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A76AC" w14:textId="0A6D29C4" w:rsidR="00375F45" w:rsidRDefault="003C11F7">
      <w:pPr>
        <w:tabs>
          <w:tab w:val="left" w:pos="4590"/>
          <w:tab w:val="right" w:pos="10000"/>
        </w:tabs>
        <w:jc w:val="both"/>
        <w:rPr>
          <w:rFonts w:ascii="Arial" w:hAnsi="Arial" w:cs="Arial"/>
          <w:b/>
          <w:lang w:val="de-DE"/>
        </w:rPr>
      </w:pPr>
      <w:r>
        <w:rPr>
          <w:rFonts w:ascii="Arial" w:hAnsi="Arial" w:cs="Arial"/>
          <w:b/>
          <w:lang w:val="de-DE"/>
        </w:rPr>
        <w:t xml:space="preserve">3GPP TSG-RAN WG1 </w:t>
      </w:r>
      <w:r>
        <w:rPr>
          <w:rFonts w:ascii="Arial" w:hAnsi="Arial" w:cs="Arial"/>
          <w:b/>
          <w:bCs/>
          <w:sz w:val="28"/>
          <w:lang w:val="de-DE"/>
        </w:rPr>
        <w:t>#10</w:t>
      </w:r>
      <w:r w:rsidR="004F0C49">
        <w:rPr>
          <w:rFonts w:ascii="Arial" w:hAnsi="Arial" w:cs="Arial"/>
          <w:b/>
          <w:bCs/>
          <w:sz w:val="28"/>
          <w:lang w:val="de-DE"/>
        </w:rPr>
        <w:t>3</w:t>
      </w:r>
      <w:r>
        <w:rPr>
          <w:rFonts w:ascii="Arial" w:hAnsi="Arial" w:cs="Arial"/>
          <w:b/>
          <w:bCs/>
          <w:sz w:val="28"/>
          <w:lang w:val="de-DE"/>
        </w:rPr>
        <w:t>-e</w:t>
      </w:r>
      <w:r>
        <w:rPr>
          <w:rFonts w:ascii="Arial" w:hAnsi="Arial" w:cs="Arial"/>
          <w:b/>
          <w:lang w:val="de-DE"/>
        </w:rPr>
        <w:tab/>
      </w:r>
      <w:r>
        <w:rPr>
          <w:rFonts w:ascii="Arial" w:hAnsi="Arial" w:cs="Arial"/>
          <w:b/>
          <w:lang w:val="de-DE"/>
        </w:rPr>
        <w:tab/>
      </w:r>
      <w:r w:rsidR="00B240B3" w:rsidRPr="00B240B3">
        <w:rPr>
          <w:rFonts w:ascii="Arial" w:hAnsi="Arial" w:cs="Arial"/>
          <w:b/>
          <w:color w:val="000000" w:themeColor="text1"/>
          <w:lang w:val="de-DE"/>
        </w:rPr>
        <w:t>R1-2008471</w:t>
      </w:r>
    </w:p>
    <w:p w14:paraId="1FE77C87" w14:textId="3B176323" w:rsidR="00375F45" w:rsidRDefault="003C11F7">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4F0C49">
        <w:rPr>
          <w:rFonts w:ascii="Arial" w:hAnsi="Arial" w:cs="Arial"/>
          <w:b/>
        </w:rPr>
        <w:t>October</w:t>
      </w:r>
      <w:r w:rsidR="004F0C49" w:rsidRPr="00CA0ED6">
        <w:rPr>
          <w:rFonts w:ascii="Arial" w:hAnsi="Arial" w:cs="Arial"/>
          <w:b/>
        </w:rPr>
        <w:t xml:space="preserve"> </w:t>
      </w:r>
      <w:r w:rsidR="004F0C49">
        <w:rPr>
          <w:rFonts w:ascii="Arial" w:hAnsi="Arial" w:cs="Arial"/>
          <w:b/>
        </w:rPr>
        <w:t>26</w:t>
      </w:r>
      <w:r w:rsidR="004F0C49" w:rsidRPr="00CA0ED6">
        <w:rPr>
          <w:rFonts w:ascii="Arial" w:hAnsi="Arial" w:cs="Arial"/>
          <w:b/>
          <w:vertAlign w:val="superscript"/>
        </w:rPr>
        <w:t>th</w:t>
      </w:r>
      <w:r w:rsidR="004F0C49" w:rsidRPr="00CA0ED6">
        <w:rPr>
          <w:rFonts w:ascii="Arial" w:hAnsi="Arial" w:cs="Arial"/>
          <w:b/>
        </w:rPr>
        <w:t xml:space="preserve"> – </w:t>
      </w:r>
      <w:r w:rsidR="004F0C49">
        <w:rPr>
          <w:rFonts w:ascii="Arial" w:hAnsi="Arial" w:cs="Arial"/>
          <w:b/>
        </w:rPr>
        <w:t>November 13</w:t>
      </w:r>
      <w:r w:rsidR="004F0C49" w:rsidRPr="00CA0ED6">
        <w:rPr>
          <w:rFonts w:ascii="Arial" w:hAnsi="Arial" w:cs="Arial"/>
          <w:b/>
          <w:vertAlign w:val="superscript"/>
        </w:rPr>
        <w:t>th</w:t>
      </w:r>
      <w:r w:rsidR="004F0C49" w:rsidRPr="00CA0ED6">
        <w:rPr>
          <w:rFonts w:ascii="Arial" w:hAnsi="Arial" w:cs="Arial"/>
          <w:b/>
        </w:rPr>
        <w:t>, 2020</w:t>
      </w:r>
    </w:p>
    <w:p w14:paraId="4CC05F5E" w14:textId="77777777" w:rsidR="00084569" w:rsidRDefault="00084569">
      <w:pPr>
        <w:tabs>
          <w:tab w:val="left" w:pos="1985"/>
        </w:tabs>
        <w:jc w:val="both"/>
        <w:rPr>
          <w:rFonts w:ascii="Arial" w:hAnsi="Arial" w:cs="Arial"/>
          <w:b/>
        </w:rPr>
      </w:pPr>
    </w:p>
    <w:p w14:paraId="0EA10AEE" w14:textId="1EE4DB5E" w:rsidR="00375F45" w:rsidRDefault="003C11F7">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532D15AA" w14:textId="77777777" w:rsidR="00375F45" w:rsidRDefault="003C11F7">
      <w:r>
        <w:rPr>
          <w:rFonts w:ascii="Arial" w:hAnsi="Arial" w:cs="Arial"/>
          <w:b/>
        </w:rPr>
        <w:t xml:space="preserve">Title:                     Feature lead summary #1 on reduced PDCCH monitoring </w:t>
      </w:r>
    </w:p>
    <w:p w14:paraId="03A5065C" w14:textId="77777777" w:rsidR="00375F45" w:rsidRDefault="003C11F7">
      <w:r>
        <w:rPr>
          <w:rFonts w:ascii="Arial" w:hAnsi="Arial" w:cs="Arial"/>
          <w:b/>
        </w:rPr>
        <w:t>Agenda item:</w:t>
      </w:r>
      <w:bookmarkStart w:id="0" w:name="Source"/>
      <w:bookmarkEnd w:id="0"/>
      <w:r>
        <w:rPr>
          <w:rFonts w:ascii="Arial" w:hAnsi="Arial" w:cs="Arial"/>
          <w:b/>
        </w:rPr>
        <w:t xml:space="preserve">       8.6.2</w:t>
      </w:r>
    </w:p>
    <w:p w14:paraId="6CF1A49A" w14:textId="77777777" w:rsidR="00375F45" w:rsidRDefault="003C11F7">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0D449618" w14:textId="77777777" w:rsidR="00375F45" w:rsidRDefault="003C11F7">
      <w:pPr>
        <w:pStyle w:val="Heading1"/>
        <w:ind w:left="1140" w:hanging="1140"/>
        <w:jc w:val="both"/>
        <w:rPr>
          <w:rFonts w:cs="Arial"/>
          <w:lang w:val="en-US"/>
        </w:rPr>
      </w:pPr>
      <w:r>
        <w:rPr>
          <w:rFonts w:cs="Arial"/>
          <w:lang w:val="en-US"/>
        </w:rPr>
        <w:t>1 Introduction</w:t>
      </w:r>
    </w:p>
    <w:p w14:paraId="519B9B4D" w14:textId="1A609CCF" w:rsidR="007A2353" w:rsidRPr="009F1F6E" w:rsidRDefault="003C11F7" w:rsidP="009F1F6E">
      <w:pPr>
        <w:spacing w:after="180"/>
        <w:rPr>
          <w:rFonts w:ascii="Arial" w:hAnsi="Arial" w:cs="Arial"/>
          <w:sz w:val="20"/>
          <w:szCs w:val="20"/>
        </w:rPr>
      </w:pPr>
      <w:r w:rsidRPr="009F1F6E">
        <w:rPr>
          <w:rFonts w:ascii="Arial" w:hAnsi="Arial" w:cs="Arial"/>
          <w:sz w:val="20"/>
          <w:szCs w:val="20"/>
        </w:rPr>
        <w:t xml:space="preserve">This document summarizes the contributions made under the “reduced PDCCH monitoring” agenda item of the Rel-17 study item on “Study on support of reduced capability NR devices”. </w:t>
      </w:r>
      <w:r w:rsidR="004F0C49" w:rsidRPr="009F1F6E">
        <w:rPr>
          <w:rFonts w:ascii="Arial" w:hAnsi="Arial" w:cs="Arial"/>
          <w:sz w:val="20"/>
          <w:szCs w:val="20"/>
        </w:rPr>
        <w:t>Previous agreements made for this topic were provided in the A</w:t>
      </w:r>
      <w:r w:rsidR="007A2353" w:rsidRPr="009F1F6E">
        <w:rPr>
          <w:rFonts w:ascii="Arial" w:hAnsi="Arial" w:cs="Arial"/>
          <w:sz w:val="20"/>
          <w:szCs w:val="20"/>
        </w:rPr>
        <w:t>nnex</w:t>
      </w:r>
      <w:r w:rsidR="004F0C49" w:rsidRPr="009F1F6E">
        <w:rPr>
          <w:rFonts w:ascii="Arial" w:hAnsi="Arial" w:cs="Arial"/>
          <w:sz w:val="20"/>
          <w:szCs w:val="20"/>
        </w:rPr>
        <w:t xml:space="preserve"> section for reference. </w:t>
      </w:r>
    </w:p>
    <w:p w14:paraId="704A0512" w14:textId="0606E569" w:rsidR="00375F45" w:rsidRPr="009F1F6E" w:rsidRDefault="00D63D03" w:rsidP="00D63D03">
      <w:pPr>
        <w:rPr>
          <w:rFonts w:ascii="Arial" w:hAnsi="Arial" w:cs="Arial"/>
          <w:sz w:val="20"/>
          <w:szCs w:val="20"/>
        </w:rPr>
      </w:pPr>
      <w:r w:rsidRPr="009F1F6E">
        <w:rPr>
          <w:rFonts w:ascii="Arial" w:hAnsi="Arial" w:cs="Arial"/>
          <w:sz w:val="20"/>
          <w:szCs w:val="20"/>
        </w:rPr>
        <w:t xml:space="preserve">This summary was organized based on the structure of latest TR 38.875 </w:t>
      </w:r>
      <w:r w:rsidR="00B31BBC" w:rsidRPr="009F1F6E">
        <w:rPr>
          <w:rFonts w:ascii="Arial" w:hAnsi="Arial" w:cs="Arial"/>
          <w:sz w:val="20"/>
          <w:szCs w:val="20"/>
        </w:rPr>
        <w:t>[1]</w:t>
      </w:r>
      <w:r w:rsidRPr="009F1F6E">
        <w:rPr>
          <w:rFonts w:ascii="Arial" w:hAnsi="Arial" w:cs="Arial"/>
          <w:sz w:val="20"/>
          <w:szCs w:val="20"/>
        </w:rPr>
        <w:t xml:space="preserve"> to document the evaluation results of reduced PDCCH monitoring provided in Phase-2 post-102-e-meeting email thread [102-e-Post-NR-RedCap-01] into section 2. In addition, section 3 intends to discuss potential conclusions </w:t>
      </w:r>
      <w:r w:rsidR="00B31BBC" w:rsidRPr="009F1F6E">
        <w:rPr>
          <w:rFonts w:ascii="Arial" w:hAnsi="Arial" w:cs="Arial"/>
          <w:sz w:val="20"/>
          <w:szCs w:val="20"/>
        </w:rPr>
        <w:t>for</w:t>
      </w:r>
      <w:r w:rsidRPr="009F1F6E">
        <w:rPr>
          <w:rFonts w:ascii="Arial" w:hAnsi="Arial" w:cs="Arial"/>
          <w:sz w:val="20"/>
          <w:szCs w:val="20"/>
        </w:rPr>
        <w:t xml:space="preserve"> this study item based on the finding in section 2.  </w:t>
      </w:r>
    </w:p>
    <w:p w14:paraId="62B16C70" w14:textId="1DEED0A2" w:rsidR="00375F45" w:rsidRDefault="00DA6882">
      <w:pPr>
        <w:pStyle w:val="Heading1"/>
      </w:pPr>
      <w:r>
        <w:rPr>
          <w:rFonts w:cs="Arial"/>
          <w:lang w:val="en-US"/>
        </w:rPr>
        <w:t>8</w:t>
      </w:r>
      <w:r w:rsidR="003C11F7">
        <w:rPr>
          <w:rFonts w:cs="Arial"/>
          <w:lang w:val="en-US"/>
        </w:rPr>
        <w:t>.</w:t>
      </w:r>
      <w:r>
        <w:rPr>
          <w:rFonts w:cs="Arial"/>
          <w:lang w:val="en-US"/>
        </w:rPr>
        <w:t>2</w:t>
      </w:r>
      <w:r w:rsidR="003C11F7">
        <w:rPr>
          <w:rFonts w:cs="Arial"/>
          <w:lang w:val="en-US"/>
        </w:rPr>
        <w:t xml:space="preserve"> </w:t>
      </w:r>
      <w:r w:rsidR="00223424" w:rsidRPr="000E647A">
        <w:t>Reduced PDCCH monitoring</w:t>
      </w:r>
    </w:p>
    <w:p w14:paraId="1E93480C" w14:textId="7942E72F" w:rsidR="0042457D" w:rsidRPr="004F0669" w:rsidRDefault="00DA6882" w:rsidP="004F0669">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8.2</w:t>
      </w:r>
      <w:r w:rsidR="00223424" w:rsidRPr="004F0669">
        <w:rPr>
          <w:rFonts w:ascii="Arial" w:eastAsia="SimSun" w:hAnsi="Arial" w:cs="Times New Roman"/>
          <w:color w:val="auto"/>
          <w:sz w:val="32"/>
          <w:szCs w:val="20"/>
          <w:lang w:val="en-GB" w:eastAsia="ja-JP"/>
        </w:rPr>
        <w:t>.1 Description of feature</w:t>
      </w:r>
    </w:p>
    <w:tbl>
      <w:tblPr>
        <w:tblStyle w:val="TableGrid"/>
        <w:tblW w:w="0" w:type="auto"/>
        <w:tblLook w:val="04A0" w:firstRow="1" w:lastRow="0" w:firstColumn="1" w:lastColumn="0" w:noHBand="0" w:noVBand="1"/>
      </w:tblPr>
      <w:tblGrid>
        <w:gridCol w:w="9954"/>
      </w:tblGrid>
      <w:tr w:rsidR="00F727BB" w14:paraId="0CD46692" w14:textId="77777777" w:rsidTr="00F727BB">
        <w:tc>
          <w:tcPr>
            <w:tcW w:w="9962" w:type="dxa"/>
          </w:tcPr>
          <w:p w14:paraId="5D1091FC" w14:textId="27887563" w:rsidR="00930761" w:rsidRPr="00930761" w:rsidRDefault="00930761" w:rsidP="00610206">
            <w:pPr>
              <w:pStyle w:val="Heading2"/>
              <w:spacing w:before="180"/>
              <w:ind w:left="576" w:hanging="576"/>
              <w:rPr>
                <w:rFonts w:ascii="Arial" w:hAnsi="Arial" w:cs="Arial"/>
                <w:color w:val="auto"/>
              </w:rPr>
            </w:pPr>
            <w:r>
              <w:rPr>
                <w:rFonts w:ascii="Arial" w:hAnsi="Arial" w:cs="Arial"/>
                <w:color w:val="auto"/>
              </w:rPr>
              <w:t>8.2.1 Description of feature</w:t>
            </w:r>
          </w:p>
          <w:p w14:paraId="1EB25553" w14:textId="707E3E91" w:rsidR="00930761" w:rsidRPr="008F2D08" w:rsidRDefault="00930761" w:rsidP="00D67932">
            <w:pPr>
              <w:spacing w:before="120" w:after="180"/>
              <w:rPr>
                <w:rFonts w:ascii="Arial" w:eastAsiaTheme="minorEastAsia" w:hAnsi="Arial" w:cs="Arial"/>
                <w:b/>
                <w:bCs/>
                <w:sz w:val="20"/>
                <w:szCs w:val="20"/>
              </w:rPr>
            </w:pPr>
            <w:r w:rsidRPr="008F2D08">
              <w:rPr>
                <w:rFonts w:ascii="Arial" w:hAnsi="Arial" w:cs="Arial"/>
                <w:sz w:val="20"/>
                <w:szCs w:val="20"/>
              </w:rPr>
              <w:t xml:space="preserve">The following </w:t>
            </w:r>
            <w:r w:rsidR="00FB7C1E" w:rsidRPr="008F2D08">
              <w:rPr>
                <w:rFonts w:ascii="Arial" w:hAnsi="Arial" w:cs="Arial"/>
                <w:sz w:val="20"/>
                <w:szCs w:val="20"/>
              </w:rPr>
              <w:t>three</w:t>
            </w:r>
            <w:r w:rsidRPr="008F2D08">
              <w:rPr>
                <w:rFonts w:ascii="Arial" w:hAnsi="Arial" w:cs="Arial"/>
                <w:sz w:val="20"/>
                <w:szCs w:val="20"/>
              </w:rPr>
              <w:t xml:space="preserve"> reduced PDCCH monitoring schemes were studied and evaluated: </w:t>
            </w:r>
          </w:p>
          <w:p w14:paraId="084D62BD" w14:textId="4D5DB33F" w:rsidR="00F727BB" w:rsidRPr="00221C1A" w:rsidRDefault="00F727BB" w:rsidP="00F727BB">
            <w:pPr>
              <w:spacing w:after="60"/>
              <w:rPr>
                <w:rFonts w:ascii="Arial" w:eastAsiaTheme="minorEastAsia" w:hAnsi="Arial" w:cs="Arial"/>
                <w:sz w:val="20"/>
                <w:szCs w:val="20"/>
              </w:rPr>
            </w:pPr>
            <w:r w:rsidRPr="00221C1A">
              <w:rPr>
                <w:rFonts w:ascii="Arial" w:eastAsiaTheme="minorEastAsia" w:hAnsi="Arial" w:cs="Arial"/>
                <w:b/>
                <w:bCs/>
                <w:sz w:val="20"/>
                <w:szCs w:val="20"/>
              </w:rPr>
              <w:t xml:space="preserve">Scheme #1: Reduced maximum number of Blind Decoding (BD) per slot </w:t>
            </w:r>
            <w:r w:rsidRPr="00221C1A">
              <w:rPr>
                <w:rFonts w:ascii="Arial" w:eastAsiaTheme="minorEastAsia" w:hAnsi="Arial" w:cs="Arial"/>
                <w:sz w:val="20"/>
                <w:szCs w:val="20"/>
              </w:rPr>
              <w:t xml:space="preserve"> </w:t>
            </w:r>
          </w:p>
          <w:p w14:paraId="1BD19E44" w14:textId="73BC7912" w:rsidR="00F727BB" w:rsidRPr="00221C1A" w:rsidRDefault="00F727BB"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In Rel-15 and Rel-16 NR, the limits on maximum number of BDs and CCEs per slot are defined for different SCS configurations, as summarized in </w:t>
            </w:r>
            <w:r w:rsidRPr="00221C1A">
              <w:rPr>
                <w:rFonts w:ascii="Arial" w:hAnsi="Arial" w:cs="Arial"/>
                <w:sz w:val="20"/>
                <w:szCs w:val="20"/>
              </w:rPr>
              <w:fldChar w:fldCharType="begin"/>
            </w:r>
            <w:r w:rsidRPr="00221C1A">
              <w:rPr>
                <w:rFonts w:ascii="Arial" w:hAnsi="Arial" w:cs="Arial"/>
                <w:sz w:val="20"/>
                <w:szCs w:val="20"/>
              </w:rPr>
              <w:instrText xml:space="preserve"> REF _Ref31037505 \h  \* MERGEFORMAT </w:instrText>
            </w:r>
            <w:r w:rsidRPr="00221C1A">
              <w:rPr>
                <w:rFonts w:ascii="Arial" w:hAnsi="Arial" w:cs="Arial"/>
                <w:sz w:val="20"/>
                <w:szCs w:val="20"/>
              </w:rPr>
            </w:r>
            <w:r w:rsidRPr="00221C1A">
              <w:rPr>
                <w:rFonts w:ascii="Arial" w:hAnsi="Arial" w:cs="Arial"/>
                <w:sz w:val="20"/>
                <w:szCs w:val="20"/>
              </w:rPr>
              <w:fldChar w:fldCharType="separate"/>
            </w:r>
            <w:r w:rsidRPr="00221C1A">
              <w:rPr>
                <w:rFonts w:ascii="Arial" w:hAnsi="Arial" w:cs="Arial"/>
                <w:sz w:val="20"/>
                <w:szCs w:val="20"/>
              </w:rPr>
              <w:t>Table 1</w:t>
            </w:r>
            <w:r w:rsidRPr="00221C1A">
              <w:rPr>
                <w:rFonts w:ascii="Arial" w:hAnsi="Arial" w:cs="Arial"/>
                <w:sz w:val="20"/>
                <w:szCs w:val="20"/>
              </w:rPr>
              <w:fldChar w:fldCharType="end"/>
            </w:r>
            <w:r w:rsidRPr="00221C1A">
              <w:rPr>
                <w:rFonts w:ascii="Arial" w:hAnsi="Arial" w:cs="Arial"/>
                <w:sz w:val="20"/>
                <w:szCs w:val="20"/>
              </w:rPr>
              <w:t xml:space="preserve">. Scheme #1 is to reduce the maximum number of BDs in a slot. </w:t>
            </w:r>
            <w:r w:rsidR="00FB7C1E" w:rsidRPr="00221C1A">
              <w:rPr>
                <w:rFonts w:ascii="Arial" w:hAnsi="Arial" w:cs="Arial"/>
                <w:sz w:val="20"/>
                <w:szCs w:val="20"/>
              </w:rPr>
              <w:t xml:space="preserve">The BD reduction maybe achieved by reducing the DCI size budget. The total number of different DCI sizes configured to monitor in Rel-15/16 is up to 4 with 3 for DCI sizes with C-RNTI and 1 for other RNTIs. </w:t>
            </w:r>
            <w:r w:rsidR="004F0669">
              <w:rPr>
                <w:rFonts w:ascii="Arial" w:hAnsi="Arial" w:cs="Arial"/>
                <w:sz w:val="20"/>
                <w:szCs w:val="20"/>
              </w:rPr>
              <w:t>One alternative of Scheme #1</w:t>
            </w:r>
            <w:r w:rsidR="00FB7C1E" w:rsidRPr="00221C1A">
              <w:rPr>
                <w:rFonts w:ascii="Arial" w:hAnsi="Arial" w:cs="Arial"/>
                <w:sz w:val="20"/>
                <w:szCs w:val="20"/>
              </w:rPr>
              <w:t xml:space="preserve"> is to reduce the maximum number of different DCI format sizes for C-RNTI to Y, where </w:t>
            </w:r>
            <m:oMath>
              <m:r>
                <w:rPr>
                  <w:rFonts w:ascii="Cambria Math" w:hAnsi="Cambria Math" w:cs="Arial"/>
                  <w:sz w:val="20"/>
                  <w:szCs w:val="20"/>
                </w:rPr>
                <m:t>Y&lt;3</m:t>
              </m:r>
            </m:oMath>
            <w:r w:rsidR="00FB7C1E" w:rsidRPr="00221C1A">
              <w:rPr>
                <w:rFonts w:ascii="Arial" w:hAnsi="Arial" w:cs="Arial"/>
                <w:sz w:val="20"/>
                <w:szCs w:val="20"/>
              </w:rPr>
              <w:t xml:space="preserve">.    </w:t>
            </w:r>
          </w:p>
          <w:p w14:paraId="022C0727" w14:textId="77777777" w:rsidR="00F727BB" w:rsidRPr="00221C1A" w:rsidRDefault="00F727BB" w:rsidP="00610206">
            <w:pPr>
              <w:pStyle w:val="Caption"/>
              <w:keepNext/>
              <w:spacing w:after="0"/>
              <w:jc w:val="center"/>
              <w:rPr>
                <w:rFonts w:ascii="Arial" w:hAnsi="Arial" w:cs="Arial"/>
                <w:sz w:val="20"/>
                <w:szCs w:val="20"/>
              </w:rPr>
            </w:pPr>
            <w:bookmarkStart w:id="2" w:name="_Ref31037505"/>
            <w:r w:rsidRPr="00221C1A">
              <w:rPr>
                <w:rFonts w:ascii="Arial" w:hAnsi="Arial" w:cs="Arial"/>
                <w:sz w:val="20"/>
                <w:szCs w:val="20"/>
              </w:rPr>
              <w:t>Table</w:t>
            </w:r>
            <w:bookmarkEnd w:id="2"/>
            <w:r w:rsidRPr="00221C1A">
              <w:rPr>
                <w:rFonts w:ascii="Arial" w:hAnsi="Arial" w:cs="Arial"/>
                <w:sz w:val="20"/>
                <w:szCs w:val="20"/>
              </w:rPr>
              <w:t xml:space="preserve"> 1: Blind decoding and CCE limits in NR.</w:t>
            </w:r>
          </w:p>
          <w:tbl>
            <w:tblPr>
              <w:tblStyle w:val="TableGrid"/>
              <w:tblW w:w="7265" w:type="dxa"/>
              <w:jc w:val="center"/>
              <w:tblLook w:val="04A0" w:firstRow="1" w:lastRow="0" w:firstColumn="1" w:lastColumn="0" w:noHBand="0" w:noVBand="1"/>
            </w:tblPr>
            <w:tblGrid>
              <w:gridCol w:w="3429"/>
              <w:gridCol w:w="959"/>
              <w:gridCol w:w="959"/>
              <w:gridCol w:w="959"/>
              <w:gridCol w:w="959"/>
            </w:tblGrid>
            <w:tr w:rsidR="00F727BB" w:rsidRPr="00221C1A" w14:paraId="5DF2CA40" w14:textId="77777777" w:rsidTr="00BB34A0">
              <w:trPr>
                <w:trHeight w:val="245"/>
                <w:jc w:val="center"/>
              </w:trPr>
              <w:tc>
                <w:tcPr>
                  <w:tcW w:w="3429" w:type="dxa"/>
                  <w:hideMark/>
                </w:tcPr>
                <w:p w14:paraId="6E1B21E1"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SCS [kHz]</w:t>
                  </w:r>
                </w:p>
              </w:tc>
              <w:tc>
                <w:tcPr>
                  <w:tcW w:w="959" w:type="dxa"/>
                  <w:hideMark/>
                </w:tcPr>
                <w:p w14:paraId="21EFB638"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15</w:t>
                  </w:r>
                </w:p>
              </w:tc>
              <w:tc>
                <w:tcPr>
                  <w:tcW w:w="959" w:type="dxa"/>
                  <w:hideMark/>
                </w:tcPr>
                <w:p w14:paraId="042E481B"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30</w:t>
                  </w:r>
                </w:p>
              </w:tc>
              <w:tc>
                <w:tcPr>
                  <w:tcW w:w="959" w:type="dxa"/>
                  <w:hideMark/>
                </w:tcPr>
                <w:p w14:paraId="7E90EB67"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60</w:t>
                  </w:r>
                </w:p>
              </w:tc>
              <w:tc>
                <w:tcPr>
                  <w:tcW w:w="959" w:type="dxa"/>
                  <w:hideMark/>
                </w:tcPr>
                <w:p w14:paraId="18A3C615"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120</w:t>
                  </w:r>
                </w:p>
              </w:tc>
            </w:tr>
            <w:tr w:rsidR="00F727BB" w:rsidRPr="00221C1A" w14:paraId="442F68AB" w14:textId="77777777" w:rsidTr="00BB34A0">
              <w:trPr>
                <w:trHeight w:val="102"/>
                <w:jc w:val="center"/>
              </w:trPr>
              <w:tc>
                <w:tcPr>
                  <w:tcW w:w="3429" w:type="dxa"/>
                  <w:hideMark/>
                </w:tcPr>
                <w:p w14:paraId="4645E30C" w14:textId="0DFA4DD9" w:rsidR="00F727BB" w:rsidRPr="00221C1A" w:rsidRDefault="00F727BB" w:rsidP="00FB7C1E">
                  <w:pPr>
                    <w:jc w:val="center"/>
                    <w:rPr>
                      <w:rFonts w:ascii="Arial" w:hAnsi="Arial" w:cs="Arial"/>
                      <w:color w:val="000000" w:themeColor="text1"/>
                      <w:sz w:val="20"/>
                      <w:szCs w:val="20"/>
                    </w:rPr>
                  </w:pPr>
                  <w:r w:rsidRPr="00221C1A">
                    <w:rPr>
                      <w:rFonts w:ascii="Arial" w:hAnsi="Arial" w:cs="Arial"/>
                      <w:b/>
                      <w:bCs/>
                      <w:color w:val="000000" w:themeColor="text1"/>
                      <w:kern w:val="24"/>
                      <w:sz w:val="20"/>
                      <w:szCs w:val="20"/>
                    </w:rPr>
                    <w:t>Max # BD per slot (in NR)</w:t>
                  </w:r>
                </w:p>
              </w:tc>
              <w:tc>
                <w:tcPr>
                  <w:tcW w:w="959" w:type="dxa"/>
                  <w:hideMark/>
                </w:tcPr>
                <w:p w14:paraId="02242F7C"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44</w:t>
                  </w:r>
                </w:p>
              </w:tc>
              <w:tc>
                <w:tcPr>
                  <w:tcW w:w="959" w:type="dxa"/>
                  <w:hideMark/>
                </w:tcPr>
                <w:p w14:paraId="413E5FA5"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36</w:t>
                  </w:r>
                </w:p>
              </w:tc>
              <w:tc>
                <w:tcPr>
                  <w:tcW w:w="959" w:type="dxa"/>
                  <w:hideMark/>
                </w:tcPr>
                <w:p w14:paraId="10E80E3F"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22</w:t>
                  </w:r>
                </w:p>
              </w:tc>
              <w:tc>
                <w:tcPr>
                  <w:tcW w:w="959" w:type="dxa"/>
                  <w:hideMark/>
                </w:tcPr>
                <w:p w14:paraId="31772E13" w14:textId="77777777" w:rsidR="00F727BB" w:rsidRPr="00221C1A" w:rsidRDefault="00F727BB" w:rsidP="00FB7C1E">
                  <w:pPr>
                    <w:jc w:val="center"/>
                    <w:rPr>
                      <w:rFonts w:ascii="Arial" w:hAnsi="Arial" w:cs="Arial"/>
                      <w:color w:val="000000" w:themeColor="text1"/>
                      <w:sz w:val="20"/>
                      <w:szCs w:val="20"/>
                    </w:rPr>
                  </w:pPr>
                  <w:r w:rsidRPr="00221C1A">
                    <w:rPr>
                      <w:rFonts w:ascii="Arial" w:hAnsi="Arial" w:cs="Arial"/>
                      <w:color w:val="000000" w:themeColor="text1"/>
                      <w:kern w:val="24"/>
                      <w:sz w:val="20"/>
                      <w:szCs w:val="20"/>
                    </w:rPr>
                    <w:t>20</w:t>
                  </w:r>
                </w:p>
              </w:tc>
            </w:tr>
          </w:tbl>
          <w:p w14:paraId="7FF113E1" w14:textId="0107CEB4" w:rsidR="00F727BB" w:rsidRPr="00221C1A" w:rsidRDefault="00F727BB" w:rsidP="004F0669">
            <w:pPr>
              <w:spacing w:before="180" w:after="60"/>
              <w:rPr>
                <w:rFonts w:ascii="Arial" w:eastAsiaTheme="minorEastAsia" w:hAnsi="Arial" w:cs="Arial"/>
                <w:b/>
                <w:bCs/>
                <w:sz w:val="20"/>
                <w:szCs w:val="20"/>
              </w:rPr>
            </w:pPr>
            <w:r w:rsidRPr="00221C1A">
              <w:rPr>
                <w:rFonts w:ascii="Arial" w:hAnsi="Arial" w:cs="Arial"/>
                <w:b/>
                <w:bCs/>
                <w:sz w:val="20"/>
                <w:szCs w:val="20"/>
              </w:rPr>
              <w:t xml:space="preserve">Scheme #2: </w:t>
            </w:r>
            <w:r w:rsidRPr="00221C1A">
              <w:rPr>
                <w:rFonts w:ascii="Arial" w:eastAsiaTheme="minorEastAsia" w:hAnsi="Arial" w:cs="Arial"/>
                <w:b/>
                <w:bCs/>
                <w:sz w:val="20"/>
                <w:szCs w:val="20"/>
              </w:rPr>
              <w:t xml:space="preserve">Extending the PDCCH monitoring span gap to X slots (X&gt;1) </w:t>
            </w:r>
          </w:p>
          <w:p w14:paraId="5E9494C0" w14:textId="4C569575" w:rsidR="00F727BB" w:rsidRPr="00221C1A" w:rsidRDefault="00F727BB"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In Rel-15/16 NR, the range of PDCCH monitoring periodicity is configurable, which is in a range of a few symbol (s) to 2560 slots subject to UE capability. Scheme#2 is to limit the minimum PDCCH monitoring periodicity value to be X slots, where </w:t>
            </w:r>
            <m:oMath>
              <m:r>
                <w:rPr>
                  <w:rFonts w:ascii="Cambria Math" w:hAnsi="Cambria Math" w:cs="Arial"/>
                  <w:sz w:val="20"/>
                  <w:szCs w:val="20"/>
                </w:rPr>
                <m:t>X&gt;1,</m:t>
              </m:r>
            </m:oMath>
            <w:r w:rsidR="00FB7C1E" w:rsidRPr="00221C1A">
              <w:rPr>
                <w:rFonts w:ascii="Arial" w:hAnsi="Arial" w:cs="Arial"/>
                <w:sz w:val="20"/>
                <w:szCs w:val="20"/>
              </w:rPr>
              <w:t xml:space="preserve"> and keep the same maximum number of BDs in a slot as that in Rel-15/16.  </w:t>
            </w:r>
            <w:r w:rsidRPr="00221C1A">
              <w:rPr>
                <w:rFonts w:ascii="Arial" w:hAnsi="Arial" w:cs="Arial"/>
                <w:sz w:val="20"/>
                <w:szCs w:val="20"/>
              </w:rPr>
              <w:t xml:space="preserve">     </w:t>
            </w:r>
          </w:p>
          <w:p w14:paraId="1016EE79" w14:textId="17E056CB" w:rsidR="00F727BB" w:rsidRPr="00221C1A" w:rsidRDefault="00F727BB" w:rsidP="004F0669">
            <w:pPr>
              <w:spacing w:before="180" w:after="60"/>
              <w:rPr>
                <w:rFonts w:ascii="Arial" w:eastAsiaTheme="minorEastAsia" w:hAnsi="Arial" w:cs="Arial"/>
                <w:sz w:val="20"/>
                <w:szCs w:val="20"/>
              </w:rPr>
            </w:pPr>
            <w:r w:rsidRPr="00221C1A">
              <w:rPr>
                <w:rFonts w:ascii="Arial" w:hAnsi="Arial" w:cs="Arial"/>
                <w:b/>
                <w:bCs/>
                <w:sz w:val="20"/>
                <w:szCs w:val="20"/>
              </w:rPr>
              <w:t>Scheme #</w:t>
            </w:r>
            <w:r w:rsidR="00FB7C1E" w:rsidRPr="00221C1A">
              <w:rPr>
                <w:rFonts w:ascii="Arial" w:hAnsi="Arial" w:cs="Arial"/>
                <w:b/>
                <w:bCs/>
                <w:sz w:val="20"/>
                <w:szCs w:val="20"/>
              </w:rPr>
              <w:t>3</w:t>
            </w:r>
            <w:r w:rsidRPr="00221C1A">
              <w:rPr>
                <w:rFonts w:ascii="Arial" w:hAnsi="Arial" w:cs="Arial"/>
                <w:sz w:val="20"/>
                <w:szCs w:val="20"/>
              </w:rPr>
              <w:t xml:space="preserve">: </w:t>
            </w:r>
            <w:r w:rsidRPr="00221C1A">
              <w:rPr>
                <w:rFonts w:ascii="Arial" w:eastAsiaTheme="minorEastAsia" w:hAnsi="Arial" w:cs="Arial"/>
                <w:b/>
                <w:bCs/>
                <w:sz w:val="20"/>
                <w:szCs w:val="20"/>
              </w:rPr>
              <w:t xml:space="preserve">Dynamic adaptation of PDCCH monitoring parameters </w:t>
            </w:r>
            <w:r w:rsidRPr="00221C1A">
              <w:rPr>
                <w:rFonts w:ascii="Arial" w:eastAsiaTheme="minorEastAsia" w:hAnsi="Arial" w:cs="Arial"/>
                <w:sz w:val="20"/>
                <w:szCs w:val="20"/>
              </w:rPr>
              <w:t xml:space="preserve"> </w:t>
            </w:r>
          </w:p>
          <w:p w14:paraId="29116E6A" w14:textId="77777777" w:rsidR="00F727BB" w:rsidRPr="00221C1A" w:rsidRDefault="00F727BB" w:rsidP="00CA5E44">
            <w:pPr>
              <w:pStyle w:val="ListParagraph"/>
              <w:numPr>
                <w:ilvl w:val="0"/>
                <w:numId w:val="12"/>
              </w:numPr>
              <w:rPr>
                <w:rFonts w:ascii="Arial" w:hAnsi="Arial" w:cs="Arial"/>
              </w:rPr>
            </w:pPr>
            <w:r w:rsidRPr="00221C1A">
              <w:rPr>
                <w:rFonts w:ascii="Arial" w:hAnsi="Arial" w:cs="Arial"/>
                <w:sz w:val="20"/>
                <w:szCs w:val="20"/>
              </w:rPr>
              <w:t>In Rel-15/16, the parameters of PDCCH monitoring is configured by RRC signaling on a per search space set basis. Scheme #4 is to dynamically adapt PDCCH monitoring parameters e.g. number of PDCCH candidates and time separation between two consecutive spans</w:t>
            </w:r>
            <w:r w:rsidR="0042457D" w:rsidRPr="00221C1A">
              <w:rPr>
                <w:rFonts w:ascii="Arial" w:hAnsi="Arial" w:cs="Arial"/>
                <w:sz w:val="20"/>
                <w:szCs w:val="20"/>
              </w:rPr>
              <w:t xml:space="preserve">. </w:t>
            </w:r>
          </w:p>
          <w:p w14:paraId="2DFAE29D" w14:textId="37C8AFEA" w:rsidR="00221C1A" w:rsidRPr="0042457D" w:rsidRDefault="00221C1A" w:rsidP="00221C1A">
            <w:pPr>
              <w:pStyle w:val="ListParagraph"/>
              <w:rPr>
                <w:rFonts w:ascii="Arial" w:hAnsi="Arial" w:cs="Arial"/>
              </w:rPr>
            </w:pPr>
          </w:p>
        </w:tc>
      </w:tr>
    </w:tbl>
    <w:p w14:paraId="048FF786" w14:textId="77777777" w:rsidR="0042457D" w:rsidRPr="0042457D" w:rsidRDefault="0042457D" w:rsidP="00930761">
      <w:pPr>
        <w:rPr>
          <w:rFonts w:ascii="Arial" w:hAnsi="Arial" w:cs="Arial"/>
        </w:rPr>
      </w:pPr>
    </w:p>
    <w:p w14:paraId="00CF9AF7" w14:textId="43F51079" w:rsidR="00A86170" w:rsidRPr="009F1F6E" w:rsidRDefault="00F55CAD" w:rsidP="009F1F6E">
      <w:pPr>
        <w:spacing w:after="180"/>
        <w:rPr>
          <w:rFonts w:ascii="Arial" w:hAnsi="Arial" w:cs="Arial"/>
          <w:b/>
          <w:bCs/>
          <w:sz w:val="20"/>
          <w:szCs w:val="20"/>
        </w:rPr>
      </w:pPr>
      <w:r w:rsidRPr="009F1F6E">
        <w:rPr>
          <w:rFonts w:ascii="Arial" w:hAnsi="Arial" w:cs="Arial"/>
          <w:b/>
          <w:bCs/>
          <w:sz w:val="20"/>
          <w:szCs w:val="20"/>
          <w:highlight w:val="cyan"/>
        </w:rPr>
        <w:lastRenderedPageBreak/>
        <w:t>Proposal</w:t>
      </w:r>
      <w:r w:rsidR="00A86170" w:rsidRPr="009F1F6E">
        <w:rPr>
          <w:rFonts w:ascii="Arial" w:hAnsi="Arial" w:cs="Arial"/>
          <w:b/>
          <w:bCs/>
          <w:sz w:val="20"/>
          <w:szCs w:val="20"/>
          <w:highlight w:val="cyan"/>
        </w:rPr>
        <w:t xml:space="preserve"> 8.2.1</w:t>
      </w:r>
      <w:r w:rsidR="0042457D" w:rsidRPr="009F1F6E">
        <w:rPr>
          <w:rFonts w:ascii="Arial" w:hAnsi="Arial" w:cs="Arial"/>
          <w:b/>
          <w:bCs/>
          <w:sz w:val="20"/>
          <w:szCs w:val="20"/>
          <w:highlight w:val="cyan"/>
        </w:rPr>
        <w:t>-</w:t>
      </w:r>
      <w:r w:rsidR="00A86170" w:rsidRPr="009F1F6E">
        <w:rPr>
          <w:rFonts w:ascii="Arial" w:hAnsi="Arial" w:cs="Arial"/>
          <w:b/>
          <w:bCs/>
          <w:sz w:val="20"/>
          <w:szCs w:val="20"/>
          <w:highlight w:val="cyan"/>
        </w:rPr>
        <w:t>1:</w:t>
      </w:r>
      <w:r w:rsidRPr="009F1F6E">
        <w:rPr>
          <w:rFonts w:ascii="Arial" w:hAnsi="Arial" w:cs="Arial"/>
          <w:b/>
          <w:bCs/>
          <w:sz w:val="20"/>
          <w:szCs w:val="20"/>
        </w:rPr>
        <w:t xml:space="preserve"> Incorporate the above section 8.2.1 into text proposal </w:t>
      </w:r>
      <w:r w:rsidR="00FC0656">
        <w:rPr>
          <w:rFonts w:ascii="Arial" w:hAnsi="Arial" w:cs="Arial"/>
          <w:b/>
          <w:bCs/>
          <w:sz w:val="20"/>
          <w:szCs w:val="20"/>
        </w:rPr>
        <w:t>for</w:t>
      </w:r>
      <w:r w:rsidRPr="009F1F6E">
        <w:rPr>
          <w:rFonts w:ascii="Arial" w:hAnsi="Arial" w:cs="Arial"/>
          <w:b/>
          <w:bCs/>
          <w:sz w:val="20"/>
          <w:szCs w:val="20"/>
        </w:rPr>
        <w:t xml:space="preserve"> the Redcap TR</w:t>
      </w:r>
      <w:r w:rsidR="00FC0656" w:rsidRPr="009F1F6E">
        <w:rPr>
          <w:rFonts w:ascii="Arial" w:hAnsi="Arial" w:cs="Arial"/>
          <w:b/>
          <w:bCs/>
          <w:sz w:val="20"/>
          <w:szCs w:val="20"/>
        </w:rPr>
        <w:t xml:space="preserve">.  </w:t>
      </w:r>
      <w:r w:rsidR="00FC0656" w:rsidRPr="004868BC">
        <w:rPr>
          <w:rFonts w:ascii="Arial" w:hAnsi="Arial" w:cs="Arial"/>
          <w:b/>
          <w:bCs/>
          <w:sz w:val="20"/>
          <w:szCs w:val="20"/>
        </w:rPr>
        <w:t xml:space="preserve">If not, what changes to the </w:t>
      </w:r>
      <w:r w:rsidR="00FC0656">
        <w:rPr>
          <w:rFonts w:ascii="Arial" w:hAnsi="Arial" w:cs="Arial"/>
          <w:b/>
          <w:bCs/>
          <w:sz w:val="20"/>
          <w:szCs w:val="20"/>
        </w:rPr>
        <w:t>Tables</w:t>
      </w:r>
      <w:r w:rsidR="00FC0656" w:rsidRPr="004868BC">
        <w:rPr>
          <w:rFonts w:ascii="Arial" w:hAnsi="Arial" w:cs="Arial"/>
          <w:b/>
          <w:bCs/>
          <w:sz w:val="20"/>
          <w:szCs w:val="20"/>
        </w:rPr>
        <w:t xml:space="preserve"> are needed</w:t>
      </w:r>
      <w:r w:rsidR="00FC0656">
        <w:rPr>
          <w:rFonts w:ascii="Arial" w:hAnsi="Arial" w:cs="Arial"/>
          <w:b/>
          <w:bCs/>
          <w:sz w:val="20"/>
          <w:szCs w:val="20"/>
        </w:rPr>
        <w:t xml:space="preserve"> in order to add into Redcap TR</w:t>
      </w:r>
      <w:r w:rsidR="00FC0656" w:rsidRPr="004868BC">
        <w:rPr>
          <w:rFonts w:ascii="Arial" w:hAnsi="Arial" w:cs="Arial"/>
          <w:b/>
          <w:bCs/>
          <w:sz w:val="20"/>
          <w:szCs w:val="20"/>
        </w:rPr>
        <w:t>?</w:t>
      </w:r>
      <w:r w:rsidR="00FC0656" w:rsidRPr="009F1F6E">
        <w:rPr>
          <w:rFonts w:ascii="Arial" w:hAnsi="Arial" w:cs="Arial"/>
          <w:b/>
          <w:bCs/>
          <w:sz w:val="20"/>
          <w:szCs w:val="20"/>
        </w:rPr>
        <w:t xml:space="preserve"> </w:t>
      </w:r>
      <w:r w:rsidRPr="009F1F6E">
        <w:rPr>
          <w:rFonts w:ascii="Arial" w:hAnsi="Arial" w:cs="Arial"/>
          <w:b/>
          <w:bCs/>
          <w:sz w:val="20"/>
          <w:szCs w:val="20"/>
        </w:rPr>
        <w:t xml:space="preserve"> </w:t>
      </w:r>
      <w:r w:rsidR="00A86170" w:rsidRPr="009F1F6E">
        <w:rPr>
          <w:rFonts w:ascii="Arial" w:hAnsi="Arial" w:cs="Arial"/>
          <w:b/>
          <w:bC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505"/>
        <w:gridCol w:w="2720"/>
        <w:gridCol w:w="5305"/>
      </w:tblGrid>
      <w:tr w:rsidR="00F55CAD" w:rsidRPr="009F1F6E" w14:paraId="42586934" w14:textId="77777777" w:rsidTr="00F55CAD">
        <w:tc>
          <w:tcPr>
            <w:tcW w:w="1505" w:type="dxa"/>
            <w:shd w:val="clear" w:color="auto" w:fill="D9D9D9"/>
            <w:tcMar>
              <w:top w:w="0" w:type="dxa"/>
              <w:left w:w="108" w:type="dxa"/>
              <w:bottom w:w="0" w:type="dxa"/>
              <w:right w:w="108" w:type="dxa"/>
            </w:tcMar>
            <w:hideMark/>
          </w:tcPr>
          <w:p w14:paraId="315BDCBC" w14:textId="77777777" w:rsidR="00F55CAD" w:rsidRPr="009F1F6E" w:rsidRDefault="00F55CAD" w:rsidP="00BB34A0">
            <w:pPr>
              <w:rPr>
                <w:rFonts w:ascii="Arial" w:hAnsi="Arial" w:cs="Arial"/>
                <w:b/>
                <w:bCs/>
                <w:sz w:val="20"/>
                <w:szCs w:val="20"/>
                <w:lang w:eastAsia="sv-SE"/>
              </w:rPr>
            </w:pPr>
            <w:r w:rsidRPr="009F1F6E">
              <w:rPr>
                <w:rFonts w:ascii="Arial" w:hAnsi="Arial" w:cs="Arial"/>
                <w:b/>
                <w:bCs/>
                <w:sz w:val="20"/>
                <w:szCs w:val="20"/>
                <w:lang w:eastAsia="sv-SE"/>
              </w:rPr>
              <w:t>Company</w:t>
            </w:r>
          </w:p>
        </w:tc>
        <w:tc>
          <w:tcPr>
            <w:tcW w:w="2720" w:type="dxa"/>
            <w:shd w:val="clear" w:color="auto" w:fill="D9D9D9"/>
          </w:tcPr>
          <w:p w14:paraId="0B70BB44" w14:textId="06C84880" w:rsidR="00F55CAD" w:rsidRPr="009F1F6E" w:rsidRDefault="00F55CAD" w:rsidP="00BB34A0">
            <w:pPr>
              <w:rPr>
                <w:rFonts w:ascii="Arial" w:hAnsi="Arial" w:cs="Arial"/>
                <w:b/>
                <w:bCs/>
                <w:sz w:val="20"/>
                <w:szCs w:val="20"/>
                <w:lang w:eastAsia="sv-SE"/>
              </w:rPr>
            </w:pPr>
            <w:r w:rsidRPr="009F1F6E">
              <w:rPr>
                <w:rFonts w:ascii="Arial" w:hAnsi="Arial" w:cs="Arial"/>
                <w:sz w:val="20"/>
                <w:szCs w:val="20"/>
                <w:lang w:eastAsia="sv-SE"/>
              </w:rPr>
              <w:t xml:space="preserve"> </w:t>
            </w:r>
            <w:r w:rsidR="00F70C18" w:rsidRPr="009F1F6E">
              <w:rPr>
                <w:rFonts w:ascii="Arial" w:hAnsi="Arial" w:cs="Arial"/>
                <w:b/>
                <w:bCs/>
                <w:sz w:val="20"/>
                <w:szCs w:val="20"/>
                <w:lang w:eastAsia="sv-SE"/>
              </w:rPr>
              <w:t>Y/N</w:t>
            </w:r>
          </w:p>
        </w:tc>
        <w:tc>
          <w:tcPr>
            <w:tcW w:w="5305" w:type="dxa"/>
            <w:shd w:val="clear" w:color="auto" w:fill="D9D9D9"/>
            <w:tcMar>
              <w:top w:w="0" w:type="dxa"/>
              <w:left w:w="108" w:type="dxa"/>
              <w:bottom w:w="0" w:type="dxa"/>
              <w:right w:w="108" w:type="dxa"/>
            </w:tcMar>
            <w:hideMark/>
          </w:tcPr>
          <w:p w14:paraId="2C2FD703" w14:textId="20E850CE" w:rsidR="00F55CAD" w:rsidRPr="009F1F6E" w:rsidRDefault="00F55CAD" w:rsidP="00BB34A0">
            <w:pPr>
              <w:rPr>
                <w:rFonts w:ascii="Arial" w:hAnsi="Arial" w:cs="Arial"/>
                <w:b/>
                <w:bCs/>
                <w:sz w:val="20"/>
                <w:szCs w:val="20"/>
                <w:lang w:eastAsia="sv-SE"/>
              </w:rPr>
            </w:pPr>
            <w:r w:rsidRPr="009F1F6E">
              <w:rPr>
                <w:rFonts w:ascii="Arial" w:hAnsi="Arial" w:cs="Arial"/>
                <w:b/>
                <w:bCs/>
                <w:color w:val="000000"/>
                <w:sz w:val="20"/>
                <w:szCs w:val="20"/>
                <w:lang w:eastAsia="sv-SE"/>
              </w:rPr>
              <w:t>Comments</w:t>
            </w:r>
          </w:p>
        </w:tc>
      </w:tr>
      <w:tr w:rsidR="00F55CAD" w:rsidRPr="009F1F6E" w14:paraId="3C5486B2" w14:textId="77777777" w:rsidTr="00F55CAD">
        <w:tc>
          <w:tcPr>
            <w:tcW w:w="1505" w:type="dxa"/>
            <w:tcMar>
              <w:top w:w="0" w:type="dxa"/>
              <w:left w:w="108" w:type="dxa"/>
              <w:bottom w:w="0" w:type="dxa"/>
              <w:right w:w="108" w:type="dxa"/>
            </w:tcMar>
          </w:tcPr>
          <w:p w14:paraId="54C8C4EF" w14:textId="77777777" w:rsidR="00F55CAD" w:rsidRPr="009F1F6E" w:rsidRDefault="00F55CAD" w:rsidP="00BB34A0">
            <w:pPr>
              <w:rPr>
                <w:rFonts w:ascii="Arial" w:hAnsi="Arial" w:cs="Arial"/>
                <w:sz w:val="20"/>
                <w:szCs w:val="20"/>
                <w:lang w:eastAsia="sv-SE"/>
              </w:rPr>
            </w:pPr>
          </w:p>
        </w:tc>
        <w:tc>
          <w:tcPr>
            <w:tcW w:w="2720" w:type="dxa"/>
          </w:tcPr>
          <w:p w14:paraId="1460CB48" w14:textId="77777777" w:rsidR="00F55CAD" w:rsidRPr="009F1F6E" w:rsidRDefault="00F55CAD" w:rsidP="00BB34A0">
            <w:pPr>
              <w:rPr>
                <w:rFonts w:ascii="Arial" w:hAnsi="Arial" w:cs="Arial"/>
                <w:sz w:val="20"/>
                <w:szCs w:val="20"/>
                <w:lang w:eastAsia="sv-SE"/>
              </w:rPr>
            </w:pPr>
          </w:p>
        </w:tc>
        <w:tc>
          <w:tcPr>
            <w:tcW w:w="5305" w:type="dxa"/>
            <w:tcMar>
              <w:top w:w="0" w:type="dxa"/>
              <w:left w:w="108" w:type="dxa"/>
              <w:bottom w:w="0" w:type="dxa"/>
              <w:right w:w="108" w:type="dxa"/>
            </w:tcMar>
          </w:tcPr>
          <w:p w14:paraId="3537E4E2" w14:textId="7ECCDDAA" w:rsidR="00F55CAD" w:rsidRPr="009F1F6E" w:rsidRDefault="00F55CAD" w:rsidP="00BB34A0">
            <w:pPr>
              <w:rPr>
                <w:rFonts w:ascii="Arial" w:hAnsi="Arial" w:cs="Arial"/>
                <w:sz w:val="20"/>
                <w:szCs w:val="20"/>
                <w:lang w:eastAsia="sv-SE"/>
              </w:rPr>
            </w:pPr>
          </w:p>
        </w:tc>
      </w:tr>
      <w:tr w:rsidR="00F55CAD" w:rsidRPr="009F1F6E" w14:paraId="4DED511D" w14:textId="77777777" w:rsidTr="00F55CAD">
        <w:tc>
          <w:tcPr>
            <w:tcW w:w="1505" w:type="dxa"/>
            <w:tcMar>
              <w:top w:w="0" w:type="dxa"/>
              <w:left w:w="108" w:type="dxa"/>
              <w:bottom w:w="0" w:type="dxa"/>
              <w:right w:w="108" w:type="dxa"/>
            </w:tcMar>
          </w:tcPr>
          <w:p w14:paraId="11C03747" w14:textId="77777777" w:rsidR="00F55CAD" w:rsidRPr="009F1F6E" w:rsidRDefault="00F55CAD" w:rsidP="00BB34A0">
            <w:pPr>
              <w:rPr>
                <w:rFonts w:ascii="Arial" w:hAnsi="Arial" w:cs="Arial"/>
                <w:sz w:val="20"/>
                <w:szCs w:val="20"/>
              </w:rPr>
            </w:pPr>
          </w:p>
        </w:tc>
        <w:tc>
          <w:tcPr>
            <w:tcW w:w="2720" w:type="dxa"/>
          </w:tcPr>
          <w:p w14:paraId="59D4E7A0" w14:textId="77777777" w:rsidR="00F55CAD" w:rsidRPr="009F1F6E" w:rsidRDefault="00F55CAD" w:rsidP="00BB34A0">
            <w:pPr>
              <w:rPr>
                <w:rFonts w:ascii="Arial" w:hAnsi="Arial" w:cs="Arial"/>
                <w:sz w:val="20"/>
                <w:szCs w:val="20"/>
                <w:lang w:eastAsia="sv-SE"/>
              </w:rPr>
            </w:pPr>
          </w:p>
        </w:tc>
        <w:tc>
          <w:tcPr>
            <w:tcW w:w="5305" w:type="dxa"/>
            <w:tcMar>
              <w:top w:w="0" w:type="dxa"/>
              <w:left w:w="108" w:type="dxa"/>
              <w:bottom w:w="0" w:type="dxa"/>
              <w:right w:w="108" w:type="dxa"/>
            </w:tcMar>
          </w:tcPr>
          <w:p w14:paraId="161565C1" w14:textId="60633AD5" w:rsidR="00F55CAD" w:rsidRPr="009F1F6E" w:rsidRDefault="00F55CAD" w:rsidP="00BB34A0">
            <w:pPr>
              <w:rPr>
                <w:rFonts w:ascii="Arial" w:hAnsi="Arial" w:cs="Arial"/>
                <w:sz w:val="20"/>
                <w:szCs w:val="20"/>
              </w:rPr>
            </w:pPr>
          </w:p>
        </w:tc>
      </w:tr>
      <w:tr w:rsidR="00F55CAD" w:rsidRPr="009F1F6E" w14:paraId="5A50F7F8" w14:textId="77777777" w:rsidTr="00F55CAD">
        <w:tc>
          <w:tcPr>
            <w:tcW w:w="1505" w:type="dxa"/>
            <w:tcMar>
              <w:top w:w="0" w:type="dxa"/>
              <w:left w:w="108" w:type="dxa"/>
              <w:bottom w:w="0" w:type="dxa"/>
              <w:right w:w="108" w:type="dxa"/>
            </w:tcMar>
          </w:tcPr>
          <w:p w14:paraId="244DA1A0" w14:textId="77777777" w:rsidR="00F55CAD" w:rsidRPr="009F1F6E" w:rsidRDefault="00F55CAD" w:rsidP="00BB34A0">
            <w:pPr>
              <w:rPr>
                <w:rFonts w:ascii="Arial" w:hAnsi="Arial" w:cs="Arial"/>
                <w:sz w:val="20"/>
                <w:szCs w:val="20"/>
              </w:rPr>
            </w:pPr>
          </w:p>
        </w:tc>
        <w:tc>
          <w:tcPr>
            <w:tcW w:w="2720" w:type="dxa"/>
          </w:tcPr>
          <w:p w14:paraId="01DA75E7" w14:textId="77777777" w:rsidR="00F55CAD" w:rsidRPr="009F1F6E" w:rsidRDefault="00F55CAD" w:rsidP="00BB34A0">
            <w:pPr>
              <w:rPr>
                <w:rFonts w:ascii="Arial" w:hAnsi="Arial" w:cs="Arial"/>
                <w:sz w:val="20"/>
                <w:szCs w:val="20"/>
                <w:lang w:eastAsia="sv-SE"/>
              </w:rPr>
            </w:pPr>
          </w:p>
        </w:tc>
        <w:tc>
          <w:tcPr>
            <w:tcW w:w="5305" w:type="dxa"/>
            <w:tcMar>
              <w:top w:w="0" w:type="dxa"/>
              <w:left w:w="108" w:type="dxa"/>
              <w:bottom w:w="0" w:type="dxa"/>
              <w:right w:w="108" w:type="dxa"/>
            </w:tcMar>
          </w:tcPr>
          <w:p w14:paraId="513E33AB" w14:textId="57C6D4B1" w:rsidR="00F55CAD" w:rsidRPr="009F1F6E" w:rsidRDefault="00F55CAD" w:rsidP="00BB34A0">
            <w:pPr>
              <w:rPr>
                <w:rFonts w:ascii="Arial" w:hAnsi="Arial" w:cs="Arial"/>
                <w:sz w:val="20"/>
                <w:szCs w:val="20"/>
              </w:rPr>
            </w:pPr>
          </w:p>
        </w:tc>
      </w:tr>
      <w:tr w:rsidR="00F55CAD" w:rsidRPr="009F1F6E" w14:paraId="297ED826" w14:textId="77777777" w:rsidTr="00F55CAD">
        <w:tc>
          <w:tcPr>
            <w:tcW w:w="1505" w:type="dxa"/>
            <w:tcMar>
              <w:top w:w="0" w:type="dxa"/>
              <w:left w:w="108" w:type="dxa"/>
              <w:bottom w:w="0" w:type="dxa"/>
              <w:right w:w="108" w:type="dxa"/>
            </w:tcMar>
          </w:tcPr>
          <w:p w14:paraId="6F45BE8E" w14:textId="77777777" w:rsidR="00F55CAD" w:rsidRPr="009F1F6E" w:rsidRDefault="00F55CAD" w:rsidP="00BB34A0">
            <w:pPr>
              <w:rPr>
                <w:rFonts w:ascii="Arial" w:hAnsi="Arial" w:cs="Arial"/>
                <w:sz w:val="20"/>
                <w:szCs w:val="20"/>
              </w:rPr>
            </w:pPr>
          </w:p>
        </w:tc>
        <w:tc>
          <w:tcPr>
            <w:tcW w:w="2720" w:type="dxa"/>
          </w:tcPr>
          <w:p w14:paraId="0847C93C" w14:textId="77777777" w:rsidR="00F55CAD" w:rsidRPr="009F1F6E" w:rsidRDefault="00F55CAD" w:rsidP="00BB34A0">
            <w:pPr>
              <w:rPr>
                <w:rFonts w:ascii="Arial" w:hAnsi="Arial" w:cs="Arial"/>
                <w:sz w:val="20"/>
                <w:szCs w:val="20"/>
                <w:lang w:eastAsia="sv-SE"/>
              </w:rPr>
            </w:pPr>
          </w:p>
        </w:tc>
        <w:tc>
          <w:tcPr>
            <w:tcW w:w="5305" w:type="dxa"/>
            <w:tcMar>
              <w:top w:w="0" w:type="dxa"/>
              <w:left w:w="108" w:type="dxa"/>
              <w:bottom w:w="0" w:type="dxa"/>
              <w:right w:w="108" w:type="dxa"/>
            </w:tcMar>
          </w:tcPr>
          <w:p w14:paraId="61AC4924" w14:textId="34E9CC1A" w:rsidR="00F55CAD" w:rsidRPr="009F1F6E" w:rsidRDefault="00F55CAD" w:rsidP="00BB34A0">
            <w:pPr>
              <w:rPr>
                <w:rFonts w:ascii="Arial" w:hAnsi="Arial" w:cs="Arial"/>
                <w:sz w:val="20"/>
                <w:szCs w:val="20"/>
              </w:rPr>
            </w:pPr>
          </w:p>
        </w:tc>
      </w:tr>
    </w:tbl>
    <w:p w14:paraId="3815D7BB" w14:textId="32C96CF1" w:rsidR="00A86170" w:rsidRDefault="00A86170" w:rsidP="007A2353">
      <w:pPr>
        <w:rPr>
          <w:rFonts w:ascii="Arial" w:hAnsi="Arial" w:cs="Arial"/>
        </w:rPr>
      </w:pPr>
    </w:p>
    <w:p w14:paraId="5EFFB0DE" w14:textId="66672477" w:rsidR="00223424" w:rsidRPr="004F0669" w:rsidRDefault="00DA6882" w:rsidP="004F0669">
      <w:pPr>
        <w:pStyle w:val="Heading2"/>
        <w:overflowPunct w:val="0"/>
        <w:autoSpaceDE w:val="0"/>
        <w:autoSpaceDN w:val="0"/>
        <w:adjustRightInd w:val="0"/>
        <w:spacing w:before="180" w:after="180"/>
        <w:ind w:left="576" w:hanging="576"/>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w:t>
      </w:r>
      <w:r w:rsidR="00223424" w:rsidRPr="004F0669">
        <w:rPr>
          <w:rFonts w:ascii="Arial" w:eastAsia="SimSun" w:hAnsi="Arial" w:cs="Times New Roman"/>
          <w:color w:val="auto"/>
          <w:sz w:val="32"/>
          <w:szCs w:val="20"/>
          <w:lang w:val="en-GB" w:eastAsia="ja-JP"/>
        </w:rPr>
        <w:t>.2</w:t>
      </w:r>
      <w:r w:rsidRPr="004F0669">
        <w:rPr>
          <w:rFonts w:ascii="Arial" w:eastAsia="SimSun" w:hAnsi="Arial" w:cs="Times New Roman"/>
          <w:color w:val="auto"/>
          <w:sz w:val="32"/>
          <w:szCs w:val="20"/>
          <w:lang w:val="en-GB" w:eastAsia="ja-JP"/>
        </w:rPr>
        <w:t>.2</w:t>
      </w:r>
      <w:r w:rsidR="00223424" w:rsidRPr="004F0669">
        <w:rPr>
          <w:rFonts w:ascii="Arial" w:eastAsia="SimSun" w:hAnsi="Arial" w:cs="Times New Roman"/>
          <w:color w:val="auto"/>
          <w:sz w:val="32"/>
          <w:szCs w:val="20"/>
          <w:lang w:val="en-GB" w:eastAsia="ja-JP"/>
        </w:rPr>
        <w:t xml:space="preserve"> Analysis of UE power saving </w:t>
      </w:r>
    </w:p>
    <w:p w14:paraId="5687C005" w14:textId="4AD6EAE3" w:rsidR="00A825D9" w:rsidRDefault="0042457D" w:rsidP="00D67932">
      <w:pPr>
        <w:spacing w:after="180"/>
        <w:rPr>
          <w:rFonts w:ascii="Arial" w:hAnsi="Arial" w:cs="Arial"/>
          <w:sz w:val="20"/>
          <w:szCs w:val="20"/>
        </w:rPr>
      </w:pPr>
      <w:r w:rsidRPr="009F1F6E">
        <w:rPr>
          <w:rFonts w:ascii="Arial" w:hAnsi="Arial" w:cs="Arial"/>
          <w:sz w:val="20"/>
          <w:szCs w:val="20"/>
        </w:rPr>
        <w:t xml:space="preserve">Most contributions have pointed out that reducing maximum number of BDs in a slot compared to Rel-15/16 reference NR UE enables reduced power consumption. The power saving gain has been extensively evaluated for both FR1 and FR2. </w:t>
      </w:r>
    </w:p>
    <w:p w14:paraId="2B49CDD3" w14:textId="42EDDDBA" w:rsidR="0073739B" w:rsidRPr="0073739B" w:rsidRDefault="0073739B" w:rsidP="0073739B">
      <w:pPr>
        <w:rPr>
          <w:rFonts w:ascii="Arial" w:eastAsia="MS Mincho" w:hAnsi="Arial" w:cs="Arial"/>
          <w:sz w:val="20"/>
          <w:szCs w:val="20"/>
          <w:lang w:eastAsia="en-US"/>
        </w:rPr>
      </w:pPr>
      <w:r w:rsidRPr="0073739B">
        <w:rPr>
          <w:rFonts w:ascii="Arial" w:hAnsi="Arial" w:cs="Arial"/>
          <w:sz w:val="20"/>
          <w:szCs w:val="20"/>
        </w:rPr>
        <w:t>Contribution [5] suggests replac</w:t>
      </w:r>
      <w:r>
        <w:rPr>
          <w:rFonts w:ascii="Arial" w:hAnsi="Arial" w:cs="Arial"/>
          <w:sz w:val="20"/>
          <w:szCs w:val="20"/>
        </w:rPr>
        <w:t>ing</w:t>
      </w:r>
      <w:r w:rsidRPr="0073739B">
        <w:rPr>
          <w:rFonts w:ascii="Arial" w:hAnsi="Arial" w:cs="Arial"/>
          <w:sz w:val="20"/>
          <w:szCs w:val="20"/>
        </w:rPr>
        <w:t xml:space="preserve"> the</w:t>
      </w:r>
      <w:r w:rsidRPr="0073739B">
        <w:rPr>
          <w:rFonts w:ascii="Arial" w:eastAsia="MS Mincho" w:hAnsi="Arial" w:cs="Arial"/>
          <w:sz w:val="20"/>
          <w:szCs w:val="20"/>
          <w:lang w:eastAsia="en-US"/>
        </w:rPr>
        <w:t xml:space="preserve"> power scaling rule in the working assumption by </w:t>
      </w:r>
      <w:r w:rsidRPr="0073739B">
        <w:rPr>
          <w:rFonts w:ascii="Arial" w:eastAsia="MS Mincho" w:hAnsi="Arial" w:cs="Arial"/>
          <w:sz w:val="20"/>
          <w:szCs w:val="20"/>
          <w:lang w:val="en-GB" w:eastAsia="en-US"/>
        </w:rPr>
        <w:t>P(α) = max (</w:t>
      </w:r>
      <w:r w:rsidRPr="0073739B">
        <w:rPr>
          <w:rFonts w:ascii="Arial" w:eastAsia="MS Mincho" w:hAnsi="Arial" w:cs="Arial"/>
          <w:sz w:val="20"/>
          <w:szCs w:val="20"/>
          <w:lang w:eastAsia="en-US"/>
        </w:rPr>
        <w:t>P</w:t>
      </w:r>
      <w:r w:rsidRPr="0073739B">
        <w:rPr>
          <w:rFonts w:ascii="Arial" w:eastAsia="MS Mincho" w:hAnsi="Arial" w:cs="Arial"/>
          <w:sz w:val="20"/>
          <w:szCs w:val="20"/>
          <w:vertAlign w:val="subscript"/>
          <w:lang w:eastAsia="en-US"/>
        </w:rPr>
        <w:t>Micro-sleep</w:t>
      </w:r>
      <w:r w:rsidRPr="0073739B">
        <w:rPr>
          <w:rFonts w:ascii="Arial" w:eastAsia="MS Mincho" w:hAnsi="Arial" w:cs="Arial"/>
          <w:sz w:val="20"/>
          <w:szCs w:val="20"/>
          <w:lang w:val="en-GB" w:eastAsia="en-US"/>
        </w:rPr>
        <w:t xml:space="preserve"> + </w:t>
      </w:r>
      <w:r w:rsidRPr="0073739B">
        <w:rPr>
          <w:rFonts w:ascii="Arial" w:eastAsia="MS Mincho" w:hAnsi="Arial" w:cs="Arial"/>
          <w:color w:val="FF0000"/>
          <w:sz w:val="20"/>
          <w:szCs w:val="20"/>
          <w:lang w:val="en-GB" w:eastAsia="en-US"/>
        </w:rPr>
        <w:t>X</w:t>
      </w:r>
      <w:r w:rsidRPr="0073739B">
        <w:rPr>
          <w:rFonts w:ascii="Arial" w:eastAsia="MS Mincho" w:hAnsi="Arial" w:cs="Arial"/>
          <w:sz w:val="20"/>
          <w:szCs w:val="20"/>
          <w:lang w:val="en-GB" w:eastAsia="en-US"/>
        </w:rPr>
        <w:t>, α ∙ Pt + (1 – α) ∙ 0.7Pt), where X is a positive value</w:t>
      </w:r>
      <w:r>
        <w:rPr>
          <w:rFonts w:ascii="Arial" w:eastAsia="MS Mincho" w:hAnsi="Arial" w:cs="Arial"/>
          <w:sz w:val="20"/>
          <w:szCs w:val="20"/>
          <w:lang w:val="en-GB" w:eastAsia="en-US"/>
        </w:rPr>
        <w:t xml:space="preserve"> where X&gt;0. It is mainly motivated by the </w:t>
      </w:r>
      <w:r w:rsidRPr="0073739B">
        <w:rPr>
          <w:rFonts w:ascii="Arial" w:eastAsia="MS Mincho" w:hAnsi="Arial" w:cs="Arial"/>
          <w:sz w:val="20"/>
          <w:szCs w:val="20"/>
          <w:lang w:eastAsia="en-US"/>
        </w:rPr>
        <w:t>consideration that no matter how much the BD is reduced, the power consumption should not be equal to micro-sleep due to the power consumption of channel estimation</w:t>
      </w:r>
      <w:r>
        <w:rPr>
          <w:rFonts w:ascii="Arial" w:eastAsia="MS Mincho" w:hAnsi="Arial" w:cs="Arial"/>
          <w:sz w:val="20"/>
          <w:szCs w:val="20"/>
          <w:lang w:val="en-GB" w:eastAsia="en-US"/>
        </w:rPr>
        <w:t xml:space="preserve">. </w:t>
      </w:r>
    </w:p>
    <w:p w14:paraId="31FDE001" w14:textId="4969D4A5" w:rsidR="0073739B" w:rsidRPr="0073739B" w:rsidRDefault="0073739B" w:rsidP="00D67932">
      <w:pPr>
        <w:spacing w:after="180"/>
        <w:rPr>
          <w:rFonts w:ascii="Arial" w:hAnsi="Arial" w:cs="Arial"/>
          <w:sz w:val="20"/>
          <w:szCs w:val="20"/>
          <w:lang w:val="en-GB"/>
        </w:rPr>
      </w:pPr>
    </w:p>
    <w:p w14:paraId="56DB0369" w14:textId="01D2AFEE" w:rsidR="00610206" w:rsidRPr="009F1F6E" w:rsidRDefault="0042457D" w:rsidP="00D67932">
      <w:pPr>
        <w:spacing w:after="180"/>
        <w:rPr>
          <w:rFonts w:ascii="Arial" w:hAnsi="Arial" w:cs="Arial"/>
          <w:sz w:val="20"/>
          <w:szCs w:val="20"/>
        </w:rPr>
      </w:pPr>
      <w:r w:rsidRPr="009F1F6E">
        <w:rPr>
          <w:rFonts w:ascii="Arial" w:hAnsi="Arial" w:cs="Arial"/>
          <w:sz w:val="20"/>
          <w:szCs w:val="20"/>
        </w:rPr>
        <w:t>For</w:t>
      </w:r>
      <w:r w:rsidR="00BE64F8" w:rsidRPr="009F1F6E">
        <w:rPr>
          <w:rFonts w:ascii="Arial" w:hAnsi="Arial" w:cs="Arial"/>
          <w:sz w:val="20"/>
          <w:szCs w:val="20"/>
        </w:rPr>
        <w:t xml:space="preserve"> </w:t>
      </w:r>
      <w:r w:rsidRPr="009F1F6E">
        <w:rPr>
          <w:rFonts w:ascii="Arial" w:hAnsi="Arial" w:cs="Arial"/>
          <w:sz w:val="20"/>
          <w:szCs w:val="20"/>
        </w:rPr>
        <w:t>FR1</w:t>
      </w:r>
      <w:r w:rsidR="00BE64F8" w:rsidRPr="009F1F6E">
        <w:rPr>
          <w:rFonts w:ascii="Arial" w:hAnsi="Arial" w:cs="Arial"/>
          <w:sz w:val="20"/>
          <w:szCs w:val="20"/>
        </w:rPr>
        <w:t xml:space="preserve"> and FR2</w:t>
      </w:r>
      <w:r w:rsidRPr="009F1F6E">
        <w:rPr>
          <w:rFonts w:ascii="Arial" w:hAnsi="Arial" w:cs="Arial"/>
          <w:sz w:val="20"/>
          <w:szCs w:val="20"/>
        </w:rPr>
        <w:t>, the power saving gain</w:t>
      </w:r>
      <w:r w:rsidR="007E2045" w:rsidRPr="009F1F6E">
        <w:rPr>
          <w:rFonts w:ascii="Arial" w:hAnsi="Arial" w:cs="Arial"/>
          <w:sz w:val="20"/>
          <w:szCs w:val="20"/>
        </w:rPr>
        <w:t>s of schem</w:t>
      </w:r>
      <w:r w:rsidR="00221C1A">
        <w:rPr>
          <w:rFonts w:ascii="Arial" w:hAnsi="Arial" w:cs="Arial"/>
          <w:sz w:val="20"/>
          <w:szCs w:val="20"/>
        </w:rPr>
        <w:t>e 1~3</w:t>
      </w:r>
      <w:r w:rsidRPr="009F1F6E">
        <w:rPr>
          <w:rFonts w:ascii="Arial" w:hAnsi="Arial" w:cs="Arial"/>
          <w:sz w:val="20"/>
          <w:szCs w:val="20"/>
        </w:rPr>
        <w:t xml:space="preserve"> reported in post-meeting email discussion [102-e-Post-NR-RedCap-01] are provided in Table </w:t>
      </w:r>
      <w:r w:rsidR="007E2045" w:rsidRPr="009F1F6E">
        <w:rPr>
          <w:rFonts w:ascii="Arial" w:hAnsi="Arial" w:cs="Arial"/>
          <w:sz w:val="20"/>
          <w:szCs w:val="20"/>
        </w:rPr>
        <w:t>2</w:t>
      </w:r>
      <w:r w:rsidR="00BE64F8" w:rsidRPr="009F1F6E">
        <w:rPr>
          <w:rFonts w:ascii="Arial" w:hAnsi="Arial" w:cs="Arial"/>
          <w:sz w:val="20"/>
          <w:szCs w:val="20"/>
        </w:rPr>
        <w:t>~11</w:t>
      </w:r>
      <w:r w:rsidRPr="009F1F6E">
        <w:rPr>
          <w:rFonts w:ascii="Arial" w:hAnsi="Arial" w:cs="Arial"/>
          <w:sz w:val="20"/>
          <w:szCs w:val="20"/>
        </w:rPr>
        <w:t xml:space="preserve"> for different traffic models</w:t>
      </w:r>
      <w:r w:rsidR="00610206" w:rsidRPr="009F1F6E">
        <w:rPr>
          <w:rFonts w:ascii="Arial" w:hAnsi="Arial" w:cs="Arial"/>
          <w:sz w:val="20"/>
          <w:szCs w:val="20"/>
        </w:rPr>
        <w:t xml:space="preserve"> </w:t>
      </w:r>
      <w:r w:rsidR="00221C1A">
        <w:rPr>
          <w:rFonts w:ascii="Arial" w:hAnsi="Arial" w:cs="Arial"/>
          <w:sz w:val="20"/>
          <w:szCs w:val="20"/>
        </w:rPr>
        <w:t>corresponding to</w:t>
      </w:r>
      <w:r w:rsidR="00610206" w:rsidRPr="009F1F6E">
        <w:rPr>
          <w:rFonts w:ascii="Arial" w:hAnsi="Arial" w:cs="Arial"/>
          <w:sz w:val="20"/>
          <w:szCs w:val="20"/>
        </w:rPr>
        <w:t xml:space="preserve"> two cases</w:t>
      </w:r>
      <w:r w:rsidR="00221C1A">
        <w:rPr>
          <w:rFonts w:ascii="Arial" w:hAnsi="Arial" w:cs="Arial"/>
          <w:sz w:val="20"/>
          <w:szCs w:val="20"/>
        </w:rPr>
        <w:t xml:space="preserve"> below</w:t>
      </w:r>
      <w:r w:rsidR="00610206" w:rsidRPr="009F1F6E">
        <w:rPr>
          <w:rFonts w:ascii="Arial" w:hAnsi="Arial" w:cs="Arial"/>
          <w:sz w:val="20"/>
          <w:szCs w:val="20"/>
        </w:rPr>
        <w:t xml:space="preserve">: </w:t>
      </w:r>
    </w:p>
    <w:p w14:paraId="7F8125C6" w14:textId="3C59FE8D" w:rsidR="00A86170" w:rsidRPr="00221C1A" w:rsidRDefault="00610206" w:rsidP="00CA5E44">
      <w:pPr>
        <w:pStyle w:val="ListParagraph"/>
        <w:numPr>
          <w:ilvl w:val="0"/>
          <w:numId w:val="12"/>
        </w:numPr>
        <w:rPr>
          <w:rFonts w:ascii="Arial" w:hAnsi="Arial" w:cs="Arial"/>
          <w:sz w:val="20"/>
          <w:szCs w:val="20"/>
        </w:rPr>
      </w:pPr>
      <w:r w:rsidRPr="00221C1A">
        <w:rPr>
          <w:rFonts w:ascii="Arial" w:hAnsi="Arial" w:cs="Arial"/>
          <w:sz w:val="20"/>
          <w:szCs w:val="20"/>
        </w:rPr>
        <w:t xml:space="preserve">Case 1: Power saving gain at approximately 25% reduction in BDs. </w:t>
      </w:r>
    </w:p>
    <w:p w14:paraId="63B75BC6" w14:textId="7546A477" w:rsidR="00221C1A" w:rsidRDefault="00610206" w:rsidP="00CA5E44">
      <w:pPr>
        <w:pStyle w:val="ListParagraph"/>
        <w:numPr>
          <w:ilvl w:val="0"/>
          <w:numId w:val="12"/>
        </w:numPr>
        <w:rPr>
          <w:rFonts w:ascii="Arial" w:hAnsi="Arial" w:cs="Arial"/>
          <w:sz w:val="20"/>
          <w:szCs w:val="20"/>
        </w:rPr>
      </w:pPr>
      <w:r w:rsidRPr="00221C1A">
        <w:rPr>
          <w:rFonts w:ascii="Arial" w:hAnsi="Arial" w:cs="Arial"/>
          <w:sz w:val="20"/>
          <w:szCs w:val="20"/>
        </w:rPr>
        <w:t>Case 2: Power saving gain at approximately 50% reduction in BDs</w:t>
      </w:r>
      <w:r w:rsidR="00CE2E64" w:rsidRPr="00221C1A">
        <w:rPr>
          <w:rFonts w:ascii="Arial" w:hAnsi="Arial" w:cs="Arial"/>
          <w:sz w:val="20"/>
          <w:szCs w:val="20"/>
        </w:rPr>
        <w:t>.</w:t>
      </w:r>
    </w:p>
    <w:p w14:paraId="32206829" w14:textId="77777777" w:rsidR="004F0669" w:rsidRPr="00221C1A" w:rsidRDefault="004F0669" w:rsidP="004F0669">
      <w:pPr>
        <w:pStyle w:val="ListParagraph"/>
        <w:rPr>
          <w:rFonts w:ascii="Arial" w:hAnsi="Arial" w:cs="Arial"/>
          <w:sz w:val="20"/>
          <w:szCs w:val="20"/>
        </w:rPr>
      </w:pPr>
    </w:p>
    <w:p w14:paraId="72FF7888" w14:textId="1CC59A26" w:rsidR="00CE2E64" w:rsidRPr="00221C1A" w:rsidRDefault="00CE2E64" w:rsidP="00221C1A">
      <w:pPr>
        <w:pStyle w:val="ListParagraph"/>
        <w:rPr>
          <w:rFonts w:ascii="Arial" w:hAnsi="Arial" w:cs="Arial"/>
          <w:sz w:val="20"/>
          <w:szCs w:val="20"/>
        </w:rPr>
      </w:pPr>
      <w:r w:rsidRPr="00221C1A">
        <w:rPr>
          <w:rFonts w:ascii="Arial" w:hAnsi="Arial" w:cs="Arial"/>
          <w:sz w:val="20"/>
          <w:szCs w:val="20"/>
        </w:rPr>
        <w:t xml:space="preserve"> </w:t>
      </w:r>
    </w:p>
    <w:p w14:paraId="34E95DC9" w14:textId="7CFD99D6" w:rsidR="00BE64F8" w:rsidRDefault="00BE64F8" w:rsidP="00BE64F8">
      <w:pPr>
        <w:pStyle w:val="Heading3"/>
        <w:rPr>
          <w:rFonts w:ascii="Arial" w:hAnsi="Arial" w:cs="Arial"/>
          <w:color w:val="auto"/>
          <w:sz w:val="26"/>
          <w:szCs w:val="26"/>
        </w:rPr>
      </w:pPr>
      <w:r w:rsidRPr="00A825D9">
        <w:rPr>
          <w:rFonts w:ascii="Arial" w:hAnsi="Arial" w:cs="Arial"/>
          <w:color w:val="auto"/>
          <w:sz w:val="26"/>
          <w:szCs w:val="26"/>
        </w:rPr>
        <w:t>8.2.2.1 FR1</w:t>
      </w:r>
      <w:r w:rsidR="00A30CF7">
        <w:rPr>
          <w:rFonts w:ascii="Arial" w:hAnsi="Arial" w:cs="Arial"/>
          <w:color w:val="auto"/>
          <w:sz w:val="26"/>
          <w:szCs w:val="26"/>
        </w:rPr>
        <w:t xml:space="preserve"> Results</w:t>
      </w:r>
    </w:p>
    <w:p w14:paraId="0C10DC2F" w14:textId="77777777" w:rsidR="00BE64F8" w:rsidRPr="00BE64F8" w:rsidRDefault="00BE64F8" w:rsidP="00BE64F8">
      <w:pPr>
        <w:rPr>
          <w:rFonts w:ascii="Arial" w:hAnsi="Arial" w:cs="Arial"/>
        </w:rPr>
      </w:pPr>
    </w:p>
    <w:p w14:paraId="0CEC7FE3" w14:textId="2A79F541" w:rsidR="00CE2E64" w:rsidRPr="00430DE4" w:rsidRDefault="00CE2E64" w:rsidP="00CE2E64">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2</w:t>
      </w:r>
      <w:r w:rsidRPr="00430DE4">
        <w:rPr>
          <w:rFonts w:ascii="Arial" w:hAnsi="Arial" w:cs="Arial"/>
          <w:sz w:val="20"/>
          <w:szCs w:val="20"/>
        </w:rPr>
        <w:t xml:space="preserve">: </w:t>
      </w:r>
      <w:r w:rsidR="007E2045">
        <w:rPr>
          <w:rFonts w:ascii="Arial" w:hAnsi="Arial" w:cs="Arial"/>
          <w:sz w:val="20"/>
          <w:szCs w:val="20"/>
        </w:rPr>
        <w:t xml:space="preserve">Power Saving gain (%) of </w:t>
      </w:r>
      <w:r w:rsidR="007E2045" w:rsidRPr="00621626">
        <w:rPr>
          <w:rFonts w:ascii="Arial" w:hAnsi="Arial" w:cs="Arial"/>
          <w:sz w:val="20"/>
          <w:szCs w:val="20"/>
          <w:highlight w:val="yellow"/>
        </w:rPr>
        <w:t>Scheme #1,</w:t>
      </w:r>
      <w:r w:rsidR="007E2045">
        <w:rPr>
          <w:rFonts w:ascii="Arial" w:hAnsi="Arial" w:cs="Arial"/>
          <w:sz w:val="20"/>
          <w:szCs w:val="20"/>
        </w:rPr>
        <w:t xml:space="preserve"> FR1, </w:t>
      </w:r>
      <w:r w:rsidR="003A3F29" w:rsidRPr="00221C1A">
        <w:rPr>
          <w:rFonts w:ascii="Arial" w:hAnsi="Arial" w:cs="Arial"/>
          <w:sz w:val="20"/>
          <w:szCs w:val="20"/>
          <w:highlight w:val="yellow"/>
        </w:rPr>
        <w:t>1</w:t>
      </w:r>
      <w:r w:rsidR="007E2045" w:rsidRPr="00221C1A">
        <w:rPr>
          <w:rFonts w:ascii="Arial" w:hAnsi="Arial" w:cs="Arial"/>
          <w:sz w:val="20"/>
          <w:szCs w:val="20"/>
          <w:highlight w:val="yellow"/>
        </w:rPr>
        <w:t xml:space="preserve"> Rx antenna</w:t>
      </w:r>
      <w:r w:rsidR="007E2045">
        <w:rPr>
          <w:rFonts w:ascii="Arial" w:hAnsi="Arial" w:cs="Arial"/>
          <w:sz w:val="20"/>
          <w:szCs w:val="20"/>
        </w:rPr>
        <w:t xml:space="preserve"> </w:t>
      </w:r>
    </w:p>
    <w:tbl>
      <w:tblPr>
        <w:tblStyle w:val="TableGrid"/>
        <w:tblW w:w="10075" w:type="dxa"/>
        <w:tblLook w:val="04A0" w:firstRow="1" w:lastRow="0" w:firstColumn="1" w:lastColumn="0" w:noHBand="0" w:noVBand="1"/>
      </w:tblPr>
      <w:tblGrid>
        <w:gridCol w:w="1157"/>
        <w:gridCol w:w="802"/>
        <w:gridCol w:w="827"/>
        <w:gridCol w:w="1141"/>
        <w:gridCol w:w="906"/>
        <w:gridCol w:w="1034"/>
        <w:gridCol w:w="827"/>
        <w:gridCol w:w="885"/>
        <w:gridCol w:w="803"/>
        <w:gridCol w:w="1693"/>
      </w:tblGrid>
      <w:tr w:rsidR="000F55F1" w14:paraId="0FBBA89E" w14:textId="1ECCE94D" w:rsidTr="00291DD8">
        <w:tc>
          <w:tcPr>
            <w:tcW w:w="1157" w:type="dxa"/>
            <w:vMerge w:val="restart"/>
            <w:shd w:val="clear" w:color="auto" w:fill="73FB79"/>
          </w:tcPr>
          <w:p w14:paraId="3DF5D9D6" w14:textId="5D10A84D" w:rsidR="007E2045" w:rsidRPr="007E2045" w:rsidRDefault="007E2045" w:rsidP="00FD5AC2">
            <w:pPr>
              <w:rPr>
                <w:rFonts w:ascii="Arial" w:hAnsi="Arial" w:cs="Arial"/>
                <w:sz w:val="18"/>
                <w:szCs w:val="18"/>
              </w:rPr>
            </w:pPr>
            <w:r w:rsidRPr="007E2045">
              <w:rPr>
                <w:rFonts w:ascii="Arial" w:hAnsi="Arial" w:cs="Arial"/>
                <w:sz w:val="18"/>
                <w:szCs w:val="18"/>
              </w:rPr>
              <w:t>Company</w:t>
            </w:r>
          </w:p>
        </w:tc>
        <w:tc>
          <w:tcPr>
            <w:tcW w:w="1629" w:type="dxa"/>
            <w:gridSpan w:val="2"/>
            <w:shd w:val="clear" w:color="auto" w:fill="73FB79"/>
          </w:tcPr>
          <w:p w14:paraId="353692EC" w14:textId="01F13E0E" w:rsidR="007E2045" w:rsidRPr="007E2045" w:rsidRDefault="007E2045" w:rsidP="00CE2E64">
            <w:pPr>
              <w:jc w:val="center"/>
              <w:rPr>
                <w:rFonts w:ascii="Arial" w:hAnsi="Arial" w:cs="Arial"/>
                <w:sz w:val="18"/>
                <w:szCs w:val="18"/>
              </w:rPr>
            </w:pPr>
            <w:r w:rsidRPr="007E2045">
              <w:rPr>
                <w:rFonts w:ascii="Arial" w:hAnsi="Arial" w:cs="Arial"/>
                <w:sz w:val="18"/>
                <w:szCs w:val="18"/>
              </w:rPr>
              <w:t>IM traffic model</w:t>
            </w:r>
          </w:p>
        </w:tc>
        <w:tc>
          <w:tcPr>
            <w:tcW w:w="3908" w:type="dxa"/>
            <w:gridSpan w:val="4"/>
            <w:shd w:val="clear" w:color="auto" w:fill="73FB79"/>
          </w:tcPr>
          <w:p w14:paraId="4BDDD349" w14:textId="67D80A78" w:rsidR="007E2045" w:rsidRPr="007E2045" w:rsidRDefault="007E2045" w:rsidP="00CE2E64">
            <w:pPr>
              <w:jc w:val="center"/>
              <w:rPr>
                <w:rFonts w:ascii="Arial" w:hAnsi="Arial" w:cs="Arial"/>
                <w:sz w:val="18"/>
                <w:szCs w:val="18"/>
              </w:rPr>
            </w:pPr>
            <w:r w:rsidRPr="007E2045">
              <w:rPr>
                <w:rFonts w:ascii="Arial" w:hAnsi="Arial" w:cs="Arial"/>
                <w:sz w:val="18"/>
                <w:szCs w:val="18"/>
              </w:rPr>
              <w:t>Heartbeat traffic model</w:t>
            </w:r>
          </w:p>
        </w:tc>
        <w:tc>
          <w:tcPr>
            <w:tcW w:w="1688" w:type="dxa"/>
            <w:gridSpan w:val="2"/>
            <w:shd w:val="clear" w:color="auto" w:fill="73FB79"/>
          </w:tcPr>
          <w:p w14:paraId="3F789367" w14:textId="2B17CE59" w:rsidR="007E2045" w:rsidRPr="007E2045" w:rsidRDefault="007E2045" w:rsidP="00CE2E64">
            <w:pPr>
              <w:jc w:val="center"/>
              <w:rPr>
                <w:rFonts w:ascii="Arial" w:hAnsi="Arial" w:cs="Arial"/>
                <w:sz w:val="18"/>
                <w:szCs w:val="18"/>
              </w:rPr>
            </w:pPr>
            <w:r>
              <w:rPr>
                <w:rFonts w:ascii="Arial" w:hAnsi="Arial" w:cs="Arial"/>
                <w:sz w:val="18"/>
                <w:szCs w:val="18"/>
              </w:rPr>
              <w:t>VoIP traffic model</w:t>
            </w:r>
          </w:p>
        </w:tc>
        <w:tc>
          <w:tcPr>
            <w:tcW w:w="1693" w:type="dxa"/>
            <w:vMerge w:val="restart"/>
            <w:shd w:val="clear" w:color="auto" w:fill="73FB79"/>
          </w:tcPr>
          <w:p w14:paraId="361EF8A1" w14:textId="7B9367F2" w:rsidR="007E2045" w:rsidRPr="007E2045" w:rsidRDefault="007E2045" w:rsidP="00CE2E64">
            <w:pPr>
              <w:jc w:val="center"/>
              <w:rPr>
                <w:rFonts w:ascii="Arial" w:hAnsi="Arial" w:cs="Arial"/>
                <w:sz w:val="18"/>
                <w:szCs w:val="18"/>
              </w:rPr>
            </w:pPr>
            <w:r w:rsidRPr="007E2045">
              <w:rPr>
                <w:rFonts w:ascii="Arial" w:hAnsi="Arial" w:cs="Arial"/>
                <w:sz w:val="18"/>
                <w:szCs w:val="18"/>
              </w:rPr>
              <w:t>Notes</w:t>
            </w:r>
          </w:p>
        </w:tc>
      </w:tr>
      <w:tr w:rsidR="000F55F1" w14:paraId="0C894DCC" w14:textId="5D35012B" w:rsidTr="00291DD8">
        <w:tc>
          <w:tcPr>
            <w:tcW w:w="1157" w:type="dxa"/>
            <w:vMerge/>
          </w:tcPr>
          <w:p w14:paraId="0E59DD60" w14:textId="77777777" w:rsidR="007E2045" w:rsidRPr="007E2045" w:rsidRDefault="007E2045" w:rsidP="00FD5AC2">
            <w:pPr>
              <w:rPr>
                <w:rFonts w:ascii="Arial" w:hAnsi="Arial" w:cs="Arial"/>
                <w:sz w:val="18"/>
                <w:szCs w:val="18"/>
              </w:rPr>
            </w:pPr>
          </w:p>
        </w:tc>
        <w:tc>
          <w:tcPr>
            <w:tcW w:w="802" w:type="dxa"/>
            <w:vMerge w:val="restart"/>
            <w:shd w:val="clear" w:color="auto" w:fill="73FB79"/>
          </w:tcPr>
          <w:p w14:paraId="288E6E43" w14:textId="3F32FA91" w:rsidR="007E2045" w:rsidRPr="007E2045" w:rsidRDefault="007E2045" w:rsidP="00CE2E64">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7B28D7A1" w14:textId="6074654C" w:rsidR="007E2045" w:rsidRPr="007E2045" w:rsidRDefault="007E2045" w:rsidP="00CE2E64">
            <w:pPr>
              <w:jc w:val="center"/>
              <w:rPr>
                <w:rFonts w:ascii="Arial" w:hAnsi="Arial" w:cs="Arial"/>
                <w:sz w:val="18"/>
                <w:szCs w:val="18"/>
              </w:rPr>
            </w:pPr>
            <w:r w:rsidRPr="007E2045">
              <w:rPr>
                <w:rFonts w:ascii="Arial" w:hAnsi="Arial" w:cs="Arial"/>
                <w:sz w:val="18"/>
                <w:szCs w:val="18"/>
              </w:rPr>
              <w:t>Case 2</w:t>
            </w:r>
          </w:p>
        </w:tc>
        <w:tc>
          <w:tcPr>
            <w:tcW w:w="2047" w:type="dxa"/>
            <w:gridSpan w:val="2"/>
            <w:shd w:val="clear" w:color="auto" w:fill="73FB79"/>
          </w:tcPr>
          <w:p w14:paraId="3AF3C0B6" w14:textId="06A7CBCB" w:rsidR="007E2045" w:rsidRPr="007E2045" w:rsidRDefault="007E2045" w:rsidP="007E2045">
            <w:pPr>
              <w:jc w:val="center"/>
              <w:rPr>
                <w:rFonts w:ascii="Arial" w:hAnsi="Arial" w:cs="Arial"/>
                <w:sz w:val="18"/>
                <w:szCs w:val="18"/>
              </w:rPr>
            </w:pPr>
            <w:r w:rsidRPr="007E2045">
              <w:rPr>
                <w:rFonts w:ascii="Arial" w:hAnsi="Arial" w:cs="Arial"/>
                <w:sz w:val="18"/>
                <w:szCs w:val="18"/>
              </w:rPr>
              <w:t>Inactivity timer (IAT) = 200ms</w:t>
            </w:r>
          </w:p>
        </w:tc>
        <w:tc>
          <w:tcPr>
            <w:tcW w:w="1861" w:type="dxa"/>
            <w:gridSpan w:val="2"/>
            <w:shd w:val="clear" w:color="auto" w:fill="73FB79"/>
          </w:tcPr>
          <w:p w14:paraId="67DA55B4" w14:textId="470FE1CF" w:rsidR="007E2045" w:rsidRPr="007E2045" w:rsidRDefault="007E2045" w:rsidP="00CE2E64">
            <w:pPr>
              <w:tabs>
                <w:tab w:val="left" w:pos="204"/>
              </w:tabs>
              <w:rPr>
                <w:rFonts w:ascii="Arial" w:hAnsi="Arial" w:cs="Arial"/>
                <w:sz w:val="18"/>
                <w:szCs w:val="18"/>
              </w:rPr>
            </w:pPr>
            <w:r w:rsidRPr="007E2045">
              <w:rPr>
                <w:rFonts w:ascii="Arial" w:hAnsi="Arial" w:cs="Arial"/>
                <w:sz w:val="18"/>
                <w:szCs w:val="18"/>
              </w:rPr>
              <w:tab/>
              <w:t>IAT = 80ms</w:t>
            </w:r>
          </w:p>
        </w:tc>
        <w:tc>
          <w:tcPr>
            <w:tcW w:w="885" w:type="dxa"/>
            <w:vMerge w:val="restart"/>
            <w:shd w:val="clear" w:color="auto" w:fill="73FB79"/>
          </w:tcPr>
          <w:p w14:paraId="3E16D6C6" w14:textId="6394C332" w:rsidR="007E2045" w:rsidRPr="007E2045" w:rsidRDefault="007E2045" w:rsidP="00CE2E64">
            <w:pPr>
              <w:jc w:val="center"/>
              <w:rPr>
                <w:rFonts w:ascii="Arial" w:hAnsi="Arial" w:cs="Arial"/>
                <w:sz w:val="18"/>
                <w:szCs w:val="18"/>
              </w:rPr>
            </w:pPr>
            <w:r w:rsidRPr="007E2045">
              <w:rPr>
                <w:rFonts w:ascii="Arial" w:hAnsi="Arial" w:cs="Arial"/>
                <w:sz w:val="18"/>
                <w:szCs w:val="18"/>
              </w:rPr>
              <w:t>Case 1</w:t>
            </w:r>
          </w:p>
        </w:tc>
        <w:tc>
          <w:tcPr>
            <w:tcW w:w="803" w:type="dxa"/>
            <w:vMerge w:val="restart"/>
            <w:shd w:val="clear" w:color="auto" w:fill="73FB79"/>
          </w:tcPr>
          <w:p w14:paraId="0D3A317D" w14:textId="3AB8295D" w:rsidR="007E2045" w:rsidRPr="007E2045" w:rsidRDefault="007E2045" w:rsidP="00CE2E64">
            <w:pPr>
              <w:jc w:val="center"/>
              <w:rPr>
                <w:rFonts w:ascii="Arial" w:hAnsi="Arial" w:cs="Arial"/>
                <w:sz w:val="18"/>
                <w:szCs w:val="18"/>
              </w:rPr>
            </w:pPr>
            <w:r>
              <w:rPr>
                <w:rFonts w:ascii="Arial" w:hAnsi="Arial" w:cs="Arial"/>
                <w:sz w:val="18"/>
                <w:szCs w:val="18"/>
              </w:rPr>
              <w:t>Case 2</w:t>
            </w:r>
          </w:p>
        </w:tc>
        <w:tc>
          <w:tcPr>
            <w:tcW w:w="1693" w:type="dxa"/>
            <w:vMerge/>
          </w:tcPr>
          <w:p w14:paraId="557AAFCD" w14:textId="77777777" w:rsidR="007E2045" w:rsidRPr="007E2045" w:rsidRDefault="007E2045" w:rsidP="00CE2E64">
            <w:pPr>
              <w:jc w:val="center"/>
              <w:rPr>
                <w:rFonts w:ascii="Arial" w:hAnsi="Arial" w:cs="Arial"/>
                <w:sz w:val="18"/>
                <w:szCs w:val="18"/>
              </w:rPr>
            </w:pPr>
          </w:p>
        </w:tc>
      </w:tr>
      <w:tr w:rsidR="00793B73" w14:paraId="59C02739" w14:textId="77777777" w:rsidTr="00291DD8">
        <w:tc>
          <w:tcPr>
            <w:tcW w:w="1157" w:type="dxa"/>
            <w:vMerge/>
          </w:tcPr>
          <w:p w14:paraId="78AD1236" w14:textId="77777777" w:rsidR="007E2045" w:rsidRPr="007E2045" w:rsidRDefault="007E2045" w:rsidP="00FD5AC2">
            <w:pPr>
              <w:rPr>
                <w:rFonts w:ascii="Arial" w:hAnsi="Arial" w:cs="Arial"/>
                <w:sz w:val="18"/>
                <w:szCs w:val="18"/>
              </w:rPr>
            </w:pPr>
          </w:p>
        </w:tc>
        <w:tc>
          <w:tcPr>
            <w:tcW w:w="802" w:type="dxa"/>
            <w:vMerge/>
          </w:tcPr>
          <w:p w14:paraId="22A088CC" w14:textId="77777777" w:rsidR="007E2045" w:rsidRPr="007E2045" w:rsidRDefault="007E2045" w:rsidP="00CE2E64">
            <w:pPr>
              <w:jc w:val="center"/>
              <w:rPr>
                <w:rFonts w:ascii="Arial" w:hAnsi="Arial" w:cs="Arial"/>
                <w:sz w:val="18"/>
                <w:szCs w:val="18"/>
              </w:rPr>
            </w:pPr>
          </w:p>
        </w:tc>
        <w:tc>
          <w:tcPr>
            <w:tcW w:w="827" w:type="dxa"/>
            <w:vMerge/>
          </w:tcPr>
          <w:p w14:paraId="03ACB23C" w14:textId="77777777" w:rsidR="007E2045" w:rsidRPr="007E2045" w:rsidRDefault="007E2045" w:rsidP="00CE2E64">
            <w:pPr>
              <w:jc w:val="center"/>
              <w:rPr>
                <w:rFonts w:ascii="Arial" w:hAnsi="Arial" w:cs="Arial"/>
                <w:sz w:val="18"/>
                <w:szCs w:val="18"/>
              </w:rPr>
            </w:pPr>
          </w:p>
        </w:tc>
        <w:tc>
          <w:tcPr>
            <w:tcW w:w="1141" w:type="dxa"/>
            <w:shd w:val="clear" w:color="auto" w:fill="73FB79"/>
          </w:tcPr>
          <w:p w14:paraId="133E5D26" w14:textId="5AD1B9FE" w:rsidR="007E2045" w:rsidRPr="007E2045" w:rsidRDefault="007E2045" w:rsidP="00CE2E64">
            <w:pPr>
              <w:jc w:val="center"/>
              <w:rPr>
                <w:rFonts w:ascii="Arial" w:hAnsi="Arial" w:cs="Arial"/>
                <w:sz w:val="18"/>
                <w:szCs w:val="18"/>
              </w:rPr>
            </w:pPr>
            <w:r w:rsidRPr="007E2045">
              <w:rPr>
                <w:rFonts w:ascii="Arial" w:hAnsi="Arial" w:cs="Arial"/>
                <w:sz w:val="18"/>
                <w:szCs w:val="18"/>
              </w:rPr>
              <w:t>Case 1</w:t>
            </w:r>
          </w:p>
        </w:tc>
        <w:tc>
          <w:tcPr>
            <w:tcW w:w="906" w:type="dxa"/>
            <w:shd w:val="clear" w:color="auto" w:fill="73FB79"/>
          </w:tcPr>
          <w:p w14:paraId="5A883ADE" w14:textId="1A0CC044" w:rsidR="007E2045" w:rsidRPr="007E2045" w:rsidRDefault="007E2045" w:rsidP="00CE2E64">
            <w:pPr>
              <w:jc w:val="center"/>
              <w:rPr>
                <w:rFonts w:ascii="Arial" w:hAnsi="Arial" w:cs="Arial"/>
                <w:sz w:val="18"/>
                <w:szCs w:val="18"/>
              </w:rPr>
            </w:pPr>
            <w:r w:rsidRPr="007E2045">
              <w:rPr>
                <w:rFonts w:ascii="Arial" w:hAnsi="Arial" w:cs="Arial"/>
                <w:sz w:val="18"/>
                <w:szCs w:val="18"/>
              </w:rPr>
              <w:t>Case 2</w:t>
            </w:r>
          </w:p>
        </w:tc>
        <w:tc>
          <w:tcPr>
            <w:tcW w:w="1034" w:type="dxa"/>
            <w:shd w:val="clear" w:color="auto" w:fill="73FB79"/>
          </w:tcPr>
          <w:p w14:paraId="37473C1A" w14:textId="5251F146" w:rsidR="007E2045" w:rsidRPr="007E2045" w:rsidRDefault="007E2045" w:rsidP="00CE2E64">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42D98909" w14:textId="183F8001" w:rsidR="007E2045" w:rsidRPr="007E2045" w:rsidRDefault="007E2045" w:rsidP="00CE2E64">
            <w:pPr>
              <w:jc w:val="center"/>
              <w:rPr>
                <w:rFonts w:ascii="Arial" w:hAnsi="Arial" w:cs="Arial"/>
                <w:sz w:val="18"/>
                <w:szCs w:val="18"/>
              </w:rPr>
            </w:pPr>
            <w:r>
              <w:rPr>
                <w:rFonts w:ascii="Arial" w:hAnsi="Arial" w:cs="Arial"/>
                <w:sz w:val="18"/>
                <w:szCs w:val="18"/>
              </w:rPr>
              <w:t>Case 2</w:t>
            </w:r>
          </w:p>
        </w:tc>
        <w:tc>
          <w:tcPr>
            <w:tcW w:w="885" w:type="dxa"/>
            <w:vMerge/>
          </w:tcPr>
          <w:p w14:paraId="2E6B0513" w14:textId="77777777" w:rsidR="007E2045" w:rsidRPr="007E2045" w:rsidRDefault="007E2045" w:rsidP="00CE2E64">
            <w:pPr>
              <w:jc w:val="center"/>
              <w:rPr>
                <w:rFonts w:ascii="Arial" w:hAnsi="Arial" w:cs="Arial"/>
                <w:sz w:val="18"/>
                <w:szCs w:val="18"/>
              </w:rPr>
            </w:pPr>
          </w:p>
        </w:tc>
        <w:tc>
          <w:tcPr>
            <w:tcW w:w="803" w:type="dxa"/>
            <w:vMerge/>
          </w:tcPr>
          <w:p w14:paraId="5AAE6578" w14:textId="77777777" w:rsidR="007E2045" w:rsidRPr="007E2045" w:rsidRDefault="007E2045" w:rsidP="00CE2E64">
            <w:pPr>
              <w:jc w:val="center"/>
              <w:rPr>
                <w:rFonts w:ascii="Arial" w:hAnsi="Arial" w:cs="Arial"/>
                <w:sz w:val="18"/>
                <w:szCs w:val="18"/>
              </w:rPr>
            </w:pPr>
          </w:p>
        </w:tc>
        <w:tc>
          <w:tcPr>
            <w:tcW w:w="1693" w:type="dxa"/>
            <w:vMerge/>
          </w:tcPr>
          <w:p w14:paraId="6F7795F1" w14:textId="77777777" w:rsidR="007E2045" w:rsidRPr="007E2045" w:rsidRDefault="007E2045" w:rsidP="00CE2E64">
            <w:pPr>
              <w:jc w:val="center"/>
              <w:rPr>
                <w:rFonts w:ascii="Arial" w:hAnsi="Arial" w:cs="Arial"/>
                <w:sz w:val="18"/>
                <w:szCs w:val="18"/>
              </w:rPr>
            </w:pPr>
          </w:p>
        </w:tc>
      </w:tr>
      <w:tr w:rsidR="000F55F1" w14:paraId="381E43C8" w14:textId="5EB73BDD" w:rsidTr="00372B86">
        <w:tc>
          <w:tcPr>
            <w:tcW w:w="1157" w:type="dxa"/>
            <w:vMerge w:val="restart"/>
          </w:tcPr>
          <w:p w14:paraId="0A7A463B" w14:textId="7B0333ED" w:rsidR="003167FB" w:rsidRPr="007E2045" w:rsidRDefault="003167FB" w:rsidP="003167FB">
            <w:pPr>
              <w:rPr>
                <w:rFonts w:ascii="Arial" w:hAnsi="Arial" w:cs="Arial"/>
                <w:sz w:val="18"/>
                <w:szCs w:val="18"/>
              </w:rPr>
            </w:pPr>
            <w:r>
              <w:rPr>
                <w:rFonts w:ascii="Arial" w:hAnsi="Arial" w:cs="Arial"/>
                <w:sz w:val="18"/>
                <w:szCs w:val="18"/>
              </w:rPr>
              <w:t>vivo</w:t>
            </w:r>
          </w:p>
        </w:tc>
        <w:tc>
          <w:tcPr>
            <w:tcW w:w="802" w:type="dxa"/>
          </w:tcPr>
          <w:p w14:paraId="0FE504FA" w14:textId="50279660" w:rsidR="003167FB" w:rsidRPr="003167FB" w:rsidRDefault="003167FB" w:rsidP="003167FB">
            <w:pPr>
              <w:jc w:val="center"/>
              <w:rPr>
                <w:rFonts w:ascii="Arial" w:hAnsi="Arial" w:cs="Arial"/>
                <w:sz w:val="18"/>
                <w:szCs w:val="18"/>
              </w:rPr>
            </w:pPr>
            <w:r w:rsidRPr="003167FB">
              <w:rPr>
                <w:rFonts w:ascii="Arial" w:hAnsi="Arial" w:cs="Arial"/>
                <w:sz w:val="18"/>
                <w:szCs w:val="18"/>
              </w:rPr>
              <w:t>3.54%</w:t>
            </w:r>
          </w:p>
        </w:tc>
        <w:tc>
          <w:tcPr>
            <w:tcW w:w="827" w:type="dxa"/>
          </w:tcPr>
          <w:p w14:paraId="5FFC9F7E" w14:textId="47E28F76" w:rsidR="003167FB" w:rsidRPr="003167FB" w:rsidRDefault="003167FB" w:rsidP="003167FB">
            <w:pPr>
              <w:jc w:val="center"/>
              <w:rPr>
                <w:rFonts w:ascii="Arial" w:hAnsi="Arial" w:cs="Arial"/>
                <w:sz w:val="18"/>
                <w:szCs w:val="18"/>
              </w:rPr>
            </w:pPr>
            <w:r w:rsidRPr="003167FB">
              <w:rPr>
                <w:rFonts w:ascii="Arial" w:hAnsi="Arial" w:cs="Arial"/>
                <w:sz w:val="18"/>
                <w:szCs w:val="18"/>
              </w:rPr>
              <w:t>7.08%</w:t>
            </w:r>
          </w:p>
        </w:tc>
        <w:tc>
          <w:tcPr>
            <w:tcW w:w="1141" w:type="dxa"/>
          </w:tcPr>
          <w:p w14:paraId="797F9935" w14:textId="59A6738A" w:rsidR="003167FB" w:rsidRPr="003167FB" w:rsidRDefault="003167FB" w:rsidP="003167FB">
            <w:pPr>
              <w:jc w:val="center"/>
              <w:rPr>
                <w:rFonts w:ascii="Arial" w:hAnsi="Arial" w:cs="Arial"/>
                <w:sz w:val="18"/>
                <w:szCs w:val="18"/>
              </w:rPr>
            </w:pPr>
            <w:r w:rsidRPr="003167FB">
              <w:rPr>
                <w:rFonts w:ascii="Arial" w:hAnsi="Arial" w:cs="Arial"/>
                <w:sz w:val="18"/>
                <w:szCs w:val="18"/>
              </w:rPr>
              <w:t>2.29%</w:t>
            </w:r>
          </w:p>
        </w:tc>
        <w:tc>
          <w:tcPr>
            <w:tcW w:w="906" w:type="dxa"/>
          </w:tcPr>
          <w:p w14:paraId="2F2590CC" w14:textId="61AB4E85" w:rsidR="003167FB" w:rsidRPr="003167FB" w:rsidRDefault="003167FB" w:rsidP="003167FB">
            <w:pPr>
              <w:jc w:val="center"/>
              <w:rPr>
                <w:rFonts w:ascii="Arial" w:hAnsi="Arial" w:cs="Arial"/>
                <w:sz w:val="18"/>
                <w:szCs w:val="18"/>
              </w:rPr>
            </w:pPr>
            <w:r w:rsidRPr="003167FB">
              <w:rPr>
                <w:rFonts w:ascii="Arial" w:hAnsi="Arial" w:cs="Arial"/>
                <w:sz w:val="18"/>
                <w:szCs w:val="18"/>
              </w:rPr>
              <w:t>4.59%</w:t>
            </w:r>
          </w:p>
        </w:tc>
        <w:tc>
          <w:tcPr>
            <w:tcW w:w="1034" w:type="dxa"/>
          </w:tcPr>
          <w:p w14:paraId="4F30B667" w14:textId="03F038E9" w:rsidR="003167FB" w:rsidRPr="003167FB" w:rsidRDefault="003167FB" w:rsidP="003167FB">
            <w:pPr>
              <w:jc w:val="center"/>
              <w:rPr>
                <w:rFonts w:ascii="Arial" w:hAnsi="Arial" w:cs="Arial"/>
                <w:sz w:val="18"/>
                <w:szCs w:val="18"/>
              </w:rPr>
            </w:pPr>
            <w:r w:rsidRPr="003167FB">
              <w:rPr>
                <w:rFonts w:ascii="Arial" w:hAnsi="Arial" w:cs="Arial"/>
                <w:sz w:val="18"/>
                <w:szCs w:val="18"/>
              </w:rPr>
              <w:t>2.13%</w:t>
            </w:r>
          </w:p>
        </w:tc>
        <w:tc>
          <w:tcPr>
            <w:tcW w:w="827" w:type="dxa"/>
          </w:tcPr>
          <w:p w14:paraId="1AD27486" w14:textId="31C3E809" w:rsidR="003167FB" w:rsidRPr="003167FB" w:rsidRDefault="003167FB" w:rsidP="003167FB">
            <w:pPr>
              <w:jc w:val="center"/>
              <w:rPr>
                <w:rFonts w:ascii="Arial" w:hAnsi="Arial" w:cs="Arial"/>
                <w:sz w:val="18"/>
                <w:szCs w:val="18"/>
              </w:rPr>
            </w:pPr>
            <w:r w:rsidRPr="003167FB">
              <w:rPr>
                <w:rFonts w:ascii="Arial" w:hAnsi="Arial" w:cs="Arial"/>
                <w:sz w:val="18"/>
                <w:szCs w:val="18"/>
              </w:rPr>
              <w:t>4.25%</w:t>
            </w:r>
          </w:p>
        </w:tc>
        <w:tc>
          <w:tcPr>
            <w:tcW w:w="885" w:type="dxa"/>
          </w:tcPr>
          <w:p w14:paraId="16CCE9C3" w14:textId="43A96D3F" w:rsidR="003167FB" w:rsidRPr="003167FB" w:rsidRDefault="003167FB" w:rsidP="003167FB">
            <w:pPr>
              <w:jc w:val="center"/>
              <w:rPr>
                <w:rFonts w:ascii="Arial" w:hAnsi="Arial" w:cs="Arial"/>
                <w:sz w:val="18"/>
                <w:szCs w:val="18"/>
              </w:rPr>
            </w:pPr>
            <w:r w:rsidRPr="003167FB">
              <w:rPr>
                <w:rFonts w:ascii="Arial" w:hAnsi="Arial" w:cs="Arial"/>
                <w:sz w:val="18"/>
                <w:szCs w:val="18"/>
              </w:rPr>
              <w:t>2.85%</w:t>
            </w:r>
          </w:p>
        </w:tc>
        <w:tc>
          <w:tcPr>
            <w:tcW w:w="803" w:type="dxa"/>
          </w:tcPr>
          <w:p w14:paraId="4E309057" w14:textId="55D0EAC5" w:rsidR="003167FB" w:rsidRPr="003167FB" w:rsidRDefault="003167FB" w:rsidP="003167FB">
            <w:pPr>
              <w:jc w:val="center"/>
              <w:rPr>
                <w:rFonts w:ascii="Arial" w:hAnsi="Arial" w:cs="Arial"/>
                <w:sz w:val="18"/>
                <w:szCs w:val="18"/>
              </w:rPr>
            </w:pPr>
            <w:r w:rsidRPr="003167FB">
              <w:rPr>
                <w:rFonts w:ascii="Arial" w:hAnsi="Arial" w:cs="Arial"/>
                <w:sz w:val="18"/>
                <w:szCs w:val="18"/>
              </w:rPr>
              <w:t>5.70%</w:t>
            </w:r>
          </w:p>
        </w:tc>
        <w:tc>
          <w:tcPr>
            <w:tcW w:w="1693" w:type="dxa"/>
          </w:tcPr>
          <w:p w14:paraId="368078CF" w14:textId="063236E6" w:rsidR="003167FB" w:rsidRPr="007E2045" w:rsidRDefault="003167FB" w:rsidP="003167FB">
            <w:pPr>
              <w:jc w:val="center"/>
              <w:rPr>
                <w:rFonts w:ascii="Arial" w:hAnsi="Arial" w:cs="Arial"/>
                <w:sz w:val="18"/>
                <w:szCs w:val="18"/>
              </w:rPr>
            </w:pPr>
            <w:r>
              <w:rPr>
                <w:rFonts w:ascii="Arial" w:hAnsi="Arial" w:cs="Arial"/>
                <w:sz w:val="18"/>
                <w:szCs w:val="18"/>
              </w:rPr>
              <w:t>Note 1</w:t>
            </w:r>
          </w:p>
        </w:tc>
      </w:tr>
      <w:tr w:rsidR="000F55F1" w14:paraId="425512EE" w14:textId="79A769C6" w:rsidTr="00282D0A">
        <w:tc>
          <w:tcPr>
            <w:tcW w:w="1157" w:type="dxa"/>
            <w:vMerge/>
          </w:tcPr>
          <w:p w14:paraId="7C1B11E4" w14:textId="77777777" w:rsidR="003167FB" w:rsidRPr="007E2045" w:rsidRDefault="003167FB" w:rsidP="003167FB">
            <w:pPr>
              <w:rPr>
                <w:rFonts w:ascii="Arial" w:hAnsi="Arial" w:cs="Arial"/>
                <w:sz w:val="18"/>
                <w:szCs w:val="18"/>
              </w:rPr>
            </w:pPr>
          </w:p>
        </w:tc>
        <w:tc>
          <w:tcPr>
            <w:tcW w:w="802" w:type="dxa"/>
            <w:shd w:val="clear" w:color="auto" w:fill="D9D9D9" w:themeFill="background1" w:themeFillShade="D9"/>
            <w:vAlign w:val="bottom"/>
          </w:tcPr>
          <w:p w14:paraId="358A478C" w14:textId="718389EE"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3.13%</w:t>
            </w:r>
          </w:p>
        </w:tc>
        <w:tc>
          <w:tcPr>
            <w:tcW w:w="827" w:type="dxa"/>
            <w:shd w:val="clear" w:color="auto" w:fill="D9D9D9" w:themeFill="background1" w:themeFillShade="D9"/>
            <w:vAlign w:val="bottom"/>
          </w:tcPr>
          <w:p w14:paraId="14E7991C" w14:textId="69549352"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4.77%</w:t>
            </w:r>
          </w:p>
        </w:tc>
        <w:tc>
          <w:tcPr>
            <w:tcW w:w="1141" w:type="dxa"/>
            <w:shd w:val="clear" w:color="auto" w:fill="D9D9D9" w:themeFill="background1" w:themeFillShade="D9"/>
            <w:vAlign w:val="bottom"/>
          </w:tcPr>
          <w:p w14:paraId="13E97315" w14:textId="6CA4AAC5"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1.95%</w:t>
            </w:r>
          </w:p>
        </w:tc>
        <w:tc>
          <w:tcPr>
            <w:tcW w:w="906" w:type="dxa"/>
            <w:shd w:val="clear" w:color="auto" w:fill="D9D9D9" w:themeFill="background1" w:themeFillShade="D9"/>
            <w:vAlign w:val="bottom"/>
          </w:tcPr>
          <w:p w14:paraId="7DF0B109" w14:textId="04383CAF"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2.98%</w:t>
            </w:r>
          </w:p>
        </w:tc>
        <w:tc>
          <w:tcPr>
            <w:tcW w:w="1034" w:type="dxa"/>
            <w:shd w:val="clear" w:color="auto" w:fill="D9D9D9" w:themeFill="background1" w:themeFillShade="D9"/>
            <w:vAlign w:val="bottom"/>
          </w:tcPr>
          <w:p w14:paraId="15C4A041" w14:textId="7C7CB573"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1.80%</w:t>
            </w:r>
          </w:p>
        </w:tc>
        <w:tc>
          <w:tcPr>
            <w:tcW w:w="827" w:type="dxa"/>
            <w:shd w:val="clear" w:color="auto" w:fill="D9D9D9" w:themeFill="background1" w:themeFillShade="D9"/>
            <w:vAlign w:val="bottom"/>
          </w:tcPr>
          <w:p w14:paraId="3344AC5D" w14:textId="5749FF9A"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2.75%</w:t>
            </w:r>
          </w:p>
        </w:tc>
        <w:tc>
          <w:tcPr>
            <w:tcW w:w="885" w:type="dxa"/>
            <w:shd w:val="clear" w:color="auto" w:fill="D9D9D9" w:themeFill="background1" w:themeFillShade="D9"/>
            <w:vAlign w:val="bottom"/>
          </w:tcPr>
          <w:p w14:paraId="6C9541F3" w14:textId="4CDF967A"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2.47%</w:t>
            </w:r>
          </w:p>
        </w:tc>
        <w:tc>
          <w:tcPr>
            <w:tcW w:w="803" w:type="dxa"/>
            <w:shd w:val="clear" w:color="auto" w:fill="D9D9D9" w:themeFill="background1" w:themeFillShade="D9"/>
            <w:vAlign w:val="bottom"/>
          </w:tcPr>
          <w:p w14:paraId="35100323" w14:textId="389CB6DD"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3.76%</w:t>
            </w:r>
          </w:p>
        </w:tc>
        <w:tc>
          <w:tcPr>
            <w:tcW w:w="1693" w:type="dxa"/>
            <w:shd w:val="clear" w:color="auto" w:fill="D9D9D9" w:themeFill="background1" w:themeFillShade="D9"/>
          </w:tcPr>
          <w:p w14:paraId="2691C332" w14:textId="4FEB5A82" w:rsidR="003167FB" w:rsidRPr="003167FB" w:rsidRDefault="003167FB" w:rsidP="003167FB">
            <w:pPr>
              <w:jc w:val="center"/>
              <w:rPr>
                <w:rFonts w:ascii="Arial" w:hAnsi="Arial" w:cs="Arial"/>
                <w:sz w:val="18"/>
                <w:szCs w:val="18"/>
              </w:rPr>
            </w:pPr>
            <w:r w:rsidRPr="003167FB">
              <w:rPr>
                <w:rFonts w:ascii="Arial" w:hAnsi="Arial" w:cs="Arial"/>
                <w:sz w:val="18"/>
                <w:szCs w:val="18"/>
              </w:rPr>
              <w:t>Note 2</w:t>
            </w:r>
          </w:p>
        </w:tc>
      </w:tr>
      <w:tr w:rsidR="000F55F1" w14:paraId="000B0204" w14:textId="40FA2F27" w:rsidTr="00372B86">
        <w:tc>
          <w:tcPr>
            <w:tcW w:w="1157" w:type="dxa"/>
            <w:vMerge w:val="restart"/>
          </w:tcPr>
          <w:p w14:paraId="54C41DA9" w14:textId="6BBB4F6B" w:rsidR="003167FB" w:rsidRPr="007E2045" w:rsidRDefault="003167FB" w:rsidP="003167FB">
            <w:pPr>
              <w:rPr>
                <w:rFonts w:ascii="Arial" w:hAnsi="Arial" w:cs="Arial"/>
                <w:sz w:val="18"/>
                <w:szCs w:val="18"/>
              </w:rPr>
            </w:pPr>
            <w:r>
              <w:rPr>
                <w:rFonts w:ascii="Arial" w:hAnsi="Arial" w:cs="Arial"/>
                <w:sz w:val="18"/>
                <w:szCs w:val="18"/>
              </w:rPr>
              <w:t xml:space="preserve">Ericsson </w:t>
            </w:r>
          </w:p>
        </w:tc>
        <w:tc>
          <w:tcPr>
            <w:tcW w:w="802" w:type="dxa"/>
            <w:vAlign w:val="bottom"/>
          </w:tcPr>
          <w:p w14:paraId="02B2B723" w14:textId="5F7C815D"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0.70%</w:t>
            </w:r>
          </w:p>
        </w:tc>
        <w:tc>
          <w:tcPr>
            <w:tcW w:w="827" w:type="dxa"/>
            <w:vAlign w:val="bottom"/>
          </w:tcPr>
          <w:p w14:paraId="1D286BEB" w14:textId="577CF7DC"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1.30%</w:t>
            </w:r>
          </w:p>
        </w:tc>
        <w:tc>
          <w:tcPr>
            <w:tcW w:w="1141" w:type="dxa"/>
            <w:vAlign w:val="bottom"/>
          </w:tcPr>
          <w:p w14:paraId="32C0E4AD" w14:textId="703D8677"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906" w:type="dxa"/>
            <w:vAlign w:val="bottom"/>
          </w:tcPr>
          <w:p w14:paraId="2D118436" w14:textId="035C7161"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1034" w:type="dxa"/>
            <w:vAlign w:val="bottom"/>
          </w:tcPr>
          <w:p w14:paraId="1409CA69" w14:textId="0C764A51"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827" w:type="dxa"/>
            <w:vAlign w:val="bottom"/>
          </w:tcPr>
          <w:p w14:paraId="56A6D9DC" w14:textId="310DC21E"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885" w:type="dxa"/>
            <w:vAlign w:val="bottom"/>
          </w:tcPr>
          <w:p w14:paraId="5A00C435" w14:textId="77DCD7AE"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1.19%</w:t>
            </w:r>
          </w:p>
        </w:tc>
        <w:tc>
          <w:tcPr>
            <w:tcW w:w="803" w:type="dxa"/>
            <w:vAlign w:val="bottom"/>
          </w:tcPr>
          <w:p w14:paraId="6A7405AF" w14:textId="6E4B25CB"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2.22%</w:t>
            </w:r>
          </w:p>
        </w:tc>
        <w:tc>
          <w:tcPr>
            <w:tcW w:w="1693" w:type="dxa"/>
          </w:tcPr>
          <w:p w14:paraId="58EFCAC6" w14:textId="56D407FE" w:rsidR="003167FB" w:rsidRPr="007E2045" w:rsidRDefault="003167FB" w:rsidP="003167FB">
            <w:pPr>
              <w:jc w:val="cente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1</w:t>
            </w:r>
          </w:p>
        </w:tc>
      </w:tr>
      <w:tr w:rsidR="000F55F1" w14:paraId="63CB982A" w14:textId="77777777" w:rsidTr="00282D0A">
        <w:tc>
          <w:tcPr>
            <w:tcW w:w="1157" w:type="dxa"/>
            <w:vMerge/>
          </w:tcPr>
          <w:p w14:paraId="206D74FA" w14:textId="77777777" w:rsidR="003167FB" w:rsidRDefault="003167FB" w:rsidP="003167FB">
            <w:pPr>
              <w:rPr>
                <w:rFonts w:ascii="Arial" w:hAnsi="Arial" w:cs="Arial"/>
                <w:sz w:val="18"/>
                <w:szCs w:val="18"/>
              </w:rPr>
            </w:pPr>
          </w:p>
        </w:tc>
        <w:tc>
          <w:tcPr>
            <w:tcW w:w="802" w:type="dxa"/>
            <w:shd w:val="clear" w:color="auto" w:fill="D9D9D9" w:themeFill="background1" w:themeFillShade="D9"/>
            <w:vAlign w:val="bottom"/>
          </w:tcPr>
          <w:p w14:paraId="222D6FCB" w14:textId="554A2137"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0.66%</w:t>
            </w:r>
          </w:p>
        </w:tc>
        <w:tc>
          <w:tcPr>
            <w:tcW w:w="827" w:type="dxa"/>
            <w:shd w:val="clear" w:color="auto" w:fill="D9D9D9" w:themeFill="background1" w:themeFillShade="D9"/>
            <w:vAlign w:val="bottom"/>
          </w:tcPr>
          <w:p w14:paraId="44267179" w14:textId="67B4EB9C"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0.81%</w:t>
            </w:r>
          </w:p>
        </w:tc>
        <w:tc>
          <w:tcPr>
            <w:tcW w:w="1141" w:type="dxa"/>
            <w:shd w:val="clear" w:color="auto" w:fill="D9D9D9" w:themeFill="background1" w:themeFillShade="D9"/>
            <w:vAlign w:val="bottom"/>
          </w:tcPr>
          <w:p w14:paraId="11DC07AD" w14:textId="22BF9B89"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906" w:type="dxa"/>
            <w:shd w:val="clear" w:color="auto" w:fill="D9D9D9" w:themeFill="background1" w:themeFillShade="D9"/>
            <w:vAlign w:val="bottom"/>
          </w:tcPr>
          <w:p w14:paraId="411F2DB9" w14:textId="2BBEA4C5"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1034" w:type="dxa"/>
            <w:shd w:val="clear" w:color="auto" w:fill="D9D9D9" w:themeFill="background1" w:themeFillShade="D9"/>
            <w:vAlign w:val="bottom"/>
          </w:tcPr>
          <w:p w14:paraId="6429DCAF" w14:textId="4BC3F6C7"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bottom"/>
          </w:tcPr>
          <w:p w14:paraId="3504148B" w14:textId="37DF08A2"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885" w:type="dxa"/>
            <w:shd w:val="clear" w:color="auto" w:fill="D9D9D9" w:themeFill="background1" w:themeFillShade="D9"/>
            <w:vAlign w:val="bottom"/>
          </w:tcPr>
          <w:p w14:paraId="7894F2B5" w14:textId="025B0E9D"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1.14%</w:t>
            </w:r>
          </w:p>
        </w:tc>
        <w:tc>
          <w:tcPr>
            <w:tcW w:w="803" w:type="dxa"/>
            <w:shd w:val="clear" w:color="auto" w:fill="D9D9D9" w:themeFill="background1" w:themeFillShade="D9"/>
            <w:vAlign w:val="bottom"/>
          </w:tcPr>
          <w:p w14:paraId="052FFE45" w14:textId="7A4C55C1"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1.39%</w:t>
            </w:r>
          </w:p>
        </w:tc>
        <w:tc>
          <w:tcPr>
            <w:tcW w:w="1693" w:type="dxa"/>
            <w:shd w:val="clear" w:color="auto" w:fill="D9D9D9" w:themeFill="background1" w:themeFillShade="D9"/>
          </w:tcPr>
          <w:p w14:paraId="1D3A61EE" w14:textId="15C8E3B3" w:rsidR="003167FB" w:rsidRPr="003167FB" w:rsidRDefault="003167FB" w:rsidP="003167FB">
            <w:pPr>
              <w:jc w:val="cente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2</w:t>
            </w:r>
          </w:p>
        </w:tc>
      </w:tr>
      <w:tr w:rsidR="000F55F1" w14:paraId="3560486F" w14:textId="77777777" w:rsidTr="00372B86">
        <w:tc>
          <w:tcPr>
            <w:tcW w:w="1157" w:type="dxa"/>
            <w:vMerge/>
          </w:tcPr>
          <w:p w14:paraId="5EF02CD6" w14:textId="77777777" w:rsidR="003167FB" w:rsidRDefault="003167FB" w:rsidP="003167FB">
            <w:pPr>
              <w:rPr>
                <w:rFonts w:ascii="Arial" w:hAnsi="Arial" w:cs="Arial"/>
                <w:sz w:val="18"/>
                <w:szCs w:val="18"/>
              </w:rPr>
            </w:pPr>
          </w:p>
        </w:tc>
        <w:tc>
          <w:tcPr>
            <w:tcW w:w="802" w:type="dxa"/>
            <w:vAlign w:val="bottom"/>
          </w:tcPr>
          <w:p w14:paraId="3EF4FEE2" w14:textId="5D82BA36"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2.42%</w:t>
            </w:r>
          </w:p>
        </w:tc>
        <w:tc>
          <w:tcPr>
            <w:tcW w:w="827" w:type="dxa"/>
            <w:vAlign w:val="bottom"/>
          </w:tcPr>
          <w:p w14:paraId="57E30894" w14:textId="7B2E8626"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4.49%</w:t>
            </w:r>
          </w:p>
        </w:tc>
        <w:tc>
          <w:tcPr>
            <w:tcW w:w="1141" w:type="dxa"/>
            <w:vAlign w:val="bottom"/>
          </w:tcPr>
          <w:p w14:paraId="3BCD05DC" w14:textId="42DD6C85"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906" w:type="dxa"/>
            <w:vAlign w:val="bottom"/>
          </w:tcPr>
          <w:p w14:paraId="43669892" w14:textId="439908F3"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1034" w:type="dxa"/>
            <w:vAlign w:val="bottom"/>
          </w:tcPr>
          <w:p w14:paraId="51F7F619" w14:textId="60F93BED"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827" w:type="dxa"/>
            <w:vAlign w:val="bottom"/>
          </w:tcPr>
          <w:p w14:paraId="30A90DDA" w14:textId="547CD148"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885" w:type="dxa"/>
            <w:vAlign w:val="bottom"/>
          </w:tcPr>
          <w:p w14:paraId="608525D5" w14:textId="53759D5C"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2.64%</w:t>
            </w:r>
          </w:p>
        </w:tc>
        <w:tc>
          <w:tcPr>
            <w:tcW w:w="803" w:type="dxa"/>
            <w:vAlign w:val="bottom"/>
          </w:tcPr>
          <w:p w14:paraId="6F093AB6" w14:textId="6222A2F8"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4.90%</w:t>
            </w:r>
          </w:p>
        </w:tc>
        <w:tc>
          <w:tcPr>
            <w:tcW w:w="1693" w:type="dxa"/>
          </w:tcPr>
          <w:p w14:paraId="501E4C41" w14:textId="335F1E0B" w:rsidR="003167FB" w:rsidRPr="003167FB" w:rsidRDefault="003167FB" w:rsidP="003167FB">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1</w:t>
            </w:r>
          </w:p>
        </w:tc>
      </w:tr>
      <w:tr w:rsidR="000F55F1" w14:paraId="1A08BC20" w14:textId="77777777" w:rsidTr="00282D0A">
        <w:tc>
          <w:tcPr>
            <w:tcW w:w="1157" w:type="dxa"/>
            <w:vMerge/>
          </w:tcPr>
          <w:p w14:paraId="0E15DE24" w14:textId="77777777" w:rsidR="003167FB" w:rsidRDefault="003167FB" w:rsidP="003167FB">
            <w:pPr>
              <w:rPr>
                <w:rFonts w:ascii="Arial" w:hAnsi="Arial" w:cs="Arial"/>
                <w:sz w:val="18"/>
                <w:szCs w:val="18"/>
              </w:rPr>
            </w:pPr>
          </w:p>
        </w:tc>
        <w:tc>
          <w:tcPr>
            <w:tcW w:w="802" w:type="dxa"/>
            <w:shd w:val="clear" w:color="auto" w:fill="D9D9D9" w:themeFill="background1" w:themeFillShade="D9"/>
            <w:vAlign w:val="bottom"/>
          </w:tcPr>
          <w:p w14:paraId="77F7C91E" w14:textId="65D2E80C"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2.39%</w:t>
            </w:r>
          </w:p>
        </w:tc>
        <w:tc>
          <w:tcPr>
            <w:tcW w:w="827" w:type="dxa"/>
            <w:shd w:val="clear" w:color="auto" w:fill="D9D9D9" w:themeFill="background1" w:themeFillShade="D9"/>
            <w:vAlign w:val="bottom"/>
          </w:tcPr>
          <w:p w14:paraId="77EB6D05" w14:textId="671CFA09"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2.91%</w:t>
            </w:r>
          </w:p>
        </w:tc>
        <w:tc>
          <w:tcPr>
            <w:tcW w:w="1141" w:type="dxa"/>
            <w:shd w:val="clear" w:color="auto" w:fill="D9D9D9" w:themeFill="background1" w:themeFillShade="D9"/>
            <w:vAlign w:val="bottom"/>
          </w:tcPr>
          <w:p w14:paraId="1DC25307" w14:textId="5DB117C4"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906" w:type="dxa"/>
            <w:shd w:val="clear" w:color="auto" w:fill="D9D9D9" w:themeFill="background1" w:themeFillShade="D9"/>
            <w:vAlign w:val="bottom"/>
          </w:tcPr>
          <w:p w14:paraId="42F7F0E9" w14:textId="6DE994A4"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1034" w:type="dxa"/>
            <w:shd w:val="clear" w:color="auto" w:fill="D9D9D9" w:themeFill="background1" w:themeFillShade="D9"/>
            <w:vAlign w:val="bottom"/>
          </w:tcPr>
          <w:p w14:paraId="3CE1EB6B" w14:textId="34F83AA2"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0.01%</w:t>
            </w:r>
          </w:p>
        </w:tc>
        <w:tc>
          <w:tcPr>
            <w:tcW w:w="827" w:type="dxa"/>
            <w:shd w:val="clear" w:color="auto" w:fill="D9D9D9" w:themeFill="background1" w:themeFillShade="D9"/>
            <w:vAlign w:val="bottom"/>
          </w:tcPr>
          <w:p w14:paraId="42113A5E" w14:textId="31EE37C9"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0.02%</w:t>
            </w:r>
          </w:p>
        </w:tc>
        <w:tc>
          <w:tcPr>
            <w:tcW w:w="885" w:type="dxa"/>
            <w:shd w:val="clear" w:color="auto" w:fill="D9D9D9" w:themeFill="background1" w:themeFillShade="D9"/>
            <w:vAlign w:val="bottom"/>
          </w:tcPr>
          <w:p w14:paraId="29F90177" w14:textId="1ADEF92E"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2.62%</w:t>
            </w:r>
          </w:p>
        </w:tc>
        <w:tc>
          <w:tcPr>
            <w:tcW w:w="803" w:type="dxa"/>
            <w:shd w:val="clear" w:color="auto" w:fill="D9D9D9" w:themeFill="background1" w:themeFillShade="D9"/>
            <w:vAlign w:val="bottom"/>
          </w:tcPr>
          <w:p w14:paraId="50B9F97D" w14:textId="770A2769" w:rsidR="003167FB" w:rsidRPr="003167FB" w:rsidRDefault="003167FB" w:rsidP="003167FB">
            <w:pPr>
              <w:jc w:val="center"/>
              <w:rPr>
                <w:rFonts w:ascii="Arial" w:hAnsi="Arial" w:cs="Arial"/>
                <w:sz w:val="18"/>
                <w:szCs w:val="18"/>
              </w:rPr>
            </w:pPr>
            <w:r w:rsidRPr="003167FB">
              <w:rPr>
                <w:rFonts w:ascii="Arial" w:hAnsi="Arial" w:cs="Arial"/>
                <w:color w:val="000000"/>
                <w:sz w:val="18"/>
                <w:szCs w:val="18"/>
              </w:rPr>
              <w:t>3.19%</w:t>
            </w:r>
          </w:p>
        </w:tc>
        <w:tc>
          <w:tcPr>
            <w:tcW w:w="1693" w:type="dxa"/>
            <w:shd w:val="clear" w:color="auto" w:fill="D9D9D9" w:themeFill="background1" w:themeFillShade="D9"/>
          </w:tcPr>
          <w:p w14:paraId="09A5004A" w14:textId="65FD801C" w:rsidR="003167FB" w:rsidRPr="003167FB" w:rsidRDefault="003167FB" w:rsidP="003167FB">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2</w:t>
            </w:r>
          </w:p>
        </w:tc>
      </w:tr>
      <w:tr w:rsidR="000F55F1" w14:paraId="564F8E83" w14:textId="77777777" w:rsidTr="00372B86">
        <w:tc>
          <w:tcPr>
            <w:tcW w:w="1157" w:type="dxa"/>
          </w:tcPr>
          <w:p w14:paraId="7D57A005" w14:textId="3E958701" w:rsidR="000F55F1" w:rsidRDefault="000F55F1" w:rsidP="000F55F1">
            <w:pPr>
              <w:rPr>
                <w:rFonts w:ascii="Arial" w:hAnsi="Arial" w:cs="Arial"/>
                <w:sz w:val="18"/>
                <w:szCs w:val="18"/>
              </w:rPr>
            </w:pPr>
            <w:r>
              <w:rPr>
                <w:rFonts w:ascii="Arial" w:hAnsi="Arial" w:cs="Arial"/>
                <w:sz w:val="18"/>
                <w:szCs w:val="18"/>
              </w:rPr>
              <w:t xml:space="preserve">Samsung </w:t>
            </w:r>
          </w:p>
        </w:tc>
        <w:tc>
          <w:tcPr>
            <w:tcW w:w="802" w:type="dxa"/>
          </w:tcPr>
          <w:p w14:paraId="25A2ED48" w14:textId="0DE18842"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4.50%</w:t>
            </w:r>
          </w:p>
        </w:tc>
        <w:tc>
          <w:tcPr>
            <w:tcW w:w="827" w:type="dxa"/>
          </w:tcPr>
          <w:p w14:paraId="7675BA98" w14:textId="672A7132"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9%</w:t>
            </w:r>
          </w:p>
        </w:tc>
        <w:tc>
          <w:tcPr>
            <w:tcW w:w="1141" w:type="dxa"/>
          </w:tcPr>
          <w:p w14:paraId="1D845873" w14:textId="62457CAE"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2.70%</w:t>
            </w:r>
          </w:p>
        </w:tc>
        <w:tc>
          <w:tcPr>
            <w:tcW w:w="906" w:type="dxa"/>
          </w:tcPr>
          <w:p w14:paraId="7941F7BC" w14:textId="1ECD002C"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5.50%</w:t>
            </w:r>
          </w:p>
        </w:tc>
        <w:tc>
          <w:tcPr>
            <w:tcW w:w="1034" w:type="dxa"/>
          </w:tcPr>
          <w:p w14:paraId="72C9DDD5" w14:textId="398C4D1C"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2.60%</w:t>
            </w:r>
          </w:p>
        </w:tc>
        <w:tc>
          <w:tcPr>
            <w:tcW w:w="827" w:type="dxa"/>
          </w:tcPr>
          <w:p w14:paraId="45501C01" w14:textId="5676FCB1"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5.10%</w:t>
            </w:r>
          </w:p>
        </w:tc>
        <w:tc>
          <w:tcPr>
            <w:tcW w:w="885" w:type="dxa"/>
          </w:tcPr>
          <w:p w14:paraId="2D4F344C" w14:textId="2DC9041E"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3.50%</w:t>
            </w:r>
          </w:p>
        </w:tc>
        <w:tc>
          <w:tcPr>
            <w:tcW w:w="803" w:type="dxa"/>
          </w:tcPr>
          <w:p w14:paraId="52960A98" w14:textId="13AFC95E"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7%</w:t>
            </w:r>
          </w:p>
        </w:tc>
        <w:tc>
          <w:tcPr>
            <w:tcW w:w="1693" w:type="dxa"/>
          </w:tcPr>
          <w:p w14:paraId="612151E4" w14:textId="77777777" w:rsidR="000F55F1" w:rsidRPr="003167FB" w:rsidRDefault="000F55F1" w:rsidP="000F55F1">
            <w:pPr>
              <w:jc w:val="center"/>
              <w:rPr>
                <w:rFonts w:ascii="Arial" w:hAnsi="Arial" w:cs="Arial"/>
                <w:sz w:val="18"/>
                <w:szCs w:val="18"/>
              </w:rPr>
            </w:pPr>
          </w:p>
        </w:tc>
      </w:tr>
      <w:tr w:rsidR="000F55F1" w14:paraId="022B6436" w14:textId="77777777" w:rsidTr="00372B86">
        <w:tc>
          <w:tcPr>
            <w:tcW w:w="1157" w:type="dxa"/>
            <w:vMerge w:val="restart"/>
          </w:tcPr>
          <w:p w14:paraId="0627594D" w14:textId="508D3F12" w:rsidR="000F55F1" w:rsidRDefault="000F55F1" w:rsidP="000F55F1">
            <w:pPr>
              <w:rPr>
                <w:rFonts w:ascii="Arial" w:hAnsi="Arial" w:cs="Arial"/>
                <w:sz w:val="18"/>
                <w:szCs w:val="18"/>
              </w:rPr>
            </w:pPr>
            <w:r>
              <w:rPr>
                <w:rFonts w:ascii="Arial" w:hAnsi="Arial" w:cs="Arial"/>
                <w:sz w:val="18"/>
                <w:szCs w:val="18"/>
              </w:rPr>
              <w:t>Qualcomm</w:t>
            </w:r>
          </w:p>
        </w:tc>
        <w:tc>
          <w:tcPr>
            <w:tcW w:w="802" w:type="dxa"/>
          </w:tcPr>
          <w:p w14:paraId="2E998E41" w14:textId="09127AE6" w:rsidR="000F55F1" w:rsidRPr="000F55F1" w:rsidRDefault="000F55F1" w:rsidP="000F55F1">
            <w:pPr>
              <w:jc w:val="center"/>
              <w:rPr>
                <w:rFonts w:ascii="Arial" w:hAnsi="Arial" w:cs="Arial"/>
                <w:sz w:val="18"/>
                <w:szCs w:val="18"/>
              </w:rPr>
            </w:pPr>
            <w:r w:rsidRPr="0028401F">
              <w:rPr>
                <w:rFonts w:ascii="Arial" w:hAnsi="Arial" w:cs="Arial"/>
                <w:sz w:val="18"/>
                <w:szCs w:val="18"/>
              </w:rPr>
              <w:t>3.22%</w:t>
            </w:r>
          </w:p>
        </w:tc>
        <w:tc>
          <w:tcPr>
            <w:tcW w:w="827" w:type="dxa"/>
          </w:tcPr>
          <w:p w14:paraId="53F31EB1" w14:textId="61AD57BE" w:rsidR="000F55F1" w:rsidRPr="000F55F1" w:rsidRDefault="000F55F1" w:rsidP="000F55F1">
            <w:pPr>
              <w:jc w:val="center"/>
              <w:rPr>
                <w:rFonts w:ascii="Arial" w:hAnsi="Arial" w:cs="Arial"/>
                <w:sz w:val="18"/>
                <w:szCs w:val="18"/>
              </w:rPr>
            </w:pPr>
            <w:r w:rsidRPr="0028401F">
              <w:rPr>
                <w:rFonts w:ascii="Arial" w:hAnsi="Arial" w:cs="Arial"/>
                <w:sz w:val="18"/>
                <w:szCs w:val="18"/>
              </w:rPr>
              <w:t>6.44%</w:t>
            </w:r>
          </w:p>
        </w:tc>
        <w:tc>
          <w:tcPr>
            <w:tcW w:w="1141" w:type="dxa"/>
          </w:tcPr>
          <w:p w14:paraId="30ED464A" w14:textId="520BF475" w:rsidR="000F55F1" w:rsidRPr="000F55F1" w:rsidRDefault="000F55F1" w:rsidP="000F55F1">
            <w:pPr>
              <w:jc w:val="center"/>
              <w:rPr>
                <w:rFonts w:ascii="Arial" w:hAnsi="Arial" w:cs="Arial"/>
                <w:sz w:val="18"/>
                <w:szCs w:val="18"/>
              </w:rPr>
            </w:pPr>
            <w:r w:rsidRPr="0028401F">
              <w:rPr>
                <w:rFonts w:ascii="Arial" w:hAnsi="Arial" w:cs="Arial"/>
                <w:sz w:val="18"/>
                <w:szCs w:val="18"/>
              </w:rPr>
              <w:t>0.96%</w:t>
            </w:r>
          </w:p>
        </w:tc>
        <w:tc>
          <w:tcPr>
            <w:tcW w:w="906" w:type="dxa"/>
          </w:tcPr>
          <w:p w14:paraId="19AE647E" w14:textId="2FADFD94" w:rsidR="000F55F1" w:rsidRPr="000F55F1" w:rsidRDefault="000F55F1" w:rsidP="000F55F1">
            <w:pPr>
              <w:jc w:val="center"/>
              <w:rPr>
                <w:rFonts w:ascii="Arial" w:hAnsi="Arial" w:cs="Arial"/>
                <w:sz w:val="18"/>
                <w:szCs w:val="18"/>
              </w:rPr>
            </w:pPr>
            <w:r w:rsidRPr="0028401F">
              <w:rPr>
                <w:rFonts w:ascii="Arial" w:hAnsi="Arial" w:cs="Arial"/>
                <w:sz w:val="18"/>
                <w:szCs w:val="18"/>
              </w:rPr>
              <w:t>1.92%</w:t>
            </w:r>
          </w:p>
        </w:tc>
        <w:tc>
          <w:tcPr>
            <w:tcW w:w="1034" w:type="dxa"/>
          </w:tcPr>
          <w:p w14:paraId="525206EC" w14:textId="40E5DEC6" w:rsidR="000F55F1" w:rsidRPr="000F55F1" w:rsidRDefault="000F55F1" w:rsidP="000F55F1">
            <w:pPr>
              <w:jc w:val="center"/>
              <w:rPr>
                <w:rFonts w:ascii="Arial" w:hAnsi="Arial" w:cs="Arial"/>
                <w:sz w:val="18"/>
                <w:szCs w:val="18"/>
              </w:rPr>
            </w:pPr>
            <w:r w:rsidRPr="0028401F">
              <w:rPr>
                <w:rFonts w:ascii="Arial" w:hAnsi="Arial" w:cs="Arial"/>
                <w:sz w:val="18"/>
                <w:szCs w:val="18"/>
              </w:rPr>
              <w:t>0.65%</w:t>
            </w:r>
          </w:p>
        </w:tc>
        <w:tc>
          <w:tcPr>
            <w:tcW w:w="827" w:type="dxa"/>
          </w:tcPr>
          <w:p w14:paraId="2FE05AB6" w14:textId="4DA01AC2" w:rsidR="000F55F1" w:rsidRPr="000F55F1" w:rsidRDefault="000F55F1" w:rsidP="000F55F1">
            <w:pPr>
              <w:jc w:val="center"/>
              <w:rPr>
                <w:rFonts w:ascii="Arial" w:hAnsi="Arial" w:cs="Arial"/>
                <w:sz w:val="18"/>
                <w:szCs w:val="18"/>
              </w:rPr>
            </w:pPr>
            <w:r w:rsidRPr="0028401F">
              <w:rPr>
                <w:rFonts w:ascii="Arial" w:hAnsi="Arial" w:cs="Arial"/>
                <w:sz w:val="18"/>
                <w:szCs w:val="18"/>
              </w:rPr>
              <w:t>1.30%</w:t>
            </w:r>
          </w:p>
        </w:tc>
        <w:tc>
          <w:tcPr>
            <w:tcW w:w="885" w:type="dxa"/>
          </w:tcPr>
          <w:p w14:paraId="4D04BCD3" w14:textId="122F7399" w:rsidR="000F55F1" w:rsidRPr="000F55F1" w:rsidRDefault="000F55F1" w:rsidP="000F55F1">
            <w:pPr>
              <w:jc w:val="center"/>
              <w:rPr>
                <w:rFonts w:ascii="Arial" w:hAnsi="Arial" w:cs="Arial"/>
                <w:sz w:val="18"/>
                <w:szCs w:val="18"/>
              </w:rPr>
            </w:pPr>
            <w:r w:rsidRPr="0028401F">
              <w:rPr>
                <w:rFonts w:ascii="Arial" w:hAnsi="Arial" w:cs="Arial"/>
                <w:sz w:val="18"/>
                <w:szCs w:val="18"/>
              </w:rPr>
              <w:t>1.53%</w:t>
            </w:r>
          </w:p>
        </w:tc>
        <w:tc>
          <w:tcPr>
            <w:tcW w:w="803" w:type="dxa"/>
          </w:tcPr>
          <w:p w14:paraId="49CCDA25" w14:textId="4172765F" w:rsidR="000F55F1" w:rsidRPr="000F55F1" w:rsidRDefault="000F55F1" w:rsidP="000F55F1">
            <w:pPr>
              <w:jc w:val="center"/>
              <w:rPr>
                <w:rFonts w:ascii="Arial" w:hAnsi="Arial" w:cs="Arial"/>
                <w:sz w:val="18"/>
                <w:szCs w:val="18"/>
              </w:rPr>
            </w:pPr>
            <w:r w:rsidRPr="0028401F">
              <w:rPr>
                <w:rFonts w:ascii="Arial" w:hAnsi="Arial" w:cs="Arial"/>
                <w:sz w:val="18"/>
                <w:szCs w:val="18"/>
              </w:rPr>
              <w:t>3.06%</w:t>
            </w:r>
          </w:p>
        </w:tc>
        <w:tc>
          <w:tcPr>
            <w:tcW w:w="1693" w:type="dxa"/>
          </w:tcPr>
          <w:p w14:paraId="52D9A212" w14:textId="0598A79D" w:rsidR="000F55F1" w:rsidRPr="003167FB" w:rsidRDefault="000F55F1" w:rsidP="000F55F1">
            <w:pPr>
              <w:jc w:val="center"/>
              <w:rPr>
                <w:rFonts w:ascii="Arial" w:hAnsi="Arial" w:cs="Arial"/>
                <w:sz w:val="18"/>
                <w:szCs w:val="18"/>
              </w:rPr>
            </w:pPr>
            <w:r w:rsidRPr="000F55F1">
              <w:rPr>
                <w:rFonts w:ascii="Arial" w:hAnsi="Arial" w:cs="Arial"/>
                <w:sz w:val="18"/>
                <w:szCs w:val="18"/>
              </w:rPr>
              <w:t>slots "DDDU"</w:t>
            </w:r>
            <w:r>
              <w:rPr>
                <w:rFonts w:ascii="Arial" w:hAnsi="Arial" w:cs="Arial"/>
                <w:sz w:val="18"/>
                <w:szCs w:val="18"/>
              </w:rPr>
              <w:t>, Note 1</w:t>
            </w:r>
          </w:p>
        </w:tc>
      </w:tr>
      <w:tr w:rsidR="000F55F1" w14:paraId="651B8798" w14:textId="77777777" w:rsidTr="00282D0A">
        <w:tc>
          <w:tcPr>
            <w:tcW w:w="1157" w:type="dxa"/>
            <w:vMerge/>
          </w:tcPr>
          <w:p w14:paraId="64EC55D9" w14:textId="77777777" w:rsidR="000F55F1" w:rsidRDefault="000F55F1" w:rsidP="000F55F1">
            <w:pPr>
              <w:rPr>
                <w:rFonts w:ascii="Arial" w:hAnsi="Arial" w:cs="Arial"/>
                <w:sz w:val="18"/>
                <w:szCs w:val="18"/>
              </w:rPr>
            </w:pPr>
          </w:p>
        </w:tc>
        <w:tc>
          <w:tcPr>
            <w:tcW w:w="802" w:type="dxa"/>
            <w:shd w:val="clear" w:color="auto" w:fill="D9D9D9" w:themeFill="background1" w:themeFillShade="D9"/>
          </w:tcPr>
          <w:p w14:paraId="59A6583F" w14:textId="5F33E06B" w:rsidR="000F55F1" w:rsidRPr="000F55F1" w:rsidRDefault="000F55F1" w:rsidP="000F55F1">
            <w:pPr>
              <w:jc w:val="center"/>
              <w:rPr>
                <w:rFonts w:ascii="Arial" w:hAnsi="Arial" w:cs="Arial"/>
                <w:sz w:val="18"/>
                <w:szCs w:val="18"/>
              </w:rPr>
            </w:pPr>
            <w:r w:rsidRPr="0028401F">
              <w:rPr>
                <w:rFonts w:ascii="Arial" w:hAnsi="Arial" w:cs="Arial"/>
                <w:sz w:val="18"/>
                <w:szCs w:val="18"/>
              </w:rPr>
              <w:t>2.82%</w:t>
            </w:r>
          </w:p>
        </w:tc>
        <w:tc>
          <w:tcPr>
            <w:tcW w:w="827" w:type="dxa"/>
            <w:shd w:val="clear" w:color="auto" w:fill="D9D9D9" w:themeFill="background1" w:themeFillShade="D9"/>
          </w:tcPr>
          <w:p w14:paraId="5D9450BC" w14:textId="643554C4" w:rsidR="000F55F1" w:rsidRPr="000F55F1" w:rsidRDefault="000F55F1" w:rsidP="000F55F1">
            <w:pPr>
              <w:jc w:val="center"/>
              <w:rPr>
                <w:rFonts w:ascii="Arial" w:hAnsi="Arial" w:cs="Arial"/>
                <w:sz w:val="18"/>
                <w:szCs w:val="18"/>
              </w:rPr>
            </w:pPr>
            <w:r w:rsidRPr="0028401F">
              <w:rPr>
                <w:rFonts w:ascii="Arial" w:hAnsi="Arial" w:cs="Arial"/>
                <w:sz w:val="18"/>
                <w:szCs w:val="18"/>
              </w:rPr>
              <w:t>4.30%</w:t>
            </w:r>
          </w:p>
        </w:tc>
        <w:tc>
          <w:tcPr>
            <w:tcW w:w="1141" w:type="dxa"/>
            <w:shd w:val="clear" w:color="auto" w:fill="D9D9D9" w:themeFill="background1" w:themeFillShade="D9"/>
          </w:tcPr>
          <w:p w14:paraId="1DEA3310" w14:textId="6D01D29E" w:rsidR="000F55F1" w:rsidRPr="000F55F1" w:rsidRDefault="000F55F1" w:rsidP="000F55F1">
            <w:pPr>
              <w:jc w:val="center"/>
              <w:rPr>
                <w:rFonts w:ascii="Arial" w:hAnsi="Arial" w:cs="Arial"/>
                <w:sz w:val="18"/>
                <w:szCs w:val="18"/>
              </w:rPr>
            </w:pPr>
            <w:r w:rsidRPr="0028401F">
              <w:rPr>
                <w:rFonts w:ascii="Arial" w:hAnsi="Arial" w:cs="Arial"/>
                <w:sz w:val="18"/>
                <w:szCs w:val="18"/>
              </w:rPr>
              <w:t>0.79%</w:t>
            </w:r>
          </w:p>
        </w:tc>
        <w:tc>
          <w:tcPr>
            <w:tcW w:w="906" w:type="dxa"/>
            <w:shd w:val="clear" w:color="auto" w:fill="D9D9D9" w:themeFill="background1" w:themeFillShade="D9"/>
          </w:tcPr>
          <w:p w14:paraId="3CB59C78" w14:textId="79F9FB6B" w:rsidR="000F55F1" w:rsidRPr="000F55F1" w:rsidRDefault="000F55F1" w:rsidP="000F55F1">
            <w:pPr>
              <w:jc w:val="center"/>
              <w:rPr>
                <w:rFonts w:ascii="Arial" w:hAnsi="Arial" w:cs="Arial"/>
                <w:sz w:val="18"/>
                <w:szCs w:val="18"/>
              </w:rPr>
            </w:pPr>
            <w:r w:rsidRPr="0028401F">
              <w:rPr>
                <w:rFonts w:ascii="Arial" w:hAnsi="Arial" w:cs="Arial"/>
                <w:sz w:val="18"/>
                <w:szCs w:val="18"/>
              </w:rPr>
              <w:t>1.20%</w:t>
            </w:r>
          </w:p>
        </w:tc>
        <w:tc>
          <w:tcPr>
            <w:tcW w:w="1034" w:type="dxa"/>
            <w:shd w:val="clear" w:color="auto" w:fill="D9D9D9" w:themeFill="background1" w:themeFillShade="D9"/>
          </w:tcPr>
          <w:p w14:paraId="1E406F27" w14:textId="062F3A2D" w:rsidR="000F55F1" w:rsidRPr="000F55F1" w:rsidRDefault="000F55F1" w:rsidP="000F55F1">
            <w:pPr>
              <w:jc w:val="center"/>
              <w:rPr>
                <w:rFonts w:ascii="Arial" w:hAnsi="Arial" w:cs="Arial"/>
                <w:sz w:val="18"/>
                <w:szCs w:val="18"/>
              </w:rPr>
            </w:pPr>
            <w:r w:rsidRPr="0028401F">
              <w:rPr>
                <w:rFonts w:ascii="Arial" w:hAnsi="Arial" w:cs="Arial"/>
                <w:sz w:val="18"/>
                <w:szCs w:val="18"/>
              </w:rPr>
              <w:t>0.52%</w:t>
            </w:r>
          </w:p>
        </w:tc>
        <w:tc>
          <w:tcPr>
            <w:tcW w:w="827" w:type="dxa"/>
            <w:shd w:val="clear" w:color="auto" w:fill="D9D9D9" w:themeFill="background1" w:themeFillShade="D9"/>
          </w:tcPr>
          <w:p w14:paraId="28F4F08E" w14:textId="5CD77F07" w:rsidR="000F55F1" w:rsidRPr="000F55F1" w:rsidRDefault="000F55F1" w:rsidP="000F55F1">
            <w:pPr>
              <w:jc w:val="center"/>
              <w:rPr>
                <w:rFonts w:ascii="Arial" w:hAnsi="Arial" w:cs="Arial"/>
                <w:sz w:val="18"/>
                <w:szCs w:val="18"/>
              </w:rPr>
            </w:pPr>
            <w:r w:rsidRPr="0028401F">
              <w:rPr>
                <w:rFonts w:ascii="Arial" w:hAnsi="Arial" w:cs="Arial"/>
                <w:sz w:val="18"/>
                <w:szCs w:val="18"/>
              </w:rPr>
              <w:t>0.80%</w:t>
            </w:r>
          </w:p>
        </w:tc>
        <w:tc>
          <w:tcPr>
            <w:tcW w:w="885" w:type="dxa"/>
            <w:shd w:val="clear" w:color="auto" w:fill="D9D9D9" w:themeFill="background1" w:themeFillShade="D9"/>
          </w:tcPr>
          <w:p w14:paraId="57BD32B4" w14:textId="52310F9A" w:rsidR="000F55F1" w:rsidRPr="000F55F1" w:rsidRDefault="000F55F1" w:rsidP="000F55F1">
            <w:pPr>
              <w:jc w:val="center"/>
              <w:rPr>
                <w:rFonts w:ascii="Arial" w:hAnsi="Arial" w:cs="Arial"/>
                <w:sz w:val="18"/>
                <w:szCs w:val="18"/>
              </w:rPr>
            </w:pPr>
            <w:r w:rsidRPr="0028401F">
              <w:rPr>
                <w:rFonts w:ascii="Arial" w:hAnsi="Arial" w:cs="Arial"/>
                <w:sz w:val="18"/>
                <w:szCs w:val="18"/>
              </w:rPr>
              <w:t>1.28%</w:t>
            </w:r>
          </w:p>
        </w:tc>
        <w:tc>
          <w:tcPr>
            <w:tcW w:w="803" w:type="dxa"/>
            <w:shd w:val="clear" w:color="auto" w:fill="D9D9D9" w:themeFill="background1" w:themeFillShade="D9"/>
          </w:tcPr>
          <w:p w14:paraId="104F094C" w14:textId="3F305B8A" w:rsidR="000F55F1" w:rsidRPr="000F55F1" w:rsidRDefault="000F55F1" w:rsidP="000F55F1">
            <w:pPr>
              <w:jc w:val="center"/>
              <w:rPr>
                <w:rFonts w:ascii="Arial" w:hAnsi="Arial" w:cs="Arial"/>
                <w:sz w:val="18"/>
                <w:szCs w:val="18"/>
              </w:rPr>
            </w:pPr>
            <w:r w:rsidRPr="0028401F">
              <w:rPr>
                <w:rFonts w:ascii="Arial" w:hAnsi="Arial" w:cs="Arial"/>
                <w:sz w:val="18"/>
                <w:szCs w:val="18"/>
              </w:rPr>
              <w:t>1.94%</w:t>
            </w:r>
          </w:p>
        </w:tc>
        <w:tc>
          <w:tcPr>
            <w:tcW w:w="1693" w:type="dxa"/>
            <w:shd w:val="clear" w:color="auto" w:fill="D9D9D9" w:themeFill="background1" w:themeFillShade="D9"/>
          </w:tcPr>
          <w:p w14:paraId="43245D49" w14:textId="5AA9A8DB" w:rsidR="000F55F1" w:rsidRPr="003167FB" w:rsidRDefault="000F55F1" w:rsidP="000F55F1">
            <w:pPr>
              <w:jc w:val="center"/>
              <w:rPr>
                <w:rFonts w:ascii="Arial" w:hAnsi="Arial" w:cs="Arial"/>
                <w:sz w:val="18"/>
                <w:szCs w:val="18"/>
              </w:rPr>
            </w:pPr>
            <w:r w:rsidRPr="000F55F1">
              <w:rPr>
                <w:rFonts w:ascii="Arial" w:hAnsi="Arial" w:cs="Arial"/>
                <w:sz w:val="18"/>
                <w:szCs w:val="18"/>
              </w:rPr>
              <w:t>slots "DDDU"</w:t>
            </w:r>
            <w:r>
              <w:rPr>
                <w:rFonts w:ascii="Arial" w:hAnsi="Arial" w:cs="Arial"/>
                <w:sz w:val="18"/>
                <w:szCs w:val="18"/>
              </w:rPr>
              <w:t>, Note 2</w:t>
            </w:r>
          </w:p>
        </w:tc>
      </w:tr>
      <w:tr w:rsidR="000F55F1" w14:paraId="202C3C69" w14:textId="77777777" w:rsidTr="00372B86">
        <w:tc>
          <w:tcPr>
            <w:tcW w:w="1157" w:type="dxa"/>
          </w:tcPr>
          <w:p w14:paraId="2A3495F0" w14:textId="37C5E729" w:rsidR="000F55F1" w:rsidRDefault="000F55F1" w:rsidP="000F55F1">
            <w:pPr>
              <w:rPr>
                <w:rFonts w:ascii="Arial" w:hAnsi="Arial" w:cs="Arial"/>
                <w:sz w:val="18"/>
                <w:szCs w:val="18"/>
              </w:rPr>
            </w:pPr>
            <w:r>
              <w:rPr>
                <w:rFonts w:ascii="Arial" w:hAnsi="Arial" w:cs="Arial"/>
                <w:sz w:val="18"/>
                <w:szCs w:val="18"/>
              </w:rPr>
              <w:t>CATT</w:t>
            </w:r>
          </w:p>
        </w:tc>
        <w:tc>
          <w:tcPr>
            <w:tcW w:w="802" w:type="dxa"/>
          </w:tcPr>
          <w:p w14:paraId="3E68D435" w14:textId="7DA5D186"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1.83%</w:t>
            </w:r>
          </w:p>
        </w:tc>
        <w:tc>
          <w:tcPr>
            <w:tcW w:w="827" w:type="dxa"/>
          </w:tcPr>
          <w:p w14:paraId="56A1BBAF" w14:textId="5EB4E359"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3.67%</w:t>
            </w:r>
          </w:p>
        </w:tc>
        <w:tc>
          <w:tcPr>
            <w:tcW w:w="1141" w:type="dxa"/>
          </w:tcPr>
          <w:p w14:paraId="15AA1EE4" w14:textId="2047BBA0"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1.10%</w:t>
            </w:r>
          </w:p>
        </w:tc>
        <w:tc>
          <w:tcPr>
            <w:tcW w:w="906" w:type="dxa"/>
          </w:tcPr>
          <w:p w14:paraId="3A6FBD09" w14:textId="7AF5B433"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2.196%</w:t>
            </w:r>
          </w:p>
        </w:tc>
        <w:tc>
          <w:tcPr>
            <w:tcW w:w="1034" w:type="dxa"/>
          </w:tcPr>
          <w:p w14:paraId="6BB3E28D" w14:textId="3ED47F6C"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1.04%</w:t>
            </w:r>
          </w:p>
        </w:tc>
        <w:tc>
          <w:tcPr>
            <w:tcW w:w="827" w:type="dxa"/>
          </w:tcPr>
          <w:p w14:paraId="6F0724B8" w14:textId="79292A59"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2.075%</w:t>
            </w:r>
          </w:p>
        </w:tc>
        <w:tc>
          <w:tcPr>
            <w:tcW w:w="885" w:type="dxa"/>
          </w:tcPr>
          <w:p w14:paraId="00189D76" w14:textId="358BAB62"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0.90%</w:t>
            </w:r>
          </w:p>
        </w:tc>
        <w:tc>
          <w:tcPr>
            <w:tcW w:w="803" w:type="dxa"/>
          </w:tcPr>
          <w:p w14:paraId="4B5D59A9" w14:textId="455FFF9D" w:rsidR="000F55F1" w:rsidRPr="000F55F1" w:rsidRDefault="000F55F1" w:rsidP="000F55F1">
            <w:pPr>
              <w:jc w:val="center"/>
              <w:rPr>
                <w:rFonts w:ascii="Arial" w:hAnsi="Arial" w:cs="Arial"/>
                <w:sz w:val="18"/>
                <w:szCs w:val="18"/>
              </w:rPr>
            </w:pPr>
            <w:r w:rsidRPr="0028401F">
              <w:rPr>
                <w:rFonts w:ascii="Arial" w:hAnsi="Arial" w:cs="Arial"/>
                <w:color w:val="000000"/>
                <w:sz w:val="18"/>
                <w:szCs w:val="18"/>
              </w:rPr>
              <w:t>1.82%</w:t>
            </w:r>
          </w:p>
        </w:tc>
        <w:tc>
          <w:tcPr>
            <w:tcW w:w="1693" w:type="dxa"/>
          </w:tcPr>
          <w:p w14:paraId="57457F29" w14:textId="52F12211" w:rsidR="000F55F1" w:rsidRPr="000F55F1" w:rsidRDefault="000F55F1" w:rsidP="000F55F1">
            <w:pPr>
              <w:jc w:val="center"/>
              <w:rPr>
                <w:rFonts w:ascii="Arial" w:hAnsi="Arial" w:cs="Arial"/>
                <w:sz w:val="18"/>
                <w:szCs w:val="18"/>
              </w:rPr>
            </w:pPr>
            <w:r>
              <w:rPr>
                <w:rFonts w:ascii="Arial" w:hAnsi="Arial" w:cs="Arial"/>
                <w:sz w:val="18"/>
                <w:szCs w:val="18"/>
              </w:rPr>
              <w:t>Note 1</w:t>
            </w:r>
          </w:p>
        </w:tc>
      </w:tr>
      <w:tr w:rsidR="000F55F1" w14:paraId="49A44B54" w14:textId="77777777" w:rsidTr="00372B86">
        <w:tc>
          <w:tcPr>
            <w:tcW w:w="1157" w:type="dxa"/>
          </w:tcPr>
          <w:p w14:paraId="3749B245" w14:textId="488B0CC0" w:rsidR="000F55F1" w:rsidRDefault="000F55F1" w:rsidP="000F55F1">
            <w:pPr>
              <w:rPr>
                <w:rFonts w:ascii="Arial" w:hAnsi="Arial" w:cs="Arial"/>
                <w:sz w:val="18"/>
                <w:szCs w:val="18"/>
              </w:rPr>
            </w:pPr>
            <w:r>
              <w:rPr>
                <w:rFonts w:ascii="Arial" w:hAnsi="Arial" w:cs="Arial"/>
                <w:sz w:val="18"/>
                <w:szCs w:val="18"/>
              </w:rPr>
              <w:t>Spreadtrum</w:t>
            </w:r>
          </w:p>
        </w:tc>
        <w:tc>
          <w:tcPr>
            <w:tcW w:w="802" w:type="dxa"/>
          </w:tcPr>
          <w:p w14:paraId="2148DA02" w14:textId="34708E93"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5.70%</w:t>
            </w:r>
          </w:p>
        </w:tc>
        <w:tc>
          <w:tcPr>
            <w:tcW w:w="827" w:type="dxa"/>
          </w:tcPr>
          <w:p w14:paraId="02E04982" w14:textId="68DC0F20"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11.40%</w:t>
            </w:r>
          </w:p>
        </w:tc>
        <w:tc>
          <w:tcPr>
            <w:tcW w:w="1141" w:type="dxa"/>
          </w:tcPr>
          <w:p w14:paraId="7170BE57" w14:textId="5D3D3B9B"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3.40%</w:t>
            </w:r>
          </w:p>
        </w:tc>
        <w:tc>
          <w:tcPr>
            <w:tcW w:w="906" w:type="dxa"/>
          </w:tcPr>
          <w:p w14:paraId="0D42FFB4" w14:textId="11248240"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6.80%</w:t>
            </w:r>
          </w:p>
        </w:tc>
        <w:tc>
          <w:tcPr>
            <w:tcW w:w="1034" w:type="dxa"/>
          </w:tcPr>
          <w:p w14:paraId="5E585CC1" w14:textId="40A59C07"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3.20%</w:t>
            </w:r>
          </w:p>
        </w:tc>
        <w:tc>
          <w:tcPr>
            <w:tcW w:w="827" w:type="dxa"/>
          </w:tcPr>
          <w:p w14:paraId="7EEB3313" w14:textId="2C5F9D06"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6.40%</w:t>
            </w:r>
          </w:p>
        </w:tc>
        <w:tc>
          <w:tcPr>
            <w:tcW w:w="885" w:type="dxa"/>
          </w:tcPr>
          <w:p w14:paraId="20134D60" w14:textId="6B17B8E8"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3.10%</w:t>
            </w:r>
          </w:p>
        </w:tc>
        <w:tc>
          <w:tcPr>
            <w:tcW w:w="803" w:type="dxa"/>
          </w:tcPr>
          <w:p w14:paraId="1F8C1DE4" w14:textId="081D924C" w:rsidR="000F55F1" w:rsidRPr="000F55F1" w:rsidRDefault="000F55F1" w:rsidP="000F55F1">
            <w:pPr>
              <w:jc w:val="center"/>
              <w:rPr>
                <w:rFonts w:ascii="Arial" w:hAnsi="Arial" w:cs="Arial"/>
                <w:color w:val="000000"/>
                <w:sz w:val="18"/>
                <w:szCs w:val="18"/>
              </w:rPr>
            </w:pPr>
            <w:r w:rsidRPr="0028401F">
              <w:rPr>
                <w:rFonts w:ascii="Arial" w:hAnsi="Arial" w:cs="Arial"/>
                <w:color w:val="000000"/>
                <w:sz w:val="18"/>
                <w:szCs w:val="18"/>
              </w:rPr>
              <w:t>6.00%</w:t>
            </w:r>
          </w:p>
        </w:tc>
        <w:tc>
          <w:tcPr>
            <w:tcW w:w="1693" w:type="dxa"/>
          </w:tcPr>
          <w:p w14:paraId="5D636847" w14:textId="0E40DEAA" w:rsidR="000F55F1" w:rsidRDefault="000F55F1" w:rsidP="000F55F1">
            <w:pPr>
              <w:jc w:val="center"/>
              <w:rPr>
                <w:rFonts w:ascii="Arial" w:hAnsi="Arial" w:cs="Arial"/>
                <w:sz w:val="18"/>
                <w:szCs w:val="18"/>
              </w:rPr>
            </w:pPr>
            <w:r>
              <w:rPr>
                <w:rFonts w:ascii="Arial" w:hAnsi="Arial" w:cs="Arial"/>
                <w:sz w:val="18"/>
                <w:szCs w:val="18"/>
              </w:rPr>
              <w:t>Note 1</w:t>
            </w:r>
          </w:p>
        </w:tc>
      </w:tr>
      <w:tr w:rsidR="00793B73" w14:paraId="708BB84E" w14:textId="77777777" w:rsidTr="00372B86">
        <w:tc>
          <w:tcPr>
            <w:tcW w:w="1157" w:type="dxa"/>
            <w:vMerge w:val="restart"/>
          </w:tcPr>
          <w:p w14:paraId="50609F31" w14:textId="5C36B39D" w:rsidR="00793B73" w:rsidRDefault="00793B73" w:rsidP="00793B73">
            <w:pPr>
              <w:rPr>
                <w:rFonts w:ascii="Arial" w:hAnsi="Arial" w:cs="Arial"/>
                <w:sz w:val="18"/>
                <w:szCs w:val="18"/>
              </w:rPr>
            </w:pPr>
            <w:r>
              <w:rPr>
                <w:rFonts w:ascii="Arial" w:hAnsi="Arial" w:cs="Arial"/>
                <w:sz w:val="18"/>
                <w:szCs w:val="18"/>
              </w:rPr>
              <w:t>OPPO</w:t>
            </w:r>
          </w:p>
        </w:tc>
        <w:tc>
          <w:tcPr>
            <w:tcW w:w="802" w:type="dxa"/>
          </w:tcPr>
          <w:p w14:paraId="25C7EA60" w14:textId="3CA2B947"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3.51%</w:t>
            </w:r>
          </w:p>
        </w:tc>
        <w:tc>
          <w:tcPr>
            <w:tcW w:w="827" w:type="dxa"/>
          </w:tcPr>
          <w:p w14:paraId="01773AF9" w14:textId="1A09F3A9"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7.02%</w:t>
            </w:r>
          </w:p>
        </w:tc>
        <w:tc>
          <w:tcPr>
            <w:tcW w:w="1141" w:type="dxa"/>
          </w:tcPr>
          <w:p w14:paraId="561E0A9E" w14:textId="0AD55E6F"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2.48%</w:t>
            </w:r>
          </w:p>
        </w:tc>
        <w:tc>
          <w:tcPr>
            <w:tcW w:w="906" w:type="dxa"/>
          </w:tcPr>
          <w:p w14:paraId="598A3706" w14:textId="3694791A"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4.96%</w:t>
            </w:r>
          </w:p>
        </w:tc>
        <w:tc>
          <w:tcPr>
            <w:tcW w:w="1034" w:type="dxa"/>
          </w:tcPr>
          <w:p w14:paraId="266DCE80" w14:textId="78F6BDCC"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2.38%</w:t>
            </w:r>
          </w:p>
        </w:tc>
        <w:tc>
          <w:tcPr>
            <w:tcW w:w="827" w:type="dxa"/>
          </w:tcPr>
          <w:p w14:paraId="5D97DEDD" w14:textId="2CDC35C5"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4.76%</w:t>
            </w:r>
          </w:p>
        </w:tc>
        <w:tc>
          <w:tcPr>
            <w:tcW w:w="885" w:type="dxa"/>
          </w:tcPr>
          <w:p w14:paraId="264DA060" w14:textId="2AD6465F" w:rsidR="00793B73" w:rsidRPr="0028401F" w:rsidRDefault="00793B73" w:rsidP="00793B73">
            <w:pPr>
              <w:jc w:val="center"/>
              <w:rPr>
                <w:rFonts w:ascii="Arial" w:hAnsi="Arial" w:cs="Arial"/>
                <w:color w:val="000000"/>
                <w:sz w:val="18"/>
                <w:szCs w:val="18"/>
              </w:rPr>
            </w:pPr>
            <w:r>
              <w:rPr>
                <w:rFonts w:ascii="Arial" w:hAnsi="Arial" w:cs="Arial"/>
                <w:color w:val="000000"/>
                <w:sz w:val="18"/>
                <w:szCs w:val="18"/>
              </w:rPr>
              <w:t>-</w:t>
            </w:r>
          </w:p>
        </w:tc>
        <w:tc>
          <w:tcPr>
            <w:tcW w:w="803" w:type="dxa"/>
          </w:tcPr>
          <w:p w14:paraId="0B0E3F6C" w14:textId="79566D1F" w:rsidR="00793B73" w:rsidRPr="0028401F" w:rsidRDefault="00793B73" w:rsidP="00793B73">
            <w:pPr>
              <w:jc w:val="center"/>
              <w:rPr>
                <w:rFonts w:ascii="Arial" w:hAnsi="Arial" w:cs="Arial"/>
                <w:color w:val="000000"/>
                <w:sz w:val="18"/>
                <w:szCs w:val="18"/>
              </w:rPr>
            </w:pPr>
            <w:r>
              <w:rPr>
                <w:rFonts w:ascii="Arial" w:hAnsi="Arial" w:cs="Arial"/>
                <w:color w:val="000000"/>
                <w:sz w:val="18"/>
                <w:szCs w:val="18"/>
              </w:rPr>
              <w:t>-</w:t>
            </w:r>
          </w:p>
        </w:tc>
        <w:tc>
          <w:tcPr>
            <w:tcW w:w="1693" w:type="dxa"/>
          </w:tcPr>
          <w:p w14:paraId="3CA3BCB8" w14:textId="168BF7B6" w:rsidR="00793B73" w:rsidRDefault="00793B73" w:rsidP="00793B73">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1</w:t>
            </w:r>
          </w:p>
        </w:tc>
      </w:tr>
      <w:tr w:rsidR="00793B73" w14:paraId="75FDFAF7" w14:textId="77777777" w:rsidTr="00282D0A">
        <w:tc>
          <w:tcPr>
            <w:tcW w:w="1157" w:type="dxa"/>
            <w:vMerge/>
          </w:tcPr>
          <w:p w14:paraId="009BF4CE" w14:textId="77777777" w:rsidR="00793B73" w:rsidRDefault="00793B73" w:rsidP="00793B73">
            <w:pPr>
              <w:rPr>
                <w:rFonts w:ascii="Arial" w:hAnsi="Arial" w:cs="Arial"/>
                <w:sz w:val="18"/>
                <w:szCs w:val="18"/>
              </w:rPr>
            </w:pPr>
          </w:p>
        </w:tc>
        <w:tc>
          <w:tcPr>
            <w:tcW w:w="802" w:type="dxa"/>
            <w:shd w:val="clear" w:color="auto" w:fill="D9D9D9" w:themeFill="background1" w:themeFillShade="D9"/>
          </w:tcPr>
          <w:p w14:paraId="7A0B3A6E" w14:textId="17078762"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2.77%</w:t>
            </w:r>
          </w:p>
        </w:tc>
        <w:tc>
          <w:tcPr>
            <w:tcW w:w="827" w:type="dxa"/>
            <w:shd w:val="clear" w:color="auto" w:fill="D9D9D9" w:themeFill="background1" w:themeFillShade="D9"/>
          </w:tcPr>
          <w:p w14:paraId="1BCD85A0" w14:textId="16E172A7"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5.54%</w:t>
            </w:r>
          </w:p>
        </w:tc>
        <w:tc>
          <w:tcPr>
            <w:tcW w:w="1141" w:type="dxa"/>
            <w:shd w:val="clear" w:color="auto" w:fill="D9D9D9" w:themeFill="background1" w:themeFillShade="D9"/>
          </w:tcPr>
          <w:p w14:paraId="368C0D4A" w14:textId="61F81F0C"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2.13%</w:t>
            </w:r>
          </w:p>
        </w:tc>
        <w:tc>
          <w:tcPr>
            <w:tcW w:w="906" w:type="dxa"/>
            <w:shd w:val="clear" w:color="auto" w:fill="D9D9D9" w:themeFill="background1" w:themeFillShade="D9"/>
          </w:tcPr>
          <w:p w14:paraId="35E69245" w14:textId="06CBF9E9"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4.25%</w:t>
            </w:r>
          </w:p>
        </w:tc>
        <w:tc>
          <w:tcPr>
            <w:tcW w:w="1034" w:type="dxa"/>
            <w:shd w:val="clear" w:color="auto" w:fill="D9D9D9" w:themeFill="background1" w:themeFillShade="D9"/>
          </w:tcPr>
          <w:p w14:paraId="6986385B" w14:textId="5A3F1E5C"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2.04%</w:t>
            </w:r>
          </w:p>
        </w:tc>
        <w:tc>
          <w:tcPr>
            <w:tcW w:w="827" w:type="dxa"/>
            <w:shd w:val="clear" w:color="auto" w:fill="D9D9D9" w:themeFill="background1" w:themeFillShade="D9"/>
          </w:tcPr>
          <w:p w14:paraId="5D2CEC59" w14:textId="427C8A89"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4.07%</w:t>
            </w:r>
          </w:p>
        </w:tc>
        <w:tc>
          <w:tcPr>
            <w:tcW w:w="885" w:type="dxa"/>
            <w:shd w:val="clear" w:color="auto" w:fill="D9D9D9" w:themeFill="background1" w:themeFillShade="D9"/>
          </w:tcPr>
          <w:p w14:paraId="1F7404C0" w14:textId="03A52A76" w:rsidR="00793B73" w:rsidRPr="0028401F" w:rsidRDefault="00793B73" w:rsidP="00793B73">
            <w:pPr>
              <w:jc w:val="center"/>
              <w:rPr>
                <w:rFonts w:ascii="Arial" w:hAnsi="Arial" w:cs="Arial"/>
                <w:color w:val="000000"/>
                <w:sz w:val="18"/>
                <w:szCs w:val="18"/>
              </w:rPr>
            </w:pPr>
            <w:r>
              <w:rPr>
                <w:rFonts w:ascii="Arial" w:hAnsi="Arial" w:cs="Arial"/>
                <w:color w:val="000000"/>
                <w:sz w:val="18"/>
                <w:szCs w:val="18"/>
              </w:rPr>
              <w:t>-</w:t>
            </w:r>
          </w:p>
        </w:tc>
        <w:tc>
          <w:tcPr>
            <w:tcW w:w="803" w:type="dxa"/>
            <w:shd w:val="clear" w:color="auto" w:fill="D9D9D9" w:themeFill="background1" w:themeFillShade="D9"/>
          </w:tcPr>
          <w:p w14:paraId="40E6FB3D" w14:textId="725AAF6E" w:rsidR="00793B73" w:rsidRPr="0028401F" w:rsidRDefault="00793B73" w:rsidP="00793B73">
            <w:pPr>
              <w:jc w:val="center"/>
              <w:rPr>
                <w:rFonts w:ascii="Arial" w:hAnsi="Arial" w:cs="Arial"/>
                <w:color w:val="000000"/>
                <w:sz w:val="18"/>
                <w:szCs w:val="18"/>
              </w:rPr>
            </w:pPr>
            <w:r>
              <w:rPr>
                <w:rFonts w:ascii="Arial" w:hAnsi="Arial" w:cs="Arial"/>
                <w:color w:val="000000"/>
                <w:sz w:val="18"/>
                <w:szCs w:val="18"/>
              </w:rPr>
              <w:t>-</w:t>
            </w:r>
          </w:p>
        </w:tc>
        <w:tc>
          <w:tcPr>
            <w:tcW w:w="1693" w:type="dxa"/>
            <w:shd w:val="clear" w:color="auto" w:fill="D9D9D9" w:themeFill="background1" w:themeFillShade="D9"/>
          </w:tcPr>
          <w:p w14:paraId="7841238E" w14:textId="7D254100" w:rsidR="00793B73" w:rsidRDefault="00793B73" w:rsidP="00793B73">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2</w:t>
            </w:r>
          </w:p>
        </w:tc>
      </w:tr>
      <w:tr w:rsidR="00793B73" w14:paraId="2C76B264" w14:textId="77777777" w:rsidTr="00282D0A">
        <w:trPr>
          <w:trHeight w:val="462"/>
        </w:trPr>
        <w:tc>
          <w:tcPr>
            <w:tcW w:w="1157" w:type="dxa"/>
            <w:vMerge w:val="restart"/>
          </w:tcPr>
          <w:p w14:paraId="57FCBD28" w14:textId="75005483" w:rsidR="00793B73" w:rsidRDefault="00793B73" w:rsidP="00793B73">
            <w:pPr>
              <w:tabs>
                <w:tab w:val="left" w:pos="384"/>
              </w:tabs>
              <w:rPr>
                <w:rFonts w:ascii="Arial" w:hAnsi="Arial" w:cs="Arial"/>
                <w:sz w:val="18"/>
                <w:szCs w:val="18"/>
              </w:rPr>
            </w:pPr>
            <w:r w:rsidRPr="00793B73">
              <w:rPr>
                <w:rFonts w:ascii="Arial" w:hAnsi="Arial" w:cs="Arial"/>
                <w:sz w:val="18"/>
                <w:szCs w:val="18"/>
              </w:rPr>
              <w:t>Huawei, HiSilicon</w:t>
            </w:r>
          </w:p>
        </w:tc>
        <w:tc>
          <w:tcPr>
            <w:tcW w:w="802" w:type="dxa"/>
          </w:tcPr>
          <w:p w14:paraId="15F17B01" w14:textId="61366491"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0.71%</w:t>
            </w:r>
          </w:p>
        </w:tc>
        <w:tc>
          <w:tcPr>
            <w:tcW w:w="827" w:type="dxa"/>
          </w:tcPr>
          <w:p w14:paraId="6C08962D" w14:textId="032C7118"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1.41%</w:t>
            </w:r>
          </w:p>
        </w:tc>
        <w:tc>
          <w:tcPr>
            <w:tcW w:w="1141" w:type="dxa"/>
          </w:tcPr>
          <w:p w14:paraId="20761AC2" w14:textId="5AFB6508"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0.21%</w:t>
            </w:r>
          </w:p>
        </w:tc>
        <w:tc>
          <w:tcPr>
            <w:tcW w:w="906" w:type="dxa"/>
          </w:tcPr>
          <w:p w14:paraId="6DED5938" w14:textId="795FD067"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0.41%</w:t>
            </w:r>
          </w:p>
        </w:tc>
        <w:tc>
          <w:tcPr>
            <w:tcW w:w="1034" w:type="dxa"/>
          </w:tcPr>
          <w:p w14:paraId="4584A3E4" w14:textId="6BCAF0DB"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14:paraId="0C90470F" w14:textId="6387020F"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0.36%</w:t>
            </w:r>
          </w:p>
        </w:tc>
        <w:tc>
          <w:tcPr>
            <w:tcW w:w="885" w:type="dxa"/>
          </w:tcPr>
          <w:p w14:paraId="1602CD23" w14:textId="4D66E712"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2.58%</w:t>
            </w:r>
          </w:p>
        </w:tc>
        <w:tc>
          <w:tcPr>
            <w:tcW w:w="803" w:type="dxa"/>
          </w:tcPr>
          <w:p w14:paraId="04848485" w14:textId="7FBB6D69"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5.16%</w:t>
            </w:r>
          </w:p>
        </w:tc>
        <w:tc>
          <w:tcPr>
            <w:tcW w:w="1693" w:type="dxa"/>
            <w:vMerge w:val="restart"/>
          </w:tcPr>
          <w:p w14:paraId="6ADC9CC2" w14:textId="439C8BD0" w:rsidR="00793B73" w:rsidRPr="003167FB" w:rsidRDefault="00793B73" w:rsidP="00793B73">
            <w:pPr>
              <w:jc w:val="center"/>
              <w:rPr>
                <w:rFonts w:ascii="Arial" w:hAnsi="Arial" w:cs="Arial"/>
                <w:sz w:val="18"/>
                <w:szCs w:val="18"/>
              </w:rPr>
            </w:pPr>
            <w:r w:rsidRPr="00793B73">
              <w:rPr>
                <w:rFonts w:ascii="Arial" w:hAnsi="Arial" w:cs="Arial"/>
                <w:sz w:val="18"/>
                <w:szCs w:val="18"/>
              </w:rPr>
              <w:t xml:space="preserve">The blocking rate in </w:t>
            </w:r>
            <w:r w:rsidRPr="004868BC">
              <w:rPr>
                <w:rFonts w:ascii="Arial" w:hAnsi="Arial" w:cs="Arial"/>
                <w:sz w:val="18"/>
                <w:szCs w:val="18"/>
              </w:rPr>
              <w:t xml:space="preserve">Table </w:t>
            </w:r>
            <w:r w:rsidR="004868BC">
              <w:rPr>
                <w:rFonts w:ascii="Arial" w:hAnsi="Arial" w:cs="Arial"/>
                <w:sz w:val="18"/>
                <w:szCs w:val="18"/>
              </w:rPr>
              <w:t>16A</w:t>
            </w:r>
            <w:r>
              <w:rPr>
                <w:rFonts w:ascii="Arial" w:hAnsi="Arial" w:cs="Arial"/>
                <w:sz w:val="18"/>
                <w:szCs w:val="18"/>
              </w:rPr>
              <w:t xml:space="preserve"> </w:t>
            </w:r>
            <w:r w:rsidRPr="00793B73">
              <w:rPr>
                <w:rFonts w:ascii="Arial" w:hAnsi="Arial" w:cs="Arial"/>
                <w:sz w:val="18"/>
                <w:szCs w:val="18"/>
              </w:rPr>
              <w:t>is assumed for corresponding cases.</w:t>
            </w:r>
          </w:p>
        </w:tc>
      </w:tr>
      <w:tr w:rsidR="00793B73" w14:paraId="5FAD8F81" w14:textId="77777777" w:rsidTr="00372B86">
        <w:tc>
          <w:tcPr>
            <w:tcW w:w="1157" w:type="dxa"/>
            <w:vMerge/>
          </w:tcPr>
          <w:p w14:paraId="70B414EB" w14:textId="77777777" w:rsidR="00793B73" w:rsidRPr="00793B73" w:rsidRDefault="00793B73" w:rsidP="00793B73">
            <w:pPr>
              <w:tabs>
                <w:tab w:val="left" w:pos="384"/>
              </w:tabs>
              <w:rPr>
                <w:rFonts w:ascii="Arial" w:hAnsi="Arial" w:cs="Arial"/>
                <w:sz w:val="18"/>
                <w:szCs w:val="18"/>
              </w:rPr>
            </w:pPr>
          </w:p>
        </w:tc>
        <w:tc>
          <w:tcPr>
            <w:tcW w:w="802" w:type="dxa"/>
          </w:tcPr>
          <w:p w14:paraId="47936C4A" w14:textId="5461471C"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0.75%</w:t>
            </w:r>
          </w:p>
        </w:tc>
        <w:tc>
          <w:tcPr>
            <w:tcW w:w="827" w:type="dxa"/>
          </w:tcPr>
          <w:p w14:paraId="7DAE2287" w14:textId="32F1E1A7"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1.53%</w:t>
            </w:r>
          </w:p>
        </w:tc>
        <w:tc>
          <w:tcPr>
            <w:tcW w:w="1141" w:type="dxa"/>
          </w:tcPr>
          <w:p w14:paraId="1C6F9878" w14:textId="046A8D67"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0.21%</w:t>
            </w:r>
          </w:p>
        </w:tc>
        <w:tc>
          <w:tcPr>
            <w:tcW w:w="906" w:type="dxa"/>
          </w:tcPr>
          <w:p w14:paraId="0038FE27" w14:textId="06BF51B5"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0.41%</w:t>
            </w:r>
          </w:p>
        </w:tc>
        <w:tc>
          <w:tcPr>
            <w:tcW w:w="1034" w:type="dxa"/>
          </w:tcPr>
          <w:p w14:paraId="257AC761" w14:textId="74AE4373"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0.18%</w:t>
            </w:r>
          </w:p>
        </w:tc>
        <w:tc>
          <w:tcPr>
            <w:tcW w:w="827" w:type="dxa"/>
          </w:tcPr>
          <w:p w14:paraId="723FAA54" w14:textId="5C5E838B"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0.36%</w:t>
            </w:r>
          </w:p>
        </w:tc>
        <w:tc>
          <w:tcPr>
            <w:tcW w:w="885" w:type="dxa"/>
          </w:tcPr>
          <w:p w14:paraId="0F765BCB" w14:textId="30E95393"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2.75%</w:t>
            </w:r>
          </w:p>
        </w:tc>
        <w:tc>
          <w:tcPr>
            <w:tcW w:w="803" w:type="dxa"/>
          </w:tcPr>
          <w:p w14:paraId="4AAC3737" w14:textId="0237ED59" w:rsidR="00793B73" w:rsidRPr="00793B73" w:rsidRDefault="00793B73" w:rsidP="00793B73">
            <w:pPr>
              <w:jc w:val="center"/>
              <w:rPr>
                <w:rFonts w:ascii="Arial" w:hAnsi="Arial" w:cs="Arial"/>
                <w:color w:val="000000"/>
                <w:sz w:val="18"/>
                <w:szCs w:val="18"/>
              </w:rPr>
            </w:pPr>
            <w:r w:rsidRPr="008129B1">
              <w:rPr>
                <w:rFonts w:ascii="Arial" w:hAnsi="Arial" w:cs="Arial"/>
                <w:color w:val="000000"/>
                <w:sz w:val="18"/>
                <w:szCs w:val="18"/>
              </w:rPr>
              <w:t>5.24%</w:t>
            </w:r>
          </w:p>
        </w:tc>
        <w:tc>
          <w:tcPr>
            <w:tcW w:w="1693" w:type="dxa"/>
            <w:vMerge/>
          </w:tcPr>
          <w:p w14:paraId="4BCF02DC" w14:textId="77777777" w:rsidR="00793B73" w:rsidRPr="003167FB" w:rsidRDefault="00793B73" w:rsidP="00793B73">
            <w:pPr>
              <w:jc w:val="center"/>
              <w:rPr>
                <w:rFonts w:ascii="Arial" w:hAnsi="Arial" w:cs="Arial"/>
                <w:sz w:val="18"/>
                <w:szCs w:val="18"/>
              </w:rPr>
            </w:pPr>
          </w:p>
        </w:tc>
      </w:tr>
      <w:tr w:rsidR="00BB34A0" w14:paraId="76504840" w14:textId="77777777" w:rsidTr="00372B86">
        <w:tc>
          <w:tcPr>
            <w:tcW w:w="1157" w:type="dxa"/>
            <w:vMerge w:val="restart"/>
          </w:tcPr>
          <w:p w14:paraId="3BB26E0A" w14:textId="1843A892" w:rsidR="00BB34A0" w:rsidRPr="00793B73" w:rsidRDefault="00BB34A0" w:rsidP="00793B73">
            <w:pPr>
              <w:tabs>
                <w:tab w:val="left" w:pos="384"/>
              </w:tabs>
              <w:rPr>
                <w:rFonts w:ascii="Arial" w:hAnsi="Arial" w:cs="Arial"/>
                <w:sz w:val="18"/>
                <w:szCs w:val="18"/>
              </w:rPr>
            </w:pPr>
            <w:r>
              <w:rPr>
                <w:rFonts w:ascii="Arial" w:hAnsi="Arial" w:cs="Arial"/>
                <w:sz w:val="18"/>
                <w:szCs w:val="18"/>
              </w:rPr>
              <w:lastRenderedPageBreak/>
              <w:t xml:space="preserve">Apple </w:t>
            </w:r>
          </w:p>
        </w:tc>
        <w:tc>
          <w:tcPr>
            <w:tcW w:w="802" w:type="dxa"/>
          </w:tcPr>
          <w:p w14:paraId="47343E63" w14:textId="273D78AF"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4.46%</w:t>
            </w:r>
          </w:p>
        </w:tc>
        <w:tc>
          <w:tcPr>
            <w:tcW w:w="827" w:type="dxa"/>
          </w:tcPr>
          <w:p w14:paraId="3A4A441E" w14:textId="3FCD4F1B"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8.92%</w:t>
            </w:r>
          </w:p>
        </w:tc>
        <w:tc>
          <w:tcPr>
            <w:tcW w:w="1141" w:type="dxa"/>
          </w:tcPr>
          <w:p w14:paraId="4E23F8CE" w14:textId="42608CBC"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2.66%</w:t>
            </w:r>
          </w:p>
        </w:tc>
        <w:tc>
          <w:tcPr>
            <w:tcW w:w="906" w:type="dxa"/>
          </w:tcPr>
          <w:p w14:paraId="550CE2BB" w14:textId="0D03DE8B"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5.33%</w:t>
            </w:r>
          </w:p>
        </w:tc>
        <w:tc>
          <w:tcPr>
            <w:tcW w:w="1034" w:type="dxa"/>
          </w:tcPr>
          <w:p w14:paraId="6A630F5A" w14:textId="1C090281"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27" w:type="dxa"/>
          </w:tcPr>
          <w:p w14:paraId="7550CD5A" w14:textId="20B1C5F0"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85" w:type="dxa"/>
          </w:tcPr>
          <w:p w14:paraId="37E2F7D9" w14:textId="5F034F11"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03" w:type="dxa"/>
          </w:tcPr>
          <w:p w14:paraId="194B06F1" w14:textId="1CFD38F0"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1693" w:type="dxa"/>
          </w:tcPr>
          <w:p w14:paraId="6E560D7C" w14:textId="2BE46179" w:rsidR="00BB34A0" w:rsidRPr="003167FB" w:rsidRDefault="003A3F29" w:rsidP="00793B73">
            <w:pPr>
              <w:jc w:val="center"/>
              <w:rPr>
                <w:rFonts w:ascii="Arial" w:hAnsi="Arial" w:cs="Arial"/>
                <w:sz w:val="18"/>
                <w:szCs w:val="18"/>
              </w:rPr>
            </w:pPr>
            <w:r>
              <w:rPr>
                <w:rFonts w:ascii="Arial" w:hAnsi="Arial" w:cs="Arial"/>
                <w:sz w:val="18"/>
                <w:szCs w:val="18"/>
              </w:rPr>
              <w:t xml:space="preserve">DL-only, </w:t>
            </w:r>
            <w:r w:rsidR="00BB34A0">
              <w:rPr>
                <w:rFonts w:ascii="Arial" w:hAnsi="Arial" w:cs="Arial"/>
                <w:sz w:val="18"/>
                <w:szCs w:val="18"/>
              </w:rPr>
              <w:t>Note 1</w:t>
            </w:r>
          </w:p>
        </w:tc>
      </w:tr>
      <w:tr w:rsidR="00BB34A0" w14:paraId="5615E2FF" w14:textId="77777777" w:rsidTr="00372B86">
        <w:tc>
          <w:tcPr>
            <w:tcW w:w="1157" w:type="dxa"/>
            <w:vMerge/>
          </w:tcPr>
          <w:p w14:paraId="317BAC2E" w14:textId="77777777" w:rsidR="00BB34A0" w:rsidRDefault="00BB34A0" w:rsidP="00793B73">
            <w:pPr>
              <w:tabs>
                <w:tab w:val="left" w:pos="384"/>
              </w:tabs>
              <w:rPr>
                <w:rFonts w:ascii="Arial" w:hAnsi="Arial" w:cs="Arial"/>
                <w:sz w:val="18"/>
                <w:szCs w:val="18"/>
              </w:rPr>
            </w:pPr>
          </w:p>
        </w:tc>
        <w:tc>
          <w:tcPr>
            <w:tcW w:w="802" w:type="dxa"/>
          </w:tcPr>
          <w:p w14:paraId="70894171" w14:textId="20B23E09"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3.38%</w:t>
            </w:r>
          </w:p>
        </w:tc>
        <w:tc>
          <w:tcPr>
            <w:tcW w:w="827" w:type="dxa"/>
          </w:tcPr>
          <w:p w14:paraId="5CA078FF" w14:textId="71029A3C"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6.77%</w:t>
            </w:r>
          </w:p>
        </w:tc>
        <w:tc>
          <w:tcPr>
            <w:tcW w:w="1141" w:type="dxa"/>
          </w:tcPr>
          <w:p w14:paraId="134EACAD" w14:textId="0BE3EE21"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0.65%</w:t>
            </w:r>
          </w:p>
        </w:tc>
        <w:tc>
          <w:tcPr>
            <w:tcW w:w="906" w:type="dxa"/>
          </w:tcPr>
          <w:p w14:paraId="4C431AC0" w14:textId="4233250E"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1.32%</w:t>
            </w:r>
          </w:p>
        </w:tc>
        <w:tc>
          <w:tcPr>
            <w:tcW w:w="1034" w:type="dxa"/>
          </w:tcPr>
          <w:p w14:paraId="4566108A" w14:textId="397E0908"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27" w:type="dxa"/>
          </w:tcPr>
          <w:p w14:paraId="77956156" w14:textId="332D5A70"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85" w:type="dxa"/>
          </w:tcPr>
          <w:p w14:paraId="38C40CF7" w14:textId="6DF34F0E"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03" w:type="dxa"/>
          </w:tcPr>
          <w:p w14:paraId="543228C9" w14:textId="2A2CBA28"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1693" w:type="dxa"/>
          </w:tcPr>
          <w:p w14:paraId="235384AF" w14:textId="018A4B88" w:rsidR="00BB34A0" w:rsidRPr="003167FB" w:rsidRDefault="003A3F29" w:rsidP="00793B73">
            <w:pPr>
              <w:rPr>
                <w:rFonts w:ascii="Arial" w:hAnsi="Arial" w:cs="Arial"/>
                <w:sz w:val="18"/>
                <w:szCs w:val="18"/>
              </w:rPr>
            </w:pPr>
            <w:r>
              <w:rPr>
                <w:rFonts w:ascii="Arial" w:hAnsi="Arial" w:cs="Arial"/>
                <w:sz w:val="18"/>
                <w:szCs w:val="18"/>
              </w:rPr>
              <w:t xml:space="preserve">DL-only, </w:t>
            </w:r>
            <w:r w:rsidR="00BB34A0" w:rsidRPr="008129B1">
              <w:rPr>
                <w:rFonts w:ascii="Arial" w:hAnsi="Arial" w:cs="Arial"/>
                <w:sz w:val="18"/>
                <w:szCs w:val="18"/>
              </w:rPr>
              <w:t>Wake-Up Signal (WUS)</w:t>
            </w:r>
            <w:r w:rsidR="00BB34A0">
              <w:rPr>
                <w:rFonts w:ascii="Arial" w:hAnsi="Arial" w:cs="Arial"/>
                <w:sz w:val="18"/>
                <w:szCs w:val="18"/>
              </w:rPr>
              <w:t>, Note 1</w:t>
            </w:r>
          </w:p>
        </w:tc>
      </w:tr>
      <w:tr w:rsidR="00BB34A0" w14:paraId="42863E24" w14:textId="77777777" w:rsidTr="00282D0A">
        <w:tc>
          <w:tcPr>
            <w:tcW w:w="1157" w:type="dxa"/>
            <w:vMerge/>
          </w:tcPr>
          <w:p w14:paraId="16CB9951" w14:textId="77777777" w:rsidR="00BB34A0" w:rsidRDefault="00BB34A0" w:rsidP="00793B73">
            <w:pPr>
              <w:tabs>
                <w:tab w:val="left" w:pos="384"/>
              </w:tabs>
              <w:rPr>
                <w:rFonts w:ascii="Arial" w:hAnsi="Arial" w:cs="Arial"/>
                <w:sz w:val="18"/>
                <w:szCs w:val="18"/>
              </w:rPr>
            </w:pPr>
          </w:p>
        </w:tc>
        <w:tc>
          <w:tcPr>
            <w:tcW w:w="802" w:type="dxa"/>
            <w:shd w:val="clear" w:color="auto" w:fill="D9D9D9" w:themeFill="background1" w:themeFillShade="D9"/>
          </w:tcPr>
          <w:p w14:paraId="1BC5818F" w14:textId="330ABBC7"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4.05%</w:t>
            </w:r>
          </w:p>
        </w:tc>
        <w:tc>
          <w:tcPr>
            <w:tcW w:w="827" w:type="dxa"/>
            <w:shd w:val="clear" w:color="auto" w:fill="D9D9D9" w:themeFill="background1" w:themeFillShade="D9"/>
          </w:tcPr>
          <w:p w14:paraId="03080938" w14:textId="3DD28CD2"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6.17%</w:t>
            </w:r>
          </w:p>
        </w:tc>
        <w:tc>
          <w:tcPr>
            <w:tcW w:w="1141" w:type="dxa"/>
            <w:shd w:val="clear" w:color="auto" w:fill="D9D9D9" w:themeFill="background1" w:themeFillShade="D9"/>
          </w:tcPr>
          <w:p w14:paraId="66565AA5" w14:textId="517131B9"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2.29%</w:t>
            </w:r>
          </w:p>
        </w:tc>
        <w:tc>
          <w:tcPr>
            <w:tcW w:w="906" w:type="dxa"/>
            <w:shd w:val="clear" w:color="auto" w:fill="D9D9D9" w:themeFill="background1" w:themeFillShade="D9"/>
          </w:tcPr>
          <w:p w14:paraId="19E059B7" w14:textId="7E8D7373"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3.50%</w:t>
            </w:r>
          </w:p>
        </w:tc>
        <w:tc>
          <w:tcPr>
            <w:tcW w:w="1034" w:type="dxa"/>
            <w:shd w:val="clear" w:color="auto" w:fill="D9D9D9" w:themeFill="background1" w:themeFillShade="D9"/>
          </w:tcPr>
          <w:p w14:paraId="4EDE8FEE" w14:textId="10EE63EE"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4B447E1E" w14:textId="247C5B4F"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85" w:type="dxa"/>
            <w:shd w:val="clear" w:color="auto" w:fill="D9D9D9" w:themeFill="background1" w:themeFillShade="D9"/>
          </w:tcPr>
          <w:p w14:paraId="1DA72AE1" w14:textId="51C7A1DE"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03" w:type="dxa"/>
            <w:shd w:val="clear" w:color="auto" w:fill="D9D9D9" w:themeFill="background1" w:themeFillShade="D9"/>
          </w:tcPr>
          <w:p w14:paraId="3124B562" w14:textId="72999604"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1693" w:type="dxa"/>
            <w:shd w:val="clear" w:color="auto" w:fill="D9D9D9" w:themeFill="background1" w:themeFillShade="D9"/>
          </w:tcPr>
          <w:p w14:paraId="684F3A8E" w14:textId="2E12DA18" w:rsidR="00BB34A0" w:rsidRPr="003167FB" w:rsidRDefault="003A3F29" w:rsidP="00793B73">
            <w:pPr>
              <w:jc w:val="center"/>
              <w:rPr>
                <w:rFonts w:ascii="Arial" w:hAnsi="Arial" w:cs="Arial"/>
                <w:sz w:val="18"/>
                <w:szCs w:val="18"/>
              </w:rPr>
            </w:pPr>
            <w:r>
              <w:rPr>
                <w:rFonts w:ascii="Arial" w:hAnsi="Arial" w:cs="Arial"/>
                <w:sz w:val="18"/>
                <w:szCs w:val="18"/>
              </w:rPr>
              <w:t xml:space="preserve">DL-only, </w:t>
            </w:r>
            <w:r w:rsidR="00BB34A0" w:rsidRPr="00793B73">
              <w:rPr>
                <w:rFonts w:ascii="Arial" w:hAnsi="Arial" w:cs="Arial"/>
                <w:sz w:val="18"/>
                <w:szCs w:val="18"/>
              </w:rPr>
              <w:t>Note 2</w:t>
            </w:r>
          </w:p>
        </w:tc>
      </w:tr>
      <w:tr w:rsidR="00BB34A0" w14:paraId="74B9749C" w14:textId="77777777" w:rsidTr="00282D0A">
        <w:tc>
          <w:tcPr>
            <w:tcW w:w="1157" w:type="dxa"/>
            <w:vMerge/>
          </w:tcPr>
          <w:p w14:paraId="2108821B" w14:textId="77777777" w:rsidR="00BB34A0" w:rsidRDefault="00BB34A0" w:rsidP="00793B73">
            <w:pPr>
              <w:tabs>
                <w:tab w:val="left" w:pos="384"/>
              </w:tabs>
              <w:rPr>
                <w:rFonts w:ascii="Arial" w:hAnsi="Arial" w:cs="Arial"/>
                <w:sz w:val="18"/>
                <w:szCs w:val="18"/>
              </w:rPr>
            </w:pPr>
          </w:p>
        </w:tc>
        <w:tc>
          <w:tcPr>
            <w:tcW w:w="802" w:type="dxa"/>
            <w:shd w:val="clear" w:color="auto" w:fill="D9D9D9" w:themeFill="background1" w:themeFillShade="D9"/>
          </w:tcPr>
          <w:p w14:paraId="5E73FD41" w14:textId="09BB69AE"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2.98%</w:t>
            </w:r>
          </w:p>
        </w:tc>
        <w:tc>
          <w:tcPr>
            <w:tcW w:w="827" w:type="dxa"/>
            <w:shd w:val="clear" w:color="auto" w:fill="D9D9D9" w:themeFill="background1" w:themeFillShade="D9"/>
          </w:tcPr>
          <w:p w14:paraId="22C79057" w14:textId="75D1E5FD"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4.53%</w:t>
            </w:r>
          </w:p>
        </w:tc>
        <w:tc>
          <w:tcPr>
            <w:tcW w:w="1141" w:type="dxa"/>
            <w:shd w:val="clear" w:color="auto" w:fill="D9D9D9" w:themeFill="background1" w:themeFillShade="D9"/>
          </w:tcPr>
          <w:p w14:paraId="5CF91865" w14:textId="10711A71"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0.54%</w:t>
            </w:r>
          </w:p>
        </w:tc>
        <w:tc>
          <w:tcPr>
            <w:tcW w:w="906" w:type="dxa"/>
            <w:shd w:val="clear" w:color="auto" w:fill="D9D9D9" w:themeFill="background1" w:themeFillShade="D9"/>
          </w:tcPr>
          <w:p w14:paraId="5B29BCC5" w14:textId="5E101A85" w:rsidR="00BB34A0" w:rsidRPr="00793B73" w:rsidRDefault="00BB34A0" w:rsidP="00793B73">
            <w:pPr>
              <w:jc w:val="center"/>
              <w:rPr>
                <w:rFonts w:ascii="Arial" w:hAnsi="Arial" w:cs="Arial"/>
                <w:color w:val="000000"/>
                <w:sz w:val="18"/>
                <w:szCs w:val="18"/>
              </w:rPr>
            </w:pPr>
            <w:r w:rsidRPr="008129B1">
              <w:rPr>
                <w:rFonts w:ascii="Arial" w:hAnsi="Arial" w:cs="Arial"/>
                <w:color w:val="000000"/>
                <w:sz w:val="18"/>
                <w:szCs w:val="18"/>
              </w:rPr>
              <w:t>0.82%</w:t>
            </w:r>
          </w:p>
        </w:tc>
        <w:tc>
          <w:tcPr>
            <w:tcW w:w="1034" w:type="dxa"/>
            <w:shd w:val="clear" w:color="auto" w:fill="D9D9D9" w:themeFill="background1" w:themeFillShade="D9"/>
          </w:tcPr>
          <w:p w14:paraId="6B3BC8DA" w14:textId="091D0587"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27" w:type="dxa"/>
            <w:shd w:val="clear" w:color="auto" w:fill="D9D9D9" w:themeFill="background1" w:themeFillShade="D9"/>
          </w:tcPr>
          <w:p w14:paraId="6F9533A0" w14:textId="3969B913"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85" w:type="dxa"/>
            <w:shd w:val="clear" w:color="auto" w:fill="D9D9D9" w:themeFill="background1" w:themeFillShade="D9"/>
          </w:tcPr>
          <w:p w14:paraId="49EA78A3" w14:textId="27EDEE1D"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803" w:type="dxa"/>
            <w:shd w:val="clear" w:color="auto" w:fill="D9D9D9" w:themeFill="background1" w:themeFillShade="D9"/>
          </w:tcPr>
          <w:p w14:paraId="4322D444" w14:textId="6DD48AB3" w:rsidR="00BB34A0" w:rsidRPr="008129B1" w:rsidRDefault="00BB34A0" w:rsidP="00793B73">
            <w:pPr>
              <w:jc w:val="center"/>
              <w:rPr>
                <w:rFonts w:ascii="Arial" w:hAnsi="Arial" w:cs="Arial"/>
                <w:color w:val="000000"/>
                <w:sz w:val="18"/>
                <w:szCs w:val="18"/>
              </w:rPr>
            </w:pPr>
            <w:r>
              <w:rPr>
                <w:rFonts w:ascii="Arial" w:hAnsi="Arial" w:cs="Arial"/>
                <w:color w:val="000000"/>
                <w:sz w:val="18"/>
                <w:szCs w:val="18"/>
              </w:rPr>
              <w:t>-</w:t>
            </w:r>
          </w:p>
        </w:tc>
        <w:tc>
          <w:tcPr>
            <w:tcW w:w="1693" w:type="dxa"/>
            <w:shd w:val="clear" w:color="auto" w:fill="D9D9D9" w:themeFill="background1" w:themeFillShade="D9"/>
          </w:tcPr>
          <w:p w14:paraId="2A360062" w14:textId="1DF66D00" w:rsidR="00BB34A0" w:rsidRPr="003167FB" w:rsidRDefault="003A3F29" w:rsidP="00793B73">
            <w:pPr>
              <w:jc w:val="center"/>
              <w:rPr>
                <w:rFonts w:ascii="Arial" w:hAnsi="Arial" w:cs="Arial"/>
                <w:sz w:val="18"/>
                <w:szCs w:val="18"/>
              </w:rPr>
            </w:pPr>
            <w:r>
              <w:rPr>
                <w:rFonts w:ascii="Arial" w:hAnsi="Arial" w:cs="Arial"/>
                <w:sz w:val="18"/>
                <w:szCs w:val="18"/>
              </w:rPr>
              <w:t xml:space="preserve">DL-only, </w:t>
            </w:r>
            <w:r w:rsidR="00BB34A0">
              <w:rPr>
                <w:rFonts w:ascii="Arial" w:hAnsi="Arial" w:cs="Arial"/>
                <w:sz w:val="18"/>
                <w:szCs w:val="18"/>
              </w:rPr>
              <w:t>WUS, Note 2</w:t>
            </w:r>
          </w:p>
        </w:tc>
      </w:tr>
      <w:tr w:rsidR="00BB34A0" w14:paraId="256559A2" w14:textId="77777777" w:rsidTr="00372B86">
        <w:tc>
          <w:tcPr>
            <w:tcW w:w="1157" w:type="dxa"/>
          </w:tcPr>
          <w:p w14:paraId="42DA7EE8" w14:textId="5576AB90" w:rsidR="00BB34A0" w:rsidRDefault="00BB34A0" w:rsidP="00BB34A0">
            <w:pPr>
              <w:tabs>
                <w:tab w:val="left" w:pos="384"/>
              </w:tabs>
              <w:rPr>
                <w:rFonts w:ascii="Arial" w:hAnsi="Arial" w:cs="Arial"/>
                <w:sz w:val="18"/>
                <w:szCs w:val="18"/>
              </w:rPr>
            </w:pPr>
            <w:r>
              <w:rPr>
                <w:rFonts w:ascii="Arial" w:hAnsi="Arial" w:cs="Arial"/>
                <w:sz w:val="18"/>
                <w:szCs w:val="18"/>
              </w:rPr>
              <w:t>Futurewei</w:t>
            </w:r>
          </w:p>
        </w:tc>
        <w:tc>
          <w:tcPr>
            <w:tcW w:w="802" w:type="dxa"/>
          </w:tcPr>
          <w:p w14:paraId="534350DD" w14:textId="734A863A" w:rsidR="00BB34A0" w:rsidRPr="00BB34A0" w:rsidRDefault="00BB34A0" w:rsidP="00282D0A">
            <w:pPr>
              <w:rPr>
                <w:rFonts w:ascii="Arial" w:hAnsi="Arial" w:cs="Arial"/>
                <w:color w:val="000000"/>
                <w:sz w:val="18"/>
                <w:szCs w:val="18"/>
              </w:rPr>
            </w:pPr>
            <w:r w:rsidRPr="004D6B67">
              <w:rPr>
                <w:rFonts w:ascii="Arial" w:hAnsi="Arial" w:cs="Arial"/>
                <w:sz w:val="18"/>
                <w:szCs w:val="18"/>
              </w:rPr>
              <w:t>2.70%</w:t>
            </w:r>
          </w:p>
        </w:tc>
        <w:tc>
          <w:tcPr>
            <w:tcW w:w="827" w:type="dxa"/>
          </w:tcPr>
          <w:p w14:paraId="58820C2B" w14:textId="2AAD5873" w:rsidR="00BB34A0" w:rsidRPr="00BB34A0" w:rsidRDefault="00BB34A0" w:rsidP="00282D0A">
            <w:pPr>
              <w:rPr>
                <w:rFonts w:ascii="Arial" w:hAnsi="Arial" w:cs="Arial"/>
                <w:color w:val="000000"/>
                <w:sz w:val="18"/>
                <w:szCs w:val="18"/>
              </w:rPr>
            </w:pPr>
            <w:r w:rsidRPr="004D6B67">
              <w:rPr>
                <w:rFonts w:ascii="Arial" w:hAnsi="Arial" w:cs="Arial"/>
                <w:sz w:val="18"/>
                <w:szCs w:val="18"/>
              </w:rPr>
              <w:t>5.40%</w:t>
            </w:r>
          </w:p>
        </w:tc>
        <w:tc>
          <w:tcPr>
            <w:tcW w:w="1141" w:type="dxa"/>
          </w:tcPr>
          <w:p w14:paraId="1019BE51" w14:textId="572708E5" w:rsidR="00BB34A0" w:rsidRPr="00BB34A0" w:rsidRDefault="00BB34A0" w:rsidP="00282D0A">
            <w:pPr>
              <w:rPr>
                <w:rFonts w:ascii="Arial" w:hAnsi="Arial" w:cs="Arial"/>
                <w:color w:val="000000"/>
                <w:sz w:val="18"/>
                <w:szCs w:val="18"/>
              </w:rPr>
            </w:pPr>
            <w:r w:rsidRPr="004D6B67">
              <w:rPr>
                <w:rFonts w:ascii="Arial" w:hAnsi="Arial" w:cs="Arial"/>
                <w:sz w:val="18"/>
                <w:szCs w:val="18"/>
              </w:rPr>
              <w:t>0.50%</w:t>
            </w:r>
          </w:p>
        </w:tc>
        <w:tc>
          <w:tcPr>
            <w:tcW w:w="906" w:type="dxa"/>
          </w:tcPr>
          <w:p w14:paraId="46A6E418" w14:textId="0F8D2039" w:rsidR="00BB34A0" w:rsidRPr="00BB34A0" w:rsidRDefault="00BB34A0" w:rsidP="00282D0A">
            <w:pPr>
              <w:rPr>
                <w:rFonts w:ascii="Arial" w:hAnsi="Arial" w:cs="Arial"/>
                <w:color w:val="000000"/>
                <w:sz w:val="18"/>
                <w:szCs w:val="18"/>
              </w:rPr>
            </w:pPr>
            <w:r w:rsidRPr="004D6B67">
              <w:rPr>
                <w:rFonts w:ascii="Arial" w:hAnsi="Arial" w:cs="Arial"/>
                <w:sz w:val="18"/>
                <w:szCs w:val="18"/>
              </w:rPr>
              <w:t>1.10%</w:t>
            </w:r>
          </w:p>
        </w:tc>
        <w:tc>
          <w:tcPr>
            <w:tcW w:w="1034" w:type="dxa"/>
          </w:tcPr>
          <w:p w14:paraId="0B894F2E" w14:textId="3419D4D1" w:rsidR="00BB34A0" w:rsidRPr="00BB34A0" w:rsidRDefault="00BB34A0" w:rsidP="00282D0A">
            <w:pPr>
              <w:rPr>
                <w:rFonts w:ascii="Arial" w:hAnsi="Arial" w:cs="Arial"/>
                <w:color w:val="000000"/>
                <w:sz w:val="18"/>
                <w:szCs w:val="18"/>
              </w:rPr>
            </w:pPr>
            <w:r w:rsidRPr="004D6B67">
              <w:rPr>
                <w:rFonts w:ascii="Arial" w:hAnsi="Arial" w:cs="Arial"/>
                <w:sz w:val="18"/>
                <w:szCs w:val="18"/>
              </w:rPr>
              <w:t>0.30%</w:t>
            </w:r>
          </w:p>
        </w:tc>
        <w:tc>
          <w:tcPr>
            <w:tcW w:w="827" w:type="dxa"/>
          </w:tcPr>
          <w:p w14:paraId="2DAF3EC0" w14:textId="5E0632E9" w:rsidR="00BB34A0" w:rsidRPr="00BB34A0" w:rsidRDefault="00BB34A0" w:rsidP="00282D0A">
            <w:pPr>
              <w:rPr>
                <w:rFonts w:ascii="Arial" w:hAnsi="Arial" w:cs="Arial"/>
                <w:color w:val="000000"/>
                <w:sz w:val="18"/>
                <w:szCs w:val="18"/>
              </w:rPr>
            </w:pPr>
            <w:r w:rsidRPr="004D6B67">
              <w:rPr>
                <w:rFonts w:ascii="Arial" w:hAnsi="Arial" w:cs="Arial"/>
                <w:sz w:val="18"/>
                <w:szCs w:val="18"/>
              </w:rPr>
              <w:t>0.60%</w:t>
            </w:r>
          </w:p>
        </w:tc>
        <w:tc>
          <w:tcPr>
            <w:tcW w:w="885" w:type="dxa"/>
          </w:tcPr>
          <w:p w14:paraId="37071794" w14:textId="2EDBFE72" w:rsidR="00BB34A0" w:rsidRPr="00BB34A0" w:rsidRDefault="00BB34A0" w:rsidP="00282D0A">
            <w:pPr>
              <w:rPr>
                <w:rFonts w:ascii="Arial" w:hAnsi="Arial" w:cs="Arial"/>
                <w:color w:val="000000"/>
                <w:sz w:val="18"/>
                <w:szCs w:val="18"/>
              </w:rPr>
            </w:pPr>
            <w:r w:rsidRPr="004D6B67">
              <w:rPr>
                <w:rFonts w:ascii="Arial" w:hAnsi="Arial" w:cs="Arial"/>
                <w:sz w:val="18"/>
                <w:szCs w:val="18"/>
              </w:rPr>
              <w:t>2.20%</w:t>
            </w:r>
          </w:p>
        </w:tc>
        <w:tc>
          <w:tcPr>
            <w:tcW w:w="803" w:type="dxa"/>
          </w:tcPr>
          <w:p w14:paraId="26205BB7" w14:textId="48BD212C" w:rsidR="00BB34A0" w:rsidRPr="00BB34A0" w:rsidRDefault="00BB34A0" w:rsidP="00282D0A">
            <w:pPr>
              <w:rPr>
                <w:rFonts w:ascii="Arial" w:hAnsi="Arial" w:cs="Arial"/>
                <w:color w:val="000000"/>
                <w:sz w:val="18"/>
                <w:szCs w:val="18"/>
              </w:rPr>
            </w:pPr>
            <w:r w:rsidRPr="004D6B67">
              <w:rPr>
                <w:rFonts w:ascii="Arial" w:hAnsi="Arial" w:cs="Arial"/>
                <w:sz w:val="18"/>
                <w:szCs w:val="18"/>
              </w:rPr>
              <w:t>4.40%</w:t>
            </w:r>
          </w:p>
        </w:tc>
        <w:tc>
          <w:tcPr>
            <w:tcW w:w="1693" w:type="dxa"/>
          </w:tcPr>
          <w:p w14:paraId="426B31E1" w14:textId="1E9DE233" w:rsidR="00BB34A0" w:rsidRDefault="00BB34A0" w:rsidP="00BB34A0">
            <w:pPr>
              <w:jc w:val="center"/>
              <w:rPr>
                <w:rFonts w:ascii="Arial" w:hAnsi="Arial" w:cs="Arial"/>
                <w:sz w:val="18"/>
                <w:szCs w:val="18"/>
              </w:rPr>
            </w:pPr>
            <w:r>
              <w:rPr>
                <w:rFonts w:ascii="Arial" w:hAnsi="Arial" w:cs="Arial"/>
                <w:sz w:val="18"/>
                <w:szCs w:val="18"/>
              </w:rPr>
              <w:t>Note 1</w:t>
            </w:r>
          </w:p>
        </w:tc>
      </w:tr>
      <w:tr w:rsidR="00BB34A0" w14:paraId="7255C81D" w14:textId="77777777" w:rsidTr="00372B86">
        <w:tc>
          <w:tcPr>
            <w:tcW w:w="1157" w:type="dxa"/>
          </w:tcPr>
          <w:p w14:paraId="57C2DF8D" w14:textId="7746911B" w:rsidR="00BB34A0" w:rsidRDefault="00BB34A0" w:rsidP="00BB34A0">
            <w:pPr>
              <w:tabs>
                <w:tab w:val="left" w:pos="384"/>
              </w:tabs>
              <w:rPr>
                <w:rFonts w:ascii="Arial" w:hAnsi="Arial" w:cs="Arial"/>
                <w:sz w:val="18"/>
                <w:szCs w:val="18"/>
              </w:rPr>
            </w:pPr>
            <w:r w:rsidRPr="00BB34A0">
              <w:rPr>
                <w:rFonts w:ascii="Arial" w:hAnsi="Arial" w:cs="Arial"/>
                <w:sz w:val="18"/>
                <w:szCs w:val="18"/>
              </w:rPr>
              <w:t>InterDigital</w:t>
            </w:r>
          </w:p>
        </w:tc>
        <w:tc>
          <w:tcPr>
            <w:tcW w:w="802" w:type="dxa"/>
          </w:tcPr>
          <w:p w14:paraId="6A0704F4" w14:textId="44F6E44A" w:rsidR="00BB34A0" w:rsidRPr="004D6B67" w:rsidRDefault="00BB34A0" w:rsidP="00282D0A">
            <w:pPr>
              <w:rPr>
                <w:rFonts w:ascii="Arial" w:hAnsi="Arial" w:cs="Arial"/>
                <w:sz w:val="18"/>
                <w:szCs w:val="18"/>
              </w:rPr>
            </w:pPr>
            <w:r w:rsidRPr="004D6B67">
              <w:rPr>
                <w:rFonts w:ascii="Arial" w:hAnsi="Arial" w:cs="Arial"/>
                <w:sz w:val="18"/>
                <w:szCs w:val="18"/>
              </w:rPr>
              <w:t>5%</w:t>
            </w:r>
          </w:p>
        </w:tc>
        <w:tc>
          <w:tcPr>
            <w:tcW w:w="827" w:type="dxa"/>
          </w:tcPr>
          <w:p w14:paraId="2A55F197" w14:textId="3DB702E2" w:rsidR="00BB34A0" w:rsidRPr="004D6B67" w:rsidRDefault="00BB34A0" w:rsidP="00282D0A">
            <w:pPr>
              <w:rPr>
                <w:rFonts w:ascii="Arial" w:hAnsi="Arial" w:cs="Arial"/>
                <w:sz w:val="18"/>
                <w:szCs w:val="18"/>
              </w:rPr>
            </w:pPr>
            <w:r w:rsidRPr="004D6B67">
              <w:rPr>
                <w:rFonts w:ascii="Arial" w:hAnsi="Arial" w:cs="Arial"/>
                <w:sz w:val="18"/>
                <w:szCs w:val="18"/>
              </w:rPr>
              <w:t>10%</w:t>
            </w:r>
          </w:p>
        </w:tc>
        <w:tc>
          <w:tcPr>
            <w:tcW w:w="1141" w:type="dxa"/>
          </w:tcPr>
          <w:p w14:paraId="3E21E561" w14:textId="30F66474" w:rsidR="00BB34A0" w:rsidRPr="004D6B67" w:rsidRDefault="00BB34A0" w:rsidP="00282D0A">
            <w:pPr>
              <w:rPr>
                <w:rFonts w:ascii="Arial" w:hAnsi="Arial" w:cs="Arial"/>
                <w:sz w:val="18"/>
                <w:szCs w:val="18"/>
              </w:rPr>
            </w:pPr>
            <w:r w:rsidRPr="004D6B67">
              <w:rPr>
                <w:rFonts w:ascii="Arial" w:hAnsi="Arial" w:cs="Arial"/>
                <w:sz w:val="18"/>
                <w:szCs w:val="18"/>
              </w:rPr>
              <w:t>1.20%</w:t>
            </w:r>
          </w:p>
        </w:tc>
        <w:tc>
          <w:tcPr>
            <w:tcW w:w="906" w:type="dxa"/>
          </w:tcPr>
          <w:p w14:paraId="35698491" w14:textId="77789380" w:rsidR="00BB34A0" w:rsidRPr="004D6B67" w:rsidRDefault="00BB34A0" w:rsidP="00282D0A">
            <w:pPr>
              <w:rPr>
                <w:rFonts w:ascii="Arial" w:hAnsi="Arial" w:cs="Arial"/>
                <w:sz w:val="18"/>
                <w:szCs w:val="18"/>
              </w:rPr>
            </w:pPr>
            <w:r w:rsidRPr="004D6B67">
              <w:rPr>
                <w:rFonts w:ascii="Arial" w:hAnsi="Arial" w:cs="Arial"/>
                <w:sz w:val="18"/>
                <w:szCs w:val="18"/>
              </w:rPr>
              <w:t>2.40%</w:t>
            </w:r>
          </w:p>
        </w:tc>
        <w:tc>
          <w:tcPr>
            <w:tcW w:w="1034" w:type="dxa"/>
          </w:tcPr>
          <w:p w14:paraId="2C0F8FB6" w14:textId="67BF7BC6" w:rsidR="00BB34A0" w:rsidRPr="004D6B67" w:rsidRDefault="00BB34A0" w:rsidP="00282D0A">
            <w:pPr>
              <w:rPr>
                <w:rFonts w:ascii="Arial" w:hAnsi="Arial" w:cs="Arial"/>
                <w:sz w:val="18"/>
                <w:szCs w:val="18"/>
              </w:rPr>
            </w:pPr>
            <w:r w:rsidRPr="004D6B67">
              <w:rPr>
                <w:rFonts w:ascii="Arial" w:hAnsi="Arial" w:cs="Arial"/>
                <w:sz w:val="18"/>
                <w:szCs w:val="18"/>
              </w:rPr>
              <w:t>0.64%</w:t>
            </w:r>
          </w:p>
        </w:tc>
        <w:tc>
          <w:tcPr>
            <w:tcW w:w="827" w:type="dxa"/>
          </w:tcPr>
          <w:p w14:paraId="6C08F535" w14:textId="37FC58E3" w:rsidR="00BB34A0" w:rsidRPr="004D6B67" w:rsidRDefault="00BB34A0" w:rsidP="00282D0A">
            <w:pPr>
              <w:rPr>
                <w:rFonts w:ascii="Arial" w:hAnsi="Arial" w:cs="Arial"/>
                <w:sz w:val="18"/>
                <w:szCs w:val="18"/>
              </w:rPr>
            </w:pPr>
            <w:r w:rsidRPr="004D6B67">
              <w:rPr>
                <w:rFonts w:ascii="Arial" w:hAnsi="Arial" w:cs="Arial"/>
                <w:sz w:val="18"/>
                <w:szCs w:val="18"/>
              </w:rPr>
              <w:t>1.28%</w:t>
            </w:r>
          </w:p>
        </w:tc>
        <w:tc>
          <w:tcPr>
            <w:tcW w:w="885" w:type="dxa"/>
          </w:tcPr>
          <w:p w14:paraId="2EB3E605" w14:textId="5D6A46A9" w:rsidR="00BB34A0" w:rsidRPr="004D6B67" w:rsidRDefault="00BB34A0" w:rsidP="00282D0A">
            <w:pPr>
              <w:rPr>
                <w:rFonts w:ascii="Arial" w:hAnsi="Arial" w:cs="Arial"/>
                <w:sz w:val="18"/>
                <w:szCs w:val="18"/>
              </w:rPr>
            </w:pPr>
            <w:r>
              <w:rPr>
                <w:rFonts w:ascii="Arial" w:hAnsi="Arial" w:cs="Arial"/>
                <w:sz w:val="18"/>
                <w:szCs w:val="18"/>
              </w:rPr>
              <w:t>-</w:t>
            </w:r>
          </w:p>
        </w:tc>
        <w:tc>
          <w:tcPr>
            <w:tcW w:w="803" w:type="dxa"/>
          </w:tcPr>
          <w:p w14:paraId="468C19B8" w14:textId="5125A114" w:rsidR="00BB34A0" w:rsidRPr="004D6B67" w:rsidRDefault="00BB34A0" w:rsidP="00282D0A">
            <w:pPr>
              <w:rPr>
                <w:rFonts w:ascii="Arial" w:hAnsi="Arial" w:cs="Arial"/>
                <w:sz w:val="18"/>
                <w:szCs w:val="18"/>
              </w:rPr>
            </w:pPr>
            <w:r>
              <w:rPr>
                <w:rFonts w:ascii="Arial" w:hAnsi="Arial" w:cs="Arial"/>
                <w:sz w:val="18"/>
                <w:szCs w:val="18"/>
              </w:rPr>
              <w:t>-</w:t>
            </w:r>
          </w:p>
        </w:tc>
        <w:tc>
          <w:tcPr>
            <w:tcW w:w="1693" w:type="dxa"/>
          </w:tcPr>
          <w:p w14:paraId="07C381C3" w14:textId="5ABAD823" w:rsidR="00BB34A0" w:rsidRDefault="00BB34A0" w:rsidP="00BB34A0">
            <w:pPr>
              <w:jc w:val="center"/>
              <w:rPr>
                <w:rFonts w:ascii="Arial" w:hAnsi="Arial" w:cs="Arial"/>
                <w:sz w:val="18"/>
                <w:szCs w:val="18"/>
              </w:rPr>
            </w:pPr>
            <w:r>
              <w:rPr>
                <w:rFonts w:ascii="Arial" w:hAnsi="Arial" w:cs="Arial"/>
                <w:sz w:val="18"/>
                <w:szCs w:val="18"/>
              </w:rPr>
              <w:t>DL-only, Note 1</w:t>
            </w:r>
          </w:p>
        </w:tc>
      </w:tr>
      <w:tr w:rsidR="00BB34A0" w14:paraId="7BBC8D6E" w14:textId="77777777" w:rsidTr="00372B86">
        <w:tc>
          <w:tcPr>
            <w:tcW w:w="1157" w:type="dxa"/>
            <w:vMerge w:val="restart"/>
          </w:tcPr>
          <w:p w14:paraId="7E0FFDA2" w14:textId="19EF6B68" w:rsidR="00BB34A0" w:rsidRPr="00BB34A0" w:rsidRDefault="00BB34A0" w:rsidP="00BB34A0">
            <w:pPr>
              <w:tabs>
                <w:tab w:val="left" w:pos="384"/>
              </w:tabs>
              <w:rPr>
                <w:rFonts w:ascii="Arial" w:hAnsi="Arial" w:cs="Arial"/>
                <w:sz w:val="18"/>
                <w:szCs w:val="18"/>
              </w:rPr>
            </w:pPr>
            <w:r>
              <w:rPr>
                <w:rFonts w:ascii="Arial" w:hAnsi="Arial" w:cs="Arial"/>
                <w:sz w:val="18"/>
                <w:szCs w:val="18"/>
              </w:rPr>
              <w:t xml:space="preserve">Intel </w:t>
            </w:r>
          </w:p>
        </w:tc>
        <w:tc>
          <w:tcPr>
            <w:tcW w:w="802" w:type="dxa"/>
          </w:tcPr>
          <w:p w14:paraId="46823D9E" w14:textId="2BA15462" w:rsidR="00BB34A0" w:rsidRPr="004D6B67" w:rsidRDefault="00BB34A0" w:rsidP="00282D0A">
            <w:pPr>
              <w:rPr>
                <w:rFonts w:ascii="Arial" w:hAnsi="Arial" w:cs="Arial"/>
                <w:sz w:val="18"/>
                <w:szCs w:val="18"/>
              </w:rPr>
            </w:pPr>
            <w:r>
              <w:rPr>
                <w:rFonts w:ascii="Arial" w:hAnsi="Arial" w:cs="Arial"/>
                <w:sz w:val="18"/>
                <w:szCs w:val="18"/>
              </w:rPr>
              <w:t>-</w:t>
            </w:r>
          </w:p>
        </w:tc>
        <w:tc>
          <w:tcPr>
            <w:tcW w:w="827" w:type="dxa"/>
          </w:tcPr>
          <w:p w14:paraId="0D82A35A" w14:textId="05BA5A7A" w:rsidR="00BB34A0" w:rsidRPr="004D6B67" w:rsidRDefault="00BB34A0" w:rsidP="00282D0A">
            <w:pPr>
              <w:rPr>
                <w:rFonts w:ascii="Arial" w:hAnsi="Arial" w:cs="Arial"/>
                <w:sz w:val="18"/>
                <w:szCs w:val="18"/>
              </w:rPr>
            </w:pPr>
            <w:r w:rsidRPr="00BB34A0">
              <w:rPr>
                <w:rFonts w:ascii="Arial" w:hAnsi="Arial" w:cs="Arial"/>
                <w:sz w:val="18"/>
                <w:szCs w:val="18"/>
              </w:rPr>
              <w:t>6.4%</w:t>
            </w:r>
          </w:p>
        </w:tc>
        <w:tc>
          <w:tcPr>
            <w:tcW w:w="1141" w:type="dxa"/>
          </w:tcPr>
          <w:p w14:paraId="67C17C13" w14:textId="10E49397" w:rsidR="00BB34A0" w:rsidRPr="004D6B67" w:rsidRDefault="00BB34A0" w:rsidP="00282D0A">
            <w:pPr>
              <w:rPr>
                <w:rFonts w:ascii="Arial" w:hAnsi="Arial" w:cs="Arial"/>
                <w:sz w:val="18"/>
                <w:szCs w:val="18"/>
              </w:rPr>
            </w:pPr>
            <w:r>
              <w:rPr>
                <w:rFonts w:ascii="Arial" w:hAnsi="Arial" w:cs="Arial"/>
                <w:sz w:val="18"/>
                <w:szCs w:val="18"/>
              </w:rPr>
              <w:t>-</w:t>
            </w:r>
          </w:p>
        </w:tc>
        <w:tc>
          <w:tcPr>
            <w:tcW w:w="906" w:type="dxa"/>
          </w:tcPr>
          <w:p w14:paraId="04C1D094" w14:textId="748D7FD2" w:rsidR="00BB34A0" w:rsidRPr="004D6B67" w:rsidRDefault="00BB34A0" w:rsidP="00282D0A">
            <w:pPr>
              <w:rPr>
                <w:rFonts w:ascii="Arial" w:hAnsi="Arial" w:cs="Arial"/>
                <w:sz w:val="18"/>
                <w:szCs w:val="18"/>
              </w:rPr>
            </w:pPr>
            <w:r w:rsidRPr="00BB34A0">
              <w:rPr>
                <w:rFonts w:ascii="Arial" w:hAnsi="Arial" w:cs="Arial"/>
                <w:sz w:val="18"/>
                <w:szCs w:val="18"/>
              </w:rPr>
              <w:t>4.75%</w:t>
            </w:r>
          </w:p>
        </w:tc>
        <w:tc>
          <w:tcPr>
            <w:tcW w:w="1034" w:type="dxa"/>
          </w:tcPr>
          <w:p w14:paraId="1A6B71EB" w14:textId="691D1E40" w:rsidR="00BB34A0" w:rsidRPr="004D6B67" w:rsidRDefault="00BB34A0" w:rsidP="00282D0A">
            <w:pPr>
              <w:rPr>
                <w:rFonts w:ascii="Arial" w:hAnsi="Arial" w:cs="Arial"/>
                <w:sz w:val="18"/>
                <w:szCs w:val="18"/>
              </w:rPr>
            </w:pPr>
            <w:r>
              <w:rPr>
                <w:rFonts w:ascii="Arial" w:hAnsi="Arial" w:cs="Arial"/>
                <w:sz w:val="18"/>
                <w:szCs w:val="18"/>
              </w:rPr>
              <w:t>-</w:t>
            </w:r>
          </w:p>
        </w:tc>
        <w:tc>
          <w:tcPr>
            <w:tcW w:w="827" w:type="dxa"/>
          </w:tcPr>
          <w:p w14:paraId="26FE0808" w14:textId="35B41D55" w:rsidR="00BB34A0" w:rsidRPr="004D6B67" w:rsidRDefault="00BB34A0" w:rsidP="00282D0A">
            <w:pPr>
              <w:rPr>
                <w:rFonts w:ascii="Arial" w:hAnsi="Arial" w:cs="Arial"/>
                <w:sz w:val="18"/>
                <w:szCs w:val="18"/>
              </w:rPr>
            </w:pPr>
            <w:r>
              <w:rPr>
                <w:rFonts w:ascii="Arial" w:hAnsi="Arial" w:cs="Arial"/>
                <w:sz w:val="18"/>
                <w:szCs w:val="18"/>
              </w:rPr>
              <w:t>-</w:t>
            </w:r>
          </w:p>
        </w:tc>
        <w:tc>
          <w:tcPr>
            <w:tcW w:w="885" w:type="dxa"/>
          </w:tcPr>
          <w:p w14:paraId="7A86F591" w14:textId="03330E0F" w:rsidR="00BB34A0" w:rsidRPr="004D6B67" w:rsidRDefault="00BB34A0" w:rsidP="00282D0A">
            <w:pPr>
              <w:rPr>
                <w:rFonts w:ascii="Arial" w:hAnsi="Arial" w:cs="Arial"/>
                <w:sz w:val="18"/>
                <w:szCs w:val="18"/>
              </w:rPr>
            </w:pPr>
            <w:r>
              <w:rPr>
                <w:rFonts w:ascii="Arial" w:hAnsi="Arial" w:cs="Arial"/>
                <w:sz w:val="18"/>
                <w:szCs w:val="18"/>
              </w:rPr>
              <w:t>-</w:t>
            </w:r>
          </w:p>
        </w:tc>
        <w:tc>
          <w:tcPr>
            <w:tcW w:w="803" w:type="dxa"/>
          </w:tcPr>
          <w:p w14:paraId="2687B3A3" w14:textId="4DF63DC5" w:rsidR="00BB34A0" w:rsidRPr="004D6B67" w:rsidRDefault="00BB34A0" w:rsidP="00282D0A">
            <w:pPr>
              <w:rPr>
                <w:rFonts w:ascii="Arial" w:hAnsi="Arial" w:cs="Arial"/>
                <w:sz w:val="18"/>
                <w:szCs w:val="18"/>
              </w:rPr>
            </w:pPr>
            <w:r>
              <w:rPr>
                <w:rFonts w:ascii="Arial" w:hAnsi="Arial" w:cs="Arial"/>
                <w:sz w:val="18"/>
                <w:szCs w:val="18"/>
              </w:rPr>
              <w:t>-</w:t>
            </w:r>
          </w:p>
        </w:tc>
        <w:tc>
          <w:tcPr>
            <w:tcW w:w="1693" w:type="dxa"/>
          </w:tcPr>
          <w:p w14:paraId="58795120" w14:textId="774B0B48" w:rsidR="00BB34A0" w:rsidRDefault="00BB34A0" w:rsidP="00BB34A0">
            <w:pPr>
              <w:jc w:val="center"/>
              <w:rPr>
                <w:rFonts w:ascii="Arial" w:hAnsi="Arial" w:cs="Arial"/>
                <w:sz w:val="18"/>
                <w:szCs w:val="18"/>
              </w:rPr>
            </w:pPr>
            <w:r w:rsidRPr="00BB34A0">
              <w:rPr>
                <w:rFonts w:ascii="Arial" w:hAnsi="Arial" w:cs="Arial"/>
                <w:sz w:val="18"/>
                <w:szCs w:val="18"/>
              </w:rPr>
              <w:t>TDD: DDDDDDDSUU</w:t>
            </w:r>
          </w:p>
          <w:p w14:paraId="3F0346B6" w14:textId="4F23FEEC" w:rsidR="00BB34A0" w:rsidRDefault="00BB34A0" w:rsidP="00372B86">
            <w:pPr>
              <w:jc w:val="center"/>
              <w:rPr>
                <w:rFonts w:ascii="Arial" w:hAnsi="Arial" w:cs="Arial"/>
                <w:sz w:val="18"/>
                <w:szCs w:val="18"/>
              </w:rPr>
            </w:pPr>
            <w:r>
              <w:rPr>
                <w:rFonts w:ascii="Arial" w:hAnsi="Arial" w:cs="Arial"/>
                <w:sz w:val="18"/>
                <w:szCs w:val="18"/>
              </w:rPr>
              <w:t>Note</w:t>
            </w:r>
            <w:r w:rsidR="003A3F29">
              <w:rPr>
                <w:rFonts w:ascii="Arial" w:hAnsi="Arial" w:cs="Arial"/>
                <w:sz w:val="18"/>
                <w:szCs w:val="18"/>
              </w:rPr>
              <w:t xml:space="preserve"> 1,</w:t>
            </w:r>
            <w:r>
              <w:rPr>
                <w:rFonts w:ascii="Arial" w:hAnsi="Arial" w:cs="Arial"/>
                <w:sz w:val="18"/>
                <w:szCs w:val="18"/>
              </w:rPr>
              <w:t xml:space="preserve"> 3</w:t>
            </w:r>
          </w:p>
        </w:tc>
      </w:tr>
      <w:tr w:rsidR="00BB34A0" w14:paraId="290AC36D" w14:textId="77777777" w:rsidTr="00372B86">
        <w:tc>
          <w:tcPr>
            <w:tcW w:w="1157" w:type="dxa"/>
            <w:vMerge/>
          </w:tcPr>
          <w:p w14:paraId="6FEDB43E" w14:textId="77777777" w:rsidR="00BB34A0" w:rsidRDefault="00BB34A0" w:rsidP="00BB34A0">
            <w:pPr>
              <w:tabs>
                <w:tab w:val="left" w:pos="384"/>
              </w:tabs>
              <w:rPr>
                <w:rFonts w:ascii="Arial" w:hAnsi="Arial" w:cs="Arial"/>
                <w:sz w:val="18"/>
                <w:szCs w:val="18"/>
              </w:rPr>
            </w:pPr>
          </w:p>
        </w:tc>
        <w:tc>
          <w:tcPr>
            <w:tcW w:w="802" w:type="dxa"/>
          </w:tcPr>
          <w:p w14:paraId="0D28ACDB" w14:textId="672EFE74"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827" w:type="dxa"/>
          </w:tcPr>
          <w:p w14:paraId="6C7C0A9F" w14:textId="330D6A43" w:rsidR="00BB34A0" w:rsidRPr="00BB34A0" w:rsidRDefault="00BB34A0" w:rsidP="00BB34A0">
            <w:pPr>
              <w:jc w:val="center"/>
              <w:rPr>
                <w:rFonts w:ascii="Arial" w:hAnsi="Arial" w:cs="Arial"/>
                <w:sz w:val="18"/>
                <w:szCs w:val="18"/>
              </w:rPr>
            </w:pPr>
            <w:r w:rsidRPr="00BB34A0">
              <w:rPr>
                <w:rFonts w:ascii="Arial" w:hAnsi="Arial" w:cs="Arial"/>
                <w:sz w:val="18"/>
                <w:szCs w:val="18"/>
              </w:rPr>
              <w:t>6.2%</w:t>
            </w:r>
          </w:p>
        </w:tc>
        <w:tc>
          <w:tcPr>
            <w:tcW w:w="1141" w:type="dxa"/>
          </w:tcPr>
          <w:p w14:paraId="6DB07763" w14:textId="2BFECD77"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906" w:type="dxa"/>
          </w:tcPr>
          <w:p w14:paraId="25E0F419" w14:textId="6CA5D1AA" w:rsidR="00BB34A0" w:rsidRPr="00BB34A0" w:rsidRDefault="00BB34A0" w:rsidP="00BB34A0">
            <w:pPr>
              <w:jc w:val="center"/>
              <w:rPr>
                <w:rFonts w:ascii="Arial" w:hAnsi="Arial" w:cs="Arial"/>
                <w:sz w:val="18"/>
                <w:szCs w:val="18"/>
              </w:rPr>
            </w:pPr>
            <w:r w:rsidRPr="00BB34A0">
              <w:rPr>
                <w:rFonts w:ascii="Arial" w:hAnsi="Arial" w:cs="Arial"/>
                <w:sz w:val="18"/>
                <w:szCs w:val="18"/>
              </w:rPr>
              <w:t>4.16%</w:t>
            </w:r>
          </w:p>
        </w:tc>
        <w:tc>
          <w:tcPr>
            <w:tcW w:w="1034" w:type="dxa"/>
          </w:tcPr>
          <w:p w14:paraId="4201228C" w14:textId="1D1E7D28"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827" w:type="dxa"/>
          </w:tcPr>
          <w:p w14:paraId="409728EE" w14:textId="59D60963"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885" w:type="dxa"/>
          </w:tcPr>
          <w:p w14:paraId="020A04A9" w14:textId="58AF08EC"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803" w:type="dxa"/>
          </w:tcPr>
          <w:p w14:paraId="556184D6" w14:textId="7AAC9EF5" w:rsidR="00BB34A0" w:rsidRPr="004D6B67" w:rsidRDefault="00BB34A0" w:rsidP="00BB34A0">
            <w:pPr>
              <w:jc w:val="center"/>
              <w:rPr>
                <w:rFonts w:ascii="Arial" w:hAnsi="Arial" w:cs="Arial"/>
                <w:sz w:val="18"/>
                <w:szCs w:val="18"/>
              </w:rPr>
            </w:pPr>
            <w:r>
              <w:rPr>
                <w:rFonts w:ascii="Arial" w:hAnsi="Arial" w:cs="Arial"/>
                <w:sz w:val="18"/>
                <w:szCs w:val="18"/>
              </w:rPr>
              <w:t>-</w:t>
            </w:r>
          </w:p>
        </w:tc>
        <w:tc>
          <w:tcPr>
            <w:tcW w:w="1693" w:type="dxa"/>
          </w:tcPr>
          <w:p w14:paraId="502A93AA" w14:textId="38DB13E2" w:rsidR="00AD125A" w:rsidRDefault="00AD125A" w:rsidP="00AD125A">
            <w:pPr>
              <w:jc w:val="center"/>
              <w:rPr>
                <w:rFonts w:ascii="Arial" w:hAnsi="Arial" w:cs="Arial"/>
                <w:sz w:val="18"/>
                <w:szCs w:val="18"/>
              </w:rPr>
            </w:pPr>
            <w:r w:rsidRPr="00BB34A0">
              <w:rPr>
                <w:rFonts w:ascii="Arial" w:hAnsi="Arial" w:cs="Arial"/>
                <w:sz w:val="18"/>
                <w:szCs w:val="18"/>
              </w:rPr>
              <w:t xml:space="preserve">TDD: </w:t>
            </w:r>
            <w:r w:rsidRPr="00AD125A">
              <w:rPr>
                <w:rFonts w:ascii="Arial" w:hAnsi="Arial" w:cs="Arial"/>
                <w:sz w:val="18"/>
                <w:szCs w:val="18"/>
              </w:rPr>
              <w:t>DDDSUDDSUU</w:t>
            </w:r>
          </w:p>
          <w:p w14:paraId="1931DD7D" w14:textId="0C6FB5BB" w:rsidR="00BB34A0" w:rsidRPr="00BB34A0" w:rsidRDefault="00AD125A" w:rsidP="00AD125A">
            <w:pPr>
              <w:jc w:val="center"/>
              <w:rPr>
                <w:rFonts w:ascii="Arial" w:hAnsi="Arial" w:cs="Arial"/>
                <w:sz w:val="18"/>
                <w:szCs w:val="18"/>
              </w:rPr>
            </w:pPr>
            <w:r>
              <w:rPr>
                <w:rFonts w:ascii="Arial" w:hAnsi="Arial" w:cs="Arial"/>
                <w:sz w:val="18"/>
                <w:szCs w:val="18"/>
              </w:rPr>
              <w:t>Note 1, 3</w:t>
            </w:r>
          </w:p>
        </w:tc>
      </w:tr>
      <w:tr w:rsidR="003A3F29" w14:paraId="45AF71EF" w14:textId="77777777" w:rsidTr="00372B86">
        <w:tc>
          <w:tcPr>
            <w:tcW w:w="1157" w:type="dxa"/>
          </w:tcPr>
          <w:p w14:paraId="5B62A021" w14:textId="40317275" w:rsidR="003A3F29" w:rsidRDefault="003A3F29" w:rsidP="003A3F29">
            <w:pPr>
              <w:tabs>
                <w:tab w:val="left" w:pos="384"/>
              </w:tabs>
              <w:rPr>
                <w:rFonts w:ascii="Arial" w:hAnsi="Arial" w:cs="Arial"/>
                <w:sz w:val="18"/>
                <w:szCs w:val="18"/>
              </w:rPr>
            </w:pPr>
            <w:r w:rsidRPr="003A3F29">
              <w:rPr>
                <w:rFonts w:ascii="Arial" w:hAnsi="Arial" w:cs="Arial"/>
                <w:sz w:val="18"/>
                <w:szCs w:val="18"/>
              </w:rPr>
              <w:t>ZTE</w:t>
            </w:r>
          </w:p>
        </w:tc>
        <w:tc>
          <w:tcPr>
            <w:tcW w:w="802" w:type="dxa"/>
          </w:tcPr>
          <w:p w14:paraId="71A5F318" w14:textId="4EDBFF74"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4.15%</w:t>
            </w:r>
          </w:p>
        </w:tc>
        <w:tc>
          <w:tcPr>
            <w:tcW w:w="827" w:type="dxa"/>
          </w:tcPr>
          <w:p w14:paraId="066BC926" w14:textId="2316A0C6"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8.29%</w:t>
            </w:r>
          </w:p>
        </w:tc>
        <w:tc>
          <w:tcPr>
            <w:tcW w:w="1141" w:type="dxa"/>
          </w:tcPr>
          <w:p w14:paraId="701059CB" w14:textId="3622840D"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2.60%</w:t>
            </w:r>
          </w:p>
        </w:tc>
        <w:tc>
          <w:tcPr>
            <w:tcW w:w="906" w:type="dxa"/>
          </w:tcPr>
          <w:p w14:paraId="3E51BA48" w14:textId="6530C26F"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5.21%</w:t>
            </w:r>
          </w:p>
        </w:tc>
        <w:tc>
          <w:tcPr>
            <w:tcW w:w="1034" w:type="dxa"/>
          </w:tcPr>
          <w:p w14:paraId="6064279B" w14:textId="1AA002C1"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2.29%</w:t>
            </w:r>
          </w:p>
        </w:tc>
        <w:tc>
          <w:tcPr>
            <w:tcW w:w="827" w:type="dxa"/>
          </w:tcPr>
          <w:p w14:paraId="7D506223" w14:textId="07966535" w:rsidR="003A3F29" w:rsidRPr="00282D0A" w:rsidRDefault="003A3F29" w:rsidP="003A3F29">
            <w:pPr>
              <w:jc w:val="center"/>
              <w:rPr>
                <w:rFonts w:ascii="Arial" w:hAnsi="Arial" w:cs="Arial"/>
                <w:sz w:val="18"/>
                <w:szCs w:val="18"/>
              </w:rPr>
            </w:pPr>
            <w:r w:rsidRPr="00282D0A">
              <w:rPr>
                <w:rFonts w:ascii="Microsoft Sans Serif" w:hAnsi="Microsoft Sans Serif" w:cs="Microsoft Sans Serif"/>
                <w:color w:val="000000"/>
                <w:sz w:val="18"/>
                <w:szCs w:val="18"/>
              </w:rPr>
              <w:t>4.57%</w:t>
            </w:r>
          </w:p>
        </w:tc>
        <w:tc>
          <w:tcPr>
            <w:tcW w:w="885" w:type="dxa"/>
          </w:tcPr>
          <w:p w14:paraId="0FD1CA16" w14:textId="2FB5537C" w:rsidR="003A3F29" w:rsidRPr="00282D0A" w:rsidRDefault="003A3F29" w:rsidP="003A3F29">
            <w:pPr>
              <w:jc w:val="center"/>
              <w:rPr>
                <w:rFonts w:ascii="Arial" w:hAnsi="Arial" w:cs="Arial"/>
                <w:sz w:val="18"/>
                <w:szCs w:val="18"/>
              </w:rPr>
            </w:pPr>
            <w:r w:rsidRPr="00282D0A">
              <w:rPr>
                <w:rFonts w:ascii="Arial" w:hAnsi="Arial" w:cs="Arial"/>
                <w:sz w:val="18"/>
                <w:szCs w:val="18"/>
              </w:rPr>
              <w:t>-</w:t>
            </w:r>
          </w:p>
        </w:tc>
        <w:tc>
          <w:tcPr>
            <w:tcW w:w="803" w:type="dxa"/>
          </w:tcPr>
          <w:p w14:paraId="7E425AB9" w14:textId="5A507C7C" w:rsidR="003A3F29" w:rsidRPr="00282D0A" w:rsidRDefault="003A3F29" w:rsidP="003A3F29">
            <w:pPr>
              <w:jc w:val="center"/>
              <w:rPr>
                <w:rFonts w:ascii="Arial" w:hAnsi="Arial" w:cs="Arial"/>
                <w:sz w:val="18"/>
                <w:szCs w:val="18"/>
              </w:rPr>
            </w:pPr>
            <w:r w:rsidRPr="00282D0A">
              <w:rPr>
                <w:rFonts w:ascii="Arial" w:hAnsi="Arial" w:cs="Arial"/>
                <w:sz w:val="18"/>
                <w:szCs w:val="18"/>
              </w:rPr>
              <w:t>-</w:t>
            </w:r>
          </w:p>
        </w:tc>
        <w:tc>
          <w:tcPr>
            <w:tcW w:w="1693" w:type="dxa"/>
          </w:tcPr>
          <w:p w14:paraId="529F55E7" w14:textId="774FD001" w:rsidR="003A3F29" w:rsidRPr="00BB34A0" w:rsidRDefault="003A3F29" w:rsidP="003A3F29">
            <w:pPr>
              <w:jc w:val="center"/>
              <w:rPr>
                <w:rFonts w:ascii="Arial" w:hAnsi="Arial" w:cs="Arial"/>
                <w:sz w:val="18"/>
                <w:szCs w:val="18"/>
              </w:rPr>
            </w:pPr>
            <w:r>
              <w:rPr>
                <w:rFonts w:ascii="Arial" w:hAnsi="Arial" w:cs="Arial"/>
                <w:sz w:val="18"/>
                <w:szCs w:val="18"/>
              </w:rPr>
              <w:t>DL-only, Note 1</w:t>
            </w:r>
          </w:p>
        </w:tc>
      </w:tr>
      <w:tr w:rsidR="003A3F29" w14:paraId="574553C5" w14:textId="77777777" w:rsidTr="00372B86">
        <w:tc>
          <w:tcPr>
            <w:tcW w:w="10075" w:type="dxa"/>
            <w:gridSpan w:val="10"/>
          </w:tcPr>
          <w:p w14:paraId="4A276051" w14:textId="77777777" w:rsidR="003A3F29" w:rsidRPr="003167FB" w:rsidRDefault="003A3F29" w:rsidP="003A3F29">
            <w:pPr>
              <w:rPr>
                <w:rFonts w:ascii="Arial" w:hAnsi="Arial" w:cs="Arial"/>
                <w:sz w:val="18"/>
                <w:szCs w:val="18"/>
              </w:rPr>
            </w:pPr>
            <w:r w:rsidRPr="003167FB">
              <w:rPr>
                <w:rFonts w:ascii="Arial" w:hAnsi="Arial" w:cs="Arial"/>
                <w:sz w:val="18"/>
                <w:szCs w:val="18"/>
              </w:rPr>
              <w:t xml:space="preserve">Note 1: Same slot scheduling. </w:t>
            </w:r>
          </w:p>
          <w:p w14:paraId="63A6D219" w14:textId="77777777" w:rsidR="003A3F29" w:rsidRDefault="003A3F29" w:rsidP="003A3F29">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69A76E74" w14:textId="48EDFFB7" w:rsidR="003A3F29" w:rsidRDefault="003A3F29" w:rsidP="003A3F29">
            <w:pPr>
              <w:ind w:left="700" w:hanging="700"/>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tc>
      </w:tr>
    </w:tbl>
    <w:p w14:paraId="2698D9CE" w14:textId="01B4C87C" w:rsidR="0042457D" w:rsidRDefault="0042457D" w:rsidP="00FD5AC2">
      <w:pPr>
        <w:rPr>
          <w:rFonts w:ascii="Arial" w:hAnsi="Arial" w:cs="Arial"/>
        </w:rPr>
      </w:pPr>
    </w:p>
    <w:p w14:paraId="21B2CBC0" w14:textId="01EB345C" w:rsidR="00BB34A0" w:rsidRPr="00430DE4" w:rsidRDefault="00BB34A0" w:rsidP="00BB34A0">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3</w:t>
      </w:r>
      <w:r w:rsidRPr="00430DE4">
        <w:rPr>
          <w:rFonts w:ascii="Arial" w:hAnsi="Arial" w:cs="Arial"/>
          <w:sz w:val="20"/>
          <w:szCs w:val="20"/>
        </w:rPr>
        <w:t xml:space="preserve">: </w:t>
      </w:r>
      <w:r>
        <w:rPr>
          <w:rFonts w:ascii="Arial" w:hAnsi="Arial" w:cs="Arial"/>
          <w:sz w:val="20"/>
          <w:szCs w:val="20"/>
        </w:rPr>
        <w:t xml:space="preserve">Power Saving gain (%) of </w:t>
      </w:r>
      <w:r w:rsidRPr="00621626">
        <w:rPr>
          <w:rFonts w:ascii="Arial" w:hAnsi="Arial" w:cs="Arial"/>
          <w:sz w:val="20"/>
          <w:szCs w:val="20"/>
          <w:highlight w:val="yellow"/>
        </w:rPr>
        <w:t>Scheme #1,</w:t>
      </w:r>
      <w:r>
        <w:rPr>
          <w:rFonts w:ascii="Arial" w:hAnsi="Arial" w:cs="Arial"/>
          <w:sz w:val="20"/>
          <w:szCs w:val="20"/>
        </w:rPr>
        <w:t xml:space="preserve"> FR1,</w:t>
      </w:r>
      <w:r w:rsidR="003A3F29">
        <w:rPr>
          <w:rFonts w:ascii="Arial" w:hAnsi="Arial" w:cs="Arial"/>
          <w:sz w:val="20"/>
          <w:szCs w:val="20"/>
        </w:rPr>
        <w:t xml:space="preserve"> </w:t>
      </w:r>
      <w:r w:rsidR="003A3F29" w:rsidRPr="00221C1A">
        <w:rPr>
          <w:rFonts w:ascii="Arial" w:hAnsi="Arial" w:cs="Arial"/>
          <w:sz w:val="20"/>
          <w:szCs w:val="20"/>
          <w:highlight w:val="yellow"/>
        </w:rPr>
        <w:t>2</w:t>
      </w:r>
      <w:r w:rsidRPr="00221C1A">
        <w:rPr>
          <w:rFonts w:ascii="Arial" w:hAnsi="Arial" w:cs="Arial"/>
          <w:sz w:val="20"/>
          <w:szCs w:val="20"/>
          <w:highlight w:val="yellow"/>
        </w:rPr>
        <w:t xml:space="preserve"> Rx antenna</w:t>
      </w:r>
      <w:r>
        <w:rPr>
          <w:rFonts w:ascii="Arial" w:hAnsi="Arial" w:cs="Arial"/>
          <w:sz w:val="20"/>
          <w:szCs w:val="20"/>
        </w:rPr>
        <w:t xml:space="preserve"> </w:t>
      </w:r>
    </w:p>
    <w:tbl>
      <w:tblPr>
        <w:tblStyle w:val="TableGrid"/>
        <w:tblW w:w="9985" w:type="dxa"/>
        <w:tblLook w:val="04A0" w:firstRow="1" w:lastRow="0" w:firstColumn="1" w:lastColumn="0" w:noHBand="0" w:noVBand="1"/>
      </w:tblPr>
      <w:tblGrid>
        <w:gridCol w:w="1159"/>
        <w:gridCol w:w="825"/>
        <w:gridCol w:w="827"/>
        <w:gridCol w:w="1087"/>
        <w:gridCol w:w="893"/>
        <w:gridCol w:w="1004"/>
        <w:gridCol w:w="922"/>
        <w:gridCol w:w="922"/>
        <w:gridCol w:w="727"/>
        <w:gridCol w:w="1619"/>
      </w:tblGrid>
      <w:tr w:rsidR="00BB34A0" w14:paraId="74FBE25E" w14:textId="77777777" w:rsidTr="004868BC">
        <w:tc>
          <w:tcPr>
            <w:tcW w:w="1159" w:type="dxa"/>
            <w:vMerge w:val="restart"/>
            <w:shd w:val="clear" w:color="auto" w:fill="73FB79"/>
          </w:tcPr>
          <w:p w14:paraId="633F561F" w14:textId="77777777" w:rsidR="00BB34A0" w:rsidRPr="007E2045" w:rsidRDefault="00BB34A0" w:rsidP="00BB34A0">
            <w:pPr>
              <w:rPr>
                <w:rFonts w:ascii="Arial" w:hAnsi="Arial" w:cs="Arial"/>
                <w:sz w:val="18"/>
                <w:szCs w:val="18"/>
              </w:rPr>
            </w:pPr>
            <w:r w:rsidRPr="007E2045">
              <w:rPr>
                <w:rFonts w:ascii="Arial" w:hAnsi="Arial" w:cs="Arial"/>
                <w:sz w:val="18"/>
                <w:szCs w:val="18"/>
              </w:rPr>
              <w:t>Company</w:t>
            </w:r>
          </w:p>
        </w:tc>
        <w:tc>
          <w:tcPr>
            <w:tcW w:w="1653" w:type="dxa"/>
            <w:gridSpan w:val="2"/>
            <w:shd w:val="clear" w:color="auto" w:fill="73FB79"/>
          </w:tcPr>
          <w:p w14:paraId="0FD7C725"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IM traffic model</w:t>
            </w:r>
          </w:p>
        </w:tc>
        <w:tc>
          <w:tcPr>
            <w:tcW w:w="3917" w:type="dxa"/>
            <w:gridSpan w:val="4"/>
            <w:shd w:val="clear" w:color="auto" w:fill="73FB79"/>
          </w:tcPr>
          <w:p w14:paraId="63FF8EC9"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Heartbeat traffic model</w:t>
            </w:r>
          </w:p>
        </w:tc>
        <w:tc>
          <w:tcPr>
            <w:tcW w:w="1636" w:type="dxa"/>
            <w:gridSpan w:val="2"/>
            <w:shd w:val="clear" w:color="auto" w:fill="73FB79"/>
          </w:tcPr>
          <w:p w14:paraId="5E15A5A3" w14:textId="77777777" w:rsidR="00BB34A0" w:rsidRPr="007E2045" w:rsidRDefault="00BB34A0" w:rsidP="00BB34A0">
            <w:pPr>
              <w:jc w:val="center"/>
              <w:rPr>
                <w:rFonts w:ascii="Arial" w:hAnsi="Arial" w:cs="Arial"/>
                <w:sz w:val="18"/>
                <w:szCs w:val="18"/>
              </w:rPr>
            </w:pPr>
            <w:r>
              <w:rPr>
                <w:rFonts w:ascii="Arial" w:hAnsi="Arial" w:cs="Arial"/>
                <w:sz w:val="18"/>
                <w:szCs w:val="18"/>
              </w:rPr>
              <w:t>VoIP traffic model</w:t>
            </w:r>
          </w:p>
        </w:tc>
        <w:tc>
          <w:tcPr>
            <w:tcW w:w="1620" w:type="dxa"/>
            <w:vMerge w:val="restart"/>
            <w:shd w:val="clear" w:color="auto" w:fill="73FB79"/>
          </w:tcPr>
          <w:p w14:paraId="7F803846"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Notes</w:t>
            </w:r>
          </w:p>
        </w:tc>
      </w:tr>
      <w:tr w:rsidR="00BB34A0" w14:paraId="289256CC" w14:textId="77777777" w:rsidTr="004868BC">
        <w:tc>
          <w:tcPr>
            <w:tcW w:w="1159" w:type="dxa"/>
            <w:vMerge/>
          </w:tcPr>
          <w:p w14:paraId="7E28239C" w14:textId="77777777" w:rsidR="00BB34A0" w:rsidRPr="007E2045" w:rsidRDefault="00BB34A0" w:rsidP="00BB34A0">
            <w:pPr>
              <w:rPr>
                <w:rFonts w:ascii="Arial" w:hAnsi="Arial" w:cs="Arial"/>
                <w:sz w:val="18"/>
                <w:szCs w:val="18"/>
              </w:rPr>
            </w:pPr>
          </w:p>
        </w:tc>
        <w:tc>
          <w:tcPr>
            <w:tcW w:w="826" w:type="dxa"/>
            <w:vMerge w:val="restart"/>
            <w:shd w:val="clear" w:color="auto" w:fill="73FB79"/>
          </w:tcPr>
          <w:p w14:paraId="64EB146D"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297B8413"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Case 2</w:t>
            </w:r>
          </w:p>
        </w:tc>
        <w:tc>
          <w:tcPr>
            <w:tcW w:w="1986" w:type="dxa"/>
            <w:gridSpan w:val="2"/>
            <w:shd w:val="clear" w:color="auto" w:fill="73FB79"/>
          </w:tcPr>
          <w:p w14:paraId="028684A7" w14:textId="62060569" w:rsidR="00BB34A0" w:rsidRPr="007E2045" w:rsidRDefault="00BB34A0" w:rsidP="00BB34A0">
            <w:pPr>
              <w:jc w:val="center"/>
              <w:rPr>
                <w:rFonts w:ascii="Arial" w:hAnsi="Arial" w:cs="Arial"/>
                <w:sz w:val="18"/>
                <w:szCs w:val="18"/>
              </w:rPr>
            </w:pPr>
            <w:r w:rsidRPr="007E2045">
              <w:rPr>
                <w:rFonts w:ascii="Arial" w:hAnsi="Arial" w:cs="Arial"/>
                <w:sz w:val="18"/>
                <w:szCs w:val="18"/>
              </w:rPr>
              <w:t xml:space="preserve"> IAT = 200ms</w:t>
            </w:r>
          </w:p>
        </w:tc>
        <w:tc>
          <w:tcPr>
            <w:tcW w:w="1931" w:type="dxa"/>
            <w:gridSpan w:val="2"/>
            <w:shd w:val="clear" w:color="auto" w:fill="73FB79"/>
          </w:tcPr>
          <w:p w14:paraId="7D9BB389" w14:textId="77777777" w:rsidR="00BB34A0" w:rsidRPr="007E2045" w:rsidRDefault="00BB34A0" w:rsidP="00BB34A0">
            <w:pPr>
              <w:tabs>
                <w:tab w:val="left" w:pos="204"/>
              </w:tabs>
              <w:rPr>
                <w:rFonts w:ascii="Arial" w:hAnsi="Arial" w:cs="Arial"/>
                <w:sz w:val="18"/>
                <w:szCs w:val="18"/>
              </w:rPr>
            </w:pPr>
            <w:r w:rsidRPr="007E2045">
              <w:rPr>
                <w:rFonts w:ascii="Arial" w:hAnsi="Arial" w:cs="Arial"/>
                <w:sz w:val="18"/>
                <w:szCs w:val="18"/>
              </w:rPr>
              <w:tab/>
              <w:t>IAT = 80ms</w:t>
            </w:r>
          </w:p>
        </w:tc>
        <w:tc>
          <w:tcPr>
            <w:tcW w:w="924" w:type="dxa"/>
            <w:vMerge w:val="restart"/>
            <w:shd w:val="clear" w:color="auto" w:fill="73FB79"/>
          </w:tcPr>
          <w:p w14:paraId="594389CE"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Case 1</w:t>
            </w:r>
          </w:p>
        </w:tc>
        <w:tc>
          <w:tcPr>
            <w:tcW w:w="712" w:type="dxa"/>
            <w:vMerge w:val="restart"/>
            <w:shd w:val="clear" w:color="auto" w:fill="73FB79"/>
          </w:tcPr>
          <w:p w14:paraId="0F0A7822" w14:textId="77777777" w:rsidR="00BB34A0" w:rsidRPr="007E2045" w:rsidRDefault="00BB34A0" w:rsidP="00BB34A0">
            <w:pPr>
              <w:jc w:val="center"/>
              <w:rPr>
                <w:rFonts w:ascii="Arial" w:hAnsi="Arial" w:cs="Arial"/>
                <w:sz w:val="18"/>
                <w:szCs w:val="18"/>
              </w:rPr>
            </w:pPr>
            <w:r>
              <w:rPr>
                <w:rFonts w:ascii="Arial" w:hAnsi="Arial" w:cs="Arial"/>
                <w:sz w:val="18"/>
                <w:szCs w:val="18"/>
              </w:rPr>
              <w:t>Case 2</w:t>
            </w:r>
          </w:p>
        </w:tc>
        <w:tc>
          <w:tcPr>
            <w:tcW w:w="1620" w:type="dxa"/>
            <w:vMerge/>
            <w:shd w:val="clear" w:color="auto" w:fill="73FB79"/>
          </w:tcPr>
          <w:p w14:paraId="1FAF7118" w14:textId="77777777" w:rsidR="00BB34A0" w:rsidRPr="007E2045" w:rsidRDefault="00BB34A0" w:rsidP="00BB34A0">
            <w:pPr>
              <w:jc w:val="center"/>
              <w:rPr>
                <w:rFonts w:ascii="Arial" w:hAnsi="Arial" w:cs="Arial"/>
                <w:sz w:val="18"/>
                <w:szCs w:val="18"/>
              </w:rPr>
            </w:pPr>
          </w:p>
        </w:tc>
      </w:tr>
      <w:tr w:rsidR="00BB34A0" w14:paraId="68C4E32A" w14:textId="77777777" w:rsidTr="004868BC">
        <w:tc>
          <w:tcPr>
            <w:tcW w:w="1159" w:type="dxa"/>
            <w:vMerge/>
          </w:tcPr>
          <w:p w14:paraId="1118A8FA" w14:textId="77777777" w:rsidR="00BB34A0" w:rsidRPr="007E2045" w:rsidRDefault="00BB34A0" w:rsidP="00BB34A0">
            <w:pPr>
              <w:rPr>
                <w:rFonts w:ascii="Arial" w:hAnsi="Arial" w:cs="Arial"/>
                <w:sz w:val="18"/>
                <w:szCs w:val="18"/>
              </w:rPr>
            </w:pPr>
          </w:p>
        </w:tc>
        <w:tc>
          <w:tcPr>
            <w:tcW w:w="826" w:type="dxa"/>
            <w:vMerge/>
          </w:tcPr>
          <w:p w14:paraId="7A1742A1" w14:textId="77777777" w:rsidR="00BB34A0" w:rsidRPr="007E2045" w:rsidRDefault="00BB34A0" w:rsidP="00BB34A0">
            <w:pPr>
              <w:jc w:val="center"/>
              <w:rPr>
                <w:rFonts w:ascii="Arial" w:hAnsi="Arial" w:cs="Arial"/>
                <w:sz w:val="18"/>
                <w:szCs w:val="18"/>
              </w:rPr>
            </w:pPr>
          </w:p>
        </w:tc>
        <w:tc>
          <w:tcPr>
            <w:tcW w:w="827" w:type="dxa"/>
            <w:vMerge/>
          </w:tcPr>
          <w:p w14:paraId="69640316" w14:textId="77777777" w:rsidR="00BB34A0" w:rsidRPr="007E2045" w:rsidRDefault="00BB34A0" w:rsidP="00BB34A0">
            <w:pPr>
              <w:jc w:val="center"/>
              <w:rPr>
                <w:rFonts w:ascii="Arial" w:hAnsi="Arial" w:cs="Arial"/>
                <w:sz w:val="18"/>
                <w:szCs w:val="18"/>
              </w:rPr>
            </w:pPr>
          </w:p>
        </w:tc>
        <w:tc>
          <w:tcPr>
            <w:tcW w:w="1091" w:type="dxa"/>
            <w:shd w:val="clear" w:color="auto" w:fill="73FB79"/>
          </w:tcPr>
          <w:p w14:paraId="3CD752B6"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Case 1</w:t>
            </w:r>
          </w:p>
        </w:tc>
        <w:tc>
          <w:tcPr>
            <w:tcW w:w="895" w:type="dxa"/>
            <w:shd w:val="clear" w:color="auto" w:fill="73FB79"/>
          </w:tcPr>
          <w:p w14:paraId="2B8CE34A" w14:textId="77777777" w:rsidR="00BB34A0" w:rsidRPr="007E2045" w:rsidRDefault="00BB34A0" w:rsidP="00BB34A0">
            <w:pPr>
              <w:jc w:val="center"/>
              <w:rPr>
                <w:rFonts w:ascii="Arial" w:hAnsi="Arial" w:cs="Arial"/>
                <w:sz w:val="18"/>
                <w:szCs w:val="18"/>
              </w:rPr>
            </w:pPr>
            <w:r w:rsidRPr="007E2045">
              <w:rPr>
                <w:rFonts w:ascii="Arial" w:hAnsi="Arial" w:cs="Arial"/>
                <w:sz w:val="18"/>
                <w:szCs w:val="18"/>
              </w:rPr>
              <w:t>Case 2</w:t>
            </w:r>
          </w:p>
        </w:tc>
        <w:tc>
          <w:tcPr>
            <w:tcW w:w="1007" w:type="dxa"/>
            <w:shd w:val="clear" w:color="auto" w:fill="73FB79"/>
          </w:tcPr>
          <w:p w14:paraId="56F8592F" w14:textId="77777777" w:rsidR="00BB34A0" w:rsidRPr="007E2045" w:rsidRDefault="00BB34A0" w:rsidP="00BB34A0">
            <w:pPr>
              <w:jc w:val="center"/>
              <w:rPr>
                <w:rFonts w:ascii="Arial" w:hAnsi="Arial" w:cs="Arial"/>
                <w:sz w:val="18"/>
                <w:szCs w:val="18"/>
              </w:rPr>
            </w:pPr>
            <w:r>
              <w:rPr>
                <w:rFonts w:ascii="Arial" w:hAnsi="Arial" w:cs="Arial"/>
                <w:sz w:val="18"/>
                <w:szCs w:val="18"/>
              </w:rPr>
              <w:t>Case 1</w:t>
            </w:r>
          </w:p>
        </w:tc>
        <w:tc>
          <w:tcPr>
            <w:tcW w:w="924" w:type="dxa"/>
            <w:shd w:val="clear" w:color="auto" w:fill="73FB79"/>
          </w:tcPr>
          <w:p w14:paraId="10824EF9" w14:textId="77777777" w:rsidR="00BB34A0" w:rsidRPr="007E2045" w:rsidRDefault="00BB34A0" w:rsidP="00BB34A0">
            <w:pPr>
              <w:jc w:val="center"/>
              <w:rPr>
                <w:rFonts w:ascii="Arial" w:hAnsi="Arial" w:cs="Arial"/>
                <w:sz w:val="18"/>
                <w:szCs w:val="18"/>
              </w:rPr>
            </w:pPr>
            <w:r>
              <w:rPr>
                <w:rFonts w:ascii="Arial" w:hAnsi="Arial" w:cs="Arial"/>
                <w:sz w:val="18"/>
                <w:szCs w:val="18"/>
              </w:rPr>
              <w:t>Case 2</w:t>
            </w:r>
          </w:p>
        </w:tc>
        <w:tc>
          <w:tcPr>
            <w:tcW w:w="924" w:type="dxa"/>
            <w:vMerge/>
          </w:tcPr>
          <w:p w14:paraId="721C5356" w14:textId="77777777" w:rsidR="00BB34A0" w:rsidRPr="007E2045" w:rsidRDefault="00BB34A0" w:rsidP="00BB34A0">
            <w:pPr>
              <w:jc w:val="center"/>
              <w:rPr>
                <w:rFonts w:ascii="Arial" w:hAnsi="Arial" w:cs="Arial"/>
                <w:sz w:val="18"/>
                <w:szCs w:val="18"/>
              </w:rPr>
            </w:pPr>
          </w:p>
        </w:tc>
        <w:tc>
          <w:tcPr>
            <w:tcW w:w="712" w:type="dxa"/>
            <w:vMerge/>
          </w:tcPr>
          <w:p w14:paraId="43B602E0" w14:textId="77777777" w:rsidR="00BB34A0" w:rsidRPr="007E2045" w:rsidRDefault="00BB34A0" w:rsidP="00BB34A0">
            <w:pPr>
              <w:jc w:val="center"/>
              <w:rPr>
                <w:rFonts w:ascii="Arial" w:hAnsi="Arial" w:cs="Arial"/>
                <w:sz w:val="18"/>
                <w:szCs w:val="18"/>
              </w:rPr>
            </w:pPr>
          </w:p>
        </w:tc>
        <w:tc>
          <w:tcPr>
            <w:tcW w:w="1620" w:type="dxa"/>
            <w:vMerge/>
            <w:shd w:val="clear" w:color="auto" w:fill="73FB79"/>
          </w:tcPr>
          <w:p w14:paraId="3899364C" w14:textId="77777777" w:rsidR="00BB34A0" w:rsidRPr="007E2045" w:rsidRDefault="00BB34A0" w:rsidP="00BB34A0">
            <w:pPr>
              <w:jc w:val="center"/>
              <w:rPr>
                <w:rFonts w:ascii="Arial" w:hAnsi="Arial" w:cs="Arial"/>
                <w:sz w:val="18"/>
                <w:szCs w:val="18"/>
              </w:rPr>
            </w:pPr>
          </w:p>
        </w:tc>
      </w:tr>
      <w:tr w:rsidR="003A3F29" w14:paraId="00029E90" w14:textId="77777777" w:rsidTr="004868BC">
        <w:tc>
          <w:tcPr>
            <w:tcW w:w="1159" w:type="dxa"/>
            <w:vMerge w:val="restart"/>
          </w:tcPr>
          <w:p w14:paraId="644BAF20" w14:textId="77777777" w:rsidR="003A3F29" w:rsidRPr="007E2045" w:rsidRDefault="003A3F29" w:rsidP="003A3F29">
            <w:pPr>
              <w:rPr>
                <w:rFonts w:ascii="Arial" w:hAnsi="Arial" w:cs="Arial"/>
                <w:sz w:val="18"/>
                <w:szCs w:val="18"/>
              </w:rPr>
            </w:pPr>
            <w:r>
              <w:rPr>
                <w:rFonts w:ascii="Arial" w:hAnsi="Arial" w:cs="Arial"/>
                <w:sz w:val="18"/>
                <w:szCs w:val="18"/>
              </w:rPr>
              <w:t>vivo</w:t>
            </w:r>
          </w:p>
        </w:tc>
        <w:tc>
          <w:tcPr>
            <w:tcW w:w="826" w:type="dxa"/>
          </w:tcPr>
          <w:p w14:paraId="468A5BE8" w14:textId="4721952E"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4.22%</w:t>
            </w:r>
          </w:p>
        </w:tc>
        <w:tc>
          <w:tcPr>
            <w:tcW w:w="827" w:type="dxa"/>
          </w:tcPr>
          <w:p w14:paraId="44F4A1BB" w14:textId="73D7D55F"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8.44%</w:t>
            </w:r>
          </w:p>
        </w:tc>
        <w:tc>
          <w:tcPr>
            <w:tcW w:w="1091" w:type="dxa"/>
          </w:tcPr>
          <w:p w14:paraId="77ED6397" w14:textId="3A21807E"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2.88%</w:t>
            </w:r>
          </w:p>
        </w:tc>
        <w:tc>
          <w:tcPr>
            <w:tcW w:w="895" w:type="dxa"/>
          </w:tcPr>
          <w:p w14:paraId="69127DD5" w14:textId="324B39AA"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5.76%</w:t>
            </w:r>
          </w:p>
        </w:tc>
        <w:tc>
          <w:tcPr>
            <w:tcW w:w="1007" w:type="dxa"/>
          </w:tcPr>
          <w:p w14:paraId="05723677" w14:textId="0AF00B13"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2.71%</w:t>
            </w:r>
          </w:p>
        </w:tc>
        <w:tc>
          <w:tcPr>
            <w:tcW w:w="924" w:type="dxa"/>
          </w:tcPr>
          <w:p w14:paraId="09A01DCB" w14:textId="35E582FD"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5.43%</w:t>
            </w:r>
          </w:p>
        </w:tc>
        <w:tc>
          <w:tcPr>
            <w:tcW w:w="924" w:type="dxa"/>
          </w:tcPr>
          <w:p w14:paraId="5EA3AED0" w14:textId="40DEE865"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3.45%</w:t>
            </w:r>
          </w:p>
        </w:tc>
        <w:tc>
          <w:tcPr>
            <w:tcW w:w="712" w:type="dxa"/>
          </w:tcPr>
          <w:p w14:paraId="487658FF" w14:textId="42864548"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6.89%</w:t>
            </w:r>
          </w:p>
        </w:tc>
        <w:tc>
          <w:tcPr>
            <w:tcW w:w="1620" w:type="dxa"/>
          </w:tcPr>
          <w:p w14:paraId="7F411D01" w14:textId="431B38B8" w:rsidR="003A3F29" w:rsidRPr="007E2045" w:rsidRDefault="003A3F29" w:rsidP="003A3F29">
            <w:pPr>
              <w:jc w:val="center"/>
              <w:rPr>
                <w:rFonts w:ascii="Arial" w:hAnsi="Arial" w:cs="Arial"/>
                <w:sz w:val="18"/>
                <w:szCs w:val="18"/>
              </w:rPr>
            </w:pPr>
            <w:r>
              <w:rPr>
                <w:rFonts w:ascii="Arial" w:hAnsi="Arial" w:cs="Arial"/>
                <w:sz w:val="18"/>
                <w:szCs w:val="18"/>
              </w:rPr>
              <w:t>Note 1</w:t>
            </w:r>
          </w:p>
        </w:tc>
      </w:tr>
      <w:tr w:rsidR="002F721F" w14:paraId="7195E91C" w14:textId="77777777" w:rsidTr="004868BC">
        <w:tc>
          <w:tcPr>
            <w:tcW w:w="1159" w:type="dxa"/>
            <w:vMerge/>
          </w:tcPr>
          <w:p w14:paraId="7F899CB3" w14:textId="77777777" w:rsidR="003A3F29" w:rsidRPr="007E2045" w:rsidRDefault="003A3F29" w:rsidP="003A3F29">
            <w:pPr>
              <w:rPr>
                <w:rFonts w:ascii="Arial" w:hAnsi="Arial" w:cs="Arial"/>
                <w:sz w:val="18"/>
                <w:szCs w:val="18"/>
              </w:rPr>
            </w:pPr>
          </w:p>
        </w:tc>
        <w:tc>
          <w:tcPr>
            <w:tcW w:w="826" w:type="dxa"/>
            <w:shd w:val="clear" w:color="auto" w:fill="D9D9D9" w:themeFill="background1" w:themeFillShade="D9"/>
          </w:tcPr>
          <w:p w14:paraId="5D4D8D8A" w14:textId="341CA5C9"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3.80%</w:t>
            </w:r>
          </w:p>
        </w:tc>
        <w:tc>
          <w:tcPr>
            <w:tcW w:w="827" w:type="dxa"/>
            <w:shd w:val="clear" w:color="auto" w:fill="D9D9D9" w:themeFill="background1" w:themeFillShade="D9"/>
          </w:tcPr>
          <w:p w14:paraId="033BE158" w14:textId="4A10E690"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7.61%</w:t>
            </w:r>
          </w:p>
        </w:tc>
        <w:tc>
          <w:tcPr>
            <w:tcW w:w="1091" w:type="dxa"/>
            <w:shd w:val="clear" w:color="auto" w:fill="D9D9D9" w:themeFill="background1" w:themeFillShade="D9"/>
          </w:tcPr>
          <w:p w14:paraId="2B40AA43" w14:textId="0569F44A"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2.50%</w:t>
            </w:r>
          </w:p>
        </w:tc>
        <w:tc>
          <w:tcPr>
            <w:tcW w:w="895" w:type="dxa"/>
            <w:shd w:val="clear" w:color="auto" w:fill="D9D9D9" w:themeFill="background1" w:themeFillShade="D9"/>
          </w:tcPr>
          <w:p w14:paraId="6AD09625" w14:textId="4CCD636B"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4.99%</w:t>
            </w:r>
          </w:p>
        </w:tc>
        <w:tc>
          <w:tcPr>
            <w:tcW w:w="1007" w:type="dxa"/>
            <w:shd w:val="clear" w:color="auto" w:fill="D9D9D9" w:themeFill="background1" w:themeFillShade="D9"/>
          </w:tcPr>
          <w:p w14:paraId="5F1CF70F" w14:textId="7E6BE3F9"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2.34%</w:t>
            </w:r>
          </w:p>
        </w:tc>
        <w:tc>
          <w:tcPr>
            <w:tcW w:w="924" w:type="dxa"/>
            <w:shd w:val="clear" w:color="auto" w:fill="D9D9D9" w:themeFill="background1" w:themeFillShade="D9"/>
          </w:tcPr>
          <w:p w14:paraId="753EF0C2" w14:textId="0C15BB13"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4.68%</w:t>
            </w:r>
          </w:p>
        </w:tc>
        <w:tc>
          <w:tcPr>
            <w:tcW w:w="924" w:type="dxa"/>
            <w:shd w:val="clear" w:color="auto" w:fill="D9D9D9" w:themeFill="background1" w:themeFillShade="D9"/>
          </w:tcPr>
          <w:p w14:paraId="0AA73B6A" w14:textId="38B685DE"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3.04%</w:t>
            </w:r>
          </w:p>
        </w:tc>
        <w:tc>
          <w:tcPr>
            <w:tcW w:w="712" w:type="dxa"/>
            <w:shd w:val="clear" w:color="auto" w:fill="D9D9D9" w:themeFill="background1" w:themeFillShade="D9"/>
          </w:tcPr>
          <w:p w14:paraId="4C9F0B94" w14:textId="4D3A77CE" w:rsidR="003A3F29" w:rsidRPr="003A3F29" w:rsidRDefault="003A3F29" w:rsidP="003A3F29">
            <w:pPr>
              <w:jc w:val="center"/>
              <w:rPr>
                <w:rFonts w:ascii="Arial" w:hAnsi="Arial" w:cs="Arial"/>
                <w:sz w:val="18"/>
                <w:szCs w:val="18"/>
              </w:rPr>
            </w:pPr>
            <w:r w:rsidRPr="00851FCD">
              <w:rPr>
                <w:rFonts w:ascii="Arial" w:hAnsi="Arial" w:cs="Arial"/>
                <w:color w:val="000000"/>
                <w:sz w:val="18"/>
                <w:szCs w:val="18"/>
              </w:rPr>
              <w:t>6.07%</w:t>
            </w:r>
          </w:p>
        </w:tc>
        <w:tc>
          <w:tcPr>
            <w:tcW w:w="1620" w:type="dxa"/>
            <w:shd w:val="clear" w:color="auto" w:fill="D9D9D9" w:themeFill="background1" w:themeFillShade="D9"/>
          </w:tcPr>
          <w:p w14:paraId="0C8BFDD7" w14:textId="2F7A1F39" w:rsidR="003A3F29" w:rsidRPr="003167FB" w:rsidRDefault="003A3F29" w:rsidP="003A3F29">
            <w:pPr>
              <w:jc w:val="center"/>
              <w:rPr>
                <w:rFonts w:ascii="Arial" w:hAnsi="Arial" w:cs="Arial"/>
                <w:sz w:val="18"/>
                <w:szCs w:val="18"/>
              </w:rPr>
            </w:pPr>
            <w:r w:rsidRPr="003167FB">
              <w:rPr>
                <w:rFonts w:ascii="Arial" w:hAnsi="Arial" w:cs="Arial"/>
                <w:sz w:val="18"/>
                <w:szCs w:val="18"/>
              </w:rPr>
              <w:t>Note 2</w:t>
            </w:r>
          </w:p>
        </w:tc>
      </w:tr>
      <w:tr w:rsidR="002F721F" w14:paraId="3E5FD4D1" w14:textId="77777777" w:rsidTr="004868BC">
        <w:tc>
          <w:tcPr>
            <w:tcW w:w="1159" w:type="dxa"/>
            <w:vMerge w:val="restart"/>
          </w:tcPr>
          <w:p w14:paraId="1F1CC65E" w14:textId="77777777" w:rsidR="003A3F29" w:rsidRPr="007E2045" w:rsidRDefault="003A3F29" w:rsidP="003A3F29">
            <w:pPr>
              <w:rPr>
                <w:rFonts w:ascii="Arial" w:hAnsi="Arial" w:cs="Arial"/>
                <w:sz w:val="18"/>
                <w:szCs w:val="18"/>
              </w:rPr>
            </w:pPr>
            <w:r>
              <w:rPr>
                <w:rFonts w:ascii="Arial" w:hAnsi="Arial" w:cs="Arial"/>
                <w:sz w:val="18"/>
                <w:szCs w:val="18"/>
              </w:rPr>
              <w:t xml:space="preserve">Ericsson </w:t>
            </w:r>
          </w:p>
        </w:tc>
        <w:tc>
          <w:tcPr>
            <w:tcW w:w="826" w:type="dxa"/>
          </w:tcPr>
          <w:p w14:paraId="2DF2CCE8" w14:textId="2FCC57C1"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0.95%</w:t>
            </w:r>
          </w:p>
        </w:tc>
        <w:tc>
          <w:tcPr>
            <w:tcW w:w="827" w:type="dxa"/>
          </w:tcPr>
          <w:p w14:paraId="56ABA211" w14:textId="70522C1B"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1.76%</w:t>
            </w:r>
          </w:p>
        </w:tc>
        <w:tc>
          <w:tcPr>
            <w:tcW w:w="1091" w:type="dxa"/>
          </w:tcPr>
          <w:p w14:paraId="11755273" w14:textId="1B72F728"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0.01%</w:t>
            </w:r>
          </w:p>
        </w:tc>
        <w:tc>
          <w:tcPr>
            <w:tcW w:w="895" w:type="dxa"/>
          </w:tcPr>
          <w:p w14:paraId="5CE8CB4F" w14:textId="24806A03"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0.02%</w:t>
            </w:r>
          </w:p>
        </w:tc>
        <w:tc>
          <w:tcPr>
            <w:tcW w:w="1007" w:type="dxa"/>
          </w:tcPr>
          <w:p w14:paraId="69CC851E" w14:textId="6D6FBC92"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0.01%</w:t>
            </w:r>
          </w:p>
        </w:tc>
        <w:tc>
          <w:tcPr>
            <w:tcW w:w="924" w:type="dxa"/>
          </w:tcPr>
          <w:p w14:paraId="661BAD8F" w14:textId="72A211D1"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0.02%</w:t>
            </w:r>
          </w:p>
        </w:tc>
        <w:tc>
          <w:tcPr>
            <w:tcW w:w="924" w:type="dxa"/>
          </w:tcPr>
          <w:p w14:paraId="4EDE22BC" w14:textId="4E92649A"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1.56%</w:t>
            </w:r>
          </w:p>
        </w:tc>
        <w:tc>
          <w:tcPr>
            <w:tcW w:w="712" w:type="dxa"/>
          </w:tcPr>
          <w:p w14:paraId="3AE773B1" w14:textId="612A5484"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2.89%</w:t>
            </w:r>
          </w:p>
        </w:tc>
        <w:tc>
          <w:tcPr>
            <w:tcW w:w="1620" w:type="dxa"/>
          </w:tcPr>
          <w:p w14:paraId="5C4E2EA2" w14:textId="1FBCB0C5" w:rsidR="003A3F29" w:rsidRPr="007E2045" w:rsidRDefault="003A3F29" w:rsidP="003A3F29">
            <w:pPr>
              <w:jc w:val="cente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1</w:t>
            </w:r>
          </w:p>
        </w:tc>
      </w:tr>
      <w:tr w:rsidR="002F721F" w14:paraId="179DD3F8" w14:textId="77777777" w:rsidTr="00DB6B07">
        <w:tc>
          <w:tcPr>
            <w:tcW w:w="1159" w:type="dxa"/>
            <w:vMerge/>
          </w:tcPr>
          <w:p w14:paraId="7D743934" w14:textId="77777777" w:rsidR="003A3F29" w:rsidRDefault="003A3F29" w:rsidP="003A3F29">
            <w:pPr>
              <w:rPr>
                <w:rFonts w:ascii="Arial" w:hAnsi="Arial" w:cs="Arial"/>
                <w:sz w:val="18"/>
                <w:szCs w:val="18"/>
              </w:rPr>
            </w:pPr>
          </w:p>
        </w:tc>
        <w:tc>
          <w:tcPr>
            <w:tcW w:w="826" w:type="dxa"/>
            <w:shd w:val="clear" w:color="auto" w:fill="D9D9D9" w:themeFill="background1" w:themeFillShade="D9"/>
          </w:tcPr>
          <w:p w14:paraId="6EC37394" w14:textId="2FF92D5C"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0.77%</w:t>
            </w:r>
          </w:p>
        </w:tc>
        <w:tc>
          <w:tcPr>
            <w:tcW w:w="827" w:type="dxa"/>
            <w:shd w:val="clear" w:color="auto" w:fill="D9D9D9" w:themeFill="background1" w:themeFillShade="D9"/>
          </w:tcPr>
          <w:p w14:paraId="5B35DFFD" w14:textId="054E015C"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1.44%</w:t>
            </w:r>
          </w:p>
        </w:tc>
        <w:tc>
          <w:tcPr>
            <w:tcW w:w="1091" w:type="dxa"/>
            <w:shd w:val="clear" w:color="auto" w:fill="D9D9D9" w:themeFill="background1" w:themeFillShade="D9"/>
          </w:tcPr>
          <w:p w14:paraId="3CDEC40D" w14:textId="1C96DF38"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0.01%</w:t>
            </w:r>
          </w:p>
        </w:tc>
        <w:tc>
          <w:tcPr>
            <w:tcW w:w="895" w:type="dxa"/>
            <w:shd w:val="clear" w:color="auto" w:fill="D9D9D9" w:themeFill="background1" w:themeFillShade="D9"/>
          </w:tcPr>
          <w:p w14:paraId="49140A14" w14:textId="62FE350B"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0.02%</w:t>
            </w:r>
          </w:p>
        </w:tc>
        <w:tc>
          <w:tcPr>
            <w:tcW w:w="1007" w:type="dxa"/>
            <w:shd w:val="clear" w:color="auto" w:fill="D9D9D9" w:themeFill="background1" w:themeFillShade="D9"/>
          </w:tcPr>
          <w:p w14:paraId="20D37590" w14:textId="4D45CEB2"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0.01%</w:t>
            </w:r>
          </w:p>
        </w:tc>
        <w:tc>
          <w:tcPr>
            <w:tcW w:w="924" w:type="dxa"/>
            <w:shd w:val="clear" w:color="auto" w:fill="D9D9D9" w:themeFill="background1" w:themeFillShade="D9"/>
          </w:tcPr>
          <w:p w14:paraId="6B51D60C" w14:textId="0A176B7E"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0.02%</w:t>
            </w:r>
          </w:p>
        </w:tc>
        <w:tc>
          <w:tcPr>
            <w:tcW w:w="924" w:type="dxa"/>
            <w:shd w:val="clear" w:color="auto" w:fill="D9D9D9" w:themeFill="background1" w:themeFillShade="D9"/>
          </w:tcPr>
          <w:p w14:paraId="3D8D882A" w14:textId="3F8378AC"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1.30%</w:t>
            </w:r>
          </w:p>
        </w:tc>
        <w:tc>
          <w:tcPr>
            <w:tcW w:w="712" w:type="dxa"/>
            <w:shd w:val="clear" w:color="auto" w:fill="D9D9D9" w:themeFill="background1" w:themeFillShade="D9"/>
          </w:tcPr>
          <w:p w14:paraId="79AD8C32" w14:textId="31B9254B"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2.41%</w:t>
            </w:r>
          </w:p>
        </w:tc>
        <w:tc>
          <w:tcPr>
            <w:tcW w:w="1620" w:type="dxa"/>
            <w:shd w:val="clear" w:color="auto" w:fill="D9D9D9" w:themeFill="background1" w:themeFillShade="D9"/>
          </w:tcPr>
          <w:p w14:paraId="11E84B4F" w14:textId="65EA7378" w:rsidR="003A3F29" w:rsidRPr="003167FB" w:rsidRDefault="003A3F29" w:rsidP="003A3F29">
            <w:pPr>
              <w:jc w:val="cente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2</w:t>
            </w:r>
          </w:p>
        </w:tc>
      </w:tr>
      <w:tr w:rsidR="002F721F" w14:paraId="553119E7" w14:textId="77777777" w:rsidTr="004868BC">
        <w:tc>
          <w:tcPr>
            <w:tcW w:w="1159" w:type="dxa"/>
            <w:vMerge/>
          </w:tcPr>
          <w:p w14:paraId="1CD98266" w14:textId="77777777" w:rsidR="003A3F29" w:rsidRDefault="003A3F29" w:rsidP="003A3F29">
            <w:pPr>
              <w:rPr>
                <w:rFonts w:ascii="Arial" w:hAnsi="Arial" w:cs="Arial"/>
                <w:sz w:val="18"/>
                <w:szCs w:val="18"/>
              </w:rPr>
            </w:pPr>
          </w:p>
        </w:tc>
        <w:tc>
          <w:tcPr>
            <w:tcW w:w="826" w:type="dxa"/>
          </w:tcPr>
          <w:p w14:paraId="5F6C4A76" w14:textId="26D87AAD"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3.05%</w:t>
            </w:r>
          </w:p>
        </w:tc>
        <w:tc>
          <w:tcPr>
            <w:tcW w:w="827" w:type="dxa"/>
          </w:tcPr>
          <w:p w14:paraId="58716EAD" w14:textId="59E6FCD0"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5.66%</w:t>
            </w:r>
          </w:p>
        </w:tc>
        <w:tc>
          <w:tcPr>
            <w:tcW w:w="1091" w:type="dxa"/>
          </w:tcPr>
          <w:p w14:paraId="12AFCC93" w14:textId="0D7D99B9"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0.22%</w:t>
            </w:r>
          </w:p>
        </w:tc>
        <w:tc>
          <w:tcPr>
            <w:tcW w:w="895" w:type="dxa"/>
          </w:tcPr>
          <w:p w14:paraId="7D47E230" w14:textId="267EFFBD"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0.42%</w:t>
            </w:r>
          </w:p>
        </w:tc>
        <w:tc>
          <w:tcPr>
            <w:tcW w:w="1007" w:type="dxa"/>
          </w:tcPr>
          <w:p w14:paraId="49BD53E2" w14:textId="7125AB9B"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0.20%</w:t>
            </w:r>
          </w:p>
        </w:tc>
        <w:tc>
          <w:tcPr>
            <w:tcW w:w="924" w:type="dxa"/>
          </w:tcPr>
          <w:p w14:paraId="7F47D618" w14:textId="4D35511E"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0.38%</w:t>
            </w:r>
          </w:p>
        </w:tc>
        <w:tc>
          <w:tcPr>
            <w:tcW w:w="924" w:type="dxa"/>
          </w:tcPr>
          <w:p w14:paraId="01ED647D" w14:textId="1175D6D3"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3.33%</w:t>
            </w:r>
          </w:p>
        </w:tc>
        <w:tc>
          <w:tcPr>
            <w:tcW w:w="712" w:type="dxa"/>
          </w:tcPr>
          <w:p w14:paraId="0B34B600" w14:textId="70BF17D8"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6.17%</w:t>
            </w:r>
          </w:p>
        </w:tc>
        <w:tc>
          <w:tcPr>
            <w:tcW w:w="1620" w:type="dxa"/>
          </w:tcPr>
          <w:p w14:paraId="0036E663" w14:textId="6E5CA3A0" w:rsidR="003A3F29" w:rsidRPr="003167FB" w:rsidRDefault="003A3F29" w:rsidP="003A3F29">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1</w:t>
            </w:r>
          </w:p>
        </w:tc>
      </w:tr>
      <w:tr w:rsidR="00D71A35" w14:paraId="2A256443" w14:textId="77777777" w:rsidTr="004868BC">
        <w:tc>
          <w:tcPr>
            <w:tcW w:w="1159" w:type="dxa"/>
            <w:vMerge/>
          </w:tcPr>
          <w:p w14:paraId="57BB9B79" w14:textId="77777777" w:rsidR="003A3F29" w:rsidRDefault="003A3F29" w:rsidP="003A3F29">
            <w:pPr>
              <w:rPr>
                <w:rFonts w:ascii="Arial" w:hAnsi="Arial" w:cs="Arial"/>
                <w:sz w:val="18"/>
                <w:szCs w:val="18"/>
              </w:rPr>
            </w:pPr>
          </w:p>
        </w:tc>
        <w:tc>
          <w:tcPr>
            <w:tcW w:w="826" w:type="dxa"/>
            <w:shd w:val="clear" w:color="auto" w:fill="D9D9D9" w:themeFill="background1" w:themeFillShade="D9"/>
          </w:tcPr>
          <w:p w14:paraId="53484926" w14:textId="6E02A656"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2.46%</w:t>
            </w:r>
          </w:p>
        </w:tc>
        <w:tc>
          <w:tcPr>
            <w:tcW w:w="827" w:type="dxa"/>
            <w:shd w:val="clear" w:color="auto" w:fill="D9D9D9" w:themeFill="background1" w:themeFillShade="D9"/>
          </w:tcPr>
          <w:p w14:paraId="172B08A1" w14:textId="76B42E98"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4.57%</w:t>
            </w:r>
          </w:p>
        </w:tc>
        <w:tc>
          <w:tcPr>
            <w:tcW w:w="1091" w:type="dxa"/>
            <w:shd w:val="clear" w:color="auto" w:fill="D9D9D9" w:themeFill="background1" w:themeFillShade="D9"/>
          </w:tcPr>
          <w:p w14:paraId="68F6C973" w14:textId="796C7912"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0.64%</w:t>
            </w:r>
          </w:p>
        </w:tc>
        <w:tc>
          <w:tcPr>
            <w:tcW w:w="895" w:type="dxa"/>
            <w:shd w:val="clear" w:color="auto" w:fill="D9D9D9" w:themeFill="background1" w:themeFillShade="D9"/>
          </w:tcPr>
          <w:p w14:paraId="5E9B2D1F" w14:textId="516DB17B"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0.78%</w:t>
            </w:r>
          </w:p>
        </w:tc>
        <w:tc>
          <w:tcPr>
            <w:tcW w:w="1007" w:type="dxa"/>
            <w:shd w:val="clear" w:color="auto" w:fill="D9D9D9" w:themeFill="background1" w:themeFillShade="D9"/>
          </w:tcPr>
          <w:p w14:paraId="021EF122" w14:textId="783EA4F4"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0.58%</w:t>
            </w:r>
          </w:p>
        </w:tc>
        <w:tc>
          <w:tcPr>
            <w:tcW w:w="924" w:type="dxa"/>
            <w:shd w:val="clear" w:color="auto" w:fill="D9D9D9" w:themeFill="background1" w:themeFillShade="D9"/>
          </w:tcPr>
          <w:p w14:paraId="781543EB" w14:textId="164B2CB7"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0.71%</w:t>
            </w:r>
          </w:p>
        </w:tc>
        <w:tc>
          <w:tcPr>
            <w:tcW w:w="924" w:type="dxa"/>
            <w:shd w:val="clear" w:color="auto" w:fill="D9D9D9" w:themeFill="background1" w:themeFillShade="D9"/>
          </w:tcPr>
          <w:p w14:paraId="62DB92C5" w14:textId="5CFF168F"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2.71%</w:t>
            </w:r>
          </w:p>
        </w:tc>
        <w:tc>
          <w:tcPr>
            <w:tcW w:w="712" w:type="dxa"/>
            <w:shd w:val="clear" w:color="auto" w:fill="D9D9D9" w:themeFill="background1" w:themeFillShade="D9"/>
          </w:tcPr>
          <w:p w14:paraId="1C9A7ED6" w14:textId="411160FD" w:rsidR="003A3F29" w:rsidRPr="003A3F29" w:rsidRDefault="003A3F29" w:rsidP="003A3F29">
            <w:pPr>
              <w:jc w:val="center"/>
              <w:rPr>
                <w:rFonts w:ascii="Arial" w:hAnsi="Arial" w:cs="Arial"/>
                <w:sz w:val="18"/>
                <w:szCs w:val="18"/>
              </w:rPr>
            </w:pPr>
            <w:r w:rsidRPr="003A3F29">
              <w:rPr>
                <w:rFonts w:ascii="Arial" w:hAnsi="Arial" w:cs="Arial"/>
                <w:color w:val="000000"/>
                <w:sz w:val="18"/>
                <w:szCs w:val="18"/>
              </w:rPr>
              <w:t>5.02%</w:t>
            </w:r>
          </w:p>
        </w:tc>
        <w:tc>
          <w:tcPr>
            <w:tcW w:w="1620" w:type="dxa"/>
            <w:shd w:val="clear" w:color="auto" w:fill="D9D9D9" w:themeFill="background1" w:themeFillShade="D9"/>
          </w:tcPr>
          <w:p w14:paraId="6E00A777" w14:textId="72FE1394" w:rsidR="003A3F29" w:rsidRPr="003167FB" w:rsidRDefault="003A3F29" w:rsidP="003A3F29">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2</w:t>
            </w:r>
          </w:p>
        </w:tc>
      </w:tr>
      <w:tr w:rsidR="003A3F29" w14:paraId="0461B5FC" w14:textId="77777777" w:rsidTr="004868BC">
        <w:tc>
          <w:tcPr>
            <w:tcW w:w="1159" w:type="dxa"/>
          </w:tcPr>
          <w:p w14:paraId="778424B2" w14:textId="77777777" w:rsidR="003A3F29" w:rsidRDefault="003A3F29" w:rsidP="003A3F29">
            <w:pPr>
              <w:rPr>
                <w:rFonts w:ascii="Arial" w:hAnsi="Arial" w:cs="Arial"/>
                <w:sz w:val="18"/>
                <w:szCs w:val="18"/>
              </w:rPr>
            </w:pPr>
            <w:r>
              <w:rPr>
                <w:rFonts w:ascii="Arial" w:hAnsi="Arial" w:cs="Arial"/>
                <w:sz w:val="18"/>
                <w:szCs w:val="18"/>
              </w:rPr>
              <w:t xml:space="preserve">Samsung </w:t>
            </w:r>
          </w:p>
        </w:tc>
        <w:tc>
          <w:tcPr>
            <w:tcW w:w="826" w:type="dxa"/>
          </w:tcPr>
          <w:p w14:paraId="2380B002" w14:textId="1779AF7E"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4.50%</w:t>
            </w:r>
          </w:p>
        </w:tc>
        <w:tc>
          <w:tcPr>
            <w:tcW w:w="827" w:type="dxa"/>
          </w:tcPr>
          <w:p w14:paraId="1AED1392" w14:textId="78854290"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6.90%</w:t>
            </w:r>
          </w:p>
        </w:tc>
        <w:tc>
          <w:tcPr>
            <w:tcW w:w="1091" w:type="dxa"/>
          </w:tcPr>
          <w:p w14:paraId="14148F86" w14:textId="2B578AFF"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2.80%</w:t>
            </w:r>
          </w:p>
        </w:tc>
        <w:tc>
          <w:tcPr>
            <w:tcW w:w="895" w:type="dxa"/>
          </w:tcPr>
          <w:p w14:paraId="73D2C618" w14:textId="587C15B4"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4.20%</w:t>
            </w:r>
          </w:p>
        </w:tc>
        <w:tc>
          <w:tcPr>
            <w:tcW w:w="1007" w:type="dxa"/>
          </w:tcPr>
          <w:p w14:paraId="78066C52" w14:textId="2B5975A8"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2.50%</w:t>
            </w:r>
          </w:p>
        </w:tc>
        <w:tc>
          <w:tcPr>
            <w:tcW w:w="924" w:type="dxa"/>
          </w:tcPr>
          <w:p w14:paraId="29766B52" w14:textId="22036AA7"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3.90%</w:t>
            </w:r>
          </w:p>
        </w:tc>
        <w:tc>
          <w:tcPr>
            <w:tcW w:w="924" w:type="dxa"/>
          </w:tcPr>
          <w:p w14:paraId="3EFFE110" w14:textId="781F3A1E"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3.50%</w:t>
            </w:r>
          </w:p>
        </w:tc>
        <w:tc>
          <w:tcPr>
            <w:tcW w:w="712" w:type="dxa"/>
          </w:tcPr>
          <w:p w14:paraId="7969E618" w14:textId="61058C9A" w:rsidR="003A3F29" w:rsidRPr="003A3F29" w:rsidRDefault="003A3F29" w:rsidP="003A3F29">
            <w:pPr>
              <w:jc w:val="center"/>
              <w:rPr>
                <w:rFonts w:ascii="Arial" w:hAnsi="Arial" w:cs="Arial"/>
                <w:color w:val="000000"/>
                <w:sz w:val="18"/>
                <w:szCs w:val="18"/>
              </w:rPr>
            </w:pPr>
            <w:r w:rsidRPr="00851FCD">
              <w:rPr>
                <w:rFonts w:ascii="Arial" w:hAnsi="Arial" w:cs="Arial"/>
                <w:color w:val="000000"/>
                <w:sz w:val="18"/>
                <w:szCs w:val="18"/>
              </w:rPr>
              <w:t>5.30%</w:t>
            </w:r>
          </w:p>
        </w:tc>
        <w:tc>
          <w:tcPr>
            <w:tcW w:w="1620" w:type="dxa"/>
          </w:tcPr>
          <w:p w14:paraId="6EAD2B44" w14:textId="77777777" w:rsidR="003A3F29" w:rsidRPr="003167FB" w:rsidRDefault="003A3F29" w:rsidP="003A3F29">
            <w:pPr>
              <w:jc w:val="center"/>
              <w:rPr>
                <w:rFonts w:ascii="Arial" w:hAnsi="Arial" w:cs="Arial"/>
                <w:sz w:val="18"/>
                <w:szCs w:val="18"/>
              </w:rPr>
            </w:pPr>
          </w:p>
        </w:tc>
      </w:tr>
      <w:tr w:rsidR="003A3F29" w14:paraId="6A1D68FB" w14:textId="77777777" w:rsidTr="004868BC">
        <w:tc>
          <w:tcPr>
            <w:tcW w:w="1159" w:type="dxa"/>
            <w:vMerge w:val="restart"/>
          </w:tcPr>
          <w:p w14:paraId="338F35C7" w14:textId="77777777" w:rsidR="003A3F29" w:rsidRDefault="003A3F29" w:rsidP="003A3F29">
            <w:pPr>
              <w:rPr>
                <w:rFonts w:ascii="Arial" w:hAnsi="Arial" w:cs="Arial"/>
                <w:sz w:val="18"/>
                <w:szCs w:val="18"/>
              </w:rPr>
            </w:pPr>
            <w:r>
              <w:rPr>
                <w:rFonts w:ascii="Arial" w:hAnsi="Arial" w:cs="Arial"/>
                <w:sz w:val="18"/>
                <w:szCs w:val="18"/>
              </w:rPr>
              <w:t>Qualcomm</w:t>
            </w:r>
          </w:p>
        </w:tc>
        <w:tc>
          <w:tcPr>
            <w:tcW w:w="826" w:type="dxa"/>
          </w:tcPr>
          <w:p w14:paraId="180ED3BC" w14:textId="7EF665B0"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3.72%</w:t>
            </w:r>
          </w:p>
        </w:tc>
        <w:tc>
          <w:tcPr>
            <w:tcW w:w="827" w:type="dxa"/>
          </w:tcPr>
          <w:p w14:paraId="0BDD8EDE" w14:textId="320717F3"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7.44%</w:t>
            </w:r>
          </w:p>
        </w:tc>
        <w:tc>
          <w:tcPr>
            <w:tcW w:w="1091" w:type="dxa"/>
          </w:tcPr>
          <w:p w14:paraId="4DBE9DA2" w14:textId="552EA376"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1.25%</w:t>
            </w:r>
          </w:p>
        </w:tc>
        <w:tc>
          <w:tcPr>
            <w:tcW w:w="895" w:type="dxa"/>
          </w:tcPr>
          <w:p w14:paraId="24B23887" w14:textId="7941CC11"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2.50%</w:t>
            </w:r>
          </w:p>
        </w:tc>
        <w:tc>
          <w:tcPr>
            <w:tcW w:w="1007" w:type="dxa"/>
          </w:tcPr>
          <w:p w14:paraId="642F635D" w14:textId="6C3E9F16"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0.86%</w:t>
            </w:r>
          </w:p>
        </w:tc>
        <w:tc>
          <w:tcPr>
            <w:tcW w:w="924" w:type="dxa"/>
          </w:tcPr>
          <w:p w14:paraId="0903DC34" w14:textId="3969F306"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1.71%</w:t>
            </w:r>
          </w:p>
        </w:tc>
        <w:tc>
          <w:tcPr>
            <w:tcW w:w="924" w:type="dxa"/>
          </w:tcPr>
          <w:p w14:paraId="74235C34" w14:textId="309CF38A"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1.98%</w:t>
            </w:r>
          </w:p>
        </w:tc>
        <w:tc>
          <w:tcPr>
            <w:tcW w:w="712" w:type="dxa"/>
          </w:tcPr>
          <w:p w14:paraId="0B952244" w14:textId="1037BE1E"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3.96%</w:t>
            </w:r>
          </w:p>
        </w:tc>
        <w:tc>
          <w:tcPr>
            <w:tcW w:w="1620" w:type="dxa"/>
          </w:tcPr>
          <w:p w14:paraId="7350496A" w14:textId="10F45AC5" w:rsidR="003A3F29" w:rsidRPr="003167FB" w:rsidRDefault="003A3F29" w:rsidP="003A3F29">
            <w:pPr>
              <w:jc w:val="center"/>
              <w:rPr>
                <w:rFonts w:ascii="Arial" w:hAnsi="Arial" w:cs="Arial"/>
                <w:sz w:val="18"/>
                <w:szCs w:val="18"/>
              </w:rPr>
            </w:pPr>
            <w:r w:rsidRPr="000F55F1">
              <w:rPr>
                <w:rFonts w:ascii="Arial" w:hAnsi="Arial" w:cs="Arial"/>
                <w:sz w:val="18"/>
                <w:szCs w:val="18"/>
              </w:rPr>
              <w:t>slots "DDDU"</w:t>
            </w:r>
            <w:r>
              <w:rPr>
                <w:rFonts w:ascii="Arial" w:hAnsi="Arial" w:cs="Arial"/>
                <w:sz w:val="18"/>
                <w:szCs w:val="18"/>
              </w:rPr>
              <w:t>, Note 1</w:t>
            </w:r>
          </w:p>
        </w:tc>
      </w:tr>
      <w:tr w:rsidR="003A3F29" w14:paraId="37A5957C" w14:textId="77777777" w:rsidTr="004868BC">
        <w:tc>
          <w:tcPr>
            <w:tcW w:w="1159" w:type="dxa"/>
            <w:vMerge/>
          </w:tcPr>
          <w:p w14:paraId="05516098" w14:textId="77777777" w:rsidR="003A3F29" w:rsidRDefault="003A3F29" w:rsidP="003A3F29">
            <w:pPr>
              <w:rPr>
                <w:rFonts w:ascii="Arial" w:hAnsi="Arial" w:cs="Arial"/>
                <w:sz w:val="18"/>
                <w:szCs w:val="18"/>
              </w:rPr>
            </w:pPr>
          </w:p>
        </w:tc>
        <w:tc>
          <w:tcPr>
            <w:tcW w:w="826" w:type="dxa"/>
            <w:shd w:val="clear" w:color="auto" w:fill="D9D9D9" w:themeFill="background1" w:themeFillShade="D9"/>
          </w:tcPr>
          <w:p w14:paraId="1DF360EA" w14:textId="4585353A"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3.31%</w:t>
            </w:r>
          </w:p>
        </w:tc>
        <w:tc>
          <w:tcPr>
            <w:tcW w:w="827" w:type="dxa"/>
            <w:shd w:val="clear" w:color="auto" w:fill="D9D9D9" w:themeFill="background1" w:themeFillShade="D9"/>
          </w:tcPr>
          <w:p w14:paraId="1CD9C59B" w14:textId="2257D1FB"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6.61%</w:t>
            </w:r>
          </w:p>
        </w:tc>
        <w:tc>
          <w:tcPr>
            <w:tcW w:w="1091" w:type="dxa"/>
            <w:shd w:val="clear" w:color="auto" w:fill="D9D9D9" w:themeFill="background1" w:themeFillShade="D9"/>
          </w:tcPr>
          <w:p w14:paraId="697E818E" w14:textId="1E1F50D8"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1.03%</w:t>
            </w:r>
          </w:p>
        </w:tc>
        <w:tc>
          <w:tcPr>
            <w:tcW w:w="895" w:type="dxa"/>
            <w:shd w:val="clear" w:color="auto" w:fill="D9D9D9" w:themeFill="background1" w:themeFillShade="D9"/>
          </w:tcPr>
          <w:p w14:paraId="353D11E8" w14:textId="326D2CF6"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2.07%</w:t>
            </w:r>
          </w:p>
        </w:tc>
        <w:tc>
          <w:tcPr>
            <w:tcW w:w="1007" w:type="dxa"/>
            <w:shd w:val="clear" w:color="auto" w:fill="D9D9D9" w:themeFill="background1" w:themeFillShade="D9"/>
          </w:tcPr>
          <w:p w14:paraId="02E4CBA6" w14:textId="21629F94"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0.71%</w:t>
            </w:r>
          </w:p>
        </w:tc>
        <w:tc>
          <w:tcPr>
            <w:tcW w:w="924" w:type="dxa"/>
            <w:shd w:val="clear" w:color="auto" w:fill="D9D9D9" w:themeFill="background1" w:themeFillShade="D9"/>
          </w:tcPr>
          <w:p w14:paraId="1E655508" w14:textId="5F90ABCF"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1.40%</w:t>
            </w:r>
          </w:p>
        </w:tc>
        <w:tc>
          <w:tcPr>
            <w:tcW w:w="924" w:type="dxa"/>
            <w:shd w:val="clear" w:color="auto" w:fill="D9D9D9" w:themeFill="background1" w:themeFillShade="D9"/>
          </w:tcPr>
          <w:p w14:paraId="307BD074" w14:textId="4C1C0322"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1.67%</w:t>
            </w:r>
          </w:p>
        </w:tc>
        <w:tc>
          <w:tcPr>
            <w:tcW w:w="712" w:type="dxa"/>
            <w:shd w:val="clear" w:color="auto" w:fill="D9D9D9" w:themeFill="background1" w:themeFillShade="D9"/>
          </w:tcPr>
          <w:p w14:paraId="18F8B3A1" w14:textId="69B10E82" w:rsidR="003A3F29" w:rsidRPr="003A3F29" w:rsidRDefault="003A3F29" w:rsidP="003A3F29">
            <w:pPr>
              <w:jc w:val="center"/>
              <w:rPr>
                <w:rFonts w:ascii="Arial" w:hAnsi="Arial" w:cs="Arial"/>
                <w:sz w:val="18"/>
                <w:szCs w:val="18"/>
              </w:rPr>
            </w:pPr>
            <w:r w:rsidRPr="00851FCD">
              <w:rPr>
                <w:rFonts w:ascii="Microsoft Sans Serif" w:hAnsi="Microsoft Sans Serif" w:cs="Microsoft Sans Serif"/>
                <w:color w:val="000000"/>
                <w:sz w:val="18"/>
                <w:szCs w:val="18"/>
              </w:rPr>
              <w:t>3.34%</w:t>
            </w:r>
          </w:p>
        </w:tc>
        <w:tc>
          <w:tcPr>
            <w:tcW w:w="1620" w:type="dxa"/>
            <w:shd w:val="clear" w:color="auto" w:fill="D9D9D9" w:themeFill="background1" w:themeFillShade="D9"/>
          </w:tcPr>
          <w:p w14:paraId="180FF7E4" w14:textId="4AF5A2B9" w:rsidR="003A3F29" w:rsidRPr="003167FB" w:rsidRDefault="003A3F29" w:rsidP="003A3F29">
            <w:pPr>
              <w:jc w:val="center"/>
              <w:rPr>
                <w:rFonts w:ascii="Arial" w:hAnsi="Arial" w:cs="Arial"/>
                <w:sz w:val="18"/>
                <w:szCs w:val="18"/>
              </w:rPr>
            </w:pPr>
            <w:r w:rsidRPr="000F55F1">
              <w:rPr>
                <w:rFonts w:ascii="Arial" w:hAnsi="Arial" w:cs="Arial"/>
                <w:sz w:val="18"/>
                <w:szCs w:val="18"/>
              </w:rPr>
              <w:t>slots "DDDU"</w:t>
            </w:r>
            <w:r>
              <w:rPr>
                <w:rFonts w:ascii="Arial" w:hAnsi="Arial" w:cs="Arial"/>
                <w:sz w:val="18"/>
                <w:szCs w:val="18"/>
              </w:rPr>
              <w:t>, Note 2</w:t>
            </w:r>
          </w:p>
        </w:tc>
      </w:tr>
      <w:tr w:rsidR="0020700E" w14:paraId="0FBC329D" w14:textId="77777777" w:rsidTr="004868BC">
        <w:tc>
          <w:tcPr>
            <w:tcW w:w="1159" w:type="dxa"/>
          </w:tcPr>
          <w:p w14:paraId="10D2863A" w14:textId="086F5F4B" w:rsidR="0020700E" w:rsidRDefault="0020700E" w:rsidP="003A3F29">
            <w:pPr>
              <w:rPr>
                <w:rFonts w:ascii="Arial" w:hAnsi="Arial" w:cs="Arial"/>
                <w:sz w:val="18"/>
                <w:szCs w:val="18"/>
              </w:rPr>
            </w:pPr>
            <w:r>
              <w:rPr>
                <w:rFonts w:ascii="Arial" w:hAnsi="Arial" w:cs="Arial"/>
                <w:sz w:val="18"/>
                <w:szCs w:val="18"/>
              </w:rPr>
              <w:t xml:space="preserve">Nokia </w:t>
            </w:r>
          </w:p>
        </w:tc>
        <w:tc>
          <w:tcPr>
            <w:tcW w:w="826" w:type="dxa"/>
          </w:tcPr>
          <w:p w14:paraId="77742580" w14:textId="54E41A9C" w:rsidR="0020700E" w:rsidRPr="00851FCD" w:rsidRDefault="0020700E" w:rsidP="003A3F29">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27" w:type="dxa"/>
          </w:tcPr>
          <w:p w14:paraId="3DCF95D0" w14:textId="3A402FAE" w:rsidR="0020700E" w:rsidRPr="00851FCD" w:rsidRDefault="0020700E" w:rsidP="003A3F29">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9.2%</w:t>
            </w:r>
          </w:p>
        </w:tc>
        <w:tc>
          <w:tcPr>
            <w:tcW w:w="1091" w:type="dxa"/>
          </w:tcPr>
          <w:p w14:paraId="5FB31F35" w14:textId="4DDDA817" w:rsidR="0020700E" w:rsidRPr="00851FCD" w:rsidRDefault="0020700E" w:rsidP="003A3F29">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895" w:type="dxa"/>
          </w:tcPr>
          <w:p w14:paraId="75C11B81" w14:textId="47E78501" w:rsidR="0020700E" w:rsidRPr="00851FCD" w:rsidRDefault="0020700E" w:rsidP="003A3F29">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6.8%</w:t>
            </w:r>
          </w:p>
        </w:tc>
        <w:tc>
          <w:tcPr>
            <w:tcW w:w="1007" w:type="dxa"/>
          </w:tcPr>
          <w:p w14:paraId="0C49093F" w14:textId="4B8656E4" w:rsidR="0020700E" w:rsidRPr="00851FCD" w:rsidRDefault="0020700E" w:rsidP="003A3F29">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924" w:type="dxa"/>
          </w:tcPr>
          <w:p w14:paraId="68F46038" w14:textId="3CED3E46" w:rsidR="0020700E" w:rsidRPr="00851FCD" w:rsidRDefault="0020700E" w:rsidP="003A3F29">
            <w:pPr>
              <w:jc w:val="center"/>
              <w:rPr>
                <w:rFonts w:ascii="Microsoft Sans Serif" w:hAnsi="Microsoft Sans Serif" w:cs="Microsoft Sans Serif"/>
                <w:color w:val="000000"/>
                <w:sz w:val="18"/>
                <w:szCs w:val="18"/>
              </w:rPr>
            </w:pPr>
            <w:r w:rsidRPr="0020700E">
              <w:rPr>
                <w:rFonts w:ascii="Microsoft Sans Serif" w:hAnsi="Microsoft Sans Serif" w:cs="Microsoft Sans Serif"/>
                <w:color w:val="000000"/>
                <w:sz w:val="18"/>
                <w:szCs w:val="18"/>
              </w:rPr>
              <w:t>6.1%</w:t>
            </w:r>
          </w:p>
        </w:tc>
        <w:tc>
          <w:tcPr>
            <w:tcW w:w="924" w:type="dxa"/>
          </w:tcPr>
          <w:p w14:paraId="021C363D" w14:textId="7BC04F2D" w:rsidR="0020700E" w:rsidRPr="00851FCD" w:rsidRDefault="0020700E" w:rsidP="003A3F29">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712" w:type="dxa"/>
          </w:tcPr>
          <w:p w14:paraId="0F59793C" w14:textId="1BAA7633" w:rsidR="0020700E" w:rsidRPr="00851FCD" w:rsidRDefault="0020700E" w:rsidP="003A3F29">
            <w:pPr>
              <w:jc w:val="center"/>
              <w:rPr>
                <w:rFonts w:ascii="Microsoft Sans Serif" w:hAnsi="Microsoft Sans Serif" w:cs="Microsoft Sans Serif"/>
                <w:color w:val="000000"/>
                <w:sz w:val="18"/>
                <w:szCs w:val="18"/>
              </w:rPr>
            </w:pPr>
            <w:r>
              <w:rPr>
                <w:rFonts w:ascii="Microsoft Sans Serif" w:hAnsi="Microsoft Sans Serif" w:cs="Microsoft Sans Serif"/>
                <w:color w:val="000000"/>
                <w:sz w:val="18"/>
                <w:szCs w:val="18"/>
              </w:rPr>
              <w:t>-</w:t>
            </w:r>
          </w:p>
        </w:tc>
        <w:tc>
          <w:tcPr>
            <w:tcW w:w="1620" w:type="dxa"/>
          </w:tcPr>
          <w:p w14:paraId="768CB9AE" w14:textId="13705A33" w:rsidR="0020700E" w:rsidRPr="000F55F1" w:rsidRDefault="0020700E" w:rsidP="003A3F29">
            <w:pPr>
              <w:jc w:val="center"/>
              <w:rPr>
                <w:rFonts w:ascii="Arial" w:hAnsi="Arial" w:cs="Arial"/>
                <w:sz w:val="18"/>
                <w:szCs w:val="18"/>
              </w:rPr>
            </w:pPr>
            <w:r>
              <w:rPr>
                <w:rFonts w:ascii="Arial" w:hAnsi="Arial" w:cs="Arial"/>
                <w:sz w:val="18"/>
                <w:szCs w:val="18"/>
              </w:rPr>
              <w:t>Note 1</w:t>
            </w:r>
          </w:p>
        </w:tc>
      </w:tr>
      <w:tr w:rsidR="0020700E" w14:paraId="76529592" w14:textId="77777777" w:rsidTr="004868BC">
        <w:tc>
          <w:tcPr>
            <w:tcW w:w="1159" w:type="dxa"/>
          </w:tcPr>
          <w:p w14:paraId="66647D9A" w14:textId="77777777" w:rsidR="0020700E" w:rsidRDefault="0020700E" w:rsidP="0020700E">
            <w:pPr>
              <w:rPr>
                <w:rFonts w:ascii="Arial" w:hAnsi="Arial" w:cs="Arial"/>
                <w:sz w:val="18"/>
                <w:szCs w:val="18"/>
              </w:rPr>
            </w:pPr>
            <w:r>
              <w:rPr>
                <w:rFonts w:ascii="Arial" w:hAnsi="Arial" w:cs="Arial"/>
                <w:sz w:val="18"/>
                <w:szCs w:val="18"/>
              </w:rPr>
              <w:t>CATT</w:t>
            </w:r>
          </w:p>
        </w:tc>
        <w:tc>
          <w:tcPr>
            <w:tcW w:w="826" w:type="dxa"/>
          </w:tcPr>
          <w:p w14:paraId="383368B1" w14:textId="16B7BC02"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2.16%</w:t>
            </w:r>
          </w:p>
        </w:tc>
        <w:tc>
          <w:tcPr>
            <w:tcW w:w="827" w:type="dxa"/>
          </w:tcPr>
          <w:p w14:paraId="27442FC9" w14:textId="3F3BA3EA"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4.1</w:t>
            </w:r>
            <w:r w:rsidR="00D71A35">
              <w:rPr>
                <w:rFonts w:ascii="Arial" w:hAnsi="Arial" w:cs="Arial"/>
                <w:color w:val="000000"/>
                <w:sz w:val="18"/>
                <w:szCs w:val="18"/>
              </w:rPr>
              <w:t>2</w:t>
            </w:r>
            <w:r w:rsidRPr="00D81E0E">
              <w:rPr>
                <w:rFonts w:ascii="Arial" w:hAnsi="Arial" w:cs="Arial"/>
                <w:color w:val="000000"/>
                <w:sz w:val="18"/>
                <w:szCs w:val="18"/>
              </w:rPr>
              <w:t>%</w:t>
            </w:r>
          </w:p>
        </w:tc>
        <w:tc>
          <w:tcPr>
            <w:tcW w:w="1091" w:type="dxa"/>
          </w:tcPr>
          <w:p w14:paraId="7DE9F18E" w14:textId="6082E21D"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1.30%</w:t>
            </w:r>
          </w:p>
        </w:tc>
        <w:tc>
          <w:tcPr>
            <w:tcW w:w="895" w:type="dxa"/>
          </w:tcPr>
          <w:p w14:paraId="12E4D5FD" w14:textId="28E1FF36"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2.6</w:t>
            </w:r>
            <w:r w:rsidR="00D71A35">
              <w:rPr>
                <w:rFonts w:ascii="Arial" w:hAnsi="Arial" w:cs="Arial"/>
                <w:color w:val="000000"/>
                <w:sz w:val="18"/>
                <w:szCs w:val="18"/>
              </w:rPr>
              <w:t>1</w:t>
            </w:r>
            <w:r w:rsidRPr="00D81E0E">
              <w:rPr>
                <w:rFonts w:ascii="Arial" w:hAnsi="Arial" w:cs="Arial"/>
                <w:color w:val="000000"/>
                <w:sz w:val="18"/>
                <w:szCs w:val="18"/>
              </w:rPr>
              <w:t>%</w:t>
            </w:r>
          </w:p>
        </w:tc>
        <w:tc>
          <w:tcPr>
            <w:tcW w:w="1007" w:type="dxa"/>
          </w:tcPr>
          <w:p w14:paraId="6FF2190F" w14:textId="01089549"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1.23%</w:t>
            </w:r>
          </w:p>
        </w:tc>
        <w:tc>
          <w:tcPr>
            <w:tcW w:w="924" w:type="dxa"/>
          </w:tcPr>
          <w:p w14:paraId="35B83F99" w14:textId="447D0A89"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2.46</w:t>
            </w:r>
            <w:r>
              <w:rPr>
                <w:rFonts w:ascii="Arial" w:hAnsi="Arial" w:cs="Arial"/>
                <w:color w:val="000000"/>
                <w:sz w:val="18"/>
                <w:szCs w:val="18"/>
              </w:rPr>
              <w:t>%</w:t>
            </w:r>
          </w:p>
        </w:tc>
        <w:tc>
          <w:tcPr>
            <w:tcW w:w="924" w:type="dxa"/>
          </w:tcPr>
          <w:p w14:paraId="786CA0D4" w14:textId="5D91C88B"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1.1</w:t>
            </w:r>
            <w:r w:rsidR="00D71A35">
              <w:rPr>
                <w:rFonts w:ascii="Arial" w:hAnsi="Arial" w:cs="Arial"/>
                <w:color w:val="000000"/>
                <w:sz w:val="18"/>
                <w:szCs w:val="18"/>
              </w:rPr>
              <w:t>6</w:t>
            </w:r>
            <w:r w:rsidRPr="00D81E0E">
              <w:rPr>
                <w:rFonts w:ascii="Arial" w:hAnsi="Arial" w:cs="Arial"/>
                <w:color w:val="000000"/>
                <w:sz w:val="18"/>
                <w:szCs w:val="18"/>
              </w:rPr>
              <w:t>%</w:t>
            </w:r>
          </w:p>
        </w:tc>
        <w:tc>
          <w:tcPr>
            <w:tcW w:w="712" w:type="dxa"/>
          </w:tcPr>
          <w:p w14:paraId="7A62D375" w14:textId="2DAC8B13" w:rsidR="0020700E" w:rsidRPr="0020700E" w:rsidRDefault="0020700E" w:rsidP="0020700E">
            <w:pPr>
              <w:jc w:val="center"/>
              <w:rPr>
                <w:rFonts w:ascii="Arial" w:hAnsi="Arial" w:cs="Arial"/>
                <w:sz w:val="18"/>
                <w:szCs w:val="18"/>
              </w:rPr>
            </w:pPr>
            <w:r w:rsidRPr="00D81E0E">
              <w:rPr>
                <w:rFonts w:ascii="Arial" w:hAnsi="Arial" w:cs="Arial"/>
                <w:color w:val="000000"/>
                <w:sz w:val="18"/>
                <w:szCs w:val="18"/>
              </w:rPr>
              <w:t>2.3</w:t>
            </w:r>
            <w:r w:rsidR="00D71A35">
              <w:rPr>
                <w:rFonts w:ascii="Arial" w:hAnsi="Arial" w:cs="Arial"/>
                <w:color w:val="000000"/>
                <w:sz w:val="18"/>
                <w:szCs w:val="18"/>
              </w:rPr>
              <w:t>2</w:t>
            </w:r>
            <w:r w:rsidRPr="00D81E0E">
              <w:rPr>
                <w:rFonts w:ascii="Arial" w:hAnsi="Arial" w:cs="Arial"/>
                <w:color w:val="000000"/>
                <w:sz w:val="18"/>
                <w:szCs w:val="18"/>
              </w:rPr>
              <w:t>%</w:t>
            </w:r>
          </w:p>
        </w:tc>
        <w:tc>
          <w:tcPr>
            <w:tcW w:w="1620" w:type="dxa"/>
          </w:tcPr>
          <w:p w14:paraId="3C5725D1" w14:textId="7A52A6D8" w:rsidR="0020700E" w:rsidRPr="000F55F1" w:rsidRDefault="0020700E" w:rsidP="0020700E">
            <w:pPr>
              <w:jc w:val="center"/>
              <w:rPr>
                <w:rFonts w:ascii="Arial" w:hAnsi="Arial" w:cs="Arial"/>
                <w:sz w:val="18"/>
                <w:szCs w:val="18"/>
              </w:rPr>
            </w:pPr>
            <w:r>
              <w:rPr>
                <w:rFonts w:ascii="Arial" w:hAnsi="Arial" w:cs="Arial"/>
                <w:sz w:val="18"/>
                <w:szCs w:val="18"/>
              </w:rPr>
              <w:t>Note 1</w:t>
            </w:r>
          </w:p>
        </w:tc>
      </w:tr>
      <w:tr w:rsidR="0020700E" w14:paraId="1E2AE22D" w14:textId="77777777" w:rsidTr="004868BC">
        <w:tc>
          <w:tcPr>
            <w:tcW w:w="1159" w:type="dxa"/>
          </w:tcPr>
          <w:p w14:paraId="5940E94A" w14:textId="77777777" w:rsidR="0020700E" w:rsidRDefault="0020700E" w:rsidP="0020700E">
            <w:pPr>
              <w:rPr>
                <w:rFonts w:ascii="Arial" w:hAnsi="Arial" w:cs="Arial"/>
                <w:sz w:val="18"/>
                <w:szCs w:val="18"/>
              </w:rPr>
            </w:pPr>
            <w:r>
              <w:rPr>
                <w:rFonts w:ascii="Arial" w:hAnsi="Arial" w:cs="Arial"/>
                <w:sz w:val="18"/>
                <w:szCs w:val="18"/>
              </w:rPr>
              <w:t>Spreadtrum</w:t>
            </w:r>
          </w:p>
        </w:tc>
        <w:tc>
          <w:tcPr>
            <w:tcW w:w="826" w:type="dxa"/>
          </w:tcPr>
          <w:p w14:paraId="2A42A16A" w14:textId="7D9AFDD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6.20%</w:t>
            </w:r>
          </w:p>
        </w:tc>
        <w:tc>
          <w:tcPr>
            <w:tcW w:w="827" w:type="dxa"/>
          </w:tcPr>
          <w:p w14:paraId="593717B4" w14:textId="424A96B8"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12.30%</w:t>
            </w:r>
          </w:p>
        </w:tc>
        <w:tc>
          <w:tcPr>
            <w:tcW w:w="1091" w:type="dxa"/>
          </w:tcPr>
          <w:p w14:paraId="31953713" w14:textId="4284FA7E"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4.10%</w:t>
            </w:r>
          </w:p>
        </w:tc>
        <w:tc>
          <w:tcPr>
            <w:tcW w:w="895" w:type="dxa"/>
          </w:tcPr>
          <w:p w14:paraId="446E8FD8" w14:textId="028A91F6"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8.20%</w:t>
            </w:r>
          </w:p>
        </w:tc>
        <w:tc>
          <w:tcPr>
            <w:tcW w:w="1007" w:type="dxa"/>
          </w:tcPr>
          <w:p w14:paraId="6091374B" w14:textId="190E4A3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3.90%</w:t>
            </w:r>
          </w:p>
        </w:tc>
        <w:tc>
          <w:tcPr>
            <w:tcW w:w="924" w:type="dxa"/>
          </w:tcPr>
          <w:p w14:paraId="3E0332AE" w14:textId="5441A3CE"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7.80%</w:t>
            </w:r>
          </w:p>
        </w:tc>
        <w:tc>
          <w:tcPr>
            <w:tcW w:w="924" w:type="dxa"/>
          </w:tcPr>
          <w:p w14:paraId="1BBC0F69" w14:textId="7535EA6D"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3.70%</w:t>
            </w:r>
          </w:p>
        </w:tc>
        <w:tc>
          <w:tcPr>
            <w:tcW w:w="712" w:type="dxa"/>
          </w:tcPr>
          <w:p w14:paraId="18A7EC97" w14:textId="306F5A93"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7.20%</w:t>
            </w:r>
          </w:p>
        </w:tc>
        <w:tc>
          <w:tcPr>
            <w:tcW w:w="1620" w:type="dxa"/>
          </w:tcPr>
          <w:p w14:paraId="7D2C0E3B" w14:textId="04ED98B8" w:rsidR="0020700E" w:rsidRDefault="0020700E" w:rsidP="0020700E">
            <w:pPr>
              <w:jc w:val="center"/>
              <w:rPr>
                <w:rFonts w:ascii="Arial" w:hAnsi="Arial" w:cs="Arial"/>
                <w:sz w:val="18"/>
                <w:szCs w:val="18"/>
              </w:rPr>
            </w:pPr>
            <w:r>
              <w:rPr>
                <w:rFonts w:ascii="Arial" w:hAnsi="Arial" w:cs="Arial"/>
                <w:sz w:val="18"/>
                <w:szCs w:val="18"/>
              </w:rPr>
              <w:t>Note 1</w:t>
            </w:r>
          </w:p>
        </w:tc>
      </w:tr>
      <w:tr w:rsidR="0020700E" w14:paraId="0882B8FB" w14:textId="77777777" w:rsidTr="004868BC">
        <w:tc>
          <w:tcPr>
            <w:tcW w:w="1159" w:type="dxa"/>
            <w:vMerge w:val="restart"/>
          </w:tcPr>
          <w:p w14:paraId="6E338BD2" w14:textId="77777777" w:rsidR="0020700E" w:rsidRDefault="0020700E" w:rsidP="0020700E">
            <w:pPr>
              <w:rPr>
                <w:rFonts w:ascii="Arial" w:hAnsi="Arial" w:cs="Arial"/>
                <w:sz w:val="18"/>
                <w:szCs w:val="18"/>
              </w:rPr>
            </w:pPr>
            <w:r>
              <w:rPr>
                <w:rFonts w:ascii="Arial" w:hAnsi="Arial" w:cs="Arial"/>
                <w:sz w:val="18"/>
                <w:szCs w:val="18"/>
              </w:rPr>
              <w:t>OPPO</w:t>
            </w:r>
          </w:p>
        </w:tc>
        <w:tc>
          <w:tcPr>
            <w:tcW w:w="826" w:type="dxa"/>
          </w:tcPr>
          <w:p w14:paraId="4A87EF53" w14:textId="724367B4"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3.94%</w:t>
            </w:r>
          </w:p>
        </w:tc>
        <w:tc>
          <w:tcPr>
            <w:tcW w:w="827" w:type="dxa"/>
          </w:tcPr>
          <w:p w14:paraId="5BF51CB1" w14:textId="1CA06C9C"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7.88%</w:t>
            </w:r>
          </w:p>
        </w:tc>
        <w:tc>
          <w:tcPr>
            <w:tcW w:w="1091" w:type="dxa"/>
          </w:tcPr>
          <w:p w14:paraId="655A8E76" w14:textId="51735BFC"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2.81%</w:t>
            </w:r>
          </w:p>
        </w:tc>
        <w:tc>
          <w:tcPr>
            <w:tcW w:w="895" w:type="dxa"/>
          </w:tcPr>
          <w:p w14:paraId="5E182EBD" w14:textId="519CBF0B"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5.61%</w:t>
            </w:r>
          </w:p>
        </w:tc>
        <w:tc>
          <w:tcPr>
            <w:tcW w:w="1007" w:type="dxa"/>
          </w:tcPr>
          <w:p w14:paraId="60C5FBC0" w14:textId="0559E370"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2.70%</w:t>
            </w:r>
          </w:p>
        </w:tc>
        <w:tc>
          <w:tcPr>
            <w:tcW w:w="924" w:type="dxa"/>
          </w:tcPr>
          <w:p w14:paraId="2657CE97" w14:textId="6476FC6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5.40%</w:t>
            </w:r>
          </w:p>
        </w:tc>
        <w:tc>
          <w:tcPr>
            <w:tcW w:w="924" w:type="dxa"/>
          </w:tcPr>
          <w:p w14:paraId="119D4888" w14:textId="2C442B65" w:rsidR="0020700E" w:rsidRPr="0028401F" w:rsidRDefault="0020700E" w:rsidP="0020700E">
            <w:pPr>
              <w:jc w:val="center"/>
              <w:rPr>
                <w:rFonts w:ascii="Arial" w:hAnsi="Arial" w:cs="Arial"/>
                <w:color w:val="000000"/>
                <w:sz w:val="18"/>
                <w:szCs w:val="18"/>
              </w:rPr>
            </w:pPr>
            <w:r>
              <w:rPr>
                <w:rFonts w:ascii="Arial" w:hAnsi="Arial" w:cs="Arial"/>
                <w:color w:val="000000"/>
                <w:sz w:val="18"/>
                <w:szCs w:val="18"/>
              </w:rPr>
              <w:t>-</w:t>
            </w:r>
          </w:p>
        </w:tc>
        <w:tc>
          <w:tcPr>
            <w:tcW w:w="712" w:type="dxa"/>
          </w:tcPr>
          <w:p w14:paraId="59F43C6E" w14:textId="4E418AF9" w:rsidR="0020700E" w:rsidRPr="0028401F" w:rsidRDefault="0020700E" w:rsidP="0020700E">
            <w:pPr>
              <w:jc w:val="center"/>
              <w:rPr>
                <w:rFonts w:ascii="Arial" w:hAnsi="Arial" w:cs="Arial"/>
                <w:color w:val="000000"/>
                <w:sz w:val="18"/>
                <w:szCs w:val="18"/>
              </w:rPr>
            </w:pPr>
            <w:r>
              <w:rPr>
                <w:rFonts w:ascii="Arial" w:hAnsi="Arial" w:cs="Arial"/>
                <w:color w:val="000000"/>
                <w:sz w:val="18"/>
                <w:szCs w:val="18"/>
              </w:rPr>
              <w:t>-</w:t>
            </w:r>
          </w:p>
        </w:tc>
        <w:tc>
          <w:tcPr>
            <w:tcW w:w="1620" w:type="dxa"/>
          </w:tcPr>
          <w:p w14:paraId="09BF3C8E" w14:textId="0377F77F" w:rsidR="0020700E" w:rsidRDefault="0020700E" w:rsidP="0020700E">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1</w:t>
            </w:r>
          </w:p>
        </w:tc>
      </w:tr>
      <w:tr w:rsidR="0020700E" w14:paraId="5FC0E889" w14:textId="77777777" w:rsidTr="004868BC">
        <w:tc>
          <w:tcPr>
            <w:tcW w:w="1159" w:type="dxa"/>
            <w:vMerge/>
          </w:tcPr>
          <w:p w14:paraId="19FF1ACD" w14:textId="77777777" w:rsidR="0020700E" w:rsidRDefault="0020700E" w:rsidP="0020700E">
            <w:pPr>
              <w:rPr>
                <w:rFonts w:ascii="Arial" w:hAnsi="Arial" w:cs="Arial"/>
                <w:sz w:val="18"/>
                <w:szCs w:val="18"/>
              </w:rPr>
            </w:pPr>
          </w:p>
        </w:tc>
        <w:tc>
          <w:tcPr>
            <w:tcW w:w="826" w:type="dxa"/>
            <w:shd w:val="clear" w:color="auto" w:fill="D9D9D9" w:themeFill="background1" w:themeFillShade="D9"/>
          </w:tcPr>
          <w:p w14:paraId="6AB3E4FD" w14:textId="43BCF406"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3.10%</w:t>
            </w:r>
          </w:p>
        </w:tc>
        <w:tc>
          <w:tcPr>
            <w:tcW w:w="827" w:type="dxa"/>
            <w:shd w:val="clear" w:color="auto" w:fill="D9D9D9" w:themeFill="background1" w:themeFillShade="D9"/>
          </w:tcPr>
          <w:p w14:paraId="1264B8CC" w14:textId="42EA5B67"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6.21%</w:t>
            </w:r>
          </w:p>
        </w:tc>
        <w:tc>
          <w:tcPr>
            <w:tcW w:w="1091" w:type="dxa"/>
            <w:shd w:val="clear" w:color="auto" w:fill="D9D9D9" w:themeFill="background1" w:themeFillShade="D9"/>
          </w:tcPr>
          <w:p w14:paraId="3D121964" w14:textId="33C1545D"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2.43%</w:t>
            </w:r>
          </w:p>
        </w:tc>
        <w:tc>
          <w:tcPr>
            <w:tcW w:w="895" w:type="dxa"/>
            <w:shd w:val="clear" w:color="auto" w:fill="D9D9D9" w:themeFill="background1" w:themeFillShade="D9"/>
          </w:tcPr>
          <w:p w14:paraId="7A64DC67" w14:textId="1ACE3460"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4.85%</w:t>
            </w:r>
          </w:p>
        </w:tc>
        <w:tc>
          <w:tcPr>
            <w:tcW w:w="1007" w:type="dxa"/>
            <w:shd w:val="clear" w:color="auto" w:fill="D9D9D9" w:themeFill="background1" w:themeFillShade="D9"/>
          </w:tcPr>
          <w:p w14:paraId="0A685BC6" w14:textId="73BC1060"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2.33%</w:t>
            </w:r>
          </w:p>
        </w:tc>
        <w:tc>
          <w:tcPr>
            <w:tcW w:w="924" w:type="dxa"/>
            <w:shd w:val="clear" w:color="auto" w:fill="D9D9D9" w:themeFill="background1" w:themeFillShade="D9"/>
          </w:tcPr>
          <w:p w14:paraId="60957440" w14:textId="10CD3A59"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4.66%</w:t>
            </w:r>
          </w:p>
        </w:tc>
        <w:tc>
          <w:tcPr>
            <w:tcW w:w="924" w:type="dxa"/>
            <w:shd w:val="clear" w:color="auto" w:fill="D9D9D9" w:themeFill="background1" w:themeFillShade="D9"/>
          </w:tcPr>
          <w:p w14:paraId="6099935D" w14:textId="437D3EA9" w:rsidR="0020700E" w:rsidRPr="0028401F" w:rsidRDefault="0020700E" w:rsidP="0020700E">
            <w:pPr>
              <w:jc w:val="center"/>
              <w:rPr>
                <w:rFonts w:ascii="Arial" w:hAnsi="Arial" w:cs="Arial"/>
                <w:color w:val="000000"/>
                <w:sz w:val="18"/>
                <w:szCs w:val="18"/>
              </w:rPr>
            </w:pPr>
            <w:r>
              <w:rPr>
                <w:rFonts w:ascii="Arial" w:hAnsi="Arial" w:cs="Arial"/>
                <w:color w:val="000000"/>
                <w:sz w:val="18"/>
                <w:szCs w:val="18"/>
              </w:rPr>
              <w:t>-</w:t>
            </w:r>
          </w:p>
        </w:tc>
        <w:tc>
          <w:tcPr>
            <w:tcW w:w="712" w:type="dxa"/>
            <w:shd w:val="clear" w:color="auto" w:fill="D9D9D9" w:themeFill="background1" w:themeFillShade="D9"/>
          </w:tcPr>
          <w:p w14:paraId="7EB74800" w14:textId="36D9A8D2" w:rsidR="0020700E" w:rsidRPr="0028401F" w:rsidRDefault="0020700E" w:rsidP="0020700E">
            <w:pPr>
              <w:jc w:val="center"/>
              <w:rPr>
                <w:rFonts w:ascii="Arial" w:hAnsi="Arial" w:cs="Arial"/>
                <w:color w:val="000000"/>
                <w:sz w:val="18"/>
                <w:szCs w:val="18"/>
              </w:rPr>
            </w:pPr>
            <w:r>
              <w:rPr>
                <w:rFonts w:ascii="Arial" w:hAnsi="Arial" w:cs="Arial"/>
                <w:color w:val="000000"/>
                <w:sz w:val="18"/>
                <w:szCs w:val="18"/>
              </w:rPr>
              <w:t>-</w:t>
            </w:r>
          </w:p>
        </w:tc>
        <w:tc>
          <w:tcPr>
            <w:tcW w:w="1620" w:type="dxa"/>
            <w:shd w:val="clear" w:color="auto" w:fill="D9D9D9" w:themeFill="background1" w:themeFillShade="D9"/>
          </w:tcPr>
          <w:p w14:paraId="58521372" w14:textId="7743026A" w:rsidR="0020700E" w:rsidRDefault="0020700E" w:rsidP="0020700E">
            <w:pPr>
              <w:jc w:val="cente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2</w:t>
            </w:r>
          </w:p>
        </w:tc>
      </w:tr>
      <w:tr w:rsidR="0020700E" w14:paraId="7B42CEF9" w14:textId="77777777" w:rsidTr="004868BC">
        <w:tc>
          <w:tcPr>
            <w:tcW w:w="1159" w:type="dxa"/>
            <w:vMerge w:val="restart"/>
          </w:tcPr>
          <w:p w14:paraId="06A5ADBC" w14:textId="77777777" w:rsidR="0020700E" w:rsidRDefault="0020700E" w:rsidP="0020700E">
            <w:pPr>
              <w:tabs>
                <w:tab w:val="left" w:pos="384"/>
              </w:tabs>
              <w:rPr>
                <w:rFonts w:ascii="Arial" w:hAnsi="Arial" w:cs="Arial"/>
                <w:sz w:val="18"/>
                <w:szCs w:val="18"/>
              </w:rPr>
            </w:pPr>
            <w:r w:rsidRPr="00793B73">
              <w:rPr>
                <w:rFonts w:ascii="Arial" w:hAnsi="Arial" w:cs="Arial"/>
                <w:sz w:val="18"/>
                <w:szCs w:val="18"/>
              </w:rPr>
              <w:t>Huawei, HiSilicon</w:t>
            </w:r>
          </w:p>
        </w:tc>
        <w:tc>
          <w:tcPr>
            <w:tcW w:w="826" w:type="dxa"/>
          </w:tcPr>
          <w:p w14:paraId="1D06B03C" w14:textId="0AD6C2EB"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0.64%</w:t>
            </w:r>
          </w:p>
        </w:tc>
        <w:tc>
          <w:tcPr>
            <w:tcW w:w="827" w:type="dxa"/>
          </w:tcPr>
          <w:p w14:paraId="24A3A459" w14:textId="4F0A6FB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1.55%</w:t>
            </w:r>
          </w:p>
        </w:tc>
        <w:tc>
          <w:tcPr>
            <w:tcW w:w="1091" w:type="dxa"/>
          </w:tcPr>
          <w:p w14:paraId="34E4A6CD" w14:textId="5E6C650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0.24%</w:t>
            </w:r>
          </w:p>
        </w:tc>
        <w:tc>
          <w:tcPr>
            <w:tcW w:w="895" w:type="dxa"/>
          </w:tcPr>
          <w:p w14:paraId="42DFD05A" w14:textId="7F6C4ABA"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0.47%</w:t>
            </w:r>
          </w:p>
        </w:tc>
        <w:tc>
          <w:tcPr>
            <w:tcW w:w="1007" w:type="dxa"/>
          </w:tcPr>
          <w:p w14:paraId="1F48EA48" w14:textId="787BC092"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0.21%</w:t>
            </w:r>
          </w:p>
        </w:tc>
        <w:tc>
          <w:tcPr>
            <w:tcW w:w="924" w:type="dxa"/>
          </w:tcPr>
          <w:p w14:paraId="4B50A0FA" w14:textId="3E979CBF"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0.41%</w:t>
            </w:r>
          </w:p>
        </w:tc>
        <w:tc>
          <w:tcPr>
            <w:tcW w:w="924" w:type="dxa"/>
          </w:tcPr>
          <w:p w14:paraId="6F3C61F9" w14:textId="59652107"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2.79%</w:t>
            </w:r>
          </w:p>
        </w:tc>
        <w:tc>
          <w:tcPr>
            <w:tcW w:w="712" w:type="dxa"/>
          </w:tcPr>
          <w:p w14:paraId="7A876E69" w14:textId="17B0FAFD"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5.69%</w:t>
            </w:r>
          </w:p>
        </w:tc>
        <w:tc>
          <w:tcPr>
            <w:tcW w:w="1620" w:type="dxa"/>
            <w:vMerge w:val="restart"/>
          </w:tcPr>
          <w:p w14:paraId="38A3B425" w14:textId="104096DF" w:rsidR="0020700E" w:rsidRPr="003167FB" w:rsidRDefault="0020700E" w:rsidP="0020700E">
            <w:pPr>
              <w:jc w:val="center"/>
              <w:rPr>
                <w:rFonts w:ascii="Arial" w:hAnsi="Arial" w:cs="Arial"/>
                <w:sz w:val="18"/>
                <w:szCs w:val="18"/>
              </w:rPr>
            </w:pPr>
            <w:r w:rsidRPr="004868BC">
              <w:rPr>
                <w:rFonts w:ascii="Arial" w:hAnsi="Arial" w:cs="Arial"/>
                <w:sz w:val="18"/>
                <w:szCs w:val="18"/>
              </w:rPr>
              <w:t xml:space="preserve">The blocking rate in Table </w:t>
            </w:r>
            <w:r w:rsidR="004868BC" w:rsidRPr="004868BC">
              <w:rPr>
                <w:rFonts w:ascii="Arial" w:hAnsi="Arial" w:cs="Arial"/>
                <w:sz w:val="18"/>
                <w:szCs w:val="18"/>
              </w:rPr>
              <w:t>16A</w:t>
            </w:r>
            <w:r w:rsidRPr="004868BC">
              <w:rPr>
                <w:rFonts w:ascii="Arial" w:hAnsi="Arial" w:cs="Arial"/>
                <w:sz w:val="18"/>
                <w:szCs w:val="18"/>
              </w:rPr>
              <w:t xml:space="preserve"> is assumed for corresponding cases.</w:t>
            </w:r>
          </w:p>
        </w:tc>
      </w:tr>
      <w:tr w:rsidR="0020700E" w14:paraId="475FC289" w14:textId="77777777" w:rsidTr="004868BC">
        <w:tc>
          <w:tcPr>
            <w:tcW w:w="1159" w:type="dxa"/>
            <w:vMerge/>
          </w:tcPr>
          <w:p w14:paraId="4D0B1700" w14:textId="77777777" w:rsidR="0020700E" w:rsidRPr="00793B73" w:rsidRDefault="0020700E" w:rsidP="0020700E">
            <w:pPr>
              <w:tabs>
                <w:tab w:val="left" w:pos="384"/>
              </w:tabs>
              <w:rPr>
                <w:rFonts w:ascii="Arial" w:hAnsi="Arial" w:cs="Arial"/>
                <w:sz w:val="18"/>
                <w:szCs w:val="18"/>
              </w:rPr>
            </w:pPr>
          </w:p>
        </w:tc>
        <w:tc>
          <w:tcPr>
            <w:tcW w:w="826" w:type="dxa"/>
          </w:tcPr>
          <w:p w14:paraId="3D7E2E3F" w14:textId="7B996F88"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0.82%</w:t>
            </w:r>
          </w:p>
        </w:tc>
        <w:tc>
          <w:tcPr>
            <w:tcW w:w="827" w:type="dxa"/>
          </w:tcPr>
          <w:p w14:paraId="2CC0F929" w14:textId="4858BA6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1.63%</w:t>
            </w:r>
          </w:p>
        </w:tc>
        <w:tc>
          <w:tcPr>
            <w:tcW w:w="1091" w:type="dxa"/>
          </w:tcPr>
          <w:p w14:paraId="02235E4F" w14:textId="0EF2EC64"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0.24%</w:t>
            </w:r>
          </w:p>
        </w:tc>
        <w:tc>
          <w:tcPr>
            <w:tcW w:w="895" w:type="dxa"/>
          </w:tcPr>
          <w:p w14:paraId="21E5A9F5" w14:textId="186360F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0.47%</w:t>
            </w:r>
          </w:p>
        </w:tc>
        <w:tc>
          <w:tcPr>
            <w:tcW w:w="1007" w:type="dxa"/>
          </w:tcPr>
          <w:p w14:paraId="02B5EAC3" w14:textId="378AC243"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0.21%</w:t>
            </w:r>
          </w:p>
        </w:tc>
        <w:tc>
          <w:tcPr>
            <w:tcW w:w="924" w:type="dxa"/>
          </w:tcPr>
          <w:p w14:paraId="17FBDB49" w14:textId="614B4D78"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0.41%</w:t>
            </w:r>
          </w:p>
        </w:tc>
        <w:tc>
          <w:tcPr>
            <w:tcW w:w="924" w:type="dxa"/>
          </w:tcPr>
          <w:p w14:paraId="34184BF3" w14:textId="20E7D93A"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2.85%</w:t>
            </w:r>
          </w:p>
        </w:tc>
        <w:tc>
          <w:tcPr>
            <w:tcW w:w="712" w:type="dxa"/>
          </w:tcPr>
          <w:p w14:paraId="23267E40" w14:textId="7985375F"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5.70%</w:t>
            </w:r>
          </w:p>
        </w:tc>
        <w:tc>
          <w:tcPr>
            <w:tcW w:w="1620" w:type="dxa"/>
            <w:vMerge/>
          </w:tcPr>
          <w:p w14:paraId="16C60FFB" w14:textId="77777777" w:rsidR="0020700E" w:rsidRPr="003167FB" w:rsidRDefault="0020700E" w:rsidP="0020700E">
            <w:pPr>
              <w:jc w:val="center"/>
              <w:rPr>
                <w:rFonts w:ascii="Arial" w:hAnsi="Arial" w:cs="Arial"/>
                <w:sz w:val="18"/>
                <w:szCs w:val="18"/>
              </w:rPr>
            </w:pPr>
          </w:p>
        </w:tc>
      </w:tr>
      <w:tr w:rsidR="0020700E" w14:paraId="6D6540C1" w14:textId="77777777" w:rsidTr="004868BC">
        <w:tc>
          <w:tcPr>
            <w:tcW w:w="1159" w:type="dxa"/>
            <w:vMerge w:val="restart"/>
          </w:tcPr>
          <w:p w14:paraId="3FB6DE02" w14:textId="77777777" w:rsidR="0020700E" w:rsidRPr="00793B73" w:rsidRDefault="0020700E" w:rsidP="0020700E">
            <w:pPr>
              <w:tabs>
                <w:tab w:val="left" w:pos="384"/>
              </w:tabs>
              <w:rPr>
                <w:rFonts w:ascii="Arial" w:hAnsi="Arial" w:cs="Arial"/>
                <w:sz w:val="18"/>
                <w:szCs w:val="18"/>
              </w:rPr>
            </w:pPr>
            <w:r>
              <w:rPr>
                <w:rFonts w:ascii="Arial" w:hAnsi="Arial" w:cs="Arial"/>
                <w:sz w:val="18"/>
                <w:szCs w:val="18"/>
              </w:rPr>
              <w:t xml:space="preserve">Apple </w:t>
            </w:r>
          </w:p>
        </w:tc>
        <w:tc>
          <w:tcPr>
            <w:tcW w:w="826" w:type="dxa"/>
          </w:tcPr>
          <w:p w14:paraId="656FBD34" w14:textId="44AB125E"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5.10%</w:t>
            </w:r>
          </w:p>
        </w:tc>
        <w:tc>
          <w:tcPr>
            <w:tcW w:w="827" w:type="dxa"/>
          </w:tcPr>
          <w:p w14:paraId="0ABA62DD" w14:textId="6EB478DB"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10.14%</w:t>
            </w:r>
          </w:p>
        </w:tc>
        <w:tc>
          <w:tcPr>
            <w:tcW w:w="1091" w:type="dxa"/>
          </w:tcPr>
          <w:p w14:paraId="2B6F6C23" w14:textId="1C8D686A"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3.30%</w:t>
            </w:r>
          </w:p>
        </w:tc>
        <w:tc>
          <w:tcPr>
            <w:tcW w:w="895" w:type="dxa"/>
          </w:tcPr>
          <w:p w14:paraId="6C9448DD" w14:textId="77EB71E9"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6.60%</w:t>
            </w:r>
          </w:p>
        </w:tc>
        <w:tc>
          <w:tcPr>
            <w:tcW w:w="1007" w:type="dxa"/>
          </w:tcPr>
          <w:p w14:paraId="0FBC3170" w14:textId="48773975"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tcPr>
          <w:p w14:paraId="41C13F93" w14:textId="20E41C24"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tcPr>
          <w:p w14:paraId="2DB0B27C" w14:textId="6A18545D"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712" w:type="dxa"/>
          </w:tcPr>
          <w:p w14:paraId="6EBC0ED8" w14:textId="426951F8"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1620" w:type="dxa"/>
          </w:tcPr>
          <w:p w14:paraId="3F925F77" w14:textId="07BAFA1B" w:rsidR="0020700E" w:rsidRPr="003167FB" w:rsidRDefault="0020700E" w:rsidP="0020700E">
            <w:pPr>
              <w:jc w:val="center"/>
              <w:rPr>
                <w:rFonts w:ascii="Arial" w:hAnsi="Arial" w:cs="Arial"/>
                <w:sz w:val="18"/>
                <w:szCs w:val="18"/>
              </w:rPr>
            </w:pPr>
            <w:r>
              <w:rPr>
                <w:rFonts w:ascii="Arial" w:hAnsi="Arial" w:cs="Arial"/>
                <w:sz w:val="18"/>
                <w:szCs w:val="18"/>
              </w:rPr>
              <w:t>DL-only, Note 1</w:t>
            </w:r>
          </w:p>
        </w:tc>
      </w:tr>
      <w:tr w:rsidR="0020700E" w14:paraId="5E47ED4D" w14:textId="77777777" w:rsidTr="004868BC">
        <w:tc>
          <w:tcPr>
            <w:tcW w:w="1159" w:type="dxa"/>
            <w:vMerge/>
          </w:tcPr>
          <w:p w14:paraId="607214DD" w14:textId="77777777" w:rsidR="0020700E" w:rsidRDefault="0020700E" w:rsidP="0020700E">
            <w:pPr>
              <w:tabs>
                <w:tab w:val="left" w:pos="384"/>
              </w:tabs>
              <w:rPr>
                <w:rFonts w:ascii="Arial" w:hAnsi="Arial" w:cs="Arial"/>
                <w:sz w:val="18"/>
                <w:szCs w:val="18"/>
              </w:rPr>
            </w:pPr>
          </w:p>
        </w:tc>
        <w:tc>
          <w:tcPr>
            <w:tcW w:w="826" w:type="dxa"/>
          </w:tcPr>
          <w:p w14:paraId="139739BB" w14:textId="1E7DFBD2"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4.00%</w:t>
            </w:r>
          </w:p>
        </w:tc>
        <w:tc>
          <w:tcPr>
            <w:tcW w:w="827" w:type="dxa"/>
          </w:tcPr>
          <w:p w14:paraId="2B8E6D70" w14:textId="62326AA6"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8.06%</w:t>
            </w:r>
          </w:p>
        </w:tc>
        <w:tc>
          <w:tcPr>
            <w:tcW w:w="1091" w:type="dxa"/>
          </w:tcPr>
          <w:p w14:paraId="12092580" w14:textId="4332477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0.90%</w:t>
            </w:r>
          </w:p>
        </w:tc>
        <w:tc>
          <w:tcPr>
            <w:tcW w:w="895" w:type="dxa"/>
          </w:tcPr>
          <w:p w14:paraId="03F061BE" w14:textId="7AEC359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1.80%</w:t>
            </w:r>
          </w:p>
        </w:tc>
        <w:tc>
          <w:tcPr>
            <w:tcW w:w="1007" w:type="dxa"/>
          </w:tcPr>
          <w:p w14:paraId="37E25904" w14:textId="5D7A7D4B"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tcPr>
          <w:p w14:paraId="017DC1A1" w14:textId="3F259D28"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tcPr>
          <w:p w14:paraId="5079E26D" w14:textId="210AEB7D"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712" w:type="dxa"/>
          </w:tcPr>
          <w:p w14:paraId="6EF05E7D" w14:textId="3AF8D9BA"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1620" w:type="dxa"/>
          </w:tcPr>
          <w:p w14:paraId="1665E67C" w14:textId="489F6215" w:rsidR="0020700E" w:rsidRPr="003167FB" w:rsidRDefault="0020700E" w:rsidP="0020700E">
            <w:pPr>
              <w:rPr>
                <w:rFonts w:ascii="Arial" w:hAnsi="Arial" w:cs="Arial"/>
                <w:sz w:val="18"/>
                <w:szCs w:val="18"/>
              </w:rPr>
            </w:pPr>
            <w:r>
              <w:rPr>
                <w:rFonts w:ascii="Arial" w:hAnsi="Arial" w:cs="Arial"/>
                <w:sz w:val="18"/>
                <w:szCs w:val="18"/>
              </w:rPr>
              <w:t xml:space="preserve">DL-only, </w:t>
            </w:r>
            <w:r w:rsidRPr="008129B1">
              <w:rPr>
                <w:rFonts w:ascii="Arial" w:hAnsi="Arial" w:cs="Arial"/>
                <w:sz w:val="18"/>
                <w:szCs w:val="18"/>
              </w:rPr>
              <w:t>Wake-Up Signal (WUS)</w:t>
            </w:r>
            <w:r>
              <w:rPr>
                <w:rFonts w:ascii="Arial" w:hAnsi="Arial" w:cs="Arial"/>
                <w:sz w:val="18"/>
                <w:szCs w:val="18"/>
              </w:rPr>
              <w:t>, Note 1</w:t>
            </w:r>
          </w:p>
        </w:tc>
      </w:tr>
      <w:tr w:rsidR="0020700E" w14:paraId="3E8B3D73" w14:textId="77777777" w:rsidTr="004868BC">
        <w:tc>
          <w:tcPr>
            <w:tcW w:w="1159" w:type="dxa"/>
            <w:vMerge/>
          </w:tcPr>
          <w:p w14:paraId="08677D0A" w14:textId="77777777" w:rsidR="0020700E" w:rsidRDefault="0020700E" w:rsidP="0020700E">
            <w:pPr>
              <w:tabs>
                <w:tab w:val="left" w:pos="384"/>
              </w:tabs>
              <w:rPr>
                <w:rFonts w:ascii="Arial" w:hAnsi="Arial" w:cs="Arial"/>
                <w:sz w:val="18"/>
                <w:szCs w:val="18"/>
              </w:rPr>
            </w:pPr>
          </w:p>
        </w:tc>
        <w:tc>
          <w:tcPr>
            <w:tcW w:w="826" w:type="dxa"/>
            <w:shd w:val="clear" w:color="auto" w:fill="D9D9D9" w:themeFill="background1" w:themeFillShade="D9"/>
          </w:tcPr>
          <w:p w14:paraId="0534A8DA" w14:textId="52D08C6A"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4.69%</w:t>
            </w:r>
          </w:p>
        </w:tc>
        <w:tc>
          <w:tcPr>
            <w:tcW w:w="827" w:type="dxa"/>
            <w:shd w:val="clear" w:color="auto" w:fill="D9D9D9" w:themeFill="background1" w:themeFillShade="D9"/>
          </w:tcPr>
          <w:p w14:paraId="503E59DC" w14:textId="25A79EF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9.38%</w:t>
            </w:r>
          </w:p>
        </w:tc>
        <w:tc>
          <w:tcPr>
            <w:tcW w:w="1091" w:type="dxa"/>
            <w:shd w:val="clear" w:color="auto" w:fill="D9D9D9" w:themeFill="background1" w:themeFillShade="D9"/>
          </w:tcPr>
          <w:p w14:paraId="030A1C46" w14:textId="2A8954A0"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2.90%</w:t>
            </w:r>
          </w:p>
        </w:tc>
        <w:tc>
          <w:tcPr>
            <w:tcW w:w="895" w:type="dxa"/>
            <w:shd w:val="clear" w:color="auto" w:fill="D9D9D9" w:themeFill="background1" w:themeFillShade="D9"/>
          </w:tcPr>
          <w:p w14:paraId="35EB6A9E" w14:textId="71804621"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5.70%</w:t>
            </w:r>
          </w:p>
        </w:tc>
        <w:tc>
          <w:tcPr>
            <w:tcW w:w="1007" w:type="dxa"/>
            <w:shd w:val="clear" w:color="auto" w:fill="D9D9D9" w:themeFill="background1" w:themeFillShade="D9"/>
          </w:tcPr>
          <w:p w14:paraId="23660A4A" w14:textId="3D151925"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shd w:val="clear" w:color="auto" w:fill="D9D9D9" w:themeFill="background1" w:themeFillShade="D9"/>
          </w:tcPr>
          <w:p w14:paraId="1CA59007" w14:textId="6D728644"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shd w:val="clear" w:color="auto" w:fill="D9D9D9" w:themeFill="background1" w:themeFillShade="D9"/>
          </w:tcPr>
          <w:p w14:paraId="1693198A" w14:textId="5D95D922"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712" w:type="dxa"/>
            <w:shd w:val="clear" w:color="auto" w:fill="D9D9D9" w:themeFill="background1" w:themeFillShade="D9"/>
          </w:tcPr>
          <w:p w14:paraId="24477111" w14:textId="58B7E60F"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1620" w:type="dxa"/>
            <w:shd w:val="clear" w:color="auto" w:fill="D9D9D9" w:themeFill="background1" w:themeFillShade="D9"/>
          </w:tcPr>
          <w:p w14:paraId="63C959E9" w14:textId="25828E9B" w:rsidR="0020700E" w:rsidRPr="003167FB" w:rsidRDefault="0020700E" w:rsidP="0020700E">
            <w:pPr>
              <w:jc w:val="center"/>
              <w:rPr>
                <w:rFonts w:ascii="Arial" w:hAnsi="Arial" w:cs="Arial"/>
                <w:sz w:val="18"/>
                <w:szCs w:val="18"/>
              </w:rPr>
            </w:pPr>
            <w:r>
              <w:rPr>
                <w:rFonts w:ascii="Arial" w:hAnsi="Arial" w:cs="Arial"/>
                <w:sz w:val="18"/>
                <w:szCs w:val="18"/>
              </w:rPr>
              <w:t xml:space="preserve">DL-only, </w:t>
            </w:r>
            <w:r w:rsidRPr="00793B73">
              <w:rPr>
                <w:rFonts w:ascii="Arial" w:hAnsi="Arial" w:cs="Arial"/>
                <w:sz w:val="18"/>
                <w:szCs w:val="18"/>
              </w:rPr>
              <w:t>Note 2</w:t>
            </w:r>
          </w:p>
        </w:tc>
      </w:tr>
      <w:tr w:rsidR="0020700E" w14:paraId="02EA343C" w14:textId="77777777" w:rsidTr="004868BC">
        <w:tc>
          <w:tcPr>
            <w:tcW w:w="1159" w:type="dxa"/>
            <w:vMerge/>
          </w:tcPr>
          <w:p w14:paraId="7EC13DA4" w14:textId="77777777" w:rsidR="0020700E" w:rsidRDefault="0020700E" w:rsidP="0020700E">
            <w:pPr>
              <w:tabs>
                <w:tab w:val="left" w:pos="384"/>
              </w:tabs>
              <w:rPr>
                <w:rFonts w:ascii="Arial" w:hAnsi="Arial" w:cs="Arial"/>
                <w:sz w:val="18"/>
                <w:szCs w:val="18"/>
              </w:rPr>
            </w:pPr>
          </w:p>
        </w:tc>
        <w:tc>
          <w:tcPr>
            <w:tcW w:w="826" w:type="dxa"/>
            <w:shd w:val="clear" w:color="auto" w:fill="D9D9D9" w:themeFill="background1" w:themeFillShade="D9"/>
          </w:tcPr>
          <w:p w14:paraId="5666A6C0" w14:textId="610F4F2E"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3.60%</w:t>
            </w:r>
          </w:p>
        </w:tc>
        <w:tc>
          <w:tcPr>
            <w:tcW w:w="827" w:type="dxa"/>
            <w:shd w:val="clear" w:color="auto" w:fill="D9D9D9" w:themeFill="background1" w:themeFillShade="D9"/>
          </w:tcPr>
          <w:p w14:paraId="3B17FC6D" w14:textId="235D86D5"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7.22%</w:t>
            </w:r>
          </w:p>
        </w:tc>
        <w:tc>
          <w:tcPr>
            <w:tcW w:w="1091" w:type="dxa"/>
            <w:shd w:val="clear" w:color="auto" w:fill="D9D9D9" w:themeFill="background1" w:themeFillShade="D9"/>
          </w:tcPr>
          <w:p w14:paraId="223BB1EC" w14:textId="560A5B2A"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0.75%</w:t>
            </w:r>
          </w:p>
        </w:tc>
        <w:tc>
          <w:tcPr>
            <w:tcW w:w="895" w:type="dxa"/>
            <w:shd w:val="clear" w:color="auto" w:fill="D9D9D9" w:themeFill="background1" w:themeFillShade="D9"/>
          </w:tcPr>
          <w:p w14:paraId="672579C8" w14:textId="66584687" w:rsidR="0020700E" w:rsidRPr="0020700E" w:rsidRDefault="0020700E" w:rsidP="0020700E">
            <w:pPr>
              <w:jc w:val="center"/>
              <w:rPr>
                <w:rFonts w:ascii="Arial" w:hAnsi="Arial" w:cs="Arial"/>
                <w:color w:val="000000"/>
                <w:sz w:val="18"/>
                <w:szCs w:val="18"/>
              </w:rPr>
            </w:pPr>
            <w:r w:rsidRPr="00D81E0E">
              <w:rPr>
                <w:rFonts w:ascii="Arial" w:hAnsi="Arial" w:cs="Arial"/>
                <w:color w:val="000000"/>
                <w:sz w:val="18"/>
                <w:szCs w:val="18"/>
              </w:rPr>
              <w:t>1.49%</w:t>
            </w:r>
          </w:p>
        </w:tc>
        <w:tc>
          <w:tcPr>
            <w:tcW w:w="1007" w:type="dxa"/>
            <w:shd w:val="clear" w:color="auto" w:fill="D9D9D9" w:themeFill="background1" w:themeFillShade="D9"/>
          </w:tcPr>
          <w:p w14:paraId="23BDDFB3" w14:textId="2201BF31"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shd w:val="clear" w:color="auto" w:fill="D9D9D9" w:themeFill="background1" w:themeFillShade="D9"/>
          </w:tcPr>
          <w:p w14:paraId="463B9B09" w14:textId="38108A4D"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924" w:type="dxa"/>
            <w:shd w:val="clear" w:color="auto" w:fill="D9D9D9" w:themeFill="background1" w:themeFillShade="D9"/>
          </w:tcPr>
          <w:p w14:paraId="77B78D45" w14:textId="6D967B18"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712" w:type="dxa"/>
            <w:shd w:val="clear" w:color="auto" w:fill="D9D9D9" w:themeFill="background1" w:themeFillShade="D9"/>
          </w:tcPr>
          <w:p w14:paraId="57B38A93" w14:textId="40FD40BA" w:rsidR="0020700E" w:rsidRPr="0020700E" w:rsidRDefault="0020700E" w:rsidP="0020700E">
            <w:pPr>
              <w:jc w:val="center"/>
              <w:rPr>
                <w:rFonts w:ascii="Arial" w:hAnsi="Arial" w:cs="Arial"/>
                <w:color w:val="000000"/>
                <w:sz w:val="18"/>
                <w:szCs w:val="18"/>
              </w:rPr>
            </w:pPr>
            <w:r w:rsidRPr="0020700E">
              <w:rPr>
                <w:rFonts w:ascii="Arial" w:hAnsi="Arial" w:cs="Arial"/>
                <w:color w:val="000000"/>
                <w:sz w:val="18"/>
                <w:szCs w:val="18"/>
              </w:rPr>
              <w:t>-</w:t>
            </w:r>
          </w:p>
        </w:tc>
        <w:tc>
          <w:tcPr>
            <w:tcW w:w="1620" w:type="dxa"/>
            <w:shd w:val="clear" w:color="auto" w:fill="D9D9D9" w:themeFill="background1" w:themeFillShade="D9"/>
          </w:tcPr>
          <w:p w14:paraId="1DD802A5" w14:textId="1CA59505" w:rsidR="0020700E" w:rsidRPr="003167FB" w:rsidRDefault="0020700E" w:rsidP="0020700E">
            <w:pPr>
              <w:jc w:val="center"/>
              <w:rPr>
                <w:rFonts w:ascii="Arial" w:hAnsi="Arial" w:cs="Arial"/>
                <w:sz w:val="18"/>
                <w:szCs w:val="18"/>
              </w:rPr>
            </w:pPr>
            <w:r>
              <w:rPr>
                <w:rFonts w:ascii="Arial" w:hAnsi="Arial" w:cs="Arial"/>
                <w:sz w:val="18"/>
                <w:szCs w:val="18"/>
              </w:rPr>
              <w:t>DL-only, WUS, Note 2</w:t>
            </w:r>
          </w:p>
        </w:tc>
      </w:tr>
      <w:tr w:rsidR="0020700E" w14:paraId="0BF351CE" w14:textId="77777777" w:rsidTr="004868BC">
        <w:tc>
          <w:tcPr>
            <w:tcW w:w="1159" w:type="dxa"/>
          </w:tcPr>
          <w:p w14:paraId="6DE28F6D" w14:textId="77777777" w:rsidR="0020700E" w:rsidRDefault="0020700E" w:rsidP="0020700E">
            <w:pPr>
              <w:tabs>
                <w:tab w:val="left" w:pos="384"/>
              </w:tabs>
              <w:rPr>
                <w:rFonts w:ascii="Arial" w:hAnsi="Arial" w:cs="Arial"/>
                <w:sz w:val="18"/>
                <w:szCs w:val="18"/>
              </w:rPr>
            </w:pPr>
            <w:r>
              <w:rPr>
                <w:rFonts w:ascii="Arial" w:hAnsi="Arial" w:cs="Arial"/>
                <w:sz w:val="18"/>
                <w:szCs w:val="18"/>
              </w:rPr>
              <w:t>Futurewei</w:t>
            </w:r>
          </w:p>
        </w:tc>
        <w:tc>
          <w:tcPr>
            <w:tcW w:w="826" w:type="dxa"/>
          </w:tcPr>
          <w:p w14:paraId="27A53A31" w14:textId="639694F0"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3.20%</w:t>
            </w:r>
          </w:p>
        </w:tc>
        <w:tc>
          <w:tcPr>
            <w:tcW w:w="827" w:type="dxa"/>
          </w:tcPr>
          <w:p w14:paraId="08B64272" w14:textId="22DCAA9C"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6.30%</w:t>
            </w:r>
          </w:p>
        </w:tc>
        <w:tc>
          <w:tcPr>
            <w:tcW w:w="1091" w:type="dxa"/>
          </w:tcPr>
          <w:p w14:paraId="531FBE51" w14:textId="0689D9F9"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0.70%</w:t>
            </w:r>
          </w:p>
        </w:tc>
        <w:tc>
          <w:tcPr>
            <w:tcW w:w="895" w:type="dxa"/>
          </w:tcPr>
          <w:p w14:paraId="03D51E65" w14:textId="717BDAE1"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1.30%</w:t>
            </w:r>
          </w:p>
        </w:tc>
        <w:tc>
          <w:tcPr>
            <w:tcW w:w="1007" w:type="dxa"/>
          </w:tcPr>
          <w:p w14:paraId="21FBAA90" w14:textId="56355CE0"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0.40%</w:t>
            </w:r>
          </w:p>
        </w:tc>
        <w:tc>
          <w:tcPr>
            <w:tcW w:w="924" w:type="dxa"/>
          </w:tcPr>
          <w:p w14:paraId="4ECB0DAF" w14:textId="73635ED8"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0.80%</w:t>
            </w:r>
          </w:p>
        </w:tc>
        <w:tc>
          <w:tcPr>
            <w:tcW w:w="924" w:type="dxa"/>
          </w:tcPr>
          <w:p w14:paraId="5ED8D554" w14:textId="463A6E1E"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2.70%</w:t>
            </w:r>
          </w:p>
        </w:tc>
        <w:tc>
          <w:tcPr>
            <w:tcW w:w="712" w:type="dxa"/>
          </w:tcPr>
          <w:p w14:paraId="3F7CE0CA" w14:textId="4A9F533C" w:rsidR="0020700E" w:rsidRPr="0020700E" w:rsidRDefault="0020700E" w:rsidP="0020700E">
            <w:pPr>
              <w:jc w:val="center"/>
              <w:rPr>
                <w:rFonts w:ascii="Arial" w:hAnsi="Arial" w:cs="Arial"/>
                <w:color w:val="000000"/>
                <w:sz w:val="18"/>
                <w:szCs w:val="18"/>
              </w:rPr>
            </w:pPr>
            <w:r w:rsidRPr="00D81E0E">
              <w:rPr>
                <w:rFonts w:ascii="Arial" w:hAnsi="Arial" w:cs="Arial"/>
                <w:sz w:val="18"/>
                <w:szCs w:val="18"/>
              </w:rPr>
              <w:t>5.50%</w:t>
            </w:r>
          </w:p>
        </w:tc>
        <w:tc>
          <w:tcPr>
            <w:tcW w:w="1620" w:type="dxa"/>
          </w:tcPr>
          <w:p w14:paraId="34C88717" w14:textId="2A6E2FE2" w:rsidR="0020700E" w:rsidRDefault="0020700E" w:rsidP="0020700E">
            <w:pPr>
              <w:jc w:val="center"/>
              <w:rPr>
                <w:rFonts w:ascii="Arial" w:hAnsi="Arial" w:cs="Arial"/>
                <w:sz w:val="18"/>
                <w:szCs w:val="18"/>
              </w:rPr>
            </w:pPr>
            <w:r>
              <w:rPr>
                <w:rFonts w:ascii="Arial" w:hAnsi="Arial" w:cs="Arial"/>
                <w:sz w:val="18"/>
                <w:szCs w:val="18"/>
              </w:rPr>
              <w:t>Note 1</w:t>
            </w:r>
          </w:p>
        </w:tc>
      </w:tr>
      <w:tr w:rsidR="00AD125A" w14:paraId="39D9DEFC" w14:textId="77777777" w:rsidTr="004868BC">
        <w:tc>
          <w:tcPr>
            <w:tcW w:w="1159" w:type="dxa"/>
            <w:vMerge w:val="restart"/>
          </w:tcPr>
          <w:p w14:paraId="4AE0C290" w14:textId="77777777" w:rsidR="00AD125A" w:rsidRPr="00BB34A0" w:rsidRDefault="00AD125A" w:rsidP="00AD125A">
            <w:pPr>
              <w:tabs>
                <w:tab w:val="left" w:pos="384"/>
              </w:tabs>
              <w:rPr>
                <w:rFonts w:ascii="Arial" w:hAnsi="Arial" w:cs="Arial"/>
                <w:sz w:val="18"/>
                <w:szCs w:val="18"/>
              </w:rPr>
            </w:pPr>
            <w:r>
              <w:rPr>
                <w:rFonts w:ascii="Arial" w:hAnsi="Arial" w:cs="Arial"/>
                <w:sz w:val="18"/>
                <w:szCs w:val="18"/>
              </w:rPr>
              <w:t xml:space="preserve">Intel </w:t>
            </w:r>
          </w:p>
        </w:tc>
        <w:tc>
          <w:tcPr>
            <w:tcW w:w="826" w:type="dxa"/>
          </w:tcPr>
          <w:p w14:paraId="2B94EFF2" w14:textId="54ED8F3F"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827" w:type="dxa"/>
          </w:tcPr>
          <w:p w14:paraId="0BC5E465" w14:textId="1209B48A" w:rsidR="00AD125A" w:rsidRPr="00372B86" w:rsidRDefault="00AD125A" w:rsidP="00AD125A">
            <w:pPr>
              <w:jc w:val="center"/>
              <w:rPr>
                <w:rFonts w:ascii="Arial" w:hAnsi="Arial" w:cs="Arial"/>
                <w:sz w:val="18"/>
                <w:szCs w:val="18"/>
              </w:rPr>
            </w:pPr>
            <w:r w:rsidRPr="00372B86">
              <w:rPr>
                <w:rFonts w:ascii="Arial" w:hAnsi="Arial" w:cs="Arial"/>
                <w:sz w:val="18"/>
                <w:szCs w:val="18"/>
              </w:rPr>
              <w:t>6%</w:t>
            </w:r>
          </w:p>
        </w:tc>
        <w:tc>
          <w:tcPr>
            <w:tcW w:w="1091" w:type="dxa"/>
          </w:tcPr>
          <w:p w14:paraId="41D7A320" w14:textId="026744FB"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895" w:type="dxa"/>
          </w:tcPr>
          <w:p w14:paraId="0899D174" w14:textId="4DA9C76A" w:rsidR="00AD125A" w:rsidRPr="00372B86" w:rsidRDefault="00AD125A" w:rsidP="00AD125A">
            <w:pPr>
              <w:jc w:val="center"/>
              <w:rPr>
                <w:rFonts w:ascii="Arial" w:hAnsi="Arial" w:cs="Arial"/>
                <w:sz w:val="18"/>
                <w:szCs w:val="18"/>
              </w:rPr>
            </w:pPr>
            <w:r w:rsidRPr="00372B86">
              <w:rPr>
                <w:rFonts w:ascii="Arial" w:hAnsi="Arial" w:cs="Arial"/>
                <w:sz w:val="18"/>
                <w:szCs w:val="18"/>
              </w:rPr>
              <w:t>4.13%</w:t>
            </w:r>
          </w:p>
        </w:tc>
        <w:tc>
          <w:tcPr>
            <w:tcW w:w="1007" w:type="dxa"/>
          </w:tcPr>
          <w:p w14:paraId="100505EB" w14:textId="5008BF68"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924" w:type="dxa"/>
          </w:tcPr>
          <w:p w14:paraId="2BC0B362" w14:textId="78F97942"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924" w:type="dxa"/>
          </w:tcPr>
          <w:p w14:paraId="1AAE741F" w14:textId="4A57811D"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712" w:type="dxa"/>
          </w:tcPr>
          <w:p w14:paraId="31A9819C" w14:textId="3347E39D"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1620" w:type="dxa"/>
          </w:tcPr>
          <w:p w14:paraId="6D1D0CA6" w14:textId="77777777" w:rsidR="00AD125A" w:rsidRDefault="00AD125A" w:rsidP="00AD125A">
            <w:pPr>
              <w:jc w:val="center"/>
              <w:rPr>
                <w:rFonts w:ascii="Arial" w:hAnsi="Arial" w:cs="Arial"/>
                <w:sz w:val="18"/>
                <w:szCs w:val="18"/>
              </w:rPr>
            </w:pPr>
            <w:r w:rsidRPr="00BB34A0">
              <w:rPr>
                <w:rFonts w:ascii="Arial" w:hAnsi="Arial" w:cs="Arial"/>
                <w:sz w:val="18"/>
                <w:szCs w:val="18"/>
              </w:rPr>
              <w:t>TDD: DDDDDDDSUU</w:t>
            </w:r>
          </w:p>
          <w:p w14:paraId="3A17B079" w14:textId="0E7B2AAD" w:rsidR="00AD125A" w:rsidRDefault="00AD125A" w:rsidP="00AD125A">
            <w:pPr>
              <w:jc w:val="center"/>
              <w:rPr>
                <w:rFonts w:ascii="Arial" w:hAnsi="Arial" w:cs="Arial"/>
                <w:sz w:val="18"/>
                <w:szCs w:val="18"/>
              </w:rPr>
            </w:pPr>
            <w:r>
              <w:rPr>
                <w:rFonts w:ascii="Arial" w:hAnsi="Arial" w:cs="Arial"/>
                <w:sz w:val="18"/>
                <w:szCs w:val="18"/>
              </w:rPr>
              <w:t>Note 1, 3</w:t>
            </w:r>
          </w:p>
        </w:tc>
      </w:tr>
      <w:tr w:rsidR="00AD125A" w14:paraId="4478867D" w14:textId="77777777" w:rsidTr="004868BC">
        <w:tc>
          <w:tcPr>
            <w:tcW w:w="1159" w:type="dxa"/>
            <w:vMerge/>
          </w:tcPr>
          <w:p w14:paraId="764C38E5" w14:textId="77777777" w:rsidR="00AD125A" w:rsidRDefault="00AD125A" w:rsidP="00AD125A">
            <w:pPr>
              <w:tabs>
                <w:tab w:val="left" w:pos="384"/>
              </w:tabs>
              <w:rPr>
                <w:rFonts w:ascii="Arial" w:hAnsi="Arial" w:cs="Arial"/>
                <w:sz w:val="18"/>
                <w:szCs w:val="18"/>
              </w:rPr>
            </w:pPr>
          </w:p>
        </w:tc>
        <w:tc>
          <w:tcPr>
            <w:tcW w:w="826" w:type="dxa"/>
          </w:tcPr>
          <w:p w14:paraId="652F90BE" w14:textId="389D3782"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827" w:type="dxa"/>
          </w:tcPr>
          <w:p w14:paraId="6CD0A40F" w14:textId="526B420D" w:rsidR="00AD125A" w:rsidRPr="00372B86" w:rsidRDefault="00AD125A" w:rsidP="00AD125A">
            <w:pPr>
              <w:jc w:val="center"/>
              <w:rPr>
                <w:rFonts w:ascii="Arial" w:hAnsi="Arial" w:cs="Arial"/>
                <w:sz w:val="18"/>
                <w:szCs w:val="18"/>
              </w:rPr>
            </w:pPr>
            <w:r w:rsidRPr="00372B86">
              <w:rPr>
                <w:rFonts w:ascii="Arial" w:hAnsi="Arial" w:cs="Arial"/>
                <w:sz w:val="18"/>
                <w:szCs w:val="18"/>
              </w:rPr>
              <w:t>4.9%</w:t>
            </w:r>
          </w:p>
        </w:tc>
        <w:tc>
          <w:tcPr>
            <w:tcW w:w="1091" w:type="dxa"/>
          </w:tcPr>
          <w:p w14:paraId="1B32C7E4" w14:textId="4ECE00FD"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895" w:type="dxa"/>
          </w:tcPr>
          <w:p w14:paraId="062B33CC" w14:textId="36911A7F" w:rsidR="00AD125A" w:rsidRPr="00372B86" w:rsidRDefault="00AD125A" w:rsidP="00AD125A">
            <w:pPr>
              <w:jc w:val="center"/>
              <w:rPr>
                <w:rFonts w:ascii="Arial" w:hAnsi="Arial" w:cs="Arial"/>
                <w:sz w:val="18"/>
                <w:szCs w:val="18"/>
              </w:rPr>
            </w:pPr>
            <w:r w:rsidRPr="00372B86">
              <w:rPr>
                <w:rFonts w:ascii="Arial" w:hAnsi="Arial" w:cs="Arial"/>
                <w:sz w:val="18"/>
                <w:szCs w:val="18"/>
              </w:rPr>
              <w:t>4.04%</w:t>
            </w:r>
          </w:p>
        </w:tc>
        <w:tc>
          <w:tcPr>
            <w:tcW w:w="1007" w:type="dxa"/>
          </w:tcPr>
          <w:p w14:paraId="426ED4E7" w14:textId="7AA3CCEC"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924" w:type="dxa"/>
          </w:tcPr>
          <w:p w14:paraId="30EA79CF" w14:textId="15ADDF2D"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924" w:type="dxa"/>
          </w:tcPr>
          <w:p w14:paraId="2E4FD683" w14:textId="1A00FF1E"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712" w:type="dxa"/>
          </w:tcPr>
          <w:p w14:paraId="47E53109" w14:textId="67F3BCF9"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1620" w:type="dxa"/>
          </w:tcPr>
          <w:p w14:paraId="634D1936" w14:textId="77777777" w:rsidR="00AD125A" w:rsidRDefault="00AD125A" w:rsidP="00AD125A">
            <w:pPr>
              <w:jc w:val="center"/>
              <w:rPr>
                <w:rFonts w:ascii="Arial" w:hAnsi="Arial" w:cs="Arial"/>
                <w:sz w:val="18"/>
                <w:szCs w:val="18"/>
              </w:rPr>
            </w:pPr>
            <w:r w:rsidRPr="00BB34A0">
              <w:rPr>
                <w:rFonts w:ascii="Arial" w:hAnsi="Arial" w:cs="Arial"/>
                <w:sz w:val="18"/>
                <w:szCs w:val="18"/>
              </w:rPr>
              <w:t xml:space="preserve">TDD: </w:t>
            </w:r>
            <w:r w:rsidRPr="00AD125A">
              <w:rPr>
                <w:rFonts w:ascii="Arial" w:hAnsi="Arial" w:cs="Arial"/>
                <w:sz w:val="18"/>
                <w:szCs w:val="18"/>
              </w:rPr>
              <w:t>DDDSUDDSUU</w:t>
            </w:r>
          </w:p>
          <w:p w14:paraId="3E97111E" w14:textId="1FCD14FF" w:rsidR="00AD125A" w:rsidRPr="00BB34A0" w:rsidRDefault="00AD125A" w:rsidP="00AD125A">
            <w:pPr>
              <w:jc w:val="center"/>
              <w:rPr>
                <w:rFonts w:ascii="Arial" w:hAnsi="Arial" w:cs="Arial"/>
                <w:sz w:val="18"/>
                <w:szCs w:val="18"/>
              </w:rPr>
            </w:pPr>
            <w:r>
              <w:rPr>
                <w:rFonts w:ascii="Arial" w:hAnsi="Arial" w:cs="Arial"/>
                <w:sz w:val="18"/>
                <w:szCs w:val="18"/>
              </w:rPr>
              <w:t>Note 1, 3</w:t>
            </w:r>
          </w:p>
        </w:tc>
      </w:tr>
      <w:tr w:rsidR="00AD125A" w14:paraId="5FF7AE6C" w14:textId="77777777" w:rsidTr="004868BC">
        <w:tc>
          <w:tcPr>
            <w:tcW w:w="1159" w:type="dxa"/>
          </w:tcPr>
          <w:p w14:paraId="22FBA657" w14:textId="56AC9AEC" w:rsidR="00AD125A" w:rsidRDefault="00AD125A" w:rsidP="00AD125A">
            <w:pPr>
              <w:tabs>
                <w:tab w:val="left" w:pos="384"/>
              </w:tabs>
              <w:rPr>
                <w:rFonts w:ascii="Arial" w:hAnsi="Arial" w:cs="Arial"/>
                <w:sz w:val="18"/>
                <w:szCs w:val="18"/>
              </w:rPr>
            </w:pPr>
            <w:r>
              <w:rPr>
                <w:rFonts w:ascii="Arial" w:hAnsi="Arial" w:cs="Arial"/>
                <w:sz w:val="18"/>
                <w:szCs w:val="18"/>
              </w:rPr>
              <w:t>ZTE</w:t>
            </w:r>
          </w:p>
        </w:tc>
        <w:tc>
          <w:tcPr>
            <w:tcW w:w="826" w:type="dxa"/>
          </w:tcPr>
          <w:p w14:paraId="2B2912BA" w14:textId="5D9D6203"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4.77%</w:t>
            </w:r>
          </w:p>
        </w:tc>
        <w:tc>
          <w:tcPr>
            <w:tcW w:w="827" w:type="dxa"/>
          </w:tcPr>
          <w:p w14:paraId="61C0291C" w14:textId="1AD0AA7E"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9.54%</w:t>
            </w:r>
          </w:p>
        </w:tc>
        <w:tc>
          <w:tcPr>
            <w:tcW w:w="1091" w:type="dxa"/>
          </w:tcPr>
          <w:p w14:paraId="23F5F236" w14:textId="52295467"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3.03%</w:t>
            </w:r>
          </w:p>
        </w:tc>
        <w:tc>
          <w:tcPr>
            <w:tcW w:w="895" w:type="dxa"/>
          </w:tcPr>
          <w:p w14:paraId="2D59CFB2" w14:textId="1697C8D7"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6.06%</w:t>
            </w:r>
          </w:p>
        </w:tc>
        <w:tc>
          <w:tcPr>
            <w:tcW w:w="1007" w:type="dxa"/>
          </w:tcPr>
          <w:p w14:paraId="69819D7A" w14:textId="58009647"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2.94%</w:t>
            </w:r>
          </w:p>
        </w:tc>
        <w:tc>
          <w:tcPr>
            <w:tcW w:w="924" w:type="dxa"/>
          </w:tcPr>
          <w:p w14:paraId="2C834BE8" w14:textId="29920826" w:rsidR="00AD125A" w:rsidRPr="00372B86" w:rsidRDefault="00AD125A" w:rsidP="00AD125A">
            <w:pPr>
              <w:jc w:val="center"/>
              <w:rPr>
                <w:rFonts w:ascii="Arial" w:hAnsi="Arial" w:cs="Arial"/>
                <w:sz w:val="18"/>
                <w:szCs w:val="18"/>
              </w:rPr>
            </w:pPr>
            <w:r w:rsidRPr="006E4A67">
              <w:rPr>
                <w:rFonts w:ascii="Arial" w:hAnsi="Arial" w:cs="Arial"/>
                <w:color w:val="000000"/>
                <w:sz w:val="18"/>
                <w:szCs w:val="18"/>
              </w:rPr>
              <w:t>5.87%</w:t>
            </w:r>
          </w:p>
        </w:tc>
        <w:tc>
          <w:tcPr>
            <w:tcW w:w="924" w:type="dxa"/>
          </w:tcPr>
          <w:p w14:paraId="4403BD0D" w14:textId="0CA58C7A"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712" w:type="dxa"/>
          </w:tcPr>
          <w:p w14:paraId="5E787749" w14:textId="460AED00" w:rsidR="00AD125A" w:rsidRPr="00372B86" w:rsidRDefault="00AD125A" w:rsidP="00AD125A">
            <w:pPr>
              <w:jc w:val="center"/>
              <w:rPr>
                <w:rFonts w:ascii="Arial" w:hAnsi="Arial" w:cs="Arial"/>
                <w:sz w:val="18"/>
                <w:szCs w:val="18"/>
              </w:rPr>
            </w:pPr>
            <w:r>
              <w:rPr>
                <w:rFonts w:ascii="Arial" w:hAnsi="Arial" w:cs="Arial"/>
                <w:sz w:val="18"/>
                <w:szCs w:val="18"/>
              </w:rPr>
              <w:t>-</w:t>
            </w:r>
          </w:p>
        </w:tc>
        <w:tc>
          <w:tcPr>
            <w:tcW w:w="1620" w:type="dxa"/>
          </w:tcPr>
          <w:p w14:paraId="4E850402" w14:textId="6CEDF781" w:rsidR="00AD125A" w:rsidRPr="00BB34A0" w:rsidRDefault="00AD125A" w:rsidP="00AD125A">
            <w:pPr>
              <w:jc w:val="center"/>
              <w:rPr>
                <w:rFonts w:ascii="Arial" w:hAnsi="Arial" w:cs="Arial"/>
                <w:sz w:val="18"/>
                <w:szCs w:val="18"/>
              </w:rPr>
            </w:pPr>
            <w:r>
              <w:rPr>
                <w:rFonts w:ascii="Arial" w:hAnsi="Arial" w:cs="Arial"/>
                <w:sz w:val="18"/>
                <w:szCs w:val="18"/>
              </w:rPr>
              <w:t>DL-only, Note 1</w:t>
            </w:r>
          </w:p>
        </w:tc>
      </w:tr>
      <w:tr w:rsidR="00AD125A" w14:paraId="2F8C3E55" w14:textId="77777777" w:rsidTr="002F721F">
        <w:tc>
          <w:tcPr>
            <w:tcW w:w="9985" w:type="dxa"/>
            <w:gridSpan w:val="10"/>
          </w:tcPr>
          <w:p w14:paraId="318E824A" w14:textId="77777777" w:rsidR="00AD125A" w:rsidRPr="003167FB" w:rsidRDefault="00AD125A" w:rsidP="00AD125A">
            <w:pPr>
              <w:rPr>
                <w:rFonts w:ascii="Arial" w:hAnsi="Arial" w:cs="Arial"/>
                <w:sz w:val="18"/>
                <w:szCs w:val="18"/>
              </w:rPr>
            </w:pPr>
            <w:r w:rsidRPr="003167FB">
              <w:rPr>
                <w:rFonts w:ascii="Arial" w:hAnsi="Arial" w:cs="Arial"/>
                <w:sz w:val="18"/>
                <w:szCs w:val="18"/>
              </w:rPr>
              <w:t xml:space="preserve">Note 1: Same slot scheduling. </w:t>
            </w:r>
          </w:p>
          <w:p w14:paraId="43292D6B" w14:textId="77777777" w:rsidR="00AD125A" w:rsidRDefault="00AD125A" w:rsidP="00AD125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1DC0483A" w14:textId="77777777" w:rsidR="00AD125A" w:rsidRPr="003167FB" w:rsidRDefault="00AD125A" w:rsidP="00AD125A">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p w14:paraId="05231FEB" w14:textId="77777777" w:rsidR="00AD125A" w:rsidRPr="00BB34A0" w:rsidRDefault="00AD125A" w:rsidP="00AD125A">
            <w:pPr>
              <w:rPr>
                <w:rFonts w:ascii="Arial" w:hAnsi="Arial" w:cs="Arial"/>
                <w:sz w:val="18"/>
                <w:szCs w:val="18"/>
              </w:rPr>
            </w:pPr>
          </w:p>
        </w:tc>
      </w:tr>
    </w:tbl>
    <w:p w14:paraId="14F0F2B1" w14:textId="6A4866BC" w:rsidR="00BB34A0" w:rsidRDefault="00BB34A0" w:rsidP="00BB34A0">
      <w:pPr>
        <w:rPr>
          <w:rFonts w:ascii="Arial" w:hAnsi="Arial" w:cs="Arial"/>
        </w:rPr>
      </w:pPr>
    </w:p>
    <w:p w14:paraId="1597F41D" w14:textId="77777777" w:rsidR="006443F8" w:rsidRDefault="006443F8" w:rsidP="006443F8">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4</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#2,</w:t>
      </w:r>
      <w:r>
        <w:rPr>
          <w:rFonts w:ascii="Arial" w:hAnsi="Arial" w:cs="Arial"/>
          <w:sz w:val="20"/>
          <w:szCs w:val="20"/>
        </w:rPr>
        <w:t xml:space="preserve"> FR1, 1 Rx antenna </w:t>
      </w:r>
    </w:p>
    <w:tbl>
      <w:tblPr>
        <w:tblStyle w:val="TableGrid"/>
        <w:tblW w:w="9985" w:type="dxa"/>
        <w:tblLook w:val="04A0" w:firstRow="1" w:lastRow="0" w:firstColumn="1" w:lastColumn="0" w:noHBand="0" w:noVBand="1"/>
      </w:tblPr>
      <w:tblGrid>
        <w:gridCol w:w="1157"/>
        <w:gridCol w:w="802"/>
        <w:gridCol w:w="827"/>
        <w:gridCol w:w="1141"/>
        <w:gridCol w:w="906"/>
        <w:gridCol w:w="1034"/>
        <w:gridCol w:w="827"/>
        <w:gridCol w:w="885"/>
        <w:gridCol w:w="803"/>
        <w:gridCol w:w="1603"/>
      </w:tblGrid>
      <w:tr w:rsidR="006443F8" w14:paraId="6E58194B" w14:textId="77777777" w:rsidTr="00291DD8">
        <w:tc>
          <w:tcPr>
            <w:tcW w:w="1157" w:type="dxa"/>
            <w:vMerge w:val="restart"/>
            <w:shd w:val="clear" w:color="auto" w:fill="73FB79"/>
          </w:tcPr>
          <w:p w14:paraId="017CC718" w14:textId="77777777" w:rsidR="006443F8" w:rsidRPr="007E2045" w:rsidRDefault="006443F8" w:rsidP="007F0C85">
            <w:pPr>
              <w:rPr>
                <w:rFonts w:ascii="Arial" w:hAnsi="Arial" w:cs="Arial"/>
                <w:sz w:val="18"/>
                <w:szCs w:val="18"/>
              </w:rPr>
            </w:pPr>
            <w:r w:rsidRPr="007E2045">
              <w:rPr>
                <w:rFonts w:ascii="Arial" w:hAnsi="Arial" w:cs="Arial"/>
                <w:sz w:val="18"/>
                <w:szCs w:val="18"/>
              </w:rPr>
              <w:t>Company</w:t>
            </w:r>
          </w:p>
        </w:tc>
        <w:tc>
          <w:tcPr>
            <w:tcW w:w="1629" w:type="dxa"/>
            <w:gridSpan w:val="2"/>
            <w:shd w:val="clear" w:color="auto" w:fill="73FB79"/>
          </w:tcPr>
          <w:p w14:paraId="2AEE8CEE"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IM traffic model</w:t>
            </w:r>
          </w:p>
        </w:tc>
        <w:tc>
          <w:tcPr>
            <w:tcW w:w="3908" w:type="dxa"/>
            <w:gridSpan w:val="4"/>
            <w:shd w:val="clear" w:color="auto" w:fill="73FB79"/>
          </w:tcPr>
          <w:p w14:paraId="1CA15C8F"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Heartbeat traffic model</w:t>
            </w:r>
          </w:p>
        </w:tc>
        <w:tc>
          <w:tcPr>
            <w:tcW w:w="1688" w:type="dxa"/>
            <w:gridSpan w:val="2"/>
            <w:shd w:val="clear" w:color="auto" w:fill="73FB79"/>
          </w:tcPr>
          <w:p w14:paraId="75688D9C" w14:textId="77777777" w:rsidR="006443F8" w:rsidRPr="007E2045" w:rsidRDefault="006443F8" w:rsidP="007F0C85">
            <w:pPr>
              <w:jc w:val="center"/>
              <w:rPr>
                <w:rFonts w:ascii="Arial" w:hAnsi="Arial" w:cs="Arial"/>
                <w:sz w:val="18"/>
                <w:szCs w:val="18"/>
              </w:rPr>
            </w:pPr>
            <w:r>
              <w:rPr>
                <w:rFonts w:ascii="Arial" w:hAnsi="Arial" w:cs="Arial"/>
                <w:sz w:val="18"/>
                <w:szCs w:val="18"/>
              </w:rPr>
              <w:t>VoIP traffic model</w:t>
            </w:r>
          </w:p>
        </w:tc>
        <w:tc>
          <w:tcPr>
            <w:tcW w:w="1603" w:type="dxa"/>
            <w:vMerge w:val="restart"/>
            <w:shd w:val="clear" w:color="auto" w:fill="73FB79"/>
          </w:tcPr>
          <w:p w14:paraId="470D8FF2"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Notes</w:t>
            </w:r>
          </w:p>
        </w:tc>
      </w:tr>
      <w:tr w:rsidR="006443F8" w14:paraId="12FD291D" w14:textId="77777777" w:rsidTr="00291DD8">
        <w:tc>
          <w:tcPr>
            <w:tcW w:w="1157" w:type="dxa"/>
            <w:vMerge/>
          </w:tcPr>
          <w:p w14:paraId="44CF3F0B" w14:textId="77777777" w:rsidR="006443F8" w:rsidRPr="007E2045" w:rsidRDefault="006443F8" w:rsidP="007F0C85">
            <w:pPr>
              <w:rPr>
                <w:rFonts w:ascii="Arial" w:hAnsi="Arial" w:cs="Arial"/>
                <w:sz w:val="18"/>
                <w:szCs w:val="18"/>
              </w:rPr>
            </w:pPr>
          </w:p>
        </w:tc>
        <w:tc>
          <w:tcPr>
            <w:tcW w:w="802" w:type="dxa"/>
            <w:vMerge w:val="restart"/>
            <w:shd w:val="clear" w:color="auto" w:fill="73FB79"/>
          </w:tcPr>
          <w:p w14:paraId="5DB258F1"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1E0B0E7D"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2047" w:type="dxa"/>
            <w:gridSpan w:val="2"/>
            <w:shd w:val="clear" w:color="auto" w:fill="73FB79"/>
          </w:tcPr>
          <w:p w14:paraId="29378B55"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Inactivity timer (IAT) = 200ms</w:t>
            </w:r>
          </w:p>
        </w:tc>
        <w:tc>
          <w:tcPr>
            <w:tcW w:w="1861" w:type="dxa"/>
            <w:gridSpan w:val="2"/>
            <w:shd w:val="clear" w:color="auto" w:fill="73FB79"/>
          </w:tcPr>
          <w:p w14:paraId="52E8FF04" w14:textId="77777777" w:rsidR="006443F8" w:rsidRPr="007E2045" w:rsidRDefault="006443F8" w:rsidP="007F0C85">
            <w:pPr>
              <w:tabs>
                <w:tab w:val="left" w:pos="204"/>
              </w:tabs>
              <w:rPr>
                <w:rFonts w:ascii="Arial" w:hAnsi="Arial" w:cs="Arial"/>
                <w:sz w:val="18"/>
                <w:szCs w:val="18"/>
              </w:rPr>
            </w:pPr>
            <w:r w:rsidRPr="007E2045">
              <w:rPr>
                <w:rFonts w:ascii="Arial" w:hAnsi="Arial" w:cs="Arial"/>
                <w:sz w:val="18"/>
                <w:szCs w:val="18"/>
              </w:rPr>
              <w:tab/>
              <w:t>IAT = 80ms</w:t>
            </w:r>
          </w:p>
        </w:tc>
        <w:tc>
          <w:tcPr>
            <w:tcW w:w="885" w:type="dxa"/>
            <w:vMerge w:val="restart"/>
            <w:shd w:val="clear" w:color="auto" w:fill="73FB79"/>
          </w:tcPr>
          <w:p w14:paraId="4F8C0CB3"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03" w:type="dxa"/>
            <w:vMerge w:val="restart"/>
            <w:shd w:val="clear" w:color="auto" w:fill="73FB79"/>
          </w:tcPr>
          <w:p w14:paraId="4AD01D79"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1603" w:type="dxa"/>
            <w:vMerge/>
          </w:tcPr>
          <w:p w14:paraId="2D077AC2" w14:textId="77777777" w:rsidR="006443F8" w:rsidRPr="007E2045" w:rsidRDefault="006443F8" w:rsidP="007F0C85">
            <w:pPr>
              <w:jc w:val="center"/>
              <w:rPr>
                <w:rFonts w:ascii="Arial" w:hAnsi="Arial" w:cs="Arial"/>
                <w:sz w:val="18"/>
                <w:szCs w:val="18"/>
              </w:rPr>
            </w:pPr>
          </w:p>
        </w:tc>
      </w:tr>
      <w:tr w:rsidR="006443F8" w14:paraId="27322346" w14:textId="77777777" w:rsidTr="00291DD8">
        <w:tc>
          <w:tcPr>
            <w:tcW w:w="1157" w:type="dxa"/>
            <w:vMerge/>
          </w:tcPr>
          <w:p w14:paraId="151EFFB3" w14:textId="77777777" w:rsidR="006443F8" w:rsidRPr="007E2045" w:rsidRDefault="006443F8" w:rsidP="007F0C85">
            <w:pPr>
              <w:rPr>
                <w:rFonts w:ascii="Arial" w:hAnsi="Arial" w:cs="Arial"/>
                <w:sz w:val="18"/>
                <w:szCs w:val="18"/>
              </w:rPr>
            </w:pPr>
          </w:p>
        </w:tc>
        <w:tc>
          <w:tcPr>
            <w:tcW w:w="802" w:type="dxa"/>
            <w:vMerge/>
          </w:tcPr>
          <w:p w14:paraId="61443869" w14:textId="77777777" w:rsidR="006443F8" w:rsidRPr="007E2045" w:rsidRDefault="006443F8" w:rsidP="007F0C85">
            <w:pPr>
              <w:jc w:val="center"/>
              <w:rPr>
                <w:rFonts w:ascii="Arial" w:hAnsi="Arial" w:cs="Arial"/>
                <w:sz w:val="18"/>
                <w:szCs w:val="18"/>
              </w:rPr>
            </w:pPr>
          </w:p>
        </w:tc>
        <w:tc>
          <w:tcPr>
            <w:tcW w:w="827" w:type="dxa"/>
            <w:vMerge/>
          </w:tcPr>
          <w:p w14:paraId="113511CD" w14:textId="77777777" w:rsidR="006443F8" w:rsidRPr="007E2045" w:rsidRDefault="006443F8" w:rsidP="007F0C85">
            <w:pPr>
              <w:jc w:val="center"/>
              <w:rPr>
                <w:rFonts w:ascii="Arial" w:hAnsi="Arial" w:cs="Arial"/>
                <w:sz w:val="18"/>
                <w:szCs w:val="18"/>
              </w:rPr>
            </w:pPr>
          </w:p>
        </w:tc>
        <w:tc>
          <w:tcPr>
            <w:tcW w:w="1141" w:type="dxa"/>
            <w:shd w:val="clear" w:color="auto" w:fill="73FB79"/>
          </w:tcPr>
          <w:p w14:paraId="3BF8B067"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906" w:type="dxa"/>
            <w:shd w:val="clear" w:color="auto" w:fill="73FB79"/>
          </w:tcPr>
          <w:p w14:paraId="4E942B78"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1034" w:type="dxa"/>
            <w:shd w:val="clear" w:color="auto" w:fill="73FB79"/>
          </w:tcPr>
          <w:p w14:paraId="25548272" w14:textId="77777777" w:rsidR="006443F8" w:rsidRPr="007E2045" w:rsidRDefault="006443F8" w:rsidP="007F0C85">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361D1FD0"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885" w:type="dxa"/>
            <w:vMerge/>
          </w:tcPr>
          <w:p w14:paraId="165A4495" w14:textId="77777777" w:rsidR="006443F8" w:rsidRPr="007E2045" w:rsidRDefault="006443F8" w:rsidP="007F0C85">
            <w:pPr>
              <w:jc w:val="center"/>
              <w:rPr>
                <w:rFonts w:ascii="Arial" w:hAnsi="Arial" w:cs="Arial"/>
                <w:sz w:val="18"/>
                <w:szCs w:val="18"/>
              </w:rPr>
            </w:pPr>
          </w:p>
        </w:tc>
        <w:tc>
          <w:tcPr>
            <w:tcW w:w="803" w:type="dxa"/>
            <w:vMerge/>
          </w:tcPr>
          <w:p w14:paraId="2005CFB0" w14:textId="77777777" w:rsidR="006443F8" w:rsidRPr="007E2045" w:rsidRDefault="006443F8" w:rsidP="007F0C85">
            <w:pPr>
              <w:jc w:val="center"/>
              <w:rPr>
                <w:rFonts w:ascii="Arial" w:hAnsi="Arial" w:cs="Arial"/>
                <w:sz w:val="18"/>
                <w:szCs w:val="18"/>
              </w:rPr>
            </w:pPr>
          </w:p>
        </w:tc>
        <w:tc>
          <w:tcPr>
            <w:tcW w:w="1603" w:type="dxa"/>
            <w:vMerge/>
          </w:tcPr>
          <w:p w14:paraId="19FD5853" w14:textId="77777777" w:rsidR="006443F8" w:rsidRPr="007E2045" w:rsidRDefault="006443F8" w:rsidP="007F0C85">
            <w:pPr>
              <w:jc w:val="center"/>
              <w:rPr>
                <w:rFonts w:ascii="Arial" w:hAnsi="Arial" w:cs="Arial"/>
                <w:sz w:val="18"/>
                <w:szCs w:val="18"/>
              </w:rPr>
            </w:pPr>
          </w:p>
        </w:tc>
      </w:tr>
      <w:tr w:rsidR="006443F8" w14:paraId="22E6725A" w14:textId="77777777" w:rsidTr="007F0C85">
        <w:trPr>
          <w:trHeight w:val="165"/>
        </w:trPr>
        <w:tc>
          <w:tcPr>
            <w:tcW w:w="1157" w:type="dxa"/>
            <w:vMerge w:val="restart"/>
          </w:tcPr>
          <w:p w14:paraId="497FF3F8" w14:textId="77777777" w:rsidR="006443F8" w:rsidRPr="007E2045" w:rsidRDefault="006443F8" w:rsidP="007F0C85">
            <w:pPr>
              <w:rPr>
                <w:rFonts w:ascii="Arial" w:hAnsi="Arial" w:cs="Arial"/>
                <w:sz w:val="18"/>
                <w:szCs w:val="18"/>
              </w:rPr>
            </w:pPr>
            <w:r>
              <w:rPr>
                <w:rFonts w:ascii="Arial" w:hAnsi="Arial" w:cs="Arial"/>
                <w:sz w:val="18"/>
                <w:szCs w:val="18"/>
              </w:rPr>
              <w:t>vivo</w:t>
            </w:r>
          </w:p>
        </w:tc>
        <w:tc>
          <w:tcPr>
            <w:tcW w:w="802" w:type="dxa"/>
          </w:tcPr>
          <w:p w14:paraId="4CBF4C22"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27" w:type="dxa"/>
          </w:tcPr>
          <w:p w14:paraId="61D8826D"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6.32%</w:t>
            </w:r>
          </w:p>
        </w:tc>
        <w:tc>
          <w:tcPr>
            <w:tcW w:w="1141" w:type="dxa"/>
          </w:tcPr>
          <w:p w14:paraId="4A1073C7"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906" w:type="dxa"/>
          </w:tcPr>
          <w:p w14:paraId="74366D82"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4.07%</w:t>
            </w:r>
          </w:p>
        </w:tc>
        <w:tc>
          <w:tcPr>
            <w:tcW w:w="1034" w:type="dxa"/>
          </w:tcPr>
          <w:p w14:paraId="67141AB9"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27" w:type="dxa"/>
          </w:tcPr>
          <w:p w14:paraId="095206D9"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4.16%</w:t>
            </w:r>
          </w:p>
        </w:tc>
        <w:tc>
          <w:tcPr>
            <w:tcW w:w="885" w:type="dxa"/>
          </w:tcPr>
          <w:p w14:paraId="2ADD6BEE"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03" w:type="dxa"/>
          </w:tcPr>
          <w:p w14:paraId="0B824CAD"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1603" w:type="dxa"/>
          </w:tcPr>
          <w:p w14:paraId="20C439B4" w14:textId="77777777" w:rsidR="006443F8" w:rsidRPr="007E2045" w:rsidRDefault="006443F8" w:rsidP="007F0C85">
            <w:pPr>
              <w:jc w:val="center"/>
              <w:rPr>
                <w:rFonts w:ascii="Arial" w:hAnsi="Arial" w:cs="Arial"/>
                <w:sz w:val="18"/>
                <w:szCs w:val="18"/>
              </w:rPr>
            </w:pPr>
            <w:r>
              <w:rPr>
                <w:rFonts w:ascii="Arial" w:hAnsi="Arial" w:cs="Arial"/>
                <w:sz w:val="18"/>
                <w:szCs w:val="18"/>
              </w:rPr>
              <w:t xml:space="preserve">Note 1, </w:t>
            </w:r>
            <m:oMath>
              <m:r>
                <w:rPr>
                  <w:rFonts w:ascii="Cambria Math" w:hAnsi="Cambria Math" w:cs="Arial"/>
                </w:rPr>
                <m:t>X=2</m:t>
              </m:r>
            </m:oMath>
          </w:p>
        </w:tc>
      </w:tr>
      <w:tr w:rsidR="006443F8" w14:paraId="701E06F4" w14:textId="77777777" w:rsidTr="007F0C85">
        <w:tc>
          <w:tcPr>
            <w:tcW w:w="1157" w:type="dxa"/>
            <w:vMerge/>
          </w:tcPr>
          <w:p w14:paraId="7DBDB6DD" w14:textId="77777777" w:rsidR="006443F8" w:rsidRPr="007E2045" w:rsidRDefault="006443F8" w:rsidP="007F0C85">
            <w:pPr>
              <w:rPr>
                <w:rFonts w:ascii="Arial" w:hAnsi="Arial" w:cs="Arial"/>
                <w:sz w:val="18"/>
                <w:szCs w:val="18"/>
              </w:rPr>
            </w:pPr>
          </w:p>
        </w:tc>
        <w:tc>
          <w:tcPr>
            <w:tcW w:w="802" w:type="dxa"/>
            <w:shd w:val="clear" w:color="auto" w:fill="D9D9D9" w:themeFill="background1" w:themeFillShade="D9"/>
            <w:vAlign w:val="bottom"/>
          </w:tcPr>
          <w:p w14:paraId="721D4A1F"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27" w:type="dxa"/>
            <w:shd w:val="clear" w:color="auto" w:fill="D9D9D9" w:themeFill="background1" w:themeFillShade="D9"/>
          </w:tcPr>
          <w:p w14:paraId="68B1819E"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9.72%</w:t>
            </w:r>
          </w:p>
        </w:tc>
        <w:tc>
          <w:tcPr>
            <w:tcW w:w="1141" w:type="dxa"/>
            <w:shd w:val="clear" w:color="auto" w:fill="D9D9D9" w:themeFill="background1" w:themeFillShade="D9"/>
          </w:tcPr>
          <w:p w14:paraId="7CC67C10"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906" w:type="dxa"/>
            <w:shd w:val="clear" w:color="auto" w:fill="D9D9D9" w:themeFill="background1" w:themeFillShade="D9"/>
          </w:tcPr>
          <w:p w14:paraId="659260B4"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4.44%</w:t>
            </w:r>
          </w:p>
        </w:tc>
        <w:tc>
          <w:tcPr>
            <w:tcW w:w="1034" w:type="dxa"/>
            <w:shd w:val="clear" w:color="auto" w:fill="D9D9D9" w:themeFill="background1" w:themeFillShade="D9"/>
          </w:tcPr>
          <w:p w14:paraId="3B94D300"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27" w:type="dxa"/>
            <w:shd w:val="clear" w:color="auto" w:fill="D9D9D9" w:themeFill="background1" w:themeFillShade="D9"/>
          </w:tcPr>
          <w:p w14:paraId="576F7945" w14:textId="77777777" w:rsidR="006443F8" w:rsidRPr="003167FB" w:rsidRDefault="006443F8" w:rsidP="007F0C85">
            <w:pPr>
              <w:jc w:val="center"/>
              <w:rPr>
                <w:rFonts w:ascii="Arial" w:hAnsi="Arial" w:cs="Arial"/>
                <w:sz w:val="18"/>
                <w:szCs w:val="18"/>
              </w:rPr>
            </w:pPr>
            <w:r w:rsidRPr="006E4A67">
              <w:rPr>
                <w:rFonts w:ascii="Arial" w:hAnsi="Arial" w:cs="Arial"/>
                <w:color w:val="000000"/>
                <w:sz w:val="16"/>
                <w:szCs w:val="16"/>
              </w:rPr>
              <w:t>4.38%</w:t>
            </w:r>
          </w:p>
        </w:tc>
        <w:tc>
          <w:tcPr>
            <w:tcW w:w="885" w:type="dxa"/>
            <w:shd w:val="clear" w:color="auto" w:fill="D9D9D9" w:themeFill="background1" w:themeFillShade="D9"/>
          </w:tcPr>
          <w:p w14:paraId="6A8C36D6"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803" w:type="dxa"/>
            <w:shd w:val="clear" w:color="auto" w:fill="D9D9D9" w:themeFill="background1" w:themeFillShade="D9"/>
          </w:tcPr>
          <w:p w14:paraId="2020A9BA" w14:textId="77777777" w:rsidR="006443F8" w:rsidRPr="003167FB" w:rsidRDefault="006443F8" w:rsidP="007F0C85">
            <w:pPr>
              <w:jc w:val="center"/>
              <w:rPr>
                <w:rFonts w:ascii="Arial" w:hAnsi="Arial" w:cs="Arial"/>
                <w:sz w:val="18"/>
                <w:szCs w:val="18"/>
              </w:rPr>
            </w:pPr>
            <w:r>
              <w:rPr>
                <w:rFonts w:ascii="Arial" w:hAnsi="Arial" w:cs="Arial"/>
                <w:sz w:val="18"/>
                <w:szCs w:val="18"/>
              </w:rPr>
              <w:t>-</w:t>
            </w:r>
          </w:p>
        </w:tc>
        <w:tc>
          <w:tcPr>
            <w:tcW w:w="1603" w:type="dxa"/>
            <w:shd w:val="clear" w:color="auto" w:fill="D9D9D9" w:themeFill="background1" w:themeFillShade="D9"/>
          </w:tcPr>
          <w:p w14:paraId="201C1352" w14:textId="77777777" w:rsidR="006443F8" w:rsidRPr="003167FB" w:rsidRDefault="006443F8" w:rsidP="007F0C85">
            <w:pPr>
              <w:jc w:val="center"/>
              <w:rPr>
                <w:rFonts w:ascii="Arial" w:hAnsi="Arial" w:cs="Arial"/>
                <w:sz w:val="18"/>
                <w:szCs w:val="18"/>
              </w:rPr>
            </w:pPr>
            <w:r w:rsidRPr="003167FB">
              <w:rPr>
                <w:rFonts w:ascii="Arial" w:hAnsi="Arial" w:cs="Arial"/>
                <w:sz w:val="18"/>
                <w:szCs w:val="18"/>
              </w:rPr>
              <w:t>Note 2</w:t>
            </w:r>
            <w:r>
              <w:rPr>
                <w:rFonts w:ascii="Arial" w:hAnsi="Arial" w:cs="Arial"/>
                <w:sz w:val="18"/>
                <w:szCs w:val="18"/>
              </w:rPr>
              <w:t xml:space="preserve">, </w:t>
            </w:r>
            <m:oMath>
              <m:r>
                <w:rPr>
                  <w:rFonts w:ascii="Cambria Math" w:hAnsi="Cambria Math" w:cs="Arial"/>
                </w:rPr>
                <m:t>X=2</m:t>
              </m:r>
            </m:oMath>
          </w:p>
        </w:tc>
      </w:tr>
      <w:tr w:rsidR="006443F8" w14:paraId="2C2BBEAE" w14:textId="77777777" w:rsidTr="007F0C85">
        <w:tc>
          <w:tcPr>
            <w:tcW w:w="9985" w:type="dxa"/>
            <w:gridSpan w:val="10"/>
          </w:tcPr>
          <w:p w14:paraId="4AFDBA7F" w14:textId="77777777" w:rsidR="006443F8" w:rsidRPr="003167FB" w:rsidRDefault="006443F8" w:rsidP="007F0C85">
            <w:pPr>
              <w:rPr>
                <w:rFonts w:ascii="Arial" w:hAnsi="Arial" w:cs="Arial"/>
                <w:sz w:val="18"/>
                <w:szCs w:val="18"/>
              </w:rPr>
            </w:pPr>
            <w:r w:rsidRPr="003167FB">
              <w:rPr>
                <w:rFonts w:ascii="Arial" w:hAnsi="Arial" w:cs="Arial"/>
                <w:sz w:val="18"/>
                <w:szCs w:val="18"/>
              </w:rPr>
              <w:t xml:space="preserve">Note 1: Same slot scheduling. </w:t>
            </w:r>
          </w:p>
          <w:p w14:paraId="02E87DB8" w14:textId="77777777" w:rsidR="006443F8" w:rsidRDefault="006443F8" w:rsidP="007F0C85">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tc>
      </w:tr>
    </w:tbl>
    <w:p w14:paraId="253EF3F4" w14:textId="77777777" w:rsidR="006443F8" w:rsidRDefault="006443F8" w:rsidP="006443F8"/>
    <w:p w14:paraId="7B21A0D8" w14:textId="77777777" w:rsidR="006443F8" w:rsidRDefault="006443F8" w:rsidP="006443F8">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5</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#2,</w:t>
      </w:r>
      <w:r>
        <w:rPr>
          <w:rFonts w:ascii="Arial" w:hAnsi="Arial" w:cs="Arial"/>
          <w:sz w:val="20"/>
          <w:szCs w:val="20"/>
        </w:rPr>
        <w:t xml:space="preserve"> FR1, 2 Rx antennas </w:t>
      </w:r>
    </w:p>
    <w:tbl>
      <w:tblPr>
        <w:tblStyle w:val="TableGrid"/>
        <w:tblW w:w="9985" w:type="dxa"/>
        <w:tblLook w:val="04A0" w:firstRow="1" w:lastRow="0" w:firstColumn="1" w:lastColumn="0" w:noHBand="0" w:noVBand="1"/>
      </w:tblPr>
      <w:tblGrid>
        <w:gridCol w:w="1157"/>
        <w:gridCol w:w="802"/>
        <w:gridCol w:w="827"/>
        <w:gridCol w:w="1141"/>
        <w:gridCol w:w="906"/>
        <w:gridCol w:w="1034"/>
        <w:gridCol w:w="827"/>
        <w:gridCol w:w="885"/>
        <w:gridCol w:w="803"/>
        <w:gridCol w:w="1603"/>
      </w:tblGrid>
      <w:tr w:rsidR="006443F8" w14:paraId="0F39AAF9" w14:textId="77777777" w:rsidTr="000F1340">
        <w:tc>
          <w:tcPr>
            <w:tcW w:w="1157" w:type="dxa"/>
            <w:vMerge w:val="restart"/>
            <w:shd w:val="clear" w:color="auto" w:fill="73FB79"/>
          </w:tcPr>
          <w:p w14:paraId="54246A11" w14:textId="77777777" w:rsidR="006443F8" w:rsidRPr="007E2045" w:rsidRDefault="006443F8" w:rsidP="007F0C85">
            <w:pPr>
              <w:rPr>
                <w:rFonts w:ascii="Arial" w:hAnsi="Arial" w:cs="Arial"/>
                <w:sz w:val="18"/>
                <w:szCs w:val="18"/>
              </w:rPr>
            </w:pPr>
            <w:r w:rsidRPr="007E2045">
              <w:rPr>
                <w:rFonts w:ascii="Arial" w:hAnsi="Arial" w:cs="Arial"/>
                <w:sz w:val="18"/>
                <w:szCs w:val="18"/>
              </w:rPr>
              <w:t>Company</w:t>
            </w:r>
          </w:p>
        </w:tc>
        <w:tc>
          <w:tcPr>
            <w:tcW w:w="1629" w:type="dxa"/>
            <w:gridSpan w:val="2"/>
            <w:shd w:val="clear" w:color="auto" w:fill="73FB79"/>
          </w:tcPr>
          <w:p w14:paraId="1405E1B9"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IM traffic model</w:t>
            </w:r>
          </w:p>
        </w:tc>
        <w:tc>
          <w:tcPr>
            <w:tcW w:w="3908" w:type="dxa"/>
            <w:gridSpan w:val="4"/>
            <w:shd w:val="clear" w:color="auto" w:fill="73FB79"/>
          </w:tcPr>
          <w:p w14:paraId="40B13DFD"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Heartbeat traffic model</w:t>
            </w:r>
          </w:p>
        </w:tc>
        <w:tc>
          <w:tcPr>
            <w:tcW w:w="1688" w:type="dxa"/>
            <w:gridSpan w:val="2"/>
            <w:shd w:val="clear" w:color="auto" w:fill="73FB79"/>
          </w:tcPr>
          <w:p w14:paraId="6AA3ED32" w14:textId="77777777" w:rsidR="006443F8" w:rsidRPr="007E2045" w:rsidRDefault="006443F8" w:rsidP="007F0C85">
            <w:pPr>
              <w:jc w:val="center"/>
              <w:rPr>
                <w:rFonts w:ascii="Arial" w:hAnsi="Arial" w:cs="Arial"/>
                <w:sz w:val="18"/>
                <w:szCs w:val="18"/>
              </w:rPr>
            </w:pPr>
            <w:r>
              <w:rPr>
                <w:rFonts w:ascii="Arial" w:hAnsi="Arial" w:cs="Arial"/>
                <w:sz w:val="18"/>
                <w:szCs w:val="18"/>
              </w:rPr>
              <w:t>VoIP traffic model</w:t>
            </w:r>
          </w:p>
        </w:tc>
        <w:tc>
          <w:tcPr>
            <w:tcW w:w="1603" w:type="dxa"/>
            <w:vMerge w:val="restart"/>
            <w:shd w:val="clear" w:color="auto" w:fill="73FB79"/>
          </w:tcPr>
          <w:p w14:paraId="2DCF92A6"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Notes</w:t>
            </w:r>
          </w:p>
        </w:tc>
      </w:tr>
      <w:tr w:rsidR="006443F8" w14:paraId="1FA3B302" w14:textId="77777777" w:rsidTr="000F1340">
        <w:tc>
          <w:tcPr>
            <w:tcW w:w="1157" w:type="dxa"/>
            <w:vMerge/>
          </w:tcPr>
          <w:p w14:paraId="3260BC91" w14:textId="77777777" w:rsidR="006443F8" w:rsidRPr="007E2045" w:rsidRDefault="006443F8" w:rsidP="007F0C85">
            <w:pPr>
              <w:rPr>
                <w:rFonts w:ascii="Arial" w:hAnsi="Arial" w:cs="Arial"/>
                <w:sz w:val="18"/>
                <w:szCs w:val="18"/>
              </w:rPr>
            </w:pPr>
          </w:p>
        </w:tc>
        <w:tc>
          <w:tcPr>
            <w:tcW w:w="802" w:type="dxa"/>
            <w:vMerge w:val="restart"/>
            <w:shd w:val="clear" w:color="auto" w:fill="73FB79"/>
          </w:tcPr>
          <w:p w14:paraId="442EE3A9"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55E0B431"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2047" w:type="dxa"/>
            <w:gridSpan w:val="2"/>
            <w:shd w:val="clear" w:color="auto" w:fill="73FB79"/>
          </w:tcPr>
          <w:p w14:paraId="286DA7ED"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Inactivity timer (IAT) = 200ms</w:t>
            </w:r>
          </w:p>
        </w:tc>
        <w:tc>
          <w:tcPr>
            <w:tcW w:w="1861" w:type="dxa"/>
            <w:gridSpan w:val="2"/>
            <w:shd w:val="clear" w:color="auto" w:fill="73FB79"/>
          </w:tcPr>
          <w:p w14:paraId="11CFE6B3" w14:textId="77777777" w:rsidR="006443F8" w:rsidRPr="007E2045" w:rsidRDefault="006443F8" w:rsidP="007F0C85">
            <w:pPr>
              <w:tabs>
                <w:tab w:val="left" w:pos="204"/>
              </w:tabs>
              <w:rPr>
                <w:rFonts w:ascii="Arial" w:hAnsi="Arial" w:cs="Arial"/>
                <w:sz w:val="18"/>
                <w:szCs w:val="18"/>
              </w:rPr>
            </w:pPr>
            <w:r w:rsidRPr="007E2045">
              <w:rPr>
                <w:rFonts w:ascii="Arial" w:hAnsi="Arial" w:cs="Arial"/>
                <w:sz w:val="18"/>
                <w:szCs w:val="18"/>
              </w:rPr>
              <w:tab/>
              <w:t>IAT = 80ms</w:t>
            </w:r>
          </w:p>
        </w:tc>
        <w:tc>
          <w:tcPr>
            <w:tcW w:w="885" w:type="dxa"/>
            <w:vMerge w:val="restart"/>
            <w:shd w:val="clear" w:color="auto" w:fill="73FB79"/>
          </w:tcPr>
          <w:p w14:paraId="6FD20BF5"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03" w:type="dxa"/>
            <w:vMerge w:val="restart"/>
            <w:shd w:val="clear" w:color="auto" w:fill="73FB79"/>
          </w:tcPr>
          <w:p w14:paraId="6821B947"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1603" w:type="dxa"/>
            <w:vMerge/>
            <w:shd w:val="clear" w:color="auto" w:fill="73FB79"/>
          </w:tcPr>
          <w:p w14:paraId="70CDBB9F" w14:textId="77777777" w:rsidR="006443F8" w:rsidRPr="007E2045" w:rsidRDefault="006443F8" w:rsidP="007F0C85">
            <w:pPr>
              <w:jc w:val="center"/>
              <w:rPr>
                <w:rFonts w:ascii="Arial" w:hAnsi="Arial" w:cs="Arial"/>
                <w:sz w:val="18"/>
                <w:szCs w:val="18"/>
              </w:rPr>
            </w:pPr>
          </w:p>
        </w:tc>
      </w:tr>
      <w:tr w:rsidR="006443F8" w14:paraId="0E7B753A" w14:textId="77777777" w:rsidTr="000F1340">
        <w:tc>
          <w:tcPr>
            <w:tcW w:w="1157" w:type="dxa"/>
            <w:vMerge/>
          </w:tcPr>
          <w:p w14:paraId="66170B19" w14:textId="77777777" w:rsidR="006443F8" w:rsidRPr="007E2045" w:rsidRDefault="006443F8" w:rsidP="007F0C85">
            <w:pPr>
              <w:rPr>
                <w:rFonts w:ascii="Arial" w:hAnsi="Arial" w:cs="Arial"/>
                <w:sz w:val="18"/>
                <w:szCs w:val="18"/>
              </w:rPr>
            </w:pPr>
          </w:p>
        </w:tc>
        <w:tc>
          <w:tcPr>
            <w:tcW w:w="802" w:type="dxa"/>
            <w:vMerge/>
          </w:tcPr>
          <w:p w14:paraId="1D11A0D7" w14:textId="77777777" w:rsidR="006443F8" w:rsidRPr="007E2045" w:rsidRDefault="006443F8" w:rsidP="007F0C85">
            <w:pPr>
              <w:jc w:val="center"/>
              <w:rPr>
                <w:rFonts w:ascii="Arial" w:hAnsi="Arial" w:cs="Arial"/>
                <w:sz w:val="18"/>
                <w:szCs w:val="18"/>
              </w:rPr>
            </w:pPr>
          </w:p>
        </w:tc>
        <w:tc>
          <w:tcPr>
            <w:tcW w:w="827" w:type="dxa"/>
            <w:vMerge/>
          </w:tcPr>
          <w:p w14:paraId="48541B04" w14:textId="77777777" w:rsidR="006443F8" w:rsidRPr="007E2045" w:rsidRDefault="006443F8" w:rsidP="007F0C85">
            <w:pPr>
              <w:jc w:val="center"/>
              <w:rPr>
                <w:rFonts w:ascii="Arial" w:hAnsi="Arial" w:cs="Arial"/>
                <w:sz w:val="18"/>
                <w:szCs w:val="18"/>
              </w:rPr>
            </w:pPr>
          </w:p>
        </w:tc>
        <w:tc>
          <w:tcPr>
            <w:tcW w:w="1141" w:type="dxa"/>
            <w:shd w:val="clear" w:color="auto" w:fill="73FB79"/>
          </w:tcPr>
          <w:p w14:paraId="5D9D4A28"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906" w:type="dxa"/>
            <w:shd w:val="clear" w:color="auto" w:fill="73FB79"/>
          </w:tcPr>
          <w:p w14:paraId="7632DB56"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1034" w:type="dxa"/>
            <w:shd w:val="clear" w:color="auto" w:fill="73FB79"/>
          </w:tcPr>
          <w:p w14:paraId="18156748" w14:textId="77777777" w:rsidR="006443F8" w:rsidRPr="007E2045" w:rsidRDefault="006443F8" w:rsidP="007F0C85">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08280482"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885" w:type="dxa"/>
            <w:vMerge/>
          </w:tcPr>
          <w:p w14:paraId="0241B06B" w14:textId="77777777" w:rsidR="006443F8" w:rsidRPr="007E2045" w:rsidRDefault="006443F8" w:rsidP="007F0C85">
            <w:pPr>
              <w:jc w:val="center"/>
              <w:rPr>
                <w:rFonts w:ascii="Arial" w:hAnsi="Arial" w:cs="Arial"/>
                <w:sz w:val="18"/>
                <w:szCs w:val="18"/>
              </w:rPr>
            </w:pPr>
          </w:p>
        </w:tc>
        <w:tc>
          <w:tcPr>
            <w:tcW w:w="803" w:type="dxa"/>
            <w:vMerge/>
          </w:tcPr>
          <w:p w14:paraId="2D19AD66" w14:textId="77777777" w:rsidR="006443F8" w:rsidRPr="007E2045" w:rsidRDefault="006443F8" w:rsidP="007F0C85">
            <w:pPr>
              <w:jc w:val="center"/>
              <w:rPr>
                <w:rFonts w:ascii="Arial" w:hAnsi="Arial" w:cs="Arial"/>
                <w:sz w:val="18"/>
                <w:szCs w:val="18"/>
              </w:rPr>
            </w:pPr>
          </w:p>
        </w:tc>
        <w:tc>
          <w:tcPr>
            <w:tcW w:w="1603" w:type="dxa"/>
            <w:vMerge/>
          </w:tcPr>
          <w:p w14:paraId="4D1DE232" w14:textId="77777777" w:rsidR="006443F8" w:rsidRPr="007E2045" w:rsidRDefault="006443F8" w:rsidP="007F0C85">
            <w:pPr>
              <w:jc w:val="center"/>
              <w:rPr>
                <w:rFonts w:ascii="Arial" w:hAnsi="Arial" w:cs="Arial"/>
                <w:sz w:val="18"/>
                <w:szCs w:val="18"/>
              </w:rPr>
            </w:pPr>
          </w:p>
        </w:tc>
      </w:tr>
      <w:tr w:rsidR="006443F8" w14:paraId="18A16623" w14:textId="77777777" w:rsidTr="007F0C85">
        <w:tc>
          <w:tcPr>
            <w:tcW w:w="1157" w:type="dxa"/>
            <w:vMerge w:val="restart"/>
          </w:tcPr>
          <w:p w14:paraId="314CFC7A" w14:textId="77777777" w:rsidR="006443F8" w:rsidRPr="009D3309" w:rsidRDefault="006443F8" w:rsidP="007F0C85">
            <w:pPr>
              <w:rPr>
                <w:rFonts w:ascii="Arial" w:hAnsi="Arial" w:cs="Arial"/>
                <w:sz w:val="18"/>
                <w:szCs w:val="18"/>
              </w:rPr>
            </w:pPr>
            <w:r w:rsidRPr="009D3309">
              <w:rPr>
                <w:rFonts w:ascii="Arial" w:hAnsi="Arial" w:cs="Arial"/>
                <w:sz w:val="18"/>
                <w:szCs w:val="18"/>
              </w:rPr>
              <w:t>vivo</w:t>
            </w:r>
          </w:p>
        </w:tc>
        <w:tc>
          <w:tcPr>
            <w:tcW w:w="802" w:type="dxa"/>
          </w:tcPr>
          <w:p w14:paraId="717E95F4"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27" w:type="dxa"/>
          </w:tcPr>
          <w:p w14:paraId="204BB657"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8.99%</w:t>
            </w:r>
          </w:p>
        </w:tc>
        <w:tc>
          <w:tcPr>
            <w:tcW w:w="1141" w:type="dxa"/>
          </w:tcPr>
          <w:p w14:paraId="139EF576"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906" w:type="dxa"/>
          </w:tcPr>
          <w:p w14:paraId="543B58C7"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7.02%</w:t>
            </w:r>
          </w:p>
        </w:tc>
        <w:tc>
          <w:tcPr>
            <w:tcW w:w="1034" w:type="dxa"/>
          </w:tcPr>
          <w:p w14:paraId="03C9AAE1"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27" w:type="dxa"/>
          </w:tcPr>
          <w:p w14:paraId="6AAD3262"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6.87%</w:t>
            </w:r>
          </w:p>
        </w:tc>
        <w:tc>
          <w:tcPr>
            <w:tcW w:w="885" w:type="dxa"/>
          </w:tcPr>
          <w:p w14:paraId="1172BFBB"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03" w:type="dxa"/>
          </w:tcPr>
          <w:p w14:paraId="7A323283"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1603" w:type="dxa"/>
          </w:tcPr>
          <w:p w14:paraId="72C8B3AA"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 xml:space="preserve">Note 1, </w:t>
            </w:r>
            <m:oMath>
              <m:r>
                <w:rPr>
                  <w:rFonts w:ascii="Cambria Math" w:hAnsi="Cambria Math" w:cs="Arial"/>
                  <w:sz w:val="18"/>
                  <w:szCs w:val="18"/>
                </w:rPr>
                <m:t>X=2</m:t>
              </m:r>
            </m:oMath>
          </w:p>
        </w:tc>
      </w:tr>
      <w:tr w:rsidR="006443F8" w14:paraId="6F87D9B8" w14:textId="77777777" w:rsidTr="004D4126">
        <w:tc>
          <w:tcPr>
            <w:tcW w:w="1157" w:type="dxa"/>
            <w:vMerge/>
          </w:tcPr>
          <w:p w14:paraId="02D81D6B" w14:textId="77777777" w:rsidR="006443F8" w:rsidRPr="009D3309" w:rsidRDefault="006443F8" w:rsidP="007F0C85">
            <w:pPr>
              <w:rPr>
                <w:rFonts w:ascii="Arial" w:hAnsi="Arial" w:cs="Arial"/>
                <w:sz w:val="18"/>
                <w:szCs w:val="18"/>
              </w:rPr>
            </w:pPr>
          </w:p>
        </w:tc>
        <w:tc>
          <w:tcPr>
            <w:tcW w:w="802" w:type="dxa"/>
            <w:shd w:val="clear" w:color="auto" w:fill="D9D9D9" w:themeFill="background1" w:themeFillShade="D9"/>
            <w:vAlign w:val="bottom"/>
          </w:tcPr>
          <w:p w14:paraId="37ED3709"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27" w:type="dxa"/>
            <w:shd w:val="clear" w:color="auto" w:fill="D9D9D9" w:themeFill="background1" w:themeFillShade="D9"/>
          </w:tcPr>
          <w:p w14:paraId="226531B6"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9.58%</w:t>
            </w:r>
          </w:p>
        </w:tc>
        <w:tc>
          <w:tcPr>
            <w:tcW w:w="1141" w:type="dxa"/>
            <w:shd w:val="clear" w:color="auto" w:fill="D9D9D9" w:themeFill="background1" w:themeFillShade="D9"/>
          </w:tcPr>
          <w:p w14:paraId="1F30CAA4"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906" w:type="dxa"/>
            <w:shd w:val="clear" w:color="auto" w:fill="D9D9D9" w:themeFill="background1" w:themeFillShade="D9"/>
          </w:tcPr>
          <w:p w14:paraId="2DDABFE9"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7.56%</w:t>
            </w:r>
          </w:p>
        </w:tc>
        <w:tc>
          <w:tcPr>
            <w:tcW w:w="1034" w:type="dxa"/>
            <w:shd w:val="clear" w:color="auto" w:fill="D9D9D9" w:themeFill="background1" w:themeFillShade="D9"/>
          </w:tcPr>
          <w:p w14:paraId="3C010850"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27" w:type="dxa"/>
            <w:shd w:val="clear" w:color="auto" w:fill="D9D9D9" w:themeFill="background1" w:themeFillShade="D9"/>
          </w:tcPr>
          <w:p w14:paraId="0EA8C786" w14:textId="77777777" w:rsidR="006443F8" w:rsidRPr="009D3309" w:rsidRDefault="006443F8" w:rsidP="007F0C85">
            <w:pPr>
              <w:jc w:val="center"/>
              <w:rPr>
                <w:rFonts w:ascii="Arial" w:hAnsi="Arial" w:cs="Arial"/>
                <w:sz w:val="18"/>
                <w:szCs w:val="18"/>
              </w:rPr>
            </w:pPr>
            <w:r w:rsidRPr="009D3309">
              <w:rPr>
                <w:rFonts w:ascii="Arial" w:hAnsi="Arial" w:cs="Arial"/>
                <w:color w:val="000000"/>
                <w:sz w:val="18"/>
                <w:szCs w:val="18"/>
              </w:rPr>
              <w:t>6.89%</w:t>
            </w:r>
          </w:p>
        </w:tc>
        <w:tc>
          <w:tcPr>
            <w:tcW w:w="885" w:type="dxa"/>
            <w:shd w:val="clear" w:color="auto" w:fill="D9D9D9" w:themeFill="background1" w:themeFillShade="D9"/>
          </w:tcPr>
          <w:p w14:paraId="7BFB06B7"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803" w:type="dxa"/>
            <w:shd w:val="clear" w:color="auto" w:fill="D9D9D9" w:themeFill="background1" w:themeFillShade="D9"/>
          </w:tcPr>
          <w:p w14:paraId="683D8CAB"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w:t>
            </w:r>
          </w:p>
        </w:tc>
        <w:tc>
          <w:tcPr>
            <w:tcW w:w="1603" w:type="dxa"/>
            <w:shd w:val="clear" w:color="auto" w:fill="D9D9D9" w:themeFill="background1" w:themeFillShade="D9"/>
          </w:tcPr>
          <w:p w14:paraId="1C4A756F" w14:textId="77777777" w:rsidR="006443F8" w:rsidRPr="009D3309" w:rsidRDefault="006443F8" w:rsidP="007F0C85">
            <w:pPr>
              <w:jc w:val="center"/>
              <w:rPr>
                <w:rFonts w:ascii="Arial" w:hAnsi="Arial" w:cs="Arial"/>
                <w:sz w:val="18"/>
                <w:szCs w:val="18"/>
              </w:rPr>
            </w:pPr>
            <w:r w:rsidRPr="009D3309">
              <w:rPr>
                <w:rFonts w:ascii="Arial" w:hAnsi="Arial" w:cs="Arial"/>
                <w:sz w:val="18"/>
                <w:szCs w:val="18"/>
              </w:rPr>
              <w:t xml:space="preserve">Note 2, </w:t>
            </w:r>
            <m:oMath>
              <m:r>
                <w:rPr>
                  <w:rFonts w:ascii="Cambria Math" w:hAnsi="Cambria Math" w:cs="Arial"/>
                  <w:sz w:val="18"/>
                  <w:szCs w:val="18"/>
                </w:rPr>
                <m:t>X=2</m:t>
              </m:r>
            </m:oMath>
          </w:p>
        </w:tc>
      </w:tr>
      <w:tr w:rsidR="006443F8" w14:paraId="4B3EAD62" w14:textId="77777777" w:rsidTr="007F0C85">
        <w:tc>
          <w:tcPr>
            <w:tcW w:w="9985" w:type="dxa"/>
            <w:gridSpan w:val="10"/>
          </w:tcPr>
          <w:p w14:paraId="49B8631A" w14:textId="77777777" w:rsidR="006443F8" w:rsidRPr="003167FB" w:rsidRDefault="006443F8" w:rsidP="007F0C85">
            <w:pPr>
              <w:rPr>
                <w:rFonts w:ascii="Arial" w:hAnsi="Arial" w:cs="Arial"/>
                <w:sz w:val="18"/>
                <w:szCs w:val="18"/>
              </w:rPr>
            </w:pPr>
            <w:r w:rsidRPr="003167FB">
              <w:rPr>
                <w:rFonts w:ascii="Arial" w:hAnsi="Arial" w:cs="Arial"/>
                <w:sz w:val="18"/>
                <w:szCs w:val="18"/>
              </w:rPr>
              <w:t xml:space="preserve">Note 1: Same slot scheduling. </w:t>
            </w:r>
          </w:p>
          <w:p w14:paraId="41BEAEA4" w14:textId="77777777" w:rsidR="006443F8" w:rsidRDefault="006443F8" w:rsidP="007F0C85">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tc>
      </w:tr>
    </w:tbl>
    <w:p w14:paraId="5EA7AA34" w14:textId="77777777" w:rsidR="006443F8" w:rsidRPr="00372B86" w:rsidRDefault="006443F8" w:rsidP="006443F8"/>
    <w:p w14:paraId="6139757D" w14:textId="77777777" w:rsidR="006443F8" w:rsidRDefault="006443F8" w:rsidP="006443F8">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6</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w:t>
      </w:r>
      <w:r>
        <w:rPr>
          <w:rFonts w:ascii="Arial" w:hAnsi="Arial" w:cs="Arial"/>
          <w:sz w:val="20"/>
          <w:szCs w:val="20"/>
          <w:highlight w:val="yellow"/>
        </w:rPr>
        <w:t>3</w:t>
      </w:r>
      <w:r w:rsidRPr="00372B86">
        <w:rPr>
          <w:rFonts w:ascii="Arial" w:hAnsi="Arial" w:cs="Arial"/>
          <w:sz w:val="20"/>
          <w:szCs w:val="20"/>
          <w:highlight w:val="yellow"/>
        </w:rPr>
        <w:t>,</w:t>
      </w:r>
      <w:r>
        <w:rPr>
          <w:rFonts w:ascii="Arial" w:hAnsi="Arial" w:cs="Arial"/>
          <w:sz w:val="20"/>
          <w:szCs w:val="20"/>
        </w:rPr>
        <w:t xml:space="preserve"> FR1, 1 Rx antenna </w:t>
      </w:r>
    </w:p>
    <w:tbl>
      <w:tblPr>
        <w:tblStyle w:val="TableGrid"/>
        <w:tblW w:w="9985" w:type="dxa"/>
        <w:tblLook w:val="04A0" w:firstRow="1" w:lastRow="0" w:firstColumn="1" w:lastColumn="0" w:noHBand="0" w:noVBand="1"/>
      </w:tblPr>
      <w:tblGrid>
        <w:gridCol w:w="1157"/>
        <w:gridCol w:w="802"/>
        <w:gridCol w:w="827"/>
        <w:gridCol w:w="1141"/>
        <w:gridCol w:w="906"/>
        <w:gridCol w:w="1034"/>
        <w:gridCol w:w="827"/>
        <w:gridCol w:w="885"/>
        <w:gridCol w:w="803"/>
        <w:gridCol w:w="1603"/>
      </w:tblGrid>
      <w:tr w:rsidR="006443F8" w14:paraId="6E9D7F6A" w14:textId="77777777" w:rsidTr="000F1340">
        <w:tc>
          <w:tcPr>
            <w:tcW w:w="1157" w:type="dxa"/>
            <w:vMerge w:val="restart"/>
            <w:shd w:val="clear" w:color="auto" w:fill="73FB79"/>
          </w:tcPr>
          <w:p w14:paraId="745D2C20" w14:textId="77777777" w:rsidR="006443F8" w:rsidRPr="007E2045" w:rsidRDefault="006443F8" w:rsidP="007F0C85">
            <w:pPr>
              <w:rPr>
                <w:rFonts w:ascii="Arial" w:hAnsi="Arial" w:cs="Arial"/>
                <w:sz w:val="18"/>
                <w:szCs w:val="18"/>
              </w:rPr>
            </w:pPr>
            <w:r w:rsidRPr="007E2045">
              <w:rPr>
                <w:rFonts w:ascii="Arial" w:hAnsi="Arial" w:cs="Arial"/>
                <w:sz w:val="18"/>
                <w:szCs w:val="18"/>
              </w:rPr>
              <w:t>Company</w:t>
            </w:r>
          </w:p>
        </w:tc>
        <w:tc>
          <w:tcPr>
            <w:tcW w:w="1629" w:type="dxa"/>
            <w:gridSpan w:val="2"/>
            <w:shd w:val="clear" w:color="auto" w:fill="73FB79"/>
          </w:tcPr>
          <w:p w14:paraId="3572C129"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IM traffic model</w:t>
            </w:r>
          </w:p>
        </w:tc>
        <w:tc>
          <w:tcPr>
            <w:tcW w:w="3908" w:type="dxa"/>
            <w:gridSpan w:val="4"/>
            <w:shd w:val="clear" w:color="auto" w:fill="73FB79"/>
          </w:tcPr>
          <w:p w14:paraId="0E690D5A"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Heartbeat traffic model</w:t>
            </w:r>
          </w:p>
        </w:tc>
        <w:tc>
          <w:tcPr>
            <w:tcW w:w="1688" w:type="dxa"/>
            <w:gridSpan w:val="2"/>
            <w:shd w:val="clear" w:color="auto" w:fill="73FB79"/>
          </w:tcPr>
          <w:p w14:paraId="6F31E5CC" w14:textId="77777777" w:rsidR="006443F8" w:rsidRPr="007E2045" w:rsidRDefault="006443F8" w:rsidP="007F0C85">
            <w:pPr>
              <w:jc w:val="center"/>
              <w:rPr>
                <w:rFonts w:ascii="Arial" w:hAnsi="Arial" w:cs="Arial"/>
                <w:sz w:val="18"/>
                <w:szCs w:val="18"/>
              </w:rPr>
            </w:pPr>
            <w:r>
              <w:rPr>
                <w:rFonts w:ascii="Arial" w:hAnsi="Arial" w:cs="Arial"/>
                <w:sz w:val="18"/>
                <w:szCs w:val="18"/>
              </w:rPr>
              <w:t>VoIP traffic model</w:t>
            </w:r>
          </w:p>
        </w:tc>
        <w:tc>
          <w:tcPr>
            <w:tcW w:w="1603" w:type="dxa"/>
            <w:vMerge w:val="restart"/>
            <w:shd w:val="clear" w:color="auto" w:fill="73FB79"/>
          </w:tcPr>
          <w:p w14:paraId="6849B479"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Notes</w:t>
            </w:r>
          </w:p>
        </w:tc>
      </w:tr>
      <w:tr w:rsidR="006443F8" w14:paraId="20EE4BE9" w14:textId="77777777" w:rsidTr="000F1340">
        <w:tc>
          <w:tcPr>
            <w:tcW w:w="1157" w:type="dxa"/>
            <w:vMerge/>
          </w:tcPr>
          <w:p w14:paraId="2B2DF035" w14:textId="77777777" w:rsidR="006443F8" w:rsidRPr="007E2045" w:rsidRDefault="006443F8" w:rsidP="007F0C85">
            <w:pPr>
              <w:rPr>
                <w:rFonts w:ascii="Arial" w:hAnsi="Arial" w:cs="Arial"/>
                <w:sz w:val="18"/>
                <w:szCs w:val="18"/>
              </w:rPr>
            </w:pPr>
          </w:p>
        </w:tc>
        <w:tc>
          <w:tcPr>
            <w:tcW w:w="802" w:type="dxa"/>
            <w:vMerge w:val="restart"/>
            <w:shd w:val="clear" w:color="auto" w:fill="73FB79"/>
          </w:tcPr>
          <w:p w14:paraId="1C64EDE8"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6707B026"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2047" w:type="dxa"/>
            <w:gridSpan w:val="2"/>
            <w:shd w:val="clear" w:color="auto" w:fill="73FB79"/>
          </w:tcPr>
          <w:p w14:paraId="2CFD9DF6"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Inactivity timer (IAT) = 200ms</w:t>
            </w:r>
          </w:p>
        </w:tc>
        <w:tc>
          <w:tcPr>
            <w:tcW w:w="1861" w:type="dxa"/>
            <w:gridSpan w:val="2"/>
            <w:shd w:val="clear" w:color="auto" w:fill="73FB79"/>
          </w:tcPr>
          <w:p w14:paraId="18A1BF62" w14:textId="77777777" w:rsidR="006443F8" w:rsidRPr="007E2045" w:rsidRDefault="006443F8" w:rsidP="007F0C85">
            <w:pPr>
              <w:tabs>
                <w:tab w:val="left" w:pos="204"/>
              </w:tabs>
              <w:rPr>
                <w:rFonts w:ascii="Arial" w:hAnsi="Arial" w:cs="Arial"/>
                <w:sz w:val="18"/>
                <w:szCs w:val="18"/>
              </w:rPr>
            </w:pPr>
            <w:r w:rsidRPr="007E2045">
              <w:rPr>
                <w:rFonts w:ascii="Arial" w:hAnsi="Arial" w:cs="Arial"/>
                <w:sz w:val="18"/>
                <w:szCs w:val="18"/>
              </w:rPr>
              <w:tab/>
              <w:t>IAT = 80ms</w:t>
            </w:r>
          </w:p>
        </w:tc>
        <w:tc>
          <w:tcPr>
            <w:tcW w:w="885" w:type="dxa"/>
            <w:vMerge w:val="restart"/>
            <w:shd w:val="clear" w:color="auto" w:fill="73FB79"/>
          </w:tcPr>
          <w:p w14:paraId="1037E45A"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03" w:type="dxa"/>
            <w:vMerge w:val="restart"/>
            <w:shd w:val="clear" w:color="auto" w:fill="73FB79"/>
          </w:tcPr>
          <w:p w14:paraId="4B400AB0"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1603" w:type="dxa"/>
            <w:vMerge/>
            <w:shd w:val="clear" w:color="auto" w:fill="73FB79"/>
          </w:tcPr>
          <w:p w14:paraId="72E6F267" w14:textId="77777777" w:rsidR="006443F8" w:rsidRPr="007E2045" w:rsidRDefault="006443F8" w:rsidP="007F0C85">
            <w:pPr>
              <w:jc w:val="center"/>
              <w:rPr>
                <w:rFonts w:ascii="Arial" w:hAnsi="Arial" w:cs="Arial"/>
                <w:sz w:val="18"/>
                <w:szCs w:val="18"/>
              </w:rPr>
            </w:pPr>
          </w:p>
        </w:tc>
      </w:tr>
      <w:tr w:rsidR="006443F8" w14:paraId="05DF8EDF" w14:textId="77777777" w:rsidTr="000F1340">
        <w:tc>
          <w:tcPr>
            <w:tcW w:w="1157" w:type="dxa"/>
            <w:vMerge/>
          </w:tcPr>
          <w:p w14:paraId="70E2F219" w14:textId="77777777" w:rsidR="006443F8" w:rsidRPr="007E2045" w:rsidRDefault="006443F8" w:rsidP="007F0C85">
            <w:pPr>
              <w:rPr>
                <w:rFonts w:ascii="Arial" w:hAnsi="Arial" w:cs="Arial"/>
                <w:sz w:val="18"/>
                <w:szCs w:val="18"/>
              </w:rPr>
            </w:pPr>
          </w:p>
        </w:tc>
        <w:tc>
          <w:tcPr>
            <w:tcW w:w="802" w:type="dxa"/>
            <w:vMerge/>
          </w:tcPr>
          <w:p w14:paraId="4D6E9BB9" w14:textId="77777777" w:rsidR="006443F8" w:rsidRPr="007E2045" w:rsidRDefault="006443F8" w:rsidP="007F0C85">
            <w:pPr>
              <w:jc w:val="center"/>
              <w:rPr>
                <w:rFonts w:ascii="Arial" w:hAnsi="Arial" w:cs="Arial"/>
                <w:sz w:val="18"/>
                <w:szCs w:val="18"/>
              </w:rPr>
            </w:pPr>
          </w:p>
        </w:tc>
        <w:tc>
          <w:tcPr>
            <w:tcW w:w="827" w:type="dxa"/>
            <w:vMerge/>
          </w:tcPr>
          <w:p w14:paraId="2758DEC0" w14:textId="77777777" w:rsidR="006443F8" w:rsidRPr="007E2045" w:rsidRDefault="006443F8" w:rsidP="007F0C85">
            <w:pPr>
              <w:jc w:val="center"/>
              <w:rPr>
                <w:rFonts w:ascii="Arial" w:hAnsi="Arial" w:cs="Arial"/>
                <w:sz w:val="18"/>
                <w:szCs w:val="18"/>
              </w:rPr>
            </w:pPr>
          </w:p>
        </w:tc>
        <w:tc>
          <w:tcPr>
            <w:tcW w:w="1141" w:type="dxa"/>
            <w:shd w:val="clear" w:color="auto" w:fill="73FB79"/>
          </w:tcPr>
          <w:p w14:paraId="17663DB9"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906" w:type="dxa"/>
            <w:shd w:val="clear" w:color="auto" w:fill="73FB79"/>
          </w:tcPr>
          <w:p w14:paraId="485AB11B"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1034" w:type="dxa"/>
            <w:shd w:val="clear" w:color="auto" w:fill="73FB79"/>
          </w:tcPr>
          <w:p w14:paraId="5A493CE9" w14:textId="77777777" w:rsidR="006443F8" w:rsidRPr="007E2045" w:rsidRDefault="006443F8" w:rsidP="007F0C85">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46B2AA42"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885" w:type="dxa"/>
            <w:vMerge/>
          </w:tcPr>
          <w:p w14:paraId="4F3A8A3B" w14:textId="77777777" w:rsidR="006443F8" w:rsidRPr="007E2045" w:rsidRDefault="006443F8" w:rsidP="007F0C85">
            <w:pPr>
              <w:jc w:val="center"/>
              <w:rPr>
                <w:rFonts w:ascii="Arial" w:hAnsi="Arial" w:cs="Arial"/>
                <w:sz w:val="18"/>
                <w:szCs w:val="18"/>
              </w:rPr>
            </w:pPr>
          </w:p>
        </w:tc>
        <w:tc>
          <w:tcPr>
            <w:tcW w:w="803" w:type="dxa"/>
            <w:vMerge/>
          </w:tcPr>
          <w:p w14:paraId="13D5D4A0" w14:textId="77777777" w:rsidR="006443F8" w:rsidRPr="007E2045" w:rsidRDefault="006443F8" w:rsidP="007F0C85">
            <w:pPr>
              <w:jc w:val="center"/>
              <w:rPr>
                <w:rFonts w:ascii="Arial" w:hAnsi="Arial" w:cs="Arial"/>
                <w:sz w:val="18"/>
                <w:szCs w:val="18"/>
              </w:rPr>
            </w:pPr>
          </w:p>
        </w:tc>
        <w:tc>
          <w:tcPr>
            <w:tcW w:w="1603" w:type="dxa"/>
            <w:vMerge/>
            <w:shd w:val="clear" w:color="auto" w:fill="73FB79"/>
          </w:tcPr>
          <w:p w14:paraId="0D4AB3C7" w14:textId="77777777" w:rsidR="006443F8" w:rsidRPr="007E2045" w:rsidRDefault="006443F8" w:rsidP="007F0C85">
            <w:pPr>
              <w:jc w:val="center"/>
              <w:rPr>
                <w:rFonts w:ascii="Arial" w:hAnsi="Arial" w:cs="Arial"/>
                <w:sz w:val="18"/>
                <w:szCs w:val="18"/>
              </w:rPr>
            </w:pPr>
          </w:p>
        </w:tc>
      </w:tr>
      <w:tr w:rsidR="006443F8" w14:paraId="63CC179C" w14:textId="77777777" w:rsidTr="007F0C85">
        <w:tc>
          <w:tcPr>
            <w:tcW w:w="1157" w:type="dxa"/>
          </w:tcPr>
          <w:p w14:paraId="6C78AF9D" w14:textId="77777777" w:rsidR="006443F8" w:rsidRPr="007E2045" w:rsidRDefault="006443F8" w:rsidP="007F0C85">
            <w:pPr>
              <w:rPr>
                <w:rFonts w:ascii="Arial" w:hAnsi="Arial" w:cs="Arial"/>
                <w:sz w:val="18"/>
                <w:szCs w:val="18"/>
              </w:rPr>
            </w:pPr>
            <w:r>
              <w:rPr>
                <w:rFonts w:ascii="Arial" w:hAnsi="Arial" w:cs="Arial"/>
                <w:sz w:val="18"/>
                <w:szCs w:val="18"/>
              </w:rPr>
              <w:t xml:space="preserve">Samsung </w:t>
            </w:r>
          </w:p>
        </w:tc>
        <w:tc>
          <w:tcPr>
            <w:tcW w:w="802" w:type="dxa"/>
            <w:vAlign w:val="bottom"/>
          </w:tcPr>
          <w:p w14:paraId="6CF6197C"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4.50%</w:t>
            </w:r>
          </w:p>
        </w:tc>
        <w:tc>
          <w:tcPr>
            <w:tcW w:w="827" w:type="dxa"/>
            <w:vAlign w:val="bottom"/>
          </w:tcPr>
          <w:p w14:paraId="383CA933"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9%</w:t>
            </w:r>
          </w:p>
        </w:tc>
        <w:tc>
          <w:tcPr>
            <w:tcW w:w="1141" w:type="dxa"/>
            <w:vAlign w:val="bottom"/>
          </w:tcPr>
          <w:p w14:paraId="0A33ECD0"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2.70%</w:t>
            </w:r>
          </w:p>
        </w:tc>
        <w:tc>
          <w:tcPr>
            <w:tcW w:w="906" w:type="dxa"/>
            <w:vAlign w:val="bottom"/>
          </w:tcPr>
          <w:p w14:paraId="05108E87"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5.50%</w:t>
            </w:r>
          </w:p>
        </w:tc>
        <w:tc>
          <w:tcPr>
            <w:tcW w:w="1034" w:type="dxa"/>
            <w:vAlign w:val="bottom"/>
          </w:tcPr>
          <w:p w14:paraId="673895E6"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2.60%</w:t>
            </w:r>
          </w:p>
        </w:tc>
        <w:tc>
          <w:tcPr>
            <w:tcW w:w="827" w:type="dxa"/>
            <w:vAlign w:val="bottom"/>
          </w:tcPr>
          <w:p w14:paraId="00DB95FD"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5.10%</w:t>
            </w:r>
          </w:p>
        </w:tc>
        <w:tc>
          <w:tcPr>
            <w:tcW w:w="885" w:type="dxa"/>
            <w:vAlign w:val="bottom"/>
          </w:tcPr>
          <w:p w14:paraId="0315C0F0"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4.50%</w:t>
            </w:r>
          </w:p>
        </w:tc>
        <w:tc>
          <w:tcPr>
            <w:tcW w:w="803" w:type="dxa"/>
          </w:tcPr>
          <w:p w14:paraId="7497693D" w14:textId="77777777" w:rsidR="006443F8" w:rsidRPr="003167FB" w:rsidRDefault="006443F8" w:rsidP="007F0C85">
            <w:pPr>
              <w:jc w:val="center"/>
              <w:rPr>
                <w:rFonts w:ascii="Arial" w:hAnsi="Arial" w:cs="Arial"/>
                <w:sz w:val="18"/>
                <w:szCs w:val="18"/>
              </w:rPr>
            </w:pPr>
            <w:r w:rsidRPr="00621626">
              <w:rPr>
                <w:rFonts w:ascii="Arial" w:hAnsi="Arial" w:cs="Arial"/>
                <w:sz w:val="18"/>
                <w:szCs w:val="18"/>
              </w:rPr>
              <w:t>3.5%</w:t>
            </w:r>
          </w:p>
        </w:tc>
        <w:tc>
          <w:tcPr>
            <w:tcW w:w="1603" w:type="dxa"/>
          </w:tcPr>
          <w:p w14:paraId="6FAD3B62" w14:textId="77777777" w:rsidR="006443F8" w:rsidRPr="007E2045" w:rsidRDefault="006443F8" w:rsidP="007F0C85">
            <w:pPr>
              <w:jc w:val="center"/>
              <w:rPr>
                <w:rFonts w:ascii="Arial" w:hAnsi="Arial" w:cs="Arial"/>
                <w:sz w:val="18"/>
                <w:szCs w:val="18"/>
              </w:rPr>
            </w:pPr>
          </w:p>
        </w:tc>
      </w:tr>
    </w:tbl>
    <w:p w14:paraId="27B2A300" w14:textId="77777777" w:rsidR="006443F8" w:rsidRDefault="006443F8" w:rsidP="006443F8">
      <w:pPr>
        <w:rPr>
          <w:rFonts w:ascii="Arial" w:hAnsi="Arial" w:cs="Arial"/>
        </w:rPr>
      </w:pPr>
    </w:p>
    <w:p w14:paraId="0B23FCFD" w14:textId="77777777" w:rsidR="006443F8" w:rsidRDefault="006443F8" w:rsidP="006443F8">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7</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w:t>
      </w:r>
      <w:r>
        <w:rPr>
          <w:rFonts w:ascii="Arial" w:hAnsi="Arial" w:cs="Arial"/>
          <w:sz w:val="20"/>
          <w:szCs w:val="20"/>
          <w:highlight w:val="yellow"/>
        </w:rPr>
        <w:t>3</w:t>
      </w:r>
      <w:r w:rsidRPr="00372B86">
        <w:rPr>
          <w:rFonts w:ascii="Arial" w:hAnsi="Arial" w:cs="Arial"/>
          <w:sz w:val="20"/>
          <w:szCs w:val="20"/>
          <w:highlight w:val="yellow"/>
        </w:rPr>
        <w:t>,</w:t>
      </w:r>
      <w:r>
        <w:rPr>
          <w:rFonts w:ascii="Arial" w:hAnsi="Arial" w:cs="Arial"/>
          <w:sz w:val="20"/>
          <w:szCs w:val="20"/>
        </w:rPr>
        <w:t xml:space="preserve"> FR1, 2 Rx antenna </w:t>
      </w:r>
    </w:p>
    <w:tbl>
      <w:tblPr>
        <w:tblStyle w:val="TableGrid"/>
        <w:tblW w:w="9985" w:type="dxa"/>
        <w:tblLook w:val="04A0" w:firstRow="1" w:lastRow="0" w:firstColumn="1" w:lastColumn="0" w:noHBand="0" w:noVBand="1"/>
      </w:tblPr>
      <w:tblGrid>
        <w:gridCol w:w="1157"/>
        <w:gridCol w:w="802"/>
        <w:gridCol w:w="827"/>
        <w:gridCol w:w="1141"/>
        <w:gridCol w:w="906"/>
        <w:gridCol w:w="1034"/>
        <w:gridCol w:w="827"/>
        <w:gridCol w:w="885"/>
        <w:gridCol w:w="803"/>
        <w:gridCol w:w="1603"/>
      </w:tblGrid>
      <w:tr w:rsidR="006443F8" w14:paraId="3B3F7450" w14:textId="77777777" w:rsidTr="000F1340">
        <w:tc>
          <w:tcPr>
            <w:tcW w:w="1157" w:type="dxa"/>
            <w:vMerge w:val="restart"/>
            <w:shd w:val="clear" w:color="auto" w:fill="73FB79"/>
          </w:tcPr>
          <w:p w14:paraId="7EAD1C0C" w14:textId="77777777" w:rsidR="006443F8" w:rsidRPr="007E2045" w:rsidRDefault="006443F8" w:rsidP="007F0C85">
            <w:pPr>
              <w:rPr>
                <w:rFonts w:ascii="Arial" w:hAnsi="Arial" w:cs="Arial"/>
                <w:sz w:val="18"/>
                <w:szCs w:val="18"/>
              </w:rPr>
            </w:pPr>
            <w:r w:rsidRPr="007E2045">
              <w:rPr>
                <w:rFonts w:ascii="Arial" w:hAnsi="Arial" w:cs="Arial"/>
                <w:sz w:val="18"/>
                <w:szCs w:val="18"/>
              </w:rPr>
              <w:t>Company</w:t>
            </w:r>
          </w:p>
        </w:tc>
        <w:tc>
          <w:tcPr>
            <w:tcW w:w="1629" w:type="dxa"/>
            <w:gridSpan w:val="2"/>
            <w:shd w:val="clear" w:color="auto" w:fill="73FB79"/>
          </w:tcPr>
          <w:p w14:paraId="5219E3A8"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IM traffic model</w:t>
            </w:r>
          </w:p>
        </w:tc>
        <w:tc>
          <w:tcPr>
            <w:tcW w:w="3908" w:type="dxa"/>
            <w:gridSpan w:val="4"/>
            <w:shd w:val="clear" w:color="auto" w:fill="73FB79"/>
          </w:tcPr>
          <w:p w14:paraId="463F8211"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Heartbeat traffic model</w:t>
            </w:r>
          </w:p>
        </w:tc>
        <w:tc>
          <w:tcPr>
            <w:tcW w:w="1688" w:type="dxa"/>
            <w:gridSpan w:val="2"/>
            <w:shd w:val="clear" w:color="auto" w:fill="73FB79"/>
          </w:tcPr>
          <w:p w14:paraId="0D6D9E72" w14:textId="77777777" w:rsidR="006443F8" w:rsidRPr="007E2045" w:rsidRDefault="006443F8" w:rsidP="007F0C85">
            <w:pPr>
              <w:jc w:val="center"/>
              <w:rPr>
                <w:rFonts w:ascii="Arial" w:hAnsi="Arial" w:cs="Arial"/>
                <w:sz w:val="18"/>
                <w:szCs w:val="18"/>
              </w:rPr>
            </w:pPr>
            <w:r>
              <w:rPr>
                <w:rFonts w:ascii="Arial" w:hAnsi="Arial" w:cs="Arial"/>
                <w:sz w:val="18"/>
                <w:szCs w:val="18"/>
              </w:rPr>
              <w:t>VoIP traffic model</w:t>
            </w:r>
          </w:p>
        </w:tc>
        <w:tc>
          <w:tcPr>
            <w:tcW w:w="1603" w:type="dxa"/>
            <w:vMerge w:val="restart"/>
            <w:shd w:val="clear" w:color="auto" w:fill="73FB79"/>
          </w:tcPr>
          <w:p w14:paraId="41642DD7"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Notes</w:t>
            </w:r>
          </w:p>
        </w:tc>
      </w:tr>
      <w:tr w:rsidR="006443F8" w14:paraId="75D0F422" w14:textId="77777777" w:rsidTr="000F1340">
        <w:tc>
          <w:tcPr>
            <w:tcW w:w="1157" w:type="dxa"/>
            <w:vMerge/>
          </w:tcPr>
          <w:p w14:paraId="0C5DE76C" w14:textId="77777777" w:rsidR="006443F8" w:rsidRPr="007E2045" w:rsidRDefault="006443F8" w:rsidP="007F0C85">
            <w:pPr>
              <w:rPr>
                <w:rFonts w:ascii="Arial" w:hAnsi="Arial" w:cs="Arial"/>
                <w:sz w:val="18"/>
                <w:szCs w:val="18"/>
              </w:rPr>
            </w:pPr>
          </w:p>
        </w:tc>
        <w:tc>
          <w:tcPr>
            <w:tcW w:w="802" w:type="dxa"/>
            <w:vMerge w:val="restart"/>
            <w:shd w:val="clear" w:color="auto" w:fill="73FB79"/>
          </w:tcPr>
          <w:p w14:paraId="0983E338"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23B08BAD"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2047" w:type="dxa"/>
            <w:gridSpan w:val="2"/>
            <w:shd w:val="clear" w:color="auto" w:fill="73FB79"/>
          </w:tcPr>
          <w:p w14:paraId="46EB2564"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Inactivity timer (IAT) = 200ms</w:t>
            </w:r>
          </w:p>
        </w:tc>
        <w:tc>
          <w:tcPr>
            <w:tcW w:w="1861" w:type="dxa"/>
            <w:gridSpan w:val="2"/>
            <w:shd w:val="clear" w:color="auto" w:fill="73FB79"/>
          </w:tcPr>
          <w:p w14:paraId="46065A59" w14:textId="77777777" w:rsidR="006443F8" w:rsidRPr="007E2045" w:rsidRDefault="006443F8" w:rsidP="007F0C85">
            <w:pPr>
              <w:tabs>
                <w:tab w:val="left" w:pos="204"/>
              </w:tabs>
              <w:rPr>
                <w:rFonts w:ascii="Arial" w:hAnsi="Arial" w:cs="Arial"/>
                <w:sz w:val="18"/>
                <w:szCs w:val="18"/>
              </w:rPr>
            </w:pPr>
            <w:r w:rsidRPr="007E2045">
              <w:rPr>
                <w:rFonts w:ascii="Arial" w:hAnsi="Arial" w:cs="Arial"/>
                <w:sz w:val="18"/>
                <w:szCs w:val="18"/>
              </w:rPr>
              <w:tab/>
              <w:t>IAT = 80ms</w:t>
            </w:r>
          </w:p>
        </w:tc>
        <w:tc>
          <w:tcPr>
            <w:tcW w:w="885" w:type="dxa"/>
            <w:vMerge w:val="restart"/>
            <w:shd w:val="clear" w:color="auto" w:fill="73FB79"/>
          </w:tcPr>
          <w:p w14:paraId="7CC4ED2F"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803" w:type="dxa"/>
            <w:vMerge w:val="restart"/>
            <w:shd w:val="clear" w:color="auto" w:fill="73FB79"/>
          </w:tcPr>
          <w:p w14:paraId="29CC10A6"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1603" w:type="dxa"/>
            <w:vMerge/>
          </w:tcPr>
          <w:p w14:paraId="14A76B6D" w14:textId="77777777" w:rsidR="006443F8" w:rsidRPr="007E2045" w:rsidRDefault="006443F8" w:rsidP="007F0C85">
            <w:pPr>
              <w:jc w:val="center"/>
              <w:rPr>
                <w:rFonts w:ascii="Arial" w:hAnsi="Arial" w:cs="Arial"/>
                <w:sz w:val="18"/>
                <w:szCs w:val="18"/>
              </w:rPr>
            </w:pPr>
          </w:p>
        </w:tc>
      </w:tr>
      <w:tr w:rsidR="006443F8" w14:paraId="573B5A5F" w14:textId="77777777" w:rsidTr="000F1340">
        <w:tc>
          <w:tcPr>
            <w:tcW w:w="1157" w:type="dxa"/>
            <w:vMerge/>
          </w:tcPr>
          <w:p w14:paraId="6C32BDC0" w14:textId="77777777" w:rsidR="006443F8" w:rsidRPr="007E2045" w:rsidRDefault="006443F8" w:rsidP="007F0C85">
            <w:pPr>
              <w:rPr>
                <w:rFonts w:ascii="Arial" w:hAnsi="Arial" w:cs="Arial"/>
                <w:sz w:val="18"/>
                <w:szCs w:val="18"/>
              </w:rPr>
            </w:pPr>
          </w:p>
        </w:tc>
        <w:tc>
          <w:tcPr>
            <w:tcW w:w="802" w:type="dxa"/>
            <w:vMerge/>
          </w:tcPr>
          <w:p w14:paraId="71A66343" w14:textId="77777777" w:rsidR="006443F8" w:rsidRPr="007E2045" w:rsidRDefault="006443F8" w:rsidP="007F0C85">
            <w:pPr>
              <w:jc w:val="center"/>
              <w:rPr>
                <w:rFonts w:ascii="Arial" w:hAnsi="Arial" w:cs="Arial"/>
                <w:sz w:val="18"/>
                <w:szCs w:val="18"/>
              </w:rPr>
            </w:pPr>
          </w:p>
        </w:tc>
        <w:tc>
          <w:tcPr>
            <w:tcW w:w="827" w:type="dxa"/>
            <w:vMerge/>
          </w:tcPr>
          <w:p w14:paraId="173AEC91" w14:textId="77777777" w:rsidR="006443F8" w:rsidRPr="007E2045" w:rsidRDefault="006443F8" w:rsidP="007F0C85">
            <w:pPr>
              <w:jc w:val="center"/>
              <w:rPr>
                <w:rFonts w:ascii="Arial" w:hAnsi="Arial" w:cs="Arial"/>
                <w:sz w:val="18"/>
                <w:szCs w:val="18"/>
              </w:rPr>
            </w:pPr>
          </w:p>
        </w:tc>
        <w:tc>
          <w:tcPr>
            <w:tcW w:w="1141" w:type="dxa"/>
            <w:shd w:val="clear" w:color="auto" w:fill="73FB79"/>
          </w:tcPr>
          <w:p w14:paraId="4A922774"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1</w:t>
            </w:r>
          </w:p>
        </w:tc>
        <w:tc>
          <w:tcPr>
            <w:tcW w:w="906" w:type="dxa"/>
            <w:shd w:val="clear" w:color="auto" w:fill="73FB79"/>
          </w:tcPr>
          <w:p w14:paraId="6400707E" w14:textId="77777777" w:rsidR="006443F8" w:rsidRPr="007E2045" w:rsidRDefault="006443F8" w:rsidP="007F0C85">
            <w:pPr>
              <w:jc w:val="center"/>
              <w:rPr>
                <w:rFonts w:ascii="Arial" w:hAnsi="Arial" w:cs="Arial"/>
                <w:sz w:val="18"/>
                <w:szCs w:val="18"/>
              </w:rPr>
            </w:pPr>
            <w:r w:rsidRPr="007E2045">
              <w:rPr>
                <w:rFonts w:ascii="Arial" w:hAnsi="Arial" w:cs="Arial"/>
                <w:sz w:val="18"/>
                <w:szCs w:val="18"/>
              </w:rPr>
              <w:t>Case 2</w:t>
            </w:r>
          </w:p>
        </w:tc>
        <w:tc>
          <w:tcPr>
            <w:tcW w:w="1034" w:type="dxa"/>
            <w:shd w:val="clear" w:color="auto" w:fill="73FB79"/>
          </w:tcPr>
          <w:p w14:paraId="7FE88C6D" w14:textId="77777777" w:rsidR="006443F8" w:rsidRPr="007E2045" w:rsidRDefault="006443F8" w:rsidP="007F0C85">
            <w:pPr>
              <w:jc w:val="center"/>
              <w:rPr>
                <w:rFonts w:ascii="Arial" w:hAnsi="Arial" w:cs="Arial"/>
                <w:sz w:val="18"/>
                <w:szCs w:val="18"/>
              </w:rPr>
            </w:pPr>
            <w:r>
              <w:rPr>
                <w:rFonts w:ascii="Arial" w:hAnsi="Arial" w:cs="Arial"/>
                <w:sz w:val="18"/>
                <w:szCs w:val="18"/>
              </w:rPr>
              <w:t>Case 1</w:t>
            </w:r>
          </w:p>
        </w:tc>
        <w:tc>
          <w:tcPr>
            <w:tcW w:w="827" w:type="dxa"/>
            <w:shd w:val="clear" w:color="auto" w:fill="73FB79"/>
          </w:tcPr>
          <w:p w14:paraId="17603F11" w14:textId="77777777" w:rsidR="006443F8" w:rsidRPr="007E2045" w:rsidRDefault="006443F8" w:rsidP="007F0C85">
            <w:pPr>
              <w:jc w:val="center"/>
              <w:rPr>
                <w:rFonts w:ascii="Arial" w:hAnsi="Arial" w:cs="Arial"/>
                <w:sz w:val="18"/>
                <w:szCs w:val="18"/>
              </w:rPr>
            </w:pPr>
            <w:r>
              <w:rPr>
                <w:rFonts w:ascii="Arial" w:hAnsi="Arial" w:cs="Arial"/>
                <w:sz w:val="18"/>
                <w:szCs w:val="18"/>
              </w:rPr>
              <w:t>Case 2</w:t>
            </w:r>
          </w:p>
        </w:tc>
        <w:tc>
          <w:tcPr>
            <w:tcW w:w="885" w:type="dxa"/>
            <w:vMerge/>
          </w:tcPr>
          <w:p w14:paraId="62602041" w14:textId="77777777" w:rsidR="006443F8" w:rsidRPr="007E2045" w:rsidRDefault="006443F8" w:rsidP="007F0C85">
            <w:pPr>
              <w:jc w:val="center"/>
              <w:rPr>
                <w:rFonts w:ascii="Arial" w:hAnsi="Arial" w:cs="Arial"/>
                <w:sz w:val="18"/>
                <w:szCs w:val="18"/>
              </w:rPr>
            </w:pPr>
          </w:p>
        </w:tc>
        <w:tc>
          <w:tcPr>
            <w:tcW w:w="803" w:type="dxa"/>
            <w:vMerge/>
          </w:tcPr>
          <w:p w14:paraId="1CC2367B" w14:textId="77777777" w:rsidR="006443F8" w:rsidRPr="007E2045" w:rsidRDefault="006443F8" w:rsidP="007F0C85">
            <w:pPr>
              <w:jc w:val="center"/>
              <w:rPr>
                <w:rFonts w:ascii="Arial" w:hAnsi="Arial" w:cs="Arial"/>
                <w:sz w:val="18"/>
                <w:szCs w:val="18"/>
              </w:rPr>
            </w:pPr>
          </w:p>
        </w:tc>
        <w:tc>
          <w:tcPr>
            <w:tcW w:w="1603" w:type="dxa"/>
            <w:vMerge/>
          </w:tcPr>
          <w:p w14:paraId="61B0D07E" w14:textId="77777777" w:rsidR="006443F8" w:rsidRPr="007E2045" w:rsidRDefault="006443F8" w:rsidP="007F0C85">
            <w:pPr>
              <w:jc w:val="center"/>
              <w:rPr>
                <w:rFonts w:ascii="Arial" w:hAnsi="Arial" w:cs="Arial"/>
                <w:sz w:val="18"/>
                <w:szCs w:val="18"/>
              </w:rPr>
            </w:pPr>
          </w:p>
        </w:tc>
      </w:tr>
      <w:tr w:rsidR="006443F8" w14:paraId="2FAA1878" w14:textId="77777777" w:rsidTr="007F0C85">
        <w:tc>
          <w:tcPr>
            <w:tcW w:w="1157" w:type="dxa"/>
          </w:tcPr>
          <w:p w14:paraId="1B06DE3B" w14:textId="77777777" w:rsidR="006443F8" w:rsidRPr="00621626" w:rsidRDefault="006443F8" w:rsidP="007F0C85">
            <w:pPr>
              <w:rPr>
                <w:rFonts w:ascii="Arial" w:hAnsi="Arial" w:cs="Arial"/>
                <w:sz w:val="18"/>
                <w:szCs w:val="18"/>
              </w:rPr>
            </w:pPr>
            <w:r w:rsidRPr="00621626">
              <w:rPr>
                <w:rFonts w:ascii="Arial" w:hAnsi="Arial" w:cs="Arial"/>
                <w:sz w:val="18"/>
                <w:szCs w:val="18"/>
              </w:rPr>
              <w:t xml:space="preserve">Samsung </w:t>
            </w:r>
          </w:p>
        </w:tc>
        <w:tc>
          <w:tcPr>
            <w:tcW w:w="802" w:type="dxa"/>
          </w:tcPr>
          <w:p w14:paraId="7188509A"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4.50%</w:t>
            </w:r>
          </w:p>
        </w:tc>
        <w:tc>
          <w:tcPr>
            <w:tcW w:w="827" w:type="dxa"/>
          </w:tcPr>
          <w:p w14:paraId="1589159D"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6.90%</w:t>
            </w:r>
          </w:p>
        </w:tc>
        <w:tc>
          <w:tcPr>
            <w:tcW w:w="1141" w:type="dxa"/>
          </w:tcPr>
          <w:p w14:paraId="470EF0A4"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2.70%</w:t>
            </w:r>
          </w:p>
        </w:tc>
        <w:tc>
          <w:tcPr>
            <w:tcW w:w="906" w:type="dxa"/>
          </w:tcPr>
          <w:p w14:paraId="23329DCB"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4.20%</w:t>
            </w:r>
          </w:p>
        </w:tc>
        <w:tc>
          <w:tcPr>
            <w:tcW w:w="1034" w:type="dxa"/>
          </w:tcPr>
          <w:p w14:paraId="67DC42E5"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2.50%</w:t>
            </w:r>
          </w:p>
        </w:tc>
        <w:tc>
          <w:tcPr>
            <w:tcW w:w="827" w:type="dxa"/>
          </w:tcPr>
          <w:p w14:paraId="07FF3658"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3.90%</w:t>
            </w:r>
          </w:p>
        </w:tc>
        <w:tc>
          <w:tcPr>
            <w:tcW w:w="885" w:type="dxa"/>
          </w:tcPr>
          <w:p w14:paraId="64D477B4"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3.50%</w:t>
            </w:r>
          </w:p>
        </w:tc>
        <w:tc>
          <w:tcPr>
            <w:tcW w:w="803" w:type="dxa"/>
          </w:tcPr>
          <w:p w14:paraId="460114E6" w14:textId="77777777" w:rsidR="006443F8" w:rsidRPr="00621626" w:rsidRDefault="006443F8" w:rsidP="007F0C85">
            <w:pPr>
              <w:jc w:val="center"/>
              <w:rPr>
                <w:rFonts w:ascii="Arial" w:hAnsi="Arial" w:cs="Arial"/>
                <w:sz w:val="18"/>
                <w:szCs w:val="18"/>
              </w:rPr>
            </w:pPr>
            <w:r w:rsidRPr="0019438F">
              <w:rPr>
                <w:rFonts w:ascii="Arial" w:hAnsi="Arial" w:cs="Arial"/>
                <w:color w:val="000000"/>
                <w:sz w:val="18"/>
                <w:szCs w:val="18"/>
              </w:rPr>
              <w:t>5.30%</w:t>
            </w:r>
          </w:p>
        </w:tc>
        <w:tc>
          <w:tcPr>
            <w:tcW w:w="1603" w:type="dxa"/>
          </w:tcPr>
          <w:p w14:paraId="328B9399" w14:textId="77777777" w:rsidR="006443F8" w:rsidRPr="007E2045" w:rsidRDefault="006443F8" w:rsidP="007F0C85">
            <w:pPr>
              <w:jc w:val="center"/>
              <w:rPr>
                <w:rFonts w:ascii="Arial" w:hAnsi="Arial" w:cs="Arial"/>
                <w:sz w:val="18"/>
                <w:szCs w:val="18"/>
              </w:rPr>
            </w:pPr>
          </w:p>
        </w:tc>
      </w:tr>
    </w:tbl>
    <w:p w14:paraId="01B5F6CA" w14:textId="77777777" w:rsidR="001B35EA" w:rsidRDefault="001B35EA" w:rsidP="00BB34A0">
      <w:pPr>
        <w:rPr>
          <w:rFonts w:ascii="Arial" w:hAnsi="Arial" w:cs="Arial"/>
        </w:rPr>
      </w:pPr>
    </w:p>
    <w:p w14:paraId="105B29D5" w14:textId="3EFAA300" w:rsidR="006443F8" w:rsidRDefault="006443F8" w:rsidP="00BB34A0">
      <w:pPr>
        <w:rPr>
          <w:rFonts w:ascii="Arial" w:hAnsi="Arial" w:cs="Arial"/>
        </w:rPr>
      </w:pPr>
    </w:p>
    <w:p w14:paraId="1895F24D" w14:textId="44FA95C9" w:rsidR="004868BC" w:rsidRPr="009F1F6E" w:rsidRDefault="004868BC" w:rsidP="004868BC">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2</w:t>
      </w:r>
      <w:r w:rsidR="00660478">
        <w:rPr>
          <w:rFonts w:ascii="Arial" w:hAnsi="Arial" w:cs="Arial"/>
          <w:b/>
          <w:bCs/>
          <w:sz w:val="20"/>
          <w:szCs w:val="20"/>
          <w:highlight w:val="cyan"/>
        </w:rPr>
        <w:t>.1</w:t>
      </w:r>
      <w:r w:rsidRPr="009F1F6E">
        <w:rPr>
          <w:rFonts w:ascii="Arial" w:hAnsi="Arial" w:cs="Arial"/>
          <w:b/>
          <w:bCs/>
          <w:sz w:val="20"/>
          <w:szCs w:val="20"/>
          <w:highlight w:val="cyan"/>
        </w:rPr>
        <w:t>-1:</w:t>
      </w:r>
      <w:r w:rsidRPr="009F1F6E">
        <w:rPr>
          <w:rFonts w:ascii="Arial" w:hAnsi="Arial" w:cs="Arial"/>
          <w:b/>
          <w:bCs/>
          <w:sz w:val="20"/>
          <w:szCs w:val="20"/>
        </w:rPr>
        <w:t xml:space="preserve"> Incorporate the above</w:t>
      </w:r>
      <w:r>
        <w:rPr>
          <w:rFonts w:ascii="Arial" w:hAnsi="Arial" w:cs="Arial"/>
          <w:b/>
          <w:bCs/>
          <w:sz w:val="20"/>
          <w:szCs w:val="20"/>
        </w:rPr>
        <w:t xml:space="preserve"> Table 2~7</w:t>
      </w:r>
      <w:r w:rsidRPr="009F1F6E">
        <w:rPr>
          <w:rFonts w:ascii="Arial" w:hAnsi="Arial" w:cs="Arial"/>
          <w:b/>
          <w:bCs/>
          <w:sz w:val="20"/>
          <w:szCs w:val="20"/>
        </w:rPr>
        <w:t xml:space="preserve"> into text proposal </w:t>
      </w:r>
      <w:r w:rsidR="00D23858">
        <w:rPr>
          <w:rFonts w:ascii="Arial" w:hAnsi="Arial" w:cs="Arial"/>
          <w:b/>
          <w:bCs/>
          <w:sz w:val="20"/>
          <w:szCs w:val="20"/>
        </w:rPr>
        <w:t>for</w:t>
      </w:r>
      <w:r w:rsidRPr="009F1F6E">
        <w:rPr>
          <w:rFonts w:ascii="Arial" w:hAnsi="Arial" w:cs="Arial"/>
          <w:b/>
          <w:bCs/>
          <w:sz w:val="20"/>
          <w:szCs w:val="20"/>
        </w:rPr>
        <w:t xml:space="preserve"> the Redcap TR.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sidR="00FC0656">
        <w:rPr>
          <w:rFonts w:ascii="Arial" w:hAnsi="Arial" w:cs="Arial"/>
          <w:b/>
          <w:bCs/>
          <w:sz w:val="20"/>
          <w:szCs w:val="20"/>
        </w:rPr>
        <w:t xml:space="preserve"> in order</w:t>
      </w:r>
      <w:r>
        <w:rPr>
          <w:rFonts w:ascii="Arial" w:hAnsi="Arial" w:cs="Arial"/>
          <w:b/>
          <w:bCs/>
          <w:sz w:val="20"/>
          <w:szCs w:val="20"/>
        </w:rPr>
        <w:t xml:space="preserve"> to add into Redcap TR</w:t>
      </w:r>
      <w:r w:rsidRPr="004868BC">
        <w:rPr>
          <w:rFonts w:ascii="Arial" w:hAnsi="Arial" w:cs="Arial"/>
          <w:b/>
          <w:bCs/>
          <w:sz w:val="20"/>
          <w:szCs w:val="20"/>
        </w:rPr>
        <w:t>?</w:t>
      </w:r>
      <w:r w:rsidRPr="009F1F6E">
        <w:rPr>
          <w:rFonts w:ascii="Arial" w:hAnsi="Arial"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4868BC" w14:paraId="7499B9EC" w14:textId="77777777" w:rsidTr="00067DBC">
        <w:tc>
          <w:tcPr>
            <w:tcW w:w="1493" w:type="dxa"/>
            <w:shd w:val="clear" w:color="auto" w:fill="D9D9D9"/>
            <w:tcMar>
              <w:top w:w="0" w:type="dxa"/>
              <w:left w:w="108" w:type="dxa"/>
              <w:bottom w:w="0" w:type="dxa"/>
              <w:right w:w="108" w:type="dxa"/>
            </w:tcMar>
            <w:hideMark/>
          </w:tcPr>
          <w:p w14:paraId="61F7885B" w14:textId="77777777" w:rsidR="004868BC" w:rsidRPr="004868BC" w:rsidRDefault="004868BC"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7036E75E" w14:textId="77777777" w:rsidR="004868BC" w:rsidRPr="004868BC" w:rsidRDefault="004868BC"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0556F8F6" w14:textId="77777777" w:rsidR="004868BC" w:rsidRPr="004868BC" w:rsidRDefault="004868BC"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4868BC" w14:paraId="2F82B2F5" w14:textId="77777777" w:rsidTr="00067DBC">
        <w:tc>
          <w:tcPr>
            <w:tcW w:w="1493" w:type="dxa"/>
            <w:tcMar>
              <w:top w:w="0" w:type="dxa"/>
              <w:left w:w="108" w:type="dxa"/>
              <w:bottom w:w="0" w:type="dxa"/>
              <w:right w:w="108" w:type="dxa"/>
            </w:tcMar>
          </w:tcPr>
          <w:p w14:paraId="487E9AA7" w14:textId="77777777" w:rsidR="004868BC" w:rsidRPr="004868BC" w:rsidRDefault="004868BC" w:rsidP="00067DBC">
            <w:pPr>
              <w:rPr>
                <w:rFonts w:ascii="Arial" w:hAnsi="Arial" w:cs="Arial"/>
                <w:sz w:val="20"/>
                <w:szCs w:val="20"/>
                <w:lang w:eastAsia="sv-SE"/>
              </w:rPr>
            </w:pPr>
          </w:p>
        </w:tc>
        <w:tc>
          <w:tcPr>
            <w:tcW w:w="1107" w:type="dxa"/>
          </w:tcPr>
          <w:p w14:paraId="3BFFE5B0" w14:textId="77777777" w:rsidR="004868BC" w:rsidRPr="004868BC" w:rsidRDefault="004868BC" w:rsidP="00067DBC">
            <w:pPr>
              <w:rPr>
                <w:rFonts w:ascii="Arial" w:hAnsi="Arial" w:cs="Arial"/>
                <w:sz w:val="20"/>
                <w:szCs w:val="20"/>
                <w:lang w:eastAsia="sv-SE"/>
              </w:rPr>
            </w:pPr>
          </w:p>
        </w:tc>
        <w:tc>
          <w:tcPr>
            <w:tcW w:w="7034" w:type="dxa"/>
            <w:tcMar>
              <w:top w:w="0" w:type="dxa"/>
              <w:left w:w="108" w:type="dxa"/>
              <w:bottom w:w="0" w:type="dxa"/>
              <w:right w:w="108" w:type="dxa"/>
            </w:tcMar>
          </w:tcPr>
          <w:p w14:paraId="631B75CA" w14:textId="77777777" w:rsidR="004868BC" w:rsidRPr="004868BC" w:rsidRDefault="004868BC" w:rsidP="00067DBC">
            <w:pPr>
              <w:rPr>
                <w:rFonts w:ascii="Arial" w:hAnsi="Arial" w:cs="Arial"/>
                <w:sz w:val="20"/>
                <w:szCs w:val="20"/>
                <w:lang w:eastAsia="sv-SE"/>
              </w:rPr>
            </w:pPr>
          </w:p>
        </w:tc>
      </w:tr>
      <w:tr w:rsidR="004868BC" w14:paraId="6D225EA1" w14:textId="77777777" w:rsidTr="00067DBC">
        <w:tc>
          <w:tcPr>
            <w:tcW w:w="1493" w:type="dxa"/>
            <w:tcMar>
              <w:top w:w="0" w:type="dxa"/>
              <w:left w:w="108" w:type="dxa"/>
              <w:bottom w:w="0" w:type="dxa"/>
              <w:right w:w="108" w:type="dxa"/>
            </w:tcMar>
          </w:tcPr>
          <w:p w14:paraId="44181C0C" w14:textId="77777777" w:rsidR="004868BC" w:rsidRPr="004868BC" w:rsidRDefault="004868BC" w:rsidP="00067DBC">
            <w:pPr>
              <w:rPr>
                <w:rFonts w:ascii="Arial" w:hAnsi="Arial" w:cs="Arial"/>
                <w:sz w:val="20"/>
                <w:szCs w:val="20"/>
              </w:rPr>
            </w:pPr>
          </w:p>
        </w:tc>
        <w:tc>
          <w:tcPr>
            <w:tcW w:w="1107" w:type="dxa"/>
          </w:tcPr>
          <w:p w14:paraId="6BF8D74B" w14:textId="77777777" w:rsidR="004868BC" w:rsidRPr="004868BC" w:rsidRDefault="004868BC" w:rsidP="00067DBC">
            <w:pPr>
              <w:rPr>
                <w:rFonts w:ascii="Arial" w:hAnsi="Arial" w:cs="Arial"/>
                <w:sz w:val="20"/>
                <w:szCs w:val="20"/>
              </w:rPr>
            </w:pPr>
          </w:p>
        </w:tc>
        <w:tc>
          <w:tcPr>
            <w:tcW w:w="7034" w:type="dxa"/>
            <w:tcMar>
              <w:top w:w="0" w:type="dxa"/>
              <w:left w:w="108" w:type="dxa"/>
              <w:bottom w:w="0" w:type="dxa"/>
              <w:right w:w="108" w:type="dxa"/>
            </w:tcMar>
          </w:tcPr>
          <w:p w14:paraId="44683768" w14:textId="77777777" w:rsidR="004868BC" w:rsidRPr="004868BC" w:rsidRDefault="004868BC" w:rsidP="00067DBC">
            <w:pPr>
              <w:rPr>
                <w:rFonts w:ascii="Arial" w:hAnsi="Arial" w:cs="Arial"/>
                <w:sz w:val="20"/>
                <w:szCs w:val="20"/>
              </w:rPr>
            </w:pPr>
          </w:p>
        </w:tc>
      </w:tr>
    </w:tbl>
    <w:p w14:paraId="304C084C" w14:textId="77777777" w:rsidR="00FB7F60" w:rsidRDefault="00FB7F60" w:rsidP="00BB34A0">
      <w:pPr>
        <w:rPr>
          <w:rFonts w:ascii="Arial" w:hAnsi="Arial" w:cs="Arial"/>
        </w:rPr>
      </w:pPr>
    </w:p>
    <w:p w14:paraId="357D5C3F" w14:textId="77777777" w:rsidR="006E5658" w:rsidRDefault="006E5658" w:rsidP="00BB34A0">
      <w:pPr>
        <w:rPr>
          <w:rFonts w:ascii="Arial" w:hAnsi="Arial" w:cs="Arial"/>
        </w:rPr>
      </w:pPr>
    </w:p>
    <w:p w14:paraId="7B13DE81" w14:textId="5ACA4621" w:rsidR="006443F8" w:rsidRPr="006443F8" w:rsidRDefault="00B866A7" w:rsidP="006443F8">
      <w:pPr>
        <w:spacing w:after="180"/>
        <w:rPr>
          <w:rFonts w:ascii="Arial" w:hAnsi="Arial" w:cs="Arial"/>
          <w:b/>
          <w:bCs/>
          <w:sz w:val="20"/>
          <w:szCs w:val="20"/>
          <w:u w:val="single"/>
        </w:rPr>
      </w:pPr>
      <w:r>
        <w:rPr>
          <w:rFonts w:ascii="Arial" w:hAnsi="Arial" w:cs="Arial"/>
          <w:b/>
          <w:bCs/>
          <w:sz w:val="20"/>
          <w:szCs w:val="20"/>
          <w:u w:val="single"/>
        </w:rPr>
        <w:lastRenderedPageBreak/>
        <w:t>Summary</w:t>
      </w:r>
      <w:r w:rsidR="000F1340">
        <w:rPr>
          <w:rFonts w:ascii="Arial" w:hAnsi="Arial" w:cs="Arial"/>
          <w:b/>
          <w:bCs/>
          <w:sz w:val="20"/>
          <w:szCs w:val="20"/>
          <w:u w:val="single"/>
        </w:rPr>
        <w:t xml:space="preserve"> of </w:t>
      </w:r>
      <w:r w:rsidR="000F1340" w:rsidRPr="006443F8">
        <w:rPr>
          <w:rFonts w:ascii="Arial" w:hAnsi="Arial" w:cs="Arial"/>
          <w:b/>
          <w:bCs/>
          <w:sz w:val="20"/>
          <w:szCs w:val="20"/>
          <w:u w:val="single"/>
        </w:rPr>
        <w:t>Observations</w:t>
      </w:r>
      <w:r>
        <w:rPr>
          <w:rFonts w:ascii="Arial" w:hAnsi="Arial" w:cs="Arial"/>
          <w:b/>
          <w:bCs/>
          <w:sz w:val="20"/>
          <w:szCs w:val="20"/>
          <w:u w:val="single"/>
        </w:rPr>
        <w:t xml:space="preserve">: </w:t>
      </w:r>
      <w:r w:rsidR="006443F8" w:rsidRPr="006443F8">
        <w:rPr>
          <w:rFonts w:ascii="Arial" w:hAnsi="Arial" w:cs="Arial"/>
          <w:b/>
          <w:bCs/>
          <w:sz w:val="20"/>
          <w:szCs w:val="20"/>
          <w:u w:val="single"/>
        </w:rPr>
        <w:t xml:space="preserve"> </w:t>
      </w:r>
    </w:p>
    <w:p w14:paraId="5B710DD8" w14:textId="0D09B58E" w:rsidR="00221C1A" w:rsidRDefault="003171F1" w:rsidP="00BB34A0">
      <w:pPr>
        <w:rPr>
          <w:rFonts w:ascii="Arial" w:hAnsi="Arial" w:cs="Arial"/>
          <w:sz w:val="20"/>
          <w:szCs w:val="20"/>
        </w:rPr>
      </w:pPr>
      <w:r>
        <w:rPr>
          <w:rFonts w:ascii="Arial" w:hAnsi="Arial" w:cs="Arial"/>
          <w:sz w:val="20"/>
          <w:szCs w:val="20"/>
        </w:rPr>
        <w:t>T</w:t>
      </w:r>
      <w:r w:rsidR="00221C1A">
        <w:rPr>
          <w:rFonts w:ascii="Arial" w:hAnsi="Arial" w:cs="Arial"/>
          <w:sz w:val="20"/>
          <w:szCs w:val="20"/>
        </w:rPr>
        <w:t>he power saving gain evaluation results reported by different source companies were provided in Table 2</w:t>
      </w:r>
      <w:r>
        <w:rPr>
          <w:rFonts w:ascii="Arial" w:hAnsi="Arial" w:cs="Arial"/>
          <w:sz w:val="20"/>
          <w:szCs w:val="20"/>
        </w:rPr>
        <w:t>~7</w:t>
      </w:r>
      <w:r w:rsidR="00221C1A">
        <w:rPr>
          <w:rFonts w:ascii="Arial" w:hAnsi="Arial" w:cs="Arial"/>
          <w:sz w:val="20"/>
          <w:szCs w:val="20"/>
        </w:rPr>
        <w:t xml:space="preserve"> for 1 Rx and 2 Rx configurations, respectively.</w:t>
      </w:r>
      <w:r w:rsidR="00D71A35">
        <w:rPr>
          <w:rFonts w:ascii="Arial" w:hAnsi="Arial" w:cs="Arial"/>
          <w:sz w:val="20"/>
          <w:szCs w:val="20"/>
        </w:rPr>
        <w:t xml:space="preserve"> For a given traffic model, the evaluation results of power saving gain depend on the exact simulation assumption used by different companies including TDD UL/DL configuration, cross-slot scheduling</w:t>
      </w:r>
      <w:r w:rsidR="00221C1A">
        <w:rPr>
          <w:rFonts w:ascii="Arial" w:hAnsi="Arial" w:cs="Arial"/>
          <w:sz w:val="20"/>
          <w:szCs w:val="20"/>
        </w:rPr>
        <w:t xml:space="preserve"> </w:t>
      </w:r>
      <w:r w:rsidR="00D71A35">
        <w:rPr>
          <w:rFonts w:ascii="Arial" w:hAnsi="Arial" w:cs="Arial"/>
          <w:sz w:val="20"/>
          <w:szCs w:val="20"/>
        </w:rPr>
        <w:t xml:space="preserve">etc. </w:t>
      </w:r>
    </w:p>
    <w:p w14:paraId="2F2A8E85" w14:textId="0EAA5F0F" w:rsidR="00221C1A" w:rsidRDefault="00221C1A" w:rsidP="00BB34A0">
      <w:pPr>
        <w:rPr>
          <w:rFonts w:ascii="Arial" w:hAnsi="Arial" w:cs="Arial"/>
          <w:sz w:val="20"/>
          <w:szCs w:val="20"/>
        </w:rPr>
      </w:pPr>
    </w:p>
    <w:p w14:paraId="0EB6A089" w14:textId="5DB7CE96" w:rsidR="00282D0A" w:rsidRPr="00F17925" w:rsidRDefault="00D71A35" w:rsidP="00F17925">
      <w:pPr>
        <w:rPr>
          <w:rFonts w:ascii="Arial" w:hAnsi="Arial" w:cs="Arial"/>
          <w:sz w:val="20"/>
          <w:szCs w:val="20"/>
        </w:rPr>
      </w:pPr>
      <w:r w:rsidRPr="00D71A35">
        <w:rPr>
          <w:rFonts w:ascii="Arial" w:hAnsi="Arial" w:cs="Arial"/>
          <w:b/>
          <w:bCs/>
          <w:sz w:val="20"/>
          <w:szCs w:val="20"/>
        </w:rPr>
        <w:t xml:space="preserve">Instant Message (IM) traffic model: </w:t>
      </w:r>
      <w:r w:rsidRPr="00D71A35">
        <w:rPr>
          <w:rFonts w:ascii="Arial" w:hAnsi="Arial" w:cs="Arial"/>
          <w:sz w:val="20"/>
          <w:szCs w:val="20"/>
        </w:rPr>
        <w:t xml:space="preserve"> </w:t>
      </w:r>
    </w:p>
    <w:p w14:paraId="25BC1994" w14:textId="3324C888" w:rsidR="00282D0A" w:rsidRPr="00A30CF7" w:rsidRDefault="00B866A7" w:rsidP="00CA5E44">
      <w:pPr>
        <w:pStyle w:val="ListParagraph"/>
        <w:numPr>
          <w:ilvl w:val="0"/>
          <w:numId w:val="17"/>
        </w:numPr>
        <w:spacing w:before="120"/>
        <w:contextualSpacing w:val="0"/>
        <w:rPr>
          <w:rFonts w:ascii="Arial" w:hAnsi="Arial" w:cs="Arial"/>
          <w:sz w:val="20"/>
          <w:szCs w:val="20"/>
        </w:rPr>
      </w:pPr>
      <w:r w:rsidRPr="00A30CF7">
        <w:rPr>
          <w:rFonts w:ascii="Arial" w:eastAsiaTheme="minorEastAsia" w:hAnsi="Arial" w:cs="Arial"/>
          <w:bCs/>
          <w:kern w:val="2"/>
          <w:sz w:val="20"/>
          <w:szCs w:val="20"/>
        </w:rPr>
        <w:t>P</w:t>
      </w:r>
      <w:r w:rsidR="00A30CF7">
        <w:rPr>
          <w:rFonts w:ascii="Arial" w:eastAsiaTheme="minorEastAsia" w:hAnsi="Arial" w:cs="Arial"/>
          <w:bCs/>
          <w:kern w:val="2"/>
          <w:sz w:val="20"/>
          <w:szCs w:val="20"/>
        </w:rPr>
        <w:t xml:space="preserve">1 </w:t>
      </w:r>
      <w:r w:rsidRPr="00A30CF7">
        <w:rPr>
          <w:rFonts w:ascii="Arial" w:eastAsiaTheme="minorEastAsia" w:hAnsi="Arial" w:cs="Arial"/>
          <w:bCs/>
          <w:kern w:val="2"/>
          <w:sz w:val="20"/>
          <w:szCs w:val="20"/>
        </w:rPr>
        <w:t>[6]: Up to 8.44% and 12.66% power saving gain can be obtained by adopting 50% and 75% reduction in BD respectively, for 2RX and same slot scheduling configuration of IM traffic model.</w:t>
      </w:r>
    </w:p>
    <w:p w14:paraId="7AC09F2D" w14:textId="1A39B6C1" w:rsidR="00AA0463" w:rsidRPr="00A30CF7" w:rsidRDefault="00AA0463" w:rsidP="00CA5E44">
      <w:pPr>
        <w:pStyle w:val="ListParagraph"/>
        <w:numPr>
          <w:ilvl w:val="0"/>
          <w:numId w:val="17"/>
        </w:numPr>
        <w:spacing w:before="120"/>
        <w:contextualSpacing w:val="0"/>
        <w:rPr>
          <w:rFonts w:ascii="Arial" w:hAnsi="Arial" w:cs="Arial"/>
          <w:sz w:val="20"/>
          <w:szCs w:val="20"/>
        </w:rPr>
      </w:pPr>
      <w:r w:rsidRPr="00A30CF7">
        <w:rPr>
          <w:rFonts w:ascii="Arial" w:hAnsi="Arial" w:cs="Arial"/>
          <w:sz w:val="20"/>
          <w:szCs w:val="20"/>
        </w:rPr>
        <w:t>P</w:t>
      </w:r>
      <w:r w:rsidR="00A30CF7">
        <w:rPr>
          <w:rFonts w:ascii="Arial" w:hAnsi="Arial" w:cs="Arial"/>
          <w:sz w:val="20"/>
          <w:szCs w:val="20"/>
        </w:rPr>
        <w:t xml:space="preserve">2 </w:t>
      </w:r>
      <w:r w:rsidRPr="00A30CF7">
        <w:rPr>
          <w:rFonts w:ascii="Arial" w:hAnsi="Arial" w:cs="Arial"/>
          <w:sz w:val="20"/>
          <w:szCs w:val="20"/>
        </w:rPr>
        <w:t xml:space="preserve">[7]: </w:t>
      </w:r>
      <w:r w:rsidRPr="00A30CF7">
        <w:rPr>
          <w:rFonts w:ascii="Arial" w:eastAsiaTheme="minorEastAsia" w:hAnsi="Arial" w:cs="Arial"/>
          <w:bCs/>
          <w:kern w:val="2"/>
          <w:sz w:val="20"/>
          <w:szCs w:val="20"/>
        </w:rPr>
        <w:t>For instant message, power saving gain at approximately 25%~50% BD reduction is 4.27%~13.35.</w:t>
      </w:r>
    </w:p>
    <w:p w14:paraId="00C75903" w14:textId="3F8432A6" w:rsidR="00282D0A" w:rsidRDefault="00282D0A" w:rsidP="00282D0A">
      <w:pPr>
        <w:rPr>
          <w:rFonts w:ascii="Arial" w:hAnsi="Arial" w:cs="Arial"/>
          <w:sz w:val="20"/>
          <w:szCs w:val="20"/>
        </w:rPr>
      </w:pPr>
    </w:p>
    <w:p w14:paraId="6B888666" w14:textId="336C17D7" w:rsidR="00282D0A" w:rsidRPr="00F17925" w:rsidRDefault="00282D0A" w:rsidP="00F17925">
      <w:pPr>
        <w:rPr>
          <w:rFonts w:ascii="Arial" w:hAnsi="Arial" w:cs="Arial"/>
          <w:sz w:val="20"/>
          <w:szCs w:val="20"/>
        </w:rPr>
      </w:pPr>
      <w:r>
        <w:rPr>
          <w:rFonts w:ascii="Arial" w:hAnsi="Arial" w:cs="Arial"/>
          <w:b/>
          <w:bCs/>
          <w:sz w:val="20"/>
          <w:szCs w:val="20"/>
        </w:rPr>
        <w:t>H</w:t>
      </w:r>
      <w:r w:rsidRPr="00282D0A">
        <w:rPr>
          <w:rFonts w:ascii="Arial" w:hAnsi="Arial" w:cs="Arial"/>
          <w:b/>
          <w:bCs/>
          <w:sz w:val="20"/>
          <w:szCs w:val="20"/>
        </w:rPr>
        <w:t>eartbeat traffic</w:t>
      </w:r>
      <w:r w:rsidRPr="00D71A35">
        <w:rPr>
          <w:rFonts w:ascii="Arial" w:hAnsi="Arial" w:cs="Arial"/>
          <w:b/>
          <w:bCs/>
          <w:sz w:val="20"/>
          <w:szCs w:val="20"/>
        </w:rPr>
        <w:t xml:space="preserve"> model: </w:t>
      </w:r>
      <w:r w:rsidRPr="00D71A35">
        <w:rPr>
          <w:rFonts w:ascii="Arial" w:hAnsi="Arial" w:cs="Arial"/>
          <w:sz w:val="20"/>
          <w:szCs w:val="20"/>
        </w:rPr>
        <w:t xml:space="preserve"> </w:t>
      </w:r>
    </w:p>
    <w:p w14:paraId="77A6400E" w14:textId="252DC8A6" w:rsidR="00F17925" w:rsidRDefault="00FD4FDE"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t>P</w:t>
      </w:r>
      <w:r w:rsidR="00A30CF7">
        <w:rPr>
          <w:rFonts w:ascii="Arial" w:hAnsi="Arial" w:cs="Arial"/>
          <w:sz w:val="20"/>
          <w:szCs w:val="20"/>
        </w:rPr>
        <w:t>3</w:t>
      </w:r>
      <w:r w:rsidRPr="00F17925">
        <w:rPr>
          <w:rFonts w:ascii="Arial" w:hAnsi="Arial" w:cs="Arial"/>
          <w:sz w:val="20"/>
          <w:szCs w:val="20"/>
        </w:rPr>
        <w:t xml:space="preserve"> [2]: </w:t>
      </w:r>
      <w:bookmarkStart w:id="3" w:name="_Toc53800282"/>
      <w:r w:rsidRPr="00F17925">
        <w:rPr>
          <w:rFonts w:ascii="Arial" w:hAnsi="Arial" w:cs="Arial"/>
          <w:sz w:val="20"/>
          <w:szCs w:val="20"/>
        </w:rPr>
        <w:t>For the heartbeat traffic, the power saving gain by reduced number of BDs is negligible.</w:t>
      </w:r>
      <w:bookmarkEnd w:id="3"/>
    </w:p>
    <w:p w14:paraId="025B337A" w14:textId="68774778" w:rsidR="00F17925" w:rsidRDefault="007F0C85"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t>P</w:t>
      </w:r>
      <w:r w:rsidR="00A30CF7">
        <w:rPr>
          <w:rFonts w:ascii="Arial" w:hAnsi="Arial" w:cs="Arial"/>
          <w:sz w:val="20"/>
          <w:szCs w:val="20"/>
        </w:rPr>
        <w:t>4</w:t>
      </w:r>
      <w:r w:rsidRPr="00F17925">
        <w:rPr>
          <w:rFonts w:ascii="Arial" w:hAnsi="Arial" w:cs="Arial"/>
          <w:sz w:val="20"/>
          <w:szCs w:val="20"/>
        </w:rPr>
        <w:t xml:space="preserve"> [4]: For the heartbeat traffic model, due to the low mean inter-arrival time, small packet size as well as long C-DRX cycle, little power saving gain is obtained.</w:t>
      </w:r>
    </w:p>
    <w:p w14:paraId="6C7FF4DF" w14:textId="2F8E8624" w:rsidR="00394D0A" w:rsidRDefault="00394D0A" w:rsidP="00CA5E44">
      <w:pPr>
        <w:pStyle w:val="ListParagraph"/>
        <w:numPr>
          <w:ilvl w:val="0"/>
          <w:numId w:val="17"/>
        </w:numPr>
        <w:spacing w:before="120"/>
        <w:contextualSpacing w:val="0"/>
        <w:rPr>
          <w:rFonts w:ascii="Arial" w:hAnsi="Arial" w:cs="Arial"/>
          <w:sz w:val="20"/>
          <w:szCs w:val="20"/>
        </w:rPr>
      </w:pPr>
      <w:r w:rsidRPr="00F17925">
        <w:rPr>
          <w:rFonts w:ascii="Arial" w:hAnsi="Arial" w:cs="Arial"/>
          <w:sz w:val="20"/>
          <w:szCs w:val="20"/>
        </w:rPr>
        <w:t>P</w:t>
      </w:r>
      <w:r w:rsidR="00A30CF7">
        <w:rPr>
          <w:rFonts w:ascii="Arial" w:hAnsi="Arial" w:cs="Arial"/>
          <w:sz w:val="20"/>
          <w:szCs w:val="20"/>
        </w:rPr>
        <w:t>5</w:t>
      </w:r>
      <w:r w:rsidRPr="00F17925">
        <w:rPr>
          <w:rFonts w:ascii="Arial" w:hAnsi="Arial" w:cs="Arial"/>
          <w:sz w:val="20"/>
          <w:szCs w:val="20"/>
        </w:rPr>
        <w:t xml:space="preserve"> [10]: Approximately 4% and 8% power saving gain is observed for FR1 and FR2, respectively, when number of PDCCH candidates is reduced by half for heartbeat traffic model.</w:t>
      </w:r>
    </w:p>
    <w:p w14:paraId="09B655ED" w14:textId="09BCD28C" w:rsidR="00AA0463" w:rsidRPr="00F17925" w:rsidRDefault="00AA0463" w:rsidP="00CA5E44">
      <w:pPr>
        <w:pStyle w:val="ListParagraph"/>
        <w:numPr>
          <w:ilvl w:val="0"/>
          <w:numId w:val="17"/>
        </w:numPr>
        <w:spacing w:before="12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6</w:t>
      </w:r>
      <w:r>
        <w:rPr>
          <w:rFonts w:ascii="Arial" w:hAnsi="Arial" w:cs="Arial"/>
          <w:sz w:val="20"/>
          <w:szCs w:val="20"/>
        </w:rPr>
        <w:t xml:space="preserve"> [7]: </w:t>
      </w:r>
      <w:r w:rsidRPr="00AA0463">
        <w:rPr>
          <w:rFonts w:ascii="Arial" w:hAnsi="Arial" w:cs="Arial"/>
          <w:sz w:val="20"/>
          <w:szCs w:val="20"/>
        </w:rPr>
        <w:t>For heartbeat, power saving gain at approximately 25%~50% BD reduction is 5.37%~10.81%.</w:t>
      </w:r>
    </w:p>
    <w:p w14:paraId="7F67CA48" w14:textId="63E3BC16" w:rsidR="00282D0A" w:rsidRDefault="00282D0A" w:rsidP="00282D0A">
      <w:pPr>
        <w:rPr>
          <w:rFonts w:ascii="Arial" w:hAnsi="Arial" w:cs="Arial"/>
          <w:b/>
          <w:bCs/>
          <w:sz w:val="20"/>
          <w:szCs w:val="20"/>
        </w:rPr>
      </w:pPr>
    </w:p>
    <w:p w14:paraId="32B38B9C" w14:textId="1CC3BB6A" w:rsidR="00FD4FDE" w:rsidRDefault="00FD4FDE" w:rsidP="00282D0A">
      <w:pPr>
        <w:rPr>
          <w:rFonts w:ascii="Arial" w:hAnsi="Arial" w:cs="Arial"/>
          <w:b/>
          <w:bCs/>
          <w:sz w:val="20"/>
          <w:szCs w:val="20"/>
        </w:rPr>
      </w:pPr>
      <w:r w:rsidRPr="00FD4FDE">
        <w:rPr>
          <w:rFonts w:ascii="Arial" w:hAnsi="Arial" w:cs="Arial"/>
          <w:b/>
          <w:bCs/>
          <w:sz w:val="20"/>
          <w:szCs w:val="20"/>
        </w:rPr>
        <w:t>VoIP traffic</w:t>
      </w:r>
      <w:r>
        <w:rPr>
          <w:rFonts w:ascii="Arial" w:hAnsi="Arial" w:cs="Arial"/>
          <w:b/>
          <w:bCs/>
          <w:sz w:val="20"/>
          <w:szCs w:val="20"/>
        </w:rPr>
        <w:t xml:space="preserve"> model</w:t>
      </w:r>
    </w:p>
    <w:p w14:paraId="1144ECEC" w14:textId="2BE5F291" w:rsidR="006443F8" w:rsidRDefault="007F0C85" w:rsidP="00CA5E44">
      <w:pPr>
        <w:pStyle w:val="ListParagraph"/>
        <w:numPr>
          <w:ilvl w:val="0"/>
          <w:numId w:val="17"/>
        </w:numPr>
        <w:spacing w:after="18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7</w:t>
      </w:r>
      <w:r>
        <w:rPr>
          <w:rFonts w:ascii="Arial" w:hAnsi="Arial" w:cs="Arial"/>
          <w:sz w:val="20"/>
          <w:szCs w:val="20"/>
        </w:rPr>
        <w:t xml:space="preserve"> [4]: </w:t>
      </w:r>
      <w:r w:rsidRPr="007F0C85">
        <w:rPr>
          <w:rFonts w:ascii="Arial" w:hAnsi="Arial" w:cs="Arial"/>
          <w:sz w:val="20"/>
          <w:szCs w:val="20"/>
        </w:rPr>
        <w:t xml:space="preserve">When BD reduction with the same DCI size budget is considered, the number of </w:t>
      </w:r>
      <w:proofErr w:type="gramStart"/>
      <w:r w:rsidRPr="007F0C85">
        <w:rPr>
          <w:rFonts w:ascii="Arial" w:hAnsi="Arial" w:cs="Arial"/>
          <w:sz w:val="20"/>
          <w:szCs w:val="20"/>
        </w:rPr>
        <w:t>outage</w:t>
      </w:r>
      <w:proofErr w:type="gramEnd"/>
      <w:r w:rsidRPr="007F0C85">
        <w:rPr>
          <w:rFonts w:ascii="Arial" w:hAnsi="Arial" w:cs="Arial"/>
          <w:sz w:val="20"/>
          <w:szCs w:val="20"/>
        </w:rPr>
        <w:t xml:space="preserve"> UEs would be increased due to the higher PDCCH blocking rate.</w:t>
      </w:r>
    </w:p>
    <w:p w14:paraId="0E09B378" w14:textId="60B82CD1" w:rsidR="00394D0A" w:rsidRPr="006443F8" w:rsidRDefault="00394D0A" w:rsidP="00CA5E44">
      <w:pPr>
        <w:pStyle w:val="ListParagraph"/>
        <w:numPr>
          <w:ilvl w:val="0"/>
          <w:numId w:val="17"/>
        </w:numPr>
        <w:rPr>
          <w:rFonts w:ascii="Arial" w:hAnsi="Arial" w:cs="Arial"/>
          <w:sz w:val="20"/>
          <w:szCs w:val="20"/>
        </w:rPr>
      </w:pPr>
      <w:r>
        <w:rPr>
          <w:rFonts w:ascii="Arial" w:hAnsi="Arial" w:cs="Arial"/>
          <w:sz w:val="20"/>
          <w:szCs w:val="20"/>
        </w:rPr>
        <w:t>P</w:t>
      </w:r>
      <w:r w:rsidR="00A30CF7">
        <w:rPr>
          <w:rFonts w:ascii="Arial" w:hAnsi="Arial" w:cs="Arial"/>
          <w:sz w:val="20"/>
          <w:szCs w:val="20"/>
        </w:rPr>
        <w:t xml:space="preserve">8 </w:t>
      </w:r>
      <w:r>
        <w:rPr>
          <w:rFonts w:ascii="Arial" w:hAnsi="Arial" w:cs="Arial"/>
          <w:sz w:val="20"/>
          <w:szCs w:val="20"/>
        </w:rPr>
        <w:t xml:space="preserve">[10]: </w:t>
      </w:r>
      <w:r w:rsidRPr="00394D0A">
        <w:rPr>
          <w:rFonts w:ascii="Arial" w:hAnsi="Arial" w:cs="Arial"/>
          <w:sz w:val="20"/>
          <w:szCs w:val="20"/>
        </w:rPr>
        <w:t>Approximately 6% and 9-10% power saving gain is observed for FR1 and FR2, respectively, when number of PDCCH candidates is reduced by half for IM traffic model, assuming cell center UE.</w:t>
      </w:r>
    </w:p>
    <w:p w14:paraId="2A3CF0A1" w14:textId="77777777" w:rsidR="00282D0A" w:rsidRDefault="00282D0A" w:rsidP="00282D0A">
      <w:pPr>
        <w:rPr>
          <w:rFonts w:ascii="Arial" w:hAnsi="Arial" w:cs="Arial"/>
          <w:b/>
          <w:bCs/>
          <w:sz w:val="20"/>
          <w:szCs w:val="20"/>
        </w:rPr>
      </w:pPr>
    </w:p>
    <w:p w14:paraId="4D97F2FB" w14:textId="6E1E6C0B" w:rsidR="00282D0A" w:rsidRDefault="00282D0A" w:rsidP="00FD4FDE">
      <w:pPr>
        <w:spacing w:after="180"/>
        <w:rPr>
          <w:rFonts w:ascii="Arial" w:hAnsi="Arial" w:cs="Arial"/>
          <w:b/>
          <w:bCs/>
          <w:sz w:val="20"/>
          <w:szCs w:val="20"/>
        </w:rPr>
      </w:pPr>
      <w:r w:rsidRPr="00282D0A">
        <w:rPr>
          <w:rFonts w:ascii="Arial" w:hAnsi="Arial" w:cs="Arial"/>
          <w:b/>
          <w:bCs/>
          <w:sz w:val="20"/>
          <w:szCs w:val="20"/>
        </w:rPr>
        <w:t xml:space="preserve">General </w:t>
      </w:r>
      <w:r>
        <w:rPr>
          <w:rFonts w:ascii="Arial" w:hAnsi="Arial" w:cs="Arial"/>
          <w:b/>
          <w:bCs/>
          <w:sz w:val="20"/>
          <w:szCs w:val="20"/>
        </w:rPr>
        <w:t>for all traffic models</w:t>
      </w:r>
    </w:p>
    <w:p w14:paraId="484EC669" w14:textId="455DDF7F" w:rsidR="00282D0A" w:rsidRPr="00282D0A" w:rsidRDefault="00282D0A" w:rsidP="00CA5E44">
      <w:pPr>
        <w:pStyle w:val="ListParagraph"/>
        <w:numPr>
          <w:ilvl w:val="0"/>
          <w:numId w:val="18"/>
        </w:numPr>
        <w:spacing w:after="180"/>
        <w:contextualSpacing w:val="0"/>
        <w:rPr>
          <w:rFonts w:ascii="Arial" w:hAnsi="Arial" w:cs="Arial"/>
          <w:b/>
          <w:bCs/>
          <w:sz w:val="20"/>
          <w:szCs w:val="20"/>
        </w:rPr>
      </w:pPr>
      <w:r w:rsidRPr="00282D0A">
        <w:rPr>
          <w:rFonts w:ascii="Arial" w:hAnsi="Arial" w:cs="Arial"/>
          <w:sz w:val="20"/>
          <w:szCs w:val="20"/>
        </w:rPr>
        <w:t>P</w:t>
      </w:r>
      <w:r w:rsidR="00A30CF7">
        <w:rPr>
          <w:rFonts w:ascii="Arial" w:hAnsi="Arial" w:cs="Arial"/>
          <w:sz w:val="20"/>
          <w:szCs w:val="20"/>
        </w:rPr>
        <w:t>9</w:t>
      </w:r>
      <w:r w:rsidRPr="00282D0A">
        <w:rPr>
          <w:rFonts w:ascii="Arial" w:hAnsi="Arial" w:cs="Arial"/>
          <w:sz w:val="20"/>
          <w:szCs w:val="20"/>
        </w:rPr>
        <w:t xml:space="preserve"> [2]: The power saving is less for the UL+DL case compared to the DL-only case.</w:t>
      </w:r>
    </w:p>
    <w:p w14:paraId="52D87FD8" w14:textId="48B91362" w:rsidR="00FD4FDE" w:rsidRPr="00FD4FDE" w:rsidRDefault="00282D0A" w:rsidP="00CA5E44">
      <w:pPr>
        <w:pStyle w:val="ListParagraph"/>
        <w:numPr>
          <w:ilvl w:val="0"/>
          <w:numId w:val="18"/>
        </w:numPr>
        <w:spacing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10</w:t>
      </w:r>
      <w:r w:rsidR="00FD4FDE">
        <w:rPr>
          <w:rFonts w:ascii="Arial" w:hAnsi="Arial" w:cs="Arial"/>
          <w:sz w:val="20"/>
          <w:szCs w:val="20"/>
        </w:rPr>
        <w:t xml:space="preserve"> [2]: </w:t>
      </w:r>
      <w:bookmarkStart w:id="4" w:name="_Toc53800284"/>
      <w:r w:rsidR="00FD4FDE" w:rsidRPr="00FD4FDE">
        <w:rPr>
          <w:rFonts w:ascii="Arial" w:hAnsi="Arial" w:cs="Arial"/>
          <w:sz w:val="20"/>
          <w:szCs w:val="20"/>
        </w:rPr>
        <w:t>With a 25% BD reduction in FR1, the power saving can vary between 0.01% to 1.5% for the different considered traffic models.</w:t>
      </w:r>
      <w:bookmarkEnd w:id="4"/>
    </w:p>
    <w:p w14:paraId="084AA99A" w14:textId="4B4E02B6" w:rsidR="00282D0A" w:rsidRPr="007F0C85" w:rsidRDefault="00FD4FDE" w:rsidP="00CA5E44">
      <w:pPr>
        <w:pStyle w:val="ListParagraph"/>
        <w:numPr>
          <w:ilvl w:val="0"/>
          <w:numId w:val="18"/>
        </w:numPr>
        <w:spacing w:before="120"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11</w:t>
      </w:r>
      <w:r>
        <w:rPr>
          <w:rFonts w:ascii="Arial" w:hAnsi="Arial" w:cs="Arial"/>
          <w:sz w:val="20"/>
          <w:szCs w:val="20"/>
        </w:rPr>
        <w:t xml:space="preserve"> [2]: </w:t>
      </w:r>
      <w:bookmarkStart w:id="5" w:name="_Toc53800285"/>
      <w:r w:rsidRPr="00FD4FDE">
        <w:rPr>
          <w:rFonts w:ascii="Arial" w:hAnsi="Arial" w:cs="Arial"/>
          <w:sz w:val="20"/>
          <w:szCs w:val="20"/>
        </w:rPr>
        <w:t>With a 50% BD reduction in FR1, the power saving can vary between 0.01% to 2.8% for the different considered traffic models.</w:t>
      </w:r>
      <w:bookmarkEnd w:id="5"/>
      <w:r w:rsidR="00282D0A" w:rsidRPr="006443F8">
        <w:rPr>
          <w:rFonts w:ascii="Arial" w:hAnsi="Arial" w:cs="Arial"/>
          <w:sz w:val="20"/>
          <w:szCs w:val="20"/>
        </w:rPr>
        <w:t xml:space="preserve"> </w:t>
      </w:r>
    </w:p>
    <w:p w14:paraId="3987402D" w14:textId="6E7D215D" w:rsidR="007F0C85" w:rsidRPr="00B30F80" w:rsidRDefault="007F0C85" w:rsidP="00CA5E44">
      <w:pPr>
        <w:pStyle w:val="ListParagraph"/>
        <w:numPr>
          <w:ilvl w:val="0"/>
          <w:numId w:val="18"/>
        </w:numPr>
        <w:spacing w:after="180"/>
        <w:contextualSpacing w:val="0"/>
        <w:rPr>
          <w:rFonts w:ascii="Arial" w:hAnsi="Arial" w:cs="Arial"/>
          <w:b/>
          <w:bCs/>
          <w:sz w:val="20"/>
          <w:szCs w:val="20"/>
        </w:rPr>
      </w:pPr>
      <w:r>
        <w:rPr>
          <w:rFonts w:ascii="Arial" w:hAnsi="Arial" w:cs="Arial"/>
          <w:sz w:val="20"/>
          <w:szCs w:val="20"/>
        </w:rPr>
        <w:t>P</w:t>
      </w:r>
      <w:r w:rsidR="00A30CF7">
        <w:rPr>
          <w:rFonts w:ascii="Arial" w:hAnsi="Arial" w:cs="Arial"/>
          <w:sz w:val="20"/>
          <w:szCs w:val="20"/>
        </w:rPr>
        <w:t xml:space="preserve">12 </w:t>
      </w:r>
      <w:r>
        <w:rPr>
          <w:rFonts w:ascii="Arial" w:hAnsi="Arial" w:cs="Arial"/>
          <w:sz w:val="20"/>
          <w:szCs w:val="20"/>
        </w:rPr>
        <w:t>[4]: T</w:t>
      </w:r>
      <w:r w:rsidRPr="007F0C85">
        <w:rPr>
          <w:rFonts w:ascii="Arial" w:hAnsi="Arial" w:cs="Arial"/>
          <w:sz w:val="20"/>
          <w:szCs w:val="20"/>
        </w:rPr>
        <w:t>he power saving gain is about 2% and 6% for the instant message traffic model and VoIP traffic model respectively.</w:t>
      </w:r>
    </w:p>
    <w:p w14:paraId="2163F105" w14:textId="5C34D65B" w:rsidR="00B30F80" w:rsidRDefault="00B30F80" w:rsidP="00CA5E44">
      <w:pPr>
        <w:pStyle w:val="ListParagraph"/>
        <w:numPr>
          <w:ilvl w:val="0"/>
          <w:numId w:val="18"/>
        </w:numPr>
        <w:spacing w:after="180"/>
        <w:contextualSpacing w:val="0"/>
        <w:rPr>
          <w:rFonts w:ascii="Arial" w:hAnsi="Arial" w:cs="Arial"/>
          <w:sz w:val="20"/>
          <w:szCs w:val="20"/>
        </w:rPr>
      </w:pPr>
      <w:r w:rsidRPr="00B30F80">
        <w:rPr>
          <w:rFonts w:ascii="Arial" w:hAnsi="Arial" w:cs="Arial"/>
          <w:sz w:val="20"/>
          <w:szCs w:val="20"/>
        </w:rPr>
        <w:t>P</w:t>
      </w:r>
      <w:r w:rsidR="00A30CF7">
        <w:rPr>
          <w:rFonts w:ascii="Arial" w:hAnsi="Arial" w:cs="Arial"/>
          <w:sz w:val="20"/>
          <w:szCs w:val="20"/>
        </w:rPr>
        <w:t xml:space="preserve">13 </w:t>
      </w:r>
      <w:r w:rsidRPr="00B30F80">
        <w:rPr>
          <w:rFonts w:ascii="Arial" w:hAnsi="Arial" w:cs="Arial"/>
          <w:sz w:val="20"/>
          <w:szCs w:val="20"/>
        </w:rPr>
        <w:t>[4]: By reducing 50% PDCCH candidates with unreduced DCI size budget, the average PDCCH blocking rate is increased by about 40% and 20% for RedCap UEs using 2RX and 1RX respectively for reception when the simultaneously scheduled UE number are 10.</w:t>
      </w:r>
    </w:p>
    <w:p w14:paraId="1A71B732" w14:textId="21F84A6F" w:rsidR="00B30F80" w:rsidRPr="00B30F80" w:rsidRDefault="00B30F80" w:rsidP="00CA5E44">
      <w:pPr>
        <w:pStyle w:val="ListParagraph"/>
        <w:numPr>
          <w:ilvl w:val="0"/>
          <w:numId w:val="18"/>
        </w:numPr>
        <w:spacing w:before="60" w:after="180"/>
        <w:contextualSpacing w:val="0"/>
        <w:rPr>
          <w:rFonts w:ascii="Arial" w:hAnsi="Arial" w:cs="Arial"/>
          <w:sz w:val="20"/>
          <w:szCs w:val="20"/>
        </w:rPr>
      </w:pPr>
      <w:r>
        <w:rPr>
          <w:rFonts w:ascii="Arial" w:hAnsi="Arial" w:cs="Arial"/>
          <w:sz w:val="20"/>
          <w:szCs w:val="20"/>
        </w:rPr>
        <w:t>P</w:t>
      </w:r>
      <w:r w:rsidR="00A30CF7">
        <w:rPr>
          <w:rFonts w:ascii="Arial" w:hAnsi="Arial" w:cs="Arial"/>
          <w:sz w:val="20"/>
          <w:szCs w:val="20"/>
        </w:rPr>
        <w:t xml:space="preserve">14 </w:t>
      </w:r>
      <w:r>
        <w:rPr>
          <w:rFonts w:ascii="Arial" w:hAnsi="Arial" w:cs="Arial"/>
          <w:sz w:val="20"/>
          <w:szCs w:val="20"/>
        </w:rPr>
        <w:t xml:space="preserve">[4]: </w:t>
      </w:r>
      <w:r w:rsidRPr="00B30F80">
        <w:rPr>
          <w:rFonts w:ascii="Arial" w:hAnsi="Arial" w:cs="Arial"/>
          <w:bCs/>
          <w:sz w:val="20"/>
          <w:szCs w:val="20"/>
        </w:rPr>
        <w:t>Support BD reduction by reducing the DCI size budget, which are observed by evaluation to be with no or little constraint on scheduling flexibility, lower PDCCH blocking rate and attractive power saving gain for RedCap UE.</w:t>
      </w:r>
    </w:p>
    <w:p w14:paraId="1086E728" w14:textId="3985D666" w:rsidR="00B30F80" w:rsidRPr="00B30F80" w:rsidRDefault="00B30F80" w:rsidP="00CA5E44">
      <w:pPr>
        <w:pStyle w:val="ListParagraph"/>
        <w:numPr>
          <w:ilvl w:val="0"/>
          <w:numId w:val="18"/>
        </w:numPr>
        <w:spacing w:after="180"/>
        <w:contextualSpacing w:val="0"/>
        <w:rPr>
          <w:rFonts w:ascii="Arial" w:hAnsi="Arial" w:cs="Arial"/>
          <w:sz w:val="20"/>
          <w:szCs w:val="20"/>
        </w:rPr>
      </w:pPr>
      <w:r>
        <w:rPr>
          <w:rFonts w:ascii="Arial" w:hAnsi="Arial" w:cs="Arial"/>
          <w:bCs/>
          <w:sz w:val="20"/>
          <w:szCs w:val="20"/>
        </w:rPr>
        <w:t>P</w:t>
      </w:r>
      <w:r w:rsidR="00A30CF7">
        <w:rPr>
          <w:rFonts w:ascii="Arial" w:hAnsi="Arial" w:cs="Arial"/>
          <w:bCs/>
          <w:sz w:val="20"/>
          <w:szCs w:val="20"/>
        </w:rPr>
        <w:t xml:space="preserve">15 </w:t>
      </w:r>
      <w:r>
        <w:rPr>
          <w:rFonts w:ascii="Arial" w:hAnsi="Arial" w:cs="Arial"/>
          <w:bCs/>
          <w:sz w:val="20"/>
          <w:szCs w:val="20"/>
        </w:rPr>
        <w:t>[4</w:t>
      </w:r>
      <w:r w:rsidRPr="00B30F80">
        <w:rPr>
          <w:rFonts w:ascii="Arial" w:hAnsi="Arial" w:cs="Arial"/>
          <w:bCs/>
          <w:sz w:val="20"/>
          <w:szCs w:val="20"/>
        </w:rPr>
        <w:t>]: The system impact and user experience degradation due to the reduction of BD would be more significant for UE using 1 Rx compared with UE using 2Rx for reception.</w:t>
      </w:r>
    </w:p>
    <w:p w14:paraId="5050A4F9" w14:textId="1D1DBBA5" w:rsidR="00B30F80" w:rsidRPr="00B866A7" w:rsidRDefault="00B30F80" w:rsidP="00CA5E44">
      <w:pPr>
        <w:pStyle w:val="ListParagraph"/>
        <w:numPr>
          <w:ilvl w:val="0"/>
          <w:numId w:val="18"/>
        </w:numPr>
        <w:spacing w:after="180"/>
        <w:contextualSpacing w:val="0"/>
        <w:rPr>
          <w:rFonts w:ascii="Arial" w:hAnsi="Arial" w:cs="Arial"/>
          <w:sz w:val="20"/>
          <w:szCs w:val="20"/>
        </w:rPr>
      </w:pPr>
      <w:r>
        <w:rPr>
          <w:rFonts w:ascii="Arial" w:hAnsi="Arial" w:cs="Arial"/>
          <w:bCs/>
          <w:sz w:val="20"/>
          <w:szCs w:val="20"/>
        </w:rPr>
        <w:t>P</w:t>
      </w:r>
      <w:r w:rsidR="00A30CF7">
        <w:rPr>
          <w:rFonts w:ascii="Arial" w:hAnsi="Arial" w:cs="Arial"/>
          <w:bCs/>
          <w:sz w:val="20"/>
          <w:szCs w:val="20"/>
        </w:rPr>
        <w:t xml:space="preserve">16 </w:t>
      </w:r>
      <w:r>
        <w:rPr>
          <w:rFonts w:ascii="Arial" w:hAnsi="Arial" w:cs="Arial"/>
          <w:bCs/>
          <w:sz w:val="20"/>
          <w:szCs w:val="20"/>
        </w:rPr>
        <w:t xml:space="preserve">[4]: </w:t>
      </w:r>
      <w:r w:rsidRPr="00B30F80">
        <w:rPr>
          <w:rFonts w:ascii="Arial" w:hAnsi="Arial" w:cs="Arial"/>
          <w:bCs/>
          <w:sz w:val="20"/>
          <w:szCs w:val="20"/>
        </w:rPr>
        <w:t>For UEs using 2Rx for reception, the average PDCCH blocking rate increases by about 170% when the simultaneously scheduled UEs are increased from 5 to 10.</w:t>
      </w:r>
    </w:p>
    <w:p w14:paraId="024DA48A" w14:textId="02219610" w:rsidR="00B866A7" w:rsidRDefault="00B866A7" w:rsidP="00CA5E44">
      <w:pPr>
        <w:pStyle w:val="ListParagraph"/>
        <w:numPr>
          <w:ilvl w:val="0"/>
          <w:numId w:val="18"/>
        </w:numPr>
        <w:spacing w:after="180"/>
        <w:contextualSpacing w:val="0"/>
        <w:rPr>
          <w:rFonts w:ascii="Arial" w:hAnsi="Arial" w:cs="Arial"/>
          <w:bCs/>
          <w:sz w:val="20"/>
          <w:szCs w:val="20"/>
        </w:rPr>
      </w:pPr>
      <w:r w:rsidRPr="00B866A7">
        <w:rPr>
          <w:rFonts w:ascii="Arial" w:hAnsi="Arial" w:cs="Arial"/>
          <w:bCs/>
          <w:sz w:val="20"/>
          <w:szCs w:val="20"/>
        </w:rPr>
        <w:t>P</w:t>
      </w:r>
      <w:r w:rsidR="00A30CF7">
        <w:rPr>
          <w:rFonts w:ascii="Arial" w:hAnsi="Arial" w:cs="Arial"/>
          <w:bCs/>
          <w:sz w:val="20"/>
          <w:szCs w:val="20"/>
        </w:rPr>
        <w:t xml:space="preserve">17 </w:t>
      </w:r>
      <w:r w:rsidRPr="00B866A7">
        <w:rPr>
          <w:rFonts w:ascii="Arial" w:hAnsi="Arial" w:cs="Arial"/>
          <w:bCs/>
          <w:sz w:val="20"/>
          <w:szCs w:val="20"/>
        </w:rPr>
        <w:t>[</w:t>
      </w:r>
      <w:r>
        <w:rPr>
          <w:rFonts w:ascii="Arial" w:hAnsi="Arial" w:cs="Arial"/>
          <w:bCs/>
          <w:sz w:val="20"/>
          <w:szCs w:val="20"/>
        </w:rPr>
        <w:t>4</w:t>
      </w:r>
      <w:r w:rsidRPr="00B866A7">
        <w:rPr>
          <w:rFonts w:ascii="Arial" w:hAnsi="Arial" w:cs="Arial"/>
          <w:bCs/>
          <w:sz w:val="20"/>
          <w:szCs w:val="20"/>
        </w:rPr>
        <w:t>]: For UEs using 2Rx for reception, the average PDCCH blocking rate increases by about 35% when the DCI size (not including CRC) is increased from 40 bits to 60 bits.</w:t>
      </w:r>
    </w:p>
    <w:p w14:paraId="35CE59E2" w14:textId="11E954CB" w:rsidR="00B866A7" w:rsidRPr="001B35EA" w:rsidRDefault="00B866A7" w:rsidP="00CA5E44">
      <w:pPr>
        <w:pStyle w:val="ListParagraph"/>
        <w:numPr>
          <w:ilvl w:val="0"/>
          <w:numId w:val="18"/>
        </w:numPr>
        <w:spacing w:after="180"/>
        <w:contextualSpacing w:val="0"/>
        <w:rPr>
          <w:rFonts w:ascii="Arial" w:hAnsi="Arial" w:cs="Arial"/>
          <w:bCs/>
          <w:sz w:val="20"/>
          <w:szCs w:val="20"/>
        </w:rPr>
      </w:pPr>
      <w:r>
        <w:rPr>
          <w:rFonts w:ascii="Arial" w:hAnsi="Arial" w:cs="Arial"/>
          <w:bCs/>
          <w:sz w:val="20"/>
          <w:szCs w:val="20"/>
        </w:rPr>
        <w:lastRenderedPageBreak/>
        <w:t>P</w:t>
      </w:r>
      <w:r w:rsidR="00A30CF7">
        <w:rPr>
          <w:rFonts w:ascii="Arial" w:hAnsi="Arial" w:cs="Arial"/>
          <w:bCs/>
          <w:sz w:val="20"/>
          <w:szCs w:val="20"/>
        </w:rPr>
        <w:t xml:space="preserve">18 </w:t>
      </w:r>
      <w:r>
        <w:rPr>
          <w:rFonts w:ascii="Arial" w:hAnsi="Arial" w:cs="Arial"/>
          <w:bCs/>
          <w:sz w:val="20"/>
          <w:szCs w:val="20"/>
        </w:rPr>
        <w:t xml:space="preserve">[6]: </w:t>
      </w:r>
      <w:r w:rsidRPr="00B866A7">
        <w:rPr>
          <w:rFonts w:ascii="Arial" w:hAnsi="Arial" w:cs="Arial"/>
          <w:sz w:val="20"/>
          <w:szCs w:val="20"/>
        </w:rPr>
        <w:t>By r</w:t>
      </w:r>
      <w:r w:rsidRPr="00B866A7">
        <w:rPr>
          <w:rFonts w:ascii="Arial" w:hAnsi="Arial" w:cs="Arial"/>
          <w:sz w:val="20"/>
          <w:szCs w:val="20"/>
          <w:lang w:val="fr-FR"/>
        </w:rPr>
        <w:t>educing the maximum number of BDs per slot,</w:t>
      </w:r>
      <w:r w:rsidRPr="00B866A7">
        <w:rPr>
          <w:rFonts w:ascii="Arial" w:hAnsi="Arial" w:cs="Arial"/>
          <w:sz w:val="20"/>
          <w:szCs w:val="20"/>
        </w:rPr>
        <w:t xml:space="preserve"> the 2RX RedCap UEs can obtain more power saving gain than 1RX UEs, and there is more power saving gain due to BD reduction for UEs configured with same-slot scheduling, than cross-slot scheduling.</w:t>
      </w:r>
    </w:p>
    <w:p w14:paraId="2D7F26E0" w14:textId="04DDC4E5" w:rsidR="001B35EA" w:rsidRPr="001B35EA" w:rsidRDefault="001B35EA" w:rsidP="00CA5E44">
      <w:pPr>
        <w:pStyle w:val="ListParagraph"/>
        <w:numPr>
          <w:ilvl w:val="0"/>
          <w:numId w:val="18"/>
        </w:numPr>
        <w:spacing w:after="180"/>
        <w:contextualSpacing w:val="0"/>
        <w:rPr>
          <w:rFonts w:ascii="Arial" w:hAnsi="Arial" w:cs="Arial"/>
          <w:b/>
          <w:bCs/>
          <w:sz w:val="20"/>
          <w:szCs w:val="20"/>
        </w:rPr>
      </w:pPr>
      <w:r>
        <w:rPr>
          <w:rFonts w:ascii="Arial" w:hAnsi="Arial" w:cs="Arial"/>
          <w:bCs/>
          <w:sz w:val="20"/>
          <w:szCs w:val="20"/>
        </w:rPr>
        <w:t>P</w:t>
      </w:r>
      <w:r w:rsidR="00A30CF7">
        <w:rPr>
          <w:rFonts w:ascii="Arial" w:hAnsi="Arial" w:cs="Arial"/>
          <w:bCs/>
          <w:sz w:val="20"/>
          <w:szCs w:val="20"/>
        </w:rPr>
        <w:t xml:space="preserve">19 </w:t>
      </w:r>
      <w:r>
        <w:rPr>
          <w:rFonts w:ascii="Arial" w:hAnsi="Arial" w:cs="Arial"/>
          <w:bCs/>
          <w:sz w:val="20"/>
          <w:szCs w:val="20"/>
        </w:rPr>
        <w:t xml:space="preserve">[6]: </w:t>
      </w:r>
      <w:r w:rsidRPr="001B35EA">
        <w:rPr>
          <w:rFonts w:ascii="Arial" w:hAnsi="Arial" w:cs="Arial"/>
          <w:sz w:val="20"/>
          <w:szCs w:val="20"/>
        </w:rPr>
        <w:t>Depending on the scenarios, there can be 4%~15% power saving gain by PDCCH BD reduction.</w:t>
      </w:r>
    </w:p>
    <w:p w14:paraId="476A0DBA" w14:textId="5F34BD56" w:rsidR="001B35EA" w:rsidRPr="001B35EA" w:rsidRDefault="001B35EA" w:rsidP="00CA5E44">
      <w:pPr>
        <w:pStyle w:val="ListParagraph"/>
        <w:numPr>
          <w:ilvl w:val="0"/>
          <w:numId w:val="18"/>
        </w:numPr>
        <w:spacing w:after="180"/>
        <w:contextualSpacing w:val="0"/>
        <w:rPr>
          <w:rFonts w:ascii="Arial" w:hAnsi="Arial" w:cs="Arial"/>
          <w:bCs/>
          <w:sz w:val="20"/>
          <w:szCs w:val="20"/>
        </w:rPr>
      </w:pPr>
      <w:r>
        <w:rPr>
          <w:rFonts w:ascii="Arial" w:hAnsi="Arial" w:cs="Arial"/>
          <w:bCs/>
          <w:sz w:val="20"/>
          <w:szCs w:val="20"/>
        </w:rPr>
        <w:t>P</w:t>
      </w:r>
      <w:r w:rsidR="00A30CF7">
        <w:rPr>
          <w:rFonts w:ascii="Arial" w:hAnsi="Arial" w:cs="Arial"/>
          <w:bCs/>
          <w:sz w:val="20"/>
          <w:szCs w:val="20"/>
        </w:rPr>
        <w:t xml:space="preserve">20 </w:t>
      </w:r>
      <w:r>
        <w:rPr>
          <w:rFonts w:ascii="Arial" w:hAnsi="Arial" w:cs="Arial"/>
          <w:bCs/>
          <w:sz w:val="20"/>
          <w:szCs w:val="20"/>
        </w:rPr>
        <w:t xml:space="preserve">[6]: </w:t>
      </w:r>
      <w:r w:rsidRPr="001B35EA">
        <w:rPr>
          <w:rFonts w:ascii="Arial" w:eastAsiaTheme="minorEastAsia" w:hAnsi="Arial" w:cs="Arial"/>
          <w:bCs/>
          <w:kern w:val="2"/>
          <w:sz w:val="20"/>
          <w:szCs w:val="20"/>
        </w:rPr>
        <w:t xml:space="preserve">To achieve same effective BD reduction, </w:t>
      </w:r>
      <w:r w:rsidRPr="001B35EA">
        <w:rPr>
          <w:rFonts w:ascii="Arial" w:eastAsiaTheme="minorEastAsia" w:hAnsi="Arial" w:cs="Arial"/>
          <w:bCs/>
          <w:sz w:val="20"/>
          <w:szCs w:val="20"/>
          <w:lang w:val="fr-FR"/>
        </w:rPr>
        <w:t xml:space="preserve">extended PDCCH monitoring </w:t>
      </w:r>
      <w:proofErr w:type="spellStart"/>
      <w:r w:rsidRPr="001B35EA">
        <w:rPr>
          <w:rFonts w:ascii="Arial" w:eastAsiaTheme="minorEastAsia" w:hAnsi="Arial" w:cs="Arial"/>
          <w:bCs/>
          <w:sz w:val="20"/>
          <w:szCs w:val="20"/>
          <w:lang w:val="fr-FR"/>
        </w:rPr>
        <w:t>span</w:t>
      </w:r>
      <w:proofErr w:type="spellEnd"/>
      <w:r w:rsidRPr="001B35EA">
        <w:rPr>
          <w:rFonts w:ascii="Arial" w:eastAsiaTheme="minorEastAsia" w:hAnsi="Arial" w:cs="Arial"/>
          <w:bCs/>
          <w:sz w:val="20"/>
          <w:szCs w:val="20"/>
          <w:lang w:val="fr-FR"/>
        </w:rPr>
        <w:t xml:space="preserve"> gap to multiple slots</w:t>
      </w:r>
      <w:r w:rsidRPr="001B35EA">
        <w:rPr>
          <w:rFonts w:ascii="Arial" w:eastAsiaTheme="minorEastAsia" w:hAnsi="Arial" w:cs="Arial"/>
          <w:bCs/>
          <w:kern w:val="2"/>
          <w:sz w:val="20"/>
          <w:szCs w:val="20"/>
        </w:rPr>
        <w:t xml:space="preserve"> can provide slightly more power saving gain than only reduce the BD budget </w:t>
      </w:r>
      <w:r w:rsidRPr="001B35EA">
        <w:rPr>
          <w:rFonts w:ascii="Arial" w:eastAsiaTheme="minorEastAsia" w:hAnsi="Arial" w:cs="Arial"/>
          <w:bCs/>
          <w:sz w:val="20"/>
          <w:szCs w:val="20"/>
          <w:lang w:val="fr-FR"/>
        </w:rPr>
        <w:t>per slot.</w:t>
      </w:r>
    </w:p>
    <w:p w14:paraId="42531EAC" w14:textId="070E1F59" w:rsidR="001B35EA" w:rsidRPr="00682A77" w:rsidRDefault="001B35EA" w:rsidP="00CA5E44">
      <w:pPr>
        <w:pStyle w:val="ListParagraph"/>
        <w:numPr>
          <w:ilvl w:val="0"/>
          <w:numId w:val="18"/>
        </w:numPr>
        <w:spacing w:after="180"/>
        <w:contextualSpacing w:val="0"/>
        <w:rPr>
          <w:rFonts w:ascii="Arial" w:hAnsi="Arial" w:cs="Arial"/>
          <w:bCs/>
          <w:sz w:val="20"/>
          <w:szCs w:val="20"/>
        </w:rPr>
      </w:pPr>
      <w:r w:rsidRPr="001B35EA">
        <w:rPr>
          <w:rFonts w:ascii="Arial" w:eastAsiaTheme="minorEastAsia" w:hAnsi="Arial" w:cs="Arial"/>
          <w:bCs/>
          <w:kern w:val="2"/>
          <w:sz w:val="20"/>
          <w:szCs w:val="20"/>
        </w:rPr>
        <w:t>P</w:t>
      </w:r>
      <w:r w:rsidR="00A30CF7">
        <w:rPr>
          <w:rFonts w:ascii="Arial" w:eastAsiaTheme="minorEastAsia" w:hAnsi="Arial" w:cs="Arial"/>
          <w:bCs/>
          <w:kern w:val="2"/>
          <w:sz w:val="20"/>
          <w:szCs w:val="20"/>
        </w:rPr>
        <w:t xml:space="preserve">21 </w:t>
      </w:r>
      <w:r w:rsidRPr="001B35EA">
        <w:rPr>
          <w:rFonts w:ascii="Arial" w:eastAsiaTheme="minorEastAsia" w:hAnsi="Arial" w:cs="Arial"/>
          <w:bCs/>
          <w:kern w:val="2"/>
          <w:sz w:val="20"/>
          <w:szCs w:val="20"/>
        </w:rPr>
        <w:t>[6]: On top of extended PDCCH monitoring span gap to multiple slots, allowing multiple TBs scheduling in a monitoring occasion can provide additional power saving gain and throughput gain.</w:t>
      </w:r>
    </w:p>
    <w:p w14:paraId="72E42F1E" w14:textId="7A39F556" w:rsidR="00A30CF7" w:rsidRPr="00DA09FC" w:rsidRDefault="00A30CF7" w:rsidP="00CA5E44">
      <w:pPr>
        <w:pStyle w:val="ListParagraph"/>
        <w:numPr>
          <w:ilvl w:val="0"/>
          <w:numId w:val="18"/>
        </w:numPr>
        <w:spacing w:after="180"/>
        <w:contextualSpacing w:val="0"/>
        <w:rPr>
          <w:rFonts w:ascii="Arial" w:hAnsi="Arial" w:cs="Arial"/>
          <w:sz w:val="20"/>
          <w:szCs w:val="20"/>
        </w:rPr>
      </w:pPr>
      <w:r w:rsidRPr="00DA09FC">
        <w:rPr>
          <w:rFonts w:ascii="Arial" w:hAnsi="Arial" w:cs="Arial"/>
          <w:sz w:val="20"/>
          <w:szCs w:val="20"/>
        </w:rPr>
        <w:t>P</w:t>
      </w:r>
      <w:r>
        <w:rPr>
          <w:rFonts w:ascii="Arial" w:hAnsi="Arial" w:cs="Arial"/>
          <w:sz w:val="20"/>
          <w:szCs w:val="20"/>
        </w:rPr>
        <w:t xml:space="preserve">22 </w:t>
      </w:r>
      <w:r w:rsidRPr="00DA09FC">
        <w:rPr>
          <w:rFonts w:ascii="Arial" w:hAnsi="Arial" w:cs="Arial"/>
          <w:sz w:val="20"/>
          <w:szCs w:val="20"/>
        </w:rPr>
        <w:t xml:space="preserve">[13]: </w:t>
      </w:r>
      <w:r w:rsidRPr="00DA09FC">
        <w:rPr>
          <w:rFonts w:ascii="Arial" w:hAnsi="Arial" w:cs="Arial"/>
          <w:sz w:val="20"/>
          <w:szCs w:val="20"/>
          <w:lang w:val="en-GB"/>
        </w:rPr>
        <w:t>Reducing the number of blind decoding candidates by 50% (from 36 to 18) for the 3 traffic models evaluated with the FR1, TDD, 2Rx configuration, yield a power saving in the range of 7-10%.</w:t>
      </w:r>
    </w:p>
    <w:p w14:paraId="36F07747" w14:textId="638157A9" w:rsidR="00A30CF7" w:rsidRPr="00DA09FC" w:rsidRDefault="00A30CF7" w:rsidP="00CA5E44">
      <w:pPr>
        <w:pStyle w:val="ListParagraph"/>
        <w:numPr>
          <w:ilvl w:val="0"/>
          <w:numId w:val="18"/>
        </w:numPr>
        <w:spacing w:after="180"/>
        <w:contextualSpacing w:val="0"/>
        <w:rPr>
          <w:rFonts w:ascii="Arial" w:hAnsi="Arial" w:cs="Arial"/>
          <w:sz w:val="20"/>
          <w:szCs w:val="20"/>
        </w:rPr>
      </w:pPr>
      <w:r w:rsidRPr="00DA09FC">
        <w:rPr>
          <w:rFonts w:ascii="Arial" w:hAnsi="Arial" w:cs="Arial"/>
          <w:sz w:val="20"/>
          <w:szCs w:val="20"/>
        </w:rPr>
        <w:t>P</w:t>
      </w:r>
      <w:r>
        <w:rPr>
          <w:rFonts w:ascii="Arial" w:hAnsi="Arial" w:cs="Arial"/>
          <w:sz w:val="20"/>
          <w:szCs w:val="20"/>
        </w:rPr>
        <w:t xml:space="preserve">23 </w:t>
      </w:r>
      <w:r w:rsidRPr="00DA09FC">
        <w:rPr>
          <w:rFonts w:ascii="Arial" w:hAnsi="Arial" w:cs="Arial"/>
          <w:sz w:val="20"/>
          <w:szCs w:val="20"/>
        </w:rPr>
        <w:t xml:space="preserve">[13]: </w:t>
      </w:r>
      <w:r w:rsidRPr="00DA09FC">
        <w:rPr>
          <w:rFonts w:ascii="Arial" w:hAnsi="Arial" w:cs="Arial"/>
          <w:color w:val="000000"/>
          <w:sz w:val="20"/>
          <w:szCs w:val="20"/>
        </w:rPr>
        <w:t xml:space="preserve">In the real world, power savings are likely to be less than 5% due to other ongoing UE processes (e.g. RRM measurements) and other overlapping search spaces, reducing the actual maximum number of usable </w:t>
      </w:r>
      <w:proofErr w:type="gramStart"/>
      <w:r w:rsidRPr="00DA09FC">
        <w:rPr>
          <w:rFonts w:ascii="Arial" w:hAnsi="Arial" w:cs="Arial"/>
          <w:color w:val="000000"/>
          <w:sz w:val="20"/>
          <w:szCs w:val="20"/>
        </w:rPr>
        <w:t>blind</w:t>
      </w:r>
      <w:proofErr w:type="gramEnd"/>
      <w:r w:rsidRPr="00DA09FC">
        <w:rPr>
          <w:rFonts w:ascii="Arial" w:hAnsi="Arial" w:cs="Arial"/>
          <w:color w:val="000000"/>
          <w:sz w:val="20"/>
          <w:szCs w:val="20"/>
        </w:rPr>
        <w:t xml:space="preserve"> decodes.</w:t>
      </w:r>
    </w:p>
    <w:p w14:paraId="421CAF7E" w14:textId="27205CB7"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P24 [13]: </w:t>
      </w:r>
      <w:r w:rsidRPr="00DA09FC">
        <w:rPr>
          <w:rFonts w:ascii="Arial" w:hAnsi="Arial" w:cs="Arial"/>
          <w:color w:val="000000"/>
          <w:sz w:val="20"/>
          <w:szCs w:val="20"/>
        </w:rPr>
        <w:t>In the real deployments, optimization of existing configuration options, like the inactivity timer, can yield significant UE power savings without the drawback of increased blocking probability.</w:t>
      </w:r>
    </w:p>
    <w:p w14:paraId="6185404D" w14:textId="674423CB"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P25 [13]: </w:t>
      </w:r>
      <w:r w:rsidRPr="00DA09FC">
        <w:rPr>
          <w:rFonts w:ascii="Arial" w:hAnsi="Arial" w:cs="Arial"/>
          <w:color w:val="000000"/>
          <w:sz w:val="20"/>
          <w:szCs w:val="20"/>
        </w:rPr>
        <w:t xml:space="preserve">using the WUS with the maximum number of </w:t>
      </w:r>
      <w:proofErr w:type="gramStart"/>
      <w:r w:rsidRPr="00DA09FC">
        <w:rPr>
          <w:rFonts w:ascii="Arial" w:hAnsi="Arial" w:cs="Arial"/>
          <w:color w:val="000000"/>
          <w:sz w:val="20"/>
          <w:szCs w:val="20"/>
        </w:rPr>
        <w:t>blind</w:t>
      </w:r>
      <w:proofErr w:type="gramEnd"/>
      <w:r w:rsidRPr="00DA09FC">
        <w:rPr>
          <w:rFonts w:ascii="Arial" w:hAnsi="Arial" w:cs="Arial"/>
          <w:color w:val="000000"/>
          <w:sz w:val="20"/>
          <w:szCs w:val="20"/>
        </w:rPr>
        <w:t xml:space="preserve"> decodes (36) for the 3 traffic models evaluated with the FR1, TDD, 2Rx configuration, yields a power saving in the range of 10-40% without the drawback of increased blocking probability.</w:t>
      </w:r>
    </w:p>
    <w:p w14:paraId="52EB1D39" w14:textId="4BAC0C56" w:rsidR="00A30CF7" w:rsidRPr="00DA09FC" w:rsidRDefault="00A30CF7" w:rsidP="00CA5E44">
      <w:pPr>
        <w:pStyle w:val="ListParagraph"/>
        <w:numPr>
          <w:ilvl w:val="0"/>
          <w:numId w:val="18"/>
        </w:numPr>
        <w:spacing w:after="180"/>
        <w:contextualSpacing w:val="0"/>
        <w:rPr>
          <w:rFonts w:ascii="Arial" w:hAnsi="Arial" w:cs="Arial"/>
          <w:sz w:val="20"/>
          <w:szCs w:val="20"/>
        </w:rPr>
      </w:pPr>
      <w:r>
        <w:rPr>
          <w:rFonts w:ascii="Arial" w:hAnsi="Arial" w:cs="Arial"/>
          <w:sz w:val="20"/>
          <w:szCs w:val="20"/>
        </w:rPr>
        <w:t xml:space="preserve">P26 [15]: </w:t>
      </w:r>
      <w:r w:rsidRPr="003171F1">
        <w:rPr>
          <w:rFonts w:ascii="Arial" w:hAnsi="Arial" w:cs="Arial"/>
          <w:bCs/>
          <w:iCs/>
          <w:sz w:val="20"/>
          <w:szCs w:val="20"/>
        </w:rPr>
        <w:t>The power saving gain by reducing the number of BD by half is approximately 6%~14% for different traffic mode.</w:t>
      </w:r>
    </w:p>
    <w:p w14:paraId="5F94A97F" w14:textId="3DEAEC1E" w:rsidR="00682A77" w:rsidRPr="005A5AD8" w:rsidRDefault="00682A77" w:rsidP="00CA5E44">
      <w:pPr>
        <w:pStyle w:val="ListParagraph"/>
        <w:numPr>
          <w:ilvl w:val="0"/>
          <w:numId w:val="18"/>
        </w:numPr>
        <w:spacing w:after="180"/>
        <w:contextualSpacing w:val="0"/>
        <w:rPr>
          <w:rFonts w:ascii="Arial" w:hAnsi="Arial" w:cs="Arial"/>
          <w:iCs/>
          <w:sz w:val="20"/>
          <w:szCs w:val="20"/>
        </w:rPr>
      </w:pPr>
      <w:r w:rsidRPr="005A5AD8">
        <w:rPr>
          <w:rFonts w:ascii="Arial" w:hAnsi="Arial" w:cs="Arial"/>
          <w:iCs/>
          <w:sz w:val="20"/>
          <w:szCs w:val="20"/>
        </w:rPr>
        <w:t>P</w:t>
      </w:r>
      <w:r w:rsidR="00A30CF7">
        <w:rPr>
          <w:rFonts w:ascii="Arial" w:hAnsi="Arial" w:cs="Arial"/>
          <w:iCs/>
          <w:sz w:val="20"/>
          <w:szCs w:val="20"/>
        </w:rPr>
        <w:t xml:space="preserve">27 </w:t>
      </w:r>
      <w:r w:rsidRPr="005A5AD8">
        <w:rPr>
          <w:rFonts w:ascii="Arial" w:hAnsi="Arial" w:cs="Arial"/>
          <w:iCs/>
          <w:sz w:val="20"/>
          <w:szCs w:val="20"/>
        </w:rPr>
        <w:t>[</w:t>
      </w:r>
      <w:r w:rsidR="005A5AD8" w:rsidRPr="005A5AD8">
        <w:rPr>
          <w:rFonts w:ascii="Arial" w:hAnsi="Arial" w:cs="Arial"/>
          <w:iCs/>
          <w:sz w:val="20"/>
          <w:szCs w:val="20"/>
        </w:rPr>
        <w:t>17</w:t>
      </w:r>
      <w:r w:rsidRPr="005A5AD8">
        <w:rPr>
          <w:rFonts w:ascii="Arial" w:hAnsi="Arial" w:cs="Arial"/>
          <w:iCs/>
          <w:sz w:val="20"/>
          <w:szCs w:val="20"/>
        </w:rPr>
        <w:t>]</w:t>
      </w:r>
      <w:r w:rsidR="005A5AD8">
        <w:rPr>
          <w:rFonts w:ascii="Arial" w:hAnsi="Arial" w:cs="Arial"/>
          <w:iCs/>
          <w:sz w:val="20"/>
          <w:szCs w:val="20"/>
        </w:rPr>
        <w:t xml:space="preserve">: </w:t>
      </w:r>
      <w:r w:rsidRPr="005A5AD8">
        <w:rPr>
          <w:rFonts w:ascii="Arial" w:hAnsi="Arial" w:cs="Arial"/>
          <w:iCs/>
          <w:sz w:val="20"/>
          <w:szCs w:val="20"/>
          <w:lang w:val="en-GB"/>
        </w:rPr>
        <w:t>For FR1, PDCCH monitoring reduction of 25% can achieve about ~4.5%, ~3%, and ~3.5% power saving gain for IM, Heartbeat, and VoIP, respectively</w:t>
      </w:r>
    </w:p>
    <w:p w14:paraId="3301C644" w14:textId="78710F0A" w:rsidR="005A5AD8" w:rsidRDefault="005A5AD8" w:rsidP="00CA5E44">
      <w:pPr>
        <w:pStyle w:val="ListParagraph"/>
        <w:numPr>
          <w:ilvl w:val="0"/>
          <w:numId w:val="18"/>
        </w:numPr>
        <w:spacing w:after="180"/>
        <w:contextualSpacing w:val="0"/>
        <w:rPr>
          <w:rFonts w:ascii="Arial" w:hAnsi="Arial" w:cs="Arial"/>
          <w:iCs/>
          <w:sz w:val="20"/>
          <w:szCs w:val="20"/>
        </w:rPr>
      </w:pPr>
      <w:r w:rsidRPr="005A5AD8">
        <w:rPr>
          <w:rFonts w:ascii="Arial" w:hAnsi="Arial" w:cs="Arial"/>
          <w:iCs/>
          <w:sz w:val="20"/>
          <w:szCs w:val="20"/>
          <w:lang w:eastAsia="x-none"/>
        </w:rPr>
        <w:t>P</w:t>
      </w:r>
      <w:r w:rsidR="00A30CF7">
        <w:rPr>
          <w:rFonts w:ascii="Arial" w:hAnsi="Arial" w:cs="Arial"/>
          <w:iCs/>
          <w:sz w:val="20"/>
          <w:szCs w:val="20"/>
          <w:lang w:eastAsia="x-none"/>
        </w:rPr>
        <w:t xml:space="preserve">28 </w:t>
      </w:r>
      <w:r w:rsidRPr="005A5AD8">
        <w:rPr>
          <w:rFonts w:ascii="Arial" w:hAnsi="Arial" w:cs="Arial"/>
          <w:iCs/>
          <w:sz w:val="20"/>
          <w:szCs w:val="20"/>
          <w:lang w:eastAsia="x-none"/>
        </w:rPr>
        <w:t>[17]</w:t>
      </w:r>
      <w:r>
        <w:rPr>
          <w:rFonts w:ascii="Arial" w:hAnsi="Arial" w:cs="Arial"/>
          <w:iCs/>
          <w:sz w:val="20"/>
          <w:szCs w:val="20"/>
          <w:lang w:eastAsia="x-none"/>
        </w:rPr>
        <w:t xml:space="preserve">: </w:t>
      </w:r>
      <w:r w:rsidRPr="005A5AD8">
        <w:rPr>
          <w:rFonts w:ascii="Arial" w:hAnsi="Arial" w:cs="Arial"/>
          <w:iCs/>
          <w:sz w:val="20"/>
          <w:szCs w:val="20"/>
          <w:lang w:eastAsia="x-none"/>
        </w:rPr>
        <w:t>For FR1 PDCCH monitoring reduction of 50% can achieve about ~8%, ~5%, and ~6% power saving gain for IM, Heartbeat, and VoIP, respectively</w:t>
      </w:r>
    </w:p>
    <w:p w14:paraId="000FA560" w14:textId="7FD93B24" w:rsidR="005A5AD8" w:rsidRDefault="005A5AD8" w:rsidP="00CA5E44">
      <w:pPr>
        <w:pStyle w:val="ListParagraph"/>
        <w:numPr>
          <w:ilvl w:val="0"/>
          <w:numId w:val="18"/>
        </w:numPr>
        <w:spacing w:after="180"/>
        <w:contextualSpacing w:val="0"/>
        <w:rPr>
          <w:rFonts w:ascii="Arial" w:hAnsi="Arial" w:cs="Arial"/>
          <w:bCs/>
          <w:iCs/>
          <w:sz w:val="20"/>
          <w:szCs w:val="20"/>
        </w:rPr>
      </w:pPr>
      <w:r w:rsidRPr="005A5AD8">
        <w:rPr>
          <w:rFonts w:ascii="Arial" w:hAnsi="Arial" w:cs="Arial"/>
          <w:bCs/>
          <w:iCs/>
          <w:sz w:val="20"/>
          <w:szCs w:val="20"/>
          <w:lang w:eastAsia="x-none"/>
        </w:rPr>
        <w:t>P</w:t>
      </w:r>
      <w:r w:rsidR="00A30CF7">
        <w:rPr>
          <w:rFonts w:ascii="Arial" w:hAnsi="Arial" w:cs="Arial"/>
          <w:bCs/>
          <w:iCs/>
          <w:sz w:val="20"/>
          <w:szCs w:val="20"/>
          <w:lang w:eastAsia="x-none"/>
        </w:rPr>
        <w:t xml:space="preserve">29 </w:t>
      </w:r>
      <w:r w:rsidRPr="005A5AD8">
        <w:rPr>
          <w:rFonts w:ascii="Arial" w:hAnsi="Arial" w:cs="Arial"/>
          <w:bCs/>
          <w:iCs/>
          <w:sz w:val="20"/>
          <w:szCs w:val="20"/>
          <w:lang w:eastAsia="x-none"/>
        </w:rPr>
        <w:t xml:space="preserve">[17]: </w:t>
      </w:r>
      <w:r>
        <w:rPr>
          <w:rFonts w:ascii="Arial" w:hAnsi="Arial" w:cs="Arial"/>
          <w:bCs/>
          <w:iCs/>
          <w:sz w:val="20"/>
          <w:szCs w:val="20"/>
          <w:lang w:eastAsia="x-none"/>
        </w:rPr>
        <w:t>For both FR1 and FR2, d</w:t>
      </w:r>
      <w:r w:rsidRPr="005A5AD8">
        <w:rPr>
          <w:rFonts w:ascii="Arial" w:hAnsi="Arial" w:cs="Arial"/>
          <w:bCs/>
          <w:iCs/>
          <w:sz w:val="20"/>
          <w:szCs w:val="20"/>
          <w:lang w:eastAsia="x-none"/>
        </w:rPr>
        <w:t>ynamic adaptation on PDCCH monitoring triggered by scheduling DCI format achieves same power saving gain as fixed reduction of PDCCH monitoring.</w:t>
      </w:r>
    </w:p>
    <w:p w14:paraId="7829B9BD" w14:textId="2F355C02" w:rsidR="00F17925" w:rsidRPr="00F17925" w:rsidRDefault="00F17925" w:rsidP="00CA5E44">
      <w:pPr>
        <w:pStyle w:val="ListParagraph"/>
        <w:numPr>
          <w:ilvl w:val="0"/>
          <w:numId w:val="18"/>
        </w:numPr>
        <w:spacing w:after="180"/>
        <w:contextualSpacing w:val="0"/>
        <w:rPr>
          <w:rFonts w:ascii="Arial" w:hAnsi="Arial" w:cs="Arial"/>
          <w:bCs/>
          <w:i/>
          <w:iCs/>
          <w:sz w:val="20"/>
          <w:szCs w:val="20"/>
        </w:rPr>
      </w:pPr>
      <w:r>
        <w:rPr>
          <w:rFonts w:ascii="Arial" w:hAnsi="Arial" w:cs="Arial"/>
          <w:bCs/>
          <w:iCs/>
          <w:sz w:val="20"/>
          <w:szCs w:val="20"/>
        </w:rPr>
        <w:t>P</w:t>
      </w:r>
      <w:r w:rsidR="00A30CF7">
        <w:rPr>
          <w:rFonts w:ascii="Arial" w:hAnsi="Arial" w:cs="Arial"/>
          <w:bCs/>
          <w:iCs/>
          <w:sz w:val="20"/>
          <w:szCs w:val="20"/>
        </w:rPr>
        <w:t xml:space="preserve">30 </w:t>
      </w:r>
      <w:r>
        <w:rPr>
          <w:rFonts w:ascii="Arial" w:hAnsi="Arial" w:cs="Arial"/>
          <w:bCs/>
          <w:iCs/>
          <w:sz w:val="20"/>
          <w:szCs w:val="20"/>
        </w:rPr>
        <w:t>[</w:t>
      </w:r>
      <w:r w:rsidRPr="00F17925">
        <w:rPr>
          <w:rFonts w:ascii="Arial" w:hAnsi="Arial" w:cs="Arial"/>
          <w:bCs/>
          <w:iCs/>
          <w:sz w:val="20"/>
          <w:szCs w:val="20"/>
        </w:rPr>
        <w:t>21]: For FR1 TDD with 2 Rx configuration, reducing the number of PDCCH blind decoding candidates by half can achieve power saving gain up to ~10.1% and ~6.6% for IM traffic and heartbeat traffic, respectively.</w:t>
      </w:r>
      <w:r w:rsidRPr="00F17925">
        <w:rPr>
          <w:rFonts w:ascii="Arial" w:hAnsi="Arial" w:cs="Arial"/>
          <w:bCs/>
          <w:i/>
          <w:iCs/>
          <w:sz w:val="20"/>
          <w:szCs w:val="20"/>
        </w:rPr>
        <w:t xml:space="preserve"> </w:t>
      </w:r>
    </w:p>
    <w:p w14:paraId="0F2D139D" w14:textId="0B8902C2" w:rsidR="0043071B" w:rsidRDefault="00F17925" w:rsidP="00CA5E44">
      <w:pPr>
        <w:pStyle w:val="ListParagraph"/>
        <w:numPr>
          <w:ilvl w:val="0"/>
          <w:numId w:val="18"/>
        </w:numPr>
        <w:spacing w:after="180"/>
        <w:contextualSpacing w:val="0"/>
        <w:rPr>
          <w:rFonts w:ascii="Arial" w:hAnsi="Arial" w:cs="Arial"/>
          <w:bCs/>
          <w:i/>
          <w:iCs/>
          <w:sz w:val="20"/>
          <w:szCs w:val="20"/>
        </w:rPr>
      </w:pPr>
      <w:r>
        <w:rPr>
          <w:rFonts w:ascii="Arial" w:hAnsi="Arial" w:cs="Arial"/>
          <w:bCs/>
          <w:iCs/>
          <w:sz w:val="20"/>
          <w:szCs w:val="20"/>
        </w:rPr>
        <w:t>P</w:t>
      </w:r>
      <w:r w:rsidR="00A30CF7">
        <w:rPr>
          <w:rFonts w:ascii="Arial" w:hAnsi="Arial" w:cs="Arial"/>
          <w:bCs/>
          <w:iCs/>
          <w:sz w:val="20"/>
          <w:szCs w:val="20"/>
        </w:rPr>
        <w:t xml:space="preserve">31 </w:t>
      </w:r>
      <w:r>
        <w:rPr>
          <w:rFonts w:ascii="Arial" w:hAnsi="Arial" w:cs="Arial"/>
          <w:bCs/>
          <w:iCs/>
          <w:sz w:val="20"/>
          <w:szCs w:val="20"/>
        </w:rPr>
        <w:t xml:space="preserve">[21]: </w:t>
      </w:r>
      <w:r w:rsidRPr="00F17925">
        <w:rPr>
          <w:rFonts w:ascii="Arial" w:hAnsi="Arial" w:cs="Arial"/>
          <w:bCs/>
          <w:sz w:val="20"/>
          <w:szCs w:val="20"/>
        </w:rPr>
        <w:t>For FR1 TDD with 1 Rx configuration, reducing the number of PDCCH BD candidates by half can achieve power saving gain up to ~8.9% and ~5.3% for IM traffic and heartbeat traffic, respectively.</w:t>
      </w:r>
      <w:r w:rsidRPr="00F17925">
        <w:rPr>
          <w:rFonts w:ascii="Arial" w:hAnsi="Arial" w:cs="Arial"/>
          <w:bCs/>
          <w:i/>
          <w:iCs/>
          <w:sz w:val="20"/>
          <w:szCs w:val="20"/>
        </w:rPr>
        <w:t xml:space="preserve"> </w:t>
      </w:r>
    </w:p>
    <w:p w14:paraId="22DD6E34" w14:textId="39BA684F" w:rsidR="00B604F8" w:rsidRDefault="00A30CF7" w:rsidP="00F17925">
      <w:pPr>
        <w:pStyle w:val="ListParagraph"/>
        <w:numPr>
          <w:ilvl w:val="0"/>
          <w:numId w:val="18"/>
        </w:numPr>
        <w:spacing w:after="180"/>
        <w:contextualSpacing w:val="0"/>
        <w:rPr>
          <w:rFonts w:ascii="Arial" w:hAnsi="Arial" w:cs="Arial"/>
          <w:bCs/>
          <w:iCs/>
          <w:sz w:val="20"/>
          <w:szCs w:val="20"/>
          <w:lang w:val="en-GB"/>
        </w:rPr>
      </w:pPr>
      <w:r w:rsidRPr="00F64BF4">
        <w:rPr>
          <w:rFonts w:ascii="Arial" w:hAnsi="Arial" w:cs="Arial"/>
          <w:bCs/>
          <w:iCs/>
          <w:sz w:val="20"/>
          <w:szCs w:val="20"/>
        </w:rPr>
        <w:t>P</w:t>
      </w:r>
      <w:r>
        <w:rPr>
          <w:rFonts w:ascii="Arial" w:hAnsi="Arial" w:cs="Arial"/>
          <w:bCs/>
          <w:iCs/>
          <w:sz w:val="20"/>
          <w:szCs w:val="20"/>
        </w:rPr>
        <w:t xml:space="preserve">32 </w:t>
      </w:r>
      <w:r w:rsidRPr="00F64BF4">
        <w:rPr>
          <w:rFonts w:ascii="Arial" w:hAnsi="Arial" w:cs="Arial"/>
          <w:bCs/>
          <w:iCs/>
          <w:sz w:val="20"/>
          <w:szCs w:val="20"/>
        </w:rPr>
        <w:t xml:space="preserve">[22]: </w:t>
      </w:r>
      <w:r w:rsidRPr="00F64BF4">
        <w:rPr>
          <w:rFonts w:ascii="Arial" w:hAnsi="Arial" w:cs="Arial"/>
          <w:bCs/>
          <w:iCs/>
          <w:sz w:val="20"/>
          <w:szCs w:val="20"/>
          <w:lang w:val="en-GB"/>
        </w:rPr>
        <w:t>With the existing mechanisms in NR that can be used for power saving, the impact of the configured (or supported) PDCCH candidates on the power consumption is marginal.</w:t>
      </w:r>
    </w:p>
    <w:p w14:paraId="3F406116" w14:textId="77777777" w:rsidR="00B604F8" w:rsidRPr="00B604F8" w:rsidRDefault="00B604F8" w:rsidP="00B604F8">
      <w:pPr>
        <w:pStyle w:val="ListParagraph"/>
        <w:spacing w:after="180"/>
        <w:contextualSpacing w:val="0"/>
        <w:rPr>
          <w:rFonts w:ascii="Arial" w:hAnsi="Arial" w:cs="Arial"/>
          <w:bCs/>
          <w:iCs/>
          <w:sz w:val="20"/>
          <w:szCs w:val="20"/>
          <w:lang w:val="en-GB"/>
        </w:rPr>
      </w:pPr>
    </w:p>
    <w:p w14:paraId="1362E993" w14:textId="6CE5E5E7" w:rsidR="006E5658" w:rsidRDefault="00E80EA7" w:rsidP="00F17925">
      <w:pPr>
        <w:spacing w:after="180"/>
        <w:rPr>
          <w:rFonts w:ascii="Arial" w:hAnsi="Arial" w:cs="Arial"/>
          <w:bCs/>
          <w:sz w:val="20"/>
          <w:szCs w:val="20"/>
          <w:lang w:val="en-GB"/>
        </w:rPr>
      </w:pPr>
      <w:r>
        <w:rPr>
          <w:rFonts w:ascii="Arial" w:hAnsi="Arial" w:cs="Arial"/>
          <w:bCs/>
          <w:sz w:val="20"/>
          <w:szCs w:val="20"/>
          <w:lang w:val="en-GB"/>
        </w:rPr>
        <w:t>Based on the evaluations results in Table 2~7 and observations from companies, the following observation</w:t>
      </w:r>
      <w:r w:rsidR="00AA104A">
        <w:rPr>
          <w:rFonts w:ascii="Arial" w:hAnsi="Arial" w:cs="Arial"/>
          <w:bCs/>
          <w:sz w:val="20"/>
          <w:szCs w:val="20"/>
          <w:lang w:val="en-GB"/>
        </w:rPr>
        <w:t xml:space="preserve">s are proposed to discuss for power saving gain </w:t>
      </w:r>
      <w:r w:rsidR="00454A74">
        <w:rPr>
          <w:rFonts w:ascii="Arial" w:hAnsi="Arial" w:cs="Arial"/>
          <w:bCs/>
          <w:sz w:val="20"/>
          <w:szCs w:val="20"/>
          <w:lang w:val="en-GB"/>
        </w:rPr>
        <w:t>for the text proposal to Redcap TP</w:t>
      </w:r>
      <w:r w:rsidR="00AA104A">
        <w:rPr>
          <w:rFonts w:ascii="Arial" w:hAnsi="Arial" w:cs="Arial"/>
          <w:bCs/>
          <w:sz w:val="20"/>
          <w:szCs w:val="20"/>
          <w:lang w:val="en-GB"/>
        </w:rPr>
        <w:t xml:space="preserve">: </w:t>
      </w:r>
      <w:r>
        <w:rPr>
          <w:rFonts w:ascii="Arial" w:hAnsi="Arial" w:cs="Arial"/>
          <w:bCs/>
          <w:sz w:val="20"/>
          <w:szCs w:val="20"/>
          <w:lang w:val="en-GB"/>
        </w:rPr>
        <w:t xml:space="preserve"> </w:t>
      </w:r>
    </w:p>
    <w:tbl>
      <w:tblPr>
        <w:tblStyle w:val="TableGrid"/>
        <w:tblW w:w="0" w:type="auto"/>
        <w:tblLook w:val="04A0" w:firstRow="1" w:lastRow="0" w:firstColumn="1" w:lastColumn="0" w:noHBand="0" w:noVBand="1"/>
      </w:tblPr>
      <w:tblGrid>
        <w:gridCol w:w="9954"/>
      </w:tblGrid>
      <w:tr w:rsidR="00AA104A" w14:paraId="026F070D" w14:textId="77777777" w:rsidTr="00AA104A">
        <w:tc>
          <w:tcPr>
            <w:tcW w:w="9954" w:type="dxa"/>
          </w:tcPr>
          <w:p w14:paraId="59F46844" w14:textId="77777777" w:rsidR="00AA104A" w:rsidRPr="00AA104A" w:rsidRDefault="00AA104A" w:rsidP="00AA104A">
            <w:pPr>
              <w:spacing w:after="180"/>
              <w:rPr>
                <w:rFonts w:ascii="Arial" w:hAnsi="Arial" w:cs="Arial"/>
                <w:b/>
                <w:sz w:val="20"/>
                <w:szCs w:val="20"/>
                <w:lang w:val="en-GB"/>
              </w:rPr>
            </w:pPr>
            <w:r w:rsidRPr="00AA104A">
              <w:rPr>
                <w:rFonts w:ascii="Arial" w:hAnsi="Arial" w:cs="Arial"/>
                <w:b/>
                <w:sz w:val="20"/>
                <w:szCs w:val="20"/>
                <w:lang w:val="en-GB"/>
              </w:rPr>
              <w:t>Observation</w:t>
            </w:r>
          </w:p>
          <w:p w14:paraId="26B63E2D" w14:textId="2D2DF715" w:rsidR="00AA104A" w:rsidRDefault="00AA104A" w:rsidP="00AA104A">
            <w:pPr>
              <w:spacing w:after="180"/>
              <w:rPr>
                <w:rFonts w:ascii="Arial" w:hAnsi="Arial" w:cs="Arial"/>
                <w:bCs/>
                <w:sz w:val="20"/>
                <w:szCs w:val="20"/>
                <w:lang w:val="en-GB"/>
              </w:rPr>
            </w:pPr>
            <w:r>
              <w:rPr>
                <w:rFonts w:ascii="Arial" w:hAnsi="Arial" w:cs="Arial"/>
                <w:bCs/>
                <w:sz w:val="20"/>
                <w:szCs w:val="20"/>
                <w:lang w:val="en-GB"/>
              </w:rPr>
              <w:t>For</w:t>
            </w:r>
            <w:r w:rsidR="00454A74">
              <w:rPr>
                <w:rFonts w:ascii="Arial" w:hAnsi="Arial" w:cs="Arial"/>
                <w:bCs/>
                <w:sz w:val="20"/>
                <w:szCs w:val="20"/>
                <w:lang w:val="en-GB"/>
              </w:rPr>
              <w:t xml:space="preserve"> the</w:t>
            </w:r>
            <w:r>
              <w:rPr>
                <w:rFonts w:ascii="Arial" w:hAnsi="Arial" w:cs="Arial"/>
                <w:bCs/>
                <w:sz w:val="20"/>
                <w:szCs w:val="20"/>
                <w:lang w:val="en-GB"/>
              </w:rPr>
              <w:t xml:space="preserve"> instant message traffic model, </w:t>
            </w:r>
            <w:r w:rsidR="00454A74">
              <w:rPr>
                <w:rFonts w:ascii="Arial" w:hAnsi="Arial" w:cs="Arial"/>
                <w:bCs/>
                <w:sz w:val="20"/>
                <w:szCs w:val="20"/>
                <w:lang w:val="en-GB"/>
              </w:rPr>
              <w:t>p</w:t>
            </w:r>
            <w:r w:rsidRPr="00AA104A">
              <w:rPr>
                <w:rFonts w:ascii="Arial" w:hAnsi="Arial" w:cs="Arial"/>
                <w:bCs/>
                <w:sz w:val="20"/>
                <w:szCs w:val="20"/>
                <w:lang w:val="en-GB"/>
              </w:rPr>
              <w:t>ower saving gain</w:t>
            </w:r>
            <w:r w:rsidR="00454A74">
              <w:rPr>
                <w:rFonts w:ascii="Arial" w:hAnsi="Arial" w:cs="Arial"/>
                <w:bCs/>
                <w:sz w:val="20"/>
                <w:szCs w:val="20"/>
                <w:lang w:val="en-GB"/>
              </w:rPr>
              <w:t>s</w:t>
            </w:r>
            <w:r w:rsidRPr="00AA104A">
              <w:rPr>
                <w:rFonts w:ascii="Arial" w:hAnsi="Arial" w:cs="Arial"/>
                <w:bCs/>
                <w:sz w:val="20"/>
                <w:szCs w:val="20"/>
                <w:lang w:val="en-GB"/>
              </w:rPr>
              <w:t xml:space="preserve"> by reducing</w:t>
            </w:r>
            <w:r w:rsidR="00067DBC">
              <w:rPr>
                <w:rFonts w:ascii="Arial" w:hAnsi="Arial" w:cs="Arial"/>
                <w:bCs/>
                <w:sz w:val="20"/>
                <w:szCs w:val="20"/>
                <w:lang w:val="en-GB"/>
              </w:rPr>
              <w:t xml:space="preserve"> </w:t>
            </w:r>
            <w:proofErr w:type="gramStart"/>
            <w:r w:rsidR="00067DBC">
              <w:rPr>
                <w:rFonts w:ascii="Arial" w:hAnsi="Arial" w:cs="Arial"/>
                <w:bCs/>
                <w:sz w:val="20"/>
                <w:szCs w:val="20"/>
                <w:lang w:val="en-GB"/>
              </w:rPr>
              <w:t>25% and 50%</w:t>
            </w:r>
            <w:r w:rsidRPr="00AA104A">
              <w:rPr>
                <w:rFonts w:ascii="Arial" w:hAnsi="Arial" w:cs="Arial"/>
                <w:bCs/>
                <w:sz w:val="20"/>
                <w:szCs w:val="20"/>
                <w:lang w:val="en-GB"/>
              </w:rPr>
              <w:t xml:space="preserve"> blind</w:t>
            </w:r>
            <w:proofErr w:type="gramEnd"/>
            <w:r w:rsidRPr="00AA104A">
              <w:rPr>
                <w:rFonts w:ascii="Arial" w:hAnsi="Arial" w:cs="Arial"/>
                <w:bCs/>
                <w:sz w:val="20"/>
                <w:szCs w:val="20"/>
                <w:lang w:val="en-GB"/>
              </w:rPr>
              <w:t xml:space="preserve"> decoding</w:t>
            </w:r>
            <w:r w:rsidR="00454A74">
              <w:rPr>
                <w:rFonts w:ascii="Arial" w:hAnsi="Arial" w:cs="Arial"/>
                <w:bCs/>
                <w:sz w:val="20"/>
                <w:szCs w:val="20"/>
                <w:lang w:val="en-GB"/>
              </w:rPr>
              <w:t xml:space="preserve"> (i.e. Scheme #1)</w:t>
            </w:r>
            <w:r w:rsidRPr="00AA104A">
              <w:rPr>
                <w:rFonts w:ascii="Arial" w:hAnsi="Arial" w:cs="Arial"/>
                <w:bCs/>
                <w:sz w:val="20"/>
                <w:szCs w:val="20"/>
                <w:lang w:val="en-GB"/>
              </w:rPr>
              <w:t xml:space="preserve"> </w:t>
            </w:r>
            <w:r w:rsidR="00454A74">
              <w:rPr>
                <w:rFonts w:ascii="Arial" w:hAnsi="Arial" w:cs="Arial"/>
                <w:bCs/>
                <w:sz w:val="20"/>
                <w:szCs w:val="20"/>
                <w:lang w:val="en-GB"/>
              </w:rPr>
              <w:t>are</w:t>
            </w:r>
            <w:r w:rsidRPr="00AA104A">
              <w:rPr>
                <w:rFonts w:ascii="Arial" w:hAnsi="Arial" w:cs="Arial"/>
                <w:bCs/>
                <w:sz w:val="20"/>
                <w:szCs w:val="20"/>
                <w:lang w:val="en-GB"/>
              </w:rPr>
              <w:t xml:space="preserve"> in the range of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[X</w:t>
            </w:r>
            <w:r w:rsidR="00454A74">
              <w:rPr>
                <w:rFonts w:ascii="Arial" w:hAnsi="Arial" w:cs="Arial"/>
                <w:bCs/>
                <w:sz w:val="20"/>
                <w:szCs w:val="20"/>
                <w:lang w:val="en-GB"/>
              </w:rPr>
              <w:t>1</w:t>
            </w:r>
            <w:r>
              <w:rPr>
                <w:rFonts w:ascii="Arial" w:hAnsi="Arial" w:cs="Arial"/>
                <w:bCs/>
                <w:sz w:val="20"/>
                <w:szCs w:val="20"/>
                <w:lang w:val="en-GB"/>
              </w:rPr>
              <w:t>%~Y</w:t>
            </w:r>
            <w:r w:rsidR="00454A74">
              <w:rPr>
                <w:rFonts w:ascii="Arial" w:hAnsi="Arial" w:cs="Arial"/>
                <w:bCs/>
                <w:sz w:val="20"/>
                <w:szCs w:val="20"/>
                <w:lang w:val="en-GB"/>
              </w:rPr>
              <w:t>1</w:t>
            </w:r>
            <w:r>
              <w:rPr>
                <w:rFonts w:ascii="Arial" w:hAnsi="Arial" w:cs="Arial"/>
                <w:bCs/>
                <w:sz w:val="20"/>
                <w:szCs w:val="20"/>
                <w:lang w:val="en-GB"/>
              </w:rPr>
              <w:t>%] and</w:t>
            </w:r>
            <w:r w:rsidR="00454A74">
              <w:rPr>
                <w:rFonts w:ascii="Arial" w:hAnsi="Arial" w:cs="Arial"/>
                <w:bCs/>
                <w:sz w:val="20"/>
                <w:szCs w:val="20"/>
                <w:lang w:val="en-GB"/>
              </w:rPr>
              <w:t xml:space="preserve"> [X2%~Y2%] with same slot scheduling for the 1 Rx and 2 Rx cases, respectively. With cross-slot scheduling</w:t>
            </w:r>
            <w:r w:rsidR="00067DBC">
              <w:rPr>
                <w:rFonts w:ascii="Arial" w:hAnsi="Arial" w:cs="Arial"/>
                <w:bCs/>
                <w:sz w:val="20"/>
                <w:szCs w:val="20"/>
                <w:lang w:val="en-GB"/>
              </w:rPr>
              <w:t xml:space="preserve">, </w:t>
            </w:r>
            <w:r w:rsidR="00454A74">
              <w:rPr>
                <w:rFonts w:ascii="Arial" w:hAnsi="Arial" w:cs="Arial"/>
                <w:bCs/>
                <w:sz w:val="20"/>
                <w:szCs w:val="20"/>
                <w:lang w:val="en-GB"/>
              </w:rPr>
              <w:t>the achievable power saving gains by</w:t>
            </w:r>
            <w:r w:rsidR="00067DBC">
              <w:rPr>
                <w:rFonts w:ascii="Arial" w:hAnsi="Arial" w:cs="Arial"/>
                <w:bCs/>
                <w:sz w:val="20"/>
                <w:szCs w:val="20"/>
                <w:lang w:val="en-GB"/>
              </w:rPr>
              <w:t xml:space="preserve"> reducing </w:t>
            </w:r>
            <w:r w:rsidR="00067DBC">
              <w:rPr>
                <w:rFonts w:ascii="Arial" w:hAnsi="Arial" w:cs="Arial"/>
                <w:bCs/>
                <w:sz w:val="20"/>
                <w:szCs w:val="20"/>
                <w:lang w:val="en-GB"/>
              </w:rPr>
              <w:lastRenderedPageBreak/>
              <w:t>25% and 50% BDs in</w:t>
            </w:r>
            <w:r w:rsidR="00454A74">
              <w:rPr>
                <w:rFonts w:ascii="Arial" w:hAnsi="Arial" w:cs="Arial"/>
                <w:bCs/>
                <w:sz w:val="20"/>
                <w:szCs w:val="20"/>
                <w:lang w:val="en-GB"/>
              </w:rPr>
              <w:t xml:space="preserve"> Scheme #1 for instant message traffic model are varied between X3 to Y3 and between X4 to Y4 for the 1 Rx and 2 Rx cases, respectively.  </w:t>
            </w:r>
            <w:r>
              <w:rPr>
                <w:rFonts w:ascii="Arial" w:hAnsi="Arial" w:cs="Arial"/>
                <w:bCs/>
                <w:sz w:val="20"/>
                <w:szCs w:val="20"/>
                <w:lang w:val="en-GB"/>
              </w:rPr>
              <w:t xml:space="preserve"> </w:t>
            </w:r>
          </w:p>
          <w:p w14:paraId="248E73C2" w14:textId="4D566FC4" w:rsidR="00067DBC" w:rsidRDefault="00067DBC" w:rsidP="00067DBC">
            <w:pPr>
              <w:spacing w:after="180"/>
              <w:rPr>
                <w:rFonts w:ascii="Arial" w:hAnsi="Arial" w:cs="Arial"/>
                <w:bCs/>
                <w:sz w:val="20"/>
                <w:szCs w:val="20"/>
                <w:lang w:val="en-GB"/>
              </w:rPr>
            </w:pPr>
            <w:r>
              <w:rPr>
                <w:rFonts w:ascii="Arial" w:hAnsi="Arial" w:cs="Arial"/>
                <w:bCs/>
                <w:sz w:val="20"/>
                <w:szCs w:val="20"/>
                <w:lang w:val="en-GB"/>
              </w:rPr>
              <w:t>For the VoIP traffic model, p</w:t>
            </w:r>
            <w:r w:rsidRPr="00AA104A">
              <w:rPr>
                <w:rFonts w:ascii="Arial" w:hAnsi="Arial" w:cs="Arial"/>
                <w:bCs/>
                <w:sz w:val="20"/>
                <w:szCs w:val="20"/>
                <w:lang w:val="en-GB"/>
              </w:rPr>
              <w:t>ower saving gain</w:t>
            </w:r>
            <w:r>
              <w:rPr>
                <w:rFonts w:ascii="Arial" w:hAnsi="Arial" w:cs="Arial"/>
                <w:bCs/>
                <w:sz w:val="20"/>
                <w:szCs w:val="20"/>
                <w:lang w:val="en-GB"/>
              </w:rPr>
              <w:t>s</w:t>
            </w:r>
            <w:r w:rsidRPr="00AA104A">
              <w:rPr>
                <w:rFonts w:ascii="Arial" w:hAnsi="Arial" w:cs="Arial"/>
                <w:bCs/>
                <w:sz w:val="20"/>
                <w:szCs w:val="20"/>
                <w:lang w:val="en-GB"/>
              </w:rPr>
              <w:t xml:space="preserve"> by reducing</w:t>
            </w:r>
            <w:r>
              <w:rPr>
                <w:rFonts w:ascii="Arial" w:hAnsi="Arial" w:cs="Arial"/>
                <w:bCs/>
                <w:sz w:val="20"/>
                <w:szCs w:val="20"/>
                <w:lang w:val="en-GB"/>
              </w:rPr>
              <w:t xml:space="preserve"> </w:t>
            </w:r>
            <w:proofErr w:type="gramStart"/>
            <w:r>
              <w:rPr>
                <w:rFonts w:ascii="Arial" w:hAnsi="Arial" w:cs="Arial"/>
                <w:bCs/>
                <w:sz w:val="20"/>
                <w:szCs w:val="20"/>
                <w:lang w:val="en-GB"/>
              </w:rPr>
              <w:t>25% and 50%</w:t>
            </w:r>
            <w:r w:rsidRPr="00AA104A">
              <w:rPr>
                <w:rFonts w:ascii="Arial" w:hAnsi="Arial" w:cs="Arial"/>
                <w:bCs/>
                <w:sz w:val="20"/>
                <w:szCs w:val="20"/>
                <w:lang w:val="en-GB"/>
              </w:rPr>
              <w:t xml:space="preserve"> blind</w:t>
            </w:r>
            <w:proofErr w:type="gramEnd"/>
            <w:r w:rsidRPr="00AA104A">
              <w:rPr>
                <w:rFonts w:ascii="Arial" w:hAnsi="Arial" w:cs="Arial"/>
                <w:bCs/>
                <w:sz w:val="20"/>
                <w:szCs w:val="20"/>
                <w:lang w:val="en-GB"/>
              </w:rPr>
              <w:t xml:space="preserve"> decoding</w:t>
            </w:r>
            <w:r>
              <w:rPr>
                <w:rFonts w:ascii="Arial" w:hAnsi="Arial" w:cs="Arial"/>
                <w:bCs/>
                <w:sz w:val="20"/>
                <w:szCs w:val="20"/>
                <w:lang w:val="en-GB"/>
              </w:rPr>
              <w:t xml:space="preserve"> (i.e. Scheme #1)</w:t>
            </w:r>
            <w:r w:rsidRPr="00AA104A">
              <w:rPr>
                <w:rFonts w:ascii="Arial" w:hAnsi="Arial" w:cs="Arial"/>
                <w:bCs/>
                <w:sz w:val="20"/>
                <w:szCs w:val="20"/>
                <w:lang w:val="en-GB"/>
              </w:rPr>
              <w:t xml:space="preserve"> </w:t>
            </w:r>
            <w:r>
              <w:rPr>
                <w:rFonts w:ascii="Arial" w:hAnsi="Arial" w:cs="Arial"/>
                <w:bCs/>
                <w:sz w:val="20"/>
                <w:szCs w:val="20"/>
                <w:lang w:val="en-GB"/>
              </w:rPr>
              <w:t>are</w:t>
            </w:r>
            <w:r w:rsidRPr="00AA104A">
              <w:rPr>
                <w:rFonts w:ascii="Arial" w:hAnsi="Arial" w:cs="Arial"/>
                <w:bCs/>
                <w:sz w:val="20"/>
                <w:szCs w:val="20"/>
                <w:lang w:val="en-GB"/>
              </w:rPr>
              <w:t xml:space="preserve"> in the range of</w:t>
            </w:r>
            <w:r w:rsidR="009F14B1">
              <w:rPr>
                <w:rFonts w:ascii="Arial" w:hAnsi="Arial" w:cs="Arial"/>
                <w:bCs/>
                <w:sz w:val="20"/>
                <w:szCs w:val="20"/>
                <w:lang w:val="en-GB"/>
              </w:rPr>
              <w:t xml:space="preserve"> </w:t>
            </w:r>
            <w:r w:rsidR="009F14B1" w:rsidRPr="00A30CF7">
              <w:rPr>
                <w:rFonts w:ascii="Arial" w:eastAsiaTheme="minorEastAsia" w:hAnsi="Arial" w:cs="Arial"/>
                <w:bCs/>
                <w:kern w:val="2"/>
                <w:sz w:val="20"/>
                <w:szCs w:val="20"/>
              </w:rPr>
              <w:t>approximately</w:t>
            </w:r>
            <w:r w:rsidRPr="00AA104A">
              <w:rPr>
                <w:rFonts w:ascii="Arial" w:hAnsi="Arial" w:cs="Arial"/>
                <w:bCs/>
                <w:sz w:val="20"/>
                <w:szCs w:val="20"/>
                <w:lang w:val="en-GB"/>
              </w:rPr>
              <w:t xml:space="preserve"> </w:t>
            </w:r>
            <w:r>
              <w:rPr>
                <w:rFonts w:ascii="Arial" w:hAnsi="Arial" w:cs="Arial"/>
                <w:bCs/>
                <w:sz w:val="20"/>
                <w:szCs w:val="20"/>
                <w:lang w:val="en-GB"/>
              </w:rPr>
              <w:t>[X5%~Y5%] and</w:t>
            </w:r>
            <w:r w:rsidR="009F14B1" w:rsidRPr="00A30CF7">
              <w:rPr>
                <w:rFonts w:ascii="Arial" w:eastAsiaTheme="minorEastAsia" w:hAnsi="Arial" w:cs="Arial"/>
                <w:bCs/>
                <w:kern w:val="2"/>
                <w:sz w:val="20"/>
                <w:szCs w:val="20"/>
              </w:rPr>
              <w:t xml:space="preserve"> approximately</w:t>
            </w:r>
            <w:r>
              <w:rPr>
                <w:rFonts w:ascii="Arial" w:hAnsi="Arial" w:cs="Arial"/>
                <w:bCs/>
                <w:sz w:val="20"/>
                <w:szCs w:val="20"/>
                <w:lang w:val="en-GB"/>
              </w:rPr>
              <w:t xml:space="preserve"> [X6%~Y6%] with same slot scheduling for the 1 Rx and 2 Rx cases, respectively. With cross-slot scheduling, the achievable power saving gains by reducing 25% and 50% BDs in Scheme #1 for VoIP traffic model are varied between X7 to Y7 and between X8 to Y8 for the 1 Rx and 2 Rx cases, respectively.   </w:t>
            </w:r>
          </w:p>
          <w:p w14:paraId="602EE75F" w14:textId="4AA01E38" w:rsidR="00067DBC" w:rsidRPr="00AA104A" w:rsidRDefault="00067DBC" w:rsidP="00AA104A">
            <w:pPr>
              <w:spacing w:after="180"/>
              <w:rPr>
                <w:rFonts w:ascii="Arial" w:hAnsi="Arial" w:cs="Arial"/>
                <w:bCs/>
                <w:sz w:val="20"/>
                <w:szCs w:val="20"/>
                <w:lang w:val="en-GB"/>
              </w:rPr>
            </w:pPr>
            <w:r>
              <w:rPr>
                <w:rFonts w:ascii="Arial" w:hAnsi="Arial" w:cs="Arial"/>
                <w:bCs/>
                <w:sz w:val="20"/>
                <w:szCs w:val="20"/>
                <w:lang w:val="en-GB"/>
              </w:rPr>
              <w:t>For the Heartbeat traffic model, p</w:t>
            </w:r>
            <w:r w:rsidRPr="00AA104A">
              <w:rPr>
                <w:rFonts w:ascii="Arial" w:hAnsi="Arial" w:cs="Arial"/>
                <w:bCs/>
                <w:sz w:val="20"/>
                <w:szCs w:val="20"/>
                <w:lang w:val="en-GB"/>
              </w:rPr>
              <w:t>ower saving gain</w:t>
            </w:r>
            <w:r>
              <w:rPr>
                <w:rFonts w:ascii="Arial" w:hAnsi="Arial" w:cs="Arial"/>
                <w:bCs/>
                <w:sz w:val="20"/>
                <w:szCs w:val="20"/>
                <w:lang w:val="en-GB"/>
              </w:rPr>
              <w:t>s</w:t>
            </w:r>
            <w:r w:rsidRPr="00AA104A">
              <w:rPr>
                <w:rFonts w:ascii="Arial" w:hAnsi="Arial" w:cs="Arial"/>
                <w:bCs/>
                <w:sz w:val="20"/>
                <w:szCs w:val="20"/>
                <w:lang w:val="en-GB"/>
              </w:rPr>
              <w:t xml:space="preserve"> by reducing</w:t>
            </w:r>
            <w:r>
              <w:rPr>
                <w:rFonts w:ascii="Arial" w:hAnsi="Arial" w:cs="Arial"/>
                <w:bCs/>
                <w:sz w:val="20"/>
                <w:szCs w:val="20"/>
                <w:lang w:val="en-GB"/>
              </w:rPr>
              <w:t xml:space="preserve"> 25% and 50% </w:t>
            </w:r>
            <w:r w:rsidRPr="00AA104A">
              <w:rPr>
                <w:rFonts w:ascii="Arial" w:hAnsi="Arial" w:cs="Arial"/>
                <w:bCs/>
                <w:sz w:val="20"/>
                <w:szCs w:val="20"/>
                <w:lang w:val="en-GB"/>
              </w:rPr>
              <w:t>blind decoding</w:t>
            </w:r>
            <w:r>
              <w:rPr>
                <w:rFonts w:ascii="Arial" w:hAnsi="Arial" w:cs="Arial"/>
                <w:bCs/>
                <w:sz w:val="20"/>
                <w:szCs w:val="20"/>
                <w:lang w:val="en-GB"/>
              </w:rPr>
              <w:t xml:space="preserve"> (i.e. Scheme #1)</w:t>
            </w:r>
            <w:r w:rsidRPr="00AA104A">
              <w:rPr>
                <w:rFonts w:ascii="Arial" w:hAnsi="Arial" w:cs="Arial"/>
                <w:bCs/>
                <w:sz w:val="20"/>
                <w:szCs w:val="20"/>
                <w:lang w:val="en-GB"/>
              </w:rPr>
              <w:t xml:space="preserve"> </w:t>
            </w:r>
            <w:r>
              <w:rPr>
                <w:rFonts w:ascii="Arial" w:hAnsi="Arial" w:cs="Arial"/>
                <w:bCs/>
                <w:sz w:val="20"/>
                <w:szCs w:val="20"/>
                <w:lang w:val="en-GB"/>
              </w:rPr>
              <w:t>are</w:t>
            </w:r>
            <w:r w:rsidRPr="00AA104A">
              <w:rPr>
                <w:rFonts w:ascii="Arial" w:hAnsi="Arial" w:cs="Arial"/>
                <w:bCs/>
                <w:sz w:val="20"/>
                <w:szCs w:val="20"/>
                <w:lang w:val="en-GB"/>
              </w:rPr>
              <w:t xml:space="preserve"> in the range of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 xml:space="preserve">[X9%~Y9%] and </w:t>
            </w:r>
            <w:r w:rsidR="009F14B1" w:rsidRPr="00A30CF7">
              <w:rPr>
                <w:rFonts w:ascii="Arial" w:eastAsiaTheme="minorEastAsia" w:hAnsi="Arial" w:cs="Arial"/>
                <w:bCs/>
                <w:kern w:val="2"/>
                <w:sz w:val="20"/>
                <w:szCs w:val="20"/>
              </w:rPr>
              <w:t>approximately</w:t>
            </w:r>
            <w:r w:rsidR="009F14B1">
              <w:rPr>
                <w:rFonts w:ascii="Arial" w:hAnsi="Arial" w:cs="Arial"/>
                <w:bCs/>
                <w:sz w:val="20"/>
                <w:szCs w:val="20"/>
                <w:lang w:val="en-GB"/>
              </w:rPr>
              <w:t xml:space="preserve"> </w:t>
            </w:r>
            <w:r>
              <w:rPr>
                <w:rFonts w:ascii="Arial" w:hAnsi="Arial" w:cs="Arial"/>
                <w:bCs/>
                <w:sz w:val="20"/>
                <w:szCs w:val="20"/>
                <w:lang w:val="en-GB"/>
              </w:rPr>
              <w:t>[X10%~Y10%] with same slot scheduling for the 1 Rx and 2 Rx cases, respectively. With cross-slot scheduling, the achievable power saving gains by reducing 25% and 50% BDs in Scheme #1 for VoIP traffic model are varied between X11 to Y11 and between X</w:t>
            </w:r>
            <w:r w:rsidR="009F14B1">
              <w:rPr>
                <w:rFonts w:ascii="Arial" w:hAnsi="Arial" w:cs="Arial"/>
                <w:bCs/>
                <w:sz w:val="20"/>
                <w:szCs w:val="20"/>
                <w:lang w:val="en-GB"/>
              </w:rPr>
              <w:t>12</w:t>
            </w:r>
            <w:r>
              <w:rPr>
                <w:rFonts w:ascii="Arial" w:hAnsi="Arial" w:cs="Arial"/>
                <w:bCs/>
                <w:sz w:val="20"/>
                <w:szCs w:val="20"/>
                <w:lang w:val="en-GB"/>
              </w:rPr>
              <w:t xml:space="preserve"> to Y</w:t>
            </w:r>
            <w:r w:rsidR="009F14B1">
              <w:rPr>
                <w:rFonts w:ascii="Arial" w:hAnsi="Arial" w:cs="Arial"/>
                <w:bCs/>
                <w:sz w:val="20"/>
                <w:szCs w:val="20"/>
                <w:lang w:val="en-GB"/>
              </w:rPr>
              <w:t>12</w:t>
            </w:r>
            <w:r>
              <w:rPr>
                <w:rFonts w:ascii="Arial" w:hAnsi="Arial" w:cs="Arial"/>
                <w:bCs/>
                <w:sz w:val="20"/>
                <w:szCs w:val="20"/>
                <w:lang w:val="en-GB"/>
              </w:rPr>
              <w:t xml:space="preserve"> for the 1 Rx and 2 Rx cases, respectively.  </w:t>
            </w:r>
          </w:p>
        </w:tc>
      </w:tr>
    </w:tbl>
    <w:p w14:paraId="66AFEB9F" w14:textId="4783C5FF" w:rsidR="00AA104A" w:rsidRDefault="00AA104A" w:rsidP="00AA104A">
      <w:pPr>
        <w:spacing w:after="180"/>
        <w:rPr>
          <w:rFonts w:ascii="Arial" w:hAnsi="Arial" w:cs="Arial"/>
          <w:bCs/>
          <w:sz w:val="20"/>
          <w:szCs w:val="20"/>
          <w:lang w:val="en-GB"/>
        </w:rPr>
      </w:pPr>
    </w:p>
    <w:p w14:paraId="668637DE" w14:textId="77777777" w:rsidR="00454200" w:rsidRDefault="00B604F8" w:rsidP="00B604F8">
      <w:pPr>
        <w:pStyle w:val="Heading3"/>
        <w:rPr>
          <w:rFonts w:ascii="Arial" w:eastAsia="Times New Roman" w:hAnsi="Arial" w:cs="Arial"/>
          <w:bCs/>
          <w:color w:val="auto"/>
          <w:sz w:val="20"/>
          <w:szCs w:val="20"/>
          <w:lang w:val="en-GB"/>
        </w:rPr>
      </w:pPr>
      <w:r w:rsidRPr="00B604F8">
        <w:rPr>
          <w:rFonts w:ascii="Arial" w:eastAsia="Times New Roman" w:hAnsi="Arial" w:cs="Arial"/>
          <w:bCs/>
          <w:color w:val="auto"/>
          <w:sz w:val="20"/>
          <w:szCs w:val="20"/>
          <w:highlight w:val="cyan"/>
          <w:lang w:val="en-GB"/>
        </w:rPr>
        <w:t xml:space="preserve">The key question </w:t>
      </w:r>
      <w:r>
        <w:rPr>
          <w:rFonts w:ascii="Arial" w:eastAsia="Times New Roman" w:hAnsi="Arial" w:cs="Arial"/>
          <w:bCs/>
          <w:color w:val="auto"/>
          <w:sz w:val="20"/>
          <w:szCs w:val="20"/>
          <w:highlight w:val="cyan"/>
          <w:lang w:val="en-GB"/>
        </w:rPr>
        <w:t>would be</w:t>
      </w:r>
      <w:r w:rsidRPr="00B604F8">
        <w:rPr>
          <w:rFonts w:ascii="Arial" w:eastAsia="Times New Roman" w:hAnsi="Arial" w:cs="Arial"/>
          <w:bCs/>
          <w:color w:val="auto"/>
          <w:sz w:val="20"/>
          <w:szCs w:val="20"/>
          <w:highlight w:val="cyan"/>
          <w:lang w:val="en-GB"/>
        </w:rPr>
        <w:t xml:space="preserve"> how to determine the value of Xx/Yy value based on evaluation results from different companies (common for FR1 and FR2)</w:t>
      </w:r>
      <w:r w:rsidR="00454200">
        <w:rPr>
          <w:rFonts w:ascii="Arial" w:eastAsia="Times New Roman" w:hAnsi="Arial" w:cs="Arial"/>
          <w:bCs/>
          <w:color w:val="auto"/>
          <w:sz w:val="20"/>
          <w:szCs w:val="20"/>
          <w:highlight w:val="cyan"/>
          <w:lang w:val="en-GB"/>
        </w:rPr>
        <w:t xml:space="preserve"> </w:t>
      </w:r>
      <w:r w:rsidRPr="00B604F8">
        <w:rPr>
          <w:rFonts w:ascii="Arial" w:eastAsia="Times New Roman" w:hAnsi="Arial" w:cs="Arial"/>
          <w:bCs/>
          <w:color w:val="auto"/>
          <w:sz w:val="20"/>
          <w:szCs w:val="20"/>
          <w:highlight w:val="cyan"/>
          <w:lang w:val="en-GB"/>
        </w:rPr>
        <w:t>purely for ‘observation’ section</w:t>
      </w:r>
      <w:r>
        <w:rPr>
          <w:rFonts w:ascii="Arial" w:eastAsia="Times New Roman" w:hAnsi="Arial" w:cs="Arial"/>
          <w:bCs/>
          <w:color w:val="auto"/>
          <w:sz w:val="20"/>
          <w:szCs w:val="20"/>
          <w:highlight w:val="cyan"/>
          <w:lang w:val="en-GB"/>
        </w:rPr>
        <w:t xml:space="preserve"> to derive representative Xx/Yy values</w:t>
      </w:r>
      <w:r w:rsidR="00454200">
        <w:rPr>
          <w:rFonts w:ascii="Arial" w:eastAsia="Times New Roman" w:hAnsi="Arial" w:cs="Arial"/>
          <w:bCs/>
          <w:color w:val="auto"/>
          <w:sz w:val="20"/>
          <w:szCs w:val="20"/>
          <w:lang w:val="en-GB"/>
        </w:rPr>
        <w:t>:</w:t>
      </w:r>
    </w:p>
    <w:p w14:paraId="1E0B5693" w14:textId="3DA2CB5A" w:rsidR="00B604F8" w:rsidRDefault="00454200" w:rsidP="00454200">
      <w:pPr>
        <w:pStyle w:val="Heading3"/>
        <w:numPr>
          <w:ilvl w:val="0"/>
          <w:numId w:val="21"/>
        </w:numPr>
        <w:rPr>
          <w:rFonts w:ascii="Arial" w:eastAsia="Times New Roman" w:hAnsi="Arial" w:cs="Arial"/>
          <w:bCs/>
          <w:color w:val="auto"/>
          <w:sz w:val="20"/>
          <w:szCs w:val="20"/>
          <w:lang w:val="en-GB"/>
        </w:rPr>
      </w:pPr>
      <w:r>
        <w:rPr>
          <w:rFonts w:ascii="Arial" w:eastAsia="Times New Roman" w:hAnsi="Arial" w:cs="Arial"/>
          <w:bCs/>
          <w:color w:val="auto"/>
          <w:sz w:val="20"/>
          <w:szCs w:val="20"/>
          <w:highlight w:val="cyan"/>
          <w:lang w:val="en-GB"/>
        </w:rPr>
        <w:t xml:space="preserve">How to handle </w:t>
      </w:r>
      <w:r w:rsidRPr="00B604F8">
        <w:rPr>
          <w:rFonts w:ascii="Arial" w:eastAsia="Times New Roman" w:hAnsi="Arial" w:cs="Arial"/>
          <w:bCs/>
          <w:color w:val="auto"/>
          <w:sz w:val="20"/>
          <w:szCs w:val="20"/>
          <w:highlight w:val="cyan"/>
          <w:lang w:val="en-GB"/>
        </w:rPr>
        <w:t>the lowest and highest value</w:t>
      </w:r>
      <w:r>
        <w:rPr>
          <w:rFonts w:ascii="Arial" w:eastAsia="Times New Roman" w:hAnsi="Arial" w:cs="Arial"/>
          <w:bCs/>
          <w:color w:val="auto"/>
          <w:sz w:val="20"/>
          <w:szCs w:val="20"/>
          <w:lang w:val="en-GB"/>
        </w:rPr>
        <w:t xml:space="preserve">? </w:t>
      </w:r>
    </w:p>
    <w:p w14:paraId="296000C8" w14:textId="45ED33E9" w:rsidR="00454200" w:rsidRPr="00454200" w:rsidRDefault="00454200" w:rsidP="00454200">
      <w:pPr>
        <w:pStyle w:val="ListParagraph"/>
        <w:numPr>
          <w:ilvl w:val="0"/>
          <w:numId w:val="21"/>
        </w:numPr>
        <w:rPr>
          <w:rFonts w:ascii="Arial" w:hAnsi="Arial" w:cs="Arial"/>
          <w:bCs/>
          <w:sz w:val="20"/>
          <w:szCs w:val="20"/>
          <w:highlight w:val="cyan"/>
          <w:lang w:val="en-GB"/>
        </w:rPr>
      </w:pPr>
      <w:r w:rsidRPr="00454200">
        <w:rPr>
          <w:rFonts w:ascii="Arial" w:hAnsi="Arial" w:cs="Arial"/>
          <w:bCs/>
          <w:sz w:val="20"/>
          <w:szCs w:val="20"/>
          <w:highlight w:val="cyan"/>
          <w:lang w:val="en-GB"/>
        </w:rPr>
        <w:t>How</w:t>
      </w:r>
      <w:r>
        <w:rPr>
          <w:rFonts w:ascii="Arial" w:hAnsi="Arial" w:cs="Arial"/>
          <w:bCs/>
          <w:sz w:val="20"/>
          <w:szCs w:val="20"/>
          <w:highlight w:val="cyan"/>
          <w:lang w:val="en-GB"/>
        </w:rPr>
        <w:t xml:space="preserve"> to </w:t>
      </w:r>
      <w:r w:rsidR="002027E8">
        <w:rPr>
          <w:rFonts w:ascii="Arial" w:hAnsi="Arial" w:cs="Arial"/>
          <w:bCs/>
          <w:sz w:val="20"/>
          <w:szCs w:val="20"/>
          <w:highlight w:val="cyan"/>
          <w:lang w:val="en-GB"/>
        </w:rPr>
        <w:t>draw observations for</w:t>
      </w:r>
      <w:r>
        <w:rPr>
          <w:rFonts w:ascii="Arial" w:hAnsi="Arial" w:cs="Arial"/>
          <w:bCs/>
          <w:sz w:val="20"/>
          <w:szCs w:val="20"/>
          <w:highlight w:val="cyan"/>
          <w:lang w:val="en-GB"/>
        </w:rPr>
        <w:t xml:space="preserve"> schemes with one or two companies results? </w:t>
      </w:r>
    </w:p>
    <w:p w14:paraId="38DE698B" w14:textId="77777777" w:rsidR="00B604F8" w:rsidRPr="00AA104A" w:rsidRDefault="00B604F8" w:rsidP="00AA104A">
      <w:pPr>
        <w:spacing w:after="180"/>
        <w:rPr>
          <w:rFonts w:ascii="Arial" w:hAnsi="Arial" w:cs="Arial"/>
          <w:bCs/>
          <w:sz w:val="20"/>
          <w:szCs w:val="20"/>
          <w:lang w:val="en-GB"/>
        </w:rPr>
      </w:pPr>
    </w:p>
    <w:p w14:paraId="10D4891E" w14:textId="112DA0F0" w:rsidR="00EE4ACC" w:rsidRDefault="00EE4ACC" w:rsidP="00EE4ACC">
      <w:pPr>
        <w:rPr>
          <w:rFonts w:ascii="Arial" w:hAnsi="Arial" w:cs="Arial"/>
          <w:b/>
          <w:bCs/>
          <w:sz w:val="20"/>
          <w:szCs w:val="20"/>
        </w:rPr>
      </w:pPr>
      <w:r>
        <w:rPr>
          <w:rFonts w:ascii="Arial" w:hAnsi="Arial" w:cs="Arial"/>
          <w:b/>
          <w:bCs/>
          <w:sz w:val="20"/>
          <w:szCs w:val="20"/>
          <w:highlight w:val="cyan"/>
        </w:rPr>
        <w:t xml:space="preserve">Q </w:t>
      </w:r>
      <w:r w:rsidRPr="009F1F6E">
        <w:rPr>
          <w:rFonts w:ascii="Arial" w:hAnsi="Arial" w:cs="Arial"/>
          <w:b/>
          <w:bCs/>
          <w:sz w:val="20"/>
          <w:szCs w:val="20"/>
          <w:highlight w:val="cyan"/>
        </w:rPr>
        <w:t>8.2.</w:t>
      </w:r>
      <w:r>
        <w:rPr>
          <w:rFonts w:ascii="Arial" w:hAnsi="Arial" w:cs="Arial"/>
          <w:b/>
          <w:bCs/>
          <w:sz w:val="20"/>
          <w:szCs w:val="20"/>
          <w:highlight w:val="cyan"/>
        </w:rPr>
        <w:t>2.1</w:t>
      </w:r>
      <w:r w:rsidRPr="009F1F6E">
        <w:rPr>
          <w:rFonts w:ascii="Arial" w:hAnsi="Arial" w:cs="Arial"/>
          <w:b/>
          <w:bCs/>
          <w:sz w:val="20"/>
          <w:szCs w:val="20"/>
          <w:highlight w:val="cyan"/>
        </w:rPr>
        <w:t>-</w:t>
      </w:r>
      <w:r>
        <w:rPr>
          <w:rFonts w:ascii="Arial" w:hAnsi="Arial" w:cs="Arial"/>
          <w:b/>
          <w:bCs/>
          <w:sz w:val="20"/>
          <w:szCs w:val="20"/>
          <w:highlight w:val="cyan"/>
        </w:rPr>
        <w:t>1</w:t>
      </w:r>
      <w:r w:rsidRPr="009F1F6E">
        <w:rPr>
          <w:rFonts w:ascii="Arial" w:hAnsi="Arial" w:cs="Arial"/>
          <w:b/>
          <w:bCs/>
          <w:sz w:val="20"/>
          <w:szCs w:val="20"/>
          <w:highlight w:val="cyan"/>
        </w:rPr>
        <w:t>:</w:t>
      </w:r>
      <w:r w:rsidRPr="009F1F6E">
        <w:rPr>
          <w:rFonts w:ascii="Arial" w:hAnsi="Arial" w:cs="Arial"/>
          <w:b/>
          <w:bCs/>
          <w:sz w:val="20"/>
          <w:szCs w:val="20"/>
        </w:rPr>
        <w:t xml:space="preserve"> </w:t>
      </w:r>
      <w:r>
        <w:rPr>
          <w:rFonts w:ascii="Arial" w:hAnsi="Arial" w:cs="Arial"/>
          <w:b/>
          <w:bCs/>
          <w:sz w:val="20"/>
          <w:szCs w:val="20"/>
        </w:rPr>
        <w:t xml:space="preserve">Does the </w:t>
      </w:r>
      <w:r w:rsidR="003D52F9">
        <w:rPr>
          <w:rFonts w:ascii="Arial" w:hAnsi="Arial" w:cs="Arial"/>
          <w:b/>
          <w:bCs/>
          <w:sz w:val="20"/>
          <w:szCs w:val="20"/>
        </w:rPr>
        <w:t xml:space="preserve">draft </w:t>
      </w:r>
      <w:r>
        <w:rPr>
          <w:rFonts w:ascii="Arial" w:hAnsi="Arial" w:cs="Arial"/>
          <w:b/>
          <w:bCs/>
          <w:sz w:val="20"/>
          <w:szCs w:val="20"/>
        </w:rPr>
        <w:t>observation above</w:t>
      </w:r>
      <w:r w:rsidR="003D52F9">
        <w:rPr>
          <w:rFonts w:ascii="Arial" w:hAnsi="Arial" w:cs="Arial"/>
          <w:b/>
          <w:bCs/>
          <w:sz w:val="20"/>
          <w:szCs w:val="20"/>
        </w:rPr>
        <w:t xml:space="preserve"> by FL</w:t>
      </w:r>
      <w:r>
        <w:rPr>
          <w:rFonts w:ascii="Arial" w:hAnsi="Arial" w:cs="Arial"/>
          <w:b/>
          <w:bCs/>
          <w:sz w:val="20"/>
          <w:szCs w:val="20"/>
        </w:rPr>
        <w:t xml:space="preserve"> can be added into text proposal for the Redcap TR 38.875? If yes, what</w:t>
      </w:r>
      <w:r w:rsidR="0073739B">
        <w:rPr>
          <w:rFonts w:ascii="Arial" w:hAnsi="Arial" w:cs="Arial"/>
          <w:b/>
          <w:bCs/>
          <w:sz w:val="20"/>
          <w:szCs w:val="20"/>
        </w:rPr>
        <w:t xml:space="preserve"> representative</w:t>
      </w:r>
      <w:r>
        <w:rPr>
          <w:rFonts w:ascii="Arial" w:hAnsi="Arial" w:cs="Arial"/>
          <w:b/>
          <w:bCs/>
          <w:sz w:val="20"/>
          <w:szCs w:val="20"/>
        </w:rPr>
        <w:t xml:space="preserve"> X</w:t>
      </w:r>
      <w:r w:rsidR="003D52F9">
        <w:rPr>
          <w:rFonts w:ascii="Arial" w:hAnsi="Arial" w:cs="Arial"/>
          <w:b/>
          <w:bCs/>
          <w:sz w:val="20"/>
          <w:szCs w:val="20"/>
        </w:rPr>
        <w:t>x</w:t>
      </w:r>
      <w:r>
        <w:rPr>
          <w:rFonts w:ascii="Arial" w:hAnsi="Arial" w:cs="Arial"/>
          <w:b/>
          <w:bCs/>
          <w:sz w:val="20"/>
          <w:szCs w:val="20"/>
        </w:rPr>
        <w:t>/Y</w:t>
      </w:r>
      <w:r w:rsidR="003D52F9">
        <w:rPr>
          <w:rFonts w:ascii="Arial" w:hAnsi="Arial" w:cs="Arial"/>
          <w:b/>
          <w:bCs/>
          <w:sz w:val="20"/>
          <w:szCs w:val="20"/>
        </w:rPr>
        <w:t>y</w:t>
      </w:r>
      <w:r>
        <w:rPr>
          <w:rFonts w:ascii="Arial" w:hAnsi="Arial" w:cs="Arial"/>
          <w:b/>
          <w:bCs/>
          <w:sz w:val="20"/>
          <w:szCs w:val="20"/>
        </w:rPr>
        <w:t xml:space="preserve"> values </w:t>
      </w:r>
      <w:r w:rsidR="0073739B">
        <w:rPr>
          <w:rFonts w:ascii="Arial" w:hAnsi="Arial" w:cs="Arial"/>
          <w:b/>
          <w:bCs/>
          <w:sz w:val="20"/>
          <w:szCs w:val="20"/>
        </w:rPr>
        <w:t>can be used</w:t>
      </w:r>
      <w:r>
        <w:rPr>
          <w:rFonts w:ascii="Arial" w:hAnsi="Arial" w:cs="Arial"/>
          <w:b/>
          <w:bCs/>
          <w:sz w:val="20"/>
          <w:szCs w:val="20"/>
        </w:rPr>
        <w:t xml:space="preserve"> for different traffic models? </w:t>
      </w:r>
      <w:r w:rsidRPr="00EE4ACC">
        <w:rPr>
          <w:rFonts w:ascii="Arial" w:hAnsi="Arial" w:cs="Arial"/>
          <w:b/>
          <w:bCs/>
          <w:sz w:val="20"/>
          <w:szCs w:val="20"/>
        </w:rPr>
        <w:t>what other aspects</w:t>
      </w:r>
      <w:r>
        <w:rPr>
          <w:rFonts w:ascii="Arial" w:hAnsi="Arial" w:cs="Arial"/>
          <w:b/>
          <w:bCs/>
          <w:sz w:val="20"/>
          <w:szCs w:val="20"/>
        </w:rPr>
        <w:t xml:space="preserve"> (e.g. above ‘P’)</w:t>
      </w:r>
      <w:r w:rsidRPr="00EE4ACC">
        <w:rPr>
          <w:rFonts w:ascii="Arial" w:hAnsi="Arial" w:cs="Arial"/>
          <w:b/>
          <w:bCs/>
          <w:sz w:val="20"/>
          <w:szCs w:val="20"/>
        </w:rPr>
        <w:t xml:space="preserve">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EE4ACC" w14:paraId="2C90539F" w14:textId="77777777" w:rsidTr="00040841">
        <w:tc>
          <w:tcPr>
            <w:tcW w:w="1493" w:type="dxa"/>
            <w:shd w:val="clear" w:color="auto" w:fill="D9D9D9"/>
            <w:tcMar>
              <w:top w:w="0" w:type="dxa"/>
              <w:left w:w="108" w:type="dxa"/>
              <w:bottom w:w="0" w:type="dxa"/>
              <w:right w:w="108" w:type="dxa"/>
            </w:tcMar>
            <w:hideMark/>
          </w:tcPr>
          <w:p w14:paraId="6BA023D0" w14:textId="77777777" w:rsidR="00EE4ACC" w:rsidRPr="004868BC" w:rsidRDefault="00EE4ACC" w:rsidP="00040841">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798AD19A" w14:textId="77777777" w:rsidR="00EE4ACC" w:rsidRPr="004868BC" w:rsidRDefault="00EE4ACC" w:rsidP="00040841">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5D9808A4" w14:textId="77777777" w:rsidR="00EE4ACC" w:rsidRPr="004868BC" w:rsidRDefault="00EE4ACC" w:rsidP="00040841">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EE4ACC" w14:paraId="6053E732" w14:textId="77777777" w:rsidTr="00040841">
        <w:tc>
          <w:tcPr>
            <w:tcW w:w="1493" w:type="dxa"/>
            <w:tcMar>
              <w:top w:w="0" w:type="dxa"/>
              <w:left w:w="108" w:type="dxa"/>
              <w:bottom w:w="0" w:type="dxa"/>
              <w:right w:w="108" w:type="dxa"/>
            </w:tcMar>
          </w:tcPr>
          <w:p w14:paraId="37E4BEA6" w14:textId="77777777" w:rsidR="00EE4ACC" w:rsidRPr="004868BC" w:rsidRDefault="00EE4ACC" w:rsidP="00040841">
            <w:pPr>
              <w:rPr>
                <w:rFonts w:ascii="Arial" w:hAnsi="Arial" w:cs="Arial"/>
                <w:sz w:val="20"/>
                <w:szCs w:val="20"/>
                <w:lang w:eastAsia="sv-SE"/>
              </w:rPr>
            </w:pPr>
          </w:p>
        </w:tc>
        <w:tc>
          <w:tcPr>
            <w:tcW w:w="1107" w:type="dxa"/>
          </w:tcPr>
          <w:p w14:paraId="5D72AF82" w14:textId="77777777" w:rsidR="00EE4ACC" w:rsidRPr="004868BC" w:rsidRDefault="00EE4ACC" w:rsidP="00040841">
            <w:pPr>
              <w:rPr>
                <w:rFonts w:ascii="Arial" w:hAnsi="Arial" w:cs="Arial"/>
                <w:sz w:val="20"/>
                <w:szCs w:val="20"/>
                <w:lang w:eastAsia="sv-SE"/>
              </w:rPr>
            </w:pPr>
          </w:p>
        </w:tc>
        <w:tc>
          <w:tcPr>
            <w:tcW w:w="7034" w:type="dxa"/>
            <w:tcMar>
              <w:top w:w="0" w:type="dxa"/>
              <w:left w:w="108" w:type="dxa"/>
              <w:bottom w:w="0" w:type="dxa"/>
              <w:right w:w="108" w:type="dxa"/>
            </w:tcMar>
          </w:tcPr>
          <w:p w14:paraId="13C3F9D4" w14:textId="77777777" w:rsidR="00EE4ACC" w:rsidRPr="004868BC" w:rsidRDefault="00EE4ACC" w:rsidP="00040841">
            <w:pPr>
              <w:rPr>
                <w:rFonts w:ascii="Arial" w:hAnsi="Arial" w:cs="Arial"/>
                <w:sz w:val="20"/>
                <w:szCs w:val="20"/>
                <w:lang w:eastAsia="sv-SE"/>
              </w:rPr>
            </w:pPr>
          </w:p>
        </w:tc>
      </w:tr>
      <w:tr w:rsidR="00EE4ACC" w14:paraId="1B603992" w14:textId="77777777" w:rsidTr="00040841">
        <w:tc>
          <w:tcPr>
            <w:tcW w:w="1493" w:type="dxa"/>
            <w:tcMar>
              <w:top w:w="0" w:type="dxa"/>
              <w:left w:w="108" w:type="dxa"/>
              <w:bottom w:w="0" w:type="dxa"/>
              <w:right w:w="108" w:type="dxa"/>
            </w:tcMar>
          </w:tcPr>
          <w:p w14:paraId="0DD95750" w14:textId="77777777" w:rsidR="00EE4ACC" w:rsidRPr="004868BC" w:rsidRDefault="00EE4ACC" w:rsidP="00040841">
            <w:pPr>
              <w:rPr>
                <w:rFonts w:ascii="Arial" w:hAnsi="Arial" w:cs="Arial"/>
                <w:sz w:val="20"/>
                <w:szCs w:val="20"/>
              </w:rPr>
            </w:pPr>
          </w:p>
        </w:tc>
        <w:tc>
          <w:tcPr>
            <w:tcW w:w="1107" w:type="dxa"/>
          </w:tcPr>
          <w:p w14:paraId="65F74BFC" w14:textId="77777777" w:rsidR="00EE4ACC" w:rsidRPr="004868BC" w:rsidRDefault="00EE4ACC" w:rsidP="00040841">
            <w:pPr>
              <w:rPr>
                <w:rFonts w:ascii="Arial" w:hAnsi="Arial" w:cs="Arial"/>
                <w:sz w:val="20"/>
                <w:szCs w:val="20"/>
              </w:rPr>
            </w:pPr>
          </w:p>
        </w:tc>
        <w:tc>
          <w:tcPr>
            <w:tcW w:w="7034" w:type="dxa"/>
            <w:tcMar>
              <w:top w:w="0" w:type="dxa"/>
              <w:left w:w="108" w:type="dxa"/>
              <w:bottom w:w="0" w:type="dxa"/>
              <w:right w:w="108" w:type="dxa"/>
            </w:tcMar>
          </w:tcPr>
          <w:p w14:paraId="5B2AFE07" w14:textId="77777777" w:rsidR="00EE4ACC" w:rsidRPr="004868BC" w:rsidRDefault="00EE4ACC" w:rsidP="00040841">
            <w:pPr>
              <w:rPr>
                <w:rFonts w:ascii="Arial" w:hAnsi="Arial" w:cs="Arial"/>
                <w:sz w:val="20"/>
                <w:szCs w:val="20"/>
              </w:rPr>
            </w:pPr>
          </w:p>
        </w:tc>
      </w:tr>
    </w:tbl>
    <w:p w14:paraId="3F87AD90" w14:textId="77777777" w:rsidR="00EE4ACC" w:rsidRPr="005174ED" w:rsidRDefault="00EE4ACC" w:rsidP="00EE4ACC">
      <w:pPr>
        <w:rPr>
          <w:b/>
          <w:bCs/>
        </w:rPr>
      </w:pPr>
    </w:p>
    <w:p w14:paraId="6A3B63DC" w14:textId="449CF43A" w:rsidR="00EE4ACC" w:rsidRPr="009F1F6E" w:rsidRDefault="00EE4ACC" w:rsidP="00EE4ACC">
      <w:pPr>
        <w:spacing w:after="180"/>
        <w:rPr>
          <w:rFonts w:ascii="Arial" w:hAnsi="Arial" w:cs="Arial"/>
          <w:b/>
          <w:bCs/>
          <w:sz w:val="20"/>
          <w:szCs w:val="20"/>
        </w:rPr>
      </w:pPr>
    </w:p>
    <w:p w14:paraId="1DD8A528" w14:textId="77777777" w:rsidR="00FD4FDE" w:rsidRDefault="00FD4FDE" w:rsidP="00FD5AC2">
      <w:pPr>
        <w:rPr>
          <w:rFonts w:ascii="Arial" w:hAnsi="Arial" w:cs="Arial"/>
        </w:rPr>
      </w:pPr>
    </w:p>
    <w:p w14:paraId="65281370" w14:textId="7F48BAF1" w:rsidR="00BE64F8" w:rsidRPr="00A0401A" w:rsidRDefault="00A825D9" w:rsidP="00A0401A">
      <w:pPr>
        <w:pStyle w:val="Heading3"/>
        <w:rPr>
          <w:rFonts w:ascii="Arial" w:hAnsi="Arial" w:cs="Arial"/>
          <w:color w:val="auto"/>
          <w:sz w:val="26"/>
          <w:szCs w:val="26"/>
        </w:rPr>
      </w:pPr>
      <w:r w:rsidRPr="00A825D9">
        <w:rPr>
          <w:rFonts w:ascii="Arial" w:hAnsi="Arial" w:cs="Arial"/>
          <w:color w:val="auto"/>
          <w:sz w:val="26"/>
          <w:szCs w:val="26"/>
        </w:rPr>
        <w:t>8.2.2.</w:t>
      </w:r>
      <w:r w:rsidR="00A30CF7">
        <w:rPr>
          <w:rFonts w:ascii="Arial" w:hAnsi="Arial" w:cs="Arial"/>
          <w:color w:val="auto"/>
          <w:sz w:val="26"/>
          <w:szCs w:val="26"/>
        </w:rPr>
        <w:t>2</w:t>
      </w:r>
      <w:r w:rsidRPr="00A825D9">
        <w:rPr>
          <w:rFonts w:ascii="Arial" w:hAnsi="Arial" w:cs="Arial"/>
          <w:color w:val="auto"/>
          <w:sz w:val="26"/>
          <w:szCs w:val="26"/>
        </w:rPr>
        <w:t xml:space="preserve"> FR</w:t>
      </w:r>
      <w:r>
        <w:rPr>
          <w:rFonts w:ascii="Arial" w:hAnsi="Arial" w:cs="Arial"/>
          <w:color w:val="auto"/>
          <w:sz w:val="26"/>
          <w:szCs w:val="26"/>
        </w:rPr>
        <w:t>2</w:t>
      </w:r>
      <w:r w:rsidR="00A30CF7">
        <w:rPr>
          <w:rFonts w:ascii="Arial" w:hAnsi="Arial" w:cs="Arial"/>
          <w:color w:val="auto"/>
          <w:sz w:val="26"/>
          <w:szCs w:val="26"/>
        </w:rPr>
        <w:t xml:space="preserve"> Results</w:t>
      </w:r>
    </w:p>
    <w:p w14:paraId="5CF039D1" w14:textId="77777777" w:rsidR="00A825D9" w:rsidRPr="0042457D" w:rsidRDefault="00A825D9" w:rsidP="00FD5AC2">
      <w:pPr>
        <w:rPr>
          <w:rFonts w:ascii="Arial" w:hAnsi="Arial" w:cs="Arial"/>
        </w:rPr>
      </w:pPr>
    </w:p>
    <w:p w14:paraId="4F8A2CBD" w14:textId="707C257F" w:rsidR="002F721F" w:rsidRPr="00430DE4" w:rsidRDefault="002F721F" w:rsidP="002F721F">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8</w:t>
      </w:r>
      <w:r w:rsidRPr="00430DE4">
        <w:rPr>
          <w:rFonts w:ascii="Arial" w:hAnsi="Arial" w:cs="Arial"/>
          <w:sz w:val="20"/>
          <w:szCs w:val="20"/>
        </w:rPr>
        <w:t xml:space="preserve">: </w:t>
      </w:r>
      <w:r>
        <w:rPr>
          <w:rFonts w:ascii="Arial" w:hAnsi="Arial" w:cs="Arial"/>
          <w:sz w:val="20"/>
          <w:szCs w:val="20"/>
        </w:rPr>
        <w:t xml:space="preserve">Power Saving gain (%) of </w:t>
      </w:r>
      <w:r w:rsidRPr="00621626">
        <w:rPr>
          <w:rFonts w:ascii="Arial" w:hAnsi="Arial" w:cs="Arial"/>
          <w:sz w:val="20"/>
          <w:szCs w:val="20"/>
          <w:highlight w:val="yellow"/>
        </w:rPr>
        <w:t>Scheme #1,</w:t>
      </w:r>
      <w:r>
        <w:rPr>
          <w:rFonts w:ascii="Arial" w:hAnsi="Arial" w:cs="Arial"/>
          <w:sz w:val="20"/>
          <w:szCs w:val="20"/>
        </w:rPr>
        <w:t xml:space="preserve">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1 Rx antenna</w:t>
      </w:r>
      <w:r>
        <w:rPr>
          <w:rFonts w:ascii="Arial" w:hAnsi="Arial" w:cs="Arial"/>
          <w:sz w:val="20"/>
          <w:szCs w:val="20"/>
        </w:rPr>
        <w:t xml:space="preserve"> </w:t>
      </w:r>
    </w:p>
    <w:tbl>
      <w:tblPr>
        <w:tblStyle w:val="TableGrid"/>
        <w:tblW w:w="9985" w:type="dxa"/>
        <w:tblLook w:val="04A0" w:firstRow="1" w:lastRow="0" w:firstColumn="1" w:lastColumn="0" w:noHBand="0" w:noVBand="1"/>
      </w:tblPr>
      <w:tblGrid>
        <w:gridCol w:w="1157"/>
        <w:gridCol w:w="927"/>
        <w:gridCol w:w="927"/>
        <w:gridCol w:w="927"/>
        <w:gridCol w:w="927"/>
        <w:gridCol w:w="927"/>
        <w:gridCol w:w="927"/>
        <w:gridCol w:w="927"/>
        <w:gridCol w:w="927"/>
        <w:gridCol w:w="1497"/>
      </w:tblGrid>
      <w:tr w:rsidR="00AD125A" w14:paraId="2FC37EBD" w14:textId="77777777" w:rsidTr="000F1340">
        <w:tc>
          <w:tcPr>
            <w:tcW w:w="1157" w:type="dxa"/>
            <w:vMerge w:val="restart"/>
            <w:shd w:val="clear" w:color="auto" w:fill="73FB79"/>
          </w:tcPr>
          <w:p w14:paraId="2B1CB3BC" w14:textId="77777777" w:rsidR="00AD125A" w:rsidRPr="007E2045" w:rsidRDefault="00AD125A" w:rsidP="00D447ED">
            <w:pPr>
              <w:rPr>
                <w:rFonts w:ascii="Arial" w:hAnsi="Arial" w:cs="Arial"/>
                <w:sz w:val="18"/>
                <w:szCs w:val="18"/>
              </w:rPr>
            </w:pPr>
            <w:r w:rsidRPr="007E2045">
              <w:rPr>
                <w:rFonts w:ascii="Arial" w:hAnsi="Arial" w:cs="Arial"/>
                <w:sz w:val="18"/>
                <w:szCs w:val="18"/>
              </w:rPr>
              <w:t>Company</w:t>
            </w:r>
          </w:p>
        </w:tc>
        <w:tc>
          <w:tcPr>
            <w:tcW w:w="1651" w:type="dxa"/>
            <w:gridSpan w:val="2"/>
            <w:shd w:val="clear" w:color="auto" w:fill="73FB79"/>
          </w:tcPr>
          <w:p w14:paraId="07280C04"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IM traffic model</w:t>
            </w:r>
          </w:p>
        </w:tc>
        <w:tc>
          <w:tcPr>
            <w:tcW w:w="3920" w:type="dxa"/>
            <w:gridSpan w:val="4"/>
            <w:shd w:val="clear" w:color="auto" w:fill="73FB79"/>
          </w:tcPr>
          <w:p w14:paraId="2661AB54"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Heartbeat traffic model</w:t>
            </w:r>
          </w:p>
        </w:tc>
        <w:tc>
          <w:tcPr>
            <w:tcW w:w="1751" w:type="dxa"/>
            <w:gridSpan w:val="2"/>
            <w:shd w:val="clear" w:color="auto" w:fill="73FB79"/>
          </w:tcPr>
          <w:p w14:paraId="0BF67FFF" w14:textId="77777777" w:rsidR="00AD125A" w:rsidRPr="007E2045" w:rsidRDefault="00AD125A" w:rsidP="00D447ED">
            <w:pPr>
              <w:jc w:val="center"/>
              <w:rPr>
                <w:rFonts w:ascii="Arial" w:hAnsi="Arial" w:cs="Arial"/>
                <w:sz w:val="18"/>
                <w:szCs w:val="18"/>
              </w:rPr>
            </w:pPr>
            <w:r>
              <w:rPr>
                <w:rFonts w:ascii="Arial" w:hAnsi="Arial" w:cs="Arial"/>
                <w:sz w:val="18"/>
                <w:szCs w:val="18"/>
              </w:rPr>
              <w:t>VoIP traffic model</w:t>
            </w:r>
          </w:p>
        </w:tc>
        <w:tc>
          <w:tcPr>
            <w:tcW w:w="1506" w:type="dxa"/>
            <w:vMerge w:val="restart"/>
            <w:shd w:val="clear" w:color="auto" w:fill="73FB79"/>
          </w:tcPr>
          <w:p w14:paraId="0A99223F"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Notes</w:t>
            </w:r>
          </w:p>
        </w:tc>
      </w:tr>
      <w:tr w:rsidR="00AD125A" w14:paraId="25CDBEC6" w14:textId="77777777" w:rsidTr="000F1340">
        <w:tc>
          <w:tcPr>
            <w:tcW w:w="1157" w:type="dxa"/>
            <w:vMerge/>
          </w:tcPr>
          <w:p w14:paraId="79E1E6CF" w14:textId="77777777" w:rsidR="00AD125A" w:rsidRPr="007E2045" w:rsidRDefault="00AD125A" w:rsidP="00D447ED">
            <w:pPr>
              <w:rPr>
                <w:rFonts w:ascii="Arial" w:hAnsi="Arial" w:cs="Arial"/>
                <w:sz w:val="18"/>
                <w:szCs w:val="18"/>
              </w:rPr>
            </w:pPr>
          </w:p>
        </w:tc>
        <w:tc>
          <w:tcPr>
            <w:tcW w:w="825" w:type="dxa"/>
            <w:vMerge w:val="restart"/>
            <w:shd w:val="clear" w:color="auto" w:fill="73FB79"/>
          </w:tcPr>
          <w:p w14:paraId="6A607E58"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Case 1</w:t>
            </w:r>
          </w:p>
        </w:tc>
        <w:tc>
          <w:tcPr>
            <w:tcW w:w="826" w:type="dxa"/>
            <w:vMerge w:val="restart"/>
            <w:shd w:val="clear" w:color="auto" w:fill="73FB79"/>
          </w:tcPr>
          <w:p w14:paraId="12DBEC95"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Case 2</w:t>
            </w:r>
          </w:p>
        </w:tc>
        <w:tc>
          <w:tcPr>
            <w:tcW w:w="1987" w:type="dxa"/>
            <w:gridSpan w:val="2"/>
            <w:shd w:val="clear" w:color="auto" w:fill="73FB79"/>
          </w:tcPr>
          <w:p w14:paraId="1A0FD836"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 xml:space="preserve"> IAT = 200ms</w:t>
            </w:r>
          </w:p>
        </w:tc>
        <w:tc>
          <w:tcPr>
            <w:tcW w:w="1933" w:type="dxa"/>
            <w:gridSpan w:val="2"/>
            <w:shd w:val="clear" w:color="auto" w:fill="73FB79"/>
          </w:tcPr>
          <w:p w14:paraId="6CE65F6A" w14:textId="77777777" w:rsidR="00AD125A" w:rsidRPr="007E2045" w:rsidRDefault="00AD125A" w:rsidP="00D447ED">
            <w:pPr>
              <w:tabs>
                <w:tab w:val="left" w:pos="204"/>
              </w:tabs>
              <w:rPr>
                <w:rFonts w:ascii="Arial" w:hAnsi="Arial" w:cs="Arial"/>
                <w:sz w:val="18"/>
                <w:szCs w:val="18"/>
              </w:rPr>
            </w:pPr>
            <w:r w:rsidRPr="007E2045">
              <w:rPr>
                <w:rFonts w:ascii="Arial" w:hAnsi="Arial" w:cs="Arial"/>
                <w:sz w:val="18"/>
                <w:szCs w:val="18"/>
              </w:rPr>
              <w:tab/>
              <w:t>IAT = 80ms</w:t>
            </w:r>
          </w:p>
        </w:tc>
        <w:tc>
          <w:tcPr>
            <w:tcW w:w="925" w:type="dxa"/>
            <w:vMerge w:val="restart"/>
            <w:shd w:val="clear" w:color="auto" w:fill="73FB79"/>
          </w:tcPr>
          <w:p w14:paraId="5CE75081"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Case 1</w:t>
            </w:r>
          </w:p>
        </w:tc>
        <w:tc>
          <w:tcPr>
            <w:tcW w:w="826" w:type="dxa"/>
            <w:vMerge w:val="restart"/>
            <w:shd w:val="clear" w:color="auto" w:fill="73FB79"/>
          </w:tcPr>
          <w:p w14:paraId="31084D64" w14:textId="77777777" w:rsidR="00AD125A" w:rsidRPr="007E2045" w:rsidRDefault="00AD125A" w:rsidP="00D447ED">
            <w:pPr>
              <w:jc w:val="center"/>
              <w:rPr>
                <w:rFonts w:ascii="Arial" w:hAnsi="Arial" w:cs="Arial"/>
                <w:sz w:val="18"/>
                <w:szCs w:val="18"/>
              </w:rPr>
            </w:pPr>
            <w:r>
              <w:rPr>
                <w:rFonts w:ascii="Arial" w:hAnsi="Arial" w:cs="Arial"/>
                <w:sz w:val="18"/>
                <w:szCs w:val="18"/>
              </w:rPr>
              <w:t>Case 2</w:t>
            </w:r>
          </w:p>
        </w:tc>
        <w:tc>
          <w:tcPr>
            <w:tcW w:w="1506" w:type="dxa"/>
            <w:vMerge/>
          </w:tcPr>
          <w:p w14:paraId="268DB7B7" w14:textId="77777777" w:rsidR="00AD125A" w:rsidRPr="007E2045" w:rsidRDefault="00AD125A" w:rsidP="00D447ED">
            <w:pPr>
              <w:jc w:val="center"/>
              <w:rPr>
                <w:rFonts w:ascii="Arial" w:hAnsi="Arial" w:cs="Arial"/>
                <w:sz w:val="18"/>
                <w:szCs w:val="18"/>
              </w:rPr>
            </w:pPr>
          </w:p>
        </w:tc>
      </w:tr>
      <w:tr w:rsidR="00AD125A" w14:paraId="27AB0DD3" w14:textId="77777777" w:rsidTr="000F1340">
        <w:tc>
          <w:tcPr>
            <w:tcW w:w="1157" w:type="dxa"/>
            <w:vMerge/>
          </w:tcPr>
          <w:p w14:paraId="611C7CDB" w14:textId="77777777" w:rsidR="00AD125A" w:rsidRPr="007E2045" w:rsidRDefault="00AD125A" w:rsidP="00D447ED">
            <w:pPr>
              <w:rPr>
                <w:rFonts w:ascii="Arial" w:hAnsi="Arial" w:cs="Arial"/>
                <w:sz w:val="18"/>
                <w:szCs w:val="18"/>
              </w:rPr>
            </w:pPr>
          </w:p>
        </w:tc>
        <w:tc>
          <w:tcPr>
            <w:tcW w:w="825" w:type="dxa"/>
            <w:vMerge/>
          </w:tcPr>
          <w:p w14:paraId="1CEECFFA" w14:textId="77777777" w:rsidR="00AD125A" w:rsidRPr="007E2045" w:rsidRDefault="00AD125A" w:rsidP="00D447ED">
            <w:pPr>
              <w:jc w:val="center"/>
              <w:rPr>
                <w:rFonts w:ascii="Arial" w:hAnsi="Arial" w:cs="Arial"/>
                <w:sz w:val="18"/>
                <w:szCs w:val="18"/>
              </w:rPr>
            </w:pPr>
          </w:p>
        </w:tc>
        <w:tc>
          <w:tcPr>
            <w:tcW w:w="826" w:type="dxa"/>
            <w:vMerge/>
          </w:tcPr>
          <w:p w14:paraId="10AD6B50" w14:textId="77777777" w:rsidR="00AD125A" w:rsidRPr="007E2045" w:rsidRDefault="00AD125A" w:rsidP="00D447ED">
            <w:pPr>
              <w:jc w:val="center"/>
              <w:rPr>
                <w:rFonts w:ascii="Arial" w:hAnsi="Arial" w:cs="Arial"/>
                <w:sz w:val="18"/>
                <w:szCs w:val="18"/>
              </w:rPr>
            </w:pPr>
          </w:p>
        </w:tc>
        <w:tc>
          <w:tcPr>
            <w:tcW w:w="1092" w:type="dxa"/>
            <w:shd w:val="clear" w:color="auto" w:fill="73FB79"/>
          </w:tcPr>
          <w:p w14:paraId="67FA8618"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Case 1</w:t>
            </w:r>
          </w:p>
        </w:tc>
        <w:tc>
          <w:tcPr>
            <w:tcW w:w="895" w:type="dxa"/>
            <w:shd w:val="clear" w:color="auto" w:fill="73FB79"/>
          </w:tcPr>
          <w:p w14:paraId="10F7431A" w14:textId="77777777" w:rsidR="00AD125A" w:rsidRPr="007E2045" w:rsidRDefault="00AD125A" w:rsidP="00D447ED">
            <w:pPr>
              <w:jc w:val="center"/>
              <w:rPr>
                <w:rFonts w:ascii="Arial" w:hAnsi="Arial" w:cs="Arial"/>
                <w:sz w:val="18"/>
                <w:szCs w:val="18"/>
              </w:rPr>
            </w:pPr>
            <w:r w:rsidRPr="007E2045">
              <w:rPr>
                <w:rFonts w:ascii="Arial" w:hAnsi="Arial" w:cs="Arial"/>
                <w:sz w:val="18"/>
                <w:szCs w:val="18"/>
              </w:rPr>
              <w:t>Case 2</w:t>
            </w:r>
          </w:p>
        </w:tc>
        <w:tc>
          <w:tcPr>
            <w:tcW w:w="1008" w:type="dxa"/>
            <w:shd w:val="clear" w:color="auto" w:fill="73FB79"/>
          </w:tcPr>
          <w:p w14:paraId="78D60400" w14:textId="77777777" w:rsidR="00AD125A" w:rsidRPr="007E2045" w:rsidRDefault="00AD125A" w:rsidP="00D447ED">
            <w:pPr>
              <w:jc w:val="center"/>
              <w:rPr>
                <w:rFonts w:ascii="Arial" w:hAnsi="Arial" w:cs="Arial"/>
                <w:sz w:val="18"/>
                <w:szCs w:val="18"/>
              </w:rPr>
            </w:pPr>
            <w:r>
              <w:rPr>
                <w:rFonts w:ascii="Arial" w:hAnsi="Arial" w:cs="Arial"/>
                <w:sz w:val="18"/>
                <w:szCs w:val="18"/>
              </w:rPr>
              <w:t>Case 1</w:t>
            </w:r>
          </w:p>
        </w:tc>
        <w:tc>
          <w:tcPr>
            <w:tcW w:w="925" w:type="dxa"/>
            <w:shd w:val="clear" w:color="auto" w:fill="73FB79"/>
          </w:tcPr>
          <w:p w14:paraId="45645FBF" w14:textId="77777777" w:rsidR="00AD125A" w:rsidRPr="007E2045" w:rsidRDefault="00AD125A" w:rsidP="00D447ED">
            <w:pPr>
              <w:jc w:val="center"/>
              <w:rPr>
                <w:rFonts w:ascii="Arial" w:hAnsi="Arial" w:cs="Arial"/>
                <w:sz w:val="18"/>
                <w:szCs w:val="18"/>
              </w:rPr>
            </w:pPr>
            <w:r>
              <w:rPr>
                <w:rFonts w:ascii="Arial" w:hAnsi="Arial" w:cs="Arial"/>
                <w:sz w:val="18"/>
                <w:szCs w:val="18"/>
              </w:rPr>
              <w:t>Case 2</w:t>
            </w:r>
          </w:p>
        </w:tc>
        <w:tc>
          <w:tcPr>
            <w:tcW w:w="925" w:type="dxa"/>
            <w:vMerge/>
          </w:tcPr>
          <w:p w14:paraId="36BA0405" w14:textId="77777777" w:rsidR="00AD125A" w:rsidRPr="007E2045" w:rsidRDefault="00AD125A" w:rsidP="00D447ED">
            <w:pPr>
              <w:jc w:val="center"/>
              <w:rPr>
                <w:rFonts w:ascii="Arial" w:hAnsi="Arial" w:cs="Arial"/>
                <w:sz w:val="18"/>
                <w:szCs w:val="18"/>
              </w:rPr>
            </w:pPr>
          </w:p>
        </w:tc>
        <w:tc>
          <w:tcPr>
            <w:tcW w:w="826" w:type="dxa"/>
            <w:vMerge/>
          </w:tcPr>
          <w:p w14:paraId="1939014C" w14:textId="77777777" w:rsidR="00AD125A" w:rsidRPr="007E2045" w:rsidRDefault="00AD125A" w:rsidP="00D447ED">
            <w:pPr>
              <w:jc w:val="center"/>
              <w:rPr>
                <w:rFonts w:ascii="Arial" w:hAnsi="Arial" w:cs="Arial"/>
                <w:sz w:val="18"/>
                <w:szCs w:val="18"/>
              </w:rPr>
            </w:pPr>
          </w:p>
        </w:tc>
        <w:tc>
          <w:tcPr>
            <w:tcW w:w="1506" w:type="dxa"/>
            <w:vMerge/>
          </w:tcPr>
          <w:p w14:paraId="3AF36D0B" w14:textId="77777777" w:rsidR="00AD125A" w:rsidRPr="007E2045" w:rsidRDefault="00AD125A" w:rsidP="00D447ED">
            <w:pPr>
              <w:jc w:val="center"/>
              <w:rPr>
                <w:rFonts w:ascii="Arial" w:hAnsi="Arial" w:cs="Arial"/>
                <w:sz w:val="18"/>
                <w:szCs w:val="18"/>
              </w:rPr>
            </w:pPr>
          </w:p>
        </w:tc>
      </w:tr>
      <w:tr w:rsidR="00A825D9" w14:paraId="72117AA4" w14:textId="77777777" w:rsidTr="00D447ED">
        <w:tc>
          <w:tcPr>
            <w:tcW w:w="1157" w:type="dxa"/>
            <w:vMerge w:val="restart"/>
          </w:tcPr>
          <w:p w14:paraId="683E0E6C" w14:textId="77777777" w:rsidR="00A825D9" w:rsidRPr="00A825D9" w:rsidRDefault="00A825D9" w:rsidP="00A825D9">
            <w:pPr>
              <w:rPr>
                <w:rFonts w:ascii="Arial" w:hAnsi="Arial" w:cs="Arial"/>
                <w:sz w:val="18"/>
                <w:szCs w:val="18"/>
              </w:rPr>
            </w:pPr>
            <w:r w:rsidRPr="00A825D9">
              <w:rPr>
                <w:rFonts w:ascii="Arial" w:hAnsi="Arial" w:cs="Arial"/>
                <w:sz w:val="18"/>
                <w:szCs w:val="18"/>
              </w:rPr>
              <w:t xml:space="preserve">Ericsson </w:t>
            </w:r>
          </w:p>
        </w:tc>
        <w:tc>
          <w:tcPr>
            <w:tcW w:w="825" w:type="dxa"/>
          </w:tcPr>
          <w:p w14:paraId="2FBC3CF9" w14:textId="5B187BA1" w:rsidR="00A825D9" w:rsidRPr="00A825D9" w:rsidRDefault="00A825D9" w:rsidP="00A825D9">
            <w:pPr>
              <w:jc w:val="center"/>
              <w:rPr>
                <w:rFonts w:ascii="Arial" w:hAnsi="Arial" w:cs="Arial"/>
                <w:sz w:val="18"/>
                <w:szCs w:val="18"/>
              </w:rPr>
            </w:pPr>
            <w:r w:rsidRPr="00A825D9">
              <w:rPr>
                <w:rFonts w:ascii="Arial" w:hAnsi="Arial" w:cs="Arial"/>
                <w:sz w:val="18"/>
                <w:szCs w:val="18"/>
              </w:rPr>
              <w:t>1.94%</w:t>
            </w:r>
          </w:p>
        </w:tc>
        <w:tc>
          <w:tcPr>
            <w:tcW w:w="826" w:type="dxa"/>
          </w:tcPr>
          <w:p w14:paraId="637BD9F9" w14:textId="72ED4F83" w:rsidR="00A825D9" w:rsidRPr="00A825D9" w:rsidRDefault="00A825D9" w:rsidP="00A825D9">
            <w:pPr>
              <w:jc w:val="center"/>
              <w:rPr>
                <w:rFonts w:ascii="Arial" w:hAnsi="Arial" w:cs="Arial"/>
                <w:sz w:val="18"/>
                <w:szCs w:val="18"/>
              </w:rPr>
            </w:pPr>
            <w:r w:rsidRPr="00A825D9">
              <w:rPr>
                <w:rFonts w:ascii="Arial" w:hAnsi="Arial" w:cs="Arial"/>
                <w:sz w:val="18"/>
                <w:szCs w:val="18"/>
              </w:rPr>
              <w:t>3.59%</w:t>
            </w:r>
          </w:p>
        </w:tc>
        <w:tc>
          <w:tcPr>
            <w:tcW w:w="1092" w:type="dxa"/>
          </w:tcPr>
          <w:p w14:paraId="2166042B" w14:textId="151037DF" w:rsidR="00A825D9" w:rsidRPr="00A825D9" w:rsidRDefault="00A825D9" w:rsidP="00A825D9">
            <w:pPr>
              <w:jc w:val="center"/>
              <w:rPr>
                <w:rFonts w:ascii="Arial" w:hAnsi="Arial" w:cs="Arial"/>
                <w:sz w:val="18"/>
                <w:szCs w:val="18"/>
              </w:rPr>
            </w:pPr>
            <w:r w:rsidRPr="00A825D9">
              <w:rPr>
                <w:rFonts w:ascii="Arial" w:hAnsi="Arial" w:cs="Arial"/>
                <w:sz w:val="18"/>
                <w:szCs w:val="18"/>
              </w:rPr>
              <w:t>0.03%</w:t>
            </w:r>
          </w:p>
        </w:tc>
        <w:tc>
          <w:tcPr>
            <w:tcW w:w="895" w:type="dxa"/>
          </w:tcPr>
          <w:p w14:paraId="61BAAFE0" w14:textId="2A3C336A" w:rsidR="00A825D9" w:rsidRPr="00A825D9" w:rsidRDefault="00A825D9" w:rsidP="00A825D9">
            <w:pPr>
              <w:jc w:val="center"/>
              <w:rPr>
                <w:rFonts w:ascii="Arial" w:hAnsi="Arial" w:cs="Arial"/>
                <w:sz w:val="18"/>
                <w:szCs w:val="18"/>
              </w:rPr>
            </w:pPr>
            <w:r w:rsidRPr="00A825D9">
              <w:rPr>
                <w:rFonts w:ascii="Arial" w:hAnsi="Arial" w:cs="Arial"/>
                <w:sz w:val="18"/>
                <w:szCs w:val="18"/>
              </w:rPr>
              <w:t>0.07%</w:t>
            </w:r>
          </w:p>
        </w:tc>
        <w:tc>
          <w:tcPr>
            <w:tcW w:w="1008" w:type="dxa"/>
          </w:tcPr>
          <w:p w14:paraId="51F9FE70" w14:textId="628D3555" w:rsidR="00A825D9" w:rsidRPr="00A825D9" w:rsidRDefault="00A825D9" w:rsidP="00A825D9">
            <w:pPr>
              <w:jc w:val="center"/>
              <w:rPr>
                <w:rFonts w:ascii="Arial" w:hAnsi="Arial" w:cs="Arial"/>
                <w:sz w:val="18"/>
                <w:szCs w:val="18"/>
              </w:rPr>
            </w:pPr>
            <w:r w:rsidRPr="00A825D9">
              <w:rPr>
                <w:rFonts w:ascii="Arial" w:hAnsi="Arial" w:cs="Arial"/>
                <w:sz w:val="18"/>
                <w:szCs w:val="18"/>
              </w:rPr>
              <w:t>0.03%</w:t>
            </w:r>
          </w:p>
        </w:tc>
        <w:tc>
          <w:tcPr>
            <w:tcW w:w="925" w:type="dxa"/>
          </w:tcPr>
          <w:p w14:paraId="7EA2F543" w14:textId="5E43F730" w:rsidR="00A825D9" w:rsidRPr="00A825D9" w:rsidRDefault="00A825D9" w:rsidP="00A825D9">
            <w:pPr>
              <w:jc w:val="center"/>
              <w:rPr>
                <w:rFonts w:ascii="Arial" w:hAnsi="Arial" w:cs="Arial"/>
                <w:sz w:val="18"/>
                <w:szCs w:val="18"/>
              </w:rPr>
            </w:pPr>
            <w:r w:rsidRPr="00A825D9">
              <w:rPr>
                <w:rFonts w:ascii="Arial" w:hAnsi="Arial" w:cs="Arial"/>
                <w:sz w:val="18"/>
                <w:szCs w:val="18"/>
              </w:rPr>
              <w:t>0.06%</w:t>
            </w:r>
          </w:p>
        </w:tc>
        <w:tc>
          <w:tcPr>
            <w:tcW w:w="925" w:type="dxa"/>
          </w:tcPr>
          <w:p w14:paraId="4CA7FEBB" w14:textId="706EC932" w:rsidR="00A825D9" w:rsidRPr="00A825D9" w:rsidRDefault="00A825D9" w:rsidP="00A825D9">
            <w:pPr>
              <w:jc w:val="center"/>
              <w:rPr>
                <w:rFonts w:ascii="Arial" w:hAnsi="Arial" w:cs="Arial"/>
                <w:sz w:val="18"/>
                <w:szCs w:val="18"/>
              </w:rPr>
            </w:pPr>
            <w:r w:rsidRPr="00A825D9">
              <w:rPr>
                <w:rFonts w:ascii="Arial" w:hAnsi="Arial" w:cs="Arial"/>
                <w:sz w:val="18"/>
                <w:szCs w:val="18"/>
              </w:rPr>
              <w:t>2.52%</w:t>
            </w:r>
          </w:p>
        </w:tc>
        <w:tc>
          <w:tcPr>
            <w:tcW w:w="826" w:type="dxa"/>
          </w:tcPr>
          <w:p w14:paraId="63E41B48" w14:textId="65297E6B" w:rsidR="00A825D9" w:rsidRPr="00A825D9" w:rsidRDefault="00A825D9" w:rsidP="00A825D9">
            <w:pPr>
              <w:jc w:val="center"/>
              <w:rPr>
                <w:rFonts w:ascii="Arial" w:hAnsi="Arial" w:cs="Arial"/>
                <w:sz w:val="18"/>
                <w:szCs w:val="18"/>
              </w:rPr>
            </w:pPr>
            <w:r w:rsidRPr="00A825D9">
              <w:rPr>
                <w:rFonts w:ascii="Arial" w:hAnsi="Arial" w:cs="Arial"/>
                <w:sz w:val="18"/>
                <w:szCs w:val="18"/>
              </w:rPr>
              <w:t>4.66%</w:t>
            </w:r>
          </w:p>
        </w:tc>
        <w:tc>
          <w:tcPr>
            <w:tcW w:w="1506" w:type="dxa"/>
          </w:tcPr>
          <w:p w14:paraId="40F780B5"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DL (50%) + UL (50%); Note 1</w:t>
            </w:r>
          </w:p>
        </w:tc>
      </w:tr>
      <w:tr w:rsidR="00A825D9" w14:paraId="66DFD800" w14:textId="77777777" w:rsidTr="006443F8">
        <w:tc>
          <w:tcPr>
            <w:tcW w:w="1157" w:type="dxa"/>
            <w:vMerge/>
          </w:tcPr>
          <w:p w14:paraId="239ACC15" w14:textId="77777777" w:rsidR="00A825D9" w:rsidRPr="00A825D9" w:rsidRDefault="00A825D9" w:rsidP="00A825D9">
            <w:pPr>
              <w:rPr>
                <w:rFonts w:ascii="Arial" w:hAnsi="Arial" w:cs="Arial"/>
                <w:sz w:val="18"/>
                <w:szCs w:val="18"/>
              </w:rPr>
            </w:pPr>
          </w:p>
        </w:tc>
        <w:tc>
          <w:tcPr>
            <w:tcW w:w="825" w:type="dxa"/>
            <w:shd w:val="clear" w:color="auto" w:fill="D9D9D9" w:themeFill="background1" w:themeFillShade="D9"/>
          </w:tcPr>
          <w:p w14:paraId="049407B1" w14:textId="03E3C76F" w:rsidR="00A825D9" w:rsidRPr="00A825D9" w:rsidRDefault="00A825D9" w:rsidP="00A825D9">
            <w:pPr>
              <w:jc w:val="center"/>
              <w:rPr>
                <w:rFonts w:ascii="Arial" w:hAnsi="Arial" w:cs="Arial"/>
                <w:sz w:val="18"/>
                <w:szCs w:val="18"/>
              </w:rPr>
            </w:pPr>
            <w:r w:rsidRPr="00A825D9">
              <w:rPr>
                <w:rFonts w:ascii="Arial" w:hAnsi="Arial" w:cs="Arial"/>
                <w:sz w:val="18"/>
                <w:szCs w:val="18"/>
              </w:rPr>
              <w:t>1.40%</w:t>
            </w:r>
          </w:p>
        </w:tc>
        <w:tc>
          <w:tcPr>
            <w:tcW w:w="826" w:type="dxa"/>
            <w:shd w:val="clear" w:color="auto" w:fill="D9D9D9" w:themeFill="background1" w:themeFillShade="D9"/>
          </w:tcPr>
          <w:p w14:paraId="3DF7BE68" w14:textId="5466AAC4" w:rsidR="00A825D9" w:rsidRPr="00A825D9" w:rsidRDefault="00A825D9" w:rsidP="00A825D9">
            <w:pPr>
              <w:jc w:val="center"/>
              <w:rPr>
                <w:rFonts w:ascii="Arial" w:hAnsi="Arial" w:cs="Arial"/>
                <w:sz w:val="18"/>
                <w:szCs w:val="18"/>
              </w:rPr>
            </w:pPr>
            <w:r w:rsidRPr="00A825D9">
              <w:rPr>
                <w:rFonts w:ascii="Arial" w:hAnsi="Arial" w:cs="Arial"/>
                <w:sz w:val="18"/>
                <w:szCs w:val="18"/>
              </w:rPr>
              <w:t>2.70%</w:t>
            </w:r>
          </w:p>
        </w:tc>
        <w:tc>
          <w:tcPr>
            <w:tcW w:w="1092" w:type="dxa"/>
            <w:shd w:val="clear" w:color="auto" w:fill="D9D9D9" w:themeFill="background1" w:themeFillShade="D9"/>
          </w:tcPr>
          <w:p w14:paraId="645082F5" w14:textId="01B1F8F3" w:rsidR="00A825D9" w:rsidRPr="00A825D9" w:rsidRDefault="00A825D9" w:rsidP="00A825D9">
            <w:pPr>
              <w:jc w:val="center"/>
              <w:rPr>
                <w:rFonts w:ascii="Arial" w:hAnsi="Arial" w:cs="Arial"/>
                <w:sz w:val="18"/>
                <w:szCs w:val="18"/>
              </w:rPr>
            </w:pPr>
            <w:r w:rsidRPr="00A825D9">
              <w:rPr>
                <w:rFonts w:ascii="Arial" w:hAnsi="Arial" w:cs="Arial"/>
                <w:sz w:val="18"/>
                <w:szCs w:val="18"/>
              </w:rPr>
              <w:t>0.02%</w:t>
            </w:r>
          </w:p>
        </w:tc>
        <w:tc>
          <w:tcPr>
            <w:tcW w:w="895" w:type="dxa"/>
            <w:shd w:val="clear" w:color="auto" w:fill="D9D9D9" w:themeFill="background1" w:themeFillShade="D9"/>
          </w:tcPr>
          <w:p w14:paraId="7FBCCF69" w14:textId="23A82A4B" w:rsidR="00A825D9" w:rsidRPr="00A825D9" w:rsidRDefault="00A825D9" w:rsidP="00A825D9">
            <w:pPr>
              <w:jc w:val="center"/>
              <w:rPr>
                <w:rFonts w:ascii="Arial" w:hAnsi="Arial" w:cs="Arial"/>
                <w:sz w:val="18"/>
                <w:szCs w:val="18"/>
              </w:rPr>
            </w:pPr>
            <w:r w:rsidRPr="00A825D9">
              <w:rPr>
                <w:rFonts w:ascii="Arial" w:hAnsi="Arial" w:cs="Arial"/>
                <w:sz w:val="18"/>
                <w:szCs w:val="18"/>
              </w:rPr>
              <w:t>0.04%</w:t>
            </w:r>
          </w:p>
        </w:tc>
        <w:tc>
          <w:tcPr>
            <w:tcW w:w="1008" w:type="dxa"/>
            <w:shd w:val="clear" w:color="auto" w:fill="D9D9D9" w:themeFill="background1" w:themeFillShade="D9"/>
          </w:tcPr>
          <w:p w14:paraId="096DEA41" w14:textId="056B3294" w:rsidR="00A825D9" w:rsidRPr="00A825D9" w:rsidRDefault="00A825D9" w:rsidP="00A825D9">
            <w:pPr>
              <w:jc w:val="center"/>
              <w:rPr>
                <w:rFonts w:ascii="Arial" w:hAnsi="Arial" w:cs="Arial"/>
                <w:sz w:val="18"/>
                <w:szCs w:val="18"/>
              </w:rPr>
            </w:pPr>
            <w:r w:rsidRPr="00A825D9">
              <w:rPr>
                <w:rFonts w:ascii="Arial" w:hAnsi="Arial" w:cs="Arial"/>
                <w:sz w:val="18"/>
                <w:szCs w:val="18"/>
              </w:rPr>
              <w:t>0.02%</w:t>
            </w:r>
          </w:p>
        </w:tc>
        <w:tc>
          <w:tcPr>
            <w:tcW w:w="925" w:type="dxa"/>
            <w:shd w:val="clear" w:color="auto" w:fill="D9D9D9" w:themeFill="background1" w:themeFillShade="D9"/>
          </w:tcPr>
          <w:p w14:paraId="58C083DF" w14:textId="7C800C23" w:rsidR="00A825D9" w:rsidRPr="00A825D9" w:rsidRDefault="00A825D9" w:rsidP="00A825D9">
            <w:pPr>
              <w:jc w:val="center"/>
              <w:rPr>
                <w:rFonts w:ascii="Arial" w:hAnsi="Arial" w:cs="Arial"/>
                <w:sz w:val="18"/>
                <w:szCs w:val="18"/>
              </w:rPr>
            </w:pPr>
            <w:r w:rsidRPr="00A825D9">
              <w:rPr>
                <w:rFonts w:ascii="Arial" w:hAnsi="Arial" w:cs="Arial"/>
                <w:sz w:val="18"/>
                <w:szCs w:val="18"/>
              </w:rPr>
              <w:t>0.04%</w:t>
            </w:r>
          </w:p>
        </w:tc>
        <w:tc>
          <w:tcPr>
            <w:tcW w:w="925" w:type="dxa"/>
            <w:shd w:val="clear" w:color="auto" w:fill="D9D9D9" w:themeFill="background1" w:themeFillShade="D9"/>
          </w:tcPr>
          <w:p w14:paraId="6C8FEE0E" w14:textId="575E99A4" w:rsidR="00A825D9" w:rsidRPr="00A825D9" w:rsidRDefault="00A825D9" w:rsidP="00A825D9">
            <w:pPr>
              <w:jc w:val="center"/>
              <w:rPr>
                <w:rFonts w:ascii="Arial" w:hAnsi="Arial" w:cs="Arial"/>
                <w:sz w:val="18"/>
                <w:szCs w:val="18"/>
              </w:rPr>
            </w:pPr>
            <w:r w:rsidRPr="00A825D9">
              <w:rPr>
                <w:rFonts w:ascii="Arial" w:hAnsi="Arial" w:cs="Arial"/>
                <w:sz w:val="18"/>
                <w:szCs w:val="18"/>
              </w:rPr>
              <w:t>1.94%</w:t>
            </w:r>
          </w:p>
        </w:tc>
        <w:tc>
          <w:tcPr>
            <w:tcW w:w="826" w:type="dxa"/>
            <w:shd w:val="clear" w:color="auto" w:fill="D9D9D9" w:themeFill="background1" w:themeFillShade="D9"/>
          </w:tcPr>
          <w:p w14:paraId="68AC8C70" w14:textId="63391D64" w:rsidR="00A825D9" w:rsidRPr="00A825D9" w:rsidRDefault="00A825D9" w:rsidP="00A825D9">
            <w:pPr>
              <w:jc w:val="center"/>
              <w:rPr>
                <w:rFonts w:ascii="Arial" w:hAnsi="Arial" w:cs="Arial"/>
                <w:sz w:val="18"/>
                <w:szCs w:val="18"/>
              </w:rPr>
            </w:pPr>
            <w:r w:rsidRPr="00A825D9">
              <w:rPr>
                <w:rFonts w:ascii="Arial" w:hAnsi="Arial" w:cs="Arial"/>
                <w:sz w:val="18"/>
                <w:szCs w:val="18"/>
              </w:rPr>
              <w:t>3.60%</w:t>
            </w:r>
          </w:p>
        </w:tc>
        <w:tc>
          <w:tcPr>
            <w:tcW w:w="1506" w:type="dxa"/>
            <w:shd w:val="clear" w:color="auto" w:fill="D9D9D9" w:themeFill="background1" w:themeFillShade="D9"/>
          </w:tcPr>
          <w:p w14:paraId="3E94A08B"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DL (50%) + UL (50%); Note 2</w:t>
            </w:r>
          </w:p>
        </w:tc>
      </w:tr>
      <w:tr w:rsidR="00A825D9" w14:paraId="04B0E1B6" w14:textId="77777777" w:rsidTr="00D447ED">
        <w:tc>
          <w:tcPr>
            <w:tcW w:w="1157" w:type="dxa"/>
            <w:vMerge/>
          </w:tcPr>
          <w:p w14:paraId="346E5A3B" w14:textId="77777777" w:rsidR="00A825D9" w:rsidRPr="00A825D9" w:rsidRDefault="00A825D9" w:rsidP="00A825D9">
            <w:pPr>
              <w:rPr>
                <w:rFonts w:ascii="Arial" w:hAnsi="Arial" w:cs="Arial"/>
                <w:sz w:val="18"/>
                <w:szCs w:val="18"/>
              </w:rPr>
            </w:pPr>
          </w:p>
        </w:tc>
        <w:tc>
          <w:tcPr>
            <w:tcW w:w="825" w:type="dxa"/>
          </w:tcPr>
          <w:p w14:paraId="0888684C" w14:textId="212965FD" w:rsidR="00A825D9" w:rsidRPr="00A825D9" w:rsidRDefault="00A825D9" w:rsidP="00A825D9">
            <w:pPr>
              <w:jc w:val="center"/>
              <w:rPr>
                <w:rFonts w:ascii="Arial" w:hAnsi="Arial" w:cs="Arial"/>
                <w:sz w:val="18"/>
                <w:szCs w:val="18"/>
              </w:rPr>
            </w:pPr>
            <w:r w:rsidRPr="00A825D9">
              <w:rPr>
                <w:rFonts w:ascii="Arial" w:hAnsi="Arial" w:cs="Arial"/>
                <w:sz w:val="18"/>
                <w:szCs w:val="18"/>
              </w:rPr>
              <w:t>4.37%</w:t>
            </w:r>
          </w:p>
        </w:tc>
        <w:tc>
          <w:tcPr>
            <w:tcW w:w="826" w:type="dxa"/>
          </w:tcPr>
          <w:p w14:paraId="7415DD6F" w14:textId="4C3A5A86" w:rsidR="00A825D9" w:rsidRPr="00A825D9" w:rsidRDefault="00A825D9" w:rsidP="00A825D9">
            <w:pPr>
              <w:jc w:val="center"/>
              <w:rPr>
                <w:rFonts w:ascii="Arial" w:hAnsi="Arial" w:cs="Arial"/>
                <w:sz w:val="18"/>
                <w:szCs w:val="18"/>
              </w:rPr>
            </w:pPr>
            <w:r w:rsidRPr="00A825D9">
              <w:rPr>
                <w:rFonts w:ascii="Arial" w:hAnsi="Arial" w:cs="Arial"/>
                <w:sz w:val="18"/>
                <w:szCs w:val="18"/>
              </w:rPr>
              <w:t>8.10%</w:t>
            </w:r>
          </w:p>
        </w:tc>
        <w:tc>
          <w:tcPr>
            <w:tcW w:w="1092" w:type="dxa"/>
          </w:tcPr>
          <w:p w14:paraId="05DCE383" w14:textId="75AFA8AF" w:rsidR="00A825D9" w:rsidRPr="00A825D9" w:rsidRDefault="00A825D9" w:rsidP="00A825D9">
            <w:pPr>
              <w:jc w:val="center"/>
              <w:rPr>
                <w:rFonts w:ascii="Arial" w:hAnsi="Arial" w:cs="Arial"/>
                <w:sz w:val="18"/>
                <w:szCs w:val="18"/>
              </w:rPr>
            </w:pPr>
            <w:r w:rsidRPr="00A825D9">
              <w:rPr>
                <w:rFonts w:ascii="Arial" w:hAnsi="Arial" w:cs="Arial"/>
                <w:sz w:val="18"/>
                <w:szCs w:val="18"/>
              </w:rPr>
              <w:t>0.04%</w:t>
            </w:r>
          </w:p>
        </w:tc>
        <w:tc>
          <w:tcPr>
            <w:tcW w:w="895" w:type="dxa"/>
          </w:tcPr>
          <w:p w14:paraId="0610D98E" w14:textId="6EE731E4" w:rsidR="00A825D9" w:rsidRPr="00A825D9" w:rsidRDefault="00A825D9" w:rsidP="00A825D9">
            <w:pPr>
              <w:jc w:val="center"/>
              <w:rPr>
                <w:rFonts w:ascii="Arial" w:hAnsi="Arial" w:cs="Arial"/>
                <w:sz w:val="18"/>
                <w:szCs w:val="18"/>
              </w:rPr>
            </w:pPr>
            <w:r w:rsidRPr="00A825D9">
              <w:rPr>
                <w:rFonts w:ascii="Arial" w:hAnsi="Arial" w:cs="Arial"/>
                <w:sz w:val="18"/>
                <w:szCs w:val="18"/>
              </w:rPr>
              <w:t>0.08%</w:t>
            </w:r>
          </w:p>
        </w:tc>
        <w:tc>
          <w:tcPr>
            <w:tcW w:w="1008" w:type="dxa"/>
          </w:tcPr>
          <w:p w14:paraId="4F76E291" w14:textId="3671DC75" w:rsidR="00A825D9" w:rsidRPr="00A825D9" w:rsidRDefault="00A825D9" w:rsidP="00A825D9">
            <w:pPr>
              <w:jc w:val="center"/>
              <w:rPr>
                <w:rFonts w:ascii="Arial" w:hAnsi="Arial" w:cs="Arial"/>
                <w:sz w:val="18"/>
                <w:szCs w:val="18"/>
              </w:rPr>
            </w:pPr>
            <w:r w:rsidRPr="00A825D9">
              <w:rPr>
                <w:rFonts w:ascii="Arial" w:hAnsi="Arial" w:cs="Arial"/>
                <w:sz w:val="18"/>
                <w:szCs w:val="18"/>
              </w:rPr>
              <w:t>0.04%</w:t>
            </w:r>
          </w:p>
        </w:tc>
        <w:tc>
          <w:tcPr>
            <w:tcW w:w="925" w:type="dxa"/>
          </w:tcPr>
          <w:p w14:paraId="1EDEC78B" w14:textId="49234C3F" w:rsidR="00A825D9" w:rsidRPr="00A825D9" w:rsidRDefault="00A825D9" w:rsidP="00A825D9">
            <w:pPr>
              <w:jc w:val="center"/>
              <w:rPr>
                <w:rFonts w:ascii="Arial" w:hAnsi="Arial" w:cs="Arial"/>
                <w:sz w:val="18"/>
                <w:szCs w:val="18"/>
              </w:rPr>
            </w:pPr>
            <w:r w:rsidRPr="00A825D9">
              <w:rPr>
                <w:rFonts w:ascii="Arial" w:hAnsi="Arial" w:cs="Arial"/>
                <w:sz w:val="18"/>
                <w:szCs w:val="18"/>
              </w:rPr>
              <w:t>0.07%</w:t>
            </w:r>
          </w:p>
        </w:tc>
        <w:tc>
          <w:tcPr>
            <w:tcW w:w="925" w:type="dxa"/>
          </w:tcPr>
          <w:p w14:paraId="6399E46E" w14:textId="6A30DB42" w:rsidR="00A825D9" w:rsidRPr="00A825D9" w:rsidRDefault="00A825D9" w:rsidP="00A825D9">
            <w:pPr>
              <w:jc w:val="center"/>
              <w:rPr>
                <w:rFonts w:ascii="Arial" w:hAnsi="Arial" w:cs="Arial"/>
                <w:sz w:val="18"/>
                <w:szCs w:val="18"/>
              </w:rPr>
            </w:pPr>
            <w:r w:rsidRPr="00A825D9">
              <w:rPr>
                <w:rFonts w:ascii="Arial" w:hAnsi="Arial" w:cs="Arial"/>
                <w:sz w:val="18"/>
                <w:szCs w:val="18"/>
              </w:rPr>
              <w:t>4.66%</w:t>
            </w:r>
          </w:p>
        </w:tc>
        <w:tc>
          <w:tcPr>
            <w:tcW w:w="826" w:type="dxa"/>
          </w:tcPr>
          <w:p w14:paraId="21DD2E00" w14:textId="6F587307" w:rsidR="00A825D9" w:rsidRPr="00A825D9" w:rsidRDefault="00A825D9" w:rsidP="00A825D9">
            <w:pPr>
              <w:jc w:val="center"/>
              <w:rPr>
                <w:rFonts w:ascii="Arial" w:hAnsi="Arial" w:cs="Arial"/>
                <w:sz w:val="18"/>
                <w:szCs w:val="18"/>
              </w:rPr>
            </w:pPr>
            <w:r w:rsidRPr="00A825D9">
              <w:rPr>
                <w:rFonts w:ascii="Arial" w:hAnsi="Arial" w:cs="Arial"/>
                <w:sz w:val="18"/>
                <w:szCs w:val="18"/>
              </w:rPr>
              <w:t>8.64%</w:t>
            </w:r>
          </w:p>
        </w:tc>
        <w:tc>
          <w:tcPr>
            <w:tcW w:w="1506" w:type="dxa"/>
          </w:tcPr>
          <w:p w14:paraId="3D3A67E7"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DL-only; Note 1</w:t>
            </w:r>
          </w:p>
        </w:tc>
      </w:tr>
      <w:tr w:rsidR="00A825D9" w14:paraId="1D8EAD1B" w14:textId="77777777" w:rsidTr="006443F8">
        <w:tc>
          <w:tcPr>
            <w:tcW w:w="1157" w:type="dxa"/>
            <w:vMerge/>
          </w:tcPr>
          <w:p w14:paraId="10CFBFF6" w14:textId="77777777" w:rsidR="00A825D9" w:rsidRPr="00A825D9" w:rsidRDefault="00A825D9" w:rsidP="00A825D9">
            <w:pPr>
              <w:rPr>
                <w:rFonts w:ascii="Arial" w:hAnsi="Arial" w:cs="Arial"/>
                <w:sz w:val="18"/>
                <w:szCs w:val="18"/>
              </w:rPr>
            </w:pPr>
          </w:p>
        </w:tc>
        <w:tc>
          <w:tcPr>
            <w:tcW w:w="825" w:type="dxa"/>
            <w:shd w:val="clear" w:color="auto" w:fill="D9D9D9" w:themeFill="background1" w:themeFillShade="D9"/>
          </w:tcPr>
          <w:p w14:paraId="0D0406BA" w14:textId="2F41BDA5" w:rsidR="00A825D9" w:rsidRPr="00A825D9" w:rsidRDefault="00A825D9" w:rsidP="00A825D9">
            <w:pPr>
              <w:jc w:val="center"/>
              <w:rPr>
                <w:rFonts w:ascii="Arial" w:hAnsi="Arial" w:cs="Arial"/>
                <w:sz w:val="18"/>
                <w:szCs w:val="18"/>
              </w:rPr>
            </w:pPr>
            <w:r w:rsidRPr="00A825D9">
              <w:rPr>
                <w:rFonts w:ascii="Arial" w:hAnsi="Arial" w:cs="Arial"/>
                <w:sz w:val="18"/>
                <w:szCs w:val="18"/>
              </w:rPr>
              <w:t>3.65%</w:t>
            </w:r>
          </w:p>
        </w:tc>
        <w:tc>
          <w:tcPr>
            <w:tcW w:w="826" w:type="dxa"/>
            <w:shd w:val="clear" w:color="auto" w:fill="D9D9D9" w:themeFill="background1" w:themeFillShade="D9"/>
          </w:tcPr>
          <w:p w14:paraId="6E82D68C" w14:textId="08151E37" w:rsidR="00A825D9" w:rsidRPr="00A825D9" w:rsidRDefault="00A825D9" w:rsidP="00A825D9">
            <w:pPr>
              <w:jc w:val="center"/>
              <w:rPr>
                <w:rFonts w:ascii="Arial" w:hAnsi="Arial" w:cs="Arial"/>
                <w:sz w:val="18"/>
                <w:szCs w:val="18"/>
              </w:rPr>
            </w:pPr>
            <w:r w:rsidRPr="00A825D9">
              <w:rPr>
                <w:rFonts w:ascii="Arial" w:hAnsi="Arial" w:cs="Arial"/>
                <w:sz w:val="18"/>
                <w:szCs w:val="18"/>
              </w:rPr>
              <w:t>6.76%</w:t>
            </w:r>
          </w:p>
        </w:tc>
        <w:tc>
          <w:tcPr>
            <w:tcW w:w="1092" w:type="dxa"/>
            <w:shd w:val="clear" w:color="auto" w:fill="D9D9D9" w:themeFill="background1" w:themeFillShade="D9"/>
          </w:tcPr>
          <w:p w14:paraId="2C6DB5EB" w14:textId="2D34CB18" w:rsidR="00A825D9" w:rsidRPr="00A825D9" w:rsidRDefault="00A825D9" w:rsidP="00A825D9">
            <w:pPr>
              <w:jc w:val="center"/>
              <w:rPr>
                <w:rFonts w:ascii="Arial" w:hAnsi="Arial" w:cs="Arial"/>
                <w:sz w:val="18"/>
                <w:szCs w:val="18"/>
              </w:rPr>
            </w:pPr>
            <w:r w:rsidRPr="00A825D9">
              <w:rPr>
                <w:rFonts w:ascii="Arial" w:hAnsi="Arial" w:cs="Arial"/>
                <w:sz w:val="18"/>
                <w:szCs w:val="18"/>
              </w:rPr>
              <w:t>0.03%</w:t>
            </w:r>
          </w:p>
        </w:tc>
        <w:tc>
          <w:tcPr>
            <w:tcW w:w="895" w:type="dxa"/>
            <w:shd w:val="clear" w:color="auto" w:fill="D9D9D9" w:themeFill="background1" w:themeFillShade="D9"/>
          </w:tcPr>
          <w:p w14:paraId="07E8B1FF" w14:textId="5D602A83" w:rsidR="00A825D9" w:rsidRPr="00A825D9" w:rsidRDefault="00A825D9" w:rsidP="00A825D9">
            <w:pPr>
              <w:jc w:val="center"/>
              <w:rPr>
                <w:rFonts w:ascii="Arial" w:hAnsi="Arial" w:cs="Arial"/>
                <w:sz w:val="18"/>
                <w:szCs w:val="18"/>
              </w:rPr>
            </w:pPr>
            <w:r w:rsidRPr="00A825D9">
              <w:rPr>
                <w:rFonts w:ascii="Arial" w:hAnsi="Arial" w:cs="Arial"/>
                <w:sz w:val="18"/>
                <w:szCs w:val="18"/>
              </w:rPr>
              <w:t>0.06%</w:t>
            </w:r>
          </w:p>
        </w:tc>
        <w:tc>
          <w:tcPr>
            <w:tcW w:w="1008" w:type="dxa"/>
            <w:shd w:val="clear" w:color="auto" w:fill="D9D9D9" w:themeFill="background1" w:themeFillShade="D9"/>
          </w:tcPr>
          <w:p w14:paraId="05012AE7" w14:textId="4D4BD8C7" w:rsidR="00A825D9" w:rsidRPr="00A825D9" w:rsidRDefault="00A825D9" w:rsidP="00A825D9">
            <w:pPr>
              <w:jc w:val="center"/>
              <w:rPr>
                <w:rFonts w:ascii="Arial" w:hAnsi="Arial" w:cs="Arial"/>
                <w:sz w:val="18"/>
                <w:szCs w:val="18"/>
              </w:rPr>
            </w:pPr>
            <w:r w:rsidRPr="00A825D9">
              <w:rPr>
                <w:rFonts w:ascii="Arial" w:hAnsi="Arial" w:cs="Arial"/>
                <w:sz w:val="18"/>
                <w:szCs w:val="18"/>
              </w:rPr>
              <w:t>0.03%</w:t>
            </w:r>
          </w:p>
        </w:tc>
        <w:tc>
          <w:tcPr>
            <w:tcW w:w="925" w:type="dxa"/>
            <w:shd w:val="clear" w:color="auto" w:fill="D9D9D9" w:themeFill="background1" w:themeFillShade="D9"/>
          </w:tcPr>
          <w:p w14:paraId="18D79A4A" w14:textId="71C8276D" w:rsidR="00A825D9" w:rsidRPr="00A825D9" w:rsidRDefault="00A825D9" w:rsidP="00A825D9">
            <w:pPr>
              <w:jc w:val="center"/>
              <w:rPr>
                <w:rFonts w:ascii="Arial" w:hAnsi="Arial" w:cs="Arial"/>
                <w:sz w:val="18"/>
                <w:szCs w:val="18"/>
              </w:rPr>
            </w:pPr>
            <w:r w:rsidRPr="00A825D9">
              <w:rPr>
                <w:rFonts w:ascii="Arial" w:hAnsi="Arial" w:cs="Arial"/>
                <w:sz w:val="18"/>
                <w:szCs w:val="18"/>
              </w:rPr>
              <w:t>0.05%</w:t>
            </w:r>
          </w:p>
        </w:tc>
        <w:tc>
          <w:tcPr>
            <w:tcW w:w="925" w:type="dxa"/>
            <w:shd w:val="clear" w:color="auto" w:fill="D9D9D9" w:themeFill="background1" w:themeFillShade="D9"/>
          </w:tcPr>
          <w:p w14:paraId="2246CF78" w14:textId="269D7856" w:rsidR="00A825D9" w:rsidRPr="00A825D9" w:rsidRDefault="00A825D9" w:rsidP="00A825D9">
            <w:pPr>
              <w:jc w:val="center"/>
              <w:rPr>
                <w:rFonts w:ascii="Arial" w:hAnsi="Arial" w:cs="Arial"/>
                <w:sz w:val="18"/>
                <w:szCs w:val="18"/>
              </w:rPr>
            </w:pPr>
            <w:r w:rsidRPr="00A825D9">
              <w:rPr>
                <w:rFonts w:ascii="Arial" w:hAnsi="Arial" w:cs="Arial"/>
                <w:sz w:val="18"/>
                <w:szCs w:val="18"/>
              </w:rPr>
              <w:t>3.94%</w:t>
            </w:r>
          </w:p>
        </w:tc>
        <w:tc>
          <w:tcPr>
            <w:tcW w:w="826" w:type="dxa"/>
            <w:shd w:val="clear" w:color="auto" w:fill="D9D9D9" w:themeFill="background1" w:themeFillShade="D9"/>
          </w:tcPr>
          <w:p w14:paraId="1191E61E" w14:textId="021E38EA" w:rsidR="00A825D9" w:rsidRPr="00A825D9" w:rsidRDefault="00A825D9" w:rsidP="00A825D9">
            <w:pPr>
              <w:jc w:val="center"/>
              <w:rPr>
                <w:rFonts w:ascii="Arial" w:hAnsi="Arial" w:cs="Arial"/>
                <w:sz w:val="18"/>
                <w:szCs w:val="18"/>
              </w:rPr>
            </w:pPr>
            <w:r w:rsidRPr="00A825D9">
              <w:rPr>
                <w:rFonts w:ascii="Arial" w:hAnsi="Arial" w:cs="Arial"/>
                <w:sz w:val="18"/>
                <w:szCs w:val="18"/>
              </w:rPr>
              <w:t>7.31%</w:t>
            </w:r>
          </w:p>
        </w:tc>
        <w:tc>
          <w:tcPr>
            <w:tcW w:w="1506" w:type="dxa"/>
            <w:shd w:val="clear" w:color="auto" w:fill="D9D9D9" w:themeFill="background1" w:themeFillShade="D9"/>
          </w:tcPr>
          <w:p w14:paraId="2535D73B"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DL-only; Note 2</w:t>
            </w:r>
          </w:p>
        </w:tc>
      </w:tr>
      <w:tr w:rsidR="00A825D9" w14:paraId="7623077B" w14:textId="77777777" w:rsidTr="00D447ED">
        <w:tc>
          <w:tcPr>
            <w:tcW w:w="1157" w:type="dxa"/>
          </w:tcPr>
          <w:p w14:paraId="0593A0E8" w14:textId="77777777" w:rsidR="00A825D9" w:rsidRPr="00A825D9" w:rsidRDefault="00A825D9" w:rsidP="00A825D9">
            <w:pPr>
              <w:rPr>
                <w:rFonts w:ascii="Arial" w:hAnsi="Arial" w:cs="Arial"/>
                <w:sz w:val="18"/>
                <w:szCs w:val="18"/>
              </w:rPr>
            </w:pPr>
            <w:r w:rsidRPr="00A825D9">
              <w:rPr>
                <w:rFonts w:ascii="Arial" w:hAnsi="Arial" w:cs="Arial"/>
                <w:sz w:val="18"/>
                <w:szCs w:val="18"/>
              </w:rPr>
              <w:t xml:space="preserve">Samsung </w:t>
            </w:r>
          </w:p>
        </w:tc>
        <w:tc>
          <w:tcPr>
            <w:tcW w:w="825" w:type="dxa"/>
          </w:tcPr>
          <w:p w14:paraId="0B908B53" w14:textId="5C7A08ED"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6.30%</w:t>
            </w:r>
          </w:p>
        </w:tc>
        <w:tc>
          <w:tcPr>
            <w:tcW w:w="826" w:type="dxa"/>
          </w:tcPr>
          <w:p w14:paraId="433D949E" w14:textId="50B55479"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12.70%</w:t>
            </w:r>
          </w:p>
        </w:tc>
        <w:tc>
          <w:tcPr>
            <w:tcW w:w="1092" w:type="dxa"/>
          </w:tcPr>
          <w:p w14:paraId="2C7B4458" w14:textId="577697C6"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4.20%</w:t>
            </w:r>
          </w:p>
        </w:tc>
        <w:tc>
          <w:tcPr>
            <w:tcW w:w="895" w:type="dxa"/>
          </w:tcPr>
          <w:p w14:paraId="0FF9C0BC" w14:textId="7BA95D65"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8.30%</w:t>
            </w:r>
          </w:p>
        </w:tc>
        <w:tc>
          <w:tcPr>
            <w:tcW w:w="1008" w:type="dxa"/>
          </w:tcPr>
          <w:p w14:paraId="7B639AD3" w14:textId="2B70DD0F"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3.90%</w:t>
            </w:r>
          </w:p>
        </w:tc>
        <w:tc>
          <w:tcPr>
            <w:tcW w:w="925" w:type="dxa"/>
          </w:tcPr>
          <w:p w14:paraId="37378923" w14:textId="23DD5B8C"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7.60%</w:t>
            </w:r>
          </w:p>
        </w:tc>
        <w:tc>
          <w:tcPr>
            <w:tcW w:w="925" w:type="dxa"/>
          </w:tcPr>
          <w:p w14:paraId="6894E08D" w14:textId="7E0DCE31"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6.50%</w:t>
            </w:r>
          </w:p>
        </w:tc>
        <w:tc>
          <w:tcPr>
            <w:tcW w:w="826" w:type="dxa"/>
          </w:tcPr>
          <w:p w14:paraId="32775D16" w14:textId="72AC20D0"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13.10%</w:t>
            </w:r>
          </w:p>
        </w:tc>
        <w:tc>
          <w:tcPr>
            <w:tcW w:w="1506" w:type="dxa"/>
          </w:tcPr>
          <w:p w14:paraId="283AE2FF" w14:textId="77777777" w:rsidR="00A825D9" w:rsidRPr="00A825D9" w:rsidRDefault="00A825D9" w:rsidP="00A825D9">
            <w:pPr>
              <w:jc w:val="center"/>
              <w:rPr>
                <w:rFonts w:ascii="Arial" w:hAnsi="Arial" w:cs="Arial"/>
                <w:sz w:val="18"/>
                <w:szCs w:val="18"/>
              </w:rPr>
            </w:pPr>
          </w:p>
        </w:tc>
      </w:tr>
      <w:tr w:rsidR="00A825D9" w14:paraId="72AE7423" w14:textId="77777777" w:rsidTr="00D447ED">
        <w:tc>
          <w:tcPr>
            <w:tcW w:w="1157" w:type="dxa"/>
          </w:tcPr>
          <w:p w14:paraId="38E2F863" w14:textId="77777777" w:rsidR="00A825D9" w:rsidRPr="00A825D9" w:rsidRDefault="00A825D9" w:rsidP="00A825D9">
            <w:pPr>
              <w:rPr>
                <w:rFonts w:ascii="Arial" w:hAnsi="Arial" w:cs="Arial"/>
                <w:sz w:val="18"/>
                <w:szCs w:val="18"/>
              </w:rPr>
            </w:pPr>
            <w:r w:rsidRPr="00A825D9">
              <w:rPr>
                <w:rFonts w:ascii="Arial" w:hAnsi="Arial" w:cs="Arial"/>
                <w:sz w:val="18"/>
                <w:szCs w:val="18"/>
              </w:rPr>
              <w:t>CATT</w:t>
            </w:r>
          </w:p>
        </w:tc>
        <w:tc>
          <w:tcPr>
            <w:tcW w:w="825" w:type="dxa"/>
          </w:tcPr>
          <w:p w14:paraId="765FCDCC" w14:textId="5073C4DF" w:rsidR="00A825D9" w:rsidRPr="00A825D9" w:rsidRDefault="00A825D9" w:rsidP="00A825D9">
            <w:pPr>
              <w:jc w:val="center"/>
              <w:rPr>
                <w:rFonts w:ascii="Arial" w:hAnsi="Arial" w:cs="Arial"/>
                <w:sz w:val="18"/>
                <w:szCs w:val="18"/>
              </w:rPr>
            </w:pPr>
            <w:r w:rsidRPr="00A825D9">
              <w:rPr>
                <w:rFonts w:ascii="Arial" w:hAnsi="Arial" w:cs="Arial"/>
                <w:sz w:val="18"/>
                <w:szCs w:val="18"/>
              </w:rPr>
              <w:t>4.5341%</w:t>
            </w:r>
          </w:p>
        </w:tc>
        <w:tc>
          <w:tcPr>
            <w:tcW w:w="826" w:type="dxa"/>
          </w:tcPr>
          <w:p w14:paraId="5466F129" w14:textId="04547BDA" w:rsidR="00A825D9" w:rsidRPr="00A825D9" w:rsidRDefault="00A825D9" w:rsidP="00A825D9">
            <w:pPr>
              <w:jc w:val="center"/>
              <w:rPr>
                <w:rFonts w:ascii="Arial" w:hAnsi="Arial" w:cs="Arial"/>
                <w:sz w:val="18"/>
                <w:szCs w:val="18"/>
              </w:rPr>
            </w:pPr>
            <w:r w:rsidRPr="00A825D9">
              <w:rPr>
                <w:rFonts w:ascii="Arial" w:hAnsi="Arial" w:cs="Arial"/>
                <w:sz w:val="18"/>
                <w:szCs w:val="18"/>
              </w:rPr>
              <w:t>9.0696%</w:t>
            </w:r>
          </w:p>
        </w:tc>
        <w:tc>
          <w:tcPr>
            <w:tcW w:w="1092" w:type="dxa"/>
          </w:tcPr>
          <w:p w14:paraId="0C3E9B06" w14:textId="38200FB2" w:rsidR="00A825D9" w:rsidRPr="00A825D9" w:rsidRDefault="00A825D9" w:rsidP="00A825D9">
            <w:pPr>
              <w:jc w:val="center"/>
              <w:rPr>
                <w:rFonts w:ascii="Arial" w:hAnsi="Arial" w:cs="Arial"/>
                <w:sz w:val="18"/>
                <w:szCs w:val="18"/>
              </w:rPr>
            </w:pPr>
            <w:r w:rsidRPr="00A825D9">
              <w:rPr>
                <w:rFonts w:ascii="Arial" w:hAnsi="Arial" w:cs="Arial"/>
                <w:sz w:val="18"/>
                <w:szCs w:val="18"/>
              </w:rPr>
              <w:t>2.9649%</w:t>
            </w:r>
          </w:p>
        </w:tc>
        <w:tc>
          <w:tcPr>
            <w:tcW w:w="895" w:type="dxa"/>
          </w:tcPr>
          <w:p w14:paraId="58CDE296" w14:textId="4106EDAA" w:rsidR="00A825D9" w:rsidRPr="00A825D9" w:rsidRDefault="00A825D9" w:rsidP="00A825D9">
            <w:pPr>
              <w:jc w:val="center"/>
              <w:rPr>
                <w:rFonts w:ascii="Arial" w:hAnsi="Arial" w:cs="Arial"/>
                <w:sz w:val="18"/>
                <w:szCs w:val="18"/>
              </w:rPr>
            </w:pPr>
            <w:r w:rsidRPr="00A825D9">
              <w:rPr>
                <w:rFonts w:ascii="Arial" w:hAnsi="Arial" w:cs="Arial"/>
                <w:sz w:val="18"/>
                <w:szCs w:val="18"/>
              </w:rPr>
              <w:t>5.9299%</w:t>
            </w:r>
          </w:p>
        </w:tc>
        <w:tc>
          <w:tcPr>
            <w:tcW w:w="1008" w:type="dxa"/>
          </w:tcPr>
          <w:p w14:paraId="6D7A712D" w14:textId="41D86FF8" w:rsidR="00A825D9" w:rsidRPr="00A825D9" w:rsidRDefault="00A825D9" w:rsidP="00A825D9">
            <w:pPr>
              <w:jc w:val="center"/>
              <w:rPr>
                <w:rFonts w:ascii="Arial" w:hAnsi="Arial" w:cs="Arial"/>
                <w:sz w:val="18"/>
                <w:szCs w:val="18"/>
              </w:rPr>
            </w:pPr>
            <w:r w:rsidRPr="00A825D9">
              <w:rPr>
                <w:rFonts w:ascii="Arial" w:hAnsi="Arial" w:cs="Arial"/>
                <w:sz w:val="18"/>
                <w:szCs w:val="18"/>
              </w:rPr>
              <w:t>2.7512%</w:t>
            </w:r>
          </w:p>
        </w:tc>
        <w:tc>
          <w:tcPr>
            <w:tcW w:w="925" w:type="dxa"/>
          </w:tcPr>
          <w:p w14:paraId="0D54BFA4" w14:textId="274C5570" w:rsidR="00A825D9" w:rsidRPr="00A825D9" w:rsidRDefault="00A825D9" w:rsidP="00A825D9">
            <w:pPr>
              <w:jc w:val="center"/>
              <w:rPr>
                <w:rFonts w:ascii="Arial" w:hAnsi="Arial" w:cs="Arial"/>
                <w:sz w:val="18"/>
                <w:szCs w:val="18"/>
              </w:rPr>
            </w:pPr>
            <w:r w:rsidRPr="00A825D9">
              <w:rPr>
                <w:rFonts w:ascii="Arial" w:hAnsi="Arial" w:cs="Arial"/>
                <w:sz w:val="18"/>
                <w:szCs w:val="18"/>
              </w:rPr>
              <w:t>5.4988%</w:t>
            </w:r>
          </w:p>
        </w:tc>
        <w:tc>
          <w:tcPr>
            <w:tcW w:w="925" w:type="dxa"/>
          </w:tcPr>
          <w:p w14:paraId="0748A676" w14:textId="36766315" w:rsidR="00A825D9" w:rsidRPr="00A825D9" w:rsidRDefault="00A825D9" w:rsidP="00A825D9">
            <w:pPr>
              <w:jc w:val="center"/>
              <w:rPr>
                <w:rFonts w:ascii="Arial" w:hAnsi="Arial" w:cs="Arial"/>
                <w:sz w:val="18"/>
                <w:szCs w:val="18"/>
              </w:rPr>
            </w:pPr>
            <w:r w:rsidRPr="00A825D9">
              <w:rPr>
                <w:rFonts w:ascii="Arial" w:hAnsi="Arial" w:cs="Arial"/>
                <w:sz w:val="18"/>
                <w:szCs w:val="18"/>
              </w:rPr>
              <w:t>2.8823%</w:t>
            </w:r>
          </w:p>
        </w:tc>
        <w:tc>
          <w:tcPr>
            <w:tcW w:w="826" w:type="dxa"/>
          </w:tcPr>
          <w:p w14:paraId="0926B2F8" w14:textId="76C3FBB6" w:rsidR="00A825D9" w:rsidRPr="00A825D9" w:rsidRDefault="00A825D9" w:rsidP="00A825D9">
            <w:pPr>
              <w:jc w:val="center"/>
              <w:rPr>
                <w:rFonts w:ascii="Arial" w:hAnsi="Arial" w:cs="Arial"/>
                <w:sz w:val="18"/>
                <w:szCs w:val="18"/>
              </w:rPr>
            </w:pPr>
            <w:r w:rsidRPr="00A825D9">
              <w:rPr>
                <w:rFonts w:ascii="Arial" w:hAnsi="Arial" w:cs="Arial"/>
                <w:sz w:val="18"/>
                <w:szCs w:val="18"/>
              </w:rPr>
              <w:t>5.7647%</w:t>
            </w:r>
          </w:p>
        </w:tc>
        <w:tc>
          <w:tcPr>
            <w:tcW w:w="1506" w:type="dxa"/>
          </w:tcPr>
          <w:p w14:paraId="2CAC8D1E"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Note 1</w:t>
            </w:r>
          </w:p>
        </w:tc>
      </w:tr>
      <w:tr w:rsidR="00A825D9" w14:paraId="1BD1AEE6" w14:textId="77777777" w:rsidTr="00D447ED">
        <w:tc>
          <w:tcPr>
            <w:tcW w:w="1157" w:type="dxa"/>
          </w:tcPr>
          <w:p w14:paraId="29AA646B" w14:textId="77777777" w:rsidR="00A825D9" w:rsidRPr="00A825D9" w:rsidRDefault="00A825D9" w:rsidP="00A825D9">
            <w:pPr>
              <w:rPr>
                <w:rFonts w:ascii="Arial" w:hAnsi="Arial" w:cs="Arial"/>
                <w:sz w:val="18"/>
                <w:szCs w:val="18"/>
              </w:rPr>
            </w:pPr>
            <w:r w:rsidRPr="00A825D9">
              <w:rPr>
                <w:rFonts w:ascii="Arial" w:hAnsi="Arial" w:cs="Arial"/>
                <w:sz w:val="18"/>
                <w:szCs w:val="18"/>
              </w:rPr>
              <w:t>Spreadtrum</w:t>
            </w:r>
          </w:p>
        </w:tc>
        <w:tc>
          <w:tcPr>
            <w:tcW w:w="825" w:type="dxa"/>
          </w:tcPr>
          <w:p w14:paraId="08DB2089" w14:textId="579C6236"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6.60%</w:t>
            </w:r>
          </w:p>
        </w:tc>
        <w:tc>
          <w:tcPr>
            <w:tcW w:w="826" w:type="dxa"/>
          </w:tcPr>
          <w:p w14:paraId="597BDC11" w14:textId="25709D71"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13.10%</w:t>
            </w:r>
          </w:p>
        </w:tc>
        <w:tc>
          <w:tcPr>
            <w:tcW w:w="1092" w:type="dxa"/>
          </w:tcPr>
          <w:p w14:paraId="7FB67022" w14:textId="6C54BA23"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4.30%</w:t>
            </w:r>
          </w:p>
        </w:tc>
        <w:tc>
          <w:tcPr>
            <w:tcW w:w="895" w:type="dxa"/>
          </w:tcPr>
          <w:p w14:paraId="14F8C124" w14:textId="0975B280"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8.60%</w:t>
            </w:r>
          </w:p>
        </w:tc>
        <w:tc>
          <w:tcPr>
            <w:tcW w:w="1008" w:type="dxa"/>
          </w:tcPr>
          <w:p w14:paraId="26162E10" w14:textId="034D8DA1"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4.00%</w:t>
            </w:r>
          </w:p>
        </w:tc>
        <w:tc>
          <w:tcPr>
            <w:tcW w:w="925" w:type="dxa"/>
          </w:tcPr>
          <w:p w14:paraId="3BF1E731" w14:textId="513F04A5"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7.90%</w:t>
            </w:r>
          </w:p>
        </w:tc>
        <w:tc>
          <w:tcPr>
            <w:tcW w:w="925" w:type="dxa"/>
          </w:tcPr>
          <w:p w14:paraId="4A3F124D" w14:textId="79A21FC2"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5.00%</w:t>
            </w:r>
          </w:p>
        </w:tc>
        <w:tc>
          <w:tcPr>
            <w:tcW w:w="826" w:type="dxa"/>
          </w:tcPr>
          <w:p w14:paraId="70ADE318" w14:textId="5BA942F2"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9.40%</w:t>
            </w:r>
          </w:p>
        </w:tc>
        <w:tc>
          <w:tcPr>
            <w:tcW w:w="1506" w:type="dxa"/>
          </w:tcPr>
          <w:p w14:paraId="59EE08BA"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Note 1</w:t>
            </w:r>
          </w:p>
        </w:tc>
      </w:tr>
      <w:tr w:rsidR="00A825D9" w14:paraId="518C4FCA" w14:textId="77777777" w:rsidTr="00D447ED">
        <w:tc>
          <w:tcPr>
            <w:tcW w:w="1157" w:type="dxa"/>
          </w:tcPr>
          <w:p w14:paraId="562F7389" w14:textId="77777777" w:rsidR="00A825D9" w:rsidRPr="00A825D9" w:rsidRDefault="00A825D9" w:rsidP="00A825D9">
            <w:pPr>
              <w:tabs>
                <w:tab w:val="left" w:pos="384"/>
              </w:tabs>
              <w:rPr>
                <w:rFonts w:ascii="Arial" w:hAnsi="Arial" w:cs="Arial"/>
                <w:sz w:val="18"/>
                <w:szCs w:val="18"/>
              </w:rPr>
            </w:pPr>
            <w:r w:rsidRPr="00A825D9">
              <w:rPr>
                <w:rFonts w:ascii="Arial" w:hAnsi="Arial" w:cs="Arial"/>
                <w:sz w:val="18"/>
                <w:szCs w:val="18"/>
              </w:rPr>
              <w:t>Futurewei</w:t>
            </w:r>
          </w:p>
        </w:tc>
        <w:tc>
          <w:tcPr>
            <w:tcW w:w="825" w:type="dxa"/>
          </w:tcPr>
          <w:p w14:paraId="757041A2" w14:textId="077A264B"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4.40%</w:t>
            </w:r>
          </w:p>
        </w:tc>
        <w:tc>
          <w:tcPr>
            <w:tcW w:w="826" w:type="dxa"/>
          </w:tcPr>
          <w:p w14:paraId="6E92CF25" w14:textId="741BBFB1"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8.70%</w:t>
            </w:r>
          </w:p>
        </w:tc>
        <w:tc>
          <w:tcPr>
            <w:tcW w:w="1092" w:type="dxa"/>
          </w:tcPr>
          <w:p w14:paraId="1121C2D8" w14:textId="6795EF32"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2.00%</w:t>
            </w:r>
          </w:p>
        </w:tc>
        <w:tc>
          <w:tcPr>
            <w:tcW w:w="895" w:type="dxa"/>
          </w:tcPr>
          <w:p w14:paraId="573C8A72" w14:textId="7E0641C7"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1.00%</w:t>
            </w:r>
          </w:p>
        </w:tc>
        <w:tc>
          <w:tcPr>
            <w:tcW w:w="1008" w:type="dxa"/>
          </w:tcPr>
          <w:p w14:paraId="4898172C" w14:textId="51166FB8"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0.50%</w:t>
            </w:r>
          </w:p>
        </w:tc>
        <w:tc>
          <w:tcPr>
            <w:tcW w:w="925" w:type="dxa"/>
          </w:tcPr>
          <w:p w14:paraId="0DBDD212" w14:textId="64C8CC92"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1.10%</w:t>
            </w:r>
          </w:p>
        </w:tc>
        <w:tc>
          <w:tcPr>
            <w:tcW w:w="925" w:type="dxa"/>
          </w:tcPr>
          <w:p w14:paraId="4630C345" w14:textId="065CD801"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3.90%</w:t>
            </w:r>
          </w:p>
        </w:tc>
        <w:tc>
          <w:tcPr>
            <w:tcW w:w="826" w:type="dxa"/>
          </w:tcPr>
          <w:p w14:paraId="57C019E3" w14:textId="32D76579" w:rsidR="00A825D9" w:rsidRPr="00A825D9" w:rsidRDefault="00A825D9" w:rsidP="00A825D9">
            <w:pPr>
              <w:jc w:val="center"/>
              <w:rPr>
                <w:rFonts w:ascii="Arial" w:hAnsi="Arial" w:cs="Arial"/>
                <w:color w:val="000000"/>
                <w:sz w:val="18"/>
                <w:szCs w:val="18"/>
              </w:rPr>
            </w:pPr>
            <w:r w:rsidRPr="00A825D9">
              <w:rPr>
                <w:rFonts w:ascii="Arial" w:hAnsi="Arial" w:cs="Arial"/>
                <w:sz w:val="18"/>
                <w:szCs w:val="18"/>
              </w:rPr>
              <w:t>7.90%</w:t>
            </w:r>
          </w:p>
        </w:tc>
        <w:tc>
          <w:tcPr>
            <w:tcW w:w="1506" w:type="dxa"/>
          </w:tcPr>
          <w:p w14:paraId="7FAE01E9"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Note 1</w:t>
            </w:r>
          </w:p>
        </w:tc>
      </w:tr>
      <w:tr w:rsidR="00A825D9" w14:paraId="08C7421F" w14:textId="77777777" w:rsidTr="00A825D9">
        <w:trPr>
          <w:trHeight w:val="696"/>
        </w:trPr>
        <w:tc>
          <w:tcPr>
            <w:tcW w:w="1157" w:type="dxa"/>
          </w:tcPr>
          <w:p w14:paraId="0EDDD3E0" w14:textId="77777777" w:rsidR="00A825D9" w:rsidRPr="00A825D9" w:rsidRDefault="00A825D9" w:rsidP="00A825D9">
            <w:pPr>
              <w:tabs>
                <w:tab w:val="left" w:pos="384"/>
              </w:tabs>
              <w:rPr>
                <w:rFonts w:ascii="Arial" w:hAnsi="Arial" w:cs="Arial"/>
                <w:sz w:val="18"/>
                <w:szCs w:val="18"/>
              </w:rPr>
            </w:pPr>
            <w:r w:rsidRPr="00A825D9">
              <w:rPr>
                <w:rFonts w:ascii="Arial" w:hAnsi="Arial" w:cs="Arial"/>
                <w:sz w:val="18"/>
                <w:szCs w:val="18"/>
              </w:rPr>
              <w:t xml:space="preserve">Intel </w:t>
            </w:r>
          </w:p>
        </w:tc>
        <w:tc>
          <w:tcPr>
            <w:tcW w:w="825" w:type="dxa"/>
          </w:tcPr>
          <w:p w14:paraId="6F15E388" w14:textId="0C5C94E6"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826" w:type="dxa"/>
          </w:tcPr>
          <w:p w14:paraId="35C6CA39" w14:textId="56C8E909" w:rsidR="00A825D9" w:rsidRPr="00A825D9" w:rsidRDefault="00A825D9" w:rsidP="00A825D9">
            <w:pPr>
              <w:jc w:val="center"/>
              <w:rPr>
                <w:rFonts w:ascii="Arial" w:hAnsi="Arial" w:cs="Arial"/>
                <w:sz w:val="18"/>
                <w:szCs w:val="18"/>
              </w:rPr>
            </w:pPr>
            <w:r w:rsidRPr="00A825D9">
              <w:rPr>
                <w:rFonts w:ascii="Arial" w:hAnsi="Arial" w:cs="Arial"/>
                <w:sz w:val="18"/>
                <w:szCs w:val="18"/>
              </w:rPr>
              <w:t>10.62%</w:t>
            </w:r>
          </w:p>
        </w:tc>
        <w:tc>
          <w:tcPr>
            <w:tcW w:w="1092" w:type="dxa"/>
          </w:tcPr>
          <w:p w14:paraId="2648C340" w14:textId="74A0E1EC"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895" w:type="dxa"/>
          </w:tcPr>
          <w:p w14:paraId="50774039" w14:textId="5B080AE7" w:rsidR="00A825D9" w:rsidRPr="00A825D9" w:rsidRDefault="00A825D9" w:rsidP="00A825D9">
            <w:pPr>
              <w:jc w:val="center"/>
              <w:rPr>
                <w:rFonts w:ascii="Arial" w:hAnsi="Arial" w:cs="Arial"/>
                <w:sz w:val="18"/>
                <w:szCs w:val="18"/>
              </w:rPr>
            </w:pPr>
            <w:r w:rsidRPr="00A825D9">
              <w:rPr>
                <w:rFonts w:ascii="Arial" w:hAnsi="Arial" w:cs="Arial"/>
                <w:sz w:val="18"/>
                <w:szCs w:val="18"/>
              </w:rPr>
              <w:t>7.94%</w:t>
            </w:r>
          </w:p>
        </w:tc>
        <w:tc>
          <w:tcPr>
            <w:tcW w:w="1008" w:type="dxa"/>
          </w:tcPr>
          <w:p w14:paraId="09E7999C" w14:textId="5E97169C"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925" w:type="dxa"/>
          </w:tcPr>
          <w:p w14:paraId="14FCB36A" w14:textId="654B3E94"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925" w:type="dxa"/>
          </w:tcPr>
          <w:p w14:paraId="3D7BB6C2" w14:textId="12ACA0CA"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826" w:type="dxa"/>
          </w:tcPr>
          <w:p w14:paraId="4E1F14BB" w14:textId="03A123E1"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1506" w:type="dxa"/>
          </w:tcPr>
          <w:p w14:paraId="196B2520" w14:textId="439EE8CB" w:rsidR="00A825D9" w:rsidRPr="00A825D9" w:rsidRDefault="00A825D9" w:rsidP="00A825D9">
            <w:pPr>
              <w:jc w:val="center"/>
              <w:rPr>
                <w:rFonts w:ascii="Arial" w:hAnsi="Arial" w:cs="Arial"/>
                <w:sz w:val="18"/>
                <w:szCs w:val="18"/>
              </w:rPr>
            </w:pPr>
            <w:r w:rsidRPr="00A825D9">
              <w:rPr>
                <w:rFonts w:ascii="Arial" w:hAnsi="Arial" w:cs="Arial"/>
                <w:sz w:val="18"/>
                <w:szCs w:val="18"/>
              </w:rPr>
              <w:t>TDD: DDDSUDDDSU</w:t>
            </w:r>
          </w:p>
          <w:p w14:paraId="340A435E" w14:textId="7553FA27" w:rsidR="00A825D9" w:rsidRPr="00A825D9" w:rsidRDefault="00A825D9" w:rsidP="00A825D9">
            <w:pPr>
              <w:jc w:val="center"/>
              <w:rPr>
                <w:rFonts w:ascii="Arial" w:hAnsi="Arial" w:cs="Arial"/>
                <w:sz w:val="18"/>
                <w:szCs w:val="18"/>
              </w:rPr>
            </w:pPr>
            <w:r w:rsidRPr="00A825D9">
              <w:rPr>
                <w:rFonts w:ascii="Arial" w:hAnsi="Arial" w:cs="Arial"/>
                <w:sz w:val="18"/>
                <w:szCs w:val="18"/>
              </w:rPr>
              <w:t>Note 1, Note 3</w:t>
            </w:r>
          </w:p>
        </w:tc>
      </w:tr>
      <w:tr w:rsidR="00A825D9" w14:paraId="22C07C90" w14:textId="77777777" w:rsidTr="00D447ED">
        <w:tc>
          <w:tcPr>
            <w:tcW w:w="1157" w:type="dxa"/>
          </w:tcPr>
          <w:p w14:paraId="3981527F" w14:textId="77777777" w:rsidR="00A825D9" w:rsidRPr="00A825D9" w:rsidRDefault="00A825D9" w:rsidP="00A825D9">
            <w:pPr>
              <w:tabs>
                <w:tab w:val="left" w:pos="384"/>
              </w:tabs>
              <w:rPr>
                <w:rFonts w:ascii="Arial" w:hAnsi="Arial" w:cs="Arial"/>
                <w:sz w:val="18"/>
                <w:szCs w:val="18"/>
              </w:rPr>
            </w:pPr>
            <w:r w:rsidRPr="00A825D9">
              <w:rPr>
                <w:rFonts w:ascii="Arial" w:hAnsi="Arial" w:cs="Arial"/>
                <w:sz w:val="18"/>
                <w:szCs w:val="18"/>
              </w:rPr>
              <w:t>ZTE</w:t>
            </w:r>
          </w:p>
        </w:tc>
        <w:tc>
          <w:tcPr>
            <w:tcW w:w="825" w:type="dxa"/>
          </w:tcPr>
          <w:p w14:paraId="31469B58" w14:textId="57EA0E95" w:rsidR="00A825D9" w:rsidRPr="00A825D9" w:rsidRDefault="00A825D9" w:rsidP="00A825D9">
            <w:pPr>
              <w:jc w:val="center"/>
              <w:rPr>
                <w:rFonts w:ascii="Arial" w:hAnsi="Arial" w:cs="Arial"/>
                <w:sz w:val="18"/>
                <w:szCs w:val="18"/>
              </w:rPr>
            </w:pPr>
            <w:r w:rsidRPr="00A825D9">
              <w:rPr>
                <w:rFonts w:ascii="Arial" w:hAnsi="Arial" w:cs="Arial"/>
                <w:sz w:val="18"/>
                <w:szCs w:val="18"/>
              </w:rPr>
              <w:t>5.76%</w:t>
            </w:r>
          </w:p>
        </w:tc>
        <w:tc>
          <w:tcPr>
            <w:tcW w:w="826" w:type="dxa"/>
          </w:tcPr>
          <w:p w14:paraId="7CC24433" w14:textId="493E4B89" w:rsidR="00A825D9" w:rsidRPr="00A825D9" w:rsidRDefault="00A825D9" w:rsidP="00A825D9">
            <w:pPr>
              <w:jc w:val="center"/>
              <w:rPr>
                <w:rFonts w:ascii="Arial" w:hAnsi="Arial" w:cs="Arial"/>
                <w:sz w:val="18"/>
                <w:szCs w:val="18"/>
              </w:rPr>
            </w:pPr>
            <w:r w:rsidRPr="00A825D9">
              <w:rPr>
                <w:rFonts w:ascii="Arial" w:hAnsi="Arial" w:cs="Arial"/>
                <w:sz w:val="18"/>
                <w:szCs w:val="18"/>
              </w:rPr>
              <w:t>11.52%</w:t>
            </w:r>
          </w:p>
        </w:tc>
        <w:tc>
          <w:tcPr>
            <w:tcW w:w="1092" w:type="dxa"/>
          </w:tcPr>
          <w:p w14:paraId="43BF5270" w14:textId="75E4A5B3" w:rsidR="00A825D9" w:rsidRPr="00A825D9" w:rsidRDefault="00A825D9" w:rsidP="00A825D9">
            <w:pPr>
              <w:jc w:val="center"/>
              <w:rPr>
                <w:rFonts w:ascii="Arial" w:hAnsi="Arial" w:cs="Arial"/>
                <w:sz w:val="18"/>
                <w:szCs w:val="18"/>
              </w:rPr>
            </w:pPr>
            <w:r w:rsidRPr="00A825D9">
              <w:rPr>
                <w:rFonts w:ascii="Arial" w:hAnsi="Arial" w:cs="Arial"/>
                <w:sz w:val="18"/>
                <w:szCs w:val="18"/>
              </w:rPr>
              <w:t>3.55%</w:t>
            </w:r>
          </w:p>
        </w:tc>
        <w:tc>
          <w:tcPr>
            <w:tcW w:w="895" w:type="dxa"/>
          </w:tcPr>
          <w:p w14:paraId="1DCA5A8C" w14:textId="5FB5C98C" w:rsidR="00A825D9" w:rsidRPr="00A825D9" w:rsidRDefault="00A825D9" w:rsidP="00A825D9">
            <w:pPr>
              <w:jc w:val="center"/>
              <w:rPr>
                <w:rFonts w:ascii="Arial" w:hAnsi="Arial" w:cs="Arial"/>
                <w:sz w:val="18"/>
                <w:szCs w:val="18"/>
              </w:rPr>
            </w:pPr>
            <w:r w:rsidRPr="00A825D9">
              <w:rPr>
                <w:rFonts w:ascii="Arial" w:hAnsi="Arial" w:cs="Arial"/>
                <w:sz w:val="18"/>
                <w:szCs w:val="18"/>
              </w:rPr>
              <w:t>7.11%</w:t>
            </w:r>
          </w:p>
        </w:tc>
        <w:tc>
          <w:tcPr>
            <w:tcW w:w="1008" w:type="dxa"/>
          </w:tcPr>
          <w:p w14:paraId="770067C0" w14:textId="5C01F412" w:rsidR="00A825D9" w:rsidRPr="00A825D9" w:rsidRDefault="00A825D9" w:rsidP="00A825D9">
            <w:pPr>
              <w:jc w:val="center"/>
              <w:rPr>
                <w:rFonts w:ascii="Arial" w:hAnsi="Arial" w:cs="Arial"/>
                <w:sz w:val="18"/>
                <w:szCs w:val="18"/>
              </w:rPr>
            </w:pPr>
            <w:r w:rsidRPr="00A825D9">
              <w:rPr>
                <w:rFonts w:ascii="Arial" w:hAnsi="Arial" w:cs="Arial"/>
                <w:sz w:val="18"/>
                <w:szCs w:val="18"/>
              </w:rPr>
              <w:t>3.09%</w:t>
            </w:r>
          </w:p>
        </w:tc>
        <w:tc>
          <w:tcPr>
            <w:tcW w:w="925" w:type="dxa"/>
          </w:tcPr>
          <w:p w14:paraId="6599281C" w14:textId="51FD4C2D" w:rsidR="00A825D9" w:rsidRPr="00A825D9" w:rsidRDefault="00A825D9" w:rsidP="00A825D9">
            <w:pPr>
              <w:jc w:val="center"/>
              <w:rPr>
                <w:rFonts w:ascii="Arial" w:hAnsi="Arial" w:cs="Arial"/>
                <w:sz w:val="18"/>
                <w:szCs w:val="18"/>
              </w:rPr>
            </w:pPr>
            <w:r w:rsidRPr="00A825D9">
              <w:rPr>
                <w:rFonts w:ascii="Arial" w:hAnsi="Arial" w:cs="Arial"/>
                <w:sz w:val="18"/>
                <w:szCs w:val="18"/>
              </w:rPr>
              <w:t>6.18%</w:t>
            </w:r>
          </w:p>
        </w:tc>
        <w:tc>
          <w:tcPr>
            <w:tcW w:w="925" w:type="dxa"/>
          </w:tcPr>
          <w:p w14:paraId="3FA4A1A6" w14:textId="7D603AED"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826" w:type="dxa"/>
          </w:tcPr>
          <w:p w14:paraId="29DA313A" w14:textId="6FC19B78" w:rsidR="00A825D9" w:rsidRPr="00A825D9" w:rsidRDefault="00A825D9" w:rsidP="00A825D9">
            <w:pPr>
              <w:jc w:val="center"/>
              <w:rPr>
                <w:rFonts w:ascii="Arial" w:hAnsi="Arial" w:cs="Arial"/>
                <w:sz w:val="18"/>
                <w:szCs w:val="18"/>
              </w:rPr>
            </w:pPr>
            <w:r w:rsidRPr="00A825D9">
              <w:rPr>
                <w:rFonts w:ascii="Arial" w:hAnsi="Arial" w:cs="Arial"/>
                <w:sz w:val="18"/>
                <w:szCs w:val="18"/>
              </w:rPr>
              <w:t> </w:t>
            </w:r>
          </w:p>
        </w:tc>
        <w:tc>
          <w:tcPr>
            <w:tcW w:w="1506" w:type="dxa"/>
          </w:tcPr>
          <w:p w14:paraId="329F4255" w14:textId="77777777" w:rsidR="00A825D9" w:rsidRPr="00A825D9" w:rsidRDefault="00A825D9" w:rsidP="00A825D9">
            <w:pPr>
              <w:jc w:val="center"/>
              <w:rPr>
                <w:rFonts w:ascii="Arial" w:hAnsi="Arial" w:cs="Arial"/>
                <w:sz w:val="18"/>
                <w:szCs w:val="18"/>
              </w:rPr>
            </w:pPr>
            <w:r w:rsidRPr="00A825D9">
              <w:rPr>
                <w:rFonts w:ascii="Arial" w:hAnsi="Arial" w:cs="Arial"/>
                <w:sz w:val="18"/>
                <w:szCs w:val="18"/>
              </w:rPr>
              <w:t>DL-only, Note 1</w:t>
            </w:r>
          </w:p>
        </w:tc>
      </w:tr>
      <w:tr w:rsidR="00A825D9" w14:paraId="7587A162" w14:textId="77777777" w:rsidTr="00D447ED">
        <w:tc>
          <w:tcPr>
            <w:tcW w:w="9985" w:type="dxa"/>
            <w:gridSpan w:val="10"/>
          </w:tcPr>
          <w:p w14:paraId="4D77774E" w14:textId="77777777" w:rsidR="00A825D9" w:rsidRPr="003167FB" w:rsidRDefault="00A825D9" w:rsidP="00A825D9">
            <w:pPr>
              <w:rPr>
                <w:rFonts w:ascii="Arial" w:hAnsi="Arial" w:cs="Arial"/>
                <w:sz w:val="18"/>
                <w:szCs w:val="18"/>
              </w:rPr>
            </w:pPr>
            <w:r w:rsidRPr="003167FB">
              <w:rPr>
                <w:rFonts w:ascii="Arial" w:hAnsi="Arial" w:cs="Arial"/>
                <w:sz w:val="18"/>
                <w:szCs w:val="18"/>
              </w:rPr>
              <w:t xml:space="preserve">Note 1: Same slot scheduling. </w:t>
            </w:r>
          </w:p>
          <w:p w14:paraId="7B28C0C0" w14:textId="77777777" w:rsidR="00A825D9" w:rsidRDefault="00A825D9" w:rsidP="00A825D9">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657788A6" w14:textId="77777777" w:rsidR="00A825D9" w:rsidRPr="003167FB" w:rsidRDefault="00A825D9" w:rsidP="00A825D9">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p w14:paraId="35C22EBC" w14:textId="77777777" w:rsidR="00A825D9" w:rsidRPr="00BB34A0" w:rsidRDefault="00A825D9" w:rsidP="00A825D9">
            <w:pPr>
              <w:rPr>
                <w:rFonts w:ascii="Arial" w:hAnsi="Arial" w:cs="Arial"/>
                <w:sz w:val="18"/>
                <w:szCs w:val="18"/>
              </w:rPr>
            </w:pPr>
          </w:p>
        </w:tc>
      </w:tr>
    </w:tbl>
    <w:p w14:paraId="574023B0" w14:textId="77777777" w:rsidR="002F721F" w:rsidRDefault="002F721F" w:rsidP="002F721F">
      <w:pPr>
        <w:rPr>
          <w:rFonts w:ascii="Arial" w:hAnsi="Arial" w:cs="Arial"/>
        </w:rPr>
      </w:pPr>
    </w:p>
    <w:p w14:paraId="52A5FE43" w14:textId="29B7B604" w:rsidR="002F721F" w:rsidRPr="00430DE4" w:rsidRDefault="002F721F" w:rsidP="002F721F">
      <w:pPr>
        <w:pStyle w:val="Caption"/>
        <w:keepNext/>
        <w:jc w:val="center"/>
        <w:rPr>
          <w:rFonts w:ascii="Arial" w:hAnsi="Arial" w:cs="Arial"/>
          <w:sz w:val="20"/>
          <w:szCs w:val="20"/>
        </w:rPr>
      </w:pPr>
      <w:r w:rsidRPr="00430DE4">
        <w:rPr>
          <w:rFonts w:ascii="Arial" w:hAnsi="Arial" w:cs="Arial"/>
          <w:sz w:val="20"/>
          <w:szCs w:val="20"/>
        </w:rPr>
        <w:t xml:space="preserve">Table </w:t>
      </w:r>
      <w:r w:rsidR="00A825D9">
        <w:rPr>
          <w:rFonts w:ascii="Arial" w:hAnsi="Arial" w:cs="Arial"/>
          <w:sz w:val="20"/>
          <w:szCs w:val="20"/>
        </w:rPr>
        <w:t>9</w:t>
      </w:r>
      <w:r w:rsidRPr="00430DE4">
        <w:rPr>
          <w:rFonts w:ascii="Arial" w:hAnsi="Arial" w:cs="Arial"/>
          <w:sz w:val="20"/>
          <w:szCs w:val="20"/>
        </w:rPr>
        <w:t xml:space="preserve">: </w:t>
      </w:r>
      <w:r>
        <w:rPr>
          <w:rFonts w:ascii="Arial" w:hAnsi="Arial" w:cs="Arial"/>
          <w:sz w:val="20"/>
          <w:szCs w:val="20"/>
        </w:rPr>
        <w:t xml:space="preserve">Power Saving gain (%) of </w:t>
      </w:r>
      <w:r w:rsidRPr="00621626">
        <w:rPr>
          <w:rFonts w:ascii="Arial" w:hAnsi="Arial" w:cs="Arial"/>
          <w:sz w:val="20"/>
          <w:szCs w:val="20"/>
          <w:highlight w:val="yellow"/>
        </w:rPr>
        <w:t>Scheme #1,</w:t>
      </w:r>
      <w:r>
        <w:rPr>
          <w:rFonts w:ascii="Arial" w:hAnsi="Arial" w:cs="Arial"/>
          <w:sz w:val="20"/>
          <w:szCs w:val="20"/>
        </w:rPr>
        <w:t xml:space="preserve"> </w:t>
      </w:r>
      <w:r w:rsidRPr="00A0401A">
        <w:rPr>
          <w:rFonts w:ascii="Arial" w:hAnsi="Arial" w:cs="Arial"/>
          <w:sz w:val="20"/>
          <w:szCs w:val="20"/>
          <w:highlight w:val="cyan"/>
        </w:rPr>
        <w:t>FR</w:t>
      </w:r>
      <w:r w:rsidR="00A0401A" w:rsidRPr="00A0401A">
        <w:rPr>
          <w:rFonts w:ascii="Arial" w:hAnsi="Arial" w:cs="Arial"/>
          <w:sz w:val="20"/>
          <w:szCs w:val="20"/>
          <w:highlight w:val="cyan"/>
        </w:rPr>
        <w:t>2</w:t>
      </w:r>
      <w:r w:rsidRPr="00A0401A">
        <w:rPr>
          <w:rFonts w:ascii="Arial" w:hAnsi="Arial" w:cs="Arial"/>
          <w:sz w:val="20"/>
          <w:szCs w:val="20"/>
          <w:highlight w:val="cyan"/>
        </w:rPr>
        <w:t>,</w:t>
      </w:r>
      <w:r>
        <w:rPr>
          <w:rFonts w:ascii="Arial" w:hAnsi="Arial" w:cs="Arial"/>
          <w:sz w:val="20"/>
          <w:szCs w:val="20"/>
        </w:rPr>
        <w:t xml:space="preserve"> </w:t>
      </w:r>
      <w:r w:rsidRPr="00A0401A">
        <w:rPr>
          <w:rFonts w:ascii="Arial" w:hAnsi="Arial" w:cs="Arial"/>
          <w:sz w:val="20"/>
          <w:szCs w:val="20"/>
          <w:highlight w:val="yellow"/>
        </w:rPr>
        <w:t>2 Rx antenna</w:t>
      </w:r>
      <w:r>
        <w:rPr>
          <w:rFonts w:ascii="Arial" w:hAnsi="Arial" w:cs="Arial"/>
          <w:sz w:val="20"/>
          <w:szCs w:val="20"/>
        </w:rPr>
        <w:t xml:space="preserve"> </w:t>
      </w:r>
    </w:p>
    <w:tbl>
      <w:tblPr>
        <w:tblStyle w:val="TableGrid"/>
        <w:tblW w:w="10079" w:type="dxa"/>
        <w:tblLook w:val="04A0" w:firstRow="1" w:lastRow="0" w:firstColumn="1" w:lastColumn="0" w:noHBand="0" w:noVBand="1"/>
      </w:tblPr>
      <w:tblGrid>
        <w:gridCol w:w="1157"/>
        <w:gridCol w:w="927"/>
        <w:gridCol w:w="927"/>
        <w:gridCol w:w="927"/>
        <w:gridCol w:w="927"/>
        <w:gridCol w:w="927"/>
        <w:gridCol w:w="927"/>
        <w:gridCol w:w="927"/>
        <w:gridCol w:w="927"/>
        <w:gridCol w:w="1506"/>
      </w:tblGrid>
      <w:tr w:rsidR="002F721F" w14:paraId="47A3577B" w14:textId="77777777" w:rsidTr="00033E33">
        <w:tc>
          <w:tcPr>
            <w:tcW w:w="1157" w:type="dxa"/>
            <w:vMerge w:val="restart"/>
            <w:shd w:val="clear" w:color="auto" w:fill="73FB79"/>
          </w:tcPr>
          <w:p w14:paraId="45183CB0" w14:textId="77777777" w:rsidR="002F721F" w:rsidRPr="007E2045" w:rsidRDefault="002F721F" w:rsidP="00AD125A">
            <w:pPr>
              <w:rPr>
                <w:rFonts w:ascii="Arial" w:hAnsi="Arial" w:cs="Arial"/>
                <w:sz w:val="18"/>
                <w:szCs w:val="18"/>
              </w:rPr>
            </w:pPr>
            <w:r w:rsidRPr="007E2045">
              <w:rPr>
                <w:rFonts w:ascii="Arial" w:hAnsi="Arial" w:cs="Arial"/>
                <w:sz w:val="18"/>
                <w:szCs w:val="18"/>
              </w:rPr>
              <w:t>Company</w:t>
            </w:r>
          </w:p>
        </w:tc>
        <w:tc>
          <w:tcPr>
            <w:tcW w:w="1854" w:type="dxa"/>
            <w:gridSpan w:val="2"/>
            <w:shd w:val="clear" w:color="auto" w:fill="73FB79"/>
          </w:tcPr>
          <w:p w14:paraId="4DDCF870" w14:textId="77777777" w:rsidR="002F721F" w:rsidRPr="007E2045" w:rsidRDefault="002F721F" w:rsidP="00AD125A">
            <w:pPr>
              <w:rPr>
                <w:rFonts w:ascii="Arial" w:hAnsi="Arial" w:cs="Arial"/>
                <w:sz w:val="18"/>
                <w:szCs w:val="18"/>
              </w:rPr>
            </w:pPr>
            <w:r w:rsidRPr="007E2045">
              <w:rPr>
                <w:rFonts w:ascii="Arial" w:hAnsi="Arial" w:cs="Arial"/>
                <w:sz w:val="18"/>
                <w:szCs w:val="18"/>
              </w:rPr>
              <w:t>IM traffic model</w:t>
            </w:r>
          </w:p>
        </w:tc>
        <w:tc>
          <w:tcPr>
            <w:tcW w:w="3708" w:type="dxa"/>
            <w:gridSpan w:val="4"/>
            <w:shd w:val="clear" w:color="auto" w:fill="73FB79"/>
          </w:tcPr>
          <w:p w14:paraId="3133CBFC" w14:textId="77777777" w:rsidR="002F721F" w:rsidRPr="007E2045" w:rsidRDefault="002F721F" w:rsidP="00AD125A">
            <w:pPr>
              <w:rPr>
                <w:rFonts w:ascii="Arial" w:hAnsi="Arial" w:cs="Arial"/>
                <w:sz w:val="18"/>
                <w:szCs w:val="18"/>
              </w:rPr>
            </w:pPr>
            <w:r w:rsidRPr="007E2045">
              <w:rPr>
                <w:rFonts w:ascii="Arial" w:hAnsi="Arial" w:cs="Arial"/>
                <w:sz w:val="18"/>
                <w:szCs w:val="18"/>
              </w:rPr>
              <w:t>Heartbeat traffic model</w:t>
            </w:r>
          </w:p>
        </w:tc>
        <w:tc>
          <w:tcPr>
            <w:tcW w:w="1854" w:type="dxa"/>
            <w:gridSpan w:val="2"/>
            <w:shd w:val="clear" w:color="auto" w:fill="73FB79"/>
          </w:tcPr>
          <w:p w14:paraId="2B256095" w14:textId="77777777" w:rsidR="002F721F" w:rsidRPr="007E2045" w:rsidRDefault="002F721F" w:rsidP="00AD125A">
            <w:pPr>
              <w:rPr>
                <w:rFonts w:ascii="Arial" w:hAnsi="Arial" w:cs="Arial"/>
                <w:sz w:val="18"/>
                <w:szCs w:val="18"/>
              </w:rPr>
            </w:pPr>
            <w:r>
              <w:rPr>
                <w:rFonts w:ascii="Arial" w:hAnsi="Arial" w:cs="Arial"/>
                <w:sz w:val="18"/>
                <w:szCs w:val="18"/>
              </w:rPr>
              <w:t>VoIP traffic model</w:t>
            </w:r>
          </w:p>
        </w:tc>
        <w:tc>
          <w:tcPr>
            <w:tcW w:w="1506" w:type="dxa"/>
            <w:vMerge w:val="restart"/>
            <w:shd w:val="clear" w:color="auto" w:fill="73FB79"/>
          </w:tcPr>
          <w:p w14:paraId="53F70C65" w14:textId="77777777" w:rsidR="002F721F" w:rsidRPr="007E2045" w:rsidRDefault="002F721F" w:rsidP="00AD125A">
            <w:pPr>
              <w:rPr>
                <w:rFonts w:ascii="Arial" w:hAnsi="Arial" w:cs="Arial"/>
                <w:sz w:val="18"/>
                <w:szCs w:val="18"/>
              </w:rPr>
            </w:pPr>
            <w:r w:rsidRPr="007E2045">
              <w:rPr>
                <w:rFonts w:ascii="Arial" w:hAnsi="Arial" w:cs="Arial"/>
                <w:sz w:val="18"/>
                <w:szCs w:val="18"/>
              </w:rPr>
              <w:t>Notes</w:t>
            </w:r>
          </w:p>
        </w:tc>
      </w:tr>
      <w:tr w:rsidR="002F721F" w14:paraId="2B44206E" w14:textId="77777777" w:rsidTr="00033E33">
        <w:tc>
          <w:tcPr>
            <w:tcW w:w="1157" w:type="dxa"/>
            <w:vMerge/>
          </w:tcPr>
          <w:p w14:paraId="605FECE3" w14:textId="77777777" w:rsidR="002F721F" w:rsidRPr="007E2045" w:rsidRDefault="002F721F" w:rsidP="00AD125A">
            <w:pPr>
              <w:rPr>
                <w:rFonts w:ascii="Arial" w:hAnsi="Arial" w:cs="Arial"/>
                <w:sz w:val="18"/>
                <w:szCs w:val="18"/>
              </w:rPr>
            </w:pPr>
          </w:p>
        </w:tc>
        <w:tc>
          <w:tcPr>
            <w:tcW w:w="927" w:type="dxa"/>
            <w:vMerge w:val="restart"/>
            <w:shd w:val="clear" w:color="auto" w:fill="73FB79"/>
          </w:tcPr>
          <w:p w14:paraId="5B0FAD2F" w14:textId="77777777" w:rsidR="002F721F" w:rsidRPr="007E2045" w:rsidRDefault="002F721F" w:rsidP="00AD125A">
            <w:pP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14:paraId="0373D36C" w14:textId="77777777" w:rsidR="002F721F" w:rsidRPr="007E2045" w:rsidRDefault="002F721F" w:rsidP="00AD125A">
            <w:pPr>
              <w:rPr>
                <w:rFonts w:ascii="Arial" w:hAnsi="Arial" w:cs="Arial"/>
                <w:sz w:val="18"/>
                <w:szCs w:val="18"/>
              </w:rPr>
            </w:pPr>
            <w:r w:rsidRPr="007E2045">
              <w:rPr>
                <w:rFonts w:ascii="Arial" w:hAnsi="Arial" w:cs="Arial"/>
                <w:sz w:val="18"/>
                <w:szCs w:val="18"/>
              </w:rPr>
              <w:t>Case 2</w:t>
            </w:r>
          </w:p>
        </w:tc>
        <w:tc>
          <w:tcPr>
            <w:tcW w:w="1854" w:type="dxa"/>
            <w:gridSpan w:val="2"/>
            <w:shd w:val="clear" w:color="auto" w:fill="73FB79"/>
          </w:tcPr>
          <w:p w14:paraId="0D828691" w14:textId="03962E1C" w:rsidR="002F721F" w:rsidRPr="007E2045" w:rsidRDefault="002F721F" w:rsidP="00AD125A">
            <w:pPr>
              <w:rPr>
                <w:rFonts w:ascii="Arial" w:hAnsi="Arial" w:cs="Arial"/>
                <w:sz w:val="18"/>
                <w:szCs w:val="18"/>
              </w:rPr>
            </w:pPr>
            <w:r w:rsidRPr="007E2045">
              <w:rPr>
                <w:rFonts w:ascii="Arial" w:hAnsi="Arial" w:cs="Arial"/>
                <w:sz w:val="18"/>
                <w:szCs w:val="18"/>
              </w:rPr>
              <w:t>IAT = 200ms</w:t>
            </w:r>
          </w:p>
        </w:tc>
        <w:tc>
          <w:tcPr>
            <w:tcW w:w="1854" w:type="dxa"/>
            <w:gridSpan w:val="2"/>
            <w:shd w:val="clear" w:color="auto" w:fill="73FB79"/>
          </w:tcPr>
          <w:p w14:paraId="63712238" w14:textId="33738D7D" w:rsidR="002F721F" w:rsidRPr="007E2045" w:rsidRDefault="002F721F" w:rsidP="00AD125A">
            <w:pPr>
              <w:tabs>
                <w:tab w:val="left" w:pos="204"/>
              </w:tabs>
              <w:rPr>
                <w:rFonts w:ascii="Arial" w:hAnsi="Arial" w:cs="Arial"/>
                <w:sz w:val="18"/>
                <w:szCs w:val="18"/>
              </w:rPr>
            </w:pPr>
            <w:r w:rsidRPr="007E2045">
              <w:rPr>
                <w:rFonts w:ascii="Arial" w:hAnsi="Arial" w:cs="Arial"/>
                <w:sz w:val="18"/>
                <w:szCs w:val="18"/>
              </w:rPr>
              <w:t>IAT = 80ms</w:t>
            </w:r>
          </w:p>
        </w:tc>
        <w:tc>
          <w:tcPr>
            <w:tcW w:w="927" w:type="dxa"/>
            <w:vMerge w:val="restart"/>
            <w:shd w:val="clear" w:color="auto" w:fill="73FB79"/>
          </w:tcPr>
          <w:p w14:paraId="063AAB5E" w14:textId="77777777" w:rsidR="002F721F" w:rsidRPr="007E2045" w:rsidRDefault="002F721F" w:rsidP="00AD125A">
            <w:pPr>
              <w:rPr>
                <w:rFonts w:ascii="Arial" w:hAnsi="Arial" w:cs="Arial"/>
                <w:sz w:val="18"/>
                <w:szCs w:val="18"/>
              </w:rPr>
            </w:pPr>
            <w:r w:rsidRPr="007E2045">
              <w:rPr>
                <w:rFonts w:ascii="Arial" w:hAnsi="Arial" w:cs="Arial"/>
                <w:sz w:val="18"/>
                <w:szCs w:val="18"/>
              </w:rPr>
              <w:t>Case 1</w:t>
            </w:r>
          </w:p>
        </w:tc>
        <w:tc>
          <w:tcPr>
            <w:tcW w:w="927" w:type="dxa"/>
            <w:vMerge w:val="restart"/>
            <w:shd w:val="clear" w:color="auto" w:fill="73FB79"/>
          </w:tcPr>
          <w:p w14:paraId="13CCF3A4" w14:textId="77777777" w:rsidR="002F721F" w:rsidRPr="007E2045" w:rsidRDefault="002F721F" w:rsidP="00AD125A">
            <w:pPr>
              <w:rPr>
                <w:rFonts w:ascii="Arial" w:hAnsi="Arial" w:cs="Arial"/>
                <w:sz w:val="18"/>
                <w:szCs w:val="18"/>
              </w:rPr>
            </w:pPr>
            <w:r>
              <w:rPr>
                <w:rFonts w:ascii="Arial" w:hAnsi="Arial" w:cs="Arial"/>
                <w:sz w:val="18"/>
                <w:szCs w:val="18"/>
              </w:rPr>
              <w:t>Case 2</w:t>
            </w:r>
          </w:p>
        </w:tc>
        <w:tc>
          <w:tcPr>
            <w:tcW w:w="1506" w:type="dxa"/>
            <w:vMerge/>
            <w:shd w:val="clear" w:color="auto" w:fill="73FB79"/>
          </w:tcPr>
          <w:p w14:paraId="38ABA0C9" w14:textId="77777777" w:rsidR="002F721F" w:rsidRPr="007E2045" w:rsidRDefault="002F721F" w:rsidP="00AD125A">
            <w:pPr>
              <w:rPr>
                <w:rFonts w:ascii="Arial" w:hAnsi="Arial" w:cs="Arial"/>
                <w:sz w:val="18"/>
                <w:szCs w:val="18"/>
              </w:rPr>
            </w:pPr>
          </w:p>
        </w:tc>
      </w:tr>
      <w:tr w:rsidR="002F721F" w14:paraId="1B29DD12" w14:textId="77777777" w:rsidTr="00033E33">
        <w:tc>
          <w:tcPr>
            <w:tcW w:w="1157" w:type="dxa"/>
            <w:vMerge/>
          </w:tcPr>
          <w:p w14:paraId="6F9CD487" w14:textId="77777777" w:rsidR="002F721F" w:rsidRPr="007E2045" w:rsidRDefault="002F721F" w:rsidP="00AD125A">
            <w:pPr>
              <w:rPr>
                <w:rFonts w:ascii="Arial" w:hAnsi="Arial" w:cs="Arial"/>
                <w:sz w:val="18"/>
                <w:szCs w:val="18"/>
              </w:rPr>
            </w:pPr>
          </w:p>
        </w:tc>
        <w:tc>
          <w:tcPr>
            <w:tcW w:w="927" w:type="dxa"/>
            <w:vMerge/>
          </w:tcPr>
          <w:p w14:paraId="6E924490" w14:textId="77777777" w:rsidR="002F721F" w:rsidRPr="007E2045" w:rsidRDefault="002F721F" w:rsidP="00AD125A">
            <w:pPr>
              <w:rPr>
                <w:rFonts w:ascii="Arial" w:hAnsi="Arial" w:cs="Arial"/>
                <w:sz w:val="18"/>
                <w:szCs w:val="18"/>
              </w:rPr>
            </w:pPr>
          </w:p>
        </w:tc>
        <w:tc>
          <w:tcPr>
            <w:tcW w:w="927" w:type="dxa"/>
            <w:vMerge/>
          </w:tcPr>
          <w:p w14:paraId="7C5D3C86" w14:textId="77777777" w:rsidR="002F721F" w:rsidRPr="007E2045" w:rsidRDefault="002F721F" w:rsidP="00AD125A">
            <w:pPr>
              <w:rPr>
                <w:rFonts w:ascii="Arial" w:hAnsi="Arial" w:cs="Arial"/>
                <w:sz w:val="18"/>
                <w:szCs w:val="18"/>
              </w:rPr>
            </w:pPr>
          </w:p>
        </w:tc>
        <w:tc>
          <w:tcPr>
            <w:tcW w:w="927" w:type="dxa"/>
            <w:shd w:val="clear" w:color="auto" w:fill="73FB79"/>
          </w:tcPr>
          <w:p w14:paraId="1FE7D665" w14:textId="77777777" w:rsidR="002F721F" w:rsidRPr="007E2045" w:rsidRDefault="002F721F" w:rsidP="00AD125A">
            <w:pPr>
              <w:rPr>
                <w:rFonts w:ascii="Arial" w:hAnsi="Arial" w:cs="Arial"/>
                <w:sz w:val="18"/>
                <w:szCs w:val="18"/>
              </w:rPr>
            </w:pPr>
            <w:r w:rsidRPr="007E2045">
              <w:rPr>
                <w:rFonts w:ascii="Arial" w:hAnsi="Arial" w:cs="Arial"/>
                <w:sz w:val="18"/>
                <w:szCs w:val="18"/>
              </w:rPr>
              <w:t>Case 1</w:t>
            </w:r>
          </w:p>
        </w:tc>
        <w:tc>
          <w:tcPr>
            <w:tcW w:w="927" w:type="dxa"/>
            <w:shd w:val="clear" w:color="auto" w:fill="73FB79"/>
          </w:tcPr>
          <w:p w14:paraId="1C18A1F5" w14:textId="77777777" w:rsidR="002F721F" w:rsidRPr="007E2045" w:rsidRDefault="002F721F" w:rsidP="00AD125A">
            <w:pPr>
              <w:rPr>
                <w:rFonts w:ascii="Arial" w:hAnsi="Arial" w:cs="Arial"/>
                <w:sz w:val="18"/>
                <w:szCs w:val="18"/>
              </w:rPr>
            </w:pPr>
            <w:r w:rsidRPr="007E2045">
              <w:rPr>
                <w:rFonts w:ascii="Arial" w:hAnsi="Arial" w:cs="Arial"/>
                <w:sz w:val="18"/>
                <w:szCs w:val="18"/>
              </w:rPr>
              <w:t>Case 2</w:t>
            </w:r>
          </w:p>
        </w:tc>
        <w:tc>
          <w:tcPr>
            <w:tcW w:w="927" w:type="dxa"/>
            <w:shd w:val="clear" w:color="auto" w:fill="73FB79"/>
          </w:tcPr>
          <w:p w14:paraId="7809EF7E" w14:textId="77777777" w:rsidR="002F721F" w:rsidRPr="007E2045" w:rsidRDefault="002F721F" w:rsidP="00AD125A">
            <w:pPr>
              <w:rPr>
                <w:rFonts w:ascii="Arial" w:hAnsi="Arial" w:cs="Arial"/>
                <w:sz w:val="18"/>
                <w:szCs w:val="18"/>
              </w:rPr>
            </w:pPr>
            <w:r>
              <w:rPr>
                <w:rFonts w:ascii="Arial" w:hAnsi="Arial" w:cs="Arial"/>
                <w:sz w:val="18"/>
                <w:szCs w:val="18"/>
              </w:rPr>
              <w:t>Case 1</w:t>
            </w:r>
          </w:p>
        </w:tc>
        <w:tc>
          <w:tcPr>
            <w:tcW w:w="927" w:type="dxa"/>
            <w:shd w:val="clear" w:color="auto" w:fill="73FB79"/>
          </w:tcPr>
          <w:p w14:paraId="3035BD85" w14:textId="77777777" w:rsidR="002F721F" w:rsidRPr="007E2045" w:rsidRDefault="002F721F" w:rsidP="00AD125A">
            <w:pPr>
              <w:rPr>
                <w:rFonts w:ascii="Arial" w:hAnsi="Arial" w:cs="Arial"/>
                <w:sz w:val="18"/>
                <w:szCs w:val="18"/>
              </w:rPr>
            </w:pPr>
            <w:r>
              <w:rPr>
                <w:rFonts w:ascii="Arial" w:hAnsi="Arial" w:cs="Arial"/>
                <w:sz w:val="18"/>
                <w:szCs w:val="18"/>
              </w:rPr>
              <w:t>Case 2</w:t>
            </w:r>
          </w:p>
        </w:tc>
        <w:tc>
          <w:tcPr>
            <w:tcW w:w="927" w:type="dxa"/>
            <w:vMerge/>
          </w:tcPr>
          <w:p w14:paraId="18B45DD4" w14:textId="77777777" w:rsidR="002F721F" w:rsidRPr="007E2045" w:rsidRDefault="002F721F" w:rsidP="00AD125A">
            <w:pPr>
              <w:rPr>
                <w:rFonts w:ascii="Arial" w:hAnsi="Arial" w:cs="Arial"/>
                <w:sz w:val="18"/>
                <w:szCs w:val="18"/>
              </w:rPr>
            </w:pPr>
          </w:p>
        </w:tc>
        <w:tc>
          <w:tcPr>
            <w:tcW w:w="927" w:type="dxa"/>
            <w:vMerge/>
          </w:tcPr>
          <w:p w14:paraId="5A803E91" w14:textId="77777777" w:rsidR="002F721F" w:rsidRPr="007E2045" w:rsidRDefault="002F721F" w:rsidP="00AD125A">
            <w:pPr>
              <w:rPr>
                <w:rFonts w:ascii="Arial" w:hAnsi="Arial" w:cs="Arial"/>
                <w:sz w:val="18"/>
                <w:szCs w:val="18"/>
              </w:rPr>
            </w:pPr>
          </w:p>
        </w:tc>
        <w:tc>
          <w:tcPr>
            <w:tcW w:w="1506" w:type="dxa"/>
            <w:vMerge/>
          </w:tcPr>
          <w:p w14:paraId="04ED357E" w14:textId="77777777" w:rsidR="002F721F" w:rsidRPr="007E2045" w:rsidRDefault="002F721F" w:rsidP="00AD125A">
            <w:pPr>
              <w:rPr>
                <w:rFonts w:ascii="Arial" w:hAnsi="Arial" w:cs="Arial"/>
                <w:sz w:val="18"/>
                <w:szCs w:val="18"/>
              </w:rPr>
            </w:pPr>
          </w:p>
        </w:tc>
      </w:tr>
      <w:tr w:rsidR="00AD125A" w14:paraId="14A4AF5F" w14:textId="77777777" w:rsidTr="00AD125A">
        <w:tc>
          <w:tcPr>
            <w:tcW w:w="1157" w:type="dxa"/>
            <w:vMerge w:val="restart"/>
          </w:tcPr>
          <w:p w14:paraId="3AD83DAD" w14:textId="7307B96B" w:rsidR="00AD125A" w:rsidRPr="007E2045" w:rsidRDefault="00AD125A" w:rsidP="00AD125A">
            <w:pPr>
              <w:rPr>
                <w:rFonts w:ascii="Arial" w:hAnsi="Arial" w:cs="Arial"/>
                <w:sz w:val="18"/>
                <w:szCs w:val="18"/>
              </w:rPr>
            </w:pPr>
            <w:r>
              <w:rPr>
                <w:rFonts w:ascii="Arial" w:hAnsi="Arial" w:cs="Arial"/>
                <w:sz w:val="18"/>
                <w:szCs w:val="18"/>
              </w:rPr>
              <w:t>Ericsson</w:t>
            </w:r>
          </w:p>
        </w:tc>
        <w:tc>
          <w:tcPr>
            <w:tcW w:w="927" w:type="dxa"/>
            <w:vAlign w:val="bottom"/>
          </w:tcPr>
          <w:p w14:paraId="14C2E2BA" w14:textId="662249E0" w:rsidR="00AD125A" w:rsidRPr="00AD125A" w:rsidRDefault="00AD125A" w:rsidP="00AD125A">
            <w:pPr>
              <w:rPr>
                <w:rFonts w:ascii="Arial" w:hAnsi="Arial" w:cs="Arial"/>
                <w:sz w:val="18"/>
                <w:szCs w:val="18"/>
              </w:rPr>
            </w:pPr>
            <w:r w:rsidRPr="00AD22C1">
              <w:rPr>
                <w:rFonts w:ascii="Arial" w:hAnsi="Arial" w:cs="Arial"/>
                <w:color w:val="000000"/>
                <w:sz w:val="18"/>
                <w:szCs w:val="18"/>
              </w:rPr>
              <w:t>2.45%</w:t>
            </w:r>
          </w:p>
        </w:tc>
        <w:tc>
          <w:tcPr>
            <w:tcW w:w="927" w:type="dxa"/>
            <w:vAlign w:val="bottom"/>
          </w:tcPr>
          <w:p w14:paraId="1380BAFC" w14:textId="54CDA31B" w:rsidR="00AD125A" w:rsidRPr="00AD125A" w:rsidRDefault="00AD125A" w:rsidP="00AD125A">
            <w:pPr>
              <w:rPr>
                <w:rFonts w:ascii="Arial" w:hAnsi="Arial" w:cs="Arial"/>
                <w:sz w:val="18"/>
                <w:szCs w:val="18"/>
              </w:rPr>
            </w:pPr>
            <w:r w:rsidRPr="00AD22C1">
              <w:rPr>
                <w:rFonts w:ascii="Arial" w:hAnsi="Arial" w:cs="Arial"/>
                <w:color w:val="000000"/>
                <w:sz w:val="18"/>
                <w:szCs w:val="18"/>
              </w:rPr>
              <w:t>4.54%</w:t>
            </w:r>
          </w:p>
        </w:tc>
        <w:tc>
          <w:tcPr>
            <w:tcW w:w="927" w:type="dxa"/>
            <w:vAlign w:val="bottom"/>
          </w:tcPr>
          <w:p w14:paraId="4C921EFA" w14:textId="6FF73419" w:rsidR="00AD125A" w:rsidRPr="00AD125A" w:rsidRDefault="00AD125A" w:rsidP="00AD125A">
            <w:pPr>
              <w:rPr>
                <w:rFonts w:ascii="Arial" w:hAnsi="Arial" w:cs="Arial"/>
                <w:sz w:val="18"/>
                <w:szCs w:val="18"/>
              </w:rPr>
            </w:pPr>
            <w:r w:rsidRPr="00AD22C1">
              <w:rPr>
                <w:rFonts w:ascii="Arial" w:hAnsi="Arial" w:cs="Arial"/>
                <w:color w:val="000000"/>
                <w:sz w:val="18"/>
                <w:szCs w:val="18"/>
              </w:rPr>
              <w:t>0.04%</w:t>
            </w:r>
          </w:p>
        </w:tc>
        <w:tc>
          <w:tcPr>
            <w:tcW w:w="927" w:type="dxa"/>
            <w:vAlign w:val="bottom"/>
          </w:tcPr>
          <w:p w14:paraId="1CBB36F6" w14:textId="7996957F" w:rsidR="00AD125A" w:rsidRPr="00AD125A" w:rsidRDefault="00AD125A" w:rsidP="00AD125A">
            <w:pPr>
              <w:rPr>
                <w:rFonts w:ascii="Arial" w:hAnsi="Arial" w:cs="Arial"/>
                <w:sz w:val="18"/>
                <w:szCs w:val="18"/>
              </w:rPr>
            </w:pPr>
            <w:r w:rsidRPr="00AD22C1">
              <w:rPr>
                <w:rFonts w:ascii="Arial" w:hAnsi="Arial" w:cs="Arial"/>
                <w:color w:val="000000"/>
                <w:sz w:val="18"/>
                <w:szCs w:val="18"/>
              </w:rPr>
              <w:t>0.10%</w:t>
            </w:r>
          </w:p>
        </w:tc>
        <w:tc>
          <w:tcPr>
            <w:tcW w:w="927" w:type="dxa"/>
            <w:vAlign w:val="bottom"/>
          </w:tcPr>
          <w:p w14:paraId="5538428C" w14:textId="20F21111" w:rsidR="00AD125A" w:rsidRPr="00AD125A" w:rsidRDefault="00AD125A" w:rsidP="00AD125A">
            <w:pPr>
              <w:rPr>
                <w:rFonts w:ascii="Arial" w:hAnsi="Arial" w:cs="Arial"/>
                <w:sz w:val="18"/>
                <w:szCs w:val="18"/>
              </w:rPr>
            </w:pPr>
            <w:r w:rsidRPr="00AD22C1">
              <w:rPr>
                <w:rFonts w:ascii="Arial" w:hAnsi="Arial" w:cs="Arial"/>
                <w:color w:val="000000"/>
                <w:sz w:val="18"/>
                <w:szCs w:val="18"/>
              </w:rPr>
              <w:t>0.04%</w:t>
            </w:r>
          </w:p>
        </w:tc>
        <w:tc>
          <w:tcPr>
            <w:tcW w:w="927" w:type="dxa"/>
            <w:vAlign w:val="bottom"/>
          </w:tcPr>
          <w:p w14:paraId="6A5DE420" w14:textId="01856A42" w:rsidR="00AD125A" w:rsidRPr="00AD125A" w:rsidRDefault="00AD125A" w:rsidP="00AD125A">
            <w:pPr>
              <w:rPr>
                <w:rFonts w:ascii="Arial" w:hAnsi="Arial" w:cs="Arial"/>
                <w:sz w:val="18"/>
                <w:szCs w:val="18"/>
              </w:rPr>
            </w:pPr>
            <w:r w:rsidRPr="00AD22C1">
              <w:rPr>
                <w:rFonts w:ascii="Arial" w:hAnsi="Arial" w:cs="Arial"/>
                <w:color w:val="000000"/>
                <w:sz w:val="18"/>
                <w:szCs w:val="18"/>
              </w:rPr>
              <w:t>0.09%</w:t>
            </w:r>
          </w:p>
        </w:tc>
        <w:tc>
          <w:tcPr>
            <w:tcW w:w="927" w:type="dxa"/>
            <w:vAlign w:val="bottom"/>
          </w:tcPr>
          <w:p w14:paraId="2F0595B7" w14:textId="764A187A" w:rsidR="00AD125A" w:rsidRPr="00AD125A" w:rsidRDefault="00AD125A" w:rsidP="00AD125A">
            <w:pPr>
              <w:rPr>
                <w:rFonts w:ascii="Arial" w:hAnsi="Arial" w:cs="Arial"/>
                <w:sz w:val="18"/>
                <w:szCs w:val="18"/>
              </w:rPr>
            </w:pPr>
            <w:r w:rsidRPr="00AD22C1">
              <w:rPr>
                <w:rFonts w:ascii="Arial" w:hAnsi="Arial" w:cs="Arial"/>
                <w:color w:val="000000"/>
                <w:sz w:val="18"/>
                <w:szCs w:val="18"/>
              </w:rPr>
              <w:t>3.10%</w:t>
            </w:r>
          </w:p>
        </w:tc>
        <w:tc>
          <w:tcPr>
            <w:tcW w:w="927" w:type="dxa"/>
            <w:vAlign w:val="bottom"/>
          </w:tcPr>
          <w:p w14:paraId="044D4B27" w14:textId="1399EA7F" w:rsidR="00AD125A" w:rsidRPr="00AD125A" w:rsidRDefault="00AD125A" w:rsidP="00AD125A">
            <w:pPr>
              <w:rPr>
                <w:rFonts w:ascii="Arial" w:hAnsi="Arial" w:cs="Arial"/>
                <w:sz w:val="18"/>
                <w:szCs w:val="18"/>
              </w:rPr>
            </w:pPr>
            <w:r w:rsidRPr="00AD22C1">
              <w:rPr>
                <w:rFonts w:ascii="Arial" w:hAnsi="Arial" w:cs="Arial"/>
                <w:color w:val="000000"/>
                <w:sz w:val="18"/>
                <w:szCs w:val="18"/>
              </w:rPr>
              <w:t>5.74%</w:t>
            </w:r>
          </w:p>
        </w:tc>
        <w:tc>
          <w:tcPr>
            <w:tcW w:w="1506" w:type="dxa"/>
          </w:tcPr>
          <w:p w14:paraId="2448B717" w14:textId="77777777" w:rsidR="00AD125A" w:rsidRPr="007E2045" w:rsidRDefault="00AD125A" w:rsidP="00AD125A">
            <w:pP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1</w:t>
            </w:r>
          </w:p>
        </w:tc>
      </w:tr>
      <w:tr w:rsidR="00AD125A" w14:paraId="399E8CFE" w14:textId="77777777" w:rsidTr="006443F8">
        <w:tc>
          <w:tcPr>
            <w:tcW w:w="1157" w:type="dxa"/>
            <w:vMerge/>
          </w:tcPr>
          <w:p w14:paraId="0CE883F7" w14:textId="77777777" w:rsidR="00AD125A" w:rsidRDefault="00AD125A" w:rsidP="00AD125A">
            <w:pPr>
              <w:rPr>
                <w:rFonts w:ascii="Arial" w:hAnsi="Arial" w:cs="Arial"/>
                <w:sz w:val="18"/>
                <w:szCs w:val="18"/>
              </w:rPr>
            </w:pPr>
          </w:p>
        </w:tc>
        <w:tc>
          <w:tcPr>
            <w:tcW w:w="927" w:type="dxa"/>
            <w:shd w:val="clear" w:color="auto" w:fill="D9D9D9" w:themeFill="background1" w:themeFillShade="D9"/>
            <w:vAlign w:val="bottom"/>
          </w:tcPr>
          <w:p w14:paraId="4F1B53E6" w14:textId="12C5D7FE" w:rsidR="00AD125A" w:rsidRPr="00AD125A" w:rsidRDefault="00AD125A" w:rsidP="00AD125A">
            <w:pPr>
              <w:rPr>
                <w:rFonts w:ascii="Arial" w:hAnsi="Arial" w:cs="Arial"/>
                <w:sz w:val="18"/>
                <w:szCs w:val="18"/>
              </w:rPr>
            </w:pPr>
            <w:r w:rsidRPr="00AD22C1">
              <w:rPr>
                <w:rFonts w:ascii="Arial" w:hAnsi="Arial" w:cs="Arial"/>
                <w:color w:val="000000"/>
                <w:sz w:val="18"/>
                <w:szCs w:val="18"/>
              </w:rPr>
              <w:t>1.89%</w:t>
            </w:r>
          </w:p>
        </w:tc>
        <w:tc>
          <w:tcPr>
            <w:tcW w:w="927" w:type="dxa"/>
            <w:shd w:val="clear" w:color="auto" w:fill="D9D9D9" w:themeFill="background1" w:themeFillShade="D9"/>
            <w:vAlign w:val="bottom"/>
          </w:tcPr>
          <w:p w14:paraId="666E8F18" w14:textId="4AFBD42F" w:rsidR="00AD125A" w:rsidRPr="00AD125A" w:rsidRDefault="00AD125A" w:rsidP="00AD125A">
            <w:pPr>
              <w:rPr>
                <w:rFonts w:ascii="Arial" w:hAnsi="Arial" w:cs="Arial"/>
                <w:sz w:val="18"/>
                <w:szCs w:val="18"/>
              </w:rPr>
            </w:pPr>
            <w:r w:rsidRPr="00AD22C1">
              <w:rPr>
                <w:rFonts w:ascii="Arial" w:hAnsi="Arial" w:cs="Arial"/>
                <w:color w:val="000000"/>
                <w:sz w:val="18"/>
                <w:szCs w:val="18"/>
              </w:rPr>
              <w:t>3.50%</w:t>
            </w:r>
          </w:p>
        </w:tc>
        <w:tc>
          <w:tcPr>
            <w:tcW w:w="927" w:type="dxa"/>
            <w:shd w:val="clear" w:color="auto" w:fill="D9D9D9" w:themeFill="background1" w:themeFillShade="D9"/>
            <w:vAlign w:val="bottom"/>
          </w:tcPr>
          <w:p w14:paraId="3A74852E" w14:textId="3A07EFA8" w:rsidR="00AD125A" w:rsidRPr="00AD125A" w:rsidRDefault="00AD125A" w:rsidP="00AD125A">
            <w:pPr>
              <w:rPr>
                <w:rFonts w:ascii="Arial" w:hAnsi="Arial" w:cs="Arial"/>
                <w:sz w:val="18"/>
                <w:szCs w:val="18"/>
              </w:rPr>
            </w:pPr>
            <w:r w:rsidRPr="00AD22C1">
              <w:rPr>
                <w:rFonts w:ascii="Arial" w:hAnsi="Arial" w:cs="Arial"/>
                <w:color w:val="000000"/>
                <w:sz w:val="18"/>
                <w:szCs w:val="18"/>
              </w:rPr>
              <w:t>0.03%</w:t>
            </w:r>
          </w:p>
        </w:tc>
        <w:tc>
          <w:tcPr>
            <w:tcW w:w="927" w:type="dxa"/>
            <w:shd w:val="clear" w:color="auto" w:fill="D9D9D9" w:themeFill="background1" w:themeFillShade="D9"/>
            <w:vAlign w:val="bottom"/>
          </w:tcPr>
          <w:p w14:paraId="2325FA0C" w14:textId="5D81DF0A" w:rsidR="00AD125A" w:rsidRPr="00AD125A" w:rsidRDefault="00AD125A" w:rsidP="00AD125A">
            <w:pPr>
              <w:rPr>
                <w:rFonts w:ascii="Arial" w:hAnsi="Arial" w:cs="Arial"/>
                <w:sz w:val="18"/>
                <w:szCs w:val="18"/>
              </w:rPr>
            </w:pPr>
            <w:r w:rsidRPr="00AD22C1">
              <w:rPr>
                <w:rFonts w:ascii="Arial" w:hAnsi="Arial" w:cs="Arial"/>
                <w:color w:val="000000"/>
                <w:sz w:val="18"/>
                <w:szCs w:val="18"/>
              </w:rPr>
              <w:t>0.07%</w:t>
            </w:r>
          </w:p>
        </w:tc>
        <w:tc>
          <w:tcPr>
            <w:tcW w:w="927" w:type="dxa"/>
            <w:shd w:val="clear" w:color="auto" w:fill="D9D9D9" w:themeFill="background1" w:themeFillShade="D9"/>
            <w:vAlign w:val="bottom"/>
          </w:tcPr>
          <w:p w14:paraId="02F66B04" w14:textId="5A5668C2" w:rsidR="00AD125A" w:rsidRPr="00AD125A" w:rsidRDefault="00AD125A" w:rsidP="00AD125A">
            <w:pPr>
              <w:rPr>
                <w:rFonts w:ascii="Arial" w:hAnsi="Arial" w:cs="Arial"/>
                <w:sz w:val="18"/>
                <w:szCs w:val="18"/>
              </w:rPr>
            </w:pPr>
            <w:r w:rsidRPr="00AD22C1">
              <w:rPr>
                <w:rFonts w:ascii="Arial" w:hAnsi="Arial" w:cs="Arial"/>
                <w:color w:val="000000"/>
                <w:sz w:val="18"/>
                <w:szCs w:val="18"/>
              </w:rPr>
              <w:t>0.03%</w:t>
            </w:r>
          </w:p>
        </w:tc>
        <w:tc>
          <w:tcPr>
            <w:tcW w:w="927" w:type="dxa"/>
            <w:shd w:val="clear" w:color="auto" w:fill="D9D9D9" w:themeFill="background1" w:themeFillShade="D9"/>
            <w:vAlign w:val="bottom"/>
          </w:tcPr>
          <w:p w14:paraId="427424F6" w14:textId="3FFDCA6B" w:rsidR="00AD125A" w:rsidRPr="00AD125A" w:rsidRDefault="00AD125A" w:rsidP="00AD125A">
            <w:pPr>
              <w:rPr>
                <w:rFonts w:ascii="Arial" w:hAnsi="Arial" w:cs="Arial"/>
                <w:sz w:val="18"/>
                <w:szCs w:val="18"/>
              </w:rPr>
            </w:pPr>
            <w:r w:rsidRPr="00AD22C1">
              <w:rPr>
                <w:rFonts w:ascii="Arial" w:hAnsi="Arial" w:cs="Arial"/>
                <w:color w:val="000000"/>
                <w:sz w:val="18"/>
                <w:szCs w:val="18"/>
              </w:rPr>
              <w:t>0.06%</w:t>
            </w:r>
          </w:p>
        </w:tc>
        <w:tc>
          <w:tcPr>
            <w:tcW w:w="927" w:type="dxa"/>
            <w:shd w:val="clear" w:color="auto" w:fill="D9D9D9" w:themeFill="background1" w:themeFillShade="D9"/>
            <w:vAlign w:val="bottom"/>
          </w:tcPr>
          <w:p w14:paraId="7CBAC729" w14:textId="064B52F3" w:rsidR="00AD125A" w:rsidRPr="00AD125A" w:rsidRDefault="00AD125A" w:rsidP="00AD125A">
            <w:pPr>
              <w:rPr>
                <w:rFonts w:ascii="Arial" w:hAnsi="Arial" w:cs="Arial"/>
                <w:sz w:val="18"/>
                <w:szCs w:val="18"/>
              </w:rPr>
            </w:pPr>
            <w:r w:rsidRPr="00AD22C1">
              <w:rPr>
                <w:rFonts w:ascii="Arial" w:hAnsi="Arial" w:cs="Arial"/>
                <w:color w:val="000000"/>
                <w:sz w:val="18"/>
                <w:szCs w:val="18"/>
              </w:rPr>
              <w:t>2.45%</w:t>
            </w:r>
          </w:p>
        </w:tc>
        <w:tc>
          <w:tcPr>
            <w:tcW w:w="927" w:type="dxa"/>
            <w:shd w:val="clear" w:color="auto" w:fill="D9D9D9" w:themeFill="background1" w:themeFillShade="D9"/>
            <w:vAlign w:val="bottom"/>
          </w:tcPr>
          <w:p w14:paraId="24775FEA" w14:textId="12B9F338" w:rsidR="00AD125A" w:rsidRPr="00AD125A" w:rsidRDefault="00AD125A" w:rsidP="00AD125A">
            <w:pPr>
              <w:rPr>
                <w:rFonts w:ascii="Arial" w:hAnsi="Arial" w:cs="Arial"/>
                <w:sz w:val="18"/>
                <w:szCs w:val="18"/>
              </w:rPr>
            </w:pPr>
            <w:r w:rsidRPr="00AD22C1">
              <w:rPr>
                <w:rFonts w:ascii="Arial" w:hAnsi="Arial" w:cs="Arial"/>
                <w:color w:val="000000"/>
                <w:sz w:val="18"/>
                <w:szCs w:val="18"/>
              </w:rPr>
              <w:t>4.54%</w:t>
            </w:r>
          </w:p>
        </w:tc>
        <w:tc>
          <w:tcPr>
            <w:tcW w:w="1506" w:type="dxa"/>
            <w:shd w:val="clear" w:color="auto" w:fill="D9D9D9" w:themeFill="background1" w:themeFillShade="D9"/>
          </w:tcPr>
          <w:p w14:paraId="12A75CC4" w14:textId="77777777" w:rsidR="00AD125A" w:rsidRPr="003167FB" w:rsidRDefault="00AD125A" w:rsidP="00AD125A">
            <w:pPr>
              <w:rPr>
                <w:rFonts w:ascii="Arial" w:hAnsi="Arial" w:cs="Arial"/>
                <w:sz w:val="18"/>
                <w:szCs w:val="18"/>
              </w:rPr>
            </w:pPr>
            <w:r w:rsidRPr="003167FB">
              <w:rPr>
                <w:rFonts w:ascii="Arial" w:hAnsi="Arial" w:cs="Arial"/>
                <w:sz w:val="18"/>
                <w:szCs w:val="18"/>
              </w:rPr>
              <w:t>DL (50%)</w:t>
            </w:r>
            <w:r>
              <w:rPr>
                <w:rFonts w:ascii="Arial" w:hAnsi="Arial" w:cs="Arial"/>
                <w:sz w:val="18"/>
                <w:szCs w:val="18"/>
              </w:rPr>
              <w:t xml:space="preserve"> </w:t>
            </w:r>
            <w:r w:rsidRPr="003167FB">
              <w:rPr>
                <w:rFonts w:ascii="Arial" w:hAnsi="Arial" w:cs="Arial"/>
                <w:sz w:val="18"/>
                <w:szCs w:val="18"/>
              </w:rPr>
              <w:t>+</w:t>
            </w:r>
            <w:r>
              <w:rPr>
                <w:rFonts w:ascii="Arial" w:hAnsi="Arial" w:cs="Arial"/>
                <w:sz w:val="18"/>
                <w:szCs w:val="18"/>
              </w:rPr>
              <w:t xml:space="preserve"> </w:t>
            </w:r>
            <w:r w:rsidRPr="003167FB">
              <w:rPr>
                <w:rFonts w:ascii="Arial" w:hAnsi="Arial" w:cs="Arial"/>
                <w:sz w:val="18"/>
                <w:szCs w:val="18"/>
              </w:rPr>
              <w:t>UL</w:t>
            </w:r>
            <w:r>
              <w:rPr>
                <w:rFonts w:ascii="Arial" w:hAnsi="Arial" w:cs="Arial"/>
                <w:sz w:val="18"/>
                <w:szCs w:val="18"/>
              </w:rPr>
              <w:t xml:space="preserve"> </w:t>
            </w:r>
            <w:r w:rsidRPr="003167FB">
              <w:rPr>
                <w:rFonts w:ascii="Arial" w:hAnsi="Arial" w:cs="Arial"/>
                <w:sz w:val="18"/>
                <w:szCs w:val="18"/>
              </w:rPr>
              <w:t>(50%);</w:t>
            </w:r>
            <w:r>
              <w:rPr>
                <w:rFonts w:ascii="Arial" w:hAnsi="Arial" w:cs="Arial"/>
                <w:sz w:val="18"/>
                <w:szCs w:val="18"/>
              </w:rPr>
              <w:t xml:space="preserve"> Note 2</w:t>
            </w:r>
          </w:p>
        </w:tc>
      </w:tr>
      <w:tr w:rsidR="00AD125A" w14:paraId="612A9818" w14:textId="77777777" w:rsidTr="00AD125A">
        <w:tc>
          <w:tcPr>
            <w:tcW w:w="1157" w:type="dxa"/>
            <w:vMerge/>
          </w:tcPr>
          <w:p w14:paraId="1293B22F" w14:textId="77777777" w:rsidR="00AD125A" w:rsidRDefault="00AD125A" w:rsidP="00AD125A">
            <w:pPr>
              <w:rPr>
                <w:rFonts w:ascii="Arial" w:hAnsi="Arial" w:cs="Arial"/>
                <w:sz w:val="18"/>
                <w:szCs w:val="18"/>
              </w:rPr>
            </w:pPr>
          </w:p>
        </w:tc>
        <w:tc>
          <w:tcPr>
            <w:tcW w:w="927" w:type="dxa"/>
            <w:vAlign w:val="bottom"/>
          </w:tcPr>
          <w:p w14:paraId="47277A9C" w14:textId="02B47501" w:rsidR="00AD125A" w:rsidRPr="00AD125A" w:rsidRDefault="00AD125A" w:rsidP="00AD125A">
            <w:pPr>
              <w:rPr>
                <w:rFonts w:ascii="Arial" w:hAnsi="Arial" w:cs="Arial"/>
                <w:sz w:val="18"/>
                <w:szCs w:val="18"/>
              </w:rPr>
            </w:pPr>
            <w:r w:rsidRPr="00AD22C1">
              <w:rPr>
                <w:rFonts w:ascii="Arial" w:hAnsi="Arial" w:cs="Arial"/>
                <w:color w:val="000000"/>
                <w:sz w:val="18"/>
                <w:szCs w:val="18"/>
              </w:rPr>
              <w:t>4.84%</w:t>
            </w:r>
          </w:p>
        </w:tc>
        <w:tc>
          <w:tcPr>
            <w:tcW w:w="927" w:type="dxa"/>
            <w:vAlign w:val="bottom"/>
          </w:tcPr>
          <w:p w14:paraId="50977BBA" w14:textId="5FF949AE" w:rsidR="00AD125A" w:rsidRPr="00AD125A" w:rsidRDefault="00AD125A" w:rsidP="00AD125A">
            <w:pPr>
              <w:rPr>
                <w:rFonts w:ascii="Arial" w:hAnsi="Arial" w:cs="Arial"/>
                <w:sz w:val="18"/>
                <w:szCs w:val="18"/>
              </w:rPr>
            </w:pPr>
            <w:r w:rsidRPr="00AD22C1">
              <w:rPr>
                <w:rFonts w:ascii="Arial" w:hAnsi="Arial" w:cs="Arial"/>
                <w:color w:val="000000"/>
                <w:sz w:val="18"/>
                <w:szCs w:val="18"/>
              </w:rPr>
              <w:t>8.96%</w:t>
            </w:r>
          </w:p>
        </w:tc>
        <w:tc>
          <w:tcPr>
            <w:tcW w:w="927" w:type="dxa"/>
            <w:vAlign w:val="bottom"/>
          </w:tcPr>
          <w:p w14:paraId="5E726C3B" w14:textId="798C7964" w:rsidR="00AD125A" w:rsidRPr="00AD125A" w:rsidRDefault="00AD125A" w:rsidP="00AD125A">
            <w:pPr>
              <w:rPr>
                <w:rFonts w:ascii="Arial" w:hAnsi="Arial" w:cs="Arial"/>
                <w:sz w:val="18"/>
                <w:szCs w:val="18"/>
              </w:rPr>
            </w:pPr>
            <w:r w:rsidRPr="00AD22C1">
              <w:rPr>
                <w:rFonts w:ascii="Arial" w:hAnsi="Arial" w:cs="Arial"/>
                <w:color w:val="000000"/>
                <w:sz w:val="18"/>
                <w:szCs w:val="18"/>
              </w:rPr>
              <w:t>0.06%</w:t>
            </w:r>
          </w:p>
        </w:tc>
        <w:tc>
          <w:tcPr>
            <w:tcW w:w="927" w:type="dxa"/>
            <w:vAlign w:val="bottom"/>
          </w:tcPr>
          <w:p w14:paraId="66AEEF38" w14:textId="1D19F8BA" w:rsidR="00AD125A" w:rsidRPr="00AD125A" w:rsidRDefault="00AD125A" w:rsidP="00AD125A">
            <w:pPr>
              <w:rPr>
                <w:rFonts w:ascii="Arial" w:hAnsi="Arial" w:cs="Arial"/>
                <w:sz w:val="18"/>
                <w:szCs w:val="18"/>
              </w:rPr>
            </w:pPr>
            <w:r w:rsidRPr="00AD22C1">
              <w:rPr>
                <w:rFonts w:ascii="Arial" w:hAnsi="Arial" w:cs="Arial"/>
                <w:color w:val="000000"/>
                <w:sz w:val="18"/>
                <w:szCs w:val="18"/>
              </w:rPr>
              <w:t>0.11%</w:t>
            </w:r>
          </w:p>
        </w:tc>
        <w:tc>
          <w:tcPr>
            <w:tcW w:w="927" w:type="dxa"/>
            <w:vAlign w:val="bottom"/>
          </w:tcPr>
          <w:p w14:paraId="601C24BD" w14:textId="0867B3BE" w:rsidR="00AD125A" w:rsidRPr="00AD125A" w:rsidRDefault="00AD125A" w:rsidP="00AD125A">
            <w:pPr>
              <w:rPr>
                <w:rFonts w:ascii="Arial" w:hAnsi="Arial" w:cs="Arial"/>
                <w:sz w:val="18"/>
                <w:szCs w:val="18"/>
              </w:rPr>
            </w:pPr>
            <w:r w:rsidRPr="00AD22C1">
              <w:rPr>
                <w:rFonts w:ascii="Arial" w:hAnsi="Arial" w:cs="Arial"/>
                <w:color w:val="000000"/>
                <w:sz w:val="18"/>
                <w:szCs w:val="18"/>
              </w:rPr>
              <w:t>0.05%</w:t>
            </w:r>
          </w:p>
        </w:tc>
        <w:tc>
          <w:tcPr>
            <w:tcW w:w="927" w:type="dxa"/>
            <w:vAlign w:val="bottom"/>
          </w:tcPr>
          <w:p w14:paraId="32BA47FE" w14:textId="0D672E08" w:rsidR="00AD125A" w:rsidRPr="00AD125A" w:rsidRDefault="00AD125A" w:rsidP="00AD125A">
            <w:pPr>
              <w:rPr>
                <w:rFonts w:ascii="Arial" w:hAnsi="Arial" w:cs="Arial"/>
                <w:sz w:val="18"/>
                <w:szCs w:val="18"/>
              </w:rPr>
            </w:pPr>
            <w:r w:rsidRPr="00AD22C1">
              <w:rPr>
                <w:rFonts w:ascii="Arial" w:hAnsi="Arial" w:cs="Arial"/>
                <w:color w:val="000000"/>
                <w:sz w:val="18"/>
                <w:szCs w:val="18"/>
              </w:rPr>
              <w:t>0.10%</w:t>
            </w:r>
          </w:p>
        </w:tc>
        <w:tc>
          <w:tcPr>
            <w:tcW w:w="927" w:type="dxa"/>
            <w:vAlign w:val="bottom"/>
          </w:tcPr>
          <w:p w14:paraId="2F68B33E" w14:textId="4A5DB09D" w:rsidR="00AD125A" w:rsidRPr="00AD125A" w:rsidRDefault="00AD125A" w:rsidP="00AD125A">
            <w:pPr>
              <w:rPr>
                <w:rFonts w:ascii="Arial" w:hAnsi="Arial" w:cs="Arial"/>
                <w:sz w:val="18"/>
                <w:szCs w:val="18"/>
              </w:rPr>
            </w:pPr>
            <w:r w:rsidRPr="00AD22C1">
              <w:rPr>
                <w:rFonts w:ascii="Arial" w:hAnsi="Arial" w:cs="Arial"/>
                <w:color w:val="000000"/>
                <w:sz w:val="18"/>
                <w:szCs w:val="18"/>
              </w:rPr>
              <w:t>5.13%</w:t>
            </w:r>
          </w:p>
        </w:tc>
        <w:tc>
          <w:tcPr>
            <w:tcW w:w="927" w:type="dxa"/>
            <w:vAlign w:val="bottom"/>
          </w:tcPr>
          <w:p w14:paraId="5EB10E70" w14:textId="074D4A5C" w:rsidR="00AD125A" w:rsidRPr="00AD125A" w:rsidRDefault="00AD125A" w:rsidP="00AD125A">
            <w:pPr>
              <w:rPr>
                <w:rFonts w:ascii="Arial" w:hAnsi="Arial" w:cs="Arial"/>
                <w:sz w:val="18"/>
                <w:szCs w:val="18"/>
              </w:rPr>
            </w:pPr>
            <w:r w:rsidRPr="00AD22C1">
              <w:rPr>
                <w:rFonts w:ascii="Calibri" w:hAnsi="Calibri" w:cs="Calibri"/>
                <w:color w:val="000000"/>
                <w:sz w:val="18"/>
                <w:szCs w:val="18"/>
              </w:rPr>
              <w:t>9.51%</w:t>
            </w:r>
          </w:p>
        </w:tc>
        <w:tc>
          <w:tcPr>
            <w:tcW w:w="1506" w:type="dxa"/>
          </w:tcPr>
          <w:p w14:paraId="4983D260" w14:textId="77777777" w:rsidR="00AD125A" w:rsidRPr="003167FB" w:rsidRDefault="00AD125A" w:rsidP="00AD125A">
            <w:pP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1</w:t>
            </w:r>
          </w:p>
        </w:tc>
      </w:tr>
      <w:tr w:rsidR="00AD125A" w14:paraId="590AA84B" w14:textId="77777777" w:rsidTr="006443F8">
        <w:tc>
          <w:tcPr>
            <w:tcW w:w="1157" w:type="dxa"/>
            <w:vMerge/>
          </w:tcPr>
          <w:p w14:paraId="3A19CE26" w14:textId="77777777" w:rsidR="00AD125A" w:rsidRDefault="00AD125A" w:rsidP="00AD125A">
            <w:pPr>
              <w:rPr>
                <w:rFonts w:ascii="Arial" w:hAnsi="Arial" w:cs="Arial"/>
                <w:sz w:val="18"/>
                <w:szCs w:val="18"/>
              </w:rPr>
            </w:pPr>
          </w:p>
        </w:tc>
        <w:tc>
          <w:tcPr>
            <w:tcW w:w="927" w:type="dxa"/>
            <w:shd w:val="clear" w:color="auto" w:fill="D9D9D9" w:themeFill="background1" w:themeFillShade="D9"/>
            <w:vAlign w:val="bottom"/>
          </w:tcPr>
          <w:p w14:paraId="0B066432" w14:textId="3B2A5E4C" w:rsidR="00AD125A" w:rsidRPr="00AD125A" w:rsidRDefault="00AD125A" w:rsidP="00AD125A">
            <w:pPr>
              <w:rPr>
                <w:rFonts w:ascii="Arial" w:hAnsi="Arial" w:cs="Arial"/>
                <w:sz w:val="18"/>
                <w:szCs w:val="18"/>
              </w:rPr>
            </w:pPr>
            <w:r w:rsidRPr="00AD22C1">
              <w:rPr>
                <w:rFonts w:ascii="Arial" w:hAnsi="Arial" w:cs="Arial"/>
                <w:color w:val="000000"/>
                <w:sz w:val="18"/>
                <w:szCs w:val="18"/>
              </w:rPr>
              <w:t>4.12%</w:t>
            </w:r>
          </w:p>
        </w:tc>
        <w:tc>
          <w:tcPr>
            <w:tcW w:w="927" w:type="dxa"/>
            <w:shd w:val="clear" w:color="auto" w:fill="D9D9D9" w:themeFill="background1" w:themeFillShade="D9"/>
            <w:vAlign w:val="bottom"/>
          </w:tcPr>
          <w:p w14:paraId="0F3E8438" w14:textId="63707042" w:rsidR="00AD125A" w:rsidRPr="00AD125A" w:rsidRDefault="00AD125A" w:rsidP="00AD125A">
            <w:pPr>
              <w:rPr>
                <w:rFonts w:ascii="Arial" w:hAnsi="Arial" w:cs="Arial"/>
                <w:sz w:val="18"/>
                <w:szCs w:val="18"/>
              </w:rPr>
            </w:pPr>
            <w:r w:rsidRPr="00AD22C1">
              <w:rPr>
                <w:rFonts w:ascii="Arial" w:hAnsi="Arial" w:cs="Arial"/>
                <w:color w:val="000000"/>
                <w:sz w:val="18"/>
                <w:szCs w:val="18"/>
              </w:rPr>
              <w:t>7.64%</w:t>
            </w:r>
          </w:p>
        </w:tc>
        <w:tc>
          <w:tcPr>
            <w:tcW w:w="927" w:type="dxa"/>
            <w:shd w:val="clear" w:color="auto" w:fill="D9D9D9" w:themeFill="background1" w:themeFillShade="D9"/>
            <w:vAlign w:val="bottom"/>
          </w:tcPr>
          <w:p w14:paraId="6C6318B4" w14:textId="6B8F8E55" w:rsidR="00AD125A" w:rsidRPr="00AD125A" w:rsidRDefault="00AD125A" w:rsidP="00AD125A">
            <w:pPr>
              <w:rPr>
                <w:rFonts w:ascii="Arial" w:hAnsi="Arial" w:cs="Arial"/>
                <w:sz w:val="18"/>
                <w:szCs w:val="18"/>
              </w:rPr>
            </w:pPr>
            <w:r w:rsidRPr="00AD22C1">
              <w:rPr>
                <w:rFonts w:ascii="Arial" w:hAnsi="Arial" w:cs="Arial"/>
                <w:color w:val="000000"/>
                <w:sz w:val="18"/>
                <w:szCs w:val="18"/>
              </w:rPr>
              <w:t>0.04%</w:t>
            </w:r>
          </w:p>
        </w:tc>
        <w:tc>
          <w:tcPr>
            <w:tcW w:w="927" w:type="dxa"/>
            <w:shd w:val="clear" w:color="auto" w:fill="D9D9D9" w:themeFill="background1" w:themeFillShade="D9"/>
            <w:vAlign w:val="bottom"/>
          </w:tcPr>
          <w:p w14:paraId="30B7B2B8" w14:textId="7D544477" w:rsidR="00AD125A" w:rsidRPr="00AD125A" w:rsidRDefault="00AD125A" w:rsidP="00AD125A">
            <w:pPr>
              <w:rPr>
                <w:rFonts w:ascii="Arial" w:hAnsi="Arial" w:cs="Arial"/>
                <w:sz w:val="18"/>
                <w:szCs w:val="18"/>
              </w:rPr>
            </w:pPr>
            <w:r w:rsidRPr="00AD22C1">
              <w:rPr>
                <w:rFonts w:ascii="Arial" w:hAnsi="Arial" w:cs="Arial"/>
                <w:color w:val="000000"/>
                <w:sz w:val="18"/>
                <w:szCs w:val="18"/>
              </w:rPr>
              <w:t>0.08%</w:t>
            </w:r>
          </w:p>
        </w:tc>
        <w:tc>
          <w:tcPr>
            <w:tcW w:w="927" w:type="dxa"/>
            <w:shd w:val="clear" w:color="auto" w:fill="D9D9D9" w:themeFill="background1" w:themeFillShade="D9"/>
            <w:vAlign w:val="bottom"/>
          </w:tcPr>
          <w:p w14:paraId="1250041B" w14:textId="24D39785" w:rsidR="00AD125A" w:rsidRPr="00AD125A" w:rsidRDefault="00AD125A" w:rsidP="00AD125A">
            <w:pPr>
              <w:rPr>
                <w:rFonts w:ascii="Arial" w:hAnsi="Arial" w:cs="Arial"/>
                <w:sz w:val="18"/>
                <w:szCs w:val="18"/>
              </w:rPr>
            </w:pPr>
            <w:r w:rsidRPr="00AD22C1">
              <w:rPr>
                <w:rFonts w:ascii="Arial" w:hAnsi="Arial" w:cs="Arial"/>
                <w:color w:val="000000"/>
                <w:sz w:val="18"/>
                <w:szCs w:val="18"/>
              </w:rPr>
              <w:t>0.04%</w:t>
            </w:r>
          </w:p>
        </w:tc>
        <w:tc>
          <w:tcPr>
            <w:tcW w:w="927" w:type="dxa"/>
            <w:shd w:val="clear" w:color="auto" w:fill="D9D9D9" w:themeFill="background1" w:themeFillShade="D9"/>
            <w:vAlign w:val="bottom"/>
          </w:tcPr>
          <w:p w14:paraId="22BA2952" w14:textId="6468A0C1" w:rsidR="00AD125A" w:rsidRPr="00AD125A" w:rsidRDefault="00AD125A" w:rsidP="00AD125A">
            <w:pPr>
              <w:rPr>
                <w:rFonts w:ascii="Arial" w:hAnsi="Arial" w:cs="Arial"/>
                <w:sz w:val="18"/>
                <w:szCs w:val="18"/>
              </w:rPr>
            </w:pPr>
            <w:r w:rsidRPr="00AD22C1">
              <w:rPr>
                <w:rFonts w:ascii="Arial" w:hAnsi="Arial" w:cs="Arial"/>
                <w:color w:val="000000"/>
                <w:sz w:val="18"/>
                <w:szCs w:val="18"/>
              </w:rPr>
              <w:t>0.07%</w:t>
            </w:r>
          </w:p>
        </w:tc>
        <w:tc>
          <w:tcPr>
            <w:tcW w:w="927" w:type="dxa"/>
            <w:shd w:val="clear" w:color="auto" w:fill="D9D9D9" w:themeFill="background1" w:themeFillShade="D9"/>
            <w:vAlign w:val="bottom"/>
          </w:tcPr>
          <w:p w14:paraId="5ACFFA64" w14:textId="1CEC0B58" w:rsidR="00AD125A" w:rsidRPr="00AD125A" w:rsidRDefault="00AD125A" w:rsidP="00AD125A">
            <w:pPr>
              <w:rPr>
                <w:rFonts w:ascii="Arial" w:hAnsi="Arial" w:cs="Arial"/>
                <w:sz w:val="18"/>
                <w:szCs w:val="18"/>
              </w:rPr>
            </w:pPr>
            <w:r w:rsidRPr="00AD22C1">
              <w:rPr>
                <w:rFonts w:ascii="Arial" w:hAnsi="Arial" w:cs="Arial"/>
                <w:color w:val="000000"/>
                <w:sz w:val="18"/>
                <w:szCs w:val="18"/>
              </w:rPr>
              <w:t>4.44%</w:t>
            </w:r>
          </w:p>
        </w:tc>
        <w:tc>
          <w:tcPr>
            <w:tcW w:w="927" w:type="dxa"/>
            <w:shd w:val="clear" w:color="auto" w:fill="D9D9D9" w:themeFill="background1" w:themeFillShade="D9"/>
            <w:vAlign w:val="bottom"/>
          </w:tcPr>
          <w:p w14:paraId="77C5B2BB" w14:textId="267BF2C8" w:rsidR="00AD125A" w:rsidRPr="00AD125A" w:rsidRDefault="00AD125A" w:rsidP="00AD125A">
            <w:pPr>
              <w:rPr>
                <w:rFonts w:ascii="Arial" w:hAnsi="Arial" w:cs="Arial"/>
                <w:sz w:val="18"/>
                <w:szCs w:val="18"/>
              </w:rPr>
            </w:pPr>
            <w:r w:rsidRPr="00AD22C1">
              <w:rPr>
                <w:rFonts w:ascii="Arial" w:hAnsi="Arial" w:cs="Arial"/>
                <w:color w:val="000000"/>
                <w:sz w:val="18"/>
                <w:szCs w:val="18"/>
              </w:rPr>
              <w:t>8.22%</w:t>
            </w:r>
          </w:p>
        </w:tc>
        <w:tc>
          <w:tcPr>
            <w:tcW w:w="1506" w:type="dxa"/>
            <w:shd w:val="clear" w:color="auto" w:fill="D9D9D9" w:themeFill="background1" w:themeFillShade="D9"/>
          </w:tcPr>
          <w:p w14:paraId="7666990E" w14:textId="77777777" w:rsidR="00AD125A" w:rsidRPr="003167FB" w:rsidRDefault="00AD125A" w:rsidP="00AD125A">
            <w:pPr>
              <w:rPr>
                <w:rFonts w:ascii="Arial" w:hAnsi="Arial" w:cs="Arial"/>
                <w:sz w:val="18"/>
                <w:szCs w:val="18"/>
              </w:rPr>
            </w:pPr>
            <w:r w:rsidRPr="003167FB">
              <w:rPr>
                <w:rFonts w:ascii="Arial" w:hAnsi="Arial" w:cs="Arial"/>
                <w:sz w:val="18"/>
                <w:szCs w:val="18"/>
              </w:rPr>
              <w:t>DL-only;</w:t>
            </w:r>
            <w:r>
              <w:rPr>
                <w:rFonts w:ascii="Arial" w:hAnsi="Arial" w:cs="Arial"/>
                <w:sz w:val="18"/>
                <w:szCs w:val="18"/>
              </w:rPr>
              <w:t xml:space="preserve"> Note 2</w:t>
            </w:r>
          </w:p>
        </w:tc>
      </w:tr>
      <w:tr w:rsidR="00AD125A" w14:paraId="02277E79" w14:textId="77777777" w:rsidTr="00AD125A">
        <w:tc>
          <w:tcPr>
            <w:tcW w:w="1157" w:type="dxa"/>
          </w:tcPr>
          <w:p w14:paraId="08E728FB" w14:textId="0A6122E1" w:rsidR="00AD125A" w:rsidRDefault="00AD125A" w:rsidP="00AD125A">
            <w:pPr>
              <w:rPr>
                <w:rFonts w:ascii="Arial" w:hAnsi="Arial" w:cs="Arial"/>
                <w:sz w:val="18"/>
                <w:szCs w:val="18"/>
              </w:rPr>
            </w:pPr>
            <w:r>
              <w:rPr>
                <w:rFonts w:ascii="Arial" w:hAnsi="Arial" w:cs="Arial"/>
                <w:sz w:val="18"/>
                <w:szCs w:val="18"/>
              </w:rPr>
              <w:t>Samsung</w:t>
            </w:r>
          </w:p>
        </w:tc>
        <w:tc>
          <w:tcPr>
            <w:tcW w:w="927" w:type="dxa"/>
            <w:vAlign w:val="bottom"/>
          </w:tcPr>
          <w:p w14:paraId="271BCF98" w14:textId="7C1DA4E4"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6.60%</w:t>
            </w:r>
          </w:p>
        </w:tc>
        <w:tc>
          <w:tcPr>
            <w:tcW w:w="927" w:type="dxa"/>
            <w:vAlign w:val="bottom"/>
          </w:tcPr>
          <w:p w14:paraId="70F7CCB6" w14:textId="184BAE8D"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13.20%</w:t>
            </w:r>
          </w:p>
        </w:tc>
        <w:tc>
          <w:tcPr>
            <w:tcW w:w="927" w:type="dxa"/>
            <w:vAlign w:val="bottom"/>
          </w:tcPr>
          <w:p w14:paraId="6D7561CB" w14:textId="2A74041B"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4.90%</w:t>
            </w:r>
          </w:p>
        </w:tc>
        <w:tc>
          <w:tcPr>
            <w:tcW w:w="927" w:type="dxa"/>
            <w:vAlign w:val="bottom"/>
          </w:tcPr>
          <w:p w14:paraId="4B35965E" w14:textId="3FCE5215"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9.60%</w:t>
            </w:r>
          </w:p>
        </w:tc>
        <w:tc>
          <w:tcPr>
            <w:tcW w:w="927" w:type="dxa"/>
            <w:vAlign w:val="bottom"/>
          </w:tcPr>
          <w:p w14:paraId="61D66418" w14:textId="692FB409"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4.60%</w:t>
            </w:r>
          </w:p>
        </w:tc>
        <w:tc>
          <w:tcPr>
            <w:tcW w:w="927" w:type="dxa"/>
            <w:vAlign w:val="bottom"/>
          </w:tcPr>
          <w:p w14:paraId="78CAE5A6" w14:textId="661AB740"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8.90%</w:t>
            </w:r>
          </w:p>
        </w:tc>
        <w:tc>
          <w:tcPr>
            <w:tcW w:w="927" w:type="dxa"/>
            <w:vAlign w:val="bottom"/>
          </w:tcPr>
          <w:p w14:paraId="1AD917F4" w14:textId="29F5075D"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6.80%</w:t>
            </w:r>
          </w:p>
        </w:tc>
        <w:tc>
          <w:tcPr>
            <w:tcW w:w="927" w:type="dxa"/>
            <w:vAlign w:val="bottom"/>
          </w:tcPr>
          <w:p w14:paraId="1578AEDB" w14:textId="382850F4"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13.70%</w:t>
            </w:r>
          </w:p>
        </w:tc>
        <w:tc>
          <w:tcPr>
            <w:tcW w:w="1506" w:type="dxa"/>
          </w:tcPr>
          <w:p w14:paraId="51D8B869" w14:textId="77777777" w:rsidR="00AD125A" w:rsidRPr="003167FB" w:rsidRDefault="00AD125A" w:rsidP="00AD125A">
            <w:pPr>
              <w:rPr>
                <w:rFonts w:ascii="Arial" w:hAnsi="Arial" w:cs="Arial"/>
                <w:sz w:val="18"/>
                <w:szCs w:val="18"/>
              </w:rPr>
            </w:pPr>
          </w:p>
        </w:tc>
      </w:tr>
      <w:tr w:rsidR="00AD125A" w14:paraId="2093237E" w14:textId="77777777" w:rsidTr="00AD125A">
        <w:tc>
          <w:tcPr>
            <w:tcW w:w="1157" w:type="dxa"/>
          </w:tcPr>
          <w:p w14:paraId="173A293A" w14:textId="77777777" w:rsidR="00AD125A" w:rsidRDefault="00AD125A" w:rsidP="00AD125A">
            <w:pPr>
              <w:rPr>
                <w:rFonts w:ascii="Arial" w:hAnsi="Arial" w:cs="Arial"/>
                <w:sz w:val="18"/>
                <w:szCs w:val="18"/>
              </w:rPr>
            </w:pPr>
            <w:r>
              <w:rPr>
                <w:rFonts w:ascii="Arial" w:hAnsi="Arial" w:cs="Arial"/>
                <w:sz w:val="18"/>
                <w:szCs w:val="18"/>
              </w:rPr>
              <w:t>CATT</w:t>
            </w:r>
          </w:p>
        </w:tc>
        <w:tc>
          <w:tcPr>
            <w:tcW w:w="927" w:type="dxa"/>
            <w:vAlign w:val="bottom"/>
          </w:tcPr>
          <w:p w14:paraId="2D4C46ED" w14:textId="452FAA88" w:rsidR="00AD125A" w:rsidRPr="00AD125A" w:rsidRDefault="00AD125A" w:rsidP="00AD125A">
            <w:pPr>
              <w:rPr>
                <w:rFonts w:ascii="Arial" w:hAnsi="Arial" w:cs="Arial"/>
                <w:sz w:val="18"/>
                <w:szCs w:val="18"/>
              </w:rPr>
            </w:pPr>
            <w:r w:rsidRPr="00AD22C1">
              <w:rPr>
                <w:rFonts w:ascii="Arial" w:hAnsi="Arial" w:cs="Arial"/>
                <w:color w:val="000000"/>
                <w:sz w:val="18"/>
                <w:szCs w:val="18"/>
              </w:rPr>
              <w:t>4.8061%</w:t>
            </w:r>
          </w:p>
        </w:tc>
        <w:tc>
          <w:tcPr>
            <w:tcW w:w="927" w:type="dxa"/>
            <w:vAlign w:val="bottom"/>
          </w:tcPr>
          <w:p w14:paraId="6249B60E" w14:textId="33BA5819" w:rsidR="00AD125A" w:rsidRPr="00AD125A" w:rsidRDefault="00AD125A" w:rsidP="00AD125A">
            <w:pPr>
              <w:rPr>
                <w:rFonts w:ascii="Arial" w:hAnsi="Arial" w:cs="Arial"/>
                <w:sz w:val="18"/>
                <w:szCs w:val="18"/>
              </w:rPr>
            </w:pPr>
            <w:r w:rsidRPr="00AD22C1">
              <w:rPr>
                <w:rFonts w:ascii="Arial" w:hAnsi="Arial" w:cs="Arial"/>
                <w:color w:val="000000"/>
                <w:sz w:val="18"/>
                <w:szCs w:val="18"/>
              </w:rPr>
              <w:t>9.6111%</w:t>
            </w:r>
          </w:p>
        </w:tc>
        <w:tc>
          <w:tcPr>
            <w:tcW w:w="927" w:type="dxa"/>
            <w:vAlign w:val="bottom"/>
          </w:tcPr>
          <w:p w14:paraId="40DA2D9F" w14:textId="0ED2957F" w:rsidR="00AD125A" w:rsidRPr="00AD125A" w:rsidRDefault="00AD125A" w:rsidP="00AD125A">
            <w:pPr>
              <w:rPr>
                <w:rFonts w:ascii="Arial" w:hAnsi="Arial" w:cs="Arial"/>
                <w:sz w:val="18"/>
                <w:szCs w:val="18"/>
              </w:rPr>
            </w:pPr>
            <w:r w:rsidRPr="00AD22C1">
              <w:rPr>
                <w:rFonts w:ascii="Arial" w:hAnsi="Arial" w:cs="Arial"/>
                <w:color w:val="000000"/>
                <w:sz w:val="18"/>
                <w:szCs w:val="18"/>
              </w:rPr>
              <w:t>3.3408%</w:t>
            </w:r>
          </w:p>
        </w:tc>
        <w:tc>
          <w:tcPr>
            <w:tcW w:w="927" w:type="dxa"/>
            <w:vAlign w:val="bottom"/>
          </w:tcPr>
          <w:p w14:paraId="0D15143E" w14:textId="3FBDD785" w:rsidR="00AD125A" w:rsidRPr="00AD125A" w:rsidRDefault="00AD125A" w:rsidP="00AD125A">
            <w:pPr>
              <w:rPr>
                <w:rFonts w:ascii="Arial" w:hAnsi="Arial" w:cs="Arial"/>
                <w:sz w:val="18"/>
                <w:szCs w:val="18"/>
              </w:rPr>
            </w:pPr>
            <w:r w:rsidRPr="00AD22C1">
              <w:rPr>
                <w:rFonts w:ascii="Arial" w:hAnsi="Arial" w:cs="Arial"/>
                <w:color w:val="000000"/>
                <w:sz w:val="18"/>
                <w:szCs w:val="18"/>
              </w:rPr>
              <w:t>6.6789%</w:t>
            </w:r>
          </w:p>
        </w:tc>
        <w:tc>
          <w:tcPr>
            <w:tcW w:w="927" w:type="dxa"/>
            <w:vAlign w:val="bottom"/>
          </w:tcPr>
          <w:p w14:paraId="7CB63C14" w14:textId="7101CD80" w:rsidR="00AD125A" w:rsidRPr="00AD125A" w:rsidRDefault="00AD125A" w:rsidP="00AD125A">
            <w:pPr>
              <w:rPr>
                <w:rFonts w:ascii="Arial" w:hAnsi="Arial" w:cs="Arial"/>
                <w:sz w:val="18"/>
                <w:szCs w:val="18"/>
              </w:rPr>
            </w:pPr>
            <w:r w:rsidRPr="00AD22C1">
              <w:rPr>
                <w:rFonts w:ascii="Arial" w:hAnsi="Arial" w:cs="Arial"/>
                <w:color w:val="000000"/>
                <w:sz w:val="18"/>
                <w:szCs w:val="18"/>
              </w:rPr>
              <w:t>3.1160%</w:t>
            </w:r>
          </w:p>
        </w:tc>
        <w:tc>
          <w:tcPr>
            <w:tcW w:w="927" w:type="dxa"/>
            <w:vAlign w:val="bottom"/>
          </w:tcPr>
          <w:p w14:paraId="762BB5E3" w14:textId="6D358C93" w:rsidR="00AD125A" w:rsidRPr="00AD125A" w:rsidRDefault="00AD125A" w:rsidP="00AD125A">
            <w:pPr>
              <w:rPr>
                <w:rFonts w:ascii="Arial" w:hAnsi="Arial" w:cs="Arial"/>
                <w:sz w:val="18"/>
                <w:szCs w:val="18"/>
              </w:rPr>
            </w:pPr>
            <w:r w:rsidRPr="00AD22C1">
              <w:rPr>
                <w:rFonts w:ascii="Arial" w:hAnsi="Arial" w:cs="Arial"/>
                <w:color w:val="000000"/>
                <w:sz w:val="18"/>
                <w:szCs w:val="18"/>
              </w:rPr>
              <w:t>6.0640%</w:t>
            </w:r>
          </w:p>
        </w:tc>
        <w:tc>
          <w:tcPr>
            <w:tcW w:w="927" w:type="dxa"/>
            <w:vAlign w:val="bottom"/>
          </w:tcPr>
          <w:p w14:paraId="05EDB197" w14:textId="3A5EE4F4" w:rsidR="00AD125A" w:rsidRPr="00AD125A" w:rsidRDefault="00AD125A" w:rsidP="00AD125A">
            <w:pPr>
              <w:rPr>
                <w:rFonts w:ascii="Arial" w:hAnsi="Arial" w:cs="Arial"/>
                <w:sz w:val="18"/>
                <w:szCs w:val="18"/>
              </w:rPr>
            </w:pPr>
            <w:r w:rsidRPr="00AD22C1">
              <w:rPr>
                <w:rFonts w:ascii="Arial" w:hAnsi="Arial" w:cs="Arial"/>
                <w:color w:val="000000"/>
                <w:sz w:val="18"/>
                <w:szCs w:val="18"/>
              </w:rPr>
              <w:t>3.1934%</w:t>
            </w:r>
          </w:p>
        </w:tc>
        <w:tc>
          <w:tcPr>
            <w:tcW w:w="927" w:type="dxa"/>
            <w:vAlign w:val="bottom"/>
          </w:tcPr>
          <w:p w14:paraId="0AC2A588" w14:textId="658240BA" w:rsidR="00AD125A" w:rsidRPr="00AD125A" w:rsidRDefault="00AD125A" w:rsidP="00AD125A">
            <w:pPr>
              <w:rPr>
                <w:rFonts w:ascii="Arial" w:hAnsi="Arial" w:cs="Arial"/>
                <w:sz w:val="18"/>
                <w:szCs w:val="18"/>
              </w:rPr>
            </w:pPr>
            <w:r w:rsidRPr="00AD22C1">
              <w:rPr>
                <w:rFonts w:ascii="Arial" w:hAnsi="Arial" w:cs="Arial"/>
                <w:color w:val="000000"/>
                <w:sz w:val="18"/>
                <w:szCs w:val="18"/>
              </w:rPr>
              <w:t>6.3869%</w:t>
            </w:r>
          </w:p>
        </w:tc>
        <w:tc>
          <w:tcPr>
            <w:tcW w:w="1506" w:type="dxa"/>
          </w:tcPr>
          <w:p w14:paraId="6855044E" w14:textId="77777777" w:rsidR="00AD125A" w:rsidRPr="000F55F1" w:rsidRDefault="00AD125A" w:rsidP="00AD125A">
            <w:pPr>
              <w:rPr>
                <w:rFonts w:ascii="Arial" w:hAnsi="Arial" w:cs="Arial"/>
                <w:sz w:val="18"/>
                <w:szCs w:val="18"/>
              </w:rPr>
            </w:pPr>
            <w:r>
              <w:rPr>
                <w:rFonts w:ascii="Arial" w:hAnsi="Arial" w:cs="Arial"/>
                <w:sz w:val="18"/>
                <w:szCs w:val="18"/>
              </w:rPr>
              <w:t>Note 1</w:t>
            </w:r>
          </w:p>
        </w:tc>
      </w:tr>
      <w:tr w:rsidR="00AD125A" w14:paraId="5E0F4845" w14:textId="77777777" w:rsidTr="00AD125A">
        <w:tc>
          <w:tcPr>
            <w:tcW w:w="1157" w:type="dxa"/>
          </w:tcPr>
          <w:p w14:paraId="47C5559D" w14:textId="77777777" w:rsidR="00AD125A" w:rsidRDefault="00AD125A" w:rsidP="00AD125A">
            <w:pPr>
              <w:rPr>
                <w:rFonts w:ascii="Arial" w:hAnsi="Arial" w:cs="Arial"/>
                <w:sz w:val="18"/>
                <w:szCs w:val="18"/>
              </w:rPr>
            </w:pPr>
            <w:r>
              <w:rPr>
                <w:rFonts w:ascii="Arial" w:hAnsi="Arial" w:cs="Arial"/>
                <w:sz w:val="18"/>
                <w:szCs w:val="18"/>
              </w:rPr>
              <w:t>Spreadtrum</w:t>
            </w:r>
          </w:p>
        </w:tc>
        <w:tc>
          <w:tcPr>
            <w:tcW w:w="927" w:type="dxa"/>
            <w:vAlign w:val="center"/>
          </w:tcPr>
          <w:p w14:paraId="787254C1" w14:textId="50FA027A"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6.80%</w:t>
            </w:r>
          </w:p>
        </w:tc>
        <w:tc>
          <w:tcPr>
            <w:tcW w:w="927" w:type="dxa"/>
            <w:vAlign w:val="center"/>
          </w:tcPr>
          <w:p w14:paraId="552A5F75" w14:textId="223DD32C"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13.60%</w:t>
            </w:r>
          </w:p>
        </w:tc>
        <w:tc>
          <w:tcPr>
            <w:tcW w:w="927" w:type="dxa"/>
            <w:vAlign w:val="center"/>
          </w:tcPr>
          <w:p w14:paraId="559CE258" w14:textId="38DAF216"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4.90%</w:t>
            </w:r>
          </w:p>
        </w:tc>
        <w:tc>
          <w:tcPr>
            <w:tcW w:w="927" w:type="dxa"/>
            <w:vAlign w:val="center"/>
          </w:tcPr>
          <w:p w14:paraId="7EA437CF" w14:textId="42860B30"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11.90%</w:t>
            </w:r>
          </w:p>
        </w:tc>
        <w:tc>
          <w:tcPr>
            <w:tcW w:w="927" w:type="dxa"/>
            <w:vAlign w:val="center"/>
          </w:tcPr>
          <w:p w14:paraId="7CFE0B56" w14:textId="2B67F812"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4.60%</w:t>
            </w:r>
          </w:p>
        </w:tc>
        <w:tc>
          <w:tcPr>
            <w:tcW w:w="927" w:type="dxa"/>
            <w:vAlign w:val="center"/>
          </w:tcPr>
          <w:p w14:paraId="3905EE49" w14:textId="4EA496E4"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9.20%</w:t>
            </w:r>
          </w:p>
        </w:tc>
        <w:tc>
          <w:tcPr>
            <w:tcW w:w="927" w:type="dxa"/>
            <w:vAlign w:val="center"/>
          </w:tcPr>
          <w:p w14:paraId="33932CBA" w14:textId="1B3D8631"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5.50%</w:t>
            </w:r>
          </w:p>
        </w:tc>
        <w:tc>
          <w:tcPr>
            <w:tcW w:w="927" w:type="dxa"/>
            <w:vAlign w:val="center"/>
          </w:tcPr>
          <w:p w14:paraId="3027BCFA" w14:textId="2251C5B7" w:rsidR="00AD125A" w:rsidRPr="00AD125A" w:rsidRDefault="00AD125A" w:rsidP="00AD125A">
            <w:pPr>
              <w:rPr>
                <w:rFonts w:ascii="Arial" w:hAnsi="Arial" w:cs="Arial"/>
                <w:color w:val="000000"/>
                <w:sz w:val="18"/>
                <w:szCs w:val="18"/>
              </w:rPr>
            </w:pPr>
            <w:r w:rsidRPr="00AD22C1">
              <w:rPr>
                <w:rFonts w:ascii="Arial" w:hAnsi="Arial" w:cs="Arial"/>
                <w:color w:val="000000"/>
                <w:sz w:val="18"/>
                <w:szCs w:val="18"/>
              </w:rPr>
              <w:t>10.50%</w:t>
            </w:r>
          </w:p>
        </w:tc>
        <w:tc>
          <w:tcPr>
            <w:tcW w:w="1506" w:type="dxa"/>
          </w:tcPr>
          <w:p w14:paraId="7F89A1C0" w14:textId="77777777" w:rsidR="00AD125A" w:rsidRDefault="00AD125A" w:rsidP="00AD125A">
            <w:pPr>
              <w:rPr>
                <w:rFonts w:ascii="Arial" w:hAnsi="Arial" w:cs="Arial"/>
                <w:sz w:val="18"/>
                <w:szCs w:val="18"/>
              </w:rPr>
            </w:pPr>
            <w:r>
              <w:rPr>
                <w:rFonts w:ascii="Arial" w:hAnsi="Arial" w:cs="Arial"/>
                <w:sz w:val="18"/>
                <w:szCs w:val="18"/>
              </w:rPr>
              <w:t>Note 1</w:t>
            </w:r>
          </w:p>
        </w:tc>
      </w:tr>
      <w:tr w:rsidR="00AD125A" w14:paraId="7A58A6EA" w14:textId="77777777" w:rsidTr="00AD125A">
        <w:tc>
          <w:tcPr>
            <w:tcW w:w="1157" w:type="dxa"/>
          </w:tcPr>
          <w:p w14:paraId="1909282C" w14:textId="77777777" w:rsidR="00AD125A" w:rsidRDefault="00AD125A" w:rsidP="00AD125A">
            <w:pPr>
              <w:tabs>
                <w:tab w:val="left" w:pos="384"/>
              </w:tabs>
              <w:rPr>
                <w:rFonts w:ascii="Arial" w:hAnsi="Arial" w:cs="Arial"/>
                <w:sz w:val="18"/>
                <w:szCs w:val="18"/>
              </w:rPr>
            </w:pPr>
            <w:r>
              <w:rPr>
                <w:rFonts w:ascii="Arial" w:hAnsi="Arial" w:cs="Arial"/>
                <w:sz w:val="18"/>
                <w:szCs w:val="18"/>
              </w:rPr>
              <w:t>Futurewei</w:t>
            </w:r>
          </w:p>
        </w:tc>
        <w:tc>
          <w:tcPr>
            <w:tcW w:w="927" w:type="dxa"/>
            <w:vAlign w:val="bottom"/>
          </w:tcPr>
          <w:p w14:paraId="0F56D317" w14:textId="361AD4FF" w:rsidR="00AD125A" w:rsidRPr="00AD125A" w:rsidRDefault="00AD125A" w:rsidP="00AD125A">
            <w:pPr>
              <w:rPr>
                <w:rFonts w:ascii="Arial" w:hAnsi="Arial" w:cs="Arial"/>
                <w:color w:val="000000"/>
                <w:sz w:val="18"/>
                <w:szCs w:val="18"/>
              </w:rPr>
            </w:pPr>
            <w:r w:rsidRPr="00AD22C1">
              <w:rPr>
                <w:rFonts w:ascii="Arial" w:hAnsi="Arial" w:cs="Arial"/>
                <w:sz w:val="18"/>
                <w:szCs w:val="18"/>
              </w:rPr>
              <w:t>4.60%</w:t>
            </w:r>
          </w:p>
        </w:tc>
        <w:tc>
          <w:tcPr>
            <w:tcW w:w="927" w:type="dxa"/>
            <w:vAlign w:val="bottom"/>
          </w:tcPr>
          <w:p w14:paraId="10ECC830" w14:textId="3E6A1A78" w:rsidR="00AD125A" w:rsidRPr="00AD125A" w:rsidRDefault="00AD125A" w:rsidP="00AD125A">
            <w:pPr>
              <w:rPr>
                <w:rFonts w:ascii="Arial" w:hAnsi="Arial" w:cs="Arial"/>
                <w:color w:val="000000"/>
                <w:sz w:val="18"/>
                <w:szCs w:val="18"/>
              </w:rPr>
            </w:pPr>
            <w:r w:rsidRPr="00AD22C1">
              <w:rPr>
                <w:rFonts w:ascii="Arial" w:hAnsi="Arial" w:cs="Arial"/>
                <w:sz w:val="18"/>
                <w:szCs w:val="18"/>
              </w:rPr>
              <w:t>9%</w:t>
            </w:r>
          </w:p>
        </w:tc>
        <w:tc>
          <w:tcPr>
            <w:tcW w:w="927" w:type="dxa"/>
            <w:vAlign w:val="bottom"/>
          </w:tcPr>
          <w:p w14:paraId="66C8A111" w14:textId="078653A6" w:rsidR="00AD125A" w:rsidRPr="00AD125A" w:rsidRDefault="00AD125A" w:rsidP="00AD125A">
            <w:pPr>
              <w:rPr>
                <w:rFonts w:ascii="Arial" w:hAnsi="Arial" w:cs="Arial"/>
                <w:color w:val="000000"/>
                <w:sz w:val="18"/>
                <w:szCs w:val="18"/>
              </w:rPr>
            </w:pPr>
            <w:r w:rsidRPr="00AD22C1">
              <w:rPr>
                <w:rFonts w:ascii="Arial" w:hAnsi="Arial" w:cs="Arial"/>
                <w:sz w:val="18"/>
                <w:szCs w:val="18"/>
              </w:rPr>
              <w:t>1.10%</w:t>
            </w:r>
          </w:p>
        </w:tc>
        <w:tc>
          <w:tcPr>
            <w:tcW w:w="927" w:type="dxa"/>
            <w:vAlign w:val="bottom"/>
          </w:tcPr>
          <w:p w14:paraId="39D7FBE4" w14:textId="4743C9EA" w:rsidR="00AD125A" w:rsidRPr="00AD125A" w:rsidRDefault="00AD125A" w:rsidP="00AD125A">
            <w:pPr>
              <w:rPr>
                <w:rFonts w:ascii="Arial" w:hAnsi="Arial" w:cs="Arial"/>
                <w:color w:val="000000"/>
                <w:sz w:val="18"/>
                <w:szCs w:val="18"/>
              </w:rPr>
            </w:pPr>
            <w:r w:rsidRPr="00AD22C1">
              <w:rPr>
                <w:rFonts w:ascii="Arial" w:hAnsi="Arial" w:cs="Arial"/>
                <w:sz w:val="18"/>
                <w:szCs w:val="18"/>
              </w:rPr>
              <w:t>2.10%</w:t>
            </w:r>
          </w:p>
        </w:tc>
        <w:tc>
          <w:tcPr>
            <w:tcW w:w="927" w:type="dxa"/>
            <w:vAlign w:val="bottom"/>
          </w:tcPr>
          <w:p w14:paraId="2DE73731" w14:textId="0EA60235" w:rsidR="00AD125A" w:rsidRPr="00AD125A" w:rsidRDefault="00AD125A" w:rsidP="00AD125A">
            <w:pPr>
              <w:rPr>
                <w:rFonts w:ascii="Arial" w:hAnsi="Arial" w:cs="Arial"/>
                <w:color w:val="000000"/>
                <w:sz w:val="18"/>
                <w:szCs w:val="18"/>
              </w:rPr>
            </w:pPr>
            <w:r w:rsidRPr="00AD22C1">
              <w:rPr>
                <w:rFonts w:ascii="Arial" w:hAnsi="Arial" w:cs="Arial"/>
                <w:sz w:val="18"/>
                <w:szCs w:val="18"/>
              </w:rPr>
              <w:t>0.50%</w:t>
            </w:r>
          </w:p>
        </w:tc>
        <w:tc>
          <w:tcPr>
            <w:tcW w:w="927" w:type="dxa"/>
            <w:vAlign w:val="bottom"/>
          </w:tcPr>
          <w:p w14:paraId="1A3D12B8" w14:textId="11AF69D2" w:rsidR="00AD125A" w:rsidRPr="00AD125A" w:rsidRDefault="00AD125A" w:rsidP="00AD125A">
            <w:pPr>
              <w:rPr>
                <w:rFonts w:ascii="Arial" w:hAnsi="Arial" w:cs="Arial"/>
                <w:color w:val="000000"/>
                <w:sz w:val="18"/>
                <w:szCs w:val="18"/>
              </w:rPr>
            </w:pPr>
            <w:r w:rsidRPr="00AD22C1">
              <w:rPr>
                <w:rFonts w:ascii="Arial" w:hAnsi="Arial" w:cs="Arial"/>
                <w:sz w:val="18"/>
                <w:szCs w:val="18"/>
              </w:rPr>
              <w:t>1.00%</w:t>
            </w:r>
          </w:p>
        </w:tc>
        <w:tc>
          <w:tcPr>
            <w:tcW w:w="927" w:type="dxa"/>
            <w:vAlign w:val="bottom"/>
          </w:tcPr>
          <w:p w14:paraId="3403CDFF" w14:textId="117B6A78" w:rsidR="00AD125A" w:rsidRPr="00AD125A" w:rsidRDefault="00AD125A" w:rsidP="00AD125A">
            <w:pPr>
              <w:rPr>
                <w:rFonts w:ascii="Arial" w:hAnsi="Arial" w:cs="Arial"/>
                <w:color w:val="000000"/>
                <w:sz w:val="18"/>
                <w:szCs w:val="18"/>
              </w:rPr>
            </w:pPr>
            <w:r w:rsidRPr="00AD22C1">
              <w:rPr>
                <w:rFonts w:ascii="Arial" w:hAnsi="Arial" w:cs="Arial"/>
                <w:sz w:val="18"/>
                <w:szCs w:val="18"/>
              </w:rPr>
              <w:t>4.50%</w:t>
            </w:r>
          </w:p>
        </w:tc>
        <w:tc>
          <w:tcPr>
            <w:tcW w:w="927" w:type="dxa"/>
            <w:vAlign w:val="bottom"/>
          </w:tcPr>
          <w:p w14:paraId="11028F79" w14:textId="46B03484" w:rsidR="00AD125A" w:rsidRPr="00AD125A" w:rsidRDefault="00AD125A" w:rsidP="00AD125A">
            <w:pPr>
              <w:rPr>
                <w:rFonts w:ascii="Arial" w:hAnsi="Arial" w:cs="Arial"/>
                <w:color w:val="000000"/>
                <w:sz w:val="18"/>
                <w:szCs w:val="18"/>
              </w:rPr>
            </w:pPr>
            <w:r w:rsidRPr="00AD22C1">
              <w:rPr>
                <w:rFonts w:ascii="Arial" w:hAnsi="Arial" w:cs="Arial"/>
                <w:sz w:val="18"/>
                <w:szCs w:val="18"/>
              </w:rPr>
              <w:t>8.90%</w:t>
            </w:r>
          </w:p>
        </w:tc>
        <w:tc>
          <w:tcPr>
            <w:tcW w:w="1506" w:type="dxa"/>
          </w:tcPr>
          <w:p w14:paraId="2A46D4A6" w14:textId="77777777" w:rsidR="00AD125A" w:rsidRDefault="00AD125A" w:rsidP="00AD125A">
            <w:pPr>
              <w:rPr>
                <w:rFonts w:ascii="Arial" w:hAnsi="Arial" w:cs="Arial"/>
                <w:sz w:val="18"/>
                <w:szCs w:val="18"/>
              </w:rPr>
            </w:pPr>
            <w:r>
              <w:rPr>
                <w:rFonts w:ascii="Arial" w:hAnsi="Arial" w:cs="Arial"/>
                <w:sz w:val="18"/>
                <w:szCs w:val="18"/>
              </w:rPr>
              <w:t>Note 1</w:t>
            </w:r>
          </w:p>
        </w:tc>
      </w:tr>
      <w:tr w:rsidR="00AD125A" w14:paraId="5078E421" w14:textId="77777777" w:rsidTr="00AD125A">
        <w:trPr>
          <w:trHeight w:val="615"/>
        </w:trPr>
        <w:tc>
          <w:tcPr>
            <w:tcW w:w="1157" w:type="dxa"/>
          </w:tcPr>
          <w:p w14:paraId="36084B35" w14:textId="4B83BF85" w:rsidR="00AD125A" w:rsidRPr="00BB34A0" w:rsidRDefault="00AD125A" w:rsidP="00AD125A">
            <w:pPr>
              <w:tabs>
                <w:tab w:val="left" w:pos="384"/>
              </w:tabs>
              <w:rPr>
                <w:rFonts w:ascii="Arial" w:hAnsi="Arial" w:cs="Arial"/>
                <w:sz w:val="18"/>
                <w:szCs w:val="18"/>
              </w:rPr>
            </w:pPr>
            <w:r>
              <w:rPr>
                <w:rFonts w:ascii="Arial" w:hAnsi="Arial" w:cs="Arial"/>
                <w:sz w:val="18"/>
                <w:szCs w:val="18"/>
              </w:rPr>
              <w:t>Intel</w:t>
            </w:r>
          </w:p>
        </w:tc>
        <w:tc>
          <w:tcPr>
            <w:tcW w:w="927" w:type="dxa"/>
            <w:vAlign w:val="bottom"/>
          </w:tcPr>
          <w:p w14:paraId="7739EED1" w14:textId="18572A7C"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927" w:type="dxa"/>
            <w:vAlign w:val="bottom"/>
          </w:tcPr>
          <w:p w14:paraId="048BBB78" w14:textId="317A64FA" w:rsidR="00AD125A" w:rsidRPr="00AD125A" w:rsidRDefault="00AD125A" w:rsidP="00AD125A">
            <w:pPr>
              <w:rPr>
                <w:rFonts w:ascii="Arial" w:hAnsi="Arial" w:cs="Arial"/>
                <w:sz w:val="18"/>
                <w:szCs w:val="18"/>
              </w:rPr>
            </w:pPr>
            <w:r w:rsidRPr="00AD22C1">
              <w:rPr>
                <w:rFonts w:ascii="Arial" w:hAnsi="Arial" w:cs="Arial"/>
                <w:color w:val="000000"/>
                <w:sz w:val="18"/>
                <w:szCs w:val="18"/>
              </w:rPr>
              <w:t>9.73%</w:t>
            </w:r>
          </w:p>
        </w:tc>
        <w:tc>
          <w:tcPr>
            <w:tcW w:w="927" w:type="dxa"/>
            <w:vAlign w:val="bottom"/>
          </w:tcPr>
          <w:p w14:paraId="7FA3A1AA" w14:textId="6305905D"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927" w:type="dxa"/>
            <w:vAlign w:val="bottom"/>
          </w:tcPr>
          <w:p w14:paraId="437DE401" w14:textId="46142F3D" w:rsidR="00AD125A" w:rsidRPr="00AD125A" w:rsidRDefault="00AD125A" w:rsidP="00AD125A">
            <w:pPr>
              <w:rPr>
                <w:rFonts w:ascii="Arial" w:hAnsi="Arial" w:cs="Arial"/>
                <w:sz w:val="18"/>
                <w:szCs w:val="18"/>
              </w:rPr>
            </w:pPr>
            <w:r w:rsidRPr="00AD22C1">
              <w:rPr>
                <w:rFonts w:ascii="Arial" w:hAnsi="Arial" w:cs="Arial"/>
                <w:color w:val="000000"/>
                <w:sz w:val="18"/>
                <w:szCs w:val="18"/>
              </w:rPr>
              <w:t>7.80%</w:t>
            </w:r>
          </w:p>
        </w:tc>
        <w:tc>
          <w:tcPr>
            <w:tcW w:w="927" w:type="dxa"/>
            <w:vAlign w:val="bottom"/>
          </w:tcPr>
          <w:p w14:paraId="4FA0CDE8" w14:textId="67803E43"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927" w:type="dxa"/>
            <w:vAlign w:val="bottom"/>
          </w:tcPr>
          <w:p w14:paraId="67082B6C" w14:textId="3DE1818F"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927" w:type="dxa"/>
            <w:vAlign w:val="bottom"/>
          </w:tcPr>
          <w:p w14:paraId="3F76CEE3" w14:textId="0F341009"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927" w:type="dxa"/>
            <w:vAlign w:val="bottom"/>
          </w:tcPr>
          <w:p w14:paraId="4BEBAF95" w14:textId="5B57EEE0" w:rsidR="00AD125A" w:rsidRPr="00AD125A" w:rsidRDefault="00AD125A" w:rsidP="00AD125A">
            <w:pPr>
              <w:rPr>
                <w:rFonts w:ascii="Arial" w:hAnsi="Arial" w:cs="Arial"/>
                <w:sz w:val="18"/>
                <w:szCs w:val="18"/>
              </w:rPr>
            </w:pPr>
            <w:r>
              <w:rPr>
                <w:rFonts w:ascii="Arial" w:hAnsi="Arial" w:cs="Arial"/>
                <w:color w:val="000000"/>
                <w:sz w:val="18"/>
                <w:szCs w:val="18"/>
              </w:rPr>
              <w:t>-</w:t>
            </w:r>
          </w:p>
        </w:tc>
        <w:tc>
          <w:tcPr>
            <w:tcW w:w="1506" w:type="dxa"/>
          </w:tcPr>
          <w:p w14:paraId="2BBBCE28" w14:textId="25C1AA19" w:rsidR="00AD125A" w:rsidRDefault="00AD125A" w:rsidP="00AD125A">
            <w:pPr>
              <w:rPr>
                <w:rFonts w:ascii="Arial" w:hAnsi="Arial" w:cs="Arial"/>
                <w:sz w:val="18"/>
                <w:szCs w:val="18"/>
              </w:rPr>
            </w:pPr>
            <w:r w:rsidRPr="00BB34A0">
              <w:rPr>
                <w:rFonts w:ascii="Arial" w:hAnsi="Arial" w:cs="Arial"/>
                <w:sz w:val="18"/>
                <w:szCs w:val="18"/>
              </w:rPr>
              <w:t xml:space="preserve">TDD: </w:t>
            </w:r>
            <w:r w:rsidR="00A825D9" w:rsidRPr="00A825D9">
              <w:rPr>
                <w:rFonts w:ascii="Arial" w:hAnsi="Arial" w:cs="Arial"/>
                <w:sz w:val="18"/>
                <w:szCs w:val="18"/>
              </w:rPr>
              <w:t>DDDSUDDDSU</w:t>
            </w:r>
          </w:p>
          <w:p w14:paraId="6B26F459" w14:textId="3EBCF9F0" w:rsidR="00AD125A" w:rsidRDefault="00AD125A" w:rsidP="00AD125A">
            <w:pPr>
              <w:rPr>
                <w:rFonts w:ascii="Arial" w:hAnsi="Arial" w:cs="Arial"/>
                <w:sz w:val="18"/>
                <w:szCs w:val="18"/>
              </w:rPr>
            </w:pPr>
            <w:r>
              <w:rPr>
                <w:rFonts w:ascii="Arial" w:hAnsi="Arial" w:cs="Arial"/>
                <w:sz w:val="18"/>
                <w:szCs w:val="18"/>
              </w:rPr>
              <w:t>Note 1, Note 3</w:t>
            </w:r>
          </w:p>
        </w:tc>
      </w:tr>
      <w:tr w:rsidR="00AD125A" w14:paraId="6E4335E1" w14:textId="77777777" w:rsidTr="00AD125A">
        <w:tc>
          <w:tcPr>
            <w:tcW w:w="1157" w:type="dxa"/>
          </w:tcPr>
          <w:p w14:paraId="20ABEA68" w14:textId="77777777" w:rsidR="00AD125A" w:rsidRDefault="00AD125A" w:rsidP="00AD125A">
            <w:pPr>
              <w:tabs>
                <w:tab w:val="left" w:pos="384"/>
              </w:tabs>
              <w:rPr>
                <w:rFonts w:ascii="Arial" w:hAnsi="Arial" w:cs="Arial"/>
                <w:sz w:val="18"/>
                <w:szCs w:val="18"/>
              </w:rPr>
            </w:pPr>
            <w:r>
              <w:rPr>
                <w:rFonts w:ascii="Arial" w:hAnsi="Arial" w:cs="Arial"/>
                <w:sz w:val="18"/>
                <w:szCs w:val="18"/>
              </w:rPr>
              <w:t>ZTE</w:t>
            </w:r>
          </w:p>
        </w:tc>
        <w:tc>
          <w:tcPr>
            <w:tcW w:w="927" w:type="dxa"/>
            <w:vAlign w:val="bottom"/>
          </w:tcPr>
          <w:p w14:paraId="7E4C633B" w14:textId="66BAF4E9" w:rsidR="00AD125A" w:rsidRPr="00AD125A" w:rsidRDefault="00AD125A" w:rsidP="00AD125A">
            <w:pPr>
              <w:rPr>
                <w:rFonts w:ascii="Arial" w:hAnsi="Arial" w:cs="Arial"/>
                <w:sz w:val="18"/>
                <w:szCs w:val="18"/>
              </w:rPr>
            </w:pPr>
            <w:r w:rsidRPr="00AD22C1">
              <w:rPr>
                <w:rFonts w:ascii="Arial" w:hAnsi="Arial" w:cs="Arial"/>
                <w:color w:val="000000"/>
                <w:sz w:val="18"/>
                <w:szCs w:val="18"/>
              </w:rPr>
              <w:t>6.01%</w:t>
            </w:r>
          </w:p>
        </w:tc>
        <w:tc>
          <w:tcPr>
            <w:tcW w:w="927" w:type="dxa"/>
            <w:vAlign w:val="bottom"/>
          </w:tcPr>
          <w:p w14:paraId="5387CB43" w14:textId="2D527C91" w:rsidR="00AD125A" w:rsidRPr="00AD125A" w:rsidRDefault="00AD125A" w:rsidP="00AD125A">
            <w:pPr>
              <w:rPr>
                <w:rFonts w:ascii="Arial" w:hAnsi="Arial" w:cs="Arial"/>
                <w:sz w:val="18"/>
                <w:szCs w:val="18"/>
              </w:rPr>
            </w:pPr>
            <w:r w:rsidRPr="00AD22C1">
              <w:rPr>
                <w:rFonts w:ascii="Arial" w:hAnsi="Arial" w:cs="Arial"/>
                <w:color w:val="000000"/>
                <w:sz w:val="18"/>
                <w:szCs w:val="18"/>
              </w:rPr>
              <w:t>12.03%</w:t>
            </w:r>
          </w:p>
        </w:tc>
        <w:tc>
          <w:tcPr>
            <w:tcW w:w="927" w:type="dxa"/>
            <w:vAlign w:val="bottom"/>
          </w:tcPr>
          <w:p w14:paraId="1B8DBADC" w14:textId="50818C0F" w:rsidR="00AD125A" w:rsidRPr="00AD125A" w:rsidRDefault="00AD125A" w:rsidP="00AD125A">
            <w:pPr>
              <w:rPr>
                <w:rFonts w:ascii="Arial" w:hAnsi="Arial" w:cs="Arial"/>
                <w:sz w:val="18"/>
                <w:szCs w:val="18"/>
              </w:rPr>
            </w:pPr>
            <w:r w:rsidRPr="00AD22C1">
              <w:rPr>
                <w:rFonts w:ascii="Arial" w:hAnsi="Arial" w:cs="Arial"/>
                <w:color w:val="000000"/>
                <w:sz w:val="18"/>
                <w:szCs w:val="18"/>
              </w:rPr>
              <w:t>4.03%</w:t>
            </w:r>
          </w:p>
        </w:tc>
        <w:tc>
          <w:tcPr>
            <w:tcW w:w="927" w:type="dxa"/>
            <w:vAlign w:val="bottom"/>
          </w:tcPr>
          <w:p w14:paraId="27464485" w14:textId="14E6FCEF" w:rsidR="00AD125A" w:rsidRPr="00AD125A" w:rsidRDefault="00AD125A" w:rsidP="00AD125A">
            <w:pPr>
              <w:rPr>
                <w:rFonts w:ascii="Arial" w:hAnsi="Arial" w:cs="Arial"/>
                <w:sz w:val="18"/>
                <w:szCs w:val="18"/>
              </w:rPr>
            </w:pPr>
            <w:r w:rsidRPr="00AD22C1">
              <w:rPr>
                <w:rFonts w:ascii="Arial" w:hAnsi="Arial" w:cs="Arial"/>
                <w:color w:val="000000"/>
                <w:sz w:val="18"/>
                <w:szCs w:val="18"/>
              </w:rPr>
              <w:t>8.07%</w:t>
            </w:r>
          </w:p>
        </w:tc>
        <w:tc>
          <w:tcPr>
            <w:tcW w:w="927" w:type="dxa"/>
            <w:vAlign w:val="bottom"/>
          </w:tcPr>
          <w:p w14:paraId="4DBF5771" w14:textId="7C821C5C" w:rsidR="00AD125A" w:rsidRPr="00AD125A" w:rsidRDefault="00AD125A" w:rsidP="00AD125A">
            <w:pPr>
              <w:rPr>
                <w:rFonts w:ascii="Arial" w:hAnsi="Arial" w:cs="Arial"/>
                <w:sz w:val="18"/>
                <w:szCs w:val="18"/>
              </w:rPr>
            </w:pPr>
            <w:r w:rsidRPr="00AD22C1">
              <w:rPr>
                <w:rFonts w:ascii="Arial" w:hAnsi="Arial" w:cs="Arial"/>
                <w:color w:val="000000"/>
                <w:sz w:val="18"/>
                <w:szCs w:val="18"/>
              </w:rPr>
              <w:t>3.64%</w:t>
            </w:r>
          </w:p>
        </w:tc>
        <w:tc>
          <w:tcPr>
            <w:tcW w:w="927" w:type="dxa"/>
            <w:vAlign w:val="bottom"/>
          </w:tcPr>
          <w:p w14:paraId="408A5B93" w14:textId="2686F6D3" w:rsidR="00AD125A" w:rsidRPr="00AD125A" w:rsidRDefault="00AD125A" w:rsidP="00AD125A">
            <w:pPr>
              <w:rPr>
                <w:rFonts w:ascii="Arial" w:hAnsi="Arial" w:cs="Arial"/>
                <w:sz w:val="18"/>
                <w:szCs w:val="18"/>
              </w:rPr>
            </w:pPr>
            <w:r w:rsidRPr="00AD22C1">
              <w:rPr>
                <w:rFonts w:ascii="Arial" w:hAnsi="Arial" w:cs="Arial"/>
                <w:color w:val="000000"/>
                <w:sz w:val="18"/>
                <w:szCs w:val="18"/>
              </w:rPr>
              <w:t>7.29%</w:t>
            </w:r>
          </w:p>
        </w:tc>
        <w:tc>
          <w:tcPr>
            <w:tcW w:w="927" w:type="dxa"/>
            <w:vAlign w:val="bottom"/>
          </w:tcPr>
          <w:p w14:paraId="16E7E1DC" w14:textId="5773FDC3" w:rsidR="00AD125A" w:rsidRPr="00AD125A" w:rsidRDefault="00AD125A" w:rsidP="00AD125A">
            <w:pPr>
              <w:rPr>
                <w:rFonts w:ascii="Arial" w:hAnsi="Arial" w:cs="Arial"/>
                <w:sz w:val="18"/>
                <w:szCs w:val="18"/>
              </w:rPr>
            </w:pPr>
            <w:r>
              <w:rPr>
                <w:rFonts w:ascii="Microsoft Sans Serif" w:hAnsi="Microsoft Sans Serif" w:cs="Microsoft Sans Serif"/>
                <w:color w:val="000000"/>
                <w:sz w:val="18"/>
                <w:szCs w:val="18"/>
              </w:rPr>
              <w:t>-</w:t>
            </w:r>
          </w:p>
        </w:tc>
        <w:tc>
          <w:tcPr>
            <w:tcW w:w="927" w:type="dxa"/>
            <w:vAlign w:val="bottom"/>
          </w:tcPr>
          <w:p w14:paraId="58D06506" w14:textId="17DAFB62" w:rsidR="00AD125A" w:rsidRPr="00AD125A" w:rsidRDefault="00AD125A" w:rsidP="00AD125A">
            <w:pPr>
              <w:rPr>
                <w:rFonts w:ascii="Arial" w:hAnsi="Arial" w:cs="Arial"/>
                <w:sz w:val="18"/>
                <w:szCs w:val="18"/>
              </w:rPr>
            </w:pPr>
            <w:r>
              <w:rPr>
                <w:rFonts w:ascii="Microsoft Sans Serif" w:hAnsi="Microsoft Sans Serif" w:cs="Microsoft Sans Serif"/>
                <w:color w:val="000000"/>
                <w:sz w:val="18"/>
                <w:szCs w:val="18"/>
              </w:rPr>
              <w:t>-</w:t>
            </w:r>
          </w:p>
        </w:tc>
        <w:tc>
          <w:tcPr>
            <w:tcW w:w="1506" w:type="dxa"/>
          </w:tcPr>
          <w:p w14:paraId="4DC0888C" w14:textId="77777777" w:rsidR="00AD125A" w:rsidRPr="00BB34A0" w:rsidRDefault="00AD125A" w:rsidP="00AD125A">
            <w:pPr>
              <w:rPr>
                <w:rFonts w:ascii="Arial" w:hAnsi="Arial" w:cs="Arial"/>
                <w:sz w:val="18"/>
                <w:szCs w:val="18"/>
              </w:rPr>
            </w:pPr>
            <w:r>
              <w:rPr>
                <w:rFonts w:ascii="Arial" w:hAnsi="Arial" w:cs="Arial"/>
                <w:sz w:val="18"/>
                <w:szCs w:val="18"/>
              </w:rPr>
              <w:t>DL-only, Note 1</w:t>
            </w:r>
          </w:p>
        </w:tc>
      </w:tr>
      <w:tr w:rsidR="00AD125A" w14:paraId="4DCB2270" w14:textId="77777777" w:rsidTr="00AD125A">
        <w:tc>
          <w:tcPr>
            <w:tcW w:w="10079" w:type="dxa"/>
            <w:gridSpan w:val="10"/>
          </w:tcPr>
          <w:p w14:paraId="2376DC78" w14:textId="77777777" w:rsidR="00AD125A" w:rsidRPr="003167FB" w:rsidRDefault="00AD125A" w:rsidP="00AD125A">
            <w:pPr>
              <w:rPr>
                <w:rFonts w:ascii="Arial" w:hAnsi="Arial" w:cs="Arial"/>
                <w:sz w:val="18"/>
                <w:szCs w:val="18"/>
              </w:rPr>
            </w:pPr>
            <w:r w:rsidRPr="003167FB">
              <w:rPr>
                <w:rFonts w:ascii="Arial" w:hAnsi="Arial" w:cs="Arial"/>
                <w:sz w:val="18"/>
                <w:szCs w:val="18"/>
              </w:rPr>
              <w:t xml:space="preserve">Note 1: Same slot scheduling. </w:t>
            </w:r>
          </w:p>
          <w:p w14:paraId="21F4B872" w14:textId="77777777" w:rsidR="00AD125A" w:rsidRDefault="00AD125A" w:rsidP="00AD125A">
            <w:pPr>
              <w:rPr>
                <w:rFonts w:ascii="Arial" w:hAnsi="Arial" w:cs="Arial"/>
                <w:sz w:val="18"/>
                <w:szCs w:val="18"/>
              </w:rPr>
            </w:pPr>
            <w:r w:rsidRPr="003167FB">
              <w:rPr>
                <w:rFonts w:ascii="Arial" w:hAnsi="Arial" w:cs="Arial"/>
                <w:sz w:val="18"/>
                <w:szCs w:val="18"/>
              </w:rPr>
              <w:t>Note 2: Cross-slot scheduling</w:t>
            </w:r>
            <w:r>
              <w:rPr>
                <w:rFonts w:ascii="Arial" w:hAnsi="Arial" w:cs="Arial"/>
                <w:sz w:val="18"/>
                <w:szCs w:val="18"/>
              </w:rPr>
              <w:t xml:space="preserve">. </w:t>
            </w:r>
          </w:p>
          <w:p w14:paraId="4454A084" w14:textId="77777777" w:rsidR="00AD125A" w:rsidRPr="003167FB" w:rsidRDefault="00AD125A" w:rsidP="00AD125A">
            <w:pPr>
              <w:rPr>
                <w:rFonts w:ascii="Arial" w:hAnsi="Arial" w:cs="Arial"/>
                <w:sz w:val="18"/>
                <w:szCs w:val="18"/>
              </w:rPr>
            </w:pPr>
            <w:r>
              <w:rPr>
                <w:rFonts w:ascii="Arial" w:hAnsi="Arial" w:cs="Arial"/>
                <w:sz w:val="18"/>
                <w:szCs w:val="18"/>
              </w:rPr>
              <w:t xml:space="preserve">Note 3: </w:t>
            </w:r>
            <w:r w:rsidRPr="00BB34A0">
              <w:rPr>
                <w:rFonts w:ascii="Arial" w:hAnsi="Arial" w:cs="Arial"/>
                <w:sz w:val="18"/>
                <w:szCs w:val="18"/>
              </w:rPr>
              <w:t>1-layer transmission</w:t>
            </w:r>
            <w:r>
              <w:rPr>
                <w:rFonts w:ascii="Arial" w:hAnsi="Arial" w:cs="Arial"/>
                <w:sz w:val="18"/>
                <w:szCs w:val="18"/>
              </w:rPr>
              <w:t xml:space="preserve">, </w:t>
            </w:r>
            <w:r w:rsidRPr="00BB34A0">
              <w:rPr>
                <w:rFonts w:ascii="Arial" w:hAnsi="Arial" w:cs="Arial"/>
                <w:sz w:val="18"/>
                <w:szCs w:val="18"/>
              </w:rPr>
              <w:t>1 packet requires 1 PDSCH for Heartbeat traffic model</w:t>
            </w:r>
            <w:r>
              <w:rPr>
                <w:rFonts w:ascii="Arial" w:hAnsi="Arial" w:cs="Arial"/>
                <w:sz w:val="18"/>
                <w:szCs w:val="18"/>
              </w:rPr>
              <w:t xml:space="preserve">; </w:t>
            </w:r>
            <w:r w:rsidRPr="00BB34A0">
              <w:rPr>
                <w:rFonts w:ascii="Arial" w:hAnsi="Arial" w:cs="Arial"/>
                <w:sz w:val="18"/>
                <w:szCs w:val="18"/>
              </w:rPr>
              <w:t>1 packet requires 24 PDSCHs for IM model, assumign cell center UE.</w:t>
            </w:r>
          </w:p>
          <w:p w14:paraId="7D9EBD25" w14:textId="77777777" w:rsidR="00AD125A" w:rsidRPr="00BB34A0" w:rsidRDefault="00AD125A" w:rsidP="00AD125A">
            <w:pPr>
              <w:rPr>
                <w:rFonts w:ascii="Arial" w:hAnsi="Arial" w:cs="Arial"/>
                <w:sz w:val="18"/>
                <w:szCs w:val="18"/>
              </w:rPr>
            </w:pPr>
          </w:p>
        </w:tc>
      </w:tr>
    </w:tbl>
    <w:p w14:paraId="514AC1B8" w14:textId="77777777" w:rsidR="006443F8" w:rsidRDefault="006443F8" w:rsidP="00FD5AC2"/>
    <w:p w14:paraId="32C1A22C" w14:textId="1CB9A02B" w:rsidR="00A825D9" w:rsidRDefault="00A825D9" w:rsidP="00A825D9">
      <w:pPr>
        <w:pStyle w:val="Caption"/>
        <w:keepNext/>
        <w:jc w:val="center"/>
        <w:rPr>
          <w:rFonts w:ascii="Arial" w:hAnsi="Arial" w:cs="Arial"/>
          <w:sz w:val="20"/>
          <w:szCs w:val="20"/>
        </w:rPr>
      </w:pPr>
      <w:r w:rsidRPr="00430DE4">
        <w:rPr>
          <w:rFonts w:ascii="Arial" w:hAnsi="Arial" w:cs="Arial"/>
          <w:sz w:val="20"/>
          <w:szCs w:val="20"/>
        </w:rPr>
        <w:t>Table</w:t>
      </w:r>
      <w:r>
        <w:rPr>
          <w:rFonts w:ascii="Arial" w:hAnsi="Arial" w:cs="Arial"/>
          <w:sz w:val="20"/>
          <w:szCs w:val="20"/>
        </w:rPr>
        <w:t xml:space="preserve"> 10</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w:t>
      </w:r>
      <w:r>
        <w:rPr>
          <w:rFonts w:ascii="Arial" w:hAnsi="Arial" w:cs="Arial"/>
          <w:sz w:val="20"/>
          <w:szCs w:val="20"/>
          <w:highlight w:val="yellow"/>
        </w:rPr>
        <w:t>3</w:t>
      </w:r>
      <w:r w:rsidRPr="00372B86">
        <w:rPr>
          <w:rFonts w:ascii="Arial" w:hAnsi="Arial" w:cs="Arial"/>
          <w:sz w:val="20"/>
          <w:szCs w:val="20"/>
          <w:highlight w:val="yellow"/>
        </w:rPr>
        <w:t>,</w:t>
      </w:r>
      <w:r>
        <w:rPr>
          <w:rFonts w:ascii="Arial" w:hAnsi="Arial" w:cs="Arial"/>
          <w:sz w:val="20"/>
          <w:szCs w:val="20"/>
        </w:rPr>
        <w:t xml:space="preserve">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1 Rx antenna</w:t>
      </w:r>
      <w:r>
        <w:rPr>
          <w:rFonts w:ascii="Arial" w:hAnsi="Arial" w:cs="Arial"/>
          <w:sz w:val="20"/>
          <w:szCs w:val="20"/>
        </w:rPr>
        <w:t xml:space="preserve"> </w:t>
      </w:r>
    </w:p>
    <w:tbl>
      <w:tblPr>
        <w:tblStyle w:val="TableGrid"/>
        <w:tblW w:w="9985" w:type="dxa"/>
        <w:tblLook w:val="04A0" w:firstRow="1" w:lastRow="0" w:firstColumn="1" w:lastColumn="0" w:noHBand="0" w:noVBand="1"/>
      </w:tblPr>
      <w:tblGrid>
        <w:gridCol w:w="1155"/>
        <w:gridCol w:w="801"/>
        <w:gridCol w:w="827"/>
        <w:gridCol w:w="1137"/>
        <w:gridCol w:w="904"/>
        <w:gridCol w:w="1031"/>
        <w:gridCol w:w="826"/>
        <w:gridCol w:w="883"/>
        <w:gridCol w:w="1071"/>
        <w:gridCol w:w="1350"/>
      </w:tblGrid>
      <w:tr w:rsidR="00A825D9" w14:paraId="3ABD49C0" w14:textId="77777777" w:rsidTr="00033E33">
        <w:tc>
          <w:tcPr>
            <w:tcW w:w="1155" w:type="dxa"/>
            <w:vMerge w:val="restart"/>
            <w:shd w:val="clear" w:color="auto" w:fill="73FB79"/>
          </w:tcPr>
          <w:p w14:paraId="49773F4F" w14:textId="77777777" w:rsidR="00A825D9" w:rsidRPr="007E2045" w:rsidRDefault="00A825D9" w:rsidP="00D447ED">
            <w:pPr>
              <w:rPr>
                <w:rFonts w:ascii="Arial" w:hAnsi="Arial" w:cs="Arial"/>
                <w:sz w:val="18"/>
                <w:szCs w:val="18"/>
              </w:rPr>
            </w:pPr>
            <w:r w:rsidRPr="007E2045">
              <w:rPr>
                <w:rFonts w:ascii="Arial" w:hAnsi="Arial" w:cs="Arial"/>
                <w:sz w:val="18"/>
                <w:szCs w:val="18"/>
              </w:rPr>
              <w:t>Company</w:t>
            </w:r>
          </w:p>
        </w:tc>
        <w:tc>
          <w:tcPr>
            <w:tcW w:w="1628" w:type="dxa"/>
            <w:gridSpan w:val="2"/>
            <w:shd w:val="clear" w:color="auto" w:fill="73FB79"/>
          </w:tcPr>
          <w:p w14:paraId="7EC4A4EB"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IM traffic model</w:t>
            </w:r>
          </w:p>
        </w:tc>
        <w:tc>
          <w:tcPr>
            <w:tcW w:w="3898" w:type="dxa"/>
            <w:gridSpan w:val="4"/>
            <w:shd w:val="clear" w:color="auto" w:fill="73FB79"/>
          </w:tcPr>
          <w:p w14:paraId="58F7C8CD"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Heartbeat traffic model</w:t>
            </w:r>
          </w:p>
        </w:tc>
        <w:tc>
          <w:tcPr>
            <w:tcW w:w="1954" w:type="dxa"/>
            <w:gridSpan w:val="2"/>
            <w:shd w:val="clear" w:color="auto" w:fill="73FB79"/>
          </w:tcPr>
          <w:p w14:paraId="34DF3D03" w14:textId="77777777" w:rsidR="00A825D9" w:rsidRPr="007E2045" w:rsidRDefault="00A825D9" w:rsidP="00D447ED">
            <w:pPr>
              <w:jc w:val="center"/>
              <w:rPr>
                <w:rFonts w:ascii="Arial" w:hAnsi="Arial" w:cs="Arial"/>
                <w:sz w:val="18"/>
                <w:szCs w:val="18"/>
              </w:rPr>
            </w:pPr>
            <w:r>
              <w:rPr>
                <w:rFonts w:ascii="Arial" w:hAnsi="Arial" w:cs="Arial"/>
                <w:sz w:val="18"/>
                <w:szCs w:val="18"/>
              </w:rPr>
              <w:t>VoIP traffic model</w:t>
            </w:r>
          </w:p>
        </w:tc>
        <w:tc>
          <w:tcPr>
            <w:tcW w:w="1350" w:type="dxa"/>
            <w:vMerge w:val="restart"/>
            <w:shd w:val="clear" w:color="auto" w:fill="73FB79"/>
          </w:tcPr>
          <w:p w14:paraId="73345C13"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Notes</w:t>
            </w:r>
          </w:p>
        </w:tc>
      </w:tr>
      <w:tr w:rsidR="00A825D9" w14:paraId="1CF8C90B" w14:textId="77777777" w:rsidTr="00033E33">
        <w:tc>
          <w:tcPr>
            <w:tcW w:w="1155" w:type="dxa"/>
            <w:vMerge/>
          </w:tcPr>
          <w:p w14:paraId="0AC3268A" w14:textId="77777777" w:rsidR="00A825D9" w:rsidRPr="007E2045" w:rsidRDefault="00A825D9" w:rsidP="00D447ED">
            <w:pPr>
              <w:rPr>
                <w:rFonts w:ascii="Arial" w:hAnsi="Arial" w:cs="Arial"/>
                <w:sz w:val="18"/>
                <w:szCs w:val="18"/>
              </w:rPr>
            </w:pPr>
          </w:p>
        </w:tc>
        <w:tc>
          <w:tcPr>
            <w:tcW w:w="801" w:type="dxa"/>
            <w:vMerge w:val="restart"/>
            <w:shd w:val="clear" w:color="auto" w:fill="73FB79"/>
          </w:tcPr>
          <w:p w14:paraId="7BAA4329"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4DDF8397"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2</w:t>
            </w:r>
          </w:p>
        </w:tc>
        <w:tc>
          <w:tcPr>
            <w:tcW w:w="2041" w:type="dxa"/>
            <w:gridSpan w:val="2"/>
            <w:shd w:val="clear" w:color="auto" w:fill="73FB79"/>
          </w:tcPr>
          <w:p w14:paraId="12C80FE6" w14:textId="1B435F66" w:rsidR="00A825D9" w:rsidRPr="007E2045" w:rsidRDefault="00A825D9" w:rsidP="00D447ED">
            <w:pPr>
              <w:jc w:val="center"/>
              <w:rPr>
                <w:rFonts w:ascii="Arial" w:hAnsi="Arial" w:cs="Arial"/>
                <w:sz w:val="18"/>
                <w:szCs w:val="18"/>
              </w:rPr>
            </w:pPr>
            <w:r w:rsidRPr="007E2045">
              <w:rPr>
                <w:rFonts w:ascii="Arial" w:hAnsi="Arial" w:cs="Arial"/>
                <w:sz w:val="18"/>
                <w:szCs w:val="18"/>
              </w:rPr>
              <w:t>IAT = 200ms</w:t>
            </w:r>
          </w:p>
        </w:tc>
        <w:tc>
          <w:tcPr>
            <w:tcW w:w="1857" w:type="dxa"/>
            <w:gridSpan w:val="2"/>
            <w:shd w:val="clear" w:color="auto" w:fill="73FB79"/>
          </w:tcPr>
          <w:p w14:paraId="2016AE71" w14:textId="77777777" w:rsidR="00A825D9" w:rsidRPr="007E2045" w:rsidRDefault="00A825D9" w:rsidP="00D447ED">
            <w:pPr>
              <w:tabs>
                <w:tab w:val="left" w:pos="204"/>
              </w:tabs>
              <w:rPr>
                <w:rFonts w:ascii="Arial" w:hAnsi="Arial" w:cs="Arial"/>
                <w:sz w:val="18"/>
                <w:szCs w:val="18"/>
              </w:rPr>
            </w:pPr>
            <w:r w:rsidRPr="007E2045">
              <w:rPr>
                <w:rFonts w:ascii="Arial" w:hAnsi="Arial" w:cs="Arial"/>
                <w:sz w:val="18"/>
                <w:szCs w:val="18"/>
              </w:rPr>
              <w:tab/>
              <w:t>IAT = 80ms</w:t>
            </w:r>
          </w:p>
        </w:tc>
        <w:tc>
          <w:tcPr>
            <w:tcW w:w="883" w:type="dxa"/>
            <w:vMerge w:val="restart"/>
            <w:shd w:val="clear" w:color="auto" w:fill="73FB79"/>
          </w:tcPr>
          <w:p w14:paraId="212EEE42"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1071" w:type="dxa"/>
            <w:vMerge w:val="restart"/>
            <w:shd w:val="clear" w:color="auto" w:fill="73FB79"/>
          </w:tcPr>
          <w:p w14:paraId="20771F36" w14:textId="77777777" w:rsidR="00A825D9" w:rsidRPr="007E2045" w:rsidRDefault="00A825D9" w:rsidP="00D447ED">
            <w:pPr>
              <w:jc w:val="center"/>
              <w:rPr>
                <w:rFonts w:ascii="Arial" w:hAnsi="Arial" w:cs="Arial"/>
                <w:sz w:val="18"/>
                <w:szCs w:val="18"/>
              </w:rPr>
            </w:pPr>
            <w:r>
              <w:rPr>
                <w:rFonts w:ascii="Arial" w:hAnsi="Arial" w:cs="Arial"/>
                <w:sz w:val="18"/>
                <w:szCs w:val="18"/>
              </w:rPr>
              <w:t>Case 2</w:t>
            </w:r>
          </w:p>
        </w:tc>
        <w:tc>
          <w:tcPr>
            <w:tcW w:w="1350" w:type="dxa"/>
            <w:vMerge/>
            <w:shd w:val="clear" w:color="auto" w:fill="73FB79"/>
          </w:tcPr>
          <w:p w14:paraId="14F52E2A" w14:textId="77777777" w:rsidR="00A825D9" w:rsidRPr="007E2045" w:rsidRDefault="00A825D9" w:rsidP="00D447ED">
            <w:pPr>
              <w:jc w:val="center"/>
              <w:rPr>
                <w:rFonts w:ascii="Arial" w:hAnsi="Arial" w:cs="Arial"/>
                <w:sz w:val="18"/>
                <w:szCs w:val="18"/>
              </w:rPr>
            </w:pPr>
          </w:p>
        </w:tc>
      </w:tr>
      <w:tr w:rsidR="00A825D9" w14:paraId="47CBA812" w14:textId="77777777" w:rsidTr="00033E33">
        <w:trPr>
          <w:trHeight w:val="273"/>
        </w:trPr>
        <w:tc>
          <w:tcPr>
            <w:tcW w:w="1155" w:type="dxa"/>
            <w:vMerge/>
          </w:tcPr>
          <w:p w14:paraId="0F455EED" w14:textId="77777777" w:rsidR="00A825D9" w:rsidRPr="007E2045" w:rsidRDefault="00A825D9" w:rsidP="00D447ED">
            <w:pPr>
              <w:rPr>
                <w:rFonts w:ascii="Arial" w:hAnsi="Arial" w:cs="Arial"/>
                <w:sz w:val="18"/>
                <w:szCs w:val="18"/>
              </w:rPr>
            </w:pPr>
          </w:p>
        </w:tc>
        <w:tc>
          <w:tcPr>
            <w:tcW w:w="801" w:type="dxa"/>
            <w:vMerge/>
          </w:tcPr>
          <w:p w14:paraId="735758DA" w14:textId="77777777" w:rsidR="00A825D9" w:rsidRPr="007E2045" w:rsidRDefault="00A825D9" w:rsidP="00D447ED">
            <w:pPr>
              <w:jc w:val="center"/>
              <w:rPr>
                <w:rFonts w:ascii="Arial" w:hAnsi="Arial" w:cs="Arial"/>
                <w:sz w:val="18"/>
                <w:szCs w:val="18"/>
              </w:rPr>
            </w:pPr>
          </w:p>
        </w:tc>
        <w:tc>
          <w:tcPr>
            <w:tcW w:w="827" w:type="dxa"/>
            <w:vMerge/>
          </w:tcPr>
          <w:p w14:paraId="78F88A38" w14:textId="77777777" w:rsidR="00A825D9" w:rsidRPr="007E2045" w:rsidRDefault="00A825D9" w:rsidP="00D447ED">
            <w:pPr>
              <w:jc w:val="center"/>
              <w:rPr>
                <w:rFonts w:ascii="Arial" w:hAnsi="Arial" w:cs="Arial"/>
                <w:sz w:val="18"/>
                <w:szCs w:val="18"/>
              </w:rPr>
            </w:pPr>
          </w:p>
        </w:tc>
        <w:tc>
          <w:tcPr>
            <w:tcW w:w="1137" w:type="dxa"/>
            <w:shd w:val="clear" w:color="auto" w:fill="73FB79"/>
          </w:tcPr>
          <w:p w14:paraId="71DB7D41"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904" w:type="dxa"/>
            <w:shd w:val="clear" w:color="auto" w:fill="73FB79"/>
          </w:tcPr>
          <w:p w14:paraId="0C610AA5"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2</w:t>
            </w:r>
          </w:p>
        </w:tc>
        <w:tc>
          <w:tcPr>
            <w:tcW w:w="1031" w:type="dxa"/>
            <w:shd w:val="clear" w:color="auto" w:fill="73FB79"/>
          </w:tcPr>
          <w:p w14:paraId="01E2224E" w14:textId="77777777" w:rsidR="00A825D9" w:rsidRPr="007E2045" w:rsidRDefault="00A825D9" w:rsidP="00D447ED">
            <w:pPr>
              <w:jc w:val="center"/>
              <w:rPr>
                <w:rFonts w:ascii="Arial" w:hAnsi="Arial" w:cs="Arial"/>
                <w:sz w:val="18"/>
                <w:szCs w:val="18"/>
              </w:rPr>
            </w:pPr>
            <w:r>
              <w:rPr>
                <w:rFonts w:ascii="Arial" w:hAnsi="Arial" w:cs="Arial"/>
                <w:sz w:val="18"/>
                <w:szCs w:val="18"/>
              </w:rPr>
              <w:t>Case 1</w:t>
            </w:r>
          </w:p>
        </w:tc>
        <w:tc>
          <w:tcPr>
            <w:tcW w:w="826" w:type="dxa"/>
            <w:shd w:val="clear" w:color="auto" w:fill="73FB79"/>
          </w:tcPr>
          <w:p w14:paraId="5B4AACF4" w14:textId="77777777" w:rsidR="00A825D9" w:rsidRPr="007E2045" w:rsidRDefault="00A825D9" w:rsidP="00D447ED">
            <w:pPr>
              <w:jc w:val="center"/>
              <w:rPr>
                <w:rFonts w:ascii="Arial" w:hAnsi="Arial" w:cs="Arial"/>
                <w:sz w:val="18"/>
                <w:szCs w:val="18"/>
              </w:rPr>
            </w:pPr>
            <w:r>
              <w:rPr>
                <w:rFonts w:ascii="Arial" w:hAnsi="Arial" w:cs="Arial"/>
                <w:sz w:val="18"/>
                <w:szCs w:val="18"/>
              </w:rPr>
              <w:t>Case 2</w:t>
            </w:r>
          </w:p>
        </w:tc>
        <w:tc>
          <w:tcPr>
            <w:tcW w:w="883" w:type="dxa"/>
            <w:vMerge/>
          </w:tcPr>
          <w:p w14:paraId="5AD9E355" w14:textId="77777777" w:rsidR="00A825D9" w:rsidRPr="007E2045" w:rsidRDefault="00A825D9" w:rsidP="00D447ED">
            <w:pPr>
              <w:jc w:val="center"/>
              <w:rPr>
                <w:rFonts w:ascii="Arial" w:hAnsi="Arial" w:cs="Arial"/>
                <w:sz w:val="18"/>
                <w:szCs w:val="18"/>
              </w:rPr>
            </w:pPr>
          </w:p>
        </w:tc>
        <w:tc>
          <w:tcPr>
            <w:tcW w:w="1071" w:type="dxa"/>
            <w:vMerge/>
          </w:tcPr>
          <w:p w14:paraId="73F32ACA" w14:textId="77777777" w:rsidR="00A825D9" w:rsidRPr="007E2045" w:rsidRDefault="00A825D9" w:rsidP="00D447ED">
            <w:pPr>
              <w:jc w:val="center"/>
              <w:rPr>
                <w:rFonts w:ascii="Arial" w:hAnsi="Arial" w:cs="Arial"/>
                <w:sz w:val="18"/>
                <w:szCs w:val="18"/>
              </w:rPr>
            </w:pPr>
          </w:p>
        </w:tc>
        <w:tc>
          <w:tcPr>
            <w:tcW w:w="1350" w:type="dxa"/>
            <w:vMerge/>
          </w:tcPr>
          <w:p w14:paraId="52BD6B56" w14:textId="77777777" w:rsidR="00A825D9" w:rsidRPr="007E2045" w:rsidRDefault="00A825D9" w:rsidP="00D447ED">
            <w:pPr>
              <w:jc w:val="center"/>
              <w:rPr>
                <w:rFonts w:ascii="Arial" w:hAnsi="Arial" w:cs="Arial"/>
                <w:sz w:val="18"/>
                <w:szCs w:val="18"/>
              </w:rPr>
            </w:pPr>
          </w:p>
        </w:tc>
      </w:tr>
      <w:tr w:rsidR="00BE64F8" w14:paraId="1F6EBEB4" w14:textId="77777777" w:rsidTr="00BE64F8">
        <w:tc>
          <w:tcPr>
            <w:tcW w:w="1155" w:type="dxa"/>
          </w:tcPr>
          <w:p w14:paraId="6AFB8E9B" w14:textId="77777777" w:rsidR="00BE64F8" w:rsidRPr="007E2045" w:rsidRDefault="00BE64F8" w:rsidP="00BE64F8">
            <w:pPr>
              <w:rPr>
                <w:rFonts w:ascii="Arial" w:hAnsi="Arial" w:cs="Arial"/>
                <w:sz w:val="18"/>
                <w:szCs w:val="18"/>
              </w:rPr>
            </w:pPr>
            <w:r>
              <w:rPr>
                <w:rFonts w:ascii="Arial" w:hAnsi="Arial" w:cs="Arial"/>
                <w:sz w:val="18"/>
                <w:szCs w:val="18"/>
              </w:rPr>
              <w:t xml:space="preserve">Samsung </w:t>
            </w:r>
          </w:p>
        </w:tc>
        <w:tc>
          <w:tcPr>
            <w:tcW w:w="801" w:type="dxa"/>
          </w:tcPr>
          <w:p w14:paraId="4F9AC8DE" w14:textId="0D129154" w:rsidR="00BE64F8" w:rsidRPr="003167FB" w:rsidRDefault="00BE64F8" w:rsidP="00BE64F8">
            <w:pPr>
              <w:jc w:val="center"/>
              <w:rPr>
                <w:rFonts w:ascii="Arial" w:hAnsi="Arial" w:cs="Arial"/>
                <w:sz w:val="18"/>
                <w:szCs w:val="18"/>
              </w:rPr>
            </w:pPr>
            <w:r w:rsidRPr="00A825D9">
              <w:rPr>
                <w:rFonts w:ascii="Arial" w:hAnsi="Arial" w:cs="Arial"/>
                <w:sz w:val="18"/>
                <w:szCs w:val="18"/>
              </w:rPr>
              <w:t>6.30%</w:t>
            </w:r>
          </w:p>
        </w:tc>
        <w:tc>
          <w:tcPr>
            <w:tcW w:w="827" w:type="dxa"/>
          </w:tcPr>
          <w:p w14:paraId="0018D088" w14:textId="23409BC3" w:rsidR="00BE64F8" w:rsidRPr="003167FB" w:rsidRDefault="00BE64F8" w:rsidP="00BE64F8">
            <w:pPr>
              <w:jc w:val="center"/>
              <w:rPr>
                <w:rFonts w:ascii="Arial" w:hAnsi="Arial" w:cs="Arial"/>
                <w:sz w:val="18"/>
                <w:szCs w:val="18"/>
              </w:rPr>
            </w:pPr>
            <w:r w:rsidRPr="00A825D9">
              <w:rPr>
                <w:rFonts w:ascii="Arial" w:hAnsi="Arial" w:cs="Arial"/>
                <w:sz w:val="18"/>
                <w:szCs w:val="18"/>
              </w:rPr>
              <w:t>12.70%</w:t>
            </w:r>
          </w:p>
        </w:tc>
        <w:tc>
          <w:tcPr>
            <w:tcW w:w="1137" w:type="dxa"/>
          </w:tcPr>
          <w:p w14:paraId="5304A9C0" w14:textId="00A44B34" w:rsidR="00BE64F8" w:rsidRPr="003167FB" w:rsidRDefault="00BE64F8" w:rsidP="00BE64F8">
            <w:pPr>
              <w:jc w:val="center"/>
              <w:rPr>
                <w:rFonts w:ascii="Arial" w:hAnsi="Arial" w:cs="Arial"/>
                <w:sz w:val="18"/>
                <w:szCs w:val="18"/>
              </w:rPr>
            </w:pPr>
            <w:r w:rsidRPr="00A825D9">
              <w:rPr>
                <w:rFonts w:ascii="Arial" w:hAnsi="Arial" w:cs="Arial"/>
                <w:sz w:val="18"/>
                <w:szCs w:val="18"/>
              </w:rPr>
              <w:t>4.20%</w:t>
            </w:r>
          </w:p>
        </w:tc>
        <w:tc>
          <w:tcPr>
            <w:tcW w:w="904" w:type="dxa"/>
          </w:tcPr>
          <w:p w14:paraId="74F11B5E" w14:textId="39E5C8AE" w:rsidR="00BE64F8" w:rsidRPr="003167FB" w:rsidRDefault="00BE64F8" w:rsidP="00BE64F8">
            <w:pPr>
              <w:jc w:val="center"/>
              <w:rPr>
                <w:rFonts w:ascii="Arial" w:hAnsi="Arial" w:cs="Arial"/>
                <w:sz w:val="18"/>
                <w:szCs w:val="18"/>
              </w:rPr>
            </w:pPr>
            <w:r w:rsidRPr="00A825D9">
              <w:rPr>
                <w:rFonts w:ascii="Arial" w:hAnsi="Arial" w:cs="Arial"/>
                <w:sz w:val="18"/>
                <w:szCs w:val="18"/>
              </w:rPr>
              <w:t>8.30%</w:t>
            </w:r>
          </w:p>
        </w:tc>
        <w:tc>
          <w:tcPr>
            <w:tcW w:w="1031" w:type="dxa"/>
          </w:tcPr>
          <w:p w14:paraId="60B3CCD9" w14:textId="3F509D4B" w:rsidR="00BE64F8" w:rsidRPr="003167FB" w:rsidRDefault="00BE64F8" w:rsidP="00BE64F8">
            <w:pPr>
              <w:jc w:val="center"/>
              <w:rPr>
                <w:rFonts w:ascii="Arial" w:hAnsi="Arial" w:cs="Arial"/>
                <w:sz w:val="18"/>
                <w:szCs w:val="18"/>
              </w:rPr>
            </w:pPr>
            <w:r w:rsidRPr="00A825D9">
              <w:rPr>
                <w:rFonts w:ascii="Arial" w:hAnsi="Arial" w:cs="Arial"/>
                <w:sz w:val="18"/>
                <w:szCs w:val="18"/>
              </w:rPr>
              <w:t>3.90%</w:t>
            </w:r>
          </w:p>
        </w:tc>
        <w:tc>
          <w:tcPr>
            <w:tcW w:w="826" w:type="dxa"/>
          </w:tcPr>
          <w:p w14:paraId="6CC689A8" w14:textId="12AF22A3" w:rsidR="00BE64F8" w:rsidRPr="003167FB" w:rsidRDefault="00BE64F8" w:rsidP="00BE64F8">
            <w:pPr>
              <w:jc w:val="center"/>
              <w:rPr>
                <w:rFonts w:ascii="Arial" w:hAnsi="Arial" w:cs="Arial"/>
                <w:sz w:val="18"/>
                <w:szCs w:val="18"/>
              </w:rPr>
            </w:pPr>
            <w:r w:rsidRPr="00A825D9">
              <w:rPr>
                <w:rFonts w:ascii="Arial" w:hAnsi="Arial" w:cs="Arial"/>
                <w:sz w:val="18"/>
                <w:szCs w:val="18"/>
              </w:rPr>
              <w:t>7.60%</w:t>
            </w:r>
          </w:p>
        </w:tc>
        <w:tc>
          <w:tcPr>
            <w:tcW w:w="883" w:type="dxa"/>
          </w:tcPr>
          <w:p w14:paraId="179BD04B" w14:textId="63D07944" w:rsidR="00BE64F8" w:rsidRPr="003167FB" w:rsidRDefault="00BE64F8" w:rsidP="00BE64F8">
            <w:pPr>
              <w:jc w:val="center"/>
              <w:rPr>
                <w:rFonts w:ascii="Arial" w:hAnsi="Arial" w:cs="Arial"/>
                <w:sz w:val="18"/>
                <w:szCs w:val="18"/>
              </w:rPr>
            </w:pPr>
            <w:r w:rsidRPr="00A825D9">
              <w:rPr>
                <w:rFonts w:ascii="Arial" w:hAnsi="Arial" w:cs="Arial"/>
                <w:sz w:val="18"/>
                <w:szCs w:val="18"/>
              </w:rPr>
              <w:t>6.50%</w:t>
            </w:r>
          </w:p>
        </w:tc>
        <w:tc>
          <w:tcPr>
            <w:tcW w:w="1071" w:type="dxa"/>
          </w:tcPr>
          <w:p w14:paraId="4F929434" w14:textId="4FC90C6E" w:rsidR="00BE64F8" w:rsidRPr="003167FB" w:rsidRDefault="00BE64F8" w:rsidP="00BE64F8">
            <w:pPr>
              <w:jc w:val="center"/>
              <w:rPr>
                <w:rFonts w:ascii="Arial" w:hAnsi="Arial" w:cs="Arial"/>
                <w:sz w:val="18"/>
                <w:szCs w:val="18"/>
              </w:rPr>
            </w:pPr>
            <w:r w:rsidRPr="00A825D9">
              <w:rPr>
                <w:rFonts w:ascii="Arial" w:hAnsi="Arial" w:cs="Arial"/>
                <w:sz w:val="18"/>
                <w:szCs w:val="18"/>
              </w:rPr>
              <w:t>13.10%</w:t>
            </w:r>
          </w:p>
        </w:tc>
        <w:tc>
          <w:tcPr>
            <w:tcW w:w="1350" w:type="dxa"/>
          </w:tcPr>
          <w:p w14:paraId="454C6941" w14:textId="77777777" w:rsidR="00BE64F8" w:rsidRPr="007E2045" w:rsidRDefault="00BE64F8" w:rsidP="00BE64F8">
            <w:pPr>
              <w:jc w:val="center"/>
              <w:rPr>
                <w:rFonts w:ascii="Arial" w:hAnsi="Arial" w:cs="Arial"/>
                <w:sz w:val="18"/>
                <w:szCs w:val="18"/>
              </w:rPr>
            </w:pPr>
          </w:p>
        </w:tc>
      </w:tr>
    </w:tbl>
    <w:p w14:paraId="7696BBEE" w14:textId="77777777" w:rsidR="00A825D9" w:rsidRDefault="00A825D9" w:rsidP="00A825D9">
      <w:pPr>
        <w:rPr>
          <w:rFonts w:ascii="Arial" w:hAnsi="Arial" w:cs="Arial"/>
        </w:rPr>
      </w:pPr>
    </w:p>
    <w:p w14:paraId="0FB490AD" w14:textId="43F9A3E1" w:rsidR="00A825D9" w:rsidRDefault="00A825D9" w:rsidP="00A825D9">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11</w:t>
      </w:r>
      <w:r w:rsidRPr="00430DE4">
        <w:rPr>
          <w:rFonts w:ascii="Arial" w:hAnsi="Arial" w:cs="Arial"/>
          <w:sz w:val="20"/>
          <w:szCs w:val="20"/>
        </w:rPr>
        <w:t xml:space="preserve">: </w:t>
      </w:r>
      <w:r>
        <w:rPr>
          <w:rFonts w:ascii="Arial" w:hAnsi="Arial" w:cs="Arial"/>
          <w:sz w:val="20"/>
          <w:szCs w:val="20"/>
        </w:rPr>
        <w:t xml:space="preserve">Power Saving gain (%) of </w:t>
      </w:r>
      <w:r w:rsidRPr="00372B86">
        <w:rPr>
          <w:rFonts w:ascii="Arial" w:hAnsi="Arial" w:cs="Arial"/>
          <w:sz w:val="20"/>
          <w:szCs w:val="20"/>
          <w:highlight w:val="yellow"/>
        </w:rPr>
        <w:t>Scheme #</w:t>
      </w:r>
      <w:r>
        <w:rPr>
          <w:rFonts w:ascii="Arial" w:hAnsi="Arial" w:cs="Arial"/>
          <w:sz w:val="20"/>
          <w:szCs w:val="20"/>
          <w:highlight w:val="yellow"/>
        </w:rPr>
        <w:t>3</w:t>
      </w:r>
      <w:r w:rsidRPr="00372B86">
        <w:rPr>
          <w:rFonts w:ascii="Arial" w:hAnsi="Arial" w:cs="Arial"/>
          <w:sz w:val="20"/>
          <w:szCs w:val="20"/>
          <w:highlight w:val="yellow"/>
        </w:rPr>
        <w:t>,</w:t>
      </w:r>
      <w:r>
        <w:rPr>
          <w:rFonts w:ascii="Arial" w:hAnsi="Arial" w:cs="Arial"/>
          <w:sz w:val="20"/>
          <w:szCs w:val="20"/>
        </w:rPr>
        <w:t xml:space="preserve"> </w:t>
      </w:r>
      <w:r w:rsidRPr="00A0401A">
        <w:rPr>
          <w:rFonts w:ascii="Arial" w:hAnsi="Arial" w:cs="Arial"/>
          <w:sz w:val="20"/>
          <w:szCs w:val="20"/>
          <w:highlight w:val="cyan"/>
        </w:rPr>
        <w:t>FR2,</w:t>
      </w:r>
      <w:r>
        <w:rPr>
          <w:rFonts w:ascii="Arial" w:hAnsi="Arial" w:cs="Arial"/>
          <w:sz w:val="20"/>
          <w:szCs w:val="20"/>
        </w:rPr>
        <w:t xml:space="preserve"> </w:t>
      </w:r>
      <w:r w:rsidRPr="00A0401A">
        <w:rPr>
          <w:rFonts w:ascii="Arial" w:hAnsi="Arial" w:cs="Arial"/>
          <w:sz w:val="20"/>
          <w:szCs w:val="20"/>
          <w:highlight w:val="yellow"/>
        </w:rPr>
        <w:t>2 Rx antenna</w:t>
      </w:r>
      <w:r>
        <w:rPr>
          <w:rFonts w:ascii="Arial" w:hAnsi="Arial" w:cs="Arial"/>
          <w:sz w:val="20"/>
          <w:szCs w:val="20"/>
        </w:rPr>
        <w:t xml:space="preserve"> </w:t>
      </w:r>
    </w:p>
    <w:tbl>
      <w:tblPr>
        <w:tblStyle w:val="TableGrid"/>
        <w:tblW w:w="9985" w:type="dxa"/>
        <w:tblLook w:val="04A0" w:firstRow="1" w:lastRow="0" w:firstColumn="1" w:lastColumn="0" w:noHBand="0" w:noVBand="1"/>
      </w:tblPr>
      <w:tblGrid>
        <w:gridCol w:w="1155"/>
        <w:gridCol w:w="801"/>
        <w:gridCol w:w="827"/>
        <w:gridCol w:w="1137"/>
        <w:gridCol w:w="904"/>
        <w:gridCol w:w="1031"/>
        <w:gridCol w:w="826"/>
        <w:gridCol w:w="883"/>
        <w:gridCol w:w="1071"/>
        <w:gridCol w:w="1350"/>
      </w:tblGrid>
      <w:tr w:rsidR="00A825D9" w14:paraId="554E5A4B" w14:textId="77777777" w:rsidTr="00033E33">
        <w:tc>
          <w:tcPr>
            <w:tcW w:w="1155" w:type="dxa"/>
            <w:vMerge w:val="restart"/>
            <w:shd w:val="clear" w:color="auto" w:fill="73FB79"/>
          </w:tcPr>
          <w:p w14:paraId="1D1EF007" w14:textId="77777777" w:rsidR="00A825D9" w:rsidRPr="007E2045" w:rsidRDefault="00A825D9" w:rsidP="00D447ED">
            <w:pPr>
              <w:rPr>
                <w:rFonts w:ascii="Arial" w:hAnsi="Arial" w:cs="Arial"/>
                <w:sz w:val="18"/>
                <w:szCs w:val="18"/>
              </w:rPr>
            </w:pPr>
            <w:r w:rsidRPr="007E2045">
              <w:rPr>
                <w:rFonts w:ascii="Arial" w:hAnsi="Arial" w:cs="Arial"/>
                <w:sz w:val="18"/>
                <w:szCs w:val="18"/>
              </w:rPr>
              <w:t>Company</w:t>
            </w:r>
          </w:p>
        </w:tc>
        <w:tc>
          <w:tcPr>
            <w:tcW w:w="1628" w:type="dxa"/>
            <w:gridSpan w:val="2"/>
            <w:shd w:val="clear" w:color="auto" w:fill="73FB79"/>
          </w:tcPr>
          <w:p w14:paraId="46EAF257"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IM traffic model</w:t>
            </w:r>
          </w:p>
        </w:tc>
        <w:tc>
          <w:tcPr>
            <w:tcW w:w="3898" w:type="dxa"/>
            <w:gridSpan w:val="4"/>
            <w:shd w:val="clear" w:color="auto" w:fill="73FB79"/>
          </w:tcPr>
          <w:p w14:paraId="3E5FDD7B"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Heartbeat traffic model</w:t>
            </w:r>
          </w:p>
        </w:tc>
        <w:tc>
          <w:tcPr>
            <w:tcW w:w="1954" w:type="dxa"/>
            <w:gridSpan w:val="2"/>
            <w:shd w:val="clear" w:color="auto" w:fill="73FB79"/>
          </w:tcPr>
          <w:p w14:paraId="7EC08468" w14:textId="77777777" w:rsidR="00A825D9" w:rsidRPr="007E2045" w:rsidRDefault="00A825D9" w:rsidP="00D447ED">
            <w:pPr>
              <w:jc w:val="center"/>
              <w:rPr>
                <w:rFonts w:ascii="Arial" w:hAnsi="Arial" w:cs="Arial"/>
                <w:sz w:val="18"/>
                <w:szCs w:val="18"/>
              </w:rPr>
            </w:pPr>
            <w:r>
              <w:rPr>
                <w:rFonts w:ascii="Arial" w:hAnsi="Arial" w:cs="Arial"/>
                <w:sz w:val="18"/>
                <w:szCs w:val="18"/>
              </w:rPr>
              <w:t>VoIP traffic model</w:t>
            </w:r>
          </w:p>
        </w:tc>
        <w:tc>
          <w:tcPr>
            <w:tcW w:w="1350" w:type="dxa"/>
            <w:vMerge w:val="restart"/>
            <w:shd w:val="clear" w:color="auto" w:fill="73FB79"/>
          </w:tcPr>
          <w:p w14:paraId="3AA489FC"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Notes</w:t>
            </w:r>
          </w:p>
        </w:tc>
      </w:tr>
      <w:tr w:rsidR="00A825D9" w14:paraId="266248BB" w14:textId="77777777" w:rsidTr="00033E33">
        <w:trPr>
          <w:trHeight w:val="174"/>
        </w:trPr>
        <w:tc>
          <w:tcPr>
            <w:tcW w:w="1155" w:type="dxa"/>
            <w:vMerge/>
          </w:tcPr>
          <w:p w14:paraId="39EACF9B" w14:textId="77777777" w:rsidR="00A825D9" w:rsidRPr="007E2045" w:rsidRDefault="00A825D9" w:rsidP="00D447ED">
            <w:pPr>
              <w:rPr>
                <w:rFonts w:ascii="Arial" w:hAnsi="Arial" w:cs="Arial"/>
                <w:sz w:val="18"/>
                <w:szCs w:val="18"/>
              </w:rPr>
            </w:pPr>
          </w:p>
        </w:tc>
        <w:tc>
          <w:tcPr>
            <w:tcW w:w="801" w:type="dxa"/>
            <w:vMerge w:val="restart"/>
            <w:shd w:val="clear" w:color="auto" w:fill="73FB79"/>
          </w:tcPr>
          <w:p w14:paraId="002B376B"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827" w:type="dxa"/>
            <w:vMerge w:val="restart"/>
            <w:shd w:val="clear" w:color="auto" w:fill="73FB79"/>
          </w:tcPr>
          <w:p w14:paraId="14F9A9A3"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2</w:t>
            </w:r>
          </w:p>
        </w:tc>
        <w:tc>
          <w:tcPr>
            <w:tcW w:w="2041" w:type="dxa"/>
            <w:gridSpan w:val="2"/>
            <w:shd w:val="clear" w:color="auto" w:fill="73FB79"/>
          </w:tcPr>
          <w:p w14:paraId="48ED9AAC" w14:textId="2473F6C9" w:rsidR="00A825D9" w:rsidRPr="007E2045" w:rsidRDefault="00A825D9" w:rsidP="00D447ED">
            <w:pPr>
              <w:jc w:val="center"/>
              <w:rPr>
                <w:rFonts w:ascii="Arial" w:hAnsi="Arial" w:cs="Arial"/>
                <w:sz w:val="18"/>
                <w:szCs w:val="18"/>
              </w:rPr>
            </w:pPr>
            <w:r w:rsidRPr="007E2045">
              <w:rPr>
                <w:rFonts w:ascii="Arial" w:hAnsi="Arial" w:cs="Arial"/>
                <w:sz w:val="18"/>
                <w:szCs w:val="18"/>
              </w:rPr>
              <w:t>IAT = 200ms</w:t>
            </w:r>
          </w:p>
        </w:tc>
        <w:tc>
          <w:tcPr>
            <w:tcW w:w="1857" w:type="dxa"/>
            <w:gridSpan w:val="2"/>
            <w:shd w:val="clear" w:color="auto" w:fill="73FB79"/>
          </w:tcPr>
          <w:p w14:paraId="5E539321" w14:textId="77777777" w:rsidR="00A825D9" w:rsidRPr="007E2045" w:rsidRDefault="00A825D9" w:rsidP="00D447ED">
            <w:pPr>
              <w:tabs>
                <w:tab w:val="left" w:pos="204"/>
              </w:tabs>
              <w:rPr>
                <w:rFonts w:ascii="Arial" w:hAnsi="Arial" w:cs="Arial"/>
                <w:sz w:val="18"/>
                <w:szCs w:val="18"/>
              </w:rPr>
            </w:pPr>
            <w:r w:rsidRPr="007E2045">
              <w:rPr>
                <w:rFonts w:ascii="Arial" w:hAnsi="Arial" w:cs="Arial"/>
                <w:sz w:val="18"/>
                <w:szCs w:val="18"/>
              </w:rPr>
              <w:tab/>
              <w:t>IAT = 80ms</w:t>
            </w:r>
          </w:p>
        </w:tc>
        <w:tc>
          <w:tcPr>
            <w:tcW w:w="883" w:type="dxa"/>
            <w:vMerge w:val="restart"/>
            <w:shd w:val="clear" w:color="auto" w:fill="73FB79"/>
          </w:tcPr>
          <w:p w14:paraId="47403274"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1071" w:type="dxa"/>
            <w:vMerge w:val="restart"/>
            <w:shd w:val="clear" w:color="auto" w:fill="73FB79"/>
          </w:tcPr>
          <w:p w14:paraId="04DC6157" w14:textId="77777777" w:rsidR="00A825D9" w:rsidRPr="007E2045" w:rsidRDefault="00A825D9" w:rsidP="00D447ED">
            <w:pPr>
              <w:jc w:val="center"/>
              <w:rPr>
                <w:rFonts w:ascii="Arial" w:hAnsi="Arial" w:cs="Arial"/>
                <w:sz w:val="18"/>
                <w:szCs w:val="18"/>
              </w:rPr>
            </w:pPr>
            <w:r>
              <w:rPr>
                <w:rFonts w:ascii="Arial" w:hAnsi="Arial" w:cs="Arial"/>
                <w:sz w:val="18"/>
                <w:szCs w:val="18"/>
              </w:rPr>
              <w:t>Case 2</w:t>
            </w:r>
          </w:p>
        </w:tc>
        <w:tc>
          <w:tcPr>
            <w:tcW w:w="1350" w:type="dxa"/>
            <w:vMerge/>
            <w:shd w:val="clear" w:color="auto" w:fill="73FB79"/>
          </w:tcPr>
          <w:p w14:paraId="158EE7E0" w14:textId="77777777" w:rsidR="00A825D9" w:rsidRPr="007E2045" w:rsidRDefault="00A825D9" w:rsidP="00D447ED">
            <w:pPr>
              <w:jc w:val="center"/>
              <w:rPr>
                <w:rFonts w:ascii="Arial" w:hAnsi="Arial" w:cs="Arial"/>
                <w:sz w:val="18"/>
                <w:szCs w:val="18"/>
              </w:rPr>
            </w:pPr>
          </w:p>
        </w:tc>
      </w:tr>
      <w:tr w:rsidR="00A825D9" w14:paraId="316E2B15" w14:textId="77777777" w:rsidTr="00033E33">
        <w:tc>
          <w:tcPr>
            <w:tcW w:w="1155" w:type="dxa"/>
            <w:vMerge/>
          </w:tcPr>
          <w:p w14:paraId="238CE4EF" w14:textId="77777777" w:rsidR="00A825D9" w:rsidRPr="007E2045" w:rsidRDefault="00A825D9" w:rsidP="00D447ED">
            <w:pPr>
              <w:rPr>
                <w:rFonts w:ascii="Arial" w:hAnsi="Arial" w:cs="Arial"/>
                <w:sz w:val="18"/>
                <w:szCs w:val="18"/>
              </w:rPr>
            </w:pPr>
          </w:p>
        </w:tc>
        <w:tc>
          <w:tcPr>
            <w:tcW w:w="801" w:type="dxa"/>
            <w:vMerge/>
          </w:tcPr>
          <w:p w14:paraId="6F3764BC" w14:textId="77777777" w:rsidR="00A825D9" w:rsidRPr="007E2045" w:rsidRDefault="00A825D9" w:rsidP="00D447ED">
            <w:pPr>
              <w:jc w:val="center"/>
              <w:rPr>
                <w:rFonts w:ascii="Arial" w:hAnsi="Arial" w:cs="Arial"/>
                <w:sz w:val="18"/>
                <w:szCs w:val="18"/>
              </w:rPr>
            </w:pPr>
          </w:p>
        </w:tc>
        <w:tc>
          <w:tcPr>
            <w:tcW w:w="827" w:type="dxa"/>
            <w:vMerge/>
          </w:tcPr>
          <w:p w14:paraId="3B207E2D" w14:textId="77777777" w:rsidR="00A825D9" w:rsidRPr="007E2045" w:rsidRDefault="00A825D9" w:rsidP="00D447ED">
            <w:pPr>
              <w:jc w:val="center"/>
              <w:rPr>
                <w:rFonts w:ascii="Arial" w:hAnsi="Arial" w:cs="Arial"/>
                <w:sz w:val="18"/>
                <w:szCs w:val="18"/>
              </w:rPr>
            </w:pPr>
          </w:p>
        </w:tc>
        <w:tc>
          <w:tcPr>
            <w:tcW w:w="1137" w:type="dxa"/>
            <w:shd w:val="clear" w:color="auto" w:fill="73FB79"/>
          </w:tcPr>
          <w:p w14:paraId="6895642E"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1</w:t>
            </w:r>
          </w:p>
        </w:tc>
        <w:tc>
          <w:tcPr>
            <w:tcW w:w="904" w:type="dxa"/>
            <w:shd w:val="clear" w:color="auto" w:fill="73FB79"/>
          </w:tcPr>
          <w:p w14:paraId="46311EC3" w14:textId="77777777" w:rsidR="00A825D9" w:rsidRPr="007E2045" w:rsidRDefault="00A825D9" w:rsidP="00D447ED">
            <w:pPr>
              <w:jc w:val="center"/>
              <w:rPr>
                <w:rFonts w:ascii="Arial" w:hAnsi="Arial" w:cs="Arial"/>
                <w:sz w:val="18"/>
                <w:szCs w:val="18"/>
              </w:rPr>
            </w:pPr>
            <w:r w:rsidRPr="007E2045">
              <w:rPr>
                <w:rFonts w:ascii="Arial" w:hAnsi="Arial" w:cs="Arial"/>
                <w:sz w:val="18"/>
                <w:szCs w:val="18"/>
              </w:rPr>
              <w:t>Case 2</w:t>
            </w:r>
          </w:p>
        </w:tc>
        <w:tc>
          <w:tcPr>
            <w:tcW w:w="1031" w:type="dxa"/>
            <w:shd w:val="clear" w:color="auto" w:fill="73FB79"/>
          </w:tcPr>
          <w:p w14:paraId="657607D0" w14:textId="77777777" w:rsidR="00A825D9" w:rsidRPr="007E2045" w:rsidRDefault="00A825D9" w:rsidP="00D447ED">
            <w:pPr>
              <w:jc w:val="center"/>
              <w:rPr>
                <w:rFonts w:ascii="Arial" w:hAnsi="Arial" w:cs="Arial"/>
                <w:sz w:val="18"/>
                <w:szCs w:val="18"/>
              </w:rPr>
            </w:pPr>
            <w:r>
              <w:rPr>
                <w:rFonts w:ascii="Arial" w:hAnsi="Arial" w:cs="Arial"/>
                <w:sz w:val="18"/>
                <w:szCs w:val="18"/>
              </w:rPr>
              <w:t>Case 1</w:t>
            </w:r>
          </w:p>
        </w:tc>
        <w:tc>
          <w:tcPr>
            <w:tcW w:w="826" w:type="dxa"/>
            <w:shd w:val="clear" w:color="auto" w:fill="73FB79"/>
          </w:tcPr>
          <w:p w14:paraId="7C16A2C1" w14:textId="77777777" w:rsidR="00A825D9" w:rsidRPr="007E2045" w:rsidRDefault="00A825D9" w:rsidP="00D447ED">
            <w:pPr>
              <w:jc w:val="center"/>
              <w:rPr>
                <w:rFonts w:ascii="Arial" w:hAnsi="Arial" w:cs="Arial"/>
                <w:sz w:val="18"/>
                <w:szCs w:val="18"/>
              </w:rPr>
            </w:pPr>
            <w:r>
              <w:rPr>
                <w:rFonts w:ascii="Arial" w:hAnsi="Arial" w:cs="Arial"/>
                <w:sz w:val="18"/>
                <w:szCs w:val="18"/>
              </w:rPr>
              <w:t>Case 2</w:t>
            </w:r>
          </w:p>
        </w:tc>
        <w:tc>
          <w:tcPr>
            <w:tcW w:w="883" w:type="dxa"/>
            <w:vMerge/>
          </w:tcPr>
          <w:p w14:paraId="0B6ED169" w14:textId="77777777" w:rsidR="00A825D9" w:rsidRPr="007E2045" w:rsidRDefault="00A825D9" w:rsidP="00D447ED">
            <w:pPr>
              <w:jc w:val="center"/>
              <w:rPr>
                <w:rFonts w:ascii="Arial" w:hAnsi="Arial" w:cs="Arial"/>
                <w:sz w:val="18"/>
                <w:szCs w:val="18"/>
              </w:rPr>
            </w:pPr>
          </w:p>
        </w:tc>
        <w:tc>
          <w:tcPr>
            <w:tcW w:w="1071" w:type="dxa"/>
            <w:vMerge/>
          </w:tcPr>
          <w:p w14:paraId="35645009" w14:textId="77777777" w:rsidR="00A825D9" w:rsidRPr="007E2045" w:rsidRDefault="00A825D9" w:rsidP="00D447ED">
            <w:pPr>
              <w:jc w:val="center"/>
              <w:rPr>
                <w:rFonts w:ascii="Arial" w:hAnsi="Arial" w:cs="Arial"/>
                <w:sz w:val="18"/>
                <w:szCs w:val="18"/>
              </w:rPr>
            </w:pPr>
          </w:p>
        </w:tc>
        <w:tc>
          <w:tcPr>
            <w:tcW w:w="1350" w:type="dxa"/>
            <w:vMerge/>
          </w:tcPr>
          <w:p w14:paraId="645F2729" w14:textId="77777777" w:rsidR="00A825D9" w:rsidRPr="007E2045" w:rsidRDefault="00A825D9" w:rsidP="00D447ED">
            <w:pPr>
              <w:jc w:val="center"/>
              <w:rPr>
                <w:rFonts w:ascii="Arial" w:hAnsi="Arial" w:cs="Arial"/>
                <w:sz w:val="18"/>
                <w:szCs w:val="18"/>
              </w:rPr>
            </w:pPr>
          </w:p>
        </w:tc>
      </w:tr>
      <w:tr w:rsidR="00BE64F8" w14:paraId="6330473B" w14:textId="77777777" w:rsidTr="00BE64F8">
        <w:tc>
          <w:tcPr>
            <w:tcW w:w="1155" w:type="dxa"/>
          </w:tcPr>
          <w:p w14:paraId="6A77A0A3" w14:textId="77777777" w:rsidR="00BE64F8" w:rsidRPr="00621626" w:rsidRDefault="00BE64F8" w:rsidP="00BE64F8">
            <w:pPr>
              <w:rPr>
                <w:rFonts w:ascii="Arial" w:hAnsi="Arial" w:cs="Arial"/>
                <w:sz w:val="18"/>
                <w:szCs w:val="18"/>
              </w:rPr>
            </w:pPr>
            <w:r w:rsidRPr="00621626">
              <w:rPr>
                <w:rFonts w:ascii="Arial" w:hAnsi="Arial" w:cs="Arial"/>
                <w:sz w:val="18"/>
                <w:szCs w:val="18"/>
              </w:rPr>
              <w:t xml:space="preserve">Samsung </w:t>
            </w:r>
          </w:p>
        </w:tc>
        <w:tc>
          <w:tcPr>
            <w:tcW w:w="801" w:type="dxa"/>
            <w:vAlign w:val="bottom"/>
          </w:tcPr>
          <w:p w14:paraId="0A5A8F85" w14:textId="303038C9"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6.60%</w:t>
            </w:r>
          </w:p>
        </w:tc>
        <w:tc>
          <w:tcPr>
            <w:tcW w:w="827" w:type="dxa"/>
            <w:vAlign w:val="bottom"/>
          </w:tcPr>
          <w:p w14:paraId="4F408FEC" w14:textId="0FA23709"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13.20%</w:t>
            </w:r>
          </w:p>
        </w:tc>
        <w:tc>
          <w:tcPr>
            <w:tcW w:w="1137" w:type="dxa"/>
            <w:vAlign w:val="bottom"/>
          </w:tcPr>
          <w:p w14:paraId="7ADE29D2" w14:textId="183A6E18"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4.90%</w:t>
            </w:r>
          </w:p>
        </w:tc>
        <w:tc>
          <w:tcPr>
            <w:tcW w:w="904" w:type="dxa"/>
            <w:vAlign w:val="bottom"/>
          </w:tcPr>
          <w:p w14:paraId="37F75C5E" w14:textId="1897703B"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9.60%</w:t>
            </w:r>
          </w:p>
        </w:tc>
        <w:tc>
          <w:tcPr>
            <w:tcW w:w="1031" w:type="dxa"/>
            <w:vAlign w:val="bottom"/>
          </w:tcPr>
          <w:p w14:paraId="279F5E63" w14:textId="55379EB9"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4.60%</w:t>
            </w:r>
          </w:p>
        </w:tc>
        <w:tc>
          <w:tcPr>
            <w:tcW w:w="826" w:type="dxa"/>
            <w:vAlign w:val="bottom"/>
          </w:tcPr>
          <w:p w14:paraId="27F4C672" w14:textId="5B8FB4C5"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8.90%</w:t>
            </w:r>
          </w:p>
        </w:tc>
        <w:tc>
          <w:tcPr>
            <w:tcW w:w="883" w:type="dxa"/>
            <w:vAlign w:val="bottom"/>
          </w:tcPr>
          <w:p w14:paraId="746DCC04" w14:textId="0A78C849"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6.80%</w:t>
            </w:r>
          </w:p>
        </w:tc>
        <w:tc>
          <w:tcPr>
            <w:tcW w:w="1071" w:type="dxa"/>
            <w:vAlign w:val="bottom"/>
          </w:tcPr>
          <w:p w14:paraId="3338B608" w14:textId="12587D39" w:rsidR="00BE64F8" w:rsidRPr="00A825D9" w:rsidRDefault="00BE64F8" w:rsidP="00BE64F8">
            <w:pPr>
              <w:jc w:val="center"/>
              <w:rPr>
                <w:rFonts w:ascii="Arial" w:hAnsi="Arial" w:cs="Arial"/>
                <w:sz w:val="18"/>
                <w:szCs w:val="18"/>
              </w:rPr>
            </w:pPr>
            <w:r w:rsidRPr="00AD22C1">
              <w:rPr>
                <w:rFonts w:ascii="Arial" w:hAnsi="Arial" w:cs="Arial"/>
                <w:color w:val="000000"/>
                <w:sz w:val="18"/>
                <w:szCs w:val="18"/>
              </w:rPr>
              <w:t>13.70%</w:t>
            </w:r>
          </w:p>
        </w:tc>
        <w:tc>
          <w:tcPr>
            <w:tcW w:w="1350" w:type="dxa"/>
          </w:tcPr>
          <w:p w14:paraId="21AC1F0F" w14:textId="77777777" w:rsidR="00BE64F8" w:rsidRPr="007E2045" w:rsidRDefault="00BE64F8" w:rsidP="00BE64F8">
            <w:pPr>
              <w:jc w:val="center"/>
              <w:rPr>
                <w:rFonts w:ascii="Arial" w:hAnsi="Arial" w:cs="Arial"/>
                <w:sz w:val="18"/>
                <w:szCs w:val="18"/>
              </w:rPr>
            </w:pPr>
          </w:p>
        </w:tc>
      </w:tr>
    </w:tbl>
    <w:p w14:paraId="2870D0EB" w14:textId="0B0B9B25" w:rsidR="00621626" w:rsidRDefault="00621626" w:rsidP="00FD5AC2"/>
    <w:p w14:paraId="574B90C3" w14:textId="2EAFE942" w:rsidR="00621626" w:rsidRDefault="00621626" w:rsidP="00FD5AC2">
      <w:pPr>
        <w:rPr>
          <w:sz w:val="20"/>
          <w:szCs w:val="20"/>
        </w:rPr>
      </w:pPr>
    </w:p>
    <w:p w14:paraId="2F638BD3" w14:textId="09BB1AB7" w:rsidR="00281069" w:rsidRPr="009F1F6E" w:rsidRDefault="00281069" w:rsidP="00281069">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2</w:t>
      </w:r>
      <w:r w:rsidR="00660478">
        <w:rPr>
          <w:rFonts w:ascii="Arial" w:hAnsi="Arial" w:cs="Arial"/>
          <w:b/>
          <w:bCs/>
          <w:sz w:val="20"/>
          <w:szCs w:val="20"/>
          <w:highlight w:val="cyan"/>
        </w:rPr>
        <w:t>.2-1</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w:t>
      </w:r>
      <w:r w:rsidR="00660478">
        <w:rPr>
          <w:rFonts w:ascii="Arial" w:hAnsi="Arial" w:cs="Arial"/>
          <w:b/>
          <w:bCs/>
          <w:sz w:val="20"/>
          <w:szCs w:val="20"/>
        </w:rPr>
        <w:t>8</w:t>
      </w:r>
      <w:r>
        <w:rPr>
          <w:rFonts w:ascii="Arial" w:hAnsi="Arial" w:cs="Arial"/>
          <w:b/>
          <w:bCs/>
          <w:sz w:val="20"/>
          <w:szCs w:val="20"/>
        </w:rPr>
        <w:t>~</w:t>
      </w:r>
      <w:r w:rsidR="00660478">
        <w:rPr>
          <w:rFonts w:ascii="Arial" w:hAnsi="Arial" w:cs="Arial"/>
          <w:b/>
          <w:bCs/>
          <w:sz w:val="20"/>
          <w:szCs w:val="20"/>
        </w:rPr>
        <w:t>11</w:t>
      </w:r>
      <w:r w:rsidRPr="009F1F6E">
        <w:rPr>
          <w:rFonts w:ascii="Arial" w:hAnsi="Arial" w:cs="Arial"/>
          <w:b/>
          <w:bCs/>
          <w:sz w:val="20"/>
          <w:szCs w:val="20"/>
        </w:rPr>
        <w:t xml:space="preserve"> into text proposal in the Redcap TR</w:t>
      </w:r>
      <w:r w:rsidR="00660478">
        <w:rPr>
          <w:rFonts w:ascii="Arial" w:hAnsi="Arial" w:cs="Arial"/>
          <w:b/>
          <w:bCs/>
          <w:sz w:val="20"/>
          <w:szCs w:val="20"/>
        </w:rPr>
        <w:t xml:space="preserve"> for FR2</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sidR="008636E5">
        <w:rPr>
          <w:rFonts w:ascii="Arial" w:hAnsi="Arial" w:cs="Arial"/>
          <w:b/>
          <w:bCs/>
          <w:sz w:val="20"/>
          <w:szCs w:val="20"/>
        </w:rPr>
        <w:t xml:space="preserve"> in order</w:t>
      </w:r>
      <w:r>
        <w:rPr>
          <w:rFonts w:ascii="Arial" w:hAnsi="Arial" w:cs="Arial"/>
          <w:b/>
          <w:bCs/>
          <w:sz w:val="20"/>
          <w:szCs w:val="20"/>
        </w:rPr>
        <w:t xml:space="preserve"> to add into Redcap TR</w:t>
      </w:r>
      <w:r w:rsidRPr="004868BC">
        <w:rPr>
          <w:rFonts w:ascii="Arial" w:hAnsi="Arial" w:cs="Arial"/>
          <w:b/>
          <w:bCs/>
          <w:sz w:val="20"/>
          <w:szCs w:val="20"/>
        </w:rPr>
        <w:t>?</w:t>
      </w:r>
      <w:r w:rsidRPr="009F1F6E">
        <w:rPr>
          <w:rFonts w:ascii="Arial" w:hAnsi="Arial"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281069" w14:paraId="276A2CDC" w14:textId="77777777" w:rsidTr="00067DBC">
        <w:tc>
          <w:tcPr>
            <w:tcW w:w="1493" w:type="dxa"/>
            <w:shd w:val="clear" w:color="auto" w:fill="D9D9D9"/>
            <w:tcMar>
              <w:top w:w="0" w:type="dxa"/>
              <w:left w:w="108" w:type="dxa"/>
              <w:bottom w:w="0" w:type="dxa"/>
              <w:right w:w="108" w:type="dxa"/>
            </w:tcMar>
            <w:hideMark/>
          </w:tcPr>
          <w:p w14:paraId="18F7F000" w14:textId="77777777" w:rsidR="00281069" w:rsidRPr="004868BC" w:rsidRDefault="00281069"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7ABEFB60" w14:textId="77777777" w:rsidR="00281069" w:rsidRPr="004868BC" w:rsidRDefault="00281069"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0BBE87BE" w14:textId="77777777" w:rsidR="00281069" w:rsidRPr="004868BC" w:rsidRDefault="00281069"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281069" w14:paraId="0D28A7F4" w14:textId="77777777" w:rsidTr="00067DBC">
        <w:tc>
          <w:tcPr>
            <w:tcW w:w="1493" w:type="dxa"/>
            <w:tcMar>
              <w:top w:w="0" w:type="dxa"/>
              <w:left w:w="108" w:type="dxa"/>
              <w:bottom w:w="0" w:type="dxa"/>
              <w:right w:w="108" w:type="dxa"/>
            </w:tcMar>
          </w:tcPr>
          <w:p w14:paraId="2F47CD8A" w14:textId="77777777" w:rsidR="00281069" w:rsidRPr="004868BC" w:rsidRDefault="00281069" w:rsidP="00067DBC">
            <w:pPr>
              <w:rPr>
                <w:rFonts w:ascii="Arial" w:hAnsi="Arial" w:cs="Arial"/>
                <w:sz w:val="20"/>
                <w:szCs w:val="20"/>
                <w:lang w:eastAsia="sv-SE"/>
              </w:rPr>
            </w:pPr>
          </w:p>
        </w:tc>
        <w:tc>
          <w:tcPr>
            <w:tcW w:w="1107" w:type="dxa"/>
          </w:tcPr>
          <w:p w14:paraId="70A4E3E6" w14:textId="77777777" w:rsidR="00281069" w:rsidRPr="004868BC" w:rsidRDefault="00281069" w:rsidP="00067DBC">
            <w:pPr>
              <w:rPr>
                <w:rFonts w:ascii="Arial" w:hAnsi="Arial" w:cs="Arial"/>
                <w:sz w:val="20"/>
                <w:szCs w:val="20"/>
                <w:lang w:eastAsia="sv-SE"/>
              </w:rPr>
            </w:pPr>
          </w:p>
        </w:tc>
        <w:tc>
          <w:tcPr>
            <w:tcW w:w="7034" w:type="dxa"/>
            <w:tcMar>
              <w:top w:w="0" w:type="dxa"/>
              <w:left w:w="108" w:type="dxa"/>
              <w:bottom w:w="0" w:type="dxa"/>
              <w:right w:w="108" w:type="dxa"/>
            </w:tcMar>
          </w:tcPr>
          <w:p w14:paraId="00C7D450" w14:textId="77777777" w:rsidR="00281069" w:rsidRPr="004868BC" w:rsidRDefault="00281069" w:rsidP="00067DBC">
            <w:pPr>
              <w:rPr>
                <w:rFonts w:ascii="Arial" w:hAnsi="Arial" w:cs="Arial"/>
                <w:sz w:val="20"/>
                <w:szCs w:val="20"/>
                <w:lang w:eastAsia="sv-SE"/>
              </w:rPr>
            </w:pPr>
          </w:p>
        </w:tc>
      </w:tr>
      <w:tr w:rsidR="00281069" w14:paraId="4B22B165" w14:textId="77777777" w:rsidTr="00067DBC">
        <w:tc>
          <w:tcPr>
            <w:tcW w:w="1493" w:type="dxa"/>
            <w:tcMar>
              <w:top w:w="0" w:type="dxa"/>
              <w:left w:w="108" w:type="dxa"/>
              <w:bottom w:w="0" w:type="dxa"/>
              <w:right w:w="108" w:type="dxa"/>
            </w:tcMar>
          </w:tcPr>
          <w:p w14:paraId="6BBFF988" w14:textId="77777777" w:rsidR="00281069" w:rsidRPr="004868BC" w:rsidRDefault="00281069" w:rsidP="00067DBC">
            <w:pPr>
              <w:rPr>
                <w:rFonts w:ascii="Arial" w:hAnsi="Arial" w:cs="Arial"/>
                <w:sz w:val="20"/>
                <w:szCs w:val="20"/>
              </w:rPr>
            </w:pPr>
          </w:p>
        </w:tc>
        <w:tc>
          <w:tcPr>
            <w:tcW w:w="1107" w:type="dxa"/>
          </w:tcPr>
          <w:p w14:paraId="3ED4BD19" w14:textId="77777777" w:rsidR="00281069" w:rsidRPr="004868BC" w:rsidRDefault="00281069" w:rsidP="00067DBC">
            <w:pPr>
              <w:rPr>
                <w:rFonts w:ascii="Arial" w:hAnsi="Arial" w:cs="Arial"/>
                <w:sz w:val="20"/>
                <w:szCs w:val="20"/>
              </w:rPr>
            </w:pPr>
          </w:p>
        </w:tc>
        <w:tc>
          <w:tcPr>
            <w:tcW w:w="7034" w:type="dxa"/>
            <w:tcMar>
              <w:top w:w="0" w:type="dxa"/>
              <w:left w:w="108" w:type="dxa"/>
              <w:bottom w:w="0" w:type="dxa"/>
              <w:right w:w="108" w:type="dxa"/>
            </w:tcMar>
          </w:tcPr>
          <w:p w14:paraId="02672C7F" w14:textId="77777777" w:rsidR="00281069" w:rsidRPr="004868BC" w:rsidRDefault="00281069" w:rsidP="00067DBC">
            <w:pPr>
              <w:rPr>
                <w:rFonts w:ascii="Arial" w:hAnsi="Arial" w:cs="Arial"/>
                <w:sz w:val="20"/>
                <w:szCs w:val="20"/>
              </w:rPr>
            </w:pPr>
          </w:p>
        </w:tc>
      </w:tr>
    </w:tbl>
    <w:p w14:paraId="2D945A93" w14:textId="77777777" w:rsidR="00281069" w:rsidRDefault="00281069" w:rsidP="00FD5AC2">
      <w:pPr>
        <w:rPr>
          <w:sz w:val="20"/>
          <w:szCs w:val="20"/>
        </w:rPr>
      </w:pPr>
    </w:p>
    <w:p w14:paraId="7D7BD2A4" w14:textId="5FC8B180" w:rsidR="00281069" w:rsidRDefault="00281069" w:rsidP="00FD5AC2">
      <w:pPr>
        <w:rPr>
          <w:sz w:val="20"/>
          <w:szCs w:val="20"/>
        </w:rPr>
      </w:pPr>
    </w:p>
    <w:p w14:paraId="314E5DBB" w14:textId="77777777" w:rsidR="00D97F85" w:rsidRDefault="00D97F85" w:rsidP="00FD5AC2">
      <w:pPr>
        <w:rPr>
          <w:sz w:val="20"/>
          <w:szCs w:val="20"/>
        </w:rPr>
      </w:pPr>
    </w:p>
    <w:p w14:paraId="2A3E2F78" w14:textId="77777777" w:rsidR="00281069" w:rsidRPr="00084569" w:rsidRDefault="00281069" w:rsidP="00FD5AC2">
      <w:pPr>
        <w:rPr>
          <w:sz w:val="20"/>
          <w:szCs w:val="20"/>
        </w:rPr>
      </w:pPr>
    </w:p>
    <w:p w14:paraId="6394B5FF" w14:textId="77777777" w:rsidR="006443F8" w:rsidRPr="006443F8" w:rsidRDefault="006443F8" w:rsidP="006443F8">
      <w:pPr>
        <w:spacing w:after="180"/>
        <w:rPr>
          <w:rFonts w:ascii="Arial" w:hAnsi="Arial" w:cs="Arial"/>
          <w:b/>
          <w:bCs/>
          <w:sz w:val="20"/>
          <w:szCs w:val="20"/>
          <w:u w:val="single"/>
        </w:rPr>
      </w:pPr>
      <w:r w:rsidRPr="006443F8">
        <w:rPr>
          <w:rFonts w:ascii="Arial" w:hAnsi="Arial" w:cs="Arial"/>
          <w:b/>
          <w:bCs/>
          <w:sz w:val="20"/>
          <w:szCs w:val="20"/>
          <w:u w:val="single"/>
        </w:rPr>
        <w:t xml:space="preserve">Observations </w:t>
      </w:r>
    </w:p>
    <w:p w14:paraId="03B6EFEC" w14:textId="5C20A081" w:rsidR="005A284F" w:rsidRDefault="006443F8" w:rsidP="00FD5AC2">
      <w:pPr>
        <w:rPr>
          <w:rFonts w:ascii="Arial" w:hAnsi="Arial" w:cs="Arial"/>
          <w:sz w:val="20"/>
          <w:szCs w:val="20"/>
        </w:rPr>
      </w:pPr>
      <w:r w:rsidRPr="006443F8">
        <w:rPr>
          <w:rFonts w:ascii="Arial" w:hAnsi="Arial" w:cs="Arial"/>
          <w:sz w:val="20"/>
          <w:szCs w:val="20"/>
        </w:rPr>
        <w:t xml:space="preserve">For FR2, </w:t>
      </w:r>
      <w:r>
        <w:rPr>
          <w:rFonts w:ascii="Arial" w:hAnsi="Arial" w:cs="Arial"/>
          <w:sz w:val="20"/>
          <w:szCs w:val="20"/>
        </w:rPr>
        <w:t>the power saving gain evaluation results</w:t>
      </w:r>
      <w:r w:rsidR="00BC6901">
        <w:rPr>
          <w:rFonts w:ascii="Arial" w:hAnsi="Arial" w:cs="Arial"/>
          <w:sz w:val="20"/>
          <w:szCs w:val="20"/>
        </w:rPr>
        <w:t xml:space="preserve"> for Scheme #1</w:t>
      </w:r>
      <w:r>
        <w:rPr>
          <w:rFonts w:ascii="Arial" w:hAnsi="Arial" w:cs="Arial"/>
          <w:sz w:val="20"/>
          <w:szCs w:val="20"/>
        </w:rPr>
        <w:t xml:space="preserve"> reported by different source companies were provided in </w:t>
      </w:r>
      <w:r w:rsidRPr="008636E5">
        <w:rPr>
          <w:rFonts w:ascii="Arial" w:hAnsi="Arial" w:cs="Arial"/>
          <w:sz w:val="20"/>
          <w:szCs w:val="20"/>
        </w:rPr>
        <w:t>Table</w:t>
      </w:r>
      <w:r w:rsidR="008636E5" w:rsidRPr="008636E5">
        <w:rPr>
          <w:rFonts w:ascii="Arial" w:hAnsi="Arial" w:cs="Arial"/>
          <w:sz w:val="20"/>
          <w:szCs w:val="20"/>
        </w:rPr>
        <w:t xml:space="preserve"> 8</w:t>
      </w:r>
      <w:r w:rsidRPr="008636E5">
        <w:rPr>
          <w:rFonts w:ascii="Arial" w:hAnsi="Arial" w:cs="Arial"/>
          <w:sz w:val="20"/>
          <w:szCs w:val="20"/>
        </w:rPr>
        <w:t xml:space="preserve"> </w:t>
      </w:r>
      <w:r w:rsidR="008636E5">
        <w:rPr>
          <w:rFonts w:ascii="Arial" w:hAnsi="Arial" w:cs="Arial"/>
          <w:sz w:val="20"/>
          <w:szCs w:val="20"/>
        </w:rPr>
        <w:t>~11</w:t>
      </w:r>
      <w:r>
        <w:rPr>
          <w:rFonts w:ascii="Arial" w:hAnsi="Arial" w:cs="Arial"/>
          <w:sz w:val="20"/>
          <w:szCs w:val="20"/>
        </w:rPr>
        <w:t xml:space="preserve"> for 1 Rx and 2 Rx configurations, respectively.</w:t>
      </w:r>
      <w:r w:rsidR="00A0401A">
        <w:rPr>
          <w:rFonts w:ascii="Arial" w:hAnsi="Arial" w:cs="Arial"/>
          <w:sz w:val="20"/>
          <w:szCs w:val="20"/>
        </w:rPr>
        <w:t xml:space="preserve"> The following was observed based on companies contributions: </w:t>
      </w:r>
    </w:p>
    <w:p w14:paraId="1F200CE0" w14:textId="77777777" w:rsidR="00A0401A" w:rsidRDefault="00A0401A" w:rsidP="00A0401A">
      <w:pPr>
        <w:rPr>
          <w:rFonts w:ascii="Arial" w:hAnsi="Arial" w:cs="Arial"/>
          <w:b/>
          <w:bCs/>
          <w:sz w:val="20"/>
          <w:szCs w:val="20"/>
        </w:rPr>
      </w:pPr>
    </w:p>
    <w:p w14:paraId="22FF6FAD" w14:textId="2CD5D7C4" w:rsidR="00A0401A" w:rsidRPr="00A0401A" w:rsidRDefault="00A0401A" w:rsidP="00CA5E44">
      <w:pPr>
        <w:pStyle w:val="ListParagraph"/>
        <w:numPr>
          <w:ilvl w:val="0"/>
          <w:numId w:val="18"/>
        </w:numPr>
        <w:spacing w:after="120"/>
        <w:contextualSpacing w:val="0"/>
        <w:rPr>
          <w:rFonts w:ascii="Arial" w:hAnsi="Arial" w:cs="Arial"/>
          <w:sz w:val="20"/>
          <w:szCs w:val="20"/>
        </w:rPr>
      </w:pPr>
      <w:r w:rsidRPr="00A0401A">
        <w:rPr>
          <w:rFonts w:ascii="Arial" w:hAnsi="Arial" w:cs="Arial"/>
          <w:sz w:val="20"/>
          <w:szCs w:val="20"/>
        </w:rPr>
        <w:lastRenderedPageBreak/>
        <w:t>P</w:t>
      </w:r>
      <w:r w:rsidR="008636E5">
        <w:rPr>
          <w:rFonts w:ascii="Arial" w:hAnsi="Arial" w:cs="Arial"/>
          <w:sz w:val="20"/>
          <w:szCs w:val="20"/>
        </w:rPr>
        <w:t>1</w:t>
      </w:r>
      <w:r w:rsidRPr="00A0401A">
        <w:rPr>
          <w:rFonts w:ascii="Arial" w:hAnsi="Arial" w:cs="Arial"/>
          <w:sz w:val="20"/>
          <w:szCs w:val="20"/>
        </w:rPr>
        <w:t xml:space="preserve"> [2]: </w:t>
      </w:r>
      <w:bookmarkStart w:id="6" w:name="_Toc53800286"/>
      <w:r w:rsidRPr="00A0401A">
        <w:rPr>
          <w:rFonts w:ascii="Arial" w:hAnsi="Arial" w:cs="Arial"/>
          <w:sz w:val="20"/>
          <w:szCs w:val="20"/>
        </w:rPr>
        <w:t>With a 25% BD reduction in FR2, the power saving can vary between 0.02% to 3.1% for the</w:t>
      </w:r>
      <w:r>
        <w:rPr>
          <w:rFonts w:ascii="Arial" w:hAnsi="Arial" w:cs="Arial"/>
          <w:sz w:val="20"/>
          <w:szCs w:val="20"/>
        </w:rPr>
        <w:t xml:space="preserve"> </w:t>
      </w:r>
      <w:r w:rsidRPr="00A0401A">
        <w:rPr>
          <w:rFonts w:ascii="Arial" w:hAnsi="Arial" w:cs="Arial"/>
          <w:sz w:val="20"/>
          <w:szCs w:val="20"/>
        </w:rPr>
        <w:t>different considered traffic models.</w:t>
      </w:r>
      <w:bookmarkEnd w:id="6"/>
    </w:p>
    <w:p w14:paraId="22A2A211" w14:textId="0E317455" w:rsidR="005A5AD8" w:rsidRPr="005A5AD8" w:rsidRDefault="00A0401A" w:rsidP="00CA5E44">
      <w:pPr>
        <w:pStyle w:val="ListParagraph"/>
        <w:numPr>
          <w:ilvl w:val="0"/>
          <w:numId w:val="18"/>
        </w:numPr>
        <w:spacing w:after="180"/>
        <w:rPr>
          <w:rFonts w:ascii="Arial" w:hAnsi="Arial" w:cs="Arial"/>
          <w:b/>
          <w:bCs/>
          <w:sz w:val="20"/>
          <w:szCs w:val="20"/>
        </w:rPr>
      </w:pPr>
      <w:r>
        <w:rPr>
          <w:rFonts w:ascii="Arial" w:hAnsi="Arial" w:cs="Arial"/>
          <w:sz w:val="20"/>
          <w:szCs w:val="20"/>
        </w:rPr>
        <w:t>P</w:t>
      </w:r>
      <w:r w:rsidR="008636E5">
        <w:rPr>
          <w:rFonts w:ascii="Arial" w:hAnsi="Arial" w:cs="Arial"/>
          <w:sz w:val="20"/>
          <w:szCs w:val="20"/>
        </w:rPr>
        <w:t>2</w:t>
      </w:r>
      <w:r>
        <w:rPr>
          <w:rFonts w:ascii="Arial" w:hAnsi="Arial" w:cs="Arial"/>
          <w:sz w:val="20"/>
          <w:szCs w:val="20"/>
        </w:rPr>
        <w:t xml:space="preserve"> [2]: </w:t>
      </w:r>
      <w:bookmarkStart w:id="7" w:name="_Toc53800287"/>
      <w:r w:rsidRPr="00A0401A">
        <w:rPr>
          <w:rFonts w:ascii="Arial" w:hAnsi="Arial" w:cs="Arial"/>
          <w:sz w:val="20"/>
          <w:szCs w:val="20"/>
        </w:rPr>
        <w:t>With a 50% BD reduction in FR2, the power saving can vary between 0.04% to 5.7% for the different considered traffic models.</w:t>
      </w:r>
      <w:bookmarkEnd w:id="7"/>
    </w:p>
    <w:p w14:paraId="090A2824" w14:textId="1A48A3DF" w:rsidR="005A5AD8" w:rsidRPr="005A5AD8" w:rsidRDefault="005A5AD8" w:rsidP="00CA5E44">
      <w:pPr>
        <w:pStyle w:val="ListParagraph"/>
        <w:numPr>
          <w:ilvl w:val="0"/>
          <w:numId w:val="18"/>
        </w:numPr>
        <w:spacing w:after="180"/>
        <w:rPr>
          <w:rFonts w:ascii="Arial" w:hAnsi="Arial" w:cs="Arial"/>
          <w:bCs/>
          <w:iCs/>
          <w:sz w:val="20"/>
          <w:szCs w:val="20"/>
        </w:rPr>
      </w:pPr>
      <w:r w:rsidRPr="005A5AD8">
        <w:rPr>
          <w:rFonts w:ascii="Arial" w:hAnsi="Arial" w:cs="Arial"/>
          <w:sz w:val="20"/>
          <w:szCs w:val="20"/>
        </w:rPr>
        <w:t>P</w:t>
      </w:r>
      <w:r w:rsidR="008636E5">
        <w:rPr>
          <w:rFonts w:ascii="Arial" w:hAnsi="Arial" w:cs="Arial"/>
          <w:sz w:val="20"/>
          <w:szCs w:val="20"/>
        </w:rPr>
        <w:t>3</w:t>
      </w:r>
      <w:r>
        <w:rPr>
          <w:rFonts w:ascii="Arial" w:hAnsi="Arial" w:cs="Arial"/>
          <w:sz w:val="20"/>
          <w:szCs w:val="20"/>
        </w:rPr>
        <w:t xml:space="preserve"> </w:t>
      </w:r>
      <w:r w:rsidRPr="005A5AD8">
        <w:rPr>
          <w:rFonts w:ascii="Arial" w:hAnsi="Arial" w:cs="Arial"/>
          <w:sz w:val="20"/>
          <w:szCs w:val="20"/>
        </w:rPr>
        <w:t>[17]:</w:t>
      </w:r>
      <w:r w:rsidR="00291DD8">
        <w:rPr>
          <w:rFonts w:ascii="Arial" w:hAnsi="Arial" w:cs="Arial"/>
          <w:sz w:val="20"/>
          <w:szCs w:val="20"/>
        </w:rPr>
        <w:t xml:space="preserve"> </w:t>
      </w:r>
      <w:r w:rsidRPr="005A5AD8">
        <w:rPr>
          <w:rFonts w:ascii="Arial" w:hAnsi="Arial" w:cs="Arial"/>
          <w:bCs/>
          <w:iCs/>
          <w:sz w:val="20"/>
          <w:szCs w:val="20"/>
          <w:lang w:eastAsia="x-none"/>
        </w:rPr>
        <w:t>For FR2, PDCCH monitoring reduction of 25% can achieve about ~6.5%, ~4%, and ~7% power saving gain for IM, Heartbeat, and VoIP, respectively</w:t>
      </w:r>
    </w:p>
    <w:p w14:paraId="5A5036A8" w14:textId="01A60FDD" w:rsidR="005A5AD8" w:rsidRDefault="005A5AD8" w:rsidP="00CA5E44">
      <w:pPr>
        <w:pStyle w:val="ListParagraph"/>
        <w:numPr>
          <w:ilvl w:val="0"/>
          <w:numId w:val="18"/>
        </w:numPr>
        <w:spacing w:after="180"/>
        <w:rPr>
          <w:rFonts w:ascii="Arial" w:hAnsi="Arial" w:cs="Arial"/>
          <w:bCs/>
          <w:iCs/>
          <w:sz w:val="20"/>
          <w:szCs w:val="20"/>
        </w:rPr>
      </w:pPr>
      <w:r>
        <w:rPr>
          <w:rFonts w:ascii="Arial" w:hAnsi="Arial" w:cs="Arial"/>
          <w:bCs/>
          <w:iCs/>
          <w:sz w:val="20"/>
          <w:szCs w:val="20"/>
          <w:lang w:eastAsia="x-none"/>
        </w:rPr>
        <w:t>P</w:t>
      </w:r>
      <w:r w:rsidR="008636E5">
        <w:rPr>
          <w:rFonts w:ascii="Arial" w:hAnsi="Arial" w:cs="Arial"/>
          <w:bCs/>
          <w:iCs/>
          <w:sz w:val="20"/>
          <w:szCs w:val="20"/>
          <w:lang w:eastAsia="x-none"/>
        </w:rPr>
        <w:t xml:space="preserve">4 </w:t>
      </w:r>
      <w:r>
        <w:rPr>
          <w:rFonts w:ascii="Arial" w:hAnsi="Arial" w:cs="Arial"/>
          <w:bCs/>
          <w:iCs/>
          <w:sz w:val="20"/>
          <w:szCs w:val="20"/>
          <w:lang w:eastAsia="x-none"/>
        </w:rPr>
        <w:t>[17]</w:t>
      </w:r>
      <w:r w:rsidRPr="005A5AD8">
        <w:rPr>
          <w:rFonts w:ascii="Arial" w:hAnsi="Arial" w:cs="Arial"/>
          <w:bCs/>
          <w:iCs/>
          <w:sz w:val="20"/>
          <w:szCs w:val="20"/>
          <w:lang w:eastAsia="x-none"/>
        </w:rPr>
        <w:t>: For FR2, PDCCH monitoring reduction of 50% can achieve about ~13%, ~9%, and ~13.5% power saving gain for IM, Heartbeat, and VoIP, respectively</w:t>
      </w:r>
    </w:p>
    <w:p w14:paraId="51ACCE8A" w14:textId="4386FCBD" w:rsidR="004A3194" w:rsidRDefault="004A3194" w:rsidP="004A3194">
      <w:pPr>
        <w:pStyle w:val="ListParagraph"/>
        <w:rPr>
          <w:rFonts w:ascii="Arial" w:hAnsi="Arial" w:cs="Arial"/>
          <w:b/>
          <w:bCs/>
          <w:u w:val="single"/>
        </w:rPr>
      </w:pPr>
    </w:p>
    <w:p w14:paraId="2C9AC7DC" w14:textId="77777777" w:rsidR="004A3194" w:rsidRPr="004A3194" w:rsidRDefault="004A3194" w:rsidP="004A3194">
      <w:pPr>
        <w:pStyle w:val="ListParagraph"/>
        <w:rPr>
          <w:rFonts w:ascii="Arial" w:hAnsi="Arial" w:cs="Arial"/>
          <w:b/>
          <w:bCs/>
          <w:u w:val="single"/>
        </w:rPr>
      </w:pPr>
    </w:p>
    <w:p w14:paraId="6D7C54C1" w14:textId="1E405B61" w:rsidR="004A3194" w:rsidRPr="004A3194" w:rsidRDefault="004A3194" w:rsidP="004A3194">
      <w:pPr>
        <w:spacing w:after="180"/>
        <w:rPr>
          <w:rFonts w:ascii="Arial" w:hAnsi="Arial" w:cs="Arial"/>
          <w:sz w:val="20"/>
          <w:szCs w:val="20"/>
        </w:rPr>
      </w:pPr>
      <w:r w:rsidRPr="004A3194">
        <w:rPr>
          <w:rFonts w:ascii="Arial" w:hAnsi="Arial" w:cs="Arial"/>
          <w:sz w:val="20"/>
          <w:szCs w:val="20"/>
          <w:highlight w:val="cyan"/>
        </w:rPr>
        <w:t>Q 8.2.</w:t>
      </w:r>
      <w:r>
        <w:rPr>
          <w:rFonts w:ascii="Arial" w:hAnsi="Arial" w:cs="Arial"/>
          <w:sz w:val="20"/>
          <w:szCs w:val="20"/>
          <w:highlight w:val="cyan"/>
        </w:rPr>
        <w:t>2</w:t>
      </w:r>
      <w:r w:rsidRPr="004A3194">
        <w:rPr>
          <w:rFonts w:ascii="Arial" w:hAnsi="Arial" w:cs="Arial"/>
          <w:sz w:val="20"/>
          <w:szCs w:val="20"/>
          <w:highlight w:val="cyan"/>
        </w:rPr>
        <w:t>.</w:t>
      </w:r>
      <w:r>
        <w:rPr>
          <w:rFonts w:ascii="Arial" w:hAnsi="Arial" w:cs="Arial"/>
          <w:sz w:val="20"/>
          <w:szCs w:val="20"/>
          <w:highlight w:val="cyan"/>
        </w:rPr>
        <w:t>2</w:t>
      </w:r>
      <w:r w:rsidRPr="004A3194">
        <w:rPr>
          <w:rFonts w:ascii="Arial" w:hAnsi="Arial" w:cs="Arial"/>
          <w:sz w:val="20"/>
          <w:szCs w:val="20"/>
          <w:highlight w:val="cyan"/>
        </w:rPr>
        <w:t>-1:</w:t>
      </w:r>
      <w:r w:rsidRPr="004A3194">
        <w:rPr>
          <w:rFonts w:ascii="Arial" w:hAnsi="Arial" w:cs="Arial"/>
          <w:sz w:val="20"/>
          <w:szCs w:val="20"/>
        </w:rPr>
        <w:t xml:space="preserve"> </w:t>
      </w:r>
      <w:r w:rsidRPr="004A3194">
        <w:rPr>
          <w:rFonts w:ascii="Arial" w:hAnsi="Arial" w:cs="Arial"/>
          <w:b/>
          <w:bCs/>
          <w:sz w:val="20"/>
          <w:szCs w:val="20"/>
        </w:rPr>
        <w:t xml:space="preserve">Which of list above (P1, P2, </w:t>
      </w:r>
      <w:r>
        <w:rPr>
          <w:rFonts w:ascii="Arial" w:hAnsi="Arial" w:cs="Arial"/>
          <w:b/>
          <w:bCs/>
          <w:sz w:val="20"/>
          <w:szCs w:val="20"/>
        </w:rPr>
        <w:t>P3, P4</w:t>
      </w:r>
      <w:r w:rsidRPr="004A3194">
        <w:rPr>
          <w:rFonts w:ascii="Arial" w:hAnsi="Arial" w:cs="Arial"/>
          <w:b/>
          <w:bCs/>
          <w:sz w:val="20"/>
          <w:szCs w:val="20"/>
        </w:rPr>
        <w:t>) can be incorporated into text proposal in the Redcap TR for the PDCCH blocking performance impacts of reduced PDCCH monitoring?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4A3194" w:rsidRPr="007907DF" w14:paraId="2D98F065" w14:textId="77777777" w:rsidTr="00040841">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5CC5B09" w14:textId="77777777" w:rsidR="004A3194" w:rsidRPr="007907DF" w:rsidRDefault="004A3194" w:rsidP="00040841">
            <w:pPr>
              <w:rPr>
                <w:rFonts w:ascii="Arial" w:hAnsi="Arial" w:cs="Arial"/>
                <w:b/>
                <w:bCs/>
                <w:sz w:val="20"/>
                <w:szCs w:val="20"/>
                <w:lang w:eastAsia="sv-SE"/>
              </w:rPr>
            </w:pPr>
            <w:r w:rsidRPr="007907DF">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CD49E7" w14:textId="77777777" w:rsidR="004A3194" w:rsidRPr="007907DF" w:rsidRDefault="004A3194" w:rsidP="00040841">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4A3194" w:rsidRPr="007907DF" w14:paraId="0B5809F0"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B257C" w14:textId="77777777" w:rsidR="004A3194" w:rsidRPr="007907DF" w:rsidRDefault="004A3194" w:rsidP="00040841">
            <w:pPr>
              <w:rPr>
                <w:rFonts w:ascii="Arial" w:hAnsi="Arial" w:cs="Arial"/>
                <w:sz w:val="20"/>
                <w:szCs w:val="20"/>
                <w:lang w:eastAsia="sv-SE"/>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60E9FB3C" w14:textId="77777777" w:rsidR="004A3194" w:rsidRPr="007907DF" w:rsidRDefault="004A3194" w:rsidP="00040841">
            <w:pPr>
              <w:rPr>
                <w:rFonts w:ascii="Arial" w:hAnsi="Arial" w:cs="Arial"/>
                <w:sz w:val="20"/>
                <w:szCs w:val="20"/>
                <w:lang w:eastAsia="sv-SE"/>
              </w:rPr>
            </w:pPr>
          </w:p>
        </w:tc>
      </w:tr>
      <w:tr w:rsidR="004A3194" w:rsidRPr="007907DF" w14:paraId="018B7DB6"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81E732"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18F4D0B" w14:textId="77777777" w:rsidR="004A3194" w:rsidRPr="007907DF" w:rsidRDefault="004A3194" w:rsidP="00040841">
            <w:pPr>
              <w:rPr>
                <w:rFonts w:ascii="Arial" w:hAnsi="Arial" w:cs="Arial"/>
                <w:sz w:val="20"/>
                <w:szCs w:val="20"/>
              </w:rPr>
            </w:pPr>
          </w:p>
        </w:tc>
      </w:tr>
      <w:tr w:rsidR="004A3194" w:rsidRPr="007907DF" w14:paraId="4B10306C"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25302"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A174DCA" w14:textId="77777777" w:rsidR="004A3194" w:rsidRPr="007907DF" w:rsidRDefault="004A3194" w:rsidP="00040841">
            <w:pPr>
              <w:rPr>
                <w:rFonts w:ascii="Arial" w:hAnsi="Arial" w:cs="Arial"/>
                <w:sz w:val="20"/>
                <w:szCs w:val="20"/>
              </w:rPr>
            </w:pPr>
          </w:p>
        </w:tc>
      </w:tr>
      <w:tr w:rsidR="004A3194" w:rsidRPr="007907DF" w14:paraId="2CAE6E35"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1E8A9B"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79B8414F" w14:textId="77777777" w:rsidR="004A3194" w:rsidRPr="007907DF" w:rsidRDefault="004A3194" w:rsidP="00040841">
            <w:pPr>
              <w:rPr>
                <w:rFonts w:ascii="Arial" w:hAnsi="Arial" w:cs="Arial"/>
                <w:sz w:val="20"/>
                <w:szCs w:val="20"/>
              </w:rPr>
            </w:pPr>
          </w:p>
        </w:tc>
      </w:tr>
    </w:tbl>
    <w:p w14:paraId="09BE7A3C" w14:textId="6B63FAF4" w:rsidR="004A3194" w:rsidRDefault="004A3194" w:rsidP="00291DD8">
      <w:pPr>
        <w:spacing w:after="180"/>
        <w:rPr>
          <w:rFonts w:ascii="Arial" w:hAnsi="Arial" w:cs="Arial"/>
          <w:sz w:val="20"/>
          <w:szCs w:val="20"/>
        </w:rPr>
      </w:pPr>
    </w:p>
    <w:p w14:paraId="759F5474" w14:textId="77777777" w:rsidR="004A3194" w:rsidRDefault="004A3194" w:rsidP="00291DD8">
      <w:pPr>
        <w:spacing w:after="180"/>
        <w:rPr>
          <w:rFonts w:ascii="Arial" w:hAnsi="Arial" w:cs="Arial"/>
          <w:sz w:val="20"/>
          <w:szCs w:val="20"/>
        </w:rPr>
      </w:pPr>
    </w:p>
    <w:p w14:paraId="3EC1D846" w14:textId="7886DE37" w:rsidR="00223424" w:rsidRPr="004F0669" w:rsidRDefault="00DA6882" w:rsidP="008636E5">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4F0669">
        <w:rPr>
          <w:rFonts w:ascii="Arial" w:eastAsia="SimSun" w:hAnsi="Arial" w:cs="Times New Roman"/>
          <w:color w:val="auto"/>
          <w:sz w:val="32"/>
          <w:szCs w:val="20"/>
          <w:lang w:val="en-GB" w:eastAsia="ja-JP"/>
        </w:rPr>
        <w:t>8.</w:t>
      </w:r>
      <w:r w:rsidR="00223424" w:rsidRPr="004F0669">
        <w:rPr>
          <w:rFonts w:ascii="Arial" w:eastAsia="SimSun" w:hAnsi="Arial" w:cs="Times New Roman"/>
          <w:color w:val="auto"/>
          <w:sz w:val="32"/>
          <w:szCs w:val="20"/>
          <w:lang w:val="en-GB" w:eastAsia="ja-JP"/>
        </w:rPr>
        <w:t xml:space="preserve">2.3 Analysis of performance impacts </w:t>
      </w:r>
    </w:p>
    <w:p w14:paraId="68DF9CEC" w14:textId="30879399" w:rsidR="00A0401A" w:rsidRPr="009F1F6E" w:rsidRDefault="00CA3122" w:rsidP="00D67932">
      <w:pPr>
        <w:spacing w:after="180"/>
        <w:rPr>
          <w:rFonts w:ascii="Arial" w:hAnsi="Arial" w:cs="Arial"/>
          <w:sz w:val="20"/>
          <w:szCs w:val="20"/>
        </w:rPr>
      </w:pPr>
      <w:r w:rsidRPr="009F1F6E">
        <w:rPr>
          <w:rFonts w:ascii="Arial" w:hAnsi="Arial" w:cs="Arial"/>
          <w:sz w:val="20"/>
          <w:szCs w:val="20"/>
        </w:rPr>
        <w:t>The performance impacts study</w:t>
      </w:r>
      <w:r w:rsidR="005A284F" w:rsidRPr="009F1F6E">
        <w:rPr>
          <w:rFonts w:ascii="Arial" w:hAnsi="Arial" w:cs="Arial"/>
          <w:sz w:val="20"/>
          <w:szCs w:val="20"/>
        </w:rPr>
        <w:t xml:space="preserve"> evaluation</w:t>
      </w:r>
      <w:r w:rsidRPr="009F1F6E">
        <w:rPr>
          <w:rFonts w:ascii="Arial" w:hAnsi="Arial" w:cs="Arial"/>
          <w:sz w:val="20"/>
          <w:szCs w:val="20"/>
        </w:rPr>
        <w:t xml:space="preserve"> includes</w:t>
      </w:r>
      <w:r w:rsidR="005A284F" w:rsidRPr="009F1F6E">
        <w:rPr>
          <w:rFonts w:ascii="Arial" w:hAnsi="Arial" w:cs="Arial"/>
          <w:sz w:val="20"/>
          <w:szCs w:val="20"/>
        </w:rPr>
        <w:t xml:space="preserve"> impacts of</w:t>
      </w:r>
      <w:r w:rsidRPr="009F1F6E">
        <w:rPr>
          <w:rFonts w:ascii="Arial" w:hAnsi="Arial" w:cs="Arial"/>
          <w:sz w:val="20"/>
          <w:szCs w:val="20"/>
        </w:rPr>
        <w:t xml:space="preserve"> PDCCH blocking probability, latency and scheduling flexibility. </w:t>
      </w:r>
    </w:p>
    <w:p w14:paraId="2E36BDB0" w14:textId="7A29B27A" w:rsidR="00BD4510" w:rsidRPr="00E50785" w:rsidRDefault="00E50785" w:rsidP="00E50785">
      <w:pPr>
        <w:pStyle w:val="Heading3"/>
        <w:rPr>
          <w:rFonts w:ascii="Arial" w:hAnsi="Arial" w:cs="Arial"/>
          <w:color w:val="auto"/>
          <w:sz w:val="26"/>
          <w:szCs w:val="26"/>
        </w:rPr>
      </w:pPr>
      <w:r w:rsidRPr="00A825D9">
        <w:rPr>
          <w:rFonts w:ascii="Arial" w:hAnsi="Arial" w:cs="Arial"/>
          <w:color w:val="auto"/>
          <w:sz w:val="26"/>
          <w:szCs w:val="26"/>
        </w:rPr>
        <w:t>8.2.</w:t>
      </w:r>
      <w:r>
        <w:rPr>
          <w:rFonts w:ascii="Arial" w:hAnsi="Arial" w:cs="Arial"/>
          <w:color w:val="auto"/>
          <w:sz w:val="26"/>
          <w:szCs w:val="26"/>
        </w:rPr>
        <w:t>3</w:t>
      </w:r>
      <w:r w:rsidRPr="00A825D9">
        <w:rPr>
          <w:rFonts w:ascii="Arial" w:hAnsi="Arial" w:cs="Arial"/>
          <w:color w:val="auto"/>
          <w:sz w:val="26"/>
          <w:szCs w:val="26"/>
        </w:rPr>
        <w:t>.</w:t>
      </w:r>
      <w:r>
        <w:rPr>
          <w:rFonts w:ascii="Arial" w:hAnsi="Arial" w:cs="Arial"/>
          <w:color w:val="auto"/>
          <w:sz w:val="26"/>
          <w:szCs w:val="26"/>
        </w:rPr>
        <w:t>1</w:t>
      </w:r>
      <w:r w:rsidRPr="00A825D9">
        <w:rPr>
          <w:rFonts w:ascii="Arial" w:hAnsi="Arial" w:cs="Arial"/>
          <w:color w:val="auto"/>
          <w:sz w:val="26"/>
          <w:szCs w:val="26"/>
        </w:rPr>
        <w:t xml:space="preserve"> </w:t>
      </w:r>
      <w:r w:rsidR="0006209B" w:rsidRPr="00E50785">
        <w:rPr>
          <w:rFonts w:ascii="Arial" w:hAnsi="Arial" w:cs="Arial"/>
          <w:color w:val="auto"/>
          <w:sz w:val="26"/>
          <w:szCs w:val="26"/>
        </w:rPr>
        <w:t xml:space="preserve">PDCCH </w:t>
      </w:r>
      <w:r w:rsidR="00BD4510" w:rsidRPr="00E50785">
        <w:rPr>
          <w:rFonts w:ascii="Arial" w:hAnsi="Arial" w:cs="Arial"/>
          <w:color w:val="auto"/>
          <w:sz w:val="26"/>
          <w:szCs w:val="26"/>
        </w:rPr>
        <w:t>Blocking probability</w:t>
      </w:r>
    </w:p>
    <w:p w14:paraId="06225337" w14:textId="77777777" w:rsidR="001913AD" w:rsidRDefault="00CA3122" w:rsidP="001913AD">
      <w:pPr>
        <w:spacing w:before="180" w:after="180"/>
        <w:rPr>
          <w:rFonts w:ascii="Arial" w:hAnsi="Arial" w:cs="Arial"/>
          <w:sz w:val="20"/>
          <w:szCs w:val="20"/>
        </w:rPr>
      </w:pPr>
      <w:r w:rsidRPr="00282D0A">
        <w:rPr>
          <w:rFonts w:ascii="Arial" w:hAnsi="Arial" w:cs="Arial"/>
          <w:sz w:val="20"/>
          <w:szCs w:val="20"/>
        </w:rPr>
        <w:t xml:space="preserve">The PDCCH blocking probability is defined as the probability that all PDCCH candidates for a UE are blocked/overlapped with candidates used by other UEs, which is ratio between the number of the blocked UEs over the number of all UEs that need to be scheduled. </w:t>
      </w:r>
    </w:p>
    <w:p w14:paraId="55B8AADD" w14:textId="0EC017F4" w:rsidR="001A3DF6" w:rsidRPr="00282D0A" w:rsidRDefault="001913AD" w:rsidP="001913AD">
      <w:pPr>
        <w:spacing w:before="180" w:after="180"/>
        <w:rPr>
          <w:rFonts w:ascii="Arial" w:hAnsi="Arial" w:cs="Arial"/>
          <w:sz w:val="20"/>
          <w:szCs w:val="20"/>
        </w:rPr>
      </w:pPr>
      <w:r>
        <w:rPr>
          <w:rFonts w:ascii="Arial" w:hAnsi="Arial" w:cs="Arial"/>
          <w:sz w:val="20"/>
          <w:szCs w:val="20"/>
        </w:rPr>
        <w:t>Many contributions</w:t>
      </w:r>
      <w:r w:rsidR="00BD4510" w:rsidRPr="00282D0A">
        <w:rPr>
          <w:rFonts w:ascii="Arial" w:hAnsi="Arial" w:cs="Arial"/>
          <w:sz w:val="20"/>
          <w:szCs w:val="20"/>
        </w:rPr>
        <w:t xml:space="preserve"> pointed out that PDCCH blocking probability depends on various factors</w:t>
      </w:r>
      <w:r w:rsidR="00214412" w:rsidRPr="00282D0A">
        <w:rPr>
          <w:rFonts w:ascii="Arial" w:hAnsi="Arial" w:cs="Arial"/>
          <w:sz w:val="20"/>
          <w:szCs w:val="20"/>
        </w:rPr>
        <w:t xml:space="preserve">. </w:t>
      </w:r>
    </w:p>
    <w:p w14:paraId="5D61F0C7" w14:textId="0DFD9E90" w:rsidR="00EC0368" w:rsidRPr="00282D0A" w:rsidRDefault="00EC0368" w:rsidP="00CA5E44">
      <w:pPr>
        <w:pStyle w:val="ListParagraph"/>
        <w:numPr>
          <w:ilvl w:val="0"/>
          <w:numId w:val="14"/>
        </w:numPr>
        <w:spacing w:after="120"/>
        <w:contextualSpacing w:val="0"/>
        <w:rPr>
          <w:rFonts w:ascii="Arial" w:hAnsi="Arial" w:cs="Arial"/>
          <w:sz w:val="20"/>
          <w:szCs w:val="20"/>
        </w:rPr>
      </w:pPr>
      <w:r w:rsidRPr="00282D0A">
        <w:rPr>
          <w:rFonts w:ascii="Arial" w:hAnsi="Arial" w:cs="Arial"/>
          <w:sz w:val="20"/>
          <w:szCs w:val="20"/>
        </w:rPr>
        <w:t xml:space="preserve">Number of UEs needs to be scheduled simultaneously in a MO (this depends on traffic model) </w:t>
      </w:r>
    </w:p>
    <w:p w14:paraId="5DF21165" w14:textId="43BB6108" w:rsidR="00EC0368" w:rsidRPr="00282D0A" w:rsidRDefault="00EC0368" w:rsidP="00CA5E44">
      <w:pPr>
        <w:pStyle w:val="ListParagraph"/>
        <w:numPr>
          <w:ilvl w:val="0"/>
          <w:numId w:val="10"/>
        </w:numPr>
        <w:spacing w:after="120"/>
        <w:contextualSpacing w:val="0"/>
        <w:rPr>
          <w:rFonts w:ascii="Arial" w:hAnsi="Arial" w:cs="Arial"/>
          <w:sz w:val="20"/>
          <w:szCs w:val="20"/>
        </w:rPr>
      </w:pPr>
      <w:r w:rsidRPr="00282D0A">
        <w:rPr>
          <w:rFonts w:ascii="Arial" w:hAnsi="Arial" w:cs="Arial"/>
          <w:sz w:val="20"/>
          <w:szCs w:val="20"/>
        </w:rPr>
        <w:t xml:space="preserve">CORESET size </w:t>
      </w:r>
    </w:p>
    <w:p w14:paraId="645902FF" w14:textId="3B266AF3" w:rsidR="00BA1C6A" w:rsidRPr="00282D0A" w:rsidRDefault="00BA1C6A" w:rsidP="00CA5E44">
      <w:pPr>
        <w:pStyle w:val="ListParagraph"/>
        <w:numPr>
          <w:ilvl w:val="0"/>
          <w:numId w:val="10"/>
        </w:numPr>
        <w:spacing w:after="120"/>
        <w:contextualSpacing w:val="0"/>
        <w:rPr>
          <w:rFonts w:ascii="Arial" w:hAnsi="Arial" w:cs="Arial"/>
          <w:sz w:val="20"/>
          <w:szCs w:val="20"/>
        </w:rPr>
      </w:pPr>
      <w:r w:rsidRPr="00282D0A">
        <w:rPr>
          <w:rFonts w:ascii="Arial" w:hAnsi="Arial" w:cs="Arial"/>
          <w:sz w:val="20"/>
          <w:szCs w:val="20"/>
        </w:rPr>
        <w:t xml:space="preserve">Aggregation Level (AL) distributions for AL [1,2,4,8,16]. </w:t>
      </w:r>
    </w:p>
    <w:p w14:paraId="06863F2F" w14:textId="0964352F" w:rsidR="00EC0368" w:rsidRPr="00282D0A" w:rsidRDefault="00EC0368" w:rsidP="00CA5E44">
      <w:pPr>
        <w:pStyle w:val="ListParagraph"/>
        <w:numPr>
          <w:ilvl w:val="0"/>
          <w:numId w:val="10"/>
        </w:numPr>
        <w:spacing w:after="120"/>
        <w:contextualSpacing w:val="0"/>
        <w:rPr>
          <w:rFonts w:ascii="Arial" w:hAnsi="Arial" w:cs="Arial"/>
          <w:sz w:val="20"/>
          <w:szCs w:val="20"/>
        </w:rPr>
      </w:pPr>
      <w:r w:rsidRPr="00282D0A">
        <w:rPr>
          <w:rFonts w:ascii="Arial" w:hAnsi="Arial" w:cs="Arial"/>
          <w:sz w:val="20"/>
          <w:szCs w:val="20"/>
        </w:rPr>
        <w:t xml:space="preserve">Number of PDCCH candidates </w:t>
      </w:r>
    </w:p>
    <w:p w14:paraId="260DB736" w14:textId="7A639EAA" w:rsidR="001A3DF6" w:rsidRDefault="001A3DF6" w:rsidP="001A3DF6">
      <w:pPr>
        <w:rPr>
          <w:rFonts w:ascii="Arial" w:hAnsi="Arial" w:cs="Arial"/>
          <w:sz w:val="20"/>
          <w:szCs w:val="20"/>
        </w:rPr>
      </w:pPr>
      <w:r w:rsidRPr="00282D0A">
        <w:rPr>
          <w:rFonts w:ascii="Arial" w:hAnsi="Arial" w:cs="Arial"/>
          <w:sz w:val="20"/>
          <w:szCs w:val="20"/>
        </w:rPr>
        <w:t xml:space="preserve">These factors should be carefully considered for PDCCH blocking probability analysis to ensure meaningful findings were used for Redcap devices study, taking into account the unique characteristic of Redcap devices e.g. light load, relaxed latency etc. </w:t>
      </w:r>
    </w:p>
    <w:p w14:paraId="5ACAD458" w14:textId="32412616" w:rsidR="001913AD" w:rsidRDefault="001913AD" w:rsidP="001A3DF6">
      <w:pPr>
        <w:rPr>
          <w:rFonts w:ascii="Arial" w:hAnsi="Arial" w:cs="Arial"/>
          <w:sz w:val="20"/>
          <w:szCs w:val="20"/>
        </w:rPr>
      </w:pPr>
    </w:p>
    <w:p w14:paraId="766CF492" w14:textId="77777777" w:rsidR="008D2F08" w:rsidRDefault="008D2F08" w:rsidP="008D2F08">
      <w:pPr>
        <w:rPr>
          <w:rFonts w:ascii="Arial" w:hAnsi="Arial" w:cs="Arial"/>
          <w:sz w:val="20"/>
          <w:szCs w:val="20"/>
        </w:rPr>
      </w:pPr>
      <w:r>
        <w:rPr>
          <w:rFonts w:ascii="Arial" w:hAnsi="Arial" w:cs="Arial"/>
          <w:sz w:val="20"/>
          <w:szCs w:val="20"/>
        </w:rPr>
        <w:t xml:space="preserve">In the post email </w:t>
      </w:r>
      <w:r w:rsidRPr="009F1F6E">
        <w:rPr>
          <w:rFonts w:ascii="Arial" w:hAnsi="Arial" w:cs="Arial"/>
          <w:sz w:val="20"/>
          <w:szCs w:val="20"/>
        </w:rPr>
        <w:t>thread [102-e-Post-NR-RedCap-01]</w:t>
      </w:r>
      <w:r>
        <w:rPr>
          <w:rFonts w:ascii="Arial" w:hAnsi="Arial" w:cs="Arial"/>
          <w:sz w:val="20"/>
          <w:szCs w:val="20"/>
        </w:rPr>
        <w:t xml:space="preserve">, the following was agreed as evaluation assumptions for PDCCH blocking probability evaluation: </w:t>
      </w:r>
    </w:p>
    <w:p w14:paraId="4CEF6DDD" w14:textId="2AF735E7" w:rsidR="008D2F08" w:rsidRPr="00304B72" w:rsidRDefault="008D2F08" w:rsidP="008D2F08">
      <w:pPr>
        <w:spacing w:before="180" w:after="120"/>
        <w:jc w:val="center"/>
        <w:rPr>
          <w:rFonts w:ascii="Arial" w:hAnsi="Arial" w:cs="Arial"/>
          <w:b/>
          <w:bCs/>
          <w:sz w:val="20"/>
          <w:szCs w:val="20"/>
        </w:rPr>
      </w:pPr>
      <w:r w:rsidRPr="00304B72">
        <w:rPr>
          <w:rFonts w:ascii="Arial" w:hAnsi="Arial" w:cs="Arial"/>
          <w:b/>
          <w:bCs/>
          <w:sz w:val="20"/>
          <w:szCs w:val="20"/>
        </w:rPr>
        <w:t xml:space="preserve">Table </w:t>
      </w:r>
      <w:r>
        <w:rPr>
          <w:rFonts w:ascii="Arial" w:hAnsi="Arial" w:cs="Arial"/>
          <w:b/>
          <w:bCs/>
          <w:sz w:val="20"/>
          <w:szCs w:val="20"/>
        </w:rPr>
        <w:t>12</w:t>
      </w:r>
      <w:r w:rsidRPr="00304B72">
        <w:rPr>
          <w:rFonts w:ascii="Arial" w:hAnsi="Arial" w:cs="Arial"/>
          <w:b/>
          <w:bCs/>
          <w:sz w:val="20"/>
          <w:szCs w:val="20"/>
        </w:rPr>
        <w:t>: Baseline parameters for the PDCCH blocking rate evaluation</w:t>
      </w:r>
    </w:p>
    <w:tbl>
      <w:tblPr>
        <w:tblW w:w="5840" w:type="dxa"/>
        <w:jc w:val="center"/>
        <w:tblLook w:val="04A0" w:firstRow="1" w:lastRow="0" w:firstColumn="1" w:lastColumn="0" w:noHBand="0" w:noVBand="1"/>
      </w:tblPr>
      <w:tblGrid>
        <w:gridCol w:w="2880"/>
        <w:gridCol w:w="2960"/>
      </w:tblGrid>
      <w:tr w:rsidR="008D2F08" w:rsidRPr="00AD2BB3" w14:paraId="1A51F071" w14:textId="77777777" w:rsidTr="00040841">
        <w:trPr>
          <w:trHeight w:val="220"/>
          <w:jc w:val="center"/>
        </w:trPr>
        <w:tc>
          <w:tcPr>
            <w:tcW w:w="28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856959F" w14:textId="77777777" w:rsidR="008D2F08" w:rsidRPr="00AD2BB3" w:rsidRDefault="008D2F08" w:rsidP="00040841">
            <w:pPr>
              <w:rPr>
                <w:rFonts w:ascii="Arial" w:hAnsi="Arial" w:cs="Arial"/>
                <w:b/>
                <w:bCs/>
                <w:color w:val="000000"/>
                <w:sz w:val="18"/>
                <w:szCs w:val="18"/>
              </w:rPr>
            </w:pPr>
            <w:r w:rsidRPr="00AD2BB3">
              <w:rPr>
                <w:rFonts w:ascii="Arial" w:hAnsi="Arial" w:cs="Arial"/>
                <w:b/>
                <w:bCs/>
                <w:color w:val="000000"/>
                <w:sz w:val="18"/>
                <w:szCs w:val="18"/>
              </w:rPr>
              <w:t>Parameters</w:t>
            </w:r>
          </w:p>
        </w:tc>
        <w:tc>
          <w:tcPr>
            <w:tcW w:w="2960" w:type="dxa"/>
            <w:tcBorders>
              <w:top w:val="single" w:sz="4" w:space="0" w:color="auto"/>
              <w:left w:val="nil"/>
              <w:bottom w:val="single" w:sz="4" w:space="0" w:color="auto"/>
              <w:right w:val="single" w:sz="4" w:space="0" w:color="auto"/>
            </w:tcBorders>
            <w:shd w:val="clear" w:color="000000" w:fill="92D050"/>
            <w:noWrap/>
            <w:vAlign w:val="center"/>
            <w:hideMark/>
          </w:tcPr>
          <w:p w14:paraId="4CB6C289" w14:textId="77777777" w:rsidR="008D2F08" w:rsidRPr="00AD2BB3" w:rsidRDefault="008D2F08" w:rsidP="00040841">
            <w:pPr>
              <w:rPr>
                <w:rFonts w:ascii="Arial" w:hAnsi="Arial" w:cs="Arial"/>
                <w:b/>
                <w:bCs/>
                <w:color w:val="000000"/>
                <w:sz w:val="18"/>
                <w:szCs w:val="18"/>
              </w:rPr>
            </w:pPr>
            <w:r w:rsidRPr="00AD2BB3">
              <w:rPr>
                <w:rFonts w:ascii="Arial" w:hAnsi="Arial" w:cs="Arial"/>
                <w:b/>
                <w:bCs/>
                <w:color w:val="000000"/>
                <w:sz w:val="18"/>
                <w:szCs w:val="18"/>
              </w:rPr>
              <w:t>Assumptions</w:t>
            </w:r>
          </w:p>
        </w:tc>
      </w:tr>
      <w:tr w:rsidR="008D2F08" w:rsidRPr="00AD2BB3" w14:paraId="33CB7E04" w14:textId="77777777" w:rsidTr="00040841">
        <w:trPr>
          <w:trHeight w:val="7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5481DD64"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 xml:space="preserve">SCS/BW  </w:t>
            </w:r>
          </w:p>
        </w:tc>
        <w:tc>
          <w:tcPr>
            <w:tcW w:w="2960" w:type="dxa"/>
            <w:tcBorders>
              <w:top w:val="nil"/>
              <w:left w:val="nil"/>
              <w:bottom w:val="single" w:sz="4" w:space="0" w:color="auto"/>
              <w:right w:val="single" w:sz="4" w:space="0" w:color="auto"/>
            </w:tcBorders>
            <w:shd w:val="clear" w:color="auto" w:fill="auto"/>
            <w:vAlign w:val="center"/>
            <w:hideMark/>
          </w:tcPr>
          <w:p w14:paraId="151723F7"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FR1: 30KHz/20MHz; 15kHz/20MHz is optional</w:t>
            </w:r>
            <w:r w:rsidRPr="00AD2BB3">
              <w:rPr>
                <w:rFonts w:ascii="Arial" w:hAnsi="Arial" w:cs="Arial"/>
                <w:color w:val="000000"/>
                <w:sz w:val="18"/>
                <w:szCs w:val="18"/>
              </w:rPr>
              <w:br/>
              <w:t>FR2: 120KHz</w:t>
            </w:r>
            <w:proofErr w:type="gramStart"/>
            <w:r w:rsidRPr="00AD2BB3">
              <w:rPr>
                <w:rFonts w:ascii="Arial" w:hAnsi="Arial" w:cs="Arial"/>
                <w:color w:val="000000"/>
                <w:sz w:val="18"/>
                <w:szCs w:val="18"/>
              </w:rPr>
              <w:t>/[</w:t>
            </w:r>
            <w:proofErr w:type="gramEnd"/>
            <w:r w:rsidRPr="00AD2BB3">
              <w:rPr>
                <w:rFonts w:ascii="Arial" w:hAnsi="Arial" w:cs="Arial"/>
                <w:color w:val="000000"/>
                <w:sz w:val="18"/>
                <w:szCs w:val="18"/>
              </w:rPr>
              <w:t>100]MHz</w:t>
            </w:r>
          </w:p>
        </w:tc>
      </w:tr>
      <w:tr w:rsidR="008D2F08" w:rsidRPr="00AD2BB3" w14:paraId="50D4E56B" w14:textId="77777777" w:rsidTr="00040841">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20AE3DA4"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 xml:space="preserve">CORESET duration </w:t>
            </w:r>
          </w:p>
        </w:tc>
        <w:tc>
          <w:tcPr>
            <w:tcW w:w="2960" w:type="dxa"/>
            <w:tcBorders>
              <w:top w:val="nil"/>
              <w:left w:val="nil"/>
              <w:bottom w:val="single" w:sz="4" w:space="0" w:color="auto"/>
              <w:right w:val="single" w:sz="4" w:space="0" w:color="auto"/>
            </w:tcBorders>
            <w:shd w:val="clear" w:color="auto" w:fill="auto"/>
            <w:noWrap/>
            <w:vAlign w:val="center"/>
            <w:hideMark/>
          </w:tcPr>
          <w:p w14:paraId="577F7C6A"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2 symbols, with 3 symbols optional</w:t>
            </w:r>
          </w:p>
        </w:tc>
      </w:tr>
      <w:tr w:rsidR="008D2F08" w:rsidRPr="00AD2BB3" w14:paraId="73DF3C02" w14:textId="77777777" w:rsidTr="00D22D90">
        <w:trPr>
          <w:trHeight w:val="220"/>
          <w:jc w:val="center"/>
        </w:trPr>
        <w:tc>
          <w:tcPr>
            <w:tcW w:w="2880" w:type="dxa"/>
            <w:tcBorders>
              <w:top w:val="nil"/>
              <w:left w:val="single" w:sz="4" w:space="0" w:color="auto"/>
              <w:bottom w:val="single" w:sz="4" w:space="0" w:color="auto"/>
              <w:right w:val="single" w:sz="4" w:space="0" w:color="auto"/>
            </w:tcBorders>
            <w:shd w:val="clear" w:color="auto" w:fill="auto"/>
            <w:noWrap/>
            <w:vAlign w:val="center"/>
            <w:hideMark/>
          </w:tcPr>
          <w:p w14:paraId="12721DD4"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lastRenderedPageBreak/>
              <w:t>DCI size</w:t>
            </w:r>
          </w:p>
        </w:tc>
        <w:tc>
          <w:tcPr>
            <w:tcW w:w="2960" w:type="dxa"/>
            <w:tcBorders>
              <w:top w:val="nil"/>
              <w:left w:val="nil"/>
              <w:bottom w:val="single" w:sz="4" w:space="0" w:color="auto"/>
              <w:right w:val="single" w:sz="4" w:space="0" w:color="auto"/>
            </w:tcBorders>
            <w:shd w:val="clear" w:color="auto" w:fill="auto"/>
            <w:noWrap/>
            <w:vAlign w:val="center"/>
            <w:hideMark/>
          </w:tcPr>
          <w:p w14:paraId="3EEF0D55"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40 bits (Not including CRC)</w:t>
            </w:r>
          </w:p>
        </w:tc>
      </w:tr>
      <w:tr w:rsidR="008D2F08" w:rsidRPr="00AD2BB3" w14:paraId="011604BE" w14:textId="77777777" w:rsidTr="00D22D90">
        <w:trPr>
          <w:trHeight w:val="72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E1987"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Delay toleration (Slot)</w:t>
            </w:r>
          </w:p>
        </w:tc>
        <w:tc>
          <w:tcPr>
            <w:tcW w:w="2960" w:type="dxa"/>
            <w:tcBorders>
              <w:top w:val="single" w:sz="4" w:space="0" w:color="auto"/>
              <w:left w:val="nil"/>
              <w:bottom w:val="single" w:sz="4" w:space="0" w:color="auto"/>
              <w:right w:val="single" w:sz="4" w:space="0" w:color="auto"/>
            </w:tcBorders>
            <w:shd w:val="clear" w:color="auto" w:fill="auto"/>
            <w:vAlign w:val="center"/>
            <w:hideMark/>
          </w:tcPr>
          <w:p w14:paraId="75F6332C" w14:textId="77777777" w:rsidR="008D2F08" w:rsidRPr="00AD2BB3" w:rsidRDefault="008D2F08" w:rsidP="00040841">
            <w:pPr>
              <w:rPr>
                <w:rFonts w:ascii="Arial" w:hAnsi="Arial" w:cs="Arial"/>
                <w:color w:val="000000"/>
                <w:sz w:val="18"/>
                <w:szCs w:val="18"/>
              </w:rPr>
            </w:pPr>
            <w:r w:rsidRPr="00AD2BB3">
              <w:rPr>
                <w:rFonts w:ascii="Arial" w:hAnsi="Arial" w:cs="Arial"/>
                <w:color w:val="000000"/>
                <w:sz w:val="18"/>
                <w:szCs w:val="18"/>
              </w:rPr>
              <w:t>1 (1: implies that PDCCH is blocked if it can’t be scheduled</w:t>
            </w:r>
            <w:r w:rsidRPr="00AD2BB3">
              <w:rPr>
                <w:rFonts w:ascii="Arial" w:hAnsi="Arial" w:cs="Arial"/>
                <w:color w:val="000000"/>
                <w:sz w:val="18"/>
                <w:szCs w:val="18"/>
              </w:rPr>
              <w:br/>
              <w:t>in the given slot), with 2 optional</w:t>
            </w:r>
          </w:p>
        </w:tc>
      </w:tr>
      <w:tr w:rsidR="00D22D90" w:rsidRPr="00AD2BB3" w14:paraId="0CC32CE5" w14:textId="77777777" w:rsidTr="00DF6F26">
        <w:trPr>
          <w:trHeight w:val="720"/>
          <w:jc w:val="center"/>
        </w:trPr>
        <w:tc>
          <w:tcPr>
            <w:tcW w:w="58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94C129" w14:textId="43A5610D" w:rsidR="00D22D90" w:rsidRPr="00AD2BB3" w:rsidRDefault="00D22D90" w:rsidP="00040841">
            <w:pPr>
              <w:rPr>
                <w:rFonts w:ascii="Arial" w:hAnsi="Arial" w:cs="Arial"/>
                <w:color w:val="000000"/>
                <w:sz w:val="18"/>
                <w:szCs w:val="18"/>
              </w:rPr>
            </w:pPr>
            <w:r w:rsidRPr="00D22D90">
              <w:rPr>
                <w:rFonts w:ascii="Arial" w:hAnsi="Arial" w:cs="Arial"/>
                <w:color w:val="000000"/>
                <w:sz w:val="18"/>
                <w:szCs w:val="18"/>
              </w:rPr>
              <w:t xml:space="preserve">Note 1: “Number of users” represents the number of UEs that need to be scheduled simultaneously in a slot and </w:t>
            </w:r>
            <w:proofErr w:type="spellStart"/>
            <w:r w:rsidRPr="00D22D90">
              <w:rPr>
                <w:rFonts w:ascii="Arial" w:hAnsi="Arial" w:cs="Arial"/>
                <w:color w:val="000000"/>
                <w:sz w:val="18"/>
                <w:szCs w:val="18"/>
              </w:rPr>
              <w:t>and</w:t>
            </w:r>
            <w:proofErr w:type="spellEnd"/>
            <w:r w:rsidRPr="00D22D90">
              <w:rPr>
                <w:rFonts w:ascii="Arial" w:hAnsi="Arial" w:cs="Arial"/>
                <w:color w:val="000000"/>
                <w:sz w:val="18"/>
                <w:szCs w:val="18"/>
              </w:rPr>
              <w:t xml:space="preserve"> company can provide PDCCH blocking probabilities corresponding to a range of ‘number of users’ on different rows in Tab-7</w:t>
            </w:r>
          </w:p>
        </w:tc>
      </w:tr>
    </w:tbl>
    <w:p w14:paraId="085EE5F9" w14:textId="77777777" w:rsidR="001913AD" w:rsidRDefault="001913AD" w:rsidP="001A3DF6">
      <w:pPr>
        <w:rPr>
          <w:rFonts w:ascii="Arial" w:hAnsi="Arial" w:cs="Arial"/>
          <w:sz w:val="20"/>
          <w:szCs w:val="20"/>
        </w:rPr>
      </w:pPr>
    </w:p>
    <w:p w14:paraId="686BB746" w14:textId="0CA7AD41" w:rsidR="003E5E06" w:rsidRDefault="003E5E06" w:rsidP="001A3DF6">
      <w:pPr>
        <w:rPr>
          <w:rFonts w:ascii="Arial" w:hAnsi="Arial" w:cs="Arial"/>
          <w:sz w:val="20"/>
          <w:szCs w:val="20"/>
        </w:rPr>
      </w:pPr>
    </w:p>
    <w:p w14:paraId="17AE3BDB" w14:textId="32AE8419" w:rsidR="003E5E06" w:rsidRDefault="003E5E06" w:rsidP="001A3DF6">
      <w:pPr>
        <w:rPr>
          <w:rFonts w:ascii="Arial" w:hAnsi="Arial" w:cs="Arial"/>
          <w:sz w:val="20"/>
          <w:szCs w:val="20"/>
        </w:rPr>
      </w:pPr>
      <w:r>
        <w:rPr>
          <w:rFonts w:ascii="Arial" w:hAnsi="Arial" w:cs="Arial"/>
          <w:sz w:val="20"/>
          <w:szCs w:val="20"/>
        </w:rPr>
        <w:t xml:space="preserve">Contribution [6] studied the percentage of number of UE scheduled per slot for Uma (2.6GHz) scenario. The results were reported as follows. It was observed in [6] that </w:t>
      </w:r>
      <w:r w:rsidRPr="003E5E06">
        <w:rPr>
          <w:rFonts w:ascii="Arial" w:hAnsi="Arial" w:cs="Arial"/>
          <w:sz w:val="20"/>
          <w:szCs w:val="20"/>
        </w:rPr>
        <w:t>the number of simultaneously scheduled UEs per slot is no more than 3 in nearly 99.6% cases, rarely 4 or 5 in the simulated case.</w:t>
      </w:r>
      <w:r>
        <w:rPr>
          <w:rFonts w:ascii="Arial" w:hAnsi="Arial" w:cs="Arial"/>
          <w:sz w:val="20"/>
          <w:szCs w:val="20"/>
        </w:rPr>
        <w:t xml:space="preserve"> </w:t>
      </w:r>
    </w:p>
    <w:p w14:paraId="34A4C978" w14:textId="77777777" w:rsidR="003E5E06" w:rsidRPr="003E5E06" w:rsidRDefault="003E5E06" w:rsidP="003E5E06">
      <w:pPr>
        <w:rPr>
          <w:rFonts w:ascii="Arial" w:hAnsi="Arial" w:cs="Arial"/>
          <w:sz w:val="20"/>
          <w:szCs w:val="20"/>
        </w:rPr>
      </w:pPr>
    </w:p>
    <w:p w14:paraId="186E8A39" w14:textId="4C778840" w:rsidR="003E5E06" w:rsidRPr="003E5E06" w:rsidRDefault="003E5E06" w:rsidP="003E5E06">
      <w:pPr>
        <w:pStyle w:val="Caption"/>
        <w:spacing w:before="0" w:after="0"/>
        <w:jc w:val="center"/>
        <w:rPr>
          <w:rFonts w:ascii="Arial" w:eastAsia="SimSun" w:hAnsi="Arial" w:cs="Arial"/>
          <w:b w:val="0"/>
          <w:sz w:val="20"/>
          <w:szCs w:val="20"/>
        </w:rPr>
      </w:pPr>
      <w:r w:rsidRPr="003E5E06">
        <w:rPr>
          <w:rFonts w:ascii="Arial" w:eastAsia="SimSun" w:hAnsi="Arial" w:cs="Arial"/>
          <w:sz w:val="20"/>
          <w:szCs w:val="20"/>
        </w:rPr>
        <w:t>Table</w:t>
      </w:r>
      <w:r w:rsidR="00033E33">
        <w:rPr>
          <w:rFonts w:ascii="Arial" w:eastAsia="SimSun" w:hAnsi="Arial" w:cs="Arial"/>
          <w:sz w:val="20"/>
          <w:szCs w:val="20"/>
        </w:rPr>
        <w:t xml:space="preserve"> 1</w:t>
      </w:r>
      <w:r w:rsidR="008D2F08">
        <w:rPr>
          <w:rFonts w:ascii="Arial" w:eastAsia="SimSun" w:hAnsi="Arial" w:cs="Arial"/>
          <w:sz w:val="20"/>
          <w:szCs w:val="20"/>
        </w:rPr>
        <w:t>3</w:t>
      </w:r>
      <w:r>
        <w:rPr>
          <w:rFonts w:ascii="Arial" w:eastAsia="SimSun" w:hAnsi="Arial" w:cs="Arial"/>
          <w:sz w:val="20"/>
          <w:szCs w:val="20"/>
        </w:rPr>
        <w:t>:</w:t>
      </w:r>
      <w:r w:rsidRPr="003E5E06">
        <w:rPr>
          <w:rFonts w:ascii="Arial" w:eastAsia="SimSun" w:hAnsi="Arial" w:cs="Arial"/>
          <w:sz w:val="20"/>
          <w:szCs w:val="20"/>
        </w:rPr>
        <w:t xml:space="preserve"> Percentage of number of UE scheduled per slot for Uma (2.6GHz) scenario</w:t>
      </w:r>
      <w:r>
        <w:rPr>
          <w:rFonts w:ascii="Arial" w:eastAsia="SimSun" w:hAnsi="Arial" w:cs="Arial"/>
          <w:sz w:val="20"/>
          <w:szCs w:val="20"/>
        </w:rPr>
        <w:t xml:space="preserve"> [6]</w:t>
      </w:r>
      <w:r w:rsidRPr="003E5E06">
        <w:rPr>
          <w:rFonts w:ascii="Arial" w:eastAsia="SimSun" w:hAnsi="Arial" w:cs="Arial"/>
          <w:sz w:val="20"/>
          <w:szCs w:val="20"/>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810"/>
        <w:gridCol w:w="810"/>
        <w:gridCol w:w="720"/>
        <w:gridCol w:w="810"/>
        <w:gridCol w:w="810"/>
        <w:gridCol w:w="2734"/>
      </w:tblGrid>
      <w:tr w:rsidR="003E5E06" w:rsidRPr="003E5E06" w14:paraId="09C01D07" w14:textId="77777777" w:rsidTr="003E5E06">
        <w:trPr>
          <w:trHeight w:val="466"/>
          <w:jc w:val="center"/>
        </w:trPr>
        <w:tc>
          <w:tcPr>
            <w:tcW w:w="2515" w:type="dxa"/>
            <w:vMerge w:val="restart"/>
            <w:shd w:val="clear" w:color="auto" w:fill="auto"/>
            <w:vAlign w:val="center"/>
          </w:tcPr>
          <w:p w14:paraId="63B97CCE"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sz w:val="18"/>
                <w:szCs w:val="18"/>
              </w:rPr>
              <w:t>Percentage of number of UE scheduled per slot</w:t>
            </w:r>
          </w:p>
        </w:tc>
        <w:tc>
          <w:tcPr>
            <w:tcW w:w="3960" w:type="dxa"/>
            <w:gridSpan w:val="5"/>
            <w:shd w:val="clear" w:color="auto" w:fill="auto"/>
            <w:vAlign w:val="center"/>
          </w:tcPr>
          <w:p w14:paraId="5DF5CB58"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Number of scheduled UE per slot</w:t>
            </w:r>
          </w:p>
        </w:tc>
        <w:tc>
          <w:tcPr>
            <w:tcW w:w="2734" w:type="dxa"/>
            <w:vMerge w:val="restart"/>
            <w:vAlign w:val="center"/>
          </w:tcPr>
          <w:p w14:paraId="3986C703"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System blocking probability</w:t>
            </w:r>
          </w:p>
          <w:p w14:paraId="028D81FB" w14:textId="77777777" w:rsidR="003E5E06" w:rsidRPr="00050A61" w:rsidRDefault="003E5E06" w:rsidP="003E5E06">
            <w:pPr>
              <w:jc w:val="center"/>
              <w:rPr>
                <w:rFonts w:ascii="Arial" w:eastAsia="SimSun" w:hAnsi="Arial" w:cs="Arial"/>
                <w:b/>
                <w:color w:val="000000"/>
                <w:kern w:val="24"/>
                <w:sz w:val="18"/>
                <w:szCs w:val="18"/>
              </w:rPr>
            </w:pPr>
            <w:r w:rsidRPr="00050A61">
              <w:rPr>
                <w:rFonts w:ascii="Arial" w:eastAsia="SimSun" w:hAnsi="Arial" w:cs="Arial"/>
                <w:b/>
                <w:color w:val="000000"/>
                <w:kern w:val="24"/>
                <w:sz w:val="18"/>
                <w:szCs w:val="18"/>
              </w:rPr>
              <w:t>When the total CCE number is 16 (i.e. 30KHz and 2-symbol PDCCH) and 50% BD reduction</w:t>
            </w:r>
          </w:p>
        </w:tc>
      </w:tr>
      <w:tr w:rsidR="003E5E06" w:rsidRPr="003E5E06" w14:paraId="21D29475" w14:textId="77777777" w:rsidTr="003E5E06">
        <w:trPr>
          <w:jc w:val="center"/>
        </w:trPr>
        <w:tc>
          <w:tcPr>
            <w:tcW w:w="2515" w:type="dxa"/>
            <w:vMerge/>
            <w:shd w:val="clear" w:color="auto" w:fill="auto"/>
            <w:vAlign w:val="center"/>
          </w:tcPr>
          <w:p w14:paraId="2A265AC8" w14:textId="77777777" w:rsidR="003E5E06" w:rsidRPr="00050A61" w:rsidRDefault="003E5E06" w:rsidP="003E5E06">
            <w:pPr>
              <w:jc w:val="center"/>
              <w:rPr>
                <w:rFonts w:ascii="Arial" w:eastAsia="SimSun" w:hAnsi="Arial" w:cs="Arial"/>
                <w:color w:val="000000"/>
                <w:kern w:val="24"/>
                <w:sz w:val="18"/>
                <w:szCs w:val="18"/>
              </w:rPr>
            </w:pPr>
          </w:p>
        </w:tc>
        <w:tc>
          <w:tcPr>
            <w:tcW w:w="810" w:type="dxa"/>
            <w:shd w:val="clear" w:color="auto" w:fill="auto"/>
          </w:tcPr>
          <w:p w14:paraId="1C756ED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0</w:t>
            </w:r>
          </w:p>
        </w:tc>
        <w:tc>
          <w:tcPr>
            <w:tcW w:w="810" w:type="dxa"/>
            <w:shd w:val="clear" w:color="auto" w:fill="auto"/>
          </w:tcPr>
          <w:p w14:paraId="6029B73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1</w:t>
            </w:r>
          </w:p>
        </w:tc>
        <w:tc>
          <w:tcPr>
            <w:tcW w:w="720" w:type="dxa"/>
            <w:shd w:val="clear" w:color="auto" w:fill="auto"/>
          </w:tcPr>
          <w:p w14:paraId="3B665BE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2</w:t>
            </w:r>
          </w:p>
        </w:tc>
        <w:tc>
          <w:tcPr>
            <w:tcW w:w="810" w:type="dxa"/>
            <w:shd w:val="clear" w:color="auto" w:fill="auto"/>
          </w:tcPr>
          <w:p w14:paraId="60E1C2B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3</w:t>
            </w:r>
          </w:p>
        </w:tc>
        <w:tc>
          <w:tcPr>
            <w:tcW w:w="810" w:type="dxa"/>
            <w:shd w:val="clear" w:color="auto" w:fill="auto"/>
          </w:tcPr>
          <w:p w14:paraId="4FF850C8"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eastAsia="SimSun" w:hAnsi="Arial" w:cs="Arial"/>
                <w:color w:val="000000"/>
                <w:kern w:val="24"/>
                <w:sz w:val="18"/>
                <w:szCs w:val="18"/>
              </w:rPr>
              <w:t>4</w:t>
            </w:r>
          </w:p>
        </w:tc>
        <w:tc>
          <w:tcPr>
            <w:tcW w:w="2734" w:type="dxa"/>
            <w:vMerge/>
          </w:tcPr>
          <w:p w14:paraId="043FE220" w14:textId="77777777" w:rsidR="003E5E06" w:rsidRPr="00050A61" w:rsidRDefault="003E5E06" w:rsidP="003E5E06">
            <w:pPr>
              <w:jc w:val="center"/>
              <w:rPr>
                <w:rFonts w:ascii="Arial" w:eastAsia="SimSun" w:hAnsi="Arial" w:cs="Arial"/>
                <w:color w:val="000000"/>
                <w:kern w:val="24"/>
                <w:sz w:val="18"/>
                <w:szCs w:val="18"/>
              </w:rPr>
            </w:pPr>
          </w:p>
        </w:tc>
      </w:tr>
      <w:tr w:rsidR="003E5E06" w:rsidRPr="003E5E06" w14:paraId="5E38362E" w14:textId="77777777" w:rsidTr="003E5E06">
        <w:trPr>
          <w:jc w:val="center"/>
        </w:trPr>
        <w:tc>
          <w:tcPr>
            <w:tcW w:w="2515" w:type="dxa"/>
            <w:shd w:val="clear" w:color="auto" w:fill="auto"/>
          </w:tcPr>
          <w:p w14:paraId="26961423"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M=0), 1 Rx RedCap</w:t>
            </w:r>
          </w:p>
        </w:tc>
        <w:tc>
          <w:tcPr>
            <w:tcW w:w="810" w:type="dxa"/>
            <w:shd w:val="clear" w:color="auto" w:fill="auto"/>
            <w:vAlign w:val="bottom"/>
          </w:tcPr>
          <w:p w14:paraId="668F4F11"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52.4%</w:t>
            </w:r>
          </w:p>
        </w:tc>
        <w:tc>
          <w:tcPr>
            <w:tcW w:w="810" w:type="dxa"/>
            <w:shd w:val="clear" w:color="auto" w:fill="auto"/>
            <w:vAlign w:val="bottom"/>
          </w:tcPr>
          <w:p w14:paraId="22D91C8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37.6%</w:t>
            </w:r>
          </w:p>
        </w:tc>
        <w:tc>
          <w:tcPr>
            <w:tcW w:w="720" w:type="dxa"/>
            <w:shd w:val="clear" w:color="auto" w:fill="auto"/>
            <w:vAlign w:val="bottom"/>
          </w:tcPr>
          <w:p w14:paraId="7E289A0B"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7.8%</w:t>
            </w:r>
          </w:p>
        </w:tc>
        <w:tc>
          <w:tcPr>
            <w:tcW w:w="810" w:type="dxa"/>
            <w:shd w:val="clear" w:color="auto" w:fill="auto"/>
            <w:vAlign w:val="bottom"/>
          </w:tcPr>
          <w:p w14:paraId="76AA95D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1.8%</w:t>
            </w:r>
          </w:p>
        </w:tc>
        <w:tc>
          <w:tcPr>
            <w:tcW w:w="810" w:type="dxa"/>
            <w:shd w:val="clear" w:color="auto" w:fill="auto"/>
            <w:vAlign w:val="bottom"/>
          </w:tcPr>
          <w:p w14:paraId="0944923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6A9E162"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0.400%</w:t>
            </w:r>
          </w:p>
        </w:tc>
      </w:tr>
      <w:tr w:rsidR="003E5E06" w:rsidRPr="003E5E06" w14:paraId="30689F5D" w14:textId="77777777" w:rsidTr="003E5E06">
        <w:trPr>
          <w:jc w:val="center"/>
        </w:trPr>
        <w:tc>
          <w:tcPr>
            <w:tcW w:w="2515" w:type="dxa"/>
            <w:shd w:val="clear" w:color="auto" w:fill="auto"/>
          </w:tcPr>
          <w:p w14:paraId="2D836ACA"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M=4), 1 Rx RedCap</w:t>
            </w:r>
          </w:p>
        </w:tc>
        <w:tc>
          <w:tcPr>
            <w:tcW w:w="810" w:type="dxa"/>
            <w:shd w:val="clear" w:color="auto" w:fill="auto"/>
            <w:vAlign w:val="bottom"/>
          </w:tcPr>
          <w:p w14:paraId="25A4865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48.3%</w:t>
            </w:r>
          </w:p>
        </w:tc>
        <w:tc>
          <w:tcPr>
            <w:tcW w:w="810" w:type="dxa"/>
            <w:shd w:val="clear" w:color="auto" w:fill="auto"/>
            <w:vAlign w:val="bottom"/>
          </w:tcPr>
          <w:p w14:paraId="33C1E7CF"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41.1%</w:t>
            </w:r>
          </w:p>
        </w:tc>
        <w:tc>
          <w:tcPr>
            <w:tcW w:w="720" w:type="dxa"/>
            <w:shd w:val="clear" w:color="auto" w:fill="auto"/>
            <w:vAlign w:val="bottom"/>
          </w:tcPr>
          <w:p w14:paraId="30E6B8E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8.2%</w:t>
            </w:r>
          </w:p>
        </w:tc>
        <w:tc>
          <w:tcPr>
            <w:tcW w:w="810" w:type="dxa"/>
            <w:shd w:val="clear" w:color="auto" w:fill="auto"/>
            <w:vAlign w:val="bottom"/>
          </w:tcPr>
          <w:p w14:paraId="1E4F70EC"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1.9%</w:t>
            </w:r>
          </w:p>
        </w:tc>
        <w:tc>
          <w:tcPr>
            <w:tcW w:w="810" w:type="dxa"/>
            <w:shd w:val="clear" w:color="auto" w:fill="auto"/>
            <w:vAlign w:val="bottom"/>
          </w:tcPr>
          <w:p w14:paraId="68ABD7C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3813F5D"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0.419%</w:t>
            </w:r>
          </w:p>
        </w:tc>
      </w:tr>
      <w:tr w:rsidR="003E5E06" w:rsidRPr="003E5E06" w14:paraId="3CEB72D6" w14:textId="77777777" w:rsidTr="003E5E06">
        <w:trPr>
          <w:jc w:val="center"/>
        </w:trPr>
        <w:tc>
          <w:tcPr>
            <w:tcW w:w="2515" w:type="dxa"/>
            <w:shd w:val="clear" w:color="auto" w:fill="auto"/>
          </w:tcPr>
          <w:p w14:paraId="38B67EB0"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M=12), 1 Rx RedCap</w:t>
            </w:r>
          </w:p>
        </w:tc>
        <w:tc>
          <w:tcPr>
            <w:tcW w:w="810" w:type="dxa"/>
            <w:shd w:val="clear" w:color="auto" w:fill="auto"/>
            <w:vAlign w:val="bottom"/>
          </w:tcPr>
          <w:p w14:paraId="4C26FFD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43.2%</w:t>
            </w:r>
          </w:p>
        </w:tc>
        <w:tc>
          <w:tcPr>
            <w:tcW w:w="810" w:type="dxa"/>
            <w:shd w:val="clear" w:color="auto" w:fill="auto"/>
            <w:vAlign w:val="bottom"/>
          </w:tcPr>
          <w:p w14:paraId="0F3226D7"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44.9%</w:t>
            </w:r>
          </w:p>
        </w:tc>
        <w:tc>
          <w:tcPr>
            <w:tcW w:w="720" w:type="dxa"/>
            <w:shd w:val="clear" w:color="auto" w:fill="auto"/>
            <w:vAlign w:val="bottom"/>
          </w:tcPr>
          <w:p w14:paraId="1208B504"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9.3%</w:t>
            </w:r>
          </w:p>
        </w:tc>
        <w:tc>
          <w:tcPr>
            <w:tcW w:w="810" w:type="dxa"/>
            <w:shd w:val="clear" w:color="auto" w:fill="auto"/>
            <w:vAlign w:val="bottom"/>
          </w:tcPr>
          <w:p w14:paraId="731502B0"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2.0%</w:t>
            </w:r>
          </w:p>
        </w:tc>
        <w:tc>
          <w:tcPr>
            <w:tcW w:w="810" w:type="dxa"/>
            <w:shd w:val="clear" w:color="auto" w:fill="auto"/>
            <w:vAlign w:val="bottom"/>
          </w:tcPr>
          <w:p w14:paraId="08150889"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29F52725"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0.464%</w:t>
            </w:r>
          </w:p>
        </w:tc>
      </w:tr>
      <w:tr w:rsidR="003E5E06" w:rsidRPr="003E5E06" w14:paraId="7A587B28" w14:textId="77777777" w:rsidTr="003E5E06">
        <w:trPr>
          <w:jc w:val="center"/>
        </w:trPr>
        <w:tc>
          <w:tcPr>
            <w:tcW w:w="2515" w:type="dxa"/>
            <w:shd w:val="clear" w:color="auto" w:fill="auto"/>
          </w:tcPr>
          <w:p w14:paraId="2FA13EA8"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M=0), 2 Rx RedCap</w:t>
            </w:r>
          </w:p>
        </w:tc>
        <w:tc>
          <w:tcPr>
            <w:tcW w:w="810" w:type="dxa"/>
            <w:shd w:val="clear" w:color="auto" w:fill="auto"/>
            <w:vAlign w:val="bottom"/>
          </w:tcPr>
          <w:p w14:paraId="57ED6E60"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53.2%</w:t>
            </w:r>
          </w:p>
        </w:tc>
        <w:tc>
          <w:tcPr>
            <w:tcW w:w="810" w:type="dxa"/>
            <w:shd w:val="clear" w:color="auto" w:fill="auto"/>
            <w:vAlign w:val="bottom"/>
          </w:tcPr>
          <w:p w14:paraId="4AB02D5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37.3%</w:t>
            </w:r>
          </w:p>
        </w:tc>
        <w:tc>
          <w:tcPr>
            <w:tcW w:w="720" w:type="dxa"/>
            <w:shd w:val="clear" w:color="auto" w:fill="auto"/>
            <w:vAlign w:val="bottom"/>
          </w:tcPr>
          <w:p w14:paraId="63C7717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7.5%</w:t>
            </w:r>
          </w:p>
        </w:tc>
        <w:tc>
          <w:tcPr>
            <w:tcW w:w="810" w:type="dxa"/>
            <w:shd w:val="clear" w:color="auto" w:fill="auto"/>
            <w:vAlign w:val="bottom"/>
          </w:tcPr>
          <w:p w14:paraId="7558B16D"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1.6%</w:t>
            </w:r>
          </w:p>
        </w:tc>
        <w:tc>
          <w:tcPr>
            <w:tcW w:w="810" w:type="dxa"/>
            <w:shd w:val="clear" w:color="auto" w:fill="auto"/>
            <w:vAlign w:val="bottom"/>
          </w:tcPr>
          <w:p w14:paraId="669BA293"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0.3%</w:t>
            </w:r>
          </w:p>
        </w:tc>
        <w:tc>
          <w:tcPr>
            <w:tcW w:w="2734" w:type="dxa"/>
            <w:vAlign w:val="bottom"/>
          </w:tcPr>
          <w:p w14:paraId="7BB8C487"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0.372%</w:t>
            </w:r>
          </w:p>
        </w:tc>
      </w:tr>
      <w:tr w:rsidR="003E5E06" w:rsidRPr="003E5E06" w14:paraId="7E53B6E6" w14:textId="77777777" w:rsidTr="003E5E06">
        <w:trPr>
          <w:jc w:val="center"/>
        </w:trPr>
        <w:tc>
          <w:tcPr>
            <w:tcW w:w="2515" w:type="dxa"/>
            <w:shd w:val="clear" w:color="auto" w:fill="auto"/>
          </w:tcPr>
          <w:p w14:paraId="2F79A126"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M=4), 2 Rx RedCap</w:t>
            </w:r>
          </w:p>
        </w:tc>
        <w:tc>
          <w:tcPr>
            <w:tcW w:w="810" w:type="dxa"/>
            <w:shd w:val="clear" w:color="auto" w:fill="auto"/>
            <w:vAlign w:val="bottom"/>
          </w:tcPr>
          <w:p w14:paraId="6827ECC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50.4%</w:t>
            </w:r>
          </w:p>
        </w:tc>
        <w:tc>
          <w:tcPr>
            <w:tcW w:w="810" w:type="dxa"/>
            <w:shd w:val="clear" w:color="auto" w:fill="auto"/>
            <w:vAlign w:val="bottom"/>
          </w:tcPr>
          <w:p w14:paraId="5EB323B9"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39.5%</w:t>
            </w:r>
          </w:p>
        </w:tc>
        <w:tc>
          <w:tcPr>
            <w:tcW w:w="720" w:type="dxa"/>
            <w:shd w:val="clear" w:color="auto" w:fill="auto"/>
            <w:vAlign w:val="bottom"/>
          </w:tcPr>
          <w:p w14:paraId="196E481A"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7.8%</w:t>
            </w:r>
          </w:p>
        </w:tc>
        <w:tc>
          <w:tcPr>
            <w:tcW w:w="810" w:type="dxa"/>
            <w:shd w:val="clear" w:color="auto" w:fill="auto"/>
            <w:vAlign w:val="bottom"/>
          </w:tcPr>
          <w:p w14:paraId="36D0C365"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1.8%</w:t>
            </w:r>
          </w:p>
        </w:tc>
        <w:tc>
          <w:tcPr>
            <w:tcW w:w="810" w:type="dxa"/>
            <w:shd w:val="clear" w:color="auto" w:fill="auto"/>
            <w:vAlign w:val="bottom"/>
          </w:tcPr>
          <w:p w14:paraId="01E4CB24"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0.4%</w:t>
            </w:r>
          </w:p>
        </w:tc>
        <w:tc>
          <w:tcPr>
            <w:tcW w:w="2734" w:type="dxa"/>
            <w:vAlign w:val="bottom"/>
          </w:tcPr>
          <w:p w14:paraId="4151E890"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0.400%</w:t>
            </w:r>
          </w:p>
        </w:tc>
      </w:tr>
      <w:tr w:rsidR="003E5E06" w:rsidRPr="003E5E06" w14:paraId="49D89762" w14:textId="77777777" w:rsidTr="003E5E06">
        <w:trPr>
          <w:jc w:val="center"/>
        </w:trPr>
        <w:tc>
          <w:tcPr>
            <w:tcW w:w="2515" w:type="dxa"/>
            <w:shd w:val="clear" w:color="auto" w:fill="auto"/>
          </w:tcPr>
          <w:p w14:paraId="6C9C9D8C" w14:textId="77777777" w:rsidR="003E5E06" w:rsidRPr="00050A61" w:rsidRDefault="003E5E06" w:rsidP="003E5E06">
            <w:pPr>
              <w:rPr>
                <w:rFonts w:ascii="Arial" w:eastAsia="SimSun" w:hAnsi="Arial" w:cs="Arial"/>
                <w:color w:val="000000"/>
                <w:kern w:val="24"/>
                <w:sz w:val="18"/>
                <w:szCs w:val="18"/>
              </w:rPr>
            </w:pPr>
            <w:r w:rsidRPr="00050A61">
              <w:rPr>
                <w:rFonts w:ascii="Arial" w:eastAsia="SimSun" w:hAnsi="Arial" w:cs="Arial"/>
                <w:color w:val="000000"/>
                <w:kern w:val="24"/>
                <w:sz w:val="18"/>
                <w:szCs w:val="18"/>
              </w:rPr>
              <w:t>Medium Loading (N=12, M=12), 2 Rx RedCap</w:t>
            </w:r>
          </w:p>
        </w:tc>
        <w:tc>
          <w:tcPr>
            <w:tcW w:w="810" w:type="dxa"/>
            <w:shd w:val="clear" w:color="auto" w:fill="auto"/>
            <w:vAlign w:val="bottom"/>
          </w:tcPr>
          <w:p w14:paraId="4F54F7C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43.5%</w:t>
            </w:r>
          </w:p>
        </w:tc>
        <w:tc>
          <w:tcPr>
            <w:tcW w:w="810" w:type="dxa"/>
            <w:shd w:val="clear" w:color="auto" w:fill="auto"/>
            <w:vAlign w:val="bottom"/>
          </w:tcPr>
          <w:p w14:paraId="09B240C6"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44.4%</w:t>
            </w:r>
          </w:p>
        </w:tc>
        <w:tc>
          <w:tcPr>
            <w:tcW w:w="720" w:type="dxa"/>
            <w:shd w:val="clear" w:color="auto" w:fill="auto"/>
            <w:vAlign w:val="bottom"/>
          </w:tcPr>
          <w:p w14:paraId="166B973E"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9.3%</w:t>
            </w:r>
          </w:p>
        </w:tc>
        <w:tc>
          <w:tcPr>
            <w:tcW w:w="810" w:type="dxa"/>
            <w:shd w:val="clear" w:color="auto" w:fill="auto"/>
            <w:vAlign w:val="bottom"/>
          </w:tcPr>
          <w:p w14:paraId="3895D88D"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2.2%</w:t>
            </w:r>
          </w:p>
        </w:tc>
        <w:tc>
          <w:tcPr>
            <w:tcW w:w="810" w:type="dxa"/>
            <w:shd w:val="clear" w:color="auto" w:fill="auto"/>
            <w:vAlign w:val="bottom"/>
          </w:tcPr>
          <w:p w14:paraId="67A16772" w14:textId="77777777" w:rsidR="003E5E06" w:rsidRPr="00050A61" w:rsidRDefault="003E5E06" w:rsidP="003E5E06">
            <w:pPr>
              <w:jc w:val="center"/>
              <w:rPr>
                <w:rFonts w:ascii="Arial" w:eastAsia="SimSun" w:hAnsi="Arial" w:cs="Arial"/>
                <w:color w:val="000000"/>
                <w:kern w:val="24"/>
                <w:sz w:val="18"/>
                <w:szCs w:val="18"/>
              </w:rPr>
            </w:pPr>
            <w:r w:rsidRPr="00050A61">
              <w:rPr>
                <w:rFonts w:ascii="Arial" w:hAnsi="Arial" w:cs="Arial"/>
                <w:color w:val="000000"/>
                <w:sz w:val="18"/>
                <w:szCs w:val="18"/>
              </w:rPr>
              <w:t>0.5%</w:t>
            </w:r>
          </w:p>
        </w:tc>
        <w:tc>
          <w:tcPr>
            <w:tcW w:w="2734" w:type="dxa"/>
            <w:vAlign w:val="bottom"/>
          </w:tcPr>
          <w:p w14:paraId="360A7288" w14:textId="77777777" w:rsidR="003E5E06" w:rsidRPr="00050A61" w:rsidRDefault="003E5E06" w:rsidP="003E5E06">
            <w:pPr>
              <w:jc w:val="center"/>
              <w:rPr>
                <w:rFonts w:ascii="Arial" w:hAnsi="Arial" w:cs="Arial"/>
                <w:color w:val="000000"/>
                <w:sz w:val="18"/>
                <w:szCs w:val="18"/>
              </w:rPr>
            </w:pPr>
            <w:r w:rsidRPr="00050A61">
              <w:rPr>
                <w:rFonts w:ascii="Arial" w:hAnsi="Arial" w:cs="Arial"/>
                <w:color w:val="000000"/>
                <w:sz w:val="18"/>
                <w:szCs w:val="18"/>
              </w:rPr>
              <w:t>0.481%</w:t>
            </w:r>
          </w:p>
        </w:tc>
      </w:tr>
    </w:tbl>
    <w:p w14:paraId="7887CBF0" w14:textId="77777777" w:rsidR="003E5E06" w:rsidRDefault="003E5E06" w:rsidP="001A3DF6">
      <w:pPr>
        <w:rPr>
          <w:rFonts w:ascii="Arial" w:hAnsi="Arial" w:cs="Arial"/>
          <w:sz w:val="20"/>
          <w:szCs w:val="20"/>
        </w:rPr>
      </w:pPr>
    </w:p>
    <w:p w14:paraId="5FE5BB9E" w14:textId="0B5B8E98" w:rsidR="00D021FA" w:rsidRDefault="00D021FA" w:rsidP="001A3DF6">
      <w:pPr>
        <w:rPr>
          <w:rFonts w:ascii="Arial" w:hAnsi="Arial" w:cs="Arial"/>
          <w:sz w:val="20"/>
          <w:szCs w:val="20"/>
        </w:rPr>
      </w:pPr>
    </w:p>
    <w:p w14:paraId="291625C7" w14:textId="77777777" w:rsidR="008F2D08" w:rsidRDefault="008F2D08" w:rsidP="00EC0368">
      <w:pPr>
        <w:rPr>
          <w:rFonts w:ascii="Arial" w:hAnsi="Arial" w:cs="Arial"/>
          <w:sz w:val="20"/>
          <w:szCs w:val="20"/>
        </w:rPr>
      </w:pPr>
    </w:p>
    <w:p w14:paraId="3CD86F54" w14:textId="69FC99AC" w:rsidR="001913AD" w:rsidRDefault="00EE3332" w:rsidP="007907DF">
      <w:pPr>
        <w:spacing w:after="180"/>
        <w:rPr>
          <w:rFonts w:ascii="Arial" w:hAnsi="Arial" w:cs="Arial"/>
          <w:sz w:val="20"/>
          <w:szCs w:val="20"/>
        </w:rPr>
      </w:pPr>
      <w:r w:rsidRPr="009F1F6E">
        <w:rPr>
          <w:rFonts w:ascii="Arial" w:hAnsi="Arial" w:cs="Arial"/>
          <w:sz w:val="20"/>
          <w:szCs w:val="20"/>
        </w:rPr>
        <w:t xml:space="preserve">The following PDCCH AL distributions of AL [1,2,4,8,16] were evaluated by companies </w:t>
      </w:r>
      <w:r w:rsidR="001A3DF6" w:rsidRPr="009F1F6E">
        <w:rPr>
          <w:rFonts w:ascii="Arial" w:hAnsi="Arial" w:cs="Arial"/>
          <w:sz w:val="20"/>
          <w:szCs w:val="20"/>
        </w:rPr>
        <w:t>i</w:t>
      </w:r>
      <w:r w:rsidRPr="009F1F6E">
        <w:rPr>
          <w:rFonts w:ascii="Arial" w:hAnsi="Arial" w:cs="Arial"/>
          <w:sz w:val="20"/>
          <w:szCs w:val="20"/>
        </w:rPr>
        <w:t xml:space="preserve">n Phase 2 of email thread [102-e-Post-NR-RedCap-01]: </w:t>
      </w:r>
    </w:p>
    <w:p w14:paraId="0B4DACDD" w14:textId="6C69D530" w:rsidR="006D0054" w:rsidRDefault="006D0054" w:rsidP="006D0054">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4</w:t>
      </w:r>
      <w:r w:rsidRPr="00430DE4">
        <w:rPr>
          <w:rFonts w:ascii="Arial" w:hAnsi="Arial" w:cs="Arial"/>
          <w:sz w:val="20"/>
          <w:szCs w:val="20"/>
        </w:rPr>
        <w:t xml:space="preserve">: </w:t>
      </w:r>
      <w:r w:rsidRPr="009F1F6E">
        <w:rPr>
          <w:rFonts w:ascii="Arial" w:hAnsi="Arial" w:cs="Arial"/>
          <w:sz w:val="20"/>
          <w:szCs w:val="20"/>
        </w:rPr>
        <w:t>PDCCH AL distributions of AL [1,2,4,8,16]</w:t>
      </w:r>
      <w:r w:rsidR="007B0350">
        <w:rPr>
          <w:rFonts w:ascii="Arial" w:hAnsi="Arial" w:cs="Arial"/>
          <w:sz w:val="20"/>
          <w:szCs w:val="20"/>
        </w:rPr>
        <w:t>, FR1 and FR2</w:t>
      </w:r>
    </w:p>
    <w:tbl>
      <w:tblPr>
        <w:tblStyle w:val="TableGrid"/>
        <w:tblW w:w="0" w:type="auto"/>
        <w:tblLook w:val="04A0" w:firstRow="1" w:lastRow="0" w:firstColumn="1" w:lastColumn="0" w:noHBand="0" w:noVBand="1"/>
      </w:tblPr>
      <w:tblGrid>
        <w:gridCol w:w="9954"/>
      </w:tblGrid>
      <w:tr w:rsidR="007241AE" w14:paraId="7378DFF4" w14:textId="77777777" w:rsidTr="00304B72">
        <w:tc>
          <w:tcPr>
            <w:tcW w:w="9962" w:type="dxa"/>
            <w:shd w:val="clear" w:color="auto" w:fill="73FB79"/>
          </w:tcPr>
          <w:p w14:paraId="6D33B377" w14:textId="3105EE76" w:rsidR="007241AE" w:rsidRPr="007B0350" w:rsidRDefault="007241AE" w:rsidP="007241AE">
            <w:pPr>
              <w:spacing w:line="259" w:lineRule="auto"/>
              <w:rPr>
                <w:rFonts w:ascii="Arial" w:hAnsi="Arial" w:cs="Arial"/>
                <w:sz w:val="18"/>
                <w:szCs w:val="18"/>
              </w:rPr>
            </w:pPr>
            <w:r w:rsidRPr="007B0350">
              <w:rPr>
                <w:rFonts w:ascii="Arial" w:hAnsi="Arial" w:cs="Arial"/>
                <w:sz w:val="18"/>
                <w:szCs w:val="18"/>
              </w:rPr>
              <w:t>PDCCH AL distributions of AL [1,2,4,8,16]</w:t>
            </w:r>
          </w:p>
        </w:tc>
      </w:tr>
      <w:tr w:rsidR="007241AE" w14:paraId="0E5F4EF4" w14:textId="77777777" w:rsidTr="007241AE">
        <w:tc>
          <w:tcPr>
            <w:tcW w:w="9962" w:type="dxa"/>
          </w:tcPr>
          <w:p w14:paraId="79648DAD"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1 (C1): [0.5, 0.4, 0.05, 0.03, 0.02], assuming majority of the UEs are in is good coverage</w:t>
            </w:r>
          </w:p>
          <w:p w14:paraId="219C180A"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2 (C2): [0.1, 0.2, 0.4, 0.2, 0.1]: Majority of the UEs are in medium coverage</w:t>
            </w:r>
          </w:p>
          <w:p w14:paraId="7C530A93"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3 (C3): [0.05, 0.05, 0.2, 0.3, 0.4]: Majority of the UEs are in poor coverage</w:t>
            </w:r>
          </w:p>
          <w:p w14:paraId="34B81FDA" w14:textId="77777777" w:rsidR="007241AE" w:rsidRPr="007B0350" w:rsidRDefault="007241AE"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4 (C4): [0.3 0.5 0.1 0.06 0.04]</w:t>
            </w:r>
          </w:p>
          <w:p w14:paraId="5622DF31" w14:textId="77777777" w:rsidR="00185901" w:rsidRPr="007B0350" w:rsidRDefault="00185901"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Configuration 5 (C5): [0.4 0.45 0.08 0.04 0.03]</w:t>
            </w:r>
          </w:p>
          <w:p w14:paraId="1B9F4D80" w14:textId="77777777" w:rsidR="00185901" w:rsidRDefault="00185901" w:rsidP="00CA5E44">
            <w:pPr>
              <w:pStyle w:val="ListParagraph"/>
              <w:numPr>
                <w:ilvl w:val="0"/>
                <w:numId w:val="13"/>
              </w:numPr>
              <w:spacing w:line="259" w:lineRule="auto"/>
              <w:rPr>
                <w:rFonts w:ascii="Arial" w:hAnsi="Arial" w:cs="Arial"/>
                <w:sz w:val="18"/>
                <w:szCs w:val="18"/>
              </w:rPr>
            </w:pPr>
            <w:r w:rsidRPr="007B0350">
              <w:rPr>
                <w:rFonts w:ascii="Arial" w:hAnsi="Arial" w:cs="Arial"/>
                <w:sz w:val="18"/>
                <w:szCs w:val="18"/>
              </w:rPr>
              <w:t xml:space="preserve">Configuration 6 </w:t>
            </w:r>
            <w:r w:rsidR="00423E49" w:rsidRPr="007B0350">
              <w:rPr>
                <w:rFonts w:ascii="Arial" w:hAnsi="Arial" w:cs="Arial"/>
                <w:sz w:val="18"/>
                <w:szCs w:val="18"/>
              </w:rPr>
              <w:t>(C6): [0.2 0.55 0.14 0.06 0.05]</w:t>
            </w:r>
          </w:p>
          <w:p w14:paraId="3A489A96" w14:textId="5ABDFFCE" w:rsidR="005C1586" w:rsidRPr="005C1586" w:rsidRDefault="005C1586" w:rsidP="00CA5E44">
            <w:pPr>
              <w:pStyle w:val="ListParagraph"/>
              <w:numPr>
                <w:ilvl w:val="0"/>
                <w:numId w:val="13"/>
              </w:numPr>
              <w:spacing w:line="259" w:lineRule="auto"/>
              <w:rPr>
                <w:rFonts w:ascii="Arial" w:hAnsi="Arial" w:cs="Arial"/>
                <w:sz w:val="18"/>
                <w:szCs w:val="18"/>
              </w:rPr>
            </w:pPr>
            <w:r w:rsidRPr="005C1586">
              <w:rPr>
                <w:rFonts w:ascii="Arial" w:hAnsi="Arial" w:cs="Arial"/>
                <w:sz w:val="18"/>
                <w:szCs w:val="18"/>
              </w:rPr>
              <w:t xml:space="preserve">Configuration 7 (C7): </w:t>
            </w:r>
            <w:r w:rsidRPr="005C1586">
              <w:rPr>
                <w:rFonts w:ascii="Arial" w:hAnsi="Arial" w:cs="Arial"/>
                <w:sz w:val="18"/>
                <w:szCs w:val="18"/>
                <w:lang w:eastAsia="en-US"/>
              </w:rPr>
              <w:t>[0.4 0.3 0.2 0.05 0.05]</w:t>
            </w:r>
          </w:p>
        </w:tc>
      </w:tr>
    </w:tbl>
    <w:p w14:paraId="0EF975BA" w14:textId="3BA93BFA" w:rsidR="007241AE" w:rsidRDefault="007241AE" w:rsidP="007907DF">
      <w:pPr>
        <w:spacing w:after="180"/>
        <w:rPr>
          <w:rFonts w:ascii="Arial" w:hAnsi="Arial" w:cs="Arial"/>
          <w:sz w:val="20"/>
          <w:szCs w:val="20"/>
        </w:rPr>
      </w:pPr>
    </w:p>
    <w:p w14:paraId="666EBA56" w14:textId="77777777" w:rsidR="001913AD" w:rsidRPr="009F1F6E" w:rsidRDefault="001913AD" w:rsidP="007907DF">
      <w:pPr>
        <w:spacing w:after="180"/>
        <w:rPr>
          <w:rFonts w:ascii="Arial" w:hAnsi="Arial" w:cs="Arial"/>
          <w:sz w:val="20"/>
          <w:szCs w:val="20"/>
        </w:rPr>
      </w:pPr>
    </w:p>
    <w:p w14:paraId="6950BD19" w14:textId="6BD6EB46" w:rsidR="00810039" w:rsidRPr="009F1F6E" w:rsidRDefault="0031295B" w:rsidP="00EC0368">
      <w:pPr>
        <w:rPr>
          <w:rFonts w:ascii="Arial" w:hAnsi="Arial" w:cs="Arial"/>
          <w:sz w:val="20"/>
          <w:szCs w:val="20"/>
        </w:rPr>
      </w:pPr>
      <w:r w:rsidRPr="009F1F6E">
        <w:rPr>
          <w:rFonts w:ascii="Arial" w:hAnsi="Arial" w:cs="Arial"/>
          <w:sz w:val="20"/>
          <w:szCs w:val="20"/>
        </w:rPr>
        <w:t xml:space="preserve">In addition, a set of number of PDCCH candidates for AL [1,2,4,8,16] were </w:t>
      </w:r>
      <w:r w:rsidR="00304B72">
        <w:rPr>
          <w:rFonts w:ascii="Arial" w:hAnsi="Arial" w:cs="Arial"/>
          <w:sz w:val="20"/>
          <w:szCs w:val="20"/>
        </w:rPr>
        <w:t>evaluated</w:t>
      </w:r>
      <w:r w:rsidRPr="009F1F6E">
        <w:rPr>
          <w:rFonts w:ascii="Arial" w:hAnsi="Arial" w:cs="Arial"/>
          <w:sz w:val="20"/>
          <w:szCs w:val="20"/>
        </w:rPr>
        <w:t xml:space="preserve"> as follows: </w:t>
      </w:r>
    </w:p>
    <w:p w14:paraId="020D6AAF" w14:textId="19BEF5EC" w:rsidR="00A641E6" w:rsidRPr="00A641E6" w:rsidRDefault="00A641E6" w:rsidP="00A641E6">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5</w:t>
      </w:r>
      <w:r w:rsidR="00C759F7">
        <w:rPr>
          <w:rFonts w:ascii="Arial" w:hAnsi="Arial" w:cs="Arial"/>
          <w:sz w:val="20"/>
          <w:szCs w:val="20"/>
        </w:rPr>
        <w:t>A</w:t>
      </w:r>
      <w:r w:rsidRPr="00430DE4">
        <w:rPr>
          <w:rFonts w:ascii="Arial" w:hAnsi="Arial" w:cs="Arial"/>
          <w:sz w:val="20"/>
          <w:szCs w:val="20"/>
        </w:rPr>
        <w:t xml:space="preserve">: </w:t>
      </w:r>
      <w:r>
        <w:rPr>
          <w:rFonts w:ascii="Arial" w:hAnsi="Arial" w:cs="Arial"/>
          <w:sz w:val="20"/>
          <w:szCs w:val="20"/>
        </w:rPr>
        <w:t>Number of PDCCH Candidates for AL [1,2,4,8,16]</w:t>
      </w:r>
      <w:r w:rsidR="00C759F7">
        <w:rPr>
          <w:rFonts w:ascii="Arial" w:hAnsi="Arial" w:cs="Arial"/>
          <w:sz w:val="20"/>
          <w:szCs w:val="20"/>
        </w:rPr>
        <w:t xml:space="preserve">, </w:t>
      </w:r>
      <w:r w:rsidR="00C759F7" w:rsidRPr="00C759F7">
        <w:rPr>
          <w:rFonts w:ascii="Arial" w:hAnsi="Arial" w:cs="Arial"/>
          <w:sz w:val="20"/>
          <w:szCs w:val="20"/>
          <w:highlight w:val="yellow"/>
        </w:rPr>
        <w:t>FR1</w:t>
      </w:r>
      <w:r>
        <w:rPr>
          <w:rFonts w:ascii="Arial" w:hAnsi="Arial" w:cs="Arial"/>
          <w:sz w:val="20"/>
          <w:szCs w:val="20"/>
        </w:rPr>
        <w:t xml:space="preserve"> </w:t>
      </w:r>
      <w:r>
        <w:rPr>
          <w:rFonts w:ascii="Arial" w:hAnsi="Arial" w:cs="Arial"/>
        </w:rPr>
        <w:t xml:space="preserve"> </w:t>
      </w:r>
    </w:p>
    <w:tbl>
      <w:tblPr>
        <w:tblStyle w:val="TableGrid"/>
        <w:tblW w:w="0" w:type="auto"/>
        <w:tblLook w:val="04A0" w:firstRow="1" w:lastRow="0" w:firstColumn="1" w:lastColumn="0" w:noHBand="0" w:noVBand="1"/>
      </w:tblPr>
      <w:tblGrid>
        <w:gridCol w:w="3323"/>
        <w:gridCol w:w="3327"/>
        <w:gridCol w:w="3304"/>
      </w:tblGrid>
      <w:tr w:rsidR="00BA1C6A" w14:paraId="774C986D" w14:textId="77777777" w:rsidTr="00304B72">
        <w:tc>
          <w:tcPr>
            <w:tcW w:w="3325" w:type="dxa"/>
            <w:shd w:val="clear" w:color="auto" w:fill="73FB79"/>
          </w:tcPr>
          <w:p w14:paraId="6851E28D" w14:textId="6FE54A1D" w:rsidR="00BA1C6A" w:rsidRPr="008F2D08" w:rsidRDefault="00BA1C6A" w:rsidP="00BA1C6A">
            <w:pPr>
              <w:rPr>
                <w:rFonts w:ascii="Arial" w:hAnsi="Arial" w:cs="Arial"/>
                <w:sz w:val="20"/>
                <w:szCs w:val="20"/>
              </w:rPr>
            </w:pPr>
            <w:r w:rsidRPr="008F2D08">
              <w:rPr>
                <w:rFonts w:ascii="Arial" w:hAnsi="Arial" w:cs="Arial"/>
                <w:sz w:val="20"/>
                <w:szCs w:val="20"/>
              </w:rPr>
              <w:t>Without BD reduction</w:t>
            </w:r>
          </w:p>
        </w:tc>
        <w:tc>
          <w:tcPr>
            <w:tcW w:w="3330" w:type="dxa"/>
            <w:shd w:val="clear" w:color="auto" w:fill="73FB79"/>
          </w:tcPr>
          <w:p w14:paraId="286D22C6" w14:textId="4A593531" w:rsidR="00BA1C6A" w:rsidRPr="008F2D08" w:rsidRDefault="00BA1C6A" w:rsidP="00EC0368">
            <w:pPr>
              <w:rPr>
                <w:rFonts w:ascii="Arial" w:hAnsi="Arial" w:cs="Arial"/>
                <w:sz w:val="20"/>
                <w:szCs w:val="20"/>
              </w:rPr>
            </w:pPr>
            <w:r w:rsidRPr="008F2D08">
              <w:rPr>
                <w:rFonts w:ascii="Arial" w:hAnsi="Arial" w:cs="Arial"/>
                <w:sz w:val="20"/>
                <w:szCs w:val="20"/>
              </w:rPr>
              <w:t>Approximately 25% reduction in BDs</w:t>
            </w:r>
          </w:p>
        </w:tc>
        <w:tc>
          <w:tcPr>
            <w:tcW w:w="3307" w:type="dxa"/>
            <w:shd w:val="clear" w:color="auto" w:fill="73FB79"/>
          </w:tcPr>
          <w:p w14:paraId="7DDBE0D0" w14:textId="5B5A7FFA" w:rsidR="00BA1C6A" w:rsidRPr="008F2D08" w:rsidRDefault="00BA1C6A" w:rsidP="00EC0368">
            <w:pPr>
              <w:rPr>
                <w:rFonts w:ascii="Arial" w:hAnsi="Arial" w:cs="Arial"/>
                <w:sz w:val="20"/>
                <w:szCs w:val="20"/>
              </w:rPr>
            </w:pPr>
            <w:r w:rsidRPr="008F2D08">
              <w:rPr>
                <w:rFonts w:ascii="Arial" w:hAnsi="Arial" w:cs="Arial"/>
                <w:sz w:val="20"/>
                <w:szCs w:val="20"/>
              </w:rPr>
              <w:t>Approximately 50% reduction in BDs</w:t>
            </w:r>
          </w:p>
        </w:tc>
      </w:tr>
      <w:tr w:rsidR="00BA1C6A" w14:paraId="5B02DD1D" w14:textId="77777777" w:rsidTr="00060C9C">
        <w:tc>
          <w:tcPr>
            <w:tcW w:w="3325" w:type="dxa"/>
          </w:tcPr>
          <w:p w14:paraId="17E98498" w14:textId="681C7610"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1: [6, 6, 2, 2, 2]</w:t>
            </w:r>
          </w:p>
          <w:p w14:paraId="749073A3" w14:textId="0DA75960"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[6, 5, 4, 2, 1]</w:t>
            </w:r>
          </w:p>
          <w:p w14:paraId="64B12BCC"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3: [6, 4, 4, 2, 2]</w:t>
            </w:r>
          </w:p>
          <w:p w14:paraId="7BEA2D69"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lastRenderedPageBreak/>
              <w:t>Configuration 4: [18, 0, 0, 0, 0], [0, 9, 0, 0, 0], [0, 0, 4, 0, 0], [0, 0, 0, 2, 0], [0, 0, 0, 0, 1]</w:t>
            </w:r>
          </w:p>
          <w:p w14:paraId="61DD2275"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5: [6, 6, 2, 2, 1]</w:t>
            </w:r>
          </w:p>
          <w:p w14:paraId="7B7FD285"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6: [16, 8, 4, 2, 1]</w:t>
            </w:r>
          </w:p>
          <w:p w14:paraId="71BC275C"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7: [8, 6, 2, 2, 2]</w:t>
            </w:r>
          </w:p>
          <w:p w14:paraId="5A3ED5C1" w14:textId="77777777"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8: [2, 4, 8, 4, 2]</w:t>
            </w:r>
          </w:p>
          <w:p w14:paraId="379B2528" w14:textId="38B2557C"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9: [2, 2, 4, 6, 8]</w:t>
            </w:r>
          </w:p>
          <w:p w14:paraId="6F0900A2" w14:textId="7C92E15B" w:rsidR="005C1586" w:rsidRPr="005C1586" w:rsidRDefault="00A63683" w:rsidP="00CA5E44">
            <w:pPr>
              <w:pStyle w:val="ListParagraph"/>
              <w:numPr>
                <w:ilvl w:val="0"/>
                <w:numId w:val="15"/>
              </w:numPr>
              <w:rPr>
                <w:rFonts w:ascii="Arial" w:hAnsi="Arial" w:cs="Arial"/>
                <w:sz w:val="18"/>
                <w:szCs w:val="18"/>
              </w:rPr>
            </w:pPr>
            <w:r w:rsidRPr="00B01DC6">
              <w:rPr>
                <w:rFonts w:ascii="Arial" w:hAnsi="Arial" w:cs="Arial"/>
                <w:sz w:val="18"/>
                <w:szCs w:val="18"/>
              </w:rPr>
              <w:t>Configuration 10 [16,14,8,4,2]</w:t>
            </w:r>
          </w:p>
          <w:p w14:paraId="50807A05" w14:textId="77777777" w:rsidR="00BA1C6A" w:rsidRPr="00B01DC6" w:rsidRDefault="00BA1C6A" w:rsidP="00EC0368">
            <w:pPr>
              <w:rPr>
                <w:rFonts w:ascii="Arial" w:hAnsi="Arial" w:cs="Arial"/>
                <w:sz w:val="18"/>
                <w:szCs w:val="18"/>
              </w:rPr>
            </w:pPr>
          </w:p>
        </w:tc>
        <w:tc>
          <w:tcPr>
            <w:tcW w:w="3330" w:type="dxa"/>
          </w:tcPr>
          <w:p w14:paraId="0CF329FB" w14:textId="4C61D412"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lastRenderedPageBreak/>
              <w:t>Configuration 1: [5, 5, 1, 1, 1]</w:t>
            </w:r>
          </w:p>
          <w:p w14:paraId="679E3103" w14:textId="433EBC71"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[4, 3, 3, 2, 1]</w:t>
            </w:r>
          </w:p>
          <w:p w14:paraId="3ACB2E16" w14:textId="28DF35AF"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 xml:space="preserve">Configuration 3: [6, 4, 1, 1, 1]  </w:t>
            </w:r>
          </w:p>
          <w:p w14:paraId="1FB3CE59" w14:textId="5C44CA7B"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lastRenderedPageBreak/>
              <w:t xml:space="preserve">Configuration 4: [2, 4, 4, 2, 1]  </w:t>
            </w:r>
          </w:p>
          <w:p w14:paraId="4FFFE354" w14:textId="0B15BEC9"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5: [1, 4, 4, 2, 2]</w:t>
            </w:r>
          </w:p>
          <w:p w14:paraId="26C0F3CB" w14:textId="68971829"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6: [4, 4, 2, 2, 1]</w:t>
            </w:r>
          </w:p>
          <w:p w14:paraId="53558A43" w14:textId="6445FFC3"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7: [13, 0, 0, 0, 0], [0, 9, 0, 0, 0], [0, 0, 4, 0, 0], [0, 0, 0, 2, 0], [0, 0, 0, 0, 1]</w:t>
            </w:r>
          </w:p>
          <w:p w14:paraId="13A60C2D" w14:textId="5E6E15C9"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8: [5,3,3,1,1]</w:t>
            </w:r>
          </w:p>
          <w:p w14:paraId="642DDA09" w14:textId="64A2DCEA"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Configuration 9: [11, 8, 2, 1, 1]</w:t>
            </w:r>
          </w:p>
          <w:p w14:paraId="5701E575" w14:textId="0C14F443" w:rsidR="00BA1C6A" w:rsidRPr="00B01DC6" w:rsidRDefault="00BA1C6A" w:rsidP="00CA5E44">
            <w:pPr>
              <w:pStyle w:val="ListParagraph"/>
              <w:numPr>
                <w:ilvl w:val="0"/>
                <w:numId w:val="15"/>
              </w:numPr>
              <w:rPr>
                <w:rFonts w:ascii="Arial" w:hAnsi="Arial" w:cs="Arial"/>
                <w:sz w:val="18"/>
                <w:szCs w:val="18"/>
              </w:rPr>
            </w:pPr>
            <w:r w:rsidRPr="00B01DC6">
              <w:rPr>
                <w:rFonts w:ascii="Arial" w:hAnsi="Arial" w:cs="Arial"/>
                <w:sz w:val="18"/>
                <w:szCs w:val="18"/>
              </w:rPr>
              <w:t xml:space="preserve">Configuration 10: </w:t>
            </w:r>
            <w:r w:rsidR="00E50785" w:rsidRPr="00B01DC6">
              <w:rPr>
                <w:rFonts w:ascii="Arial" w:hAnsi="Arial" w:cs="Arial"/>
                <w:sz w:val="18"/>
                <w:szCs w:val="18"/>
              </w:rPr>
              <w:t>[5, 4, 2, 2, 2]</w:t>
            </w:r>
          </w:p>
          <w:p w14:paraId="1AEB75C0" w14:textId="2AA88B90"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11: [1, 3, 7, 3, 1]</w:t>
            </w:r>
          </w:p>
          <w:p w14:paraId="21F514D1" w14:textId="77777777" w:rsidR="00BA1C6A"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12: [1,1,4,4,6]</w:t>
            </w:r>
          </w:p>
          <w:p w14:paraId="03B6BAED" w14:textId="77777777" w:rsidR="00A63683" w:rsidRDefault="00A63683" w:rsidP="00CA5E44">
            <w:pPr>
              <w:pStyle w:val="ListParagraph"/>
              <w:numPr>
                <w:ilvl w:val="0"/>
                <w:numId w:val="15"/>
              </w:numPr>
              <w:rPr>
                <w:rFonts w:ascii="Arial" w:hAnsi="Arial" w:cs="Arial"/>
                <w:sz w:val="18"/>
                <w:szCs w:val="18"/>
              </w:rPr>
            </w:pPr>
            <w:r w:rsidRPr="00B01DC6">
              <w:rPr>
                <w:rFonts w:ascii="Arial" w:hAnsi="Arial" w:cs="Arial"/>
                <w:sz w:val="18"/>
                <w:szCs w:val="18"/>
              </w:rPr>
              <w:t>Configuration 13: [13,11,6,2,1]</w:t>
            </w:r>
          </w:p>
          <w:p w14:paraId="6BD5E55C" w14:textId="69641C34" w:rsidR="005C1586" w:rsidRPr="00B01DC6" w:rsidRDefault="005C1586" w:rsidP="00CA5E44">
            <w:pPr>
              <w:pStyle w:val="ListParagraph"/>
              <w:numPr>
                <w:ilvl w:val="0"/>
                <w:numId w:val="15"/>
              </w:numPr>
              <w:rPr>
                <w:rFonts w:ascii="Arial" w:hAnsi="Arial" w:cs="Arial"/>
                <w:sz w:val="18"/>
                <w:szCs w:val="18"/>
              </w:rPr>
            </w:pPr>
            <w:r>
              <w:rPr>
                <w:rFonts w:ascii="Arial" w:hAnsi="Arial" w:cs="Arial"/>
                <w:sz w:val="18"/>
                <w:szCs w:val="18"/>
              </w:rPr>
              <w:t>Configuration 14</w:t>
            </w:r>
            <w:r w:rsidRPr="005C1586">
              <w:rPr>
                <w:rFonts w:ascii="Arial" w:hAnsi="Arial" w:cs="Arial"/>
                <w:sz w:val="18"/>
                <w:szCs w:val="18"/>
              </w:rPr>
              <w:t xml:space="preserve">: </w:t>
            </w:r>
            <w:r w:rsidRPr="005C1586">
              <w:rPr>
                <w:rFonts w:ascii="Arial" w:hAnsi="Arial" w:cs="Arial"/>
                <w:sz w:val="18"/>
                <w:szCs w:val="18"/>
                <w:lang w:eastAsia="en-US"/>
              </w:rPr>
              <w:t>[5 3 2 2 1]</w:t>
            </w:r>
          </w:p>
        </w:tc>
        <w:tc>
          <w:tcPr>
            <w:tcW w:w="3307" w:type="dxa"/>
          </w:tcPr>
          <w:p w14:paraId="5669E022" w14:textId="2DA52187"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lastRenderedPageBreak/>
              <w:t>Configuration 1: [3, 3, 1, 1, 1]</w:t>
            </w:r>
          </w:p>
          <w:p w14:paraId="36C86526" w14:textId="52DE2DD8"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[3, 2, 2, 1, 1]</w:t>
            </w:r>
          </w:p>
          <w:p w14:paraId="40DD32C1" w14:textId="295F3921"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3: [5, 1, 1, 1, 1]</w:t>
            </w:r>
          </w:p>
          <w:p w14:paraId="00F0E8B0" w14:textId="12C73519"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lastRenderedPageBreak/>
              <w:t>Configuration 4: [1, 2, 4, 1, 1]</w:t>
            </w:r>
          </w:p>
          <w:p w14:paraId="351B61DC" w14:textId="59A21315"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5: [1, 1, 3, 2, 2]</w:t>
            </w:r>
          </w:p>
          <w:p w14:paraId="7685F80E" w14:textId="19EF1330"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6: [9, 0, 0, 0, 0], [0, 9, 0, 0, 0], [0, 0, 4, 0, 0], [0, 0, 0, 2, 0], [0, 0, 0, 0, 1]</w:t>
            </w:r>
          </w:p>
          <w:p w14:paraId="0C8A3334" w14:textId="0827B26B"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7: [6 6 2 2 1]</w:t>
            </w:r>
          </w:p>
          <w:p w14:paraId="2CDB025F" w14:textId="41FB553A"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8: [8 4 1 1 1]</w:t>
            </w:r>
          </w:p>
          <w:p w14:paraId="68F6BDFE" w14:textId="497D92BF"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9: [4,3,1,1,1]</w:t>
            </w:r>
          </w:p>
          <w:p w14:paraId="5CE39E0D" w14:textId="51931D1F" w:rsidR="00E50785"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10: [1,1,5,2,1]</w:t>
            </w:r>
          </w:p>
          <w:p w14:paraId="5583121A" w14:textId="77777777" w:rsidR="00BA1C6A" w:rsidRPr="00B01DC6" w:rsidRDefault="00E50785" w:rsidP="00CA5E44">
            <w:pPr>
              <w:pStyle w:val="ListParagraph"/>
              <w:numPr>
                <w:ilvl w:val="0"/>
                <w:numId w:val="15"/>
              </w:numPr>
              <w:rPr>
                <w:rFonts w:ascii="Arial" w:hAnsi="Arial" w:cs="Arial"/>
                <w:sz w:val="18"/>
                <w:szCs w:val="18"/>
              </w:rPr>
            </w:pPr>
            <w:r w:rsidRPr="00B01DC6">
              <w:rPr>
                <w:rFonts w:ascii="Arial" w:hAnsi="Arial" w:cs="Arial"/>
                <w:sz w:val="18"/>
                <w:szCs w:val="18"/>
              </w:rPr>
              <w:t>Configuration 11: [1,1,2,3,4]</w:t>
            </w:r>
          </w:p>
          <w:p w14:paraId="3DA193EB" w14:textId="77777777" w:rsidR="00A63683" w:rsidRDefault="00A63683" w:rsidP="00CA5E44">
            <w:pPr>
              <w:pStyle w:val="ListParagraph"/>
              <w:numPr>
                <w:ilvl w:val="0"/>
                <w:numId w:val="15"/>
              </w:numPr>
              <w:rPr>
                <w:rFonts w:ascii="Arial" w:hAnsi="Arial" w:cs="Arial"/>
                <w:sz w:val="18"/>
                <w:szCs w:val="18"/>
              </w:rPr>
            </w:pPr>
            <w:r w:rsidRPr="00B01DC6">
              <w:rPr>
                <w:rFonts w:ascii="Arial" w:hAnsi="Arial" w:cs="Arial"/>
                <w:sz w:val="18"/>
                <w:szCs w:val="18"/>
              </w:rPr>
              <w:t>Configuration 12: [9, 8, 3, 1, 1]</w:t>
            </w:r>
          </w:p>
          <w:p w14:paraId="07CCE892" w14:textId="49BEBAAD" w:rsidR="005C1586" w:rsidRPr="00B01DC6" w:rsidRDefault="005C1586" w:rsidP="00CA5E44">
            <w:pPr>
              <w:pStyle w:val="ListParagraph"/>
              <w:numPr>
                <w:ilvl w:val="0"/>
                <w:numId w:val="15"/>
              </w:numPr>
              <w:rPr>
                <w:rFonts w:ascii="Arial" w:hAnsi="Arial" w:cs="Arial"/>
                <w:sz w:val="18"/>
                <w:szCs w:val="18"/>
              </w:rPr>
            </w:pPr>
            <w:r>
              <w:rPr>
                <w:rFonts w:ascii="Arial" w:hAnsi="Arial" w:cs="Arial"/>
                <w:sz w:val="18"/>
                <w:szCs w:val="18"/>
              </w:rPr>
              <w:t xml:space="preserve">Configuration 13: </w:t>
            </w:r>
            <w:r w:rsidRPr="005C1586">
              <w:rPr>
                <w:rFonts w:ascii="Arial" w:hAnsi="Arial" w:cs="Arial"/>
                <w:sz w:val="18"/>
                <w:szCs w:val="18"/>
              </w:rPr>
              <w:t>[2 2 2 2 1]</w:t>
            </w:r>
          </w:p>
        </w:tc>
      </w:tr>
    </w:tbl>
    <w:p w14:paraId="77DD36F3" w14:textId="3DC35039" w:rsidR="00BA1C6A" w:rsidRDefault="00BA1C6A" w:rsidP="00E50785">
      <w:pPr>
        <w:rPr>
          <w:rFonts w:ascii="Arial" w:hAnsi="Arial" w:cs="Arial"/>
        </w:rPr>
      </w:pPr>
    </w:p>
    <w:p w14:paraId="4951459A" w14:textId="1B7E8C2E" w:rsidR="00C759F7" w:rsidRPr="00A641E6" w:rsidRDefault="00C759F7" w:rsidP="00C759F7">
      <w:pPr>
        <w:pStyle w:val="Caption"/>
        <w:keepNext/>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5</w:t>
      </w:r>
      <w:r>
        <w:rPr>
          <w:rFonts w:ascii="Arial" w:hAnsi="Arial" w:cs="Arial"/>
          <w:sz w:val="20"/>
          <w:szCs w:val="20"/>
        </w:rPr>
        <w:t>B</w:t>
      </w:r>
      <w:r w:rsidRPr="00430DE4">
        <w:rPr>
          <w:rFonts w:ascii="Arial" w:hAnsi="Arial" w:cs="Arial"/>
          <w:sz w:val="20"/>
          <w:szCs w:val="20"/>
        </w:rPr>
        <w:t xml:space="preserve">: </w:t>
      </w:r>
      <w:r>
        <w:rPr>
          <w:rFonts w:ascii="Arial" w:hAnsi="Arial" w:cs="Arial"/>
          <w:sz w:val="20"/>
          <w:szCs w:val="20"/>
        </w:rPr>
        <w:t xml:space="preserve">Number of PDCCH Candidates for AL [1,2,4,8,16], </w:t>
      </w:r>
      <w:r w:rsidRPr="00C759F7">
        <w:rPr>
          <w:rFonts w:ascii="Arial" w:hAnsi="Arial" w:cs="Arial"/>
          <w:sz w:val="20"/>
          <w:szCs w:val="20"/>
          <w:highlight w:val="cyan"/>
        </w:rPr>
        <w:t>FR2</w:t>
      </w:r>
      <w:r>
        <w:rPr>
          <w:rFonts w:ascii="Arial" w:hAnsi="Arial" w:cs="Arial"/>
          <w:sz w:val="20"/>
          <w:szCs w:val="20"/>
        </w:rPr>
        <w:t xml:space="preserve">  </w:t>
      </w:r>
      <w:r>
        <w:rPr>
          <w:rFonts w:ascii="Arial" w:hAnsi="Arial" w:cs="Arial"/>
        </w:rPr>
        <w:t xml:space="preserve"> </w:t>
      </w:r>
    </w:p>
    <w:tbl>
      <w:tblPr>
        <w:tblStyle w:val="TableGrid"/>
        <w:tblW w:w="0" w:type="auto"/>
        <w:tblLook w:val="04A0" w:firstRow="1" w:lastRow="0" w:firstColumn="1" w:lastColumn="0" w:noHBand="0" w:noVBand="1"/>
      </w:tblPr>
      <w:tblGrid>
        <w:gridCol w:w="3323"/>
        <w:gridCol w:w="3327"/>
        <w:gridCol w:w="3304"/>
      </w:tblGrid>
      <w:tr w:rsidR="00C759F7" w14:paraId="27685F8E" w14:textId="77777777" w:rsidTr="00304B72">
        <w:tc>
          <w:tcPr>
            <w:tcW w:w="3325" w:type="dxa"/>
            <w:shd w:val="clear" w:color="auto" w:fill="73FB79"/>
          </w:tcPr>
          <w:p w14:paraId="4DE7FF88" w14:textId="77777777" w:rsidR="00C759F7" w:rsidRPr="008F2D08" w:rsidRDefault="00C759F7" w:rsidP="000536E8">
            <w:pPr>
              <w:rPr>
                <w:rFonts w:ascii="Arial" w:hAnsi="Arial" w:cs="Arial"/>
                <w:sz w:val="20"/>
                <w:szCs w:val="20"/>
              </w:rPr>
            </w:pPr>
            <w:r w:rsidRPr="008F2D08">
              <w:rPr>
                <w:rFonts w:ascii="Arial" w:hAnsi="Arial" w:cs="Arial"/>
                <w:sz w:val="20"/>
                <w:szCs w:val="20"/>
              </w:rPr>
              <w:t>Without BD reduction</w:t>
            </w:r>
          </w:p>
        </w:tc>
        <w:tc>
          <w:tcPr>
            <w:tcW w:w="3330" w:type="dxa"/>
            <w:shd w:val="clear" w:color="auto" w:fill="73FB79"/>
          </w:tcPr>
          <w:p w14:paraId="5842F566" w14:textId="77777777" w:rsidR="00C759F7" w:rsidRPr="008F2D08" w:rsidRDefault="00C759F7" w:rsidP="000536E8">
            <w:pPr>
              <w:rPr>
                <w:rFonts w:ascii="Arial" w:hAnsi="Arial" w:cs="Arial"/>
                <w:sz w:val="20"/>
                <w:szCs w:val="20"/>
              </w:rPr>
            </w:pPr>
            <w:r w:rsidRPr="008F2D08">
              <w:rPr>
                <w:rFonts w:ascii="Arial" w:hAnsi="Arial" w:cs="Arial"/>
                <w:sz w:val="20"/>
                <w:szCs w:val="20"/>
              </w:rPr>
              <w:t>Approximately 25% reduction in BDs</w:t>
            </w:r>
          </w:p>
        </w:tc>
        <w:tc>
          <w:tcPr>
            <w:tcW w:w="3307" w:type="dxa"/>
            <w:shd w:val="clear" w:color="auto" w:fill="73FB79"/>
          </w:tcPr>
          <w:p w14:paraId="1BCD2099" w14:textId="77777777" w:rsidR="00C759F7" w:rsidRPr="008F2D08" w:rsidRDefault="00C759F7" w:rsidP="000536E8">
            <w:pPr>
              <w:rPr>
                <w:rFonts w:ascii="Arial" w:hAnsi="Arial" w:cs="Arial"/>
                <w:sz w:val="20"/>
                <w:szCs w:val="20"/>
              </w:rPr>
            </w:pPr>
            <w:r w:rsidRPr="008F2D08">
              <w:rPr>
                <w:rFonts w:ascii="Arial" w:hAnsi="Arial" w:cs="Arial"/>
                <w:sz w:val="20"/>
                <w:szCs w:val="20"/>
              </w:rPr>
              <w:t>Approximately 50% reduction in BDs</w:t>
            </w:r>
          </w:p>
        </w:tc>
      </w:tr>
      <w:tr w:rsidR="00C759F7" w14:paraId="2CD79BAF" w14:textId="77777777" w:rsidTr="000536E8">
        <w:tc>
          <w:tcPr>
            <w:tcW w:w="3325" w:type="dxa"/>
          </w:tcPr>
          <w:p w14:paraId="6A26997C" w14:textId="48CA2221"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1: [4, 3, 1, 1, 1]</w:t>
            </w:r>
          </w:p>
          <w:p w14:paraId="28B1B87E" w14:textId="1AA966D2"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[1,2,4,2,1]</w:t>
            </w:r>
          </w:p>
        </w:tc>
        <w:tc>
          <w:tcPr>
            <w:tcW w:w="3330" w:type="dxa"/>
          </w:tcPr>
          <w:p w14:paraId="35C85825"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1: [2, 2, 1, 1, 1]</w:t>
            </w:r>
          </w:p>
          <w:p w14:paraId="0A0CD7A3"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[3, 2, 0, 1, 1]</w:t>
            </w:r>
          </w:p>
          <w:p w14:paraId="1C5E02D4"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3: [4, 3, 0, 0, 0]</w:t>
            </w:r>
          </w:p>
          <w:p w14:paraId="56699800"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4: [1, 3, 1, 1, 1]</w:t>
            </w:r>
          </w:p>
          <w:p w14:paraId="45FC9066" w14:textId="77777777" w:rsidR="000536E8" w:rsidRPr="00B01DC6" w:rsidRDefault="000536E8" w:rsidP="00CA5E44">
            <w:pPr>
              <w:pStyle w:val="ListParagraph"/>
              <w:numPr>
                <w:ilvl w:val="0"/>
                <w:numId w:val="15"/>
              </w:numPr>
              <w:rPr>
                <w:rFonts w:ascii="Arial" w:hAnsi="Arial" w:cs="Arial"/>
                <w:sz w:val="18"/>
                <w:szCs w:val="18"/>
              </w:rPr>
            </w:pPr>
            <w:r w:rsidRPr="00B01DC6">
              <w:rPr>
                <w:rFonts w:ascii="Arial" w:hAnsi="Arial" w:cs="Arial"/>
                <w:sz w:val="18"/>
                <w:szCs w:val="18"/>
              </w:rPr>
              <w:t>Configuration 5: [3, 2, 1, 1, 1]</w:t>
            </w:r>
          </w:p>
          <w:p w14:paraId="08DF87C2" w14:textId="244BB6E9" w:rsidR="009943A2" w:rsidRPr="00B01DC6" w:rsidRDefault="009943A2" w:rsidP="00CA5E44">
            <w:pPr>
              <w:pStyle w:val="ListParagraph"/>
              <w:numPr>
                <w:ilvl w:val="0"/>
                <w:numId w:val="15"/>
              </w:numPr>
              <w:rPr>
                <w:rFonts w:ascii="Arial" w:hAnsi="Arial" w:cs="Arial"/>
                <w:sz w:val="18"/>
                <w:szCs w:val="18"/>
              </w:rPr>
            </w:pPr>
            <w:r w:rsidRPr="00B01DC6">
              <w:rPr>
                <w:rFonts w:ascii="Arial" w:hAnsi="Arial" w:cs="Arial"/>
                <w:sz w:val="18"/>
                <w:szCs w:val="18"/>
              </w:rPr>
              <w:t>Configuration 6: [1, 1, 3, 2, 1]</w:t>
            </w:r>
          </w:p>
        </w:tc>
        <w:tc>
          <w:tcPr>
            <w:tcW w:w="3307" w:type="dxa"/>
          </w:tcPr>
          <w:p w14:paraId="0267CAAA" w14:textId="32FA29F5"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1: [1, 1, 1, 1, 1]</w:t>
            </w:r>
          </w:p>
          <w:p w14:paraId="6FF5D795"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2: [2, 2, 0, 0, 1]</w:t>
            </w:r>
          </w:p>
          <w:p w14:paraId="70B4C4CC"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3: [4, 1, 0, 0, 0]</w:t>
            </w:r>
          </w:p>
          <w:p w14:paraId="195E03CD" w14:textId="77777777"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4: [0, 3, 1, 1, 0]</w:t>
            </w:r>
          </w:p>
          <w:p w14:paraId="08688589" w14:textId="075E8D7F" w:rsidR="00C759F7" w:rsidRPr="00B01DC6" w:rsidRDefault="00C759F7" w:rsidP="00CA5E44">
            <w:pPr>
              <w:pStyle w:val="ListParagraph"/>
              <w:numPr>
                <w:ilvl w:val="0"/>
                <w:numId w:val="15"/>
              </w:numPr>
              <w:rPr>
                <w:rFonts w:ascii="Arial" w:hAnsi="Arial" w:cs="Arial"/>
                <w:sz w:val="18"/>
                <w:szCs w:val="18"/>
              </w:rPr>
            </w:pPr>
            <w:r w:rsidRPr="00B01DC6">
              <w:rPr>
                <w:rFonts w:ascii="Arial" w:hAnsi="Arial" w:cs="Arial"/>
                <w:sz w:val="18"/>
                <w:szCs w:val="18"/>
              </w:rPr>
              <w:t>Configuration 5: [0, 2, 1, 1, 1]</w:t>
            </w:r>
          </w:p>
        </w:tc>
      </w:tr>
    </w:tbl>
    <w:p w14:paraId="08E967A9" w14:textId="77777777" w:rsidR="00C759F7" w:rsidRPr="00E50785" w:rsidRDefault="00C759F7" w:rsidP="00E50785">
      <w:pPr>
        <w:rPr>
          <w:rFonts w:ascii="Arial" w:hAnsi="Arial" w:cs="Arial"/>
        </w:rPr>
      </w:pPr>
    </w:p>
    <w:p w14:paraId="2F99E70A" w14:textId="68EF3E24" w:rsidR="00A641E6" w:rsidRPr="009F1F6E" w:rsidRDefault="001A3DF6" w:rsidP="00D447ED">
      <w:pPr>
        <w:spacing w:before="180"/>
        <w:rPr>
          <w:rFonts w:ascii="Arial" w:hAnsi="Arial" w:cs="Arial"/>
          <w:sz w:val="20"/>
          <w:szCs w:val="20"/>
        </w:rPr>
      </w:pPr>
      <w:r w:rsidRPr="001913AD">
        <w:rPr>
          <w:rFonts w:ascii="Arial" w:hAnsi="Arial" w:cs="Arial"/>
          <w:sz w:val="20"/>
          <w:szCs w:val="20"/>
        </w:rPr>
        <w:t xml:space="preserve">Table </w:t>
      </w:r>
      <w:r w:rsidR="00C759F7" w:rsidRPr="001913AD">
        <w:rPr>
          <w:rFonts w:ascii="Arial" w:hAnsi="Arial" w:cs="Arial"/>
          <w:sz w:val="20"/>
          <w:szCs w:val="20"/>
        </w:rPr>
        <w:t>1</w:t>
      </w:r>
      <w:r w:rsidR="001913AD" w:rsidRPr="001913AD">
        <w:rPr>
          <w:rFonts w:ascii="Arial" w:hAnsi="Arial" w:cs="Arial"/>
          <w:sz w:val="20"/>
          <w:szCs w:val="20"/>
        </w:rPr>
        <w:t>6</w:t>
      </w:r>
      <w:r w:rsidRPr="001913AD">
        <w:rPr>
          <w:rFonts w:ascii="Arial" w:hAnsi="Arial" w:cs="Arial"/>
          <w:sz w:val="20"/>
          <w:szCs w:val="20"/>
        </w:rPr>
        <w:t>~</w:t>
      </w:r>
      <w:r w:rsidR="001913AD">
        <w:rPr>
          <w:rFonts w:ascii="Arial" w:hAnsi="Arial" w:cs="Arial"/>
          <w:sz w:val="20"/>
          <w:szCs w:val="20"/>
        </w:rPr>
        <w:t>18</w:t>
      </w:r>
      <w:r w:rsidRPr="009F1F6E">
        <w:rPr>
          <w:rFonts w:ascii="Arial" w:hAnsi="Arial" w:cs="Arial"/>
          <w:sz w:val="20"/>
          <w:szCs w:val="20"/>
        </w:rPr>
        <w:t xml:space="preserve"> summarized the evaluation results of PDCCH block probabilities</w:t>
      </w:r>
      <w:r w:rsidR="00467BEF">
        <w:rPr>
          <w:rFonts w:ascii="Arial" w:hAnsi="Arial" w:cs="Arial"/>
          <w:sz w:val="20"/>
          <w:szCs w:val="20"/>
        </w:rPr>
        <w:t xml:space="preserve"> on FR1 and FR2</w:t>
      </w:r>
      <w:r w:rsidR="00A641E6" w:rsidRPr="009F1F6E">
        <w:rPr>
          <w:rFonts w:ascii="Arial" w:hAnsi="Arial" w:cs="Arial"/>
          <w:sz w:val="20"/>
          <w:szCs w:val="20"/>
        </w:rPr>
        <w:t xml:space="preserve"> for the following cases, which were</w:t>
      </w:r>
      <w:r w:rsidRPr="009F1F6E">
        <w:rPr>
          <w:rFonts w:ascii="Arial" w:hAnsi="Arial" w:cs="Arial"/>
          <w:sz w:val="20"/>
          <w:szCs w:val="20"/>
        </w:rPr>
        <w:t xml:space="preserve"> provided</w:t>
      </w:r>
      <w:r w:rsidR="00810039" w:rsidRPr="009F1F6E">
        <w:rPr>
          <w:rFonts w:ascii="Arial" w:hAnsi="Arial" w:cs="Arial"/>
          <w:sz w:val="20"/>
          <w:szCs w:val="20"/>
        </w:rPr>
        <w:t xml:space="preserve"> </w:t>
      </w:r>
      <w:r w:rsidRPr="009F1F6E">
        <w:rPr>
          <w:rFonts w:ascii="Arial" w:hAnsi="Arial" w:cs="Arial"/>
          <w:sz w:val="20"/>
          <w:szCs w:val="20"/>
        </w:rPr>
        <w:t>in email thread [102-e-Post-NR-RedCap-01]</w:t>
      </w:r>
      <w:r w:rsidR="001913AD">
        <w:rPr>
          <w:rFonts w:ascii="Arial" w:hAnsi="Arial" w:cs="Arial"/>
          <w:sz w:val="20"/>
          <w:szCs w:val="20"/>
        </w:rPr>
        <w:t xml:space="preserve"> or individual contribution</w:t>
      </w:r>
      <w:r w:rsidR="00810039" w:rsidRPr="009F1F6E">
        <w:rPr>
          <w:rFonts w:ascii="Arial" w:hAnsi="Arial" w:cs="Arial"/>
          <w:sz w:val="20"/>
          <w:szCs w:val="20"/>
        </w:rPr>
        <w:t xml:space="preserve"> for different number of UEs simultaneously scheduled by gNB in a </w:t>
      </w:r>
      <w:r w:rsidR="00A641E6" w:rsidRPr="009F1F6E">
        <w:rPr>
          <w:rFonts w:ascii="Arial" w:hAnsi="Arial" w:cs="Arial"/>
          <w:sz w:val="20"/>
          <w:szCs w:val="20"/>
        </w:rPr>
        <w:t xml:space="preserve">slot: </w:t>
      </w:r>
    </w:p>
    <w:p w14:paraId="02208EE7" w14:textId="09FDACE5" w:rsidR="00D447ED"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1: Reference case with no reduction in BD limit. </w:t>
      </w:r>
    </w:p>
    <w:p w14:paraId="101C07E1" w14:textId="74CD4FD1" w:rsidR="00A641E6"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2: Approximately 25% reduction in BD limit. </w:t>
      </w:r>
    </w:p>
    <w:p w14:paraId="037C0C66" w14:textId="0ACBECD6" w:rsidR="00A641E6" w:rsidRPr="007B0350" w:rsidRDefault="00A641E6" w:rsidP="00CA5E44">
      <w:pPr>
        <w:pStyle w:val="ListParagraph"/>
        <w:numPr>
          <w:ilvl w:val="0"/>
          <w:numId w:val="16"/>
        </w:numPr>
        <w:spacing w:before="180"/>
        <w:rPr>
          <w:rFonts w:ascii="Arial" w:hAnsi="Arial" w:cs="Arial"/>
          <w:sz w:val="20"/>
          <w:szCs w:val="20"/>
        </w:rPr>
      </w:pPr>
      <w:r w:rsidRPr="007B0350">
        <w:rPr>
          <w:rFonts w:ascii="Arial" w:hAnsi="Arial" w:cs="Arial"/>
          <w:sz w:val="20"/>
          <w:szCs w:val="20"/>
        </w:rPr>
        <w:t xml:space="preserve">Case 3: Approximately 50% reduction in BD limit. </w:t>
      </w:r>
    </w:p>
    <w:p w14:paraId="4C497CB9" w14:textId="3031F5E2" w:rsidR="007B0350" w:rsidRDefault="007B0350" w:rsidP="007B0350">
      <w:pPr>
        <w:spacing w:before="180"/>
        <w:rPr>
          <w:rFonts w:ascii="Arial" w:hAnsi="Arial" w:cs="Arial"/>
        </w:rPr>
      </w:pPr>
    </w:p>
    <w:p w14:paraId="07B2B4F9" w14:textId="77777777" w:rsidR="00D22D90" w:rsidRPr="007B0350" w:rsidRDefault="00D22D90" w:rsidP="007B0350">
      <w:pPr>
        <w:spacing w:before="180"/>
        <w:rPr>
          <w:rFonts w:ascii="Arial" w:hAnsi="Arial" w:cs="Arial"/>
        </w:rPr>
      </w:pPr>
    </w:p>
    <w:p w14:paraId="78AD005E" w14:textId="19A1CC8E" w:rsidR="00467BEF" w:rsidRPr="00033E33" w:rsidRDefault="00467BEF" w:rsidP="00467BEF">
      <w:pPr>
        <w:pStyle w:val="Heading4"/>
        <w:rPr>
          <w:rFonts w:ascii="Arial" w:hAnsi="Arial" w:cs="Arial"/>
          <w:b/>
          <w:bCs/>
          <w:i w:val="0"/>
          <w:iCs w:val="0"/>
          <w:color w:val="auto"/>
          <w:sz w:val="26"/>
          <w:szCs w:val="26"/>
          <w:u w:val="single"/>
        </w:rPr>
      </w:pPr>
      <w:r w:rsidRPr="00033E33">
        <w:rPr>
          <w:rFonts w:ascii="Arial" w:hAnsi="Arial" w:cs="Arial"/>
          <w:b/>
          <w:bCs/>
          <w:i w:val="0"/>
          <w:iCs w:val="0"/>
          <w:color w:val="auto"/>
          <w:sz w:val="26"/>
          <w:szCs w:val="26"/>
          <w:u w:val="single"/>
        </w:rPr>
        <w:t>FR1</w:t>
      </w:r>
      <w:r w:rsidR="00477914" w:rsidRPr="00033E33">
        <w:rPr>
          <w:rFonts w:ascii="Arial" w:hAnsi="Arial" w:cs="Arial"/>
          <w:b/>
          <w:bCs/>
          <w:i w:val="0"/>
          <w:iCs w:val="0"/>
          <w:color w:val="auto"/>
          <w:sz w:val="26"/>
          <w:szCs w:val="26"/>
          <w:u w:val="single"/>
        </w:rPr>
        <w:t xml:space="preserve"> Results</w:t>
      </w:r>
    </w:p>
    <w:p w14:paraId="06C8043E" w14:textId="77777777" w:rsidR="00467BEF" w:rsidRPr="00467BEF" w:rsidRDefault="00467BEF" w:rsidP="00467BEF">
      <w:pPr>
        <w:rPr>
          <w:lang w:eastAsia="en-US"/>
        </w:rPr>
      </w:pPr>
    </w:p>
    <w:p w14:paraId="75EC9FE1" w14:textId="51F001CE" w:rsidR="00D447ED" w:rsidRPr="007241AE" w:rsidRDefault="007241AE" w:rsidP="007241AE">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6</w:t>
      </w:r>
      <w:r w:rsidR="006D0054">
        <w:rPr>
          <w:rFonts w:ascii="Arial" w:hAnsi="Arial" w:cs="Arial"/>
          <w:sz w:val="20"/>
          <w:szCs w:val="20"/>
        </w:rPr>
        <w:t>A</w:t>
      </w:r>
      <w:r w:rsidRPr="00430DE4">
        <w:rPr>
          <w:rFonts w:ascii="Arial" w:hAnsi="Arial" w:cs="Arial"/>
          <w:sz w:val="20"/>
          <w:szCs w:val="20"/>
        </w:rPr>
        <w:t xml:space="preserve">: </w:t>
      </w:r>
      <w:r w:rsidR="006D0054" w:rsidRPr="006D0054">
        <w:rPr>
          <w:rFonts w:ascii="Arial" w:hAnsi="Arial" w:cs="Arial"/>
          <w:sz w:val="20"/>
          <w:szCs w:val="20"/>
        </w:rPr>
        <w:t xml:space="preserve">PDCCH blocking rate </w:t>
      </w:r>
      <w:r w:rsidR="006D0054" w:rsidRPr="004F08D0">
        <w:rPr>
          <w:rFonts w:ascii="Arial" w:hAnsi="Arial" w:cs="Arial"/>
          <w:sz w:val="20"/>
          <w:szCs w:val="20"/>
          <w:highlight w:val="yellow"/>
        </w:rPr>
        <w:t>for FR1,</w:t>
      </w:r>
      <w:r w:rsidR="006D0054" w:rsidRPr="006D0054">
        <w:rPr>
          <w:rFonts w:ascii="Arial" w:hAnsi="Arial" w:cs="Arial"/>
          <w:sz w:val="20"/>
          <w:szCs w:val="20"/>
        </w:rPr>
        <w:t xml:space="preserve"> with 30kHz/20MHz, CORESET duration: 2 symbols, Delay toleration: 1</w:t>
      </w:r>
    </w:p>
    <w:tbl>
      <w:tblPr>
        <w:tblStyle w:val="TableGrid"/>
        <w:tblW w:w="10525" w:type="dxa"/>
        <w:tblLayout w:type="fixed"/>
        <w:tblLook w:val="04A0" w:firstRow="1" w:lastRow="0" w:firstColumn="1" w:lastColumn="0" w:noHBand="0" w:noVBand="1"/>
      </w:tblPr>
      <w:tblGrid>
        <w:gridCol w:w="985"/>
        <w:gridCol w:w="720"/>
        <w:gridCol w:w="540"/>
        <w:gridCol w:w="900"/>
        <w:gridCol w:w="1080"/>
        <w:gridCol w:w="990"/>
        <w:gridCol w:w="990"/>
        <w:gridCol w:w="900"/>
        <w:gridCol w:w="990"/>
        <w:gridCol w:w="810"/>
        <w:gridCol w:w="1620"/>
      </w:tblGrid>
      <w:tr w:rsidR="00A641E6" w14:paraId="34230D55" w14:textId="59476AFA" w:rsidTr="004868BC">
        <w:tc>
          <w:tcPr>
            <w:tcW w:w="985" w:type="dxa"/>
            <w:vMerge w:val="restart"/>
            <w:shd w:val="clear" w:color="auto" w:fill="73FB79"/>
          </w:tcPr>
          <w:p w14:paraId="31788447" w14:textId="4FEAD3EE"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20" w:type="dxa"/>
            <w:vMerge w:val="restart"/>
            <w:shd w:val="clear" w:color="auto" w:fill="73FB79"/>
          </w:tcPr>
          <w:p w14:paraId="77775BC0" w14:textId="3FE1D8DA"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sidR="006D0054">
              <w:rPr>
                <w:rFonts w:ascii="Arial" w:hAnsi="Arial" w:cs="Arial"/>
                <w:sz w:val="18"/>
                <w:szCs w:val="18"/>
              </w:rPr>
              <w:t xml:space="preserve"> in Table1</w:t>
            </w:r>
            <w:r w:rsidR="00033E33">
              <w:rPr>
                <w:rFonts w:ascii="Arial" w:hAnsi="Arial" w:cs="Arial"/>
                <w:sz w:val="18"/>
                <w:szCs w:val="18"/>
              </w:rPr>
              <w:t>4</w:t>
            </w:r>
          </w:p>
        </w:tc>
        <w:tc>
          <w:tcPr>
            <w:tcW w:w="540" w:type="dxa"/>
            <w:vMerge w:val="restart"/>
            <w:shd w:val="clear" w:color="auto" w:fill="73FB79"/>
          </w:tcPr>
          <w:p w14:paraId="3907CB4A" w14:textId="2F266242"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900" w:type="dxa"/>
            <w:vMerge w:val="restart"/>
            <w:shd w:val="clear" w:color="auto" w:fill="73FB79"/>
          </w:tcPr>
          <w:p w14:paraId="7B0E9724" w14:textId="441FC96C" w:rsidR="00A641E6" w:rsidRPr="00A641E6" w:rsidRDefault="00A641E6" w:rsidP="00A641E6">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39E76E24" w14:textId="52B27376" w:rsidR="00A641E6" w:rsidRPr="00A641E6" w:rsidRDefault="00A641E6" w:rsidP="00D447ED">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0A20F65C" w14:textId="16E6F351" w:rsidR="00A641E6" w:rsidRPr="00A641E6" w:rsidRDefault="00A641E6" w:rsidP="00EC0368">
            <w:pPr>
              <w:rPr>
                <w:rFonts w:ascii="Arial" w:hAnsi="Arial" w:cs="Arial"/>
                <w:sz w:val="18"/>
                <w:szCs w:val="18"/>
              </w:rPr>
            </w:pPr>
            <w:r w:rsidRPr="00A641E6">
              <w:rPr>
                <w:rFonts w:ascii="Arial" w:hAnsi="Arial" w:cs="Arial"/>
                <w:sz w:val="18"/>
                <w:szCs w:val="18"/>
              </w:rPr>
              <w:t>Case 2</w:t>
            </w:r>
          </w:p>
        </w:tc>
        <w:tc>
          <w:tcPr>
            <w:tcW w:w="1800" w:type="dxa"/>
            <w:gridSpan w:val="2"/>
            <w:shd w:val="clear" w:color="auto" w:fill="73FB79"/>
          </w:tcPr>
          <w:p w14:paraId="5931EEB3" w14:textId="171BBE1D" w:rsidR="00A641E6" w:rsidRPr="00A641E6" w:rsidRDefault="00A641E6" w:rsidP="00A641E6">
            <w:pPr>
              <w:rPr>
                <w:rFonts w:ascii="Arial" w:hAnsi="Arial" w:cs="Arial"/>
                <w:sz w:val="18"/>
                <w:szCs w:val="18"/>
              </w:rPr>
            </w:pPr>
            <w:r w:rsidRPr="00A641E6">
              <w:rPr>
                <w:rFonts w:ascii="Arial" w:hAnsi="Arial" w:cs="Arial"/>
                <w:sz w:val="18"/>
                <w:szCs w:val="18"/>
              </w:rPr>
              <w:t>Case 3</w:t>
            </w:r>
          </w:p>
        </w:tc>
        <w:tc>
          <w:tcPr>
            <w:tcW w:w="1620" w:type="dxa"/>
            <w:shd w:val="clear" w:color="auto" w:fill="73FB79"/>
          </w:tcPr>
          <w:p w14:paraId="23DFE851" w14:textId="2C4BE7BF" w:rsidR="00A641E6" w:rsidRPr="00A641E6" w:rsidRDefault="00A641E6" w:rsidP="00A641E6">
            <w:pPr>
              <w:rPr>
                <w:rFonts w:ascii="Arial" w:hAnsi="Arial" w:cs="Arial"/>
                <w:sz w:val="18"/>
                <w:szCs w:val="18"/>
              </w:rPr>
            </w:pPr>
            <w:r>
              <w:rPr>
                <w:rFonts w:ascii="Arial" w:hAnsi="Arial" w:cs="Arial"/>
                <w:sz w:val="18"/>
                <w:szCs w:val="18"/>
              </w:rPr>
              <w:t>Comments</w:t>
            </w:r>
          </w:p>
        </w:tc>
      </w:tr>
      <w:tr w:rsidR="007907DF" w14:paraId="75603179" w14:textId="5FE029B1" w:rsidTr="004868BC">
        <w:tc>
          <w:tcPr>
            <w:tcW w:w="985" w:type="dxa"/>
            <w:vMerge/>
            <w:shd w:val="clear" w:color="auto" w:fill="73FB79"/>
          </w:tcPr>
          <w:p w14:paraId="031D713D" w14:textId="4B4923AF" w:rsidR="00A641E6" w:rsidRPr="00A641E6" w:rsidRDefault="00A641E6" w:rsidP="00A641E6">
            <w:pPr>
              <w:rPr>
                <w:rFonts w:ascii="Arial" w:hAnsi="Arial" w:cs="Arial"/>
                <w:sz w:val="18"/>
                <w:szCs w:val="18"/>
              </w:rPr>
            </w:pPr>
          </w:p>
        </w:tc>
        <w:tc>
          <w:tcPr>
            <w:tcW w:w="720" w:type="dxa"/>
            <w:vMerge/>
            <w:shd w:val="clear" w:color="auto" w:fill="73FB79"/>
          </w:tcPr>
          <w:p w14:paraId="1B8DDC19" w14:textId="40F581E9" w:rsidR="00A641E6" w:rsidRPr="00A641E6" w:rsidRDefault="00A641E6" w:rsidP="00A641E6">
            <w:pPr>
              <w:rPr>
                <w:rFonts w:ascii="Arial" w:hAnsi="Arial" w:cs="Arial"/>
                <w:sz w:val="18"/>
                <w:szCs w:val="18"/>
              </w:rPr>
            </w:pPr>
          </w:p>
        </w:tc>
        <w:tc>
          <w:tcPr>
            <w:tcW w:w="540" w:type="dxa"/>
            <w:vMerge/>
            <w:shd w:val="clear" w:color="auto" w:fill="73FB79"/>
          </w:tcPr>
          <w:p w14:paraId="2C4161A2" w14:textId="3B173D81" w:rsidR="00A641E6" w:rsidRPr="00A641E6" w:rsidRDefault="00A641E6" w:rsidP="00A641E6">
            <w:pPr>
              <w:rPr>
                <w:rFonts w:ascii="Arial" w:hAnsi="Arial" w:cs="Arial"/>
                <w:sz w:val="18"/>
                <w:szCs w:val="18"/>
              </w:rPr>
            </w:pPr>
          </w:p>
        </w:tc>
        <w:tc>
          <w:tcPr>
            <w:tcW w:w="900" w:type="dxa"/>
            <w:vMerge/>
            <w:shd w:val="clear" w:color="auto" w:fill="73FB79"/>
          </w:tcPr>
          <w:p w14:paraId="634B5752" w14:textId="52ACF3A1" w:rsidR="00A641E6" w:rsidRPr="00A641E6" w:rsidRDefault="00A641E6" w:rsidP="00A641E6">
            <w:pPr>
              <w:rPr>
                <w:rFonts w:ascii="Arial" w:hAnsi="Arial" w:cs="Arial"/>
                <w:sz w:val="18"/>
                <w:szCs w:val="18"/>
              </w:rPr>
            </w:pPr>
          </w:p>
        </w:tc>
        <w:tc>
          <w:tcPr>
            <w:tcW w:w="1080" w:type="dxa"/>
            <w:shd w:val="clear" w:color="auto" w:fill="73FB79"/>
          </w:tcPr>
          <w:p w14:paraId="5C61CBF7" w14:textId="48625C7A" w:rsidR="00A641E6" w:rsidRPr="00A641E6" w:rsidRDefault="00A641E6" w:rsidP="00A641E6">
            <w:pPr>
              <w:rPr>
                <w:rFonts w:ascii="Arial" w:hAnsi="Arial" w:cs="Arial"/>
                <w:sz w:val="18"/>
                <w:szCs w:val="18"/>
              </w:rPr>
            </w:pP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6D0054">
              <w:rPr>
                <w:rFonts w:ascii="Arial" w:hAnsi="Arial" w:cs="Arial"/>
                <w:sz w:val="18"/>
                <w:szCs w:val="18"/>
              </w:rPr>
              <w:t>1</w:t>
            </w:r>
            <w:r w:rsidR="00033E33">
              <w:rPr>
                <w:rFonts w:ascii="Arial" w:hAnsi="Arial" w:cs="Arial"/>
                <w:sz w:val="18"/>
                <w:szCs w:val="18"/>
              </w:rPr>
              <w:t>5</w:t>
            </w:r>
            <w:r w:rsidR="00477914">
              <w:rPr>
                <w:rFonts w:ascii="Arial" w:hAnsi="Arial" w:cs="Arial"/>
                <w:sz w:val="18"/>
                <w:szCs w:val="18"/>
              </w:rPr>
              <w:t>A</w:t>
            </w:r>
          </w:p>
        </w:tc>
        <w:tc>
          <w:tcPr>
            <w:tcW w:w="990" w:type="dxa"/>
            <w:shd w:val="clear" w:color="auto" w:fill="73FB79"/>
          </w:tcPr>
          <w:p w14:paraId="2EDAA124" w14:textId="35111EA7"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1464B6D3" w14:textId="2C078765" w:rsidR="00A641E6" w:rsidRPr="00A641E6" w:rsidRDefault="00A641E6" w:rsidP="00A641E6">
            <w:pPr>
              <w:rPr>
                <w:rFonts w:ascii="Arial" w:hAnsi="Arial" w:cs="Arial"/>
                <w:sz w:val="18"/>
                <w:szCs w:val="18"/>
              </w:rPr>
            </w:pP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6D0054">
              <w:rPr>
                <w:rFonts w:ascii="Arial" w:hAnsi="Arial" w:cs="Arial"/>
                <w:sz w:val="18"/>
                <w:szCs w:val="18"/>
              </w:rPr>
              <w:t>1</w:t>
            </w:r>
            <w:r w:rsidR="00033E33">
              <w:rPr>
                <w:rFonts w:ascii="Arial" w:hAnsi="Arial" w:cs="Arial"/>
                <w:sz w:val="18"/>
                <w:szCs w:val="18"/>
              </w:rPr>
              <w:t>5</w:t>
            </w:r>
            <w:r w:rsidR="00477914">
              <w:rPr>
                <w:rFonts w:ascii="Arial" w:hAnsi="Arial" w:cs="Arial"/>
                <w:sz w:val="18"/>
                <w:szCs w:val="18"/>
              </w:rPr>
              <w:t>A</w:t>
            </w:r>
          </w:p>
        </w:tc>
        <w:tc>
          <w:tcPr>
            <w:tcW w:w="900" w:type="dxa"/>
            <w:shd w:val="clear" w:color="auto" w:fill="73FB79"/>
          </w:tcPr>
          <w:p w14:paraId="76C680D6" w14:textId="48704A4C"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384976D2" w14:textId="73819E03" w:rsidR="00A641E6" w:rsidRPr="00A641E6" w:rsidRDefault="00A641E6" w:rsidP="00A641E6">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sidR="006D0054">
              <w:rPr>
                <w:rFonts w:ascii="Arial" w:hAnsi="Arial" w:cs="Arial"/>
                <w:sz w:val="18"/>
                <w:szCs w:val="18"/>
              </w:rPr>
              <w:t>in Table</w:t>
            </w:r>
            <w:r w:rsidR="00477914">
              <w:rPr>
                <w:rFonts w:ascii="Arial" w:hAnsi="Arial" w:cs="Arial"/>
                <w:sz w:val="18"/>
                <w:szCs w:val="18"/>
              </w:rPr>
              <w:t xml:space="preserve"> </w:t>
            </w:r>
            <w:r w:rsidR="006D0054">
              <w:rPr>
                <w:rFonts w:ascii="Arial" w:hAnsi="Arial" w:cs="Arial"/>
                <w:sz w:val="18"/>
                <w:szCs w:val="18"/>
              </w:rPr>
              <w:t>1</w:t>
            </w:r>
            <w:r w:rsidR="00033E33">
              <w:rPr>
                <w:rFonts w:ascii="Arial" w:hAnsi="Arial" w:cs="Arial"/>
                <w:sz w:val="18"/>
                <w:szCs w:val="18"/>
              </w:rPr>
              <w:t>5</w:t>
            </w:r>
            <w:r w:rsidR="00477914">
              <w:rPr>
                <w:rFonts w:ascii="Arial" w:hAnsi="Arial" w:cs="Arial"/>
                <w:sz w:val="18"/>
                <w:szCs w:val="18"/>
              </w:rPr>
              <w:t>A</w:t>
            </w:r>
          </w:p>
        </w:tc>
        <w:tc>
          <w:tcPr>
            <w:tcW w:w="810" w:type="dxa"/>
            <w:shd w:val="clear" w:color="auto" w:fill="73FB79"/>
          </w:tcPr>
          <w:p w14:paraId="56288C5E" w14:textId="7F2CE4F2" w:rsidR="00A641E6" w:rsidRPr="00A641E6" w:rsidRDefault="00A641E6" w:rsidP="00A641E6">
            <w:pPr>
              <w:rPr>
                <w:rFonts w:ascii="Arial" w:hAnsi="Arial" w:cs="Arial"/>
                <w:sz w:val="18"/>
                <w:szCs w:val="18"/>
              </w:rPr>
            </w:pPr>
            <w:r w:rsidRPr="00A641E6">
              <w:rPr>
                <w:rFonts w:ascii="Arial" w:hAnsi="Arial" w:cs="Arial"/>
                <w:sz w:val="18"/>
                <w:szCs w:val="18"/>
              </w:rPr>
              <w:t xml:space="preserve">PDCCH blocking rate </w:t>
            </w:r>
          </w:p>
        </w:tc>
        <w:tc>
          <w:tcPr>
            <w:tcW w:w="1620" w:type="dxa"/>
            <w:shd w:val="clear" w:color="auto" w:fill="73FB79"/>
          </w:tcPr>
          <w:p w14:paraId="35AC42F8" w14:textId="77777777" w:rsidR="00A641E6" w:rsidRPr="00A641E6" w:rsidRDefault="00A641E6" w:rsidP="00A641E6">
            <w:pPr>
              <w:rPr>
                <w:rFonts w:ascii="Arial" w:hAnsi="Arial" w:cs="Arial"/>
                <w:sz w:val="18"/>
                <w:szCs w:val="18"/>
              </w:rPr>
            </w:pPr>
          </w:p>
        </w:tc>
      </w:tr>
      <w:tr w:rsidR="00060C9C" w14:paraId="3AFA9D7C" w14:textId="2C91EB80" w:rsidTr="004868BC">
        <w:tc>
          <w:tcPr>
            <w:tcW w:w="985" w:type="dxa"/>
            <w:vMerge w:val="restart"/>
          </w:tcPr>
          <w:p w14:paraId="0656F156" w14:textId="4907E1ED" w:rsidR="00060C9C" w:rsidRPr="00060C9C" w:rsidRDefault="00060C9C" w:rsidP="00060C9C">
            <w:pPr>
              <w:rPr>
                <w:rFonts w:ascii="Arial" w:hAnsi="Arial" w:cs="Arial"/>
                <w:sz w:val="18"/>
                <w:szCs w:val="18"/>
              </w:rPr>
            </w:pPr>
            <w:r w:rsidRPr="00060C9C">
              <w:rPr>
                <w:rFonts w:ascii="Arial" w:hAnsi="Arial" w:cs="Arial"/>
                <w:sz w:val="18"/>
                <w:szCs w:val="18"/>
              </w:rPr>
              <w:t>Vivo</w:t>
            </w:r>
          </w:p>
        </w:tc>
        <w:tc>
          <w:tcPr>
            <w:tcW w:w="720" w:type="dxa"/>
          </w:tcPr>
          <w:p w14:paraId="507525D1" w14:textId="2C33FC74"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540" w:type="dxa"/>
          </w:tcPr>
          <w:p w14:paraId="393897E5" w14:textId="6168C50E" w:rsidR="00060C9C" w:rsidRPr="009F1F6E" w:rsidRDefault="00060C9C" w:rsidP="00060C9C">
            <w:pPr>
              <w:rPr>
                <w:rFonts w:ascii="Arial" w:hAnsi="Arial" w:cs="Arial"/>
                <w:sz w:val="18"/>
                <w:szCs w:val="18"/>
              </w:rPr>
            </w:pPr>
            <w:r w:rsidRPr="009F1F6E">
              <w:rPr>
                <w:rFonts w:ascii="Arial" w:hAnsi="Arial" w:cs="Arial"/>
                <w:sz w:val="18"/>
                <w:szCs w:val="18"/>
              </w:rPr>
              <w:t>2</w:t>
            </w:r>
          </w:p>
        </w:tc>
        <w:tc>
          <w:tcPr>
            <w:tcW w:w="900" w:type="dxa"/>
          </w:tcPr>
          <w:p w14:paraId="4B280548" w14:textId="0B5C9EE7" w:rsidR="00060C9C" w:rsidRPr="009F1F6E" w:rsidRDefault="00060C9C" w:rsidP="00060C9C">
            <w:pPr>
              <w:rPr>
                <w:rFonts w:ascii="Arial" w:hAnsi="Arial" w:cs="Arial"/>
                <w:sz w:val="18"/>
                <w:szCs w:val="18"/>
              </w:rPr>
            </w:pPr>
            <w:r w:rsidRPr="009F1F6E">
              <w:rPr>
                <w:rFonts w:ascii="Arial" w:hAnsi="Arial" w:cs="Arial"/>
                <w:sz w:val="18"/>
                <w:szCs w:val="18"/>
              </w:rPr>
              <w:t>2</w:t>
            </w:r>
          </w:p>
        </w:tc>
        <w:tc>
          <w:tcPr>
            <w:tcW w:w="1080" w:type="dxa"/>
          </w:tcPr>
          <w:p w14:paraId="595F73DF" w14:textId="1173F6D9"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990" w:type="dxa"/>
          </w:tcPr>
          <w:p w14:paraId="3DED0E40" w14:textId="1A79D2E7" w:rsidR="00060C9C" w:rsidRPr="009F1F6E" w:rsidRDefault="00060C9C" w:rsidP="00060C9C">
            <w:pPr>
              <w:rPr>
                <w:rFonts w:ascii="Arial" w:hAnsi="Arial" w:cs="Arial"/>
                <w:sz w:val="18"/>
                <w:szCs w:val="18"/>
              </w:rPr>
            </w:pPr>
            <w:r w:rsidRPr="00AC7663">
              <w:rPr>
                <w:rFonts w:ascii="Arial" w:hAnsi="Arial" w:cs="Arial"/>
                <w:color w:val="000000"/>
                <w:sz w:val="18"/>
                <w:szCs w:val="18"/>
              </w:rPr>
              <w:t>2.02%</w:t>
            </w:r>
          </w:p>
        </w:tc>
        <w:tc>
          <w:tcPr>
            <w:tcW w:w="990" w:type="dxa"/>
          </w:tcPr>
          <w:p w14:paraId="4A4877BA" w14:textId="7517F45A"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900" w:type="dxa"/>
          </w:tcPr>
          <w:p w14:paraId="5926098A" w14:textId="16320E6A" w:rsidR="00060C9C" w:rsidRPr="009F1F6E" w:rsidRDefault="00060C9C" w:rsidP="00060C9C">
            <w:pPr>
              <w:rPr>
                <w:rFonts w:ascii="Arial" w:hAnsi="Arial" w:cs="Arial"/>
                <w:sz w:val="18"/>
                <w:szCs w:val="18"/>
              </w:rPr>
            </w:pPr>
            <w:r w:rsidRPr="00AC7663">
              <w:rPr>
                <w:rFonts w:ascii="Arial" w:hAnsi="Arial" w:cs="Arial"/>
                <w:color w:val="000000"/>
                <w:sz w:val="18"/>
                <w:szCs w:val="18"/>
              </w:rPr>
              <w:t>3.52%</w:t>
            </w:r>
          </w:p>
        </w:tc>
        <w:tc>
          <w:tcPr>
            <w:tcW w:w="990" w:type="dxa"/>
          </w:tcPr>
          <w:p w14:paraId="2348CD59" w14:textId="2679A548" w:rsidR="00060C9C" w:rsidRPr="009F1F6E" w:rsidRDefault="00060C9C" w:rsidP="00060C9C">
            <w:pPr>
              <w:rPr>
                <w:rFonts w:ascii="Arial" w:hAnsi="Arial" w:cs="Arial"/>
                <w:sz w:val="18"/>
                <w:szCs w:val="18"/>
              </w:rPr>
            </w:pPr>
            <w:r w:rsidRPr="009F1F6E">
              <w:rPr>
                <w:rFonts w:ascii="Arial" w:hAnsi="Arial" w:cs="Arial"/>
                <w:sz w:val="18"/>
                <w:szCs w:val="18"/>
              </w:rPr>
              <w:t>C1</w:t>
            </w:r>
          </w:p>
        </w:tc>
        <w:tc>
          <w:tcPr>
            <w:tcW w:w="810" w:type="dxa"/>
          </w:tcPr>
          <w:p w14:paraId="7D5F724D" w14:textId="7B5D1BAB" w:rsidR="00060C9C" w:rsidRPr="009F1F6E" w:rsidRDefault="00060C9C" w:rsidP="00060C9C">
            <w:pPr>
              <w:rPr>
                <w:rFonts w:ascii="Arial" w:hAnsi="Arial" w:cs="Arial"/>
                <w:sz w:val="18"/>
                <w:szCs w:val="18"/>
              </w:rPr>
            </w:pPr>
            <w:r w:rsidRPr="00AC7663">
              <w:rPr>
                <w:rFonts w:ascii="Arial" w:hAnsi="Arial" w:cs="Arial"/>
                <w:color w:val="000000"/>
                <w:sz w:val="18"/>
                <w:szCs w:val="18"/>
              </w:rPr>
              <w:t>3.59%</w:t>
            </w:r>
          </w:p>
        </w:tc>
        <w:tc>
          <w:tcPr>
            <w:tcW w:w="1620" w:type="dxa"/>
          </w:tcPr>
          <w:p w14:paraId="75046B4F" w14:textId="77777777" w:rsidR="00060C9C" w:rsidRPr="009F1F6E" w:rsidRDefault="00060C9C" w:rsidP="00060C9C">
            <w:pPr>
              <w:rPr>
                <w:rFonts w:ascii="Arial" w:hAnsi="Arial" w:cs="Arial"/>
                <w:sz w:val="18"/>
                <w:szCs w:val="18"/>
              </w:rPr>
            </w:pPr>
          </w:p>
        </w:tc>
      </w:tr>
      <w:tr w:rsidR="009F1F6E" w14:paraId="0C21C38A" w14:textId="45959F6C" w:rsidTr="004868BC">
        <w:tc>
          <w:tcPr>
            <w:tcW w:w="985" w:type="dxa"/>
            <w:vMerge/>
          </w:tcPr>
          <w:p w14:paraId="3B7862D5" w14:textId="77777777" w:rsidR="009F1F6E" w:rsidRPr="00060C9C" w:rsidRDefault="009F1F6E" w:rsidP="009F1F6E">
            <w:pPr>
              <w:rPr>
                <w:rFonts w:ascii="Arial" w:hAnsi="Arial" w:cs="Arial"/>
                <w:sz w:val="18"/>
                <w:szCs w:val="18"/>
              </w:rPr>
            </w:pPr>
          </w:p>
        </w:tc>
        <w:tc>
          <w:tcPr>
            <w:tcW w:w="720" w:type="dxa"/>
          </w:tcPr>
          <w:p w14:paraId="1474557B" w14:textId="255860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4E0009D4" w14:textId="60E9D796" w:rsidR="009F1F6E" w:rsidRPr="009F1F6E" w:rsidRDefault="009F1F6E" w:rsidP="009F1F6E">
            <w:pPr>
              <w:rPr>
                <w:rFonts w:ascii="Arial" w:hAnsi="Arial" w:cs="Arial"/>
                <w:sz w:val="18"/>
                <w:szCs w:val="18"/>
              </w:rPr>
            </w:pPr>
            <w:r w:rsidRPr="009F1F6E">
              <w:rPr>
                <w:rFonts w:ascii="Arial" w:hAnsi="Arial" w:cs="Arial"/>
                <w:sz w:val="18"/>
                <w:szCs w:val="18"/>
              </w:rPr>
              <w:t>3</w:t>
            </w:r>
          </w:p>
        </w:tc>
        <w:tc>
          <w:tcPr>
            <w:tcW w:w="900" w:type="dxa"/>
          </w:tcPr>
          <w:p w14:paraId="7285E20E" w14:textId="15E91723"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153E1D56" w14:textId="43E2153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90" w:type="dxa"/>
          </w:tcPr>
          <w:p w14:paraId="0AF8359A" w14:textId="27D16E37" w:rsidR="009F1F6E" w:rsidRPr="009F1F6E" w:rsidRDefault="009F1F6E" w:rsidP="009F1F6E">
            <w:pPr>
              <w:rPr>
                <w:rFonts w:ascii="Arial" w:hAnsi="Arial" w:cs="Arial"/>
                <w:sz w:val="18"/>
                <w:szCs w:val="18"/>
              </w:rPr>
            </w:pPr>
            <w:r w:rsidRPr="00AC7663">
              <w:rPr>
                <w:rFonts w:ascii="Arial" w:hAnsi="Arial" w:cs="Arial"/>
                <w:color w:val="000000"/>
                <w:sz w:val="18"/>
                <w:szCs w:val="18"/>
              </w:rPr>
              <w:t>3.56%</w:t>
            </w:r>
          </w:p>
        </w:tc>
        <w:tc>
          <w:tcPr>
            <w:tcW w:w="990" w:type="dxa"/>
          </w:tcPr>
          <w:p w14:paraId="6F2D01C0" w14:textId="41989D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2CA9146B" w14:textId="1694C563" w:rsidR="009F1F6E" w:rsidRPr="009F1F6E" w:rsidRDefault="009F1F6E" w:rsidP="009F1F6E">
            <w:pPr>
              <w:rPr>
                <w:rFonts w:ascii="Arial" w:hAnsi="Arial" w:cs="Arial"/>
                <w:sz w:val="18"/>
                <w:szCs w:val="18"/>
              </w:rPr>
            </w:pPr>
            <w:r w:rsidRPr="00AC7663">
              <w:rPr>
                <w:rFonts w:ascii="Arial" w:hAnsi="Arial" w:cs="Arial"/>
                <w:color w:val="000000"/>
                <w:sz w:val="18"/>
                <w:szCs w:val="18"/>
              </w:rPr>
              <w:t>5.03%</w:t>
            </w:r>
          </w:p>
        </w:tc>
        <w:tc>
          <w:tcPr>
            <w:tcW w:w="990" w:type="dxa"/>
          </w:tcPr>
          <w:p w14:paraId="6D811579" w14:textId="05BA972D"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0D40AC57" w14:textId="3A99D0DA" w:rsidR="009F1F6E" w:rsidRPr="009F1F6E" w:rsidRDefault="009F1F6E" w:rsidP="009F1F6E">
            <w:pPr>
              <w:rPr>
                <w:rFonts w:ascii="Arial" w:hAnsi="Arial" w:cs="Arial"/>
                <w:sz w:val="18"/>
                <w:szCs w:val="18"/>
              </w:rPr>
            </w:pPr>
            <w:r w:rsidRPr="00AC7663">
              <w:rPr>
                <w:rFonts w:ascii="Arial" w:hAnsi="Arial" w:cs="Arial"/>
                <w:color w:val="000000"/>
                <w:sz w:val="18"/>
                <w:szCs w:val="18"/>
              </w:rPr>
              <w:t>5.08%</w:t>
            </w:r>
          </w:p>
        </w:tc>
        <w:tc>
          <w:tcPr>
            <w:tcW w:w="1620" w:type="dxa"/>
          </w:tcPr>
          <w:p w14:paraId="1811D777" w14:textId="77777777" w:rsidR="009F1F6E" w:rsidRPr="009F1F6E" w:rsidRDefault="009F1F6E" w:rsidP="009F1F6E">
            <w:pPr>
              <w:rPr>
                <w:rFonts w:ascii="Arial" w:hAnsi="Arial" w:cs="Arial"/>
                <w:sz w:val="18"/>
                <w:szCs w:val="18"/>
              </w:rPr>
            </w:pPr>
          </w:p>
        </w:tc>
      </w:tr>
      <w:tr w:rsidR="009F1F6E" w14:paraId="5614FEAF" w14:textId="7F83B2EA" w:rsidTr="004868BC">
        <w:tc>
          <w:tcPr>
            <w:tcW w:w="985" w:type="dxa"/>
            <w:vMerge/>
          </w:tcPr>
          <w:p w14:paraId="06572CEC" w14:textId="77777777" w:rsidR="009F1F6E" w:rsidRPr="00060C9C" w:rsidRDefault="009F1F6E" w:rsidP="009F1F6E">
            <w:pPr>
              <w:rPr>
                <w:rFonts w:ascii="Arial" w:hAnsi="Arial" w:cs="Arial"/>
                <w:sz w:val="18"/>
                <w:szCs w:val="18"/>
              </w:rPr>
            </w:pPr>
          </w:p>
        </w:tc>
        <w:tc>
          <w:tcPr>
            <w:tcW w:w="720" w:type="dxa"/>
          </w:tcPr>
          <w:p w14:paraId="59631E84" w14:textId="00EDFF0A"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4A96A46A" w14:textId="06007375" w:rsidR="009F1F6E" w:rsidRPr="009F1F6E" w:rsidRDefault="009F1F6E" w:rsidP="009F1F6E">
            <w:pPr>
              <w:rPr>
                <w:rFonts w:ascii="Arial" w:hAnsi="Arial" w:cs="Arial"/>
                <w:sz w:val="18"/>
                <w:szCs w:val="18"/>
              </w:rPr>
            </w:pPr>
            <w:r w:rsidRPr="009F1F6E">
              <w:rPr>
                <w:rFonts w:ascii="Arial" w:hAnsi="Arial" w:cs="Arial"/>
                <w:sz w:val="18"/>
                <w:szCs w:val="18"/>
              </w:rPr>
              <w:t>4</w:t>
            </w:r>
          </w:p>
        </w:tc>
        <w:tc>
          <w:tcPr>
            <w:tcW w:w="900" w:type="dxa"/>
          </w:tcPr>
          <w:p w14:paraId="102E5705" w14:textId="52896465"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5CCD0C7E" w14:textId="0AE0759C"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90" w:type="dxa"/>
          </w:tcPr>
          <w:p w14:paraId="41652806" w14:textId="287E0042" w:rsidR="009F1F6E" w:rsidRPr="009F1F6E" w:rsidRDefault="009F1F6E" w:rsidP="009F1F6E">
            <w:pPr>
              <w:rPr>
                <w:rFonts w:ascii="Arial" w:hAnsi="Arial" w:cs="Arial"/>
                <w:sz w:val="18"/>
                <w:szCs w:val="18"/>
              </w:rPr>
            </w:pPr>
            <w:r w:rsidRPr="00AC7663">
              <w:rPr>
                <w:rFonts w:ascii="Arial" w:hAnsi="Arial" w:cs="Arial"/>
                <w:color w:val="000000"/>
                <w:sz w:val="18"/>
                <w:szCs w:val="18"/>
              </w:rPr>
              <w:t>4.82%</w:t>
            </w:r>
          </w:p>
        </w:tc>
        <w:tc>
          <w:tcPr>
            <w:tcW w:w="990" w:type="dxa"/>
          </w:tcPr>
          <w:p w14:paraId="60BD3762" w14:textId="1DB4AD41"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56029633" w14:textId="64652920" w:rsidR="009F1F6E" w:rsidRPr="009F1F6E" w:rsidRDefault="009F1F6E" w:rsidP="009F1F6E">
            <w:pPr>
              <w:rPr>
                <w:rFonts w:ascii="Arial" w:hAnsi="Arial" w:cs="Arial"/>
                <w:sz w:val="18"/>
                <w:szCs w:val="18"/>
              </w:rPr>
            </w:pPr>
            <w:r w:rsidRPr="00AC7663">
              <w:rPr>
                <w:rFonts w:ascii="Arial" w:hAnsi="Arial" w:cs="Arial"/>
                <w:color w:val="000000"/>
                <w:sz w:val="18"/>
                <w:szCs w:val="18"/>
              </w:rPr>
              <w:t>6.39%</w:t>
            </w:r>
          </w:p>
        </w:tc>
        <w:tc>
          <w:tcPr>
            <w:tcW w:w="990" w:type="dxa"/>
          </w:tcPr>
          <w:p w14:paraId="3C48F613" w14:textId="746D23FA"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3EA55E89" w14:textId="39EE1E40" w:rsidR="009F1F6E" w:rsidRPr="009F1F6E" w:rsidRDefault="009F1F6E" w:rsidP="009F1F6E">
            <w:pPr>
              <w:rPr>
                <w:rFonts w:ascii="Arial" w:hAnsi="Arial" w:cs="Arial"/>
                <w:sz w:val="18"/>
                <w:szCs w:val="18"/>
              </w:rPr>
            </w:pPr>
            <w:r w:rsidRPr="00AC7663">
              <w:rPr>
                <w:rFonts w:ascii="Arial" w:hAnsi="Arial" w:cs="Arial"/>
                <w:color w:val="000000"/>
                <w:sz w:val="18"/>
                <w:szCs w:val="18"/>
              </w:rPr>
              <w:t>7.01%</w:t>
            </w:r>
          </w:p>
        </w:tc>
        <w:tc>
          <w:tcPr>
            <w:tcW w:w="1620" w:type="dxa"/>
          </w:tcPr>
          <w:p w14:paraId="7A73AE2B" w14:textId="77777777" w:rsidR="009F1F6E" w:rsidRPr="009F1F6E" w:rsidRDefault="009F1F6E" w:rsidP="009F1F6E">
            <w:pPr>
              <w:rPr>
                <w:rFonts w:ascii="Arial" w:hAnsi="Arial" w:cs="Arial"/>
                <w:sz w:val="18"/>
                <w:szCs w:val="18"/>
              </w:rPr>
            </w:pPr>
          </w:p>
        </w:tc>
      </w:tr>
      <w:tr w:rsidR="009F1F6E" w14:paraId="3A3BC0C4" w14:textId="77777777" w:rsidTr="004868BC">
        <w:tc>
          <w:tcPr>
            <w:tcW w:w="985" w:type="dxa"/>
            <w:vMerge/>
          </w:tcPr>
          <w:p w14:paraId="6123C411" w14:textId="77777777" w:rsidR="009F1F6E" w:rsidRPr="00060C9C" w:rsidRDefault="009F1F6E" w:rsidP="009F1F6E">
            <w:pPr>
              <w:rPr>
                <w:rFonts w:ascii="Arial" w:hAnsi="Arial" w:cs="Arial"/>
                <w:sz w:val="18"/>
                <w:szCs w:val="18"/>
              </w:rPr>
            </w:pPr>
          </w:p>
        </w:tc>
        <w:tc>
          <w:tcPr>
            <w:tcW w:w="720" w:type="dxa"/>
          </w:tcPr>
          <w:p w14:paraId="3425B91D" w14:textId="3A8FF17E"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263B52EC" w14:textId="5A59FA70" w:rsidR="009F1F6E" w:rsidRPr="009F1F6E" w:rsidRDefault="009F1F6E" w:rsidP="009F1F6E">
            <w:pPr>
              <w:rPr>
                <w:rFonts w:ascii="Arial" w:hAnsi="Arial" w:cs="Arial"/>
                <w:sz w:val="18"/>
                <w:szCs w:val="18"/>
              </w:rPr>
            </w:pPr>
            <w:r w:rsidRPr="009F1F6E">
              <w:rPr>
                <w:rFonts w:ascii="Arial" w:hAnsi="Arial" w:cs="Arial"/>
                <w:sz w:val="18"/>
                <w:szCs w:val="18"/>
              </w:rPr>
              <w:t>5</w:t>
            </w:r>
          </w:p>
        </w:tc>
        <w:tc>
          <w:tcPr>
            <w:tcW w:w="900" w:type="dxa"/>
          </w:tcPr>
          <w:p w14:paraId="4CE8E2DA" w14:textId="76DFA6A0"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1D53AB1A" w14:textId="5EAE59D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90" w:type="dxa"/>
          </w:tcPr>
          <w:p w14:paraId="2DD7B91F" w14:textId="215EE689" w:rsidR="009F1F6E" w:rsidRPr="009F1F6E" w:rsidRDefault="009F1F6E" w:rsidP="009F1F6E">
            <w:pPr>
              <w:rPr>
                <w:rFonts w:ascii="Arial" w:hAnsi="Arial" w:cs="Arial"/>
                <w:color w:val="000000"/>
                <w:sz w:val="18"/>
                <w:szCs w:val="18"/>
              </w:rPr>
            </w:pPr>
            <w:r w:rsidRPr="00AC7663">
              <w:rPr>
                <w:rFonts w:ascii="Arial" w:hAnsi="Arial" w:cs="Arial"/>
                <w:color w:val="000000"/>
                <w:sz w:val="18"/>
                <w:szCs w:val="18"/>
              </w:rPr>
              <w:t>5.94%</w:t>
            </w:r>
          </w:p>
        </w:tc>
        <w:tc>
          <w:tcPr>
            <w:tcW w:w="990" w:type="dxa"/>
          </w:tcPr>
          <w:p w14:paraId="47E5A856" w14:textId="11CB77EF"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5077CF6C" w14:textId="17E79961" w:rsidR="009F1F6E" w:rsidRPr="009F1F6E" w:rsidRDefault="009F1F6E" w:rsidP="009F1F6E">
            <w:pPr>
              <w:rPr>
                <w:rFonts w:ascii="Arial" w:hAnsi="Arial" w:cs="Arial"/>
                <w:sz w:val="18"/>
                <w:szCs w:val="18"/>
              </w:rPr>
            </w:pPr>
            <w:r w:rsidRPr="00AC7663">
              <w:rPr>
                <w:rFonts w:ascii="Arial" w:hAnsi="Arial" w:cs="Arial"/>
                <w:color w:val="000000"/>
                <w:sz w:val="18"/>
                <w:szCs w:val="18"/>
              </w:rPr>
              <w:t>7.64%</w:t>
            </w:r>
          </w:p>
        </w:tc>
        <w:tc>
          <w:tcPr>
            <w:tcW w:w="990" w:type="dxa"/>
          </w:tcPr>
          <w:p w14:paraId="1F5D3675" w14:textId="12583C28"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810" w:type="dxa"/>
          </w:tcPr>
          <w:p w14:paraId="55FEE046" w14:textId="7F0B5C08" w:rsidR="009F1F6E" w:rsidRPr="009F1F6E" w:rsidRDefault="009F1F6E" w:rsidP="009F1F6E">
            <w:pPr>
              <w:rPr>
                <w:rFonts w:ascii="Arial" w:hAnsi="Arial" w:cs="Arial"/>
                <w:sz w:val="18"/>
                <w:szCs w:val="18"/>
              </w:rPr>
            </w:pPr>
            <w:r w:rsidRPr="00AC7663">
              <w:rPr>
                <w:rFonts w:ascii="Arial" w:hAnsi="Arial" w:cs="Arial"/>
                <w:color w:val="000000"/>
                <w:sz w:val="18"/>
                <w:szCs w:val="18"/>
              </w:rPr>
              <w:t>9.42%</w:t>
            </w:r>
          </w:p>
        </w:tc>
        <w:tc>
          <w:tcPr>
            <w:tcW w:w="1620" w:type="dxa"/>
          </w:tcPr>
          <w:p w14:paraId="2DEEB8FE" w14:textId="77777777" w:rsidR="009F1F6E" w:rsidRPr="009F1F6E" w:rsidRDefault="009F1F6E" w:rsidP="009F1F6E">
            <w:pPr>
              <w:rPr>
                <w:rFonts w:ascii="Arial" w:hAnsi="Arial" w:cs="Arial"/>
                <w:sz w:val="18"/>
                <w:szCs w:val="18"/>
              </w:rPr>
            </w:pPr>
          </w:p>
        </w:tc>
      </w:tr>
      <w:tr w:rsidR="009F1F6E" w14:paraId="23D01DA3" w14:textId="77777777" w:rsidTr="004868BC">
        <w:tc>
          <w:tcPr>
            <w:tcW w:w="985" w:type="dxa"/>
            <w:vMerge/>
          </w:tcPr>
          <w:p w14:paraId="04CE91A1" w14:textId="77777777" w:rsidR="009F1F6E" w:rsidRPr="00A641E6" w:rsidRDefault="009F1F6E" w:rsidP="009F1F6E">
            <w:pPr>
              <w:rPr>
                <w:rFonts w:ascii="Arial" w:hAnsi="Arial" w:cs="Arial"/>
                <w:sz w:val="18"/>
                <w:szCs w:val="18"/>
              </w:rPr>
            </w:pPr>
          </w:p>
        </w:tc>
        <w:tc>
          <w:tcPr>
            <w:tcW w:w="720" w:type="dxa"/>
          </w:tcPr>
          <w:p w14:paraId="03B56E89" w14:textId="3C022DD3"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540" w:type="dxa"/>
          </w:tcPr>
          <w:p w14:paraId="625E3537" w14:textId="2D28AB63" w:rsidR="009F1F6E" w:rsidRPr="009F1F6E" w:rsidRDefault="009F1F6E" w:rsidP="009F1F6E">
            <w:pPr>
              <w:rPr>
                <w:rFonts w:ascii="Arial" w:hAnsi="Arial" w:cs="Arial"/>
                <w:sz w:val="18"/>
                <w:szCs w:val="18"/>
              </w:rPr>
            </w:pPr>
            <w:r w:rsidRPr="009F1F6E">
              <w:rPr>
                <w:rFonts w:ascii="Arial" w:hAnsi="Arial" w:cs="Arial"/>
                <w:sz w:val="18"/>
                <w:szCs w:val="18"/>
              </w:rPr>
              <w:t>1~5</w:t>
            </w:r>
          </w:p>
        </w:tc>
        <w:tc>
          <w:tcPr>
            <w:tcW w:w="900" w:type="dxa"/>
          </w:tcPr>
          <w:p w14:paraId="532C68B4" w14:textId="3E1CBAAF" w:rsidR="009F1F6E" w:rsidRPr="009F1F6E" w:rsidRDefault="009F1F6E" w:rsidP="009F1F6E">
            <w:pPr>
              <w:rPr>
                <w:rFonts w:ascii="Arial" w:hAnsi="Arial" w:cs="Arial"/>
                <w:sz w:val="18"/>
                <w:szCs w:val="18"/>
              </w:rPr>
            </w:pPr>
            <w:r w:rsidRPr="009F1F6E">
              <w:rPr>
                <w:rFonts w:ascii="Arial" w:hAnsi="Arial" w:cs="Arial"/>
                <w:sz w:val="18"/>
                <w:szCs w:val="18"/>
              </w:rPr>
              <w:t>2</w:t>
            </w:r>
          </w:p>
        </w:tc>
        <w:tc>
          <w:tcPr>
            <w:tcW w:w="1080" w:type="dxa"/>
          </w:tcPr>
          <w:p w14:paraId="69B9A68B" w14:textId="4FB585F8"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90" w:type="dxa"/>
          </w:tcPr>
          <w:p w14:paraId="12370495" w14:textId="1707B39F" w:rsidR="009F1F6E" w:rsidRPr="009F1F6E" w:rsidRDefault="009F1F6E" w:rsidP="009F1F6E">
            <w:pPr>
              <w:rPr>
                <w:rFonts w:ascii="Arial" w:eastAsia="SimSun" w:hAnsi="Arial" w:cs="Arial"/>
                <w:color w:val="000000"/>
                <w:sz w:val="18"/>
                <w:szCs w:val="18"/>
              </w:rPr>
            </w:pPr>
            <w:r w:rsidRPr="009F1F6E">
              <w:rPr>
                <w:rFonts w:ascii="Arial" w:hAnsi="Arial" w:cs="Arial"/>
                <w:color w:val="000000"/>
                <w:sz w:val="18"/>
                <w:szCs w:val="18"/>
              </w:rPr>
              <w:t>0.25%</w:t>
            </w:r>
          </w:p>
        </w:tc>
        <w:tc>
          <w:tcPr>
            <w:tcW w:w="990" w:type="dxa"/>
          </w:tcPr>
          <w:p w14:paraId="63B772B0" w14:textId="2986CC27" w:rsidR="009F1F6E" w:rsidRPr="009F1F6E" w:rsidRDefault="009F1F6E" w:rsidP="009F1F6E">
            <w:pPr>
              <w:rPr>
                <w:rFonts w:ascii="Arial" w:hAnsi="Arial" w:cs="Arial"/>
                <w:sz w:val="18"/>
                <w:szCs w:val="18"/>
              </w:rPr>
            </w:pPr>
            <w:r w:rsidRPr="009F1F6E">
              <w:rPr>
                <w:rFonts w:ascii="Arial" w:hAnsi="Arial" w:cs="Arial"/>
                <w:sz w:val="18"/>
                <w:szCs w:val="18"/>
              </w:rPr>
              <w:t>C1</w:t>
            </w:r>
          </w:p>
        </w:tc>
        <w:tc>
          <w:tcPr>
            <w:tcW w:w="900" w:type="dxa"/>
          </w:tcPr>
          <w:p w14:paraId="0FB7AA60" w14:textId="618A0E96" w:rsidR="009F1F6E" w:rsidRPr="009F1F6E" w:rsidRDefault="009F1F6E" w:rsidP="009F1F6E">
            <w:pPr>
              <w:rPr>
                <w:rFonts w:ascii="Arial" w:hAnsi="Arial" w:cs="Arial"/>
                <w:color w:val="000000"/>
                <w:sz w:val="18"/>
                <w:szCs w:val="18"/>
              </w:rPr>
            </w:pPr>
            <w:r w:rsidRPr="009F1F6E">
              <w:rPr>
                <w:rFonts w:ascii="Arial" w:hAnsi="Arial" w:cs="Arial"/>
                <w:color w:val="000000"/>
                <w:sz w:val="18"/>
                <w:szCs w:val="18"/>
              </w:rPr>
              <w:t>0.41%</w:t>
            </w:r>
          </w:p>
        </w:tc>
        <w:tc>
          <w:tcPr>
            <w:tcW w:w="990" w:type="dxa"/>
          </w:tcPr>
          <w:p w14:paraId="140FCF96" w14:textId="06C2C54F" w:rsidR="009F1F6E" w:rsidRPr="009F1F6E" w:rsidRDefault="009F1F6E" w:rsidP="009F1F6E">
            <w:pPr>
              <w:rPr>
                <w:rFonts w:ascii="Arial" w:hAnsi="Arial" w:cs="Arial"/>
                <w:color w:val="000000"/>
                <w:sz w:val="18"/>
                <w:szCs w:val="18"/>
              </w:rPr>
            </w:pPr>
            <w:r w:rsidRPr="009F1F6E">
              <w:rPr>
                <w:rFonts w:ascii="Arial" w:hAnsi="Arial" w:cs="Arial"/>
                <w:sz w:val="18"/>
                <w:szCs w:val="18"/>
              </w:rPr>
              <w:t>C1</w:t>
            </w:r>
          </w:p>
        </w:tc>
        <w:tc>
          <w:tcPr>
            <w:tcW w:w="810" w:type="dxa"/>
          </w:tcPr>
          <w:p w14:paraId="3D9B7580" w14:textId="07ABB6A2" w:rsidR="009F1F6E" w:rsidRPr="009F1F6E" w:rsidRDefault="009F1F6E" w:rsidP="009F1F6E">
            <w:pPr>
              <w:rPr>
                <w:rFonts w:ascii="Arial" w:hAnsi="Arial" w:cs="Arial"/>
                <w:color w:val="000000"/>
                <w:sz w:val="18"/>
                <w:szCs w:val="18"/>
              </w:rPr>
            </w:pPr>
            <w:r w:rsidRPr="009F1F6E">
              <w:rPr>
                <w:rFonts w:ascii="Arial" w:hAnsi="Arial" w:cs="Arial"/>
                <w:color w:val="000000"/>
                <w:sz w:val="18"/>
                <w:szCs w:val="18"/>
              </w:rPr>
              <w:t>0.41%</w:t>
            </w:r>
          </w:p>
        </w:tc>
        <w:tc>
          <w:tcPr>
            <w:tcW w:w="1620" w:type="dxa"/>
          </w:tcPr>
          <w:p w14:paraId="0FF77855" w14:textId="247C4278" w:rsidR="009F1F6E" w:rsidRPr="009F1F6E" w:rsidRDefault="009F1F6E" w:rsidP="009F1F6E">
            <w:pPr>
              <w:rPr>
                <w:rFonts w:ascii="Arial" w:hAnsi="Arial" w:cs="Arial"/>
                <w:sz w:val="18"/>
                <w:szCs w:val="18"/>
              </w:rPr>
            </w:pPr>
            <w:r w:rsidRPr="009F1F6E">
              <w:rPr>
                <w:rFonts w:ascii="Arial" w:hAnsi="Arial" w:cs="Arial"/>
                <w:sz w:val="18"/>
                <w:szCs w:val="18"/>
              </w:rPr>
              <w:t>Note 1</w:t>
            </w:r>
          </w:p>
        </w:tc>
      </w:tr>
      <w:tr w:rsidR="009C0015" w14:paraId="61DED7B4" w14:textId="77777777" w:rsidTr="004868BC">
        <w:tc>
          <w:tcPr>
            <w:tcW w:w="985" w:type="dxa"/>
            <w:vMerge w:val="restart"/>
          </w:tcPr>
          <w:p w14:paraId="15A1F343" w14:textId="2F96C3C2" w:rsidR="009C0015" w:rsidRPr="00A641E6" w:rsidRDefault="009C0015" w:rsidP="009C0015">
            <w:pPr>
              <w:rPr>
                <w:rFonts w:ascii="Arial" w:hAnsi="Arial" w:cs="Arial"/>
                <w:sz w:val="18"/>
                <w:szCs w:val="18"/>
              </w:rPr>
            </w:pPr>
            <w:r>
              <w:rPr>
                <w:rFonts w:ascii="Arial" w:hAnsi="Arial" w:cs="Arial"/>
                <w:sz w:val="18"/>
                <w:szCs w:val="18"/>
              </w:rPr>
              <w:t xml:space="preserve">Ericsson </w:t>
            </w:r>
          </w:p>
        </w:tc>
        <w:tc>
          <w:tcPr>
            <w:tcW w:w="720" w:type="dxa"/>
          </w:tcPr>
          <w:p w14:paraId="00FE0A37" w14:textId="1F8962F4" w:rsidR="009C0015" w:rsidRPr="007907DF" w:rsidRDefault="009C0015" w:rsidP="009C0015">
            <w:pPr>
              <w:rPr>
                <w:rFonts w:ascii="Arial" w:hAnsi="Arial" w:cs="Arial"/>
                <w:sz w:val="18"/>
                <w:szCs w:val="18"/>
              </w:rPr>
            </w:pPr>
            <w:r w:rsidRPr="007907DF">
              <w:rPr>
                <w:rFonts w:ascii="Arial" w:hAnsi="Arial" w:cs="Arial"/>
                <w:sz w:val="18"/>
                <w:szCs w:val="18"/>
              </w:rPr>
              <w:t>C1</w:t>
            </w:r>
          </w:p>
        </w:tc>
        <w:tc>
          <w:tcPr>
            <w:tcW w:w="540" w:type="dxa"/>
          </w:tcPr>
          <w:p w14:paraId="2CDA8E4A" w14:textId="0FE4439E" w:rsidR="009C0015" w:rsidRPr="007907DF" w:rsidRDefault="009C0015" w:rsidP="009C0015">
            <w:pPr>
              <w:rPr>
                <w:rFonts w:ascii="Arial" w:hAnsi="Arial" w:cs="Arial"/>
                <w:sz w:val="18"/>
                <w:szCs w:val="18"/>
              </w:rPr>
            </w:pPr>
            <w:r w:rsidRPr="007907DF">
              <w:rPr>
                <w:rFonts w:ascii="Arial" w:hAnsi="Arial" w:cs="Arial"/>
                <w:sz w:val="18"/>
                <w:szCs w:val="18"/>
              </w:rPr>
              <w:t>3</w:t>
            </w:r>
          </w:p>
        </w:tc>
        <w:tc>
          <w:tcPr>
            <w:tcW w:w="900" w:type="dxa"/>
          </w:tcPr>
          <w:p w14:paraId="57916A19" w14:textId="39DA1EE0"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tcPr>
          <w:p w14:paraId="00A035C9" w14:textId="7721B693"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tcPr>
          <w:p w14:paraId="1D3C2302" w14:textId="17EFB313"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0.03</w:t>
            </w:r>
          </w:p>
        </w:tc>
        <w:tc>
          <w:tcPr>
            <w:tcW w:w="990" w:type="dxa"/>
          </w:tcPr>
          <w:p w14:paraId="2717C60B" w14:textId="3AE0144F"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tcPr>
          <w:p w14:paraId="56154975" w14:textId="5237048D"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0.03</w:t>
            </w:r>
          </w:p>
        </w:tc>
        <w:tc>
          <w:tcPr>
            <w:tcW w:w="990" w:type="dxa"/>
          </w:tcPr>
          <w:p w14:paraId="09AFEB35" w14:textId="35DB4AA5"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tcPr>
          <w:p w14:paraId="3CDEF605" w14:textId="52F29E19"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0.035</w:t>
            </w:r>
          </w:p>
        </w:tc>
        <w:tc>
          <w:tcPr>
            <w:tcW w:w="1620" w:type="dxa"/>
          </w:tcPr>
          <w:p w14:paraId="5090E645" w14:textId="3986DDD4" w:rsidR="009C0015" w:rsidRPr="007907DF" w:rsidRDefault="009C0015" w:rsidP="009C0015">
            <w:pPr>
              <w:rPr>
                <w:rFonts w:ascii="Arial" w:hAnsi="Arial" w:cs="Arial"/>
                <w:sz w:val="18"/>
                <w:szCs w:val="18"/>
              </w:rPr>
            </w:pPr>
            <w:r>
              <w:rPr>
                <w:rFonts w:ascii="Arial" w:hAnsi="Arial" w:cs="Arial"/>
                <w:sz w:val="18"/>
                <w:szCs w:val="18"/>
              </w:rPr>
              <w:t>G</w:t>
            </w:r>
            <w:r w:rsidRPr="009C0015">
              <w:rPr>
                <w:rFonts w:ascii="Arial" w:hAnsi="Arial" w:cs="Arial"/>
                <w:sz w:val="18"/>
                <w:szCs w:val="18"/>
              </w:rPr>
              <w:t>ood coverage;</w:t>
            </w:r>
          </w:p>
        </w:tc>
      </w:tr>
      <w:tr w:rsidR="009C0015" w14:paraId="4B73B022" w14:textId="77777777" w:rsidTr="004868BC">
        <w:tc>
          <w:tcPr>
            <w:tcW w:w="985" w:type="dxa"/>
            <w:vMerge/>
          </w:tcPr>
          <w:p w14:paraId="35A7D896" w14:textId="3038F54C" w:rsidR="009C0015" w:rsidRDefault="009C0015" w:rsidP="009C0015">
            <w:pPr>
              <w:rPr>
                <w:rFonts w:ascii="Arial" w:hAnsi="Arial" w:cs="Arial"/>
                <w:sz w:val="18"/>
                <w:szCs w:val="18"/>
              </w:rPr>
            </w:pPr>
          </w:p>
        </w:tc>
        <w:tc>
          <w:tcPr>
            <w:tcW w:w="720" w:type="dxa"/>
          </w:tcPr>
          <w:p w14:paraId="032CD374" w14:textId="323BA214" w:rsidR="009C0015" w:rsidRPr="007907DF" w:rsidRDefault="009C0015" w:rsidP="009C0015">
            <w:pPr>
              <w:rPr>
                <w:rFonts w:ascii="Arial" w:hAnsi="Arial" w:cs="Arial"/>
                <w:sz w:val="18"/>
                <w:szCs w:val="18"/>
              </w:rPr>
            </w:pPr>
            <w:r w:rsidRPr="007907DF">
              <w:rPr>
                <w:rFonts w:ascii="Arial" w:hAnsi="Arial" w:cs="Arial"/>
                <w:sz w:val="18"/>
                <w:szCs w:val="18"/>
              </w:rPr>
              <w:t>C1</w:t>
            </w:r>
          </w:p>
        </w:tc>
        <w:tc>
          <w:tcPr>
            <w:tcW w:w="540" w:type="dxa"/>
          </w:tcPr>
          <w:p w14:paraId="69B8BE43" w14:textId="4302B015" w:rsidR="009C0015" w:rsidRPr="007907DF" w:rsidRDefault="009C0015" w:rsidP="009C0015">
            <w:pPr>
              <w:rPr>
                <w:rFonts w:ascii="Arial" w:hAnsi="Arial" w:cs="Arial"/>
                <w:sz w:val="18"/>
                <w:szCs w:val="18"/>
              </w:rPr>
            </w:pPr>
            <w:r w:rsidRPr="007907DF">
              <w:rPr>
                <w:rFonts w:ascii="Arial" w:hAnsi="Arial" w:cs="Arial"/>
                <w:sz w:val="18"/>
                <w:szCs w:val="18"/>
              </w:rPr>
              <w:t>6</w:t>
            </w:r>
          </w:p>
        </w:tc>
        <w:tc>
          <w:tcPr>
            <w:tcW w:w="900" w:type="dxa"/>
          </w:tcPr>
          <w:p w14:paraId="6F68083A" w14:textId="736A3176"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tcPr>
          <w:p w14:paraId="05107B88" w14:textId="321CB404"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tcPr>
          <w:p w14:paraId="645FB798" w14:textId="52F4AFD5"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0.06</w:t>
            </w:r>
          </w:p>
        </w:tc>
        <w:tc>
          <w:tcPr>
            <w:tcW w:w="990" w:type="dxa"/>
          </w:tcPr>
          <w:p w14:paraId="47131BFC" w14:textId="107F7E06"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tcPr>
          <w:p w14:paraId="43255D40" w14:textId="2B858413"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0.07</w:t>
            </w:r>
          </w:p>
        </w:tc>
        <w:tc>
          <w:tcPr>
            <w:tcW w:w="990" w:type="dxa"/>
          </w:tcPr>
          <w:p w14:paraId="0B773DC4" w14:textId="70A3FAC1"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tcPr>
          <w:p w14:paraId="78892FB0" w14:textId="31E25092"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0.09</w:t>
            </w:r>
          </w:p>
        </w:tc>
        <w:tc>
          <w:tcPr>
            <w:tcW w:w="1620" w:type="dxa"/>
          </w:tcPr>
          <w:p w14:paraId="41F76893" w14:textId="44370245" w:rsidR="009C0015" w:rsidRPr="007907DF" w:rsidRDefault="009C0015" w:rsidP="009C0015">
            <w:pPr>
              <w:rPr>
                <w:rFonts w:ascii="Arial" w:hAnsi="Arial" w:cs="Arial"/>
                <w:sz w:val="18"/>
                <w:szCs w:val="18"/>
              </w:rPr>
            </w:pPr>
            <w:r>
              <w:rPr>
                <w:rFonts w:ascii="Arial" w:hAnsi="Arial" w:cs="Arial"/>
                <w:sz w:val="18"/>
                <w:szCs w:val="18"/>
              </w:rPr>
              <w:t>G</w:t>
            </w:r>
            <w:r w:rsidRPr="009C0015">
              <w:rPr>
                <w:rFonts w:ascii="Arial" w:hAnsi="Arial" w:cs="Arial"/>
                <w:sz w:val="18"/>
                <w:szCs w:val="18"/>
              </w:rPr>
              <w:t>ood coverage;</w:t>
            </w:r>
          </w:p>
        </w:tc>
      </w:tr>
      <w:tr w:rsidR="009C0015" w14:paraId="228E9200" w14:textId="77777777" w:rsidTr="004868BC">
        <w:tc>
          <w:tcPr>
            <w:tcW w:w="985" w:type="dxa"/>
            <w:vMerge/>
          </w:tcPr>
          <w:p w14:paraId="3D48F4EB" w14:textId="77777777" w:rsidR="009C0015" w:rsidRDefault="009C0015" w:rsidP="009C0015">
            <w:pPr>
              <w:rPr>
                <w:rFonts w:ascii="Arial" w:hAnsi="Arial" w:cs="Arial"/>
                <w:sz w:val="18"/>
                <w:szCs w:val="18"/>
              </w:rPr>
            </w:pPr>
          </w:p>
        </w:tc>
        <w:tc>
          <w:tcPr>
            <w:tcW w:w="720" w:type="dxa"/>
            <w:shd w:val="clear" w:color="auto" w:fill="D9D9D9" w:themeFill="background1" w:themeFillShade="D9"/>
          </w:tcPr>
          <w:p w14:paraId="32E8B55C" w14:textId="1B479498"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540" w:type="dxa"/>
            <w:shd w:val="clear" w:color="auto" w:fill="D9D9D9" w:themeFill="background1" w:themeFillShade="D9"/>
          </w:tcPr>
          <w:p w14:paraId="24826A08" w14:textId="0035A071" w:rsidR="009C0015" w:rsidRPr="007907DF" w:rsidRDefault="009C0015" w:rsidP="009C0015">
            <w:pPr>
              <w:rPr>
                <w:rFonts w:ascii="Arial" w:hAnsi="Arial" w:cs="Arial"/>
                <w:sz w:val="18"/>
                <w:szCs w:val="18"/>
              </w:rPr>
            </w:pPr>
            <w:r w:rsidRPr="007907DF">
              <w:rPr>
                <w:rFonts w:ascii="Arial" w:hAnsi="Arial" w:cs="Arial"/>
                <w:sz w:val="18"/>
                <w:szCs w:val="18"/>
              </w:rPr>
              <w:t>3</w:t>
            </w:r>
          </w:p>
        </w:tc>
        <w:tc>
          <w:tcPr>
            <w:tcW w:w="900" w:type="dxa"/>
            <w:shd w:val="clear" w:color="auto" w:fill="D9D9D9" w:themeFill="background1" w:themeFillShade="D9"/>
          </w:tcPr>
          <w:p w14:paraId="3A2A860E" w14:textId="6928DD24"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0C659610" w14:textId="74C459DA"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303AA886" w14:textId="100A4E68"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0.17</w:t>
            </w:r>
          </w:p>
        </w:tc>
        <w:tc>
          <w:tcPr>
            <w:tcW w:w="990" w:type="dxa"/>
            <w:shd w:val="clear" w:color="auto" w:fill="D9D9D9" w:themeFill="background1" w:themeFillShade="D9"/>
          </w:tcPr>
          <w:p w14:paraId="555FE5CF" w14:textId="06125877"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5B001AD4" w14:textId="3C28A398"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0.17</w:t>
            </w:r>
          </w:p>
        </w:tc>
        <w:tc>
          <w:tcPr>
            <w:tcW w:w="990" w:type="dxa"/>
            <w:shd w:val="clear" w:color="auto" w:fill="D9D9D9" w:themeFill="background1" w:themeFillShade="D9"/>
          </w:tcPr>
          <w:p w14:paraId="2E120EAF" w14:textId="5DD7AD75"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D9D9D9" w:themeFill="background1" w:themeFillShade="D9"/>
          </w:tcPr>
          <w:p w14:paraId="05CA16FC" w14:textId="5239BF7D"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0.21</w:t>
            </w:r>
          </w:p>
        </w:tc>
        <w:tc>
          <w:tcPr>
            <w:tcW w:w="1620" w:type="dxa"/>
            <w:shd w:val="clear" w:color="auto" w:fill="D9D9D9" w:themeFill="background1" w:themeFillShade="D9"/>
          </w:tcPr>
          <w:p w14:paraId="34E078FF" w14:textId="3A115804" w:rsidR="009C0015" w:rsidRPr="007907DF" w:rsidRDefault="00CD1B29" w:rsidP="009C0015">
            <w:pPr>
              <w:rPr>
                <w:rFonts w:ascii="Arial" w:hAnsi="Arial" w:cs="Arial"/>
                <w:sz w:val="18"/>
                <w:szCs w:val="18"/>
              </w:rPr>
            </w:pPr>
            <w:r>
              <w:rPr>
                <w:rFonts w:ascii="Arial" w:hAnsi="Arial" w:cs="Arial"/>
                <w:sz w:val="18"/>
                <w:szCs w:val="18"/>
              </w:rPr>
              <w:t>M</w:t>
            </w:r>
            <w:r w:rsidR="009C0015" w:rsidRPr="009C0015">
              <w:rPr>
                <w:rFonts w:ascii="Arial" w:hAnsi="Arial" w:cs="Arial"/>
                <w:sz w:val="18"/>
                <w:szCs w:val="18"/>
              </w:rPr>
              <w:t>edium coverage</w:t>
            </w:r>
          </w:p>
        </w:tc>
      </w:tr>
      <w:tr w:rsidR="009C0015" w14:paraId="697A6981" w14:textId="77777777" w:rsidTr="004868BC">
        <w:tc>
          <w:tcPr>
            <w:tcW w:w="985" w:type="dxa"/>
            <w:vMerge/>
          </w:tcPr>
          <w:p w14:paraId="19453AC4" w14:textId="77777777" w:rsidR="009C0015" w:rsidRDefault="009C0015" w:rsidP="009C0015">
            <w:pPr>
              <w:rPr>
                <w:rFonts w:ascii="Arial" w:hAnsi="Arial" w:cs="Arial"/>
                <w:sz w:val="18"/>
                <w:szCs w:val="18"/>
              </w:rPr>
            </w:pPr>
          </w:p>
        </w:tc>
        <w:tc>
          <w:tcPr>
            <w:tcW w:w="720" w:type="dxa"/>
            <w:shd w:val="clear" w:color="auto" w:fill="D9D9D9" w:themeFill="background1" w:themeFillShade="D9"/>
          </w:tcPr>
          <w:p w14:paraId="0FEC2462" w14:textId="6A5347B2"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540" w:type="dxa"/>
            <w:shd w:val="clear" w:color="auto" w:fill="D9D9D9" w:themeFill="background1" w:themeFillShade="D9"/>
          </w:tcPr>
          <w:p w14:paraId="713C7966" w14:textId="73AC760A" w:rsidR="009C0015" w:rsidRPr="007907DF" w:rsidRDefault="009C0015" w:rsidP="009C0015">
            <w:pPr>
              <w:rPr>
                <w:rFonts w:ascii="Arial" w:hAnsi="Arial" w:cs="Arial"/>
                <w:sz w:val="18"/>
                <w:szCs w:val="18"/>
              </w:rPr>
            </w:pPr>
            <w:r w:rsidRPr="007907DF">
              <w:rPr>
                <w:rFonts w:ascii="Arial" w:hAnsi="Arial" w:cs="Arial"/>
                <w:sz w:val="18"/>
                <w:szCs w:val="18"/>
              </w:rPr>
              <w:t>6</w:t>
            </w:r>
          </w:p>
        </w:tc>
        <w:tc>
          <w:tcPr>
            <w:tcW w:w="900" w:type="dxa"/>
            <w:shd w:val="clear" w:color="auto" w:fill="D9D9D9" w:themeFill="background1" w:themeFillShade="D9"/>
          </w:tcPr>
          <w:p w14:paraId="380A27EE" w14:textId="1A55BDAA"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78AAA242" w14:textId="48FD6887"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451FC526" w14:textId="766E9EF4"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w:t>
            </w:r>
          </w:p>
        </w:tc>
        <w:tc>
          <w:tcPr>
            <w:tcW w:w="990" w:type="dxa"/>
            <w:shd w:val="clear" w:color="auto" w:fill="D9D9D9" w:themeFill="background1" w:themeFillShade="D9"/>
          </w:tcPr>
          <w:p w14:paraId="6EDB105A" w14:textId="08D88E1F"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D9D9D9" w:themeFill="background1" w:themeFillShade="D9"/>
          </w:tcPr>
          <w:p w14:paraId="650F4CD2" w14:textId="7E18DE20"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0.42</w:t>
            </w:r>
          </w:p>
        </w:tc>
        <w:tc>
          <w:tcPr>
            <w:tcW w:w="990" w:type="dxa"/>
            <w:shd w:val="clear" w:color="auto" w:fill="D9D9D9" w:themeFill="background1" w:themeFillShade="D9"/>
          </w:tcPr>
          <w:p w14:paraId="17030582" w14:textId="36263859"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D9D9D9" w:themeFill="background1" w:themeFillShade="D9"/>
          </w:tcPr>
          <w:p w14:paraId="69F7114F" w14:textId="0C73FF12"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0.46</w:t>
            </w:r>
          </w:p>
        </w:tc>
        <w:tc>
          <w:tcPr>
            <w:tcW w:w="1620" w:type="dxa"/>
            <w:shd w:val="clear" w:color="auto" w:fill="D9D9D9" w:themeFill="background1" w:themeFillShade="D9"/>
          </w:tcPr>
          <w:p w14:paraId="465FEFAC" w14:textId="7B1BD3FE" w:rsidR="009C0015" w:rsidRPr="007907DF" w:rsidRDefault="00CD1B29" w:rsidP="009C0015">
            <w:pPr>
              <w:rPr>
                <w:rFonts w:ascii="Arial" w:hAnsi="Arial" w:cs="Arial"/>
                <w:sz w:val="18"/>
                <w:szCs w:val="18"/>
              </w:rPr>
            </w:pPr>
            <w:r>
              <w:rPr>
                <w:rFonts w:ascii="Arial" w:hAnsi="Arial" w:cs="Arial"/>
                <w:sz w:val="18"/>
                <w:szCs w:val="18"/>
              </w:rPr>
              <w:t>M</w:t>
            </w:r>
            <w:r w:rsidR="009C0015" w:rsidRPr="009C0015">
              <w:rPr>
                <w:rFonts w:ascii="Arial" w:hAnsi="Arial" w:cs="Arial"/>
                <w:sz w:val="18"/>
                <w:szCs w:val="18"/>
              </w:rPr>
              <w:t>edium coverage</w:t>
            </w:r>
          </w:p>
        </w:tc>
      </w:tr>
      <w:tr w:rsidR="009C0015" w14:paraId="59811BE3" w14:textId="77777777" w:rsidTr="004868BC">
        <w:tc>
          <w:tcPr>
            <w:tcW w:w="985" w:type="dxa"/>
            <w:vMerge/>
          </w:tcPr>
          <w:p w14:paraId="2AE3F106" w14:textId="77777777" w:rsidR="009C0015" w:rsidRDefault="009C0015" w:rsidP="009C0015">
            <w:pPr>
              <w:rPr>
                <w:rFonts w:ascii="Arial" w:hAnsi="Arial" w:cs="Arial"/>
                <w:sz w:val="18"/>
                <w:szCs w:val="18"/>
              </w:rPr>
            </w:pPr>
          </w:p>
        </w:tc>
        <w:tc>
          <w:tcPr>
            <w:tcW w:w="720" w:type="dxa"/>
            <w:shd w:val="clear" w:color="auto" w:fill="BFBFBF" w:themeFill="background1" w:themeFillShade="BF"/>
          </w:tcPr>
          <w:p w14:paraId="05A235CB" w14:textId="4AAB5FCE" w:rsidR="009C0015" w:rsidRPr="007907DF" w:rsidRDefault="009C0015" w:rsidP="009C0015">
            <w:pPr>
              <w:rPr>
                <w:rFonts w:ascii="Arial" w:hAnsi="Arial" w:cs="Arial"/>
                <w:sz w:val="18"/>
                <w:szCs w:val="18"/>
              </w:rPr>
            </w:pPr>
            <w:r w:rsidRPr="007907DF">
              <w:rPr>
                <w:rFonts w:ascii="Arial" w:hAnsi="Arial" w:cs="Arial"/>
                <w:sz w:val="18"/>
                <w:szCs w:val="18"/>
              </w:rPr>
              <w:t>C3</w:t>
            </w:r>
          </w:p>
        </w:tc>
        <w:tc>
          <w:tcPr>
            <w:tcW w:w="540" w:type="dxa"/>
            <w:shd w:val="clear" w:color="auto" w:fill="BFBFBF" w:themeFill="background1" w:themeFillShade="BF"/>
          </w:tcPr>
          <w:p w14:paraId="3AF67294" w14:textId="7D21DE98" w:rsidR="009C0015" w:rsidRPr="007907DF" w:rsidRDefault="009C0015" w:rsidP="009C0015">
            <w:pPr>
              <w:rPr>
                <w:rFonts w:ascii="Arial" w:hAnsi="Arial" w:cs="Arial"/>
                <w:sz w:val="18"/>
                <w:szCs w:val="18"/>
              </w:rPr>
            </w:pPr>
            <w:r w:rsidRPr="007907DF">
              <w:rPr>
                <w:rFonts w:ascii="Arial" w:hAnsi="Arial" w:cs="Arial"/>
                <w:sz w:val="18"/>
                <w:szCs w:val="18"/>
              </w:rPr>
              <w:t>3</w:t>
            </w:r>
          </w:p>
        </w:tc>
        <w:tc>
          <w:tcPr>
            <w:tcW w:w="900" w:type="dxa"/>
            <w:shd w:val="clear" w:color="auto" w:fill="BFBFBF" w:themeFill="background1" w:themeFillShade="BF"/>
          </w:tcPr>
          <w:p w14:paraId="1B967CB2" w14:textId="1FAA8B67"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BFBFBF" w:themeFill="background1" w:themeFillShade="BF"/>
          </w:tcPr>
          <w:p w14:paraId="773A85D6" w14:textId="5D7929CC"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shd w:val="clear" w:color="auto" w:fill="BFBFBF" w:themeFill="background1" w:themeFillShade="BF"/>
          </w:tcPr>
          <w:p w14:paraId="1B2D6665" w14:textId="0CD4F92B"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0.46</w:t>
            </w:r>
          </w:p>
        </w:tc>
        <w:tc>
          <w:tcPr>
            <w:tcW w:w="990" w:type="dxa"/>
            <w:shd w:val="clear" w:color="auto" w:fill="BFBFBF" w:themeFill="background1" w:themeFillShade="BF"/>
          </w:tcPr>
          <w:p w14:paraId="37BDE9B6" w14:textId="76D0FA46"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0BBBCDBA" w14:textId="1B0E5EA6"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0.47</w:t>
            </w:r>
          </w:p>
        </w:tc>
        <w:tc>
          <w:tcPr>
            <w:tcW w:w="990" w:type="dxa"/>
            <w:shd w:val="clear" w:color="auto" w:fill="BFBFBF" w:themeFill="background1" w:themeFillShade="BF"/>
          </w:tcPr>
          <w:p w14:paraId="3ED00D8C" w14:textId="734C75D0"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BFBFBF" w:themeFill="background1" w:themeFillShade="BF"/>
          </w:tcPr>
          <w:p w14:paraId="4EA47772" w14:textId="590D1527"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0.49</w:t>
            </w:r>
          </w:p>
        </w:tc>
        <w:tc>
          <w:tcPr>
            <w:tcW w:w="1620" w:type="dxa"/>
            <w:shd w:val="clear" w:color="auto" w:fill="BFBFBF" w:themeFill="background1" w:themeFillShade="BF"/>
          </w:tcPr>
          <w:p w14:paraId="1687241D" w14:textId="68C582CF" w:rsidR="009C0015" w:rsidRPr="007907DF" w:rsidRDefault="009C0015" w:rsidP="009C0015">
            <w:pPr>
              <w:rPr>
                <w:rFonts w:ascii="Arial" w:hAnsi="Arial" w:cs="Arial"/>
                <w:sz w:val="18"/>
                <w:szCs w:val="18"/>
              </w:rPr>
            </w:pPr>
            <w:r>
              <w:rPr>
                <w:rFonts w:ascii="Arial" w:hAnsi="Arial" w:cs="Arial"/>
                <w:sz w:val="18"/>
                <w:szCs w:val="18"/>
              </w:rPr>
              <w:t xml:space="preserve">Poor </w:t>
            </w:r>
            <w:r w:rsidRPr="009C0015">
              <w:rPr>
                <w:rFonts w:ascii="Arial" w:hAnsi="Arial" w:cs="Arial"/>
                <w:sz w:val="18"/>
                <w:szCs w:val="18"/>
              </w:rPr>
              <w:t>coverage</w:t>
            </w:r>
          </w:p>
        </w:tc>
      </w:tr>
      <w:tr w:rsidR="009C0015" w14:paraId="53479E8E" w14:textId="77777777" w:rsidTr="004868BC">
        <w:tc>
          <w:tcPr>
            <w:tcW w:w="985" w:type="dxa"/>
            <w:vMerge/>
          </w:tcPr>
          <w:p w14:paraId="5A90CCF6" w14:textId="77777777" w:rsidR="009C0015" w:rsidRDefault="009C0015" w:rsidP="009C0015">
            <w:pPr>
              <w:rPr>
                <w:rFonts w:ascii="Arial" w:hAnsi="Arial" w:cs="Arial"/>
                <w:sz w:val="18"/>
                <w:szCs w:val="18"/>
              </w:rPr>
            </w:pPr>
          </w:p>
        </w:tc>
        <w:tc>
          <w:tcPr>
            <w:tcW w:w="720" w:type="dxa"/>
            <w:shd w:val="clear" w:color="auto" w:fill="BFBFBF" w:themeFill="background1" w:themeFillShade="BF"/>
          </w:tcPr>
          <w:p w14:paraId="0013CCC4" w14:textId="7E25EC39" w:rsidR="009C0015" w:rsidRPr="007907DF" w:rsidRDefault="009C0015" w:rsidP="009C0015">
            <w:pPr>
              <w:rPr>
                <w:rFonts w:ascii="Arial" w:hAnsi="Arial" w:cs="Arial"/>
                <w:sz w:val="18"/>
                <w:szCs w:val="18"/>
              </w:rPr>
            </w:pPr>
            <w:r w:rsidRPr="007907DF">
              <w:rPr>
                <w:rFonts w:ascii="Arial" w:hAnsi="Arial" w:cs="Arial"/>
                <w:sz w:val="18"/>
                <w:szCs w:val="18"/>
              </w:rPr>
              <w:t>C3</w:t>
            </w:r>
          </w:p>
        </w:tc>
        <w:tc>
          <w:tcPr>
            <w:tcW w:w="540" w:type="dxa"/>
            <w:shd w:val="clear" w:color="auto" w:fill="BFBFBF" w:themeFill="background1" w:themeFillShade="BF"/>
          </w:tcPr>
          <w:p w14:paraId="12A3350D" w14:textId="2EEADFB8" w:rsidR="009C0015" w:rsidRPr="007907DF" w:rsidRDefault="009C0015" w:rsidP="009C0015">
            <w:pPr>
              <w:rPr>
                <w:rFonts w:ascii="Arial" w:hAnsi="Arial" w:cs="Arial"/>
                <w:sz w:val="18"/>
                <w:szCs w:val="18"/>
              </w:rPr>
            </w:pPr>
            <w:r w:rsidRPr="007907DF">
              <w:rPr>
                <w:rFonts w:ascii="Arial" w:hAnsi="Arial" w:cs="Arial"/>
                <w:sz w:val="18"/>
                <w:szCs w:val="18"/>
              </w:rPr>
              <w:t>6</w:t>
            </w:r>
          </w:p>
        </w:tc>
        <w:tc>
          <w:tcPr>
            <w:tcW w:w="900" w:type="dxa"/>
            <w:shd w:val="clear" w:color="auto" w:fill="BFBFBF" w:themeFill="background1" w:themeFillShade="BF"/>
          </w:tcPr>
          <w:p w14:paraId="1A36EFE5" w14:textId="1D864E05" w:rsidR="009C0015" w:rsidRPr="007907DF" w:rsidRDefault="009C0015" w:rsidP="009C0015">
            <w:pPr>
              <w:rPr>
                <w:rFonts w:ascii="Arial" w:hAnsi="Arial" w:cs="Arial"/>
                <w:sz w:val="18"/>
                <w:szCs w:val="18"/>
              </w:rPr>
            </w:pPr>
            <w:r w:rsidRPr="007907DF">
              <w:rPr>
                <w:rFonts w:ascii="Arial" w:hAnsi="Arial" w:cs="Arial"/>
                <w:sz w:val="18"/>
                <w:szCs w:val="18"/>
              </w:rPr>
              <w:t>Up to 2</w:t>
            </w:r>
          </w:p>
        </w:tc>
        <w:tc>
          <w:tcPr>
            <w:tcW w:w="1080" w:type="dxa"/>
            <w:shd w:val="clear" w:color="auto" w:fill="BFBFBF" w:themeFill="background1" w:themeFillShade="BF"/>
          </w:tcPr>
          <w:p w14:paraId="489DDFDA" w14:textId="5A92A833"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90" w:type="dxa"/>
            <w:shd w:val="clear" w:color="auto" w:fill="BFBFBF" w:themeFill="background1" w:themeFillShade="BF"/>
          </w:tcPr>
          <w:p w14:paraId="6BA196A9" w14:textId="6167AA48"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0.66</w:t>
            </w:r>
          </w:p>
        </w:tc>
        <w:tc>
          <w:tcPr>
            <w:tcW w:w="990" w:type="dxa"/>
            <w:shd w:val="clear" w:color="auto" w:fill="BFBFBF" w:themeFill="background1" w:themeFillShade="BF"/>
          </w:tcPr>
          <w:p w14:paraId="311DD1AC" w14:textId="4A1E466A"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900" w:type="dxa"/>
            <w:shd w:val="clear" w:color="auto" w:fill="BFBFBF" w:themeFill="background1" w:themeFillShade="BF"/>
          </w:tcPr>
          <w:p w14:paraId="60018C1F" w14:textId="1151C4DF" w:rsidR="009C0015" w:rsidRPr="007907DF" w:rsidRDefault="009C0015" w:rsidP="009C0015">
            <w:pPr>
              <w:rPr>
                <w:rFonts w:ascii="Arial" w:hAnsi="Arial" w:cs="Arial"/>
                <w:color w:val="000000"/>
                <w:sz w:val="18"/>
                <w:szCs w:val="18"/>
              </w:rPr>
            </w:pPr>
            <w:r w:rsidRPr="00655BB4">
              <w:rPr>
                <w:rFonts w:ascii="Arial" w:hAnsi="Arial" w:cs="Arial"/>
                <w:color w:val="000000"/>
                <w:sz w:val="18"/>
                <w:szCs w:val="18"/>
              </w:rPr>
              <w:t>0.67</w:t>
            </w:r>
          </w:p>
        </w:tc>
        <w:tc>
          <w:tcPr>
            <w:tcW w:w="990" w:type="dxa"/>
            <w:shd w:val="clear" w:color="auto" w:fill="BFBFBF" w:themeFill="background1" w:themeFillShade="BF"/>
          </w:tcPr>
          <w:p w14:paraId="36697CE5" w14:textId="57509157" w:rsidR="009C0015" w:rsidRPr="007907DF" w:rsidRDefault="009C0015" w:rsidP="009C0015">
            <w:pPr>
              <w:rPr>
                <w:rFonts w:ascii="Arial" w:hAnsi="Arial" w:cs="Arial"/>
                <w:sz w:val="18"/>
                <w:szCs w:val="18"/>
              </w:rPr>
            </w:pPr>
            <w:r w:rsidRPr="007907DF">
              <w:rPr>
                <w:rFonts w:ascii="Arial" w:hAnsi="Arial" w:cs="Arial"/>
                <w:sz w:val="18"/>
                <w:szCs w:val="18"/>
              </w:rPr>
              <w:t>C2</w:t>
            </w:r>
          </w:p>
        </w:tc>
        <w:tc>
          <w:tcPr>
            <w:tcW w:w="810" w:type="dxa"/>
            <w:shd w:val="clear" w:color="auto" w:fill="BFBFBF" w:themeFill="background1" w:themeFillShade="BF"/>
          </w:tcPr>
          <w:p w14:paraId="07E92BCC" w14:textId="65F15B2C" w:rsidR="009C0015" w:rsidRPr="006D0054" w:rsidRDefault="009C0015" w:rsidP="009C0015">
            <w:pPr>
              <w:rPr>
                <w:rFonts w:ascii="Arial" w:hAnsi="Arial" w:cs="Arial"/>
                <w:color w:val="000000"/>
                <w:sz w:val="18"/>
                <w:szCs w:val="18"/>
              </w:rPr>
            </w:pPr>
            <w:r w:rsidRPr="006D0054">
              <w:rPr>
                <w:rFonts w:ascii="Arial" w:hAnsi="Arial" w:cs="Arial"/>
                <w:color w:val="000000"/>
                <w:sz w:val="18"/>
                <w:szCs w:val="18"/>
              </w:rPr>
              <w:t>0.69</w:t>
            </w:r>
          </w:p>
        </w:tc>
        <w:tc>
          <w:tcPr>
            <w:tcW w:w="1620" w:type="dxa"/>
            <w:shd w:val="clear" w:color="auto" w:fill="BFBFBF" w:themeFill="background1" w:themeFillShade="BF"/>
          </w:tcPr>
          <w:p w14:paraId="1741D2FB" w14:textId="7568A2AB" w:rsidR="009C0015" w:rsidRPr="007907DF" w:rsidRDefault="009C0015" w:rsidP="009C0015">
            <w:pPr>
              <w:rPr>
                <w:rFonts w:ascii="Arial" w:hAnsi="Arial" w:cs="Arial"/>
                <w:sz w:val="18"/>
                <w:szCs w:val="18"/>
              </w:rPr>
            </w:pPr>
            <w:r>
              <w:rPr>
                <w:rFonts w:ascii="Arial" w:hAnsi="Arial" w:cs="Arial"/>
                <w:sz w:val="18"/>
                <w:szCs w:val="18"/>
              </w:rPr>
              <w:t xml:space="preserve">Poor </w:t>
            </w:r>
            <w:r w:rsidRPr="009C0015">
              <w:rPr>
                <w:rFonts w:ascii="Arial" w:hAnsi="Arial" w:cs="Arial"/>
                <w:sz w:val="18"/>
                <w:szCs w:val="18"/>
              </w:rPr>
              <w:t>coverage</w:t>
            </w:r>
          </w:p>
        </w:tc>
      </w:tr>
      <w:tr w:rsidR="001079AF" w14:paraId="5921CD54" w14:textId="77777777" w:rsidTr="004868BC">
        <w:tc>
          <w:tcPr>
            <w:tcW w:w="985" w:type="dxa"/>
            <w:vMerge w:val="restart"/>
          </w:tcPr>
          <w:p w14:paraId="7BFACCB1" w14:textId="02A5FDBF" w:rsidR="001079AF" w:rsidRPr="00ED07E7" w:rsidRDefault="001079AF" w:rsidP="001079AF">
            <w:pPr>
              <w:rPr>
                <w:rFonts w:ascii="Arial" w:hAnsi="Arial" w:cs="Arial"/>
                <w:sz w:val="18"/>
                <w:szCs w:val="18"/>
              </w:rPr>
            </w:pPr>
            <w:r w:rsidRPr="00ED07E7">
              <w:rPr>
                <w:rFonts w:ascii="Arial" w:hAnsi="Arial" w:cs="Arial"/>
                <w:sz w:val="18"/>
                <w:szCs w:val="18"/>
              </w:rPr>
              <w:t>Qualcomm</w:t>
            </w:r>
          </w:p>
        </w:tc>
        <w:tc>
          <w:tcPr>
            <w:tcW w:w="720" w:type="dxa"/>
          </w:tcPr>
          <w:p w14:paraId="5F8BAA38" w14:textId="31A6DAE7"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0C0E135E" w14:textId="4ADE6704" w:rsidR="001079AF" w:rsidRPr="00ED07E7" w:rsidRDefault="001079AF" w:rsidP="001079AF">
            <w:pPr>
              <w:rPr>
                <w:rFonts w:ascii="Arial" w:hAnsi="Arial" w:cs="Arial"/>
                <w:sz w:val="18"/>
                <w:szCs w:val="18"/>
              </w:rPr>
            </w:pPr>
            <w:r w:rsidRPr="00ED07E7">
              <w:rPr>
                <w:rFonts w:ascii="Arial" w:hAnsi="Arial" w:cs="Arial"/>
                <w:sz w:val="18"/>
                <w:szCs w:val="18"/>
              </w:rPr>
              <w:t>1</w:t>
            </w:r>
          </w:p>
        </w:tc>
        <w:tc>
          <w:tcPr>
            <w:tcW w:w="900" w:type="dxa"/>
          </w:tcPr>
          <w:p w14:paraId="1309BBA4" w14:textId="6D95840C"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777048C8" w14:textId="1E750AC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29A5286E" w14:textId="2CC3147A"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w:t>
            </w:r>
          </w:p>
        </w:tc>
        <w:tc>
          <w:tcPr>
            <w:tcW w:w="990" w:type="dxa"/>
          </w:tcPr>
          <w:p w14:paraId="400CBC88" w14:textId="4CF3093B"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43A98C91" w14:textId="522E890D" w:rsidR="001079AF" w:rsidRPr="00ED07E7" w:rsidRDefault="001079AF" w:rsidP="001079AF">
            <w:pPr>
              <w:rPr>
                <w:rFonts w:ascii="Arial" w:hAnsi="Arial" w:cs="Arial"/>
                <w:color w:val="000000"/>
                <w:sz w:val="18"/>
                <w:szCs w:val="18"/>
              </w:rPr>
            </w:pPr>
            <w:r w:rsidRPr="00ED07E7">
              <w:rPr>
                <w:rFonts w:ascii="Arial" w:hAnsi="Arial" w:cs="Arial"/>
                <w:sz w:val="18"/>
                <w:szCs w:val="18"/>
              </w:rPr>
              <w:t>0</w:t>
            </w:r>
          </w:p>
        </w:tc>
        <w:tc>
          <w:tcPr>
            <w:tcW w:w="990" w:type="dxa"/>
          </w:tcPr>
          <w:p w14:paraId="5A826460" w14:textId="3E0F52B0"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57519E93" w14:textId="3D2B159D"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w:t>
            </w:r>
          </w:p>
        </w:tc>
        <w:tc>
          <w:tcPr>
            <w:tcW w:w="1620" w:type="dxa"/>
          </w:tcPr>
          <w:p w14:paraId="713D5639" w14:textId="044815BC"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0CCD005" w14:textId="77777777" w:rsidTr="004868BC">
        <w:tc>
          <w:tcPr>
            <w:tcW w:w="985" w:type="dxa"/>
            <w:vMerge/>
          </w:tcPr>
          <w:p w14:paraId="6ACDA15C" w14:textId="77777777" w:rsidR="001079AF" w:rsidRPr="00ED07E7" w:rsidRDefault="001079AF" w:rsidP="001079AF">
            <w:pPr>
              <w:rPr>
                <w:rFonts w:ascii="Arial" w:hAnsi="Arial" w:cs="Arial"/>
                <w:sz w:val="18"/>
                <w:szCs w:val="18"/>
              </w:rPr>
            </w:pPr>
          </w:p>
        </w:tc>
        <w:tc>
          <w:tcPr>
            <w:tcW w:w="720" w:type="dxa"/>
          </w:tcPr>
          <w:p w14:paraId="6DB4261A" w14:textId="058C73D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326B200" w14:textId="5122DEB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900" w:type="dxa"/>
          </w:tcPr>
          <w:p w14:paraId="6E877BE5" w14:textId="161EBE50"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5EA8EE7C" w14:textId="7ED59ABA"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11D1F346" w14:textId="5B5B645A"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0.0042</w:t>
            </w:r>
          </w:p>
        </w:tc>
        <w:tc>
          <w:tcPr>
            <w:tcW w:w="990" w:type="dxa"/>
          </w:tcPr>
          <w:p w14:paraId="3E6E914E" w14:textId="3E1B7F1C"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32C9451D" w14:textId="065B708F" w:rsidR="001079AF" w:rsidRPr="00ED07E7" w:rsidRDefault="001079AF" w:rsidP="001079AF">
            <w:pPr>
              <w:rPr>
                <w:rFonts w:ascii="Arial" w:hAnsi="Arial" w:cs="Arial"/>
                <w:color w:val="000000"/>
                <w:sz w:val="18"/>
                <w:szCs w:val="18"/>
              </w:rPr>
            </w:pPr>
            <w:r w:rsidRPr="00ED07E7">
              <w:rPr>
                <w:rFonts w:ascii="Arial" w:hAnsi="Arial" w:cs="Arial"/>
                <w:sz w:val="18"/>
                <w:szCs w:val="18"/>
              </w:rPr>
              <w:t>0.0065</w:t>
            </w:r>
          </w:p>
        </w:tc>
        <w:tc>
          <w:tcPr>
            <w:tcW w:w="990" w:type="dxa"/>
          </w:tcPr>
          <w:p w14:paraId="6E6D32F6" w14:textId="0750562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6E4907DE" w14:textId="55435AC8"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0.0081</w:t>
            </w:r>
          </w:p>
        </w:tc>
        <w:tc>
          <w:tcPr>
            <w:tcW w:w="1620" w:type="dxa"/>
          </w:tcPr>
          <w:p w14:paraId="02BFBD46" w14:textId="7E18716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D58A2D8" w14:textId="77777777" w:rsidTr="004868BC">
        <w:tc>
          <w:tcPr>
            <w:tcW w:w="985" w:type="dxa"/>
            <w:vMerge/>
          </w:tcPr>
          <w:p w14:paraId="646FE79D" w14:textId="77777777" w:rsidR="001079AF" w:rsidRPr="00ED07E7" w:rsidRDefault="001079AF" w:rsidP="001079AF">
            <w:pPr>
              <w:rPr>
                <w:rFonts w:ascii="Arial" w:hAnsi="Arial" w:cs="Arial"/>
                <w:sz w:val="18"/>
                <w:szCs w:val="18"/>
              </w:rPr>
            </w:pPr>
          </w:p>
        </w:tc>
        <w:tc>
          <w:tcPr>
            <w:tcW w:w="720" w:type="dxa"/>
          </w:tcPr>
          <w:p w14:paraId="34156EA4" w14:textId="1F58D5A7"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542660A" w14:textId="41C7F424" w:rsidR="001079AF" w:rsidRPr="00ED07E7" w:rsidRDefault="001079AF" w:rsidP="001079AF">
            <w:pPr>
              <w:rPr>
                <w:rFonts w:ascii="Arial" w:hAnsi="Arial" w:cs="Arial"/>
                <w:sz w:val="18"/>
                <w:szCs w:val="18"/>
              </w:rPr>
            </w:pPr>
            <w:r w:rsidRPr="00ED07E7">
              <w:rPr>
                <w:rFonts w:ascii="Arial" w:hAnsi="Arial" w:cs="Arial"/>
                <w:sz w:val="18"/>
                <w:szCs w:val="18"/>
              </w:rPr>
              <w:t>3</w:t>
            </w:r>
          </w:p>
        </w:tc>
        <w:tc>
          <w:tcPr>
            <w:tcW w:w="900" w:type="dxa"/>
          </w:tcPr>
          <w:p w14:paraId="4F516D04" w14:textId="39331381"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1D01510" w14:textId="3771771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26C4BBCA" w14:textId="5C25C642"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0.01</w:t>
            </w:r>
          </w:p>
        </w:tc>
        <w:tc>
          <w:tcPr>
            <w:tcW w:w="990" w:type="dxa"/>
          </w:tcPr>
          <w:p w14:paraId="6464F7F8" w14:textId="1F0B3D68"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1089CFCB" w14:textId="7CF9D7F1" w:rsidR="001079AF" w:rsidRPr="00ED07E7" w:rsidRDefault="001079AF" w:rsidP="001079AF">
            <w:pPr>
              <w:rPr>
                <w:rFonts w:ascii="Arial" w:hAnsi="Arial" w:cs="Arial"/>
                <w:color w:val="000000"/>
                <w:sz w:val="18"/>
                <w:szCs w:val="18"/>
              </w:rPr>
            </w:pPr>
            <w:r w:rsidRPr="00ED07E7">
              <w:rPr>
                <w:rFonts w:ascii="Arial" w:hAnsi="Arial" w:cs="Arial"/>
                <w:sz w:val="18"/>
                <w:szCs w:val="18"/>
              </w:rPr>
              <w:t>0.013</w:t>
            </w:r>
          </w:p>
        </w:tc>
        <w:tc>
          <w:tcPr>
            <w:tcW w:w="990" w:type="dxa"/>
          </w:tcPr>
          <w:p w14:paraId="11F56B67" w14:textId="75D6FDB2"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0F25FAEE" w14:textId="13FE83AD"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0.0168</w:t>
            </w:r>
          </w:p>
        </w:tc>
        <w:tc>
          <w:tcPr>
            <w:tcW w:w="1620" w:type="dxa"/>
          </w:tcPr>
          <w:p w14:paraId="3F182BE4" w14:textId="50D79B7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74885A65" w14:textId="77777777" w:rsidTr="004868BC">
        <w:tc>
          <w:tcPr>
            <w:tcW w:w="985" w:type="dxa"/>
            <w:vMerge/>
          </w:tcPr>
          <w:p w14:paraId="54A1CA1E" w14:textId="77777777" w:rsidR="001079AF" w:rsidRPr="00ED07E7" w:rsidRDefault="001079AF" w:rsidP="001079AF">
            <w:pPr>
              <w:rPr>
                <w:rFonts w:ascii="Arial" w:hAnsi="Arial" w:cs="Arial"/>
                <w:sz w:val="18"/>
                <w:szCs w:val="18"/>
              </w:rPr>
            </w:pPr>
          </w:p>
        </w:tc>
        <w:tc>
          <w:tcPr>
            <w:tcW w:w="720" w:type="dxa"/>
          </w:tcPr>
          <w:p w14:paraId="5DD3B890" w14:textId="46EBAD8B"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1E5C5A16" w14:textId="2EEDF01B" w:rsidR="001079AF" w:rsidRPr="00ED07E7" w:rsidRDefault="001079AF" w:rsidP="001079AF">
            <w:pPr>
              <w:rPr>
                <w:rFonts w:ascii="Arial" w:hAnsi="Arial" w:cs="Arial"/>
                <w:sz w:val="18"/>
                <w:szCs w:val="18"/>
              </w:rPr>
            </w:pPr>
            <w:r w:rsidRPr="00ED07E7">
              <w:rPr>
                <w:rFonts w:ascii="Arial" w:hAnsi="Arial" w:cs="Arial"/>
                <w:sz w:val="18"/>
                <w:szCs w:val="18"/>
              </w:rPr>
              <w:t>4</w:t>
            </w:r>
          </w:p>
        </w:tc>
        <w:tc>
          <w:tcPr>
            <w:tcW w:w="900" w:type="dxa"/>
          </w:tcPr>
          <w:p w14:paraId="57F8B570" w14:textId="0973F90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7B557368" w14:textId="73FF5AE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1839684D" w14:textId="3033AB98"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0.0162</w:t>
            </w:r>
          </w:p>
        </w:tc>
        <w:tc>
          <w:tcPr>
            <w:tcW w:w="990" w:type="dxa"/>
          </w:tcPr>
          <w:p w14:paraId="6D630DD7" w14:textId="59C974B6"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0C16CFF8" w14:textId="17DE2905" w:rsidR="001079AF" w:rsidRPr="00ED07E7" w:rsidRDefault="001079AF" w:rsidP="001079AF">
            <w:pPr>
              <w:rPr>
                <w:rFonts w:ascii="Arial" w:hAnsi="Arial" w:cs="Arial"/>
                <w:color w:val="000000"/>
                <w:sz w:val="18"/>
                <w:szCs w:val="18"/>
              </w:rPr>
            </w:pPr>
            <w:r w:rsidRPr="00ED07E7">
              <w:rPr>
                <w:rFonts w:ascii="Arial" w:hAnsi="Arial" w:cs="Arial"/>
                <w:sz w:val="18"/>
                <w:szCs w:val="18"/>
              </w:rPr>
              <w:t>0.0209</w:t>
            </w:r>
          </w:p>
        </w:tc>
        <w:tc>
          <w:tcPr>
            <w:tcW w:w="990" w:type="dxa"/>
          </w:tcPr>
          <w:p w14:paraId="62350F12" w14:textId="5D75FA3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2890054D" w14:textId="260E2F3C"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0.0287</w:t>
            </w:r>
          </w:p>
        </w:tc>
        <w:tc>
          <w:tcPr>
            <w:tcW w:w="1620" w:type="dxa"/>
          </w:tcPr>
          <w:p w14:paraId="382813B2" w14:textId="39326433"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6DEB7E44" w14:textId="77777777" w:rsidTr="004868BC">
        <w:tc>
          <w:tcPr>
            <w:tcW w:w="985" w:type="dxa"/>
            <w:vMerge/>
          </w:tcPr>
          <w:p w14:paraId="1D2155F5" w14:textId="77777777" w:rsidR="001079AF" w:rsidRPr="00ED07E7" w:rsidRDefault="001079AF" w:rsidP="001079AF">
            <w:pPr>
              <w:rPr>
                <w:rFonts w:ascii="Arial" w:hAnsi="Arial" w:cs="Arial"/>
                <w:sz w:val="18"/>
                <w:szCs w:val="18"/>
              </w:rPr>
            </w:pPr>
          </w:p>
        </w:tc>
        <w:tc>
          <w:tcPr>
            <w:tcW w:w="720" w:type="dxa"/>
          </w:tcPr>
          <w:p w14:paraId="22EB66C1" w14:textId="3381F12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3BD1D048" w14:textId="79210C47" w:rsidR="001079AF" w:rsidRPr="00ED07E7" w:rsidRDefault="001079AF" w:rsidP="001079AF">
            <w:pPr>
              <w:rPr>
                <w:rFonts w:ascii="Arial" w:hAnsi="Arial" w:cs="Arial"/>
                <w:sz w:val="18"/>
                <w:szCs w:val="18"/>
              </w:rPr>
            </w:pPr>
            <w:r w:rsidRPr="00ED07E7">
              <w:rPr>
                <w:rFonts w:ascii="Arial" w:hAnsi="Arial" w:cs="Arial"/>
                <w:sz w:val="18"/>
                <w:szCs w:val="18"/>
              </w:rPr>
              <w:t>5</w:t>
            </w:r>
          </w:p>
        </w:tc>
        <w:tc>
          <w:tcPr>
            <w:tcW w:w="900" w:type="dxa"/>
          </w:tcPr>
          <w:p w14:paraId="7B302FA5" w14:textId="74D335CA"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2A0D6D0" w14:textId="376051A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6F5DA56D" w14:textId="494AA2FC"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0.0267</w:t>
            </w:r>
          </w:p>
        </w:tc>
        <w:tc>
          <w:tcPr>
            <w:tcW w:w="990" w:type="dxa"/>
          </w:tcPr>
          <w:p w14:paraId="76A04BD2" w14:textId="350C0A35"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7E89A68E" w14:textId="40D87105" w:rsidR="001079AF" w:rsidRPr="00ED07E7" w:rsidRDefault="001079AF" w:rsidP="001079AF">
            <w:pPr>
              <w:rPr>
                <w:rFonts w:ascii="Arial" w:hAnsi="Arial" w:cs="Arial"/>
                <w:color w:val="000000"/>
                <w:sz w:val="18"/>
                <w:szCs w:val="18"/>
              </w:rPr>
            </w:pPr>
            <w:r w:rsidRPr="00ED07E7">
              <w:rPr>
                <w:rFonts w:ascii="Arial" w:hAnsi="Arial" w:cs="Arial"/>
                <w:sz w:val="18"/>
                <w:szCs w:val="18"/>
              </w:rPr>
              <w:t>0.0327</w:t>
            </w:r>
          </w:p>
        </w:tc>
        <w:tc>
          <w:tcPr>
            <w:tcW w:w="990" w:type="dxa"/>
          </w:tcPr>
          <w:p w14:paraId="01C78BC1" w14:textId="3A021E5E"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5F490975" w14:textId="0936CACC"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0.0465</w:t>
            </w:r>
          </w:p>
        </w:tc>
        <w:tc>
          <w:tcPr>
            <w:tcW w:w="1620" w:type="dxa"/>
          </w:tcPr>
          <w:p w14:paraId="0FFCBD01" w14:textId="328E89E0"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04370F10" w14:textId="77777777" w:rsidTr="004868BC">
        <w:tc>
          <w:tcPr>
            <w:tcW w:w="985" w:type="dxa"/>
            <w:vMerge/>
          </w:tcPr>
          <w:p w14:paraId="4B30044F" w14:textId="77777777" w:rsidR="001079AF" w:rsidRPr="00ED07E7" w:rsidRDefault="001079AF" w:rsidP="001079AF">
            <w:pPr>
              <w:rPr>
                <w:rFonts w:ascii="Arial" w:hAnsi="Arial" w:cs="Arial"/>
                <w:sz w:val="18"/>
                <w:szCs w:val="18"/>
              </w:rPr>
            </w:pPr>
          </w:p>
        </w:tc>
        <w:tc>
          <w:tcPr>
            <w:tcW w:w="720" w:type="dxa"/>
          </w:tcPr>
          <w:p w14:paraId="0C223853" w14:textId="54FD87C9"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17D771AA" w14:textId="03E10325" w:rsidR="001079AF" w:rsidRPr="00ED07E7" w:rsidRDefault="001079AF" w:rsidP="001079AF">
            <w:pPr>
              <w:rPr>
                <w:rFonts w:ascii="Arial" w:hAnsi="Arial" w:cs="Arial"/>
                <w:sz w:val="18"/>
                <w:szCs w:val="18"/>
              </w:rPr>
            </w:pPr>
            <w:r w:rsidRPr="00ED07E7">
              <w:rPr>
                <w:rFonts w:ascii="Arial" w:hAnsi="Arial" w:cs="Arial"/>
                <w:sz w:val="18"/>
                <w:szCs w:val="18"/>
              </w:rPr>
              <w:t>6</w:t>
            </w:r>
          </w:p>
        </w:tc>
        <w:tc>
          <w:tcPr>
            <w:tcW w:w="900" w:type="dxa"/>
          </w:tcPr>
          <w:p w14:paraId="3F30525C" w14:textId="193CF82C"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BD477D4" w14:textId="27D26430"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6105C2C6" w14:textId="4F5B834D"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0.0355</w:t>
            </w:r>
          </w:p>
        </w:tc>
        <w:tc>
          <w:tcPr>
            <w:tcW w:w="990" w:type="dxa"/>
          </w:tcPr>
          <w:p w14:paraId="350E2010" w14:textId="087BF90C"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79F0E27F" w14:textId="4A749C3D" w:rsidR="001079AF" w:rsidRPr="00ED07E7" w:rsidRDefault="001079AF" w:rsidP="001079AF">
            <w:pPr>
              <w:rPr>
                <w:rFonts w:ascii="Arial" w:hAnsi="Arial" w:cs="Arial"/>
                <w:color w:val="000000"/>
                <w:sz w:val="18"/>
                <w:szCs w:val="18"/>
              </w:rPr>
            </w:pPr>
            <w:r w:rsidRPr="00ED07E7">
              <w:rPr>
                <w:rFonts w:ascii="Arial" w:hAnsi="Arial" w:cs="Arial"/>
                <w:sz w:val="18"/>
                <w:szCs w:val="18"/>
              </w:rPr>
              <w:t>0.0433</w:t>
            </w:r>
          </w:p>
        </w:tc>
        <w:tc>
          <w:tcPr>
            <w:tcW w:w="990" w:type="dxa"/>
          </w:tcPr>
          <w:p w14:paraId="292E166D" w14:textId="6F53D2F4"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681F29D7" w14:textId="160E97DA"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0.065</w:t>
            </w:r>
          </w:p>
        </w:tc>
        <w:tc>
          <w:tcPr>
            <w:tcW w:w="1620" w:type="dxa"/>
          </w:tcPr>
          <w:p w14:paraId="0E94F992" w14:textId="02B481BA"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5F3791D6" w14:textId="77777777" w:rsidTr="004868BC">
        <w:tc>
          <w:tcPr>
            <w:tcW w:w="985" w:type="dxa"/>
            <w:vMerge/>
          </w:tcPr>
          <w:p w14:paraId="22B07937" w14:textId="77777777" w:rsidR="001079AF" w:rsidRPr="00ED07E7" w:rsidRDefault="001079AF" w:rsidP="001079AF">
            <w:pPr>
              <w:rPr>
                <w:rFonts w:ascii="Arial" w:hAnsi="Arial" w:cs="Arial"/>
                <w:sz w:val="18"/>
                <w:szCs w:val="18"/>
              </w:rPr>
            </w:pPr>
          </w:p>
        </w:tc>
        <w:tc>
          <w:tcPr>
            <w:tcW w:w="720" w:type="dxa"/>
          </w:tcPr>
          <w:p w14:paraId="6726E69B" w14:textId="12C12ED5"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5A69A7EA" w14:textId="182E6079" w:rsidR="001079AF" w:rsidRPr="00ED07E7" w:rsidRDefault="001079AF" w:rsidP="001079AF">
            <w:pPr>
              <w:rPr>
                <w:rFonts w:ascii="Arial" w:hAnsi="Arial" w:cs="Arial"/>
                <w:sz w:val="18"/>
                <w:szCs w:val="18"/>
              </w:rPr>
            </w:pPr>
            <w:r w:rsidRPr="00ED07E7">
              <w:rPr>
                <w:rFonts w:ascii="Arial" w:hAnsi="Arial" w:cs="Arial"/>
                <w:sz w:val="18"/>
                <w:szCs w:val="18"/>
              </w:rPr>
              <w:t>7</w:t>
            </w:r>
          </w:p>
        </w:tc>
        <w:tc>
          <w:tcPr>
            <w:tcW w:w="900" w:type="dxa"/>
          </w:tcPr>
          <w:p w14:paraId="225BB385" w14:textId="052EE4A2"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302C44B" w14:textId="1CFAE4A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0C3135F5" w14:textId="04C8EE14"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0.0469</w:t>
            </w:r>
          </w:p>
        </w:tc>
        <w:tc>
          <w:tcPr>
            <w:tcW w:w="990" w:type="dxa"/>
          </w:tcPr>
          <w:p w14:paraId="56EFC122" w14:textId="0FBB2D4B"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46D119FB" w14:textId="769ABEAD" w:rsidR="001079AF" w:rsidRPr="00ED07E7" w:rsidRDefault="001079AF" w:rsidP="001079AF">
            <w:pPr>
              <w:rPr>
                <w:rFonts w:ascii="Arial" w:hAnsi="Arial" w:cs="Arial"/>
                <w:color w:val="000000"/>
                <w:sz w:val="18"/>
                <w:szCs w:val="18"/>
              </w:rPr>
            </w:pPr>
            <w:r w:rsidRPr="00ED07E7">
              <w:rPr>
                <w:rFonts w:ascii="Arial" w:hAnsi="Arial" w:cs="Arial"/>
                <w:sz w:val="18"/>
                <w:szCs w:val="18"/>
              </w:rPr>
              <w:t>0.0589</w:t>
            </w:r>
          </w:p>
        </w:tc>
        <w:tc>
          <w:tcPr>
            <w:tcW w:w="990" w:type="dxa"/>
          </w:tcPr>
          <w:p w14:paraId="5EDE89D9" w14:textId="4DF5BE6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1A5B379B" w14:textId="48E45252"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0.0872</w:t>
            </w:r>
          </w:p>
        </w:tc>
        <w:tc>
          <w:tcPr>
            <w:tcW w:w="1620" w:type="dxa"/>
          </w:tcPr>
          <w:p w14:paraId="3870ECC2" w14:textId="1EE5216F"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4169D825" w14:textId="77777777" w:rsidTr="004868BC">
        <w:tc>
          <w:tcPr>
            <w:tcW w:w="985" w:type="dxa"/>
            <w:vMerge/>
          </w:tcPr>
          <w:p w14:paraId="0E946190" w14:textId="77777777" w:rsidR="001079AF" w:rsidRPr="00ED07E7" w:rsidRDefault="001079AF" w:rsidP="001079AF">
            <w:pPr>
              <w:rPr>
                <w:rFonts w:ascii="Arial" w:hAnsi="Arial" w:cs="Arial"/>
                <w:sz w:val="18"/>
                <w:szCs w:val="18"/>
              </w:rPr>
            </w:pPr>
          </w:p>
        </w:tc>
        <w:tc>
          <w:tcPr>
            <w:tcW w:w="720" w:type="dxa"/>
          </w:tcPr>
          <w:p w14:paraId="6D6F85FC" w14:textId="4CA2999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6A7408FC" w14:textId="4637B32F" w:rsidR="001079AF" w:rsidRPr="00ED07E7" w:rsidRDefault="001079AF" w:rsidP="001079AF">
            <w:pPr>
              <w:rPr>
                <w:rFonts w:ascii="Arial" w:hAnsi="Arial" w:cs="Arial"/>
                <w:sz w:val="18"/>
                <w:szCs w:val="18"/>
              </w:rPr>
            </w:pPr>
            <w:r w:rsidRPr="00ED07E7">
              <w:rPr>
                <w:rFonts w:ascii="Arial" w:hAnsi="Arial" w:cs="Arial"/>
                <w:sz w:val="18"/>
                <w:szCs w:val="18"/>
              </w:rPr>
              <w:t>8</w:t>
            </w:r>
          </w:p>
        </w:tc>
        <w:tc>
          <w:tcPr>
            <w:tcW w:w="900" w:type="dxa"/>
          </w:tcPr>
          <w:p w14:paraId="00898FE1" w14:textId="38E8B54E"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38616688" w14:textId="0A58202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0BA7474D" w14:textId="2B622539"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0.064</w:t>
            </w:r>
          </w:p>
        </w:tc>
        <w:tc>
          <w:tcPr>
            <w:tcW w:w="990" w:type="dxa"/>
          </w:tcPr>
          <w:p w14:paraId="2B671663" w14:textId="1F537CBE"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2CD29D65" w14:textId="2991EFFB" w:rsidR="001079AF" w:rsidRPr="00ED07E7" w:rsidRDefault="001079AF" w:rsidP="001079AF">
            <w:pPr>
              <w:rPr>
                <w:rFonts w:ascii="Arial" w:hAnsi="Arial" w:cs="Arial"/>
                <w:color w:val="000000"/>
                <w:sz w:val="18"/>
                <w:szCs w:val="18"/>
              </w:rPr>
            </w:pPr>
            <w:r w:rsidRPr="00ED07E7">
              <w:rPr>
                <w:rFonts w:ascii="Arial" w:hAnsi="Arial" w:cs="Arial"/>
                <w:sz w:val="18"/>
                <w:szCs w:val="18"/>
              </w:rPr>
              <w:t>0.0807</w:t>
            </w:r>
          </w:p>
        </w:tc>
        <w:tc>
          <w:tcPr>
            <w:tcW w:w="990" w:type="dxa"/>
          </w:tcPr>
          <w:p w14:paraId="26ED05D5" w14:textId="158F3F6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6E05838F" w14:textId="7A37029B"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0.1152</w:t>
            </w:r>
          </w:p>
        </w:tc>
        <w:tc>
          <w:tcPr>
            <w:tcW w:w="1620" w:type="dxa"/>
          </w:tcPr>
          <w:p w14:paraId="6494F437" w14:textId="5DBD45B7"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7DCC8869" w14:textId="77777777" w:rsidTr="004868BC">
        <w:tc>
          <w:tcPr>
            <w:tcW w:w="985" w:type="dxa"/>
            <w:vMerge/>
          </w:tcPr>
          <w:p w14:paraId="548B8EA3" w14:textId="77777777" w:rsidR="001079AF" w:rsidRPr="00ED07E7" w:rsidRDefault="001079AF" w:rsidP="001079AF">
            <w:pPr>
              <w:rPr>
                <w:rFonts w:ascii="Arial" w:hAnsi="Arial" w:cs="Arial"/>
                <w:sz w:val="18"/>
                <w:szCs w:val="18"/>
              </w:rPr>
            </w:pPr>
          </w:p>
        </w:tc>
        <w:tc>
          <w:tcPr>
            <w:tcW w:w="720" w:type="dxa"/>
          </w:tcPr>
          <w:p w14:paraId="08EBE73F" w14:textId="4E07391F"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5D13222B" w14:textId="61E1F8E0" w:rsidR="001079AF" w:rsidRPr="00ED07E7" w:rsidRDefault="001079AF" w:rsidP="001079AF">
            <w:pPr>
              <w:rPr>
                <w:rFonts w:ascii="Arial" w:hAnsi="Arial" w:cs="Arial"/>
                <w:sz w:val="18"/>
                <w:szCs w:val="18"/>
              </w:rPr>
            </w:pPr>
            <w:r w:rsidRPr="00ED07E7">
              <w:rPr>
                <w:rFonts w:ascii="Arial" w:hAnsi="Arial" w:cs="Arial"/>
                <w:sz w:val="18"/>
                <w:szCs w:val="18"/>
              </w:rPr>
              <w:t>9</w:t>
            </w:r>
          </w:p>
        </w:tc>
        <w:tc>
          <w:tcPr>
            <w:tcW w:w="900" w:type="dxa"/>
          </w:tcPr>
          <w:p w14:paraId="4212B3FF" w14:textId="1EED8DBB"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62901873" w14:textId="71D5526D"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4D06D34F" w14:textId="6F3AB8C5"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0.0825</w:t>
            </w:r>
          </w:p>
        </w:tc>
        <w:tc>
          <w:tcPr>
            <w:tcW w:w="990" w:type="dxa"/>
          </w:tcPr>
          <w:p w14:paraId="19E56E3F" w14:textId="55399239"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11C3139F" w14:textId="5EB030D8" w:rsidR="001079AF" w:rsidRPr="00ED07E7" w:rsidRDefault="001079AF" w:rsidP="001079AF">
            <w:pPr>
              <w:rPr>
                <w:rFonts w:ascii="Arial" w:hAnsi="Arial" w:cs="Arial"/>
                <w:color w:val="000000"/>
                <w:sz w:val="18"/>
                <w:szCs w:val="18"/>
              </w:rPr>
            </w:pPr>
            <w:r w:rsidRPr="00ED07E7">
              <w:rPr>
                <w:rFonts w:ascii="Arial" w:hAnsi="Arial" w:cs="Arial"/>
                <w:sz w:val="18"/>
                <w:szCs w:val="18"/>
              </w:rPr>
              <w:t>0.1037</w:t>
            </w:r>
          </w:p>
        </w:tc>
        <w:tc>
          <w:tcPr>
            <w:tcW w:w="990" w:type="dxa"/>
          </w:tcPr>
          <w:p w14:paraId="03D47F1A" w14:textId="32155CF1"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0A1CAEBD" w14:textId="2B6BE6F3"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0.143</w:t>
            </w:r>
          </w:p>
        </w:tc>
        <w:tc>
          <w:tcPr>
            <w:tcW w:w="1620" w:type="dxa"/>
          </w:tcPr>
          <w:p w14:paraId="0968352C" w14:textId="461A7A66"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1079AF" w14:paraId="187AC982" w14:textId="77777777" w:rsidTr="004868BC">
        <w:tc>
          <w:tcPr>
            <w:tcW w:w="985" w:type="dxa"/>
            <w:vMerge/>
          </w:tcPr>
          <w:p w14:paraId="6545AC51" w14:textId="77777777" w:rsidR="001079AF" w:rsidRPr="00ED07E7" w:rsidRDefault="001079AF" w:rsidP="001079AF">
            <w:pPr>
              <w:rPr>
                <w:rFonts w:ascii="Arial" w:hAnsi="Arial" w:cs="Arial"/>
                <w:sz w:val="18"/>
                <w:szCs w:val="18"/>
              </w:rPr>
            </w:pPr>
          </w:p>
        </w:tc>
        <w:tc>
          <w:tcPr>
            <w:tcW w:w="720" w:type="dxa"/>
          </w:tcPr>
          <w:p w14:paraId="3CF09942" w14:textId="275A4E63"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540" w:type="dxa"/>
          </w:tcPr>
          <w:p w14:paraId="75346026" w14:textId="168E18B0" w:rsidR="001079AF" w:rsidRPr="00ED07E7" w:rsidRDefault="001079AF" w:rsidP="001079AF">
            <w:pPr>
              <w:rPr>
                <w:rFonts w:ascii="Arial" w:hAnsi="Arial" w:cs="Arial"/>
                <w:sz w:val="18"/>
                <w:szCs w:val="18"/>
              </w:rPr>
            </w:pPr>
            <w:r w:rsidRPr="00ED07E7">
              <w:rPr>
                <w:rFonts w:ascii="Arial" w:hAnsi="Arial" w:cs="Arial"/>
                <w:sz w:val="18"/>
                <w:szCs w:val="18"/>
              </w:rPr>
              <w:t>10</w:t>
            </w:r>
          </w:p>
        </w:tc>
        <w:tc>
          <w:tcPr>
            <w:tcW w:w="900" w:type="dxa"/>
          </w:tcPr>
          <w:p w14:paraId="75599693" w14:textId="607BFD81" w:rsidR="001079AF" w:rsidRPr="00ED07E7" w:rsidRDefault="001079AF" w:rsidP="001079AF">
            <w:pPr>
              <w:rPr>
                <w:rFonts w:ascii="Arial" w:hAnsi="Arial" w:cs="Arial"/>
                <w:sz w:val="18"/>
                <w:szCs w:val="18"/>
              </w:rPr>
            </w:pPr>
            <w:r w:rsidRPr="00ED07E7">
              <w:rPr>
                <w:rFonts w:ascii="Arial" w:hAnsi="Arial" w:cs="Arial"/>
                <w:sz w:val="18"/>
                <w:szCs w:val="18"/>
              </w:rPr>
              <w:t>2</w:t>
            </w:r>
          </w:p>
        </w:tc>
        <w:tc>
          <w:tcPr>
            <w:tcW w:w="1080" w:type="dxa"/>
          </w:tcPr>
          <w:p w14:paraId="08F28083" w14:textId="1FC80188"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990" w:type="dxa"/>
          </w:tcPr>
          <w:p w14:paraId="5A38E5D9" w14:textId="3ACF5F31" w:rsidR="001079AF" w:rsidRPr="00ED07E7" w:rsidRDefault="001079AF" w:rsidP="001079AF">
            <w:pPr>
              <w:rPr>
                <w:rFonts w:ascii="Arial" w:hAnsi="Arial" w:cs="Arial"/>
                <w:color w:val="000000"/>
                <w:sz w:val="18"/>
                <w:szCs w:val="18"/>
              </w:rPr>
            </w:pPr>
            <w:r w:rsidRPr="00ED07E7">
              <w:rPr>
                <w:rFonts w:ascii="Arial" w:hAnsi="Arial" w:cs="Arial"/>
                <w:color w:val="000000"/>
                <w:sz w:val="18"/>
                <w:szCs w:val="18"/>
              </w:rPr>
              <w:t>0.106</w:t>
            </w:r>
          </w:p>
        </w:tc>
        <w:tc>
          <w:tcPr>
            <w:tcW w:w="990" w:type="dxa"/>
          </w:tcPr>
          <w:p w14:paraId="53D6A1E1" w14:textId="7801BF6D" w:rsidR="001079AF" w:rsidRPr="00ED07E7" w:rsidRDefault="001079AF" w:rsidP="001079AF">
            <w:pPr>
              <w:rPr>
                <w:rFonts w:ascii="Arial" w:hAnsi="Arial" w:cs="Arial"/>
                <w:sz w:val="18"/>
                <w:szCs w:val="18"/>
              </w:rPr>
            </w:pPr>
            <w:r w:rsidRPr="00ED07E7">
              <w:rPr>
                <w:rFonts w:ascii="Arial" w:hAnsi="Arial" w:cs="Arial"/>
                <w:sz w:val="18"/>
                <w:szCs w:val="18"/>
              </w:rPr>
              <w:t>C6</w:t>
            </w:r>
          </w:p>
        </w:tc>
        <w:tc>
          <w:tcPr>
            <w:tcW w:w="900" w:type="dxa"/>
          </w:tcPr>
          <w:p w14:paraId="6C0D0BBA" w14:textId="284EC54F" w:rsidR="001079AF" w:rsidRPr="00ED07E7" w:rsidRDefault="001079AF" w:rsidP="001079AF">
            <w:pPr>
              <w:rPr>
                <w:rFonts w:ascii="Arial" w:hAnsi="Arial" w:cs="Arial"/>
                <w:color w:val="000000"/>
                <w:sz w:val="18"/>
                <w:szCs w:val="18"/>
              </w:rPr>
            </w:pPr>
            <w:r w:rsidRPr="00ED07E7">
              <w:rPr>
                <w:rFonts w:ascii="Arial" w:hAnsi="Arial" w:cs="Arial"/>
                <w:sz w:val="18"/>
                <w:szCs w:val="18"/>
              </w:rPr>
              <w:t>0.1314</w:t>
            </w:r>
          </w:p>
        </w:tc>
        <w:tc>
          <w:tcPr>
            <w:tcW w:w="990" w:type="dxa"/>
          </w:tcPr>
          <w:p w14:paraId="4B87DA5A" w14:textId="7BBC8AF2" w:rsidR="001079AF" w:rsidRPr="00ED07E7" w:rsidRDefault="001079AF" w:rsidP="001079AF">
            <w:pPr>
              <w:rPr>
                <w:rFonts w:ascii="Arial" w:hAnsi="Arial" w:cs="Arial"/>
                <w:sz w:val="18"/>
                <w:szCs w:val="18"/>
              </w:rPr>
            </w:pPr>
            <w:r w:rsidRPr="00ED07E7">
              <w:rPr>
                <w:rFonts w:ascii="Arial" w:hAnsi="Arial" w:cs="Arial"/>
                <w:sz w:val="18"/>
                <w:szCs w:val="18"/>
              </w:rPr>
              <w:t>C1</w:t>
            </w:r>
          </w:p>
        </w:tc>
        <w:tc>
          <w:tcPr>
            <w:tcW w:w="810" w:type="dxa"/>
          </w:tcPr>
          <w:p w14:paraId="35D08B3C" w14:textId="6587CED1" w:rsidR="001079AF" w:rsidRPr="00ED07E7" w:rsidRDefault="001079AF" w:rsidP="001079AF">
            <w:pPr>
              <w:rPr>
                <w:rFonts w:ascii="Arial" w:hAnsi="Arial" w:cs="Arial"/>
                <w:color w:val="000000"/>
                <w:sz w:val="18"/>
                <w:szCs w:val="18"/>
              </w:rPr>
            </w:pPr>
            <w:r w:rsidRPr="00285B77">
              <w:rPr>
                <w:rFonts w:ascii="Arial" w:hAnsi="Arial" w:cs="Arial"/>
                <w:color w:val="000000"/>
                <w:sz w:val="18"/>
                <w:szCs w:val="18"/>
              </w:rPr>
              <w:t>0.1736</w:t>
            </w:r>
          </w:p>
        </w:tc>
        <w:tc>
          <w:tcPr>
            <w:tcW w:w="1620" w:type="dxa"/>
          </w:tcPr>
          <w:p w14:paraId="1C7A3CCA" w14:textId="3C74FC34" w:rsidR="001079AF" w:rsidRPr="00ED07E7" w:rsidRDefault="001079AF" w:rsidP="001079AF">
            <w:pPr>
              <w:rPr>
                <w:rFonts w:ascii="Arial" w:hAnsi="Arial" w:cs="Arial"/>
                <w:sz w:val="18"/>
                <w:szCs w:val="18"/>
              </w:rPr>
            </w:pPr>
            <w:r w:rsidRPr="00ED07E7">
              <w:rPr>
                <w:rFonts w:ascii="Arial" w:hAnsi="Arial" w:cs="Arial"/>
                <w:sz w:val="18"/>
                <w:szCs w:val="18"/>
              </w:rPr>
              <w:t>Note 2</w:t>
            </w:r>
          </w:p>
        </w:tc>
      </w:tr>
      <w:tr w:rsidR="00ED07E7" w14:paraId="5399472E" w14:textId="77777777" w:rsidTr="004868BC">
        <w:tc>
          <w:tcPr>
            <w:tcW w:w="985" w:type="dxa"/>
            <w:vMerge/>
          </w:tcPr>
          <w:p w14:paraId="25D7E9CE" w14:textId="77777777" w:rsidR="00ED07E7" w:rsidRPr="00ED07E7" w:rsidRDefault="00ED07E7" w:rsidP="00ED07E7">
            <w:pPr>
              <w:rPr>
                <w:rFonts w:ascii="Arial" w:hAnsi="Arial" w:cs="Arial"/>
                <w:sz w:val="18"/>
                <w:szCs w:val="18"/>
              </w:rPr>
            </w:pPr>
          </w:p>
        </w:tc>
        <w:tc>
          <w:tcPr>
            <w:tcW w:w="720" w:type="dxa"/>
          </w:tcPr>
          <w:p w14:paraId="6731526F" w14:textId="7582158B"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A345AEB" w14:textId="36011632" w:rsidR="00ED07E7" w:rsidRPr="00ED07E7" w:rsidRDefault="00ED07E7" w:rsidP="00ED07E7">
            <w:pPr>
              <w:rPr>
                <w:rFonts w:ascii="Arial" w:hAnsi="Arial" w:cs="Arial"/>
                <w:sz w:val="18"/>
                <w:szCs w:val="18"/>
              </w:rPr>
            </w:pPr>
            <w:r w:rsidRPr="00ED07E7">
              <w:rPr>
                <w:rFonts w:ascii="Arial" w:hAnsi="Arial" w:cs="Arial"/>
                <w:sz w:val="18"/>
                <w:szCs w:val="18"/>
              </w:rPr>
              <w:t>1</w:t>
            </w:r>
          </w:p>
        </w:tc>
        <w:tc>
          <w:tcPr>
            <w:tcW w:w="900" w:type="dxa"/>
          </w:tcPr>
          <w:p w14:paraId="7590C71A" w14:textId="4EEB36B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E333990" w14:textId="1CDAE729"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1E3432BD" w14:textId="0CE4674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tcPr>
          <w:p w14:paraId="538B45F0" w14:textId="095FC491"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2106FAC1" w14:textId="600028E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tcPr>
          <w:p w14:paraId="23CE8D8A" w14:textId="2842495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4618AF4A" w14:textId="349BA66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1620" w:type="dxa"/>
          </w:tcPr>
          <w:p w14:paraId="3C0980A6" w14:textId="7531F505"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3ED0FFA5" w14:textId="77777777" w:rsidTr="004868BC">
        <w:tc>
          <w:tcPr>
            <w:tcW w:w="985" w:type="dxa"/>
            <w:vMerge/>
          </w:tcPr>
          <w:p w14:paraId="3A4C989C" w14:textId="77777777" w:rsidR="00ED07E7" w:rsidRPr="00ED07E7" w:rsidRDefault="00ED07E7" w:rsidP="00ED07E7">
            <w:pPr>
              <w:rPr>
                <w:rFonts w:ascii="Arial" w:hAnsi="Arial" w:cs="Arial"/>
                <w:sz w:val="18"/>
                <w:szCs w:val="18"/>
              </w:rPr>
            </w:pPr>
          </w:p>
        </w:tc>
        <w:tc>
          <w:tcPr>
            <w:tcW w:w="720" w:type="dxa"/>
          </w:tcPr>
          <w:p w14:paraId="27877DE7" w14:textId="32AC4B7E"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13F5C99B" w14:textId="51937DB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900" w:type="dxa"/>
          </w:tcPr>
          <w:p w14:paraId="57440C1C" w14:textId="6FC5FC53"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68916EFA" w14:textId="0340A795"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2E5B60BC" w14:textId="505FA65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990" w:type="dxa"/>
          </w:tcPr>
          <w:p w14:paraId="029AE611" w14:textId="157CF3F4"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0B78BE85" w14:textId="21C3981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990" w:type="dxa"/>
          </w:tcPr>
          <w:p w14:paraId="3231AB78" w14:textId="12F21D7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368BD913" w14:textId="201867F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0.0008</w:t>
            </w:r>
          </w:p>
        </w:tc>
        <w:tc>
          <w:tcPr>
            <w:tcW w:w="1620" w:type="dxa"/>
          </w:tcPr>
          <w:p w14:paraId="2E138B3A" w14:textId="0F171D64"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12C7715F" w14:textId="77777777" w:rsidTr="004868BC">
        <w:tc>
          <w:tcPr>
            <w:tcW w:w="985" w:type="dxa"/>
            <w:vMerge/>
          </w:tcPr>
          <w:p w14:paraId="72EC3308" w14:textId="77777777" w:rsidR="00ED07E7" w:rsidRPr="00ED07E7" w:rsidRDefault="00ED07E7" w:rsidP="00ED07E7">
            <w:pPr>
              <w:rPr>
                <w:rFonts w:ascii="Arial" w:hAnsi="Arial" w:cs="Arial"/>
                <w:sz w:val="18"/>
                <w:szCs w:val="18"/>
              </w:rPr>
            </w:pPr>
          </w:p>
        </w:tc>
        <w:tc>
          <w:tcPr>
            <w:tcW w:w="720" w:type="dxa"/>
          </w:tcPr>
          <w:p w14:paraId="6A6EAECB" w14:textId="16D8FF56"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3334895F" w14:textId="224A8E0E" w:rsidR="00ED07E7" w:rsidRPr="00ED07E7" w:rsidRDefault="00ED07E7" w:rsidP="00ED07E7">
            <w:pPr>
              <w:rPr>
                <w:rFonts w:ascii="Arial" w:hAnsi="Arial" w:cs="Arial"/>
                <w:sz w:val="18"/>
                <w:szCs w:val="18"/>
              </w:rPr>
            </w:pPr>
            <w:r w:rsidRPr="00ED07E7">
              <w:rPr>
                <w:rFonts w:ascii="Arial" w:hAnsi="Arial" w:cs="Arial"/>
                <w:sz w:val="18"/>
                <w:szCs w:val="18"/>
              </w:rPr>
              <w:t>3</w:t>
            </w:r>
          </w:p>
        </w:tc>
        <w:tc>
          <w:tcPr>
            <w:tcW w:w="900" w:type="dxa"/>
          </w:tcPr>
          <w:p w14:paraId="0186E35F" w14:textId="2BAABE7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2ECD6F88" w14:textId="1A73F63C"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1A3C7AD8" w14:textId="007DF6A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0.0048</w:t>
            </w:r>
          </w:p>
        </w:tc>
        <w:tc>
          <w:tcPr>
            <w:tcW w:w="990" w:type="dxa"/>
          </w:tcPr>
          <w:p w14:paraId="1D41658F" w14:textId="1B320A28"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70E1D9CE" w14:textId="67AD84E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0.0053</w:t>
            </w:r>
          </w:p>
        </w:tc>
        <w:tc>
          <w:tcPr>
            <w:tcW w:w="990" w:type="dxa"/>
          </w:tcPr>
          <w:p w14:paraId="236D9488" w14:textId="3C6ADFA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3DE7FBCD" w14:textId="635A02C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0.0055</w:t>
            </w:r>
          </w:p>
        </w:tc>
        <w:tc>
          <w:tcPr>
            <w:tcW w:w="1620" w:type="dxa"/>
          </w:tcPr>
          <w:p w14:paraId="07B3AB83" w14:textId="76A42259"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7E01EA94" w14:textId="77777777" w:rsidTr="004868BC">
        <w:tc>
          <w:tcPr>
            <w:tcW w:w="985" w:type="dxa"/>
            <w:vMerge/>
          </w:tcPr>
          <w:p w14:paraId="08550682" w14:textId="77777777" w:rsidR="00ED07E7" w:rsidRPr="00ED07E7" w:rsidRDefault="00ED07E7" w:rsidP="00ED07E7">
            <w:pPr>
              <w:rPr>
                <w:rFonts w:ascii="Arial" w:hAnsi="Arial" w:cs="Arial"/>
                <w:sz w:val="18"/>
                <w:szCs w:val="18"/>
              </w:rPr>
            </w:pPr>
          </w:p>
        </w:tc>
        <w:tc>
          <w:tcPr>
            <w:tcW w:w="720" w:type="dxa"/>
          </w:tcPr>
          <w:p w14:paraId="40E75728" w14:textId="1DC8429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060780A3" w14:textId="213867E2" w:rsidR="00ED07E7" w:rsidRPr="00ED07E7" w:rsidRDefault="00ED07E7" w:rsidP="00ED07E7">
            <w:pPr>
              <w:rPr>
                <w:rFonts w:ascii="Arial" w:hAnsi="Arial" w:cs="Arial"/>
                <w:sz w:val="18"/>
                <w:szCs w:val="18"/>
              </w:rPr>
            </w:pPr>
            <w:r w:rsidRPr="00ED07E7">
              <w:rPr>
                <w:rFonts w:ascii="Arial" w:hAnsi="Arial" w:cs="Arial"/>
                <w:sz w:val="18"/>
                <w:szCs w:val="18"/>
              </w:rPr>
              <w:t>4</w:t>
            </w:r>
          </w:p>
        </w:tc>
        <w:tc>
          <w:tcPr>
            <w:tcW w:w="900" w:type="dxa"/>
          </w:tcPr>
          <w:p w14:paraId="68DE9E4A" w14:textId="2F1F4EE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3F6B7C1D" w14:textId="1960FA24"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19852859" w14:textId="7B6C5FB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0.0112</w:t>
            </w:r>
          </w:p>
        </w:tc>
        <w:tc>
          <w:tcPr>
            <w:tcW w:w="990" w:type="dxa"/>
          </w:tcPr>
          <w:p w14:paraId="2469A092" w14:textId="7BD54107"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0341CA66" w14:textId="06D0DC7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0.0117</w:t>
            </w:r>
          </w:p>
        </w:tc>
        <w:tc>
          <w:tcPr>
            <w:tcW w:w="990" w:type="dxa"/>
          </w:tcPr>
          <w:p w14:paraId="0DFE57DD" w14:textId="34B8EEE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717D8496" w14:textId="0F28F957"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0.0123</w:t>
            </w:r>
          </w:p>
        </w:tc>
        <w:tc>
          <w:tcPr>
            <w:tcW w:w="1620" w:type="dxa"/>
          </w:tcPr>
          <w:p w14:paraId="77547463" w14:textId="0E8C083A"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0D9849F" w14:textId="77777777" w:rsidTr="004868BC">
        <w:tc>
          <w:tcPr>
            <w:tcW w:w="985" w:type="dxa"/>
            <w:vMerge/>
          </w:tcPr>
          <w:p w14:paraId="2A913045" w14:textId="77777777" w:rsidR="00ED07E7" w:rsidRPr="00ED07E7" w:rsidRDefault="00ED07E7" w:rsidP="00ED07E7">
            <w:pPr>
              <w:rPr>
                <w:rFonts w:ascii="Arial" w:hAnsi="Arial" w:cs="Arial"/>
                <w:sz w:val="18"/>
                <w:szCs w:val="18"/>
              </w:rPr>
            </w:pPr>
          </w:p>
        </w:tc>
        <w:tc>
          <w:tcPr>
            <w:tcW w:w="720" w:type="dxa"/>
          </w:tcPr>
          <w:p w14:paraId="1EF58E53" w14:textId="26AE4A4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4D61D607" w14:textId="0BF616CE" w:rsidR="00ED07E7" w:rsidRPr="00ED07E7" w:rsidRDefault="00ED07E7" w:rsidP="00ED07E7">
            <w:pPr>
              <w:rPr>
                <w:rFonts w:ascii="Arial" w:hAnsi="Arial" w:cs="Arial"/>
                <w:sz w:val="18"/>
                <w:szCs w:val="18"/>
              </w:rPr>
            </w:pPr>
            <w:r w:rsidRPr="00ED07E7">
              <w:rPr>
                <w:rFonts w:ascii="Arial" w:hAnsi="Arial" w:cs="Arial"/>
                <w:sz w:val="18"/>
                <w:szCs w:val="18"/>
              </w:rPr>
              <w:t>5</w:t>
            </w:r>
          </w:p>
        </w:tc>
        <w:tc>
          <w:tcPr>
            <w:tcW w:w="900" w:type="dxa"/>
          </w:tcPr>
          <w:p w14:paraId="3D5C9625" w14:textId="6C2CF4EF"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23F8EDD9" w14:textId="308FE67E"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1FC96098" w14:textId="07A0399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0.021</w:t>
            </w:r>
          </w:p>
        </w:tc>
        <w:tc>
          <w:tcPr>
            <w:tcW w:w="990" w:type="dxa"/>
          </w:tcPr>
          <w:p w14:paraId="0B8B7AFE" w14:textId="310B4407"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00FA189A" w14:textId="15A600A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0.0216</w:t>
            </w:r>
          </w:p>
        </w:tc>
        <w:tc>
          <w:tcPr>
            <w:tcW w:w="990" w:type="dxa"/>
          </w:tcPr>
          <w:p w14:paraId="158E7383" w14:textId="0240A81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14F21879" w14:textId="31F233C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0.0222</w:t>
            </w:r>
          </w:p>
        </w:tc>
        <w:tc>
          <w:tcPr>
            <w:tcW w:w="1620" w:type="dxa"/>
          </w:tcPr>
          <w:p w14:paraId="26A19B8F" w14:textId="65264231"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7A78CAE" w14:textId="77777777" w:rsidTr="004868BC">
        <w:tc>
          <w:tcPr>
            <w:tcW w:w="985" w:type="dxa"/>
            <w:vMerge/>
          </w:tcPr>
          <w:p w14:paraId="53C1846A" w14:textId="77777777" w:rsidR="00ED07E7" w:rsidRPr="00ED07E7" w:rsidRDefault="00ED07E7" w:rsidP="00ED07E7">
            <w:pPr>
              <w:rPr>
                <w:rFonts w:ascii="Arial" w:hAnsi="Arial" w:cs="Arial"/>
                <w:sz w:val="18"/>
                <w:szCs w:val="18"/>
              </w:rPr>
            </w:pPr>
          </w:p>
        </w:tc>
        <w:tc>
          <w:tcPr>
            <w:tcW w:w="720" w:type="dxa"/>
          </w:tcPr>
          <w:p w14:paraId="4201C4FD" w14:textId="0763857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58EF0469" w14:textId="7AD59E2C" w:rsidR="00ED07E7" w:rsidRPr="00ED07E7" w:rsidRDefault="00ED07E7" w:rsidP="00ED07E7">
            <w:pPr>
              <w:rPr>
                <w:rFonts w:ascii="Arial" w:hAnsi="Arial" w:cs="Arial"/>
                <w:sz w:val="18"/>
                <w:szCs w:val="18"/>
              </w:rPr>
            </w:pPr>
            <w:r w:rsidRPr="00ED07E7">
              <w:rPr>
                <w:rFonts w:ascii="Arial" w:hAnsi="Arial" w:cs="Arial"/>
                <w:sz w:val="18"/>
                <w:szCs w:val="18"/>
              </w:rPr>
              <w:t>6</w:t>
            </w:r>
          </w:p>
        </w:tc>
        <w:tc>
          <w:tcPr>
            <w:tcW w:w="900" w:type="dxa"/>
          </w:tcPr>
          <w:p w14:paraId="64891C90" w14:textId="6384DEA4"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7B19BA25" w14:textId="2422931B"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2507049F" w14:textId="28CEE42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w:t>
            </w:r>
          </w:p>
        </w:tc>
        <w:tc>
          <w:tcPr>
            <w:tcW w:w="990" w:type="dxa"/>
          </w:tcPr>
          <w:p w14:paraId="1948FFE3" w14:textId="0F190A9D"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208D5CD1" w14:textId="1C737DC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0.0304</w:t>
            </w:r>
          </w:p>
        </w:tc>
        <w:tc>
          <w:tcPr>
            <w:tcW w:w="990" w:type="dxa"/>
          </w:tcPr>
          <w:p w14:paraId="6A2E7DFD" w14:textId="2C546D13"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14A4385E" w14:textId="33BA3E5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0.0307</w:t>
            </w:r>
          </w:p>
        </w:tc>
        <w:tc>
          <w:tcPr>
            <w:tcW w:w="1620" w:type="dxa"/>
          </w:tcPr>
          <w:p w14:paraId="7B131F60" w14:textId="5CAF7445"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7A708C6B" w14:textId="77777777" w:rsidTr="004868BC">
        <w:tc>
          <w:tcPr>
            <w:tcW w:w="985" w:type="dxa"/>
            <w:vMerge/>
          </w:tcPr>
          <w:p w14:paraId="61CCAAC7" w14:textId="77777777" w:rsidR="00ED07E7" w:rsidRPr="00ED07E7" w:rsidRDefault="00ED07E7" w:rsidP="00ED07E7">
            <w:pPr>
              <w:rPr>
                <w:rFonts w:ascii="Arial" w:hAnsi="Arial" w:cs="Arial"/>
                <w:sz w:val="18"/>
                <w:szCs w:val="18"/>
              </w:rPr>
            </w:pPr>
          </w:p>
        </w:tc>
        <w:tc>
          <w:tcPr>
            <w:tcW w:w="720" w:type="dxa"/>
          </w:tcPr>
          <w:p w14:paraId="03C07DA5" w14:textId="1003142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0AA0E542" w14:textId="7021E6CE" w:rsidR="00ED07E7" w:rsidRPr="00ED07E7" w:rsidRDefault="00ED07E7" w:rsidP="00ED07E7">
            <w:pPr>
              <w:rPr>
                <w:rFonts w:ascii="Arial" w:hAnsi="Arial" w:cs="Arial"/>
                <w:sz w:val="18"/>
                <w:szCs w:val="18"/>
              </w:rPr>
            </w:pPr>
            <w:r w:rsidRPr="00ED07E7">
              <w:rPr>
                <w:rFonts w:ascii="Arial" w:hAnsi="Arial" w:cs="Arial"/>
                <w:sz w:val="18"/>
                <w:szCs w:val="18"/>
              </w:rPr>
              <w:t>7</w:t>
            </w:r>
          </w:p>
        </w:tc>
        <w:tc>
          <w:tcPr>
            <w:tcW w:w="900" w:type="dxa"/>
          </w:tcPr>
          <w:p w14:paraId="5987BEEF" w14:textId="63A2DB7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7B4CC3D" w14:textId="003C044C"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7E0C0BD6" w14:textId="241259E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0.0403</w:t>
            </w:r>
          </w:p>
        </w:tc>
        <w:tc>
          <w:tcPr>
            <w:tcW w:w="990" w:type="dxa"/>
          </w:tcPr>
          <w:p w14:paraId="2F2EFC1E" w14:textId="23BCCD1A"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388AC99D" w14:textId="15AC175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0.0406</w:t>
            </w:r>
          </w:p>
        </w:tc>
        <w:tc>
          <w:tcPr>
            <w:tcW w:w="990" w:type="dxa"/>
          </w:tcPr>
          <w:p w14:paraId="3F656726" w14:textId="385EE0F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3032F1D9" w14:textId="0AF5E3D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0.0411</w:t>
            </w:r>
          </w:p>
        </w:tc>
        <w:tc>
          <w:tcPr>
            <w:tcW w:w="1620" w:type="dxa"/>
          </w:tcPr>
          <w:p w14:paraId="2D74F1E4" w14:textId="3EE87108"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1C03F46F" w14:textId="77777777" w:rsidTr="004868BC">
        <w:tc>
          <w:tcPr>
            <w:tcW w:w="985" w:type="dxa"/>
            <w:vMerge/>
          </w:tcPr>
          <w:p w14:paraId="4AC7E7D8" w14:textId="77777777" w:rsidR="00ED07E7" w:rsidRPr="00ED07E7" w:rsidRDefault="00ED07E7" w:rsidP="00ED07E7">
            <w:pPr>
              <w:rPr>
                <w:rFonts w:ascii="Arial" w:hAnsi="Arial" w:cs="Arial"/>
                <w:sz w:val="18"/>
                <w:szCs w:val="18"/>
              </w:rPr>
            </w:pPr>
          </w:p>
        </w:tc>
        <w:tc>
          <w:tcPr>
            <w:tcW w:w="720" w:type="dxa"/>
          </w:tcPr>
          <w:p w14:paraId="721636C9" w14:textId="6127BB7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5940BDBF" w14:textId="5FA07188" w:rsidR="00ED07E7" w:rsidRPr="00ED07E7" w:rsidRDefault="00ED07E7" w:rsidP="00ED07E7">
            <w:pPr>
              <w:rPr>
                <w:rFonts w:ascii="Arial" w:hAnsi="Arial" w:cs="Arial"/>
                <w:sz w:val="18"/>
                <w:szCs w:val="18"/>
              </w:rPr>
            </w:pPr>
            <w:r w:rsidRPr="00ED07E7">
              <w:rPr>
                <w:rFonts w:ascii="Arial" w:hAnsi="Arial" w:cs="Arial"/>
                <w:sz w:val="18"/>
                <w:szCs w:val="18"/>
              </w:rPr>
              <w:t>8</w:t>
            </w:r>
          </w:p>
        </w:tc>
        <w:tc>
          <w:tcPr>
            <w:tcW w:w="900" w:type="dxa"/>
          </w:tcPr>
          <w:p w14:paraId="23BC24A0" w14:textId="5E65CE17"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03D5D89C" w14:textId="00E8D5B0"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3DE37AEA" w14:textId="6F10725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0.0543</w:t>
            </w:r>
          </w:p>
        </w:tc>
        <w:tc>
          <w:tcPr>
            <w:tcW w:w="990" w:type="dxa"/>
          </w:tcPr>
          <w:p w14:paraId="5AEF3D38" w14:textId="4F235C76"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270C81DC" w14:textId="0608A10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0.0549</w:t>
            </w:r>
          </w:p>
        </w:tc>
        <w:tc>
          <w:tcPr>
            <w:tcW w:w="990" w:type="dxa"/>
          </w:tcPr>
          <w:p w14:paraId="25DE99B5" w14:textId="76754B5F"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67BB84DA" w14:textId="1632D2A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0.0557</w:t>
            </w:r>
          </w:p>
        </w:tc>
        <w:tc>
          <w:tcPr>
            <w:tcW w:w="1620" w:type="dxa"/>
          </w:tcPr>
          <w:p w14:paraId="1FE47FB5" w14:textId="5189C21F"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50F5A576" w14:textId="77777777" w:rsidTr="004868BC">
        <w:tc>
          <w:tcPr>
            <w:tcW w:w="985" w:type="dxa"/>
            <w:vMerge/>
          </w:tcPr>
          <w:p w14:paraId="5EC50A35" w14:textId="77777777" w:rsidR="00ED07E7" w:rsidRPr="00ED07E7" w:rsidRDefault="00ED07E7" w:rsidP="00ED07E7">
            <w:pPr>
              <w:rPr>
                <w:rFonts w:ascii="Arial" w:hAnsi="Arial" w:cs="Arial"/>
                <w:sz w:val="18"/>
                <w:szCs w:val="18"/>
              </w:rPr>
            </w:pPr>
          </w:p>
        </w:tc>
        <w:tc>
          <w:tcPr>
            <w:tcW w:w="720" w:type="dxa"/>
          </w:tcPr>
          <w:p w14:paraId="482582D2" w14:textId="4C4F5B4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2189DE2" w14:textId="2930629F" w:rsidR="00ED07E7" w:rsidRPr="00ED07E7" w:rsidRDefault="00ED07E7" w:rsidP="00ED07E7">
            <w:pPr>
              <w:rPr>
                <w:rFonts w:ascii="Arial" w:hAnsi="Arial" w:cs="Arial"/>
                <w:sz w:val="18"/>
                <w:szCs w:val="18"/>
              </w:rPr>
            </w:pPr>
            <w:r w:rsidRPr="00ED07E7">
              <w:rPr>
                <w:rFonts w:ascii="Arial" w:hAnsi="Arial" w:cs="Arial"/>
                <w:sz w:val="18"/>
                <w:szCs w:val="18"/>
              </w:rPr>
              <w:t>9</w:t>
            </w:r>
          </w:p>
        </w:tc>
        <w:tc>
          <w:tcPr>
            <w:tcW w:w="900" w:type="dxa"/>
          </w:tcPr>
          <w:p w14:paraId="656DE102" w14:textId="55831BDE"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35DF7DF" w14:textId="49AC3D2F"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06FB004E" w14:textId="64FFA256"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w:t>
            </w:r>
          </w:p>
        </w:tc>
        <w:tc>
          <w:tcPr>
            <w:tcW w:w="990" w:type="dxa"/>
          </w:tcPr>
          <w:p w14:paraId="66475F17" w14:textId="61BC574B"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5B17DC61" w14:textId="141742E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0.0704</w:t>
            </w:r>
          </w:p>
        </w:tc>
        <w:tc>
          <w:tcPr>
            <w:tcW w:w="990" w:type="dxa"/>
          </w:tcPr>
          <w:p w14:paraId="3D6E6C13" w14:textId="0DB6D54E"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5034F1E3" w14:textId="36C8FE5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0.0716</w:t>
            </w:r>
          </w:p>
        </w:tc>
        <w:tc>
          <w:tcPr>
            <w:tcW w:w="1620" w:type="dxa"/>
          </w:tcPr>
          <w:p w14:paraId="1A307B44" w14:textId="0263D834"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22A68E70" w14:textId="77777777" w:rsidTr="004868BC">
        <w:tc>
          <w:tcPr>
            <w:tcW w:w="985" w:type="dxa"/>
            <w:vMerge/>
          </w:tcPr>
          <w:p w14:paraId="7AD97DD3" w14:textId="77777777" w:rsidR="00ED07E7" w:rsidRPr="00ED07E7" w:rsidRDefault="00ED07E7" w:rsidP="00ED07E7">
            <w:pPr>
              <w:rPr>
                <w:rFonts w:ascii="Arial" w:hAnsi="Arial" w:cs="Arial"/>
                <w:sz w:val="18"/>
                <w:szCs w:val="18"/>
              </w:rPr>
            </w:pPr>
          </w:p>
        </w:tc>
        <w:tc>
          <w:tcPr>
            <w:tcW w:w="720" w:type="dxa"/>
          </w:tcPr>
          <w:p w14:paraId="04BCFF51" w14:textId="1B6EBD71"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540" w:type="dxa"/>
          </w:tcPr>
          <w:p w14:paraId="619B7D0C" w14:textId="40443D09" w:rsidR="00ED07E7" w:rsidRPr="00ED07E7" w:rsidRDefault="00ED07E7" w:rsidP="00ED07E7">
            <w:pPr>
              <w:rPr>
                <w:rFonts w:ascii="Arial" w:hAnsi="Arial" w:cs="Arial"/>
                <w:sz w:val="18"/>
                <w:szCs w:val="18"/>
              </w:rPr>
            </w:pPr>
            <w:r w:rsidRPr="00ED07E7">
              <w:rPr>
                <w:rFonts w:ascii="Arial" w:hAnsi="Arial" w:cs="Arial"/>
                <w:sz w:val="18"/>
                <w:szCs w:val="18"/>
              </w:rPr>
              <w:t>10</w:t>
            </w:r>
          </w:p>
        </w:tc>
        <w:tc>
          <w:tcPr>
            <w:tcW w:w="900" w:type="dxa"/>
          </w:tcPr>
          <w:p w14:paraId="25191F29" w14:textId="696CE37A"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tcPr>
          <w:p w14:paraId="4FCD2DA7" w14:textId="67647440" w:rsidR="00ED07E7" w:rsidRPr="00ED07E7" w:rsidRDefault="00ED07E7" w:rsidP="00ED07E7">
            <w:pPr>
              <w:rPr>
                <w:rFonts w:ascii="Arial" w:hAnsi="Arial" w:cs="Arial"/>
                <w:sz w:val="18"/>
                <w:szCs w:val="18"/>
              </w:rPr>
            </w:pPr>
            <w:r w:rsidRPr="00ED07E7">
              <w:rPr>
                <w:rFonts w:ascii="Arial" w:hAnsi="Arial" w:cs="Arial"/>
                <w:sz w:val="18"/>
                <w:szCs w:val="18"/>
              </w:rPr>
              <w:t>C4</w:t>
            </w:r>
          </w:p>
        </w:tc>
        <w:tc>
          <w:tcPr>
            <w:tcW w:w="990" w:type="dxa"/>
          </w:tcPr>
          <w:p w14:paraId="0D5D3DA2" w14:textId="3E03AD8F"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0.0895</w:t>
            </w:r>
          </w:p>
        </w:tc>
        <w:tc>
          <w:tcPr>
            <w:tcW w:w="990" w:type="dxa"/>
          </w:tcPr>
          <w:p w14:paraId="4D121AC9" w14:textId="38196A61" w:rsidR="00ED07E7" w:rsidRPr="00ED07E7" w:rsidRDefault="00ED07E7" w:rsidP="00ED07E7">
            <w:pPr>
              <w:rPr>
                <w:rFonts w:ascii="Arial" w:hAnsi="Arial" w:cs="Arial"/>
                <w:sz w:val="18"/>
                <w:szCs w:val="18"/>
              </w:rPr>
            </w:pPr>
            <w:r w:rsidRPr="00ED07E7">
              <w:rPr>
                <w:rFonts w:ascii="Arial" w:hAnsi="Arial" w:cs="Arial"/>
                <w:sz w:val="18"/>
                <w:szCs w:val="18"/>
              </w:rPr>
              <w:t>C7</w:t>
            </w:r>
          </w:p>
        </w:tc>
        <w:tc>
          <w:tcPr>
            <w:tcW w:w="900" w:type="dxa"/>
          </w:tcPr>
          <w:p w14:paraId="4A9A6DEE" w14:textId="5B6E167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w:t>
            </w:r>
          </w:p>
        </w:tc>
        <w:tc>
          <w:tcPr>
            <w:tcW w:w="990" w:type="dxa"/>
          </w:tcPr>
          <w:p w14:paraId="2178264B" w14:textId="3B20E16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810" w:type="dxa"/>
          </w:tcPr>
          <w:p w14:paraId="1961D521" w14:textId="57D1C14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0.0915</w:t>
            </w:r>
          </w:p>
        </w:tc>
        <w:tc>
          <w:tcPr>
            <w:tcW w:w="1620" w:type="dxa"/>
          </w:tcPr>
          <w:p w14:paraId="593A0A36" w14:textId="3DACA856" w:rsidR="00ED07E7" w:rsidRPr="00ED07E7" w:rsidRDefault="00ED07E7" w:rsidP="00ED07E7">
            <w:pPr>
              <w:rPr>
                <w:rFonts w:ascii="Arial" w:hAnsi="Arial" w:cs="Arial"/>
                <w:sz w:val="18"/>
                <w:szCs w:val="18"/>
              </w:rPr>
            </w:pPr>
            <w:r w:rsidRPr="00ED07E7">
              <w:rPr>
                <w:rFonts w:ascii="Arial" w:hAnsi="Arial" w:cs="Arial"/>
                <w:sz w:val="18"/>
                <w:szCs w:val="18"/>
              </w:rPr>
              <w:t>Note 3</w:t>
            </w:r>
          </w:p>
        </w:tc>
      </w:tr>
      <w:tr w:rsidR="00ED07E7" w14:paraId="6D7FD058" w14:textId="77777777" w:rsidTr="004868BC">
        <w:tc>
          <w:tcPr>
            <w:tcW w:w="985" w:type="dxa"/>
            <w:vMerge/>
          </w:tcPr>
          <w:p w14:paraId="1040AC62"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1C21EF7D" w14:textId="286DF78B"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5CED579D" w14:textId="510054E1" w:rsidR="00ED07E7" w:rsidRPr="00ED07E7" w:rsidRDefault="00ED07E7" w:rsidP="00ED07E7">
            <w:pPr>
              <w:rPr>
                <w:rFonts w:ascii="Arial" w:hAnsi="Arial" w:cs="Arial"/>
                <w:sz w:val="18"/>
                <w:szCs w:val="18"/>
              </w:rPr>
            </w:pPr>
            <w:r w:rsidRPr="00ED07E7">
              <w:rPr>
                <w:rFonts w:ascii="Arial" w:hAnsi="Arial" w:cs="Arial"/>
                <w:sz w:val="18"/>
                <w:szCs w:val="18"/>
              </w:rPr>
              <w:t>1</w:t>
            </w:r>
          </w:p>
        </w:tc>
        <w:tc>
          <w:tcPr>
            <w:tcW w:w="900" w:type="dxa"/>
            <w:shd w:val="clear" w:color="auto" w:fill="D9D9D9" w:themeFill="background1" w:themeFillShade="D9"/>
          </w:tcPr>
          <w:p w14:paraId="18470DA3" w14:textId="1E498BA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8E2D365" w14:textId="2D4D445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30D4B7D6" w14:textId="2F9B713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shd w:val="clear" w:color="auto" w:fill="D9D9D9" w:themeFill="background1" w:themeFillShade="D9"/>
          </w:tcPr>
          <w:p w14:paraId="6B9D672E" w14:textId="4F4CC96D"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108C32C5" w14:textId="02703A7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990" w:type="dxa"/>
            <w:shd w:val="clear" w:color="auto" w:fill="D9D9D9" w:themeFill="background1" w:themeFillShade="D9"/>
          </w:tcPr>
          <w:p w14:paraId="6D846823" w14:textId="7F9EB08C"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0B9BE5E1" w14:textId="05669AE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w:t>
            </w:r>
          </w:p>
        </w:tc>
        <w:tc>
          <w:tcPr>
            <w:tcW w:w="1620" w:type="dxa"/>
            <w:shd w:val="clear" w:color="auto" w:fill="D9D9D9" w:themeFill="background1" w:themeFillShade="D9"/>
          </w:tcPr>
          <w:p w14:paraId="76CE9039" w14:textId="1DB1D715"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72B60C67" w14:textId="77777777" w:rsidTr="004868BC">
        <w:tc>
          <w:tcPr>
            <w:tcW w:w="985" w:type="dxa"/>
            <w:vMerge/>
          </w:tcPr>
          <w:p w14:paraId="5B68A0B3"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57E9E00C" w14:textId="0C21C9E9"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42451137" w14:textId="153AF0E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900" w:type="dxa"/>
            <w:shd w:val="clear" w:color="auto" w:fill="D9D9D9" w:themeFill="background1" w:themeFillShade="D9"/>
          </w:tcPr>
          <w:p w14:paraId="6EB23130" w14:textId="341FA37C"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4515DFD8" w14:textId="60D2BBA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73394066" w14:textId="42044354"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0.0393</w:t>
            </w:r>
          </w:p>
        </w:tc>
        <w:tc>
          <w:tcPr>
            <w:tcW w:w="990" w:type="dxa"/>
            <w:shd w:val="clear" w:color="auto" w:fill="D9D9D9" w:themeFill="background1" w:themeFillShade="D9"/>
          </w:tcPr>
          <w:p w14:paraId="76688E93" w14:textId="576D4E15"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2432919E" w14:textId="1818A8C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0.0427</w:t>
            </w:r>
          </w:p>
        </w:tc>
        <w:tc>
          <w:tcPr>
            <w:tcW w:w="990" w:type="dxa"/>
            <w:shd w:val="clear" w:color="auto" w:fill="D9D9D9" w:themeFill="background1" w:themeFillShade="D9"/>
          </w:tcPr>
          <w:p w14:paraId="430929BF" w14:textId="69A7A2D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51936BF0" w14:textId="4AF2D09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0.0938</w:t>
            </w:r>
          </w:p>
        </w:tc>
        <w:tc>
          <w:tcPr>
            <w:tcW w:w="1620" w:type="dxa"/>
            <w:shd w:val="clear" w:color="auto" w:fill="D9D9D9" w:themeFill="background1" w:themeFillShade="D9"/>
          </w:tcPr>
          <w:p w14:paraId="1FA0B114" w14:textId="55715347"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071C9B95" w14:textId="77777777" w:rsidTr="004868BC">
        <w:tc>
          <w:tcPr>
            <w:tcW w:w="985" w:type="dxa"/>
            <w:vMerge/>
          </w:tcPr>
          <w:p w14:paraId="4D06B7D7"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15C786A7" w14:textId="4937D0A0"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2857C74" w14:textId="11378DF4" w:rsidR="00ED07E7" w:rsidRPr="00ED07E7" w:rsidRDefault="00ED07E7" w:rsidP="00ED07E7">
            <w:pPr>
              <w:rPr>
                <w:rFonts w:ascii="Arial" w:hAnsi="Arial" w:cs="Arial"/>
                <w:sz w:val="18"/>
                <w:szCs w:val="18"/>
              </w:rPr>
            </w:pPr>
            <w:r w:rsidRPr="00ED07E7">
              <w:rPr>
                <w:rFonts w:ascii="Arial" w:hAnsi="Arial" w:cs="Arial"/>
                <w:sz w:val="18"/>
                <w:szCs w:val="18"/>
              </w:rPr>
              <w:t>3</w:t>
            </w:r>
          </w:p>
        </w:tc>
        <w:tc>
          <w:tcPr>
            <w:tcW w:w="900" w:type="dxa"/>
            <w:shd w:val="clear" w:color="auto" w:fill="D9D9D9" w:themeFill="background1" w:themeFillShade="D9"/>
          </w:tcPr>
          <w:p w14:paraId="76042210" w14:textId="04DF69DB"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179BBB4C" w14:textId="0F763D81"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4C6D1346" w14:textId="3897CD8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0.1046</w:t>
            </w:r>
          </w:p>
        </w:tc>
        <w:tc>
          <w:tcPr>
            <w:tcW w:w="990" w:type="dxa"/>
            <w:shd w:val="clear" w:color="auto" w:fill="D9D9D9" w:themeFill="background1" w:themeFillShade="D9"/>
          </w:tcPr>
          <w:p w14:paraId="0F8934E8" w14:textId="401B80D8"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1DBF5EE8" w14:textId="05109CA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0.1119</w:t>
            </w:r>
          </w:p>
        </w:tc>
        <w:tc>
          <w:tcPr>
            <w:tcW w:w="990" w:type="dxa"/>
            <w:shd w:val="clear" w:color="auto" w:fill="D9D9D9" w:themeFill="background1" w:themeFillShade="D9"/>
          </w:tcPr>
          <w:p w14:paraId="51A8ADB7" w14:textId="4E0FB62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4F1D319A" w14:textId="6039EB1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0.1832</w:t>
            </w:r>
          </w:p>
        </w:tc>
        <w:tc>
          <w:tcPr>
            <w:tcW w:w="1620" w:type="dxa"/>
            <w:shd w:val="clear" w:color="auto" w:fill="D9D9D9" w:themeFill="background1" w:themeFillShade="D9"/>
          </w:tcPr>
          <w:p w14:paraId="2E04BEE8" w14:textId="1FD825DB"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B429AA1" w14:textId="77777777" w:rsidTr="004868BC">
        <w:tc>
          <w:tcPr>
            <w:tcW w:w="985" w:type="dxa"/>
            <w:vMerge/>
          </w:tcPr>
          <w:p w14:paraId="6F8959AD"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034224AF" w14:textId="51C51B34"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B85F12B" w14:textId="1B4D958C" w:rsidR="00ED07E7" w:rsidRPr="00ED07E7" w:rsidRDefault="00ED07E7" w:rsidP="00ED07E7">
            <w:pPr>
              <w:rPr>
                <w:rFonts w:ascii="Arial" w:hAnsi="Arial" w:cs="Arial"/>
                <w:sz w:val="18"/>
                <w:szCs w:val="18"/>
              </w:rPr>
            </w:pPr>
            <w:r w:rsidRPr="00ED07E7">
              <w:rPr>
                <w:rFonts w:ascii="Arial" w:hAnsi="Arial" w:cs="Arial"/>
                <w:sz w:val="18"/>
                <w:szCs w:val="18"/>
              </w:rPr>
              <w:t>4</w:t>
            </w:r>
          </w:p>
        </w:tc>
        <w:tc>
          <w:tcPr>
            <w:tcW w:w="900" w:type="dxa"/>
            <w:shd w:val="clear" w:color="auto" w:fill="D9D9D9" w:themeFill="background1" w:themeFillShade="D9"/>
          </w:tcPr>
          <w:p w14:paraId="7C81BCD0" w14:textId="58AB3CC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18355F44" w14:textId="4622420C"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5294762A" w14:textId="32B3752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0.1735</w:t>
            </w:r>
          </w:p>
        </w:tc>
        <w:tc>
          <w:tcPr>
            <w:tcW w:w="990" w:type="dxa"/>
            <w:shd w:val="clear" w:color="auto" w:fill="D9D9D9" w:themeFill="background1" w:themeFillShade="D9"/>
          </w:tcPr>
          <w:p w14:paraId="24860785" w14:textId="51D9B84C"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44DB4020" w14:textId="6955DCB9"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0.1842</w:t>
            </w:r>
          </w:p>
        </w:tc>
        <w:tc>
          <w:tcPr>
            <w:tcW w:w="990" w:type="dxa"/>
            <w:shd w:val="clear" w:color="auto" w:fill="D9D9D9" w:themeFill="background1" w:themeFillShade="D9"/>
          </w:tcPr>
          <w:p w14:paraId="2A37D80E" w14:textId="72BEAFB6"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3B684F0D" w14:textId="28FD3D0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0.2572</w:t>
            </w:r>
          </w:p>
        </w:tc>
        <w:tc>
          <w:tcPr>
            <w:tcW w:w="1620" w:type="dxa"/>
            <w:shd w:val="clear" w:color="auto" w:fill="D9D9D9" w:themeFill="background1" w:themeFillShade="D9"/>
          </w:tcPr>
          <w:p w14:paraId="2BAD87E1" w14:textId="705D8F42"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1B93B2F7" w14:textId="77777777" w:rsidTr="004868BC">
        <w:tc>
          <w:tcPr>
            <w:tcW w:w="985" w:type="dxa"/>
            <w:vMerge/>
          </w:tcPr>
          <w:p w14:paraId="0532EECE"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0DFFFFEC" w14:textId="5DFCB243"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109C538" w14:textId="0A6ECF6A" w:rsidR="00ED07E7" w:rsidRPr="00ED07E7" w:rsidRDefault="00ED07E7" w:rsidP="00ED07E7">
            <w:pPr>
              <w:rPr>
                <w:rFonts w:ascii="Arial" w:hAnsi="Arial" w:cs="Arial"/>
                <w:sz w:val="18"/>
                <w:szCs w:val="18"/>
              </w:rPr>
            </w:pPr>
            <w:r w:rsidRPr="00ED07E7">
              <w:rPr>
                <w:rFonts w:ascii="Arial" w:hAnsi="Arial" w:cs="Arial"/>
                <w:sz w:val="18"/>
                <w:szCs w:val="18"/>
              </w:rPr>
              <w:t>5</w:t>
            </w:r>
          </w:p>
        </w:tc>
        <w:tc>
          <w:tcPr>
            <w:tcW w:w="900" w:type="dxa"/>
            <w:shd w:val="clear" w:color="auto" w:fill="D9D9D9" w:themeFill="background1" w:themeFillShade="D9"/>
          </w:tcPr>
          <w:p w14:paraId="5EDFCFEE" w14:textId="1A51BF20"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4B38CE74" w14:textId="2B4CAB7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5D550EAE" w14:textId="29A12D5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0.2478</w:t>
            </w:r>
          </w:p>
        </w:tc>
        <w:tc>
          <w:tcPr>
            <w:tcW w:w="990" w:type="dxa"/>
            <w:shd w:val="clear" w:color="auto" w:fill="D9D9D9" w:themeFill="background1" w:themeFillShade="D9"/>
          </w:tcPr>
          <w:p w14:paraId="2321218C" w14:textId="53FA7780"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4910C6C2" w14:textId="1E01984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0.2625</w:t>
            </w:r>
          </w:p>
        </w:tc>
        <w:tc>
          <w:tcPr>
            <w:tcW w:w="990" w:type="dxa"/>
            <w:shd w:val="clear" w:color="auto" w:fill="D9D9D9" w:themeFill="background1" w:themeFillShade="D9"/>
          </w:tcPr>
          <w:p w14:paraId="23A5E495" w14:textId="6414446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2E3EF562" w14:textId="161A332C"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0.3242</w:t>
            </w:r>
          </w:p>
        </w:tc>
        <w:tc>
          <w:tcPr>
            <w:tcW w:w="1620" w:type="dxa"/>
            <w:shd w:val="clear" w:color="auto" w:fill="D9D9D9" w:themeFill="background1" w:themeFillShade="D9"/>
          </w:tcPr>
          <w:p w14:paraId="40586E7E" w14:textId="55B7CC49"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52E5456A" w14:textId="77777777" w:rsidTr="004868BC">
        <w:tc>
          <w:tcPr>
            <w:tcW w:w="985" w:type="dxa"/>
            <w:vMerge/>
          </w:tcPr>
          <w:p w14:paraId="0C456362"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5D025C2D" w14:textId="02DFF770"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E96FF51" w14:textId="5817C7C9" w:rsidR="00ED07E7" w:rsidRPr="00ED07E7" w:rsidRDefault="00ED07E7" w:rsidP="00ED07E7">
            <w:pPr>
              <w:rPr>
                <w:rFonts w:ascii="Arial" w:hAnsi="Arial" w:cs="Arial"/>
                <w:sz w:val="18"/>
                <w:szCs w:val="18"/>
              </w:rPr>
            </w:pPr>
            <w:r w:rsidRPr="00ED07E7">
              <w:rPr>
                <w:rFonts w:ascii="Arial" w:hAnsi="Arial" w:cs="Arial"/>
                <w:sz w:val="18"/>
                <w:szCs w:val="18"/>
              </w:rPr>
              <w:t>6</w:t>
            </w:r>
          </w:p>
        </w:tc>
        <w:tc>
          <w:tcPr>
            <w:tcW w:w="900" w:type="dxa"/>
            <w:shd w:val="clear" w:color="auto" w:fill="D9D9D9" w:themeFill="background1" w:themeFillShade="D9"/>
          </w:tcPr>
          <w:p w14:paraId="41CD9F84" w14:textId="0F60A6A5"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086D63AC" w14:textId="3759C2CD"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6795735B" w14:textId="2755E902"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0.3212</w:t>
            </w:r>
          </w:p>
        </w:tc>
        <w:tc>
          <w:tcPr>
            <w:tcW w:w="990" w:type="dxa"/>
            <w:shd w:val="clear" w:color="auto" w:fill="D9D9D9" w:themeFill="background1" w:themeFillShade="D9"/>
          </w:tcPr>
          <w:p w14:paraId="6B775AE6" w14:textId="5C5A90A7"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5CE71886" w14:textId="3E3C757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0.3382</w:t>
            </w:r>
          </w:p>
        </w:tc>
        <w:tc>
          <w:tcPr>
            <w:tcW w:w="990" w:type="dxa"/>
            <w:shd w:val="clear" w:color="auto" w:fill="D9D9D9" w:themeFill="background1" w:themeFillShade="D9"/>
          </w:tcPr>
          <w:p w14:paraId="28A4A6F8" w14:textId="1B4BAD1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4FA64D36" w14:textId="0629D05E"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0.3893</w:t>
            </w:r>
          </w:p>
        </w:tc>
        <w:tc>
          <w:tcPr>
            <w:tcW w:w="1620" w:type="dxa"/>
            <w:shd w:val="clear" w:color="auto" w:fill="D9D9D9" w:themeFill="background1" w:themeFillShade="D9"/>
          </w:tcPr>
          <w:p w14:paraId="39ECF7A5" w14:textId="2CEB5180"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FF0638A" w14:textId="77777777" w:rsidTr="004868BC">
        <w:tc>
          <w:tcPr>
            <w:tcW w:w="985" w:type="dxa"/>
            <w:vMerge/>
          </w:tcPr>
          <w:p w14:paraId="40A4D07E"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0DDF5B93" w14:textId="3703B35A"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4CC8DC29" w14:textId="23583F4A" w:rsidR="00ED07E7" w:rsidRPr="00ED07E7" w:rsidRDefault="00ED07E7" w:rsidP="00ED07E7">
            <w:pPr>
              <w:rPr>
                <w:rFonts w:ascii="Arial" w:hAnsi="Arial" w:cs="Arial"/>
                <w:sz w:val="18"/>
                <w:szCs w:val="18"/>
              </w:rPr>
            </w:pPr>
            <w:r w:rsidRPr="00ED07E7">
              <w:rPr>
                <w:rFonts w:ascii="Arial" w:hAnsi="Arial" w:cs="Arial"/>
                <w:sz w:val="18"/>
                <w:szCs w:val="18"/>
              </w:rPr>
              <w:t>7</w:t>
            </w:r>
          </w:p>
        </w:tc>
        <w:tc>
          <w:tcPr>
            <w:tcW w:w="900" w:type="dxa"/>
            <w:shd w:val="clear" w:color="auto" w:fill="D9D9D9" w:themeFill="background1" w:themeFillShade="D9"/>
          </w:tcPr>
          <w:p w14:paraId="50B2EEDB" w14:textId="4EFA5688"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B8218DA" w14:textId="0993078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49006678" w14:textId="25D8A940"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0.3849</w:t>
            </w:r>
          </w:p>
        </w:tc>
        <w:tc>
          <w:tcPr>
            <w:tcW w:w="990" w:type="dxa"/>
            <w:shd w:val="clear" w:color="auto" w:fill="D9D9D9" w:themeFill="background1" w:themeFillShade="D9"/>
          </w:tcPr>
          <w:p w14:paraId="2F67EC6D" w14:textId="66E3F904"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40E5DB7A" w14:textId="30728E7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0.4037</w:t>
            </w:r>
          </w:p>
        </w:tc>
        <w:tc>
          <w:tcPr>
            <w:tcW w:w="990" w:type="dxa"/>
            <w:shd w:val="clear" w:color="auto" w:fill="D9D9D9" w:themeFill="background1" w:themeFillShade="D9"/>
          </w:tcPr>
          <w:p w14:paraId="4D21B4E8" w14:textId="0DFD8C17"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2125FD1A" w14:textId="0D2B4E2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0.4432</w:t>
            </w:r>
          </w:p>
        </w:tc>
        <w:tc>
          <w:tcPr>
            <w:tcW w:w="1620" w:type="dxa"/>
            <w:shd w:val="clear" w:color="auto" w:fill="D9D9D9" w:themeFill="background1" w:themeFillShade="D9"/>
          </w:tcPr>
          <w:p w14:paraId="496B9999" w14:textId="25513E38"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22367B1E" w14:textId="77777777" w:rsidTr="004868BC">
        <w:tc>
          <w:tcPr>
            <w:tcW w:w="985" w:type="dxa"/>
            <w:vMerge/>
          </w:tcPr>
          <w:p w14:paraId="042780A0"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7A7E2548" w14:textId="52D92CBB"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54692CF9" w14:textId="0B80C87C" w:rsidR="00ED07E7" w:rsidRPr="00ED07E7" w:rsidRDefault="00ED07E7" w:rsidP="00ED07E7">
            <w:pPr>
              <w:rPr>
                <w:rFonts w:ascii="Arial" w:hAnsi="Arial" w:cs="Arial"/>
                <w:sz w:val="18"/>
                <w:szCs w:val="18"/>
              </w:rPr>
            </w:pPr>
            <w:r w:rsidRPr="00ED07E7">
              <w:rPr>
                <w:rFonts w:ascii="Arial" w:hAnsi="Arial" w:cs="Arial"/>
                <w:sz w:val="18"/>
                <w:szCs w:val="18"/>
              </w:rPr>
              <w:t>8</w:t>
            </w:r>
          </w:p>
        </w:tc>
        <w:tc>
          <w:tcPr>
            <w:tcW w:w="900" w:type="dxa"/>
            <w:shd w:val="clear" w:color="auto" w:fill="D9D9D9" w:themeFill="background1" w:themeFillShade="D9"/>
          </w:tcPr>
          <w:p w14:paraId="61EF22FF" w14:textId="64188A7F"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2E1E88F9" w14:textId="68943302"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6479875B" w14:textId="03E1C6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0.4437</w:t>
            </w:r>
          </w:p>
        </w:tc>
        <w:tc>
          <w:tcPr>
            <w:tcW w:w="990" w:type="dxa"/>
            <w:shd w:val="clear" w:color="auto" w:fill="D9D9D9" w:themeFill="background1" w:themeFillShade="D9"/>
          </w:tcPr>
          <w:p w14:paraId="254A922A" w14:textId="51472439"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38D62282" w14:textId="35CFAB2B"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0.4615</w:t>
            </w:r>
          </w:p>
        </w:tc>
        <w:tc>
          <w:tcPr>
            <w:tcW w:w="990" w:type="dxa"/>
            <w:shd w:val="clear" w:color="auto" w:fill="D9D9D9" w:themeFill="background1" w:themeFillShade="D9"/>
          </w:tcPr>
          <w:p w14:paraId="09F6B97C" w14:textId="7983712E"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59367EDF" w14:textId="516254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0.4919</w:t>
            </w:r>
          </w:p>
        </w:tc>
        <w:tc>
          <w:tcPr>
            <w:tcW w:w="1620" w:type="dxa"/>
            <w:shd w:val="clear" w:color="auto" w:fill="D9D9D9" w:themeFill="background1" w:themeFillShade="D9"/>
          </w:tcPr>
          <w:p w14:paraId="1AAE0D07" w14:textId="2041CB43"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3C7785F4" w14:textId="77777777" w:rsidTr="004868BC">
        <w:tc>
          <w:tcPr>
            <w:tcW w:w="985" w:type="dxa"/>
            <w:vMerge/>
          </w:tcPr>
          <w:p w14:paraId="1F1E02DF"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5D60D7BD" w14:textId="40C6A4F9"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67414660" w14:textId="66980547" w:rsidR="00ED07E7" w:rsidRPr="00ED07E7" w:rsidRDefault="00ED07E7" w:rsidP="00ED07E7">
            <w:pPr>
              <w:rPr>
                <w:rFonts w:ascii="Arial" w:hAnsi="Arial" w:cs="Arial"/>
                <w:sz w:val="18"/>
                <w:szCs w:val="18"/>
              </w:rPr>
            </w:pPr>
            <w:r w:rsidRPr="00ED07E7">
              <w:rPr>
                <w:rFonts w:ascii="Arial" w:hAnsi="Arial" w:cs="Arial"/>
                <w:sz w:val="18"/>
                <w:szCs w:val="18"/>
              </w:rPr>
              <w:t>9</w:t>
            </w:r>
          </w:p>
        </w:tc>
        <w:tc>
          <w:tcPr>
            <w:tcW w:w="900" w:type="dxa"/>
            <w:shd w:val="clear" w:color="auto" w:fill="D9D9D9" w:themeFill="background1" w:themeFillShade="D9"/>
          </w:tcPr>
          <w:p w14:paraId="4E35AD1C" w14:textId="5D22562E"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C3EFC03" w14:textId="1875CEB0"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1756EE10" w14:textId="078BFCCD"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0.4891</w:t>
            </w:r>
          </w:p>
        </w:tc>
        <w:tc>
          <w:tcPr>
            <w:tcW w:w="990" w:type="dxa"/>
            <w:shd w:val="clear" w:color="auto" w:fill="D9D9D9" w:themeFill="background1" w:themeFillShade="D9"/>
          </w:tcPr>
          <w:p w14:paraId="7CF78FBC" w14:textId="507C2C8C"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40521AC7" w14:textId="7AE65ED8"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0.5074</w:t>
            </w:r>
          </w:p>
        </w:tc>
        <w:tc>
          <w:tcPr>
            <w:tcW w:w="990" w:type="dxa"/>
            <w:shd w:val="clear" w:color="auto" w:fill="D9D9D9" w:themeFill="background1" w:themeFillShade="D9"/>
          </w:tcPr>
          <w:p w14:paraId="28DA2B52" w14:textId="2721ACE9"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54BCB943" w14:textId="4453C23A"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0.5311</w:t>
            </w:r>
          </w:p>
        </w:tc>
        <w:tc>
          <w:tcPr>
            <w:tcW w:w="1620" w:type="dxa"/>
            <w:shd w:val="clear" w:color="auto" w:fill="D9D9D9" w:themeFill="background1" w:themeFillShade="D9"/>
          </w:tcPr>
          <w:p w14:paraId="671C1C53" w14:textId="2E128EF4"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ED07E7" w14:paraId="4AFDC2F3" w14:textId="77777777" w:rsidTr="004868BC">
        <w:tc>
          <w:tcPr>
            <w:tcW w:w="985" w:type="dxa"/>
            <w:vMerge/>
          </w:tcPr>
          <w:p w14:paraId="505AA766" w14:textId="77777777" w:rsidR="00ED07E7" w:rsidRPr="00ED07E7" w:rsidRDefault="00ED07E7" w:rsidP="00ED07E7">
            <w:pPr>
              <w:rPr>
                <w:rFonts w:ascii="Arial" w:hAnsi="Arial" w:cs="Arial"/>
                <w:sz w:val="18"/>
                <w:szCs w:val="18"/>
              </w:rPr>
            </w:pPr>
          </w:p>
        </w:tc>
        <w:tc>
          <w:tcPr>
            <w:tcW w:w="720" w:type="dxa"/>
            <w:shd w:val="clear" w:color="auto" w:fill="D9D9D9" w:themeFill="background1" w:themeFillShade="D9"/>
          </w:tcPr>
          <w:p w14:paraId="40D4D204" w14:textId="4B98924D" w:rsidR="00ED07E7" w:rsidRPr="00ED07E7" w:rsidRDefault="00ED07E7" w:rsidP="00ED07E7">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F89B4C0" w14:textId="710F5287" w:rsidR="00ED07E7" w:rsidRPr="00ED07E7" w:rsidRDefault="00ED07E7" w:rsidP="00ED07E7">
            <w:pPr>
              <w:rPr>
                <w:rFonts w:ascii="Arial" w:hAnsi="Arial" w:cs="Arial"/>
                <w:sz w:val="18"/>
                <w:szCs w:val="18"/>
              </w:rPr>
            </w:pPr>
            <w:r w:rsidRPr="00ED07E7">
              <w:rPr>
                <w:rFonts w:ascii="Arial" w:hAnsi="Arial" w:cs="Arial"/>
                <w:sz w:val="18"/>
                <w:szCs w:val="18"/>
              </w:rPr>
              <w:t>10</w:t>
            </w:r>
          </w:p>
        </w:tc>
        <w:tc>
          <w:tcPr>
            <w:tcW w:w="900" w:type="dxa"/>
            <w:shd w:val="clear" w:color="auto" w:fill="D9D9D9" w:themeFill="background1" w:themeFillShade="D9"/>
          </w:tcPr>
          <w:p w14:paraId="20E806AA" w14:textId="046B2E16" w:rsidR="00ED07E7" w:rsidRPr="00ED07E7" w:rsidRDefault="00ED07E7" w:rsidP="00ED07E7">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0054643B" w14:textId="7A86EC2F"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990" w:type="dxa"/>
            <w:shd w:val="clear" w:color="auto" w:fill="D9D9D9" w:themeFill="background1" w:themeFillShade="D9"/>
          </w:tcPr>
          <w:p w14:paraId="4095CEF3" w14:textId="206E0091"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0.5321</w:t>
            </w:r>
          </w:p>
        </w:tc>
        <w:tc>
          <w:tcPr>
            <w:tcW w:w="990" w:type="dxa"/>
            <w:shd w:val="clear" w:color="auto" w:fill="D9D9D9" w:themeFill="background1" w:themeFillShade="D9"/>
          </w:tcPr>
          <w:p w14:paraId="4E311DDD" w14:textId="319E89C4" w:rsidR="00ED07E7" w:rsidRPr="00ED07E7" w:rsidRDefault="00ED07E7" w:rsidP="00ED07E7">
            <w:pPr>
              <w:rPr>
                <w:rFonts w:ascii="Arial" w:hAnsi="Arial" w:cs="Arial"/>
                <w:sz w:val="18"/>
                <w:szCs w:val="18"/>
              </w:rPr>
            </w:pPr>
            <w:r w:rsidRPr="00ED07E7">
              <w:rPr>
                <w:rFonts w:ascii="Arial" w:hAnsi="Arial" w:cs="Arial"/>
                <w:sz w:val="18"/>
                <w:szCs w:val="18"/>
              </w:rPr>
              <w:t>C6</w:t>
            </w:r>
          </w:p>
        </w:tc>
        <w:tc>
          <w:tcPr>
            <w:tcW w:w="900" w:type="dxa"/>
            <w:shd w:val="clear" w:color="auto" w:fill="D9D9D9" w:themeFill="background1" w:themeFillShade="D9"/>
          </w:tcPr>
          <w:p w14:paraId="4D538A7D" w14:textId="72D17695"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0.5496</w:t>
            </w:r>
          </w:p>
        </w:tc>
        <w:tc>
          <w:tcPr>
            <w:tcW w:w="990" w:type="dxa"/>
            <w:shd w:val="clear" w:color="auto" w:fill="D9D9D9" w:themeFill="background1" w:themeFillShade="D9"/>
          </w:tcPr>
          <w:p w14:paraId="18F4CA22" w14:textId="7AE11385" w:rsidR="00ED07E7" w:rsidRPr="00ED07E7" w:rsidRDefault="00ED07E7" w:rsidP="00ED07E7">
            <w:pPr>
              <w:rPr>
                <w:rFonts w:ascii="Arial" w:hAnsi="Arial" w:cs="Arial"/>
                <w:sz w:val="18"/>
                <w:szCs w:val="18"/>
              </w:rPr>
            </w:pPr>
            <w:r w:rsidRPr="00ED07E7">
              <w:rPr>
                <w:rFonts w:ascii="Arial" w:hAnsi="Arial" w:cs="Arial"/>
                <w:sz w:val="18"/>
                <w:szCs w:val="18"/>
              </w:rPr>
              <w:t>C1</w:t>
            </w:r>
          </w:p>
        </w:tc>
        <w:tc>
          <w:tcPr>
            <w:tcW w:w="810" w:type="dxa"/>
            <w:shd w:val="clear" w:color="auto" w:fill="D9D9D9" w:themeFill="background1" w:themeFillShade="D9"/>
          </w:tcPr>
          <w:p w14:paraId="01FB4356" w14:textId="5C4F0CB3" w:rsidR="00ED07E7" w:rsidRPr="00ED07E7" w:rsidRDefault="00ED07E7" w:rsidP="00ED07E7">
            <w:pPr>
              <w:rPr>
                <w:rFonts w:ascii="Arial" w:hAnsi="Arial" w:cs="Arial"/>
                <w:color w:val="000000"/>
                <w:sz w:val="18"/>
                <w:szCs w:val="18"/>
              </w:rPr>
            </w:pPr>
            <w:r w:rsidRPr="009243FB">
              <w:rPr>
                <w:rFonts w:ascii="Arial" w:hAnsi="Arial" w:cs="Arial"/>
                <w:color w:val="000000"/>
                <w:sz w:val="18"/>
                <w:szCs w:val="18"/>
              </w:rPr>
              <w:t>0.5666</w:t>
            </w:r>
          </w:p>
        </w:tc>
        <w:tc>
          <w:tcPr>
            <w:tcW w:w="1620" w:type="dxa"/>
            <w:shd w:val="clear" w:color="auto" w:fill="D9D9D9" w:themeFill="background1" w:themeFillShade="D9"/>
          </w:tcPr>
          <w:p w14:paraId="1F52EA93" w14:textId="200E84B3" w:rsidR="00ED07E7" w:rsidRPr="00ED07E7" w:rsidRDefault="00ED07E7" w:rsidP="00ED07E7">
            <w:pPr>
              <w:rPr>
                <w:rFonts w:ascii="Arial" w:hAnsi="Arial" w:cs="Arial"/>
                <w:sz w:val="18"/>
                <w:szCs w:val="18"/>
              </w:rPr>
            </w:pPr>
            <w:r w:rsidRPr="00ED07E7">
              <w:rPr>
                <w:rFonts w:ascii="Arial" w:hAnsi="Arial" w:cs="Arial"/>
                <w:sz w:val="18"/>
                <w:szCs w:val="18"/>
              </w:rPr>
              <w:t>Note 2</w:t>
            </w:r>
          </w:p>
        </w:tc>
      </w:tr>
      <w:tr w:rsidR="00051B71" w14:paraId="0D92DDC7" w14:textId="77777777" w:rsidTr="004868BC">
        <w:tc>
          <w:tcPr>
            <w:tcW w:w="985" w:type="dxa"/>
            <w:vMerge/>
          </w:tcPr>
          <w:p w14:paraId="042CC1F1"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4418EFFA" w14:textId="7EEF8EFD"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0BBB10DB" w14:textId="73121BE0" w:rsidR="00051B71" w:rsidRPr="00ED07E7" w:rsidRDefault="00051B71" w:rsidP="00051B71">
            <w:pPr>
              <w:rPr>
                <w:rFonts w:ascii="Arial" w:hAnsi="Arial" w:cs="Arial"/>
                <w:sz w:val="18"/>
                <w:szCs w:val="18"/>
              </w:rPr>
            </w:pPr>
            <w:r w:rsidRPr="00ED07E7">
              <w:rPr>
                <w:rFonts w:ascii="Arial" w:hAnsi="Arial" w:cs="Arial"/>
                <w:sz w:val="18"/>
                <w:szCs w:val="18"/>
              </w:rPr>
              <w:t>1</w:t>
            </w:r>
          </w:p>
        </w:tc>
        <w:tc>
          <w:tcPr>
            <w:tcW w:w="900" w:type="dxa"/>
            <w:shd w:val="clear" w:color="auto" w:fill="D9D9D9" w:themeFill="background1" w:themeFillShade="D9"/>
          </w:tcPr>
          <w:p w14:paraId="22825C87" w14:textId="3B080CB7" w:rsidR="00051B71" w:rsidRPr="00ED07E7" w:rsidRDefault="00051B71" w:rsidP="00051B71">
            <w:pPr>
              <w:rPr>
                <w:rFonts w:ascii="Arial" w:hAnsi="Arial" w:cs="Arial"/>
                <w:sz w:val="18"/>
                <w:szCs w:val="18"/>
              </w:rPr>
            </w:pPr>
            <w:r w:rsidRPr="00ED07E7">
              <w:rPr>
                <w:rFonts w:ascii="Arial" w:hAnsi="Arial" w:cs="Arial"/>
                <w:sz w:val="18"/>
                <w:szCs w:val="18"/>
              </w:rPr>
              <w:t>2</w:t>
            </w:r>
          </w:p>
        </w:tc>
        <w:tc>
          <w:tcPr>
            <w:tcW w:w="1080" w:type="dxa"/>
            <w:shd w:val="clear" w:color="auto" w:fill="D9D9D9" w:themeFill="background1" w:themeFillShade="D9"/>
          </w:tcPr>
          <w:p w14:paraId="7E247F01" w14:textId="4EC5BA5F" w:rsidR="00051B71" w:rsidRPr="00ED07E7" w:rsidRDefault="00051B71" w:rsidP="00051B71">
            <w:pPr>
              <w:rPr>
                <w:rFonts w:ascii="Arial" w:hAnsi="Arial" w:cs="Arial"/>
                <w:sz w:val="18"/>
                <w:szCs w:val="18"/>
              </w:rPr>
            </w:pPr>
            <w:r w:rsidRPr="00ED07E7">
              <w:rPr>
                <w:rFonts w:ascii="Arial" w:hAnsi="Arial" w:cs="Arial"/>
                <w:sz w:val="18"/>
                <w:szCs w:val="18"/>
              </w:rPr>
              <w:t>C4</w:t>
            </w:r>
          </w:p>
        </w:tc>
        <w:tc>
          <w:tcPr>
            <w:tcW w:w="990" w:type="dxa"/>
            <w:shd w:val="clear" w:color="auto" w:fill="D9D9D9" w:themeFill="background1" w:themeFillShade="D9"/>
          </w:tcPr>
          <w:p w14:paraId="59295301" w14:textId="46A41299" w:rsidR="00051B71" w:rsidRPr="00ED07E7" w:rsidRDefault="00051B71" w:rsidP="00051B71">
            <w:pPr>
              <w:rPr>
                <w:rFonts w:ascii="Arial" w:hAnsi="Arial" w:cs="Arial"/>
                <w:color w:val="000000"/>
                <w:sz w:val="18"/>
                <w:szCs w:val="18"/>
              </w:rPr>
            </w:pPr>
            <w:r w:rsidRPr="00375330">
              <w:rPr>
                <w:rFonts w:ascii="Arial" w:hAnsi="Arial" w:cs="Arial"/>
                <w:color w:val="000000"/>
                <w:sz w:val="16"/>
                <w:szCs w:val="16"/>
              </w:rPr>
              <w:t>0</w:t>
            </w:r>
          </w:p>
        </w:tc>
        <w:tc>
          <w:tcPr>
            <w:tcW w:w="990" w:type="dxa"/>
            <w:shd w:val="clear" w:color="auto" w:fill="D9D9D9" w:themeFill="background1" w:themeFillShade="D9"/>
          </w:tcPr>
          <w:p w14:paraId="21624121" w14:textId="43EB9534" w:rsidR="00051B71" w:rsidRPr="00ED07E7" w:rsidRDefault="00051B71" w:rsidP="00051B71">
            <w:pPr>
              <w:rPr>
                <w:rFonts w:ascii="Arial" w:hAnsi="Arial" w:cs="Arial"/>
                <w:sz w:val="18"/>
                <w:szCs w:val="18"/>
              </w:rPr>
            </w:pPr>
            <w:r w:rsidRPr="00ED07E7">
              <w:rPr>
                <w:rFonts w:ascii="Arial" w:hAnsi="Arial" w:cs="Arial"/>
                <w:sz w:val="18"/>
                <w:szCs w:val="18"/>
              </w:rPr>
              <w:t>C7</w:t>
            </w:r>
          </w:p>
        </w:tc>
        <w:tc>
          <w:tcPr>
            <w:tcW w:w="900" w:type="dxa"/>
            <w:shd w:val="clear" w:color="auto" w:fill="D9D9D9" w:themeFill="background1" w:themeFillShade="D9"/>
          </w:tcPr>
          <w:p w14:paraId="51695AD1" w14:textId="24B31489" w:rsidR="00051B71" w:rsidRPr="00ED07E7" w:rsidRDefault="00051B71" w:rsidP="00051B71">
            <w:pPr>
              <w:rPr>
                <w:rFonts w:ascii="Arial" w:hAnsi="Arial" w:cs="Arial"/>
                <w:color w:val="000000"/>
                <w:sz w:val="18"/>
                <w:szCs w:val="18"/>
              </w:rPr>
            </w:pPr>
            <w:r w:rsidRPr="009243FB">
              <w:rPr>
                <w:rFonts w:ascii="Arial" w:hAnsi="Arial" w:cs="Arial"/>
                <w:color w:val="000000"/>
                <w:sz w:val="16"/>
                <w:szCs w:val="16"/>
              </w:rPr>
              <w:t>0</w:t>
            </w:r>
          </w:p>
        </w:tc>
        <w:tc>
          <w:tcPr>
            <w:tcW w:w="990" w:type="dxa"/>
            <w:shd w:val="clear" w:color="auto" w:fill="D9D9D9" w:themeFill="background1" w:themeFillShade="D9"/>
          </w:tcPr>
          <w:p w14:paraId="51CDD6DF" w14:textId="6D6F6ED0" w:rsidR="00051B71" w:rsidRPr="00ED07E7" w:rsidRDefault="00051B71" w:rsidP="00051B71">
            <w:pPr>
              <w:rPr>
                <w:rFonts w:ascii="Arial" w:hAnsi="Arial" w:cs="Arial"/>
                <w:sz w:val="18"/>
                <w:szCs w:val="18"/>
              </w:rPr>
            </w:pPr>
            <w:r w:rsidRPr="00ED07E7">
              <w:rPr>
                <w:rFonts w:ascii="Arial" w:hAnsi="Arial" w:cs="Arial"/>
                <w:sz w:val="18"/>
                <w:szCs w:val="18"/>
              </w:rPr>
              <w:t>C6</w:t>
            </w:r>
          </w:p>
        </w:tc>
        <w:tc>
          <w:tcPr>
            <w:tcW w:w="810" w:type="dxa"/>
            <w:shd w:val="clear" w:color="auto" w:fill="D9D9D9" w:themeFill="background1" w:themeFillShade="D9"/>
          </w:tcPr>
          <w:p w14:paraId="60B905C5" w14:textId="1ED2AAFD" w:rsidR="00051B71" w:rsidRPr="00ED07E7" w:rsidRDefault="00051B71" w:rsidP="00051B71">
            <w:pPr>
              <w:rPr>
                <w:rFonts w:ascii="Arial" w:hAnsi="Arial" w:cs="Arial"/>
                <w:color w:val="000000"/>
                <w:sz w:val="18"/>
                <w:szCs w:val="18"/>
              </w:rPr>
            </w:pPr>
            <w:r w:rsidRPr="00375330">
              <w:rPr>
                <w:rFonts w:ascii="Arial" w:hAnsi="Arial" w:cs="Arial"/>
                <w:color w:val="000000"/>
                <w:sz w:val="16"/>
                <w:szCs w:val="16"/>
              </w:rPr>
              <w:t>0</w:t>
            </w:r>
          </w:p>
        </w:tc>
        <w:tc>
          <w:tcPr>
            <w:tcW w:w="1620" w:type="dxa"/>
            <w:shd w:val="clear" w:color="auto" w:fill="D9D9D9" w:themeFill="background1" w:themeFillShade="D9"/>
          </w:tcPr>
          <w:p w14:paraId="351F51D3" w14:textId="46602698" w:rsidR="00051B71" w:rsidRPr="00ED07E7" w:rsidRDefault="00051B71" w:rsidP="00051B71">
            <w:pPr>
              <w:rPr>
                <w:rFonts w:ascii="Arial" w:hAnsi="Arial" w:cs="Arial"/>
                <w:sz w:val="18"/>
                <w:szCs w:val="18"/>
              </w:rPr>
            </w:pPr>
            <w:r w:rsidRPr="00ED07E7">
              <w:rPr>
                <w:rFonts w:ascii="Arial" w:hAnsi="Arial" w:cs="Arial"/>
                <w:sz w:val="18"/>
                <w:szCs w:val="18"/>
              </w:rPr>
              <w:t>Note 3</w:t>
            </w:r>
          </w:p>
        </w:tc>
      </w:tr>
      <w:tr w:rsidR="00051B71" w14:paraId="3E1890E2" w14:textId="77777777" w:rsidTr="004868BC">
        <w:tc>
          <w:tcPr>
            <w:tcW w:w="985" w:type="dxa"/>
            <w:vMerge/>
          </w:tcPr>
          <w:p w14:paraId="5652D1C4"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42462811" w14:textId="03106C19"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87BE22E" w14:textId="56E3EDCB"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900" w:type="dxa"/>
            <w:shd w:val="clear" w:color="auto" w:fill="D9D9D9" w:themeFill="background1" w:themeFillShade="D9"/>
          </w:tcPr>
          <w:p w14:paraId="63A0B58E" w14:textId="2F91496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762074B" w14:textId="71B57786"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76BE81A3" w14:textId="72B81E7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0.0345</w:t>
            </w:r>
          </w:p>
        </w:tc>
        <w:tc>
          <w:tcPr>
            <w:tcW w:w="990" w:type="dxa"/>
            <w:shd w:val="clear" w:color="auto" w:fill="D9D9D9" w:themeFill="background1" w:themeFillShade="D9"/>
          </w:tcPr>
          <w:p w14:paraId="05804FAB" w14:textId="648C905E"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267CF391" w14:textId="5CBBCAA2"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0.0345</w:t>
            </w:r>
          </w:p>
        </w:tc>
        <w:tc>
          <w:tcPr>
            <w:tcW w:w="990" w:type="dxa"/>
            <w:shd w:val="clear" w:color="auto" w:fill="D9D9D9" w:themeFill="background1" w:themeFillShade="D9"/>
          </w:tcPr>
          <w:p w14:paraId="2298CE1B" w14:textId="21C87D89"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5B279FC6" w14:textId="117FB16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0.0345</w:t>
            </w:r>
          </w:p>
        </w:tc>
        <w:tc>
          <w:tcPr>
            <w:tcW w:w="1620" w:type="dxa"/>
            <w:shd w:val="clear" w:color="auto" w:fill="D9D9D9" w:themeFill="background1" w:themeFillShade="D9"/>
          </w:tcPr>
          <w:p w14:paraId="1A295117" w14:textId="325E9968"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C8C3494" w14:textId="77777777" w:rsidTr="004868BC">
        <w:tc>
          <w:tcPr>
            <w:tcW w:w="985" w:type="dxa"/>
            <w:vMerge/>
          </w:tcPr>
          <w:p w14:paraId="4F7B0A6A"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3E4B55F5" w14:textId="7AC86B3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6B2D5C7C" w14:textId="01265BAB" w:rsidR="00051B71" w:rsidRPr="00051B71" w:rsidRDefault="00051B71" w:rsidP="00051B71">
            <w:pPr>
              <w:rPr>
                <w:rFonts w:ascii="Arial" w:hAnsi="Arial" w:cs="Arial"/>
                <w:sz w:val="18"/>
                <w:szCs w:val="18"/>
              </w:rPr>
            </w:pPr>
            <w:r w:rsidRPr="00051B71">
              <w:rPr>
                <w:rFonts w:ascii="Arial" w:hAnsi="Arial" w:cs="Arial"/>
                <w:sz w:val="18"/>
                <w:szCs w:val="18"/>
              </w:rPr>
              <w:t>3</w:t>
            </w:r>
          </w:p>
        </w:tc>
        <w:tc>
          <w:tcPr>
            <w:tcW w:w="900" w:type="dxa"/>
            <w:shd w:val="clear" w:color="auto" w:fill="D9D9D9" w:themeFill="background1" w:themeFillShade="D9"/>
          </w:tcPr>
          <w:p w14:paraId="46420200" w14:textId="14FA37FB"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6D5384B3" w14:textId="722FEBBE"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3816CAE7" w14:textId="1C767D6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0.0807</w:t>
            </w:r>
          </w:p>
        </w:tc>
        <w:tc>
          <w:tcPr>
            <w:tcW w:w="990" w:type="dxa"/>
            <w:shd w:val="clear" w:color="auto" w:fill="D9D9D9" w:themeFill="background1" w:themeFillShade="D9"/>
          </w:tcPr>
          <w:p w14:paraId="5D72CDC4" w14:textId="7B413D29"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184CCDD8" w14:textId="2B598324"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0.0808</w:t>
            </w:r>
          </w:p>
        </w:tc>
        <w:tc>
          <w:tcPr>
            <w:tcW w:w="990" w:type="dxa"/>
            <w:shd w:val="clear" w:color="auto" w:fill="D9D9D9" w:themeFill="background1" w:themeFillShade="D9"/>
          </w:tcPr>
          <w:p w14:paraId="558191B0" w14:textId="3AB992EF"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66BEEBF2" w14:textId="6AC6399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0.0809</w:t>
            </w:r>
          </w:p>
        </w:tc>
        <w:tc>
          <w:tcPr>
            <w:tcW w:w="1620" w:type="dxa"/>
            <w:shd w:val="clear" w:color="auto" w:fill="D9D9D9" w:themeFill="background1" w:themeFillShade="D9"/>
          </w:tcPr>
          <w:p w14:paraId="456E890B" w14:textId="3BC4FB03"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64D6D237" w14:textId="77777777" w:rsidTr="004868BC">
        <w:tc>
          <w:tcPr>
            <w:tcW w:w="985" w:type="dxa"/>
            <w:vMerge/>
          </w:tcPr>
          <w:p w14:paraId="69C9D37A"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7EC2D49F" w14:textId="4F6282E7"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363C7C8" w14:textId="37975735" w:rsidR="00051B71" w:rsidRPr="00051B71" w:rsidRDefault="00051B71" w:rsidP="00051B71">
            <w:pPr>
              <w:rPr>
                <w:rFonts w:ascii="Arial" w:hAnsi="Arial" w:cs="Arial"/>
                <w:sz w:val="18"/>
                <w:szCs w:val="18"/>
              </w:rPr>
            </w:pPr>
            <w:r w:rsidRPr="00051B71">
              <w:rPr>
                <w:rFonts w:ascii="Arial" w:hAnsi="Arial" w:cs="Arial"/>
                <w:sz w:val="18"/>
                <w:szCs w:val="18"/>
              </w:rPr>
              <w:t>4</w:t>
            </w:r>
          </w:p>
        </w:tc>
        <w:tc>
          <w:tcPr>
            <w:tcW w:w="900" w:type="dxa"/>
            <w:shd w:val="clear" w:color="auto" w:fill="D9D9D9" w:themeFill="background1" w:themeFillShade="D9"/>
          </w:tcPr>
          <w:p w14:paraId="75F40C69" w14:textId="2F0FF312"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E8D004C" w14:textId="0EDE8346"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725129AA" w14:textId="08B6742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0.1386</w:t>
            </w:r>
          </w:p>
        </w:tc>
        <w:tc>
          <w:tcPr>
            <w:tcW w:w="990" w:type="dxa"/>
            <w:shd w:val="clear" w:color="auto" w:fill="D9D9D9" w:themeFill="background1" w:themeFillShade="D9"/>
          </w:tcPr>
          <w:p w14:paraId="2EB85898" w14:textId="17891A07"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712B802E" w14:textId="2408D133"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0.1388</w:t>
            </w:r>
          </w:p>
        </w:tc>
        <w:tc>
          <w:tcPr>
            <w:tcW w:w="990" w:type="dxa"/>
            <w:shd w:val="clear" w:color="auto" w:fill="D9D9D9" w:themeFill="background1" w:themeFillShade="D9"/>
          </w:tcPr>
          <w:p w14:paraId="2CE1510F" w14:textId="1626B02B"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5AEF7919" w14:textId="519C99B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0.1392</w:t>
            </w:r>
          </w:p>
        </w:tc>
        <w:tc>
          <w:tcPr>
            <w:tcW w:w="1620" w:type="dxa"/>
            <w:shd w:val="clear" w:color="auto" w:fill="D9D9D9" w:themeFill="background1" w:themeFillShade="D9"/>
          </w:tcPr>
          <w:p w14:paraId="3005AD51" w14:textId="0CD628A2"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7A29B085" w14:textId="77777777" w:rsidTr="004868BC">
        <w:tc>
          <w:tcPr>
            <w:tcW w:w="985" w:type="dxa"/>
            <w:vMerge/>
          </w:tcPr>
          <w:p w14:paraId="204B875C"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0C94A62C" w14:textId="145B660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3DB79FFB" w14:textId="43F96CEA" w:rsidR="00051B71" w:rsidRPr="00051B71" w:rsidRDefault="00051B71" w:rsidP="00051B71">
            <w:pPr>
              <w:rPr>
                <w:rFonts w:ascii="Arial" w:hAnsi="Arial" w:cs="Arial"/>
                <w:sz w:val="18"/>
                <w:szCs w:val="18"/>
              </w:rPr>
            </w:pPr>
            <w:r w:rsidRPr="00051B71">
              <w:rPr>
                <w:rFonts w:ascii="Arial" w:hAnsi="Arial" w:cs="Arial"/>
                <w:sz w:val="18"/>
                <w:szCs w:val="18"/>
              </w:rPr>
              <w:t>5</w:t>
            </w:r>
          </w:p>
        </w:tc>
        <w:tc>
          <w:tcPr>
            <w:tcW w:w="900" w:type="dxa"/>
            <w:shd w:val="clear" w:color="auto" w:fill="D9D9D9" w:themeFill="background1" w:themeFillShade="D9"/>
          </w:tcPr>
          <w:p w14:paraId="48812A4A" w14:textId="424B666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E402503" w14:textId="0EE174B2"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1DD8AC8C" w14:textId="5A9390F4"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0.2107</w:t>
            </w:r>
          </w:p>
        </w:tc>
        <w:tc>
          <w:tcPr>
            <w:tcW w:w="990" w:type="dxa"/>
            <w:shd w:val="clear" w:color="auto" w:fill="D9D9D9" w:themeFill="background1" w:themeFillShade="D9"/>
          </w:tcPr>
          <w:p w14:paraId="1C604324" w14:textId="7CB89CB9"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33FC6C1C" w14:textId="014E5232"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0.2112</w:t>
            </w:r>
          </w:p>
        </w:tc>
        <w:tc>
          <w:tcPr>
            <w:tcW w:w="990" w:type="dxa"/>
            <w:shd w:val="clear" w:color="auto" w:fill="D9D9D9" w:themeFill="background1" w:themeFillShade="D9"/>
          </w:tcPr>
          <w:p w14:paraId="75CC3234" w14:textId="20094411"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35AEF265" w14:textId="7FC1FA7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0.2117</w:t>
            </w:r>
          </w:p>
        </w:tc>
        <w:tc>
          <w:tcPr>
            <w:tcW w:w="1620" w:type="dxa"/>
            <w:shd w:val="clear" w:color="auto" w:fill="D9D9D9" w:themeFill="background1" w:themeFillShade="D9"/>
          </w:tcPr>
          <w:p w14:paraId="1395F020" w14:textId="7033206E"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13DA599" w14:textId="77777777" w:rsidTr="004868BC">
        <w:tc>
          <w:tcPr>
            <w:tcW w:w="985" w:type="dxa"/>
            <w:vMerge/>
          </w:tcPr>
          <w:p w14:paraId="2C65E7A9"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5C751649" w14:textId="0DED35D5"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12E4CAD6" w14:textId="52D41816" w:rsidR="00051B71" w:rsidRPr="00051B71" w:rsidRDefault="00051B71" w:rsidP="00051B71">
            <w:pPr>
              <w:rPr>
                <w:rFonts w:ascii="Arial" w:hAnsi="Arial" w:cs="Arial"/>
                <w:sz w:val="18"/>
                <w:szCs w:val="18"/>
              </w:rPr>
            </w:pPr>
            <w:r w:rsidRPr="00051B71">
              <w:rPr>
                <w:rFonts w:ascii="Arial" w:hAnsi="Arial" w:cs="Arial"/>
                <w:sz w:val="18"/>
                <w:szCs w:val="18"/>
              </w:rPr>
              <w:t>6</w:t>
            </w:r>
          </w:p>
        </w:tc>
        <w:tc>
          <w:tcPr>
            <w:tcW w:w="900" w:type="dxa"/>
            <w:shd w:val="clear" w:color="auto" w:fill="D9D9D9" w:themeFill="background1" w:themeFillShade="D9"/>
          </w:tcPr>
          <w:p w14:paraId="6E461ED3" w14:textId="57D3CB5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3196F81" w14:textId="747001DC"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51D75C3D" w14:textId="6A2CB9B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0.2871</w:t>
            </w:r>
          </w:p>
        </w:tc>
        <w:tc>
          <w:tcPr>
            <w:tcW w:w="990" w:type="dxa"/>
            <w:shd w:val="clear" w:color="auto" w:fill="D9D9D9" w:themeFill="background1" w:themeFillShade="D9"/>
          </w:tcPr>
          <w:p w14:paraId="4DFA68BA" w14:textId="29707C4E"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1A9075DF" w14:textId="34B3F246"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0.2879</w:t>
            </w:r>
          </w:p>
        </w:tc>
        <w:tc>
          <w:tcPr>
            <w:tcW w:w="990" w:type="dxa"/>
            <w:shd w:val="clear" w:color="auto" w:fill="D9D9D9" w:themeFill="background1" w:themeFillShade="D9"/>
          </w:tcPr>
          <w:p w14:paraId="3306BEBC" w14:textId="2D2F525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24CFFA28" w14:textId="4FB374A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0.2886</w:t>
            </w:r>
          </w:p>
        </w:tc>
        <w:tc>
          <w:tcPr>
            <w:tcW w:w="1620" w:type="dxa"/>
            <w:shd w:val="clear" w:color="auto" w:fill="D9D9D9" w:themeFill="background1" w:themeFillShade="D9"/>
          </w:tcPr>
          <w:p w14:paraId="59BC8B6C" w14:textId="00A74982"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578FF1C2" w14:textId="77777777" w:rsidTr="004868BC">
        <w:tc>
          <w:tcPr>
            <w:tcW w:w="985" w:type="dxa"/>
            <w:vMerge/>
          </w:tcPr>
          <w:p w14:paraId="25069F9F"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0A2663B7" w14:textId="32B57790"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7DCC2BDC" w14:textId="2DACDDFC" w:rsidR="00051B71" w:rsidRPr="00051B71" w:rsidRDefault="00051B71" w:rsidP="00051B71">
            <w:pPr>
              <w:rPr>
                <w:rFonts w:ascii="Arial" w:hAnsi="Arial" w:cs="Arial"/>
                <w:sz w:val="18"/>
                <w:szCs w:val="18"/>
              </w:rPr>
            </w:pPr>
            <w:r w:rsidRPr="00051B71">
              <w:rPr>
                <w:rFonts w:ascii="Arial" w:hAnsi="Arial" w:cs="Arial"/>
                <w:sz w:val="18"/>
                <w:szCs w:val="18"/>
              </w:rPr>
              <w:t>7</w:t>
            </w:r>
          </w:p>
        </w:tc>
        <w:tc>
          <w:tcPr>
            <w:tcW w:w="900" w:type="dxa"/>
            <w:shd w:val="clear" w:color="auto" w:fill="D9D9D9" w:themeFill="background1" w:themeFillShade="D9"/>
          </w:tcPr>
          <w:p w14:paraId="1CBB8299" w14:textId="6D1F2E3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608DDBCE" w14:textId="2CBB9DC0"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3D365ED4" w14:textId="50DE13A6"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0.3583</w:t>
            </w:r>
          </w:p>
        </w:tc>
        <w:tc>
          <w:tcPr>
            <w:tcW w:w="990" w:type="dxa"/>
            <w:shd w:val="clear" w:color="auto" w:fill="D9D9D9" w:themeFill="background1" w:themeFillShade="D9"/>
          </w:tcPr>
          <w:p w14:paraId="69E0C18E" w14:textId="699562BD"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6E6E5CEB" w14:textId="7662446A"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0.3592</w:t>
            </w:r>
          </w:p>
        </w:tc>
        <w:tc>
          <w:tcPr>
            <w:tcW w:w="990" w:type="dxa"/>
            <w:shd w:val="clear" w:color="auto" w:fill="D9D9D9" w:themeFill="background1" w:themeFillShade="D9"/>
          </w:tcPr>
          <w:p w14:paraId="1AEF98A3" w14:textId="64816FCA"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74BF6307" w14:textId="328F5CEC"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0.3598</w:t>
            </w:r>
          </w:p>
        </w:tc>
        <w:tc>
          <w:tcPr>
            <w:tcW w:w="1620" w:type="dxa"/>
            <w:shd w:val="clear" w:color="auto" w:fill="D9D9D9" w:themeFill="background1" w:themeFillShade="D9"/>
          </w:tcPr>
          <w:p w14:paraId="6D46FE20" w14:textId="2A823FA8"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7B15A5E9" w14:textId="77777777" w:rsidTr="004868BC">
        <w:tc>
          <w:tcPr>
            <w:tcW w:w="985" w:type="dxa"/>
            <w:vMerge/>
          </w:tcPr>
          <w:p w14:paraId="483A7B1D"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0691E6FF" w14:textId="21B1B7B5"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65787D9" w14:textId="5BCCC5CA" w:rsidR="00051B71" w:rsidRPr="00051B71" w:rsidRDefault="00051B71" w:rsidP="00051B71">
            <w:pPr>
              <w:rPr>
                <w:rFonts w:ascii="Arial" w:hAnsi="Arial" w:cs="Arial"/>
                <w:sz w:val="18"/>
                <w:szCs w:val="18"/>
              </w:rPr>
            </w:pPr>
            <w:r w:rsidRPr="00051B71">
              <w:rPr>
                <w:rFonts w:ascii="Arial" w:hAnsi="Arial" w:cs="Arial"/>
                <w:sz w:val="18"/>
                <w:szCs w:val="18"/>
              </w:rPr>
              <w:t>8</w:t>
            </w:r>
          </w:p>
        </w:tc>
        <w:tc>
          <w:tcPr>
            <w:tcW w:w="900" w:type="dxa"/>
            <w:shd w:val="clear" w:color="auto" w:fill="D9D9D9" w:themeFill="background1" w:themeFillShade="D9"/>
          </w:tcPr>
          <w:p w14:paraId="0703670D" w14:textId="71D3F71F"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89521AF" w14:textId="61D0D2F1"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7C3A06BF" w14:textId="72A4A38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0.4208</w:t>
            </w:r>
          </w:p>
        </w:tc>
        <w:tc>
          <w:tcPr>
            <w:tcW w:w="990" w:type="dxa"/>
            <w:shd w:val="clear" w:color="auto" w:fill="D9D9D9" w:themeFill="background1" w:themeFillShade="D9"/>
          </w:tcPr>
          <w:p w14:paraId="5921B4DD" w14:textId="67BC3D6B"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7D245647" w14:textId="32E78BCF"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0.4218</w:t>
            </w:r>
          </w:p>
        </w:tc>
        <w:tc>
          <w:tcPr>
            <w:tcW w:w="990" w:type="dxa"/>
            <w:shd w:val="clear" w:color="auto" w:fill="D9D9D9" w:themeFill="background1" w:themeFillShade="D9"/>
          </w:tcPr>
          <w:p w14:paraId="760ED362" w14:textId="311A87D8"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31D03E87" w14:textId="40ECA84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0.4225</w:t>
            </w:r>
          </w:p>
        </w:tc>
        <w:tc>
          <w:tcPr>
            <w:tcW w:w="1620" w:type="dxa"/>
            <w:shd w:val="clear" w:color="auto" w:fill="D9D9D9" w:themeFill="background1" w:themeFillShade="D9"/>
          </w:tcPr>
          <w:p w14:paraId="1CFB987D" w14:textId="0D4C5FC3"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5AB7E0AF" w14:textId="77777777" w:rsidTr="004868BC">
        <w:trPr>
          <w:trHeight w:val="63"/>
        </w:trPr>
        <w:tc>
          <w:tcPr>
            <w:tcW w:w="985" w:type="dxa"/>
            <w:vMerge/>
          </w:tcPr>
          <w:p w14:paraId="088AC5D2" w14:textId="77777777" w:rsidR="00051B71" w:rsidRPr="00ED07E7" w:rsidRDefault="00051B71" w:rsidP="00051B71">
            <w:pPr>
              <w:rPr>
                <w:rFonts w:ascii="Arial" w:hAnsi="Arial" w:cs="Arial"/>
                <w:sz w:val="18"/>
                <w:szCs w:val="18"/>
              </w:rPr>
            </w:pPr>
          </w:p>
        </w:tc>
        <w:tc>
          <w:tcPr>
            <w:tcW w:w="720" w:type="dxa"/>
            <w:shd w:val="clear" w:color="auto" w:fill="D9D9D9" w:themeFill="background1" w:themeFillShade="D9"/>
          </w:tcPr>
          <w:p w14:paraId="4ED3CB9A" w14:textId="18E6C108" w:rsidR="00051B71" w:rsidRPr="00ED07E7" w:rsidRDefault="00051B71" w:rsidP="00051B71">
            <w:pPr>
              <w:rPr>
                <w:rFonts w:ascii="Arial" w:hAnsi="Arial" w:cs="Arial"/>
                <w:sz w:val="18"/>
                <w:szCs w:val="18"/>
              </w:rPr>
            </w:pPr>
            <w:r w:rsidRPr="00ED07E7">
              <w:rPr>
                <w:rFonts w:ascii="Arial" w:hAnsi="Arial" w:cs="Arial"/>
                <w:sz w:val="18"/>
                <w:szCs w:val="18"/>
              </w:rPr>
              <w:t>C2</w:t>
            </w:r>
          </w:p>
        </w:tc>
        <w:tc>
          <w:tcPr>
            <w:tcW w:w="540" w:type="dxa"/>
            <w:shd w:val="clear" w:color="auto" w:fill="D9D9D9" w:themeFill="background1" w:themeFillShade="D9"/>
          </w:tcPr>
          <w:p w14:paraId="2E36A345" w14:textId="59CCCDE4" w:rsidR="00051B71" w:rsidRPr="00051B71" w:rsidRDefault="00051B71" w:rsidP="00051B71">
            <w:pPr>
              <w:rPr>
                <w:rFonts w:ascii="Arial" w:hAnsi="Arial" w:cs="Arial"/>
                <w:sz w:val="18"/>
                <w:szCs w:val="18"/>
              </w:rPr>
            </w:pPr>
            <w:r w:rsidRPr="00051B71">
              <w:rPr>
                <w:rFonts w:ascii="Arial" w:hAnsi="Arial" w:cs="Arial"/>
                <w:sz w:val="18"/>
                <w:szCs w:val="18"/>
              </w:rPr>
              <w:t>9</w:t>
            </w:r>
          </w:p>
        </w:tc>
        <w:tc>
          <w:tcPr>
            <w:tcW w:w="900" w:type="dxa"/>
            <w:shd w:val="clear" w:color="auto" w:fill="D9D9D9" w:themeFill="background1" w:themeFillShade="D9"/>
          </w:tcPr>
          <w:p w14:paraId="01225D1F" w14:textId="31554F04"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1E5B1394" w14:textId="46027B3B"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270AD9C7" w14:textId="3122D5F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0.4725</w:t>
            </w:r>
          </w:p>
        </w:tc>
        <w:tc>
          <w:tcPr>
            <w:tcW w:w="990" w:type="dxa"/>
            <w:shd w:val="clear" w:color="auto" w:fill="D9D9D9" w:themeFill="background1" w:themeFillShade="D9"/>
          </w:tcPr>
          <w:p w14:paraId="6651716F" w14:textId="3A178516"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5D79921E" w14:textId="77EB58A4"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0.4734</w:t>
            </w:r>
          </w:p>
        </w:tc>
        <w:tc>
          <w:tcPr>
            <w:tcW w:w="990" w:type="dxa"/>
            <w:shd w:val="clear" w:color="auto" w:fill="D9D9D9" w:themeFill="background1" w:themeFillShade="D9"/>
          </w:tcPr>
          <w:p w14:paraId="1BE76284" w14:textId="0BA08A80"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16BB1EB9" w14:textId="520127E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0.4743</w:t>
            </w:r>
          </w:p>
        </w:tc>
        <w:tc>
          <w:tcPr>
            <w:tcW w:w="1620" w:type="dxa"/>
            <w:shd w:val="clear" w:color="auto" w:fill="D9D9D9" w:themeFill="background1" w:themeFillShade="D9"/>
          </w:tcPr>
          <w:p w14:paraId="23965E99" w14:textId="4F7A0FB7"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374B11C3" w14:textId="77777777" w:rsidTr="004868BC">
        <w:tc>
          <w:tcPr>
            <w:tcW w:w="985" w:type="dxa"/>
            <w:vMerge/>
          </w:tcPr>
          <w:p w14:paraId="5B336FE4" w14:textId="77777777" w:rsidR="00051B71" w:rsidRDefault="00051B71" w:rsidP="00051B71">
            <w:pPr>
              <w:rPr>
                <w:rFonts w:ascii="Arial" w:hAnsi="Arial" w:cs="Arial"/>
                <w:sz w:val="18"/>
                <w:szCs w:val="18"/>
              </w:rPr>
            </w:pPr>
          </w:p>
        </w:tc>
        <w:tc>
          <w:tcPr>
            <w:tcW w:w="720" w:type="dxa"/>
            <w:shd w:val="clear" w:color="auto" w:fill="D9D9D9" w:themeFill="background1" w:themeFillShade="D9"/>
          </w:tcPr>
          <w:p w14:paraId="5F586142" w14:textId="6A693C14" w:rsidR="00051B71" w:rsidRDefault="00051B71" w:rsidP="00051B71">
            <w:pPr>
              <w:rPr>
                <w:rFonts w:ascii="Arial" w:hAnsi="Arial" w:cs="Arial"/>
                <w:sz w:val="18"/>
                <w:szCs w:val="18"/>
              </w:rPr>
            </w:pPr>
            <w:r w:rsidRPr="00223B3A">
              <w:rPr>
                <w:rFonts w:ascii="Arial" w:hAnsi="Arial" w:cs="Arial"/>
                <w:sz w:val="18"/>
                <w:szCs w:val="18"/>
              </w:rPr>
              <w:t>C2</w:t>
            </w:r>
          </w:p>
        </w:tc>
        <w:tc>
          <w:tcPr>
            <w:tcW w:w="540" w:type="dxa"/>
            <w:shd w:val="clear" w:color="auto" w:fill="D9D9D9" w:themeFill="background1" w:themeFillShade="D9"/>
          </w:tcPr>
          <w:p w14:paraId="5C97FC3D" w14:textId="2103992B" w:rsidR="00051B71" w:rsidRPr="00051B71" w:rsidRDefault="00051B71" w:rsidP="00051B71">
            <w:pPr>
              <w:rPr>
                <w:rFonts w:ascii="Arial" w:hAnsi="Arial" w:cs="Arial"/>
                <w:sz w:val="18"/>
                <w:szCs w:val="18"/>
              </w:rPr>
            </w:pPr>
            <w:r w:rsidRPr="00051B71">
              <w:rPr>
                <w:rFonts w:ascii="Arial" w:hAnsi="Arial" w:cs="Arial"/>
                <w:sz w:val="18"/>
                <w:szCs w:val="18"/>
              </w:rPr>
              <w:t>10</w:t>
            </w:r>
          </w:p>
        </w:tc>
        <w:tc>
          <w:tcPr>
            <w:tcW w:w="900" w:type="dxa"/>
            <w:shd w:val="clear" w:color="auto" w:fill="D9D9D9" w:themeFill="background1" w:themeFillShade="D9"/>
          </w:tcPr>
          <w:p w14:paraId="4DB49324" w14:textId="13BFFAED"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D9D9D9" w:themeFill="background1" w:themeFillShade="D9"/>
          </w:tcPr>
          <w:p w14:paraId="237DA3E5" w14:textId="00E055EB" w:rsidR="00051B71" w:rsidRPr="00051B71" w:rsidRDefault="00051B71" w:rsidP="00051B71">
            <w:pPr>
              <w:rPr>
                <w:rFonts w:ascii="Arial" w:hAnsi="Arial" w:cs="Arial"/>
                <w:sz w:val="18"/>
                <w:szCs w:val="18"/>
              </w:rPr>
            </w:pPr>
            <w:r w:rsidRPr="00051B71">
              <w:rPr>
                <w:rFonts w:ascii="Arial" w:hAnsi="Arial" w:cs="Arial"/>
                <w:sz w:val="18"/>
                <w:szCs w:val="18"/>
              </w:rPr>
              <w:t>C4</w:t>
            </w:r>
          </w:p>
        </w:tc>
        <w:tc>
          <w:tcPr>
            <w:tcW w:w="990" w:type="dxa"/>
            <w:shd w:val="clear" w:color="auto" w:fill="D9D9D9" w:themeFill="background1" w:themeFillShade="D9"/>
          </w:tcPr>
          <w:p w14:paraId="26055D89" w14:textId="2077A094"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0.5179</w:t>
            </w:r>
          </w:p>
        </w:tc>
        <w:tc>
          <w:tcPr>
            <w:tcW w:w="990" w:type="dxa"/>
            <w:shd w:val="clear" w:color="auto" w:fill="D9D9D9" w:themeFill="background1" w:themeFillShade="D9"/>
          </w:tcPr>
          <w:p w14:paraId="36E22657" w14:textId="556D207F" w:rsidR="00051B71" w:rsidRPr="00051B71" w:rsidRDefault="00051B71" w:rsidP="00051B71">
            <w:pPr>
              <w:rPr>
                <w:rFonts w:ascii="Arial" w:hAnsi="Arial" w:cs="Arial"/>
                <w:sz w:val="18"/>
                <w:szCs w:val="18"/>
              </w:rPr>
            </w:pPr>
            <w:r w:rsidRPr="00051B71">
              <w:rPr>
                <w:rFonts w:ascii="Arial" w:hAnsi="Arial" w:cs="Arial"/>
                <w:sz w:val="18"/>
                <w:szCs w:val="18"/>
              </w:rPr>
              <w:t>C7</w:t>
            </w:r>
          </w:p>
        </w:tc>
        <w:tc>
          <w:tcPr>
            <w:tcW w:w="900" w:type="dxa"/>
            <w:shd w:val="clear" w:color="auto" w:fill="D9D9D9" w:themeFill="background1" w:themeFillShade="D9"/>
          </w:tcPr>
          <w:p w14:paraId="1CE59BB8" w14:textId="1AB4809E" w:rsidR="00051B71" w:rsidRPr="00051B71" w:rsidRDefault="00051B71" w:rsidP="00051B71">
            <w:pPr>
              <w:rPr>
                <w:rFonts w:ascii="Arial" w:hAnsi="Arial" w:cs="Arial"/>
                <w:color w:val="000000"/>
                <w:sz w:val="18"/>
                <w:szCs w:val="18"/>
              </w:rPr>
            </w:pPr>
            <w:r w:rsidRPr="009243FB">
              <w:rPr>
                <w:rFonts w:ascii="Arial" w:hAnsi="Arial" w:cs="Arial"/>
                <w:color w:val="000000"/>
                <w:sz w:val="18"/>
                <w:szCs w:val="18"/>
              </w:rPr>
              <w:t>0.5189</w:t>
            </w:r>
          </w:p>
        </w:tc>
        <w:tc>
          <w:tcPr>
            <w:tcW w:w="990" w:type="dxa"/>
            <w:shd w:val="clear" w:color="auto" w:fill="D9D9D9" w:themeFill="background1" w:themeFillShade="D9"/>
          </w:tcPr>
          <w:p w14:paraId="2F939997" w14:textId="21D5F881"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810" w:type="dxa"/>
            <w:shd w:val="clear" w:color="auto" w:fill="D9D9D9" w:themeFill="background1" w:themeFillShade="D9"/>
          </w:tcPr>
          <w:p w14:paraId="4C781517" w14:textId="1165916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0.5196</w:t>
            </w:r>
          </w:p>
        </w:tc>
        <w:tc>
          <w:tcPr>
            <w:tcW w:w="1620" w:type="dxa"/>
            <w:shd w:val="clear" w:color="auto" w:fill="D9D9D9" w:themeFill="background1" w:themeFillShade="D9"/>
          </w:tcPr>
          <w:p w14:paraId="35CDE806" w14:textId="59F32B67" w:rsidR="00051B71" w:rsidRPr="00051B71" w:rsidRDefault="00051B71" w:rsidP="00051B71">
            <w:pPr>
              <w:rPr>
                <w:rFonts w:ascii="Arial" w:hAnsi="Arial" w:cs="Arial"/>
                <w:sz w:val="18"/>
                <w:szCs w:val="18"/>
              </w:rPr>
            </w:pPr>
            <w:r w:rsidRPr="00051B71">
              <w:rPr>
                <w:rFonts w:ascii="Arial" w:hAnsi="Arial" w:cs="Arial"/>
                <w:sz w:val="18"/>
                <w:szCs w:val="18"/>
              </w:rPr>
              <w:t>Note 3</w:t>
            </w:r>
          </w:p>
        </w:tc>
      </w:tr>
      <w:tr w:rsidR="00051B71" w14:paraId="4F2E1C7B" w14:textId="77777777" w:rsidTr="004868BC">
        <w:tc>
          <w:tcPr>
            <w:tcW w:w="985" w:type="dxa"/>
            <w:vMerge/>
          </w:tcPr>
          <w:p w14:paraId="674D33BF"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17C72312" w14:textId="2ADA44B7" w:rsidR="00051B71" w:rsidRPr="00223B3A" w:rsidRDefault="00051B71" w:rsidP="00051B71">
            <w:pPr>
              <w:rPr>
                <w:rFonts w:ascii="Arial" w:hAnsi="Arial" w:cs="Arial"/>
                <w:sz w:val="18"/>
                <w:szCs w:val="18"/>
              </w:rPr>
            </w:pPr>
            <w:r>
              <w:rPr>
                <w:rFonts w:ascii="Arial" w:hAnsi="Arial" w:cs="Arial"/>
                <w:sz w:val="18"/>
                <w:szCs w:val="18"/>
              </w:rPr>
              <w:t>C3</w:t>
            </w:r>
          </w:p>
        </w:tc>
        <w:tc>
          <w:tcPr>
            <w:tcW w:w="540" w:type="dxa"/>
            <w:shd w:val="clear" w:color="auto" w:fill="BFBFBF" w:themeFill="background1" w:themeFillShade="BF"/>
          </w:tcPr>
          <w:p w14:paraId="4D99269B" w14:textId="76FA2836" w:rsidR="00051B71" w:rsidRPr="00051B71" w:rsidRDefault="00051B71" w:rsidP="00051B71">
            <w:pPr>
              <w:rPr>
                <w:rFonts w:ascii="Arial" w:hAnsi="Arial" w:cs="Arial"/>
                <w:sz w:val="18"/>
                <w:szCs w:val="18"/>
              </w:rPr>
            </w:pPr>
            <w:r w:rsidRPr="00051B71">
              <w:rPr>
                <w:rFonts w:ascii="Arial" w:hAnsi="Arial" w:cs="Arial"/>
                <w:sz w:val="18"/>
                <w:szCs w:val="18"/>
              </w:rPr>
              <w:t>1</w:t>
            </w:r>
          </w:p>
        </w:tc>
        <w:tc>
          <w:tcPr>
            <w:tcW w:w="900" w:type="dxa"/>
            <w:shd w:val="clear" w:color="auto" w:fill="BFBFBF" w:themeFill="background1" w:themeFillShade="BF"/>
          </w:tcPr>
          <w:p w14:paraId="076AE393" w14:textId="6699E405"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2AA93B05" w14:textId="02A23EE2"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394A06A2" w14:textId="7AA3E76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67ED4A31" w14:textId="4B772B2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154435BC" w14:textId="41751A7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74CE3167" w14:textId="287130DD"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254A40E5" w14:textId="70E91A4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1620" w:type="dxa"/>
            <w:shd w:val="clear" w:color="auto" w:fill="BFBFBF" w:themeFill="background1" w:themeFillShade="BF"/>
          </w:tcPr>
          <w:p w14:paraId="2CA84A10" w14:textId="6C626222"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3EF5487" w14:textId="77777777" w:rsidTr="004868BC">
        <w:tc>
          <w:tcPr>
            <w:tcW w:w="985" w:type="dxa"/>
            <w:vMerge/>
          </w:tcPr>
          <w:p w14:paraId="37077E44"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3583B98A" w14:textId="2120AAB8"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971BDE0" w14:textId="508E0528"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900" w:type="dxa"/>
            <w:shd w:val="clear" w:color="auto" w:fill="BFBFBF" w:themeFill="background1" w:themeFillShade="BF"/>
          </w:tcPr>
          <w:p w14:paraId="3B8DEC94" w14:textId="414CDA25"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EB9B811" w14:textId="155BB062"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45D736E6" w14:textId="4AB0067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0.1851</w:t>
            </w:r>
          </w:p>
        </w:tc>
        <w:tc>
          <w:tcPr>
            <w:tcW w:w="990" w:type="dxa"/>
            <w:shd w:val="clear" w:color="auto" w:fill="BFBFBF" w:themeFill="background1" w:themeFillShade="BF"/>
          </w:tcPr>
          <w:p w14:paraId="6C61DD69" w14:textId="4DA45547"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0177E668" w14:textId="450D4B42"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0.1895</w:t>
            </w:r>
          </w:p>
        </w:tc>
        <w:tc>
          <w:tcPr>
            <w:tcW w:w="990" w:type="dxa"/>
            <w:shd w:val="clear" w:color="auto" w:fill="BFBFBF" w:themeFill="background1" w:themeFillShade="BF"/>
          </w:tcPr>
          <w:p w14:paraId="6FCECE90" w14:textId="242E311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6BD75FA6" w14:textId="1A6E30C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0.234</w:t>
            </w:r>
          </w:p>
        </w:tc>
        <w:tc>
          <w:tcPr>
            <w:tcW w:w="1620" w:type="dxa"/>
            <w:shd w:val="clear" w:color="auto" w:fill="BFBFBF" w:themeFill="background1" w:themeFillShade="BF"/>
          </w:tcPr>
          <w:p w14:paraId="407D59EB" w14:textId="54AC39DA"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77F54C01" w14:textId="77777777" w:rsidTr="004868BC">
        <w:tc>
          <w:tcPr>
            <w:tcW w:w="985" w:type="dxa"/>
            <w:vMerge/>
          </w:tcPr>
          <w:p w14:paraId="2F8A95D0"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72A20D13" w14:textId="401C8001"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DDC7ACD" w14:textId="7368A8B1" w:rsidR="00051B71" w:rsidRPr="00051B71" w:rsidRDefault="00051B71" w:rsidP="00051B71">
            <w:pPr>
              <w:rPr>
                <w:rFonts w:ascii="Arial" w:hAnsi="Arial" w:cs="Arial"/>
                <w:sz w:val="18"/>
                <w:szCs w:val="18"/>
              </w:rPr>
            </w:pPr>
            <w:r w:rsidRPr="00051B71">
              <w:rPr>
                <w:rFonts w:ascii="Arial" w:hAnsi="Arial" w:cs="Arial"/>
                <w:sz w:val="18"/>
                <w:szCs w:val="18"/>
              </w:rPr>
              <w:t>3</w:t>
            </w:r>
          </w:p>
        </w:tc>
        <w:tc>
          <w:tcPr>
            <w:tcW w:w="900" w:type="dxa"/>
            <w:shd w:val="clear" w:color="auto" w:fill="BFBFBF" w:themeFill="background1" w:themeFillShade="BF"/>
          </w:tcPr>
          <w:p w14:paraId="1E5FEFB4" w14:textId="5338C066"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617B8F13" w14:textId="6E343D5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5C2CBF11" w14:textId="5DF5DD1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0.3551</w:t>
            </w:r>
          </w:p>
        </w:tc>
        <w:tc>
          <w:tcPr>
            <w:tcW w:w="990" w:type="dxa"/>
            <w:shd w:val="clear" w:color="auto" w:fill="BFBFBF" w:themeFill="background1" w:themeFillShade="BF"/>
          </w:tcPr>
          <w:p w14:paraId="3BAACFFC" w14:textId="597FF647"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22F9C41A" w14:textId="2A0D007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0.3634</w:t>
            </w:r>
          </w:p>
        </w:tc>
        <w:tc>
          <w:tcPr>
            <w:tcW w:w="990" w:type="dxa"/>
            <w:shd w:val="clear" w:color="auto" w:fill="BFBFBF" w:themeFill="background1" w:themeFillShade="BF"/>
          </w:tcPr>
          <w:p w14:paraId="62E4CCD8" w14:textId="3A232710"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7E936B88" w14:textId="1052165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0.4001</w:t>
            </w:r>
          </w:p>
        </w:tc>
        <w:tc>
          <w:tcPr>
            <w:tcW w:w="1620" w:type="dxa"/>
            <w:shd w:val="clear" w:color="auto" w:fill="BFBFBF" w:themeFill="background1" w:themeFillShade="BF"/>
          </w:tcPr>
          <w:p w14:paraId="78914447" w14:textId="6593B8A8"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273C8CE" w14:textId="77777777" w:rsidTr="004868BC">
        <w:tc>
          <w:tcPr>
            <w:tcW w:w="985" w:type="dxa"/>
            <w:vMerge/>
          </w:tcPr>
          <w:p w14:paraId="1871B814"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5DAF9887" w14:textId="3CA5A87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347B54E6" w14:textId="111C945A" w:rsidR="00051B71" w:rsidRPr="00051B71" w:rsidRDefault="00051B71" w:rsidP="00051B71">
            <w:pPr>
              <w:rPr>
                <w:rFonts w:ascii="Arial" w:hAnsi="Arial" w:cs="Arial"/>
                <w:sz w:val="18"/>
                <w:szCs w:val="18"/>
              </w:rPr>
            </w:pPr>
            <w:r w:rsidRPr="00051B71">
              <w:rPr>
                <w:rFonts w:ascii="Arial" w:hAnsi="Arial" w:cs="Arial"/>
                <w:sz w:val="18"/>
                <w:szCs w:val="18"/>
              </w:rPr>
              <w:t>4</w:t>
            </w:r>
          </w:p>
        </w:tc>
        <w:tc>
          <w:tcPr>
            <w:tcW w:w="900" w:type="dxa"/>
            <w:shd w:val="clear" w:color="auto" w:fill="BFBFBF" w:themeFill="background1" w:themeFillShade="BF"/>
          </w:tcPr>
          <w:p w14:paraId="7A74DDEF" w14:textId="1E664101"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7073069E" w14:textId="6F1FF5A5"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07D1D1B7" w14:textId="3C2FF34E"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0.4803</w:t>
            </w:r>
          </w:p>
        </w:tc>
        <w:tc>
          <w:tcPr>
            <w:tcW w:w="990" w:type="dxa"/>
            <w:shd w:val="clear" w:color="auto" w:fill="BFBFBF" w:themeFill="background1" w:themeFillShade="BF"/>
          </w:tcPr>
          <w:p w14:paraId="176705C4" w14:textId="3463EBE0"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6654F117" w14:textId="4FD88943"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0.4909</w:t>
            </w:r>
          </w:p>
        </w:tc>
        <w:tc>
          <w:tcPr>
            <w:tcW w:w="990" w:type="dxa"/>
            <w:shd w:val="clear" w:color="auto" w:fill="BFBFBF" w:themeFill="background1" w:themeFillShade="BF"/>
          </w:tcPr>
          <w:p w14:paraId="63B1E4BB" w14:textId="1AF18FB7"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3AA0D0EC" w14:textId="3830BFF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0.5154</w:t>
            </w:r>
          </w:p>
        </w:tc>
        <w:tc>
          <w:tcPr>
            <w:tcW w:w="1620" w:type="dxa"/>
            <w:shd w:val="clear" w:color="auto" w:fill="BFBFBF" w:themeFill="background1" w:themeFillShade="BF"/>
          </w:tcPr>
          <w:p w14:paraId="467BB24B" w14:textId="1EC8B997"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89F5F93" w14:textId="77777777" w:rsidTr="004868BC">
        <w:tc>
          <w:tcPr>
            <w:tcW w:w="985" w:type="dxa"/>
            <w:vMerge/>
          </w:tcPr>
          <w:p w14:paraId="7EEB4D57"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2402FFE3" w14:textId="3FCA89F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221F75EB" w14:textId="1073F287" w:rsidR="00051B71" w:rsidRPr="00051B71" w:rsidRDefault="00051B71" w:rsidP="00051B71">
            <w:pPr>
              <w:rPr>
                <w:rFonts w:ascii="Arial" w:hAnsi="Arial" w:cs="Arial"/>
                <w:sz w:val="18"/>
                <w:szCs w:val="18"/>
              </w:rPr>
            </w:pPr>
            <w:r w:rsidRPr="00051B71">
              <w:rPr>
                <w:rFonts w:ascii="Arial" w:hAnsi="Arial" w:cs="Arial"/>
                <w:sz w:val="18"/>
                <w:szCs w:val="18"/>
              </w:rPr>
              <w:t>5</w:t>
            </w:r>
          </w:p>
        </w:tc>
        <w:tc>
          <w:tcPr>
            <w:tcW w:w="900" w:type="dxa"/>
            <w:shd w:val="clear" w:color="auto" w:fill="BFBFBF" w:themeFill="background1" w:themeFillShade="BF"/>
          </w:tcPr>
          <w:p w14:paraId="2BFB72AB" w14:textId="34C68B96"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686AC9BC" w14:textId="15848F07"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63CA134D" w14:textId="1695CE6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0.5679</w:t>
            </w:r>
          </w:p>
        </w:tc>
        <w:tc>
          <w:tcPr>
            <w:tcW w:w="990" w:type="dxa"/>
            <w:shd w:val="clear" w:color="auto" w:fill="BFBFBF" w:themeFill="background1" w:themeFillShade="BF"/>
          </w:tcPr>
          <w:p w14:paraId="5A53614A" w14:textId="709A914D"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4BC83870" w14:textId="41169E9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0.5796</w:t>
            </w:r>
          </w:p>
        </w:tc>
        <w:tc>
          <w:tcPr>
            <w:tcW w:w="990" w:type="dxa"/>
            <w:shd w:val="clear" w:color="auto" w:fill="BFBFBF" w:themeFill="background1" w:themeFillShade="BF"/>
          </w:tcPr>
          <w:p w14:paraId="5B29F162" w14:textId="49A9902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731E2E7D" w14:textId="4141E3F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0.5966</w:t>
            </w:r>
          </w:p>
        </w:tc>
        <w:tc>
          <w:tcPr>
            <w:tcW w:w="1620" w:type="dxa"/>
            <w:shd w:val="clear" w:color="auto" w:fill="BFBFBF" w:themeFill="background1" w:themeFillShade="BF"/>
          </w:tcPr>
          <w:p w14:paraId="67EA7535" w14:textId="14AE6D29"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0F40D41F" w14:textId="77777777" w:rsidTr="004868BC">
        <w:tc>
          <w:tcPr>
            <w:tcW w:w="985" w:type="dxa"/>
            <w:vMerge/>
          </w:tcPr>
          <w:p w14:paraId="052264C5"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13808F4B" w14:textId="31EBC9C1"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605ECCA" w14:textId="4B2BD080" w:rsidR="00051B71" w:rsidRPr="00051B71" w:rsidRDefault="00051B71" w:rsidP="00051B71">
            <w:pPr>
              <w:rPr>
                <w:rFonts w:ascii="Arial" w:hAnsi="Arial" w:cs="Arial"/>
                <w:sz w:val="18"/>
                <w:szCs w:val="18"/>
              </w:rPr>
            </w:pPr>
            <w:r w:rsidRPr="00051B71">
              <w:rPr>
                <w:rFonts w:ascii="Arial" w:hAnsi="Arial" w:cs="Arial"/>
                <w:sz w:val="18"/>
                <w:szCs w:val="18"/>
              </w:rPr>
              <w:t>6</w:t>
            </w:r>
          </w:p>
        </w:tc>
        <w:tc>
          <w:tcPr>
            <w:tcW w:w="900" w:type="dxa"/>
            <w:shd w:val="clear" w:color="auto" w:fill="BFBFBF" w:themeFill="background1" w:themeFillShade="BF"/>
          </w:tcPr>
          <w:p w14:paraId="6C59D23A" w14:textId="6C70D200"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CE2FAE6" w14:textId="029E6C6E"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3AC01EE6" w14:textId="0C1C21CF"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0.6268</w:t>
            </w:r>
          </w:p>
        </w:tc>
        <w:tc>
          <w:tcPr>
            <w:tcW w:w="990" w:type="dxa"/>
            <w:shd w:val="clear" w:color="auto" w:fill="BFBFBF" w:themeFill="background1" w:themeFillShade="BF"/>
          </w:tcPr>
          <w:p w14:paraId="776E331F" w14:textId="60A866AE"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59AC16BC" w14:textId="1BCFCD9F"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0.6395</w:t>
            </w:r>
          </w:p>
        </w:tc>
        <w:tc>
          <w:tcPr>
            <w:tcW w:w="990" w:type="dxa"/>
            <w:shd w:val="clear" w:color="auto" w:fill="BFBFBF" w:themeFill="background1" w:themeFillShade="BF"/>
          </w:tcPr>
          <w:p w14:paraId="39F1087C" w14:textId="14A7083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6EDF3CE2" w14:textId="17D438A7"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0.654</w:t>
            </w:r>
          </w:p>
        </w:tc>
        <w:tc>
          <w:tcPr>
            <w:tcW w:w="1620" w:type="dxa"/>
            <w:shd w:val="clear" w:color="auto" w:fill="BFBFBF" w:themeFill="background1" w:themeFillShade="BF"/>
          </w:tcPr>
          <w:p w14:paraId="052FA104" w14:textId="7CEEEE93"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573EC4E" w14:textId="77777777" w:rsidTr="004868BC">
        <w:tc>
          <w:tcPr>
            <w:tcW w:w="985" w:type="dxa"/>
            <w:vMerge/>
          </w:tcPr>
          <w:p w14:paraId="45166F8B"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08C20FE0" w14:textId="675B98BE"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7E7B8D4" w14:textId="6AEAA5D3" w:rsidR="00051B71" w:rsidRPr="00051B71" w:rsidRDefault="00051B71" w:rsidP="00051B71">
            <w:pPr>
              <w:rPr>
                <w:rFonts w:ascii="Arial" w:hAnsi="Arial" w:cs="Arial"/>
                <w:sz w:val="18"/>
                <w:szCs w:val="18"/>
              </w:rPr>
            </w:pPr>
            <w:r w:rsidRPr="00051B71">
              <w:rPr>
                <w:rFonts w:ascii="Arial" w:hAnsi="Arial" w:cs="Arial"/>
                <w:sz w:val="18"/>
                <w:szCs w:val="18"/>
              </w:rPr>
              <w:t>7</w:t>
            </w:r>
          </w:p>
        </w:tc>
        <w:tc>
          <w:tcPr>
            <w:tcW w:w="900" w:type="dxa"/>
            <w:shd w:val="clear" w:color="auto" w:fill="BFBFBF" w:themeFill="background1" w:themeFillShade="BF"/>
          </w:tcPr>
          <w:p w14:paraId="2FAA5630" w14:textId="783ED7B9"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34B9399E" w14:textId="75437C8D"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40E4357F" w14:textId="2E49B441"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0.6742</w:t>
            </w:r>
          </w:p>
        </w:tc>
        <w:tc>
          <w:tcPr>
            <w:tcW w:w="990" w:type="dxa"/>
            <w:shd w:val="clear" w:color="auto" w:fill="BFBFBF" w:themeFill="background1" w:themeFillShade="BF"/>
          </w:tcPr>
          <w:p w14:paraId="0DE50D7A" w14:textId="715BB00C"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2742A79C" w14:textId="0E10056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0.6882</w:t>
            </w:r>
          </w:p>
        </w:tc>
        <w:tc>
          <w:tcPr>
            <w:tcW w:w="990" w:type="dxa"/>
            <w:shd w:val="clear" w:color="auto" w:fill="BFBFBF" w:themeFill="background1" w:themeFillShade="BF"/>
          </w:tcPr>
          <w:p w14:paraId="4324DE8B" w14:textId="219E2A2C"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787A5049" w14:textId="438E2D0B"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0.6997</w:t>
            </w:r>
          </w:p>
        </w:tc>
        <w:tc>
          <w:tcPr>
            <w:tcW w:w="1620" w:type="dxa"/>
            <w:shd w:val="clear" w:color="auto" w:fill="BFBFBF" w:themeFill="background1" w:themeFillShade="BF"/>
          </w:tcPr>
          <w:p w14:paraId="0766FFE7" w14:textId="4EE3D47F"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9206D45" w14:textId="77777777" w:rsidTr="004868BC">
        <w:tc>
          <w:tcPr>
            <w:tcW w:w="985" w:type="dxa"/>
            <w:vMerge/>
          </w:tcPr>
          <w:p w14:paraId="1B3D2655"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13F454FC" w14:textId="4F055254"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F6D13AD" w14:textId="46E87C00" w:rsidR="00051B71" w:rsidRPr="00051B71" w:rsidRDefault="00051B71" w:rsidP="00051B71">
            <w:pPr>
              <w:rPr>
                <w:rFonts w:ascii="Arial" w:hAnsi="Arial" w:cs="Arial"/>
                <w:sz w:val="18"/>
                <w:szCs w:val="18"/>
              </w:rPr>
            </w:pPr>
            <w:r w:rsidRPr="00051B71">
              <w:rPr>
                <w:rFonts w:ascii="Arial" w:hAnsi="Arial" w:cs="Arial"/>
                <w:sz w:val="18"/>
                <w:szCs w:val="18"/>
              </w:rPr>
              <w:t>8</w:t>
            </w:r>
          </w:p>
        </w:tc>
        <w:tc>
          <w:tcPr>
            <w:tcW w:w="900" w:type="dxa"/>
            <w:shd w:val="clear" w:color="auto" w:fill="BFBFBF" w:themeFill="background1" w:themeFillShade="BF"/>
          </w:tcPr>
          <w:p w14:paraId="36989C4E" w14:textId="3B7DF12C"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17B1289E" w14:textId="155BDE43"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026FE56E" w14:textId="5C94E1FA"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0.7093</w:t>
            </w:r>
          </w:p>
        </w:tc>
        <w:tc>
          <w:tcPr>
            <w:tcW w:w="990" w:type="dxa"/>
            <w:shd w:val="clear" w:color="auto" w:fill="BFBFBF" w:themeFill="background1" w:themeFillShade="BF"/>
          </w:tcPr>
          <w:p w14:paraId="19C17100" w14:textId="0CF7156E"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2D18BDC8" w14:textId="17AC4CE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0.723</w:t>
            </w:r>
          </w:p>
        </w:tc>
        <w:tc>
          <w:tcPr>
            <w:tcW w:w="990" w:type="dxa"/>
            <w:shd w:val="clear" w:color="auto" w:fill="BFBFBF" w:themeFill="background1" w:themeFillShade="BF"/>
          </w:tcPr>
          <w:p w14:paraId="293575A7" w14:textId="0B6C0A4C"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02EF52E6" w14:textId="4062D8B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0.7344</w:t>
            </w:r>
          </w:p>
        </w:tc>
        <w:tc>
          <w:tcPr>
            <w:tcW w:w="1620" w:type="dxa"/>
            <w:shd w:val="clear" w:color="auto" w:fill="BFBFBF" w:themeFill="background1" w:themeFillShade="BF"/>
          </w:tcPr>
          <w:p w14:paraId="324C031E" w14:textId="396A3BE7"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268FFBCF" w14:textId="77777777" w:rsidTr="004868BC">
        <w:tc>
          <w:tcPr>
            <w:tcW w:w="985" w:type="dxa"/>
            <w:vMerge/>
          </w:tcPr>
          <w:p w14:paraId="5C0CB29A"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6E2CA32C" w14:textId="6178BDAD"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17CB809" w14:textId="5FE9D8A6" w:rsidR="00051B71" w:rsidRPr="00051B71" w:rsidRDefault="00051B71" w:rsidP="00051B71">
            <w:pPr>
              <w:rPr>
                <w:rFonts w:ascii="Arial" w:hAnsi="Arial" w:cs="Arial"/>
                <w:sz w:val="18"/>
                <w:szCs w:val="18"/>
              </w:rPr>
            </w:pPr>
            <w:r w:rsidRPr="00051B71">
              <w:rPr>
                <w:rFonts w:ascii="Arial" w:hAnsi="Arial" w:cs="Arial"/>
                <w:sz w:val="18"/>
                <w:szCs w:val="18"/>
              </w:rPr>
              <w:t>9</w:t>
            </w:r>
          </w:p>
        </w:tc>
        <w:tc>
          <w:tcPr>
            <w:tcW w:w="900" w:type="dxa"/>
            <w:shd w:val="clear" w:color="auto" w:fill="BFBFBF" w:themeFill="background1" w:themeFillShade="BF"/>
          </w:tcPr>
          <w:p w14:paraId="68ACFE38" w14:textId="50A9FAAA"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4FA19916" w14:textId="3B88E9E8"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057ACCAB" w14:textId="56AE0EC8"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0.735</w:t>
            </w:r>
          </w:p>
        </w:tc>
        <w:tc>
          <w:tcPr>
            <w:tcW w:w="990" w:type="dxa"/>
            <w:shd w:val="clear" w:color="auto" w:fill="BFBFBF" w:themeFill="background1" w:themeFillShade="BF"/>
          </w:tcPr>
          <w:p w14:paraId="530A7045" w14:textId="32FA549A"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5281F117" w14:textId="480F503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0.7483</w:t>
            </w:r>
          </w:p>
        </w:tc>
        <w:tc>
          <w:tcPr>
            <w:tcW w:w="990" w:type="dxa"/>
            <w:shd w:val="clear" w:color="auto" w:fill="BFBFBF" w:themeFill="background1" w:themeFillShade="BF"/>
          </w:tcPr>
          <w:p w14:paraId="5E0ADA04" w14:textId="4F941694"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615AC369" w14:textId="2B1F9BA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0.759</w:t>
            </w:r>
          </w:p>
        </w:tc>
        <w:tc>
          <w:tcPr>
            <w:tcW w:w="1620" w:type="dxa"/>
            <w:shd w:val="clear" w:color="auto" w:fill="BFBFBF" w:themeFill="background1" w:themeFillShade="BF"/>
          </w:tcPr>
          <w:p w14:paraId="72078BED" w14:textId="63E0B7AD"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1EC40D21" w14:textId="77777777" w:rsidTr="004868BC">
        <w:tc>
          <w:tcPr>
            <w:tcW w:w="985" w:type="dxa"/>
            <w:vMerge/>
          </w:tcPr>
          <w:p w14:paraId="7CBBFFA6"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534B8022" w14:textId="6AA8659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27F89DF" w14:textId="2929518A" w:rsidR="00051B71" w:rsidRPr="00051B71" w:rsidRDefault="00051B71" w:rsidP="00051B71">
            <w:pPr>
              <w:rPr>
                <w:rFonts w:ascii="Arial" w:hAnsi="Arial" w:cs="Arial"/>
                <w:sz w:val="18"/>
                <w:szCs w:val="18"/>
              </w:rPr>
            </w:pPr>
            <w:r w:rsidRPr="00051B71">
              <w:rPr>
                <w:rFonts w:ascii="Arial" w:hAnsi="Arial" w:cs="Arial"/>
                <w:sz w:val="18"/>
                <w:szCs w:val="18"/>
              </w:rPr>
              <w:t>10</w:t>
            </w:r>
          </w:p>
        </w:tc>
        <w:tc>
          <w:tcPr>
            <w:tcW w:w="900" w:type="dxa"/>
            <w:shd w:val="clear" w:color="auto" w:fill="BFBFBF" w:themeFill="background1" w:themeFillShade="BF"/>
          </w:tcPr>
          <w:p w14:paraId="41D8EA9B" w14:textId="026904BF" w:rsidR="00051B71" w:rsidRPr="00051B71" w:rsidRDefault="00051B71" w:rsidP="00051B71">
            <w:pPr>
              <w:rPr>
                <w:rFonts w:ascii="Arial" w:hAnsi="Arial" w:cs="Arial"/>
                <w:sz w:val="18"/>
                <w:szCs w:val="18"/>
              </w:rPr>
            </w:pPr>
            <w:r w:rsidRPr="00051B71">
              <w:rPr>
                <w:rFonts w:ascii="Arial" w:hAnsi="Arial" w:cs="Arial"/>
                <w:sz w:val="18"/>
                <w:szCs w:val="18"/>
              </w:rPr>
              <w:t>2</w:t>
            </w:r>
          </w:p>
        </w:tc>
        <w:tc>
          <w:tcPr>
            <w:tcW w:w="1080" w:type="dxa"/>
            <w:shd w:val="clear" w:color="auto" w:fill="BFBFBF" w:themeFill="background1" w:themeFillShade="BF"/>
          </w:tcPr>
          <w:p w14:paraId="39AD17CC" w14:textId="3EF3582A"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990" w:type="dxa"/>
            <w:shd w:val="clear" w:color="auto" w:fill="BFBFBF" w:themeFill="background1" w:themeFillShade="BF"/>
          </w:tcPr>
          <w:p w14:paraId="4076BEA2" w14:textId="6E79FC20"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0.757</w:t>
            </w:r>
          </w:p>
        </w:tc>
        <w:tc>
          <w:tcPr>
            <w:tcW w:w="990" w:type="dxa"/>
            <w:shd w:val="clear" w:color="auto" w:fill="BFBFBF" w:themeFill="background1" w:themeFillShade="BF"/>
          </w:tcPr>
          <w:p w14:paraId="267C184E" w14:textId="07262744" w:rsidR="00051B71" w:rsidRPr="00051B71" w:rsidRDefault="00051B71" w:rsidP="00051B71">
            <w:pPr>
              <w:rPr>
                <w:rFonts w:ascii="Arial" w:hAnsi="Arial" w:cs="Arial"/>
                <w:sz w:val="18"/>
                <w:szCs w:val="18"/>
              </w:rPr>
            </w:pPr>
            <w:r w:rsidRPr="00051B71">
              <w:rPr>
                <w:rFonts w:ascii="Arial" w:hAnsi="Arial" w:cs="Arial"/>
                <w:sz w:val="18"/>
                <w:szCs w:val="18"/>
              </w:rPr>
              <w:t>C6</w:t>
            </w:r>
          </w:p>
        </w:tc>
        <w:tc>
          <w:tcPr>
            <w:tcW w:w="900" w:type="dxa"/>
            <w:shd w:val="clear" w:color="auto" w:fill="BFBFBF" w:themeFill="background1" w:themeFillShade="BF"/>
          </w:tcPr>
          <w:p w14:paraId="01BD3ECF" w14:textId="0E8582C9"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0.77</w:t>
            </w:r>
          </w:p>
        </w:tc>
        <w:tc>
          <w:tcPr>
            <w:tcW w:w="990" w:type="dxa"/>
            <w:shd w:val="clear" w:color="auto" w:fill="BFBFBF" w:themeFill="background1" w:themeFillShade="BF"/>
          </w:tcPr>
          <w:p w14:paraId="541F2FD7" w14:textId="36D72216" w:rsidR="00051B71" w:rsidRPr="00051B71" w:rsidRDefault="00051B71" w:rsidP="00051B71">
            <w:pPr>
              <w:rPr>
                <w:rFonts w:ascii="Arial" w:hAnsi="Arial" w:cs="Arial"/>
                <w:sz w:val="18"/>
                <w:szCs w:val="18"/>
              </w:rPr>
            </w:pPr>
            <w:r w:rsidRPr="00051B71">
              <w:rPr>
                <w:rFonts w:ascii="Arial" w:hAnsi="Arial" w:cs="Arial"/>
                <w:sz w:val="18"/>
                <w:szCs w:val="18"/>
              </w:rPr>
              <w:t>C1</w:t>
            </w:r>
          </w:p>
        </w:tc>
        <w:tc>
          <w:tcPr>
            <w:tcW w:w="810" w:type="dxa"/>
            <w:shd w:val="clear" w:color="auto" w:fill="BFBFBF" w:themeFill="background1" w:themeFillShade="BF"/>
          </w:tcPr>
          <w:p w14:paraId="4B7B1E21" w14:textId="76A3F71D" w:rsidR="00051B71" w:rsidRPr="00051B71" w:rsidRDefault="00051B71" w:rsidP="00051B71">
            <w:pPr>
              <w:rPr>
                <w:rFonts w:ascii="Arial" w:hAnsi="Arial" w:cs="Arial"/>
                <w:color w:val="000000"/>
                <w:sz w:val="18"/>
                <w:szCs w:val="18"/>
              </w:rPr>
            </w:pPr>
            <w:r w:rsidRPr="00375330">
              <w:rPr>
                <w:rFonts w:ascii="Arial" w:hAnsi="Arial" w:cs="Arial"/>
                <w:color w:val="000000"/>
                <w:sz w:val="18"/>
                <w:szCs w:val="18"/>
              </w:rPr>
              <w:t>0.7803</w:t>
            </w:r>
          </w:p>
        </w:tc>
        <w:tc>
          <w:tcPr>
            <w:tcW w:w="1620" w:type="dxa"/>
            <w:shd w:val="clear" w:color="auto" w:fill="BFBFBF" w:themeFill="background1" w:themeFillShade="BF"/>
          </w:tcPr>
          <w:p w14:paraId="4D3FAC5B" w14:textId="13B4A0C6" w:rsidR="00051B71" w:rsidRPr="00051B71" w:rsidRDefault="00051B71" w:rsidP="00051B71">
            <w:pPr>
              <w:rPr>
                <w:rFonts w:ascii="Arial" w:hAnsi="Arial" w:cs="Arial"/>
                <w:sz w:val="18"/>
                <w:szCs w:val="18"/>
              </w:rPr>
            </w:pPr>
            <w:r w:rsidRPr="00051B71">
              <w:rPr>
                <w:rFonts w:ascii="Arial" w:hAnsi="Arial" w:cs="Arial"/>
                <w:sz w:val="18"/>
                <w:szCs w:val="18"/>
              </w:rPr>
              <w:t>Note 2</w:t>
            </w:r>
          </w:p>
        </w:tc>
      </w:tr>
      <w:tr w:rsidR="00051B71" w14:paraId="6A5FCC4F" w14:textId="77777777" w:rsidTr="004868BC">
        <w:tc>
          <w:tcPr>
            <w:tcW w:w="985" w:type="dxa"/>
            <w:vMerge/>
          </w:tcPr>
          <w:p w14:paraId="62387E4F"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2C5275F1" w14:textId="0B66DA7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72835ED6" w14:textId="4AF59C17" w:rsidR="00051B71" w:rsidRDefault="00051B71" w:rsidP="00051B71">
            <w:pPr>
              <w:rPr>
                <w:rFonts w:ascii="Arial" w:hAnsi="Arial" w:cs="Arial"/>
                <w:sz w:val="18"/>
                <w:szCs w:val="18"/>
              </w:rPr>
            </w:pPr>
            <w:r>
              <w:rPr>
                <w:rFonts w:ascii="Arial" w:hAnsi="Arial" w:cs="Arial"/>
                <w:sz w:val="18"/>
                <w:szCs w:val="18"/>
              </w:rPr>
              <w:t>1</w:t>
            </w:r>
          </w:p>
        </w:tc>
        <w:tc>
          <w:tcPr>
            <w:tcW w:w="900" w:type="dxa"/>
            <w:shd w:val="clear" w:color="auto" w:fill="BFBFBF" w:themeFill="background1" w:themeFillShade="BF"/>
          </w:tcPr>
          <w:p w14:paraId="34DA321A" w14:textId="063A61A4"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1C0DAC0" w14:textId="4D641909"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4E94C048" w14:textId="525BB0D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3BA15D67" w14:textId="33E54C34"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38890AB1" w14:textId="19DE2433"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990" w:type="dxa"/>
            <w:shd w:val="clear" w:color="auto" w:fill="BFBFBF" w:themeFill="background1" w:themeFillShade="BF"/>
          </w:tcPr>
          <w:p w14:paraId="7C6BECB5" w14:textId="3CF46551"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5364D5BC" w14:textId="06E43D0C"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w:t>
            </w:r>
          </w:p>
        </w:tc>
        <w:tc>
          <w:tcPr>
            <w:tcW w:w="1620" w:type="dxa"/>
            <w:shd w:val="clear" w:color="auto" w:fill="BFBFBF" w:themeFill="background1" w:themeFillShade="BF"/>
          </w:tcPr>
          <w:p w14:paraId="5E688269" w14:textId="4A9561C2"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4C62B756" w14:textId="77777777" w:rsidTr="004868BC">
        <w:tc>
          <w:tcPr>
            <w:tcW w:w="985" w:type="dxa"/>
            <w:vMerge/>
          </w:tcPr>
          <w:p w14:paraId="782DEE8D"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1525A118" w14:textId="6B9CF4E4"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FA1D196" w14:textId="50CA9C9D" w:rsidR="00051B71" w:rsidRDefault="00051B71" w:rsidP="00051B71">
            <w:pPr>
              <w:rPr>
                <w:rFonts w:ascii="Arial" w:hAnsi="Arial" w:cs="Arial"/>
                <w:sz w:val="18"/>
                <w:szCs w:val="18"/>
              </w:rPr>
            </w:pPr>
            <w:r>
              <w:rPr>
                <w:rFonts w:ascii="Arial" w:hAnsi="Arial" w:cs="Arial"/>
                <w:sz w:val="18"/>
                <w:szCs w:val="18"/>
              </w:rPr>
              <w:t>2</w:t>
            </w:r>
          </w:p>
        </w:tc>
        <w:tc>
          <w:tcPr>
            <w:tcW w:w="900" w:type="dxa"/>
            <w:shd w:val="clear" w:color="auto" w:fill="BFBFBF" w:themeFill="background1" w:themeFillShade="BF"/>
          </w:tcPr>
          <w:p w14:paraId="5DF2465A" w14:textId="5CF2DA9E"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281C2E3" w14:textId="5FD43740"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371E504A" w14:textId="53E2CCB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990" w:type="dxa"/>
            <w:shd w:val="clear" w:color="auto" w:fill="BFBFBF" w:themeFill="background1" w:themeFillShade="BF"/>
          </w:tcPr>
          <w:p w14:paraId="20FAE7D9" w14:textId="3D81BA23"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549D35D0" w14:textId="343A6CE4"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990" w:type="dxa"/>
            <w:shd w:val="clear" w:color="auto" w:fill="BFBFBF" w:themeFill="background1" w:themeFillShade="BF"/>
          </w:tcPr>
          <w:p w14:paraId="2E265F6E" w14:textId="74A8FB54"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1127C3E6" w14:textId="4145209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0.1794</w:t>
            </w:r>
          </w:p>
        </w:tc>
        <w:tc>
          <w:tcPr>
            <w:tcW w:w="1620" w:type="dxa"/>
            <w:shd w:val="clear" w:color="auto" w:fill="BFBFBF" w:themeFill="background1" w:themeFillShade="BF"/>
          </w:tcPr>
          <w:p w14:paraId="3D93063A" w14:textId="5C91CE29"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771511C8" w14:textId="77777777" w:rsidTr="004868BC">
        <w:tc>
          <w:tcPr>
            <w:tcW w:w="985" w:type="dxa"/>
            <w:vMerge/>
          </w:tcPr>
          <w:p w14:paraId="02203709"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28EC111D" w14:textId="64544A46"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03594BE6" w14:textId="07E71F3C" w:rsidR="00051B71" w:rsidRDefault="00051B71" w:rsidP="00051B71">
            <w:pPr>
              <w:rPr>
                <w:rFonts w:ascii="Arial" w:hAnsi="Arial" w:cs="Arial"/>
                <w:sz w:val="18"/>
                <w:szCs w:val="18"/>
              </w:rPr>
            </w:pPr>
            <w:r>
              <w:rPr>
                <w:rFonts w:ascii="Arial" w:hAnsi="Arial" w:cs="Arial"/>
                <w:sz w:val="18"/>
                <w:szCs w:val="18"/>
              </w:rPr>
              <w:t>3</w:t>
            </w:r>
          </w:p>
        </w:tc>
        <w:tc>
          <w:tcPr>
            <w:tcW w:w="900" w:type="dxa"/>
            <w:shd w:val="clear" w:color="auto" w:fill="BFBFBF" w:themeFill="background1" w:themeFillShade="BF"/>
          </w:tcPr>
          <w:p w14:paraId="13C1702D" w14:textId="522EC65C"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7EF93BF8" w14:textId="609EEAFC"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3A7EA031" w14:textId="3ED3B04A"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0.3391</w:t>
            </w:r>
          </w:p>
        </w:tc>
        <w:tc>
          <w:tcPr>
            <w:tcW w:w="990" w:type="dxa"/>
            <w:shd w:val="clear" w:color="auto" w:fill="BFBFBF" w:themeFill="background1" w:themeFillShade="BF"/>
          </w:tcPr>
          <w:p w14:paraId="26D43E76" w14:textId="498D3A03"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376CF35C" w14:textId="4070490F"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0.3392</w:t>
            </w:r>
          </w:p>
        </w:tc>
        <w:tc>
          <w:tcPr>
            <w:tcW w:w="990" w:type="dxa"/>
            <w:shd w:val="clear" w:color="auto" w:fill="BFBFBF" w:themeFill="background1" w:themeFillShade="BF"/>
          </w:tcPr>
          <w:p w14:paraId="69C0D6A1" w14:textId="2FB17CC6"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25F6BFE6" w14:textId="140023B0"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0.3393</w:t>
            </w:r>
          </w:p>
        </w:tc>
        <w:tc>
          <w:tcPr>
            <w:tcW w:w="1620" w:type="dxa"/>
            <w:shd w:val="clear" w:color="auto" w:fill="BFBFBF" w:themeFill="background1" w:themeFillShade="BF"/>
          </w:tcPr>
          <w:p w14:paraId="062C9321" w14:textId="48ED7C7A"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4C80CFF9" w14:textId="77777777" w:rsidTr="004868BC">
        <w:tc>
          <w:tcPr>
            <w:tcW w:w="985" w:type="dxa"/>
            <w:vMerge/>
          </w:tcPr>
          <w:p w14:paraId="7E5819B7"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14DF8F9F" w14:textId="23FAB35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F959044" w14:textId="48A5FF5D" w:rsidR="00051B71" w:rsidRDefault="00051B71" w:rsidP="00051B71">
            <w:pPr>
              <w:rPr>
                <w:rFonts w:ascii="Arial" w:hAnsi="Arial" w:cs="Arial"/>
                <w:sz w:val="18"/>
                <w:szCs w:val="18"/>
              </w:rPr>
            </w:pPr>
            <w:r>
              <w:rPr>
                <w:rFonts w:ascii="Arial" w:hAnsi="Arial" w:cs="Arial"/>
                <w:sz w:val="18"/>
                <w:szCs w:val="18"/>
              </w:rPr>
              <w:t>4</w:t>
            </w:r>
          </w:p>
        </w:tc>
        <w:tc>
          <w:tcPr>
            <w:tcW w:w="900" w:type="dxa"/>
            <w:shd w:val="clear" w:color="auto" w:fill="BFBFBF" w:themeFill="background1" w:themeFillShade="BF"/>
          </w:tcPr>
          <w:p w14:paraId="07CC61D0" w14:textId="34DCDAF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6D12BA0" w14:textId="59CD42FD"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61836267" w14:textId="5A1EE8BD"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0.4624</w:t>
            </w:r>
          </w:p>
        </w:tc>
        <w:tc>
          <w:tcPr>
            <w:tcW w:w="990" w:type="dxa"/>
            <w:shd w:val="clear" w:color="auto" w:fill="BFBFBF" w:themeFill="background1" w:themeFillShade="BF"/>
          </w:tcPr>
          <w:p w14:paraId="0862FBFD" w14:textId="51100DAB"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5869C1F8" w14:textId="2EAFA34F"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0.4626</w:t>
            </w:r>
          </w:p>
        </w:tc>
        <w:tc>
          <w:tcPr>
            <w:tcW w:w="990" w:type="dxa"/>
            <w:shd w:val="clear" w:color="auto" w:fill="BFBFBF" w:themeFill="background1" w:themeFillShade="BF"/>
          </w:tcPr>
          <w:p w14:paraId="6C43359C" w14:textId="62B35DC0"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696C9ECD" w14:textId="6465E0D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0.4629</w:t>
            </w:r>
          </w:p>
        </w:tc>
        <w:tc>
          <w:tcPr>
            <w:tcW w:w="1620" w:type="dxa"/>
            <w:shd w:val="clear" w:color="auto" w:fill="BFBFBF" w:themeFill="background1" w:themeFillShade="BF"/>
          </w:tcPr>
          <w:p w14:paraId="07150581" w14:textId="7636650E"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1A72B5D0" w14:textId="77777777" w:rsidTr="004868BC">
        <w:tc>
          <w:tcPr>
            <w:tcW w:w="985" w:type="dxa"/>
            <w:vMerge/>
          </w:tcPr>
          <w:p w14:paraId="04B76072"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09FBB8DA" w14:textId="100C0475"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18EF48F5" w14:textId="23425FF7" w:rsidR="00051B71" w:rsidRDefault="00051B71" w:rsidP="00051B71">
            <w:pPr>
              <w:rPr>
                <w:rFonts w:ascii="Arial" w:hAnsi="Arial" w:cs="Arial"/>
                <w:sz w:val="18"/>
                <w:szCs w:val="18"/>
              </w:rPr>
            </w:pPr>
            <w:r>
              <w:rPr>
                <w:rFonts w:ascii="Arial" w:hAnsi="Arial" w:cs="Arial"/>
                <w:sz w:val="18"/>
                <w:szCs w:val="18"/>
              </w:rPr>
              <w:t>5</w:t>
            </w:r>
          </w:p>
        </w:tc>
        <w:tc>
          <w:tcPr>
            <w:tcW w:w="900" w:type="dxa"/>
            <w:shd w:val="clear" w:color="auto" w:fill="BFBFBF" w:themeFill="background1" w:themeFillShade="BF"/>
          </w:tcPr>
          <w:p w14:paraId="2ECE969A" w14:textId="2170F21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674633E" w14:textId="1FCFD049"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7A101E6E" w14:textId="6ED37D0A"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0.5484</w:t>
            </w:r>
          </w:p>
        </w:tc>
        <w:tc>
          <w:tcPr>
            <w:tcW w:w="990" w:type="dxa"/>
            <w:shd w:val="clear" w:color="auto" w:fill="BFBFBF" w:themeFill="background1" w:themeFillShade="BF"/>
          </w:tcPr>
          <w:p w14:paraId="576C6B27" w14:textId="0D8CFA1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7557A77C" w14:textId="2318E5E4"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0.5489</w:t>
            </w:r>
          </w:p>
        </w:tc>
        <w:tc>
          <w:tcPr>
            <w:tcW w:w="990" w:type="dxa"/>
            <w:shd w:val="clear" w:color="auto" w:fill="BFBFBF" w:themeFill="background1" w:themeFillShade="BF"/>
          </w:tcPr>
          <w:p w14:paraId="3EC1249A" w14:textId="272BEFD7"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12A5F8CC" w14:textId="336E8F83"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0.5494</w:t>
            </w:r>
          </w:p>
        </w:tc>
        <w:tc>
          <w:tcPr>
            <w:tcW w:w="1620" w:type="dxa"/>
            <w:shd w:val="clear" w:color="auto" w:fill="BFBFBF" w:themeFill="background1" w:themeFillShade="BF"/>
          </w:tcPr>
          <w:p w14:paraId="04465D37" w14:textId="2942150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A6EF358" w14:textId="77777777" w:rsidTr="004868BC">
        <w:tc>
          <w:tcPr>
            <w:tcW w:w="985" w:type="dxa"/>
            <w:vMerge/>
          </w:tcPr>
          <w:p w14:paraId="3DB5B432"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7ECEAE83" w14:textId="69555F32"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5A09DB50" w14:textId="44683DA7" w:rsidR="00051B71" w:rsidRDefault="00051B71" w:rsidP="00051B71">
            <w:pPr>
              <w:rPr>
                <w:rFonts w:ascii="Arial" w:hAnsi="Arial" w:cs="Arial"/>
                <w:sz w:val="18"/>
                <w:szCs w:val="18"/>
              </w:rPr>
            </w:pPr>
            <w:r>
              <w:rPr>
                <w:rFonts w:ascii="Arial" w:hAnsi="Arial" w:cs="Arial"/>
                <w:sz w:val="18"/>
                <w:szCs w:val="18"/>
              </w:rPr>
              <w:t>6</w:t>
            </w:r>
          </w:p>
        </w:tc>
        <w:tc>
          <w:tcPr>
            <w:tcW w:w="900" w:type="dxa"/>
            <w:shd w:val="clear" w:color="auto" w:fill="BFBFBF" w:themeFill="background1" w:themeFillShade="BF"/>
          </w:tcPr>
          <w:p w14:paraId="472F727D" w14:textId="131AAEBA"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02480ADE" w14:textId="672DFD9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20D597E1" w14:textId="4270D56E"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0.6076</w:t>
            </w:r>
          </w:p>
        </w:tc>
        <w:tc>
          <w:tcPr>
            <w:tcW w:w="990" w:type="dxa"/>
            <w:shd w:val="clear" w:color="auto" w:fill="BFBFBF" w:themeFill="background1" w:themeFillShade="BF"/>
          </w:tcPr>
          <w:p w14:paraId="3D30532E" w14:textId="1FADEA4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01F3DE49" w14:textId="0D382DA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0.6083</w:t>
            </w:r>
          </w:p>
        </w:tc>
        <w:tc>
          <w:tcPr>
            <w:tcW w:w="990" w:type="dxa"/>
            <w:shd w:val="clear" w:color="auto" w:fill="BFBFBF" w:themeFill="background1" w:themeFillShade="BF"/>
          </w:tcPr>
          <w:p w14:paraId="03A35071" w14:textId="56A7CFFB"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2B51C231" w14:textId="33846969"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0.6089</w:t>
            </w:r>
          </w:p>
        </w:tc>
        <w:tc>
          <w:tcPr>
            <w:tcW w:w="1620" w:type="dxa"/>
            <w:shd w:val="clear" w:color="auto" w:fill="BFBFBF" w:themeFill="background1" w:themeFillShade="BF"/>
          </w:tcPr>
          <w:p w14:paraId="7A9392AD" w14:textId="591A346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374940E" w14:textId="77777777" w:rsidTr="004868BC">
        <w:tc>
          <w:tcPr>
            <w:tcW w:w="985" w:type="dxa"/>
            <w:vMerge/>
          </w:tcPr>
          <w:p w14:paraId="5D7A35D5"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3470156E" w14:textId="13D0B9D9"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AF2E9C3" w14:textId="6E120EF9" w:rsidR="00051B71" w:rsidRDefault="00051B71" w:rsidP="00051B71">
            <w:pPr>
              <w:rPr>
                <w:rFonts w:ascii="Arial" w:hAnsi="Arial" w:cs="Arial"/>
                <w:sz w:val="18"/>
                <w:szCs w:val="18"/>
              </w:rPr>
            </w:pPr>
            <w:r>
              <w:rPr>
                <w:rFonts w:ascii="Arial" w:hAnsi="Arial" w:cs="Arial"/>
                <w:sz w:val="18"/>
                <w:szCs w:val="18"/>
              </w:rPr>
              <w:t>7</w:t>
            </w:r>
          </w:p>
        </w:tc>
        <w:tc>
          <w:tcPr>
            <w:tcW w:w="900" w:type="dxa"/>
            <w:shd w:val="clear" w:color="auto" w:fill="BFBFBF" w:themeFill="background1" w:themeFillShade="BF"/>
          </w:tcPr>
          <w:p w14:paraId="63FEBEA5" w14:textId="06483D88"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3EE4B3DB" w14:textId="5D59D8F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66D4B252" w14:textId="7DB8ACE8"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0.6544</w:t>
            </w:r>
          </w:p>
        </w:tc>
        <w:tc>
          <w:tcPr>
            <w:tcW w:w="990" w:type="dxa"/>
            <w:shd w:val="clear" w:color="auto" w:fill="BFBFBF" w:themeFill="background1" w:themeFillShade="BF"/>
          </w:tcPr>
          <w:p w14:paraId="08C9E4DC" w14:textId="53ECDD18"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445D8312" w14:textId="3F3C20A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0.6552</w:t>
            </w:r>
          </w:p>
        </w:tc>
        <w:tc>
          <w:tcPr>
            <w:tcW w:w="990" w:type="dxa"/>
            <w:shd w:val="clear" w:color="auto" w:fill="BFBFBF" w:themeFill="background1" w:themeFillShade="BF"/>
          </w:tcPr>
          <w:p w14:paraId="527A1764" w14:textId="08A00953"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30E0269A" w14:textId="79CCAC4B"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0.656</w:t>
            </w:r>
          </w:p>
        </w:tc>
        <w:tc>
          <w:tcPr>
            <w:tcW w:w="1620" w:type="dxa"/>
            <w:shd w:val="clear" w:color="auto" w:fill="BFBFBF" w:themeFill="background1" w:themeFillShade="BF"/>
          </w:tcPr>
          <w:p w14:paraId="2235C288" w14:textId="4F6075B5"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23328033" w14:textId="77777777" w:rsidTr="004868BC">
        <w:tc>
          <w:tcPr>
            <w:tcW w:w="985" w:type="dxa"/>
            <w:vMerge/>
          </w:tcPr>
          <w:p w14:paraId="2A609CDA"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576E20C6" w14:textId="5F7A3F4D"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36EC3402" w14:textId="45D56875" w:rsidR="00051B71" w:rsidRDefault="00051B71" w:rsidP="00051B71">
            <w:pPr>
              <w:rPr>
                <w:rFonts w:ascii="Arial" w:hAnsi="Arial" w:cs="Arial"/>
                <w:sz w:val="18"/>
                <w:szCs w:val="18"/>
              </w:rPr>
            </w:pPr>
            <w:r>
              <w:rPr>
                <w:rFonts w:ascii="Arial" w:hAnsi="Arial" w:cs="Arial"/>
                <w:sz w:val="18"/>
                <w:szCs w:val="18"/>
              </w:rPr>
              <w:t>8</w:t>
            </w:r>
          </w:p>
        </w:tc>
        <w:tc>
          <w:tcPr>
            <w:tcW w:w="900" w:type="dxa"/>
            <w:shd w:val="clear" w:color="auto" w:fill="BFBFBF" w:themeFill="background1" w:themeFillShade="BF"/>
          </w:tcPr>
          <w:p w14:paraId="1E93EFAB" w14:textId="24FA7AA2"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2C5E3CC7" w14:textId="429075A6"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364E66F9" w14:textId="30CE393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0.6895</w:t>
            </w:r>
          </w:p>
        </w:tc>
        <w:tc>
          <w:tcPr>
            <w:tcW w:w="990" w:type="dxa"/>
            <w:shd w:val="clear" w:color="auto" w:fill="BFBFBF" w:themeFill="background1" w:themeFillShade="BF"/>
          </w:tcPr>
          <w:p w14:paraId="78D13FA3" w14:textId="4507B96F"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0E83409C" w14:textId="00BCACD7"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0.6905</w:t>
            </w:r>
          </w:p>
        </w:tc>
        <w:tc>
          <w:tcPr>
            <w:tcW w:w="990" w:type="dxa"/>
            <w:shd w:val="clear" w:color="auto" w:fill="BFBFBF" w:themeFill="background1" w:themeFillShade="BF"/>
          </w:tcPr>
          <w:p w14:paraId="5C5265D4" w14:textId="43240670"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601968F4" w14:textId="3BFAC09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0.6913</w:t>
            </w:r>
          </w:p>
        </w:tc>
        <w:tc>
          <w:tcPr>
            <w:tcW w:w="1620" w:type="dxa"/>
            <w:shd w:val="clear" w:color="auto" w:fill="BFBFBF" w:themeFill="background1" w:themeFillShade="BF"/>
          </w:tcPr>
          <w:p w14:paraId="49DC4AE8" w14:textId="2528F6E6"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6D9CB928" w14:textId="77777777" w:rsidTr="004868BC">
        <w:trPr>
          <w:trHeight w:val="45"/>
        </w:trPr>
        <w:tc>
          <w:tcPr>
            <w:tcW w:w="985" w:type="dxa"/>
            <w:vMerge/>
          </w:tcPr>
          <w:p w14:paraId="636CD6CD"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6179721A" w14:textId="4BC51963"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0B1B4469" w14:textId="2715300A" w:rsidR="00051B71" w:rsidRDefault="00051B71" w:rsidP="00051B71">
            <w:pPr>
              <w:rPr>
                <w:rFonts w:ascii="Arial" w:hAnsi="Arial" w:cs="Arial"/>
                <w:sz w:val="18"/>
                <w:szCs w:val="18"/>
              </w:rPr>
            </w:pPr>
            <w:r>
              <w:rPr>
                <w:rFonts w:ascii="Arial" w:hAnsi="Arial" w:cs="Arial"/>
                <w:sz w:val="18"/>
                <w:szCs w:val="18"/>
              </w:rPr>
              <w:t>9</w:t>
            </w:r>
          </w:p>
        </w:tc>
        <w:tc>
          <w:tcPr>
            <w:tcW w:w="900" w:type="dxa"/>
            <w:shd w:val="clear" w:color="auto" w:fill="BFBFBF" w:themeFill="background1" w:themeFillShade="BF"/>
          </w:tcPr>
          <w:p w14:paraId="301C3860" w14:textId="718C3B29"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45AB989C" w14:textId="2F948EF3"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630A7B6D" w14:textId="7275D369"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0.7151</w:t>
            </w:r>
          </w:p>
        </w:tc>
        <w:tc>
          <w:tcPr>
            <w:tcW w:w="990" w:type="dxa"/>
            <w:shd w:val="clear" w:color="auto" w:fill="BFBFBF" w:themeFill="background1" w:themeFillShade="BF"/>
          </w:tcPr>
          <w:p w14:paraId="242DEDE0" w14:textId="4751B984"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110B65B9" w14:textId="613F5A3E"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0.7161</w:t>
            </w:r>
          </w:p>
        </w:tc>
        <w:tc>
          <w:tcPr>
            <w:tcW w:w="990" w:type="dxa"/>
            <w:shd w:val="clear" w:color="auto" w:fill="BFBFBF" w:themeFill="background1" w:themeFillShade="BF"/>
          </w:tcPr>
          <w:p w14:paraId="7D4A1849" w14:textId="2C5CDC62"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1E929D8F" w14:textId="1DBA5651"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0.717</w:t>
            </w:r>
          </w:p>
        </w:tc>
        <w:tc>
          <w:tcPr>
            <w:tcW w:w="1620" w:type="dxa"/>
            <w:shd w:val="clear" w:color="auto" w:fill="BFBFBF" w:themeFill="background1" w:themeFillShade="BF"/>
          </w:tcPr>
          <w:p w14:paraId="79B3464C" w14:textId="0D3A363B"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051B71" w14:paraId="0E4109E2" w14:textId="77777777" w:rsidTr="004868BC">
        <w:tc>
          <w:tcPr>
            <w:tcW w:w="985" w:type="dxa"/>
            <w:vMerge/>
          </w:tcPr>
          <w:p w14:paraId="307834EF" w14:textId="77777777" w:rsidR="00051B71" w:rsidRDefault="00051B71" w:rsidP="00051B71">
            <w:pPr>
              <w:rPr>
                <w:rFonts w:ascii="Arial" w:hAnsi="Arial" w:cs="Arial"/>
                <w:sz w:val="18"/>
                <w:szCs w:val="18"/>
              </w:rPr>
            </w:pPr>
          </w:p>
        </w:tc>
        <w:tc>
          <w:tcPr>
            <w:tcW w:w="720" w:type="dxa"/>
            <w:shd w:val="clear" w:color="auto" w:fill="BFBFBF" w:themeFill="background1" w:themeFillShade="BF"/>
          </w:tcPr>
          <w:p w14:paraId="0E9382FA" w14:textId="395B59A5" w:rsidR="00051B71" w:rsidRPr="00223B3A" w:rsidRDefault="00051B71" w:rsidP="00051B71">
            <w:pPr>
              <w:rPr>
                <w:rFonts w:ascii="Arial" w:hAnsi="Arial" w:cs="Arial"/>
                <w:sz w:val="18"/>
                <w:szCs w:val="18"/>
              </w:rPr>
            </w:pPr>
            <w:r w:rsidRPr="00E028F4">
              <w:rPr>
                <w:rFonts w:ascii="Arial" w:hAnsi="Arial" w:cs="Arial"/>
                <w:sz w:val="18"/>
                <w:szCs w:val="18"/>
              </w:rPr>
              <w:t>C3</w:t>
            </w:r>
          </w:p>
        </w:tc>
        <w:tc>
          <w:tcPr>
            <w:tcW w:w="540" w:type="dxa"/>
            <w:shd w:val="clear" w:color="auto" w:fill="BFBFBF" w:themeFill="background1" w:themeFillShade="BF"/>
          </w:tcPr>
          <w:p w14:paraId="4C14759B" w14:textId="72E0B9CF" w:rsidR="00051B71" w:rsidRDefault="00051B71" w:rsidP="00051B71">
            <w:pPr>
              <w:rPr>
                <w:rFonts w:ascii="Arial" w:hAnsi="Arial" w:cs="Arial"/>
                <w:sz w:val="18"/>
                <w:szCs w:val="18"/>
              </w:rPr>
            </w:pPr>
            <w:r>
              <w:rPr>
                <w:rFonts w:ascii="Arial" w:hAnsi="Arial" w:cs="Arial"/>
                <w:sz w:val="18"/>
                <w:szCs w:val="18"/>
              </w:rPr>
              <w:t>10</w:t>
            </w:r>
          </w:p>
        </w:tc>
        <w:tc>
          <w:tcPr>
            <w:tcW w:w="900" w:type="dxa"/>
            <w:shd w:val="clear" w:color="auto" w:fill="BFBFBF" w:themeFill="background1" w:themeFillShade="BF"/>
          </w:tcPr>
          <w:p w14:paraId="47F08B68" w14:textId="7A7488B0" w:rsidR="00051B71" w:rsidRPr="006A55C2" w:rsidRDefault="00051B71" w:rsidP="00051B71">
            <w:pPr>
              <w:rPr>
                <w:rFonts w:ascii="Arial" w:hAnsi="Arial" w:cs="Arial"/>
                <w:sz w:val="18"/>
                <w:szCs w:val="18"/>
              </w:rPr>
            </w:pPr>
            <w:r w:rsidRPr="000542A6">
              <w:rPr>
                <w:rFonts w:ascii="Arial" w:hAnsi="Arial" w:cs="Arial"/>
                <w:sz w:val="18"/>
                <w:szCs w:val="18"/>
              </w:rPr>
              <w:t>2</w:t>
            </w:r>
          </w:p>
        </w:tc>
        <w:tc>
          <w:tcPr>
            <w:tcW w:w="1080" w:type="dxa"/>
            <w:shd w:val="clear" w:color="auto" w:fill="BFBFBF" w:themeFill="background1" w:themeFillShade="BF"/>
          </w:tcPr>
          <w:p w14:paraId="7220F549" w14:textId="0D3F3FFE" w:rsidR="00051B71" w:rsidRPr="005F1ED0" w:rsidRDefault="00051B71" w:rsidP="00051B71">
            <w:pPr>
              <w:rPr>
                <w:rFonts w:ascii="Arial" w:hAnsi="Arial" w:cs="Arial"/>
                <w:sz w:val="18"/>
                <w:szCs w:val="18"/>
              </w:rPr>
            </w:pPr>
            <w:r w:rsidRPr="005F1ED0">
              <w:rPr>
                <w:rFonts w:ascii="Arial" w:hAnsi="Arial" w:cs="Arial"/>
                <w:sz w:val="18"/>
                <w:szCs w:val="18"/>
              </w:rPr>
              <w:t>C4</w:t>
            </w:r>
          </w:p>
        </w:tc>
        <w:tc>
          <w:tcPr>
            <w:tcW w:w="990" w:type="dxa"/>
            <w:shd w:val="clear" w:color="auto" w:fill="BFBFBF" w:themeFill="background1" w:themeFillShade="BF"/>
          </w:tcPr>
          <w:p w14:paraId="756EEFEC" w14:textId="2D3C5A95"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0.7366</w:t>
            </w:r>
          </w:p>
        </w:tc>
        <w:tc>
          <w:tcPr>
            <w:tcW w:w="990" w:type="dxa"/>
            <w:shd w:val="clear" w:color="auto" w:fill="BFBFBF" w:themeFill="background1" w:themeFillShade="BF"/>
          </w:tcPr>
          <w:p w14:paraId="3BF71B0F" w14:textId="1EE7534A" w:rsidR="00051B71" w:rsidRPr="005F1ED0" w:rsidRDefault="00051B71" w:rsidP="00051B71">
            <w:pPr>
              <w:rPr>
                <w:rFonts w:ascii="Arial" w:hAnsi="Arial" w:cs="Arial"/>
                <w:sz w:val="18"/>
                <w:szCs w:val="18"/>
              </w:rPr>
            </w:pPr>
            <w:r w:rsidRPr="005F1ED0">
              <w:rPr>
                <w:rFonts w:ascii="Arial" w:hAnsi="Arial" w:cs="Arial"/>
                <w:sz w:val="18"/>
                <w:szCs w:val="18"/>
              </w:rPr>
              <w:t>C7</w:t>
            </w:r>
          </w:p>
        </w:tc>
        <w:tc>
          <w:tcPr>
            <w:tcW w:w="900" w:type="dxa"/>
            <w:shd w:val="clear" w:color="auto" w:fill="BFBFBF" w:themeFill="background1" w:themeFillShade="BF"/>
          </w:tcPr>
          <w:p w14:paraId="11D5DEB3" w14:textId="5675E7D2"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0.7378</w:t>
            </w:r>
          </w:p>
        </w:tc>
        <w:tc>
          <w:tcPr>
            <w:tcW w:w="990" w:type="dxa"/>
            <w:shd w:val="clear" w:color="auto" w:fill="BFBFBF" w:themeFill="background1" w:themeFillShade="BF"/>
          </w:tcPr>
          <w:p w14:paraId="54CD411B" w14:textId="77C118A1" w:rsidR="00051B71" w:rsidRPr="005F1ED0" w:rsidRDefault="00051B71" w:rsidP="00051B71">
            <w:pPr>
              <w:rPr>
                <w:rFonts w:ascii="Arial" w:hAnsi="Arial" w:cs="Arial"/>
                <w:sz w:val="18"/>
                <w:szCs w:val="18"/>
              </w:rPr>
            </w:pPr>
            <w:r w:rsidRPr="005F1ED0">
              <w:rPr>
                <w:rFonts w:ascii="Arial" w:hAnsi="Arial" w:cs="Arial"/>
                <w:sz w:val="18"/>
                <w:szCs w:val="18"/>
              </w:rPr>
              <w:t>C6</w:t>
            </w:r>
          </w:p>
        </w:tc>
        <w:tc>
          <w:tcPr>
            <w:tcW w:w="810" w:type="dxa"/>
            <w:shd w:val="clear" w:color="auto" w:fill="BFBFBF" w:themeFill="background1" w:themeFillShade="BF"/>
          </w:tcPr>
          <w:p w14:paraId="61479EF8" w14:textId="108E1A86" w:rsidR="00051B71" w:rsidRPr="005F1ED0" w:rsidRDefault="00051B71" w:rsidP="00051B71">
            <w:pPr>
              <w:rPr>
                <w:rFonts w:ascii="Arial" w:hAnsi="Arial" w:cs="Arial"/>
                <w:color w:val="000000"/>
                <w:sz w:val="18"/>
                <w:szCs w:val="18"/>
              </w:rPr>
            </w:pPr>
            <w:r w:rsidRPr="00375330">
              <w:rPr>
                <w:rFonts w:ascii="Arial" w:hAnsi="Arial" w:cs="Arial"/>
                <w:color w:val="000000"/>
                <w:sz w:val="18"/>
                <w:szCs w:val="18"/>
              </w:rPr>
              <w:t>0.7389</w:t>
            </w:r>
          </w:p>
        </w:tc>
        <w:tc>
          <w:tcPr>
            <w:tcW w:w="1620" w:type="dxa"/>
            <w:shd w:val="clear" w:color="auto" w:fill="BFBFBF" w:themeFill="background1" w:themeFillShade="BF"/>
          </w:tcPr>
          <w:p w14:paraId="13AA7B18" w14:textId="7536CCCF" w:rsidR="00051B71" w:rsidRPr="005F1ED0" w:rsidRDefault="00051B71" w:rsidP="00051B71">
            <w:pPr>
              <w:rPr>
                <w:rFonts w:ascii="Arial" w:hAnsi="Arial" w:cs="Arial"/>
                <w:sz w:val="18"/>
                <w:szCs w:val="18"/>
              </w:rPr>
            </w:pPr>
            <w:r w:rsidRPr="005F1ED0">
              <w:rPr>
                <w:rFonts w:ascii="Arial" w:hAnsi="Arial" w:cs="Arial"/>
                <w:sz w:val="18"/>
                <w:szCs w:val="18"/>
              </w:rPr>
              <w:t>Note 3</w:t>
            </w:r>
          </w:p>
        </w:tc>
      </w:tr>
      <w:tr w:rsidR="005F1ED0" w14:paraId="3ED0B4E9" w14:textId="77777777" w:rsidTr="004868BC">
        <w:trPr>
          <w:trHeight w:val="102"/>
        </w:trPr>
        <w:tc>
          <w:tcPr>
            <w:tcW w:w="985" w:type="dxa"/>
            <w:vMerge w:val="restart"/>
          </w:tcPr>
          <w:p w14:paraId="44AFF81E" w14:textId="7BC046C6" w:rsidR="005F1ED0" w:rsidRDefault="005F1ED0" w:rsidP="005F1ED0">
            <w:pPr>
              <w:rPr>
                <w:rFonts w:ascii="Arial" w:hAnsi="Arial" w:cs="Arial"/>
                <w:sz w:val="18"/>
                <w:szCs w:val="18"/>
              </w:rPr>
            </w:pPr>
            <w:r>
              <w:rPr>
                <w:rFonts w:ascii="Arial" w:hAnsi="Arial" w:cs="Arial"/>
                <w:sz w:val="18"/>
                <w:szCs w:val="18"/>
              </w:rPr>
              <w:t>Nokia</w:t>
            </w:r>
          </w:p>
        </w:tc>
        <w:tc>
          <w:tcPr>
            <w:tcW w:w="720" w:type="dxa"/>
          </w:tcPr>
          <w:p w14:paraId="2DCE6041" w14:textId="4E2E5C24"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614F70C8" w14:textId="2CF3819A"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900" w:type="dxa"/>
          </w:tcPr>
          <w:p w14:paraId="3FA69A53" w14:textId="0CA23E90"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757B2AAE" w14:textId="7EB574CF"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11214ED3" w14:textId="386121DE"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990" w:type="dxa"/>
          </w:tcPr>
          <w:p w14:paraId="45D9A0A3" w14:textId="2AE97355"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48F45898" w14:textId="62600FB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990" w:type="dxa"/>
          </w:tcPr>
          <w:p w14:paraId="60F78EB7" w14:textId="481E7234"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142AF7F9" w14:textId="77AB892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0.04</w:t>
            </w:r>
          </w:p>
        </w:tc>
        <w:tc>
          <w:tcPr>
            <w:tcW w:w="1620" w:type="dxa"/>
          </w:tcPr>
          <w:p w14:paraId="4F77B7BD" w14:textId="2121A4A3" w:rsidR="005F1ED0" w:rsidRPr="00051B71" w:rsidRDefault="005F1ED0" w:rsidP="005F1ED0">
            <w:pPr>
              <w:rPr>
                <w:rFonts w:ascii="Arial" w:hAnsi="Arial" w:cs="Arial"/>
                <w:sz w:val="18"/>
                <w:szCs w:val="18"/>
              </w:rPr>
            </w:pPr>
            <w:r>
              <w:rPr>
                <w:rFonts w:ascii="Arial" w:hAnsi="Arial" w:cs="Arial"/>
                <w:sz w:val="18"/>
                <w:szCs w:val="18"/>
              </w:rPr>
              <w:t>G</w:t>
            </w:r>
            <w:r w:rsidRPr="009C0015">
              <w:rPr>
                <w:rFonts w:ascii="Arial" w:hAnsi="Arial" w:cs="Arial"/>
                <w:sz w:val="18"/>
                <w:szCs w:val="18"/>
              </w:rPr>
              <w:t>ood coverage;</w:t>
            </w:r>
          </w:p>
        </w:tc>
      </w:tr>
      <w:tr w:rsidR="005F1ED0" w14:paraId="21409CC6" w14:textId="77777777" w:rsidTr="004868BC">
        <w:tc>
          <w:tcPr>
            <w:tcW w:w="985" w:type="dxa"/>
            <w:vMerge/>
          </w:tcPr>
          <w:p w14:paraId="3979CF1A" w14:textId="77777777" w:rsidR="005F1ED0" w:rsidRDefault="005F1ED0" w:rsidP="005F1ED0">
            <w:pPr>
              <w:rPr>
                <w:rFonts w:ascii="Arial" w:hAnsi="Arial" w:cs="Arial"/>
                <w:sz w:val="18"/>
                <w:szCs w:val="18"/>
              </w:rPr>
            </w:pPr>
          </w:p>
        </w:tc>
        <w:tc>
          <w:tcPr>
            <w:tcW w:w="720" w:type="dxa"/>
          </w:tcPr>
          <w:p w14:paraId="110AF236" w14:textId="7D9C6B7A"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6BFACC51" w14:textId="14BFCC36" w:rsidR="005F1ED0" w:rsidRPr="005F1ED0" w:rsidRDefault="005F1ED0" w:rsidP="005F1ED0">
            <w:pPr>
              <w:rPr>
                <w:rFonts w:ascii="Arial" w:hAnsi="Arial" w:cs="Arial"/>
                <w:sz w:val="18"/>
                <w:szCs w:val="18"/>
              </w:rPr>
            </w:pPr>
            <w:r w:rsidRPr="005F1ED0">
              <w:rPr>
                <w:rFonts w:ascii="Arial" w:hAnsi="Arial" w:cs="Arial"/>
                <w:sz w:val="18"/>
                <w:szCs w:val="18"/>
              </w:rPr>
              <w:t>3</w:t>
            </w:r>
          </w:p>
        </w:tc>
        <w:tc>
          <w:tcPr>
            <w:tcW w:w="900" w:type="dxa"/>
          </w:tcPr>
          <w:p w14:paraId="0F7D434E" w14:textId="17B99083"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538BAED3" w14:textId="447041C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30BEA3EE" w14:textId="303D7969"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0.06</w:t>
            </w:r>
          </w:p>
        </w:tc>
        <w:tc>
          <w:tcPr>
            <w:tcW w:w="990" w:type="dxa"/>
          </w:tcPr>
          <w:p w14:paraId="1CA39BAF" w14:textId="1CDDB290"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4B984138" w14:textId="52C497D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0.06</w:t>
            </w:r>
          </w:p>
        </w:tc>
        <w:tc>
          <w:tcPr>
            <w:tcW w:w="990" w:type="dxa"/>
          </w:tcPr>
          <w:p w14:paraId="2B0AE779" w14:textId="7E699527"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5C5ED689" w14:textId="10D2D284"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0.06</w:t>
            </w:r>
          </w:p>
        </w:tc>
        <w:tc>
          <w:tcPr>
            <w:tcW w:w="1620" w:type="dxa"/>
          </w:tcPr>
          <w:p w14:paraId="3D592DD8" w14:textId="5FBB05DF"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16D64061" w14:textId="77777777" w:rsidTr="004868BC">
        <w:tc>
          <w:tcPr>
            <w:tcW w:w="985" w:type="dxa"/>
            <w:vMerge/>
          </w:tcPr>
          <w:p w14:paraId="5C167614" w14:textId="77777777" w:rsidR="005F1ED0" w:rsidRDefault="005F1ED0" w:rsidP="005F1ED0">
            <w:pPr>
              <w:rPr>
                <w:rFonts w:ascii="Arial" w:hAnsi="Arial" w:cs="Arial"/>
                <w:sz w:val="18"/>
                <w:szCs w:val="18"/>
              </w:rPr>
            </w:pPr>
          </w:p>
        </w:tc>
        <w:tc>
          <w:tcPr>
            <w:tcW w:w="720" w:type="dxa"/>
          </w:tcPr>
          <w:p w14:paraId="64BCB1B5" w14:textId="6FA3AD61"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35FA61CB" w14:textId="1D09FBBD" w:rsidR="005F1ED0" w:rsidRPr="005F1ED0" w:rsidRDefault="005F1ED0" w:rsidP="005F1ED0">
            <w:pPr>
              <w:rPr>
                <w:rFonts w:ascii="Arial" w:hAnsi="Arial" w:cs="Arial"/>
                <w:sz w:val="18"/>
                <w:szCs w:val="18"/>
              </w:rPr>
            </w:pPr>
            <w:r w:rsidRPr="005F1ED0">
              <w:rPr>
                <w:rFonts w:ascii="Arial" w:hAnsi="Arial" w:cs="Arial"/>
                <w:sz w:val="18"/>
                <w:szCs w:val="18"/>
              </w:rPr>
              <w:t>4</w:t>
            </w:r>
          </w:p>
        </w:tc>
        <w:tc>
          <w:tcPr>
            <w:tcW w:w="900" w:type="dxa"/>
          </w:tcPr>
          <w:p w14:paraId="618677F2" w14:textId="54F231E1"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7EB45886" w14:textId="02684967"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67B5162C" w14:textId="41678A76"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0.09</w:t>
            </w:r>
          </w:p>
        </w:tc>
        <w:tc>
          <w:tcPr>
            <w:tcW w:w="990" w:type="dxa"/>
          </w:tcPr>
          <w:p w14:paraId="29207BD0" w14:textId="60A77ABC"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5E3AAEA1" w14:textId="5B012DCE"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0.10</w:t>
            </w:r>
          </w:p>
        </w:tc>
        <w:tc>
          <w:tcPr>
            <w:tcW w:w="990" w:type="dxa"/>
          </w:tcPr>
          <w:p w14:paraId="0C4A4F0D" w14:textId="7D833DB3"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19C7632B" w14:textId="02E2CA74"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0.12</w:t>
            </w:r>
          </w:p>
        </w:tc>
        <w:tc>
          <w:tcPr>
            <w:tcW w:w="1620" w:type="dxa"/>
          </w:tcPr>
          <w:p w14:paraId="11341A01" w14:textId="3C05BB5E"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24E284D8" w14:textId="77777777" w:rsidTr="004868BC">
        <w:tc>
          <w:tcPr>
            <w:tcW w:w="985" w:type="dxa"/>
            <w:vMerge/>
          </w:tcPr>
          <w:p w14:paraId="3AFC460F" w14:textId="77777777" w:rsidR="005F1ED0" w:rsidRDefault="005F1ED0" w:rsidP="005F1ED0">
            <w:pPr>
              <w:rPr>
                <w:rFonts w:ascii="Arial" w:hAnsi="Arial" w:cs="Arial"/>
                <w:sz w:val="18"/>
                <w:szCs w:val="18"/>
              </w:rPr>
            </w:pPr>
          </w:p>
        </w:tc>
        <w:tc>
          <w:tcPr>
            <w:tcW w:w="720" w:type="dxa"/>
          </w:tcPr>
          <w:p w14:paraId="7B186E09" w14:textId="1B545EF0"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73423F22" w14:textId="230B41C3" w:rsidR="005F1ED0" w:rsidRPr="005F1ED0" w:rsidRDefault="005F1ED0" w:rsidP="005F1ED0">
            <w:pPr>
              <w:rPr>
                <w:rFonts w:ascii="Arial" w:hAnsi="Arial" w:cs="Arial"/>
                <w:sz w:val="18"/>
                <w:szCs w:val="18"/>
              </w:rPr>
            </w:pPr>
            <w:r w:rsidRPr="005F1ED0">
              <w:rPr>
                <w:rFonts w:ascii="Arial" w:hAnsi="Arial" w:cs="Arial"/>
                <w:sz w:val="18"/>
                <w:szCs w:val="18"/>
              </w:rPr>
              <w:t>5</w:t>
            </w:r>
          </w:p>
        </w:tc>
        <w:tc>
          <w:tcPr>
            <w:tcW w:w="900" w:type="dxa"/>
          </w:tcPr>
          <w:p w14:paraId="4F7D02E5" w14:textId="737BEA59"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09E4FBAA" w14:textId="793FB91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30974E86" w14:textId="3C37982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0.12</w:t>
            </w:r>
          </w:p>
        </w:tc>
        <w:tc>
          <w:tcPr>
            <w:tcW w:w="990" w:type="dxa"/>
          </w:tcPr>
          <w:p w14:paraId="37AC3323" w14:textId="2056B267"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643291FD" w14:textId="5747128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0.15</w:t>
            </w:r>
          </w:p>
        </w:tc>
        <w:tc>
          <w:tcPr>
            <w:tcW w:w="990" w:type="dxa"/>
          </w:tcPr>
          <w:p w14:paraId="031793AB" w14:textId="539484F5"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3A88CB28" w14:textId="517D75F8"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0.20</w:t>
            </w:r>
          </w:p>
        </w:tc>
        <w:tc>
          <w:tcPr>
            <w:tcW w:w="1620" w:type="dxa"/>
          </w:tcPr>
          <w:p w14:paraId="2CE694AD" w14:textId="51470123"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7CE789CD" w14:textId="77777777" w:rsidTr="004868BC">
        <w:tc>
          <w:tcPr>
            <w:tcW w:w="985" w:type="dxa"/>
            <w:vMerge/>
          </w:tcPr>
          <w:p w14:paraId="03A5C71C" w14:textId="77777777" w:rsidR="005F1ED0" w:rsidRDefault="005F1ED0" w:rsidP="005F1ED0">
            <w:pPr>
              <w:rPr>
                <w:rFonts w:ascii="Arial" w:hAnsi="Arial" w:cs="Arial"/>
                <w:sz w:val="18"/>
                <w:szCs w:val="18"/>
              </w:rPr>
            </w:pPr>
          </w:p>
        </w:tc>
        <w:tc>
          <w:tcPr>
            <w:tcW w:w="720" w:type="dxa"/>
          </w:tcPr>
          <w:p w14:paraId="09D42304" w14:textId="1934B315"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2A4FF984" w14:textId="01E6AB99" w:rsidR="005F1ED0" w:rsidRPr="005F1ED0" w:rsidRDefault="005F1ED0" w:rsidP="005F1ED0">
            <w:pPr>
              <w:rPr>
                <w:rFonts w:ascii="Arial" w:hAnsi="Arial" w:cs="Arial"/>
                <w:sz w:val="18"/>
                <w:szCs w:val="18"/>
              </w:rPr>
            </w:pPr>
            <w:r w:rsidRPr="005F1ED0">
              <w:rPr>
                <w:rFonts w:ascii="Arial" w:hAnsi="Arial" w:cs="Arial"/>
                <w:sz w:val="18"/>
                <w:szCs w:val="18"/>
              </w:rPr>
              <w:t>6</w:t>
            </w:r>
          </w:p>
        </w:tc>
        <w:tc>
          <w:tcPr>
            <w:tcW w:w="900" w:type="dxa"/>
          </w:tcPr>
          <w:p w14:paraId="5924051C" w14:textId="1AEACCDD"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55E4D9F0" w14:textId="48C1A1CE"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4789B310" w14:textId="3BD3D38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0.18</w:t>
            </w:r>
          </w:p>
        </w:tc>
        <w:tc>
          <w:tcPr>
            <w:tcW w:w="990" w:type="dxa"/>
          </w:tcPr>
          <w:p w14:paraId="08A755B7" w14:textId="591C8EC1"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16900C59" w14:textId="5C9D8A18"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0.21</w:t>
            </w:r>
          </w:p>
        </w:tc>
        <w:tc>
          <w:tcPr>
            <w:tcW w:w="990" w:type="dxa"/>
          </w:tcPr>
          <w:p w14:paraId="2F367505" w14:textId="1A3371E9"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57340D9E" w14:textId="55237CEB"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0.31</w:t>
            </w:r>
          </w:p>
        </w:tc>
        <w:tc>
          <w:tcPr>
            <w:tcW w:w="1620" w:type="dxa"/>
          </w:tcPr>
          <w:p w14:paraId="02FB4736" w14:textId="1CE6CD12"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0BC67F26" w14:textId="77777777" w:rsidTr="004868BC">
        <w:tc>
          <w:tcPr>
            <w:tcW w:w="985" w:type="dxa"/>
            <w:vMerge/>
          </w:tcPr>
          <w:p w14:paraId="215A8726" w14:textId="77777777" w:rsidR="005F1ED0" w:rsidRDefault="005F1ED0" w:rsidP="005F1ED0">
            <w:pPr>
              <w:rPr>
                <w:rFonts w:ascii="Arial" w:hAnsi="Arial" w:cs="Arial"/>
                <w:sz w:val="18"/>
                <w:szCs w:val="18"/>
              </w:rPr>
            </w:pPr>
          </w:p>
        </w:tc>
        <w:tc>
          <w:tcPr>
            <w:tcW w:w="720" w:type="dxa"/>
          </w:tcPr>
          <w:p w14:paraId="28FF857D" w14:textId="0C47DE30"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6DB0C73A" w14:textId="0951CEEF" w:rsidR="005F1ED0" w:rsidRPr="005F1ED0" w:rsidRDefault="005F1ED0" w:rsidP="005F1ED0">
            <w:pPr>
              <w:rPr>
                <w:rFonts w:ascii="Arial" w:hAnsi="Arial" w:cs="Arial"/>
                <w:sz w:val="18"/>
                <w:szCs w:val="18"/>
              </w:rPr>
            </w:pPr>
            <w:r w:rsidRPr="005F1ED0">
              <w:rPr>
                <w:rFonts w:ascii="Arial" w:hAnsi="Arial" w:cs="Arial"/>
                <w:sz w:val="18"/>
                <w:szCs w:val="18"/>
              </w:rPr>
              <w:t>7</w:t>
            </w:r>
          </w:p>
        </w:tc>
        <w:tc>
          <w:tcPr>
            <w:tcW w:w="900" w:type="dxa"/>
          </w:tcPr>
          <w:p w14:paraId="31D7EC77" w14:textId="788B8F55"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43975664" w14:textId="29376B4A"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1FDA06E8" w14:textId="4865A11A"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0.28</w:t>
            </w:r>
          </w:p>
        </w:tc>
        <w:tc>
          <w:tcPr>
            <w:tcW w:w="990" w:type="dxa"/>
          </w:tcPr>
          <w:p w14:paraId="0A47BE30" w14:textId="2B05AF81"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7D57EAFC" w14:textId="22C7B381"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0.31</w:t>
            </w:r>
          </w:p>
        </w:tc>
        <w:tc>
          <w:tcPr>
            <w:tcW w:w="990" w:type="dxa"/>
          </w:tcPr>
          <w:p w14:paraId="30DEC48D" w14:textId="67B9C068"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6D272A90" w14:textId="4D7C1B56"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0.44</w:t>
            </w:r>
          </w:p>
        </w:tc>
        <w:tc>
          <w:tcPr>
            <w:tcW w:w="1620" w:type="dxa"/>
          </w:tcPr>
          <w:p w14:paraId="1298D23F" w14:textId="42876C0E"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1F97CD29" w14:textId="77777777" w:rsidTr="004868BC">
        <w:tc>
          <w:tcPr>
            <w:tcW w:w="985" w:type="dxa"/>
            <w:vMerge/>
          </w:tcPr>
          <w:p w14:paraId="581690C2" w14:textId="77777777" w:rsidR="005F1ED0" w:rsidRDefault="005F1ED0" w:rsidP="005F1ED0">
            <w:pPr>
              <w:rPr>
                <w:rFonts w:ascii="Arial" w:hAnsi="Arial" w:cs="Arial"/>
                <w:sz w:val="18"/>
                <w:szCs w:val="18"/>
              </w:rPr>
            </w:pPr>
          </w:p>
        </w:tc>
        <w:tc>
          <w:tcPr>
            <w:tcW w:w="720" w:type="dxa"/>
          </w:tcPr>
          <w:p w14:paraId="74BC4DB2" w14:textId="3A898533" w:rsidR="005F1ED0" w:rsidRPr="005F1ED0" w:rsidRDefault="005F1ED0" w:rsidP="005F1ED0">
            <w:pPr>
              <w:rPr>
                <w:rFonts w:ascii="Arial" w:hAnsi="Arial" w:cs="Arial"/>
                <w:sz w:val="18"/>
                <w:szCs w:val="18"/>
              </w:rPr>
            </w:pPr>
            <w:r w:rsidRPr="005F1ED0">
              <w:rPr>
                <w:rFonts w:ascii="Arial" w:hAnsi="Arial" w:cs="Arial"/>
                <w:sz w:val="18"/>
                <w:szCs w:val="18"/>
              </w:rPr>
              <w:t>C1</w:t>
            </w:r>
          </w:p>
        </w:tc>
        <w:tc>
          <w:tcPr>
            <w:tcW w:w="540" w:type="dxa"/>
          </w:tcPr>
          <w:p w14:paraId="76FDA317" w14:textId="227C6774" w:rsidR="005F1ED0" w:rsidRPr="005F1ED0" w:rsidRDefault="005F1ED0" w:rsidP="005F1ED0">
            <w:pPr>
              <w:rPr>
                <w:rFonts w:ascii="Arial" w:hAnsi="Arial" w:cs="Arial"/>
                <w:sz w:val="18"/>
                <w:szCs w:val="18"/>
              </w:rPr>
            </w:pPr>
            <w:r w:rsidRPr="005F1ED0">
              <w:rPr>
                <w:rFonts w:ascii="Arial" w:hAnsi="Arial" w:cs="Arial"/>
                <w:sz w:val="18"/>
                <w:szCs w:val="18"/>
              </w:rPr>
              <w:t>8</w:t>
            </w:r>
          </w:p>
        </w:tc>
        <w:tc>
          <w:tcPr>
            <w:tcW w:w="900" w:type="dxa"/>
          </w:tcPr>
          <w:p w14:paraId="7B66AC40" w14:textId="25F1181E"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tcPr>
          <w:p w14:paraId="2CEB200B" w14:textId="1AA0ED88"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tcPr>
          <w:p w14:paraId="53390529" w14:textId="7DE246D9"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0.38</w:t>
            </w:r>
          </w:p>
        </w:tc>
        <w:tc>
          <w:tcPr>
            <w:tcW w:w="990" w:type="dxa"/>
          </w:tcPr>
          <w:p w14:paraId="4D87D474" w14:textId="445F0A34"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tcPr>
          <w:p w14:paraId="6EEE48D2" w14:textId="623E2E35"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0.41</w:t>
            </w:r>
          </w:p>
        </w:tc>
        <w:tc>
          <w:tcPr>
            <w:tcW w:w="990" w:type="dxa"/>
          </w:tcPr>
          <w:p w14:paraId="466C8298" w14:textId="04816AC9"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tcPr>
          <w:p w14:paraId="4BDAE70C" w14:textId="2D319586"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0.58</w:t>
            </w:r>
          </w:p>
        </w:tc>
        <w:tc>
          <w:tcPr>
            <w:tcW w:w="1620" w:type="dxa"/>
          </w:tcPr>
          <w:p w14:paraId="27DE8B6E" w14:textId="7426B9EB" w:rsidR="005F1ED0" w:rsidRPr="00051B71" w:rsidRDefault="005F1ED0" w:rsidP="005F1ED0">
            <w:pPr>
              <w:rPr>
                <w:rFonts w:ascii="Arial" w:hAnsi="Arial" w:cs="Arial"/>
                <w:sz w:val="18"/>
                <w:szCs w:val="18"/>
              </w:rPr>
            </w:pPr>
            <w:r w:rsidRPr="00971639">
              <w:rPr>
                <w:rFonts w:ascii="Arial" w:hAnsi="Arial" w:cs="Arial"/>
                <w:sz w:val="18"/>
                <w:szCs w:val="18"/>
              </w:rPr>
              <w:t>Good coverage;</w:t>
            </w:r>
          </w:p>
        </w:tc>
      </w:tr>
      <w:tr w:rsidR="005F1ED0" w14:paraId="62663A5B" w14:textId="77777777" w:rsidTr="004868BC">
        <w:tc>
          <w:tcPr>
            <w:tcW w:w="985" w:type="dxa"/>
            <w:vMerge/>
          </w:tcPr>
          <w:p w14:paraId="396218C4"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035CF8D7" w14:textId="26C50E01"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20C2F738" w14:textId="2F6A25A9"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900" w:type="dxa"/>
            <w:shd w:val="clear" w:color="auto" w:fill="D9D9D9" w:themeFill="background1" w:themeFillShade="D9"/>
          </w:tcPr>
          <w:p w14:paraId="7292F223" w14:textId="31A175D4"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A601DE8" w14:textId="6969E9A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2468040E" w14:textId="6CC4DBF4"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0.19</w:t>
            </w:r>
          </w:p>
        </w:tc>
        <w:tc>
          <w:tcPr>
            <w:tcW w:w="990" w:type="dxa"/>
            <w:shd w:val="clear" w:color="auto" w:fill="D9D9D9" w:themeFill="background1" w:themeFillShade="D9"/>
          </w:tcPr>
          <w:p w14:paraId="45705E75" w14:textId="5300EE96"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02E49263" w14:textId="067F990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0.21</w:t>
            </w:r>
          </w:p>
        </w:tc>
        <w:tc>
          <w:tcPr>
            <w:tcW w:w="990" w:type="dxa"/>
            <w:shd w:val="clear" w:color="auto" w:fill="D9D9D9" w:themeFill="background1" w:themeFillShade="D9"/>
          </w:tcPr>
          <w:p w14:paraId="15D09850" w14:textId="001CF949"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7E6FFF51" w14:textId="62420301"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0.21</w:t>
            </w:r>
          </w:p>
        </w:tc>
        <w:tc>
          <w:tcPr>
            <w:tcW w:w="1620" w:type="dxa"/>
            <w:shd w:val="clear" w:color="auto" w:fill="D9D9D9" w:themeFill="background1" w:themeFillShade="D9"/>
          </w:tcPr>
          <w:p w14:paraId="29A2B77F" w14:textId="2AC32C42"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5F1ED0" w14:paraId="455159BD" w14:textId="77777777" w:rsidTr="004868BC">
        <w:tc>
          <w:tcPr>
            <w:tcW w:w="985" w:type="dxa"/>
            <w:vMerge/>
          </w:tcPr>
          <w:p w14:paraId="76AAC6C6"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1098999C" w14:textId="2FB28B17"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4949BCEE" w14:textId="0545E693" w:rsidR="005F1ED0" w:rsidRPr="005F1ED0" w:rsidRDefault="005F1ED0" w:rsidP="005F1ED0">
            <w:pPr>
              <w:rPr>
                <w:rFonts w:ascii="Arial" w:hAnsi="Arial" w:cs="Arial"/>
                <w:sz w:val="18"/>
                <w:szCs w:val="18"/>
              </w:rPr>
            </w:pPr>
            <w:r w:rsidRPr="005F1ED0">
              <w:rPr>
                <w:rFonts w:ascii="Arial" w:hAnsi="Arial" w:cs="Arial"/>
                <w:sz w:val="18"/>
                <w:szCs w:val="18"/>
              </w:rPr>
              <w:t>3</w:t>
            </w:r>
          </w:p>
        </w:tc>
        <w:tc>
          <w:tcPr>
            <w:tcW w:w="900" w:type="dxa"/>
            <w:shd w:val="clear" w:color="auto" w:fill="D9D9D9" w:themeFill="background1" w:themeFillShade="D9"/>
          </w:tcPr>
          <w:p w14:paraId="2CE1C656" w14:textId="0EE612C7"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6C829CD8" w14:textId="0A0F7F99"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69C7EEDF" w14:textId="573719D9"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0.36</w:t>
            </w:r>
          </w:p>
        </w:tc>
        <w:tc>
          <w:tcPr>
            <w:tcW w:w="990" w:type="dxa"/>
            <w:shd w:val="clear" w:color="auto" w:fill="D9D9D9" w:themeFill="background1" w:themeFillShade="D9"/>
          </w:tcPr>
          <w:p w14:paraId="3623CA23" w14:textId="22147959"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160E747D" w14:textId="681D3E2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0.38</w:t>
            </w:r>
          </w:p>
        </w:tc>
        <w:tc>
          <w:tcPr>
            <w:tcW w:w="990" w:type="dxa"/>
            <w:shd w:val="clear" w:color="auto" w:fill="D9D9D9" w:themeFill="background1" w:themeFillShade="D9"/>
          </w:tcPr>
          <w:p w14:paraId="439795BC" w14:textId="37E2F10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29581B39" w14:textId="197A2897"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0.47</w:t>
            </w:r>
          </w:p>
        </w:tc>
        <w:tc>
          <w:tcPr>
            <w:tcW w:w="1620" w:type="dxa"/>
            <w:shd w:val="clear" w:color="auto" w:fill="D9D9D9" w:themeFill="background1" w:themeFillShade="D9"/>
          </w:tcPr>
          <w:p w14:paraId="34192FF3" w14:textId="593C6D91"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5F1ED0" w14:paraId="7F736CC2" w14:textId="77777777" w:rsidTr="004868BC">
        <w:tc>
          <w:tcPr>
            <w:tcW w:w="985" w:type="dxa"/>
            <w:vMerge/>
          </w:tcPr>
          <w:p w14:paraId="5CEC870B"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79059399" w14:textId="23C44FF7"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65FC5648" w14:textId="65AB3B3D" w:rsidR="005F1ED0" w:rsidRPr="005F1ED0" w:rsidRDefault="005F1ED0" w:rsidP="005F1ED0">
            <w:pPr>
              <w:rPr>
                <w:rFonts w:ascii="Arial" w:hAnsi="Arial" w:cs="Arial"/>
                <w:sz w:val="18"/>
                <w:szCs w:val="18"/>
              </w:rPr>
            </w:pPr>
            <w:r w:rsidRPr="005F1ED0">
              <w:rPr>
                <w:rFonts w:ascii="Arial" w:hAnsi="Arial" w:cs="Arial"/>
                <w:sz w:val="18"/>
                <w:szCs w:val="18"/>
              </w:rPr>
              <w:t>4</w:t>
            </w:r>
          </w:p>
        </w:tc>
        <w:tc>
          <w:tcPr>
            <w:tcW w:w="900" w:type="dxa"/>
            <w:shd w:val="clear" w:color="auto" w:fill="D9D9D9" w:themeFill="background1" w:themeFillShade="D9"/>
          </w:tcPr>
          <w:p w14:paraId="1C86F22F" w14:textId="47A18F36"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005A961" w14:textId="5A6992E3"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743F9978" w14:textId="77E77D8F"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0.64</w:t>
            </w:r>
          </w:p>
        </w:tc>
        <w:tc>
          <w:tcPr>
            <w:tcW w:w="990" w:type="dxa"/>
            <w:shd w:val="clear" w:color="auto" w:fill="D9D9D9" w:themeFill="background1" w:themeFillShade="D9"/>
          </w:tcPr>
          <w:p w14:paraId="46EF8961" w14:textId="790E4978"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6E762E85" w14:textId="44E593D7"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0.68</w:t>
            </w:r>
          </w:p>
        </w:tc>
        <w:tc>
          <w:tcPr>
            <w:tcW w:w="990" w:type="dxa"/>
            <w:shd w:val="clear" w:color="auto" w:fill="D9D9D9" w:themeFill="background1" w:themeFillShade="D9"/>
          </w:tcPr>
          <w:p w14:paraId="46E38DD1" w14:textId="5C1ACFAD"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22C45B2D" w14:textId="7E73D98E"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0.78</w:t>
            </w:r>
          </w:p>
        </w:tc>
        <w:tc>
          <w:tcPr>
            <w:tcW w:w="1620" w:type="dxa"/>
            <w:shd w:val="clear" w:color="auto" w:fill="D9D9D9" w:themeFill="background1" w:themeFillShade="D9"/>
          </w:tcPr>
          <w:p w14:paraId="61EA956D" w14:textId="7E443142"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5F1ED0" w14:paraId="371E97B7" w14:textId="77777777" w:rsidTr="004868BC">
        <w:tc>
          <w:tcPr>
            <w:tcW w:w="985" w:type="dxa"/>
            <w:vMerge/>
          </w:tcPr>
          <w:p w14:paraId="0A20397A"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1149BF7C" w14:textId="55275DDE"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5543BA6F" w14:textId="750C88F2" w:rsidR="005F1ED0" w:rsidRPr="005F1ED0" w:rsidRDefault="005F1ED0" w:rsidP="005F1ED0">
            <w:pPr>
              <w:rPr>
                <w:rFonts w:ascii="Arial" w:hAnsi="Arial" w:cs="Arial"/>
                <w:sz w:val="18"/>
                <w:szCs w:val="18"/>
              </w:rPr>
            </w:pPr>
            <w:r w:rsidRPr="005F1ED0">
              <w:rPr>
                <w:rFonts w:ascii="Arial" w:hAnsi="Arial" w:cs="Arial"/>
                <w:sz w:val="18"/>
                <w:szCs w:val="18"/>
              </w:rPr>
              <w:t>5</w:t>
            </w:r>
          </w:p>
        </w:tc>
        <w:tc>
          <w:tcPr>
            <w:tcW w:w="900" w:type="dxa"/>
            <w:shd w:val="clear" w:color="auto" w:fill="D9D9D9" w:themeFill="background1" w:themeFillShade="D9"/>
          </w:tcPr>
          <w:p w14:paraId="22540B9E" w14:textId="4042ECD4"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0D4E7755" w14:textId="4AD7F47C"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16449D92" w14:textId="06C8CE17"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0.87</w:t>
            </w:r>
          </w:p>
        </w:tc>
        <w:tc>
          <w:tcPr>
            <w:tcW w:w="990" w:type="dxa"/>
            <w:shd w:val="clear" w:color="auto" w:fill="D9D9D9" w:themeFill="background1" w:themeFillShade="D9"/>
          </w:tcPr>
          <w:p w14:paraId="615DAB86" w14:textId="1D12EC23"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618A2A70" w14:textId="366571C1"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0.88</w:t>
            </w:r>
          </w:p>
        </w:tc>
        <w:tc>
          <w:tcPr>
            <w:tcW w:w="990" w:type="dxa"/>
            <w:shd w:val="clear" w:color="auto" w:fill="D9D9D9" w:themeFill="background1" w:themeFillShade="D9"/>
          </w:tcPr>
          <w:p w14:paraId="0C8B0712" w14:textId="47835AF8"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4C9B0518" w14:textId="3D6E1F56"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0.94</w:t>
            </w:r>
          </w:p>
        </w:tc>
        <w:tc>
          <w:tcPr>
            <w:tcW w:w="1620" w:type="dxa"/>
            <w:shd w:val="clear" w:color="auto" w:fill="D9D9D9" w:themeFill="background1" w:themeFillShade="D9"/>
          </w:tcPr>
          <w:p w14:paraId="721F5577" w14:textId="62336C0C"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5F1ED0" w14:paraId="55A2D2F5" w14:textId="77777777" w:rsidTr="004868BC">
        <w:tc>
          <w:tcPr>
            <w:tcW w:w="985" w:type="dxa"/>
            <w:vMerge/>
          </w:tcPr>
          <w:p w14:paraId="2BAF0719"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74B005B9" w14:textId="250A53DF"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1FD87A87" w14:textId="7CEE9A6E" w:rsidR="005F1ED0" w:rsidRPr="005F1ED0" w:rsidRDefault="005F1ED0" w:rsidP="005F1ED0">
            <w:pPr>
              <w:rPr>
                <w:rFonts w:ascii="Arial" w:hAnsi="Arial" w:cs="Arial"/>
                <w:sz w:val="18"/>
                <w:szCs w:val="18"/>
              </w:rPr>
            </w:pPr>
            <w:r w:rsidRPr="005F1ED0">
              <w:rPr>
                <w:rFonts w:ascii="Arial" w:hAnsi="Arial" w:cs="Arial"/>
                <w:sz w:val="18"/>
                <w:szCs w:val="18"/>
              </w:rPr>
              <w:t>6</w:t>
            </w:r>
          </w:p>
        </w:tc>
        <w:tc>
          <w:tcPr>
            <w:tcW w:w="900" w:type="dxa"/>
            <w:shd w:val="clear" w:color="auto" w:fill="D9D9D9" w:themeFill="background1" w:themeFillShade="D9"/>
          </w:tcPr>
          <w:p w14:paraId="4EE14B4F" w14:textId="0770D9D5"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3412ED5E" w14:textId="5CD754B3"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5528F68E" w14:textId="6096F4A3"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0.97</w:t>
            </w:r>
          </w:p>
        </w:tc>
        <w:tc>
          <w:tcPr>
            <w:tcW w:w="990" w:type="dxa"/>
            <w:shd w:val="clear" w:color="auto" w:fill="D9D9D9" w:themeFill="background1" w:themeFillShade="D9"/>
          </w:tcPr>
          <w:p w14:paraId="1F878366" w14:textId="7ADE7C7F"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2CC8A36B" w14:textId="6CC9BA0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0.98</w:t>
            </w:r>
          </w:p>
        </w:tc>
        <w:tc>
          <w:tcPr>
            <w:tcW w:w="990" w:type="dxa"/>
            <w:shd w:val="clear" w:color="auto" w:fill="D9D9D9" w:themeFill="background1" w:themeFillShade="D9"/>
          </w:tcPr>
          <w:p w14:paraId="2831FEAA" w14:textId="3038CE4A"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21037B7A" w14:textId="44B4FEBC"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0.99</w:t>
            </w:r>
          </w:p>
        </w:tc>
        <w:tc>
          <w:tcPr>
            <w:tcW w:w="1620" w:type="dxa"/>
            <w:shd w:val="clear" w:color="auto" w:fill="D9D9D9" w:themeFill="background1" w:themeFillShade="D9"/>
          </w:tcPr>
          <w:p w14:paraId="1DA4C83F" w14:textId="69C4E950"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5F1ED0" w14:paraId="1452E2A8" w14:textId="77777777" w:rsidTr="004868BC">
        <w:tc>
          <w:tcPr>
            <w:tcW w:w="985" w:type="dxa"/>
            <w:vMerge/>
          </w:tcPr>
          <w:p w14:paraId="6283D213" w14:textId="77777777" w:rsidR="005F1ED0" w:rsidRDefault="005F1ED0" w:rsidP="005F1ED0">
            <w:pPr>
              <w:rPr>
                <w:rFonts w:ascii="Arial" w:hAnsi="Arial" w:cs="Arial"/>
                <w:sz w:val="18"/>
                <w:szCs w:val="18"/>
              </w:rPr>
            </w:pPr>
          </w:p>
        </w:tc>
        <w:tc>
          <w:tcPr>
            <w:tcW w:w="720" w:type="dxa"/>
            <w:shd w:val="clear" w:color="auto" w:fill="D9D9D9" w:themeFill="background1" w:themeFillShade="D9"/>
          </w:tcPr>
          <w:p w14:paraId="761F1145" w14:textId="79F221D0"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540" w:type="dxa"/>
            <w:shd w:val="clear" w:color="auto" w:fill="D9D9D9" w:themeFill="background1" w:themeFillShade="D9"/>
          </w:tcPr>
          <w:p w14:paraId="20E67343" w14:textId="68A76B2A" w:rsidR="005F1ED0" w:rsidRPr="005F1ED0" w:rsidRDefault="005F1ED0" w:rsidP="005F1ED0">
            <w:pPr>
              <w:rPr>
                <w:rFonts w:ascii="Arial" w:hAnsi="Arial" w:cs="Arial"/>
                <w:sz w:val="18"/>
                <w:szCs w:val="18"/>
              </w:rPr>
            </w:pPr>
            <w:r w:rsidRPr="005F1ED0">
              <w:rPr>
                <w:rFonts w:ascii="Arial" w:hAnsi="Arial" w:cs="Arial"/>
                <w:sz w:val="18"/>
                <w:szCs w:val="18"/>
              </w:rPr>
              <w:t>7</w:t>
            </w:r>
          </w:p>
        </w:tc>
        <w:tc>
          <w:tcPr>
            <w:tcW w:w="900" w:type="dxa"/>
            <w:shd w:val="clear" w:color="auto" w:fill="D9D9D9" w:themeFill="background1" w:themeFillShade="D9"/>
          </w:tcPr>
          <w:p w14:paraId="43E09A18" w14:textId="2AE2707F" w:rsidR="005F1ED0" w:rsidRPr="005F1ED0" w:rsidRDefault="005F1ED0" w:rsidP="005F1ED0">
            <w:pPr>
              <w:rPr>
                <w:rFonts w:ascii="Arial" w:hAnsi="Arial" w:cs="Arial"/>
                <w:sz w:val="18"/>
                <w:szCs w:val="18"/>
              </w:rPr>
            </w:pPr>
            <w:r w:rsidRPr="005F1ED0">
              <w:rPr>
                <w:rFonts w:ascii="Arial" w:hAnsi="Arial" w:cs="Arial"/>
                <w:sz w:val="18"/>
                <w:szCs w:val="18"/>
              </w:rPr>
              <w:t>2</w:t>
            </w:r>
          </w:p>
        </w:tc>
        <w:tc>
          <w:tcPr>
            <w:tcW w:w="1080" w:type="dxa"/>
            <w:shd w:val="clear" w:color="auto" w:fill="D9D9D9" w:themeFill="background1" w:themeFillShade="D9"/>
          </w:tcPr>
          <w:p w14:paraId="1A8472DF" w14:textId="669921CB"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990" w:type="dxa"/>
            <w:shd w:val="clear" w:color="auto" w:fill="D9D9D9" w:themeFill="background1" w:themeFillShade="D9"/>
          </w:tcPr>
          <w:p w14:paraId="66379AEB" w14:textId="1A33F878"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1.00</w:t>
            </w:r>
          </w:p>
        </w:tc>
        <w:tc>
          <w:tcPr>
            <w:tcW w:w="990" w:type="dxa"/>
            <w:shd w:val="clear" w:color="auto" w:fill="D9D9D9" w:themeFill="background1" w:themeFillShade="D9"/>
          </w:tcPr>
          <w:p w14:paraId="7E3F1544" w14:textId="7264FF2A" w:rsidR="005F1ED0" w:rsidRPr="005F1ED0" w:rsidRDefault="005F1ED0" w:rsidP="005F1ED0">
            <w:pPr>
              <w:rPr>
                <w:rFonts w:ascii="Arial" w:hAnsi="Arial" w:cs="Arial"/>
                <w:sz w:val="18"/>
                <w:szCs w:val="18"/>
              </w:rPr>
            </w:pPr>
            <w:r w:rsidRPr="005F1ED0">
              <w:rPr>
                <w:rFonts w:ascii="Arial" w:hAnsi="Arial" w:cs="Arial"/>
                <w:sz w:val="18"/>
                <w:szCs w:val="18"/>
              </w:rPr>
              <w:t>C8</w:t>
            </w:r>
          </w:p>
        </w:tc>
        <w:tc>
          <w:tcPr>
            <w:tcW w:w="900" w:type="dxa"/>
            <w:shd w:val="clear" w:color="auto" w:fill="D9D9D9" w:themeFill="background1" w:themeFillShade="D9"/>
          </w:tcPr>
          <w:p w14:paraId="551FC11F" w14:textId="11F17762"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1.00</w:t>
            </w:r>
          </w:p>
        </w:tc>
        <w:tc>
          <w:tcPr>
            <w:tcW w:w="990" w:type="dxa"/>
            <w:shd w:val="clear" w:color="auto" w:fill="D9D9D9" w:themeFill="background1" w:themeFillShade="D9"/>
          </w:tcPr>
          <w:p w14:paraId="3E409FFF" w14:textId="7B8CE285" w:rsidR="005F1ED0" w:rsidRPr="005F1ED0" w:rsidRDefault="005F1ED0" w:rsidP="005F1ED0">
            <w:pPr>
              <w:rPr>
                <w:rFonts w:ascii="Arial" w:hAnsi="Arial" w:cs="Arial"/>
                <w:sz w:val="18"/>
                <w:szCs w:val="18"/>
              </w:rPr>
            </w:pPr>
            <w:r w:rsidRPr="005F1ED0">
              <w:rPr>
                <w:rFonts w:ascii="Arial" w:hAnsi="Arial" w:cs="Arial"/>
                <w:sz w:val="18"/>
                <w:szCs w:val="18"/>
              </w:rPr>
              <w:t>C2</w:t>
            </w:r>
          </w:p>
        </w:tc>
        <w:tc>
          <w:tcPr>
            <w:tcW w:w="810" w:type="dxa"/>
            <w:shd w:val="clear" w:color="auto" w:fill="D9D9D9" w:themeFill="background1" w:themeFillShade="D9"/>
          </w:tcPr>
          <w:p w14:paraId="5046DC64" w14:textId="6E9D39A0" w:rsidR="005F1ED0" w:rsidRPr="005F1ED0" w:rsidRDefault="005F1ED0" w:rsidP="005F1ED0">
            <w:pPr>
              <w:rPr>
                <w:rFonts w:ascii="Arial" w:hAnsi="Arial" w:cs="Arial"/>
                <w:color w:val="000000"/>
                <w:sz w:val="18"/>
                <w:szCs w:val="18"/>
              </w:rPr>
            </w:pPr>
            <w:r w:rsidRPr="006B1271">
              <w:rPr>
                <w:rFonts w:ascii="Arial" w:hAnsi="Arial" w:cs="Arial"/>
                <w:color w:val="000000"/>
                <w:sz w:val="18"/>
                <w:szCs w:val="18"/>
              </w:rPr>
              <w:t>1.00</w:t>
            </w:r>
          </w:p>
        </w:tc>
        <w:tc>
          <w:tcPr>
            <w:tcW w:w="1620" w:type="dxa"/>
            <w:shd w:val="clear" w:color="auto" w:fill="D9D9D9" w:themeFill="background1" w:themeFillShade="D9"/>
          </w:tcPr>
          <w:p w14:paraId="4981D19A" w14:textId="6B981987" w:rsidR="005F1ED0" w:rsidRPr="00051B71" w:rsidRDefault="005F1ED0" w:rsidP="005F1ED0">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361784" w14:paraId="27EEB8E4" w14:textId="77777777" w:rsidTr="004868BC">
        <w:tc>
          <w:tcPr>
            <w:tcW w:w="985" w:type="dxa"/>
            <w:vMerge w:val="restart"/>
          </w:tcPr>
          <w:p w14:paraId="2B4AC46D" w14:textId="49CA8914" w:rsidR="00361784" w:rsidRDefault="00361784" w:rsidP="00361784">
            <w:pPr>
              <w:rPr>
                <w:rFonts w:ascii="Arial" w:hAnsi="Arial" w:cs="Arial"/>
                <w:sz w:val="18"/>
                <w:szCs w:val="18"/>
              </w:rPr>
            </w:pPr>
            <w:r w:rsidRPr="005F1ED0">
              <w:rPr>
                <w:rFonts w:ascii="Arial" w:hAnsi="Arial" w:cs="Arial"/>
                <w:sz w:val="18"/>
                <w:szCs w:val="18"/>
              </w:rPr>
              <w:t>Huawei, HiSilicon</w:t>
            </w:r>
          </w:p>
        </w:tc>
        <w:tc>
          <w:tcPr>
            <w:tcW w:w="720" w:type="dxa"/>
          </w:tcPr>
          <w:p w14:paraId="6E5E452A" w14:textId="4CFC5959" w:rsidR="00361784" w:rsidRPr="00B74076" w:rsidRDefault="00361784" w:rsidP="00361784">
            <w:pPr>
              <w:rPr>
                <w:rFonts w:ascii="Arial" w:hAnsi="Arial" w:cs="Arial"/>
                <w:sz w:val="18"/>
                <w:szCs w:val="18"/>
              </w:rPr>
            </w:pPr>
            <w:r w:rsidRPr="00B74076">
              <w:rPr>
                <w:rFonts w:ascii="Arial" w:hAnsi="Arial" w:cs="Arial"/>
                <w:sz w:val="18"/>
                <w:szCs w:val="18"/>
              </w:rPr>
              <w:t>C1</w:t>
            </w:r>
          </w:p>
        </w:tc>
        <w:tc>
          <w:tcPr>
            <w:tcW w:w="540" w:type="dxa"/>
          </w:tcPr>
          <w:p w14:paraId="3190459C" w14:textId="2AF11930" w:rsidR="00361784" w:rsidRPr="00B74076" w:rsidRDefault="00361784" w:rsidP="00361784">
            <w:pPr>
              <w:rPr>
                <w:rFonts w:ascii="Arial" w:hAnsi="Arial" w:cs="Arial"/>
                <w:sz w:val="18"/>
                <w:szCs w:val="18"/>
              </w:rPr>
            </w:pPr>
            <w:r w:rsidRPr="00B74076">
              <w:rPr>
                <w:rFonts w:ascii="Arial" w:hAnsi="Arial" w:cs="Arial"/>
                <w:sz w:val="18"/>
                <w:szCs w:val="18"/>
              </w:rPr>
              <w:t>5</w:t>
            </w:r>
          </w:p>
        </w:tc>
        <w:tc>
          <w:tcPr>
            <w:tcW w:w="900" w:type="dxa"/>
          </w:tcPr>
          <w:p w14:paraId="06CB3423" w14:textId="2A159B6F" w:rsidR="00361784" w:rsidRPr="00B74076" w:rsidRDefault="00361784" w:rsidP="00361784">
            <w:pPr>
              <w:rPr>
                <w:rFonts w:ascii="Arial" w:hAnsi="Arial" w:cs="Arial"/>
                <w:sz w:val="18"/>
                <w:szCs w:val="18"/>
              </w:rPr>
            </w:pPr>
            <w:r w:rsidRPr="00B74076">
              <w:rPr>
                <w:rFonts w:ascii="Arial" w:hAnsi="Arial" w:cs="Arial"/>
                <w:sz w:val="18"/>
                <w:szCs w:val="18"/>
              </w:rPr>
              <w:t>Note 4</w:t>
            </w:r>
          </w:p>
        </w:tc>
        <w:tc>
          <w:tcPr>
            <w:tcW w:w="1080" w:type="dxa"/>
          </w:tcPr>
          <w:p w14:paraId="3C9BDA9D" w14:textId="57F7C754" w:rsidR="00361784" w:rsidRPr="00B74076" w:rsidRDefault="00361784" w:rsidP="00361784">
            <w:pPr>
              <w:rPr>
                <w:rFonts w:ascii="Arial" w:hAnsi="Arial" w:cs="Arial"/>
                <w:sz w:val="18"/>
                <w:szCs w:val="18"/>
              </w:rPr>
            </w:pPr>
            <w:r w:rsidRPr="00B74076">
              <w:rPr>
                <w:rFonts w:ascii="Arial" w:hAnsi="Arial" w:cs="Arial"/>
                <w:sz w:val="18"/>
                <w:szCs w:val="18"/>
              </w:rPr>
              <w:t>C5</w:t>
            </w:r>
          </w:p>
        </w:tc>
        <w:tc>
          <w:tcPr>
            <w:tcW w:w="990" w:type="dxa"/>
          </w:tcPr>
          <w:p w14:paraId="421E7FD8" w14:textId="3F9866FF" w:rsidR="00361784" w:rsidRPr="00B74076" w:rsidRDefault="00361784" w:rsidP="00361784">
            <w:pPr>
              <w:rPr>
                <w:rFonts w:ascii="Arial" w:hAnsi="Arial" w:cs="Arial"/>
                <w:color w:val="000000"/>
                <w:sz w:val="18"/>
                <w:szCs w:val="18"/>
              </w:rPr>
            </w:pPr>
            <w:r w:rsidRPr="00F9359F">
              <w:rPr>
                <w:rFonts w:ascii="Arial" w:hAnsi="Arial" w:cs="Arial"/>
                <w:color w:val="000000"/>
                <w:sz w:val="18"/>
                <w:szCs w:val="18"/>
              </w:rPr>
              <w:t>6.07%</w:t>
            </w:r>
          </w:p>
        </w:tc>
        <w:tc>
          <w:tcPr>
            <w:tcW w:w="990" w:type="dxa"/>
          </w:tcPr>
          <w:p w14:paraId="271B4DE6" w14:textId="6901E1A9" w:rsidR="00361784" w:rsidRPr="00B74076" w:rsidRDefault="00361784" w:rsidP="00361784">
            <w:pPr>
              <w:rPr>
                <w:rFonts w:ascii="Arial" w:hAnsi="Arial" w:cs="Arial"/>
                <w:sz w:val="18"/>
                <w:szCs w:val="18"/>
              </w:rPr>
            </w:pPr>
            <w:r w:rsidRPr="00B74076">
              <w:rPr>
                <w:rFonts w:ascii="Arial" w:hAnsi="Arial" w:cs="Arial"/>
                <w:sz w:val="18"/>
                <w:szCs w:val="18"/>
              </w:rPr>
              <w:t>-</w:t>
            </w:r>
          </w:p>
        </w:tc>
        <w:tc>
          <w:tcPr>
            <w:tcW w:w="900" w:type="dxa"/>
          </w:tcPr>
          <w:p w14:paraId="5D882E85" w14:textId="77777777" w:rsidR="00361784" w:rsidRPr="00B74076" w:rsidRDefault="00361784" w:rsidP="00361784">
            <w:pPr>
              <w:rPr>
                <w:rFonts w:ascii="Arial" w:hAnsi="Arial" w:cs="Arial"/>
                <w:color w:val="000000"/>
                <w:sz w:val="18"/>
                <w:szCs w:val="18"/>
              </w:rPr>
            </w:pPr>
          </w:p>
        </w:tc>
        <w:tc>
          <w:tcPr>
            <w:tcW w:w="990" w:type="dxa"/>
          </w:tcPr>
          <w:p w14:paraId="4C6D8679" w14:textId="50FB724A" w:rsidR="00361784" w:rsidRPr="00B74076" w:rsidRDefault="00361784" w:rsidP="00361784">
            <w:pPr>
              <w:rPr>
                <w:rFonts w:ascii="Arial" w:hAnsi="Arial" w:cs="Arial"/>
                <w:sz w:val="18"/>
                <w:szCs w:val="18"/>
              </w:rPr>
            </w:pPr>
            <w:r w:rsidRPr="00B74076">
              <w:rPr>
                <w:rFonts w:ascii="Arial" w:hAnsi="Arial" w:cs="Arial"/>
                <w:sz w:val="18"/>
                <w:szCs w:val="18"/>
              </w:rPr>
              <w:t>C7</w:t>
            </w:r>
          </w:p>
        </w:tc>
        <w:tc>
          <w:tcPr>
            <w:tcW w:w="810" w:type="dxa"/>
          </w:tcPr>
          <w:p w14:paraId="20CCA7DA" w14:textId="588717F9" w:rsidR="00361784" w:rsidRPr="00B74076" w:rsidRDefault="00361784" w:rsidP="00361784">
            <w:pPr>
              <w:rPr>
                <w:rFonts w:ascii="Arial" w:hAnsi="Arial" w:cs="Arial"/>
                <w:color w:val="000000"/>
                <w:sz w:val="18"/>
                <w:szCs w:val="18"/>
              </w:rPr>
            </w:pPr>
            <w:r w:rsidRPr="00F9359F">
              <w:rPr>
                <w:rFonts w:ascii="Arial" w:hAnsi="Arial" w:cs="Arial"/>
                <w:color w:val="000000"/>
                <w:sz w:val="18"/>
                <w:szCs w:val="18"/>
              </w:rPr>
              <w:t>6.07%</w:t>
            </w:r>
          </w:p>
        </w:tc>
        <w:tc>
          <w:tcPr>
            <w:tcW w:w="1620" w:type="dxa"/>
          </w:tcPr>
          <w:p w14:paraId="66500C24" w14:textId="5BE52185" w:rsidR="00361784" w:rsidRDefault="00B74076" w:rsidP="00361784">
            <w:pPr>
              <w:rPr>
                <w:rFonts w:ascii="Arial" w:hAnsi="Arial" w:cs="Arial"/>
                <w:sz w:val="18"/>
                <w:szCs w:val="18"/>
              </w:rPr>
            </w:pPr>
            <w:r>
              <w:rPr>
                <w:rFonts w:ascii="Arial" w:hAnsi="Arial" w:cs="Arial"/>
                <w:sz w:val="18"/>
                <w:szCs w:val="18"/>
              </w:rPr>
              <w:t>Note 5</w:t>
            </w:r>
          </w:p>
        </w:tc>
      </w:tr>
      <w:tr w:rsidR="00B74076" w14:paraId="196D3A2C" w14:textId="77777777" w:rsidTr="004868BC">
        <w:tc>
          <w:tcPr>
            <w:tcW w:w="985" w:type="dxa"/>
            <w:vMerge/>
          </w:tcPr>
          <w:p w14:paraId="0AFE349A" w14:textId="77777777" w:rsidR="00B74076" w:rsidRPr="005F1ED0" w:rsidRDefault="00B74076" w:rsidP="00B74076">
            <w:pPr>
              <w:rPr>
                <w:rFonts w:ascii="Arial" w:hAnsi="Arial" w:cs="Arial"/>
                <w:sz w:val="18"/>
                <w:szCs w:val="18"/>
              </w:rPr>
            </w:pPr>
          </w:p>
        </w:tc>
        <w:tc>
          <w:tcPr>
            <w:tcW w:w="720" w:type="dxa"/>
          </w:tcPr>
          <w:p w14:paraId="5534BB3B" w14:textId="05518A3D"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62FFA49E" w14:textId="7E600333"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900" w:type="dxa"/>
          </w:tcPr>
          <w:p w14:paraId="045B279B" w14:textId="1B110607"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380B0F7E" w14:textId="0FA6475B"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1B5E38BB" w14:textId="4D9068CB"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6.07%</w:t>
            </w:r>
          </w:p>
        </w:tc>
        <w:tc>
          <w:tcPr>
            <w:tcW w:w="990" w:type="dxa"/>
          </w:tcPr>
          <w:p w14:paraId="08B31D40" w14:textId="51315CFC"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900" w:type="dxa"/>
          </w:tcPr>
          <w:p w14:paraId="5A75E662" w14:textId="614BA006"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6.90%</w:t>
            </w:r>
          </w:p>
        </w:tc>
        <w:tc>
          <w:tcPr>
            <w:tcW w:w="990" w:type="dxa"/>
          </w:tcPr>
          <w:p w14:paraId="78141809" w14:textId="4A3EB848"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810" w:type="dxa"/>
          </w:tcPr>
          <w:p w14:paraId="35EB1AB0" w14:textId="28ADF13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9.30%</w:t>
            </w:r>
          </w:p>
        </w:tc>
        <w:tc>
          <w:tcPr>
            <w:tcW w:w="1620" w:type="dxa"/>
          </w:tcPr>
          <w:p w14:paraId="176BB0E0" w14:textId="0B288A01"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380CBDA0" w14:textId="77777777" w:rsidTr="004868BC">
        <w:tc>
          <w:tcPr>
            <w:tcW w:w="985" w:type="dxa"/>
            <w:vMerge/>
          </w:tcPr>
          <w:p w14:paraId="220A6474" w14:textId="77777777" w:rsidR="00B74076" w:rsidRPr="005F1ED0" w:rsidRDefault="00B74076" w:rsidP="00B74076">
            <w:pPr>
              <w:rPr>
                <w:rFonts w:ascii="Arial" w:hAnsi="Arial" w:cs="Arial"/>
                <w:sz w:val="18"/>
                <w:szCs w:val="18"/>
              </w:rPr>
            </w:pPr>
          </w:p>
        </w:tc>
        <w:tc>
          <w:tcPr>
            <w:tcW w:w="720" w:type="dxa"/>
          </w:tcPr>
          <w:p w14:paraId="03BC6A5F" w14:textId="6F5516AD"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6E4962C6" w14:textId="5C62D231"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900" w:type="dxa"/>
          </w:tcPr>
          <w:p w14:paraId="105F42D7" w14:textId="0AF835C6"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3193DDCA" w14:textId="239D48C5"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10B06441" w14:textId="381114B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990" w:type="dxa"/>
          </w:tcPr>
          <w:p w14:paraId="5A02CB3B" w14:textId="0AD24B32"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900" w:type="dxa"/>
          </w:tcPr>
          <w:p w14:paraId="383B8A6C" w14:textId="43627FB3"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90" w:type="dxa"/>
          </w:tcPr>
          <w:p w14:paraId="5F3A31F7" w14:textId="4241EAA6"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810" w:type="dxa"/>
          </w:tcPr>
          <w:p w14:paraId="569BBDAD" w14:textId="340B0EBD"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1620" w:type="dxa"/>
          </w:tcPr>
          <w:p w14:paraId="2FC873BC" w14:textId="2CAD45CF"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3C297F67" w14:textId="77777777" w:rsidTr="004868BC">
        <w:tc>
          <w:tcPr>
            <w:tcW w:w="985" w:type="dxa"/>
            <w:vMerge/>
          </w:tcPr>
          <w:p w14:paraId="77C7838F" w14:textId="77777777" w:rsidR="00B74076" w:rsidRPr="005F1ED0" w:rsidRDefault="00B74076" w:rsidP="00B74076">
            <w:pPr>
              <w:rPr>
                <w:rFonts w:ascii="Arial" w:hAnsi="Arial" w:cs="Arial"/>
                <w:sz w:val="18"/>
                <w:szCs w:val="18"/>
              </w:rPr>
            </w:pPr>
          </w:p>
        </w:tc>
        <w:tc>
          <w:tcPr>
            <w:tcW w:w="720" w:type="dxa"/>
          </w:tcPr>
          <w:p w14:paraId="3C0EEEAC" w14:textId="62173E5E"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540" w:type="dxa"/>
          </w:tcPr>
          <w:p w14:paraId="23E721B7" w14:textId="1EF1A247"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900" w:type="dxa"/>
          </w:tcPr>
          <w:p w14:paraId="75052C2A" w14:textId="480CC852"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627C3A6C" w14:textId="0F887ABC"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52DA221E" w14:textId="025418E2"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17.30%</w:t>
            </w:r>
          </w:p>
        </w:tc>
        <w:tc>
          <w:tcPr>
            <w:tcW w:w="990" w:type="dxa"/>
          </w:tcPr>
          <w:p w14:paraId="155BAD6C" w14:textId="14EF4ED3"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900" w:type="dxa"/>
          </w:tcPr>
          <w:p w14:paraId="7918B783" w14:textId="34C9C4EE"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23.30%</w:t>
            </w:r>
          </w:p>
        </w:tc>
        <w:tc>
          <w:tcPr>
            <w:tcW w:w="990" w:type="dxa"/>
          </w:tcPr>
          <w:p w14:paraId="44450E08" w14:textId="06998BAE"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810" w:type="dxa"/>
          </w:tcPr>
          <w:p w14:paraId="2838230C" w14:textId="2741410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24.10%</w:t>
            </w:r>
          </w:p>
        </w:tc>
        <w:tc>
          <w:tcPr>
            <w:tcW w:w="1620" w:type="dxa"/>
          </w:tcPr>
          <w:p w14:paraId="0CA54A8B" w14:textId="736B96F9"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13533897" w14:textId="77777777" w:rsidTr="004868BC">
        <w:tc>
          <w:tcPr>
            <w:tcW w:w="985" w:type="dxa"/>
            <w:vMerge/>
          </w:tcPr>
          <w:p w14:paraId="31289D0F" w14:textId="77777777" w:rsidR="00B74076" w:rsidRPr="005F1ED0" w:rsidRDefault="00B74076" w:rsidP="00B74076">
            <w:pPr>
              <w:rPr>
                <w:rFonts w:ascii="Arial" w:hAnsi="Arial" w:cs="Arial"/>
                <w:sz w:val="18"/>
                <w:szCs w:val="18"/>
              </w:rPr>
            </w:pPr>
          </w:p>
        </w:tc>
        <w:tc>
          <w:tcPr>
            <w:tcW w:w="720" w:type="dxa"/>
          </w:tcPr>
          <w:p w14:paraId="7E1E2176" w14:textId="69031FCF"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64F6A3FA" w14:textId="4979E120"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900" w:type="dxa"/>
          </w:tcPr>
          <w:p w14:paraId="64FD8E40" w14:textId="61E5BF78"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6E4724AF" w14:textId="038E13A9"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3A573BF2" w14:textId="6F4B4142"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990" w:type="dxa"/>
          </w:tcPr>
          <w:p w14:paraId="3FA37BD2" w14:textId="3BAFB6BD"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900" w:type="dxa"/>
          </w:tcPr>
          <w:p w14:paraId="7DD1F702" w14:textId="3B949C3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90" w:type="dxa"/>
          </w:tcPr>
          <w:p w14:paraId="7AFE121E" w14:textId="36072850"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810" w:type="dxa"/>
          </w:tcPr>
          <w:p w14:paraId="0009F5A0" w14:textId="0D677CC3"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1620" w:type="dxa"/>
          </w:tcPr>
          <w:p w14:paraId="19209DD2" w14:textId="6908B7CC"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0877AE50" w14:textId="77777777" w:rsidTr="004868BC">
        <w:tc>
          <w:tcPr>
            <w:tcW w:w="985" w:type="dxa"/>
            <w:vMerge/>
          </w:tcPr>
          <w:p w14:paraId="7AAEBBEF" w14:textId="77777777" w:rsidR="00B74076" w:rsidRPr="005F1ED0" w:rsidRDefault="00B74076" w:rsidP="00B74076">
            <w:pPr>
              <w:rPr>
                <w:rFonts w:ascii="Arial" w:hAnsi="Arial" w:cs="Arial"/>
                <w:sz w:val="18"/>
                <w:szCs w:val="18"/>
              </w:rPr>
            </w:pPr>
          </w:p>
        </w:tc>
        <w:tc>
          <w:tcPr>
            <w:tcW w:w="720" w:type="dxa"/>
          </w:tcPr>
          <w:p w14:paraId="1C6CA79F" w14:textId="63F23750"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0F67407A" w14:textId="6CC7328F" w:rsidR="00B74076" w:rsidRPr="00B74076" w:rsidRDefault="00B74076" w:rsidP="00B74076">
            <w:pPr>
              <w:rPr>
                <w:rFonts w:ascii="Arial" w:hAnsi="Arial" w:cs="Arial"/>
                <w:sz w:val="18"/>
                <w:szCs w:val="18"/>
              </w:rPr>
            </w:pPr>
            <w:r w:rsidRPr="00B74076">
              <w:rPr>
                <w:rFonts w:ascii="Arial" w:hAnsi="Arial" w:cs="Arial"/>
                <w:sz w:val="18"/>
                <w:szCs w:val="18"/>
              </w:rPr>
              <w:t>5</w:t>
            </w:r>
          </w:p>
        </w:tc>
        <w:tc>
          <w:tcPr>
            <w:tcW w:w="900" w:type="dxa"/>
          </w:tcPr>
          <w:p w14:paraId="07214744" w14:textId="68BF2A6F"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22B79EFF" w14:textId="75A20D44"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795B6550" w14:textId="351372CC"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12.30%</w:t>
            </w:r>
          </w:p>
        </w:tc>
        <w:tc>
          <w:tcPr>
            <w:tcW w:w="990" w:type="dxa"/>
          </w:tcPr>
          <w:p w14:paraId="424AB59C" w14:textId="77219476"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900" w:type="dxa"/>
          </w:tcPr>
          <w:p w14:paraId="4725EBC7" w14:textId="4F394424"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13.80%</w:t>
            </w:r>
          </w:p>
        </w:tc>
        <w:tc>
          <w:tcPr>
            <w:tcW w:w="990" w:type="dxa"/>
          </w:tcPr>
          <w:p w14:paraId="14D2FD6C" w14:textId="587DE80C"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810" w:type="dxa"/>
          </w:tcPr>
          <w:p w14:paraId="7D50E0B0" w14:textId="5629FD8F"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16.30%</w:t>
            </w:r>
          </w:p>
        </w:tc>
        <w:tc>
          <w:tcPr>
            <w:tcW w:w="1620" w:type="dxa"/>
          </w:tcPr>
          <w:p w14:paraId="22C8B294" w14:textId="5C52EF55"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2A59DB42" w14:textId="77777777" w:rsidTr="004868BC">
        <w:tc>
          <w:tcPr>
            <w:tcW w:w="985" w:type="dxa"/>
            <w:vMerge/>
          </w:tcPr>
          <w:p w14:paraId="7266DEAB" w14:textId="77777777" w:rsidR="00B74076" w:rsidRPr="005F1ED0" w:rsidRDefault="00B74076" w:rsidP="00B74076">
            <w:pPr>
              <w:rPr>
                <w:rFonts w:ascii="Arial" w:hAnsi="Arial" w:cs="Arial"/>
                <w:sz w:val="18"/>
                <w:szCs w:val="18"/>
              </w:rPr>
            </w:pPr>
          </w:p>
        </w:tc>
        <w:tc>
          <w:tcPr>
            <w:tcW w:w="720" w:type="dxa"/>
          </w:tcPr>
          <w:p w14:paraId="6F793B62" w14:textId="7C61A74E"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18E802C9" w14:textId="30EB82A6"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900" w:type="dxa"/>
          </w:tcPr>
          <w:p w14:paraId="17BF86F4" w14:textId="7DE799A6" w:rsidR="00B74076" w:rsidRPr="00B74076" w:rsidRDefault="00B74076" w:rsidP="00B74076">
            <w:pPr>
              <w:rPr>
                <w:rFonts w:ascii="Arial" w:hAnsi="Arial" w:cs="Arial"/>
                <w:sz w:val="18"/>
                <w:szCs w:val="18"/>
              </w:rPr>
            </w:pPr>
            <w:r w:rsidRPr="00B74076">
              <w:rPr>
                <w:rFonts w:ascii="Arial" w:hAnsi="Arial" w:cs="Arial"/>
                <w:sz w:val="18"/>
                <w:szCs w:val="18"/>
              </w:rPr>
              <w:t>Note 4</w:t>
            </w:r>
          </w:p>
        </w:tc>
        <w:tc>
          <w:tcPr>
            <w:tcW w:w="1080" w:type="dxa"/>
          </w:tcPr>
          <w:p w14:paraId="29A8FF61" w14:textId="1344210E"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535A03AE" w14:textId="4627C337"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990" w:type="dxa"/>
          </w:tcPr>
          <w:p w14:paraId="3F4C0314" w14:textId="5E4963C8" w:rsidR="00B74076" w:rsidRPr="00B74076" w:rsidRDefault="00B74076" w:rsidP="00B74076">
            <w:pPr>
              <w:rPr>
                <w:rFonts w:ascii="Arial" w:hAnsi="Arial" w:cs="Arial"/>
                <w:sz w:val="18"/>
                <w:szCs w:val="18"/>
              </w:rPr>
            </w:pPr>
            <w:r w:rsidRPr="00B74076">
              <w:rPr>
                <w:rFonts w:ascii="Arial" w:hAnsi="Arial" w:cs="Arial"/>
                <w:sz w:val="18"/>
                <w:szCs w:val="18"/>
              </w:rPr>
              <w:t>-</w:t>
            </w:r>
          </w:p>
        </w:tc>
        <w:tc>
          <w:tcPr>
            <w:tcW w:w="900" w:type="dxa"/>
          </w:tcPr>
          <w:p w14:paraId="621EDA13" w14:textId="62F7FD55"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 </w:t>
            </w:r>
          </w:p>
        </w:tc>
        <w:tc>
          <w:tcPr>
            <w:tcW w:w="990" w:type="dxa"/>
          </w:tcPr>
          <w:p w14:paraId="54A0F380" w14:textId="713BF35E" w:rsidR="00B74076" w:rsidRPr="00B74076" w:rsidRDefault="00B74076" w:rsidP="00B74076">
            <w:pPr>
              <w:rPr>
                <w:rFonts w:ascii="Arial" w:hAnsi="Arial" w:cs="Arial"/>
                <w:sz w:val="18"/>
                <w:szCs w:val="18"/>
              </w:rPr>
            </w:pPr>
            <w:r w:rsidRPr="00B74076">
              <w:rPr>
                <w:rFonts w:ascii="Arial" w:hAnsi="Arial" w:cs="Arial"/>
                <w:sz w:val="18"/>
                <w:szCs w:val="18"/>
              </w:rPr>
              <w:t>C7</w:t>
            </w:r>
          </w:p>
        </w:tc>
        <w:tc>
          <w:tcPr>
            <w:tcW w:w="810" w:type="dxa"/>
          </w:tcPr>
          <w:p w14:paraId="3DAA6538" w14:textId="23F1440C"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1620" w:type="dxa"/>
          </w:tcPr>
          <w:p w14:paraId="4CF9E884" w14:textId="4C7B9926" w:rsidR="00B74076" w:rsidRDefault="00B74076" w:rsidP="00B74076">
            <w:pPr>
              <w:rPr>
                <w:rFonts w:ascii="Arial" w:hAnsi="Arial" w:cs="Arial"/>
                <w:sz w:val="18"/>
                <w:szCs w:val="18"/>
              </w:rPr>
            </w:pPr>
            <w:r w:rsidRPr="003509B9">
              <w:rPr>
                <w:rFonts w:ascii="Arial" w:hAnsi="Arial" w:cs="Arial"/>
                <w:sz w:val="18"/>
                <w:szCs w:val="18"/>
              </w:rPr>
              <w:t>Note 5</w:t>
            </w:r>
          </w:p>
        </w:tc>
      </w:tr>
      <w:tr w:rsidR="00B74076" w14:paraId="1A437C8C" w14:textId="77777777" w:rsidTr="004868BC">
        <w:tc>
          <w:tcPr>
            <w:tcW w:w="985" w:type="dxa"/>
            <w:vMerge/>
          </w:tcPr>
          <w:p w14:paraId="543D3B82" w14:textId="77777777" w:rsidR="00B74076" w:rsidRPr="005F1ED0" w:rsidRDefault="00B74076" w:rsidP="00B74076">
            <w:pPr>
              <w:rPr>
                <w:rFonts w:ascii="Arial" w:hAnsi="Arial" w:cs="Arial"/>
                <w:sz w:val="18"/>
                <w:szCs w:val="18"/>
              </w:rPr>
            </w:pPr>
          </w:p>
        </w:tc>
        <w:tc>
          <w:tcPr>
            <w:tcW w:w="720" w:type="dxa"/>
          </w:tcPr>
          <w:p w14:paraId="4C20BD79" w14:textId="75A3E0B9" w:rsidR="00B74076" w:rsidRPr="00B74076" w:rsidRDefault="00B74076" w:rsidP="00B74076">
            <w:pPr>
              <w:rPr>
                <w:rFonts w:ascii="Arial" w:hAnsi="Arial" w:cs="Arial"/>
                <w:sz w:val="18"/>
                <w:szCs w:val="18"/>
              </w:rPr>
            </w:pPr>
            <w:r w:rsidRPr="00B74076">
              <w:rPr>
                <w:rFonts w:ascii="Arial" w:hAnsi="Arial" w:cs="Arial"/>
                <w:sz w:val="18"/>
                <w:szCs w:val="18"/>
              </w:rPr>
              <w:t>C4</w:t>
            </w:r>
          </w:p>
        </w:tc>
        <w:tc>
          <w:tcPr>
            <w:tcW w:w="540" w:type="dxa"/>
          </w:tcPr>
          <w:p w14:paraId="1F119D3B" w14:textId="55FFE6F5" w:rsidR="00B74076" w:rsidRPr="00B74076" w:rsidRDefault="00B74076" w:rsidP="00B74076">
            <w:pPr>
              <w:rPr>
                <w:rFonts w:ascii="Arial" w:hAnsi="Arial" w:cs="Arial"/>
                <w:sz w:val="18"/>
                <w:szCs w:val="18"/>
              </w:rPr>
            </w:pPr>
            <w:r w:rsidRPr="00B74076">
              <w:rPr>
                <w:rFonts w:ascii="Arial" w:hAnsi="Arial" w:cs="Arial"/>
                <w:sz w:val="18"/>
                <w:szCs w:val="18"/>
              </w:rPr>
              <w:t>10</w:t>
            </w:r>
          </w:p>
        </w:tc>
        <w:tc>
          <w:tcPr>
            <w:tcW w:w="900" w:type="dxa"/>
          </w:tcPr>
          <w:p w14:paraId="01C9A4D9" w14:textId="0D9B484B" w:rsidR="00B74076" w:rsidRPr="00B74076" w:rsidRDefault="00B74076" w:rsidP="00B74076">
            <w:pPr>
              <w:rPr>
                <w:rFonts w:ascii="Arial" w:hAnsi="Arial" w:cs="Arial"/>
                <w:sz w:val="18"/>
                <w:szCs w:val="18"/>
              </w:rPr>
            </w:pPr>
            <w:r w:rsidRPr="00B74076">
              <w:rPr>
                <w:rFonts w:ascii="Arial" w:hAnsi="Arial" w:cs="Arial"/>
                <w:sz w:val="18"/>
                <w:szCs w:val="18"/>
              </w:rPr>
              <w:t>2</w:t>
            </w:r>
          </w:p>
        </w:tc>
        <w:tc>
          <w:tcPr>
            <w:tcW w:w="1080" w:type="dxa"/>
          </w:tcPr>
          <w:p w14:paraId="2FC5C617" w14:textId="2C385B69" w:rsidR="00B74076" w:rsidRPr="00B74076" w:rsidRDefault="00B74076" w:rsidP="00B74076">
            <w:pPr>
              <w:rPr>
                <w:rFonts w:ascii="Arial" w:hAnsi="Arial" w:cs="Arial"/>
                <w:sz w:val="18"/>
                <w:szCs w:val="18"/>
              </w:rPr>
            </w:pPr>
            <w:r w:rsidRPr="00B74076">
              <w:rPr>
                <w:rFonts w:ascii="Arial" w:hAnsi="Arial" w:cs="Arial"/>
                <w:sz w:val="18"/>
                <w:szCs w:val="18"/>
              </w:rPr>
              <w:t>C5</w:t>
            </w:r>
          </w:p>
        </w:tc>
        <w:tc>
          <w:tcPr>
            <w:tcW w:w="990" w:type="dxa"/>
          </w:tcPr>
          <w:p w14:paraId="514D2F1B" w14:textId="7E78FD47"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29.40%</w:t>
            </w:r>
          </w:p>
        </w:tc>
        <w:tc>
          <w:tcPr>
            <w:tcW w:w="990" w:type="dxa"/>
          </w:tcPr>
          <w:p w14:paraId="19150BFB" w14:textId="6BC8AE2E" w:rsidR="00B74076" w:rsidRPr="00B74076" w:rsidRDefault="00B74076" w:rsidP="00B74076">
            <w:pPr>
              <w:rPr>
                <w:rFonts w:ascii="Arial" w:hAnsi="Arial" w:cs="Arial"/>
                <w:sz w:val="18"/>
                <w:szCs w:val="18"/>
              </w:rPr>
            </w:pPr>
            <w:r w:rsidRPr="00B74076">
              <w:rPr>
                <w:rFonts w:ascii="Arial" w:hAnsi="Arial" w:cs="Arial"/>
                <w:sz w:val="18"/>
                <w:szCs w:val="18"/>
              </w:rPr>
              <w:t>C6</w:t>
            </w:r>
          </w:p>
        </w:tc>
        <w:tc>
          <w:tcPr>
            <w:tcW w:w="900" w:type="dxa"/>
          </w:tcPr>
          <w:p w14:paraId="5779689C" w14:textId="5EBE811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33.90%</w:t>
            </w:r>
          </w:p>
        </w:tc>
        <w:tc>
          <w:tcPr>
            <w:tcW w:w="990" w:type="dxa"/>
          </w:tcPr>
          <w:p w14:paraId="67AF0D00" w14:textId="6CC5C472" w:rsidR="00B74076" w:rsidRPr="00B74076" w:rsidRDefault="00B74076" w:rsidP="00B74076">
            <w:pPr>
              <w:rPr>
                <w:rFonts w:ascii="Arial" w:hAnsi="Arial" w:cs="Arial"/>
                <w:sz w:val="18"/>
                <w:szCs w:val="18"/>
              </w:rPr>
            </w:pPr>
            <w:r w:rsidRPr="00B74076">
              <w:rPr>
                <w:rFonts w:ascii="Arial" w:hAnsi="Arial" w:cs="Arial"/>
                <w:sz w:val="18"/>
                <w:szCs w:val="18"/>
              </w:rPr>
              <w:t>C1</w:t>
            </w:r>
          </w:p>
        </w:tc>
        <w:tc>
          <w:tcPr>
            <w:tcW w:w="810" w:type="dxa"/>
          </w:tcPr>
          <w:p w14:paraId="41929B28" w14:textId="79CC45D1" w:rsidR="00B74076" w:rsidRPr="00B74076" w:rsidRDefault="00B74076" w:rsidP="00B74076">
            <w:pPr>
              <w:rPr>
                <w:rFonts w:ascii="Arial" w:hAnsi="Arial" w:cs="Arial"/>
                <w:color w:val="000000"/>
                <w:sz w:val="18"/>
                <w:szCs w:val="18"/>
              </w:rPr>
            </w:pPr>
            <w:r w:rsidRPr="00F9359F">
              <w:rPr>
                <w:rFonts w:ascii="Arial" w:hAnsi="Arial" w:cs="Arial"/>
                <w:color w:val="000000"/>
                <w:sz w:val="18"/>
                <w:szCs w:val="18"/>
              </w:rPr>
              <w:t>34.30%</w:t>
            </w:r>
          </w:p>
        </w:tc>
        <w:tc>
          <w:tcPr>
            <w:tcW w:w="1620" w:type="dxa"/>
          </w:tcPr>
          <w:p w14:paraId="3057256C" w14:textId="24703808" w:rsidR="00B74076" w:rsidRDefault="00B74076" w:rsidP="00B74076">
            <w:pPr>
              <w:rPr>
                <w:rFonts w:ascii="Arial" w:hAnsi="Arial" w:cs="Arial"/>
                <w:sz w:val="18"/>
                <w:szCs w:val="18"/>
              </w:rPr>
            </w:pPr>
            <w:r w:rsidRPr="003509B9">
              <w:rPr>
                <w:rFonts w:ascii="Arial" w:hAnsi="Arial" w:cs="Arial"/>
                <w:sz w:val="18"/>
                <w:szCs w:val="18"/>
              </w:rPr>
              <w:t>Note 5</w:t>
            </w:r>
          </w:p>
        </w:tc>
      </w:tr>
      <w:tr w:rsidR="006C07A1" w14:paraId="48552FA3" w14:textId="77777777" w:rsidTr="004868BC">
        <w:tc>
          <w:tcPr>
            <w:tcW w:w="985" w:type="dxa"/>
            <w:vMerge w:val="restart"/>
          </w:tcPr>
          <w:p w14:paraId="5F9B10F2" w14:textId="301D453B" w:rsidR="006C07A1" w:rsidRPr="005F1ED0" w:rsidRDefault="006C07A1" w:rsidP="006C07A1">
            <w:pPr>
              <w:rPr>
                <w:rFonts w:ascii="Arial" w:hAnsi="Arial" w:cs="Arial"/>
                <w:sz w:val="18"/>
                <w:szCs w:val="18"/>
              </w:rPr>
            </w:pPr>
            <w:r w:rsidRPr="00B74076">
              <w:rPr>
                <w:rFonts w:ascii="Arial" w:hAnsi="Arial" w:cs="Arial"/>
                <w:sz w:val="18"/>
                <w:szCs w:val="18"/>
              </w:rPr>
              <w:t>InterDigital</w:t>
            </w:r>
          </w:p>
        </w:tc>
        <w:tc>
          <w:tcPr>
            <w:tcW w:w="720" w:type="dxa"/>
          </w:tcPr>
          <w:p w14:paraId="5AE5EAAE" w14:textId="78F920CE" w:rsidR="006C07A1" w:rsidRPr="00B74076" w:rsidRDefault="006C07A1" w:rsidP="006C07A1">
            <w:pPr>
              <w:rPr>
                <w:rFonts w:ascii="Arial" w:hAnsi="Arial" w:cs="Arial"/>
                <w:sz w:val="18"/>
                <w:szCs w:val="18"/>
              </w:rPr>
            </w:pPr>
            <w:r>
              <w:rPr>
                <w:rFonts w:ascii="Arial" w:hAnsi="Arial" w:cs="Arial"/>
                <w:sz w:val="18"/>
                <w:szCs w:val="18"/>
              </w:rPr>
              <w:t>C1</w:t>
            </w:r>
          </w:p>
        </w:tc>
        <w:tc>
          <w:tcPr>
            <w:tcW w:w="540" w:type="dxa"/>
          </w:tcPr>
          <w:p w14:paraId="4168FC16" w14:textId="65743B37" w:rsidR="006C07A1" w:rsidRPr="00B74076" w:rsidRDefault="006C07A1" w:rsidP="006C07A1">
            <w:pPr>
              <w:rPr>
                <w:rFonts w:ascii="Arial" w:hAnsi="Arial" w:cs="Arial"/>
                <w:sz w:val="18"/>
                <w:szCs w:val="18"/>
              </w:rPr>
            </w:pPr>
            <w:r>
              <w:rPr>
                <w:rFonts w:ascii="Arial" w:hAnsi="Arial" w:cs="Arial"/>
                <w:sz w:val="18"/>
                <w:szCs w:val="18"/>
              </w:rPr>
              <w:t>2</w:t>
            </w:r>
          </w:p>
        </w:tc>
        <w:tc>
          <w:tcPr>
            <w:tcW w:w="900" w:type="dxa"/>
          </w:tcPr>
          <w:p w14:paraId="739BC0E4" w14:textId="77777777" w:rsidR="006C07A1" w:rsidRPr="00B74076" w:rsidRDefault="006C07A1" w:rsidP="006C07A1">
            <w:pPr>
              <w:rPr>
                <w:rFonts w:ascii="Arial" w:hAnsi="Arial" w:cs="Arial"/>
                <w:sz w:val="18"/>
                <w:szCs w:val="18"/>
              </w:rPr>
            </w:pPr>
          </w:p>
        </w:tc>
        <w:tc>
          <w:tcPr>
            <w:tcW w:w="1080" w:type="dxa"/>
          </w:tcPr>
          <w:p w14:paraId="3943D00F" w14:textId="610DB20B" w:rsidR="006C07A1" w:rsidRPr="00B74076" w:rsidRDefault="006C07A1" w:rsidP="006C07A1">
            <w:pPr>
              <w:rPr>
                <w:rFonts w:ascii="Arial" w:hAnsi="Arial" w:cs="Arial"/>
                <w:sz w:val="18"/>
                <w:szCs w:val="18"/>
              </w:rPr>
            </w:pPr>
            <w:r>
              <w:rPr>
                <w:rFonts w:ascii="Arial" w:hAnsi="Arial" w:cs="Arial"/>
                <w:sz w:val="18"/>
                <w:szCs w:val="18"/>
              </w:rPr>
              <w:t>C1</w:t>
            </w:r>
          </w:p>
        </w:tc>
        <w:tc>
          <w:tcPr>
            <w:tcW w:w="990" w:type="dxa"/>
          </w:tcPr>
          <w:p w14:paraId="79919235" w14:textId="76D5A20A"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0.0196    </w:t>
            </w:r>
          </w:p>
        </w:tc>
        <w:tc>
          <w:tcPr>
            <w:tcW w:w="990" w:type="dxa"/>
          </w:tcPr>
          <w:p w14:paraId="60A2F563" w14:textId="773FFF7D" w:rsidR="006C07A1" w:rsidRPr="00B74076" w:rsidRDefault="006C07A1" w:rsidP="006C07A1">
            <w:pPr>
              <w:rPr>
                <w:rFonts w:ascii="Arial" w:hAnsi="Arial" w:cs="Arial"/>
                <w:sz w:val="18"/>
                <w:szCs w:val="18"/>
              </w:rPr>
            </w:pPr>
            <w:r>
              <w:rPr>
                <w:rFonts w:ascii="Arial" w:hAnsi="Arial" w:cs="Arial"/>
                <w:sz w:val="18"/>
                <w:szCs w:val="18"/>
              </w:rPr>
              <w:t>C1</w:t>
            </w:r>
          </w:p>
        </w:tc>
        <w:tc>
          <w:tcPr>
            <w:tcW w:w="900" w:type="dxa"/>
          </w:tcPr>
          <w:p w14:paraId="66ACB3CD" w14:textId="7D77915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0.0331    </w:t>
            </w:r>
          </w:p>
        </w:tc>
        <w:tc>
          <w:tcPr>
            <w:tcW w:w="990" w:type="dxa"/>
          </w:tcPr>
          <w:p w14:paraId="0A7A9B57" w14:textId="49F91DEA" w:rsidR="006C07A1" w:rsidRPr="00B74076" w:rsidRDefault="006C07A1" w:rsidP="006C07A1">
            <w:pPr>
              <w:rPr>
                <w:rFonts w:ascii="Arial" w:hAnsi="Arial" w:cs="Arial"/>
                <w:sz w:val="18"/>
                <w:szCs w:val="18"/>
              </w:rPr>
            </w:pPr>
            <w:r>
              <w:rPr>
                <w:rFonts w:ascii="Arial" w:hAnsi="Arial" w:cs="Arial"/>
                <w:sz w:val="18"/>
                <w:szCs w:val="18"/>
              </w:rPr>
              <w:t>C1</w:t>
            </w:r>
          </w:p>
        </w:tc>
        <w:tc>
          <w:tcPr>
            <w:tcW w:w="810" w:type="dxa"/>
          </w:tcPr>
          <w:p w14:paraId="1CA6003F" w14:textId="132146AB"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0.0343    </w:t>
            </w:r>
          </w:p>
        </w:tc>
        <w:tc>
          <w:tcPr>
            <w:tcW w:w="1620" w:type="dxa"/>
          </w:tcPr>
          <w:p w14:paraId="276427BC" w14:textId="77777777" w:rsidR="006C07A1" w:rsidRPr="003509B9" w:rsidRDefault="006C07A1" w:rsidP="006C07A1">
            <w:pPr>
              <w:rPr>
                <w:rFonts w:ascii="Arial" w:hAnsi="Arial" w:cs="Arial"/>
                <w:sz w:val="18"/>
                <w:szCs w:val="18"/>
              </w:rPr>
            </w:pPr>
          </w:p>
        </w:tc>
      </w:tr>
      <w:tr w:rsidR="006C07A1" w14:paraId="73084798" w14:textId="77777777" w:rsidTr="004868BC">
        <w:tc>
          <w:tcPr>
            <w:tcW w:w="985" w:type="dxa"/>
            <w:vMerge/>
          </w:tcPr>
          <w:p w14:paraId="27FF6A0E" w14:textId="77777777" w:rsidR="006C07A1" w:rsidRPr="00B74076" w:rsidRDefault="006C07A1" w:rsidP="006C07A1">
            <w:pPr>
              <w:rPr>
                <w:rFonts w:ascii="Arial" w:hAnsi="Arial" w:cs="Arial"/>
                <w:sz w:val="18"/>
                <w:szCs w:val="18"/>
              </w:rPr>
            </w:pPr>
          </w:p>
        </w:tc>
        <w:tc>
          <w:tcPr>
            <w:tcW w:w="720" w:type="dxa"/>
          </w:tcPr>
          <w:p w14:paraId="0C945F80" w14:textId="55C85F08"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33205EC2" w14:textId="5D4F5A3D" w:rsidR="006C07A1" w:rsidRDefault="006C07A1" w:rsidP="006C07A1">
            <w:pPr>
              <w:rPr>
                <w:rFonts w:ascii="Arial" w:hAnsi="Arial" w:cs="Arial"/>
                <w:sz w:val="18"/>
                <w:szCs w:val="18"/>
              </w:rPr>
            </w:pPr>
            <w:r w:rsidRPr="00ED07E7">
              <w:rPr>
                <w:rFonts w:ascii="Arial" w:hAnsi="Arial" w:cs="Arial"/>
                <w:sz w:val="18"/>
                <w:szCs w:val="18"/>
              </w:rPr>
              <w:t>3</w:t>
            </w:r>
          </w:p>
        </w:tc>
        <w:tc>
          <w:tcPr>
            <w:tcW w:w="900" w:type="dxa"/>
          </w:tcPr>
          <w:p w14:paraId="7BE00739" w14:textId="77777777" w:rsidR="006C07A1" w:rsidRPr="00B74076" w:rsidRDefault="006C07A1" w:rsidP="006C07A1">
            <w:pPr>
              <w:rPr>
                <w:rFonts w:ascii="Arial" w:hAnsi="Arial" w:cs="Arial"/>
                <w:sz w:val="18"/>
                <w:szCs w:val="18"/>
              </w:rPr>
            </w:pPr>
          </w:p>
        </w:tc>
        <w:tc>
          <w:tcPr>
            <w:tcW w:w="1080" w:type="dxa"/>
          </w:tcPr>
          <w:p w14:paraId="5C82123D" w14:textId="4FDA0601"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050283CF" w14:textId="2939DEA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0.0350    </w:t>
            </w:r>
          </w:p>
        </w:tc>
        <w:tc>
          <w:tcPr>
            <w:tcW w:w="990" w:type="dxa"/>
          </w:tcPr>
          <w:p w14:paraId="4C8740EA" w14:textId="6D7C054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7BD22AFE" w14:textId="6F0FF7D8"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0.0508    </w:t>
            </w:r>
          </w:p>
        </w:tc>
        <w:tc>
          <w:tcPr>
            <w:tcW w:w="990" w:type="dxa"/>
          </w:tcPr>
          <w:p w14:paraId="48C8583F" w14:textId="35E41E07"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48EE3A09" w14:textId="7EA0C497"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0.0530    </w:t>
            </w:r>
          </w:p>
        </w:tc>
        <w:tc>
          <w:tcPr>
            <w:tcW w:w="1620" w:type="dxa"/>
          </w:tcPr>
          <w:p w14:paraId="76353A3E" w14:textId="77777777" w:rsidR="006C07A1" w:rsidRPr="003509B9" w:rsidRDefault="006C07A1" w:rsidP="006C07A1">
            <w:pPr>
              <w:rPr>
                <w:rFonts w:ascii="Arial" w:hAnsi="Arial" w:cs="Arial"/>
                <w:sz w:val="18"/>
                <w:szCs w:val="18"/>
              </w:rPr>
            </w:pPr>
          </w:p>
        </w:tc>
      </w:tr>
      <w:tr w:rsidR="006C07A1" w14:paraId="313D3C74" w14:textId="77777777" w:rsidTr="004868BC">
        <w:tc>
          <w:tcPr>
            <w:tcW w:w="985" w:type="dxa"/>
            <w:vMerge/>
          </w:tcPr>
          <w:p w14:paraId="0EE315D8" w14:textId="77777777" w:rsidR="006C07A1" w:rsidRPr="00B74076" w:rsidRDefault="006C07A1" w:rsidP="006C07A1">
            <w:pPr>
              <w:rPr>
                <w:rFonts w:ascii="Arial" w:hAnsi="Arial" w:cs="Arial"/>
                <w:sz w:val="18"/>
                <w:szCs w:val="18"/>
              </w:rPr>
            </w:pPr>
          </w:p>
        </w:tc>
        <w:tc>
          <w:tcPr>
            <w:tcW w:w="720" w:type="dxa"/>
          </w:tcPr>
          <w:p w14:paraId="38C9C381" w14:textId="195BECD7"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2F5E0302" w14:textId="078CAFAE" w:rsidR="006C07A1" w:rsidRDefault="006C07A1" w:rsidP="006C07A1">
            <w:pPr>
              <w:rPr>
                <w:rFonts w:ascii="Arial" w:hAnsi="Arial" w:cs="Arial"/>
                <w:sz w:val="18"/>
                <w:szCs w:val="18"/>
              </w:rPr>
            </w:pPr>
            <w:r w:rsidRPr="00ED07E7">
              <w:rPr>
                <w:rFonts w:ascii="Arial" w:hAnsi="Arial" w:cs="Arial"/>
                <w:sz w:val="18"/>
                <w:szCs w:val="18"/>
              </w:rPr>
              <w:t>4</w:t>
            </w:r>
          </w:p>
        </w:tc>
        <w:tc>
          <w:tcPr>
            <w:tcW w:w="900" w:type="dxa"/>
          </w:tcPr>
          <w:p w14:paraId="44A620B8" w14:textId="77777777" w:rsidR="006C07A1" w:rsidRPr="00B74076" w:rsidRDefault="006C07A1" w:rsidP="006C07A1">
            <w:pPr>
              <w:rPr>
                <w:rFonts w:ascii="Arial" w:hAnsi="Arial" w:cs="Arial"/>
                <w:sz w:val="18"/>
                <w:szCs w:val="18"/>
              </w:rPr>
            </w:pPr>
          </w:p>
        </w:tc>
        <w:tc>
          <w:tcPr>
            <w:tcW w:w="1080" w:type="dxa"/>
          </w:tcPr>
          <w:p w14:paraId="34420724" w14:textId="17257FB5"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6418B0D0" w14:textId="58E8AF5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0.0467    </w:t>
            </w:r>
          </w:p>
        </w:tc>
        <w:tc>
          <w:tcPr>
            <w:tcW w:w="990" w:type="dxa"/>
          </w:tcPr>
          <w:p w14:paraId="2244195F" w14:textId="758DC88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298E0404" w14:textId="1B5AD5C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0.0631    </w:t>
            </w:r>
          </w:p>
        </w:tc>
        <w:tc>
          <w:tcPr>
            <w:tcW w:w="990" w:type="dxa"/>
          </w:tcPr>
          <w:p w14:paraId="483CD143" w14:textId="0B60C3D8"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6034DFF0" w14:textId="3364CF86"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0.0704    </w:t>
            </w:r>
          </w:p>
        </w:tc>
        <w:tc>
          <w:tcPr>
            <w:tcW w:w="1620" w:type="dxa"/>
          </w:tcPr>
          <w:p w14:paraId="677FE9E7" w14:textId="77777777" w:rsidR="006C07A1" w:rsidRPr="003509B9" w:rsidRDefault="006C07A1" w:rsidP="006C07A1">
            <w:pPr>
              <w:rPr>
                <w:rFonts w:ascii="Arial" w:hAnsi="Arial" w:cs="Arial"/>
                <w:sz w:val="18"/>
                <w:szCs w:val="18"/>
              </w:rPr>
            </w:pPr>
          </w:p>
        </w:tc>
      </w:tr>
      <w:tr w:rsidR="006C07A1" w14:paraId="62F6A18E" w14:textId="77777777" w:rsidTr="004868BC">
        <w:tc>
          <w:tcPr>
            <w:tcW w:w="985" w:type="dxa"/>
            <w:vMerge/>
          </w:tcPr>
          <w:p w14:paraId="102ACC15" w14:textId="77777777" w:rsidR="006C07A1" w:rsidRPr="00B74076" w:rsidRDefault="006C07A1" w:rsidP="006C07A1">
            <w:pPr>
              <w:rPr>
                <w:rFonts w:ascii="Arial" w:hAnsi="Arial" w:cs="Arial"/>
                <w:sz w:val="18"/>
                <w:szCs w:val="18"/>
              </w:rPr>
            </w:pPr>
          </w:p>
        </w:tc>
        <w:tc>
          <w:tcPr>
            <w:tcW w:w="720" w:type="dxa"/>
          </w:tcPr>
          <w:p w14:paraId="54E3F375" w14:textId="0034AB81"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47FFA153" w14:textId="3B3C484E" w:rsidR="006C07A1" w:rsidRDefault="006C07A1" w:rsidP="006C07A1">
            <w:pPr>
              <w:rPr>
                <w:rFonts w:ascii="Arial" w:hAnsi="Arial" w:cs="Arial"/>
                <w:sz w:val="18"/>
                <w:szCs w:val="18"/>
              </w:rPr>
            </w:pPr>
            <w:r w:rsidRPr="00ED07E7">
              <w:rPr>
                <w:rFonts w:ascii="Arial" w:hAnsi="Arial" w:cs="Arial"/>
                <w:sz w:val="18"/>
                <w:szCs w:val="18"/>
              </w:rPr>
              <w:t>5</w:t>
            </w:r>
          </w:p>
        </w:tc>
        <w:tc>
          <w:tcPr>
            <w:tcW w:w="900" w:type="dxa"/>
          </w:tcPr>
          <w:p w14:paraId="34DCD47B" w14:textId="77777777" w:rsidR="006C07A1" w:rsidRPr="00B74076" w:rsidRDefault="006C07A1" w:rsidP="006C07A1">
            <w:pPr>
              <w:rPr>
                <w:rFonts w:ascii="Arial" w:hAnsi="Arial" w:cs="Arial"/>
                <w:sz w:val="18"/>
                <w:szCs w:val="18"/>
              </w:rPr>
            </w:pPr>
          </w:p>
        </w:tc>
        <w:tc>
          <w:tcPr>
            <w:tcW w:w="1080" w:type="dxa"/>
          </w:tcPr>
          <w:p w14:paraId="16D038AB" w14:textId="7F7A56F0"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4D1AC49F" w14:textId="28343919"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0.0583</w:t>
            </w:r>
          </w:p>
        </w:tc>
        <w:tc>
          <w:tcPr>
            <w:tcW w:w="990" w:type="dxa"/>
          </w:tcPr>
          <w:p w14:paraId="16F5F310" w14:textId="1CE948BB"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747A647B" w14:textId="4D4D453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0.0732    </w:t>
            </w:r>
          </w:p>
        </w:tc>
        <w:tc>
          <w:tcPr>
            <w:tcW w:w="990" w:type="dxa"/>
          </w:tcPr>
          <w:p w14:paraId="166DC151" w14:textId="1A45EC05"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0B9DF302" w14:textId="4AF9A49C"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0.0922    </w:t>
            </w:r>
          </w:p>
        </w:tc>
        <w:tc>
          <w:tcPr>
            <w:tcW w:w="1620" w:type="dxa"/>
          </w:tcPr>
          <w:p w14:paraId="45803824" w14:textId="77777777" w:rsidR="006C07A1" w:rsidRPr="003509B9" w:rsidRDefault="006C07A1" w:rsidP="006C07A1">
            <w:pPr>
              <w:rPr>
                <w:rFonts w:ascii="Arial" w:hAnsi="Arial" w:cs="Arial"/>
                <w:sz w:val="18"/>
                <w:szCs w:val="18"/>
              </w:rPr>
            </w:pPr>
          </w:p>
        </w:tc>
      </w:tr>
      <w:tr w:rsidR="006C07A1" w14:paraId="28937B25" w14:textId="77777777" w:rsidTr="004868BC">
        <w:tc>
          <w:tcPr>
            <w:tcW w:w="985" w:type="dxa"/>
            <w:vMerge/>
          </w:tcPr>
          <w:p w14:paraId="5D257D34" w14:textId="77777777" w:rsidR="006C07A1" w:rsidRPr="00B74076" w:rsidRDefault="006C07A1" w:rsidP="006C07A1">
            <w:pPr>
              <w:rPr>
                <w:rFonts w:ascii="Arial" w:hAnsi="Arial" w:cs="Arial"/>
                <w:sz w:val="18"/>
                <w:szCs w:val="18"/>
              </w:rPr>
            </w:pPr>
          </w:p>
        </w:tc>
        <w:tc>
          <w:tcPr>
            <w:tcW w:w="720" w:type="dxa"/>
          </w:tcPr>
          <w:p w14:paraId="02411A19" w14:textId="5524A1B2"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692DB45" w14:textId="12AEA49E" w:rsidR="006C07A1" w:rsidRDefault="006C07A1" w:rsidP="006C07A1">
            <w:pPr>
              <w:rPr>
                <w:rFonts w:ascii="Arial" w:hAnsi="Arial" w:cs="Arial"/>
                <w:sz w:val="18"/>
                <w:szCs w:val="18"/>
              </w:rPr>
            </w:pPr>
            <w:r w:rsidRPr="00ED07E7">
              <w:rPr>
                <w:rFonts w:ascii="Arial" w:hAnsi="Arial" w:cs="Arial"/>
                <w:sz w:val="18"/>
                <w:szCs w:val="18"/>
              </w:rPr>
              <w:t>6</w:t>
            </w:r>
          </w:p>
        </w:tc>
        <w:tc>
          <w:tcPr>
            <w:tcW w:w="900" w:type="dxa"/>
          </w:tcPr>
          <w:p w14:paraId="1AF2A3AA" w14:textId="77777777" w:rsidR="006C07A1" w:rsidRPr="00B74076" w:rsidRDefault="006C07A1" w:rsidP="006C07A1">
            <w:pPr>
              <w:rPr>
                <w:rFonts w:ascii="Arial" w:hAnsi="Arial" w:cs="Arial"/>
                <w:sz w:val="18"/>
                <w:szCs w:val="18"/>
              </w:rPr>
            </w:pPr>
          </w:p>
        </w:tc>
        <w:tc>
          <w:tcPr>
            <w:tcW w:w="1080" w:type="dxa"/>
          </w:tcPr>
          <w:p w14:paraId="697D60B6" w14:textId="50944C3F"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09F4098D" w14:textId="0A54ECB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0.0719    </w:t>
            </w:r>
          </w:p>
        </w:tc>
        <w:tc>
          <w:tcPr>
            <w:tcW w:w="990" w:type="dxa"/>
          </w:tcPr>
          <w:p w14:paraId="721F1B1F" w14:textId="2E91B290"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2E60573E" w14:textId="57E5CAAA"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0.0855    </w:t>
            </w:r>
          </w:p>
        </w:tc>
        <w:tc>
          <w:tcPr>
            <w:tcW w:w="990" w:type="dxa"/>
          </w:tcPr>
          <w:p w14:paraId="40FFBD6A" w14:textId="077C384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2E1267D2" w14:textId="5DDE1E88"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0.1176    </w:t>
            </w:r>
          </w:p>
        </w:tc>
        <w:tc>
          <w:tcPr>
            <w:tcW w:w="1620" w:type="dxa"/>
          </w:tcPr>
          <w:p w14:paraId="1325B4BD" w14:textId="77777777" w:rsidR="006C07A1" w:rsidRPr="003509B9" w:rsidRDefault="006C07A1" w:rsidP="006C07A1">
            <w:pPr>
              <w:rPr>
                <w:rFonts w:ascii="Arial" w:hAnsi="Arial" w:cs="Arial"/>
                <w:sz w:val="18"/>
                <w:szCs w:val="18"/>
              </w:rPr>
            </w:pPr>
          </w:p>
        </w:tc>
      </w:tr>
      <w:tr w:rsidR="006C07A1" w14:paraId="66303024" w14:textId="77777777" w:rsidTr="004868BC">
        <w:tc>
          <w:tcPr>
            <w:tcW w:w="985" w:type="dxa"/>
            <w:vMerge/>
          </w:tcPr>
          <w:p w14:paraId="6FFA46ED" w14:textId="77777777" w:rsidR="006C07A1" w:rsidRPr="00B74076" w:rsidRDefault="006C07A1" w:rsidP="006C07A1">
            <w:pPr>
              <w:rPr>
                <w:rFonts w:ascii="Arial" w:hAnsi="Arial" w:cs="Arial"/>
                <w:sz w:val="18"/>
                <w:szCs w:val="18"/>
              </w:rPr>
            </w:pPr>
          </w:p>
        </w:tc>
        <w:tc>
          <w:tcPr>
            <w:tcW w:w="720" w:type="dxa"/>
          </w:tcPr>
          <w:p w14:paraId="6F7FF18C" w14:textId="5AC8747B"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A628704" w14:textId="50EDF16D" w:rsidR="006C07A1" w:rsidRDefault="006C07A1" w:rsidP="006C07A1">
            <w:pPr>
              <w:rPr>
                <w:rFonts w:ascii="Arial" w:hAnsi="Arial" w:cs="Arial"/>
                <w:sz w:val="18"/>
                <w:szCs w:val="18"/>
              </w:rPr>
            </w:pPr>
            <w:r w:rsidRPr="00ED07E7">
              <w:rPr>
                <w:rFonts w:ascii="Arial" w:hAnsi="Arial" w:cs="Arial"/>
                <w:sz w:val="18"/>
                <w:szCs w:val="18"/>
              </w:rPr>
              <w:t>7</w:t>
            </w:r>
          </w:p>
        </w:tc>
        <w:tc>
          <w:tcPr>
            <w:tcW w:w="900" w:type="dxa"/>
          </w:tcPr>
          <w:p w14:paraId="50E2615E" w14:textId="77777777" w:rsidR="006C07A1" w:rsidRPr="00B74076" w:rsidRDefault="006C07A1" w:rsidP="006C07A1">
            <w:pPr>
              <w:rPr>
                <w:rFonts w:ascii="Arial" w:hAnsi="Arial" w:cs="Arial"/>
                <w:sz w:val="18"/>
                <w:szCs w:val="18"/>
              </w:rPr>
            </w:pPr>
          </w:p>
        </w:tc>
        <w:tc>
          <w:tcPr>
            <w:tcW w:w="1080" w:type="dxa"/>
          </w:tcPr>
          <w:p w14:paraId="17BE46D7" w14:textId="38C8BCB7"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79B06AF6" w14:textId="4676A850"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0.0865    </w:t>
            </w:r>
          </w:p>
        </w:tc>
        <w:tc>
          <w:tcPr>
            <w:tcW w:w="990" w:type="dxa"/>
          </w:tcPr>
          <w:p w14:paraId="00045CCD" w14:textId="7D75F2D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4268DAA5" w14:textId="1C9E58E5"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0.1005    </w:t>
            </w:r>
          </w:p>
        </w:tc>
        <w:tc>
          <w:tcPr>
            <w:tcW w:w="990" w:type="dxa"/>
          </w:tcPr>
          <w:p w14:paraId="4B98D24B" w14:textId="43881266"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40C87398" w14:textId="123A9458"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0.1442    </w:t>
            </w:r>
          </w:p>
        </w:tc>
        <w:tc>
          <w:tcPr>
            <w:tcW w:w="1620" w:type="dxa"/>
          </w:tcPr>
          <w:p w14:paraId="65075AB8" w14:textId="77777777" w:rsidR="006C07A1" w:rsidRPr="003509B9" w:rsidRDefault="006C07A1" w:rsidP="006C07A1">
            <w:pPr>
              <w:rPr>
                <w:rFonts w:ascii="Arial" w:hAnsi="Arial" w:cs="Arial"/>
                <w:sz w:val="18"/>
                <w:szCs w:val="18"/>
              </w:rPr>
            </w:pPr>
          </w:p>
        </w:tc>
      </w:tr>
      <w:tr w:rsidR="006C07A1" w14:paraId="637CD08A" w14:textId="77777777" w:rsidTr="004868BC">
        <w:tc>
          <w:tcPr>
            <w:tcW w:w="985" w:type="dxa"/>
            <w:vMerge/>
          </w:tcPr>
          <w:p w14:paraId="1BCDFF13" w14:textId="77777777" w:rsidR="006C07A1" w:rsidRPr="00B74076" w:rsidRDefault="006C07A1" w:rsidP="006C07A1">
            <w:pPr>
              <w:rPr>
                <w:rFonts w:ascii="Arial" w:hAnsi="Arial" w:cs="Arial"/>
                <w:sz w:val="18"/>
                <w:szCs w:val="18"/>
              </w:rPr>
            </w:pPr>
          </w:p>
        </w:tc>
        <w:tc>
          <w:tcPr>
            <w:tcW w:w="720" w:type="dxa"/>
          </w:tcPr>
          <w:p w14:paraId="48BF2DA8" w14:textId="6DE70350"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694750E2" w14:textId="5353CCFF" w:rsidR="006C07A1" w:rsidRDefault="006C07A1" w:rsidP="006C07A1">
            <w:pPr>
              <w:rPr>
                <w:rFonts w:ascii="Arial" w:hAnsi="Arial" w:cs="Arial"/>
                <w:sz w:val="18"/>
                <w:szCs w:val="18"/>
              </w:rPr>
            </w:pPr>
            <w:r w:rsidRPr="00ED07E7">
              <w:rPr>
                <w:rFonts w:ascii="Arial" w:hAnsi="Arial" w:cs="Arial"/>
                <w:sz w:val="18"/>
                <w:szCs w:val="18"/>
              </w:rPr>
              <w:t>8</w:t>
            </w:r>
          </w:p>
        </w:tc>
        <w:tc>
          <w:tcPr>
            <w:tcW w:w="900" w:type="dxa"/>
          </w:tcPr>
          <w:p w14:paraId="6FF6D98C" w14:textId="77777777" w:rsidR="006C07A1" w:rsidRPr="00B74076" w:rsidRDefault="006C07A1" w:rsidP="006C07A1">
            <w:pPr>
              <w:rPr>
                <w:rFonts w:ascii="Arial" w:hAnsi="Arial" w:cs="Arial"/>
                <w:sz w:val="18"/>
                <w:szCs w:val="18"/>
              </w:rPr>
            </w:pPr>
          </w:p>
        </w:tc>
        <w:tc>
          <w:tcPr>
            <w:tcW w:w="1080" w:type="dxa"/>
          </w:tcPr>
          <w:p w14:paraId="6C04BBD4" w14:textId="7B89B35E"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0CA6AA7B" w14:textId="05011C5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0.1082    </w:t>
            </w:r>
          </w:p>
        </w:tc>
        <w:tc>
          <w:tcPr>
            <w:tcW w:w="990" w:type="dxa"/>
          </w:tcPr>
          <w:p w14:paraId="70E6EAE6" w14:textId="63A26FA9"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65CE7EED" w14:textId="32ABDA6F"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0.1216    </w:t>
            </w:r>
          </w:p>
        </w:tc>
        <w:tc>
          <w:tcPr>
            <w:tcW w:w="990" w:type="dxa"/>
          </w:tcPr>
          <w:p w14:paraId="3DE8303A" w14:textId="5636B0A4"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0F8EEAA7" w14:textId="4BA05472"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0.1762    </w:t>
            </w:r>
          </w:p>
        </w:tc>
        <w:tc>
          <w:tcPr>
            <w:tcW w:w="1620" w:type="dxa"/>
          </w:tcPr>
          <w:p w14:paraId="78CCCA60" w14:textId="77777777" w:rsidR="006C07A1" w:rsidRPr="003509B9" w:rsidRDefault="006C07A1" w:rsidP="006C07A1">
            <w:pPr>
              <w:rPr>
                <w:rFonts w:ascii="Arial" w:hAnsi="Arial" w:cs="Arial"/>
                <w:sz w:val="18"/>
                <w:szCs w:val="18"/>
              </w:rPr>
            </w:pPr>
          </w:p>
        </w:tc>
      </w:tr>
      <w:tr w:rsidR="006C07A1" w14:paraId="76F549A2" w14:textId="77777777" w:rsidTr="004868BC">
        <w:tc>
          <w:tcPr>
            <w:tcW w:w="985" w:type="dxa"/>
            <w:vMerge/>
          </w:tcPr>
          <w:p w14:paraId="46592E27" w14:textId="77777777" w:rsidR="006C07A1" w:rsidRPr="00B74076" w:rsidRDefault="006C07A1" w:rsidP="006C07A1">
            <w:pPr>
              <w:rPr>
                <w:rFonts w:ascii="Arial" w:hAnsi="Arial" w:cs="Arial"/>
                <w:sz w:val="18"/>
                <w:szCs w:val="18"/>
              </w:rPr>
            </w:pPr>
          </w:p>
        </w:tc>
        <w:tc>
          <w:tcPr>
            <w:tcW w:w="720" w:type="dxa"/>
          </w:tcPr>
          <w:p w14:paraId="664C56D9" w14:textId="38C23AF5"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19ACA404" w14:textId="50EC29C7" w:rsidR="006C07A1" w:rsidRDefault="006C07A1" w:rsidP="006C07A1">
            <w:pPr>
              <w:rPr>
                <w:rFonts w:ascii="Arial" w:hAnsi="Arial" w:cs="Arial"/>
                <w:sz w:val="18"/>
                <w:szCs w:val="18"/>
              </w:rPr>
            </w:pPr>
            <w:r w:rsidRPr="00ED07E7">
              <w:rPr>
                <w:rFonts w:ascii="Arial" w:hAnsi="Arial" w:cs="Arial"/>
                <w:sz w:val="18"/>
                <w:szCs w:val="18"/>
              </w:rPr>
              <w:t>9</w:t>
            </w:r>
          </w:p>
        </w:tc>
        <w:tc>
          <w:tcPr>
            <w:tcW w:w="900" w:type="dxa"/>
          </w:tcPr>
          <w:p w14:paraId="0F1CF77C" w14:textId="77777777" w:rsidR="006C07A1" w:rsidRPr="00B74076" w:rsidRDefault="006C07A1" w:rsidP="006C07A1">
            <w:pPr>
              <w:rPr>
                <w:rFonts w:ascii="Arial" w:hAnsi="Arial" w:cs="Arial"/>
                <w:sz w:val="18"/>
                <w:szCs w:val="18"/>
              </w:rPr>
            </w:pPr>
          </w:p>
        </w:tc>
        <w:tc>
          <w:tcPr>
            <w:tcW w:w="1080" w:type="dxa"/>
          </w:tcPr>
          <w:p w14:paraId="654F1534" w14:textId="2F2EEF5F"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25ED5ED5" w14:textId="23836A1B"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0.1371</w:t>
            </w:r>
          </w:p>
        </w:tc>
        <w:tc>
          <w:tcPr>
            <w:tcW w:w="990" w:type="dxa"/>
          </w:tcPr>
          <w:p w14:paraId="1E5BDD49" w14:textId="1EA4BB5A"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4544ED12" w14:textId="244C88D8"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 xml:space="preserve">0.1506    </w:t>
            </w:r>
          </w:p>
        </w:tc>
        <w:tc>
          <w:tcPr>
            <w:tcW w:w="990" w:type="dxa"/>
          </w:tcPr>
          <w:p w14:paraId="0047A42F" w14:textId="0B235867"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57724DFA" w14:textId="0F314A83"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 xml:space="preserve">0.2082    </w:t>
            </w:r>
          </w:p>
        </w:tc>
        <w:tc>
          <w:tcPr>
            <w:tcW w:w="1620" w:type="dxa"/>
          </w:tcPr>
          <w:p w14:paraId="572664C9" w14:textId="77777777" w:rsidR="006C07A1" w:rsidRPr="003509B9" w:rsidRDefault="006C07A1" w:rsidP="006C07A1">
            <w:pPr>
              <w:rPr>
                <w:rFonts w:ascii="Arial" w:hAnsi="Arial" w:cs="Arial"/>
                <w:sz w:val="18"/>
                <w:szCs w:val="18"/>
              </w:rPr>
            </w:pPr>
          </w:p>
        </w:tc>
      </w:tr>
      <w:tr w:rsidR="006C07A1" w14:paraId="379A50A1" w14:textId="77777777" w:rsidTr="004868BC">
        <w:tc>
          <w:tcPr>
            <w:tcW w:w="985" w:type="dxa"/>
            <w:vMerge/>
          </w:tcPr>
          <w:p w14:paraId="3B16CB28" w14:textId="77777777" w:rsidR="006C07A1" w:rsidRPr="00B74076" w:rsidRDefault="006C07A1" w:rsidP="006C07A1">
            <w:pPr>
              <w:rPr>
                <w:rFonts w:ascii="Arial" w:hAnsi="Arial" w:cs="Arial"/>
                <w:sz w:val="18"/>
                <w:szCs w:val="18"/>
              </w:rPr>
            </w:pPr>
          </w:p>
        </w:tc>
        <w:tc>
          <w:tcPr>
            <w:tcW w:w="720" w:type="dxa"/>
          </w:tcPr>
          <w:p w14:paraId="747C8862" w14:textId="11A0F880" w:rsidR="006C07A1" w:rsidRDefault="006C07A1" w:rsidP="006C07A1">
            <w:pPr>
              <w:rPr>
                <w:rFonts w:ascii="Arial" w:hAnsi="Arial" w:cs="Arial"/>
                <w:sz w:val="18"/>
                <w:szCs w:val="18"/>
              </w:rPr>
            </w:pPr>
            <w:r w:rsidRPr="00D46772">
              <w:rPr>
                <w:rFonts w:ascii="Arial" w:hAnsi="Arial" w:cs="Arial"/>
                <w:sz w:val="18"/>
                <w:szCs w:val="18"/>
              </w:rPr>
              <w:t>C1</w:t>
            </w:r>
          </w:p>
        </w:tc>
        <w:tc>
          <w:tcPr>
            <w:tcW w:w="540" w:type="dxa"/>
          </w:tcPr>
          <w:p w14:paraId="6889030C" w14:textId="0F0B9AA7" w:rsidR="006C07A1" w:rsidRDefault="006C07A1" w:rsidP="006C07A1">
            <w:pPr>
              <w:rPr>
                <w:rFonts w:ascii="Arial" w:hAnsi="Arial" w:cs="Arial"/>
                <w:sz w:val="18"/>
                <w:szCs w:val="18"/>
              </w:rPr>
            </w:pPr>
            <w:r w:rsidRPr="00ED07E7">
              <w:rPr>
                <w:rFonts w:ascii="Arial" w:hAnsi="Arial" w:cs="Arial"/>
                <w:sz w:val="18"/>
                <w:szCs w:val="18"/>
              </w:rPr>
              <w:t>10</w:t>
            </w:r>
          </w:p>
        </w:tc>
        <w:tc>
          <w:tcPr>
            <w:tcW w:w="900" w:type="dxa"/>
          </w:tcPr>
          <w:p w14:paraId="6B46CF7B" w14:textId="77777777" w:rsidR="006C07A1" w:rsidRPr="00B74076" w:rsidRDefault="006C07A1" w:rsidP="006C07A1">
            <w:pPr>
              <w:rPr>
                <w:rFonts w:ascii="Arial" w:hAnsi="Arial" w:cs="Arial"/>
                <w:sz w:val="18"/>
                <w:szCs w:val="18"/>
              </w:rPr>
            </w:pPr>
          </w:p>
        </w:tc>
        <w:tc>
          <w:tcPr>
            <w:tcW w:w="1080" w:type="dxa"/>
          </w:tcPr>
          <w:p w14:paraId="16927FA6" w14:textId="7A208EC8" w:rsidR="006C07A1" w:rsidRDefault="006C07A1" w:rsidP="006C07A1">
            <w:pPr>
              <w:rPr>
                <w:rFonts w:ascii="Arial" w:hAnsi="Arial" w:cs="Arial"/>
                <w:sz w:val="18"/>
                <w:szCs w:val="18"/>
              </w:rPr>
            </w:pPr>
            <w:r w:rsidRPr="00034830">
              <w:rPr>
                <w:rFonts w:ascii="Arial" w:hAnsi="Arial" w:cs="Arial"/>
                <w:sz w:val="18"/>
                <w:szCs w:val="18"/>
              </w:rPr>
              <w:t>C1</w:t>
            </w:r>
          </w:p>
        </w:tc>
        <w:tc>
          <w:tcPr>
            <w:tcW w:w="990" w:type="dxa"/>
          </w:tcPr>
          <w:p w14:paraId="0D37AE64" w14:textId="439DF7E4"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0.1726</w:t>
            </w:r>
          </w:p>
        </w:tc>
        <w:tc>
          <w:tcPr>
            <w:tcW w:w="990" w:type="dxa"/>
          </w:tcPr>
          <w:p w14:paraId="2C29F6D0" w14:textId="0D1EDE7E"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900" w:type="dxa"/>
          </w:tcPr>
          <w:p w14:paraId="60EE6426" w14:textId="26842BE6" w:rsidR="006C07A1" w:rsidRPr="00F9359F" w:rsidRDefault="006C07A1" w:rsidP="006C07A1">
            <w:pPr>
              <w:rPr>
                <w:rFonts w:ascii="Arial" w:hAnsi="Arial" w:cs="Arial"/>
                <w:color w:val="000000"/>
                <w:sz w:val="18"/>
                <w:szCs w:val="18"/>
              </w:rPr>
            </w:pPr>
            <w:r w:rsidRPr="00B74076">
              <w:rPr>
                <w:rFonts w:ascii="Arial" w:hAnsi="Arial" w:cs="Arial"/>
                <w:color w:val="000000"/>
                <w:sz w:val="18"/>
                <w:szCs w:val="18"/>
              </w:rPr>
              <w:t>0.1840</w:t>
            </w:r>
          </w:p>
        </w:tc>
        <w:tc>
          <w:tcPr>
            <w:tcW w:w="990" w:type="dxa"/>
          </w:tcPr>
          <w:p w14:paraId="3484F6CC" w14:textId="66030C35" w:rsidR="006C07A1" w:rsidRPr="00B74076" w:rsidRDefault="006C07A1" w:rsidP="006C07A1">
            <w:pPr>
              <w:rPr>
                <w:rFonts w:ascii="Arial" w:hAnsi="Arial" w:cs="Arial"/>
                <w:sz w:val="18"/>
                <w:szCs w:val="18"/>
              </w:rPr>
            </w:pPr>
            <w:r w:rsidRPr="00EC532D">
              <w:rPr>
                <w:rFonts w:ascii="Arial" w:hAnsi="Arial" w:cs="Arial"/>
                <w:sz w:val="18"/>
                <w:szCs w:val="18"/>
              </w:rPr>
              <w:t>C1</w:t>
            </w:r>
          </w:p>
        </w:tc>
        <w:tc>
          <w:tcPr>
            <w:tcW w:w="810" w:type="dxa"/>
          </w:tcPr>
          <w:p w14:paraId="6BFCC6A6" w14:textId="6B45AD1B" w:rsidR="006C07A1" w:rsidRPr="00F9359F" w:rsidRDefault="006C07A1" w:rsidP="006C07A1">
            <w:pPr>
              <w:rPr>
                <w:rFonts w:ascii="Arial" w:hAnsi="Arial" w:cs="Arial"/>
                <w:color w:val="000000"/>
                <w:sz w:val="18"/>
                <w:szCs w:val="18"/>
              </w:rPr>
            </w:pPr>
            <w:r w:rsidRPr="006C07A1">
              <w:rPr>
                <w:rFonts w:ascii="Arial" w:hAnsi="Arial" w:cs="Arial"/>
                <w:color w:val="000000"/>
                <w:sz w:val="18"/>
                <w:szCs w:val="18"/>
              </w:rPr>
              <w:t>0.2423</w:t>
            </w:r>
          </w:p>
        </w:tc>
        <w:tc>
          <w:tcPr>
            <w:tcW w:w="1620" w:type="dxa"/>
          </w:tcPr>
          <w:p w14:paraId="5B5DC6A3" w14:textId="77777777" w:rsidR="006C07A1" w:rsidRPr="003509B9" w:rsidRDefault="006C07A1" w:rsidP="006C07A1">
            <w:pPr>
              <w:rPr>
                <w:rFonts w:ascii="Arial" w:hAnsi="Arial" w:cs="Arial"/>
                <w:sz w:val="18"/>
                <w:szCs w:val="18"/>
              </w:rPr>
            </w:pPr>
          </w:p>
        </w:tc>
      </w:tr>
      <w:tr w:rsidR="006C07A1" w14:paraId="748C54FA" w14:textId="77777777" w:rsidTr="004868BC">
        <w:tc>
          <w:tcPr>
            <w:tcW w:w="985" w:type="dxa"/>
            <w:vMerge w:val="restart"/>
          </w:tcPr>
          <w:p w14:paraId="5A3FEC1F" w14:textId="55E195C8" w:rsidR="006C07A1" w:rsidRPr="00B74076" w:rsidRDefault="006C07A1" w:rsidP="006C07A1">
            <w:pPr>
              <w:rPr>
                <w:rFonts w:ascii="Arial" w:hAnsi="Arial" w:cs="Arial"/>
                <w:sz w:val="18"/>
                <w:szCs w:val="18"/>
              </w:rPr>
            </w:pPr>
            <w:r>
              <w:rPr>
                <w:rFonts w:ascii="Arial" w:hAnsi="Arial" w:cs="Arial"/>
                <w:sz w:val="18"/>
                <w:szCs w:val="18"/>
              </w:rPr>
              <w:t>Intel</w:t>
            </w:r>
          </w:p>
        </w:tc>
        <w:tc>
          <w:tcPr>
            <w:tcW w:w="720" w:type="dxa"/>
          </w:tcPr>
          <w:p w14:paraId="615240F2" w14:textId="5E41294D" w:rsidR="006C07A1" w:rsidRPr="00BE3EB1" w:rsidRDefault="006C07A1" w:rsidP="006C07A1">
            <w:pPr>
              <w:rPr>
                <w:rFonts w:ascii="Arial" w:hAnsi="Arial" w:cs="Arial"/>
                <w:sz w:val="18"/>
                <w:szCs w:val="18"/>
              </w:rPr>
            </w:pPr>
            <w:r w:rsidRPr="00BE3EB1">
              <w:rPr>
                <w:rFonts w:ascii="Arial" w:hAnsi="Arial" w:cs="Arial"/>
                <w:sz w:val="18"/>
                <w:szCs w:val="18"/>
              </w:rPr>
              <w:t>C1</w:t>
            </w:r>
          </w:p>
        </w:tc>
        <w:tc>
          <w:tcPr>
            <w:tcW w:w="540" w:type="dxa"/>
          </w:tcPr>
          <w:p w14:paraId="2B925C08" w14:textId="6A5A2D17" w:rsidR="006C07A1" w:rsidRPr="00BE3EB1" w:rsidRDefault="006C07A1" w:rsidP="006C07A1">
            <w:pPr>
              <w:rPr>
                <w:rFonts w:ascii="Arial" w:hAnsi="Arial" w:cs="Arial"/>
                <w:sz w:val="18"/>
                <w:szCs w:val="18"/>
              </w:rPr>
            </w:pPr>
            <w:r w:rsidRPr="00BE3EB1">
              <w:rPr>
                <w:rFonts w:ascii="Arial" w:hAnsi="Arial" w:cs="Arial"/>
                <w:sz w:val="18"/>
                <w:szCs w:val="18"/>
              </w:rPr>
              <w:t>4</w:t>
            </w:r>
          </w:p>
        </w:tc>
        <w:tc>
          <w:tcPr>
            <w:tcW w:w="900" w:type="dxa"/>
          </w:tcPr>
          <w:p w14:paraId="28E169C3" w14:textId="0633B3F7" w:rsidR="006C07A1" w:rsidRPr="00BE3EB1" w:rsidRDefault="006C07A1" w:rsidP="006C07A1">
            <w:pPr>
              <w:rPr>
                <w:rFonts w:ascii="Arial" w:hAnsi="Arial" w:cs="Arial"/>
                <w:sz w:val="18"/>
                <w:szCs w:val="18"/>
              </w:rPr>
            </w:pPr>
            <w:r w:rsidRPr="00BE3EB1">
              <w:rPr>
                <w:rFonts w:ascii="Arial" w:hAnsi="Arial" w:cs="Arial"/>
                <w:sz w:val="18"/>
                <w:szCs w:val="18"/>
              </w:rPr>
              <w:t>1</w:t>
            </w:r>
          </w:p>
        </w:tc>
        <w:tc>
          <w:tcPr>
            <w:tcW w:w="1080" w:type="dxa"/>
          </w:tcPr>
          <w:p w14:paraId="6AA322EC" w14:textId="5716378F" w:rsidR="006C07A1" w:rsidRPr="00BE3EB1" w:rsidRDefault="006C07A1" w:rsidP="006C07A1">
            <w:pPr>
              <w:rPr>
                <w:rFonts w:ascii="Arial" w:hAnsi="Arial" w:cs="Arial"/>
                <w:sz w:val="18"/>
                <w:szCs w:val="18"/>
              </w:rPr>
            </w:pPr>
            <w:r w:rsidRPr="00BE3EB1">
              <w:rPr>
                <w:rFonts w:ascii="Arial" w:hAnsi="Arial" w:cs="Arial"/>
                <w:sz w:val="18"/>
                <w:szCs w:val="18"/>
              </w:rPr>
              <w:t>C6</w:t>
            </w:r>
          </w:p>
        </w:tc>
        <w:tc>
          <w:tcPr>
            <w:tcW w:w="990" w:type="dxa"/>
          </w:tcPr>
          <w:p w14:paraId="0F7FA3B6" w14:textId="7E000B12"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990" w:type="dxa"/>
          </w:tcPr>
          <w:p w14:paraId="2EB826C7" w14:textId="20CD382B" w:rsidR="006C07A1" w:rsidRPr="00BE3EB1" w:rsidRDefault="006C07A1" w:rsidP="006C07A1">
            <w:pPr>
              <w:rPr>
                <w:rFonts w:ascii="Arial" w:hAnsi="Arial" w:cs="Arial"/>
                <w:sz w:val="18"/>
                <w:szCs w:val="18"/>
              </w:rPr>
            </w:pPr>
            <w:r w:rsidRPr="00BE3EB1">
              <w:rPr>
                <w:rFonts w:ascii="Arial" w:hAnsi="Arial" w:cs="Arial"/>
                <w:sz w:val="18"/>
                <w:szCs w:val="18"/>
              </w:rPr>
              <w:t>C9</w:t>
            </w:r>
          </w:p>
        </w:tc>
        <w:tc>
          <w:tcPr>
            <w:tcW w:w="900" w:type="dxa"/>
          </w:tcPr>
          <w:p w14:paraId="69B479D4" w14:textId="126C1460"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990" w:type="dxa"/>
          </w:tcPr>
          <w:p w14:paraId="4BB2BC8A" w14:textId="023DB805" w:rsidR="006C07A1" w:rsidRPr="00BE3EB1" w:rsidRDefault="006C07A1" w:rsidP="006C07A1">
            <w:pPr>
              <w:rPr>
                <w:rFonts w:ascii="Arial" w:hAnsi="Arial" w:cs="Arial"/>
                <w:sz w:val="18"/>
                <w:szCs w:val="18"/>
              </w:rPr>
            </w:pPr>
            <w:r w:rsidRPr="00BE3EB1">
              <w:rPr>
                <w:rFonts w:ascii="Arial" w:hAnsi="Arial" w:cs="Arial"/>
                <w:sz w:val="18"/>
                <w:szCs w:val="18"/>
              </w:rPr>
              <w:t>C8</w:t>
            </w:r>
          </w:p>
        </w:tc>
        <w:tc>
          <w:tcPr>
            <w:tcW w:w="810" w:type="dxa"/>
          </w:tcPr>
          <w:p w14:paraId="22F7E402" w14:textId="483BD8A9"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6%</w:t>
            </w:r>
          </w:p>
        </w:tc>
        <w:tc>
          <w:tcPr>
            <w:tcW w:w="1620" w:type="dxa"/>
          </w:tcPr>
          <w:p w14:paraId="1AF2ED75" w14:textId="77777777" w:rsidR="006C07A1" w:rsidRPr="003509B9" w:rsidRDefault="006C07A1" w:rsidP="006C07A1">
            <w:pPr>
              <w:rPr>
                <w:rFonts w:ascii="Arial" w:hAnsi="Arial" w:cs="Arial"/>
                <w:sz w:val="18"/>
                <w:szCs w:val="18"/>
              </w:rPr>
            </w:pPr>
          </w:p>
        </w:tc>
      </w:tr>
      <w:tr w:rsidR="006C07A1" w14:paraId="4728A999" w14:textId="77777777" w:rsidTr="004868BC">
        <w:tc>
          <w:tcPr>
            <w:tcW w:w="985" w:type="dxa"/>
            <w:vMerge/>
          </w:tcPr>
          <w:p w14:paraId="71B6AEF5" w14:textId="77777777" w:rsidR="006C07A1" w:rsidRDefault="006C07A1" w:rsidP="006C07A1">
            <w:pPr>
              <w:rPr>
                <w:rFonts w:ascii="Arial" w:hAnsi="Arial" w:cs="Arial"/>
                <w:sz w:val="18"/>
                <w:szCs w:val="18"/>
              </w:rPr>
            </w:pPr>
          </w:p>
        </w:tc>
        <w:tc>
          <w:tcPr>
            <w:tcW w:w="720" w:type="dxa"/>
          </w:tcPr>
          <w:p w14:paraId="0862E33F" w14:textId="33D415EE" w:rsidR="006C07A1" w:rsidRPr="00BE3EB1" w:rsidRDefault="006C07A1" w:rsidP="006C07A1">
            <w:pPr>
              <w:rPr>
                <w:rFonts w:ascii="Arial" w:hAnsi="Arial" w:cs="Arial"/>
                <w:sz w:val="18"/>
                <w:szCs w:val="18"/>
              </w:rPr>
            </w:pPr>
            <w:r w:rsidRPr="00BE3EB1">
              <w:rPr>
                <w:rFonts w:ascii="Arial" w:hAnsi="Arial" w:cs="Arial"/>
                <w:sz w:val="18"/>
                <w:szCs w:val="18"/>
              </w:rPr>
              <w:t>C1</w:t>
            </w:r>
          </w:p>
        </w:tc>
        <w:tc>
          <w:tcPr>
            <w:tcW w:w="540" w:type="dxa"/>
          </w:tcPr>
          <w:p w14:paraId="54B48D46" w14:textId="2080BF32" w:rsidR="006C07A1" w:rsidRPr="00BE3EB1" w:rsidRDefault="006C07A1" w:rsidP="006C07A1">
            <w:pPr>
              <w:rPr>
                <w:rFonts w:ascii="Arial" w:hAnsi="Arial" w:cs="Arial"/>
                <w:sz w:val="18"/>
                <w:szCs w:val="18"/>
              </w:rPr>
            </w:pPr>
            <w:r w:rsidRPr="00BE3EB1">
              <w:rPr>
                <w:rFonts w:ascii="Arial" w:hAnsi="Arial" w:cs="Arial"/>
                <w:sz w:val="18"/>
                <w:szCs w:val="18"/>
              </w:rPr>
              <w:t>8</w:t>
            </w:r>
          </w:p>
        </w:tc>
        <w:tc>
          <w:tcPr>
            <w:tcW w:w="900" w:type="dxa"/>
          </w:tcPr>
          <w:p w14:paraId="2D9CA8C6" w14:textId="088BB332" w:rsidR="006C07A1" w:rsidRPr="00BE3EB1" w:rsidRDefault="006C07A1" w:rsidP="006C07A1">
            <w:pPr>
              <w:rPr>
                <w:rFonts w:ascii="Arial" w:hAnsi="Arial" w:cs="Arial"/>
                <w:sz w:val="18"/>
                <w:szCs w:val="18"/>
              </w:rPr>
            </w:pPr>
            <w:r w:rsidRPr="00BE3EB1">
              <w:rPr>
                <w:rFonts w:ascii="Arial" w:hAnsi="Arial" w:cs="Arial"/>
                <w:sz w:val="18"/>
                <w:szCs w:val="18"/>
              </w:rPr>
              <w:t>1</w:t>
            </w:r>
          </w:p>
        </w:tc>
        <w:tc>
          <w:tcPr>
            <w:tcW w:w="1080" w:type="dxa"/>
          </w:tcPr>
          <w:p w14:paraId="6E036E72" w14:textId="5EBBFF77" w:rsidR="006C07A1" w:rsidRPr="00BE3EB1" w:rsidRDefault="006C07A1" w:rsidP="006C07A1">
            <w:pPr>
              <w:rPr>
                <w:rFonts w:ascii="Arial" w:hAnsi="Arial" w:cs="Arial"/>
                <w:sz w:val="18"/>
                <w:szCs w:val="18"/>
              </w:rPr>
            </w:pPr>
            <w:r w:rsidRPr="00BE3EB1">
              <w:rPr>
                <w:rFonts w:ascii="Arial" w:hAnsi="Arial" w:cs="Arial"/>
                <w:sz w:val="18"/>
                <w:szCs w:val="18"/>
              </w:rPr>
              <w:t>C6</w:t>
            </w:r>
          </w:p>
        </w:tc>
        <w:tc>
          <w:tcPr>
            <w:tcW w:w="990" w:type="dxa"/>
          </w:tcPr>
          <w:p w14:paraId="14B1064D" w14:textId="1C7F2020"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990" w:type="dxa"/>
          </w:tcPr>
          <w:p w14:paraId="664B6740" w14:textId="53919E8A" w:rsidR="006C07A1" w:rsidRPr="00BE3EB1" w:rsidRDefault="006C07A1" w:rsidP="006C07A1">
            <w:pPr>
              <w:rPr>
                <w:rFonts w:ascii="Arial" w:hAnsi="Arial" w:cs="Arial"/>
                <w:sz w:val="18"/>
                <w:szCs w:val="18"/>
              </w:rPr>
            </w:pPr>
            <w:r w:rsidRPr="00BE3EB1">
              <w:rPr>
                <w:rFonts w:ascii="Arial" w:hAnsi="Arial" w:cs="Arial"/>
                <w:sz w:val="18"/>
                <w:szCs w:val="18"/>
              </w:rPr>
              <w:t>C9</w:t>
            </w:r>
          </w:p>
        </w:tc>
        <w:tc>
          <w:tcPr>
            <w:tcW w:w="900" w:type="dxa"/>
          </w:tcPr>
          <w:p w14:paraId="75C4F3B0" w14:textId="606DEA1A"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990" w:type="dxa"/>
          </w:tcPr>
          <w:p w14:paraId="1FC5A74B" w14:textId="717EA9A6" w:rsidR="006C07A1" w:rsidRPr="00BE3EB1" w:rsidRDefault="006C07A1" w:rsidP="006C07A1">
            <w:pPr>
              <w:rPr>
                <w:rFonts w:ascii="Arial" w:hAnsi="Arial" w:cs="Arial"/>
                <w:sz w:val="18"/>
                <w:szCs w:val="18"/>
              </w:rPr>
            </w:pPr>
            <w:r w:rsidRPr="00BE3EB1">
              <w:rPr>
                <w:rFonts w:ascii="Arial" w:hAnsi="Arial" w:cs="Arial"/>
                <w:sz w:val="18"/>
                <w:szCs w:val="18"/>
              </w:rPr>
              <w:t>C8</w:t>
            </w:r>
          </w:p>
        </w:tc>
        <w:tc>
          <w:tcPr>
            <w:tcW w:w="810" w:type="dxa"/>
          </w:tcPr>
          <w:p w14:paraId="7CAFA190" w14:textId="1097899C" w:rsidR="006C07A1" w:rsidRPr="00BE3EB1" w:rsidRDefault="006C07A1" w:rsidP="006C07A1">
            <w:pPr>
              <w:rPr>
                <w:rFonts w:ascii="Arial" w:hAnsi="Arial" w:cs="Arial"/>
                <w:color w:val="000000"/>
                <w:sz w:val="18"/>
                <w:szCs w:val="18"/>
              </w:rPr>
            </w:pPr>
            <w:r w:rsidRPr="002E2CED">
              <w:rPr>
                <w:rFonts w:ascii="Arial" w:hAnsi="Arial" w:cs="Arial"/>
                <w:color w:val="000000"/>
                <w:sz w:val="18"/>
                <w:szCs w:val="18"/>
              </w:rPr>
              <w:t>20%</w:t>
            </w:r>
          </w:p>
        </w:tc>
        <w:tc>
          <w:tcPr>
            <w:tcW w:w="1620" w:type="dxa"/>
          </w:tcPr>
          <w:p w14:paraId="78D60FCA" w14:textId="77777777" w:rsidR="006C07A1" w:rsidRPr="003509B9" w:rsidRDefault="006C07A1" w:rsidP="006C07A1">
            <w:pPr>
              <w:rPr>
                <w:rFonts w:ascii="Arial" w:hAnsi="Arial" w:cs="Arial"/>
                <w:sz w:val="18"/>
                <w:szCs w:val="18"/>
              </w:rPr>
            </w:pPr>
          </w:p>
        </w:tc>
      </w:tr>
      <w:tr w:rsidR="00BE3EB1" w14:paraId="67B3A959" w14:textId="77777777" w:rsidTr="004868BC">
        <w:tc>
          <w:tcPr>
            <w:tcW w:w="985" w:type="dxa"/>
            <w:vMerge w:val="restart"/>
          </w:tcPr>
          <w:p w14:paraId="7D334F7C" w14:textId="7218990F" w:rsidR="00BE3EB1" w:rsidRDefault="00BE3EB1" w:rsidP="00BE3EB1">
            <w:pPr>
              <w:rPr>
                <w:rFonts w:ascii="Arial" w:hAnsi="Arial" w:cs="Arial"/>
                <w:sz w:val="18"/>
                <w:szCs w:val="18"/>
              </w:rPr>
            </w:pPr>
            <w:r>
              <w:rPr>
                <w:rFonts w:ascii="Arial" w:hAnsi="Arial" w:cs="Arial"/>
                <w:sz w:val="18"/>
                <w:szCs w:val="18"/>
              </w:rPr>
              <w:t>ZTE</w:t>
            </w:r>
          </w:p>
        </w:tc>
        <w:tc>
          <w:tcPr>
            <w:tcW w:w="720" w:type="dxa"/>
          </w:tcPr>
          <w:p w14:paraId="347D306C" w14:textId="23CFE900"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41B77A1F" w14:textId="54A9F4CB"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900" w:type="dxa"/>
          </w:tcPr>
          <w:p w14:paraId="36D4DDC4" w14:textId="2837B988"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1F4C6E43" w14:textId="2838518F"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90" w:type="dxa"/>
          </w:tcPr>
          <w:p w14:paraId="522ED3CF" w14:textId="04985E5B"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0.0201</w:t>
            </w:r>
          </w:p>
        </w:tc>
        <w:tc>
          <w:tcPr>
            <w:tcW w:w="990" w:type="dxa"/>
          </w:tcPr>
          <w:p w14:paraId="69809360" w14:textId="304B12C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tcPr>
          <w:p w14:paraId="04A2A84A" w14:textId="1D44A63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0.0201</w:t>
            </w:r>
          </w:p>
        </w:tc>
        <w:tc>
          <w:tcPr>
            <w:tcW w:w="990" w:type="dxa"/>
          </w:tcPr>
          <w:p w14:paraId="6F1ECD43" w14:textId="64390CCB"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810" w:type="dxa"/>
          </w:tcPr>
          <w:p w14:paraId="0BB56DE4" w14:textId="506D030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0.0421</w:t>
            </w:r>
          </w:p>
        </w:tc>
        <w:tc>
          <w:tcPr>
            <w:tcW w:w="1620" w:type="dxa"/>
          </w:tcPr>
          <w:p w14:paraId="4A4582B1" w14:textId="77777777" w:rsidR="00BE3EB1" w:rsidRPr="003509B9" w:rsidRDefault="00BE3EB1" w:rsidP="00BE3EB1">
            <w:pPr>
              <w:rPr>
                <w:rFonts w:ascii="Arial" w:hAnsi="Arial" w:cs="Arial"/>
                <w:sz w:val="18"/>
                <w:szCs w:val="18"/>
              </w:rPr>
            </w:pPr>
          </w:p>
        </w:tc>
      </w:tr>
      <w:tr w:rsidR="00BE3EB1" w14:paraId="6247503D" w14:textId="77777777" w:rsidTr="004868BC">
        <w:tc>
          <w:tcPr>
            <w:tcW w:w="985" w:type="dxa"/>
            <w:vMerge/>
          </w:tcPr>
          <w:p w14:paraId="7372A3DA" w14:textId="77777777" w:rsidR="00BE3EB1" w:rsidRDefault="00BE3EB1" w:rsidP="00BE3EB1">
            <w:pPr>
              <w:rPr>
                <w:rFonts w:ascii="Arial" w:hAnsi="Arial" w:cs="Arial"/>
                <w:sz w:val="18"/>
                <w:szCs w:val="18"/>
              </w:rPr>
            </w:pPr>
          </w:p>
        </w:tc>
        <w:tc>
          <w:tcPr>
            <w:tcW w:w="720" w:type="dxa"/>
          </w:tcPr>
          <w:p w14:paraId="1004D750" w14:textId="55C16C53"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24C4C7F2" w14:textId="1720FE7E"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900" w:type="dxa"/>
          </w:tcPr>
          <w:p w14:paraId="2C374504" w14:textId="34382131"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5F5F6379" w14:textId="1D947086"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90" w:type="dxa"/>
          </w:tcPr>
          <w:p w14:paraId="6977FB8F" w14:textId="10F723A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0.0304</w:t>
            </w:r>
          </w:p>
        </w:tc>
        <w:tc>
          <w:tcPr>
            <w:tcW w:w="990" w:type="dxa"/>
          </w:tcPr>
          <w:p w14:paraId="3AFA9EA7" w14:textId="6C539C97"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tcPr>
          <w:p w14:paraId="3BA53041" w14:textId="6018D5A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0.031</w:t>
            </w:r>
          </w:p>
        </w:tc>
        <w:tc>
          <w:tcPr>
            <w:tcW w:w="990" w:type="dxa"/>
          </w:tcPr>
          <w:p w14:paraId="4B39014F" w14:textId="3F04478E"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810" w:type="dxa"/>
          </w:tcPr>
          <w:p w14:paraId="64F4096A" w14:textId="336E67F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0.1079</w:t>
            </w:r>
          </w:p>
        </w:tc>
        <w:tc>
          <w:tcPr>
            <w:tcW w:w="1620" w:type="dxa"/>
          </w:tcPr>
          <w:p w14:paraId="011A1FEC" w14:textId="77777777" w:rsidR="00BE3EB1" w:rsidRPr="003509B9" w:rsidRDefault="00BE3EB1" w:rsidP="00BE3EB1">
            <w:pPr>
              <w:rPr>
                <w:rFonts w:ascii="Arial" w:hAnsi="Arial" w:cs="Arial"/>
                <w:sz w:val="18"/>
                <w:szCs w:val="18"/>
              </w:rPr>
            </w:pPr>
          </w:p>
        </w:tc>
      </w:tr>
      <w:tr w:rsidR="00BE3EB1" w14:paraId="6EFB6574" w14:textId="77777777" w:rsidTr="004868BC">
        <w:tc>
          <w:tcPr>
            <w:tcW w:w="985" w:type="dxa"/>
            <w:vMerge/>
          </w:tcPr>
          <w:p w14:paraId="1665974F" w14:textId="77777777" w:rsidR="00BE3EB1" w:rsidRDefault="00BE3EB1" w:rsidP="00BE3EB1">
            <w:pPr>
              <w:rPr>
                <w:rFonts w:ascii="Arial" w:hAnsi="Arial" w:cs="Arial"/>
                <w:sz w:val="18"/>
                <w:szCs w:val="18"/>
              </w:rPr>
            </w:pPr>
          </w:p>
        </w:tc>
        <w:tc>
          <w:tcPr>
            <w:tcW w:w="720" w:type="dxa"/>
          </w:tcPr>
          <w:p w14:paraId="526A7595" w14:textId="6B957EA4"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592DC4B2" w14:textId="67CFED14"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900" w:type="dxa"/>
          </w:tcPr>
          <w:p w14:paraId="4BDFCC43" w14:textId="7E15143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63ABF9E2" w14:textId="7226FF62"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90" w:type="dxa"/>
          </w:tcPr>
          <w:p w14:paraId="579E413F" w14:textId="742086FA"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0.0472</w:t>
            </w:r>
          </w:p>
        </w:tc>
        <w:tc>
          <w:tcPr>
            <w:tcW w:w="990" w:type="dxa"/>
          </w:tcPr>
          <w:p w14:paraId="6D39E82C" w14:textId="13121DF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tcPr>
          <w:p w14:paraId="618CDB77" w14:textId="33C8D875"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0.0487</w:t>
            </w:r>
          </w:p>
        </w:tc>
        <w:tc>
          <w:tcPr>
            <w:tcW w:w="990" w:type="dxa"/>
          </w:tcPr>
          <w:p w14:paraId="73CC4B41" w14:textId="4C2D5A14"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810" w:type="dxa"/>
          </w:tcPr>
          <w:p w14:paraId="7F6FF372" w14:textId="2D982F5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0.1689</w:t>
            </w:r>
          </w:p>
        </w:tc>
        <w:tc>
          <w:tcPr>
            <w:tcW w:w="1620" w:type="dxa"/>
          </w:tcPr>
          <w:p w14:paraId="04DB5FEB" w14:textId="77777777" w:rsidR="00BE3EB1" w:rsidRPr="003509B9" w:rsidRDefault="00BE3EB1" w:rsidP="00BE3EB1">
            <w:pPr>
              <w:rPr>
                <w:rFonts w:ascii="Arial" w:hAnsi="Arial" w:cs="Arial"/>
                <w:sz w:val="18"/>
                <w:szCs w:val="18"/>
              </w:rPr>
            </w:pPr>
          </w:p>
        </w:tc>
      </w:tr>
      <w:tr w:rsidR="00BE3EB1" w14:paraId="7AC56CCD" w14:textId="77777777" w:rsidTr="004868BC">
        <w:tc>
          <w:tcPr>
            <w:tcW w:w="985" w:type="dxa"/>
            <w:vMerge/>
          </w:tcPr>
          <w:p w14:paraId="39D3D3A5" w14:textId="77777777" w:rsidR="00BE3EB1" w:rsidRDefault="00BE3EB1" w:rsidP="00BE3EB1">
            <w:pPr>
              <w:rPr>
                <w:rFonts w:ascii="Arial" w:hAnsi="Arial" w:cs="Arial"/>
                <w:sz w:val="18"/>
                <w:szCs w:val="18"/>
              </w:rPr>
            </w:pPr>
          </w:p>
        </w:tc>
        <w:tc>
          <w:tcPr>
            <w:tcW w:w="720" w:type="dxa"/>
          </w:tcPr>
          <w:p w14:paraId="0E6B219C" w14:textId="5F015957" w:rsidR="00BE3EB1" w:rsidRPr="00BE3EB1" w:rsidRDefault="00BE3EB1" w:rsidP="00BE3EB1">
            <w:pPr>
              <w:rPr>
                <w:rFonts w:ascii="Arial" w:hAnsi="Arial" w:cs="Arial"/>
                <w:sz w:val="18"/>
                <w:szCs w:val="18"/>
              </w:rPr>
            </w:pPr>
            <w:r w:rsidRPr="00BE3EB1">
              <w:rPr>
                <w:rFonts w:ascii="Arial" w:hAnsi="Arial" w:cs="Arial"/>
                <w:sz w:val="18"/>
                <w:szCs w:val="18"/>
              </w:rPr>
              <w:t>C1</w:t>
            </w:r>
          </w:p>
        </w:tc>
        <w:tc>
          <w:tcPr>
            <w:tcW w:w="540" w:type="dxa"/>
          </w:tcPr>
          <w:p w14:paraId="3EF507C8" w14:textId="2EC71925"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900" w:type="dxa"/>
          </w:tcPr>
          <w:p w14:paraId="593860A4" w14:textId="0CB02320"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tcPr>
          <w:p w14:paraId="62E05D60" w14:textId="3B9F9FF6" w:rsidR="00BE3EB1" w:rsidRPr="00BE3EB1" w:rsidRDefault="00BE3EB1" w:rsidP="00BE3EB1">
            <w:pPr>
              <w:rPr>
                <w:rFonts w:ascii="Arial" w:hAnsi="Arial" w:cs="Arial"/>
                <w:sz w:val="18"/>
                <w:szCs w:val="18"/>
              </w:rPr>
            </w:pPr>
            <w:r w:rsidRPr="00BE3EB1">
              <w:rPr>
                <w:rFonts w:ascii="Arial" w:hAnsi="Arial" w:cs="Arial"/>
                <w:sz w:val="18"/>
                <w:szCs w:val="18"/>
              </w:rPr>
              <w:t>C7</w:t>
            </w:r>
          </w:p>
        </w:tc>
        <w:tc>
          <w:tcPr>
            <w:tcW w:w="990" w:type="dxa"/>
          </w:tcPr>
          <w:p w14:paraId="546B17FF" w14:textId="1EE70A9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0.0731</w:t>
            </w:r>
          </w:p>
        </w:tc>
        <w:tc>
          <w:tcPr>
            <w:tcW w:w="990" w:type="dxa"/>
          </w:tcPr>
          <w:p w14:paraId="2B846F99" w14:textId="33A5D06B"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900" w:type="dxa"/>
          </w:tcPr>
          <w:p w14:paraId="12BA11E2" w14:textId="3B24DF3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0.0753</w:t>
            </w:r>
          </w:p>
        </w:tc>
        <w:tc>
          <w:tcPr>
            <w:tcW w:w="990" w:type="dxa"/>
          </w:tcPr>
          <w:p w14:paraId="074CC1A7" w14:textId="3D2FE44C"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810" w:type="dxa"/>
          </w:tcPr>
          <w:p w14:paraId="26ADE023" w14:textId="425BDC7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0.3551</w:t>
            </w:r>
          </w:p>
        </w:tc>
        <w:tc>
          <w:tcPr>
            <w:tcW w:w="1620" w:type="dxa"/>
          </w:tcPr>
          <w:p w14:paraId="777C6897" w14:textId="77777777" w:rsidR="00BE3EB1" w:rsidRPr="003509B9" w:rsidRDefault="00BE3EB1" w:rsidP="00BE3EB1">
            <w:pPr>
              <w:rPr>
                <w:rFonts w:ascii="Arial" w:hAnsi="Arial" w:cs="Arial"/>
                <w:sz w:val="18"/>
                <w:szCs w:val="18"/>
              </w:rPr>
            </w:pPr>
          </w:p>
        </w:tc>
      </w:tr>
      <w:tr w:rsidR="00BE3EB1" w14:paraId="15ED07CF" w14:textId="77777777" w:rsidTr="004868BC">
        <w:tc>
          <w:tcPr>
            <w:tcW w:w="985" w:type="dxa"/>
            <w:vMerge/>
          </w:tcPr>
          <w:p w14:paraId="43CD760F" w14:textId="77777777" w:rsidR="00BE3EB1" w:rsidRDefault="00BE3EB1" w:rsidP="00BE3EB1">
            <w:pPr>
              <w:rPr>
                <w:rFonts w:ascii="Arial" w:hAnsi="Arial" w:cs="Arial"/>
                <w:sz w:val="18"/>
                <w:szCs w:val="18"/>
              </w:rPr>
            </w:pPr>
          </w:p>
        </w:tc>
        <w:tc>
          <w:tcPr>
            <w:tcW w:w="720" w:type="dxa"/>
            <w:shd w:val="clear" w:color="auto" w:fill="D9D9D9" w:themeFill="background1" w:themeFillShade="D9"/>
          </w:tcPr>
          <w:p w14:paraId="3C37011B" w14:textId="660A31AC"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2532329D" w14:textId="2ACD8F2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900" w:type="dxa"/>
            <w:shd w:val="clear" w:color="auto" w:fill="D9D9D9" w:themeFill="background1" w:themeFillShade="D9"/>
          </w:tcPr>
          <w:p w14:paraId="11CC87A8" w14:textId="299010C7"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6E7CEA9B" w14:textId="345613FE"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90" w:type="dxa"/>
            <w:shd w:val="clear" w:color="auto" w:fill="D9D9D9" w:themeFill="background1" w:themeFillShade="D9"/>
          </w:tcPr>
          <w:p w14:paraId="49412D73" w14:textId="208D76A8"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0.095</w:t>
            </w:r>
          </w:p>
        </w:tc>
        <w:tc>
          <w:tcPr>
            <w:tcW w:w="990" w:type="dxa"/>
            <w:shd w:val="clear" w:color="auto" w:fill="D9D9D9" w:themeFill="background1" w:themeFillShade="D9"/>
          </w:tcPr>
          <w:p w14:paraId="64797967" w14:textId="76B13DA6"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900" w:type="dxa"/>
            <w:shd w:val="clear" w:color="auto" w:fill="D9D9D9" w:themeFill="background1" w:themeFillShade="D9"/>
          </w:tcPr>
          <w:p w14:paraId="23336273" w14:textId="10940B3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0.0954</w:t>
            </w:r>
          </w:p>
        </w:tc>
        <w:tc>
          <w:tcPr>
            <w:tcW w:w="990" w:type="dxa"/>
            <w:shd w:val="clear" w:color="auto" w:fill="D9D9D9" w:themeFill="background1" w:themeFillShade="D9"/>
          </w:tcPr>
          <w:p w14:paraId="05549D30" w14:textId="26892CAF"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D9D9D9" w:themeFill="background1" w:themeFillShade="D9"/>
          </w:tcPr>
          <w:p w14:paraId="1A1EF1E3" w14:textId="59251BC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0.1004</w:t>
            </w:r>
          </w:p>
        </w:tc>
        <w:tc>
          <w:tcPr>
            <w:tcW w:w="1620" w:type="dxa"/>
            <w:shd w:val="clear" w:color="auto" w:fill="D9D9D9" w:themeFill="background1" w:themeFillShade="D9"/>
          </w:tcPr>
          <w:p w14:paraId="303254D4" w14:textId="77777777" w:rsidR="00BE3EB1" w:rsidRPr="003509B9" w:rsidRDefault="00BE3EB1" w:rsidP="00BE3EB1">
            <w:pPr>
              <w:rPr>
                <w:rFonts w:ascii="Arial" w:hAnsi="Arial" w:cs="Arial"/>
                <w:sz w:val="18"/>
                <w:szCs w:val="18"/>
              </w:rPr>
            </w:pPr>
          </w:p>
        </w:tc>
      </w:tr>
      <w:tr w:rsidR="00BE3EB1" w14:paraId="6BA0F0BD" w14:textId="77777777" w:rsidTr="004868BC">
        <w:tc>
          <w:tcPr>
            <w:tcW w:w="985" w:type="dxa"/>
            <w:vMerge/>
          </w:tcPr>
          <w:p w14:paraId="41514BEB" w14:textId="77777777" w:rsidR="00BE3EB1" w:rsidRDefault="00BE3EB1" w:rsidP="00BE3EB1">
            <w:pPr>
              <w:rPr>
                <w:rFonts w:ascii="Arial" w:hAnsi="Arial" w:cs="Arial"/>
                <w:sz w:val="18"/>
                <w:szCs w:val="18"/>
              </w:rPr>
            </w:pPr>
          </w:p>
        </w:tc>
        <w:tc>
          <w:tcPr>
            <w:tcW w:w="720" w:type="dxa"/>
            <w:shd w:val="clear" w:color="auto" w:fill="D9D9D9" w:themeFill="background1" w:themeFillShade="D9"/>
          </w:tcPr>
          <w:p w14:paraId="66DA474B" w14:textId="1692CC37"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5EEDE8AD" w14:textId="23656CAB"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900" w:type="dxa"/>
            <w:shd w:val="clear" w:color="auto" w:fill="D9D9D9" w:themeFill="background1" w:themeFillShade="D9"/>
          </w:tcPr>
          <w:p w14:paraId="68042C48" w14:textId="3BE4A31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0323B488" w14:textId="6DD9B9D9"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90" w:type="dxa"/>
            <w:shd w:val="clear" w:color="auto" w:fill="D9D9D9" w:themeFill="background1" w:themeFillShade="D9"/>
          </w:tcPr>
          <w:p w14:paraId="0BD167E0" w14:textId="6E0DC8EB"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0.247</w:t>
            </w:r>
          </w:p>
        </w:tc>
        <w:tc>
          <w:tcPr>
            <w:tcW w:w="990" w:type="dxa"/>
            <w:shd w:val="clear" w:color="auto" w:fill="D9D9D9" w:themeFill="background1" w:themeFillShade="D9"/>
          </w:tcPr>
          <w:p w14:paraId="7B8AC521" w14:textId="3505C532"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900" w:type="dxa"/>
            <w:shd w:val="clear" w:color="auto" w:fill="D9D9D9" w:themeFill="background1" w:themeFillShade="D9"/>
          </w:tcPr>
          <w:p w14:paraId="15B98223" w14:textId="1A7FD6D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0.2476</w:t>
            </w:r>
          </w:p>
        </w:tc>
        <w:tc>
          <w:tcPr>
            <w:tcW w:w="990" w:type="dxa"/>
            <w:shd w:val="clear" w:color="auto" w:fill="D9D9D9" w:themeFill="background1" w:themeFillShade="D9"/>
          </w:tcPr>
          <w:p w14:paraId="08C2265A" w14:textId="29B1CFC0"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D9D9D9" w:themeFill="background1" w:themeFillShade="D9"/>
          </w:tcPr>
          <w:p w14:paraId="1B45EF90" w14:textId="7FA87EE8"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0.2716</w:t>
            </w:r>
          </w:p>
        </w:tc>
        <w:tc>
          <w:tcPr>
            <w:tcW w:w="1620" w:type="dxa"/>
            <w:shd w:val="clear" w:color="auto" w:fill="D9D9D9" w:themeFill="background1" w:themeFillShade="D9"/>
          </w:tcPr>
          <w:p w14:paraId="650428DF" w14:textId="77777777" w:rsidR="00BE3EB1" w:rsidRPr="003509B9" w:rsidRDefault="00BE3EB1" w:rsidP="00BE3EB1">
            <w:pPr>
              <w:rPr>
                <w:rFonts w:ascii="Arial" w:hAnsi="Arial" w:cs="Arial"/>
                <w:sz w:val="18"/>
                <w:szCs w:val="18"/>
              </w:rPr>
            </w:pPr>
          </w:p>
        </w:tc>
      </w:tr>
      <w:tr w:rsidR="00BE3EB1" w14:paraId="779F01F9" w14:textId="77777777" w:rsidTr="004868BC">
        <w:tc>
          <w:tcPr>
            <w:tcW w:w="985" w:type="dxa"/>
            <w:vMerge/>
          </w:tcPr>
          <w:p w14:paraId="18407AEC" w14:textId="77777777" w:rsidR="00BE3EB1" w:rsidRDefault="00BE3EB1" w:rsidP="00BE3EB1">
            <w:pPr>
              <w:rPr>
                <w:rFonts w:ascii="Arial" w:hAnsi="Arial" w:cs="Arial"/>
                <w:sz w:val="18"/>
                <w:szCs w:val="18"/>
              </w:rPr>
            </w:pPr>
          </w:p>
        </w:tc>
        <w:tc>
          <w:tcPr>
            <w:tcW w:w="720" w:type="dxa"/>
            <w:shd w:val="clear" w:color="auto" w:fill="D9D9D9" w:themeFill="background1" w:themeFillShade="D9"/>
          </w:tcPr>
          <w:p w14:paraId="7CB877BD" w14:textId="5E0474A7"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4BD67CDA" w14:textId="0506A5A1"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900" w:type="dxa"/>
            <w:shd w:val="clear" w:color="auto" w:fill="D9D9D9" w:themeFill="background1" w:themeFillShade="D9"/>
          </w:tcPr>
          <w:p w14:paraId="7E80A64F" w14:textId="447493C9"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28793337" w14:textId="18D22901"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90" w:type="dxa"/>
            <w:shd w:val="clear" w:color="auto" w:fill="D9D9D9" w:themeFill="background1" w:themeFillShade="D9"/>
          </w:tcPr>
          <w:p w14:paraId="4CAE8B0A" w14:textId="21E1E0ED"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0.3921</w:t>
            </w:r>
          </w:p>
        </w:tc>
        <w:tc>
          <w:tcPr>
            <w:tcW w:w="990" w:type="dxa"/>
            <w:shd w:val="clear" w:color="auto" w:fill="D9D9D9" w:themeFill="background1" w:themeFillShade="D9"/>
          </w:tcPr>
          <w:p w14:paraId="5F18D21A" w14:textId="273FE32A"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900" w:type="dxa"/>
            <w:shd w:val="clear" w:color="auto" w:fill="D9D9D9" w:themeFill="background1" w:themeFillShade="D9"/>
          </w:tcPr>
          <w:p w14:paraId="5641169F" w14:textId="35629C8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0.3942</w:t>
            </w:r>
          </w:p>
        </w:tc>
        <w:tc>
          <w:tcPr>
            <w:tcW w:w="990" w:type="dxa"/>
            <w:shd w:val="clear" w:color="auto" w:fill="D9D9D9" w:themeFill="background1" w:themeFillShade="D9"/>
          </w:tcPr>
          <w:p w14:paraId="1A0DB02D" w14:textId="7EA379D1"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D9D9D9" w:themeFill="background1" w:themeFillShade="D9"/>
          </w:tcPr>
          <w:p w14:paraId="1A2C5CBB" w14:textId="7E1978A6"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0.4284</w:t>
            </w:r>
          </w:p>
        </w:tc>
        <w:tc>
          <w:tcPr>
            <w:tcW w:w="1620" w:type="dxa"/>
            <w:shd w:val="clear" w:color="auto" w:fill="D9D9D9" w:themeFill="background1" w:themeFillShade="D9"/>
          </w:tcPr>
          <w:p w14:paraId="32EE361F" w14:textId="77777777" w:rsidR="00BE3EB1" w:rsidRPr="003509B9" w:rsidRDefault="00BE3EB1" w:rsidP="00BE3EB1">
            <w:pPr>
              <w:rPr>
                <w:rFonts w:ascii="Arial" w:hAnsi="Arial" w:cs="Arial"/>
                <w:sz w:val="18"/>
                <w:szCs w:val="18"/>
              </w:rPr>
            </w:pPr>
          </w:p>
        </w:tc>
      </w:tr>
      <w:tr w:rsidR="00BE3EB1" w14:paraId="75C3CBB1" w14:textId="77777777" w:rsidTr="004868BC">
        <w:tc>
          <w:tcPr>
            <w:tcW w:w="985" w:type="dxa"/>
            <w:vMerge/>
          </w:tcPr>
          <w:p w14:paraId="2A1BAEEF" w14:textId="77777777" w:rsidR="00BE3EB1" w:rsidRDefault="00BE3EB1" w:rsidP="00BE3EB1">
            <w:pPr>
              <w:rPr>
                <w:rFonts w:ascii="Arial" w:hAnsi="Arial" w:cs="Arial"/>
                <w:sz w:val="18"/>
                <w:szCs w:val="18"/>
              </w:rPr>
            </w:pPr>
          </w:p>
        </w:tc>
        <w:tc>
          <w:tcPr>
            <w:tcW w:w="720" w:type="dxa"/>
            <w:shd w:val="clear" w:color="auto" w:fill="D9D9D9" w:themeFill="background1" w:themeFillShade="D9"/>
          </w:tcPr>
          <w:p w14:paraId="0312DBDF" w14:textId="41EED6BD" w:rsidR="00BE3EB1" w:rsidRPr="00BE3EB1" w:rsidRDefault="00BE3EB1" w:rsidP="00BE3EB1">
            <w:pPr>
              <w:rPr>
                <w:rFonts w:ascii="Arial" w:hAnsi="Arial" w:cs="Arial"/>
                <w:sz w:val="18"/>
                <w:szCs w:val="18"/>
              </w:rPr>
            </w:pPr>
            <w:r w:rsidRPr="00BE3EB1">
              <w:rPr>
                <w:rFonts w:ascii="Arial" w:hAnsi="Arial" w:cs="Arial"/>
                <w:sz w:val="18"/>
                <w:szCs w:val="18"/>
              </w:rPr>
              <w:t>C2</w:t>
            </w:r>
          </w:p>
        </w:tc>
        <w:tc>
          <w:tcPr>
            <w:tcW w:w="540" w:type="dxa"/>
            <w:shd w:val="clear" w:color="auto" w:fill="D9D9D9" w:themeFill="background1" w:themeFillShade="D9"/>
          </w:tcPr>
          <w:p w14:paraId="0589B3B6" w14:textId="6B0CCC3B"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900" w:type="dxa"/>
            <w:shd w:val="clear" w:color="auto" w:fill="D9D9D9" w:themeFill="background1" w:themeFillShade="D9"/>
          </w:tcPr>
          <w:p w14:paraId="0EBFFB5B" w14:textId="571B72EE"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D9D9D9" w:themeFill="background1" w:themeFillShade="D9"/>
          </w:tcPr>
          <w:p w14:paraId="761A78EF" w14:textId="15B9543C" w:rsidR="00BE3EB1" w:rsidRPr="00BE3EB1" w:rsidRDefault="00BE3EB1" w:rsidP="00BE3EB1">
            <w:pPr>
              <w:rPr>
                <w:rFonts w:ascii="Arial" w:hAnsi="Arial" w:cs="Arial"/>
                <w:sz w:val="18"/>
                <w:szCs w:val="18"/>
              </w:rPr>
            </w:pPr>
            <w:r w:rsidRPr="00BE3EB1">
              <w:rPr>
                <w:rFonts w:ascii="Arial" w:hAnsi="Arial" w:cs="Arial"/>
                <w:sz w:val="18"/>
                <w:szCs w:val="18"/>
              </w:rPr>
              <w:t>C8</w:t>
            </w:r>
          </w:p>
        </w:tc>
        <w:tc>
          <w:tcPr>
            <w:tcW w:w="990" w:type="dxa"/>
            <w:shd w:val="clear" w:color="auto" w:fill="D9D9D9" w:themeFill="background1" w:themeFillShade="D9"/>
          </w:tcPr>
          <w:p w14:paraId="709E6431" w14:textId="717E99D2"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0.4945</w:t>
            </w:r>
          </w:p>
        </w:tc>
        <w:tc>
          <w:tcPr>
            <w:tcW w:w="990" w:type="dxa"/>
            <w:shd w:val="clear" w:color="auto" w:fill="D9D9D9" w:themeFill="background1" w:themeFillShade="D9"/>
          </w:tcPr>
          <w:p w14:paraId="07769BAC" w14:textId="1F8890AC"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900" w:type="dxa"/>
            <w:shd w:val="clear" w:color="auto" w:fill="D9D9D9" w:themeFill="background1" w:themeFillShade="D9"/>
          </w:tcPr>
          <w:p w14:paraId="6C3ED04D" w14:textId="231AA78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0.496</w:t>
            </w:r>
          </w:p>
        </w:tc>
        <w:tc>
          <w:tcPr>
            <w:tcW w:w="990" w:type="dxa"/>
            <w:shd w:val="clear" w:color="auto" w:fill="D9D9D9" w:themeFill="background1" w:themeFillShade="D9"/>
          </w:tcPr>
          <w:p w14:paraId="40CA0A5E" w14:textId="74FDC39C"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D9D9D9" w:themeFill="background1" w:themeFillShade="D9"/>
          </w:tcPr>
          <w:p w14:paraId="21FC7D4F" w14:textId="3236679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0.5389</w:t>
            </w:r>
          </w:p>
        </w:tc>
        <w:tc>
          <w:tcPr>
            <w:tcW w:w="1620" w:type="dxa"/>
            <w:shd w:val="clear" w:color="auto" w:fill="D9D9D9" w:themeFill="background1" w:themeFillShade="D9"/>
          </w:tcPr>
          <w:p w14:paraId="6E600C46" w14:textId="77777777" w:rsidR="00BE3EB1" w:rsidRPr="003509B9" w:rsidRDefault="00BE3EB1" w:rsidP="00BE3EB1">
            <w:pPr>
              <w:rPr>
                <w:rFonts w:ascii="Arial" w:hAnsi="Arial" w:cs="Arial"/>
                <w:sz w:val="18"/>
                <w:szCs w:val="18"/>
              </w:rPr>
            </w:pPr>
          </w:p>
        </w:tc>
      </w:tr>
      <w:tr w:rsidR="00BE3EB1" w14:paraId="1DA0F267" w14:textId="77777777" w:rsidTr="004868BC">
        <w:tc>
          <w:tcPr>
            <w:tcW w:w="985" w:type="dxa"/>
            <w:vMerge/>
          </w:tcPr>
          <w:p w14:paraId="2B2969DB" w14:textId="77777777" w:rsidR="00BE3EB1" w:rsidRDefault="00BE3EB1" w:rsidP="00BE3EB1">
            <w:pPr>
              <w:rPr>
                <w:rFonts w:ascii="Arial" w:hAnsi="Arial" w:cs="Arial"/>
                <w:sz w:val="18"/>
                <w:szCs w:val="18"/>
              </w:rPr>
            </w:pPr>
          </w:p>
        </w:tc>
        <w:tc>
          <w:tcPr>
            <w:tcW w:w="720" w:type="dxa"/>
            <w:shd w:val="clear" w:color="auto" w:fill="BFBFBF" w:themeFill="background1" w:themeFillShade="BF"/>
          </w:tcPr>
          <w:p w14:paraId="6ECEB4AC" w14:textId="455A1A86"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0AF61A95" w14:textId="569B571D"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900" w:type="dxa"/>
            <w:shd w:val="clear" w:color="auto" w:fill="BFBFBF" w:themeFill="background1" w:themeFillShade="BF"/>
          </w:tcPr>
          <w:p w14:paraId="1E666F6B" w14:textId="6679A0F6"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5ACD1291" w14:textId="317192D4"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90" w:type="dxa"/>
            <w:shd w:val="clear" w:color="auto" w:fill="BFBFBF" w:themeFill="background1" w:themeFillShade="BF"/>
          </w:tcPr>
          <w:p w14:paraId="084E3572" w14:textId="20DFF032"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0.3199</w:t>
            </w:r>
          </w:p>
        </w:tc>
        <w:tc>
          <w:tcPr>
            <w:tcW w:w="990" w:type="dxa"/>
            <w:shd w:val="clear" w:color="auto" w:fill="BFBFBF" w:themeFill="background1" w:themeFillShade="BF"/>
          </w:tcPr>
          <w:p w14:paraId="3B65180D" w14:textId="2C7A948F"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900" w:type="dxa"/>
            <w:shd w:val="clear" w:color="auto" w:fill="BFBFBF" w:themeFill="background1" w:themeFillShade="BF"/>
          </w:tcPr>
          <w:p w14:paraId="3058890F" w14:textId="5099B56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0.3213</w:t>
            </w:r>
          </w:p>
        </w:tc>
        <w:tc>
          <w:tcPr>
            <w:tcW w:w="990" w:type="dxa"/>
            <w:shd w:val="clear" w:color="auto" w:fill="BFBFBF" w:themeFill="background1" w:themeFillShade="BF"/>
          </w:tcPr>
          <w:p w14:paraId="4F8ED239" w14:textId="2B645BE1" w:rsidR="00BE3EB1" w:rsidRPr="00BE3EB1" w:rsidRDefault="00BE3EB1" w:rsidP="00BE3EB1">
            <w:pPr>
              <w:rPr>
                <w:rFonts w:ascii="Arial" w:hAnsi="Arial" w:cs="Arial"/>
                <w:sz w:val="18"/>
                <w:szCs w:val="18"/>
              </w:rPr>
            </w:pPr>
            <w:r w:rsidRPr="00BE3EB1">
              <w:rPr>
                <w:rFonts w:ascii="Arial" w:hAnsi="Arial" w:cs="Arial"/>
                <w:sz w:val="18"/>
                <w:szCs w:val="18"/>
              </w:rPr>
              <w:t>C11</w:t>
            </w:r>
          </w:p>
        </w:tc>
        <w:tc>
          <w:tcPr>
            <w:tcW w:w="810" w:type="dxa"/>
            <w:shd w:val="clear" w:color="auto" w:fill="BFBFBF" w:themeFill="background1" w:themeFillShade="BF"/>
          </w:tcPr>
          <w:p w14:paraId="3523C361" w14:textId="6C30423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0.3223</w:t>
            </w:r>
          </w:p>
        </w:tc>
        <w:tc>
          <w:tcPr>
            <w:tcW w:w="1620" w:type="dxa"/>
            <w:shd w:val="clear" w:color="auto" w:fill="BFBFBF" w:themeFill="background1" w:themeFillShade="BF"/>
          </w:tcPr>
          <w:p w14:paraId="380B1E94" w14:textId="77777777" w:rsidR="00BE3EB1" w:rsidRPr="003509B9" w:rsidRDefault="00BE3EB1" w:rsidP="00BE3EB1">
            <w:pPr>
              <w:rPr>
                <w:rFonts w:ascii="Arial" w:hAnsi="Arial" w:cs="Arial"/>
                <w:sz w:val="18"/>
                <w:szCs w:val="18"/>
              </w:rPr>
            </w:pPr>
          </w:p>
        </w:tc>
      </w:tr>
      <w:tr w:rsidR="00BE3EB1" w14:paraId="363021FC" w14:textId="77777777" w:rsidTr="004868BC">
        <w:tc>
          <w:tcPr>
            <w:tcW w:w="985" w:type="dxa"/>
            <w:vMerge/>
          </w:tcPr>
          <w:p w14:paraId="5BE078EA" w14:textId="77777777" w:rsidR="00BE3EB1" w:rsidRDefault="00BE3EB1" w:rsidP="00BE3EB1">
            <w:pPr>
              <w:rPr>
                <w:rFonts w:ascii="Arial" w:hAnsi="Arial" w:cs="Arial"/>
                <w:sz w:val="18"/>
                <w:szCs w:val="18"/>
              </w:rPr>
            </w:pPr>
          </w:p>
        </w:tc>
        <w:tc>
          <w:tcPr>
            <w:tcW w:w="720" w:type="dxa"/>
            <w:shd w:val="clear" w:color="auto" w:fill="BFBFBF" w:themeFill="background1" w:themeFillShade="BF"/>
          </w:tcPr>
          <w:p w14:paraId="4D8B858B" w14:textId="2B8D430E"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7C8F0BD8" w14:textId="50300C4D" w:rsidR="00BE3EB1" w:rsidRPr="00BE3EB1" w:rsidRDefault="00BE3EB1" w:rsidP="00BE3EB1">
            <w:pPr>
              <w:rPr>
                <w:rFonts w:ascii="Arial" w:hAnsi="Arial" w:cs="Arial"/>
                <w:sz w:val="18"/>
                <w:szCs w:val="18"/>
              </w:rPr>
            </w:pPr>
            <w:r w:rsidRPr="00BE3EB1">
              <w:rPr>
                <w:rFonts w:ascii="Arial" w:hAnsi="Arial" w:cs="Arial"/>
                <w:sz w:val="18"/>
                <w:szCs w:val="18"/>
              </w:rPr>
              <w:t>4</w:t>
            </w:r>
          </w:p>
        </w:tc>
        <w:tc>
          <w:tcPr>
            <w:tcW w:w="900" w:type="dxa"/>
            <w:shd w:val="clear" w:color="auto" w:fill="BFBFBF" w:themeFill="background1" w:themeFillShade="BF"/>
          </w:tcPr>
          <w:p w14:paraId="16C66252" w14:textId="7EAD7542"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53B69936" w14:textId="4BB3EC66"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90" w:type="dxa"/>
            <w:shd w:val="clear" w:color="auto" w:fill="BFBFBF" w:themeFill="background1" w:themeFillShade="BF"/>
          </w:tcPr>
          <w:p w14:paraId="1F209A04" w14:textId="4A0E7F03"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0.5532</w:t>
            </w:r>
          </w:p>
        </w:tc>
        <w:tc>
          <w:tcPr>
            <w:tcW w:w="990" w:type="dxa"/>
            <w:shd w:val="clear" w:color="auto" w:fill="BFBFBF" w:themeFill="background1" w:themeFillShade="BF"/>
          </w:tcPr>
          <w:p w14:paraId="40C1466C" w14:textId="7778F229"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900" w:type="dxa"/>
            <w:shd w:val="clear" w:color="auto" w:fill="BFBFBF" w:themeFill="background1" w:themeFillShade="BF"/>
          </w:tcPr>
          <w:p w14:paraId="51B77533" w14:textId="33D0A4E1"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0.5545</w:t>
            </w:r>
          </w:p>
        </w:tc>
        <w:tc>
          <w:tcPr>
            <w:tcW w:w="990" w:type="dxa"/>
            <w:shd w:val="clear" w:color="auto" w:fill="BFBFBF" w:themeFill="background1" w:themeFillShade="BF"/>
          </w:tcPr>
          <w:p w14:paraId="061808D0" w14:textId="37639474"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BFBFBF" w:themeFill="background1" w:themeFillShade="BF"/>
          </w:tcPr>
          <w:p w14:paraId="6316BA86" w14:textId="12688987"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0.5765</w:t>
            </w:r>
          </w:p>
        </w:tc>
        <w:tc>
          <w:tcPr>
            <w:tcW w:w="1620" w:type="dxa"/>
            <w:shd w:val="clear" w:color="auto" w:fill="BFBFBF" w:themeFill="background1" w:themeFillShade="BF"/>
          </w:tcPr>
          <w:p w14:paraId="79FE91E6" w14:textId="77777777" w:rsidR="00BE3EB1" w:rsidRPr="003509B9" w:rsidRDefault="00BE3EB1" w:rsidP="00BE3EB1">
            <w:pPr>
              <w:rPr>
                <w:rFonts w:ascii="Arial" w:hAnsi="Arial" w:cs="Arial"/>
                <w:sz w:val="18"/>
                <w:szCs w:val="18"/>
              </w:rPr>
            </w:pPr>
          </w:p>
        </w:tc>
      </w:tr>
      <w:tr w:rsidR="00BE3EB1" w14:paraId="571BE8F7" w14:textId="77777777" w:rsidTr="004868BC">
        <w:trPr>
          <w:trHeight w:val="58"/>
        </w:trPr>
        <w:tc>
          <w:tcPr>
            <w:tcW w:w="985" w:type="dxa"/>
            <w:vMerge/>
          </w:tcPr>
          <w:p w14:paraId="6F949D15" w14:textId="77777777" w:rsidR="00BE3EB1" w:rsidRDefault="00BE3EB1" w:rsidP="00BE3EB1">
            <w:pPr>
              <w:rPr>
                <w:rFonts w:ascii="Arial" w:hAnsi="Arial" w:cs="Arial"/>
                <w:sz w:val="18"/>
                <w:szCs w:val="18"/>
              </w:rPr>
            </w:pPr>
          </w:p>
        </w:tc>
        <w:tc>
          <w:tcPr>
            <w:tcW w:w="720" w:type="dxa"/>
            <w:shd w:val="clear" w:color="auto" w:fill="BFBFBF" w:themeFill="background1" w:themeFillShade="BF"/>
          </w:tcPr>
          <w:p w14:paraId="335B14FB" w14:textId="3AB696D5"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4840BFD1" w14:textId="5E54BB77" w:rsidR="00BE3EB1" w:rsidRPr="00BE3EB1" w:rsidRDefault="00BE3EB1" w:rsidP="00BE3EB1">
            <w:pPr>
              <w:rPr>
                <w:rFonts w:ascii="Arial" w:hAnsi="Arial" w:cs="Arial"/>
                <w:sz w:val="18"/>
                <w:szCs w:val="18"/>
              </w:rPr>
            </w:pPr>
            <w:r w:rsidRPr="00BE3EB1">
              <w:rPr>
                <w:rFonts w:ascii="Arial" w:hAnsi="Arial" w:cs="Arial"/>
                <w:sz w:val="18"/>
                <w:szCs w:val="18"/>
              </w:rPr>
              <w:t>6</w:t>
            </w:r>
          </w:p>
        </w:tc>
        <w:tc>
          <w:tcPr>
            <w:tcW w:w="900" w:type="dxa"/>
            <w:shd w:val="clear" w:color="auto" w:fill="BFBFBF" w:themeFill="background1" w:themeFillShade="BF"/>
          </w:tcPr>
          <w:p w14:paraId="770B9E92" w14:textId="279AD539"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13CF4B97" w14:textId="00238CCA"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90" w:type="dxa"/>
            <w:shd w:val="clear" w:color="auto" w:fill="BFBFBF" w:themeFill="background1" w:themeFillShade="BF"/>
          </w:tcPr>
          <w:p w14:paraId="12939FC6" w14:textId="292B6F8E"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0.6635</w:t>
            </w:r>
          </w:p>
        </w:tc>
        <w:tc>
          <w:tcPr>
            <w:tcW w:w="990" w:type="dxa"/>
            <w:shd w:val="clear" w:color="auto" w:fill="BFBFBF" w:themeFill="background1" w:themeFillShade="BF"/>
          </w:tcPr>
          <w:p w14:paraId="44652015" w14:textId="5BFD2842"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900" w:type="dxa"/>
            <w:shd w:val="clear" w:color="auto" w:fill="BFBFBF" w:themeFill="background1" w:themeFillShade="BF"/>
          </w:tcPr>
          <w:p w14:paraId="768CA576" w14:textId="665226A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0.6658</w:t>
            </w:r>
          </w:p>
        </w:tc>
        <w:tc>
          <w:tcPr>
            <w:tcW w:w="990" w:type="dxa"/>
            <w:shd w:val="clear" w:color="auto" w:fill="BFBFBF" w:themeFill="background1" w:themeFillShade="BF"/>
          </w:tcPr>
          <w:p w14:paraId="0CB485EC" w14:textId="35F77DF9"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BFBFBF" w:themeFill="background1" w:themeFillShade="BF"/>
          </w:tcPr>
          <w:p w14:paraId="04827180" w14:textId="4F70C23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0.6897</w:t>
            </w:r>
          </w:p>
        </w:tc>
        <w:tc>
          <w:tcPr>
            <w:tcW w:w="1620" w:type="dxa"/>
            <w:shd w:val="clear" w:color="auto" w:fill="BFBFBF" w:themeFill="background1" w:themeFillShade="BF"/>
          </w:tcPr>
          <w:p w14:paraId="1B48E8E9" w14:textId="77777777" w:rsidR="00BE3EB1" w:rsidRPr="003509B9" w:rsidRDefault="00BE3EB1" w:rsidP="00BE3EB1">
            <w:pPr>
              <w:rPr>
                <w:rFonts w:ascii="Arial" w:hAnsi="Arial" w:cs="Arial"/>
                <w:sz w:val="18"/>
                <w:szCs w:val="18"/>
              </w:rPr>
            </w:pPr>
          </w:p>
        </w:tc>
      </w:tr>
      <w:tr w:rsidR="00BE3EB1" w14:paraId="343CD10B" w14:textId="77777777" w:rsidTr="004868BC">
        <w:tc>
          <w:tcPr>
            <w:tcW w:w="985" w:type="dxa"/>
            <w:vMerge/>
          </w:tcPr>
          <w:p w14:paraId="64C54004" w14:textId="77777777" w:rsidR="00BE3EB1" w:rsidRDefault="00BE3EB1" w:rsidP="00BE3EB1">
            <w:pPr>
              <w:rPr>
                <w:rFonts w:ascii="Arial" w:hAnsi="Arial" w:cs="Arial"/>
                <w:sz w:val="18"/>
                <w:szCs w:val="18"/>
              </w:rPr>
            </w:pPr>
          </w:p>
        </w:tc>
        <w:tc>
          <w:tcPr>
            <w:tcW w:w="720" w:type="dxa"/>
            <w:shd w:val="clear" w:color="auto" w:fill="BFBFBF" w:themeFill="background1" w:themeFillShade="BF"/>
          </w:tcPr>
          <w:p w14:paraId="7E35D60E" w14:textId="708DE30E" w:rsidR="00BE3EB1" w:rsidRPr="00BE3EB1" w:rsidRDefault="00BE3EB1" w:rsidP="00BE3EB1">
            <w:pPr>
              <w:rPr>
                <w:rFonts w:ascii="Arial" w:hAnsi="Arial" w:cs="Arial"/>
                <w:sz w:val="18"/>
                <w:szCs w:val="18"/>
              </w:rPr>
            </w:pPr>
            <w:r w:rsidRPr="00BE3EB1">
              <w:rPr>
                <w:rFonts w:ascii="Arial" w:hAnsi="Arial" w:cs="Arial"/>
                <w:sz w:val="18"/>
                <w:szCs w:val="18"/>
              </w:rPr>
              <w:t>C3</w:t>
            </w:r>
          </w:p>
        </w:tc>
        <w:tc>
          <w:tcPr>
            <w:tcW w:w="540" w:type="dxa"/>
            <w:shd w:val="clear" w:color="auto" w:fill="BFBFBF" w:themeFill="background1" w:themeFillShade="BF"/>
          </w:tcPr>
          <w:p w14:paraId="7261D9E8" w14:textId="73A8A7BB" w:rsidR="00BE3EB1" w:rsidRPr="00BE3EB1" w:rsidRDefault="00BE3EB1" w:rsidP="00BE3EB1">
            <w:pPr>
              <w:rPr>
                <w:rFonts w:ascii="Arial" w:hAnsi="Arial" w:cs="Arial"/>
                <w:sz w:val="18"/>
                <w:szCs w:val="18"/>
              </w:rPr>
            </w:pPr>
            <w:r w:rsidRPr="00BE3EB1">
              <w:rPr>
                <w:rFonts w:ascii="Arial" w:hAnsi="Arial" w:cs="Arial"/>
                <w:sz w:val="18"/>
                <w:szCs w:val="18"/>
              </w:rPr>
              <w:t>8</w:t>
            </w:r>
          </w:p>
        </w:tc>
        <w:tc>
          <w:tcPr>
            <w:tcW w:w="900" w:type="dxa"/>
            <w:shd w:val="clear" w:color="auto" w:fill="BFBFBF" w:themeFill="background1" w:themeFillShade="BF"/>
          </w:tcPr>
          <w:p w14:paraId="2EF19F2E" w14:textId="6E979FCD" w:rsidR="00BE3EB1" w:rsidRPr="00BE3EB1" w:rsidRDefault="00BE3EB1" w:rsidP="00BE3EB1">
            <w:pPr>
              <w:rPr>
                <w:rFonts w:ascii="Arial" w:hAnsi="Arial" w:cs="Arial"/>
                <w:sz w:val="18"/>
                <w:szCs w:val="18"/>
              </w:rPr>
            </w:pPr>
            <w:r w:rsidRPr="00BE3EB1">
              <w:rPr>
                <w:rFonts w:ascii="Arial" w:hAnsi="Arial" w:cs="Arial"/>
                <w:sz w:val="18"/>
                <w:szCs w:val="18"/>
              </w:rPr>
              <w:t>2</w:t>
            </w:r>
          </w:p>
        </w:tc>
        <w:tc>
          <w:tcPr>
            <w:tcW w:w="1080" w:type="dxa"/>
            <w:shd w:val="clear" w:color="auto" w:fill="BFBFBF" w:themeFill="background1" w:themeFillShade="BF"/>
          </w:tcPr>
          <w:p w14:paraId="067471F8" w14:textId="27270162" w:rsidR="00BE3EB1" w:rsidRPr="00BE3EB1" w:rsidRDefault="00BE3EB1" w:rsidP="00BE3EB1">
            <w:pPr>
              <w:rPr>
                <w:rFonts w:ascii="Arial" w:hAnsi="Arial" w:cs="Arial"/>
                <w:sz w:val="18"/>
                <w:szCs w:val="18"/>
              </w:rPr>
            </w:pPr>
            <w:r w:rsidRPr="00BE3EB1">
              <w:rPr>
                <w:rFonts w:ascii="Arial" w:hAnsi="Arial" w:cs="Arial"/>
                <w:sz w:val="18"/>
                <w:szCs w:val="18"/>
              </w:rPr>
              <w:t>C9</w:t>
            </w:r>
          </w:p>
        </w:tc>
        <w:tc>
          <w:tcPr>
            <w:tcW w:w="990" w:type="dxa"/>
            <w:shd w:val="clear" w:color="auto" w:fill="BFBFBF" w:themeFill="background1" w:themeFillShade="BF"/>
          </w:tcPr>
          <w:p w14:paraId="3C44EACB" w14:textId="02636FC9"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0.7198</w:t>
            </w:r>
          </w:p>
        </w:tc>
        <w:tc>
          <w:tcPr>
            <w:tcW w:w="990" w:type="dxa"/>
            <w:shd w:val="clear" w:color="auto" w:fill="BFBFBF" w:themeFill="background1" w:themeFillShade="BF"/>
          </w:tcPr>
          <w:p w14:paraId="3AF05453" w14:textId="4F162311" w:rsidR="00BE3EB1" w:rsidRPr="00BE3EB1" w:rsidRDefault="00BE3EB1" w:rsidP="00BE3EB1">
            <w:pPr>
              <w:rPr>
                <w:rFonts w:ascii="Arial" w:hAnsi="Arial" w:cs="Arial"/>
                <w:sz w:val="18"/>
                <w:szCs w:val="18"/>
              </w:rPr>
            </w:pPr>
            <w:r w:rsidRPr="00BE3EB1">
              <w:rPr>
                <w:rFonts w:ascii="Arial" w:hAnsi="Arial" w:cs="Arial"/>
                <w:sz w:val="18"/>
                <w:szCs w:val="18"/>
              </w:rPr>
              <w:t>C12</w:t>
            </w:r>
          </w:p>
        </w:tc>
        <w:tc>
          <w:tcPr>
            <w:tcW w:w="900" w:type="dxa"/>
            <w:shd w:val="clear" w:color="auto" w:fill="BFBFBF" w:themeFill="background1" w:themeFillShade="BF"/>
          </w:tcPr>
          <w:p w14:paraId="30DFC12E" w14:textId="78A0AEA0"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0.7246</w:t>
            </w:r>
          </w:p>
        </w:tc>
        <w:tc>
          <w:tcPr>
            <w:tcW w:w="990" w:type="dxa"/>
            <w:shd w:val="clear" w:color="auto" w:fill="BFBFBF" w:themeFill="background1" w:themeFillShade="BF"/>
          </w:tcPr>
          <w:p w14:paraId="1302D110" w14:textId="45C357D4" w:rsidR="00BE3EB1" w:rsidRPr="00BE3EB1" w:rsidRDefault="00BE3EB1" w:rsidP="00BE3EB1">
            <w:pPr>
              <w:rPr>
                <w:rFonts w:ascii="Arial" w:hAnsi="Arial" w:cs="Arial"/>
                <w:sz w:val="18"/>
                <w:szCs w:val="18"/>
              </w:rPr>
            </w:pPr>
            <w:r w:rsidRPr="00BE3EB1">
              <w:rPr>
                <w:rFonts w:ascii="Arial" w:hAnsi="Arial" w:cs="Arial"/>
                <w:sz w:val="18"/>
                <w:szCs w:val="18"/>
              </w:rPr>
              <w:t>C10</w:t>
            </w:r>
          </w:p>
        </w:tc>
        <w:tc>
          <w:tcPr>
            <w:tcW w:w="810" w:type="dxa"/>
            <w:shd w:val="clear" w:color="auto" w:fill="BFBFBF" w:themeFill="background1" w:themeFillShade="BF"/>
          </w:tcPr>
          <w:p w14:paraId="6E1B13FF" w14:textId="33D72DA4" w:rsidR="00BE3EB1" w:rsidRPr="00BE3EB1" w:rsidRDefault="00BE3EB1" w:rsidP="00BE3EB1">
            <w:pPr>
              <w:rPr>
                <w:rFonts w:ascii="Arial" w:hAnsi="Arial" w:cs="Arial"/>
                <w:color w:val="000000"/>
                <w:sz w:val="18"/>
                <w:szCs w:val="18"/>
              </w:rPr>
            </w:pPr>
            <w:r w:rsidRPr="00170E83">
              <w:rPr>
                <w:rFonts w:ascii="Arial" w:hAnsi="Arial" w:cs="Arial"/>
                <w:color w:val="000000"/>
                <w:sz w:val="18"/>
                <w:szCs w:val="18"/>
              </w:rPr>
              <w:t>0.7497</w:t>
            </w:r>
          </w:p>
        </w:tc>
        <w:tc>
          <w:tcPr>
            <w:tcW w:w="1620" w:type="dxa"/>
            <w:shd w:val="clear" w:color="auto" w:fill="BFBFBF" w:themeFill="background1" w:themeFillShade="BF"/>
          </w:tcPr>
          <w:p w14:paraId="1FDB1EE4" w14:textId="77777777" w:rsidR="00BE3EB1" w:rsidRPr="003509B9" w:rsidRDefault="00BE3EB1" w:rsidP="00BE3EB1">
            <w:pPr>
              <w:rPr>
                <w:rFonts w:ascii="Arial" w:hAnsi="Arial" w:cs="Arial"/>
                <w:sz w:val="18"/>
                <w:szCs w:val="18"/>
              </w:rPr>
            </w:pPr>
          </w:p>
        </w:tc>
      </w:tr>
      <w:tr w:rsidR="005C1586" w14:paraId="1211B727" w14:textId="77777777" w:rsidTr="004868BC">
        <w:tc>
          <w:tcPr>
            <w:tcW w:w="985" w:type="dxa"/>
            <w:vMerge w:val="restart"/>
          </w:tcPr>
          <w:p w14:paraId="09844C06" w14:textId="640F53E0" w:rsidR="005C1586" w:rsidRDefault="005C1586" w:rsidP="005C1586">
            <w:pPr>
              <w:rPr>
                <w:rFonts w:ascii="Arial" w:hAnsi="Arial" w:cs="Arial"/>
                <w:sz w:val="18"/>
                <w:szCs w:val="18"/>
              </w:rPr>
            </w:pPr>
            <w:r>
              <w:rPr>
                <w:rFonts w:ascii="Arial" w:hAnsi="Arial" w:cs="Arial"/>
                <w:sz w:val="18"/>
                <w:szCs w:val="18"/>
              </w:rPr>
              <w:t>Panasonic [5]</w:t>
            </w:r>
          </w:p>
        </w:tc>
        <w:tc>
          <w:tcPr>
            <w:tcW w:w="720" w:type="dxa"/>
            <w:shd w:val="clear" w:color="auto" w:fill="auto"/>
          </w:tcPr>
          <w:p w14:paraId="33653A9A" w14:textId="01C79164" w:rsidR="005C1586" w:rsidRPr="005C1586" w:rsidRDefault="005C1586" w:rsidP="005C1586">
            <w:pPr>
              <w:rPr>
                <w:rFonts w:ascii="Arial" w:hAnsi="Arial" w:cs="Arial"/>
                <w:sz w:val="18"/>
                <w:szCs w:val="18"/>
              </w:rPr>
            </w:pPr>
            <w:r w:rsidRPr="005C1586">
              <w:rPr>
                <w:rFonts w:ascii="Arial" w:hAnsi="Arial" w:cs="Arial"/>
                <w:sz w:val="18"/>
                <w:szCs w:val="18"/>
              </w:rPr>
              <w:t>C7</w:t>
            </w:r>
          </w:p>
        </w:tc>
        <w:tc>
          <w:tcPr>
            <w:tcW w:w="540" w:type="dxa"/>
            <w:shd w:val="clear" w:color="auto" w:fill="auto"/>
          </w:tcPr>
          <w:p w14:paraId="4D85F72B" w14:textId="7610EC8B" w:rsidR="005C1586" w:rsidRPr="005C1586" w:rsidRDefault="005C1586" w:rsidP="005C1586">
            <w:pPr>
              <w:rPr>
                <w:rFonts w:ascii="Arial" w:hAnsi="Arial" w:cs="Arial"/>
                <w:sz w:val="18"/>
                <w:szCs w:val="18"/>
              </w:rPr>
            </w:pPr>
            <w:r w:rsidRPr="005C1586">
              <w:rPr>
                <w:rFonts w:ascii="Arial" w:hAnsi="Arial" w:cs="Arial"/>
                <w:sz w:val="18"/>
                <w:szCs w:val="18"/>
              </w:rPr>
              <w:t>4</w:t>
            </w:r>
          </w:p>
        </w:tc>
        <w:tc>
          <w:tcPr>
            <w:tcW w:w="900" w:type="dxa"/>
            <w:shd w:val="clear" w:color="auto" w:fill="auto"/>
          </w:tcPr>
          <w:p w14:paraId="27680291" w14:textId="77777777" w:rsidR="005C1586" w:rsidRPr="005C1586" w:rsidRDefault="005C1586" w:rsidP="005C1586">
            <w:pPr>
              <w:rPr>
                <w:rFonts w:ascii="Arial" w:hAnsi="Arial" w:cs="Arial"/>
                <w:sz w:val="18"/>
                <w:szCs w:val="18"/>
              </w:rPr>
            </w:pPr>
          </w:p>
        </w:tc>
        <w:tc>
          <w:tcPr>
            <w:tcW w:w="1080" w:type="dxa"/>
            <w:shd w:val="clear" w:color="auto" w:fill="auto"/>
          </w:tcPr>
          <w:p w14:paraId="5C373543" w14:textId="1A5F50F7" w:rsidR="005C1586" w:rsidRPr="005C1586" w:rsidRDefault="005C1586" w:rsidP="005C1586">
            <w:pPr>
              <w:rPr>
                <w:rFonts w:ascii="Arial" w:hAnsi="Arial" w:cs="Arial"/>
                <w:sz w:val="18"/>
                <w:szCs w:val="18"/>
              </w:rPr>
            </w:pPr>
            <w:r w:rsidRPr="005C1586">
              <w:rPr>
                <w:rFonts w:ascii="Arial" w:hAnsi="Arial" w:cs="Arial"/>
                <w:sz w:val="18"/>
                <w:szCs w:val="18"/>
              </w:rPr>
              <w:t>C1</w:t>
            </w:r>
          </w:p>
        </w:tc>
        <w:tc>
          <w:tcPr>
            <w:tcW w:w="990" w:type="dxa"/>
            <w:shd w:val="clear" w:color="auto" w:fill="auto"/>
          </w:tcPr>
          <w:p w14:paraId="4D033B35" w14:textId="75C93708"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5.93%</w:t>
            </w:r>
          </w:p>
        </w:tc>
        <w:tc>
          <w:tcPr>
            <w:tcW w:w="990" w:type="dxa"/>
            <w:shd w:val="clear" w:color="auto" w:fill="auto"/>
          </w:tcPr>
          <w:p w14:paraId="1003415D" w14:textId="33209E34" w:rsidR="005C1586" w:rsidRPr="005C1586" w:rsidRDefault="005C1586" w:rsidP="005C1586">
            <w:pPr>
              <w:rPr>
                <w:rFonts w:ascii="Arial" w:hAnsi="Arial" w:cs="Arial"/>
                <w:sz w:val="18"/>
                <w:szCs w:val="18"/>
              </w:rPr>
            </w:pPr>
            <w:r w:rsidRPr="005C1586">
              <w:rPr>
                <w:rFonts w:ascii="Arial" w:hAnsi="Arial" w:cs="Arial"/>
                <w:sz w:val="18"/>
                <w:szCs w:val="18"/>
              </w:rPr>
              <w:t>C14</w:t>
            </w:r>
          </w:p>
        </w:tc>
        <w:tc>
          <w:tcPr>
            <w:tcW w:w="900" w:type="dxa"/>
            <w:shd w:val="clear" w:color="auto" w:fill="auto"/>
          </w:tcPr>
          <w:p w14:paraId="67EF4FD8" w14:textId="1F3B5217"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7.07%</w:t>
            </w:r>
          </w:p>
        </w:tc>
        <w:tc>
          <w:tcPr>
            <w:tcW w:w="990" w:type="dxa"/>
            <w:shd w:val="clear" w:color="auto" w:fill="auto"/>
          </w:tcPr>
          <w:p w14:paraId="62D7011C" w14:textId="4D572597" w:rsidR="005C1586" w:rsidRPr="005C1586" w:rsidRDefault="005C1586" w:rsidP="005C1586">
            <w:pPr>
              <w:rPr>
                <w:rFonts w:ascii="Arial" w:hAnsi="Arial" w:cs="Arial"/>
                <w:sz w:val="18"/>
                <w:szCs w:val="18"/>
              </w:rPr>
            </w:pPr>
            <w:r w:rsidRPr="005C1586">
              <w:rPr>
                <w:rFonts w:ascii="Arial" w:hAnsi="Arial" w:cs="Arial"/>
                <w:sz w:val="18"/>
                <w:szCs w:val="18"/>
              </w:rPr>
              <w:t>C13</w:t>
            </w:r>
          </w:p>
        </w:tc>
        <w:tc>
          <w:tcPr>
            <w:tcW w:w="810" w:type="dxa"/>
            <w:shd w:val="clear" w:color="auto" w:fill="auto"/>
          </w:tcPr>
          <w:p w14:paraId="6D5281BC" w14:textId="2AB5416F"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13.9%</w:t>
            </w:r>
          </w:p>
        </w:tc>
        <w:tc>
          <w:tcPr>
            <w:tcW w:w="1620" w:type="dxa"/>
            <w:shd w:val="clear" w:color="auto" w:fill="auto"/>
          </w:tcPr>
          <w:p w14:paraId="1147FF16" w14:textId="77777777" w:rsidR="005C1586" w:rsidRPr="003509B9" w:rsidRDefault="005C1586" w:rsidP="005C1586">
            <w:pPr>
              <w:rPr>
                <w:rFonts w:ascii="Arial" w:hAnsi="Arial" w:cs="Arial"/>
                <w:sz w:val="18"/>
                <w:szCs w:val="18"/>
              </w:rPr>
            </w:pPr>
          </w:p>
        </w:tc>
      </w:tr>
      <w:tr w:rsidR="005C1586" w14:paraId="2D72578F" w14:textId="77777777" w:rsidTr="004868BC">
        <w:tc>
          <w:tcPr>
            <w:tcW w:w="985" w:type="dxa"/>
            <w:vMerge/>
          </w:tcPr>
          <w:p w14:paraId="4F1AD5E7" w14:textId="77777777" w:rsidR="005C1586" w:rsidRDefault="005C1586" w:rsidP="005C1586">
            <w:pPr>
              <w:rPr>
                <w:rFonts w:ascii="Arial" w:hAnsi="Arial" w:cs="Arial"/>
                <w:sz w:val="18"/>
                <w:szCs w:val="18"/>
              </w:rPr>
            </w:pPr>
          </w:p>
        </w:tc>
        <w:tc>
          <w:tcPr>
            <w:tcW w:w="720" w:type="dxa"/>
            <w:shd w:val="clear" w:color="auto" w:fill="auto"/>
          </w:tcPr>
          <w:p w14:paraId="538CE246" w14:textId="7BE0B1C6" w:rsidR="005C1586" w:rsidRPr="005C1586" w:rsidRDefault="005C1586" w:rsidP="005C1586">
            <w:pPr>
              <w:rPr>
                <w:rFonts w:ascii="Arial" w:hAnsi="Arial" w:cs="Arial"/>
                <w:sz w:val="18"/>
                <w:szCs w:val="18"/>
              </w:rPr>
            </w:pPr>
            <w:r w:rsidRPr="005C1586">
              <w:rPr>
                <w:rFonts w:ascii="Arial" w:hAnsi="Arial" w:cs="Arial"/>
                <w:sz w:val="18"/>
                <w:szCs w:val="18"/>
              </w:rPr>
              <w:t>C7</w:t>
            </w:r>
          </w:p>
        </w:tc>
        <w:tc>
          <w:tcPr>
            <w:tcW w:w="540" w:type="dxa"/>
            <w:shd w:val="clear" w:color="auto" w:fill="auto"/>
          </w:tcPr>
          <w:p w14:paraId="5ED16BB9" w14:textId="024F74D4" w:rsidR="005C1586" w:rsidRPr="005C1586" w:rsidRDefault="005C1586" w:rsidP="005C1586">
            <w:pPr>
              <w:rPr>
                <w:rFonts w:ascii="Arial" w:hAnsi="Arial" w:cs="Arial"/>
                <w:sz w:val="18"/>
                <w:szCs w:val="18"/>
              </w:rPr>
            </w:pPr>
            <w:r w:rsidRPr="005C1586">
              <w:rPr>
                <w:rFonts w:ascii="Arial" w:hAnsi="Arial" w:cs="Arial"/>
                <w:sz w:val="18"/>
                <w:szCs w:val="18"/>
              </w:rPr>
              <w:t>6</w:t>
            </w:r>
          </w:p>
        </w:tc>
        <w:tc>
          <w:tcPr>
            <w:tcW w:w="900" w:type="dxa"/>
            <w:shd w:val="clear" w:color="auto" w:fill="auto"/>
          </w:tcPr>
          <w:p w14:paraId="231E7F4F" w14:textId="77777777" w:rsidR="005C1586" w:rsidRPr="005C1586" w:rsidRDefault="005C1586" w:rsidP="005C1586">
            <w:pPr>
              <w:rPr>
                <w:rFonts w:ascii="Arial" w:hAnsi="Arial" w:cs="Arial"/>
                <w:sz w:val="18"/>
                <w:szCs w:val="18"/>
              </w:rPr>
            </w:pPr>
          </w:p>
        </w:tc>
        <w:tc>
          <w:tcPr>
            <w:tcW w:w="1080" w:type="dxa"/>
            <w:shd w:val="clear" w:color="auto" w:fill="auto"/>
          </w:tcPr>
          <w:p w14:paraId="6406D123" w14:textId="23674912" w:rsidR="005C1586" w:rsidRPr="005C1586" w:rsidRDefault="005C1586" w:rsidP="005C1586">
            <w:pPr>
              <w:rPr>
                <w:rFonts w:ascii="Arial" w:hAnsi="Arial" w:cs="Arial"/>
                <w:sz w:val="18"/>
                <w:szCs w:val="18"/>
              </w:rPr>
            </w:pPr>
            <w:r w:rsidRPr="005C1586">
              <w:rPr>
                <w:rFonts w:ascii="Arial" w:hAnsi="Arial" w:cs="Arial"/>
                <w:sz w:val="18"/>
                <w:szCs w:val="18"/>
              </w:rPr>
              <w:t>C1</w:t>
            </w:r>
          </w:p>
        </w:tc>
        <w:tc>
          <w:tcPr>
            <w:tcW w:w="990" w:type="dxa"/>
            <w:shd w:val="clear" w:color="auto" w:fill="auto"/>
          </w:tcPr>
          <w:p w14:paraId="74922AF1" w14:textId="4351215F"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10.1%</w:t>
            </w:r>
          </w:p>
        </w:tc>
        <w:tc>
          <w:tcPr>
            <w:tcW w:w="990" w:type="dxa"/>
            <w:shd w:val="clear" w:color="auto" w:fill="auto"/>
          </w:tcPr>
          <w:p w14:paraId="268649BA" w14:textId="081679C2" w:rsidR="005C1586" w:rsidRPr="005C1586" w:rsidRDefault="005C1586" w:rsidP="005C1586">
            <w:pPr>
              <w:rPr>
                <w:rFonts w:ascii="Arial" w:hAnsi="Arial" w:cs="Arial"/>
                <w:sz w:val="18"/>
                <w:szCs w:val="18"/>
              </w:rPr>
            </w:pPr>
            <w:r w:rsidRPr="005C1586">
              <w:rPr>
                <w:rFonts w:ascii="Arial" w:hAnsi="Arial" w:cs="Arial"/>
                <w:sz w:val="18"/>
                <w:szCs w:val="18"/>
              </w:rPr>
              <w:t>C14</w:t>
            </w:r>
          </w:p>
        </w:tc>
        <w:tc>
          <w:tcPr>
            <w:tcW w:w="900" w:type="dxa"/>
            <w:shd w:val="clear" w:color="auto" w:fill="auto"/>
          </w:tcPr>
          <w:p w14:paraId="08C726E3" w14:textId="41C9038A"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13.7%</w:t>
            </w:r>
          </w:p>
        </w:tc>
        <w:tc>
          <w:tcPr>
            <w:tcW w:w="990" w:type="dxa"/>
            <w:shd w:val="clear" w:color="auto" w:fill="auto"/>
          </w:tcPr>
          <w:p w14:paraId="5B2B7C6C" w14:textId="02ED48D2" w:rsidR="005C1586" w:rsidRPr="005C1586" w:rsidRDefault="005C1586" w:rsidP="005C1586">
            <w:pPr>
              <w:rPr>
                <w:rFonts w:ascii="Arial" w:hAnsi="Arial" w:cs="Arial"/>
                <w:sz w:val="18"/>
                <w:szCs w:val="18"/>
              </w:rPr>
            </w:pPr>
            <w:r w:rsidRPr="005C1586">
              <w:rPr>
                <w:rFonts w:ascii="Arial" w:hAnsi="Arial" w:cs="Arial"/>
                <w:sz w:val="18"/>
                <w:szCs w:val="18"/>
              </w:rPr>
              <w:t>C13</w:t>
            </w:r>
          </w:p>
        </w:tc>
        <w:tc>
          <w:tcPr>
            <w:tcW w:w="810" w:type="dxa"/>
            <w:shd w:val="clear" w:color="auto" w:fill="auto"/>
          </w:tcPr>
          <w:p w14:paraId="2E5130A6" w14:textId="069C10B3" w:rsidR="005C1586" w:rsidRPr="005C1586" w:rsidRDefault="005C1586" w:rsidP="005C1586">
            <w:pPr>
              <w:rPr>
                <w:rFonts w:ascii="Arial" w:hAnsi="Arial" w:cs="Arial"/>
                <w:color w:val="000000"/>
                <w:sz w:val="18"/>
                <w:szCs w:val="18"/>
              </w:rPr>
            </w:pPr>
            <w:r w:rsidRPr="005C1586">
              <w:rPr>
                <w:rFonts w:ascii="Arial" w:hAnsi="Arial" w:cs="Arial"/>
                <w:sz w:val="18"/>
                <w:szCs w:val="18"/>
                <w:lang w:eastAsia="en-US"/>
              </w:rPr>
              <w:t>23.2%</w:t>
            </w:r>
          </w:p>
        </w:tc>
        <w:tc>
          <w:tcPr>
            <w:tcW w:w="1620" w:type="dxa"/>
            <w:shd w:val="clear" w:color="auto" w:fill="auto"/>
          </w:tcPr>
          <w:p w14:paraId="7BC41BFB" w14:textId="77777777" w:rsidR="005C1586" w:rsidRPr="003509B9" w:rsidRDefault="005C1586" w:rsidP="005C1586">
            <w:pPr>
              <w:rPr>
                <w:rFonts w:ascii="Arial" w:hAnsi="Arial" w:cs="Arial"/>
                <w:sz w:val="18"/>
                <w:szCs w:val="18"/>
              </w:rPr>
            </w:pPr>
          </w:p>
        </w:tc>
      </w:tr>
      <w:tr w:rsidR="005C1586" w14:paraId="3F3219FB" w14:textId="77777777" w:rsidTr="000536E8">
        <w:tc>
          <w:tcPr>
            <w:tcW w:w="10525" w:type="dxa"/>
            <w:gridSpan w:val="11"/>
          </w:tcPr>
          <w:p w14:paraId="153B6F90" w14:textId="77777777" w:rsidR="005C1586" w:rsidRDefault="005C1586" w:rsidP="005C1586">
            <w:pPr>
              <w:ind w:left="540" w:hanging="540"/>
              <w:rPr>
                <w:rFonts w:ascii="Arial" w:hAnsi="Arial" w:cs="Arial"/>
                <w:sz w:val="18"/>
                <w:szCs w:val="18"/>
              </w:rPr>
            </w:pPr>
            <w:r w:rsidRPr="009F1F6E">
              <w:rPr>
                <w:rFonts w:ascii="Arial" w:hAnsi="Arial" w:cs="Arial"/>
                <w:sz w:val="18"/>
                <w:szCs w:val="18"/>
              </w:rPr>
              <w:lastRenderedPageBreak/>
              <w:t>Note 1:</w:t>
            </w:r>
            <w:r>
              <w:rPr>
                <w:rFonts w:ascii="Arial" w:hAnsi="Arial" w:cs="Arial"/>
              </w:rPr>
              <w:t xml:space="preserve"> </w:t>
            </w:r>
            <w:r w:rsidRPr="009F1F6E">
              <w:rPr>
                <w:rFonts w:ascii="Arial" w:hAnsi="Arial" w:cs="Arial"/>
                <w:sz w:val="18"/>
                <w:szCs w:val="18"/>
              </w:rPr>
              <w:t>Metric: the whole system blocking probability.</w:t>
            </w:r>
            <w:r>
              <w:rPr>
                <w:rFonts w:ascii="Arial" w:hAnsi="Arial" w:cs="Arial"/>
                <w:sz w:val="18"/>
                <w:szCs w:val="18"/>
              </w:rPr>
              <w:t xml:space="preserve"> </w:t>
            </w:r>
            <w:r w:rsidRPr="009F1F6E">
              <w:rPr>
                <w:rFonts w:ascii="Arial" w:hAnsi="Arial" w:cs="Arial"/>
                <w:sz w:val="18"/>
                <w:szCs w:val="18"/>
              </w:rPr>
              <w:t>It can be calculated by summing the product of the percentage of each number of UE simultaneously scheduled per slot and its corresponding blocking probability.</w:t>
            </w:r>
          </w:p>
          <w:p w14:paraId="2433ADD2" w14:textId="77777777" w:rsidR="005C1586" w:rsidRDefault="005C1586" w:rsidP="005C1586">
            <w:pPr>
              <w:ind w:left="540" w:hanging="540"/>
              <w:rPr>
                <w:rFonts w:ascii="Arial" w:hAnsi="Arial" w:cs="Arial"/>
                <w:sz w:val="18"/>
                <w:szCs w:val="18"/>
              </w:rPr>
            </w:pPr>
            <w:r>
              <w:rPr>
                <w:rFonts w:ascii="Arial" w:hAnsi="Arial" w:cs="Arial"/>
                <w:sz w:val="18"/>
                <w:szCs w:val="18"/>
              </w:rPr>
              <w:t xml:space="preserve">Note 2: </w:t>
            </w:r>
            <w:r w:rsidRPr="001079AF">
              <w:rPr>
                <w:rFonts w:ascii="Arial" w:hAnsi="Arial" w:cs="Arial"/>
                <w:sz w:val="18"/>
                <w:szCs w:val="18"/>
              </w:rPr>
              <w:t>Each UE is configured with all the ALs</w:t>
            </w:r>
          </w:p>
          <w:p w14:paraId="6DA02834" w14:textId="77777777" w:rsidR="005C1586" w:rsidRDefault="005C1586" w:rsidP="005C1586">
            <w:pPr>
              <w:ind w:left="540" w:hanging="540"/>
              <w:rPr>
                <w:rFonts w:ascii="Arial" w:hAnsi="Arial" w:cs="Arial"/>
                <w:sz w:val="18"/>
                <w:szCs w:val="18"/>
              </w:rPr>
            </w:pPr>
            <w:r>
              <w:rPr>
                <w:rFonts w:ascii="Arial" w:hAnsi="Arial" w:cs="Arial"/>
                <w:sz w:val="18"/>
                <w:szCs w:val="18"/>
              </w:rPr>
              <w:t xml:space="preserve">Note 3: </w:t>
            </w:r>
            <w:r w:rsidRPr="00ED07E7">
              <w:rPr>
                <w:rFonts w:ascii="Arial" w:hAnsi="Arial" w:cs="Arial"/>
                <w:sz w:val="18"/>
                <w:szCs w:val="18"/>
              </w:rPr>
              <w:t>Each UE is configured with a single AL</w:t>
            </w:r>
          </w:p>
          <w:p w14:paraId="343347B4" w14:textId="77777777" w:rsidR="005C1586" w:rsidRDefault="005C1586" w:rsidP="005C1586">
            <w:pPr>
              <w:ind w:left="540" w:hanging="540"/>
              <w:rPr>
                <w:rFonts w:ascii="Arial" w:hAnsi="Arial" w:cs="Arial"/>
                <w:sz w:val="18"/>
                <w:szCs w:val="18"/>
              </w:rPr>
            </w:pPr>
            <w:r>
              <w:rPr>
                <w:rFonts w:ascii="Arial" w:hAnsi="Arial" w:cs="Arial"/>
                <w:sz w:val="18"/>
                <w:szCs w:val="18"/>
              </w:rPr>
              <w:t xml:space="preserve">Note 4: </w:t>
            </w:r>
            <w:r w:rsidRPr="00361784">
              <w:rPr>
                <w:rFonts w:ascii="Arial" w:hAnsi="Arial" w:cs="Arial"/>
                <w:sz w:val="18"/>
                <w:szCs w:val="18"/>
              </w:rPr>
              <w:t>Reference case</w:t>
            </w:r>
            <w:r w:rsidRPr="00361784">
              <w:rPr>
                <w:rFonts w:ascii="Microsoft YaHei" w:eastAsia="Microsoft YaHei" w:hAnsi="Microsoft YaHei" w:cs="Microsoft YaHei" w:hint="eastAsia"/>
                <w:sz w:val="18"/>
                <w:szCs w:val="18"/>
              </w:rPr>
              <w:t>：</w:t>
            </w:r>
            <w:r w:rsidRPr="00361784">
              <w:rPr>
                <w:rFonts w:ascii="Arial" w:hAnsi="Arial" w:cs="Arial"/>
                <w:sz w:val="18"/>
                <w:szCs w:val="18"/>
              </w:rPr>
              <w:t>2</w:t>
            </w:r>
            <w:r w:rsidRPr="00361784">
              <w:rPr>
                <w:rFonts w:ascii="Microsoft YaHei" w:eastAsia="Microsoft YaHei" w:hAnsi="Microsoft YaHei" w:cs="Microsoft YaHei" w:hint="eastAsia"/>
                <w:sz w:val="18"/>
                <w:szCs w:val="18"/>
              </w:rPr>
              <w:t>；</w:t>
            </w:r>
            <w:r w:rsidRPr="00361784">
              <w:rPr>
                <w:rFonts w:ascii="Arial" w:hAnsi="Arial" w:cs="Arial"/>
                <w:sz w:val="18"/>
                <w:szCs w:val="18"/>
              </w:rPr>
              <w:t>50% BD reduction case:1</w:t>
            </w:r>
          </w:p>
          <w:p w14:paraId="6A93B275" w14:textId="7E1E9FCF" w:rsidR="005C1586" w:rsidRPr="003509B9" w:rsidRDefault="005C1586" w:rsidP="005C1586">
            <w:pPr>
              <w:ind w:left="540" w:hanging="540"/>
              <w:rPr>
                <w:rFonts w:ascii="Arial" w:hAnsi="Arial" w:cs="Arial"/>
                <w:sz w:val="18"/>
                <w:szCs w:val="18"/>
              </w:rPr>
            </w:pPr>
            <w:r>
              <w:rPr>
                <w:rFonts w:ascii="Arial" w:hAnsi="Arial" w:cs="Arial"/>
                <w:sz w:val="18"/>
                <w:szCs w:val="18"/>
              </w:rPr>
              <w:t xml:space="preserve">Note 5: </w:t>
            </w:r>
            <w:r w:rsidRPr="00B74076">
              <w:rPr>
                <w:rFonts w:ascii="Arial" w:hAnsi="Arial" w:cs="Arial"/>
                <w:sz w:val="18"/>
                <w:szCs w:val="18"/>
              </w:rPr>
              <w:t>For RedCap UEs using 2RX;</w:t>
            </w:r>
            <w:r>
              <w:rPr>
                <w:rFonts w:ascii="Arial" w:hAnsi="Arial" w:cs="Arial"/>
                <w:sz w:val="18"/>
                <w:szCs w:val="18"/>
              </w:rPr>
              <w:t xml:space="preserve"> </w:t>
            </w:r>
            <w:r w:rsidRPr="00B74076">
              <w:rPr>
                <w:rFonts w:ascii="Arial" w:hAnsi="Arial" w:cs="Arial"/>
                <w:sz w:val="18"/>
                <w:szCs w:val="18"/>
              </w:rPr>
              <w:t>BD reduction by reducing DCI size budget is evaluated (i.e.  'the number of DCI sizes to monitor per PDCCH candidate' is set to 2 for the reference case and 1 for approximately 50% reduction in BD limits).</w:t>
            </w:r>
          </w:p>
        </w:tc>
      </w:tr>
    </w:tbl>
    <w:p w14:paraId="23AAB631" w14:textId="671C39AF" w:rsidR="00E71C59" w:rsidRDefault="00E71C59" w:rsidP="00B74076">
      <w:pPr>
        <w:ind w:left="540" w:hanging="540"/>
        <w:rPr>
          <w:rFonts w:ascii="Arial" w:hAnsi="Arial" w:cs="Arial"/>
          <w:sz w:val="18"/>
          <w:szCs w:val="18"/>
        </w:rPr>
      </w:pPr>
    </w:p>
    <w:p w14:paraId="40DDDE25" w14:textId="77777777" w:rsidR="00E71C59" w:rsidRDefault="00E71C59" w:rsidP="00B74076">
      <w:pPr>
        <w:ind w:left="540" w:hanging="540"/>
        <w:rPr>
          <w:rFonts w:ascii="Arial" w:hAnsi="Arial" w:cs="Arial"/>
          <w:sz w:val="18"/>
          <w:szCs w:val="18"/>
        </w:rPr>
      </w:pPr>
    </w:p>
    <w:p w14:paraId="232B0E76" w14:textId="2EAF2FA7" w:rsidR="00361784" w:rsidRPr="00467BEF" w:rsidRDefault="00017699" w:rsidP="00467BEF">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6</w:t>
      </w:r>
      <w:r w:rsidR="00467BEF">
        <w:rPr>
          <w:rFonts w:ascii="Arial" w:hAnsi="Arial" w:cs="Arial"/>
          <w:sz w:val="20"/>
          <w:szCs w:val="20"/>
        </w:rPr>
        <w:t>B</w:t>
      </w:r>
      <w:r w:rsidRPr="00430DE4">
        <w:rPr>
          <w:rFonts w:ascii="Arial" w:hAnsi="Arial" w:cs="Arial"/>
          <w:sz w:val="20"/>
          <w:szCs w:val="20"/>
        </w:rPr>
        <w:t xml:space="preserve">: </w:t>
      </w:r>
      <w:r w:rsidRPr="006D0054">
        <w:rPr>
          <w:rFonts w:ascii="Arial" w:hAnsi="Arial" w:cs="Arial"/>
          <w:sz w:val="20"/>
          <w:szCs w:val="20"/>
        </w:rPr>
        <w:t xml:space="preserve">PDCCH blocking rate due to reduced blind decoding </w:t>
      </w:r>
      <w:r w:rsidRPr="004F08D0">
        <w:rPr>
          <w:rFonts w:ascii="Arial" w:hAnsi="Arial" w:cs="Arial"/>
          <w:sz w:val="20"/>
          <w:szCs w:val="20"/>
          <w:highlight w:val="yellow"/>
        </w:rPr>
        <w:t>for FR1,</w:t>
      </w:r>
      <w:r w:rsidRPr="006D0054">
        <w:rPr>
          <w:rFonts w:ascii="Arial" w:hAnsi="Arial" w:cs="Arial"/>
          <w:sz w:val="20"/>
          <w:szCs w:val="20"/>
        </w:rPr>
        <w:t xml:space="preserve"> with 30kHz/20MHz, CORESET duration: 2 symbols, Delay toleration: 1</w:t>
      </w:r>
    </w:p>
    <w:tbl>
      <w:tblPr>
        <w:tblStyle w:val="TableGrid"/>
        <w:tblW w:w="10255" w:type="dxa"/>
        <w:tblLayout w:type="fixed"/>
        <w:tblLook w:val="04A0" w:firstRow="1" w:lastRow="0" w:firstColumn="1" w:lastColumn="0" w:noHBand="0" w:noVBand="1"/>
      </w:tblPr>
      <w:tblGrid>
        <w:gridCol w:w="1075"/>
        <w:gridCol w:w="630"/>
        <w:gridCol w:w="630"/>
        <w:gridCol w:w="540"/>
        <w:gridCol w:w="990"/>
        <w:gridCol w:w="1080"/>
        <w:gridCol w:w="990"/>
        <w:gridCol w:w="1080"/>
        <w:gridCol w:w="990"/>
        <w:gridCol w:w="1260"/>
        <w:gridCol w:w="990"/>
      </w:tblGrid>
      <w:tr w:rsidR="00017699" w:rsidRPr="00A641E6" w14:paraId="792D031F" w14:textId="77777777" w:rsidTr="00304B72">
        <w:tc>
          <w:tcPr>
            <w:tcW w:w="1075" w:type="dxa"/>
            <w:vMerge w:val="restart"/>
            <w:shd w:val="clear" w:color="auto" w:fill="73FB79"/>
          </w:tcPr>
          <w:p w14:paraId="0DF0FDA7" w14:textId="77777777" w:rsidR="00017699" w:rsidRPr="00A641E6" w:rsidRDefault="00017699" w:rsidP="00017699">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630" w:type="dxa"/>
            <w:vMerge w:val="restart"/>
            <w:shd w:val="clear" w:color="auto" w:fill="73FB79"/>
          </w:tcPr>
          <w:p w14:paraId="713FB054" w14:textId="22CF5184" w:rsidR="00017699" w:rsidRPr="00A641E6" w:rsidRDefault="00017699" w:rsidP="00017699">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335C7D5A" w14:textId="77777777" w:rsidR="00017699" w:rsidRPr="00A641E6" w:rsidRDefault="00017699" w:rsidP="00017699">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540" w:type="dxa"/>
            <w:vMerge w:val="restart"/>
            <w:shd w:val="clear" w:color="auto" w:fill="73FB79"/>
          </w:tcPr>
          <w:p w14:paraId="7E41C2D4" w14:textId="77777777" w:rsidR="00017699" w:rsidRPr="00A641E6" w:rsidRDefault="00017699" w:rsidP="00017699">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3BDC36C0" w14:textId="77777777" w:rsidR="00017699" w:rsidRPr="00A641E6" w:rsidRDefault="00017699" w:rsidP="00017699">
            <w:pPr>
              <w:rPr>
                <w:rFonts w:ascii="Arial" w:hAnsi="Arial" w:cs="Arial"/>
                <w:sz w:val="18"/>
                <w:szCs w:val="18"/>
              </w:rPr>
            </w:pPr>
            <w:r w:rsidRPr="00A641E6">
              <w:rPr>
                <w:rFonts w:ascii="Arial" w:hAnsi="Arial" w:cs="Arial"/>
                <w:sz w:val="18"/>
                <w:szCs w:val="18"/>
              </w:rPr>
              <w:t>Case 1</w:t>
            </w:r>
          </w:p>
        </w:tc>
        <w:tc>
          <w:tcPr>
            <w:tcW w:w="2070" w:type="dxa"/>
            <w:gridSpan w:val="2"/>
            <w:shd w:val="clear" w:color="auto" w:fill="73FB79"/>
          </w:tcPr>
          <w:p w14:paraId="0A2D47C8" w14:textId="77777777" w:rsidR="00017699" w:rsidRPr="00A641E6" w:rsidRDefault="00017699" w:rsidP="00017699">
            <w:pPr>
              <w:rPr>
                <w:rFonts w:ascii="Arial" w:hAnsi="Arial" w:cs="Arial"/>
                <w:sz w:val="18"/>
                <w:szCs w:val="18"/>
              </w:rPr>
            </w:pPr>
            <w:r w:rsidRPr="00A641E6">
              <w:rPr>
                <w:rFonts w:ascii="Arial" w:hAnsi="Arial" w:cs="Arial"/>
                <w:sz w:val="18"/>
                <w:szCs w:val="18"/>
              </w:rPr>
              <w:t>Case 2</w:t>
            </w:r>
          </w:p>
        </w:tc>
        <w:tc>
          <w:tcPr>
            <w:tcW w:w="2250" w:type="dxa"/>
            <w:gridSpan w:val="2"/>
            <w:shd w:val="clear" w:color="auto" w:fill="73FB79"/>
          </w:tcPr>
          <w:p w14:paraId="062789F1" w14:textId="77777777" w:rsidR="00017699" w:rsidRPr="00A641E6" w:rsidRDefault="00017699" w:rsidP="00017699">
            <w:pPr>
              <w:rPr>
                <w:rFonts w:ascii="Arial" w:hAnsi="Arial" w:cs="Arial"/>
                <w:sz w:val="18"/>
                <w:szCs w:val="18"/>
              </w:rPr>
            </w:pPr>
            <w:r w:rsidRPr="00A641E6">
              <w:rPr>
                <w:rFonts w:ascii="Arial" w:hAnsi="Arial" w:cs="Arial"/>
                <w:sz w:val="18"/>
                <w:szCs w:val="18"/>
              </w:rPr>
              <w:t>Case 3</w:t>
            </w:r>
          </w:p>
        </w:tc>
        <w:tc>
          <w:tcPr>
            <w:tcW w:w="990" w:type="dxa"/>
            <w:shd w:val="clear" w:color="auto" w:fill="73FB79"/>
          </w:tcPr>
          <w:p w14:paraId="35E3A490" w14:textId="77777777" w:rsidR="00017699" w:rsidRPr="00A641E6" w:rsidRDefault="00017699" w:rsidP="00017699">
            <w:pPr>
              <w:rPr>
                <w:rFonts w:ascii="Arial" w:hAnsi="Arial" w:cs="Arial"/>
                <w:sz w:val="18"/>
                <w:szCs w:val="18"/>
              </w:rPr>
            </w:pPr>
            <w:r>
              <w:rPr>
                <w:rFonts w:ascii="Arial" w:hAnsi="Arial" w:cs="Arial"/>
                <w:sz w:val="18"/>
                <w:szCs w:val="18"/>
              </w:rPr>
              <w:t>Comments</w:t>
            </w:r>
          </w:p>
        </w:tc>
      </w:tr>
      <w:tr w:rsidR="00017699" w:rsidRPr="00A641E6" w14:paraId="2C74F2AC" w14:textId="77777777" w:rsidTr="00033E33">
        <w:tc>
          <w:tcPr>
            <w:tcW w:w="1075" w:type="dxa"/>
            <w:vMerge/>
            <w:shd w:val="clear" w:color="auto" w:fill="73FB79"/>
          </w:tcPr>
          <w:p w14:paraId="4EDDC228" w14:textId="77777777" w:rsidR="00017699" w:rsidRPr="00A641E6" w:rsidRDefault="00017699" w:rsidP="00017699">
            <w:pPr>
              <w:rPr>
                <w:rFonts w:ascii="Arial" w:hAnsi="Arial" w:cs="Arial"/>
                <w:sz w:val="18"/>
                <w:szCs w:val="18"/>
              </w:rPr>
            </w:pPr>
          </w:p>
        </w:tc>
        <w:tc>
          <w:tcPr>
            <w:tcW w:w="630" w:type="dxa"/>
            <w:vMerge/>
            <w:shd w:val="clear" w:color="auto" w:fill="73FB79"/>
          </w:tcPr>
          <w:p w14:paraId="2C6E6926" w14:textId="77777777" w:rsidR="00017699" w:rsidRPr="00A641E6" w:rsidRDefault="00017699" w:rsidP="00017699">
            <w:pPr>
              <w:rPr>
                <w:rFonts w:ascii="Arial" w:hAnsi="Arial" w:cs="Arial"/>
                <w:sz w:val="18"/>
                <w:szCs w:val="18"/>
              </w:rPr>
            </w:pPr>
          </w:p>
        </w:tc>
        <w:tc>
          <w:tcPr>
            <w:tcW w:w="630" w:type="dxa"/>
            <w:vMerge/>
            <w:shd w:val="clear" w:color="auto" w:fill="73FB79"/>
          </w:tcPr>
          <w:p w14:paraId="22C4B0DF" w14:textId="77777777" w:rsidR="00017699" w:rsidRPr="00A641E6" w:rsidRDefault="00017699" w:rsidP="00017699">
            <w:pPr>
              <w:rPr>
                <w:rFonts w:ascii="Arial" w:hAnsi="Arial" w:cs="Arial"/>
                <w:sz w:val="18"/>
                <w:szCs w:val="18"/>
              </w:rPr>
            </w:pPr>
          </w:p>
        </w:tc>
        <w:tc>
          <w:tcPr>
            <w:tcW w:w="540" w:type="dxa"/>
            <w:vMerge/>
            <w:shd w:val="clear" w:color="auto" w:fill="73FB79"/>
          </w:tcPr>
          <w:p w14:paraId="6EC21B39" w14:textId="77777777" w:rsidR="00017699" w:rsidRPr="00A641E6" w:rsidRDefault="00017699" w:rsidP="00017699">
            <w:pPr>
              <w:rPr>
                <w:rFonts w:ascii="Arial" w:hAnsi="Arial" w:cs="Arial"/>
                <w:sz w:val="18"/>
                <w:szCs w:val="18"/>
              </w:rPr>
            </w:pPr>
          </w:p>
        </w:tc>
        <w:tc>
          <w:tcPr>
            <w:tcW w:w="990" w:type="dxa"/>
            <w:shd w:val="clear" w:color="auto" w:fill="73FB79"/>
          </w:tcPr>
          <w:p w14:paraId="279B4D19" w14:textId="1E20CEB5" w:rsidR="00017699" w:rsidRPr="00A641E6" w:rsidRDefault="00017699" w:rsidP="00017699">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A</w:t>
            </w:r>
          </w:p>
        </w:tc>
        <w:tc>
          <w:tcPr>
            <w:tcW w:w="1080" w:type="dxa"/>
            <w:shd w:val="clear" w:color="auto" w:fill="73FB79"/>
          </w:tcPr>
          <w:p w14:paraId="0BE9876F" w14:textId="77777777" w:rsidR="00017699" w:rsidRPr="00A641E6" w:rsidRDefault="00017699" w:rsidP="00017699">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18FD6E84" w14:textId="777A02C7" w:rsidR="00017699" w:rsidRPr="00A641E6" w:rsidRDefault="00017699" w:rsidP="00017699">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A</w:t>
            </w:r>
          </w:p>
        </w:tc>
        <w:tc>
          <w:tcPr>
            <w:tcW w:w="1080" w:type="dxa"/>
            <w:shd w:val="clear" w:color="auto" w:fill="73FB79"/>
          </w:tcPr>
          <w:p w14:paraId="4D85727A" w14:textId="77777777" w:rsidR="00017699" w:rsidRPr="00A641E6" w:rsidRDefault="00017699" w:rsidP="00017699">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138598D3" w14:textId="352575A0" w:rsidR="00017699" w:rsidRPr="00A641E6" w:rsidRDefault="00017699" w:rsidP="00017699">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A</w:t>
            </w:r>
          </w:p>
        </w:tc>
        <w:tc>
          <w:tcPr>
            <w:tcW w:w="1260" w:type="dxa"/>
            <w:shd w:val="clear" w:color="auto" w:fill="73FB79"/>
          </w:tcPr>
          <w:p w14:paraId="07449CB7" w14:textId="77777777" w:rsidR="00017699" w:rsidRPr="00A641E6" w:rsidRDefault="00017699" w:rsidP="00017699">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6E3CC596" w14:textId="77777777" w:rsidR="00017699" w:rsidRPr="00A641E6" w:rsidRDefault="00017699" w:rsidP="00017699">
            <w:pPr>
              <w:rPr>
                <w:rFonts w:ascii="Arial" w:hAnsi="Arial" w:cs="Arial"/>
                <w:sz w:val="18"/>
                <w:szCs w:val="18"/>
              </w:rPr>
            </w:pPr>
          </w:p>
        </w:tc>
      </w:tr>
      <w:tr w:rsidR="00E45D0F" w:rsidRPr="00A641E6" w14:paraId="7DAF2F79" w14:textId="77777777" w:rsidTr="00033E33">
        <w:tc>
          <w:tcPr>
            <w:tcW w:w="1075" w:type="dxa"/>
            <w:vMerge w:val="restart"/>
          </w:tcPr>
          <w:p w14:paraId="2E1C55C5" w14:textId="1C61F84F" w:rsidR="00E45D0F" w:rsidRPr="0040615E" w:rsidRDefault="00E45D0F" w:rsidP="00E45D0F">
            <w:pPr>
              <w:rPr>
                <w:rFonts w:ascii="Arial" w:hAnsi="Arial" w:cs="Arial"/>
                <w:sz w:val="18"/>
                <w:szCs w:val="18"/>
              </w:rPr>
            </w:pPr>
            <w:r w:rsidRPr="0040615E">
              <w:rPr>
                <w:rFonts w:ascii="Arial" w:hAnsi="Arial" w:cs="Arial"/>
                <w:sz w:val="18"/>
                <w:szCs w:val="18"/>
              </w:rPr>
              <w:t xml:space="preserve">Samsung </w:t>
            </w:r>
          </w:p>
        </w:tc>
        <w:tc>
          <w:tcPr>
            <w:tcW w:w="630" w:type="dxa"/>
          </w:tcPr>
          <w:p w14:paraId="101334B8" w14:textId="3BDF5122" w:rsidR="00E45D0F" w:rsidRPr="0040615E" w:rsidRDefault="00E45D0F" w:rsidP="00E45D0F">
            <w:pPr>
              <w:rPr>
                <w:rFonts w:ascii="Arial" w:hAnsi="Arial" w:cs="Arial"/>
                <w:sz w:val="18"/>
                <w:szCs w:val="18"/>
              </w:rPr>
            </w:pPr>
            <w:r w:rsidRPr="0040615E">
              <w:rPr>
                <w:rFonts w:ascii="Arial" w:hAnsi="Arial" w:cs="Arial"/>
                <w:sz w:val="18"/>
                <w:szCs w:val="18"/>
              </w:rPr>
              <w:t>C1</w:t>
            </w:r>
          </w:p>
        </w:tc>
        <w:tc>
          <w:tcPr>
            <w:tcW w:w="630" w:type="dxa"/>
          </w:tcPr>
          <w:p w14:paraId="4BDA3BA1" w14:textId="24796952" w:rsidR="00E45D0F" w:rsidRPr="0040615E" w:rsidRDefault="00E45D0F" w:rsidP="00E45D0F">
            <w:pPr>
              <w:rPr>
                <w:rFonts w:ascii="Arial" w:hAnsi="Arial" w:cs="Arial"/>
                <w:sz w:val="18"/>
                <w:szCs w:val="18"/>
              </w:rPr>
            </w:pPr>
            <w:r w:rsidRPr="0040615E">
              <w:rPr>
                <w:rFonts w:ascii="Arial" w:hAnsi="Arial" w:cs="Arial"/>
                <w:sz w:val="18"/>
                <w:szCs w:val="18"/>
              </w:rPr>
              <w:t>1~10</w:t>
            </w:r>
          </w:p>
        </w:tc>
        <w:tc>
          <w:tcPr>
            <w:tcW w:w="540" w:type="dxa"/>
          </w:tcPr>
          <w:p w14:paraId="0E2E5F97" w14:textId="146B7094" w:rsidR="00E45D0F" w:rsidRPr="0040615E" w:rsidRDefault="00E45D0F" w:rsidP="00E45D0F">
            <w:pPr>
              <w:rPr>
                <w:rFonts w:ascii="Arial" w:hAnsi="Arial" w:cs="Arial"/>
                <w:sz w:val="18"/>
                <w:szCs w:val="18"/>
              </w:rPr>
            </w:pPr>
            <w:r w:rsidRPr="0040615E">
              <w:rPr>
                <w:rFonts w:ascii="Arial" w:hAnsi="Arial" w:cs="Arial"/>
                <w:sz w:val="18"/>
                <w:szCs w:val="18"/>
              </w:rPr>
              <w:t>2</w:t>
            </w:r>
          </w:p>
        </w:tc>
        <w:tc>
          <w:tcPr>
            <w:tcW w:w="990" w:type="dxa"/>
          </w:tcPr>
          <w:p w14:paraId="2415DE00" w14:textId="23CD1282" w:rsidR="00E45D0F" w:rsidRPr="0040615E" w:rsidRDefault="00E45D0F" w:rsidP="00E45D0F">
            <w:pPr>
              <w:rPr>
                <w:rFonts w:ascii="Arial" w:hAnsi="Arial" w:cs="Arial"/>
                <w:sz w:val="18"/>
                <w:szCs w:val="18"/>
              </w:rPr>
            </w:pPr>
            <w:r w:rsidRPr="0040615E">
              <w:rPr>
                <w:rFonts w:ascii="Arial" w:hAnsi="Arial" w:cs="Arial"/>
                <w:sz w:val="18"/>
                <w:szCs w:val="18"/>
              </w:rPr>
              <w:t>C3</w:t>
            </w:r>
          </w:p>
        </w:tc>
        <w:tc>
          <w:tcPr>
            <w:tcW w:w="1080" w:type="dxa"/>
          </w:tcPr>
          <w:p w14:paraId="75F27E0A" w14:textId="7C288700" w:rsidR="00E45D0F" w:rsidRPr="0040615E" w:rsidRDefault="00E45D0F" w:rsidP="00E45D0F">
            <w:pPr>
              <w:rPr>
                <w:rFonts w:ascii="Arial" w:hAnsi="Arial" w:cs="Arial"/>
                <w:sz w:val="18"/>
                <w:szCs w:val="18"/>
              </w:rPr>
            </w:pPr>
            <w:r w:rsidRPr="0040615E">
              <w:rPr>
                <w:rFonts w:ascii="Arial" w:hAnsi="Arial" w:cs="Arial"/>
                <w:color w:val="000000"/>
                <w:sz w:val="18"/>
                <w:szCs w:val="18"/>
              </w:rPr>
              <w:t>[0.00, 0.00, 0.00, 0.00, 0.00, 0.01, 0.02, 0.04, 0.06, 0.08]</w:t>
            </w:r>
          </w:p>
        </w:tc>
        <w:tc>
          <w:tcPr>
            <w:tcW w:w="990" w:type="dxa"/>
          </w:tcPr>
          <w:p w14:paraId="72DA2FE1" w14:textId="0EA272E0"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080" w:type="dxa"/>
          </w:tcPr>
          <w:p w14:paraId="376BBA75" w14:textId="53B37283" w:rsidR="00E45D0F" w:rsidRPr="0040615E" w:rsidRDefault="00E45D0F" w:rsidP="00E45D0F">
            <w:pPr>
              <w:rPr>
                <w:rFonts w:ascii="Arial" w:hAnsi="Arial" w:cs="Arial"/>
                <w:sz w:val="18"/>
                <w:szCs w:val="18"/>
              </w:rPr>
            </w:pPr>
            <w:r w:rsidRPr="0040615E">
              <w:rPr>
                <w:rFonts w:ascii="Arial" w:hAnsi="Arial" w:cs="Arial"/>
                <w:color w:val="000000"/>
                <w:sz w:val="18"/>
                <w:szCs w:val="18"/>
              </w:rPr>
              <w:t>[0.00, 0.00, 0.00, 0.01, 0.03, 0.06, 0.10, 0.15, 0.20, 0.25]</w:t>
            </w:r>
          </w:p>
        </w:tc>
        <w:tc>
          <w:tcPr>
            <w:tcW w:w="990" w:type="dxa"/>
          </w:tcPr>
          <w:p w14:paraId="3ADCEDC0" w14:textId="2B138147"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260" w:type="dxa"/>
          </w:tcPr>
          <w:p w14:paraId="4899B105" w14:textId="46FD7404" w:rsidR="00E45D0F" w:rsidRPr="0040615E" w:rsidRDefault="00E45D0F" w:rsidP="00E45D0F">
            <w:pPr>
              <w:rPr>
                <w:rFonts w:ascii="Arial" w:hAnsi="Arial" w:cs="Arial"/>
                <w:sz w:val="18"/>
                <w:szCs w:val="18"/>
              </w:rPr>
            </w:pPr>
            <w:r w:rsidRPr="00F935E2">
              <w:rPr>
                <w:rFonts w:ascii="Arial" w:hAnsi="Arial" w:cs="Arial"/>
                <w:color w:val="000000"/>
                <w:sz w:val="18"/>
                <w:szCs w:val="18"/>
              </w:rPr>
              <w:t>[0.00, 0.00, 0.02, 0.07, 0.13, 0.20, 0.26, 0.32, 0.37, 0.42]</w:t>
            </w:r>
          </w:p>
        </w:tc>
        <w:tc>
          <w:tcPr>
            <w:tcW w:w="990" w:type="dxa"/>
          </w:tcPr>
          <w:p w14:paraId="4B28F797" w14:textId="6D0CDA04" w:rsidR="00E45D0F" w:rsidRPr="0040615E" w:rsidRDefault="00E45D0F" w:rsidP="00E45D0F">
            <w:pPr>
              <w:rPr>
                <w:rFonts w:ascii="Arial" w:hAnsi="Arial" w:cs="Arial"/>
                <w:sz w:val="18"/>
                <w:szCs w:val="18"/>
              </w:rPr>
            </w:pPr>
            <w:r w:rsidRPr="0040615E">
              <w:rPr>
                <w:rFonts w:ascii="Arial" w:hAnsi="Arial" w:cs="Arial"/>
                <w:sz w:val="18"/>
                <w:szCs w:val="18"/>
              </w:rPr>
              <w:t>Good coverage</w:t>
            </w:r>
          </w:p>
        </w:tc>
      </w:tr>
      <w:tr w:rsidR="00E45D0F" w:rsidRPr="00A641E6" w14:paraId="5D8CDE6A" w14:textId="77777777" w:rsidTr="00033E33">
        <w:tc>
          <w:tcPr>
            <w:tcW w:w="1075" w:type="dxa"/>
            <w:vMerge/>
          </w:tcPr>
          <w:p w14:paraId="760B222C" w14:textId="77777777" w:rsidR="00E45D0F" w:rsidRPr="0040615E" w:rsidRDefault="00E45D0F" w:rsidP="00E45D0F">
            <w:pPr>
              <w:rPr>
                <w:rFonts w:ascii="Arial" w:hAnsi="Arial" w:cs="Arial"/>
                <w:sz w:val="18"/>
                <w:szCs w:val="18"/>
              </w:rPr>
            </w:pPr>
          </w:p>
        </w:tc>
        <w:tc>
          <w:tcPr>
            <w:tcW w:w="630" w:type="dxa"/>
            <w:shd w:val="clear" w:color="auto" w:fill="D9D9D9" w:themeFill="background1" w:themeFillShade="D9"/>
          </w:tcPr>
          <w:p w14:paraId="242ADC16" w14:textId="50BE98CE"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630" w:type="dxa"/>
            <w:shd w:val="clear" w:color="auto" w:fill="D9D9D9" w:themeFill="background1" w:themeFillShade="D9"/>
          </w:tcPr>
          <w:p w14:paraId="1B4A0A57" w14:textId="4CC06C43" w:rsidR="00E45D0F" w:rsidRPr="0040615E" w:rsidRDefault="00E45D0F" w:rsidP="00E45D0F">
            <w:pPr>
              <w:rPr>
                <w:rFonts w:ascii="Arial" w:hAnsi="Arial" w:cs="Arial"/>
                <w:sz w:val="18"/>
                <w:szCs w:val="18"/>
              </w:rPr>
            </w:pPr>
            <w:r w:rsidRPr="0040615E">
              <w:rPr>
                <w:rFonts w:ascii="Arial" w:hAnsi="Arial" w:cs="Arial"/>
                <w:sz w:val="18"/>
                <w:szCs w:val="18"/>
              </w:rPr>
              <w:t>1~10</w:t>
            </w:r>
          </w:p>
        </w:tc>
        <w:tc>
          <w:tcPr>
            <w:tcW w:w="540" w:type="dxa"/>
            <w:shd w:val="clear" w:color="auto" w:fill="D9D9D9" w:themeFill="background1" w:themeFillShade="D9"/>
          </w:tcPr>
          <w:p w14:paraId="027B76FD" w14:textId="6E2508D8" w:rsidR="00E45D0F" w:rsidRPr="0040615E" w:rsidRDefault="00E45D0F" w:rsidP="00E45D0F">
            <w:pPr>
              <w:rPr>
                <w:rFonts w:ascii="Arial" w:hAnsi="Arial" w:cs="Arial"/>
                <w:sz w:val="18"/>
                <w:szCs w:val="18"/>
              </w:rPr>
            </w:pPr>
            <w:r w:rsidRPr="0040615E">
              <w:rPr>
                <w:rFonts w:ascii="Arial" w:hAnsi="Arial" w:cs="Arial"/>
                <w:sz w:val="18"/>
                <w:szCs w:val="18"/>
              </w:rPr>
              <w:t>2</w:t>
            </w:r>
          </w:p>
        </w:tc>
        <w:tc>
          <w:tcPr>
            <w:tcW w:w="990" w:type="dxa"/>
            <w:shd w:val="clear" w:color="auto" w:fill="D9D9D9" w:themeFill="background1" w:themeFillShade="D9"/>
          </w:tcPr>
          <w:p w14:paraId="5590710B" w14:textId="6B329039" w:rsidR="00E45D0F" w:rsidRPr="0040615E" w:rsidRDefault="00E45D0F" w:rsidP="00E45D0F">
            <w:pPr>
              <w:rPr>
                <w:rFonts w:ascii="Arial" w:hAnsi="Arial" w:cs="Arial"/>
                <w:sz w:val="18"/>
                <w:szCs w:val="18"/>
              </w:rPr>
            </w:pPr>
            <w:r w:rsidRPr="0040615E">
              <w:rPr>
                <w:rFonts w:ascii="Arial" w:hAnsi="Arial" w:cs="Arial"/>
                <w:sz w:val="18"/>
                <w:szCs w:val="18"/>
              </w:rPr>
              <w:t>C3</w:t>
            </w:r>
          </w:p>
        </w:tc>
        <w:tc>
          <w:tcPr>
            <w:tcW w:w="1080" w:type="dxa"/>
            <w:shd w:val="clear" w:color="auto" w:fill="D9D9D9" w:themeFill="background1" w:themeFillShade="D9"/>
          </w:tcPr>
          <w:p w14:paraId="214DA87D" w14:textId="21F98DE1" w:rsidR="00E45D0F" w:rsidRPr="0040615E" w:rsidRDefault="00E45D0F" w:rsidP="00E45D0F">
            <w:pPr>
              <w:rPr>
                <w:rFonts w:ascii="Arial" w:hAnsi="Arial" w:cs="Arial"/>
                <w:sz w:val="18"/>
                <w:szCs w:val="18"/>
              </w:rPr>
            </w:pPr>
            <w:r w:rsidRPr="0040615E">
              <w:rPr>
                <w:rFonts w:ascii="Arial" w:hAnsi="Arial" w:cs="Arial"/>
                <w:color w:val="000000"/>
                <w:sz w:val="18"/>
                <w:szCs w:val="18"/>
              </w:rPr>
              <w:t>[0.00, 0.00, 0.00, 0.01, 0.02, 0.03, 0.05, 0.08, 0.11, 0.15]</w:t>
            </w:r>
          </w:p>
        </w:tc>
        <w:tc>
          <w:tcPr>
            <w:tcW w:w="990" w:type="dxa"/>
            <w:shd w:val="clear" w:color="auto" w:fill="D9D9D9" w:themeFill="background1" w:themeFillShade="D9"/>
          </w:tcPr>
          <w:p w14:paraId="3B4586B2" w14:textId="67EF9824"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080" w:type="dxa"/>
            <w:shd w:val="clear" w:color="auto" w:fill="D9D9D9" w:themeFill="background1" w:themeFillShade="D9"/>
          </w:tcPr>
          <w:p w14:paraId="754D38D9" w14:textId="18AFFC61" w:rsidR="00E45D0F" w:rsidRPr="0040615E" w:rsidRDefault="00E45D0F" w:rsidP="00E45D0F">
            <w:pPr>
              <w:rPr>
                <w:rFonts w:ascii="Arial" w:hAnsi="Arial" w:cs="Arial"/>
                <w:sz w:val="18"/>
                <w:szCs w:val="18"/>
              </w:rPr>
            </w:pPr>
            <w:r w:rsidRPr="0040615E">
              <w:rPr>
                <w:rFonts w:ascii="Arial" w:hAnsi="Arial" w:cs="Arial"/>
                <w:color w:val="000000"/>
                <w:sz w:val="18"/>
                <w:szCs w:val="18"/>
              </w:rPr>
              <w:t>[0, 0.01, 0.01, 0.03, 0.05, 0.08, 0.11, 0.15, 0.18, 0.22]</w:t>
            </w:r>
          </w:p>
        </w:tc>
        <w:tc>
          <w:tcPr>
            <w:tcW w:w="990" w:type="dxa"/>
            <w:shd w:val="clear" w:color="auto" w:fill="D9D9D9" w:themeFill="background1" w:themeFillShade="D9"/>
          </w:tcPr>
          <w:p w14:paraId="2E8AC309" w14:textId="0D63D184"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260" w:type="dxa"/>
            <w:shd w:val="clear" w:color="auto" w:fill="D9D9D9" w:themeFill="background1" w:themeFillShade="D9"/>
          </w:tcPr>
          <w:p w14:paraId="1C6900D2" w14:textId="064CBA56" w:rsidR="00E45D0F" w:rsidRPr="0040615E" w:rsidRDefault="00E45D0F" w:rsidP="00E45D0F">
            <w:pPr>
              <w:rPr>
                <w:rFonts w:ascii="Arial" w:hAnsi="Arial" w:cs="Arial"/>
                <w:sz w:val="18"/>
                <w:szCs w:val="18"/>
              </w:rPr>
            </w:pPr>
            <w:r w:rsidRPr="00F935E2">
              <w:rPr>
                <w:rFonts w:ascii="Arial" w:hAnsi="Arial" w:cs="Arial"/>
                <w:color w:val="000000"/>
                <w:sz w:val="18"/>
                <w:szCs w:val="18"/>
              </w:rPr>
              <w:t>[0.00, 0.03, 0.07, 0.12, 0.18, 0.23, 0.28, 0.32, 0.36, 0.40]</w:t>
            </w:r>
          </w:p>
        </w:tc>
        <w:tc>
          <w:tcPr>
            <w:tcW w:w="990" w:type="dxa"/>
            <w:shd w:val="clear" w:color="auto" w:fill="D9D9D9" w:themeFill="background1" w:themeFillShade="D9"/>
          </w:tcPr>
          <w:p w14:paraId="55C19280" w14:textId="630001C9" w:rsidR="00E45D0F" w:rsidRPr="0040615E" w:rsidRDefault="0040615E" w:rsidP="00E45D0F">
            <w:pPr>
              <w:rPr>
                <w:rFonts w:ascii="Arial" w:hAnsi="Arial" w:cs="Arial"/>
                <w:sz w:val="18"/>
                <w:szCs w:val="18"/>
              </w:rPr>
            </w:pPr>
            <w:r w:rsidRPr="0040615E">
              <w:rPr>
                <w:rFonts w:ascii="Arial" w:hAnsi="Arial" w:cs="Arial"/>
                <w:sz w:val="18"/>
                <w:szCs w:val="18"/>
              </w:rPr>
              <w:t>Medium coverage</w:t>
            </w:r>
          </w:p>
          <w:p w14:paraId="035135E2" w14:textId="7E1E145C" w:rsidR="0040615E" w:rsidRPr="0040615E" w:rsidRDefault="0040615E" w:rsidP="0040615E">
            <w:pPr>
              <w:tabs>
                <w:tab w:val="left" w:pos="624"/>
              </w:tabs>
              <w:rPr>
                <w:rFonts w:ascii="Arial" w:hAnsi="Arial" w:cs="Arial"/>
                <w:sz w:val="18"/>
                <w:szCs w:val="18"/>
              </w:rPr>
            </w:pPr>
            <w:r w:rsidRPr="0040615E">
              <w:rPr>
                <w:rFonts w:ascii="Arial" w:hAnsi="Arial" w:cs="Arial"/>
                <w:sz w:val="18"/>
                <w:szCs w:val="18"/>
              </w:rPr>
              <w:tab/>
            </w:r>
          </w:p>
        </w:tc>
      </w:tr>
      <w:tr w:rsidR="00E45D0F" w:rsidRPr="00A641E6" w14:paraId="3CA807A7" w14:textId="77777777" w:rsidTr="00033E33">
        <w:tc>
          <w:tcPr>
            <w:tcW w:w="1075" w:type="dxa"/>
            <w:vMerge/>
          </w:tcPr>
          <w:p w14:paraId="4BBC209E" w14:textId="77777777" w:rsidR="00E45D0F" w:rsidRPr="0040615E" w:rsidRDefault="00E45D0F" w:rsidP="00E45D0F">
            <w:pPr>
              <w:rPr>
                <w:rFonts w:ascii="Arial" w:hAnsi="Arial" w:cs="Arial"/>
                <w:sz w:val="18"/>
                <w:szCs w:val="18"/>
              </w:rPr>
            </w:pPr>
          </w:p>
        </w:tc>
        <w:tc>
          <w:tcPr>
            <w:tcW w:w="630" w:type="dxa"/>
            <w:shd w:val="clear" w:color="auto" w:fill="BFBFBF" w:themeFill="background1" w:themeFillShade="BF"/>
          </w:tcPr>
          <w:p w14:paraId="0B3C30AF" w14:textId="7E719DED" w:rsidR="00E45D0F" w:rsidRPr="0040615E" w:rsidRDefault="00E45D0F" w:rsidP="00E45D0F">
            <w:pPr>
              <w:rPr>
                <w:rFonts w:ascii="Arial" w:hAnsi="Arial" w:cs="Arial"/>
                <w:sz w:val="18"/>
                <w:szCs w:val="18"/>
              </w:rPr>
            </w:pPr>
            <w:r w:rsidRPr="0040615E">
              <w:rPr>
                <w:rFonts w:ascii="Arial" w:hAnsi="Arial" w:cs="Arial"/>
                <w:sz w:val="18"/>
                <w:szCs w:val="18"/>
              </w:rPr>
              <w:t>C3</w:t>
            </w:r>
          </w:p>
        </w:tc>
        <w:tc>
          <w:tcPr>
            <w:tcW w:w="630" w:type="dxa"/>
            <w:shd w:val="clear" w:color="auto" w:fill="BFBFBF" w:themeFill="background1" w:themeFillShade="BF"/>
          </w:tcPr>
          <w:p w14:paraId="1F24508A" w14:textId="7D3C0393" w:rsidR="00E45D0F" w:rsidRPr="0040615E" w:rsidRDefault="00E45D0F" w:rsidP="00E45D0F">
            <w:pPr>
              <w:rPr>
                <w:rFonts w:ascii="Arial" w:hAnsi="Arial" w:cs="Arial"/>
                <w:sz w:val="18"/>
                <w:szCs w:val="18"/>
              </w:rPr>
            </w:pPr>
            <w:r w:rsidRPr="0040615E">
              <w:rPr>
                <w:rFonts w:ascii="Arial" w:hAnsi="Arial" w:cs="Arial"/>
                <w:sz w:val="18"/>
                <w:szCs w:val="18"/>
              </w:rPr>
              <w:t>1~10</w:t>
            </w:r>
          </w:p>
        </w:tc>
        <w:tc>
          <w:tcPr>
            <w:tcW w:w="540" w:type="dxa"/>
            <w:shd w:val="clear" w:color="auto" w:fill="BFBFBF" w:themeFill="background1" w:themeFillShade="BF"/>
          </w:tcPr>
          <w:p w14:paraId="4F3282FE" w14:textId="472E4CC8" w:rsidR="00E45D0F" w:rsidRPr="0040615E" w:rsidRDefault="00E45D0F" w:rsidP="00E45D0F">
            <w:pPr>
              <w:rPr>
                <w:rFonts w:ascii="Arial" w:hAnsi="Arial" w:cs="Arial"/>
                <w:sz w:val="18"/>
                <w:szCs w:val="18"/>
              </w:rPr>
            </w:pPr>
            <w:r w:rsidRPr="0040615E">
              <w:rPr>
                <w:rFonts w:ascii="Arial" w:hAnsi="Arial" w:cs="Arial"/>
                <w:sz w:val="18"/>
                <w:szCs w:val="18"/>
              </w:rPr>
              <w:t>2</w:t>
            </w:r>
          </w:p>
        </w:tc>
        <w:tc>
          <w:tcPr>
            <w:tcW w:w="990" w:type="dxa"/>
            <w:shd w:val="clear" w:color="auto" w:fill="BFBFBF" w:themeFill="background1" w:themeFillShade="BF"/>
          </w:tcPr>
          <w:p w14:paraId="5FD82157" w14:textId="14D456E2" w:rsidR="00E45D0F" w:rsidRPr="0040615E" w:rsidRDefault="00E45D0F" w:rsidP="00E45D0F">
            <w:pPr>
              <w:rPr>
                <w:rFonts w:ascii="Arial" w:hAnsi="Arial" w:cs="Arial"/>
                <w:sz w:val="18"/>
                <w:szCs w:val="18"/>
              </w:rPr>
            </w:pPr>
            <w:r w:rsidRPr="0040615E">
              <w:rPr>
                <w:rFonts w:ascii="Arial" w:hAnsi="Arial" w:cs="Arial"/>
                <w:sz w:val="18"/>
                <w:szCs w:val="18"/>
              </w:rPr>
              <w:t>C3</w:t>
            </w:r>
          </w:p>
        </w:tc>
        <w:tc>
          <w:tcPr>
            <w:tcW w:w="1080" w:type="dxa"/>
            <w:shd w:val="clear" w:color="auto" w:fill="BFBFBF" w:themeFill="background1" w:themeFillShade="BF"/>
          </w:tcPr>
          <w:p w14:paraId="0183E2FF" w14:textId="7DC4BD9C" w:rsidR="00E45D0F" w:rsidRPr="0040615E" w:rsidRDefault="00E45D0F" w:rsidP="00E45D0F">
            <w:pPr>
              <w:rPr>
                <w:rFonts w:ascii="Arial" w:hAnsi="Arial" w:cs="Arial"/>
                <w:sz w:val="18"/>
                <w:szCs w:val="18"/>
              </w:rPr>
            </w:pPr>
            <w:r w:rsidRPr="0040615E">
              <w:rPr>
                <w:rFonts w:ascii="Arial" w:hAnsi="Arial" w:cs="Arial"/>
                <w:color w:val="000000"/>
                <w:sz w:val="18"/>
                <w:szCs w:val="18"/>
              </w:rPr>
              <w:t>[0.00, 0.00, 0.03, 0.07, 0.12, 0.17, 0.22, 0.28, 0.33, 0.38]</w:t>
            </w:r>
          </w:p>
        </w:tc>
        <w:tc>
          <w:tcPr>
            <w:tcW w:w="990" w:type="dxa"/>
            <w:shd w:val="clear" w:color="auto" w:fill="BFBFBF" w:themeFill="background1" w:themeFillShade="BF"/>
          </w:tcPr>
          <w:p w14:paraId="3BA802B0" w14:textId="0DFAF979"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080" w:type="dxa"/>
            <w:shd w:val="clear" w:color="auto" w:fill="BFBFBF" w:themeFill="background1" w:themeFillShade="BF"/>
          </w:tcPr>
          <w:p w14:paraId="377C00AB" w14:textId="6382A27A" w:rsidR="00E45D0F" w:rsidRPr="0040615E" w:rsidRDefault="00E45D0F" w:rsidP="00E45D0F">
            <w:pPr>
              <w:rPr>
                <w:rFonts w:ascii="Arial" w:hAnsi="Arial" w:cs="Arial"/>
                <w:sz w:val="18"/>
                <w:szCs w:val="18"/>
              </w:rPr>
            </w:pPr>
            <w:r w:rsidRPr="0040615E">
              <w:rPr>
                <w:rFonts w:ascii="Arial" w:hAnsi="Arial" w:cs="Arial"/>
                <w:color w:val="000000"/>
                <w:sz w:val="18"/>
                <w:szCs w:val="18"/>
              </w:rPr>
              <w:t>[0, 0.08, 0.15, 0.20, 0.26, 0.30, 0.34, 0.37, 0.41, 0.43]</w:t>
            </w:r>
          </w:p>
        </w:tc>
        <w:tc>
          <w:tcPr>
            <w:tcW w:w="990" w:type="dxa"/>
            <w:shd w:val="clear" w:color="auto" w:fill="BFBFBF" w:themeFill="background1" w:themeFillShade="BF"/>
          </w:tcPr>
          <w:p w14:paraId="2B326030" w14:textId="2AAF9B01" w:rsidR="00E45D0F" w:rsidRPr="0040615E" w:rsidRDefault="00E45D0F" w:rsidP="00E45D0F">
            <w:pPr>
              <w:rPr>
                <w:rFonts w:ascii="Arial" w:hAnsi="Arial" w:cs="Arial"/>
                <w:sz w:val="18"/>
                <w:szCs w:val="18"/>
              </w:rPr>
            </w:pPr>
            <w:r w:rsidRPr="0040615E">
              <w:rPr>
                <w:rFonts w:ascii="Arial" w:hAnsi="Arial" w:cs="Arial"/>
                <w:sz w:val="18"/>
                <w:szCs w:val="18"/>
              </w:rPr>
              <w:t>C2</w:t>
            </w:r>
          </w:p>
        </w:tc>
        <w:tc>
          <w:tcPr>
            <w:tcW w:w="1260" w:type="dxa"/>
            <w:shd w:val="clear" w:color="auto" w:fill="BFBFBF" w:themeFill="background1" w:themeFillShade="BF"/>
          </w:tcPr>
          <w:p w14:paraId="46A0D087" w14:textId="48952D4A" w:rsidR="00E45D0F" w:rsidRPr="0040615E" w:rsidRDefault="00E45D0F" w:rsidP="00E45D0F">
            <w:pPr>
              <w:rPr>
                <w:rFonts w:ascii="Arial" w:hAnsi="Arial" w:cs="Arial"/>
                <w:sz w:val="18"/>
                <w:szCs w:val="18"/>
              </w:rPr>
            </w:pPr>
            <w:r w:rsidRPr="00F935E2">
              <w:rPr>
                <w:rFonts w:ascii="Arial" w:hAnsi="Arial" w:cs="Arial"/>
                <w:color w:val="000000"/>
                <w:sz w:val="18"/>
                <w:szCs w:val="18"/>
              </w:rPr>
              <w:t>[0.00, 0.12, 0.22, 0.30, 0.36, 0.41, 0.46, 0.49, 0.52, 0.55]</w:t>
            </w:r>
          </w:p>
        </w:tc>
        <w:tc>
          <w:tcPr>
            <w:tcW w:w="990" w:type="dxa"/>
            <w:shd w:val="clear" w:color="auto" w:fill="BFBFBF" w:themeFill="background1" w:themeFillShade="BF"/>
          </w:tcPr>
          <w:p w14:paraId="226CA2A3" w14:textId="7F125D38" w:rsidR="00E45D0F" w:rsidRPr="0040615E" w:rsidRDefault="0040615E" w:rsidP="0040615E">
            <w:pPr>
              <w:tabs>
                <w:tab w:val="left" w:pos="480"/>
              </w:tabs>
              <w:rPr>
                <w:rFonts w:ascii="Arial" w:hAnsi="Arial" w:cs="Arial"/>
                <w:sz w:val="18"/>
                <w:szCs w:val="18"/>
              </w:rPr>
            </w:pPr>
            <w:r w:rsidRPr="0040615E">
              <w:rPr>
                <w:rFonts w:ascii="Arial" w:hAnsi="Arial" w:cs="Arial"/>
                <w:sz w:val="18"/>
                <w:szCs w:val="18"/>
              </w:rPr>
              <w:t>Poor coverage</w:t>
            </w:r>
          </w:p>
        </w:tc>
      </w:tr>
      <w:tr w:rsidR="004F7551" w:rsidRPr="00A641E6" w14:paraId="3B1ABA1E" w14:textId="77777777" w:rsidTr="00033E33">
        <w:tc>
          <w:tcPr>
            <w:tcW w:w="1075" w:type="dxa"/>
            <w:vMerge/>
          </w:tcPr>
          <w:p w14:paraId="2AD0649E" w14:textId="77777777" w:rsidR="004F7551" w:rsidRPr="0040615E" w:rsidRDefault="004F7551" w:rsidP="004F7551">
            <w:pPr>
              <w:rPr>
                <w:rFonts w:ascii="Arial" w:hAnsi="Arial" w:cs="Arial"/>
                <w:sz w:val="18"/>
                <w:szCs w:val="18"/>
              </w:rPr>
            </w:pPr>
          </w:p>
        </w:tc>
        <w:tc>
          <w:tcPr>
            <w:tcW w:w="630" w:type="dxa"/>
          </w:tcPr>
          <w:p w14:paraId="17B0B9D2" w14:textId="5C937C36" w:rsidR="004F7551" w:rsidRPr="0040615E" w:rsidRDefault="004F7551" w:rsidP="004F7551">
            <w:pPr>
              <w:rPr>
                <w:rFonts w:ascii="Arial" w:hAnsi="Arial" w:cs="Arial"/>
                <w:sz w:val="18"/>
                <w:szCs w:val="18"/>
              </w:rPr>
            </w:pPr>
            <w:r w:rsidRPr="0040615E">
              <w:rPr>
                <w:rFonts w:ascii="Arial" w:hAnsi="Arial" w:cs="Arial"/>
                <w:sz w:val="18"/>
                <w:szCs w:val="18"/>
              </w:rPr>
              <w:t>C1</w:t>
            </w:r>
          </w:p>
        </w:tc>
        <w:tc>
          <w:tcPr>
            <w:tcW w:w="630" w:type="dxa"/>
          </w:tcPr>
          <w:p w14:paraId="71D57E82" w14:textId="075A07C9"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tcPr>
          <w:p w14:paraId="26633D89" w14:textId="180E09CE"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tcPr>
          <w:p w14:paraId="483C716F" w14:textId="2ED751C6"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tcPr>
          <w:p w14:paraId="51D87FCC" w14:textId="7FAB17CF" w:rsidR="004F7551" w:rsidRPr="0040615E" w:rsidRDefault="004F7551" w:rsidP="004F7551">
            <w:pPr>
              <w:rPr>
                <w:rFonts w:ascii="Arial" w:hAnsi="Arial" w:cs="Arial"/>
                <w:sz w:val="18"/>
                <w:szCs w:val="18"/>
              </w:rPr>
            </w:pPr>
            <w:r w:rsidRPr="0040615E">
              <w:rPr>
                <w:rFonts w:ascii="Arial" w:hAnsi="Arial" w:cs="Arial"/>
                <w:color w:val="000000"/>
                <w:sz w:val="18"/>
                <w:szCs w:val="18"/>
              </w:rPr>
              <w:t>[0.00, 0.00, 0.00, 0.00, 0.00, 0.00, 0.00, 0.00, 0.00, 0.00]</w:t>
            </w:r>
          </w:p>
        </w:tc>
        <w:tc>
          <w:tcPr>
            <w:tcW w:w="990" w:type="dxa"/>
          </w:tcPr>
          <w:p w14:paraId="79AB9218" w14:textId="1740EE6D"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080" w:type="dxa"/>
          </w:tcPr>
          <w:p w14:paraId="46108C84" w14:textId="30C635DB" w:rsidR="004F7551" w:rsidRPr="0040615E" w:rsidRDefault="004F7551" w:rsidP="004F7551">
            <w:pPr>
              <w:rPr>
                <w:rFonts w:ascii="Arial" w:hAnsi="Arial" w:cs="Arial"/>
                <w:sz w:val="18"/>
                <w:szCs w:val="18"/>
              </w:rPr>
            </w:pPr>
            <w:r w:rsidRPr="0040615E">
              <w:rPr>
                <w:rFonts w:ascii="Arial" w:hAnsi="Arial" w:cs="Arial"/>
                <w:color w:val="000000"/>
                <w:sz w:val="18"/>
                <w:szCs w:val="18"/>
              </w:rPr>
              <w:t>[0, 0, 0</w:t>
            </w:r>
            <w:r>
              <w:rPr>
                <w:rFonts w:ascii="Arial" w:hAnsi="Arial" w:cs="Arial"/>
                <w:color w:val="000000"/>
                <w:sz w:val="18"/>
                <w:szCs w:val="18"/>
              </w:rPr>
              <w:t xml:space="preserve">, </w:t>
            </w:r>
            <w:r w:rsidRPr="0040615E">
              <w:rPr>
                <w:rFonts w:ascii="Arial" w:hAnsi="Arial" w:cs="Arial"/>
                <w:color w:val="000000"/>
                <w:sz w:val="18"/>
                <w:szCs w:val="18"/>
              </w:rPr>
              <w:t>0, 0, 0, 0.01, 0.01, 0.03, 0.03]</w:t>
            </w:r>
          </w:p>
        </w:tc>
        <w:tc>
          <w:tcPr>
            <w:tcW w:w="990" w:type="dxa"/>
          </w:tcPr>
          <w:p w14:paraId="03EB9014" w14:textId="283A90CD"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260" w:type="dxa"/>
          </w:tcPr>
          <w:p w14:paraId="7F0306DC" w14:textId="1DF744A1" w:rsidR="004F7551" w:rsidRPr="0040615E" w:rsidRDefault="004F7551" w:rsidP="004F7551">
            <w:pPr>
              <w:rPr>
                <w:rFonts w:ascii="Arial" w:hAnsi="Arial" w:cs="Arial"/>
                <w:sz w:val="18"/>
                <w:szCs w:val="18"/>
              </w:rPr>
            </w:pPr>
            <w:r w:rsidRPr="00F935E2">
              <w:rPr>
                <w:rFonts w:ascii="Arial" w:hAnsi="Arial" w:cs="Arial"/>
                <w:color w:val="000000"/>
                <w:sz w:val="18"/>
                <w:szCs w:val="18"/>
              </w:rPr>
              <w:t>[0.00, 0.00, 0.00, 0.00, 0.02, 0.02, 0.07, 0.07, 0.13, 0.13]</w:t>
            </w:r>
          </w:p>
        </w:tc>
        <w:tc>
          <w:tcPr>
            <w:tcW w:w="990" w:type="dxa"/>
          </w:tcPr>
          <w:p w14:paraId="009E5F88" w14:textId="77777777" w:rsidR="004F7551" w:rsidRDefault="004F7551" w:rsidP="004F7551">
            <w:pPr>
              <w:rPr>
                <w:rFonts w:ascii="Arial" w:hAnsi="Arial" w:cs="Arial"/>
                <w:sz w:val="18"/>
                <w:szCs w:val="18"/>
              </w:rPr>
            </w:pPr>
            <w:r w:rsidRPr="0040615E">
              <w:rPr>
                <w:rFonts w:ascii="Arial" w:hAnsi="Arial" w:cs="Arial"/>
                <w:sz w:val="18"/>
                <w:szCs w:val="18"/>
              </w:rPr>
              <w:t>Good coverage</w:t>
            </w:r>
          </w:p>
          <w:p w14:paraId="26DD7F57" w14:textId="77777777" w:rsidR="00467BEF" w:rsidRDefault="00467BEF" w:rsidP="004F7551">
            <w:pPr>
              <w:rPr>
                <w:rFonts w:ascii="Arial" w:hAnsi="Arial" w:cs="Arial"/>
                <w:sz w:val="18"/>
                <w:szCs w:val="18"/>
              </w:rPr>
            </w:pPr>
          </w:p>
          <w:p w14:paraId="322B1D95" w14:textId="72ADEA21" w:rsidR="00467BEF" w:rsidRPr="0040615E" w:rsidRDefault="00467BEF" w:rsidP="004F7551">
            <w:pPr>
              <w:rPr>
                <w:rFonts w:ascii="Arial" w:hAnsi="Arial" w:cs="Arial"/>
                <w:sz w:val="18"/>
                <w:szCs w:val="18"/>
              </w:rPr>
            </w:pPr>
            <w:r>
              <w:rPr>
                <w:rFonts w:ascii="Arial" w:hAnsi="Arial" w:cs="Arial"/>
                <w:sz w:val="18"/>
                <w:szCs w:val="18"/>
              </w:rPr>
              <w:t>Note 1</w:t>
            </w:r>
          </w:p>
        </w:tc>
      </w:tr>
      <w:tr w:rsidR="004F7551" w:rsidRPr="00A641E6" w14:paraId="5F748E01" w14:textId="77777777" w:rsidTr="00033E33">
        <w:tc>
          <w:tcPr>
            <w:tcW w:w="1075" w:type="dxa"/>
            <w:vMerge/>
          </w:tcPr>
          <w:p w14:paraId="0B62D456" w14:textId="77777777" w:rsidR="004F7551" w:rsidRPr="0040615E" w:rsidRDefault="004F7551" w:rsidP="004F7551">
            <w:pPr>
              <w:rPr>
                <w:rFonts w:ascii="Arial" w:hAnsi="Arial" w:cs="Arial"/>
                <w:sz w:val="18"/>
                <w:szCs w:val="18"/>
              </w:rPr>
            </w:pPr>
          </w:p>
        </w:tc>
        <w:tc>
          <w:tcPr>
            <w:tcW w:w="630" w:type="dxa"/>
            <w:shd w:val="clear" w:color="auto" w:fill="D9D9D9" w:themeFill="background1" w:themeFillShade="D9"/>
          </w:tcPr>
          <w:p w14:paraId="6978AD00" w14:textId="47D060A3"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630" w:type="dxa"/>
            <w:shd w:val="clear" w:color="auto" w:fill="D9D9D9" w:themeFill="background1" w:themeFillShade="D9"/>
          </w:tcPr>
          <w:p w14:paraId="5591B6F6" w14:textId="4BF3CB72"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shd w:val="clear" w:color="auto" w:fill="D9D9D9" w:themeFill="background1" w:themeFillShade="D9"/>
          </w:tcPr>
          <w:p w14:paraId="5224CCAA" w14:textId="6B98A352"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shd w:val="clear" w:color="auto" w:fill="D9D9D9" w:themeFill="background1" w:themeFillShade="D9"/>
          </w:tcPr>
          <w:p w14:paraId="68CC72AB" w14:textId="76C03B07"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shd w:val="clear" w:color="auto" w:fill="D9D9D9" w:themeFill="background1" w:themeFillShade="D9"/>
          </w:tcPr>
          <w:p w14:paraId="0657ECF5" w14:textId="61BD5011" w:rsidR="004F7551" w:rsidRPr="0040615E" w:rsidRDefault="004F7551" w:rsidP="004F7551">
            <w:pPr>
              <w:rPr>
                <w:rFonts w:ascii="Arial" w:hAnsi="Arial" w:cs="Arial"/>
                <w:sz w:val="18"/>
                <w:szCs w:val="18"/>
              </w:rPr>
            </w:pPr>
            <w:r w:rsidRPr="0040615E">
              <w:rPr>
                <w:rFonts w:ascii="Arial" w:hAnsi="Arial" w:cs="Arial"/>
                <w:color w:val="000000"/>
                <w:sz w:val="18"/>
                <w:szCs w:val="18"/>
              </w:rPr>
              <w:t>[0.00, 0.00, 0.00, 0.00, 0.00, 0.00, 0.01, 0.01, 0.02, 0.02]</w:t>
            </w:r>
          </w:p>
        </w:tc>
        <w:tc>
          <w:tcPr>
            <w:tcW w:w="990" w:type="dxa"/>
            <w:shd w:val="clear" w:color="auto" w:fill="D9D9D9" w:themeFill="background1" w:themeFillShade="D9"/>
          </w:tcPr>
          <w:p w14:paraId="762A1684" w14:textId="084F45D1"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080" w:type="dxa"/>
            <w:shd w:val="clear" w:color="auto" w:fill="D9D9D9" w:themeFill="background1" w:themeFillShade="D9"/>
          </w:tcPr>
          <w:p w14:paraId="47AEC9E7" w14:textId="014DD1D8" w:rsidR="004F7551" w:rsidRPr="0040615E" w:rsidRDefault="004F7551" w:rsidP="004F7551">
            <w:pPr>
              <w:rPr>
                <w:rFonts w:ascii="Arial" w:hAnsi="Arial" w:cs="Arial"/>
                <w:sz w:val="18"/>
                <w:szCs w:val="18"/>
              </w:rPr>
            </w:pPr>
            <w:r w:rsidRPr="0040615E">
              <w:rPr>
                <w:rFonts w:ascii="Arial" w:hAnsi="Arial" w:cs="Arial"/>
                <w:color w:val="000000"/>
                <w:sz w:val="18"/>
                <w:szCs w:val="18"/>
              </w:rPr>
              <w:t>[0, 0, 0.0257, 0.0257, 0.0462, 0.0462, 0.0733, 0.0733, 0.1236, 0.1236]</w:t>
            </w:r>
          </w:p>
        </w:tc>
        <w:tc>
          <w:tcPr>
            <w:tcW w:w="990" w:type="dxa"/>
            <w:shd w:val="clear" w:color="auto" w:fill="D9D9D9" w:themeFill="background1" w:themeFillShade="D9"/>
          </w:tcPr>
          <w:p w14:paraId="178477D1" w14:textId="3190E382"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260" w:type="dxa"/>
            <w:shd w:val="clear" w:color="auto" w:fill="D9D9D9" w:themeFill="background1" w:themeFillShade="D9"/>
          </w:tcPr>
          <w:p w14:paraId="4FF538AF" w14:textId="77E5D104" w:rsidR="004F7551" w:rsidRPr="0040615E" w:rsidRDefault="004F7551" w:rsidP="004F7551">
            <w:pPr>
              <w:rPr>
                <w:rFonts w:ascii="Arial" w:hAnsi="Arial" w:cs="Arial"/>
                <w:sz w:val="18"/>
                <w:szCs w:val="18"/>
              </w:rPr>
            </w:pPr>
            <w:r w:rsidRPr="00F935E2">
              <w:rPr>
                <w:rFonts w:ascii="Arial" w:hAnsi="Arial" w:cs="Arial"/>
                <w:color w:val="000000"/>
                <w:sz w:val="18"/>
                <w:szCs w:val="18"/>
              </w:rPr>
              <w:t>[0.00, 0.00, 0.03, 0.03, 0.07, 0.07, 0.12, 0.12, 0.18, 0.18]</w:t>
            </w:r>
          </w:p>
        </w:tc>
        <w:tc>
          <w:tcPr>
            <w:tcW w:w="990" w:type="dxa"/>
            <w:shd w:val="clear" w:color="auto" w:fill="D9D9D9" w:themeFill="background1" w:themeFillShade="D9"/>
          </w:tcPr>
          <w:p w14:paraId="23C45121" w14:textId="2346AA35" w:rsidR="004F7551" w:rsidRDefault="004F7551" w:rsidP="004F7551">
            <w:pPr>
              <w:rPr>
                <w:rFonts w:ascii="Arial" w:hAnsi="Arial" w:cs="Arial"/>
                <w:sz w:val="18"/>
                <w:szCs w:val="18"/>
              </w:rPr>
            </w:pPr>
            <w:r w:rsidRPr="0040615E">
              <w:rPr>
                <w:rFonts w:ascii="Arial" w:hAnsi="Arial" w:cs="Arial"/>
                <w:sz w:val="18"/>
                <w:szCs w:val="18"/>
              </w:rPr>
              <w:t>Medium coverage</w:t>
            </w:r>
          </w:p>
          <w:p w14:paraId="68FC6647" w14:textId="35ECA662" w:rsidR="00467BEF" w:rsidRDefault="00467BEF" w:rsidP="004F7551">
            <w:pPr>
              <w:rPr>
                <w:rFonts w:ascii="Arial" w:hAnsi="Arial" w:cs="Arial"/>
                <w:sz w:val="18"/>
                <w:szCs w:val="18"/>
              </w:rPr>
            </w:pPr>
          </w:p>
          <w:p w14:paraId="52B7C95A" w14:textId="1D3BF6EF" w:rsidR="00467BEF" w:rsidRPr="0040615E" w:rsidRDefault="00467BEF" w:rsidP="004F7551">
            <w:pPr>
              <w:rPr>
                <w:rFonts w:ascii="Arial" w:hAnsi="Arial" w:cs="Arial"/>
                <w:sz w:val="18"/>
                <w:szCs w:val="18"/>
              </w:rPr>
            </w:pPr>
            <w:r>
              <w:rPr>
                <w:rFonts w:ascii="Arial" w:hAnsi="Arial" w:cs="Arial"/>
                <w:sz w:val="18"/>
                <w:szCs w:val="18"/>
              </w:rPr>
              <w:t>Note 1</w:t>
            </w:r>
          </w:p>
          <w:p w14:paraId="0D8C6E6A" w14:textId="3D691A7B" w:rsidR="004F7551" w:rsidRPr="0040615E" w:rsidRDefault="004F7551" w:rsidP="004F7551">
            <w:pPr>
              <w:rPr>
                <w:rFonts w:ascii="Arial" w:hAnsi="Arial" w:cs="Arial"/>
                <w:sz w:val="18"/>
                <w:szCs w:val="18"/>
              </w:rPr>
            </w:pPr>
            <w:r w:rsidRPr="0040615E">
              <w:rPr>
                <w:rFonts w:ascii="Arial" w:hAnsi="Arial" w:cs="Arial"/>
                <w:sz w:val="18"/>
                <w:szCs w:val="18"/>
              </w:rPr>
              <w:tab/>
            </w:r>
          </w:p>
        </w:tc>
      </w:tr>
      <w:tr w:rsidR="004F7551" w:rsidRPr="00A641E6" w14:paraId="1636172F" w14:textId="77777777" w:rsidTr="00033E33">
        <w:tc>
          <w:tcPr>
            <w:tcW w:w="1075" w:type="dxa"/>
            <w:vMerge/>
          </w:tcPr>
          <w:p w14:paraId="1578B0BB" w14:textId="77777777" w:rsidR="004F7551" w:rsidRPr="0040615E" w:rsidRDefault="004F7551" w:rsidP="004F7551">
            <w:pPr>
              <w:rPr>
                <w:rFonts w:ascii="Arial" w:hAnsi="Arial" w:cs="Arial"/>
                <w:sz w:val="18"/>
                <w:szCs w:val="18"/>
              </w:rPr>
            </w:pPr>
          </w:p>
        </w:tc>
        <w:tc>
          <w:tcPr>
            <w:tcW w:w="630" w:type="dxa"/>
            <w:shd w:val="clear" w:color="auto" w:fill="BFBFBF" w:themeFill="background1" w:themeFillShade="BF"/>
          </w:tcPr>
          <w:p w14:paraId="5220ACC8" w14:textId="20182628"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630" w:type="dxa"/>
            <w:shd w:val="clear" w:color="auto" w:fill="BFBFBF" w:themeFill="background1" w:themeFillShade="BF"/>
          </w:tcPr>
          <w:p w14:paraId="4A914CFF" w14:textId="7D3398BA"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shd w:val="clear" w:color="auto" w:fill="BFBFBF" w:themeFill="background1" w:themeFillShade="BF"/>
          </w:tcPr>
          <w:p w14:paraId="4343B265" w14:textId="7CE5DC54"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shd w:val="clear" w:color="auto" w:fill="BFBFBF" w:themeFill="background1" w:themeFillShade="BF"/>
          </w:tcPr>
          <w:p w14:paraId="171FABC7" w14:textId="3191EB42"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shd w:val="clear" w:color="auto" w:fill="BFBFBF" w:themeFill="background1" w:themeFillShade="BF"/>
          </w:tcPr>
          <w:p w14:paraId="350DB807" w14:textId="36B57D5C" w:rsidR="004F7551" w:rsidRPr="0040615E" w:rsidRDefault="004F7551" w:rsidP="004F7551">
            <w:pPr>
              <w:rPr>
                <w:rFonts w:ascii="Arial" w:hAnsi="Arial" w:cs="Arial"/>
                <w:sz w:val="18"/>
                <w:szCs w:val="18"/>
              </w:rPr>
            </w:pPr>
            <w:r w:rsidRPr="0040615E">
              <w:rPr>
                <w:rFonts w:ascii="Arial" w:hAnsi="Arial" w:cs="Arial"/>
                <w:color w:val="000000"/>
                <w:sz w:val="18"/>
                <w:szCs w:val="18"/>
              </w:rPr>
              <w:t>[0.00, 0.00, 0.00, 0.00, 0.03, 0.03, 0.07, 0.07, 0.12, 0.12]</w:t>
            </w:r>
          </w:p>
        </w:tc>
        <w:tc>
          <w:tcPr>
            <w:tcW w:w="990" w:type="dxa"/>
            <w:shd w:val="clear" w:color="auto" w:fill="BFBFBF" w:themeFill="background1" w:themeFillShade="BF"/>
          </w:tcPr>
          <w:p w14:paraId="6A59AA00" w14:textId="0D255B24"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080" w:type="dxa"/>
            <w:shd w:val="clear" w:color="auto" w:fill="BFBFBF" w:themeFill="background1" w:themeFillShade="BF"/>
          </w:tcPr>
          <w:p w14:paraId="0CDBAA74" w14:textId="0EDA1BEE" w:rsidR="004F7551" w:rsidRPr="0040615E" w:rsidRDefault="004F7551" w:rsidP="004F7551">
            <w:pPr>
              <w:rPr>
                <w:rFonts w:ascii="Arial" w:hAnsi="Arial" w:cs="Arial"/>
                <w:sz w:val="18"/>
                <w:szCs w:val="18"/>
              </w:rPr>
            </w:pPr>
            <w:r w:rsidRPr="0040615E">
              <w:rPr>
                <w:rFonts w:ascii="Arial" w:hAnsi="Arial" w:cs="Arial"/>
                <w:color w:val="000000"/>
                <w:sz w:val="18"/>
                <w:szCs w:val="18"/>
              </w:rPr>
              <w:t>[0, 0, 0.01, 0.01, 0.01, 0.01, 0.03, 0.03, 0.05, 0.05]</w:t>
            </w:r>
          </w:p>
        </w:tc>
        <w:tc>
          <w:tcPr>
            <w:tcW w:w="990" w:type="dxa"/>
            <w:shd w:val="clear" w:color="auto" w:fill="BFBFBF" w:themeFill="background1" w:themeFillShade="BF"/>
          </w:tcPr>
          <w:p w14:paraId="6226DF8F" w14:textId="7D504D30"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1260" w:type="dxa"/>
            <w:shd w:val="clear" w:color="auto" w:fill="BFBFBF" w:themeFill="background1" w:themeFillShade="BF"/>
          </w:tcPr>
          <w:p w14:paraId="085B4C5E" w14:textId="46907A5E" w:rsidR="004F7551" w:rsidRPr="0040615E" w:rsidRDefault="004F7551" w:rsidP="004F7551">
            <w:pPr>
              <w:rPr>
                <w:rFonts w:ascii="Arial" w:hAnsi="Arial" w:cs="Arial"/>
                <w:sz w:val="18"/>
                <w:szCs w:val="18"/>
              </w:rPr>
            </w:pPr>
            <w:r w:rsidRPr="00F935E2">
              <w:rPr>
                <w:rFonts w:ascii="Arial" w:hAnsi="Arial" w:cs="Arial"/>
                <w:color w:val="000000"/>
                <w:sz w:val="18"/>
                <w:szCs w:val="18"/>
              </w:rPr>
              <w:t>[0.00, 0.00, 0.12, 0.12, 0.22, 0.22, 0.30, 0.30, 0.36, 0.36]</w:t>
            </w:r>
          </w:p>
        </w:tc>
        <w:tc>
          <w:tcPr>
            <w:tcW w:w="990" w:type="dxa"/>
            <w:shd w:val="clear" w:color="auto" w:fill="BFBFBF" w:themeFill="background1" w:themeFillShade="BF"/>
          </w:tcPr>
          <w:p w14:paraId="1AEA7C73" w14:textId="77777777" w:rsidR="004F7551" w:rsidRDefault="004F7551" w:rsidP="004F7551">
            <w:pPr>
              <w:rPr>
                <w:rFonts w:ascii="Arial" w:hAnsi="Arial" w:cs="Arial"/>
                <w:sz w:val="18"/>
                <w:szCs w:val="18"/>
              </w:rPr>
            </w:pPr>
            <w:r w:rsidRPr="0040615E">
              <w:rPr>
                <w:rFonts w:ascii="Arial" w:hAnsi="Arial" w:cs="Arial"/>
                <w:sz w:val="18"/>
                <w:szCs w:val="18"/>
              </w:rPr>
              <w:t>Poor coverage</w:t>
            </w:r>
          </w:p>
          <w:p w14:paraId="36D1A228" w14:textId="77777777" w:rsidR="00467BEF" w:rsidRDefault="00467BEF" w:rsidP="004F7551">
            <w:pPr>
              <w:rPr>
                <w:rFonts w:ascii="Arial" w:hAnsi="Arial" w:cs="Arial"/>
                <w:sz w:val="18"/>
                <w:szCs w:val="18"/>
              </w:rPr>
            </w:pPr>
          </w:p>
          <w:p w14:paraId="318D5657" w14:textId="7524718F" w:rsidR="00467BEF" w:rsidRPr="0040615E" w:rsidRDefault="00467BEF" w:rsidP="004F7551">
            <w:pPr>
              <w:rPr>
                <w:rFonts w:ascii="Arial" w:hAnsi="Arial" w:cs="Arial"/>
                <w:sz w:val="18"/>
                <w:szCs w:val="18"/>
              </w:rPr>
            </w:pPr>
            <w:r>
              <w:rPr>
                <w:rFonts w:ascii="Arial" w:hAnsi="Arial" w:cs="Arial"/>
                <w:sz w:val="18"/>
                <w:szCs w:val="18"/>
              </w:rPr>
              <w:t>Note 1</w:t>
            </w:r>
          </w:p>
        </w:tc>
      </w:tr>
      <w:tr w:rsidR="004F7551" w:rsidRPr="00A641E6" w14:paraId="0EC41BC9" w14:textId="77777777" w:rsidTr="00033E33">
        <w:tc>
          <w:tcPr>
            <w:tcW w:w="1075" w:type="dxa"/>
            <w:vMerge/>
          </w:tcPr>
          <w:p w14:paraId="78B2639E" w14:textId="77777777" w:rsidR="004F7551" w:rsidRPr="0040615E" w:rsidRDefault="004F7551" w:rsidP="004F7551">
            <w:pPr>
              <w:rPr>
                <w:rFonts w:ascii="Arial" w:hAnsi="Arial" w:cs="Arial"/>
                <w:sz w:val="18"/>
                <w:szCs w:val="18"/>
              </w:rPr>
            </w:pPr>
          </w:p>
        </w:tc>
        <w:tc>
          <w:tcPr>
            <w:tcW w:w="630" w:type="dxa"/>
          </w:tcPr>
          <w:p w14:paraId="6EA49131" w14:textId="4D965CBB" w:rsidR="004F7551" w:rsidRPr="0040615E" w:rsidRDefault="004F7551" w:rsidP="004F7551">
            <w:pPr>
              <w:rPr>
                <w:rFonts w:ascii="Arial" w:hAnsi="Arial" w:cs="Arial"/>
                <w:sz w:val="18"/>
                <w:szCs w:val="18"/>
              </w:rPr>
            </w:pPr>
            <w:r w:rsidRPr="0040615E">
              <w:rPr>
                <w:rFonts w:ascii="Arial" w:hAnsi="Arial" w:cs="Arial"/>
                <w:sz w:val="18"/>
                <w:szCs w:val="18"/>
              </w:rPr>
              <w:t>C1</w:t>
            </w:r>
          </w:p>
        </w:tc>
        <w:tc>
          <w:tcPr>
            <w:tcW w:w="630" w:type="dxa"/>
          </w:tcPr>
          <w:p w14:paraId="3A62FB1D" w14:textId="580E4AB5"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tcPr>
          <w:p w14:paraId="02485A2F" w14:textId="246A6386"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tcPr>
          <w:p w14:paraId="2CB87DF7" w14:textId="4A2656C8"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tcPr>
          <w:p w14:paraId="3CC52BBF" w14:textId="6B96FC73" w:rsidR="004F7551" w:rsidRPr="0040615E" w:rsidRDefault="004F7551" w:rsidP="004F7551">
            <w:pPr>
              <w:rPr>
                <w:rFonts w:ascii="Arial" w:hAnsi="Arial" w:cs="Arial"/>
                <w:sz w:val="18"/>
                <w:szCs w:val="18"/>
              </w:rPr>
            </w:pPr>
            <w:r w:rsidRPr="0040615E">
              <w:rPr>
                <w:rFonts w:ascii="Arial" w:hAnsi="Arial" w:cs="Arial"/>
                <w:color w:val="000000"/>
                <w:sz w:val="18"/>
                <w:szCs w:val="18"/>
              </w:rPr>
              <w:t xml:space="preserve">[0.00, 0.00, 0.00, </w:t>
            </w:r>
            <w:r w:rsidRPr="0040615E">
              <w:rPr>
                <w:rFonts w:ascii="Arial" w:hAnsi="Arial" w:cs="Arial"/>
                <w:color w:val="000000"/>
                <w:sz w:val="18"/>
                <w:szCs w:val="18"/>
              </w:rPr>
              <w:lastRenderedPageBreak/>
              <w:t>0.00, 0.00, 0.01, 0.02, 0.03, 0.06, 0.08]</w:t>
            </w:r>
          </w:p>
        </w:tc>
        <w:tc>
          <w:tcPr>
            <w:tcW w:w="990" w:type="dxa"/>
          </w:tcPr>
          <w:p w14:paraId="732C2602" w14:textId="23EA46E6" w:rsidR="004F7551" w:rsidRPr="0040615E" w:rsidRDefault="004F7551" w:rsidP="004F7551">
            <w:pPr>
              <w:rPr>
                <w:rFonts w:ascii="Arial" w:hAnsi="Arial" w:cs="Arial"/>
                <w:sz w:val="18"/>
                <w:szCs w:val="18"/>
              </w:rPr>
            </w:pPr>
            <w:r w:rsidRPr="0040615E">
              <w:rPr>
                <w:rFonts w:ascii="Arial" w:hAnsi="Arial" w:cs="Arial"/>
                <w:sz w:val="18"/>
                <w:szCs w:val="18"/>
              </w:rPr>
              <w:lastRenderedPageBreak/>
              <w:t>C3</w:t>
            </w:r>
          </w:p>
        </w:tc>
        <w:tc>
          <w:tcPr>
            <w:tcW w:w="1080" w:type="dxa"/>
          </w:tcPr>
          <w:p w14:paraId="7FBB22F1" w14:textId="635D8BF4" w:rsidR="004F7551" w:rsidRPr="0040615E" w:rsidRDefault="004F7551" w:rsidP="004F7551">
            <w:pPr>
              <w:rPr>
                <w:rFonts w:ascii="Arial" w:hAnsi="Arial" w:cs="Arial"/>
                <w:sz w:val="18"/>
                <w:szCs w:val="18"/>
              </w:rPr>
            </w:pPr>
            <w:r w:rsidRPr="0040615E">
              <w:rPr>
                <w:rFonts w:ascii="Arial" w:hAnsi="Arial" w:cs="Arial"/>
                <w:color w:val="000000"/>
                <w:sz w:val="18"/>
                <w:szCs w:val="18"/>
              </w:rPr>
              <w:t xml:space="preserve">[0, 0, 0, 0.01, 0.01, </w:t>
            </w:r>
            <w:r w:rsidRPr="0040615E">
              <w:rPr>
                <w:rFonts w:ascii="Arial" w:hAnsi="Arial" w:cs="Arial"/>
                <w:color w:val="000000"/>
                <w:sz w:val="18"/>
                <w:szCs w:val="18"/>
              </w:rPr>
              <w:lastRenderedPageBreak/>
              <w:t>0.02, 0.03, 0.05, 0.07, 0.10]</w:t>
            </w:r>
          </w:p>
        </w:tc>
        <w:tc>
          <w:tcPr>
            <w:tcW w:w="990" w:type="dxa"/>
          </w:tcPr>
          <w:p w14:paraId="49388072" w14:textId="56FBC216" w:rsidR="004F7551" w:rsidRPr="0040615E" w:rsidRDefault="004F7551" w:rsidP="004F7551">
            <w:pPr>
              <w:rPr>
                <w:rFonts w:ascii="Arial" w:hAnsi="Arial" w:cs="Arial"/>
                <w:sz w:val="18"/>
                <w:szCs w:val="18"/>
              </w:rPr>
            </w:pPr>
            <w:r w:rsidRPr="0040615E">
              <w:rPr>
                <w:rFonts w:ascii="Arial" w:hAnsi="Arial" w:cs="Arial"/>
                <w:sz w:val="18"/>
                <w:szCs w:val="18"/>
              </w:rPr>
              <w:lastRenderedPageBreak/>
              <w:t>C3</w:t>
            </w:r>
          </w:p>
        </w:tc>
        <w:tc>
          <w:tcPr>
            <w:tcW w:w="1260" w:type="dxa"/>
          </w:tcPr>
          <w:p w14:paraId="17A469DC" w14:textId="2CCFE66D" w:rsidR="004F7551" w:rsidRPr="0040615E" w:rsidRDefault="004F7551" w:rsidP="004F7551">
            <w:pPr>
              <w:rPr>
                <w:rFonts w:ascii="Arial" w:hAnsi="Arial" w:cs="Arial"/>
                <w:sz w:val="18"/>
                <w:szCs w:val="18"/>
              </w:rPr>
            </w:pPr>
            <w:r w:rsidRPr="00F935E2">
              <w:rPr>
                <w:rFonts w:ascii="Arial" w:hAnsi="Arial" w:cs="Arial"/>
                <w:color w:val="000000"/>
                <w:sz w:val="18"/>
                <w:szCs w:val="18"/>
              </w:rPr>
              <w:t xml:space="preserve">[0.00, 0.08, 0.14, 0.19, </w:t>
            </w:r>
            <w:r w:rsidRPr="00F935E2">
              <w:rPr>
                <w:rFonts w:ascii="Arial" w:hAnsi="Arial" w:cs="Arial"/>
                <w:color w:val="000000"/>
                <w:sz w:val="18"/>
                <w:szCs w:val="18"/>
              </w:rPr>
              <w:lastRenderedPageBreak/>
              <w:t>0.22, 0.25, 0.28, 0.31, 0.34, 0.38]</w:t>
            </w:r>
          </w:p>
        </w:tc>
        <w:tc>
          <w:tcPr>
            <w:tcW w:w="990" w:type="dxa"/>
          </w:tcPr>
          <w:p w14:paraId="6F1EFD2F" w14:textId="77777777" w:rsidR="004F7551" w:rsidRDefault="004F7551" w:rsidP="004F7551">
            <w:pPr>
              <w:rPr>
                <w:rFonts w:ascii="Arial" w:hAnsi="Arial" w:cs="Arial"/>
                <w:sz w:val="18"/>
                <w:szCs w:val="18"/>
              </w:rPr>
            </w:pPr>
            <w:r w:rsidRPr="0040615E">
              <w:rPr>
                <w:rFonts w:ascii="Arial" w:hAnsi="Arial" w:cs="Arial"/>
                <w:sz w:val="18"/>
                <w:szCs w:val="18"/>
              </w:rPr>
              <w:lastRenderedPageBreak/>
              <w:t>Good coverage</w:t>
            </w:r>
          </w:p>
          <w:p w14:paraId="4B8CD73B" w14:textId="77777777" w:rsidR="004F7551" w:rsidRDefault="004F7551" w:rsidP="004F7551">
            <w:pPr>
              <w:rPr>
                <w:rFonts w:ascii="Arial" w:hAnsi="Arial" w:cs="Arial"/>
                <w:sz w:val="18"/>
                <w:szCs w:val="18"/>
              </w:rPr>
            </w:pPr>
          </w:p>
          <w:p w14:paraId="197DEB99" w14:textId="15F5415B" w:rsidR="004F7551" w:rsidRPr="0040615E" w:rsidRDefault="004F7551" w:rsidP="004F7551">
            <w:pPr>
              <w:rPr>
                <w:rFonts w:ascii="Arial" w:hAnsi="Arial" w:cs="Arial"/>
                <w:sz w:val="18"/>
                <w:szCs w:val="18"/>
              </w:rPr>
            </w:pPr>
            <w:r>
              <w:rPr>
                <w:rFonts w:ascii="Arial" w:hAnsi="Arial" w:cs="Arial"/>
                <w:sz w:val="18"/>
                <w:szCs w:val="18"/>
              </w:rPr>
              <w:t>Note 2</w:t>
            </w:r>
          </w:p>
        </w:tc>
      </w:tr>
      <w:tr w:rsidR="004F7551" w:rsidRPr="00A641E6" w14:paraId="4F7CD711" w14:textId="77777777" w:rsidTr="00033E33">
        <w:tc>
          <w:tcPr>
            <w:tcW w:w="1075" w:type="dxa"/>
            <w:vMerge/>
          </w:tcPr>
          <w:p w14:paraId="146AA146" w14:textId="77777777" w:rsidR="004F7551" w:rsidRPr="0040615E" w:rsidRDefault="004F7551" w:rsidP="004F7551">
            <w:pPr>
              <w:rPr>
                <w:rFonts w:ascii="Arial" w:hAnsi="Arial" w:cs="Arial"/>
                <w:sz w:val="18"/>
                <w:szCs w:val="18"/>
              </w:rPr>
            </w:pPr>
          </w:p>
        </w:tc>
        <w:tc>
          <w:tcPr>
            <w:tcW w:w="630" w:type="dxa"/>
            <w:shd w:val="clear" w:color="auto" w:fill="D9D9D9" w:themeFill="background1" w:themeFillShade="D9"/>
          </w:tcPr>
          <w:p w14:paraId="59B9B732" w14:textId="625C06DF" w:rsidR="004F7551" w:rsidRPr="0040615E" w:rsidRDefault="004F7551" w:rsidP="004F7551">
            <w:pPr>
              <w:rPr>
                <w:rFonts w:ascii="Arial" w:hAnsi="Arial" w:cs="Arial"/>
                <w:sz w:val="18"/>
                <w:szCs w:val="18"/>
              </w:rPr>
            </w:pPr>
            <w:r w:rsidRPr="0040615E">
              <w:rPr>
                <w:rFonts w:ascii="Arial" w:hAnsi="Arial" w:cs="Arial"/>
                <w:sz w:val="18"/>
                <w:szCs w:val="18"/>
              </w:rPr>
              <w:t>C2</w:t>
            </w:r>
          </w:p>
        </w:tc>
        <w:tc>
          <w:tcPr>
            <w:tcW w:w="630" w:type="dxa"/>
            <w:shd w:val="clear" w:color="auto" w:fill="D9D9D9" w:themeFill="background1" w:themeFillShade="D9"/>
          </w:tcPr>
          <w:p w14:paraId="44B5DEEB" w14:textId="50BDA242"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shd w:val="clear" w:color="auto" w:fill="D9D9D9" w:themeFill="background1" w:themeFillShade="D9"/>
          </w:tcPr>
          <w:p w14:paraId="1035AA7A" w14:textId="58D91330"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shd w:val="clear" w:color="auto" w:fill="D9D9D9" w:themeFill="background1" w:themeFillShade="D9"/>
          </w:tcPr>
          <w:p w14:paraId="75D9BA45" w14:textId="0788263F"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shd w:val="clear" w:color="auto" w:fill="D9D9D9" w:themeFill="background1" w:themeFillShade="D9"/>
          </w:tcPr>
          <w:p w14:paraId="3CCBF2DC" w14:textId="1A5FB34D" w:rsidR="004F7551" w:rsidRPr="0040615E" w:rsidRDefault="004F7551" w:rsidP="004F7551">
            <w:pPr>
              <w:rPr>
                <w:rFonts w:ascii="Arial" w:hAnsi="Arial" w:cs="Arial"/>
                <w:sz w:val="18"/>
                <w:szCs w:val="18"/>
              </w:rPr>
            </w:pPr>
            <w:r w:rsidRPr="0040615E">
              <w:rPr>
                <w:rFonts w:ascii="Arial" w:hAnsi="Arial" w:cs="Arial"/>
                <w:color w:val="000000"/>
                <w:sz w:val="18"/>
                <w:szCs w:val="18"/>
              </w:rPr>
              <w:t>[0.00, 0.00, 0.00, 0.01, 0.02, 0.03, 0.05, 0.08, 0.11, 0.15]</w:t>
            </w:r>
          </w:p>
        </w:tc>
        <w:tc>
          <w:tcPr>
            <w:tcW w:w="990" w:type="dxa"/>
            <w:shd w:val="clear" w:color="auto" w:fill="D9D9D9" w:themeFill="background1" w:themeFillShade="D9"/>
          </w:tcPr>
          <w:p w14:paraId="7730BD42" w14:textId="5F344DF0" w:rsidR="004F7551" w:rsidRPr="0040615E" w:rsidRDefault="004F7551" w:rsidP="004F7551">
            <w:pPr>
              <w:rPr>
                <w:rFonts w:ascii="Arial" w:hAnsi="Arial" w:cs="Arial"/>
                <w:sz w:val="18"/>
                <w:szCs w:val="18"/>
              </w:rPr>
            </w:pPr>
            <w:r w:rsidRPr="0040615E">
              <w:rPr>
                <w:rFonts w:ascii="Arial" w:hAnsi="Arial" w:cs="Arial"/>
                <w:sz w:val="18"/>
                <w:szCs w:val="18"/>
              </w:rPr>
              <w:t>C4</w:t>
            </w:r>
          </w:p>
        </w:tc>
        <w:tc>
          <w:tcPr>
            <w:tcW w:w="1080" w:type="dxa"/>
            <w:shd w:val="clear" w:color="auto" w:fill="D9D9D9" w:themeFill="background1" w:themeFillShade="D9"/>
          </w:tcPr>
          <w:p w14:paraId="23D976ED" w14:textId="2DB1D04D" w:rsidR="004F7551" w:rsidRPr="0040615E" w:rsidRDefault="004F7551" w:rsidP="004F7551">
            <w:pPr>
              <w:rPr>
                <w:rFonts w:ascii="Arial" w:hAnsi="Arial" w:cs="Arial"/>
                <w:sz w:val="18"/>
                <w:szCs w:val="18"/>
              </w:rPr>
            </w:pPr>
            <w:r w:rsidRPr="0040615E">
              <w:rPr>
                <w:rFonts w:ascii="Arial" w:hAnsi="Arial" w:cs="Arial"/>
                <w:color w:val="000000"/>
                <w:sz w:val="18"/>
                <w:szCs w:val="18"/>
              </w:rPr>
              <w:t>[0, 0.01, 0.01, 0.02, 0.03, 0.05, 0.07, 0.10, 0.13, 0.16]</w:t>
            </w:r>
          </w:p>
        </w:tc>
        <w:tc>
          <w:tcPr>
            <w:tcW w:w="990" w:type="dxa"/>
            <w:shd w:val="clear" w:color="auto" w:fill="D9D9D9" w:themeFill="background1" w:themeFillShade="D9"/>
          </w:tcPr>
          <w:p w14:paraId="68B435F1" w14:textId="6F9C36A2" w:rsidR="004F7551" w:rsidRPr="0040615E" w:rsidRDefault="004F7551" w:rsidP="004F7551">
            <w:pPr>
              <w:rPr>
                <w:rFonts w:ascii="Arial" w:hAnsi="Arial" w:cs="Arial"/>
                <w:sz w:val="18"/>
                <w:szCs w:val="18"/>
              </w:rPr>
            </w:pPr>
            <w:r w:rsidRPr="0040615E">
              <w:rPr>
                <w:rFonts w:ascii="Arial" w:hAnsi="Arial" w:cs="Arial"/>
                <w:sz w:val="18"/>
                <w:szCs w:val="18"/>
              </w:rPr>
              <w:t>C4</w:t>
            </w:r>
          </w:p>
        </w:tc>
        <w:tc>
          <w:tcPr>
            <w:tcW w:w="1260" w:type="dxa"/>
            <w:shd w:val="clear" w:color="auto" w:fill="D9D9D9" w:themeFill="background1" w:themeFillShade="D9"/>
          </w:tcPr>
          <w:p w14:paraId="64864234" w14:textId="3EC7B8A4" w:rsidR="004F7551" w:rsidRPr="0040615E" w:rsidRDefault="004F7551" w:rsidP="004F7551">
            <w:pPr>
              <w:rPr>
                <w:rFonts w:ascii="Arial" w:hAnsi="Arial" w:cs="Arial"/>
                <w:sz w:val="18"/>
                <w:szCs w:val="18"/>
              </w:rPr>
            </w:pPr>
            <w:r w:rsidRPr="00F935E2">
              <w:rPr>
                <w:rFonts w:ascii="Arial" w:hAnsi="Arial" w:cs="Arial"/>
                <w:color w:val="000000"/>
                <w:sz w:val="18"/>
                <w:szCs w:val="18"/>
              </w:rPr>
              <w:t>[0.00, 0.03, 0.06, 0.09, 0.11, 0.15, 0.18, 0.22, 0.25, 0.29]</w:t>
            </w:r>
          </w:p>
        </w:tc>
        <w:tc>
          <w:tcPr>
            <w:tcW w:w="990" w:type="dxa"/>
            <w:shd w:val="clear" w:color="auto" w:fill="D9D9D9" w:themeFill="background1" w:themeFillShade="D9"/>
          </w:tcPr>
          <w:p w14:paraId="79B3129C" w14:textId="77777777" w:rsidR="004F7551" w:rsidRDefault="004F7551" w:rsidP="004F7551">
            <w:pPr>
              <w:rPr>
                <w:rFonts w:ascii="Arial" w:hAnsi="Arial" w:cs="Arial"/>
                <w:sz w:val="18"/>
                <w:szCs w:val="18"/>
              </w:rPr>
            </w:pPr>
            <w:r w:rsidRPr="0040615E">
              <w:rPr>
                <w:rFonts w:ascii="Arial" w:hAnsi="Arial" w:cs="Arial"/>
                <w:sz w:val="18"/>
                <w:szCs w:val="18"/>
              </w:rPr>
              <w:t>Medium coverage</w:t>
            </w:r>
            <w:r>
              <w:rPr>
                <w:rFonts w:ascii="Arial" w:hAnsi="Arial" w:cs="Arial"/>
                <w:sz w:val="18"/>
                <w:szCs w:val="18"/>
              </w:rPr>
              <w:t xml:space="preserve"> </w:t>
            </w:r>
          </w:p>
          <w:p w14:paraId="0E267E16" w14:textId="77777777" w:rsidR="004F7551" w:rsidRDefault="004F7551" w:rsidP="004F7551">
            <w:pPr>
              <w:rPr>
                <w:rFonts w:ascii="Arial" w:hAnsi="Arial" w:cs="Arial"/>
                <w:sz w:val="18"/>
                <w:szCs w:val="18"/>
              </w:rPr>
            </w:pPr>
          </w:p>
          <w:p w14:paraId="7C87DB70" w14:textId="30CF46A5" w:rsidR="004F7551" w:rsidRPr="0040615E" w:rsidRDefault="004F7551" w:rsidP="004F7551">
            <w:pPr>
              <w:rPr>
                <w:rFonts w:ascii="Arial" w:hAnsi="Arial" w:cs="Arial"/>
                <w:sz w:val="18"/>
                <w:szCs w:val="18"/>
              </w:rPr>
            </w:pPr>
            <w:r>
              <w:rPr>
                <w:rFonts w:ascii="Arial" w:hAnsi="Arial" w:cs="Arial"/>
                <w:sz w:val="18"/>
                <w:szCs w:val="18"/>
              </w:rPr>
              <w:t>Note 2</w:t>
            </w:r>
          </w:p>
          <w:p w14:paraId="0DA6B510" w14:textId="02FA5E56" w:rsidR="004F7551" w:rsidRPr="0040615E" w:rsidRDefault="004F7551" w:rsidP="004F7551">
            <w:pPr>
              <w:rPr>
                <w:rFonts w:ascii="Arial" w:hAnsi="Arial" w:cs="Arial"/>
                <w:sz w:val="18"/>
                <w:szCs w:val="18"/>
              </w:rPr>
            </w:pPr>
            <w:r w:rsidRPr="0040615E">
              <w:rPr>
                <w:rFonts w:ascii="Arial" w:hAnsi="Arial" w:cs="Arial"/>
                <w:sz w:val="18"/>
                <w:szCs w:val="18"/>
              </w:rPr>
              <w:tab/>
            </w:r>
          </w:p>
        </w:tc>
      </w:tr>
      <w:tr w:rsidR="004F7551" w:rsidRPr="00A641E6" w14:paraId="5FC4EF39" w14:textId="77777777" w:rsidTr="00033E33">
        <w:tc>
          <w:tcPr>
            <w:tcW w:w="1075" w:type="dxa"/>
            <w:vMerge/>
          </w:tcPr>
          <w:p w14:paraId="0353801F" w14:textId="77777777" w:rsidR="004F7551" w:rsidRPr="0040615E" w:rsidRDefault="004F7551" w:rsidP="004F7551">
            <w:pPr>
              <w:rPr>
                <w:rFonts w:ascii="Arial" w:hAnsi="Arial" w:cs="Arial"/>
                <w:sz w:val="18"/>
                <w:szCs w:val="18"/>
              </w:rPr>
            </w:pPr>
          </w:p>
        </w:tc>
        <w:tc>
          <w:tcPr>
            <w:tcW w:w="630" w:type="dxa"/>
            <w:shd w:val="clear" w:color="auto" w:fill="BFBFBF" w:themeFill="background1" w:themeFillShade="BF"/>
          </w:tcPr>
          <w:p w14:paraId="3566C9AE" w14:textId="7F808415"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630" w:type="dxa"/>
            <w:shd w:val="clear" w:color="auto" w:fill="BFBFBF" w:themeFill="background1" w:themeFillShade="BF"/>
          </w:tcPr>
          <w:p w14:paraId="4353D654" w14:textId="569CBA0B" w:rsidR="004F7551" w:rsidRPr="0040615E" w:rsidRDefault="004F7551" w:rsidP="004F7551">
            <w:pPr>
              <w:rPr>
                <w:rFonts w:ascii="Arial" w:hAnsi="Arial" w:cs="Arial"/>
                <w:sz w:val="18"/>
                <w:szCs w:val="18"/>
              </w:rPr>
            </w:pPr>
            <w:r w:rsidRPr="0040615E">
              <w:rPr>
                <w:rFonts w:ascii="Arial" w:hAnsi="Arial" w:cs="Arial"/>
                <w:sz w:val="18"/>
                <w:szCs w:val="18"/>
              </w:rPr>
              <w:t>1~10</w:t>
            </w:r>
          </w:p>
        </w:tc>
        <w:tc>
          <w:tcPr>
            <w:tcW w:w="540" w:type="dxa"/>
            <w:shd w:val="clear" w:color="auto" w:fill="BFBFBF" w:themeFill="background1" w:themeFillShade="BF"/>
          </w:tcPr>
          <w:p w14:paraId="02523541" w14:textId="1C674BC1" w:rsidR="004F7551" w:rsidRPr="0040615E" w:rsidRDefault="004F7551" w:rsidP="004F7551">
            <w:pPr>
              <w:rPr>
                <w:rFonts w:ascii="Arial" w:hAnsi="Arial" w:cs="Arial"/>
                <w:sz w:val="18"/>
                <w:szCs w:val="18"/>
              </w:rPr>
            </w:pPr>
            <w:r w:rsidRPr="0040615E">
              <w:rPr>
                <w:rFonts w:ascii="Arial" w:hAnsi="Arial" w:cs="Arial"/>
                <w:sz w:val="18"/>
                <w:szCs w:val="18"/>
              </w:rPr>
              <w:t>2</w:t>
            </w:r>
          </w:p>
        </w:tc>
        <w:tc>
          <w:tcPr>
            <w:tcW w:w="990" w:type="dxa"/>
            <w:shd w:val="clear" w:color="auto" w:fill="BFBFBF" w:themeFill="background1" w:themeFillShade="BF"/>
          </w:tcPr>
          <w:p w14:paraId="26D19ED6" w14:textId="0603EDD8" w:rsidR="004F7551" w:rsidRPr="0040615E" w:rsidRDefault="004F7551" w:rsidP="004F7551">
            <w:pPr>
              <w:rPr>
                <w:rFonts w:ascii="Arial" w:hAnsi="Arial" w:cs="Arial"/>
                <w:sz w:val="18"/>
                <w:szCs w:val="18"/>
              </w:rPr>
            </w:pPr>
            <w:r w:rsidRPr="0040615E">
              <w:rPr>
                <w:rFonts w:ascii="Arial" w:hAnsi="Arial" w:cs="Arial"/>
                <w:sz w:val="18"/>
                <w:szCs w:val="18"/>
              </w:rPr>
              <w:t>C3</w:t>
            </w:r>
          </w:p>
        </w:tc>
        <w:tc>
          <w:tcPr>
            <w:tcW w:w="1080" w:type="dxa"/>
            <w:shd w:val="clear" w:color="auto" w:fill="BFBFBF" w:themeFill="background1" w:themeFillShade="BF"/>
          </w:tcPr>
          <w:p w14:paraId="52C72F44" w14:textId="646E5D9F" w:rsidR="004F7551" w:rsidRPr="0040615E" w:rsidRDefault="004F7551" w:rsidP="004F7551">
            <w:pPr>
              <w:rPr>
                <w:rFonts w:ascii="Arial" w:hAnsi="Arial" w:cs="Arial"/>
                <w:sz w:val="18"/>
                <w:szCs w:val="18"/>
              </w:rPr>
            </w:pPr>
            <w:r w:rsidRPr="0040615E">
              <w:rPr>
                <w:rFonts w:ascii="Arial" w:hAnsi="Arial" w:cs="Arial"/>
                <w:color w:val="000000"/>
                <w:sz w:val="18"/>
                <w:szCs w:val="18"/>
              </w:rPr>
              <w:t>[0.00, 0.00, 0.03, 0.07, 0.12, 0.17, 0.22, 0.28, 0.33, 0.38]</w:t>
            </w:r>
          </w:p>
        </w:tc>
        <w:tc>
          <w:tcPr>
            <w:tcW w:w="990" w:type="dxa"/>
            <w:shd w:val="clear" w:color="auto" w:fill="BFBFBF" w:themeFill="background1" w:themeFillShade="BF"/>
          </w:tcPr>
          <w:p w14:paraId="3E6D2509" w14:textId="0C90AB02" w:rsidR="004F7551" w:rsidRPr="0040615E" w:rsidRDefault="004F7551" w:rsidP="004F7551">
            <w:pPr>
              <w:rPr>
                <w:rFonts w:ascii="Arial" w:hAnsi="Arial" w:cs="Arial"/>
                <w:sz w:val="18"/>
                <w:szCs w:val="18"/>
              </w:rPr>
            </w:pPr>
            <w:r w:rsidRPr="0040615E">
              <w:rPr>
                <w:rFonts w:ascii="Arial" w:hAnsi="Arial" w:cs="Arial"/>
                <w:sz w:val="18"/>
                <w:szCs w:val="18"/>
              </w:rPr>
              <w:t>C5</w:t>
            </w:r>
          </w:p>
        </w:tc>
        <w:tc>
          <w:tcPr>
            <w:tcW w:w="1080" w:type="dxa"/>
            <w:shd w:val="clear" w:color="auto" w:fill="BFBFBF" w:themeFill="background1" w:themeFillShade="BF"/>
          </w:tcPr>
          <w:p w14:paraId="7C32A23B" w14:textId="4F64D848" w:rsidR="004F7551" w:rsidRPr="0040615E" w:rsidRDefault="004F7551" w:rsidP="004F7551">
            <w:pPr>
              <w:rPr>
                <w:rFonts w:ascii="Arial" w:hAnsi="Arial" w:cs="Arial"/>
                <w:sz w:val="18"/>
                <w:szCs w:val="18"/>
              </w:rPr>
            </w:pPr>
            <w:r w:rsidRPr="0040615E">
              <w:rPr>
                <w:rFonts w:ascii="Arial" w:hAnsi="Arial" w:cs="Arial"/>
                <w:color w:val="000000"/>
                <w:sz w:val="18"/>
                <w:szCs w:val="18"/>
              </w:rPr>
              <w:t>[0, 0, 0.03, 0.08, 0.13, 0.18, 0.23, 0.28, 0.34, 0.38]</w:t>
            </w:r>
          </w:p>
        </w:tc>
        <w:tc>
          <w:tcPr>
            <w:tcW w:w="990" w:type="dxa"/>
            <w:shd w:val="clear" w:color="auto" w:fill="BFBFBF" w:themeFill="background1" w:themeFillShade="BF"/>
          </w:tcPr>
          <w:p w14:paraId="3D86BB14" w14:textId="4100EB45" w:rsidR="004F7551" w:rsidRPr="0040615E" w:rsidRDefault="004F7551" w:rsidP="004F7551">
            <w:pPr>
              <w:rPr>
                <w:rFonts w:ascii="Arial" w:hAnsi="Arial" w:cs="Arial"/>
                <w:sz w:val="18"/>
                <w:szCs w:val="18"/>
              </w:rPr>
            </w:pPr>
            <w:r w:rsidRPr="0040615E">
              <w:rPr>
                <w:rFonts w:ascii="Arial" w:hAnsi="Arial" w:cs="Arial"/>
                <w:sz w:val="18"/>
                <w:szCs w:val="18"/>
              </w:rPr>
              <w:t>C5</w:t>
            </w:r>
          </w:p>
        </w:tc>
        <w:tc>
          <w:tcPr>
            <w:tcW w:w="1260" w:type="dxa"/>
            <w:shd w:val="clear" w:color="auto" w:fill="BFBFBF" w:themeFill="background1" w:themeFillShade="BF"/>
          </w:tcPr>
          <w:p w14:paraId="74C3BBAA" w14:textId="70C03138" w:rsidR="004F7551" w:rsidRPr="0040615E" w:rsidRDefault="004F7551" w:rsidP="004F7551">
            <w:pPr>
              <w:rPr>
                <w:rFonts w:ascii="Arial" w:hAnsi="Arial" w:cs="Arial"/>
                <w:sz w:val="18"/>
                <w:szCs w:val="18"/>
              </w:rPr>
            </w:pPr>
            <w:r w:rsidRPr="00F935E2">
              <w:rPr>
                <w:rFonts w:ascii="Arial" w:hAnsi="Arial" w:cs="Arial"/>
                <w:color w:val="000000"/>
                <w:sz w:val="18"/>
                <w:szCs w:val="18"/>
              </w:rPr>
              <w:t>[0.00, 0.00, 0.04, 0.08, 0.13, 0.18, 0.24, 0.30, 0.35, 0.40]</w:t>
            </w:r>
          </w:p>
        </w:tc>
        <w:tc>
          <w:tcPr>
            <w:tcW w:w="990" w:type="dxa"/>
            <w:shd w:val="clear" w:color="auto" w:fill="BFBFBF" w:themeFill="background1" w:themeFillShade="BF"/>
          </w:tcPr>
          <w:p w14:paraId="43C7D4D8" w14:textId="77777777" w:rsidR="004F7551" w:rsidRDefault="004F7551" w:rsidP="004F7551">
            <w:pPr>
              <w:rPr>
                <w:rFonts w:ascii="Arial" w:hAnsi="Arial" w:cs="Arial"/>
                <w:sz w:val="18"/>
                <w:szCs w:val="18"/>
              </w:rPr>
            </w:pPr>
            <w:r w:rsidRPr="0040615E">
              <w:rPr>
                <w:rFonts w:ascii="Arial" w:hAnsi="Arial" w:cs="Arial"/>
                <w:sz w:val="18"/>
                <w:szCs w:val="18"/>
              </w:rPr>
              <w:t>Poor coverage</w:t>
            </w:r>
            <w:r>
              <w:rPr>
                <w:rFonts w:ascii="Arial" w:hAnsi="Arial" w:cs="Arial"/>
                <w:sz w:val="18"/>
                <w:szCs w:val="18"/>
              </w:rPr>
              <w:t xml:space="preserve"> </w:t>
            </w:r>
          </w:p>
          <w:p w14:paraId="1A738911" w14:textId="77777777" w:rsidR="004F7551" w:rsidRDefault="004F7551" w:rsidP="004F7551">
            <w:pPr>
              <w:rPr>
                <w:rFonts w:ascii="Arial" w:hAnsi="Arial" w:cs="Arial"/>
                <w:sz w:val="18"/>
                <w:szCs w:val="18"/>
              </w:rPr>
            </w:pPr>
          </w:p>
          <w:p w14:paraId="14035AF4" w14:textId="73DC6EAB" w:rsidR="004F7551" w:rsidRPr="0040615E" w:rsidRDefault="004F7551" w:rsidP="004F7551">
            <w:pPr>
              <w:rPr>
                <w:rFonts w:ascii="Arial" w:hAnsi="Arial" w:cs="Arial"/>
                <w:sz w:val="18"/>
                <w:szCs w:val="18"/>
              </w:rPr>
            </w:pPr>
            <w:r>
              <w:rPr>
                <w:rFonts w:ascii="Arial" w:hAnsi="Arial" w:cs="Arial"/>
                <w:sz w:val="18"/>
                <w:szCs w:val="18"/>
              </w:rPr>
              <w:t>Note</w:t>
            </w:r>
            <w:r w:rsidR="00467BEF">
              <w:rPr>
                <w:rFonts w:ascii="Arial" w:hAnsi="Arial" w:cs="Arial"/>
                <w:sz w:val="18"/>
                <w:szCs w:val="18"/>
              </w:rPr>
              <w:t>2</w:t>
            </w:r>
          </w:p>
        </w:tc>
      </w:tr>
      <w:tr w:rsidR="009D3309" w:rsidRPr="00A641E6" w14:paraId="5F3EFAFC" w14:textId="77777777" w:rsidTr="00033E33">
        <w:tc>
          <w:tcPr>
            <w:tcW w:w="1075" w:type="dxa"/>
          </w:tcPr>
          <w:p w14:paraId="7BF4FF0B" w14:textId="46FE3320" w:rsidR="009D3309" w:rsidRPr="0040615E" w:rsidRDefault="009D3309" w:rsidP="004F7551">
            <w:pPr>
              <w:rPr>
                <w:rFonts w:ascii="Arial" w:hAnsi="Arial" w:cs="Arial"/>
                <w:sz w:val="18"/>
                <w:szCs w:val="18"/>
              </w:rPr>
            </w:pPr>
            <w:r>
              <w:rPr>
                <w:rFonts w:ascii="Arial" w:hAnsi="Arial" w:cs="Arial"/>
                <w:sz w:val="18"/>
                <w:szCs w:val="18"/>
              </w:rPr>
              <w:t>Futurewei</w:t>
            </w:r>
          </w:p>
        </w:tc>
        <w:tc>
          <w:tcPr>
            <w:tcW w:w="630" w:type="dxa"/>
          </w:tcPr>
          <w:p w14:paraId="00E95471" w14:textId="32CB7798" w:rsidR="009D3309" w:rsidRPr="0040615E" w:rsidRDefault="00B67B7C" w:rsidP="004F7551">
            <w:pPr>
              <w:rPr>
                <w:rFonts w:ascii="Arial" w:hAnsi="Arial" w:cs="Arial"/>
                <w:sz w:val="18"/>
                <w:szCs w:val="18"/>
              </w:rPr>
            </w:pPr>
            <w:r>
              <w:rPr>
                <w:rFonts w:ascii="Arial" w:hAnsi="Arial" w:cs="Arial"/>
                <w:sz w:val="18"/>
                <w:szCs w:val="18"/>
              </w:rPr>
              <w:t>C1</w:t>
            </w:r>
          </w:p>
        </w:tc>
        <w:tc>
          <w:tcPr>
            <w:tcW w:w="630" w:type="dxa"/>
          </w:tcPr>
          <w:p w14:paraId="125927E1" w14:textId="200F6456" w:rsidR="009D3309" w:rsidRPr="0040615E" w:rsidRDefault="00B67B7C" w:rsidP="004F7551">
            <w:pPr>
              <w:rPr>
                <w:rFonts w:ascii="Arial" w:hAnsi="Arial" w:cs="Arial"/>
                <w:sz w:val="18"/>
                <w:szCs w:val="18"/>
              </w:rPr>
            </w:pPr>
            <w:r>
              <w:rPr>
                <w:rFonts w:ascii="Arial" w:hAnsi="Arial" w:cs="Arial"/>
                <w:sz w:val="18"/>
                <w:szCs w:val="18"/>
              </w:rPr>
              <w:t>1~10</w:t>
            </w:r>
          </w:p>
        </w:tc>
        <w:tc>
          <w:tcPr>
            <w:tcW w:w="540" w:type="dxa"/>
          </w:tcPr>
          <w:p w14:paraId="015B9864" w14:textId="6118F5BB" w:rsidR="009D3309" w:rsidRPr="0040615E" w:rsidRDefault="00B67B7C" w:rsidP="004F7551">
            <w:pPr>
              <w:rPr>
                <w:rFonts w:ascii="Arial" w:hAnsi="Arial" w:cs="Arial"/>
                <w:sz w:val="18"/>
                <w:szCs w:val="18"/>
              </w:rPr>
            </w:pPr>
            <w:r>
              <w:rPr>
                <w:rFonts w:ascii="Arial" w:hAnsi="Arial" w:cs="Arial"/>
                <w:sz w:val="18"/>
                <w:szCs w:val="18"/>
              </w:rPr>
              <w:t>Up to 2</w:t>
            </w:r>
          </w:p>
        </w:tc>
        <w:tc>
          <w:tcPr>
            <w:tcW w:w="990" w:type="dxa"/>
          </w:tcPr>
          <w:p w14:paraId="31F1F568" w14:textId="0009ACEC" w:rsidR="009D3309" w:rsidRPr="0040615E" w:rsidRDefault="00B67B7C" w:rsidP="004F7551">
            <w:pPr>
              <w:rPr>
                <w:rFonts w:ascii="Arial" w:hAnsi="Arial" w:cs="Arial"/>
                <w:sz w:val="18"/>
                <w:szCs w:val="18"/>
              </w:rPr>
            </w:pPr>
            <w:r>
              <w:rPr>
                <w:rFonts w:ascii="Arial" w:hAnsi="Arial" w:cs="Arial"/>
                <w:sz w:val="18"/>
                <w:szCs w:val="18"/>
              </w:rPr>
              <w:t>C1</w:t>
            </w:r>
          </w:p>
        </w:tc>
        <w:tc>
          <w:tcPr>
            <w:tcW w:w="1080" w:type="dxa"/>
          </w:tcPr>
          <w:p w14:paraId="2A60540A" w14:textId="42EC046E" w:rsidR="009D3309" w:rsidRPr="0040615E" w:rsidRDefault="00B67B7C" w:rsidP="004F7551">
            <w:pPr>
              <w:rPr>
                <w:rFonts w:ascii="Arial" w:hAnsi="Arial" w:cs="Arial"/>
                <w:color w:val="000000"/>
                <w:sz w:val="18"/>
                <w:szCs w:val="18"/>
              </w:rPr>
            </w:pPr>
            <w:r w:rsidRPr="00B67B7C">
              <w:rPr>
                <w:rFonts w:ascii="Arial" w:hAnsi="Arial" w:cs="Arial"/>
                <w:color w:val="000000"/>
                <w:sz w:val="18"/>
                <w:szCs w:val="18"/>
              </w:rPr>
              <w:t>[0 0 0 0.01 0.02 0.03 0.03 0.05 0.07 0.11]</w:t>
            </w:r>
          </w:p>
        </w:tc>
        <w:tc>
          <w:tcPr>
            <w:tcW w:w="990" w:type="dxa"/>
          </w:tcPr>
          <w:p w14:paraId="4C84C246" w14:textId="6E300BA6" w:rsidR="009D3309" w:rsidRPr="0040615E" w:rsidRDefault="00B67B7C" w:rsidP="004F7551">
            <w:pPr>
              <w:rPr>
                <w:rFonts w:ascii="Arial" w:hAnsi="Arial" w:cs="Arial"/>
                <w:sz w:val="18"/>
                <w:szCs w:val="18"/>
              </w:rPr>
            </w:pPr>
            <w:r>
              <w:rPr>
                <w:rFonts w:ascii="Arial" w:hAnsi="Arial" w:cs="Arial"/>
                <w:sz w:val="18"/>
                <w:szCs w:val="18"/>
              </w:rPr>
              <w:t>C6</w:t>
            </w:r>
          </w:p>
        </w:tc>
        <w:tc>
          <w:tcPr>
            <w:tcW w:w="1080" w:type="dxa"/>
          </w:tcPr>
          <w:p w14:paraId="1C1DCB94" w14:textId="5C5FB3CD" w:rsidR="009D3309" w:rsidRPr="0040615E" w:rsidRDefault="00B67B7C" w:rsidP="004F7551">
            <w:pPr>
              <w:rPr>
                <w:rFonts w:ascii="Arial" w:hAnsi="Arial" w:cs="Arial"/>
                <w:color w:val="000000"/>
                <w:sz w:val="18"/>
                <w:szCs w:val="18"/>
              </w:rPr>
            </w:pPr>
            <w:r w:rsidRPr="00B67B7C">
              <w:rPr>
                <w:rFonts w:ascii="Arial" w:hAnsi="Arial" w:cs="Arial"/>
                <w:color w:val="000000"/>
                <w:sz w:val="18"/>
                <w:szCs w:val="18"/>
              </w:rPr>
              <w:t>[0 0.01 0.03 0.04 0.07 0.09 0.15 0.17 0.2 0.26]</w:t>
            </w:r>
          </w:p>
        </w:tc>
        <w:tc>
          <w:tcPr>
            <w:tcW w:w="990" w:type="dxa"/>
          </w:tcPr>
          <w:p w14:paraId="3E179F91" w14:textId="472B5949" w:rsidR="009D3309" w:rsidRPr="0040615E" w:rsidRDefault="00B67B7C" w:rsidP="004F7551">
            <w:pPr>
              <w:rPr>
                <w:rFonts w:ascii="Arial" w:hAnsi="Arial" w:cs="Arial"/>
                <w:sz w:val="18"/>
                <w:szCs w:val="18"/>
              </w:rPr>
            </w:pPr>
            <w:r>
              <w:rPr>
                <w:rFonts w:ascii="Arial" w:hAnsi="Arial" w:cs="Arial"/>
                <w:sz w:val="18"/>
                <w:szCs w:val="18"/>
              </w:rPr>
              <w:t>C1</w:t>
            </w:r>
          </w:p>
        </w:tc>
        <w:tc>
          <w:tcPr>
            <w:tcW w:w="1260" w:type="dxa"/>
          </w:tcPr>
          <w:p w14:paraId="2B515D5C" w14:textId="156D6436" w:rsidR="00B67B7C" w:rsidRPr="00B67B7C" w:rsidRDefault="00B67B7C" w:rsidP="00B67B7C">
            <w:pPr>
              <w:rPr>
                <w:rFonts w:ascii="Arial" w:hAnsi="Arial" w:cs="Arial"/>
                <w:sz w:val="18"/>
                <w:szCs w:val="18"/>
              </w:rPr>
            </w:pPr>
            <w:r w:rsidRPr="00B67B7C">
              <w:rPr>
                <w:rFonts w:ascii="Arial" w:hAnsi="Arial" w:cs="Arial"/>
                <w:sz w:val="18"/>
                <w:szCs w:val="18"/>
              </w:rPr>
              <w:t>[0 0.01 0.04 0.07 0.12 0.15 0.23 0.25 0.33 0.36]</w:t>
            </w:r>
          </w:p>
        </w:tc>
        <w:tc>
          <w:tcPr>
            <w:tcW w:w="990" w:type="dxa"/>
          </w:tcPr>
          <w:p w14:paraId="6B776A89" w14:textId="77777777" w:rsidR="009D3309" w:rsidRPr="0040615E" w:rsidRDefault="009D3309" w:rsidP="004F7551">
            <w:pPr>
              <w:rPr>
                <w:rFonts w:ascii="Arial" w:hAnsi="Arial" w:cs="Arial"/>
                <w:sz w:val="18"/>
                <w:szCs w:val="18"/>
              </w:rPr>
            </w:pPr>
          </w:p>
        </w:tc>
      </w:tr>
      <w:tr w:rsidR="004F7551" w:rsidRPr="00A641E6" w14:paraId="695076F2" w14:textId="77777777" w:rsidTr="000536E8">
        <w:tc>
          <w:tcPr>
            <w:tcW w:w="10255" w:type="dxa"/>
            <w:gridSpan w:val="11"/>
          </w:tcPr>
          <w:p w14:paraId="4B83E930" w14:textId="77777777" w:rsidR="004F7551" w:rsidRDefault="004F7551" w:rsidP="004F7551">
            <w:pPr>
              <w:rPr>
                <w:rFonts w:ascii="Arial" w:hAnsi="Arial" w:cs="Arial"/>
                <w:sz w:val="18"/>
                <w:szCs w:val="18"/>
              </w:rPr>
            </w:pPr>
            <w:r>
              <w:rPr>
                <w:rFonts w:ascii="Arial" w:hAnsi="Arial" w:cs="Arial"/>
                <w:sz w:val="18"/>
                <w:szCs w:val="18"/>
              </w:rPr>
              <w:t>Note 1: W</w:t>
            </w:r>
            <w:r w:rsidRPr="004F7551">
              <w:rPr>
                <w:rFonts w:ascii="Arial" w:hAnsi="Arial" w:cs="Arial"/>
                <w:sz w:val="18"/>
                <w:szCs w:val="18"/>
              </w:rPr>
              <w:t>ith enhancement of</w:t>
            </w:r>
            <w:r>
              <w:rPr>
                <w:rFonts w:ascii="Arial" w:hAnsi="Arial" w:cs="Arial"/>
                <w:sz w:val="18"/>
                <w:szCs w:val="18"/>
              </w:rPr>
              <w:t xml:space="preserve"> </w:t>
            </w:r>
            <w:r w:rsidRPr="004F7551">
              <w:rPr>
                <w:rFonts w:ascii="Arial" w:hAnsi="Arial" w:cs="Arial"/>
                <w:sz w:val="18"/>
                <w:szCs w:val="18"/>
              </w:rPr>
              <w:t>UE group scheduling with 2 UEs per DCI</w:t>
            </w:r>
            <w:r>
              <w:rPr>
                <w:rFonts w:ascii="Arial" w:hAnsi="Arial" w:cs="Arial"/>
                <w:sz w:val="18"/>
                <w:szCs w:val="18"/>
              </w:rPr>
              <w:t xml:space="preserve">. </w:t>
            </w:r>
          </w:p>
          <w:p w14:paraId="77B802CD" w14:textId="7EC85B1A" w:rsidR="00467BEF" w:rsidRPr="00A641E6" w:rsidRDefault="00467BEF" w:rsidP="00467BEF">
            <w:pPr>
              <w:rPr>
                <w:rFonts w:ascii="Arial" w:hAnsi="Arial" w:cs="Arial"/>
                <w:sz w:val="18"/>
                <w:szCs w:val="18"/>
              </w:rPr>
            </w:pPr>
            <w:r>
              <w:rPr>
                <w:rFonts w:ascii="Arial" w:hAnsi="Arial" w:cs="Arial"/>
                <w:sz w:val="18"/>
                <w:szCs w:val="18"/>
              </w:rPr>
              <w:t xml:space="preserve">Note 1: </w:t>
            </w:r>
            <w:r w:rsidRPr="00467BEF">
              <w:rPr>
                <w:rFonts w:ascii="Arial" w:hAnsi="Arial" w:cs="Arial"/>
                <w:sz w:val="18"/>
                <w:szCs w:val="18"/>
              </w:rPr>
              <w:t>with enhancement of</w:t>
            </w:r>
            <w:r>
              <w:rPr>
                <w:rFonts w:ascii="Arial" w:hAnsi="Arial" w:cs="Arial"/>
                <w:sz w:val="18"/>
                <w:szCs w:val="18"/>
              </w:rPr>
              <w:t xml:space="preserve"> </w:t>
            </w:r>
            <w:r w:rsidRPr="00467BEF">
              <w:rPr>
                <w:rFonts w:ascii="Arial" w:hAnsi="Arial" w:cs="Arial"/>
                <w:sz w:val="18"/>
                <w:szCs w:val="18"/>
              </w:rPr>
              <w:t>PDCCH drooping based on predetermined CCE AL priority order = [1 2 4 8 16]</w:t>
            </w:r>
          </w:p>
        </w:tc>
      </w:tr>
    </w:tbl>
    <w:p w14:paraId="4C4876E5" w14:textId="12257BD4" w:rsidR="007F6E5C" w:rsidRDefault="007F6E5C" w:rsidP="00B31BBC">
      <w:pPr>
        <w:rPr>
          <w:rFonts w:ascii="Arial" w:hAnsi="Arial" w:cs="Arial"/>
          <w:sz w:val="20"/>
          <w:szCs w:val="20"/>
        </w:rPr>
      </w:pPr>
    </w:p>
    <w:p w14:paraId="2591F17B" w14:textId="73742E63" w:rsidR="00033E33" w:rsidRDefault="00033E33" w:rsidP="00B31BBC">
      <w:pPr>
        <w:rPr>
          <w:rFonts w:ascii="Arial" w:hAnsi="Arial" w:cs="Arial"/>
          <w:sz w:val="20"/>
          <w:szCs w:val="20"/>
        </w:rPr>
      </w:pPr>
    </w:p>
    <w:p w14:paraId="4B2476AA" w14:textId="50E92469" w:rsidR="006B62A4" w:rsidRDefault="006B62A4" w:rsidP="00B31BBC">
      <w:pPr>
        <w:rPr>
          <w:rFonts w:ascii="Arial" w:hAnsi="Arial" w:cs="Arial"/>
          <w:sz w:val="20"/>
          <w:szCs w:val="20"/>
        </w:rPr>
      </w:pPr>
    </w:p>
    <w:p w14:paraId="1B26A305" w14:textId="3448A63F" w:rsidR="006B62A4" w:rsidRDefault="006B62A4" w:rsidP="00B31BBC">
      <w:pPr>
        <w:rPr>
          <w:rFonts w:ascii="Arial" w:hAnsi="Arial" w:cs="Arial"/>
          <w:sz w:val="20"/>
          <w:szCs w:val="20"/>
        </w:rPr>
      </w:pPr>
    </w:p>
    <w:p w14:paraId="621E97E6" w14:textId="77777777" w:rsidR="006B62A4" w:rsidRDefault="006B62A4" w:rsidP="00B31BBC">
      <w:pPr>
        <w:rPr>
          <w:rFonts w:ascii="Arial" w:hAnsi="Arial" w:cs="Arial"/>
          <w:sz w:val="20"/>
          <w:szCs w:val="20"/>
        </w:rPr>
      </w:pPr>
    </w:p>
    <w:p w14:paraId="2FECC2E5" w14:textId="663B85B9" w:rsidR="00D22D90" w:rsidRDefault="00D22D90" w:rsidP="00B31BBC">
      <w:pPr>
        <w:rPr>
          <w:rFonts w:ascii="Arial" w:hAnsi="Arial" w:cs="Arial"/>
          <w:sz w:val="20"/>
          <w:szCs w:val="20"/>
        </w:rPr>
      </w:pPr>
      <w:r>
        <w:rPr>
          <w:rFonts w:ascii="Arial" w:hAnsi="Arial" w:cs="Arial"/>
          <w:sz w:val="20"/>
          <w:szCs w:val="20"/>
        </w:rPr>
        <w:t>The following table 17A~17E</w:t>
      </w:r>
      <w:r w:rsidR="00480289">
        <w:rPr>
          <w:rFonts w:ascii="Arial" w:hAnsi="Arial" w:cs="Arial"/>
          <w:sz w:val="20"/>
          <w:szCs w:val="20"/>
        </w:rPr>
        <w:t xml:space="preserve"> summarized</w:t>
      </w:r>
      <w:r>
        <w:rPr>
          <w:rFonts w:ascii="Arial" w:hAnsi="Arial" w:cs="Arial"/>
          <w:sz w:val="20"/>
          <w:szCs w:val="20"/>
        </w:rPr>
        <w:t xml:space="preserve"> </w:t>
      </w:r>
      <w:r w:rsidR="00480289">
        <w:rPr>
          <w:rFonts w:ascii="Arial" w:hAnsi="Arial" w:cs="Arial"/>
          <w:sz w:val="20"/>
          <w:szCs w:val="20"/>
        </w:rPr>
        <w:t xml:space="preserve">the </w:t>
      </w:r>
      <w:r w:rsidR="00480289" w:rsidRPr="00480289">
        <w:rPr>
          <w:rFonts w:ascii="Arial" w:hAnsi="Arial" w:cs="Arial"/>
          <w:sz w:val="20"/>
          <w:szCs w:val="20"/>
        </w:rPr>
        <w:t>PDCCH blocking rate</w:t>
      </w:r>
      <w:r w:rsidR="00480289">
        <w:rPr>
          <w:rFonts w:ascii="Arial" w:hAnsi="Arial" w:cs="Arial"/>
          <w:sz w:val="20"/>
          <w:szCs w:val="20"/>
        </w:rPr>
        <w:t>s</w:t>
      </w:r>
      <w:r w:rsidR="00480289" w:rsidRPr="00480289">
        <w:rPr>
          <w:rFonts w:ascii="Arial" w:hAnsi="Arial" w:cs="Arial"/>
          <w:sz w:val="20"/>
          <w:szCs w:val="20"/>
        </w:rPr>
        <w:t xml:space="preserve"> due to reduced blind decoding for FR1with optional values for at least one parameter</w:t>
      </w:r>
      <w:r w:rsidR="00480289">
        <w:rPr>
          <w:rFonts w:ascii="Arial" w:hAnsi="Arial" w:cs="Arial"/>
          <w:sz w:val="20"/>
          <w:szCs w:val="20"/>
        </w:rPr>
        <w:t xml:space="preserve"> in Table 13</w:t>
      </w:r>
      <w:r w:rsidR="00480289" w:rsidRPr="00480289">
        <w:rPr>
          <w:rFonts w:ascii="Arial" w:hAnsi="Arial" w:cs="Arial"/>
          <w:sz w:val="20"/>
          <w:szCs w:val="20"/>
        </w:rPr>
        <w:t xml:space="preserve"> (</w:t>
      </w:r>
      <w:r w:rsidR="00480289">
        <w:rPr>
          <w:rFonts w:ascii="Arial" w:hAnsi="Arial" w:cs="Arial"/>
          <w:sz w:val="20"/>
          <w:szCs w:val="20"/>
        </w:rPr>
        <w:t>d</w:t>
      </w:r>
      <w:r w:rsidR="00480289" w:rsidRPr="00480289">
        <w:rPr>
          <w:rFonts w:ascii="Arial" w:hAnsi="Arial" w:cs="Arial"/>
          <w:sz w:val="20"/>
          <w:szCs w:val="20"/>
        </w:rPr>
        <w:t>escribe</w:t>
      </w:r>
      <w:r w:rsidR="00480289">
        <w:rPr>
          <w:rFonts w:ascii="Arial" w:hAnsi="Arial" w:cs="Arial"/>
          <w:sz w:val="20"/>
          <w:szCs w:val="20"/>
        </w:rPr>
        <w:t xml:space="preserve"> and highlighted</w:t>
      </w:r>
      <w:r w:rsidR="00480289" w:rsidRPr="00480289">
        <w:rPr>
          <w:rFonts w:ascii="Arial" w:hAnsi="Arial" w:cs="Arial"/>
          <w:sz w:val="20"/>
          <w:szCs w:val="20"/>
        </w:rPr>
        <w:t xml:space="preserve"> in the </w:t>
      </w:r>
      <w:r w:rsidR="00480289">
        <w:rPr>
          <w:rFonts w:ascii="Arial" w:hAnsi="Arial" w:cs="Arial"/>
          <w:sz w:val="20"/>
          <w:szCs w:val="20"/>
        </w:rPr>
        <w:t>Table Title</w:t>
      </w:r>
      <w:r w:rsidR="00480289" w:rsidRPr="00480289">
        <w:rPr>
          <w:rFonts w:ascii="Arial" w:hAnsi="Arial" w:cs="Arial"/>
          <w:sz w:val="20"/>
          <w:szCs w:val="20"/>
        </w:rPr>
        <w:t>)</w:t>
      </w:r>
    </w:p>
    <w:p w14:paraId="20F9ABE6" w14:textId="77777777" w:rsidR="00D22D90" w:rsidRDefault="00D22D90" w:rsidP="00B31BBC">
      <w:pPr>
        <w:rPr>
          <w:rFonts w:ascii="Arial" w:hAnsi="Arial" w:cs="Arial"/>
          <w:sz w:val="20"/>
          <w:szCs w:val="20"/>
        </w:rPr>
      </w:pPr>
    </w:p>
    <w:p w14:paraId="4A7A362E" w14:textId="3A554254" w:rsidR="000C5E9E" w:rsidRPr="007241AE" w:rsidRDefault="000C5E9E" w:rsidP="000C5E9E">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7</w:t>
      </w:r>
      <w:r>
        <w:rPr>
          <w:rFonts w:ascii="Arial" w:hAnsi="Arial" w:cs="Arial"/>
          <w:sz w:val="20"/>
          <w:szCs w:val="20"/>
        </w:rPr>
        <w:t>A</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sidRPr="00477914">
        <w:rPr>
          <w:rFonts w:ascii="Arial" w:hAnsi="Arial" w:cs="Arial"/>
          <w:sz w:val="20"/>
          <w:szCs w:val="20"/>
          <w:highlight w:val="magenta"/>
        </w:rPr>
        <w:t>15kHz/20MHz</w:t>
      </w:r>
      <w:r w:rsidRPr="006D0054">
        <w:rPr>
          <w:rFonts w:ascii="Arial" w:hAnsi="Arial" w:cs="Arial"/>
          <w:sz w:val="20"/>
          <w:szCs w:val="20"/>
        </w:rPr>
        <w:t xml:space="preserve">, CORESET duration: </w:t>
      </w:r>
      <w:r w:rsidRPr="000C5E9E">
        <w:rPr>
          <w:rFonts w:ascii="Arial" w:hAnsi="Arial" w:cs="Arial"/>
          <w:sz w:val="20"/>
          <w:szCs w:val="20"/>
          <w:highlight w:val="magenta"/>
        </w:rPr>
        <w:t>2</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0C5E9E" w14:paraId="0E4B3740" w14:textId="77777777" w:rsidTr="00304B72">
        <w:tc>
          <w:tcPr>
            <w:tcW w:w="987" w:type="dxa"/>
            <w:vMerge w:val="restart"/>
            <w:shd w:val="clear" w:color="auto" w:fill="73FB79"/>
          </w:tcPr>
          <w:p w14:paraId="4D7D50A3" w14:textId="08ECAC15" w:rsidR="000C5E9E" w:rsidRPr="00A641E6" w:rsidRDefault="000C5E9E" w:rsidP="000C5E9E">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5B8B5375" w14:textId="237877FB"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AL distribution in Table1</w:t>
            </w:r>
            <w:r w:rsidR="00033E33">
              <w:rPr>
                <w:rFonts w:ascii="Arial" w:hAnsi="Arial" w:cs="Arial"/>
                <w:sz w:val="18"/>
                <w:szCs w:val="18"/>
              </w:rPr>
              <w:t>4</w:t>
            </w:r>
          </w:p>
        </w:tc>
        <w:tc>
          <w:tcPr>
            <w:tcW w:w="630" w:type="dxa"/>
            <w:vMerge w:val="restart"/>
            <w:shd w:val="clear" w:color="auto" w:fill="73FB79"/>
          </w:tcPr>
          <w:p w14:paraId="0B0D8BF8" w14:textId="36AF413E"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users</w:t>
            </w:r>
          </w:p>
        </w:tc>
        <w:tc>
          <w:tcPr>
            <w:tcW w:w="810" w:type="dxa"/>
            <w:vMerge w:val="restart"/>
            <w:shd w:val="clear" w:color="auto" w:fill="73FB79"/>
          </w:tcPr>
          <w:p w14:paraId="21BF621E" w14:textId="7C66B1ED" w:rsidR="000C5E9E" w:rsidRPr="00A63683" w:rsidRDefault="000C5E9E" w:rsidP="000C5E9E">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4623D524" w14:textId="0AC4B91A" w:rsidR="000C5E9E" w:rsidRPr="00A63683" w:rsidRDefault="000C5E9E" w:rsidP="000C5E9E">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67B4A16A" w14:textId="37FDD26B" w:rsidR="000C5E9E" w:rsidRPr="00A63683" w:rsidRDefault="000C5E9E" w:rsidP="000C5E9E">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17A14976" w14:textId="1F7E20A6" w:rsidR="000C5E9E" w:rsidRPr="00A63683" w:rsidRDefault="000C5E9E" w:rsidP="000C5E9E">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218BE133" w14:textId="44B7489C" w:rsidR="000C5E9E" w:rsidRPr="00A641E6" w:rsidRDefault="000C5E9E" w:rsidP="000C5E9E">
            <w:pPr>
              <w:rPr>
                <w:rFonts w:ascii="Arial" w:hAnsi="Arial" w:cs="Arial"/>
                <w:sz w:val="18"/>
                <w:szCs w:val="18"/>
              </w:rPr>
            </w:pPr>
            <w:r>
              <w:rPr>
                <w:rFonts w:ascii="Arial" w:hAnsi="Arial" w:cs="Arial"/>
                <w:sz w:val="18"/>
                <w:szCs w:val="18"/>
              </w:rPr>
              <w:t>Comments</w:t>
            </w:r>
          </w:p>
        </w:tc>
      </w:tr>
      <w:tr w:rsidR="000C5E9E" w14:paraId="019DA531" w14:textId="77777777" w:rsidTr="00304B72">
        <w:tc>
          <w:tcPr>
            <w:tcW w:w="987" w:type="dxa"/>
            <w:vMerge/>
            <w:shd w:val="clear" w:color="auto" w:fill="73FB79"/>
          </w:tcPr>
          <w:p w14:paraId="76933DEE" w14:textId="77777777" w:rsidR="000C5E9E" w:rsidRPr="00A641E6" w:rsidRDefault="000C5E9E" w:rsidP="000C5E9E">
            <w:pPr>
              <w:rPr>
                <w:rFonts w:ascii="Arial" w:hAnsi="Arial" w:cs="Arial"/>
                <w:sz w:val="18"/>
                <w:szCs w:val="18"/>
              </w:rPr>
            </w:pPr>
          </w:p>
        </w:tc>
        <w:tc>
          <w:tcPr>
            <w:tcW w:w="718" w:type="dxa"/>
            <w:vMerge/>
            <w:shd w:val="clear" w:color="auto" w:fill="73FB79"/>
          </w:tcPr>
          <w:p w14:paraId="09BBCFB2" w14:textId="77777777" w:rsidR="000C5E9E" w:rsidRPr="00A63683" w:rsidRDefault="000C5E9E" w:rsidP="000C5E9E">
            <w:pPr>
              <w:rPr>
                <w:rFonts w:ascii="Arial" w:hAnsi="Arial" w:cs="Arial"/>
                <w:sz w:val="18"/>
                <w:szCs w:val="18"/>
              </w:rPr>
            </w:pPr>
          </w:p>
        </w:tc>
        <w:tc>
          <w:tcPr>
            <w:tcW w:w="630" w:type="dxa"/>
            <w:vMerge/>
            <w:shd w:val="clear" w:color="auto" w:fill="73FB79"/>
          </w:tcPr>
          <w:p w14:paraId="051B9970" w14:textId="77777777" w:rsidR="000C5E9E" w:rsidRPr="00A63683" w:rsidRDefault="000C5E9E" w:rsidP="000C5E9E">
            <w:pPr>
              <w:rPr>
                <w:rFonts w:ascii="Arial" w:hAnsi="Arial" w:cs="Arial"/>
                <w:sz w:val="18"/>
                <w:szCs w:val="18"/>
              </w:rPr>
            </w:pPr>
          </w:p>
        </w:tc>
        <w:tc>
          <w:tcPr>
            <w:tcW w:w="810" w:type="dxa"/>
            <w:vMerge/>
            <w:shd w:val="clear" w:color="auto" w:fill="73FB79"/>
          </w:tcPr>
          <w:p w14:paraId="0EDA12E4" w14:textId="77777777" w:rsidR="000C5E9E" w:rsidRPr="00A63683" w:rsidRDefault="000C5E9E" w:rsidP="000C5E9E">
            <w:pPr>
              <w:rPr>
                <w:rFonts w:ascii="Arial" w:hAnsi="Arial" w:cs="Arial"/>
                <w:sz w:val="18"/>
                <w:szCs w:val="18"/>
              </w:rPr>
            </w:pPr>
          </w:p>
        </w:tc>
        <w:tc>
          <w:tcPr>
            <w:tcW w:w="1080" w:type="dxa"/>
            <w:shd w:val="clear" w:color="auto" w:fill="73FB79"/>
          </w:tcPr>
          <w:p w14:paraId="5F1366F4" w14:textId="08F10AB9"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06618C57" w14:textId="5595DA82"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67519615" w14:textId="681F65A4"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3FF79179" w14:textId="3F64ED8F"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1794B3BD" w14:textId="52C99620" w:rsidR="000C5E9E" w:rsidRPr="00A63683" w:rsidRDefault="000C5E9E" w:rsidP="000C5E9E">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3EC018E6" w14:textId="2B3D2197" w:rsidR="000C5E9E" w:rsidRPr="00A63683" w:rsidRDefault="000C5E9E" w:rsidP="000C5E9E">
            <w:pPr>
              <w:rPr>
                <w:rFonts w:ascii="Arial" w:hAnsi="Arial" w:cs="Arial"/>
                <w:sz w:val="18"/>
                <w:szCs w:val="18"/>
              </w:rPr>
            </w:pPr>
            <w:r w:rsidRPr="00A63683">
              <w:rPr>
                <w:rFonts w:ascii="Arial" w:hAnsi="Arial" w:cs="Arial"/>
                <w:sz w:val="18"/>
                <w:szCs w:val="18"/>
              </w:rPr>
              <w:t xml:space="preserve">PDCCH blocking rate </w:t>
            </w:r>
          </w:p>
        </w:tc>
        <w:tc>
          <w:tcPr>
            <w:tcW w:w="1620" w:type="dxa"/>
            <w:shd w:val="clear" w:color="auto" w:fill="73FB79"/>
          </w:tcPr>
          <w:p w14:paraId="6A881515" w14:textId="77777777" w:rsidR="000C5E9E" w:rsidRPr="00A641E6" w:rsidRDefault="000C5E9E" w:rsidP="000C5E9E">
            <w:pPr>
              <w:rPr>
                <w:rFonts w:ascii="Arial" w:hAnsi="Arial" w:cs="Arial"/>
                <w:sz w:val="18"/>
                <w:szCs w:val="18"/>
              </w:rPr>
            </w:pPr>
          </w:p>
        </w:tc>
      </w:tr>
      <w:tr w:rsidR="00185901" w14:paraId="52C45E90" w14:textId="77777777" w:rsidTr="00221C1A">
        <w:tc>
          <w:tcPr>
            <w:tcW w:w="987" w:type="dxa"/>
            <w:vMerge w:val="restart"/>
          </w:tcPr>
          <w:p w14:paraId="17D7051F" w14:textId="633E5753" w:rsidR="00185901" w:rsidRPr="000C5E9E" w:rsidRDefault="00185901" w:rsidP="000C5E9E">
            <w:pPr>
              <w:rPr>
                <w:rFonts w:ascii="Arial" w:hAnsi="Arial" w:cs="Arial"/>
                <w:sz w:val="18"/>
                <w:szCs w:val="18"/>
              </w:rPr>
            </w:pPr>
            <w:r w:rsidRPr="000C5E9E">
              <w:rPr>
                <w:rFonts w:ascii="Arial" w:hAnsi="Arial" w:cs="Arial"/>
                <w:sz w:val="18"/>
                <w:szCs w:val="18"/>
              </w:rPr>
              <w:t>vivo</w:t>
            </w:r>
          </w:p>
        </w:tc>
        <w:tc>
          <w:tcPr>
            <w:tcW w:w="718" w:type="dxa"/>
          </w:tcPr>
          <w:p w14:paraId="2EEC3235" w14:textId="69A8F134"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364EE638" w14:textId="113A40DE"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810" w:type="dxa"/>
          </w:tcPr>
          <w:p w14:paraId="0BE2D511" w14:textId="02D74A7C"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18149963" w14:textId="1851359D"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694D24E2" w14:textId="3D8439CB" w:rsidR="00185901" w:rsidRPr="000C5E9E" w:rsidRDefault="00185901" w:rsidP="000C5E9E">
            <w:pPr>
              <w:rPr>
                <w:rFonts w:ascii="Arial" w:hAnsi="Arial" w:cs="Arial"/>
                <w:sz w:val="18"/>
                <w:szCs w:val="18"/>
              </w:rPr>
            </w:pPr>
            <w:r w:rsidRPr="006E4B1F">
              <w:rPr>
                <w:rFonts w:ascii="Arial" w:hAnsi="Arial" w:cs="Arial"/>
                <w:color w:val="000000"/>
                <w:sz w:val="18"/>
                <w:szCs w:val="18"/>
              </w:rPr>
              <w:t>0.00%</w:t>
            </w:r>
          </w:p>
        </w:tc>
        <w:tc>
          <w:tcPr>
            <w:tcW w:w="990" w:type="dxa"/>
          </w:tcPr>
          <w:p w14:paraId="4F8CDB9A" w14:textId="72A32CE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69D17331" w14:textId="5BC14B2E" w:rsidR="00185901" w:rsidRPr="000C5E9E" w:rsidRDefault="00185901" w:rsidP="000C5E9E">
            <w:pPr>
              <w:rPr>
                <w:rFonts w:ascii="Arial" w:hAnsi="Arial" w:cs="Arial"/>
                <w:sz w:val="18"/>
                <w:szCs w:val="18"/>
              </w:rPr>
            </w:pPr>
            <w:r w:rsidRPr="000C5E9E">
              <w:rPr>
                <w:rFonts w:ascii="Arial" w:hAnsi="Arial" w:cs="Arial"/>
                <w:sz w:val="18"/>
                <w:szCs w:val="18"/>
              </w:rPr>
              <w:t>1.36%</w:t>
            </w:r>
          </w:p>
        </w:tc>
        <w:tc>
          <w:tcPr>
            <w:tcW w:w="990" w:type="dxa"/>
          </w:tcPr>
          <w:p w14:paraId="233D0D3F" w14:textId="59E16F3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7831F9AF" w14:textId="55C63BC4" w:rsidR="00185901" w:rsidRPr="000C5E9E" w:rsidRDefault="00185901" w:rsidP="000C5E9E">
            <w:pPr>
              <w:rPr>
                <w:rFonts w:ascii="Arial" w:hAnsi="Arial" w:cs="Arial"/>
                <w:sz w:val="18"/>
                <w:szCs w:val="18"/>
              </w:rPr>
            </w:pPr>
            <w:r w:rsidRPr="006E4B1F">
              <w:rPr>
                <w:rFonts w:ascii="Arial" w:hAnsi="Arial" w:cs="Arial"/>
                <w:color w:val="000000"/>
                <w:sz w:val="18"/>
                <w:szCs w:val="18"/>
              </w:rPr>
              <w:t>1.17%</w:t>
            </w:r>
          </w:p>
        </w:tc>
        <w:tc>
          <w:tcPr>
            <w:tcW w:w="1620" w:type="dxa"/>
          </w:tcPr>
          <w:p w14:paraId="30449993" w14:textId="77777777" w:rsidR="00185901" w:rsidRPr="000C5E9E" w:rsidRDefault="00185901" w:rsidP="000C5E9E">
            <w:pPr>
              <w:rPr>
                <w:rFonts w:ascii="Arial" w:hAnsi="Arial" w:cs="Arial"/>
                <w:sz w:val="18"/>
                <w:szCs w:val="18"/>
              </w:rPr>
            </w:pPr>
          </w:p>
        </w:tc>
      </w:tr>
      <w:tr w:rsidR="00185901" w14:paraId="27C19C6E" w14:textId="77777777" w:rsidTr="00221C1A">
        <w:tc>
          <w:tcPr>
            <w:tcW w:w="987" w:type="dxa"/>
            <w:vMerge/>
          </w:tcPr>
          <w:p w14:paraId="2861026F" w14:textId="77777777" w:rsidR="00185901" w:rsidRPr="000C5E9E" w:rsidRDefault="00185901" w:rsidP="000C5E9E">
            <w:pPr>
              <w:rPr>
                <w:rFonts w:ascii="Arial" w:hAnsi="Arial" w:cs="Arial"/>
                <w:sz w:val="18"/>
                <w:szCs w:val="18"/>
              </w:rPr>
            </w:pPr>
          </w:p>
        </w:tc>
        <w:tc>
          <w:tcPr>
            <w:tcW w:w="718" w:type="dxa"/>
          </w:tcPr>
          <w:p w14:paraId="2CA71B31" w14:textId="499AF30A"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21CAE97D" w14:textId="586AA09F" w:rsidR="00185901" w:rsidRPr="000C5E9E" w:rsidRDefault="00185901" w:rsidP="000C5E9E">
            <w:pPr>
              <w:rPr>
                <w:rFonts w:ascii="Arial" w:hAnsi="Arial" w:cs="Arial"/>
                <w:sz w:val="18"/>
                <w:szCs w:val="18"/>
              </w:rPr>
            </w:pPr>
            <w:r w:rsidRPr="000C5E9E">
              <w:rPr>
                <w:rFonts w:ascii="Arial" w:hAnsi="Arial" w:cs="Arial"/>
                <w:sz w:val="18"/>
                <w:szCs w:val="18"/>
              </w:rPr>
              <w:t>3</w:t>
            </w:r>
          </w:p>
        </w:tc>
        <w:tc>
          <w:tcPr>
            <w:tcW w:w="810" w:type="dxa"/>
          </w:tcPr>
          <w:p w14:paraId="006C2D37" w14:textId="0DA0D360"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510F516C" w14:textId="6DD9B4A8"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53B39026" w14:textId="1D67302A"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0.56%</w:t>
            </w:r>
          </w:p>
        </w:tc>
        <w:tc>
          <w:tcPr>
            <w:tcW w:w="990" w:type="dxa"/>
          </w:tcPr>
          <w:p w14:paraId="2AADE709" w14:textId="66D3AF5E"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6C8506F4" w14:textId="7A60A622"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2.14%</w:t>
            </w:r>
          </w:p>
        </w:tc>
        <w:tc>
          <w:tcPr>
            <w:tcW w:w="990" w:type="dxa"/>
          </w:tcPr>
          <w:p w14:paraId="4668B1CE" w14:textId="0E325828"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397A0CB8" w14:textId="36B5666F"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2.32%</w:t>
            </w:r>
          </w:p>
        </w:tc>
        <w:tc>
          <w:tcPr>
            <w:tcW w:w="1620" w:type="dxa"/>
          </w:tcPr>
          <w:p w14:paraId="1A46C35E" w14:textId="77777777" w:rsidR="00185901" w:rsidRPr="000C5E9E" w:rsidRDefault="00185901" w:rsidP="000C5E9E">
            <w:pPr>
              <w:rPr>
                <w:rFonts w:ascii="Arial" w:hAnsi="Arial" w:cs="Arial"/>
                <w:sz w:val="18"/>
                <w:szCs w:val="18"/>
              </w:rPr>
            </w:pPr>
          </w:p>
        </w:tc>
      </w:tr>
      <w:tr w:rsidR="00185901" w14:paraId="5849791F" w14:textId="77777777" w:rsidTr="00221C1A">
        <w:tc>
          <w:tcPr>
            <w:tcW w:w="987" w:type="dxa"/>
            <w:vMerge/>
          </w:tcPr>
          <w:p w14:paraId="3EAE2AC4" w14:textId="77777777" w:rsidR="00185901" w:rsidRPr="000C5E9E" w:rsidRDefault="00185901" w:rsidP="000C5E9E">
            <w:pPr>
              <w:rPr>
                <w:rFonts w:ascii="Arial" w:hAnsi="Arial" w:cs="Arial"/>
                <w:sz w:val="18"/>
                <w:szCs w:val="18"/>
              </w:rPr>
            </w:pPr>
          </w:p>
        </w:tc>
        <w:tc>
          <w:tcPr>
            <w:tcW w:w="718" w:type="dxa"/>
          </w:tcPr>
          <w:p w14:paraId="3AAB70DA" w14:textId="15B87980"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5E153841" w14:textId="6119D1CE" w:rsidR="00185901" w:rsidRPr="000C5E9E" w:rsidRDefault="00185901" w:rsidP="000C5E9E">
            <w:pPr>
              <w:rPr>
                <w:rFonts w:ascii="Arial" w:hAnsi="Arial" w:cs="Arial"/>
                <w:sz w:val="18"/>
                <w:szCs w:val="18"/>
              </w:rPr>
            </w:pPr>
            <w:r w:rsidRPr="000C5E9E">
              <w:rPr>
                <w:rFonts w:ascii="Arial" w:hAnsi="Arial" w:cs="Arial"/>
                <w:sz w:val="18"/>
                <w:szCs w:val="18"/>
              </w:rPr>
              <w:t>4</w:t>
            </w:r>
          </w:p>
        </w:tc>
        <w:tc>
          <w:tcPr>
            <w:tcW w:w="810" w:type="dxa"/>
          </w:tcPr>
          <w:p w14:paraId="6F1C0661" w14:textId="3692AF6B"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212D9F3E" w14:textId="34605EB5"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6E42C57E" w14:textId="1AAF7ABA"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1.31%</w:t>
            </w:r>
          </w:p>
        </w:tc>
        <w:tc>
          <w:tcPr>
            <w:tcW w:w="990" w:type="dxa"/>
          </w:tcPr>
          <w:p w14:paraId="129F66EA" w14:textId="4ED15A5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83BE778" w14:textId="4D338FBC"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2.94%</w:t>
            </w:r>
          </w:p>
        </w:tc>
        <w:tc>
          <w:tcPr>
            <w:tcW w:w="990" w:type="dxa"/>
          </w:tcPr>
          <w:p w14:paraId="7D2B8C81" w14:textId="61541BBE"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0ABA2D9F" w14:textId="68278BBC"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3.35%</w:t>
            </w:r>
          </w:p>
        </w:tc>
        <w:tc>
          <w:tcPr>
            <w:tcW w:w="1620" w:type="dxa"/>
          </w:tcPr>
          <w:p w14:paraId="2374F0E0" w14:textId="77777777" w:rsidR="00185901" w:rsidRPr="000C5E9E" w:rsidRDefault="00185901" w:rsidP="000C5E9E">
            <w:pPr>
              <w:rPr>
                <w:rFonts w:ascii="Arial" w:hAnsi="Arial" w:cs="Arial"/>
                <w:sz w:val="18"/>
                <w:szCs w:val="18"/>
              </w:rPr>
            </w:pPr>
          </w:p>
        </w:tc>
      </w:tr>
      <w:tr w:rsidR="00185901" w14:paraId="22C541DF" w14:textId="77777777" w:rsidTr="00221C1A">
        <w:tc>
          <w:tcPr>
            <w:tcW w:w="987" w:type="dxa"/>
            <w:vMerge/>
          </w:tcPr>
          <w:p w14:paraId="22B21083" w14:textId="77777777" w:rsidR="00185901" w:rsidRPr="000C5E9E" w:rsidRDefault="00185901" w:rsidP="000C5E9E">
            <w:pPr>
              <w:rPr>
                <w:rFonts w:ascii="Arial" w:hAnsi="Arial" w:cs="Arial"/>
                <w:sz w:val="18"/>
                <w:szCs w:val="18"/>
              </w:rPr>
            </w:pPr>
          </w:p>
        </w:tc>
        <w:tc>
          <w:tcPr>
            <w:tcW w:w="718" w:type="dxa"/>
          </w:tcPr>
          <w:p w14:paraId="24303327" w14:textId="047CD9C3"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68273688" w14:textId="44BAC7D6" w:rsidR="00185901" w:rsidRPr="000C5E9E" w:rsidRDefault="00185901" w:rsidP="000C5E9E">
            <w:pPr>
              <w:rPr>
                <w:rFonts w:ascii="Arial" w:hAnsi="Arial" w:cs="Arial"/>
                <w:sz w:val="18"/>
                <w:szCs w:val="18"/>
              </w:rPr>
            </w:pPr>
            <w:r w:rsidRPr="000C5E9E">
              <w:rPr>
                <w:rFonts w:ascii="Arial" w:hAnsi="Arial" w:cs="Arial"/>
                <w:sz w:val="18"/>
                <w:szCs w:val="18"/>
              </w:rPr>
              <w:t>5</w:t>
            </w:r>
          </w:p>
        </w:tc>
        <w:tc>
          <w:tcPr>
            <w:tcW w:w="810" w:type="dxa"/>
          </w:tcPr>
          <w:p w14:paraId="4363F7AB" w14:textId="4C9126D9"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6D21230D" w14:textId="778C1EF5"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2B4A91F3" w14:textId="5903DF46"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1.90%</w:t>
            </w:r>
          </w:p>
        </w:tc>
        <w:tc>
          <w:tcPr>
            <w:tcW w:w="990" w:type="dxa"/>
          </w:tcPr>
          <w:p w14:paraId="66CDE43A" w14:textId="0BDCEA02"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3B973D1" w14:textId="4E1DF0F8"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3.73%</w:t>
            </w:r>
          </w:p>
        </w:tc>
        <w:tc>
          <w:tcPr>
            <w:tcW w:w="990" w:type="dxa"/>
          </w:tcPr>
          <w:p w14:paraId="7C9CDE3B" w14:textId="5C8A707C"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29067E50" w14:textId="50289C37"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4.14%</w:t>
            </w:r>
          </w:p>
        </w:tc>
        <w:tc>
          <w:tcPr>
            <w:tcW w:w="1620" w:type="dxa"/>
          </w:tcPr>
          <w:p w14:paraId="792886B8" w14:textId="77777777" w:rsidR="00185901" w:rsidRPr="000C5E9E" w:rsidRDefault="00185901" w:rsidP="000C5E9E">
            <w:pPr>
              <w:rPr>
                <w:rFonts w:ascii="Arial" w:hAnsi="Arial" w:cs="Arial"/>
                <w:sz w:val="18"/>
                <w:szCs w:val="18"/>
              </w:rPr>
            </w:pPr>
          </w:p>
        </w:tc>
      </w:tr>
      <w:tr w:rsidR="00185901" w14:paraId="6F853DA7" w14:textId="77777777" w:rsidTr="00221C1A">
        <w:tc>
          <w:tcPr>
            <w:tcW w:w="987" w:type="dxa"/>
            <w:vMerge/>
          </w:tcPr>
          <w:p w14:paraId="1593B638" w14:textId="77777777" w:rsidR="00185901" w:rsidRPr="000C5E9E" w:rsidRDefault="00185901" w:rsidP="000C5E9E">
            <w:pPr>
              <w:rPr>
                <w:rFonts w:ascii="Arial" w:hAnsi="Arial" w:cs="Arial"/>
                <w:sz w:val="18"/>
                <w:szCs w:val="18"/>
              </w:rPr>
            </w:pPr>
          </w:p>
        </w:tc>
        <w:tc>
          <w:tcPr>
            <w:tcW w:w="718" w:type="dxa"/>
          </w:tcPr>
          <w:p w14:paraId="5EC2475A" w14:textId="659B2B39"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630" w:type="dxa"/>
          </w:tcPr>
          <w:p w14:paraId="5E382CB2" w14:textId="0CD617C8" w:rsidR="00185901" w:rsidRPr="000C5E9E" w:rsidRDefault="00185901" w:rsidP="000C5E9E">
            <w:pPr>
              <w:rPr>
                <w:rFonts w:ascii="Arial" w:hAnsi="Arial" w:cs="Arial"/>
                <w:sz w:val="18"/>
                <w:szCs w:val="18"/>
              </w:rPr>
            </w:pPr>
            <w:r w:rsidRPr="000C5E9E">
              <w:rPr>
                <w:rFonts w:ascii="Arial" w:hAnsi="Arial" w:cs="Arial"/>
                <w:sz w:val="18"/>
                <w:szCs w:val="18"/>
              </w:rPr>
              <w:t>1~5</w:t>
            </w:r>
          </w:p>
        </w:tc>
        <w:tc>
          <w:tcPr>
            <w:tcW w:w="810" w:type="dxa"/>
          </w:tcPr>
          <w:p w14:paraId="2C17A32C" w14:textId="0C5B009E" w:rsidR="00185901" w:rsidRPr="000C5E9E" w:rsidRDefault="00185901" w:rsidP="000C5E9E">
            <w:pPr>
              <w:rPr>
                <w:rFonts w:ascii="Arial" w:hAnsi="Arial" w:cs="Arial"/>
                <w:sz w:val="18"/>
                <w:szCs w:val="18"/>
              </w:rPr>
            </w:pPr>
            <w:r w:rsidRPr="000C5E9E">
              <w:rPr>
                <w:rFonts w:ascii="Arial" w:hAnsi="Arial" w:cs="Arial"/>
                <w:sz w:val="18"/>
                <w:szCs w:val="18"/>
              </w:rPr>
              <w:t>2</w:t>
            </w:r>
          </w:p>
        </w:tc>
        <w:tc>
          <w:tcPr>
            <w:tcW w:w="1080" w:type="dxa"/>
          </w:tcPr>
          <w:p w14:paraId="21DBA827" w14:textId="1A336047"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90" w:type="dxa"/>
          </w:tcPr>
          <w:p w14:paraId="02CE997E" w14:textId="049978FE"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0.02%</w:t>
            </w:r>
          </w:p>
        </w:tc>
        <w:tc>
          <w:tcPr>
            <w:tcW w:w="990" w:type="dxa"/>
          </w:tcPr>
          <w:p w14:paraId="4AE32887" w14:textId="0B9DADA1"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900" w:type="dxa"/>
          </w:tcPr>
          <w:p w14:paraId="07968DE7" w14:textId="6DB2337B"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0.17%</w:t>
            </w:r>
          </w:p>
        </w:tc>
        <w:tc>
          <w:tcPr>
            <w:tcW w:w="990" w:type="dxa"/>
          </w:tcPr>
          <w:p w14:paraId="35CE8CA4" w14:textId="0739CAA0" w:rsidR="00185901" w:rsidRPr="000C5E9E" w:rsidRDefault="00185901" w:rsidP="000C5E9E">
            <w:pPr>
              <w:rPr>
                <w:rFonts w:ascii="Arial" w:hAnsi="Arial" w:cs="Arial"/>
                <w:sz w:val="18"/>
                <w:szCs w:val="18"/>
              </w:rPr>
            </w:pPr>
            <w:r w:rsidRPr="000C5E9E">
              <w:rPr>
                <w:rFonts w:ascii="Arial" w:hAnsi="Arial" w:cs="Arial"/>
                <w:sz w:val="18"/>
                <w:szCs w:val="18"/>
              </w:rPr>
              <w:t>C1</w:t>
            </w:r>
          </w:p>
        </w:tc>
        <w:tc>
          <w:tcPr>
            <w:tcW w:w="810" w:type="dxa"/>
          </w:tcPr>
          <w:p w14:paraId="4FF6527C" w14:textId="40FDB98E" w:rsidR="00185901" w:rsidRPr="000C5E9E" w:rsidRDefault="00185901" w:rsidP="000C5E9E">
            <w:pPr>
              <w:rPr>
                <w:rFonts w:ascii="Arial" w:hAnsi="Arial" w:cs="Arial"/>
                <w:color w:val="000000"/>
                <w:sz w:val="18"/>
                <w:szCs w:val="18"/>
              </w:rPr>
            </w:pPr>
            <w:r w:rsidRPr="006E4B1F">
              <w:rPr>
                <w:rFonts w:ascii="Arial" w:hAnsi="Arial" w:cs="Arial"/>
                <w:color w:val="000000"/>
                <w:sz w:val="18"/>
                <w:szCs w:val="18"/>
              </w:rPr>
              <w:t>0.05%</w:t>
            </w:r>
          </w:p>
        </w:tc>
        <w:tc>
          <w:tcPr>
            <w:tcW w:w="1620" w:type="dxa"/>
          </w:tcPr>
          <w:p w14:paraId="37C72FE5" w14:textId="75477CE2" w:rsidR="00185901" w:rsidRPr="000C5E9E" w:rsidRDefault="00185901" w:rsidP="000C5E9E">
            <w:pPr>
              <w:rPr>
                <w:rFonts w:ascii="Arial" w:hAnsi="Arial" w:cs="Arial"/>
                <w:sz w:val="18"/>
                <w:szCs w:val="18"/>
              </w:rPr>
            </w:pPr>
            <w:r w:rsidRPr="000C5E9E">
              <w:rPr>
                <w:rFonts w:ascii="Arial" w:hAnsi="Arial" w:cs="Arial"/>
                <w:sz w:val="18"/>
                <w:szCs w:val="18"/>
              </w:rPr>
              <w:t>Note 1</w:t>
            </w:r>
          </w:p>
        </w:tc>
      </w:tr>
      <w:tr w:rsidR="000C5E9E" w14:paraId="7DE2DE24" w14:textId="77777777" w:rsidTr="00221C1A">
        <w:tc>
          <w:tcPr>
            <w:tcW w:w="10525" w:type="dxa"/>
            <w:gridSpan w:val="11"/>
          </w:tcPr>
          <w:p w14:paraId="6DCD73DD" w14:textId="5691E6EA" w:rsidR="000C5E9E" w:rsidRPr="00A63683" w:rsidRDefault="000C5E9E" w:rsidP="000C5E9E">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tc>
      </w:tr>
    </w:tbl>
    <w:p w14:paraId="01F6B2A6" w14:textId="77777777" w:rsidR="004F08D0" w:rsidRDefault="004F08D0" w:rsidP="00B31BBC">
      <w:pPr>
        <w:rPr>
          <w:rFonts w:ascii="Arial" w:hAnsi="Arial" w:cs="Arial"/>
          <w:sz w:val="20"/>
          <w:szCs w:val="20"/>
        </w:rPr>
      </w:pPr>
    </w:p>
    <w:p w14:paraId="034C4F87" w14:textId="2193A1D2" w:rsidR="004F08D0" w:rsidRDefault="004F08D0" w:rsidP="0006209B">
      <w:pPr>
        <w:rPr>
          <w:rFonts w:ascii="Arial" w:hAnsi="Arial" w:cs="Arial"/>
          <w:b/>
          <w:bCs/>
          <w:u w:val="single"/>
        </w:rPr>
      </w:pPr>
    </w:p>
    <w:p w14:paraId="3B28F30F" w14:textId="4BA02E32" w:rsidR="00477914" w:rsidRPr="007241AE" w:rsidRDefault="00477914" w:rsidP="00477914">
      <w:pPr>
        <w:pStyle w:val="Caption"/>
        <w:keepNext/>
        <w:ind w:left="56"/>
        <w:jc w:val="center"/>
        <w:rPr>
          <w:rFonts w:ascii="Arial" w:hAnsi="Arial" w:cs="Arial"/>
          <w:sz w:val="20"/>
          <w:szCs w:val="20"/>
        </w:rPr>
      </w:pPr>
      <w:r w:rsidRPr="00430DE4">
        <w:rPr>
          <w:rFonts w:ascii="Arial" w:hAnsi="Arial" w:cs="Arial"/>
          <w:sz w:val="20"/>
          <w:szCs w:val="20"/>
        </w:rPr>
        <w:t xml:space="preserve">Table </w:t>
      </w:r>
      <w:r w:rsidR="000C5E9E">
        <w:rPr>
          <w:rFonts w:ascii="Arial" w:hAnsi="Arial" w:cs="Arial"/>
          <w:sz w:val="20"/>
          <w:szCs w:val="20"/>
        </w:rPr>
        <w:t>1</w:t>
      </w:r>
      <w:r w:rsidR="00033E33">
        <w:rPr>
          <w:rFonts w:ascii="Arial" w:hAnsi="Arial" w:cs="Arial"/>
          <w:sz w:val="20"/>
          <w:szCs w:val="20"/>
        </w:rPr>
        <w:t>7</w:t>
      </w:r>
      <w:r w:rsidR="000C5E9E">
        <w:rPr>
          <w:rFonts w:ascii="Arial" w:hAnsi="Arial" w:cs="Arial"/>
          <w:sz w:val="20"/>
          <w:szCs w:val="20"/>
        </w:rPr>
        <w:t>B</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sidRPr="00477914">
        <w:rPr>
          <w:rFonts w:ascii="Arial" w:hAnsi="Arial" w:cs="Arial"/>
          <w:sz w:val="20"/>
          <w:szCs w:val="20"/>
          <w:highlight w:val="magenta"/>
        </w:rPr>
        <w:t>15kHz/20MHz</w:t>
      </w:r>
      <w:r w:rsidRPr="006D0054">
        <w:rPr>
          <w:rFonts w:ascii="Arial" w:hAnsi="Arial" w:cs="Arial"/>
          <w:sz w:val="20"/>
          <w:szCs w:val="20"/>
        </w:rPr>
        <w:t xml:space="preserve">, CORESET duration: </w:t>
      </w:r>
      <w:r w:rsidRPr="00477914">
        <w:rPr>
          <w:rFonts w:ascii="Arial" w:hAnsi="Arial" w:cs="Arial"/>
          <w:sz w:val="20"/>
          <w:szCs w:val="20"/>
          <w:highlight w:val="magenta"/>
        </w:rPr>
        <w:t>3</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477914" w14:paraId="04D84212" w14:textId="77777777" w:rsidTr="00304B72">
        <w:tc>
          <w:tcPr>
            <w:tcW w:w="987" w:type="dxa"/>
            <w:vMerge w:val="restart"/>
            <w:shd w:val="clear" w:color="auto" w:fill="73FB79"/>
          </w:tcPr>
          <w:p w14:paraId="2D016396" w14:textId="77777777" w:rsidR="00477914" w:rsidRPr="00A641E6" w:rsidRDefault="00477914" w:rsidP="00A63683">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295642DE" w14:textId="6E3D6B60"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AL distribution in Table1</w:t>
            </w:r>
            <w:r w:rsidR="00033E33">
              <w:rPr>
                <w:rFonts w:ascii="Arial" w:hAnsi="Arial" w:cs="Arial"/>
                <w:sz w:val="18"/>
                <w:szCs w:val="18"/>
              </w:rPr>
              <w:t>4</w:t>
            </w:r>
          </w:p>
        </w:tc>
        <w:tc>
          <w:tcPr>
            <w:tcW w:w="630" w:type="dxa"/>
            <w:vMerge w:val="restart"/>
            <w:shd w:val="clear" w:color="auto" w:fill="73FB79"/>
          </w:tcPr>
          <w:p w14:paraId="6D4FFC2A" w14:textId="77777777"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users</w:t>
            </w:r>
          </w:p>
        </w:tc>
        <w:tc>
          <w:tcPr>
            <w:tcW w:w="810" w:type="dxa"/>
            <w:vMerge w:val="restart"/>
            <w:shd w:val="clear" w:color="auto" w:fill="73FB79"/>
          </w:tcPr>
          <w:p w14:paraId="3089B5F8" w14:textId="77777777" w:rsidR="00477914" w:rsidRPr="00A63683" w:rsidRDefault="00477914" w:rsidP="00A63683">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2E16B559" w14:textId="77777777" w:rsidR="00477914" w:rsidRPr="00A63683" w:rsidRDefault="00477914" w:rsidP="00A63683">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3837F166" w14:textId="77777777" w:rsidR="00477914" w:rsidRPr="00A63683" w:rsidRDefault="00477914" w:rsidP="00A63683">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55349644" w14:textId="77777777" w:rsidR="00477914" w:rsidRPr="00A63683" w:rsidRDefault="00477914" w:rsidP="00A63683">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5D75A217" w14:textId="77777777" w:rsidR="00477914" w:rsidRPr="00A641E6" w:rsidRDefault="00477914" w:rsidP="00A63683">
            <w:pPr>
              <w:rPr>
                <w:rFonts w:ascii="Arial" w:hAnsi="Arial" w:cs="Arial"/>
                <w:sz w:val="18"/>
                <w:szCs w:val="18"/>
              </w:rPr>
            </w:pPr>
            <w:r>
              <w:rPr>
                <w:rFonts w:ascii="Arial" w:hAnsi="Arial" w:cs="Arial"/>
                <w:sz w:val="18"/>
                <w:szCs w:val="18"/>
              </w:rPr>
              <w:t>Comments</w:t>
            </w:r>
          </w:p>
        </w:tc>
      </w:tr>
      <w:tr w:rsidR="00477914" w14:paraId="7D835342" w14:textId="77777777" w:rsidTr="00304B72">
        <w:tc>
          <w:tcPr>
            <w:tcW w:w="987" w:type="dxa"/>
            <w:vMerge/>
            <w:shd w:val="clear" w:color="auto" w:fill="73FB79"/>
          </w:tcPr>
          <w:p w14:paraId="776B6DB9" w14:textId="77777777" w:rsidR="00477914" w:rsidRPr="00A641E6" w:rsidRDefault="00477914" w:rsidP="00A63683">
            <w:pPr>
              <w:rPr>
                <w:rFonts w:ascii="Arial" w:hAnsi="Arial" w:cs="Arial"/>
                <w:sz w:val="18"/>
                <w:szCs w:val="18"/>
              </w:rPr>
            </w:pPr>
          </w:p>
        </w:tc>
        <w:tc>
          <w:tcPr>
            <w:tcW w:w="718" w:type="dxa"/>
            <w:vMerge/>
            <w:shd w:val="clear" w:color="auto" w:fill="73FB79"/>
          </w:tcPr>
          <w:p w14:paraId="6F5D5375" w14:textId="77777777" w:rsidR="00477914" w:rsidRPr="00A63683" w:rsidRDefault="00477914" w:rsidP="00A63683">
            <w:pPr>
              <w:rPr>
                <w:rFonts w:ascii="Arial" w:hAnsi="Arial" w:cs="Arial"/>
                <w:sz w:val="18"/>
                <w:szCs w:val="18"/>
              </w:rPr>
            </w:pPr>
          </w:p>
        </w:tc>
        <w:tc>
          <w:tcPr>
            <w:tcW w:w="630" w:type="dxa"/>
            <w:vMerge/>
            <w:shd w:val="clear" w:color="auto" w:fill="73FB79"/>
          </w:tcPr>
          <w:p w14:paraId="6A579614" w14:textId="77777777" w:rsidR="00477914" w:rsidRPr="00A63683" w:rsidRDefault="00477914" w:rsidP="00A63683">
            <w:pPr>
              <w:rPr>
                <w:rFonts w:ascii="Arial" w:hAnsi="Arial" w:cs="Arial"/>
                <w:sz w:val="18"/>
                <w:szCs w:val="18"/>
              </w:rPr>
            </w:pPr>
          </w:p>
        </w:tc>
        <w:tc>
          <w:tcPr>
            <w:tcW w:w="810" w:type="dxa"/>
            <w:vMerge/>
            <w:shd w:val="clear" w:color="auto" w:fill="73FB79"/>
          </w:tcPr>
          <w:p w14:paraId="3D2570BB" w14:textId="77777777" w:rsidR="00477914" w:rsidRPr="00A63683" w:rsidRDefault="00477914" w:rsidP="00A63683">
            <w:pPr>
              <w:rPr>
                <w:rFonts w:ascii="Arial" w:hAnsi="Arial" w:cs="Arial"/>
                <w:sz w:val="18"/>
                <w:szCs w:val="18"/>
              </w:rPr>
            </w:pPr>
          </w:p>
        </w:tc>
        <w:tc>
          <w:tcPr>
            <w:tcW w:w="1080" w:type="dxa"/>
            <w:shd w:val="clear" w:color="auto" w:fill="73FB79"/>
          </w:tcPr>
          <w:p w14:paraId="60628C40" w14:textId="3B524009" w:rsidR="00477914" w:rsidRPr="00A63683" w:rsidRDefault="00477914" w:rsidP="00A63683">
            <w:pPr>
              <w:rPr>
                <w:rFonts w:ascii="Arial" w:hAnsi="Arial" w:cs="Arial"/>
                <w:sz w:val="18"/>
                <w:szCs w:val="18"/>
              </w:rPr>
            </w:pPr>
            <w:r w:rsidRPr="00A63683">
              <w:rPr>
                <w:rFonts w:ascii="Arial" w:hAnsi="Arial" w:cs="Arial"/>
                <w:sz w:val="18"/>
                <w:szCs w:val="18"/>
              </w:rPr>
              <w:t># PDCCH candidates for AL [1,2,4,8,16] in 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3FAB56AE" w14:textId="77777777" w:rsidR="00477914" w:rsidRPr="00A63683" w:rsidRDefault="00477914" w:rsidP="00A63683">
            <w:pPr>
              <w:rPr>
                <w:rFonts w:ascii="Arial" w:hAnsi="Arial" w:cs="Arial"/>
                <w:sz w:val="18"/>
                <w:szCs w:val="18"/>
              </w:rPr>
            </w:pPr>
            <w:r w:rsidRPr="00A63683">
              <w:rPr>
                <w:rFonts w:ascii="Arial" w:hAnsi="Arial" w:cs="Arial"/>
                <w:sz w:val="18"/>
                <w:szCs w:val="18"/>
              </w:rPr>
              <w:t xml:space="preserve">PDCCH blocking rate </w:t>
            </w:r>
          </w:p>
        </w:tc>
        <w:tc>
          <w:tcPr>
            <w:tcW w:w="990" w:type="dxa"/>
            <w:shd w:val="clear" w:color="auto" w:fill="73FB79"/>
          </w:tcPr>
          <w:p w14:paraId="2B292C7A" w14:textId="18D91CC0" w:rsidR="00477914" w:rsidRPr="00A63683" w:rsidRDefault="00477914" w:rsidP="00A63683">
            <w:pPr>
              <w:rPr>
                <w:rFonts w:ascii="Arial" w:hAnsi="Arial" w:cs="Arial"/>
                <w:sz w:val="18"/>
                <w:szCs w:val="18"/>
              </w:rPr>
            </w:pPr>
            <w:r w:rsidRPr="00A63683">
              <w:rPr>
                <w:rFonts w:ascii="Arial" w:hAnsi="Arial" w:cs="Arial"/>
                <w:sz w:val="18"/>
                <w:szCs w:val="18"/>
              </w:rPr>
              <w:t># PDCCH candidates for AL [1,2,4,8,1</w:t>
            </w:r>
            <w:r w:rsidRPr="00A63683">
              <w:rPr>
                <w:rFonts w:ascii="Arial" w:hAnsi="Arial" w:cs="Arial"/>
                <w:sz w:val="18"/>
                <w:szCs w:val="18"/>
              </w:rPr>
              <w:lastRenderedPageBreak/>
              <w:t>6] in 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659C00EF" w14:textId="77777777" w:rsidR="00477914" w:rsidRPr="00A63683" w:rsidRDefault="00477914" w:rsidP="00A63683">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2CDCCF01" w14:textId="52DA813F" w:rsidR="00477914" w:rsidRPr="00A63683" w:rsidRDefault="00477914" w:rsidP="00A63683">
            <w:pPr>
              <w:rPr>
                <w:rFonts w:ascii="Arial" w:hAnsi="Arial" w:cs="Arial"/>
                <w:sz w:val="18"/>
                <w:szCs w:val="18"/>
              </w:rPr>
            </w:pPr>
            <w:r w:rsidRPr="00A63683">
              <w:rPr>
                <w:rFonts w:ascii="Arial" w:hAnsi="Arial" w:cs="Arial"/>
                <w:sz w:val="18"/>
                <w:szCs w:val="18"/>
              </w:rPr>
              <w:t># PDCCH candidates for AL [1,2,4,8,1</w:t>
            </w:r>
            <w:r w:rsidRPr="00A63683">
              <w:rPr>
                <w:rFonts w:ascii="Arial" w:hAnsi="Arial" w:cs="Arial"/>
                <w:sz w:val="18"/>
                <w:szCs w:val="18"/>
              </w:rPr>
              <w:lastRenderedPageBreak/>
              <w:t>6] in 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2DFE2EB5" w14:textId="77777777" w:rsidR="00477914" w:rsidRPr="00A63683" w:rsidRDefault="00477914" w:rsidP="00A63683">
            <w:pPr>
              <w:rPr>
                <w:rFonts w:ascii="Arial" w:hAnsi="Arial" w:cs="Arial"/>
                <w:sz w:val="18"/>
                <w:szCs w:val="18"/>
              </w:rPr>
            </w:pPr>
            <w:r w:rsidRPr="00A63683">
              <w:rPr>
                <w:rFonts w:ascii="Arial" w:hAnsi="Arial" w:cs="Arial"/>
                <w:sz w:val="18"/>
                <w:szCs w:val="18"/>
              </w:rPr>
              <w:lastRenderedPageBreak/>
              <w:t xml:space="preserve">PDCCH blocking rate </w:t>
            </w:r>
          </w:p>
        </w:tc>
        <w:tc>
          <w:tcPr>
            <w:tcW w:w="1620" w:type="dxa"/>
            <w:shd w:val="clear" w:color="auto" w:fill="73FB79"/>
          </w:tcPr>
          <w:p w14:paraId="0B52AB53" w14:textId="77777777" w:rsidR="00477914" w:rsidRPr="00A641E6" w:rsidRDefault="00477914" w:rsidP="00A63683">
            <w:pPr>
              <w:rPr>
                <w:rFonts w:ascii="Arial" w:hAnsi="Arial" w:cs="Arial"/>
                <w:sz w:val="18"/>
                <w:szCs w:val="18"/>
              </w:rPr>
            </w:pPr>
          </w:p>
        </w:tc>
      </w:tr>
      <w:tr w:rsidR="00185901" w14:paraId="2C4E5402" w14:textId="77777777" w:rsidTr="00477914">
        <w:tc>
          <w:tcPr>
            <w:tcW w:w="987" w:type="dxa"/>
            <w:vMerge w:val="restart"/>
          </w:tcPr>
          <w:p w14:paraId="47CEC7CB" w14:textId="2CA8C1E9" w:rsidR="00185901" w:rsidRPr="00A641E6" w:rsidRDefault="00185901" w:rsidP="00477914">
            <w:pPr>
              <w:rPr>
                <w:rFonts w:ascii="Arial" w:hAnsi="Arial" w:cs="Arial"/>
                <w:sz w:val="18"/>
                <w:szCs w:val="18"/>
              </w:rPr>
            </w:pPr>
            <w:r>
              <w:rPr>
                <w:rFonts w:ascii="Arial" w:hAnsi="Arial" w:cs="Arial"/>
                <w:sz w:val="18"/>
                <w:szCs w:val="18"/>
              </w:rPr>
              <w:t>vivo</w:t>
            </w:r>
          </w:p>
        </w:tc>
        <w:tc>
          <w:tcPr>
            <w:tcW w:w="718" w:type="dxa"/>
          </w:tcPr>
          <w:p w14:paraId="62D3A3C4" w14:textId="01965B8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6C3E7B0E" w14:textId="6123D2B9"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810" w:type="dxa"/>
          </w:tcPr>
          <w:p w14:paraId="3403B4A8" w14:textId="3C0D1A07"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0D367284" w14:textId="78B60DFB"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7CD3F17D" w14:textId="76137E3D" w:rsidR="00185901" w:rsidRPr="00A63683" w:rsidRDefault="00185901" w:rsidP="00477914">
            <w:pPr>
              <w:rPr>
                <w:rFonts w:ascii="Arial" w:hAnsi="Arial" w:cs="Arial"/>
                <w:sz w:val="18"/>
                <w:szCs w:val="18"/>
              </w:rPr>
            </w:pPr>
            <w:r w:rsidRPr="00941D80">
              <w:rPr>
                <w:rFonts w:ascii="Arial" w:hAnsi="Arial" w:cs="Arial"/>
                <w:color w:val="000000"/>
                <w:sz w:val="18"/>
                <w:szCs w:val="18"/>
              </w:rPr>
              <w:t>0.00%</w:t>
            </w:r>
          </w:p>
        </w:tc>
        <w:tc>
          <w:tcPr>
            <w:tcW w:w="990" w:type="dxa"/>
          </w:tcPr>
          <w:p w14:paraId="69E449CF" w14:textId="1A3D3E7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75F07EB6" w14:textId="2B1E891E" w:rsidR="00185901" w:rsidRPr="00A63683" w:rsidRDefault="00185901" w:rsidP="00477914">
            <w:pPr>
              <w:rPr>
                <w:rFonts w:ascii="Arial" w:hAnsi="Arial" w:cs="Arial"/>
                <w:sz w:val="18"/>
                <w:szCs w:val="18"/>
              </w:rPr>
            </w:pPr>
            <w:r w:rsidRPr="00941D80">
              <w:rPr>
                <w:rFonts w:ascii="Arial" w:hAnsi="Arial" w:cs="Arial"/>
                <w:color w:val="000000"/>
                <w:sz w:val="18"/>
                <w:szCs w:val="18"/>
              </w:rPr>
              <w:t>0.89%</w:t>
            </w:r>
          </w:p>
        </w:tc>
        <w:tc>
          <w:tcPr>
            <w:tcW w:w="990" w:type="dxa"/>
          </w:tcPr>
          <w:p w14:paraId="2639F744" w14:textId="333EFAE1"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18CFBBF4" w14:textId="4959E1AF" w:rsidR="00185901" w:rsidRPr="00A63683" w:rsidRDefault="00185901" w:rsidP="00477914">
            <w:pPr>
              <w:rPr>
                <w:rFonts w:ascii="Arial" w:hAnsi="Arial" w:cs="Arial"/>
                <w:sz w:val="18"/>
                <w:szCs w:val="18"/>
              </w:rPr>
            </w:pPr>
            <w:r w:rsidRPr="00941D80">
              <w:rPr>
                <w:rFonts w:ascii="Arial" w:hAnsi="Arial" w:cs="Arial"/>
                <w:color w:val="000000"/>
                <w:sz w:val="18"/>
                <w:szCs w:val="18"/>
              </w:rPr>
              <w:t>0.90%</w:t>
            </w:r>
          </w:p>
        </w:tc>
        <w:tc>
          <w:tcPr>
            <w:tcW w:w="1620" w:type="dxa"/>
          </w:tcPr>
          <w:p w14:paraId="746A47B8" w14:textId="77777777" w:rsidR="00185901" w:rsidRPr="00A63683" w:rsidRDefault="00185901" w:rsidP="00477914">
            <w:pPr>
              <w:rPr>
                <w:rFonts w:ascii="Arial" w:hAnsi="Arial" w:cs="Arial"/>
                <w:sz w:val="18"/>
                <w:szCs w:val="18"/>
              </w:rPr>
            </w:pPr>
          </w:p>
        </w:tc>
      </w:tr>
      <w:tr w:rsidR="00185901" w14:paraId="60ABAD46" w14:textId="77777777" w:rsidTr="00477914">
        <w:tc>
          <w:tcPr>
            <w:tcW w:w="987" w:type="dxa"/>
            <w:vMerge/>
          </w:tcPr>
          <w:p w14:paraId="041E769D" w14:textId="77777777" w:rsidR="00185901" w:rsidRDefault="00185901" w:rsidP="00477914">
            <w:pPr>
              <w:rPr>
                <w:rFonts w:ascii="Arial" w:hAnsi="Arial" w:cs="Arial"/>
                <w:sz w:val="18"/>
                <w:szCs w:val="18"/>
              </w:rPr>
            </w:pPr>
          </w:p>
        </w:tc>
        <w:tc>
          <w:tcPr>
            <w:tcW w:w="718" w:type="dxa"/>
          </w:tcPr>
          <w:p w14:paraId="1FB92121" w14:textId="0FA3485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1C38BC64" w14:textId="35232EC5" w:rsidR="00185901" w:rsidRPr="00A63683" w:rsidRDefault="00185901" w:rsidP="00477914">
            <w:pPr>
              <w:rPr>
                <w:rFonts w:ascii="Arial" w:hAnsi="Arial" w:cs="Arial"/>
                <w:sz w:val="18"/>
                <w:szCs w:val="18"/>
              </w:rPr>
            </w:pPr>
            <w:r w:rsidRPr="00A63683">
              <w:rPr>
                <w:rFonts w:ascii="Arial" w:hAnsi="Arial" w:cs="Arial"/>
                <w:sz w:val="18"/>
                <w:szCs w:val="18"/>
              </w:rPr>
              <w:t>3</w:t>
            </w:r>
          </w:p>
        </w:tc>
        <w:tc>
          <w:tcPr>
            <w:tcW w:w="810" w:type="dxa"/>
          </w:tcPr>
          <w:p w14:paraId="47A01428" w14:textId="4256F612"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6332157A" w14:textId="79E0AC0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136EC616" w14:textId="6535B0B7" w:rsidR="00185901" w:rsidRPr="00A63683" w:rsidRDefault="00185901" w:rsidP="00477914">
            <w:pPr>
              <w:rPr>
                <w:rFonts w:ascii="Arial" w:hAnsi="Arial" w:cs="Arial"/>
                <w:sz w:val="18"/>
                <w:szCs w:val="18"/>
              </w:rPr>
            </w:pPr>
            <w:r w:rsidRPr="00941D80">
              <w:rPr>
                <w:rFonts w:ascii="Arial" w:hAnsi="Arial" w:cs="Arial"/>
                <w:color w:val="000000"/>
                <w:sz w:val="18"/>
                <w:szCs w:val="18"/>
              </w:rPr>
              <w:t>0.34%</w:t>
            </w:r>
          </w:p>
        </w:tc>
        <w:tc>
          <w:tcPr>
            <w:tcW w:w="990" w:type="dxa"/>
          </w:tcPr>
          <w:p w14:paraId="1BB1E886" w14:textId="00B03958"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13322ECE" w14:textId="1507F1C5" w:rsidR="00185901" w:rsidRPr="00A63683" w:rsidRDefault="00185901" w:rsidP="00477914">
            <w:pPr>
              <w:rPr>
                <w:rFonts w:ascii="Arial" w:hAnsi="Arial" w:cs="Arial"/>
                <w:sz w:val="18"/>
                <w:szCs w:val="18"/>
              </w:rPr>
            </w:pPr>
            <w:r w:rsidRPr="00941D80">
              <w:rPr>
                <w:rFonts w:ascii="Arial" w:hAnsi="Arial" w:cs="Arial"/>
                <w:color w:val="000000"/>
                <w:sz w:val="18"/>
                <w:szCs w:val="18"/>
              </w:rPr>
              <w:t>1.54%</w:t>
            </w:r>
          </w:p>
        </w:tc>
        <w:tc>
          <w:tcPr>
            <w:tcW w:w="990" w:type="dxa"/>
          </w:tcPr>
          <w:p w14:paraId="073A4B50" w14:textId="37A7D7FB"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6267F18F" w14:textId="4FE421BE" w:rsidR="00185901" w:rsidRPr="00A63683" w:rsidRDefault="00185901" w:rsidP="00477914">
            <w:pPr>
              <w:rPr>
                <w:rFonts w:ascii="Arial" w:hAnsi="Arial" w:cs="Arial"/>
                <w:sz w:val="18"/>
                <w:szCs w:val="18"/>
              </w:rPr>
            </w:pPr>
            <w:r w:rsidRPr="00941D80">
              <w:rPr>
                <w:rFonts w:ascii="Arial" w:hAnsi="Arial" w:cs="Arial"/>
                <w:color w:val="000000"/>
                <w:sz w:val="18"/>
                <w:szCs w:val="18"/>
              </w:rPr>
              <w:t>1.59%</w:t>
            </w:r>
          </w:p>
        </w:tc>
        <w:tc>
          <w:tcPr>
            <w:tcW w:w="1620" w:type="dxa"/>
          </w:tcPr>
          <w:p w14:paraId="48AAEF50" w14:textId="77777777" w:rsidR="00185901" w:rsidRPr="00A63683" w:rsidRDefault="00185901" w:rsidP="00477914">
            <w:pPr>
              <w:rPr>
                <w:rFonts w:ascii="Arial" w:hAnsi="Arial" w:cs="Arial"/>
                <w:sz w:val="18"/>
                <w:szCs w:val="18"/>
              </w:rPr>
            </w:pPr>
          </w:p>
        </w:tc>
      </w:tr>
      <w:tr w:rsidR="00185901" w14:paraId="1FBF9A28" w14:textId="77777777" w:rsidTr="00477914">
        <w:tc>
          <w:tcPr>
            <w:tcW w:w="987" w:type="dxa"/>
            <w:vMerge/>
          </w:tcPr>
          <w:p w14:paraId="2E0BFB73" w14:textId="77777777" w:rsidR="00185901" w:rsidRDefault="00185901" w:rsidP="00477914">
            <w:pPr>
              <w:rPr>
                <w:rFonts w:ascii="Arial" w:hAnsi="Arial" w:cs="Arial"/>
                <w:sz w:val="18"/>
                <w:szCs w:val="18"/>
              </w:rPr>
            </w:pPr>
          </w:p>
        </w:tc>
        <w:tc>
          <w:tcPr>
            <w:tcW w:w="718" w:type="dxa"/>
          </w:tcPr>
          <w:p w14:paraId="1CBA2646" w14:textId="0FBF3614"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2C5B0773" w14:textId="1489B2B2" w:rsidR="00185901" w:rsidRPr="00A63683" w:rsidRDefault="00185901" w:rsidP="00477914">
            <w:pPr>
              <w:rPr>
                <w:rFonts w:ascii="Arial" w:hAnsi="Arial" w:cs="Arial"/>
                <w:sz w:val="18"/>
                <w:szCs w:val="18"/>
              </w:rPr>
            </w:pPr>
            <w:r w:rsidRPr="00A63683">
              <w:rPr>
                <w:rFonts w:ascii="Arial" w:hAnsi="Arial" w:cs="Arial"/>
                <w:sz w:val="18"/>
                <w:szCs w:val="18"/>
              </w:rPr>
              <w:t>4</w:t>
            </w:r>
          </w:p>
        </w:tc>
        <w:tc>
          <w:tcPr>
            <w:tcW w:w="810" w:type="dxa"/>
          </w:tcPr>
          <w:p w14:paraId="3B398D36" w14:textId="6510730D"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29EB2091" w14:textId="3B337FCD"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3C4D2D3F" w14:textId="57C94FDE" w:rsidR="00185901" w:rsidRPr="00A63683" w:rsidRDefault="00185901" w:rsidP="00477914">
            <w:pPr>
              <w:rPr>
                <w:rFonts w:ascii="Arial" w:hAnsi="Arial" w:cs="Arial"/>
                <w:sz w:val="18"/>
                <w:szCs w:val="18"/>
              </w:rPr>
            </w:pPr>
            <w:r w:rsidRPr="00941D80">
              <w:rPr>
                <w:rFonts w:ascii="Arial" w:hAnsi="Arial" w:cs="Arial"/>
                <w:color w:val="000000"/>
                <w:sz w:val="18"/>
                <w:szCs w:val="18"/>
              </w:rPr>
              <w:t>0.62%</w:t>
            </w:r>
          </w:p>
        </w:tc>
        <w:tc>
          <w:tcPr>
            <w:tcW w:w="990" w:type="dxa"/>
          </w:tcPr>
          <w:p w14:paraId="77CDAA2B" w14:textId="039489EA"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28061D1F" w14:textId="6CD2C8E3" w:rsidR="00185901" w:rsidRPr="00A63683" w:rsidRDefault="00185901" w:rsidP="00477914">
            <w:pPr>
              <w:rPr>
                <w:rFonts w:ascii="Arial" w:hAnsi="Arial" w:cs="Arial"/>
                <w:sz w:val="18"/>
                <w:szCs w:val="18"/>
              </w:rPr>
            </w:pPr>
            <w:r w:rsidRPr="00941D80">
              <w:rPr>
                <w:rFonts w:ascii="Arial" w:hAnsi="Arial" w:cs="Arial"/>
                <w:color w:val="000000"/>
                <w:sz w:val="18"/>
                <w:szCs w:val="18"/>
              </w:rPr>
              <w:t>2.25%</w:t>
            </w:r>
          </w:p>
        </w:tc>
        <w:tc>
          <w:tcPr>
            <w:tcW w:w="990" w:type="dxa"/>
          </w:tcPr>
          <w:p w14:paraId="0D97FE83" w14:textId="3D158343"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1B0BAFAC" w14:textId="7DEF64C4" w:rsidR="00185901" w:rsidRPr="00A63683" w:rsidRDefault="00185901" w:rsidP="00477914">
            <w:pPr>
              <w:rPr>
                <w:rFonts w:ascii="Arial" w:hAnsi="Arial" w:cs="Arial"/>
                <w:sz w:val="18"/>
                <w:szCs w:val="18"/>
              </w:rPr>
            </w:pPr>
            <w:r w:rsidRPr="00941D80">
              <w:rPr>
                <w:rFonts w:ascii="Arial" w:hAnsi="Arial" w:cs="Arial"/>
                <w:color w:val="000000"/>
                <w:sz w:val="18"/>
                <w:szCs w:val="18"/>
              </w:rPr>
              <w:t>2.16%</w:t>
            </w:r>
          </w:p>
        </w:tc>
        <w:tc>
          <w:tcPr>
            <w:tcW w:w="1620" w:type="dxa"/>
          </w:tcPr>
          <w:p w14:paraId="2A5F2949" w14:textId="77777777" w:rsidR="00185901" w:rsidRPr="00A63683" w:rsidRDefault="00185901" w:rsidP="00477914">
            <w:pPr>
              <w:rPr>
                <w:rFonts w:ascii="Arial" w:hAnsi="Arial" w:cs="Arial"/>
                <w:sz w:val="18"/>
                <w:szCs w:val="18"/>
              </w:rPr>
            </w:pPr>
          </w:p>
        </w:tc>
      </w:tr>
      <w:tr w:rsidR="00185901" w14:paraId="4D572324" w14:textId="77777777" w:rsidTr="00185901">
        <w:trPr>
          <w:trHeight w:val="63"/>
        </w:trPr>
        <w:tc>
          <w:tcPr>
            <w:tcW w:w="987" w:type="dxa"/>
            <w:vMerge/>
          </w:tcPr>
          <w:p w14:paraId="3121DB21" w14:textId="4F65FFA4" w:rsidR="00185901" w:rsidRDefault="00185901" w:rsidP="00477914">
            <w:pPr>
              <w:rPr>
                <w:rFonts w:ascii="Arial" w:hAnsi="Arial" w:cs="Arial"/>
                <w:sz w:val="18"/>
                <w:szCs w:val="18"/>
              </w:rPr>
            </w:pPr>
          </w:p>
        </w:tc>
        <w:tc>
          <w:tcPr>
            <w:tcW w:w="718" w:type="dxa"/>
          </w:tcPr>
          <w:p w14:paraId="7AE04804" w14:textId="1625DC4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0937C927" w14:textId="170D0DA6" w:rsidR="00185901" w:rsidRPr="00A63683" w:rsidRDefault="00185901" w:rsidP="00477914">
            <w:pPr>
              <w:rPr>
                <w:rFonts w:ascii="Arial" w:hAnsi="Arial" w:cs="Arial"/>
                <w:sz w:val="18"/>
                <w:szCs w:val="18"/>
              </w:rPr>
            </w:pPr>
            <w:r w:rsidRPr="00A63683">
              <w:rPr>
                <w:rFonts w:ascii="Arial" w:hAnsi="Arial" w:cs="Arial"/>
                <w:sz w:val="18"/>
                <w:szCs w:val="18"/>
              </w:rPr>
              <w:t>5</w:t>
            </w:r>
          </w:p>
        </w:tc>
        <w:tc>
          <w:tcPr>
            <w:tcW w:w="810" w:type="dxa"/>
          </w:tcPr>
          <w:p w14:paraId="3C2C8ED9" w14:textId="6FE91278"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1470DEB8" w14:textId="41BAB95C"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491D020C" w14:textId="6109ED5C" w:rsidR="00185901" w:rsidRPr="00A63683" w:rsidRDefault="00185901" w:rsidP="00477914">
            <w:pPr>
              <w:rPr>
                <w:rFonts w:ascii="Arial" w:hAnsi="Arial" w:cs="Arial"/>
                <w:sz w:val="18"/>
                <w:szCs w:val="18"/>
              </w:rPr>
            </w:pPr>
            <w:r w:rsidRPr="00941D80">
              <w:rPr>
                <w:rFonts w:ascii="Arial" w:hAnsi="Arial" w:cs="Arial"/>
                <w:color w:val="000000"/>
                <w:sz w:val="18"/>
                <w:szCs w:val="18"/>
              </w:rPr>
              <w:t>1.08%</w:t>
            </w:r>
          </w:p>
        </w:tc>
        <w:tc>
          <w:tcPr>
            <w:tcW w:w="990" w:type="dxa"/>
          </w:tcPr>
          <w:p w14:paraId="78E471F4" w14:textId="747B782C"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6EF4978C" w14:textId="6D71A0C0" w:rsidR="00185901" w:rsidRPr="00A63683" w:rsidRDefault="00185901" w:rsidP="00477914">
            <w:pPr>
              <w:rPr>
                <w:rFonts w:ascii="Arial" w:hAnsi="Arial" w:cs="Arial"/>
                <w:sz w:val="18"/>
                <w:szCs w:val="18"/>
              </w:rPr>
            </w:pPr>
            <w:r w:rsidRPr="00941D80">
              <w:rPr>
                <w:rFonts w:ascii="Arial" w:hAnsi="Arial" w:cs="Arial"/>
                <w:color w:val="000000"/>
                <w:sz w:val="18"/>
                <w:szCs w:val="18"/>
              </w:rPr>
              <w:t>2.76%</w:t>
            </w:r>
          </w:p>
        </w:tc>
        <w:tc>
          <w:tcPr>
            <w:tcW w:w="990" w:type="dxa"/>
          </w:tcPr>
          <w:p w14:paraId="3866C414" w14:textId="7D597B53"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597D1499" w14:textId="63F99EE0" w:rsidR="00185901" w:rsidRPr="00A63683" w:rsidRDefault="00185901" w:rsidP="00477914">
            <w:pPr>
              <w:rPr>
                <w:rFonts w:ascii="Arial" w:hAnsi="Arial" w:cs="Arial"/>
                <w:sz w:val="18"/>
                <w:szCs w:val="18"/>
              </w:rPr>
            </w:pPr>
            <w:r w:rsidRPr="00941D80">
              <w:rPr>
                <w:rFonts w:ascii="Arial" w:hAnsi="Arial" w:cs="Arial"/>
                <w:color w:val="000000"/>
                <w:sz w:val="18"/>
                <w:szCs w:val="18"/>
              </w:rPr>
              <w:t>2.82%</w:t>
            </w:r>
          </w:p>
        </w:tc>
        <w:tc>
          <w:tcPr>
            <w:tcW w:w="1620" w:type="dxa"/>
          </w:tcPr>
          <w:p w14:paraId="2E8C098D" w14:textId="77777777" w:rsidR="00185901" w:rsidRPr="00A63683" w:rsidRDefault="00185901" w:rsidP="00477914">
            <w:pPr>
              <w:rPr>
                <w:rFonts w:ascii="Arial" w:hAnsi="Arial" w:cs="Arial"/>
                <w:sz w:val="18"/>
                <w:szCs w:val="18"/>
              </w:rPr>
            </w:pPr>
          </w:p>
        </w:tc>
      </w:tr>
      <w:tr w:rsidR="00185901" w14:paraId="6EFD25AE" w14:textId="77777777" w:rsidTr="00477914">
        <w:tc>
          <w:tcPr>
            <w:tcW w:w="987" w:type="dxa"/>
            <w:vMerge/>
          </w:tcPr>
          <w:p w14:paraId="647B76D7" w14:textId="77777777" w:rsidR="00185901" w:rsidRDefault="00185901" w:rsidP="00477914">
            <w:pPr>
              <w:rPr>
                <w:rFonts w:ascii="Arial" w:hAnsi="Arial" w:cs="Arial"/>
                <w:sz w:val="18"/>
                <w:szCs w:val="18"/>
              </w:rPr>
            </w:pPr>
          </w:p>
        </w:tc>
        <w:tc>
          <w:tcPr>
            <w:tcW w:w="718" w:type="dxa"/>
          </w:tcPr>
          <w:p w14:paraId="6F8B03F3" w14:textId="3DFB7CE1"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630" w:type="dxa"/>
          </w:tcPr>
          <w:p w14:paraId="4323660E" w14:textId="471456E7" w:rsidR="00185901" w:rsidRPr="00A63683" w:rsidRDefault="00185901" w:rsidP="00477914">
            <w:pPr>
              <w:rPr>
                <w:rFonts w:ascii="Arial" w:hAnsi="Arial" w:cs="Arial"/>
                <w:sz w:val="18"/>
                <w:szCs w:val="18"/>
              </w:rPr>
            </w:pPr>
            <w:r w:rsidRPr="00A63683">
              <w:rPr>
                <w:rFonts w:ascii="Arial" w:hAnsi="Arial" w:cs="Arial"/>
                <w:sz w:val="18"/>
                <w:szCs w:val="18"/>
              </w:rPr>
              <w:t>1~5</w:t>
            </w:r>
          </w:p>
        </w:tc>
        <w:tc>
          <w:tcPr>
            <w:tcW w:w="810" w:type="dxa"/>
          </w:tcPr>
          <w:p w14:paraId="400F0CC4" w14:textId="6CC6D721" w:rsidR="00185901" w:rsidRPr="00A63683" w:rsidRDefault="00185901" w:rsidP="00477914">
            <w:pPr>
              <w:rPr>
                <w:rFonts w:ascii="Arial" w:hAnsi="Arial" w:cs="Arial"/>
                <w:sz w:val="18"/>
                <w:szCs w:val="18"/>
              </w:rPr>
            </w:pPr>
            <w:r w:rsidRPr="00A63683">
              <w:rPr>
                <w:rFonts w:ascii="Arial" w:hAnsi="Arial" w:cs="Arial"/>
                <w:sz w:val="18"/>
                <w:szCs w:val="18"/>
              </w:rPr>
              <w:t>2</w:t>
            </w:r>
          </w:p>
        </w:tc>
        <w:tc>
          <w:tcPr>
            <w:tcW w:w="1080" w:type="dxa"/>
          </w:tcPr>
          <w:p w14:paraId="1C698157" w14:textId="3365C8C0"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90" w:type="dxa"/>
          </w:tcPr>
          <w:p w14:paraId="16939AAF" w14:textId="54E3C9F9" w:rsidR="00185901" w:rsidRPr="00A63683" w:rsidRDefault="00185901" w:rsidP="00477914">
            <w:pPr>
              <w:rPr>
                <w:rFonts w:ascii="Arial" w:hAnsi="Arial" w:cs="Arial"/>
                <w:sz w:val="18"/>
                <w:szCs w:val="18"/>
              </w:rPr>
            </w:pPr>
            <w:r w:rsidRPr="00941D80">
              <w:rPr>
                <w:rFonts w:ascii="Arial" w:hAnsi="Arial" w:cs="Arial"/>
                <w:color w:val="000000"/>
                <w:sz w:val="18"/>
                <w:szCs w:val="18"/>
              </w:rPr>
              <w:t>0.01%</w:t>
            </w:r>
          </w:p>
        </w:tc>
        <w:tc>
          <w:tcPr>
            <w:tcW w:w="990" w:type="dxa"/>
          </w:tcPr>
          <w:p w14:paraId="37A1E844" w14:textId="3FBE3517"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900" w:type="dxa"/>
          </w:tcPr>
          <w:p w14:paraId="5958577C" w14:textId="3B30E25B" w:rsidR="00185901" w:rsidRPr="00A63683" w:rsidRDefault="00185901" w:rsidP="00477914">
            <w:pPr>
              <w:rPr>
                <w:rFonts w:ascii="Arial" w:hAnsi="Arial" w:cs="Arial"/>
                <w:sz w:val="18"/>
                <w:szCs w:val="18"/>
              </w:rPr>
            </w:pPr>
            <w:r w:rsidRPr="00941D80">
              <w:rPr>
                <w:rFonts w:ascii="Arial" w:hAnsi="Arial" w:cs="Arial"/>
                <w:color w:val="000000"/>
                <w:sz w:val="18"/>
                <w:szCs w:val="18"/>
              </w:rPr>
              <w:t>0.18%</w:t>
            </w:r>
          </w:p>
        </w:tc>
        <w:tc>
          <w:tcPr>
            <w:tcW w:w="990" w:type="dxa"/>
          </w:tcPr>
          <w:p w14:paraId="2D2127A2" w14:textId="6CDD251F" w:rsidR="00185901" w:rsidRPr="00A63683" w:rsidRDefault="00185901" w:rsidP="00477914">
            <w:pPr>
              <w:rPr>
                <w:rFonts w:ascii="Arial" w:hAnsi="Arial" w:cs="Arial"/>
                <w:sz w:val="18"/>
                <w:szCs w:val="18"/>
              </w:rPr>
            </w:pPr>
            <w:r w:rsidRPr="00A63683">
              <w:rPr>
                <w:rFonts w:ascii="Arial" w:hAnsi="Arial" w:cs="Arial"/>
                <w:sz w:val="18"/>
                <w:szCs w:val="18"/>
              </w:rPr>
              <w:t>C1</w:t>
            </w:r>
          </w:p>
        </w:tc>
        <w:tc>
          <w:tcPr>
            <w:tcW w:w="810" w:type="dxa"/>
          </w:tcPr>
          <w:p w14:paraId="6BFA47CB" w14:textId="7A50D1F6" w:rsidR="00185901" w:rsidRPr="00A63683" w:rsidRDefault="00185901" w:rsidP="00477914">
            <w:pPr>
              <w:rPr>
                <w:rFonts w:ascii="Arial" w:hAnsi="Arial" w:cs="Arial"/>
                <w:sz w:val="18"/>
                <w:szCs w:val="18"/>
              </w:rPr>
            </w:pPr>
            <w:r w:rsidRPr="00941D80">
              <w:rPr>
                <w:rFonts w:ascii="Arial" w:hAnsi="Arial" w:cs="Arial"/>
                <w:color w:val="000000"/>
                <w:sz w:val="18"/>
                <w:szCs w:val="18"/>
              </w:rPr>
              <w:t>0.25%</w:t>
            </w:r>
          </w:p>
        </w:tc>
        <w:tc>
          <w:tcPr>
            <w:tcW w:w="1620" w:type="dxa"/>
          </w:tcPr>
          <w:p w14:paraId="7BA11DB2" w14:textId="508FA253" w:rsidR="00185901" w:rsidRPr="00A63683" w:rsidRDefault="00185901" w:rsidP="00477914">
            <w:pPr>
              <w:rPr>
                <w:rFonts w:ascii="Arial" w:hAnsi="Arial" w:cs="Arial"/>
                <w:sz w:val="18"/>
                <w:szCs w:val="18"/>
              </w:rPr>
            </w:pPr>
            <w:r w:rsidRPr="00A63683">
              <w:rPr>
                <w:rFonts w:ascii="Arial" w:hAnsi="Arial" w:cs="Arial"/>
                <w:sz w:val="18"/>
                <w:szCs w:val="18"/>
              </w:rPr>
              <w:t>Note 1</w:t>
            </w:r>
          </w:p>
        </w:tc>
      </w:tr>
      <w:tr w:rsidR="00185901" w14:paraId="32FB3345" w14:textId="77777777" w:rsidTr="00477914">
        <w:tc>
          <w:tcPr>
            <w:tcW w:w="987" w:type="dxa"/>
            <w:vMerge w:val="restart"/>
          </w:tcPr>
          <w:p w14:paraId="27D2F1C6" w14:textId="028D68FD" w:rsidR="00185901" w:rsidRDefault="00185901" w:rsidP="00A63683">
            <w:pPr>
              <w:rPr>
                <w:rFonts w:ascii="Arial" w:hAnsi="Arial" w:cs="Arial"/>
                <w:sz w:val="18"/>
                <w:szCs w:val="18"/>
              </w:rPr>
            </w:pPr>
            <w:r>
              <w:rPr>
                <w:rFonts w:ascii="Arial" w:hAnsi="Arial" w:cs="Arial"/>
                <w:sz w:val="18"/>
                <w:szCs w:val="18"/>
              </w:rPr>
              <w:t xml:space="preserve">Nokia </w:t>
            </w:r>
          </w:p>
        </w:tc>
        <w:tc>
          <w:tcPr>
            <w:tcW w:w="718" w:type="dxa"/>
          </w:tcPr>
          <w:p w14:paraId="6291FADD" w14:textId="6CE3F78B"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551EA7F" w14:textId="28281844"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810" w:type="dxa"/>
          </w:tcPr>
          <w:p w14:paraId="029DC76F" w14:textId="4FA87972"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79F890C3" w14:textId="235190F8"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FD685D2" w14:textId="632344D3"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990" w:type="dxa"/>
          </w:tcPr>
          <w:p w14:paraId="73D8B94E" w14:textId="3DD11720"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5C49D461" w14:textId="7FC1123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990" w:type="dxa"/>
          </w:tcPr>
          <w:p w14:paraId="17656E93" w14:textId="655BACF1"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294FAF02" w14:textId="00F9E03A"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0.00</w:t>
            </w:r>
          </w:p>
        </w:tc>
        <w:tc>
          <w:tcPr>
            <w:tcW w:w="1620" w:type="dxa"/>
          </w:tcPr>
          <w:p w14:paraId="70F99CA4" w14:textId="77777777" w:rsidR="00185901" w:rsidRDefault="00185901" w:rsidP="00A63683">
            <w:pPr>
              <w:rPr>
                <w:rFonts w:ascii="Arial" w:hAnsi="Arial" w:cs="Arial"/>
                <w:sz w:val="18"/>
                <w:szCs w:val="18"/>
              </w:rPr>
            </w:pPr>
          </w:p>
        </w:tc>
      </w:tr>
      <w:tr w:rsidR="00185901" w14:paraId="7553D14D" w14:textId="77777777" w:rsidTr="00477914">
        <w:tc>
          <w:tcPr>
            <w:tcW w:w="987" w:type="dxa"/>
            <w:vMerge/>
          </w:tcPr>
          <w:p w14:paraId="1A38AF4F" w14:textId="77777777" w:rsidR="00185901" w:rsidRDefault="00185901" w:rsidP="00A63683">
            <w:pPr>
              <w:rPr>
                <w:rFonts w:ascii="Arial" w:hAnsi="Arial" w:cs="Arial"/>
                <w:sz w:val="18"/>
                <w:szCs w:val="18"/>
              </w:rPr>
            </w:pPr>
          </w:p>
        </w:tc>
        <w:tc>
          <w:tcPr>
            <w:tcW w:w="718" w:type="dxa"/>
          </w:tcPr>
          <w:p w14:paraId="0BAA2AAA" w14:textId="2537B638"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A3381BE" w14:textId="65564571" w:rsidR="00185901" w:rsidRPr="00A63683" w:rsidRDefault="00185901" w:rsidP="00A63683">
            <w:pPr>
              <w:rPr>
                <w:rFonts w:ascii="Arial" w:hAnsi="Arial" w:cs="Arial"/>
                <w:sz w:val="18"/>
                <w:szCs w:val="18"/>
              </w:rPr>
            </w:pPr>
            <w:r w:rsidRPr="00A63683">
              <w:rPr>
                <w:rFonts w:ascii="Arial" w:hAnsi="Arial" w:cs="Arial"/>
                <w:sz w:val="18"/>
                <w:szCs w:val="18"/>
              </w:rPr>
              <w:t>3</w:t>
            </w:r>
          </w:p>
        </w:tc>
        <w:tc>
          <w:tcPr>
            <w:tcW w:w="810" w:type="dxa"/>
          </w:tcPr>
          <w:p w14:paraId="45052286" w14:textId="7EFDB7DD"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710A59F9" w14:textId="2860F929"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352AA9DB" w14:textId="1071B36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0.01</w:t>
            </w:r>
          </w:p>
        </w:tc>
        <w:tc>
          <w:tcPr>
            <w:tcW w:w="990" w:type="dxa"/>
          </w:tcPr>
          <w:p w14:paraId="40C30EE6" w14:textId="2E76A6D7"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161F6D51" w14:textId="78FDE22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0.01</w:t>
            </w:r>
          </w:p>
        </w:tc>
        <w:tc>
          <w:tcPr>
            <w:tcW w:w="990" w:type="dxa"/>
          </w:tcPr>
          <w:p w14:paraId="4EB17525" w14:textId="664E79D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08E7F98A" w14:textId="7F75916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0.02</w:t>
            </w:r>
          </w:p>
        </w:tc>
        <w:tc>
          <w:tcPr>
            <w:tcW w:w="1620" w:type="dxa"/>
          </w:tcPr>
          <w:p w14:paraId="465CE897" w14:textId="77777777" w:rsidR="00185901" w:rsidRDefault="00185901" w:rsidP="00A63683">
            <w:pPr>
              <w:rPr>
                <w:rFonts w:ascii="Arial" w:hAnsi="Arial" w:cs="Arial"/>
                <w:sz w:val="18"/>
                <w:szCs w:val="18"/>
              </w:rPr>
            </w:pPr>
          </w:p>
        </w:tc>
      </w:tr>
      <w:tr w:rsidR="00185901" w14:paraId="698D4789" w14:textId="77777777" w:rsidTr="00477914">
        <w:tc>
          <w:tcPr>
            <w:tcW w:w="987" w:type="dxa"/>
            <w:vMerge/>
          </w:tcPr>
          <w:p w14:paraId="2B917F1E" w14:textId="77777777" w:rsidR="00185901" w:rsidRDefault="00185901" w:rsidP="00A63683">
            <w:pPr>
              <w:rPr>
                <w:rFonts w:ascii="Arial" w:hAnsi="Arial" w:cs="Arial"/>
                <w:sz w:val="18"/>
                <w:szCs w:val="18"/>
              </w:rPr>
            </w:pPr>
          </w:p>
        </w:tc>
        <w:tc>
          <w:tcPr>
            <w:tcW w:w="718" w:type="dxa"/>
          </w:tcPr>
          <w:p w14:paraId="07C67D64" w14:textId="39B2DFFF"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64C5107C" w14:textId="1E481700" w:rsidR="00185901" w:rsidRPr="00A63683" w:rsidRDefault="00185901" w:rsidP="00A63683">
            <w:pPr>
              <w:rPr>
                <w:rFonts w:ascii="Arial" w:hAnsi="Arial" w:cs="Arial"/>
                <w:sz w:val="18"/>
                <w:szCs w:val="18"/>
              </w:rPr>
            </w:pPr>
            <w:r w:rsidRPr="00A63683">
              <w:rPr>
                <w:rFonts w:ascii="Arial" w:hAnsi="Arial" w:cs="Arial"/>
                <w:sz w:val="18"/>
                <w:szCs w:val="18"/>
              </w:rPr>
              <w:t>4</w:t>
            </w:r>
          </w:p>
        </w:tc>
        <w:tc>
          <w:tcPr>
            <w:tcW w:w="810" w:type="dxa"/>
          </w:tcPr>
          <w:p w14:paraId="771656DC" w14:textId="460A59E9"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2F0F32C1" w14:textId="4C04B33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751AE143" w14:textId="74FC7CB0"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0.02</w:t>
            </w:r>
          </w:p>
        </w:tc>
        <w:tc>
          <w:tcPr>
            <w:tcW w:w="990" w:type="dxa"/>
          </w:tcPr>
          <w:p w14:paraId="2340CEAA" w14:textId="5EFA7774"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8450509" w14:textId="3ED911A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0.03</w:t>
            </w:r>
          </w:p>
        </w:tc>
        <w:tc>
          <w:tcPr>
            <w:tcW w:w="990" w:type="dxa"/>
          </w:tcPr>
          <w:p w14:paraId="5ADEE35D" w14:textId="09DF40EA"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33C5505C" w14:textId="5C57C1F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0.06</w:t>
            </w:r>
          </w:p>
        </w:tc>
        <w:tc>
          <w:tcPr>
            <w:tcW w:w="1620" w:type="dxa"/>
          </w:tcPr>
          <w:p w14:paraId="33A8B0A4" w14:textId="77777777" w:rsidR="00185901" w:rsidRDefault="00185901" w:rsidP="00A63683">
            <w:pPr>
              <w:rPr>
                <w:rFonts w:ascii="Arial" w:hAnsi="Arial" w:cs="Arial"/>
                <w:sz w:val="18"/>
                <w:szCs w:val="18"/>
              </w:rPr>
            </w:pPr>
          </w:p>
        </w:tc>
      </w:tr>
      <w:tr w:rsidR="00185901" w14:paraId="558D4EE3" w14:textId="77777777" w:rsidTr="00477914">
        <w:tc>
          <w:tcPr>
            <w:tcW w:w="987" w:type="dxa"/>
            <w:vMerge/>
          </w:tcPr>
          <w:p w14:paraId="6BFE494E" w14:textId="77777777" w:rsidR="00185901" w:rsidRDefault="00185901" w:rsidP="00A63683">
            <w:pPr>
              <w:rPr>
                <w:rFonts w:ascii="Arial" w:hAnsi="Arial" w:cs="Arial"/>
                <w:sz w:val="18"/>
                <w:szCs w:val="18"/>
              </w:rPr>
            </w:pPr>
          </w:p>
        </w:tc>
        <w:tc>
          <w:tcPr>
            <w:tcW w:w="718" w:type="dxa"/>
          </w:tcPr>
          <w:p w14:paraId="154F1CD1" w14:textId="4EA71AEA"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17112B8F" w14:textId="7BC05A85" w:rsidR="00185901" w:rsidRPr="00A63683" w:rsidRDefault="00185901" w:rsidP="00A63683">
            <w:pPr>
              <w:rPr>
                <w:rFonts w:ascii="Arial" w:hAnsi="Arial" w:cs="Arial"/>
                <w:sz w:val="18"/>
                <w:szCs w:val="18"/>
              </w:rPr>
            </w:pPr>
            <w:r w:rsidRPr="00A63683">
              <w:rPr>
                <w:rFonts w:ascii="Arial" w:hAnsi="Arial" w:cs="Arial"/>
                <w:sz w:val="18"/>
                <w:szCs w:val="18"/>
              </w:rPr>
              <w:t>5</w:t>
            </w:r>
          </w:p>
        </w:tc>
        <w:tc>
          <w:tcPr>
            <w:tcW w:w="810" w:type="dxa"/>
          </w:tcPr>
          <w:p w14:paraId="08C0D82E" w14:textId="1A10821D"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69321E45" w14:textId="5E38D10F"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2C03ACC" w14:textId="154858F6"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0.04</w:t>
            </w:r>
          </w:p>
        </w:tc>
        <w:tc>
          <w:tcPr>
            <w:tcW w:w="990" w:type="dxa"/>
          </w:tcPr>
          <w:p w14:paraId="639C7601" w14:textId="3B0FE337"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467F2A9" w14:textId="28875C0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0.07</w:t>
            </w:r>
          </w:p>
        </w:tc>
        <w:tc>
          <w:tcPr>
            <w:tcW w:w="990" w:type="dxa"/>
          </w:tcPr>
          <w:p w14:paraId="22D4FF42" w14:textId="64E71D0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605153DA" w14:textId="2DB8ADF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0.11</w:t>
            </w:r>
          </w:p>
        </w:tc>
        <w:tc>
          <w:tcPr>
            <w:tcW w:w="1620" w:type="dxa"/>
          </w:tcPr>
          <w:p w14:paraId="2B0AB9F9" w14:textId="77777777" w:rsidR="00185901" w:rsidRDefault="00185901" w:rsidP="00A63683">
            <w:pPr>
              <w:rPr>
                <w:rFonts w:ascii="Arial" w:hAnsi="Arial" w:cs="Arial"/>
                <w:sz w:val="18"/>
                <w:szCs w:val="18"/>
              </w:rPr>
            </w:pPr>
          </w:p>
        </w:tc>
      </w:tr>
      <w:tr w:rsidR="00185901" w14:paraId="21BC0A31" w14:textId="77777777" w:rsidTr="00477914">
        <w:tc>
          <w:tcPr>
            <w:tcW w:w="987" w:type="dxa"/>
            <w:vMerge/>
          </w:tcPr>
          <w:p w14:paraId="2918349B" w14:textId="77777777" w:rsidR="00185901" w:rsidRDefault="00185901" w:rsidP="00A63683">
            <w:pPr>
              <w:rPr>
                <w:rFonts w:ascii="Arial" w:hAnsi="Arial" w:cs="Arial"/>
                <w:sz w:val="18"/>
                <w:szCs w:val="18"/>
              </w:rPr>
            </w:pPr>
          </w:p>
        </w:tc>
        <w:tc>
          <w:tcPr>
            <w:tcW w:w="718" w:type="dxa"/>
          </w:tcPr>
          <w:p w14:paraId="20A6E57E" w14:textId="1D5DA684"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DBEDBAE" w14:textId="2CC9D5B8" w:rsidR="00185901" w:rsidRPr="00A63683" w:rsidRDefault="00185901" w:rsidP="00A63683">
            <w:pPr>
              <w:rPr>
                <w:rFonts w:ascii="Arial" w:hAnsi="Arial" w:cs="Arial"/>
                <w:sz w:val="18"/>
                <w:szCs w:val="18"/>
              </w:rPr>
            </w:pPr>
            <w:r w:rsidRPr="00A63683">
              <w:rPr>
                <w:rFonts w:ascii="Arial" w:hAnsi="Arial" w:cs="Arial"/>
                <w:sz w:val="18"/>
                <w:szCs w:val="18"/>
              </w:rPr>
              <w:t>6</w:t>
            </w:r>
          </w:p>
        </w:tc>
        <w:tc>
          <w:tcPr>
            <w:tcW w:w="810" w:type="dxa"/>
          </w:tcPr>
          <w:p w14:paraId="5DFE71EF" w14:textId="200A4F54"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0565C1DB" w14:textId="0AB4453B"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2BCAB4D8" w14:textId="138993E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0.10</w:t>
            </w:r>
          </w:p>
        </w:tc>
        <w:tc>
          <w:tcPr>
            <w:tcW w:w="990" w:type="dxa"/>
          </w:tcPr>
          <w:p w14:paraId="1A88847C" w14:textId="06DA87CC"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024F3D80" w14:textId="6BE27E5D"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0.12</w:t>
            </w:r>
          </w:p>
        </w:tc>
        <w:tc>
          <w:tcPr>
            <w:tcW w:w="990" w:type="dxa"/>
          </w:tcPr>
          <w:p w14:paraId="34F710AC" w14:textId="18768E60"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054760AB" w14:textId="20F7C8E2"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0.16</w:t>
            </w:r>
          </w:p>
        </w:tc>
        <w:tc>
          <w:tcPr>
            <w:tcW w:w="1620" w:type="dxa"/>
          </w:tcPr>
          <w:p w14:paraId="1E5443DC" w14:textId="77777777" w:rsidR="00185901" w:rsidRDefault="00185901" w:rsidP="00A63683">
            <w:pPr>
              <w:rPr>
                <w:rFonts w:ascii="Arial" w:hAnsi="Arial" w:cs="Arial"/>
                <w:sz w:val="18"/>
                <w:szCs w:val="18"/>
              </w:rPr>
            </w:pPr>
          </w:p>
        </w:tc>
      </w:tr>
      <w:tr w:rsidR="00185901" w14:paraId="289E195F" w14:textId="77777777" w:rsidTr="00477914">
        <w:tc>
          <w:tcPr>
            <w:tcW w:w="987" w:type="dxa"/>
            <w:vMerge/>
          </w:tcPr>
          <w:p w14:paraId="45DFC747" w14:textId="77777777" w:rsidR="00185901" w:rsidRDefault="00185901" w:rsidP="00A63683">
            <w:pPr>
              <w:rPr>
                <w:rFonts w:ascii="Arial" w:hAnsi="Arial" w:cs="Arial"/>
                <w:sz w:val="18"/>
                <w:szCs w:val="18"/>
              </w:rPr>
            </w:pPr>
          </w:p>
        </w:tc>
        <w:tc>
          <w:tcPr>
            <w:tcW w:w="718" w:type="dxa"/>
          </w:tcPr>
          <w:p w14:paraId="34ECC197" w14:textId="5618BD6C"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79CB8CAD" w14:textId="0E27C050" w:rsidR="00185901" w:rsidRPr="00A63683" w:rsidRDefault="00185901" w:rsidP="00A63683">
            <w:pPr>
              <w:rPr>
                <w:rFonts w:ascii="Arial" w:hAnsi="Arial" w:cs="Arial"/>
                <w:sz w:val="18"/>
                <w:szCs w:val="18"/>
              </w:rPr>
            </w:pPr>
            <w:r w:rsidRPr="00A63683">
              <w:rPr>
                <w:rFonts w:ascii="Arial" w:hAnsi="Arial" w:cs="Arial"/>
                <w:sz w:val="18"/>
                <w:szCs w:val="18"/>
              </w:rPr>
              <w:t>7</w:t>
            </w:r>
          </w:p>
        </w:tc>
        <w:tc>
          <w:tcPr>
            <w:tcW w:w="810" w:type="dxa"/>
          </w:tcPr>
          <w:p w14:paraId="10E0CC5A" w14:textId="6CD3C937"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1B0C43C8" w14:textId="1BA42638"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40911424" w14:textId="1FFD050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0.15</w:t>
            </w:r>
          </w:p>
        </w:tc>
        <w:tc>
          <w:tcPr>
            <w:tcW w:w="990" w:type="dxa"/>
          </w:tcPr>
          <w:p w14:paraId="18BE83AB" w14:textId="56CB56FD"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5FCE01C0" w14:textId="6B169F5B"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0.17</w:t>
            </w:r>
          </w:p>
        </w:tc>
        <w:tc>
          <w:tcPr>
            <w:tcW w:w="990" w:type="dxa"/>
          </w:tcPr>
          <w:p w14:paraId="7D25F94A" w14:textId="28C4777D"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34D98438" w14:textId="5CE2573F"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0.23</w:t>
            </w:r>
          </w:p>
        </w:tc>
        <w:tc>
          <w:tcPr>
            <w:tcW w:w="1620" w:type="dxa"/>
          </w:tcPr>
          <w:p w14:paraId="17B22765" w14:textId="77777777" w:rsidR="00185901" w:rsidRDefault="00185901" w:rsidP="00A63683">
            <w:pPr>
              <w:rPr>
                <w:rFonts w:ascii="Arial" w:hAnsi="Arial" w:cs="Arial"/>
                <w:sz w:val="18"/>
                <w:szCs w:val="18"/>
              </w:rPr>
            </w:pPr>
          </w:p>
        </w:tc>
      </w:tr>
      <w:tr w:rsidR="00185901" w14:paraId="10501751" w14:textId="77777777" w:rsidTr="00477914">
        <w:tc>
          <w:tcPr>
            <w:tcW w:w="987" w:type="dxa"/>
            <w:vMerge/>
          </w:tcPr>
          <w:p w14:paraId="54401685" w14:textId="77777777" w:rsidR="00185901" w:rsidRDefault="00185901" w:rsidP="00A63683">
            <w:pPr>
              <w:rPr>
                <w:rFonts w:ascii="Arial" w:hAnsi="Arial" w:cs="Arial"/>
                <w:sz w:val="18"/>
                <w:szCs w:val="18"/>
              </w:rPr>
            </w:pPr>
          </w:p>
        </w:tc>
        <w:tc>
          <w:tcPr>
            <w:tcW w:w="718" w:type="dxa"/>
          </w:tcPr>
          <w:p w14:paraId="39ACD152" w14:textId="26097C01"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5E70AEF" w14:textId="54E6FC04" w:rsidR="00185901" w:rsidRPr="00A63683" w:rsidRDefault="00185901" w:rsidP="00A63683">
            <w:pPr>
              <w:rPr>
                <w:rFonts w:ascii="Arial" w:hAnsi="Arial" w:cs="Arial"/>
                <w:sz w:val="18"/>
                <w:szCs w:val="18"/>
              </w:rPr>
            </w:pPr>
            <w:r w:rsidRPr="00A63683">
              <w:rPr>
                <w:rFonts w:ascii="Arial" w:hAnsi="Arial" w:cs="Arial"/>
                <w:sz w:val="18"/>
                <w:szCs w:val="18"/>
              </w:rPr>
              <w:t>8</w:t>
            </w:r>
          </w:p>
        </w:tc>
        <w:tc>
          <w:tcPr>
            <w:tcW w:w="810" w:type="dxa"/>
          </w:tcPr>
          <w:p w14:paraId="7B9B4BFC" w14:textId="5AB09638" w:rsidR="00185901" w:rsidRPr="00A63683" w:rsidRDefault="00185901" w:rsidP="00A63683">
            <w:pPr>
              <w:rPr>
                <w:rFonts w:ascii="Arial" w:hAnsi="Arial" w:cs="Arial"/>
                <w:sz w:val="18"/>
                <w:szCs w:val="18"/>
              </w:rPr>
            </w:pPr>
            <w:r w:rsidRPr="00A63683">
              <w:rPr>
                <w:rFonts w:ascii="Arial" w:hAnsi="Arial" w:cs="Arial"/>
                <w:sz w:val="18"/>
                <w:szCs w:val="18"/>
              </w:rPr>
              <w:t>2</w:t>
            </w:r>
          </w:p>
        </w:tc>
        <w:tc>
          <w:tcPr>
            <w:tcW w:w="1080" w:type="dxa"/>
          </w:tcPr>
          <w:p w14:paraId="0FBF0899" w14:textId="531824FA"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990" w:type="dxa"/>
          </w:tcPr>
          <w:p w14:paraId="2EB98769" w14:textId="48B5AE4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0.18</w:t>
            </w:r>
          </w:p>
        </w:tc>
        <w:tc>
          <w:tcPr>
            <w:tcW w:w="990" w:type="dxa"/>
          </w:tcPr>
          <w:p w14:paraId="1E8C98F8" w14:textId="77AA86A3" w:rsidR="00185901" w:rsidRPr="00A63683" w:rsidRDefault="00185901" w:rsidP="00A63683">
            <w:pPr>
              <w:rPr>
                <w:rFonts w:ascii="Arial" w:hAnsi="Arial" w:cs="Arial"/>
                <w:sz w:val="18"/>
                <w:szCs w:val="18"/>
              </w:rPr>
            </w:pPr>
            <w:r w:rsidRPr="00A63683">
              <w:rPr>
                <w:rFonts w:ascii="Arial" w:hAnsi="Arial" w:cs="Arial"/>
                <w:sz w:val="18"/>
                <w:szCs w:val="18"/>
              </w:rPr>
              <w:t>C8</w:t>
            </w:r>
          </w:p>
        </w:tc>
        <w:tc>
          <w:tcPr>
            <w:tcW w:w="900" w:type="dxa"/>
          </w:tcPr>
          <w:p w14:paraId="12D5230F" w14:textId="5DEC63B6"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0.22</w:t>
            </w:r>
          </w:p>
        </w:tc>
        <w:tc>
          <w:tcPr>
            <w:tcW w:w="990" w:type="dxa"/>
          </w:tcPr>
          <w:p w14:paraId="15AEBC6F" w14:textId="78CAA6F5" w:rsidR="00185901" w:rsidRPr="00A63683" w:rsidRDefault="00185901" w:rsidP="00A63683">
            <w:pPr>
              <w:rPr>
                <w:rFonts w:ascii="Arial" w:hAnsi="Arial" w:cs="Arial"/>
                <w:sz w:val="18"/>
                <w:szCs w:val="18"/>
              </w:rPr>
            </w:pPr>
            <w:r w:rsidRPr="00A63683">
              <w:rPr>
                <w:rFonts w:ascii="Arial" w:hAnsi="Arial" w:cs="Arial"/>
                <w:sz w:val="18"/>
                <w:szCs w:val="18"/>
              </w:rPr>
              <w:t>C2</w:t>
            </w:r>
          </w:p>
        </w:tc>
        <w:tc>
          <w:tcPr>
            <w:tcW w:w="810" w:type="dxa"/>
          </w:tcPr>
          <w:p w14:paraId="6B7FBAD3" w14:textId="723A0139"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0.31</w:t>
            </w:r>
          </w:p>
        </w:tc>
        <w:tc>
          <w:tcPr>
            <w:tcW w:w="1620" w:type="dxa"/>
          </w:tcPr>
          <w:p w14:paraId="1E2F1BF4" w14:textId="77777777" w:rsidR="00185901" w:rsidRDefault="00185901" w:rsidP="00A63683">
            <w:pPr>
              <w:rPr>
                <w:rFonts w:ascii="Arial" w:hAnsi="Arial" w:cs="Arial"/>
                <w:sz w:val="18"/>
                <w:szCs w:val="18"/>
              </w:rPr>
            </w:pPr>
          </w:p>
        </w:tc>
      </w:tr>
      <w:tr w:rsidR="00185901" w14:paraId="606E589E" w14:textId="77777777" w:rsidTr="00477914">
        <w:tc>
          <w:tcPr>
            <w:tcW w:w="987" w:type="dxa"/>
            <w:vMerge w:val="restart"/>
          </w:tcPr>
          <w:p w14:paraId="33985890" w14:textId="0D976C1D" w:rsidR="00185901" w:rsidRDefault="00185901" w:rsidP="00A63683">
            <w:pPr>
              <w:rPr>
                <w:rFonts w:ascii="Arial" w:hAnsi="Arial" w:cs="Arial"/>
                <w:sz w:val="18"/>
                <w:szCs w:val="18"/>
              </w:rPr>
            </w:pPr>
            <w:r>
              <w:rPr>
                <w:rFonts w:ascii="Arial" w:hAnsi="Arial" w:cs="Arial"/>
                <w:sz w:val="18"/>
                <w:szCs w:val="18"/>
              </w:rPr>
              <w:t xml:space="preserve">Intel </w:t>
            </w:r>
          </w:p>
        </w:tc>
        <w:tc>
          <w:tcPr>
            <w:tcW w:w="718" w:type="dxa"/>
          </w:tcPr>
          <w:p w14:paraId="768A6A45" w14:textId="3AABEBB6"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371BD0BA" w14:textId="3E5D7A38" w:rsidR="00185901" w:rsidRPr="00A63683" w:rsidRDefault="00185901" w:rsidP="00A63683">
            <w:pPr>
              <w:rPr>
                <w:rFonts w:ascii="Arial" w:hAnsi="Arial" w:cs="Arial"/>
                <w:sz w:val="18"/>
                <w:szCs w:val="18"/>
              </w:rPr>
            </w:pPr>
            <w:r w:rsidRPr="00A63683">
              <w:rPr>
                <w:rFonts w:ascii="Arial" w:hAnsi="Arial" w:cs="Arial"/>
                <w:sz w:val="18"/>
                <w:szCs w:val="18"/>
              </w:rPr>
              <w:t>10</w:t>
            </w:r>
          </w:p>
        </w:tc>
        <w:tc>
          <w:tcPr>
            <w:tcW w:w="810" w:type="dxa"/>
          </w:tcPr>
          <w:p w14:paraId="41234C8E" w14:textId="4F620ABB" w:rsidR="00185901" w:rsidRPr="00A63683" w:rsidRDefault="00185901" w:rsidP="00A63683">
            <w:pPr>
              <w:rPr>
                <w:rFonts w:ascii="Arial" w:hAnsi="Arial" w:cs="Arial"/>
                <w:sz w:val="18"/>
                <w:szCs w:val="18"/>
              </w:rPr>
            </w:pPr>
            <w:r w:rsidRPr="00A63683">
              <w:rPr>
                <w:rFonts w:ascii="Arial" w:hAnsi="Arial" w:cs="Arial"/>
                <w:sz w:val="18"/>
                <w:szCs w:val="18"/>
              </w:rPr>
              <w:t>1</w:t>
            </w:r>
          </w:p>
        </w:tc>
        <w:tc>
          <w:tcPr>
            <w:tcW w:w="1080" w:type="dxa"/>
          </w:tcPr>
          <w:p w14:paraId="023CCD64" w14:textId="5506053E" w:rsidR="00185901" w:rsidRPr="00A63683" w:rsidRDefault="00185901" w:rsidP="00A63683">
            <w:pPr>
              <w:rPr>
                <w:rFonts w:ascii="Arial" w:hAnsi="Arial" w:cs="Arial"/>
                <w:sz w:val="18"/>
                <w:szCs w:val="18"/>
              </w:rPr>
            </w:pPr>
            <w:r w:rsidRPr="00A63683">
              <w:rPr>
                <w:rFonts w:ascii="Arial" w:hAnsi="Arial" w:cs="Arial"/>
                <w:sz w:val="18"/>
                <w:szCs w:val="18"/>
              </w:rPr>
              <w:t>C10</w:t>
            </w:r>
          </w:p>
        </w:tc>
        <w:tc>
          <w:tcPr>
            <w:tcW w:w="990" w:type="dxa"/>
          </w:tcPr>
          <w:p w14:paraId="71A014B8" w14:textId="4403927E"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990" w:type="dxa"/>
          </w:tcPr>
          <w:p w14:paraId="2547DB2C" w14:textId="4DCE6035" w:rsidR="00185901" w:rsidRPr="00A63683" w:rsidRDefault="00185901" w:rsidP="00A63683">
            <w:pPr>
              <w:rPr>
                <w:rFonts w:ascii="Arial" w:hAnsi="Arial" w:cs="Arial"/>
                <w:sz w:val="18"/>
                <w:szCs w:val="18"/>
              </w:rPr>
            </w:pPr>
            <w:r w:rsidRPr="00A63683">
              <w:rPr>
                <w:rFonts w:ascii="Arial" w:hAnsi="Arial" w:cs="Arial"/>
                <w:sz w:val="18"/>
                <w:szCs w:val="18"/>
              </w:rPr>
              <w:t>C13</w:t>
            </w:r>
          </w:p>
        </w:tc>
        <w:tc>
          <w:tcPr>
            <w:tcW w:w="900" w:type="dxa"/>
          </w:tcPr>
          <w:p w14:paraId="50AFE8FF" w14:textId="1905E2EB"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990" w:type="dxa"/>
          </w:tcPr>
          <w:p w14:paraId="078A5974" w14:textId="17D27C86" w:rsidR="00185901" w:rsidRPr="00A63683" w:rsidRDefault="00185901" w:rsidP="00A63683">
            <w:pPr>
              <w:rPr>
                <w:rFonts w:ascii="Arial" w:hAnsi="Arial" w:cs="Arial"/>
                <w:sz w:val="18"/>
                <w:szCs w:val="18"/>
              </w:rPr>
            </w:pPr>
            <w:r w:rsidRPr="00A63683">
              <w:rPr>
                <w:rFonts w:ascii="Arial" w:hAnsi="Arial" w:cs="Arial"/>
                <w:sz w:val="18"/>
                <w:szCs w:val="18"/>
              </w:rPr>
              <w:t>C12</w:t>
            </w:r>
          </w:p>
        </w:tc>
        <w:tc>
          <w:tcPr>
            <w:tcW w:w="810" w:type="dxa"/>
          </w:tcPr>
          <w:p w14:paraId="6196704F" w14:textId="174DCA81"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0.20%</w:t>
            </w:r>
          </w:p>
        </w:tc>
        <w:tc>
          <w:tcPr>
            <w:tcW w:w="1620" w:type="dxa"/>
          </w:tcPr>
          <w:p w14:paraId="635F773D" w14:textId="77777777" w:rsidR="00185901" w:rsidRDefault="00185901" w:rsidP="00A63683">
            <w:pPr>
              <w:rPr>
                <w:rFonts w:ascii="Arial" w:hAnsi="Arial" w:cs="Arial"/>
                <w:sz w:val="18"/>
                <w:szCs w:val="18"/>
              </w:rPr>
            </w:pPr>
          </w:p>
        </w:tc>
      </w:tr>
      <w:tr w:rsidR="00185901" w14:paraId="142D5BFD" w14:textId="77777777" w:rsidTr="00477914">
        <w:tc>
          <w:tcPr>
            <w:tcW w:w="987" w:type="dxa"/>
            <w:vMerge/>
          </w:tcPr>
          <w:p w14:paraId="19F926C5" w14:textId="77777777" w:rsidR="00185901" w:rsidRDefault="00185901" w:rsidP="00A63683">
            <w:pPr>
              <w:rPr>
                <w:rFonts w:ascii="Arial" w:hAnsi="Arial" w:cs="Arial"/>
                <w:sz w:val="18"/>
                <w:szCs w:val="18"/>
              </w:rPr>
            </w:pPr>
          </w:p>
        </w:tc>
        <w:tc>
          <w:tcPr>
            <w:tcW w:w="718" w:type="dxa"/>
          </w:tcPr>
          <w:p w14:paraId="06511A14" w14:textId="4082E70C" w:rsidR="00185901" w:rsidRPr="00A63683" w:rsidRDefault="00185901" w:rsidP="00A63683">
            <w:pPr>
              <w:rPr>
                <w:rFonts w:ascii="Arial" w:hAnsi="Arial" w:cs="Arial"/>
                <w:sz w:val="18"/>
                <w:szCs w:val="18"/>
              </w:rPr>
            </w:pPr>
            <w:r w:rsidRPr="00A63683">
              <w:rPr>
                <w:rFonts w:ascii="Arial" w:hAnsi="Arial" w:cs="Arial"/>
                <w:sz w:val="18"/>
                <w:szCs w:val="18"/>
              </w:rPr>
              <w:t>C1</w:t>
            </w:r>
          </w:p>
        </w:tc>
        <w:tc>
          <w:tcPr>
            <w:tcW w:w="630" w:type="dxa"/>
          </w:tcPr>
          <w:p w14:paraId="706221D1" w14:textId="1A172582" w:rsidR="00185901" w:rsidRPr="00A63683" w:rsidRDefault="00185901" w:rsidP="00A63683">
            <w:pPr>
              <w:rPr>
                <w:rFonts w:ascii="Arial" w:hAnsi="Arial" w:cs="Arial"/>
                <w:sz w:val="18"/>
                <w:szCs w:val="18"/>
              </w:rPr>
            </w:pPr>
            <w:r w:rsidRPr="00A63683">
              <w:rPr>
                <w:rFonts w:ascii="Arial" w:hAnsi="Arial" w:cs="Arial"/>
                <w:sz w:val="18"/>
                <w:szCs w:val="18"/>
              </w:rPr>
              <w:t>15</w:t>
            </w:r>
          </w:p>
        </w:tc>
        <w:tc>
          <w:tcPr>
            <w:tcW w:w="810" w:type="dxa"/>
          </w:tcPr>
          <w:p w14:paraId="7FB843BC" w14:textId="7F429746" w:rsidR="00185901" w:rsidRPr="00A63683" w:rsidRDefault="00185901" w:rsidP="00A63683">
            <w:pPr>
              <w:rPr>
                <w:rFonts w:ascii="Arial" w:hAnsi="Arial" w:cs="Arial"/>
                <w:sz w:val="18"/>
                <w:szCs w:val="18"/>
              </w:rPr>
            </w:pPr>
            <w:r w:rsidRPr="00A63683">
              <w:rPr>
                <w:rFonts w:ascii="Arial" w:hAnsi="Arial" w:cs="Arial"/>
                <w:sz w:val="18"/>
                <w:szCs w:val="18"/>
              </w:rPr>
              <w:t>1</w:t>
            </w:r>
          </w:p>
        </w:tc>
        <w:tc>
          <w:tcPr>
            <w:tcW w:w="1080" w:type="dxa"/>
          </w:tcPr>
          <w:p w14:paraId="5B0B8A64" w14:textId="2989B163" w:rsidR="00185901" w:rsidRPr="00A63683" w:rsidRDefault="00185901" w:rsidP="00A63683">
            <w:pPr>
              <w:rPr>
                <w:rFonts w:ascii="Arial" w:hAnsi="Arial" w:cs="Arial"/>
                <w:sz w:val="18"/>
                <w:szCs w:val="18"/>
              </w:rPr>
            </w:pPr>
            <w:r w:rsidRPr="00A63683">
              <w:rPr>
                <w:rFonts w:ascii="Arial" w:hAnsi="Arial" w:cs="Arial"/>
                <w:sz w:val="18"/>
                <w:szCs w:val="18"/>
              </w:rPr>
              <w:t>C10</w:t>
            </w:r>
          </w:p>
        </w:tc>
        <w:tc>
          <w:tcPr>
            <w:tcW w:w="990" w:type="dxa"/>
          </w:tcPr>
          <w:p w14:paraId="64C90B59" w14:textId="22101C05"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990" w:type="dxa"/>
          </w:tcPr>
          <w:p w14:paraId="0FC53A30" w14:textId="3AA1D1BB" w:rsidR="00185901" w:rsidRPr="00A63683" w:rsidRDefault="00185901" w:rsidP="00A63683">
            <w:pPr>
              <w:rPr>
                <w:rFonts w:ascii="Arial" w:hAnsi="Arial" w:cs="Arial"/>
                <w:sz w:val="18"/>
                <w:szCs w:val="18"/>
              </w:rPr>
            </w:pPr>
            <w:r w:rsidRPr="00A63683">
              <w:rPr>
                <w:rFonts w:ascii="Arial" w:hAnsi="Arial" w:cs="Arial"/>
                <w:sz w:val="18"/>
                <w:szCs w:val="18"/>
              </w:rPr>
              <w:t>C13</w:t>
            </w:r>
          </w:p>
        </w:tc>
        <w:tc>
          <w:tcPr>
            <w:tcW w:w="900" w:type="dxa"/>
          </w:tcPr>
          <w:p w14:paraId="1C5609A6" w14:textId="285FDBEA"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990" w:type="dxa"/>
          </w:tcPr>
          <w:p w14:paraId="2BBCE05A" w14:textId="7F375568" w:rsidR="00185901" w:rsidRPr="00A63683" w:rsidRDefault="00185901" w:rsidP="00A63683">
            <w:pPr>
              <w:rPr>
                <w:rFonts w:ascii="Arial" w:hAnsi="Arial" w:cs="Arial"/>
                <w:sz w:val="18"/>
                <w:szCs w:val="18"/>
              </w:rPr>
            </w:pPr>
            <w:r w:rsidRPr="00A63683">
              <w:rPr>
                <w:rFonts w:ascii="Arial" w:hAnsi="Arial" w:cs="Arial"/>
                <w:sz w:val="18"/>
                <w:szCs w:val="18"/>
              </w:rPr>
              <w:t>C12</w:t>
            </w:r>
          </w:p>
        </w:tc>
        <w:tc>
          <w:tcPr>
            <w:tcW w:w="810" w:type="dxa"/>
          </w:tcPr>
          <w:p w14:paraId="07F79545" w14:textId="13A2798D" w:rsidR="00185901" w:rsidRPr="00A63683" w:rsidRDefault="00185901" w:rsidP="00A63683">
            <w:pPr>
              <w:rPr>
                <w:rFonts w:ascii="Arial" w:hAnsi="Arial" w:cs="Arial"/>
                <w:color w:val="000000"/>
                <w:sz w:val="18"/>
                <w:szCs w:val="18"/>
              </w:rPr>
            </w:pPr>
            <w:r w:rsidRPr="00941D80">
              <w:rPr>
                <w:rFonts w:ascii="Arial" w:hAnsi="Arial" w:cs="Arial"/>
                <w:color w:val="000000"/>
                <w:sz w:val="18"/>
                <w:szCs w:val="18"/>
              </w:rPr>
              <w:t>1.80%</w:t>
            </w:r>
          </w:p>
        </w:tc>
        <w:tc>
          <w:tcPr>
            <w:tcW w:w="1620" w:type="dxa"/>
          </w:tcPr>
          <w:p w14:paraId="402630DD" w14:textId="77777777" w:rsidR="00185901" w:rsidRDefault="00185901" w:rsidP="00A63683">
            <w:pPr>
              <w:rPr>
                <w:rFonts w:ascii="Arial" w:hAnsi="Arial" w:cs="Arial"/>
                <w:sz w:val="18"/>
                <w:szCs w:val="18"/>
              </w:rPr>
            </w:pPr>
          </w:p>
        </w:tc>
      </w:tr>
    </w:tbl>
    <w:p w14:paraId="37B3BC79" w14:textId="1A1A4055" w:rsidR="004F08D0" w:rsidRDefault="00477914" w:rsidP="00477914">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p w14:paraId="7C22ADA7" w14:textId="6A5C8129" w:rsidR="000C5E9E" w:rsidRDefault="000C5E9E" w:rsidP="00477914">
      <w:pPr>
        <w:ind w:left="630" w:hanging="630"/>
        <w:rPr>
          <w:rFonts w:ascii="Arial" w:hAnsi="Arial" w:cs="Arial"/>
          <w:sz w:val="18"/>
          <w:szCs w:val="18"/>
        </w:rPr>
      </w:pPr>
    </w:p>
    <w:p w14:paraId="52CC287F" w14:textId="62A492BA" w:rsidR="0067569B" w:rsidRPr="007241AE" w:rsidRDefault="0067569B" w:rsidP="0067569B">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7</w:t>
      </w:r>
      <w:r>
        <w:rPr>
          <w:rFonts w:ascii="Arial" w:hAnsi="Arial" w:cs="Arial"/>
          <w:sz w:val="20"/>
          <w:szCs w:val="20"/>
        </w:rPr>
        <w:t>C</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15</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sidRPr="0067569B">
        <w:rPr>
          <w:rFonts w:ascii="Arial" w:hAnsi="Arial" w:cs="Arial"/>
          <w:sz w:val="20"/>
          <w:szCs w:val="20"/>
          <w:highlight w:val="magenta"/>
        </w:rPr>
        <w:t>32</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67569B" w14:paraId="6E756AFC" w14:textId="77777777" w:rsidTr="00304B72">
        <w:tc>
          <w:tcPr>
            <w:tcW w:w="987" w:type="dxa"/>
            <w:vMerge w:val="restart"/>
            <w:shd w:val="clear" w:color="auto" w:fill="73FB79"/>
          </w:tcPr>
          <w:p w14:paraId="7D3A84A6"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48FFBF74" w14:textId="6846E352"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16609564"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124FE56A" w14:textId="77777777" w:rsidR="0067569B" w:rsidRPr="00A641E6" w:rsidRDefault="0067569B"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1E20BCF2" w14:textId="77777777" w:rsidR="0067569B" w:rsidRPr="00A641E6" w:rsidRDefault="0067569B" w:rsidP="00221C1A">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68FD548C" w14:textId="77777777" w:rsidR="0067569B" w:rsidRPr="00A641E6" w:rsidRDefault="0067569B" w:rsidP="00221C1A">
            <w:pPr>
              <w:rPr>
                <w:rFonts w:ascii="Arial" w:hAnsi="Arial" w:cs="Arial"/>
                <w:sz w:val="18"/>
                <w:szCs w:val="18"/>
              </w:rPr>
            </w:pPr>
            <w:r w:rsidRPr="00A641E6">
              <w:rPr>
                <w:rFonts w:ascii="Arial" w:hAnsi="Arial" w:cs="Arial"/>
                <w:sz w:val="18"/>
                <w:szCs w:val="18"/>
              </w:rPr>
              <w:t>Case 2</w:t>
            </w:r>
          </w:p>
        </w:tc>
        <w:tc>
          <w:tcPr>
            <w:tcW w:w="1890" w:type="dxa"/>
            <w:gridSpan w:val="2"/>
            <w:shd w:val="clear" w:color="auto" w:fill="73FB79"/>
          </w:tcPr>
          <w:p w14:paraId="59A16762" w14:textId="77777777" w:rsidR="0067569B" w:rsidRPr="00A641E6" w:rsidRDefault="0067569B" w:rsidP="00221C1A">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2008035B" w14:textId="77777777" w:rsidR="0067569B" w:rsidRPr="00A641E6" w:rsidRDefault="0067569B" w:rsidP="00221C1A">
            <w:pPr>
              <w:rPr>
                <w:rFonts w:ascii="Arial" w:hAnsi="Arial" w:cs="Arial"/>
                <w:sz w:val="18"/>
                <w:szCs w:val="18"/>
              </w:rPr>
            </w:pPr>
            <w:r>
              <w:rPr>
                <w:rFonts w:ascii="Arial" w:hAnsi="Arial" w:cs="Arial"/>
                <w:sz w:val="18"/>
                <w:szCs w:val="18"/>
              </w:rPr>
              <w:t>Comments</w:t>
            </w:r>
          </w:p>
        </w:tc>
      </w:tr>
      <w:tr w:rsidR="0067569B" w14:paraId="5B8F946B" w14:textId="77777777" w:rsidTr="00304B72">
        <w:tc>
          <w:tcPr>
            <w:tcW w:w="987" w:type="dxa"/>
            <w:vMerge/>
            <w:shd w:val="clear" w:color="auto" w:fill="73FB79"/>
          </w:tcPr>
          <w:p w14:paraId="299636D7" w14:textId="77777777" w:rsidR="0067569B" w:rsidRPr="00A641E6" w:rsidRDefault="0067569B" w:rsidP="00221C1A">
            <w:pPr>
              <w:rPr>
                <w:rFonts w:ascii="Arial" w:hAnsi="Arial" w:cs="Arial"/>
                <w:sz w:val="18"/>
                <w:szCs w:val="18"/>
              </w:rPr>
            </w:pPr>
          </w:p>
        </w:tc>
        <w:tc>
          <w:tcPr>
            <w:tcW w:w="718" w:type="dxa"/>
            <w:vMerge/>
            <w:shd w:val="clear" w:color="auto" w:fill="73FB79"/>
          </w:tcPr>
          <w:p w14:paraId="02C2A229" w14:textId="77777777" w:rsidR="0067569B" w:rsidRPr="00A641E6" w:rsidRDefault="0067569B" w:rsidP="00221C1A">
            <w:pPr>
              <w:rPr>
                <w:rFonts w:ascii="Arial" w:hAnsi="Arial" w:cs="Arial"/>
                <w:sz w:val="18"/>
                <w:szCs w:val="18"/>
              </w:rPr>
            </w:pPr>
          </w:p>
        </w:tc>
        <w:tc>
          <w:tcPr>
            <w:tcW w:w="630" w:type="dxa"/>
            <w:vMerge/>
            <w:shd w:val="clear" w:color="auto" w:fill="73FB79"/>
          </w:tcPr>
          <w:p w14:paraId="7FD3C061" w14:textId="77777777" w:rsidR="0067569B" w:rsidRPr="00A641E6" w:rsidRDefault="0067569B" w:rsidP="00221C1A">
            <w:pPr>
              <w:rPr>
                <w:rFonts w:ascii="Arial" w:hAnsi="Arial" w:cs="Arial"/>
                <w:sz w:val="18"/>
                <w:szCs w:val="18"/>
              </w:rPr>
            </w:pPr>
          </w:p>
        </w:tc>
        <w:tc>
          <w:tcPr>
            <w:tcW w:w="810" w:type="dxa"/>
            <w:vMerge/>
            <w:shd w:val="clear" w:color="auto" w:fill="73FB79"/>
          </w:tcPr>
          <w:p w14:paraId="79884000" w14:textId="77777777" w:rsidR="0067569B" w:rsidRPr="00A641E6" w:rsidRDefault="0067569B" w:rsidP="00221C1A">
            <w:pPr>
              <w:rPr>
                <w:rFonts w:ascii="Arial" w:hAnsi="Arial" w:cs="Arial"/>
                <w:sz w:val="18"/>
                <w:szCs w:val="18"/>
              </w:rPr>
            </w:pPr>
          </w:p>
        </w:tc>
        <w:tc>
          <w:tcPr>
            <w:tcW w:w="1080" w:type="dxa"/>
            <w:shd w:val="clear" w:color="auto" w:fill="73FB79"/>
          </w:tcPr>
          <w:p w14:paraId="7B0C2D04" w14:textId="41AC392B" w:rsidR="0067569B" w:rsidRPr="00A641E6" w:rsidRDefault="0067569B"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90" w:type="dxa"/>
            <w:shd w:val="clear" w:color="auto" w:fill="73FB79"/>
          </w:tcPr>
          <w:p w14:paraId="1D27FDBF"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223E55A4" w14:textId="0ABEC0FD" w:rsidR="0067569B" w:rsidRPr="00A641E6" w:rsidRDefault="0067569B"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4C683278"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546500C8" w14:textId="00FB8B8A" w:rsidR="0067569B" w:rsidRPr="00A641E6" w:rsidRDefault="0067569B" w:rsidP="00221C1A">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41DBD4AB" w14:textId="77777777" w:rsidR="0067569B" w:rsidRPr="00A641E6" w:rsidRDefault="0067569B" w:rsidP="00221C1A">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297A800F" w14:textId="77777777" w:rsidR="0067569B" w:rsidRPr="00A641E6" w:rsidRDefault="0067569B" w:rsidP="00221C1A">
            <w:pPr>
              <w:rPr>
                <w:rFonts w:ascii="Arial" w:hAnsi="Arial" w:cs="Arial"/>
                <w:sz w:val="18"/>
                <w:szCs w:val="18"/>
              </w:rPr>
            </w:pPr>
          </w:p>
        </w:tc>
      </w:tr>
      <w:tr w:rsidR="00B01DC6" w14:paraId="353C607C" w14:textId="77777777" w:rsidTr="00221C1A">
        <w:tc>
          <w:tcPr>
            <w:tcW w:w="987" w:type="dxa"/>
            <w:vMerge w:val="restart"/>
          </w:tcPr>
          <w:p w14:paraId="2E3DA5F6" w14:textId="77777777" w:rsidR="00B01DC6" w:rsidRPr="00AC3007" w:rsidRDefault="00B01DC6" w:rsidP="00B01DC6">
            <w:pPr>
              <w:rPr>
                <w:rFonts w:ascii="Arial" w:hAnsi="Arial" w:cs="Arial"/>
                <w:sz w:val="18"/>
                <w:szCs w:val="18"/>
              </w:rPr>
            </w:pPr>
            <w:r>
              <w:rPr>
                <w:rFonts w:ascii="Arial" w:hAnsi="Arial" w:cs="Arial"/>
                <w:sz w:val="18"/>
                <w:szCs w:val="18"/>
              </w:rPr>
              <w:t>ZTE</w:t>
            </w:r>
          </w:p>
        </w:tc>
        <w:tc>
          <w:tcPr>
            <w:tcW w:w="718" w:type="dxa"/>
          </w:tcPr>
          <w:p w14:paraId="0E14A716" w14:textId="1427937C"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495AACDE" w14:textId="4309D60C" w:rsidR="00B01DC6" w:rsidRPr="00AC3007" w:rsidRDefault="00B01DC6" w:rsidP="00B01DC6">
            <w:pPr>
              <w:rPr>
                <w:rFonts w:ascii="Arial" w:hAnsi="Arial" w:cs="Arial"/>
                <w:sz w:val="18"/>
                <w:szCs w:val="18"/>
              </w:rPr>
            </w:pPr>
            <w:r>
              <w:rPr>
                <w:rFonts w:ascii="Arial" w:hAnsi="Arial" w:cs="Arial"/>
                <w:sz w:val="18"/>
                <w:szCs w:val="18"/>
              </w:rPr>
              <w:t>2</w:t>
            </w:r>
          </w:p>
        </w:tc>
        <w:tc>
          <w:tcPr>
            <w:tcW w:w="810" w:type="dxa"/>
          </w:tcPr>
          <w:p w14:paraId="36A68B21" w14:textId="55FFF08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E343998" w14:textId="74D1C705" w:rsidR="00B01DC6" w:rsidRPr="00AC3007" w:rsidRDefault="00B01DC6" w:rsidP="00B01DC6">
            <w:pPr>
              <w:rPr>
                <w:rFonts w:ascii="Arial" w:hAnsi="Arial" w:cs="Arial"/>
                <w:sz w:val="18"/>
                <w:szCs w:val="18"/>
              </w:rPr>
            </w:pPr>
            <w:r>
              <w:rPr>
                <w:rFonts w:ascii="Arial" w:hAnsi="Arial" w:cs="Arial"/>
                <w:sz w:val="18"/>
                <w:szCs w:val="18"/>
              </w:rPr>
              <w:t>C7</w:t>
            </w:r>
          </w:p>
        </w:tc>
        <w:tc>
          <w:tcPr>
            <w:tcW w:w="990" w:type="dxa"/>
          </w:tcPr>
          <w:p w14:paraId="2492566F" w14:textId="395B7DB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D0AAE7A" w14:textId="494AA8DA" w:rsidR="00B01DC6" w:rsidRPr="00AC3007" w:rsidRDefault="00B01DC6" w:rsidP="00B01DC6">
            <w:pPr>
              <w:rPr>
                <w:rFonts w:ascii="Arial" w:hAnsi="Arial" w:cs="Arial"/>
                <w:sz w:val="18"/>
                <w:szCs w:val="18"/>
              </w:rPr>
            </w:pPr>
            <w:r>
              <w:rPr>
                <w:rFonts w:ascii="Arial" w:hAnsi="Arial" w:cs="Arial"/>
                <w:sz w:val="18"/>
                <w:szCs w:val="18"/>
              </w:rPr>
              <w:t>C10</w:t>
            </w:r>
          </w:p>
        </w:tc>
        <w:tc>
          <w:tcPr>
            <w:tcW w:w="900" w:type="dxa"/>
          </w:tcPr>
          <w:p w14:paraId="3DD4431B" w14:textId="627E5B19"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31F32E9" w14:textId="4BBC3075" w:rsidR="00B01DC6" w:rsidRPr="00AC3007" w:rsidRDefault="00B01DC6" w:rsidP="00B01DC6">
            <w:pPr>
              <w:rPr>
                <w:rFonts w:ascii="Arial" w:hAnsi="Arial" w:cs="Arial"/>
                <w:sz w:val="18"/>
                <w:szCs w:val="18"/>
              </w:rPr>
            </w:pPr>
            <w:r>
              <w:rPr>
                <w:rFonts w:ascii="Arial" w:hAnsi="Arial" w:cs="Arial"/>
                <w:sz w:val="18"/>
                <w:szCs w:val="18"/>
              </w:rPr>
              <w:t>C9</w:t>
            </w:r>
          </w:p>
        </w:tc>
        <w:tc>
          <w:tcPr>
            <w:tcW w:w="900" w:type="dxa"/>
          </w:tcPr>
          <w:p w14:paraId="2EF0CECA" w14:textId="6EAA056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0.0014</w:t>
            </w:r>
          </w:p>
        </w:tc>
        <w:tc>
          <w:tcPr>
            <w:tcW w:w="1530" w:type="dxa"/>
          </w:tcPr>
          <w:p w14:paraId="6739F36C" w14:textId="5A616E79"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416ADEBA" w14:textId="77777777" w:rsidTr="00221C1A">
        <w:tc>
          <w:tcPr>
            <w:tcW w:w="987" w:type="dxa"/>
            <w:vMerge/>
          </w:tcPr>
          <w:p w14:paraId="684E3E40" w14:textId="77777777" w:rsidR="00B01DC6" w:rsidRPr="00AC3007" w:rsidRDefault="00B01DC6" w:rsidP="00B01DC6">
            <w:pPr>
              <w:rPr>
                <w:rFonts w:ascii="Arial" w:hAnsi="Arial" w:cs="Arial"/>
                <w:sz w:val="18"/>
                <w:szCs w:val="18"/>
              </w:rPr>
            </w:pPr>
          </w:p>
        </w:tc>
        <w:tc>
          <w:tcPr>
            <w:tcW w:w="718" w:type="dxa"/>
          </w:tcPr>
          <w:p w14:paraId="1CB708D9" w14:textId="702AE6C0"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34DB4061" w14:textId="6B655AD4" w:rsidR="00B01DC6" w:rsidRPr="00AC3007" w:rsidRDefault="00B01DC6" w:rsidP="00B01DC6">
            <w:pPr>
              <w:rPr>
                <w:rFonts w:ascii="Arial" w:hAnsi="Arial" w:cs="Arial"/>
                <w:sz w:val="18"/>
                <w:szCs w:val="18"/>
              </w:rPr>
            </w:pPr>
            <w:r>
              <w:rPr>
                <w:rFonts w:ascii="Arial" w:hAnsi="Arial" w:cs="Arial"/>
                <w:sz w:val="18"/>
                <w:szCs w:val="18"/>
              </w:rPr>
              <w:t>4</w:t>
            </w:r>
          </w:p>
        </w:tc>
        <w:tc>
          <w:tcPr>
            <w:tcW w:w="810" w:type="dxa"/>
          </w:tcPr>
          <w:p w14:paraId="5A419105" w14:textId="50C2DA8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065471B" w14:textId="694901A2"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865ABED" w14:textId="1932F53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1F818A20" w14:textId="422223E4"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479CBE19" w14:textId="2AB99C1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6335A211" w14:textId="63D1CBD1"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1B974FFA" w14:textId="2312018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0.0062</w:t>
            </w:r>
          </w:p>
        </w:tc>
        <w:tc>
          <w:tcPr>
            <w:tcW w:w="1530" w:type="dxa"/>
          </w:tcPr>
          <w:p w14:paraId="16E3EF95" w14:textId="66D7FC5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5021C2C3" w14:textId="77777777" w:rsidTr="00221C1A">
        <w:tc>
          <w:tcPr>
            <w:tcW w:w="987" w:type="dxa"/>
            <w:vMerge/>
          </w:tcPr>
          <w:p w14:paraId="3BEF56DE" w14:textId="77777777" w:rsidR="00B01DC6" w:rsidRPr="00AC3007" w:rsidRDefault="00B01DC6" w:rsidP="00B01DC6">
            <w:pPr>
              <w:rPr>
                <w:rFonts w:ascii="Arial" w:hAnsi="Arial" w:cs="Arial"/>
                <w:sz w:val="18"/>
                <w:szCs w:val="18"/>
              </w:rPr>
            </w:pPr>
          </w:p>
        </w:tc>
        <w:tc>
          <w:tcPr>
            <w:tcW w:w="718" w:type="dxa"/>
          </w:tcPr>
          <w:p w14:paraId="67E45F8F" w14:textId="019A661A"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3F32D3C8" w14:textId="2A5A7A5E" w:rsidR="00B01DC6" w:rsidRPr="00AC3007" w:rsidRDefault="00B01DC6" w:rsidP="00B01DC6">
            <w:pPr>
              <w:rPr>
                <w:rFonts w:ascii="Arial" w:hAnsi="Arial" w:cs="Arial"/>
                <w:sz w:val="18"/>
                <w:szCs w:val="18"/>
              </w:rPr>
            </w:pPr>
            <w:r>
              <w:rPr>
                <w:rFonts w:ascii="Arial" w:hAnsi="Arial" w:cs="Arial"/>
                <w:sz w:val="18"/>
                <w:szCs w:val="18"/>
              </w:rPr>
              <w:t>6</w:t>
            </w:r>
          </w:p>
        </w:tc>
        <w:tc>
          <w:tcPr>
            <w:tcW w:w="810" w:type="dxa"/>
          </w:tcPr>
          <w:p w14:paraId="1BF3698A" w14:textId="41FE8FA3"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64248A5A" w14:textId="0F4917AC"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8DC99E0" w14:textId="52F6674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0.003</w:t>
            </w:r>
          </w:p>
        </w:tc>
        <w:tc>
          <w:tcPr>
            <w:tcW w:w="990" w:type="dxa"/>
          </w:tcPr>
          <w:p w14:paraId="720817E3" w14:textId="68E382D7"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B8966C9" w14:textId="2DA4C99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0.0049</w:t>
            </w:r>
          </w:p>
        </w:tc>
        <w:tc>
          <w:tcPr>
            <w:tcW w:w="990" w:type="dxa"/>
          </w:tcPr>
          <w:p w14:paraId="213908A9" w14:textId="6E47C873"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240DF47E" w14:textId="04D10384"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0.0134</w:t>
            </w:r>
          </w:p>
        </w:tc>
        <w:tc>
          <w:tcPr>
            <w:tcW w:w="1530" w:type="dxa"/>
          </w:tcPr>
          <w:p w14:paraId="466948FC" w14:textId="06F93E8D"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09D7144D" w14:textId="77777777" w:rsidTr="00221C1A">
        <w:tc>
          <w:tcPr>
            <w:tcW w:w="987" w:type="dxa"/>
            <w:vMerge/>
          </w:tcPr>
          <w:p w14:paraId="3A399D2A" w14:textId="77777777" w:rsidR="00B01DC6" w:rsidRPr="00AC3007" w:rsidRDefault="00B01DC6" w:rsidP="00B01DC6">
            <w:pPr>
              <w:rPr>
                <w:rFonts w:ascii="Arial" w:hAnsi="Arial" w:cs="Arial"/>
                <w:sz w:val="18"/>
                <w:szCs w:val="18"/>
              </w:rPr>
            </w:pPr>
          </w:p>
        </w:tc>
        <w:tc>
          <w:tcPr>
            <w:tcW w:w="718" w:type="dxa"/>
          </w:tcPr>
          <w:p w14:paraId="4F4F246E" w14:textId="02319E64" w:rsidR="00B01DC6" w:rsidRPr="00AC3007" w:rsidRDefault="00B01DC6" w:rsidP="00B01DC6">
            <w:pPr>
              <w:rPr>
                <w:rFonts w:ascii="Arial" w:hAnsi="Arial" w:cs="Arial"/>
                <w:sz w:val="18"/>
                <w:szCs w:val="18"/>
              </w:rPr>
            </w:pPr>
            <w:r>
              <w:rPr>
                <w:rFonts w:ascii="Arial" w:hAnsi="Arial" w:cs="Arial"/>
                <w:sz w:val="18"/>
                <w:szCs w:val="18"/>
              </w:rPr>
              <w:t>C1</w:t>
            </w:r>
          </w:p>
        </w:tc>
        <w:tc>
          <w:tcPr>
            <w:tcW w:w="630" w:type="dxa"/>
          </w:tcPr>
          <w:p w14:paraId="2A357770" w14:textId="6C152BA8" w:rsidR="00B01DC6" w:rsidRPr="00AC3007" w:rsidRDefault="00B01DC6" w:rsidP="00B01DC6">
            <w:pPr>
              <w:rPr>
                <w:rFonts w:ascii="Arial" w:hAnsi="Arial" w:cs="Arial"/>
                <w:sz w:val="18"/>
                <w:szCs w:val="18"/>
              </w:rPr>
            </w:pPr>
            <w:r>
              <w:rPr>
                <w:rFonts w:ascii="Arial" w:hAnsi="Arial" w:cs="Arial"/>
                <w:sz w:val="18"/>
                <w:szCs w:val="18"/>
              </w:rPr>
              <w:t>8</w:t>
            </w:r>
          </w:p>
        </w:tc>
        <w:tc>
          <w:tcPr>
            <w:tcW w:w="810" w:type="dxa"/>
          </w:tcPr>
          <w:p w14:paraId="6033D79B" w14:textId="7180DDA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3FE33FEF" w14:textId="50C14D89"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0C187983" w14:textId="51E49A8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0.007</w:t>
            </w:r>
          </w:p>
        </w:tc>
        <w:tc>
          <w:tcPr>
            <w:tcW w:w="990" w:type="dxa"/>
          </w:tcPr>
          <w:p w14:paraId="21FA4738" w14:textId="00099708"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198B04C4" w14:textId="25D5522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0.0112</w:t>
            </w:r>
          </w:p>
        </w:tc>
        <w:tc>
          <w:tcPr>
            <w:tcW w:w="990" w:type="dxa"/>
          </w:tcPr>
          <w:p w14:paraId="05428961" w14:textId="3A0E9E51"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649D0E3A" w14:textId="61809B4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0.0226</w:t>
            </w:r>
          </w:p>
        </w:tc>
        <w:tc>
          <w:tcPr>
            <w:tcW w:w="1530" w:type="dxa"/>
          </w:tcPr>
          <w:p w14:paraId="7837A58D" w14:textId="22E154A2"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8568CE7" w14:textId="77777777" w:rsidTr="00221C1A">
        <w:tc>
          <w:tcPr>
            <w:tcW w:w="987" w:type="dxa"/>
            <w:vMerge/>
          </w:tcPr>
          <w:p w14:paraId="4A30C1BB" w14:textId="77777777" w:rsidR="00B01DC6" w:rsidRPr="00AC3007" w:rsidRDefault="00B01DC6" w:rsidP="00B01DC6">
            <w:pPr>
              <w:rPr>
                <w:rFonts w:ascii="Arial" w:hAnsi="Arial" w:cs="Arial"/>
                <w:sz w:val="18"/>
                <w:szCs w:val="18"/>
              </w:rPr>
            </w:pPr>
          </w:p>
        </w:tc>
        <w:tc>
          <w:tcPr>
            <w:tcW w:w="718" w:type="dxa"/>
          </w:tcPr>
          <w:p w14:paraId="4B850191" w14:textId="0039CC8D"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489A0153" w14:textId="72226BA5" w:rsidR="00B01DC6" w:rsidRDefault="00B01DC6" w:rsidP="00B01DC6">
            <w:pPr>
              <w:rPr>
                <w:rFonts w:ascii="Arial" w:hAnsi="Arial" w:cs="Arial"/>
                <w:sz w:val="18"/>
                <w:szCs w:val="18"/>
              </w:rPr>
            </w:pPr>
            <w:r>
              <w:rPr>
                <w:rFonts w:ascii="Arial" w:hAnsi="Arial" w:cs="Arial"/>
                <w:sz w:val="18"/>
                <w:szCs w:val="18"/>
              </w:rPr>
              <w:t>2</w:t>
            </w:r>
          </w:p>
        </w:tc>
        <w:tc>
          <w:tcPr>
            <w:tcW w:w="810" w:type="dxa"/>
          </w:tcPr>
          <w:p w14:paraId="5731AB56" w14:textId="4B3A1C9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786E872" w14:textId="7A578635"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7D902DF5" w14:textId="4A0A27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1F401A53" w14:textId="437FA796"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793EA19D" w14:textId="03BEA9B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72CAFE77" w14:textId="6AE198FC"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709113F0" w14:textId="1DD1886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0.0006</w:t>
            </w:r>
          </w:p>
        </w:tc>
        <w:tc>
          <w:tcPr>
            <w:tcW w:w="1530" w:type="dxa"/>
          </w:tcPr>
          <w:p w14:paraId="08B6D002" w14:textId="3978812D"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11D9BCFB" w14:textId="77777777" w:rsidTr="00221C1A">
        <w:tc>
          <w:tcPr>
            <w:tcW w:w="987" w:type="dxa"/>
            <w:vMerge/>
          </w:tcPr>
          <w:p w14:paraId="5B687240" w14:textId="77777777" w:rsidR="00B01DC6" w:rsidRPr="00AC3007" w:rsidRDefault="00B01DC6" w:rsidP="00B01DC6">
            <w:pPr>
              <w:rPr>
                <w:rFonts w:ascii="Arial" w:hAnsi="Arial" w:cs="Arial"/>
                <w:sz w:val="18"/>
                <w:szCs w:val="18"/>
              </w:rPr>
            </w:pPr>
          </w:p>
        </w:tc>
        <w:tc>
          <w:tcPr>
            <w:tcW w:w="718" w:type="dxa"/>
          </w:tcPr>
          <w:p w14:paraId="50F3F683" w14:textId="60D8E558"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3A44E3B2" w14:textId="55428B5D" w:rsidR="00B01DC6" w:rsidRDefault="00B01DC6" w:rsidP="00B01DC6">
            <w:pPr>
              <w:rPr>
                <w:rFonts w:ascii="Arial" w:hAnsi="Arial" w:cs="Arial"/>
                <w:sz w:val="18"/>
                <w:szCs w:val="18"/>
              </w:rPr>
            </w:pPr>
            <w:r>
              <w:rPr>
                <w:rFonts w:ascii="Arial" w:hAnsi="Arial" w:cs="Arial"/>
                <w:sz w:val="18"/>
                <w:szCs w:val="18"/>
              </w:rPr>
              <w:t>4</w:t>
            </w:r>
          </w:p>
        </w:tc>
        <w:tc>
          <w:tcPr>
            <w:tcW w:w="810" w:type="dxa"/>
          </w:tcPr>
          <w:p w14:paraId="7FDFF0E9" w14:textId="2B60DB4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D2A2543" w14:textId="32DB8C0D"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64E456AD" w14:textId="0291CC0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tcPr>
          <w:p w14:paraId="26DE14CC" w14:textId="0C5FE455"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0D0A9CE" w14:textId="4482C19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0.0005</w:t>
            </w:r>
          </w:p>
        </w:tc>
        <w:tc>
          <w:tcPr>
            <w:tcW w:w="990" w:type="dxa"/>
          </w:tcPr>
          <w:p w14:paraId="500F198E" w14:textId="63F93C89"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6E542EA1" w14:textId="0A698A5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0.0029</w:t>
            </w:r>
          </w:p>
        </w:tc>
        <w:tc>
          <w:tcPr>
            <w:tcW w:w="1530" w:type="dxa"/>
          </w:tcPr>
          <w:p w14:paraId="2E8DD2B9" w14:textId="5F006946"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D7CD146" w14:textId="77777777" w:rsidTr="00221C1A">
        <w:tc>
          <w:tcPr>
            <w:tcW w:w="987" w:type="dxa"/>
            <w:vMerge/>
          </w:tcPr>
          <w:p w14:paraId="69339E61" w14:textId="77777777" w:rsidR="00B01DC6" w:rsidRPr="00AC3007" w:rsidRDefault="00B01DC6" w:rsidP="00B01DC6">
            <w:pPr>
              <w:rPr>
                <w:rFonts w:ascii="Arial" w:hAnsi="Arial" w:cs="Arial"/>
                <w:sz w:val="18"/>
                <w:szCs w:val="18"/>
              </w:rPr>
            </w:pPr>
          </w:p>
        </w:tc>
        <w:tc>
          <w:tcPr>
            <w:tcW w:w="718" w:type="dxa"/>
          </w:tcPr>
          <w:p w14:paraId="7C4FEE17" w14:textId="5798E5C4"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216DD60D" w14:textId="74E948D9" w:rsidR="00B01DC6" w:rsidRDefault="00B01DC6" w:rsidP="00B01DC6">
            <w:pPr>
              <w:rPr>
                <w:rFonts w:ascii="Arial" w:hAnsi="Arial" w:cs="Arial"/>
                <w:sz w:val="18"/>
                <w:szCs w:val="18"/>
              </w:rPr>
            </w:pPr>
            <w:r>
              <w:rPr>
                <w:rFonts w:ascii="Arial" w:hAnsi="Arial" w:cs="Arial"/>
                <w:sz w:val="18"/>
                <w:szCs w:val="18"/>
              </w:rPr>
              <w:t>6</w:t>
            </w:r>
          </w:p>
        </w:tc>
        <w:tc>
          <w:tcPr>
            <w:tcW w:w="810" w:type="dxa"/>
          </w:tcPr>
          <w:p w14:paraId="0DB98791" w14:textId="5DCC8708"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21928D29" w14:textId="16BEB992"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0E3E1C50" w14:textId="2E4BE37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0.0015</w:t>
            </w:r>
          </w:p>
        </w:tc>
        <w:tc>
          <w:tcPr>
            <w:tcW w:w="990" w:type="dxa"/>
          </w:tcPr>
          <w:p w14:paraId="7FD0E84C" w14:textId="5665A1F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C6CB781" w14:textId="674A1A24"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0.0025</w:t>
            </w:r>
          </w:p>
        </w:tc>
        <w:tc>
          <w:tcPr>
            <w:tcW w:w="990" w:type="dxa"/>
          </w:tcPr>
          <w:p w14:paraId="41C88822" w14:textId="30B7738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51B6A00" w14:textId="0DECFFA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0.0067</w:t>
            </w:r>
          </w:p>
        </w:tc>
        <w:tc>
          <w:tcPr>
            <w:tcW w:w="1530" w:type="dxa"/>
          </w:tcPr>
          <w:p w14:paraId="47BE602F" w14:textId="2DD378A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6DB0FE4C" w14:textId="77777777" w:rsidTr="00221C1A">
        <w:tc>
          <w:tcPr>
            <w:tcW w:w="987" w:type="dxa"/>
            <w:vMerge/>
          </w:tcPr>
          <w:p w14:paraId="68756157" w14:textId="77777777" w:rsidR="00B01DC6" w:rsidRPr="00AC3007" w:rsidRDefault="00B01DC6" w:rsidP="00B01DC6">
            <w:pPr>
              <w:rPr>
                <w:rFonts w:ascii="Arial" w:hAnsi="Arial" w:cs="Arial"/>
                <w:sz w:val="18"/>
                <w:szCs w:val="18"/>
              </w:rPr>
            </w:pPr>
          </w:p>
        </w:tc>
        <w:tc>
          <w:tcPr>
            <w:tcW w:w="718" w:type="dxa"/>
          </w:tcPr>
          <w:p w14:paraId="7A242AA2" w14:textId="43595E40"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5884757F" w14:textId="349C9369" w:rsidR="00B01DC6" w:rsidRDefault="00B01DC6" w:rsidP="00B01DC6">
            <w:pPr>
              <w:rPr>
                <w:rFonts w:ascii="Arial" w:hAnsi="Arial" w:cs="Arial"/>
                <w:sz w:val="18"/>
                <w:szCs w:val="18"/>
              </w:rPr>
            </w:pPr>
            <w:r>
              <w:rPr>
                <w:rFonts w:ascii="Arial" w:hAnsi="Arial" w:cs="Arial"/>
                <w:sz w:val="18"/>
                <w:szCs w:val="18"/>
              </w:rPr>
              <w:t>8</w:t>
            </w:r>
          </w:p>
        </w:tc>
        <w:tc>
          <w:tcPr>
            <w:tcW w:w="810" w:type="dxa"/>
          </w:tcPr>
          <w:p w14:paraId="6C9C71A9" w14:textId="664F2966"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8C14925" w14:textId="4B137214"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3A1FE7E2" w14:textId="3062CA77"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0.0037</w:t>
            </w:r>
          </w:p>
        </w:tc>
        <w:tc>
          <w:tcPr>
            <w:tcW w:w="990" w:type="dxa"/>
          </w:tcPr>
          <w:p w14:paraId="750FA1F7" w14:textId="485891D6"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73C56AE7" w14:textId="20D9D82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0.0061</w:t>
            </w:r>
          </w:p>
        </w:tc>
        <w:tc>
          <w:tcPr>
            <w:tcW w:w="990" w:type="dxa"/>
          </w:tcPr>
          <w:p w14:paraId="77A30897" w14:textId="7A2764B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48D7F9E" w14:textId="5819620B"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0.0118</w:t>
            </w:r>
          </w:p>
        </w:tc>
        <w:tc>
          <w:tcPr>
            <w:tcW w:w="1530" w:type="dxa"/>
          </w:tcPr>
          <w:p w14:paraId="0365A67F" w14:textId="24C93AF3"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3A30C632" w14:textId="77777777" w:rsidTr="00221C1A">
        <w:tc>
          <w:tcPr>
            <w:tcW w:w="987" w:type="dxa"/>
            <w:vMerge/>
          </w:tcPr>
          <w:p w14:paraId="5046478F" w14:textId="77777777" w:rsidR="00B01DC6" w:rsidRPr="00AC3007" w:rsidRDefault="00B01DC6" w:rsidP="00B01DC6">
            <w:pPr>
              <w:rPr>
                <w:rFonts w:ascii="Arial" w:hAnsi="Arial" w:cs="Arial"/>
                <w:sz w:val="18"/>
                <w:szCs w:val="18"/>
              </w:rPr>
            </w:pPr>
          </w:p>
        </w:tc>
        <w:tc>
          <w:tcPr>
            <w:tcW w:w="718" w:type="dxa"/>
          </w:tcPr>
          <w:p w14:paraId="33340DB2" w14:textId="45CA50CD"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6EFE29D9" w14:textId="2DD3E299" w:rsidR="00B01DC6" w:rsidRDefault="00B01DC6" w:rsidP="00B01DC6">
            <w:pPr>
              <w:rPr>
                <w:rFonts w:ascii="Arial" w:hAnsi="Arial" w:cs="Arial"/>
                <w:sz w:val="18"/>
                <w:szCs w:val="18"/>
              </w:rPr>
            </w:pPr>
            <w:r>
              <w:rPr>
                <w:rFonts w:ascii="Arial" w:hAnsi="Arial" w:cs="Arial"/>
                <w:sz w:val="18"/>
                <w:szCs w:val="18"/>
              </w:rPr>
              <w:t>2</w:t>
            </w:r>
          </w:p>
        </w:tc>
        <w:tc>
          <w:tcPr>
            <w:tcW w:w="810" w:type="dxa"/>
          </w:tcPr>
          <w:p w14:paraId="27984EEA" w14:textId="7F04E0A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19181BD6" w14:textId="28BBAED9"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4CF09664" w14:textId="58FE0D79"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44C65644" w14:textId="07FE1A8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7E843AD" w14:textId="60473546"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tcPr>
          <w:p w14:paraId="7478F692" w14:textId="732975B0"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5F983E1E" w14:textId="60D323C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0.0004</w:t>
            </w:r>
          </w:p>
        </w:tc>
        <w:tc>
          <w:tcPr>
            <w:tcW w:w="1530" w:type="dxa"/>
          </w:tcPr>
          <w:p w14:paraId="6E93E122" w14:textId="56E7354C"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285B211C" w14:textId="77777777" w:rsidTr="00221C1A">
        <w:tc>
          <w:tcPr>
            <w:tcW w:w="987" w:type="dxa"/>
            <w:vMerge/>
          </w:tcPr>
          <w:p w14:paraId="7C3034EB" w14:textId="77777777" w:rsidR="00B01DC6" w:rsidRPr="00AC3007" w:rsidRDefault="00B01DC6" w:rsidP="00B01DC6">
            <w:pPr>
              <w:rPr>
                <w:rFonts w:ascii="Arial" w:hAnsi="Arial" w:cs="Arial"/>
                <w:sz w:val="18"/>
                <w:szCs w:val="18"/>
              </w:rPr>
            </w:pPr>
          </w:p>
        </w:tc>
        <w:tc>
          <w:tcPr>
            <w:tcW w:w="718" w:type="dxa"/>
          </w:tcPr>
          <w:p w14:paraId="606B0385" w14:textId="4B7E9D5A"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0472F1BE" w14:textId="6D9C2726" w:rsidR="00B01DC6" w:rsidRDefault="00B01DC6" w:rsidP="00B01DC6">
            <w:pPr>
              <w:rPr>
                <w:rFonts w:ascii="Arial" w:hAnsi="Arial" w:cs="Arial"/>
                <w:sz w:val="18"/>
                <w:szCs w:val="18"/>
              </w:rPr>
            </w:pPr>
            <w:r>
              <w:rPr>
                <w:rFonts w:ascii="Arial" w:hAnsi="Arial" w:cs="Arial"/>
                <w:sz w:val="18"/>
                <w:szCs w:val="18"/>
              </w:rPr>
              <w:t>4</w:t>
            </w:r>
          </w:p>
        </w:tc>
        <w:tc>
          <w:tcPr>
            <w:tcW w:w="810" w:type="dxa"/>
          </w:tcPr>
          <w:p w14:paraId="48B0B321" w14:textId="28433FD5"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3DD4E02A" w14:textId="11D7CE23"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2AA889AB" w14:textId="2557B76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tcPr>
          <w:p w14:paraId="1EB639DE" w14:textId="74F025DD"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4FD6BDD5" w14:textId="26D3B31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0.0004</w:t>
            </w:r>
          </w:p>
        </w:tc>
        <w:tc>
          <w:tcPr>
            <w:tcW w:w="990" w:type="dxa"/>
          </w:tcPr>
          <w:p w14:paraId="7C3D7974" w14:textId="238248C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5D69589E" w14:textId="1F114737"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0.0022</w:t>
            </w:r>
          </w:p>
        </w:tc>
        <w:tc>
          <w:tcPr>
            <w:tcW w:w="1530" w:type="dxa"/>
          </w:tcPr>
          <w:p w14:paraId="2D797A72" w14:textId="7EF48736"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20B16D94" w14:textId="77777777" w:rsidTr="00221C1A">
        <w:tc>
          <w:tcPr>
            <w:tcW w:w="987" w:type="dxa"/>
            <w:vMerge/>
          </w:tcPr>
          <w:p w14:paraId="4B1203C4" w14:textId="77777777" w:rsidR="00B01DC6" w:rsidRPr="00AC3007" w:rsidRDefault="00B01DC6" w:rsidP="00B01DC6">
            <w:pPr>
              <w:rPr>
                <w:rFonts w:ascii="Arial" w:hAnsi="Arial" w:cs="Arial"/>
                <w:sz w:val="18"/>
                <w:szCs w:val="18"/>
              </w:rPr>
            </w:pPr>
          </w:p>
        </w:tc>
        <w:tc>
          <w:tcPr>
            <w:tcW w:w="718" w:type="dxa"/>
          </w:tcPr>
          <w:p w14:paraId="0D2752D1" w14:textId="42E238BF" w:rsidR="00B01DC6" w:rsidRDefault="00B01DC6" w:rsidP="00B01DC6">
            <w:pPr>
              <w:rPr>
                <w:rFonts w:ascii="Arial" w:hAnsi="Arial" w:cs="Arial"/>
                <w:sz w:val="18"/>
                <w:szCs w:val="18"/>
              </w:rPr>
            </w:pPr>
            <w:r w:rsidRPr="00934CDC">
              <w:rPr>
                <w:rFonts w:ascii="Arial" w:hAnsi="Arial" w:cs="Arial"/>
                <w:sz w:val="18"/>
                <w:szCs w:val="18"/>
              </w:rPr>
              <w:t>C1</w:t>
            </w:r>
          </w:p>
        </w:tc>
        <w:tc>
          <w:tcPr>
            <w:tcW w:w="630" w:type="dxa"/>
          </w:tcPr>
          <w:p w14:paraId="38A0E2E2" w14:textId="1A96D7D7" w:rsidR="00B01DC6" w:rsidRDefault="00B01DC6" w:rsidP="00B01DC6">
            <w:pPr>
              <w:rPr>
                <w:rFonts w:ascii="Arial" w:hAnsi="Arial" w:cs="Arial"/>
                <w:sz w:val="18"/>
                <w:szCs w:val="18"/>
              </w:rPr>
            </w:pPr>
            <w:r>
              <w:rPr>
                <w:rFonts w:ascii="Arial" w:hAnsi="Arial" w:cs="Arial"/>
                <w:sz w:val="18"/>
                <w:szCs w:val="18"/>
              </w:rPr>
              <w:t>6</w:t>
            </w:r>
          </w:p>
        </w:tc>
        <w:tc>
          <w:tcPr>
            <w:tcW w:w="810" w:type="dxa"/>
          </w:tcPr>
          <w:p w14:paraId="0F2CD278" w14:textId="5FC1623A"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4592FB51" w14:textId="2195F6C7"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32C03555" w14:textId="31246342"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0.0008</w:t>
            </w:r>
          </w:p>
        </w:tc>
        <w:tc>
          <w:tcPr>
            <w:tcW w:w="990" w:type="dxa"/>
          </w:tcPr>
          <w:p w14:paraId="12CACEBB" w14:textId="07BCFC68"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09698F0A" w14:textId="228A727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0.0016</w:t>
            </w:r>
          </w:p>
        </w:tc>
        <w:tc>
          <w:tcPr>
            <w:tcW w:w="990" w:type="dxa"/>
          </w:tcPr>
          <w:p w14:paraId="31A12177" w14:textId="79FC6289"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0D8D99DE" w14:textId="74E5D75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0.0046</w:t>
            </w:r>
          </w:p>
        </w:tc>
        <w:tc>
          <w:tcPr>
            <w:tcW w:w="1530" w:type="dxa"/>
          </w:tcPr>
          <w:p w14:paraId="0C547FA4" w14:textId="05F42452"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5EDEAF41" w14:textId="77777777" w:rsidTr="00221C1A">
        <w:tc>
          <w:tcPr>
            <w:tcW w:w="987" w:type="dxa"/>
            <w:vMerge/>
          </w:tcPr>
          <w:p w14:paraId="51C586AE" w14:textId="77777777" w:rsidR="00B01DC6" w:rsidRPr="00AC3007" w:rsidRDefault="00B01DC6" w:rsidP="00B01DC6">
            <w:pPr>
              <w:rPr>
                <w:rFonts w:ascii="Arial" w:hAnsi="Arial" w:cs="Arial"/>
                <w:sz w:val="18"/>
                <w:szCs w:val="18"/>
              </w:rPr>
            </w:pPr>
          </w:p>
        </w:tc>
        <w:tc>
          <w:tcPr>
            <w:tcW w:w="718" w:type="dxa"/>
          </w:tcPr>
          <w:p w14:paraId="21CC98BB" w14:textId="0861AE0E" w:rsidR="00B01DC6" w:rsidRDefault="00B01DC6" w:rsidP="00B01DC6">
            <w:pPr>
              <w:rPr>
                <w:rFonts w:ascii="Arial" w:hAnsi="Arial" w:cs="Arial"/>
                <w:sz w:val="18"/>
                <w:szCs w:val="18"/>
              </w:rPr>
            </w:pPr>
            <w:r>
              <w:rPr>
                <w:rFonts w:ascii="Arial" w:hAnsi="Arial" w:cs="Arial"/>
                <w:sz w:val="18"/>
                <w:szCs w:val="18"/>
              </w:rPr>
              <w:t>C1</w:t>
            </w:r>
          </w:p>
        </w:tc>
        <w:tc>
          <w:tcPr>
            <w:tcW w:w="630" w:type="dxa"/>
          </w:tcPr>
          <w:p w14:paraId="410BF767" w14:textId="27E31079" w:rsidR="00B01DC6" w:rsidRDefault="00B01DC6" w:rsidP="00B01DC6">
            <w:pPr>
              <w:rPr>
                <w:rFonts w:ascii="Arial" w:hAnsi="Arial" w:cs="Arial"/>
                <w:sz w:val="18"/>
                <w:szCs w:val="18"/>
              </w:rPr>
            </w:pPr>
            <w:r>
              <w:rPr>
                <w:rFonts w:ascii="Arial" w:hAnsi="Arial" w:cs="Arial"/>
                <w:sz w:val="18"/>
                <w:szCs w:val="18"/>
              </w:rPr>
              <w:t>8</w:t>
            </w:r>
          </w:p>
        </w:tc>
        <w:tc>
          <w:tcPr>
            <w:tcW w:w="810" w:type="dxa"/>
          </w:tcPr>
          <w:p w14:paraId="031F1079" w14:textId="37108BEC"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tcPr>
          <w:p w14:paraId="59C7B491" w14:textId="6AF8943E" w:rsidR="00B01DC6" w:rsidRPr="00AC3007" w:rsidRDefault="00B01DC6" w:rsidP="00B01DC6">
            <w:pPr>
              <w:rPr>
                <w:rFonts w:ascii="Arial" w:hAnsi="Arial" w:cs="Arial"/>
                <w:sz w:val="18"/>
                <w:szCs w:val="18"/>
              </w:rPr>
            </w:pPr>
            <w:r w:rsidRPr="00C4652F">
              <w:rPr>
                <w:rFonts w:ascii="Arial" w:hAnsi="Arial" w:cs="Arial"/>
                <w:sz w:val="18"/>
                <w:szCs w:val="18"/>
              </w:rPr>
              <w:t>C7</w:t>
            </w:r>
          </w:p>
        </w:tc>
        <w:tc>
          <w:tcPr>
            <w:tcW w:w="990" w:type="dxa"/>
          </w:tcPr>
          <w:p w14:paraId="5D670AE0" w14:textId="5C00973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0.0024</w:t>
            </w:r>
          </w:p>
        </w:tc>
        <w:tc>
          <w:tcPr>
            <w:tcW w:w="990" w:type="dxa"/>
          </w:tcPr>
          <w:p w14:paraId="551908F1" w14:textId="479514A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tcPr>
          <w:p w14:paraId="3C78F006" w14:textId="345520E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0.004</w:t>
            </w:r>
          </w:p>
        </w:tc>
        <w:tc>
          <w:tcPr>
            <w:tcW w:w="990" w:type="dxa"/>
          </w:tcPr>
          <w:p w14:paraId="069CF44B" w14:textId="28F30A62"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tcPr>
          <w:p w14:paraId="4E549A1E" w14:textId="308397C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0.0084</w:t>
            </w:r>
          </w:p>
        </w:tc>
        <w:tc>
          <w:tcPr>
            <w:tcW w:w="1530" w:type="dxa"/>
          </w:tcPr>
          <w:p w14:paraId="1EA94592" w14:textId="02222174" w:rsidR="00B01DC6" w:rsidRPr="00B01DC6" w:rsidRDefault="00B01DC6" w:rsidP="00B01DC6">
            <w:pPr>
              <w:rPr>
                <w:rFonts w:ascii="Arial" w:hAnsi="Arial" w:cs="Arial"/>
                <w:sz w:val="18"/>
                <w:szCs w:val="18"/>
              </w:rPr>
            </w:pPr>
            <w:r w:rsidRPr="00B01DC6">
              <w:rPr>
                <w:rFonts w:ascii="Arial" w:hAnsi="Arial" w:cs="Arial"/>
                <w:sz w:val="18"/>
                <w:szCs w:val="18"/>
              </w:rPr>
              <w:t>Good coverage</w:t>
            </w:r>
          </w:p>
        </w:tc>
      </w:tr>
      <w:tr w:rsidR="00B01DC6" w14:paraId="3495BC6A" w14:textId="77777777" w:rsidTr="00304B72">
        <w:tc>
          <w:tcPr>
            <w:tcW w:w="987" w:type="dxa"/>
            <w:vMerge/>
          </w:tcPr>
          <w:p w14:paraId="6309F310"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0FBE8934" w14:textId="76131D71" w:rsidR="00B01DC6" w:rsidRDefault="00B01DC6" w:rsidP="00B01DC6">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1BA241F2" w14:textId="5CE60B72" w:rsidR="00B01DC6" w:rsidRDefault="00B01DC6" w:rsidP="00B01DC6">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3AC8A147" w14:textId="479BA30B"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3DDFFBC2" w14:textId="0D1DD5F0" w:rsidR="00B01DC6" w:rsidRPr="00AC3007" w:rsidRDefault="00B01DC6" w:rsidP="00B01DC6">
            <w:pPr>
              <w:rPr>
                <w:rFonts w:ascii="Arial" w:hAnsi="Arial" w:cs="Arial"/>
                <w:sz w:val="18"/>
                <w:szCs w:val="18"/>
              </w:rPr>
            </w:pPr>
            <w:r>
              <w:rPr>
                <w:rFonts w:ascii="Arial" w:hAnsi="Arial" w:cs="Arial"/>
                <w:sz w:val="18"/>
                <w:szCs w:val="18"/>
              </w:rPr>
              <w:t>C8</w:t>
            </w:r>
          </w:p>
        </w:tc>
        <w:tc>
          <w:tcPr>
            <w:tcW w:w="990" w:type="dxa"/>
            <w:shd w:val="clear" w:color="auto" w:fill="D9D9D9" w:themeFill="background1" w:themeFillShade="D9"/>
          </w:tcPr>
          <w:p w14:paraId="54CA0895" w14:textId="1DB61AA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shd w:val="clear" w:color="auto" w:fill="D9D9D9" w:themeFill="background1" w:themeFillShade="D9"/>
          </w:tcPr>
          <w:p w14:paraId="65B8246D" w14:textId="2E733B17"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645A63CE" w14:textId="40DC458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0.0076</w:t>
            </w:r>
          </w:p>
        </w:tc>
        <w:tc>
          <w:tcPr>
            <w:tcW w:w="990" w:type="dxa"/>
            <w:shd w:val="clear" w:color="auto" w:fill="D9D9D9" w:themeFill="background1" w:themeFillShade="D9"/>
          </w:tcPr>
          <w:p w14:paraId="7AB3B97D" w14:textId="11D52BD3"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5BDFE094" w14:textId="4361648F"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0.0202</w:t>
            </w:r>
          </w:p>
        </w:tc>
        <w:tc>
          <w:tcPr>
            <w:tcW w:w="1530" w:type="dxa"/>
            <w:shd w:val="clear" w:color="auto" w:fill="D9D9D9" w:themeFill="background1" w:themeFillShade="D9"/>
          </w:tcPr>
          <w:p w14:paraId="36B76475" w14:textId="3885BD20" w:rsidR="00B01DC6" w:rsidRPr="00AC3007" w:rsidRDefault="00B01DC6" w:rsidP="00B01DC6">
            <w:pPr>
              <w:rPr>
                <w:rFonts w:ascii="Arial" w:hAnsi="Arial" w:cs="Arial"/>
                <w:sz w:val="18"/>
                <w:szCs w:val="18"/>
              </w:rPr>
            </w:pPr>
            <w:r>
              <w:rPr>
                <w:rFonts w:ascii="Arial" w:hAnsi="Arial" w:cs="Arial"/>
                <w:sz w:val="18"/>
                <w:szCs w:val="18"/>
              </w:rPr>
              <w:t xml:space="preserve">Med coverage </w:t>
            </w:r>
          </w:p>
        </w:tc>
      </w:tr>
      <w:tr w:rsidR="00B01DC6" w14:paraId="0C87FB5A" w14:textId="77777777" w:rsidTr="00304B72">
        <w:tc>
          <w:tcPr>
            <w:tcW w:w="987" w:type="dxa"/>
            <w:vMerge/>
          </w:tcPr>
          <w:p w14:paraId="6F69F52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4EEF311C" w14:textId="44CF972F"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493BEBE5" w14:textId="16F9E518" w:rsidR="00B01DC6" w:rsidRDefault="00B01DC6" w:rsidP="00B01DC6">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1AD5792D" w14:textId="56C61F88"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0A9663AE" w14:textId="2414F1E0"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467AC3C1" w14:textId="6E2A6F2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0.0248</w:t>
            </w:r>
          </w:p>
        </w:tc>
        <w:tc>
          <w:tcPr>
            <w:tcW w:w="990" w:type="dxa"/>
            <w:shd w:val="clear" w:color="auto" w:fill="D9D9D9" w:themeFill="background1" w:themeFillShade="D9"/>
          </w:tcPr>
          <w:p w14:paraId="6EB4B022" w14:textId="67C3E7B3"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24D5ED35" w14:textId="5D649021"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0.0428</w:t>
            </w:r>
          </w:p>
        </w:tc>
        <w:tc>
          <w:tcPr>
            <w:tcW w:w="990" w:type="dxa"/>
            <w:shd w:val="clear" w:color="auto" w:fill="D9D9D9" w:themeFill="background1" w:themeFillShade="D9"/>
          </w:tcPr>
          <w:p w14:paraId="3DF9D09D" w14:textId="080487AB"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33C4E004" w14:textId="0A5BAA8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0.0901</w:t>
            </w:r>
          </w:p>
        </w:tc>
        <w:tc>
          <w:tcPr>
            <w:tcW w:w="1530" w:type="dxa"/>
            <w:shd w:val="clear" w:color="auto" w:fill="D9D9D9" w:themeFill="background1" w:themeFillShade="D9"/>
          </w:tcPr>
          <w:p w14:paraId="22D2D026" w14:textId="214DAE52"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07D969EF" w14:textId="77777777" w:rsidTr="00304B72">
        <w:tc>
          <w:tcPr>
            <w:tcW w:w="987" w:type="dxa"/>
            <w:vMerge/>
          </w:tcPr>
          <w:p w14:paraId="57C2725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59A9CB8C" w14:textId="030011E2"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61F2A66E" w14:textId="0BD683F1" w:rsidR="00B01DC6" w:rsidRDefault="00B01DC6" w:rsidP="00B01DC6">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34E7AB5E" w14:textId="6B7612E7"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36A61415" w14:textId="1D00E5D2"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1C5D48CA" w14:textId="6CF74B96"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0.1023</w:t>
            </w:r>
          </w:p>
        </w:tc>
        <w:tc>
          <w:tcPr>
            <w:tcW w:w="990" w:type="dxa"/>
            <w:shd w:val="clear" w:color="auto" w:fill="D9D9D9" w:themeFill="background1" w:themeFillShade="D9"/>
          </w:tcPr>
          <w:p w14:paraId="41BE3B15" w14:textId="54D8F38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39ED7C55" w14:textId="75FA2963"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0.1114</w:t>
            </w:r>
          </w:p>
        </w:tc>
        <w:tc>
          <w:tcPr>
            <w:tcW w:w="990" w:type="dxa"/>
            <w:shd w:val="clear" w:color="auto" w:fill="D9D9D9" w:themeFill="background1" w:themeFillShade="D9"/>
          </w:tcPr>
          <w:p w14:paraId="66C78B57" w14:textId="043C0987"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103966DE" w14:textId="79AAAC93"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0.1691</w:t>
            </w:r>
          </w:p>
        </w:tc>
        <w:tc>
          <w:tcPr>
            <w:tcW w:w="1530" w:type="dxa"/>
            <w:shd w:val="clear" w:color="auto" w:fill="D9D9D9" w:themeFill="background1" w:themeFillShade="D9"/>
          </w:tcPr>
          <w:p w14:paraId="052C1976" w14:textId="742302E5"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5F7014C9" w14:textId="77777777" w:rsidTr="00304B72">
        <w:tc>
          <w:tcPr>
            <w:tcW w:w="987" w:type="dxa"/>
            <w:vMerge/>
          </w:tcPr>
          <w:p w14:paraId="3AC1B3CA" w14:textId="77777777" w:rsidR="00B01DC6" w:rsidRPr="00AC3007" w:rsidRDefault="00B01DC6" w:rsidP="00B01DC6">
            <w:pPr>
              <w:rPr>
                <w:rFonts w:ascii="Arial" w:hAnsi="Arial" w:cs="Arial"/>
                <w:sz w:val="18"/>
                <w:szCs w:val="18"/>
              </w:rPr>
            </w:pPr>
          </w:p>
        </w:tc>
        <w:tc>
          <w:tcPr>
            <w:tcW w:w="718" w:type="dxa"/>
            <w:shd w:val="clear" w:color="auto" w:fill="D9D9D9" w:themeFill="background1" w:themeFillShade="D9"/>
          </w:tcPr>
          <w:p w14:paraId="341B2E8A" w14:textId="7C19BAD5" w:rsidR="00B01DC6" w:rsidRDefault="00B01DC6" w:rsidP="00B01DC6">
            <w:pPr>
              <w:rPr>
                <w:rFonts w:ascii="Arial" w:hAnsi="Arial" w:cs="Arial"/>
                <w:sz w:val="18"/>
                <w:szCs w:val="18"/>
              </w:rPr>
            </w:pPr>
            <w:r w:rsidRPr="004771A8">
              <w:rPr>
                <w:rFonts w:ascii="Arial" w:hAnsi="Arial" w:cs="Arial"/>
                <w:sz w:val="18"/>
                <w:szCs w:val="18"/>
              </w:rPr>
              <w:t>C2</w:t>
            </w:r>
          </w:p>
        </w:tc>
        <w:tc>
          <w:tcPr>
            <w:tcW w:w="630" w:type="dxa"/>
            <w:shd w:val="clear" w:color="auto" w:fill="D9D9D9" w:themeFill="background1" w:themeFillShade="D9"/>
          </w:tcPr>
          <w:p w14:paraId="11D53C07" w14:textId="3F906D32" w:rsidR="00B01DC6" w:rsidRDefault="00B01DC6" w:rsidP="00B01DC6">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3C6C8E7E" w14:textId="0368DAB0"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D9D9D9" w:themeFill="background1" w:themeFillShade="D9"/>
          </w:tcPr>
          <w:p w14:paraId="2BA34939" w14:textId="54E376C7" w:rsidR="00B01DC6" w:rsidRPr="00AC3007" w:rsidRDefault="00B01DC6" w:rsidP="00B01DC6">
            <w:pPr>
              <w:rPr>
                <w:rFonts w:ascii="Arial" w:hAnsi="Arial" w:cs="Arial"/>
                <w:sz w:val="18"/>
                <w:szCs w:val="18"/>
              </w:rPr>
            </w:pPr>
            <w:r w:rsidRPr="00D1003A">
              <w:rPr>
                <w:rFonts w:ascii="Arial" w:hAnsi="Arial" w:cs="Arial"/>
                <w:sz w:val="18"/>
                <w:szCs w:val="18"/>
              </w:rPr>
              <w:t>C8</w:t>
            </w:r>
          </w:p>
        </w:tc>
        <w:tc>
          <w:tcPr>
            <w:tcW w:w="990" w:type="dxa"/>
            <w:shd w:val="clear" w:color="auto" w:fill="D9D9D9" w:themeFill="background1" w:themeFillShade="D9"/>
          </w:tcPr>
          <w:p w14:paraId="323CD431" w14:textId="661BB5A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0.1823</w:t>
            </w:r>
          </w:p>
        </w:tc>
        <w:tc>
          <w:tcPr>
            <w:tcW w:w="990" w:type="dxa"/>
            <w:shd w:val="clear" w:color="auto" w:fill="D9D9D9" w:themeFill="background1" w:themeFillShade="D9"/>
          </w:tcPr>
          <w:p w14:paraId="62A53663" w14:textId="515963DC"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D9D9D9" w:themeFill="background1" w:themeFillShade="D9"/>
          </w:tcPr>
          <w:p w14:paraId="772464F4" w14:textId="1912AE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0.1888</w:t>
            </w:r>
          </w:p>
        </w:tc>
        <w:tc>
          <w:tcPr>
            <w:tcW w:w="990" w:type="dxa"/>
            <w:shd w:val="clear" w:color="auto" w:fill="D9D9D9" w:themeFill="background1" w:themeFillShade="D9"/>
          </w:tcPr>
          <w:p w14:paraId="4A41E18C" w14:textId="338445E6"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D9D9D9" w:themeFill="background1" w:themeFillShade="D9"/>
          </w:tcPr>
          <w:p w14:paraId="5C7689E8" w14:textId="23AB7CF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0.2453</w:t>
            </w:r>
          </w:p>
        </w:tc>
        <w:tc>
          <w:tcPr>
            <w:tcW w:w="1530" w:type="dxa"/>
            <w:shd w:val="clear" w:color="auto" w:fill="D9D9D9" w:themeFill="background1" w:themeFillShade="D9"/>
          </w:tcPr>
          <w:p w14:paraId="4A955F26" w14:textId="0585A7D2" w:rsidR="00B01DC6" w:rsidRPr="00AC3007" w:rsidRDefault="00B01DC6" w:rsidP="00B01DC6">
            <w:pPr>
              <w:rPr>
                <w:rFonts w:ascii="Arial" w:hAnsi="Arial" w:cs="Arial"/>
                <w:sz w:val="18"/>
                <w:szCs w:val="18"/>
              </w:rPr>
            </w:pPr>
            <w:r w:rsidRPr="007720F1">
              <w:rPr>
                <w:rFonts w:ascii="Arial" w:hAnsi="Arial" w:cs="Arial"/>
                <w:sz w:val="18"/>
                <w:szCs w:val="18"/>
              </w:rPr>
              <w:t xml:space="preserve">Med coverage </w:t>
            </w:r>
          </w:p>
        </w:tc>
      </w:tr>
      <w:tr w:rsidR="00B01DC6" w14:paraId="44A43E64" w14:textId="77777777" w:rsidTr="00304B72">
        <w:tc>
          <w:tcPr>
            <w:tcW w:w="987" w:type="dxa"/>
            <w:vMerge/>
          </w:tcPr>
          <w:p w14:paraId="7B09EE3F"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4705F2DA" w14:textId="10792F41"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4A427AB9" w14:textId="25A6A97C" w:rsidR="00B01DC6" w:rsidRDefault="00B01DC6" w:rsidP="00B01DC6">
            <w:pPr>
              <w:rPr>
                <w:rFonts w:ascii="Arial" w:hAnsi="Arial" w:cs="Arial"/>
                <w:sz w:val="18"/>
                <w:szCs w:val="18"/>
              </w:rPr>
            </w:pPr>
            <w:r>
              <w:rPr>
                <w:rFonts w:ascii="Arial" w:hAnsi="Arial" w:cs="Arial"/>
                <w:sz w:val="18"/>
                <w:szCs w:val="18"/>
              </w:rPr>
              <w:t>2</w:t>
            </w:r>
          </w:p>
        </w:tc>
        <w:tc>
          <w:tcPr>
            <w:tcW w:w="810" w:type="dxa"/>
            <w:shd w:val="clear" w:color="auto" w:fill="BFBFBF" w:themeFill="background1" w:themeFillShade="BF"/>
          </w:tcPr>
          <w:p w14:paraId="736AE9C4" w14:textId="024E9AB5"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6796E6E2" w14:textId="3F615EFD" w:rsidR="00B01DC6" w:rsidRPr="00AC3007" w:rsidRDefault="00B01DC6" w:rsidP="00B01DC6">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23244E7C" w14:textId="50147A6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w:t>
            </w:r>
          </w:p>
        </w:tc>
        <w:tc>
          <w:tcPr>
            <w:tcW w:w="990" w:type="dxa"/>
            <w:shd w:val="clear" w:color="auto" w:fill="BFBFBF" w:themeFill="background1" w:themeFillShade="BF"/>
          </w:tcPr>
          <w:p w14:paraId="42E3B17B" w14:textId="00B082D0"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341C8BA2" w14:textId="7CB4C89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990" w:type="dxa"/>
            <w:shd w:val="clear" w:color="auto" w:fill="BFBFBF" w:themeFill="background1" w:themeFillShade="BF"/>
          </w:tcPr>
          <w:p w14:paraId="4625986C" w14:textId="142C44B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2B554785" w14:textId="04E4CEA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0.0003</w:t>
            </w:r>
          </w:p>
        </w:tc>
        <w:tc>
          <w:tcPr>
            <w:tcW w:w="1530" w:type="dxa"/>
            <w:shd w:val="clear" w:color="auto" w:fill="BFBFBF" w:themeFill="background1" w:themeFillShade="BF"/>
          </w:tcPr>
          <w:p w14:paraId="01A57C75" w14:textId="14DC34A9" w:rsidR="00B01DC6" w:rsidRPr="00AC3007" w:rsidRDefault="00B01DC6" w:rsidP="00B01DC6">
            <w:pPr>
              <w:rPr>
                <w:rFonts w:ascii="Arial" w:hAnsi="Arial" w:cs="Arial"/>
                <w:sz w:val="18"/>
                <w:szCs w:val="18"/>
              </w:rPr>
            </w:pPr>
            <w:r>
              <w:rPr>
                <w:rFonts w:ascii="Arial" w:hAnsi="Arial" w:cs="Arial"/>
                <w:sz w:val="18"/>
                <w:szCs w:val="18"/>
              </w:rPr>
              <w:t xml:space="preserve">Poor coverage </w:t>
            </w:r>
          </w:p>
        </w:tc>
      </w:tr>
      <w:tr w:rsidR="00B01DC6" w14:paraId="61597C0F" w14:textId="77777777" w:rsidTr="00304B72">
        <w:tc>
          <w:tcPr>
            <w:tcW w:w="987" w:type="dxa"/>
            <w:vMerge/>
          </w:tcPr>
          <w:p w14:paraId="6BFA4A68"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7C057967" w14:textId="1557F566"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790F6DE9" w14:textId="01811A4F" w:rsidR="00B01DC6" w:rsidRDefault="00B01DC6" w:rsidP="00B01DC6">
            <w:pPr>
              <w:rPr>
                <w:rFonts w:ascii="Arial" w:hAnsi="Arial" w:cs="Arial"/>
                <w:sz w:val="18"/>
                <w:szCs w:val="18"/>
              </w:rPr>
            </w:pPr>
            <w:r>
              <w:rPr>
                <w:rFonts w:ascii="Arial" w:hAnsi="Arial" w:cs="Arial"/>
                <w:sz w:val="18"/>
                <w:szCs w:val="18"/>
              </w:rPr>
              <w:t>4</w:t>
            </w:r>
          </w:p>
        </w:tc>
        <w:tc>
          <w:tcPr>
            <w:tcW w:w="810" w:type="dxa"/>
            <w:shd w:val="clear" w:color="auto" w:fill="BFBFBF" w:themeFill="background1" w:themeFillShade="BF"/>
          </w:tcPr>
          <w:p w14:paraId="5FF86978" w14:textId="20EEC719"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57F31B1A" w14:textId="7E0C22A5" w:rsidR="00B01DC6" w:rsidRPr="00AC3007" w:rsidRDefault="00B01DC6" w:rsidP="00B01DC6">
            <w:pPr>
              <w:rPr>
                <w:rFonts w:ascii="Arial" w:hAnsi="Arial" w:cs="Arial"/>
                <w:sz w:val="18"/>
                <w:szCs w:val="18"/>
              </w:rPr>
            </w:pPr>
            <w:r>
              <w:rPr>
                <w:rFonts w:ascii="Arial" w:hAnsi="Arial" w:cs="Arial"/>
                <w:sz w:val="18"/>
                <w:szCs w:val="18"/>
              </w:rPr>
              <w:t>C9</w:t>
            </w:r>
          </w:p>
        </w:tc>
        <w:tc>
          <w:tcPr>
            <w:tcW w:w="990" w:type="dxa"/>
            <w:shd w:val="clear" w:color="auto" w:fill="BFBFBF" w:themeFill="background1" w:themeFillShade="BF"/>
          </w:tcPr>
          <w:p w14:paraId="24638D9D" w14:textId="3CA84D6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0.2358</w:t>
            </w:r>
          </w:p>
        </w:tc>
        <w:tc>
          <w:tcPr>
            <w:tcW w:w="990" w:type="dxa"/>
            <w:shd w:val="clear" w:color="auto" w:fill="BFBFBF" w:themeFill="background1" w:themeFillShade="BF"/>
          </w:tcPr>
          <w:p w14:paraId="1A3C795C" w14:textId="52EB05DC"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1D08702D" w14:textId="3E80FB50"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0.2432</w:t>
            </w:r>
          </w:p>
        </w:tc>
        <w:tc>
          <w:tcPr>
            <w:tcW w:w="990" w:type="dxa"/>
            <w:shd w:val="clear" w:color="auto" w:fill="BFBFBF" w:themeFill="background1" w:themeFillShade="BF"/>
          </w:tcPr>
          <w:p w14:paraId="67C43933" w14:textId="541FBC5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6DD344F9" w14:textId="58D8400B"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0.2661</w:t>
            </w:r>
          </w:p>
        </w:tc>
        <w:tc>
          <w:tcPr>
            <w:tcW w:w="1530" w:type="dxa"/>
            <w:shd w:val="clear" w:color="auto" w:fill="BFBFBF" w:themeFill="background1" w:themeFillShade="BF"/>
          </w:tcPr>
          <w:p w14:paraId="5D09F06D" w14:textId="276EE66C"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r w:rsidR="00B01DC6" w14:paraId="49CEDD30" w14:textId="77777777" w:rsidTr="00304B72">
        <w:tc>
          <w:tcPr>
            <w:tcW w:w="987" w:type="dxa"/>
            <w:vMerge/>
          </w:tcPr>
          <w:p w14:paraId="40F92BF5"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32182E0C" w14:textId="191716E8" w:rsidR="00B01DC6" w:rsidRDefault="00B01DC6" w:rsidP="00B01DC6">
            <w:pPr>
              <w:rPr>
                <w:rFonts w:ascii="Arial" w:hAnsi="Arial" w:cs="Arial"/>
                <w:sz w:val="18"/>
                <w:szCs w:val="18"/>
              </w:rPr>
            </w:pPr>
            <w:r w:rsidRPr="00AD7E9B">
              <w:rPr>
                <w:rFonts w:ascii="Arial" w:hAnsi="Arial" w:cs="Arial"/>
                <w:sz w:val="18"/>
                <w:szCs w:val="18"/>
              </w:rPr>
              <w:t>C3</w:t>
            </w:r>
          </w:p>
        </w:tc>
        <w:tc>
          <w:tcPr>
            <w:tcW w:w="630" w:type="dxa"/>
            <w:shd w:val="clear" w:color="auto" w:fill="BFBFBF" w:themeFill="background1" w:themeFillShade="BF"/>
          </w:tcPr>
          <w:p w14:paraId="64AB463E" w14:textId="50DB065D" w:rsidR="00B01DC6" w:rsidRDefault="00B01DC6" w:rsidP="00B01DC6">
            <w:pPr>
              <w:rPr>
                <w:rFonts w:ascii="Arial" w:hAnsi="Arial" w:cs="Arial"/>
                <w:sz w:val="18"/>
                <w:szCs w:val="18"/>
              </w:rPr>
            </w:pPr>
            <w:r>
              <w:rPr>
                <w:rFonts w:ascii="Arial" w:hAnsi="Arial" w:cs="Arial"/>
                <w:sz w:val="18"/>
                <w:szCs w:val="18"/>
              </w:rPr>
              <w:t>6</w:t>
            </w:r>
          </w:p>
        </w:tc>
        <w:tc>
          <w:tcPr>
            <w:tcW w:w="810" w:type="dxa"/>
            <w:shd w:val="clear" w:color="auto" w:fill="BFBFBF" w:themeFill="background1" w:themeFillShade="BF"/>
          </w:tcPr>
          <w:p w14:paraId="19B2A818" w14:textId="0301B3DC"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75E765F3" w14:textId="2990BCB2" w:rsidR="00B01DC6" w:rsidRPr="00AC3007" w:rsidRDefault="00B01DC6" w:rsidP="00B01DC6">
            <w:pPr>
              <w:rPr>
                <w:rFonts w:ascii="Arial" w:hAnsi="Arial" w:cs="Arial"/>
                <w:sz w:val="18"/>
                <w:szCs w:val="18"/>
              </w:rPr>
            </w:pPr>
            <w:r w:rsidRPr="003B54C0">
              <w:rPr>
                <w:rFonts w:ascii="Arial" w:hAnsi="Arial" w:cs="Arial"/>
                <w:sz w:val="18"/>
                <w:szCs w:val="18"/>
              </w:rPr>
              <w:t>C9</w:t>
            </w:r>
          </w:p>
        </w:tc>
        <w:tc>
          <w:tcPr>
            <w:tcW w:w="990" w:type="dxa"/>
            <w:shd w:val="clear" w:color="auto" w:fill="BFBFBF" w:themeFill="background1" w:themeFillShade="BF"/>
          </w:tcPr>
          <w:p w14:paraId="493F152F" w14:textId="1FAE6B05"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0.3939</w:t>
            </w:r>
          </w:p>
        </w:tc>
        <w:tc>
          <w:tcPr>
            <w:tcW w:w="990" w:type="dxa"/>
            <w:shd w:val="clear" w:color="auto" w:fill="BFBFBF" w:themeFill="background1" w:themeFillShade="BF"/>
          </w:tcPr>
          <w:p w14:paraId="141C9A4C" w14:textId="22EB5382"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28581081" w14:textId="7536029A"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0.395</w:t>
            </w:r>
          </w:p>
        </w:tc>
        <w:tc>
          <w:tcPr>
            <w:tcW w:w="990" w:type="dxa"/>
            <w:shd w:val="clear" w:color="auto" w:fill="BFBFBF" w:themeFill="background1" w:themeFillShade="BF"/>
          </w:tcPr>
          <w:p w14:paraId="557DF5DC" w14:textId="2EC25D5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5C4DE052" w14:textId="7B1DD75C"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0.4155</w:t>
            </w:r>
          </w:p>
        </w:tc>
        <w:tc>
          <w:tcPr>
            <w:tcW w:w="1530" w:type="dxa"/>
            <w:shd w:val="clear" w:color="auto" w:fill="BFBFBF" w:themeFill="background1" w:themeFillShade="BF"/>
          </w:tcPr>
          <w:p w14:paraId="32A39D1B" w14:textId="1B02F29B"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r w:rsidR="00B01DC6" w14:paraId="7B458C31" w14:textId="77777777" w:rsidTr="00304B72">
        <w:tc>
          <w:tcPr>
            <w:tcW w:w="987" w:type="dxa"/>
            <w:vMerge/>
          </w:tcPr>
          <w:p w14:paraId="2E44FBFB" w14:textId="77777777" w:rsidR="00B01DC6" w:rsidRPr="00AC3007" w:rsidRDefault="00B01DC6" w:rsidP="00B01DC6">
            <w:pPr>
              <w:rPr>
                <w:rFonts w:ascii="Arial" w:hAnsi="Arial" w:cs="Arial"/>
                <w:sz w:val="18"/>
                <w:szCs w:val="18"/>
              </w:rPr>
            </w:pPr>
          </w:p>
        </w:tc>
        <w:tc>
          <w:tcPr>
            <w:tcW w:w="718" w:type="dxa"/>
            <w:shd w:val="clear" w:color="auto" w:fill="BFBFBF" w:themeFill="background1" w:themeFillShade="BF"/>
          </w:tcPr>
          <w:p w14:paraId="27839E3B" w14:textId="0804732C" w:rsidR="00B01DC6" w:rsidRDefault="00B01DC6" w:rsidP="00B01DC6">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7F5A134C" w14:textId="7D900A6E" w:rsidR="00B01DC6" w:rsidRPr="00AC3007" w:rsidRDefault="00B01DC6" w:rsidP="00B01DC6">
            <w:pPr>
              <w:rPr>
                <w:rFonts w:ascii="Arial" w:hAnsi="Arial" w:cs="Arial"/>
                <w:sz w:val="18"/>
                <w:szCs w:val="18"/>
              </w:rPr>
            </w:pPr>
            <w:r>
              <w:rPr>
                <w:rFonts w:ascii="Arial" w:hAnsi="Arial" w:cs="Arial"/>
                <w:sz w:val="18"/>
                <w:szCs w:val="18"/>
              </w:rPr>
              <w:t>8</w:t>
            </w:r>
          </w:p>
        </w:tc>
        <w:tc>
          <w:tcPr>
            <w:tcW w:w="810" w:type="dxa"/>
            <w:shd w:val="clear" w:color="auto" w:fill="BFBFBF" w:themeFill="background1" w:themeFillShade="BF"/>
          </w:tcPr>
          <w:p w14:paraId="3DA350F5" w14:textId="6D7D7A1F" w:rsidR="00B01DC6" w:rsidRPr="00AC3007" w:rsidRDefault="00B01DC6" w:rsidP="00B01DC6">
            <w:pPr>
              <w:rPr>
                <w:rFonts w:ascii="Arial" w:hAnsi="Arial" w:cs="Arial"/>
                <w:sz w:val="18"/>
                <w:szCs w:val="18"/>
              </w:rPr>
            </w:pPr>
            <w:r w:rsidRPr="00E33F90">
              <w:rPr>
                <w:rFonts w:ascii="Arial" w:hAnsi="Arial" w:cs="Arial"/>
                <w:sz w:val="18"/>
                <w:szCs w:val="18"/>
              </w:rPr>
              <w:t>2</w:t>
            </w:r>
          </w:p>
        </w:tc>
        <w:tc>
          <w:tcPr>
            <w:tcW w:w="1080" w:type="dxa"/>
            <w:shd w:val="clear" w:color="auto" w:fill="BFBFBF" w:themeFill="background1" w:themeFillShade="BF"/>
          </w:tcPr>
          <w:p w14:paraId="3D6594B4" w14:textId="1E0354C9" w:rsidR="00B01DC6" w:rsidRPr="00AC3007" w:rsidRDefault="00B01DC6" w:rsidP="00B01DC6">
            <w:pPr>
              <w:rPr>
                <w:rFonts w:ascii="Arial" w:hAnsi="Arial" w:cs="Arial"/>
                <w:sz w:val="18"/>
                <w:szCs w:val="18"/>
              </w:rPr>
            </w:pPr>
            <w:r w:rsidRPr="003B54C0">
              <w:rPr>
                <w:rFonts w:ascii="Arial" w:hAnsi="Arial" w:cs="Arial"/>
                <w:sz w:val="18"/>
                <w:szCs w:val="18"/>
              </w:rPr>
              <w:t>C9</w:t>
            </w:r>
          </w:p>
        </w:tc>
        <w:tc>
          <w:tcPr>
            <w:tcW w:w="990" w:type="dxa"/>
            <w:shd w:val="clear" w:color="auto" w:fill="BFBFBF" w:themeFill="background1" w:themeFillShade="BF"/>
          </w:tcPr>
          <w:p w14:paraId="7D06A517" w14:textId="014C694D"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0.4895</w:t>
            </w:r>
          </w:p>
        </w:tc>
        <w:tc>
          <w:tcPr>
            <w:tcW w:w="990" w:type="dxa"/>
            <w:shd w:val="clear" w:color="auto" w:fill="BFBFBF" w:themeFill="background1" w:themeFillShade="BF"/>
          </w:tcPr>
          <w:p w14:paraId="02F84C2F" w14:textId="545B0229" w:rsidR="00B01DC6" w:rsidRPr="00AC3007" w:rsidRDefault="00B01DC6" w:rsidP="00B01DC6">
            <w:pPr>
              <w:rPr>
                <w:rFonts w:ascii="Arial" w:hAnsi="Arial" w:cs="Arial"/>
                <w:sz w:val="18"/>
                <w:szCs w:val="18"/>
              </w:rPr>
            </w:pPr>
            <w:r w:rsidRPr="00C97A97">
              <w:rPr>
                <w:rFonts w:ascii="Arial" w:hAnsi="Arial" w:cs="Arial"/>
                <w:sz w:val="18"/>
                <w:szCs w:val="18"/>
              </w:rPr>
              <w:t>C10</w:t>
            </w:r>
          </w:p>
        </w:tc>
        <w:tc>
          <w:tcPr>
            <w:tcW w:w="900" w:type="dxa"/>
            <w:shd w:val="clear" w:color="auto" w:fill="BFBFBF" w:themeFill="background1" w:themeFillShade="BF"/>
          </w:tcPr>
          <w:p w14:paraId="0A8F5F0D" w14:textId="340EC648"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0.4918</w:t>
            </w:r>
          </w:p>
        </w:tc>
        <w:tc>
          <w:tcPr>
            <w:tcW w:w="990" w:type="dxa"/>
            <w:shd w:val="clear" w:color="auto" w:fill="BFBFBF" w:themeFill="background1" w:themeFillShade="BF"/>
          </w:tcPr>
          <w:p w14:paraId="393E1D23" w14:textId="02BB1B2D" w:rsidR="00B01DC6" w:rsidRPr="00AC3007" w:rsidRDefault="00B01DC6" w:rsidP="00B01DC6">
            <w:pPr>
              <w:rPr>
                <w:rFonts w:ascii="Arial" w:hAnsi="Arial" w:cs="Arial"/>
                <w:sz w:val="18"/>
                <w:szCs w:val="18"/>
              </w:rPr>
            </w:pPr>
            <w:r w:rsidRPr="00B02F0A">
              <w:rPr>
                <w:rFonts w:ascii="Arial" w:hAnsi="Arial" w:cs="Arial"/>
                <w:sz w:val="18"/>
                <w:szCs w:val="18"/>
              </w:rPr>
              <w:t>C9</w:t>
            </w:r>
          </w:p>
        </w:tc>
        <w:tc>
          <w:tcPr>
            <w:tcW w:w="900" w:type="dxa"/>
            <w:shd w:val="clear" w:color="auto" w:fill="BFBFBF" w:themeFill="background1" w:themeFillShade="BF"/>
          </w:tcPr>
          <w:p w14:paraId="1EF0A704" w14:textId="42DBDDCE" w:rsidR="00B01DC6" w:rsidRPr="00AC3007" w:rsidRDefault="00B01DC6" w:rsidP="00B01DC6">
            <w:pPr>
              <w:rPr>
                <w:rFonts w:ascii="Arial" w:hAnsi="Arial" w:cs="Arial"/>
                <w:color w:val="000000"/>
                <w:sz w:val="18"/>
                <w:szCs w:val="18"/>
              </w:rPr>
            </w:pPr>
            <w:r w:rsidRPr="00D5621A">
              <w:rPr>
                <w:rFonts w:ascii="Arial" w:hAnsi="Arial" w:cs="Arial"/>
                <w:color w:val="000000"/>
                <w:sz w:val="16"/>
                <w:szCs w:val="16"/>
              </w:rPr>
              <w:t>0.515</w:t>
            </w:r>
          </w:p>
        </w:tc>
        <w:tc>
          <w:tcPr>
            <w:tcW w:w="1530" w:type="dxa"/>
            <w:shd w:val="clear" w:color="auto" w:fill="BFBFBF" w:themeFill="background1" w:themeFillShade="BF"/>
          </w:tcPr>
          <w:p w14:paraId="114410CF" w14:textId="3CCD46C7" w:rsidR="00B01DC6" w:rsidRPr="00AC3007" w:rsidRDefault="00B01DC6" w:rsidP="00B01DC6">
            <w:pPr>
              <w:rPr>
                <w:rFonts w:ascii="Arial" w:hAnsi="Arial" w:cs="Arial"/>
                <w:sz w:val="18"/>
                <w:szCs w:val="18"/>
              </w:rPr>
            </w:pPr>
            <w:r w:rsidRPr="00DE26D4">
              <w:rPr>
                <w:rFonts w:ascii="Arial" w:hAnsi="Arial" w:cs="Arial"/>
                <w:sz w:val="18"/>
                <w:szCs w:val="18"/>
              </w:rPr>
              <w:t xml:space="preserve">Poor coverage </w:t>
            </w:r>
          </w:p>
        </w:tc>
      </w:tr>
    </w:tbl>
    <w:p w14:paraId="79D3F0DC" w14:textId="77777777" w:rsidR="0067569B" w:rsidRDefault="0067569B" w:rsidP="00477914">
      <w:pPr>
        <w:ind w:left="630" w:hanging="630"/>
        <w:rPr>
          <w:rFonts w:ascii="Arial" w:hAnsi="Arial" w:cs="Arial"/>
          <w:sz w:val="18"/>
          <w:szCs w:val="18"/>
        </w:rPr>
      </w:pPr>
    </w:p>
    <w:p w14:paraId="66A4ABBC" w14:textId="77777777" w:rsidR="000C5E9E" w:rsidRDefault="000C5E9E" w:rsidP="00477914">
      <w:pPr>
        <w:ind w:left="630" w:hanging="630"/>
        <w:rPr>
          <w:rFonts w:ascii="Arial" w:hAnsi="Arial" w:cs="Arial"/>
          <w:sz w:val="18"/>
          <w:szCs w:val="18"/>
        </w:rPr>
      </w:pPr>
    </w:p>
    <w:p w14:paraId="3A30E7A2" w14:textId="1CB23C5D" w:rsidR="000C5E9E" w:rsidRPr="007241AE" w:rsidRDefault="000C5E9E" w:rsidP="000C5E9E">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7</w:t>
      </w:r>
      <w:r w:rsidR="0067569B">
        <w:rPr>
          <w:rFonts w:ascii="Arial" w:hAnsi="Arial" w:cs="Arial"/>
          <w:sz w:val="20"/>
          <w:szCs w:val="20"/>
        </w:rPr>
        <w:t>D</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30</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sidRPr="00477914">
        <w:rPr>
          <w:rFonts w:ascii="Arial" w:hAnsi="Arial" w:cs="Arial"/>
          <w:sz w:val="20"/>
          <w:szCs w:val="20"/>
          <w:highlight w:val="magenta"/>
        </w:rPr>
        <w:t>3</w:t>
      </w:r>
      <w:r w:rsidRPr="006D0054">
        <w:rPr>
          <w:rFonts w:ascii="Arial" w:hAnsi="Arial" w:cs="Arial"/>
          <w:sz w:val="20"/>
          <w:szCs w:val="20"/>
        </w:rPr>
        <w:t xml:space="preserve"> symbols, Delay toleration: 1</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810"/>
        <w:gridCol w:w="1620"/>
      </w:tblGrid>
      <w:tr w:rsidR="00185901" w14:paraId="06B697C9" w14:textId="77777777" w:rsidTr="00033E33">
        <w:tc>
          <w:tcPr>
            <w:tcW w:w="987" w:type="dxa"/>
            <w:vMerge w:val="restart"/>
            <w:shd w:val="clear" w:color="auto" w:fill="73FB79"/>
          </w:tcPr>
          <w:p w14:paraId="430F5375"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3E018C1E" w14:textId="3001B26B"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xml:space="preserve">AL distribution in </w:t>
            </w:r>
            <w:r w:rsidRPr="00A63683">
              <w:rPr>
                <w:rFonts w:ascii="Arial" w:hAnsi="Arial" w:cs="Arial"/>
                <w:sz w:val="18"/>
                <w:szCs w:val="18"/>
              </w:rPr>
              <w:lastRenderedPageBreak/>
              <w:t>Table1</w:t>
            </w:r>
            <w:r w:rsidR="00033E33">
              <w:rPr>
                <w:rFonts w:ascii="Arial" w:hAnsi="Arial" w:cs="Arial"/>
                <w:sz w:val="18"/>
                <w:szCs w:val="18"/>
              </w:rPr>
              <w:t>4</w:t>
            </w:r>
          </w:p>
        </w:tc>
        <w:tc>
          <w:tcPr>
            <w:tcW w:w="630" w:type="dxa"/>
            <w:vMerge w:val="restart"/>
            <w:shd w:val="clear" w:color="auto" w:fill="73FB79"/>
          </w:tcPr>
          <w:p w14:paraId="5C6921DB" w14:textId="77777777"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lastRenderedPageBreak/>
              <w:t># users</w:t>
            </w:r>
          </w:p>
        </w:tc>
        <w:tc>
          <w:tcPr>
            <w:tcW w:w="810" w:type="dxa"/>
            <w:vMerge w:val="restart"/>
            <w:shd w:val="clear" w:color="auto" w:fill="73FB79"/>
          </w:tcPr>
          <w:p w14:paraId="4844A8EC" w14:textId="77777777" w:rsidR="00185901" w:rsidRPr="00A63683" w:rsidRDefault="00185901" w:rsidP="00221C1A">
            <w:pPr>
              <w:overflowPunct w:val="0"/>
              <w:autoSpaceDE w:val="0"/>
              <w:autoSpaceDN w:val="0"/>
              <w:adjustRightInd w:val="0"/>
              <w:spacing w:after="180"/>
              <w:textAlignment w:val="baseline"/>
              <w:rPr>
                <w:rFonts w:ascii="Arial" w:hAnsi="Arial" w:cs="Arial"/>
                <w:sz w:val="18"/>
                <w:szCs w:val="18"/>
              </w:rPr>
            </w:pPr>
            <w:r w:rsidRPr="00A63683">
              <w:rPr>
                <w:rFonts w:ascii="Arial" w:hAnsi="Arial" w:cs="Arial"/>
                <w:sz w:val="18"/>
                <w:szCs w:val="18"/>
              </w:rPr>
              <w:t># DCI sizes</w:t>
            </w:r>
          </w:p>
        </w:tc>
        <w:tc>
          <w:tcPr>
            <w:tcW w:w="2070" w:type="dxa"/>
            <w:gridSpan w:val="2"/>
            <w:shd w:val="clear" w:color="auto" w:fill="73FB79"/>
          </w:tcPr>
          <w:p w14:paraId="0D1141D3" w14:textId="77777777" w:rsidR="00185901" w:rsidRPr="00A63683" w:rsidRDefault="00185901" w:rsidP="00221C1A">
            <w:pPr>
              <w:rPr>
                <w:rFonts w:ascii="Arial" w:hAnsi="Arial" w:cs="Arial"/>
                <w:sz w:val="18"/>
                <w:szCs w:val="18"/>
              </w:rPr>
            </w:pPr>
            <w:r w:rsidRPr="00A63683">
              <w:rPr>
                <w:rFonts w:ascii="Arial" w:hAnsi="Arial" w:cs="Arial"/>
                <w:sz w:val="18"/>
                <w:szCs w:val="18"/>
              </w:rPr>
              <w:t>Case 1</w:t>
            </w:r>
          </w:p>
        </w:tc>
        <w:tc>
          <w:tcPr>
            <w:tcW w:w="1890" w:type="dxa"/>
            <w:gridSpan w:val="2"/>
            <w:shd w:val="clear" w:color="auto" w:fill="73FB79"/>
          </w:tcPr>
          <w:p w14:paraId="6A16F831" w14:textId="77777777" w:rsidR="00185901" w:rsidRPr="00A63683" w:rsidRDefault="00185901" w:rsidP="00221C1A">
            <w:pPr>
              <w:rPr>
                <w:rFonts w:ascii="Arial" w:hAnsi="Arial" w:cs="Arial"/>
                <w:sz w:val="18"/>
                <w:szCs w:val="18"/>
              </w:rPr>
            </w:pPr>
            <w:r w:rsidRPr="00A63683">
              <w:rPr>
                <w:rFonts w:ascii="Arial" w:hAnsi="Arial" w:cs="Arial"/>
                <w:sz w:val="18"/>
                <w:szCs w:val="18"/>
              </w:rPr>
              <w:t>Case 2</w:t>
            </w:r>
          </w:p>
        </w:tc>
        <w:tc>
          <w:tcPr>
            <w:tcW w:w="1800" w:type="dxa"/>
            <w:gridSpan w:val="2"/>
            <w:shd w:val="clear" w:color="auto" w:fill="73FB79"/>
          </w:tcPr>
          <w:p w14:paraId="0E3C6704" w14:textId="77777777" w:rsidR="00185901" w:rsidRPr="00A63683" w:rsidRDefault="00185901" w:rsidP="00221C1A">
            <w:pPr>
              <w:rPr>
                <w:rFonts w:ascii="Arial" w:hAnsi="Arial" w:cs="Arial"/>
                <w:sz w:val="18"/>
                <w:szCs w:val="18"/>
              </w:rPr>
            </w:pPr>
            <w:r w:rsidRPr="00A63683">
              <w:rPr>
                <w:rFonts w:ascii="Arial" w:hAnsi="Arial" w:cs="Arial"/>
                <w:sz w:val="18"/>
                <w:szCs w:val="18"/>
              </w:rPr>
              <w:t>Case 3</w:t>
            </w:r>
          </w:p>
        </w:tc>
        <w:tc>
          <w:tcPr>
            <w:tcW w:w="1620" w:type="dxa"/>
            <w:shd w:val="clear" w:color="auto" w:fill="73FB79"/>
          </w:tcPr>
          <w:p w14:paraId="3E48B78E" w14:textId="77777777" w:rsidR="00185901" w:rsidRPr="00A641E6" w:rsidRDefault="00185901" w:rsidP="00221C1A">
            <w:pPr>
              <w:rPr>
                <w:rFonts w:ascii="Arial" w:hAnsi="Arial" w:cs="Arial"/>
                <w:sz w:val="18"/>
                <w:szCs w:val="18"/>
              </w:rPr>
            </w:pPr>
            <w:r>
              <w:rPr>
                <w:rFonts w:ascii="Arial" w:hAnsi="Arial" w:cs="Arial"/>
                <w:sz w:val="18"/>
                <w:szCs w:val="18"/>
              </w:rPr>
              <w:t>Comments</w:t>
            </w:r>
          </w:p>
        </w:tc>
      </w:tr>
      <w:tr w:rsidR="00185901" w14:paraId="4D468A9D" w14:textId="77777777" w:rsidTr="00033E33">
        <w:tc>
          <w:tcPr>
            <w:tcW w:w="987" w:type="dxa"/>
            <w:vMerge/>
            <w:shd w:val="clear" w:color="auto" w:fill="73FB79"/>
          </w:tcPr>
          <w:p w14:paraId="25E99B4A" w14:textId="77777777" w:rsidR="00185901" w:rsidRPr="00A641E6" w:rsidRDefault="00185901" w:rsidP="00221C1A">
            <w:pPr>
              <w:rPr>
                <w:rFonts w:ascii="Arial" w:hAnsi="Arial" w:cs="Arial"/>
                <w:sz w:val="18"/>
                <w:szCs w:val="18"/>
              </w:rPr>
            </w:pPr>
          </w:p>
        </w:tc>
        <w:tc>
          <w:tcPr>
            <w:tcW w:w="718" w:type="dxa"/>
            <w:vMerge/>
            <w:shd w:val="clear" w:color="auto" w:fill="73FB79"/>
          </w:tcPr>
          <w:p w14:paraId="0DF7323D" w14:textId="77777777" w:rsidR="00185901" w:rsidRPr="00A63683" w:rsidRDefault="00185901" w:rsidP="00221C1A">
            <w:pPr>
              <w:rPr>
                <w:rFonts w:ascii="Arial" w:hAnsi="Arial" w:cs="Arial"/>
                <w:sz w:val="18"/>
                <w:szCs w:val="18"/>
              </w:rPr>
            </w:pPr>
          </w:p>
        </w:tc>
        <w:tc>
          <w:tcPr>
            <w:tcW w:w="630" w:type="dxa"/>
            <w:vMerge/>
            <w:shd w:val="clear" w:color="auto" w:fill="73FB79"/>
          </w:tcPr>
          <w:p w14:paraId="5F4F0528" w14:textId="77777777" w:rsidR="00185901" w:rsidRPr="00A63683" w:rsidRDefault="00185901" w:rsidP="00221C1A">
            <w:pPr>
              <w:rPr>
                <w:rFonts w:ascii="Arial" w:hAnsi="Arial" w:cs="Arial"/>
                <w:sz w:val="18"/>
                <w:szCs w:val="18"/>
              </w:rPr>
            </w:pPr>
          </w:p>
        </w:tc>
        <w:tc>
          <w:tcPr>
            <w:tcW w:w="810" w:type="dxa"/>
            <w:vMerge/>
            <w:shd w:val="clear" w:color="auto" w:fill="73FB79"/>
          </w:tcPr>
          <w:p w14:paraId="7585B5CE" w14:textId="77777777" w:rsidR="00185901" w:rsidRPr="00A63683" w:rsidRDefault="00185901" w:rsidP="00221C1A">
            <w:pPr>
              <w:rPr>
                <w:rFonts w:ascii="Arial" w:hAnsi="Arial" w:cs="Arial"/>
                <w:sz w:val="18"/>
                <w:szCs w:val="18"/>
              </w:rPr>
            </w:pPr>
          </w:p>
        </w:tc>
        <w:tc>
          <w:tcPr>
            <w:tcW w:w="1080" w:type="dxa"/>
            <w:shd w:val="clear" w:color="auto" w:fill="73FB79"/>
          </w:tcPr>
          <w:p w14:paraId="259C9DB8" w14:textId="7A19E004" w:rsidR="00185901" w:rsidRPr="00A63683" w:rsidRDefault="00185901" w:rsidP="00221C1A">
            <w:pPr>
              <w:rPr>
                <w:rFonts w:ascii="Arial" w:hAnsi="Arial" w:cs="Arial"/>
                <w:sz w:val="18"/>
                <w:szCs w:val="18"/>
              </w:rPr>
            </w:pPr>
            <w:r w:rsidRPr="00A63683">
              <w:rPr>
                <w:rFonts w:ascii="Arial" w:hAnsi="Arial" w:cs="Arial"/>
                <w:sz w:val="18"/>
                <w:szCs w:val="18"/>
              </w:rPr>
              <w:t># PDCCH candidates for AL [1,2,4,8,16</w:t>
            </w:r>
            <w:r w:rsidRPr="00A63683">
              <w:rPr>
                <w:rFonts w:ascii="Arial" w:hAnsi="Arial" w:cs="Arial"/>
                <w:sz w:val="18"/>
                <w:szCs w:val="18"/>
              </w:rPr>
              <w:lastRenderedPageBreak/>
              <w:t>] in Table1</w:t>
            </w:r>
            <w:r w:rsidR="00033E33">
              <w:rPr>
                <w:rFonts w:ascii="Arial" w:hAnsi="Arial" w:cs="Arial"/>
                <w:sz w:val="18"/>
                <w:szCs w:val="18"/>
              </w:rPr>
              <w:t>5</w:t>
            </w:r>
            <w:r w:rsidRPr="00A63683">
              <w:rPr>
                <w:rFonts w:ascii="Arial" w:hAnsi="Arial" w:cs="Arial"/>
                <w:sz w:val="18"/>
                <w:szCs w:val="18"/>
              </w:rPr>
              <w:t>A</w:t>
            </w:r>
          </w:p>
        </w:tc>
        <w:tc>
          <w:tcPr>
            <w:tcW w:w="990" w:type="dxa"/>
            <w:shd w:val="clear" w:color="auto" w:fill="73FB79"/>
          </w:tcPr>
          <w:p w14:paraId="045B5551"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3EE4C41D" w14:textId="0AEB05E3" w:rsidR="00185901" w:rsidRPr="00A63683" w:rsidRDefault="00185901" w:rsidP="00221C1A">
            <w:pPr>
              <w:rPr>
                <w:rFonts w:ascii="Arial" w:hAnsi="Arial" w:cs="Arial"/>
                <w:sz w:val="18"/>
                <w:szCs w:val="18"/>
              </w:rPr>
            </w:pPr>
            <w:r w:rsidRPr="00A63683">
              <w:rPr>
                <w:rFonts w:ascii="Arial" w:hAnsi="Arial" w:cs="Arial"/>
                <w:sz w:val="18"/>
                <w:szCs w:val="18"/>
              </w:rPr>
              <w:t xml:space="preserve"># PDCCH candidates for AL </w:t>
            </w:r>
            <w:r w:rsidRPr="00A63683">
              <w:rPr>
                <w:rFonts w:ascii="Arial" w:hAnsi="Arial" w:cs="Arial"/>
                <w:sz w:val="18"/>
                <w:szCs w:val="18"/>
              </w:rPr>
              <w:lastRenderedPageBreak/>
              <w:t>[1,2,4,8,16] in Table1</w:t>
            </w:r>
            <w:r w:rsidR="00033E33">
              <w:rPr>
                <w:rFonts w:ascii="Arial" w:hAnsi="Arial" w:cs="Arial"/>
                <w:sz w:val="18"/>
                <w:szCs w:val="18"/>
              </w:rPr>
              <w:t>5</w:t>
            </w:r>
            <w:r w:rsidRPr="00A63683">
              <w:rPr>
                <w:rFonts w:ascii="Arial" w:hAnsi="Arial" w:cs="Arial"/>
                <w:sz w:val="18"/>
                <w:szCs w:val="18"/>
              </w:rPr>
              <w:t>A</w:t>
            </w:r>
          </w:p>
        </w:tc>
        <w:tc>
          <w:tcPr>
            <w:tcW w:w="900" w:type="dxa"/>
            <w:shd w:val="clear" w:color="auto" w:fill="73FB79"/>
          </w:tcPr>
          <w:p w14:paraId="69447582"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990" w:type="dxa"/>
            <w:shd w:val="clear" w:color="auto" w:fill="73FB79"/>
          </w:tcPr>
          <w:p w14:paraId="025CE86D" w14:textId="3BBEE963" w:rsidR="00185901" w:rsidRPr="00A63683" w:rsidRDefault="00185901" w:rsidP="00221C1A">
            <w:pPr>
              <w:rPr>
                <w:rFonts w:ascii="Arial" w:hAnsi="Arial" w:cs="Arial"/>
                <w:sz w:val="18"/>
                <w:szCs w:val="18"/>
              </w:rPr>
            </w:pPr>
            <w:r w:rsidRPr="00A63683">
              <w:rPr>
                <w:rFonts w:ascii="Arial" w:hAnsi="Arial" w:cs="Arial"/>
                <w:sz w:val="18"/>
                <w:szCs w:val="18"/>
              </w:rPr>
              <w:t xml:space="preserve"># PDCCH candidates for AL </w:t>
            </w:r>
            <w:r w:rsidRPr="00A63683">
              <w:rPr>
                <w:rFonts w:ascii="Arial" w:hAnsi="Arial" w:cs="Arial"/>
                <w:sz w:val="18"/>
                <w:szCs w:val="18"/>
              </w:rPr>
              <w:lastRenderedPageBreak/>
              <w:t>[1,2,4,8,16] in Table1</w:t>
            </w:r>
            <w:r w:rsidR="00033E33">
              <w:rPr>
                <w:rFonts w:ascii="Arial" w:hAnsi="Arial" w:cs="Arial"/>
                <w:sz w:val="18"/>
                <w:szCs w:val="18"/>
              </w:rPr>
              <w:t>5</w:t>
            </w:r>
            <w:r w:rsidRPr="00A63683">
              <w:rPr>
                <w:rFonts w:ascii="Arial" w:hAnsi="Arial" w:cs="Arial"/>
                <w:sz w:val="18"/>
                <w:szCs w:val="18"/>
              </w:rPr>
              <w:t>A</w:t>
            </w:r>
          </w:p>
        </w:tc>
        <w:tc>
          <w:tcPr>
            <w:tcW w:w="810" w:type="dxa"/>
            <w:shd w:val="clear" w:color="auto" w:fill="73FB79"/>
          </w:tcPr>
          <w:p w14:paraId="414D5C2A" w14:textId="77777777" w:rsidR="00185901" w:rsidRPr="00A63683" w:rsidRDefault="00185901" w:rsidP="00221C1A">
            <w:pPr>
              <w:rPr>
                <w:rFonts w:ascii="Arial" w:hAnsi="Arial" w:cs="Arial"/>
                <w:sz w:val="18"/>
                <w:szCs w:val="18"/>
              </w:rPr>
            </w:pPr>
            <w:r w:rsidRPr="00A63683">
              <w:rPr>
                <w:rFonts w:ascii="Arial" w:hAnsi="Arial" w:cs="Arial"/>
                <w:sz w:val="18"/>
                <w:szCs w:val="18"/>
              </w:rPr>
              <w:lastRenderedPageBreak/>
              <w:t xml:space="preserve">PDCCH blocking rate </w:t>
            </w:r>
          </w:p>
        </w:tc>
        <w:tc>
          <w:tcPr>
            <w:tcW w:w="1620" w:type="dxa"/>
            <w:shd w:val="clear" w:color="auto" w:fill="73FB79"/>
          </w:tcPr>
          <w:p w14:paraId="4FD58470" w14:textId="77777777" w:rsidR="00185901" w:rsidRPr="00A641E6" w:rsidRDefault="00185901" w:rsidP="00221C1A">
            <w:pPr>
              <w:rPr>
                <w:rFonts w:ascii="Arial" w:hAnsi="Arial" w:cs="Arial"/>
                <w:sz w:val="18"/>
                <w:szCs w:val="18"/>
              </w:rPr>
            </w:pPr>
          </w:p>
        </w:tc>
      </w:tr>
      <w:tr w:rsidR="00185901" w14:paraId="1E90DE3E" w14:textId="77777777" w:rsidTr="00221C1A">
        <w:tc>
          <w:tcPr>
            <w:tcW w:w="987" w:type="dxa"/>
            <w:vMerge w:val="restart"/>
          </w:tcPr>
          <w:p w14:paraId="26407F48" w14:textId="77777777" w:rsidR="00185901" w:rsidRPr="000C5E9E" w:rsidRDefault="00185901" w:rsidP="00185901">
            <w:pPr>
              <w:rPr>
                <w:rFonts w:ascii="Arial" w:hAnsi="Arial" w:cs="Arial"/>
                <w:sz w:val="18"/>
                <w:szCs w:val="18"/>
              </w:rPr>
            </w:pPr>
            <w:r w:rsidRPr="000C5E9E">
              <w:rPr>
                <w:rFonts w:ascii="Arial" w:hAnsi="Arial" w:cs="Arial"/>
                <w:sz w:val="18"/>
                <w:szCs w:val="18"/>
              </w:rPr>
              <w:t>vivo</w:t>
            </w:r>
          </w:p>
        </w:tc>
        <w:tc>
          <w:tcPr>
            <w:tcW w:w="718" w:type="dxa"/>
          </w:tcPr>
          <w:p w14:paraId="135FA342"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5706D3FF"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810" w:type="dxa"/>
          </w:tcPr>
          <w:p w14:paraId="3BFFC03E"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5D7EE5DC"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684512DE" w14:textId="7F378F0F" w:rsidR="00185901" w:rsidRPr="00185901" w:rsidRDefault="00185901" w:rsidP="00185901">
            <w:pPr>
              <w:rPr>
                <w:rFonts w:ascii="Arial" w:hAnsi="Arial" w:cs="Arial"/>
                <w:sz w:val="18"/>
                <w:szCs w:val="18"/>
              </w:rPr>
            </w:pPr>
            <w:r w:rsidRPr="00023BAE">
              <w:rPr>
                <w:rFonts w:ascii="Arial" w:hAnsi="Arial" w:cs="Arial"/>
                <w:color w:val="000000"/>
                <w:sz w:val="18"/>
                <w:szCs w:val="18"/>
              </w:rPr>
              <w:t>0.67%</w:t>
            </w:r>
          </w:p>
        </w:tc>
        <w:tc>
          <w:tcPr>
            <w:tcW w:w="990" w:type="dxa"/>
          </w:tcPr>
          <w:p w14:paraId="3CF1C8B5"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22AD9D79" w14:textId="3B8DD6F2" w:rsidR="00185901" w:rsidRPr="00185901" w:rsidRDefault="00185901" w:rsidP="00185901">
            <w:pPr>
              <w:rPr>
                <w:rFonts w:ascii="Arial" w:hAnsi="Arial" w:cs="Arial"/>
                <w:sz w:val="18"/>
                <w:szCs w:val="18"/>
              </w:rPr>
            </w:pPr>
            <w:r w:rsidRPr="00023BAE">
              <w:rPr>
                <w:rFonts w:ascii="Arial" w:hAnsi="Arial" w:cs="Arial"/>
                <w:color w:val="000000"/>
                <w:sz w:val="18"/>
                <w:szCs w:val="18"/>
              </w:rPr>
              <w:t>1.58%</w:t>
            </w:r>
          </w:p>
        </w:tc>
        <w:tc>
          <w:tcPr>
            <w:tcW w:w="990" w:type="dxa"/>
          </w:tcPr>
          <w:p w14:paraId="797EFD00"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17BCE53C" w14:textId="7B9869EF" w:rsidR="00185901" w:rsidRPr="00185901" w:rsidRDefault="00185901" w:rsidP="00185901">
            <w:pPr>
              <w:rPr>
                <w:rFonts w:ascii="Arial" w:hAnsi="Arial" w:cs="Arial"/>
                <w:sz w:val="18"/>
                <w:szCs w:val="18"/>
              </w:rPr>
            </w:pPr>
            <w:r w:rsidRPr="00023BAE">
              <w:rPr>
                <w:rFonts w:ascii="Arial" w:hAnsi="Arial" w:cs="Arial"/>
                <w:color w:val="000000"/>
                <w:sz w:val="18"/>
                <w:szCs w:val="18"/>
              </w:rPr>
              <w:t>1.48%</w:t>
            </w:r>
          </w:p>
        </w:tc>
        <w:tc>
          <w:tcPr>
            <w:tcW w:w="1620" w:type="dxa"/>
          </w:tcPr>
          <w:p w14:paraId="44B2E891" w14:textId="77777777" w:rsidR="00185901" w:rsidRPr="00185901" w:rsidRDefault="00185901" w:rsidP="00185901">
            <w:pPr>
              <w:rPr>
                <w:rFonts w:ascii="Arial" w:hAnsi="Arial" w:cs="Arial"/>
                <w:sz w:val="18"/>
                <w:szCs w:val="18"/>
              </w:rPr>
            </w:pPr>
          </w:p>
        </w:tc>
      </w:tr>
      <w:tr w:rsidR="00185901" w14:paraId="667C4FA3" w14:textId="77777777" w:rsidTr="00221C1A">
        <w:tc>
          <w:tcPr>
            <w:tcW w:w="987" w:type="dxa"/>
            <w:vMerge/>
          </w:tcPr>
          <w:p w14:paraId="36AAA2A7" w14:textId="77777777" w:rsidR="00185901" w:rsidRPr="000C5E9E" w:rsidRDefault="00185901" w:rsidP="00185901">
            <w:pPr>
              <w:rPr>
                <w:rFonts w:ascii="Arial" w:hAnsi="Arial" w:cs="Arial"/>
                <w:sz w:val="18"/>
                <w:szCs w:val="18"/>
              </w:rPr>
            </w:pPr>
          </w:p>
        </w:tc>
        <w:tc>
          <w:tcPr>
            <w:tcW w:w="718" w:type="dxa"/>
          </w:tcPr>
          <w:p w14:paraId="4B2EA800"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57EFDED7" w14:textId="77777777" w:rsidR="00185901" w:rsidRPr="00185901" w:rsidRDefault="00185901" w:rsidP="00185901">
            <w:pPr>
              <w:rPr>
                <w:rFonts w:ascii="Arial" w:hAnsi="Arial" w:cs="Arial"/>
                <w:sz w:val="18"/>
                <w:szCs w:val="18"/>
              </w:rPr>
            </w:pPr>
            <w:r w:rsidRPr="00185901">
              <w:rPr>
                <w:rFonts w:ascii="Arial" w:hAnsi="Arial" w:cs="Arial"/>
                <w:sz w:val="18"/>
                <w:szCs w:val="18"/>
              </w:rPr>
              <w:t>3</w:t>
            </w:r>
          </w:p>
        </w:tc>
        <w:tc>
          <w:tcPr>
            <w:tcW w:w="810" w:type="dxa"/>
          </w:tcPr>
          <w:p w14:paraId="2844CBF4"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2510E0E"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2A9514B1" w14:textId="131792A5"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1.62%</w:t>
            </w:r>
          </w:p>
        </w:tc>
        <w:tc>
          <w:tcPr>
            <w:tcW w:w="990" w:type="dxa"/>
          </w:tcPr>
          <w:p w14:paraId="34478977"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377178CA" w14:textId="11592433"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2.95%</w:t>
            </w:r>
          </w:p>
        </w:tc>
        <w:tc>
          <w:tcPr>
            <w:tcW w:w="990" w:type="dxa"/>
          </w:tcPr>
          <w:p w14:paraId="1733C01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375C081F" w14:textId="65161F32"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3.13%</w:t>
            </w:r>
          </w:p>
        </w:tc>
        <w:tc>
          <w:tcPr>
            <w:tcW w:w="1620" w:type="dxa"/>
          </w:tcPr>
          <w:p w14:paraId="60B04CB9" w14:textId="77777777" w:rsidR="00185901" w:rsidRPr="00185901" w:rsidRDefault="00185901" w:rsidP="00185901">
            <w:pPr>
              <w:rPr>
                <w:rFonts w:ascii="Arial" w:hAnsi="Arial" w:cs="Arial"/>
                <w:sz w:val="18"/>
                <w:szCs w:val="18"/>
              </w:rPr>
            </w:pPr>
          </w:p>
        </w:tc>
      </w:tr>
      <w:tr w:rsidR="00185901" w14:paraId="7726DD73" w14:textId="77777777" w:rsidTr="00221C1A">
        <w:tc>
          <w:tcPr>
            <w:tcW w:w="987" w:type="dxa"/>
            <w:vMerge/>
          </w:tcPr>
          <w:p w14:paraId="4A0818C6" w14:textId="77777777" w:rsidR="00185901" w:rsidRPr="000C5E9E" w:rsidRDefault="00185901" w:rsidP="00185901">
            <w:pPr>
              <w:rPr>
                <w:rFonts w:ascii="Arial" w:hAnsi="Arial" w:cs="Arial"/>
                <w:sz w:val="18"/>
                <w:szCs w:val="18"/>
              </w:rPr>
            </w:pPr>
          </w:p>
        </w:tc>
        <w:tc>
          <w:tcPr>
            <w:tcW w:w="718" w:type="dxa"/>
          </w:tcPr>
          <w:p w14:paraId="33AB47BC"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4CEBCF0A" w14:textId="77777777" w:rsidR="00185901" w:rsidRPr="00185901" w:rsidRDefault="00185901" w:rsidP="00185901">
            <w:pPr>
              <w:rPr>
                <w:rFonts w:ascii="Arial" w:hAnsi="Arial" w:cs="Arial"/>
                <w:sz w:val="18"/>
                <w:szCs w:val="18"/>
              </w:rPr>
            </w:pPr>
            <w:r w:rsidRPr="00185901">
              <w:rPr>
                <w:rFonts w:ascii="Arial" w:hAnsi="Arial" w:cs="Arial"/>
                <w:sz w:val="18"/>
                <w:szCs w:val="18"/>
              </w:rPr>
              <w:t>4</w:t>
            </w:r>
          </w:p>
        </w:tc>
        <w:tc>
          <w:tcPr>
            <w:tcW w:w="810" w:type="dxa"/>
          </w:tcPr>
          <w:p w14:paraId="0D728103"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CCC036A"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39ABE39B" w14:textId="0A61837C"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2.34%</w:t>
            </w:r>
          </w:p>
        </w:tc>
        <w:tc>
          <w:tcPr>
            <w:tcW w:w="990" w:type="dxa"/>
          </w:tcPr>
          <w:p w14:paraId="124792F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5EDCF506" w14:textId="23CE6184"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4.39%</w:t>
            </w:r>
          </w:p>
        </w:tc>
        <w:tc>
          <w:tcPr>
            <w:tcW w:w="990" w:type="dxa"/>
          </w:tcPr>
          <w:p w14:paraId="5DB0E056"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659B386E" w14:textId="1CB79B2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4.80%</w:t>
            </w:r>
          </w:p>
        </w:tc>
        <w:tc>
          <w:tcPr>
            <w:tcW w:w="1620" w:type="dxa"/>
          </w:tcPr>
          <w:p w14:paraId="0ED0B11A" w14:textId="77777777" w:rsidR="00185901" w:rsidRPr="00185901" w:rsidRDefault="00185901" w:rsidP="00185901">
            <w:pPr>
              <w:rPr>
                <w:rFonts w:ascii="Arial" w:hAnsi="Arial" w:cs="Arial"/>
                <w:sz w:val="18"/>
                <w:szCs w:val="18"/>
              </w:rPr>
            </w:pPr>
          </w:p>
        </w:tc>
      </w:tr>
      <w:tr w:rsidR="00185901" w14:paraId="7FEF12F1" w14:textId="77777777" w:rsidTr="00221C1A">
        <w:tc>
          <w:tcPr>
            <w:tcW w:w="987" w:type="dxa"/>
            <w:vMerge/>
          </w:tcPr>
          <w:p w14:paraId="290A8F06" w14:textId="77777777" w:rsidR="00185901" w:rsidRPr="000C5E9E" w:rsidRDefault="00185901" w:rsidP="00185901">
            <w:pPr>
              <w:rPr>
                <w:rFonts w:ascii="Arial" w:hAnsi="Arial" w:cs="Arial"/>
                <w:sz w:val="18"/>
                <w:szCs w:val="18"/>
              </w:rPr>
            </w:pPr>
          </w:p>
        </w:tc>
        <w:tc>
          <w:tcPr>
            <w:tcW w:w="718" w:type="dxa"/>
          </w:tcPr>
          <w:p w14:paraId="151D919B"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2A67922B" w14:textId="77777777" w:rsidR="00185901" w:rsidRPr="00185901" w:rsidRDefault="00185901" w:rsidP="00185901">
            <w:pPr>
              <w:rPr>
                <w:rFonts w:ascii="Arial" w:hAnsi="Arial" w:cs="Arial"/>
                <w:sz w:val="18"/>
                <w:szCs w:val="18"/>
              </w:rPr>
            </w:pPr>
            <w:r w:rsidRPr="00185901">
              <w:rPr>
                <w:rFonts w:ascii="Arial" w:hAnsi="Arial" w:cs="Arial"/>
                <w:sz w:val="18"/>
                <w:szCs w:val="18"/>
              </w:rPr>
              <w:t>5</w:t>
            </w:r>
          </w:p>
        </w:tc>
        <w:tc>
          <w:tcPr>
            <w:tcW w:w="810" w:type="dxa"/>
          </w:tcPr>
          <w:p w14:paraId="625F5190"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7DC8E843"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1F834236" w14:textId="59FDE0B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3.35%</w:t>
            </w:r>
          </w:p>
        </w:tc>
        <w:tc>
          <w:tcPr>
            <w:tcW w:w="990" w:type="dxa"/>
          </w:tcPr>
          <w:p w14:paraId="098FCC7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6CA2AEB7" w14:textId="3F7FC624"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5.74%</w:t>
            </w:r>
          </w:p>
        </w:tc>
        <w:tc>
          <w:tcPr>
            <w:tcW w:w="990" w:type="dxa"/>
          </w:tcPr>
          <w:p w14:paraId="38158E01"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2DF58904" w14:textId="4AC806C7"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5.81%</w:t>
            </w:r>
          </w:p>
        </w:tc>
        <w:tc>
          <w:tcPr>
            <w:tcW w:w="1620" w:type="dxa"/>
          </w:tcPr>
          <w:p w14:paraId="3F963153" w14:textId="77777777" w:rsidR="00185901" w:rsidRPr="00185901" w:rsidRDefault="00185901" w:rsidP="00185901">
            <w:pPr>
              <w:rPr>
                <w:rFonts w:ascii="Arial" w:hAnsi="Arial" w:cs="Arial"/>
                <w:sz w:val="18"/>
                <w:szCs w:val="18"/>
              </w:rPr>
            </w:pPr>
          </w:p>
        </w:tc>
      </w:tr>
      <w:tr w:rsidR="00185901" w14:paraId="42D166F5" w14:textId="77777777" w:rsidTr="00221C1A">
        <w:tc>
          <w:tcPr>
            <w:tcW w:w="987" w:type="dxa"/>
            <w:vMerge/>
          </w:tcPr>
          <w:p w14:paraId="11B6A6EF" w14:textId="77777777" w:rsidR="00185901" w:rsidRPr="000C5E9E" w:rsidRDefault="00185901" w:rsidP="00185901">
            <w:pPr>
              <w:rPr>
                <w:rFonts w:ascii="Arial" w:hAnsi="Arial" w:cs="Arial"/>
                <w:sz w:val="18"/>
                <w:szCs w:val="18"/>
              </w:rPr>
            </w:pPr>
          </w:p>
        </w:tc>
        <w:tc>
          <w:tcPr>
            <w:tcW w:w="718" w:type="dxa"/>
          </w:tcPr>
          <w:p w14:paraId="272ECA36"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630" w:type="dxa"/>
          </w:tcPr>
          <w:p w14:paraId="4910339D" w14:textId="77777777" w:rsidR="00185901" w:rsidRPr="00185901" w:rsidRDefault="00185901" w:rsidP="00185901">
            <w:pPr>
              <w:rPr>
                <w:rFonts w:ascii="Arial" w:hAnsi="Arial" w:cs="Arial"/>
                <w:sz w:val="18"/>
                <w:szCs w:val="18"/>
              </w:rPr>
            </w:pPr>
            <w:r w:rsidRPr="00185901">
              <w:rPr>
                <w:rFonts w:ascii="Arial" w:hAnsi="Arial" w:cs="Arial"/>
                <w:sz w:val="18"/>
                <w:szCs w:val="18"/>
              </w:rPr>
              <w:t>1~5</w:t>
            </w:r>
          </w:p>
        </w:tc>
        <w:tc>
          <w:tcPr>
            <w:tcW w:w="810" w:type="dxa"/>
          </w:tcPr>
          <w:p w14:paraId="0D98D825" w14:textId="77777777" w:rsidR="00185901" w:rsidRPr="00185901" w:rsidRDefault="00185901" w:rsidP="00185901">
            <w:pPr>
              <w:rPr>
                <w:rFonts w:ascii="Arial" w:hAnsi="Arial" w:cs="Arial"/>
                <w:sz w:val="18"/>
                <w:szCs w:val="18"/>
              </w:rPr>
            </w:pPr>
            <w:r w:rsidRPr="00185901">
              <w:rPr>
                <w:rFonts w:ascii="Arial" w:hAnsi="Arial" w:cs="Arial"/>
                <w:sz w:val="18"/>
                <w:szCs w:val="18"/>
              </w:rPr>
              <w:t>2</w:t>
            </w:r>
          </w:p>
        </w:tc>
        <w:tc>
          <w:tcPr>
            <w:tcW w:w="1080" w:type="dxa"/>
          </w:tcPr>
          <w:p w14:paraId="3BA8A935"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90" w:type="dxa"/>
          </w:tcPr>
          <w:p w14:paraId="50701EB5" w14:textId="7BA2E747"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0.10%</w:t>
            </w:r>
          </w:p>
        </w:tc>
        <w:tc>
          <w:tcPr>
            <w:tcW w:w="990" w:type="dxa"/>
          </w:tcPr>
          <w:p w14:paraId="7856F864"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900" w:type="dxa"/>
          </w:tcPr>
          <w:p w14:paraId="3B841116" w14:textId="23E12DF8"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0.20%</w:t>
            </w:r>
          </w:p>
        </w:tc>
        <w:tc>
          <w:tcPr>
            <w:tcW w:w="990" w:type="dxa"/>
          </w:tcPr>
          <w:p w14:paraId="54903D1A" w14:textId="77777777" w:rsidR="00185901" w:rsidRPr="00185901" w:rsidRDefault="00185901" w:rsidP="00185901">
            <w:pPr>
              <w:rPr>
                <w:rFonts w:ascii="Arial" w:hAnsi="Arial" w:cs="Arial"/>
                <w:sz w:val="18"/>
                <w:szCs w:val="18"/>
              </w:rPr>
            </w:pPr>
            <w:r w:rsidRPr="00185901">
              <w:rPr>
                <w:rFonts w:ascii="Arial" w:hAnsi="Arial" w:cs="Arial"/>
                <w:sz w:val="18"/>
                <w:szCs w:val="18"/>
              </w:rPr>
              <w:t>C1</w:t>
            </w:r>
          </w:p>
        </w:tc>
        <w:tc>
          <w:tcPr>
            <w:tcW w:w="810" w:type="dxa"/>
          </w:tcPr>
          <w:p w14:paraId="3C84EC8E" w14:textId="76B8D170" w:rsidR="00185901" w:rsidRPr="00185901" w:rsidRDefault="00185901" w:rsidP="00185901">
            <w:pPr>
              <w:rPr>
                <w:rFonts w:ascii="Arial" w:hAnsi="Arial" w:cs="Arial"/>
                <w:color w:val="000000"/>
                <w:sz w:val="18"/>
                <w:szCs w:val="18"/>
              </w:rPr>
            </w:pPr>
            <w:r w:rsidRPr="00023BAE">
              <w:rPr>
                <w:rFonts w:ascii="Arial" w:hAnsi="Arial" w:cs="Arial"/>
                <w:color w:val="000000"/>
                <w:sz w:val="18"/>
                <w:szCs w:val="18"/>
              </w:rPr>
              <w:t>0.20%</w:t>
            </w:r>
          </w:p>
        </w:tc>
        <w:tc>
          <w:tcPr>
            <w:tcW w:w="1620" w:type="dxa"/>
          </w:tcPr>
          <w:p w14:paraId="5273E2D2" w14:textId="77777777" w:rsidR="00185901" w:rsidRPr="00185901" w:rsidRDefault="00185901" w:rsidP="00185901">
            <w:pPr>
              <w:rPr>
                <w:rFonts w:ascii="Arial" w:hAnsi="Arial" w:cs="Arial"/>
                <w:sz w:val="18"/>
                <w:szCs w:val="18"/>
              </w:rPr>
            </w:pPr>
            <w:r w:rsidRPr="00185901">
              <w:rPr>
                <w:rFonts w:ascii="Arial" w:hAnsi="Arial" w:cs="Arial"/>
                <w:sz w:val="18"/>
                <w:szCs w:val="18"/>
              </w:rPr>
              <w:t>Note 1</w:t>
            </w:r>
          </w:p>
        </w:tc>
      </w:tr>
      <w:tr w:rsidR="00185901" w14:paraId="01BB4555" w14:textId="77777777" w:rsidTr="00221C1A">
        <w:tc>
          <w:tcPr>
            <w:tcW w:w="10525" w:type="dxa"/>
            <w:gridSpan w:val="11"/>
          </w:tcPr>
          <w:p w14:paraId="7667A895" w14:textId="77777777" w:rsidR="00185901" w:rsidRPr="00A63683" w:rsidRDefault="00185901" w:rsidP="00185901">
            <w:pPr>
              <w:ind w:left="630" w:hanging="630"/>
              <w:rPr>
                <w:rFonts w:ascii="Arial" w:hAnsi="Arial" w:cs="Arial"/>
                <w:sz w:val="18"/>
                <w:szCs w:val="18"/>
              </w:rPr>
            </w:pPr>
            <w:r w:rsidRPr="00477914">
              <w:rPr>
                <w:rFonts w:ascii="Arial" w:hAnsi="Arial" w:cs="Arial"/>
                <w:sz w:val="18"/>
                <w:szCs w:val="18"/>
              </w:rPr>
              <w:t>Note 1: Metric: the whole system blocking probability.</w:t>
            </w:r>
            <w:r>
              <w:rPr>
                <w:rFonts w:ascii="Arial" w:hAnsi="Arial" w:cs="Arial"/>
                <w:sz w:val="18"/>
                <w:szCs w:val="18"/>
              </w:rPr>
              <w:t xml:space="preserve"> </w:t>
            </w:r>
            <w:r w:rsidRPr="00477914">
              <w:rPr>
                <w:rFonts w:ascii="Arial" w:hAnsi="Arial" w:cs="Arial"/>
                <w:sz w:val="18"/>
                <w:szCs w:val="18"/>
              </w:rPr>
              <w:t>It can be calculated by summing the product of the percentage of each number of UE simultaneously scheduled per slot and its corresponding blocking probability.</w:t>
            </w:r>
          </w:p>
        </w:tc>
      </w:tr>
    </w:tbl>
    <w:p w14:paraId="4182044E" w14:textId="3A32B62A" w:rsidR="004F08D0" w:rsidRDefault="004F08D0" w:rsidP="0006209B">
      <w:pPr>
        <w:rPr>
          <w:rFonts w:ascii="Arial" w:hAnsi="Arial" w:cs="Arial"/>
          <w:b/>
          <w:bCs/>
          <w:u w:val="single"/>
        </w:rPr>
      </w:pPr>
    </w:p>
    <w:p w14:paraId="58BF98F4" w14:textId="4A588D55" w:rsidR="00185901" w:rsidRPr="007241AE" w:rsidRDefault="00185901" w:rsidP="00185901">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7</w:t>
      </w:r>
      <w:r w:rsidR="0067569B">
        <w:rPr>
          <w:rFonts w:ascii="Arial" w:hAnsi="Arial" w:cs="Arial"/>
          <w:sz w:val="20"/>
          <w:szCs w:val="20"/>
        </w:rPr>
        <w:t>E</w:t>
      </w:r>
      <w:r w:rsidRPr="00430DE4">
        <w:rPr>
          <w:rFonts w:ascii="Arial" w:hAnsi="Arial" w:cs="Arial"/>
          <w:sz w:val="20"/>
          <w:szCs w:val="20"/>
        </w:rPr>
        <w:t xml:space="preserve">: </w:t>
      </w:r>
      <w:r w:rsidRPr="006D0054">
        <w:rPr>
          <w:rFonts w:ascii="Arial" w:hAnsi="Arial" w:cs="Arial"/>
          <w:sz w:val="20"/>
          <w:szCs w:val="20"/>
        </w:rPr>
        <w:t xml:space="preserve">PDCCH blocking rate </w:t>
      </w:r>
      <w:r w:rsidRPr="004F08D0">
        <w:rPr>
          <w:rFonts w:ascii="Arial" w:hAnsi="Arial" w:cs="Arial"/>
          <w:sz w:val="20"/>
          <w:szCs w:val="20"/>
          <w:highlight w:val="yellow"/>
        </w:rPr>
        <w:t>for FR1,</w:t>
      </w:r>
      <w:r w:rsidRPr="006D0054">
        <w:rPr>
          <w:rFonts w:ascii="Arial" w:hAnsi="Arial" w:cs="Arial"/>
          <w:sz w:val="20"/>
          <w:szCs w:val="20"/>
        </w:rPr>
        <w:t xml:space="preserve"> with </w:t>
      </w:r>
      <w:r>
        <w:rPr>
          <w:rFonts w:ascii="Arial" w:hAnsi="Arial" w:cs="Arial"/>
          <w:sz w:val="20"/>
          <w:szCs w:val="20"/>
          <w:highlight w:val="magenta"/>
        </w:rPr>
        <w:t>30</w:t>
      </w:r>
      <w:r w:rsidRPr="00477914">
        <w:rPr>
          <w:rFonts w:ascii="Arial" w:hAnsi="Arial" w:cs="Arial"/>
          <w:sz w:val="20"/>
          <w:szCs w:val="20"/>
          <w:highlight w:val="magenta"/>
        </w:rPr>
        <w:t>kHz/20MHz</w:t>
      </w:r>
      <w:r w:rsidRPr="006D0054">
        <w:rPr>
          <w:rFonts w:ascii="Arial" w:hAnsi="Arial" w:cs="Arial"/>
          <w:sz w:val="20"/>
          <w:szCs w:val="20"/>
        </w:rPr>
        <w:t xml:space="preserve">, CORESET duration: </w:t>
      </w:r>
      <w:r>
        <w:rPr>
          <w:rFonts w:ascii="Arial" w:hAnsi="Arial" w:cs="Arial"/>
          <w:sz w:val="20"/>
          <w:szCs w:val="20"/>
        </w:rPr>
        <w:t>2</w:t>
      </w:r>
      <w:r w:rsidRPr="006D0054">
        <w:rPr>
          <w:rFonts w:ascii="Arial" w:hAnsi="Arial" w:cs="Arial"/>
          <w:sz w:val="20"/>
          <w:szCs w:val="20"/>
        </w:rPr>
        <w:t xml:space="preserve"> symbols, Delay toleration: 1</w:t>
      </w:r>
      <w:r>
        <w:rPr>
          <w:rFonts w:ascii="Arial" w:hAnsi="Arial" w:cs="Arial"/>
          <w:sz w:val="20"/>
          <w:szCs w:val="20"/>
        </w:rPr>
        <w:t xml:space="preserve">, </w:t>
      </w:r>
      <w:r w:rsidRPr="00185901">
        <w:rPr>
          <w:rFonts w:ascii="Arial" w:hAnsi="Arial" w:cs="Arial"/>
          <w:sz w:val="20"/>
          <w:szCs w:val="20"/>
          <w:highlight w:val="magenta"/>
        </w:rPr>
        <w:t>DCI size = 60 bits (NOT including CRC)</w:t>
      </w:r>
    </w:p>
    <w:tbl>
      <w:tblPr>
        <w:tblStyle w:val="TableGrid"/>
        <w:tblW w:w="1052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530"/>
      </w:tblGrid>
      <w:tr w:rsidR="00185901" w14:paraId="262DF3D3" w14:textId="77777777" w:rsidTr="00304B72">
        <w:tc>
          <w:tcPr>
            <w:tcW w:w="987" w:type="dxa"/>
            <w:vMerge w:val="restart"/>
            <w:shd w:val="clear" w:color="auto" w:fill="73FB79"/>
          </w:tcPr>
          <w:p w14:paraId="495BA002"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5B163E9F" w14:textId="3240C9A1"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7F6D480D"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1E722950" w14:textId="77777777" w:rsidR="00185901" w:rsidRPr="00A641E6" w:rsidRDefault="00185901" w:rsidP="00221C1A">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1CA7AF04" w14:textId="77777777" w:rsidR="00185901" w:rsidRPr="00A641E6" w:rsidRDefault="00185901" w:rsidP="00221C1A">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67F1F4D5" w14:textId="77777777" w:rsidR="00185901" w:rsidRPr="00A641E6" w:rsidRDefault="00185901" w:rsidP="00221C1A">
            <w:pPr>
              <w:rPr>
                <w:rFonts w:ascii="Arial" w:hAnsi="Arial" w:cs="Arial"/>
                <w:sz w:val="18"/>
                <w:szCs w:val="18"/>
              </w:rPr>
            </w:pPr>
            <w:r w:rsidRPr="00A641E6">
              <w:rPr>
                <w:rFonts w:ascii="Arial" w:hAnsi="Arial" w:cs="Arial"/>
                <w:sz w:val="18"/>
                <w:szCs w:val="18"/>
              </w:rPr>
              <w:t>Case 2</w:t>
            </w:r>
          </w:p>
        </w:tc>
        <w:tc>
          <w:tcPr>
            <w:tcW w:w="1890" w:type="dxa"/>
            <w:gridSpan w:val="2"/>
            <w:shd w:val="clear" w:color="auto" w:fill="73FB79"/>
          </w:tcPr>
          <w:p w14:paraId="484A7B0D" w14:textId="77777777" w:rsidR="00185901" w:rsidRPr="00A641E6" w:rsidRDefault="00185901" w:rsidP="00221C1A">
            <w:pPr>
              <w:rPr>
                <w:rFonts w:ascii="Arial" w:hAnsi="Arial" w:cs="Arial"/>
                <w:sz w:val="18"/>
                <w:szCs w:val="18"/>
              </w:rPr>
            </w:pPr>
            <w:r w:rsidRPr="00A641E6">
              <w:rPr>
                <w:rFonts w:ascii="Arial" w:hAnsi="Arial" w:cs="Arial"/>
                <w:sz w:val="18"/>
                <w:szCs w:val="18"/>
              </w:rPr>
              <w:t>Case 3</w:t>
            </w:r>
          </w:p>
        </w:tc>
        <w:tc>
          <w:tcPr>
            <w:tcW w:w="1530" w:type="dxa"/>
            <w:shd w:val="clear" w:color="auto" w:fill="73FB79"/>
          </w:tcPr>
          <w:p w14:paraId="6C5F7C3C" w14:textId="77777777" w:rsidR="00185901" w:rsidRPr="00A641E6" w:rsidRDefault="00185901" w:rsidP="00221C1A">
            <w:pPr>
              <w:rPr>
                <w:rFonts w:ascii="Arial" w:hAnsi="Arial" w:cs="Arial"/>
                <w:sz w:val="18"/>
                <w:szCs w:val="18"/>
              </w:rPr>
            </w:pPr>
            <w:r>
              <w:rPr>
                <w:rFonts w:ascii="Arial" w:hAnsi="Arial" w:cs="Arial"/>
                <w:sz w:val="18"/>
                <w:szCs w:val="18"/>
              </w:rPr>
              <w:t>Comments</w:t>
            </w:r>
          </w:p>
        </w:tc>
      </w:tr>
      <w:tr w:rsidR="00185901" w14:paraId="499296D2" w14:textId="77777777" w:rsidTr="00304B72">
        <w:tc>
          <w:tcPr>
            <w:tcW w:w="987" w:type="dxa"/>
            <w:vMerge/>
            <w:shd w:val="clear" w:color="auto" w:fill="73FB79"/>
          </w:tcPr>
          <w:p w14:paraId="4BEF9A07" w14:textId="77777777" w:rsidR="00185901" w:rsidRPr="00A641E6" w:rsidRDefault="00185901" w:rsidP="00221C1A">
            <w:pPr>
              <w:rPr>
                <w:rFonts w:ascii="Arial" w:hAnsi="Arial" w:cs="Arial"/>
                <w:sz w:val="18"/>
                <w:szCs w:val="18"/>
              </w:rPr>
            </w:pPr>
          </w:p>
        </w:tc>
        <w:tc>
          <w:tcPr>
            <w:tcW w:w="718" w:type="dxa"/>
            <w:vMerge/>
            <w:shd w:val="clear" w:color="auto" w:fill="73FB79"/>
          </w:tcPr>
          <w:p w14:paraId="41F4D71C" w14:textId="77777777" w:rsidR="00185901" w:rsidRPr="00A641E6" w:rsidRDefault="00185901" w:rsidP="00221C1A">
            <w:pPr>
              <w:rPr>
                <w:rFonts w:ascii="Arial" w:hAnsi="Arial" w:cs="Arial"/>
                <w:sz w:val="18"/>
                <w:szCs w:val="18"/>
              </w:rPr>
            </w:pPr>
          </w:p>
        </w:tc>
        <w:tc>
          <w:tcPr>
            <w:tcW w:w="630" w:type="dxa"/>
            <w:vMerge/>
            <w:shd w:val="clear" w:color="auto" w:fill="73FB79"/>
          </w:tcPr>
          <w:p w14:paraId="68ED1B78" w14:textId="77777777" w:rsidR="00185901" w:rsidRPr="00A641E6" w:rsidRDefault="00185901" w:rsidP="00221C1A">
            <w:pPr>
              <w:rPr>
                <w:rFonts w:ascii="Arial" w:hAnsi="Arial" w:cs="Arial"/>
                <w:sz w:val="18"/>
                <w:szCs w:val="18"/>
              </w:rPr>
            </w:pPr>
          </w:p>
        </w:tc>
        <w:tc>
          <w:tcPr>
            <w:tcW w:w="810" w:type="dxa"/>
            <w:vMerge/>
            <w:shd w:val="clear" w:color="auto" w:fill="73FB79"/>
          </w:tcPr>
          <w:p w14:paraId="6B43C3AD" w14:textId="77777777" w:rsidR="00185901" w:rsidRPr="00A641E6" w:rsidRDefault="00185901" w:rsidP="00221C1A">
            <w:pPr>
              <w:rPr>
                <w:rFonts w:ascii="Arial" w:hAnsi="Arial" w:cs="Arial"/>
                <w:sz w:val="18"/>
                <w:szCs w:val="18"/>
              </w:rPr>
            </w:pPr>
          </w:p>
        </w:tc>
        <w:tc>
          <w:tcPr>
            <w:tcW w:w="1080" w:type="dxa"/>
            <w:shd w:val="clear" w:color="auto" w:fill="73FB79"/>
          </w:tcPr>
          <w:p w14:paraId="21B6B212" w14:textId="3226CAE0" w:rsidR="00185901" w:rsidRPr="00A641E6" w:rsidRDefault="00185901"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90" w:type="dxa"/>
            <w:shd w:val="clear" w:color="auto" w:fill="73FB79"/>
          </w:tcPr>
          <w:p w14:paraId="78DA1781"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61C4AE31" w14:textId="1470F670" w:rsidR="00185901" w:rsidRPr="00A641E6" w:rsidRDefault="00185901" w:rsidP="00221C1A">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515B713B"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3C13BFB2" w14:textId="51974DE5" w:rsidR="00185901" w:rsidRPr="00A641E6" w:rsidRDefault="00185901" w:rsidP="00221C1A">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 1</w:t>
            </w:r>
            <w:r w:rsidR="00033E33">
              <w:rPr>
                <w:rFonts w:ascii="Arial" w:hAnsi="Arial" w:cs="Arial"/>
                <w:sz w:val="18"/>
                <w:szCs w:val="18"/>
              </w:rPr>
              <w:t>5</w:t>
            </w:r>
            <w:r>
              <w:rPr>
                <w:rFonts w:ascii="Arial" w:hAnsi="Arial" w:cs="Arial"/>
                <w:sz w:val="18"/>
                <w:szCs w:val="18"/>
              </w:rPr>
              <w:t>A</w:t>
            </w:r>
          </w:p>
        </w:tc>
        <w:tc>
          <w:tcPr>
            <w:tcW w:w="900" w:type="dxa"/>
            <w:shd w:val="clear" w:color="auto" w:fill="73FB79"/>
          </w:tcPr>
          <w:p w14:paraId="5CADF2A5" w14:textId="77777777" w:rsidR="00185901" w:rsidRPr="00A641E6" w:rsidRDefault="00185901" w:rsidP="00221C1A">
            <w:pPr>
              <w:rPr>
                <w:rFonts w:ascii="Arial" w:hAnsi="Arial" w:cs="Arial"/>
                <w:sz w:val="18"/>
                <w:szCs w:val="18"/>
              </w:rPr>
            </w:pPr>
            <w:r w:rsidRPr="00A641E6">
              <w:rPr>
                <w:rFonts w:ascii="Arial" w:hAnsi="Arial" w:cs="Arial"/>
                <w:sz w:val="18"/>
                <w:szCs w:val="18"/>
              </w:rPr>
              <w:t xml:space="preserve">PDCCH blocking rate </w:t>
            </w:r>
          </w:p>
        </w:tc>
        <w:tc>
          <w:tcPr>
            <w:tcW w:w="1530" w:type="dxa"/>
            <w:shd w:val="clear" w:color="auto" w:fill="73FB79"/>
          </w:tcPr>
          <w:p w14:paraId="18427BC3" w14:textId="77777777" w:rsidR="00185901" w:rsidRPr="00A641E6" w:rsidRDefault="00185901" w:rsidP="00221C1A">
            <w:pPr>
              <w:rPr>
                <w:rFonts w:ascii="Arial" w:hAnsi="Arial" w:cs="Arial"/>
                <w:sz w:val="18"/>
                <w:szCs w:val="18"/>
              </w:rPr>
            </w:pPr>
          </w:p>
        </w:tc>
      </w:tr>
      <w:tr w:rsidR="00AC3007" w14:paraId="5B1B24D9" w14:textId="77777777" w:rsidTr="00AC3007">
        <w:tc>
          <w:tcPr>
            <w:tcW w:w="987" w:type="dxa"/>
            <w:vMerge w:val="restart"/>
          </w:tcPr>
          <w:p w14:paraId="352AEC32" w14:textId="130521CF" w:rsidR="00AC3007" w:rsidRPr="00AC3007" w:rsidRDefault="00AC3007" w:rsidP="00AC3007">
            <w:pPr>
              <w:rPr>
                <w:rFonts w:ascii="Arial" w:hAnsi="Arial" w:cs="Arial"/>
                <w:sz w:val="18"/>
                <w:szCs w:val="18"/>
              </w:rPr>
            </w:pPr>
            <w:r w:rsidRPr="00AC3007">
              <w:rPr>
                <w:rFonts w:ascii="Arial" w:hAnsi="Arial" w:cs="Arial"/>
                <w:sz w:val="18"/>
                <w:szCs w:val="18"/>
              </w:rPr>
              <w:t>Huawei, HiSilicon</w:t>
            </w:r>
          </w:p>
        </w:tc>
        <w:tc>
          <w:tcPr>
            <w:tcW w:w="718" w:type="dxa"/>
          </w:tcPr>
          <w:p w14:paraId="4AB3FF2C" w14:textId="0898A5D6"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630" w:type="dxa"/>
          </w:tcPr>
          <w:p w14:paraId="76511FFC" w14:textId="77777777" w:rsidR="00AC3007" w:rsidRPr="00AC3007" w:rsidRDefault="00AC3007" w:rsidP="00AC3007">
            <w:pPr>
              <w:rPr>
                <w:rFonts w:ascii="Arial" w:hAnsi="Arial" w:cs="Arial"/>
                <w:sz w:val="18"/>
                <w:szCs w:val="18"/>
              </w:rPr>
            </w:pPr>
            <w:r w:rsidRPr="00AC3007">
              <w:rPr>
                <w:rFonts w:ascii="Arial" w:hAnsi="Arial" w:cs="Arial"/>
                <w:sz w:val="18"/>
                <w:szCs w:val="18"/>
              </w:rPr>
              <w:t>5</w:t>
            </w:r>
          </w:p>
        </w:tc>
        <w:tc>
          <w:tcPr>
            <w:tcW w:w="810" w:type="dxa"/>
          </w:tcPr>
          <w:p w14:paraId="2145010F" w14:textId="32F4D00B"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6F464F53"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775E09CD" w14:textId="11C806F7"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8.60%</w:t>
            </w:r>
          </w:p>
        </w:tc>
        <w:tc>
          <w:tcPr>
            <w:tcW w:w="990" w:type="dxa"/>
          </w:tcPr>
          <w:p w14:paraId="6DAAF7FA" w14:textId="77777777"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52F8316C" w14:textId="2368DAA5"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168CE2F7" w14:textId="194ED0E7"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35EBD255" w14:textId="2ABCD755"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8.60%</w:t>
            </w:r>
          </w:p>
        </w:tc>
        <w:tc>
          <w:tcPr>
            <w:tcW w:w="1530" w:type="dxa"/>
          </w:tcPr>
          <w:p w14:paraId="32F0CDFD" w14:textId="79A7E9C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774300D3" w14:textId="77777777" w:rsidTr="00AC3007">
        <w:tc>
          <w:tcPr>
            <w:tcW w:w="987" w:type="dxa"/>
            <w:vMerge/>
          </w:tcPr>
          <w:p w14:paraId="3B616CAD" w14:textId="77777777" w:rsidR="00AC3007" w:rsidRPr="00AC3007" w:rsidRDefault="00AC3007" w:rsidP="00AC3007">
            <w:pPr>
              <w:rPr>
                <w:rFonts w:ascii="Arial" w:hAnsi="Arial" w:cs="Arial"/>
                <w:sz w:val="18"/>
                <w:szCs w:val="18"/>
              </w:rPr>
            </w:pPr>
          </w:p>
        </w:tc>
        <w:tc>
          <w:tcPr>
            <w:tcW w:w="718" w:type="dxa"/>
          </w:tcPr>
          <w:p w14:paraId="23930C81" w14:textId="2F9B8B13"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630" w:type="dxa"/>
          </w:tcPr>
          <w:p w14:paraId="5B537AAB" w14:textId="4A5C13F9" w:rsidR="00AC3007" w:rsidRPr="00AC3007" w:rsidRDefault="00AC3007" w:rsidP="00AC3007">
            <w:pPr>
              <w:rPr>
                <w:rFonts w:ascii="Arial" w:hAnsi="Arial" w:cs="Arial"/>
                <w:sz w:val="18"/>
                <w:szCs w:val="18"/>
              </w:rPr>
            </w:pPr>
            <w:r w:rsidRPr="00AC3007">
              <w:rPr>
                <w:rFonts w:ascii="Arial" w:hAnsi="Arial" w:cs="Arial"/>
                <w:sz w:val="18"/>
                <w:szCs w:val="18"/>
              </w:rPr>
              <w:t>10</w:t>
            </w:r>
          </w:p>
        </w:tc>
        <w:tc>
          <w:tcPr>
            <w:tcW w:w="810" w:type="dxa"/>
          </w:tcPr>
          <w:p w14:paraId="2C95C8BD" w14:textId="057CDD2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0942D39B"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63BC85B9" w14:textId="229AD000"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23.20%</w:t>
            </w:r>
          </w:p>
        </w:tc>
        <w:tc>
          <w:tcPr>
            <w:tcW w:w="990" w:type="dxa"/>
          </w:tcPr>
          <w:p w14:paraId="5262EEAF" w14:textId="247B25E0"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386B9FAB" w14:textId="08989E5F"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13D932C6" w14:textId="3E680C4E"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0E7D8CA1" w14:textId="28B1B01A"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23.20%</w:t>
            </w:r>
          </w:p>
        </w:tc>
        <w:tc>
          <w:tcPr>
            <w:tcW w:w="1530" w:type="dxa"/>
          </w:tcPr>
          <w:p w14:paraId="0188C6E5" w14:textId="1A1EF15F"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0558D149" w14:textId="77777777" w:rsidTr="00AC3007">
        <w:tc>
          <w:tcPr>
            <w:tcW w:w="987" w:type="dxa"/>
            <w:vMerge/>
          </w:tcPr>
          <w:p w14:paraId="6083A35A" w14:textId="77777777" w:rsidR="00AC3007" w:rsidRPr="00AC3007" w:rsidRDefault="00AC3007" w:rsidP="00AC3007">
            <w:pPr>
              <w:rPr>
                <w:rFonts w:ascii="Arial" w:hAnsi="Arial" w:cs="Arial"/>
                <w:sz w:val="18"/>
                <w:szCs w:val="18"/>
              </w:rPr>
            </w:pPr>
          </w:p>
        </w:tc>
        <w:tc>
          <w:tcPr>
            <w:tcW w:w="718" w:type="dxa"/>
          </w:tcPr>
          <w:p w14:paraId="351E8D16" w14:textId="2DEE8FE1" w:rsidR="00AC3007" w:rsidRPr="00AC3007" w:rsidRDefault="00AC3007" w:rsidP="00AC3007">
            <w:pPr>
              <w:rPr>
                <w:rFonts w:ascii="Arial" w:hAnsi="Arial" w:cs="Arial"/>
                <w:sz w:val="18"/>
                <w:szCs w:val="18"/>
              </w:rPr>
            </w:pPr>
            <w:r w:rsidRPr="00AC3007">
              <w:rPr>
                <w:rFonts w:ascii="Arial" w:hAnsi="Arial" w:cs="Arial"/>
                <w:sz w:val="18"/>
                <w:szCs w:val="18"/>
              </w:rPr>
              <w:t>C6</w:t>
            </w:r>
          </w:p>
        </w:tc>
        <w:tc>
          <w:tcPr>
            <w:tcW w:w="630" w:type="dxa"/>
          </w:tcPr>
          <w:p w14:paraId="70175337" w14:textId="792CD347" w:rsidR="00AC3007" w:rsidRPr="00AC3007" w:rsidRDefault="00AC3007" w:rsidP="00AC3007">
            <w:pPr>
              <w:rPr>
                <w:rFonts w:ascii="Arial" w:hAnsi="Arial" w:cs="Arial"/>
                <w:sz w:val="18"/>
                <w:szCs w:val="18"/>
              </w:rPr>
            </w:pPr>
            <w:r w:rsidRPr="00AC3007">
              <w:rPr>
                <w:rFonts w:ascii="Arial" w:hAnsi="Arial" w:cs="Arial"/>
                <w:sz w:val="18"/>
                <w:szCs w:val="18"/>
              </w:rPr>
              <w:t>5</w:t>
            </w:r>
          </w:p>
        </w:tc>
        <w:tc>
          <w:tcPr>
            <w:tcW w:w="810" w:type="dxa"/>
          </w:tcPr>
          <w:p w14:paraId="49E05719" w14:textId="04CA2FFB"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3E7A2622" w14:textId="77777777"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6F15CE33" w14:textId="282A455A"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14.5%</w:t>
            </w:r>
          </w:p>
        </w:tc>
        <w:tc>
          <w:tcPr>
            <w:tcW w:w="990" w:type="dxa"/>
          </w:tcPr>
          <w:p w14:paraId="3294714A" w14:textId="77777777"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03CAF9FB" w14:textId="62005F5A"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 -</w:t>
            </w:r>
          </w:p>
        </w:tc>
        <w:tc>
          <w:tcPr>
            <w:tcW w:w="990" w:type="dxa"/>
          </w:tcPr>
          <w:p w14:paraId="1CE4BA59" w14:textId="16819E6D"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0DCDA999" w14:textId="43BDAE63"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14.5%</w:t>
            </w:r>
          </w:p>
        </w:tc>
        <w:tc>
          <w:tcPr>
            <w:tcW w:w="1530" w:type="dxa"/>
          </w:tcPr>
          <w:p w14:paraId="25F00E14" w14:textId="1D8B1DA0"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p>
        </w:tc>
      </w:tr>
      <w:tr w:rsidR="00AC3007" w14:paraId="094C1B8E" w14:textId="77777777" w:rsidTr="00AC3007">
        <w:tc>
          <w:tcPr>
            <w:tcW w:w="987" w:type="dxa"/>
            <w:vMerge/>
          </w:tcPr>
          <w:p w14:paraId="3F5EDA9C" w14:textId="77777777" w:rsidR="00AC3007" w:rsidRPr="00AC3007" w:rsidRDefault="00AC3007" w:rsidP="00AC3007">
            <w:pPr>
              <w:rPr>
                <w:rFonts w:ascii="Arial" w:hAnsi="Arial" w:cs="Arial"/>
                <w:sz w:val="18"/>
                <w:szCs w:val="18"/>
              </w:rPr>
            </w:pPr>
          </w:p>
        </w:tc>
        <w:tc>
          <w:tcPr>
            <w:tcW w:w="718" w:type="dxa"/>
          </w:tcPr>
          <w:p w14:paraId="34F56CF6" w14:textId="5C6BBE49" w:rsidR="00AC3007" w:rsidRPr="00AC3007" w:rsidRDefault="00AC3007" w:rsidP="00AC3007">
            <w:pPr>
              <w:rPr>
                <w:rFonts w:ascii="Arial" w:hAnsi="Arial" w:cs="Arial"/>
                <w:sz w:val="18"/>
                <w:szCs w:val="18"/>
              </w:rPr>
            </w:pPr>
            <w:r w:rsidRPr="00AC3007">
              <w:rPr>
                <w:rFonts w:ascii="Arial" w:hAnsi="Arial" w:cs="Arial"/>
                <w:sz w:val="18"/>
                <w:szCs w:val="18"/>
              </w:rPr>
              <w:t>C6</w:t>
            </w:r>
          </w:p>
        </w:tc>
        <w:tc>
          <w:tcPr>
            <w:tcW w:w="630" w:type="dxa"/>
          </w:tcPr>
          <w:p w14:paraId="4661EE7C" w14:textId="1B3C49AF" w:rsidR="00AC3007" w:rsidRPr="00AC3007" w:rsidRDefault="00AC3007" w:rsidP="00AC3007">
            <w:pPr>
              <w:rPr>
                <w:rFonts w:ascii="Arial" w:hAnsi="Arial" w:cs="Arial"/>
                <w:sz w:val="18"/>
                <w:szCs w:val="18"/>
              </w:rPr>
            </w:pPr>
            <w:r w:rsidRPr="00AC3007">
              <w:rPr>
                <w:rFonts w:ascii="Arial" w:hAnsi="Arial" w:cs="Arial"/>
                <w:sz w:val="18"/>
                <w:szCs w:val="18"/>
              </w:rPr>
              <w:t>10</w:t>
            </w:r>
          </w:p>
        </w:tc>
        <w:tc>
          <w:tcPr>
            <w:tcW w:w="810" w:type="dxa"/>
          </w:tcPr>
          <w:p w14:paraId="3606F213" w14:textId="0DD8CF65"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p>
        </w:tc>
        <w:tc>
          <w:tcPr>
            <w:tcW w:w="1080" w:type="dxa"/>
          </w:tcPr>
          <w:p w14:paraId="43819360" w14:textId="1B8F8368" w:rsidR="00AC3007" w:rsidRPr="00AC3007" w:rsidRDefault="00AC3007" w:rsidP="00AC3007">
            <w:pPr>
              <w:rPr>
                <w:rFonts w:ascii="Arial" w:hAnsi="Arial" w:cs="Arial"/>
                <w:sz w:val="18"/>
                <w:szCs w:val="18"/>
              </w:rPr>
            </w:pPr>
            <w:r w:rsidRPr="00AC3007">
              <w:rPr>
                <w:rFonts w:ascii="Arial" w:hAnsi="Arial" w:cs="Arial"/>
                <w:sz w:val="18"/>
                <w:szCs w:val="18"/>
              </w:rPr>
              <w:t>C5</w:t>
            </w:r>
          </w:p>
        </w:tc>
        <w:tc>
          <w:tcPr>
            <w:tcW w:w="990" w:type="dxa"/>
          </w:tcPr>
          <w:p w14:paraId="5CFFA6DC" w14:textId="78B35942"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33.70%</w:t>
            </w:r>
          </w:p>
        </w:tc>
        <w:tc>
          <w:tcPr>
            <w:tcW w:w="990" w:type="dxa"/>
          </w:tcPr>
          <w:p w14:paraId="56B12FB8" w14:textId="4356EC6B" w:rsidR="00AC3007" w:rsidRPr="00AC3007" w:rsidRDefault="00AC3007" w:rsidP="00AC3007">
            <w:pPr>
              <w:rPr>
                <w:rFonts w:ascii="Arial" w:hAnsi="Arial" w:cs="Arial"/>
                <w:sz w:val="18"/>
                <w:szCs w:val="18"/>
              </w:rPr>
            </w:pPr>
            <w:r w:rsidRPr="00AC3007">
              <w:rPr>
                <w:rFonts w:ascii="Arial" w:hAnsi="Arial" w:cs="Arial"/>
                <w:sz w:val="18"/>
                <w:szCs w:val="18"/>
              </w:rPr>
              <w:t>-</w:t>
            </w:r>
          </w:p>
        </w:tc>
        <w:tc>
          <w:tcPr>
            <w:tcW w:w="900" w:type="dxa"/>
          </w:tcPr>
          <w:p w14:paraId="668091F7" w14:textId="78B88DD9" w:rsidR="00AC3007" w:rsidRPr="00AC3007" w:rsidRDefault="00AC3007" w:rsidP="00AC3007">
            <w:pPr>
              <w:rPr>
                <w:rFonts w:ascii="Arial" w:hAnsi="Arial" w:cs="Arial"/>
                <w:color w:val="000000"/>
                <w:sz w:val="18"/>
                <w:szCs w:val="18"/>
              </w:rPr>
            </w:pPr>
            <w:r w:rsidRPr="00AC3007">
              <w:rPr>
                <w:rFonts w:ascii="Arial" w:hAnsi="Arial" w:cs="Arial"/>
                <w:color w:val="000000"/>
                <w:sz w:val="18"/>
                <w:szCs w:val="18"/>
              </w:rPr>
              <w:t>-</w:t>
            </w:r>
          </w:p>
        </w:tc>
        <w:tc>
          <w:tcPr>
            <w:tcW w:w="990" w:type="dxa"/>
          </w:tcPr>
          <w:p w14:paraId="6D6C8EB0" w14:textId="496D6FA3" w:rsidR="00AC3007" w:rsidRPr="00AC3007" w:rsidRDefault="00AC3007" w:rsidP="00AC3007">
            <w:pPr>
              <w:rPr>
                <w:rFonts w:ascii="Arial" w:hAnsi="Arial" w:cs="Arial"/>
                <w:sz w:val="18"/>
                <w:szCs w:val="18"/>
              </w:rPr>
            </w:pPr>
            <w:r w:rsidRPr="00AC3007">
              <w:rPr>
                <w:rFonts w:ascii="Arial" w:hAnsi="Arial" w:cs="Arial"/>
                <w:sz w:val="18"/>
                <w:szCs w:val="18"/>
              </w:rPr>
              <w:t>C2</w:t>
            </w:r>
          </w:p>
        </w:tc>
        <w:tc>
          <w:tcPr>
            <w:tcW w:w="900" w:type="dxa"/>
          </w:tcPr>
          <w:p w14:paraId="78AAED98" w14:textId="5ED7D6BE" w:rsidR="00AC3007" w:rsidRPr="00AC3007" w:rsidRDefault="00AC3007" w:rsidP="00AC3007">
            <w:pPr>
              <w:rPr>
                <w:rFonts w:ascii="Arial" w:hAnsi="Arial" w:cs="Arial"/>
                <w:color w:val="000000"/>
                <w:sz w:val="18"/>
                <w:szCs w:val="18"/>
              </w:rPr>
            </w:pPr>
            <w:r w:rsidRPr="00B72533">
              <w:rPr>
                <w:rFonts w:ascii="Arial" w:hAnsi="Arial" w:cs="Arial"/>
                <w:color w:val="000000"/>
                <w:sz w:val="18"/>
                <w:szCs w:val="18"/>
              </w:rPr>
              <w:t>33.70%</w:t>
            </w:r>
          </w:p>
        </w:tc>
        <w:tc>
          <w:tcPr>
            <w:tcW w:w="1530" w:type="dxa"/>
          </w:tcPr>
          <w:p w14:paraId="5069E391" w14:textId="77777777" w:rsidR="00AC3007" w:rsidRPr="00AC3007" w:rsidRDefault="00AC3007" w:rsidP="00AC3007">
            <w:pPr>
              <w:rPr>
                <w:rFonts w:ascii="Arial" w:hAnsi="Arial" w:cs="Arial"/>
                <w:sz w:val="18"/>
                <w:szCs w:val="18"/>
              </w:rPr>
            </w:pPr>
          </w:p>
        </w:tc>
      </w:tr>
      <w:tr w:rsidR="00AC3007" w14:paraId="30ED560E" w14:textId="77777777" w:rsidTr="00221C1A">
        <w:tc>
          <w:tcPr>
            <w:tcW w:w="10525" w:type="dxa"/>
            <w:gridSpan w:val="11"/>
          </w:tcPr>
          <w:p w14:paraId="22E290B4" w14:textId="76E67427" w:rsidR="00AC3007" w:rsidRPr="00AC3007" w:rsidRDefault="00AC3007" w:rsidP="00AC3007">
            <w:pPr>
              <w:ind w:left="540" w:hanging="540"/>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1</w:t>
            </w:r>
            <w:r w:rsidRPr="00AC3007">
              <w:rPr>
                <w:rFonts w:ascii="Arial" w:hAnsi="Arial" w:cs="Arial"/>
                <w:sz w:val="18"/>
                <w:szCs w:val="18"/>
              </w:rPr>
              <w:t>: Reference case</w:t>
            </w:r>
            <w:r w:rsidRPr="00AC3007">
              <w:rPr>
                <w:rFonts w:ascii="Arial" w:eastAsia="Microsoft YaHei" w:hAnsi="Arial" w:cs="Arial"/>
                <w:sz w:val="18"/>
                <w:szCs w:val="18"/>
              </w:rPr>
              <w:t>：</w:t>
            </w:r>
            <w:r w:rsidRPr="00AC3007">
              <w:rPr>
                <w:rFonts w:ascii="Arial" w:hAnsi="Arial" w:cs="Arial"/>
                <w:sz w:val="18"/>
                <w:szCs w:val="18"/>
              </w:rPr>
              <w:t>2</w:t>
            </w:r>
            <w:r w:rsidRPr="00AC3007">
              <w:rPr>
                <w:rFonts w:ascii="Arial" w:eastAsia="Microsoft YaHei" w:hAnsi="Arial" w:cs="Arial"/>
                <w:sz w:val="18"/>
                <w:szCs w:val="18"/>
              </w:rPr>
              <w:t>；</w:t>
            </w:r>
            <w:r w:rsidRPr="00AC3007">
              <w:rPr>
                <w:rFonts w:ascii="Arial" w:hAnsi="Arial" w:cs="Arial"/>
                <w:sz w:val="18"/>
                <w:szCs w:val="18"/>
              </w:rPr>
              <w:t>50% BD reduction case:1</w:t>
            </w:r>
          </w:p>
          <w:p w14:paraId="68D61298" w14:textId="451A76F8" w:rsidR="00AC3007" w:rsidRPr="00AC3007" w:rsidRDefault="00AC3007" w:rsidP="00AC3007">
            <w:pPr>
              <w:rPr>
                <w:rFonts w:ascii="Arial" w:hAnsi="Arial" w:cs="Arial"/>
                <w:sz w:val="18"/>
                <w:szCs w:val="18"/>
              </w:rPr>
            </w:pPr>
            <w:r w:rsidRPr="00AC3007">
              <w:rPr>
                <w:rFonts w:ascii="Arial" w:hAnsi="Arial" w:cs="Arial"/>
                <w:sz w:val="18"/>
                <w:szCs w:val="18"/>
              </w:rPr>
              <w:t xml:space="preserve">Note </w:t>
            </w:r>
            <w:r w:rsidR="00033E33">
              <w:rPr>
                <w:rFonts w:ascii="Arial" w:hAnsi="Arial" w:cs="Arial"/>
                <w:sz w:val="18"/>
                <w:szCs w:val="18"/>
              </w:rPr>
              <w:t>2</w:t>
            </w:r>
            <w:r w:rsidRPr="00AC3007">
              <w:rPr>
                <w:rFonts w:ascii="Arial" w:hAnsi="Arial" w:cs="Arial"/>
                <w:sz w:val="18"/>
                <w:szCs w:val="18"/>
              </w:rPr>
              <w:t>: For RedCap UEs using 2RX; BD reduction by reducing DCI size budget is evaluated (i.e.  'the number of DCI sizes to monitor per PDCCH candidate' is set to 2 for the reference case and 1 for approximately 50% reduction in BD limits).</w:t>
            </w:r>
          </w:p>
          <w:p w14:paraId="762CD4D1" w14:textId="77777777" w:rsidR="00AC3007" w:rsidRPr="00AC3007" w:rsidRDefault="00AC3007" w:rsidP="00AC3007">
            <w:pPr>
              <w:rPr>
                <w:rFonts w:ascii="Arial" w:hAnsi="Arial" w:cs="Arial"/>
                <w:sz w:val="18"/>
                <w:szCs w:val="18"/>
              </w:rPr>
            </w:pPr>
          </w:p>
        </w:tc>
      </w:tr>
    </w:tbl>
    <w:p w14:paraId="6E826D2B" w14:textId="2024F21B" w:rsidR="00185901" w:rsidRDefault="00185901" w:rsidP="00185901">
      <w:pPr>
        <w:rPr>
          <w:rFonts w:ascii="Arial" w:hAnsi="Arial" w:cs="Arial"/>
          <w:b/>
          <w:bCs/>
          <w:u w:val="single"/>
        </w:rPr>
      </w:pPr>
    </w:p>
    <w:p w14:paraId="4468C4C8" w14:textId="025217BC" w:rsidR="001913AD" w:rsidRDefault="001913AD" w:rsidP="00185901">
      <w:pPr>
        <w:rPr>
          <w:rFonts w:ascii="Arial" w:hAnsi="Arial" w:cs="Arial"/>
          <w:b/>
          <w:bCs/>
          <w:u w:val="single"/>
        </w:rPr>
      </w:pPr>
    </w:p>
    <w:p w14:paraId="3229BEE2" w14:textId="16D81598" w:rsidR="001913AD" w:rsidRPr="009F1F6E" w:rsidRDefault="001913AD" w:rsidP="001913AD">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3.1-1</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16A/16B and Table 17A/B/C/D/E </w:t>
      </w:r>
      <w:r w:rsidRPr="009F1F6E">
        <w:rPr>
          <w:rFonts w:ascii="Arial" w:hAnsi="Arial" w:cs="Arial"/>
          <w:b/>
          <w:bCs/>
          <w:sz w:val="20"/>
          <w:szCs w:val="20"/>
        </w:rPr>
        <w:t>into text proposal in the Redcap TR</w:t>
      </w:r>
      <w:r w:rsidR="00211390">
        <w:rPr>
          <w:rFonts w:ascii="Arial" w:hAnsi="Arial" w:cs="Arial"/>
          <w:b/>
          <w:bCs/>
          <w:sz w:val="20"/>
          <w:szCs w:val="20"/>
        </w:rPr>
        <w:t xml:space="preserve"> 38.875</w:t>
      </w:r>
      <w:r>
        <w:rPr>
          <w:rFonts w:ascii="Arial" w:hAnsi="Arial" w:cs="Arial"/>
          <w:b/>
          <w:bCs/>
          <w:sz w:val="20"/>
          <w:szCs w:val="20"/>
        </w:rPr>
        <w:t xml:space="preserve"> for FR1</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Pr>
          <w:rFonts w:ascii="Arial" w:hAnsi="Arial" w:cs="Arial"/>
          <w:b/>
          <w:bCs/>
          <w:sz w:val="20"/>
          <w:szCs w:val="20"/>
        </w:rPr>
        <w:t xml:space="preserve"> to add into Redcap TR</w:t>
      </w:r>
      <w:r w:rsidRPr="004868BC">
        <w:rPr>
          <w:rFonts w:ascii="Arial" w:hAnsi="Arial" w:cs="Arial"/>
          <w:b/>
          <w:bCs/>
          <w:sz w:val="20"/>
          <w:szCs w:val="20"/>
        </w:rPr>
        <w:t>?</w:t>
      </w:r>
      <w:r w:rsidRPr="009F1F6E">
        <w:rPr>
          <w:rFonts w:ascii="Arial" w:hAnsi="Arial"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1913AD" w14:paraId="2B8860EC" w14:textId="77777777" w:rsidTr="00067DBC">
        <w:tc>
          <w:tcPr>
            <w:tcW w:w="1493" w:type="dxa"/>
            <w:shd w:val="clear" w:color="auto" w:fill="D9D9D9"/>
            <w:tcMar>
              <w:top w:w="0" w:type="dxa"/>
              <w:left w:w="108" w:type="dxa"/>
              <w:bottom w:w="0" w:type="dxa"/>
              <w:right w:w="108" w:type="dxa"/>
            </w:tcMar>
            <w:hideMark/>
          </w:tcPr>
          <w:p w14:paraId="068CA332" w14:textId="77777777" w:rsidR="001913AD" w:rsidRPr="004868BC" w:rsidRDefault="001913AD"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5C5D6664" w14:textId="77777777" w:rsidR="001913AD" w:rsidRPr="004868BC" w:rsidRDefault="001913AD"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062DF122" w14:textId="77777777" w:rsidR="001913AD" w:rsidRPr="004868BC" w:rsidRDefault="001913AD"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1913AD" w14:paraId="36BCFBA1" w14:textId="77777777" w:rsidTr="00067DBC">
        <w:tc>
          <w:tcPr>
            <w:tcW w:w="1493" w:type="dxa"/>
            <w:tcMar>
              <w:top w:w="0" w:type="dxa"/>
              <w:left w:w="108" w:type="dxa"/>
              <w:bottom w:w="0" w:type="dxa"/>
              <w:right w:w="108" w:type="dxa"/>
            </w:tcMar>
          </w:tcPr>
          <w:p w14:paraId="29FB00B9" w14:textId="77777777" w:rsidR="001913AD" w:rsidRPr="004868BC" w:rsidRDefault="001913AD" w:rsidP="00067DBC">
            <w:pPr>
              <w:rPr>
                <w:rFonts w:ascii="Arial" w:hAnsi="Arial" w:cs="Arial"/>
                <w:sz w:val="20"/>
                <w:szCs w:val="20"/>
                <w:lang w:eastAsia="sv-SE"/>
              </w:rPr>
            </w:pPr>
          </w:p>
        </w:tc>
        <w:tc>
          <w:tcPr>
            <w:tcW w:w="1107" w:type="dxa"/>
          </w:tcPr>
          <w:p w14:paraId="1D577B85" w14:textId="77777777" w:rsidR="001913AD" w:rsidRPr="004868BC" w:rsidRDefault="001913AD" w:rsidP="00067DBC">
            <w:pPr>
              <w:rPr>
                <w:rFonts w:ascii="Arial" w:hAnsi="Arial" w:cs="Arial"/>
                <w:sz w:val="20"/>
                <w:szCs w:val="20"/>
                <w:lang w:eastAsia="sv-SE"/>
              </w:rPr>
            </w:pPr>
          </w:p>
        </w:tc>
        <w:tc>
          <w:tcPr>
            <w:tcW w:w="7034" w:type="dxa"/>
            <w:tcMar>
              <w:top w:w="0" w:type="dxa"/>
              <w:left w:w="108" w:type="dxa"/>
              <w:bottom w:w="0" w:type="dxa"/>
              <w:right w:w="108" w:type="dxa"/>
            </w:tcMar>
          </w:tcPr>
          <w:p w14:paraId="402A6DA4" w14:textId="77777777" w:rsidR="001913AD" w:rsidRPr="004868BC" w:rsidRDefault="001913AD" w:rsidP="00067DBC">
            <w:pPr>
              <w:rPr>
                <w:rFonts w:ascii="Arial" w:hAnsi="Arial" w:cs="Arial"/>
                <w:sz w:val="20"/>
                <w:szCs w:val="20"/>
                <w:lang w:eastAsia="sv-SE"/>
              </w:rPr>
            </w:pPr>
          </w:p>
        </w:tc>
      </w:tr>
      <w:tr w:rsidR="001913AD" w14:paraId="2EA273EB" w14:textId="77777777" w:rsidTr="00067DBC">
        <w:tc>
          <w:tcPr>
            <w:tcW w:w="1493" w:type="dxa"/>
            <w:tcMar>
              <w:top w:w="0" w:type="dxa"/>
              <w:left w:w="108" w:type="dxa"/>
              <w:bottom w:w="0" w:type="dxa"/>
              <w:right w:w="108" w:type="dxa"/>
            </w:tcMar>
          </w:tcPr>
          <w:p w14:paraId="0B0E1B2B" w14:textId="77777777" w:rsidR="001913AD" w:rsidRPr="004868BC" w:rsidRDefault="001913AD" w:rsidP="00067DBC">
            <w:pPr>
              <w:rPr>
                <w:rFonts w:ascii="Arial" w:hAnsi="Arial" w:cs="Arial"/>
                <w:sz w:val="20"/>
                <w:szCs w:val="20"/>
              </w:rPr>
            </w:pPr>
          </w:p>
        </w:tc>
        <w:tc>
          <w:tcPr>
            <w:tcW w:w="1107" w:type="dxa"/>
          </w:tcPr>
          <w:p w14:paraId="373505A2" w14:textId="77777777" w:rsidR="001913AD" w:rsidRPr="004868BC" w:rsidRDefault="001913AD" w:rsidP="00067DBC">
            <w:pPr>
              <w:rPr>
                <w:rFonts w:ascii="Arial" w:hAnsi="Arial" w:cs="Arial"/>
                <w:sz w:val="20"/>
                <w:szCs w:val="20"/>
              </w:rPr>
            </w:pPr>
          </w:p>
        </w:tc>
        <w:tc>
          <w:tcPr>
            <w:tcW w:w="7034" w:type="dxa"/>
            <w:tcMar>
              <w:top w:w="0" w:type="dxa"/>
              <w:left w:w="108" w:type="dxa"/>
              <w:bottom w:w="0" w:type="dxa"/>
              <w:right w:w="108" w:type="dxa"/>
            </w:tcMar>
          </w:tcPr>
          <w:p w14:paraId="0825D67F" w14:textId="77777777" w:rsidR="001913AD" w:rsidRPr="004868BC" w:rsidRDefault="001913AD" w:rsidP="00067DBC">
            <w:pPr>
              <w:rPr>
                <w:rFonts w:ascii="Arial" w:hAnsi="Arial" w:cs="Arial"/>
                <w:sz w:val="20"/>
                <w:szCs w:val="20"/>
              </w:rPr>
            </w:pPr>
          </w:p>
        </w:tc>
      </w:tr>
    </w:tbl>
    <w:p w14:paraId="33B4557F" w14:textId="2840AC80" w:rsidR="001913AD" w:rsidRDefault="001913AD" w:rsidP="00185901">
      <w:pPr>
        <w:rPr>
          <w:rFonts w:ascii="Arial" w:hAnsi="Arial" w:cs="Arial"/>
          <w:b/>
          <w:bCs/>
          <w:u w:val="single"/>
        </w:rPr>
      </w:pPr>
    </w:p>
    <w:p w14:paraId="5426694A" w14:textId="1AA0485C" w:rsidR="001913AD" w:rsidRDefault="001913AD" w:rsidP="00185901">
      <w:pPr>
        <w:rPr>
          <w:rFonts w:ascii="Arial" w:hAnsi="Arial" w:cs="Arial"/>
          <w:b/>
          <w:bCs/>
          <w:u w:val="single"/>
        </w:rPr>
      </w:pPr>
    </w:p>
    <w:p w14:paraId="1204A1FB" w14:textId="77777777" w:rsidR="008636E5" w:rsidRDefault="008636E5" w:rsidP="00185901">
      <w:pPr>
        <w:rPr>
          <w:rFonts w:ascii="Arial" w:hAnsi="Arial" w:cs="Arial"/>
          <w:b/>
          <w:bCs/>
          <w:u w:val="single"/>
        </w:rPr>
      </w:pPr>
    </w:p>
    <w:p w14:paraId="38DE8A25" w14:textId="739AF6B8" w:rsidR="001A3BEB" w:rsidRPr="001A3BEB" w:rsidRDefault="00033E33" w:rsidP="001A3BEB">
      <w:pPr>
        <w:spacing w:after="180"/>
        <w:rPr>
          <w:rFonts w:ascii="Arial" w:hAnsi="Arial" w:cs="Arial"/>
          <w:b/>
          <w:bCs/>
          <w:sz w:val="20"/>
          <w:szCs w:val="20"/>
          <w:u w:val="single"/>
        </w:rPr>
      </w:pPr>
      <w:r>
        <w:rPr>
          <w:rFonts w:ascii="Arial" w:hAnsi="Arial" w:cs="Arial"/>
          <w:b/>
          <w:bCs/>
          <w:sz w:val="20"/>
          <w:szCs w:val="20"/>
          <w:u w:val="single"/>
        </w:rPr>
        <w:t xml:space="preserve">Summary of </w:t>
      </w:r>
      <w:r w:rsidR="001A3BEB" w:rsidRPr="006443F8">
        <w:rPr>
          <w:rFonts w:ascii="Arial" w:hAnsi="Arial" w:cs="Arial"/>
          <w:b/>
          <w:bCs/>
          <w:sz w:val="20"/>
          <w:szCs w:val="20"/>
          <w:u w:val="single"/>
        </w:rPr>
        <w:t xml:space="preserve">Observations </w:t>
      </w:r>
    </w:p>
    <w:p w14:paraId="1769ED98" w14:textId="752BF87B" w:rsidR="00AC3007" w:rsidRDefault="001A3BEB" w:rsidP="00185901">
      <w:pPr>
        <w:rPr>
          <w:rFonts w:ascii="Arial" w:hAnsi="Arial" w:cs="Arial"/>
          <w:sz w:val="20"/>
          <w:szCs w:val="20"/>
        </w:rPr>
      </w:pPr>
      <w:r w:rsidRPr="001A3BEB">
        <w:rPr>
          <w:rFonts w:ascii="Arial" w:hAnsi="Arial" w:cs="Arial"/>
          <w:sz w:val="20"/>
          <w:szCs w:val="20"/>
        </w:rPr>
        <w:t>Contribution</w:t>
      </w:r>
      <w:r>
        <w:rPr>
          <w:rFonts w:ascii="Arial" w:hAnsi="Arial" w:cs="Arial"/>
          <w:sz w:val="20"/>
          <w:szCs w:val="20"/>
        </w:rPr>
        <w:t xml:space="preserve"> [</w:t>
      </w:r>
      <w:r w:rsidR="004A3194">
        <w:rPr>
          <w:rFonts w:ascii="Arial" w:hAnsi="Arial" w:cs="Arial"/>
          <w:sz w:val="20"/>
          <w:szCs w:val="20"/>
        </w:rPr>
        <w:t>2,6,7,10,1113,17,22</w:t>
      </w:r>
      <w:r>
        <w:rPr>
          <w:rFonts w:ascii="Arial" w:hAnsi="Arial" w:cs="Arial"/>
          <w:sz w:val="20"/>
          <w:szCs w:val="20"/>
        </w:rPr>
        <w:t xml:space="preserve">] analyze the PDCCH block probability impacts on FR1 if reduced UE number of BDs is introduced for Redcap devices. The observations are listed below: </w:t>
      </w:r>
    </w:p>
    <w:p w14:paraId="4D6F9681" w14:textId="77777777" w:rsidR="001A3BEB" w:rsidRPr="001A3BEB" w:rsidRDefault="001A3BEB" w:rsidP="00185901">
      <w:pPr>
        <w:rPr>
          <w:rFonts w:ascii="Arial" w:hAnsi="Arial" w:cs="Arial"/>
          <w:sz w:val="20"/>
          <w:szCs w:val="20"/>
        </w:rPr>
      </w:pPr>
    </w:p>
    <w:p w14:paraId="0B4C357F" w14:textId="15B5E3C3" w:rsidR="001A3BEB" w:rsidRPr="001A3BEB" w:rsidRDefault="001A3BEB" w:rsidP="00CA5E44">
      <w:pPr>
        <w:pStyle w:val="ListParagraph"/>
        <w:numPr>
          <w:ilvl w:val="0"/>
          <w:numId w:val="19"/>
        </w:numPr>
        <w:spacing w:after="120"/>
        <w:contextualSpacing w:val="0"/>
        <w:rPr>
          <w:rFonts w:ascii="Arial" w:hAnsi="Arial" w:cs="Arial"/>
          <w:b/>
          <w:bCs/>
          <w:sz w:val="20"/>
          <w:szCs w:val="20"/>
        </w:rPr>
      </w:pPr>
      <w:r w:rsidRPr="001A3BEB">
        <w:rPr>
          <w:rFonts w:ascii="Arial" w:hAnsi="Arial" w:cs="Arial"/>
          <w:sz w:val="20"/>
          <w:szCs w:val="20"/>
        </w:rPr>
        <w:t>P1</w:t>
      </w:r>
      <w:r>
        <w:rPr>
          <w:rFonts w:ascii="Arial" w:hAnsi="Arial" w:cs="Arial"/>
          <w:sz w:val="20"/>
          <w:szCs w:val="20"/>
        </w:rPr>
        <w:t xml:space="preserve"> [2]</w:t>
      </w:r>
      <w:r w:rsidRPr="001A3BEB">
        <w:rPr>
          <w:rFonts w:ascii="Arial" w:hAnsi="Arial" w:cs="Arial"/>
          <w:sz w:val="20"/>
          <w:szCs w:val="20"/>
        </w:rPr>
        <w:t xml:space="preserve">: </w:t>
      </w:r>
      <w:bookmarkStart w:id="8" w:name="_Toc53800288"/>
      <w:r w:rsidRPr="001A3BEB">
        <w:rPr>
          <w:rFonts w:ascii="Arial" w:hAnsi="Arial" w:cs="Arial"/>
          <w:sz w:val="20"/>
          <w:szCs w:val="20"/>
        </w:rPr>
        <w:t>The PDCCH blocking probability is a function several factors such as number of UEs, AL distribution, and CORESET size.</w:t>
      </w:r>
      <w:bookmarkEnd w:id="8"/>
    </w:p>
    <w:p w14:paraId="0B7C38A2" w14:textId="77777777" w:rsidR="001A3BEB" w:rsidRPr="001A3BEB" w:rsidRDefault="001A3BEB" w:rsidP="00CA5E44">
      <w:pPr>
        <w:pStyle w:val="ListParagraph"/>
        <w:numPr>
          <w:ilvl w:val="0"/>
          <w:numId w:val="19"/>
        </w:numPr>
        <w:spacing w:after="120"/>
        <w:contextualSpacing w:val="0"/>
        <w:rPr>
          <w:rFonts w:ascii="Arial" w:hAnsi="Arial" w:cs="Arial"/>
          <w:b/>
          <w:bCs/>
          <w:sz w:val="20"/>
          <w:szCs w:val="20"/>
        </w:rPr>
      </w:pPr>
      <w:r>
        <w:rPr>
          <w:rFonts w:ascii="Arial" w:hAnsi="Arial" w:cs="Arial"/>
          <w:sz w:val="20"/>
          <w:szCs w:val="20"/>
        </w:rPr>
        <w:t xml:space="preserve">P2 [2]: </w:t>
      </w:r>
      <w:bookmarkStart w:id="9" w:name="_Toc53800289"/>
      <w:r w:rsidRPr="001A3BEB">
        <w:rPr>
          <w:rFonts w:ascii="Arial" w:hAnsi="Arial" w:cs="Arial"/>
          <w:sz w:val="20"/>
          <w:szCs w:val="20"/>
        </w:rPr>
        <w:t>In FR1, the impact of BD reduction by 27% on the blocking probability is small.</w:t>
      </w:r>
      <w:bookmarkEnd w:id="9"/>
    </w:p>
    <w:p w14:paraId="54160B16" w14:textId="25B8D59E" w:rsidR="00DC757D" w:rsidRDefault="001A3BEB" w:rsidP="00CA5E44">
      <w:pPr>
        <w:pStyle w:val="ListParagraph"/>
        <w:numPr>
          <w:ilvl w:val="0"/>
          <w:numId w:val="19"/>
        </w:numPr>
        <w:rPr>
          <w:rFonts w:ascii="Arial" w:hAnsi="Arial" w:cs="Arial"/>
          <w:sz w:val="20"/>
          <w:szCs w:val="20"/>
        </w:rPr>
      </w:pPr>
      <w:r>
        <w:rPr>
          <w:rFonts w:ascii="Arial" w:hAnsi="Arial" w:cs="Arial"/>
          <w:sz w:val="20"/>
          <w:szCs w:val="20"/>
        </w:rPr>
        <w:t>P3 [2]: T</w:t>
      </w:r>
      <w:r w:rsidRPr="001A3BEB">
        <w:rPr>
          <w:rFonts w:ascii="Arial" w:hAnsi="Arial" w:cs="Arial"/>
          <w:sz w:val="20"/>
          <w:szCs w:val="20"/>
        </w:rPr>
        <w:t>he blocking probability for the good coverage condition and 6 UEs can increase from 5% to 7% (increase by a factor of 1.4) when reducing the BD limit by half.</w:t>
      </w:r>
    </w:p>
    <w:p w14:paraId="3EE7DAFA" w14:textId="7C8154EB"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t>P4 [6]: In the simulated case, the number of simultaneously scheduled UEs per slot is no more than 3 in nearly 99.6% cases, rarely 4 or 5.</w:t>
      </w:r>
    </w:p>
    <w:p w14:paraId="08A3C205" w14:textId="5642E001"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t>P5 [6]: The PDCCH blocking probability does not exceed 5%, assuming simultaneously scheduled number of UEs is 3.</w:t>
      </w:r>
    </w:p>
    <w:p w14:paraId="5E9874CE" w14:textId="4EF5744E" w:rsidR="00E53FF1" w:rsidRPr="00E53FF1" w:rsidRDefault="00E53FF1" w:rsidP="00CA5E44">
      <w:pPr>
        <w:pStyle w:val="ListParagraph"/>
        <w:numPr>
          <w:ilvl w:val="0"/>
          <w:numId w:val="19"/>
        </w:numPr>
        <w:spacing w:before="120"/>
        <w:contextualSpacing w:val="0"/>
        <w:rPr>
          <w:rFonts w:ascii="Arial" w:hAnsi="Arial" w:cs="Arial"/>
          <w:bCs/>
          <w:sz w:val="20"/>
          <w:szCs w:val="20"/>
        </w:rPr>
      </w:pPr>
      <w:r w:rsidRPr="00E53FF1">
        <w:rPr>
          <w:rFonts w:ascii="Arial" w:eastAsiaTheme="minorEastAsia" w:hAnsi="Arial" w:cs="Arial"/>
          <w:bCs/>
          <w:kern w:val="2"/>
          <w:sz w:val="20"/>
          <w:szCs w:val="20"/>
        </w:rPr>
        <w:lastRenderedPageBreak/>
        <w:t>P6 [6]: The overall PDCCH blocking probability of the system is at the level of 0.5% for 50% BD reduction, even though there is a blocking rate of 5% for the reason that the time ratio of 3 scheduled UEs per slot is only 2%.</w:t>
      </w:r>
    </w:p>
    <w:p w14:paraId="397BB2D2" w14:textId="71DF0A3A" w:rsidR="00E53FF1" w:rsidRPr="00033E33" w:rsidRDefault="00E53FF1" w:rsidP="00CA5E44">
      <w:pPr>
        <w:pStyle w:val="ListParagraph"/>
        <w:numPr>
          <w:ilvl w:val="0"/>
          <w:numId w:val="19"/>
        </w:numPr>
        <w:spacing w:before="120" w:after="180"/>
        <w:contextualSpacing w:val="0"/>
        <w:rPr>
          <w:rFonts w:ascii="Arial" w:hAnsi="Arial" w:cs="Arial"/>
          <w:bCs/>
          <w:sz w:val="20"/>
          <w:szCs w:val="20"/>
        </w:rPr>
      </w:pPr>
      <w:r>
        <w:rPr>
          <w:rFonts w:ascii="Arial" w:eastAsiaTheme="minorEastAsia" w:hAnsi="Arial" w:cs="Arial"/>
          <w:bCs/>
          <w:kern w:val="2"/>
          <w:sz w:val="20"/>
          <w:szCs w:val="20"/>
        </w:rPr>
        <w:t>P7</w:t>
      </w:r>
      <w:r w:rsidR="00612593">
        <w:rPr>
          <w:rFonts w:ascii="Arial" w:eastAsiaTheme="minorEastAsia" w:hAnsi="Arial" w:cs="Arial"/>
          <w:bCs/>
          <w:kern w:val="2"/>
          <w:sz w:val="20"/>
          <w:szCs w:val="20"/>
        </w:rPr>
        <w:t xml:space="preserve"> </w:t>
      </w:r>
      <w:r>
        <w:rPr>
          <w:rFonts w:ascii="Arial" w:eastAsiaTheme="minorEastAsia" w:hAnsi="Arial" w:cs="Arial"/>
          <w:bCs/>
          <w:kern w:val="2"/>
          <w:sz w:val="20"/>
          <w:szCs w:val="20"/>
        </w:rPr>
        <w:t xml:space="preserve">[6]: </w:t>
      </w:r>
      <w:r w:rsidR="00612593" w:rsidRPr="00612593">
        <w:rPr>
          <w:rFonts w:ascii="Arial" w:eastAsiaTheme="minorEastAsia" w:hAnsi="Arial" w:cs="Arial"/>
          <w:bCs/>
          <w:kern w:val="2"/>
          <w:sz w:val="20"/>
          <w:szCs w:val="20"/>
        </w:rPr>
        <w:t>To conclude that</w:t>
      </w:r>
      <w:r w:rsidR="00612593">
        <w:rPr>
          <w:rFonts w:eastAsiaTheme="minorEastAsia" w:cstheme="minorBidi"/>
          <w:b/>
          <w:kern w:val="2"/>
          <w:szCs w:val="20"/>
        </w:rPr>
        <w:t xml:space="preserve"> </w:t>
      </w:r>
      <w:r w:rsidR="00612593" w:rsidRPr="00612593">
        <w:rPr>
          <w:rFonts w:ascii="Arial" w:eastAsiaTheme="minorEastAsia" w:hAnsi="Arial" w:cs="Arial"/>
          <w:bCs/>
          <w:kern w:val="2"/>
          <w:sz w:val="20"/>
          <w:szCs w:val="20"/>
        </w:rPr>
        <w:t>50% BD reduction has non-significant impact to PDCCH blocking probability.</w:t>
      </w:r>
    </w:p>
    <w:p w14:paraId="3063D156" w14:textId="617F2911" w:rsidR="00033E33" w:rsidRPr="00AA0463" w:rsidRDefault="00033E33" w:rsidP="00CA5E44">
      <w:pPr>
        <w:pStyle w:val="3GPPText"/>
        <w:numPr>
          <w:ilvl w:val="0"/>
          <w:numId w:val="19"/>
        </w:numPr>
        <w:jc w:val="left"/>
        <w:rPr>
          <w:rFonts w:ascii="Arial" w:eastAsia="Malgun Gothic" w:hAnsi="Arial" w:cs="Arial"/>
          <w:sz w:val="20"/>
          <w:lang w:eastAsia="ko-KR"/>
        </w:rPr>
      </w:pPr>
      <w:r w:rsidRPr="00AA0463">
        <w:rPr>
          <w:rFonts w:ascii="Arial" w:eastAsia="Malgun Gothic" w:hAnsi="Arial" w:cs="Arial"/>
          <w:sz w:val="20"/>
          <w:lang w:val="en-GB" w:eastAsia="ko-KR"/>
        </w:rPr>
        <w:t>P</w:t>
      </w:r>
      <w:r w:rsidR="001913AD">
        <w:rPr>
          <w:rFonts w:ascii="Arial" w:eastAsia="Malgun Gothic" w:hAnsi="Arial" w:cs="Arial"/>
          <w:sz w:val="20"/>
          <w:lang w:val="en-GB" w:eastAsia="ko-KR"/>
        </w:rPr>
        <w:t xml:space="preserve">8 </w:t>
      </w:r>
      <w:r w:rsidRPr="00AA0463">
        <w:rPr>
          <w:rFonts w:ascii="Arial" w:eastAsia="Malgun Gothic" w:hAnsi="Arial" w:cs="Arial"/>
          <w:sz w:val="20"/>
          <w:lang w:val="en-GB" w:eastAsia="ko-KR"/>
        </w:rPr>
        <w:t xml:space="preserve">[7]: </w:t>
      </w:r>
      <w:r w:rsidRPr="00AA0463">
        <w:rPr>
          <w:rFonts w:ascii="Arial" w:eastAsia="Malgun Gothic" w:hAnsi="Arial" w:cs="Arial" w:hint="eastAsia"/>
          <w:sz w:val="20"/>
          <w:lang w:eastAsia="ko-KR"/>
        </w:rPr>
        <w:t>For the good coverage, UE blocking is not sensitive for small UE number and sensitive for larger UE number by reducing the BDs</w:t>
      </w:r>
    </w:p>
    <w:p w14:paraId="00629FAC" w14:textId="3EAEE113" w:rsidR="00033E33" w:rsidRPr="00AA0463"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t>P</w:t>
      </w:r>
      <w:r w:rsidR="001913AD">
        <w:rPr>
          <w:rFonts w:ascii="Arial" w:eastAsia="Malgun Gothic" w:hAnsi="Arial" w:cs="Arial"/>
          <w:sz w:val="20"/>
          <w:lang w:eastAsia="ko-KR"/>
        </w:rPr>
        <w:t xml:space="preserve">9 </w:t>
      </w:r>
      <w:r>
        <w:rPr>
          <w:rFonts w:ascii="Arial" w:eastAsia="Malgun Gothic" w:hAnsi="Arial" w:cs="Arial"/>
          <w:sz w:val="20"/>
          <w:lang w:eastAsia="ko-KR"/>
        </w:rPr>
        <w:t xml:space="preserve">[7]: </w:t>
      </w:r>
      <w:r w:rsidRPr="00AA0463">
        <w:rPr>
          <w:rFonts w:ascii="Arial" w:eastAsia="Malgun Gothic" w:hAnsi="Arial" w:cs="Arial" w:hint="eastAsia"/>
          <w:sz w:val="20"/>
          <w:lang w:eastAsia="ko-KR"/>
        </w:rPr>
        <w:t xml:space="preserve">For the worse coverage, </w:t>
      </w:r>
      <w:r w:rsidRPr="00AA0463">
        <w:rPr>
          <w:rFonts w:ascii="Arial" w:eastAsia="Malgun Gothic" w:hAnsi="Arial" w:cs="Arial"/>
          <w:sz w:val="20"/>
          <w:lang w:eastAsia="ko-KR"/>
        </w:rPr>
        <w:t xml:space="preserve">after 25% BDs reduction, </w:t>
      </w:r>
      <w:r w:rsidRPr="00AA0463">
        <w:rPr>
          <w:rFonts w:ascii="Arial" w:eastAsia="Malgun Gothic" w:hAnsi="Arial" w:cs="Arial" w:hint="eastAsia"/>
          <w:sz w:val="20"/>
          <w:lang w:eastAsia="ko-KR"/>
        </w:rPr>
        <w:t>UE blocking is not sensitive by reducing the BDs</w:t>
      </w:r>
      <w:r w:rsidRPr="00AA0463">
        <w:rPr>
          <w:rFonts w:ascii="Arial" w:eastAsia="Malgun Gothic" w:hAnsi="Arial" w:cs="Arial"/>
          <w:sz w:val="20"/>
          <w:lang w:eastAsia="ko-KR"/>
        </w:rPr>
        <w:t xml:space="preserve">, and for 50% BDs reduction, </w:t>
      </w:r>
      <w:r w:rsidRPr="00AA0463">
        <w:rPr>
          <w:rFonts w:ascii="Arial" w:eastAsia="Malgun Gothic" w:hAnsi="Arial" w:cs="Arial" w:hint="eastAsia"/>
          <w:sz w:val="20"/>
          <w:lang w:eastAsia="ko-KR"/>
        </w:rPr>
        <w:t xml:space="preserve">UE blocking is sensitive for low UE number and </w:t>
      </w:r>
      <w:r w:rsidRPr="00AA0463">
        <w:rPr>
          <w:rFonts w:ascii="Arial" w:eastAsia="Malgun Gothic" w:hAnsi="Arial" w:cs="Arial"/>
          <w:sz w:val="20"/>
          <w:lang w:eastAsia="ko-KR"/>
        </w:rPr>
        <w:t xml:space="preserve">not </w:t>
      </w:r>
      <w:r w:rsidRPr="00AA0463">
        <w:rPr>
          <w:rFonts w:ascii="Arial" w:eastAsia="Malgun Gothic" w:hAnsi="Arial" w:cs="Arial" w:hint="eastAsia"/>
          <w:sz w:val="20"/>
          <w:lang w:eastAsia="ko-KR"/>
        </w:rPr>
        <w:t>sensitive for larger UE number by reducing the BDs</w:t>
      </w:r>
    </w:p>
    <w:p w14:paraId="1498438A" w14:textId="5F420CCB" w:rsidR="00033E33" w:rsidRPr="00033E33" w:rsidRDefault="00033E33" w:rsidP="00CA5E44">
      <w:pPr>
        <w:pStyle w:val="3GPPText"/>
        <w:numPr>
          <w:ilvl w:val="0"/>
          <w:numId w:val="19"/>
        </w:numPr>
        <w:jc w:val="left"/>
        <w:rPr>
          <w:rFonts w:ascii="Arial" w:eastAsia="Malgun Gothic" w:hAnsi="Arial" w:cs="Arial"/>
          <w:b/>
          <w:bCs/>
          <w:i/>
          <w:iCs/>
          <w:sz w:val="20"/>
          <w:lang w:eastAsia="ko-KR"/>
        </w:rPr>
      </w:pPr>
      <w:r>
        <w:rPr>
          <w:rFonts w:ascii="Arial" w:eastAsia="Malgun Gothic" w:hAnsi="Arial" w:cs="Arial"/>
          <w:sz w:val="20"/>
          <w:lang w:eastAsia="ko-KR"/>
        </w:rPr>
        <w:t>P</w:t>
      </w:r>
      <w:r w:rsidR="001913AD">
        <w:rPr>
          <w:rFonts w:ascii="Arial" w:eastAsia="Malgun Gothic" w:hAnsi="Arial" w:cs="Arial"/>
          <w:sz w:val="20"/>
          <w:lang w:eastAsia="ko-KR"/>
        </w:rPr>
        <w:t xml:space="preserve">10 </w:t>
      </w:r>
      <w:r>
        <w:rPr>
          <w:rFonts w:ascii="Arial" w:eastAsia="Malgun Gothic" w:hAnsi="Arial" w:cs="Arial"/>
          <w:sz w:val="20"/>
          <w:lang w:eastAsia="ko-KR"/>
        </w:rPr>
        <w:t xml:space="preserve">[7]: </w:t>
      </w:r>
      <w:r w:rsidRPr="00AA0463">
        <w:rPr>
          <w:rFonts w:ascii="Arial" w:eastAsia="Malgun Gothic" w:hAnsi="Arial" w:cs="Arial" w:hint="eastAsia"/>
          <w:sz w:val="20"/>
          <w:lang w:eastAsia="ko-KR"/>
        </w:rPr>
        <w:t>Introducing delay tolerance can obviously decrease the UE blocking probability.</w:t>
      </w:r>
      <w:r w:rsidRPr="00AA0463">
        <w:rPr>
          <w:rFonts w:ascii="Arial" w:eastAsia="Malgun Gothic" w:hAnsi="Arial" w:cs="Arial"/>
          <w:sz w:val="20"/>
          <w:lang w:eastAsia="ko-KR"/>
        </w:rPr>
        <w:t xml:space="preserve"> </w:t>
      </w:r>
      <w:r w:rsidRPr="00AA0463">
        <w:rPr>
          <w:rFonts w:ascii="Arial" w:eastAsia="Malgun Gothic" w:hAnsi="Arial" w:cs="Arial" w:hint="eastAsia"/>
          <w:sz w:val="20"/>
          <w:lang w:eastAsia="ko-KR"/>
        </w:rPr>
        <w:t>Larger delay tolerance brings larger UE blocking probability decrease</w:t>
      </w:r>
      <w:r>
        <w:rPr>
          <w:rFonts w:ascii="Arial" w:eastAsia="Malgun Gothic" w:hAnsi="Arial" w:cs="Arial"/>
          <w:sz w:val="20"/>
          <w:lang w:eastAsia="ko-KR"/>
        </w:rPr>
        <w:t xml:space="preserve">. </w:t>
      </w:r>
    </w:p>
    <w:p w14:paraId="7D635295" w14:textId="49CF433E" w:rsidR="00033E33" w:rsidRPr="00A473DE" w:rsidRDefault="00033E33" w:rsidP="00CA5E44">
      <w:pPr>
        <w:pStyle w:val="ListParagraph"/>
        <w:numPr>
          <w:ilvl w:val="0"/>
          <w:numId w:val="19"/>
        </w:numPr>
        <w:spacing w:before="120"/>
        <w:contextualSpacing w:val="0"/>
        <w:rPr>
          <w:rFonts w:ascii="Arial" w:hAnsi="Arial" w:cs="Arial"/>
          <w:sz w:val="20"/>
          <w:szCs w:val="20"/>
        </w:rPr>
      </w:pPr>
      <w:r w:rsidRPr="00A473DE">
        <w:rPr>
          <w:rFonts w:ascii="Arial" w:hAnsi="Arial" w:cs="Arial"/>
          <w:sz w:val="20"/>
          <w:szCs w:val="20"/>
        </w:rPr>
        <w:t>P</w:t>
      </w:r>
      <w:r w:rsidR="001913AD">
        <w:rPr>
          <w:rFonts w:ascii="Arial" w:hAnsi="Arial" w:cs="Arial"/>
          <w:sz w:val="20"/>
          <w:szCs w:val="20"/>
        </w:rPr>
        <w:t>11</w:t>
      </w:r>
      <w:r w:rsidRPr="00A473DE">
        <w:rPr>
          <w:rFonts w:ascii="Arial" w:hAnsi="Arial" w:cs="Arial"/>
          <w:sz w:val="20"/>
          <w:szCs w:val="20"/>
        </w:rPr>
        <w:t xml:space="preserve"> [10]: </w:t>
      </w:r>
      <w:r w:rsidRPr="00A473DE">
        <w:rPr>
          <w:rFonts w:ascii="Arial" w:hAnsi="Arial" w:cs="Arial"/>
          <w:sz w:val="20"/>
          <w:szCs w:val="20"/>
          <w:lang w:val="en-GB"/>
        </w:rPr>
        <w:t>For AL distribution [0.5, 0.4, 0.05, 0.03, 0.02], i.e., good coverage UEs, no degradation in blocking probability is observed when number of candidates is reduced by half for 30kHz, 2OS CORESET configuration.</w:t>
      </w:r>
    </w:p>
    <w:p w14:paraId="66642A05" w14:textId="302F1647" w:rsidR="00033E33" w:rsidRPr="00A473DE" w:rsidRDefault="00033E33" w:rsidP="00CA5E44">
      <w:pPr>
        <w:pStyle w:val="ListParagraph"/>
        <w:numPr>
          <w:ilvl w:val="0"/>
          <w:numId w:val="19"/>
        </w:numPr>
        <w:spacing w:before="120"/>
        <w:contextualSpacing w:val="0"/>
        <w:rPr>
          <w:rFonts w:ascii="Arial" w:hAnsi="Arial" w:cs="Arial"/>
          <w:sz w:val="20"/>
          <w:szCs w:val="20"/>
        </w:rPr>
      </w:pPr>
      <w:r w:rsidRPr="00A473DE">
        <w:rPr>
          <w:rFonts w:ascii="Arial" w:hAnsi="Arial" w:cs="Arial"/>
          <w:sz w:val="20"/>
          <w:szCs w:val="20"/>
        </w:rPr>
        <w:t>P1</w:t>
      </w:r>
      <w:r w:rsidR="001913AD">
        <w:rPr>
          <w:rFonts w:ascii="Arial" w:hAnsi="Arial" w:cs="Arial"/>
          <w:sz w:val="20"/>
          <w:szCs w:val="20"/>
        </w:rPr>
        <w:t>2</w:t>
      </w:r>
      <w:r w:rsidRPr="00A473DE">
        <w:rPr>
          <w:rFonts w:ascii="Arial" w:hAnsi="Arial" w:cs="Arial"/>
          <w:sz w:val="20"/>
          <w:szCs w:val="20"/>
        </w:rPr>
        <w:t xml:space="preserve"> [10]: </w:t>
      </w:r>
      <w:r w:rsidRPr="00A473DE">
        <w:rPr>
          <w:rFonts w:ascii="Arial" w:hAnsi="Arial" w:cs="Arial"/>
          <w:sz w:val="20"/>
          <w:szCs w:val="20"/>
          <w:lang w:val="en-GB"/>
        </w:rPr>
        <w:t>For AL distribution [0.5, 0.4, 0.05, 0.03, 0.02], blocking probability degradation when number of candidates is reduced by half is insignificant for 15kHz, 3OS CORESET.</w:t>
      </w:r>
    </w:p>
    <w:p w14:paraId="2BACE074" w14:textId="77777777" w:rsidR="00033E33" w:rsidRDefault="00033E33" w:rsidP="00CA5E44">
      <w:pPr>
        <w:pStyle w:val="3GPPText"/>
        <w:numPr>
          <w:ilvl w:val="1"/>
          <w:numId w:val="19"/>
        </w:numPr>
        <w:rPr>
          <w:rFonts w:ascii="Arial" w:eastAsia="Malgun Gothic" w:hAnsi="Arial" w:cs="Arial"/>
          <w:sz w:val="20"/>
          <w:lang w:eastAsia="ko-KR"/>
        </w:rPr>
      </w:pPr>
      <w:r w:rsidRPr="00A473DE">
        <w:rPr>
          <w:rFonts w:ascii="Arial" w:eastAsia="Malgun Gothic" w:hAnsi="Arial" w:cs="Arial"/>
          <w:sz w:val="20"/>
          <w:lang w:eastAsia="ko-KR"/>
        </w:rPr>
        <w:t>At 5% blocking probability, 19 and 20 UEs can be simultaneously scheduled for half and full BD limit, respectively.</w:t>
      </w:r>
    </w:p>
    <w:p w14:paraId="6FF3F74E" w14:textId="706C334A" w:rsidR="00033E33" w:rsidRPr="00033E33" w:rsidRDefault="00033E33" w:rsidP="00CA5E44">
      <w:pPr>
        <w:pStyle w:val="3GPPText"/>
        <w:numPr>
          <w:ilvl w:val="0"/>
          <w:numId w:val="19"/>
        </w:numPr>
        <w:rPr>
          <w:rFonts w:ascii="Arial" w:eastAsia="Malgun Gothic" w:hAnsi="Arial" w:cs="Arial"/>
          <w:sz w:val="20"/>
          <w:lang w:eastAsia="ko-KR"/>
        </w:rPr>
      </w:pPr>
      <w:r>
        <w:rPr>
          <w:rFonts w:ascii="Arial" w:eastAsia="Malgun Gothic" w:hAnsi="Arial" w:cs="Arial"/>
          <w:sz w:val="20"/>
          <w:lang w:eastAsia="ko-KR"/>
        </w:rPr>
        <w:t>P1</w:t>
      </w:r>
      <w:r w:rsidR="001913AD">
        <w:rPr>
          <w:rFonts w:ascii="Arial" w:eastAsia="Malgun Gothic" w:hAnsi="Arial" w:cs="Arial"/>
          <w:sz w:val="20"/>
          <w:lang w:eastAsia="ko-KR"/>
        </w:rPr>
        <w:t>3</w:t>
      </w:r>
      <w:r>
        <w:rPr>
          <w:rFonts w:ascii="Arial" w:eastAsia="Malgun Gothic" w:hAnsi="Arial" w:cs="Arial"/>
          <w:sz w:val="20"/>
          <w:lang w:eastAsia="ko-KR"/>
        </w:rPr>
        <w:t xml:space="preserve"> [11]: </w:t>
      </w:r>
      <w:r w:rsidRPr="00A473DE">
        <w:rPr>
          <w:rFonts w:ascii="Arial" w:eastAsia="Malgun Gothic" w:hAnsi="Arial" w:cs="Arial"/>
          <w:sz w:val="20"/>
          <w:lang w:eastAsia="ko-KR"/>
        </w:rPr>
        <w:t>For AL distribution [0.5, 0.4, 0.05, 0.03, 0.02], scheduling flexibility is not compromised for 30kHz, 2OS CORESET configuration and only minimally impacted for 15kHz 3OS CORESET, when BD numbers are reduced by half.</w:t>
      </w:r>
    </w:p>
    <w:p w14:paraId="6BE42311" w14:textId="3879B377" w:rsidR="00033E33" w:rsidRPr="00DA09FC" w:rsidRDefault="00033E33" w:rsidP="00CA5E44">
      <w:pPr>
        <w:pStyle w:val="3GPPText"/>
        <w:numPr>
          <w:ilvl w:val="0"/>
          <w:numId w:val="19"/>
        </w:numPr>
        <w:rPr>
          <w:rFonts w:ascii="Arial" w:eastAsia="Malgun Gothic" w:hAnsi="Arial" w:cs="Arial"/>
          <w:sz w:val="20"/>
          <w:lang w:eastAsia="ko-KR"/>
        </w:rPr>
      </w:pPr>
      <w:r w:rsidRPr="00DA09FC">
        <w:rPr>
          <w:rFonts w:ascii="Arial" w:eastAsia="Malgun Gothic" w:hAnsi="Arial" w:cs="Arial"/>
          <w:sz w:val="20"/>
          <w:lang w:eastAsia="ko-KR"/>
        </w:rPr>
        <w:t>P1</w:t>
      </w:r>
      <w:r w:rsidR="001913AD">
        <w:rPr>
          <w:rFonts w:ascii="Arial" w:eastAsia="Malgun Gothic" w:hAnsi="Arial" w:cs="Arial"/>
          <w:sz w:val="20"/>
          <w:lang w:eastAsia="ko-KR"/>
        </w:rPr>
        <w:t>4</w:t>
      </w:r>
      <w:r>
        <w:rPr>
          <w:rFonts w:ascii="Arial" w:eastAsia="Malgun Gothic" w:hAnsi="Arial" w:cs="Arial"/>
          <w:sz w:val="20"/>
          <w:lang w:eastAsia="ko-KR"/>
        </w:rPr>
        <w:t xml:space="preserve"> </w:t>
      </w:r>
      <w:r w:rsidRPr="00DA09FC">
        <w:rPr>
          <w:rFonts w:ascii="Arial" w:eastAsia="Malgun Gothic" w:hAnsi="Arial" w:cs="Arial"/>
          <w:sz w:val="20"/>
          <w:lang w:eastAsia="ko-KR"/>
        </w:rPr>
        <w:t xml:space="preserve">[13]: </w:t>
      </w:r>
      <w:r w:rsidRPr="00DA09FC">
        <w:rPr>
          <w:rFonts w:ascii="Arial" w:hAnsi="Arial" w:cs="Arial"/>
          <w:color w:val="000000"/>
          <w:sz w:val="20"/>
        </w:rPr>
        <w:t>For the “good coverage” AL probability distribution evaluation with the FR1 and 16 CCE configuration and with 8 or more UEs sharing the same search space, reducing the blind decode candidates from 18 to 9, will approximately double the blocking probability.</w:t>
      </w:r>
    </w:p>
    <w:p w14:paraId="2A223F55" w14:textId="3D268448" w:rsidR="00033E33" w:rsidRPr="00DA09FC"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t>P1</w:t>
      </w:r>
      <w:r w:rsidR="001913AD">
        <w:rPr>
          <w:rFonts w:ascii="Arial" w:eastAsia="Malgun Gothic" w:hAnsi="Arial" w:cs="Arial"/>
          <w:sz w:val="20"/>
          <w:lang w:eastAsia="ko-KR"/>
        </w:rPr>
        <w:t>5</w:t>
      </w:r>
      <w:r>
        <w:rPr>
          <w:rFonts w:ascii="Arial" w:eastAsia="Malgun Gothic" w:hAnsi="Arial" w:cs="Arial"/>
          <w:sz w:val="20"/>
          <w:lang w:eastAsia="ko-KR"/>
        </w:rPr>
        <w:t xml:space="preserve"> [13]: </w:t>
      </w:r>
      <w:r w:rsidRPr="00DA09FC">
        <w:rPr>
          <w:rFonts w:ascii="Arial" w:hAnsi="Arial" w:cs="Arial"/>
          <w:color w:val="000000"/>
          <w:sz w:val="20"/>
        </w:rPr>
        <w:t xml:space="preserve">For the “poor coverage” AL probability distribution evaluation with the FR1 and 16 CCE configuration and with 4 or more UEs sharing the same search space, the blocking probability can reach and exceed 50% with 18 </w:t>
      </w:r>
      <w:proofErr w:type="gramStart"/>
      <w:r w:rsidRPr="00DA09FC">
        <w:rPr>
          <w:rFonts w:ascii="Arial" w:hAnsi="Arial" w:cs="Arial"/>
          <w:color w:val="000000"/>
          <w:sz w:val="20"/>
        </w:rPr>
        <w:t>blind</w:t>
      </w:r>
      <w:proofErr w:type="gramEnd"/>
      <w:r w:rsidRPr="00DA09FC">
        <w:rPr>
          <w:rFonts w:ascii="Arial" w:hAnsi="Arial" w:cs="Arial"/>
          <w:color w:val="000000"/>
          <w:sz w:val="20"/>
        </w:rPr>
        <w:t xml:space="preserve"> decode candidates.</w:t>
      </w:r>
    </w:p>
    <w:p w14:paraId="441EC7CF" w14:textId="60EF82DD" w:rsidR="00033E33" w:rsidRPr="00033E33" w:rsidRDefault="00033E33" w:rsidP="00CA5E44">
      <w:pPr>
        <w:pStyle w:val="3GPPText"/>
        <w:numPr>
          <w:ilvl w:val="0"/>
          <w:numId w:val="19"/>
        </w:numPr>
        <w:jc w:val="left"/>
        <w:rPr>
          <w:rFonts w:ascii="Arial" w:eastAsia="Malgun Gothic" w:hAnsi="Arial" w:cs="Arial"/>
          <w:sz w:val="20"/>
          <w:lang w:eastAsia="ko-KR"/>
        </w:rPr>
      </w:pPr>
      <w:r>
        <w:rPr>
          <w:rFonts w:ascii="Arial" w:eastAsia="Malgun Gothic" w:hAnsi="Arial" w:cs="Arial"/>
          <w:sz w:val="20"/>
          <w:lang w:eastAsia="ko-KR"/>
        </w:rPr>
        <w:t>P1</w:t>
      </w:r>
      <w:r w:rsidR="001913AD">
        <w:rPr>
          <w:rFonts w:ascii="Arial" w:eastAsia="Malgun Gothic" w:hAnsi="Arial" w:cs="Arial"/>
          <w:sz w:val="20"/>
          <w:lang w:eastAsia="ko-KR"/>
        </w:rPr>
        <w:t>6</w:t>
      </w:r>
      <w:r>
        <w:rPr>
          <w:rFonts w:ascii="Arial" w:eastAsia="Malgun Gothic" w:hAnsi="Arial" w:cs="Arial"/>
          <w:sz w:val="20"/>
          <w:lang w:eastAsia="ko-KR"/>
        </w:rPr>
        <w:t xml:space="preserve"> [13]: </w:t>
      </w:r>
      <w:r w:rsidRPr="00DA09FC">
        <w:rPr>
          <w:rFonts w:ascii="Arial" w:eastAsia="Malgun Gothic" w:hAnsi="Arial" w:cs="Arial"/>
          <w:sz w:val="20"/>
          <w:lang w:val="en-GB" w:eastAsia="ko-KR"/>
        </w:rPr>
        <w:t>Expanding the number of CCEs available using a 3</w:t>
      </w:r>
      <w:r w:rsidRPr="00DA09FC">
        <w:rPr>
          <w:rFonts w:ascii="Arial" w:eastAsia="Malgun Gothic" w:hAnsi="Arial" w:cs="Arial"/>
          <w:sz w:val="20"/>
          <w:vertAlign w:val="superscript"/>
          <w:lang w:val="en-GB" w:eastAsia="ko-KR"/>
        </w:rPr>
        <w:t>rd</w:t>
      </w:r>
      <w:r w:rsidRPr="00DA09FC">
        <w:rPr>
          <w:rFonts w:ascii="Arial" w:eastAsia="Malgun Gothic" w:hAnsi="Arial" w:cs="Arial"/>
          <w:sz w:val="20"/>
          <w:lang w:val="en-GB" w:eastAsia="ko-KR"/>
        </w:rPr>
        <w:t xml:space="preserve"> symbol for the coreset, reduces the blocking probability significantly.</w:t>
      </w:r>
    </w:p>
    <w:p w14:paraId="18DAAAD3" w14:textId="7547B8D8" w:rsidR="00033E33" w:rsidRPr="00033E33" w:rsidRDefault="00033E33" w:rsidP="00CA5E44">
      <w:pPr>
        <w:pStyle w:val="ListParagraph"/>
        <w:numPr>
          <w:ilvl w:val="0"/>
          <w:numId w:val="19"/>
        </w:numPr>
        <w:spacing w:after="180"/>
        <w:contextualSpacing w:val="0"/>
        <w:rPr>
          <w:rFonts w:ascii="Arial" w:hAnsi="Arial" w:cs="Arial"/>
          <w:bCs/>
          <w:iCs/>
          <w:sz w:val="20"/>
          <w:szCs w:val="20"/>
        </w:rPr>
      </w:pPr>
      <w:r w:rsidRPr="005A5AD8">
        <w:rPr>
          <w:rFonts w:ascii="Arial" w:hAnsi="Arial" w:cs="Arial"/>
          <w:bCs/>
          <w:iCs/>
          <w:sz w:val="20"/>
          <w:szCs w:val="20"/>
          <w:lang w:eastAsia="x-none"/>
        </w:rPr>
        <w:t>P</w:t>
      </w:r>
      <w:r w:rsidR="001913AD">
        <w:rPr>
          <w:rFonts w:ascii="Arial" w:hAnsi="Arial" w:cs="Arial"/>
          <w:bCs/>
          <w:iCs/>
          <w:sz w:val="20"/>
          <w:szCs w:val="20"/>
          <w:lang w:eastAsia="x-none"/>
        </w:rPr>
        <w:t>17</w:t>
      </w:r>
      <w:r w:rsidRPr="005A5AD8">
        <w:rPr>
          <w:rFonts w:ascii="Arial" w:hAnsi="Arial" w:cs="Arial"/>
          <w:bCs/>
          <w:iCs/>
          <w:sz w:val="20"/>
          <w:szCs w:val="20"/>
          <w:lang w:eastAsia="x-none"/>
        </w:rPr>
        <w:t xml:space="preserve"> [17]: PDCCH blocking probability increases with respect to the increase of number of UEs and the increase of PDCCH monitoring reduction amount.</w:t>
      </w:r>
    </w:p>
    <w:p w14:paraId="0303AD90" w14:textId="04F9EA9D" w:rsidR="00F64BF4" w:rsidRPr="00F64BF4" w:rsidRDefault="00F64BF4" w:rsidP="00CA5E44">
      <w:pPr>
        <w:pStyle w:val="BodyText"/>
        <w:numPr>
          <w:ilvl w:val="0"/>
          <w:numId w:val="19"/>
        </w:numPr>
        <w:rPr>
          <w:bCs/>
          <w:iCs/>
          <w:sz w:val="20"/>
          <w:szCs w:val="20"/>
          <w:lang w:eastAsia="ko-KR"/>
        </w:rPr>
      </w:pPr>
      <w:r w:rsidRPr="00F64BF4">
        <w:rPr>
          <w:rFonts w:eastAsia="SimSun"/>
          <w:bCs/>
          <w:iCs/>
          <w:sz w:val="20"/>
          <w:szCs w:val="20"/>
        </w:rPr>
        <w:t>P1</w:t>
      </w:r>
      <w:r w:rsidR="001913AD">
        <w:rPr>
          <w:rFonts w:eastAsia="SimSun"/>
          <w:bCs/>
          <w:iCs/>
          <w:sz w:val="20"/>
          <w:szCs w:val="20"/>
        </w:rPr>
        <w:t>8</w:t>
      </w:r>
      <w:r w:rsidRPr="00F64BF4">
        <w:rPr>
          <w:rFonts w:eastAsia="SimSun"/>
          <w:bCs/>
          <w:iCs/>
          <w:sz w:val="20"/>
          <w:szCs w:val="20"/>
        </w:rPr>
        <w:t xml:space="preserve"> [22]:</w:t>
      </w:r>
      <w:r>
        <w:rPr>
          <w:rFonts w:eastAsia="SimSun"/>
          <w:bCs/>
          <w:iCs/>
          <w:sz w:val="20"/>
          <w:szCs w:val="20"/>
        </w:rPr>
        <w:t xml:space="preserve"> </w:t>
      </w:r>
      <w:r w:rsidRPr="00F64BF4">
        <w:rPr>
          <w:rFonts w:eastAsia="SimSun"/>
          <w:bCs/>
          <w:iCs/>
          <w:sz w:val="20"/>
          <w:szCs w:val="20"/>
        </w:rPr>
        <w:t>Reducing the number of CCEs supported by the UE significantly degrades the system performance by increasing the PDCCH blockage rate.</w:t>
      </w:r>
    </w:p>
    <w:p w14:paraId="05D27436" w14:textId="75C100C6" w:rsidR="001A3BEB" w:rsidRDefault="001A3BEB" w:rsidP="00185901">
      <w:pPr>
        <w:rPr>
          <w:rFonts w:ascii="Arial" w:hAnsi="Arial" w:cs="Arial"/>
          <w:b/>
          <w:bCs/>
          <w:u w:val="single"/>
        </w:rPr>
      </w:pPr>
    </w:p>
    <w:p w14:paraId="4E43D4D9" w14:textId="77777777" w:rsidR="00477914" w:rsidRDefault="00477914" w:rsidP="0006209B">
      <w:pPr>
        <w:rPr>
          <w:rFonts w:ascii="Arial" w:hAnsi="Arial" w:cs="Arial"/>
          <w:b/>
          <w:bCs/>
          <w:u w:val="single"/>
        </w:rPr>
      </w:pPr>
    </w:p>
    <w:p w14:paraId="55C85571" w14:textId="58DDD420" w:rsidR="00477914" w:rsidRPr="007907DF" w:rsidRDefault="00477914" w:rsidP="00477914">
      <w:pPr>
        <w:spacing w:after="180"/>
        <w:rPr>
          <w:rFonts w:ascii="Arial" w:hAnsi="Arial" w:cs="Arial"/>
          <w:sz w:val="20"/>
          <w:szCs w:val="20"/>
        </w:rPr>
      </w:pPr>
      <w:r w:rsidRPr="00C713E2">
        <w:rPr>
          <w:rFonts w:ascii="Arial" w:hAnsi="Arial" w:cs="Arial"/>
          <w:b/>
          <w:bCs/>
          <w:sz w:val="20"/>
          <w:szCs w:val="20"/>
          <w:highlight w:val="cyan"/>
        </w:rPr>
        <w:t>Q 8.2.3</w:t>
      </w:r>
      <w:r w:rsidR="004A3194" w:rsidRPr="00C713E2">
        <w:rPr>
          <w:rFonts w:ascii="Arial" w:hAnsi="Arial" w:cs="Arial"/>
          <w:b/>
          <w:bCs/>
          <w:sz w:val="20"/>
          <w:szCs w:val="20"/>
          <w:highlight w:val="cyan"/>
        </w:rPr>
        <w:t>.1</w:t>
      </w:r>
      <w:r w:rsidRPr="00C713E2">
        <w:rPr>
          <w:rFonts w:ascii="Arial" w:hAnsi="Arial" w:cs="Arial"/>
          <w:b/>
          <w:bCs/>
          <w:sz w:val="20"/>
          <w:szCs w:val="20"/>
          <w:highlight w:val="cyan"/>
        </w:rPr>
        <w:t>-1:</w:t>
      </w:r>
      <w:r w:rsidRPr="00C713E2">
        <w:rPr>
          <w:rFonts w:ascii="Arial" w:hAnsi="Arial" w:cs="Arial"/>
          <w:b/>
          <w:bCs/>
          <w:sz w:val="20"/>
          <w:szCs w:val="20"/>
        </w:rPr>
        <w:t xml:space="preserve"> </w:t>
      </w:r>
      <w:r w:rsidR="00206128" w:rsidRPr="00C713E2">
        <w:rPr>
          <w:rFonts w:ascii="Arial" w:hAnsi="Arial" w:cs="Arial"/>
          <w:b/>
          <w:bCs/>
          <w:sz w:val="20"/>
          <w:szCs w:val="20"/>
        </w:rPr>
        <w:t>Which</w:t>
      </w:r>
      <w:r w:rsidR="00206128">
        <w:rPr>
          <w:rFonts w:ascii="Arial" w:hAnsi="Arial" w:cs="Arial"/>
          <w:b/>
          <w:bCs/>
          <w:sz w:val="20"/>
          <w:szCs w:val="20"/>
        </w:rPr>
        <w:t xml:space="preserve"> of</w:t>
      </w:r>
      <w:r w:rsidRPr="007907DF">
        <w:rPr>
          <w:rFonts w:ascii="Arial" w:hAnsi="Arial" w:cs="Arial"/>
          <w:b/>
          <w:bCs/>
          <w:sz w:val="20"/>
          <w:szCs w:val="20"/>
        </w:rPr>
        <w:t xml:space="preserve"> list above (P1, P2, …, P</w:t>
      </w:r>
      <w:r w:rsidR="008636E5">
        <w:rPr>
          <w:rFonts w:ascii="Arial" w:hAnsi="Arial" w:cs="Arial"/>
          <w:b/>
          <w:bCs/>
          <w:sz w:val="20"/>
          <w:szCs w:val="20"/>
        </w:rPr>
        <w:t>18</w:t>
      </w:r>
      <w:r w:rsidRPr="007907DF">
        <w:rPr>
          <w:rFonts w:ascii="Arial" w:hAnsi="Arial" w:cs="Arial"/>
          <w:b/>
          <w:bCs/>
          <w:sz w:val="20"/>
          <w:szCs w:val="20"/>
        </w:rPr>
        <w:t xml:space="preserve">) can be incorporated into text proposal in the Redcap TR for the PDCCH blocking performance impacts of reduced PDCCH monitoring? </w:t>
      </w:r>
      <w:r w:rsidR="00E53FF1" w:rsidRPr="00E53FF1">
        <w:rPr>
          <w:rFonts w:ascii="Arial" w:hAnsi="Arial" w:cs="Arial"/>
          <w:b/>
          <w:bCs/>
          <w:sz w:val="20"/>
          <w:szCs w:val="20"/>
        </w:rPr>
        <w:t>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477914" w:rsidRPr="007907DF" w14:paraId="06893119" w14:textId="77777777" w:rsidTr="00A63683">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82ADDD" w14:textId="77777777" w:rsidR="00477914" w:rsidRPr="007907DF" w:rsidRDefault="00477914" w:rsidP="00A63683">
            <w:pPr>
              <w:rPr>
                <w:rFonts w:ascii="Arial" w:hAnsi="Arial" w:cs="Arial"/>
                <w:b/>
                <w:bCs/>
                <w:sz w:val="20"/>
                <w:szCs w:val="20"/>
                <w:lang w:eastAsia="sv-SE"/>
              </w:rPr>
            </w:pPr>
            <w:r w:rsidRPr="007907DF">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D54BAA6" w14:textId="77777777" w:rsidR="00477914" w:rsidRPr="007907DF" w:rsidRDefault="00477914" w:rsidP="00A63683">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477914" w:rsidRPr="007907DF" w14:paraId="3173054E"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2D534D" w14:textId="77777777" w:rsidR="00477914" w:rsidRPr="007907DF" w:rsidRDefault="00477914" w:rsidP="00A63683">
            <w:pPr>
              <w:rPr>
                <w:rFonts w:ascii="Arial" w:hAnsi="Arial" w:cs="Arial"/>
                <w:sz w:val="20"/>
                <w:szCs w:val="20"/>
                <w:lang w:eastAsia="sv-SE"/>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DE1908B" w14:textId="77777777" w:rsidR="00477914" w:rsidRPr="007907DF" w:rsidRDefault="00477914" w:rsidP="00A63683">
            <w:pPr>
              <w:rPr>
                <w:rFonts w:ascii="Arial" w:hAnsi="Arial" w:cs="Arial"/>
                <w:sz w:val="20"/>
                <w:szCs w:val="20"/>
                <w:lang w:eastAsia="sv-SE"/>
              </w:rPr>
            </w:pPr>
          </w:p>
        </w:tc>
      </w:tr>
      <w:tr w:rsidR="00477914" w:rsidRPr="007907DF" w14:paraId="7FBA8622"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9F4EE4" w14:textId="77777777" w:rsidR="00477914" w:rsidRPr="007907DF" w:rsidRDefault="00477914" w:rsidP="00A63683">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EA2343B" w14:textId="77777777" w:rsidR="00477914" w:rsidRPr="007907DF" w:rsidRDefault="00477914" w:rsidP="00A63683">
            <w:pPr>
              <w:rPr>
                <w:rFonts w:ascii="Arial" w:hAnsi="Arial" w:cs="Arial"/>
                <w:sz w:val="20"/>
                <w:szCs w:val="20"/>
              </w:rPr>
            </w:pPr>
          </w:p>
        </w:tc>
      </w:tr>
      <w:tr w:rsidR="00477914" w:rsidRPr="007907DF" w14:paraId="4FEB8D02"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8CA3A" w14:textId="77777777" w:rsidR="00477914" w:rsidRPr="007907DF" w:rsidRDefault="00477914" w:rsidP="00A63683">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932E0EC" w14:textId="77777777" w:rsidR="00477914" w:rsidRPr="007907DF" w:rsidRDefault="00477914" w:rsidP="00A63683">
            <w:pPr>
              <w:rPr>
                <w:rFonts w:ascii="Arial" w:hAnsi="Arial" w:cs="Arial"/>
                <w:sz w:val="20"/>
                <w:szCs w:val="20"/>
              </w:rPr>
            </w:pPr>
          </w:p>
        </w:tc>
      </w:tr>
      <w:tr w:rsidR="00477914" w:rsidRPr="007907DF" w14:paraId="7552DCE1" w14:textId="77777777" w:rsidTr="00A63683">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8D6650" w14:textId="77777777" w:rsidR="00477914" w:rsidRPr="007907DF" w:rsidRDefault="00477914" w:rsidP="00A63683">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D9AC3B5" w14:textId="77777777" w:rsidR="00477914" w:rsidRPr="007907DF" w:rsidRDefault="00477914" w:rsidP="00A63683">
            <w:pPr>
              <w:rPr>
                <w:rFonts w:ascii="Arial" w:hAnsi="Arial" w:cs="Arial"/>
                <w:sz w:val="20"/>
                <w:szCs w:val="20"/>
              </w:rPr>
            </w:pPr>
          </w:p>
        </w:tc>
      </w:tr>
    </w:tbl>
    <w:p w14:paraId="4FC0424D" w14:textId="1DBC689B" w:rsidR="00477914" w:rsidRDefault="00477914" w:rsidP="0006209B">
      <w:pPr>
        <w:rPr>
          <w:rFonts w:ascii="Arial" w:hAnsi="Arial" w:cs="Arial"/>
          <w:b/>
          <w:bCs/>
          <w:u w:val="single"/>
        </w:rPr>
      </w:pPr>
    </w:p>
    <w:p w14:paraId="5D308FF9" w14:textId="2B101D86" w:rsidR="00304B72" w:rsidRDefault="00304B72" w:rsidP="0006209B">
      <w:pPr>
        <w:rPr>
          <w:rFonts w:ascii="Arial" w:hAnsi="Arial" w:cs="Arial"/>
          <w:b/>
          <w:bCs/>
          <w:u w:val="single"/>
        </w:rPr>
      </w:pPr>
    </w:p>
    <w:p w14:paraId="24495DE5" w14:textId="77777777" w:rsidR="00304B72" w:rsidRDefault="00304B72" w:rsidP="0006209B">
      <w:pPr>
        <w:rPr>
          <w:rFonts w:ascii="Arial" w:hAnsi="Arial" w:cs="Arial"/>
          <w:b/>
          <w:bCs/>
          <w:u w:val="single"/>
        </w:rPr>
      </w:pPr>
    </w:p>
    <w:p w14:paraId="31490A8D" w14:textId="2F515C0E" w:rsidR="00E50785" w:rsidRPr="00033E33" w:rsidRDefault="00E50785" w:rsidP="00E50785">
      <w:pPr>
        <w:pStyle w:val="Heading4"/>
        <w:rPr>
          <w:rFonts w:ascii="Arial" w:hAnsi="Arial" w:cs="Arial"/>
          <w:b/>
          <w:bCs/>
          <w:color w:val="auto"/>
          <w:sz w:val="26"/>
          <w:szCs w:val="26"/>
          <w:u w:val="single"/>
        </w:rPr>
      </w:pPr>
      <w:r w:rsidRPr="00033E33">
        <w:rPr>
          <w:rFonts w:ascii="Arial" w:hAnsi="Arial" w:cs="Arial"/>
          <w:b/>
          <w:bCs/>
          <w:color w:val="auto"/>
          <w:sz w:val="26"/>
          <w:szCs w:val="26"/>
          <w:u w:val="single"/>
        </w:rPr>
        <w:lastRenderedPageBreak/>
        <w:t>FR2</w:t>
      </w:r>
      <w:r w:rsidR="00477914" w:rsidRPr="00033E33">
        <w:rPr>
          <w:rFonts w:ascii="Arial" w:hAnsi="Arial" w:cs="Arial"/>
          <w:b/>
          <w:bCs/>
          <w:color w:val="auto"/>
          <w:sz w:val="26"/>
          <w:szCs w:val="26"/>
          <w:u w:val="single"/>
        </w:rPr>
        <w:t xml:space="preserve"> Results</w:t>
      </w:r>
    </w:p>
    <w:p w14:paraId="4A66FCD9" w14:textId="3BE2C4C2" w:rsidR="00FF6F36" w:rsidRDefault="00FF6F36" w:rsidP="00FF6F36">
      <w:pPr>
        <w:rPr>
          <w:lang w:eastAsia="en-US"/>
        </w:rPr>
      </w:pPr>
    </w:p>
    <w:p w14:paraId="05A3178E" w14:textId="77777777" w:rsidR="00FF6F36" w:rsidRPr="00FF6F36" w:rsidRDefault="00FF6F36" w:rsidP="00FF6F36">
      <w:pPr>
        <w:rPr>
          <w:lang w:eastAsia="en-US"/>
        </w:rPr>
      </w:pPr>
    </w:p>
    <w:p w14:paraId="5D2D6358" w14:textId="096B7D26" w:rsidR="00E50785" w:rsidRPr="00F14221" w:rsidRDefault="00FF6F36" w:rsidP="00F14221">
      <w:pPr>
        <w:pStyle w:val="Caption"/>
        <w:keepNext/>
        <w:ind w:left="56"/>
        <w:jc w:val="center"/>
        <w:rPr>
          <w:rFonts w:ascii="Arial" w:hAnsi="Arial" w:cs="Arial"/>
          <w:sz w:val="20"/>
          <w:szCs w:val="20"/>
        </w:rPr>
      </w:pPr>
      <w:r w:rsidRPr="00F14221">
        <w:rPr>
          <w:rFonts w:ascii="Arial" w:hAnsi="Arial" w:cs="Arial"/>
          <w:sz w:val="20"/>
          <w:szCs w:val="20"/>
        </w:rPr>
        <w:t>Table 1</w:t>
      </w:r>
      <w:r w:rsidR="00033E33">
        <w:rPr>
          <w:rFonts w:ascii="Arial" w:hAnsi="Arial" w:cs="Arial"/>
          <w:sz w:val="20"/>
          <w:szCs w:val="20"/>
        </w:rPr>
        <w:t>8</w:t>
      </w:r>
      <w:r w:rsidR="00F14221" w:rsidRPr="00F14221">
        <w:rPr>
          <w:rFonts w:ascii="Arial" w:hAnsi="Arial" w:cs="Arial"/>
          <w:sz w:val="20"/>
          <w:szCs w:val="20"/>
        </w:rPr>
        <w:t>A</w:t>
      </w:r>
      <w:r w:rsidRPr="00F14221">
        <w:rPr>
          <w:rFonts w:ascii="Arial" w:hAnsi="Arial" w:cs="Arial"/>
          <w:sz w:val="20"/>
          <w:szCs w:val="20"/>
        </w:rPr>
        <w:t xml:space="preserve">: PDCCH blocking rate due to reduced blind decoding for </w:t>
      </w:r>
      <w:r w:rsidRPr="00F14221">
        <w:rPr>
          <w:rFonts w:ascii="Arial" w:hAnsi="Arial" w:cs="Arial"/>
          <w:sz w:val="20"/>
          <w:szCs w:val="20"/>
          <w:highlight w:val="cyan"/>
        </w:rPr>
        <w:t>FR2</w:t>
      </w:r>
      <w:r w:rsidR="00F14221" w:rsidRPr="00F14221">
        <w:rPr>
          <w:rFonts w:ascii="Arial" w:hAnsi="Arial" w:cs="Arial"/>
          <w:sz w:val="20"/>
          <w:szCs w:val="20"/>
        </w:rPr>
        <w:t>,</w:t>
      </w:r>
      <w:r w:rsidR="00F14221">
        <w:rPr>
          <w:rFonts w:ascii="Arial" w:hAnsi="Arial" w:cs="Arial"/>
          <w:sz w:val="20"/>
          <w:szCs w:val="20"/>
        </w:rPr>
        <w:t xml:space="preserve"> with 120kHz,</w:t>
      </w:r>
      <w:r w:rsidR="00F14221">
        <w:rPr>
          <w:rFonts w:ascii="Arial" w:hAnsi="Arial" w:cs="Arial"/>
          <w:b w:val="0"/>
          <w:sz w:val="20"/>
          <w:szCs w:val="20"/>
        </w:rPr>
        <w:t xml:space="preserve"> </w:t>
      </w:r>
      <w:r w:rsidR="00F14221" w:rsidRPr="006D0054">
        <w:rPr>
          <w:rFonts w:ascii="Arial" w:hAnsi="Arial" w:cs="Arial"/>
          <w:sz w:val="20"/>
          <w:szCs w:val="20"/>
        </w:rPr>
        <w:t>CORESET duration: 2 symbols, Delay toleration: 1</w:t>
      </w:r>
    </w:p>
    <w:tbl>
      <w:tblPr>
        <w:tblStyle w:val="TableGrid"/>
        <w:tblW w:w="10165" w:type="dxa"/>
        <w:tblLayout w:type="fixed"/>
        <w:tblLook w:val="04A0" w:firstRow="1" w:lastRow="0" w:firstColumn="1" w:lastColumn="0" w:noHBand="0" w:noVBand="1"/>
      </w:tblPr>
      <w:tblGrid>
        <w:gridCol w:w="987"/>
        <w:gridCol w:w="718"/>
        <w:gridCol w:w="630"/>
        <w:gridCol w:w="810"/>
        <w:gridCol w:w="1080"/>
        <w:gridCol w:w="990"/>
        <w:gridCol w:w="990"/>
        <w:gridCol w:w="900"/>
        <w:gridCol w:w="990"/>
        <w:gridCol w:w="900"/>
        <w:gridCol w:w="1170"/>
      </w:tblGrid>
      <w:tr w:rsidR="00467BEF" w:rsidRPr="00A641E6" w14:paraId="4C3188EC" w14:textId="77777777" w:rsidTr="00304B72">
        <w:tc>
          <w:tcPr>
            <w:tcW w:w="987" w:type="dxa"/>
            <w:vMerge w:val="restart"/>
            <w:shd w:val="clear" w:color="auto" w:fill="73FB79"/>
          </w:tcPr>
          <w:p w14:paraId="2259C72B"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693A7F3B" w14:textId="312A3E0B"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w:t>
            </w:r>
            <w:r w:rsidR="00033E33">
              <w:rPr>
                <w:rFonts w:ascii="Arial" w:hAnsi="Arial" w:cs="Arial"/>
                <w:sz w:val="18"/>
                <w:szCs w:val="18"/>
              </w:rPr>
              <w:t>4</w:t>
            </w:r>
          </w:p>
        </w:tc>
        <w:tc>
          <w:tcPr>
            <w:tcW w:w="630" w:type="dxa"/>
            <w:vMerge w:val="restart"/>
            <w:shd w:val="clear" w:color="auto" w:fill="73FB79"/>
          </w:tcPr>
          <w:p w14:paraId="042FE6A2"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810" w:type="dxa"/>
            <w:vMerge w:val="restart"/>
            <w:shd w:val="clear" w:color="auto" w:fill="73FB79"/>
          </w:tcPr>
          <w:p w14:paraId="3CAF936B" w14:textId="77777777" w:rsidR="00467BEF" w:rsidRPr="00A641E6" w:rsidRDefault="00467BEF" w:rsidP="000536E8">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36B73D0C" w14:textId="77777777" w:rsidR="00467BEF" w:rsidRPr="00A641E6" w:rsidRDefault="00467BEF" w:rsidP="000536E8">
            <w:pPr>
              <w:rPr>
                <w:rFonts w:ascii="Arial" w:hAnsi="Arial" w:cs="Arial"/>
                <w:sz w:val="18"/>
                <w:szCs w:val="18"/>
              </w:rPr>
            </w:pPr>
            <w:r w:rsidRPr="00A641E6">
              <w:rPr>
                <w:rFonts w:ascii="Arial" w:hAnsi="Arial" w:cs="Arial"/>
                <w:sz w:val="18"/>
                <w:szCs w:val="18"/>
              </w:rPr>
              <w:t>Case 1</w:t>
            </w:r>
          </w:p>
        </w:tc>
        <w:tc>
          <w:tcPr>
            <w:tcW w:w="1890" w:type="dxa"/>
            <w:gridSpan w:val="2"/>
            <w:shd w:val="clear" w:color="auto" w:fill="73FB79"/>
          </w:tcPr>
          <w:p w14:paraId="2EADD2A5" w14:textId="77777777" w:rsidR="00467BEF" w:rsidRPr="00A641E6" w:rsidRDefault="00467BEF" w:rsidP="000536E8">
            <w:pPr>
              <w:rPr>
                <w:rFonts w:ascii="Arial" w:hAnsi="Arial" w:cs="Arial"/>
                <w:sz w:val="18"/>
                <w:szCs w:val="18"/>
              </w:rPr>
            </w:pPr>
            <w:r w:rsidRPr="00A641E6">
              <w:rPr>
                <w:rFonts w:ascii="Arial" w:hAnsi="Arial" w:cs="Arial"/>
                <w:sz w:val="18"/>
                <w:szCs w:val="18"/>
              </w:rPr>
              <w:t>Case 2</w:t>
            </w:r>
          </w:p>
        </w:tc>
        <w:tc>
          <w:tcPr>
            <w:tcW w:w="1890" w:type="dxa"/>
            <w:gridSpan w:val="2"/>
            <w:shd w:val="clear" w:color="auto" w:fill="73FB79"/>
          </w:tcPr>
          <w:p w14:paraId="5D76E340" w14:textId="77777777" w:rsidR="00467BEF" w:rsidRPr="00A641E6" w:rsidRDefault="00467BEF" w:rsidP="000536E8">
            <w:pPr>
              <w:rPr>
                <w:rFonts w:ascii="Arial" w:hAnsi="Arial" w:cs="Arial"/>
                <w:sz w:val="18"/>
                <w:szCs w:val="18"/>
              </w:rPr>
            </w:pPr>
            <w:r w:rsidRPr="00A641E6">
              <w:rPr>
                <w:rFonts w:ascii="Arial" w:hAnsi="Arial" w:cs="Arial"/>
                <w:sz w:val="18"/>
                <w:szCs w:val="18"/>
              </w:rPr>
              <w:t>Case 3</w:t>
            </w:r>
          </w:p>
        </w:tc>
        <w:tc>
          <w:tcPr>
            <w:tcW w:w="1170" w:type="dxa"/>
            <w:shd w:val="clear" w:color="auto" w:fill="73FB79"/>
          </w:tcPr>
          <w:p w14:paraId="34F8E9E3" w14:textId="77777777" w:rsidR="00467BEF" w:rsidRPr="00A641E6" w:rsidRDefault="00467BEF" w:rsidP="000536E8">
            <w:pPr>
              <w:rPr>
                <w:rFonts w:ascii="Arial" w:hAnsi="Arial" w:cs="Arial"/>
                <w:sz w:val="18"/>
                <w:szCs w:val="18"/>
              </w:rPr>
            </w:pPr>
            <w:r>
              <w:rPr>
                <w:rFonts w:ascii="Arial" w:hAnsi="Arial" w:cs="Arial"/>
                <w:sz w:val="18"/>
                <w:szCs w:val="18"/>
              </w:rPr>
              <w:t>Comments</w:t>
            </w:r>
          </w:p>
        </w:tc>
      </w:tr>
      <w:tr w:rsidR="00467BEF" w:rsidRPr="00A641E6" w14:paraId="6FCA309D" w14:textId="77777777" w:rsidTr="00304B72">
        <w:tc>
          <w:tcPr>
            <w:tcW w:w="987" w:type="dxa"/>
            <w:vMerge/>
            <w:shd w:val="clear" w:color="auto" w:fill="73FB79"/>
          </w:tcPr>
          <w:p w14:paraId="235EAF4F" w14:textId="77777777" w:rsidR="00467BEF" w:rsidRPr="00A641E6" w:rsidRDefault="00467BEF" w:rsidP="000536E8">
            <w:pPr>
              <w:rPr>
                <w:rFonts w:ascii="Arial" w:hAnsi="Arial" w:cs="Arial"/>
                <w:sz w:val="18"/>
                <w:szCs w:val="18"/>
              </w:rPr>
            </w:pPr>
          </w:p>
        </w:tc>
        <w:tc>
          <w:tcPr>
            <w:tcW w:w="718" w:type="dxa"/>
            <w:vMerge/>
            <w:shd w:val="clear" w:color="auto" w:fill="73FB79"/>
          </w:tcPr>
          <w:p w14:paraId="027840EB" w14:textId="77777777" w:rsidR="00467BEF" w:rsidRPr="00A641E6" w:rsidRDefault="00467BEF" w:rsidP="000536E8">
            <w:pPr>
              <w:rPr>
                <w:rFonts w:ascii="Arial" w:hAnsi="Arial" w:cs="Arial"/>
                <w:sz w:val="18"/>
                <w:szCs w:val="18"/>
              </w:rPr>
            </w:pPr>
          </w:p>
        </w:tc>
        <w:tc>
          <w:tcPr>
            <w:tcW w:w="630" w:type="dxa"/>
            <w:vMerge/>
            <w:shd w:val="clear" w:color="auto" w:fill="73FB79"/>
          </w:tcPr>
          <w:p w14:paraId="5A5F3B54" w14:textId="77777777" w:rsidR="00467BEF" w:rsidRPr="00A641E6" w:rsidRDefault="00467BEF" w:rsidP="000536E8">
            <w:pPr>
              <w:rPr>
                <w:rFonts w:ascii="Arial" w:hAnsi="Arial" w:cs="Arial"/>
                <w:sz w:val="18"/>
                <w:szCs w:val="18"/>
              </w:rPr>
            </w:pPr>
          </w:p>
        </w:tc>
        <w:tc>
          <w:tcPr>
            <w:tcW w:w="810" w:type="dxa"/>
            <w:vMerge/>
            <w:shd w:val="clear" w:color="auto" w:fill="73FB79"/>
          </w:tcPr>
          <w:p w14:paraId="1273FC0F" w14:textId="77777777" w:rsidR="00467BEF" w:rsidRPr="00A641E6" w:rsidRDefault="00467BEF" w:rsidP="000536E8">
            <w:pPr>
              <w:rPr>
                <w:rFonts w:ascii="Arial" w:hAnsi="Arial" w:cs="Arial"/>
                <w:sz w:val="18"/>
                <w:szCs w:val="18"/>
              </w:rPr>
            </w:pPr>
          </w:p>
        </w:tc>
        <w:tc>
          <w:tcPr>
            <w:tcW w:w="1080" w:type="dxa"/>
            <w:shd w:val="clear" w:color="auto" w:fill="73FB79"/>
          </w:tcPr>
          <w:p w14:paraId="06997D35" w14:textId="1FAC51E7" w:rsidR="00467BEF" w:rsidRPr="00A641E6" w:rsidRDefault="00467BEF" w:rsidP="000536E8">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90" w:type="dxa"/>
            <w:shd w:val="clear" w:color="auto" w:fill="73FB79"/>
          </w:tcPr>
          <w:p w14:paraId="4964FEBE"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428DAA79" w14:textId="092E1A8E" w:rsidR="00467BEF" w:rsidRPr="00A641E6" w:rsidRDefault="00467BEF" w:rsidP="000536E8">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00" w:type="dxa"/>
            <w:shd w:val="clear" w:color="auto" w:fill="73FB79"/>
          </w:tcPr>
          <w:p w14:paraId="4FD1A991"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3962EFB3" w14:textId="2389ED75" w:rsidR="00467BEF" w:rsidRPr="00A641E6" w:rsidRDefault="00467BEF" w:rsidP="000536E8">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Table1</w:t>
            </w:r>
            <w:r w:rsidR="00033E33">
              <w:rPr>
                <w:rFonts w:ascii="Arial" w:hAnsi="Arial" w:cs="Arial"/>
                <w:sz w:val="18"/>
                <w:szCs w:val="18"/>
              </w:rPr>
              <w:t>5</w:t>
            </w:r>
            <w:r w:rsidR="00FF6F36">
              <w:rPr>
                <w:rFonts w:ascii="Arial" w:hAnsi="Arial" w:cs="Arial"/>
                <w:sz w:val="18"/>
                <w:szCs w:val="18"/>
              </w:rPr>
              <w:t>B</w:t>
            </w:r>
          </w:p>
        </w:tc>
        <w:tc>
          <w:tcPr>
            <w:tcW w:w="900" w:type="dxa"/>
            <w:shd w:val="clear" w:color="auto" w:fill="73FB79"/>
          </w:tcPr>
          <w:p w14:paraId="23927F92" w14:textId="77777777" w:rsidR="00467BEF" w:rsidRPr="00A641E6" w:rsidRDefault="00467BEF" w:rsidP="000536E8">
            <w:pPr>
              <w:rPr>
                <w:rFonts w:ascii="Arial" w:hAnsi="Arial" w:cs="Arial"/>
                <w:sz w:val="18"/>
                <w:szCs w:val="18"/>
              </w:rPr>
            </w:pPr>
            <w:r w:rsidRPr="00A641E6">
              <w:rPr>
                <w:rFonts w:ascii="Arial" w:hAnsi="Arial" w:cs="Arial"/>
                <w:sz w:val="18"/>
                <w:szCs w:val="18"/>
              </w:rPr>
              <w:t xml:space="preserve">PDCCH blocking rate </w:t>
            </w:r>
          </w:p>
        </w:tc>
        <w:tc>
          <w:tcPr>
            <w:tcW w:w="1170" w:type="dxa"/>
            <w:shd w:val="clear" w:color="auto" w:fill="73FB79"/>
          </w:tcPr>
          <w:p w14:paraId="4634B9D6" w14:textId="77777777" w:rsidR="00467BEF" w:rsidRPr="00A641E6" w:rsidRDefault="00467BEF" w:rsidP="000536E8">
            <w:pPr>
              <w:rPr>
                <w:rFonts w:ascii="Arial" w:hAnsi="Arial" w:cs="Arial"/>
                <w:sz w:val="18"/>
                <w:szCs w:val="18"/>
              </w:rPr>
            </w:pPr>
          </w:p>
        </w:tc>
      </w:tr>
      <w:tr w:rsidR="00FF6F36" w:rsidRPr="009F1F6E" w14:paraId="5EEAEFA5" w14:textId="77777777" w:rsidTr="000536E8">
        <w:tc>
          <w:tcPr>
            <w:tcW w:w="987" w:type="dxa"/>
            <w:vMerge w:val="restart"/>
          </w:tcPr>
          <w:p w14:paraId="3AB7EA20" w14:textId="546318BA" w:rsidR="00FF6F36" w:rsidRPr="00060C9C" w:rsidRDefault="00FF6F36" w:rsidP="00FF6F36">
            <w:pPr>
              <w:rPr>
                <w:rFonts w:ascii="Arial" w:hAnsi="Arial" w:cs="Arial"/>
                <w:sz w:val="18"/>
                <w:szCs w:val="18"/>
              </w:rPr>
            </w:pPr>
            <w:r>
              <w:rPr>
                <w:rFonts w:ascii="Arial" w:hAnsi="Arial" w:cs="Arial"/>
                <w:sz w:val="18"/>
                <w:szCs w:val="18"/>
              </w:rPr>
              <w:t>Ericsson</w:t>
            </w:r>
          </w:p>
        </w:tc>
        <w:tc>
          <w:tcPr>
            <w:tcW w:w="718" w:type="dxa"/>
          </w:tcPr>
          <w:p w14:paraId="3C9DA777" w14:textId="2EBA3112" w:rsidR="00FF6F36" w:rsidRPr="009F1F6E" w:rsidRDefault="00FF6F36" w:rsidP="00FF6F36">
            <w:pPr>
              <w:rPr>
                <w:rFonts w:ascii="Arial" w:hAnsi="Arial" w:cs="Arial"/>
                <w:sz w:val="18"/>
                <w:szCs w:val="18"/>
              </w:rPr>
            </w:pPr>
            <w:r w:rsidRPr="007907DF">
              <w:rPr>
                <w:rFonts w:ascii="Arial" w:hAnsi="Arial" w:cs="Arial"/>
                <w:sz w:val="18"/>
                <w:szCs w:val="18"/>
              </w:rPr>
              <w:t>C1</w:t>
            </w:r>
          </w:p>
        </w:tc>
        <w:tc>
          <w:tcPr>
            <w:tcW w:w="630" w:type="dxa"/>
          </w:tcPr>
          <w:p w14:paraId="072E51E8" w14:textId="776ECD82" w:rsidR="00FF6F36" w:rsidRPr="009F1F6E" w:rsidRDefault="00FF6F36" w:rsidP="00FF6F36">
            <w:pPr>
              <w:rPr>
                <w:rFonts w:ascii="Arial" w:hAnsi="Arial" w:cs="Arial"/>
                <w:sz w:val="18"/>
                <w:szCs w:val="18"/>
              </w:rPr>
            </w:pPr>
            <w:r w:rsidRPr="007907DF">
              <w:rPr>
                <w:rFonts w:ascii="Arial" w:hAnsi="Arial" w:cs="Arial"/>
                <w:sz w:val="18"/>
                <w:szCs w:val="18"/>
              </w:rPr>
              <w:t>3</w:t>
            </w:r>
          </w:p>
        </w:tc>
        <w:tc>
          <w:tcPr>
            <w:tcW w:w="810" w:type="dxa"/>
          </w:tcPr>
          <w:p w14:paraId="1708E44F" w14:textId="2C1995F0"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tcPr>
          <w:p w14:paraId="4B2B78ED" w14:textId="23205555"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tcPr>
          <w:p w14:paraId="5DCAE7D9" w14:textId="57134878" w:rsidR="00FF6F36" w:rsidRPr="00CE7496" w:rsidRDefault="00FF6F36" w:rsidP="00FF6F36">
            <w:pPr>
              <w:rPr>
                <w:rFonts w:ascii="Arial" w:hAnsi="Arial" w:cs="Arial"/>
                <w:sz w:val="18"/>
                <w:szCs w:val="18"/>
              </w:rPr>
            </w:pPr>
            <w:r w:rsidRPr="00CE7496">
              <w:rPr>
                <w:rFonts w:ascii="Arial" w:hAnsi="Arial" w:cs="Arial"/>
                <w:color w:val="000000"/>
                <w:sz w:val="18"/>
                <w:szCs w:val="18"/>
              </w:rPr>
              <w:t>0.01</w:t>
            </w:r>
          </w:p>
        </w:tc>
        <w:tc>
          <w:tcPr>
            <w:tcW w:w="990" w:type="dxa"/>
          </w:tcPr>
          <w:p w14:paraId="4C2D622C" w14:textId="1EE73FCC"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041C12DF" w14:textId="314C37E0" w:rsidR="00FF6F36" w:rsidRPr="00CE7496" w:rsidRDefault="00FF6F36" w:rsidP="00FF6F36">
            <w:pPr>
              <w:rPr>
                <w:rFonts w:ascii="Arial" w:hAnsi="Arial" w:cs="Arial"/>
                <w:sz w:val="18"/>
                <w:szCs w:val="18"/>
              </w:rPr>
            </w:pPr>
            <w:r w:rsidRPr="00CE7496">
              <w:rPr>
                <w:rFonts w:ascii="Arial" w:hAnsi="Arial" w:cs="Arial"/>
                <w:color w:val="000000"/>
                <w:sz w:val="18"/>
                <w:szCs w:val="18"/>
              </w:rPr>
              <w:t>0.012</w:t>
            </w:r>
          </w:p>
        </w:tc>
        <w:tc>
          <w:tcPr>
            <w:tcW w:w="990" w:type="dxa"/>
          </w:tcPr>
          <w:p w14:paraId="440CA32B" w14:textId="695158EE"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33DC7E44" w14:textId="6E4AB375" w:rsidR="00FF6F36" w:rsidRPr="00CE7496" w:rsidRDefault="00FF6F36" w:rsidP="00FF6F36">
            <w:pPr>
              <w:rPr>
                <w:rFonts w:ascii="Arial" w:hAnsi="Arial" w:cs="Arial"/>
                <w:sz w:val="18"/>
                <w:szCs w:val="18"/>
              </w:rPr>
            </w:pPr>
            <w:r w:rsidRPr="00CE7496">
              <w:rPr>
                <w:rFonts w:ascii="Arial" w:hAnsi="Arial" w:cs="Arial"/>
                <w:color w:val="000000"/>
                <w:sz w:val="18"/>
                <w:szCs w:val="18"/>
              </w:rPr>
              <w:t>0.044</w:t>
            </w:r>
          </w:p>
        </w:tc>
        <w:tc>
          <w:tcPr>
            <w:tcW w:w="1170" w:type="dxa"/>
          </w:tcPr>
          <w:p w14:paraId="2CE4C1C8" w14:textId="336277B2" w:rsidR="00FF6F36" w:rsidRPr="009F1F6E" w:rsidRDefault="00FF6F36" w:rsidP="00FF6F36">
            <w:pPr>
              <w:rPr>
                <w:rFonts w:ascii="Arial" w:hAnsi="Arial" w:cs="Arial"/>
                <w:sz w:val="18"/>
                <w:szCs w:val="18"/>
              </w:rPr>
            </w:pPr>
            <w:r>
              <w:rPr>
                <w:rFonts w:ascii="Arial" w:hAnsi="Arial" w:cs="Arial"/>
                <w:sz w:val="18"/>
                <w:szCs w:val="18"/>
              </w:rPr>
              <w:t>G</w:t>
            </w:r>
            <w:r w:rsidRPr="009C0015">
              <w:rPr>
                <w:rFonts w:ascii="Arial" w:hAnsi="Arial" w:cs="Arial"/>
                <w:sz w:val="18"/>
                <w:szCs w:val="18"/>
              </w:rPr>
              <w:t>ood coverage;</w:t>
            </w:r>
            <w:r w:rsidR="00CE7496">
              <w:rPr>
                <w:rFonts w:ascii="Arial" w:hAnsi="Arial" w:cs="Arial"/>
                <w:sz w:val="18"/>
                <w:szCs w:val="18"/>
              </w:rPr>
              <w:t xml:space="preserve"> Note 1</w:t>
            </w:r>
          </w:p>
        </w:tc>
      </w:tr>
      <w:tr w:rsidR="00FF6F36" w:rsidRPr="009F1F6E" w14:paraId="12571330" w14:textId="77777777" w:rsidTr="000536E8">
        <w:tc>
          <w:tcPr>
            <w:tcW w:w="987" w:type="dxa"/>
            <w:vMerge/>
          </w:tcPr>
          <w:p w14:paraId="75F86C8C" w14:textId="77777777" w:rsidR="00FF6F36" w:rsidRPr="00060C9C" w:rsidRDefault="00FF6F36" w:rsidP="00FF6F36">
            <w:pPr>
              <w:rPr>
                <w:rFonts w:ascii="Arial" w:hAnsi="Arial" w:cs="Arial"/>
                <w:sz w:val="18"/>
                <w:szCs w:val="18"/>
              </w:rPr>
            </w:pPr>
          </w:p>
        </w:tc>
        <w:tc>
          <w:tcPr>
            <w:tcW w:w="718" w:type="dxa"/>
          </w:tcPr>
          <w:p w14:paraId="56692E5E" w14:textId="019AE487" w:rsidR="00FF6F36" w:rsidRPr="009F1F6E" w:rsidRDefault="00FF6F36" w:rsidP="00FF6F36">
            <w:pPr>
              <w:rPr>
                <w:rFonts w:ascii="Arial" w:hAnsi="Arial" w:cs="Arial"/>
                <w:sz w:val="18"/>
                <w:szCs w:val="18"/>
              </w:rPr>
            </w:pPr>
            <w:r w:rsidRPr="007907DF">
              <w:rPr>
                <w:rFonts w:ascii="Arial" w:hAnsi="Arial" w:cs="Arial"/>
                <w:sz w:val="18"/>
                <w:szCs w:val="18"/>
              </w:rPr>
              <w:t>C1</w:t>
            </w:r>
          </w:p>
        </w:tc>
        <w:tc>
          <w:tcPr>
            <w:tcW w:w="630" w:type="dxa"/>
          </w:tcPr>
          <w:p w14:paraId="1C24C190" w14:textId="6C99D64D" w:rsidR="00FF6F36" w:rsidRPr="009F1F6E" w:rsidRDefault="00FF6F36" w:rsidP="00FF6F36">
            <w:pPr>
              <w:rPr>
                <w:rFonts w:ascii="Arial" w:hAnsi="Arial" w:cs="Arial"/>
                <w:sz w:val="18"/>
                <w:szCs w:val="18"/>
              </w:rPr>
            </w:pPr>
            <w:r w:rsidRPr="007907DF">
              <w:rPr>
                <w:rFonts w:ascii="Arial" w:hAnsi="Arial" w:cs="Arial"/>
                <w:sz w:val="18"/>
                <w:szCs w:val="18"/>
              </w:rPr>
              <w:t>6</w:t>
            </w:r>
          </w:p>
        </w:tc>
        <w:tc>
          <w:tcPr>
            <w:tcW w:w="810" w:type="dxa"/>
          </w:tcPr>
          <w:p w14:paraId="49227CFD" w14:textId="64BF3810"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tcPr>
          <w:p w14:paraId="4B21E148" w14:textId="61821A4F"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tcPr>
          <w:p w14:paraId="6DCC6C28" w14:textId="1AC6335C" w:rsidR="00FF6F36" w:rsidRPr="00CE7496" w:rsidRDefault="00FF6F36" w:rsidP="00FF6F36">
            <w:pPr>
              <w:rPr>
                <w:rFonts w:ascii="Arial" w:hAnsi="Arial" w:cs="Arial"/>
                <w:sz w:val="18"/>
                <w:szCs w:val="18"/>
              </w:rPr>
            </w:pPr>
            <w:r w:rsidRPr="00CE7496">
              <w:rPr>
                <w:rFonts w:ascii="Arial" w:hAnsi="Arial" w:cs="Arial"/>
                <w:color w:val="000000"/>
                <w:sz w:val="18"/>
                <w:szCs w:val="18"/>
              </w:rPr>
              <w:t>0.039</w:t>
            </w:r>
          </w:p>
        </w:tc>
        <w:tc>
          <w:tcPr>
            <w:tcW w:w="990" w:type="dxa"/>
          </w:tcPr>
          <w:p w14:paraId="565E350A" w14:textId="1F9A796B"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772599DF" w14:textId="396AF91C" w:rsidR="00FF6F36" w:rsidRPr="00CE7496" w:rsidRDefault="00FF6F36" w:rsidP="00FF6F36">
            <w:pPr>
              <w:rPr>
                <w:rFonts w:ascii="Arial" w:hAnsi="Arial" w:cs="Arial"/>
                <w:sz w:val="18"/>
                <w:szCs w:val="18"/>
              </w:rPr>
            </w:pPr>
            <w:r w:rsidRPr="00CE7496">
              <w:rPr>
                <w:rFonts w:ascii="Arial" w:hAnsi="Arial" w:cs="Arial"/>
                <w:color w:val="000000"/>
                <w:sz w:val="18"/>
                <w:szCs w:val="18"/>
              </w:rPr>
              <w:t>0.068</w:t>
            </w:r>
          </w:p>
        </w:tc>
        <w:tc>
          <w:tcPr>
            <w:tcW w:w="990" w:type="dxa"/>
          </w:tcPr>
          <w:p w14:paraId="788CE6A9" w14:textId="5EE4A8E7"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tcPr>
          <w:p w14:paraId="5079DBE7" w14:textId="2AE60AF5" w:rsidR="00FF6F36" w:rsidRPr="00CE7496" w:rsidRDefault="00FF6F36" w:rsidP="00FF6F36">
            <w:pPr>
              <w:rPr>
                <w:rFonts w:ascii="Arial" w:hAnsi="Arial" w:cs="Arial"/>
                <w:sz w:val="18"/>
                <w:szCs w:val="18"/>
              </w:rPr>
            </w:pPr>
            <w:r w:rsidRPr="00CE7496">
              <w:rPr>
                <w:rFonts w:ascii="Arial" w:hAnsi="Arial" w:cs="Arial"/>
                <w:color w:val="000000"/>
                <w:sz w:val="18"/>
                <w:szCs w:val="18"/>
              </w:rPr>
              <w:t>0.14</w:t>
            </w:r>
          </w:p>
        </w:tc>
        <w:tc>
          <w:tcPr>
            <w:tcW w:w="1170" w:type="dxa"/>
          </w:tcPr>
          <w:p w14:paraId="4D7686DD" w14:textId="77777777" w:rsidR="00FF6F36" w:rsidRDefault="00FF6F36" w:rsidP="00FF6F36">
            <w:pPr>
              <w:rPr>
                <w:rFonts w:ascii="Arial" w:hAnsi="Arial" w:cs="Arial"/>
                <w:sz w:val="18"/>
                <w:szCs w:val="18"/>
              </w:rPr>
            </w:pPr>
            <w:r>
              <w:rPr>
                <w:rFonts w:ascii="Arial" w:hAnsi="Arial" w:cs="Arial"/>
                <w:sz w:val="18"/>
                <w:szCs w:val="18"/>
              </w:rPr>
              <w:t>G</w:t>
            </w:r>
            <w:r w:rsidRPr="009C0015">
              <w:rPr>
                <w:rFonts w:ascii="Arial" w:hAnsi="Arial" w:cs="Arial"/>
                <w:sz w:val="18"/>
                <w:szCs w:val="18"/>
              </w:rPr>
              <w:t>ood coverage;</w:t>
            </w:r>
          </w:p>
          <w:p w14:paraId="6DF60628" w14:textId="1C3F41FD" w:rsidR="00CE7496" w:rsidRPr="009F1F6E" w:rsidRDefault="00CE7496" w:rsidP="00FF6F36">
            <w:pPr>
              <w:rPr>
                <w:rFonts w:ascii="Arial" w:hAnsi="Arial" w:cs="Arial"/>
                <w:sz w:val="18"/>
                <w:szCs w:val="18"/>
              </w:rPr>
            </w:pPr>
            <w:r>
              <w:rPr>
                <w:rFonts w:ascii="Arial" w:hAnsi="Arial" w:cs="Arial"/>
                <w:sz w:val="18"/>
                <w:szCs w:val="18"/>
              </w:rPr>
              <w:t>Note 2</w:t>
            </w:r>
          </w:p>
        </w:tc>
      </w:tr>
      <w:tr w:rsidR="00FF6F36" w:rsidRPr="009F1F6E" w14:paraId="3AC254F4" w14:textId="77777777" w:rsidTr="00B110A1">
        <w:tc>
          <w:tcPr>
            <w:tcW w:w="987" w:type="dxa"/>
            <w:vMerge/>
          </w:tcPr>
          <w:p w14:paraId="3187C638" w14:textId="77777777" w:rsidR="00FF6F36" w:rsidRPr="00060C9C" w:rsidRDefault="00FF6F36" w:rsidP="00FF6F36">
            <w:pPr>
              <w:rPr>
                <w:rFonts w:ascii="Arial" w:hAnsi="Arial" w:cs="Arial"/>
                <w:sz w:val="18"/>
                <w:szCs w:val="18"/>
              </w:rPr>
            </w:pPr>
          </w:p>
        </w:tc>
        <w:tc>
          <w:tcPr>
            <w:tcW w:w="718" w:type="dxa"/>
            <w:shd w:val="clear" w:color="auto" w:fill="D9D9D9" w:themeFill="background1" w:themeFillShade="D9"/>
          </w:tcPr>
          <w:p w14:paraId="40CC2B82" w14:textId="2E3DBED9"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630" w:type="dxa"/>
            <w:shd w:val="clear" w:color="auto" w:fill="D9D9D9" w:themeFill="background1" w:themeFillShade="D9"/>
          </w:tcPr>
          <w:p w14:paraId="73ADF9E8" w14:textId="16D6B3D4" w:rsidR="00FF6F36" w:rsidRPr="009F1F6E" w:rsidRDefault="00FF6F36" w:rsidP="00FF6F36">
            <w:pPr>
              <w:rPr>
                <w:rFonts w:ascii="Arial" w:hAnsi="Arial" w:cs="Arial"/>
                <w:sz w:val="18"/>
                <w:szCs w:val="18"/>
              </w:rPr>
            </w:pPr>
            <w:r w:rsidRPr="007907DF">
              <w:rPr>
                <w:rFonts w:ascii="Arial" w:hAnsi="Arial" w:cs="Arial"/>
                <w:sz w:val="18"/>
                <w:szCs w:val="18"/>
              </w:rPr>
              <w:t>3</w:t>
            </w:r>
          </w:p>
        </w:tc>
        <w:tc>
          <w:tcPr>
            <w:tcW w:w="810" w:type="dxa"/>
            <w:shd w:val="clear" w:color="auto" w:fill="D9D9D9" w:themeFill="background1" w:themeFillShade="D9"/>
          </w:tcPr>
          <w:p w14:paraId="745937C2" w14:textId="45BD82B7"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1DBCFEB2" w14:textId="274EC830"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7683B7D2" w14:textId="40AD1CED" w:rsidR="00FF6F36" w:rsidRPr="00CE7496" w:rsidRDefault="00FF6F36" w:rsidP="00FF6F36">
            <w:pPr>
              <w:rPr>
                <w:rFonts w:ascii="Arial" w:hAnsi="Arial" w:cs="Arial"/>
                <w:sz w:val="18"/>
                <w:szCs w:val="18"/>
              </w:rPr>
            </w:pPr>
            <w:r w:rsidRPr="00CE7496">
              <w:rPr>
                <w:rFonts w:ascii="Arial" w:hAnsi="Arial" w:cs="Arial"/>
                <w:color w:val="000000"/>
                <w:sz w:val="18"/>
                <w:szCs w:val="18"/>
              </w:rPr>
              <w:t>0.18</w:t>
            </w:r>
          </w:p>
        </w:tc>
        <w:tc>
          <w:tcPr>
            <w:tcW w:w="990" w:type="dxa"/>
            <w:shd w:val="clear" w:color="auto" w:fill="D9D9D9" w:themeFill="background1" w:themeFillShade="D9"/>
          </w:tcPr>
          <w:p w14:paraId="362FE63B" w14:textId="268D9E9C"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66A0317C" w14:textId="57E36BF4" w:rsidR="00FF6F36" w:rsidRPr="00CE7496" w:rsidRDefault="00FF6F36" w:rsidP="00FF6F36">
            <w:pPr>
              <w:rPr>
                <w:rFonts w:ascii="Arial" w:hAnsi="Arial" w:cs="Arial"/>
                <w:sz w:val="18"/>
                <w:szCs w:val="18"/>
              </w:rPr>
            </w:pPr>
            <w:r w:rsidRPr="00CE7496">
              <w:rPr>
                <w:rFonts w:ascii="Arial" w:hAnsi="Arial" w:cs="Arial"/>
                <w:color w:val="000000"/>
                <w:sz w:val="18"/>
                <w:szCs w:val="18"/>
              </w:rPr>
              <w:t>0.2</w:t>
            </w:r>
          </w:p>
        </w:tc>
        <w:tc>
          <w:tcPr>
            <w:tcW w:w="990" w:type="dxa"/>
            <w:shd w:val="clear" w:color="auto" w:fill="D9D9D9" w:themeFill="background1" w:themeFillShade="D9"/>
          </w:tcPr>
          <w:p w14:paraId="2A9749E6" w14:textId="08FC7E76"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08FACCF5" w14:textId="563F2D60" w:rsidR="00FF6F36" w:rsidRPr="00CE7496" w:rsidRDefault="00FF6F36" w:rsidP="00FF6F36">
            <w:pPr>
              <w:rPr>
                <w:rFonts w:ascii="Arial" w:hAnsi="Arial" w:cs="Arial"/>
                <w:sz w:val="18"/>
                <w:szCs w:val="18"/>
              </w:rPr>
            </w:pPr>
            <w:r w:rsidRPr="00CE7496">
              <w:rPr>
                <w:rFonts w:ascii="Arial" w:hAnsi="Arial" w:cs="Arial"/>
                <w:color w:val="000000"/>
                <w:sz w:val="18"/>
                <w:szCs w:val="18"/>
              </w:rPr>
              <w:t>0.24</w:t>
            </w:r>
          </w:p>
        </w:tc>
        <w:tc>
          <w:tcPr>
            <w:tcW w:w="1170" w:type="dxa"/>
            <w:shd w:val="clear" w:color="auto" w:fill="D9D9D9" w:themeFill="background1" w:themeFillShade="D9"/>
          </w:tcPr>
          <w:p w14:paraId="189582A9" w14:textId="706AD0C7" w:rsidR="00FF6F36" w:rsidRPr="009F1F6E" w:rsidRDefault="00FF6F36" w:rsidP="00FF6F36">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r w:rsidR="00CE7496">
              <w:rPr>
                <w:rFonts w:ascii="Arial" w:hAnsi="Arial" w:cs="Arial"/>
                <w:sz w:val="18"/>
                <w:szCs w:val="18"/>
              </w:rPr>
              <w:t>, Note 1</w:t>
            </w:r>
          </w:p>
        </w:tc>
      </w:tr>
      <w:tr w:rsidR="00FF6F36" w:rsidRPr="009F1F6E" w14:paraId="6512DECA" w14:textId="77777777" w:rsidTr="00B110A1">
        <w:tc>
          <w:tcPr>
            <w:tcW w:w="987" w:type="dxa"/>
            <w:vMerge/>
          </w:tcPr>
          <w:p w14:paraId="4C41DA06" w14:textId="77777777" w:rsidR="00FF6F36" w:rsidRPr="00060C9C" w:rsidRDefault="00FF6F36" w:rsidP="00FF6F36">
            <w:pPr>
              <w:rPr>
                <w:rFonts w:ascii="Arial" w:hAnsi="Arial" w:cs="Arial"/>
                <w:sz w:val="18"/>
                <w:szCs w:val="18"/>
              </w:rPr>
            </w:pPr>
          </w:p>
        </w:tc>
        <w:tc>
          <w:tcPr>
            <w:tcW w:w="718" w:type="dxa"/>
            <w:shd w:val="clear" w:color="auto" w:fill="D9D9D9" w:themeFill="background1" w:themeFillShade="D9"/>
          </w:tcPr>
          <w:p w14:paraId="1555F9AA" w14:textId="11CF6054"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630" w:type="dxa"/>
            <w:shd w:val="clear" w:color="auto" w:fill="D9D9D9" w:themeFill="background1" w:themeFillShade="D9"/>
          </w:tcPr>
          <w:p w14:paraId="1E57AE4D" w14:textId="124C70E3" w:rsidR="00FF6F36" w:rsidRPr="009F1F6E" w:rsidRDefault="00FF6F36" w:rsidP="00FF6F36">
            <w:pPr>
              <w:rPr>
                <w:rFonts w:ascii="Arial" w:hAnsi="Arial" w:cs="Arial"/>
                <w:sz w:val="18"/>
                <w:szCs w:val="18"/>
              </w:rPr>
            </w:pPr>
            <w:r w:rsidRPr="007907DF">
              <w:rPr>
                <w:rFonts w:ascii="Arial" w:hAnsi="Arial" w:cs="Arial"/>
                <w:sz w:val="18"/>
                <w:szCs w:val="18"/>
              </w:rPr>
              <w:t>6</w:t>
            </w:r>
          </w:p>
        </w:tc>
        <w:tc>
          <w:tcPr>
            <w:tcW w:w="810" w:type="dxa"/>
            <w:shd w:val="clear" w:color="auto" w:fill="D9D9D9" w:themeFill="background1" w:themeFillShade="D9"/>
          </w:tcPr>
          <w:p w14:paraId="24C674A6" w14:textId="1993761B" w:rsidR="00FF6F36" w:rsidRPr="009F1F6E" w:rsidRDefault="00FF6F36" w:rsidP="00FF6F36">
            <w:pPr>
              <w:rPr>
                <w:rFonts w:ascii="Arial" w:hAnsi="Arial" w:cs="Arial"/>
                <w:sz w:val="18"/>
                <w:szCs w:val="18"/>
              </w:rPr>
            </w:pPr>
            <w:r w:rsidRPr="007907DF">
              <w:rPr>
                <w:rFonts w:ascii="Arial" w:hAnsi="Arial" w:cs="Arial"/>
                <w:sz w:val="18"/>
                <w:szCs w:val="18"/>
              </w:rPr>
              <w:t>Up to 2</w:t>
            </w:r>
          </w:p>
        </w:tc>
        <w:tc>
          <w:tcPr>
            <w:tcW w:w="1080" w:type="dxa"/>
            <w:shd w:val="clear" w:color="auto" w:fill="D9D9D9" w:themeFill="background1" w:themeFillShade="D9"/>
          </w:tcPr>
          <w:p w14:paraId="6C75D261" w14:textId="259D1168" w:rsidR="00FF6F36" w:rsidRPr="009F1F6E" w:rsidRDefault="00FF6F36" w:rsidP="00FF6F36">
            <w:pPr>
              <w:rPr>
                <w:rFonts w:ascii="Arial" w:hAnsi="Arial" w:cs="Arial"/>
                <w:sz w:val="18"/>
                <w:szCs w:val="18"/>
              </w:rPr>
            </w:pPr>
            <w:r w:rsidRPr="007907DF">
              <w:rPr>
                <w:rFonts w:ascii="Arial" w:hAnsi="Arial" w:cs="Arial"/>
                <w:sz w:val="18"/>
                <w:szCs w:val="18"/>
              </w:rPr>
              <w:t>C2</w:t>
            </w:r>
          </w:p>
        </w:tc>
        <w:tc>
          <w:tcPr>
            <w:tcW w:w="990" w:type="dxa"/>
            <w:shd w:val="clear" w:color="auto" w:fill="D9D9D9" w:themeFill="background1" w:themeFillShade="D9"/>
          </w:tcPr>
          <w:p w14:paraId="7F14B76A" w14:textId="4C3B7508"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0.36</w:t>
            </w:r>
          </w:p>
        </w:tc>
        <w:tc>
          <w:tcPr>
            <w:tcW w:w="990" w:type="dxa"/>
            <w:shd w:val="clear" w:color="auto" w:fill="D9D9D9" w:themeFill="background1" w:themeFillShade="D9"/>
          </w:tcPr>
          <w:p w14:paraId="58CD582A" w14:textId="54465152"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58BC2A6F" w14:textId="4AB1661A" w:rsidR="00FF6F36" w:rsidRPr="00CE7496" w:rsidRDefault="00FF6F36" w:rsidP="00FF6F36">
            <w:pPr>
              <w:rPr>
                <w:rFonts w:ascii="Arial" w:hAnsi="Arial" w:cs="Arial"/>
                <w:sz w:val="18"/>
                <w:szCs w:val="18"/>
              </w:rPr>
            </w:pPr>
            <w:r w:rsidRPr="00CE7496">
              <w:rPr>
                <w:rFonts w:ascii="Arial" w:hAnsi="Arial" w:cs="Arial"/>
                <w:color w:val="000000"/>
                <w:sz w:val="18"/>
                <w:szCs w:val="18"/>
              </w:rPr>
              <w:t>0.4</w:t>
            </w:r>
          </w:p>
        </w:tc>
        <w:tc>
          <w:tcPr>
            <w:tcW w:w="990" w:type="dxa"/>
            <w:shd w:val="clear" w:color="auto" w:fill="D9D9D9" w:themeFill="background1" w:themeFillShade="D9"/>
          </w:tcPr>
          <w:p w14:paraId="45B4C2BC" w14:textId="32CBBE8A"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D9D9D9" w:themeFill="background1" w:themeFillShade="D9"/>
          </w:tcPr>
          <w:p w14:paraId="429F7B0A" w14:textId="50BC8F15" w:rsidR="00FF6F36" w:rsidRPr="00CE7496" w:rsidRDefault="00FF6F36" w:rsidP="00FF6F36">
            <w:pPr>
              <w:rPr>
                <w:rFonts w:ascii="Arial" w:hAnsi="Arial" w:cs="Arial"/>
                <w:sz w:val="18"/>
                <w:szCs w:val="18"/>
              </w:rPr>
            </w:pPr>
            <w:r w:rsidRPr="00CE7496">
              <w:rPr>
                <w:rFonts w:ascii="Arial" w:hAnsi="Arial" w:cs="Arial"/>
                <w:color w:val="000000"/>
                <w:sz w:val="18"/>
                <w:szCs w:val="18"/>
              </w:rPr>
              <w:t>0.44</w:t>
            </w:r>
          </w:p>
        </w:tc>
        <w:tc>
          <w:tcPr>
            <w:tcW w:w="1170" w:type="dxa"/>
            <w:shd w:val="clear" w:color="auto" w:fill="D9D9D9" w:themeFill="background1" w:themeFillShade="D9"/>
          </w:tcPr>
          <w:p w14:paraId="5ED5A0C0" w14:textId="00DDE36C" w:rsidR="00FF6F36" w:rsidRDefault="00FF6F36" w:rsidP="00FF6F36">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r w:rsidR="00CE7496">
              <w:rPr>
                <w:rFonts w:ascii="Arial" w:hAnsi="Arial" w:cs="Arial"/>
                <w:sz w:val="18"/>
                <w:szCs w:val="18"/>
              </w:rPr>
              <w:t xml:space="preserve">, </w:t>
            </w:r>
          </w:p>
          <w:p w14:paraId="7B40192D" w14:textId="3396893A" w:rsidR="00CE7496" w:rsidRPr="009F1F6E" w:rsidRDefault="00CE7496" w:rsidP="00FF6F36">
            <w:pPr>
              <w:rPr>
                <w:rFonts w:ascii="Arial" w:hAnsi="Arial" w:cs="Arial"/>
                <w:sz w:val="18"/>
                <w:szCs w:val="18"/>
              </w:rPr>
            </w:pPr>
            <w:r>
              <w:rPr>
                <w:rFonts w:ascii="Arial" w:hAnsi="Arial" w:cs="Arial"/>
                <w:sz w:val="18"/>
                <w:szCs w:val="18"/>
              </w:rPr>
              <w:t>Note 2</w:t>
            </w:r>
          </w:p>
        </w:tc>
      </w:tr>
      <w:tr w:rsidR="00FF6F36" w:rsidRPr="009F1F6E" w14:paraId="63B90631" w14:textId="77777777" w:rsidTr="00B110A1">
        <w:tc>
          <w:tcPr>
            <w:tcW w:w="987" w:type="dxa"/>
            <w:vMerge/>
          </w:tcPr>
          <w:p w14:paraId="1FF9C693" w14:textId="77777777" w:rsidR="00FF6F36" w:rsidRPr="00A641E6" w:rsidRDefault="00FF6F36" w:rsidP="00FF6F36">
            <w:pPr>
              <w:rPr>
                <w:rFonts w:ascii="Arial" w:hAnsi="Arial" w:cs="Arial"/>
                <w:sz w:val="18"/>
                <w:szCs w:val="18"/>
              </w:rPr>
            </w:pPr>
          </w:p>
        </w:tc>
        <w:tc>
          <w:tcPr>
            <w:tcW w:w="718" w:type="dxa"/>
            <w:shd w:val="clear" w:color="auto" w:fill="BFBFBF" w:themeFill="background1" w:themeFillShade="BF"/>
          </w:tcPr>
          <w:p w14:paraId="4C43AB0D" w14:textId="5BAF3F28" w:rsidR="00FF6F36" w:rsidRPr="00CE7496" w:rsidRDefault="00FF6F36" w:rsidP="00FF6F36">
            <w:pPr>
              <w:rPr>
                <w:rFonts w:ascii="Arial" w:hAnsi="Arial" w:cs="Arial"/>
                <w:sz w:val="18"/>
                <w:szCs w:val="18"/>
              </w:rPr>
            </w:pPr>
            <w:r w:rsidRPr="00CE7496">
              <w:rPr>
                <w:rFonts w:ascii="Arial" w:hAnsi="Arial" w:cs="Arial"/>
                <w:sz w:val="18"/>
                <w:szCs w:val="18"/>
              </w:rPr>
              <w:t>C3</w:t>
            </w:r>
          </w:p>
        </w:tc>
        <w:tc>
          <w:tcPr>
            <w:tcW w:w="630" w:type="dxa"/>
            <w:shd w:val="clear" w:color="auto" w:fill="BFBFBF" w:themeFill="background1" w:themeFillShade="BF"/>
          </w:tcPr>
          <w:p w14:paraId="5B05EDA9" w14:textId="4926A1C8" w:rsidR="00FF6F36" w:rsidRPr="00CE7496" w:rsidRDefault="00FF6F36" w:rsidP="00FF6F36">
            <w:pPr>
              <w:rPr>
                <w:rFonts w:ascii="Arial" w:hAnsi="Arial" w:cs="Arial"/>
                <w:sz w:val="18"/>
                <w:szCs w:val="18"/>
              </w:rPr>
            </w:pPr>
            <w:r w:rsidRPr="00CE7496">
              <w:rPr>
                <w:rFonts w:ascii="Arial" w:hAnsi="Arial" w:cs="Arial"/>
                <w:sz w:val="18"/>
                <w:szCs w:val="18"/>
              </w:rPr>
              <w:t>3</w:t>
            </w:r>
          </w:p>
        </w:tc>
        <w:tc>
          <w:tcPr>
            <w:tcW w:w="810" w:type="dxa"/>
            <w:shd w:val="clear" w:color="auto" w:fill="BFBFBF" w:themeFill="background1" w:themeFillShade="BF"/>
          </w:tcPr>
          <w:p w14:paraId="0D7B415E" w14:textId="6A19436E" w:rsidR="00FF6F36" w:rsidRPr="00CE7496" w:rsidRDefault="00FF6F36" w:rsidP="00FF6F36">
            <w:pPr>
              <w:rPr>
                <w:rFonts w:ascii="Arial" w:hAnsi="Arial" w:cs="Arial"/>
                <w:sz w:val="18"/>
                <w:szCs w:val="18"/>
              </w:rPr>
            </w:pPr>
            <w:r w:rsidRPr="00CE7496">
              <w:rPr>
                <w:rFonts w:ascii="Arial" w:hAnsi="Arial" w:cs="Arial"/>
                <w:sz w:val="18"/>
                <w:szCs w:val="18"/>
              </w:rPr>
              <w:t>Up to 2</w:t>
            </w:r>
          </w:p>
        </w:tc>
        <w:tc>
          <w:tcPr>
            <w:tcW w:w="1080" w:type="dxa"/>
            <w:shd w:val="clear" w:color="auto" w:fill="BFBFBF" w:themeFill="background1" w:themeFillShade="BF"/>
          </w:tcPr>
          <w:p w14:paraId="4C8765E0" w14:textId="29FCB779"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90" w:type="dxa"/>
            <w:shd w:val="clear" w:color="auto" w:fill="BFBFBF" w:themeFill="background1" w:themeFillShade="BF"/>
          </w:tcPr>
          <w:p w14:paraId="015C1B18" w14:textId="200591F2" w:rsidR="00FF6F36" w:rsidRPr="00CE7496" w:rsidRDefault="00FF6F36" w:rsidP="00FF6F36">
            <w:pPr>
              <w:rPr>
                <w:rFonts w:ascii="Arial" w:eastAsia="SimSun" w:hAnsi="Arial" w:cs="Arial"/>
                <w:color w:val="000000"/>
                <w:sz w:val="18"/>
                <w:szCs w:val="18"/>
              </w:rPr>
            </w:pPr>
            <w:r w:rsidRPr="00CE7496">
              <w:rPr>
                <w:rFonts w:ascii="Arial" w:hAnsi="Arial" w:cs="Arial"/>
                <w:color w:val="000000"/>
                <w:sz w:val="18"/>
                <w:szCs w:val="18"/>
              </w:rPr>
              <w:t>0.45</w:t>
            </w:r>
          </w:p>
        </w:tc>
        <w:tc>
          <w:tcPr>
            <w:tcW w:w="990" w:type="dxa"/>
            <w:shd w:val="clear" w:color="auto" w:fill="BFBFBF" w:themeFill="background1" w:themeFillShade="BF"/>
          </w:tcPr>
          <w:p w14:paraId="45881D98" w14:textId="1FEADC2A"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BFBFBF" w:themeFill="background1" w:themeFillShade="BF"/>
          </w:tcPr>
          <w:p w14:paraId="11E41AB4" w14:textId="12A6D3F5"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0.47</w:t>
            </w:r>
          </w:p>
        </w:tc>
        <w:tc>
          <w:tcPr>
            <w:tcW w:w="990" w:type="dxa"/>
            <w:shd w:val="clear" w:color="auto" w:fill="BFBFBF" w:themeFill="background1" w:themeFillShade="BF"/>
          </w:tcPr>
          <w:p w14:paraId="76E11918" w14:textId="5FC60438" w:rsidR="00FF6F36" w:rsidRPr="00CE7496" w:rsidRDefault="00FF6F36" w:rsidP="00FF6F36">
            <w:pPr>
              <w:rPr>
                <w:rFonts w:ascii="Arial" w:hAnsi="Arial" w:cs="Arial"/>
                <w:color w:val="000000"/>
                <w:sz w:val="18"/>
                <w:szCs w:val="18"/>
              </w:rPr>
            </w:pPr>
            <w:r w:rsidRPr="00CE7496">
              <w:rPr>
                <w:rFonts w:ascii="Arial" w:hAnsi="Arial" w:cs="Arial"/>
                <w:sz w:val="18"/>
                <w:szCs w:val="18"/>
              </w:rPr>
              <w:t>C2</w:t>
            </w:r>
          </w:p>
        </w:tc>
        <w:tc>
          <w:tcPr>
            <w:tcW w:w="900" w:type="dxa"/>
            <w:shd w:val="clear" w:color="auto" w:fill="BFBFBF" w:themeFill="background1" w:themeFillShade="BF"/>
          </w:tcPr>
          <w:p w14:paraId="348CA648" w14:textId="6CC9FAA2"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0.49</w:t>
            </w:r>
          </w:p>
        </w:tc>
        <w:tc>
          <w:tcPr>
            <w:tcW w:w="1170" w:type="dxa"/>
            <w:shd w:val="clear" w:color="auto" w:fill="BFBFBF" w:themeFill="background1" w:themeFillShade="BF"/>
          </w:tcPr>
          <w:p w14:paraId="12D3D5AD" w14:textId="31A775F8" w:rsidR="00FF6F36" w:rsidRPr="00CE7496" w:rsidRDefault="00FF6F36" w:rsidP="00FF6F36">
            <w:pPr>
              <w:rPr>
                <w:rFonts w:ascii="Arial" w:hAnsi="Arial" w:cs="Arial"/>
                <w:sz w:val="18"/>
                <w:szCs w:val="18"/>
              </w:rPr>
            </w:pPr>
            <w:r w:rsidRPr="00CE7496">
              <w:rPr>
                <w:rFonts w:ascii="Arial" w:hAnsi="Arial" w:cs="Arial"/>
                <w:sz w:val="18"/>
                <w:szCs w:val="18"/>
              </w:rPr>
              <w:t>Poor coverage</w:t>
            </w:r>
            <w:r w:rsidR="00CE7496">
              <w:rPr>
                <w:rFonts w:ascii="Arial" w:hAnsi="Arial" w:cs="Arial"/>
                <w:sz w:val="18"/>
                <w:szCs w:val="18"/>
              </w:rPr>
              <w:t>, Note 1</w:t>
            </w:r>
          </w:p>
        </w:tc>
      </w:tr>
      <w:tr w:rsidR="00FF6F36" w:rsidRPr="009F1F6E" w14:paraId="2C627547" w14:textId="77777777" w:rsidTr="00B110A1">
        <w:tc>
          <w:tcPr>
            <w:tcW w:w="987" w:type="dxa"/>
            <w:vMerge/>
          </w:tcPr>
          <w:p w14:paraId="025DADAC" w14:textId="77777777" w:rsidR="00FF6F36" w:rsidRPr="00A641E6" w:rsidRDefault="00FF6F36" w:rsidP="00FF6F36">
            <w:pPr>
              <w:rPr>
                <w:rFonts w:ascii="Arial" w:hAnsi="Arial" w:cs="Arial"/>
                <w:sz w:val="18"/>
                <w:szCs w:val="18"/>
              </w:rPr>
            </w:pPr>
          </w:p>
        </w:tc>
        <w:tc>
          <w:tcPr>
            <w:tcW w:w="718" w:type="dxa"/>
            <w:shd w:val="clear" w:color="auto" w:fill="BFBFBF" w:themeFill="background1" w:themeFillShade="BF"/>
          </w:tcPr>
          <w:p w14:paraId="5EDC4E63" w14:textId="5839E887" w:rsidR="00FF6F36" w:rsidRPr="00CE7496" w:rsidRDefault="00FF6F36" w:rsidP="00FF6F36">
            <w:pPr>
              <w:rPr>
                <w:rFonts w:ascii="Arial" w:hAnsi="Arial" w:cs="Arial"/>
                <w:sz w:val="18"/>
                <w:szCs w:val="18"/>
              </w:rPr>
            </w:pPr>
            <w:r w:rsidRPr="00CE7496">
              <w:rPr>
                <w:rFonts w:ascii="Arial" w:hAnsi="Arial" w:cs="Arial"/>
                <w:sz w:val="18"/>
                <w:szCs w:val="18"/>
              </w:rPr>
              <w:t>C3</w:t>
            </w:r>
          </w:p>
        </w:tc>
        <w:tc>
          <w:tcPr>
            <w:tcW w:w="630" w:type="dxa"/>
            <w:shd w:val="clear" w:color="auto" w:fill="BFBFBF" w:themeFill="background1" w:themeFillShade="BF"/>
          </w:tcPr>
          <w:p w14:paraId="44B820EE" w14:textId="663CC1A1" w:rsidR="00FF6F36" w:rsidRPr="00CE7496" w:rsidRDefault="00FF6F36" w:rsidP="00FF6F36">
            <w:pPr>
              <w:rPr>
                <w:rFonts w:ascii="Arial" w:hAnsi="Arial" w:cs="Arial"/>
                <w:sz w:val="18"/>
                <w:szCs w:val="18"/>
              </w:rPr>
            </w:pPr>
            <w:r w:rsidRPr="00CE7496">
              <w:rPr>
                <w:rFonts w:ascii="Arial" w:hAnsi="Arial" w:cs="Arial"/>
                <w:sz w:val="18"/>
                <w:szCs w:val="18"/>
              </w:rPr>
              <w:t>6</w:t>
            </w:r>
          </w:p>
        </w:tc>
        <w:tc>
          <w:tcPr>
            <w:tcW w:w="810" w:type="dxa"/>
            <w:shd w:val="clear" w:color="auto" w:fill="BFBFBF" w:themeFill="background1" w:themeFillShade="BF"/>
          </w:tcPr>
          <w:p w14:paraId="66D429B1" w14:textId="43DD2231" w:rsidR="00FF6F36" w:rsidRPr="00CE7496" w:rsidRDefault="00FF6F36" w:rsidP="00FF6F36">
            <w:pPr>
              <w:rPr>
                <w:rFonts w:ascii="Arial" w:hAnsi="Arial" w:cs="Arial"/>
                <w:sz w:val="18"/>
                <w:szCs w:val="18"/>
              </w:rPr>
            </w:pPr>
            <w:r w:rsidRPr="00CE7496">
              <w:rPr>
                <w:rFonts w:ascii="Arial" w:hAnsi="Arial" w:cs="Arial"/>
                <w:sz w:val="18"/>
                <w:szCs w:val="18"/>
              </w:rPr>
              <w:t>Up to 2</w:t>
            </w:r>
          </w:p>
        </w:tc>
        <w:tc>
          <w:tcPr>
            <w:tcW w:w="1080" w:type="dxa"/>
            <w:shd w:val="clear" w:color="auto" w:fill="BFBFBF" w:themeFill="background1" w:themeFillShade="BF"/>
          </w:tcPr>
          <w:p w14:paraId="74506655" w14:textId="391642A9"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90" w:type="dxa"/>
            <w:shd w:val="clear" w:color="auto" w:fill="BFBFBF" w:themeFill="background1" w:themeFillShade="BF"/>
          </w:tcPr>
          <w:p w14:paraId="4B72AE75" w14:textId="10BCA2D2" w:rsidR="00FF6F36" w:rsidRPr="00CE7496" w:rsidRDefault="00FF6F36" w:rsidP="00FF6F36">
            <w:pPr>
              <w:rPr>
                <w:rFonts w:ascii="Arial" w:eastAsia="SimSun" w:hAnsi="Arial" w:cs="Arial"/>
                <w:color w:val="000000"/>
                <w:sz w:val="18"/>
                <w:szCs w:val="18"/>
              </w:rPr>
            </w:pPr>
            <w:r w:rsidRPr="00CE7496">
              <w:rPr>
                <w:rFonts w:ascii="Arial" w:hAnsi="Arial" w:cs="Arial"/>
                <w:color w:val="000000"/>
                <w:sz w:val="18"/>
                <w:szCs w:val="18"/>
              </w:rPr>
              <w:t>0.63</w:t>
            </w:r>
          </w:p>
        </w:tc>
        <w:tc>
          <w:tcPr>
            <w:tcW w:w="990" w:type="dxa"/>
            <w:shd w:val="clear" w:color="auto" w:fill="BFBFBF" w:themeFill="background1" w:themeFillShade="BF"/>
          </w:tcPr>
          <w:p w14:paraId="099BA7C8" w14:textId="1EF05BD6" w:rsidR="00FF6F36" w:rsidRPr="00CE7496" w:rsidRDefault="00FF6F36" w:rsidP="00FF6F36">
            <w:pPr>
              <w:rPr>
                <w:rFonts w:ascii="Arial" w:hAnsi="Arial" w:cs="Arial"/>
                <w:sz w:val="18"/>
                <w:szCs w:val="18"/>
              </w:rPr>
            </w:pPr>
            <w:r w:rsidRPr="00CE7496">
              <w:rPr>
                <w:rFonts w:ascii="Arial" w:hAnsi="Arial" w:cs="Arial"/>
                <w:sz w:val="18"/>
                <w:szCs w:val="18"/>
              </w:rPr>
              <w:t>C2</w:t>
            </w:r>
          </w:p>
        </w:tc>
        <w:tc>
          <w:tcPr>
            <w:tcW w:w="900" w:type="dxa"/>
            <w:shd w:val="clear" w:color="auto" w:fill="BFBFBF" w:themeFill="background1" w:themeFillShade="BF"/>
          </w:tcPr>
          <w:p w14:paraId="33805F00" w14:textId="251E0FAF"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0.65</w:t>
            </w:r>
          </w:p>
        </w:tc>
        <w:tc>
          <w:tcPr>
            <w:tcW w:w="990" w:type="dxa"/>
            <w:shd w:val="clear" w:color="auto" w:fill="BFBFBF" w:themeFill="background1" w:themeFillShade="BF"/>
          </w:tcPr>
          <w:p w14:paraId="5EC95771" w14:textId="46880B75" w:rsidR="00FF6F36" w:rsidRPr="00CE7496" w:rsidRDefault="00FF6F36" w:rsidP="00FF6F36">
            <w:pPr>
              <w:rPr>
                <w:rFonts w:ascii="Arial" w:hAnsi="Arial" w:cs="Arial"/>
                <w:color w:val="000000"/>
                <w:sz w:val="18"/>
                <w:szCs w:val="18"/>
              </w:rPr>
            </w:pPr>
            <w:r w:rsidRPr="00CE7496">
              <w:rPr>
                <w:rFonts w:ascii="Arial" w:hAnsi="Arial" w:cs="Arial"/>
                <w:sz w:val="18"/>
                <w:szCs w:val="18"/>
              </w:rPr>
              <w:t>C2</w:t>
            </w:r>
          </w:p>
        </w:tc>
        <w:tc>
          <w:tcPr>
            <w:tcW w:w="900" w:type="dxa"/>
            <w:shd w:val="clear" w:color="auto" w:fill="BFBFBF" w:themeFill="background1" w:themeFillShade="BF"/>
          </w:tcPr>
          <w:p w14:paraId="6D2C7F16" w14:textId="1BA1092C" w:rsidR="00FF6F36" w:rsidRPr="00CE7496" w:rsidRDefault="00FF6F36" w:rsidP="00FF6F36">
            <w:pPr>
              <w:rPr>
                <w:rFonts w:ascii="Arial" w:hAnsi="Arial" w:cs="Arial"/>
                <w:color w:val="000000"/>
                <w:sz w:val="18"/>
                <w:szCs w:val="18"/>
              </w:rPr>
            </w:pPr>
            <w:r w:rsidRPr="00CE7496">
              <w:rPr>
                <w:rFonts w:ascii="Arial" w:hAnsi="Arial" w:cs="Arial"/>
                <w:color w:val="000000"/>
                <w:sz w:val="18"/>
                <w:szCs w:val="18"/>
              </w:rPr>
              <w:t>0.67</w:t>
            </w:r>
          </w:p>
        </w:tc>
        <w:tc>
          <w:tcPr>
            <w:tcW w:w="1170" w:type="dxa"/>
            <w:shd w:val="clear" w:color="auto" w:fill="BFBFBF" w:themeFill="background1" w:themeFillShade="BF"/>
          </w:tcPr>
          <w:p w14:paraId="1A9BA5CF" w14:textId="7C027D7A" w:rsidR="00FF6F36" w:rsidRDefault="00FF6F36" w:rsidP="00FF6F36">
            <w:pPr>
              <w:rPr>
                <w:rFonts w:ascii="Arial" w:hAnsi="Arial" w:cs="Arial"/>
                <w:sz w:val="18"/>
                <w:szCs w:val="18"/>
              </w:rPr>
            </w:pPr>
            <w:r w:rsidRPr="00CE7496">
              <w:rPr>
                <w:rFonts w:ascii="Arial" w:hAnsi="Arial" w:cs="Arial"/>
                <w:sz w:val="18"/>
                <w:szCs w:val="18"/>
              </w:rPr>
              <w:t>Poor coverage</w:t>
            </w:r>
            <w:r w:rsidR="00CE7496">
              <w:rPr>
                <w:rFonts w:ascii="Arial" w:hAnsi="Arial" w:cs="Arial"/>
                <w:sz w:val="18"/>
                <w:szCs w:val="18"/>
              </w:rPr>
              <w:t xml:space="preserve">, </w:t>
            </w:r>
          </w:p>
          <w:p w14:paraId="5F14648E" w14:textId="1228EAE5" w:rsidR="00CE7496" w:rsidRPr="00CE7496" w:rsidRDefault="00CE7496" w:rsidP="00FF6F36">
            <w:pPr>
              <w:rPr>
                <w:rFonts w:ascii="Arial" w:hAnsi="Arial" w:cs="Arial"/>
                <w:sz w:val="18"/>
                <w:szCs w:val="18"/>
              </w:rPr>
            </w:pPr>
            <w:r>
              <w:rPr>
                <w:rFonts w:ascii="Arial" w:hAnsi="Arial" w:cs="Arial"/>
                <w:sz w:val="18"/>
                <w:szCs w:val="18"/>
              </w:rPr>
              <w:t>Note 2</w:t>
            </w:r>
          </w:p>
        </w:tc>
      </w:tr>
      <w:tr w:rsidR="000536E8" w:rsidRPr="009F1F6E" w14:paraId="260A77FD" w14:textId="77777777" w:rsidTr="000536E8">
        <w:tc>
          <w:tcPr>
            <w:tcW w:w="987" w:type="dxa"/>
            <w:vMerge w:val="restart"/>
          </w:tcPr>
          <w:p w14:paraId="63C73426" w14:textId="0C3B4064" w:rsidR="000536E8" w:rsidRPr="00A641E6" w:rsidRDefault="000536E8" w:rsidP="000536E8">
            <w:pPr>
              <w:rPr>
                <w:rFonts w:ascii="Arial" w:hAnsi="Arial" w:cs="Arial"/>
                <w:sz w:val="18"/>
                <w:szCs w:val="18"/>
              </w:rPr>
            </w:pPr>
            <w:r>
              <w:rPr>
                <w:rFonts w:ascii="Arial" w:hAnsi="Arial" w:cs="Arial"/>
                <w:sz w:val="18"/>
                <w:szCs w:val="18"/>
              </w:rPr>
              <w:t>Qualcomm</w:t>
            </w:r>
          </w:p>
        </w:tc>
        <w:tc>
          <w:tcPr>
            <w:tcW w:w="718" w:type="dxa"/>
          </w:tcPr>
          <w:p w14:paraId="6C287A0E" w14:textId="69C131CA" w:rsidR="000536E8" w:rsidRPr="007907DF" w:rsidRDefault="000536E8" w:rsidP="000536E8">
            <w:pPr>
              <w:rPr>
                <w:rFonts w:ascii="Arial" w:hAnsi="Arial" w:cs="Arial"/>
                <w:sz w:val="18"/>
                <w:szCs w:val="18"/>
              </w:rPr>
            </w:pPr>
            <w:r>
              <w:rPr>
                <w:rFonts w:ascii="Arial" w:hAnsi="Arial" w:cs="Arial"/>
                <w:sz w:val="18"/>
                <w:szCs w:val="18"/>
              </w:rPr>
              <w:t>C1</w:t>
            </w:r>
          </w:p>
        </w:tc>
        <w:tc>
          <w:tcPr>
            <w:tcW w:w="630" w:type="dxa"/>
          </w:tcPr>
          <w:p w14:paraId="67DF6CA3" w14:textId="37081758" w:rsidR="000536E8" w:rsidRPr="007907DF" w:rsidRDefault="000536E8" w:rsidP="000536E8">
            <w:pPr>
              <w:rPr>
                <w:rFonts w:ascii="Arial" w:hAnsi="Arial" w:cs="Arial"/>
                <w:sz w:val="18"/>
                <w:szCs w:val="18"/>
              </w:rPr>
            </w:pPr>
            <w:r>
              <w:rPr>
                <w:rFonts w:ascii="Arial" w:hAnsi="Arial" w:cs="Arial"/>
                <w:sz w:val="18"/>
                <w:szCs w:val="18"/>
              </w:rPr>
              <w:t>2</w:t>
            </w:r>
          </w:p>
        </w:tc>
        <w:tc>
          <w:tcPr>
            <w:tcW w:w="810" w:type="dxa"/>
          </w:tcPr>
          <w:p w14:paraId="0157854E" w14:textId="731F635A"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15A1BDE2" w14:textId="1D845A9C" w:rsidR="000536E8" w:rsidRPr="007907DF" w:rsidRDefault="000536E8" w:rsidP="000536E8">
            <w:pPr>
              <w:rPr>
                <w:rFonts w:ascii="Arial" w:hAnsi="Arial" w:cs="Arial"/>
                <w:sz w:val="18"/>
                <w:szCs w:val="18"/>
              </w:rPr>
            </w:pPr>
            <w:r>
              <w:rPr>
                <w:rFonts w:ascii="Arial" w:hAnsi="Arial" w:cs="Arial"/>
                <w:sz w:val="18"/>
                <w:szCs w:val="18"/>
              </w:rPr>
              <w:t>C1</w:t>
            </w:r>
          </w:p>
        </w:tc>
        <w:tc>
          <w:tcPr>
            <w:tcW w:w="990" w:type="dxa"/>
          </w:tcPr>
          <w:p w14:paraId="78FE3195" w14:textId="769B50BE"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0.002</w:t>
            </w:r>
          </w:p>
        </w:tc>
        <w:tc>
          <w:tcPr>
            <w:tcW w:w="990" w:type="dxa"/>
          </w:tcPr>
          <w:p w14:paraId="4AC12C75" w14:textId="75F1A700" w:rsidR="000536E8" w:rsidRPr="007907DF" w:rsidRDefault="000536E8" w:rsidP="000536E8">
            <w:pPr>
              <w:rPr>
                <w:rFonts w:ascii="Arial" w:hAnsi="Arial" w:cs="Arial"/>
                <w:sz w:val="18"/>
                <w:szCs w:val="18"/>
              </w:rPr>
            </w:pPr>
            <w:r>
              <w:rPr>
                <w:rFonts w:ascii="Arial" w:hAnsi="Arial" w:cs="Arial"/>
                <w:sz w:val="18"/>
                <w:szCs w:val="18"/>
              </w:rPr>
              <w:t>C5</w:t>
            </w:r>
          </w:p>
        </w:tc>
        <w:tc>
          <w:tcPr>
            <w:tcW w:w="900" w:type="dxa"/>
          </w:tcPr>
          <w:p w14:paraId="6FD36861" w14:textId="099F430B"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0.004</w:t>
            </w:r>
          </w:p>
        </w:tc>
        <w:tc>
          <w:tcPr>
            <w:tcW w:w="990" w:type="dxa"/>
          </w:tcPr>
          <w:p w14:paraId="1C585650" w14:textId="2A4B413B" w:rsidR="000536E8" w:rsidRPr="007907DF" w:rsidRDefault="000536E8" w:rsidP="000536E8">
            <w:pPr>
              <w:rPr>
                <w:rFonts w:ascii="Arial" w:hAnsi="Arial" w:cs="Arial"/>
                <w:sz w:val="18"/>
                <w:szCs w:val="18"/>
              </w:rPr>
            </w:pPr>
            <w:r>
              <w:rPr>
                <w:rFonts w:ascii="Arial" w:hAnsi="Arial" w:cs="Arial"/>
                <w:sz w:val="18"/>
                <w:szCs w:val="18"/>
              </w:rPr>
              <w:t>C1</w:t>
            </w:r>
          </w:p>
        </w:tc>
        <w:tc>
          <w:tcPr>
            <w:tcW w:w="900" w:type="dxa"/>
          </w:tcPr>
          <w:p w14:paraId="03F40552" w14:textId="1F4E9E65"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0.040</w:t>
            </w:r>
          </w:p>
        </w:tc>
        <w:tc>
          <w:tcPr>
            <w:tcW w:w="1170" w:type="dxa"/>
          </w:tcPr>
          <w:p w14:paraId="437CCE7D" w14:textId="7737F90E" w:rsidR="000536E8" w:rsidRDefault="000536E8" w:rsidP="000536E8">
            <w:pPr>
              <w:rPr>
                <w:rFonts w:ascii="Arial" w:hAnsi="Arial" w:cs="Arial"/>
                <w:sz w:val="18"/>
                <w:szCs w:val="18"/>
              </w:rPr>
            </w:pPr>
          </w:p>
        </w:tc>
      </w:tr>
      <w:tr w:rsidR="000536E8" w:rsidRPr="009F1F6E" w14:paraId="4A4AFA0B" w14:textId="77777777" w:rsidTr="000536E8">
        <w:tc>
          <w:tcPr>
            <w:tcW w:w="987" w:type="dxa"/>
            <w:vMerge/>
          </w:tcPr>
          <w:p w14:paraId="14F8F5F9" w14:textId="77777777" w:rsidR="000536E8" w:rsidRDefault="000536E8" w:rsidP="000536E8">
            <w:pPr>
              <w:rPr>
                <w:rFonts w:ascii="Arial" w:hAnsi="Arial" w:cs="Arial"/>
                <w:sz w:val="18"/>
                <w:szCs w:val="18"/>
              </w:rPr>
            </w:pPr>
          </w:p>
        </w:tc>
        <w:tc>
          <w:tcPr>
            <w:tcW w:w="718" w:type="dxa"/>
          </w:tcPr>
          <w:p w14:paraId="2E011532" w14:textId="57FD6E29"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7A96DA6E" w14:textId="255D9474" w:rsidR="000536E8" w:rsidRPr="007907DF" w:rsidRDefault="000536E8" w:rsidP="000536E8">
            <w:pPr>
              <w:rPr>
                <w:rFonts w:ascii="Arial" w:hAnsi="Arial" w:cs="Arial"/>
                <w:sz w:val="18"/>
                <w:szCs w:val="18"/>
              </w:rPr>
            </w:pPr>
            <w:r>
              <w:rPr>
                <w:rFonts w:ascii="Arial" w:hAnsi="Arial" w:cs="Arial"/>
                <w:sz w:val="18"/>
                <w:szCs w:val="18"/>
              </w:rPr>
              <w:t>4</w:t>
            </w:r>
          </w:p>
        </w:tc>
        <w:tc>
          <w:tcPr>
            <w:tcW w:w="810" w:type="dxa"/>
          </w:tcPr>
          <w:p w14:paraId="0846A1CE" w14:textId="432F362E"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18BA086C" w14:textId="27CD8C4B"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33E1CDA2" w14:textId="058711C9"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0.011</w:t>
            </w:r>
          </w:p>
        </w:tc>
        <w:tc>
          <w:tcPr>
            <w:tcW w:w="990" w:type="dxa"/>
          </w:tcPr>
          <w:p w14:paraId="789A94BE" w14:textId="1CF7BBC3"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5D493582" w14:textId="7F2A20E9"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0.019</w:t>
            </w:r>
          </w:p>
        </w:tc>
        <w:tc>
          <w:tcPr>
            <w:tcW w:w="990" w:type="dxa"/>
          </w:tcPr>
          <w:p w14:paraId="5C969910" w14:textId="6477E2BD"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187AD6AD" w14:textId="6276FD32"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0.114</w:t>
            </w:r>
          </w:p>
        </w:tc>
        <w:tc>
          <w:tcPr>
            <w:tcW w:w="1170" w:type="dxa"/>
          </w:tcPr>
          <w:p w14:paraId="3B8A78D9" w14:textId="395A829A" w:rsidR="000536E8" w:rsidRDefault="000536E8" w:rsidP="000536E8">
            <w:pPr>
              <w:rPr>
                <w:rFonts w:ascii="Arial" w:hAnsi="Arial" w:cs="Arial"/>
                <w:sz w:val="18"/>
                <w:szCs w:val="18"/>
              </w:rPr>
            </w:pPr>
          </w:p>
        </w:tc>
      </w:tr>
      <w:tr w:rsidR="000536E8" w:rsidRPr="009F1F6E" w14:paraId="6ADBCEEF" w14:textId="77777777" w:rsidTr="000536E8">
        <w:tc>
          <w:tcPr>
            <w:tcW w:w="987" w:type="dxa"/>
            <w:vMerge/>
          </w:tcPr>
          <w:p w14:paraId="39675056" w14:textId="77777777" w:rsidR="000536E8" w:rsidRDefault="000536E8" w:rsidP="000536E8">
            <w:pPr>
              <w:rPr>
                <w:rFonts w:ascii="Arial" w:hAnsi="Arial" w:cs="Arial"/>
                <w:sz w:val="18"/>
                <w:szCs w:val="18"/>
              </w:rPr>
            </w:pPr>
          </w:p>
        </w:tc>
        <w:tc>
          <w:tcPr>
            <w:tcW w:w="718" w:type="dxa"/>
          </w:tcPr>
          <w:p w14:paraId="4B81D300" w14:textId="0B38A34B"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4E888615" w14:textId="1214E515" w:rsidR="000536E8" w:rsidRPr="007907DF" w:rsidRDefault="000536E8" w:rsidP="000536E8">
            <w:pPr>
              <w:rPr>
                <w:rFonts w:ascii="Arial" w:hAnsi="Arial" w:cs="Arial"/>
                <w:sz w:val="18"/>
                <w:szCs w:val="18"/>
              </w:rPr>
            </w:pPr>
            <w:r>
              <w:rPr>
                <w:rFonts w:ascii="Arial" w:hAnsi="Arial" w:cs="Arial"/>
                <w:sz w:val="18"/>
                <w:szCs w:val="18"/>
              </w:rPr>
              <w:t>6</w:t>
            </w:r>
          </w:p>
        </w:tc>
        <w:tc>
          <w:tcPr>
            <w:tcW w:w="810" w:type="dxa"/>
          </w:tcPr>
          <w:p w14:paraId="668CC0B9" w14:textId="10AB81CE"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40CA6507" w14:textId="3E917980"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2F92A5FF" w14:textId="29C1F4C8"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0.026</w:t>
            </w:r>
          </w:p>
        </w:tc>
        <w:tc>
          <w:tcPr>
            <w:tcW w:w="990" w:type="dxa"/>
          </w:tcPr>
          <w:p w14:paraId="27F6E30F" w14:textId="4242723F"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45716B80" w14:textId="0E3D7E6A"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0.045</w:t>
            </w:r>
          </w:p>
        </w:tc>
        <w:tc>
          <w:tcPr>
            <w:tcW w:w="990" w:type="dxa"/>
          </w:tcPr>
          <w:p w14:paraId="2B35D80E" w14:textId="642D1E8D"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4BAE60A9" w14:textId="09DC44E7"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0.177</w:t>
            </w:r>
          </w:p>
        </w:tc>
        <w:tc>
          <w:tcPr>
            <w:tcW w:w="1170" w:type="dxa"/>
          </w:tcPr>
          <w:p w14:paraId="7BBF097C" w14:textId="605112CE" w:rsidR="000536E8" w:rsidRDefault="000536E8" w:rsidP="000536E8">
            <w:pPr>
              <w:rPr>
                <w:rFonts w:ascii="Arial" w:hAnsi="Arial" w:cs="Arial"/>
                <w:sz w:val="18"/>
                <w:szCs w:val="18"/>
              </w:rPr>
            </w:pPr>
          </w:p>
        </w:tc>
      </w:tr>
      <w:tr w:rsidR="000536E8" w:rsidRPr="009F1F6E" w14:paraId="6B8D354D" w14:textId="77777777" w:rsidTr="000536E8">
        <w:tc>
          <w:tcPr>
            <w:tcW w:w="987" w:type="dxa"/>
            <w:vMerge/>
          </w:tcPr>
          <w:p w14:paraId="0D9E8E74" w14:textId="77777777" w:rsidR="000536E8" w:rsidRDefault="000536E8" w:rsidP="000536E8">
            <w:pPr>
              <w:rPr>
                <w:rFonts w:ascii="Arial" w:hAnsi="Arial" w:cs="Arial"/>
                <w:sz w:val="18"/>
                <w:szCs w:val="18"/>
              </w:rPr>
            </w:pPr>
          </w:p>
        </w:tc>
        <w:tc>
          <w:tcPr>
            <w:tcW w:w="718" w:type="dxa"/>
          </w:tcPr>
          <w:p w14:paraId="16CBB3B6" w14:textId="3F7A3CA9"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1FBA101B" w14:textId="46A52049" w:rsidR="000536E8" w:rsidRPr="007907DF" w:rsidRDefault="000536E8" w:rsidP="000536E8">
            <w:pPr>
              <w:rPr>
                <w:rFonts w:ascii="Arial" w:hAnsi="Arial" w:cs="Arial"/>
                <w:sz w:val="18"/>
                <w:szCs w:val="18"/>
              </w:rPr>
            </w:pPr>
            <w:r>
              <w:rPr>
                <w:rFonts w:ascii="Arial" w:hAnsi="Arial" w:cs="Arial"/>
                <w:sz w:val="18"/>
                <w:szCs w:val="18"/>
              </w:rPr>
              <w:t>8</w:t>
            </w:r>
          </w:p>
        </w:tc>
        <w:tc>
          <w:tcPr>
            <w:tcW w:w="810" w:type="dxa"/>
          </w:tcPr>
          <w:p w14:paraId="40089E1F" w14:textId="665E57A5"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25A6DB96" w14:textId="03407261"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0D42D88C" w14:textId="10D86F4E"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0.051</w:t>
            </w:r>
          </w:p>
        </w:tc>
        <w:tc>
          <w:tcPr>
            <w:tcW w:w="990" w:type="dxa"/>
          </w:tcPr>
          <w:p w14:paraId="587A182C" w14:textId="6453AC93"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5EFE3B5B" w14:textId="68274E0B"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0.078</w:t>
            </w:r>
          </w:p>
        </w:tc>
        <w:tc>
          <w:tcPr>
            <w:tcW w:w="990" w:type="dxa"/>
          </w:tcPr>
          <w:p w14:paraId="5A37F710" w14:textId="5BD701FD"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300DF4F5" w14:textId="624C0E4F"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0.235</w:t>
            </w:r>
          </w:p>
        </w:tc>
        <w:tc>
          <w:tcPr>
            <w:tcW w:w="1170" w:type="dxa"/>
          </w:tcPr>
          <w:p w14:paraId="227B342C" w14:textId="214B3FE8" w:rsidR="000536E8" w:rsidRDefault="000536E8" w:rsidP="000536E8">
            <w:pPr>
              <w:rPr>
                <w:rFonts w:ascii="Arial" w:hAnsi="Arial" w:cs="Arial"/>
                <w:sz w:val="18"/>
                <w:szCs w:val="18"/>
              </w:rPr>
            </w:pPr>
          </w:p>
        </w:tc>
      </w:tr>
      <w:tr w:rsidR="000536E8" w:rsidRPr="009F1F6E" w14:paraId="3BE5A9B5" w14:textId="77777777" w:rsidTr="000536E8">
        <w:tc>
          <w:tcPr>
            <w:tcW w:w="987" w:type="dxa"/>
            <w:vMerge/>
          </w:tcPr>
          <w:p w14:paraId="2342C974" w14:textId="77777777" w:rsidR="000536E8" w:rsidRDefault="000536E8" w:rsidP="000536E8">
            <w:pPr>
              <w:rPr>
                <w:rFonts w:ascii="Arial" w:hAnsi="Arial" w:cs="Arial"/>
                <w:sz w:val="18"/>
                <w:szCs w:val="18"/>
              </w:rPr>
            </w:pPr>
          </w:p>
        </w:tc>
        <w:tc>
          <w:tcPr>
            <w:tcW w:w="718" w:type="dxa"/>
          </w:tcPr>
          <w:p w14:paraId="543731FE" w14:textId="7C23A1C0"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6485C8B8" w14:textId="386EDAB6" w:rsidR="000536E8" w:rsidRPr="007907DF" w:rsidRDefault="000536E8" w:rsidP="000536E8">
            <w:pPr>
              <w:rPr>
                <w:rFonts w:ascii="Arial" w:hAnsi="Arial" w:cs="Arial"/>
                <w:sz w:val="18"/>
                <w:szCs w:val="18"/>
              </w:rPr>
            </w:pPr>
            <w:r>
              <w:rPr>
                <w:rFonts w:ascii="Arial" w:hAnsi="Arial" w:cs="Arial"/>
                <w:sz w:val="18"/>
                <w:szCs w:val="18"/>
              </w:rPr>
              <w:t>10</w:t>
            </w:r>
          </w:p>
        </w:tc>
        <w:tc>
          <w:tcPr>
            <w:tcW w:w="810" w:type="dxa"/>
          </w:tcPr>
          <w:p w14:paraId="7B7226D0" w14:textId="7E7157FA"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6547EFF2" w14:textId="2CFDE013"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13CD16D2" w14:textId="5A32C439"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0.084</w:t>
            </w:r>
          </w:p>
        </w:tc>
        <w:tc>
          <w:tcPr>
            <w:tcW w:w="990" w:type="dxa"/>
          </w:tcPr>
          <w:p w14:paraId="3DF12C17" w14:textId="086210D2"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683531DD" w14:textId="46E9FC46"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0.120</w:t>
            </w:r>
          </w:p>
        </w:tc>
        <w:tc>
          <w:tcPr>
            <w:tcW w:w="990" w:type="dxa"/>
          </w:tcPr>
          <w:p w14:paraId="5BC6DE60" w14:textId="1FB3EDE9"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774DE2B6" w14:textId="1ACDD5FA"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0.289</w:t>
            </w:r>
          </w:p>
        </w:tc>
        <w:tc>
          <w:tcPr>
            <w:tcW w:w="1170" w:type="dxa"/>
          </w:tcPr>
          <w:p w14:paraId="01FF5828" w14:textId="5EDF5D4E" w:rsidR="000536E8" w:rsidRDefault="000536E8" w:rsidP="000536E8">
            <w:pPr>
              <w:rPr>
                <w:rFonts w:ascii="Arial" w:hAnsi="Arial" w:cs="Arial"/>
                <w:sz w:val="18"/>
                <w:szCs w:val="18"/>
              </w:rPr>
            </w:pPr>
          </w:p>
        </w:tc>
      </w:tr>
      <w:tr w:rsidR="000536E8" w:rsidRPr="009F1F6E" w14:paraId="66DF1551" w14:textId="77777777" w:rsidTr="000536E8">
        <w:tc>
          <w:tcPr>
            <w:tcW w:w="987" w:type="dxa"/>
            <w:vMerge/>
          </w:tcPr>
          <w:p w14:paraId="74AC60EA" w14:textId="77777777" w:rsidR="000536E8" w:rsidRDefault="000536E8" w:rsidP="000536E8">
            <w:pPr>
              <w:rPr>
                <w:rFonts w:ascii="Arial" w:hAnsi="Arial" w:cs="Arial"/>
                <w:sz w:val="18"/>
                <w:szCs w:val="18"/>
              </w:rPr>
            </w:pPr>
          </w:p>
        </w:tc>
        <w:tc>
          <w:tcPr>
            <w:tcW w:w="718" w:type="dxa"/>
          </w:tcPr>
          <w:p w14:paraId="140EF1E3" w14:textId="0FE88E2F"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1C625521" w14:textId="36FB70F7" w:rsidR="000536E8" w:rsidRPr="007907DF" w:rsidRDefault="000536E8" w:rsidP="000536E8">
            <w:pPr>
              <w:rPr>
                <w:rFonts w:ascii="Arial" w:hAnsi="Arial" w:cs="Arial"/>
                <w:sz w:val="18"/>
                <w:szCs w:val="18"/>
              </w:rPr>
            </w:pPr>
            <w:r>
              <w:rPr>
                <w:rFonts w:ascii="Arial" w:hAnsi="Arial" w:cs="Arial"/>
                <w:sz w:val="18"/>
                <w:szCs w:val="18"/>
              </w:rPr>
              <w:t>12</w:t>
            </w:r>
          </w:p>
        </w:tc>
        <w:tc>
          <w:tcPr>
            <w:tcW w:w="810" w:type="dxa"/>
          </w:tcPr>
          <w:p w14:paraId="0368874B" w14:textId="543D24D8"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5C1AF37A" w14:textId="20FEAE3F"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10FB881C" w14:textId="689EA415"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0.127</w:t>
            </w:r>
          </w:p>
        </w:tc>
        <w:tc>
          <w:tcPr>
            <w:tcW w:w="990" w:type="dxa"/>
          </w:tcPr>
          <w:p w14:paraId="1CA14628" w14:textId="762F3FCD"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720D37E8" w14:textId="197FE21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0.166</w:t>
            </w:r>
          </w:p>
        </w:tc>
        <w:tc>
          <w:tcPr>
            <w:tcW w:w="990" w:type="dxa"/>
          </w:tcPr>
          <w:p w14:paraId="0026B526" w14:textId="1CF87071"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68001BA3" w14:textId="65969329"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0.335</w:t>
            </w:r>
          </w:p>
        </w:tc>
        <w:tc>
          <w:tcPr>
            <w:tcW w:w="1170" w:type="dxa"/>
          </w:tcPr>
          <w:p w14:paraId="67313C31" w14:textId="3A0B51C1" w:rsidR="000536E8" w:rsidRDefault="000536E8" w:rsidP="000536E8">
            <w:pPr>
              <w:rPr>
                <w:rFonts w:ascii="Arial" w:hAnsi="Arial" w:cs="Arial"/>
                <w:sz w:val="18"/>
                <w:szCs w:val="18"/>
              </w:rPr>
            </w:pPr>
          </w:p>
        </w:tc>
      </w:tr>
      <w:tr w:rsidR="000536E8" w:rsidRPr="009F1F6E" w14:paraId="3A526C52" w14:textId="77777777" w:rsidTr="000536E8">
        <w:tc>
          <w:tcPr>
            <w:tcW w:w="987" w:type="dxa"/>
            <w:vMerge/>
          </w:tcPr>
          <w:p w14:paraId="1741A563" w14:textId="77777777" w:rsidR="000536E8" w:rsidRDefault="000536E8" w:rsidP="000536E8">
            <w:pPr>
              <w:rPr>
                <w:rFonts w:ascii="Arial" w:hAnsi="Arial" w:cs="Arial"/>
                <w:sz w:val="18"/>
                <w:szCs w:val="18"/>
              </w:rPr>
            </w:pPr>
          </w:p>
        </w:tc>
        <w:tc>
          <w:tcPr>
            <w:tcW w:w="718" w:type="dxa"/>
          </w:tcPr>
          <w:p w14:paraId="4C727C17" w14:textId="0056F23E"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5F0F4FE0" w14:textId="3E2C229A" w:rsidR="000536E8" w:rsidRPr="007907DF" w:rsidRDefault="000536E8" w:rsidP="000536E8">
            <w:pPr>
              <w:rPr>
                <w:rFonts w:ascii="Arial" w:hAnsi="Arial" w:cs="Arial"/>
                <w:sz w:val="18"/>
                <w:szCs w:val="18"/>
              </w:rPr>
            </w:pPr>
            <w:r>
              <w:rPr>
                <w:rFonts w:ascii="Arial" w:hAnsi="Arial" w:cs="Arial"/>
                <w:sz w:val="18"/>
                <w:szCs w:val="18"/>
              </w:rPr>
              <w:t>14</w:t>
            </w:r>
          </w:p>
        </w:tc>
        <w:tc>
          <w:tcPr>
            <w:tcW w:w="810" w:type="dxa"/>
          </w:tcPr>
          <w:p w14:paraId="69783630" w14:textId="556B18DC"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43C3CC45" w14:textId="00769F16"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49803E12" w14:textId="2909B09E"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0.177</w:t>
            </w:r>
          </w:p>
        </w:tc>
        <w:tc>
          <w:tcPr>
            <w:tcW w:w="990" w:type="dxa"/>
          </w:tcPr>
          <w:p w14:paraId="57DA0B8F" w14:textId="2133F8CB"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62FA50AD" w14:textId="5A10A1CE"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0.215</w:t>
            </w:r>
          </w:p>
        </w:tc>
        <w:tc>
          <w:tcPr>
            <w:tcW w:w="990" w:type="dxa"/>
          </w:tcPr>
          <w:p w14:paraId="37F5F3FC" w14:textId="15A52BBA"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719DDD0A" w14:textId="5C9886B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0.380</w:t>
            </w:r>
          </w:p>
        </w:tc>
        <w:tc>
          <w:tcPr>
            <w:tcW w:w="1170" w:type="dxa"/>
          </w:tcPr>
          <w:p w14:paraId="5035C84F" w14:textId="5F4C197A" w:rsidR="000536E8" w:rsidRDefault="000536E8" w:rsidP="000536E8">
            <w:pPr>
              <w:rPr>
                <w:rFonts w:ascii="Arial" w:hAnsi="Arial" w:cs="Arial"/>
                <w:sz w:val="18"/>
                <w:szCs w:val="18"/>
              </w:rPr>
            </w:pPr>
          </w:p>
        </w:tc>
      </w:tr>
      <w:tr w:rsidR="000536E8" w:rsidRPr="009F1F6E" w14:paraId="1743699B" w14:textId="77777777" w:rsidTr="000536E8">
        <w:tc>
          <w:tcPr>
            <w:tcW w:w="987" w:type="dxa"/>
            <w:vMerge/>
          </w:tcPr>
          <w:p w14:paraId="071255AB" w14:textId="77777777" w:rsidR="000536E8" w:rsidRDefault="000536E8" w:rsidP="000536E8">
            <w:pPr>
              <w:rPr>
                <w:rFonts w:ascii="Arial" w:hAnsi="Arial" w:cs="Arial"/>
                <w:sz w:val="18"/>
                <w:szCs w:val="18"/>
              </w:rPr>
            </w:pPr>
          </w:p>
        </w:tc>
        <w:tc>
          <w:tcPr>
            <w:tcW w:w="718" w:type="dxa"/>
          </w:tcPr>
          <w:p w14:paraId="656D265C" w14:textId="395E51A8" w:rsidR="000536E8"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27657BD4" w14:textId="10299B91" w:rsidR="000536E8" w:rsidRPr="007907DF" w:rsidRDefault="000536E8" w:rsidP="000536E8">
            <w:pPr>
              <w:rPr>
                <w:rFonts w:ascii="Arial" w:hAnsi="Arial" w:cs="Arial"/>
                <w:sz w:val="18"/>
                <w:szCs w:val="18"/>
              </w:rPr>
            </w:pPr>
            <w:r>
              <w:rPr>
                <w:rFonts w:ascii="Arial" w:hAnsi="Arial" w:cs="Arial"/>
                <w:sz w:val="18"/>
                <w:szCs w:val="18"/>
              </w:rPr>
              <w:t>16</w:t>
            </w:r>
          </w:p>
        </w:tc>
        <w:tc>
          <w:tcPr>
            <w:tcW w:w="810" w:type="dxa"/>
          </w:tcPr>
          <w:p w14:paraId="7B4C36C6" w14:textId="5418533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35DE4410" w14:textId="5E548989"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2AE5F6A6" w14:textId="73C961F4"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0.229</w:t>
            </w:r>
          </w:p>
        </w:tc>
        <w:tc>
          <w:tcPr>
            <w:tcW w:w="990" w:type="dxa"/>
          </w:tcPr>
          <w:p w14:paraId="53341A2A" w14:textId="58873425"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10DCB1A0" w14:textId="4B1C50CC"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0.265</w:t>
            </w:r>
          </w:p>
        </w:tc>
        <w:tc>
          <w:tcPr>
            <w:tcW w:w="990" w:type="dxa"/>
          </w:tcPr>
          <w:p w14:paraId="7D96FDF8" w14:textId="023A087B"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249A11CD" w14:textId="62747610"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0.417</w:t>
            </w:r>
          </w:p>
        </w:tc>
        <w:tc>
          <w:tcPr>
            <w:tcW w:w="1170" w:type="dxa"/>
          </w:tcPr>
          <w:p w14:paraId="45A99EF1" w14:textId="057A384A" w:rsidR="000536E8" w:rsidRDefault="000536E8" w:rsidP="000536E8">
            <w:pPr>
              <w:rPr>
                <w:rFonts w:ascii="Arial" w:hAnsi="Arial" w:cs="Arial"/>
                <w:sz w:val="18"/>
                <w:szCs w:val="18"/>
              </w:rPr>
            </w:pPr>
          </w:p>
        </w:tc>
      </w:tr>
      <w:tr w:rsidR="000536E8" w:rsidRPr="009F1F6E" w14:paraId="2B51BFC8" w14:textId="77777777" w:rsidTr="000536E8">
        <w:tc>
          <w:tcPr>
            <w:tcW w:w="987" w:type="dxa"/>
            <w:vMerge/>
          </w:tcPr>
          <w:p w14:paraId="27EB418B" w14:textId="77777777" w:rsidR="000536E8" w:rsidRDefault="000536E8" w:rsidP="000536E8">
            <w:pPr>
              <w:rPr>
                <w:rFonts w:ascii="Arial" w:hAnsi="Arial" w:cs="Arial"/>
                <w:sz w:val="18"/>
                <w:szCs w:val="18"/>
              </w:rPr>
            </w:pPr>
          </w:p>
        </w:tc>
        <w:tc>
          <w:tcPr>
            <w:tcW w:w="718" w:type="dxa"/>
          </w:tcPr>
          <w:p w14:paraId="073E32C3" w14:textId="51A64BEF" w:rsidR="000536E8" w:rsidRPr="00437D1E"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782E1E54" w14:textId="311DB10E" w:rsidR="000536E8" w:rsidRDefault="000536E8" w:rsidP="000536E8">
            <w:pPr>
              <w:rPr>
                <w:rFonts w:ascii="Arial" w:hAnsi="Arial" w:cs="Arial"/>
                <w:sz w:val="18"/>
                <w:szCs w:val="18"/>
              </w:rPr>
            </w:pPr>
            <w:r>
              <w:rPr>
                <w:rFonts w:ascii="Arial" w:hAnsi="Arial" w:cs="Arial"/>
                <w:sz w:val="18"/>
                <w:szCs w:val="18"/>
              </w:rPr>
              <w:t>18</w:t>
            </w:r>
          </w:p>
        </w:tc>
        <w:tc>
          <w:tcPr>
            <w:tcW w:w="810" w:type="dxa"/>
          </w:tcPr>
          <w:p w14:paraId="1C4E8543" w14:textId="570AE0D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0B5B21DA" w14:textId="1F848E6D"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422E58C0" w14:textId="0FBFD590"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0.282</w:t>
            </w:r>
          </w:p>
        </w:tc>
        <w:tc>
          <w:tcPr>
            <w:tcW w:w="990" w:type="dxa"/>
          </w:tcPr>
          <w:p w14:paraId="070F8C34" w14:textId="4D0DACC8"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7A82612E" w14:textId="185490B5"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0.314</w:t>
            </w:r>
          </w:p>
        </w:tc>
        <w:tc>
          <w:tcPr>
            <w:tcW w:w="990" w:type="dxa"/>
          </w:tcPr>
          <w:p w14:paraId="76D72E0C" w14:textId="2190B378"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380E8ACE" w14:textId="28E23960"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0.454</w:t>
            </w:r>
          </w:p>
        </w:tc>
        <w:tc>
          <w:tcPr>
            <w:tcW w:w="1170" w:type="dxa"/>
          </w:tcPr>
          <w:p w14:paraId="20EFD1D6" w14:textId="3CCE0FA1" w:rsidR="000536E8" w:rsidRDefault="000536E8" w:rsidP="000536E8">
            <w:pPr>
              <w:rPr>
                <w:rFonts w:ascii="Arial" w:hAnsi="Arial" w:cs="Arial"/>
                <w:sz w:val="18"/>
                <w:szCs w:val="18"/>
              </w:rPr>
            </w:pPr>
          </w:p>
        </w:tc>
      </w:tr>
      <w:tr w:rsidR="000536E8" w:rsidRPr="009F1F6E" w14:paraId="0C0AB306" w14:textId="77777777" w:rsidTr="000536E8">
        <w:tc>
          <w:tcPr>
            <w:tcW w:w="987" w:type="dxa"/>
            <w:vMerge/>
          </w:tcPr>
          <w:p w14:paraId="3AF97162" w14:textId="4D745B72" w:rsidR="000536E8" w:rsidRDefault="000536E8" w:rsidP="000536E8">
            <w:pPr>
              <w:rPr>
                <w:rFonts w:ascii="Arial" w:hAnsi="Arial" w:cs="Arial"/>
                <w:sz w:val="18"/>
                <w:szCs w:val="18"/>
              </w:rPr>
            </w:pPr>
          </w:p>
        </w:tc>
        <w:tc>
          <w:tcPr>
            <w:tcW w:w="718" w:type="dxa"/>
          </w:tcPr>
          <w:p w14:paraId="0E7F9386" w14:textId="3F128062" w:rsidR="000536E8" w:rsidRPr="00437D1E" w:rsidRDefault="000536E8" w:rsidP="000536E8">
            <w:pPr>
              <w:rPr>
                <w:rFonts w:ascii="Arial" w:hAnsi="Arial" w:cs="Arial"/>
                <w:sz w:val="18"/>
                <w:szCs w:val="18"/>
              </w:rPr>
            </w:pPr>
            <w:r w:rsidRPr="00437D1E">
              <w:rPr>
                <w:rFonts w:ascii="Arial" w:hAnsi="Arial" w:cs="Arial"/>
                <w:sz w:val="18"/>
                <w:szCs w:val="18"/>
              </w:rPr>
              <w:t>C1</w:t>
            </w:r>
          </w:p>
        </w:tc>
        <w:tc>
          <w:tcPr>
            <w:tcW w:w="630" w:type="dxa"/>
          </w:tcPr>
          <w:p w14:paraId="4F4B23C4" w14:textId="52E521BA" w:rsidR="000536E8" w:rsidRDefault="000536E8" w:rsidP="000536E8">
            <w:pPr>
              <w:rPr>
                <w:rFonts w:ascii="Arial" w:hAnsi="Arial" w:cs="Arial"/>
                <w:sz w:val="18"/>
                <w:szCs w:val="18"/>
              </w:rPr>
            </w:pPr>
            <w:r>
              <w:rPr>
                <w:rFonts w:ascii="Arial" w:hAnsi="Arial" w:cs="Arial"/>
                <w:sz w:val="18"/>
                <w:szCs w:val="18"/>
              </w:rPr>
              <w:t>20</w:t>
            </w:r>
          </w:p>
        </w:tc>
        <w:tc>
          <w:tcPr>
            <w:tcW w:w="810" w:type="dxa"/>
          </w:tcPr>
          <w:p w14:paraId="10A7F6DD" w14:textId="04CCEF0C"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tcPr>
          <w:p w14:paraId="16B63BE7" w14:textId="54DDCAEA"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tcPr>
          <w:p w14:paraId="6824C88F" w14:textId="4D70BBF8"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0.335</w:t>
            </w:r>
          </w:p>
        </w:tc>
        <w:tc>
          <w:tcPr>
            <w:tcW w:w="990" w:type="dxa"/>
          </w:tcPr>
          <w:p w14:paraId="662F0644" w14:textId="4283796F"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tcPr>
          <w:p w14:paraId="35104342" w14:textId="7F40271F"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0.361</w:t>
            </w:r>
          </w:p>
        </w:tc>
        <w:tc>
          <w:tcPr>
            <w:tcW w:w="990" w:type="dxa"/>
          </w:tcPr>
          <w:p w14:paraId="4BF10BAD" w14:textId="444D688C"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tcPr>
          <w:p w14:paraId="7959B75F" w14:textId="09BFF17E"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0.487</w:t>
            </w:r>
          </w:p>
        </w:tc>
        <w:tc>
          <w:tcPr>
            <w:tcW w:w="1170" w:type="dxa"/>
          </w:tcPr>
          <w:p w14:paraId="01DCBB51" w14:textId="483A556D" w:rsidR="000536E8" w:rsidRDefault="000536E8" w:rsidP="000536E8">
            <w:pPr>
              <w:rPr>
                <w:rFonts w:ascii="Arial" w:hAnsi="Arial" w:cs="Arial"/>
                <w:sz w:val="18"/>
                <w:szCs w:val="18"/>
              </w:rPr>
            </w:pPr>
          </w:p>
        </w:tc>
      </w:tr>
      <w:tr w:rsidR="000536E8" w:rsidRPr="009F1F6E" w14:paraId="77DC9D4F" w14:textId="77777777" w:rsidTr="00B110A1">
        <w:tc>
          <w:tcPr>
            <w:tcW w:w="987" w:type="dxa"/>
            <w:vMerge/>
          </w:tcPr>
          <w:p w14:paraId="1310F63C"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0CC323E2" w14:textId="4C15338D" w:rsidR="000536E8" w:rsidRPr="00437D1E" w:rsidRDefault="000536E8" w:rsidP="000536E8">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5443E8A" w14:textId="6C65F8D0" w:rsidR="000536E8" w:rsidRDefault="000536E8" w:rsidP="000536E8">
            <w:pPr>
              <w:rPr>
                <w:rFonts w:ascii="Arial" w:hAnsi="Arial" w:cs="Arial"/>
                <w:sz w:val="18"/>
                <w:szCs w:val="18"/>
              </w:rPr>
            </w:pPr>
            <w:r w:rsidRPr="00ED07E7">
              <w:rPr>
                <w:rFonts w:ascii="Arial" w:hAnsi="Arial" w:cs="Arial"/>
                <w:sz w:val="18"/>
                <w:szCs w:val="18"/>
              </w:rPr>
              <w:t>1</w:t>
            </w:r>
          </w:p>
        </w:tc>
        <w:tc>
          <w:tcPr>
            <w:tcW w:w="810" w:type="dxa"/>
            <w:shd w:val="clear" w:color="auto" w:fill="D9D9D9" w:themeFill="background1" w:themeFillShade="D9"/>
          </w:tcPr>
          <w:p w14:paraId="161FF8C5" w14:textId="77F0958F"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3975FBA" w14:textId="2FBC2550"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41404B52" w14:textId="78E7FDF2"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0.000</w:t>
            </w:r>
          </w:p>
        </w:tc>
        <w:tc>
          <w:tcPr>
            <w:tcW w:w="990" w:type="dxa"/>
            <w:shd w:val="clear" w:color="auto" w:fill="D9D9D9" w:themeFill="background1" w:themeFillShade="D9"/>
          </w:tcPr>
          <w:p w14:paraId="5A966014" w14:textId="68132F28"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55F0D08E" w14:textId="5B29D96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0.000</w:t>
            </w:r>
          </w:p>
        </w:tc>
        <w:tc>
          <w:tcPr>
            <w:tcW w:w="990" w:type="dxa"/>
            <w:shd w:val="clear" w:color="auto" w:fill="D9D9D9" w:themeFill="background1" w:themeFillShade="D9"/>
          </w:tcPr>
          <w:p w14:paraId="127DCA01" w14:textId="5C191DF2"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7EBB49D9" w14:textId="23A02B8B"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0.000</w:t>
            </w:r>
          </w:p>
        </w:tc>
        <w:tc>
          <w:tcPr>
            <w:tcW w:w="1170" w:type="dxa"/>
            <w:shd w:val="clear" w:color="auto" w:fill="D9D9D9" w:themeFill="background1" w:themeFillShade="D9"/>
          </w:tcPr>
          <w:p w14:paraId="720D0097" w14:textId="00EC0A72" w:rsidR="000536E8" w:rsidRDefault="000536E8" w:rsidP="000536E8">
            <w:pPr>
              <w:rPr>
                <w:rFonts w:ascii="Arial" w:hAnsi="Arial" w:cs="Arial"/>
                <w:sz w:val="18"/>
                <w:szCs w:val="18"/>
              </w:rPr>
            </w:pPr>
          </w:p>
        </w:tc>
      </w:tr>
      <w:tr w:rsidR="000536E8" w:rsidRPr="009F1F6E" w14:paraId="3C79989D" w14:textId="77777777" w:rsidTr="00B110A1">
        <w:tc>
          <w:tcPr>
            <w:tcW w:w="987" w:type="dxa"/>
            <w:vMerge/>
          </w:tcPr>
          <w:p w14:paraId="658BD4A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406A4610" w14:textId="131F5BB2"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480EB884" w14:textId="7E19D49A" w:rsidR="000536E8" w:rsidRDefault="000536E8" w:rsidP="000536E8">
            <w:pPr>
              <w:rPr>
                <w:rFonts w:ascii="Arial" w:hAnsi="Arial" w:cs="Arial"/>
                <w:sz w:val="18"/>
                <w:szCs w:val="18"/>
              </w:rPr>
            </w:pPr>
            <w:r w:rsidRPr="00051B71">
              <w:rPr>
                <w:rFonts w:ascii="Arial" w:hAnsi="Arial" w:cs="Arial"/>
                <w:sz w:val="18"/>
                <w:szCs w:val="18"/>
              </w:rPr>
              <w:t>2</w:t>
            </w:r>
          </w:p>
        </w:tc>
        <w:tc>
          <w:tcPr>
            <w:tcW w:w="810" w:type="dxa"/>
            <w:shd w:val="clear" w:color="auto" w:fill="D9D9D9" w:themeFill="background1" w:themeFillShade="D9"/>
          </w:tcPr>
          <w:p w14:paraId="77C97E96" w14:textId="06674D29"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080A2A25" w14:textId="20313886"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08FF856B" w14:textId="7706197B"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0.074</w:t>
            </w:r>
          </w:p>
        </w:tc>
        <w:tc>
          <w:tcPr>
            <w:tcW w:w="990" w:type="dxa"/>
            <w:shd w:val="clear" w:color="auto" w:fill="D9D9D9" w:themeFill="background1" w:themeFillShade="D9"/>
          </w:tcPr>
          <w:p w14:paraId="4DAE0148" w14:textId="33191B65"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277415D4" w14:textId="6F8547A9"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0.078</w:t>
            </w:r>
          </w:p>
        </w:tc>
        <w:tc>
          <w:tcPr>
            <w:tcW w:w="990" w:type="dxa"/>
            <w:shd w:val="clear" w:color="auto" w:fill="D9D9D9" w:themeFill="background1" w:themeFillShade="D9"/>
          </w:tcPr>
          <w:p w14:paraId="2B76245C" w14:textId="45CE907F"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6E5D95B1" w14:textId="52B332E2"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0.108</w:t>
            </w:r>
          </w:p>
        </w:tc>
        <w:tc>
          <w:tcPr>
            <w:tcW w:w="1170" w:type="dxa"/>
            <w:shd w:val="clear" w:color="auto" w:fill="D9D9D9" w:themeFill="background1" w:themeFillShade="D9"/>
          </w:tcPr>
          <w:p w14:paraId="174490F4" w14:textId="7A5974B4" w:rsidR="000536E8" w:rsidRDefault="000536E8" w:rsidP="000536E8">
            <w:pPr>
              <w:rPr>
                <w:rFonts w:ascii="Arial" w:hAnsi="Arial" w:cs="Arial"/>
                <w:sz w:val="18"/>
                <w:szCs w:val="18"/>
              </w:rPr>
            </w:pPr>
          </w:p>
        </w:tc>
      </w:tr>
      <w:tr w:rsidR="000536E8" w:rsidRPr="009F1F6E" w14:paraId="61260784" w14:textId="77777777" w:rsidTr="00B110A1">
        <w:tc>
          <w:tcPr>
            <w:tcW w:w="987" w:type="dxa"/>
            <w:vMerge/>
          </w:tcPr>
          <w:p w14:paraId="1FE08CD0"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0486CFDF" w14:textId="6FE88A9E"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42E15C5A" w14:textId="3FFE1813" w:rsidR="000536E8" w:rsidRDefault="000536E8" w:rsidP="000536E8">
            <w:pPr>
              <w:rPr>
                <w:rFonts w:ascii="Arial" w:hAnsi="Arial" w:cs="Arial"/>
                <w:sz w:val="18"/>
                <w:szCs w:val="18"/>
              </w:rPr>
            </w:pPr>
            <w:r w:rsidRPr="00051B71">
              <w:rPr>
                <w:rFonts w:ascii="Arial" w:hAnsi="Arial" w:cs="Arial"/>
                <w:sz w:val="18"/>
                <w:szCs w:val="18"/>
              </w:rPr>
              <w:t>3</w:t>
            </w:r>
          </w:p>
        </w:tc>
        <w:tc>
          <w:tcPr>
            <w:tcW w:w="810" w:type="dxa"/>
            <w:shd w:val="clear" w:color="auto" w:fill="D9D9D9" w:themeFill="background1" w:themeFillShade="D9"/>
          </w:tcPr>
          <w:p w14:paraId="5AA0C754" w14:textId="79B329CB"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50BCB2A" w14:textId="3A351E5B"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107DE872" w14:textId="400C8B87"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0.142</w:t>
            </w:r>
          </w:p>
        </w:tc>
        <w:tc>
          <w:tcPr>
            <w:tcW w:w="990" w:type="dxa"/>
            <w:shd w:val="clear" w:color="auto" w:fill="D9D9D9" w:themeFill="background1" w:themeFillShade="D9"/>
          </w:tcPr>
          <w:p w14:paraId="494B1D41" w14:textId="6639AA85"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61AE1729" w14:textId="671B0E09"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0.153</w:t>
            </w:r>
          </w:p>
        </w:tc>
        <w:tc>
          <w:tcPr>
            <w:tcW w:w="990" w:type="dxa"/>
            <w:shd w:val="clear" w:color="auto" w:fill="D9D9D9" w:themeFill="background1" w:themeFillShade="D9"/>
          </w:tcPr>
          <w:p w14:paraId="6EBB63D9" w14:textId="72866027"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25F26183" w14:textId="3FB3FB9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0.203</w:t>
            </w:r>
          </w:p>
        </w:tc>
        <w:tc>
          <w:tcPr>
            <w:tcW w:w="1170" w:type="dxa"/>
            <w:shd w:val="clear" w:color="auto" w:fill="D9D9D9" w:themeFill="background1" w:themeFillShade="D9"/>
          </w:tcPr>
          <w:p w14:paraId="5E93A4CC" w14:textId="54DF0D8F" w:rsidR="000536E8" w:rsidRDefault="000536E8" w:rsidP="000536E8">
            <w:pPr>
              <w:rPr>
                <w:rFonts w:ascii="Arial" w:hAnsi="Arial" w:cs="Arial"/>
                <w:sz w:val="18"/>
                <w:szCs w:val="18"/>
              </w:rPr>
            </w:pPr>
          </w:p>
        </w:tc>
      </w:tr>
      <w:tr w:rsidR="000536E8" w:rsidRPr="009F1F6E" w14:paraId="4A1BCD27" w14:textId="77777777" w:rsidTr="00B110A1">
        <w:tc>
          <w:tcPr>
            <w:tcW w:w="987" w:type="dxa"/>
            <w:vMerge/>
          </w:tcPr>
          <w:p w14:paraId="0AFB31E4"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61B5B09F" w14:textId="6B810E58"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1245B7D4" w14:textId="11EE5BC2" w:rsidR="000536E8" w:rsidRDefault="000536E8" w:rsidP="000536E8">
            <w:pPr>
              <w:rPr>
                <w:rFonts w:ascii="Arial" w:hAnsi="Arial" w:cs="Arial"/>
                <w:sz w:val="18"/>
                <w:szCs w:val="18"/>
              </w:rPr>
            </w:pPr>
            <w:r w:rsidRPr="00051B71">
              <w:rPr>
                <w:rFonts w:ascii="Arial" w:hAnsi="Arial" w:cs="Arial"/>
                <w:sz w:val="18"/>
                <w:szCs w:val="18"/>
              </w:rPr>
              <w:t>4</w:t>
            </w:r>
          </w:p>
        </w:tc>
        <w:tc>
          <w:tcPr>
            <w:tcW w:w="810" w:type="dxa"/>
            <w:shd w:val="clear" w:color="auto" w:fill="D9D9D9" w:themeFill="background1" w:themeFillShade="D9"/>
          </w:tcPr>
          <w:p w14:paraId="17AA015B" w14:textId="5684238B"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7002C284" w14:textId="3002585D"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34ED4694" w14:textId="3C51A005"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0.204</w:t>
            </w:r>
          </w:p>
        </w:tc>
        <w:tc>
          <w:tcPr>
            <w:tcW w:w="990" w:type="dxa"/>
            <w:shd w:val="clear" w:color="auto" w:fill="D9D9D9" w:themeFill="background1" w:themeFillShade="D9"/>
          </w:tcPr>
          <w:p w14:paraId="0DB962BA" w14:textId="01203EF0"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1C0D2D93" w14:textId="13F661FD"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0.220</w:t>
            </w:r>
          </w:p>
        </w:tc>
        <w:tc>
          <w:tcPr>
            <w:tcW w:w="990" w:type="dxa"/>
            <w:shd w:val="clear" w:color="auto" w:fill="D9D9D9" w:themeFill="background1" w:themeFillShade="D9"/>
          </w:tcPr>
          <w:p w14:paraId="409A1620" w14:textId="79293716"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724FAC87" w14:textId="76C6BFFD"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0.280</w:t>
            </w:r>
          </w:p>
        </w:tc>
        <w:tc>
          <w:tcPr>
            <w:tcW w:w="1170" w:type="dxa"/>
            <w:shd w:val="clear" w:color="auto" w:fill="D9D9D9" w:themeFill="background1" w:themeFillShade="D9"/>
          </w:tcPr>
          <w:p w14:paraId="759AAE40" w14:textId="0C18092F" w:rsidR="000536E8" w:rsidRDefault="000536E8" w:rsidP="000536E8">
            <w:pPr>
              <w:rPr>
                <w:rFonts w:ascii="Arial" w:hAnsi="Arial" w:cs="Arial"/>
                <w:sz w:val="18"/>
                <w:szCs w:val="18"/>
              </w:rPr>
            </w:pPr>
          </w:p>
        </w:tc>
      </w:tr>
      <w:tr w:rsidR="000536E8" w:rsidRPr="009F1F6E" w14:paraId="28FC7712" w14:textId="77777777" w:rsidTr="00B110A1">
        <w:tc>
          <w:tcPr>
            <w:tcW w:w="987" w:type="dxa"/>
            <w:vMerge/>
          </w:tcPr>
          <w:p w14:paraId="279A2D68"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60CCB942" w14:textId="75F113DE"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28EC07F2" w14:textId="0042E691" w:rsidR="000536E8" w:rsidRDefault="000536E8" w:rsidP="000536E8">
            <w:pPr>
              <w:rPr>
                <w:rFonts w:ascii="Arial" w:hAnsi="Arial" w:cs="Arial"/>
                <w:sz w:val="18"/>
                <w:szCs w:val="18"/>
              </w:rPr>
            </w:pPr>
            <w:r w:rsidRPr="00051B71">
              <w:rPr>
                <w:rFonts w:ascii="Arial" w:hAnsi="Arial" w:cs="Arial"/>
                <w:sz w:val="18"/>
                <w:szCs w:val="18"/>
              </w:rPr>
              <w:t>5</w:t>
            </w:r>
          </w:p>
        </w:tc>
        <w:tc>
          <w:tcPr>
            <w:tcW w:w="810" w:type="dxa"/>
            <w:shd w:val="clear" w:color="auto" w:fill="D9D9D9" w:themeFill="background1" w:themeFillShade="D9"/>
          </w:tcPr>
          <w:p w14:paraId="01F9A922" w14:textId="0EC90588"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1DA2523" w14:textId="02512B21"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08CF9ADE" w14:textId="2274C1D3"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0.259</w:t>
            </w:r>
          </w:p>
        </w:tc>
        <w:tc>
          <w:tcPr>
            <w:tcW w:w="990" w:type="dxa"/>
            <w:shd w:val="clear" w:color="auto" w:fill="D9D9D9" w:themeFill="background1" w:themeFillShade="D9"/>
          </w:tcPr>
          <w:p w14:paraId="1F74F764" w14:textId="270CDC99"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65436867" w14:textId="6E19DDE8"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0.279</w:t>
            </w:r>
          </w:p>
        </w:tc>
        <w:tc>
          <w:tcPr>
            <w:tcW w:w="990" w:type="dxa"/>
            <w:shd w:val="clear" w:color="auto" w:fill="D9D9D9" w:themeFill="background1" w:themeFillShade="D9"/>
          </w:tcPr>
          <w:p w14:paraId="660936A5" w14:textId="7261C4F1"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0A82421E" w14:textId="41C056B4"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0.345</w:t>
            </w:r>
          </w:p>
        </w:tc>
        <w:tc>
          <w:tcPr>
            <w:tcW w:w="1170" w:type="dxa"/>
            <w:shd w:val="clear" w:color="auto" w:fill="D9D9D9" w:themeFill="background1" w:themeFillShade="D9"/>
          </w:tcPr>
          <w:p w14:paraId="422F3B23" w14:textId="11250893" w:rsidR="000536E8" w:rsidRDefault="000536E8" w:rsidP="000536E8">
            <w:pPr>
              <w:rPr>
                <w:rFonts w:ascii="Arial" w:hAnsi="Arial" w:cs="Arial"/>
                <w:sz w:val="18"/>
                <w:szCs w:val="18"/>
              </w:rPr>
            </w:pPr>
          </w:p>
        </w:tc>
      </w:tr>
      <w:tr w:rsidR="000536E8" w:rsidRPr="009F1F6E" w14:paraId="4AAA78A6" w14:textId="77777777" w:rsidTr="00B110A1">
        <w:tc>
          <w:tcPr>
            <w:tcW w:w="987" w:type="dxa"/>
            <w:vMerge/>
          </w:tcPr>
          <w:p w14:paraId="7870C0B5"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189DD16C" w14:textId="1971D265"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7977E4D6" w14:textId="2193E7EC" w:rsidR="000536E8" w:rsidRDefault="000536E8" w:rsidP="000536E8">
            <w:pPr>
              <w:rPr>
                <w:rFonts w:ascii="Arial" w:hAnsi="Arial" w:cs="Arial"/>
                <w:sz w:val="18"/>
                <w:szCs w:val="18"/>
              </w:rPr>
            </w:pPr>
            <w:r w:rsidRPr="00051B71">
              <w:rPr>
                <w:rFonts w:ascii="Arial" w:hAnsi="Arial" w:cs="Arial"/>
                <w:sz w:val="18"/>
                <w:szCs w:val="18"/>
              </w:rPr>
              <w:t>6</w:t>
            </w:r>
          </w:p>
        </w:tc>
        <w:tc>
          <w:tcPr>
            <w:tcW w:w="810" w:type="dxa"/>
            <w:shd w:val="clear" w:color="auto" w:fill="D9D9D9" w:themeFill="background1" w:themeFillShade="D9"/>
          </w:tcPr>
          <w:p w14:paraId="0792E653" w14:textId="1CC556E4"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299AA5F1" w14:textId="620C6013"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2CDCD356" w14:textId="743C859B"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0.312</w:t>
            </w:r>
          </w:p>
        </w:tc>
        <w:tc>
          <w:tcPr>
            <w:tcW w:w="990" w:type="dxa"/>
            <w:shd w:val="clear" w:color="auto" w:fill="D9D9D9" w:themeFill="background1" w:themeFillShade="D9"/>
          </w:tcPr>
          <w:p w14:paraId="2EA45A58" w14:textId="0DE0F950"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722A9C1C" w14:textId="7162F38E"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0.336</w:t>
            </w:r>
          </w:p>
        </w:tc>
        <w:tc>
          <w:tcPr>
            <w:tcW w:w="990" w:type="dxa"/>
            <w:shd w:val="clear" w:color="auto" w:fill="D9D9D9" w:themeFill="background1" w:themeFillShade="D9"/>
          </w:tcPr>
          <w:p w14:paraId="67B3DC93" w14:textId="7C9B63E4"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7A21DDB9" w14:textId="0ACB12BB"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0.404</w:t>
            </w:r>
          </w:p>
        </w:tc>
        <w:tc>
          <w:tcPr>
            <w:tcW w:w="1170" w:type="dxa"/>
            <w:shd w:val="clear" w:color="auto" w:fill="D9D9D9" w:themeFill="background1" w:themeFillShade="D9"/>
          </w:tcPr>
          <w:p w14:paraId="0043F8BF" w14:textId="54C6A13B" w:rsidR="000536E8" w:rsidRDefault="000536E8" w:rsidP="000536E8">
            <w:pPr>
              <w:rPr>
                <w:rFonts w:ascii="Arial" w:hAnsi="Arial" w:cs="Arial"/>
                <w:sz w:val="18"/>
                <w:szCs w:val="18"/>
              </w:rPr>
            </w:pPr>
          </w:p>
        </w:tc>
      </w:tr>
      <w:tr w:rsidR="000536E8" w:rsidRPr="009F1F6E" w14:paraId="05249FD4" w14:textId="77777777" w:rsidTr="00B110A1">
        <w:tc>
          <w:tcPr>
            <w:tcW w:w="987" w:type="dxa"/>
            <w:vMerge/>
          </w:tcPr>
          <w:p w14:paraId="08E35A2B"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1506C7AA" w14:textId="45FD0790"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40268665" w14:textId="423518C2" w:rsidR="000536E8" w:rsidRDefault="000536E8" w:rsidP="000536E8">
            <w:pPr>
              <w:rPr>
                <w:rFonts w:ascii="Arial" w:hAnsi="Arial" w:cs="Arial"/>
                <w:sz w:val="18"/>
                <w:szCs w:val="18"/>
              </w:rPr>
            </w:pPr>
            <w:r w:rsidRPr="00051B71">
              <w:rPr>
                <w:rFonts w:ascii="Arial" w:hAnsi="Arial" w:cs="Arial"/>
                <w:sz w:val="18"/>
                <w:szCs w:val="18"/>
              </w:rPr>
              <w:t>7</w:t>
            </w:r>
          </w:p>
        </w:tc>
        <w:tc>
          <w:tcPr>
            <w:tcW w:w="810" w:type="dxa"/>
            <w:shd w:val="clear" w:color="auto" w:fill="D9D9D9" w:themeFill="background1" w:themeFillShade="D9"/>
          </w:tcPr>
          <w:p w14:paraId="20FEAF07" w14:textId="638FB657"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58D6D51" w14:textId="07F959FC"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7DA7AB17" w14:textId="50DE6FDD"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0.358</w:t>
            </w:r>
          </w:p>
        </w:tc>
        <w:tc>
          <w:tcPr>
            <w:tcW w:w="990" w:type="dxa"/>
            <w:shd w:val="clear" w:color="auto" w:fill="D9D9D9" w:themeFill="background1" w:themeFillShade="D9"/>
          </w:tcPr>
          <w:p w14:paraId="245B9C6D" w14:textId="61D46F40"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698CB9DE" w14:textId="7C268C89"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0.384</w:t>
            </w:r>
          </w:p>
        </w:tc>
        <w:tc>
          <w:tcPr>
            <w:tcW w:w="990" w:type="dxa"/>
            <w:shd w:val="clear" w:color="auto" w:fill="D9D9D9" w:themeFill="background1" w:themeFillShade="D9"/>
          </w:tcPr>
          <w:p w14:paraId="56C3634C" w14:textId="6725F92A"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20C538CC" w14:textId="2B9A5385"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0.453</w:t>
            </w:r>
          </w:p>
        </w:tc>
        <w:tc>
          <w:tcPr>
            <w:tcW w:w="1170" w:type="dxa"/>
            <w:shd w:val="clear" w:color="auto" w:fill="D9D9D9" w:themeFill="background1" w:themeFillShade="D9"/>
          </w:tcPr>
          <w:p w14:paraId="4920A9F3" w14:textId="63242641" w:rsidR="000536E8" w:rsidRDefault="000536E8" w:rsidP="000536E8">
            <w:pPr>
              <w:rPr>
                <w:rFonts w:ascii="Arial" w:hAnsi="Arial" w:cs="Arial"/>
                <w:sz w:val="18"/>
                <w:szCs w:val="18"/>
              </w:rPr>
            </w:pPr>
          </w:p>
        </w:tc>
      </w:tr>
      <w:tr w:rsidR="000536E8" w:rsidRPr="009F1F6E" w14:paraId="768D8864" w14:textId="77777777" w:rsidTr="00B110A1">
        <w:tc>
          <w:tcPr>
            <w:tcW w:w="987" w:type="dxa"/>
            <w:vMerge/>
          </w:tcPr>
          <w:p w14:paraId="6914459B"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49BF30FC" w14:textId="0B0F1DC1"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46C7200B" w14:textId="0A03B268" w:rsidR="000536E8" w:rsidRDefault="000536E8" w:rsidP="000536E8">
            <w:pPr>
              <w:rPr>
                <w:rFonts w:ascii="Arial" w:hAnsi="Arial" w:cs="Arial"/>
                <w:sz w:val="18"/>
                <w:szCs w:val="18"/>
              </w:rPr>
            </w:pPr>
            <w:r w:rsidRPr="00051B71">
              <w:rPr>
                <w:rFonts w:ascii="Arial" w:hAnsi="Arial" w:cs="Arial"/>
                <w:sz w:val="18"/>
                <w:szCs w:val="18"/>
              </w:rPr>
              <w:t>8</w:t>
            </w:r>
          </w:p>
        </w:tc>
        <w:tc>
          <w:tcPr>
            <w:tcW w:w="810" w:type="dxa"/>
            <w:shd w:val="clear" w:color="auto" w:fill="D9D9D9" w:themeFill="background1" w:themeFillShade="D9"/>
          </w:tcPr>
          <w:p w14:paraId="6025206F" w14:textId="5C510E3A"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0B5A2562" w14:textId="3BCAC55E"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1C58D906" w14:textId="00764223"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0.403</w:t>
            </w:r>
          </w:p>
        </w:tc>
        <w:tc>
          <w:tcPr>
            <w:tcW w:w="990" w:type="dxa"/>
            <w:shd w:val="clear" w:color="auto" w:fill="D9D9D9" w:themeFill="background1" w:themeFillShade="D9"/>
          </w:tcPr>
          <w:p w14:paraId="178A8C68" w14:textId="41C089BB"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3939215D" w14:textId="6DEA7102"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0.430</w:t>
            </w:r>
          </w:p>
        </w:tc>
        <w:tc>
          <w:tcPr>
            <w:tcW w:w="990" w:type="dxa"/>
            <w:shd w:val="clear" w:color="auto" w:fill="D9D9D9" w:themeFill="background1" w:themeFillShade="D9"/>
          </w:tcPr>
          <w:p w14:paraId="5FC1AD5F" w14:textId="19615221"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24250562" w14:textId="5A82E90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0.497</w:t>
            </w:r>
          </w:p>
        </w:tc>
        <w:tc>
          <w:tcPr>
            <w:tcW w:w="1170" w:type="dxa"/>
            <w:shd w:val="clear" w:color="auto" w:fill="D9D9D9" w:themeFill="background1" w:themeFillShade="D9"/>
          </w:tcPr>
          <w:p w14:paraId="3B4C3B59" w14:textId="7CDC72F0" w:rsidR="000536E8" w:rsidRDefault="000536E8" w:rsidP="000536E8">
            <w:pPr>
              <w:rPr>
                <w:rFonts w:ascii="Arial" w:hAnsi="Arial" w:cs="Arial"/>
                <w:sz w:val="18"/>
                <w:szCs w:val="18"/>
              </w:rPr>
            </w:pPr>
          </w:p>
        </w:tc>
      </w:tr>
      <w:tr w:rsidR="000536E8" w:rsidRPr="009F1F6E" w14:paraId="29F6E0A4" w14:textId="77777777" w:rsidTr="00B110A1">
        <w:tc>
          <w:tcPr>
            <w:tcW w:w="987" w:type="dxa"/>
            <w:vMerge/>
          </w:tcPr>
          <w:p w14:paraId="2EB653F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23C043D0" w14:textId="1F31B0E7"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21F63990" w14:textId="4ADFF0C9" w:rsidR="000536E8" w:rsidRDefault="000536E8" w:rsidP="000536E8">
            <w:pPr>
              <w:rPr>
                <w:rFonts w:ascii="Arial" w:hAnsi="Arial" w:cs="Arial"/>
                <w:sz w:val="18"/>
                <w:szCs w:val="18"/>
              </w:rPr>
            </w:pPr>
            <w:r w:rsidRPr="00051B71">
              <w:rPr>
                <w:rFonts w:ascii="Arial" w:hAnsi="Arial" w:cs="Arial"/>
                <w:sz w:val="18"/>
                <w:szCs w:val="18"/>
              </w:rPr>
              <w:t>9</w:t>
            </w:r>
          </w:p>
        </w:tc>
        <w:tc>
          <w:tcPr>
            <w:tcW w:w="810" w:type="dxa"/>
            <w:shd w:val="clear" w:color="auto" w:fill="D9D9D9" w:themeFill="background1" w:themeFillShade="D9"/>
          </w:tcPr>
          <w:p w14:paraId="7E0B0939" w14:textId="6E444517"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086DCD97" w14:textId="13DBFE6E"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7774D353" w14:textId="53D3EBD1"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0.440</w:t>
            </w:r>
          </w:p>
        </w:tc>
        <w:tc>
          <w:tcPr>
            <w:tcW w:w="990" w:type="dxa"/>
            <w:shd w:val="clear" w:color="auto" w:fill="D9D9D9" w:themeFill="background1" w:themeFillShade="D9"/>
          </w:tcPr>
          <w:p w14:paraId="57DBFD34" w14:textId="03BC30A5"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2D8D9D04" w14:textId="55FE42B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0.467</w:t>
            </w:r>
          </w:p>
        </w:tc>
        <w:tc>
          <w:tcPr>
            <w:tcW w:w="990" w:type="dxa"/>
            <w:shd w:val="clear" w:color="auto" w:fill="D9D9D9" w:themeFill="background1" w:themeFillShade="D9"/>
          </w:tcPr>
          <w:p w14:paraId="2CCD7639" w14:textId="07689255"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613D4564" w14:textId="6B31EDCE"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0.533</w:t>
            </w:r>
          </w:p>
        </w:tc>
        <w:tc>
          <w:tcPr>
            <w:tcW w:w="1170" w:type="dxa"/>
            <w:shd w:val="clear" w:color="auto" w:fill="D9D9D9" w:themeFill="background1" w:themeFillShade="D9"/>
          </w:tcPr>
          <w:p w14:paraId="069C019F" w14:textId="30324D89" w:rsidR="000536E8" w:rsidRDefault="000536E8" w:rsidP="000536E8">
            <w:pPr>
              <w:rPr>
                <w:rFonts w:ascii="Arial" w:hAnsi="Arial" w:cs="Arial"/>
                <w:sz w:val="18"/>
                <w:szCs w:val="18"/>
              </w:rPr>
            </w:pPr>
          </w:p>
        </w:tc>
      </w:tr>
      <w:tr w:rsidR="000536E8" w:rsidRPr="009F1F6E" w14:paraId="256B63EC" w14:textId="77777777" w:rsidTr="00B110A1">
        <w:tc>
          <w:tcPr>
            <w:tcW w:w="987" w:type="dxa"/>
            <w:vMerge/>
          </w:tcPr>
          <w:p w14:paraId="7F14D009" w14:textId="77777777" w:rsidR="000536E8" w:rsidRDefault="000536E8" w:rsidP="000536E8">
            <w:pPr>
              <w:rPr>
                <w:rFonts w:ascii="Arial" w:hAnsi="Arial" w:cs="Arial"/>
                <w:sz w:val="18"/>
                <w:szCs w:val="18"/>
              </w:rPr>
            </w:pPr>
          </w:p>
        </w:tc>
        <w:tc>
          <w:tcPr>
            <w:tcW w:w="718" w:type="dxa"/>
            <w:shd w:val="clear" w:color="auto" w:fill="D9D9D9" w:themeFill="background1" w:themeFillShade="D9"/>
          </w:tcPr>
          <w:p w14:paraId="5C7DEF04" w14:textId="018FCB7A" w:rsidR="000536E8" w:rsidRPr="00437D1E" w:rsidRDefault="000536E8" w:rsidP="000536E8">
            <w:pPr>
              <w:rPr>
                <w:rFonts w:ascii="Arial" w:hAnsi="Arial" w:cs="Arial"/>
                <w:sz w:val="18"/>
                <w:szCs w:val="18"/>
              </w:rPr>
            </w:pPr>
            <w:r w:rsidRPr="00BD2399">
              <w:rPr>
                <w:rFonts w:ascii="Arial" w:hAnsi="Arial" w:cs="Arial"/>
                <w:sz w:val="18"/>
                <w:szCs w:val="18"/>
              </w:rPr>
              <w:t>C2</w:t>
            </w:r>
          </w:p>
        </w:tc>
        <w:tc>
          <w:tcPr>
            <w:tcW w:w="630" w:type="dxa"/>
            <w:shd w:val="clear" w:color="auto" w:fill="D9D9D9" w:themeFill="background1" w:themeFillShade="D9"/>
          </w:tcPr>
          <w:p w14:paraId="66474F22" w14:textId="0C2520EB" w:rsidR="000536E8" w:rsidRDefault="000536E8" w:rsidP="000536E8">
            <w:pPr>
              <w:rPr>
                <w:rFonts w:ascii="Arial" w:hAnsi="Arial" w:cs="Arial"/>
                <w:sz w:val="18"/>
                <w:szCs w:val="18"/>
              </w:rPr>
            </w:pPr>
            <w:r w:rsidRPr="00051B71">
              <w:rPr>
                <w:rFonts w:ascii="Arial" w:hAnsi="Arial" w:cs="Arial"/>
                <w:sz w:val="18"/>
                <w:szCs w:val="18"/>
              </w:rPr>
              <w:t>10</w:t>
            </w:r>
          </w:p>
        </w:tc>
        <w:tc>
          <w:tcPr>
            <w:tcW w:w="810" w:type="dxa"/>
            <w:shd w:val="clear" w:color="auto" w:fill="D9D9D9" w:themeFill="background1" w:themeFillShade="D9"/>
          </w:tcPr>
          <w:p w14:paraId="58B3ADA8" w14:textId="57422EBB"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0019EBDD" w14:textId="4FF78414"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D9D9D9" w:themeFill="background1" w:themeFillShade="D9"/>
          </w:tcPr>
          <w:p w14:paraId="7D7A2AFD" w14:textId="040A8620"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0.475</w:t>
            </w:r>
          </w:p>
        </w:tc>
        <w:tc>
          <w:tcPr>
            <w:tcW w:w="990" w:type="dxa"/>
            <w:shd w:val="clear" w:color="auto" w:fill="D9D9D9" w:themeFill="background1" w:themeFillShade="D9"/>
          </w:tcPr>
          <w:p w14:paraId="52D02478" w14:textId="32C1F2CE"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D9D9D9" w:themeFill="background1" w:themeFillShade="D9"/>
          </w:tcPr>
          <w:p w14:paraId="1614011D" w14:textId="1651B94D"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0.501</w:t>
            </w:r>
          </w:p>
        </w:tc>
        <w:tc>
          <w:tcPr>
            <w:tcW w:w="990" w:type="dxa"/>
            <w:shd w:val="clear" w:color="auto" w:fill="D9D9D9" w:themeFill="background1" w:themeFillShade="D9"/>
          </w:tcPr>
          <w:p w14:paraId="187B7022" w14:textId="2D893EF9"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D9D9D9" w:themeFill="background1" w:themeFillShade="D9"/>
          </w:tcPr>
          <w:p w14:paraId="52897D7A" w14:textId="757CF03E"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0.566</w:t>
            </w:r>
          </w:p>
        </w:tc>
        <w:tc>
          <w:tcPr>
            <w:tcW w:w="1170" w:type="dxa"/>
            <w:shd w:val="clear" w:color="auto" w:fill="D9D9D9" w:themeFill="background1" w:themeFillShade="D9"/>
          </w:tcPr>
          <w:p w14:paraId="7F9F82D7" w14:textId="14D54D6D" w:rsidR="000536E8" w:rsidRDefault="000536E8" w:rsidP="000536E8">
            <w:pPr>
              <w:rPr>
                <w:rFonts w:ascii="Arial" w:hAnsi="Arial" w:cs="Arial"/>
                <w:sz w:val="18"/>
                <w:szCs w:val="18"/>
              </w:rPr>
            </w:pPr>
          </w:p>
        </w:tc>
      </w:tr>
      <w:tr w:rsidR="000536E8" w:rsidRPr="009F1F6E" w14:paraId="75DDD2E4" w14:textId="77777777" w:rsidTr="00B110A1">
        <w:tc>
          <w:tcPr>
            <w:tcW w:w="987" w:type="dxa"/>
            <w:vMerge/>
          </w:tcPr>
          <w:p w14:paraId="14FB8321"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FE24CA7" w14:textId="202BB78F" w:rsidR="000536E8" w:rsidRPr="00BD2399" w:rsidRDefault="000536E8" w:rsidP="000536E8">
            <w:pPr>
              <w:rPr>
                <w:rFonts w:ascii="Arial" w:hAnsi="Arial" w:cs="Arial"/>
                <w:sz w:val="18"/>
                <w:szCs w:val="18"/>
              </w:rPr>
            </w:pPr>
            <w:r>
              <w:rPr>
                <w:rFonts w:ascii="Arial" w:hAnsi="Arial" w:cs="Arial"/>
                <w:sz w:val="18"/>
                <w:szCs w:val="18"/>
              </w:rPr>
              <w:t>C3</w:t>
            </w:r>
          </w:p>
        </w:tc>
        <w:tc>
          <w:tcPr>
            <w:tcW w:w="630" w:type="dxa"/>
            <w:shd w:val="clear" w:color="auto" w:fill="BFBFBF" w:themeFill="background1" w:themeFillShade="BF"/>
          </w:tcPr>
          <w:p w14:paraId="77A356F7" w14:textId="4FFD7C11" w:rsidR="000536E8" w:rsidRPr="00051B71" w:rsidRDefault="000536E8" w:rsidP="000536E8">
            <w:pPr>
              <w:rPr>
                <w:rFonts w:ascii="Arial" w:hAnsi="Arial" w:cs="Arial"/>
                <w:sz w:val="18"/>
                <w:szCs w:val="18"/>
              </w:rPr>
            </w:pPr>
            <w:r w:rsidRPr="00ED07E7">
              <w:rPr>
                <w:rFonts w:ascii="Arial" w:hAnsi="Arial" w:cs="Arial"/>
                <w:sz w:val="18"/>
                <w:szCs w:val="18"/>
              </w:rPr>
              <w:t>1</w:t>
            </w:r>
          </w:p>
        </w:tc>
        <w:tc>
          <w:tcPr>
            <w:tcW w:w="810" w:type="dxa"/>
            <w:shd w:val="clear" w:color="auto" w:fill="BFBFBF" w:themeFill="background1" w:themeFillShade="BF"/>
          </w:tcPr>
          <w:p w14:paraId="504C39B1" w14:textId="3D8AA1C3"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174E0DCD" w14:textId="4F992B07"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2874246D" w14:textId="22C8265C"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0.000</w:t>
            </w:r>
          </w:p>
        </w:tc>
        <w:tc>
          <w:tcPr>
            <w:tcW w:w="990" w:type="dxa"/>
            <w:shd w:val="clear" w:color="auto" w:fill="BFBFBF" w:themeFill="background1" w:themeFillShade="BF"/>
          </w:tcPr>
          <w:p w14:paraId="0AA630DC" w14:textId="0D5B2EC4"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24AD116F" w14:textId="583E848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0.000</w:t>
            </w:r>
          </w:p>
        </w:tc>
        <w:tc>
          <w:tcPr>
            <w:tcW w:w="990" w:type="dxa"/>
            <w:shd w:val="clear" w:color="auto" w:fill="BFBFBF" w:themeFill="background1" w:themeFillShade="BF"/>
          </w:tcPr>
          <w:p w14:paraId="1E829AEE" w14:textId="4174838B"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137E5A81" w14:textId="551976D4"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0.000</w:t>
            </w:r>
          </w:p>
        </w:tc>
        <w:tc>
          <w:tcPr>
            <w:tcW w:w="1170" w:type="dxa"/>
            <w:shd w:val="clear" w:color="auto" w:fill="BFBFBF" w:themeFill="background1" w:themeFillShade="BF"/>
          </w:tcPr>
          <w:p w14:paraId="7162C99F" w14:textId="5607FB1B" w:rsidR="000536E8" w:rsidRDefault="000536E8" w:rsidP="000536E8">
            <w:pPr>
              <w:rPr>
                <w:rFonts w:ascii="Arial" w:hAnsi="Arial" w:cs="Arial"/>
                <w:sz w:val="18"/>
                <w:szCs w:val="18"/>
              </w:rPr>
            </w:pPr>
          </w:p>
        </w:tc>
      </w:tr>
      <w:tr w:rsidR="000536E8" w:rsidRPr="009F1F6E" w14:paraId="17438295" w14:textId="77777777" w:rsidTr="00B110A1">
        <w:tc>
          <w:tcPr>
            <w:tcW w:w="987" w:type="dxa"/>
            <w:vMerge/>
          </w:tcPr>
          <w:p w14:paraId="59F07807"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939807A" w14:textId="23152857"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2E02C3A7" w14:textId="31C2707B" w:rsidR="000536E8" w:rsidRPr="00051B71" w:rsidRDefault="000536E8" w:rsidP="000536E8">
            <w:pPr>
              <w:rPr>
                <w:rFonts w:ascii="Arial" w:hAnsi="Arial" w:cs="Arial"/>
                <w:sz w:val="18"/>
                <w:szCs w:val="18"/>
              </w:rPr>
            </w:pPr>
            <w:r w:rsidRPr="00051B71">
              <w:rPr>
                <w:rFonts w:ascii="Arial" w:hAnsi="Arial" w:cs="Arial"/>
                <w:sz w:val="18"/>
                <w:szCs w:val="18"/>
              </w:rPr>
              <w:t>2</w:t>
            </w:r>
          </w:p>
        </w:tc>
        <w:tc>
          <w:tcPr>
            <w:tcW w:w="810" w:type="dxa"/>
            <w:shd w:val="clear" w:color="auto" w:fill="BFBFBF" w:themeFill="background1" w:themeFillShade="BF"/>
          </w:tcPr>
          <w:p w14:paraId="3B18B6E8" w14:textId="0201B5B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3E2DC8EF" w14:textId="27B29942"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7D824CD1" w14:textId="73745BC1"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0.212</w:t>
            </w:r>
          </w:p>
        </w:tc>
        <w:tc>
          <w:tcPr>
            <w:tcW w:w="990" w:type="dxa"/>
            <w:shd w:val="clear" w:color="auto" w:fill="BFBFBF" w:themeFill="background1" w:themeFillShade="BF"/>
          </w:tcPr>
          <w:p w14:paraId="0AC9DF85" w14:textId="5A54AE1A"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7D90B2E0" w14:textId="716E3847"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0.217</w:t>
            </w:r>
          </w:p>
        </w:tc>
        <w:tc>
          <w:tcPr>
            <w:tcW w:w="990" w:type="dxa"/>
            <w:shd w:val="clear" w:color="auto" w:fill="BFBFBF" w:themeFill="background1" w:themeFillShade="BF"/>
          </w:tcPr>
          <w:p w14:paraId="332B391B" w14:textId="1D13BDA4"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1C3A92DC" w14:textId="4CF08A0B"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0.231</w:t>
            </w:r>
          </w:p>
        </w:tc>
        <w:tc>
          <w:tcPr>
            <w:tcW w:w="1170" w:type="dxa"/>
            <w:shd w:val="clear" w:color="auto" w:fill="BFBFBF" w:themeFill="background1" w:themeFillShade="BF"/>
          </w:tcPr>
          <w:p w14:paraId="0E20B16E" w14:textId="0B39109B" w:rsidR="000536E8" w:rsidRDefault="000536E8" w:rsidP="000536E8">
            <w:pPr>
              <w:rPr>
                <w:rFonts w:ascii="Arial" w:hAnsi="Arial" w:cs="Arial"/>
                <w:sz w:val="18"/>
                <w:szCs w:val="18"/>
              </w:rPr>
            </w:pPr>
          </w:p>
        </w:tc>
      </w:tr>
      <w:tr w:rsidR="000536E8" w:rsidRPr="009F1F6E" w14:paraId="3B873BA1" w14:textId="77777777" w:rsidTr="00B110A1">
        <w:tc>
          <w:tcPr>
            <w:tcW w:w="987" w:type="dxa"/>
            <w:vMerge/>
          </w:tcPr>
          <w:p w14:paraId="13F55BC2"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46CDDBD8" w14:textId="4440419E"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6277DA6A" w14:textId="0B61F8FA" w:rsidR="000536E8" w:rsidRPr="00051B71" w:rsidRDefault="000536E8" w:rsidP="000536E8">
            <w:pPr>
              <w:rPr>
                <w:rFonts w:ascii="Arial" w:hAnsi="Arial" w:cs="Arial"/>
                <w:sz w:val="18"/>
                <w:szCs w:val="18"/>
              </w:rPr>
            </w:pPr>
            <w:r w:rsidRPr="00051B71">
              <w:rPr>
                <w:rFonts w:ascii="Arial" w:hAnsi="Arial" w:cs="Arial"/>
                <w:sz w:val="18"/>
                <w:szCs w:val="18"/>
              </w:rPr>
              <w:t>3</w:t>
            </w:r>
          </w:p>
        </w:tc>
        <w:tc>
          <w:tcPr>
            <w:tcW w:w="810" w:type="dxa"/>
            <w:shd w:val="clear" w:color="auto" w:fill="BFBFBF" w:themeFill="background1" w:themeFillShade="BF"/>
          </w:tcPr>
          <w:p w14:paraId="2B02F265" w14:textId="27074D73"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2B19D706" w14:textId="7E757B90"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195ABBDA" w14:textId="51F0EE21"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0.362</w:t>
            </w:r>
          </w:p>
        </w:tc>
        <w:tc>
          <w:tcPr>
            <w:tcW w:w="990" w:type="dxa"/>
            <w:shd w:val="clear" w:color="auto" w:fill="BFBFBF" w:themeFill="background1" w:themeFillShade="BF"/>
          </w:tcPr>
          <w:p w14:paraId="48E5564A" w14:textId="31E6A742"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212C2249" w14:textId="2C71FFD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0.370</w:t>
            </w:r>
          </w:p>
        </w:tc>
        <w:tc>
          <w:tcPr>
            <w:tcW w:w="990" w:type="dxa"/>
            <w:shd w:val="clear" w:color="auto" w:fill="BFBFBF" w:themeFill="background1" w:themeFillShade="BF"/>
          </w:tcPr>
          <w:p w14:paraId="352C1659" w14:textId="6AD2D341"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77622746" w14:textId="42EC9878"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0.394</w:t>
            </w:r>
          </w:p>
        </w:tc>
        <w:tc>
          <w:tcPr>
            <w:tcW w:w="1170" w:type="dxa"/>
            <w:shd w:val="clear" w:color="auto" w:fill="BFBFBF" w:themeFill="background1" w:themeFillShade="BF"/>
          </w:tcPr>
          <w:p w14:paraId="0B89AB8F" w14:textId="273EBCF6" w:rsidR="000536E8" w:rsidRDefault="000536E8" w:rsidP="000536E8">
            <w:pPr>
              <w:rPr>
                <w:rFonts w:ascii="Arial" w:hAnsi="Arial" w:cs="Arial"/>
                <w:sz w:val="18"/>
                <w:szCs w:val="18"/>
              </w:rPr>
            </w:pPr>
          </w:p>
        </w:tc>
      </w:tr>
      <w:tr w:rsidR="000536E8" w:rsidRPr="009F1F6E" w14:paraId="307534D2" w14:textId="77777777" w:rsidTr="00B110A1">
        <w:tc>
          <w:tcPr>
            <w:tcW w:w="987" w:type="dxa"/>
            <w:vMerge/>
          </w:tcPr>
          <w:p w14:paraId="4E076F8C"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E4F2275" w14:textId="6A113B9B"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CE998C1" w14:textId="48993D93" w:rsidR="000536E8" w:rsidRPr="00051B71" w:rsidRDefault="000536E8" w:rsidP="000536E8">
            <w:pPr>
              <w:rPr>
                <w:rFonts w:ascii="Arial" w:hAnsi="Arial" w:cs="Arial"/>
                <w:sz w:val="18"/>
                <w:szCs w:val="18"/>
              </w:rPr>
            </w:pPr>
            <w:r w:rsidRPr="00051B71">
              <w:rPr>
                <w:rFonts w:ascii="Arial" w:hAnsi="Arial" w:cs="Arial"/>
                <w:sz w:val="18"/>
                <w:szCs w:val="18"/>
              </w:rPr>
              <w:t>4</w:t>
            </w:r>
          </w:p>
        </w:tc>
        <w:tc>
          <w:tcPr>
            <w:tcW w:w="810" w:type="dxa"/>
            <w:shd w:val="clear" w:color="auto" w:fill="BFBFBF" w:themeFill="background1" w:themeFillShade="BF"/>
          </w:tcPr>
          <w:p w14:paraId="7895EB11" w14:textId="65E1AACC"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2A67EBE7" w14:textId="61594BDB"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FD1D927" w14:textId="22EC3AF0"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0.468</w:t>
            </w:r>
          </w:p>
        </w:tc>
        <w:tc>
          <w:tcPr>
            <w:tcW w:w="990" w:type="dxa"/>
            <w:shd w:val="clear" w:color="auto" w:fill="BFBFBF" w:themeFill="background1" w:themeFillShade="BF"/>
          </w:tcPr>
          <w:p w14:paraId="60849E02" w14:textId="61AA7990"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5AAEA1D8" w14:textId="2C6FD0DD"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0.479</w:t>
            </w:r>
          </w:p>
        </w:tc>
        <w:tc>
          <w:tcPr>
            <w:tcW w:w="990" w:type="dxa"/>
            <w:shd w:val="clear" w:color="auto" w:fill="BFBFBF" w:themeFill="background1" w:themeFillShade="BF"/>
          </w:tcPr>
          <w:p w14:paraId="7883C39E" w14:textId="436707B6"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71F470AB" w14:textId="09A21095"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0.505</w:t>
            </w:r>
          </w:p>
        </w:tc>
        <w:tc>
          <w:tcPr>
            <w:tcW w:w="1170" w:type="dxa"/>
            <w:shd w:val="clear" w:color="auto" w:fill="BFBFBF" w:themeFill="background1" w:themeFillShade="BF"/>
          </w:tcPr>
          <w:p w14:paraId="49933C18" w14:textId="2CE3FB1E" w:rsidR="000536E8" w:rsidRDefault="000536E8" w:rsidP="000536E8">
            <w:pPr>
              <w:rPr>
                <w:rFonts w:ascii="Arial" w:hAnsi="Arial" w:cs="Arial"/>
                <w:sz w:val="18"/>
                <w:szCs w:val="18"/>
              </w:rPr>
            </w:pPr>
          </w:p>
        </w:tc>
      </w:tr>
      <w:tr w:rsidR="000536E8" w:rsidRPr="009F1F6E" w14:paraId="53D40C28" w14:textId="77777777" w:rsidTr="00B110A1">
        <w:tc>
          <w:tcPr>
            <w:tcW w:w="987" w:type="dxa"/>
            <w:vMerge/>
          </w:tcPr>
          <w:p w14:paraId="1B781670"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6901785D" w14:textId="58390F18"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78737208" w14:textId="39DC176E" w:rsidR="000536E8" w:rsidRPr="00051B71" w:rsidRDefault="000536E8" w:rsidP="000536E8">
            <w:pPr>
              <w:rPr>
                <w:rFonts w:ascii="Arial" w:hAnsi="Arial" w:cs="Arial"/>
                <w:sz w:val="18"/>
                <w:szCs w:val="18"/>
              </w:rPr>
            </w:pPr>
            <w:r w:rsidRPr="00051B71">
              <w:rPr>
                <w:rFonts w:ascii="Arial" w:hAnsi="Arial" w:cs="Arial"/>
                <w:sz w:val="18"/>
                <w:szCs w:val="18"/>
              </w:rPr>
              <w:t>5</w:t>
            </w:r>
          </w:p>
        </w:tc>
        <w:tc>
          <w:tcPr>
            <w:tcW w:w="810" w:type="dxa"/>
            <w:shd w:val="clear" w:color="auto" w:fill="BFBFBF" w:themeFill="background1" w:themeFillShade="BF"/>
          </w:tcPr>
          <w:p w14:paraId="7FEA8C79" w14:textId="5ABD529F"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641BE9A1" w14:textId="16C32C5D"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1DDEA014" w14:textId="5B9DBF96"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0.541</w:t>
            </w:r>
          </w:p>
        </w:tc>
        <w:tc>
          <w:tcPr>
            <w:tcW w:w="990" w:type="dxa"/>
            <w:shd w:val="clear" w:color="auto" w:fill="BFBFBF" w:themeFill="background1" w:themeFillShade="BF"/>
          </w:tcPr>
          <w:p w14:paraId="00AFE9E6" w14:textId="67807986"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77ACCCBB" w14:textId="58AC834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0.554</w:t>
            </w:r>
          </w:p>
        </w:tc>
        <w:tc>
          <w:tcPr>
            <w:tcW w:w="990" w:type="dxa"/>
            <w:shd w:val="clear" w:color="auto" w:fill="BFBFBF" w:themeFill="background1" w:themeFillShade="BF"/>
          </w:tcPr>
          <w:p w14:paraId="3B371A45" w14:textId="1F800C6F"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4BF7A381" w14:textId="2962E791"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0.583</w:t>
            </w:r>
          </w:p>
        </w:tc>
        <w:tc>
          <w:tcPr>
            <w:tcW w:w="1170" w:type="dxa"/>
            <w:shd w:val="clear" w:color="auto" w:fill="BFBFBF" w:themeFill="background1" w:themeFillShade="BF"/>
          </w:tcPr>
          <w:p w14:paraId="76486EEA" w14:textId="412567E5" w:rsidR="000536E8" w:rsidRDefault="000536E8" w:rsidP="000536E8">
            <w:pPr>
              <w:rPr>
                <w:rFonts w:ascii="Arial" w:hAnsi="Arial" w:cs="Arial"/>
                <w:sz w:val="18"/>
                <w:szCs w:val="18"/>
              </w:rPr>
            </w:pPr>
          </w:p>
        </w:tc>
      </w:tr>
      <w:tr w:rsidR="000536E8" w:rsidRPr="009F1F6E" w14:paraId="61F2A348" w14:textId="77777777" w:rsidTr="00B110A1">
        <w:tc>
          <w:tcPr>
            <w:tcW w:w="987" w:type="dxa"/>
            <w:vMerge/>
          </w:tcPr>
          <w:p w14:paraId="08E32BD5"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0E1540EE" w14:textId="79FB0D2F"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6068A6ED" w14:textId="4B7BA76F" w:rsidR="000536E8" w:rsidRPr="00051B71" w:rsidRDefault="000536E8" w:rsidP="000536E8">
            <w:pPr>
              <w:rPr>
                <w:rFonts w:ascii="Arial" w:hAnsi="Arial" w:cs="Arial"/>
                <w:sz w:val="18"/>
                <w:szCs w:val="18"/>
              </w:rPr>
            </w:pPr>
            <w:r w:rsidRPr="00051B71">
              <w:rPr>
                <w:rFonts w:ascii="Arial" w:hAnsi="Arial" w:cs="Arial"/>
                <w:sz w:val="18"/>
                <w:szCs w:val="18"/>
              </w:rPr>
              <w:t>6</w:t>
            </w:r>
          </w:p>
        </w:tc>
        <w:tc>
          <w:tcPr>
            <w:tcW w:w="810" w:type="dxa"/>
            <w:shd w:val="clear" w:color="auto" w:fill="BFBFBF" w:themeFill="background1" w:themeFillShade="BF"/>
          </w:tcPr>
          <w:p w14:paraId="29D8C258" w14:textId="1BA49D0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7BA46130" w14:textId="319BAB6E"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C31699E" w14:textId="4DCBB263"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0.595</w:t>
            </w:r>
          </w:p>
        </w:tc>
        <w:tc>
          <w:tcPr>
            <w:tcW w:w="990" w:type="dxa"/>
            <w:shd w:val="clear" w:color="auto" w:fill="BFBFBF" w:themeFill="background1" w:themeFillShade="BF"/>
          </w:tcPr>
          <w:p w14:paraId="3EADC3EA" w14:textId="3F87E101"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2B41C90B" w14:textId="6D342DB3"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0.609</w:t>
            </w:r>
          </w:p>
        </w:tc>
        <w:tc>
          <w:tcPr>
            <w:tcW w:w="990" w:type="dxa"/>
            <w:shd w:val="clear" w:color="auto" w:fill="BFBFBF" w:themeFill="background1" w:themeFillShade="BF"/>
          </w:tcPr>
          <w:p w14:paraId="15CA6717" w14:textId="07FC3578"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10E1AAC2" w14:textId="525A6B6F"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0.638</w:t>
            </w:r>
          </w:p>
        </w:tc>
        <w:tc>
          <w:tcPr>
            <w:tcW w:w="1170" w:type="dxa"/>
            <w:shd w:val="clear" w:color="auto" w:fill="BFBFBF" w:themeFill="background1" w:themeFillShade="BF"/>
          </w:tcPr>
          <w:p w14:paraId="3C60A04E" w14:textId="530F864B" w:rsidR="000536E8" w:rsidRDefault="000536E8" w:rsidP="000536E8">
            <w:pPr>
              <w:rPr>
                <w:rFonts w:ascii="Arial" w:hAnsi="Arial" w:cs="Arial"/>
                <w:sz w:val="18"/>
                <w:szCs w:val="18"/>
              </w:rPr>
            </w:pPr>
          </w:p>
        </w:tc>
      </w:tr>
      <w:tr w:rsidR="000536E8" w:rsidRPr="009F1F6E" w14:paraId="45189D68" w14:textId="77777777" w:rsidTr="00B110A1">
        <w:tc>
          <w:tcPr>
            <w:tcW w:w="987" w:type="dxa"/>
            <w:vMerge/>
          </w:tcPr>
          <w:p w14:paraId="346EDDE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1C445544" w14:textId="3A284707"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487E3D4" w14:textId="61D32A4F" w:rsidR="000536E8" w:rsidRPr="00051B71" w:rsidRDefault="000536E8" w:rsidP="000536E8">
            <w:pPr>
              <w:rPr>
                <w:rFonts w:ascii="Arial" w:hAnsi="Arial" w:cs="Arial"/>
                <w:sz w:val="18"/>
                <w:szCs w:val="18"/>
              </w:rPr>
            </w:pPr>
            <w:r w:rsidRPr="00051B71">
              <w:rPr>
                <w:rFonts w:ascii="Arial" w:hAnsi="Arial" w:cs="Arial"/>
                <w:sz w:val="18"/>
                <w:szCs w:val="18"/>
              </w:rPr>
              <w:t>7</w:t>
            </w:r>
          </w:p>
        </w:tc>
        <w:tc>
          <w:tcPr>
            <w:tcW w:w="810" w:type="dxa"/>
            <w:shd w:val="clear" w:color="auto" w:fill="BFBFBF" w:themeFill="background1" w:themeFillShade="BF"/>
          </w:tcPr>
          <w:p w14:paraId="6C3BF27C" w14:textId="3059A749"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52D28145" w14:textId="40E49C72"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70B62894" w14:textId="1A875217" w:rsidR="000536E8" w:rsidRPr="009F1F6E" w:rsidRDefault="000536E8" w:rsidP="000536E8">
            <w:pPr>
              <w:rPr>
                <w:rFonts w:ascii="Arial" w:eastAsia="SimSun" w:hAnsi="Arial" w:cs="Arial"/>
                <w:color w:val="000000"/>
                <w:sz w:val="18"/>
                <w:szCs w:val="18"/>
              </w:rPr>
            </w:pPr>
            <w:r w:rsidRPr="00492224">
              <w:rPr>
                <w:rFonts w:ascii="Arial" w:hAnsi="Arial" w:cs="Arial"/>
                <w:color w:val="000000"/>
                <w:sz w:val="16"/>
                <w:szCs w:val="16"/>
              </w:rPr>
              <w:t>0.639</w:t>
            </w:r>
          </w:p>
        </w:tc>
        <w:tc>
          <w:tcPr>
            <w:tcW w:w="990" w:type="dxa"/>
            <w:shd w:val="clear" w:color="auto" w:fill="BFBFBF" w:themeFill="background1" w:themeFillShade="BF"/>
          </w:tcPr>
          <w:p w14:paraId="173FA0EA" w14:textId="6D07D7AA" w:rsidR="000536E8" w:rsidRPr="007907DF" w:rsidRDefault="000536E8" w:rsidP="000536E8">
            <w:pPr>
              <w:rPr>
                <w:rFonts w:ascii="Arial" w:hAnsi="Arial" w:cs="Arial"/>
                <w:sz w:val="18"/>
                <w:szCs w:val="18"/>
              </w:rPr>
            </w:pPr>
            <w:r w:rsidRPr="00BE6327">
              <w:rPr>
                <w:rFonts w:ascii="Arial" w:hAnsi="Arial" w:cs="Arial"/>
                <w:sz w:val="18"/>
                <w:szCs w:val="18"/>
              </w:rPr>
              <w:t>C5</w:t>
            </w:r>
          </w:p>
        </w:tc>
        <w:tc>
          <w:tcPr>
            <w:tcW w:w="900" w:type="dxa"/>
            <w:shd w:val="clear" w:color="auto" w:fill="BFBFBF" w:themeFill="background1" w:themeFillShade="BF"/>
          </w:tcPr>
          <w:p w14:paraId="7F0D0141" w14:textId="05CA2B1C"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0.654</w:t>
            </w:r>
          </w:p>
        </w:tc>
        <w:tc>
          <w:tcPr>
            <w:tcW w:w="990" w:type="dxa"/>
            <w:shd w:val="clear" w:color="auto" w:fill="BFBFBF" w:themeFill="background1" w:themeFillShade="BF"/>
          </w:tcPr>
          <w:p w14:paraId="30F6090F" w14:textId="03FCEF3E" w:rsidR="000536E8" w:rsidRPr="007907DF" w:rsidRDefault="000536E8" w:rsidP="000536E8">
            <w:pPr>
              <w:rPr>
                <w:rFonts w:ascii="Arial" w:hAnsi="Arial" w:cs="Arial"/>
                <w:sz w:val="18"/>
                <w:szCs w:val="18"/>
              </w:rPr>
            </w:pPr>
            <w:r w:rsidRPr="007F6023">
              <w:rPr>
                <w:rFonts w:ascii="Arial" w:hAnsi="Arial" w:cs="Arial"/>
                <w:sz w:val="18"/>
                <w:szCs w:val="18"/>
              </w:rPr>
              <w:t>C1</w:t>
            </w:r>
          </w:p>
        </w:tc>
        <w:tc>
          <w:tcPr>
            <w:tcW w:w="900" w:type="dxa"/>
            <w:shd w:val="clear" w:color="auto" w:fill="BFBFBF" w:themeFill="background1" w:themeFillShade="BF"/>
          </w:tcPr>
          <w:p w14:paraId="69C65465" w14:textId="71D85F48" w:rsidR="000536E8" w:rsidRPr="009F1F6E" w:rsidRDefault="000536E8" w:rsidP="000536E8">
            <w:pPr>
              <w:rPr>
                <w:rFonts w:ascii="Arial" w:hAnsi="Arial" w:cs="Arial"/>
                <w:color w:val="000000"/>
                <w:sz w:val="18"/>
                <w:szCs w:val="18"/>
              </w:rPr>
            </w:pPr>
            <w:r w:rsidRPr="00492224">
              <w:rPr>
                <w:rFonts w:ascii="Arial" w:hAnsi="Arial" w:cs="Arial"/>
                <w:color w:val="000000"/>
                <w:sz w:val="16"/>
                <w:szCs w:val="16"/>
              </w:rPr>
              <w:t>0.683</w:t>
            </w:r>
          </w:p>
        </w:tc>
        <w:tc>
          <w:tcPr>
            <w:tcW w:w="1170" w:type="dxa"/>
            <w:shd w:val="clear" w:color="auto" w:fill="BFBFBF" w:themeFill="background1" w:themeFillShade="BF"/>
          </w:tcPr>
          <w:p w14:paraId="78A09F9F" w14:textId="159FDDBD" w:rsidR="000536E8" w:rsidRDefault="000536E8" w:rsidP="000536E8">
            <w:pPr>
              <w:rPr>
                <w:rFonts w:ascii="Arial" w:hAnsi="Arial" w:cs="Arial"/>
                <w:sz w:val="18"/>
                <w:szCs w:val="18"/>
              </w:rPr>
            </w:pPr>
          </w:p>
        </w:tc>
      </w:tr>
      <w:tr w:rsidR="000536E8" w:rsidRPr="009F1F6E" w14:paraId="67916D8B" w14:textId="77777777" w:rsidTr="00B110A1">
        <w:tc>
          <w:tcPr>
            <w:tcW w:w="987" w:type="dxa"/>
            <w:vMerge/>
          </w:tcPr>
          <w:p w14:paraId="5C5B885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3E8AE247" w14:textId="5C6584A5"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711781C0" w14:textId="7D0B027F" w:rsidR="000536E8" w:rsidRPr="00051B71" w:rsidRDefault="000536E8" w:rsidP="000536E8">
            <w:pPr>
              <w:rPr>
                <w:rFonts w:ascii="Arial" w:hAnsi="Arial" w:cs="Arial"/>
                <w:sz w:val="18"/>
                <w:szCs w:val="18"/>
              </w:rPr>
            </w:pPr>
            <w:r w:rsidRPr="00051B71">
              <w:rPr>
                <w:rFonts w:ascii="Arial" w:hAnsi="Arial" w:cs="Arial"/>
                <w:sz w:val="18"/>
                <w:szCs w:val="18"/>
              </w:rPr>
              <w:t>8</w:t>
            </w:r>
          </w:p>
        </w:tc>
        <w:tc>
          <w:tcPr>
            <w:tcW w:w="810" w:type="dxa"/>
            <w:shd w:val="clear" w:color="auto" w:fill="BFBFBF" w:themeFill="background1" w:themeFillShade="BF"/>
          </w:tcPr>
          <w:p w14:paraId="2DD9994A" w14:textId="3AC617F5"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0FDA6D26" w14:textId="01EA8305"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499A064C" w14:textId="5464F2D4"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0.672</w:t>
            </w:r>
          </w:p>
        </w:tc>
        <w:tc>
          <w:tcPr>
            <w:tcW w:w="990" w:type="dxa"/>
            <w:shd w:val="clear" w:color="auto" w:fill="BFBFBF" w:themeFill="background1" w:themeFillShade="BF"/>
          </w:tcPr>
          <w:p w14:paraId="34F073FE" w14:textId="7C2CB14D"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079E9DB6" w14:textId="37E4870C"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0.687</w:t>
            </w:r>
          </w:p>
        </w:tc>
        <w:tc>
          <w:tcPr>
            <w:tcW w:w="990" w:type="dxa"/>
            <w:shd w:val="clear" w:color="auto" w:fill="BFBFBF" w:themeFill="background1" w:themeFillShade="BF"/>
          </w:tcPr>
          <w:p w14:paraId="6B14F8B3" w14:textId="67526171"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1E95E3F7" w14:textId="14CC44D2"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0.715</w:t>
            </w:r>
          </w:p>
        </w:tc>
        <w:tc>
          <w:tcPr>
            <w:tcW w:w="1170" w:type="dxa"/>
            <w:shd w:val="clear" w:color="auto" w:fill="BFBFBF" w:themeFill="background1" w:themeFillShade="BF"/>
          </w:tcPr>
          <w:p w14:paraId="775734CC" w14:textId="310A641E" w:rsidR="000536E8" w:rsidRPr="009943A2" w:rsidRDefault="000536E8" w:rsidP="000536E8">
            <w:pPr>
              <w:rPr>
                <w:rFonts w:ascii="Arial" w:hAnsi="Arial" w:cs="Arial"/>
                <w:sz w:val="18"/>
                <w:szCs w:val="18"/>
              </w:rPr>
            </w:pPr>
          </w:p>
        </w:tc>
      </w:tr>
      <w:tr w:rsidR="000536E8" w:rsidRPr="009F1F6E" w14:paraId="48DA64E2" w14:textId="77777777" w:rsidTr="00B110A1">
        <w:tc>
          <w:tcPr>
            <w:tcW w:w="987" w:type="dxa"/>
            <w:vMerge/>
          </w:tcPr>
          <w:p w14:paraId="51245C04"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AEADC38" w14:textId="09160F70"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1F0F3739" w14:textId="2A6BAE43" w:rsidR="000536E8" w:rsidRPr="00051B71" w:rsidRDefault="000536E8" w:rsidP="000536E8">
            <w:pPr>
              <w:rPr>
                <w:rFonts w:ascii="Arial" w:hAnsi="Arial" w:cs="Arial"/>
                <w:sz w:val="18"/>
                <w:szCs w:val="18"/>
              </w:rPr>
            </w:pPr>
            <w:r w:rsidRPr="00051B71">
              <w:rPr>
                <w:rFonts w:ascii="Arial" w:hAnsi="Arial" w:cs="Arial"/>
                <w:sz w:val="18"/>
                <w:szCs w:val="18"/>
              </w:rPr>
              <w:t>9</w:t>
            </w:r>
          </w:p>
        </w:tc>
        <w:tc>
          <w:tcPr>
            <w:tcW w:w="810" w:type="dxa"/>
            <w:shd w:val="clear" w:color="auto" w:fill="BFBFBF" w:themeFill="background1" w:themeFillShade="BF"/>
          </w:tcPr>
          <w:p w14:paraId="25C64852" w14:textId="62822CA0"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42D1379F" w14:textId="4BFF1249"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6F4FB3B0" w14:textId="3FC48AE1"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0.697</w:t>
            </w:r>
          </w:p>
        </w:tc>
        <w:tc>
          <w:tcPr>
            <w:tcW w:w="990" w:type="dxa"/>
            <w:shd w:val="clear" w:color="auto" w:fill="BFBFBF" w:themeFill="background1" w:themeFillShade="BF"/>
          </w:tcPr>
          <w:p w14:paraId="5FAD5A7A" w14:textId="22522123"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1874D7C2" w14:textId="551DA1D6"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0.712</w:t>
            </w:r>
          </w:p>
        </w:tc>
        <w:tc>
          <w:tcPr>
            <w:tcW w:w="990" w:type="dxa"/>
            <w:shd w:val="clear" w:color="auto" w:fill="BFBFBF" w:themeFill="background1" w:themeFillShade="BF"/>
          </w:tcPr>
          <w:p w14:paraId="5585F45C" w14:textId="35121E6D"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0EFC40D2" w14:textId="7B78E2E9"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0.741</w:t>
            </w:r>
          </w:p>
        </w:tc>
        <w:tc>
          <w:tcPr>
            <w:tcW w:w="1170" w:type="dxa"/>
            <w:shd w:val="clear" w:color="auto" w:fill="BFBFBF" w:themeFill="background1" w:themeFillShade="BF"/>
          </w:tcPr>
          <w:p w14:paraId="7E4F7221" w14:textId="76AF9F2C" w:rsidR="000536E8" w:rsidRPr="009943A2" w:rsidRDefault="000536E8" w:rsidP="000536E8">
            <w:pPr>
              <w:rPr>
                <w:rFonts w:ascii="Arial" w:hAnsi="Arial" w:cs="Arial"/>
                <w:sz w:val="18"/>
                <w:szCs w:val="18"/>
              </w:rPr>
            </w:pPr>
          </w:p>
        </w:tc>
      </w:tr>
      <w:tr w:rsidR="000536E8" w:rsidRPr="009F1F6E" w14:paraId="12D302BD" w14:textId="77777777" w:rsidTr="00B110A1">
        <w:tc>
          <w:tcPr>
            <w:tcW w:w="987" w:type="dxa"/>
            <w:vMerge/>
          </w:tcPr>
          <w:p w14:paraId="7D5D068B" w14:textId="77777777" w:rsidR="000536E8" w:rsidRDefault="000536E8" w:rsidP="000536E8">
            <w:pPr>
              <w:rPr>
                <w:rFonts w:ascii="Arial" w:hAnsi="Arial" w:cs="Arial"/>
                <w:sz w:val="18"/>
                <w:szCs w:val="18"/>
              </w:rPr>
            </w:pPr>
          </w:p>
        </w:tc>
        <w:tc>
          <w:tcPr>
            <w:tcW w:w="718" w:type="dxa"/>
            <w:shd w:val="clear" w:color="auto" w:fill="BFBFBF" w:themeFill="background1" w:themeFillShade="BF"/>
          </w:tcPr>
          <w:p w14:paraId="74D0F788" w14:textId="7489EDEA" w:rsidR="000536E8" w:rsidRPr="00BD2399" w:rsidRDefault="000536E8" w:rsidP="000536E8">
            <w:pPr>
              <w:rPr>
                <w:rFonts w:ascii="Arial" w:hAnsi="Arial" w:cs="Arial"/>
                <w:sz w:val="18"/>
                <w:szCs w:val="18"/>
              </w:rPr>
            </w:pPr>
            <w:r w:rsidRPr="00D75513">
              <w:rPr>
                <w:rFonts w:ascii="Arial" w:hAnsi="Arial" w:cs="Arial"/>
                <w:sz w:val="18"/>
                <w:szCs w:val="18"/>
              </w:rPr>
              <w:t>C3</w:t>
            </w:r>
          </w:p>
        </w:tc>
        <w:tc>
          <w:tcPr>
            <w:tcW w:w="630" w:type="dxa"/>
            <w:shd w:val="clear" w:color="auto" w:fill="BFBFBF" w:themeFill="background1" w:themeFillShade="BF"/>
          </w:tcPr>
          <w:p w14:paraId="0FB5121F" w14:textId="0008F804" w:rsidR="000536E8" w:rsidRPr="00051B71" w:rsidRDefault="000536E8" w:rsidP="000536E8">
            <w:pPr>
              <w:rPr>
                <w:rFonts w:ascii="Arial" w:hAnsi="Arial" w:cs="Arial"/>
                <w:sz w:val="18"/>
                <w:szCs w:val="18"/>
              </w:rPr>
            </w:pPr>
            <w:r w:rsidRPr="00051B71">
              <w:rPr>
                <w:rFonts w:ascii="Arial" w:hAnsi="Arial" w:cs="Arial"/>
                <w:sz w:val="18"/>
                <w:szCs w:val="18"/>
              </w:rPr>
              <w:t>10</w:t>
            </w:r>
          </w:p>
        </w:tc>
        <w:tc>
          <w:tcPr>
            <w:tcW w:w="810" w:type="dxa"/>
            <w:shd w:val="clear" w:color="auto" w:fill="BFBFBF" w:themeFill="background1" w:themeFillShade="BF"/>
          </w:tcPr>
          <w:p w14:paraId="3084F087" w14:textId="38582897" w:rsidR="000536E8" w:rsidRPr="007907DF" w:rsidRDefault="000536E8" w:rsidP="000536E8">
            <w:pPr>
              <w:rPr>
                <w:rFonts w:ascii="Arial" w:hAnsi="Arial" w:cs="Arial"/>
                <w:sz w:val="18"/>
                <w:szCs w:val="18"/>
              </w:rPr>
            </w:pPr>
            <w:r>
              <w:rPr>
                <w:rFonts w:ascii="Arial" w:hAnsi="Arial" w:cs="Arial"/>
                <w:sz w:val="18"/>
                <w:szCs w:val="18"/>
              </w:rPr>
              <w:t>2</w:t>
            </w:r>
          </w:p>
        </w:tc>
        <w:tc>
          <w:tcPr>
            <w:tcW w:w="1080" w:type="dxa"/>
            <w:shd w:val="clear" w:color="auto" w:fill="BFBFBF" w:themeFill="background1" w:themeFillShade="BF"/>
          </w:tcPr>
          <w:p w14:paraId="770C2688" w14:textId="6607AB0C" w:rsidR="000536E8" w:rsidRPr="007907DF" w:rsidRDefault="000536E8" w:rsidP="000536E8">
            <w:pPr>
              <w:rPr>
                <w:rFonts w:ascii="Arial" w:hAnsi="Arial" w:cs="Arial"/>
                <w:sz w:val="18"/>
                <w:szCs w:val="18"/>
              </w:rPr>
            </w:pPr>
            <w:r w:rsidRPr="00D55AB5">
              <w:rPr>
                <w:rFonts w:ascii="Arial" w:hAnsi="Arial" w:cs="Arial"/>
                <w:sz w:val="18"/>
                <w:szCs w:val="18"/>
              </w:rPr>
              <w:t>C1</w:t>
            </w:r>
          </w:p>
        </w:tc>
        <w:tc>
          <w:tcPr>
            <w:tcW w:w="990" w:type="dxa"/>
            <w:shd w:val="clear" w:color="auto" w:fill="BFBFBF" w:themeFill="background1" w:themeFillShade="BF"/>
          </w:tcPr>
          <w:p w14:paraId="282F3827" w14:textId="7210A7BC" w:rsidR="000536E8" w:rsidRPr="009943A2" w:rsidRDefault="000536E8" w:rsidP="000536E8">
            <w:pPr>
              <w:rPr>
                <w:rFonts w:ascii="Arial" w:eastAsia="SimSun" w:hAnsi="Arial" w:cs="Arial"/>
                <w:color w:val="000000"/>
                <w:sz w:val="18"/>
                <w:szCs w:val="18"/>
              </w:rPr>
            </w:pPr>
            <w:r w:rsidRPr="009943A2">
              <w:rPr>
                <w:rFonts w:ascii="Arial" w:hAnsi="Arial" w:cs="Arial"/>
                <w:color w:val="000000"/>
                <w:sz w:val="18"/>
                <w:szCs w:val="18"/>
              </w:rPr>
              <w:t>0.717</w:t>
            </w:r>
          </w:p>
        </w:tc>
        <w:tc>
          <w:tcPr>
            <w:tcW w:w="990" w:type="dxa"/>
            <w:shd w:val="clear" w:color="auto" w:fill="BFBFBF" w:themeFill="background1" w:themeFillShade="BF"/>
          </w:tcPr>
          <w:p w14:paraId="3689F6AD" w14:textId="506C04CE" w:rsidR="000536E8" w:rsidRPr="009943A2" w:rsidRDefault="000536E8" w:rsidP="000536E8">
            <w:pPr>
              <w:rPr>
                <w:rFonts w:ascii="Arial" w:hAnsi="Arial" w:cs="Arial"/>
                <w:sz w:val="18"/>
                <w:szCs w:val="18"/>
              </w:rPr>
            </w:pPr>
            <w:r w:rsidRPr="009943A2">
              <w:rPr>
                <w:rFonts w:ascii="Arial" w:hAnsi="Arial" w:cs="Arial"/>
                <w:sz w:val="18"/>
                <w:szCs w:val="18"/>
              </w:rPr>
              <w:t>C5</w:t>
            </w:r>
          </w:p>
        </w:tc>
        <w:tc>
          <w:tcPr>
            <w:tcW w:w="900" w:type="dxa"/>
            <w:shd w:val="clear" w:color="auto" w:fill="BFBFBF" w:themeFill="background1" w:themeFillShade="BF"/>
          </w:tcPr>
          <w:p w14:paraId="65C921C3" w14:textId="6CD67DB5"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0.731</w:t>
            </w:r>
          </w:p>
        </w:tc>
        <w:tc>
          <w:tcPr>
            <w:tcW w:w="990" w:type="dxa"/>
            <w:shd w:val="clear" w:color="auto" w:fill="BFBFBF" w:themeFill="background1" w:themeFillShade="BF"/>
          </w:tcPr>
          <w:p w14:paraId="70212AA7" w14:textId="366A82DC" w:rsidR="000536E8" w:rsidRPr="009943A2" w:rsidRDefault="000536E8" w:rsidP="000536E8">
            <w:pPr>
              <w:rPr>
                <w:rFonts w:ascii="Arial" w:hAnsi="Arial" w:cs="Arial"/>
                <w:sz w:val="18"/>
                <w:szCs w:val="18"/>
              </w:rPr>
            </w:pPr>
            <w:r w:rsidRPr="009943A2">
              <w:rPr>
                <w:rFonts w:ascii="Arial" w:hAnsi="Arial" w:cs="Arial"/>
                <w:sz w:val="18"/>
                <w:szCs w:val="18"/>
              </w:rPr>
              <w:t>C1</w:t>
            </w:r>
          </w:p>
        </w:tc>
        <w:tc>
          <w:tcPr>
            <w:tcW w:w="900" w:type="dxa"/>
            <w:shd w:val="clear" w:color="auto" w:fill="BFBFBF" w:themeFill="background1" w:themeFillShade="BF"/>
          </w:tcPr>
          <w:p w14:paraId="436E2953" w14:textId="67A5EE71" w:rsidR="000536E8" w:rsidRPr="009943A2" w:rsidRDefault="000536E8" w:rsidP="000536E8">
            <w:pPr>
              <w:rPr>
                <w:rFonts w:ascii="Arial" w:hAnsi="Arial" w:cs="Arial"/>
                <w:color w:val="000000"/>
                <w:sz w:val="18"/>
                <w:szCs w:val="18"/>
              </w:rPr>
            </w:pPr>
            <w:r w:rsidRPr="009943A2">
              <w:rPr>
                <w:rFonts w:ascii="Arial" w:hAnsi="Arial" w:cs="Arial"/>
                <w:color w:val="000000"/>
                <w:sz w:val="18"/>
                <w:szCs w:val="18"/>
              </w:rPr>
              <w:t>0.761</w:t>
            </w:r>
          </w:p>
        </w:tc>
        <w:tc>
          <w:tcPr>
            <w:tcW w:w="1170" w:type="dxa"/>
            <w:shd w:val="clear" w:color="auto" w:fill="BFBFBF" w:themeFill="background1" w:themeFillShade="BF"/>
          </w:tcPr>
          <w:p w14:paraId="74343B47" w14:textId="4A7A57BD" w:rsidR="000536E8" w:rsidRPr="009943A2" w:rsidRDefault="000536E8" w:rsidP="000536E8">
            <w:pPr>
              <w:rPr>
                <w:rFonts w:ascii="Arial" w:hAnsi="Arial" w:cs="Arial"/>
                <w:sz w:val="18"/>
                <w:szCs w:val="18"/>
              </w:rPr>
            </w:pPr>
          </w:p>
        </w:tc>
      </w:tr>
      <w:tr w:rsidR="009943A2" w:rsidRPr="009F1F6E" w14:paraId="0411B713" w14:textId="77777777" w:rsidTr="000536E8">
        <w:tc>
          <w:tcPr>
            <w:tcW w:w="987" w:type="dxa"/>
            <w:vMerge w:val="restart"/>
          </w:tcPr>
          <w:p w14:paraId="3E8B4C73" w14:textId="35801C1A" w:rsidR="009943A2" w:rsidRDefault="009943A2" w:rsidP="009943A2">
            <w:pPr>
              <w:tabs>
                <w:tab w:val="left" w:pos="522"/>
              </w:tabs>
              <w:rPr>
                <w:rFonts w:ascii="Arial" w:hAnsi="Arial" w:cs="Arial"/>
                <w:sz w:val="18"/>
                <w:szCs w:val="18"/>
              </w:rPr>
            </w:pPr>
            <w:r>
              <w:rPr>
                <w:rFonts w:ascii="Arial" w:hAnsi="Arial" w:cs="Arial"/>
                <w:sz w:val="18"/>
                <w:szCs w:val="18"/>
              </w:rPr>
              <w:t xml:space="preserve">Nokia </w:t>
            </w:r>
          </w:p>
        </w:tc>
        <w:tc>
          <w:tcPr>
            <w:tcW w:w="718" w:type="dxa"/>
          </w:tcPr>
          <w:p w14:paraId="0100A2C9" w14:textId="6339EA30" w:rsidR="009943A2" w:rsidRPr="00D75513" w:rsidRDefault="009943A2" w:rsidP="009943A2">
            <w:pPr>
              <w:rPr>
                <w:rFonts w:ascii="Arial" w:hAnsi="Arial" w:cs="Arial"/>
                <w:sz w:val="18"/>
                <w:szCs w:val="18"/>
              </w:rPr>
            </w:pPr>
            <w:r>
              <w:rPr>
                <w:rFonts w:ascii="Arial" w:hAnsi="Arial" w:cs="Arial"/>
                <w:sz w:val="18"/>
                <w:szCs w:val="18"/>
              </w:rPr>
              <w:t>C1</w:t>
            </w:r>
          </w:p>
        </w:tc>
        <w:tc>
          <w:tcPr>
            <w:tcW w:w="630" w:type="dxa"/>
          </w:tcPr>
          <w:p w14:paraId="1071A5AE" w14:textId="740A6835" w:rsidR="009943A2" w:rsidRPr="00051B71" w:rsidRDefault="009943A2" w:rsidP="009943A2">
            <w:pPr>
              <w:rPr>
                <w:rFonts w:ascii="Arial" w:hAnsi="Arial" w:cs="Arial"/>
                <w:sz w:val="18"/>
                <w:szCs w:val="18"/>
              </w:rPr>
            </w:pPr>
            <w:r>
              <w:rPr>
                <w:rFonts w:ascii="Arial" w:hAnsi="Arial" w:cs="Arial"/>
                <w:sz w:val="18"/>
                <w:szCs w:val="18"/>
              </w:rPr>
              <w:t>2</w:t>
            </w:r>
          </w:p>
        </w:tc>
        <w:tc>
          <w:tcPr>
            <w:tcW w:w="810" w:type="dxa"/>
          </w:tcPr>
          <w:p w14:paraId="72EDC193" w14:textId="519DF4D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2628270B" w14:textId="2C52E976" w:rsidR="009943A2" w:rsidRPr="00D55AB5" w:rsidRDefault="009943A2" w:rsidP="009943A2">
            <w:pPr>
              <w:rPr>
                <w:rFonts w:ascii="Arial" w:hAnsi="Arial" w:cs="Arial"/>
                <w:sz w:val="18"/>
                <w:szCs w:val="18"/>
              </w:rPr>
            </w:pPr>
            <w:r>
              <w:rPr>
                <w:rFonts w:ascii="Arial" w:hAnsi="Arial" w:cs="Arial"/>
                <w:sz w:val="18"/>
                <w:szCs w:val="18"/>
              </w:rPr>
              <w:t>C1</w:t>
            </w:r>
          </w:p>
        </w:tc>
        <w:tc>
          <w:tcPr>
            <w:tcW w:w="990" w:type="dxa"/>
          </w:tcPr>
          <w:p w14:paraId="6D6E8BD0" w14:textId="6FC7B18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0.00</w:t>
            </w:r>
          </w:p>
        </w:tc>
        <w:tc>
          <w:tcPr>
            <w:tcW w:w="990" w:type="dxa"/>
          </w:tcPr>
          <w:p w14:paraId="44F69AF4" w14:textId="7F40369C"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43A36E2A" w14:textId="4B36629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0.01</w:t>
            </w:r>
          </w:p>
        </w:tc>
        <w:tc>
          <w:tcPr>
            <w:tcW w:w="990" w:type="dxa"/>
          </w:tcPr>
          <w:p w14:paraId="6FC60DD5" w14:textId="0710A7FD"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C0D96A6" w14:textId="247FA464"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0.03</w:t>
            </w:r>
          </w:p>
        </w:tc>
        <w:tc>
          <w:tcPr>
            <w:tcW w:w="1170" w:type="dxa"/>
          </w:tcPr>
          <w:p w14:paraId="505911EE" w14:textId="5284D822" w:rsidR="009943A2" w:rsidRPr="009943A2" w:rsidRDefault="009943A2" w:rsidP="009943A2">
            <w:pPr>
              <w:rPr>
                <w:rFonts w:ascii="Arial" w:hAnsi="Arial" w:cs="Arial"/>
                <w:sz w:val="18"/>
                <w:szCs w:val="18"/>
              </w:rPr>
            </w:pPr>
          </w:p>
        </w:tc>
      </w:tr>
      <w:tr w:rsidR="009943A2" w:rsidRPr="009F1F6E" w14:paraId="2BF8AF1B" w14:textId="77777777" w:rsidTr="000536E8">
        <w:tc>
          <w:tcPr>
            <w:tcW w:w="987" w:type="dxa"/>
            <w:vMerge/>
          </w:tcPr>
          <w:p w14:paraId="3417C22F" w14:textId="77777777" w:rsidR="009943A2" w:rsidRDefault="009943A2" w:rsidP="009943A2">
            <w:pPr>
              <w:tabs>
                <w:tab w:val="left" w:pos="522"/>
              </w:tabs>
              <w:rPr>
                <w:rFonts w:ascii="Arial" w:hAnsi="Arial" w:cs="Arial"/>
                <w:sz w:val="18"/>
                <w:szCs w:val="18"/>
              </w:rPr>
            </w:pPr>
          </w:p>
        </w:tc>
        <w:tc>
          <w:tcPr>
            <w:tcW w:w="718" w:type="dxa"/>
          </w:tcPr>
          <w:p w14:paraId="0E814A16" w14:textId="79611BD3"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1103ECA3" w14:textId="4E4CAC1F" w:rsidR="009943A2" w:rsidRPr="00051B71" w:rsidRDefault="009943A2" w:rsidP="009943A2">
            <w:pPr>
              <w:rPr>
                <w:rFonts w:ascii="Arial" w:hAnsi="Arial" w:cs="Arial"/>
                <w:sz w:val="18"/>
                <w:szCs w:val="18"/>
              </w:rPr>
            </w:pPr>
            <w:r>
              <w:rPr>
                <w:rFonts w:ascii="Arial" w:hAnsi="Arial" w:cs="Arial"/>
                <w:sz w:val="18"/>
                <w:szCs w:val="18"/>
              </w:rPr>
              <w:t>3</w:t>
            </w:r>
          </w:p>
        </w:tc>
        <w:tc>
          <w:tcPr>
            <w:tcW w:w="810" w:type="dxa"/>
          </w:tcPr>
          <w:p w14:paraId="5E99D6FF" w14:textId="0BE90EE2"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4ED9CDCD" w14:textId="424CFCB5"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14B91129" w14:textId="59C0BC70"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0.02</w:t>
            </w:r>
          </w:p>
        </w:tc>
        <w:tc>
          <w:tcPr>
            <w:tcW w:w="990" w:type="dxa"/>
          </w:tcPr>
          <w:p w14:paraId="1AD403A6" w14:textId="5F8E68AB"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529CC228" w14:textId="5D8EDF3E"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0.04</w:t>
            </w:r>
          </w:p>
        </w:tc>
        <w:tc>
          <w:tcPr>
            <w:tcW w:w="990" w:type="dxa"/>
          </w:tcPr>
          <w:p w14:paraId="62D163FA" w14:textId="353866F0"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5F559CB" w14:textId="7EAF9A3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0.07</w:t>
            </w:r>
          </w:p>
        </w:tc>
        <w:tc>
          <w:tcPr>
            <w:tcW w:w="1170" w:type="dxa"/>
          </w:tcPr>
          <w:p w14:paraId="008290C6" w14:textId="4D646E76" w:rsidR="009943A2" w:rsidRPr="009943A2" w:rsidRDefault="009943A2" w:rsidP="009943A2">
            <w:pPr>
              <w:rPr>
                <w:rFonts w:ascii="Arial" w:hAnsi="Arial" w:cs="Arial"/>
                <w:sz w:val="18"/>
                <w:szCs w:val="18"/>
              </w:rPr>
            </w:pPr>
          </w:p>
        </w:tc>
      </w:tr>
      <w:tr w:rsidR="009943A2" w:rsidRPr="009F1F6E" w14:paraId="238BFF5C" w14:textId="77777777" w:rsidTr="000536E8">
        <w:tc>
          <w:tcPr>
            <w:tcW w:w="987" w:type="dxa"/>
            <w:vMerge/>
          </w:tcPr>
          <w:p w14:paraId="7E627AF8" w14:textId="77777777" w:rsidR="009943A2" w:rsidRDefault="009943A2" w:rsidP="009943A2">
            <w:pPr>
              <w:tabs>
                <w:tab w:val="left" w:pos="522"/>
              </w:tabs>
              <w:rPr>
                <w:rFonts w:ascii="Arial" w:hAnsi="Arial" w:cs="Arial"/>
                <w:sz w:val="18"/>
                <w:szCs w:val="18"/>
              </w:rPr>
            </w:pPr>
          </w:p>
        </w:tc>
        <w:tc>
          <w:tcPr>
            <w:tcW w:w="718" w:type="dxa"/>
          </w:tcPr>
          <w:p w14:paraId="23147179" w14:textId="399702F2"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6251E414" w14:textId="6E73FD32" w:rsidR="009943A2" w:rsidRPr="00051B71" w:rsidRDefault="009943A2" w:rsidP="009943A2">
            <w:pPr>
              <w:rPr>
                <w:rFonts w:ascii="Arial" w:hAnsi="Arial" w:cs="Arial"/>
                <w:sz w:val="18"/>
                <w:szCs w:val="18"/>
              </w:rPr>
            </w:pPr>
            <w:r>
              <w:rPr>
                <w:rFonts w:ascii="Arial" w:hAnsi="Arial" w:cs="Arial"/>
                <w:sz w:val="18"/>
                <w:szCs w:val="18"/>
              </w:rPr>
              <w:t>4</w:t>
            </w:r>
          </w:p>
        </w:tc>
        <w:tc>
          <w:tcPr>
            <w:tcW w:w="810" w:type="dxa"/>
          </w:tcPr>
          <w:p w14:paraId="7AA7CB26" w14:textId="425B2E1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122962A0" w14:textId="1E877D34"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58B9444D" w14:textId="5209EA41"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0.06</w:t>
            </w:r>
          </w:p>
        </w:tc>
        <w:tc>
          <w:tcPr>
            <w:tcW w:w="990" w:type="dxa"/>
          </w:tcPr>
          <w:p w14:paraId="567E364E" w14:textId="7552615A"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42F64399" w14:textId="4D1732FA"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0.09</w:t>
            </w:r>
          </w:p>
        </w:tc>
        <w:tc>
          <w:tcPr>
            <w:tcW w:w="990" w:type="dxa"/>
          </w:tcPr>
          <w:p w14:paraId="7C8C28AF" w14:textId="4FD1CF5E"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2801B531" w14:textId="31BCE283"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0.15</w:t>
            </w:r>
          </w:p>
        </w:tc>
        <w:tc>
          <w:tcPr>
            <w:tcW w:w="1170" w:type="dxa"/>
          </w:tcPr>
          <w:p w14:paraId="6490D6C4" w14:textId="20EE841A" w:rsidR="009943A2" w:rsidRPr="009943A2" w:rsidRDefault="009943A2" w:rsidP="009943A2">
            <w:pPr>
              <w:rPr>
                <w:rFonts w:ascii="Arial" w:hAnsi="Arial" w:cs="Arial"/>
                <w:sz w:val="18"/>
                <w:szCs w:val="18"/>
              </w:rPr>
            </w:pPr>
          </w:p>
        </w:tc>
      </w:tr>
      <w:tr w:rsidR="009943A2" w:rsidRPr="009F1F6E" w14:paraId="0BE99482" w14:textId="77777777" w:rsidTr="000536E8">
        <w:tc>
          <w:tcPr>
            <w:tcW w:w="987" w:type="dxa"/>
            <w:vMerge/>
          </w:tcPr>
          <w:p w14:paraId="4CD04450" w14:textId="77777777" w:rsidR="009943A2" w:rsidRDefault="009943A2" w:rsidP="009943A2">
            <w:pPr>
              <w:tabs>
                <w:tab w:val="left" w:pos="522"/>
              </w:tabs>
              <w:rPr>
                <w:rFonts w:ascii="Arial" w:hAnsi="Arial" w:cs="Arial"/>
                <w:sz w:val="18"/>
                <w:szCs w:val="18"/>
              </w:rPr>
            </w:pPr>
          </w:p>
        </w:tc>
        <w:tc>
          <w:tcPr>
            <w:tcW w:w="718" w:type="dxa"/>
          </w:tcPr>
          <w:p w14:paraId="6CD98D5F" w14:textId="773D4596"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71116D52" w14:textId="72C5627E" w:rsidR="009943A2" w:rsidRPr="00051B71" w:rsidRDefault="009943A2" w:rsidP="009943A2">
            <w:pPr>
              <w:rPr>
                <w:rFonts w:ascii="Arial" w:hAnsi="Arial" w:cs="Arial"/>
                <w:sz w:val="18"/>
                <w:szCs w:val="18"/>
              </w:rPr>
            </w:pPr>
            <w:r>
              <w:rPr>
                <w:rFonts w:ascii="Arial" w:hAnsi="Arial" w:cs="Arial"/>
                <w:sz w:val="18"/>
                <w:szCs w:val="18"/>
              </w:rPr>
              <w:t>5</w:t>
            </w:r>
          </w:p>
        </w:tc>
        <w:tc>
          <w:tcPr>
            <w:tcW w:w="810" w:type="dxa"/>
          </w:tcPr>
          <w:p w14:paraId="449BCDB6" w14:textId="3CFCBDE6"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282FA0C0" w14:textId="4EDAF860"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636B33A" w14:textId="616CAA16"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0.11</w:t>
            </w:r>
          </w:p>
        </w:tc>
        <w:tc>
          <w:tcPr>
            <w:tcW w:w="990" w:type="dxa"/>
          </w:tcPr>
          <w:p w14:paraId="3B868ADE" w14:textId="746DB5D9"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338A3579" w14:textId="0E0B786A"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0.14</w:t>
            </w:r>
          </w:p>
        </w:tc>
        <w:tc>
          <w:tcPr>
            <w:tcW w:w="990" w:type="dxa"/>
          </w:tcPr>
          <w:p w14:paraId="58324017" w14:textId="3F0D1C3F"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1AD1AA18" w14:textId="364A9907"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0.26</w:t>
            </w:r>
          </w:p>
        </w:tc>
        <w:tc>
          <w:tcPr>
            <w:tcW w:w="1170" w:type="dxa"/>
          </w:tcPr>
          <w:p w14:paraId="7877183B" w14:textId="794EAE1C" w:rsidR="009943A2" w:rsidRPr="009943A2" w:rsidRDefault="009943A2" w:rsidP="009943A2">
            <w:pPr>
              <w:rPr>
                <w:rFonts w:ascii="Arial" w:hAnsi="Arial" w:cs="Arial"/>
                <w:sz w:val="18"/>
                <w:szCs w:val="18"/>
              </w:rPr>
            </w:pPr>
          </w:p>
        </w:tc>
      </w:tr>
      <w:tr w:rsidR="009943A2" w:rsidRPr="009F1F6E" w14:paraId="1611799E" w14:textId="77777777" w:rsidTr="000536E8">
        <w:tc>
          <w:tcPr>
            <w:tcW w:w="987" w:type="dxa"/>
            <w:vMerge/>
          </w:tcPr>
          <w:p w14:paraId="1AF3097C" w14:textId="77777777" w:rsidR="009943A2" w:rsidRDefault="009943A2" w:rsidP="009943A2">
            <w:pPr>
              <w:tabs>
                <w:tab w:val="left" w:pos="522"/>
              </w:tabs>
              <w:rPr>
                <w:rFonts w:ascii="Arial" w:hAnsi="Arial" w:cs="Arial"/>
                <w:sz w:val="18"/>
                <w:szCs w:val="18"/>
              </w:rPr>
            </w:pPr>
          </w:p>
        </w:tc>
        <w:tc>
          <w:tcPr>
            <w:tcW w:w="718" w:type="dxa"/>
          </w:tcPr>
          <w:p w14:paraId="78BF8DBF" w14:textId="0F0B163F"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67ADBEF6" w14:textId="19607B61" w:rsidR="009943A2" w:rsidRPr="00051B71" w:rsidRDefault="009943A2" w:rsidP="009943A2">
            <w:pPr>
              <w:rPr>
                <w:rFonts w:ascii="Arial" w:hAnsi="Arial" w:cs="Arial"/>
                <w:sz w:val="18"/>
                <w:szCs w:val="18"/>
              </w:rPr>
            </w:pPr>
            <w:r>
              <w:rPr>
                <w:rFonts w:ascii="Arial" w:hAnsi="Arial" w:cs="Arial"/>
                <w:sz w:val="18"/>
                <w:szCs w:val="18"/>
              </w:rPr>
              <w:t>6</w:t>
            </w:r>
          </w:p>
        </w:tc>
        <w:tc>
          <w:tcPr>
            <w:tcW w:w="810" w:type="dxa"/>
          </w:tcPr>
          <w:p w14:paraId="0F83D6D6" w14:textId="7B970587"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4FD57FB2" w14:textId="41775577"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C90B318" w14:textId="20C5EC1B"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0.15</w:t>
            </w:r>
          </w:p>
        </w:tc>
        <w:tc>
          <w:tcPr>
            <w:tcW w:w="990" w:type="dxa"/>
          </w:tcPr>
          <w:p w14:paraId="66337AFB" w14:textId="2FE64549"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6001D22A" w14:textId="69173AF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0.20</w:t>
            </w:r>
          </w:p>
        </w:tc>
        <w:tc>
          <w:tcPr>
            <w:tcW w:w="990" w:type="dxa"/>
          </w:tcPr>
          <w:p w14:paraId="40E86D13" w14:textId="75016138"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2FAD473F" w14:textId="66DD686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0.40</w:t>
            </w:r>
          </w:p>
        </w:tc>
        <w:tc>
          <w:tcPr>
            <w:tcW w:w="1170" w:type="dxa"/>
          </w:tcPr>
          <w:p w14:paraId="25931175" w14:textId="5A7A721D" w:rsidR="009943A2" w:rsidRPr="009943A2" w:rsidRDefault="009943A2" w:rsidP="009943A2">
            <w:pPr>
              <w:rPr>
                <w:rFonts w:ascii="Arial" w:hAnsi="Arial" w:cs="Arial"/>
                <w:sz w:val="18"/>
                <w:szCs w:val="18"/>
              </w:rPr>
            </w:pPr>
          </w:p>
        </w:tc>
      </w:tr>
      <w:tr w:rsidR="009943A2" w:rsidRPr="009F1F6E" w14:paraId="48A37AB7" w14:textId="77777777" w:rsidTr="000536E8">
        <w:tc>
          <w:tcPr>
            <w:tcW w:w="987" w:type="dxa"/>
            <w:vMerge/>
          </w:tcPr>
          <w:p w14:paraId="37735A25" w14:textId="77777777" w:rsidR="009943A2" w:rsidRDefault="009943A2" w:rsidP="009943A2">
            <w:pPr>
              <w:tabs>
                <w:tab w:val="left" w:pos="522"/>
              </w:tabs>
              <w:rPr>
                <w:rFonts w:ascii="Arial" w:hAnsi="Arial" w:cs="Arial"/>
                <w:sz w:val="18"/>
                <w:szCs w:val="18"/>
              </w:rPr>
            </w:pPr>
          </w:p>
        </w:tc>
        <w:tc>
          <w:tcPr>
            <w:tcW w:w="718" w:type="dxa"/>
          </w:tcPr>
          <w:p w14:paraId="5F561CAC" w14:textId="2342490A"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0596ED85" w14:textId="2569F89B" w:rsidR="009943A2" w:rsidRPr="00051B71" w:rsidRDefault="009943A2" w:rsidP="009943A2">
            <w:pPr>
              <w:rPr>
                <w:rFonts w:ascii="Arial" w:hAnsi="Arial" w:cs="Arial"/>
                <w:sz w:val="18"/>
                <w:szCs w:val="18"/>
              </w:rPr>
            </w:pPr>
            <w:r>
              <w:rPr>
                <w:rFonts w:ascii="Arial" w:hAnsi="Arial" w:cs="Arial"/>
                <w:sz w:val="18"/>
                <w:szCs w:val="18"/>
              </w:rPr>
              <w:t>7</w:t>
            </w:r>
          </w:p>
        </w:tc>
        <w:tc>
          <w:tcPr>
            <w:tcW w:w="810" w:type="dxa"/>
          </w:tcPr>
          <w:p w14:paraId="0A22C489" w14:textId="277986B5"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72DA7E9A" w14:textId="1A1680DD"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4337DB0C" w14:textId="63FF80AD"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0.20</w:t>
            </w:r>
          </w:p>
        </w:tc>
        <w:tc>
          <w:tcPr>
            <w:tcW w:w="990" w:type="dxa"/>
          </w:tcPr>
          <w:p w14:paraId="50DB3400" w14:textId="2FFCDA50"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0466B946" w14:textId="3B3D37D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0.29</w:t>
            </w:r>
          </w:p>
        </w:tc>
        <w:tc>
          <w:tcPr>
            <w:tcW w:w="990" w:type="dxa"/>
          </w:tcPr>
          <w:p w14:paraId="73DE5AAA" w14:textId="50FB945C"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34491A5A" w14:textId="56FBF0FE"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0.59</w:t>
            </w:r>
          </w:p>
        </w:tc>
        <w:tc>
          <w:tcPr>
            <w:tcW w:w="1170" w:type="dxa"/>
          </w:tcPr>
          <w:p w14:paraId="7384CC6E" w14:textId="2678ABD0" w:rsidR="009943A2" w:rsidRPr="009943A2" w:rsidRDefault="009943A2" w:rsidP="009943A2">
            <w:pPr>
              <w:rPr>
                <w:rFonts w:ascii="Arial" w:hAnsi="Arial" w:cs="Arial"/>
                <w:sz w:val="18"/>
                <w:szCs w:val="18"/>
              </w:rPr>
            </w:pPr>
          </w:p>
        </w:tc>
      </w:tr>
      <w:tr w:rsidR="009943A2" w:rsidRPr="009F1F6E" w14:paraId="218C9EF0" w14:textId="77777777" w:rsidTr="000536E8">
        <w:tc>
          <w:tcPr>
            <w:tcW w:w="987" w:type="dxa"/>
            <w:vMerge/>
          </w:tcPr>
          <w:p w14:paraId="42A7A7E8" w14:textId="77777777" w:rsidR="009943A2" w:rsidRDefault="009943A2" w:rsidP="009943A2">
            <w:pPr>
              <w:tabs>
                <w:tab w:val="left" w:pos="522"/>
              </w:tabs>
              <w:rPr>
                <w:rFonts w:ascii="Arial" w:hAnsi="Arial" w:cs="Arial"/>
                <w:sz w:val="18"/>
                <w:szCs w:val="18"/>
              </w:rPr>
            </w:pPr>
          </w:p>
        </w:tc>
        <w:tc>
          <w:tcPr>
            <w:tcW w:w="718" w:type="dxa"/>
          </w:tcPr>
          <w:p w14:paraId="34E13890" w14:textId="2245AA21" w:rsidR="009943A2" w:rsidRDefault="009943A2" w:rsidP="009943A2">
            <w:pPr>
              <w:rPr>
                <w:rFonts w:ascii="Arial" w:hAnsi="Arial" w:cs="Arial"/>
                <w:sz w:val="18"/>
                <w:szCs w:val="18"/>
              </w:rPr>
            </w:pPr>
            <w:r w:rsidRPr="001377A3">
              <w:rPr>
                <w:rFonts w:ascii="Arial" w:hAnsi="Arial" w:cs="Arial"/>
                <w:sz w:val="18"/>
                <w:szCs w:val="18"/>
              </w:rPr>
              <w:t>C1</w:t>
            </w:r>
          </w:p>
        </w:tc>
        <w:tc>
          <w:tcPr>
            <w:tcW w:w="630" w:type="dxa"/>
          </w:tcPr>
          <w:p w14:paraId="3F43B884" w14:textId="6D7306E8" w:rsidR="009943A2" w:rsidRPr="00051B71" w:rsidRDefault="009943A2" w:rsidP="009943A2">
            <w:pPr>
              <w:rPr>
                <w:rFonts w:ascii="Arial" w:hAnsi="Arial" w:cs="Arial"/>
                <w:sz w:val="18"/>
                <w:szCs w:val="18"/>
              </w:rPr>
            </w:pPr>
            <w:r>
              <w:rPr>
                <w:rFonts w:ascii="Arial" w:hAnsi="Arial" w:cs="Arial"/>
                <w:sz w:val="18"/>
                <w:szCs w:val="18"/>
              </w:rPr>
              <w:t>8</w:t>
            </w:r>
          </w:p>
        </w:tc>
        <w:tc>
          <w:tcPr>
            <w:tcW w:w="810" w:type="dxa"/>
          </w:tcPr>
          <w:p w14:paraId="240A6F61" w14:textId="1692D3EE" w:rsidR="009943A2" w:rsidRDefault="009943A2" w:rsidP="009943A2">
            <w:pPr>
              <w:rPr>
                <w:rFonts w:ascii="Arial" w:hAnsi="Arial" w:cs="Arial"/>
                <w:sz w:val="18"/>
                <w:szCs w:val="18"/>
              </w:rPr>
            </w:pPr>
            <w:r w:rsidRPr="00074BB1">
              <w:rPr>
                <w:rFonts w:ascii="Arial" w:hAnsi="Arial" w:cs="Arial"/>
                <w:sz w:val="18"/>
                <w:szCs w:val="18"/>
              </w:rPr>
              <w:t>2</w:t>
            </w:r>
          </w:p>
        </w:tc>
        <w:tc>
          <w:tcPr>
            <w:tcW w:w="1080" w:type="dxa"/>
          </w:tcPr>
          <w:p w14:paraId="3F5FA465" w14:textId="6C5A4E76" w:rsidR="009943A2" w:rsidRPr="00D55AB5" w:rsidRDefault="009943A2" w:rsidP="009943A2">
            <w:pPr>
              <w:rPr>
                <w:rFonts w:ascii="Arial" w:hAnsi="Arial" w:cs="Arial"/>
                <w:sz w:val="18"/>
                <w:szCs w:val="18"/>
              </w:rPr>
            </w:pPr>
            <w:r w:rsidRPr="001377A3">
              <w:rPr>
                <w:rFonts w:ascii="Arial" w:hAnsi="Arial" w:cs="Arial"/>
                <w:sz w:val="18"/>
                <w:szCs w:val="18"/>
              </w:rPr>
              <w:t>C1</w:t>
            </w:r>
          </w:p>
        </w:tc>
        <w:tc>
          <w:tcPr>
            <w:tcW w:w="990" w:type="dxa"/>
          </w:tcPr>
          <w:p w14:paraId="53328D75" w14:textId="5BF867E1"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0.26</w:t>
            </w:r>
          </w:p>
        </w:tc>
        <w:tc>
          <w:tcPr>
            <w:tcW w:w="990" w:type="dxa"/>
          </w:tcPr>
          <w:p w14:paraId="5569A861" w14:textId="124FEBE8"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516D7A23" w14:textId="369442D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0.40</w:t>
            </w:r>
          </w:p>
        </w:tc>
        <w:tc>
          <w:tcPr>
            <w:tcW w:w="990" w:type="dxa"/>
          </w:tcPr>
          <w:p w14:paraId="6FF375F1" w14:textId="5E77605E" w:rsidR="009943A2" w:rsidRPr="009943A2" w:rsidRDefault="009943A2" w:rsidP="009943A2">
            <w:pPr>
              <w:rPr>
                <w:rFonts w:ascii="Arial" w:hAnsi="Arial" w:cs="Arial"/>
                <w:sz w:val="18"/>
                <w:szCs w:val="18"/>
              </w:rPr>
            </w:pPr>
            <w:r w:rsidRPr="009943A2">
              <w:rPr>
                <w:rFonts w:ascii="Arial" w:hAnsi="Arial" w:cs="Arial"/>
                <w:sz w:val="18"/>
                <w:szCs w:val="18"/>
              </w:rPr>
              <w:t>C1</w:t>
            </w:r>
          </w:p>
        </w:tc>
        <w:tc>
          <w:tcPr>
            <w:tcW w:w="900" w:type="dxa"/>
          </w:tcPr>
          <w:p w14:paraId="6A008799" w14:textId="1A59207C"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0.77</w:t>
            </w:r>
          </w:p>
        </w:tc>
        <w:tc>
          <w:tcPr>
            <w:tcW w:w="1170" w:type="dxa"/>
          </w:tcPr>
          <w:p w14:paraId="315EEBE6" w14:textId="7E6405E7" w:rsidR="009943A2" w:rsidRPr="009943A2" w:rsidRDefault="009943A2" w:rsidP="009943A2">
            <w:pPr>
              <w:rPr>
                <w:rFonts w:ascii="Arial" w:hAnsi="Arial" w:cs="Arial"/>
                <w:sz w:val="18"/>
                <w:szCs w:val="18"/>
              </w:rPr>
            </w:pPr>
          </w:p>
        </w:tc>
      </w:tr>
      <w:tr w:rsidR="009943A2" w:rsidRPr="009F1F6E" w14:paraId="02C25383" w14:textId="77777777" w:rsidTr="00B110A1">
        <w:tc>
          <w:tcPr>
            <w:tcW w:w="987" w:type="dxa"/>
            <w:vMerge w:val="restart"/>
          </w:tcPr>
          <w:p w14:paraId="2ABA227F" w14:textId="460A43EE" w:rsidR="009943A2" w:rsidRDefault="009943A2" w:rsidP="009943A2">
            <w:pPr>
              <w:tabs>
                <w:tab w:val="left" w:pos="522"/>
              </w:tabs>
              <w:rPr>
                <w:rFonts w:ascii="Arial" w:hAnsi="Arial" w:cs="Arial"/>
                <w:sz w:val="18"/>
                <w:szCs w:val="18"/>
              </w:rPr>
            </w:pPr>
            <w:r>
              <w:rPr>
                <w:rFonts w:ascii="Arial" w:hAnsi="Arial" w:cs="Arial"/>
                <w:sz w:val="18"/>
                <w:szCs w:val="18"/>
              </w:rPr>
              <w:t>ZTE</w:t>
            </w:r>
          </w:p>
        </w:tc>
        <w:tc>
          <w:tcPr>
            <w:tcW w:w="718" w:type="dxa"/>
            <w:shd w:val="clear" w:color="auto" w:fill="D9D9D9" w:themeFill="background1" w:themeFillShade="D9"/>
          </w:tcPr>
          <w:p w14:paraId="41CA3CA6" w14:textId="4AE733FE" w:rsidR="009943A2" w:rsidRDefault="009943A2" w:rsidP="009943A2">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06859655" w14:textId="74A28C0A" w:rsidR="009943A2" w:rsidRPr="00051B71" w:rsidRDefault="009943A2" w:rsidP="009943A2">
            <w:pPr>
              <w:rPr>
                <w:rFonts w:ascii="Arial" w:hAnsi="Arial" w:cs="Arial"/>
                <w:sz w:val="18"/>
                <w:szCs w:val="18"/>
              </w:rPr>
            </w:pPr>
            <w:r>
              <w:rPr>
                <w:rFonts w:ascii="Arial" w:hAnsi="Arial" w:cs="Arial"/>
                <w:sz w:val="18"/>
                <w:szCs w:val="18"/>
              </w:rPr>
              <w:t>2</w:t>
            </w:r>
          </w:p>
        </w:tc>
        <w:tc>
          <w:tcPr>
            <w:tcW w:w="810" w:type="dxa"/>
            <w:shd w:val="clear" w:color="auto" w:fill="D9D9D9" w:themeFill="background1" w:themeFillShade="D9"/>
          </w:tcPr>
          <w:p w14:paraId="4DE4EF2E" w14:textId="53F95CE4" w:rsidR="009943A2" w:rsidRDefault="009943A2" w:rsidP="009943A2">
            <w:pPr>
              <w:rPr>
                <w:rFonts w:ascii="Arial" w:hAnsi="Arial" w:cs="Arial"/>
                <w:sz w:val="18"/>
                <w:szCs w:val="18"/>
              </w:rPr>
            </w:pPr>
            <w:r>
              <w:rPr>
                <w:rFonts w:ascii="Arial" w:hAnsi="Arial" w:cs="Arial"/>
                <w:sz w:val="18"/>
                <w:szCs w:val="18"/>
              </w:rPr>
              <w:t>2</w:t>
            </w:r>
          </w:p>
        </w:tc>
        <w:tc>
          <w:tcPr>
            <w:tcW w:w="1080" w:type="dxa"/>
            <w:shd w:val="clear" w:color="auto" w:fill="D9D9D9" w:themeFill="background1" w:themeFillShade="D9"/>
          </w:tcPr>
          <w:p w14:paraId="62B8894E" w14:textId="71F7FF3E" w:rsidR="009943A2" w:rsidRPr="00D55AB5" w:rsidRDefault="009943A2" w:rsidP="009943A2">
            <w:pPr>
              <w:rPr>
                <w:rFonts w:ascii="Arial" w:hAnsi="Arial" w:cs="Arial"/>
                <w:sz w:val="18"/>
                <w:szCs w:val="18"/>
              </w:rPr>
            </w:pPr>
            <w:r>
              <w:rPr>
                <w:rFonts w:ascii="Arial" w:hAnsi="Arial" w:cs="Arial"/>
                <w:sz w:val="18"/>
                <w:szCs w:val="18"/>
              </w:rPr>
              <w:t>C2</w:t>
            </w:r>
          </w:p>
        </w:tc>
        <w:tc>
          <w:tcPr>
            <w:tcW w:w="990" w:type="dxa"/>
            <w:shd w:val="clear" w:color="auto" w:fill="D9D9D9" w:themeFill="background1" w:themeFillShade="D9"/>
          </w:tcPr>
          <w:p w14:paraId="5C786E1E" w14:textId="1715E09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0.0916</w:t>
            </w:r>
          </w:p>
        </w:tc>
        <w:tc>
          <w:tcPr>
            <w:tcW w:w="990" w:type="dxa"/>
            <w:shd w:val="clear" w:color="auto" w:fill="D9D9D9" w:themeFill="background1" w:themeFillShade="D9"/>
          </w:tcPr>
          <w:p w14:paraId="13256D9C" w14:textId="625F8373" w:rsidR="009943A2" w:rsidRPr="009943A2" w:rsidRDefault="009943A2" w:rsidP="009943A2">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1DEAC50D" w14:textId="2415B270" w:rsidR="009943A2" w:rsidRPr="009943A2" w:rsidRDefault="009943A2" w:rsidP="009943A2">
            <w:pPr>
              <w:rPr>
                <w:rFonts w:ascii="Arial" w:hAnsi="Arial" w:cs="Arial"/>
                <w:color w:val="000000"/>
                <w:sz w:val="18"/>
                <w:szCs w:val="18"/>
              </w:rPr>
            </w:pPr>
            <w:r w:rsidRPr="00EA3608">
              <w:rPr>
                <w:rFonts w:ascii="Arial" w:hAnsi="Arial" w:cs="Arial"/>
                <w:color w:val="000000"/>
                <w:sz w:val="16"/>
                <w:szCs w:val="16"/>
              </w:rPr>
              <w:t>0.0995</w:t>
            </w:r>
          </w:p>
        </w:tc>
        <w:tc>
          <w:tcPr>
            <w:tcW w:w="990" w:type="dxa"/>
            <w:shd w:val="clear" w:color="auto" w:fill="D9D9D9" w:themeFill="background1" w:themeFillShade="D9"/>
          </w:tcPr>
          <w:p w14:paraId="52965339" w14:textId="532FCE83" w:rsidR="009943A2" w:rsidRPr="009943A2" w:rsidRDefault="009943A2" w:rsidP="009943A2">
            <w:pPr>
              <w:rPr>
                <w:rFonts w:ascii="Arial" w:hAnsi="Arial" w:cs="Arial"/>
                <w:sz w:val="18"/>
                <w:szCs w:val="18"/>
              </w:rPr>
            </w:pPr>
            <w:r>
              <w:rPr>
                <w:rFonts w:ascii="Arial" w:hAnsi="Arial" w:cs="Arial"/>
                <w:sz w:val="18"/>
                <w:szCs w:val="18"/>
              </w:rPr>
              <w:t>C1</w:t>
            </w:r>
          </w:p>
        </w:tc>
        <w:tc>
          <w:tcPr>
            <w:tcW w:w="900" w:type="dxa"/>
            <w:shd w:val="clear" w:color="auto" w:fill="D9D9D9" w:themeFill="background1" w:themeFillShade="D9"/>
          </w:tcPr>
          <w:p w14:paraId="6C0380D4" w14:textId="0092320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0.2288</w:t>
            </w:r>
          </w:p>
        </w:tc>
        <w:tc>
          <w:tcPr>
            <w:tcW w:w="1170" w:type="dxa"/>
            <w:shd w:val="clear" w:color="auto" w:fill="D9D9D9" w:themeFill="background1" w:themeFillShade="D9"/>
          </w:tcPr>
          <w:p w14:paraId="5D723E06" w14:textId="43E67732" w:rsidR="009943A2" w:rsidRPr="009943A2" w:rsidRDefault="009943A2" w:rsidP="009943A2">
            <w:pPr>
              <w:rPr>
                <w:rFonts w:ascii="Arial" w:hAnsi="Arial" w:cs="Arial"/>
                <w:sz w:val="18"/>
                <w:szCs w:val="18"/>
              </w:rPr>
            </w:pPr>
            <w:r>
              <w:rPr>
                <w:rFonts w:ascii="Arial" w:hAnsi="Arial" w:cs="Arial"/>
                <w:sz w:val="18"/>
                <w:szCs w:val="18"/>
              </w:rPr>
              <w:t>M</w:t>
            </w:r>
            <w:r w:rsidRPr="009C0015">
              <w:rPr>
                <w:rFonts w:ascii="Arial" w:hAnsi="Arial" w:cs="Arial"/>
                <w:sz w:val="18"/>
                <w:szCs w:val="18"/>
              </w:rPr>
              <w:t>edium coverage</w:t>
            </w:r>
          </w:p>
        </w:tc>
      </w:tr>
      <w:tr w:rsidR="009943A2" w:rsidRPr="009F1F6E" w14:paraId="3269A18F" w14:textId="77777777" w:rsidTr="00B110A1">
        <w:tc>
          <w:tcPr>
            <w:tcW w:w="987" w:type="dxa"/>
            <w:vMerge/>
          </w:tcPr>
          <w:p w14:paraId="7E74B21C" w14:textId="77777777" w:rsidR="009943A2" w:rsidRDefault="009943A2" w:rsidP="009943A2">
            <w:pPr>
              <w:tabs>
                <w:tab w:val="left" w:pos="522"/>
              </w:tabs>
              <w:rPr>
                <w:rFonts w:ascii="Arial" w:hAnsi="Arial" w:cs="Arial"/>
                <w:sz w:val="18"/>
                <w:szCs w:val="18"/>
              </w:rPr>
            </w:pPr>
          </w:p>
        </w:tc>
        <w:tc>
          <w:tcPr>
            <w:tcW w:w="718" w:type="dxa"/>
            <w:shd w:val="clear" w:color="auto" w:fill="D9D9D9" w:themeFill="background1" w:themeFillShade="D9"/>
          </w:tcPr>
          <w:p w14:paraId="5DE1CE96" w14:textId="17F31D4A" w:rsidR="009943A2" w:rsidRDefault="009943A2" w:rsidP="009943A2">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3ABF386B" w14:textId="1AE3625B" w:rsidR="009943A2" w:rsidRPr="00051B71" w:rsidRDefault="009943A2" w:rsidP="009943A2">
            <w:pPr>
              <w:rPr>
                <w:rFonts w:ascii="Arial" w:hAnsi="Arial" w:cs="Arial"/>
                <w:sz w:val="18"/>
                <w:szCs w:val="18"/>
              </w:rPr>
            </w:pPr>
            <w:r>
              <w:rPr>
                <w:rFonts w:ascii="Arial" w:hAnsi="Arial" w:cs="Arial"/>
                <w:sz w:val="18"/>
                <w:szCs w:val="18"/>
              </w:rPr>
              <w:t>4</w:t>
            </w:r>
          </w:p>
        </w:tc>
        <w:tc>
          <w:tcPr>
            <w:tcW w:w="810" w:type="dxa"/>
            <w:shd w:val="clear" w:color="auto" w:fill="D9D9D9" w:themeFill="background1" w:themeFillShade="D9"/>
          </w:tcPr>
          <w:p w14:paraId="54E4383D" w14:textId="21FA3178" w:rsidR="009943A2" w:rsidRDefault="009943A2" w:rsidP="009943A2">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524E4E0E" w14:textId="3150B232" w:rsidR="009943A2" w:rsidRPr="00D55AB5" w:rsidRDefault="009943A2" w:rsidP="009943A2">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21155D62" w14:textId="42E4B406"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0.2605</w:t>
            </w:r>
          </w:p>
        </w:tc>
        <w:tc>
          <w:tcPr>
            <w:tcW w:w="990" w:type="dxa"/>
            <w:shd w:val="clear" w:color="auto" w:fill="D9D9D9" w:themeFill="background1" w:themeFillShade="D9"/>
          </w:tcPr>
          <w:p w14:paraId="4BAC3A77" w14:textId="5D23CD1E" w:rsidR="009943A2" w:rsidRPr="009943A2" w:rsidRDefault="009943A2" w:rsidP="009943A2">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294BB41C" w14:textId="41F9D3B6" w:rsidR="009943A2" w:rsidRPr="009943A2" w:rsidRDefault="009943A2" w:rsidP="009943A2">
            <w:pPr>
              <w:rPr>
                <w:rFonts w:ascii="Arial" w:hAnsi="Arial" w:cs="Arial"/>
                <w:color w:val="000000"/>
                <w:sz w:val="18"/>
                <w:szCs w:val="18"/>
              </w:rPr>
            </w:pPr>
            <w:r w:rsidRPr="00EA3608">
              <w:rPr>
                <w:rFonts w:ascii="Arial" w:hAnsi="Arial" w:cs="Arial"/>
                <w:color w:val="000000"/>
                <w:sz w:val="16"/>
                <w:szCs w:val="16"/>
              </w:rPr>
              <w:t>0.2893</w:t>
            </w:r>
          </w:p>
        </w:tc>
        <w:tc>
          <w:tcPr>
            <w:tcW w:w="990" w:type="dxa"/>
            <w:shd w:val="clear" w:color="auto" w:fill="D9D9D9" w:themeFill="background1" w:themeFillShade="D9"/>
          </w:tcPr>
          <w:p w14:paraId="58495795" w14:textId="51C75543" w:rsidR="009943A2" w:rsidRPr="009943A2" w:rsidRDefault="009943A2" w:rsidP="009943A2">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10B1DEED" w14:textId="352BC9B9"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0.44</w:t>
            </w:r>
          </w:p>
        </w:tc>
        <w:tc>
          <w:tcPr>
            <w:tcW w:w="1170" w:type="dxa"/>
            <w:shd w:val="clear" w:color="auto" w:fill="D9D9D9" w:themeFill="background1" w:themeFillShade="D9"/>
          </w:tcPr>
          <w:p w14:paraId="12C1DDE0" w14:textId="5353F43B" w:rsidR="009943A2" w:rsidRPr="009943A2" w:rsidRDefault="009943A2" w:rsidP="009943A2">
            <w:pPr>
              <w:rPr>
                <w:rFonts w:ascii="Arial" w:hAnsi="Arial" w:cs="Arial"/>
                <w:sz w:val="18"/>
                <w:szCs w:val="18"/>
              </w:rPr>
            </w:pPr>
            <w:r w:rsidRPr="00340F9C">
              <w:rPr>
                <w:rFonts w:ascii="Arial" w:hAnsi="Arial" w:cs="Arial"/>
                <w:sz w:val="18"/>
                <w:szCs w:val="18"/>
              </w:rPr>
              <w:t>Medium coverage</w:t>
            </w:r>
          </w:p>
        </w:tc>
      </w:tr>
      <w:tr w:rsidR="009943A2" w:rsidRPr="009F1F6E" w14:paraId="25E8C2BC" w14:textId="77777777" w:rsidTr="00B110A1">
        <w:trPr>
          <w:trHeight w:val="50"/>
        </w:trPr>
        <w:tc>
          <w:tcPr>
            <w:tcW w:w="987" w:type="dxa"/>
            <w:vMerge/>
          </w:tcPr>
          <w:p w14:paraId="1967B3DB" w14:textId="77777777" w:rsidR="009943A2" w:rsidRDefault="009943A2" w:rsidP="009943A2">
            <w:pPr>
              <w:tabs>
                <w:tab w:val="left" w:pos="522"/>
              </w:tabs>
              <w:rPr>
                <w:rFonts w:ascii="Arial" w:hAnsi="Arial" w:cs="Arial"/>
                <w:sz w:val="18"/>
                <w:szCs w:val="18"/>
              </w:rPr>
            </w:pPr>
          </w:p>
        </w:tc>
        <w:tc>
          <w:tcPr>
            <w:tcW w:w="718" w:type="dxa"/>
            <w:shd w:val="clear" w:color="auto" w:fill="D9D9D9" w:themeFill="background1" w:themeFillShade="D9"/>
          </w:tcPr>
          <w:p w14:paraId="3A6BA848" w14:textId="683C5FA2" w:rsidR="009943A2" w:rsidRDefault="009943A2" w:rsidP="009943A2">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4F23B62F" w14:textId="20410751" w:rsidR="009943A2" w:rsidRPr="00051B71" w:rsidRDefault="009943A2" w:rsidP="009943A2">
            <w:pPr>
              <w:rPr>
                <w:rFonts w:ascii="Arial" w:hAnsi="Arial" w:cs="Arial"/>
                <w:sz w:val="18"/>
                <w:szCs w:val="18"/>
              </w:rPr>
            </w:pPr>
            <w:r>
              <w:rPr>
                <w:rFonts w:ascii="Arial" w:hAnsi="Arial" w:cs="Arial"/>
                <w:sz w:val="18"/>
                <w:szCs w:val="18"/>
              </w:rPr>
              <w:t>6</w:t>
            </w:r>
          </w:p>
        </w:tc>
        <w:tc>
          <w:tcPr>
            <w:tcW w:w="810" w:type="dxa"/>
            <w:shd w:val="clear" w:color="auto" w:fill="D9D9D9" w:themeFill="background1" w:themeFillShade="D9"/>
          </w:tcPr>
          <w:p w14:paraId="281115B9" w14:textId="7720562A" w:rsidR="009943A2" w:rsidRDefault="009943A2" w:rsidP="009943A2">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327B1C38" w14:textId="4517E496" w:rsidR="009943A2" w:rsidRPr="00D55AB5" w:rsidRDefault="009943A2" w:rsidP="009943A2">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37F66B28" w14:textId="5ADB2152"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0.4086</w:t>
            </w:r>
          </w:p>
        </w:tc>
        <w:tc>
          <w:tcPr>
            <w:tcW w:w="990" w:type="dxa"/>
            <w:shd w:val="clear" w:color="auto" w:fill="D9D9D9" w:themeFill="background1" w:themeFillShade="D9"/>
          </w:tcPr>
          <w:p w14:paraId="0379BD12" w14:textId="0908EE29" w:rsidR="009943A2" w:rsidRPr="009943A2" w:rsidRDefault="009943A2" w:rsidP="009943A2">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7056FF5A" w14:textId="283BCFE0" w:rsidR="009943A2" w:rsidRPr="009943A2" w:rsidRDefault="009943A2" w:rsidP="009943A2">
            <w:pPr>
              <w:rPr>
                <w:rFonts w:ascii="Arial" w:hAnsi="Arial" w:cs="Arial"/>
                <w:color w:val="000000"/>
                <w:sz w:val="18"/>
                <w:szCs w:val="18"/>
              </w:rPr>
            </w:pPr>
            <w:r w:rsidRPr="00EA3608">
              <w:rPr>
                <w:rFonts w:ascii="Arial" w:hAnsi="Arial" w:cs="Arial"/>
                <w:color w:val="000000"/>
                <w:sz w:val="16"/>
                <w:szCs w:val="16"/>
              </w:rPr>
              <w:t>0.4334</w:t>
            </w:r>
          </w:p>
        </w:tc>
        <w:tc>
          <w:tcPr>
            <w:tcW w:w="990" w:type="dxa"/>
            <w:shd w:val="clear" w:color="auto" w:fill="D9D9D9" w:themeFill="background1" w:themeFillShade="D9"/>
          </w:tcPr>
          <w:p w14:paraId="548F1927" w14:textId="4AAF00AB" w:rsidR="009943A2" w:rsidRPr="009943A2" w:rsidRDefault="009943A2" w:rsidP="009943A2">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10C4D7F2" w14:textId="6BE68F80"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0.5492</w:t>
            </w:r>
          </w:p>
        </w:tc>
        <w:tc>
          <w:tcPr>
            <w:tcW w:w="1170" w:type="dxa"/>
            <w:shd w:val="clear" w:color="auto" w:fill="D9D9D9" w:themeFill="background1" w:themeFillShade="D9"/>
          </w:tcPr>
          <w:p w14:paraId="6A9D0C2B" w14:textId="5DF8B3EB" w:rsidR="009943A2" w:rsidRPr="009943A2" w:rsidRDefault="009943A2" w:rsidP="009943A2">
            <w:pPr>
              <w:rPr>
                <w:rFonts w:ascii="Arial" w:hAnsi="Arial" w:cs="Arial"/>
                <w:sz w:val="18"/>
                <w:szCs w:val="18"/>
              </w:rPr>
            </w:pPr>
            <w:r w:rsidRPr="00340F9C">
              <w:rPr>
                <w:rFonts w:ascii="Arial" w:hAnsi="Arial" w:cs="Arial"/>
                <w:sz w:val="18"/>
                <w:szCs w:val="18"/>
              </w:rPr>
              <w:t>Medium coverage</w:t>
            </w:r>
          </w:p>
        </w:tc>
      </w:tr>
      <w:tr w:rsidR="009943A2" w:rsidRPr="009F1F6E" w14:paraId="5EEAE6BB" w14:textId="77777777" w:rsidTr="00B110A1">
        <w:tc>
          <w:tcPr>
            <w:tcW w:w="987" w:type="dxa"/>
            <w:vMerge/>
          </w:tcPr>
          <w:p w14:paraId="6D837C76" w14:textId="77777777" w:rsidR="009943A2" w:rsidRDefault="009943A2" w:rsidP="009943A2">
            <w:pPr>
              <w:tabs>
                <w:tab w:val="left" w:pos="522"/>
              </w:tabs>
              <w:rPr>
                <w:rFonts w:ascii="Arial" w:hAnsi="Arial" w:cs="Arial"/>
                <w:sz w:val="18"/>
                <w:szCs w:val="18"/>
              </w:rPr>
            </w:pPr>
          </w:p>
        </w:tc>
        <w:tc>
          <w:tcPr>
            <w:tcW w:w="718" w:type="dxa"/>
            <w:shd w:val="clear" w:color="auto" w:fill="D9D9D9" w:themeFill="background1" w:themeFillShade="D9"/>
          </w:tcPr>
          <w:p w14:paraId="684AB6B9" w14:textId="4A5FB040" w:rsidR="009943A2" w:rsidRDefault="009943A2" w:rsidP="009943A2">
            <w:pPr>
              <w:rPr>
                <w:rFonts w:ascii="Arial" w:hAnsi="Arial" w:cs="Arial"/>
                <w:sz w:val="18"/>
                <w:szCs w:val="18"/>
              </w:rPr>
            </w:pPr>
            <w:r>
              <w:rPr>
                <w:rFonts w:ascii="Arial" w:hAnsi="Arial" w:cs="Arial"/>
                <w:sz w:val="18"/>
                <w:szCs w:val="18"/>
              </w:rPr>
              <w:t>C2</w:t>
            </w:r>
          </w:p>
        </w:tc>
        <w:tc>
          <w:tcPr>
            <w:tcW w:w="630" w:type="dxa"/>
            <w:shd w:val="clear" w:color="auto" w:fill="D9D9D9" w:themeFill="background1" w:themeFillShade="D9"/>
          </w:tcPr>
          <w:p w14:paraId="1550BACA" w14:textId="79C26220" w:rsidR="009943A2" w:rsidRPr="00051B71" w:rsidRDefault="009943A2" w:rsidP="009943A2">
            <w:pPr>
              <w:rPr>
                <w:rFonts w:ascii="Arial" w:hAnsi="Arial" w:cs="Arial"/>
                <w:sz w:val="18"/>
                <w:szCs w:val="18"/>
              </w:rPr>
            </w:pPr>
            <w:r>
              <w:rPr>
                <w:rFonts w:ascii="Arial" w:hAnsi="Arial" w:cs="Arial"/>
                <w:sz w:val="18"/>
                <w:szCs w:val="18"/>
              </w:rPr>
              <w:t>8</w:t>
            </w:r>
          </w:p>
        </w:tc>
        <w:tc>
          <w:tcPr>
            <w:tcW w:w="810" w:type="dxa"/>
            <w:shd w:val="clear" w:color="auto" w:fill="D9D9D9" w:themeFill="background1" w:themeFillShade="D9"/>
          </w:tcPr>
          <w:p w14:paraId="551A9A38" w14:textId="5E277C94" w:rsidR="009943A2" w:rsidRDefault="009943A2" w:rsidP="009943A2">
            <w:pPr>
              <w:rPr>
                <w:rFonts w:ascii="Arial" w:hAnsi="Arial" w:cs="Arial"/>
                <w:sz w:val="18"/>
                <w:szCs w:val="18"/>
              </w:rPr>
            </w:pPr>
            <w:r w:rsidRPr="00B26712">
              <w:rPr>
                <w:rFonts w:ascii="Arial" w:hAnsi="Arial" w:cs="Arial"/>
                <w:sz w:val="18"/>
                <w:szCs w:val="18"/>
              </w:rPr>
              <w:t>2</w:t>
            </w:r>
          </w:p>
        </w:tc>
        <w:tc>
          <w:tcPr>
            <w:tcW w:w="1080" w:type="dxa"/>
            <w:shd w:val="clear" w:color="auto" w:fill="D9D9D9" w:themeFill="background1" w:themeFillShade="D9"/>
          </w:tcPr>
          <w:p w14:paraId="789B3114" w14:textId="364901DC" w:rsidR="009943A2" w:rsidRPr="00D55AB5" w:rsidRDefault="009943A2" w:rsidP="009943A2">
            <w:pPr>
              <w:rPr>
                <w:rFonts w:ascii="Arial" w:hAnsi="Arial" w:cs="Arial"/>
                <w:sz w:val="18"/>
                <w:szCs w:val="18"/>
              </w:rPr>
            </w:pPr>
            <w:r w:rsidRPr="00B5080C">
              <w:rPr>
                <w:rFonts w:ascii="Arial" w:hAnsi="Arial" w:cs="Arial"/>
                <w:sz w:val="18"/>
                <w:szCs w:val="18"/>
              </w:rPr>
              <w:t>C2</w:t>
            </w:r>
          </w:p>
        </w:tc>
        <w:tc>
          <w:tcPr>
            <w:tcW w:w="990" w:type="dxa"/>
            <w:shd w:val="clear" w:color="auto" w:fill="D9D9D9" w:themeFill="background1" w:themeFillShade="D9"/>
          </w:tcPr>
          <w:p w14:paraId="74B6CB31" w14:textId="239A2A25"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0.5188</w:t>
            </w:r>
          </w:p>
        </w:tc>
        <w:tc>
          <w:tcPr>
            <w:tcW w:w="990" w:type="dxa"/>
            <w:shd w:val="clear" w:color="auto" w:fill="D9D9D9" w:themeFill="background1" w:themeFillShade="D9"/>
          </w:tcPr>
          <w:p w14:paraId="239E0B9E" w14:textId="7D693371" w:rsidR="009943A2" w:rsidRPr="009943A2" w:rsidRDefault="009943A2" w:rsidP="009943A2">
            <w:pPr>
              <w:rPr>
                <w:rFonts w:ascii="Arial" w:hAnsi="Arial" w:cs="Arial"/>
                <w:sz w:val="18"/>
                <w:szCs w:val="18"/>
              </w:rPr>
            </w:pPr>
            <w:r w:rsidRPr="009943A2">
              <w:rPr>
                <w:rFonts w:ascii="Arial" w:hAnsi="Arial" w:cs="Arial"/>
                <w:sz w:val="18"/>
                <w:szCs w:val="18"/>
              </w:rPr>
              <w:t>C6</w:t>
            </w:r>
          </w:p>
        </w:tc>
        <w:tc>
          <w:tcPr>
            <w:tcW w:w="900" w:type="dxa"/>
            <w:shd w:val="clear" w:color="auto" w:fill="D9D9D9" w:themeFill="background1" w:themeFillShade="D9"/>
          </w:tcPr>
          <w:p w14:paraId="013066C6" w14:textId="19A2874A" w:rsidR="009943A2" w:rsidRPr="009943A2" w:rsidRDefault="009943A2" w:rsidP="009943A2">
            <w:pPr>
              <w:rPr>
                <w:rFonts w:ascii="Arial" w:hAnsi="Arial" w:cs="Arial"/>
                <w:color w:val="000000"/>
                <w:sz w:val="18"/>
                <w:szCs w:val="18"/>
              </w:rPr>
            </w:pPr>
            <w:r w:rsidRPr="00EA3608">
              <w:rPr>
                <w:rFonts w:ascii="Arial" w:hAnsi="Arial" w:cs="Arial"/>
                <w:color w:val="000000"/>
                <w:sz w:val="16"/>
                <w:szCs w:val="16"/>
              </w:rPr>
              <w:t>0.5434</w:t>
            </w:r>
          </w:p>
        </w:tc>
        <w:tc>
          <w:tcPr>
            <w:tcW w:w="990" w:type="dxa"/>
            <w:shd w:val="clear" w:color="auto" w:fill="D9D9D9" w:themeFill="background1" w:themeFillShade="D9"/>
          </w:tcPr>
          <w:p w14:paraId="38E35A26" w14:textId="06714E0F" w:rsidR="009943A2" w:rsidRPr="009943A2" w:rsidRDefault="009943A2" w:rsidP="009943A2">
            <w:pPr>
              <w:rPr>
                <w:rFonts w:ascii="Arial" w:hAnsi="Arial" w:cs="Arial"/>
                <w:sz w:val="18"/>
                <w:szCs w:val="18"/>
              </w:rPr>
            </w:pPr>
            <w:r w:rsidRPr="002E1EF9">
              <w:rPr>
                <w:rFonts w:ascii="Arial" w:hAnsi="Arial" w:cs="Arial"/>
                <w:sz w:val="18"/>
                <w:szCs w:val="18"/>
              </w:rPr>
              <w:t>C1</w:t>
            </w:r>
          </w:p>
        </w:tc>
        <w:tc>
          <w:tcPr>
            <w:tcW w:w="900" w:type="dxa"/>
            <w:shd w:val="clear" w:color="auto" w:fill="D9D9D9" w:themeFill="background1" w:themeFillShade="D9"/>
          </w:tcPr>
          <w:p w14:paraId="050641B2" w14:textId="071C24C7" w:rsidR="009943A2" w:rsidRPr="009943A2" w:rsidRDefault="009943A2" w:rsidP="009943A2">
            <w:pPr>
              <w:rPr>
                <w:rFonts w:ascii="Arial" w:hAnsi="Arial" w:cs="Arial"/>
                <w:color w:val="000000"/>
                <w:sz w:val="18"/>
                <w:szCs w:val="18"/>
              </w:rPr>
            </w:pPr>
            <w:r w:rsidRPr="00EA3608">
              <w:rPr>
                <w:rFonts w:ascii="Arial" w:hAnsi="Arial" w:cs="Arial"/>
                <w:color w:val="000000"/>
                <w:sz w:val="18"/>
                <w:szCs w:val="18"/>
              </w:rPr>
              <w:t>0.6261</w:t>
            </w:r>
          </w:p>
        </w:tc>
        <w:tc>
          <w:tcPr>
            <w:tcW w:w="1170" w:type="dxa"/>
            <w:shd w:val="clear" w:color="auto" w:fill="D9D9D9" w:themeFill="background1" w:themeFillShade="D9"/>
          </w:tcPr>
          <w:p w14:paraId="5C12F918" w14:textId="141A0C24" w:rsidR="009943A2" w:rsidRPr="009943A2" w:rsidRDefault="009943A2" w:rsidP="009943A2">
            <w:pPr>
              <w:rPr>
                <w:rFonts w:ascii="Arial" w:hAnsi="Arial" w:cs="Arial"/>
                <w:sz w:val="18"/>
                <w:szCs w:val="18"/>
              </w:rPr>
            </w:pPr>
            <w:r w:rsidRPr="00340F9C">
              <w:rPr>
                <w:rFonts w:ascii="Arial" w:hAnsi="Arial" w:cs="Arial"/>
                <w:sz w:val="18"/>
                <w:szCs w:val="18"/>
              </w:rPr>
              <w:t>Medium coverage</w:t>
            </w:r>
          </w:p>
        </w:tc>
      </w:tr>
      <w:tr w:rsidR="00CE7496" w:rsidRPr="009F1F6E" w14:paraId="2CFC7FCB" w14:textId="77777777" w:rsidTr="007F0C85">
        <w:tc>
          <w:tcPr>
            <w:tcW w:w="10165" w:type="dxa"/>
            <w:gridSpan w:val="11"/>
          </w:tcPr>
          <w:p w14:paraId="19F229DE" w14:textId="77777777" w:rsidR="00CE7496" w:rsidRDefault="00CE7496" w:rsidP="009943A2">
            <w:pPr>
              <w:rPr>
                <w:rFonts w:ascii="Arial" w:hAnsi="Arial" w:cs="Arial"/>
                <w:sz w:val="18"/>
                <w:szCs w:val="18"/>
              </w:rPr>
            </w:pPr>
            <w:r>
              <w:rPr>
                <w:rFonts w:ascii="Arial" w:hAnsi="Arial" w:cs="Arial"/>
                <w:sz w:val="18"/>
                <w:szCs w:val="18"/>
              </w:rPr>
              <w:t xml:space="preserve">Note 1: </w:t>
            </w:r>
            <w:r w:rsidR="00615464">
              <w:rPr>
                <w:rFonts w:ascii="Arial" w:hAnsi="Arial" w:cs="Arial"/>
                <w:sz w:val="18"/>
                <w:szCs w:val="18"/>
              </w:rPr>
              <w:t xml:space="preserve">Digital Beamforming. </w:t>
            </w:r>
          </w:p>
          <w:p w14:paraId="5A208789" w14:textId="6F1B3F52" w:rsidR="00615464" w:rsidRPr="00340F9C" w:rsidRDefault="00615464" w:rsidP="009943A2">
            <w:pPr>
              <w:rPr>
                <w:rFonts w:ascii="Arial" w:hAnsi="Arial" w:cs="Arial"/>
                <w:sz w:val="18"/>
                <w:szCs w:val="18"/>
              </w:rPr>
            </w:pPr>
            <w:r>
              <w:rPr>
                <w:rFonts w:ascii="Arial" w:hAnsi="Arial" w:cs="Arial"/>
                <w:sz w:val="18"/>
                <w:szCs w:val="18"/>
              </w:rPr>
              <w:t>Note 2: Analog Beamforming</w:t>
            </w:r>
          </w:p>
        </w:tc>
      </w:tr>
    </w:tbl>
    <w:p w14:paraId="77CC9D21" w14:textId="77777777" w:rsidR="000536E8" w:rsidRPr="000536E8" w:rsidRDefault="000536E8" w:rsidP="0006209B">
      <w:pPr>
        <w:rPr>
          <w:rFonts w:ascii="Arial" w:hAnsi="Arial" w:cs="Arial"/>
          <w:sz w:val="20"/>
          <w:szCs w:val="20"/>
        </w:rPr>
      </w:pPr>
    </w:p>
    <w:p w14:paraId="4AAD9ADD" w14:textId="43C6A373" w:rsidR="00CB3C78" w:rsidRDefault="00CB3C78" w:rsidP="0006209B">
      <w:pPr>
        <w:rPr>
          <w:rFonts w:ascii="Arial" w:hAnsi="Arial" w:cs="Arial"/>
          <w:b/>
          <w:bCs/>
          <w:u w:val="single"/>
        </w:rPr>
      </w:pPr>
    </w:p>
    <w:p w14:paraId="3B1EC9A1" w14:textId="007EAF7F" w:rsidR="00F14221" w:rsidRPr="00467BEF" w:rsidRDefault="00F14221" w:rsidP="00F14221">
      <w:pPr>
        <w:pStyle w:val="Caption"/>
        <w:keepNext/>
        <w:ind w:left="56"/>
        <w:jc w:val="center"/>
        <w:rPr>
          <w:rFonts w:ascii="Arial" w:hAnsi="Arial" w:cs="Arial"/>
          <w:sz w:val="20"/>
          <w:szCs w:val="20"/>
        </w:rPr>
      </w:pPr>
      <w:r w:rsidRPr="00430DE4">
        <w:rPr>
          <w:rFonts w:ascii="Arial" w:hAnsi="Arial" w:cs="Arial"/>
          <w:sz w:val="20"/>
          <w:szCs w:val="20"/>
        </w:rPr>
        <w:t xml:space="preserve">Table </w:t>
      </w:r>
      <w:r>
        <w:rPr>
          <w:rFonts w:ascii="Arial" w:hAnsi="Arial" w:cs="Arial"/>
          <w:sz w:val="20"/>
          <w:szCs w:val="20"/>
        </w:rPr>
        <w:t>1</w:t>
      </w:r>
      <w:r w:rsidR="00033E33">
        <w:rPr>
          <w:rFonts w:ascii="Arial" w:hAnsi="Arial" w:cs="Arial"/>
          <w:sz w:val="20"/>
          <w:szCs w:val="20"/>
        </w:rPr>
        <w:t>8</w:t>
      </w:r>
      <w:r>
        <w:rPr>
          <w:rFonts w:ascii="Arial" w:hAnsi="Arial" w:cs="Arial"/>
          <w:sz w:val="20"/>
          <w:szCs w:val="20"/>
        </w:rPr>
        <w:t>B</w:t>
      </w:r>
      <w:r w:rsidRPr="00430DE4">
        <w:rPr>
          <w:rFonts w:ascii="Arial" w:hAnsi="Arial" w:cs="Arial"/>
          <w:sz w:val="20"/>
          <w:szCs w:val="20"/>
        </w:rPr>
        <w:t xml:space="preserve">: </w:t>
      </w:r>
      <w:r w:rsidRPr="00F14221">
        <w:rPr>
          <w:rFonts w:ascii="Arial" w:hAnsi="Arial" w:cs="Arial"/>
          <w:sz w:val="20"/>
          <w:szCs w:val="20"/>
        </w:rPr>
        <w:t xml:space="preserve">PDCCH blocking rate due to reduced blind decoding for </w:t>
      </w:r>
      <w:r w:rsidRPr="00F14221">
        <w:rPr>
          <w:rFonts w:ascii="Arial" w:hAnsi="Arial" w:cs="Arial"/>
          <w:sz w:val="20"/>
          <w:szCs w:val="20"/>
          <w:highlight w:val="cyan"/>
        </w:rPr>
        <w:t>FR2</w:t>
      </w:r>
      <w:r w:rsidRPr="00F14221">
        <w:rPr>
          <w:rFonts w:ascii="Arial" w:hAnsi="Arial" w:cs="Arial"/>
          <w:sz w:val="20"/>
          <w:szCs w:val="20"/>
        </w:rPr>
        <w:t>,</w:t>
      </w:r>
      <w:r>
        <w:rPr>
          <w:rFonts w:ascii="Arial" w:hAnsi="Arial" w:cs="Arial"/>
          <w:sz w:val="20"/>
          <w:szCs w:val="20"/>
        </w:rPr>
        <w:t xml:space="preserve"> with 120kHz,</w:t>
      </w:r>
      <w:r>
        <w:rPr>
          <w:rFonts w:ascii="Arial" w:hAnsi="Arial" w:cs="Arial"/>
          <w:b w:val="0"/>
          <w:sz w:val="20"/>
          <w:szCs w:val="20"/>
        </w:rPr>
        <w:t xml:space="preserve"> </w:t>
      </w:r>
      <w:r w:rsidRPr="006D0054">
        <w:rPr>
          <w:rFonts w:ascii="Arial" w:hAnsi="Arial" w:cs="Arial"/>
          <w:sz w:val="20"/>
          <w:szCs w:val="20"/>
        </w:rPr>
        <w:t>CORESET duration: 2 symbols, Delay toleration: 1</w:t>
      </w:r>
    </w:p>
    <w:tbl>
      <w:tblPr>
        <w:tblStyle w:val="TableGrid"/>
        <w:tblW w:w="10255" w:type="dxa"/>
        <w:tblLayout w:type="fixed"/>
        <w:tblLook w:val="04A0" w:firstRow="1" w:lastRow="0" w:firstColumn="1" w:lastColumn="0" w:noHBand="0" w:noVBand="1"/>
      </w:tblPr>
      <w:tblGrid>
        <w:gridCol w:w="987"/>
        <w:gridCol w:w="718"/>
        <w:gridCol w:w="630"/>
        <w:gridCol w:w="540"/>
        <w:gridCol w:w="900"/>
        <w:gridCol w:w="1170"/>
        <w:gridCol w:w="900"/>
        <w:gridCol w:w="1080"/>
        <w:gridCol w:w="990"/>
        <w:gridCol w:w="1350"/>
        <w:gridCol w:w="990"/>
      </w:tblGrid>
      <w:tr w:rsidR="00F14221" w:rsidRPr="00A641E6" w14:paraId="654235F1" w14:textId="77777777" w:rsidTr="00304B72">
        <w:tc>
          <w:tcPr>
            <w:tcW w:w="987" w:type="dxa"/>
            <w:vMerge w:val="restart"/>
            <w:shd w:val="clear" w:color="auto" w:fill="73FB79"/>
          </w:tcPr>
          <w:p w14:paraId="272A033A" w14:textId="77777777" w:rsidR="00F14221" w:rsidRPr="00A641E6" w:rsidRDefault="00F14221" w:rsidP="00A63683">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Company</w:t>
            </w:r>
          </w:p>
        </w:tc>
        <w:tc>
          <w:tcPr>
            <w:tcW w:w="718" w:type="dxa"/>
            <w:vMerge w:val="restart"/>
            <w:shd w:val="clear" w:color="auto" w:fill="73FB79"/>
          </w:tcPr>
          <w:p w14:paraId="11CA8477" w14:textId="77777777" w:rsidR="00F14221" w:rsidRPr="00A641E6" w:rsidRDefault="00F14221" w:rsidP="00A63683">
            <w:pPr>
              <w:overflowPunct w:val="0"/>
              <w:autoSpaceDE w:val="0"/>
              <w:autoSpaceDN w:val="0"/>
              <w:adjustRightInd w:val="0"/>
              <w:spacing w:after="180"/>
              <w:textAlignment w:val="baseline"/>
              <w:rPr>
                <w:rFonts w:ascii="Arial" w:hAnsi="Arial" w:cs="Arial"/>
                <w:sz w:val="18"/>
                <w:szCs w:val="18"/>
              </w:rPr>
            </w:pPr>
            <w:r w:rsidRPr="00A641E6">
              <w:rPr>
                <w:rFonts w:ascii="Arial" w:hAnsi="Arial" w:cs="Arial"/>
                <w:sz w:val="18"/>
                <w:szCs w:val="18"/>
              </w:rPr>
              <w:t>AL distribution</w:t>
            </w:r>
            <w:r>
              <w:rPr>
                <w:rFonts w:ascii="Arial" w:hAnsi="Arial" w:cs="Arial"/>
                <w:sz w:val="18"/>
                <w:szCs w:val="18"/>
              </w:rPr>
              <w:t xml:space="preserve"> in Table12</w:t>
            </w:r>
          </w:p>
        </w:tc>
        <w:tc>
          <w:tcPr>
            <w:tcW w:w="630" w:type="dxa"/>
            <w:vMerge w:val="restart"/>
            <w:shd w:val="clear" w:color="auto" w:fill="73FB79"/>
          </w:tcPr>
          <w:p w14:paraId="21488C25" w14:textId="77777777" w:rsidR="00F14221" w:rsidRPr="00A641E6" w:rsidRDefault="00F14221" w:rsidP="00A63683">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users</w:t>
            </w:r>
          </w:p>
        </w:tc>
        <w:tc>
          <w:tcPr>
            <w:tcW w:w="540" w:type="dxa"/>
            <w:vMerge w:val="restart"/>
            <w:shd w:val="clear" w:color="auto" w:fill="73FB79"/>
          </w:tcPr>
          <w:p w14:paraId="773522C8" w14:textId="77777777" w:rsidR="00F14221" w:rsidRPr="00A641E6" w:rsidRDefault="00F14221" w:rsidP="00A63683">
            <w:p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DCI sizes</w:t>
            </w:r>
          </w:p>
        </w:tc>
        <w:tc>
          <w:tcPr>
            <w:tcW w:w="2070" w:type="dxa"/>
            <w:gridSpan w:val="2"/>
            <w:shd w:val="clear" w:color="auto" w:fill="73FB79"/>
          </w:tcPr>
          <w:p w14:paraId="4C844D77" w14:textId="77777777" w:rsidR="00F14221" w:rsidRPr="00A641E6" w:rsidRDefault="00F14221" w:rsidP="00A63683">
            <w:pPr>
              <w:rPr>
                <w:rFonts w:ascii="Arial" w:hAnsi="Arial" w:cs="Arial"/>
                <w:sz w:val="18"/>
                <w:szCs w:val="18"/>
              </w:rPr>
            </w:pPr>
            <w:r w:rsidRPr="00A641E6">
              <w:rPr>
                <w:rFonts w:ascii="Arial" w:hAnsi="Arial" w:cs="Arial"/>
                <w:sz w:val="18"/>
                <w:szCs w:val="18"/>
              </w:rPr>
              <w:t>Case 1</w:t>
            </w:r>
          </w:p>
        </w:tc>
        <w:tc>
          <w:tcPr>
            <w:tcW w:w="1980" w:type="dxa"/>
            <w:gridSpan w:val="2"/>
            <w:shd w:val="clear" w:color="auto" w:fill="73FB79"/>
          </w:tcPr>
          <w:p w14:paraId="0A9C9CFC" w14:textId="77777777" w:rsidR="00F14221" w:rsidRPr="00A641E6" w:rsidRDefault="00F14221" w:rsidP="00A63683">
            <w:pPr>
              <w:rPr>
                <w:rFonts w:ascii="Arial" w:hAnsi="Arial" w:cs="Arial"/>
                <w:sz w:val="18"/>
                <w:szCs w:val="18"/>
              </w:rPr>
            </w:pPr>
            <w:r w:rsidRPr="00A641E6">
              <w:rPr>
                <w:rFonts w:ascii="Arial" w:hAnsi="Arial" w:cs="Arial"/>
                <w:sz w:val="18"/>
                <w:szCs w:val="18"/>
              </w:rPr>
              <w:t>Case 2</w:t>
            </w:r>
          </w:p>
        </w:tc>
        <w:tc>
          <w:tcPr>
            <w:tcW w:w="2340" w:type="dxa"/>
            <w:gridSpan w:val="2"/>
            <w:shd w:val="clear" w:color="auto" w:fill="73FB79"/>
          </w:tcPr>
          <w:p w14:paraId="353F1F5A" w14:textId="77777777" w:rsidR="00F14221" w:rsidRPr="00A641E6" w:rsidRDefault="00F14221" w:rsidP="00A63683">
            <w:pPr>
              <w:rPr>
                <w:rFonts w:ascii="Arial" w:hAnsi="Arial" w:cs="Arial"/>
                <w:sz w:val="18"/>
                <w:szCs w:val="18"/>
              </w:rPr>
            </w:pPr>
            <w:r w:rsidRPr="00A641E6">
              <w:rPr>
                <w:rFonts w:ascii="Arial" w:hAnsi="Arial" w:cs="Arial"/>
                <w:sz w:val="18"/>
                <w:szCs w:val="18"/>
              </w:rPr>
              <w:t>Case 3</w:t>
            </w:r>
          </w:p>
        </w:tc>
        <w:tc>
          <w:tcPr>
            <w:tcW w:w="990" w:type="dxa"/>
            <w:shd w:val="clear" w:color="auto" w:fill="73FB79"/>
          </w:tcPr>
          <w:p w14:paraId="51A29530" w14:textId="77777777" w:rsidR="00F14221" w:rsidRPr="00A641E6" w:rsidRDefault="00F14221" w:rsidP="00A63683">
            <w:pPr>
              <w:rPr>
                <w:rFonts w:ascii="Arial" w:hAnsi="Arial" w:cs="Arial"/>
                <w:sz w:val="18"/>
                <w:szCs w:val="18"/>
              </w:rPr>
            </w:pPr>
            <w:r>
              <w:rPr>
                <w:rFonts w:ascii="Arial" w:hAnsi="Arial" w:cs="Arial"/>
                <w:sz w:val="18"/>
                <w:szCs w:val="18"/>
              </w:rPr>
              <w:t>Comments</w:t>
            </w:r>
          </w:p>
        </w:tc>
      </w:tr>
      <w:tr w:rsidR="00F14221" w:rsidRPr="00A641E6" w14:paraId="255090DC" w14:textId="77777777" w:rsidTr="00304B72">
        <w:tc>
          <w:tcPr>
            <w:tcW w:w="987" w:type="dxa"/>
            <w:vMerge/>
            <w:shd w:val="clear" w:color="auto" w:fill="73FB79"/>
          </w:tcPr>
          <w:p w14:paraId="381C40C8" w14:textId="77777777" w:rsidR="00F14221" w:rsidRPr="00A641E6" w:rsidRDefault="00F14221" w:rsidP="00A63683">
            <w:pPr>
              <w:rPr>
                <w:rFonts w:ascii="Arial" w:hAnsi="Arial" w:cs="Arial"/>
                <w:sz w:val="18"/>
                <w:szCs w:val="18"/>
              </w:rPr>
            </w:pPr>
          </w:p>
        </w:tc>
        <w:tc>
          <w:tcPr>
            <w:tcW w:w="718" w:type="dxa"/>
            <w:vMerge/>
            <w:shd w:val="clear" w:color="auto" w:fill="73FB79"/>
          </w:tcPr>
          <w:p w14:paraId="2EEE1784" w14:textId="77777777" w:rsidR="00F14221" w:rsidRPr="00A641E6" w:rsidRDefault="00F14221" w:rsidP="00A63683">
            <w:pPr>
              <w:rPr>
                <w:rFonts w:ascii="Arial" w:hAnsi="Arial" w:cs="Arial"/>
                <w:sz w:val="18"/>
                <w:szCs w:val="18"/>
              </w:rPr>
            </w:pPr>
          </w:p>
        </w:tc>
        <w:tc>
          <w:tcPr>
            <w:tcW w:w="630" w:type="dxa"/>
            <w:vMerge/>
            <w:shd w:val="clear" w:color="auto" w:fill="73FB79"/>
          </w:tcPr>
          <w:p w14:paraId="7F08FB24" w14:textId="77777777" w:rsidR="00F14221" w:rsidRPr="00A641E6" w:rsidRDefault="00F14221" w:rsidP="00A63683">
            <w:pPr>
              <w:rPr>
                <w:rFonts w:ascii="Arial" w:hAnsi="Arial" w:cs="Arial"/>
                <w:sz w:val="18"/>
                <w:szCs w:val="18"/>
              </w:rPr>
            </w:pPr>
          </w:p>
        </w:tc>
        <w:tc>
          <w:tcPr>
            <w:tcW w:w="540" w:type="dxa"/>
            <w:vMerge/>
            <w:shd w:val="clear" w:color="auto" w:fill="73FB79"/>
          </w:tcPr>
          <w:p w14:paraId="16978C44" w14:textId="77777777" w:rsidR="00F14221" w:rsidRPr="00A641E6" w:rsidRDefault="00F14221" w:rsidP="00A63683">
            <w:pPr>
              <w:rPr>
                <w:rFonts w:ascii="Arial" w:hAnsi="Arial" w:cs="Arial"/>
                <w:sz w:val="18"/>
                <w:szCs w:val="18"/>
              </w:rPr>
            </w:pPr>
          </w:p>
        </w:tc>
        <w:tc>
          <w:tcPr>
            <w:tcW w:w="900" w:type="dxa"/>
            <w:shd w:val="clear" w:color="auto" w:fill="73FB79"/>
          </w:tcPr>
          <w:p w14:paraId="4EECCDAA" w14:textId="146C3238" w:rsidR="00F14221" w:rsidRPr="00A641E6" w:rsidRDefault="00F14221" w:rsidP="00A63683">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Table13B</w:t>
            </w:r>
          </w:p>
        </w:tc>
        <w:tc>
          <w:tcPr>
            <w:tcW w:w="1170" w:type="dxa"/>
            <w:shd w:val="clear" w:color="auto" w:fill="73FB79"/>
          </w:tcPr>
          <w:p w14:paraId="6D9ADF1A" w14:textId="77777777" w:rsidR="00F14221" w:rsidRPr="00A641E6" w:rsidRDefault="00F14221" w:rsidP="00A63683">
            <w:pPr>
              <w:rPr>
                <w:rFonts w:ascii="Arial" w:hAnsi="Arial" w:cs="Arial"/>
                <w:sz w:val="18"/>
                <w:szCs w:val="18"/>
              </w:rPr>
            </w:pPr>
            <w:r w:rsidRPr="00A641E6">
              <w:rPr>
                <w:rFonts w:ascii="Arial" w:hAnsi="Arial" w:cs="Arial"/>
                <w:sz w:val="18"/>
                <w:szCs w:val="18"/>
              </w:rPr>
              <w:t xml:space="preserve">PDCCH blocking rate </w:t>
            </w:r>
          </w:p>
        </w:tc>
        <w:tc>
          <w:tcPr>
            <w:tcW w:w="900" w:type="dxa"/>
            <w:shd w:val="clear" w:color="auto" w:fill="73FB79"/>
          </w:tcPr>
          <w:p w14:paraId="696DDB4F" w14:textId="4D30AF09" w:rsidR="00F14221" w:rsidRPr="00A641E6" w:rsidRDefault="00F14221" w:rsidP="00A63683">
            <w:pPr>
              <w:rPr>
                <w:rFonts w:ascii="Arial" w:hAnsi="Arial" w:cs="Arial"/>
                <w:sz w:val="18"/>
                <w:szCs w:val="18"/>
              </w:rPr>
            </w:pPr>
            <w:r w:rsidRPr="00A641E6">
              <w:rPr>
                <w:rFonts w:ascii="Arial" w:hAnsi="Arial" w:cs="Arial"/>
                <w:sz w:val="18"/>
                <w:szCs w:val="18"/>
              </w:rPr>
              <w:t xml:space="preserve"># PDCCH candidates for AL [1,2,4,8,16] </w:t>
            </w:r>
            <w:r>
              <w:rPr>
                <w:rFonts w:ascii="Arial" w:hAnsi="Arial" w:cs="Arial"/>
                <w:sz w:val="18"/>
                <w:szCs w:val="18"/>
              </w:rPr>
              <w:t>in Table13B</w:t>
            </w:r>
          </w:p>
        </w:tc>
        <w:tc>
          <w:tcPr>
            <w:tcW w:w="1080" w:type="dxa"/>
            <w:shd w:val="clear" w:color="auto" w:fill="73FB79"/>
          </w:tcPr>
          <w:p w14:paraId="36835113" w14:textId="77777777" w:rsidR="00F14221" w:rsidRPr="00A641E6" w:rsidRDefault="00F14221" w:rsidP="00A63683">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66CA048A" w14:textId="28E18A37" w:rsidR="00F14221" w:rsidRPr="00A641E6" w:rsidRDefault="00F14221" w:rsidP="00A63683">
            <w:pPr>
              <w:rPr>
                <w:rFonts w:ascii="Arial" w:hAnsi="Arial" w:cs="Arial"/>
                <w:sz w:val="18"/>
                <w:szCs w:val="18"/>
              </w:rPr>
            </w:pPr>
            <w:r>
              <w:rPr>
                <w:rFonts w:ascii="Arial" w:hAnsi="Arial" w:cs="Arial"/>
                <w:sz w:val="18"/>
                <w:szCs w:val="18"/>
              </w:rPr>
              <w:t>#</w:t>
            </w:r>
            <w:r w:rsidRPr="00A641E6">
              <w:rPr>
                <w:rFonts w:ascii="Arial" w:hAnsi="Arial" w:cs="Arial"/>
                <w:sz w:val="18"/>
                <w:szCs w:val="18"/>
              </w:rPr>
              <w:t xml:space="preserve"> PDCCH candidates for AL [1,2,4,8,16] </w:t>
            </w:r>
            <w:r>
              <w:rPr>
                <w:rFonts w:ascii="Arial" w:hAnsi="Arial" w:cs="Arial"/>
                <w:sz w:val="18"/>
                <w:szCs w:val="18"/>
              </w:rPr>
              <w:t>in Table13B</w:t>
            </w:r>
          </w:p>
        </w:tc>
        <w:tc>
          <w:tcPr>
            <w:tcW w:w="1350" w:type="dxa"/>
            <w:shd w:val="clear" w:color="auto" w:fill="73FB79"/>
          </w:tcPr>
          <w:p w14:paraId="6F1D1CA3" w14:textId="77777777" w:rsidR="00F14221" w:rsidRPr="00A641E6" w:rsidRDefault="00F14221" w:rsidP="00A63683">
            <w:pPr>
              <w:rPr>
                <w:rFonts w:ascii="Arial" w:hAnsi="Arial" w:cs="Arial"/>
                <w:sz w:val="18"/>
                <w:szCs w:val="18"/>
              </w:rPr>
            </w:pPr>
            <w:r w:rsidRPr="00A641E6">
              <w:rPr>
                <w:rFonts w:ascii="Arial" w:hAnsi="Arial" w:cs="Arial"/>
                <w:sz w:val="18"/>
                <w:szCs w:val="18"/>
              </w:rPr>
              <w:t xml:space="preserve">PDCCH blocking rate </w:t>
            </w:r>
          </w:p>
        </w:tc>
        <w:tc>
          <w:tcPr>
            <w:tcW w:w="990" w:type="dxa"/>
            <w:shd w:val="clear" w:color="auto" w:fill="73FB79"/>
          </w:tcPr>
          <w:p w14:paraId="4AE098BE" w14:textId="77777777" w:rsidR="00F14221" w:rsidRPr="00A641E6" w:rsidRDefault="00F14221" w:rsidP="00A63683">
            <w:pPr>
              <w:rPr>
                <w:rFonts w:ascii="Arial" w:hAnsi="Arial" w:cs="Arial"/>
                <w:sz w:val="18"/>
                <w:szCs w:val="18"/>
              </w:rPr>
            </w:pPr>
          </w:p>
        </w:tc>
      </w:tr>
      <w:tr w:rsidR="004F08D0" w:rsidRPr="00A641E6" w14:paraId="7F385A1A" w14:textId="77777777" w:rsidTr="004F08D0">
        <w:tc>
          <w:tcPr>
            <w:tcW w:w="987" w:type="dxa"/>
            <w:vMerge w:val="restart"/>
          </w:tcPr>
          <w:p w14:paraId="1ED2079D" w14:textId="77777777" w:rsidR="004F08D0" w:rsidRPr="004F08D0" w:rsidRDefault="004F08D0" w:rsidP="004F08D0">
            <w:pPr>
              <w:rPr>
                <w:rFonts w:ascii="Arial" w:hAnsi="Arial" w:cs="Arial"/>
                <w:sz w:val="18"/>
                <w:szCs w:val="18"/>
              </w:rPr>
            </w:pPr>
            <w:r w:rsidRPr="004F08D0">
              <w:rPr>
                <w:rFonts w:ascii="Arial" w:hAnsi="Arial" w:cs="Arial"/>
                <w:sz w:val="18"/>
                <w:szCs w:val="18"/>
              </w:rPr>
              <w:t xml:space="preserve">Samsung </w:t>
            </w:r>
          </w:p>
        </w:tc>
        <w:tc>
          <w:tcPr>
            <w:tcW w:w="718" w:type="dxa"/>
          </w:tcPr>
          <w:p w14:paraId="7A7AD4A5" w14:textId="77777777"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630" w:type="dxa"/>
          </w:tcPr>
          <w:p w14:paraId="553CAA23"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tcPr>
          <w:p w14:paraId="1357E5A5"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tcPr>
          <w:p w14:paraId="2E11B81E" w14:textId="714301AA"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tcPr>
          <w:p w14:paraId="78D1342E" w14:textId="1E2C3307" w:rsidR="004F08D0" w:rsidRPr="004F08D0" w:rsidRDefault="004F08D0" w:rsidP="004F08D0">
            <w:pPr>
              <w:rPr>
                <w:rFonts w:ascii="Arial" w:hAnsi="Arial" w:cs="Arial"/>
                <w:sz w:val="18"/>
                <w:szCs w:val="18"/>
              </w:rPr>
            </w:pPr>
            <w:r w:rsidRPr="004F08D0">
              <w:rPr>
                <w:rFonts w:ascii="Arial" w:hAnsi="Arial" w:cs="Arial"/>
                <w:sz w:val="18"/>
                <w:szCs w:val="18"/>
              </w:rPr>
              <w:t>[0.00, 0.00, 0.00, 0.01, 0.03, 0.07, 0.11, 0.16, 0.22, 0.26]</w:t>
            </w:r>
          </w:p>
        </w:tc>
        <w:tc>
          <w:tcPr>
            <w:tcW w:w="900" w:type="dxa"/>
          </w:tcPr>
          <w:p w14:paraId="0CCBCE63"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080" w:type="dxa"/>
          </w:tcPr>
          <w:p w14:paraId="01B9613E" w14:textId="2F2F4724" w:rsidR="004F08D0" w:rsidRPr="004F08D0" w:rsidRDefault="004F08D0" w:rsidP="004F08D0">
            <w:pPr>
              <w:rPr>
                <w:rFonts w:ascii="Arial" w:hAnsi="Arial" w:cs="Arial"/>
                <w:sz w:val="18"/>
                <w:szCs w:val="18"/>
              </w:rPr>
            </w:pPr>
            <w:r w:rsidRPr="003900D2">
              <w:rPr>
                <w:rFonts w:ascii="Arial" w:hAnsi="Arial" w:cs="Arial"/>
                <w:color w:val="000000"/>
                <w:sz w:val="18"/>
                <w:szCs w:val="18"/>
              </w:rPr>
              <w:t>[0.05, 0.05, 0.07, 0.12, 0.18, 0.24, 0.31, 0.37, 0.42, 0.47]</w:t>
            </w:r>
          </w:p>
        </w:tc>
        <w:tc>
          <w:tcPr>
            <w:tcW w:w="990" w:type="dxa"/>
          </w:tcPr>
          <w:p w14:paraId="3FD4409E"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350" w:type="dxa"/>
          </w:tcPr>
          <w:p w14:paraId="4CBFD6F9" w14:textId="7AEE3948" w:rsidR="004F08D0" w:rsidRPr="004F08D0" w:rsidRDefault="004F08D0" w:rsidP="004F08D0">
            <w:pPr>
              <w:rPr>
                <w:rFonts w:ascii="Arial" w:hAnsi="Arial" w:cs="Arial"/>
                <w:sz w:val="18"/>
                <w:szCs w:val="18"/>
              </w:rPr>
            </w:pPr>
            <w:r w:rsidRPr="00CD000F">
              <w:rPr>
                <w:rFonts w:ascii="Arial" w:hAnsi="Arial" w:cs="Arial"/>
                <w:color w:val="000000"/>
                <w:sz w:val="18"/>
                <w:szCs w:val="18"/>
              </w:rPr>
              <w:t>[0.08, 0.08, 0.14, 0.22, 0.31, 0.38, 0.45, 0.50, 0.55, 0.59]</w:t>
            </w:r>
          </w:p>
        </w:tc>
        <w:tc>
          <w:tcPr>
            <w:tcW w:w="990" w:type="dxa"/>
          </w:tcPr>
          <w:p w14:paraId="76A6FCAC" w14:textId="77777777" w:rsidR="004F08D0" w:rsidRPr="004F08D0" w:rsidRDefault="004F08D0" w:rsidP="004F08D0">
            <w:pPr>
              <w:rPr>
                <w:rFonts w:ascii="Arial" w:hAnsi="Arial" w:cs="Arial"/>
                <w:sz w:val="18"/>
                <w:szCs w:val="18"/>
              </w:rPr>
            </w:pPr>
            <w:r w:rsidRPr="004F08D0">
              <w:rPr>
                <w:rFonts w:ascii="Arial" w:hAnsi="Arial" w:cs="Arial"/>
                <w:sz w:val="18"/>
                <w:szCs w:val="18"/>
              </w:rPr>
              <w:t>Good coverage</w:t>
            </w:r>
          </w:p>
        </w:tc>
      </w:tr>
      <w:tr w:rsidR="004F08D0" w:rsidRPr="00A641E6" w14:paraId="16DCA636" w14:textId="77777777" w:rsidTr="00B110A1">
        <w:tc>
          <w:tcPr>
            <w:tcW w:w="987" w:type="dxa"/>
            <w:vMerge/>
          </w:tcPr>
          <w:p w14:paraId="2FE58EF5" w14:textId="77777777" w:rsidR="004F08D0" w:rsidRPr="004F08D0" w:rsidRDefault="004F08D0" w:rsidP="004F08D0">
            <w:pPr>
              <w:rPr>
                <w:rFonts w:ascii="Arial" w:hAnsi="Arial" w:cs="Arial"/>
                <w:sz w:val="18"/>
                <w:szCs w:val="18"/>
              </w:rPr>
            </w:pPr>
          </w:p>
        </w:tc>
        <w:tc>
          <w:tcPr>
            <w:tcW w:w="718" w:type="dxa"/>
          </w:tcPr>
          <w:p w14:paraId="14AA1C0E"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5D0310C3"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D9D9D9" w:themeFill="background1" w:themeFillShade="D9"/>
          </w:tcPr>
          <w:p w14:paraId="59A6F436"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D9D9D9" w:themeFill="background1" w:themeFillShade="D9"/>
          </w:tcPr>
          <w:p w14:paraId="74F3A09E" w14:textId="4338FC19"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D9D9D9" w:themeFill="background1" w:themeFillShade="D9"/>
          </w:tcPr>
          <w:p w14:paraId="4165C7E8" w14:textId="237BDB6F" w:rsidR="004F08D0" w:rsidRPr="004F08D0" w:rsidRDefault="004F08D0" w:rsidP="004F08D0">
            <w:pPr>
              <w:rPr>
                <w:rFonts w:ascii="Arial" w:hAnsi="Arial" w:cs="Arial"/>
                <w:sz w:val="18"/>
                <w:szCs w:val="18"/>
              </w:rPr>
            </w:pPr>
            <w:r w:rsidRPr="004F08D0">
              <w:rPr>
                <w:rFonts w:ascii="Arial" w:hAnsi="Arial" w:cs="Arial"/>
                <w:sz w:val="18"/>
                <w:szCs w:val="18"/>
              </w:rPr>
              <w:t>[0.00, 0.11, 0.19, 0.25, 0.30, 0.35, 0.39, 0.43, 0.46, 0.49]</w:t>
            </w:r>
          </w:p>
        </w:tc>
        <w:tc>
          <w:tcPr>
            <w:tcW w:w="900" w:type="dxa"/>
            <w:shd w:val="clear" w:color="auto" w:fill="D9D9D9" w:themeFill="background1" w:themeFillShade="D9"/>
          </w:tcPr>
          <w:p w14:paraId="78B2E885"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080" w:type="dxa"/>
            <w:shd w:val="clear" w:color="auto" w:fill="D9D9D9" w:themeFill="background1" w:themeFillShade="D9"/>
          </w:tcPr>
          <w:p w14:paraId="028F1CF9" w14:textId="08308041" w:rsidR="004F08D0" w:rsidRPr="004F08D0" w:rsidRDefault="004F08D0" w:rsidP="004F08D0">
            <w:pPr>
              <w:rPr>
                <w:rFonts w:ascii="Arial" w:hAnsi="Arial" w:cs="Arial"/>
                <w:sz w:val="18"/>
                <w:szCs w:val="18"/>
              </w:rPr>
            </w:pPr>
            <w:r w:rsidRPr="003900D2">
              <w:rPr>
                <w:rFonts w:ascii="Arial" w:hAnsi="Arial" w:cs="Arial"/>
                <w:color w:val="000000"/>
                <w:sz w:val="18"/>
                <w:szCs w:val="18"/>
              </w:rPr>
              <w:t>[0.40, 0.42, 0.45, 0.47, 0.50, 0.52, 0.54, 0.56, 0.58, 0.60]</w:t>
            </w:r>
          </w:p>
        </w:tc>
        <w:tc>
          <w:tcPr>
            <w:tcW w:w="990" w:type="dxa"/>
            <w:shd w:val="clear" w:color="auto" w:fill="D9D9D9" w:themeFill="background1" w:themeFillShade="D9"/>
          </w:tcPr>
          <w:p w14:paraId="47572A3D"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350" w:type="dxa"/>
            <w:shd w:val="clear" w:color="auto" w:fill="D9D9D9" w:themeFill="background1" w:themeFillShade="D9"/>
          </w:tcPr>
          <w:p w14:paraId="75FC3F53" w14:textId="63B1EC09" w:rsidR="004F08D0" w:rsidRPr="004F08D0" w:rsidRDefault="004F08D0" w:rsidP="004F08D0">
            <w:pPr>
              <w:rPr>
                <w:rFonts w:ascii="Arial" w:hAnsi="Arial" w:cs="Arial"/>
                <w:sz w:val="18"/>
                <w:szCs w:val="18"/>
              </w:rPr>
            </w:pPr>
            <w:r w:rsidRPr="00CD000F">
              <w:rPr>
                <w:rFonts w:ascii="Arial" w:hAnsi="Arial" w:cs="Arial"/>
                <w:color w:val="000000"/>
                <w:sz w:val="18"/>
                <w:szCs w:val="18"/>
              </w:rPr>
              <w:t>[0.61, 0.61, 0.61, 0.62, 0.63, 0.64, 0.66, 0.67, 0.68, 0.69]</w:t>
            </w:r>
          </w:p>
        </w:tc>
        <w:tc>
          <w:tcPr>
            <w:tcW w:w="990" w:type="dxa"/>
            <w:shd w:val="clear" w:color="auto" w:fill="D9D9D9" w:themeFill="background1" w:themeFillShade="D9"/>
          </w:tcPr>
          <w:p w14:paraId="691649D6" w14:textId="77777777" w:rsidR="004F08D0" w:rsidRPr="004F08D0" w:rsidRDefault="004F08D0" w:rsidP="004F08D0">
            <w:pPr>
              <w:rPr>
                <w:rFonts w:ascii="Arial" w:hAnsi="Arial" w:cs="Arial"/>
                <w:sz w:val="18"/>
                <w:szCs w:val="18"/>
              </w:rPr>
            </w:pPr>
            <w:r w:rsidRPr="004F08D0">
              <w:rPr>
                <w:rFonts w:ascii="Arial" w:hAnsi="Arial" w:cs="Arial"/>
                <w:sz w:val="18"/>
                <w:szCs w:val="18"/>
              </w:rPr>
              <w:t>Medium coverage</w:t>
            </w:r>
          </w:p>
          <w:p w14:paraId="171B8C28" w14:textId="77777777" w:rsidR="004F08D0" w:rsidRPr="004F08D0" w:rsidRDefault="004F08D0" w:rsidP="004F08D0">
            <w:pPr>
              <w:tabs>
                <w:tab w:val="left" w:pos="624"/>
              </w:tabs>
              <w:rPr>
                <w:rFonts w:ascii="Arial" w:hAnsi="Arial" w:cs="Arial"/>
                <w:sz w:val="18"/>
                <w:szCs w:val="18"/>
              </w:rPr>
            </w:pPr>
            <w:r w:rsidRPr="004F08D0">
              <w:rPr>
                <w:rFonts w:ascii="Arial" w:hAnsi="Arial" w:cs="Arial"/>
                <w:sz w:val="18"/>
                <w:szCs w:val="18"/>
              </w:rPr>
              <w:tab/>
            </w:r>
          </w:p>
        </w:tc>
      </w:tr>
      <w:tr w:rsidR="004F08D0" w:rsidRPr="00A641E6" w14:paraId="15859010" w14:textId="77777777" w:rsidTr="00B110A1">
        <w:tc>
          <w:tcPr>
            <w:tcW w:w="987" w:type="dxa"/>
            <w:vMerge/>
          </w:tcPr>
          <w:p w14:paraId="29E12AA1" w14:textId="77777777" w:rsidR="004F08D0" w:rsidRPr="004F08D0" w:rsidRDefault="004F08D0" w:rsidP="004F08D0">
            <w:pPr>
              <w:rPr>
                <w:rFonts w:ascii="Arial" w:hAnsi="Arial" w:cs="Arial"/>
                <w:sz w:val="18"/>
                <w:szCs w:val="18"/>
              </w:rPr>
            </w:pPr>
          </w:p>
        </w:tc>
        <w:tc>
          <w:tcPr>
            <w:tcW w:w="718" w:type="dxa"/>
            <w:shd w:val="clear" w:color="auto" w:fill="BFBFBF" w:themeFill="background1" w:themeFillShade="BF"/>
          </w:tcPr>
          <w:p w14:paraId="3E2D2121" w14:textId="77777777" w:rsidR="004F08D0" w:rsidRPr="004F08D0" w:rsidRDefault="004F08D0" w:rsidP="004F08D0">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645CC322"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BFBFBF" w:themeFill="background1" w:themeFillShade="BF"/>
          </w:tcPr>
          <w:p w14:paraId="55B6C884"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BFBFBF" w:themeFill="background1" w:themeFillShade="BF"/>
          </w:tcPr>
          <w:p w14:paraId="60374FA3" w14:textId="44F11D98"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BFBFBF" w:themeFill="background1" w:themeFillShade="BF"/>
          </w:tcPr>
          <w:p w14:paraId="44F6F855" w14:textId="51855405" w:rsidR="004F08D0" w:rsidRPr="004F08D0" w:rsidRDefault="004F08D0" w:rsidP="004F08D0">
            <w:pPr>
              <w:rPr>
                <w:rFonts w:ascii="Arial" w:hAnsi="Arial" w:cs="Arial"/>
                <w:sz w:val="18"/>
                <w:szCs w:val="18"/>
              </w:rPr>
            </w:pPr>
            <w:r w:rsidRPr="004F08D0">
              <w:rPr>
                <w:rFonts w:ascii="Arial" w:hAnsi="Arial" w:cs="Arial"/>
                <w:sz w:val="18"/>
                <w:szCs w:val="18"/>
              </w:rPr>
              <w:t>[0.00, 0.15, 0.25, 0.34, 0.41, 0.47, 0.52, 0.56, 0.59, 0.62]</w:t>
            </w:r>
          </w:p>
        </w:tc>
        <w:tc>
          <w:tcPr>
            <w:tcW w:w="900" w:type="dxa"/>
            <w:shd w:val="clear" w:color="auto" w:fill="BFBFBF" w:themeFill="background1" w:themeFillShade="BF"/>
          </w:tcPr>
          <w:p w14:paraId="51A19FBB"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080" w:type="dxa"/>
            <w:shd w:val="clear" w:color="auto" w:fill="BFBFBF" w:themeFill="background1" w:themeFillShade="BF"/>
          </w:tcPr>
          <w:p w14:paraId="4079B462" w14:textId="47B4EB19" w:rsidR="004F08D0" w:rsidRPr="004F08D0" w:rsidRDefault="004F08D0" w:rsidP="004F08D0">
            <w:pPr>
              <w:rPr>
                <w:rFonts w:ascii="Arial" w:hAnsi="Arial" w:cs="Arial"/>
                <w:sz w:val="18"/>
                <w:szCs w:val="18"/>
              </w:rPr>
            </w:pPr>
            <w:r w:rsidRPr="003900D2">
              <w:rPr>
                <w:rFonts w:ascii="Arial" w:hAnsi="Arial" w:cs="Arial"/>
                <w:color w:val="000000"/>
                <w:sz w:val="18"/>
                <w:szCs w:val="18"/>
              </w:rPr>
              <w:t>[0.20, 0.32, 0.42, 0.49, 0.55, 0.59, 0.63, 0.66, 0.68, 0.71]</w:t>
            </w:r>
          </w:p>
        </w:tc>
        <w:tc>
          <w:tcPr>
            <w:tcW w:w="990" w:type="dxa"/>
            <w:shd w:val="clear" w:color="auto" w:fill="BFBFBF" w:themeFill="background1" w:themeFillShade="BF"/>
          </w:tcPr>
          <w:p w14:paraId="1809D936"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350" w:type="dxa"/>
            <w:shd w:val="clear" w:color="auto" w:fill="BFBFBF" w:themeFill="background1" w:themeFillShade="BF"/>
          </w:tcPr>
          <w:p w14:paraId="4CDEBCA4" w14:textId="4A4AF268" w:rsidR="004F08D0" w:rsidRPr="004F08D0" w:rsidRDefault="004F08D0" w:rsidP="004F08D0">
            <w:pPr>
              <w:rPr>
                <w:rFonts w:ascii="Arial" w:hAnsi="Arial" w:cs="Arial"/>
                <w:sz w:val="18"/>
                <w:szCs w:val="18"/>
              </w:rPr>
            </w:pPr>
            <w:r w:rsidRPr="00CD000F">
              <w:rPr>
                <w:rFonts w:ascii="Arial" w:hAnsi="Arial" w:cs="Arial"/>
                <w:color w:val="000000"/>
                <w:sz w:val="18"/>
                <w:szCs w:val="18"/>
              </w:rPr>
              <w:t>[0.49, 0.58, 0.64, 0.68, 0.72, 0.74, 0.76, 0.78, 0.79, 0.80]</w:t>
            </w:r>
          </w:p>
        </w:tc>
        <w:tc>
          <w:tcPr>
            <w:tcW w:w="990" w:type="dxa"/>
            <w:shd w:val="clear" w:color="auto" w:fill="BFBFBF" w:themeFill="background1" w:themeFillShade="BF"/>
          </w:tcPr>
          <w:p w14:paraId="17F7B91F" w14:textId="77777777" w:rsidR="004F08D0" w:rsidRPr="004F08D0" w:rsidRDefault="004F08D0" w:rsidP="004F08D0">
            <w:pPr>
              <w:tabs>
                <w:tab w:val="left" w:pos="480"/>
              </w:tabs>
              <w:rPr>
                <w:rFonts w:ascii="Arial" w:hAnsi="Arial" w:cs="Arial"/>
                <w:sz w:val="18"/>
                <w:szCs w:val="18"/>
              </w:rPr>
            </w:pPr>
            <w:r w:rsidRPr="004F08D0">
              <w:rPr>
                <w:rFonts w:ascii="Arial" w:hAnsi="Arial" w:cs="Arial"/>
                <w:sz w:val="18"/>
                <w:szCs w:val="18"/>
              </w:rPr>
              <w:t>Poor coverage</w:t>
            </w:r>
          </w:p>
        </w:tc>
      </w:tr>
      <w:tr w:rsidR="004F08D0" w:rsidRPr="00A641E6" w14:paraId="666DFB0B" w14:textId="77777777" w:rsidTr="004F08D0">
        <w:tc>
          <w:tcPr>
            <w:tcW w:w="987" w:type="dxa"/>
            <w:vMerge/>
          </w:tcPr>
          <w:p w14:paraId="3FF47953" w14:textId="77777777" w:rsidR="004F08D0" w:rsidRPr="004F08D0" w:rsidRDefault="004F08D0" w:rsidP="004F08D0">
            <w:pPr>
              <w:rPr>
                <w:rFonts w:ascii="Arial" w:hAnsi="Arial" w:cs="Arial"/>
                <w:sz w:val="18"/>
                <w:szCs w:val="18"/>
              </w:rPr>
            </w:pPr>
          </w:p>
        </w:tc>
        <w:tc>
          <w:tcPr>
            <w:tcW w:w="718" w:type="dxa"/>
          </w:tcPr>
          <w:p w14:paraId="20DF31E2" w14:textId="77777777"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630" w:type="dxa"/>
          </w:tcPr>
          <w:p w14:paraId="2D895E94"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tcPr>
          <w:p w14:paraId="09FE2571"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tcPr>
          <w:p w14:paraId="75EF1313" w14:textId="6B089B4C"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tcPr>
          <w:p w14:paraId="6FBBB47D" w14:textId="230EDAA5" w:rsidR="004F08D0" w:rsidRPr="004F08D0" w:rsidRDefault="004F08D0" w:rsidP="004F08D0">
            <w:pPr>
              <w:rPr>
                <w:rFonts w:ascii="Arial" w:hAnsi="Arial" w:cs="Arial"/>
                <w:sz w:val="18"/>
                <w:szCs w:val="18"/>
              </w:rPr>
            </w:pPr>
            <w:r w:rsidRPr="003900D2">
              <w:rPr>
                <w:rFonts w:ascii="Arial" w:hAnsi="Arial" w:cs="Arial"/>
                <w:color w:val="000000"/>
                <w:sz w:val="18"/>
                <w:szCs w:val="18"/>
              </w:rPr>
              <w:t>[0.00, 0.00, 0.00, 0.00, 0.00, 0.00, 0.01, 0.01, 0.03, 0.03]</w:t>
            </w:r>
          </w:p>
        </w:tc>
        <w:tc>
          <w:tcPr>
            <w:tcW w:w="900" w:type="dxa"/>
          </w:tcPr>
          <w:p w14:paraId="0F081187"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080" w:type="dxa"/>
          </w:tcPr>
          <w:p w14:paraId="43953418" w14:textId="3B4AD73D" w:rsidR="004F08D0" w:rsidRPr="004F08D0" w:rsidRDefault="004F08D0" w:rsidP="004F08D0">
            <w:pPr>
              <w:rPr>
                <w:rFonts w:ascii="Arial" w:hAnsi="Arial" w:cs="Arial"/>
                <w:sz w:val="18"/>
                <w:szCs w:val="18"/>
              </w:rPr>
            </w:pPr>
            <w:r w:rsidRPr="003900D2">
              <w:rPr>
                <w:rFonts w:ascii="Arial" w:hAnsi="Arial" w:cs="Arial"/>
                <w:color w:val="000000"/>
                <w:sz w:val="18"/>
                <w:szCs w:val="18"/>
              </w:rPr>
              <w:t>[0.05, 0.05, 0.05, 0.05, 0.07, 0.07, 0.12, 0.12, 0.18, 0.18]</w:t>
            </w:r>
          </w:p>
        </w:tc>
        <w:tc>
          <w:tcPr>
            <w:tcW w:w="990" w:type="dxa"/>
          </w:tcPr>
          <w:p w14:paraId="4DFC6492"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350" w:type="dxa"/>
          </w:tcPr>
          <w:p w14:paraId="66AB056F" w14:textId="38426DC7" w:rsidR="004F08D0" w:rsidRPr="004F08D0" w:rsidRDefault="004F08D0" w:rsidP="004F08D0">
            <w:pPr>
              <w:rPr>
                <w:rFonts w:ascii="Arial" w:hAnsi="Arial" w:cs="Arial"/>
                <w:sz w:val="18"/>
                <w:szCs w:val="18"/>
              </w:rPr>
            </w:pPr>
            <w:r w:rsidRPr="00CD000F">
              <w:rPr>
                <w:rFonts w:ascii="Arial" w:hAnsi="Arial" w:cs="Arial"/>
                <w:color w:val="000000"/>
                <w:sz w:val="18"/>
                <w:szCs w:val="18"/>
              </w:rPr>
              <w:t>[0.08, 0.08, 0.08, 0.08, 0.14, 0.14, 0.22, 0.22, 0.31, 0.31]</w:t>
            </w:r>
          </w:p>
        </w:tc>
        <w:tc>
          <w:tcPr>
            <w:tcW w:w="990" w:type="dxa"/>
          </w:tcPr>
          <w:p w14:paraId="49FC6FB4" w14:textId="77777777" w:rsidR="004F08D0" w:rsidRPr="004F08D0" w:rsidRDefault="004F08D0" w:rsidP="004F08D0">
            <w:pPr>
              <w:rPr>
                <w:rFonts w:ascii="Arial" w:hAnsi="Arial" w:cs="Arial"/>
                <w:sz w:val="18"/>
                <w:szCs w:val="18"/>
              </w:rPr>
            </w:pPr>
            <w:r w:rsidRPr="004F08D0">
              <w:rPr>
                <w:rFonts w:ascii="Arial" w:hAnsi="Arial" w:cs="Arial"/>
                <w:sz w:val="18"/>
                <w:szCs w:val="18"/>
              </w:rPr>
              <w:t>Good coverage</w:t>
            </w:r>
          </w:p>
          <w:p w14:paraId="74563A4F" w14:textId="77777777" w:rsidR="004F08D0" w:rsidRPr="004F08D0" w:rsidRDefault="004F08D0" w:rsidP="004F08D0">
            <w:pPr>
              <w:rPr>
                <w:rFonts w:ascii="Arial" w:hAnsi="Arial" w:cs="Arial"/>
                <w:sz w:val="18"/>
                <w:szCs w:val="18"/>
              </w:rPr>
            </w:pPr>
          </w:p>
          <w:p w14:paraId="2B07D473" w14:textId="77777777" w:rsidR="004F08D0" w:rsidRPr="004F08D0" w:rsidRDefault="004F08D0" w:rsidP="004F08D0">
            <w:pPr>
              <w:rPr>
                <w:rFonts w:ascii="Arial" w:hAnsi="Arial" w:cs="Arial"/>
                <w:sz w:val="18"/>
                <w:szCs w:val="18"/>
              </w:rPr>
            </w:pPr>
            <w:r w:rsidRPr="004F08D0">
              <w:rPr>
                <w:rFonts w:ascii="Arial" w:hAnsi="Arial" w:cs="Arial"/>
                <w:sz w:val="18"/>
                <w:szCs w:val="18"/>
              </w:rPr>
              <w:t>Note 1</w:t>
            </w:r>
          </w:p>
        </w:tc>
      </w:tr>
      <w:tr w:rsidR="004F08D0" w:rsidRPr="00A641E6" w14:paraId="70A0A257" w14:textId="77777777" w:rsidTr="00B110A1">
        <w:tc>
          <w:tcPr>
            <w:tcW w:w="987" w:type="dxa"/>
            <w:vMerge/>
          </w:tcPr>
          <w:p w14:paraId="2444C8D6" w14:textId="77777777" w:rsidR="004F08D0" w:rsidRPr="004F08D0" w:rsidRDefault="004F08D0" w:rsidP="004F08D0">
            <w:pPr>
              <w:rPr>
                <w:rFonts w:ascii="Arial" w:hAnsi="Arial" w:cs="Arial"/>
                <w:sz w:val="18"/>
                <w:szCs w:val="18"/>
              </w:rPr>
            </w:pPr>
          </w:p>
        </w:tc>
        <w:tc>
          <w:tcPr>
            <w:tcW w:w="718" w:type="dxa"/>
            <w:shd w:val="clear" w:color="auto" w:fill="D9D9D9" w:themeFill="background1" w:themeFillShade="D9"/>
          </w:tcPr>
          <w:p w14:paraId="7DD98C89"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1DF158F6"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D9D9D9" w:themeFill="background1" w:themeFillShade="D9"/>
          </w:tcPr>
          <w:p w14:paraId="4EEE8C24"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D9D9D9" w:themeFill="background1" w:themeFillShade="D9"/>
          </w:tcPr>
          <w:p w14:paraId="30831274" w14:textId="06BE3096"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D9D9D9" w:themeFill="background1" w:themeFillShade="D9"/>
          </w:tcPr>
          <w:p w14:paraId="2F67A9A8" w14:textId="4382E15F" w:rsidR="004F08D0" w:rsidRPr="004F08D0" w:rsidRDefault="004F08D0" w:rsidP="004F08D0">
            <w:pPr>
              <w:rPr>
                <w:rFonts w:ascii="Arial" w:hAnsi="Arial" w:cs="Arial"/>
                <w:sz w:val="18"/>
                <w:szCs w:val="18"/>
              </w:rPr>
            </w:pPr>
            <w:r w:rsidRPr="003900D2">
              <w:rPr>
                <w:rFonts w:ascii="Arial" w:hAnsi="Arial" w:cs="Arial"/>
                <w:color w:val="000000"/>
                <w:sz w:val="18"/>
                <w:szCs w:val="18"/>
              </w:rPr>
              <w:t xml:space="preserve">[0.00, 0.00, 0.11, 0.11, 0.19, 0.19, </w:t>
            </w:r>
            <w:r w:rsidRPr="003900D2">
              <w:rPr>
                <w:rFonts w:ascii="Arial" w:hAnsi="Arial" w:cs="Arial"/>
                <w:color w:val="000000"/>
                <w:sz w:val="18"/>
                <w:szCs w:val="18"/>
              </w:rPr>
              <w:lastRenderedPageBreak/>
              <w:t>0.25, 0.25, 0.30, 0.30]</w:t>
            </w:r>
          </w:p>
        </w:tc>
        <w:tc>
          <w:tcPr>
            <w:tcW w:w="900" w:type="dxa"/>
            <w:shd w:val="clear" w:color="auto" w:fill="D9D9D9" w:themeFill="background1" w:themeFillShade="D9"/>
          </w:tcPr>
          <w:p w14:paraId="36E470BE" w14:textId="77777777" w:rsidR="004F08D0" w:rsidRPr="004F08D0" w:rsidRDefault="004F08D0" w:rsidP="004F08D0">
            <w:pPr>
              <w:rPr>
                <w:rFonts w:ascii="Arial" w:hAnsi="Arial" w:cs="Arial"/>
                <w:sz w:val="18"/>
                <w:szCs w:val="18"/>
              </w:rPr>
            </w:pPr>
            <w:r w:rsidRPr="004F08D0">
              <w:rPr>
                <w:rFonts w:ascii="Arial" w:hAnsi="Arial" w:cs="Arial"/>
                <w:sz w:val="18"/>
                <w:szCs w:val="18"/>
              </w:rPr>
              <w:lastRenderedPageBreak/>
              <w:t>C2</w:t>
            </w:r>
          </w:p>
        </w:tc>
        <w:tc>
          <w:tcPr>
            <w:tcW w:w="1080" w:type="dxa"/>
            <w:shd w:val="clear" w:color="auto" w:fill="D9D9D9" w:themeFill="background1" w:themeFillShade="D9"/>
          </w:tcPr>
          <w:p w14:paraId="74C5F346" w14:textId="197DD7F8" w:rsidR="004F08D0" w:rsidRPr="004F08D0" w:rsidRDefault="004F08D0" w:rsidP="004F08D0">
            <w:pPr>
              <w:rPr>
                <w:rFonts w:ascii="Arial" w:hAnsi="Arial" w:cs="Arial"/>
                <w:sz w:val="18"/>
                <w:szCs w:val="18"/>
              </w:rPr>
            </w:pPr>
            <w:r w:rsidRPr="003900D2">
              <w:rPr>
                <w:rFonts w:ascii="Arial" w:hAnsi="Arial" w:cs="Arial"/>
                <w:color w:val="000000"/>
                <w:sz w:val="18"/>
                <w:szCs w:val="18"/>
              </w:rPr>
              <w:t xml:space="preserve">[0.40, 0.40, 0.42, 0.42, 0.45, </w:t>
            </w:r>
            <w:r w:rsidRPr="003900D2">
              <w:rPr>
                <w:rFonts w:ascii="Arial" w:hAnsi="Arial" w:cs="Arial"/>
                <w:color w:val="000000"/>
                <w:sz w:val="18"/>
                <w:szCs w:val="18"/>
              </w:rPr>
              <w:lastRenderedPageBreak/>
              <w:t>0.45, 0.47, 0.47, 0.50, 0.50]</w:t>
            </w:r>
          </w:p>
        </w:tc>
        <w:tc>
          <w:tcPr>
            <w:tcW w:w="990" w:type="dxa"/>
            <w:shd w:val="clear" w:color="auto" w:fill="D9D9D9" w:themeFill="background1" w:themeFillShade="D9"/>
          </w:tcPr>
          <w:p w14:paraId="6912C4DB" w14:textId="77777777" w:rsidR="004F08D0" w:rsidRPr="004F08D0" w:rsidRDefault="004F08D0" w:rsidP="004F08D0">
            <w:pPr>
              <w:rPr>
                <w:rFonts w:ascii="Arial" w:hAnsi="Arial" w:cs="Arial"/>
                <w:sz w:val="18"/>
                <w:szCs w:val="18"/>
              </w:rPr>
            </w:pPr>
            <w:r w:rsidRPr="004F08D0">
              <w:rPr>
                <w:rFonts w:ascii="Arial" w:hAnsi="Arial" w:cs="Arial"/>
                <w:sz w:val="18"/>
                <w:szCs w:val="18"/>
              </w:rPr>
              <w:lastRenderedPageBreak/>
              <w:t>C2</w:t>
            </w:r>
          </w:p>
        </w:tc>
        <w:tc>
          <w:tcPr>
            <w:tcW w:w="1350" w:type="dxa"/>
            <w:shd w:val="clear" w:color="auto" w:fill="D9D9D9" w:themeFill="background1" w:themeFillShade="D9"/>
          </w:tcPr>
          <w:p w14:paraId="1016EC4A" w14:textId="677A37A5" w:rsidR="004F08D0" w:rsidRPr="004F08D0" w:rsidRDefault="004F08D0" w:rsidP="004F08D0">
            <w:pPr>
              <w:rPr>
                <w:rFonts w:ascii="Arial" w:hAnsi="Arial" w:cs="Arial"/>
                <w:sz w:val="18"/>
                <w:szCs w:val="18"/>
              </w:rPr>
            </w:pPr>
            <w:r w:rsidRPr="00CD000F">
              <w:rPr>
                <w:rFonts w:ascii="Arial" w:hAnsi="Arial" w:cs="Arial"/>
                <w:color w:val="000000"/>
                <w:sz w:val="18"/>
                <w:szCs w:val="18"/>
              </w:rPr>
              <w:t xml:space="preserve">[0.61, 0.61, 0.61, 0.61, 0.61, 0.61, </w:t>
            </w:r>
            <w:r w:rsidRPr="00CD000F">
              <w:rPr>
                <w:rFonts w:ascii="Arial" w:hAnsi="Arial" w:cs="Arial"/>
                <w:color w:val="000000"/>
                <w:sz w:val="18"/>
                <w:szCs w:val="18"/>
              </w:rPr>
              <w:lastRenderedPageBreak/>
              <w:t>0.62, 0.62, 0.63, 0.63]</w:t>
            </w:r>
          </w:p>
        </w:tc>
        <w:tc>
          <w:tcPr>
            <w:tcW w:w="990" w:type="dxa"/>
            <w:shd w:val="clear" w:color="auto" w:fill="D9D9D9" w:themeFill="background1" w:themeFillShade="D9"/>
          </w:tcPr>
          <w:p w14:paraId="5A73877B" w14:textId="77777777" w:rsidR="004F08D0" w:rsidRPr="004F08D0" w:rsidRDefault="004F08D0" w:rsidP="004F08D0">
            <w:pPr>
              <w:rPr>
                <w:rFonts w:ascii="Arial" w:hAnsi="Arial" w:cs="Arial"/>
                <w:sz w:val="18"/>
                <w:szCs w:val="18"/>
              </w:rPr>
            </w:pPr>
            <w:r w:rsidRPr="004F08D0">
              <w:rPr>
                <w:rFonts w:ascii="Arial" w:hAnsi="Arial" w:cs="Arial"/>
                <w:sz w:val="18"/>
                <w:szCs w:val="18"/>
              </w:rPr>
              <w:lastRenderedPageBreak/>
              <w:t>Medium coverage</w:t>
            </w:r>
          </w:p>
          <w:p w14:paraId="1D216728" w14:textId="77777777" w:rsidR="004F08D0" w:rsidRPr="004F08D0" w:rsidRDefault="004F08D0" w:rsidP="004F08D0">
            <w:pPr>
              <w:rPr>
                <w:rFonts w:ascii="Arial" w:hAnsi="Arial" w:cs="Arial"/>
                <w:sz w:val="18"/>
                <w:szCs w:val="18"/>
              </w:rPr>
            </w:pPr>
          </w:p>
          <w:p w14:paraId="257F2B78" w14:textId="77777777" w:rsidR="004F08D0" w:rsidRPr="004F08D0" w:rsidRDefault="004F08D0" w:rsidP="004F08D0">
            <w:pPr>
              <w:rPr>
                <w:rFonts w:ascii="Arial" w:hAnsi="Arial" w:cs="Arial"/>
                <w:sz w:val="18"/>
                <w:szCs w:val="18"/>
              </w:rPr>
            </w:pPr>
            <w:r w:rsidRPr="004F08D0">
              <w:rPr>
                <w:rFonts w:ascii="Arial" w:hAnsi="Arial" w:cs="Arial"/>
                <w:sz w:val="18"/>
                <w:szCs w:val="18"/>
              </w:rPr>
              <w:lastRenderedPageBreak/>
              <w:t>Note 1</w:t>
            </w:r>
          </w:p>
          <w:p w14:paraId="1AB36E71" w14:textId="77777777" w:rsidR="004F08D0" w:rsidRPr="004F08D0" w:rsidRDefault="004F08D0" w:rsidP="004F08D0">
            <w:pPr>
              <w:rPr>
                <w:rFonts w:ascii="Arial" w:hAnsi="Arial" w:cs="Arial"/>
                <w:sz w:val="18"/>
                <w:szCs w:val="18"/>
              </w:rPr>
            </w:pPr>
            <w:r w:rsidRPr="004F08D0">
              <w:rPr>
                <w:rFonts w:ascii="Arial" w:hAnsi="Arial" w:cs="Arial"/>
                <w:sz w:val="18"/>
                <w:szCs w:val="18"/>
              </w:rPr>
              <w:tab/>
            </w:r>
          </w:p>
        </w:tc>
      </w:tr>
      <w:tr w:rsidR="004F08D0" w:rsidRPr="00A641E6" w14:paraId="7161C6F2" w14:textId="77777777" w:rsidTr="00B110A1">
        <w:tc>
          <w:tcPr>
            <w:tcW w:w="987" w:type="dxa"/>
            <w:vMerge/>
          </w:tcPr>
          <w:p w14:paraId="5D80D3C6" w14:textId="77777777" w:rsidR="004F08D0" w:rsidRPr="004F08D0" w:rsidRDefault="004F08D0" w:rsidP="004F08D0">
            <w:pPr>
              <w:rPr>
                <w:rFonts w:ascii="Arial" w:hAnsi="Arial" w:cs="Arial"/>
                <w:sz w:val="18"/>
                <w:szCs w:val="18"/>
              </w:rPr>
            </w:pPr>
          </w:p>
        </w:tc>
        <w:tc>
          <w:tcPr>
            <w:tcW w:w="718" w:type="dxa"/>
            <w:shd w:val="clear" w:color="auto" w:fill="BFBFBF" w:themeFill="background1" w:themeFillShade="BF"/>
          </w:tcPr>
          <w:p w14:paraId="3249299F" w14:textId="77777777" w:rsidR="004F08D0" w:rsidRPr="004F08D0" w:rsidRDefault="004F08D0" w:rsidP="004F08D0">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3BCE98AC"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BFBFBF" w:themeFill="background1" w:themeFillShade="BF"/>
          </w:tcPr>
          <w:p w14:paraId="7FC3C523"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BFBFBF" w:themeFill="background1" w:themeFillShade="BF"/>
          </w:tcPr>
          <w:p w14:paraId="146EDAEF" w14:textId="2FE3A0F1"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BFBFBF" w:themeFill="background1" w:themeFillShade="BF"/>
          </w:tcPr>
          <w:p w14:paraId="7BD1C92E" w14:textId="31466C05" w:rsidR="004F08D0" w:rsidRPr="004F08D0" w:rsidRDefault="004F08D0" w:rsidP="004F08D0">
            <w:pPr>
              <w:rPr>
                <w:rFonts w:ascii="Arial" w:hAnsi="Arial" w:cs="Arial"/>
                <w:sz w:val="18"/>
                <w:szCs w:val="18"/>
              </w:rPr>
            </w:pPr>
            <w:r w:rsidRPr="003900D2">
              <w:rPr>
                <w:rFonts w:ascii="Arial" w:hAnsi="Arial" w:cs="Arial"/>
                <w:color w:val="000000"/>
                <w:sz w:val="18"/>
                <w:szCs w:val="18"/>
              </w:rPr>
              <w:t>[0.00, 0.00, 0.15, 0.15, 0.25, 0.25, 0.34, 0.34, 0.41, 0.41]</w:t>
            </w:r>
          </w:p>
        </w:tc>
        <w:tc>
          <w:tcPr>
            <w:tcW w:w="900" w:type="dxa"/>
            <w:shd w:val="clear" w:color="auto" w:fill="BFBFBF" w:themeFill="background1" w:themeFillShade="BF"/>
          </w:tcPr>
          <w:p w14:paraId="3A1FD90E"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080" w:type="dxa"/>
            <w:shd w:val="clear" w:color="auto" w:fill="BFBFBF" w:themeFill="background1" w:themeFillShade="BF"/>
          </w:tcPr>
          <w:p w14:paraId="72D6C4ED" w14:textId="6BAC58A5" w:rsidR="004F08D0" w:rsidRPr="004F08D0" w:rsidRDefault="004F08D0" w:rsidP="004F08D0">
            <w:pPr>
              <w:rPr>
                <w:rFonts w:ascii="Arial" w:hAnsi="Arial" w:cs="Arial"/>
                <w:sz w:val="18"/>
                <w:szCs w:val="18"/>
              </w:rPr>
            </w:pPr>
            <w:r w:rsidRPr="003900D2">
              <w:rPr>
                <w:rFonts w:ascii="Arial" w:hAnsi="Arial" w:cs="Arial"/>
                <w:color w:val="000000"/>
                <w:sz w:val="18"/>
                <w:szCs w:val="18"/>
              </w:rPr>
              <w:t>[0.20, 0.20, 0.32, 0.32, 0.42, 0.42, 0.49, 0.49, 0.55, 0.55]</w:t>
            </w:r>
          </w:p>
        </w:tc>
        <w:tc>
          <w:tcPr>
            <w:tcW w:w="990" w:type="dxa"/>
            <w:shd w:val="clear" w:color="auto" w:fill="BFBFBF" w:themeFill="background1" w:themeFillShade="BF"/>
          </w:tcPr>
          <w:p w14:paraId="344DA5F2"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1350" w:type="dxa"/>
            <w:shd w:val="clear" w:color="auto" w:fill="BFBFBF" w:themeFill="background1" w:themeFillShade="BF"/>
          </w:tcPr>
          <w:p w14:paraId="21E3F37B" w14:textId="56B5924D" w:rsidR="004F08D0" w:rsidRPr="004F08D0" w:rsidRDefault="004F08D0" w:rsidP="004F08D0">
            <w:pPr>
              <w:rPr>
                <w:rFonts w:ascii="Arial" w:hAnsi="Arial" w:cs="Arial"/>
                <w:sz w:val="18"/>
                <w:szCs w:val="18"/>
              </w:rPr>
            </w:pPr>
            <w:r w:rsidRPr="00CD000F">
              <w:rPr>
                <w:rFonts w:ascii="Arial" w:hAnsi="Arial" w:cs="Arial"/>
                <w:color w:val="000000"/>
                <w:sz w:val="18"/>
                <w:szCs w:val="18"/>
              </w:rPr>
              <w:t>[0.49, 0.49, 0.58, 0.58, 0.64, 0.64, 0.68, 0.68, 0.72, 0.72]</w:t>
            </w:r>
          </w:p>
        </w:tc>
        <w:tc>
          <w:tcPr>
            <w:tcW w:w="990" w:type="dxa"/>
            <w:shd w:val="clear" w:color="auto" w:fill="BFBFBF" w:themeFill="background1" w:themeFillShade="BF"/>
          </w:tcPr>
          <w:p w14:paraId="410082DC" w14:textId="77777777" w:rsidR="004F08D0" w:rsidRPr="004F08D0" w:rsidRDefault="004F08D0" w:rsidP="004F08D0">
            <w:pPr>
              <w:rPr>
                <w:rFonts w:ascii="Arial" w:hAnsi="Arial" w:cs="Arial"/>
                <w:sz w:val="18"/>
                <w:szCs w:val="18"/>
              </w:rPr>
            </w:pPr>
            <w:r w:rsidRPr="004F08D0">
              <w:rPr>
                <w:rFonts w:ascii="Arial" w:hAnsi="Arial" w:cs="Arial"/>
                <w:sz w:val="18"/>
                <w:szCs w:val="18"/>
              </w:rPr>
              <w:t>Poor coverage</w:t>
            </w:r>
          </w:p>
          <w:p w14:paraId="4BA90F35" w14:textId="77777777" w:rsidR="004F08D0" w:rsidRPr="004F08D0" w:rsidRDefault="004F08D0" w:rsidP="004F08D0">
            <w:pPr>
              <w:rPr>
                <w:rFonts w:ascii="Arial" w:hAnsi="Arial" w:cs="Arial"/>
                <w:sz w:val="18"/>
                <w:szCs w:val="18"/>
              </w:rPr>
            </w:pPr>
          </w:p>
          <w:p w14:paraId="2FB94390" w14:textId="77777777" w:rsidR="004F08D0" w:rsidRPr="004F08D0" w:rsidRDefault="004F08D0" w:rsidP="004F08D0">
            <w:pPr>
              <w:rPr>
                <w:rFonts w:ascii="Arial" w:hAnsi="Arial" w:cs="Arial"/>
                <w:sz w:val="18"/>
                <w:szCs w:val="18"/>
              </w:rPr>
            </w:pPr>
            <w:r w:rsidRPr="004F08D0">
              <w:rPr>
                <w:rFonts w:ascii="Arial" w:hAnsi="Arial" w:cs="Arial"/>
                <w:sz w:val="18"/>
                <w:szCs w:val="18"/>
              </w:rPr>
              <w:t>Note 1</w:t>
            </w:r>
          </w:p>
        </w:tc>
      </w:tr>
      <w:tr w:rsidR="004F08D0" w:rsidRPr="00A641E6" w14:paraId="04DF0C53" w14:textId="77777777" w:rsidTr="004F08D0">
        <w:tc>
          <w:tcPr>
            <w:tcW w:w="987" w:type="dxa"/>
            <w:vMerge/>
          </w:tcPr>
          <w:p w14:paraId="4F1A37BC" w14:textId="77777777" w:rsidR="004F08D0" w:rsidRPr="004F08D0" w:rsidRDefault="004F08D0" w:rsidP="004F08D0">
            <w:pPr>
              <w:rPr>
                <w:rFonts w:ascii="Arial" w:hAnsi="Arial" w:cs="Arial"/>
                <w:sz w:val="18"/>
                <w:szCs w:val="18"/>
              </w:rPr>
            </w:pPr>
          </w:p>
        </w:tc>
        <w:tc>
          <w:tcPr>
            <w:tcW w:w="718" w:type="dxa"/>
          </w:tcPr>
          <w:p w14:paraId="3BD91105" w14:textId="77777777"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630" w:type="dxa"/>
          </w:tcPr>
          <w:p w14:paraId="116ED1F9"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tcPr>
          <w:p w14:paraId="6379F92C"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tcPr>
          <w:p w14:paraId="59590445" w14:textId="74C89F0C"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tcPr>
          <w:p w14:paraId="4705AB80" w14:textId="7C177E37" w:rsidR="004F08D0" w:rsidRPr="004F08D0" w:rsidRDefault="004F08D0" w:rsidP="004F08D0">
            <w:pPr>
              <w:rPr>
                <w:rFonts w:ascii="Arial" w:hAnsi="Arial" w:cs="Arial"/>
                <w:sz w:val="18"/>
                <w:szCs w:val="18"/>
              </w:rPr>
            </w:pPr>
            <w:r w:rsidRPr="003900D2">
              <w:rPr>
                <w:rFonts w:ascii="Arial" w:hAnsi="Arial" w:cs="Arial"/>
                <w:color w:val="000000"/>
                <w:sz w:val="18"/>
                <w:szCs w:val="18"/>
              </w:rPr>
              <w:t>[0.00, 0.00, 0.00, 0.01, 0.03, 0.07, 0.11, 0.16, 0.22, 0.26]</w:t>
            </w:r>
          </w:p>
        </w:tc>
        <w:tc>
          <w:tcPr>
            <w:tcW w:w="900" w:type="dxa"/>
          </w:tcPr>
          <w:p w14:paraId="3F911E93" w14:textId="77777777" w:rsidR="004F08D0" w:rsidRPr="004F08D0" w:rsidRDefault="004F08D0" w:rsidP="004F08D0">
            <w:pPr>
              <w:rPr>
                <w:rFonts w:ascii="Arial" w:hAnsi="Arial" w:cs="Arial"/>
                <w:sz w:val="18"/>
                <w:szCs w:val="18"/>
              </w:rPr>
            </w:pPr>
            <w:r w:rsidRPr="004F08D0">
              <w:rPr>
                <w:rFonts w:ascii="Arial" w:hAnsi="Arial" w:cs="Arial"/>
                <w:sz w:val="18"/>
                <w:szCs w:val="18"/>
              </w:rPr>
              <w:t>C3</w:t>
            </w:r>
          </w:p>
        </w:tc>
        <w:tc>
          <w:tcPr>
            <w:tcW w:w="1080" w:type="dxa"/>
          </w:tcPr>
          <w:p w14:paraId="3D4EB569" w14:textId="36EA6979" w:rsidR="004F08D0" w:rsidRPr="004F08D0" w:rsidRDefault="004F08D0" w:rsidP="004F08D0">
            <w:pPr>
              <w:rPr>
                <w:rFonts w:ascii="Arial" w:hAnsi="Arial" w:cs="Arial"/>
                <w:sz w:val="18"/>
                <w:szCs w:val="18"/>
              </w:rPr>
            </w:pPr>
            <w:r w:rsidRPr="003900D2">
              <w:rPr>
                <w:rFonts w:ascii="Arial" w:hAnsi="Arial" w:cs="Arial"/>
                <w:color w:val="000000"/>
                <w:sz w:val="18"/>
                <w:szCs w:val="18"/>
              </w:rPr>
              <w:t>[0.10, 0.10, 0.10, 0.11, 0.13, 0.16, 0.20, 0.25, 0.30, 0.35]</w:t>
            </w:r>
          </w:p>
        </w:tc>
        <w:tc>
          <w:tcPr>
            <w:tcW w:w="990" w:type="dxa"/>
          </w:tcPr>
          <w:p w14:paraId="0F9245FA" w14:textId="77777777" w:rsidR="004F08D0" w:rsidRPr="004F08D0" w:rsidRDefault="004F08D0" w:rsidP="004F08D0">
            <w:pPr>
              <w:rPr>
                <w:rFonts w:ascii="Arial" w:hAnsi="Arial" w:cs="Arial"/>
                <w:sz w:val="18"/>
                <w:szCs w:val="18"/>
              </w:rPr>
            </w:pPr>
            <w:r w:rsidRPr="004F08D0">
              <w:rPr>
                <w:rFonts w:ascii="Arial" w:hAnsi="Arial" w:cs="Arial"/>
                <w:sz w:val="18"/>
                <w:szCs w:val="18"/>
              </w:rPr>
              <w:t>C3</w:t>
            </w:r>
          </w:p>
        </w:tc>
        <w:tc>
          <w:tcPr>
            <w:tcW w:w="1350" w:type="dxa"/>
          </w:tcPr>
          <w:p w14:paraId="79935093" w14:textId="0EBA7A41" w:rsidR="004F08D0" w:rsidRPr="004F08D0" w:rsidRDefault="004F08D0" w:rsidP="004F08D0">
            <w:pPr>
              <w:rPr>
                <w:rFonts w:ascii="Arial" w:hAnsi="Arial" w:cs="Arial"/>
                <w:sz w:val="18"/>
                <w:szCs w:val="18"/>
              </w:rPr>
            </w:pPr>
            <w:r w:rsidRPr="00CD000F">
              <w:rPr>
                <w:rFonts w:ascii="Arial" w:hAnsi="Arial" w:cs="Arial"/>
                <w:color w:val="000000"/>
                <w:sz w:val="18"/>
                <w:szCs w:val="18"/>
              </w:rPr>
              <w:t>[0.10, 0.18, 0.24, 0.29, 0.32, 0.36, 0.41, 0.44, 0.49, 0.52]</w:t>
            </w:r>
          </w:p>
        </w:tc>
        <w:tc>
          <w:tcPr>
            <w:tcW w:w="990" w:type="dxa"/>
          </w:tcPr>
          <w:p w14:paraId="2386FF8E" w14:textId="77777777" w:rsidR="004F08D0" w:rsidRPr="004F08D0" w:rsidRDefault="004F08D0" w:rsidP="004F08D0">
            <w:pPr>
              <w:rPr>
                <w:rFonts w:ascii="Arial" w:hAnsi="Arial" w:cs="Arial"/>
                <w:sz w:val="18"/>
                <w:szCs w:val="18"/>
              </w:rPr>
            </w:pPr>
            <w:r w:rsidRPr="004F08D0">
              <w:rPr>
                <w:rFonts w:ascii="Arial" w:hAnsi="Arial" w:cs="Arial"/>
                <w:sz w:val="18"/>
                <w:szCs w:val="18"/>
              </w:rPr>
              <w:t>Good coverage</w:t>
            </w:r>
          </w:p>
          <w:p w14:paraId="0D06B0A6" w14:textId="77777777" w:rsidR="004F08D0" w:rsidRPr="004F08D0" w:rsidRDefault="004F08D0" w:rsidP="004F08D0">
            <w:pPr>
              <w:rPr>
                <w:rFonts w:ascii="Arial" w:hAnsi="Arial" w:cs="Arial"/>
                <w:sz w:val="18"/>
                <w:szCs w:val="18"/>
              </w:rPr>
            </w:pPr>
          </w:p>
          <w:p w14:paraId="54B37D69" w14:textId="77777777" w:rsidR="004F08D0" w:rsidRPr="004F08D0" w:rsidRDefault="004F08D0" w:rsidP="004F08D0">
            <w:pPr>
              <w:rPr>
                <w:rFonts w:ascii="Arial" w:hAnsi="Arial" w:cs="Arial"/>
                <w:sz w:val="18"/>
                <w:szCs w:val="18"/>
              </w:rPr>
            </w:pPr>
            <w:r w:rsidRPr="004F08D0">
              <w:rPr>
                <w:rFonts w:ascii="Arial" w:hAnsi="Arial" w:cs="Arial"/>
                <w:sz w:val="18"/>
                <w:szCs w:val="18"/>
              </w:rPr>
              <w:t>Note 2</w:t>
            </w:r>
          </w:p>
        </w:tc>
      </w:tr>
      <w:tr w:rsidR="004F08D0" w:rsidRPr="00A641E6" w14:paraId="22456864" w14:textId="77777777" w:rsidTr="00B110A1">
        <w:tc>
          <w:tcPr>
            <w:tcW w:w="987" w:type="dxa"/>
            <w:vMerge/>
          </w:tcPr>
          <w:p w14:paraId="7BE88432" w14:textId="77777777" w:rsidR="004F08D0" w:rsidRPr="004F08D0" w:rsidRDefault="004F08D0" w:rsidP="004F08D0">
            <w:pPr>
              <w:rPr>
                <w:rFonts w:ascii="Arial" w:hAnsi="Arial" w:cs="Arial"/>
                <w:sz w:val="18"/>
                <w:szCs w:val="18"/>
              </w:rPr>
            </w:pPr>
          </w:p>
        </w:tc>
        <w:tc>
          <w:tcPr>
            <w:tcW w:w="718" w:type="dxa"/>
            <w:shd w:val="clear" w:color="auto" w:fill="D9D9D9" w:themeFill="background1" w:themeFillShade="D9"/>
          </w:tcPr>
          <w:p w14:paraId="22246D46" w14:textId="77777777" w:rsidR="004F08D0" w:rsidRPr="004F08D0" w:rsidRDefault="004F08D0" w:rsidP="004F08D0">
            <w:pPr>
              <w:rPr>
                <w:rFonts w:ascii="Arial" w:hAnsi="Arial" w:cs="Arial"/>
                <w:sz w:val="18"/>
                <w:szCs w:val="18"/>
              </w:rPr>
            </w:pPr>
            <w:r w:rsidRPr="004F08D0">
              <w:rPr>
                <w:rFonts w:ascii="Arial" w:hAnsi="Arial" w:cs="Arial"/>
                <w:sz w:val="18"/>
                <w:szCs w:val="18"/>
              </w:rPr>
              <w:t>C2</w:t>
            </w:r>
          </w:p>
        </w:tc>
        <w:tc>
          <w:tcPr>
            <w:tcW w:w="630" w:type="dxa"/>
            <w:shd w:val="clear" w:color="auto" w:fill="D9D9D9" w:themeFill="background1" w:themeFillShade="D9"/>
          </w:tcPr>
          <w:p w14:paraId="6A80DAB0"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D9D9D9" w:themeFill="background1" w:themeFillShade="D9"/>
          </w:tcPr>
          <w:p w14:paraId="6C527DFB"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D9D9D9" w:themeFill="background1" w:themeFillShade="D9"/>
          </w:tcPr>
          <w:p w14:paraId="33B8038A" w14:textId="21F3131D"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D9D9D9" w:themeFill="background1" w:themeFillShade="D9"/>
          </w:tcPr>
          <w:p w14:paraId="356C9AA1" w14:textId="2C51FAF8" w:rsidR="004F08D0" w:rsidRPr="004F08D0" w:rsidRDefault="004F08D0" w:rsidP="004F08D0">
            <w:pPr>
              <w:rPr>
                <w:rFonts w:ascii="Arial" w:hAnsi="Arial" w:cs="Arial"/>
                <w:sz w:val="18"/>
                <w:szCs w:val="18"/>
              </w:rPr>
            </w:pPr>
            <w:r w:rsidRPr="003900D2">
              <w:rPr>
                <w:rFonts w:ascii="Arial" w:hAnsi="Arial" w:cs="Arial"/>
                <w:color w:val="000000"/>
                <w:sz w:val="18"/>
                <w:szCs w:val="18"/>
              </w:rPr>
              <w:t>[0.00, 0.11, 0.19, 0.25, 0.30, 0.35, 0.39, 0.43, 0.46, 0.49]</w:t>
            </w:r>
          </w:p>
        </w:tc>
        <w:tc>
          <w:tcPr>
            <w:tcW w:w="900" w:type="dxa"/>
            <w:shd w:val="clear" w:color="auto" w:fill="D9D9D9" w:themeFill="background1" w:themeFillShade="D9"/>
          </w:tcPr>
          <w:p w14:paraId="2274CFA2" w14:textId="77777777" w:rsidR="004F08D0" w:rsidRPr="004F08D0" w:rsidRDefault="004F08D0" w:rsidP="004F08D0">
            <w:pPr>
              <w:rPr>
                <w:rFonts w:ascii="Arial" w:hAnsi="Arial" w:cs="Arial"/>
                <w:sz w:val="18"/>
                <w:szCs w:val="18"/>
              </w:rPr>
            </w:pPr>
            <w:r w:rsidRPr="004F08D0">
              <w:rPr>
                <w:rFonts w:ascii="Arial" w:hAnsi="Arial" w:cs="Arial"/>
                <w:sz w:val="18"/>
                <w:szCs w:val="18"/>
              </w:rPr>
              <w:t>C4</w:t>
            </w:r>
          </w:p>
        </w:tc>
        <w:tc>
          <w:tcPr>
            <w:tcW w:w="1080" w:type="dxa"/>
            <w:shd w:val="clear" w:color="auto" w:fill="D9D9D9" w:themeFill="background1" w:themeFillShade="D9"/>
          </w:tcPr>
          <w:p w14:paraId="764E35B7" w14:textId="59DD285D" w:rsidR="004F08D0" w:rsidRPr="004F08D0" w:rsidRDefault="004F08D0" w:rsidP="004F08D0">
            <w:pPr>
              <w:rPr>
                <w:rFonts w:ascii="Arial" w:hAnsi="Arial" w:cs="Arial"/>
                <w:sz w:val="18"/>
                <w:szCs w:val="18"/>
              </w:rPr>
            </w:pPr>
            <w:r w:rsidRPr="003900D2">
              <w:rPr>
                <w:rFonts w:ascii="Arial" w:hAnsi="Arial" w:cs="Arial"/>
                <w:color w:val="000000"/>
                <w:sz w:val="18"/>
                <w:szCs w:val="18"/>
              </w:rPr>
              <w:t>[0.00, 0.11, 0.19, 0.27, 0.32, 0.37, 0.41, 0.45, 0.49, 0.53]</w:t>
            </w:r>
          </w:p>
        </w:tc>
        <w:tc>
          <w:tcPr>
            <w:tcW w:w="990" w:type="dxa"/>
            <w:shd w:val="clear" w:color="auto" w:fill="D9D9D9" w:themeFill="background1" w:themeFillShade="D9"/>
          </w:tcPr>
          <w:p w14:paraId="316FB2B4" w14:textId="77777777" w:rsidR="004F08D0" w:rsidRPr="004F08D0" w:rsidRDefault="004F08D0" w:rsidP="004F08D0">
            <w:pPr>
              <w:rPr>
                <w:rFonts w:ascii="Arial" w:hAnsi="Arial" w:cs="Arial"/>
                <w:sz w:val="18"/>
                <w:szCs w:val="18"/>
              </w:rPr>
            </w:pPr>
            <w:r w:rsidRPr="004F08D0">
              <w:rPr>
                <w:rFonts w:ascii="Arial" w:hAnsi="Arial" w:cs="Arial"/>
                <w:sz w:val="18"/>
                <w:szCs w:val="18"/>
              </w:rPr>
              <w:t>C4</w:t>
            </w:r>
          </w:p>
        </w:tc>
        <w:tc>
          <w:tcPr>
            <w:tcW w:w="1350" w:type="dxa"/>
            <w:shd w:val="clear" w:color="auto" w:fill="D9D9D9" w:themeFill="background1" w:themeFillShade="D9"/>
          </w:tcPr>
          <w:p w14:paraId="25277BBC" w14:textId="22F0C0C5" w:rsidR="004F08D0" w:rsidRPr="004F08D0" w:rsidRDefault="004F08D0" w:rsidP="004F08D0">
            <w:pPr>
              <w:rPr>
                <w:rFonts w:ascii="Arial" w:hAnsi="Arial" w:cs="Arial"/>
                <w:sz w:val="18"/>
                <w:szCs w:val="18"/>
              </w:rPr>
            </w:pPr>
            <w:r w:rsidRPr="00CD000F">
              <w:rPr>
                <w:rFonts w:ascii="Arial" w:hAnsi="Arial" w:cs="Arial"/>
                <w:color w:val="000000"/>
                <w:sz w:val="18"/>
                <w:szCs w:val="18"/>
              </w:rPr>
              <w:t>[0.20, 0.30, 0.38, 0.43, 0.48, 0.52, 0.55, 0.58, 0.61, 0.63]</w:t>
            </w:r>
          </w:p>
        </w:tc>
        <w:tc>
          <w:tcPr>
            <w:tcW w:w="990" w:type="dxa"/>
            <w:shd w:val="clear" w:color="auto" w:fill="D9D9D9" w:themeFill="background1" w:themeFillShade="D9"/>
          </w:tcPr>
          <w:p w14:paraId="76C294B0" w14:textId="77777777" w:rsidR="004F08D0" w:rsidRPr="004F08D0" w:rsidRDefault="004F08D0" w:rsidP="004F08D0">
            <w:pPr>
              <w:rPr>
                <w:rFonts w:ascii="Arial" w:hAnsi="Arial" w:cs="Arial"/>
                <w:sz w:val="18"/>
                <w:szCs w:val="18"/>
              </w:rPr>
            </w:pPr>
            <w:r w:rsidRPr="004F08D0">
              <w:rPr>
                <w:rFonts w:ascii="Arial" w:hAnsi="Arial" w:cs="Arial"/>
                <w:sz w:val="18"/>
                <w:szCs w:val="18"/>
              </w:rPr>
              <w:t xml:space="preserve">Medium coverage </w:t>
            </w:r>
          </w:p>
          <w:p w14:paraId="21CF2963" w14:textId="77777777" w:rsidR="004F08D0" w:rsidRPr="004F08D0" w:rsidRDefault="004F08D0" w:rsidP="004F08D0">
            <w:pPr>
              <w:rPr>
                <w:rFonts w:ascii="Arial" w:hAnsi="Arial" w:cs="Arial"/>
                <w:sz w:val="18"/>
                <w:szCs w:val="18"/>
              </w:rPr>
            </w:pPr>
          </w:p>
          <w:p w14:paraId="237381C6" w14:textId="77777777" w:rsidR="004F08D0" w:rsidRPr="004F08D0" w:rsidRDefault="004F08D0" w:rsidP="004F08D0">
            <w:pPr>
              <w:rPr>
                <w:rFonts w:ascii="Arial" w:hAnsi="Arial" w:cs="Arial"/>
                <w:sz w:val="18"/>
                <w:szCs w:val="18"/>
              </w:rPr>
            </w:pPr>
            <w:r w:rsidRPr="004F08D0">
              <w:rPr>
                <w:rFonts w:ascii="Arial" w:hAnsi="Arial" w:cs="Arial"/>
                <w:sz w:val="18"/>
                <w:szCs w:val="18"/>
              </w:rPr>
              <w:t>Note 2</w:t>
            </w:r>
          </w:p>
          <w:p w14:paraId="2146555C" w14:textId="77777777" w:rsidR="004F08D0" w:rsidRPr="004F08D0" w:rsidRDefault="004F08D0" w:rsidP="004F08D0">
            <w:pPr>
              <w:rPr>
                <w:rFonts w:ascii="Arial" w:hAnsi="Arial" w:cs="Arial"/>
                <w:sz w:val="18"/>
                <w:szCs w:val="18"/>
              </w:rPr>
            </w:pPr>
            <w:r w:rsidRPr="004F08D0">
              <w:rPr>
                <w:rFonts w:ascii="Arial" w:hAnsi="Arial" w:cs="Arial"/>
                <w:sz w:val="18"/>
                <w:szCs w:val="18"/>
              </w:rPr>
              <w:tab/>
            </w:r>
          </w:p>
        </w:tc>
      </w:tr>
      <w:tr w:rsidR="004F08D0" w:rsidRPr="00A641E6" w14:paraId="286DDBFB" w14:textId="77777777" w:rsidTr="00B110A1">
        <w:tc>
          <w:tcPr>
            <w:tcW w:w="987" w:type="dxa"/>
            <w:vMerge/>
          </w:tcPr>
          <w:p w14:paraId="5BC2801F" w14:textId="77777777" w:rsidR="004F08D0" w:rsidRPr="004F08D0" w:rsidRDefault="004F08D0" w:rsidP="004F08D0">
            <w:pPr>
              <w:rPr>
                <w:rFonts w:ascii="Arial" w:hAnsi="Arial" w:cs="Arial"/>
                <w:sz w:val="18"/>
                <w:szCs w:val="18"/>
              </w:rPr>
            </w:pPr>
          </w:p>
        </w:tc>
        <w:tc>
          <w:tcPr>
            <w:tcW w:w="718" w:type="dxa"/>
            <w:shd w:val="clear" w:color="auto" w:fill="BFBFBF" w:themeFill="background1" w:themeFillShade="BF"/>
          </w:tcPr>
          <w:p w14:paraId="4FB9FD27" w14:textId="77777777" w:rsidR="004F08D0" w:rsidRPr="004F08D0" w:rsidRDefault="004F08D0" w:rsidP="004F08D0">
            <w:pPr>
              <w:rPr>
                <w:rFonts w:ascii="Arial" w:hAnsi="Arial" w:cs="Arial"/>
                <w:sz w:val="18"/>
                <w:szCs w:val="18"/>
              </w:rPr>
            </w:pPr>
            <w:r w:rsidRPr="004F08D0">
              <w:rPr>
                <w:rFonts w:ascii="Arial" w:hAnsi="Arial" w:cs="Arial"/>
                <w:sz w:val="18"/>
                <w:szCs w:val="18"/>
              </w:rPr>
              <w:t>C3</w:t>
            </w:r>
          </w:p>
        </w:tc>
        <w:tc>
          <w:tcPr>
            <w:tcW w:w="630" w:type="dxa"/>
            <w:shd w:val="clear" w:color="auto" w:fill="BFBFBF" w:themeFill="background1" w:themeFillShade="BF"/>
          </w:tcPr>
          <w:p w14:paraId="2D319D7B" w14:textId="77777777" w:rsidR="004F08D0" w:rsidRPr="004F08D0" w:rsidRDefault="004F08D0" w:rsidP="004F08D0">
            <w:pPr>
              <w:rPr>
                <w:rFonts w:ascii="Arial" w:hAnsi="Arial" w:cs="Arial"/>
                <w:sz w:val="18"/>
                <w:szCs w:val="18"/>
              </w:rPr>
            </w:pPr>
            <w:r w:rsidRPr="004F08D0">
              <w:rPr>
                <w:rFonts w:ascii="Arial" w:hAnsi="Arial" w:cs="Arial"/>
                <w:sz w:val="18"/>
                <w:szCs w:val="18"/>
              </w:rPr>
              <w:t>1~10</w:t>
            </w:r>
          </w:p>
        </w:tc>
        <w:tc>
          <w:tcPr>
            <w:tcW w:w="540" w:type="dxa"/>
            <w:shd w:val="clear" w:color="auto" w:fill="BFBFBF" w:themeFill="background1" w:themeFillShade="BF"/>
          </w:tcPr>
          <w:p w14:paraId="63734921" w14:textId="77777777" w:rsidR="004F08D0" w:rsidRPr="004F08D0" w:rsidRDefault="004F08D0" w:rsidP="004F08D0">
            <w:pPr>
              <w:rPr>
                <w:rFonts w:ascii="Arial" w:hAnsi="Arial" w:cs="Arial"/>
                <w:sz w:val="18"/>
                <w:szCs w:val="18"/>
              </w:rPr>
            </w:pPr>
            <w:r w:rsidRPr="004F08D0">
              <w:rPr>
                <w:rFonts w:ascii="Arial" w:hAnsi="Arial" w:cs="Arial"/>
                <w:sz w:val="18"/>
                <w:szCs w:val="18"/>
              </w:rPr>
              <w:t>2</w:t>
            </w:r>
          </w:p>
        </w:tc>
        <w:tc>
          <w:tcPr>
            <w:tcW w:w="900" w:type="dxa"/>
            <w:shd w:val="clear" w:color="auto" w:fill="BFBFBF" w:themeFill="background1" w:themeFillShade="BF"/>
          </w:tcPr>
          <w:p w14:paraId="58C961D6" w14:textId="3B1423C6" w:rsidR="004F08D0" w:rsidRPr="004F08D0" w:rsidRDefault="004F08D0" w:rsidP="004F08D0">
            <w:pPr>
              <w:rPr>
                <w:rFonts w:ascii="Arial" w:hAnsi="Arial" w:cs="Arial"/>
                <w:sz w:val="18"/>
                <w:szCs w:val="18"/>
              </w:rPr>
            </w:pPr>
            <w:r w:rsidRPr="004F08D0">
              <w:rPr>
                <w:rFonts w:ascii="Arial" w:hAnsi="Arial" w:cs="Arial"/>
                <w:sz w:val="18"/>
                <w:szCs w:val="18"/>
              </w:rPr>
              <w:t>C1</w:t>
            </w:r>
          </w:p>
        </w:tc>
        <w:tc>
          <w:tcPr>
            <w:tcW w:w="1170" w:type="dxa"/>
            <w:shd w:val="clear" w:color="auto" w:fill="BFBFBF" w:themeFill="background1" w:themeFillShade="BF"/>
          </w:tcPr>
          <w:p w14:paraId="40BB2955" w14:textId="02F52D8B" w:rsidR="004F08D0" w:rsidRPr="004F08D0" w:rsidRDefault="004F08D0" w:rsidP="004F08D0">
            <w:pPr>
              <w:rPr>
                <w:rFonts w:ascii="Arial" w:hAnsi="Arial" w:cs="Arial"/>
                <w:sz w:val="18"/>
                <w:szCs w:val="18"/>
              </w:rPr>
            </w:pPr>
            <w:r w:rsidRPr="003900D2">
              <w:rPr>
                <w:rFonts w:ascii="Arial" w:hAnsi="Arial" w:cs="Arial"/>
                <w:color w:val="000000"/>
                <w:sz w:val="18"/>
                <w:szCs w:val="18"/>
              </w:rPr>
              <w:t>[0.00, 0.14, 0.26, 0.34, 0.41, 0.47, 0.52, 0.56, 0.59, 0.62]</w:t>
            </w:r>
          </w:p>
        </w:tc>
        <w:tc>
          <w:tcPr>
            <w:tcW w:w="900" w:type="dxa"/>
            <w:shd w:val="clear" w:color="auto" w:fill="BFBFBF" w:themeFill="background1" w:themeFillShade="BF"/>
          </w:tcPr>
          <w:p w14:paraId="672D6C81" w14:textId="172EBC20" w:rsidR="004F08D0" w:rsidRPr="004F08D0" w:rsidRDefault="004F08D0" w:rsidP="004F08D0">
            <w:pPr>
              <w:rPr>
                <w:rFonts w:ascii="Arial" w:hAnsi="Arial" w:cs="Arial"/>
                <w:sz w:val="18"/>
                <w:szCs w:val="18"/>
              </w:rPr>
            </w:pPr>
            <w:r w:rsidRPr="004F08D0">
              <w:rPr>
                <w:rFonts w:ascii="Arial" w:hAnsi="Arial" w:cs="Arial"/>
                <w:sz w:val="18"/>
                <w:szCs w:val="18"/>
              </w:rPr>
              <w:t>C4</w:t>
            </w:r>
          </w:p>
        </w:tc>
        <w:tc>
          <w:tcPr>
            <w:tcW w:w="1080" w:type="dxa"/>
            <w:shd w:val="clear" w:color="auto" w:fill="BFBFBF" w:themeFill="background1" w:themeFillShade="BF"/>
          </w:tcPr>
          <w:p w14:paraId="54A88DC5" w14:textId="146256B9" w:rsidR="004F08D0" w:rsidRPr="004F08D0" w:rsidRDefault="004F08D0" w:rsidP="004F08D0">
            <w:pPr>
              <w:rPr>
                <w:rFonts w:ascii="Arial" w:hAnsi="Arial" w:cs="Arial"/>
                <w:sz w:val="18"/>
                <w:szCs w:val="18"/>
              </w:rPr>
            </w:pPr>
            <w:r w:rsidRPr="003900D2">
              <w:rPr>
                <w:rFonts w:ascii="Arial" w:hAnsi="Arial" w:cs="Arial"/>
                <w:color w:val="000000"/>
                <w:sz w:val="18"/>
                <w:szCs w:val="18"/>
              </w:rPr>
              <w:t>[0.00, 0.15, 0.26, 0.35, 0.42, 0.48, 0.52, 0.56, 0.60, 0.63]</w:t>
            </w:r>
          </w:p>
        </w:tc>
        <w:tc>
          <w:tcPr>
            <w:tcW w:w="990" w:type="dxa"/>
            <w:shd w:val="clear" w:color="auto" w:fill="BFBFBF" w:themeFill="background1" w:themeFillShade="BF"/>
          </w:tcPr>
          <w:p w14:paraId="61539089" w14:textId="77777777" w:rsidR="004F08D0" w:rsidRPr="004F08D0" w:rsidRDefault="004F08D0" w:rsidP="004F08D0">
            <w:pPr>
              <w:rPr>
                <w:rFonts w:ascii="Arial" w:hAnsi="Arial" w:cs="Arial"/>
                <w:sz w:val="18"/>
                <w:szCs w:val="18"/>
              </w:rPr>
            </w:pPr>
            <w:r w:rsidRPr="004F08D0">
              <w:rPr>
                <w:rFonts w:ascii="Arial" w:hAnsi="Arial" w:cs="Arial"/>
                <w:sz w:val="18"/>
                <w:szCs w:val="18"/>
              </w:rPr>
              <w:t>C5</w:t>
            </w:r>
          </w:p>
        </w:tc>
        <w:tc>
          <w:tcPr>
            <w:tcW w:w="1350" w:type="dxa"/>
            <w:shd w:val="clear" w:color="auto" w:fill="BFBFBF" w:themeFill="background1" w:themeFillShade="BF"/>
          </w:tcPr>
          <w:p w14:paraId="5DDCCD08" w14:textId="091FFF0A" w:rsidR="004F08D0" w:rsidRPr="004F08D0" w:rsidRDefault="004F08D0" w:rsidP="004F08D0">
            <w:pPr>
              <w:rPr>
                <w:rFonts w:ascii="Arial" w:hAnsi="Arial" w:cs="Arial"/>
                <w:sz w:val="18"/>
                <w:szCs w:val="18"/>
              </w:rPr>
            </w:pPr>
            <w:r w:rsidRPr="00CD000F">
              <w:rPr>
                <w:rFonts w:ascii="Arial" w:hAnsi="Arial" w:cs="Arial"/>
                <w:color w:val="000000"/>
                <w:sz w:val="18"/>
                <w:szCs w:val="18"/>
              </w:rPr>
              <w:t>[0.05, 0.19, 0.31, 0.40, 0.47, 0.52, 0.57, 0.61, 0.64, 0.67]</w:t>
            </w:r>
          </w:p>
        </w:tc>
        <w:tc>
          <w:tcPr>
            <w:tcW w:w="990" w:type="dxa"/>
            <w:shd w:val="clear" w:color="auto" w:fill="BFBFBF" w:themeFill="background1" w:themeFillShade="BF"/>
          </w:tcPr>
          <w:p w14:paraId="7AB29002" w14:textId="77777777" w:rsidR="004F08D0" w:rsidRPr="004F08D0" w:rsidRDefault="004F08D0" w:rsidP="004F08D0">
            <w:pPr>
              <w:rPr>
                <w:rFonts w:ascii="Arial" w:hAnsi="Arial" w:cs="Arial"/>
                <w:sz w:val="18"/>
                <w:szCs w:val="18"/>
              </w:rPr>
            </w:pPr>
            <w:r w:rsidRPr="004F08D0">
              <w:rPr>
                <w:rFonts w:ascii="Arial" w:hAnsi="Arial" w:cs="Arial"/>
                <w:sz w:val="18"/>
                <w:szCs w:val="18"/>
              </w:rPr>
              <w:t xml:space="preserve">Poor coverage </w:t>
            </w:r>
          </w:p>
          <w:p w14:paraId="2F4B9058" w14:textId="77777777" w:rsidR="004F08D0" w:rsidRPr="004F08D0" w:rsidRDefault="004F08D0" w:rsidP="004F08D0">
            <w:pPr>
              <w:rPr>
                <w:rFonts w:ascii="Arial" w:hAnsi="Arial" w:cs="Arial"/>
                <w:sz w:val="18"/>
                <w:szCs w:val="18"/>
              </w:rPr>
            </w:pPr>
          </w:p>
          <w:p w14:paraId="00ED3DF0" w14:textId="77777777" w:rsidR="004F08D0" w:rsidRPr="004F08D0" w:rsidRDefault="004F08D0" w:rsidP="004F08D0">
            <w:pPr>
              <w:rPr>
                <w:rFonts w:ascii="Arial" w:hAnsi="Arial" w:cs="Arial"/>
                <w:sz w:val="18"/>
                <w:szCs w:val="18"/>
              </w:rPr>
            </w:pPr>
            <w:r w:rsidRPr="004F08D0">
              <w:rPr>
                <w:rFonts w:ascii="Arial" w:hAnsi="Arial" w:cs="Arial"/>
                <w:sz w:val="18"/>
                <w:szCs w:val="18"/>
              </w:rPr>
              <w:t>Note2</w:t>
            </w:r>
          </w:p>
        </w:tc>
      </w:tr>
      <w:tr w:rsidR="004F08D0" w:rsidRPr="00A641E6" w14:paraId="4A9D3093" w14:textId="77777777" w:rsidTr="00A63683">
        <w:tc>
          <w:tcPr>
            <w:tcW w:w="10255" w:type="dxa"/>
            <w:gridSpan w:val="11"/>
          </w:tcPr>
          <w:p w14:paraId="199D0414" w14:textId="77777777" w:rsidR="004F08D0" w:rsidRDefault="004F08D0" w:rsidP="004F08D0">
            <w:pPr>
              <w:rPr>
                <w:rFonts w:ascii="Arial" w:hAnsi="Arial" w:cs="Arial"/>
                <w:sz w:val="18"/>
                <w:szCs w:val="18"/>
              </w:rPr>
            </w:pPr>
            <w:r>
              <w:rPr>
                <w:rFonts w:ascii="Arial" w:hAnsi="Arial" w:cs="Arial"/>
                <w:sz w:val="18"/>
                <w:szCs w:val="18"/>
              </w:rPr>
              <w:t>Note 1: W</w:t>
            </w:r>
            <w:r w:rsidRPr="004F7551">
              <w:rPr>
                <w:rFonts w:ascii="Arial" w:hAnsi="Arial" w:cs="Arial"/>
                <w:sz w:val="18"/>
                <w:szCs w:val="18"/>
              </w:rPr>
              <w:t>ith enhancement of</w:t>
            </w:r>
            <w:r>
              <w:rPr>
                <w:rFonts w:ascii="Arial" w:hAnsi="Arial" w:cs="Arial"/>
                <w:sz w:val="18"/>
                <w:szCs w:val="18"/>
              </w:rPr>
              <w:t xml:space="preserve"> </w:t>
            </w:r>
            <w:r w:rsidRPr="004F7551">
              <w:rPr>
                <w:rFonts w:ascii="Arial" w:hAnsi="Arial" w:cs="Arial"/>
                <w:sz w:val="18"/>
                <w:szCs w:val="18"/>
              </w:rPr>
              <w:t>UE group scheduling with 2 UEs per DCI</w:t>
            </w:r>
            <w:r>
              <w:rPr>
                <w:rFonts w:ascii="Arial" w:hAnsi="Arial" w:cs="Arial"/>
                <w:sz w:val="18"/>
                <w:szCs w:val="18"/>
              </w:rPr>
              <w:t xml:space="preserve">. </w:t>
            </w:r>
          </w:p>
          <w:p w14:paraId="37B234B7" w14:textId="77777777" w:rsidR="004F08D0" w:rsidRPr="00A641E6" w:rsidRDefault="004F08D0" w:rsidP="004F08D0">
            <w:pPr>
              <w:rPr>
                <w:rFonts w:ascii="Arial" w:hAnsi="Arial" w:cs="Arial"/>
                <w:sz w:val="18"/>
                <w:szCs w:val="18"/>
              </w:rPr>
            </w:pPr>
            <w:r>
              <w:rPr>
                <w:rFonts w:ascii="Arial" w:hAnsi="Arial" w:cs="Arial"/>
                <w:sz w:val="18"/>
                <w:szCs w:val="18"/>
              </w:rPr>
              <w:t xml:space="preserve">Note 1: </w:t>
            </w:r>
            <w:r w:rsidRPr="00467BEF">
              <w:rPr>
                <w:rFonts w:ascii="Arial" w:hAnsi="Arial" w:cs="Arial"/>
                <w:sz w:val="18"/>
                <w:szCs w:val="18"/>
              </w:rPr>
              <w:t>with enhancement of</w:t>
            </w:r>
            <w:r>
              <w:rPr>
                <w:rFonts w:ascii="Arial" w:hAnsi="Arial" w:cs="Arial"/>
                <w:sz w:val="18"/>
                <w:szCs w:val="18"/>
              </w:rPr>
              <w:t xml:space="preserve"> </w:t>
            </w:r>
            <w:r w:rsidRPr="00467BEF">
              <w:rPr>
                <w:rFonts w:ascii="Arial" w:hAnsi="Arial" w:cs="Arial"/>
                <w:sz w:val="18"/>
                <w:szCs w:val="18"/>
              </w:rPr>
              <w:t>PDCCH drooping based on predetermined CCE AL priority order = [1 2 4 8 16]</w:t>
            </w:r>
          </w:p>
        </w:tc>
      </w:tr>
    </w:tbl>
    <w:p w14:paraId="36794EDD" w14:textId="0D670F70" w:rsidR="00F14221" w:rsidRDefault="00F14221" w:rsidP="0006209B">
      <w:pPr>
        <w:rPr>
          <w:rFonts w:ascii="Arial" w:hAnsi="Arial" w:cs="Arial"/>
          <w:b/>
          <w:bCs/>
          <w:u w:val="single"/>
        </w:rPr>
      </w:pPr>
    </w:p>
    <w:p w14:paraId="45C7E6B2" w14:textId="20962DB6" w:rsidR="00033E33" w:rsidRDefault="00033E33" w:rsidP="0006209B">
      <w:pPr>
        <w:rPr>
          <w:rFonts w:ascii="Arial" w:hAnsi="Arial" w:cs="Arial"/>
          <w:b/>
          <w:bCs/>
          <w:u w:val="single"/>
        </w:rPr>
      </w:pPr>
    </w:p>
    <w:p w14:paraId="0E6DE07E" w14:textId="5FC8B0E2" w:rsidR="00B110A1" w:rsidRPr="009F1F6E" w:rsidRDefault="00B110A1" w:rsidP="00B110A1">
      <w:pPr>
        <w:spacing w:after="180"/>
        <w:rPr>
          <w:rFonts w:ascii="Arial" w:hAnsi="Arial" w:cs="Arial"/>
          <w:b/>
          <w:bCs/>
          <w:sz w:val="20"/>
          <w:szCs w:val="20"/>
        </w:rPr>
      </w:pPr>
      <w:r w:rsidRPr="009F1F6E">
        <w:rPr>
          <w:rFonts w:ascii="Arial" w:hAnsi="Arial" w:cs="Arial"/>
          <w:b/>
          <w:bCs/>
          <w:sz w:val="20"/>
          <w:szCs w:val="20"/>
          <w:highlight w:val="cyan"/>
        </w:rPr>
        <w:t>Proposal 8.2.</w:t>
      </w:r>
      <w:r>
        <w:rPr>
          <w:rFonts w:ascii="Arial" w:hAnsi="Arial" w:cs="Arial"/>
          <w:b/>
          <w:bCs/>
          <w:sz w:val="20"/>
          <w:szCs w:val="20"/>
          <w:highlight w:val="cyan"/>
        </w:rPr>
        <w:t>3.1-</w:t>
      </w:r>
      <w:r w:rsidR="00211390">
        <w:rPr>
          <w:rFonts w:ascii="Arial" w:hAnsi="Arial" w:cs="Arial"/>
          <w:b/>
          <w:bCs/>
          <w:sz w:val="20"/>
          <w:szCs w:val="20"/>
          <w:highlight w:val="cyan"/>
        </w:rPr>
        <w:t>2</w:t>
      </w:r>
      <w:r w:rsidRPr="009F1F6E">
        <w:rPr>
          <w:rFonts w:ascii="Arial" w:hAnsi="Arial" w:cs="Arial"/>
          <w:b/>
          <w:bCs/>
          <w:sz w:val="20"/>
          <w:szCs w:val="20"/>
          <w:highlight w:val="cyan"/>
        </w:rPr>
        <w:t>:</w:t>
      </w:r>
      <w:r w:rsidRPr="009F1F6E">
        <w:rPr>
          <w:rFonts w:ascii="Arial" w:hAnsi="Arial" w:cs="Arial"/>
          <w:b/>
          <w:bCs/>
          <w:sz w:val="20"/>
          <w:szCs w:val="20"/>
        </w:rPr>
        <w:t xml:space="preserve"> Incorporate the above</w:t>
      </w:r>
      <w:r>
        <w:rPr>
          <w:rFonts w:ascii="Arial" w:hAnsi="Arial" w:cs="Arial"/>
          <w:b/>
          <w:bCs/>
          <w:sz w:val="20"/>
          <w:szCs w:val="20"/>
        </w:rPr>
        <w:t xml:space="preserve"> Table 18A/18B </w:t>
      </w:r>
      <w:r w:rsidRPr="009F1F6E">
        <w:rPr>
          <w:rFonts w:ascii="Arial" w:hAnsi="Arial" w:cs="Arial"/>
          <w:b/>
          <w:bCs/>
          <w:sz w:val="20"/>
          <w:szCs w:val="20"/>
        </w:rPr>
        <w:t>into text proposal in the Redcap TR</w:t>
      </w:r>
      <w:r>
        <w:rPr>
          <w:rFonts w:ascii="Arial" w:hAnsi="Arial" w:cs="Arial"/>
          <w:b/>
          <w:bCs/>
          <w:sz w:val="20"/>
          <w:szCs w:val="20"/>
        </w:rPr>
        <w:t xml:space="preserve"> for FR2</w:t>
      </w:r>
      <w:r w:rsidRPr="009F1F6E">
        <w:rPr>
          <w:rFonts w:ascii="Arial" w:hAnsi="Arial" w:cs="Arial"/>
          <w:b/>
          <w:bCs/>
          <w:sz w:val="20"/>
          <w:szCs w:val="20"/>
        </w:rPr>
        <w:t xml:space="preserve">.  </w:t>
      </w:r>
      <w:r w:rsidRPr="004868BC">
        <w:rPr>
          <w:rFonts w:ascii="Arial" w:hAnsi="Arial" w:cs="Arial"/>
          <w:b/>
          <w:bCs/>
          <w:sz w:val="20"/>
          <w:szCs w:val="20"/>
        </w:rPr>
        <w:t xml:space="preserve">If not, what changes to the </w:t>
      </w:r>
      <w:r>
        <w:rPr>
          <w:rFonts w:ascii="Arial" w:hAnsi="Arial" w:cs="Arial"/>
          <w:b/>
          <w:bCs/>
          <w:sz w:val="20"/>
          <w:szCs w:val="20"/>
        </w:rPr>
        <w:t>Tables</w:t>
      </w:r>
      <w:r w:rsidRPr="004868BC">
        <w:rPr>
          <w:rFonts w:ascii="Arial" w:hAnsi="Arial" w:cs="Arial"/>
          <w:b/>
          <w:bCs/>
          <w:sz w:val="20"/>
          <w:szCs w:val="20"/>
        </w:rPr>
        <w:t xml:space="preserve"> are needed</w:t>
      </w:r>
      <w:r>
        <w:rPr>
          <w:rFonts w:ascii="Arial" w:hAnsi="Arial" w:cs="Arial"/>
          <w:b/>
          <w:bCs/>
          <w:sz w:val="20"/>
          <w:szCs w:val="20"/>
        </w:rPr>
        <w:t xml:space="preserve"> in order to add into Redcap TR</w:t>
      </w:r>
      <w:r w:rsidRPr="004868BC">
        <w:rPr>
          <w:rFonts w:ascii="Arial" w:hAnsi="Arial" w:cs="Arial"/>
          <w:b/>
          <w:bCs/>
          <w:sz w:val="20"/>
          <w:szCs w:val="20"/>
        </w:rPr>
        <w:t>?</w:t>
      </w:r>
      <w:r w:rsidRPr="009F1F6E">
        <w:rPr>
          <w:rFonts w:ascii="Arial" w:hAnsi="Arial" w:cs="Arial"/>
          <w:b/>
          <w:bCs/>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B110A1" w14:paraId="77CF5C8A" w14:textId="77777777" w:rsidTr="00067DBC">
        <w:tc>
          <w:tcPr>
            <w:tcW w:w="1493" w:type="dxa"/>
            <w:shd w:val="clear" w:color="auto" w:fill="D9D9D9"/>
            <w:tcMar>
              <w:top w:w="0" w:type="dxa"/>
              <w:left w:w="108" w:type="dxa"/>
              <w:bottom w:w="0" w:type="dxa"/>
              <w:right w:w="108" w:type="dxa"/>
            </w:tcMar>
            <w:hideMark/>
          </w:tcPr>
          <w:p w14:paraId="2849F7B9" w14:textId="77777777" w:rsidR="00B110A1" w:rsidRPr="004868BC" w:rsidRDefault="00B110A1" w:rsidP="00067DBC">
            <w:pPr>
              <w:rPr>
                <w:rFonts w:ascii="Arial" w:hAnsi="Arial" w:cs="Arial"/>
                <w:b/>
                <w:bCs/>
                <w:sz w:val="20"/>
                <w:szCs w:val="20"/>
                <w:lang w:eastAsia="sv-SE"/>
              </w:rPr>
            </w:pPr>
            <w:r w:rsidRPr="004868BC">
              <w:rPr>
                <w:rFonts w:ascii="Arial" w:hAnsi="Arial" w:cs="Arial"/>
                <w:b/>
                <w:bCs/>
                <w:sz w:val="20"/>
                <w:szCs w:val="20"/>
                <w:lang w:eastAsia="sv-SE"/>
              </w:rPr>
              <w:t>Company</w:t>
            </w:r>
          </w:p>
        </w:tc>
        <w:tc>
          <w:tcPr>
            <w:tcW w:w="1107" w:type="dxa"/>
            <w:shd w:val="clear" w:color="auto" w:fill="D9D9D9"/>
          </w:tcPr>
          <w:p w14:paraId="38B145A8" w14:textId="77777777" w:rsidR="00B110A1" w:rsidRPr="004868BC" w:rsidRDefault="00B110A1" w:rsidP="00067DBC">
            <w:pPr>
              <w:rPr>
                <w:rFonts w:ascii="Arial" w:hAnsi="Arial" w:cs="Arial"/>
                <w:b/>
                <w:bCs/>
                <w:color w:val="000000"/>
                <w:sz w:val="20"/>
                <w:szCs w:val="20"/>
                <w:lang w:eastAsia="sv-SE"/>
              </w:rPr>
            </w:pPr>
            <w:r w:rsidRPr="004868BC">
              <w:rPr>
                <w:rFonts w:ascii="Arial" w:hAnsi="Arial" w:cs="Arial"/>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03CA0285" w14:textId="77777777" w:rsidR="00B110A1" w:rsidRPr="004868BC" w:rsidRDefault="00B110A1" w:rsidP="00067DBC">
            <w:pPr>
              <w:rPr>
                <w:rFonts w:ascii="Arial" w:hAnsi="Arial" w:cs="Arial"/>
                <w:b/>
                <w:bCs/>
                <w:sz w:val="20"/>
                <w:szCs w:val="20"/>
                <w:lang w:eastAsia="sv-SE"/>
              </w:rPr>
            </w:pPr>
            <w:r w:rsidRPr="004868BC">
              <w:rPr>
                <w:rFonts w:ascii="Arial" w:hAnsi="Arial" w:cs="Arial"/>
                <w:b/>
                <w:bCs/>
                <w:color w:val="000000"/>
                <w:sz w:val="20"/>
                <w:szCs w:val="20"/>
                <w:lang w:eastAsia="sv-SE"/>
              </w:rPr>
              <w:t>Comments</w:t>
            </w:r>
          </w:p>
        </w:tc>
      </w:tr>
      <w:tr w:rsidR="00B110A1" w14:paraId="07B5561F" w14:textId="77777777" w:rsidTr="00067DBC">
        <w:tc>
          <w:tcPr>
            <w:tcW w:w="1493" w:type="dxa"/>
            <w:tcMar>
              <w:top w:w="0" w:type="dxa"/>
              <w:left w:w="108" w:type="dxa"/>
              <w:bottom w:w="0" w:type="dxa"/>
              <w:right w:w="108" w:type="dxa"/>
            </w:tcMar>
          </w:tcPr>
          <w:p w14:paraId="691E0B1F" w14:textId="77777777" w:rsidR="00B110A1" w:rsidRPr="004868BC" w:rsidRDefault="00B110A1" w:rsidP="00067DBC">
            <w:pPr>
              <w:rPr>
                <w:rFonts w:ascii="Arial" w:hAnsi="Arial" w:cs="Arial"/>
                <w:sz w:val="20"/>
                <w:szCs w:val="20"/>
                <w:lang w:eastAsia="sv-SE"/>
              </w:rPr>
            </w:pPr>
          </w:p>
        </w:tc>
        <w:tc>
          <w:tcPr>
            <w:tcW w:w="1107" w:type="dxa"/>
          </w:tcPr>
          <w:p w14:paraId="409DA12B" w14:textId="77777777" w:rsidR="00B110A1" w:rsidRPr="004868BC" w:rsidRDefault="00B110A1" w:rsidP="00067DBC">
            <w:pPr>
              <w:rPr>
                <w:rFonts w:ascii="Arial" w:hAnsi="Arial" w:cs="Arial"/>
                <w:sz w:val="20"/>
                <w:szCs w:val="20"/>
                <w:lang w:eastAsia="sv-SE"/>
              </w:rPr>
            </w:pPr>
          </w:p>
        </w:tc>
        <w:tc>
          <w:tcPr>
            <w:tcW w:w="7034" w:type="dxa"/>
            <w:tcMar>
              <w:top w:w="0" w:type="dxa"/>
              <w:left w:w="108" w:type="dxa"/>
              <w:bottom w:w="0" w:type="dxa"/>
              <w:right w:w="108" w:type="dxa"/>
            </w:tcMar>
          </w:tcPr>
          <w:p w14:paraId="7A3CC097" w14:textId="77777777" w:rsidR="00B110A1" w:rsidRPr="004868BC" w:rsidRDefault="00B110A1" w:rsidP="00067DBC">
            <w:pPr>
              <w:rPr>
                <w:rFonts w:ascii="Arial" w:hAnsi="Arial" w:cs="Arial"/>
                <w:sz w:val="20"/>
                <w:szCs w:val="20"/>
                <w:lang w:eastAsia="sv-SE"/>
              </w:rPr>
            </w:pPr>
          </w:p>
        </w:tc>
      </w:tr>
      <w:tr w:rsidR="00B110A1" w14:paraId="32671146" w14:textId="77777777" w:rsidTr="00067DBC">
        <w:tc>
          <w:tcPr>
            <w:tcW w:w="1493" w:type="dxa"/>
            <w:tcMar>
              <w:top w:w="0" w:type="dxa"/>
              <w:left w:w="108" w:type="dxa"/>
              <w:bottom w:w="0" w:type="dxa"/>
              <w:right w:w="108" w:type="dxa"/>
            </w:tcMar>
          </w:tcPr>
          <w:p w14:paraId="52B5A114" w14:textId="77777777" w:rsidR="00B110A1" w:rsidRPr="004868BC" w:rsidRDefault="00B110A1" w:rsidP="00067DBC">
            <w:pPr>
              <w:rPr>
                <w:rFonts w:ascii="Arial" w:hAnsi="Arial" w:cs="Arial"/>
                <w:sz w:val="20"/>
                <w:szCs w:val="20"/>
              </w:rPr>
            </w:pPr>
          </w:p>
        </w:tc>
        <w:tc>
          <w:tcPr>
            <w:tcW w:w="1107" w:type="dxa"/>
          </w:tcPr>
          <w:p w14:paraId="1CF1507D" w14:textId="77777777" w:rsidR="00B110A1" w:rsidRPr="004868BC" w:rsidRDefault="00B110A1" w:rsidP="00067DBC">
            <w:pPr>
              <w:rPr>
                <w:rFonts w:ascii="Arial" w:hAnsi="Arial" w:cs="Arial"/>
                <w:sz w:val="20"/>
                <w:szCs w:val="20"/>
              </w:rPr>
            </w:pPr>
          </w:p>
        </w:tc>
        <w:tc>
          <w:tcPr>
            <w:tcW w:w="7034" w:type="dxa"/>
            <w:tcMar>
              <w:top w:w="0" w:type="dxa"/>
              <w:left w:w="108" w:type="dxa"/>
              <w:bottom w:w="0" w:type="dxa"/>
              <w:right w:w="108" w:type="dxa"/>
            </w:tcMar>
          </w:tcPr>
          <w:p w14:paraId="70A9852D" w14:textId="77777777" w:rsidR="00B110A1" w:rsidRPr="004868BC" w:rsidRDefault="00B110A1" w:rsidP="00067DBC">
            <w:pPr>
              <w:rPr>
                <w:rFonts w:ascii="Arial" w:hAnsi="Arial" w:cs="Arial"/>
                <w:sz w:val="20"/>
                <w:szCs w:val="20"/>
              </w:rPr>
            </w:pPr>
          </w:p>
        </w:tc>
      </w:tr>
    </w:tbl>
    <w:p w14:paraId="3C64645A" w14:textId="726AA43D" w:rsidR="00B110A1" w:rsidRDefault="00B110A1" w:rsidP="0006209B">
      <w:pPr>
        <w:rPr>
          <w:rFonts w:ascii="Arial" w:hAnsi="Arial" w:cs="Arial"/>
          <w:b/>
          <w:bCs/>
          <w:u w:val="single"/>
        </w:rPr>
      </w:pPr>
    </w:p>
    <w:p w14:paraId="18A90546" w14:textId="54552153" w:rsidR="00B110A1" w:rsidRDefault="00B110A1" w:rsidP="0006209B">
      <w:pPr>
        <w:rPr>
          <w:rFonts w:ascii="Arial" w:hAnsi="Arial" w:cs="Arial"/>
          <w:b/>
          <w:bCs/>
          <w:u w:val="single"/>
        </w:rPr>
      </w:pPr>
    </w:p>
    <w:p w14:paraId="60EC5F57" w14:textId="671285EA" w:rsidR="004A3194" w:rsidRDefault="004A3194" w:rsidP="0006209B">
      <w:pPr>
        <w:rPr>
          <w:rFonts w:ascii="Arial" w:hAnsi="Arial" w:cs="Arial"/>
          <w:b/>
          <w:bCs/>
          <w:u w:val="single"/>
        </w:rPr>
      </w:pPr>
    </w:p>
    <w:p w14:paraId="4CA83EC5" w14:textId="77777777" w:rsidR="004A3194" w:rsidRDefault="004A3194" w:rsidP="0006209B">
      <w:pPr>
        <w:rPr>
          <w:rFonts w:ascii="Arial" w:hAnsi="Arial" w:cs="Arial"/>
          <w:b/>
          <w:bCs/>
          <w:u w:val="single"/>
        </w:rPr>
      </w:pPr>
    </w:p>
    <w:p w14:paraId="5A8511F5" w14:textId="2689BEBD" w:rsidR="00CE7496" w:rsidRPr="001A3BEB" w:rsidRDefault="00033E33" w:rsidP="00CE7496">
      <w:pPr>
        <w:spacing w:after="180"/>
        <w:rPr>
          <w:rFonts w:ascii="Arial" w:hAnsi="Arial" w:cs="Arial"/>
          <w:b/>
          <w:bCs/>
          <w:sz w:val="20"/>
          <w:szCs w:val="20"/>
          <w:u w:val="single"/>
        </w:rPr>
      </w:pPr>
      <w:r>
        <w:rPr>
          <w:rFonts w:ascii="Arial" w:hAnsi="Arial" w:cs="Arial"/>
          <w:b/>
          <w:bCs/>
          <w:sz w:val="20"/>
          <w:szCs w:val="20"/>
          <w:u w:val="single"/>
        </w:rPr>
        <w:t xml:space="preserve">Summary of </w:t>
      </w:r>
      <w:r w:rsidR="00CE7496" w:rsidRPr="006443F8">
        <w:rPr>
          <w:rFonts w:ascii="Arial" w:hAnsi="Arial" w:cs="Arial"/>
          <w:b/>
          <w:bCs/>
          <w:sz w:val="20"/>
          <w:szCs w:val="20"/>
          <w:u w:val="single"/>
        </w:rPr>
        <w:t xml:space="preserve">Observations </w:t>
      </w:r>
    </w:p>
    <w:p w14:paraId="3E0ED54C" w14:textId="731A02AE" w:rsidR="00CE7496" w:rsidRDefault="00CE7496" w:rsidP="00CE7496">
      <w:pPr>
        <w:rPr>
          <w:rFonts w:ascii="Arial" w:hAnsi="Arial" w:cs="Arial"/>
          <w:sz w:val="20"/>
          <w:szCs w:val="20"/>
        </w:rPr>
      </w:pPr>
      <w:r w:rsidRPr="001A3BEB">
        <w:rPr>
          <w:rFonts w:ascii="Arial" w:hAnsi="Arial" w:cs="Arial"/>
          <w:sz w:val="20"/>
          <w:szCs w:val="20"/>
        </w:rPr>
        <w:t>Contribution</w:t>
      </w:r>
      <w:r>
        <w:rPr>
          <w:rFonts w:ascii="Arial" w:hAnsi="Arial" w:cs="Arial"/>
          <w:sz w:val="20"/>
          <w:szCs w:val="20"/>
        </w:rPr>
        <w:t xml:space="preserve"> [xxx] analyze the PDCCH block probability impacts on FR2 if reduced UE number of BDs is introduced for Redcap devices. The observations are listed below: </w:t>
      </w:r>
    </w:p>
    <w:p w14:paraId="5A1990A9" w14:textId="77777777" w:rsidR="00CE7496" w:rsidRPr="001A3BEB" w:rsidRDefault="00CE7496" w:rsidP="00CE7496">
      <w:pPr>
        <w:rPr>
          <w:rFonts w:ascii="Arial" w:hAnsi="Arial" w:cs="Arial"/>
          <w:sz w:val="20"/>
          <w:szCs w:val="20"/>
        </w:rPr>
      </w:pPr>
    </w:p>
    <w:p w14:paraId="3845684A" w14:textId="30529829" w:rsidR="004F08D0" w:rsidRPr="00CE7496" w:rsidRDefault="00CE7496" w:rsidP="00CA5E44">
      <w:pPr>
        <w:pStyle w:val="ListParagraph"/>
        <w:numPr>
          <w:ilvl w:val="0"/>
          <w:numId w:val="19"/>
        </w:numPr>
        <w:spacing w:after="120"/>
        <w:contextualSpacing w:val="0"/>
        <w:rPr>
          <w:rFonts w:ascii="Arial" w:hAnsi="Arial" w:cs="Arial"/>
          <w:b/>
          <w:bCs/>
          <w:u w:val="single"/>
        </w:rPr>
      </w:pPr>
      <w:r w:rsidRPr="001A3BEB">
        <w:rPr>
          <w:rFonts w:ascii="Arial" w:hAnsi="Arial" w:cs="Arial"/>
          <w:sz w:val="20"/>
          <w:szCs w:val="20"/>
        </w:rPr>
        <w:t>P1</w:t>
      </w:r>
      <w:r>
        <w:rPr>
          <w:rFonts w:ascii="Arial" w:hAnsi="Arial" w:cs="Arial"/>
          <w:sz w:val="20"/>
          <w:szCs w:val="20"/>
        </w:rPr>
        <w:t xml:space="preserve"> [2]</w:t>
      </w:r>
      <w:r w:rsidRPr="001A3BEB">
        <w:rPr>
          <w:rFonts w:ascii="Arial" w:hAnsi="Arial" w:cs="Arial"/>
          <w:sz w:val="20"/>
          <w:szCs w:val="20"/>
        </w:rPr>
        <w:t>:</w:t>
      </w:r>
      <w:r w:rsidR="00615464">
        <w:rPr>
          <w:rFonts w:ascii="Arial" w:hAnsi="Arial" w:cs="Arial"/>
          <w:sz w:val="20"/>
          <w:szCs w:val="20"/>
        </w:rPr>
        <w:t xml:space="preserve"> In FR2 with digital beamforming,</w:t>
      </w:r>
      <w:r w:rsidRPr="001A3BEB">
        <w:rPr>
          <w:rFonts w:ascii="Arial" w:hAnsi="Arial" w:cs="Arial"/>
          <w:sz w:val="20"/>
          <w:szCs w:val="20"/>
        </w:rPr>
        <w:t xml:space="preserve"> </w:t>
      </w:r>
      <w:r w:rsidR="00615464">
        <w:rPr>
          <w:rFonts w:ascii="Arial" w:hAnsi="Arial" w:cs="Arial"/>
          <w:sz w:val="20"/>
          <w:szCs w:val="20"/>
        </w:rPr>
        <w:t>t</w:t>
      </w:r>
      <w:r w:rsidRPr="00CE7496">
        <w:rPr>
          <w:rFonts w:ascii="Arial" w:hAnsi="Arial" w:cs="Arial"/>
          <w:sz w:val="20"/>
          <w:szCs w:val="20"/>
        </w:rPr>
        <w:t>he blocking probability for the good coverage condition and 6 UEs can increase from 3.9% to 14% (increase by a factor of 3.6) when reducing the BD limit by half.</w:t>
      </w:r>
    </w:p>
    <w:p w14:paraId="4012F7CE" w14:textId="6BA41F0E" w:rsidR="00CE7496" w:rsidRPr="00615464" w:rsidRDefault="00CE7496" w:rsidP="00CA5E44">
      <w:pPr>
        <w:pStyle w:val="ListParagraph"/>
        <w:numPr>
          <w:ilvl w:val="0"/>
          <w:numId w:val="19"/>
        </w:numPr>
        <w:spacing w:after="180"/>
        <w:contextualSpacing w:val="0"/>
        <w:rPr>
          <w:rFonts w:ascii="Arial" w:hAnsi="Arial" w:cs="Arial"/>
          <w:b/>
          <w:bCs/>
          <w:sz w:val="20"/>
          <w:szCs w:val="20"/>
        </w:rPr>
      </w:pPr>
      <w:r>
        <w:rPr>
          <w:rFonts w:ascii="Arial" w:hAnsi="Arial" w:cs="Arial"/>
          <w:sz w:val="20"/>
          <w:szCs w:val="20"/>
        </w:rPr>
        <w:t>P2 [2]:</w:t>
      </w:r>
      <w:r w:rsidR="00615464" w:rsidRPr="00615464">
        <w:rPr>
          <w:rFonts w:ascii="Arial" w:hAnsi="Arial" w:cs="Arial"/>
          <w:sz w:val="20"/>
          <w:szCs w:val="20"/>
        </w:rPr>
        <w:t xml:space="preserve"> </w:t>
      </w:r>
      <w:r w:rsidR="00615464">
        <w:rPr>
          <w:rFonts w:ascii="Arial" w:hAnsi="Arial" w:cs="Arial"/>
          <w:sz w:val="20"/>
          <w:szCs w:val="20"/>
        </w:rPr>
        <w:t>In FR2 with digital beamforming,</w:t>
      </w:r>
      <w:r w:rsidR="00615464" w:rsidRPr="001A3BEB">
        <w:rPr>
          <w:rFonts w:ascii="Arial" w:hAnsi="Arial" w:cs="Arial"/>
          <w:sz w:val="20"/>
          <w:szCs w:val="20"/>
        </w:rPr>
        <w:t xml:space="preserve"> </w:t>
      </w:r>
      <w:bookmarkStart w:id="10" w:name="_Toc53800292"/>
      <w:r w:rsidR="00615464">
        <w:rPr>
          <w:rFonts w:ascii="Arial" w:hAnsi="Arial" w:cs="Arial"/>
          <w:sz w:val="20"/>
          <w:szCs w:val="20"/>
        </w:rPr>
        <w:t>w</w:t>
      </w:r>
      <w:r w:rsidRPr="00CE7496">
        <w:rPr>
          <w:rFonts w:ascii="Arial" w:hAnsi="Arial" w:cs="Arial"/>
          <w:sz w:val="20"/>
          <w:szCs w:val="20"/>
        </w:rPr>
        <w:t>hile the power saving gain by reducing the number of BDs to half is typically less than 4% for RedCap UEs in (DL+UL) traffic case, the blocking probability can increase by a factor of 3.</w:t>
      </w:r>
      <w:bookmarkEnd w:id="10"/>
    </w:p>
    <w:p w14:paraId="34D63ADA" w14:textId="77777777" w:rsidR="00615464" w:rsidRPr="00615464" w:rsidRDefault="00615464" w:rsidP="00CA5E44">
      <w:pPr>
        <w:pStyle w:val="ListParagraph"/>
        <w:numPr>
          <w:ilvl w:val="0"/>
          <w:numId w:val="19"/>
        </w:numPr>
        <w:spacing w:after="180"/>
        <w:contextualSpacing w:val="0"/>
        <w:rPr>
          <w:rFonts w:ascii="Arial" w:hAnsi="Arial" w:cs="Arial"/>
          <w:b/>
          <w:bCs/>
          <w:sz w:val="20"/>
          <w:szCs w:val="20"/>
        </w:rPr>
      </w:pPr>
      <w:r>
        <w:rPr>
          <w:rFonts w:ascii="Arial" w:hAnsi="Arial" w:cs="Arial"/>
          <w:sz w:val="20"/>
          <w:szCs w:val="20"/>
        </w:rPr>
        <w:t>P3 [2]:</w:t>
      </w:r>
      <w:r w:rsidRPr="00615464">
        <w:rPr>
          <w:rFonts w:ascii="Arial" w:hAnsi="Arial" w:cs="Arial"/>
          <w:sz w:val="20"/>
          <w:szCs w:val="20"/>
        </w:rPr>
        <w:t xml:space="preserve"> </w:t>
      </w:r>
      <w:bookmarkStart w:id="11" w:name="_Toc53800293"/>
      <w:r w:rsidRPr="00615464">
        <w:rPr>
          <w:rFonts w:ascii="Arial" w:hAnsi="Arial" w:cs="Arial"/>
          <w:sz w:val="20"/>
          <w:szCs w:val="20"/>
        </w:rPr>
        <w:t>In FR2 with the analog beamforming, the impact of BD reduction on the blocking probability is negligible.</w:t>
      </w:r>
      <w:bookmarkEnd w:id="11"/>
    </w:p>
    <w:p w14:paraId="099F5496" w14:textId="77777777" w:rsidR="00615464" w:rsidRPr="00615464" w:rsidRDefault="00615464" w:rsidP="00CA5E44">
      <w:pPr>
        <w:pStyle w:val="ListParagraph"/>
        <w:numPr>
          <w:ilvl w:val="0"/>
          <w:numId w:val="19"/>
        </w:numPr>
        <w:spacing w:after="180"/>
        <w:contextualSpacing w:val="0"/>
        <w:rPr>
          <w:rFonts w:ascii="Arial" w:hAnsi="Arial" w:cs="Arial"/>
          <w:b/>
          <w:bCs/>
          <w:sz w:val="20"/>
          <w:szCs w:val="20"/>
        </w:rPr>
      </w:pPr>
      <w:r w:rsidRPr="00615464">
        <w:rPr>
          <w:rFonts w:ascii="Arial" w:hAnsi="Arial" w:cs="Arial"/>
          <w:sz w:val="20"/>
          <w:szCs w:val="20"/>
        </w:rPr>
        <w:t xml:space="preserve">P4 [2]: </w:t>
      </w:r>
      <w:bookmarkStart w:id="12" w:name="_Toc53800294"/>
      <w:r w:rsidRPr="00615464">
        <w:rPr>
          <w:rFonts w:ascii="Arial" w:hAnsi="Arial" w:cs="Arial"/>
          <w:sz w:val="20"/>
          <w:szCs w:val="20"/>
        </w:rPr>
        <w:t>The overall blocking probability for the analog BF case can be significantly reduced by considering multiple scheduling instances.</w:t>
      </w:r>
      <w:bookmarkEnd w:id="12"/>
    </w:p>
    <w:p w14:paraId="377B7973" w14:textId="668D40D0" w:rsidR="00B110A1" w:rsidRPr="00B110A1" w:rsidRDefault="00B110A1" w:rsidP="00CA5E44">
      <w:pPr>
        <w:pStyle w:val="ListParagraph"/>
        <w:numPr>
          <w:ilvl w:val="0"/>
          <w:numId w:val="19"/>
        </w:numPr>
        <w:spacing w:after="180"/>
        <w:contextualSpacing w:val="0"/>
        <w:rPr>
          <w:rFonts w:ascii="Arial" w:hAnsi="Arial" w:cs="Arial"/>
          <w:iCs/>
          <w:sz w:val="20"/>
          <w:szCs w:val="20"/>
        </w:rPr>
      </w:pPr>
      <w:r w:rsidRPr="00DA09FC">
        <w:rPr>
          <w:rFonts w:ascii="Arial" w:hAnsi="Arial" w:cs="Arial"/>
          <w:iCs/>
          <w:sz w:val="20"/>
          <w:szCs w:val="20"/>
        </w:rPr>
        <w:lastRenderedPageBreak/>
        <w:t>P</w:t>
      </w:r>
      <w:r>
        <w:rPr>
          <w:rFonts w:ascii="Arial" w:hAnsi="Arial" w:cs="Arial"/>
          <w:iCs/>
          <w:sz w:val="20"/>
          <w:szCs w:val="20"/>
        </w:rPr>
        <w:t>5</w:t>
      </w:r>
      <w:r w:rsidRPr="00DA09FC">
        <w:rPr>
          <w:rFonts w:ascii="Arial" w:hAnsi="Arial" w:cs="Arial"/>
          <w:iCs/>
          <w:sz w:val="20"/>
          <w:szCs w:val="20"/>
        </w:rPr>
        <w:t xml:space="preserve"> [13]: </w:t>
      </w:r>
      <w:r w:rsidRPr="00DA09FC">
        <w:rPr>
          <w:rFonts w:ascii="Arial" w:hAnsi="Arial" w:cs="Arial"/>
          <w:iCs/>
          <w:sz w:val="20"/>
          <w:szCs w:val="20"/>
          <w:lang w:val="en-GB"/>
        </w:rPr>
        <w:t>For the “good coverage” AL probability distribution evaluation with the FR2 and 22 CCE configuration and between 2 and 8 users, reducing the blind decode candidates from 10 to 5, will more than double the blocking probability.</w:t>
      </w:r>
    </w:p>
    <w:p w14:paraId="083B2C11" w14:textId="144960B1" w:rsidR="00394D0A" w:rsidRPr="00394D0A" w:rsidRDefault="00394D0A" w:rsidP="00CA5E44">
      <w:pPr>
        <w:pStyle w:val="ListParagraph"/>
        <w:numPr>
          <w:ilvl w:val="0"/>
          <w:numId w:val="19"/>
        </w:numPr>
        <w:spacing w:after="180"/>
        <w:contextualSpacing w:val="0"/>
        <w:rPr>
          <w:rFonts w:ascii="Arial" w:hAnsi="Arial" w:cs="Arial"/>
          <w:bCs/>
          <w:iCs/>
          <w:sz w:val="20"/>
          <w:szCs w:val="20"/>
        </w:rPr>
      </w:pPr>
      <w:r w:rsidRPr="00394D0A">
        <w:rPr>
          <w:rFonts w:ascii="Arial" w:hAnsi="Arial" w:cs="Arial"/>
          <w:bCs/>
          <w:iCs/>
          <w:sz w:val="20"/>
          <w:szCs w:val="20"/>
          <w:lang w:eastAsia="x-none"/>
        </w:rPr>
        <w:t>P</w:t>
      </w:r>
      <w:r w:rsidR="00B110A1">
        <w:rPr>
          <w:rFonts w:ascii="Arial" w:hAnsi="Arial" w:cs="Arial"/>
          <w:bCs/>
          <w:iCs/>
          <w:sz w:val="20"/>
          <w:szCs w:val="20"/>
          <w:lang w:eastAsia="x-none"/>
        </w:rPr>
        <w:t>6</w:t>
      </w:r>
      <w:r w:rsidRPr="00394D0A">
        <w:rPr>
          <w:rFonts w:ascii="Arial" w:hAnsi="Arial" w:cs="Arial"/>
          <w:bCs/>
          <w:iCs/>
          <w:sz w:val="20"/>
          <w:szCs w:val="20"/>
          <w:lang w:eastAsia="x-none"/>
        </w:rPr>
        <w:t xml:space="preserve"> [17]: PDCCH blocking probability is higher in FR2 than FR1.</w:t>
      </w:r>
    </w:p>
    <w:p w14:paraId="124844D7" w14:textId="0417BC13" w:rsidR="00615464" w:rsidRDefault="00394D0A" w:rsidP="00CA5E44">
      <w:pPr>
        <w:pStyle w:val="ListParagraph"/>
        <w:numPr>
          <w:ilvl w:val="0"/>
          <w:numId w:val="19"/>
        </w:numPr>
        <w:spacing w:after="180"/>
        <w:contextualSpacing w:val="0"/>
        <w:rPr>
          <w:rFonts w:ascii="Arial" w:hAnsi="Arial" w:cs="Arial"/>
          <w:bCs/>
          <w:iCs/>
          <w:sz w:val="20"/>
          <w:szCs w:val="20"/>
        </w:rPr>
      </w:pPr>
      <w:r w:rsidRPr="00394D0A">
        <w:rPr>
          <w:rFonts w:ascii="Arial" w:hAnsi="Arial" w:cs="Arial"/>
          <w:bCs/>
          <w:iCs/>
          <w:sz w:val="20"/>
          <w:szCs w:val="20"/>
          <w:lang w:eastAsia="x-none"/>
        </w:rPr>
        <w:t>P</w:t>
      </w:r>
      <w:r w:rsidR="00B110A1">
        <w:rPr>
          <w:rFonts w:ascii="Arial" w:hAnsi="Arial" w:cs="Arial"/>
          <w:bCs/>
          <w:iCs/>
          <w:sz w:val="20"/>
          <w:szCs w:val="20"/>
          <w:lang w:eastAsia="x-none"/>
        </w:rPr>
        <w:t>7</w:t>
      </w:r>
      <w:r w:rsidRPr="00394D0A">
        <w:rPr>
          <w:rFonts w:ascii="Arial" w:hAnsi="Arial" w:cs="Arial"/>
          <w:bCs/>
          <w:iCs/>
          <w:sz w:val="20"/>
          <w:szCs w:val="20"/>
          <w:lang w:eastAsia="x-none"/>
        </w:rPr>
        <w:t xml:space="preserve"> [17]</w:t>
      </w:r>
      <w:r>
        <w:rPr>
          <w:rFonts w:ascii="Arial" w:hAnsi="Arial" w:cs="Arial"/>
          <w:bCs/>
          <w:iCs/>
          <w:sz w:val="20"/>
          <w:szCs w:val="20"/>
          <w:lang w:eastAsia="x-none"/>
        </w:rPr>
        <w:t xml:space="preserve">: </w:t>
      </w:r>
      <w:r w:rsidRPr="00394D0A">
        <w:rPr>
          <w:rFonts w:ascii="Arial" w:hAnsi="Arial" w:cs="Arial"/>
          <w:bCs/>
          <w:iCs/>
          <w:sz w:val="20"/>
          <w:szCs w:val="20"/>
          <w:lang w:eastAsia="x-none"/>
        </w:rPr>
        <w:t>Enhancement of PDCCH dropping rule can help reducing PDCCH blocking probability for RedCap UEs, especially for FR2 and lower BD reduction rate, i.e. 25%.</w:t>
      </w:r>
    </w:p>
    <w:p w14:paraId="3C81636A" w14:textId="738B364E" w:rsidR="00CE7496" w:rsidRDefault="00CE7496" w:rsidP="00CE7496">
      <w:pPr>
        <w:spacing w:after="120"/>
        <w:rPr>
          <w:rFonts w:ascii="Arial" w:hAnsi="Arial" w:cs="Arial"/>
          <w:b/>
          <w:bCs/>
          <w:u w:val="single"/>
        </w:rPr>
      </w:pPr>
    </w:p>
    <w:p w14:paraId="661A193D" w14:textId="792D3CA4" w:rsidR="004A3194" w:rsidRPr="00C713E2" w:rsidRDefault="004A3194" w:rsidP="004A3194">
      <w:pPr>
        <w:spacing w:after="180"/>
        <w:rPr>
          <w:rFonts w:ascii="Arial" w:hAnsi="Arial" w:cs="Arial"/>
          <w:b/>
          <w:bCs/>
          <w:sz w:val="20"/>
          <w:szCs w:val="20"/>
        </w:rPr>
      </w:pPr>
      <w:r w:rsidRPr="00C713E2">
        <w:rPr>
          <w:rFonts w:ascii="Arial" w:hAnsi="Arial" w:cs="Arial"/>
          <w:b/>
          <w:bCs/>
          <w:sz w:val="20"/>
          <w:szCs w:val="20"/>
          <w:highlight w:val="cyan"/>
        </w:rPr>
        <w:t>Q 8.2.3.1-2:</w:t>
      </w:r>
      <w:r w:rsidRPr="00C713E2">
        <w:rPr>
          <w:rFonts w:ascii="Arial" w:hAnsi="Arial" w:cs="Arial"/>
          <w:b/>
          <w:bCs/>
          <w:sz w:val="20"/>
          <w:szCs w:val="20"/>
        </w:rPr>
        <w:t xml:space="preserve"> Which of list above (P1, P2, …, P7) can be incorporated into text proposal in the Redcap TR for the PDCCH blocking performance impacts of reduced PDCCH monitoring? Please explain reason. 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4A3194" w:rsidRPr="007907DF" w14:paraId="334363F9" w14:textId="77777777" w:rsidTr="00040841">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4737F1" w14:textId="77777777" w:rsidR="004A3194" w:rsidRPr="007907DF" w:rsidRDefault="004A3194" w:rsidP="00040841">
            <w:pPr>
              <w:rPr>
                <w:rFonts w:ascii="Arial" w:hAnsi="Arial" w:cs="Arial"/>
                <w:b/>
                <w:bCs/>
                <w:sz w:val="20"/>
                <w:szCs w:val="20"/>
                <w:lang w:eastAsia="sv-SE"/>
              </w:rPr>
            </w:pPr>
            <w:r w:rsidRPr="007907DF">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139D8EA" w14:textId="77777777" w:rsidR="004A3194" w:rsidRPr="007907DF" w:rsidRDefault="004A3194" w:rsidP="00040841">
            <w:pPr>
              <w:rPr>
                <w:rFonts w:ascii="Arial" w:hAnsi="Arial" w:cs="Arial"/>
                <w:b/>
                <w:bCs/>
                <w:sz w:val="20"/>
                <w:szCs w:val="20"/>
                <w:lang w:eastAsia="sv-SE"/>
              </w:rPr>
            </w:pPr>
            <w:r w:rsidRPr="007907DF">
              <w:rPr>
                <w:rFonts w:ascii="Arial" w:hAnsi="Arial" w:cs="Arial"/>
                <w:b/>
                <w:bCs/>
                <w:color w:val="000000"/>
                <w:sz w:val="20"/>
                <w:szCs w:val="20"/>
                <w:lang w:eastAsia="sv-SE"/>
              </w:rPr>
              <w:t>Comments</w:t>
            </w:r>
          </w:p>
        </w:tc>
      </w:tr>
      <w:tr w:rsidR="004A3194" w:rsidRPr="007907DF" w14:paraId="520B64E1"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5F0E91" w14:textId="77777777" w:rsidR="004A3194" w:rsidRPr="007907DF" w:rsidRDefault="004A3194" w:rsidP="00040841">
            <w:pPr>
              <w:rPr>
                <w:rFonts w:ascii="Arial" w:hAnsi="Arial" w:cs="Arial"/>
                <w:sz w:val="20"/>
                <w:szCs w:val="20"/>
                <w:lang w:eastAsia="sv-SE"/>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8BE929D" w14:textId="77777777" w:rsidR="004A3194" w:rsidRPr="007907DF" w:rsidRDefault="004A3194" w:rsidP="00040841">
            <w:pPr>
              <w:rPr>
                <w:rFonts w:ascii="Arial" w:hAnsi="Arial" w:cs="Arial"/>
                <w:sz w:val="20"/>
                <w:szCs w:val="20"/>
                <w:lang w:eastAsia="sv-SE"/>
              </w:rPr>
            </w:pPr>
          </w:p>
        </w:tc>
      </w:tr>
      <w:tr w:rsidR="004A3194" w:rsidRPr="007907DF" w14:paraId="6AAC41C0"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29EF65"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5D1BF7F" w14:textId="77777777" w:rsidR="004A3194" w:rsidRPr="007907DF" w:rsidRDefault="004A3194" w:rsidP="00040841">
            <w:pPr>
              <w:rPr>
                <w:rFonts w:ascii="Arial" w:hAnsi="Arial" w:cs="Arial"/>
                <w:sz w:val="20"/>
                <w:szCs w:val="20"/>
              </w:rPr>
            </w:pPr>
          </w:p>
        </w:tc>
      </w:tr>
      <w:tr w:rsidR="004A3194" w:rsidRPr="007907DF" w14:paraId="05AA6BEB"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63620D"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18B57DDE" w14:textId="77777777" w:rsidR="004A3194" w:rsidRPr="007907DF" w:rsidRDefault="004A3194" w:rsidP="00040841">
            <w:pPr>
              <w:rPr>
                <w:rFonts w:ascii="Arial" w:hAnsi="Arial" w:cs="Arial"/>
                <w:sz w:val="20"/>
                <w:szCs w:val="20"/>
              </w:rPr>
            </w:pPr>
          </w:p>
        </w:tc>
      </w:tr>
      <w:tr w:rsidR="004A3194" w:rsidRPr="007907DF" w14:paraId="76AF3E7F" w14:textId="77777777" w:rsidTr="00040841">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FAC7AC" w14:textId="77777777" w:rsidR="004A3194" w:rsidRPr="007907DF" w:rsidRDefault="004A3194" w:rsidP="00040841">
            <w:pPr>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0CAFF41" w14:textId="77777777" w:rsidR="004A3194" w:rsidRPr="007907DF" w:rsidRDefault="004A3194" w:rsidP="00040841">
            <w:pPr>
              <w:rPr>
                <w:rFonts w:ascii="Arial" w:hAnsi="Arial" w:cs="Arial"/>
                <w:sz w:val="20"/>
                <w:szCs w:val="20"/>
              </w:rPr>
            </w:pPr>
          </w:p>
        </w:tc>
      </w:tr>
    </w:tbl>
    <w:p w14:paraId="3EAF4C97" w14:textId="77777777" w:rsidR="004A3194" w:rsidRDefault="004A3194" w:rsidP="00CE7496">
      <w:pPr>
        <w:spacing w:after="120"/>
        <w:rPr>
          <w:rFonts w:ascii="Arial" w:hAnsi="Arial" w:cs="Arial"/>
          <w:b/>
          <w:bCs/>
          <w:u w:val="single"/>
        </w:rPr>
      </w:pPr>
    </w:p>
    <w:p w14:paraId="454D456D" w14:textId="77777777" w:rsidR="004A3194" w:rsidRDefault="004A3194" w:rsidP="0006209B">
      <w:pPr>
        <w:rPr>
          <w:rFonts w:ascii="Arial" w:hAnsi="Arial" w:cs="Arial"/>
          <w:b/>
          <w:bCs/>
          <w:u w:val="single"/>
        </w:rPr>
      </w:pPr>
    </w:p>
    <w:p w14:paraId="585B17F9" w14:textId="77777777" w:rsidR="004F08D0" w:rsidRDefault="004F08D0" w:rsidP="0006209B">
      <w:pPr>
        <w:rPr>
          <w:rFonts w:ascii="Arial" w:hAnsi="Arial" w:cs="Arial"/>
          <w:b/>
          <w:bCs/>
          <w:u w:val="single"/>
        </w:rPr>
      </w:pPr>
    </w:p>
    <w:p w14:paraId="024DBED5" w14:textId="6E9BCCC4" w:rsidR="00E50785" w:rsidRPr="00E50785" w:rsidRDefault="00E50785" w:rsidP="00E50785">
      <w:pPr>
        <w:pStyle w:val="Heading3"/>
        <w:spacing w:after="180"/>
        <w:rPr>
          <w:rFonts w:ascii="Arial" w:hAnsi="Arial" w:cs="Arial"/>
          <w:color w:val="auto"/>
          <w:sz w:val="26"/>
          <w:szCs w:val="26"/>
        </w:rPr>
      </w:pPr>
      <w:r w:rsidRPr="00A825D9">
        <w:rPr>
          <w:rFonts w:ascii="Arial" w:hAnsi="Arial" w:cs="Arial"/>
          <w:color w:val="auto"/>
          <w:sz w:val="26"/>
          <w:szCs w:val="26"/>
        </w:rPr>
        <w:t>8.2.</w:t>
      </w:r>
      <w:r>
        <w:rPr>
          <w:rFonts w:ascii="Arial" w:hAnsi="Arial" w:cs="Arial"/>
          <w:color w:val="auto"/>
          <w:sz w:val="26"/>
          <w:szCs w:val="26"/>
        </w:rPr>
        <w:t>3</w:t>
      </w:r>
      <w:r w:rsidRPr="00A825D9">
        <w:rPr>
          <w:rFonts w:ascii="Arial" w:hAnsi="Arial" w:cs="Arial"/>
          <w:color w:val="auto"/>
          <w:sz w:val="26"/>
          <w:szCs w:val="26"/>
        </w:rPr>
        <w:t>.</w:t>
      </w:r>
      <w:r w:rsidR="00060C9C">
        <w:rPr>
          <w:rFonts w:ascii="Arial" w:hAnsi="Arial" w:cs="Arial"/>
          <w:color w:val="auto"/>
          <w:sz w:val="26"/>
          <w:szCs w:val="26"/>
        </w:rPr>
        <w:t>2</w:t>
      </w:r>
      <w:r w:rsidRPr="00A825D9">
        <w:rPr>
          <w:rFonts w:ascii="Arial" w:hAnsi="Arial" w:cs="Arial"/>
          <w:color w:val="auto"/>
          <w:sz w:val="26"/>
          <w:szCs w:val="26"/>
        </w:rPr>
        <w:t xml:space="preserve"> </w:t>
      </w:r>
      <w:r w:rsidR="00060C9C">
        <w:rPr>
          <w:rFonts w:ascii="Arial" w:hAnsi="Arial" w:cs="Arial"/>
          <w:color w:val="auto"/>
          <w:sz w:val="26"/>
          <w:szCs w:val="26"/>
        </w:rPr>
        <w:t>Latency and Scheduling flexibility</w:t>
      </w:r>
    </w:p>
    <w:p w14:paraId="58382ED1" w14:textId="0C705824" w:rsidR="002613E4" w:rsidRPr="00E5550E" w:rsidRDefault="0006209B" w:rsidP="00615464">
      <w:pPr>
        <w:spacing w:after="180"/>
        <w:rPr>
          <w:rFonts w:ascii="Arial" w:hAnsi="Arial" w:cs="Arial"/>
          <w:sz w:val="20"/>
          <w:szCs w:val="20"/>
        </w:rPr>
      </w:pPr>
      <w:r w:rsidRPr="00E5550E">
        <w:rPr>
          <w:rFonts w:ascii="Arial" w:hAnsi="Arial" w:cs="Arial"/>
          <w:sz w:val="20"/>
          <w:szCs w:val="20"/>
        </w:rPr>
        <w:t xml:space="preserve">The latency </w:t>
      </w:r>
      <w:r w:rsidR="002613E4" w:rsidRPr="00E5550E">
        <w:rPr>
          <w:rFonts w:ascii="Arial" w:hAnsi="Arial" w:cs="Arial"/>
          <w:sz w:val="20"/>
          <w:szCs w:val="20"/>
        </w:rPr>
        <w:t>impacts were studied in [2</w:t>
      </w:r>
      <w:r w:rsidR="00774457">
        <w:rPr>
          <w:rFonts w:ascii="Arial" w:hAnsi="Arial" w:cs="Arial"/>
          <w:sz w:val="20"/>
          <w:szCs w:val="20"/>
        </w:rPr>
        <w:t>,6</w:t>
      </w:r>
      <w:r w:rsidR="002613E4" w:rsidRPr="00E5550E">
        <w:rPr>
          <w:rFonts w:ascii="Arial" w:hAnsi="Arial" w:cs="Arial"/>
          <w:sz w:val="20"/>
          <w:szCs w:val="20"/>
        </w:rPr>
        <w:t xml:space="preserve">] with following observations: </w:t>
      </w:r>
    </w:p>
    <w:p w14:paraId="568B0587" w14:textId="0A71E777" w:rsidR="00615464" w:rsidRPr="00615464" w:rsidRDefault="002613E4" w:rsidP="00CA5E44">
      <w:pPr>
        <w:pStyle w:val="ListParagraph"/>
        <w:numPr>
          <w:ilvl w:val="0"/>
          <w:numId w:val="11"/>
        </w:numPr>
        <w:spacing w:after="180"/>
        <w:ind w:left="778"/>
        <w:contextualSpacing w:val="0"/>
        <w:rPr>
          <w:rFonts w:ascii="Arial" w:hAnsi="Arial" w:cs="Arial"/>
          <w:b/>
          <w:bCs/>
          <w:sz w:val="20"/>
          <w:szCs w:val="20"/>
        </w:rPr>
      </w:pPr>
      <w:r w:rsidRPr="00B01DC6">
        <w:rPr>
          <w:rFonts w:ascii="Arial" w:hAnsi="Arial" w:cs="Arial"/>
          <w:sz w:val="20"/>
          <w:szCs w:val="20"/>
        </w:rPr>
        <w:t>P</w:t>
      </w:r>
      <w:r w:rsidR="00615464">
        <w:rPr>
          <w:rFonts w:ascii="Arial" w:hAnsi="Arial" w:cs="Arial"/>
          <w:sz w:val="20"/>
          <w:szCs w:val="20"/>
        </w:rPr>
        <w:t>1</w:t>
      </w:r>
      <w:r w:rsidRPr="00B01DC6">
        <w:rPr>
          <w:rFonts w:ascii="Arial" w:hAnsi="Arial" w:cs="Arial"/>
          <w:sz w:val="20"/>
          <w:szCs w:val="20"/>
        </w:rPr>
        <w:t xml:space="preserve"> [</w:t>
      </w:r>
      <w:r w:rsidR="00615464">
        <w:rPr>
          <w:rFonts w:ascii="Arial" w:hAnsi="Arial" w:cs="Arial"/>
          <w:sz w:val="20"/>
          <w:szCs w:val="20"/>
        </w:rPr>
        <w:t>2</w:t>
      </w:r>
      <w:r w:rsidRPr="00B01DC6">
        <w:rPr>
          <w:rFonts w:ascii="Arial" w:hAnsi="Arial" w:cs="Arial"/>
          <w:sz w:val="20"/>
          <w:szCs w:val="20"/>
        </w:rPr>
        <w:t xml:space="preserve">]: </w:t>
      </w:r>
      <w:bookmarkStart w:id="13" w:name="_Toc53800295"/>
      <w:bookmarkStart w:id="14" w:name="_Hlk53514234"/>
      <w:r w:rsidR="00615464" w:rsidRPr="00615464">
        <w:rPr>
          <w:rFonts w:ascii="Arial" w:hAnsi="Arial" w:cs="Arial"/>
          <w:sz w:val="20"/>
          <w:szCs w:val="20"/>
        </w:rPr>
        <w:t>Reduction of BD and CCE limits increases PDCCH blocking probability as well as latency. Moreover, it restricts scheduling flexibility and efficient multiplexing for scheduling multiple UEs.</w:t>
      </w:r>
      <w:bookmarkEnd w:id="13"/>
      <w:r w:rsidR="00615464" w:rsidRPr="00615464">
        <w:rPr>
          <w:rFonts w:ascii="Arial" w:hAnsi="Arial" w:cs="Arial"/>
          <w:b/>
          <w:bCs/>
          <w:sz w:val="20"/>
          <w:szCs w:val="20"/>
        </w:rPr>
        <w:t xml:space="preserve"> </w:t>
      </w:r>
    </w:p>
    <w:bookmarkEnd w:id="14"/>
    <w:p w14:paraId="715F4625" w14:textId="6960C3EA" w:rsidR="0006209B" w:rsidRPr="00033E33" w:rsidRDefault="001B35EA" w:rsidP="00CA5E44">
      <w:pPr>
        <w:pStyle w:val="ListParagraph"/>
        <w:numPr>
          <w:ilvl w:val="0"/>
          <w:numId w:val="11"/>
        </w:numPr>
        <w:rPr>
          <w:rFonts w:ascii="Arial" w:hAnsi="Arial" w:cs="Arial"/>
          <w:sz w:val="20"/>
          <w:szCs w:val="20"/>
        </w:rPr>
      </w:pPr>
      <w:r>
        <w:rPr>
          <w:rFonts w:ascii="Arial" w:hAnsi="Arial" w:cs="Arial"/>
          <w:sz w:val="20"/>
          <w:szCs w:val="20"/>
        </w:rPr>
        <w:t>P2</w:t>
      </w:r>
      <w:r w:rsidR="00774457">
        <w:rPr>
          <w:rFonts w:ascii="Arial" w:hAnsi="Arial" w:cs="Arial"/>
          <w:sz w:val="20"/>
          <w:szCs w:val="20"/>
        </w:rPr>
        <w:t xml:space="preserve"> </w:t>
      </w:r>
      <w:r>
        <w:rPr>
          <w:rFonts w:ascii="Arial" w:hAnsi="Arial" w:cs="Arial"/>
          <w:sz w:val="20"/>
          <w:szCs w:val="20"/>
        </w:rPr>
        <w:t xml:space="preserve">[6]: </w:t>
      </w:r>
      <w:r w:rsidRPr="001B35EA">
        <w:rPr>
          <w:rFonts w:ascii="Arial" w:hAnsi="Arial" w:cs="Arial"/>
          <w:sz w:val="20"/>
          <w:szCs w:val="20"/>
        </w:rPr>
        <w:t>The latency increase caused by BD reduction is negligible.</w:t>
      </w:r>
      <w:r w:rsidR="002613E4" w:rsidRPr="00033E33">
        <w:rPr>
          <w:rFonts w:ascii="Arial" w:hAnsi="Arial" w:cs="Arial"/>
        </w:rPr>
        <w:t xml:space="preserve">  </w:t>
      </w:r>
    </w:p>
    <w:p w14:paraId="05D3CB27" w14:textId="77777777" w:rsidR="00033E33" w:rsidRPr="00033E33" w:rsidRDefault="00033E33" w:rsidP="00033E33">
      <w:pPr>
        <w:rPr>
          <w:rFonts w:ascii="Arial" w:hAnsi="Arial" w:cs="Arial"/>
          <w:sz w:val="20"/>
          <w:szCs w:val="20"/>
        </w:rPr>
      </w:pPr>
    </w:p>
    <w:p w14:paraId="6D009B7A" w14:textId="77777777" w:rsidR="0006209B" w:rsidRDefault="0006209B" w:rsidP="00B31BBC"/>
    <w:p w14:paraId="7932C811" w14:textId="6A76DD29" w:rsidR="002613E4" w:rsidRPr="00B01DC6" w:rsidRDefault="002613E4" w:rsidP="00E5550E">
      <w:pPr>
        <w:spacing w:after="180"/>
        <w:rPr>
          <w:rFonts w:ascii="Arial" w:hAnsi="Arial" w:cs="Arial"/>
          <w:sz w:val="20"/>
          <w:szCs w:val="20"/>
        </w:rPr>
      </w:pPr>
      <w:r w:rsidRPr="00C713E2">
        <w:rPr>
          <w:rFonts w:ascii="Arial" w:hAnsi="Arial" w:cs="Arial"/>
          <w:b/>
          <w:bCs/>
          <w:sz w:val="20"/>
          <w:szCs w:val="20"/>
          <w:highlight w:val="cyan"/>
        </w:rPr>
        <w:t>Q 8.2.3</w:t>
      </w:r>
      <w:r w:rsidR="00B110A1" w:rsidRPr="00C713E2">
        <w:rPr>
          <w:rFonts w:ascii="Arial" w:hAnsi="Arial" w:cs="Arial"/>
          <w:b/>
          <w:bCs/>
          <w:sz w:val="20"/>
          <w:szCs w:val="20"/>
          <w:highlight w:val="cyan"/>
        </w:rPr>
        <w:t>.</w:t>
      </w:r>
      <w:r w:rsidRPr="00C713E2">
        <w:rPr>
          <w:rFonts w:ascii="Arial" w:hAnsi="Arial" w:cs="Arial"/>
          <w:b/>
          <w:bCs/>
          <w:sz w:val="20"/>
          <w:szCs w:val="20"/>
          <w:highlight w:val="cyan"/>
        </w:rPr>
        <w:t>2</w:t>
      </w:r>
      <w:r w:rsidR="00B110A1" w:rsidRPr="00C713E2">
        <w:rPr>
          <w:rFonts w:ascii="Arial" w:hAnsi="Arial" w:cs="Arial"/>
          <w:b/>
          <w:bCs/>
          <w:sz w:val="20"/>
          <w:szCs w:val="20"/>
          <w:highlight w:val="cyan"/>
        </w:rPr>
        <w:t>-1</w:t>
      </w:r>
      <w:r w:rsidRPr="00C713E2">
        <w:rPr>
          <w:rFonts w:ascii="Arial" w:hAnsi="Arial" w:cs="Arial"/>
          <w:b/>
          <w:bCs/>
          <w:sz w:val="20"/>
          <w:szCs w:val="20"/>
          <w:highlight w:val="cyan"/>
        </w:rPr>
        <w:t>:</w:t>
      </w:r>
      <w:r w:rsidRPr="00C713E2">
        <w:rPr>
          <w:rFonts w:ascii="Arial" w:hAnsi="Arial" w:cs="Arial"/>
          <w:b/>
          <w:bCs/>
          <w:sz w:val="20"/>
          <w:szCs w:val="20"/>
        </w:rPr>
        <w:t xml:space="preserve"> </w:t>
      </w:r>
      <w:r w:rsidR="00774457" w:rsidRPr="00C713E2">
        <w:rPr>
          <w:rFonts w:ascii="Arial" w:hAnsi="Arial" w:cs="Arial"/>
          <w:b/>
          <w:bCs/>
          <w:sz w:val="20"/>
          <w:szCs w:val="20"/>
        </w:rPr>
        <w:t>Which of the listed (</w:t>
      </w:r>
      <w:r w:rsidRPr="00C713E2">
        <w:rPr>
          <w:rFonts w:ascii="Arial" w:hAnsi="Arial" w:cs="Arial"/>
          <w:b/>
          <w:bCs/>
          <w:sz w:val="20"/>
          <w:szCs w:val="20"/>
        </w:rPr>
        <w:t>P1, P2) can be incorporated into text proposal in the Redcap TR for the</w:t>
      </w:r>
      <w:r w:rsidR="00CB3C78" w:rsidRPr="00C713E2">
        <w:rPr>
          <w:rFonts w:ascii="Arial" w:hAnsi="Arial" w:cs="Arial"/>
          <w:b/>
          <w:bCs/>
          <w:sz w:val="20"/>
          <w:szCs w:val="20"/>
        </w:rPr>
        <w:t xml:space="preserve"> potential</w:t>
      </w:r>
      <w:r w:rsidRPr="00C713E2">
        <w:rPr>
          <w:rFonts w:ascii="Arial" w:hAnsi="Arial" w:cs="Arial"/>
          <w:b/>
          <w:bCs/>
          <w:sz w:val="20"/>
          <w:szCs w:val="20"/>
        </w:rPr>
        <w:t xml:space="preserve"> latency and scheduling</w:t>
      </w:r>
      <w:r w:rsidRPr="00B01DC6">
        <w:rPr>
          <w:rFonts w:ascii="Arial" w:hAnsi="Arial" w:cs="Arial"/>
          <w:b/>
          <w:bCs/>
          <w:sz w:val="20"/>
          <w:szCs w:val="20"/>
        </w:rPr>
        <w:t xml:space="preserve"> flexibility performance impacts</w:t>
      </w:r>
      <w:r w:rsidR="00CB3C78" w:rsidRPr="00B01DC6">
        <w:rPr>
          <w:rFonts w:ascii="Arial" w:hAnsi="Arial" w:cs="Arial"/>
          <w:b/>
          <w:bCs/>
          <w:sz w:val="20"/>
          <w:szCs w:val="20"/>
        </w:rPr>
        <w:t xml:space="preserve">? </w:t>
      </w:r>
      <w:r w:rsidR="00774457">
        <w:rPr>
          <w:rFonts w:ascii="Arial" w:hAnsi="Arial" w:cs="Arial"/>
          <w:b/>
          <w:bCs/>
          <w:sz w:val="20"/>
          <w:szCs w:val="20"/>
        </w:rPr>
        <w:t>If none of them, what is suggested to be captured in the latency and scheduling flexibility analysis section in TR?</w:t>
      </w:r>
      <w:r w:rsidRPr="00B01DC6">
        <w:rPr>
          <w:rFonts w:ascii="Arial" w:hAnsi="Arial" w:cs="Arial"/>
          <w:b/>
          <w:bCs/>
          <w:sz w:val="20"/>
          <w:szCs w:val="20"/>
        </w:rPr>
        <w:t xml:space="preserve"> </w:t>
      </w:r>
    </w:p>
    <w:tbl>
      <w:tblPr>
        <w:tblW w:w="0" w:type="auto"/>
        <w:tblCellMar>
          <w:left w:w="0" w:type="dxa"/>
          <w:right w:w="0" w:type="dxa"/>
        </w:tblCellMar>
        <w:tblLook w:val="04A0" w:firstRow="1" w:lastRow="0" w:firstColumn="1" w:lastColumn="0" w:noHBand="0" w:noVBand="1"/>
      </w:tblPr>
      <w:tblGrid>
        <w:gridCol w:w="1936"/>
        <w:gridCol w:w="7685"/>
      </w:tblGrid>
      <w:tr w:rsidR="00CB3C78" w:rsidRPr="00B01DC6" w14:paraId="1D73EC0A" w14:textId="77777777" w:rsidTr="0011115A">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52977B" w14:textId="77777777" w:rsidR="00CB3C78" w:rsidRPr="00B01DC6" w:rsidRDefault="00CB3C78" w:rsidP="00D67932">
            <w:pPr>
              <w:spacing w:after="180"/>
              <w:rPr>
                <w:rFonts w:ascii="Arial" w:hAnsi="Arial" w:cs="Arial"/>
                <w:b/>
                <w:bCs/>
                <w:sz w:val="20"/>
                <w:szCs w:val="20"/>
                <w:lang w:eastAsia="sv-SE"/>
              </w:rPr>
            </w:pPr>
            <w:r w:rsidRPr="00B01DC6">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F8A0879" w14:textId="77777777" w:rsidR="00CB3C78" w:rsidRPr="00B01DC6" w:rsidRDefault="00CB3C78" w:rsidP="00D67932">
            <w:pPr>
              <w:spacing w:after="180"/>
              <w:rPr>
                <w:rFonts w:ascii="Arial" w:hAnsi="Arial" w:cs="Arial"/>
                <w:b/>
                <w:bCs/>
                <w:sz w:val="20"/>
                <w:szCs w:val="20"/>
                <w:lang w:eastAsia="sv-SE"/>
              </w:rPr>
            </w:pPr>
            <w:r w:rsidRPr="00B01DC6">
              <w:rPr>
                <w:rFonts w:ascii="Arial" w:hAnsi="Arial" w:cs="Arial"/>
                <w:b/>
                <w:bCs/>
                <w:color w:val="000000"/>
                <w:sz w:val="20"/>
                <w:szCs w:val="20"/>
                <w:lang w:eastAsia="sv-SE"/>
              </w:rPr>
              <w:t>Comments</w:t>
            </w:r>
          </w:p>
        </w:tc>
      </w:tr>
      <w:tr w:rsidR="00CB3C78" w:rsidRPr="00B01DC6" w14:paraId="1D9CEEC9"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30CA2" w14:textId="77777777" w:rsidR="00CB3C78" w:rsidRPr="00B01DC6" w:rsidRDefault="00CB3C78" w:rsidP="00D67932">
            <w:pPr>
              <w:spacing w:after="180"/>
              <w:rPr>
                <w:rFonts w:ascii="Arial" w:hAnsi="Arial" w:cs="Arial"/>
                <w:sz w:val="20"/>
                <w:szCs w:val="20"/>
                <w:lang w:eastAsia="sv-SE"/>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87863E3" w14:textId="77777777" w:rsidR="00CB3C78" w:rsidRPr="00B01DC6" w:rsidRDefault="00CB3C78" w:rsidP="00D67932">
            <w:pPr>
              <w:spacing w:after="180"/>
              <w:rPr>
                <w:rFonts w:ascii="Arial" w:hAnsi="Arial" w:cs="Arial"/>
                <w:sz w:val="20"/>
                <w:szCs w:val="20"/>
                <w:lang w:eastAsia="sv-SE"/>
              </w:rPr>
            </w:pPr>
          </w:p>
        </w:tc>
      </w:tr>
      <w:tr w:rsidR="00CB3C78" w:rsidRPr="00B01DC6" w14:paraId="07F7D780"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14E0B" w14:textId="77777777" w:rsidR="00CB3C78" w:rsidRPr="00B01DC6" w:rsidRDefault="00CB3C78"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039BB83E" w14:textId="77777777" w:rsidR="00CB3C78" w:rsidRPr="00B01DC6" w:rsidRDefault="00CB3C78" w:rsidP="00D67932">
            <w:pPr>
              <w:spacing w:after="180"/>
              <w:rPr>
                <w:rFonts w:ascii="Arial" w:hAnsi="Arial" w:cs="Arial"/>
                <w:sz w:val="20"/>
                <w:szCs w:val="20"/>
              </w:rPr>
            </w:pPr>
          </w:p>
        </w:tc>
      </w:tr>
      <w:tr w:rsidR="00CB3C78" w:rsidRPr="00B01DC6" w14:paraId="412AADA8"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30D16" w14:textId="77777777" w:rsidR="00CB3C78" w:rsidRPr="00B01DC6" w:rsidRDefault="00CB3C78"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7E9D8B0" w14:textId="77777777" w:rsidR="00CB3C78" w:rsidRPr="00B01DC6" w:rsidRDefault="00CB3C78" w:rsidP="00D67932">
            <w:pPr>
              <w:spacing w:after="180"/>
              <w:rPr>
                <w:rFonts w:ascii="Arial" w:hAnsi="Arial" w:cs="Arial"/>
                <w:sz w:val="20"/>
                <w:szCs w:val="20"/>
              </w:rPr>
            </w:pPr>
          </w:p>
        </w:tc>
      </w:tr>
      <w:tr w:rsidR="00CB3C78" w:rsidRPr="00B01DC6" w14:paraId="1C85F156"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54D815" w14:textId="77777777" w:rsidR="00CB3C78" w:rsidRPr="00B01DC6" w:rsidRDefault="00CB3C78"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AF24D22" w14:textId="77777777" w:rsidR="00CB3C78" w:rsidRPr="00B01DC6" w:rsidRDefault="00CB3C78" w:rsidP="00D67932">
            <w:pPr>
              <w:spacing w:after="180"/>
              <w:rPr>
                <w:rFonts w:ascii="Arial" w:hAnsi="Arial" w:cs="Arial"/>
                <w:sz w:val="20"/>
                <w:szCs w:val="20"/>
              </w:rPr>
            </w:pPr>
          </w:p>
        </w:tc>
      </w:tr>
    </w:tbl>
    <w:p w14:paraId="308EC3F2" w14:textId="694EF579" w:rsidR="0006209B" w:rsidRDefault="0006209B" w:rsidP="00B31BBC"/>
    <w:p w14:paraId="152C208A" w14:textId="77777777" w:rsidR="002613E4" w:rsidRPr="00B31BBC" w:rsidRDefault="002613E4" w:rsidP="00B31BBC"/>
    <w:p w14:paraId="733619DD" w14:textId="6BBBD3FF" w:rsidR="00223424" w:rsidRPr="0073739B" w:rsidRDefault="00DA6882" w:rsidP="0073739B">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r w:rsidRPr="0073739B">
        <w:rPr>
          <w:rFonts w:ascii="Arial" w:eastAsia="SimSun" w:hAnsi="Arial" w:cs="Times New Roman"/>
          <w:color w:val="auto"/>
          <w:sz w:val="32"/>
          <w:szCs w:val="20"/>
          <w:lang w:val="en-GB" w:eastAsia="ja-JP"/>
        </w:rPr>
        <w:t>8.</w:t>
      </w:r>
      <w:r w:rsidR="00223424" w:rsidRPr="0073739B">
        <w:rPr>
          <w:rFonts w:ascii="Arial" w:eastAsia="SimSun" w:hAnsi="Arial" w:cs="Times New Roman"/>
          <w:color w:val="auto"/>
          <w:sz w:val="32"/>
          <w:szCs w:val="20"/>
          <w:lang w:val="en-GB" w:eastAsia="ja-JP"/>
        </w:rPr>
        <w:t>2.4 Analysis of coexistence with legacy UEs</w:t>
      </w:r>
    </w:p>
    <w:p w14:paraId="3B747A5D" w14:textId="2258CC3F" w:rsidR="00B31BBC" w:rsidRPr="00B01DC6" w:rsidRDefault="00DA6882" w:rsidP="00615464">
      <w:pPr>
        <w:spacing w:after="180"/>
        <w:rPr>
          <w:rFonts w:ascii="Arial" w:hAnsi="Arial" w:cs="Arial"/>
          <w:sz w:val="20"/>
          <w:szCs w:val="20"/>
        </w:rPr>
      </w:pPr>
      <w:r w:rsidRPr="00B01DC6">
        <w:rPr>
          <w:rFonts w:ascii="Arial" w:hAnsi="Arial" w:cs="Arial"/>
          <w:sz w:val="20"/>
          <w:szCs w:val="20"/>
        </w:rPr>
        <w:t>Several contributions [</w:t>
      </w:r>
      <w:r w:rsidR="00615464">
        <w:rPr>
          <w:rFonts w:ascii="Arial" w:hAnsi="Arial" w:cs="Arial"/>
          <w:sz w:val="20"/>
          <w:szCs w:val="20"/>
        </w:rPr>
        <w:t xml:space="preserve">2, </w:t>
      </w:r>
      <w:r w:rsidR="00033E33">
        <w:rPr>
          <w:rFonts w:ascii="Arial" w:hAnsi="Arial" w:cs="Arial"/>
          <w:sz w:val="20"/>
          <w:szCs w:val="20"/>
        </w:rPr>
        <w:t>7</w:t>
      </w:r>
      <w:r w:rsidRPr="00B01DC6">
        <w:rPr>
          <w:rFonts w:ascii="Arial" w:hAnsi="Arial" w:cs="Arial"/>
          <w:sz w:val="20"/>
          <w:szCs w:val="20"/>
        </w:rPr>
        <w:t xml:space="preserve">] analyzed potential coexistence issues with legacy UEs caused by reduced PDCCH monitoring. The </w:t>
      </w:r>
      <w:r w:rsidR="006B57A1">
        <w:rPr>
          <w:rFonts w:ascii="Arial" w:hAnsi="Arial" w:cs="Arial"/>
          <w:sz w:val="20"/>
          <w:szCs w:val="20"/>
        </w:rPr>
        <w:t>specification impact analysis based on papers</w:t>
      </w:r>
      <w:r w:rsidRPr="00B01DC6">
        <w:rPr>
          <w:rFonts w:ascii="Arial" w:hAnsi="Arial" w:cs="Arial"/>
          <w:sz w:val="20"/>
          <w:szCs w:val="20"/>
        </w:rPr>
        <w:t xml:space="preserve"> w</w:t>
      </w:r>
      <w:r w:rsidR="006B57A1">
        <w:rPr>
          <w:rFonts w:ascii="Arial" w:hAnsi="Arial" w:cs="Arial"/>
          <w:sz w:val="20"/>
          <w:szCs w:val="20"/>
        </w:rPr>
        <w:t>ere</w:t>
      </w:r>
      <w:r w:rsidRPr="00B01DC6">
        <w:rPr>
          <w:rFonts w:ascii="Arial" w:hAnsi="Arial" w:cs="Arial"/>
          <w:sz w:val="20"/>
          <w:szCs w:val="20"/>
        </w:rPr>
        <w:t xml:space="preserve"> listed below: </w:t>
      </w:r>
    </w:p>
    <w:p w14:paraId="650DD82E" w14:textId="3B46E4D6" w:rsidR="00C204BA" w:rsidRPr="00C204BA" w:rsidRDefault="00DA6882" w:rsidP="00CA5E44">
      <w:pPr>
        <w:pStyle w:val="ListParagraph"/>
        <w:numPr>
          <w:ilvl w:val="0"/>
          <w:numId w:val="9"/>
        </w:numPr>
        <w:spacing w:after="180"/>
        <w:rPr>
          <w:rFonts w:ascii="Arial" w:hAnsi="Arial" w:cs="Arial"/>
          <w:b/>
          <w:bCs/>
          <w:sz w:val="20"/>
          <w:szCs w:val="20"/>
        </w:rPr>
      </w:pPr>
      <w:r w:rsidRPr="00615464">
        <w:rPr>
          <w:rFonts w:ascii="Arial" w:hAnsi="Arial" w:cs="Arial"/>
          <w:sz w:val="20"/>
          <w:szCs w:val="20"/>
        </w:rPr>
        <w:t>C1</w:t>
      </w:r>
      <w:r w:rsidR="00C204BA">
        <w:rPr>
          <w:rFonts w:ascii="Arial" w:hAnsi="Arial" w:cs="Arial"/>
          <w:sz w:val="20"/>
          <w:szCs w:val="20"/>
        </w:rPr>
        <w:t xml:space="preserve"> [2]</w:t>
      </w:r>
      <w:r w:rsidRPr="00615464">
        <w:rPr>
          <w:rFonts w:ascii="Arial" w:hAnsi="Arial" w:cs="Arial"/>
          <w:sz w:val="20"/>
          <w:szCs w:val="20"/>
        </w:rPr>
        <w:t xml:space="preserve">: </w:t>
      </w:r>
      <w:bookmarkStart w:id="15" w:name="_Toc53800296"/>
      <w:r w:rsidR="00C204BA" w:rsidRPr="00C204BA">
        <w:rPr>
          <w:rFonts w:ascii="Arial" w:hAnsi="Arial" w:cs="Arial"/>
          <w:sz w:val="20"/>
          <w:szCs w:val="20"/>
        </w:rPr>
        <w:t xml:space="preserve">The potential impacts on legacy UEs, in terms of PDCCH blocking probability, when coexisting with RedCap UEs depend on the scheduling strategy and system parameters. If legacy UEs are </w:t>
      </w:r>
      <w:r w:rsidR="00C204BA" w:rsidRPr="00C204BA">
        <w:rPr>
          <w:rFonts w:ascii="Arial" w:hAnsi="Arial" w:cs="Arial"/>
          <w:sz w:val="20"/>
          <w:szCs w:val="20"/>
        </w:rPr>
        <w:lastRenderedPageBreak/>
        <w:t>prioritized over RedCap UEs in the gNB scheduling, we do not expect any coexistence impact on the legacy UEs.</w:t>
      </w:r>
      <w:bookmarkEnd w:id="15"/>
      <w:r w:rsidR="00C204BA" w:rsidRPr="00C204BA">
        <w:rPr>
          <w:rFonts w:ascii="Arial" w:hAnsi="Arial" w:cs="Arial"/>
          <w:b/>
          <w:bCs/>
          <w:sz w:val="20"/>
          <w:szCs w:val="20"/>
        </w:rPr>
        <w:t xml:space="preserve"> </w:t>
      </w:r>
    </w:p>
    <w:p w14:paraId="28A53655" w14:textId="027899FE" w:rsidR="00DA6882" w:rsidRPr="00AA0463" w:rsidRDefault="00AA0463" w:rsidP="00CA5E44">
      <w:pPr>
        <w:pStyle w:val="ListParagraph"/>
        <w:numPr>
          <w:ilvl w:val="0"/>
          <w:numId w:val="9"/>
        </w:numPr>
        <w:spacing w:after="180"/>
        <w:contextualSpacing w:val="0"/>
        <w:rPr>
          <w:rFonts w:ascii="Arial" w:hAnsi="Arial" w:cs="Arial"/>
          <w:sz w:val="20"/>
          <w:szCs w:val="20"/>
        </w:rPr>
      </w:pPr>
      <w:r w:rsidRPr="00AA0463">
        <w:rPr>
          <w:rFonts w:ascii="Arial" w:hAnsi="Arial" w:cs="Arial"/>
          <w:sz w:val="20"/>
          <w:szCs w:val="20"/>
        </w:rPr>
        <w:t>C2</w:t>
      </w:r>
      <w:r>
        <w:rPr>
          <w:rFonts w:ascii="Arial" w:hAnsi="Arial" w:cs="Arial"/>
          <w:sz w:val="20"/>
          <w:szCs w:val="20"/>
        </w:rPr>
        <w:t xml:space="preserve"> </w:t>
      </w:r>
      <w:r w:rsidRPr="00AA0463">
        <w:rPr>
          <w:rFonts w:ascii="Arial" w:hAnsi="Arial" w:cs="Arial"/>
          <w:sz w:val="20"/>
          <w:szCs w:val="20"/>
        </w:rPr>
        <w:t xml:space="preserve">[7]: </w:t>
      </w:r>
      <w:r w:rsidRPr="00AA0463">
        <w:rPr>
          <w:rFonts w:ascii="Arial" w:hAnsi="Arial" w:cs="Arial" w:hint="eastAsia"/>
          <w:sz w:val="20"/>
          <w:szCs w:val="20"/>
        </w:rPr>
        <w:t>The coexistence impacts from reducing BD and CCE limits can be mitigated by gNB configuration.</w:t>
      </w:r>
    </w:p>
    <w:p w14:paraId="7E659696" w14:textId="6394682E" w:rsidR="00DA6882" w:rsidRPr="00B01DC6" w:rsidRDefault="00DA6882" w:rsidP="00DA6882">
      <w:pPr>
        <w:rPr>
          <w:sz w:val="20"/>
          <w:szCs w:val="20"/>
        </w:rPr>
      </w:pPr>
    </w:p>
    <w:p w14:paraId="4F6D9F20" w14:textId="32E1A756" w:rsidR="00DA6882" w:rsidRPr="00A03555" w:rsidRDefault="00DA6882" w:rsidP="00A03555">
      <w:pPr>
        <w:rPr>
          <w:b/>
          <w:bCs/>
        </w:rPr>
      </w:pPr>
      <w:r w:rsidRPr="00C713E2">
        <w:rPr>
          <w:rFonts w:ascii="Arial" w:hAnsi="Arial" w:cs="Arial"/>
          <w:b/>
          <w:bCs/>
          <w:sz w:val="20"/>
          <w:szCs w:val="20"/>
          <w:highlight w:val="cyan"/>
        </w:rPr>
        <w:t xml:space="preserve">Q </w:t>
      </w:r>
      <w:r w:rsidR="0006209B" w:rsidRPr="00C713E2">
        <w:rPr>
          <w:rFonts w:ascii="Arial" w:hAnsi="Arial" w:cs="Arial"/>
          <w:b/>
          <w:bCs/>
          <w:sz w:val="20"/>
          <w:szCs w:val="20"/>
          <w:highlight w:val="cyan"/>
        </w:rPr>
        <w:t>8.</w:t>
      </w:r>
      <w:r w:rsidRPr="00C713E2">
        <w:rPr>
          <w:rFonts w:ascii="Arial" w:hAnsi="Arial" w:cs="Arial"/>
          <w:b/>
          <w:bCs/>
          <w:sz w:val="20"/>
          <w:szCs w:val="20"/>
          <w:highlight w:val="cyan"/>
        </w:rPr>
        <w:t>2.4</w:t>
      </w:r>
      <w:r w:rsidR="00E86BE1" w:rsidRPr="00C713E2">
        <w:rPr>
          <w:rFonts w:ascii="Arial" w:hAnsi="Arial" w:cs="Arial"/>
          <w:b/>
          <w:bCs/>
          <w:sz w:val="20"/>
          <w:szCs w:val="20"/>
          <w:highlight w:val="cyan"/>
        </w:rPr>
        <w:t>-</w:t>
      </w:r>
      <w:r w:rsidR="0006209B" w:rsidRPr="00C713E2">
        <w:rPr>
          <w:rFonts w:ascii="Arial" w:hAnsi="Arial" w:cs="Arial"/>
          <w:b/>
          <w:bCs/>
          <w:sz w:val="20"/>
          <w:szCs w:val="20"/>
          <w:highlight w:val="cyan"/>
        </w:rPr>
        <w:t>1</w:t>
      </w:r>
      <w:r w:rsidRPr="00C713E2">
        <w:rPr>
          <w:rFonts w:ascii="Arial" w:hAnsi="Arial" w:cs="Arial"/>
          <w:b/>
          <w:bCs/>
          <w:sz w:val="20"/>
          <w:szCs w:val="20"/>
          <w:highlight w:val="cyan"/>
        </w:rPr>
        <w:t>:</w:t>
      </w:r>
      <w:r w:rsidRPr="00C713E2">
        <w:rPr>
          <w:rFonts w:ascii="Arial" w:hAnsi="Arial" w:cs="Arial"/>
          <w:b/>
          <w:bCs/>
          <w:sz w:val="20"/>
          <w:szCs w:val="20"/>
        </w:rPr>
        <w:t xml:space="preserve"> Does</w:t>
      </w:r>
      <w:r w:rsidRPr="00B01DC6">
        <w:rPr>
          <w:rFonts w:ascii="Arial" w:hAnsi="Arial" w:cs="Arial"/>
          <w:b/>
          <w:bCs/>
          <w:sz w:val="20"/>
          <w:szCs w:val="20"/>
        </w:rPr>
        <w:t xml:space="preserve"> the list above (C1, C2) can be incorporated into text proposal in the Redcap TR for </w:t>
      </w:r>
      <w:r w:rsidR="002E3965" w:rsidRPr="00B01DC6">
        <w:rPr>
          <w:rFonts w:ascii="Arial" w:hAnsi="Arial" w:cs="Arial"/>
          <w:b/>
          <w:bCs/>
          <w:sz w:val="20"/>
          <w:szCs w:val="20"/>
        </w:rPr>
        <w:t xml:space="preserve">the </w:t>
      </w:r>
      <w:r w:rsidRPr="00B01DC6">
        <w:rPr>
          <w:rFonts w:ascii="Arial" w:hAnsi="Arial" w:cs="Arial"/>
          <w:b/>
          <w:bCs/>
          <w:sz w:val="20"/>
          <w:szCs w:val="20"/>
        </w:rPr>
        <w:t xml:space="preserve">coexistence impacts that need to be considered?  If not, please explain why? </w:t>
      </w:r>
      <w:r w:rsidR="00A03555" w:rsidRPr="00A03555">
        <w:rPr>
          <w:rFonts w:ascii="Arial" w:hAnsi="Arial" w:cs="Arial"/>
          <w:b/>
          <w:bCs/>
          <w:sz w:val="20"/>
          <w:szCs w:val="20"/>
        </w:rPr>
        <w:t>what other aspects need to be added?</w:t>
      </w:r>
    </w:p>
    <w:tbl>
      <w:tblPr>
        <w:tblW w:w="0" w:type="auto"/>
        <w:tblCellMar>
          <w:left w:w="0" w:type="dxa"/>
          <w:right w:w="0" w:type="dxa"/>
        </w:tblCellMar>
        <w:tblLook w:val="04A0" w:firstRow="1" w:lastRow="0" w:firstColumn="1" w:lastColumn="0" w:noHBand="0" w:noVBand="1"/>
      </w:tblPr>
      <w:tblGrid>
        <w:gridCol w:w="1936"/>
        <w:gridCol w:w="7685"/>
      </w:tblGrid>
      <w:tr w:rsidR="002E3965" w:rsidRPr="00B01DC6" w14:paraId="41D4B082" w14:textId="77777777" w:rsidTr="0011115A">
        <w:tc>
          <w:tcPr>
            <w:tcW w:w="19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CF47CD" w14:textId="77777777" w:rsidR="002E3965" w:rsidRPr="00B01DC6" w:rsidRDefault="002E3965" w:rsidP="00D67932">
            <w:pPr>
              <w:spacing w:after="180"/>
              <w:rPr>
                <w:rFonts w:ascii="Arial" w:hAnsi="Arial" w:cs="Arial"/>
                <w:b/>
                <w:bCs/>
                <w:sz w:val="20"/>
                <w:szCs w:val="20"/>
                <w:lang w:eastAsia="sv-SE"/>
              </w:rPr>
            </w:pPr>
            <w:r w:rsidRPr="00B01DC6">
              <w:rPr>
                <w:rFonts w:ascii="Arial" w:hAnsi="Arial" w:cs="Arial"/>
                <w:b/>
                <w:bCs/>
                <w:sz w:val="20"/>
                <w:szCs w:val="20"/>
                <w:lang w:eastAsia="sv-SE"/>
              </w:rPr>
              <w:t>Company</w:t>
            </w:r>
          </w:p>
        </w:tc>
        <w:tc>
          <w:tcPr>
            <w:tcW w:w="76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023C6C" w14:textId="77777777" w:rsidR="002E3965" w:rsidRPr="00B01DC6" w:rsidRDefault="002E3965" w:rsidP="00D67932">
            <w:pPr>
              <w:spacing w:after="180"/>
              <w:rPr>
                <w:rFonts w:ascii="Arial" w:hAnsi="Arial" w:cs="Arial"/>
                <w:b/>
                <w:bCs/>
                <w:sz w:val="20"/>
                <w:szCs w:val="20"/>
                <w:lang w:eastAsia="sv-SE"/>
              </w:rPr>
            </w:pPr>
            <w:r w:rsidRPr="00B01DC6">
              <w:rPr>
                <w:rFonts w:ascii="Arial" w:hAnsi="Arial" w:cs="Arial"/>
                <w:b/>
                <w:bCs/>
                <w:color w:val="000000"/>
                <w:sz w:val="20"/>
                <w:szCs w:val="20"/>
                <w:lang w:eastAsia="sv-SE"/>
              </w:rPr>
              <w:t>Comments</w:t>
            </w:r>
          </w:p>
        </w:tc>
      </w:tr>
      <w:tr w:rsidR="002E3965" w:rsidRPr="00B01DC6" w14:paraId="1EFC5A06"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44AB0" w14:textId="77777777" w:rsidR="002E3965" w:rsidRPr="00B01DC6" w:rsidRDefault="002E3965" w:rsidP="00D67932">
            <w:pPr>
              <w:spacing w:after="180"/>
              <w:rPr>
                <w:rFonts w:ascii="Arial" w:hAnsi="Arial" w:cs="Arial"/>
                <w:sz w:val="20"/>
                <w:szCs w:val="20"/>
                <w:lang w:eastAsia="sv-SE"/>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49320526" w14:textId="77777777" w:rsidR="002E3965" w:rsidRPr="00B01DC6" w:rsidRDefault="002E3965" w:rsidP="00D67932">
            <w:pPr>
              <w:spacing w:after="180"/>
              <w:rPr>
                <w:rFonts w:ascii="Arial" w:hAnsi="Arial" w:cs="Arial"/>
                <w:sz w:val="20"/>
                <w:szCs w:val="20"/>
                <w:lang w:eastAsia="sv-SE"/>
              </w:rPr>
            </w:pPr>
          </w:p>
        </w:tc>
      </w:tr>
      <w:tr w:rsidR="002E3965" w:rsidRPr="00B01DC6" w14:paraId="3E0BFBBA"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165C24" w14:textId="77777777" w:rsidR="002E3965" w:rsidRPr="00B01DC6" w:rsidRDefault="002E3965"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3ED9A140" w14:textId="77777777" w:rsidR="002E3965" w:rsidRPr="00B01DC6" w:rsidRDefault="002E3965" w:rsidP="00D67932">
            <w:pPr>
              <w:spacing w:after="180"/>
              <w:rPr>
                <w:rFonts w:ascii="Arial" w:hAnsi="Arial" w:cs="Arial"/>
                <w:sz w:val="20"/>
                <w:szCs w:val="20"/>
              </w:rPr>
            </w:pPr>
          </w:p>
        </w:tc>
      </w:tr>
      <w:tr w:rsidR="002E3965" w:rsidRPr="00B01DC6" w14:paraId="07A0DF08"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4E27D" w14:textId="77777777" w:rsidR="002E3965" w:rsidRPr="00B01DC6" w:rsidRDefault="002E3965"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5831C008" w14:textId="77777777" w:rsidR="002E3965" w:rsidRPr="00B01DC6" w:rsidRDefault="002E3965" w:rsidP="00D67932">
            <w:pPr>
              <w:spacing w:after="180"/>
              <w:rPr>
                <w:rFonts w:ascii="Arial" w:hAnsi="Arial" w:cs="Arial"/>
                <w:sz w:val="20"/>
                <w:szCs w:val="20"/>
              </w:rPr>
            </w:pPr>
          </w:p>
        </w:tc>
      </w:tr>
      <w:tr w:rsidR="002E3965" w:rsidRPr="00B01DC6" w14:paraId="766FE4CD" w14:textId="77777777" w:rsidTr="0011115A">
        <w:tc>
          <w:tcPr>
            <w:tcW w:w="19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98ED81" w14:textId="77777777" w:rsidR="002E3965" w:rsidRPr="00B01DC6" w:rsidRDefault="002E3965" w:rsidP="00D67932">
            <w:pPr>
              <w:spacing w:after="180"/>
              <w:rPr>
                <w:rFonts w:ascii="Arial" w:hAnsi="Arial" w:cs="Arial"/>
                <w:sz w:val="20"/>
                <w:szCs w:val="20"/>
              </w:rPr>
            </w:pPr>
          </w:p>
        </w:tc>
        <w:tc>
          <w:tcPr>
            <w:tcW w:w="7685" w:type="dxa"/>
            <w:tcBorders>
              <w:top w:val="nil"/>
              <w:left w:val="nil"/>
              <w:bottom w:val="single" w:sz="8" w:space="0" w:color="auto"/>
              <w:right w:val="single" w:sz="8" w:space="0" w:color="auto"/>
            </w:tcBorders>
            <w:tcMar>
              <w:top w:w="0" w:type="dxa"/>
              <w:left w:w="108" w:type="dxa"/>
              <w:bottom w:w="0" w:type="dxa"/>
              <w:right w:w="108" w:type="dxa"/>
            </w:tcMar>
          </w:tcPr>
          <w:p w14:paraId="22DC3F2A" w14:textId="77777777" w:rsidR="002E3965" w:rsidRPr="00B01DC6" w:rsidRDefault="002E3965" w:rsidP="00D67932">
            <w:pPr>
              <w:spacing w:after="180"/>
              <w:rPr>
                <w:rFonts w:ascii="Arial" w:hAnsi="Arial" w:cs="Arial"/>
                <w:sz w:val="20"/>
                <w:szCs w:val="20"/>
              </w:rPr>
            </w:pPr>
          </w:p>
        </w:tc>
      </w:tr>
    </w:tbl>
    <w:p w14:paraId="16CD13C5" w14:textId="19065046" w:rsidR="00DA6882" w:rsidRDefault="00DA6882" w:rsidP="00DA6882">
      <w:pPr>
        <w:rPr>
          <w:rFonts w:ascii="Arial" w:hAnsi="Arial" w:cs="Arial"/>
        </w:rPr>
      </w:pPr>
    </w:p>
    <w:p w14:paraId="22425151" w14:textId="77777777" w:rsidR="002E3965" w:rsidRPr="00DA6882" w:rsidRDefault="002E3965" w:rsidP="00DA6882">
      <w:pPr>
        <w:rPr>
          <w:rFonts w:ascii="Arial" w:hAnsi="Arial" w:cs="Arial"/>
        </w:rPr>
      </w:pPr>
    </w:p>
    <w:p w14:paraId="40B4852C" w14:textId="21EC309F" w:rsidR="00223424" w:rsidRPr="0073739B" w:rsidRDefault="00DA6882" w:rsidP="0073739B">
      <w:pPr>
        <w:pStyle w:val="Heading2"/>
        <w:overflowPunct w:val="0"/>
        <w:autoSpaceDE w:val="0"/>
        <w:autoSpaceDN w:val="0"/>
        <w:adjustRightInd w:val="0"/>
        <w:spacing w:before="180" w:after="180"/>
        <w:textAlignment w:val="baseline"/>
        <w:rPr>
          <w:rFonts w:ascii="Arial" w:eastAsia="SimSun" w:hAnsi="Arial" w:cs="Times New Roman"/>
          <w:color w:val="auto"/>
          <w:sz w:val="32"/>
          <w:szCs w:val="20"/>
          <w:lang w:val="en-GB" w:eastAsia="ja-JP"/>
        </w:rPr>
      </w:pPr>
      <w:bookmarkStart w:id="16" w:name="_Toc42165639"/>
      <w:bookmarkStart w:id="17" w:name="_Toc51768574"/>
      <w:bookmarkStart w:id="18" w:name="_Toc51771081"/>
      <w:r w:rsidRPr="0073739B">
        <w:rPr>
          <w:rFonts w:ascii="Arial" w:eastAsia="SimSun" w:hAnsi="Arial" w:cs="Times New Roman"/>
          <w:color w:val="auto"/>
          <w:sz w:val="32"/>
          <w:szCs w:val="20"/>
          <w:lang w:val="en-GB" w:eastAsia="ja-JP"/>
        </w:rPr>
        <w:t>8.</w:t>
      </w:r>
      <w:r w:rsidR="00223424" w:rsidRPr="0073739B">
        <w:rPr>
          <w:rFonts w:ascii="Arial" w:eastAsia="SimSun" w:hAnsi="Arial" w:cs="Times New Roman"/>
          <w:color w:val="auto"/>
          <w:sz w:val="32"/>
          <w:szCs w:val="20"/>
          <w:lang w:val="en-GB" w:eastAsia="ja-JP"/>
        </w:rPr>
        <w:t>2.5</w:t>
      </w:r>
      <w:r w:rsidR="00FD5AC2" w:rsidRPr="0073739B">
        <w:rPr>
          <w:rFonts w:ascii="Arial" w:eastAsia="SimSun" w:hAnsi="Arial" w:cs="Times New Roman"/>
          <w:color w:val="auto"/>
          <w:sz w:val="32"/>
          <w:szCs w:val="20"/>
          <w:lang w:val="en-GB" w:eastAsia="ja-JP"/>
        </w:rPr>
        <w:t xml:space="preserve"> </w:t>
      </w:r>
      <w:r w:rsidR="00223424" w:rsidRPr="0073739B">
        <w:rPr>
          <w:rFonts w:ascii="Arial" w:eastAsia="SimSun" w:hAnsi="Arial" w:cs="Times New Roman"/>
          <w:color w:val="auto"/>
          <w:sz w:val="32"/>
          <w:szCs w:val="20"/>
          <w:lang w:val="en-GB" w:eastAsia="ja-JP"/>
        </w:rPr>
        <w:t>Analysis of specification impacts</w:t>
      </w:r>
      <w:bookmarkEnd w:id="16"/>
      <w:bookmarkEnd w:id="17"/>
      <w:bookmarkEnd w:id="18"/>
    </w:p>
    <w:p w14:paraId="40B4FEF4" w14:textId="15397441" w:rsidR="00E86BE1" w:rsidRDefault="00F70C18" w:rsidP="00615464">
      <w:pPr>
        <w:spacing w:after="180"/>
        <w:rPr>
          <w:rFonts w:ascii="Arial" w:hAnsi="Arial" w:cs="Arial"/>
          <w:sz w:val="20"/>
          <w:szCs w:val="20"/>
        </w:rPr>
      </w:pPr>
      <w:r w:rsidRPr="009F1F6E">
        <w:rPr>
          <w:rFonts w:ascii="Arial" w:hAnsi="Arial" w:cs="Arial"/>
          <w:sz w:val="20"/>
          <w:szCs w:val="20"/>
        </w:rPr>
        <w:t>Several contributions [</w:t>
      </w:r>
      <w:r w:rsidR="00FB7F60">
        <w:rPr>
          <w:rFonts w:ascii="Arial" w:hAnsi="Arial" w:cs="Arial"/>
          <w:sz w:val="20"/>
          <w:szCs w:val="20"/>
        </w:rPr>
        <w:t>2,7</w:t>
      </w:r>
      <w:r w:rsidRPr="009F1F6E">
        <w:rPr>
          <w:rFonts w:ascii="Arial" w:hAnsi="Arial" w:cs="Arial"/>
          <w:sz w:val="20"/>
          <w:szCs w:val="20"/>
        </w:rPr>
        <w:t>] also point out the specification impacts from the reduced PDCCH monitoring.</w:t>
      </w:r>
      <w:r w:rsidR="00E86BE1" w:rsidRPr="009F1F6E">
        <w:rPr>
          <w:rFonts w:ascii="Arial" w:hAnsi="Arial" w:cs="Arial"/>
          <w:sz w:val="20"/>
          <w:szCs w:val="20"/>
        </w:rPr>
        <w:t xml:space="preserve"> </w:t>
      </w:r>
    </w:p>
    <w:p w14:paraId="6D2984EB" w14:textId="31ED692B" w:rsidR="00615464" w:rsidRPr="00615464" w:rsidRDefault="00615464" w:rsidP="00CA5E44">
      <w:pPr>
        <w:pStyle w:val="ListParagraph"/>
        <w:numPr>
          <w:ilvl w:val="0"/>
          <w:numId w:val="9"/>
        </w:numPr>
        <w:spacing w:after="180"/>
        <w:contextualSpacing w:val="0"/>
        <w:rPr>
          <w:rFonts w:ascii="Arial" w:hAnsi="Arial" w:cs="Arial"/>
          <w:b/>
          <w:bCs/>
          <w:sz w:val="20"/>
          <w:szCs w:val="20"/>
        </w:rPr>
      </w:pPr>
      <w:r w:rsidRPr="00615464">
        <w:rPr>
          <w:rFonts w:ascii="Arial" w:hAnsi="Arial" w:cs="Arial"/>
          <w:sz w:val="20"/>
          <w:szCs w:val="20"/>
        </w:rPr>
        <w:t xml:space="preserve">S1 [2]: </w:t>
      </w:r>
      <w:bookmarkStart w:id="19" w:name="_Toc53800297"/>
      <w:r w:rsidRPr="00615464">
        <w:rPr>
          <w:rFonts w:ascii="Arial" w:hAnsi="Arial" w:cs="Arial"/>
          <w:sz w:val="20"/>
          <w:szCs w:val="20"/>
        </w:rPr>
        <w:t>If the network assist BD reduction and UE power saving using existing configurations without any specified restriction for RedCap, specification changes are not required.</w:t>
      </w:r>
      <w:bookmarkEnd w:id="19"/>
      <w:r w:rsidRPr="00615464">
        <w:rPr>
          <w:rFonts w:ascii="Arial" w:hAnsi="Arial" w:cs="Arial"/>
          <w:b/>
          <w:bCs/>
          <w:sz w:val="20"/>
          <w:szCs w:val="20"/>
        </w:rPr>
        <w:t xml:space="preserve"> </w:t>
      </w:r>
    </w:p>
    <w:p w14:paraId="31EFD9DF" w14:textId="6E370340" w:rsidR="00615464" w:rsidRPr="008E726A" w:rsidRDefault="00615464" w:rsidP="00CA5E44">
      <w:pPr>
        <w:pStyle w:val="ListParagraph"/>
        <w:numPr>
          <w:ilvl w:val="0"/>
          <w:numId w:val="20"/>
        </w:numPr>
        <w:spacing w:after="180"/>
        <w:contextualSpacing w:val="0"/>
        <w:rPr>
          <w:rFonts w:ascii="Arial" w:hAnsi="Arial" w:cs="Arial"/>
          <w:b/>
          <w:bCs/>
          <w:sz w:val="20"/>
          <w:szCs w:val="20"/>
        </w:rPr>
      </w:pPr>
      <w:r>
        <w:rPr>
          <w:rFonts w:ascii="Arial" w:hAnsi="Arial" w:cs="Arial"/>
          <w:sz w:val="20"/>
          <w:szCs w:val="20"/>
        </w:rPr>
        <w:t xml:space="preserve">S2 [2]: </w:t>
      </w:r>
      <w:bookmarkStart w:id="20" w:name="_Toc53800298"/>
      <w:r w:rsidRPr="00615464">
        <w:rPr>
          <w:rFonts w:ascii="Arial" w:hAnsi="Arial" w:cs="Arial"/>
          <w:sz w:val="20"/>
          <w:szCs w:val="20"/>
        </w:rPr>
        <w:t>If a specific set of number of PDCCH candidates needs to be hardcoded for RedCap, there will be a specification impact.</w:t>
      </w:r>
      <w:bookmarkEnd w:id="20"/>
    </w:p>
    <w:p w14:paraId="2EC99162" w14:textId="66017ABE" w:rsidR="00615464" w:rsidRPr="005A6910" w:rsidRDefault="008E726A" w:rsidP="00CA5E44">
      <w:pPr>
        <w:pStyle w:val="ListParagraph"/>
        <w:numPr>
          <w:ilvl w:val="0"/>
          <w:numId w:val="20"/>
        </w:numPr>
        <w:spacing w:after="180"/>
        <w:contextualSpacing w:val="0"/>
        <w:rPr>
          <w:rFonts w:ascii="Arial" w:hAnsi="Arial" w:cs="Arial"/>
          <w:b/>
          <w:bCs/>
          <w:sz w:val="20"/>
          <w:szCs w:val="20"/>
        </w:rPr>
      </w:pPr>
      <w:r>
        <w:rPr>
          <w:rFonts w:ascii="Arial" w:hAnsi="Arial" w:cs="Arial"/>
          <w:sz w:val="20"/>
          <w:szCs w:val="20"/>
        </w:rPr>
        <w:t xml:space="preserve">S3 [7]: </w:t>
      </w:r>
      <w:r w:rsidRPr="008E726A">
        <w:rPr>
          <w:rFonts w:ascii="Arial" w:hAnsi="Arial" w:cs="Arial"/>
          <w:sz w:val="20"/>
          <w:szCs w:val="20"/>
        </w:rPr>
        <w:t>The</w:t>
      </w:r>
      <w:r w:rsidRPr="008E726A">
        <w:rPr>
          <w:rFonts w:ascii="Arial" w:hAnsi="Arial" w:cs="Arial" w:hint="eastAsia"/>
          <w:sz w:val="20"/>
          <w:szCs w:val="20"/>
        </w:rPr>
        <w:t xml:space="preserve"> specification impacts by reducing the BDs and CCEs may be mainly on the RRC parameters, DCI design or the UE behaviors related to blind decoding.</w:t>
      </w:r>
    </w:p>
    <w:p w14:paraId="4CAFA85B" w14:textId="77777777" w:rsidR="00615464" w:rsidRPr="00615464" w:rsidRDefault="00615464" w:rsidP="00615464">
      <w:pPr>
        <w:rPr>
          <w:rFonts w:ascii="Arial" w:hAnsi="Arial" w:cs="Arial"/>
          <w:b/>
          <w:bCs/>
          <w:sz w:val="20"/>
          <w:szCs w:val="20"/>
        </w:rPr>
      </w:pPr>
    </w:p>
    <w:p w14:paraId="18F6219C" w14:textId="6BA1E769" w:rsidR="00E86BE1" w:rsidRPr="009F1F6E" w:rsidRDefault="00E86BE1" w:rsidP="00D67932">
      <w:pPr>
        <w:spacing w:after="180"/>
        <w:rPr>
          <w:rFonts w:ascii="Arial" w:hAnsi="Arial" w:cs="Arial"/>
          <w:b/>
          <w:bCs/>
          <w:sz w:val="20"/>
          <w:szCs w:val="20"/>
        </w:rPr>
      </w:pPr>
      <w:r w:rsidRPr="009F1F6E">
        <w:rPr>
          <w:b/>
          <w:bCs/>
          <w:sz w:val="20"/>
          <w:szCs w:val="20"/>
          <w:highlight w:val="cyan"/>
        </w:rPr>
        <w:t>Q</w:t>
      </w:r>
      <w:r w:rsidRPr="009F1F6E">
        <w:rPr>
          <w:rFonts w:ascii="Arial" w:hAnsi="Arial" w:cs="Arial"/>
          <w:b/>
          <w:bCs/>
          <w:sz w:val="20"/>
          <w:szCs w:val="20"/>
          <w:highlight w:val="cyan"/>
        </w:rPr>
        <w:t xml:space="preserve"> 8.2.5-1</w:t>
      </w:r>
      <w:r w:rsidRPr="009F1F6E">
        <w:rPr>
          <w:rFonts w:ascii="Arial" w:hAnsi="Arial" w:cs="Arial"/>
          <w:b/>
          <w:bCs/>
          <w:sz w:val="20"/>
          <w:szCs w:val="20"/>
        </w:rPr>
        <w:t xml:space="preserve">: </w:t>
      </w:r>
      <w:r w:rsidR="00211390">
        <w:rPr>
          <w:rFonts w:ascii="Arial" w:hAnsi="Arial" w:cs="Arial"/>
          <w:b/>
          <w:bCs/>
          <w:sz w:val="20"/>
          <w:szCs w:val="20"/>
        </w:rPr>
        <w:t>Which of</w:t>
      </w:r>
      <w:r w:rsidR="00FB7F60" w:rsidRPr="00FB7F60">
        <w:rPr>
          <w:rFonts w:ascii="Arial" w:hAnsi="Arial" w:cs="Arial"/>
          <w:b/>
          <w:bCs/>
          <w:sz w:val="20"/>
          <w:szCs w:val="20"/>
        </w:rPr>
        <w:t xml:space="preserve"> list above (S1, S2, </w:t>
      </w:r>
      <w:r w:rsidR="00FB7F60">
        <w:rPr>
          <w:rFonts w:ascii="Arial" w:hAnsi="Arial" w:cs="Arial"/>
          <w:b/>
          <w:bCs/>
          <w:sz w:val="20"/>
          <w:szCs w:val="20"/>
        </w:rPr>
        <w:t>S3</w:t>
      </w:r>
      <w:r w:rsidR="00FB7F60" w:rsidRPr="00FB7F60">
        <w:rPr>
          <w:rFonts w:ascii="Arial" w:hAnsi="Arial" w:cs="Arial"/>
          <w:b/>
          <w:bCs/>
          <w:sz w:val="20"/>
          <w:szCs w:val="20"/>
        </w:rPr>
        <w:t xml:space="preserve">) capture the most important specifications impacts that need to be considered for </w:t>
      </w:r>
      <w:r w:rsidR="008636E5">
        <w:rPr>
          <w:rFonts w:ascii="Arial" w:hAnsi="Arial" w:cs="Arial"/>
          <w:b/>
          <w:bCs/>
          <w:sz w:val="20"/>
          <w:szCs w:val="20"/>
        </w:rPr>
        <w:t>reduced PDCCH monitoring</w:t>
      </w:r>
      <w:r w:rsidR="00FB7F60" w:rsidRPr="00FB7F60">
        <w:rPr>
          <w:rFonts w:ascii="Arial" w:hAnsi="Arial" w:cs="Arial"/>
          <w:b/>
          <w:bCs/>
          <w:sz w:val="20"/>
          <w:szCs w:val="20"/>
        </w:rPr>
        <w:t>? If no</w:t>
      </w:r>
      <w:r w:rsidR="00211390">
        <w:rPr>
          <w:rFonts w:ascii="Arial" w:hAnsi="Arial" w:cs="Arial"/>
          <w:b/>
          <w:bCs/>
          <w:sz w:val="20"/>
          <w:szCs w:val="20"/>
        </w:rPr>
        <w:t>ne</w:t>
      </w:r>
      <w:r w:rsidR="00FB7F60" w:rsidRPr="00FB7F60">
        <w:rPr>
          <w:rFonts w:ascii="Arial" w:hAnsi="Arial" w:cs="Arial"/>
          <w:b/>
          <w:bCs/>
          <w:sz w:val="20"/>
          <w:szCs w:val="20"/>
        </w:rPr>
        <w:t>, what other aspects need to be added?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3"/>
        <w:gridCol w:w="1107"/>
        <w:gridCol w:w="7034"/>
      </w:tblGrid>
      <w:tr w:rsidR="00E86BE1" w:rsidRPr="009F1F6E" w14:paraId="398C23DF" w14:textId="77777777" w:rsidTr="00BB34A0">
        <w:tc>
          <w:tcPr>
            <w:tcW w:w="1493" w:type="dxa"/>
            <w:shd w:val="clear" w:color="auto" w:fill="D9D9D9"/>
            <w:tcMar>
              <w:top w:w="0" w:type="dxa"/>
              <w:left w:w="108" w:type="dxa"/>
              <w:bottom w:w="0" w:type="dxa"/>
              <w:right w:w="108" w:type="dxa"/>
            </w:tcMar>
            <w:hideMark/>
          </w:tcPr>
          <w:p w14:paraId="46FB9F3D" w14:textId="77777777" w:rsidR="00E86BE1" w:rsidRPr="009F1F6E" w:rsidRDefault="00E86BE1" w:rsidP="00D67932">
            <w:pPr>
              <w:spacing w:after="180"/>
              <w:rPr>
                <w:b/>
                <w:bCs/>
                <w:sz w:val="20"/>
                <w:szCs w:val="20"/>
                <w:lang w:eastAsia="sv-SE"/>
              </w:rPr>
            </w:pPr>
            <w:r w:rsidRPr="009F1F6E">
              <w:rPr>
                <w:b/>
                <w:bCs/>
                <w:sz w:val="20"/>
                <w:szCs w:val="20"/>
                <w:lang w:eastAsia="sv-SE"/>
              </w:rPr>
              <w:t>Company</w:t>
            </w:r>
          </w:p>
        </w:tc>
        <w:tc>
          <w:tcPr>
            <w:tcW w:w="1107" w:type="dxa"/>
            <w:shd w:val="clear" w:color="auto" w:fill="D9D9D9"/>
          </w:tcPr>
          <w:p w14:paraId="3E18B769" w14:textId="77777777" w:rsidR="00E86BE1" w:rsidRPr="009F1F6E" w:rsidRDefault="00E86BE1" w:rsidP="00D67932">
            <w:pPr>
              <w:spacing w:after="180"/>
              <w:rPr>
                <w:b/>
                <w:bCs/>
                <w:color w:val="000000"/>
                <w:sz w:val="20"/>
                <w:szCs w:val="20"/>
                <w:lang w:eastAsia="sv-SE"/>
              </w:rPr>
            </w:pPr>
            <w:r w:rsidRPr="009F1F6E">
              <w:rPr>
                <w:b/>
                <w:bCs/>
                <w:color w:val="000000"/>
                <w:sz w:val="20"/>
                <w:szCs w:val="20"/>
                <w:lang w:eastAsia="sv-SE"/>
              </w:rPr>
              <w:t>Y/N</w:t>
            </w:r>
          </w:p>
        </w:tc>
        <w:tc>
          <w:tcPr>
            <w:tcW w:w="7034" w:type="dxa"/>
            <w:shd w:val="clear" w:color="auto" w:fill="D9D9D9"/>
            <w:tcMar>
              <w:top w:w="0" w:type="dxa"/>
              <w:left w:w="108" w:type="dxa"/>
              <w:bottom w:w="0" w:type="dxa"/>
              <w:right w:w="108" w:type="dxa"/>
            </w:tcMar>
            <w:hideMark/>
          </w:tcPr>
          <w:p w14:paraId="5540FF39" w14:textId="77777777" w:rsidR="00E86BE1" w:rsidRPr="009F1F6E" w:rsidRDefault="00E86BE1" w:rsidP="00D67932">
            <w:pPr>
              <w:spacing w:after="180"/>
              <w:rPr>
                <w:b/>
                <w:bCs/>
                <w:sz w:val="20"/>
                <w:szCs w:val="20"/>
                <w:lang w:eastAsia="sv-SE"/>
              </w:rPr>
            </w:pPr>
            <w:r w:rsidRPr="009F1F6E">
              <w:rPr>
                <w:b/>
                <w:bCs/>
                <w:color w:val="000000"/>
                <w:sz w:val="20"/>
                <w:szCs w:val="20"/>
                <w:lang w:eastAsia="sv-SE"/>
              </w:rPr>
              <w:t>Comments</w:t>
            </w:r>
          </w:p>
        </w:tc>
      </w:tr>
      <w:tr w:rsidR="00E86BE1" w:rsidRPr="009F1F6E" w14:paraId="13ADCD7A" w14:textId="77777777" w:rsidTr="00BB34A0">
        <w:tc>
          <w:tcPr>
            <w:tcW w:w="1493" w:type="dxa"/>
            <w:tcMar>
              <w:top w:w="0" w:type="dxa"/>
              <w:left w:w="108" w:type="dxa"/>
              <w:bottom w:w="0" w:type="dxa"/>
              <w:right w:w="108" w:type="dxa"/>
            </w:tcMar>
          </w:tcPr>
          <w:p w14:paraId="5048E6A5" w14:textId="77777777" w:rsidR="00E86BE1" w:rsidRPr="009F1F6E" w:rsidRDefault="00E86BE1" w:rsidP="00D67932">
            <w:pPr>
              <w:spacing w:after="180"/>
              <w:rPr>
                <w:sz w:val="20"/>
                <w:szCs w:val="20"/>
                <w:lang w:eastAsia="sv-SE"/>
              </w:rPr>
            </w:pPr>
          </w:p>
        </w:tc>
        <w:tc>
          <w:tcPr>
            <w:tcW w:w="1107" w:type="dxa"/>
          </w:tcPr>
          <w:p w14:paraId="17C53078" w14:textId="77777777" w:rsidR="00E86BE1" w:rsidRPr="009F1F6E" w:rsidRDefault="00E86BE1" w:rsidP="00D67932">
            <w:pPr>
              <w:spacing w:after="180"/>
              <w:rPr>
                <w:sz w:val="20"/>
                <w:szCs w:val="20"/>
                <w:lang w:eastAsia="sv-SE"/>
              </w:rPr>
            </w:pPr>
          </w:p>
        </w:tc>
        <w:tc>
          <w:tcPr>
            <w:tcW w:w="7034" w:type="dxa"/>
            <w:tcMar>
              <w:top w:w="0" w:type="dxa"/>
              <w:left w:w="108" w:type="dxa"/>
              <w:bottom w:w="0" w:type="dxa"/>
              <w:right w:w="108" w:type="dxa"/>
            </w:tcMar>
          </w:tcPr>
          <w:p w14:paraId="02E12DFC" w14:textId="77777777" w:rsidR="00E86BE1" w:rsidRPr="009F1F6E" w:rsidRDefault="00E86BE1" w:rsidP="00D67932">
            <w:pPr>
              <w:spacing w:after="180"/>
              <w:rPr>
                <w:sz w:val="20"/>
                <w:szCs w:val="20"/>
                <w:lang w:eastAsia="sv-SE"/>
              </w:rPr>
            </w:pPr>
          </w:p>
        </w:tc>
      </w:tr>
      <w:tr w:rsidR="00E86BE1" w:rsidRPr="009F1F6E" w14:paraId="10C1EF7D" w14:textId="77777777" w:rsidTr="00BB34A0">
        <w:tc>
          <w:tcPr>
            <w:tcW w:w="1493" w:type="dxa"/>
            <w:tcMar>
              <w:top w:w="0" w:type="dxa"/>
              <w:left w:w="108" w:type="dxa"/>
              <w:bottom w:w="0" w:type="dxa"/>
              <w:right w:w="108" w:type="dxa"/>
            </w:tcMar>
          </w:tcPr>
          <w:p w14:paraId="0DB08C41" w14:textId="77777777" w:rsidR="00E86BE1" w:rsidRPr="009F1F6E" w:rsidRDefault="00E86BE1" w:rsidP="00D67932">
            <w:pPr>
              <w:spacing w:after="180"/>
              <w:rPr>
                <w:sz w:val="20"/>
                <w:szCs w:val="20"/>
              </w:rPr>
            </w:pPr>
          </w:p>
        </w:tc>
        <w:tc>
          <w:tcPr>
            <w:tcW w:w="1107" w:type="dxa"/>
          </w:tcPr>
          <w:p w14:paraId="4901564E" w14:textId="77777777" w:rsidR="00E86BE1" w:rsidRPr="009F1F6E" w:rsidRDefault="00E86BE1" w:rsidP="00D67932">
            <w:pPr>
              <w:spacing w:after="180"/>
              <w:rPr>
                <w:sz w:val="20"/>
                <w:szCs w:val="20"/>
              </w:rPr>
            </w:pPr>
          </w:p>
        </w:tc>
        <w:tc>
          <w:tcPr>
            <w:tcW w:w="7034" w:type="dxa"/>
            <w:tcMar>
              <w:top w:w="0" w:type="dxa"/>
              <w:left w:w="108" w:type="dxa"/>
              <w:bottom w:w="0" w:type="dxa"/>
              <w:right w:w="108" w:type="dxa"/>
            </w:tcMar>
          </w:tcPr>
          <w:p w14:paraId="5358CD1F" w14:textId="77777777" w:rsidR="00E86BE1" w:rsidRPr="009F1F6E" w:rsidRDefault="00E86BE1" w:rsidP="00D67932">
            <w:pPr>
              <w:spacing w:after="180"/>
              <w:rPr>
                <w:sz w:val="20"/>
                <w:szCs w:val="20"/>
              </w:rPr>
            </w:pPr>
          </w:p>
        </w:tc>
      </w:tr>
    </w:tbl>
    <w:p w14:paraId="2E6A826C" w14:textId="357421A2" w:rsidR="00E86BE1" w:rsidRPr="005174ED" w:rsidRDefault="00E86BE1" w:rsidP="00E86BE1">
      <w:pPr>
        <w:rPr>
          <w:b/>
          <w:bCs/>
        </w:rPr>
      </w:pPr>
    </w:p>
    <w:p w14:paraId="230B360D" w14:textId="77777777" w:rsidR="00223424" w:rsidRPr="00223424" w:rsidRDefault="00223424" w:rsidP="00223424"/>
    <w:p w14:paraId="75FA6583" w14:textId="0C5E21CF" w:rsidR="00223424" w:rsidRDefault="00E86BE1" w:rsidP="00223424">
      <w:pPr>
        <w:pStyle w:val="Heading1"/>
      </w:pPr>
      <w:r>
        <w:rPr>
          <w:rFonts w:cs="Arial"/>
          <w:lang w:val="en-US"/>
        </w:rPr>
        <w:t>12</w:t>
      </w:r>
      <w:r w:rsidR="00223424">
        <w:rPr>
          <w:rFonts w:cs="Arial"/>
          <w:lang w:val="en-US"/>
        </w:rPr>
        <w:t xml:space="preserve">. </w:t>
      </w:r>
      <w:r w:rsidR="00223424">
        <w:t>Conclusion</w:t>
      </w:r>
    </w:p>
    <w:p w14:paraId="35B61E14" w14:textId="50525B08" w:rsidR="00223424" w:rsidRPr="007F0C85" w:rsidRDefault="007F0C85" w:rsidP="007F0C85">
      <w:pPr>
        <w:spacing w:before="120" w:after="180"/>
        <w:rPr>
          <w:rFonts w:ascii="Arial" w:hAnsi="Arial" w:cs="Arial"/>
          <w:sz w:val="20"/>
          <w:szCs w:val="20"/>
        </w:rPr>
      </w:pPr>
      <w:r w:rsidRPr="007F0C85">
        <w:rPr>
          <w:rFonts w:ascii="Arial" w:hAnsi="Arial" w:cs="Arial"/>
          <w:sz w:val="20"/>
          <w:szCs w:val="20"/>
        </w:rPr>
        <w:t xml:space="preserve">The following </w:t>
      </w:r>
      <w:r>
        <w:rPr>
          <w:rFonts w:ascii="Arial" w:hAnsi="Arial" w:cs="Arial"/>
          <w:sz w:val="20"/>
          <w:szCs w:val="20"/>
        </w:rPr>
        <w:t xml:space="preserve">table summarizes companies’ proposals </w:t>
      </w:r>
      <w:r w:rsidR="00E71C59">
        <w:rPr>
          <w:rFonts w:ascii="Arial" w:hAnsi="Arial" w:cs="Arial"/>
          <w:sz w:val="20"/>
          <w:szCs w:val="20"/>
        </w:rPr>
        <w:t>to further study the</w:t>
      </w:r>
      <w:r>
        <w:rPr>
          <w:rFonts w:ascii="Arial" w:hAnsi="Arial" w:cs="Arial"/>
          <w:sz w:val="20"/>
          <w:szCs w:val="20"/>
        </w:rPr>
        <w:t xml:space="preserve"> power saving scheme(s) to reduce PDCCH power consumption:  </w:t>
      </w:r>
    </w:p>
    <w:tbl>
      <w:tblPr>
        <w:tblStyle w:val="TableGrid"/>
        <w:tblW w:w="0" w:type="auto"/>
        <w:tblLook w:val="04A0" w:firstRow="1" w:lastRow="0" w:firstColumn="1" w:lastColumn="0" w:noHBand="0" w:noVBand="1"/>
      </w:tblPr>
      <w:tblGrid>
        <w:gridCol w:w="1525"/>
        <w:gridCol w:w="6120"/>
        <w:gridCol w:w="2309"/>
      </w:tblGrid>
      <w:tr w:rsidR="007F0C85" w14:paraId="6278FE8E" w14:textId="77777777" w:rsidTr="00AA0463">
        <w:tc>
          <w:tcPr>
            <w:tcW w:w="1525" w:type="dxa"/>
            <w:shd w:val="clear" w:color="auto" w:fill="73FB79"/>
          </w:tcPr>
          <w:p w14:paraId="01D3667E" w14:textId="756814E8" w:rsidR="007F0C85" w:rsidRPr="007F0C85" w:rsidRDefault="007F0C85" w:rsidP="00223424">
            <w:pPr>
              <w:rPr>
                <w:rFonts w:ascii="Arial" w:hAnsi="Arial" w:cs="Arial"/>
                <w:sz w:val="20"/>
                <w:szCs w:val="20"/>
              </w:rPr>
            </w:pPr>
            <w:r w:rsidRPr="007F0C85">
              <w:rPr>
                <w:rFonts w:ascii="Arial" w:hAnsi="Arial" w:cs="Arial"/>
                <w:sz w:val="20"/>
                <w:szCs w:val="20"/>
              </w:rPr>
              <w:t>Scheme Index</w:t>
            </w:r>
          </w:p>
        </w:tc>
        <w:tc>
          <w:tcPr>
            <w:tcW w:w="6120" w:type="dxa"/>
            <w:shd w:val="clear" w:color="auto" w:fill="73FB79"/>
          </w:tcPr>
          <w:p w14:paraId="260F9491" w14:textId="650E646E" w:rsidR="007F0C85" w:rsidRPr="007F0C85" w:rsidRDefault="003E5E06" w:rsidP="00223424">
            <w:pPr>
              <w:rPr>
                <w:rFonts w:ascii="Arial" w:hAnsi="Arial" w:cs="Arial"/>
                <w:sz w:val="20"/>
                <w:szCs w:val="20"/>
              </w:rPr>
            </w:pPr>
            <w:r>
              <w:rPr>
                <w:rFonts w:ascii="Arial" w:hAnsi="Arial" w:cs="Arial"/>
                <w:sz w:val="20"/>
                <w:szCs w:val="20"/>
              </w:rPr>
              <w:t xml:space="preserve">Supportive </w:t>
            </w:r>
            <w:r w:rsidR="007F0C85">
              <w:rPr>
                <w:rFonts w:ascii="Arial" w:hAnsi="Arial" w:cs="Arial"/>
                <w:sz w:val="20"/>
                <w:szCs w:val="20"/>
              </w:rPr>
              <w:t xml:space="preserve">Companies </w:t>
            </w:r>
          </w:p>
        </w:tc>
        <w:tc>
          <w:tcPr>
            <w:tcW w:w="2309" w:type="dxa"/>
            <w:shd w:val="clear" w:color="auto" w:fill="73FB79"/>
          </w:tcPr>
          <w:p w14:paraId="3EC33946" w14:textId="04DD586A" w:rsidR="007F0C85" w:rsidRPr="007F0C85" w:rsidRDefault="007F0C85" w:rsidP="00223424">
            <w:pPr>
              <w:rPr>
                <w:rFonts w:ascii="Arial" w:hAnsi="Arial" w:cs="Arial"/>
                <w:sz w:val="20"/>
                <w:szCs w:val="20"/>
              </w:rPr>
            </w:pPr>
            <w:r>
              <w:rPr>
                <w:rFonts w:ascii="Arial" w:hAnsi="Arial" w:cs="Arial"/>
                <w:sz w:val="20"/>
                <w:szCs w:val="20"/>
              </w:rPr>
              <w:t xml:space="preserve"># of companies </w:t>
            </w:r>
          </w:p>
        </w:tc>
      </w:tr>
      <w:tr w:rsidR="007F0C85" w14:paraId="1F3D2182" w14:textId="77777777" w:rsidTr="00AA0463">
        <w:tc>
          <w:tcPr>
            <w:tcW w:w="1525" w:type="dxa"/>
          </w:tcPr>
          <w:p w14:paraId="56CA7C67" w14:textId="3A958B83" w:rsidR="007F0C85" w:rsidRPr="007F0C85" w:rsidRDefault="007F0C85" w:rsidP="00223424">
            <w:pPr>
              <w:rPr>
                <w:rFonts w:ascii="Arial" w:hAnsi="Arial" w:cs="Arial"/>
                <w:sz w:val="20"/>
                <w:szCs w:val="20"/>
              </w:rPr>
            </w:pPr>
            <w:r>
              <w:rPr>
                <w:rFonts w:ascii="Arial" w:hAnsi="Arial" w:cs="Arial"/>
                <w:sz w:val="20"/>
                <w:szCs w:val="20"/>
              </w:rPr>
              <w:t>1</w:t>
            </w:r>
          </w:p>
        </w:tc>
        <w:tc>
          <w:tcPr>
            <w:tcW w:w="6120" w:type="dxa"/>
          </w:tcPr>
          <w:p w14:paraId="31136E0F" w14:textId="0471B353" w:rsidR="007F0C85" w:rsidRPr="007F0C85" w:rsidRDefault="007F0C85" w:rsidP="00223424">
            <w:pPr>
              <w:rPr>
                <w:rFonts w:ascii="Arial" w:hAnsi="Arial" w:cs="Arial"/>
                <w:sz w:val="20"/>
                <w:szCs w:val="20"/>
              </w:rPr>
            </w:pPr>
            <w:r>
              <w:rPr>
                <w:rFonts w:ascii="Arial" w:hAnsi="Arial" w:cs="Arial"/>
                <w:sz w:val="20"/>
                <w:szCs w:val="20"/>
              </w:rPr>
              <w:t xml:space="preserve">Huawei [4], </w:t>
            </w:r>
            <w:r w:rsidR="003E5E06">
              <w:rPr>
                <w:rFonts w:ascii="Arial" w:hAnsi="Arial" w:cs="Arial"/>
                <w:sz w:val="20"/>
                <w:szCs w:val="20"/>
              </w:rPr>
              <w:t>vivo [6]</w:t>
            </w:r>
            <w:r w:rsidR="0043071B">
              <w:rPr>
                <w:rFonts w:ascii="Arial" w:hAnsi="Arial" w:cs="Arial"/>
                <w:sz w:val="20"/>
                <w:szCs w:val="20"/>
              </w:rPr>
              <w:t>,</w:t>
            </w:r>
            <w:r w:rsidR="008E726A">
              <w:rPr>
                <w:rFonts w:ascii="Arial" w:hAnsi="Arial" w:cs="Arial"/>
                <w:sz w:val="20"/>
                <w:szCs w:val="20"/>
              </w:rPr>
              <w:t xml:space="preserve"> ZTE [7],</w:t>
            </w:r>
            <w:r w:rsidR="0043071B">
              <w:rPr>
                <w:rFonts w:ascii="Arial" w:hAnsi="Arial" w:cs="Arial"/>
                <w:sz w:val="20"/>
                <w:szCs w:val="20"/>
              </w:rPr>
              <w:t xml:space="preserve"> Intel [10]</w:t>
            </w:r>
            <w:r w:rsidR="00F17925">
              <w:rPr>
                <w:rFonts w:ascii="Arial" w:hAnsi="Arial" w:cs="Arial"/>
                <w:sz w:val="20"/>
                <w:szCs w:val="20"/>
              </w:rPr>
              <w:t>,</w:t>
            </w:r>
            <w:r w:rsidR="00DA09FC">
              <w:rPr>
                <w:rFonts w:ascii="Arial" w:hAnsi="Arial" w:cs="Arial"/>
                <w:sz w:val="20"/>
                <w:szCs w:val="20"/>
              </w:rPr>
              <w:t xml:space="preserve"> </w:t>
            </w:r>
            <w:r w:rsidR="00B240B3">
              <w:rPr>
                <w:rFonts w:ascii="Arial" w:hAnsi="Arial" w:cs="Arial"/>
                <w:sz w:val="20"/>
                <w:szCs w:val="20"/>
              </w:rPr>
              <w:t xml:space="preserve">Spreadtrum [15], NEC[16] , Samsung[17], </w:t>
            </w:r>
            <w:r w:rsidR="00DA09FC">
              <w:rPr>
                <w:rFonts w:ascii="Arial" w:hAnsi="Arial" w:cs="Arial"/>
                <w:sz w:val="20"/>
                <w:szCs w:val="20"/>
              </w:rPr>
              <w:t xml:space="preserve">OPPO [18], </w:t>
            </w:r>
            <w:r w:rsidR="00B240B3">
              <w:rPr>
                <w:rFonts w:ascii="Arial" w:hAnsi="Arial" w:cs="Arial"/>
                <w:sz w:val="20"/>
                <w:szCs w:val="20"/>
              </w:rPr>
              <w:t xml:space="preserve">Lenovo [19], Sharp[20], </w:t>
            </w:r>
            <w:r w:rsidR="00F17925">
              <w:rPr>
                <w:rFonts w:ascii="Arial" w:hAnsi="Arial" w:cs="Arial"/>
                <w:sz w:val="20"/>
                <w:szCs w:val="20"/>
              </w:rPr>
              <w:t>Apple [21]</w:t>
            </w:r>
            <w:r w:rsidR="00AA0463">
              <w:rPr>
                <w:rFonts w:ascii="Arial" w:hAnsi="Arial" w:cs="Arial"/>
                <w:sz w:val="20"/>
                <w:szCs w:val="20"/>
              </w:rPr>
              <w:t>, Qualcomm [24]</w:t>
            </w:r>
            <w:r w:rsidR="003171F1">
              <w:rPr>
                <w:rFonts w:ascii="Arial" w:hAnsi="Arial" w:cs="Arial"/>
                <w:sz w:val="20"/>
                <w:szCs w:val="20"/>
              </w:rPr>
              <w:t xml:space="preserve">, </w:t>
            </w:r>
            <w:r w:rsidR="004D4126">
              <w:rPr>
                <w:rFonts w:ascii="Arial" w:hAnsi="Arial" w:cs="Arial"/>
                <w:sz w:val="20"/>
                <w:szCs w:val="20"/>
              </w:rPr>
              <w:t>InterDigital[25], WILUS [27], Sequans [28]</w:t>
            </w:r>
          </w:p>
        </w:tc>
        <w:tc>
          <w:tcPr>
            <w:tcW w:w="2309" w:type="dxa"/>
          </w:tcPr>
          <w:p w14:paraId="51720BD7" w14:textId="28CE60B5" w:rsidR="007F0C85" w:rsidRPr="007F0C85" w:rsidRDefault="004D4126" w:rsidP="00223424">
            <w:pPr>
              <w:rPr>
                <w:rFonts w:ascii="Arial" w:hAnsi="Arial" w:cs="Arial"/>
                <w:sz w:val="20"/>
                <w:szCs w:val="20"/>
              </w:rPr>
            </w:pPr>
            <w:r>
              <w:rPr>
                <w:rFonts w:ascii="Arial" w:hAnsi="Arial" w:cs="Arial"/>
                <w:sz w:val="20"/>
                <w:szCs w:val="20"/>
              </w:rPr>
              <w:t>15</w:t>
            </w:r>
          </w:p>
        </w:tc>
      </w:tr>
      <w:tr w:rsidR="007F0C85" w14:paraId="331A6ED1" w14:textId="77777777" w:rsidTr="00AA0463">
        <w:tc>
          <w:tcPr>
            <w:tcW w:w="1525" w:type="dxa"/>
          </w:tcPr>
          <w:p w14:paraId="073B2902" w14:textId="1615F27D" w:rsidR="007F0C85" w:rsidRPr="007F0C85" w:rsidRDefault="007F0C85" w:rsidP="00223424">
            <w:pPr>
              <w:rPr>
                <w:rFonts w:ascii="Arial" w:hAnsi="Arial" w:cs="Arial"/>
                <w:sz w:val="20"/>
                <w:szCs w:val="20"/>
              </w:rPr>
            </w:pPr>
            <w:r>
              <w:rPr>
                <w:rFonts w:ascii="Arial" w:hAnsi="Arial" w:cs="Arial"/>
                <w:sz w:val="20"/>
                <w:szCs w:val="20"/>
              </w:rPr>
              <w:t>2</w:t>
            </w:r>
          </w:p>
        </w:tc>
        <w:tc>
          <w:tcPr>
            <w:tcW w:w="6120" w:type="dxa"/>
          </w:tcPr>
          <w:p w14:paraId="03A0EEB9" w14:textId="1C793BF4" w:rsidR="007F0C85" w:rsidRPr="007F0C85" w:rsidRDefault="003E5E06" w:rsidP="00223424">
            <w:pPr>
              <w:rPr>
                <w:rFonts w:ascii="Arial" w:hAnsi="Arial" w:cs="Arial"/>
                <w:sz w:val="20"/>
                <w:szCs w:val="20"/>
              </w:rPr>
            </w:pPr>
            <w:proofErr w:type="gramStart"/>
            <w:r>
              <w:rPr>
                <w:rFonts w:ascii="Arial" w:hAnsi="Arial" w:cs="Arial"/>
                <w:sz w:val="20"/>
                <w:szCs w:val="20"/>
              </w:rPr>
              <w:t>vivo[</w:t>
            </w:r>
            <w:proofErr w:type="gramEnd"/>
            <w:r>
              <w:rPr>
                <w:rFonts w:ascii="Arial" w:hAnsi="Arial" w:cs="Arial"/>
                <w:sz w:val="20"/>
                <w:szCs w:val="20"/>
              </w:rPr>
              <w:t>6]</w:t>
            </w:r>
            <w:r w:rsidR="004D4126">
              <w:rPr>
                <w:rFonts w:ascii="Arial" w:hAnsi="Arial" w:cs="Arial"/>
                <w:sz w:val="20"/>
                <w:szCs w:val="20"/>
              </w:rPr>
              <w:t xml:space="preserve">, Fraunhofer HHI[26], </w:t>
            </w:r>
          </w:p>
        </w:tc>
        <w:tc>
          <w:tcPr>
            <w:tcW w:w="2309" w:type="dxa"/>
          </w:tcPr>
          <w:p w14:paraId="4FF2DD23" w14:textId="1060C2E5" w:rsidR="007F0C85" w:rsidRPr="007F0C85" w:rsidRDefault="004D4126" w:rsidP="00223424">
            <w:pPr>
              <w:rPr>
                <w:rFonts w:ascii="Arial" w:hAnsi="Arial" w:cs="Arial"/>
                <w:sz w:val="20"/>
                <w:szCs w:val="20"/>
              </w:rPr>
            </w:pPr>
            <w:r>
              <w:rPr>
                <w:rFonts w:ascii="Arial" w:hAnsi="Arial" w:cs="Arial"/>
                <w:sz w:val="20"/>
                <w:szCs w:val="20"/>
              </w:rPr>
              <w:t>2</w:t>
            </w:r>
          </w:p>
        </w:tc>
      </w:tr>
      <w:tr w:rsidR="007F0C85" w14:paraId="32881095" w14:textId="77777777" w:rsidTr="00AA0463">
        <w:tc>
          <w:tcPr>
            <w:tcW w:w="1525" w:type="dxa"/>
          </w:tcPr>
          <w:p w14:paraId="162ED764" w14:textId="28F0ED30" w:rsidR="007F0C85" w:rsidRDefault="007F0C85" w:rsidP="00223424">
            <w:pPr>
              <w:rPr>
                <w:rFonts w:ascii="Arial" w:hAnsi="Arial" w:cs="Arial"/>
                <w:sz w:val="20"/>
                <w:szCs w:val="20"/>
              </w:rPr>
            </w:pPr>
            <w:r>
              <w:rPr>
                <w:rFonts w:ascii="Arial" w:hAnsi="Arial" w:cs="Arial"/>
                <w:sz w:val="20"/>
                <w:szCs w:val="20"/>
              </w:rPr>
              <w:lastRenderedPageBreak/>
              <w:t>3</w:t>
            </w:r>
          </w:p>
        </w:tc>
        <w:tc>
          <w:tcPr>
            <w:tcW w:w="6120" w:type="dxa"/>
          </w:tcPr>
          <w:p w14:paraId="1E09E0C3" w14:textId="37410316" w:rsidR="007F0C85" w:rsidRPr="007F0C85" w:rsidRDefault="00B240B3" w:rsidP="00223424">
            <w:pPr>
              <w:rPr>
                <w:rFonts w:ascii="Arial" w:hAnsi="Arial" w:cs="Arial"/>
                <w:sz w:val="20"/>
                <w:szCs w:val="20"/>
              </w:rPr>
            </w:pPr>
            <w:proofErr w:type="gramStart"/>
            <w:r>
              <w:rPr>
                <w:rFonts w:ascii="Arial" w:hAnsi="Arial" w:cs="Arial"/>
                <w:sz w:val="20"/>
                <w:szCs w:val="20"/>
              </w:rPr>
              <w:t>NEC[</w:t>
            </w:r>
            <w:proofErr w:type="gramEnd"/>
            <w:r>
              <w:rPr>
                <w:rFonts w:ascii="Arial" w:hAnsi="Arial" w:cs="Arial"/>
                <w:sz w:val="20"/>
                <w:szCs w:val="20"/>
              </w:rPr>
              <w:t xml:space="preserve">16] ,Samsung[17], Lenovo [19], </w:t>
            </w:r>
          </w:p>
        </w:tc>
        <w:tc>
          <w:tcPr>
            <w:tcW w:w="2309" w:type="dxa"/>
          </w:tcPr>
          <w:p w14:paraId="7C004C9D" w14:textId="6B217513" w:rsidR="007F0C85" w:rsidRPr="007F0C85" w:rsidRDefault="004D4126" w:rsidP="00223424">
            <w:pPr>
              <w:rPr>
                <w:rFonts w:ascii="Arial" w:hAnsi="Arial" w:cs="Arial"/>
                <w:sz w:val="20"/>
                <w:szCs w:val="20"/>
              </w:rPr>
            </w:pPr>
            <w:r>
              <w:rPr>
                <w:rFonts w:ascii="Arial" w:hAnsi="Arial" w:cs="Arial"/>
                <w:sz w:val="20"/>
                <w:szCs w:val="20"/>
              </w:rPr>
              <w:t>3</w:t>
            </w:r>
          </w:p>
        </w:tc>
      </w:tr>
      <w:tr w:rsidR="002D588E" w14:paraId="2C33451F" w14:textId="77777777" w:rsidTr="00AA0463">
        <w:tc>
          <w:tcPr>
            <w:tcW w:w="1525" w:type="dxa"/>
          </w:tcPr>
          <w:p w14:paraId="5A02655A" w14:textId="2C8774C9" w:rsidR="002D588E" w:rsidRDefault="002D588E" w:rsidP="00223424">
            <w:pPr>
              <w:rPr>
                <w:rFonts w:ascii="Arial" w:hAnsi="Arial" w:cs="Arial"/>
                <w:sz w:val="20"/>
                <w:szCs w:val="20"/>
              </w:rPr>
            </w:pPr>
            <w:r>
              <w:rPr>
                <w:rFonts w:ascii="Arial" w:hAnsi="Arial" w:cs="Arial"/>
                <w:sz w:val="20"/>
                <w:szCs w:val="20"/>
              </w:rPr>
              <w:t>4 (Remain same as in Rel-15/16)</w:t>
            </w:r>
          </w:p>
        </w:tc>
        <w:tc>
          <w:tcPr>
            <w:tcW w:w="6120" w:type="dxa"/>
          </w:tcPr>
          <w:p w14:paraId="28F71626" w14:textId="554B5110" w:rsidR="002D588E" w:rsidRDefault="00AA0463" w:rsidP="00223424">
            <w:pPr>
              <w:rPr>
                <w:rFonts w:ascii="Arial" w:hAnsi="Arial" w:cs="Arial"/>
                <w:sz w:val="20"/>
                <w:szCs w:val="20"/>
              </w:rPr>
            </w:pPr>
            <w:r>
              <w:rPr>
                <w:rFonts w:ascii="Arial" w:hAnsi="Arial" w:cs="Arial"/>
                <w:sz w:val="20"/>
                <w:szCs w:val="20"/>
              </w:rPr>
              <w:t xml:space="preserve">Futurewei [3], Nokia [13], </w:t>
            </w:r>
            <w:r w:rsidR="002D588E">
              <w:rPr>
                <w:rFonts w:ascii="Arial" w:hAnsi="Arial" w:cs="Arial"/>
                <w:sz w:val="20"/>
                <w:szCs w:val="20"/>
              </w:rPr>
              <w:t>MTK [</w:t>
            </w:r>
            <w:r>
              <w:rPr>
                <w:rFonts w:ascii="Arial" w:hAnsi="Arial" w:cs="Arial"/>
                <w:sz w:val="20"/>
                <w:szCs w:val="20"/>
              </w:rPr>
              <w:t>22</w:t>
            </w:r>
            <w:r w:rsidR="002D588E">
              <w:rPr>
                <w:rFonts w:ascii="Arial" w:hAnsi="Arial" w:cs="Arial"/>
                <w:sz w:val="20"/>
                <w:szCs w:val="20"/>
              </w:rPr>
              <w:t>]</w:t>
            </w:r>
          </w:p>
        </w:tc>
        <w:tc>
          <w:tcPr>
            <w:tcW w:w="2309" w:type="dxa"/>
          </w:tcPr>
          <w:p w14:paraId="2A196B39" w14:textId="7D954858" w:rsidR="002D588E" w:rsidRPr="007F0C85" w:rsidRDefault="004D4126" w:rsidP="00223424">
            <w:pPr>
              <w:rPr>
                <w:rFonts w:ascii="Arial" w:hAnsi="Arial" w:cs="Arial"/>
                <w:sz w:val="20"/>
                <w:szCs w:val="20"/>
              </w:rPr>
            </w:pPr>
            <w:r>
              <w:rPr>
                <w:rFonts w:ascii="Arial" w:hAnsi="Arial" w:cs="Arial"/>
                <w:sz w:val="20"/>
                <w:szCs w:val="20"/>
              </w:rPr>
              <w:t>3</w:t>
            </w:r>
          </w:p>
        </w:tc>
      </w:tr>
    </w:tbl>
    <w:p w14:paraId="0A8A4DD6" w14:textId="77777777" w:rsidR="00223424" w:rsidRPr="00223424" w:rsidRDefault="00223424" w:rsidP="00223424"/>
    <w:p w14:paraId="4A6A4D2C" w14:textId="3AD64DF6" w:rsidR="00223424" w:rsidRPr="00223424" w:rsidRDefault="00223424" w:rsidP="00223424"/>
    <w:p w14:paraId="5246D73A" w14:textId="77777777" w:rsidR="00223424" w:rsidRPr="00223424" w:rsidRDefault="00223424" w:rsidP="00223424"/>
    <w:p w14:paraId="517408EF" w14:textId="2B15F78F" w:rsidR="00223424" w:rsidRPr="00223424" w:rsidRDefault="00223424" w:rsidP="00223424"/>
    <w:p w14:paraId="7A76BD08" w14:textId="77777777" w:rsidR="00223424" w:rsidRPr="00223424" w:rsidRDefault="00223424" w:rsidP="00223424"/>
    <w:p w14:paraId="11CF07E2" w14:textId="77777777" w:rsidR="004F0C49" w:rsidRPr="004F0C49" w:rsidRDefault="004F0C49" w:rsidP="004F0C49"/>
    <w:p w14:paraId="7B894332" w14:textId="77777777" w:rsidR="008E726A" w:rsidRDefault="008E726A">
      <w:pPr>
        <w:rPr>
          <w:rFonts w:ascii="Arial" w:eastAsia="SimSun" w:hAnsi="Arial" w:cs="Arial"/>
          <w:sz w:val="36"/>
          <w:szCs w:val="20"/>
          <w:lang w:eastAsia="en-US"/>
        </w:rPr>
      </w:pPr>
      <w:r>
        <w:rPr>
          <w:rFonts w:cs="Arial"/>
        </w:rPr>
        <w:br w:type="page"/>
      </w:r>
    </w:p>
    <w:p w14:paraId="3078049B" w14:textId="5FDB4F97" w:rsidR="00375F45" w:rsidRPr="00B31BBC" w:rsidRDefault="003C11F7">
      <w:pPr>
        <w:pStyle w:val="Heading1"/>
        <w:rPr>
          <w:rFonts w:cs="Arial"/>
          <w:lang w:val="en-US"/>
        </w:rPr>
      </w:pPr>
      <w:r w:rsidRPr="00B31BBC">
        <w:rPr>
          <w:rFonts w:cs="Arial"/>
          <w:lang w:val="en-US"/>
        </w:rPr>
        <w:lastRenderedPageBreak/>
        <w:t>References</w:t>
      </w:r>
    </w:p>
    <w:p w14:paraId="4962EA20" w14:textId="3B6B0006" w:rsidR="00B31BBC" w:rsidRPr="00B01DC6" w:rsidRDefault="00B31BBC" w:rsidP="00CA5E44">
      <w:pPr>
        <w:pStyle w:val="ListParagraph"/>
        <w:numPr>
          <w:ilvl w:val="0"/>
          <w:numId w:val="2"/>
        </w:numPr>
        <w:rPr>
          <w:rFonts w:ascii="Arial" w:hAnsi="Arial" w:cs="Arial"/>
          <w:sz w:val="20"/>
          <w:szCs w:val="20"/>
          <w:lang w:eastAsia="x-none"/>
        </w:rPr>
      </w:pPr>
      <w:r w:rsidRPr="00B01DC6">
        <w:rPr>
          <w:rFonts w:ascii="Arial" w:hAnsi="Arial" w:cs="Arial"/>
          <w:sz w:val="20"/>
          <w:szCs w:val="20"/>
          <w:lang w:eastAsia="x-none"/>
        </w:rPr>
        <w:t>3GPP TR 38.875</w:t>
      </w:r>
      <w:r w:rsidRPr="00B01DC6">
        <w:rPr>
          <w:rFonts w:ascii="Arial" w:hAnsi="Arial" w:cs="Arial"/>
          <w:sz w:val="20"/>
          <w:szCs w:val="20"/>
          <w:lang w:eastAsia="x-none"/>
        </w:rPr>
        <w:tab/>
      </w:r>
      <w:r w:rsidRPr="00B01DC6">
        <w:rPr>
          <w:rFonts w:ascii="Arial" w:hAnsi="Arial" w:cs="Arial"/>
          <w:sz w:val="20"/>
          <w:szCs w:val="20"/>
        </w:rPr>
        <w:t>Study on support of reduced capability NR devices (Rel-17)</w:t>
      </w:r>
    </w:p>
    <w:p w14:paraId="579FE227" w14:textId="224B9A15" w:rsidR="004F0C49" w:rsidRPr="00B01DC6" w:rsidRDefault="00CD70EE" w:rsidP="00CA5E44">
      <w:pPr>
        <w:pStyle w:val="ListParagraph"/>
        <w:numPr>
          <w:ilvl w:val="0"/>
          <w:numId w:val="2"/>
        </w:numPr>
        <w:rPr>
          <w:rFonts w:ascii="Arial" w:hAnsi="Arial" w:cs="Arial"/>
          <w:sz w:val="20"/>
          <w:szCs w:val="20"/>
          <w:lang w:eastAsia="x-none"/>
        </w:rPr>
      </w:pPr>
      <w:hyperlink r:id="rId12" w:history="1">
        <w:r w:rsidR="004F0C49" w:rsidRPr="00B01DC6">
          <w:rPr>
            <w:rStyle w:val="Hyperlink"/>
            <w:rFonts w:ascii="Arial" w:hAnsi="Arial" w:cs="Arial"/>
            <w:sz w:val="20"/>
            <w:szCs w:val="20"/>
            <w:lang w:eastAsia="x-none"/>
          </w:rPr>
          <w:t>R1-2007530</w:t>
        </w:r>
      </w:hyperlink>
      <w:r w:rsidR="004F0C49" w:rsidRPr="00B01DC6">
        <w:rPr>
          <w:rFonts w:ascii="Arial" w:hAnsi="Arial" w:cs="Arial"/>
          <w:sz w:val="20"/>
          <w:szCs w:val="20"/>
          <w:lang w:eastAsia="x-none"/>
        </w:rPr>
        <w:tab/>
        <w:t>Reduced PDCCH monitoring for RedCap</w:t>
      </w:r>
      <w:r w:rsidR="004F0C49" w:rsidRPr="00B01DC6">
        <w:rPr>
          <w:rFonts w:ascii="Arial" w:hAnsi="Arial" w:cs="Arial"/>
          <w:sz w:val="20"/>
          <w:szCs w:val="20"/>
          <w:lang w:eastAsia="x-none"/>
        </w:rPr>
        <w:tab/>
        <w:t>Ericsson</w:t>
      </w:r>
    </w:p>
    <w:p w14:paraId="2BB3CDF5" w14:textId="77777777" w:rsidR="004F0C49" w:rsidRPr="00B01DC6" w:rsidRDefault="00CD70EE" w:rsidP="00CA5E44">
      <w:pPr>
        <w:pStyle w:val="ListParagraph"/>
        <w:numPr>
          <w:ilvl w:val="0"/>
          <w:numId w:val="2"/>
        </w:numPr>
        <w:rPr>
          <w:rFonts w:ascii="Arial" w:hAnsi="Arial" w:cs="Arial"/>
          <w:sz w:val="20"/>
          <w:szCs w:val="20"/>
          <w:lang w:eastAsia="x-none"/>
        </w:rPr>
      </w:pPr>
      <w:hyperlink r:id="rId13" w:history="1">
        <w:r w:rsidR="004F0C49" w:rsidRPr="00B01DC6">
          <w:rPr>
            <w:rStyle w:val="Hyperlink"/>
            <w:rFonts w:ascii="Arial" w:hAnsi="Arial" w:cs="Arial"/>
            <w:sz w:val="20"/>
            <w:szCs w:val="20"/>
            <w:lang w:eastAsia="x-none"/>
          </w:rPr>
          <w:t>R1-2007535</w:t>
        </w:r>
      </w:hyperlink>
      <w:r w:rsidR="004F0C49" w:rsidRPr="00B01DC6">
        <w:rPr>
          <w:rFonts w:ascii="Arial" w:hAnsi="Arial" w:cs="Arial"/>
          <w:sz w:val="20"/>
          <w:szCs w:val="20"/>
          <w:lang w:eastAsia="x-none"/>
        </w:rPr>
        <w:tab/>
        <w:t>Power savings for RedCap UEs</w:t>
      </w:r>
      <w:r w:rsidR="004F0C49" w:rsidRPr="00B01DC6">
        <w:rPr>
          <w:rFonts w:ascii="Arial" w:hAnsi="Arial" w:cs="Arial"/>
          <w:sz w:val="20"/>
          <w:szCs w:val="20"/>
          <w:lang w:eastAsia="x-none"/>
        </w:rPr>
        <w:tab/>
        <w:t>FUTUREWEI</w:t>
      </w:r>
    </w:p>
    <w:p w14:paraId="2BF0F70A" w14:textId="77777777" w:rsidR="004F0C49" w:rsidRPr="00B01DC6" w:rsidRDefault="00CD70EE" w:rsidP="00CA5E44">
      <w:pPr>
        <w:pStyle w:val="ListParagraph"/>
        <w:numPr>
          <w:ilvl w:val="0"/>
          <w:numId w:val="2"/>
        </w:numPr>
        <w:rPr>
          <w:rFonts w:ascii="Arial" w:hAnsi="Arial" w:cs="Arial"/>
          <w:sz w:val="20"/>
          <w:szCs w:val="20"/>
          <w:lang w:eastAsia="x-none"/>
        </w:rPr>
      </w:pPr>
      <w:hyperlink r:id="rId14" w:history="1">
        <w:r w:rsidR="004F0C49" w:rsidRPr="00B01DC6">
          <w:rPr>
            <w:rStyle w:val="Hyperlink"/>
            <w:rFonts w:ascii="Arial" w:hAnsi="Arial" w:cs="Arial"/>
            <w:sz w:val="20"/>
            <w:szCs w:val="20"/>
            <w:lang w:eastAsia="x-none"/>
          </w:rPr>
          <w:t>R1-2007597</w:t>
        </w:r>
      </w:hyperlink>
      <w:r w:rsidR="004F0C49" w:rsidRPr="00B01DC6">
        <w:rPr>
          <w:rFonts w:ascii="Arial" w:hAnsi="Arial" w:cs="Arial"/>
          <w:sz w:val="20"/>
          <w:szCs w:val="20"/>
          <w:lang w:eastAsia="x-none"/>
        </w:rPr>
        <w:tab/>
        <w:t>Power saving for reduced capability devices</w:t>
      </w:r>
      <w:r w:rsidR="004F0C49" w:rsidRPr="00B01DC6">
        <w:rPr>
          <w:rFonts w:ascii="Arial" w:hAnsi="Arial" w:cs="Arial"/>
          <w:sz w:val="20"/>
          <w:szCs w:val="20"/>
          <w:lang w:eastAsia="x-none"/>
        </w:rPr>
        <w:tab/>
        <w:t>Huawei, HiSilicon</w:t>
      </w:r>
    </w:p>
    <w:p w14:paraId="5641F59A" w14:textId="77777777" w:rsidR="004F0C49" w:rsidRPr="00B01DC6" w:rsidRDefault="00CD70EE" w:rsidP="00CA5E44">
      <w:pPr>
        <w:pStyle w:val="ListParagraph"/>
        <w:numPr>
          <w:ilvl w:val="0"/>
          <w:numId w:val="2"/>
        </w:numPr>
        <w:rPr>
          <w:rFonts w:ascii="Arial" w:hAnsi="Arial" w:cs="Arial"/>
          <w:sz w:val="20"/>
          <w:szCs w:val="20"/>
          <w:lang w:eastAsia="x-none"/>
        </w:rPr>
      </w:pPr>
      <w:hyperlink r:id="rId15" w:history="1">
        <w:r w:rsidR="004F0C49" w:rsidRPr="00B01DC6">
          <w:rPr>
            <w:rStyle w:val="Hyperlink"/>
            <w:rFonts w:ascii="Arial" w:hAnsi="Arial" w:cs="Arial"/>
            <w:sz w:val="20"/>
            <w:szCs w:val="20"/>
            <w:lang w:eastAsia="x-none"/>
          </w:rPr>
          <w:t>R1-2007625</w:t>
        </w:r>
      </w:hyperlink>
      <w:r w:rsidR="004F0C49" w:rsidRPr="00B01DC6">
        <w:rPr>
          <w:rFonts w:ascii="Arial" w:hAnsi="Arial" w:cs="Arial"/>
          <w:sz w:val="20"/>
          <w:szCs w:val="20"/>
          <w:lang w:eastAsia="x-none"/>
        </w:rPr>
        <w:tab/>
        <w:t>Discussion on PDCCH monitoring reduction for RedCap UEs</w:t>
      </w:r>
      <w:r w:rsidR="004F0C49" w:rsidRPr="00B01DC6">
        <w:rPr>
          <w:rFonts w:ascii="Arial" w:hAnsi="Arial" w:cs="Arial"/>
          <w:sz w:val="20"/>
          <w:szCs w:val="20"/>
          <w:lang w:eastAsia="x-none"/>
        </w:rPr>
        <w:tab/>
        <w:t>Panasonic</w:t>
      </w:r>
    </w:p>
    <w:p w14:paraId="3B77ECE9" w14:textId="77777777" w:rsidR="004F0C49" w:rsidRPr="00B01DC6" w:rsidRDefault="00CD70EE" w:rsidP="00CA5E44">
      <w:pPr>
        <w:pStyle w:val="ListParagraph"/>
        <w:numPr>
          <w:ilvl w:val="0"/>
          <w:numId w:val="2"/>
        </w:numPr>
        <w:rPr>
          <w:rFonts w:ascii="Arial" w:hAnsi="Arial" w:cs="Arial"/>
          <w:sz w:val="20"/>
          <w:szCs w:val="20"/>
          <w:lang w:eastAsia="x-none"/>
        </w:rPr>
      </w:pPr>
      <w:hyperlink r:id="rId16" w:history="1">
        <w:r w:rsidR="004F0C49" w:rsidRPr="00B01DC6">
          <w:rPr>
            <w:rStyle w:val="Hyperlink"/>
            <w:rFonts w:ascii="Arial" w:hAnsi="Arial" w:cs="Arial"/>
            <w:sz w:val="20"/>
            <w:szCs w:val="20"/>
            <w:lang w:eastAsia="x-none"/>
          </w:rPr>
          <w:t>R1-2007669</w:t>
        </w:r>
      </w:hyperlink>
      <w:r w:rsidR="004F0C49" w:rsidRPr="00B01DC6">
        <w:rPr>
          <w:rFonts w:ascii="Arial" w:hAnsi="Arial" w:cs="Arial"/>
          <w:sz w:val="20"/>
          <w:szCs w:val="20"/>
          <w:lang w:eastAsia="x-none"/>
        </w:rPr>
        <w:tab/>
        <w:t>Reduced PDCCH monitoring for Reduced Capability NR devices</w:t>
      </w:r>
      <w:r w:rsidR="004F0C49" w:rsidRPr="00B01DC6">
        <w:rPr>
          <w:rFonts w:ascii="Arial" w:hAnsi="Arial" w:cs="Arial"/>
          <w:sz w:val="20"/>
          <w:szCs w:val="20"/>
          <w:lang w:eastAsia="x-none"/>
        </w:rPr>
        <w:tab/>
        <w:t>vivo, Guangdong Genius</w:t>
      </w:r>
    </w:p>
    <w:p w14:paraId="02C889EE" w14:textId="77777777" w:rsidR="004F0C49" w:rsidRPr="00B01DC6" w:rsidRDefault="00CD70EE" w:rsidP="00CA5E44">
      <w:pPr>
        <w:pStyle w:val="ListParagraph"/>
        <w:numPr>
          <w:ilvl w:val="0"/>
          <w:numId w:val="2"/>
        </w:numPr>
        <w:rPr>
          <w:rFonts w:ascii="Arial" w:hAnsi="Arial" w:cs="Arial"/>
          <w:sz w:val="20"/>
          <w:szCs w:val="20"/>
          <w:lang w:eastAsia="x-none"/>
        </w:rPr>
      </w:pPr>
      <w:hyperlink r:id="rId17" w:history="1">
        <w:r w:rsidR="004F0C49" w:rsidRPr="00B01DC6">
          <w:rPr>
            <w:rStyle w:val="Hyperlink"/>
            <w:rFonts w:ascii="Arial" w:hAnsi="Arial" w:cs="Arial"/>
            <w:sz w:val="20"/>
            <w:szCs w:val="20"/>
            <w:lang w:eastAsia="x-none"/>
          </w:rPr>
          <w:t>R1-2007716</w:t>
        </w:r>
      </w:hyperlink>
      <w:r w:rsidR="004F0C49" w:rsidRPr="00B01DC6">
        <w:rPr>
          <w:rFonts w:ascii="Arial" w:hAnsi="Arial" w:cs="Arial"/>
          <w:sz w:val="20"/>
          <w:szCs w:val="20"/>
          <w:lang w:eastAsia="x-none"/>
        </w:rPr>
        <w:tab/>
        <w:t>Consideration on reduced PDCCH monitoring</w:t>
      </w:r>
      <w:r w:rsidR="004F0C49" w:rsidRPr="00B01DC6">
        <w:rPr>
          <w:rFonts w:ascii="Arial" w:hAnsi="Arial" w:cs="Arial"/>
          <w:sz w:val="20"/>
          <w:szCs w:val="20"/>
          <w:lang w:eastAsia="x-none"/>
        </w:rPr>
        <w:tab/>
        <w:t>ZTE</w:t>
      </w:r>
    </w:p>
    <w:p w14:paraId="6260166C" w14:textId="77777777" w:rsidR="004F0C49" w:rsidRPr="00B01DC6" w:rsidRDefault="00CD70EE" w:rsidP="00CA5E44">
      <w:pPr>
        <w:pStyle w:val="ListParagraph"/>
        <w:numPr>
          <w:ilvl w:val="0"/>
          <w:numId w:val="2"/>
        </w:numPr>
        <w:rPr>
          <w:rFonts w:ascii="Arial" w:hAnsi="Arial" w:cs="Arial"/>
          <w:sz w:val="20"/>
          <w:szCs w:val="20"/>
          <w:lang w:eastAsia="x-none"/>
        </w:rPr>
      </w:pPr>
      <w:hyperlink r:id="rId18" w:history="1">
        <w:r w:rsidR="004F0C49" w:rsidRPr="00B01DC6">
          <w:rPr>
            <w:rStyle w:val="Hyperlink"/>
            <w:rFonts w:ascii="Arial" w:hAnsi="Arial" w:cs="Arial"/>
            <w:sz w:val="20"/>
            <w:szCs w:val="20"/>
            <w:lang w:eastAsia="x-none"/>
          </w:rPr>
          <w:t>R1-2007863</w:t>
        </w:r>
      </w:hyperlink>
      <w:r w:rsidR="004F0C49" w:rsidRPr="00B01DC6">
        <w:rPr>
          <w:rFonts w:ascii="Arial" w:hAnsi="Arial" w:cs="Arial"/>
          <w:sz w:val="20"/>
          <w:szCs w:val="20"/>
          <w:lang w:eastAsia="x-none"/>
        </w:rPr>
        <w:tab/>
        <w:t>Discussion on PDCCH monitoring reduction</w:t>
      </w:r>
      <w:r w:rsidR="004F0C49" w:rsidRPr="00B01DC6">
        <w:rPr>
          <w:rFonts w:ascii="Arial" w:hAnsi="Arial" w:cs="Arial"/>
          <w:sz w:val="20"/>
          <w:szCs w:val="20"/>
          <w:lang w:eastAsia="x-none"/>
        </w:rPr>
        <w:tab/>
        <w:t>CATT</w:t>
      </w:r>
    </w:p>
    <w:p w14:paraId="1B491876" w14:textId="77777777" w:rsidR="004F0C49" w:rsidRPr="00B01DC6" w:rsidRDefault="00CD70EE" w:rsidP="00CA5E44">
      <w:pPr>
        <w:pStyle w:val="ListParagraph"/>
        <w:numPr>
          <w:ilvl w:val="0"/>
          <w:numId w:val="2"/>
        </w:numPr>
        <w:rPr>
          <w:rFonts w:ascii="Arial" w:hAnsi="Arial" w:cs="Arial"/>
          <w:sz w:val="20"/>
          <w:szCs w:val="20"/>
          <w:lang w:eastAsia="x-none"/>
        </w:rPr>
      </w:pPr>
      <w:hyperlink r:id="rId19" w:history="1">
        <w:r w:rsidR="004F0C49" w:rsidRPr="00B01DC6">
          <w:rPr>
            <w:rStyle w:val="Hyperlink"/>
            <w:rFonts w:ascii="Arial" w:hAnsi="Arial" w:cs="Arial"/>
            <w:sz w:val="20"/>
            <w:szCs w:val="20"/>
            <w:lang w:eastAsia="x-none"/>
          </w:rPr>
          <w:t>R1-2007888</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TCL Communication Ltd.</w:t>
      </w:r>
    </w:p>
    <w:p w14:paraId="5E3C2E92" w14:textId="77777777" w:rsidR="004F0C49" w:rsidRPr="00B01DC6" w:rsidRDefault="00CD70EE" w:rsidP="00CA5E44">
      <w:pPr>
        <w:pStyle w:val="ListParagraph"/>
        <w:numPr>
          <w:ilvl w:val="0"/>
          <w:numId w:val="2"/>
        </w:numPr>
        <w:rPr>
          <w:rFonts w:ascii="Arial" w:hAnsi="Arial" w:cs="Arial"/>
          <w:sz w:val="20"/>
          <w:szCs w:val="20"/>
          <w:lang w:eastAsia="x-none"/>
        </w:rPr>
      </w:pPr>
      <w:hyperlink r:id="rId20" w:history="1">
        <w:r w:rsidR="004F0C49" w:rsidRPr="00B01DC6">
          <w:rPr>
            <w:rStyle w:val="Hyperlink"/>
            <w:rFonts w:ascii="Arial" w:hAnsi="Arial" w:cs="Arial"/>
            <w:sz w:val="20"/>
            <w:szCs w:val="20"/>
            <w:lang w:eastAsia="x-none"/>
          </w:rPr>
          <w:t>R1-2007948</w:t>
        </w:r>
      </w:hyperlink>
      <w:r w:rsidR="004F0C49" w:rsidRPr="00B01DC6">
        <w:rPr>
          <w:rFonts w:ascii="Arial" w:hAnsi="Arial" w:cs="Arial"/>
          <w:sz w:val="20"/>
          <w:szCs w:val="20"/>
          <w:lang w:eastAsia="x-none"/>
        </w:rPr>
        <w:tab/>
        <w:t>On reduced PDCCH monitoring for RedCap UEs</w:t>
      </w:r>
      <w:r w:rsidR="004F0C49" w:rsidRPr="00B01DC6">
        <w:rPr>
          <w:rFonts w:ascii="Arial" w:hAnsi="Arial" w:cs="Arial"/>
          <w:sz w:val="20"/>
          <w:szCs w:val="20"/>
          <w:lang w:eastAsia="x-none"/>
        </w:rPr>
        <w:tab/>
        <w:t>Intel Corporation</w:t>
      </w:r>
    </w:p>
    <w:p w14:paraId="45D390B9" w14:textId="77777777" w:rsidR="004F0C49" w:rsidRPr="00B01DC6" w:rsidRDefault="00CD70EE" w:rsidP="00CA5E44">
      <w:pPr>
        <w:pStyle w:val="ListParagraph"/>
        <w:numPr>
          <w:ilvl w:val="0"/>
          <w:numId w:val="2"/>
        </w:numPr>
        <w:rPr>
          <w:rFonts w:ascii="Arial" w:hAnsi="Arial" w:cs="Arial"/>
          <w:sz w:val="20"/>
          <w:szCs w:val="20"/>
          <w:lang w:eastAsia="x-none"/>
        </w:rPr>
      </w:pPr>
      <w:hyperlink r:id="rId21" w:history="1">
        <w:r w:rsidR="004F0C49" w:rsidRPr="00B01DC6">
          <w:rPr>
            <w:rStyle w:val="Hyperlink"/>
            <w:rFonts w:ascii="Arial" w:hAnsi="Arial" w:cs="Arial"/>
            <w:sz w:val="20"/>
            <w:szCs w:val="20"/>
            <w:lang w:eastAsia="x-none"/>
          </w:rPr>
          <w:t>R1-2008017</w:t>
        </w:r>
      </w:hyperlink>
      <w:r w:rsidR="004F0C49" w:rsidRPr="00B01DC6">
        <w:rPr>
          <w:rFonts w:ascii="Arial" w:hAnsi="Arial" w:cs="Arial"/>
          <w:sz w:val="20"/>
          <w:szCs w:val="20"/>
          <w:lang w:eastAsia="x-none"/>
        </w:rPr>
        <w:tab/>
        <w:t>Discussion on PDCCH monitoring reduction</w:t>
      </w:r>
      <w:r w:rsidR="004F0C49" w:rsidRPr="00B01DC6">
        <w:rPr>
          <w:rFonts w:ascii="Arial" w:hAnsi="Arial" w:cs="Arial"/>
          <w:sz w:val="20"/>
          <w:szCs w:val="20"/>
          <w:lang w:eastAsia="x-none"/>
        </w:rPr>
        <w:tab/>
        <w:t>CMCC</w:t>
      </w:r>
    </w:p>
    <w:p w14:paraId="6063E272" w14:textId="77777777" w:rsidR="004F0C49" w:rsidRPr="00B01DC6" w:rsidRDefault="00CD70EE" w:rsidP="00CA5E44">
      <w:pPr>
        <w:pStyle w:val="ListParagraph"/>
        <w:numPr>
          <w:ilvl w:val="0"/>
          <w:numId w:val="2"/>
        </w:numPr>
        <w:rPr>
          <w:rFonts w:ascii="Arial" w:hAnsi="Arial" w:cs="Arial"/>
          <w:sz w:val="20"/>
          <w:szCs w:val="20"/>
          <w:lang w:eastAsia="x-none"/>
        </w:rPr>
      </w:pPr>
      <w:hyperlink r:id="rId22" w:history="1">
        <w:r w:rsidR="004F0C49" w:rsidRPr="00B01DC6">
          <w:rPr>
            <w:rStyle w:val="Hyperlink"/>
            <w:rFonts w:ascii="Arial" w:hAnsi="Arial" w:cs="Arial"/>
            <w:sz w:val="20"/>
            <w:szCs w:val="20"/>
            <w:lang w:eastAsia="x-none"/>
          </w:rPr>
          <w:t>R1-2008049</w:t>
        </w:r>
      </w:hyperlink>
      <w:r w:rsidR="004F0C49" w:rsidRPr="00B01DC6">
        <w:rPr>
          <w:rFonts w:ascii="Arial" w:hAnsi="Arial" w:cs="Arial"/>
          <w:sz w:val="20"/>
          <w:szCs w:val="20"/>
          <w:lang w:eastAsia="x-none"/>
        </w:rPr>
        <w:tab/>
        <w:t>Discussion on PDCCH monitoring for reduced capability NR devices</w:t>
      </w:r>
      <w:r w:rsidR="004F0C49" w:rsidRPr="00B01DC6">
        <w:rPr>
          <w:rFonts w:ascii="Arial" w:hAnsi="Arial" w:cs="Arial"/>
          <w:sz w:val="20"/>
          <w:szCs w:val="20"/>
          <w:lang w:eastAsia="x-none"/>
        </w:rPr>
        <w:tab/>
        <w:t>LG Electronics</w:t>
      </w:r>
    </w:p>
    <w:p w14:paraId="72F31610" w14:textId="77777777" w:rsidR="004F0C49" w:rsidRPr="00B01DC6" w:rsidRDefault="00CD70EE" w:rsidP="00CA5E44">
      <w:pPr>
        <w:pStyle w:val="ListParagraph"/>
        <w:numPr>
          <w:ilvl w:val="0"/>
          <w:numId w:val="2"/>
        </w:numPr>
        <w:rPr>
          <w:rFonts w:ascii="Arial" w:hAnsi="Arial" w:cs="Arial"/>
          <w:sz w:val="20"/>
          <w:szCs w:val="20"/>
          <w:lang w:eastAsia="x-none"/>
        </w:rPr>
      </w:pPr>
      <w:hyperlink r:id="rId23" w:history="1">
        <w:r w:rsidR="004F0C49" w:rsidRPr="00B01DC6">
          <w:rPr>
            <w:rStyle w:val="Hyperlink"/>
            <w:rFonts w:ascii="Arial" w:hAnsi="Arial" w:cs="Arial"/>
            <w:sz w:val="20"/>
            <w:szCs w:val="20"/>
            <w:lang w:eastAsia="x-none"/>
          </w:rPr>
          <w:t>R1-2008069</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Nokia, Nokia Shanghai Bell</w:t>
      </w:r>
    </w:p>
    <w:p w14:paraId="72A25E2B" w14:textId="77777777" w:rsidR="004F0C49" w:rsidRPr="00B01DC6" w:rsidRDefault="00CD70EE" w:rsidP="00CA5E44">
      <w:pPr>
        <w:pStyle w:val="ListParagraph"/>
        <w:numPr>
          <w:ilvl w:val="0"/>
          <w:numId w:val="2"/>
        </w:numPr>
        <w:rPr>
          <w:rFonts w:ascii="Arial" w:hAnsi="Arial" w:cs="Arial"/>
          <w:sz w:val="20"/>
          <w:szCs w:val="20"/>
          <w:lang w:eastAsia="x-none"/>
        </w:rPr>
      </w:pPr>
      <w:hyperlink r:id="rId24" w:history="1">
        <w:r w:rsidR="004F0C49" w:rsidRPr="00B01DC6">
          <w:rPr>
            <w:rStyle w:val="Hyperlink"/>
            <w:rFonts w:ascii="Arial" w:hAnsi="Arial" w:cs="Arial"/>
            <w:sz w:val="20"/>
            <w:szCs w:val="20"/>
            <w:lang w:eastAsia="x-none"/>
          </w:rPr>
          <w:t>R1-2008085</w:t>
        </w:r>
      </w:hyperlink>
      <w:r w:rsidR="004F0C49" w:rsidRPr="00B01DC6">
        <w:rPr>
          <w:rFonts w:ascii="Arial" w:hAnsi="Arial" w:cs="Arial"/>
          <w:sz w:val="20"/>
          <w:szCs w:val="20"/>
          <w:lang w:eastAsia="x-none"/>
        </w:rPr>
        <w:tab/>
        <w:t>Discussion on reduced PDCCH monitoring for reduced capability device</w:t>
      </w:r>
      <w:r w:rsidR="004F0C49" w:rsidRPr="00B01DC6">
        <w:rPr>
          <w:rFonts w:ascii="Arial" w:hAnsi="Arial" w:cs="Arial"/>
          <w:sz w:val="20"/>
          <w:szCs w:val="20"/>
          <w:lang w:eastAsia="x-none"/>
        </w:rPr>
        <w:tab/>
        <w:t>Xiaomi</w:t>
      </w:r>
    </w:p>
    <w:p w14:paraId="5A038949" w14:textId="77777777" w:rsidR="004F0C49" w:rsidRPr="00B01DC6" w:rsidRDefault="00CD70EE" w:rsidP="00CA5E44">
      <w:pPr>
        <w:pStyle w:val="ListParagraph"/>
        <w:numPr>
          <w:ilvl w:val="0"/>
          <w:numId w:val="2"/>
        </w:numPr>
        <w:rPr>
          <w:rFonts w:ascii="Arial" w:hAnsi="Arial" w:cs="Arial"/>
          <w:sz w:val="20"/>
          <w:szCs w:val="20"/>
          <w:lang w:eastAsia="x-none"/>
        </w:rPr>
      </w:pPr>
      <w:hyperlink r:id="rId25" w:history="1">
        <w:r w:rsidR="004F0C49" w:rsidRPr="00B01DC6">
          <w:rPr>
            <w:rStyle w:val="Hyperlink"/>
            <w:rFonts w:ascii="Arial" w:hAnsi="Arial" w:cs="Arial"/>
            <w:sz w:val="20"/>
            <w:szCs w:val="20"/>
            <w:lang w:eastAsia="x-none"/>
          </w:rPr>
          <w:t>R1-2008105</w:t>
        </w:r>
      </w:hyperlink>
      <w:r w:rsidR="004F0C49" w:rsidRPr="00B01DC6">
        <w:rPr>
          <w:rFonts w:ascii="Arial" w:hAnsi="Arial" w:cs="Arial"/>
          <w:sz w:val="20"/>
          <w:szCs w:val="20"/>
          <w:lang w:eastAsia="x-none"/>
        </w:rPr>
        <w:tab/>
        <w:t>Discussion on reduced PDCCH monitoring</w:t>
      </w:r>
      <w:r w:rsidR="004F0C49" w:rsidRPr="00B01DC6">
        <w:rPr>
          <w:rFonts w:ascii="Arial" w:hAnsi="Arial" w:cs="Arial"/>
          <w:sz w:val="20"/>
          <w:szCs w:val="20"/>
          <w:lang w:eastAsia="x-none"/>
        </w:rPr>
        <w:tab/>
        <w:t>Spreadtrum Communications</w:t>
      </w:r>
    </w:p>
    <w:p w14:paraId="54B6A47D" w14:textId="77777777" w:rsidR="004F0C49" w:rsidRPr="00B01DC6" w:rsidRDefault="00CD70EE" w:rsidP="00CA5E44">
      <w:pPr>
        <w:pStyle w:val="ListParagraph"/>
        <w:numPr>
          <w:ilvl w:val="0"/>
          <w:numId w:val="2"/>
        </w:numPr>
        <w:rPr>
          <w:rFonts w:ascii="Arial" w:hAnsi="Arial" w:cs="Arial"/>
          <w:sz w:val="20"/>
          <w:szCs w:val="20"/>
          <w:lang w:eastAsia="x-none"/>
        </w:rPr>
      </w:pPr>
      <w:hyperlink r:id="rId26" w:history="1">
        <w:r w:rsidR="004F0C49" w:rsidRPr="00B01DC6">
          <w:rPr>
            <w:rStyle w:val="Hyperlink"/>
            <w:rFonts w:ascii="Arial" w:hAnsi="Arial" w:cs="Arial"/>
            <w:sz w:val="20"/>
            <w:szCs w:val="20"/>
            <w:lang w:eastAsia="x-none"/>
          </w:rPr>
          <w:t>R1-2008115</w:t>
        </w:r>
      </w:hyperlink>
      <w:r w:rsidR="004F0C49" w:rsidRPr="00B01DC6">
        <w:rPr>
          <w:rFonts w:ascii="Arial" w:hAnsi="Arial" w:cs="Arial"/>
          <w:sz w:val="20"/>
          <w:szCs w:val="20"/>
          <w:lang w:eastAsia="x-none"/>
        </w:rPr>
        <w:tab/>
        <w:t>Reduced PDCCH monitoring for REDCAP NR devices</w:t>
      </w:r>
      <w:r w:rsidR="004F0C49" w:rsidRPr="00B01DC6">
        <w:rPr>
          <w:rFonts w:ascii="Arial" w:hAnsi="Arial" w:cs="Arial"/>
          <w:sz w:val="20"/>
          <w:szCs w:val="20"/>
          <w:lang w:eastAsia="x-none"/>
        </w:rPr>
        <w:tab/>
        <w:t>NEC</w:t>
      </w:r>
    </w:p>
    <w:p w14:paraId="7DD1299F" w14:textId="77777777" w:rsidR="004F0C49" w:rsidRPr="00B01DC6" w:rsidRDefault="00CD70EE" w:rsidP="00CA5E44">
      <w:pPr>
        <w:pStyle w:val="ListParagraph"/>
        <w:numPr>
          <w:ilvl w:val="0"/>
          <w:numId w:val="2"/>
        </w:numPr>
        <w:rPr>
          <w:rFonts w:ascii="Arial" w:hAnsi="Arial" w:cs="Arial"/>
          <w:sz w:val="20"/>
          <w:szCs w:val="20"/>
          <w:lang w:eastAsia="x-none"/>
        </w:rPr>
      </w:pPr>
      <w:hyperlink r:id="rId27" w:history="1">
        <w:r w:rsidR="004F0C49" w:rsidRPr="00B01DC6">
          <w:rPr>
            <w:rStyle w:val="Hyperlink"/>
            <w:rFonts w:ascii="Arial" w:hAnsi="Arial" w:cs="Arial"/>
            <w:sz w:val="20"/>
            <w:szCs w:val="20"/>
            <w:lang w:eastAsia="x-none"/>
          </w:rPr>
          <w:t>R1-2008171</w:t>
        </w:r>
      </w:hyperlink>
      <w:r w:rsidR="004F0C49" w:rsidRPr="00B01DC6">
        <w:rPr>
          <w:rFonts w:ascii="Arial" w:hAnsi="Arial" w:cs="Arial"/>
          <w:sz w:val="20"/>
          <w:szCs w:val="20"/>
          <w:lang w:eastAsia="x-none"/>
        </w:rPr>
        <w:tab/>
        <w:t>Reduced PDCCH monitoring</w:t>
      </w:r>
      <w:r w:rsidR="004F0C49" w:rsidRPr="00B01DC6">
        <w:rPr>
          <w:rFonts w:ascii="Arial" w:hAnsi="Arial" w:cs="Arial"/>
          <w:sz w:val="20"/>
          <w:szCs w:val="20"/>
          <w:lang w:eastAsia="x-none"/>
        </w:rPr>
        <w:tab/>
        <w:t>Samsung</w:t>
      </w:r>
    </w:p>
    <w:p w14:paraId="5C36AD46" w14:textId="77777777" w:rsidR="004F0C49" w:rsidRPr="00B01DC6" w:rsidRDefault="00CD70EE" w:rsidP="00CA5E44">
      <w:pPr>
        <w:pStyle w:val="ListParagraph"/>
        <w:numPr>
          <w:ilvl w:val="0"/>
          <w:numId w:val="2"/>
        </w:numPr>
        <w:rPr>
          <w:rFonts w:ascii="Arial" w:hAnsi="Arial" w:cs="Arial"/>
          <w:sz w:val="20"/>
          <w:szCs w:val="20"/>
          <w:lang w:eastAsia="x-none"/>
        </w:rPr>
      </w:pPr>
      <w:hyperlink r:id="rId28" w:history="1">
        <w:r w:rsidR="004F0C49" w:rsidRPr="00B01DC6">
          <w:rPr>
            <w:rStyle w:val="Hyperlink"/>
            <w:rFonts w:ascii="Arial" w:hAnsi="Arial" w:cs="Arial"/>
            <w:sz w:val="20"/>
            <w:szCs w:val="20"/>
            <w:lang w:eastAsia="x-none"/>
          </w:rPr>
          <w:t>R1-2008261</w:t>
        </w:r>
      </w:hyperlink>
      <w:r w:rsidR="004F0C49" w:rsidRPr="00B01DC6">
        <w:rPr>
          <w:rFonts w:ascii="Arial" w:hAnsi="Arial" w:cs="Arial"/>
          <w:sz w:val="20"/>
          <w:szCs w:val="20"/>
          <w:lang w:eastAsia="x-none"/>
        </w:rPr>
        <w:tab/>
        <w:t>Solutions of reduced PDCCH monitoring</w:t>
      </w:r>
      <w:r w:rsidR="004F0C49" w:rsidRPr="00B01DC6">
        <w:rPr>
          <w:rFonts w:ascii="Arial" w:hAnsi="Arial" w:cs="Arial"/>
          <w:sz w:val="20"/>
          <w:szCs w:val="20"/>
          <w:lang w:eastAsia="x-none"/>
        </w:rPr>
        <w:tab/>
        <w:t>OPPO</w:t>
      </w:r>
    </w:p>
    <w:p w14:paraId="38A241A7" w14:textId="77777777" w:rsidR="004F0C49" w:rsidRPr="00B01DC6" w:rsidRDefault="00CD70EE" w:rsidP="00CA5E44">
      <w:pPr>
        <w:pStyle w:val="ListParagraph"/>
        <w:numPr>
          <w:ilvl w:val="0"/>
          <w:numId w:val="2"/>
        </w:numPr>
        <w:rPr>
          <w:rFonts w:ascii="Arial" w:hAnsi="Arial" w:cs="Arial"/>
          <w:sz w:val="20"/>
          <w:szCs w:val="20"/>
          <w:lang w:eastAsia="x-none"/>
        </w:rPr>
      </w:pPr>
      <w:hyperlink r:id="rId29" w:history="1">
        <w:r w:rsidR="004F0C49" w:rsidRPr="00B01DC6">
          <w:rPr>
            <w:rStyle w:val="Hyperlink"/>
            <w:rFonts w:ascii="Arial" w:hAnsi="Arial" w:cs="Arial"/>
            <w:sz w:val="20"/>
            <w:szCs w:val="20"/>
            <w:lang w:eastAsia="x-none"/>
          </w:rPr>
          <w:t>R1-2008336</w:t>
        </w:r>
      </w:hyperlink>
      <w:r w:rsidR="004F0C49" w:rsidRPr="00B01DC6">
        <w:rPr>
          <w:rFonts w:ascii="Arial" w:hAnsi="Arial" w:cs="Arial"/>
          <w:sz w:val="20"/>
          <w:szCs w:val="20"/>
          <w:lang w:eastAsia="x-none"/>
        </w:rPr>
        <w:tab/>
        <w:t>PDCCH monitoring at reduced capability UE</w:t>
      </w:r>
      <w:r w:rsidR="004F0C49" w:rsidRPr="00B01DC6">
        <w:rPr>
          <w:rFonts w:ascii="Arial" w:hAnsi="Arial" w:cs="Arial"/>
          <w:sz w:val="20"/>
          <w:szCs w:val="20"/>
          <w:lang w:eastAsia="x-none"/>
        </w:rPr>
        <w:tab/>
        <w:t>Lenovo, Motorola Mobility</w:t>
      </w:r>
    </w:p>
    <w:p w14:paraId="43BD7ABC" w14:textId="77777777" w:rsidR="004F0C49" w:rsidRPr="00B01DC6" w:rsidRDefault="00CD70EE" w:rsidP="00CA5E44">
      <w:pPr>
        <w:pStyle w:val="ListParagraph"/>
        <w:numPr>
          <w:ilvl w:val="0"/>
          <w:numId w:val="2"/>
        </w:numPr>
        <w:rPr>
          <w:rFonts w:ascii="Arial" w:hAnsi="Arial" w:cs="Arial"/>
          <w:sz w:val="20"/>
          <w:szCs w:val="20"/>
          <w:lang w:eastAsia="x-none"/>
        </w:rPr>
      </w:pPr>
      <w:hyperlink r:id="rId30" w:history="1">
        <w:r w:rsidR="004F0C49" w:rsidRPr="00B01DC6">
          <w:rPr>
            <w:rStyle w:val="Hyperlink"/>
            <w:rFonts w:ascii="Arial" w:hAnsi="Arial" w:cs="Arial"/>
            <w:sz w:val="20"/>
            <w:szCs w:val="20"/>
            <w:lang w:eastAsia="x-none"/>
          </w:rPr>
          <w:t>R1-2008395</w:t>
        </w:r>
      </w:hyperlink>
      <w:r w:rsidR="004F0C49" w:rsidRPr="00B01DC6">
        <w:rPr>
          <w:rFonts w:ascii="Arial" w:hAnsi="Arial" w:cs="Arial"/>
          <w:sz w:val="20"/>
          <w:szCs w:val="20"/>
          <w:lang w:eastAsia="x-none"/>
        </w:rPr>
        <w:tab/>
        <w:t>Reduced PDCCH Monitoring for RedCap Devices</w:t>
      </w:r>
      <w:r w:rsidR="004F0C49" w:rsidRPr="00B01DC6">
        <w:rPr>
          <w:rFonts w:ascii="Arial" w:hAnsi="Arial" w:cs="Arial"/>
          <w:sz w:val="20"/>
          <w:szCs w:val="20"/>
          <w:lang w:eastAsia="x-none"/>
        </w:rPr>
        <w:tab/>
        <w:t>Sharp</w:t>
      </w:r>
    </w:p>
    <w:p w14:paraId="571A5AAF" w14:textId="77777777" w:rsidR="004F0C49" w:rsidRPr="00B01DC6" w:rsidRDefault="00CD70EE" w:rsidP="00CA5E44">
      <w:pPr>
        <w:pStyle w:val="ListParagraph"/>
        <w:numPr>
          <w:ilvl w:val="0"/>
          <w:numId w:val="2"/>
        </w:numPr>
        <w:rPr>
          <w:rFonts w:ascii="Arial" w:hAnsi="Arial" w:cs="Arial"/>
          <w:sz w:val="20"/>
          <w:szCs w:val="20"/>
          <w:lang w:eastAsia="x-none"/>
        </w:rPr>
      </w:pPr>
      <w:hyperlink r:id="rId31" w:history="1">
        <w:r w:rsidR="004F0C49" w:rsidRPr="00B01DC6">
          <w:rPr>
            <w:rStyle w:val="Hyperlink"/>
            <w:rFonts w:ascii="Arial" w:hAnsi="Arial" w:cs="Arial"/>
            <w:sz w:val="20"/>
            <w:szCs w:val="20"/>
            <w:lang w:eastAsia="x-none"/>
          </w:rPr>
          <w:t>R1-2008470</w:t>
        </w:r>
      </w:hyperlink>
      <w:r w:rsidR="004F0C49" w:rsidRPr="00B01DC6">
        <w:rPr>
          <w:rFonts w:ascii="Arial" w:hAnsi="Arial" w:cs="Arial"/>
          <w:sz w:val="20"/>
          <w:szCs w:val="20"/>
          <w:lang w:eastAsia="x-none"/>
        </w:rPr>
        <w:tab/>
        <w:t>Reduced PDCCH Monitoring for RedCap Devices</w:t>
      </w:r>
      <w:r w:rsidR="004F0C49" w:rsidRPr="00B01DC6">
        <w:rPr>
          <w:rFonts w:ascii="Arial" w:hAnsi="Arial" w:cs="Arial"/>
          <w:sz w:val="20"/>
          <w:szCs w:val="20"/>
          <w:lang w:eastAsia="x-none"/>
        </w:rPr>
        <w:tab/>
        <w:t>Apple</w:t>
      </w:r>
    </w:p>
    <w:p w14:paraId="2915C3FE" w14:textId="77777777" w:rsidR="004F0C49" w:rsidRPr="00B01DC6" w:rsidRDefault="00CD70EE" w:rsidP="00CA5E44">
      <w:pPr>
        <w:pStyle w:val="ListParagraph"/>
        <w:numPr>
          <w:ilvl w:val="0"/>
          <w:numId w:val="2"/>
        </w:numPr>
        <w:rPr>
          <w:rFonts w:ascii="Arial" w:hAnsi="Arial" w:cs="Arial"/>
          <w:sz w:val="20"/>
          <w:szCs w:val="20"/>
          <w:lang w:eastAsia="x-none"/>
        </w:rPr>
      </w:pPr>
      <w:hyperlink r:id="rId32" w:history="1">
        <w:r w:rsidR="004F0C49" w:rsidRPr="00B01DC6">
          <w:rPr>
            <w:rStyle w:val="Hyperlink"/>
            <w:rFonts w:ascii="Arial" w:hAnsi="Arial" w:cs="Arial"/>
            <w:sz w:val="20"/>
            <w:szCs w:val="20"/>
            <w:lang w:eastAsia="x-none"/>
          </w:rPr>
          <w:t>R1-2008511</w:t>
        </w:r>
      </w:hyperlink>
      <w:r w:rsidR="004F0C49" w:rsidRPr="00B01DC6">
        <w:rPr>
          <w:rFonts w:ascii="Arial" w:hAnsi="Arial" w:cs="Arial"/>
          <w:sz w:val="20"/>
          <w:szCs w:val="20"/>
          <w:lang w:eastAsia="x-none"/>
        </w:rPr>
        <w:tab/>
        <w:t>Discussion on reduced PDCCH monitoring for NR RedCap UEs</w:t>
      </w:r>
      <w:r w:rsidR="004F0C49" w:rsidRPr="00B01DC6">
        <w:rPr>
          <w:rFonts w:ascii="Arial" w:hAnsi="Arial" w:cs="Arial"/>
          <w:sz w:val="20"/>
          <w:szCs w:val="20"/>
          <w:lang w:eastAsia="x-none"/>
        </w:rPr>
        <w:tab/>
        <w:t>MediaTek Inc.</w:t>
      </w:r>
    </w:p>
    <w:p w14:paraId="430CA7A3" w14:textId="77777777" w:rsidR="004F0C49" w:rsidRPr="00B01DC6" w:rsidRDefault="00CD70EE" w:rsidP="00CA5E44">
      <w:pPr>
        <w:pStyle w:val="ListParagraph"/>
        <w:numPr>
          <w:ilvl w:val="0"/>
          <w:numId w:val="2"/>
        </w:numPr>
        <w:rPr>
          <w:rFonts w:ascii="Arial" w:hAnsi="Arial" w:cs="Arial"/>
          <w:sz w:val="20"/>
          <w:szCs w:val="20"/>
          <w:lang w:eastAsia="x-none"/>
        </w:rPr>
      </w:pPr>
      <w:hyperlink r:id="rId33" w:history="1">
        <w:r w:rsidR="004F0C49" w:rsidRPr="00B01DC6">
          <w:rPr>
            <w:rStyle w:val="Hyperlink"/>
            <w:rFonts w:ascii="Arial" w:hAnsi="Arial" w:cs="Arial"/>
            <w:sz w:val="20"/>
            <w:szCs w:val="20"/>
            <w:lang w:eastAsia="x-none"/>
          </w:rPr>
          <w:t>R1-2008552</w:t>
        </w:r>
      </w:hyperlink>
      <w:r w:rsidR="004F0C49" w:rsidRPr="00B01DC6">
        <w:rPr>
          <w:rFonts w:ascii="Arial" w:hAnsi="Arial" w:cs="Arial"/>
          <w:sz w:val="20"/>
          <w:szCs w:val="20"/>
          <w:lang w:eastAsia="x-none"/>
        </w:rPr>
        <w:tab/>
        <w:t>Discussion on reduced PDCCH monitoring for RedCap</w:t>
      </w:r>
      <w:r w:rsidR="004F0C49" w:rsidRPr="00B01DC6">
        <w:rPr>
          <w:rFonts w:ascii="Arial" w:hAnsi="Arial" w:cs="Arial"/>
          <w:sz w:val="20"/>
          <w:szCs w:val="20"/>
          <w:lang w:eastAsia="x-none"/>
        </w:rPr>
        <w:tab/>
        <w:t>NTT DOCOMO, INC.</w:t>
      </w:r>
    </w:p>
    <w:p w14:paraId="5787F32D" w14:textId="77777777" w:rsidR="004F0C49" w:rsidRPr="00B01DC6" w:rsidRDefault="00CD70EE" w:rsidP="00CA5E44">
      <w:pPr>
        <w:pStyle w:val="ListParagraph"/>
        <w:numPr>
          <w:ilvl w:val="0"/>
          <w:numId w:val="2"/>
        </w:numPr>
        <w:rPr>
          <w:rFonts w:ascii="Arial" w:hAnsi="Arial" w:cs="Arial"/>
          <w:sz w:val="20"/>
          <w:szCs w:val="20"/>
          <w:lang w:eastAsia="x-none"/>
        </w:rPr>
      </w:pPr>
      <w:hyperlink r:id="rId34" w:history="1">
        <w:r w:rsidR="004F0C49" w:rsidRPr="00B01DC6">
          <w:rPr>
            <w:rStyle w:val="Hyperlink"/>
            <w:rFonts w:ascii="Arial" w:hAnsi="Arial" w:cs="Arial"/>
            <w:sz w:val="20"/>
            <w:szCs w:val="20"/>
            <w:lang w:eastAsia="x-none"/>
          </w:rPr>
          <w:t>R1-2008621</w:t>
        </w:r>
      </w:hyperlink>
      <w:r w:rsidR="004F0C49" w:rsidRPr="00B01DC6">
        <w:rPr>
          <w:rFonts w:ascii="Arial" w:hAnsi="Arial" w:cs="Arial"/>
          <w:sz w:val="20"/>
          <w:szCs w:val="20"/>
          <w:lang w:eastAsia="x-none"/>
        </w:rPr>
        <w:tab/>
        <w:t>PDCCH Monitoring Reduction and Power Saving for RedCap Devices</w:t>
      </w:r>
      <w:r w:rsidR="004F0C49" w:rsidRPr="00B01DC6">
        <w:rPr>
          <w:rFonts w:ascii="Arial" w:hAnsi="Arial" w:cs="Arial"/>
          <w:sz w:val="20"/>
          <w:szCs w:val="20"/>
          <w:lang w:eastAsia="x-none"/>
        </w:rPr>
        <w:tab/>
        <w:t>Qualcomm Incorporated</w:t>
      </w:r>
    </w:p>
    <w:p w14:paraId="1588F2D2" w14:textId="77777777" w:rsidR="004F0C49" w:rsidRPr="00B01DC6" w:rsidRDefault="00CD70EE" w:rsidP="00CA5E44">
      <w:pPr>
        <w:pStyle w:val="ListParagraph"/>
        <w:numPr>
          <w:ilvl w:val="0"/>
          <w:numId w:val="2"/>
        </w:numPr>
        <w:rPr>
          <w:rFonts w:ascii="Arial" w:hAnsi="Arial" w:cs="Arial"/>
          <w:sz w:val="20"/>
          <w:szCs w:val="20"/>
          <w:lang w:eastAsia="x-none"/>
        </w:rPr>
      </w:pPr>
      <w:hyperlink r:id="rId35" w:history="1">
        <w:r w:rsidR="004F0C49" w:rsidRPr="00B01DC6">
          <w:rPr>
            <w:rStyle w:val="Hyperlink"/>
            <w:rFonts w:ascii="Arial" w:hAnsi="Arial" w:cs="Arial"/>
            <w:sz w:val="20"/>
            <w:szCs w:val="20"/>
            <w:lang w:eastAsia="x-none"/>
          </w:rPr>
          <w:t>R1-2008685</w:t>
        </w:r>
      </w:hyperlink>
      <w:r w:rsidR="004F0C49" w:rsidRPr="00B01DC6">
        <w:rPr>
          <w:rFonts w:ascii="Arial" w:hAnsi="Arial" w:cs="Arial"/>
          <w:sz w:val="20"/>
          <w:szCs w:val="20"/>
          <w:lang w:eastAsia="x-none"/>
        </w:rPr>
        <w:tab/>
        <w:t>Reduced PDCCH monitoring for reduced capability NR devices</w:t>
      </w:r>
      <w:r w:rsidR="004F0C49" w:rsidRPr="00B01DC6">
        <w:rPr>
          <w:rFonts w:ascii="Arial" w:hAnsi="Arial" w:cs="Arial"/>
          <w:sz w:val="20"/>
          <w:szCs w:val="20"/>
          <w:lang w:eastAsia="x-none"/>
        </w:rPr>
        <w:tab/>
        <w:t>InterDigital, Inc.</w:t>
      </w:r>
    </w:p>
    <w:p w14:paraId="41D8243A" w14:textId="77777777" w:rsidR="004F0C49" w:rsidRPr="00B01DC6" w:rsidRDefault="00CD70EE" w:rsidP="00CA5E44">
      <w:pPr>
        <w:pStyle w:val="ListParagraph"/>
        <w:numPr>
          <w:ilvl w:val="0"/>
          <w:numId w:val="2"/>
        </w:numPr>
        <w:rPr>
          <w:rFonts w:ascii="Arial" w:hAnsi="Arial" w:cs="Arial"/>
          <w:sz w:val="20"/>
          <w:szCs w:val="20"/>
          <w:lang w:eastAsia="x-none"/>
        </w:rPr>
      </w:pPr>
      <w:hyperlink r:id="rId36" w:history="1">
        <w:r w:rsidR="004F0C49" w:rsidRPr="00B01DC6">
          <w:rPr>
            <w:rStyle w:val="Hyperlink"/>
            <w:rFonts w:ascii="Arial" w:hAnsi="Arial" w:cs="Arial"/>
            <w:sz w:val="20"/>
            <w:szCs w:val="20"/>
            <w:lang w:eastAsia="x-none"/>
          </w:rPr>
          <w:t>R1-2008712</w:t>
        </w:r>
      </w:hyperlink>
      <w:r w:rsidR="004F0C49" w:rsidRPr="00B01DC6">
        <w:rPr>
          <w:rFonts w:ascii="Arial" w:hAnsi="Arial" w:cs="Arial"/>
          <w:sz w:val="20"/>
          <w:szCs w:val="20"/>
          <w:lang w:eastAsia="x-none"/>
        </w:rPr>
        <w:tab/>
        <w:t>Reduced PDCCH Monitoring for RedCap UEs</w:t>
      </w:r>
      <w:r w:rsidR="004F0C49" w:rsidRPr="00B01DC6">
        <w:rPr>
          <w:rFonts w:ascii="Arial" w:hAnsi="Arial" w:cs="Arial"/>
          <w:sz w:val="20"/>
          <w:szCs w:val="20"/>
          <w:lang w:eastAsia="x-none"/>
        </w:rPr>
        <w:tab/>
        <w:t>Fraunhofer HHI, Fraunhofer IIS</w:t>
      </w:r>
    </w:p>
    <w:p w14:paraId="1BF298EB" w14:textId="77777777" w:rsidR="004F0C49" w:rsidRPr="00B01DC6" w:rsidRDefault="00CD70EE" w:rsidP="00CA5E44">
      <w:pPr>
        <w:pStyle w:val="ListParagraph"/>
        <w:numPr>
          <w:ilvl w:val="0"/>
          <w:numId w:val="2"/>
        </w:numPr>
        <w:rPr>
          <w:rFonts w:ascii="Arial" w:hAnsi="Arial" w:cs="Arial"/>
          <w:sz w:val="20"/>
          <w:szCs w:val="20"/>
          <w:lang w:eastAsia="x-none"/>
        </w:rPr>
      </w:pPr>
      <w:hyperlink r:id="rId37" w:history="1">
        <w:r w:rsidR="004F0C49" w:rsidRPr="00B01DC6">
          <w:rPr>
            <w:rStyle w:val="Hyperlink"/>
            <w:rFonts w:ascii="Arial" w:hAnsi="Arial" w:cs="Arial"/>
            <w:sz w:val="20"/>
            <w:szCs w:val="20"/>
            <w:lang w:eastAsia="x-none"/>
          </w:rPr>
          <w:t>R1-2008727</w:t>
        </w:r>
      </w:hyperlink>
      <w:r w:rsidR="004F0C49" w:rsidRPr="00B01DC6">
        <w:rPr>
          <w:rFonts w:ascii="Arial" w:hAnsi="Arial" w:cs="Arial"/>
          <w:sz w:val="20"/>
          <w:szCs w:val="20"/>
          <w:lang w:eastAsia="x-none"/>
        </w:rPr>
        <w:tab/>
        <w:t>Discussion on PDCCH monitoring for RedCap UE</w:t>
      </w:r>
      <w:r w:rsidR="004F0C49" w:rsidRPr="00B01DC6">
        <w:rPr>
          <w:rFonts w:ascii="Arial" w:hAnsi="Arial" w:cs="Arial"/>
          <w:sz w:val="20"/>
          <w:szCs w:val="20"/>
          <w:lang w:eastAsia="x-none"/>
        </w:rPr>
        <w:tab/>
        <w:t>WILUS Inc.</w:t>
      </w:r>
    </w:p>
    <w:p w14:paraId="6B58F92D" w14:textId="2E4EDB9B" w:rsidR="00B31BBC" w:rsidRPr="00B01DC6" w:rsidRDefault="00CD70EE" w:rsidP="00CA5E44">
      <w:pPr>
        <w:pStyle w:val="ListParagraph"/>
        <w:numPr>
          <w:ilvl w:val="0"/>
          <w:numId w:val="2"/>
        </w:numPr>
        <w:rPr>
          <w:rFonts w:ascii="Arial" w:hAnsi="Arial" w:cs="Arial"/>
          <w:sz w:val="20"/>
          <w:szCs w:val="20"/>
          <w:lang w:eastAsia="x-none"/>
        </w:rPr>
      </w:pPr>
      <w:hyperlink r:id="rId38" w:history="1">
        <w:r w:rsidR="004F0C49" w:rsidRPr="00B01DC6">
          <w:rPr>
            <w:rStyle w:val="Hyperlink"/>
            <w:rFonts w:ascii="Arial" w:hAnsi="Arial" w:cs="Arial"/>
            <w:sz w:val="20"/>
            <w:szCs w:val="20"/>
            <w:lang w:eastAsia="x-none"/>
          </w:rPr>
          <w:t>R1-2008739</w:t>
        </w:r>
      </w:hyperlink>
      <w:r w:rsidR="004F0C49" w:rsidRPr="00B01DC6">
        <w:rPr>
          <w:rFonts w:ascii="Arial" w:hAnsi="Arial" w:cs="Arial"/>
          <w:sz w:val="20"/>
          <w:szCs w:val="20"/>
          <w:lang w:eastAsia="x-none"/>
        </w:rPr>
        <w:tab/>
        <w:t>Reduced PDCCH monitoring for RedCap UE</w:t>
      </w:r>
      <w:r w:rsidR="004F0C49" w:rsidRPr="00B01DC6">
        <w:rPr>
          <w:rFonts w:ascii="Arial" w:hAnsi="Arial" w:cs="Arial"/>
          <w:sz w:val="20"/>
          <w:szCs w:val="20"/>
          <w:lang w:eastAsia="x-none"/>
        </w:rPr>
        <w:tab/>
        <w:t>Sequans Communications</w:t>
      </w:r>
    </w:p>
    <w:p w14:paraId="027361BE" w14:textId="77777777" w:rsidR="00375F45" w:rsidRPr="00B01DC6" w:rsidRDefault="00375F45">
      <w:pPr>
        <w:pStyle w:val="BodyText"/>
        <w:rPr>
          <w:rFonts w:cs="Arial"/>
          <w:sz w:val="20"/>
          <w:szCs w:val="20"/>
        </w:rPr>
      </w:pPr>
    </w:p>
    <w:p w14:paraId="13DD871C" w14:textId="77777777" w:rsidR="003623DB" w:rsidRPr="00B01DC6" w:rsidRDefault="003623DB">
      <w:pPr>
        <w:rPr>
          <w:rFonts w:ascii="Arial" w:eastAsia="SimSun" w:hAnsi="Arial" w:cs="Arial"/>
          <w:sz w:val="20"/>
          <w:szCs w:val="20"/>
          <w:lang w:eastAsia="en-US"/>
        </w:rPr>
      </w:pPr>
      <w:r w:rsidRPr="00B01DC6">
        <w:rPr>
          <w:rFonts w:cs="Arial"/>
          <w:sz w:val="20"/>
          <w:szCs w:val="20"/>
        </w:rPr>
        <w:br w:type="page"/>
      </w:r>
    </w:p>
    <w:p w14:paraId="1CF9511F" w14:textId="4E07949F" w:rsidR="004F0C49" w:rsidRPr="00B01DC6" w:rsidRDefault="007A2353" w:rsidP="004F0C49">
      <w:pPr>
        <w:pStyle w:val="Heading1"/>
        <w:rPr>
          <w:rFonts w:cs="Arial"/>
          <w:lang w:val="en-US"/>
        </w:rPr>
      </w:pPr>
      <w:r w:rsidRPr="00B01DC6">
        <w:rPr>
          <w:rFonts w:cs="Arial"/>
          <w:lang w:val="en-US"/>
        </w:rPr>
        <w:lastRenderedPageBreak/>
        <w:t xml:space="preserve">Annex: Previous </w:t>
      </w:r>
      <w:r w:rsidR="004F0C49" w:rsidRPr="00B01DC6">
        <w:rPr>
          <w:rFonts w:cs="Arial"/>
          <w:lang w:val="en-US"/>
        </w:rPr>
        <w:t>Agreements</w:t>
      </w:r>
    </w:p>
    <w:p w14:paraId="56C26462" w14:textId="452DC3DA" w:rsidR="004F0C49" w:rsidRPr="00B01DC6" w:rsidRDefault="004F0C49" w:rsidP="004F0C49">
      <w:pPr>
        <w:pStyle w:val="Heading2"/>
        <w:spacing w:before="180" w:after="180"/>
        <w:ind w:left="576" w:hanging="576"/>
        <w:rPr>
          <w:rFonts w:ascii="Arial" w:hAnsi="Arial" w:cs="Arial"/>
          <w:b/>
          <w:bCs/>
          <w:color w:val="auto"/>
        </w:rPr>
      </w:pPr>
      <w:r w:rsidRPr="00B01DC6">
        <w:rPr>
          <w:rFonts w:ascii="Arial" w:hAnsi="Arial" w:cs="Arial"/>
          <w:b/>
          <w:bCs/>
          <w:color w:val="auto"/>
        </w:rPr>
        <w:t xml:space="preserve">RAN1 #101 e-meeting </w:t>
      </w:r>
    </w:p>
    <w:p w14:paraId="2E5F41A7" w14:textId="77777777" w:rsidR="00D63D03" w:rsidRPr="00B01DC6" w:rsidRDefault="00D63D03" w:rsidP="00D63D03">
      <w:pPr>
        <w:rPr>
          <w:rFonts w:ascii="Arial" w:hAnsi="Arial" w:cs="Arial"/>
          <w:i/>
          <w:sz w:val="20"/>
          <w:szCs w:val="20"/>
          <w:highlight w:val="green"/>
          <w:lang w:eastAsia="x-none"/>
        </w:rPr>
      </w:pPr>
      <w:r w:rsidRPr="00B01DC6">
        <w:rPr>
          <w:rFonts w:ascii="Arial" w:hAnsi="Arial" w:cs="Arial"/>
          <w:i/>
          <w:sz w:val="20"/>
          <w:szCs w:val="20"/>
          <w:highlight w:val="green"/>
          <w:lang w:eastAsia="x-none"/>
        </w:rPr>
        <w:t>Agreements:</w:t>
      </w:r>
    </w:p>
    <w:p w14:paraId="17668261" w14:textId="77777777" w:rsidR="00D63D03" w:rsidRPr="00B01DC6" w:rsidRDefault="00D63D03" w:rsidP="00CA5E44">
      <w:pPr>
        <w:pStyle w:val="ListParagraph"/>
        <w:numPr>
          <w:ilvl w:val="0"/>
          <w:numId w:val="4"/>
        </w:numPr>
        <w:rPr>
          <w:rFonts w:ascii="Arial" w:hAnsi="Arial" w:cs="Arial"/>
          <w:sz w:val="20"/>
          <w:szCs w:val="20"/>
          <w:lang w:eastAsia="x-none"/>
        </w:rPr>
      </w:pPr>
      <w:r w:rsidRPr="00B01DC6">
        <w:rPr>
          <w:rFonts w:ascii="Arial" w:hAnsi="Arial" w:cs="Arial"/>
          <w:sz w:val="20"/>
          <w:szCs w:val="20"/>
          <w:lang w:eastAsia="x-none"/>
        </w:rPr>
        <w:t>Study the impact of BD and CCE limits reduction on power saving and PDCCH blocking probability (quantitatively) and impacts on latency and scheduling flexibility (at least qualitatively).</w:t>
      </w:r>
    </w:p>
    <w:p w14:paraId="07BF55E5" w14:textId="140592A7" w:rsidR="004F0C49" w:rsidRPr="00B01DC6" w:rsidRDefault="004F0C49" w:rsidP="004F0C49">
      <w:pPr>
        <w:rPr>
          <w:sz w:val="20"/>
          <w:szCs w:val="20"/>
        </w:rPr>
      </w:pPr>
    </w:p>
    <w:p w14:paraId="34D7C3B2" w14:textId="1A016395" w:rsidR="0029665D" w:rsidRPr="00B01DC6" w:rsidRDefault="0029665D" w:rsidP="004F0C49">
      <w:pPr>
        <w:rPr>
          <w:rFonts w:ascii="Arial" w:hAnsi="Arial" w:cs="Arial"/>
          <w:i/>
          <w:sz w:val="20"/>
          <w:szCs w:val="20"/>
          <w:highlight w:val="green"/>
          <w:lang w:eastAsia="x-none"/>
        </w:rPr>
      </w:pPr>
      <w:r w:rsidRPr="00B01DC6">
        <w:rPr>
          <w:rFonts w:ascii="Arial" w:hAnsi="Arial" w:cs="Arial"/>
          <w:i/>
          <w:sz w:val="20"/>
          <w:szCs w:val="20"/>
          <w:highlight w:val="green"/>
          <w:lang w:eastAsia="x-none"/>
        </w:rPr>
        <w:t>Agreements:</w:t>
      </w:r>
    </w:p>
    <w:p w14:paraId="6C7B79B2" w14:textId="77777777" w:rsidR="0029665D" w:rsidRPr="00B01DC6" w:rsidRDefault="0029665D" w:rsidP="00CA5E44">
      <w:pPr>
        <w:pStyle w:val="ListParagraph"/>
        <w:numPr>
          <w:ilvl w:val="0"/>
          <w:numId w:val="3"/>
        </w:numPr>
        <w:spacing w:before="120" w:after="120"/>
        <w:contextualSpacing w:val="0"/>
        <w:rPr>
          <w:rFonts w:ascii="Arial" w:hAnsi="Arial" w:cs="Arial"/>
          <w:sz w:val="20"/>
          <w:szCs w:val="20"/>
        </w:rPr>
      </w:pPr>
      <w:r w:rsidRPr="00B01DC6">
        <w:rPr>
          <w:rFonts w:ascii="Arial" w:hAnsi="Arial" w:cs="Arial"/>
          <w:sz w:val="20"/>
          <w:szCs w:val="20"/>
        </w:rPr>
        <w:t>Study the impact of BD and CCE limits reduction on power saving and PDCCH blocking probability (quantitatively) and resulting impacts on latency and scheduling flexibility (at least qualitatively).</w:t>
      </w:r>
    </w:p>
    <w:p w14:paraId="57F89CFF" w14:textId="77777777" w:rsidR="0029665D" w:rsidRPr="00B01DC6" w:rsidRDefault="0029665D" w:rsidP="00CA5E44">
      <w:pPr>
        <w:pStyle w:val="ListParagraph"/>
        <w:numPr>
          <w:ilvl w:val="0"/>
          <w:numId w:val="3"/>
        </w:numPr>
        <w:spacing w:before="120"/>
        <w:rPr>
          <w:rFonts w:ascii="Arial" w:hAnsi="Arial" w:cs="Arial"/>
          <w:sz w:val="20"/>
          <w:szCs w:val="20"/>
        </w:rPr>
      </w:pPr>
      <w:r w:rsidRPr="00B01DC6">
        <w:rPr>
          <w:rFonts w:ascii="Arial" w:hAnsi="Arial" w:cs="Arial"/>
          <w:sz w:val="20"/>
          <w:szCs w:val="20"/>
        </w:rPr>
        <w:t>Reuse the power consumption models and scaling factors for FR1 and FR2 provided in TR 38.840 (sections 8.1.1, 8.1.2, 8.1.3) as appropriate.</w:t>
      </w:r>
    </w:p>
    <w:p w14:paraId="77ABBBE0" w14:textId="77777777" w:rsidR="0029665D" w:rsidRPr="00B01DC6" w:rsidRDefault="0029665D" w:rsidP="0029665D">
      <w:pPr>
        <w:pStyle w:val="ListParagraph"/>
        <w:spacing w:before="120"/>
        <w:ind w:left="360"/>
        <w:rPr>
          <w:rFonts w:ascii="Arial" w:hAnsi="Arial" w:cs="Arial"/>
          <w:sz w:val="20"/>
          <w:szCs w:val="20"/>
        </w:rPr>
      </w:pPr>
    </w:p>
    <w:p w14:paraId="1FF1AC18" w14:textId="6ABB8046" w:rsidR="0029665D" w:rsidRPr="00B01DC6" w:rsidRDefault="0029665D" w:rsidP="00CA5E44">
      <w:pPr>
        <w:pStyle w:val="ListParagraph"/>
        <w:numPr>
          <w:ilvl w:val="0"/>
          <w:numId w:val="3"/>
        </w:numPr>
        <w:spacing w:before="120"/>
        <w:contextualSpacing w:val="0"/>
        <w:rPr>
          <w:rFonts w:ascii="Arial" w:hAnsi="Arial" w:cs="Arial"/>
          <w:sz w:val="20"/>
          <w:szCs w:val="20"/>
        </w:rPr>
      </w:pPr>
      <w:r w:rsidRPr="00B01DC6">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4E71529F" w14:textId="2C896DE4" w:rsidR="0029665D" w:rsidRDefault="0029665D" w:rsidP="00CA5E44">
      <w:pPr>
        <w:pStyle w:val="ListParagraph"/>
        <w:numPr>
          <w:ilvl w:val="0"/>
          <w:numId w:val="3"/>
        </w:numPr>
        <w:spacing w:before="120"/>
        <w:contextualSpacing w:val="0"/>
        <w:rPr>
          <w:rFonts w:ascii="Arial" w:hAnsi="Arial" w:cs="Arial"/>
          <w:sz w:val="20"/>
          <w:szCs w:val="20"/>
        </w:rPr>
      </w:pPr>
      <w:r w:rsidRPr="00B01DC6">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B01DC6">
        <w:rPr>
          <w:rFonts w:ascii="Arial" w:hAnsi="Arial" w:cs="Arial"/>
          <w:sz w:val="20"/>
          <w:szCs w:val="20"/>
        </w:rPr>
        <w:t>ms</w:t>
      </w:r>
      <w:proofErr w:type="spellEnd"/>
      <w:r w:rsidRPr="00B01DC6">
        <w:rPr>
          <w:rFonts w:ascii="Arial" w:hAnsi="Arial" w:cs="Arial"/>
          <w:sz w:val="20"/>
          <w:szCs w:val="20"/>
        </w:rPr>
        <w:t xml:space="preserve"> should be considered (other values are encouraged).</w:t>
      </w:r>
    </w:p>
    <w:p w14:paraId="2F49932E" w14:textId="7E50D98C" w:rsidR="00B01DC6" w:rsidRDefault="00B01DC6" w:rsidP="00B01DC6">
      <w:pPr>
        <w:spacing w:before="120"/>
        <w:rPr>
          <w:rFonts w:ascii="Arial" w:hAnsi="Arial" w:cs="Arial"/>
          <w:sz w:val="20"/>
          <w:szCs w:val="20"/>
        </w:rPr>
      </w:pPr>
    </w:p>
    <w:p w14:paraId="7EB6BDDA" w14:textId="77777777" w:rsidR="00B01DC6" w:rsidRPr="00B01DC6" w:rsidRDefault="00B01DC6" w:rsidP="00B01DC6">
      <w:pPr>
        <w:spacing w:before="120"/>
        <w:rPr>
          <w:rFonts w:ascii="Arial" w:hAnsi="Arial" w:cs="Arial"/>
          <w:sz w:val="20"/>
          <w:szCs w:val="20"/>
        </w:rPr>
      </w:pPr>
    </w:p>
    <w:p w14:paraId="1536F716" w14:textId="21BDCFCF" w:rsidR="004F0C49" w:rsidRPr="00B01DC6" w:rsidRDefault="004F0C49" w:rsidP="004F0C49">
      <w:pPr>
        <w:pStyle w:val="Heading2"/>
        <w:spacing w:before="180" w:after="180"/>
        <w:ind w:left="576" w:hanging="576"/>
        <w:rPr>
          <w:rFonts w:ascii="Arial" w:hAnsi="Arial" w:cs="Arial"/>
          <w:b/>
          <w:bCs/>
          <w:color w:val="auto"/>
        </w:rPr>
      </w:pPr>
      <w:r w:rsidRPr="00B01DC6">
        <w:rPr>
          <w:rFonts w:ascii="Arial" w:hAnsi="Arial" w:cs="Arial"/>
          <w:b/>
          <w:bCs/>
          <w:color w:val="auto"/>
        </w:rPr>
        <w:t>RAN1 #102 e-meeting</w:t>
      </w:r>
    </w:p>
    <w:p w14:paraId="3AB2DA22" w14:textId="77777777" w:rsidR="0029665D" w:rsidRPr="00B01DC6" w:rsidRDefault="0029665D" w:rsidP="0029665D">
      <w:pPr>
        <w:rPr>
          <w:rFonts w:ascii="Arial" w:hAnsi="Arial" w:cs="Arial"/>
          <w:sz w:val="20"/>
          <w:szCs w:val="20"/>
          <w:highlight w:val="green"/>
          <w:lang w:eastAsia="x-none"/>
        </w:rPr>
      </w:pPr>
      <w:r w:rsidRPr="00B01DC6">
        <w:rPr>
          <w:rFonts w:ascii="Arial" w:hAnsi="Arial" w:cs="Arial"/>
          <w:sz w:val="20"/>
          <w:szCs w:val="20"/>
          <w:highlight w:val="green"/>
          <w:lang w:eastAsia="x-none"/>
        </w:rPr>
        <w:t>Agreements:</w:t>
      </w:r>
    </w:p>
    <w:p w14:paraId="7A672264" w14:textId="77777777" w:rsidR="0029665D" w:rsidRPr="00B01DC6" w:rsidRDefault="0029665D" w:rsidP="00CA5E44">
      <w:pPr>
        <w:numPr>
          <w:ilvl w:val="0"/>
          <w:numId w:val="5"/>
        </w:numPr>
        <w:rPr>
          <w:rFonts w:ascii="Arial" w:hAnsi="Arial" w:cs="Arial"/>
          <w:sz w:val="20"/>
          <w:szCs w:val="20"/>
        </w:rPr>
      </w:pPr>
      <w:r w:rsidRPr="00B01DC6">
        <w:rPr>
          <w:rFonts w:ascii="Arial" w:hAnsi="Arial" w:cs="Arial"/>
          <w:sz w:val="20"/>
          <w:szCs w:val="20"/>
        </w:rPr>
        <w:t>Use the VoIP traffic model from TR 38.840 as baseline. Other VoIP traffic models are not precluded and companies to report if other VoIP traffic models are assumed in evaluation.</w:t>
      </w:r>
    </w:p>
    <w:p w14:paraId="2DE7C05A" w14:textId="77777777" w:rsidR="0029665D" w:rsidRPr="00B01DC6" w:rsidRDefault="0029665D" w:rsidP="0029665D">
      <w:pPr>
        <w:spacing w:before="120"/>
        <w:rPr>
          <w:rFonts w:ascii="Arial" w:hAnsi="Arial" w:cs="Arial"/>
          <w:sz w:val="20"/>
          <w:szCs w:val="20"/>
          <w:highlight w:val="green"/>
        </w:rPr>
      </w:pPr>
    </w:p>
    <w:p w14:paraId="1F12DE86" w14:textId="4672670A" w:rsidR="0029665D" w:rsidRPr="00B01DC6" w:rsidRDefault="0029665D" w:rsidP="0029665D">
      <w:pPr>
        <w:spacing w:before="120"/>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w:t>
      </w:r>
    </w:p>
    <w:p w14:paraId="31EF8981" w14:textId="77777777" w:rsidR="0029665D" w:rsidRPr="00B01DC6" w:rsidRDefault="0029665D" w:rsidP="0029665D">
      <w:pPr>
        <w:spacing w:before="120"/>
        <w:rPr>
          <w:rFonts w:ascii="Arial" w:hAnsi="Arial" w:cs="Arial"/>
          <w:sz w:val="20"/>
          <w:szCs w:val="20"/>
        </w:rPr>
      </w:pPr>
      <w:r w:rsidRPr="00B01DC6">
        <w:rPr>
          <w:rFonts w:ascii="Arial" w:hAnsi="Arial" w:cs="Arial"/>
          <w:sz w:val="20"/>
          <w:szCs w:val="20"/>
        </w:rPr>
        <w:t>For power saving evaluation of RedCap UEs:</w:t>
      </w:r>
    </w:p>
    <w:p w14:paraId="4D7AF700" w14:textId="77777777" w:rsidR="0029665D" w:rsidRPr="00B01DC6" w:rsidRDefault="0029665D" w:rsidP="00CA5E44">
      <w:pPr>
        <w:pStyle w:val="xmsonormal"/>
        <w:numPr>
          <w:ilvl w:val="0"/>
          <w:numId w:val="5"/>
        </w:numPr>
        <w:spacing w:before="120" w:beforeAutospacing="0" w:after="0" w:afterAutospacing="0"/>
        <w:rPr>
          <w:rFonts w:ascii="Arial" w:hAnsi="Arial" w:cs="Arial"/>
          <w:sz w:val="20"/>
          <w:szCs w:val="20"/>
        </w:rPr>
      </w:pPr>
      <w:r w:rsidRPr="00B01DC6">
        <w:rPr>
          <w:rFonts w:ascii="Arial" w:hAnsi="Arial" w:cs="Arial"/>
          <w:sz w:val="20"/>
          <w:szCs w:val="20"/>
        </w:rPr>
        <w:t xml:space="preserve">Reuse the Instant message traffic model from TR 38.840 as baseline. </w:t>
      </w:r>
      <w:r w:rsidRPr="00B01DC6">
        <w:rPr>
          <w:rFonts w:ascii="Arial" w:hAnsi="Arial" w:cs="Arial"/>
          <w:bCs/>
          <w:sz w:val="20"/>
          <w:szCs w:val="20"/>
        </w:rPr>
        <w:t xml:space="preserve">Other </w:t>
      </w:r>
      <w:r w:rsidRPr="00B01DC6">
        <w:rPr>
          <w:rFonts w:ascii="Arial" w:hAnsi="Arial" w:cs="Arial"/>
          <w:bCs/>
          <w:strike/>
          <w:color w:val="FF0000"/>
          <w:sz w:val="20"/>
          <w:szCs w:val="20"/>
        </w:rPr>
        <w:t>Instant</w:t>
      </w:r>
      <w:r w:rsidRPr="00B01DC6">
        <w:rPr>
          <w:rFonts w:ascii="Arial" w:hAnsi="Arial" w:cs="Arial"/>
          <w:bCs/>
          <w:color w:val="FF0000"/>
          <w:sz w:val="20"/>
          <w:szCs w:val="20"/>
        </w:rPr>
        <w:t xml:space="preserve"> </w:t>
      </w:r>
      <w:r w:rsidRPr="00B01DC6">
        <w:rPr>
          <w:rFonts w:ascii="Arial" w:hAnsi="Arial" w:cs="Arial"/>
          <w:bCs/>
          <w:sz w:val="20"/>
          <w:szCs w:val="20"/>
        </w:rPr>
        <w:t xml:space="preserve">traffic models based on </w:t>
      </w:r>
      <w:r w:rsidRPr="00B01DC6">
        <w:rPr>
          <w:rFonts w:ascii="Arial" w:hAnsi="Arial" w:cs="Arial"/>
          <w:bCs/>
          <w:color w:val="FF0000"/>
          <w:sz w:val="20"/>
          <w:szCs w:val="20"/>
        </w:rPr>
        <w:t xml:space="preserve">FTP model 3 </w:t>
      </w:r>
      <w:r w:rsidRPr="00B01DC6">
        <w:rPr>
          <w:rFonts w:ascii="Arial" w:hAnsi="Arial" w:cs="Arial"/>
          <w:bCs/>
          <w:sz w:val="20"/>
          <w:szCs w:val="20"/>
        </w:rPr>
        <w:t xml:space="preserve">are not precluded and companies to report </w:t>
      </w:r>
      <w:r w:rsidRPr="00B01DC6">
        <w:rPr>
          <w:rFonts w:ascii="Arial" w:hAnsi="Arial" w:cs="Arial"/>
          <w:bCs/>
          <w:color w:val="FF0000"/>
          <w:sz w:val="20"/>
          <w:szCs w:val="20"/>
        </w:rPr>
        <w:t>the mean inter-arrival time and packet size</w:t>
      </w:r>
      <w:r w:rsidRPr="00B01DC6">
        <w:rPr>
          <w:rFonts w:ascii="Arial" w:hAnsi="Arial" w:cs="Arial"/>
          <w:bCs/>
          <w:sz w:val="20"/>
          <w:szCs w:val="20"/>
        </w:rPr>
        <w:t xml:space="preserve"> if other </w:t>
      </w:r>
      <w:r w:rsidRPr="00B01DC6">
        <w:rPr>
          <w:rFonts w:ascii="Arial" w:hAnsi="Arial" w:cs="Arial"/>
          <w:bCs/>
          <w:strike/>
          <w:color w:val="FF0000"/>
          <w:sz w:val="20"/>
          <w:szCs w:val="20"/>
        </w:rPr>
        <w:t>instant</w:t>
      </w:r>
      <w:r w:rsidRPr="00B01DC6">
        <w:rPr>
          <w:rFonts w:ascii="Arial" w:hAnsi="Arial" w:cs="Arial"/>
          <w:bCs/>
          <w:color w:val="FF0000"/>
          <w:sz w:val="20"/>
          <w:szCs w:val="20"/>
        </w:rPr>
        <w:t xml:space="preserve"> </w:t>
      </w:r>
      <w:r w:rsidRPr="00B01DC6">
        <w:rPr>
          <w:rFonts w:ascii="Arial" w:hAnsi="Arial" w:cs="Arial"/>
          <w:bCs/>
          <w:sz w:val="20"/>
          <w:szCs w:val="20"/>
        </w:rPr>
        <w:t>traffic models are assumed in evaluation.</w:t>
      </w:r>
    </w:p>
    <w:p w14:paraId="01628C60" w14:textId="77777777" w:rsidR="0029665D" w:rsidRPr="00B01DC6" w:rsidRDefault="0029665D" w:rsidP="00CA5E44">
      <w:pPr>
        <w:pStyle w:val="ListParagraph"/>
        <w:numPr>
          <w:ilvl w:val="0"/>
          <w:numId w:val="1"/>
        </w:numPr>
        <w:spacing w:before="120"/>
        <w:rPr>
          <w:rFonts w:ascii="Arial" w:hAnsi="Arial" w:cs="Arial"/>
          <w:sz w:val="20"/>
          <w:szCs w:val="20"/>
        </w:rPr>
      </w:pPr>
      <w:r w:rsidRPr="00B01DC6">
        <w:rPr>
          <w:rFonts w:ascii="Arial" w:hAnsi="Arial" w:cs="Arial"/>
          <w:sz w:val="20"/>
          <w:szCs w:val="20"/>
        </w:rPr>
        <w:t xml:space="preserve">FFS: ‘heartbeat’ traffic model </w:t>
      </w:r>
    </w:p>
    <w:p w14:paraId="34E8B2EE" w14:textId="77777777" w:rsidR="0029665D" w:rsidRPr="00B01DC6" w:rsidRDefault="0029665D" w:rsidP="0029665D">
      <w:pPr>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xml:space="preserve">: </w:t>
      </w:r>
    </w:p>
    <w:p w14:paraId="5E2530FF"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The scaling factor ‘0.7’ is used for 2 Rx to 1Rx power scaling for power reduction related evaluation.</w:t>
      </w:r>
    </w:p>
    <w:p w14:paraId="53D58CFD"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evaluation, the power scaling for PDCCH candidate reduction defined in TR 38.840 is reused for Redcap UEs.</w:t>
      </w:r>
    </w:p>
    <w:p w14:paraId="428EA465"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the DRX configurations of Instant message and VoIP in TR 38.840 are reused.</w:t>
      </w:r>
    </w:p>
    <w:p w14:paraId="75459267"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Discussion on reduced maximum number of configurable CORESET technique for power saving is deprioritized in the Redcap power saving sub-agenda</w:t>
      </w:r>
    </w:p>
    <w:p w14:paraId="090E5FD9"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use FTP-3 model with 100 Bytes packet size and 60s mean inter-arrival time as baseline for ‘heartbeat’ traffic.</w:t>
      </w:r>
    </w:p>
    <w:p w14:paraId="077FC700" w14:textId="77777777" w:rsidR="0029665D" w:rsidRPr="00B01DC6" w:rsidRDefault="0029665D" w:rsidP="00CA5E44">
      <w:pPr>
        <w:numPr>
          <w:ilvl w:val="0"/>
          <w:numId w:val="6"/>
        </w:numPr>
        <w:rPr>
          <w:rFonts w:ascii="Arial" w:hAnsi="Arial" w:cs="Arial"/>
          <w:sz w:val="20"/>
          <w:szCs w:val="20"/>
        </w:rPr>
      </w:pPr>
      <w:r w:rsidRPr="00B01DC6">
        <w:rPr>
          <w:rFonts w:ascii="Arial" w:hAnsi="Arial" w:cs="Arial"/>
          <w:sz w:val="20"/>
          <w:szCs w:val="20"/>
        </w:rPr>
        <w:t>For power consumption evaluation, reuse the following DRX configuration defined in TS 38.840 for ‘heartbeat’ traffic model:</w:t>
      </w:r>
    </w:p>
    <w:p w14:paraId="4C020332"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t>C-DRX cycle 640 msec, inactivity timer {200, 80} msec</w:t>
      </w:r>
    </w:p>
    <w:p w14:paraId="044177D9"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t>FR1 On duration: 10 msec</w:t>
      </w:r>
    </w:p>
    <w:p w14:paraId="5E9F7BC6" w14:textId="77777777" w:rsidR="0029665D" w:rsidRPr="00B01DC6" w:rsidRDefault="0029665D" w:rsidP="00CA5E44">
      <w:pPr>
        <w:numPr>
          <w:ilvl w:val="0"/>
          <w:numId w:val="7"/>
        </w:numPr>
        <w:rPr>
          <w:rFonts w:ascii="Arial" w:hAnsi="Arial" w:cs="Arial"/>
          <w:sz w:val="20"/>
          <w:szCs w:val="20"/>
        </w:rPr>
      </w:pPr>
      <w:r w:rsidRPr="00B01DC6">
        <w:rPr>
          <w:rFonts w:ascii="Arial" w:hAnsi="Arial" w:cs="Arial"/>
          <w:sz w:val="20"/>
          <w:szCs w:val="20"/>
        </w:rPr>
        <w:lastRenderedPageBreak/>
        <w:t>FR2 On duration: 5 msec</w:t>
      </w:r>
    </w:p>
    <w:p w14:paraId="275C40C2" w14:textId="77777777" w:rsidR="0029665D" w:rsidRPr="00B01DC6" w:rsidRDefault="0029665D" w:rsidP="0029665D">
      <w:pPr>
        <w:rPr>
          <w:rFonts w:ascii="Arial" w:hAnsi="Arial" w:cs="Arial"/>
          <w:sz w:val="20"/>
          <w:szCs w:val="20"/>
        </w:rPr>
      </w:pPr>
    </w:p>
    <w:p w14:paraId="192D268C" w14:textId="77777777" w:rsidR="0029665D" w:rsidRPr="00B01DC6" w:rsidRDefault="0029665D" w:rsidP="0029665D">
      <w:pPr>
        <w:spacing w:before="120" w:after="120"/>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29665D" w:rsidRPr="00B01DC6" w14:paraId="737D4191"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42C9B0E"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6E454BE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Assumptions</w:t>
            </w:r>
          </w:p>
        </w:tc>
      </w:tr>
      <w:tr w:rsidR="0029665D" w:rsidRPr="00B01DC6" w14:paraId="505EAA06" w14:textId="77777777" w:rsidTr="0011115A">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7494C7E"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2083825"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Each company to report.</w:t>
            </w:r>
          </w:p>
        </w:tc>
      </w:tr>
      <w:tr w:rsidR="0029665D" w:rsidRPr="00B01DC6" w14:paraId="1858E5DC"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AAD8610"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DFD0481"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FR1: 30KHz/20MHz</w:t>
            </w:r>
          </w:p>
          <w:p w14:paraId="7EA2A9E4" w14:textId="77777777" w:rsidR="0029665D" w:rsidRPr="00B01DC6" w:rsidRDefault="0029665D" w:rsidP="00CA5E44">
            <w:pPr>
              <w:numPr>
                <w:ilvl w:val="0"/>
                <w:numId w:val="6"/>
              </w:numPr>
              <w:spacing w:before="100" w:beforeAutospacing="1" w:after="100" w:afterAutospacing="1"/>
              <w:rPr>
                <w:rFonts w:ascii="Arial" w:hAnsi="Arial" w:cs="Arial"/>
                <w:sz w:val="20"/>
                <w:szCs w:val="20"/>
              </w:rPr>
            </w:pPr>
            <w:r w:rsidRPr="00B01DC6">
              <w:rPr>
                <w:rFonts w:ascii="Arial" w:hAnsi="Arial" w:cs="Arial"/>
                <w:sz w:val="20"/>
                <w:szCs w:val="20"/>
              </w:rPr>
              <w:t>15kHz/20MHz is optional</w:t>
            </w:r>
          </w:p>
          <w:p w14:paraId="415C98A6"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FR2: 120KHz</w:t>
            </w:r>
            <w:proofErr w:type="gramStart"/>
            <w:r w:rsidRPr="00B01DC6">
              <w:rPr>
                <w:rFonts w:ascii="Arial" w:hAnsi="Arial" w:cs="Arial"/>
                <w:sz w:val="20"/>
                <w:szCs w:val="20"/>
              </w:rPr>
              <w:t>/[</w:t>
            </w:r>
            <w:proofErr w:type="gramEnd"/>
            <w:r w:rsidRPr="00B01DC6">
              <w:rPr>
                <w:rFonts w:ascii="Arial" w:hAnsi="Arial" w:cs="Arial"/>
                <w:sz w:val="20"/>
                <w:szCs w:val="20"/>
              </w:rPr>
              <w:t>100]MHz</w:t>
            </w:r>
          </w:p>
        </w:tc>
      </w:tr>
      <w:tr w:rsidR="0029665D" w:rsidRPr="00B01DC6" w14:paraId="00B27D13"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576DC5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BEF26DB"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2 symbols, with 3 symbols optional</w:t>
            </w:r>
          </w:p>
        </w:tc>
      </w:tr>
      <w:tr w:rsidR="0029665D" w:rsidRPr="00B01DC6" w14:paraId="412EAFFE"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A74E963"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Delay toleration </w:t>
            </w:r>
            <w:r w:rsidRPr="00B01DC6">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22A709A"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sz w:val="20"/>
                <w:szCs w:val="20"/>
              </w:rPr>
              <w:t xml:space="preserve">1 </w:t>
            </w:r>
            <w:r w:rsidRPr="00B01DC6">
              <w:rPr>
                <w:rFonts w:ascii="Arial" w:hAnsi="Arial" w:cs="Arial"/>
                <w:color w:val="FF0000"/>
                <w:sz w:val="20"/>
                <w:szCs w:val="20"/>
                <w:u w:val="single"/>
              </w:rPr>
              <w:t>(1: implies that PDCCH is blocked if it can’t be scheduled in the given slot), with 2 optional</w:t>
            </w:r>
          </w:p>
        </w:tc>
      </w:tr>
      <w:tr w:rsidR="0029665D" w:rsidRPr="00B01DC6" w14:paraId="217679CD" w14:textId="77777777" w:rsidTr="0011115A">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7227A44" w14:textId="77777777" w:rsidR="0029665D" w:rsidRPr="00B01DC6" w:rsidRDefault="0029665D" w:rsidP="0011115A">
            <w:pPr>
              <w:spacing w:before="100" w:beforeAutospacing="1" w:after="100" w:afterAutospacing="1"/>
              <w:rPr>
                <w:rFonts w:ascii="Arial" w:hAnsi="Arial" w:cs="Arial"/>
                <w:sz w:val="20"/>
                <w:szCs w:val="20"/>
              </w:rPr>
            </w:pPr>
            <w:r w:rsidRPr="00B01DC6">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0B9581F" w14:textId="77777777" w:rsidR="0029665D" w:rsidRPr="00B01DC6" w:rsidRDefault="0029665D" w:rsidP="0011115A">
            <w:pPr>
              <w:rPr>
                <w:rFonts w:ascii="Arial" w:hAnsi="Arial" w:cs="Arial"/>
                <w:sz w:val="20"/>
                <w:szCs w:val="20"/>
              </w:rPr>
            </w:pPr>
            <w:r w:rsidRPr="00B01DC6">
              <w:rPr>
                <w:rFonts w:ascii="Arial" w:hAnsi="Arial" w:cs="Arial"/>
                <w:sz w:val="20"/>
                <w:szCs w:val="20"/>
              </w:rPr>
              <w:t>Companies to report (including the necessary UE channel conditions and deployment scenario(s) for the aggregation level distribution)</w:t>
            </w:r>
          </w:p>
        </w:tc>
      </w:tr>
    </w:tbl>
    <w:p w14:paraId="1F79612F" w14:textId="55380D4C" w:rsidR="00375F45" w:rsidRPr="00B01DC6" w:rsidRDefault="00375F45" w:rsidP="004F0C49">
      <w:pPr>
        <w:pStyle w:val="BodyText"/>
        <w:rPr>
          <w:rFonts w:cs="Arial"/>
          <w:sz w:val="20"/>
          <w:szCs w:val="20"/>
          <w:lang w:val="en-GB"/>
        </w:rPr>
      </w:pPr>
    </w:p>
    <w:p w14:paraId="09FFC6AB" w14:textId="77777777" w:rsidR="0029665D" w:rsidRPr="00B01DC6" w:rsidRDefault="0029665D" w:rsidP="0029665D">
      <w:pPr>
        <w:rPr>
          <w:rFonts w:ascii="Arial" w:hAnsi="Arial" w:cs="Arial"/>
          <w:sz w:val="20"/>
          <w:szCs w:val="20"/>
        </w:rPr>
      </w:pPr>
      <w:r w:rsidRPr="00B01DC6">
        <w:rPr>
          <w:rFonts w:ascii="Arial" w:hAnsi="Arial" w:cs="Arial"/>
          <w:sz w:val="20"/>
          <w:szCs w:val="20"/>
          <w:highlight w:val="green"/>
        </w:rPr>
        <w:t>Agreements</w:t>
      </w:r>
      <w:r w:rsidRPr="00B01DC6">
        <w:rPr>
          <w:rFonts w:ascii="Arial" w:hAnsi="Arial" w:cs="Arial"/>
          <w:sz w:val="20"/>
          <w:szCs w:val="20"/>
        </w:rPr>
        <w:t>: For Redcap power consumption evaluation:</w:t>
      </w:r>
    </w:p>
    <w:p w14:paraId="3475421F"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Note that 2RX is assumed</w:t>
      </w:r>
    </w:p>
    <w:tbl>
      <w:tblPr>
        <w:tblW w:w="9062" w:type="dxa"/>
        <w:tblInd w:w="108" w:type="dxa"/>
        <w:tblCellMar>
          <w:left w:w="0" w:type="dxa"/>
          <w:right w:w="0" w:type="dxa"/>
        </w:tblCellMar>
        <w:tblLook w:val="04A0" w:firstRow="1" w:lastRow="0" w:firstColumn="1" w:lastColumn="0" w:noHBand="0" w:noVBand="1"/>
      </w:tblPr>
      <w:tblGrid>
        <w:gridCol w:w="3302"/>
        <w:gridCol w:w="5760"/>
      </w:tblGrid>
      <w:tr w:rsidR="0029665D" w:rsidRPr="00B01DC6" w14:paraId="4BE83D02" w14:textId="77777777" w:rsidTr="0011115A">
        <w:trPr>
          <w:trHeight w:val="506"/>
        </w:trPr>
        <w:tc>
          <w:tcPr>
            <w:tcW w:w="330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11767B5A"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Power State</w:t>
            </w:r>
          </w:p>
        </w:tc>
        <w:tc>
          <w:tcPr>
            <w:tcW w:w="5760" w:type="dxa"/>
            <w:tcBorders>
              <w:top w:val="single" w:sz="8" w:space="0" w:color="000000"/>
              <w:left w:val="single" w:sz="8" w:space="0" w:color="000000"/>
              <w:bottom w:val="single" w:sz="8" w:space="0" w:color="000000"/>
              <w:right w:val="single" w:sz="8" w:space="0" w:color="000000"/>
            </w:tcBorders>
            <w:shd w:val="clear" w:color="auto" w:fill="92D050"/>
            <w:hideMark/>
          </w:tcPr>
          <w:p w14:paraId="0966E83E" w14:textId="77777777" w:rsidR="0029665D" w:rsidRPr="00B01DC6" w:rsidRDefault="0029665D" w:rsidP="0011115A">
            <w:pPr>
              <w:spacing w:before="100" w:beforeAutospacing="1" w:after="100" w:afterAutospacing="1"/>
              <w:jc w:val="center"/>
              <w:rPr>
                <w:rFonts w:ascii="Arial" w:hAnsi="Arial" w:cs="Arial"/>
                <w:sz w:val="20"/>
                <w:szCs w:val="20"/>
              </w:rPr>
            </w:pPr>
            <w:r w:rsidRPr="00B01DC6">
              <w:rPr>
                <w:rFonts w:ascii="Arial" w:hAnsi="Arial" w:cs="Arial"/>
                <w:sz w:val="20"/>
                <w:szCs w:val="20"/>
              </w:rPr>
              <w:t xml:space="preserve">Alt.4a </w:t>
            </w:r>
          </w:p>
        </w:tc>
      </w:tr>
      <w:tr w:rsidR="0029665D" w:rsidRPr="00B01DC6" w14:paraId="6EA10144"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27794F31"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Deep Sleep (P</w:t>
            </w:r>
            <w:r w:rsidRPr="00B01DC6">
              <w:rPr>
                <w:rFonts w:ascii="Arial" w:hAnsi="Arial" w:cs="Arial"/>
                <w:sz w:val="20"/>
                <w:szCs w:val="20"/>
                <w:vertAlign w:val="subscript"/>
              </w:rPr>
              <w:t>DS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73DFDFFE"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0.8</w:t>
            </w:r>
          </w:p>
        </w:tc>
      </w:tr>
      <w:tr w:rsidR="0029665D" w:rsidRPr="00B01DC6" w14:paraId="7AAAAB94"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1BA806B"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Light Sleep (P</w:t>
            </w:r>
            <w:r w:rsidRPr="00B01DC6">
              <w:rPr>
                <w:rFonts w:ascii="Arial" w:hAnsi="Arial" w:cs="Arial"/>
                <w:sz w:val="20"/>
                <w:szCs w:val="20"/>
                <w:vertAlign w:val="subscript"/>
              </w:rPr>
              <w:t>LS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5ADD664E"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18</w:t>
            </w:r>
          </w:p>
        </w:tc>
      </w:tr>
      <w:tr w:rsidR="0029665D" w:rsidRPr="00B01DC6" w14:paraId="61B460DE"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085468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Micro sleep (P</w:t>
            </w:r>
            <w:r w:rsidRPr="00B01DC6">
              <w:rPr>
                <w:rFonts w:ascii="Arial" w:hAnsi="Arial" w:cs="Arial"/>
                <w:sz w:val="20"/>
                <w:szCs w:val="20"/>
                <w:vertAlign w:val="subscript"/>
              </w:rPr>
              <w:t>MS</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13EF62F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31</w:t>
            </w:r>
          </w:p>
        </w:tc>
      </w:tr>
      <w:tr w:rsidR="0029665D" w:rsidRPr="00B01DC6" w14:paraId="050C0E29"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FF50066"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PDCCH-only (P</w:t>
            </w:r>
            <w:r w:rsidRPr="00B01DC6">
              <w:rPr>
                <w:rFonts w:ascii="Arial" w:hAnsi="Arial" w:cs="Arial"/>
                <w:sz w:val="20"/>
                <w:szCs w:val="20"/>
                <w:vertAlign w:val="subscript"/>
              </w:rPr>
              <w:t>PDCCH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551D1FD2"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 xml:space="preserve">50 for same-slot scheduling, </w:t>
            </w:r>
          </w:p>
          <w:p w14:paraId="595AA22A"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40 for cross-slot scheduling</w:t>
            </w:r>
          </w:p>
        </w:tc>
      </w:tr>
      <w:tr w:rsidR="0029665D" w:rsidRPr="00B01DC6" w14:paraId="533AB7D8"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A87F9C3"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PDCCH + PDSCH (P</w:t>
            </w:r>
            <w:r w:rsidRPr="00B01DC6">
              <w:rPr>
                <w:rFonts w:ascii="Arial" w:hAnsi="Arial" w:cs="Arial"/>
                <w:sz w:val="20"/>
                <w:szCs w:val="20"/>
                <w:vertAlign w:val="subscript"/>
              </w:rPr>
              <w:t>PDCCH+PDSCH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0D857088"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120</w:t>
            </w:r>
          </w:p>
        </w:tc>
      </w:tr>
      <w:tr w:rsidR="0029665D" w:rsidRPr="00B01DC6" w14:paraId="008B20BD"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EABBA48"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PDSCH-only (P</w:t>
            </w:r>
            <w:r w:rsidRPr="00B01DC6">
              <w:rPr>
                <w:rFonts w:ascii="Arial" w:hAnsi="Arial" w:cs="Arial"/>
                <w:sz w:val="20"/>
                <w:szCs w:val="20"/>
                <w:vertAlign w:val="subscript"/>
              </w:rPr>
              <w:t>PDSCH</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6D160357"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112</w:t>
            </w:r>
          </w:p>
        </w:tc>
      </w:tr>
      <w:tr w:rsidR="0029665D" w:rsidRPr="00B01DC6" w14:paraId="226426C3"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4739726"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SSB/CSI-RS proc. (P</w:t>
            </w:r>
            <w:r w:rsidRPr="00B01DC6">
              <w:rPr>
                <w:rFonts w:ascii="Arial" w:hAnsi="Arial" w:cs="Arial"/>
                <w:sz w:val="20"/>
                <w:szCs w:val="20"/>
                <w:vertAlign w:val="subscript"/>
              </w:rPr>
              <w:t>SSB</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117A7842"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50</w:t>
            </w:r>
          </w:p>
        </w:tc>
      </w:tr>
      <w:tr w:rsidR="0029665D" w:rsidRPr="00B01DC6" w14:paraId="0AD80179"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72FD5D0"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Intra-frequency RRM measurement (</w:t>
            </w:r>
            <w:proofErr w:type="spellStart"/>
            <w:r w:rsidRPr="00B01DC6">
              <w:rPr>
                <w:rFonts w:ascii="Arial" w:hAnsi="Arial" w:cs="Arial"/>
                <w:sz w:val="20"/>
                <w:szCs w:val="20"/>
              </w:rPr>
              <w:t>P</w:t>
            </w:r>
            <w:r w:rsidRPr="00B01DC6">
              <w:rPr>
                <w:rFonts w:ascii="Arial" w:hAnsi="Arial" w:cs="Arial"/>
                <w:sz w:val="20"/>
                <w:szCs w:val="20"/>
                <w:vertAlign w:val="subscript"/>
              </w:rPr>
              <w:t>intra</w:t>
            </w:r>
            <w:proofErr w:type="spellEnd"/>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012A77A4"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proofErr w:type="gramStart"/>
            <w:r w:rsidRPr="00B01DC6">
              <w:rPr>
                <w:rFonts w:ascii="Arial" w:hAnsi="Arial" w:cs="Arial"/>
                <w:sz w:val="20"/>
                <w:szCs w:val="20"/>
              </w:rPr>
              <w:t>  </w:t>
            </w:r>
            <w:r w:rsidRPr="00B01DC6">
              <w:rPr>
                <w:rStyle w:val="apple-converted-space"/>
                <w:rFonts w:ascii="Arial" w:hAnsi="Arial" w:cs="Arial"/>
                <w:sz w:val="20"/>
                <w:szCs w:val="20"/>
              </w:rPr>
              <w:t> [</w:t>
            </w:r>
            <w:proofErr w:type="gramEnd"/>
            <w:r w:rsidRPr="00B01DC6">
              <w:rPr>
                <w:rFonts w:ascii="Arial" w:hAnsi="Arial" w:cs="Arial"/>
                <w:sz w:val="20"/>
                <w:szCs w:val="20"/>
              </w:rPr>
              <w:t>60]</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(synchronous case, N=8, measurement only)</w:t>
            </w:r>
          </w:p>
          <w:p w14:paraId="553C716B"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proofErr w:type="gramStart"/>
            <w:r w:rsidRPr="00B01DC6">
              <w:rPr>
                <w:rFonts w:ascii="Arial" w:hAnsi="Arial" w:cs="Arial"/>
                <w:sz w:val="20"/>
                <w:szCs w:val="20"/>
              </w:rPr>
              <w:t>  </w:t>
            </w:r>
            <w:r w:rsidRPr="00B01DC6">
              <w:rPr>
                <w:rStyle w:val="apple-converted-space"/>
                <w:rFonts w:ascii="Arial" w:hAnsi="Arial" w:cs="Arial"/>
                <w:sz w:val="20"/>
                <w:szCs w:val="20"/>
              </w:rPr>
              <w:t> [</w:t>
            </w:r>
            <w:proofErr w:type="gramEnd"/>
            <w:r w:rsidRPr="00B01DC6">
              <w:rPr>
                <w:rFonts w:ascii="Arial" w:hAnsi="Arial" w:cs="Arial"/>
                <w:sz w:val="20"/>
                <w:szCs w:val="20"/>
              </w:rPr>
              <w:t>80]</w:t>
            </w:r>
            <w:r w:rsidRPr="00B01DC6">
              <w:rPr>
                <w:rStyle w:val="apple-converted-space"/>
                <w:rFonts w:ascii="Arial" w:hAnsi="Arial" w:cs="Arial"/>
                <w:sz w:val="20"/>
                <w:szCs w:val="20"/>
                <w:vertAlign w:val="superscript"/>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(combined measurement and search)</w:t>
            </w:r>
          </w:p>
        </w:tc>
      </w:tr>
      <w:tr w:rsidR="0029665D" w:rsidRPr="00B01DC6" w14:paraId="1BCF30C8" w14:textId="77777777" w:rsidTr="0011115A">
        <w:trPr>
          <w:trHeight w:val="17"/>
        </w:trPr>
        <w:tc>
          <w:tcPr>
            <w:tcW w:w="3302"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BBD379B" w14:textId="77777777" w:rsidR="0029665D" w:rsidRPr="00B01DC6" w:rsidRDefault="0029665D" w:rsidP="0011115A">
            <w:pPr>
              <w:spacing w:before="100" w:beforeAutospacing="1" w:after="100" w:afterAutospacing="1" w:line="231" w:lineRule="atLeast"/>
              <w:jc w:val="center"/>
              <w:rPr>
                <w:rFonts w:ascii="Arial" w:hAnsi="Arial" w:cs="Arial"/>
                <w:sz w:val="20"/>
                <w:szCs w:val="20"/>
              </w:rPr>
            </w:pPr>
            <w:r w:rsidRPr="00B01DC6">
              <w:rPr>
                <w:rFonts w:ascii="Arial" w:hAnsi="Arial" w:cs="Arial"/>
                <w:sz w:val="20"/>
                <w:szCs w:val="20"/>
              </w:rPr>
              <w:t>Inter-frequency RRM measurement (P</w:t>
            </w:r>
            <w:r w:rsidRPr="00B01DC6">
              <w:rPr>
                <w:rFonts w:ascii="Arial" w:hAnsi="Arial" w:cs="Arial"/>
                <w:sz w:val="20"/>
                <w:szCs w:val="20"/>
                <w:vertAlign w:val="subscript"/>
              </w:rPr>
              <w:t>inter</w:t>
            </w:r>
            <w:r w:rsidRPr="00B01DC6">
              <w:rPr>
                <w:rFonts w:ascii="Arial" w:hAnsi="Arial" w:cs="Arial"/>
                <w:sz w:val="20"/>
                <w:szCs w:val="20"/>
              </w:rPr>
              <w:t>)</w:t>
            </w:r>
          </w:p>
        </w:tc>
        <w:tc>
          <w:tcPr>
            <w:tcW w:w="5760" w:type="dxa"/>
            <w:tcBorders>
              <w:top w:val="nil"/>
              <w:left w:val="single" w:sz="8" w:space="0" w:color="000000"/>
              <w:bottom w:val="single" w:sz="8" w:space="0" w:color="000000"/>
              <w:right w:val="single" w:sz="8" w:space="0" w:color="000000"/>
            </w:tcBorders>
            <w:hideMark/>
          </w:tcPr>
          <w:p w14:paraId="450AF513"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[60]</w:t>
            </w:r>
            <w:r w:rsidRPr="00B01DC6">
              <w:rPr>
                <w:rStyle w:val="apple-converted-space"/>
                <w:rFonts w:ascii="Arial" w:hAnsi="Arial" w:cs="Arial"/>
                <w:sz w:val="20"/>
                <w:szCs w:val="20"/>
                <w:vertAlign w:val="superscript"/>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(neighbor cell search power per freq. layer)</w:t>
            </w:r>
          </w:p>
          <w:p w14:paraId="5068A37B"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proofErr w:type="gramStart"/>
            <w:r w:rsidRPr="00B01DC6">
              <w:rPr>
                <w:rFonts w:ascii="Arial" w:hAnsi="Arial" w:cs="Arial"/>
                <w:sz w:val="20"/>
                <w:szCs w:val="20"/>
              </w:rPr>
              <w:t>   [</w:t>
            </w:r>
            <w:proofErr w:type="gramEnd"/>
            <w:r w:rsidRPr="00B01DC6">
              <w:rPr>
                <w:rFonts w:ascii="Arial" w:hAnsi="Arial" w:cs="Arial"/>
                <w:strike/>
                <w:color w:val="FF0000"/>
                <w:sz w:val="20"/>
                <w:szCs w:val="20"/>
              </w:rPr>
              <w:t>150</w:t>
            </w:r>
            <w:r w:rsidRPr="00B01DC6">
              <w:rPr>
                <w:rFonts w:ascii="Arial" w:hAnsi="Arial" w:cs="Arial"/>
                <w:color w:val="FF0000"/>
                <w:sz w:val="20"/>
                <w:szCs w:val="20"/>
              </w:rPr>
              <w:t>80</w:t>
            </w:r>
            <w:r w:rsidRPr="00B01DC6">
              <w:rPr>
                <w:rFonts w:ascii="Arial" w:hAnsi="Arial" w:cs="Arial"/>
                <w:sz w:val="20"/>
                <w:szCs w:val="20"/>
              </w:rPr>
              <w:t>] </w:t>
            </w:r>
            <w:r w:rsidRPr="00B01DC6">
              <w:rPr>
                <w:rFonts w:ascii="Arial" w:hAnsi="Arial" w:cs="Arial"/>
                <w:sz w:val="20"/>
                <w:szCs w:val="20"/>
                <w:vertAlign w:val="superscript"/>
              </w:rPr>
              <w:t>Note4</w:t>
            </w:r>
            <w:r w:rsidRPr="00B01DC6">
              <w:rPr>
                <w:rStyle w:val="apple-converted-space"/>
                <w:rFonts w:ascii="Arial" w:hAnsi="Arial" w:cs="Arial"/>
                <w:sz w:val="20"/>
                <w:szCs w:val="20"/>
              </w:rPr>
              <w:t> </w:t>
            </w:r>
            <w:r w:rsidRPr="00B01DC6">
              <w:rPr>
                <w:rFonts w:ascii="Arial" w:hAnsi="Arial" w:cs="Arial"/>
                <w:sz w:val="20"/>
                <w:szCs w:val="20"/>
              </w:rPr>
              <w:t>(measurement only per freq. layer)</w:t>
            </w:r>
          </w:p>
          <w:p w14:paraId="59548DC2" w14:textId="77777777" w:rsidR="0029665D" w:rsidRPr="00B01DC6" w:rsidRDefault="0029665D" w:rsidP="0011115A">
            <w:pPr>
              <w:spacing w:before="100" w:beforeAutospacing="1" w:after="100" w:afterAutospacing="1" w:line="231" w:lineRule="atLeast"/>
              <w:ind w:left="360" w:hanging="360"/>
              <w:jc w:val="center"/>
              <w:rPr>
                <w:rFonts w:ascii="Arial" w:hAnsi="Arial" w:cs="Arial"/>
                <w:sz w:val="20"/>
                <w:szCs w:val="20"/>
              </w:rPr>
            </w:pPr>
            <w:r w:rsidRPr="00B01DC6">
              <w:rPr>
                <w:rFonts w:ascii="Arial" w:hAnsi="Arial" w:cs="Arial"/>
                <w:sz w:val="20"/>
                <w:szCs w:val="20"/>
              </w:rPr>
              <w:t>·       </w:t>
            </w:r>
            <w:r w:rsidRPr="00B01DC6">
              <w:rPr>
                <w:rStyle w:val="apple-converted-space"/>
                <w:rFonts w:ascii="Arial" w:hAnsi="Arial" w:cs="Arial"/>
                <w:sz w:val="20"/>
                <w:szCs w:val="20"/>
              </w:rPr>
              <w:t> </w:t>
            </w:r>
            <w:r w:rsidRPr="00B01DC6">
              <w:rPr>
                <w:rFonts w:ascii="Arial" w:hAnsi="Arial" w:cs="Arial"/>
                <w:sz w:val="20"/>
                <w:szCs w:val="20"/>
              </w:rPr>
              <w:t>Micro sleep power assumed for switch in/out a freq. layer</w:t>
            </w:r>
          </w:p>
        </w:tc>
      </w:tr>
    </w:tbl>
    <w:p w14:paraId="768F324F" w14:textId="77777777" w:rsidR="0029665D" w:rsidRPr="00B01DC6" w:rsidRDefault="0029665D" w:rsidP="0029665D">
      <w:pPr>
        <w:rPr>
          <w:rFonts w:ascii="Arial" w:hAnsi="Arial" w:cs="Arial"/>
          <w:sz w:val="20"/>
          <w:szCs w:val="20"/>
        </w:rPr>
      </w:pPr>
    </w:p>
    <w:p w14:paraId="6E89EFBE" w14:textId="77777777" w:rsidR="0029665D" w:rsidRPr="00B01DC6" w:rsidRDefault="0029665D" w:rsidP="0029665D">
      <w:pPr>
        <w:rPr>
          <w:rFonts w:ascii="Arial" w:hAnsi="Arial" w:cs="Arial"/>
          <w:sz w:val="20"/>
          <w:szCs w:val="20"/>
          <w:highlight w:val="darkYellow"/>
        </w:rPr>
      </w:pPr>
      <w:r w:rsidRPr="00B01DC6">
        <w:rPr>
          <w:rFonts w:ascii="Arial" w:hAnsi="Arial" w:cs="Arial"/>
          <w:sz w:val="20"/>
          <w:szCs w:val="20"/>
          <w:highlight w:val="darkYellow"/>
        </w:rPr>
        <w:t>Working assumption:</w:t>
      </w:r>
    </w:p>
    <w:p w14:paraId="3CBF2D5B" w14:textId="77777777" w:rsidR="0029665D" w:rsidRPr="00B01DC6" w:rsidRDefault="0029665D" w:rsidP="0029665D">
      <w:pPr>
        <w:rPr>
          <w:rFonts w:ascii="Arial" w:hAnsi="Arial" w:cs="Arial"/>
          <w:sz w:val="20"/>
          <w:szCs w:val="20"/>
        </w:rPr>
      </w:pPr>
      <w:r w:rsidRPr="00B01DC6">
        <w:rPr>
          <w:rFonts w:ascii="Arial" w:hAnsi="Arial" w:cs="Arial"/>
          <w:sz w:val="20"/>
          <w:szCs w:val="20"/>
        </w:rPr>
        <w:t>Adopting the following rule for power determination</w:t>
      </w:r>
    </w:p>
    <w:p w14:paraId="0D3BD41A"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Rule 1: ‘Micro sleep’ power of 1 Rx is [0.8]</w:t>
      </w:r>
      <w:r w:rsidRPr="00B01DC6">
        <w:rPr>
          <w:rFonts w:ascii="Arial" w:hAnsi="Arial" w:cs="Arial"/>
          <w:color w:val="000000"/>
          <w:sz w:val="20"/>
          <w:szCs w:val="20"/>
        </w:rPr>
        <w:t>x2</w:t>
      </w:r>
      <w:r w:rsidRPr="00B01DC6">
        <w:rPr>
          <w:rFonts w:ascii="Arial" w:hAnsi="Arial" w:cs="Arial"/>
          <w:sz w:val="20"/>
          <w:szCs w:val="20"/>
        </w:rPr>
        <w:t xml:space="preserve"> Rx ‘Micro sleep’ power </w:t>
      </w:r>
    </w:p>
    <w:p w14:paraId="4B44AD54"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 xml:space="preserve">Rule 2: For both 1 Rx and 2 Rx configuration, </w:t>
      </w:r>
    </w:p>
    <w:p w14:paraId="24BA5F16"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P(α) = max (Micro-sleep, α ∙ Pt + (1 – α) ∙ 0.7Pt))</w:t>
      </w:r>
    </w:p>
    <w:p w14:paraId="1CDE943A" w14:textId="77777777" w:rsidR="0029665D" w:rsidRPr="00B01DC6" w:rsidRDefault="0029665D" w:rsidP="00CA5E44">
      <w:pPr>
        <w:numPr>
          <w:ilvl w:val="0"/>
          <w:numId w:val="8"/>
        </w:numPr>
        <w:rPr>
          <w:rFonts w:ascii="Arial" w:hAnsi="Arial" w:cs="Arial"/>
          <w:sz w:val="20"/>
          <w:szCs w:val="20"/>
        </w:rPr>
      </w:pPr>
      <w:r w:rsidRPr="00B01DC6">
        <w:rPr>
          <w:rFonts w:ascii="Arial" w:hAnsi="Arial" w:cs="Arial"/>
          <w:sz w:val="20"/>
          <w:szCs w:val="20"/>
        </w:rPr>
        <w:t>Pt is the PDCCH-only power for same slot and cross-slot scheduling cases.</w:t>
      </w:r>
    </w:p>
    <w:p w14:paraId="21E9489E" w14:textId="77777777" w:rsidR="0029665D" w:rsidRPr="00B01DC6" w:rsidRDefault="0029665D" w:rsidP="0029665D">
      <w:pPr>
        <w:rPr>
          <w:rFonts w:ascii="Arial" w:hAnsi="Arial" w:cs="Arial"/>
          <w:sz w:val="20"/>
          <w:szCs w:val="20"/>
        </w:rPr>
      </w:pPr>
    </w:p>
    <w:p w14:paraId="0D939D2F" w14:textId="77777777" w:rsidR="0029665D" w:rsidRPr="00B01DC6" w:rsidRDefault="0029665D" w:rsidP="0029665D">
      <w:pPr>
        <w:rPr>
          <w:rFonts w:ascii="Arial" w:hAnsi="Arial" w:cs="Arial"/>
          <w:sz w:val="20"/>
          <w:szCs w:val="20"/>
        </w:rPr>
      </w:pPr>
      <w:r w:rsidRPr="00B01DC6">
        <w:rPr>
          <w:rFonts w:ascii="Arial" w:hAnsi="Arial" w:cs="Arial"/>
          <w:b/>
          <w:bCs/>
          <w:sz w:val="20"/>
          <w:szCs w:val="20"/>
          <w:u w:val="single"/>
        </w:rPr>
        <w:lastRenderedPageBreak/>
        <w:t>Conclusion</w:t>
      </w:r>
      <w:r w:rsidRPr="00B01DC6">
        <w:rPr>
          <w:rFonts w:ascii="Arial" w:hAnsi="Arial" w:cs="Arial"/>
          <w:sz w:val="20"/>
          <w:szCs w:val="20"/>
        </w:rPr>
        <w:t xml:space="preserve">: It is up to each company to report the power consumption modeling for 3-symbols CORESET configuration and reduced number of non-overlapped CCEs.   </w:t>
      </w:r>
    </w:p>
    <w:p w14:paraId="6262F938" w14:textId="77777777" w:rsidR="0029665D" w:rsidRPr="0029665D" w:rsidRDefault="0029665D" w:rsidP="004F0C49">
      <w:pPr>
        <w:pStyle w:val="BodyText"/>
        <w:rPr>
          <w:rFonts w:cs="Arial"/>
          <w:sz w:val="20"/>
          <w:szCs w:val="20"/>
          <w:lang w:val="en-GB"/>
        </w:rPr>
      </w:pPr>
    </w:p>
    <w:sectPr w:rsidR="0029665D" w:rsidRPr="0029665D" w:rsidSect="00B866A7">
      <w:headerReference w:type="even" r:id="rId39"/>
      <w:footerReference w:type="even" r:id="rId40"/>
      <w:footerReference w:type="default" r:id="rId41"/>
      <w:footnotePr>
        <w:numRestart w:val="eachSect"/>
      </w:footnotePr>
      <w:pgSz w:w="12240" w:h="15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97B22" w14:textId="77777777" w:rsidR="00CD70EE" w:rsidRDefault="00CD70EE">
      <w:r>
        <w:separator/>
      </w:r>
    </w:p>
  </w:endnote>
  <w:endnote w:type="continuationSeparator" w:id="0">
    <w:p w14:paraId="24C63368" w14:textId="77777777" w:rsidR="00CD70EE" w:rsidRDefault="00CD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Microsoft YaHei">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F78D" w14:textId="77777777" w:rsidR="00067DBC" w:rsidRDefault="00067D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429BD6" w14:textId="77777777" w:rsidR="00067DBC" w:rsidRDefault="00067D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89B4" w14:textId="77777777" w:rsidR="00067DBC" w:rsidRDefault="00067DB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4AD3A" w14:textId="77777777" w:rsidR="00CD70EE" w:rsidRDefault="00CD70EE">
      <w:r>
        <w:separator/>
      </w:r>
    </w:p>
  </w:footnote>
  <w:footnote w:type="continuationSeparator" w:id="0">
    <w:p w14:paraId="31E0D999" w14:textId="77777777" w:rsidR="00CD70EE" w:rsidRDefault="00CD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993F" w14:textId="77777777" w:rsidR="00067DBC" w:rsidRDefault="00067DB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E02C4"/>
    <w:multiLevelType w:val="hybridMultilevel"/>
    <w:tmpl w:val="A5DEDA3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53D2"/>
    <w:multiLevelType w:val="hybridMultilevel"/>
    <w:tmpl w:val="B18273C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CDE2A77"/>
    <w:multiLevelType w:val="hybridMultilevel"/>
    <w:tmpl w:val="404631AE"/>
    <w:lvl w:ilvl="0" w:tplc="46A47092">
      <w:start w:val="2"/>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587C73"/>
    <w:multiLevelType w:val="hybridMultilevel"/>
    <w:tmpl w:val="53E87024"/>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42580"/>
    <w:multiLevelType w:val="hybridMultilevel"/>
    <w:tmpl w:val="AB42ABA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0655C"/>
    <w:multiLevelType w:val="hybridMultilevel"/>
    <w:tmpl w:val="9DBA8BF8"/>
    <w:lvl w:ilvl="0" w:tplc="21B81AC4">
      <w:start w:val="8"/>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E8C4483"/>
    <w:multiLevelType w:val="hybridMultilevel"/>
    <w:tmpl w:val="0CA8E6C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A618E4"/>
    <w:multiLevelType w:val="hybridMultilevel"/>
    <w:tmpl w:val="00EA4C34"/>
    <w:lvl w:ilvl="0" w:tplc="46A4709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9737A"/>
    <w:multiLevelType w:val="hybridMultilevel"/>
    <w:tmpl w:val="C6125C62"/>
    <w:lvl w:ilvl="0" w:tplc="46A47092">
      <w:start w:val="2"/>
      <w:numFmt w:val="bullet"/>
      <w:lvlText w:val="-"/>
      <w:lvlJc w:val="left"/>
      <w:pPr>
        <w:ind w:left="942" w:hanging="360"/>
      </w:pPr>
      <w:rPr>
        <w:rFonts w:ascii="Times New Roman" w:eastAsiaTheme="minorHAnsi" w:hAnsi="Times New Roman" w:cs="Times New Roman"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2" w15:restartNumberingAfterBreak="0">
    <w:nsid w:val="46794EE7"/>
    <w:multiLevelType w:val="hybridMultilevel"/>
    <w:tmpl w:val="83B43218"/>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9850733"/>
    <w:multiLevelType w:val="hybridMultilevel"/>
    <w:tmpl w:val="A8F088D0"/>
    <w:lvl w:ilvl="0" w:tplc="46A470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58C600C"/>
    <w:multiLevelType w:val="hybridMultilevel"/>
    <w:tmpl w:val="563CAC9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903071"/>
    <w:multiLevelType w:val="hybridMultilevel"/>
    <w:tmpl w:val="33B64578"/>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7E671CAB"/>
    <w:multiLevelType w:val="hybridMultilevel"/>
    <w:tmpl w:val="2492392A"/>
    <w:lvl w:ilvl="0" w:tplc="21B81AC4">
      <w:start w:val="8"/>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6"/>
  </w:num>
  <w:num w:numId="2">
    <w:abstractNumId w:val="15"/>
  </w:num>
  <w:num w:numId="3">
    <w:abstractNumId w:val="14"/>
  </w:num>
  <w:num w:numId="4">
    <w:abstractNumId w:val="6"/>
  </w:num>
  <w:num w:numId="5">
    <w:abstractNumId w:val="19"/>
  </w:num>
  <w:num w:numId="6">
    <w:abstractNumId w:val="7"/>
  </w:num>
  <w:num w:numId="7">
    <w:abstractNumId w:val="4"/>
  </w:num>
  <w:num w:numId="8">
    <w:abstractNumId w:val="2"/>
  </w:num>
  <w:num w:numId="9">
    <w:abstractNumId w:val="9"/>
  </w:num>
  <w:num w:numId="10">
    <w:abstractNumId w:val="0"/>
  </w:num>
  <w:num w:numId="11">
    <w:abstractNumId w:val="20"/>
  </w:num>
  <w:num w:numId="12">
    <w:abstractNumId w:val="17"/>
  </w:num>
  <w:num w:numId="13">
    <w:abstractNumId w:val="12"/>
  </w:num>
  <w:num w:numId="14">
    <w:abstractNumId w:val="1"/>
  </w:num>
  <w:num w:numId="15">
    <w:abstractNumId w:val="18"/>
  </w:num>
  <w:num w:numId="16">
    <w:abstractNumId w:val="8"/>
  </w:num>
  <w:num w:numId="17">
    <w:abstractNumId w:val="3"/>
  </w:num>
  <w:num w:numId="18">
    <w:abstractNumId w:val="5"/>
  </w:num>
  <w:num w:numId="19">
    <w:abstractNumId w:val="10"/>
  </w:num>
  <w:num w:numId="20">
    <w:abstractNumId w:val="13"/>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27D5"/>
    <w:rsid w:val="000069B9"/>
    <w:rsid w:val="00007165"/>
    <w:rsid w:val="00011864"/>
    <w:rsid w:val="00015206"/>
    <w:rsid w:val="00015732"/>
    <w:rsid w:val="00017699"/>
    <w:rsid w:val="00026F2D"/>
    <w:rsid w:val="00027F0D"/>
    <w:rsid w:val="00032769"/>
    <w:rsid w:val="00032C2E"/>
    <w:rsid w:val="00033E33"/>
    <w:rsid w:val="00036EF8"/>
    <w:rsid w:val="000402EC"/>
    <w:rsid w:val="00041822"/>
    <w:rsid w:val="00042017"/>
    <w:rsid w:val="00043EA5"/>
    <w:rsid w:val="00047297"/>
    <w:rsid w:val="0005095F"/>
    <w:rsid w:val="00050A61"/>
    <w:rsid w:val="00051B71"/>
    <w:rsid w:val="000536E8"/>
    <w:rsid w:val="0005558B"/>
    <w:rsid w:val="00060C9C"/>
    <w:rsid w:val="0006209B"/>
    <w:rsid w:val="00063363"/>
    <w:rsid w:val="00064370"/>
    <w:rsid w:val="000657E6"/>
    <w:rsid w:val="0006735F"/>
    <w:rsid w:val="00067DBC"/>
    <w:rsid w:val="00067F48"/>
    <w:rsid w:val="000722C9"/>
    <w:rsid w:val="0007709B"/>
    <w:rsid w:val="00081C40"/>
    <w:rsid w:val="0008305E"/>
    <w:rsid w:val="00084569"/>
    <w:rsid w:val="00084F1B"/>
    <w:rsid w:val="00085C69"/>
    <w:rsid w:val="00087945"/>
    <w:rsid w:val="000934B5"/>
    <w:rsid w:val="00095DA3"/>
    <w:rsid w:val="0009611B"/>
    <w:rsid w:val="000973B9"/>
    <w:rsid w:val="000A26CE"/>
    <w:rsid w:val="000A2899"/>
    <w:rsid w:val="000A416F"/>
    <w:rsid w:val="000A5DC4"/>
    <w:rsid w:val="000A6689"/>
    <w:rsid w:val="000A6B9F"/>
    <w:rsid w:val="000A76C8"/>
    <w:rsid w:val="000B2B28"/>
    <w:rsid w:val="000B38AD"/>
    <w:rsid w:val="000B3A78"/>
    <w:rsid w:val="000B4C9B"/>
    <w:rsid w:val="000B658A"/>
    <w:rsid w:val="000C0C40"/>
    <w:rsid w:val="000C23F6"/>
    <w:rsid w:val="000C2B74"/>
    <w:rsid w:val="000C2C4D"/>
    <w:rsid w:val="000C44AC"/>
    <w:rsid w:val="000C5E9E"/>
    <w:rsid w:val="000D101E"/>
    <w:rsid w:val="000D1528"/>
    <w:rsid w:val="000E190D"/>
    <w:rsid w:val="000E5376"/>
    <w:rsid w:val="000E675F"/>
    <w:rsid w:val="000F0511"/>
    <w:rsid w:val="000F1340"/>
    <w:rsid w:val="000F2FCE"/>
    <w:rsid w:val="000F3182"/>
    <w:rsid w:val="000F422C"/>
    <w:rsid w:val="000F55F1"/>
    <w:rsid w:val="001009F9"/>
    <w:rsid w:val="001013E7"/>
    <w:rsid w:val="00102F82"/>
    <w:rsid w:val="00103353"/>
    <w:rsid w:val="00104391"/>
    <w:rsid w:val="00104DD3"/>
    <w:rsid w:val="00105F6A"/>
    <w:rsid w:val="0010617E"/>
    <w:rsid w:val="001079AF"/>
    <w:rsid w:val="0011115A"/>
    <w:rsid w:val="00112578"/>
    <w:rsid w:val="00113889"/>
    <w:rsid w:val="00113C0F"/>
    <w:rsid w:val="001156E0"/>
    <w:rsid w:val="00116BF5"/>
    <w:rsid w:val="001202FA"/>
    <w:rsid w:val="00120D6A"/>
    <w:rsid w:val="0012288A"/>
    <w:rsid w:val="00123796"/>
    <w:rsid w:val="00126F4F"/>
    <w:rsid w:val="001272AA"/>
    <w:rsid w:val="001276C6"/>
    <w:rsid w:val="001370E6"/>
    <w:rsid w:val="00137766"/>
    <w:rsid w:val="00141351"/>
    <w:rsid w:val="00141FAE"/>
    <w:rsid w:val="00142B07"/>
    <w:rsid w:val="00144371"/>
    <w:rsid w:val="001445B4"/>
    <w:rsid w:val="001455A7"/>
    <w:rsid w:val="00146561"/>
    <w:rsid w:val="00146724"/>
    <w:rsid w:val="00146D20"/>
    <w:rsid w:val="0014729A"/>
    <w:rsid w:val="001472DE"/>
    <w:rsid w:val="001478E5"/>
    <w:rsid w:val="001504AD"/>
    <w:rsid w:val="00152571"/>
    <w:rsid w:val="00152B5A"/>
    <w:rsid w:val="00153144"/>
    <w:rsid w:val="00153667"/>
    <w:rsid w:val="00155C58"/>
    <w:rsid w:val="001625DE"/>
    <w:rsid w:val="00164DCB"/>
    <w:rsid w:val="00166AFA"/>
    <w:rsid w:val="00166F9B"/>
    <w:rsid w:val="00170113"/>
    <w:rsid w:val="0017286E"/>
    <w:rsid w:val="00174FB8"/>
    <w:rsid w:val="00175D69"/>
    <w:rsid w:val="00177AA3"/>
    <w:rsid w:val="00180C2B"/>
    <w:rsid w:val="00181D34"/>
    <w:rsid w:val="00183D1D"/>
    <w:rsid w:val="00183EAB"/>
    <w:rsid w:val="00184909"/>
    <w:rsid w:val="00185856"/>
    <w:rsid w:val="00185901"/>
    <w:rsid w:val="00185D56"/>
    <w:rsid w:val="00187556"/>
    <w:rsid w:val="001878C0"/>
    <w:rsid w:val="001913AD"/>
    <w:rsid w:val="00192778"/>
    <w:rsid w:val="001949AF"/>
    <w:rsid w:val="00196F1A"/>
    <w:rsid w:val="00197DDB"/>
    <w:rsid w:val="001A000F"/>
    <w:rsid w:val="001A028F"/>
    <w:rsid w:val="001A255D"/>
    <w:rsid w:val="001A2838"/>
    <w:rsid w:val="001A3BEB"/>
    <w:rsid w:val="001A3DF6"/>
    <w:rsid w:val="001B12E0"/>
    <w:rsid w:val="001B179E"/>
    <w:rsid w:val="001B3504"/>
    <w:rsid w:val="001B35EA"/>
    <w:rsid w:val="001B5505"/>
    <w:rsid w:val="001B5BC1"/>
    <w:rsid w:val="001D0F43"/>
    <w:rsid w:val="001D2789"/>
    <w:rsid w:val="001D64E4"/>
    <w:rsid w:val="001D681E"/>
    <w:rsid w:val="001E0BBB"/>
    <w:rsid w:val="001E53B7"/>
    <w:rsid w:val="001E7186"/>
    <w:rsid w:val="001F0DAD"/>
    <w:rsid w:val="001F15D5"/>
    <w:rsid w:val="001F4FB6"/>
    <w:rsid w:val="0020273B"/>
    <w:rsid w:val="002027E8"/>
    <w:rsid w:val="002028B1"/>
    <w:rsid w:val="00203A90"/>
    <w:rsid w:val="002053BF"/>
    <w:rsid w:val="00205715"/>
    <w:rsid w:val="00206128"/>
    <w:rsid w:val="0020700E"/>
    <w:rsid w:val="00211390"/>
    <w:rsid w:val="00212881"/>
    <w:rsid w:val="00214412"/>
    <w:rsid w:val="00215D32"/>
    <w:rsid w:val="00221C1A"/>
    <w:rsid w:val="0022318E"/>
    <w:rsid w:val="00223424"/>
    <w:rsid w:val="002259B3"/>
    <w:rsid w:val="00231D54"/>
    <w:rsid w:val="00233D51"/>
    <w:rsid w:val="00240384"/>
    <w:rsid w:val="00242992"/>
    <w:rsid w:val="00245C48"/>
    <w:rsid w:val="0024607E"/>
    <w:rsid w:val="0025167B"/>
    <w:rsid w:val="00254B2F"/>
    <w:rsid w:val="00260B38"/>
    <w:rsid w:val="002613E4"/>
    <w:rsid w:val="002623A4"/>
    <w:rsid w:val="002623F3"/>
    <w:rsid w:val="00262722"/>
    <w:rsid w:val="00262AD8"/>
    <w:rsid w:val="00266655"/>
    <w:rsid w:val="00271393"/>
    <w:rsid w:val="00272499"/>
    <w:rsid w:val="002725BA"/>
    <w:rsid w:val="00272E2E"/>
    <w:rsid w:val="00275A4E"/>
    <w:rsid w:val="002776A3"/>
    <w:rsid w:val="00281069"/>
    <w:rsid w:val="00282D0A"/>
    <w:rsid w:val="00284187"/>
    <w:rsid w:val="002862F2"/>
    <w:rsid w:val="00290461"/>
    <w:rsid w:val="002909AA"/>
    <w:rsid w:val="00291156"/>
    <w:rsid w:val="00291DD8"/>
    <w:rsid w:val="00292B97"/>
    <w:rsid w:val="0029665D"/>
    <w:rsid w:val="002979B8"/>
    <w:rsid w:val="00297FC4"/>
    <w:rsid w:val="002A4496"/>
    <w:rsid w:val="002B740D"/>
    <w:rsid w:val="002C1749"/>
    <w:rsid w:val="002C35C7"/>
    <w:rsid w:val="002C686A"/>
    <w:rsid w:val="002D3CB2"/>
    <w:rsid w:val="002D588E"/>
    <w:rsid w:val="002D5BA3"/>
    <w:rsid w:val="002E05FB"/>
    <w:rsid w:val="002E3965"/>
    <w:rsid w:val="002F27C7"/>
    <w:rsid w:val="002F6DAC"/>
    <w:rsid w:val="002F70F4"/>
    <w:rsid w:val="002F70F5"/>
    <w:rsid w:val="002F71D5"/>
    <w:rsid w:val="002F721F"/>
    <w:rsid w:val="00301B3D"/>
    <w:rsid w:val="00304B72"/>
    <w:rsid w:val="0030793D"/>
    <w:rsid w:val="00310492"/>
    <w:rsid w:val="0031295B"/>
    <w:rsid w:val="003167FB"/>
    <w:rsid w:val="003171F1"/>
    <w:rsid w:val="00317703"/>
    <w:rsid w:val="00317B00"/>
    <w:rsid w:val="00330585"/>
    <w:rsid w:val="00334BE9"/>
    <w:rsid w:val="00351A6E"/>
    <w:rsid w:val="003545E1"/>
    <w:rsid w:val="00354E61"/>
    <w:rsid w:val="003577A8"/>
    <w:rsid w:val="003615F5"/>
    <w:rsid w:val="00361784"/>
    <w:rsid w:val="003620C6"/>
    <w:rsid w:val="003623DB"/>
    <w:rsid w:val="00363012"/>
    <w:rsid w:val="00363276"/>
    <w:rsid w:val="00363BBA"/>
    <w:rsid w:val="00365B4A"/>
    <w:rsid w:val="00366323"/>
    <w:rsid w:val="003717CF"/>
    <w:rsid w:val="00372B86"/>
    <w:rsid w:val="003731A2"/>
    <w:rsid w:val="003738FB"/>
    <w:rsid w:val="00374E61"/>
    <w:rsid w:val="00375F45"/>
    <w:rsid w:val="00377C96"/>
    <w:rsid w:val="00382208"/>
    <w:rsid w:val="00384A4B"/>
    <w:rsid w:val="003872B0"/>
    <w:rsid w:val="00391B0F"/>
    <w:rsid w:val="00391F25"/>
    <w:rsid w:val="00393809"/>
    <w:rsid w:val="00394D0A"/>
    <w:rsid w:val="003A20B8"/>
    <w:rsid w:val="003A310B"/>
    <w:rsid w:val="003A325D"/>
    <w:rsid w:val="003A38F2"/>
    <w:rsid w:val="003A3F29"/>
    <w:rsid w:val="003B03BE"/>
    <w:rsid w:val="003B1126"/>
    <w:rsid w:val="003B6437"/>
    <w:rsid w:val="003B651B"/>
    <w:rsid w:val="003C11F7"/>
    <w:rsid w:val="003C4E1A"/>
    <w:rsid w:val="003C5D14"/>
    <w:rsid w:val="003C70B9"/>
    <w:rsid w:val="003D074A"/>
    <w:rsid w:val="003D2879"/>
    <w:rsid w:val="003D38F9"/>
    <w:rsid w:val="003D52F9"/>
    <w:rsid w:val="003D5D41"/>
    <w:rsid w:val="003D6B31"/>
    <w:rsid w:val="003E1711"/>
    <w:rsid w:val="003E273A"/>
    <w:rsid w:val="003E2C52"/>
    <w:rsid w:val="003E2F15"/>
    <w:rsid w:val="003E329F"/>
    <w:rsid w:val="003E59A3"/>
    <w:rsid w:val="003E5DD0"/>
    <w:rsid w:val="003E5E06"/>
    <w:rsid w:val="003E603B"/>
    <w:rsid w:val="003F0EA8"/>
    <w:rsid w:val="003F11EC"/>
    <w:rsid w:val="003F25CC"/>
    <w:rsid w:val="003F2794"/>
    <w:rsid w:val="003F35C9"/>
    <w:rsid w:val="003F40E5"/>
    <w:rsid w:val="003F6CCB"/>
    <w:rsid w:val="00400CE6"/>
    <w:rsid w:val="00402A1E"/>
    <w:rsid w:val="00404C4B"/>
    <w:rsid w:val="00405A83"/>
    <w:rsid w:val="0040615E"/>
    <w:rsid w:val="00407E8A"/>
    <w:rsid w:val="0041001B"/>
    <w:rsid w:val="00411BF4"/>
    <w:rsid w:val="0041403C"/>
    <w:rsid w:val="00417BD5"/>
    <w:rsid w:val="00420A44"/>
    <w:rsid w:val="004229CC"/>
    <w:rsid w:val="00423E49"/>
    <w:rsid w:val="0042457D"/>
    <w:rsid w:val="00425DD5"/>
    <w:rsid w:val="0043071B"/>
    <w:rsid w:val="00430DE4"/>
    <w:rsid w:val="00431C40"/>
    <w:rsid w:val="00433863"/>
    <w:rsid w:val="00442459"/>
    <w:rsid w:val="00443035"/>
    <w:rsid w:val="00443491"/>
    <w:rsid w:val="00443F0D"/>
    <w:rsid w:val="004458C1"/>
    <w:rsid w:val="00445FFE"/>
    <w:rsid w:val="00447402"/>
    <w:rsid w:val="00451A81"/>
    <w:rsid w:val="0045393B"/>
    <w:rsid w:val="00454200"/>
    <w:rsid w:val="004548E6"/>
    <w:rsid w:val="00454A74"/>
    <w:rsid w:val="004557B0"/>
    <w:rsid w:val="00456024"/>
    <w:rsid w:val="004611B2"/>
    <w:rsid w:val="004655DA"/>
    <w:rsid w:val="00466178"/>
    <w:rsid w:val="00466611"/>
    <w:rsid w:val="00467BEF"/>
    <w:rsid w:val="00471A02"/>
    <w:rsid w:val="0047356D"/>
    <w:rsid w:val="0047421E"/>
    <w:rsid w:val="004747AB"/>
    <w:rsid w:val="00477914"/>
    <w:rsid w:val="00480289"/>
    <w:rsid w:val="0048043C"/>
    <w:rsid w:val="004819B6"/>
    <w:rsid w:val="00483E85"/>
    <w:rsid w:val="0048546E"/>
    <w:rsid w:val="00485C82"/>
    <w:rsid w:val="004868BC"/>
    <w:rsid w:val="00494699"/>
    <w:rsid w:val="0049534F"/>
    <w:rsid w:val="004A3194"/>
    <w:rsid w:val="004A74FB"/>
    <w:rsid w:val="004B3CB6"/>
    <w:rsid w:val="004B5169"/>
    <w:rsid w:val="004B6C9A"/>
    <w:rsid w:val="004B6F98"/>
    <w:rsid w:val="004C01A0"/>
    <w:rsid w:val="004C0437"/>
    <w:rsid w:val="004C4071"/>
    <w:rsid w:val="004C49E0"/>
    <w:rsid w:val="004D1262"/>
    <w:rsid w:val="004D2DC9"/>
    <w:rsid w:val="004D3D09"/>
    <w:rsid w:val="004D40BD"/>
    <w:rsid w:val="004D4126"/>
    <w:rsid w:val="004D7C99"/>
    <w:rsid w:val="004E0AC9"/>
    <w:rsid w:val="004E2FA1"/>
    <w:rsid w:val="004E48D6"/>
    <w:rsid w:val="004E5B60"/>
    <w:rsid w:val="004E774D"/>
    <w:rsid w:val="004F0500"/>
    <w:rsid w:val="004F0669"/>
    <w:rsid w:val="004F08D0"/>
    <w:rsid w:val="004F0C49"/>
    <w:rsid w:val="004F2023"/>
    <w:rsid w:val="004F2F7E"/>
    <w:rsid w:val="004F5218"/>
    <w:rsid w:val="004F6A48"/>
    <w:rsid w:val="004F7551"/>
    <w:rsid w:val="00500649"/>
    <w:rsid w:val="0050071A"/>
    <w:rsid w:val="00501D54"/>
    <w:rsid w:val="005030A5"/>
    <w:rsid w:val="00507A53"/>
    <w:rsid w:val="00510FE5"/>
    <w:rsid w:val="0051349D"/>
    <w:rsid w:val="00516B2E"/>
    <w:rsid w:val="00520A3E"/>
    <w:rsid w:val="005252BB"/>
    <w:rsid w:val="00525663"/>
    <w:rsid w:val="005263EF"/>
    <w:rsid w:val="00530B4A"/>
    <w:rsid w:val="00532C35"/>
    <w:rsid w:val="00535868"/>
    <w:rsid w:val="00537476"/>
    <w:rsid w:val="00540C3A"/>
    <w:rsid w:val="00541A3C"/>
    <w:rsid w:val="0054212B"/>
    <w:rsid w:val="0054242F"/>
    <w:rsid w:val="00543C26"/>
    <w:rsid w:val="00550280"/>
    <w:rsid w:val="00550EA3"/>
    <w:rsid w:val="0055126E"/>
    <w:rsid w:val="0055355B"/>
    <w:rsid w:val="00554C6C"/>
    <w:rsid w:val="00555285"/>
    <w:rsid w:val="00560042"/>
    <w:rsid w:val="005634DD"/>
    <w:rsid w:val="00563A6D"/>
    <w:rsid w:val="00563D5B"/>
    <w:rsid w:val="0057150E"/>
    <w:rsid w:val="00572F34"/>
    <w:rsid w:val="00574A84"/>
    <w:rsid w:val="00575B17"/>
    <w:rsid w:val="00576BFF"/>
    <w:rsid w:val="0057736C"/>
    <w:rsid w:val="00583852"/>
    <w:rsid w:val="00586238"/>
    <w:rsid w:val="00591A47"/>
    <w:rsid w:val="00593B39"/>
    <w:rsid w:val="00596E72"/>
    <w:rsid w:val="005970B6"/>
    <w:rsid w:val="005A05D5"/>
    <w:rsid w:val="005A284F"/>
    <w:rsid w:val="005A29B3"/>
    <w:rsid w:val="005A3B69"/>
    <w:rsid w:val="005A5AD8"/>
    <w:rsid w:val="005A6910"/>
    <w:rsid w:val="005C0A3F"/>
    <w:rsid w:val="005C1586"/>
    <w:rsid w:val="005C2A5F"/>
    <w:rsid w:val="005C4F14"/>
    <w:rsid w:val="005C60B7"/>
    <w:rsid w:val="005C7C98"/>
    <w:rsid w:val="005D0333"/>
    <w:rsid w:val="005D0604"/>
    <w:rsid w:val="005D1386"/>
    <w:rsid w:val="005D1607"/>
    <w:rsid w:val="005D1CBC"/>
    <w:rsid w:val="005D4FB0"/>
    <w:rsid w:val="005D79A4"/>
    <w:rsid w:val="005E0E1C"/>
    <w:rsid w:val="005E3610"/>
    <w:rsid w:val="005E4196"/>
    <w:rsid w:val="005F0842"/>
    <w:rsid w:val="005F0DFB"/>
    <w:rsid w:val="005F1ED0"/>
    <w:rsid w:val="005F2273"/>
    <w:rsid w:val="005F2ADE"/>
    <w:rsid w:val="005F3980"/>
    <w:rsid w:val="005F4099"/>
    <w:rsid w:val="005F4E18"/>
    <w:rsid w:val="005F6D58"/>
    <w:rsid w:val="006043EE"/>
    <w:rsid w:val="00604919"/>
    <w:rsid w:val="00606297"/>
    <w:rsid w:val="00610206"/>
    <w:rsid w:val="00612593"/>
    <w:rsid w:val="00613CEA"/>
    <w:rsid w:val="00613F54"/>
    <w:rsid w:val="00615464"/>
    <w:rsid w:val="00620B30"/>
    <w:rsid w:val="00621626"/>
    <w:rsid w:val="00621DA0"/>
    <w:rsid w:val="006225C4"/>
    <w:rsid w:val="0062278B"/>
    <w:rsid w:val="0062339C"/>
    <w:rsid w:val="00623B95"/>
    <w:rsid w:val="00643E15"/>
    <w:rsid w:val="006443F8"/>
    <w:rsid w:val="00644D23"/>
    <w:rsid w:val="00644F77"/>
    <w:rsid w:val="00645311"/>
    <w:rsid w:val="00646730"/>
    <w:rsid w:val="00647978"/>
    <w:rsid w:val="006509D1"/>
    <w:rsid w:val="006535AA"/>
    <w:rsid w:val="00655556"/>
    <w:rsid w:val="0065556E"/>
    <w:rsid w:val="00656026"/>
    <w:rsid w:val="00660478"/>
    <w:rsid w:val="006627BE"/>
    <w:rsid w:val="00662B4F"/>
    <w:rsid w:val="006641E5"/>
    <w:rsid w:val="006664AC"/>
    <w:rsid w:val="00667384"/>
    <w:rsid w:val="0067188D"/>
    <w:rsid w:val="006749E4"/>
    <w:rsid w:val="006753AF"/>
    <w:rsid w:val="0067569B"/>
    <w:rsid w:val="00675B92"/>
    <w:rsid w:val="00680A87"/>
    <w:rsid w:val="00682A77"/>
    <w:rsid w:val="00682D7B"/>
    <w:rsid w:val="0068331C"/>
    <w:rsid w:val="006843A4"/>
    <w:rsid w:val="00685B8E"/>
    <w:rsid w:val="00686A67"/>
    <w:rsid w:val="0068700F"/>
    <w:rsid w:val="0069307A"/>
    <w:rsid w:val="0069422C"/>
    <w:rsid w:val="00697031"/>
    <w:rsid w:val="00697B95"/>
    <w:rsid w:val="006A2559"/>
    <w:rsid w:val="006A2EE3"/>
    <w:rsid w:val="006A31A3"/>
    <w:rsid w:val="006A41BA"/>
    <w:rsid w:val="006A4422"/>
    <w:rsid w:val="006A742B"/>
    <w:rsid w:val="006B110E"/>
    <w:rsid w:val="006B57A1"/>
    <w:rsid w:val="006B62A4"/>
    <w:rsid w:val="006C0243"/>
    <w:rsid w:val="006C07A1"/>
    <w:rsid w:val="006C18E6"/>
    <w:rsid w:val="006C1DC6"/>
    <w:rsid w:val="006C5313"/>
    <w:rsid w:val="006C5A74"/>
    <w:rsid w:val="006C6F3C"/>
    <w:rsid w:val="006C732E"/>
    <w:rsid w:val="006C761A"/>
    <w:rsid w:val="006C79BB"/>
    <w:rsid w:val="006D0054"/>
    <w:rsid w:val="006D541A"/>
    <w:rsid w:val="006D7630"/>
    <w:rsid w:val="006D7A1D"/>
    <w:rsid w:val="006E00C0"/>
    <w:rsid w:val="006E2C0F"/>
    <w:rsid w:val="006E5658"/>
    <w:rsid w:val="006F0588"/>
    <w:rsid w:val="006F2A08"/>
    <w:rsid w:val="006F2FAF"/>
    <w:rsid w:val="006F518C"/>
    <w:rsid w:val="006F6603"/>
    <w:rsid w:val="006F66DA"/>
    <w:rsid w:val="007036A1"/>
    <w:rsid w:val="00703782"/>
    <w:rsid w:val="00703E5D"/>
    <w:rsid w:val="00704042"/>
    <w:rsid w:val="00704460"/>
    <w:rsid w:val="00707873"/>
    <w:rsid w:val="0071248E"/>
    <w:rsid w:val="00713FB5"/>
    <w:rsid w:val="00714F3F"/>
    <w:rsid w:val="00717637"/>
    <w:rsid w:val="00720763"/>
    <w:rsid w:val="00721EDD"/>
    <w:rsid w:val="0072325F"/>
    <w:rsid w:val="007241AE"/>
    <w:rsid w:val="00732A75"/>
    <w:rsid w:val="00733036"/>
    <w:rsid w:val="00734D54"/>
    <w:rsid w:val="007369F8"/>
    <w:rsid w:val="0073739B"/>
    <w:rsid w:val="00737945"/>
    <w:rsid w:val="00753693"/>
    <w:rsid w:val="00762821"/>
    <w:rsid w:val="00762E0E"/>
    <w:rsid w:val="00765B1A"/>
    <w:rsid w:val="00765E1F"/>
    <w:rsid w:val="00766819"/>
    <w:rsid w:val="00770905"/>
    <w:rsid w:val="007718DC"/>
    <w:rsid w:val="00774457"/>
    <w:rsid w:val="00774BC9"/>
    <w:rsid w:val="00776D62"/>
    <w:rsid w:val="00777246"/>
    <w:rsid w:val="007772BD"/>
    <w:rsid w:val="00782E13"/>
    <w:rsid w:val="00783147"/>
    <w:rsid w:val="00785C30"/>
    <w:rsid w:val="00786F91"/>
    <w:rsid w:val="007875E0"/>
    <w:rsid w:val="00787D0D"/>
    <w:rsid w:val="007907DF"/>
    <w:rsid w:val="00790F4B"/>
    <w:rsid w:val="0079180C"/>
    <w:rsid w:val="00793B73"/>
    <w:rsid w:val="0079511B"/>
    <w:rsid w:val="007953B0"/>
    <w:rsid w:val="007A2036"/>
    <w:rsid w:val="007A2149"/>
    <w:rsid w:val="007A2353"/>
    <w:rsid w:val="007A23A5"/>
    <w:rsid w:val="007A4484"/>
    <w:rsid w:val="007A538E"/>
    <w:rsid w:val="007A6596"/>
    <w:rsid w:val="007A7ADB"/>
    <w:rsid w:val="007B0350"/>
    <w:rsid w:val="007B36BD"/>
    <w:rsid w:val="007B5207"/>
    <w:rsid w:val="007C0770"/>
    <w:rsid w:val="007C15A6"/>
    <w:rsid w:val="007C1BB7"/>
    <w:rsid w:val="007C45A8"/>
    <w:rsid w:val="007D05CA"/>
    <w:rsid w:val="007D08EF"/>
    <w:rsid w:val="007D22C3"/>
    <w:rsid w:val="007D260A"/>
    <w:rsid w:val="007D33A8"/>
    <w:rsid w:val="007D41A1"/>
    <w:rsid w:val="007D5917"/>
    <w:rsid w:val="007D6692"/>
    <w:rsid w:val="007E0F81"/>
    <w:rsid w:val="007E190F"/>
    <w:rsid w:val="007E2045"/>
    <w:rsid w:val="007E69FA"/>
    <w:rsid w:val="007F0245"/>
    <w:rsid w:val="007F0C85"/>
    <w:rsid w:val="007F4D7C"/>
    <w:rsid w:val="007F5D92"/>
    <w:rsid w:val="007F5E2C"/>
    <w:rsid w:val="007F6E5C"/>
    <w:rsid w:val="007F7C2F"/>
    <w:rsid w:val="00800159"/>
    <w:rsid w:val="00800BED"/>
    <w:rsid w:val="008016C0"/>
    <w:rsid w:val="00804EF1"/>
    <w:rsid w:val="00805243"/>
    <w:rsid w:val="00807DA8"/>
    <w:rsid w:val="00810039"/>
    <w:rsid w:val="00811235"/>
    <w:rsid w:val="00813070"/>
    <w:rsid w:val="00815C15"/>
    <w:rsid w:val="00817F95"/>
    <w:rsid w:val="00821570"/>
    <w:rsid w:val="008220E8"/>
    <w:rsid w:val="00827205"/>
    <w:rsid w:val="00832806"/>
    <w:rsid w:val="00833108"/>
    <w:rsid w:val="00833233"/>
    <w:rsid w:val="00836BF0"/>
    <w:rsid w:val="00842535"/>
    <w:rsid w:val="00842EB6"/>
    <w:rsid w:val="00845654"/>
    <w:rsid w:val="00850E9F"/>
    <w:rsid w:val="00851640"/>
    <w:rsid w:val="00855650"/>
    <w:rsid w:val="00856C34"/>
    <w:rsid w:val="00857466"/>
    <w:rsid w:val="00860B56"/>
    <w:rsid w:val="00861141"/>
    <w:rsid w:val="00861D03"/>
    <w:rsid w:val="008636E5"/>
    <w:rsid w:val="0086554A"/>
    <w:rsid w:val="0086597E"/>
    <w:rsid w:val="00866DA4"/>
    <w:rsid w:val="008701E7"/>
    <w:rsid w:val="008748BA"/>
    <w:rsid w:val="008849E7"/>
    <w:rsid w:val="008900E1"/>
    <w:rsid w:val="0089225D"/>
    <w:rsid w:val="00895E2B"/>
    <w:rsid w:val="00897A17"/>
    <w:rsid w:val="008A0096"/>
    <w:rsid w:val="008A1688"/>
    <w:rsid w:val="008A213B"/>
    <w:rsid w:val="008A2B25"/>
    <w:rsid w:val="008A3B75"/>
    <w:rsid w:val="008A420C"/>
    <w:rsid w:val="008A5144"/>
    <w:rsid w:val="008A7D45"/>
    <w:rsid w:val="008B0435"/>
    <w:rsid w:val="008B0FF6"/>
    <w:rsid w:val="008B1217"/>
    <w:rsid w:val="008B212E"/>
    <w:rsid w:val="008B2F76"/>
    <w:rsid w:val="008C021C"/>
    <w:rsid w:val="008C5085"/>
    <w:rsid w:val="008D0FBE"/>
    <w:rsid w:val="008D1D46"/>
    <w:rsid w:val="008D2CDB"/>
    <w:rsid w:val="008D2F08"/>
    <w:rsid w:val="008D3320"/>
    <w:rsid w:val="008D689C"/>
    <w:rsid w:val="008D7057"/>
    <w:rsid w:val="008D70F0"/>
    <w:rsid w:val="008D7EAF"/>
    <w:rsid w:val="008E0BFA"/>
    <w:rsid w:val="008E30E3"/>
    <w:rsid w:val="008E5F64"/>
    <w:rsid w:val="008E726A"/>
    <w:rsid w:val="008F2A4F"/>
    <w:rsid w:val="008F2D08"/>
    <w:rsid w:val="008F5F51"/>
    <w:rsid w:val="008F6C71"/>
    <w:rsid w:val="00901A73"/>
    <w:rsid w:val="0090423A"/>
    <w:rsid w:val="00906300"/>
    <w:rsid w:val="009146AE"/>
    <w:rsid w:val="00924ECE"/>
    <w:rsid w:val="00925066"/>
    <w:rsid w:val="00930255"/>
    <w:rsid w:val="00930761"/>
    <w:rsid w:val="0093124D"/>
    <w:rsid w:val="0093250F"/>
    <w:rsid w:val="00932CDF"/>
    <w:rsid w:val="009352D3"/>
    <w:rsid w:val="0093622C"/>
    <w:rsid w:val="0093635E"/>
    <w:rsid w:val="00936605"/>
    <w:rsid w:val="009402AC"/>
    <w:rsid w:val="009421AA"/>
    <w:rsid w:val="009433FA"/>
    <w:rsid w:val="00943E8E"/>
    <w:rsid w:val="00945ECA"/>
    <w:rsid w:val="009502F4"/>
    <w:rsid w:val="00953DA3"/>
    <w:rsid w:val="00955390"/>
    <w:rsid w:val="0095568E"/>
    <w:rsid w:val="0095663D"/>
    <w:rsid w:val="00957FBB"/>
    <w:rsid w:val="0096275C"/>
    <w:rsid w:val="00964520"/>
    <w:rsid w:val="00964AA0"/>
    <w:rsid w:val="00964AA8"/>
    <w:rsid w:val="0096551C"/>
    <w:rsid w:val="009658D8"/>
    <w:rsid w:val="00967FEC"/>
    <w:rsid w:val="00970B58"/>
    <w:rsid w:val="00972DCB"/>
    <w:rsid w:val="0097411F"/>
    <w:rsid w:val="00982A3E"/>
    <w:rsid w:val="009870A7"/>
    <w:rsid w:val="0099030C"/>
    <w:rsid w:val="00993B1F"/>
    <w:rsid w:val="009943A2"/>
    <w:rsid w:val="009971A7"/>
    <w:rsid w:val="00997F8F"/>
    <w:rsid w:val="009A4152"/>
    <w:rsid w:val="009A42A2"/>
    <w:rsid w:val="009A6106"/>
    <w:rsid w:val="009B02B8"/>
    <w:rsid w:val="009B2439"/>
    <w:rsid w:val="009B2881"/>
    <w:rsid w:val="009B432B"/>
    <w:rsid w:val="009B57D1"/>
    <w:rsid w:val="009B5AEF"/>
    <w:rsid w:val="009B6E98"/>
    <w:rsid w:val="009B7A4B"/>
    <w:rsid w:val="009C0015"/>
    <w:rsid w:val="009C261E"/>
    <w:rsid w:val="009C2E9B"/>
    <w:rsid w:val="009C3038"/>
    <w:rsid w:val="009C508E"/>
    <w:rsid w:val="009C6EFD"/>
    <w:rsid w:val="009D031C"/>
    <w:rsid w:val="009D3309"/>
    <w:rsid w:val="009D3968"/>
    <w:rsid w:val="009E07B0"/>
    <w:rsid w:val="009E2B8F"/>
    <w:rsid w:val="009E3226"/>
    <w:rsid w:val="009E59FA"/>
    <w:rsid w:val="009E5E0A"/>
    <w:rsid w:val="009F14B1"/>
    <w:rsid w:val="009F16C5"/>
    <w:rsid w:val="009F1F6E"/>
    <w:rsid w:val="009F34DA"/>
    <w:rsid w:val="009F565C"/>
    <w:rsid w:val="00A00037"/>
    <w:rsid w:val="00A03555"/>
    <w:rsid w:val="00A0401A"/>
    <w:rsid w:val="00A04A2F"/>
    <w:rsid w:val="00A05825"/>
    <w:rsid w:val="00A06938"/>
    <w:rsid w:val="00A07AC8"/>
    <w:rsid w:val="00A13970"/>
    <w:rsid w:val="00A1439D"/>
    <w:rsid w:val="00A1520C"/>
    <w:rsid w:val="00A152AE"/>
    <w:rsid w:val="00A171FC"/>
    <w:rsid w:val="00A2067B"/>
    <w:rsid w:val="00A2193B"/>
    <w:rsid w:val="00A24858"/>
    <w:rsid w:val="00A27092"/>
    <w:rsid w:val="00A30C8A"/>
    <w:rsid w:val="00A30CF7"/>
    <w:rsid w:val="00A323F6"/>
    <w:rsid w:val="00A344E7"/>
    <w:rsid w:val="00A34ED7"/>
    <w:rsid w:val="00A3717C"/>
    <w:rsid w:val="00A40457"/>
    <w:rsid w:val="00A43232"/>
    <w:rsid w:val="00A45918"/>
    <w:rsid w:val="00A47004"/>
    <w:rsid w:val="00A473DE"/>
    <w:rsid w:val="00A50FBA"/>
    <w:rsid w:val="00A51F9A"/>
    <w:rsid w:val="00A5202E"/>
    <w:rsid w:val="00A5382B"/>
    <w:rsid w:val="00A53ABD"/>
    <w:rsid w:val="00A60505"/>
    <w:rsid w:val="00A617F3"/>
    <w:rsid w:val="00A63683"/>
    <w:rsid w:val="00A641E6"/>
    <w:rsid w:val="00A70495"/>
    <w:rsid w:val="00A70943"/>
    <w:rsid w:val="00A71517"/>
    <w:rsid w:val="00A815A8"/>
    <w:rsid w:val="00A825D9"/>
    <w:rsid w:val="00A84C51"/>
    <w:rsid w:val="00A85CAB"/>
    <w:rsid w:val="00A86170"/>
    <w:rsid w:val="00A8681D"/>
    <w:rsid w:val="00A87FD0"/>
    <w:rsid w:val="00A916FF"/>
    <w:rsid w:val="00A944E3"/>
    <w:rsid w:val="00A969BD"/>
    <w:rsid w:val="00AA0463"/>
    <w:rsid w:val="00AA0A37"/>
    <w:rsid w:val="00AA104A"/>
    <w:rsid w:val="00AA6DF1"/>
    <w:rsid w:val="00AB00D2"/>
    <w:rsid w:val="00AB019B"/>
    <w:rsid w:val="00AB477B"/>
    <w:rsid w:val="00AB498F"/>
    <w:rsid w:val="00AB5D8D"/>
    <w:rsid w:val="00AB5E6D"/>
    <w:rsid w:val="00AB6F25"/>
    <w:rsid w:val="00AC1AA3"/>
    <w:rsid w:val="00AC3007"/>
    <w:rsid w:val="00AC6642"/>
    <w:rsid w:val="00AD125A"/>
    <w:rsid w:val="00AD19B9"/>
    <w:rsid w:val="00AD1FF2"/>
    <w:rsid w:val="00AD3B96"/>
    <w:rsid w:val="00AD415A"/>
    <w:rsid w:val="00AE3503"/>
    <w:rsid w:val="00AE6035"/>
    <w:rsid w:val="00AF0E04"/>
    <w:rsid w:val="00AF2D95"/>
    <w:rsid w:val="00AF430C"/>
    <w:rsid w:val="00AF56D3"/>
    <w:rsid w:val="00B00E51"/>
    <w:rsid w:val="00B01DC6"/>
    <w:rsid w:val="00B07467"/>
    <w:rsid w:val="00B1026D"/>
    <w:rsid w:val="00B110A1"/>
    <w:rsid w:val="00B11F04"/>
    <w:rsid w:val="00B12CCF"/>
    <w:rsid w:val="00B1353B"/>
    <w:rsid w:val="00B147AE"/>
    <w:rsid w:val="00B17389"/>
    <w:rsid w:val="00B240B3"/>
    <w:rsid w:val="00B25FE2"/>
    <w:rsid w:val="00B30F80"/>
    <w:rsid w:val="00B31BBC"/>
    <w:rsid w:val="00B3258A"/>
    <w:rsid w:val="00B4373F"/>
    <w:rsid w:val="00B43FAB"/>
    <w:rsid w:val="00B44D34"/>
    <w:rsid w:val="00B45008"/>
    <w:rsid w:val="00B52AA6"/>
    <w:rsid w:val="00B5370C"/>
    <w:rsid w:val="00B553EA"/>
    <w:rsid w:val="00B604F8"/>
    <w:rsid w:val="00B6450D"/>
    <w:rsid w:val="00B64573"/>
    <w:rsid w:val="00B662A1"/>
    <w:rsid w:val="00B66702"/>
    <w:rsid w:val="00B67876"/>
    <w:rsid w:val="00B67B7C"/>
    <w:rsid w:val="00B712E7"/>
    <w:rsid w:val="00B74076"/>
    <w:rsid w:val="00B7778C"/>
    <w:rsid w:val="00B800B2"/>
    <w:rsid w:val="00B806D9"/>
    <w:rsid w:val="00B8238D"/>
    <w:rsid w:val="00B8275C"/>
    <w:rsid w:val="00B842A7"/>
    <w:rsid w:val="00B85C1C"/>
    <w:rsid w:val="00B866A7"/>
    <w:rsid w:val="00B86A06"/>
    <w:rsid w:val="00B872E2"/>
    <w:rsid w:val="00B95F64"/>
    <w:rsid w:val="00B96F00"/>
    <w:rsid w:val="00B975F2"/>
    <w:rsid w:val="00BA1C6A"/>
    <w:rsid w:val="00BA1EA7"/>
    <w:rsid w:val="00BA3989"/>
    <w:rsid w:val="00BA623B"/>
    <w:rsid w:val="00BA7DD4"/>
    <w:rsid w:val="00BB04EE"/>
    <w:rsid w:val="00BB31DC"/>
    <w:rsid w:val="00BB34A0"/>
    <w:rsid w:val="00BB53A9"/>
    <w:rsid w:val="00BB6B23"/>
    <w:rsid w:val="00BC0F24"/>
    <w:rsid w:val="00BC1259"/>
    <w:rsid w:val="00BC1FC0"/>
    <w:rsid w:val="00BC2537"/>
    <w:rsid w:val="00BC2940"/>
    <w:rsid w:val="00BC40F7"/>
    <w:rsid w:val="00BC4662"/>
    <w:rsid w:val="00BC4A24"/>
    <w:rsid w:val="00BC4FD9"/>
    <w:rsid w:val="00BC5D7D"/>
    <w:rsid w:val="00BC61C0"/>
    <w:rsid w:val="00BC6901"/>
    <w:rsid w:val="00BD3904"/>
    <w:rsid w:val="00BD43E0"/>
    <w:rsid w:val="00BD4510"/>
    <w:rsid w:val="00BD5FD3"/>
    <w:rsid w:val="00BD7B23"/>
    <w:rsid w:val="00BD7FF5"/>
    <w:rsid w:val="00BE3341"/>
    <w:rsid w:val="00BE3EB1"/>
    <w:rsid w:val="00BE64F8"/>
    <w:rsid w:val="00BE6A42"/>
    <w:rsid w:val="00BF0F97"/>
    <w:rsid w:val="00C024FE"/>
    <w:rsid w:val="00C0439C"/>
    <w:rsid w:val="00C071AE"/>
    <w:rsid w:val="00C105EC"/>
    <w:rsid w:val="00C11223"/>
    <w:rsid w:val="00C12097"/>
    <w:rsid w:val="00C130DC"/>
    <w:rsid w:val="00C14696"/>
    <w:rsid w:val="00C16070"/>
    <w:rsid w:val="00C204BA"/>
    <w:rsid w:val="00C240C2"/>
    <w:rsid w:val="00C24439"/>
    <w:rsid w:val="00C338D8"/>
    <w:rsid w:val="00C4000E"/>
    <w:rsid w:val="00C463EF"/>
    <w:rsid w:val="00C52DC6"/>
    <w:rsid w:val="00C54A6E"/>
    <w:rsid w:val="00C5563C"/>
    <w:rsid w:val="00C55D7F"/>
    <w:rsid w:val="00C56535"/>
    <w:rsid w:val="00C57FE0"/>
    <w:rsid w:val="00C64D4D"/>
    <w:rsid w:val="00C67171"/>
    <w:rsid w:val="00C70924"/>
    <w:rsid w:val="00C71166"/>
    <w:rsid w:val="00C71168"/>
    <w:rsid w:val="00C713E2"/>
    <w:rsid w:val="00C72B5B"/>
    <w:rsid w:val="00C73525"/>
    <w:rsid w:val="00C759F7"/>
    <w:rsid w:val="00C75B3F"/>
    <w:rsid w:val="00C80BB1"/>
    <w:rsid w:val="00C8364C"/>
    <w:rsid w:val="00C83847"/>
    <w:rsid w:val="00C83E6C"/>
    <w:rsid w:val="00C84C85"/>
    <w:rsid w:val="00C86C6F"/>
    <w:rsid w:val="00C918F6"/>
    <w:rsid w:val="00C928D7"/>
    <w:rsid w:val="00C934E6"/>
    <w:rsid w:val="00C94115"/>
    <w:rsid w:val="00C95DFB"/>
    <w:rsid w:val="00C9658D"/>
    <w:rsid w:val="00CA3122"/>
    <w:rsid w:val="00CA5C3B"/>
    <w:rsid w:val="00CA5E44"/>
    <w:rsid w:val="00CA6DFB"/>
    <w:rsid w:val="00CB18A1"/>
    <w:rsid w:val="00CB1BE1"/>
    <w:rsid w:val="00CB3C78"/>
    <w:rsid w:val="00CB4DA5"/>
    <w:rsid w:val="00CB6542"/>
    <w:rsid w:val="00CC5700"/>
    <w:rsid w:val="00CD1B29"/>
    <w:rsid w:val="00CD256A"/>
    <w:rsid w:val="00CD53AD"/>
    <w:rsid w:val="00CD70EE"/>
    <w:rsid w:val="00CE2E64"/>
    <w:rsid w:val="00CE2FDF"/>
    <w:rsid w:val="00CE37EB"/>
    <w:rsid w:val="00CE4770"/>
    <w:rsid w:val="00CE7496"/>
    <w:rsid w:val="00CF511F"/>
    <w:rsid w:val="00CF7732"/>
    <w:rsid w:val="00D021FA"/>
    <w:rsid w:val="00D1459C"/>
    <w:rsid w:val="00D2132F"/>
    <w:rsid w:val="00D22D90"/>
    <w:rsid w:val="00D23858"/>
    <w:rsid w:val="00D24ADC"/>
    <w:rsid w:val="00D30C17"/>
    <w:rsid w:val="00D312BB"/>
    <w:rsid w:val="00D335FB"/>
    <w:rsid w:val="00D33DCE"/>
    <w:rsid w:val="00D3468C"/>
    <w:rsid w:val="00D35032"/>
    <w:rsid w:val="00D447ED"/>
    <w:rsid w:val="00D461B9"/>
    <w:rsid w:val="00D4670D"/>
    <w:rsid w:val="00D4672A"/>
    <w:rsid w:val="00D46936"/>
    <w:rsid w:val="00D4753A"/>
    <w:rsid w:val="00D508C2"/>
    <w:rsid w:val="00D50A49"/>
    <w:rsid w:val="00D54255"/>
    <w:rsid w:val="00D54CE7"/>
    <w:rsid w:val="00D63D03"/>
    <w:rsid w:val="00D64FFA"/>
    <w:rsid w:val="00D67932"/>
    <w:rsid w:val="00D67B59"/>
    <w:rsid w:val="00D71A35"/>
    <w:rsid w:val="00D81738"/>
    <w:rsid w:val="00D82837"/>
    <w:rsid w:val="00D82EFA"/>
    <w:rsid w:val="00D850CB"/>
    <w:rsid w:val="00D861AD"/>
    <w:rsid w:val="00D903E6"/>
    <w:rsid w:val="00D920D5"/>
    <w:rsid w:val="00D92F91"/>
    <w:rsid w:val="00D93F7A"/>
    <w:rsid w:val="00D97F0D"/>
    <w:rsid w:val="00D97F85"/>
    <w:rsid w:val="00DA0787"/>
    <w:rsid w:val="00DA09FC"/>
    <w:rsid w:val="00DA23E9"/>
    <w:rsid w:val="00DA5035"/>
    <w:rsid w:val="00DA6882"/>
    <w:rsid w:val="00DA6C93"/>
    <w:rsid w:val="00DA72D2"/>
    <w:rsid w:val="00DB6B07"/>
    <w:rsid w:val="00DC063B"/>
    <w:rsid w:val="00DC5D77"/>
    <w:rsid w:val="00DC757D"/>
    <w:rsid w:val="00DD47C9"/>
    <w:rsid w:val="00DD50DE"/>
    <w:rsid w:val="00DD7F33"/>
    <w:rsid w:val="00DE470D"/>
    <w:rsid w:val="00DE58ED"/>
    <w:rsid w:val="00DE615D"/>
    <w:rsid w:val="00DE633E"/>
    <w:rsid w:val="00DE63A4"/>
    <w:rsid w:val="00DF2448"/>
    <w:rsid w:val="00DF40FB"/>
    <w:rsid w:val="00DF5363"/>
    <w:rsid w:val="00DF64BA"/>
    <w:rsid w:val="00E00B38"/>
    <w:rsid w:val="00E066CE"/>
    <w:rsid w:val="00E100E8"/>
    <w:rsid w:val="00E10514"/>
    <w:rsid w:val="00E11FAD"/>
    <w:rsid w:val="00E127DE"/>
    <w:rsid w:val="00E13A0A"/>
    <w:rsid w:val="00E17247"/>
    <w:rsid w:val="00E23893"/>
    <w:rsid w:val="00E25ABB"/>
    <w:rsid w:val="00E26B06"/>
    <w:rsid w:val="00E340A5"/>
    <w:rsid w:val="00E35876"/>
    <w:rsid w:val="00E40B01"/>
    <w:rsid w:val="00E40B42"/>
    <w:rsid w:val="00E41AAE"/>
    <w:rsid w:val="00E41B41"/>
    <w:rsid w:val="00E430CE"/>
    <w:rsid w:val="00E44AE2"/>
    <w:rsid w:val="00E44F84"/>
    <w:rsid w:val="00E45D0F"/>
    <w:rsid w:val="00E461F1"/>
    <w:rsid w:val="00E46E76"/>
    <w:rsid w:val="00E504FB"/>
    <w:rsid w:val="00E50785"/>
    <w:rsid w:val="00E50F41"/>
    <w:rsid w:val="00E51569"/>
    <w:rsid w:val="00E53FF1"/>
    <w:rsid w:val="00E54982"/>
    <w:rsid w:val="00E5550E"/>
    <w:rsid w:val="00E56BD3"/>
    <w:rsid w:val="00E607E4"/>
    <w:rsid w:val="00E60B74"/>
    <w:rsid w:val="00E61443"/>
    <w:rsid w:val="00E61983"/>
    <w:rsid w:val="00E6322E"/>
    <w:rsid w:val="00E70A81"/>
    <w:rsid w:val="00E71C59"/>
    <w:rsid w:val="00E72B9D"/>
    <w:rsid w:val="00E74861"/>
    <w:rsid w:val="00E74FD7"/>
    <w:rsid w:val="00E80EA7"/>
    <w:rsid w:val="00E86BE1"/>
    <w:rsid w:val="00E8751C"/>
    <w:rsid w:val="00E8772D"/>
    <w:rsid w:val="00E9125D"/>
    <w:rsid w:val="00E934F9"/>
    <w:rsid w:val="00EA0E12"/>
    <w:rsid w:val="00EA2856"/>
    <w:rsid w:val="00EA447A"/>
    <w:rsid w:val="00EA4955"/>
    <w:rsid w:val="00EA559B"/>
    <w:rsid w:val="00EA7D94"/>
    <w:rsid w:val="00EA7E1E"/>
    <w:rsid w:val="00EB59AE"/>
    <w:rsid w:val="00EB6056"/>
    <w:rsid w:val="00EC0368"/>
    <w:rsid w:val="00EC066B"/>
    <w:rsid w:val="00EC0786"/>
    <w:rsid w:val="00EC1A41"/>
    <w:rsid w:val="00EC628D"/>
    <w:rsid w:val="00ED07E7"/>
    <w:rsid w:val="00ED1A96"/>
    <w:rsid w:val="00ED2727"/>
    <w:rsid w:val="00ED41B3"/>
    <w:rsid w:val="00ED423B"/>
    <w:rsid w:val="00ED56E2"/>
    <w:rsid w:val="00ED62CD"/>
    <w:rsid w:val="00EE14C4"/>
    <w:rsid w:val="00EE2A33"/>
    <w:rsid w:val="00EE3332"/>
    <w:rsid w:val="00EE4ACC"/>
    <w:rsid w:val="00EE5859"/>
    <w:rsid w:val="00EE5C07"/>
    <w:rsid w:val="00EE7781"/>
    <w:rsid w:val="00EF01AE"/>
    <w:rsid w:val="00EF16B0"/>
    <w:rsid w:val="00EF3CA6"/>
    <w:rsid w:val="00EF584A"/>
    <w:rsid w:val="00F01655"/>
    <w:rsid w:val="00F03693"/>
    <w:rsid w:val="00F05588"/>
    <w:rsid w:val="00F05737"/>
    <w:rsid w:val="00F05C17"/>
    <w:rsid w:val="00F12E55"/>
    <w:rsid w:val="00F14221"/>
    <w:rsid w:val="00F17925"/>
    <w:rsid w:val="00F20322"/>
    <w:rsid w:val="00F22F47"/>
    <w:rsid w:val="00F24387"/>
    <w:rsid w:val="00F2777A"/>
    <w:rsid w:val="00F27D0B"/>
    <w:rsid w:val="00F37427"/>
    <w:rsid w:val="00F37435"/>
    <w:rsid w:val="00F4102B"/>
    <w:rsid w:val="00F4219B"/>
    <w:rsid w:val="00F55CAD"/>
    <w:rsid w:val="00F56388"/>
    <w:rsid w:val="00F61E59"/>
    <w:rsid w:val="00F64BF4"/>
    <w:rsid w:val="00F70C18"/>
    <w:rsid w:val="00F71400"/>
    <w:rsid w:val="00F727BB"/>
    <w:rsid w:val="00F72C2A"/>
    <w:rsid w:val="00F76F97"/>
    <w:rsid w:val="00F77593"/>
    <w:rsid w:val="00F8014D"/>
    <w:rsid w:val="00F825A1"/>
    <w:rsid w:val="00F826A1"/>
    <w:rsid w:val="00F8597E"/>
    <w:rsid w:val="00F861F6"/>
    <w:rsid w:val="00F924B2"/>
    <w:rsid w:val="00F946FC"/>
    <w:rsid w:val="00FA0F35"/>
    <w:rsid w:val="00FA1D7E"/>
    <w:rsid w:val="00FA4088"/>
    <w:rsid w:val="00FA59AE"/>
    <w:rsid w:val="00FB3F35"/>
    <w:rsid w:val="00FB58CD"/>
    <w:rsid w:val="00FB7C1E"/>
    <w:rsid w:val="00FB7F60"/>
    <w:rsid w:val="00FC0656"/>
    <w:rsid w:val="00FC1498"/>
    <w:rsid w:val="00FC44AE"/>
    <w:rsid w:val="00FC4A1F"/>
    <w:rsid w:val="00FD083E"/>
    <w:rsid w:val="00FD117C"/>
    <w:rsid w:val="00FD1256"/>
    <w:rsid w:val="00FD24A1"/>
    <w:rsid w:val="00FD3D67"/>
    <w:rsid w:val="00FD4FDE"/>
    <w:rsid w:val="00FD52BD"/>
    <w:rsid w:val="00FD5AC2"/>
    <w:rsid w:val="00FD7C24"/>
    <w:rsid w:val="00FE12B6"/>
    <w:rsid w:val="00FE3150"/>
    <w:rsid w:val="00FE351B"/>
    <w:rsid w:val="00FF0ED2"/>
    <w:rsid w:val="00FF34BC"/>
    <w:rsid w:val="00FF398F"/>
    <w:rsid w:val="00FF4B88"/>
    <w:rsid w:val="00FF4DEE"/>
    <w:rsid w:val="00FF5A48"/>
    <w:rsid w:val="00FF6F36"/>
    <w:rsid w:val="00FF7C0A"/>
    <w:rsid w:val="07EE00AD"/>
    <w:rsid w:val="24440BC3"/>
    <w:rsid w:val="3B950761"/>
    <w:rsid w:val="6C517BBF"/>
    <w:rsid w:val="6EFB321A"/>
    <w:rsid w:val="790E6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169F4"/>
  <w15:docId w15:val="{724A5C55-B7DF-4A6D-975B-3352447F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6E"/>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iPriority w:val="9"/>
    <w:unhideWhenUsed/>
    <w:qFormat/>
    <w:rsid w:val="00E5078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eastAsia="en-US"/>
    </w:rPr>
  </w:style>
  <w:style w:type="paragraph" w:customStyle="1" w:styleId="xmsonormal">
    <w:name w:val="x_msonormal"/>
    <w:basedOn w:val="Normal"/>
    <w:uiPriority w:val="99"/>
    <w:rsid w:val="0029665D"/>
    <w:pPr>
      <w:spacing w:before="100" w:beforeAutospacing="1" w:after="100" w:afterAutospacing="1"/>
    </w:pPr>
    <w:rPr>
      <w:rFonts w:ascii="Calibri" w:hAnsi="Calibri" w:cs="Calibri"/>
      <w:sz w:val="22"/>
      <w:szCs w:val="22"/>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430DE4"/>
    <w:pPr>
      <w:spacing w:before="120" w:after="120"/>
    </w:pPr>
    <w:rPr>
      <w:rFonts w:asciiTheme="minorHAnsi" w:eastAsiaTheme="minorEastAsia" w:hAnsiTheme="minorHAnsi" w:cstheme="minorBidi"/>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430DE4"/>
    <w:rPr>
      <w:rFonts w:asciiTheme="minorHAnsi" w:eastAsiaTheme="minorEastAsia" w:hAnsiTheme="minorHAnsi" w:cstheme="minorBidi"/>
      <w:b/>
      <w:sz w:val="24"/>
      <w:szCs w:val="24"/>
    </w:rPr>
  </w:style>
  <w:style w:type="character" w:customStyle="1" w:styleId="Heading4Char">
    <w:name w:val="Heading 4 Char"/>
    <w:basedOn w:val="DefaultParagraphFont"/>
    <w:link w:val="Heading4"/>
    <w:uiPriority w:val="9"/>
    <w:rsid w:val="00E50785"/>
    <w:rPr>
      <w:rFonts w:asciiTheme="majorHAnsi" w:eastAsiaTheme="majorEastAsia" w:hAnsiTheme="majorHAnsi" w:cstheme="majorBidi"/>
      <w:i/>
      <w:iCs/>
      <w:color w:val="2F5496" w:themeColor="accent1" w:themeShade="BF"/>
      <w:lang w:val="en-GB" w:eastAsia="en-US"/>
    </w:rPr>
  </w:style>
  <w:style w:type="paragraph" w:customStyle="1" w:styleId="3GPPText">
    <w:name w:val="3GPP Text"/>
    <w:basedOn w:val="Normal"/>
    <w:link w:val="3GPPTextChar"/>
    <w:qFormat/>
    <w:rsid w:val="00A473DE"/>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A473D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660145">
      <w:bodyDiv w:val="1"/>
      <w:marLeft w:val="0"/>
      <w:marRight w:val="0"/>
      <w:marTop w:val="0"/>
      <w:marBottom w:val="0"/>
      <w:divBdr>
        <w:top w:val="none" w:sz="0" w:space="0" w:color="auto"/>
        <w:left w:val="none" w:sz="0" w:space="0" w:color="auto"/>
        <w:bottom w:val="none" w:sz="0" w:space="0" w:color="auto"/>
        <w:right w:val="none" w:sz="0" w:space="0" w:color="auto"/>
      </w:divBdr>
    </w:div>
    <w:div w:id="264070840">
      <w:bodyDiv w:val="1"/>
      <w:marLeft w:val="0"/>
      <w:marRight w:val="0"/>
      <w:marTop w:val="0"/>
      <w:marBottom w:val="0"/>
      <w:divBdr>
        <w:top w:val="none" w:sz="0" w:space="0" w:color="auto"/>
        <w:left w:val="none" w:sz="0" w:space="0" w:color="auto"/>
        <w:bottom w:val="none" w:sz="0" w:space="0" w:color="auto"/>
        <w:right w:val="none" w:sz="0" w:space="0" w:color="auto"/>
      </w:divBdr>
    </w:div>
    <w:div w:id="369498333">
      <w:bodyDiv w:val="1"/>
      <w:marLeft w:val="0"/>
      <w:marRight w:val="0"/>
      <w:marTop w:val="0"/>
      <w:marBottom w:val="0"/>
      <w:divBdr>
        <w:top w:val="none" w:sz="0" w:space="0" w:color="auto"/>
        <w:left w:val="none" w:sz="0" w:space="0" w:color="auto"/>
        <w:bottom w:val="none" w:sz="0" w:space="0" w:color="auto"/>
        <w:right w:val="none" w:sz="0" w:space="0" w:color="auto"/>
      </w:divBdr>
    </w:div>
    <w:div w:id="468129975">
      <w:bodyDiv w:val="1"/>
      <w:marLeft w:val="0"/>
      <w:marRight w:val="0"/>
      <w:marTop w:val="0"/>
      <w:marBottom w:val="0"/>
      <w:divBdr>
        <w:top w:val="none" w:sz="0" w:space="0" w:color="auto"/>
        <w:left w:val="none" w:sz="0" w:space="0" w:color="auto"/>
        <w:bottom w:val="none" w:sz="0" w:space="0" w:color="auto"/>
        <w:right w:val="none" w:sz="0" w:space="0" w:color="auto"/>
      </w:divBdr>
    </w:div>
    <w:div w:id="1169758677">
      <w:bodyDiv w:val="1"/>
      <w:marLeft w:val="0"/>
      <w:marRight w:val="0"/>
      <w:marTop w:val="0"/>
      <w:marBottom w:val="0"/>
      <w:divBdr>
        <w:top w:val="none" w:sz="0" w:space="0" w:color="auto"/>
        <w:left w:val="none" w:sz="0" w:space="0" w:color="auto"/>
        <w:bottom w:val="none" w:sz="0" w:space="0" w:color="auto"/>
        <w:right w:val="none" w:sz="0" w:space="0" w:color="auto"/>
      </w:divBdr>
    </w:div>
    <w:div w:id="1683311905">
      <w:bodyDiv w:val="1"/>
      <w:marLeft w:val="0"/>
      <w:marRight w:val="0"/>
      <w:marTop w:val="0"/>
      <w:marBottom w:val="0"/>
      <w:divBdr>
        <w:top w:val="none" w:sz="0" w:space="0" w:color="auto"/>
        <w:left w:val="none" w:sz="0" w:space="0" w:color="auto"/>
        <w:bottom w:val="none" w:sz="0" w:space="0" w:color="auto"/>
        <w:right w:val="none" w:sz="0" w:space="0" w:color="auto"/>
      </w:divBdr>
    </w:div>
    <w:div w:id="1815682168">
      <w:bodyDiv w:val="1"/>
      <w:marLeft w:val="0"/>
      <w:marRight w:val="0"/>
      <w:marTop w:val="0"/>
      <w:marBottom w:val="0"/>
      <w:divBdr>
        <w:top w:val="none" w:sz="0" w:space="0" w:color="auto"/>
        <w:left w:val="none" w:sz="0" w:space="0" w:color="auto"/>
        <w:bottom w:val="none" w:sz="0" w:space="0" w:color="auto"/>
        <w:right w:val="none" w:sz="0" w:space="0" w:color="auto"/>
      </w:divBdr>
    </w:div>
    <w:div w:id="1890142839">
      <w:bodyDiv w:val="1"/>
      <w:marLeft w:val="0"/>
      <w:marRight w:val="0"/>
      <w:marTop w:val="0"/>
      <w:marBottom w:val="0"/>
      <w:divBdr>
        <w:top w:val="none" w:sz="0" w:space="0" w:color="auto"/>
        <w:left w:val="none" w:sz="0" w:space="0" w:color="auto"/>
        <w:bottom w:val="none" w:sz="0" w:space="0" w:color="auto"/>
        <w:right w:val="none" w:sz="0" w:space="0" w:color="auto"/>
      </w:divBdr>
    </w:div>
    <w:div w:id="1953825543">
      <w:bodyDiv w:val="1"/>
      <w:marLeft w:val="0"/>
      <w:marRight w:val="0"/>
      <w:marTop w:val="0"/>
      <w:marBottom w:val="0"/>
      <w:divBdr>
        <w:top w:val="none" w:sz="0" w:space="0" w:color="auto"/>
        <w:left w:val="none" w:sz="0" w:space="0" w:color="auto"/>
        <w:bottom w:val="none" w:sz="0" w:space="0" w:color="auto"/>
        <w:right w:val="none" w:sz="0" w:space="0" w:color="auto"/>
      </w:divBdr>
    </w:div>
    <w:div w:id="2108118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3\Docs\R1-2007535.zip" TargetMode="External"/><Relationship Id="rId18" Type="http://schemas.openxmlformats.org/officeDocument/2006/relationships/hyperlink" Target="file:///C:\Users\wanshic\OneDrive%20-%20Qualcomm\Documents\Standards\3GPP%20Standards\Meeting%20Documents\TSGR1_103\Docs\R1-2007863.zip" TargetMode="External"/><Relationship Id="rId26" Type="http://schemas.openxmlformats.org/officeDocument/2006/relationships/hyperlink" Target="file:///C:\Users\wanshic\OneDrive%20-%20Qualcomm\Documents\Standards\3GPP%20Standards\Meeting%20Documents\TSGR1_103\Docs\R1-2008115.zip" TargetMode="External"/><Relationship Id="rId39" Type="http://schemas.openxmlformats.org/officeDocument/2006/relationships/header" Target="header1.xml"/><Relationship Id="rId21" Type="http://schemas.openxmlformats.org/officeDocument/2006/relationships/hyperlink" Target="file:///C:\Users\wanshic\OneDrive%20-%20Qualcomm\Documents\Standards\3GPP%20Standards\Meeting%20Documents\TSGR1_103\Docs\R1-2008017.zip" TargetMode="External"/><Relationship Id="rId34" Type="http://schemas.openxmlformats.org/officeDocument/2006/relationships/hyperlink" Target="file:///C:\Users\wanshic\OneDrive%20-%20Qualcomm\Documents\Standards\3GPP%20Standards\Meeting%20Documents\TSGR1_103\Docs\R1-2008621.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7669.zip" TargetMode="External"/><Relationship Id="rId20" Type="http://schemas.openxmlformats.org/officeDocument/2006/relationships/hyperlink" Target="file:///C:\Users\wanshic\OneDrive%20-%20Qualcomm\Documents\Standards\3GPP%20Standards\Meeting%20Documents\TSGR1_103\Docs\R1-2007948.zip" TargetMode="External"/><Relationship Id="rId29" Type="http://schemas.openxmlformats.org/officeDocument/2006/relationships/hyperlink" Target="file:///C:\Users\wanshic\OneDrive%20-%20Qualcomm\Documents\Standards\3GPP%20Standards\Meeting%20Documents\TSGR1_103\Docs\R1-2008336.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3\Docs\R1-2008085.zip" TargetMode="External"/><Relationship Id="rId32" Type="http://schemas.openxmlformats.org/officeDocument/2006/relationships/hyperlink" Target="file:///C:\Users\wanshic\OneDrive%20-%20Qualcomm\Documents\Standards\3GPP%20Standards\Meeting%20Documents\TSGR1_103\Docs\R1-2008511.zip" TargetMode="External"/><Relationship Id="rId37" Type="http://schemas.openxmlformats.org/officeDocument/2006/relationships/hyperlink" Target="file:///C:\Users\wanshic\OneDrive%20-%20Qualcomm\Documents\Standards\3GPP%20Standards\Meeting%20Documents\TSGR1_103\Docs\R1-2008727.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3\Docs\R1-2007625.zip" TargetMode="External"/><Relationship Id="rId23" Type="http://schemas.openxmlformats.org/officeDocument/2006/relationships/hyperlink" Target="file:///C:\Users\wanshic\OneDrive%20-%20Qualcomm\Documents\Standards\3GPP%20Standards\Meeting%20Documents\TSGR1_103\Docs\R1-2008069.zip" TargetMode="External"/><Relationship Id="rId28" Type="http://schemas.openxmlformats.org/officeDocument/2006/relationships/hyperlink" Target="file:///C:\Users\wanshic\OneDrive%20-%20Qualcomm\Documents\Standards\3GPP%20Standards\Meeting%20Documents\TSGR1_103\Docs\R1-2008261.zip" TargetMode="External"/><Relationship Id="rId36" Type="http://schemas.openxmlformats.org/officeDocument/2006/relationships/hyperlink" Target="file:///C:\Users\wanshic\OneDrive%20-%20Qualcomm\Documents\Standards\3GPP%20Standards\Meeting%20Documents\TSGR1_103\Docs\R1-2008712.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7888.zip" TargetMode="External"/><Relationship Id="rId31" Type="http://schemas.openxmlformats.org/officeDocument/2006/relationships/hyperlink" Target="file:///C:\Users\wanshic\OneDrive%20-%20Qualcomm\Documents\Standards\3GPP%20Standards\Meeting%20Documents\TSGR1_103\Docs\R1-200847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3\Docs\R1-2007597.zip" TargetMode="External"/><Relationship Id="rId22" Type="http://schemas.openxmlformats.org/officeDocument/2006/relationships/hyperlink" Target="file:///C:\Users\wanshic\OneDrive%20-%20Qualcomm\Documents\Standards\3GPP%20Standards\Meeting%20Documents\TSGR1_103\Docs\R1-2008049.zip" TargetMode="External"/><Relationship Id="rId27" Type="http://schemas.openxmlformats.org/officeDocument/2006/relationships/hyperlink" Target="file:///C:\Users\wanshic\OneDrive%20-%20Qualcomm\Documents\Standards\3GPP%20Standards\Meeting%20Documents\TSGR1_103\Docs\R1-2008171.zip" TargetMode="External"/><Relationship Id="rId30" Type="http://schemas.openxmlformats.org/officeDocument/2006/relationships/hyperlink" Target="file:///C:\Users\wanshic\OneDrive%20-%20Qualcomm\Documents\Standards\3GPP%20Standards\Meeting%20Documents\TSGR1_103\Docs\R1-2008395.zip" TargetMode="External"/><Relationship Id="rId35" Type="http://schemas.openxmlformats.org/officeDocument/2006/relationships/hyperlink" Target="file:///C:\Users\wanshic\OneDrive%20-%20Qualcomm\Documents\Standards\3GPP%20Standards\Meeting%20Documents\TSGR1_103\Docs\R1-2008685.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3\Docs\R1-2007530.zip" TargetMode="External"/><Relationship Id="rId17" Type="http://schemas.openxmlformats.org/officeDocument/2006/relationships/hyperlink" Target="file:///C:\Users\wanshic\OneDrive%20-%20Qualcomm\Documents\Standards\3GPP%20Standards\Meeting%20Documents\TSGR1_103\Docs\R1-2007716.zip" TargetMode="External"/><Relationship Id="rId25" Type="http://schemas.openxmlformats.org/officeDocument/2006/relationships/hyperlink" Target="file:///C:\Users\wanshic\OneDrive%20-%20Qualcomm\Documents\Standards\3GPP%20Standards\Meeting%20Documents\TSGR1_103\Docs\R1-2008105.zip" TargetMode="External"/><Relationship Id="rId33" Type="http://schemas.openxmlformats.org/officeDocument/2006/relationships/hyperlink" Target="file:///C:\Users\wanshic\OneDrive%20-%20Qualcomm\Documents\Standards\3GPP%20Standards\Meeting%20Documents\TSGR1_103\Docs\R1-2008552.zip" TargetMode="External"/><Relationship Id="rId38" Type="http://schemas.openxmlformats.org/officeDocument/2006/relationships/hyperlink" Target="file:///C:\Users\wanshic\OneDrive%20-%20Qualcomm\Documents\Standards\3GPP%20Standards\Meeting%20Documents\TSGR1_103\Docs\R1-20087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D1C2A8-44C3-4F24-B686-5FB4690A48F0}">
  <ds:schemaRefs>
    <ds:schemaRef ds:uri="http://schemas.openxmlformats.org/officeDocument/2006/bibliography"/>
  </ds:schemaRefs>
</ds:datastoreItem>
</file>

<file path=customXml/itemProps5.xml><?xml version="1.0" encoding="utf-8"?>
<ds:datastoreItem xmlns:ds="http://schemas.openxmlformats.org/officeDocument/2006/customXml" ds:itemID="{664629E2-F8C7-4F3A-91F8-F69CC2C11D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28</Pages>
  <Words>10038</Words>
  <Characters>57217</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93</cp:revision>
  <cp:lastPrinted>2019-01-22T03:27:00Z</cp:lastPrinted>
  <dcterms:created xsi:type="dcterms:W3CDTF">2020-10-24T16:00:00Z</dcterms:created>
  <dcterms:modified xsi:type="dcterms:W3CDTF">2020-10-26T13:29:00Z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2020-08-19 06:46:28Z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1597894752</vt:lpwstr>
  </property>
</Properties>
</file>