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6A50FC5F" w:rsidR="0001468B" w:rsidRPr="009D0D37" w:rsidRDefault="0001468B" w:rsidP="0001468B">
      <w:pPr>
        <w:tabs>
          <w:tab w:val="left" w:pos="1708"/>
        </w:tabs>
        <w:spacing w:line="312" w:lineRule="auto"/>
        <w:ind w:left="0" w:firstLine="0"/>
        <w:rPr>
          <w:rFonts w:ascii="Arial" w:hAnsi="Arial" w:cs="Arial"/>
          <w:b/>
          <w:bCs/>
          <w:sz w:val="28"/>
        </w:rPr>
      </w:pPr>
      <w:r w:rsidRPr="009D0D37">
        <w:rPr>
          <w:rFonts w:ascii="Arial" w:hAnsi="Arial" w:cs="Arial"/>
          <w:b/>
          <w:bCs/>
          <w:sz w:val="28"/>
        </w:rPr>
        <w:t>3GPP TSG RAN WG1 #</w:t>
      </w:r>
      <w:r w:rsidR="00E71770" w:rsidRPr="009D0D37">
        <w:rPr>
          <w:rFonts w:ascii="Arial" w:hAnsi="Arial" w:cs="Arial"/>
          <w:b/>
          <w:bCs/>
          <w:sz w:val="28"/>
        </w:rPr>
        <w:t>10</w:t>
      </w:r>
      <w:r w:rsidR="009C11F4">
        <w:rPr>
          <w:rFonts w:ascii="Arial" w:hAnsi="Arial" w:cs="Arial"/>
          <w:b/>
          <w:bCs/>
          <w:sz w:val="28"/>
        </w:rPr>
        <w:t>3</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w:t>
      </w:r>
      <w:bookmarkStart w:id="0" w:name="_GoBack"/>
      <w:r w:rsidRPr="009D0D37">
        <w:rPr>
          <w:rFonts w:ascii="Arial" w:hAnsi="Arial" w:cs="Arial"/>
          <w:b/>
          <w:bCs/>
          <w:sz w:val="28"/>
        </w:rPr>
        <w:t>R1-</w:t>
      </w:r>
      <w:r w:rsidR="00E71770" w:rsidRPr="009D0D37">
        <w:rPr>
          <w:rFonts w:ascii="Arial" w:hAnsi="Arial" w:cs="Arial"/>
          <w:b/>
          <w:bCs/>
          <w:sz w:val="28"/>
        </w:rPr>
        <w:t>20</w:t>
      </w:r>
      <w:r w:rsidR="00B209AD" w:rsidRPr="009D0D37">
        <w:rPr>
          <w:rFonts w:ascii="Arial" w:hAnsi="Arial" w:cs="Arial"/>
          <w:b/>
          <w:bCs/>
          <w:sz w:val="28"/>
        </w:rPr>
        <w:t>0</w:t>
      </w:r>
      <w:r w:rsidR="00720078">
        <w:rPr>
          <w:rFonts w:ascii="Arial" w:hAnsi="Arial" w:cs="Arial"/>
          <w:b/>
          <w:bCs/>
          <w:sz w:val="28"/>
        </w:rPr>
        <w:t>8417</w:t>
      </w:r>
      <w:bookmarkEnd w:id="0"/>
    </w:p>
    <w:p w14:paraId="625529AD" w14:textId="093A5B7D"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176058" w:rsidRPr="00176058">
        <w:rPr>
          <w:rFonts w:ascii="Arial" w:eastAsia="MS Mincho" w:hAnsi="Arial" w:cs="Arial"/>
          <w:b/>
          <w:bCs/>
          <w:sz w:val="28"/>
          <w:lang w:eastAsia="ja-JP"/>
        </w:rPr>
        <w:t>October 26</w:t>
      </w:r>
      <w:r w:rsidR="00176058" w:rsidRPr="00176058">
        <w:rPr>
          <w:rFonts w:ascii="Arial" w:eastAsia="MS Mincho" w:hAnsi="Arial" w:cs="Arial"/>
          <w:b/>
          <w:bCs/>
          <w:sz w:val="28"/>
          <w:vertAlign w:val="superscript"/>
          <w:lang w:eastAsia="ja-JP"/>
        </w:rPr>
        <w:t>th</w:t>
      </w:r>
      <w:r w:rsidR="00176058" w:rsidRPr="00176058">
        <w:rPr>
          <w:rFonts w:ascii="Arial" w:eastAsia="MS Mincho" w:hAnsi="Arial" w:cs="Arial"/>
          <w:b/>
          <w:bCs/>
          <w:sz w:val="28"/>
          <w:lang w:eastAsia="ja-JP"/>
        </w:rPr>
        <w:t xml:space="preserve"> </w:t>
      </w:r>
      <w:r w:rsidR="00176058">
        <w:rPr>
          <w:rFonts w:ascii="Arial" w:eastAsia="MS Mincho" w:hAnsi="Arial" w:cs="Arial"/>
          <w:b/>
          <w:bCs/>
          <w:sz w:val="28"/>
          <w:lang w:eastAsia="ja-JP"/>
        </w:rPr>
        <w:t>– November 13</w:t>
      </w:r>
      <w:r w:rsidR="00176058" w:rsidRPr="00176058">
        <w:rPr>
          <w:rFonts w:ascii="Arial" w:eastAsia="MS Mincho" w:hAnsi="Arial" w:cs="Arial"/>
          <w:b/>
          <w:bCs/>
          <w:sz w:val="28"/>
          <w:vertAlign w:val="superscript"/>
          <w:lang w:eastAsia="ja-JP"/>
        </w:rPr>
        <w:t>th</w:t>
      </w:r>
      <w:r w:rsidR="00176058">
        <w:rPr>
          <w:rFonts w:ascii="Arial" w:eastAsia="MS Mincho" w:hAnsi="Arial" w:cs="Arial"/>
          <w:b/>
          <w:bCs/>
          <w:sz w:val="28"/>
          <w:lang w:eastAsia="ja-JP"/>
        </w:rPr>
        <w:t>, 2020</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6EEC19B5"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00E71770" w:rsidRPr="00176058">
        <w:rPr>
          <w:rFonts w:ascii="Arial" w:eastAsia="맑은 고딕" w:hAnsi="Arial"/>
          <w:sz w:val="24"/>
          <w:lang w:val="en-US" w:eastAsia="ko-KR"/>
        </w:rPr>
        <w:t>8</w:t>
      </w:r>
      <w:r w:rsidRPr="00176058">
        <w:rPr>
          <w:rFonts w:ascii="Arial" w:eastAsia="맑은 고딕" w:hAnsi="Arial"/>
          <w:sz w:val="24"/>
          <w:lang w:val="en-US" w:eastAsia="ko-KR"/>
        </w:rPr>
        <w:t>.</w:t>
      </w:r>
      <w:r w:rsidR="00C871A5" w:rsidRPr="00176058">
        <w:rPr>
          <w:rFonts w:ascii="Arial" w:eastAsia="맑은 고딕" w:hAnsi="Arial"/>
          <w:sz w:val="24"/>
          <w:lang w:val="en-US" w:eastAsia="ko-KR"/>
        </w:rPr>
        <w:t>5</w:t>
      </w:r>
      <w:r w:rsidR="00630D39" w:rsidRPr="00176058">
        <w:rPr>
          <w:rFonts w:ascii="Arial" w:eastAsia="맑은 고딕" w:hAnsi="Arial"/>
          <w:sz w:val="24"/>
          <w:lang w:val="en-US" w:eastAsia="ko-KR"/>
        </w:rPr>
        <w:t>.3</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76E932B7"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630D39">
        <w:rPr>
          <w:rFonts w:ascii="Arial" w:hAnsi="Arial"/>
          <w:sz w:val="24"/>
        </w:rPr>
        <w:t>Discussion on potential enhancements</w:t>
      </w:r>
      <w:r w:rsidR="00C871A5">
        <w:rPr>
          <w:rFonts w:ascii="Arial" w:hAnsi="Arial"/>
          <w:sz w:val="24"/>
        </w:rPr>
        <w:t xml:space="preserve"> for NR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1" w:name="Source"/>
      <w:bookmarkEnd w:id="1"/>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15426726" w14:textId="1772222B" w:rsidR="006A23A1" w:rsidRPr="001E6BA4" w:rsidRDefault="006A23A1" w:rsidP="00EA2CCA">
      <w:pPr>
        <w:overflowPunct w:val="0"/>
        <w:autoSpaceDE w:val="0"/>
        <w:autoSpaceDN w:val="0"/>
        <w:adjustRightInd w:val="0"/>
        <w:spacing w:before="120" w:after="240" w:line="259" w:lineRule="auto"/>
        <w:ind w:left="0" w:firstLineChars="50" w:firstLine="110"/>
        <w:jc w:val="both"/>
        <w:rPr>
          <w:rFonts w:cs="Times"/>
          <w:sz w:val="22"/>
          <w:szCs w:val="20"/>
          <w:lang w:val="en-US" w:eastAsia="ko-KR"/>
        </w:rPr>
      </w:pPr>
      <w:r w:rsidRPr="001E6BA4">
        <w:rPr>
          <w:rFonts w:cs="Times"/>
          <w:sz w:val="22"/>
          <w:szCs w:val="20"/>
          <w:lang w:val="en-US" w:eastAsia="ko-KR"/>
        </w:rPr>
        <w:t xml:space="preserve">For the potential enhancements for </w:t>
      </w:r>
      <w:r w:rsidR="003D58F3" w:rsidRPr="001E6BA4">
        <w:rPr>
          <w:rFonts w:cs="Times"/>
          <w:sz w:val="22"/>
          <w:szCs w:val="20"/>
          <w:lang w:val="en-US" w:eastAsia="ko-KR"/>
        </w:rPr>
        <w:t xml:space="preserve">Rel-17 </w:t>
      </w:r>
      <w:r w:rsidRPr="001E6BA4">
        <w:rPr>
          <w:rFonts w:cs="Times"/>
          <w:sz w:val="22"/>
          <w:szCs w:val="20"/>
          <w:lang w:val="en-US" w:eastAsia="ko-KR"/>
        </w:rPr>
        <w:t>NR positioning, the following agreements were made in the RAN1 #102-e meeting [1].</w:t>
      </w:r>
    </w:p>
    <w:tbl>
      <w:tblPr>
        <w:tblStyle w:val="a4"/>
        <w:tblW w:w="0" w:type="auto"/>
        <w:tblInd w:w="-5" w:type="dxa"/>
        <w:tblLook w:val="04A0" w:firstRow="1" w:lastRow="0" w:firstColumn="1" w:lastColumn="0" w:noHBand="0" w:noVBand="1"/>
      </w:tblPr>
      <w:tblGrid>
        <w:gridCol w:w="9741"/>
      </w:tblGrid>
      <w:tr w:rsidR="005E7662" w14:paraId="450B3703" w14:textId="77777777" w:rsidTr="005E7662">
        <w:tc>
          <w:tcPr>
            <w:tcW w:w="9741" w:type="dxa"/>
          </w:tcPr>
          <w:p w14:paraId="4D23C942" w14:textId="325DF0A7" w:rsidR="009C11F4" w:rsidRPr="0000383E" w:rsidRDefault="00066CDF" w:rsidP="009C11F4">
            <w:pPr>
              <w:rPr>
                <w:lang w:eastAsia="x-none"/>
              </w:rPr>
            </w:pPr>
            <w:r w:rsidRPr="00066CDF">
              <w:rPr>
                <w:rFonts w:ascii="Arial" w:hAnsi="Arial" w:cs="Arial"/>
                <w:color w:val="000000"/>
                <w:sz w:val="16"/>
                <w:szCs w:val="16"/>
              </w:rPr>
              <w:t xml:space="preserve"> </w:t>
            </w:r>
            <w:r w:rsidR="009C11F4" w:rsidRPr="0000383E">
              <w:rPr>
                <w:highlight w:val="green"/>
                <w:lang w:eastAsia="x-none"/>
              </w:rPr>
              <w:t>Agreement:</w:t>
            </w:r>
          </w:p>
          <w:p w14:paraId="70ECC3A3" w14:textId="77777777" w:rsidR="009C11F4" w:rsidRPr="0000383E" w:rsidRDefault="009C11F4" w:rsidP="006A23A1">
            <w:pPr>
              <w:ind w:left="34" w:firstLine="12"/>
              <w:rPr>
                <w:rFonts w:ascii="Times New Roman" w:eastAsia="SimSun" w:hAnsi="Times New Roman"/>
                <w:szCs w:val="20"/>
                <w:lang w:eastAsia="zh-CN"/>
              </w:rPr>
            </w:pPr>
            <w:r w:rsidRPr="0000383E">
              <w:rPr>
                <w:rFonts w:ascii="Times New Roman" w:eastAsia="SimSun" w:hAnsi="Times New Roman"/>
                <w:szCs w:val="20"/>
                <w:lang w:eastAsia="zh-CN"/>
              </w:rPr>
              <w:t xml:space="preserve">Partial staggering and non-staggering RE mapping </w:t>
            </w:r>
            <w:r w:rsidRPr="0000383E">
              <w:rPr>
                <w:rFonts w:ascii="Times New Roman" w:eastAsia="SimSun" w:hAnsi="Times New Roman" w:hint="eastAsia"/>
                <w:szCs w:val="20"/>
                <w:lang w:eastAsia="zh-CN"/>
              </w:rPr>
              <w:t xml:space="preserve">of SRS for positioning </w:t>
            </w:r>
            <w:r w:rsidRPr="0000383E">
              <w:rPr>
                <w:rFonts w:ascii="Times New Roman" w:eastAsia="SimSun" w:hAnsi="Times New Roman"/>
                <w:szCs w:val="20"/>
                <w:lang w:eastAsia="zh-CN"/>
              </w:rPr>
              <w:t>with different combinations of comb-factors and symbol lengths will be investigated in Rel-17.</w:t>
            </w:r>
          </w:p>
          <w:p w14:paraId="461A3C2D" w14:textId="77777777" w:rsidR="009C11F4" w:rsidRPr="0000383E" w:rsidRDefault="009C11F4" w:rsidP="002B0B42">
            <w:pPr>
              <w:numPr>
                <w:ilvl w:val="0"/>
                <w:numId w:val="7"/>
              </w:numPr>
              <w:rPr>
                <w:rFonts w:ascii="Times New Roman" w:eastAsia="SimSun" w:hAnsi="Times New Roman"/>
                <w:szCs w:val="20"/>
                <w:lang w:eastAsia="zh-CN"/>
              </w:rPr>
            </w:pPr>
            <w:r w:rsidRPr="0000383E">
              <w:rPr>
                <w:rFonts w:ascii="Times New Roman" w:eastAsia="SimSun" w:hAnsi="Times New Roman"/>
                <w:szCs w:val="20"/>
                <w:lang w:eastAsia="zh-CN"/>
              </w:rPr>
              <w:t>The methods/signalling for addressing potential time-domain aliasing due to the partial/non-staggering RE mapping will be included in the study</w:t>
            </w:r>
          </w:p>
          <w:p w14:paraId="77835CD7" w14:textId="77777777" w:rsidR="009C11F4" w:rsidRPr="0000383E" w:rsidRDefault="009C11F4" w:rsidP="009C11F4">
            <w:pPr>
              <w:rPr>
                <w:lang w:eastAsia="x-none"/>
              </w:rPr>
            </w:pPr>
          </w:p>
          <w:p w14:paraId="058DA3CA" w14:textId="77777777" w:rsidR="009C11F4" w:rsidRPr="0000383E" w:rsidRDefault="009C11F4" w:rsidP="009C11F4">
            <w:pPr>
              <w:rPr>
                <w:lang w:eastAsia="x-none"/>
              </w:rPr>
            </w:pPr>
            <w:r w:rsidRPr="0000383E">
              <w:rPr>
                <w:highlight w:val="green"/>
                <w:lang w:eastAsia="x-none"/>
              </w:rPr>
              <w:t>Agreement:</w:t>
            </w:r>
          </w:p>
          <w:p w14:paraId="0C870E8B" w14:textId="77777777" w:rsidR="00072899" w:rsidRPr="0000383E" w:rsidRDefault="00072899" w:rsidP="00072899">
            <w:pPr>
              <w:numPr>
                <w:ilvl w:val="0"/>
                <w:numId w:val="8"/>
              </w:numPr>
              <w:rPr>
                <w:lang w:eastAsia="x-none"/>
              </w:rPr>
            </w:pPr>
            <w:r w:rsidRPr="0000383E">
              <w:rPr>
                <w:lang w:eastAsia="x-none"/>
              </w:rPr>
              <w:t>Semi-persistent and a-periodic transmission and reception of DL PRS will be investigated in Rel-17.</w:t>
            </w:r>
          </w:p>
          <w:p w14:paraId="3445B294" w14:textId="77777777" w:rsidR="00072899" w:rsidRPr="0000383E" w:rsidRDefault="00072899" w:rsidP="00072899">
            <w:pPr>
              <w:numPr>
                <w:ilvl w:val="1"/>
                <w:numId w:val="8"/>
              </w:numPr>
              <w:rPr>
                <w:lang w:eastAsia="x-none"/>
              </w:rPr>
            </w:pPr>
            <w:r w:rsidRPr="0000383E">
              <w:rPr>
                <w:lang w:eastAsia="x-none"/>
              </w:rPr>
              <w:t>FFS: the details on when and how to enable semi-persistent and a-periodic DL PRS</w:t>
            </w:r>
          </w:p>
          <w:p w14:paraId="70E0A790" w14:textId="77777777" w:rsidR="00072899" w:rsidRPr="0000383E" w:rsidRDefault="00072899" w:rsidP="00072899">
            <w:pPr>
              <w:numPr>
                <w:ilvl w:val="1"/>
                <w:numId w:val="8"/>
              </w:numPr>
              <w:rPr>
                <w:lang w:eastAsia="x-none"/>
              </w:rPr>
            </w:pPr>
            <w:r w:rsidRPr="0000383E">
              <w:rPr>
                <w:lang w:eastAsia="x-none"/>
              </w:rPr>
              <w:t>FFS: to be supported for which positioning methods, e.g.,</w:t>
            </w:r>
          </w:p>
          <w:p w14:paraId="75892A4F" w14:textId="77777777" w:rsidR="00072899" w:rsidRPr="0000383E" w:rsidRDefault="00072899" w:rsidP="00072899">
            <w:pPr>
              <w:numPr>
                <w:ilvl w:val="2"/>
                <w:numId w:val="8"/>
              </w:numPr>
              <w:rPr>
                <w:lang w:eastAsia="x-none"/>
              </w:rPr>
            </w:pPr>
            <w:r w:rsidRPr="0000383E">
              <w:rPr>
                <w:rFonts w:eastAsia="SimSun" w:cs="Times"/>
                <w:szCs w:val="20"/>
                <w:lang w:eastAsia="zh-CN"/>
              </w:rPr>
              <w:t>UE-assisted and/or UE-based positioning</w:t>
            </w:r>
          </w:p>
          <w:p w14:paraId="2A29013A" w14:textId="77777777" w:rsidR="00072899" w:rsidRPr="0000383E" w:rsidRDefault="00072899" w:rsidP="00072899">
            <w:pPr>
              <w:numPr>
                <w:ilvl w:val="2"/>
                <w:numId w:val="8"/>
              </w:numPr>
              <w:rPr>
                <w:lang w:eastAsia="x-none"/>
              </w:rPr>
            </w:pPr>
            <w:r w:rsidRPr="0000383E">
              <w:rPr>
                <w:rFonts w:eastAsia="SimSun" w:cs="Times"/>
                <w:szCs w:val="20"/>
                <w:lang w:eastAsia="zh-CN"/>
              </w:rPr>
              <w:t>DL positioning and/or Multi-RTT</w:t>
            </w:r>
          </w:p>
          <w:p w14:paraId="3FA202E1" w14:textId="77777777" w:rsidR="009C11F4" w:rsidRPr="0000383E" w:rsidRDefault="009C11F4" w:rsidP="002B0B42">
            <w:pPr>
              <w:numPr>
                <w:ilvl w:val="0"/>
                <w:numId w:val="8"/>
              </w:numPr>
              <w:rPr>
                <w:lang w:eastAsia="x-none"/>
              </w:rPr>
            </w:pPr>
            <w:r w:rsidRPr="0000383E">
              <w:rPr>
                <w:lang w:eastAsia="x-none"/>
              </w:rPr>
              <w:t>On-demand transmission and reception of DL PRS will be investigated in Rel-17.</w:t>
            </w:r>
          </w:p>
          <w:p w14:paraId="45554E6D" w14:textId="77777777" w:rsidR="009C11F4" w:rsidRPr="0000383E" w:rsidRDefault="009C11F4" w:rsidP="002B0B42">
            <w:pPr>
              <w:numPr>
                <w:ilvl w:val="1"/>
                <w:numId w:val="8"/>
              </w:numPr>
              <w:rPr>
                <w:lang w:eastAsia="x-none"/>
              </w:rPr>
            </w:pPr>
            <w:r w:rsidRPr="0000383E">
              <w:rPr>
                <w:lang w:eastAsia="x-none"/>
              </w:rPr>
              <w:t>FFS: the details on when and how to enable on-demand DL PRS</w:t>
            </w:r>
          </w:p>
          <w:p w14:paraId="74AE7985" w14:textId="77777777" w:rsidR="009C11F4" w:rsidRPr="0000383E" w:rsidRDefault="009C11F4" w:rsidP="002B0B42">
            <w:pPr>
              <w:numPr>
                <w:ilvl w:val="1"/>
                <w:numId w:val="8"/>
              </w:numPr>
              <w:rPr>
                <w:lang w:eastAsia="x-none"/>
              </w:rPr>
            </w:pPr>
            <w:r w:rsidRPr="0000383E">
              <w:rPr>
                <w:lang w:eastAsia="x-none"/>
              </w:rPr>
              <w:t>FFS: to be supported for which positioning methods, e.g.,</w:t>
            </w:r>
          </w:p>
          <w:p w14:paraId="6478DFEC" w14:textId="77777777" w:rsidR="009C11F4" w:rsidRPr="0000383E" w:rsidRDefault="009C11F4" w:rsidP="002B0B42">
            <w:pPr>
              <w:numPr>
                <w:ilvl w:val="2"/>
                <w:numId w:val="8"/>
              </w:numPr>
              <w:rPr>
                <w:rFonts w:eastAsia="SimSun" w:cs="Times"/>
                <w:szCs w:val="20"/>
                <w:lang w:eastAsia="zh-CN"/>
              </w:rPr>
            </w:pPr>
            <w:r w:rsidRPr="0000383E">
              <w:rPr>
                <w:rFonts w:eastAsia="SimSun" w:cs="Times"/>
                <w:szCs w:val="20"/>
                <w:lang w:eastAsia="zh-CN"/>
              </w:rPr>
              <w:t>UE-assisted and/or UE-based positioning</w:t>
            </w:r>
          </w:p>
          <w:p w14:paraId="0C333D46" w14:textId="77777777" w:rsidR="009C11F4" w:rsidRPr="0000383E" w:rsidRDefault="009C11F4" w:rsidP="002B0B42">
            <w:pPr>
              <w:numPr>
                <w:ilvl w:val="2"/>
                <w:numId w:val="8"/>
              </w:numPr>
              <w:rPr>
                <w:rFonts w:eastAsia="SimSun" w:cs="Times"/>
                <w:szCs w:val="20"/>
                <w:lang w:eastAsia="zh-CN"/>
              </w:rPr>
            </w:pPr>
            <w:r w:rsidRPr="0000383E">
              <w:rPr>
                <w:rFonts w:eastAsia="SimSun" w:cs="Times"/>
                <w:szCs w:val="20"/>
                <w:lang w:eastAsia="zh-CN"/>
              </w:rPr>
              <w:t>DL positioning and/or Multi-RTT</w:t>
            </w:r>
          </w:p>
          <w:p w14:paraId="24C2666C" w14:textId="77777777" w:rsidR="009C11F4" w:rsidRPr="0000383E" w:rsidRDefault="009C11F4" w:rsidP="002B0B42">
            <w:pPr>
              <w:numPr>
                <w:ilvl w:val="0"/>
                <w:numId w:val="8"/>
              </w:numPr>
              <w:rPr>
                <w:lang w:eastAsia="x-none"/>
              </w:rPr>
            </w:pPr>
            <w:r w:rsidRPr="0000383E">
              <w:rPr>
                <w:lang w:eastAsia="x-none"/>
              </w:rPr>
              <w:t xml:space="preserve">Notes: </w:t>
            </w:r>
          </w:p>
          <w:p w14:paraId="50DFF55B" w14:textId="77777777" w:rsidR="009C11F4" w:rsidRPr="0000383E" w:rsidRDefault="009C11F4" w:rsidP="002B0B42">
            <w:pPr>
              <w:numPr>
                <w:ilvl w:val="1"/>
                <w:numId w:val="8"/>
              </w:numPr>
              <w:rPr>
                <w:lang w:eastAsia="x-none"/>
              </w:rPr>
            </w:pPr>
            <w:r w:rsidRPr="0000383E">
              <w:rPr>
                <w:lang w:eastAsia="x-none"/>
              </w:rPr>
              <w:t>Semi-persistent means MAC-CE triggered</w:t>
            </w:r>
          </w:p>
          <w:p w14:paraId="3AD47FC5" w14:textId="77777777" w:rsidR="009C11F4" w:rsidRPr="0000383E" w:rsidRDefault="009C11F4" w:rsidP="002B0B42">
            <w:pPr>
              <w:numPr>
                <w:ilvl w:val="1"/>
                <w:numId w:val="8"/>
              </w:numPr>
              <w:rPr>
                <w:lang w:eastAsia="x-none"/>
              </w:rPr>
            </w:pPr>
            <w:r w:rsidRPr="0000383E">
              <w:rPr>
                <w:lang w:eastAsia="x-none"/>
              </w:rPr>
              <w:t>Aperiodic would correspond to DCI-triggered</w:t>
            </w:r>
          </w:p>
          <w:p w14:paraId="05368EFF" w14:textId="77777777" w:rsidR="009C11F4" w:rsidRPr="0000383E" w:rsidRDefault="009C11F4" w:rsidP="002B0B42">
            <w:pPr>
              <w:numPr>
                <w:ilvl w:val="1"/>
                <w:numId w:val="8"/>
              </w:numPr>
              <w:rPr>
                <w:lang w:eastAsia="x-none"/>
              </w:rPr>
            </w:pPr>
            <w:r w:rsidRPr="0000383E">
              <w:rPr>
                <w:lang w:eastAsia="x-none"/>
              </w:rP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14:paraId="19188BBB" w14:textId="77777777" w:rsidR="009C11F4" w:rsidRPr="0000383E" w:rsidRDefault="009C11F4" w:rsidP="009C11F4">
            <w:pPr>
              <w:rPr>
                <w:lang w:eastAsia="x-none"/>
              </w:rPr>
            </w:pPr>
          </w:p>
          <w:p w14:paraId="5DB53629" w14:textId="77777777" w:rsidR="009C11F4" w:rsidRPr="0000383E" w:rsidRDefault="009C11F4" w:rsidP="009C11F4">
            <w:pPr>
              <w:rPr>
                <w:lang w:eastAsia="x-none"/>
              </w:rPr>
            </w:pPr>
            <w:r w:rsidRPr="0000383E">
              <w:rPr>
                <w:highlight w:val="green"/>
                <w:lang w:eastAsia="x-none"/>
              </w:rPr>
              <w:t>Agreement:</w:t>
            </w:r>
          </w:p>
          <w:p w14:paraId="0BEBA9B3" w14:textId="77777777" w:rsidR="009C11F4" w:rsidRPr="0000383E" w:rsidRDefault="009C11F4" w:rsidP="002B0B42">
            <w:pPr>
              <w:numPr>
                <w:ilvl w:val="0"/>
                <w:numId w:val="8"/>
              </w:numPr>
              <w:rPr>
                <w:lang w:eastAsia="x-none"/>
              </w:rPr>
            </w:pPr>
            <w:r w:rsidRPr="0000383E">
              <w:rPr>
                <w:lang w:eastAsia="x-none"/>
              </w:rPr>
              <w:t xml:space="preserve">Multipath mitigation techniques will be investigated in this SI for </w:t>
            </w:r>
            <w:r w:rsidRPr="0000383E">
              <w:rPr>
                <w:rFonts w:hint="eastAsia"/>
                <w:lang w:eastAsia="x-none"/>
              </w:rPr>
              <w:t>improv</w:t>
            </w:r>
            <w:r w:rsidRPr="0000383E">
              <w:rPr>
                <w:lang w:eastAsia="x-none"/>
              </w:rPr>
              <w:t>ing</w:t>
            </w:r>
            <w:r w:rsidRPr="0000383E">
              <w:rPr>
                <w:rFonts w:hint="eastAsia"/>
                <w:lang w:eastAsia="x-none"/>
              </w:rPr>
              <w:t xml:space="preserve"> positioning accuracy</w:t>
            </w:r>
            <w:r w:rsidRPr="0000383E">
              <w:rPr>
                <w:lang w:eastAsia="x-none"/>
              </w:rPr>
              <w:t>, which may include, but not limited to the following:</w:t>
            </w:r>
          </w:p>
          <w:p w14:paraId="6AD9F398" w14:textId="77777777" w:rsidR="009C11F4" w:rsidRPr="0000383E" w:rsidRDefault="009C11F4" w:rsidP="002B0B42">
            <w:pPr>
              <w:numPr>
                <w:ilvl w:val="1"/>
                <w:numId w:val="8"/>
              </w:numPr>
              <w:rPr>
                <w:lang w:eastAsia="x-none"/>
              </w:rPr>
            </w:pPr>
            <w:r w:rsidRPr="0000383E">
              <w:rPr>
                <w:rFonts w:hint="eastAsia"/>
                <w:lang w:eastAsia="x-none"/>
              </w:rPr>
              <w:t>The applicable scenarios and performance benefits of multipath mitigation techniques</w:t>
            </w:r>
            <w:r w:rsidRPr="0000383E">
              <w:rPr>
                <w:lang w:eastAsia="x-none"/>
              </w:rPr>
              <w:t xml:space="preserve"> </w:t>
            </w:r>
          </w:p>
          <w:p w14:paraId="4662F791" w14:textId="77777777" w:rsidR="009C11F4" w:rsidRPr="0000383E" w:rsidRDefault="009C11F4" w:rsidP="002B0B42">
            <w:pPr>
              <w:numPr>
                <w:ilvl w:val="1"/>
                <w:numId w:val="8"/>
              </w:numPr>
              <w:rPr>
                <w:lang w:eastAsia="x-none"/>
              </w:rPr>
            </w:pPr>
            <w:r w:rsidRPr="0000383E">
              <w:rPr>
                <w:lang w:eastAsia="x-none"/>
              </w:rPr>
              <w:t>The methods/measurement/signaling for the LOS/NLOS detection and identification</w:t>
            </w:r>
          </w:p>
          <w:p w14:paraId="5DC05E80" w14:textId="77777777" w:rsidR="009C11F4" w:rsidRPr="0000383E" w:rsidRDefault="009C11F4" w:rsidP="002B0B42">
            <w:pPr>
              <w:numPr>
                <w:ilvl w:val="1"/>
                <w:numId w:val="8"/>
              </w:numPr>
              <w:rPr>
                <w:lang w:eastAsia="x-none"/>
              </w:rPr>
            </w:pPr>
            <w:r w:rsidRPr="0000383E">
              <w:rPr>
                <w:lang w:eastAsia="x-none"/>
              </w:rPr>
              <w:t>The measurements for supporting the m</w:t>
            </w:r>
            <w:r w:rsidRPr="0000383E">
              <w:rPr>
                <w:rFonts w:hint="eastAsia"/>
                <w:lang w:eastAsia="x-none"/>
              </w:rPr>
              <w:t>ultipath mitigation</w:t>
            </w:r>
            <w:r w:rsidRPr="0000383E">
              <w:rPr>
                <w:lang w:eastAsia="x-none"/>
              </w:rPr>
              <w:t>/utilization</w:t>
            </w:r>
          </w:p>
          <w:p w14:paraId="37F632C3" w14:textId="77777777" w:rsidR="009C11F4" w:rsidRPr="0000383E" w:rsidRDefault="009C11F4" w:rsidP="002B0B42">
            <w:pPr>
              <w:numPr>
                <w:ilvl w:val="1"/>
                <w:numId w:val="8"/>
              </w:numPr>
              <w:rPr>
                <w:lang w:eastAsia="x-none"/>
              </w:rPr>
            </w:pPr>
            <w:r w:rsidRPr="0000383E">
              <w:rPr>
                <w:lang w:eastAsia="x-none"/>
              </w:rPr>
              <w:t>The procedure and signaling for supporting the m</w:t>
            </w:r>
            <w:r w:rsidRPr="0000383E">
              <w:rPr>
                <w:rFonts w:hint="eastAsia"/>
                <w:lang w:eastAsia="x-none"/>
              </w:rPr>
              <w:t>ultipath mitigation</w:t>
            </w:r>
            <w:r w:rsidRPr="0000383E">
              <w:rPr>
                <w:lang w:eastAsia="x-none"/>
              </w:rPr>
              <w:t>/utilization</w:t>
            </w:r>
          </w:p>
          <w:p w14:paraId="7B0629A5" w14:textId="77777777" w:rsidR="009C11F4" w:rsidRPr="0000383E" w:rsidRDefault="009C11F4" w:rsidP="002B0B42">
            <w:pPr>
              <w:numPr>
                <w:ilvl w:val="1"/>
                <w:numId w:val="8"/>
              </w:numPr>
              <w:rPr>
                <w:lang w:eastAsia="x-none"/>
              </w:rPr>
            </w:pPr>
            <w:r w:rsidRPr="0000383E">
              <w:rPr>
                <w:lang w:eastAsia="x-none"/>
              </w:rPr>
              <w:t>Implementation-based solutions (e.g., outlier rejection) without the need of any additional specified method/measurements/procedures/signaling.</w:t>
            </w:r>
          </w:p>
          <w:p w14:paraId="367891BC" w14:textId="77777777" w:rsidR="009C11F4" w:rsidRPr="0000383E" w:rsidRDefault="009C11F4" w:rsidP="002B0B42">
            <w:pPr>
              <w:numPr>
                <w:ilvl w:val="0"/>
                <w:numId w:val="8"/>
              </w:numPr>
              <w:rPr>
                <w:lang w:eastAsia="x-none"/>
              </w:rPr>
            </w:pPr>
            <w:r w:rsidRPr="0000383E">
              <w:rPr>
                <w:lang w:eastAsia="x-none"/>
              </w:rPr>
              <w:t>Note: The above study applies to DL only, UL only, DL+UL positioning solutions for UE-based and UE-assisted positioning.</w:t>
            </w:r>
          </w:p>
          <w:p w14:paraId="0266C780" w14:textId="77777777" w:rsidR="009C11F4" w:rsidRPr="0000383E" w:rsidRDefault="009C11F4" w:rsidP="009C11F4">
            <w:pPr>
              <w:rPr>
                <w:lang w:eastAsia="x-none"/>
              </w:rPr>
            </w:pPr>
          </w:p>
          <w:p w14:paraId="3C002B07" w14:textId="77777777" w:rsidR="009C11F4" w:rsidRPr="0000383E" w:rsidRDefault="009C11F4" w:rsidP="009C11F4">
            <w:pPr>
              <w:rPr>
                <w:lang w:eastAsia="x-none"/>
              </w:rPr>
            </w:pPr>
            <w:r w:rsidRPr="0000383E">
              <w:rPr>
                <w:highlight w:val="green"/>
                <w:lang w:eastAsia="x-none"/>
              </w:rPr>
              <w:t>Agreement:</w:t>
            </w:r>
          </w:p>
          <w:p w14:paraId="6D7F87DB" w14:textId="77777777" w:rsidR="009C11F4" w:rsidRPr="0000383E" w:rsidRDefault="009C11F4" w:rsidP="002B0B42">
            <w:pPr>
              <w:numPr>
                <w:ilvl w:val="0"/>
                <w:numId w:val="9"/>
              </w:numPr>
              <w:rPr>
                <w:lang w:eastAsia="x-none"/>
              </w:rPr>
            </w:pPr>
            <w:r w:rsidRPr="0000383E">
              <w:rPr>
                <w:lang w:eastAsia="x-none"/>
              </w:rPr>
              <w:t xml:space="preserve">NR positioning </w:t>
            </w:r>
            <w:r w:rsidRPr="0000383E">
              <w:rPr>
                <w:rFonts w:hint="eastAsia"/>
                <w:lang w:eastAsia="x-none"/>
              </w:rPr>
              <w:t>for U</w:t>
            </w:r>
            <w:r w:rsidRPr="0000383E">
              <w:rPr>
                <w:lang w:eastAsia="x-none"/>
              </w:rPr>
              <w:t>E</w:t>
            </w:r>
            <w:r w:rsidRPr="0000383E">
              <w:rPr>
                <w:rFonts w:hint="eastAsia"/>
                <w:lang w:eastAsia="x-none"/>
              </w:rPr>
              <w:t>s in RRC</w:t>
            </w:r>
            <w:r w:rsidRPr="0000383E">
              <w:rPr>
                <w:lang w:eastAsia="x-none"/>
              </w:rPr>
              <w:t xml:space="preserve">_IDLE state and </w:t>
            </w:r>
            <w:r w:rsidRPr="0000383E">
              <w:rPr>
                <w:rFonts w:hint="eastAsia"/>
                <w:lang w:eastAsia="x-none"/>
              </w:rPr>
              <w:t>U</w:t>
            </w:r>
            <w:r w:rsidRPr="0000383E">
              <w:rPr>
                <w:lang w:eastAsia="x-none"/>
              </w:rPr>
              <w:t>E</w:t>
            </w:r>
            <w:r w:rsidRPr="0000383E">
              <w:rPr>
                <w:rFonts w:hint="eastAsia"/>
                <w:lang w:eastAsia="x-none"/>
              </w:rPr>
              <w:t>s in RRC</w:t>
            </w:r>
            <w:r w:rsidRPr="0000383E">
              <w:rPr>
                <w:lang w:eastAsia="x-none"/>
              </w:rPr>
              <w:t>_INACTIVE state will be investigated in Rel-17, including the benefits on latency, network/UE efficiency and UE power consumption</w:t>
            </w:r>
          </w:p>
          <w:p w14:paraId="508BC502" w14:textId="77777777" w:rsidR="009C11F4" w:rsidRPr="0000383E" w:rsidRDefault="009C11F4" w:rsidP="002B0B42">
            <w:pPr>
              <w:numPr>
                <w:ilvl w:val="0"/>
                <w:numId w:val="9"/>
              </w:numPr>
              <w:rPr>
                <w:lang w:eastAsia="x-none"/>
              </w:rPr>
            </w:pPr>
            <w:r w:rsidRPr="0000383E">
              <w:rPr>
                <w:lang w:eastAsia="x-none"/>
              </w:rPr>
              <w:t>FFS: which positioning methods to be supported, e.g., DL positioning, UL positioning, DL+UL positioning and/or Multi-RTT</w:t>
            </w:r>
          </w:p>
          <w:p w14:paraId="1D11BFA9" w14:textId="77777777" w:rsidR="009C11F4" w:rsidRPr="0000383E" w:rsidRDefault="009C11F4" w:rsidP="002B0B42">
            <w:pPr>
              <w:numPr>
                <w:ilvl w:val="0"/>
                <w:numId w:val="9"/>
              </w:numPr>
              <w:rPr>
                <w:lang w:eastAsia="x-none"/>
              </w:rPr>
            </w:pPr>
            <w:r w:rsidRPr="0000383E">
              <w:rPr>
                <w:rFonts w:hint="eastAsia"/>
                <w:lang w:eastAsia="x-none"/>
              </w:rPr>
              <w:t>FFS: the details of how to enable the UE positioning in RRC</w:t>
            </w:r>
            <w:r w:rsidRPr="0000383E">
              <w:rPr>
                <w:lang w:eastAsia="x-none"/>
              </w:rPr>
              <w:t xml:space="preserve">_IDLE </w:t>
            </w:r>
            <w:r w:rsidRPr="0000383E">
              <w:rPr>
                <w:rFonts w:hint="eastAsia"/>
                <w:lang w:eastAsia="x-none"/>
              </w:rPr>
              <w:t>state</w:t>
            </w:r>
            <w:r w:rsidRPr="0000383E">
              <w:rPr>
                <w:lang w:eastAsia="x-none"/>
              </w:rPr>
              <w:t xml:space="preserve"> and RRC_INACTIVE state</w:t>
            </w:r>
          </w:p>
          <w:p w14:paraId="4CF27961" w14:textId="77777777" w:rsidR="009C11F4" w:rsidRPr="0000383E" w:rsidRDefault="009C11F4" w:rsidP="002B0B42">
            <w:pPr>
              <w:numPr>
                <w:ilvl w:val="1"/>
                <w:numId w:val="9"/>
              </w:numPr>
              <w:rPr>
                <w:lang w:eastAsia="x-none"/>
              </w:rPr>
            </w:pPr>
            <w:r w:rsidRPr="0000383E">
              <w:rPr>
                <w:rFonts w:hint="eastAsia"/>
                <w:lang w:eastAsia="x-none"/>
              </w:rPr>
              <w:t>Reference signals (e.g., based on DL PRS signals, UL SRS signals, both of them, etc.)</w:t>
            </w:r>
          </w:p>
          <w:p w14:paraId="0D2766EB" w14:textId="77777777" w:rsidR="009C11F4" w:rsidRPr="0000383E" w:rsidRDefault="009C11F4" w:rsidP="002B0B42">
            <w:pPr>
              <w:numPr>
                <w:ilvl w:val="1"/>
                <w:numId w:val="9"/>
              </w:numPr>
              <w:rPr>
                <w:lang w:eastAsia="x-none"/>
              </w:rPr>
            </w:pPr>
            <w:r w:rsidRPr="0000383E">
              <w:rPr>
                <w:rFonts w:hint="eastAsia"/>
                <w:lang w:eastAsia="x-none"/>
              </w:rPr>
              <w:lastRenderedPageBreak/>
              <w:t>Signaling and procedures (e.g., based on PRACH procedure, paging triggered UL SRS transmission, etc.)</w:t>
            </w:r>
          </w:p>
          <w:p w14:paraId="1B215EEE" w14:textId="77777777" w:rsidR="009C11F4" w:rsidRPr="0000383E" w:rsidRDefault="009C11F4" w:rsidP="009C11F4">
            <w:pPr>
              <w:rPr>
                <w:lang w:eastAsia="x-none"/>
              </w:rPr>
            </w:pPr>
          </w:p>
          <w:p w14:paraId="6A439C23" w14:textId="77777777" w:rsidR="009C11F4" w:rsidRPr="0000383E" w:rsidRDefault="009C11F4" w:rsidP="009C11F4">
            <w:pPr>
              <w:rPr>
                <w:lang w:eastAsia="x-none"/>
              </w:rPr>
            </w:pPr>
            <w:r w:rsidRPr="0000383E">
              <w:rPr>
                <w:highlight w:val="green"/>
                <w:lang w:eastAsia="x-none"/>
              </w:rPr>
              <w:t>Agreement:</w:t>
            </w:r>
          </w:p>
          <w:p w14:paraId="3EC9D616" w14:textId="77777777" w:rsidR="009C11F4" w:rsidRPr="0000383E" w:rsidRDefault="009C11F4" w:rsidP="002B0B42">
            <w:pPr>
              <w:numPr>
                <w:ilvl w:val="0"/>
                <w:numId w:val="10"/>
              </w:numPr>
              <w:rPr>
                <w:lang w:eastAsia="x-none"/>
              </w:rPr>
            </w:pPr>
            <w:r w:rsidRPr="0000383E">
              <w:rPr>
                <w:lang w:eastAsia="x-none"/>
              </w:rPr>
              <w:t xml:space="preserve">For reducing NR positioning latency, more efficient signaling &amp; procedures will be investigated to enable a device to request and report positioning information, which may include, </w:t>
            </w:r>
            <w:r w:rsidRPr="0000383E">
              <w:rPr>
                <w:rFonts w:hint="eastAsia"/>
                <w:lang w:eastAsia="x-none"/>
              </w:rPr>
              <w:t>but not limited to, the following aspects</w:t>
            </w:r>
            <w:r w:rsidRPr="0000383E">
              <w:rPr>
                <w:lang w:eastAsia="x-none"/>
              </w:rPr>
              <w:t>:</w:t>
            </w:r>
          </w:p>
          <w:p w14:paraId="6026EEFE" w14:textId="77777777" w:rsidR="009C11F4" w:rsidRPr="0000383E" w:rsidRDefault="009C11F4" w:rsidP="002B0B42">
            <w:pPr>
              <w:numPr>
                <w:ilvl w:val="1"/>
                <w:numId w:val="10"/>
              </w:numPr>
              <w:rPr>
                <w:lang w:eastAsia="x-none"/>
              </w:rPr>
            </w:pPr>
            <w:r w:rsidRPr="0000383E">
              <w:rPr>
                <w:lang w:eastAsia="x-none"/>
              </w:rPr>
              <w:t>DL PRS/UL SRS configuration, activation or triggering.</w:t>
            </w:r>
          </w:p>
          <w:p w14:paraId="50AB80C8" w14:textId="77777777" w:rsidR="009C11F4" w:rsidRPr="0000383E" w:rsidRDefault="009C11F4" w:rsidP="002B0B42">
            <w:pPr>
              <w:numPr>
                <w:ilvl w:val="1"/>
                <w:numId w:val="10"/>
              </w:numPr>
              <w:rPr>
                <w:lang w:eastAsia="x-none"/>
              </w:rPr>
            </w:pPr>
            <w:r w:rsidRPr="0000383E">
              <w:rPr>
                <w:lang w:eastAsia="x-none"/>
              </w:rPr>
              <w:t>The request for positioning information (the assistance data, etc.).</w:t>
            </w:r>
          </w:p>
          <w:p w14:paraId="5E7851D2" w14:textId="77777777" w:rsidR="009C11F4" w:rsidRPr="0000383E" w:rsidRDefault="009C11F4" w:rsidP="002B0B42">
            <w:pPr>
              <w:numPr>
                <w:ilvl w:val="1"/>
                <w:numId w:val="10"/>
              </w:numPr>
              <w:rPr>
                <w:lang w:eastAsia="x-none"/>
              </w:rPr>
            </w:pPr>
            <w:r w:rsidRPr="0000383E">
              <w:rPr>
                <w:lang w:eastAsia="x-none"/>
              </w:rPr>
              <w:t>The report of positioning information (the measurement report, etc.).</w:t>
            </w:r>
          </w:p>
          <w:p w14:paraId="48E7C4F9" w14:textId="77777777" w:rsidR="009C11F4" w:rsidRPr="0000383E" w:rsidRDefault="009C11F4" w:rsidP="002B0B42">
            <w:pPr>
              <w:numPr>
                <w:ilvl w:val="0"/>
                <w:numId w:val="10"/>
              </w:numPr>
              <w:rPr>
                <w:lang w:eastAsia="x-none"/>
              </w:rPr>
            </w:pPr>
            <w:r w:rsidRPr="0000383E">
              <w:rPr>
                <w:lang w:eastAsia="x-none"/>
              </w:rPr>
              <w:t xml:space="preserve">Note: It is not within RAN1 scope to analyze positioning architecture enhancements to enable such more efficient signaling &amp; procedures. </w:t>
            </w:r>
          </w:p>
          <w:p w14:paraId="7E7C5C92" w14:textId="77777777" w:rsidR="009C11F4" w:rsidRPr="0000383E" w:rsidRDefault="009C11F4" w:rsidP="002B0B42">
            <w:pPr>
              <w:numPr>
                <w:ilvl w:val="0"/>
                <w:numId w:val="10"/>
              </w:numPr>
              <w:rPr>
                <w:lang w:eastAsia="x-none"/>
              </w:rPr>
            </w:pPr>
            <w:r w:rsidRPr="0000383E">
              <w:rPr>
                <w:lang w:eastAsia="x-none"/>
              </w:rPr>
              <w:t>Note: RAN1 does not make any assumptions on whether the LCS architecture specified in TS 23.273 is enhanced or not.</w:t>
            </w:r>
          </w:p>
          <w:p w14:paraId="75121E4A" w14:textId="77777777" w:rsidR="009C11F4" w:rsidRPr="0000383E" w:rsidRDefault="009C11F4" w:rsidP="009C11F4">
            <w:pPr>
              <w:rPr>
                <w:lang w:eastAsia="x-none"/>
              </w:rPr>
            </w:pPr>
          </w:p>
          <w:p w14:paraId="5320EF26" w14:textId="77777777" w:rsidR="009C11F4" w:rsidRPr="0000383E" w:rsidRDefault="009C11F4" w:rsidP="009C11F4">
            <w:pPr>
              <w:rPr>
                <w:lang w:eastAsia="x-none"/>
              </w:rPr>
            </w:pPr>
            <w:r w:rsidRPr="0000383E">
              <w:rPr>
                <w:highlight w:val="green"/>
                <w:lang w:eastAsia="x-none"/>
              </w:rPr>
              <w:t>Agreement:</w:t>
            </w:r>
          </w:p>
          <w:p w14:paraId="31835ECB" w14:textId="77777777" w:rsidR="009C11F4" w:rsidRPr="0000383E" w:rsidRDefault="009C11F4" w:rsidP="00681E38">
            <w:pPr>
              <w:numPr>
                <w:ilvl w:val="0"/>
                <w:numId w:val="12"/>
              </w:numPr>
              <w:ind w:left="318"/>
              <w:rPr>
                <w:lang w:eastAsia="x-none"/>
              </w:rPr>
            </w:pPr>
            <w:r w:rsidRPr="0000383E">
              <w:rPr>
                <w:lang w:eastAsia="x-none"/>
              </w:rPr>
              <w:t>A</w:t>
            </w:r>
            <w:r w:rsidRPr="0000383E">
              <w:rPr>
                <w:rFonts w:hint="eastAsia"/>
                <w:lang w:eastAsia="x-none"/>
              </w:rPr>
              <w:t xml:space="preserve">ggregating multiple DL positioning frequency layers </w:t>
            </w:r>
            <w:r w:rsidRPr="0000383E">
              <w:rPr>
                <w:lang w:eastAsia="x-none"/>
              </w:rPr>
              <w:t>of the same or different bands for improving positioning performance for both intra-band and inter-band scenarios will be investigated in Rel-17, which may take into account at least the following</w:t>
            </w:r>
          </w:p>
          <w:p w14:paraId="17D8715B" w14:textId="77777777" w:rsidR="009C11F4" w:rsidRPr="0000383E" w:rsidRDefault="009C11F4" w:rsidP="00681E38">
            <w:pPr>
              <w:numPr>
                <w:ilvl w:val="0"/>
                <w:numId w:val="11"/>
              </w:numPr>
              <w:ind w:left="601"/>
              <w:rPr>
                <w:lang w:eastAsia="x-none"/>
              </w:rPr>
            </w:pPr>
            <w:r w:rsidRPr="0000383E">
              <w:rPr>
                <w:lang w:eastAsia="x-none"/>
              </w:rPr>
              <w:t xml:space="preserve">The </w:t>
            </w:r>
            <w:r w:rsidRPr="0000383E">
              <w:rPr>
                <w:rFonts w:hint="eastAsia"/>
                <w:lang w:eastAsia="x-none"/>
              </w:rPr>
              <w:t>scenarios and performance benefits of aggregating multiple DL positioning frequency layers</w:t>
            </w:r>
          </w:p>
          <w:p w14:paraId="65818134" w14:textId="77777777" w:rsidR="009C11F4" w:rsidRPr="0000383E" w:rsidRDefault="009C11F4" w:rsidP="00681E38">
            <w:pPr>
              <w:numPr>
                <w:ilvl w:val="0"/>
                <w:numId w:val="11"/>
              </w:numPr>
              <w:ind w:left="601"/>
              <w:rPr>
                <w:lang w:eastAsia="x-none"/>
              </w:rPr>
            </w:pPr>
            <w:r w:rsidRPr="0000383E">
              <w:rPr>
                <w:lang w:eastAsia="x-none"/>
              </w:rPr>
              <w:t>T</w:t>
            </w:r>
            <w:r w:rsidRPr="0000383E">
              <w:rPr>
                <w:rFonts w:hint="eastAsia"/>
                <w:lang w:eastAsia="x-none"/>
              </w:rPr>
              <w:t xml:space="preserve">he impact of </w:t>
            </w:r>
            <w:r w:rsidRPr="0000383E">
              <w:rPr>
                <w:lang w:eastAsia="x-none"/>
              </w:rPr>
              <w:t xml:space="preserve">channel </w:t>
            </w:r>
            <w:r w:rsidRPr="0000383E">
              <w:rPr>
                <w:rFonts w:hint="eastAsia"/>
                <w:lang w:eastAsia="x-none"/>
              </w:rPr>
              <w:t>spacing, timing offset</w:t>
            </w:r>
            <w:r w:rsidRPr="0000383E">
              <w:rPr>
                <w:lang w:eastAsia="x-none"/>
              </w:rPr>
              <w:t>, phase offset, frequency error,</w:t>
            </w:r>
            <w:r w:rsidRPr="0000383E">
              <w:rPr>
                <w:rFonts w:hint="eastAsia"/>
                <w:lang w:eastAsia="x-none"/>
              </w:rPr>
              <w:t xml:space="preserve"> and power imbalance among CCs to the positioning performance for intra-band contiguous</w:t>
            </w:r>
            <w:r w:rsidRPr="0000383E">
              <w:rPr>
                <w:lang w:eastAsia="x-none"/>
              </w:rPr>
              <w:t>/</w:t>
            </w:r>
            <w:r w:rsidRPr="0000383E">
              <w:rPr>
                <w:rFonts w:hint="eastAsia"/>
                <w:lang w:eastAsia="x-none"/>
              </w:rPr>
              <w:t xml:space="preserve"> non-contiguous</w:t>
            </w:r>
            <w:r w:rsidRPr="0000383E">
              <w:rPr>
                <w:lang w:eastAsia="x-none"/>
              </w:rPr>
              <w:t xml:space="preserve"> and inter-band </w:t>
            </w:r>
            <w:r w:rsidRPr="0000383E">
              <w:rPr>
                <w:rFonts w:hint="eastAsia"/>
                <w:lang w:eastAsia="x-none"/>
              </w:rPr>
              <w:t>scenarios</w:t>
            </w:r>
          </w:p>
          <w:p w14:paraId="34469D3B" w14:textId="77777777" w:rsidR="009C11F4" w:rsidRPr="0000383E" w:rsidRDefault="009C11F4" w:rsidP="00681E38">
            <w:pPr>
              <w:numPr>
                <w:ilvl w:val="0"/>
                <w:numId w:val="11"/>
              </w:numPr>
              <w:ind w:left="601"/>
              <w:rPr>
                <w:lang w:eastAsia="x-none"/>
              </w:rPr>
            </w:pPr>
            <w:r w:rsidRPr="0000383E">
              <w:rPr>
                <w:rFonts w:hint="eastAsia"/>
                <w:lang w:eastAsia="x-none"/>
              </w:rPr>
              <w:t>UE complexity considerations</w:t>
            </w:r>
          </w:p>
          <w:p w14:paraId="140AA525" w14:textId="77777777" w:rsidR="009C11F4" w:rsidRPr="0000383E" w:rsidRDefault="009C11F4" w:rsidP="00681E38">
            <w:pPr>
              <w:numPr>
                <w:ilvl w:val="0"/>
                <w:numId w:val="12"/>
              </w:numPr>
              <w:ind w:left="318"/>
              <w:rPr>
                <w:lang w:eastAsia="x-none"/>
              </w:rPr>
            </w:pPr>
            <w:r w:rsidRPr="0000383E">
              <w:rPr>
                <w:lang w:eastAsia="x-none"/>
              </w:rPr>
              <w:t>Note: What is captured in the TR will be discussed separately.</w:t>
            </w:r>
          </w:p>
          <w:p w14:paraId="5C6FD6AB" w14:textId="77777777" w:rsidR="009C11F4" w:rsidRPr="0000383E" w:rsidRDefault="009C11F4" w:rsidP="00681E38">
            <w:pPr>
              <w:ind w:left="318"/>
              <w:rPr>
                <w:lang w:eastAsia="x-none"/>
              </w:rPr>
            </w:pPr>
          </w:p>
          <w:p w14:paraId="498B35DD" w14:textId="77777777" w:rsidR="009C11F4" w:rsidRPr="0000383E" w:rsidRDefault="009C11F4" w:rsidP="009C11F4">
            <w:pPr>
              <w:rPr>
                <w:lang w:eastAsia="x-none"/>
              </w:rPr>
            </w:pPr>
            <w:r w:rsidRPr="0000383E">
              <w:rPr>
                <w:highlight w:val="green"/>
                <w:lang w:eastAsia="x-none"/>
              </w:rPr>
              <w:t>Agreement:</w:t>
            </w:r>
          </w:p>
          <w:p w14:paraId="7C9E2DA8" w14:textId="77777777" w:rsidR="009C11F4" w:rsidRPr="0000383E" w:rsidRDefault="009C11F4" w:rsidP="00177D1A">
            <w:pPr>
              <w:ind w:left="34" w:firstLine="12"/>
              <w:rPr>
                <w:lang w:eastAsia="x-none"/>
              </w:rPr>
            </w:pPr>
            <w:r w:rsidRPr="0000383E">
              <w:rPr>
                <w:rFonts w:hint="eastAsia"/>
                <w:lang w:eastAsia="x-none"/>
              </w:rPr>
              <w:t xml:space="preserve">Simultaneous transmission </w:t>
            </w:r>
            <w:r w:rsidRPr="0000383E">
              <w:rPr>
                <w:lang w:eastAsia="x-none"/>
              </w:rPr>
              <w:t xml:space="preserve">by the UE </w:t>
            </w:r>
            <w:r w:rsidRPr="0000383E">
              <w:rPr>
                <w:rFonts w:hint="eastAsia"/>
                <w:lang w:eastAsia="x-none"/>
              </w:rPr>
              <w:t xml:space="preserve">and reception </w:t>
            </w:r>
            <w:r w:rsidRPr="0000383E">
              <w:rPr>
                <w:lang w:eastAsia="x-none"/>
              </w:rPr>
              <w:t xml:space="preserve">by the gNB </w:t>
            </w:r>
            <w:r w:rsidRPr="0000383E">
              <w:rPr>
                <w:rFonts w:hint="eastAsia"/>
                <w:lang w:eastAsia="x-none"/>
              </w:rPr>
              <w:t xml:space="preserve">of the SRS for positioning across multiple CCs and multiple slots can be investigated in Rel-17, </w:t>
            </w:r>
            <w:r w:rsidRPr="0000383E">
              <w:rPr>
                <w:lang w:eastAsia="x-none"/>
              </w:rPr>
              <w:t>which may</w:t>
            </w:r>
            <w:r w:rsidRPr="0000383E">
              <w:rPr>
                <w:rFonts w:hint="eastAsia"/>
                <w:lang w:eastAsia="x-none"/>
              </w:rPr>
              <w:t xml:space="preserve"> </w:t>
            </w:r>
            <w:r w:rsidRPr="0000383E">
              <w:rPr>
                <w:lang w:eastAsia="x-none"/>
              </w:rPr>
              <w:t xml:space="preserve">consider </w:t>
            </w:r>
          </w:p>
          <w:p w14:paraId="5B4A8615" w14:textId="77777777" w:rsidR="009C11F4" w:rsidRPr="0000383E" w:rsidRDefault="009C11F4" w:rsidP="002B0B42">
            <w:pPr>
              <w:numPr>
                <w:ilvl w:val="0"/>
                <w:numId w:val="12"/>
              </w:numPr>
              <w:rPr>
                <w:lang w:eastAsia="x-none"/>
              </w:rPr>
            </w:pPr>
            <w:r w:rsidRPr="0000383E">
              <w:rPr>
                <w:rFonts w:hint="eastAsia"/>
                <w:lang w:eastAsia="x-none"/>
              </w:rPr>
              <w:t>The scenarios and performance benefits</w:t>
            </w:r>
            <w:r w:rsidRPr="0000383E">
              <w:rPr>
                <w:lang w:eastAsia="x-none"/>
              </w:rPr>
              <w:t xml:space="preserve"> of the enhancement</w:t>
            </w:r>
          </w:p>
          <w:p w14:paraId="5506BDCD" w14:textId="77777777" w:rsidR="009C11F4" w:rsidRPr="0000383E" w:rsidRDefault="009C11F4" w:rsidP="002B0B42">
            <w:pPr>
              <w:numPr>
                <w:ilvl w:val="0"/>
                <w:numId w:val="12"/>
              </w:numPr>
              <w:rPr>
                <w:lang w:eastAsia="x-none"/>
              </w:rPr>
            </w:pPr>
            <w:r w:rsidRPr="0000383E">
              <w:rPr>
                <w:lang w:eastAsia="x-none"/>
              </w:rPr>
              <w:t>T</w:t>
            </w:r>
            <w:r w:rsidRPr="0000383E">
              <w:rPr>
                <w:rFonts w:hint="eastAsia"/>
                <w:lang w:eastAsia="x-none"/>
              </w:rPr>
              <w:t xml:space="preserve">he impact of channel spacing, </w:t>
            </w:r>
            <w:r w:rsidRPr="0000383E">
              <w:rPr>
                <w:lang w:eastAsia="x-none"/>
              </w:rPr>
              <w:t xml:space="preserve">TA and </w:t>
            </w:r>
            <w:r w:rsidRPr="0000383E">
              <w:rPr>
                <w:rFonts w:hint="eastAsia"/>
                <w:lang w:eastAsia="x-none"/>
              </w:rPr>
              <w:t xml:space="preserve">timing offset, phase offset, frequency error, and power imbalance </w:t>
            </w:r>
            <w:r w:rsidRPr="0000383E">
              <w:rPr>
                <w:lang w:eastAsia="x-none"/>
              </w:rPr>
              <w:t xml:space="preserve">across slots or </w:t>
            </w:r>
            <w:r w:rsidRPr="0000383E">
              <w:rPr>
                <w:rFonts w:hint="eastAsia"/>
                <w:lang w:eastAsia="x-none"/>
              </w:rPr>
              <w:t>CCs to the positioning performance for intra-band contiguous/ non-contiguous and inter-band scenarios</w:t>
            </w:r>
            <w:r w:rsidRPr="0000383E">
              <w:rPr>
                <w:lang w:eastAsia="x-none"/>
              </w:rPr>
              <w:t xml:space="preserve"> </w:t>
            </w:r>
          </w:p>
          <w:p w14:paraId="32A28442" w14:textId="77777777" w:rsidR="009C11F4" w:rsidRPr="0000383E" w:rsidRDefault="009C11F4" w:rsidP="009C11F4">
            <w:pPr>
              <w:rPr>
                <w:lang w:eastAsia="x-none"/>
              </w:rPr>
            </w:pPr>
          </w:p>
          <w:p w14:paraId="1FB8AB39" w14:textId="77777777" w:rsidR="009C11F4" w:rsidRPr="0000383E" w:rsidRDefault="009C11F4" w:rsidP="009C11F4">
            <w:pPr>
              <w:rPr>
                <w:lang w:eastAsia="x-none"/>
              </w:rPr>
            </w:pPr>
            <w:r w:rsidRPr="0000383E">
              <w:rPr>
                <w:highlight w:val="green"/>
                <w:lang w:eastAsia="x-none"/>
              </w:rPr>
              <w:t>Agreement:</w:t>
            </w:r>
          </w:p>
          <w:p w14:paraId="0A8D7BFB" w14:textId="77777777" w:rsidR="009C11F4" w:rsidRPr="0000383E" w:rsidRDefault="009C11F4" w:rsidP="00681E38">
            <w:pPr>
              <w:overflowPunct w:val="0"/>
              <w:adjustRightInd w:val="0"/>
              <w:spacing w:before="60" w:after="60"/>
              <w:ind w:left="34" w:firstLine="12"/>
              <w:textAlignment w:val="baseline"/>
              <w:rPr>
                <w:rFonts w:ascii="Times New Roman" w:eastAsia="SimSun" w:hAnsi="Times New Roman"/>
                <w:szCs w:val="20"/>
                <w:lang w:eastAsia="zh-CN"/>
              </w:rPr>
            </w:pPr>
            <w:r w:rsidRPr="0000383E">
              <w:rPr>
                <w:rFonts w:ascii="Times New Roman" w:eastAsia="SimSun" w:hAnsi="Times New Roman" w:hint="eastAsia"/>
                <w:szCs w:val="20"/>
                <w:lang w:eastAsia="zh-CN"/>
              </w:rPr>
              <w:t xml:space="preserve">The </w:t>
            </w:r>
            <w:r w:rsidRPr="0000383E">
              <w:rPr>
                <w:rFonts w:ascii="Times New Roman" w:eastAsia="SimSun" w:hAnsi="Times New Roman"/>
                <w:szCs w:val="20"/>
                <w:lang w:eastAsia="zh-CN"/>
              </w:rPr>
              <w:t xml:space="preserve">scenario, benefits, and </w:t>
            </w:r>
            <w:r w:rsidRPr="0000383E">
              <w:rPr>
                <w:rFonts w:ascii="Times New Roman" w:eastAsia="SimSun" w:hAnsi="Times New Roman" w:hint="eastAsia"/>
                <w:szCs w:val="20"/>
                <w:lang w:eastAsia="zh-CN"/>
              </w:rPr>
              <w:t>methods for improving the accuracy of the UL AoA and DL-AoD</w:t>
            </w:r>
            <w:r w:rsidRPr="0000383E">
              <w:rPr>
                <w:rFonts w:ascii="Times New Roman" w:eastAsia="SimSun" w:hAnsi="Times New Roman" w:hint="eastAsia"/>
                <w:szCs w:val="20"/>
                <w:lang w:val="en-IN" w:eastAsia="zh-CN"/>
              </w:rPr>
              <w:t xml:space="preserve"> </w:t>
            </w:r>
            <w:r w:rsidRPr="0000383E">
              <w:rPr>
                <w:rFonts w:ascii="Times New Roman" w:eastAsia="SimSun" w:hAnsi="Times New Roman"/>
                <w:szCs w:val="20"/>
                <w:lang w:val="en-IN" w:eastAsia="zh-CN"/>
              </w:rPr>
              <w:t>methods</w:t>
            </w:r>
            <w:r w:rsidRPr="0000383E">
              <w:rPr>
                <w:rFonts w:ascii="Times New Roman" w:eastAsia="SimSun" w:hAnsi="Times New Roman"/>
                <w:color w:val="FF0000"/>
                <w:szCs w:val="20"/>
                <w:u w:val="single"/>
                <w:lang w:val="en-IN" w:eastAsia="zh-CN"/>
              </w:rPr>
              <w:t xml:space="preserve"> </w:t>
            </w:r>
            <w:r w:rsidRPr="0000383E">
              <w:rPr>
                <w:rFonts w:ascii="Times New Roman" w:eastAsia="SimSun" w:hAnsi="Times New Roman"/>
                <w:szCs w:val="20"/>
                <w:lang w:eastAsia="zh-CN"/>
              </w:rPr>
              <w:t xml:space="preserve">for both UE-based and network-based (including UE-assisted) positioning </w:t>
            </w:r>
            <w:r w:rsidRPr="0000383E">
              <w:rPr>
                <w:rFonts w:ascii="Times New Roman" w:eastAsia="SimSun" w:hAnsi="Times New Roman" w:hint="eastAsia"/>
                <w:szCs w:val="20"/>
                <w:lang w:eastAsia="zh-CN"/>
              </w:rPr>
              <w:t>can be investigated in Rel-17</w:t>
            </w:r>
            <w:r w:rsidRPr="0000383E">
              <w:rPr>
                <w:rFonts w:ascii="Times New Roman" w:eastAsia="SimSun" w:hAnsi="Times New Roman"/>
                <w:szCs w:val="20"/>
                <w:lang w:eastAsia="zh-CN"/>
              </w:rPr>
              <w:t>.</w:t>
            </w:r>
          </w:p>
          <w:p w14:paraId="78BB6AD6" w14:textId="77777777" w:rsidR="009C11F4" w:rsidRPr="0000383E" w:rsidRDefault="009C11F4" w:rsidP="009C11F4">
            <w:pPr>
              <w:rPr>
                <w:lang w:eastAsia="x-none"/>
              </w:rPr>
            </w:pPr>
          </w:p>
          <w:p w14:paraId="48FE88DB" w14:textId="77777777" w:rsidR="009C11F4" w:rsidRPr="0000383E" w:rsidRDefault="009C11F4" w:rsidP="009C11F4">
            <w:pPr>
              <w:rPr>
                <w:lang w:eastAsia="x-none"/>
              </w:rPr>
            </w:pPr>
            <w:r w:rsidRPr="0000383E">
              <w:rPr>
                <w:highlight w:val="green"/>
                <w:lang w:eastAsia="x-none"/>
              </w:rPr>
              <w:t>Agreement:</w:t>
            </w:r>
          </w:p>
          <w:p w14:paraId="10591870" w14:textId="7B4142EE" w:rsidR="00B84235" w:rsidRPr="009C11F4" w:rsidRDefault="009C11F4" w:rsidP="00681E38">
            <w:pPr>
              <w:ind w:left="34" w:firstLine="12"/>
              <w:rPr>
                <w:rFonts w:eastAsia="SimSun"/>
                <w:szCs w:val="20"/>
                <w:lang w:eastAsia="zh-CN"/>
              </w:rPr>
            </w:pPr>
            <w:r w:rsidRPr="0000383E">
              <w:rPr>
                <w:rFonts w:eastAsia="SimSun"/>
                <w:szCs w:val="20"/>
                <w:lang w:eastAsia="zh-CN"/>
              </w:rPr>
              <w:t xml:space="preserve">The scenario, benefits, methods and signaling for improving positioning accuracy in the presence of the UE </w:t>
            </w:r>
            <w:r w:rsidRPr="0000383E">
              <w:rPr>
                <w:rFonts w:eastAsia="SimSun" w:hint="eastAsia"/>
                <w:szCs w:val="20"/>
                <w:lang w:eastAsia="zh-CN"/>
              </w:rPr>
              <w:t>R</w:t>
            </w:r>
            <w:r w:rsidRPr="0000383E">
              <w:rPr>
                <w:rFonts w:eastAsia="SimSun"/>
                <w:szCs w:val="20"/>
                <w:lang w:eastAsia="zh-CN"/>
              </w:rPr>
              <w:t>x/</w:t>
            </w:r>
            <w:r w:rsidRPr="0000383E">
              <w:rPr>
                <w:rFonts w:eastAsia="SimSun" w:hint="eastAsia"/>
                <w:szCs w:val="20"/>
                <w:lang w:eastAsia="zh-CN"/>
              </w:rPr>
              <w:t>T</w:t>
            </w:r>
            <w:r w:rsidRPr="0000383E">
              <w:rPr>
                <w:rFonts w:eastAsia="SimSun"/>
                <w:szCs w:val="20"/>
                <w:lang w:eastAsia="zh-CN"/>
              </w:rPr>
              <w:t>x</w:t>
            </w:r>
            <w:r w:rsidRPr="0000383E">
              <w:rPr>
                <w:rFonts w:eastAsia="SimSun" w:hint="eastAsia"/>
                <w:szCs w:val="20"/>
                <w:lang w:eastAsia="zh-CN"/>
              </w:rPr>
              <w:t xml:space="preserve"> </w:t>
            </w:r>
            <w:r w:rsidRPr="0000383E">
              <w:rPr>
                <w:rFonts w:eastAsia="SimSun"/>
                <w:szCs w:val="20"/>
                <w:lang w:eastAsia="zh-CN"/>
              </w:rPr>
              <w:t xml:space="preserve">transmission delays, and/or and gNB </w:t>
            </w:r>
            <w:r w:rsidRPr="0000383E">
              <w:rPr>
                <w:rFonts w:eastAsia="SimSun" w:hint="eastAsia"/>
                <w:szCs w:val="20"/>
                <w:lang w:eastAsia="zh-CN"/>
              </w:rPr>
              <w:t>R</w:t>
            </w:r>
            <w:r w:rsidRPr="0000383E">
              <w:rPr>
                <w:rFonts w:eastAsia="SimSun"/>
                <w:szCs w:val="20"/>
                <w:lang w:eastAsia="zh-CN"/>
              </w:rPr>
              <w:t>x/</w:t>
            </w:r>
            <w:r w:rsidRPr="0000383E">
              <w:rPr>
                <w:rFonts w:eastAsia="SimSun" w:hint="eastAsia"/>
                <w:szCs w:val="20"/>
                <w:lang w:eastAsia="zh-CN"/>
              </w:rPr>
              <w:t>T</w:t>
            </w:r>
            <w:r w:rsidRPr="0000383E">
              <w:rPr>
                <w:rFonts w:eastAsia="SimSun"/>
                <w:szCs w:val="20"/>
                <w:lang w:eastAsia="zh-CN"/>
              </w:rPr>
              <w:t>x</w:t>
            </w:r>
            <w:r w:rsidRPr="0000383E">
              <w:rPr>
                <w:rFonts w:eastAsia="SimSun" w:hint="eastAsia"/>
                <w:szCs w:val="20"/>
                <w:lang w:eastAsia="zh-CN"/>
              </w:rPr>
              <w:t xml:space="preserve"> </w:t>
            </w:r>
            <w:r w:rsidRPr="0000383E">
              <w:rPr>
                <w:rFonts w:eastAsia="SimSun"/>
                <w:szCs w:val="20"/>
                <w:lang w:eastAsia="zh-CN"/>
              </w:rPr>
              <w:t>transmission delays, will be investigated for UE-based and network-based (including UE-a</w:t>
            </w:r>
            <w:r>
              <w:rPr>
                <w:rFonts w:eastAsia="SimSun"/>
                <w:szCs w:val="20"/>
                <w:lang w:eastAsia="zh-CN"/>
              </w:rPr>
              <w:t>ssisted) positioning in Rel-17.</w:t>
            </w:r>
          </w:p>
        </w:tc>
      </w:tr>
    </w:tbl>
    <w:p w14:paraId="67F1F5C0" w14:textId="2C6EDFDC" w:rsidR="008B5D70" w:rsidRPr="008B5D70" w:rsidRDefault="008B5D70" w:rsidP="008B5D70">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0"/>
          <w:lang w:val="en-US" w:eastAsia="ko-KR"/>
        </w:rPr>
      </w:pPr>
      <w:r w:rsidRPr="008B5D70">
        <w:rPr>
          <w:rFonts w:ascii="Times New Roman" w:hAnsi="Times New Roman"/>
          <w:sz w:val="22"/>
          <w:szCs w:val="20"/>
          <w:lang w:val="en-US" w:eastAsia="ko-KR"/>
        </w:rPr>
        <w:lastRenderedPageBreak/>
        <w:t xml:space="preserve">This </w:t>
      </w:r>
      <w:r>
        <w:rPr>
          <w:rFonts w:ascii="Times New Roman" w:hAnsi="Times New Roman"/>
          <w:sz w:val="22"/>
          <w:szCs w:val="20"/>
          <w:lang w:val="en-US" w:eastAsia="ko-KR"/>
        </w:rPr>
        <w:t xml:space="preserve">contribution discusses potential enhancements </w:t>
      </w:r>
      <w:r w:rsidR="00D92A46">
        <w:rPr>
          <w:rFonts w:ascii="Times New Roman" w:hAnsi="Times New Roman"/>
          <w:sz w:val="22"/>
          <w:szCs w:val="20"/>
          <w:lang w:val="en-US" w:eastAsia="ko-KR"/>
        </w:rPr>
        <w:t xml:space="preserve">for NR positioning to achieve quite </w:t>
      </w:r>
      <w:r w:rsidR="00BB5390">
        <w:rPr>
          <w:rFonts w:ascii="Times New Roman" w:hAnsi="Times New Roman"/>
          <w:sz w:val="22"/>
          <w:szCs w:val="20"/>
          <w:lang w:val="en-US" w:eastAsia="ko-KR"/>
        </w:rPr>
        <w:t>challenging</w:t>
      </w:r>
      <w:r w:rsidR="00FB5882">
        <w:rPr>
          <w:rFonts w:ascii="Times New Roman" w:hAnsi="Times New Roman"/>
          <w:sz w:val="22"/>
          <w:szCs w:val="20"/>
          <w:lang w:val="en-US" w:eastAsia="ko-KR"/>
        </w:rPr>
        <w:t xml:space="preserve"> positioning </w:t>
      </w:r>
      <w:r w:rsidR="00D92A46">
        <w:rPr>
          <w:rFonts w:ascii="Times New Roman" w:hAnsi="Times New Roman"/>
          <w:sz w:val="22"/>
          <w:szCs w:val="20"/>
          <w:lang w:val="en-US" w:eastAsia="ko-KR"/>
        </w:rPr>
        <w:t>accuracy</w:t>
      </w:r>
      <w:r w:rsidR="0069522D">
        <w:rPr>
          <w:rFonts w:ascii="Times New Roman" w:hAnsi="Times New Roman"/>
          <w:sz w:val="22"/>
          <w:szCs w:val="20"/>
          <w:lang w:val="en-US" w:eastAsia="ko-KR"/>
        </w:rPr>
        <w:t xml:space="preserve"> than Rel-16 </w:t>
      </w:r>
      <w:r w:rsidR="00EC433C">
        <w:rPr>
          <w:rFonts w:ascii="Times New Roman" w:hAnsi="Times New Roman"/>
          <w:sz w:val="22"/>
          <w:szCs w:val="20"/>
          <w:lang w:val="en-US" w:eastAsia="ko-KR"/>
        </w:rPr>
        <w:t>with consideration of network efficiency and device efficiency</w:t>
      </w:r>
      <w:r w:rsidR="00F57900">
        <w:rPr>
          <w:rFonts w:ascii="Times New Roman" w:hAnsi="Times New Roman"/>
          <w:sz w:val="22"/>
          <w:szCs w:val="20"/>
          <w:lang w:val="en-US" w:eastAsia="ko-KR"/>
        </w:rPr>
        <w:t>.</w:t>
      </w:r>
    </w:p>
    <w:p w14:paraId="598E35B7" w14:textId="77777777" w:rsidR="00B77E0A" w:rsidRPr="002478C3" w:rsidRDefault="00B77E0A" w:rsidP="001D5884">
      <w:pPr>
        <w:overflowPunct w:val="0"/>
        <w:autoSpaceDE w:val="0"/>
        <w:autoSpaceDN w:val="0"/>
        <w:adjustRightInd w:val="0"/>
        <w:spacing w:before="120" w:line="259" w:lineRule="auto"/>
        <w:ind w:left="0" w:firstLine="0"/>
        <w:jc w:val="both"/>
        <w:rPr>
          <w:rFonts w:cs="Times"/>
          <w:sz w:val="22"/>
          <w:szCs w:val="20"/>
          <w:lang w:val="en-US" w:eastAsia="ko-KR"/>
        </w:rPr>
      </w:pPr>
    </w:p>
    <w:p w14:paraId="740C78D5" w14:textId="51B31930" w:rsidR="00AF4384" w:rsidRDefault="00E07EA0" w:rsidP="00AF4384">
      <w:pPr>
        <w:pStyle w:val="1"/>
        <w:spacing w:line="259" w:lineRule="auto"/>
      </w:pPr>
      <w:r>
        <w:t>Enhancements for NR positioning</w:t>
      </w:r>
    </w:p>
    <w:p w14:paraId="7BAF2291" w14:textId="08CE145B" w:rsidR="00A02A55" w:rsidRDefault="00A02A55" w:rsidP="002F44F2">
      <w:pPr>
        <w:pStyle w:val="2"/>
        <w:tabs>
          <w:tab w:val="clear" w:pos="2561"/>
          <w:tab w:val="num" w:pos="1985"/>
        </w:tabs>
        <w:spacing w:line="259" w:lineRule="auto"/>
        <w:ind w:left="567"/>
        <w:rPr>
          <w:i w:val="0"/>
          <w:lang w:eastAsia="ko-KR"/>
        </w:rPr>
      </w:pPr>
      <w:r>
        <w:rPr>
          <w:rFonts w:hint="eastAsia"/>
          <w:i w:val="0"/>
          <w:lang w:eastAsia="ko-KR"/>
        </w:rPr>
        <w:t>Enhancement for Positioning Accuracy</w:t>
      </w:r>
    </w:p>
    <w:p w14:paraId="0B4026BD" w14:textId="022BB169" w:rsidR="00FB0DE3" w:rsidRPr="00733EB5" w:rsidRDefault="00FB0DE3" w:rsidP="00A02A55">
      <w:pPr>
        <w:pStyle w:val="3"/>
        <w:rPr>
          <w:i/>
          <w:sz w:val="22"/>
        </w:rPr>
      </w:pPr>
      <w:r w:rsidRPr="00733EB5">
        <w:rPr>
          <w:rFonts w:hint="eastAsia"/>
          <w:sz w:val="22"/>
        </w:rPr>
        <w:t>Multi-RTT</w:t>
      </w:r>
    </w:p>
    <w:p w14:paraId="72418B07" w14:textId="0C4C445E" w:rsidR="00C33A29" w:rsidRDefault="00C33A29" w:rsidP="006E1DBA">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t>For Multi-RTT</w:t>
      </w:r>
      <w:r w:rsidR="00CE32F4">
        <w:rPr>
          <w:rFonts w:ascii="Times New Roman" w:hAnsi="Times New Roman"/>
          <w:sz w:val="22"/>
          <w:szCs w:val="22"/>
          <w:lang w:eastAsia="ko-KR"/>
        </w:rPr>
        <w:t xml:space="preserve"> </w:t>
      </w:r>
      <w:r w:rsidR="003709DD">
        <w:rPr>
          <w:rFonts w:ascii="Times New Roman" w:hAnsi="Times New Roman"/>
          <w:sz w:val="22"/>
          <w:szCs w:val="22"/>
          <w:lang w:eastAsia="ko-KR"/>
        </w:rPr>
        <w:t>(Round Trip Time)</w:t>
      </w:r>
      <w:r>
        <w:rPr>
          <w:rFonts w:ascii="Times New Roman" w:hAnsi="Times New Roman" w:hint="eastAsia"/>
          <w:sz w:val="22"/>
          <w:szCs w:val="22"/>
          <w:lang w:eastAsia="ko-KR"/>
        </w:rPr>
        <w:t>, the UE reports UE Rx-Tx time difference measurement</w:t>
      </w:r>
      <w:r>
        <w:rPr>
          <w:rFonts w:ascii="Times New Roman" w:hAnsi="Times New Roman"/>
          <w:sz w:val="22"/>
          <w:szCs w:val="22"/>
          <w:lang w:eastAsia="ko-KR"/>
        </w:rPr>
        <w:t>(s) to the location sever</w:t>
      </w:r>
      <w:r>
        <w:rPr>
          <w:rFonts w:ascii="Times New Roman" w:hAnsi="Times New Roman" w:hint="eastAsia"/>
          <w:sz w:val="22"/>
          <w:szCs w:val="22"/>
          <w:lang w:eastAsia="ko-KR"/>
        </w:rPr>
        <w:t xml:space="preserve"> and </w:t>
      </w:r>
      <w:r w:rsidRPr="001E6BA4">
        <w:rPr>
          <w:rFonts w:ascii="Times New Roman" w:hAnsi="Times New Roman"/>
          <w:sz w:val="22"/>
          <w:szCs w:val="22"/>
          <w:lang w:eastAsia="ko-KR"/>
        </w:rPr>
        <w:t xml:space="preserve">the gNB reports the gNB Rx-Tx time difference measurement(s) </w:t>
      </w:r>
      <w:r w:rsidR="00173817" w:rsidRPr="001E6BA4">
        <w:rPr>
          <w:rFonts w:ascii="Times New Roman" w:hAnsi="Times New Roman"/>
          <w:sz w:val="22"/>
          <w:szCs w:val="22"/>
          <w:lang w:eastAsia="ko-KR"/>
        </w:rPr>
        <w:t>to the location server</w:t>
      </w:r>
      <w:r w:rsidR="003709DD" w:rsidRPr="001E6BA4">
        <w:rPr>
          <w:rFonts w:ascii="Times New Roman" w:hAnsi="Times New Roman"/>
          <w:sz w:val="22"/>
          <w:szCs w:val="22"/>
          <w:lang w:eastAsia="ko-KR"/>
        </w:rPr>
        <w:t xml:space="preserve"> and the location server calculates RTT by adding both the</w:t>
      </w:r>
      <w:r w:rsidR="000B0F66">
        <w:rPr>
          <w:rFonts w:ascii="Times New Roman" w:hAnsi="Times New Roman"/>
          <w:sz w:val="22"/>
          <w:szCs w:val="22"/>
          <w:lang w:eastAsia="ko-KR"/>
        </w:rPr>
        <w:t xml:space="preserve"> UE and gNB</w:t>
      </w:r>
      <w:r w:rsidR="003709DD" w:rsidRPr="001E6BA4">
        <w:rPr>
          <w:rFonts w:ascii="Times New Roman" w:hAnsi="Times New Roman"/>
          <w:sz w:val="22"/>
          <w:szCs w:val="22"/>
          <w:lang w:eastAsia="ko-KR"/>
        </w:rPr>
        <w:t xml:space="preserve"> measurements</w:t>
      </w:r>
      <w:r w:rsidR="00173817" w:rsidRPr="001E6BA4">
        <w:rPr>
          <w:rFonts w:ascii="Times New Roman" w:hAnsi="Times New Roman"/>
          <w:sz w:val="22"/>
          <w:szCs w:val="22"/>
          <w:lang w:eastAsia="ko-KR"/>
        </w:rPr>
        <w:t xml:space="preserve">, where the Rx-Tx time difference measurement is depicted in </w:t>
      </w:r>
      <w:r w:rsidR="00173817" w:rsidRPr="001E6BA4">
        <w:rPr>
          <w:rFonts w:ascii="Times New Roman" w:hAnsi="Times New Roman"/>
          <w:sz w:val="22"/>
          <w:szCs w:val="22"/>
          <w:lang w:eastAsia="ko-KR"/>
        </w:rPr>
        <w:fldChar w:fldCharType="begin"/>
      </w:r>
      <w:r w:rsidR="00173817" w:rsidRPr="001E6BA4">
        <w:rPr>
          <w:rFonts w:ascii="Times New Roman" w:hAnsi="Times New Roman"/>
          <w:sz w:val="22"/>
          <w:szCs w:val="22"/>
          <w:lang w:eastAsia="ko-KR"/>
        </w:rPr>
        <w:instrText xml:space="preserve"> REF _Ref53600084 \h </w:instrText>
      </w:r>
      <w:r w:rsidR="008E4156" w:rsidRPr="001E6BA4">
        <w:rPr>
          <w:rFonts w:ascii="Times New Roman" w:hAnsi="Times New Roman"/>
          <w:sz w:val="22"/>
          <w:szCs w:val="22"/>
          <w:lang w:eastAsia="ko-KR"/>
        </w:rPr>
        <w:instrText xml:space="preserve"> \* MERGEFORMAT </w:instrText>
      </w:r>
      <w:r w:rsidR="00173817" w:rsidRPr="001E6BA4">
        <w:rPr>
          <w:rFonts w:ascii="Times New Roman" w:hAnsi="Times New Roman"/>
          <w:sz w:val="22"/>
          <w:szCs w:val="22"/>
          <w:lang w:eastAsia="ko-KR"/>
        </w:rPr>
      </w:r>
      <w:r w:rsidR="00173817" w:rsidRPr="001E6BA4">
        <w:rPr>
          <w:rFonts w:ascii="Times New Roman" w:hAnsi="Times New Roman"/>
          <w:sz w:val="22"/>
          <w:szCs w:val="22"/>
          <w:lang w:eastAsia="ko-KR"/>
        </w:rPr>
        <w:fldChar w:fldCharType="separate"/>
      </w:r>
      <w:r w:rsidR="00C734C4" w:rsidRPr="00C734C4">
        <w:rPr>
          <w:rFonts w:ascii="Times New Roman" w:hAnsi="Times New Roman"/>
          <w:sz w:val="22"/>
          <w:szCs w:val="22"/>
        </w:rPr>
        <w:t xml:space="preserve">Figure </w:t>
      </w:r>
      <w:r w:rsidR="00C734C4" w:rsidRPr="00C734C4">
        <w:rPr>
          <w:rFonts w:ascii="Times New Roman" w:hAnsi="Times New Roman"/>
          <w:noProof/>
          <w:sz w:val="22"/>
          <w:szCs w:val="22"/>
        </w:rPr>
        <w:t>1</w:t>
      </w:r>
      <w:r w:rsidR="00173817" w:rsidRPr="001E6BA4">
        <w:rPr>
          <w:rFonts w:ascii="Times New Roman" w:hAnsi="Times New Roman"/>
          <w:sz w:val="22"/>
          <w:szCs w:val="22"/>
          <w:lang w:eastAsia="ko-KR"/>
        </w:rPr>
        <w:fldChar w:fldCharType="end"/>
      </w:r>
      <w:r w:rsidR="00173817" w:rsidRPr="001E6BA4">
        <w:rPr>
          <w:rFonts w:ascii="Times New Roman" w:hAnsi="Times New Roman"/>
          <w:sz w:val="22"/>
          <w:szCs w:val="22"/>
          <w:lang w:eastAsia="ko-KR"/>
        </w:rPr>
        <w:t>.</w:t>
      </w:r>
    </w:p>
    <w:p w14:paraId="3FEEB396" w14:textId="2D3CB24D" w:rsidR="00720078" w:rsidRPr="00720078" w:rsidRDefault="00720078" w:rsidP="00844791">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lastRenderedPageBreak/>
        <w:t xml:space="preserve">In general, </w:t>
      </w:r>
      <w:r>
        <w:rPr>
          <w:rFonts w:ascii="Times New Roman" w:hAnsi="Times New Roman"/>
          <w:sz w:val="22"/>
          <w:szCs w:val="22"/>
          <w:lang w:eastAsia="ko-KR"/>
        </w:rPr>
        <w:t xml:space="preserve">for the </w:t>
      </w:r>
      <w:r w:rsidR="00844791">
        <w:rPr>
          <w:rFonts w:ascii="Times New Roman" w:hAnsi="Times New Roman"/>
          <w:sz w:val="22"/>
          <w:szCs w:val="22"/>
          <w:lang w:eastAsia="ko-KR"/>
        </w:rPr>
        <w:t>periodic PRS resource(s) and SRS resource(s)</w:t>
      </w:r>
      <w:r>
        <w:rPr>
          <w:rFonts w:ascii="Times New Roman" w:hAnsi="Times New Roman"/>
          <w:sz w:val="22"/>
          <w:szCs w:val="22"/>
          <w:lang w:eastAsia="ko-KR"/>
        </w:rPr>
        <w:t xml:space="preserve">, both of the UE and gNB obtain </w:t>
      </w:r>
      <w:r w:rsidR="00844791">
        <w:rPr>
          <w:rFonts w:ascii="Times New Roman" w:hAnsi="Times New Roman"/>
          <w:sz w:val="22"/>
          <w:szCs w:val="22"/>
          <w:lang w:eastAsia="ko-KR"/>
        </w:rPr>
        <w:t>their Rx-Tx time difference measurement multiple times and report the averaged Rx-Tx time difference measurement in order to minimize reception measurement errors due to several factors such as noise.</w:t>
      </w:r>
      <w:r w:rsidR="00507295">
        <w:rPr>
          <w:rFonts w:ascii="Times New Roman" w:hAnsi="Times New Roman"/>
          <w:sz w:val="22"/>
          <w:szCs w:val="22"/>
          <w:lang w:eastAsia="ko-KR"/>
        </w:rPr>
        <w:t xml:space="preserve"> If the target UE is static, averaging the measurements over a long time would be better for measurement accuracy by both of the UE and </w:t>
      </w:r>
      <w:r w:rsidR="00B8215C">
        <w:rPr>
          <w:rFonts w:ascii="Times New Roman" w:hAnsi="Times New Roman"/>
          <w:sz w:val="22"/>
          <w:szCs w:val="22"/>
          <w:lang w:eastAsia="ko-KR"/>
        </w:rPr>
        <w:t xml:space="preserve">the </w:t>
      </w:r>
      <w:r w:rsidR="00507295">
        <w:rPr>
          <w:rFonts w:ascii="Times New Roman" w:hAnsi="Times New Roman"/>
          <w:sz w:val="22"/>
          <w:szCs w:val="22"/>
          <w:lang w:eastAsia="ko-KR"/>
        </w:rPr>
        <w:t xml:space="preserve">gNB. However, </w:t>
      </w:r>
      <w:r w:rsidR="00D75671">
        <w:rPr>
          <w:rFonts w:ascii="Times New Roman" w:hAnsi="Times New Roman"/>
          <w:sz w:val="22"/>
          <w:szCs w:val="22"/>
          <w:lang w:eastAsia="ko-KR"/>
        </w:rPr>
        <w:t xml:space="preserve">depending on the UE mobility, the measurement averaging window needs to be </w:t>
      </w:r>
      <w:r w:rsidR="00B8215C">
        <w:rPr>
          <w:rFonts w:ascii="Times New Roman" w:hAnsi="Times New Roman"/>
          <w:sz w:val="22"/>
          <w:szCs w:val="22"/>
          <w:lang w:eastAsia="ko-KR"/>
        </w:rPr>
        <w:t>adjusted by both of the UE and the gNB.</w:t>
      </w:r>
    </w:p>
    <w:p w14:paraId="39CD4BB6" w14:textId="1B03A3E1" w:rsidR="003709DD" w:rsidRDefault="003709DD" w:rsidP="0088613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3709DD">
        <w:rPr>
          <w:rFonts w:ascii="Times New Roman" w:hAnsi="Times New Roman"/>
          <w:sz w:val="22"/>
          <w:szCs w:val="22"/>
          <w:lang w:eastAsia="ko-KR"/>
        </w:rPr>
        <w:t xml:space="preserve">However, </w:t>
      </w:r>
      <w:r w:rsidR="00562DAB">
        <w:rPr>
          <w:rFonts w:ascii="Times New Roman" w:hAnsi="Times New Roman"/>
          <w:sz w:val="22"/>
          <w:szCs w:val="22"/>
          <w:lang w:eastAsia="ko-KR"/>
        </w:rPr>
        <w:t xml:space="preserve">in the current, </w:t>
      </w:r>
      <w:r w:rsidRPr="003709DD">
        <w:rPr>
          <w:rFonts w:ascii="Times New Roman" w:hAnsi="Times New Roman"/>
          <w:sz w:val="22"/>
          <w:szCs w:val="22"/>
          <w:lang w:eastAsia="ko-KR"/>
        </w:rPr>
        <w:t>it is</w:t>
      </w:r>
      <w:r w:rsidR="00264924">
        <w:rPr>
          <w:rFonts w:ascii="Times New Roman" w:hAnsi="Times New Roman"/>
          <w:sz w:val="22"/>
          <w:szCs w:val="22"/>
          <w:lang w:eastAsia="ko-KR"/>
        </w:rPr>
        <w:t xml:space="preserve"> totally up to implementations on h</w:t>
      </w:r>
      <w:r w:rsidRPr="003709DD">
        <w:rPr>
          <w:rFonts w:ascii="Times New Roman" w:hAnsi="Times New Roman"/>
          <w:sz w:val="22"/>
          <w:szCs w:val="22"/>
          <w:lang w:eastAsia="ko-KR"/>
        </w:rPr>
        <w:t xml:space="preserve">ow much the UE and gNB averaged the </w:t>
      </w:r>
      <w:r w:rsidR="00CE32F4">
        <w:rPr>
          <w:rFonts w:ascii="Times New Roman" w:hAnsi="Times New Roman"/>
          <w:sz w:val="22"/>
          <w:szCs w:val="22"/>
          <w:lang w:eastAsia="ko-KR"/>
        </w:rPr>
        <w:t xml:space="preserve">Rx-Tx </w:t>
      </w:r>
      <w:r w:rsidRPr="003709DD">
        <w:rPr>
          <w:rFonts w:ascii="Times New Roman" w:hAnsi="Times New Roman"/>
          <w:sz w:val="22"/>
          <w:szCs w:val="22"/>
          <w:lang w:eastAsia="ko-KR"/>
        </w:rPr>
        <w:t>measurements for the periodically transmitted PRS and SRS to determine the Rx-T</w:t>
      </w:r>
      <w:r w:rsidR="00CE32F4">
        <w:rPr>
          <w:rFonts w:ascii="Times New Roman" w:hAnsi="Times New Roman"/>
          <w:sz w:val="22"/>
          <w:szCs w:val="22"/>
          <w:lang w:eastAsia="ko-KR"/>
        </w:rPr>
        <w:t>x</w:t>
      </w:r>
      <w:r w:rsidRPr="003709DD">
        <w:rPr>
          <w:rFonts w:ascii="Times New Roman" w:hAnsi="Times New Roman"/>
          <w:sz w:val="22"/>
          <w:szCs w:val="22"/>
          <w:lang w:eastAsia="ko-KR"/>
        </w:rPr>
        <w:t xml:space="preserve"> time difference measurement</w:t>
      </w:r>
      <w:r w:rsidR="000B0F66">
        <w:rPr>
          <w:rFonts w:ascii="Times New Roman" w:hAnsi="Times New Roman"/>
          <w:sz w:val="22"/>
          <w:szCs w:val="22"/>
          <w:lang w:eastAsia="ko-KR"/>
        </w:rPr>
        <w:t xml:space="preserve"> for reporting</w:t>
      </w:r>
      <w:r w:rsidR="00CE32F4">
        <w:rPr>
          <w:rFonts w:ascii="Times New Roman" w:hAnsi="Times New Roman"/>
          <w:sz w:val="22"/>
          <w:szCs w:val="22"/>
          <w:lang w:eastAsia="ko-KR"/>
        </w:rPr>
        <w:t xml:space="preserve">, </w:t>
      </w:r>
      <w:r w:rsidR="00264924">
        <w:rPr>
          <w:rFonts w:ascii="Times New Roman" w:hAnsi="Times New Roman"/>
          <w:sz w:val="22"/>
          <w:szCs w:val="22"/>
          <w:lang w:eastAsia="ko-KR"/>
        </w:rPr>
        <w:t>which</w:t>
      </w:r>
      <w:r w:rsidR="00D920B7">
        <w:rPr>
          <w:rFonts w:ascii="Times New Roman" w:hAnsi="Times New Roman"/>
          <w:sz w:val="22"/>
          <w:szCs w:val="22"/>
          <w:lang w:eastAsia="ko-KR"/>
        </w:rPr>
        <w:t xml:space="preserve"> </w:t>
      </w:r>
      <w:r w:rsidR="00CE32F4">
        <w:rPr>
          <w:rFonts w:ascii="Times New Roman" w:hAnsi="Times New Roman"/>
          <w:sz w:val="22"/>
          <w:szCs w:val="22"/>
          <w:lang w:eastAsia="ko-KR"/>
        </w:rPr>
        <w:t>causes the accuracy problem</w:t>
      </w:r>
      <w:r w:rsidR="000B0F66">
        <w:rPr>
          <w:rFonts w:ascii="Times New Roman" w:hAnsi="Times New Roman"/>
          <w:sz w:val="22"/>
          <w:szCs w:val="22"/>
          <w:lang w:eastAsia="ko-KR"/>
        </w:rPr>
        <w:t xml:space="preserve"> for the final RTT calculation</w:t>
      </w:r>
      <w:r w:rsidR="00CE32F4">
        <w:rPr>
          <w:rFonts w:ascii="Times New Roman" w:hAnsi="Times New Roman"/>
          <w:sz w:val="22"/>
          <w:szCs w:val="22"/>
          <w:lang w:eastAsia="ko-KR"/>
        </w:rPr>
        <w:t>.</w:t>
      </w:r>
    </w:p>
    <w:p w14:paraId="70562BCA" w14:textId="63ACAE8C" w:rsidR="00807FDA" w:rsidRDefault="004176F6" w:rsidP="00807FDA">
      <w:pPr>
        <w:keepNext/>
        <w:overflowPunct w:val="0"/>
        <w:autoSpaceDE w:val="0"/>
        <w:autoSpaceDN w:val="0"/>
        <w:adjustRightInd w:val="0"/>
        <w:spacing w:before="120" w:line="259" w:lineRule="auto"/>
        <w:ind w:left="0" w:firstLineChars="50" w:firstLine="100"/>
        <w:jc w:val="center"/>
      </w:pPr>
      <w:r>
        <w:rPr>
          <w:noProof/>
          <w:lang w:val="en-US" w:eastAsia="ko-KR"/>
        </w:rPr>
        <w:drawing>
          <wp:inline distT="0" distB="0" distL="0" distR="0" wp14:anchorId="197D0997" wp14:editId="7A60360D">
            <wp:extent cx="3895725" cy="2133583"/>
            <wp:effectExtent l="0" t="0" r="0" b="63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4693" cy="2143971"/>
                    </a:xfrm>
                    <a:prstGeom prst="rect">
                      <a:avLst/>
                    </a:prstGeom>
                    <a:noFill/>
                  </pic:spPr>
                </pic:pic>
              </a:graphicData>
            </a:graphic>
          </wp:inline>
        </w:drawing>
      </w:r>
    </w:p>
    <w:p w14:paraId="1F593230" w14:textId="14E87A5E" w:rsidR="00D52820" w:rsidRPr="00807FDA" w:rsidRDefault="00807FDA" w:rsidP="00807FDA">
      <w:pPr>
        <w:pStyle w:val="a9"/>
        <w:jc w:val="center"/>
        <w:rPr>
          <w:rFonts w:ascii="Times New Roman" w:hAnsi="Times New Roman"/>
          <w:b w:val="0"/>
          <w:sz w:val="22"/>
          <w:szCs w:val="22"/>
          <w:lang w:eastAsia="ko-KR"/>
        </w:rPr>
      </w:pPr>
      <w:bookmarkStart w:id="2" w:name="_Ref53600084"/>
      <w:r>
        <w:t xml:space="preserve">Figure </w:t>
      </w:r>
      <w:r>
        <w:fldChar w:fldCharType="begin"/>
      </w:r>
      <w:r>
        <w:instrText xml:space="preserve"> SEQ Figure \* ARABIC </w:instrText>
      </w:r>
      <w:r>
        <w:fldChar w:fldCharType="separate"/>
      </w:r>
      <w:r w:rsidR="00C734C4">
        <w:rPr>
          <w:noProof/>
        </w:rPr>
        <w:t>1</w:t>
      </w:r>
      <w:r>
        <w:fldChar w:fldCharType="end"/>
      </w:r>
      <w:bookmarkEnd w:id="2"/>
      <w:r>
        <w:t xml:space="preserve">. </w:t>
      </w:r>
      <w:r w:rsidRPr="00807FDA">
        <w:rPr>
          <w:b w:val="0"/>
        </w:rPr>
        <w:t>An illustrative example of UE Rx time difference and gNB Rx-Tx time difference</w:t>
      </w:r>
    </w:p>
    <w:p w14:paraId="48252B0B" w14:textId="77777777" w:rsidR="002F713E" w:rsidRDefault="002F713E" w:rsidP="00B55092">
      <w:pPr>
        <w:overflowPunct w:val="0"/>
        <w:autoSpaceDE w:val="0"/>
        <w:autoSpaceDN w:val="0"/>
        <w:adjustRightInd w:val="0"/>
        <w:spacing w:before="120" w:line="259" w:lineRule="auto"/>
        <w:ind w:left="0" w:firstLineChars="50" w:firstLine="110"/>
        <w:jc w:val="center"/>
        <w:rPr>
          <w:rFonts w:ascii="Times New Roman" w:hAnsi="Times New Roman"/>
          <w:sz w:val="22"/>
          <w:szCs w:val="22"/>
          <w:lang w:eastAsia="ko-KR"/>
        </w:rPr>
      </w:pPr>
    </w:p>
    <w:p w14:paraId="54F12295" w14:textId="7389473F" w:rsidR="002F713E" w:rsidRDefault="00517F9C" w:rsidP="00517F9C">
      <w:pPr>
        <w:overflowPunct w:val="0"/>
        <w:autoSpaceDE w:val="0"/>
        <w:autoSpaceDN w:val="0"/>
        <w:adjustRightInd w:val="0"/>
        <w:spacing w:before="120" w:line="259" w:lineRule="auto"/>
        <w:ind w:left="0" w:firstLine="0"/>
        <w:jc w:val="both"/>
        <w:rPr>
          <w:rFonts w:ascii="Times New Roman" w:hAnsi="Times New Roman"/>
          <w:sz w:val="22"/>
          <w:szCs w:val="22"/>
          <w:lang w:eastAsia="ko-KR"/>
        </w:rPr>
      </w:pPr>
      <w:r>
        <w:rPr>
          <w:rFonts w:ascii="Times New Roman" w:hAnsi="Times New Roman"/>
          <w:sz w:val="22"/>
          <w:szCs w:val="22"/>
          <w:lang w:eastAsia="ko-KR"/>
        </w:rPr>
        <w:t xml:space="preserve">For example, </w:t>
      </w:r>
      <w:r w:rsidR="008238C1">
        <w:rPr>
          <w:rFonts w:ascii="Times New Roman" w:hAnsi="Times New Roman"/>
          <w:sz w:val="22"/>
          <w:szCs w:val="22"/>
          <w:lang w:eastAsia="ko-KR"/>
        </w:rPr>
        <w:t>a</w:t>
      </w:r>
      <w:r w:rsidR="002F713E">
        <w:rPr>
          <w:rFonts w:ascii="Times New Roman" w:hAnsi="Times New Roman" w:hint="eastAsia"/>
          <w:sz w:val="22"/>
          <w:szCs w:val="22"/>
          <w:lang w:eastAsia="ko-KR"/>
        </w:rPr>
        <w:t xml:space="preserve"> location server </w:t>
      </w:r>
      <w:r w:rsidR="008238C1">
        <w:rPr>
          <w:rFonts w:ascii="Times New Roman" w:hAnsi="Times New Roman"/>
          <w:sz w:val="22"/>
          <w:szCs w:val="22"/>
          <w:lang w:eastAsia="ko-KR"/>
        </w:rPr>
        <w:t>can obtain</w:t>
      </w:r>
      <w:r w:rsidR="002F713E">
        <w:rPr>
          <w:rFonts w:ascii="Times New Roman" w:hAnsi="Times New Roman" w:hint="eastAsia"/>
          <w:sz w:val="22"/>
          <w:szCs w:val="22"/>
          <w:lang w:eastAsia="ko-KR"/>
        </w:rPr>
        <w:t xml:space="preserve"> </w:t>
      </w:r>
      <w:r w:rsidR="00B10DF5">
        <w:rPr>
          <w:rFonts w:ascii="Times New Roman" w:hAnsi="Times New Roman"/>
          <w:sz w:val="22"/>
          <w:szCs w:val="22"/>
          <w:lang w:eastAsia="ko-KR"/>
        </w:rPr>
        <w:t xml:space="preserve">a </w:t>
      </w:r>
      <w:r w:rsidR="002F713E">
        <w:rPr>
          <w:rFonts w:ascii="Times New Roman" w:hAnsi="Times New Roman"/>
          <w:sz w:val="22"/>
          <w:szCs w:val="22"/>
          <w:lang w:eastAsia="ko-KR"/>
        </w:rPr>
        <w:t xml:space="preserve">RTT </w:t>
      </w:r>
      <w:r w:rsidR="008238C1">
        <w:rPr>
          <w:rFonts w:ascii="Times New Roman" w:hAnsi="Times New Roman"/>
          <w:sz w:val="22"/>
          <w:szCs w:val="22"/>
          <w:lang w:eastAsia="ko-KR"/>
        </w:rPr>
        <w:t xml:space="preserve">measurement </w:t>
      </w:r>
      <w:r>
        <w:rPr>
          <w:rFonts w:ascii="Times New Roman" w:hAnsi="Times New Roman"/>
          <w:sz w:val="22"/>
          <w:szCs w:val="22"/>
          <w:lang w:eastAsia="ko-KR"/>
        </w:rPr>
        <w:t xml:space="preserve">for periodic PRS resource(s) and SRS resource(s), </w:t>
      </w:r>
      <w:r w:rsidR="002F713E">
        <w:rPr>
          <w:rFonts w:ascii="Times New Roman" w:hAnsi="Times New Roman"/>
          <w:sz w:val="22"/>
          <w:szCs w:val="22"/>
          <w:lang w:eastAsia="ko-KR"/>
        </w:rPr>
        <w:t>as follows:</w:t>
      </w:r>
    </w:p>
    <w:p w14:paraId="3BE71030" w14:textId="2FC63610" w:rsidR="00D52820" w:rsidRDefault="002F713E" w:rsidP="002F713E">
      <w:pPr>
        <w:overflowPunct w:val="0"/>
        <w:autoSpaceDE w:val="0"/>
        <w:autoSpaceDN w:val="0"/>
        <w:adjustRightInd w:val="0"/>
        <w:spacing w:before="120" w:line="259" w:lineRule="auto"/>
        <w:ind w:left="0" w:firstLineChars="50" w:firstLine="110"/>
        <w:jc w:val="right"/>
        <w:rPr>
          <w:rFonts w:ascii="Times New Roman" w:hAnsi="Times New Roman"/>
          <w:sz w:val="22"/>
          <w:szCs w:val="22"/>
          <w:lang w:eastAsia="ko-KR"/>
        </w:rPr>
      </w:pPr>
      <w:r>
        <w:rPr>
          <w:rFonts w:ascii="Times New Roman" w:hAnsi="Times New Roman" w:hint="eastAsia"/>
          <w:sz w:val="22"/>
          <w:szCs w:val="22"/>
          <w:lang w:eastAsia="ko-KR"/>
        </w:rPr>
        <w:t xml:space="preserve">RTT= </w:t>
      </w:r>
      <m:oMath>
        <m:r>
          <m:rPr>
            <m:sty m:val="p"/>
          </m:rPr>
          <w:rPr>
            <w:rFonts w:ascii="Cambria Math" w:hAnsi="Cambria Math"/>
            <w:sz w:val="22"/>
            <w:szCs w:val="22"/>
            <w:lang w:eastAsia="ko-KR"/>
          </w:rPr>
          <m:t>E</m:t>
        </m:r>
        <m:sSub>
          <m:sSubPr>
            <m:ctrlPr>
              <w:rPr>
                <w:rFonts w:ascii="Cambria Math" w:hAnsi="Cambria Math"/>
                <w:i/>
                <w:sz w:val="22"/>
                <w:szCs w:val="22"/>
                <w:lang w:eastAsia="ko-KR"/>
              </w:rPr>
            </m:ctrlPr>
          </m:sSubPr>
          <m:e>
            <m:d>
              <m:dPr>
                <m:begChr m:val="["/>
                <m:endChr m:val="]"/>
                <m:ctrlPr>
                  <w:rPr>
                    <w:rFonts w:ascii="Cambria Math" w:hAnsi="Cambria Math"/>
                    <w:sz w:val="22"/>
                    <w:szCs w:val="22"/>
                    <w:lang w:eastAsia="ko-KR"/>
                  </w:rPr>
                </m:ctrlPr>
              </m:dPr>
              <m:e>
                <m:r>
                  <m:rPr>
                    <m:sty m:val="p"/>
                  </m:rPr>
                  <w:rPr>
                    <w:rFonts w:ascii="Cambria Math" w:hAnsi="Cambria Math"/>
                    <w:sz w:val="22"/>
                    <w:szCs w:val="22"/>
                    <w:lang w:eastAsia="ko-KR"/>
                  </w:rPr>
                  <m:t>UE Rx-Tx time difference</m:t>
                </m:r>
              </m:e>
            </m:d>
          </m:e>
          <m:sub>
            <m:sSub>
              <m:sSubPr>
                <m:ctrlPr>
                  <w:rPr>
                    <w:rFonts w:ascii="Cambria Math" w:hAnsi="Cambria Math"/>
                    <w:i/>
                    <w:sz w:val="22"/>
                    <w:szCs w:val="22"/>
                    <w:lang w:eastAsia="ko-KR"/>
                  </w:rPr>
                </m:ctrlPr>
              </m:sSubPr>
              <m:e>
                <m:r>
                  <w:rPr>
                    <w:rFonts w:ascii="Cambria Math" w:hAnsi="Cambria Math"/>
                    <w:sz w:val="22"/>
                    <w:szCs w:val="22"/>
                    <w:lang w:eastAsia="ko-KR"/>
                  </w:rPr>
                  <m:t>T</m:t>
                </m:r>
              </m:e>
              <m:sub>
                <m:r>
                  <w:rPr>
                    <w:rFonts w:ascii="Cambria Math" w:hAnsi="Cambria Math"/>
                    <w:sz w:val="22"/>
                    <w:szCs w:val="22"/>
                    <w:lang w:eastAsia="ko-KR"/>
                  </w:rPr>
                  <m:t>1</m:t>
                </m:r>
              </m:sub>
            </m:sSub>
          </m:sub>
        </m:sSub>
        <m:r>
          <w:rPr>
            <w:rFonts w:ascii="Cambria Math" w:hAnsi="Cambria Math"/>
            <w:sz w:val="22"/>
            <w:szCs w:val="22"/>
            <w:lang w:eastAsia="ko-KR"/>
          </w:rPr>
          <m:t>+</m:t>
        </m:r>
        <m:r>
          <m:rPr>
            <m:sty m:val="p"/>
          </m:rPr>
          <w:rPr>
            <w:rFonts w:ascii="Cambria Math" w:hAnsi="Cambria Math"/>
            <w:sz w:val="22"/>
            <w:szCs w:val="22"/>
            <w:lang w:eastAsia="ko-KR"/>
          </w:rPr>
          <m:t>E</m:t>
        </m:r>
        <m:sSub>
          <m:sSubPr>
            <m:ctrlPr>
              <w:rPr>
                <w:rFonts w:ascii="Cambria Math" w:hAnsi="Cambria Math"/>
                <w:i/>
                <w:sz w:val="22"/>
                <w:szCs w:val="22"/>
                <w:lang w:eastAsia="ko-KR"/>
              </w:rPr>
            </m:ctrlPr>
          </m:sSubPr>
          <m:e>
            <m:d>
              <m:dPr>
                <m:begChr m:val="["/>
                <m:endChr m:val="]"/>
                <m:ctrlPr>
                  <w:rPr>
                    <w:rFonts w:ascii="Cambria Math" w:hAnsi="Cambria Math"/>
                    <w:sz w:val="22"/>
                    <w:szCs w:val="22"/>
                    <w:lang w:eastAsia="ko-KR"/>
                  </w:rPr>
                </m:ctrlPr>
              </m:dPr>
              <m:e>
                <m:r>
                  <m:rPr>
                    <m:sty m:val="p"/>
                  </m:rPr>
                  <w:rPr>
                    <w:rFonts w:ascii="Cambria Math" w:hAnsi="Cambria Math"/>
                    <w:sz w:val="22"/>
                    <w:szCs w:val="22"/>
                    <w:lang w:eastAsia="ko-KR"/>
                  </w:rPr>
                  <m:t>gNB Rx-Tx time difference</m:t>
                </m:r>
              </m:e>
            </m:d>
          </m:e>
          <m:sub>
            <m:sSub>
              <m:sSubPr>
                <m:ctrlPr>
                  <w:rPr>
                    <w:rFonts w:ascii="Cambria Math" w:hAnsi="Cambria Math"/>
                    <w:i/>
                    <w:sz w:val="22"/>
                    <w:szCs w:val="22"/>
                    <w:lang w:eastAsia="ko-KR"/>
                  </w:rPr>
                </m:ctrlPr>
              </m:sSubPr>
              <m:e>
                <m:r>
                  <w:rPr>
                    <w:rFonts w:ascii="Cambria Math" w:hAnsi="Cambria Math"/>
                    <w:sz w:val="22"/>
                    <w:szCs w:val="22"/>
                    <w:lang w:eastAsia="ko-KR"/>
                  </w:rPr>
                  <m:t>T</m:t>
                </m:r>
              </m:e>
              <m:sub>
                <m:r>
                  <w:rPr>
                    <w:rFonts w:ascii="Cambria Math" w:hAnsi="Cambria Math"/>
                    <w:sz w:val="22"/>
                    <w:szCs w:val="22"/>
                    <w:lang w:eastAsia="ko-KR"/>
                  </w:rPr>
                  <m:t>2</m:t>
                </m:r>
              </m:sub>
            </m:sSub>
          </m:sub>
        </m:sSub>
      </m:oMath>
      <w:r w:rsidR="00CD76C9">
        <w:rPr>
          <w:rFonts w:ascii="Times New Roman" w:hAnsi="Times New Roman"/>
          <w:sz w:val="22"/>
          <w:szCs w:val="22"/>
          <w:lang w:eastAsia="ko-KR"/>
        </w:rPr>
        <w:tab/>
        <w:t>,</w:t>
      </w:r>
      <w:r w:rsidR="00CD76C9">
        <w:rPr>
          <w:rFonts w:ascii="Times New Roman" w:hAnsi="Times New Roman"/>
          <w:sz w:val="22"/>
          <w:szCs w:val="22"/>
          <w:lang w:eastAsia="ko-KR"/>
        </w:rPr>
        <w:tab/>
      </w:r>
    </w:p>
    <w:p w14:paraId="223B8E0C" w14:textId="61C51888" w:rsidR="00C716C8" w:rsidRPr="002F713E" w:rsidRDefault="00C716C8" w:rsidP="00B10DF5">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r>
        <w:rPr>
          <w:rFonts w:ascii="Times New Roman" w:hAnsi="Times New Roman"/>
          <w:sz w:val="22"/>
          <w:szCs w:val="22"/>
          <w:lang w:eastAsia="ko-KR"/>
        </w:rPr>
        <w:t>where</w:t>
      </w:r>
    </w:p>
    <w:p w14:paraId="6214D82E" w14:textId="0E384E63" w:rsidR="00CD76C9" w:rsidRDefault="002F713E" w:rsidP="00406DA5">
      <w:pPr>
        <w:pStyle w:val="a3"/>
        <w:numPr>
          <w:ilvl w:val="2"/>
          <w:numId w:val="9"/>
        </w:numPr>
        <w:overflowPunct w:val="0"/>
        <w:autoSpaceDE w:val="0"/>
        <w:autoSpaceDN w:val="0"/>
        <w:adjustRightInd w:val="0"/>
        <w:spacing w:before="120" w:line="259" w:lineRule="auto"/>
        <w:ind w:leftChars="0" w:left="567"/>
        <w:jc w:val="both"/>
        <w:rPr>
          <w:rFonts w:ascii="Times New Roman" w:hAnsi="Times New Roman"/>
          <w:sz w:val="22"/>
          <w:szCs w:val="22"/>
          <w:lang w:eastAsia="ko-KR"/>
        </w:rPr>
      </w:pPr>
      <m:oMath>
        <m:r>
          <m:rPr>
            <m:sty m:val="p"/>
          </m:rPr>
          <w:rPr>
            <w:rFonts w:ascii="Cambria Math" w:hAnsi="Cambria Math"/>
            <w:sz w:val="22"/>
            <w:szCs w:val="22"/>
            <w:lang w:eastAsia="ko-KR"/>
          </w:rPr>
          <m:t>E</m:t>
        </m:r>
        <m:sSub>
          <m:sSubPr>
            <m:ctrlPr>
              <w:rPr>
                <w:rFonts w:ascii="Cambria Math" w:hAnsi="Cambria Math"/>
                <w:i/>
                <w:sz w:val="22"/>
                <w:szCs w:val="22"/>
                <w:lang w:eastAsia="ko-KR"/>
              </w:rPr>
            </m:ctrlPr>
          </m:sSubPr>
          <m:e>
            <m:d>
              <m:dPr>
                <m:begChr m:val="["/>
                <m:endChr m:val="]"/>
                <m:ctrlPr>
                  <w:rPr>
                    <w:rFonts w:ascii="Cambria Math" w:hAnsi="Cambria Math"/>
                    <w:sz w:val="22"/>
                    <w:szCs w:val="22"/>
                    <w:lang w:eastAsia="ko-KR"/>
                  </w:rPr>
                </m:ctrlPr>
              </m:dPr>
              <m:e>
                <m:r>
                  <m:rPr>
                    <m:sty m:val="p"/>
                  </m:rPr>
                  <w:rPr>
                    <w:rFonts w:ascii="Cambria Math" w:hAnsi="Cambria Math"/>
                    <w:sz w:val="22"/>
                    <w:szCs w:val="22"/>
                    <w:lang w:eastAsia="ko-KR"/>
                  </w:rPr>
                  <m:t>UE Rx-Tx time difference</m:t>
                </m:r>
              </m:e>
            </m:d>
          </m:e>
          <m:sub>
            <m:sSub>
              <m:sSubPr>
                <m:ctrlPr>
                  <w:rPr>
                    <w:rFonts w:ascii="Cambria Math" w:hAnsi="Cambria Math"/>
                    <w:i/>
                    <w:sz w:val="22"/>
                    <w:szCs w:val="22"/>
                    <w:lang w:eastAsia="ko-KR"/>
                  </w:rPr>
                </m:ctrlPr>
              </m:sSubPr>
              <m:e>
                <m:r>
                  <w:rPr>
                    <w:rFonts w:ascii="Cambria Math" w:hAnsi="Cambria Math"/>
                    <w:sz w:val="22"/>
                    <w:szCs w:val="22"/>
                    <w:lang w:eastAsia="ko-KR"/>
                  </w:rPr>
                  <m:t>T</m:t>
                </m:r>
              </m:e>
              <m:sub>
                <m:r>
                  <w:rPr>
                    <w:rFonts w:ascii="Cambria Math" w:hAnsi="Cambria Math"/>
                    <w:sz w:val="22"/>
                    <w:szCs w:val="22"/>
                    <w:lang w:eastAsia="ko-KR"/>
                  </w:rPr>
                  <m:t>1</m:t>
                </m:r>
              </m:sub>
            </m:sSub>
          </m:sub>
        </m:sSub>
      </m:oMath>
      <w:r w:rsidR="00DD625E">
        <w:rPr>
          <w:rFonts w:ascii="Times New Roman" w:hAnsi="Times New Roman"/>
          <w:sz w:val="22"/>
          <w:szCs w:val="22"/>
          <w:lang w:eastAsia="ko-KR"/>
        </w:rPr>
        <w:t xml:space="preserve"> is</w:t>
      </w:r>
      <w:r w:rsidR="000B04CA" w:rsidRPr="00406DA5">
        <w:rPr>
          <w:rFonts w:ascii="Times New Roman" w:hAnsi="Times New Roman" w:hint="eastAsia"/>
          <w:sz w:val="22"/>
          <w:szCs w:val="22"/>
          <w:lang w:eastAsia="ko-KR"/>
        </w:rPr>
        <w:t xml:space="preserve"> </w:t>
      </w:r>
      <w:r w:rsidR="000B04CA" w:rsidRPr="00406DA5">
        <w:rPr>
          <w:rFonts w:ascii="Times New Roman" w:hAnsi="Times New Roman" w:hint="eastAsia"/>
          <w:b/>
          <w:sz w:val="22"/>
          <w:szCs w:val="22"/>
          <w:lang w:eastAsia="ko-KR"/>
        </w:rPr>
        <w:t xml:space="preserve">the </w:t>
      </w:r>
      <w:r w:rsidR="00406DA5" w:rsidRPr="00406DA5">
        <w:rPr>
          <w:rFonts w:ascii="Times New Roman" w:hAnsi="Times New Roman"/>
          <w:b/>
          <w:sz w:val="22"/>
          <w:szCs w:val="22"/>
          <w:lang w:eastAsia="ko-KR"/>
        </w:rPr>
        <w:t>reported</w:t>
      </w:r>
      <w:r w:rsidR="00406DA5" w:rsidRPr="00406DA5">
        <w:rPr>
          <w:rFonts w:ascii="Times New Roman" w:hAnsi="Times New Roman"/>
          <w:sz w:val="22"/>
          <w:szCs w:val="22"/>
          <w:lang w:eastAsia="ko-KR"/>
        </w:rPr>
        <w:t xml:space="preserve"> </w:t>
      </w:r>
      <w:r w:rsidR="000B04CA" w:rsidRPr="00406DA5">
        <w:rPr>
          <w:rFonts w:ascii="Times New Roman" w:hAnsi="Times New Roman" w:hint="eastAsia"/>
          <w:sz w:val="22"/>
          <w:szCs w:val="22"/>
          <w:lang w:eastAsia="ko-KR"/>
        </w:rPr>
        <w:t xml:space="preserve">UE Rx-Tx time difference </w:t>
      </w:r>
      <w:r w:rsidR="00406DA5" w:rsidRPr="00406DA5">
        <w:rPr>
          <w:rFonts w:ascii="Times New Roman" w:hAnsi="Times New Roman"/>
          <w:sz w:val="22"/>
          <w:szCs w:val="22"/>
          <w:lang w:eastAsia="ko-KR"/>
        </w:rPr>
        <w:t>measurement</w:t>
      </w:r>
      <w:r w:rsidR="00CD76C9">
        <w:rPr>
          <w:rFonts w:ascii="Times New Roman" w:hAnsi="Times New Roman"/>
          <w:sz w:val="22"/>
          <w:szCs w:val="22"/>
          <w:lang w:eastAsia="ko-KR"/>
        </w:rPr>
        <w:t xml:space="preserve">, which is </w:t>
      </w:r>
      <w:r w:rsidR="00CD76C9" w:rsidRPr="00B10DF5">
        <w:rPr>
          <w:rFonts w:ascii="Times New Roman" w:hAnsi="Times New Roman"/>
          <w:b/>
          <w:sz w:val="22"/>
          <w:szCs w:val="22"/>
          <w:lang w:eastAsia="ko-KR"/>
        </w:rPr>
        <w:t>the averaged</w:t>
      </w:r>
      <w:r w:rsidR="00CD76C9">
        <w:rPr>
          <w:rFonts w:ascii="Times New Roman" w:hAnsi="Times New Roman"/>
          <w:sz w:val="22"/>
          <w:szCs w:val="22"/>
          <w:lang w:eastAsia="ko-KR"/>
        </w:rPr>
        <w:t xml:space="preserve"> UE Rx</w:t>
      </w:r>
      <w:r w:rsidR="00517F9C">
        <w:rPr>
          <w:rFonts w:ascii="Times New Roman" w:hAnsi="Times New Roman"/>
          <w:sz w:val="22"/>
          <w:szCs w:val="22"/>
          <w:lang w:eastAsia="ko-KR"/>
        </w:rPr>
        <w:t>-Tx time difference measurements</w:t>
      </w:r>
      <w:r w:rsidR="00CD76C9">
        <w:rPr>
          <w:rFonts w:ascii="Times New Roman" w:hAnsi="Times New Roman"/>
          <w:sz w:val="22"/>
          <w:szCs w:val="22"/>
          <w:lang w:eastAsia="ko-KR"/>
        </w:rPr>
        <w:t xml:space="preserve"> obtained</w:t>
      </w:r>
      <w:r w:rsidR="00990EEC">
        <w:rPr>
          <w:rFonts w:ascii="Times New Roman" w:hAnsi="Times New Roman"/>
          <w:sz w:val="22"/>
          <w:szCs w:val="22"/>
          <w:lang w:eastAsia="ko-KR"/>
        </w:rPr>
        <w:t xml:space="preserve"> by UE for</w:t>
      </w:r>
      <w:r w:rsidR="00CD76C9">
        <w:rPr>
          <w:rFonts w:ascii="Times New Roman" w:hAnsi="Times New Roman"/>
          <w:sz w:val="22"/>
          <w:szCs w:val="22"/>
          <w:lang w:eastAsia="ko-KR"/>
        </w:rPr>
        <w:t xml:space="preserve">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T</m:t>
            </m:r>
          </m:e>
          <m:sub>
            <m:r>
              <m:rPr>
                <m:sty m:val="p"/>
              </m:rPr>
              <w:rPr>
                <w:rFonts w:ascii="Cambria Math" w:hAnsi="Cambria Math"/>
                <w:sz w:val="22"/>
                <w:szCs w:val="22"/>
                <w:lang w:eastAsia="ko-KR"/>
              </w:rPr>
              <m:t>1</m:t>
            </m:r>
          </m:sub>
        </m:sSub>
      </m:oMath>
      <w:r w:rsidR="00CD76C9">
        <w:rPr>
          <w:rFonts w:ascii="Times New Roman" w:hAnsi="Times New Roman"/>
          <w:sz w:val="22"/>
          <w:szCs w:val="22"/>
          <w:lang w:eastAsia="ko-KR"/>
        </w:rPr>
        <w:t xml:space="preserve"> time duration.</w:t>
      </w:r>
    </w:p>
    <w:p w14:paraId="62A4C2A6" w14:textId="2123D733" w:rsidR="00406DA5" w:rsidRPr="00406DA5" w:rsidRDefault="00406DA5" w:rsidP="00406DA5">
      <w:pPr>
        <w:pStyle w:val="a3"/>
        <w:numPr>
          <w:ilvl w:val="2"/>
          <w:numId w:val="9"/>
        </w:numPr>
        <w:overflowPunct w:val="0"/>
        <w:autoSpaceDE w:val="0"/>
        <w:autoSpaceDN w:val="0"/>
        <w:adjustRightInd w:val="0"/>
        <w:spacing w:before="120" w:line="259" w:lineRule="auto"/>
        <w:ind w:leftChars="0" w:left="567"/>
        <w:jc w:val="both"/>
        <w:rPr>
          <w:rFonts w:ascii="Times New Roman" w:hAnsi="Times New Roman"/>
          <w:sz w:val="22"/>
          <w:szCs w:val="22"/>
          <w:lang w:eastAsia="ko-KR"/>
        </w:rPr>
      </w:pPr>
      <m:oMath>
        <m:r>
          <m:rPr>
            <m:sty m:val="p"/>
          </m:rPr>
          <w:rPr>
            <w:rFonts w:ascii="Cambria Math" w:hAnsi="Cambria Math"/>
            <w:sz w:val="22"/>
            <w:szCs w:val="22"/>
            <w:lang w:eastAsia="ko-KR"/>
          </w:rPr>
          <m:t>E</m:t>
        </m:r>
        <m:sSub>
          <m:sSubPr>
            <m:ctrlPr>
              <w:rPr>
                <w:rFonts w:ascii="Cambria Math" w:hAnsi="Cambria Math"/>
                <w:i/>
                <w:sz w:val="22"/>
                <w:szCs w:val="22"/>
                <w:lang w:eastAsia="ko-KR"/>
              </w:rPr>
            </m:ctrlPr>
          </m:sSubPr>
          <m:e>
            <m:d>
              <m:dPr>
                <m:begChr m:val="["/>
                <m:endChr m:val="]"/>
                <m:ctrlPr>
                  <w:rPr>
                    <w:rFonts w:ascii="Cambria Math" w:hAnsi="Cambria Math"/>
                    <w:sz w:val="22"/>
                    <w:szCs w:val="22"/>
                    <w:lang w:eastAsia="ko-KR"/>
                  </w:rPr>
                </m:ctrlPr>
              </m:dPr>
              <m:e>
                <m:r>
                  <m:rPr>
                    <m:sty m:val="p"/>
                  </m:rPr>
                  <w:rPr>
                    <w:rFonts w:ascii="Cambria Math" w:hAnsi="Cambria Math"/>
                    <w:sz w:val="22"/>
                    <w:szCs w:val="22"/>
                    <w:lang w:eastAsia="ko-KR"/>
                  </w:rPr>
                  <m:t>gNB Rx-Tx time difference</m:t>
                </m:r>
              </m:e>
            </m:d>
          </m:e>
          <m:sub>
            <m:sSub>
              <m:sSubPr>
                <m:ctrlPr>
                  <w:rPr>
                    <w:rFonts w:ascii="Cambria Math" w:hAnsi="Cambria Math"/>
                    <w:i/>
                    <w:sz w:val="22"/>
                    <w:szCs w:val="22"/>
                    <w:lang w:eastAsia="ko-KR"/>
                  </w:rPr>
                </m:ctrlPr>
              </m:sSubPr>
              <m:e>
                <m:r>
                  <w:rPr>
                    <w:rFonts w:ascii="Cambria Math" w:hAnsi="Cambria Math"/>
                    <w:sz w:val="22"/>
                    <w:szCs w:val="22"/>
                    <w:lang w:eastAsia="ko-KR"/>
                  </w:rPr>
                  <m:t>T</m:t>
                </m:r>
              </m:e>
              <m:sub>
                <m:r>
                  <w:rPr>
                    <w:rFonts w:ascii="Cambria Math" w:hAnsi="Cambria Math"/>
                    <w:sz w:val="22"/>
                    <w:szCs w:val="22"/>
                    <w:lang w:eastAsia="ko-KR"/>
                  </w:rPr>
                  <m:t>2</m:t>
                </m:r>
              </m:sub>
            </m:sSub>
          </m:sub>
        </m:sSub>
      </m:oMath>
      <w:r w:rsidR="00C716C8">
        <w:rPr>
          <w:rFonts w:ascii="Times New Roman" w:hAnsi="Times New Roman" w:hint="eastAsia"/>
          <w:sz w:val="22"/>
          <w:szCs w:val="22"/>
          <w:lang w:eastAsia="ko-KR"/>
        </w:rPr>
        <w:t xml:space="preserve"> </w:t>
      </w:r>
      <w:r w:rsidR="00DD625E">
        <w:rPr>
          <w:rFonts w:ascii="Times New Roman" w:hAnsi="Times New Roman"/>
          <w:sz w:val="22"/>
          <w:szCs w:val="22"/>
          <w:lang w:eastAsia="ko-KR"/>
        </w:rPr>
        <w:t>is</w:t>
      </w:r>
      <w:r w:rsidRPr="00406DA5">
        <w:rPr>
          <w:rFonts w:ascii="Times New Roman" w:hAnsi="Times New Roman" w:hint="eastAsia"/>
          <w:sz w:val="22"/>
          <w:szCs w:val="22"/>
          <w:lang w:eastAsia="ko-KR"/>
        </w:rPr>
        <w:t xml:space="preserve"> </w:t>
      </w:r>
      <w:r w:rsidR="00DD625E" w:rsidRPr="00406DA5">
        <w:rPr>
          <w:rFonts w:ascii="Times New Roman" w:hAnsi="Times New Roman" w:hint="eastAsia"/>
          <w:b/>
          <w:sz w:val="22"/>
          <w:szCs w:val="22"/>
          <w:lang w:eastAsia="ko-KR"/>
        </w:rPr>
        <w:t xml:space="preserve">the </w:t>
      </w:r>
      <w:r w:rsidR="00DD625E" w:rsidRPr="00406DA5">
        <w:rPr>
          <w:rFonts w:ascii="Times New Roman" w:hAnsi="Times New Roman"/>
          <w:b/>
          <w:sz w:val="22"/>
          <w:szCs w:val="22"/>
          <w:lang w:eastAsia="ko-KR"/>
        </w:rPr>
        <w:t>reported</w:t>
      </w:r>
      <w:r w:rsidR="00DD625E" w:rsidRPr="00406DA5">
        <w:rPr>
          <w:rFonts w:ascii="Times New Roman" w:hAnsi="Times New Roman"/>
          <w:sz w:val="22"/>
          <w:szCs w:val="22"/>
          <w:lang w:eastAsia="ko-KR"/>
        </w:rPr>
        <w:t xml:space="preserve"> </w:t>
      </w:r>
      <w:r w:rsidR="00C716C8">
        <w:rPr>
          <w:rFonts w:ascii="Times New Roman" w:hAnsi="Times New Roman"/>
          <w:sz w:val="22"/>
          <w:szCs w:val="22"/>
          <w:lang w:eastAsia="ko-KR"/>
        </w:rPr>
        <w:t>gNB</w:t>
      </w:r>
      <w:r w:rsidR="00DD625E" w:rsidRPr="00406DA5">
        <w:rPr>
          <w:rFonts w:ascii="Times New Roman" w:hAnsi="Times New Roman" w:hint="eastAsia"/>
          <w:sz w:val="22"/>
          <w:szCs w:val="22"/>
          <w:lang w:eastAsia="ko-KR"/>
        </w:rPr>
        <w:t xml:space="preserve"> Rx-Tx time difference </w:t>
      </w:r>
      <w:r w:rsidR="00DD625E" w:rsidRPr="00406DA5">
        <w:rPr>
          <w:rFonts w:ascii="Times New Roman" w:hAnsi="Times New Roman"/>
          <w:sz w:val="22"/>
          <w:szCs w:val="22"/>
          <w:lang w:eastAsia="ko-KR"/>
        </w:rPr>
        <w:t>measurement</w:t>
      </w:r>
      <w:r w:rsidR="0035004D">
        <w:rPr>
          <w:rFonts w:ascii="Times New Roman" w:hAnsi="Times New Roman"/>
          <w:sz w:val="22"/>
          <w:szCs w:val="22"/>
          <w:lang w:eastAsia="ko-KR"/>
        </w:rPr>
        <w:t xml:space="preserve">, which is </w:t>
      </w:r>
      <w:r w:rsidR="0035004D" w:rsidRPr="00B10DF5">
        <w:rPr>
          <w:rFonts w:ascii="Times New Roman" w:hAnsi="Times New Roman"/>
          <w:b/>
          <w:sz w:val="22"/>
          <w:szCs w:val="22"/>
          <w:lang w:eastAsia="ko-KR"/>
        </w:rPr>
        <w:t>the averaged</w:t>
      </w:r>
      <w:r w:rsidR="0035004D">
        <w:rPr>
          <w:rFonts w:ascii="Times New Roman" w:hAnsi="Times New Roman"/>
          <w:sz w:val="22"/>
          <w:szCs w:val="22"/>
          <w:lang w:eastAsia="ko-KR"/>
        </w:rPr>
        <w:t xml:space="preserve"> gNB Rx</w:t>
      </w:r>
      <w:r w:rsidR="00517F9C">
        <w:rPr>
          <w:rFonts w:ascii="Times New Roman" w:hAnsi="Times New Roman"/>
          <w:sz w:val="22"/>
          <w:szCs w:val="22"/>
          <w:lang w:eastAsia="ko-KR"/>
        </w:rPr>
        <w:t>-Tx time difference measurements</w:t>
      </w:r>
      <w:r w:rsidR="0035004D">
        <w:rPr>
          <w:rFonts w:ascii="Times New Roman" w:hAnsi="Times New Roman"/>
          <w:sz w:val="22"/>
          <w:szCs w:val="22"/>
          <w:lang w:eastAsia="ko-KR"/>
        </w:rPr>
        <w:t xml:space="preserve"> obtained</w:t>
      </w:r>
      <w:r w:rsidR="00FA2F32">
        <w:rPr>
          <w:rFonts w:ascii="Times New Roman" w:hAnsi="Times New Roman"/>
          <w:sz w:val="22"/>
          <w:szCs w:val="22"/>
          <w:lang w:eastAsia="ko-KR"/>
        </w:rPr>
        <w:t xml:space="preserve"> by gNB</w:t>
      </w:r>
      <w:r w:rsidR="0035004D">
        <w:rPr>
          <w:rFonts w:ascii="Times New Roman" w:hAnsi="Times New Roman"/>
          <w:sz w:val="22"/>
          <w:szCs w:val="22"/>
          <w:lang w:eastAsia="ko-KR"/>
        </w:rPr>
        <w:t xml:space="preserve"> for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T</m:t>
            </m:r>
          </m:e>
          <m:sub>
            <m:r>
              <m:rPr>
                <m:sty m:val="p"/>
              </m:rPr>
              <w:rPr>
                <w:rFonts w:ascii="Cambria Math" w:hAnsi="Cambria Math"/>
                <w:sz w:val="22"/>
                <w:szCs w:val="22"/>
                <w:lang w:eastAsia="ko-KR"/>
              </w:rPr>
              <m:t>2</m:t>
            </m:r>
          </m:sub>
        </m:sSub>
      </m:oMath>
      <w:r w:rsidR="00DD625E">
        <w:rPr>
          <w:rFonts w:ascii="Times New Roman" w:hAnsi="Times New Roman" w:hint="eastAsia"/>
          <w:sz w:val="22"/>
          <w:szCs w:val="22"/>
          <w:lang w:eastAsia="ko-KR"/>
        </w:rPr>
        <w:t xml:space="preserve"> time duration</w:t>
      </w:r>
    </w:p>
    <w:p w14:paraId="2BE74A98" w14:textId="2D1A69C0" w:rsidR="00B752D3" w:rsidRDefault="00517F9C" w:rsidP="00C84BBA">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 xml:space="preserve">It should be noted that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T</m:t>
            </m:r>
          </m:e>
          <m:sub>
            <m:r>
              <m:rPr>
                <m:sty m:val="p"/>
              </m:rPr>
              <w:rPr>
                <w:rFonts w:ascii="Cambria Math" w:hAnsi="Cambria Math"/>
                <w:sz w:val="22"/>
                <w:szCs w:val="22"/>
                <w:lang w:eastAsia="ko-KR"/>
              </w:rPr>
              <m:t>1</m:t>
            </m:r>
          </m:sub>
        </m:sSub>
      </m:oMath>
      <w:r w:rsidR="001C5475">
        <w:rPr>
          <w:rFonts w:ascii="Times New Roman" w:hAnsi="Times New Roman" w:hint="eastAsia"/>
          <w:sz w:val="22"/>
          <w:szCs w:val="22"/>
          <w:lang w:eastAsia="ko-KR"/>
        </w:rPr>
        <w:t xml:space="preserve"> is </w:t>
      </w:r>
      <w:r>
        <w:rPr>
          <w:rFonts w:ascii="Times New Roman" w:hAnsi="Times New Roman"/>
          <w:sz w:val="22"/>
          <w:szCs w:val="22"/>
          <w:lang w:eastAsia="ko-KR"/>
        </w:rPr>
        <w:t>up to</w:t>
      </w:r>
      <w:r>
        <w:rPr>
          <w:rFonts w:ascii="Times New Roman" w:hAnsi="Times New Roman" w:hint="eastAsia"/>
          <w:sz w:val="22"/>
          <w:szCs w:val="22"/>
          <w:lang w:eastAsia="ko-KR"/>
        </w:rPr>
        <w:t xml:space="preserve"> the</w:t>
      </w:r>
      <w:r w:rsidR="001C5475">
        <w:rPr>
          <w:rFonts w:ascii="Times New Roman" w:hAnsi="Times New Roman" w:hint="eastAsia"/>
          <w:sz w:val="22"/>
          <w:szCs w:val="22"/>
          <w:lang w:eastAsia="ko-KR"/>
        </w:rPr>
        <w:t xml:space="preserve"> UE implementation</w:t>
      </w:r>
      <w:r w:rsidR="001C5475">
        <w:rPr>
          <w:rFonts w:ascii="Times New Roman" w:hAnsi="Times New Roman"/>
          <w:sz w:val="22"/>
          <w:szCs w:val="22"/>
          <w:lang w:eastAsia="ko-KR"/>
        </w:rPr>
        <w:t>s</w:t>
      </w:r>
      <w:r w:rsidR="001C5475">
        <w:rPr>
          <w:rFonts w:ascii="Times New Roman" w:hAnsi="Times New Roman" w:hint="eastAsia"/>
          <w:sz w:val="22"/>
          <w:szCs w:val="22"/>
          <w:lang w:eastAsia="ko-KR"/>
        </w:rPr>
        <w:t xml:space="preserve"> and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T</m:t>
            </m:r>
          </m:e>
          <m:sub>
            <m:r>
              <m:rPr>
                <m:sty m:val="p"/>
              </m:rPr>
              <w:rPr>
                <w:rFonts w:ascii="Cambria Math" w:hAnsi="Cambria Math"/>
                <w:sz w:val="22"/>
                <w:szCs w:val="22"/>
                <w:lang w:eastAsia="ko-KR"/>
              </w:rPr>
              <m:t>2</m:t>
            </m:r>
          </m:sub>
        </m:sSub>
      </m:oMath>
      <w:r w:rsidR="001C5475">
        <w:rPr>
          <w:rFonts w:ascii="Times New Roman" w:hAnsi="Times New Roman" w:hint="eastAsia"/>
          <w:sz w:val="22"/>
          <w:szCs w:val="22"/>
          <w:lang w:eastAsia="ko-KR"/>
        </w:rPr>
        <w:t xml:space="preserve"> is determined by gNB implementation</w:t>
      </w:r>
      <w:r w:rsidR="00E50A76">
        <w:rPr>
          <w:rFonts w:ascii="Times New Roman" w:hAnsi="Times New Roman"/>
          <w:sz w:val="22"/>
          <w:szCs w:val="22"/>
          <w:lang w:eastAsia="ko-KR"/>
        </w:rPr>
        <w:t xml:space="preserve">s, so the </w:t>
      </w:r>
      <w:r w:rsidR="00923B82">
        <w:rPr>
          <w:rFonts w:ascii="Times New Roman" w:hAnsi="Times New Roman"/>
          <w:sz w:val="22"/>
          <w:szCs w:val="22"/>
          <w:lang w:eastAsia="ko-KR"/>
        </w:rPr>
        <w:t xml:space="preserve">two </w:t>
      </w:r>
      <w:r>
        <w:rPr>
          <w:rFonts w:ascii="Times New Roman" w:hAnsi="Times New Roman"/>
          <w:sz w:val="22"/>
          <w:szCs w:val="22"/>
          <w:lang w:eastAsia="ko-KR"/>
        </w:rPr>
        <w:t xml:space="preserve">measurement </w:t>
      </w:r>
      <w:r w:rsidR="00E50A76">
        <w:rPr>
          <w:rFonts w:ascii="Times New Roman" w:hAnsi="Times New Roman"/>
          <w:sz w:val="22"/>
          <w:szCs w:val="22"/>
          <w:lang w:eastAsia="ko-KR"/>
        </w:rPr>
        <w:t>averaging window</w:t>
      </w:r>
      <w:r w:rsidR="00923B82">
        <w:rPr>
          <w:rFonts w:ascii="Times New Roman" w:hAnsi="Times New Roman"/>
          <w:sz w:val="22"/>
          <w:szCs w:val="22"/>
          <w:lang w:eastAsia="ko-KR"/>
        </w:rPr>
        <w:t>s denoted by</w:t>
      </w:r>
      <w:r w:rsidR="00E50A76">
        <w:rPr>
          <w:rFonts w:ascii="Times New Roman" w:hAnsi="Times New Roman"/>
          <w:sz w:val="22"/>
          <w:szCs w:val="22"/>
          <w:lang w:eastAsia="ko-KR"/>
        </w:rPr>
        <w:t xml:space="preserve">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T</m:t>
            </m:r>
          </m:e>
          <m:sub>
            <m:r>
              <m:rPr>
                <m:sty m:val="p"/>
              </m:rPr>
              <w:rPr>
                <w:rFonts w:ascii="Cambria Math" w:hAnsi="Cambria Math"/>
                <w:sz w:val="22"/>
                <w:szCs w:val="22"/>
                <w:lang w:eastAsia="ko-KR"/>
              </w:rPr>
              <m:t>1</m:t>
            </m:r>
          </m:sub>
        </m:sSub>
      </m:oMath>
      <w:r w:rsidR="00E50A76">
        <w:rPr>
          <w:rFonts w:ascii="Times New Roman" w:hAnsi="Times New Roman" w:hint="eastAsia"/>
          <w:sz w:val="22"/>
          <w:szCs w:val="22"/>
          <w:lang w:eastAsia="ko-KR"/>
        </w:rPr>
        <w:t xml:space="preserve"> and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T</m:t>
            </m:r>
          </m:e>
          <m:sub>
            <m:r>
              <m:rPr>
                <m:sty m:val="p"/>
              </m:rPr>
              <w:rPr>
                <w:rFonts w:ascii="Cambria Math" w:hAnsi="Cambria Math"/>
                <w:sz w:val="22"/>
                <w:szCs w:val="22"/>
                <w:lang w:eastAsia="ko-KR"/>
              </w:rPr>
              <m:t>2</m:t>
            </m:r>
          </m:sub>
        </m:sSub>
      </m:oMath>
      <w:r w:rsidR="007C73AF">
        <w:rPr>
          <w:rFonts w:ascii="Times New Roman" w:hAnsi="Times New Roman" w:hint="eastAsia"/>
          <w:sz w:val="22"/>
          <w:szCs w:val="22"/>
          <w:lang w:eastAsia="ko-KR"/>
        </w:rPr>
        <w:t xml:space="preserve"> </w:t>
      </w:r>
      <w:r w:rsidR="000B7AD3">
        <w:rPr>
          <w:rFonts w:ascii="Times New Roman" w:hAnsi="Times New Roman"/>
          <w:sz w:val="22"/>
          <w:szCs w:val="22"/>
          <w:lang w:eastAsia="ko-KR"/>
        </w:rPr>
        <w:t>cannot be</w:t>
      </w:r>
      <w:r w:rsidR="000B7AD3">
        <w:rPr>
          <w:rFonts w:ascii="Times New Roman" w:hAnsi="Times New Roman" w:hint="eastAsia"/>
          <w:sz w:val="22"/>
          <w:szCs w:val="22"/>
          <w:lang w:eastAsia="ko-KR"/>
        </w:rPr>
        <w:t xml:space="preserve"> </w:t>
      </w:r>
      <w:r w:rsidR="007C73AF">
        <w:rPr>
          <w:rFonts w:ascii="Times New Roman" w:hAnsi="Times New Roman" w:hint="eastAsia"/>
          <w:sz w:val="22"/>
          <w:szCs w:val="22"/>
          <w:lang w:eastAsia="ko-KR"/>
        </w:rPr>
        <w:t>aligned.</w:t>
      </w:r>
      <w:r w:rsidR="00496D13">
        <w:rPr>
          <w:rFonts w:ascii="Times New Roman" w:hAnsi="Times New Roman"/>
          <w:sz w:val="22"/>
          <w:szCs w:val="22"/>
          <w:lang w:eastAsia="ko-KR"/>
        </w:rPr>
        <w:t xml:space="preserve"> </w:t>
      </w:r>
      <w:r w:rsidR="000B7AD3">
        <w:rPr>
          <w:rFonts w:ascii="Times New Roman" w:hAnsi="Times New Roman"/>
          <w:sz w:val="22"/>
          <w:szCs w:val="22"/>
          <w:lang w:eastAsia="ko-KR"/>
        </w:rPr>
        <w:t>This</w:t>
      </w:r>
      <w:r w:rsidR="000B7AD3">
        <w:rPr>
          <w:rFonts w:ascii="Times New Roman" w:hAnsi="Times New Roman"/>
          <w:sz w:val="22"/>
          <w:szCs w:val="22"/>
          <w:lang w:eastAsia="ko-KR"/>
        </w:rPr>
        <w:t xml:space="preserve"> </w:t>
      </w:r>
      <w:r w:rsidR="00AF64E5">
        <w:rPr>
          <w:rFonts w:ascii="Times New Roman" w:hAnsi="Times New Roman"/>
          <w:sz w:val="22"/>
          <w:szCs w:val="22"/>
          <w:lang w:eastAsia="ko-KR"/>
        </w:rPr>
        <w:t>problem is difficult to be addressed by implementations.</w:t>
      </w:r>
      <w:r w:rsidR="00AF64E5">
        <w:rPr>
          <w:rFonts w:ascii="Times New Roman" w:hAnsi="Times New Roman"/>
          <w:sz w:val="22"/>
          <w:szCs w:val="22"/>
          <w:lang w:eastAsia="ko-KR"/>
        </w:rPr>
        <w:t xml:space="preserve"> </w:t>
      </w:r>
      <w:r w:rsidR="00AF64E5">
        <w:rPr>
          <w:rFonts w:ascii="Times New Roman" w:hAnsi="Times New Roman"/>
          <w:sz w:val="22"/>
          <w:szCs w:val="22"/>
          <w:lang w:eastAsia="ko-KR"/>
        </w:rPr>
        <w:t>In our view,</w:t>
      </w:r>
      <w:r w:rsidR="00AF64E5">
        <w:rPr>
          <w:rFonts w:ascii="Times New Roman" w:hAnsi="Times New Roman"/>
          <w:sz w:val="22"/>
          <w:szCs w:val="22"/>
          <w:lang w:eastAsia="ko-KR"/>
        </w:rPr>
        <w:t xml:space="preserve"> </w:t>
      </w:r>
      <w:r w:rsidR="00AF64E5">
        <w:rPr>
          <w:rFonts w:ascii="Times New Roman" w:hAnsi="Times New Roman"/>
          <w:sz w:val="22"/>
          <w:szCs w:val="22"/>
          <w:lang w:eastAsia="ko-KR"/>
        </w:rPr>
        <w:t xml:space="preserve">the </w:t>
      </w:r>
      <w:r w:rsidR="00C84BBA">
        <w:rPr>
          <w:rFonts w:ascii="Times New Roman" w:hAnsi="Times New Roman"/>
          <w:sz w:val="22"/>
          <w:szCs w:val="22"/>
          <w:lang w:eastAsia="ko-KR"/>
        </w:rPr>
        <w:t>additional signalling</w:t>
      </w:r>
      <w:r w:rsidR="00AF64E5">
        <w:rPr>
          <w:rFonts w:ascii="Times New Roman" w:hAnsi="Times New Roman"/>
          <w:sz w:val="22"/>
          <w:szCs w:val="22"/>
          <w:lang w:eastAsia="ko-KR"/>
        </w:rPr>
        <w:t xml:space="preserve"> and/or </w:t>
      </w:r>
      <w:r w:rsidR="00C84BBA">
        <w:rPr>
          <w:rFonts w:ascii="Times New Roman" w:hAnsi="Times New Roman"/>
          <w:sz w:val="22"/>
          <w:szCs w:val="22"/>
          <w:lang w:eastAsia="ko-KR"/>
        </w:rPr>
        <w:t xml:space="preserve">method </w:t>
      </w:r>
      <w:r w:rsidR="00AF64E5">
        <w:rPr>
          <w:rFonts w:ascii="Times New Roman" w:hAnsi="Times New Roman"/>
          <w:sz w:val="22"/>
          <w:szCs w:val="22"/>
          <w:lang w:eastAsia="ko-KR"/>
        </w:rPr>
        <w:t xml:space="preserve">should be considered to </w:t>
      </w:r>
      <w:r w:rsidR="00C84BBA">
        <w:rPr>
          <w:rFonts w:ascii="Times New Roman" w:hAnsi="Times New Roman"/>
          <w:sz w:val="22"/>
          <w:szCs w:val="22"/>
          <w:lang w:eastAsia="ko-KR"/>
        </w:rPr>
        <w:t xml:space="preserve">achieve the high accuracy requirement. </w:t>
      </w:r>
      <w:r w:rsidR="00AC45D4">
        <w:rPr>
          <w:rFonts w:ascii="Times New Roman" w:hAnsi="Times New Roman" w:hint="eastAsia"/>
          <w:sz w:val="22"/>
          <w:szCs w:val="22"/>
          <w:lang w:eastAsia="ko-KR"/>
        </w:rPr>
        <w:t xml:space="preserve">For example, </w:t>
      </w:r>
      <w:r w:rsidR="00093DD6">
        <w:rPr>
          <w:rFonts w:ascii="Times New Roman" w:hAnsi="Times New Roman"/>
          <w:sz w:val="22"/>
          <w:szCs w:val="22"/>
          <w:lang w:eastAsia="ko-KR"/>
        </w:rPr>
        <w:t>a</w:t>
      </w:r>
      <w:r w:rsidR="001E02F7">
        <w:rPr>
          <w:rFonts w:ascii="Times New Roman" w:hAnsi="Times New Roman"/>
          <w:sz w:val="22"/>
          <w:szCs w:val="22"/>
          <w:lang w:eastAsia="ko-KR"/>
        </w:rPr>
        <w:t xml:space="preserve"> UE can recognize</w:t>
      </w:r>
      <w:r w:rsidR="00D609D0">
        <w:rPr>
          <w:rFonts w:ascii="Times New Roman" w:hAnsi="Times New Roman"/>
          <w:sz w:val="22"/>
          <w:szCs w:val="22"/>
          <w:lang w:eastAsia="ko-KR"/>
        </w:rPr>
        <w:t xml:space="preserve"> its movement speed, so </w:t>
      </w:r>
      <w:r w:rsidR="00D609D0" w:rsidRPr="00B55092">
        <w:rPr>
          <w:rFonts w:ascii="Times New Roman" w:hAnsi="Times New Roman"/>
          <w:sz w:val="22"/>
          <w:szCs w:val="22"/>
          <w:lang w:eastAsia="ko-KR"/>
        </w:rPr>
        <w:t xml:space="preserve">the UE </w:t>
      </w:r>
      <w:r w:rsidR="00C92343">
        <w:rPr>
          <w:rFonts w:ascii="Times New Roman" w:hAnsi="Times New Roman"/>
          <w:sz w:val="22"/>
          <w:szCs w:val="22"/>
          <w:lang w:eastAsia="ko-KR"/>
        </w:rPr>
        <w:t>can report</w:t>
      </w:r>
      <w:r w:rsidR="00D609D0" w:rsidRPr="00B55092">
        <w:rPr>
          <w:rFonts w:ascii="Times New Roman" w:hAnsi="Times New Roman"/>
          <w:sz w:val="22"/>
          <w:szCs w:val="22"/>
          <w:lang w:eastAsia="ko-KR"/>
        </w:rPr>
        <w:t xml:space="preserve"> the UE Rx-Tx time difference measurement based on the </w:t>
      </w:r>
      <w:r w:rsidR="00AF64E5">
        <w:rPr>
          <w:rFonts w:ascii="Times New Roman" w:hAnsi="Times New Roman"/>
          <w:sz w:val="22"/>
          <w:szCs w:val="22"/>
          <w:lang w:eastAsia="ko-KR"/>
        </w:rPr>
        <w:t xml:space="preserve">most </w:t>
      </w:r>
      <w:r w:rsidR="00D609D0" w:rsidRPr="00B55092">
        <w:rPr>
          <w:rFonts w:ascii="Times New Roman" w:hAnsi="Times New Roman"/>
          <w:sz w:val="22"/>
          <w:szCs w:val="22"/>
          <w:lang w:eastAsia="ko-KR"/>
        </w:rPr>
        <w:t>recent measurement</w:t>
      </w:r>
      <w:r w:rsidR="001F46EE">
        <w:rPr>
          <w:rFonts w:ascii="Times New Roman" w:hAnsi="Times New Roman"/>
          <w:sz w:val="22"/>
          <w:szCs w:val="22"/>
          <w:lang w:eastAsia="ko-KR"/>
        </w:rPr>
        <w:t xml:space="preserve"> samples</w:t>
      </w:r>
      <w:r w:rsidR="00D609D0" w:rsidRPr="00B55092">
        <w:rPr>
          <w:rFonts w:ascii="Times New Roman" w:hAnsi="Times New Roman"/>
          <w:sz w:val="22"/>
          <w:szCs w:val="22"/>
          <w:lang w:eastAsia="ko-KR"/>
        </w:rPr>
        <w:t xml:space="preserve">, </w:t>
      </w:r>
      <w:r w:rsidR="00242F34">
        <w:rPr>
          <w:rFonts w:ascii="Times New Roman" w:hAnsi="Times New Roman"/>
          <w:sz w:val="22"/>
          <w:szCs w:val="22"/>
          <w:lang w:eastAsia="ko-KR"/>
        </w:rPr>
        <w:t>but</w:t>
      </w:r>
      <w:r w:rsidR="00D609D0">
        <w:rPr>
          <w:rFonts w:ascii="Times New Roman" w:hAnsi="Times New Roman"/>
          <w:sz w:val="22"/>
          <w:szCs w:val="22"/>
          <w:lang w:eastAsia="ko-KR"/>
        </w:rPr>
        <w:t xml:space="preserve"> </w:t>
      </w:r>
      <w:r w:rsidR="00D609D0" w:rsidRPr="00B55092">
        <w:rPr>
          <w:rFonts w:ascii="Times New Roman" w:hAnsi="Times New Roman"/>
          <w:sz w:val="22"/>
          <w:szCs w:val="22"/>
          <w:lang w:eastAsia="ko-KR"/>
        </w:rPr>
        <w:t xml:space="preserve">the </w:t>
      </w:r>
      <w:r w:rsidR="00D609D0">
        <w:rPr>
          <w:rFonts w:ascii="Times New Roman" w:hAnsi="Times New Roman"/>
          <w:sz w:val="22"/>
          <w:szCs w:val="22"/>
          <w:lang w:eastAsia="ko-KR"/>
        </w:rPr>
        <w:t>gNB</w:t>
      </w:r>
      <w:r w:rsidR="00D609D0" w:rsidRPr="00B55092">
        <w:rPr>
          <w:rFonts w:ascii="Times New Roman" w:hAnsi="Times New Roman"/>
          <w:sz w:val="22"/>
          <w:szCs w:val="22"/>
          <w:lang w:eastAsia="ko-KR"/>
        </w:rPr>
        <w:t xml:space="preserve"> </w:t>
      </w:r>
      <w:r w:rsidR="00C92343">
        <w:rPr>
          <w:rFonts w:ascii="Times New Roman" w:hAnsi="Times New Roman"/>
          <w:sz w:val="22"/>
          <w:szCs w:val="22"/>
          <w:lang w:eastAsia="ko-KR"/>
        </w:rPr>
        <w:t>can calculate</w:t>
      </w:r>
      <w:r w:rsidR="00D609D0" w:rsidRPr="00B55092">
        <w:rPr>
          <w:rFonts w:ascii="Times New Roman" w:hAnsi="Times New Roman"/>
          <w:sz w:val="22"/>
          <w:szCs w:val="22"/>
          <w:lang w:eastAsia="ko-KR"/>
        </w:rPr>
        <w:t xml:space="preserve"> the average value of the gNB Rx-Tx time difference measurement acquired over a relatively long time</w:t>
      </w:r>
      <w:r w:rsidR="00AC6114">
        <w:rPr>
          <w:rFonts w:ascii="Times New Roman" w:hAnsi="Times New Roman"/>
          <w:sz w:val="22"/>
          <w:szCs w:val="22"/>
          <w:lang w:eastAsia="ko-KR"/>
        </w:rPr>
        <w:t xml:space="preserve"> </w:t>
      </w:r>
      <w:r w:rsidR="00B616F5">
        <w:rPr>
          <w:rFonts w:ascii="Times New Roman" w:hAnsi="Times New Roman"/>
          <w:sz w:val="22"/>
          <w:szCs w:val="22"/>
          <w:lang w:eastAsia="ko-KR"/>
        </w:rPr>
        <w:t xml:space="preserve">duration </w:t>
      </w:r>
      <w:r w:rsidR="004F2D41">
        <w:rPr>
          <w:rFonts w:ascii="Times New Roman" w:hAnsi="Times New Roman"/>
          <w:sz w:val="22"/>
          <w:szCs w:val="22"/>
          <w:lang w:eastAsia="ko-KR"/>
        </w:rPr>
        <w:t xml:space="preserve">for </w:t>
      </w:r>
      <w:r w:rsidR="008F30E2">
        <w:rPr>
          <w:rFonts w:ascii="Times New Roman" w:hAnsi="Times New Roman"/>
          <w:sz w:val="22"/>
          <w:szCs w:val="22"/>
          <w:lang w:eastAsia="ko-KR"/>
        </w:rPr>
        <w:t>the improved</w:t>
      </w:r>
      <w:r w:rsidR="004F2D41">
        <w:rPr>
          <w:rFonts w:ascii="Times New Roman" w:hAnsi="Times New Roman"/>
          <w:sz w:val="22"/>
          <w:szCs w:val="22"/>
          <w:lang w:eastAsia="ko-KR"/>
        </w:rPr>
        <w:t xml:space="preserve"> measurement accuracy </w:t>
      </w:r>
      <w:r w:rsidR="001F46EE">
        <w:rPr>
          <w:rFonts w:ascii="Times New Roman" w:hAnsi="Times New Roman"/>
          <w:sz w:val="22"/>
          <w:szCs w:val="22"/>
          <w:lang w:eastAsia="ko-KR"/>
        </w:rPr>
        <w:t>assuming a semi-</w:t>
      </w:r>
      <w:r w:rsidR="00AC6114">
        <w:rPr>
          <w:rFonts w:ascii="Times New Roman" w:hAnsi="Times New Roman"/>
          <w:sz w:val="22"/>
          <w:szCs w:val="22"/>
          <w:lang w:eastAsia="ko-KR"/>
        </w:rPr>
        <w:t>static UE.</w:t>
      </w:r>
      <w:r w:rsidR="001E02F7">
        <w:rPr>
          <w:rFonts w:ascii="Times New Roman" w:hAnsi="Times New Roman"/>
          <w:sz w:val="22"/>
          <w:szCs w:val="22"/>
          <w:lang w:eastAsia="ko-KR"/>
        </w:rPr>
        <w:t xml:space="preserve"> </w:t>
      </w:r>
      <w:r w:rsidR="00AF64E5">
        <w:rPr>
          <w:rFonts w:ascii="Times New Roman" w:hAnsi="Times New Roman"/>
          <w:sz w:val="22"/>
          <w:szCs w:val="22"/>
          <w:lang w:eastAsia="ko-KR"/>
        </w:rPr>
        <w:t>It leads to an inaccurate RTT measurement at the LMF.</w:t>
      </w:r>
      <w:r w:rsidR="00AF64E5" w:rsidRPr="00E41843">
        <w:rPr>
          <w:rFonts w:ascii="Times New Roman" w:hAnsi="Times New Roman"/>
          <w:sz w:val="22"/>
          <w:szCs w:val="22"/>
          <w:lang w:eastAsia="ko-KR"/>
        </w:rPr>
        <w:t xml:space="preserve"> </w:t>
      </w:r>
      <w:r w:rsidR="00E41843">
        <w:rPr>
          <w:rFonts w:ascii="Times New Roman" w:hAnsi="Times New Roman"/>
          <w:sz w:val="22"/>
          <w:szCs w:val="22"/>
          <w:lang w:eastAsia="ko-KR"/>
        </w:rPr>
        <w:t>Thus, b</w:t>
      </w:r>
      <w:r w:rsidR="009B73D4">
        <w:rPr>
          <w:rFonts w:ascii="Times New Roman" w:hAnsi="Times New Roman"/>
          <w:sz w:val="22"/>
          <w:szCs w:val="22"/>
          <w:lang w:eastAsia="ko-KR"/>
        </w:rPr>
        <w:t>oth of t</w:t>
      </w:r>
      <w:r w:rsidR="00B752D3">
        <w:rPr>
          <w:rFonts w:ascii="Times New Roman" w:hAnsi="Times New Roman"/>
          <w:sz w:val="22"/>
          <w:szCs w:val="22"/>
          <w:lang w:eastAsia="ko-KR"/>
        </w:rPr>
        <w:t xml:space="preserve">he UE and </w:t>
      </w:r>
      <w:r w:rsidR="009B73D4">
        <w:rPr>
          <w:rFonts w:ascii="Times New Roman" w:hAnsi="Times New Roman"/>
          <w:sz w:val="22"/>
          <w:szCs w:val="22"/>
          <w:lang w:eastAsia="ko-KR"/>
        </w:rPr>
        <w:t xml:space="preserve">the </w:t>
      </w:r>
      <w:r w:rsidR="00B752D3">
        <w:rPr>
          <w:rFonts w:ascii="Times New Roman" w:hAnsi="Times New Roman"/>
          <w:sz w:val="22"/>
          <w:szCs w:val="22"/>
          <w:lang w:eastAsia="ko-KR"/>
        </w:rPr>
        <w:t xml:space="preserve">gNB should use an aligned rule </w:t>
      </w:r>
      <w:r w:rsidR="009B73D4">
        <w:rPr>
          <w:rFonts w:ascii="Times New Roman" w:hAnsi="Times New Roman"/>
          <w:sz w:val="22"/>
          <w:szCs w:val="22"/>
          <w:lang w:eastAsia="ko-KR"/>
        </w:rPr>
        <w:t>to determine a Rx-Tx time difference measurement for reporting for the improvement of positioning accuracy.</w:t>
      </w:r>
      <w:r w:rsidR="00B752D3">
        <w:rPr>
          <w:rFonts w:ascii="Times New Roman" w:hAnsi="Times New Roman"/>
          <w:sz w:val="22"/>
          <w:szCs w:val="22"/>
          <w:lang w:eastAsia="ko-KR"/>
        </w:rPr>
        <w:t xml:space="preserve"> </w:t>
      </w:r>
    </w:p>
    <w:p w14:paraId="6800C493" w14:textId="72D22AE6" w:rsidR="00164151" w:rsidRPr="00D5110D" w:rsidRDefault="00164151" w:rsidP="00164151">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sidR="009B73D4">
        <w:rPr>
          <w:rFonts w:ascii="Times New Roman" w:hAnsi="Times New Roman"/>
          <w:b/>
          <w:i/>
          <w:sz w:val="22"/>
          <w:szCs w:val="20"/>
          <w:lang w:eastAsia="ko-KR"/>
        </w:rPr>
        <w:t>1</w:t>
      </w:r>
      <w:r w:rsidRPr="00D5110D">
        <w:rPr>
          <w:rFonts w:ascii="Times New Roman" w:hAnsi="Times New Roman"/>
          <w:b/>
          <w:i/>
          <w:sz w:val="22"/>
          <w:szCs w:val="20"/>
          <w:lang w:eastAsia="ko-KR"/>
        </w:rPr>
        <w:t>:</w:t>
      </w:r>
    </w:p>
    <w:p w14:paraId="4C59EBB2" w14:textId="6957C8DC" w:rsidR="003E2A5C" w:rsidRPr="00164151" w:rsidRDefault="00431CC4" w:rsidP="00164151">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164151">
        <w:rPr>
          <w:rFonts w:ascii="Times New Roman" w:hAnsi="Times New Roman"/>
          <w:sz w:val="22"/>
          <w:szCs w:val="22"/>
          <w:lang w:eastAsia="ko-KR"/>
        </w:rPr>
        <w:t>For the improved positioning accuracy,</w:t>
      </w:r>
      <w:r w:rsidR="00164151" w:rsidRPr="00164151">
        <w:rPr>
          <w:rFonts w:ascii="Times New Roman" w:hAnsi="Times New Roman"/>
          <w:sz w:val="22"/>
          <w:szCs w:val="22"/>
          <w:lang w:eastAsia="ko-KR"/>
        </w:rPr>
        <w:t xml:space="preserve"> </w:t>
      </w:r>
      <w:r w:rsidR="00E41843">
        <w:rPr>
          <w:rFonts w:ascii="Times New Roman" w:hAnsi="Times New Roman"/>
          <w:sz w:val="22"/>
          <w:szCs w:val="22"/>
          <w:lang w:eastAsia="ko-KR"/>
        </w:rPr>
        <w:t>RAN1 needs a</w:t>
      </w:r>
      <w:r w:rsidR="00164151" w:rsidRPr="00164151">
        <w:rPr>
          <w:rFonts w:ascii="Times New Roman" w:hAnsi="Times New Roman"/>
          <w:sz w:val="22"/>
          <w:szCs w:val="22"/>
          <w:lang w:eastAsia="ko-KR"/>
        </w:rPr>
        <w:t xml:space="preserve"> method/signalling </w:t>
      </w:r>
      <w:r w:rsidR="00F81C08">
        <w:rPr>
          <w:rFonts w:ascii="Times New Roman" w:hAnsi="Times New Roman"/>
          <w:sz w:val="22"/>
          <w:szCs w:val="22"/>
          <w:lang w:eastAsia="ko-KR"/>
        </w:rPr>
        <w:t xml:space="preserve">to enable the UE and gNB to </w:t>
      </w:r>
      <w:r w:rsidR="00380541">
        <w:rPr>
          <w:rFonts w:ascii="Times New Roman" w:hAnsi="Times New Roman"/>
          <w:sz w:val="22"/>
          <w:szCs w:val="22"/>
          <w:lang w:eastAsia="ko-KR"/>
        </w:rPr>
        <w:t>use</w:t>
      </w:r>
      <w:r w:rsidR="00F81C08">
        <w:rPr>
          <w:rFonts w:ascii="Times New Roman" w:hAnsi="Times New Roman"/>
          <w:sz w:val="22"/>
          <w:szCs w:val="22"/>
          <w:lang w:eastAsia="ko-KR"/>
        </w:rPr>
        <w:t xml:space="preserve"> the same measurement averaging rule </w:t>
      </w:r>
      <w:r w:rsidR="00380541">
        <w:rPr>
          <w:rFonts w:ascii="Times New Roman" w:hAnsi="Times New Roman"/>
          <w:sz w:val="22"/>
          <w:szCs w:val="22"/>
          <w:lang w:eastAsia="ko-KR"/>
        </w:rPr>
        <w:t xml:space="preserve">for Rx-Tx time difference </w:t>
      </w:r>
      <w:r w:rsidR="00B4110C">
        <w:rPr>
          <w:rFonts w:ascii="Times New Roman" w:hAnsi="Times New Roman"/>
          <w:sz w:val="22"/>
          <w:szCs w:val="22"/>
          <w:lang w:eastAsia="ko-KR"/>
        </w:rPr>
        <w:t>for periodic PRS resource(s) and SRS</w:t>
      </w:r>
      <w:r w:rsidR="009B73D4">
        <w:rPr>
          <w:rFonts w:ascii="Times New Roman" w:hAnsi="Times New Roman"/>
          <w:sz w:val="22"/>
          <w:szCs w:val="22"/>
          <w:lang w:eastAsia="ko-KR"/>
        </w:rPr>
        <w:t xml:space="preserve"> resource(s)</w:t>
      </w:r>
      <w:r w:rsidR="00B4110C">
        <w:rPr>
          <w:rFonts w:ascii="Times New Roman" w:hAnsi="Times New Roman"/>
          <w:sz w:val="22"/>
          <w:szCs w:val="22"/>
          <w:lang w:eastAsia="ko-KR"/>
        </w:rPr>
        <w:t>.</w:t>
      </w:r>
    </w:p>
    <w:p w14:paraId="47785B78" w14:textId="77777777" w:rsidR="00D67C95" w:rsidRPr="00B4110C" w:rsidRDefault="00D67C95" w:rsidP="00FB0DE3">
      <w:pPr>
        <w:overflowPunct w:val="0"/>
        <w:autoSpaceDE w:val="0"/>
        <w:autoSpaceDN w:val="0"/>
        <w:adjustRightInd w:val="0"/>
        <w:spacing w:before="120" w:line="259" w:lineRule="auto"/>
        <w:ind w:left="0" w:firstLine="0"/>
        <w:jc w:val="both"/>
        <w:rPr>
          <w:rFonts w:ascii="Times New Roman" w:hAnsi="Times New Roman"/>
          <w:sz w:val="22"/>
          <w:szCs w:val="22"/>
          <w:lang w:eastAsia="ko-KR"/>
        </w:rPr>
      </w:pPr>
    </w:p>
    <w:p w14:paraId="3E6761C8" w14:textId="0537F634" w:rsidR="00D745E3" w:rsidRPr="00F81C08" w:rsidRDefault="00282F5F" w:rsidP="00282F5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lastRenderedPageBreak/>
        <w:t>T</w:t>
      </w:r>
      <w:r w:rsidR="00692DD5">
        <w:rPr>
          <w:rFonts w:ascii="Times New Roman" w:hAnsi="Times New Roman" w:hint="eastAsia"/>
          <w:sz w:val="22"/>
          <w:szCs w:val="20"/>
          <w:lang w:eastAsia="ko-KR"/>
        </w:rPr>
        <w:t xml:space="preserve">his measurement averaging rule </w:t>
      </w:r>
      <w:r w:rsidR="002F7835">
        <w:rPr>
          <w:rFonts w:ascii="Times New Roman" w:hAnsi="Times New Roman"/>
          <w:sz w:val="22"/>
          <w:szCs w:val="20"/>
          <w:lang w:eastAsia="ko-KR"/>
        </w:rPr>
        <w:t>should be considered</w:t>
      </w:r>
      <w:r w:rsidR="00692DD5">
        <w:rPr>
          <w:rFonts w:ascii="Times New Roman" w:hAnsi="Times New Roman" w:hint="eastAsia"/>
          <w:sz w:val="22"/>
          <w:szCs w:val="20"/>
          <w:lang w:eastAsia="ko-KR"/>
        </w:rPr>
        <w:t xml:space="preserve"> when </w:t>
      </w:r>
      <w:r w:rsidR="00556813">
        <w:rPr>
          <w:rFonts w:ascii="Times New Roman" w:hAnsi="Times New Roman"/>
          <w:sz w:val="22"/>
          <w:szCs w:val="20"/>
          <w:lang w:eastAsia="ko-KR"/>
        </w:rPr>
        <w:t xml:space="preserve">a RSTD (Reference Signal Time Difference) measurement and two RTT measurements for two TRPs are used to </w:t>
      </w:r>
      <w:r w:rsidR="004D24E4">
        <w:rPr>
          <w:rFonts w:ascii="Times New Roman" w:hAnsi="Times New Roman"/>
          <w:sz w:val="22"/>
          <w:szCs w:val="20"/>
          <w:lang w:eastAsia="ko-KR"/>
        </w:rPr>
        <w:t>extract network time syncrhonization difference information between the two TRPs.</w:t>
      </w:r>
      <w:r w:rsidR="00556813">
        <w:rPr>
          <w:rFonts w:ascii="Times New Roman" w:hAnsi="Times New Roman"/>
          <w:sz w:val="22"/>
          <w:szCs w:val="20"/>
          <w:lang w:eastAsia="ko-KR"/>
        </w:rPr>
        <w:t xml:space="preserve"> For </w:t>
      </w:r>
      <w:r w:rsidR="006A7F7D">
        <w:rPr>
          <w:rFonts w:ascii="Times New Roman" w:hAnsi="Times New Roman"/>
          <w:sz w:val="22"/>
          <w:szCs w:val="20"/>
          <w:lang w:eastAsia="ko-KR"/>
        </w:rPr>
        <w:t xml:space="preserve">this case, </w:t>
      </w:r>
      <w:r w:rsidR="00BA04FB">
        <w:rPr>
          <w:rFonts w:ascii="Times New Roman" w:hAnsi="Times New Roman"/>
          <w:sz w:val="22"/>
          <w:szCs w:val="20"/>
          <w:lang w:eastAsia="ko-KR"/>
        </w:rPr>
        <w:t>the measurement averaging rule</w:t>
      </w:r>
      <w:r w:rsidR="00795414">
        <w:rPr>
          <w:rFonts w:ascii="Times New Roman" w:hAnsi="Times New Roman"/>
          <w:sz w:val="22"/>
          <w:szCs w:val="20"/>
          <w:lang w:eastAsia="ko-KR"/>
        </w:rPr>
        <w:t>/window</w:t>
      </w:r>
      <w:r w:rsidR="00BA04FB">
        <w:rPr>
          <w:rFonts w:ascii="Times New Roman" w:hAnsi="Times New Roman"/>
          <w:sz w:val="22"/>
          <w:szCs w:val="20"/>
          <w:lang w:eastAsia="ko-KR"/>
        </w:rPr>
        <w:t xml:space="preserve"> of </w:t>
      </w:r>
      <w:r w:rsidR="006A7F7D">
        <w:rPr>
          <w:rFonts w:ascii="Times New Roman" w:hAnsi="Times New Roman"/>
          <w:sz w:val="22"/>
          <w:szCs w:val="20"/>
          <w:lang w:eastAsia="ko-KR"/>
        </w:rPr>
        <w:t>the Rx-Tx time difference measurements for two TRPs and a UE</w:t>
      </w:r>
      <w:r w:rsidR="00BA04FB">
        <w:rPr>
          <w:rFonts w:ascii="Times New Roman" w:hAnsi="Times New Roman"/>
          <w:sz w:val="22"/>
          <w:szCs w:val="20"/>
          <w:lang w:eastAsia="ko-KR"/>
        </w:rPr>
        <w:t xml:space="preserve"> should be the same.</w:t>
      </w:r>
    </w:p>
    <w:p w14:paraId="1F1EFFFD" w14:textId="77777777" w:rsidR="00D745E3" w:rsidRDefault="00D745E3" w:rsidP="00FB0DE3">
      <w:pPr>
        <w:overflowPunct w:val="0"/>
        <w:autoSpaceDE w:val="0"/>
        <w:autoSpaceDN w:val="0"/>
        <w:adjustRightInd w:val="0"/>
        <w:spacing w:before="120" w:line="259" w:lineRule="auto"/>
        <w:ind w:left="0" w:firstLine="0"/>
        <w:jc w:val="both"/>
        <w:rPr>
          <w:rFonts w:ascii="Times New Roman" w:hAnsi="Times New Roman"/>
          <w:sz w:val="22"/>
          <w:szCs w:val="20"/>
          <w:lang w:eastAsia="ko-KR"/>
        </w:rPr>
      </w:pPr>
    </w:p>
    <w:p w14:paraId="2A9D429A" w14:textId="2331B3DF" w:rsidR="00DE5432" w:rsidRPr="00DE5432" w:rsidRDefault="001D1F2D" w:rsidP="00DE5432">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0"/>
          <w:lang w:eastAsia="ko-KR"/>
        </w:rPr>
        <w:t xml:space="preserve">In case of Multi-RTT technique, both the UE and the gNB should report their Rx-Tx time difference measurement, so the reporting quantization error occurs </w:t>
      </w:r>
      <w:r>
        <w:rPr>
          <w:rFonts w:ascii="Times New Roman" w:hAnsi="Times New Roman" w:hint="eastAsia"/>
          <w:sz w:val="22"/>
          <w:szCs w:val="20"/>
          <w:lang w:eastAsia="ko-KR"/>
        </w:rPr>
        <w:t xml:space="preserve">in </w:t>
      </w:r>
      <w:r>
        <w:rPr>
          <w:rFonts w:ascii="Times New Roman" w:hAnsi="Times New Roman"/>
          <w:sz w:val="22"/>
          <w:szCs w:val="20"/>
          <w:lang w:eastAsia="ko-KR"/>
        </w:rPr>
        <w:t>both</w:t>
      </w:r>
      <w:r w:rsidR="00C22FEB">
        <w:rPr>
          <w:rFonts w:ascii="Times New Roman" w:hAnsi="Times New Roman"/>
          <w:sz w:val="22"/>
          <w:szCs w:val="20"/>
          <w:lang w:eastAsia="ko-KR"/>
        </w:rPr>
        <w:t xml:space="preserve"> measurements from</w:t>
      </w:r>
      <w:r>
        <w:rPr>
          <w:rFonts w:ascii="Times New Roman" w:hAnsi="Times New Roman"/>
          <w:sz w:val="22"/>
          <w:szCs w:val="20"/>
          <w:lang w:eastAsia="ko-KR"/>
        </w:rPr>
        <w:t xml:space="preserve"> the UE and the gNB.</w:t>
      </w:r>
      <w:r w:rsidR="00B77B32">
        <w:rPr>
          <w:rFonts w:ascii="Times New Roman" w:hAnsi="Times New Roman"/>
          <w:sz w:val="22"/>
          <w:szCs w:val="20"/>
          <w:lang w:eastAsia="ko-KR"/>
        </w:rPr>
        <w:t xml:space="preserve"> </w:t>
      </w:r>
      <w:r w:rsidR="00C522E5" w:rsidRPr="00C522E5">
        <w:rPr>
          <w:rFonts w:ascii="Times New Roman" w:hAnsi="Times New Roman"/>
          <w:sz w:val="22"/>
          <w:szCs w:val="20"/>
          <w:lang w:eastAsia="ko-KR"/>
        </w:rPr>
        <w:t>If the gNB Rx-Tx time difference measurement could be intentionally fixed as a constant</w:t>
      </w:r>
      <w:r w:rsidR="00C22FEB">
        <w:rPr>
          <w:rFonts w:ascii="Times New Roman" w:hAnsi="Times New Roman"/>
          <w:sz w:val="22"/>
          <w:szCs w:val="20"/>
          <w:lang w:eastAsia="ko-KR"/>
        </w:rPr>
        <w:t xml:space="preserve"> among several candidates</w:t>
      </w:r>
      <w:r w:rsidR="00C522E5" w:rsidRPr="00C522E5">
        <w:rPr>
          <w:rFonts w:ascii="Times New Roman" w:hAnsi="Times New Roman"/>
          <w:sz w:val="22"/>
          <w:szCs w:val="20"/>
          <w:lang w:eastAsia="ko-KR"/>
        </w:rPr>
        <w:t>, the reporting accuracy could be improved</w:t>
      </w:r>
      <w:r w:rsidR="001B7B5B">
        <w:rPr>
          <w:rFonts w:ascii="Times New Roman" w:hAnsi="Times New Roman"/>
          <w:sz w:val="22"/>
          <w:szCs w:val="20"/>
          <w:lang w:eastAsia="ko-KR"/>
        </w:rPr>
        <w:t xml:space="preserve"> or reporting overhead could be reduced</w:t>
      </w:r>
      <w:r w:rsidR="00C522E5" w:rsidRPr="00C522E5">
        <w:rPr>
          <w:rFonts w:ascii="Times New Roman" w:hAnsi="Times New Roman"/>
          <w:sz w:val="22"/>
          <w:szCs w:val="20"/>
          <w:lang w:eastAsia="ko-KR"/>
        </w:rPr>
        <w:t>.</w:t>
      </w:r>
      <w:r w:rsidR="00DE5432">
        <w:rPr>
          <w:rFonts w:ascii="Times New Roman" w:hAnsi="Times New Roman"/>
          <w:sz w:val="22"/>
          <w:szCs w:val="20"/>
          <w:lang w:eastAsia="ko-KR"/>
        </w:rPr>
        <w:t xml:space="preserve"> </w:t>
      </w:r>
      <w:r w:rsidR="001B7B5B">
        <w:rPr>
          <w:rFonts w:ascii="Times New Roman" w:hAnsi="Times New Roman"/>
          <w:sz w:val="22"/>
          <w:szCs w:val="20"/>
          <w:lang w:eastAsia="ko-KR"/>
        </w:rPr>
        <w:t xml:space="preserve">For this purpose, </w:t>
      </w:r>
      <w:r w:rsidR="001B7B5B">
        <w:rPr>
          <w:rFonts w:ascii="Times New Roman" w:hAnsi="Times New Roman"/>
          <w:sz w:val="22"/>
          <w:szCs w:val="22"/>
          <w:lang w:eastAsia="ko-KR"/>
        </w:rPr>
        <w:t>t</w:t>
      </w:r>
      <w:r w:rsidR="00DE5432" w:rsidRPr="00DE5432">
        <w:rPr>
          <w:rFonts w:ascii="Times New Roman" w:hAnsi="Times New Roman"/>
          <w:sz w:val="22"/>
          <w:szCs w:val="22"/>
          <w:lang w:eastAsia="ko-KR"/>
        </w:rPr>
        <w:t xml:space="preserve">he gNB needs to receive </w:t>
      </w:r>
      <w:r w:rsidR="00C22FEB">
        <w:rPr>
          <w:rFonts w:ascii="Times New Roman" w:hAnsi="Times New Roman"/>
          <w:sz w:val="22"/>
          <w:szCs w:val="22"/>
          <w:lang w:eastAsia="ko-KR"/>
        </w:rPr>
        <w:t>a</w:t>
      </w:r>
      <w:r w:rsidR="00DE5432" w:rsidRPr="00DE5432">
        <w:rPr>
          <w:rFonts w:ascii="Times New Roman" w:hAnsi="Times New Roman"/>
          <w:sz w:val="22"/>
          <w:szCs w:val="22"/>
          <w:lang w:eastAsia="ko-KR"/>
        </w:rPr>
        <w:t xml:space="preserve"> SRS resource at the intended reception timing, so the gNB needs to indicate </w:t>
      </w:r>
      <w:r w:rsidR="00C22FEB">
        <w:rPr>
          <w:rFonts w:ascii="Times New Roman" w:hAnsi="Times New Roman"/>
          <w:sz w:val="22"/>
          <w:szCs w:val="22"/>
          <w:lang w:eastAsia="ko-KR"/>
        </w:rPr>
        <w:t xml:space="preserve">the </w:t>
      </w:r>
      <w:r w:rsidR="00DE5432" w:rsidRPr="00DE5432">
        <w:rPr>
          <w:rFonts w:ascii="Times New Roman" w:hAnsi="Times New Roman"/>
          <w:sz w:val="22"/>
          <w:szCs w:val="22"/>
          <w:lang w:eastAsia="ko-KR"/>
        </w:rPr>
        <w:t xml:space="preserve">UE to send </w:t>
      </w:r>
      <w:r w:rsidR="00C22FEB">
        <w:rPr>
          <w:rFonts w:ascii="Times New Roman" w:hAnsi="Times New Roman"/>
          <w:sz w:val="22"/>
          <w:szCs w:val="22"/>
          <w:lang w:eastAsia="ko-KR"/>
        </w:rPr>
        <w:t xml:space="preserve">the </w:t>
      </w:r>
      <w:r w:rsidR="00DE5432" w:rsidRPr="00DE5432">
        <w:rPr>
          <w:rFonts w:ascii="Times New Roman" w:hAnsi="Times New Roman"/>
          <w:sz w:val="22"/>
          <w:szCs w:val="22"/>
          <w:lang w:eastAsia="ko-KR"/>
        </w:rPr>
        <w:t xml:space="preserve">SRS resource at </w:t>
      </w:r>
      <w:r w:rsidR="00C22FEB">
        <w:rPr>
          <w:rFonts w:ascii="Times New Roman" w:hAnsi="Times New Roman"/>
          <w:sz w:val="22"/>
          <w:szCs w:val="22"/>
          <w:lang w:eastAsia="ko-KR"/>
        </w:rPr>
        <w:t>an</w:t>
      </w:r>
      <w:r w:rsidR="00DE5432" w:rsidRPr="00DE5432">
        <w:rPr>
          <w:rFonts w:ascii="Times New Roman" w:hAnsi="Times New Roman"/>
          <w:sz w:val="22"/>
          <w:szCs w:val="22"/>
          <w:lang w:eastAsia="ko-KR"/>
        </w:rPr>
        <w:t xml:space="preserve"> intentional transmission timing</w:t>
      </w:r>
      <w:r w:rsidR="001B7B5B">
        <w:rPr>
          <w:rFonts w:ascii="Times New Roman" w:hAnsi="Times New Roman"/>
          <w:sz w:val="22"/>
          <w:szCs w:val="22"/>
          <w:lang w:eastAsia="ko-KR"/>
        </w:rPr>
        <w:t xml:space="preserve">, and the network would need </w:t>
      </w:r>
      <w:r w:rsidR="00A41455">
        <w:rPr>
          <w:rFonts w:ascii="Times New Roman" w:hAnsi="Times New Roman"/>
          <w:sz w:val="22"/>
          <w:szCs w:val="22"/>
          <w:lang w:eastAsia="ko-KR"/>
        </w:rPr>
        <w:t xml:space="preserve">more precise TA indication. </w:t>
      </w:r>
      <w:r w:rsidR="00423702">
        <w:rPr>
          <w:rFonts w:ascii="Times New Roman" w:hAnsi="Times New Roman"/>
          <w:sz w:val="22"/>
          <w:szCs w:val="22"/>
          <w:lang w:eastAsia="ko-KR"/>
        </w:rPr>
        <w:t>As a possible method</w:t>
      </w:r>
      <w:r w:rsidR="00A41455">
        <w:rPr>
          <w:rFonts w:ascii="Times New Roman" w:hAnsi="Times New Roman"/>
          <w:sz w:val="22"/>
          <w:szCs w:val="22"/>
          <w:lang w:eastAsia="ko-KR"/>
        </w:rPr>
        <w:t xml:space="preserve">, </w:t>
      </w:r>
      <w:r w:rsidR="00E8503A">
        <w:rPr>
          <w:rFonts w:ascii="Times New Roman" w:hAnsi="Times New Roman"/>
          <w:sz w:val="22"/>
          <w:szCs w:val="22"/>
          <w:lang w:eastAsia="ko-KR"/>
        </w:rPr>
        <w:t xml:space="preserve">average of </w:t>
      </w:r>
      <w:r w:rsidR="00DE5432" w:rsidRPr="00DE5432">
        <w:rPr>
          <w:rFonts w:ascii="Times New Roman" w:hAnsi="Times New Roman"/>
          <w:sz w:val="22"/>
          <w:szCs w:val="22"/>
          <w:lang w:eastAsia="ko-KR"/>
        </w:rPr>
        <w:t xml:space="preserve">multiple TA </w:t>
      </w:r>
      <w:r w:rsidR="00E8503A">
        <w:rPr>
          <w:rFonts w:ascii="Times New Roman" w:hAnsi="Times New Roman"/>
          <w:sz w:val="22"/>
          <w:szCs w:val="22"/>
          <w:lang w:eastAsia="ko-KR"/>
        </w:rPr>
        <w:t>command</w:t>
      </w:r>
      <w:r w:rsidR="00DE5432" w:rsidRPr="00DE5432">
        <w:rPr>
          <w:rFonts w:ascii="Times New Roman" w:hAnsi="Times New Roman"/>
          <w:sz w:val="22"/>
          <w:szCs w:val="22"/>
          <w:lang w:eastAsia="ko-KR"/>
        </w:rPr>
        <w:t>s could be used as a TA value.</w:t>
      </w:r>
    </w:p>
    <w:p w14:paraId="3507FFA7" w14:textId="3CA05D96" w:rsidR="000264AA" w:rsidRPr="00D5110D" w:rsidRDefault="000264AA" w:rsidP="000264AA">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sidR="00C734C4">
        <w:rPr>
          <w:rFonts w:ascii="Times New Roman" w:hAnsi="Times New Roman"/>
          <w:b/>
          <w:i/>
          <w:sz w:val="22"/>
          <w:szCs w:val="20"/>
          <w:lang w:eastAsia="ko-KR"/>
        </w:rPr>
        <w:t>2</w:t>
      </w:r>
      <w:r w:rsidRPr="00D5110D">
        <w:rPr>
          <w:rFonts w:ascii="Times New Roman" w:hAnsi="Times New Roman"/>
          <w:b/>
          <w:i/>
          <w:sz w:val="22"/>
          <w:szCs w:val="20"/>
          <w:lang w:eastAsia="ko-KR"/>
        </w:rPr>
        <w:t>:</w:t>
      </w:r>
    </w:p>
    <w:p w14:paraId="713A625D" w14:textId="44CE475B" w:rsidR="00100016" w:rsidRDefault="00423702" w:rsidP="0010001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In Rel-17, RAN1 needs</w:t>
      </w:r>
      <w:r w:rsidR="00100016" w:rsidRPr="00100016">
        <w:rPr>
          <w:rFonts w:ascii="Times New Roman" w:hAnsi="Times New Roman"/>
          <w:sz w:val="22"/>
          <w:szCs w:val="22"/>
          <w:lang w:eastAsia="ko-KR"/>
        </w:rPr>
        <w:t xml:space="preserve"> to study the advantage of Average TA method which enables </w:t>
      </w:r>
      <w:r w:rsidR="00C90913">
        <w:rPr>
          <w:rFonts w:ascii="Times New Roman" w:hAnsi="Times New Roman"/>
          <w:sz w:val="22"/>
          <w:szCs w:val="22"/>
          <w:lang w:eastAsia="ko-KR"/>
        </w:rPr>
        <w:t xml:space="preserve">the </w:t>
      </w:r>
      <w:r w:rsidR="00100016" w:rsidRPr="00100016">
        <w:rPr>
          <w:rFonts w:ascii="Times New Roman" w:hAnsi="Times New Roman"/>
          <w:sz w:val="22"/>
          <w:szCs w:val="22"/>
          <w:lang w:eastAsia="ko-KR"/>
        </w:rPr>
        <w:t>gNB to receive SRS resource at an intentional reception timing.</w:t>
      </w:r>
      <w:r w:rsidR="00100016">
        <w:rPr>
          <w:rFonts w:ascii="Times New Roman" w:hAnsi="Times New Roman"/>
          <w:sz w:val="22"/>
          <w:szCs w:val="22"/>
          <w:lang w:eastAsia="ko-KR"/>
        </w:rPr>
        <w:t xml:space="preserve"> </w:t>
      </w:r>
    </w:p>
    <w:p w14:paraId="6305FFE3" w14:textId="77777777" w:rsidR="000264AA" w:rsidRPr="00B4110C" w:rsidRDefault="000264AA" w:rsidP="000264AA">
      <w:pPr>
        <w:overflowPunct w:val="0"/>
        <w:autoSpaceDE w:val="0"/>
        <w:autoSpaceDN w:val="0"/>
        <w:adjustRightInd w:val="0"/>
        <w:spacing w:before="120" w:line="259" w:lineRule="auto"/>
        <w:ind w:left="0" w:firstLine="0"/>
        <w:jc w:val="both"/>
        <w:rPr>
          <w:rFonts w:ascii="Times New Roman" w:hAnsi="Times New Roman"/>
          <w:sz w:val="22"/>
          <w:szCs w:val="22"/>
          <w:lang w:eastAsia="ko-KR"/>
        </w:rPr>
      </w:pPr>
    </w:p>
    <w:p w14:paraId="004E29A9" w14:textId="2651698F" w:rsidR="00EF3D5A" w:rsidRPr="00733EB5" w:rsidRDefault="00EF3D5A" w:rsidP="00A02A55">
      <w:pPr>
        <w:pStyle w:val="3"/>
        <w:rPr>
          <w:sz w:val="22"/>
        </w:rPr>
      </w:pPr>
      <w:r w:rsidRPr="00733EB5">
        <w:rPr>
          <w:sz w:val="22"/>
        </w:rPr>
        <w:t>LoS/NLoS</w:t>
      </w:r>
      <w:r w:rsidR="00B55A40" w:rsidRPr="00733EB5">
        <w:rPr>
          <w:sz w:val="22"/>
        </w:rPr>
        <w:t xml:space="preserve"> identification</w:t>
      </w:r>
    </w:p>
    <w:p w14:paraId="451755A2" w14:textId="17BC326D" w:rsidR="006C7D1E" w:rsidRDefault="00BB7FF5" w:rsidP="006D3E89">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The presence or absence of </w:t>
      </w:r>
      <w:r w:rsidR="00B55A40">
        <w:rPr>
          <w:rFonts w:ascii="Times New Roman" w:hAnsi="Times New Roman"/>
          <w:sz w:val="22"/>
          <w:szCs w:val="20"/>
          <w:lang w:eastAsia="ko-KR"/>
        </w:rPr>
        <w:t xml:space="preserve">the </w:t>
      </w:r>
      <w:r>
        <w:rPr>
          <w:rFonts w:ascii="Times New Roman" w:hAnsi="Times New Roman" w:hint="eastAsia"/>
          <w:sz w:val="22"/>
          <w:szCs w:val="20"/>
          <w:lang w:eastAsia="ko-KR"/>
        </w:rPr>
        <w:t>LoS between the UE and the TRP sig</w:t>
      </w:r>
      <w:r>
        <w:rPr>
          <w:rFonts w:ascii="Times New Roman" w:hAnsi="Times New Roman"/>
          <w:sz w:val="22"/>
          <w:szCs w:val="20"/>
          <w:lang w:eastAsia="ko-KR"/>
        </w:rPr>
        <w:t>ni</w:t>
      </w:r>
      <w:r>
        <w:rPr>
          <w:rFonts w:ascii="Times New Roman" w:hAnsi="Times New Roman" w:hint="eastAsia"/>
          <w:sz w:val="22"/>
          <w:szCs w:val="20"/>
          <w:lang w:eastAsia="ko-KR"/>
        </w:rPr>
        <w:t xml:space="preserve">ficantly affects </w:t>
      </w:r>
      <w:r>
        <w:rPr>
          <w:rFonts w:ascii="Times New Roman" w:hAnsi="Times New Roman"/>
          <w:sz w:val="22"/>
          <w:szCs w:val="20"/>
          <w:lang w:eastAsia="ko-KR"/>
        </w:rPr>
        <w:t>the positioning accuracy performance.</w:t>
      </w:r>
      <w:r w:rsidR="0008396A">
        <w:rPr>
          <w:rFonts w:ascii="Times New Roman" w:hAnsi="Times New Roman"/>
          <w:sz w:val="22"/>
          <w:szCs w:val="20"/>
          <w:lang w:eastAsia="ko-KR"/>
        </w:rPr>
        <w:t xml:space="preserve"> In the current, </w:t>
      </w:r>
      <w:r w:rsidR="008A5DDC">
        <w:rPr>
          <w:rFonts w:ascii="Times New Roman" w:hAnsi="Times New Roman"/>
          <w:sz w:val="22"/>
          <w:szCs w:val="20"/>
          <w:lang w:eastAsia="ko-KR"/>
        </w:rPr>
        <w:t xml:space="preserve">the UE can report positioning measurements </w:t>
      </w:r>
      <w:r w:rsidR="006C7D1E">
        <w:rPr>
          <w:rFonts w:ascii="Times New Roman" w:hAnsi="Times New Roman"/>
          <w:sz w:val="22"/>
          <w:szCs w:val="20"/>
          <w:lang w:eastAsia="ko-KR"/>
        </w:rPr>
        <w:t xml:space="preserve">for </w:t>
      </w:r>
      <w:r w:rsidR="008A5DDC">
        <w:rPr>
          <w:rFonts w:ascii="Times New Roman" w:hAnsi="Times New Roman"/>
          <w:sz w:val="22"/>
          <w:szCs w:val="20"/>
          <w:lang w:eastAsia="ko-KR"/>
        </w:rPr>
        <w:t xml:space="preserve">multiple paths </w:t>
      </w:r>
      <w:r w:rsidR="006473F8">
        <w:rPr>
          <w:rFonts w:ascii="Times New Roman" w:hAnsi="Times New Roman"/>
          <w:sz w:val="22"/>
          <w:szCs w:val="20"/>
          <w:lang w:eastAsia="ko-KR"/>
        </w:rPr>
        <w:t xml:space="preserve">for a TRP, so the multiple paths can be used for positioning by location server, but </w:t>
      </w:r>
      <w:r w:rsidR="00A20584">
        <w:rPr>
          <w:rFonts w:ascii="Times New Roman" w:hAnsi="Times New Roman"/>
          <w:sz w:val="22"/>
          <w:szCs w:val="20"/>
          <w:lang w:eastAsia="ko-KR"/>
        </w:rPr>
        <w:t>it is difficult to assume that the first arri</w:t>
      </w:r>
      <w:r w:rsidR="004026BB">
        <w:rPr>
          <w:rFonts w:ascii="Times New Roman" w:hAnsi="Times New Roman"/>
          <w:sz w:val="22"/>
          <w:szCs w:val="20"/>
          <w:lang w:eastAsia="ko-KR"/>
        </w:rPr>
        <w:t>v</w:t>
      </w:r>
      <w:r w:rsidR="00A20584">
        <w:rPr>
          <w:rFonts w:ascii="Times New Roman" w:hAnsi="Times New Roman"/>
          <w:sz w:val="22"/>
          <w:szCs w:val="20"/>
          <w:lang w:eastAsia="ko-KR"/>
        </w:rPr>
        <w:t>al signal path</w:t>
      </w:r>
      <w:r w:rsidR="000375E9">
        <w:rPr>
          <w:rFonts w:ascii="Times New Roman" w:hAnsi="Times New Roman"/>
          <w:sz w:val="22"/>
          <w:szCs w:val="20"/>
          <w:lang w:eastAsia="ko-KR"/>
        </w:rPr>
        <w:t xml:space="preserve"> from a TRP</w:t>
      </w:r>
      <w:r w:rsidR="00A20584">
        <w:rPr>
          <w:rFonts w:ascii="Times New Roman" w:hAnsi="Times New Roman"/>
          <w:sz w:val="22"/>
          <w:szCs w:val="20"/>
          <w:lang w:eastAsia="ko-KR"/>
        </w:rPr>
        <w:t xml:space="preserve"> is</w:t>
      </w:r>
      <w:r w:rsidR="000375E9">
        <w:rPr>
          <w:rFonts w:ascii="Times New Roman" w:hAnsi="Times New Roman"/>
          <w:sz w:val="22"/>
          <w:szCs w:val="20"/>
          <w:lang w:eastAsia="ko-KR"/>
        </w:rPr>
        <w:t xml:space="preserve"> always</w:t>
      </w:r>
      <w:r w:rsidR="00A20584">
        <w:rPr>
          <w:rFonts w:ascii="Times New Roman" w:hAnsi="Times New Roman"/>
          <w:sz w:val="22"/>
          <w:szCs w:val="20"/>
          <w:lang w:eastAsia="ko-KR"/>
        </w:rPr>
        <w:t xml:space="preserve"> the LoS signal path.</w:t>
      </w:r>
    </w:p>
    <w:p w14:paraId="191B29E9" w14:textId="78E4E8E9" w:rsidR="00C005DB" w:rsidRDefault="0047627E" w:rsidP="00C005DB">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First, </w:t>
      </w:r>
      <w:r w:rsidR="00556859">
        <w:rPr>
          <w:rFonts w:ascii="Times New Roman" w:hAnsi="Times New Roman" w:hint="eastAsia"/>
          <w:sz w:val="22"/>
          <w:szCs w:val="20"/>
          <w:lang w:eastAsia="ko-KR"/>
        </w:rPr>
        <w:t xml:space="preserve">polarization </w:t>
      </w:r>
      <w:r w:rsidR="003C11A1">
        <w:rPr>
          <w:rFonts w:ascii="Times New Roman" w:hAnsi="Times New Roman"/>
          <w:sz w:val="22"/>
          <w:szCs w:val="20"/>
          <w:lang w:eastAsia="ko-KR"/>
        </w:rPr>
        <w:t xml:space="preserve">property can be </w:t>
      </w:r>
      <w:r w:rsidR="005B371C">
        <w:rPr>
          <w:rFonts w:ascii="Times New Roman" w:hAnsi="Times New Roman"/>
          <w:sz w:val="22"/>
          <w:szCs w:val="20"/>
          <w:lang w:eastAsia="ko-KR"/>
        </w:rPr>
        <w:t xml:space="preserve">considered. </w:t>
      </w:r>
      <w:r w:rsidR="005B371C" w:rsidRPr="005B371C">
        <w:rPr>
          <w:rFonts w:ascii="Times New Roman" w:hAnsi="Times New Roman"/>
          <w:sz w:val="22"/>
          <w:szCs w:val="20"/>
          <w:lang w:eastAsia="ko-KR"/>
        </w:rPr>
        <w:t xml:space="preserve">The UE measures the polarization characteristic of the received signal and determines </w:t>
      </w:r>
      <w:r w:rsidR="00484646">
        <w:rPr>
          <w:rFonts w:ascii="Times New Roman" w:hAnsi="Times New Roman"/>
          <w:sz w:val="22"/>
          <w:szCs w:val="20"/>
          <w:lang w:eastAsia="ko-KR"/>
        </w:rPr>
        <w:t>presence of</w:t>
      </w:r>
      <w:r w:rsidR="005B371C" w:rsidRPr="005B371C">
        <w:rPr>
          <w:rFonts w:ascii="Times New Roman" w:hAnsi="Times New Roman"/>
          <w:sz w:val="22"/>
          <w:szCs w:val="20"/>
          <w:lang w:eastAsia="ko-KR"/>
        </w:rPr>
        <w:t xml:space="preserve"> an LOS in the link between the TRP and the UE using information on the difference between the transmission signal and the reception signal.</w:t>
      </w:r>
      <w:r w:rsidR="003C11A1">
        <w:rPr>
          <w:rFonts w:ascii="Times New Roman" w:hAnsi="Times New Roman"/>
          <w:sz w:val="22"/>
          <w:szCs w:val="20"/>
          <w:lang w:eastAsia="ko-KR"/>
        </w:rPr>
        <w:t xml:space="preserve"> </w:t>
      </w:r>
      <w:r w:rsidR="00C005DB">
        <w:rPr>
          <w:rFonts w:ascii="Times New Roman" w:hAnsi="Times New Roman" w:hint="eastAsia"/>
          <w:sz w:val="22"/>
          <w:szCs w:val="20"/>
          <w:lang w:eastAsia="ko-KR"/>
        </w:rPr>
        <w:t>A</w:t>
      </w:r>
      <w:r w:rsidR="00C005DB">
        <w:rPr>
          <w:rFonts w:ascii="Times New Roman" w:hAnsi="Times New Roman"/>
          <w:sz w:val="22"/>
          <w:szCs w:val="20"/>
          <w:lang w:eastAsia="ko-KR"/>
        </w:rPr>
        <w:t>nd a more</w:t>
      </w:r>
      <w:r w:rsidR="00C005DB" w:rsidRPr="00C005DB">
        <w:rPr>
          <w:rFonts w:ascii="Times New Roman" w:hAnsi="Times New Roman"/>
          <w:sz w:val="22"/>
          <w:szCs w:val="20"/>
          <w:lang w:eastAsia="ko-KR"/>
        </w:rPr>
        <w:t xml:space="preserve"> study is needed to see if the UE can evaluate the quality of the LoS determined based on the polarization characteristics.</w:t>
      </w:r>
    </w:p>
    <w:p w14:paraId="323B6CB1" w14:textId="16B41AA8" w:rsidR="0093791F" w:rsidRPr="00D5110D" w:rsidRDefault="0093791F" w:rsidP="0093791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sidR="00C734C4">
        <w:rPr>
          <w:rFonts w:ascii="Times New Roman" w:hAnsi="Times New Roman"/>
          <w:b/>
          <w:i/>
          <w:sz w:val="22"/>
          <w:szCs w:val="20"/>
          <w:lang w:eastAsia="ko-KR"/>
        </w:rPr>
        <w:t>3</w:t>
      </w:r>
      <w:r w:rsidRPr="00D5110D">
        <w:rPr>
          <w:rFonts w:ascii="Times New Roman" w:hAnsi="Times New Roman"/>
          <w:b/>
          <w:i/>
          <w:sz w:val="22"/>
          <w:szCs w:val="20"/>
          <w:lang w:eastAsia="ko-KR"/>
        </w:rPr>
        <w:t>:</w:t>
      </w:r>
    </w:p>
    <w:p w14:paraId="703224CC" w14:textId="03599999" w:rsidR="00C01D30" w:rsidRPr="00C01D30" w:rsidRDefault="007E52FF" w:rsidP="007E52F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For the </w:t>
      </w:r>
      <w:r w:rsidR="00C01D30">
        <w:rPr>
          <w:rFonts w:ascii="Times New Roman" w:hAnsi="Times New Roman"/>
          <w:sz w:val="22"/>
          <w:szCs w:val="22"/>
          <w:lang w:eastAsia="ko-KR"/>
        </w:rPr>
        <w:t>improvement of positioning accuracy</w:t>
      </w:r>
      <w:r>
        <w:rPr>
          <w:rFonts w:ascii="Times New Roman" w:hAnsi="Times New Roman"/>
          <w:sz w:val="22"/>
          <w:szCs w:val="22"/>
          <w:lang w:eastAsia="ko-KR"/>
        </w:rPr>
        <w:t xml:space="preserve">, </w:t>
      </w:r>
      <w:r w:rsidR="00CB3DE4">
        <w:rPr>
          <w:rFonts w:ascii="Times New Roman" w:hAnsi="Times New Roman"/>
          <w:sz w:val="22"/>
          <w:szCs w:val="22"/>
          <w:lang w:eastAsia="ko-KR"/>
        </w:rPr>
        <w:t xml:space="preserve">a </w:t>
      </w:r>
      <w:r w:rsidR="00D719F5">
        <w:rPr>
          <w:rFonts w:ascii="Times New Roman" w:hAnsi="Times New Roman"/>
          <w:sz w:val="22"/>
          <w:szCs w:val="22"/>
          <w:lang w:eastAsia="ko-KR"/>
        </w:rPr>
        <w:t>method</w:t>
      </w:r>
      <w:r w:rsidR="00123B14">
        <w:rPr>
          <w:rFonts w:ascii="Times New Roman" w:hAnsi="Times New Roman"/>
          <w:sz w:val="22"/>
          <w:szCs w:val="22"/>
          <w:lang w:eastAsia="ko-KR"/>
        </w:rPr>
        <w:t xml:space="preserve"> and signall</w:t>
      </w:r>
      <w:r w:rsidR="00D719F5">
        <w:rPr>
          <w:rFonts w:ascii="Times New Roman" w:hAnsi="Times New Roman"/>
          <w:sz w:val="22"/>
          <w:szCs w:val="22"/>
          <w:lang w:eastAsia="ko-KR"/>
        </w:rPr>
        <w:t xml:space="preserve">ing </w:t>
      </w:r>
      <w:r w:rsidR="00123B14">
        <w:rPr>
          <w:rFonts w:ascii="Times New Roman" w:hAnsi="Times New Roman"/>
          <w:sz w:val="22"/>
          <w:szCs w:val="22"/>
          <w:lang w:eastAsia="ko-KR"/>
        </w:rPr>
        <w:t>should be considered</w:t>
      </w:r>
      <w:r w:rsidR="00D719F5">
        <w:rPr>
          <w:rFonts w:ascii="Times New Roman" w:hAnsi="Times New Roman"/>
          <w:sz w:val="22"/>
          <w:szCs w:val="22"/>
          <w:lang w:eastAsia="ko-KR"/>
        </w:rPr>
        <w:t xml:space="preserve"> to identify </w:t>
      </w:r>
      <w:r w:rsidR="003F7C71">
        <w:rPr>
          <w:rFonts w:ascii="Times New Roman" w:hAnsi="Times New Roman"/>
          <w:sz w:val="22"/>
          <w:szCs w:val="22"/>
          <w:lang w:eastAsia="ko-KR"/>
        </w:rPr>
        <w:t xml:space="preserve">the </w:t>
      </w:r>
      <w:r w:rsidR="00123B14">
        <w:rPr>
          <w:rFonts w:ascii="Times New Roman" w:hAnsi="Times New Roman"/>
          <w:sz w:val="22"/>
          <w:szCs w:val="22"/>
          <w:lang w:eastAsia="ko-KR"/>
        </w:rPr>
        <w:t xml:space="preserve">NLoS </w:t>
      </w:r>
      <w:r w:rsidR="00076402">
        <w:rPr>
          <w:rFonts w:ascii="Times New Roman" w:hAnsi="Times New Roman"/>
          <w:sz w:val="22"/>
          <w:szCs w:val="22"/>
          <w:lang w:eastAsia="ko-KR"/>
        </w:rPr>
        <w:t>using</w:t>
      </w:r>
      <w:r w:rsidR="00123B14">
        <w:rPr>
          <w:rFonts w:ascii="Times New Roman" w:hAnsi="Times New Roman"/>
          <w:sz w:val="22"/>
          <w:szCs w:val="22"/>
          <w:lang w:eastAsia="ko-KR"/>
        </w:rPr>
        <w:t xml:space="preserve"> the </w:t>
      </w:r>
      <w:r w:rsidR="00076402">
        <w:rPr>
          <w:rFonts w:ascii="Times New Roman" w:hAnsi="Times New Roman"/>
          <w:sz w:val="22"/>
          <w:szCs w:val="22"/>
          <w:lang w:eastAsia="ko-KR"/>
        </w:rPr>
        <w:t>polarization characteristics.</w:t>
      </w:r>
    </w:p>
    <w:p w14:paraId="05358555" w14:textId="77777777" w:rsidR="00484646" w:rsidRDefault="00484646" w:rsidP="006D3E89">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5B8BB412" w14:textId="749BBEFE" w:rsidR="000C17C0" w:rsidRDefault="00C56B13" w:rsidP="006D3E89">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As another approach, </w:t>
      </w:r>
      <w:r w:rsidR="000C17C0">
        <w:rPr>
          <w:rFonts w:ascii="Times New Roman" w:hAnsi="Times New Roman"/>
          <w:sz w:val="22"/>
          <w:szCs w:val="20"/>
          <w:lang w:eastAsia="ko-KR"/>
        </w:rPr>
        <w:t>b</w:t>
      </w:r>
      <w:r w:rsidR="000C17C0" w:rsidRPr="00C56B13">
        <w:rPr>
          <w:rFonts w:ascii="Times New Roman" w:hAnsi="Times New Roman"/>
          <w:sz w:val="22"/>
          <w:szCs w:val="20"/>
          <w:lang w:eastAsia="ko-KR"/>
        </w:rPr>
        <w:t xml:space="preserve">ased on the fact that TRPs close to the </w:t>
      </w:r>
      <w:r w:rsidR="008C76EB">
        <w:rPr>
          <w:rFonts w:ascii="Times New Roman" w:hAnsi="Times New Roman"/>
          <w:sz w:val="22"/>
          <w:szCs w:val="20"/>
          <w:lang w:eastAsia="ko-KR"/>
        </w:rPr>
        <w:t>UE</w:t>
      </w:r>
      <w:r w:rsidR="000C17C0" w:rsidRPr="00C56B13">
        <w:rPr>
          <w:rFonts w:ascii="Times New Roman" w:hAnsi="Times New Roman"/>
          <w:sz w:val="22"/>
          <w:szCs w:val="20"/>
          <w:lang w:eastAsia="ko-KR"/>
        </w:rPr>
        <w:t xml:space="preserve"> have a </w:t>
      </w:r>
      <w:r w:rsidR="00DD5583">
        <w:rPr>
          <w:rFonts w:ascii="Times New Roman" w:hAnsi="Times New Roman"/>
          <w:sz w:val="22"/>
          <w:szCs w:val="20"/>
          <w:lang w:eastAsia="ko-KR"/>
        </w:rPr>
        <w:t xml:space="preserve">very </w:t>
      </w:r>
      <w:r w:rsidR="000C17C0" w:rsidRPr="00C56B13">
        <w:rPr>
          <w:rFonts w:ascii="Times New Roman" w:hAnsi="Times New Roman"/>
          <w:sz w:val="22"/>
          <w:szCs w:val="20"/>
          <w:lang w:eastAsia="ko-KR"/>
        </w:rPr>
        <w:t>high probability of having a LoS signal path</w:t>
      </w:r>
      <w:r w:rsidR="000C17C0">
        <w:rPr>
          <w:rFonts w:ascii="Times New Roman" w:hAnsi="Times New Roman"/>
          <w:sz w:val="22"/>
          <w:szCs w:val="20"/>
          <w:lang w:eastAsia="ko-KR"/>
        </w:rPr>
        <w:t>,</w:t>
      </w:r>
      <w:r w:rsidR="008C76EB">
        <w:rPr>
          <w:rFonts w:ascii="Times New Roman" w:hAnsi="Times New Roman"/>
          <w:sz w:val="22"/>
          <w:szCs w:val="20"/>
          <w:lang w:eastAsia="ko-KR"/>
        </w:rPr>
        <w:t xml:space="preserve"> the TRP</w:t>
      </w:r>
      <w:r w:rsidR="00C21BBD">
        <w:rPr>
          <w:rFonts w:ascii="Times New Roman" w:hAnsi="Times New Roman"/>
          <w:sz w:val="22"/>
          <w:szCs w:val="20"/>
          <w:lang w:eastAsia="ko-KR"/>
        </w:rPr>
        <w:t>(s)</w:t>
      </w:r>
      <w:r w:rsidR="008C76EB">
        <w:rPr>
          <w:rFonts w:ascii="Times New Roman" w:hAnsi="Times New Roman"/>
          <w:sz w:val="22"/>
          <w:szCs w:val="20"/>
          <w:lang w:eastAsia="ko-KR"/>
        </w:rPr>
        <w:t xml:space="preserve"> close to the UE can be used as a reference TRP </w:t>
      </w:r>
      <w:r w:rsidR="00775A3B">
        <w:rPr>
          <w:rFonts w:ascii="Times New Roman" w:hAnsi="Times New Roman"/>
          <w:sz w:val="22"/>
          <w:szCs w:val="20"/>
          <w:lang w:eastAsia="ko-KR"/>
        </w:rPr>
        <w:t>with an assumption of</w:t>
      </w:r>
      <w:r w:rsidR="008C76EB">
        <w:rPr>
          <w:rFonts w:ascii="Times New Roman" w:hAnsi="Times New Roman"/>
          <w:sz w:val="22"/>
          <w:szCs w:val="20"/>
          <w:lang w:eastAsia="ko-KR"/>
        </w:rPr>
        <w:t xml:space="preserve"> </w:t>
      </w:r>
      <w:r w:rsidR="00FB1170">
        <w:rPr>
          <w:rFonts w:ascii="Times New Roman" w:hAnsi="Times New Roman"/>
          <w:sz w:val="22"/>
          <w:szCs w:val="20"/>
          <w:lang w:eastAsia="ko-KR"/>
        </w:rPr>
        <w:t>having the</w:t>
      </w:r>
      <w:r w:rsidR="008C76EB">
        <w:rPr>
          <w:rFonts w:ascii="Times New Roman" w:hAnsi="Times New Roman"/>
          <w:sz w:val="22"/>
          <w:szCs w:val="20"/>
          <w:lang w:eastAsia="ko-KR"/>
        </w:rPr>
        <w:t xml:space="preserve"> LoS signal path. </w:t>
      </w:r>
      <w:r w:rsidR="00775A3B">
        <w:rPr>
          <w:rFonts w:ascii="Times New Roman" w:hAnsi="Times New Roman"/>
          <w:sz w:val="22"/>
          <w:szCs w:val="20"/>
          <w:lang w:eastAsia="ko-KR"/>
        </w:rPr>
        <w:t xml:space="preserve">Based on the reference TRP, </w:t>
      </w:r>
      <w:r w:rsidR="0052220E" w:rsidRPr="0052220E">
        <w:rPr>
          <w:rFonts w:ascii="Times New Roman" w:hAnsi="Times New Roman"/>
          <w:sz w:val="22"/>
          <w:szCs w:val="20"/>
          <w:lang w:eastAsia="ko-KR"/>
        </w:rPr>
        <w:t>a RSTD threshold</w:t>
      </w:r>
      <w:r w:rsidR="006C04CB">
        <w:rPr>
          <w:rFonts w:ascii="Times New Roman" w:hAnsi="Times New Roman"/>
          <w:sz w:val="22"/>
          <w:szCs w:val="20"/>
          <w:lang w:eastAsia="ko-KR"/>
        </w:rPr>
        <w:t>/window</w:t>
      </w:r>
      <w:r w:rsidR="0052220E" w:rsidRPr="0052220E">
        <w:rPr>
          <w:rFonts w:ascii="Times New Roman" w:hAnsi="Times New Roman"/>
          <w:sz w:val="22"/>
          <w:szCs w:val="20"/>
          <w:lang w:eastAsia="ko-KR"/>
        </w:rPr>
        <w:t xml:space="preserve"> </w:t>
      </w:r>
      <w:r w:rsidR="00B37412">
        <w:rPr>
          <w:rFonts w:ascii="Times New Roman" w:hAnsi="Times New Roman"/>
          <w:sz w:val="22"/>
          <w:szCs w:val="20"/>
          <w:lang w:eastAsia="ko-KR"/>
        </w:rPr>
        <w:t xml:space="preserve">could be made </w:t>
      </w:r>
      <w:r w:rsidR="0052220E" w:rsidRPr="0052220E">
        <w:rPr>
          <w:rFonts w:ascii="Times New Roman" w:hAnsi="Times New Roman"/>
          <w:sz w:val="22"/>
          <w:szCs w:val="20"/>
          <w:lang w:eastAsia="ko-KR"/>
        </w:rPr>
        <w:t xml:space="preserve">for a target </w:t>
      </w:r>
      <w:r w:rsidR="006C04CB">
        <w:rPr>
          <w:rFonts w:ascii="Times New Roman" w:hAnsi="Times New Roman"/>
          <w:sz w:val="22"/>
          <w:szCs w:val="20"/>
          <w:lang w:eastAsia="ko-KR"/>
        </w:rPr>
        <w:t>T</w:t>
      </w:r>
      <w:r w:rsidR="00776751">
        <w:rPr>
          <w:rFonts w:ascii="Times New Roman" w:hAnsi="Times New Roman"/>
          <w:sz w:val="22"/>
          <w:szCs w:val="20"/>
          <w:lang w:eastAsia="ko-KR"/>
        </w:rPr>
        <w:t xml:space="preserve">RP for </w:t>
      </w:r>
      <w:r w:rsidR="00FD477F">
        <w:rPr>
          <w:rFonts w:ascii="Times New Roman" w:hAnsi="Times New Roman"/>
          <w:sz w:val="22"/>
          <w:szCs w:val="20"/>
          <w:lang w:eastAsia="ko-KR"/>
        </w:rPr>
        <w:t xml:space="preserve">the </w:t>
      </w:r>
      <w:r w:rsidR="00776751">
        <w:rPr>
          <w:rFonts w:ascii="Times New Roman" w:hAnsi="Times New Roman"/>
          <w:sz w:val="22"/>
          <w:szCs w:val="20"/>
          <w:lang w:eastAsia="ko-KR"/>
        </w:rPr>
        <w:t xml:space="preserve">LoS/NLoS </w:t>
      </w:r>
      <w:r w:rsidR="00776751" w:rsidRPr="005D49CA">
        <w:rPr>
          <w:rFonts w:ascii="Times New Roman" w:hAnsi="Times New Roman"/>
          <w:sz w:val="22"/>
          <w:szCs w:val="22"/>
          <w:lang w:eastAsia="ko-KR"/>
        </w:rPr>
        <w:t xml:space="preserve">identification. </w:t>
      </w:r>
      <w:r w:rsidR="005D49CA" w:rsidRPr="005D49CA">
        <w:rPr>
          <w:rFonts w:ascii="Times New Roman" w:hAnsi="Times New Roman"/>
          <w:sz w:val="22"/>
          <w:szCs w:val="22"/>
          <w:lang w:eastAsia="ko-KR"/>
        </w:rPr>
        <w:fldChar w:fldCharType="begin"/>
      </w:r>
      <w:r w:rsidR="005D49CA" w:rsidRPr="005D49CA">
        <w:rPr>
          <w:rFonts w:ascii="Times New Roman" w:hAnsi="Times New Roman"/>
          <w:sz w:val="22"/>
          <w:szCs w:val="22"/>
          <w:lang w:eastAsia="ko-KR"/>
        </w:rPr>
        <w:instrText xml:space="preserve"> REF _Ref53672953 \h </w:instrText>
      </w:r>
      <w:r w:rsidR="005D49CA">
        <w:rPr>
          <w:rFonts w:ascii="Times New Roman" w:hAnsi="Times New Roman"/>
          <w:sz w:val="22"/>
          <w:szCs w:val="22"/>
          <w:lang w:eastAsia="ko-KR"/>
        </w:rPr>
        <w:instrText xml:space="preserve"> \* MERGEFORMAT </w:instrText>
      </w:r>
      <w:r w:rsidR="005D49CA" w:rsidRPr="005D49CA">
        <w:rPr>
          <w:rFonts w:ascii="Times New Roman" w:hAnsi="Times New Roman"/>
          <w:sz w:val="22"/>
          <w:szCs w:val="22"/>
          <w:lang w:eastAsia="ko-KR"/>
        </w:rPr>
      </w:r>
      <w:r w:rsidR="005D49CA" w:rsidRPr="005D49CA">
        <w:rPr>
          <w:rFonts w:ascii="Times New Roman" w:hAnsi="Times New Roman"/>
          <w:sz w:val="22"/>
          <w:szCs w:val="22"/>
          <w:lang w:eastAsia="ko-KR"/>
        </w:rPr>
        <w:fldChar w:fldCharType="separate"/>
      </w:r>
      <w:r w:rsidR="00C734C4" w:rsidRPr="00C734C4">
        <w:rPr>
          <w:sz w:val="22"/>
          <w:szCs w:val="22"/>
        </w:rPr>
        <w:t xml:space="preserve">Figure </w:t>
      </w:r>
      <w:r w:rsidR="00C734C4" w:rsidRPr="00C734C4">
        <w:rPr>
          <w:noProof/>
          <w:sz w:val="22"/>
          <w:szCs w:val="22"/>
        </w:rPr>
        <w:t>2</w:t>
      </w:r>
      <w:r w:rsidR="005D49CA" w:rsidRPr="005D49CA">
        <w:rPr>
          <w:rFonts w:ascii="Times New Roman" w:hAnsi="Times New Roman"/>
          <w:sz w:val="22"/>
          <w:szCs w:val="22"/>
          <w:lang w:eastAsia="ko-KR"/>
        </w:rPr>
        <w:fldChar w:fldCharType="end"/>
      </w:r>
      <w:r w:rsidR="005D49CA" w:rsidRPr="005D49CA">
        <w:rPr>
          <w:rFonts w:ascii="Times New Roman" w:hAnsi="Times New Roman"/>
          <w:sz w:val="22"/>
          <w:szCs w:val="22"/>
          <w:lang w:eastAsia="ko-KR"/>
        </w:rPr>
        <w:t xml:space="preserve"> </w:t>
      </w:r>
      <w:r w:rsidR="005D49CA">
        <w:rPr>
          <w:rFonts w:ascii="Times New Roman" w:hAnsi="Times New Roman"/>
          <w:sz w:val="22"/>
          <w:szCs w:val="22"/>
          <w:lang w:eastAsia="ko-KR"/>
        </w:rPr>
        <w:t>shows</w:t>
      </w:r>
      <w:r w:rsidR="005D49CA" w:rsidRPr="005D49CA">
        <w:rPr>
          <w:rFonts w:ascii="Times New Roman" w:hAnsi="Times New Roman"/>
          <w:sz w:val="22"/>
          <w:szCs w:val="22"/>
          <w:lang w:eastAsia="ko-KR"/>
        </w:rPr>
        <w:t xml:space="preserve"> an</w:t>
      </w:r>
      <w:r w:rsidR="005D49CA">
        <w:rPr>
          <w:rFonts w:ascii="Times New Roman" w:hAnsi="Times New Roman"/>
          <w:sz w:val="22"/>
          <w:szCs w:val="20"/>
          <w:lang w:eastAsia="ko-KR"/>
        </w:rPr>
        <w:t xml:space="preserve"> example case. </w:t>
      </w:r>
      <w:r w:rsidR="00B4292F">
        <w:rPr>
          <w:rFonts w:ascii="Times New Roman" w:hAnsi="Times New Roman"/>
          <w:sz w:val="22"/>
          <w:szCs w:val="20"/>
          <w:lang w:eastAsia="ko-KR"/>
        </w:rPr>
        <w:t xml:space="preserve">For example, </w:t>
      </w:r>
      <w:r w:rsidR="00827E25">
        <w:rPr>
          <w:rFonts w:ascii="Times New Roman" w:hAnsi="Times New Roman"/>
          <w:sz w:val="22"/>
          <w:szCs w:val="20"/>
          <w:lang w:eastAsia="ko-KR"/>
        </w:rPr>
        <w:t>the</w:t>
      </w:r>
      <w:r w:rsidR="00F500EE">
        <w:rPr>
          <w:rFonts w:ascii="Times New Roman" w:hAnsi="Times New Roman"/>
          <w:sz w:val="22"/>
          <w:szCs w:val="20"/>
          <w:lang w:eastAsia="ko-KR"/>
        </w:rPr>
        <w:t xml:space="preserve"> UE</w:t>
      </w:r>
      <w:r w:rsidR="00827E25">
        <w:rPr>
          <w:rFonts w:ascii="Times New Roman" w:hAnsi="Times New Roman"/>
          <w:sz w:val="22"/>
          <w:szCs w:val="20"/>
          <w:lang w:eastAsia="ko-KR"/>
        </w:rPr>
        <w:t xml:space="preserve"> can determine </w:t>
      </w:r>
      <w:r w:rsidR="00F500EE">
        <w:rPr>
          <w:rFonts w:ascii="Times New Roman" w:hAnsi="Times New Roman"/>
          <w:sz w:val="22"/>
          <w:szCs w:val="20"/>
          <w:lang w:eastAsia="ko-KR"/>
        </w:rPr>
        <w:t>a</w:t>
      </w:r>
      <w:r w:rsidR="00827E25">
        <w:rPr>
          <w:rFonts w:ascii="Times New Roman" w:hAnsi="Times New Roman"/>
          <w:sz w:val="22"/>
          <w:szCs w:val="20"/>
          <w:lang w:eastAsia="ko-KR"/>
        </w:rPr>
        <w:t xml:space="preserve"> reference TRP based on </w:t>
      </w:r>
      <w:r w:rsidR="00051ABF">
        <w:rPr>
          <w:rFonts w:ascii="Times New Roman" w:hAnsi="Times New Roman"/>
          <w:sz w:val="22"/>
          <w:szCs w:val="20"/>
          <w:lang w:eastAsia="ko-KR"/>
        </w:rPr>
        <w:t xml:space="preserve">RSRP </w:t>
      </w:r>
      <w:r w:rsidR="00827E25">
        <w:rPr>
          <w:rFonts w:ascii="Times New Roman" w:hAnsi="Times New Roman"/>
          <w:sz w:val="22"/>
          <w:szCs w:val="20"/>
          <w:lang w:eastAsia="ko-KR"/>
        </w:rPr>
        <w:t>measurement</w:t>
      </w:r>
      <w:r w:rsidR="000A4E01">
        <w:rPr>
          <w:rFonts w:ascii="Times New Roman" w:hAnsi="Times New Roman"/>
          <w:sz w:val="22"/>
          <w:szCs w:val="20"/>
          <w:lang w:eastAsia="ko-KR"/>
        </w:rPr>
        <w:t>s obtained from multiple TRPs.</w:t>
      </w:r>
      <w:r w:rsidR="00722119">
        <w:rPr>
          <w:rFonts w:ascii="Times New Roman" w:hAnsi="Times New Roman"/>
          <w:sz w:val="22"/>
          <w:szCs w:val="20"/>
          <w:lang w:eastAsia="ko-KR"/>
        </w:rPr>
        <w:t xml:space="preserve"> As shown in this figure, assuming the feasible location of the UE, t</w:t>
      </w:r>
      <w:r w:rsidR="00722119" w:rsidRPr="00722119">
        <w:rPr>
          <w:rFonts w:ascii="Times New Roman" w:hAnsi="Times New Roman"/>
          <w:sz w:val="22"/>
          <w:szCs w:val="20"/>
          <w:lang w:eastAsia="ko-KR"/>
        </w:rPr>
        <w:t>he difference in distance between the UE and each TRP is determined within a specific range.</w:t>
      </w:r>
      <w:r w:rsidR="00936F7D">
        <w:rPr>
          <w:rFonts w:ascii="Times New Roman" w:hAnsi="Times New Roman"/>
          <w:sz w:val="22"/>
          <w:szCs w:val="20"/>
          <w:lang w:eastAsia="ko-KR"/>
        </w:rPr>
        <w:t xml:space="preserve"> In this example, RSTD threshold can be </w:t>
      </w:r>
      <m:oMath>
        <m:d>
          <m:dPr>
            <m:ctrlPr>
              <w:rPr>
                <w:rFonts w:ascii="Cambria Math" w:hAnsi="Cambria Math"/>
                <w:sz w:val="22"/>
                <w:szCs w:val="20"/>
                <w:lang w:eastAsia="ko-KR"/>
              </w:rPr>
            </m:ctrlPr>
          </m:dPr>
          <m:e>
            <m:r>
              <w:rPr>
                <w:rFonts w:ascii="Cambria Math" w:hAnsi="Cambria Math"/>
                <w:sz w:val="22"/>
                <w:szCs w:val="20"/>
                <w:lang w:eastAsia="ko-KR"/>
              </w:rPr>
              <m:t>X+D/2</m:t>
            </m:r>
          </m:e>
        </m:d>
        <m:r>
          <w:rPr>
            <w:rFonts w:ascii="Cambria Math" w:hAnsi="Cambria Math"/>
            <w:sz w:val="22"/>
            <w:szCs w:val="20"/>
            <w:lang w:eastAsia="ko-KR"/>
          </w:rPr>
          <m:t>/c</m:t>
        </m:r>
      </m:oMath>
      <w:r w:rsidR="00936F7D">
        <w:rPr>
          <w:rFonts w:ascii="Times New Roman" w:hAnsi="Times New Roman" w:hint="eastAsia"/>
          <w:sz w:val="22"/>
          <w:szCs w:val="20"/>
          <w:lang w:eastAsia="ko-KR"/>
        </w:rPr>
        <w:t>.</w:t>
      </w:r>
      <w:r w:rsidR="00C611FB">
        <w:rPr>
          <w:rFonts w:ascii="Times New Roman" w:hAnsi="Times New Roman"/>
          <w:sz w:val="22"/>
          <w:szCs w:val="20"/>
          <w:lang w:eastAsia="ko-KR"/>
        </w:rPr>
        <w:t xml:space="preserve"> That is, if the estimated RSTD between the reference TRP and the target TRP exceeds the threshold, the target TRP</w:t>
      </w:r>
      <w:r w:rsidR="00FC6E35">
        <w:rPr>
          <w:rFonts w:ascii="Times New Roman" w:hAnsi="Times New Roman"/>
          <w:sz w:val="22"/>
          <w:szCs w:val="20"/>
          <w:lang w:eastAsia="ko-KR"/>
        </w:rPr>
        <w:t xml:space="preserve"> can be identified as NLOS. </w:t>
      </w:r>
    </w:p>
    <w:p w14:paraId="194FFDE1" w14:textId="77777777" w:rsidR="0093791F" w:rsidRDefault="0093791F" w:rsidP="0093791F">
      <w:pPr>
        <w:keepNext/>
        <w:overflowPunct w:val="0"/>
        <w:autoSpaceDE w:val="0"/>
        <w:autoSpaceDN w:val="0"/>
        <w:adjustRightInd w:val="0"/>
        <w:spacing w:before="120" w:line="259" w:lineRule="auto"/>
        <w:ind w:left="0" w:firstLineChars="50" w:firstLine="110"/>
        <w:jc w:val="center"/>
      </w:pPr>
      <w:r>
        <w:rPr>
          <w:rFonts w:ascii="Times New Roman" w:hAnsi="Times New Roman"/>
          <w:noProof/>
          <w:sz w:val="22"/>
          <w:szCs w:val="20"/>
          <w:lang w:val="en-US" w:eastAsia="ko-KR"/>
        </w:rPr>
        <w:lastRenderedPageBreak/>
        <w:drawing>
          <wp:inline distT="0" distB="0" distL="0" distR="0" wp14:anchorId="10787802" wp14:editId="75139FAD">
            <wp:extent cx="3362325" cy="189208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0174" cy="1902133"/>
                    </a:xfrm>
                    <a:prstGeom prst="rect">
                      <a:avLst/>
                    </a:prstGeom>
                    <a:noFill/>
                  </pic:spPr>
                </pic:pic>
              </a:graphicData>
            </a:graphic>
          </wp:inline>
        </w:drawing>
      </w:r>
    </w:p>
    <w:p w14:paraId="7148B2F7" w14:textId="7F3C4CBF" w:rsidR="00484646" w:rsidRPr="0093791F" w:rsidRDefault="0093791F" w:rsidP="0093791F">
      <w:pPr>
        <w:pStyle w:val="a9"/>
        <w:jc w:val="center"/>
        <w:rPr>
          <w:b w:val="0"/>
        </w:rPr>
      </w:pPr>
      <w:bookmarkStart w:id="3" w:name="_Ref53672953"/>
      <w:r>
        <w:t xml:space="preserve">Figure </w:t>
      </w:r>
      <w:r>
        <w:fldChar w:fldCharType="begin"/>
      </w:r>
      <w:r>
        <w:instrText xml:space="preserve"> SEQ Figure \* ARABIC </w:instrText>
      </w:r>
      <w:r>
        <w:fldChar w:fldCharType="separate"/>
      </w:r>
      <w:r w:rsidR="00C734C4">
        <w:rPr>
          <w:noProof/>
        </w:rPr>
        <w:t>2</w:t>
      </w:r>
      <w:r>
        <w:fldChar w:fldCharType="end"/>
      </w:r>
      <w:bookmarkEnd w:id="3"/>
      <w:r>
        <w:t xml:space="preserve">. </w:t>
      </w:r>
      <w:r w:rsidRPr="0093791F">
        <w:rPr>
          <w:b w:val="0"/>
        </w:rPr>
        <w:t>An illustrative example of UEs in an indoor factory</w:t>
      </w:r>
    </w:p>
    <w:p w14:paraId="6800868F" w14:textId="77777777" w:rsidR="0093791F" w:rsidRPr="0093791F" w:rsidRDefault="0093791F" w:rsidP="0093791F">
      <w:pPr>
        <w:rPr>
          <w:lang w:eastAsia="ko-KR"/>
        </w:rPr>
      </w:pPr>
    </w:p>
    <w:p w14:paraId="3132CDCB" w14:textId="17528532" w:rsidR="007A3958" w:rsidRDefault="00906450" w:rsidP="009300A3">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The </w:t>
      </w:r>
      <w:r w:rsidR="00246CE1" w:rsidRPr="00246CE1">
        <w:rPr>
          <w:rFonts w:ascii="Times New Roman" w:hAnsi="Times New Roman"/>
          <w:sz w:val="22"/>
          <w:szCs w:val="20"/>
          <w:lang w:eastAsia="ko-KR"/>
        </w:rPr>
        <w:t xml:space="preserve">LoS exists with a high probability for the nearest TRP, but </w:t>
      </w:r>
      <w:r>
        <w:rPr>
          <w:rFonts w:ascii="Times New Roman" w:hAnsi="Times New Roman"/>
          <w:sz w:val="22"/>
          <w:szCs w:val="20"/>
          <w:lang w:eastAsia="ko-KR"/>
        </w:rPr>
        <w:t>it</w:t>
      </w:r>
      <w:r w:rsidR="00246CE1" w:rsidRPr="00246CE1">
        <w:rPr>
          <w:rFonts w:ascii="Times New Roman" w:hAnsi="Times New Roman"/>
          <w:sz w:val="22"/>
          <w:szCs w:val="20"/>
          <w:lang w:eastAsia="ko-KR"/>
        </w:rPr>
        <w:t xml:space="preserve"> is not always guaranteed so multiple reference TRPs for a specific target TRP</w:t>
      </w:r>
      <w:r w:rsidR="00D64D94">
        <w:rPr>
          <w:rFonts w:ascii="Times New Roman" w:hAnsi="Times New Roman"/>
          <w:sz w:val="22"/>
          <w:szCs w:val="20"/>
          <w:lang w:eastAsia="ko-KR"/>
        </w:rPr>
        <w:t xml:space="preserve"> need to be considered</w:t>
      </w:r>
      <w:r w:rsidR="00246CE1" w:rsidRPr="00246CE1">
        <w:rPr>
          <w:rFonts w:ascii="Times New Roman" w:hAnsi="Times New Roman"/>
          <w:sz w:val="22"/>
          <w:szCs w:val="20"/>
          <w:lang w:eastAsia="ko-KR"/>
        </w:rPr>
        <w:t>.</w:t>
      </w:r>
      <w:r w:rsidR="007A3958">
        <w:rPr>
          <w:rFonts w:ascii="Times New Roman" w:hAnsi="Times New Roman"/>
          <w:sz w:val="22"/>
          <w:szCs w:val="20"/>
          <w:lang w:eastAsia="ko-KR"/>
        </w:rPr>
        <w:t xml:space="preserve"> </w:t>
      </w:r>
      <w:r w:rsidR="00A93963">
        <w:rPr>
          <w:rFonts w:ascii="Times New Roman" w:hAnsi="Times New Roman"/>
          <w:sz w:val="22"/>
          <w:szCs w:val="20"/>
          <w:lang w:eastAsia="ko-KR"/>
        </w:rPr>
        <w:t xml:space="preserve">In addition to the geometric </w:t>
      </w:r>
      <w:r w:rsidR="00341E46">
        <w:rPr>
          <w:rFonts w:ascii="Times New Roman" w:hAnsi="Times New Roman"/>
          <w:sz w:val="22"/>
          <w:szCs w:val="20"/>
          <w:lang w:eastAsia="ko-KR"/>
        </w:rPr>
        <w:t>information of</w:t>
      </w:r>
      <w:r w:rsidR="00A93963">
        <w:rPr>
          <w:rFonts w:ascii="Times New Roman" w:hAnsi="Times New Roman"/>
          <w:sz w:val="22"/>
          <w:szCs w:val="20"/>
          <w:lang w:eastAsia="ko-KR"/>
        </w:rPr>
        <w:t xml:space="preserve"> TRP</w:t>
      </w:r>
      <w:r w:rsidR="00341E46">
        <w:rPr>
          <w:rFonts w:ascii="Times New Roman" w:hAnsi="Times New Roman"/>
          <w:sz w:val="22"/>
          <w:szCs w:val="20"/>
          <w:lang w:eastAsia="ko-KR"/>
        </w:rPr>
        <w:t>s</w:t>
      </w:r>
      <w:r w:rsidR="00A93963">
        <w:rPr>
          <w:rFonts w:ascii="Times New Roman" w:hAnsi="Times New Roman"/>
          <w:sz w:val="22"/>
          <w:szCs w:val="20"/>
          <w:lang w:eastAsia="ko-KR"/>
        </w:rPr>
        <w:t xml:space="preserve">, synchronization time error and/or intentional transmission delay in heterogeneous network </w:t>
      </w:r>
      <w:r>
        <w:rPr>
          <w:rFonts w:ascii="Times New Roman" w:hAnsi="Times New Roman"/>
          <w:sz w:val="22"/>
          <w:szCs w:val="20"/>
          <w:lang w:eastAsia="ko-KR"/>
        </w:rPr>
        <w:t xml:space="preserve">could affect the threshold/window. </w:t>
      </w:r>
    </w:p>
    <w:p w14:paraId="6B2A69C9" w14:textId="4B047123" w:rsidR="003139C4" w:rsidRPr="00D5110D" w:rsidRDefault="003139C4" w:rsidP="003139C4">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sidR="00C734C4">
        <w:rPr>
          <w:rFonts w:ascii="Times New Roman" w:hAnsi="Times New Roman"/>
          <w:b/>
          <w:i/>
          <w:sz w:val="22"/>
          <w:szCs w:val="20"/>
          <w:lang w:eastAsia="ko-KR"/>
        </w:rPr>
        <w:t>4</w:t>
      </w:r>
      <w:r w:rsidRPr="00D5110D">
        <w:rPr>
          <w:rFonts w:ascii="Times New Roman" w:hAnsi="Times New Roman"/>
          <w:b/>
          <w:i/>
          <w:sz w:val="22"/>
          <w:szCs w:val="20"/>
          <w:lang w:eastAsia="ko-KR"/>
        </w:rPr>
        <w:t>:</w:t>
      </w:r>
    </w:p>
    <w:p w14:paraId="3886E438" w14:textId="389443A1" w:rsidR="00FD3C8C" w:rsidRPr="00FD3C8C" w:rsidRDefault="003139C4" w:rsidP="003139C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For </w:t>
      </w:r>
      <w:r w:rsidR="00BC5488">
        <w:rPr>
          <w:rFonts w:ascii="Times New Roman" w:hAnsi="Times New Roman"/>
          <w:sz w:val="22"/>
          <w:szCs w:val="22"/>
          <w:lang w:eastAsia="ko-KR"/>
        </w:rPr>
        <w:t>NLOS identification</w:t>
      </w:r>
      <w:r w:rsidR="00FD3C8C">
        <w:rPr>
          <w:rFonts w:ascii="Times New Roman" w:hAnsi="Times New Roman"/>
          <w:sz w:val="22"/>
          <w:szCs w:val="22"/>
          <w:lang w:eastAsia="ko-KR"/>
        </w:rPr>
        <w:t>,</w:t>
      </w:r>
      <w:r w:rsidR="00664A18">
        <w:rPr>
          <w:rFonts w:ascii="Times New Roman" w:hAnsi="Times New Roman"/>
          <w:sz w:val="22"/>
          <w:szCs w:val="22"/>
          <w:lang w:eastAsia="ko-KR"/>
        </w:rPr>
        <w:t xml:space="preserve"> </w:t>
      </w:r>
      <w:r w:rsidR="00CB3DE4">
        <w:rPr>
          <w:rFonts w:ascii="Times New Roman" w:hAnsi="Times New Roman"/>
          <w:sz w:val="22"/>
          <w:szCs w:val="22"/>
          <w:lang w:eastAsia="ko-KR"/>
        </w:rPr>
        <w:t>RAN1</w:t>
      </w:r>
      <w:r w:rsidR="00664A18">
        <w:rPr>
          <w:rFonts w:ascii="Times New Roman" w:hAnsi="Times New Roman"/>
          <w:sz w:val="22"/>
          <w:szCs w:val="22"/>
          <w:lang w:eastAsia="ko-KR"/>
        </w:rPr>
        <w:t xml:space="preserve"> needs to consider signalling and benefits </w:t>
      </w:r>
      <w:r w:rsidR="00BC5488">
        <w:rPr>
          <w:rFonts w:ascii="Times New Roman" w:hAnsi="Times New Roman"/>
          <w:sz w:val="22"/>
          <w:szCs w:val="22"/>
          <w:lang w:eastAsia="ko-KR"/>
        </w:rPr>
        <w:t>of</w:t>
      </w:r>
      <w:r w:rsidR="00664A18">
        <w:rPr>
          <w:rFonts w:ascii="Times New Roman" w:hAnsi="Times New Roman"/>
          <w:sz w:val="22"/>
          <w:szCs w:val="22"/>
          <w:lang w:eastAsia="ko-KR"/>
        </w:rPr>
        <w:t xml:space="preserve"> the method introducing</w:t>
      </w:r>
      <w:r w:rsidR="00FD3C8C">
        <w:rPr>
          <w:rFonts w:ascii="Times New Roman" w:hAnsi="Times New Roman"/>
          <w:sz w:val="22"/>
          <w:szCs w:val="22"/>
          <w:lang w:eastAsia="ko-KR"/>
        </w:rPr>
        <w:t xml:space="preserve"> </w:t>
      </w:r>
      <w:r w:rsidR="00664A18">
        <w:rPr>
          <w:rFonts w:ascii="Times New Roman" w:hAnsi="Times New Roman"/>
          <w:sz w:val="22"/>
          <w:szCs w:val="22"/>
          <w:lang w:eastAsia="ko-KR"/>
        </w:rPr>
        <w:t xml:space="preserve">the propagation time difference threshold/window </w:t>
      </w:r>
      <w:r w:rsidR="00BC5488">
        <w:rPr>
          <w:rFonts w:ascii="Times New Roman" w:hAnsi="Times New Roman"/>
          <w:sz w:val="22"/>
          <w:szCs w:val="22"/>
          <w:lang w:eastAsia="ko-KR"/>
        </w:rPr>
        <w:t>between a reference and</w:t>
      </w:r>
      <w:r w:rsidR="00664A18">
        <w:rPr>
          <w:rFonts w:ascii="Times New Roman" w:hAnsi="Times New Roman"/>
          <w:sz w:val="22"/>
          <w:szCs w:val="22"/>
          <w:lang w:eastAsia="ko-KR"/>
        </w:rPr>
        <w:t xml:space="preserve"> a target TRP</w:t>
      </w:r>
      <w:r w:rsidR="00BC5488">
        <w:rPr>
          <w:rFonts w:ascii="Times New Roman" w:hAnsi="Times New Roman"/>
          <w:sz w:val="22"/>
          <w:szCs w:val="22"/>
          <w:lang w:eastAsia="ko-KR"/>
        </w:rPr>
        <w:t>.</w:t>
      </w:r>
    </w:p>
    <w:p w14:paraId="374BFB33" w14:textId="77777777" w:rsidR="00526EB1" w:rsidRPr="00BC5488" w:rsidRDefault="00526EB1" w:rsidP="009C24B8">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4CE74EE4" w14:textId="30864FF2" w:rsidR="00FB0DE3" w:rsidRPr="00733EB5" w:rsidRDefault="00FB0DE3" w:rsidP="00A02A55">
      <w:pPr>
        <w:pStyle w:val="3"/>
        <w:rPr>
          <w:i/>
          <w:sz w:val="22"/>
        </w:rPr>
      </w:pPr>
      <w:r w:rsidRPr="00733EB5">
        <w:rPr>
          <w:sz w:val="22"/>
        </w:rPr>
        <w:t>DL-AoD</w:t>
      </w:r>
    </w:p>
    <w:p w14:paraId="338B9795" w14:textId="5BACBBC0" w:rsidR="00526EB1" w:rsidRDefault="00526EB1" w:rsidP="00526EB1">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DL-AoD (Angle of Departure) positioning technique has been introduced in Rel-16 NR positioning. In the current DL-AoD technique, the UE’s location is estimated through multiple RSRP measurements corresponding to the multiple transmission beam directions</w:t>
      </w:r>
      <w:r w:rsidRPr="002C3C18">
        <w:rPr>
          <w:rFonts w:ascii="Times New Roman" w:hAnsi="Times New Roman"/>
          <w:sz w:val="22"/>
          <w:szCs w:val="22"/>
          <w:lang w:eastAsia="ko-KR"/>
        </w:rPr>
        <w:t xml:space="preserve">. However, </w:t>
      </w:r>
      <w:r>
        <w:rPr>
          <w:rFonts w:ascii="Times New Roman" w:hAnsi="Times New Roman"/>
          <w:sz w:val="22"/>
          <w:szCs w:val="22"/>
          <w:lang w:eastAsia="ko-KR"/>
        </w:rPr>
        <w:t>a</w:t>
      </w:r>
      <w:r w:rsidRPr="002C3C18">
        <w:rPr>
          <w:rFonts w:ascii="Times New Roman" w:hAnsi="Times New Roman"/>
          <w:sz w:val="22"/>
          <w:szCs w:val="22"/>
          <w:lang w:eastAsia="ko-KR"/>
        </w:rPr>
        <w:t xml:space="preserve"> transmission beam direction </w:t>
      </w:r>
      <w:r>
        <w:rPr>
          <w:rFonts w:ascii="Times New Roman" w:hAnsi="Times New Roman"/>
          <w:sz w:val="22"/>
          <w:szCs w:val="22"/>
          <w:lang w:eastAsia="ko-KR"/>
        </w:rPr>
        <w:t xml:space="preserve">maximizing </w:t>
      </w:r>
      <w:r w:rsidRPr="002C3C18">
        <w:rPr>
          <w:rFonts w:ascii="Times New Roman" w:hAnsi="Times New Roman"/>
          <w:sz w:val="22"/>
          <w:szCs w:val="22"/>
          <w:lang w:eastAsia="ko-KR"/>
        </w:rPr>
        <w:t>RSRP could be different</w:t>
      </w:r>
      <w:r>
        <w:rPr>
          <w:rFonts w:ascii="Times New Roman" w:hAnsi="Times New Roman"/>
          <w:sz w:val="22"/>
          <w:szCs w:val="22"/>
          <w:lang w:eastAsia="ko-KR"/>
        </w:rPr>
        <w:t xml:space="preserve"> from</w:t>
      </w:r>
      <w:r w:rsidRPr="002C3C18">
        <w:rPr>
          <w:rFonts w:ascii="Times New Roman" w:hAnsi="Times New Roman"/>
          <w:sz w:val="22"/>
          <w:szCs w:val="22"/>
          <w:lang w:eastAsia="ko-KR"/>
        </w:rPr>
        <w:t xml:space="preserve"> </w:t>
      </w:r>
      <w:r>
        <w:rPr>
          <w:rFonts w:ascii="Times New Roman" w:hAnsi="Times New Roman"/>
          <w:sz w:val="22"/>
          <w:szCs w:val="22"/>
          <w:lang w:eastAsia="ko-KR"/>
        </w:rPr>
        <w:t>a</w:t>
      </w:r>
      <w:r w:rsidRPr="002C3C18">
        <w:rPr>
          <w:rFonts w:ascii="Times New Roman" w:hAnsi="Times New Roman"/>
          <w:sz w:val="22"/>
          <w:szCs w:val="22"/>
          <w:lang w:eastAsia="ko-KR"/>
        </w:rPr>
        <w:t xml:space="preserve"> transmission beam direction </w:t>
      </w:r>
      <w:r w:rsidR="00A2237C">
        <w:rPr>
          <w:rFonts w:ascii="Times New Roman" w:hAnsi="Times New Roman"/>
          <w:sz w:val="22"/>
          <w:szCs w:val="22"/>
          <w:lang w:eastAsia="ko-KR"/>
        </w:rPr>
        <w:t>of the</w:t>
      </w:r>
      <w:r w:rsidRPr="002C3C18">
        <w:rPr>
          <w:rFonts w:ascii="Times New Roman" w:hAnsi="Times New Roman"/>
          <w:sz w:val="22"/>
          <w:szCs w:val="22"/>
          <w:lang w:eastAsia="ko-KR"/>
        </w:rPr>
        <w:t xml:space="preserve"> LoS signal path</w:t>
      </w:r>
      <w:r>
        <w:rPr>
          <w:rFonts w:ascii="Times New Roman" w:hAnsi="Times New Roman"/>
          <w:sz w:val="22"/>
          <w:szCs w:val="22"/>
          <w:lang w:eastAsia="ko-KR"/>
        </w:rPr>
        <w:t xml:space="preserve"> between the TRP and the UE.</w:t>
      </w:r>
      <w:r w:rsidRPr="009E375E">
        <w:rPr>
          <w:rFonts w:ascii="Times New Roman" w:hAnsi="Times New Roman"/>
          <w:sz w:val="22"/>
          <w:szCs w:val="22"/>
          <w:lang w:eastAsia="ko-KR"/>
        </w:rPr>
        <w:t xml:space="preserve"> </w:t>
      </w:r>
      <w:r>
        <w:rPr>
          <w:rFonts w:ascii="Times New Roman" w:hAnsi="Times New Roman"/>
          <w:sz w:val="22"/>
          <w:szCs w:val="22"/>
          <w:lang w:eastAsia="ko-KR"/>
        </w:rPr>
        <w:t>As shown</w:t>
      </w:r>
      <w:r w:rsidRPr="002C3C18">
        <w:rPr>
          <w:rFonts w:ascii="Times New Roman" w:hAnsi="Times New Roman"/>
          <w:sz w:val="22"/>
          <w:szCs w:val="22"/>
          <w:lang w:eastAsia="ko-KR"/>
        </w:rPr>
        <w:t xml:space="preserve"> in </w:t>
      </w:r>
      <w:r w:rsidRPr="002C3C18">
        <w:rPr>
          <w:rFonts w:ascii="Times New Roman" w:hAnsi="Times New Roman"/>
          <w:sz w:val="22"/>
          <w:szCs w:val="22"/>
          <w:lang w:eastAsia="ko-KR"/>
        </w:rPr>
        <w:fldChar w:fldCharType="begin"/>
      </w:r>
      <w:r w:rsidRPr="002C3C18">
        <w:rPr>
          <w:rFonts w:ascii="Times New Roman" w:hAnsi="Times New Roman"/>
          <w:sz w:val="22"/>
          <w:szCs w:val="22"/>
          <w:lang w:eastAsia="ko-KR"/>
        </w:rPr>
        <w:instrText xml:space="preserve"> REF _Ref40382314 \h  \* MERGEFORMAT </w:instrText>
      </w:r>
      <w:r w:rsidRPr="002C3C18">
        <w:rPr>
          <w:rFonts w:ascii="Times New Roman" w:hAnsi="Times New Roman"/>
          <w:sz w:val="22"/>
          <w:szCs w:val="22"/>
          <w:lang w:eastAsia="ko-KR"/>
        </w:rPr>
      </w:r>
      <w:r w:rsidRPr="002C3C18">
        <w:rPr>
          <w:rFonts w:ascii="Times New Roman" w:hAnsi="Times New Roman"/>
          <w:sz w:val="22"/>
          <w:szCs w:val="22"/>
          <w:lang w:eastAsia="ko-KR"/>
        </w:rPr>
        <w:fldChar w:fldCharType="separate"/>
      </w:r>
      <w:r w:rsidR="00C734C4" w:rsidRPr="00140222">
        <w:rPr>
          <w:rFonts w:ascii="Times New Roman" w:hAnsi="Times New Roman"/>
          <w:sz w:val="22"/>
          <w:szCs w:val="22"/>
        </w:rPr>
        <w:t xml:space="preserve">Figure </w:t>
      </w:r>
      <w:r w:rsidR="00C734C4">
        <w:rPr>
          <w:rFonts w:ascii="Times New Roman" w:hAnsi="Times New Roman"/>
          <w:noProof/>
          <w:sz w:val="22"/>
          <w:szCs w:val="22"/>
        </w:rPr>
        <w:t>3</w:t>
      </w:r>
      <w:r w:rsidRPr="002C3C18">
        <w:rPr>
          <w:rFonts w:ascii="Times New Roman" w:hAnsi="Times New Roman"/>
          <w:sz w:val="22"/>
          <w:szCs w:val="22"/>
          <w:lang w:eastAsia="ko-KR"/>
        </w:rPr>
        <w:fldChar w:fldCharType="end"/>
      </w:r>
      <w:r>
        <w:rPr>
          <w:rFonts w:ascii="Times New Roman" w:hAnsi="Times New Roman"/>
          <w:sz w:val="22"/>
          <w:szCs w:val="22"/>
          <w:lang w:eastAsia="ko-KR"/>
        </w:rPr>
        <w:t xml:space="preserve">, there may be obstacle(s) between the UE and TRP </w:t>
      </w:r>
      <w:r w:rsidR="00A2237C">
        <w:rPr>
          <w:rFonts w:ascii="Times New Roman" w:hAnsi="Times New Roman"/>
          <w:sz w:val="22"/>
          <w:szCs w:val="22"/>
          <w:lang w:eastAsia="ko-KR"/>
        </w:rPr>
        <w:t>which</w:t>
      </w:r>
      <w:r>
        <w:rPr>
          <w:rFonts w:ascii="Times New Roman" w:hAnsi="Times New Roman"/>
          <w:sz w:val="22"/>
          <w:szCs w:val="22"/>
          <w:lang w:eastAsia="ko-KR"/>
        </w:rPr>
        <w:t xml:space="preserve"> causes high penetration loss for the transmission signals from TRP. </w:t>
      </w:r>
      <w:r w:rsidRPr="002C3C18">
        <w:rPr>
          <w:rFonts w:ascii="Times New Roman" w:hAnsi="Times New Roman"/>
          <w:sz w:val="22"/>
          <w:szCs w:val="22"/>
          <w:lang w:eastAsia="ko-KR"/>
        </w:rPr>
        <w:t xml:space="preserve">For example, </w:t>
      </w:r>
      <w:r>
        <w:rPr>
          <w:rFonts w:ascii="Times New Roman" w:hAnsi="Times New Roman"/>
          <w:sz w:val="22"/>
          <w:szCs w:val="22"/>
          <w:lang w:eastAsia="ko-KR"/>
        </w:rPr>
        <w:t>as shown</w:t>
      </w:r>
      <w:r w:rsidRPr="002C3C18">
        <w:rPr>
          <w:rFonts w:ascii="Times New Roman" w:hAnsi="Times New Roman"/>
          <w:sz w:val="22"/>
          <w:szCs w:val="22"/>
          <w:lang w:eastAsia="ko-KR"/>
        </w:rPr>
        <w:t xml:space="preserve"> in </w:t>
      </w:r>
      <w:r w:rsidRPr="002C3C18">
        <w:rPr>
          <w:rFonts w:ascii="Times New Roman" w:hAnsi="Times New Roman"/>
          <w:sz w:val="22"/>
          <w:szCs w:val="22"/>
          <w:lang w:eastAsia="ko-KR"/>
        </w:rPr>
        <w:fldChar w:fldCharType="begin"/>
      </w:r>
      <w:r w:rsidRPr="002C3C18">
        <w:rPr>
          <w:rFonts w:ascii="Times New Roman" w:hAnsi="Times New Roman"/>
          <w:sz w:val="22"/>
          <w:szCs w:val="22"/>
          <w:lang w:eastAsia="ko-KR"/>
        </w:rPr>
        <w:instrText xml:space="preserve"> REF _Ref40382314 \h  \* MERGEFORMAT </w:instrText>
      </w:r>
      <w:r w:rsidRPr="002C3C18">
        <w:rPr>
          <w:rFonts w:ascii="Times New Roman" w:hAnsi="Times New Roman"/>
          <w:sz w:val="22"/>
          <w:szCs w:val="22"/>
          <w:lang w:eastAsia="ko-KR"/>
        </w:rPr>
      </w:r>
      <w:r w:rsidRPr="002C3C18">
        <w:rPr>
          <w:rFonts w:ascii="Times New Roman" w:hAnsi="Times New Roman"/>
          <w:sz w:val="22"/>
          <w:szCs w:val="22"/>
          <w:lang w:eastAsia="ko-KR"/>
        </w:rPr>
        <w:fldChar w:fldCharType="separate"/>
      </w:r>
      <w:r w:rsidR="00C734C4" w:rsidRPr="00140222">
        <w:rPr>
          <w:rFonts w:ascii="Times New Roman" w:hAnsi="Times New Roman"/>
          <w:sz w:val="22"/>
          <w:szCs w:val="22"/>
        </w:rPr>
        <w:t xml:space="preserve">Figure </w:t>
      </w:r>
      <w:r w:rsidR="00C734C4">
        <w:rPr>
          <w:rFonts w:ascii="Times New Roman" w:hAnsi="Times New Roman"/>
          <w:noProof/>
          <w:sz w:val="22"/>
          <w:szCs w:val="22"/>
        </w:rPr>
        <w:t>3</w:t>
      </w:r>
      <w:r w:rsidRPr="002C3C18">
        <w:rPr>
          <w:rFonts w:ascii="Times New Roman" w:hAnsi="Times New Roman"/>
          <w:sz w:val="22"/>
          <w:szCs w:val="22"/>
          <w:lang w:eastAsia="ko-KR"/>
        </w:rPr>
        <w:fldChar w:fldCharType="end"/>
      </w:r>
      <w:r>
        <w:rPr>
          <w:rFonts w:ascii="Times New Roman" w:hAnsi="Times New Roman"/>
          <w:sz w:val="22"/>
          <w:szCs w:val="22"/>
          <w:lang w:eastAsia="ko-KR"/>
        </w:rPr>
        <w:t>, location server would estimate the UE’s location in the transmission beam direction corresponding to RSRP maximization, which could results in non-negligible positioning accuracy error for either or both of the horizontal and vertical plane. As a potential enhancement of Rel-17 NR positioning, timing measurement based DL-AoD technique needs to be considered.</w:t>
      </w:r>
    </w:p>
    <w:p w14:paraId="0D42EE72" w14:textId="1B00E359" w:rsidR="00526EB1" w:rsidRPr="00B71575" w:rsidRDefault="00526EB1" w:rsidP="00526EB1">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C734C4">
        <w:rPr>
          <w:rFonts w:ascii="Times New Roman" w:hAnsi="Times New Roman"/>
          <w:b/>
          <w:i/>
          <w:sz w:val="22"/>
          <w:szCs w:val="20"/>
          <w:lang w:eastAsia="ko-KR"/>
        </w:rPr>
        <w:t>5</w:t>
      </w:r>
      <w:r w:rsidRPr="00B71575">
        <w:rPr>
          <w:rFonts w:ascii="Times New Roman" w:hAnsi="Times New Roman"/>
          <w:b/>
          <w:i/>
          <w:sz w:val="22"/>
          <w:szCs w:val="20"/>
          <w:lang w:eastAsia="ko-KR"/>
        </w:rPr>
        <w:t>:</w:t>
      </w:r>
    </w:p>
    <w:p w14:paraId="5BC2518C" w14:textId="320093BD" w:rsidR="00526EB1" w:rsidRPr="00B71575" w:rsidRDefault="00526EB1" w:rsidP="00526EB1">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As a potential enhancement of Rel-17 NR positioning, timing measurement based DL-AoD technique needs to be considered</w:t>
      </w:r>
      <w:r>
        <w:rPr>
          <w:rFonts w:ascii="Times New Roman" w:hAnsi="Times New Roman"/>
          <w:sz w:val="22"/>
          <w:szCs w:val="20"/>
          <w:lang w:eastAsia="ko-KR"/>
        </w:rPr>
        <w:t>.</w:t>
      </w:r>
    </w:p>
    <w:p w14:paraId="48BF424C" w14:textId="77777777" w:rsidR="00526EB1" w:rsidRPr="00D77308" w:rsidRDefault="00526EB1" w:rsidP="00526EB1">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6C5F40AA" w14:textId="77777777" w:rsidR="00526EB1" w:rsidRDefault="00526EB1" w:rsidP="00526EB1">
      <w:pPr>
        <w:keepNext/>
        <w:overflowPunct w:val="0"/>
        <w:autoSpaceDE w:val="0"/>
        <w:autoSpaceDN w:val="0"/>
        <w:adjustRightInd w:val="0"/>
        <w:spacing w:before="120" w:line="259" w:lineRule="auto"/>
        <w:ind w:left="0" w:firstLineChars="50" w:firstLine="100"/>
        <w:jc w:val="center"/>
      </w:pPr>
      <w:r>
        <w:rPr>
          <w:noProof/>
          <w:lang w:val="en-US" w:eastAsia="ko-KR"/>
        </w:rPr>
        <w:drawing>
          <wp:inline distT="0" distB="0" distL="0" distR="0" wp14:anchorId="0157C389" wp14:editId="1EF52282">
            <wp:extent cx="3347499" cy="1327524"/>
            <wp:effectExtent l="0" t="0" r="0" b="635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0852" cy="1332819"/>
                    </a:xfrm>
                    <a:prstGeom prst="rect">
                      <a:avLst/>
                    </a:prstGeom>
                    <a:noFill/>
                  </pic:spPr>
                </pic:pic>
              </a:graphicData>
            </a:graphic>
          </wp:inline>
        </w:drawing>
      </w:r>
    </w:p>
    <w:p w14:paraId="1D40988B" w14:textId="77777777" w:rsidR="00526EB1" w:rsidRPr="002C3C18" w:rsidRDefault="00526EB1" w:rsidP="00526EB1">
      <w:pPr>
        <w:pStyle w:val="a9"/>
        <w:ind w:left="426" w:hanging="22"/>
        <w:jc w:val="center"/>
        <w:rPr>
          <w:rFonts w:ascii="Times New Roman" w:hAnsi="Times New Roman"/>
          <w:sz w:val="22"/>
          <w:szCs w:val="22"/>
          <w:lang w:eastAsia="ko-KR"/>
        </w:rPr>
      </w:pPr>
      <w:bookmarkStart w:id="4" w:name="_Ref40382314"/>
      <w:r w:rsidRPr="00140222">
        <w:rPr>
          <w:rFonts w:ascii="Times New Roman" w:hAnsi="Times New Roman"/>
          <w:sz w:val="22"/>
          <w:szCs w:val="22"/>
        </w:rPr>
        <w:t xml:space="preserve">Figure </w:t>
      </w:r>
      <w:r w:rsidRPr="00140222">
        <w:rPr>
          <w:rFonts w:ascii="Times New Roman" w:hAnsi="Times New Roman"/>
          <w:sz w:val="22"/>
          <w:szCs w:val="22"/>
        </w:rPr>
        <w:fldChar w:fldCharType="begin"/>
      </w:r>
      <w:r w:rsidRPr="00140222">
        <w:rPr>
          <w:rFonts w:ascii="Times New Roman" w:hAnsi="Times New Roman"/>
          <w:sz w:val="22"/>
          <w:szCs w:val="22"/>
        </w:rPr>
        <w:instrText xml:space="preserve"> SEQ Figure \* ARABIC </w:instrText>
      </w:r>
      <w:r w:rsidRPr="00140222">
        <w:rPr>
          <w:rFonts w:ascii="Times New Roman" w:hAnsi="Times New Roman"/>
          <w:sz w:val="22"/>
          <w:szCs w:val="22"/>
        </w:rPr>
        <w:fldChar w:fldCharType="separate"/>
      </w:r>
      <w:r w:rsidR="00C734C4">
        <w:rPr>
          <w:rFonts w:ascii="Times New Roman" w:hAnsi="Times New Roman"/>
          <w:noProof/>
          <w:sz w:val="22"/>
          <w:szCs w:val="22"/>
        </w:rPr>
        <w:t>3</w:t>
      </w:r>
      <w:r w:rsidRPr="00140222">
        <w:rPr>
          <w:rFonts w:ascii="Times New Roman" w:hAnsi="Times New Roman"/>
          <w:sz w:val="22"/>
          <w:szCs w:val="22"/>
        </w:rPr>
        <w:fldChar w:fldCharType="end"/>
      </w:r>
      <w:bookmarkEnd w:id="4"/>
      <w:r w:rsidRPr="00140222">
        <w:rPr>
          <w:rFonts w:ascii="Times New Roman" w:hAnsi="Times New Roman"/>
          <w:sz w:val="22"/>
          <w:szCs w:val="22"/>
        </w:rPr>
        <w:t>.</w:t>
      </w:r>
      <w:r w:rsidRPr="00AF4384">
        <w:rPr>
          <w:rFonts w:ascii="Times New Roman" w:hAnsi="Times New Roman"/>
          <w:b w:val="0"/>
          <w:sz w:val="22"/>
          <w:szCs w:val="22"/>
        </w:rPr>
        <w:t xml:space="preserve"> An</w:t>
      </w:r>
      <w:r w:rsidRPr="002C3C18">
        <w:rPr>
          <w:rFonts w:ascii="Times New Roman" w:hAnsi="Times New Roman"/>
          <w:b w:val="0"/>
          <w:sz w:val="22"/>
          <w:szCs w:val="22"/>
        </w:rPr>
        <w:t xml:space="preserve"> illustrative example of the transmission beam directions for AoD based positioning</w:t>
      </w:r>
      <w:r>
        <w:rPr>
          <w:rFonts w:ascii="Times New Roman" w:hAnsi="Times New Roman"/>
          <w:b w:val="0"/>
          <w:sz w:val="22"/>
          <w:szCs w:val="22"/>
        </w:rPr>
        <w:t>.</w:t>
      </w:r>
    </w:p>
    <w:p w14:paraId="40FD3BA2" w14:textId="170B99E0" w:rsidR="00526EB1" w:rsidRPr="00D5110D" w:rsidRDefault="00526EB1" w:rsidP="00C734C4">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r w:rsidRPr="00D5110D">
        <w:rPr>
          <w:rFonts w:ascii="Times New Roman" w:hAnsi="Times New Roman"/>
          <w:sz w:val="22"/>
          <w:szCs w:val="22"/>
          <w:lang w:eastAsia="ko-KR"/>
        </w:rPr>
        <w:t>In Rel-16 NR positioning, it was introduced that the UEs report reception beam index used to obtain RSRP measurement for a specific PRS resource.</w:t>
      </w:r>
      <w:r w:rsidR="00C734C4" w:rsidRPr="00D5110D">
        <w:rPr>
          <w:rFonts w:ascii="Times New Roman" w:hAnsi="Times New Roman"/>
          <w:sz w:val="22"/>
          <w:szCs w:val="22"/>
          <w:lang w:eastAsia="ko-KR"/>
        </w:rPr>
        <w:t xml:space="preserve"> </w:t>
      </w:r>
      <w:r w:rsidRPr="00D5110D">
        <w:rPr>
          <w:rFonts w:ascii="Times New Roman" w:hAnsi="Times New Roman"/>
          <w:sz w:val="22"/>
          <w:szCs w:val="22"/>
          <w:lang w:eastAsia="ko-KR"/>
        </w:rPr>
        <w:t>In the current phase,</w:t>
      </w:r>
      <w:r w:rsidR="00C734C4">
        <w:rPr>
          <w:rFonts w:ascii="Times New Roman" w:hAnsi="Times New Roman"/>
          <w:sz w:val="22"/>
          <w:szCs w:val="22"/>
          <w:lang w:eastAsia="ko-KR"/>
        </w:rPr>
        <w:t xml:space="preserve"> however,</w:t>
      </w:r>
      <w:r w:rsidRPr="00D5110D">
        <w:rPr>
          <w:rFonts w:ascii="Times New Roman" w:hAnsi="Times New Roman"/>
          <w:sz w:val="22"/>
          <w:szCs w:val="22"/>
          <w:lang w:eastAsia="ko-KR"/>
        </w:rPr>
        <w:t xml:space="preserve"> it is unclear how the location server </w:t>
      </w:r>
      <w:r w:rsidRPr="00D5110D">
        <w:rPr>
          <w:rFonts w:ascii="Times New Roman" w:hAnsi="Times New Roman"/>
          <w:sz w:val="22"/>
          <w:szCs w:val="22"/>
          <w:lang w:eastAsia="ko-KR"/>
        </w:rPr>
        <w:lastRenderedPageBreak/>
        <w:t xml:space="preserve">utilizes the RX beam index to find UE’s location since the location server cannot know the RX beam direction at the UE corresponding to the RX beam index, even if the UE reports the RX beam index. Besides, there is another issue on how to interpret the same RX beam index reported in two different reporting instances. Although the UE reports the same RX beam index at two different reporting time instances, the same RX beam index does not guarantee the same beam direction due to the variation of UE’s position and/or </w:t>
      </w:r>
      <w:r w:rsidR="00A2237C">
        <w:rPr>
          <w:rFonts w:ascii="Times New Roman" w:hAnsi="Times New Roman"/>
          <w:sz w:val="22"/>
          <w:szCs w:val="22"/>
          <w:lang w:eastAsia="ko-KR"/>
        </w:rPr>
        <w:t>rotation</w:t>
      </w:r>
      <w:r w:rsidRPr="00D5110D">
        <w:rPr>
          <w:rFonts w:ascii="Times New Roman" w:hAnsi="Times New Roman"/>
          <w:sz w:val="22"/>
          <w:szCs w:val="22"/>
          <w:lang w:eastAsia="ko-KR"/>
        </w:rPr>
        <w:t xml:space="preserve">. In Rel-17 NR positioning, we need to study how to effectively use the RX beam information for positioning. Also, the effective signalling method would be required for the RX beam direction associated with the RX beam index. For example, </w:t>
      </w:r>
      <w:r>
        <w:rPr>
          <w:rFonts w:ascii="Times New Roman" w:hAnsi="Times New Roman"/>
          <w:sz w:val="22"/>
          <w:szCs w:val="22"/>
          <w:lang w:eastAsia="ko-KR"/>
        </w:rPr>
        <w:t xml:space="preserve">signalling for </w:t>
      </w:r>
      <w:r w:rsidR="00A2237C">
        <w:rPr>
          <w:rFonts w:ascii="Times New Roman" w:hAnsi="Times New Roman"/>
          <w:sz w:val="22"/>
          <w:szCs w:val="22"/>
          <w:lang w:eastAsia="ko-KR"/>
        </w:rPr>
        <w:t xml:space="preserve">the </w:t>
      </w:r>
      <w:r>
        <w:rPr>
          <w:rFonts w:ascii="Times New Roman" w:hAnsi="Times New Roman"/>
          <w:sz w:val="22"/>
          <w:szCs w:val="22"/>
          <w:lang w:eastAsia="ko-KR"/>
        </w:rPr>
        <w:t xml:space="preserve">RX beam angle or RS related information could be </w:t>
      </w:r>
      <w:r w:rsidR="00A2237C">
        <w:rPr>
          <w:rFonts w:ascii="Times New Roman" w:hAnsi="Times New Roman"/>
          <w:sz w:val="22"/>
          <w:szCs w:val="22"/>
          <w:lang w:eastAsia="ko-KR"/>
        </w:rPr>
        <w:t>considered</w:t>
      </w:r>
      <w:r>
        <w:rPr>
          <w:rFonts w:ascii="Times New Roman" w:hAnsi="Times New Roman"/>
          <w:sz w:val="22"/>
          <w:szCs w:val="22"/>
          <w:lang w:eastAsia="ko-KR"/>
        </w:rPr>
        <w:t>.</w:t>
      </w:r>
    </w:p>
    <w:p w14:paraId="4DE58A4C" w14:textId="0E03200A" w:rsidR="00526EB1" w:rsidRPr="00D5110D" w:rsidRDefault="00526EB1" w:rsidP="00526EB1">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hint="eastAsia"/>
          <w:b/>
          <w:i/>
          <w:sz w:val="22"/>
          <w:szCs w:val="20"/>
          <w:lang w:eastAsia="ko-KR"/>
        </w:rPr>
        <w:t xml:space="preserve">Proposal </w:t>
      </w:r>
      <w:r w:rsidR="00C734C4">
        <w:rPr>
          <w:rFonts w:ascii="Times New Roman" w:hAnsi="Times New Roman"/>
          <w:b/>
          <w:i/>
          <w:sz w:val="22"/>
          <w:szCs w:val="20"/>
          <w:lang w:eastAsia="ko-KR"/>
        </w:rPr>
        <w:t>6</w:t>
      </w:r>
      <w:r>
        <w:rPr>
          <w:rFonts w:ascii="Times New Roman" w:hAnsi="Times New Roman" w:hint="eastAsia"/>
          <w:b/>
          <w:i/>
          <w:sz w:val="22"/>
          <w:szCs w:val="20"/>
          <w:lang w:eastAsia="ko-KR"/>
        </w:rPr>
        <w:t>:</w:t>
      </w:r>
    </w:p>
    <w:p w14:paraId="79F75448" w14:textId="220ECE61" w:rsidR="00526EB1" w:rsidRPr="00D5110D" w:rsidRDefault="00CB3DE4" w:rsidP="00526EB1">
      <w:pPr>
        <w:pStyle w:val="a3"/>
        <w:numPr>
          <w:ilvl w:val="0"/>
          <w:numId w:val="2"/>
        </w:numPr>
        <w:overflowPunct w:val="0"/>
        <w:autoSpaceDE w:val="0"/>
        <w:autoSpaceDN w:val="0"/>
        <w:adjustRightInd w:val="0"/>
        <w:spacing w:before="120" w:line="259" w:lineRule="auto"/>
        <w:ind w:leftChars="0"/>
        <w:jc w:val="both"/>
        <w:rPr>
          <w:sz w:val="22"/>
          <w:lang w:eastAsia="ko-KR"/>
        </w:rPr>
      </w:pPr>
      <w:r>
        <w:rPr>
          <w:sz w:val="22"/>
          <w:lang w:eastAsia="ko-KR"/>
        </w:rPr>
        <w:t xml:space="preserve">In Rel-17, RAN1 needs </w:t>
      </w:r>
      <w:r w:rsidR="00526EB1" w:rsidRPr="00D5110D">
        <w:rPr>
          <w:sz w:val="22"/>
          <w:lang w:eastAsia="ko-KR"/>
        </w:rPr>
        <w:t xml:space="preserve">to study how </w:t>
      </w:r>
      <w:r w:rsidR="00526EB1" w:rsidRPr="00D5110D">
        <w:rPr>
          <w:rFonts w:hint="eastAsia"/>
          <w:sz w:val="22"/>
          <w:lang w:eastAsia="ko-KR"/>
        </w:rPr>
        <w:t xml:space="preserve">to use </w:t>
      </w:r>
      <w:r w:rsidR="00526EB1">
        <w:rPr>
          <w:sz w:val="22"/>
          <w:lang w:eastAsia="ko-KR"/>
        </w:rPr>
        <w:t xml:space="preserve">the UE’s </w:t>
      </w:r>
      <w:r w:rsidR="00526EB1" w:rsidRPr="00D5110D">
        <w:rPr>
          <w:rFonts w:hint="eastAsia"/>
          <w:sz w:val="22"/>
          <w:lang w:eastAsia="ko-KR"/>
        </w:rPr>
        <w:t>RX beam</w:t>
      </w:r>
      <w:r w:rsidR="00526EB1" w:rsidRPr="00D5110D">
        <w:rPr>
          <w:sz w:val="22"/>
          <w:lang w:eastAsia="ko-KR"/>
        </w:rPr>
        <w:t xml:space="preserve"> index</w:t>
      </w:r>
      <w:r w:rsidR="00526EB1" w:rsidRPr="00D5110D">
        <w:rPr>
          <w:rFonts w:hint="eastAsia"/>
          <w:sz w:val="22"/>
          <w:lang w:eastAsia="ko-KR"/>
        </w:rPr>
        <w:t xml:space="preserve"> </w:t>
      </w:r>
      <w:r w:rsidR="00526EB1">
        <w:rPr>
          <w:sz w:val="22"/>
          <w:lang w:eastAsia="ko-KR"/>
        </w:rPr>
        <w:t xml:space="preserve">reporting </w:t>
      </w:r>
      <w:r w:rsidR="00526EB1" w:rsidRPr="00D5110D">
        <w:rPr>
          <w:rFonts w:hint="eastAsia"/>
          <w:sz w:val="22"/>
          <w:lang w:eastAsia="ko-KR"/>
        </w:rPr>
        <w:t>for positioning</w:t>
      </w:r>
      <w:r w:rsidR="00526EB1">
        <w:rPr>
          <w:rFonts w:hint="eastAsia"/>
          <w:sz w:val="22"/>
          <w:lang w:eastAsia="ko-KR"/>
        </w:rPr>
        <w:t>.</w:t>
      </w:r>
    </w:p>
    <w:p w14:paraId="206943B9" w14:textId="77777777" w:rsidR="00526EB1" w:rsidRPr="00A650A9" w:rsidRDefault="00526EB1" w:rsidP="00526EB1">
      <w:pPr>
        <w:overflowPunct w:val="0"/>
        <w:autoSpaceDE w:val="0"/>
        <w:autoSpaceDN w:val="0"/>
        <w:adjustRightInd w:val="0"/>
        <w:spacing w:before="120" w:line="259" w:lineRule="auto"/>
        <w:jc w:val="both"/>
        <w:rPr>
          <w:rFonts w:ascii="Times New Roman" w:hAnsi="Times New Roman"/>
          <w:sz w:val="22"/>
          <w:szCs w:val="22"/>
          <w:lang w:eastAsia="ko-KR"/>
        </w:rPr>
      </w:pPr>
    </w:p>
    <w:p w14:paraId="371ADBDB" w14:textId="604782A5" w:rsidR="00FB0DE3" w:rsidRPr="00733EB5" w:rsidRDefault="00C33A29" w:rsidP="00A02A55">
      <w:pPr>
        <w:pStyle w:val="3"/>
        <w:rPr>
          <w:i/>
          <w:sz w:val="22"/>
        </w:rPr>
      </w:pPr>
      <w:r w:rsidRPr="00733EB5">
        <w:rPr>
          <w:rFonts w:hint="eastAsia"/>
          <w:sz w:val="22"/>
        </w:rPr>
        <w:t>UL-TDOA</w:t>
      </w:r>
    </w:p>
    <w:p w14:paraId="13A7AABE" w14:textId="5C02ED45" w:rsidR="00A02A55" w:rsidRDefault="00A02A55" w:rsidP="00A02A55">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t xml:space="preserve">In UL-TDOA </w:t>
      </w:r>
      <w:r>
        <w:rPr>
          <w:rFonts w:ascii="Times New Roman" w:hAnsi="Times New Roman"/>
          <w:sz w:val="22"/>
          <w:szCs w:val="22"/>
          <w:lang w:eastAsia="ko-KR"/>
        </w:rPr>
        <w:t>technique</w:t>
      </w:r>
      <w:r>
        <w:rPr>
          <w:rFonts w:ascii="Times New Roman" w:hAnsi="Times New Roman" w:hint="eastAsia"/>
          <w:sz w:val="22"/>
          <w:szCs w:val="22"/>
          <w:lang w:eastAsia="ko-KR"/>
        </w:rPr>
        <w:t>,</w:t>
      </w:r>
      <w:r>
        <w:rPr>
          <w:rFonts w:ascii="Times New Roman" w:hAnsi="Times New Roman"/>
          <w:sz w:val="22"/>
          <w:szCs w:val="22"/>
          <w:lang w:eastAsia="ko-KR"/>
        </w:rPr>
        <w:t xml:space="preserve"> gNB/TRP estimates and reports RTOA (Relative Time Of Arrival) for the SRS resources transmitted from the UE. For the enhancement of UL-TDOA, we need to study the impact of variation of the SRS transmission timing at the UE. As an example, </w:t>
      </w:r>
      <w:r w:rsidR="00A2237C">
        <w:rPr>
          <w:rFonts w:ascii="Times New Roman" w:hAnsi="Times New Roman"/>
          <w:sz w:val="22"/>
          <w:szCs w:val="22"/>
          <w:lang w:eastAsia="ko-KR"/>
        </w:rPr>
        <w:t>it can be</w:t>
      </w:r>
      <w:r>
        <w:rPr>
          <w:rFonts w:ascii="Times New Roman" w:hAnsi="Times New Roman"/>
          <w:sz w:val="22"/>
          <w:szCs w:val="22"/>
          <w:lang w:eastAsia="ko-KR"/>
        </w:rPr>
        <w:t xml:space="preserve"> consider</w:t>
      </w:r>
      <w:r w:rsidR="00A2237C">
        <w:rPr>
          <w:rFonts w:ascii="Times New Roman" w:hAnsi="Times New Roman"/>
          <w:sz w:val="22"/>
          <w:szCs w:val="22"/>
          <w:lang w:eastAsia="ko-KR"/>
        </w:rPr>
        <w:t>ed that</w:t>
      </w:r>
      <w:r>
        <w:rPr>
          <w:rFonts w:ascii="Times New Roman" w:hAnsi="Times New Roman"/>
          <w:sz w:val="22"/>
          <w:szCs w:val="22"/>
          <w:lang w:eastAsia="ko-KR"/>
        </w:rPr>
        <w:t xml:space="preserve"> a</w:t>
      </w:r>
      <w:r w:rsidR="00A2237C">
        <w:rPr>
          <w:rFonts w:ascii="Times New Roman" w:hAnsi="Times New Roman"/>
          <w:sz w:val="22"/>
          <w:szCs w:val="22"/>
          <w:lang w:eastAsia="ko-KR"/>
        </w:rPr>
        <w:t>n</w:t>
      </w:r>
      <w:r>
        <w:rPr>
          <w:rFonts w:ascii="Times New Roman" w:hAnsi="Times New Roman"/>
          <w:sz w:val="22"/>
          <w:szCs w:val="22"/>
          <w:lang w:eastAsia="ko-KR"/>
        </w:rPr>
        <w:t xml:space="preserve"> SR</w:t>
      </w:r>
      <w:r w:rsidR="00A2237C">
        <w:rPr>
          <w:rFonts w:ascii="Times New Roman" w:hAnsi="Times New Roman"/>
          <w:sz w:val="22"/>
          <w:szCs w:val="22"/>
          <w:lang w:eastAsia="ko-KR"/>
        </w:rPr>
        <w:t>S resource for positioning</w:t>
      </w:r>
      <w:r>
        <w:rPr>
          <w:rFonts w:ascii="Times New Roman" w:hAnsi="Times New Roman"/>
          <w:sz w:val="22"/>
          <w:szCs w:val="22"/>
          <w:lang w:eastAsia="ko-KR"/>
        </w:rPr>
        <w:t xml:space="preserve"> is periodically transmitted, and the gNB/TRP periodically estimate</w:t>
      </w:r>
      <w:r w:rsidR="00A2237C">
        <w:rPr>
          <w:rFonts w:ascii="Times New Roman" w:hAnsi="Times New Roman"/>
          <w:sz w:val="22"/>
          <w:szCs w:val="22"/>
          <w:lang w:eastAsia="ko-KR"/>
        </w:rPr>
        <w:t>s</w:t>
      </w:r>
      <w:r>
        <w:rPr>
          <w:rFonts w:ascii="Times New Roman" w:hAnsi="Times New Roman"/>
          <w:sz w:val="22"/>
          <w:szCs w:val="22"/>
          <w:lang w:eastAsia="ko-KR"/>
        </w:rPr>
        <w:t xml:space="preserve"> RTOA </w:t>
      </w:r>
      <w:r w:rsidR="00A2237C">
        <w:rPr>
          <w:rFonts w:ascii="Times New Roman" w:hAnsi="Times New Roman"/>
          <w:sz w:val="22"/>
          <w:szCs w:val="22"/>
          <w:lang w:eastAsia="ko-KR"/>
        </w:rPr>
        <w:t>of</w:t>
      </w:r>
      <w:r>
        <w:rPr>
          <w:rFonts w:ascii="Times New Roman" w:hAnsi="Times New Roman"/>
          <w:sz w:val="22"/>
          <w:szCs w:val="22"/>
          <w:lang w:eastAsia="ko-KR"/>
        </w:rPr>
        <w:t xml:space="preserve"> the SRS resource. If the UE </w:t>
      </w:r>
      <w:r w:rsidRPr="009C2E5C">
        <w:rPr>
          <w:rFonts w:ascii="Times New Roman" w:hAnsi="Times New Roman"/>
          <w:sz w:val="22"/>
          <w:szCs w:val="22"/>
          <w:lang w:eastAsia="ko-KR"/>
        </w:rPr>
        <w:t>changes uplink transmission time between SRS transmission occasions/periods</w:t>
      </w:r>
      <w:r>
        <w:rPr>
          <w:rFonts w:ascii="Times New Roman" w:hAnsi="Times New Roman"/>
          <w:sz w:val="22"/>
          <w:szCs w:val="22"/>
          <w:lang w:eastAsia="ko-KR"/>
        </w:rPr>
        <w:t xml:space="preserve"> according to </w:t>
      </w:r>
      <w:r w:rsidR="00A2237C">
        <w:rPr>
          <w:rFonts w:ascii="Times New Roman" w:hAnsi="Times New Roman"/>
          <w:sz w:val="22"/>
          <w:szCs w:val="22"/>
          <w:lang w:eastAsia="ko-KR"/>
        </w:rPr>
        <w:t xml:space="preserve">the </w:t>
      </w:r>
      <w:r>
        <w:rPr>
          <w:rFonts w:ascii="Times New Roman" w:hAnsi="Times New Roman"/>
          <w:sz w:val="22"/>
          <w:szCs w:val="22"/>
          <w:lang w:eastAsia="ko-KR"/>
        </w:rPr>
        <w:t xml:space="preserve">change of </w:t>
      </w:r>
      <w:r w:rsidR="00A2237C">
        <w:rPr>
          <w:rFonts w:ascii="Times New Roman" w:hAnsi="Times New Roman"/>
          <w:sz w:val="22"/>
          <w:szCs w:val="22"/>
          <w:lang w:eastAsia="ko-KR"/>
        </w:rPr>
        <w:t xml:space="preserve">the </w:t>
      </w:r>
      <w:r>
        <w:rPr>
          <w:rFonts w:ascii="Times New Roman" w:hAnsi="Times New Roman"/>
          <w:sz w:val="22"/>
          <w:szCs w:val="22"/>
          <w:lang w:eastAsia="ko-KR"/>
        </w:rPr>
        <w:t>downlink reception time</w:t>
      </w:r>
      <w:r w:rsidRPr="009C2E5C">
        <w:rPr>
          <w:rFonts w:ascii="Times New Roman" w:hAnsi="Times New Roman"/>
          <w:sz w:val="22"/>
          <w:szCs w:val="22"/>
          <w:lang w:eastAsia="ko-KR"/>
        </w:rPr>
        <w:t xml:space="preserve">, </w:t>
      </w:r>
      <w:r>
        <w:rPr>
          <w:rFonts w:ascii="Times New Roman" w:hAnsi="Times New Roman"/>
          <w:sz w:val="22"/>
          <w:szCs w:val="22"/>
          <w:lang w:eastAsia="ko-KR"/>
        </w:rPr>
        <w:t xml:space="preserve">then </w:t>
      </w:r>
      <w:r w:rsidRPr="009C2E5C">
        <w:rPr>
          <w:rFonts w:ascii="Times New Roman" w:hAnsi="Times New Roman"/>
          <w:sz w:val="22"/>
          <w:szCs w:val="22"/>
          <w:lang w:eastAsia="ko-KR"/>
        </w:rPr>
        <w:t>the RTOA measurem</w:t>
      </w:r>
      <w:r>
        <w:rPr>
          <w:rFonts w:ascii="Times New Roman" w:hAnsi="Times New Roman"/>
          <w:sz w:val="22"/>
          <w:szCs w:val="22"/>
          <w:lang w:eastAsia="ko-KR"/>
        </w:rPr>
        <w:t>e</w:t>
      </w:r>
      <w:r w:rsidRPr="009C2E5C">
        <w:rPr>
          <w:rFonts w:ascii="Times New Roman" w:hAnsi="Times New Roman"/>
          <w:sz w:val="22"/>
          <w:szCs w:val="22"/>
          <w:lang w:eastAsia="ko-KR"/>
        </w:rPr>
        <w:t xml:space="preserve">nt value </w:t>
      </w:r>
      <w:r>
        <w:rPr>
          <w:rFonts w:ascii="Times New Roman" w:hAnsi="Times New Roman"/>
          <w:sz w:val="22"/>
          <w:szCs w:val="22"/>
          <w:lang w:eastAsia="ko-KR"/>
        </w:rPr>
        <w:t>for a single SRS resource could</w:t>
      </w:r>
      <w:r w:rsidRPr="009C2E5C">
        <w:rPr>
          <w:rFonts w:ascii="Times New Roman" w:hAnsi="Times New Roman"/>
          <w:sz w:val="22"/>
          <w:szCs w:val="22"/>
          <w:lang w:eastAsia="ko-KR"/>
        </w:rPr>
        <w:t xml:space="preserve"> be different.</w:t>
      </w:r>
      <w:r>
        <w:rPr>
          <w:rFonts w:ascii="Times New Roman" w:hAnsi="Times New Roman"/>
          <w:sz w:val="22"/>
          <w:szCs w:val="22"/>
          <w:lang w:eastAsia="ko-KR"/>
        </w:rPr>
        <w:t xml:space="preserve"> Even if how to decide RTOA measurement value for reporting is up to the gNB, </w:t>
      </w:r>
      <w:r w:rsidRPr="000960E5">
        <w:rPr>
          <w:rFonts w:ascii="Times New Roman" w:hAnsi="Times New Roman"/>
          <w:sz w:val="22"/>
          <w:szCs w:val="22"/>
          <w:lang w:eastAsia="ko-KR"/>
        </w:rPr>
        <w:t xml:space="preserve">it might be worthwhile to study the performance </w:t>
      </w:r>
      <w:r>
        <w:rPr>
          <w:rFonts w:ascii="Times New Roman" w:hAnsi="Times New Roman"/>
          <w:sz w:val="22"/>
          <w:szCs w:val="22"/>
          <w:lang w:eastAsia="ko-KR"/>
        </w:rPr>
        <w:t>degradation</w:t>
      </w:r>
      <w:r w:rsidRPr="000960E5">
        <w:rPr>
          <w:rFonts w:ascii="Times New Roman" w:hAnsi="Times New Roman"/>
          <w:sz w:val="22"/>
          <w:szCs w:val="22"/>
          <w:lang w:eastAsia="ko-KR"/>
        </w:rPr>
        <w:t xml:space="preserve"> according to the transmission timing change and identify necessary enhancements.</w:t>
      </w:r>
    </w:p>
    <w:p w14:paraId="24DCFDFD" w14:textId="5D5F0DF3" w:rsidR="00A02A55" w:rsidRPr="00BF0134" w:rsidRDefault="00A02A55" w:rsidP="00A02A55">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 xml:space="preserve">Proposal </w:t>
      </w:r>
      <w:r w:rsidR="00C734C4">
        <w:rPr>
          <w:rFonts w:ascii="Times New Roman" w:hAnsi="Times New Roman"/>
          <w:b/>
          <w:i/>
          <w:sz w:val="22"/>
          <w:szCs w:val="20"/>
          <w:lang w:eastAsia="ko-KR"/>
        </w:rPr>
        <w:t>7</w:t>
      </w:r>
      <w:r w:rsidRPr="00B71575">
        <w:rPr>
          <w:rFonts w:ascii="Times New Roman" w:hAnsi="Times New Roman"/>
          <w:b/>
          <w:i/>
          <w:sz w:val="22"/>
          <w:szCs w:val="20"/>
          <w:lang w:eastAsia="ko-KR"/>
        </w:rPr>
        <w:t>:</w:t>
      </w:r>
    </w:p>
    <w:p w14:paraId="4D08A8ED" w14:textId="2D102BD1" w:rsidR="00A02A55" w:rsidRPr="00DF0282" w:rsidRDefault="00CB3DE4" w:rsidP="00A02A5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In Rel-17, RAN1 needs</w:t>
      </w:r>
      <w:r w:rsidR="00A02A55">
        <w:rPr>
          <w:rFonts w:ascii="Times New Roman" w:hAnsi="Times New Roman" w:hint="eastAsia"/>
          <w:sz w:val="22"/>
          <w:szCs w:val="20"/>
          <w:lang w:eastAsia="ko-KR"/>
        </w:rPr>
        <w:t xml:space="preserve"> </w:t>
      </w:r>
      <w:r w:rsidR="00A02A55">
        <w:rPr>
          <w:rFonts w:ascii="Times New Roman" w:hAnsi="Times New Roman"/>
          <w:sz w:val="22"/>
          <w:szCs w:val="20"/>
          <w:lang w:eastAsia="ko-KR"/>
        </w:rPr>
        <w:t xml:space="preserve">a </w:t>
      </w:r>
      <w:r w:rsidR="00A02A55">
        <w:rPr>
          <w:rFonts w:ascii="Times New Roman" w:hAnsi="Times New Roman" w:hint="eastAsia"/>
          <w:sz w:val="22"/>
          <w:szCs w:val="20"/>
          <w:lang w:eastAsia="ko-KR"/>
        </w:rPr>
        <w:t>study to find solution</w:t>
      </w:r>
      <w:r w:rsidR="00A02A55">
        <w:rPr>
          <w:rFonts w:ascii="Times New Roman" w:hAnsi="Times New Roman"/>
          <w:sz w:val="22"/>
          <w:szCs w:val="20"/>
          <w:lang w:eastAsia="ko-KR"/>
        </w:rPr>
        <w:t>(s)</w:t>
      </w:r>
      <w:r w:rsidR="00A02A55">
        <w:rPr>
          <w:rFonts w:ascii="Times New Roman" w:hAnsi="Times New Roman" w:hint="eastAsia"/>
          <w:sz w:val="22"/>
          <w:szCs w:val="20"/>
          <w:lang w:eastAsia="ko-KR"/>
        </w:rPr>
        <w:t xml:space="preserve"> to minimize </w:t>
      </w:r>
      <w:r w:rsidR="00A02A55">
        <w:rPr>
          <w:rFonts w:ascii="Times New Roman" w:hAnsi="Times New Roman"/>
          <w:sz w:val="22"/>
          <w:szCs w:val="20"/>
          <w:lang w:eastAsia="ko-KR"/>
        </w:rPr>
        <w:t>accuracy</w:t>
      </w:r>
      <w:r w:rsidR="00A02A55">
        <w:rPr>
          <w:rFonts w:ascii="Times New Roman" w:hAnsi="Times New Roman" w:hint="eastAsia"/>
          <w:sz w:val="22"/>
          <w:szCs w:val="20"/>
          <w:lang w:eastAsia="ko-KR"/>
        </w:rPr>
        <w:t xml:space="preserve"> degradation </w:t>
      </w:r>
      <w:r w:rsidR="00A02A55">
        <w:rPr>
          <w:rFonts w:ascii="Times New Roman" w:hAnsi="Times New Roman"/>
          <w:sz w:val="22"/>
          <w:szCs w:val="22"/>
          <w:lang w:eastAsia="ko-KR"/>
        </w:rPr>
        <w:t>according to the transmission timing change between SRS transmission occasions especially for UL-TDOA technique.</w:t>
      </w:r>
    </w:p>
    <w:p w14:paraId="549E6056" w14:textId="77777777" w:rsidR="00DF0282" w:rsidRPr="00DF0282" w:rsidRDefault="00DF0282" w:rsidP="00DF0282">
      <w:pPr>
        <w:overflowPunct w:val="0"/>
        <w:autoSpaceDE w:val="0"/>
        <w:autoSpaceDN w:val="0"/>
        <w:adjustRightInd w:val="0"/>
        <w:spacing w:before="120" w:line="259" w:lineRule="auto"/>
        <w:jc w:val="both"/>
        <w:rPr>
          <w:rFonts w:ascii="Times New Roman" w:hAnsi="Times New Roman"/>
          <w:sz w:val="22"/>
          <w:szCs w:val="20"/>
          <w:lang w:eastAsia="ko-KR"/>
        </w:rPr>
      </w:pPr>
    </w:p>
    <w:p w14:paraId="7929576F" w14:textId="78397E72" w:rsidR="00A02A55" w:rsidRPr="00733EB5" w:rsidRDefault="00C734C4" w:rsidP="00A02A55">
      <w:pPr>
        <w:pStyle w:val="3"/>
        <w:rPr>
          <w:sz w:val="22"/>
        </w:rPr>
      </w:pPr>
      <w:r w:rsidRPr="00733EB5">
        <w:rPr>
          <w:sz w:val="22"/>
        </w:rPr>
        <w:t>Other</w:t>
      </w:r>
      <w:r w:rsidR="00A02A55" w:rsidRPr="00733EB5">
        <w:rPr>
          <w:sz w:val="22"/>
        </w:rPr>
        <w:t xml:space="preserve"> Enhancement</w:t>
      </w:r>
      <w:r w:rsidR="00733EB5">
        <w:rPr>
          <w:sz w:val="22"/>
        </w:rPr>
        <w:t>s</w:t>
      </w:r>
    </w:p>
    <w:p w14:paraId="420C25ED" w14:textId="77777777" w:rsidR="00A02A55" w:rsidRPr="00E7003C" w:rsidRDefault="00A02A55" w:rsidP="00A02A55">
      <w:pPr>
        <w:overflowPunct w:val="0"/>
        <w:autoSpaceDE w:val="0"/>
        <w:autoSpaceDN w:val="0"/>
        <w:adjustRightInd w:val="0"/>
        <w:spacing w:before="120" w:line="259" w:lineRule="auto"/>
        <w:ind w:left="0" w:firstLineChars="100" w:firstLine="220"/>
        <w:jc w:val="both"/>
        <w:rPr>
          <w:rFonts w:ascii="Times New Roman" w:hAnsi="Times New Roman"/>
          <w:sz w:val="22"/>
          <w:szCs w:val="22"/>
          <w:lang w:eastAsia="ko-KR"/>
        </w:rPr>
      </w:pPr>
      <w:r w:rsidRPr="00E7003C">
        <w:rPr>
          <w:rFonts w:ascii="Times New Roman" w:hAnsi="Times New Roman"/>
          <w:sz w:val="22"/>
          <w:szCs w:val="22"/>
          <w:lang w:eastAsia="ko-KR"/>
        </w:rPr>
        <w:t xml:space="preserve">For the improvement of positioning accuracy, timing measurement accuracy would still </w:t>
      </w:r>
      <w:r>
        <w:rPr>
          <w:rFonts w:ascii="Times New Roman" w:hAnsi="Times New Roman"/>
          <w:sz w:val="22"/>
          <w:szCs w:val="22"/>
          <w:lang w:eastAsia="ko-KR"/>
        </w:rPr>
        <w:t xml:space="preserve">be </w:t>
      </w:r>
      <w:r w:rsidRPr="00E7003C">
        <w:rPr>
          <w:rFonts w:ascii="Times New Roman" w:hAnsi="Times New Roman"/>
          <w:sz w:val="22"/>
          <w:szCs w:val="22"/>
          <w:lang w:eastAsia="ko-KR"/>
        </w:rPr>
        <w:t>considered as a</w:t>
      </w:r>
      <w:r>
        <w:rPr>
          <w:rFonts w:ascii="Times New Roman" w:hAnsi="Times New Roman"/>
          <w:sz w:val="22"/>
          <w:szCs w:val="22"/>
          <w:lang w:eastAsia="ko-KR"/>
        </w:rPr>
        <w:t>n</w:t>
      </w:r>
      <w:r w:rsidRPr="00E7003C">
        <w:rPr>
          <w:rFonts w:ascii="Times New Roman" w:hAnsi="Times New Roman"/>
          <w:sz w:val="22"/>
          <w:szCs w:val="22"/>
          <w:lang w:eastAsia="ko-KR"/>
        </w:rPr>
        <w:t xml:space="preserve"> </w:t>
      </w:r>
      <w:r>
        <w:rPr>
          <w:rFonts w:ascii="Times New Roman" w:hAnsi="Times New Roman"/>
          <w:sz w:val="22"/>
          <w:szCs w:val="22"/>
          <w:lang w:eastAsia="ko-KR"/>
        </w:rPr>
        <w:t>important</w:t>
      </w:r>
      <w:r w:rsidRPr="00E7003C">
        <w:rPr>
          <w:rFonts w:ascii="Times New Roman" w:hAnsi="Times New Roman"/>
          <w:sz w:val="22"/>
          <w:szCs w:val="22"/>
          <w:lang w:eastAsia="ko-KR"/>
        </w:rPr>
        <w:t xml:space="preserve"> </w:t>
      </w:r>
      <w:r>
        <w:rPr>
          <w:rFonts w:ascii="Times New Roman" w:hAnsi="Times New Roman"/>
          <w:sz w:val="22"/>
          <w:szCs w:val="22"/>
          <w:lang w:eastAsia="ko-KR"/>
        </w:rPr>
        <w:t>issue</w:t>
      </w:r>
      <w:r w:rsidRPr="00E7003C">
        <w:rPr>
          <w:rFonts w:ascii="Times New Roman" w:hAnsi="Times New Roman"/>
          <w:sz w:val="22"/>
          <w:szCs w:val="22"/>
          <w:lang w:eastAsia="ko-KR"/>
        </w:rPr>
        <w:t xml:space="preserve"> for NR positioning techniques such as DL-TDOA</w:t>
      </w:r>
      <w:r>
        <w:rPr>
          <w:rFonts w:ascii="Times New Roman" w:hAnsi="Times New Roman"/>
          <w:sz w:val="22"/>
          <w:szCs w:val="22"/>
          <w:lang w:eastAsia="ko-KR"/>
        </w:rPr>
        <w:t xml:space="preserve"> (Time Difference Of Arrival)</w:t>
      </w:r>
      <w:r w:rsidRPr="00E7003C">
        <w:rPr>
          <w:rFonts w:ascii="Times New Roman" w:hAnsi="Times New Roman"/>
          <w:sz w:val="22"/>
          <w:szCs w:val="22"/>
          <w:lang w:eastAsia="ko-KR"/>
        </w:rPr>
        <w:t xml:space="preserve">, UL-TODA, and Multi-RTT (Round Trip Time). </w:t>
      </w:r>
      <w:r>
        <w:rPr>
          <w:rFonts w:ascii="Times New Roman" w:hAnsi="Times New Roman"/>
          <w:sz w:val="22"/>
          <w:szCs w:val="22"/>
          <w:lang w:eastAsia="ko-KR"/>
        </w:rPr>
        <w:t xml:space="preserve">The timing measurement accuracy is related to several factors, but the </w:t>
      </w:r>
      <w:r w:rsidRPr="00E7003C">
        <w:rPr>
          <w:rFonts w:ascii="Times New Roman" w:hAnsi="Times New Roman"/>
          <w:sz w:val="22"/>
          <w:szCs w:val="22"/>
          <w:lang w:eastAsia="ko-KR"/>
        </w:rPr>
        <w:t xml:space="preserve">frequency bandwidth is the most dominant factor. In Rel-17, we might need to discuss more how to effectively utilize more frequency resource considering CA, </w:t>
      </w:r>
      <w:r>
        <w:rPr>
          <w:rFonts w:ascii="Times New Roman" w:hAnsi="Times New Roman"/>
          <w:sz w:val="22"/>
          <w:szCs w:val="22"/>
          <w:lang w:eastAsia="ko-KR"/>
        </w:rPr>
        <w:t>and</w:t>
      </w:r>
      <w:r w:rsidRPr="00E7003C">
        <w:rPr>
          <w:rFonts w:ascii="Times New Roman" w:hAnsi="Times New Roman"/>
          <w:sz w:val="22"/>
          <w:szCs w:val="22"/>
          <w:lang w:eastAsia="ko-KR"/>
        </w:rPr>
        <w:t xml:space="preserve"> SUL (supplementary uplink), where those issues were not sufficiently discussed due to the limited time.</w:t>
      </w:r>
    </w:p>
    <w:p w14:paraId="6717BE73" w14:textId="3B2E2B4C" w:rsidR="00A02A55" w:rsidRDefault="00A02A55" w:rsidP="00A02A55">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Also, discussions on TX/RX beam optimization for timing measurement would be beneficial. It is obvious that the current b</w:t>
      </w:r>
      <w:r w:rsidRPr="00E7003C">
        <w:rPr>
          <w:rFonts w:ascii="Times New Roman" w:hAnsi="Times New Roman"/>
          <w:sz w:val="22"/>
          <w:szCs w:val="22"/>
          <w:lang w:eastAsia="ko-KR"/>
        </w:rPr>
        <w:t>eam management framework</w:t>
      </w:r>
      <w:r>
        <w:rPr>
          <w:rFonts w:ascii="Times New Roman" w:hAnsi="Times New Roman"/>
          <w:sz w:val="22"/>
          <w:szCs w:val="22"/>
          <w:lang w:eastAsia="ko-KR"/>
        </w:rPr>
        <w:t xml:space="preserve"> was designed for the purpose of the effective data communications rather than </w:t>
      </w:r>
      <w:r w:rsidR="00A2237C">
        <w:rPr>
          <w:rFonts w:ascii="Times New Roman" w:hAnsi="Times New Roman"/>
          <w:sz w:val="22"/>
          <w:szCs w:val="22"/>
          <w:lang w:eastAsia="ko-KR"/>
        </w:rPr>
        <w:t xml:space="preserve">the </w:t>
      </w:r>
      <w:r>
        <w:rPr>
          <w:rFonts w:ascii="Times New Roman" w:hAnsi="Times New Roman"/>
          <w:sz w:val="22"/>
          <w:szCs w:val="22"/>
          <w:lang w:eastAsia="ko-KR"/>
        </w:rPr>
        <w:t xml:space="preserve">support </w:t>
      </w:r>
      <w:r w:rsidR="00A2237C">
        <w:rPr>
          <w:rFonts w:ascii="Times New Roman" w:hAnsi="Times New Roman"/>
          <w:sz w:val="22"/>
          <w:szCs w:val="22"/>
          <w:lang w:eastAsia="ko-KR"/>
        </w:rPr>
        <w:t>of</w:t>
      </w:r>
      <w:r>
        <w:rPr>
          <w:rFonts w:ascii="Times New Roman" w:hAnsi="Times New Roman"/>
          <w:sz w:val="22"/>
          <w:szCs w:val="22"/>
          <w:lang w:eastAsia="ko-KR"/>
        </w:rPr>
        <w:t xml:space="preserve"> the effective positioning.</w:t>
      </w:r>
      <w:r w:rsidRPr="00E7003C">
        <w:rPr>
          <w:rFonts w:ascii="Times New Roman" w:hAnsi="Times New Roman"/>
          <w:sz w:val="22"/>
          <w:szCs w:val="22"/>
          <w:lang w:eastAsia="ko-KR"/>
        </w:rPr>
        <w:t xml:space="preserve"> </w:t>
      </w:r>
      <w:r>
        <w:rPr>
          <w:rFonts w:ascii="Times New Roman" w:hAnsi="Times New Roman"/>
          <w:sz w:val="22"/>
          <w:szCs w:val="22"/>
          <w:lang w:eastAsia="ko-KR"/>
        </w:rPr>
        <w:t xml:space="preserve">For example, UEs are indicated to perform signal strength measurements such as RSRP of SSBs and/or CSI-RS resources and report RSRP with their index/ID. Then, </w:t>
      </w:r>
      <w:r w:rsidR="00A2237C">
        <w:rPr>
          <w:rFonts w:ascii="Times New Roman" w:hAnsi="Times New Roman"/>
          <w:sz w:val="22"/>
          <w:szCs w:val="22"/>
          <w:lang w:eastAsia="ko-KR"/>
        </w:rPr>
        <w:t xml:space="preserve">the </w:t>
      </w:r>
      <w:r>
        <w:rPr>
          <w:rFonts w:ascii="Times New Roman" w:hAnsi="Times New Roman"/>
          <w:sz w:val="22"/>
          <w:szCs w:val="22"/>
          <w:lang w:eastAsia="ko-KR"/>
        </w:rPr>
        <w:t>gNB gets to know which beam direction is the best for the UEs for data communications, based on the reported RSRP, but it does not guarantee the best beam for positioning.</w:t>
      </w:r>
    </w:p>
    <w:p w14:paraId="14F23B50" w14:textId="7CBC1459" w:rsidR="00A02A55" w:rsidRPr="00D5110D" w:rsidRDefault="00A02A55" w:rsidP="00A02A55">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sidR="00C734C4">
        <w:rPr>
          <w:rFonts w:ascii="Times New Roman" w:hAnsi="Times New Roman"/>
          <w:b/>
          <w:i/>
          <w:sz w:val="22"/>
          <w:szCs w:val="20"/>
          <w:lang w:eastAsia="ko-KR"/>
        </w:rPr>
        <w:t>8</w:t>
      </w:r>
      <w:r w:rsidRPr="00D5110D">
        <w:rPr>
          <w:rFonts w:ascii="Times New Roman" w:hAnsi="Times New Roman"/>
          <w:b/>
          <w:i/>
          <w:sz w:val="22"/>
          <w:szCs w:val="20"/>
          <w:lang w:eastAsia="ko-KR"/>
        </w:rPr>
        <w:t>:</w:t>
      </w:r>
    </w:p>
    <w:p w14:paraId="2BDA375E" w14:textId="39202A98" w:rsidR="00A02A55" w:rsidRPr="00D5110D" w:rsidRDefault="00CB3DE4" w:rsidP="00A02A5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In </w:t>
      </w:r>
      <w:r w:rsidR="00A02A55" w:rsidRPr="00D5110D">
        <w:rPr>
          <w:rFonts w:ascii="Times New Roman" w:hAnsi="Times New Roman"/>
          <w:sz w:val="22"/>
          <w:szCs w:val="20"/>
          <w:lang w:eastAsia="ko-KR"/>
        </w:rPr>
        <w:t>Rel-17</w:t>
      </w:r>
      <w:r>
        <w:rPr>
          <w:rFonts w:ascii="Times New Roman" w:hAnsi="Times New Roman"/>
          <w:sz w:val="22"/>
          <w:szCs w:val="20"/>
          <w:lang w:eastAsia="ko-KR"/>
        </w:rPr>
        <w:t>, RAN1</w:t>
      </w:r>
      <w:r w:rsidR="00A02A55" w:rsidRPr="00D5110D">
        <w:rPr>
          <w:rFonts w:ascii="Times New Roman" w:hAnsi="Times New Roman"/>
          <w:sz w:val="22"/>
          <w:szCs w:val="20"/>
          <w:lang w:eastAsia="ko-KR"/>
        </w:rPr>
        <w:t xml:space="preserve"> need</w:t>
      </w:r>
      <w:r w:rsidR="00A02A55">
        <w:rPr>
          <w:rFonts w:ascii="Times New Roman" w:hAnsi="Times New Roman"/>
          <w:sz w:val="22"/>
          <w:szCs w:val="20"/>
          <w:lang w:eastAsia="ko-KR"/>
        </w:rPr>
        <w:t>s</w:t>
      </w:r>
      <w:r w:rsidR="00A02A55" w:rsidRPr="00D5110D">
        <w:rPr>
          <w:rFonts w:ascii="Times New Roman" w:hAnsi="Times New Roman"/>
          <w:sz w:val="22"/>
          <w:szCs w:val="20"/>
          <w:lang w:eastAsia="ko-KR"/>
        </w:rPr>
        <w:t xml:space="preserve"> </w:t>
      </w:r>
      <w:r>
        <w:rPr>
          <w:rFonts w:ascii="Times New Roman" w:hAnsi="Times New Roman"/>
          <w:sz w:val="22"/>
          <w:szCs w:val="20"/>
          <w:lang w:eastAsia="ko-KR"/>
        </w:rPr>
        <w:t>to</w:t>
      </w:r>
      <w:r w:rsidR="00A02A55">
        <w:rPr>
          <w:rFonts w:ascii="Times New Roman" w:hAnsi="Times New Roman"/>
          <w:sz w:val="22"/>
          <w:szCs w:val="20"/>
          <w:lang w:eastAsia="ko-KR"/>
        </w:rPr>
        <w:t xml:space="preserve"> </w:t>
      </w:r>
      <w:r w:rsidR="00A02A55" w:rsidRPr="00D5110D">
        <w:rPr>
          <w:rFonts w:ascii="Times New Roman" w:hAnsi="Times New Roman"/>
          <w:sz w:val="22"/>
          <w:szCs w:val="20"/>
          <w:lang w:eastAsia="ko-KR"/>
        </w:rPr>
        <w:t xml:space="preserve">study TX/RX beam optimization for the </w:t>
      </w:r>
      <w:r w:rsidR="00A02A55">
        <w:rPr>
          <w:rFonts w:ascii="Times New Roman" w:hAnsi="Times New Roman"/>
          <w:sz w:val="22"/>
          <w:szCs w:val="20"/>
          <w:lang w:eastAsia="ko-KR"/>
        </w:rPr>
        <w:t>timing measurements</w:t>
      </w:r>
      <w:r w:rsidR="00A02A55" w:rsidRPr="00D5110D">
        <w:rPr>
          <w:rFonts w:ascii="Times New Roman" w:hAnsi="Times New Roman"/>
          <w:sz w:val="22"/>
          <w:szCs w:val="20"/>
          <w:lang w:eastAsia="ko-KR"/>
        </w:rPr>
        <w:t xml:space="preserve"> </w:t>
      </w:r>
      <w:r w:rsidR="00A02A55">
        <w:rPr>
          <w:rFonts w:ascii="Times New Roman" w:hAnsi="Times New Roman"/>
          <w:sz w:val="22"/>
          <w:szCs w:val="20"/>
          <w:lang w:eastAsia="ko-KR"/>
        </w:rPr>
        <w:t>for the improvement of positioning accuracy.</w:t>
      </w:r>
    </w:p>
    <w:p w14:paraId="6D8AD9AD" w14:textId="77777777" w:rsidR="00A02A55" w:rsidRPr="00D5110D" w:rsidRDefault="00A02A55" w:rsidP="00A02A55">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02CDBB76" w14:textId="4C006889" w:rsidR="00A02A55" w:rsidRPr="00D5110D" w:rsidRDefault="00A02A55" w:rsidP="00A02A55">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5110D">
        <w:rPr>
          <w:rFonts w:ascii="Times New Roman" w:hAnsi="Times New Roman" w:hint="eastAsia"/>
          <w:sz w:val="22"/>
          <w:szCs w:val="22"/>
          <w:lang w:eastAsia="ko-KR"/>
        </w:rPr>
        <w:t xml:space="preserve">In Rel-16, </w:t>
      </w:r>
      <w:r w:rsidRPr="00D5110D">
        <w:rPr>
          <w:rFonts w:ascii="Times New Roman" w:hAnsi="Times New Roman"/>
          <w:sz w:val="22"/>
          <w:szCs w:val="22"/>
          <w:lang w:eastAsia="ko-KR"/>
        </w:rPr>
        <w:t>NR positioning introduced transmission beam configuration of SRS resource for a target neighbo</w:t>
      </w:r>
      <w:r w:rsidR="00F64365">
        <w:rPr>
          <w:rFonts w:ascii="Times New Roman" w:hAnsi="Times New Roman"/>
          <w:sz w:val="22"/>
          <w:szCs w:val="22"/>
          <w:lang w:eastAsia="ko-KR"/>
        </w:rPr>
        <w:t>u</w:t>
      </w:r>
      <w:r w:rsidRPr="00D5110D">
        <w:rPr>
          <w:rFonts w:ascii="Times New Roman" w:hAnsi="Times New Roman"/>
          <w:sz w:val="22"/>
          <w:szCs w:val="22"/>
          <w:lang w:eastAsia="ko-KR"/>
        </w:rPr>
        <w:t>r cell/TRP and power control considering a neighbo</w:t>
      </w:r>
      <w:r w:rsidR="00F64365">
        <w:rPr>
          <w:rFonts w:ascii="Times New Roman" w:hAnsi="Times New Roman"/>
          <w:sz w:val="22"/>
          <w:szCs w:val="22"/>
          <w:lang w:eastAsia="ko-KR"/>
        </w:rPr>
        <w:t>u</w:t>
      </w:r>
      <w:r w:rsidRPr="00D5110D">
        <w:rPr>
          <w:rFonts w:ascii="Times New Roman" w:hAnsi="Times New Roman"/>
          <w:sz w:val="22"/>
          <w:szCs w:val="22"/>
          <w:lang w:eastAsia="ko-KR"/>
        </w:rPr>
        <w:t xml:space="preserve">r cell/TRP was specified, so that UE can </w:t>
      </w:r>
      <w:r w:rsidR="00F64365">
        <w:rPr>
          <w:rFonts w:ascii="Times New Roman" w:hAnsi="Times New Roman"/>
          <w:sz w:val="22"/>
          <w:szCs w:val="22"/>
          <w:lang w:eastAsia="ko-KR"/>
        </w:rPr>
        <w:t>transmit</w:t>
      </w:r>
      <w:r w:rsidRPr="00D5110D">
        <w:rPr>
          <w:rFonts w:ascii="Times New Roman" w:hAnsi="Times New Roman"/>
          <w:sz w:val="22"/>
          <w:szCs w:val="22"/>
          <w:lang w:eastAsia="ko-KR"/>
        </w:rPr>
        <w:t xml:space="preserve"> an SRS </w:t>
      </w:r>
      <w:r w:rsidRPr="00D5110D">
        <w:rPr>
          <w:rFonts w:ascii="Times New Roman" w:hAnsi="Times New Roman"/>
          <w:sz w:val="22"/>
          <w:szCs w:val="22"/>
          <w:lang w:eastAsia="ko-KR"/>
        </w:rPr>
        <w:lastRenderedPageBreak/>
        <w:t xml:space="preserve">resource intended to a target cell/TRP. However, TA (Timing Advance) of SRS transmission </w:t>
      </w:r>
      <w:r>
        <w:rPr>
          <w:rFonts w:ascii="Times New Roman" w:hAnsi="Times New Roman"/>
          <w:sz w:val="22"/>
          <w:szCs w:val="22"/>
          <w:lang w:eastAsia="ko-KR"/>
        </w:rPr>
        <w:t xml:space="preserve">is </w:t>
      </w:r>
      <w:r w:rsidRPr="00D5110D">
        <w:rPr>
          <w:rFonts w:ascii="Times New Roman" w:hAnsi="Times New Roman"/>
          <w:sz w:val="22"/>
          <w:szCs w:val="22"/>
          <w:lang w:eastAsia="ko-KR"/>
        </w:rPr>
        <w:t xml:space="preserve">still based on the serving cell. The serving cell-based TA may cause an interference problem </w:t>
      </w:r>
      <w:r w:rsidR="00F64365">
        <w:rPr>
          <w:rFonts w:ascii="Times New Roman" w:hAnsi="Times New Roman"/>
          <w:sz w:val="22"/>
          <w:szCs w:val="22"/>
          <w:lang w:eastAsia="ko-KR"/>
        </w:rPr>
        <w:t>to</w:t>
      </w:r>
      <w:r w:rsidRPr="00D5110D">
        <w:rPr>
          <w:rFonts w:ascii="Times New Roman" w:hAnsi="Times New Roman"/>
          <w:sz w:val="22"/>
          <w:szCs w:val="22"/>
          <w:lang w:eastAsia="ko-KR"/>
        </w:rPr>
        <w:t xml:space="preserve"> a neighbo</w:t>
      </w:r>
      <w:r w:rsidR="00F64365">
        <w:rPr>
          <w:rFonts w:ascii="Times New Roman" w:hAnsi="Times New Roman"/>
          <w:sz w:val="22"/>
          <w:szCs w:val="22"/>
          <w:lang w:eastAsia="ko-KR"/>
        </w:rPr>
        <w:t>u</w:t>
      </w:r>
      <w:r w:rsidRPr="00D5110D">
        <w:rPr>
          <w:rFonts w:ascii="Times New Roman" w:hAnsi="Times New Roman"/>
          <w:sz w:val="22"/>
          <w:szCs w:val="22"/>
          <w:lang w:eastAsia="ko-KR"/>
        </w:rPr>
        <w:t>r cell since the distance to the neighbo</w:t>
      </w:r>
      <w:r w:rsidR="00F64365">
        <w:rPr>
          <w:rFonts w:ascii="Times New Roman" w:hAnsi="Times New Roman"/>
          <w:sz w:val="22"/>
          <w:szCs w:val="22"/>
          <w:lang w:eastAsia="ko-KR"/>
        </w:rPr>
        <w:t>u</w:t>
      </w:r>
      <w:r w:rsidRPr="00D5110D">
        <w:rPr>
          <w:rFonts w:ascii="Times New Roman" w:hAnsi="Times New Roman"/>
          <w:sz w:val="22"/>
          <w:szCs w:val="22"/>
          <w:lang w:eastAsia="ko-KR"/>
        </w:rPr>
        <w:t>r cell is farther than the serving cell, so Rel-17 NR positioning needs to consider cell/TRP-specific TA.</w:t>
      </w:r>
    </w:p>
    <w:p w14:paraId="299D49DA" w14:textId="127350B1" w:rsidR="00A02A55" w:rsidRPr="00D5110D" w:rsidRDefault="00A02A55" w:rsidP="00A02A55">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sidR="00C734C4">
        <w:rPr>
          <w:rFonts w:ascii="Times New Roman" w:hAnsi="Times New Roman"/>
          <w:b/>
          <w:i/>
          <w:sz w:val="22"/>
          <w:szCs w:val="20"/>
          <w:lang w:eastAsia="ko-KR"/>
        </w:rPr>
        <w:t>9</w:t>
      </w:r>
      <w:r w:rsidRPr="00D5110D">
        <w:rPr>
          <w:rFonts w:ascii="Times New Roman" w:hAnsi="Times New Roman"/>
          <w:b/>
          <w:i/>
          <w:sz w:val="22"/>
          <w:szCs w:val="20"/>
          <w:lang w:eastAsia="ko-KR"/>
        </w:rPr>
        <w:t>:</w:t>
      </w:r>
    </w:p>
    <w:p w14:paraId="1226FB94" w14:textId="66B5404B" w:rsidR="00A02A55" w:rsidRPr="00D5110D" w:rsidRDefault="00561513" w:rsidP="00A02A5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In Rel-17, RAN1 needs </w:t>
      </w:r>
      <w:r w:rsidR="00A02A55" w:rsidRPr="00D5110D">
        <w:rPr>
          <w:rFonts w:ascii="Times New Roman" w:hAnsi="Times New Roman"/>
          <w:sz w:val="22"/>
          <w:szCs w:val="22"/>
          <w:lang w:eastAsia="ko-KR"/>
        </w:rPr>
        <w:t xml:space="preserve">to </w:t>
      </w:r>
      <w:r w:rsidR="00A02A55">
        <w:rPr>
          <w:rFonts w:ascii="Times New Roman" w:hAnsi="Times New Roman"/>
          <w:sz w:val="22"/>
          <w:szCs w:val="22"/>
          <w:lang w:eastAsia="ko-KR"/>
        </w:rPr>
        <w:t>study on</w:t>
      </w:r>
      <w:r w:rsidR="00A02A55" w:rsidRPr="00D5110D">
        <w:rPr>
          <w:rFonts w:ascii="Times New Roman" w:hAnsi="Times New Roman"/>
          <w:sz w:val="22"/>
          <w:szCs w:val="22"/>
          <w:lang w:eastAsia="ko-KR"/>
        </w:rPr>
        <w:t xml:space="preserve"> cell/TRP-specific TA</w:t>
      </w:r>
      <w:r w:rsidR="00A02A55">
        <w:rPr>
          <w:rFonts w:ascii="Times New Roman" w:hAnsi="Times New Roman"/>
          <w:sz w:val="22"/>
          <w:szCs w:val="22"/>
          <w:lang w:eastAsia="ko-KR"/>
        </w:rPr>
        <w:t xml:space="preserve"> considering interference problem at a neighbour cell</w:t>
      </w:r>
      <w:r w:rsidR="00A02A55" w:rsidRPr="00D5110D">
        <w:rPr>
          <w:rFonts w:ascii="Times New Roman" w:hAnsi="Times New Roman"/>
          <w:sz w:val="22"/>
          <w:szCs w:val="22"/>
          <w:lang w:eastAsia="ko-KR"/>
        </w:rPr>
        <w:t>.</w:t>
      </w:r>
    </w:p>
    <w:p w14:paraId="7C8E1CE7" w14:textId="77777777" w:rsidR="00A02A55" w:rsidRPr="00D5110D" w:rsidRDefault="00A02A55" w:rsidP="00A02A55">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72F7B656" w14:textId="71D7CCFB" w:rsidR="00A02A55" w:rsidRPr="00D5110D" w:rsidRDefault="00A02A55" w:rsidP="00A02A55">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5110D">
        <w:rPr>
          <w:rFonts w:ascii="Times New Roman" w:hAnsi="Times New Roman"/>
          <w:sz w:val="22"/>
          <w:szCs w:val="22"/>
          <w:lang w:eastAsia="ko-KR"/>
        </w:rPr>
        <w:t>In Rel-16, power control parameters such as path-loss reference are configured for each SRS resource set for positioning, but the transmission beam is configured for each SRS resource. In consideration of the currently supported procedure, it might restrict the gNB configuration since the gNB would need to configure the same target neighbo</w:t>
      </w:r>
      <w:r w:rsidR="006C782F">
        <w:rPr>
          <w:rFonts w:ascii="Times New Roman" w:hAnsi="Times New Roman"/>
          <w:sz w:val="22"/>
          <w:szCs w:val="22"/>
          <w:lang w:eastAsia="ko-KR"/>
        </w:rPr>
        <w:t>u</w:t>
      </w:r>
      <w:r w:rsidRPr="00D5110D">
        <w:rPr>
          <w:rFonts w:ascii="Times New Roman" w:hAnsi="Times New Roman"/>
          <w:sz w:val="22"/>
          <w:szCs w:val="22"/>
          <w:lang w:eastAsia="ko-KR"/>
        </w:rPr>
        <w:t>r cell for the spatial relation and path-loss reference, so multiple path-loss reference RSs per SRS resource set need to be considered.</w:t>
      </w:r>
    </w:p>
    <w:p w14:paraId="14600689" w14:textId="77777777" w:rsidR="00A02A55" w:rsidRPr="006C782F" w:rsidRDefault="00A02A55" w:rsidP="00A02A55">
      <w:pPr>
        <w:overflowPunct w:val="0"/>
        <w:autoSpaceDE w:val="0"/>
        <w:autoSpaceDN w:val="0"/>
        <w:adjustRightInd w:val="0"/>
        <w:spacing w:before="120" w:line="259" w:lineRule="auto"/>
        <w:jc w:val="both"/>
        <w:rPr>
          <w:rFonts w:ascii="Times New Roman" w:hAnsi="Times New Roman"/>
          <w:sz w:val="22"/>
          <w:szCs w:val="20"/>
          <w:lang w:eastAsia="ko-KR"/>
        </w:rPr>
      </w:pPr>
    </w:p>
    <w:p w14:paraId="73C7CF62" w14:textId="2D20309E" w:rsidR="00A57AE5" w:rsidRPr="001E7338" w:rsidRDefault="00DC16C2" w:rsidP="00A57AE5">
      <w:pPr>
        <w:pStyle w:val="2"/>
        <w:tabs>
          <w:tab w:val="clear" w:pos="2561"/>
          <w:tab w:val="num" w:pos="1985"/>
        </w:tabs>
        <w:spacing w:line="259" w:lineRule="auto"/>
        <w:ind w:left="567"/>
        <w:rPr>
          <w:i w:val="0"/>
          <w:color w:val="C00000"/>
          <w:lang w:eastAsia="ko-KR"/>
        </w:rPr>
      </w:pPr>
      <w:r w:rsidRPr="00D5110D">
        <w:rPr>
          <w:rFonts w:hint="eastAsia"/>
          <w:i w:val="0"/>
          <w:lang w:eastAsia="ko-KR"/>
        </w:rPr>
        <w:t xml:space="preserve">Enhancement of </w:t>
      </w:r>
      <w:r w:rsidRPr="00177D1A">
        <w:rPr>
          <w:rFonts w:hint="eastAsia"/>
          <w:i w:val="0"/>
          <w:lang w:eastAsia="ko-KR"/>
        </w:rPr>
        <w:t>Latency</w:t>
      </w:r>
      <w:r w:rsidR="00F44D92" w:rsidRPr="00177D1A">
        <w:rPr>
          <w:i w:val="0"/>
          <w:lang w:eastAsia="ko-KR"/>
        </w:rPr>
        <w:t xml:space="preserve"> and device efficiency</w:t>
      </w:r>
    </w:p>
    <w:p w14:paraId="77C4E189" w14:textId="6261A0FD" w:rsidR="00362A66" w:rsidRPr="00D5110D" w:rsidRDefault="00AB2BB0" w:rsidP="000E681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5110D">
        <w:rPr>
          <w:rFonts w:ascii="Times New Roman" w:hAnsi="Times New Roman"/>
          <w:sz w:val="22"/>
          <w:szCs w:val="22"/>
          <w:lang w:eastAsia="ko-KR"/>
        </w:rPr>
        <w:t xml:space="preserve">In consideration of </w:t>
      </w:r>
      <w:r w:rsidR="001433BE" w:rsidRPr="00D5110D">
        <w:rPr>
          <w:rFonts w:ascii="Times New Roman" w:hAnsi="Times New Roman"/>
          <w:sz w:val="22"/>
          <w:szCs w:val="22"/>
          <w:lang w:eastAsia="ko-KR"/>
        </w:rPr>
        <w:t>UE’s</w:t>
      </w:r>
      <w:r w:rsidRPr="00D5110D">
        <w:rPr>
          <w:rFonts w:ascii="Times New Roman" w:hAnsi="Times New Roman"/>
          <w:sz w:val="22"/>
          <w:szCs w:val="22"/>
          <w:lang w:eastAsia="ko-KR"/>
        </w:rPr>
        <w:t xml:space="preserve"> mob</w:t>
      </w:r>
      <w:r w:rsidR="001433BE" w:rsidRPr="00D5110D">
        <w:rPr>
          <w:rFonts w:ascii="Times New Roman" w:hAnsi="Times New Roman"/>
          <w:sz w:val="22"/>
          <w:szCs w:val="22"/>
          <w:lang w:eastAsia="ko-KR"/>
        </w:rPr>
        <w:t>ility, low latency requirement is closely related to the positioning accuracy since a valid time duration of an estimated UE’s location is highly limited.</w:t>
      </w:r>
      <w:r w:rsidR="003A7F8B" w:rsidRPr="00D5110D">
        <w:rPr>
          <w:rFonts w:ascii="Times New Roman" w:hAnsi="Times New Roman"/>
          <w:sz w:val="22"/>
          <w:szCs w:val="22"/>
          <w:lang w:eastAsia="ko-KR"/>
        </w:rPr>
        <w:t xml:space="preserve"> Latency enhancement is one of the crucial topics in Rel-17 NR positioning enhancements </w:t>
      </w:r>
      <w:r w:rsidR="003A7F8B" w:rsidRPr="00D5110D">
        <w:rPr>
          <w:rFonts w:ascii="Times New Roman" w:hAnsi="Times New Roman" w:hint="eastAsia"/>
          <w:sz w:val="22"/>
          <w:szCs w:val="22"/>
          <w:lang w:eastAsia="ko-KR"/>
        </w:rPr>
        <w:t>[1]</w:t>
      </w:r>
      <w:r w:rsidR="003A7F8B" w:rsidRPr="00D5110D">
        <w:rPr>
          <w:rFonts w:ascii="Times New Roman" w:hAnsi="Times New Roman"/>
          <w:sz w:val="22"/>
          <w:szCs w:val="22"/>
          <w:lang w:eastAsia="ko-KR"/>
        </w:rPr>
        <w:t xml:space="preserve">, and the study on both the higher layer positioning latency and physical layer latency </w:t>
      </w:r>
      <w:r w:rsidR="00362A66" w:rsidRPr="00D5110D">
        <w:rPr>
          <w:rFonts w:ascii="Times New Roman" w:hAnsi="Times New Roman"/>
          <w:sz w:val="22"/>
          <w:szCs w:val="22"/>
          <w:lang w:eastAsia="ko-KR"/>
        </w:rPr>
        <w:t>were agreed [2], but w</w:t>
      </w:r>
      <w:r w:rsidR="0078435E" w:rsidRPr="00D5110D">
        <w:rPr>
          <w:rFonts w:ascii="Times New Roman" w:hAnsi="Times New Roman"/>
          <w:sz w:val="22"/>
          <w:szCs w:val="22"/>
          <w:lang w:eastAsia="ko-KR"/>
        </w:rPr>
        <w:t>e suggest that RAN1 discusses the physical-layer latency with high</w:t>
      </w:r>
      <w:r w:rsidR="007B69A2" w:rsidRPr="00D5110D">
        <w:rPr>
          <w:rFonts w:ascii="Times New Roman" w:hAnsi="Times New Roman"/>
          <w:sz w:val="22"/>
          <w:szCs w:val="22"/>
          <w:lang w:eastAsia="ko-KR"/>
        </w:rPr>
        <w:t xml:space="preserve">er priority since it is </w:t>
      </w:r>
      <w:r w:rsidR="0078435E" w:rsidRPr="00D5110D">
        <w:rPr>
          <w:rFonts w:ascii="Times New Roman" w:hAnsi="Times New Roman"/>
          <w:sz w:val="22"/>
          <w:szCs w:val="22"/>
          <w:lang w:eastAsia="ko-KR"/>
        </w:rPr>
        <w:t xml:space="preserve">difficult to touch </w:t>
      </w:r>
      <w:r w:rsidR="007B69A2" w:rsidRPr="00D5110D">
        <w:rPr>
          <w:rFonts w:ascii="Times New Roman" w:hAnsi="Times New Roman"/>
          <w:sz w:val="22"/>
          <w:szCs w:val="22"/>
          <w:lang w:eastAsia="ko-KR"/>
        </w:rPr>
        <w:t>higher layer latency in RAN1</w:t>
      </w:r>
      <w:r w:rsidR="0078435E" w:rsidRPr="00D5110D">
        <w:rPr>
          <w:rFonts w:ascii="Times New Roman" w:hAnsi="Times New Roman"/>
          <w:sz w:val="22"/>
          <w:szCs w:val="22"/>
          <w:lang w:eastAsia="ko-KR"/>
        </w:rPr>
        <w:t xml:space="preserve">. </w:t>
      </w:r>
      <w:r w:rsidR="00D129AE" w:rsidRPr="00D5110D">
        <w:rPr>
          <w:rFonts w:ascii="Times New Roman" w:hAnsi="Times New Roman"/>
          <w:sz w:val="22"/>
          <w:szCs w:val="22"/>
          <w:lang w:eastAsia="ko-KR"/>
        </w:rPr>
        <w:t>In addition, device efficiency such as computational complexity is also one of the important issue in Rel-17 NR positioning.</w:t>
      </w:r>
    </w:p>
    <w:p w14:paraId="0446D405" w14:textId="0B0B55A6" w:rsidR="00072899" w:rsidRDefault="00072899" w:rsidP="00D5110D">
      <w:pPr>
        <w:pStyle w:val="3"/>
        <w:rPr>
          <w:sz w:val="22"/>
          <w:lang w:eastAsia="ko-KR"/>
        </w:rPr>
      </w:pPr>
      <w:r>
        <w:rPr>
          <w:rFonts w:hint="eastAsia"/>
          <w:sz w:val="22"/>
          <w:lang w:eastAsia="ko-KR"/>
        </w:rPr>
        <w:t>AP</w:t>
      </w:r>
      <w:r>
        <w:rPr>
          <w:sz w:val="22"/>
          <w:lang w:eastAsia="ko-KR"/>
        </w:rPr>
        <w:t>/SP</w:t>
      </w:r>
      <w:r>
        <w:rPr>
          <w:rFonts w:hint="eastAsia"/>
          <w:sz w:val="22"/>
          <w:lang w:eastAsia="ko-KR"/>
        </w:rPr>
        <w:t xml:space="preserve"> PRS</w:t>
      </w:r>
    </w:p>
    <w:p w14:paraId="2C4077BE" w14:textId="4A28EC02" w:rsidR="00072899" w:rsidRPr="00072899" w:rsidRDefault="00072899" w:rsidP="00743EDF">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072899">
        <w:rPr>
          <w:rFonts w:ascii="Times New Roman" w:hAnsi="Times New Roman" w:hint="eastAsia"/>
          <w:sz w:val="22"/>
          <w:szCs w:val="22"/>
          <w:lang w:eastAsia="ko-KR"/>
        </w:rPr>
        <w:t>In the pre</w:t>
      </w:r>
      <w:r>
        <w:rPr>
          <w:rFonts w:ascii="Times New Roman" w:hAnsi="Times New Roman"/>
          <w:sz w:val="22"/>
          <w:szCs w:val="22"/>
          <w:lang w:eastAsia="ko-KR"/>
        </w:rPr>
        <w:t>vious meeting, investigation on AP/SP PRS was agreed</w:t>
      </w:r>
      <w:r w:rsidR="00DA713C">
        <w:rPr>
          <w:rFonts w:ascii="Times New Roman" w:hAnsi="Times New Roman"/>
          <w:sz w:val="22"/>
          <w:szCs w:val="22"/>
          <w:lang w:eastAsia="ko-KR"/>
        </w:rPr>
        <w:t xml:space="preserve">. However, the benefits need to be further discussed. The support of AP/SP PRS would be beneficial for latency reduction, but </w:t>
      </w:r>
      <w:r w:rsidR="00F64365">
        <w:rPr>
          <w:rFonts w:ascii="Times New Roman" w:hAnsi="Times New Roman"/>
          <w:sz w:val="22"/>
          <w:szCs w:val="22"/>
          <w:lang w:eastAsia="ko-KR"/>
        </w:rPr>
        <w:t>it is questionable</w:t>
      </w:r>
      <w:r w:rsidR="00577EA7">
        <w:rPr>
          <w:rFonts w:ascii="Times New Roman" w:hAnsi="Times New Roman"/>
          <w:sz w:val="22"/>
          <w:szCs w:val="22"/>
          <w:lang w:eastAsia="ko-KR"/>
        </w:rPr>
        <w:t xml:space="preserve"> that </w:t>
      </w:r>
      <w:r w:rsidR="000E4628">
        <w:rPr>
          <w:rFonts w:ascii="Times New Roman" w:hAnsi="Times New Roman"/>
          <w:sz w:val="22"/>
          <w:szCs w:val="22"/>
          <w:lang w:eastAsia="ko-KR"/>
        </w:rPr>
        <w:t xml:space="preserve">the measurement accuracy/ quality </w:t>
      </w:r>
      <w:r w:rsidR="00F64365">
        <w:rPr>
          <w:rFonts w:ascii="Times New Roman" w:hAnsi="Times New Roman"/>
          <w:sz w:val="22"/>
          <w:szCs w:val="22"/>
          <w:lang w:eastAsia="ko-KR"/>
        </w:rPr>
        <w:t xml:space="preserve">of AP PRS </w:t>
      </w:r>
      <w:r w:rsidR="00577EA7">
        <w:rPr>
          <w:rFonts w:ascii="Times New Roman" w:hAnsi="Times New Roman"/>
          <w:sz w:val="22"/>
          <w:szCs w:val="22"/>
          <w:lang w:eastAsia="ko-KR"/>
        </w:rPr>
        <w:t>could be guaranteed</w:t>
      </w:r>
      <w:r w:rsidR="00F64365">
        <w:rPr>
          <w:rFonts w:ascii="Times New Roman" w:hAnsi="Times New Roman"/>
          <w:sz w:val="22"/>
          <w:szCs w:val="22"/>
          <w:lang w:eastAsia="ko-KR"/>
        </w:rPr>
        <w:t xml:space="preserve"> or not</w:t>
      </w:r>
      <w:r w:rsidR="00577EA7">
        <w:rPr>
          <w:rFonts w:ascii="Times New Roman" w:hAnsi="Times New Roman"/>
          <w:sz w:val="22"/>
          <w:szCs w:val="22"/>
          <w:lang w:eastAsia="ko-KR"/>
        </w:rPr>
        <w:t xml:space="preserve">. In addition, for DL-TDOA and Multi-RTT techniques, PRSs transmitted from more than three TRPs should be </w:t>
      </w:r>
      <w:r w:rsidR="00743EDF">
        <w:rPr>
          <w:rFonts w:ascii="Times New Roman" w:hAnsi="Times New Roman"/>
          <w:sz w:val="22"/>
          <w:szCs w:val="22"/>
          <w:lang w:eastAsia="ko-KR"/>
        </w:rPr>
        <w:t xml:space="preserve">triggered. To support AP PRS, </w:t>
      </w:r>
      <w:r w:rsidR="00B8401E">
        <w:rPr>
          <w:rFonts w:ascii="Times New Roman" w:hAnsi="Times New Roman"/>
          <w:sz w:val="22"/>
          <w:szCs w:val="22"/>
          <w:lang w:eastAsia="ko-KR"/>
        </w:rPr>
        <w:t xml:space="preserve">several points need to be </w:t>
      </w:r>
      <w:r w:rsidR="009560A7">
        <w:rPr>
          <w:rFonts w:ascii="Times New Roman" w:hAnsi="Times New Roman"/>
          <w:sz w:val="22"/>
          <w:szCs w:val="22"/>
          <w:lang w:eastAsia="ko-KR"/>
        </w:rPr>
        <w:t>considered</w:t>
      </w:r>
      <w:r w:rsidR="00F64365">
        <w:rPr>
          <w:rFonts w:ascii="Times New Roman" w:hAnsi="Times New Roman"/>
          <w:sz w:val="22"/>
          <w:szCs w:val="22"/>
          <w:lang w:eastAsia="ko-KR"/>
        </w:rPr>
        <w:t xml:space="preserve"> as follows</w:t>
      </w:r>
      <w:r w:rsidR="00B8401E">
        <w:rPr>
          <w:rFonts w:ascii="Times New Roman" w:hAnsi="Times New Roman"/>
          <w:sz w:val="22"/>
          <w:szCs w:val="22"/>
          <w:lang w:eastAsia="ko-KR"/>
        </w:rPr>
        <w:t>.</w:t>
      </w:r>
    </w:p>
    <w:p w14:paraId="3A20111B" w14:textId="31873172" w:rsidR="00072899" w:rsidRDefault="00EF2A78" w:rsidP="00BE475D">
      <w:pPr>
        <w:pStyle w:val="a3"/>
        <w:numPr>
          <w:ilvl w:val="2"/>
          <w:numId w:val="9"/>
        </w:numPr>
        <w:overflowPunct w:val="0"/>
        <w:autoSpaceDE w:val="0"/>
        <w:autoSpaceDN w:val="0"/>
        <w:adjustRightInd w:val="0"/>
        <w:spacing w:before="120" w:line="259" w:lineRule="auto"/>
        <w:ind w:leftChars="0" w:left="567"/>
        <w:jc w:val="both"/>
        <w:rPr>
          <w:rFonts w:ascii="Times New Roman" w:hAnsi="Times New Roman"/>
          <w:sz w:val="22"/>
          <w:szCs w:val="22"/>
          <w:lang w:eastAsia="ko-KR"/>
        </w:rPr>
      </w:pPr>
      <w:r w:rsidRPr="00BE475D">
        <w:rPr>
          <w:rFonts w:ascii="Times New Roman" w:hAnsi="Times New Roman"/>
          <w:sz w:val="22"/>
          <w:szCs w:val="22"/>
          <w:lang w:eastAsia="ko-KR"/>
        </w:rPr>
        <w:t>PRS configuration structure</w:t>
      </w:r>
      <w:r w:rsidR="005970F1">
        <w:rPr>
          <w:rFonts w:ascii="Times New Roman" w:hAnsi="Times New Roman"/>
          <w:sz w:val="22"/>
          <w:szCs w:val="22"/>
          <w:lang w:eastAsia="ko-KR"/>
        </w:rPr>
        <w:t>: PRS is hierarchically configured with the</w:t>
      </w:r>
      <w:r w:rsidRPr="00BE475D">
        <w:rPr>
          <w:rFonts w:ascii="Times New Roman" w:hAnsi="Times New Roman"/>
          <w:sz w:val="22"/>
          <w:szCs w:val="22"/>
          <w:lang w:eastAsia="ko-KR"/>
        </w:rPr>
        <w:t xml:space="preserve"> frequency layer(s), TRP(s), PRS resource set(s), and PRS resource(s).</w:t>
      </w:r>
      <w:r w:rsidR="00C81F5A">
        <w:rPr>
          <w:rFonts w:ascii="Times New Roman" w:hAnsi="Times New Roman"/>
          <w:sz w:val="22"/>
          <w:szCs w:val="22"/>
          <w:lang w:eastAsia="ko-KR"/>
        </w:rPr>
        <w:t xml:space="preserve"> If the gNB triggers a specific PRS resource, </w:t>
      </w:r>
      <w:r w:rsidR="00F612C4">
        <w:rPr>
          <w:rFonts w:ascii="Times New Roman" w:hAnsi="Times New Roman"/>
          <w:sz w:val="22"/>
          <w:szCs w:val="22"/>
          <w:lang w:eastAsia="ko-KR"/>
        </w:rPr>
        <w:t>the frequency layer, TRP, and PRS resource set need to be indicated.</w:t>
      </w:r>
    </w:p>
    <w:p w14:paraId="60A8952C" w14:textId="5E523B20" w:rsidR="0030742E" w:rsidRPr="00BE475D" w:rsidRDefault="0030742E" w:rsidP="00BE475D">
      <w:pPr>
        <w:pStyle w:val="a3"/>
        <w:numPr>
          <w:ilvl w:val="2"/>
          <w:numId w:val="9"/>
        </w:numPr>
        <w:overflowPunct w:val="0"/>
        <w:autoSpaceDE w:val="0"/>
        <w:autoSpaceDN w:val="0"/>
        <w:adjustRightInd w:val="0"/>
        <w:spacing w:before="120" w:line="259" w:lineRule="auto"/>
        <w:ind w:leftChars="0" w:left="567"/>
        <w:jc w:val="both"/>
        <w:rPr>
          <w:rFonts w:ascii="Times New Roman" w:hAnsi="Times New Roman"/>
          <w:sz w:val="22"/>
          <w:szCs w:val="22"/>
          <w:lang w:eastAsia="ko-KR"/>
        </w:rPr>
      </w:pPr>
      <w:r>
        <w:rPr>
          <w:rFonts w:ascii="Times New Roman" w:hAnsi="Times New Roman"/>
          <w:sz w:val="22"/>
          <w:szCs w:val="22"/>
          <w:lang w:eastAsia="ko-KR"/>
        </w:rPr>
        <w:t xml:space="preserve">Triggering with reporting or PRS transmission: If </w:t>
      </w:r>
      <w:r w:rsidR="00B8401E">
        <w:rPr>
          <w:rFonts w:ascii="Times New Roman" w:hAnsi="Times New Roman"/>
          <w:sz w:val="22"/>
          <w:szCs w:val="22"/>
          <w:lang w:eastAsia="ko-KR"/>
        </w:rPr>
        <w:t xml:space="preserve">the </w:t>
      </w:r>
      <w:r>
        <w:rPr>
          <w:rFonts w:ascii="Times New Roman" w:hAnsi="Times New Roman"/>
          <w:sz w:val="22"/>
          <w:szCs w:val="22"/>
          <w:lang w:eastAsia="ko-KR"/>
        </w:rPr>
        <w:t>UE</w:t>
      </w:r>
      <w:r w:rsidR="00BB750D">
        <w:rPr>
          <w:rFonts w:ascii="Times New Roman" w:hAnsi="Times New Roman"/>
          <w:sz w:val="22"/>
          <w:szCs w:val="22"/>
          <w:lang w:eastAsia="ko-KR"/>
        </w:rPr>
        <w:t xml:space="preserve"> </w:t>
      </w:r>
      <w:r w:rsidR="005233E2">
        <w:rPr>
          <w:rFonts w:ascii="Times New Roman" w:hAnsi="Times New Roman"/>
          <w:sz w:val="22"/>
          <w:szCs w:val="22"/>
          <w:lang w:eastAsia="ko-KR"/>
        </w:rPr>
        <w:t>needs to report positioning measurements, AP PRS can be triggered with AP PRS reporting.</w:t>
      </w:r>
    </w:p>
    <w:p w14:paraId="4B521535" w14:textId="77777777" w:rsidR="00072899" w:rsidRDefault="00072899" w:rsidP="0016673A">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7494881D" w14:textId="52B4544E" w:rsidR="00C35793" w:rsidRPr="004C2662" w:rsidRDefault="00D5110D" w:rsidP="00D5110D">
      <w:pPr>
        <w:pStyle w:val="3"/>
      </w:pPr>
      <w:r w:rsidRPr="004C2662">
        <w:rPr>
          <w:sz w:val="22"/>
        </w:rPr>
        <w:t>SFN PRS with Cyclic shift</w:t>
      </w:r>
    </w:p>
    <w:p w14:paraId="5493ABCC" w14:textId="02CEBE14" w:rsidR="00304033" w:rsidRPr="00D5110D" w:rsidRDefault="00304033" w:rsidP="000E681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5110D">
        <w:rPr>
          <w:rFonts w:ascii="Times New Roman" w:hAnsi="Times New Roman"/>
          <w:sz w:val="22"/>
          <w:szCs w:val="22"/>
          <w:lang w:eastAsia="ko-KR"/>
        </w:rPr>
        <w:t xml:space="preserve">In our view, </w:t>
      </w:r>
      <w:r w:rsidRPr="00D5110D">
        <w:rPr>
          <w:rFonts w:ascii="Times New Roman" w:hAnsi="Times New Roman" w:hint="eastAsia"/>
          <w:sz w:val="22"/>
          <w:szCs w:val="22"/>
          <w:lang w:eastAsia="ko-KR"/>
        </w:rPr>
        <w:t xml:space="preserve">it </w:t>
      </w:r>
      <w:r w:rsidRPr="00D5110D">
        <w:rPr>
          <w:rFonts w:ascii="Times New Roman" w:hAnsi="Times New Roman"/>
          <w:sz w:val="22"/>
          <w:szCs w:val="22"/>
          <w:lang w:eastAsia="ko-KR"/>
        </w:rPr>
        <w:t xml:space="preserve">is essential to reduce the latency while ensuring accuracy performance above a certain level. </w:t>
      </w:r>
      <w:r w:rsidR="00602D92" w:rsidRPr="00D5110D">
        <w:rPr>
          <w:rFonts w:ascii="Times New Roman" w:hAnsi="Times New Roman"/>
          <w:sz w:val="22"/>
          <w:szCs w:val="22"/>
          <w:lang w:eastAsia="ko-KR"/>
        </w:rPr>
        <w:t xml:space="preserve">The UE needs to </w:t>
      </w:r>
      <w:r w:rsidR="00851415" w:rsidRPr="00D5110D">
        <w:rPr>
          <w:rFonts w:ascii="Times New Roman" w:hAnsi="Times New Roman"/>
          <w:sz w:val="22"/>
          <w:szCs w:val="22"/>
          <w:lang w:eastAsia="ko-KR"/>
        </w:rPr>
        <w:t>obtain</w:t>
      </w:r>
      <w:r w:rsidR="00602D92" w:rsidRPr="00D5110D">
        <w:rPr>
          <w:rFonts w:ascii="Times New Roman" w:hAnsi="Times New Roman"/>
          <w:sz w:val="22"/>
          <w:szCs w:val="22"/>
          <w:lang w:eastAsia="ko-KR"/>
        </w:rPr>
        <w:t xml:space="preserve"> PRS measurement transmitted from many TRPs in one symbol. However</w:t>
      </w:r>
      <w:r w:rsidR="00851415" w:rsidRPr="00D5110D">
        <w:rPr>
          <w:rFonts w:ascii="Times New Roman" w:hAnsi="Times New Roman"/>
          <w:sz w:val="22"/>
          <w:szCs w:val="22"/>
          <w:lang w:eastAsia="ko-KR"/>
        </w:rPr>
        <w:t>,</w:t>
      </w:r>
      <w:r w:rsidR="00602D92" w:rsidRPr="00D5110D">
        <w:rPr>
          <w:rFonts w:ascii="Times New Roman" w:hAnsi="Times New Roman"/>
          <w:sz w:val="22"/>
          <w:szCs w:val="22"/>
          <w:lang w:eastAsia="ko-KR"/>
        </w:rPr>
        <w:t xml:space="preserve"> the </w:t>
      </w:r>
      <w:r w:rsidR="00851415" w:rsidRPr="00D5110D">
        <w:rPr>
          <w:rFonts w:ascii="Times New Roman" w:hAnsi="Times New Roman"/>
          <w:sz w:val="22"/>
          <w:szCs w:val="22"/>
          <w:lang w:eastAsia="ko-KR"/>
        </w:rPr>
        <w:t>UE’s DL</w:t>
      </w:r>
      <w:r w:rsidR="00602D92" w:rsidRPr="00D5110D">
        <w:rPr>
          <w:rFonts w:ascii="Times New Roman" w:hAnsi="Times New Roman"/>
          <w:sz w:val="22"/>
          <w:szCs w:val="22"/>
          <w:lang w:eastAsia="ko-KR"/>
        </w:rPr>
        <w:t xml:space="preserve"> PRS processing capability is limited, </w:t>
      </w:r>
      <w:r w:rsidR="00851415" w:rsidRPr="00D5110D">
        <w:rPr>
          <w:rFonts w:ascii="Times New Roman" w:hAnsi="Times New Roman"/>
          <w:sz w:val="22"/>
          <w:szCs w:val="22"/>
          <w:lang w:eastAsia="ko-KR"/>
        </w:rPr>
        <w:t xml:space="preserve">so it should </w:t>
      </w:r>
      <w:r w:rsidR="00602D92" w:rsidRPr="00D5110D">
        <w:rPr>
          <w:rFonts w:ascii="Times New Roman" w:hAnsi="Times New Roman"/>
          <w:sz w:val="22"/>
          <w:szCs w:val="22"/>
          <w:lang w:eastAsia="ko-KR"/>
        </w:rPr>
        <w:t>also be considered.</w:t>
      </w:r>
    </w:p>
    <w:p w14:paraId="47B08D04" w14:textId="7E04402B" w:rsidR="00594B3B" w:rsidRPr="00D5110D" w:rsidRDefault="00851415" w:rsidP="00304033">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sidRPr="00D5110D">
        <w:rPr>
          <w:rFonts w:ascii="Times New Roman" w:hAnsi="Times New Roman"/>
          <w:sz w:val="22"/>
          <w:szCs w:val="20"/>
          <w:lang w:eastAsia="ko-KR"/>
        </w:rPr>
        <w:t xml:space="preserve">SFN </w:t>
      </w:r>
      <w:r w:rsidR="00DF3586" w:rsidRPr="00D5110D">
        <w:rPr>
          <w:rFonts w:ascii="Times New Roman" w:hAnsi="Times New Roman"/>
          <w:sz w:val="22"/>
          <w:szCs w:val="20"/>
          <w:lang w:eastAsia="ko-KR"/>
        </w:rPr>
        <w:t>PRS</w:t>
      </w:r>
      <w:r w:rsidR="00924315">
        <w:rPr>
          <w:rFonts w:ascii="Times New Roman" w:hAnsi="Times New Roman"/>
          <w:sz w:val="22"/>
          <w:szCs w:val="20"/>
          <w:lang w:eastAsia="ko-KR"/>
        </w:rPr>
        <w:t xml:space="preserve"> with cyclic shift</w:t>
      </w:r>
      <w:r w:rsidR="00DF3586" w:rsidRPr="00D5110D">
        <w:rPr>
          <w:rFonts w:ascii="Times New Roman" w:hAnsi="Times New Roman"/>
          <w:sz w:val="22"/>
          <w:szCs w:val="20"/>
          <w:lang w:eastAsia="ko-KR"/>
        </w:rPr>
        <w:t xml:space="preserve"> </w:t>
      </w:r>
      <w:r w:rsidRPr="00D5110D">
        <w:rPr>
          <w:rFonts w:ascii="Times New Roman" w:hAnsi="Times New Roman"/>
          <w:sz w:val="22"/>
          <w:szCs w:val="20"/>
          <w:lang w:eastAsia="ko-KR"/>
        </w:rPr>
        <w:t xml:space="preserve">would be a good approach especially for the InF scenarios, since the propagation delay </w:t>
      </w:r>
      <w:r w:rsidR="00296B27" w:rsidRPr="00D5110D">
        <w:rPr>
          <w:rFonts w:ascii="Times New Roman" w:hAnsi="Times New Roman"/>
          <w:sz w:val="22"/>
          <w:szCs w:val="20"/>
          <w:lang w:eastAsia="ko-KR"/>
        </w:rPr>
        <w:t>is about 1 us even in a huge industrial hall of length 30 m. A</w:t>
      </w:r>
      <w:r w:rsidR="00304033" w:rsidRPr="00D5110D">
        <w:rPr>
          <w:rFonts w:ascii="Times New Roman" w:hAnsi="Times New Roman"/>
          <w:sz w:val="22"/>
          <w:szCs w:val="20"/>
          <w:lang w:eastAsia="ko-KR"/>
        </w:rPr>
        <w:t xml:space="preserve"> common PRS sequence applied with intentional time-domain delays </w:t>
      </w:r>
      <w:r w:rsidR="007D3845" w:rsidRPr="00D5110D">
        <w:rPr>
          <w:rFonts w:ascii="Times New Roman" w:hAnsi="Times New Roman"/>
          <w:sz w:val="22"/>
          <w:szCs w:val="20"/>
          <w:lang w:eastAsia="ko-KR"/>
        </w:rPr>
        <w:t>can</w:t>
      </w:r>
      <w:r w:rsidR="00304033" w:rsidRPr="00D5110D">
        <w:rPr>
          <w:rFonts w:ascii="Times New Roman" w:hAnsi="Times New Roman"/>
          <w:sz w:val="22"/>
          <w:szCs w:val="20"/>
          <w:lang w:eastAsia="ko-KR"/>
        </w:rPr>
        <w:t xml:space="preserve"> be used to detect TOA(s) from multiple gNBs/TPs</w:t>
      </w:r>
      <w:r w:rsidR="007D3845" w:rsidRPr="00D5110D">
        <w:rPr>
          <w:rFonts w:ascii="Times New Roman" w:hAnsi="Times New Roman"/>
          <w:sz w:val="22"/>
          <w:szCs w:val="20"/>
          <w:lang w:eastAsia="ko-KR"/>
        </w:rPr>
        <w:t>, which is beneficial to the UE complexity since it only requires a single cross-correlation computation.</w:t>
      </w:r>
      <w:r w:rsidR="00594B3B" w:rsidRPr="00D5110D">
        <w:rPr>
          <w:rFonts w:ascii="Times New Roman" w:hAnsi="Times New Roman"/>
          <w:sz w:val="22"/>
          <w:szCs w:val="20"/>
          <w:lang w:eastAsia="ko-KR"/>
        </w:rPr>
        <w:t xml:space="preserve"> Furthermore, by this approach, the orthogonal transmission of more than 12 TRPs is possible in a single symbol, so the UE can attain measurements for a lot of TRPs with low latency and low complexity.</w:t>
      </w:r>
    </w:p>
    <w:p w14:paraId="07D07E21" w14:textId="1DC0596C" w:rsidR="00DF3586" w:rsidRPr="00D5110D" w:rsidRDefault="00594B3B" w:rsidP="00304033">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sidRPr="00D5110D">
        <w:rPr>
          <w:rFonts w:ascii="Times New Roman" w:hAnsi="Times New Roman"/>
          <w:sz w:val="22"/>
          <w:szCs w:val="20"/>
          <w:lang w:eastAsia="ko-KR"/>
        </w:rPr>
        <w:lastRenderedPageBreak/>
        <w:t>More specifically, i</w:t>
      </w:r>
      <w:r w:rsidR="00304033" w:rsidRPr="00D5110D">
        <w:rPr>
          <w:rFonts w:ascii="Times New Roman" w:hAnsi="Times New Roman"/>
          <w:sz w:val="22"/>
          <w:szCs w:val="20"/>
          <w:lang w:eastAsia="ko-KR"/>
        </w:rPr>
        <w:t xml:space="preserve">f multiple gNBs/TPs transmit a common PRS sequence with different delays and those delay information </w:t>
      </w:r>
      <w:r w:rsidR="00AD4011" w:rsidRPr="00D5110D">
        <w:rPr>
          <w:rFonts w:ascii="Times New Roman" w:hAnsi="Times New Roman"/>
          <w:sz w:val="22"/>
          <w:szCs w:val="20"/>
          <w:lang w:eastAsia="ko-KR"/>
        </w:rPr>
        <w:t>is</w:t>
      </w:r>
      <w:r w:rsidR="00304033" w:rsidRPr="00D5110D">
        <w:rPr>
          <w:rFonts w:ascii="Times New Roman" w:hAnsi="Times New Roman"/>
          <w:sz w:val="22"/>
          <w:szCs w:val="20"/>
          <w:lang w:eastAsia="ko-KR"/>
        </w:rPr>
        <w:t xml:space="preserve"> known to the UE(s), the UE(s) can detect the ToA(s) for the PRS transmitted from each gNB/TP. </w:t>
      </w:r>
      <w:r w:rsidR="00717F76">
        <w:rPr>
          <w:rFonts w:ascii="Times New Roman" w:hAnsi="Times New Roman"/>
          <w:sz w:val="22"/>
          <w:szCs w:val="20"/>
          <w:lang w:eastAsia="ko-KR"/>
        </w:rPr>
        <w:t>It can be considered that</w:t>
      </w:r>
      <w:r w:rsidRPr="00D5110D">
        <w:rPr>
          <w:rFonts w:ascii="Times New Roman" w:hAnsi="Times New Roman"/>
          <w:sz w:val="22"/>
          <w:szCs w:val="20"/>
          <w:lang w:eastAsia="ko-KR"/>
        </w:rPr>
        <w:t xml:space="preserve"> </w:t>
      </w:r>
      <w:r w:rsidR="00DF3586" w:rsidRPr="00D5110D">
        <w:rPr>
          <w:rFonts w:ascii="Times New Roman" w:hAnsi="Times New Roman"/>
          <w:sz w:val="22"/>
          <w:szCs w:val="20"/>
          <w:lang w:eastAsia="ko-KR"/>
        </w:rPr>
        <w:t xml:space="preserve">the </w:t>
      </w:r>
      <w:r w:rsidR="00304033" w:rsidRPr="00D5110D">
        <w:rPr>
          <w:rFonts w:ascii="Times New Roman" w:hAnsi="Times New Roman"/>
          <w:sz w:val="22"/>
          <w:szCs w:val="20"/>
          <w:lang w:eastAsia="ko-KR"/>
        </w:rPr>
        <w:t xml:space="preserve">cyclic shifted version of a common sequence </w:t>
      </w:r>
      <w:r w:rsidR="00DF3586" w:rsidRPr="00D5110D">
        <w:rPr>
          <w:rFonts w:ascii="Times New Roman" w:hAnsi="Times New Roman"/>
          <w:sz w:val="22"/>
          <w:szCs w:val="20"/>
          <w:lang w:eastAsia="ko-KR"/>
        </w:rPr>
        <w:t>based on the current sequence and orthogonal sequence.</w:t>
      </w:r>
    </w:p>
    <w:p w14:paraId="00D52539" w14:textId="44642D27" w:rsidR="00304033" w:rsidRPr="00D5110D" w:rsidRDefault="00304033" w:rsidP="00304033">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r w:rsidRPr="00D5110D">
        <w:rPr>
          <w:rFonts w:ascii="Times New Roman" w:hAnsi="Times New Roman" w:hint="eastAsia"/>
          <w:b/>
          <w:i/>
          <w:sz w:val="22"/>
          <w:szCs w:val="20"/>
          <w:lang w:eastAsia="ko-KR"/>
        </w:rPr>
        <w:t xml:space="preserve">Proposal </w:t>
      </w:r>
      <w:r w:rsidR="00C734C4">
        <w:rPr>
          <w:rFonts w:ascii="Times New Roman" w:hAnsi="Times New Roman"/>
          <w:b/>
          <w:i/>
          <w:sz w:val="22"/>
          <w:szCs w:val="20"/>
          <w:lang w:eastAsia="ko-KR"/>
        </w:rPr>
        <w:t>10</w:t>
      </w:r>
      <w:r w:rsidRPr="00D5110D">
        <w:rPr>
          <w:rFonts w:ascii="Times New Roman" w:hAnsi="Times New Roman"/>
          <w:b/>
          <w:i/>
          <w:sz w:val="22"/>
          <w:szCs w:val="20"/>
          <w:lang w:eastAsia="ko-KR"/>
        </w:rPr>
        <w:t>:</w:t>
      </w:r>
    </w:p>
    <w:p w14:paraId="7BA992B3" w14:textId="6D20C103" w:rsidR="00DF3586" w:rsidRPr="00D5110D" w:rsidRDefault="00304033" w:rsidP="00304033">
      <w:pPr>
        <w:pStyle w:val="a3"/>
        <w:numPr>
          <w:ilvl w:val="0"/>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D5110D">
        <w:rPr>
          <w:rFonts w:ascii="Times New Roman" w:hAnsi="Times New Roman" w:hint="eastAsia"/>
          <w:sz w:val="22"/>
          <w:szCs w:val="20"/>
          <w:lang w:eastAsia="ko-KR"/>
        </w:rPr>
        <w:t xml:space="preserve">NR should consider </w:t>
      </w:r>
      <w:r w:rsidR="00DF3586" w:rsidRPr="00D5110D">
        <w:rPr>
          <w:rFonts w:ascii="Times New Roman" w:hAnsi="Times New Roman"/>
          <w:sz w:val="22"/>
          <w:szCs w:val="20"/>
          <w:lang w:eastAsia="ko-KR"/>
        </w:rPr>
        <w:t>cyclic shift based SFN transmission of PRS.</w:t>
      </w:r>
    </w:p>
    <w:p w14:paraId="0C01A632" w14:textId="5290FE94" w:rsidR="00304033" w:rsidRPr="00D5110D" w:rsidRDefault="00C93128" w:rsidP="00DF3586">
      <w:pPr>
        <w:pStyle w:val="a3"/>
        <w:numPr>
          <w:ilvl w:val="1"/>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D5110D">
        <w:rPr>
          <w:rFonts w:ascii="Times New Roman" w:hAnsi="Times New Roman"/>
          <w:sz w:val="22"/>
          <w:szCs w:val="20"/>
          <w:lang w:eastAsia="ko-KR"/>
        </w:rPr>
        <w:t>Need to study on benefit of t</w:t>
      </w:r>
      <w:r w:rsidR="00304033" w:rsidRPr="00D5110D">
        <w:rPr>
          <w:rFonts w:ascii="Times New Roman" w:hAnsi="Times New Roman"/>
          <w:sz w:val="22"/>
          <w:szCs w:val="20"/>
          <w:lang w:eastAsia="ko-KR"/>
        </w:rPr>
        <w:t xml:space="preserve">he simultaneous transmission of </w:t>
      </w:r>
      <w:r w:rsidR="00DF3586" w:rsidRPr="00D5110D">
        <w:rPr>
          <w:rFonts w:ascii="Times New Roman" w:hAnsi="Times New Roman"/>
          <w:sz w:val="22"/>
          <w:szCs w:val="20"/>
          <w:lang w:eastAsia="ko-KR"/>
        </w:rPr>
        <w:t>a</w:t>
      </w:r>
      <w:r w:rsidR="00304033" w:rsidRPr="00D5110D">
        <w:rPr>
          <w:rFonts w:ascii="Times New Roman" w:hAnsi="Times New Roman"/>
          <w:sz w:val="22"/>
          <w:szCs w:val="20"/>
          <w:lang w:eastAsia="ko-KR"/>
        </w:rPr>
        <w:t xml:space="preserve"> common PRS sequence with different intentional cyclic time-domain delays.</w:t>
      </w:r>
    </w:p>
    <w:p w14:paraId="6D6F632E" w14:textId="77777777" w:rsidR="00F44D92" w:rsidRDefault="00F44D92" w:rsidP="00AE1F7A">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404B7B8B" w14:textId="20332F04" w:rsidR="00981094" w:rsidRPr="00D5110D" w:rsidRDefault="00981094" w:rsidP="0098109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5110D">
        <w:rPr>
          <w:rFonts w:ascii="Times New Roman" w:hAnsi="Times New Roman" w:hint="eastAsia"/>
          <w:sz w:val="22"/>
          <w:szCs w:val="22"/>
          <w:lang w:eastAsia="ko-KR"/>
        </w:rPr>
        <w:t xml:space="preserve">In </w:t>
      </w:r>
      <w:r w:rsidRPr="00D5110D">
        <w:rPr>
          <w:rFonts w:ascii="Times New Roman" w:hAnsi="Times New Roman"/>
          <w:sz w:val="22"/>
          <w:szCs w:val="22"/>
          <w:lang w:eastAsia="ko-KR"/>
        </w:rPr>
        <w:t xml:space="preserve">consideration of </w:t>
      </w:r>
      <w:r w:rsidRPr="00D5110D">
        <w:rPr>
          <w:rFonts w:ascii="Times New Roman" w:hAnsi="Times New Roman" w:hint="eastAsia"/>
          <w:sz w:val="22"/>
          <w:szCs w:val="22"/>
          <w:lang w:eastAsia="ko-KR"/>
        </w:rPr>
        <w:t>the physical layer</w:t>
      </w:r>
      <w:r w:rsidRPr="00D5110D">
        <w:rPr>
          <w:rFonts w:ascii="Times New Roman" w:hAnsi="Times New Roman"/>
          <w:sz w:val="22"/>
          <w:szCs w:val="22"/>
          <w:lang w:eastAsia="ko-KR"/>
        </w:rPr>
        <w:t xml:space="preserve"> latency</w:t>
      </w:r>
      <w:r w:rsidRPr="00D5110D">
        <w:rPr>
          <w:rFonts w:ascii="Times New Roman" w:hAnsi="Times New Roman" w:hint="eastAsia"/>
          <w:sz w:val="22"/>
          <w:szCs w:val="22"/>
          <w:lang w:eastAsia="ko-KR"/>
        </w:rPr>
        <w:t xml:space="preserve">, </w:t>
      </w:r>
      <w:r w:rsidRPr="00D5110D">
        <w:rPr>
          <w:rFonts w:ascii="Times New Roman" w:hAnsi="Times New Roman"/>
          <w:sz w:val="22"/>
          <w:szCs w:val="22"/>
          <w:lang w:eastAsia="ko-KR"/>
        </w:rPr>
        <w:t xml:space="preserve">1-symbol PRS resource needs to be </w:t>
      </w:r>
      <w:r w:rsidR="00285CAF">
        <w:rPr>
          <w:rFonts w:ascii="Times New Roman" w:hAnsi="Times New Roman"/>
          <w:sz w:val="22"/>
          <w:szCs w:val="22"/>
          <w:lang w:eastAsia="ko-KR"/>
        </w:rPr>
        <w:t xml:space="preserve">introduced in Rel-17 NR positioning, and </w:t>
      </w:r>
      <w:r w:rsidRPr="00D5110D">
        <w:rPr>
          <w:rFonts w:ascii="Times New Roman" w:hAnsi="Times New Roman"/>
          <w:sz w:val="22"/>
          <w:szCs w:val="22"/>
          <w:lang w:eastAsia="ko-KR"/>
        </w:rPr>
        <w:t xml:space="preserve">the coverage and hearability of </w:t>
      </w:r>
      <w:r w:rsidR="00285CAF">
        <w:rPr>
          <w:rFonts w:ascii="Times New Roman" w:hAnsi="Times New Roman"/>
          <w:sz w:val="22"/>
          <w:szCs w:val="22"/>
          <w:lang w:eastAsia="ko-KR"/>
        </w:rPr>
        <w:t>1-</w:t>
      </w:r>
      <w:r w:rsidRPr="00D5110D">
        <w:rPr>
          <w:rFonts w:ascii="Times New Roman" w:hAnsi="Times New Roman"/>
          <w:sz w:val="22"/>
          <w:szCs w:val="22"/>
          <w:lang w:eastAsia="ko-KR"/>
        </w:rPr>
        <w:t>symbol PRS resource could be enough for the InF scenario</w:t>
      </w:r>
      <w:r w:rsidR="00285CAF">
        <w:rPr>
          <w:rFonts w:ascii="Times New Roman" w:hAnsi="Times New Roman"/>
          <w:sz w:val="22"/>
          <w:szCs w:val="22"/>
          <w:lang w:eastAsia="ko-KR"/>
        </w:rPr>
        <w:t>s since the distance between a TRP and a UE is not far</w:t>
      </w:r>
      <w:r w:rsidRPr="00D5110D">
        <w:rPr>
          <w:rFonts w:ascii="Times New Roman" w:hAnsi="Times New Roman"/>
          <w:sz w:val="22"/>
          <w:szCs w:val="22"/>
          <w:lang w:eastAsia="ko-KR"/>
        </w:rPr>
        <w:t>. For example, the size of small hall is 120m x</w:t>
      </w:r>
      <w:r w:rsidR="00285CAF">
        <w:rPr>
          <w:rFonts w:ascii="Times New Roman" w:hAnsi="Times New Roman"/>
          <w:sz w:val="22"/>
          <w:szCs w:val="22"/>
          <w:lang w:eastAsia="ko-KR"/>
        </w:rPr>
        <w:t xml:space="preserve"> 60m, and ISD is 20 m.</w:t>
      </w:r>
    </w:p>
    <w:p w14:paraId="6F81A651" w14:textId="708EAC9D" w:rsidR="00981094" w:rsidRPr="00D5110D" w:rsidRDefault="003A5594" w:rsidP="00981094">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C734C4">
        <w:rPr>
          <w:rFonts w:ascii="Times New Roman" w:hAnsi="Times New Roman"/>
          <w:b/>
          <w:i/>
          <w:sz w:val="22"/>
          <w:szCs w:val="20"/>
          <w:lang w:eastAsia="ko-KR"/>
        </w:rPr>
        <w:t>11</w:t>
      </w:r>
      <w:r w:rsidR="00981094" w:rsidRPr="00D5110D">
        <w:rPr>
          <w:rFonts w:ascii="Times New Roman" w:hAnsi="Times New Roman"/>
          <w:b/>
          <w:i/>
          <w:sz w:val="22"/>
          <w:szCs w:val="20"/>
          <w:lang w:eastAsia="ko-KR"/>
        </w:rPr>
        <w:t>:</w:t>
      </w:r>
    </w:p>
    <w:p w14:paraId="5BD67081" w14:textId="74CD60D2" w:rsidR="00981094" w:rsidRPr="00D5110D" w:rsidRDefault="0009324D" w:rsidP="0098109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Support</w:t>
      </w:r>
      <w:r w:rsidR="00981094" w:rsidRPr="00D5110D">
        <w:rPr>
          <w:rFonts w:ascii="Times New Roman" w:hAnsi="Times New Roman"/>
          <w:sz w:val="22"/>
          <w:szCs w:val="22"/>
          <w:lang w:eastAsia="ko-KR"/>
        </w:rPr>
        <w:t xml:space="preserve"> 1-symbol PRS resource for Rel-17 NR positioning.</w:t>
      </w:r>
    </w:p>
    <w:p w14:paraId="4CA6E119" w14:textId="77777777" w:rsidR="00981094" w:rsidRPr="00D5110D" w:rsidRDefault="00981094" w:rsidP="0098109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14:paraId="5453BD76" w14:textId="50871B66" w:rsidR="0001342A" w:rsidRPr="00D5110D" w:rsidRDefault="0001342A" w:rsidP="0001342A">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5110D">
        <w:rPr>
          <w:rFonts w:ascii="Times New Roman" w:hAnsi="Times New Roman"/>
          <w:sz w:val="22"/>
          <w:szCs w:val="22"/>
          <w:lang w:eastAsia="ko-KR"/>
        </w:rPr>
        <w:t>In addition, the UE is not expected to process DL PRS without configuration of measurement gap i</w:t>
      </w:r>
      <w:r w:rsidRPr="00D5110D">
        <w:rPr>
          <w:rFonts w:ascii="Times New Roman" w:hAnsi="Times New Roman" w:hint="eastAsia"/>
          <w:sz w:val="22"/>
          <w:szCs w:val="22"/>
          <w:lang w:eastAsia="ko-KR"/>
        </w:rPr>
        <w:t>n the current Rel-16 NR positioning</w:t>
      </w:r>
      <w:r w:rsidRPr="00D5110D">
        <w:rPr>
          <w:rFonts w:ascii="Times New Roman" w:hAnsi="Times New Roman"/>
          <w:sz w:val="22"/>
          <w:szCs w:val="22"/>
          <w:lang w:eastAsia="ko-KR"/>
        </w:rPr>
        <w:t>, so latency for the request and configuration of the measurement gap is unavoidable. In Rel-17, DL PRS processing should be supported without configuration of measurement gap.</w:t>
      </w:r>
      <w:r w:rsidR="00504640">
        <w:rPr>
          <w:rFonts w:ascii="Times New Roman" w:hAnsi="Times New Roman"/>
          <w:sz w:val="22"/>
          <w:szCs w:val="22"/>
          <w:lang w:eastAsia="ko-KR"/>
        </w:rPr>
        <w:t xml:space="preserve"> </w:t>
      </w:r>
    </w:p>
    <w:p w14:paraId="675BE3A1" w14:textId="77777777" w:rsidR="002B31DC" w:rsidRDefault="002B31DC" w:rsidP="002B31DC">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p>
    <w:p w14:paraId="165CAB3A" w14:textId="2AA72193" w:rsidR="00520939" w:rsidRPr="004C2662" w:rsidRDefault="00EB7B6F" w:rsidP="00520939">
      <w:pPr>
        <w:pStyle w:val="3"/>
      </w:pPr>
      <w:r w:rsidRPr="004C2662">
        <w:rPr>
          <w:sz w:val="22"/>
        </w:rPr>
        <w:t>Reporting Latency</w:t>
      </w:r>
      <w:r w:rsidR="003F56D1" w:rsidRPr="004C2662">
        <w:rPr>
          <w:sz w:val="22"/>
        </w:rPr>
        <w:t xml:space="preserve"> Reduction</w:t>
      </w:r>
    </w:p>
    <w:p w14:paraId="3CD8C520" w14:textId="041EAE4E" w:rsidR="007A5A55" w:rsidRDefault="00EB7B6F" w:rsidP="00EB7B6F">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EB7B6F">
        <w:rPr>
          <w:rFonts w:ascii="Times New Roman" w:hAnsi="Times New Roman" w:hint="eastAsia"/>
          <w:sz w:val="22"/>
          <w:szCs w:val="22"/>
          <w:lang w:eastAsia="ko-KR"/>
        </w:rPr>
        <w:t xml:space="preserve">The physical layer latency is </w:t>
      </w:r>
      <w:r w:rsidRPr="00EB7B6F">
        <w:rPr>
          <w:rFonts w:ascii="Times New Roman" w:hAnsi="Times New Roman"/>
          <w:sz w:val="22"/>
          <w:szCs w:val="22"/>
          <w:lang w:eastAsia="ko-KR"/>
        </w:rPr>
        <w:t xml:space="preserve">largely </w:t>
      </w:r>
      <w:r w:rsidRPr="00EB7B6F">
        <w:rPr>
          <w:rFonts w:ascii="Times New Roman" w:hAnsi="Times New Roman" w:hint="eastAsia"/>
          <w:sz w:val="22"/>
          <w:szCs w:val="22"/>
          <w:lang w:eastAsia="ko-KR"/>
        </w:rPr>
        <w:t>compose</w:t>
      </w:r>
      <w:r w:rsidR="00924315">
        <w:rPr>
          <w:rFonts w:ascii="Times New Roman" w:hAnsi="Times New Roman"/>
          <w:sz w:val="22"/>
          <w:szCs w:val="22"/>
          <w:lang w:eastAsia="ko-KR"/>
        </w:rPr>
        <w:t>d</w:t>
      </w:r>
      <w:r w:rsidRPr="00EB7B6F">
        <w:rPr>
          <w:rFonts w:ascii="Times New Roman" w:hAnsi="Times New Roman" w:hint="eastAsia"/>
          <w:sz w:val="22"/>
          <w:szCs w:val="22"/>
          <w:lang w:eastAsia="ko-KR"/>
        </w:rPr>
        <w:t xml:space="preserve"> of </w:t>
      </w:r>
      <w:r w:rsidRPr="00EB7B6F">
        <w:rPr>
          <w:rFonts w:ascii="Times New Roman" w:hAnsi="Times New Roman"/>
          <w:sz w:val="22"/>
          <w:szCs w:val="22"/>
          <w:lang w:eastAsia="ko-KR"/>
        </w:rPr>
        <w:t>the latency required to obtain PRS measurement and the latency for PRS measurement reporting.</w:t>
      </w:r>
      <w:r w:rsidR="006D4F54">
        <w:rPr>
          <w:rFonts w:ascii="Times New Roman" w:hAnsi="Times New Roman"/>
          <w:sz w:val="22"/>
          <w:szCs w:val="22"/>
          <w:lang w:eastAsia="ko-KR"/>
        </w:rPr>
        <w:t xml:space="preserve"> </w:t>
      </w:r>
      <w:r w:rsidR="00504640">
        <w:rPr>
          <w:rFonts w:ascii="Times New Roman" w:hAnsi="Times New Roman"/>
          <w:sz w:val="22"/>
          <w:szCs w:val="22"/>
          <w:lang w:eastAsia="ko-KR"/>
        </w:rPr>
        <w:t>The proposal in section 2.2.1 would be beneficial to reduce the latency for PRS measurement.</w:t>
      </w:r>
      <w:r w:rsidR="006D4F54">
        <w:rPr>
          <w:rFonts w:ascii="Times New Roman" w:hAnsi="Times New Roman"/>
          <w:sz w:val="22"/>
          <w:szCs w:val="22"/>
          <w:lang w:eastAsia="ko-KR"/>
        </w:rPr>
        <w:t xml:space="preserve"> </w:t>
      </w:r>
    </w:p>
    <w:p w14:paraId="58DC823F" w14:textId="562695FB" w:rsidR="00673DA4" w:rsidRDefault="007A5A55" w:rsidP="00673DA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I</w:t>
      </w:r>
      <w:r w:rsidRPr="007A5A55">
        <w:rPr>
          <w:rFonts w:ascii="Times New Roman" w:hAnsi="Times New Roman"/>
          <w:sz w:val="22"/>
          <w:szCs w:val="22"/>
          <w:lang w:eastAsia="ko-KR"/>
        </w:rPr>
        <w:t xml:space="preserve">n terms of </w:t>
      </w:r>
      <w:r>
        <w:rPr>
          <w:rFonts w:ascii="Times New Roman" w:hAnsi="Times New Roman"/>
          <w:sz w:val="22"/>
          <w:szCs w:val="22"/>
          <w:lang w:eastAsia="ko-KR"/>
        </w:rPr>
        <w:t xml:space="preserve">the </w:t>
      </w:r>
      <w:r w:rsidRPr="007A5A55">
        <w:rPr>
          <w:rFonts w:ascii="Times New Roman" w:hAnsi="Times New Roman"/>
          <w:sz w:val="22"/>
          <w:szCs w:val="22"/>
          <w:lang w:eastAsia="ko-KR"/>
        </w:rPr>
        <w:t>latency and accuracy performance</w:t>
      </w:r>
      <w:r>
        <w:rPr>
          <w:rFonts w:ascii="Times New Roman" w:hAnsi="Times New Roman"/>
          <w:sz w:val="22"/>
          <w:szCs w:val="22"/>
          <w:lang w:eastAsia="ko-KR"/>
        </w:rPr>
        <w:t>,</w:t>
      </w:r>
      <w:r w:rsidRPr="007A5A55">
        <w:rPr>
          <w:rFonts w:ascii="Times New Roman" w:hAnsi="Times New Roman"/>
          <w:sz w:val="22"/>
          <w:szCs w:val="22"/>
          <w:lang w:eastAsia="ko-KR"/>
        </w:rPr>
        <w:t xml:space="preserve"> </w:t>
      </w:r>
      <w:r w:rsidR="00ED7CA0">
        <w:rPr>
          <w:rFonts w:ascii="Times New Roman" w:hAnsi="Times New Roman"/>
          <w:sz w:val="22"/>
          <w:szCs w:val="22"/>
          <w:lang w:eastAsia="ko-KR"/>
        </w:rPr>
        <w:t>it</w:t>
      </w:r>
      <w:r>
        <w:rPr>
          <w:rFonts w:ascii="Times New Roman" w:hAnsi="Times New Roman"/>
          <w:sz w:val="22"/>
          <w:szCs w:val="22"/>
          <w:lang w:eastAsia="ko-KR"/>
        </w:rPr>
        <w:t xml:space="preserve"> would be </w:t>
      </w:r>
      <w:r w:rsidRPr="007A5A55">
        <w:rPr>
          <w:rFonts w:ascii="Times New Roman" w:hAnsi="Times New Roman"/>
          <w:sz w:val="22"/>
          <w:szCs w:val="22"/>
          <w:lang w:eastAsia="ko-KR"/>
        </w:rPr>
        <w:t>best</w:t>
      </w:r>
      <w:r w:rsidR="001F094D">
        <w:rPr>
          <w:rFonts w:ascii="Times New Roman" w:hAnsi="Times New Roman"/>
          <w:sz w:val="22"/>
          <w:szCs w:val="22"/>
          <w:lang w:eastAsia="ko-KR"/>
        </w:rPr>
        <w:t xml:space="preserve"> that the UE reports all PRS m</w:t>
      </w:r>
      <w:r w:rsidR="00ED7CA0">
        <w:rPr>
          <w:rFonts w:ascii="Times New Roman" w:hAnsi="Times New Roman"/>
          <w:sz w:val="22"/>
          <w:szCs w:val="22"/>
          <w:lang w:eastAsia="ko-KR"/>
        </w:rPr>
        <w:t xml:space="preserve">easurements at once to the gNB, and </w:t>
      </w:r>
      <w:r w:rsidR="00673DA4">
        <w:rPr>
          <w:rFonts w:ascii="Times New Roman" w:hAnsi="Times New Roman"/>
          <w:sz w:val="22"/>
          <w:szCs w:val="22"/>
          <w:lang w:eastAsia="ko-KR"/>
        </w:rPr>
        <w:t>t</w:t>
      </w:r>
      <w:r w:rsidR="00ED7CA0">
        <w:rPr>
          <w:rFonts w:ascii="Times New Roman" w:hAnsi="Times New Roman"/>
          <w:sz w:val="22"/>
          <w:szCs w:val="22"/>
          <w:lang w:eastAsia="ko-KR"/>
        </w:rPr>
        <w:t>he timely configured PUSCH for the measurement reporting might be important for the low latency reporting.</w:t>
      </w:r>
      <w:r w:rsidR="00673DA4" w:rsidRPr="00673DA4">
        <w:rPr>
          <w:rFonts w:ascii="Times New Roman" w:hAnsi="Times New Roman"/>
          <w:sz w:val="22"/>
          <w:szCs w:val="22"/>
          <w:lang w:eastAsia="ko-KR"/>
        </w:rPr>
        <w:t xml:space="preserve"> </w:t>
      </w:r>
      <w:r w:rsidR="00673DA4">
        <w:rPr>
          <w:rFonts w:ascii="Times New Roman" w:hAnsi="Times New Roman"/>
          <w:sz w:val="22"/>
          <w:szCs w:val="22"/>
          <w:lang w:eastAsia="ko-KR"/>
        </w:rPr>
        <w:t>However, even if the UL grant is timely configured for PRS measurement reporting, if the reporting information exceeds the data container for reporting, the UE needs scheduling request to report the remaining measurement information, which results in additional reporting latency.</w:t>
      </w:r>
      <w:r w:rsidR="00B077D0">
        <w:rPr>
          <w:rFonts w:ascii="Times New Roman" w:hAnsi="Times New Roman"/>
          <w:sz w:val="22"/>
          <w:szCs w:val="22"/>
          <w:lang w:eastAsia="ko-KR"/>
        </w:rPr>
        <w:t xml:space="preserve"> Thus, </w:t>
      </w:r>
      <w:r w:rsidR="00924315">
        <w:rPr>
          <w:rFonts w:ascii="Times New Roman" w:hAnsi="Times New Roman"/>
          <w:sz w:val="22"/>
          <w:szCs w:val="22"/>
          <w:lang w:eastAsia="ko-KR"/>
        </w:rPr>
        <w:t xml:space="preserve">in </w:t>
      </w:r>
      <w:r w:rsidR="00B077D0">
        <w:rPr>
          <w:rFonts w:ascii="Times New Roman" w:hAnsi="Times New Roman"/>
          <w:sz w:val="22"/>
          <w:szCs w:val="22"/>
          <w:lang w:eastAsia="ko-KR"/>
        </w:rPr>
        <w:t>Rel-17</w:t>
      </w:r>
      <w:r w:rsidR="00924315">
        <w:rPr>
          <w:rFonts w:ascii="Times New Roman" w:hAnsi="Times New Roman"/>
          <w:sz w:val="22"/>
          <w:szCs w:val="22"/>
          <w:lang w:eastAsia="ko-KR"/>
        </w:rPr>
        <w:t>,</w:t>
      </w:r>
      <w:r w:rsidR="00B077D0">
        <w:rPr>
          <w:rFonts w:ascii="Times New Roman" w:hAnsi="Times New Roman"/>
          <w:sz w:val="22"/>
          <w:szCs w:val="22"/>
          <w:lang w:eastAsia="ko-KR"/>
        </w:rPr>
        <w:t xml:space="preserve"> </w:t>
      </w:r>
      <w:r w:rsidR="00924315">
        <w:rPr>
          <w:rFonts w:ascii="Times New Roman" w:hAnsi="Times New Roman"/>
          <w:sz w:val="22"/>
          <w:szCs w:val="22"/>
          <w:lang w:eastAsia="ko-KR"/>
        </w:rPr>
        <w:t xml:space="preserve">RAN1 </w:t>
      </w:r>
      <w:r w:rsidR="00B077D0">
        <w:rPr>
          <w:rFonts w:ascii="Times New Roman" w:hAnsi="Times New Roman"/>
          <w:sz w:val="22"/>
          <w:szCs w:val="22"/>
          <w:lang w:eastAsia="ko-KR"/>
        </w:rPr>
        <w:t xml:space="preserve">needs </w:t>
      </w:r>
      <w:r w:rsidR="00924315">
        <w:rPr>
          <w:rFonts w:ascii="Times New Roman" w:hAnsi="Times New Roman"/>
          <w:sz w:val="22"/>
          <w:szCs w:val="22"/>
          <w:lang w:eastAsia="ko-KR"/>
        </w:rPr>
        <w:t xml:space="preserve">a </w:t>
      </w:r>
      <w:r w:rsidR="00B077D0">
        <w:rPr>
          <w:rFonts w:ascii="Times New Roman" w:hAnsi="Times New Roman"/>
          <w:sz w:val="22"/>
          <w:szCs w:val="22"/>
          <w:lang w:eastAsia="ko-KR"/>
        </w:rPr>
        <w:t xml:space="preserve">study on </w:t>
      </w:r>
      <w:r w:rsidR="00B83F86">
        <w:rPr>
          <w:rFonts w:ascii="Times New Roman" w:hAnsi="Times New Roman"/>
          <w:sz w:val="22"/>
          <w:szCs w:val="22"/>
          <w:lang w:eastAsia="ko-KR"/>
        </w:rPr>
        <w:t xml:space="preserve">the </w:t>
      </w:r>
      <w:r w:rsidR="00B077D0">
        <w:rPr>
          <w:rFonts w:ascii="Times New Roman" w:hAnsi="Times New Roman"/>
          <w:sz w:val="22"/>
          <w:szCs w:val="22"/>
          <w:lang w:eastAsia="ko-KR"/>
        </w:rPr>
        <w:t>reporting latency reduction considering the physical layer procedure of scheduling request</w:t>
      </w:r>
      <w:r w:rsidR="00B83F86">
        <w:rPr>
          <w:rFonts w:ascii="Times New Roman" w:hAnsi="Times New Roman"/>
          <w:sz w:val="22"/>
          <w:szCs w:val="22"/>
          <w:lang w:eastAsia="ko-KR"/>
        </w:rPr>
        <w:t>,</w:t>
      </w:r>
      <w:r w:rsidR="00B077D0">
        <w:rPr>
          <w:rFonts w:ascii="Times New Roman" w:hAnsi="Times New Roman"/>
          <w:sz w:val="22"/>
          <w:szCs w:val="22"/>
          <w:lang w:eastAsia="ko-KR"/>
        </w:rPr>
        <w:t xml:space="preserve"> and</w:t>
      </w:r>
      <w:r w:rsidR="00B83F86">
        <w:rPr>
          <w:rFonts w:ascii="Times New Roman" w:hAnsi="Times New Roman"/>
          <w:sz w:val="22"/>
          <w:szCs w:val="22"/>
          <w:lang w:eastAsia="ko-KR"/>
        </w:rPr>
        <w:t xml:space="preserve"> needs </w:t>
      </w:r>
      <w:r w:rsidR="00924315">
        <w:rPr>
          <w:rFonts w:ascii="Times New Roman" w:hAnsi="Times New Roman"/>
          <w:sz w:val="22"/>
          <w:szCs w:val="22"/>
          <w:lang w:eastAsia="ko-KR"/>
        </w:rPr>
        <w:t xml:space="preserve">a </w:t>
      </w:r>
      <w:r w:rsidR="00B83F86">
        <w:rPr>
          <w:rFonts w:ascii="Times New Roman" w:hAnsi="Times New Roman"/>
          <w:sz w:val="22"/>
          <w:szCs w:val="22"/>
          <w:lang w:eastAsia="ko-KR"/>
        </w:rPr>
        <w:t>study on the performance impact when the additional latency is required to report the remaining measurements.</w:t>
      </w:r>
    </w:p>
    <w:p w14:paraId="411794D4" w14:textId="6785E970" w:rsidR="009E588A" w:rsidRPr="009E588A" w:rsidRDefault="003A5594" w:rsidP="009E588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hint="eastAsia"/>
          <w:b/>
          <w:i/>
          <w:sz w:val="22"/>
          <w:szCs w:val="20"/>
          <w:lang w:eastAsia="ko-KR"/>
        </w:rPr>
        <w:t xml:space="preserve">Proposal </w:t>
      </w:r>
      <w:r w:rsidR="00C734C4">
        <w:rPr>
          <w:rFonts w:ascii="Times New Roman" w:hAnsi="Times New Roman"/>
          <w:b/>
          <w:i/>
          <w:sz w:val="22"/>
          <w:szCs w:val="20"/>
          <w:lang w:eastAsia="ko-KR"/>
        </w:rPr>
        <w:t>12</w:t>
      </w:r>
      <w:r w:rsidR="009E588A" w:rsidRPr="009E588A">
        <w:rPr>
          <w:rFonts w:ascii="Times New Roman" w:hAnsi="Times New Roman" w:hint="eastAsia"/>
          <w:b/>
          <w:i/>
          <w:sz w:val="22"/>
          <w:szCs w:val="20"/>
          <w:lang w:eastAsia="ko-KR"/>
        </w:rPr>
        <w:t>:</w:t>
      </w:r>
    </w:p>
    <w:p w14:paraId="40B57284" w14:textId="27182ED3" w:rsidR="009E588A" w:rsidRPr="009E588A" w:rsidRDefault="00924315" w:rsidP="009E588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In </w:t>
      </w:r>
      <w:r w:rsidR="003A5594">
        <w:rPr>
          <w:rFonts w:ascii="Times New Roman" w:hAnsi="Times New Roman"/>
          <w:sz w:val="22"/>
          <w:szCs w:val="22"/>
          <w:lang w:eastAsia="ko-KR"/>
        </w:rPr>
        <w:t>Rel-17</w:t>
      </w:r>
      <w:r>
        <w:rPr>
          <w:rFonts w:ascii="Times New Roman" w:hAnsi="Times New Roman"/>
          <w:sz w:val="22"/>
          <w:szCs w:val="22"/>
          <w:lang w:eastAsia="ko-KR"/>
        </w:rPr>
        <w:t>, RAN1</w:t>
      </w:r>
      <w:r w:rsidR="003A5594">
        <w:rPr>
          <w:rFonts w:ascii="Times New Roman" w:hAnsi="Times New Roman"/>
          <w:sz w:val="22"/>
          <w:szCs w:val="22"/>
          <w:lang w:eastAsia="ko-KR"/>
        </w:rPr>
        <w:t xml:space="preserve"> needs </w:t>
      </w:r>
      <w:r>
        <w:rPr>
          <w:rFonts w:ascii="Times New Roman" w:hAnsi="Times New Roman"/>
          <w:sz w:val="22"/>
          <w:szCs w:val="22"/>
          <w:lang w:eastAsia="ko-KR"/>
        </w:rPr>
        <w:t xml:space="preserve">a </w:t>
      </w:r>
      <w:r w:rsidR="003A5594">
        <w:rPr>
          <w:rFonts w:ascii="Times New Roman" w:hAnsi="Times New Roman"/>
          <w:sz w:val="22"/>
          <w:szCs w:val="22"/>
          <w:lang w:eastAsia="ko-KR"/>
        </w:rPr>
        <w:t xml:space="preserve">study on the reporting latency reduction considering the physical layer procedure </w:t>
      </w:r>
      <w:r w:rsidR="004A5114">
        <w:rPr>
          <w:rFonts w:ascii="Times New Roman" w:hAnsi="Times New Roman"/>
          <w:sz w:val="22"/>
          <w:szCs w:val="22"/>
          <w:lang w:eastAsia="ko-KR"/>
        </w:rPr>
        <w:t>for</w:t>
      </w:r>
      <w:r w:rsidR="003A5594">
        <w:rPr>
          <w:rFonts w:ascii="Times New Roman" w:hAnsi="Times New Roman"/>
          <w:sz w:val="22"/>
          <w:szCs w:val="22"/>
          <w:lang w:eastAsia="ko-KR"/>
        </w:rPr>
        <w:t xml:space="preserve"> scheduling request and </w:t>
      </w:r>
      <w:r w:rsidR="004A5114">
        <w:rPr>
          <w:rFonts w:ascii="Times New Roman" w:hAnsi="Times New Roman"/>
          <w:sz w:val="22"/>
          <w:szCs w:val="22"/>
          <w:lang w:eastAsia="ko-KR"/>
        </w:rPr>
        <w:t xml:space="preserve">positioning </w:t>
      </w:r>
      <w:r w:rsidR="003A5594">
        <w:rPr>
          <w:rFonts w:ascii="Times New Roman" w:hAnsi="Times New Roman"/>
          <w:sz w:val="22"/>
          <w:szCs w:val="22"/>
          <w:lang w:eastAsia="ko-KR"/>
        </w:rPr>
        <w:t xml:space="preserve">performance impact </w:t>
      </w:r>
      <w:r w:rsidR="004A5114">
        <w:rPr>
          <w:rFonts w:ascii="Times New Roman" w:hAnsi="Times New Roman"/>
          <w:sz w:val="22"/>
          <w:szCs w:val="22"/>
          <w:lang w:eastAsia="ko-KR"/>
        </w:rPr>
        <w:t>if</w:t>
      </w:r>
      <w:r w:rsidR="003A5594">
        <w:rPr>
          <w:rFonts w:ascii="Times New Roman" w:hAnsi="Times New Roman"/>
          <w:sz w:val="22"/>
          <w:szCs w:val="22"/>
          <w:lang w:eastAsia="ko-KR"/>
        </w:rPr>
        <w:t xml:space="preserve"> additional latency is required </w:t>
      </w:r>
      <w:r w:rsidR="004A5114">
        <w:rPr>
          <w:rFonts w:ascii="Times New Roman" w:hAnsi="Times New Roman"/>
          <w:sz w:val="22"/>
          <w:szCs w:val="22"/>
          <w:lang w:eastAsia="ko-KR"/>
        </w:rPr>
        <w:t>when the measurement reporting is not available at once.</w:t>
      </w:r>
    </w:p>
    <w:p w14:paraId="43E437B6" w14:textId="77777777" w:rsidR="009E588A" w:rsidRPr="00EB7B6F" w:rsidRDefault="009E588A" w:rsidP="002B31DC">
      <w:pPr>
        <w:overflowPunct w:val="0"/>
        <w:autoSpaceDE w:val="0"/>
        <w:autoSpaceDN w:val="0"/>
        <w:adjustRightInd w:val="0"/>
        <w:spacing w:before="120" w:line="280" w:lineRule="atLeast"/>
        <w:ind w:left="1569" w:hangingChars="666" w:hanging="1569"/>
        <w:jc w:val="both"/>
        <w:rPr>
          <w:rFonts w:ascii="Arial" w:hAnsi="Arial"/>
          <w:b/>
          <w:bCs/>
          <w:sz w:val="24"/>
          <w:szCs w:val="26"/>
          <w:lang w:eastAsia="x-none"/>
        </w:rPr>
      </w:pPr>
    </w:p>
    <w:p w14:paraId="1BC50442" w14:textId="4CF10CD3" w:rsidR="00D5110D" w:rsidRPr="004C2662" w:rsidRDefault="00D5110D" w:rsidP="00EA2CCA">
      <w:pPr>
        <w:pStyle w:val="3"/>
        <w:rPr>
          <w:sz w:val="22"/>
        </w:rPr>
      </w:pPr>
      <w:r w:rsidRPr="004C2662">
        <w:rPr>
          <w:sz w:val="22"/>
        </w:rPr>
        <w:t>RRC Idle and Inactive mode</w:t>
      </w:r>
    </w:p>
    <w:p w14:paraId="4A4A4DE8" w14:textId="69007435" w:rsidR="00C32B7D" w:rsidRDefault="00EA2CCA" w:rsidP="00EA2CCA">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t>In consideration of device efficiency</w:t>
      </w:r>
      <w:r w:rsidR="0022272E">
        <w:rPr>
          <w:rFonts w:ascii="Times New Roman" w:hAnsi="Times New Roman"/>
          <w:sz w:val="22"/>
          <w:szCs w:val="22"/>
          <w:lang w:eastAsia="ko-KR"/>
        </w:rPr>
        <w:t xml:space="preserve"> and latency</w:t>
      </w:r>
      <w:r>
        <w:rPr>
          <w:rFonts w:ascii="Times New Roman" w:hAnsi="Times New Roman" w:hint="eastAsia"/>
          <w:sz w:val="22"/>
          <w:szCs w:val="22"/>
          <w:lang w:eastAsia="ko-KR"/>
        </w:rPr>
        <w:t xml:space="preserve">, </w:t>
      </w:r>
      <w:r>
        <w:rPr>
          <w:rFonts w:ascii="Times New Roman" w:hAnsi="Times New Roman"/>
          <w:sz w:val="22"/>
          <w:szCs w:val="22"/>
          <w:lang w:eastAsia="ko-KR"/>
        </w:rPr>
        <w:t xml:space="preserve">positioning support </w:t>
      </w:r>
      <w:r w:rsidR="0022272E">
        <w:rPr>
          <w:rFonts w:ascii="Times New Roman" w:hAnsi="Times New Roman"/>
          <w:sz w:val="22"/>
          <w:szCs w:val="22"/>
          <w:lang w:eastAsia="ko-KR"/>
        </w:rPr>
        <w:t>for</w:t>
      </w:r>
      <w:r>
        <w:rPr>
          <w:rFonts w:ascii="Times New Roman" w:hAnsi="Times New Roman"/>
          <w:sz w:val="22"/>
          <w:szCs w:val="22"/>
          <w:lang w:eastAsia="ko-KR"/>
        </w:rPr>
        <w:t xml:space="preserve"> the UEs in RRC inactive and idle modes is </w:t>
      </w:r>
      <w:r w:rsidR="0022272E">
        <w:rPr>
          <w:rFonts w:ascii="Times New Roman" w:hAnsi="Times New Roman"/>
          <w:sz w:val="22"/>
          <w:szCs w:val="22"/>
          <w:lang w:eastAsia="ko-KR"/>
        </w:rPr>
        <w:t xml:space="preserve">beneficial and this is </w:t>
      </w:r>
      <w:r>
        <w:rPr>
          <w:rFonts w:ascii="Times New Roman" w:hAnsi="Times New Roman"/>
          <w:sz w:val="22"/>
          <w:szCs w:val="22"/>
          <w:lang w:eastAsia="ko-KR"/>
        </w:rPr>
        <w:t>one of the important issue</w:t>
      </w:r>
      <w:r w:rsidR="0022272E">
        <w:rPr>
          <w:rFonts w:ascii="Times New Roman" w:hAnsi="Times New Roman"/>
          <w:sz w:val="22"/>
          <w:szCs w:val="22"/>
          <w:lang w:eastAsia="ko-KR"/>
        </w:rPr>
        <w:t>s</w:t>
      </w:r>
      <w:r>
        <w:rPr>
          <w:rFonts w:ascii="Times New Roman" w:hAnsi="Times New Roman"/>
          <w:sz w:val="22"/>
          <w:szCs w:val="22"/>
          <w:lang w:eastAsia="ko-KR"/>
        </w:rPr>
        <w:t xml:space="preserve">. In Rel-16, Pos-sib was introduced, so positioning support for RRC inactive/idle UEs is only possible for UE-based DL-TDOA technique. </w:t>
      </w:r>
      <w:r w:rsidR="00C32B7D">
        <w:rPr>
          <w:rFonts w:ascii="Times New Roman" w:hAnsi="Times New Roman"/>
          <w:sz w:val="22"/>
          <w:szCs w:val="22"/>
          <w:lang w:eastAsia="ko-KR"/>
        </w:rPr>
        <w:t xml:space="preserve">In </w:t>
      </w:r>
      <w:r>
        <w:rPr>
          <w:rFonts w:ascii="Times New Roman" w:hAnsi="Times New Roman"/>
          <w:sz w:val="22"/>
          <w:szCs w:val="22"/>
          <w:lang w:eastAsia="ko-KR"/>
        </w:rPr>
        <w:t>Rel-17</w:t>
      </w:r>
      <w:r w:rsidR="00C32B7D">
        <w:rPr>
          <w:rFonts w:ascii="Times New Roman" w:hAnsi="Times New Roman"/>
          <w:sz w:val="22"/>
          <w:szCs w:val="22"/>
          <w:lang w:eastAsia="ko-KR"/>
        </w:rPr>
        <w:t>,</w:t>
      </w:r>
      <w:r>
        <w:rPr>
          <w:rFonts w:ascii="Times New Roman" w:hAnsi="Times New Roman"/>
          <w:sz w:val="22"/>
          <w:szCs w:val="22"/>
          <w:lang w:eastAsia="ko-KR"/>
        </w:rPr>
        <w:t xml:space="preserve"> </w:t>
      </w:r>
      <w:r w:rsidR="00C32B7D">
        <w:rPr>
          <w:rFonts w:ascii="Times New Roman" w:hAnsi="Times New Roman"/>
          <w:sz w:val="22"/>
          <w:szCs w:val="22"/>
          <w:lang w:eastAsia="ko-KR"/>
        </w:rPr>
        <w:t>it also needs to be extended to</w:t>
      </w:r>
      <w:r>
        <w:rPr>
          <w:rFonts w:ascii="Times New Roman" w:hAnsi="Times New Roman"/>
          <w:sz w:val="22"/>
          <w:szCs w:val="22"/>
          <w:lang w:eastAsia="ko-KR"/>
        </w:rPr>
        <w:t xml:space="preserve"> support UE-assisted positioning technique</w:t>
      </w:r>
      <w:r w:rsidR="00C32B7D">
        <w:rPr>
          <w:rFonts w:ascii="Times New Roman" w:hAnsi="Times New Roman"/>
          <w:sz w:val="22"/>
          <w:szCs w:val="22"/>
          <w:lang w:eastAsia="ko-KR"/>
        </w:rPr>
        <w:t xml:space="preserve">, since the UEs in RRC idle and inactive mode </w:t>
      </w:r>
      <w:r w:rsidR="002E7A5D">
        <w:rPr>
          <w:rFonts w:ascii="Times New Roman" w:hAnsi="Times New Roman"/>
          <w:sz w:val="22"/>
          <w:szCs w:val="22"/>
          <w:lang w:eastAsia="ko-KR"/>
        </w:rPr>
        <w:t>need</w:t>
      </w:r>
      <w:r w:rsidR="00C32B7D">
        <w:rPr>
          <w:rFonts w:ascii="Times New Roman" w:hAnsi="Times New Roman"/>
          <w:sz w:val="22"/>
          <w:szCs w:val="22"/>
          <w:lang w:eastAsia="ko-KR"/>
        </w:rPr>
        <w:t xml:space="preserve"> </w:t>
      </w:r>
      <w:r w:rsidR="00C32B7D">
        <w:rPr>
          <w:rFonts w:ascii="Times New Roman" w:hAnsi="Times New Roman"/>
          <w:sz w:val="22"/>
          <w:szCs w:val="22"/>
          <w:lang w:eastAsia="ko-KR"/>
        </w:rPr>
        <w:lastRenderedPageBreak/>
        <w:t xml:space="preserve">extra latency </w:t>
      </w:r>
      <w:r w:rsidR="002E7A5D">
        <w:rPr>
          <w:rFonts w:ascii="Times New Roman" w:hAnsi="Times New Roman"/>
          <w:sz w:val="22"/>
          <w:szCs w:val="22"/>
          <w:lang w:eastAsia="ko-KR"/>
        </w:rPr>
        <w:t>and/or power</w:t>
      </w:r>
      <w:r w:rsidR="0022272E">
        <w:rPr>
          <w:rFonts w:ascii="Times New Roman" w:hAnsi="Times New Roman"/>
          <w:sz w:val="22"/>
          <w:szCs w:val="22"/>
          <w:lang w:eastAsia="ko-KR"/>
        </w:rPr>
        <w:t xml:space="preserve"> consumption</w:t>
      </w:r>
      <w:r w:rsidR="00420B92">
        <w:rPr>
          <w:rFonts w:ascii="Times New Roman" w:hAnsi="Times New Roman"/>
          <w:sz w:val="22"/>
          <w:szCs w:val="22"/>
          <w:lang w:eastAsia="ko-KR"/>
        </w:rPr>
        <w:t xml:space="preserve"> to be RRC-connected</w:t>
      </w:r>
      <w:r w:rsidR="002E7A5D">
        <w:rPr>
          <w:rFonts w:ascii="Times New Roman" w:hAnsi="Times New Roman"/>
          <w:sz w:val="22"/>
          <w:szCs w:val="22"/>
          <w:lang w:eastAsia="ko-KR"/>
        </w:rPr>
        <w:t xml:space="preserve"> </w:t>
      </w:r>
      <w:r w:rsidR="00C32B7D">
        <w:rPr>
          <w:rFonts w:ascii="Times New Roman" w:hAnsi="Times New Roman"/>
          <w:sz w:val="22"/>
          <w:szCs w:val="22"/>
          <w:lang w:eastAsia="ko-KR"/>
        </w:rPr>
        <w:t>if</w:t>
      </w:r>
      <w:r w:rsidR="003B0EE8">
        <w:rPr>
          <w:rFonts w:ascii="Times New Roman" w:hAnsi="Times New Roman"/>
          <w:sz w:val="22"/>
          <w:szCs w:val="22"/>
          <w:lang w:eastAsia="ko-KR"/>
        </w:rPr>
        <w:t xml:space="preserve"> the positioning measurement reporting is requested by network.</w:t>
      </w:r>
      <w:r w:rsidR="00C32B7D">
        <w:rPr>
          <w:rFonts w:ascii="Times New Roman" w:hAnsi="Times New Roman"/>
          <w:sz w:val="22"/>
          <w:szCs w:val="22"/>
          <w:lang w:eastAsia="ko-KR"/>
        </w:rPr>
        <w:t xml:space="preserve"> </w:t>
      </w:r>
    </w:p>
    <w:p w14:paraId="6ED571D7" w14:textId="19833546" w:rsidR="00CA3162" w:rsidRDefault="002E7A5D" w:rsidP="002E7A5D">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For this purpose</w:t>
      </w:r>
      <w:r>
        <w:rPr>
          <w:rFonts w:ascii="Times New Roman" w:hAnsi="Times New Roman" w:hint="eastAsia"/>
          <w:sz w:val="22"/>
          <w:szCs w:val="22"/>
          <w:lang w:eastAsia="ko-KR"/>
        </w:rPr>
        <w:t xml:space="preserve">, reuse of </w:t>
      </w:r>
      <w:r>
        <w:rPr>
          <w:rFonts w:ascii="Times New Roman" w:hAnsi="Times New Roman"/>
          <w:sz w:val="22"/>
          <w:szCs w:val="22"/>
          <w:lang w:eastAsia="ko-KR"/>
        </w:rPr>
        <w:t>the</w:t>
      </w:r>
      <w:r>
        <w:rPr>
          <w:rFonts w:ascii="Times New Roman" w:hAnsi="Times New Roman" w:hint="eastAsia"/>
          <w:sz w:val="22"/>
          <w:szCs w:val="22"/>
          <w:lang w:eastAsia="ko-KR"/>
        </w:rPr>
        <w:t xml:space="preserve"> </w:t>
      </w:r>
      <w:r>
        <w:rPr>
          <w:rFonts w:ascii="Times New Roman" w:hAnsi="Times New Roman"/>
          <w:sz w:val="22"/>
          <w:szCs w:val="22"/>
          <w:lang w:eastAsia="ko-KR"/>
        </w:rPr>
        <w:t>current two-step RACH and/or four-step RACH procedures would be a possible way.</w:t>
      </w:r>
      <w:r w:rsidR="00CF240D">
        <w:rPr>
          <w:rFonts w:ascii="Times New Roman" w:hAnsi="Times New Roman"/>
          <w:sz w:val="22"/>
          <w:szCs w:val="22"/>
          <w:lang w:eastAsia="ko-KR"/>
        </w:rPr>
        <w:t xml:space="preserve"> For example, the UE in RRC idle and inactive modes is able to perform PRS or SSB measurements, so the UE </w:t>
      </w:r>
      <w:r w:rsidR="00A570DD">
        <w:rPr>
          <w:rFonts w:ascii="Times New Roman" w:hAnsi="Times New Roman"/>
          <w:sz w:val="22"/>
          <w:szCs w:val="22"/>
          <w:lang w:eastAsia="ko-KR"/>
        </w:rPr>
        <w:t xml:space="preserve">can </w:t>
      </w:r>
      <w:r w:rsidR="00CF240D">
        <w:rPr>
          <w:rFonts w:ascii="Times New Roman" w:hAnsi="Times New Roman"/>
          <w:sz w:val="22"/>
          <w:szCs w:val="22"/>
          <w:lang w:eastAsia="ko-KR"/>
        </w:rPr>
        <w:t>calculate timing measurements. Then, MsgA</w:t>
      </w:r>
      <w:r w:rsidR="00924315">
        <w:rPr>
          <w:rFonts w:ascii="Times New Roman" w:hAnsi="Times New Roman"/>
          <w:sz w:val="22"/>
          <w:szCs w:val="22"/>
          <w:lang w:eastAsia="ko-KR"/>
        </w:rPr>
        <w:t xml:space="preserve"> PUSCH</w:t>
      </w:r>
      <w:r w:rsidR="00CF240D">
        <w:rPr>
          <w:rFonts w:ascii="Times New Roman" w:hAnsi="Times New Roman"/>
          <w:sz w:val="22"/>
          <w:szCs w:val="22"/>
          <w:lang w:eastAsia="ko-KR"/>
        </w:rPr>
        <w:t xml:space="preserve"> </w:t>
      </w:r>
      <w:r w:rsidR="00AA63E3">
        <w:rPr>
          <w:rFonts w:ascii="Times New Roman" w:hAnsi="Times New Roman"/>
          <w:sz w:val="22"/>
          <w:szCs w:val="22"/>
          <w:lang w:eastAsia="ko-KR"/>
        </w:rPr>
        <w:t>of</w:t>
      </w:r>
      <w:r w:rsidR="00CF240D">
        <w:rPr>
          <w:rFonts w:ascii="Times New Roman" w:hAnsi="Times New Roman"/>
          <w:sz w:val="22"/>
          <w:szCs w:val="22"/>
          <w:lang w:eastAsia="ko-KR"/>
        </w:rPr>
        <w:t xml:space="preserve"> </w:t>
      </w:r>
      <w:r w:rsidR="00AA63E3">
        <w:rPr>
          <w:rFonts w:ascii="Times New Roman" w:hAnsi="Times New Roman"/>
          <w:sz w:val="22"/>
          <w:szCs w:val="22"/>
          <w:lang w:eastAsia="ko-KR"/>
        </w:rPr>
        <w:t xml:space="preserve">a </w:t>
      </w:r>
      <w:r w:rsidR="00CF240D">
        <w:rPr>
          <w:rFonts w:ascii="Times New Roman" w:hAnsi="Times New Roman"/>
          <w:sz w:val="22"/>
          <w:szCs w:val="22"/>
          <w:lang w:eastAsia="ko-KR"/>
        </w:rPr>
        <w:t xml:space="preserve">two-step RACH </w:t>
      </w:r>
      <w:r w:rsidR="00AA63E3">
        <w:rPr>
          <w:rFonts w:ascii="Times New Roman" w:hAnsi="Times New Roman"/>
          <w:sz w:val="22"/>
          <w:szCs w:val="22"/>
          <w:lang w:eastAsia="ko-KR"/>
        </w:rPr>
        <w:t xml:space="preserve">procedure </w:t>
      </w:r>
      <w:r w:rsidR="00CF240D">
        <w:rPr>
          <w:rFonts w:ascii="Times New Roman" w:hAnsi="Times New Roman"/>
          <w:sz w:val="22"/>
          <w:szCs w:val="22"/>
          <w:lang w:eastAsia="ko-KR"/>
        </w:rPr>
        <w:t xml:space="preserve">can be used </w:t>
      </w:r>
      <w:r w:rsidR="00A570DD">
        <w:rPr>
          <w:rFonts w:ascii="Times New Roman" w:hAnsi="Times New Roman"/>
          <w:sz w:val="22"/>
          <w:szCs w:val="22"/>
          <w:lang w:eastAsia="ko-KR"/>
        </w:rPr>
        <w:t>by the UE to report</w:t>
      </w:r>
      <w:r w:rsidR="007B752F">
        <w:rPr>
          <w:rFonts w:ascii="Times New Roman" w:hAnsi="Times New Roman"/>
          <w:sz w:val="22"/>
          <w:szCs w:val="22"/>
          <w:lang w:eastAsia="ko-KR"/>
        </w:rPr>
        <w:t xml:space="preserve"> </w:t>
      </w:r>
      <w:r w:rsidR="00A570DD">
        <w:rPr>
          <w:rFonts w:ascii="Times New Roman" w:hAnsi="Times New Roman"/>
          <w:sz w:val="22"/>
          <w:szCs w:val="22"/>
          <w:lang w:eastAsia="ko-KR"/>
        </w:rPr>
        <w:t>the timing measurement</w:t>
      </w:r>
      <w:r w:rsidR="007B752F">
        <w:rPr>
          <w:rFonts w:ascii="Times New Roman" w:hAnsi="Times New Roman"/>
          <w:sz w:val="22"/>
          <w:szCs w:val="22"/>
          <w:lang w:eastAsia="ko-KR"/>
        </w:rPr>
        <w:t>.</w:t>
      </w:r>
      <w:r w:rsidR="00AA63E3">
        <w:rPr>
          <w:rFonts w:ascii="Times New Roman" w:hAnsi="Times New Roman"/>
          <w:sz w:val="22"/>
          <w:szCs w:val="22"/>
          <w:lang w:eastAsia="ko-KR"/>
        </w:rPr>
        <w:t xml:space="preserve"> In addition, gNB also can transmit MsgB of the two-step RACH</w:t>
      </w:r>
      <w:r w:rsidR="004B7BD4">
        <w:rPr>
          <w:rFonts w:ascii="Times New Roman" w:hAnsi="Times New Roman"/>
          <w:sz w:val="22"/>
          <w:szCs w:val="22"/>
          <w:lang w:eastAsia="ko-KR"/>
        </w:rPr>
        <w:t xml:space="preserve"> that con</w:t>
      </w:r>
      <w:r w:rsidR="00072899">
        <w:rPr>
          <w:rFonts w:ascii="Times New Roman" w:hAnsi="Times New Roman"/>
          <w:sz w:val="22"/>
          <w:szCs w:val="22"/>
          <w:lang w:eastAsia="ko-KR"/>
        </w:rPr>
        <w:t>tains gNB Rx-Tx</w:t>
      </w:r>
      <w:r w:rsidR="004B7BD4">
        <w:rPr>
          <w:rFonts w:ascii="Times New Roman" w:hAnsi="Times New Roman"/>
          <w:sz w:val="22"/>
          <w:szCs w:val="22"/>
          <w:lang w:eastAsia="ko-KR"/>
        </w:rPr>
        <w:t xml:space="preserve"> time difference measurement</w:t>
      </w:r>
      <w:r w:rsidR="00BC6D04">
        <w:rPr>
          <w:rFonts w:ascii="Times New Roman" w:hAnsi="Times New Roman"/>
          <w:sz w:val="22"/>
          <w:szCs w:val="22"/>
          <w:lang w:eastAsia="ko-KR"/>
        </w:rPr>
        <w:t>, which could be used at t</w:t>
      </w:r>
      <w:r w:rsidR="002277E5">
        <w:rPr>
          <w:rFonts w:ascii="Times New Roman" w:hAnsi="Times New Roman"/>
          <w:sz w:val="22"/>
          <w:szCs w:val="22"/>
          <w:lang w:eastAsia="ko-KR"/>
        </w:rPr>
        <w:t>he UE to compute RTT</w:t>
      </w:r>
      <w:r w:rsidR="00BC6D04">
        <w:rPr>
          <w:rFonts w:ascii="Times New Roman" w:hAnsi="Times New Roman"/>
          <w:sz w:val="22"/>
          <w:szCs w:val="22"/>
          <w:lang w:eastAsia="ko-KR"/>
        </w:rPr>
        <w:t>.</w:t>
      </w:r>
      <w:r w:rsidR="00CA3162">
        <w:rPr>
          <w:rFonts w:ascii="Times New Roman" w:hAnsi="Times New Roman"/>
          <w:sz w:val="22"/>
          <w:szCs w:val="22"/>
          <w:lang w:eastAsia="ko-KR"/>
        </w:rPr>
        <w:t xml:space="preserve"> In addition, paging triggering UE’s PRS measurements/reporting need to be considered for the UE efficiency. </w:t>
      </w:r>
    </w:p>
    <w:p w14:paraId="4E7ECC4C" w14:textId="5AE56C00" w:rsidR="008B25FF" w:rsidRPr="00D5110D" w:rsidRDefault="00A570DD" w:rsidP="008B25F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1</w:t>
      </w:r>
      <w:r w:rsidR="00C734C4">
        <w:rPr>
          <w:rFonts w:ascii="Times New Roman" w:hAnsi="Times New Roman"/>
          <w:b/>
          <w:i/>
          <w:sz w:val="22"/>
          <w:szCs w:val="20"/>
          <w:lang w:eastAsia="ko-KR"/>
        </w:rPr>
        <w:t>3</w:t>
      </w:r>
      <w:r w:rsidR="008B25FF" w:rsidRPr="00D5110D">
        <w:rPr>
          <w:rFonts w:ascii="Times New Roman" w:hAnsi="Times New Roman"/>
          <w:b/>
          <w:i/>
          <w:sz w:val="22"/>
          <w:szCs w:val="20"/>
          <w:lang w:eastAsia="ko-KR"/>
        </w:rPr>
        <w:t>:</w:t>
      </w:r>
    </w:p>
    <w:p w14:paraId="7170540D" w14:textId="67DA9D90" w:rsidR="008B25FF" w:rsidRPr="00D5110D" w:rsidRDefault="00F808AD" w:rsidP="008B25F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RAN1 needs </w:t>
      </w:r>
      <w:r w:rsidR="00E3301B">
        <w:rPr>
          <w:rFonts w:ascii="Times New Roman" w:hAnsi="Times New Roman"/>
          <w:sz w:val="22"/>
          <w:szCs w:val="22"/>
          <w:lang w:eastAsia="ko-KR"/>
        </w:rPr>
        <w:t>to consider</w:t>
      </w:r>
      <w:r>
        <w:rPr>
          <w:rFonts w:ascii="Times New Roman" w:hAnsi="Times New Roman"/>
          <w:sz w:val="22"/>
          <w:szCs w:val="22"/>
          <w:lang w:eastAsia="ko-KR"/>
        </w:rPr>
        <w:t xml:space="preserve"> positioning support of UEs in the RRC idle and inactive modes at least for RA-dependent positioning techniques from the perspective of latency and device efficiency.</w:t>
      </w:r>
    </w:p>
    <w:p w14:paraId="6593AB8A" w14:textId="2BF1915F" w:rsidR="00D5110D" w:rsidRDefault="00CF7012" w:rsidP="00CF7012">
      <w:pPr>
        <w:overflowPunct w:val="0"/>
        <w:autoSpaceDE w:val="0"/>
        <w:autoSpaceDN w:val="0"/>
        <w:adjustRightInd w:val="0"/>
        <w:spacing w:before="120" w:line="259" w:lineRule="auto"/>
        <w:ind w:left="1439" w:hangingChars="654" w:hanging="1439"/>
        <w:jc w:val="both"/>
        <w:rPr>
          <w:rFonts w:ascii="Times New Roman" w:hAnsi="Times New Roman" w:hint="eastAsia"/>
          <w:sz w:val="22"/>
          <w:szCs w:val="22"/>
          <w:lang w:eastAsia="ko-KR"/>
        </w:rPr>
      </w:pPr>
      <w:r>
        <w:rPr>
          <w:rFonts w:ascii="Times New Roman" w:hAnsi="Times New Roman" w:hint="eastAsia"/>
          <w:sz w:val="22"/>
          <w:szCs w:val="22"/>
          <w:lang w:eastAsia="ko-KR"/>
        </w:rPr>
        <w:t xml:space="preserve"> </w:t>
      </w:r>
    </w:p>
    <w:p w14:paraId="2ADA5D35" w14:textId="183FD658" w:rsidR="001D4E00" w:rsidRDefault="00567329" w:rsidP="001D4E00">
      <w:pPr>
        <w:pStyle w:val="2"/>
        <w:tabs>
          <w:tab w:val="clear" w:pos="2561"/>
          <w:tab w:val="num" w:pos="1985"/>
        </w:tabs>
        <w:spacing w:line="259" w:lineRule="auto"/>
        <w:ind w:left="567"/>
        <w:rPr>
          <w:i w:val="0"/>
          <w:lang w:eastAsia="ko-KR"/>
        </w:rPr>
      </w:pPr>
      <w:r>
        <w:rPr>
          <w:i w:val="0"/>
          <w:lang w:eastAsia="ko-KR"/>
        </w:rPr>
        <w:t>Network efficiency</w:t>
      </w:r>
    </w:p>
    <w:p w14:paraId="6AFE42F3" w14:textId="3171682C" w:rsidR="008E25DE" w:rsidRDefault="009C0BA8" w:rsidP="0038631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2"/>
          <w:lang w:eastAsia="ko-KR"/>
        </w:rPr>
        <w:t>RS overhead could be considered</w:t>
      </w:r>
      <w:r w:rsidR="008E25DE">
        <w:rPr>
          <w:rFonts w:ascii="Times New Roman" w:hAnsi="Times New Roman"/>
          <w:sz w:val="22"/>
          <w:szCs w:val="22"/>
          <w:lang w:eastAsia="ko-KR"/>
        </w:rPr>
        <w:t xml:space="preserve"> as one of </w:t>
      </w:r>
      <w:r w:rsidR="0038631F">
        <w:rPr>
          <w:rFonts w:ascii="Times New Roman" w:hAnsi="Times New Roman"/>
          <w:sz w:val="22"/>
          <w:szCs w:val="22"/>
          <w:lang w:eastAsia="ko-KR"/>
        </w:rPr>
        <w:t xml:space="preserve">the </w:t>
      </w:r>
      <w:r w:rsidR="008E25DE">
        <w:rPr>
          <w:rFonts w:ascii="Times New Roman" w:hAnsi="Times New Roman"/>
          <w:sz w:val="22"/>
          <w:szCs w:val="22"/>
          <w:lang w:eastAsia="ko-KR"/>
        </w:rPr>
        <w:t>potential issue</w:t>
      </w:r>
      <w:r w:rsidR="0038631F">
        <w:rPr>
          <w:rFonts w:ascii="Times New Roman" w:hAnsi="Times New Roman"/>
          <w:sz w:val="22"/>
          <w:szCs w:val="22"/>
          <w:lang w:eastAsia="ko-KR"/>
        </w:rPr>
        <w:t>s</w:t>
      </w:r>
      <w:r w:rsidR="008E25DE">
        <w:rPr>
          <w:rFonts w:ascii="Times New Roman" w:hAnsi="Times New Roman"/>
          <w:sz w:val="22"/>
          <w:szCs w:val="22"/>
          <w:lang w:eastAsia="ko-KR"/>
        </w:rPr>
        <w:t xml:space="preserve"> in terms of network efficiency</w:t>
      </w:r>
      <w:r>
        <w:rPr>
          <w:rFonts w:ascii="Times New Roman" w:hAnsi="Times New Roman"/>
          <w:sz w:val="22"/>
          <w:szCs w:val="22"/>
          <w:lang w:eastAsia="ko-KR"/>
        </w:rPr>
        <w:t xml:space="preserve">. </w:t>
      </w:r>
      <w:r w:rsidR="008E25DE">
        <w:rPr>
          <w:rFonts w:ascii="Times New Roman" w:hAnsi="Times New Roman" w:hint="eastAsia"/>
          <w:sz w:val="22"/>
          <w:szCs w:val="20"/>
          <w:lang w:eastAsia="ko-KR"/>
        </w:rPr>
        <w:t xml:space="preserve">In Rel-16 NR positioning, </w:t>
      </w:r>
      <w:r w:rsidR="008E25DE">
        <w:rPr>
          <w:rFonts w:ascii="Times New Roman" w:hAnsi="Times New Roman"/>
          <w:sz w:val="22"/>
          <w:szCs w:val="20"/>
          <w:lang w:eastAsia="ko-KR"/>
        </w:rPr>
        <w:t>SSB</w:t>
      </w:r>
      <w:r w:rsidR="007407A0">
        <w:rPr>
          <w:rFonts w:ascii="Times New Roman" w:hAnsi="Times New Roman"/>
          <w:sz w:val="22"/>
          <w:szCs w:val="20"/>
          <w:lang w:eastAsia="ko-KR"/>
        </w:rPr>
        <w:t xml:space="preserve"> from serving and neighbouring cells</w:t>
      </w:r>
      <w:r w:rsidR="008E25DE">
        <w:rPr>
          <w:rFonts w:ascii="Times New Roman" w:hAnsi="Times New Roman"/>
          <w:sz w:val="22"/>
          <w:szCs w:val="20"/>
          <w:lang w:eastAsia="ko-KR"/>
        </w:rPr>
        <w:t xml:space="preserve"> can be used for various purposes such as ECID (Enhanced Cell ID) positioning technique, QCL configuration for DL PRS resource</w:t>
      </w:r>
      <w:r w:rsidR="007407A0">
        <w:rPr>
          <w:rFonts w:ascii="Times New Roman" w:hAnsi="Times New Roman"/>
          <w:sz w:val="22"/>
          <w:szCs w:val="20"/>
          <w:lang w:eastAsia="ko-KR"/>
        </w:rPr>
        <w:t>s</w:t>
      </w:r>
      <w:r w:rsidR="008E25DE">
        <w:rPr>
          <w:rFonts w:ascii="Times New Roman" w:hAnsi="Times New Roman"/>
          <w:sz w:val="22"/>
          <w:szCs w:val="20"/>
          <w:lang w:eastAsia="ko-KR"/>
        </w:rPr>
        <w:t>, spatial relation information configuration for SRS resource</w:t>
      </w:r>
      <w:r w:rsidR="007407A0">
        <w:rPr>
          <w:rFonts w:ascii="Times New Roman" w:hAnsi="Times New Roman"/>
          <w:sz w:val="22"/>
          <w:szCs w:val="20"/>
          <w:lang w:eastAsia="ko-KR"/>
        </w:rPr>
        <w:t>s</w:t>
      </w:r>
      <w:r w:rsidR="008E25DE">
        <w:rPr>
          <w:rFonts w:ascii="Times New Roman" w:hAnsi="Times New Roman"/>
          <w:sz w:val="22"/>
          <w:szCs w:val="20"/>
          <w:lang w:eastAsia="ko-KR"/>
        </w:rPr>
        <w:t>, and reference RS configuration for path-loss compensation</w:t>
      </w:r>
      <w:r w:rsidR="00D34CE2">
        <w:rPr>
          <w:rFonts w:ascii="Times New Roman" w:hAnsi="Times New Roman"/>
          <w:sz w:val="22"/>
          <w:szCs w:val="20"/>
          <w:lang w:eastAsia="ko-KR"/>
        </w:rPr>
        <w:t>. In order for this,</w:t>
      </w:r>
      <w:r w:rsidR="008E25DE">
        <w:rPr>
          <w:rFonts w:ascii="Times New Roman" w:hAnsi="Times New Roman"/>
          <w:sz w:val="22"/>
          <w:szCs w:val="20"/>
          <w:lang w:eastAsia="ko-KR"/>
        </w:rPr>
        <w:t xml:space="preserve"> </w:t>
      </w:r>
      <w:r w:rsidR="00D34CE2">
        <w:rPr>
          <w:rFonts w:ascii="Times New Roman" w:hAnsi="Times New Roman"/>
          <w:sz w:val="22"/>
          <w:szCs w:val="20"/>
          <w:lang w:eastAsia="ko-KR"/>
        </w:rPr>
        <w:t>the information on SSB</w:t>
      </w:r>
      <w:r w:rsidR="008E25DE">
        <w:rPr>
          <w:rFonts w:ascii="Times New Roman" w:hAnsi="Times New Roman"/>
          <w:sz w:val="22"/>
          <w:szCs w:val="20"/>
          <w:lang w:eastAsia="ko-KR"/>
        </w:rPr>
        <w:t xml:space="preserve"> </w:t>
      </w:r>
      <w:r w:rsidR="00D34CE2">
        <w:rPr>
          <w:rFonts w:ascii="Times New Roman" w:hAnsi="Times New Roman"/>
          <w:sz w:val="22"/>
          <w:szCs w:val="20"/>
          <w:lang w:eastAsia="ko-KR"/>
        </w:rPr>
        <w:t>is</w:t>
      </w:r>
      <w:r w:rsidR="008E25DE">
        <w:rPr>
          <w:rFonts w:ascii="Times New Roman" w:hAnsi="Times New Roman"/>
          <w:sz w:val="22"/>
          <w:szCs w:val="20"/>
          <w:lang w:eastAsia="ko-KR"/>
        </w:rPr>
        <w:t xml:space="preserve"> shared between gNB, location server, and UE(s).</w:t>
      </w:r>
    </w:p>
    <w:p w14:paraId="375B5EC9" w14:textId="53AA15C2" w:rsidR="008E25DE" w:rsidRDefault="00E75983" w:rsidP="008E25DE">
      <w:pPr>
        <w:overflowPunct w:val="0"/>
        <w:autoSpaceDE w:val="0"/>
        <w:autoSpaceDN w:val="0"/>
        <w:adjustRightInd w:val="0"/>
        <w:spacing w:before="120" w:line="259" w:lineRule="auto"/>
        <w:ind w:leftChars="-5" w:left="-1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In addition to ECID technique, </w:t>
      </w:r>
      <w:r w:rsidR="008E25DE">
        <w:rPr>
          <w:rFonts w:ascii="Times New Roman" w:hAnsi="Times New Roman"/>
          <w:sz w:val="22"/>
          <w:szCs w:val="20"/>
          <w:lang w:eastAsia="ko-KR"/>
        </w:rPr>
        <w:t xml:space="preserve">SSB could be </w:t>
      </w:r>
      <w:r>
        <w:rPr>
          <w:rFonts w:ascii="Times New Roman" w:hAnsi="Times New Roman"/>
          <w:sz w:val="22"/>
          <w:szCs w:val="20"/>
          <w:lang w:eastAsia="ko-KR"/>
        </w:rPr>
        <w:t>discussed</w:t>
      </w:r>
      <w:r w:rsidR="008E25DE">
        <w:rPr>
          <w:rFonts w:ascii="Times New Roman" w:hAnsi="Times New Roman"/>
          <w:sz w:val="22"/>
          <w:szCs w:val="20"/>
          <w:lang w:eastAsia="ko-KR"/>
        </w:rPr>
        <w:t xml:space="preserve"> as a possible candidate used for other techniques in NR positioning,</w:t>
      </w:r>
      <w:r w:rsidR="008E25DE" w:rsidRPr="00751C10">
        <w:rPr>
          <w:rFonts w:ascii="Times New Roman" w:hAnsi="Times New Roman"/>
          <w:sz w:val="22"/>
          <w:szCs w:val="20"/>
          <w:lang w:eastAsia="ko-KR"/>
        </w:rPr>
        <w:t xml:space="preserve"> </w:t>
      </w:r>
      <w:r w:rsidR="008E25DE">
        <w:rPr>
          <w:rFonts w:ascii="Times New Roman" w:hAnsi="Times New Roman"/>
          <w:sz w:val="22"/>
          <w:szCs w:val="20"/>
          <w:lang w:eastAsia="ko-KR"/>
        </w:rPr>
        <w:t>which is transmitted in a burst form with periodicity from 5 ms to 160 ms</w:t>
      </w:r>
      <w:r>
        <w:rPr>
          <w:rFonts w:ascii="Times New Roman" w:hAnsi="Times New Roman"/>
          <w:sz w:val="22"/>
          <w:szCs w:val="20"/>
          <w:lang w:eastAsia="ko-KR"/>
        </w:rPr>
        <w:t xml:space="preserve">, so the UE could obtain measurements continuously. </w:t>
      </w:r>
      <w:r w:rsidR="008E25DE">
        <w:rPr>
          <w:rFonts w:ascii="Times New Roman" w:hAnsi="Times New Roman"/>
          <w:sz w:val="22"/>
          <w:szCs w:val="20"/>
          <w:lang w:eastAsia="ko-KR"/>
        </w:rPr>
        <w:t>In addition to SS</w:t>
      </w:r>
      <w:r>
        <w:rPr>
          <w:rFonts w:ascii="Times New Roman" w:hAnsi="Times New Roman"/>
          <w:sz w:val="22"/>
          <w:szCs w:val="20"/>
          <w:lang w:eastAsia="ko-KR"/>
        </w:rPr>
        <w:t>-</w:t>
      </w:r>
      <w:r w:rsidR="008E25DE">
        <w:rPr>
          <w:rFonts w:ascii="Times New Roman" w:hAnsi="Times New Roman"/>
          <w:sz w:val="22"/>
          <w:szCs w:val="20"/>
          <w:lang w:eastAsia="ko-KR"/>
        </w:rPr>
        <w:t>RSRP measurement, timing measurements from the SSB could be also appropriate for the OTDOA and/or multi-cell RTT technique(s),</w:t>
      </w:r>
      <w:r w:rsidR="008E25DE" w:rsidRPr="00F05B23">
        <w:rPr>
          <w:rFonts w:ascii="Times New Roman" w:hAnsi="Times New Roman"/>
          <w:sz w:val="22"/>
          <w:szCs w:val="20"/>
          <w:lang w:eastAsia="ko-KR"/>
        </w:rPr>
        <w:t xml:space="preserve"> </w:t>
      </w:r>
      <w:r w:rsidR="008E25DE">
        <w:rPr>
          <w:rFonts w:ascii="Times New Roman" w:hAnsi="Times New Roman"/>
          <w:sz w:val="22"/>
          <w:szCs w:val="20"/>
          <w:lang w:eastAsia="ko-KR"/>
        </w:rPr>
        <w:t>even though the bandwidth size is limited, 20 RBs signals would be useful to rough or initial estimation of the UE’s location.</w:t>
      </w:r>
      <w:r w:rsidR="007E7ABF">
        <w:rPr>
          <w:rFonts w:ascii="Times New Roman" w:hAnsi="Times New Roman"/>
          <w:sz w:val="22"/>
          <w:szCs w:val="20"/>
          <w:lang w:eastAsia="ko-KR"/>
        </w:rPr>
        <w:t xml:space="preserve"> For some UEs which require relatively low positioning accuracy requirement, SSB could be used without PRS configuration, which resultantly could be helpful for PRS overhead reduction</w:t>
      </w:r>
      <w:r w:rsidR="006605C3">
        <w:rPr>
          <w:rFonts w:ascii="Times New Roman" w:hAnsi="Times New Roman"/>
          <w:sz w:val="22"/>
          <w:szCs w:val="20"/>
          <w:lang w:eastAsia="ko-KR"/>
        </w:rPr>
        <w:t xml:space="preserve"> when the number of UEs is large enough</w:t>
      </w:r>
      <w:r w:rsidR="007E7ABF">
        <w:rPr>
          <w:rFonts w:ascii="Times New Roman" w:hAnsi="Times New Roman"/>
          <w:sz w:val="22"/>
          <w:szCs w:val="20"/>
          <w:lang w:eastAsia="ko-KR"/>
        </w:rPr>
        <w:t>.</w:t>
      </w:r>
    </w:p>
    <w:p w14:paraId="0B139C26" w14:textId="460D57BB" w:rsidR="005F2BB3" w:rsidRPr="005F2BB3" w:rsidRDefault="005F2BB3" w:rsidP="005F2BB3">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sidRPr="005F2BB3">
        <w:rPr>
          <w:rFonts w:ascii="Times New Roman" w:hAnsi="Times New Roman" w:hint="eastAsia"/>
          <w:sz w:val="22"/>
          <w:szCs w:val="20"/>
          <w:lang w:eastAsia="ko-KR"/>
        </w:rPr>
        <w:t xml:space="preserve">As another perspective of network efficiency, </w:t>
      </w:r>
      <w:r w:rsidRPr="005F2BB3">
        <w:rPr>
          <w:rFonts w:ascii="Times New Roman" w:hAnsi="Times New Roman"/>
          <w:sz w:val="22"/>
          <w:szCs w:val="20"/>
          <w:lang w:eastAsia="ko-KR"/>
        </w:rPr>
        <w:t xml:space="preserve">on-demand PRS might be helpful. It was agreed in Rel-16 NR positioning but </w:t>
      </w:r>
      <w:r w:rsidR="00950BC5">
        <w:rPr>
          <w:rFonts w:ascii="Times New Roman" w:hAnsi="Times New Roman"/>
          <w:sz w:val="22"/>
          <w:szCs w:val="20"/>
          <w:lang w:eastAsia="ko-KR"/>
        </w:rPr>
        <w:t xml:space="preserve">there was no specific discussion. A study might be needed to figure out how useful </w:t>
      </w:r>
      <w:r w:rsidR="00950BC5">
        <w:rPr>
          <w:rFonts w:ascii="Times New Roman" w:hAnsi="Times New Roman" w:hint="eastAsia"/>
          <w:sz w:val="22"/>
          <w:szCs w:val="20"/>
          <w:lang w:eastAsia="ko-KR"/>
        </w:rPr>
        <w:t xml:space="preserve">it is in terms of </w:t>
      </w:r>
      <w:r w:rsidR="00950BC5">
        <w:rPr>
          <w:rFonts w:ascii="Times New Roman" w:hAnsi="Times New Roman"/>
          <w:sz w:val="22"/>
          <w:szCs w:val="20"/>
          <w:lang w:eastAsia="ko-KR"/>
        </w:rPr>
        <w:t>network</w:t>
      </w:r>
      <w:r w:rsidR="00950BC5">
        <w:rPr>
          <w:rFonts w:ascii="Times New Roman" w:hAnsi="Times New Roman" w:hint="eastAsia"/>
          <w:sz w:val="22"/>
          <w:szCs w:val="20"/>
          <w:lang w:eastAsia="ko-KR"/>
        </w:rPr>
        <w:t xml:space="preserve"> </w:t>
      </w:r>
      <w:r w:rsidR="00950BC5">
        <w:rPr>
          <w:rFonts w:ascii="Times New Roman" w:hAnsi="Times New Roman"/>
          <w:sz w:val="22"/>
          <w:szCs w:val="20"/>
          <w:lang w:eastAsia="ko-KR"/>
        </w:rPr>
        <w:t>efficiency, and identify the potential impacts from the perspective of RAN1.</w:t>
      </w:r>
    </w:p>
    <w:p w14:paraId="67A5B0A0" w14:textId="77777777" w:rsidR="008E25DE" w:rsidRPr="004F6447" w:rsidRDefault="008E25DE" w:rsidP="007A683E">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5A75E47B" w14:textId="2DD3FDC6" w:rsidR="008E25DE" w:rsidRPr="00F35E9D" w:rsidRDefault="008E25DE" w:rsidP="008E25DE">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09324D">
        <w:rPr>
          <w:rFonts w:ascii="Times New Roman" w:hAnsi="Times New Roman"/>
          <w:b/>
          <w:i/>
          <w:sz w:val="22"/>
          <w:szCs w:val="20"/>
          <w:lang w:eastAsia="ko-KR"/>
        </w:rPr>
        <w:t>1</w:t>
      </w:r>
      <w:r w:rsidR="00C734C4">
        <w:rPr>
          <w:rFonts w:ascii="Times New Roman" w:hAnsi="Times New Roman"/>
          <w:b/>
          <w:i/>
          <w:sz w:val="22"/>
          <w:szCs w:val="20"/>
          <w:lang w:eastAsia="ko-KR"/>
        </w:rPr>
        <w:t>4</w:t>
      </w:r>
      <w:r w:rsidRPr="00F35E9D">
        <w:rPr>
          <w:rFonts w:ascii="Times New Roman" w:hAnsi="Times New Roman" w:hint="eastAsia"/>
          <w:b/>
          <w:i/>
          <w:sz w:val="22"/>
          <w:szCs w:val="20"/>
          <w:lang w:eastAsia="ko-KR"/>
        </w:rPr>
        <w:t xml:space="preserve">: </w:t>
      </w:r>
    </w:p>
    <w:p w14:paraId="6E4EB86B" w14:textId="3367D8B0" w:rsidR="0070431A" w:rsidRDefault="00924315" w:rsidP="008E25D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In Rel-17, RAN1 n</w:t>
      </w:r>
      <w:r w:rsidR="001A65BD">
        <w:rPr>
          <w:rFonts w:ascii="Times New Roman" w:hAnsi="Times New Roman"/>
          <w:sz w:val="22"/>
          <w:szCs w:val="20"/>
          <w:lang w:eastAsia="ko-KR"/>
        </w:rPr>
        <w:t>eed</w:t>
      </w:r>
      <w:r>
        <w:rPr>
          <w:rFonts w:ascii="Times New Roman" w:hAnsi="Times New Roman"/>
          <w:sz w:val="22"/>
          <w:szCs w:val="20"/>
          <w:lang w:eastAsia="ko-KR"/>
        </w:rPr>
        <w:t>s</w:t>
      </w:r>
      <w:r w:rsidR="001A65BD">
        <w:rPr>
          <w:rFonts w:ascii="Times New Roman" w:hAnsi="Times New Roman"/>
          <w:sz w:val="22"/>
          <w:szCs w:val="20"/>
          <w:lang w:eastAsia="ko-KR"/>
        </w:rPr>
        <w:t xml:space="preserve"> </w:t>
      </w:r>
      <w:r w:rsidR="00E3301B">
        <w:rPr>
          <w:rFonts w:ascii="Times New Roman" w:hAnsi="Times New Roman"/>
          <w:sz w:val="22"/>
          <w:szCs w:val="20"/>
          <w:lang w:eastAsia="ko-KR"/>
        </w:rPr>
        <w:t xml:space="preserve">to consider the </w:t>
      </w:r>
      <w:r w:rsidR="0070431A">
        <w:rPr>
          <w:rFonts w:ascii="Times New Roman" w:hAnsi="Times New Roman"/>
          <w:sz w:val="22"/>
          <w:szCs w:val="20"/>
          <w:lang w:eastAsia="ko-KR"/>
        </w:rPr>
        <w:t xml:space="preserve">RS overhead reduction by introducing the SSB for timing measurement and the on-demand type PRS. </w:t>
      </w:r>
    </w:p>
    <w:p w14:paraId="5C0E4783" w14:textId="77777777" w:rsidR="001D4E00" w:rsidRPr="00E3301B" w:rsidRDefault="001D4E00" w:rsidP="00AE1F7A">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40BEE0C5" w14:textId="1A854E0F" w:rsidR="00210264" w:rsidRDefault="00D22A12" w:rsidP="00FB588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BA5158">
        <w:rPr>
          <w:rFonts w:ascii="Times New Roman" w:hAnsi="Times New Roman"/>
          <w:sz w:val="22"/>
          <w:szCs w:val="20"/>
          <w:lang w:eastAsia="ko-KR"/>
        </w:rPr>
        <w:t xml:space="preserve">have </w:t>
      </w:r>
      <w:r w:rsidR="00FB5882">
        <w:rPr>
          <w:rFonts w:ascii="Times New Roman" w:hAnsi="Times New Roman"/>
          <w:sz w:val="22"/>
          <w:szCs w:val="20"/>
          <w:lang w:eastAsia="ko-KR"/>
        </w:rPr>
        <w:t>discussed</w:t>
      </w:r>
      <w:r w:rsidR="002F44F2">
        <w:rPr>
          <w:rFonts w:ascii="Times New Roman" w:hAnsi="Times New Roman"/>
          <w:sz w:val="22"/>
          <w:szCs w:val="20"/>
          <w:lang w:eastAsia="ko-KR"/>
        </w:rPr>
        <w:t xml:space="preserve"> </w:t>
      </w:r>
      <w:r w:rsidR="00FB5882">
        <w:rPr>
          <w:rFonts w:ascii="Times New Roman" w:hAnsi="Times New Roman"/>
          <w:sz w:val="22"/>
          <w:szCs w:val="20"/>
          <w:lang w:eastAsia="ko-KR"/>
        </w:rPr>
        <w:t xml:space="preserve">potential enhancements for Rel-17 NR positioning, and our proposals are summarized below. </w:t>
      </w:r>
    </w:p>
    <w:p w14:paraId="38DE5870" w14:textId="77777777" w:rsidR="0070431A" w:rsidRDefault="0070431A"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18B14D7C" w14:textId="77777777" w:rsidR="001C2473" w:rsidRPr="00D5110D" w:rsidRDefault="001C2473" w:rsidP="001C247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Pr>
          <w:rFonts w:ascii="Times New Roman" w:hAnsi="Times New Roman"/>
          <w:b/>
          <w:i/>
          <w:sz w:val="22"/>
          <w:szCs w:val="20"/>
          <w:lang w:eastAsia="ko-KR"/>
        </w:rPr>
        <w:t>1</w:t>
      </w:r>
      <w:r w:rsidRPr="00D5110D">
        <w:rPr>
          <w:rFonts w:ascii="Times New Roman" w:hAnsi="Times New Roman"/>
          <w:b/>
          <w:i/>
          <w:sz w:val="22"/>
          <w:szCs w:val="20"/>
          <w:lang w:eastAsia="ko-KR"/>
        </w:rPr>
        <w:t>:</w:t>
      </w:r>
    </w:p>
    <w:p w14:paraId="64F65873" w14:textId="77777777" w:rsidR="001C2473" w:rsidRPr="00164151" w:rsidRDefault="001C2473" w:rsidP="001C247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164151">
        <w:rPr>
          <w:rFonts w:ascii="Times New Roman" w:hAnsi="Times New Roman"/>
          <w:sz w:val="22"/>
          <w:szCs w:val="22"/>
          <w:lang w:eastAsia="ko-KR"/>
        </w:rPr>
        <w:t xml:space="preserve">For the improved positioning accuracy, </w:t>
      </w:r>
      <w:r>
        <w:rPr>
          <w:rFonts w:ascii="Times New Roman" w:hAnsi="Times New Roman"/>
          <w:sz w:val="22"/>
          <w:szCs w:val="22"/>
          <w:lang w:eastAsia="ko-KR"/>
        </w:rPr>
        <w:t>RAN1 needs a</w:t>
      </w:r>
      <w:r w:rsidRPr="00164151">
        <w:rPr>
          <w:rFonts w:ascii="Times New Roman" w:hAnsi="Times New Roman"/>
          <w:sz w:val="22"/>
          <w:szCs w:val="22"/>
          <w:lang w:eastAsia="ko-KR"/>
        </w:rPr>
        <w:t xml:space="preserve"> method/signalling </w:t>
      </w:r>
      <w:r>
        <w:rPr>
          <w:rFonts w:ascii="Times New Roman" w:hAnsi="Times New Roman"/>
          <w:sz w:val="22"/>
          <w:szCs w:val="22"/>
          <w:lang w:eastAsia="ko-KR"/>
        </w:rPr>
        <w:t>to enable the UE and gNB to use the same measurement averaging rule for Rx-Tx time difference for periodic PRS resource(s) and SRS resource(s).</w:t>
      </w:r>
    </w:p>
    <w:p w14:paraId="4E455780" w14:textId="77777777" w:rsidR="001C2473" w:rsidRPr="001C2473" w:rsidRDefault="001C2473"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6CD71143" w14:textId="77777777" w:rsidR="001C2473" w:rsidRPr="00D5110D" w:rsidRDefault="001C2473" w:rsidP="001C247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Pr>
          <w:rFonts w:ascii="Times New Roman" w:hAnsi="Times New Roman"/>
          <w:b/>
          <w:i/>
          <w:sz w:val="22"/>
          <w:szCs w:val="20"/>
          <w:lang w:eastAsia="ko-KR"/>
        </w:rPr>
        <w:t>2</w:t>
      </w:r>
      <w:r w:rsidRPr="00D5110D">
        <w:rPr>
          <w:rFonts w:ascii="Times New Roman" w:hAnsi="Times New Roman"/>
          <w:b/>
          <w:i/>
          <w:sz w:val="22"/>
          <w:szCs w:val="20"/>
          <w:lang w:eastAsia="ko-KR"/>
        </w:rPr>
        <w:t>:</w:t>
      </w:r>
    </w:p>
    <w:p w14:paraId="11BE2603" w14:textId="77777777" w:rsidR="001C2473" w:rsidRDefault="001C2473" w:rsidP="001C247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In Rel-17, RAN1 needs</w:t>
      </w:r>
      <w:r w:rsidRPr="00100016">
        <w:rPr>
          <w:rFonts w:ascii="Times New Roman" w:hAnsi="Times New Roman"/>
          <w:sz w:val="22"/>
          <w:szCs w:val="22"/>
          <w:lang w:eastAsia="ko-KR"/>
        </w:rPr>
        <w:t xml:space="preserve"> to study the advantage of Average TA method which enables </w:t>
      </w:r>
      <w:r>
        <w:rPr>
          <w:rFonts w:ascii="Times New Roman" w:hAnsi="Times New Roman"/>
          <w:sz w:val="22"/>
          <w:szCs w:val="22"/>
          <w:lang w:eastAsia="ko-KR"/>
        </w:rPr>
        <w:t xml:space="preserve">the </w:t>
      </w:r>
      <w:r w:rsidRPr="00100016">
        <w:rPr>
          <w:rFonts w:ascii="Times New Roman" w:hAnsi="Times New Roman"/>
          <w:sz w:val="22"/>
          <w:szCs w:val="22"/>
          <w:lang w:eastAsia="ko-KR"/>
        </w:rPr>
        <w:t>gNB to receive SRS resource at an intentional reception timing.</w:t>
      </w:r>
      <w:r>
        <w:rPr>
          <w:rFonts w:ascii="Times New Roman" w:hAnsi="Times New Roman"/>
          <w:sz w:val="22"/>
          <w:szCs w:val="22"/>
          <w:lang w:eastAsia="ko-KR"/>
        </w:rPr>
        <w:t xml:space="preserve"> </w:t>
      </w:r>
    </w:p>
    <w:p w14:paraId="553ABAA4" w14:textId="77777777" w:rsidR="001C2473" w:rsidRPr="001C2473" w:rsidRDefault="001C2473"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115A0D5B" w14:textId="77777777" w:rsidR="001C2473" w:rsidRPr="00D5110D" w:rsidRDefault="001C2473" w:rsidP="001C247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Pr>
          <w:rFonts w:ascii="Times New Roman" w:hAnsi="Times New Roman"/>
          <w:b/>
          <w:i/>
          <w:sz w:val="22"/>
          <w:szCs w:val="20"/>
          <w:lang w:eastAsia="ko-KR"/>
        </w:rPr>
        <w:t>3</w:t>
      </w:r>
      <w:r w:rsidRPr="00D5110D">
        <w:rPr>
          <w:rFonts w:ascii="Times New Roman" w:hAnsi="Times New Roman"/>
          <w:b/>
          <w:i/>
          <w:sz w:val="22"/>
          <w:szCs w:val="20"/>
          <w:lang w:eastAsia="ko-KR"/>
        </w:rPr>
        <w:t>:</w:t>
      </w:r>
    </w:p>
    <w:p w14:paraId="46BF27D0" w14:textId="77777777" w:rsidR="001C2473" w:rsidRPr="00C01D30" w:rsidRDefault="001C2473" w:rsidP="001C247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For the improvement of positioning accuracy, a method and signalling should be considered to identify the NLoS using the polarization characteristics.</w:t>
      </w:r>
    </w:p>
    <w:p w14:paraId="49170A0F" w14:textId="77777777" w:rsidR="001C2473" w:rsidRPr="001C2473" w:rsidRDefault="001C2473"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2530A087" w14:textId="77777777" w:rsidR="001C2473" w:rsidRPr="00D5110D" w:rsidRDefault="001C2473" w:rsidP="001C247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Pr>
          <w:rFonts w:ascii="Times New Roman" w:hAnsi="Times New Roman"/>
          <w:b/>
          <w:i/>
          <w:sz w:val="22"/>
          <w:szCs w:val="20"/>
          <w:lang w:eastAsia="ko-KR"/>
        </w:rPr>
        <w:t>4</w:t>
      </w:r>
      <w:r w:rsidRPr="00D5110D">
        <w:rPr>
          <w:rFonts w:ascii="Times New Roman" w:hAnsi="Times New Roman"/>
          <w:b/>
          <w:i/>
          <w:sz w:val="22"/>
          <w:szCs w:val="20"/>
          <w:lang w:eastAsia="ko-KR"/>
        </w:rPr>
        <w:t>:</w:t>
      </w:r>
    </w:p>
    <w:p w14:paraId="558B0EAB" w14:textId="77777777" w:rsidR="001C2473" w:rsidRPr="00FD3C8C" w:rsidRDefault="001C2473" w:rsidP="001C247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For NLOS identification, RAN1 needs to consider signalling and benefits of the method introducing the propagation time difference threshold/window between a reference and a target TRP.</w:t>
      </w:r>
    </w:p>
    <w:p w14:paraId="5FE123F3" w14:textId="77777777" w:rsidR="001C2473" w:rsidRPr="001C2473" w:rsidRDefault="001C2473"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5F740C9A" w14:textId="77777777" w:rsidR="001C2473" w:rsidRPr="00B71575" w:rsidRDefault="001C2473" w:rsidP="001C247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5</w:t>
      </w:r>
      <w:r w:rsidRPr="00B71575">
        <w:rPr>
          <w:rFonts w:ascii="Times New Roman" w:hAnsi="Times New Roman"/>
          <w:b/>
          <w:i/>
          <w:sz w:val="22"/>
          <w:szCs w:val="20"/>
          <w:lang w:eastAsia="ko-KR"/>
        </w:rPr>
        <w:t>:</w:t>
      </w:r>
    </w:p>
    <w:p w14:paraId="02145B2C" w14:textId="77777777" w:rsidR="001C2473" w:rsidRPr="00B71575" w:rsidRDefault="001C2473" w:rsidP="001C247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As a potential enhancement of Rel-17 NR positioning, timing measurement based DL-AoD technique needs to be considered</w:t>
      </w:r>
      <w:r>
        <w:rPr>
          <w:rFonts w:ascii="Times New Roman" w:hAnsi="Times New Roman"/>
          <w:sz w:val="22"/>
          <w:szCs w:val="20"/>
          <w:lang w:eastAsia="ko-KR"/>
        </w:rPr>
        <w:t>.</w:t>
      </w:r>
    </w:p>
    <w:p w14:paraId="5B2D11F8" w14:textId="77777777" w:rsidR="001C2473" w:rsidRPr="001C2473" w:rsidRDefault="001C2473"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740B7A91" w14:textId="77777777" w:rsidR="001C2473" w:rsidRPr="00D5110D" w:rsidRDefault="001C2473" w:rsidP="001C2473">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hint="eastAsia"/>
          <w:b/>
          <w:i/>
          <w:sz w:val="22"/>
          <w:szCs w:val="20"/>
          <w:lang w:eastAsia="ko-KR"/>
        </w:rPr>
        <w:t xml:space="preserve">Proposal </w:t>
      </w:r>
      <w:r>
        <w:rPr>
          <w:rFonts w:ascii="Times New Roman" w:hAnsi="Times New Roman"/>
          <w:b/>
          <w:i/>
          <w:sz w:val="22"/>
          <w:szCs w:val="20"/>
          <w:lang w:eastAsia="ko-KR"/>
        </w:rPr>
        <w:t>6</w:t>
      </w:r>
      <w:r>
        <w:rPr>
          <w:rFonts w:ascii="Times New Roman" w:hAnsi="Times New Roman" w:hint="eastAsia"/>
          <w:b/>
          <w:i/>
          <w:sz w:val="22"/>
          <w:szCs w:val="20"/>
          <w:lang w:eastAsia="ko-KR"/>
        </w:rPr>
        <w:t>:</w:t>
      </w:r>
    </w:p>
    <w:p w14:paraId="776A10B2" w14:textId="77777777" w:rsidR="001C2473" w:rsidRPr="00D5110D" w:rsidRDefault="001C2473" w:rsidP="001C2473">
      <w:pPr>
        <w:pStyle w:val="a3"/>
        <w:numPr>
          <w:ilvl w:val="0"/>
          <w:numId w:val="2"/>
        </w:numPr>
        <w:overflowPunct w:val="0"/>
        <w:autoSpaceDE w:val="0"/>
        <w:autoSpaceDN w:val="0"/>
        <w:adjustRightInd w:val="0"/>
        <w:spacing w:before="120" w:line="259" w:lineRule="auto"/>
        <w:ind w:leftChars="0"/>
        <w:jc w:val="both"/>
        <w:rPr>
          <w:sz w:val="22"/>
          <w:lang w:eastAsia="ko-KR"/>
        </w:rPr>
      </w:pPr>
      <w:r>
        <w:rPr>
          <w:sz w:val="22"/>
          <w:lang w:eastAsia="ko-KR"/>
        </w:rPr>
        <w:t xml:space="preserve">In Rel-17, RAN1 needs </w:t>
      </w:r>
      <w:r w:rsidRPr="00D5110D">
        <w:rPr>
          <w:sz w:val="22"/>
          <w:lang w:eastAsia="ko-KR"/>
        </w:rPr>
        <w:t xml:space="preserve">to study how </w:t>
      </w:r>
      <w:r w:rsidRPr="00D5110D">
        <w:rPr>
          <w:rFonts w:hint="eastAsia"/>
          <w:sz w:val="22"/>
          <w:lang w:eastAsia="ko-KR"/>
        </w:rPr>
        <w:t xml:space="preserve">to use </w:t>
      </w:r>
      <w:r>
        <w:rPr>
          <w:sz w:val="22"/>
          <w:lang w:eastAsia="ko-KR"/>
        </w:rPr>
        <w:t xml:space="preserve">the UE’s </w:t>
      </w:r>
      <w:r w:rsidRPr="00D5110D">
        <w:rPr>
          <w:rFonts w:hint="eastAsia"/>
          <w:sz w:val="22"/>
          <w:lang w:eastAsia="ko-KR"/>
        </w:rPr>
        <w:t>RX beam</w:t>
      </w:r>
      <w:r w:rsidRPr="00D5110D">
        <w:rPr>
          <w:sz w:val="22"/>
          <w:lang w:eastAsia="ko-KR"/>
        </w:rPr>
        <w:t xml:space="preserve"> index</w:t>
      </w:r>
      <w:r w:rsidRPr="00D5110D">
        <w:rPr>
          <w:rFonts w:hint="eastAsia"/>
          <w:sz w:val="22"/>
          <w:lang w:eastAsia="ko-KR"/>
        </w:rPr>
        <w:t xml:space="preserve"> </w:t>
      </w:r>
      <w:r>
        <w:rPr>
          <w:sz w:val="22"/>
          <w:lang w:eastAsia="ko-KR"/>
        </w:rPr>
        <w:t xml:space="preserve">reporting </w:t>
      </w:r>
      <w:r w:rsidRPr="00D5110D">
        <w:rPr>
          <w:rFonts w:hint="eastAsia"/>
          <w:sz w:val="22"/>
          <w:lang w:eastAsia="ko-KR"/>
        </w:rPr>
        <w:t>for positioning</w:t>
      </w:r>
      <w:r>
        <w:rPr>
          <w:rFonts w:hint="eastAsia"/>
          <w:sz w:val="22"/>
          <w:lang w:eastAsia="ko-KR"/>
        </w:rPr>
        <w:t>.</w:t>
      </w:r>
    </w:p>
    <w:p w14:paraId="13E9AB2F" w14:textId="77777777" w:rsidR="001C2473" w:rsidRDefault="001C2473"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1919BF48" w14:textId="77777777" w:rsidR="001C2473" w:rsidRPr="00BF0134" w:rsidRDefault="001C2473" w:rsidP="001C2473">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 7</w:t>
      </w:r>
      <w:r w:rsidRPr="00B71575">
        <w:rPr>
          <w:rFonts w:ascii="Times New Roman" w:hAnsi="Times New Roman"/>
          <w:b/>
          <w:i/>
          <w:sz w:val="22"/>
          <w:szCs w:val="20"/>
          <w:lang w:eastAsia="ko-KR"/>
        </w:rPr>
        <w:t>:</w:t>
      </w:r>
    </w:p>
    <w:p w14:paraId="0BCBE129" w14:textId="77777777" w:rsidR="001C2473" w:rsidRPr="00DF0282" w:rsidRDefault="001C2473" w:rsidP="001C247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In Rel-17, RAN1 needs</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a </w:t>
      </w:r>
      <w:r>
        <w:rPr>
          <w:rFonts w:ascii="Times New Roman" w:hAnsi="Times New Roman" w:hint="eastAsia"/>
          <w:sz w:val="22"/>
          <w:szCs w:val="20"/>
          <w:lang w:eastAsia="ko-KR"/>
        </w:rPr>
        <w:t>study to find solution</w:t>
      </w:r>
      <w:r>
        <w:rPr>
          <w:rFonts w:ascii="Times New Roman" w:hAnsi="Times New Roman"/>
          <w:sz w:val="22"/>
          <w:szCs w:val="20"/>
          <w:lang w:eastAsia="ko-KR"/>
        </w:rPr>
        <w:t>(s)</w:t>
      </w:r>
      <w:r>
        <w:rPr>
          <w:rFonts w:ascii="Times New Roman" w:hAnsi="Times New Roman" w:hint="eastAsia"/>
          <w:sz w:val="22"/>
          <w:szCs w:val="20"/>
          <w:lang w:eastAsia="ko-KR"/>
        </w:rPr>
        <w:t xml:space="preserve"> to minimize </w:t>
      </w:r>
      <w:r>
        <w:rPr>
          <w:rFonts w:ascii="Times New Roman" w:hAnsi="Times New Roman"/>
          <w:sz w:val="22"/>
          <w:szCs w:val="20"/>
          <w:lang w:eastAsia="ko-KR"/>
        </w:rPr>
        <w:t>accuracy</w:t>
      </w:r>
      <w:r>
        <w:rPr>
          <w:rFonts w:ascii="Times New Roman" w:hAnsi="Times New Roman" w:hint="eastAsia"/>
          <w:sz w:val="22"/>
          <w:szCs w:val="20"/>
          <w:lang w:eastAsia="ko-KR"/>
        </w:rPr>
        <w:t xml:space="preserve"> degradation </w:t>
      </w:r>
      <w:r>
        <w:rPr>
          <w:rFonts w:ascii="Times New Roman" w:hAnsi="Times New Roman"/>
          <w:sz w:val="22"/>
          <w:szCs w:val="22"/>
          <w:lang w:eastAsia="ko-KR"/>
        </w:rPr>
        <w:t>according to the transmission timing change between SRS transmission occasions especially for UL-TDOA technique.</w:t>
      </w:r>
    </w:p>
    <w:p w14:paraId="3B0F7EF7" w14:textId="77777777" w:rsidR="001C2473" w:rsidRPr="001C2473" w:rsidRDefault="001C2473"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4CF9B753" w14:textId="77777777" w:rsidR="001C2473" w:rsidRPr="00D5110D" w:rsidRDefault="001C2473" w:rsidP="001C247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Pr>
          <w:rFonts w:ascii="Times New Roman" w:hAnsi="Times New Roman"/>
          <w:b/>
          <w:i/>
          <w:sz w:val="22"/>
          <w:szCs w:val="20"/>
          <w:lang w:eastAsia="ko-KR"/>
        </w:rPr>
        <w:t>8</w:t>
      </w:r>
      <w:r w:rsidRPr="00D5110D">
        <w:rPr>
          <w:rFonts w:ascii="Times New Roman" w:hAnsi="Times New Roman"/>
          <w:b/>
          <w:i/>
          <w:sz w:val="22"/>
          <w:szCs w:val="20"/>
          <w:lang w:eastAsia="ko-KR"/>
        </w:rPr>
        <w:t>:</w:t>
      </w:r>
    </w:p>
    <w:p w14:paraId="22FAD926" w14:textId="77777777" w:rsidR="001C2473" w:rsidRPr="00D5110D" w:rsidRDefault="001C2473" w:rsidP="001C247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In </w:t>
      </w:r>
      <w:r w:rsidRPr="00D5110D">
        <w:rPr>
          <w:rFonts w:ascii="Times New Roman" w:hAnsi="Times New Roman"/>
          <w:sz w:val="22"/>
          <w:szCs w:val="20"/>
          <w:lang w:eastAsia="ko-KR"/>
        </w:rPr>
        <w:t>Rel-17</w:t>
      </w:r>
      <w:r>
        <w:rPr>
          <w:rFonts w:ascii="Times New Roman" w:hAnsi="Times New Roman"/>
          <w:sz w:val="22"/>
          <w:szCs w:val="20"/>
          <w:lang w:eastAsia="ko-KR"/>
        </w:rPr>
        <w:t>, RAN1</w:t>
      </w:r>
      <w:r w:rsidRPr="00D5110D">
        <w:rPr>
          <w:rFonts w:ascii="Times New Roman" w:hAnsi="Times New Roman"/>
          <w:sz w:val="22"/>
          <w:szCs w:val="20"/>
          <w:lang w:eastAsia="ko-KR"/>
        </w:rPr>
        <w:t xml:space="preserve"> need</w:t>
      </w:r>
      <w:r>
        <w:rPr>
          <w:rFonts w:ascii="Times New Roman" w:hAnsi="Times New Roman"/>
          <w:sz w:val="22"/>
          <w:szCs w:val="20"/>
          <w:lang w:eastAsia="ko-KR"/>
        </w:rPr>
        <w:t>s</w:t>
      </w:r>
      <w:r w:rsidRPr="00D5110D">
        <w:rPr>
          <w:rFonts w:ascii="Times New Roman" w:hAnsi="Times New Roman"/>
          <w:sz w:val="22"/>
          <w:szCs w:val="20"/>
          <w:lang w:eastAsia="ko-KR"/>
        </w:rPr>
        <w:t xml:space="preserve"> </w:t>
      </w:r>
      <w:r>
        <w:rPr>
          <w:rFonts w:ascii="Times New Roman" w:hAnsi="Times New Roman"/>
          <w:sz w:val="22"/>
          <w:szCs w:val="20"/>
          <w:lang w:eastAsia="ko-KR"/>
        </w:rPr>
        <w:t xml:space="preserve">to </w:t>
      </w:r>
      <w:r w:rsidRPr="00D5110D">
        <w:rPr>
          <w:rFonts w:ascii="Times New Roman" w:hAnsi="Times New Roman"/>
          <w:sz w:val="22"/>
          <w:szCs w:val="20"/>
          <w:lang w:eastAsia="ko-KR"/>
        </w:rPr>
        <w:t xml:space="preserve">study TX/RX beam optimization for the </w:t>
      </w:r>
      <w:r>
        <w:rPr>
          <w:rFonts w:ascii="Times New Roman" w:hAnsi="Times New Roman"/>
          <w:sz w:val="22"/>
          <w:szCs w:val="20"/>
          <w:lang w:eastAsia="ko-KR"/>
        </w:rPr>
        <w:t>timing measurements</w:t>
      </w:r>
      <w:r w:rsidRPr="00D5110D">
        <w:rPr>
          <w:rFonts w:ascii="Times New Roman" w:hAnsi="Times New Roman"/>
          <w:sz w:val="22"/>
          <w:szCs w:val="20"/>
          <w:lang w:eastAsia="ko-KR"/>
        </w:rPr>
        <w:t xml:space="preserve"> </w:t>
      </w:r>
      <w:r>
        <w:rPr>
          <w:rFonts w:ascii="Times New Roman" w:hAnsi="Times New Roman"/>
          <w:sz w:val="22"/>
          <w:szCs w:val="20"/>
          <w:lang w:eastAsia="ko-KR"/>
        </w:rPr>
        <w:t>for the improvement of positioning accuracy.</w:t>
      </w:r>
    </w:p>
    <w:p w14:paraId="5C869EC6" w14:textId="77777777" w:rsidR="001C2473" w:rsidRPr="001C2473" w:rsidRDefault="001C2473"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2B83CB1B" w14:textId="77777777" w:rsidR="001C2473" w:rsidRPr="00D5110D" w:rsidRDefault="001C2473" w:rsidP="001C247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Pr>
          <w:rFonts w:ascii="Times New Roman" w:hAnsi="Times New Roman"/>
          <w:b/>
          <w:i/>
          <w:sz w:val="22"/>
          <w:szCs w:val="20"/>
          <w:lang w:eastAsia="ko-KR"/>
        </w:rPr>
        <w:t>9</w:t>
      </w:r>
      <w:r w:rsidRPr="00D5110D">
        <w:rPr>
          <w:rFonts w:ascii="Times New Roman" w:hAnsi="Times New Roman"/>
          <w:b/>
          <w:i/>
          <w:sz w:val="22"/>
          <w:szCs w:val="20"/>
          <w:lang w:eastAsia="ko-KR"/>
        </w:rPr>
        <w:t>:</w:t>
      </w:r>
    </w:p>
    <w:p w14:paraId="7A13A252" w14:textId="77777777" w:rsidR="001C2473" w:rsidRPr="00D5110D" w:rsidRDefault="001C2473" w:rsidP="001C247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In Rel-17, RAN1 needs </w:t>
      </w:r>
      <w:r w:rsidRPr="00D5110D">
        <w:rPr>
          <w:rFonts w:ascii="Times New Roman" w:hAnsi="Times New Roman"/>
          <w:sz w:val="22"/>
          <w:szCs w:val="22"/>
          <w:lang w:eastAsia="ko-KR"/>
        </w:rPr>
        <w:t xml:space="preserve">to </w:t>
      </w:r>
      <w:r>
        <w:rPr>
          <w:rFonts w:ascii="Times New Roman" w:hAnsi="Times New Roman"/>
          <w:sz w:val="22"/>
          <w:szCs w:val="22"/>
          <w:lang w:eastAsia="ko-KR"/>
        </w:rPr>
        <w:t>study on</w:t>
      </w:r>
      <w:r w:rsidRPr="00D5110D">
        <w:rPr>
          <w:rFonts w:ascii="Times New Roman" w:hAnsi="Times New Roman"/>
          <w:sz w:val="22"/>
          <w:szCs w:val="22"/>
          <w:lang w:eastAsia="ko-KR"/>
        </w:rPr>
        <w:t xml:space="preserve"> cell/TRP-specific TA</w:t>
      </w:r>
      <w:r>
        <w:rPr>
          <w:rFonts w:ascii="Times New Roman" w:hAnsi="Times New Roman"/>
          <w:sz w:val="22"/>
          <w:szCs w:val="22"/>
          <w:lang w:eastAsia="ko-KR"/>
        </w:rPr>
        <w:t xml:space="preserve"> considering interference problem at a neighbour cell</w:t>
      </w:r>
      <w:r w:rsidRPr="00D5110D">
        <w:rPr>
          <w:rFonts w:ascii="Times New Roman" w:hAnsi="Times New Roman"/>
          <w:sz w:val="22"/>
          <w:szCs w:val="22"/>
          <w:lang w:eastAsia="ko-KR"/>
        </w:rPr>
        <w:t>.</w:t>
      </w:r>
    </w:p>
    <w:p w14:paraId="3385F1FD" w14:textId="77777777" w:rsidR="001C2473" w:rsidRPr="001C2473" w:rsidRDefault="001C2473"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4A28D9D3" w14:textId="77777777" w:rsidR="001C2473" w:rsidRPr="00D5110D" w:rsidRDefault="001C2473" w:rsidP="001C2473">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r w:rsidRPr="00D5110D">
        <w:rPr>
          <w:rFonts w:ascii="Times New Roman" w:hAnsi="Times New Roman" w:hint="eastAsia"/>
          <w:b/>
          <w:i/>
          <w:sz w:val="22"/>
          <w:szCs w:val="20"/>
          <w:lang w:eastAsia="ko-KR"/>
        </w:rPr>
        <w:t xml:space="preserve">Proposal </w:t>
      </w:r>
      <w:r>
        <w:rPr>
          <w:rFonts w:ascii="Times New Roman" w:hAnsi="Times New Roman"/>
          <w:b/>
          <w:i/>
          <w:sz w:val="22"/>
          <w:szCs w:val="20"/>
          <w:lang w:eastAsia="ko-KR"/>
        </w:rPr>
        <w:t>10</w:t>
      </w:r>
      <w:r w:rsidRPr="00D5110D">
        <w:rPr>
          <w:rFonts w:ascii="Times New Roman" w:hAnsi="Times New Roman"/>
          <w:b/>
          <w:i/>
          <w:sz w:val="22"/>
          <w:szCs w:val="20"/>
          <w:lang w:eastAsia="ko-KR"/>
        </w:rPr>
        <w:t>:</w:t>
      </w:r>
    </w:p>
    <w:p w14:paraId="1C394088" w14:textId="77777777" w:rsidR="001C2473" w:rsidRPr="00D5110D" w:rsidRDefault="001C2473" w:rsidP="001C2473">
      <w:pPr>
        <w:pStyle w:val="a3"/>
        <w:numPr>
          <w:ilvl w:val="0"/>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D5110D">
        <w:rPr>
          <w:rFonts w:ascii="Times New Roman" w:hAnsi="Times New Roman" w:hint="eastAsia"/>
          <w:sz w:val="22"/>
          <w:szCs w:val="20"/>
          <w:lang w:eastAsia="ko-KR"/>
        </w:rPr>
        <w:t xml:space="preserve">NR should consider </w:t>
      </w:r>
      <w:r w:rsidRPr="00D5110D">
        <w:rPr>
          <w:rFonts w:ascii="Times New Roman" w:hAnsi="Times New Roman"/>
          <w:sz w:val="22"/>
          <w:szCs w:val="20"/>
          <w:lang w:eastAsia="ko-KR"/>
        </w:rPr>
        <w:t>cyclic shift based SFN transmission of PRS.</w:t>
      </w:r>
    </w:p>
    <w:p w14:paraId="5B6D62D1" w14:textId="77777777" w:rsidR="001C2473" w:rsidRPr="00D5110D" w:rsidRDefault="001C2473" w:rsidP="001C2473">
      <w:pPr>
        <w:pStyle w:val="a3"/>
        <w:numPr>
          <w:ilvl w:val="1"/>
          <w:numId w:val="2"/>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D5110D">
        <w:rPr>
          <w:rFonts w:ascii="Times New Roman" w:hAnsi="Times New Roman"/>
          <w:sz w:val="22"/>
          <w:szCs w:val="20"/>
          <w:lang w:eastAsia="ko-KR"/>
        </w:rPr>
        <w:t>Need to study on benefit of the simultaneous transmission of a common PRS sequence with different intentional cyclic time-domain delays.</w:t>
      </w:r>
    </w:p>
    <w:p w14:paraId="0658D35D" w14:textId="77777777" w:rsidR="001C2473" w:rsidRDefault="001C2473"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79D21EE7" w14:textId="77777777" w:rsidR="001C2473" w:rsidRPr="00D5110D" w:rsidRDefault="001C2473" w:rsidP="001C247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lastRenderedPageBreak/>
        <w:t>Proposal 11</w:t>
      </w:r>
      <w:r w:rsidRPr="00D5110D">
        <w:rPr>
          <w:rFonts w:ascii="Times New Roman" w:hAnsi="Times New Roman"/>
          <w:b/>
          <w:i/>
          <w:sz w:val="22"/>
          <w:szCs w:val="20"/>
          <w:lang w:eastAsia="ko-KR"/>
        </w:rPr>
        <w:t>:</w:t>
      </w:r>
    </w:p>
    <w:p w14:paraId="0CF86EEB" w14:textId="77777777" w:rsidR="001C2473" w:rsidRPr="00D5110D" w:rsidRDefault="001C2473" w:rsidP="001C247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Support</w:t>
      </w:r>
      <w:r w:rsidRPr="00D5110D">
        <w:rPr>
          <w:rFonts w:ascii="Times New Roman" w:hAnsi="Times New Roman"/>
          <w:sz w:val="22"/>
          <w:szCs w:val="22"/>
          <w:lang w:eastAsia="ko-KR"/>
        </w:rPr>
        <w:t xml:space="preserve"> 1-symbol PRS resource for Rel-17 NR positioning.</w:t>
      </w:r>
    </w:p>
    <w:p w14:paraId="0E74DBB9" w14:textId="77777777" w:rsidR="001C2473" w:rsidRPr="001C2473" w:rsidRDefault="001C2473"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72705ED2" w14:textId="77777777" w:rsidR="001C2473" w:rsidRPr="009E588A" w:rsidRDefault="001C2473" w:rsidP="001C2473">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hint="eastAsia"/>
          <w:b/>
          <w:i/>
          <w:sz w:val="22"/>
          <w:szCs w:val="20"/>
          <w:lang w:eastAsia="ko-KR"/>
        </w:rPr>
        <w:t xml:space="preserve">Proposal </w:t>
      </w:r>
      <w:r>
        <w:rPr>
          <w:rFonts w:ascii="Times New Roman" w:hAnsi="Times New Roman"/>
          <w:b/>
          <w:i/>
          <w:sz w:val="22"/>
          <w:szCs w:val="20"/>
          <w:lang w:eastAsia="ko-KR"/>
        </w:rPr>
        <w:t>12</w:t>
      </w:r>
      <w:r w:rsidRPr="009E588A">
        <w:rPr>
          <w:rFonts w:ascii="Times New Roman" w:hAnsi="Times New Roman" w:hint="eastAsia"/>
          <w:b/>
          <w:i/>
          <w:sz w:val="22"/>
          <w:szCs w:val="20"/>
          <w:lang w:eastAsia="ko-KR"/>
        </w:rPr>
        <w:t>:</w:t>
      </w:r>
    </w:p>
    <w:p w14:paraId="5BF28F94" w14:textId="77777777" w:rsidR="001C2473" w:rsidRPr="009E588A" w:rsidRDefault="001C2473" w:rsidP="001C247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In Rel-17, RAN1 needs a study on the reporting latency reduction considering the physical layer procedure for scheduling request and positioning performance impact if additional latency is required when the measurement reporting is not available at once.</w:t>
      </w:r>
    </w:p>
    <w:p w14:paraId="341DFBFC" w14:textId="77777777" w:rsidR="001C2473" w:rsidRDefault="001C2473"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53050CCC" w14:textId="77777777" w:rsidR="00982D08" w:rsidRPr="00D5110D" w:rsidRDefault="00982D08" w:rsidP="00982D0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13</w:t>
      </w:r>
      <w:r w:rsidRPr="00D5110D">
        <w:rPr>
          <w:rFonts w:ascii="Times New Roman" w:hAnsi="Times New Roman"/>
          <w:b/>
          <w:i/>
          <w:sz w:val="22"/>
          <w:szCs w:val="20"/>
          <w:lang w:eastAsia="ko-KR"/>
        </w:rPr>
        <w:t>:</w:t>
      </w:r>
    </w:p>
    <w:p w14:paraId="03C8CCAC" w14:textId="77777777" w:rsidR="00982D08" w:rsidRPr="00D5110D" w:rsidRDefault="00982D08" w:rsidP="00982D0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RAN1 needs to consider positioning support of UEs in the RRC idle and inactive modes at least for RA-dependent positioning techniques from the perspective of latency and device efficiency.</w:t>
      </w:r>
    </w:p>
    <w:p w14:paraId="037B132F" w14:textId="77777777" w:rsidR="001C2473" w:rsidRPr="00982D08" w:rsidRDefault="001C2473"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465FB81F" w14:textId="77777777" w:rsidR="00982D08" w:rsidRPr="00F35E9D" w:rsidRDefault="00982D08" w:rsidP="00982D08">
      <w:pPr>
        <w:overflowPunct w:val="0"/>
        <w:autoSpaceDE w:val="0"/>
        <w:autoSpaceDN w:val="0"/>
        <w:adjustRightInd w:val="0"/>
        <w:spacing w:before="120" w:line="259" w:lineRule="auto"/>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14</w:t>
      </w:r>
      <w:r w:rsidRPr="00F35E9D">
        <w:rPr>
          <w:rFonts w:ascii="Times New Roman" w:hAnsi="Times New Roman" w:hint="eastAsia"/>
          <w:b/>
          <w:i/>
          <w:sz w:val="22"/>
          <w:szCs w:val="20"/>
          <w:lang w:eastAsia="ko-KR"/>
        </w:rPr>
        <w:t xml:space="preserve">: </w:t>
      </w:r>
    </w:p>
    <w:p w14:paraId="61275154" w14:textId="77777777" w:rsidR="00982D08" w:rsidRDefault="00982D08" w:rsidP="00982D0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In Rel-17, RAN1 needs to consider the RS overhead reduction by introducing the SSB for timing measurement and the on-demand type PRS. </w:t>
      </w:r>
    </w:p>
    <w:p w14:paraId="1E76D787" w14:textId="77777777" w:rsidR="0009324D" w:rsidRPr="00C55702" w:rsidRDefault="0009324D"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3289A6E0" w14:textId="4F153AFE" w:rsidR="006A23A1" w:rsidRPr="006A23A1" w:rsidRDefault="006A23A1" w:rsidP="00DC5459">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6A23A1">
        <w:rPr>
          <w:sz w:val="22"/>
          <w:lang w:eastAsia="ko-KR"/>
        </w:rPr>
        <w:t>3GPP RAN1, Chairman’s Notes RAN1#102</w:t>
      </w:r>
      <w:r>
        <w:rPr>
          <w:sz w:val="22"/>
          <w:lang w:eastAsia="ko-KR"/>
        </w:rPr>
        <w:t>-e meeting.</w:t>
      </w:r>
    </w:p>
    <w:p w14:paraId="0E4437D1" w14:textId="77777777" w:rsidR="006605C3" w:rsidRDefault="006605C3" w:rsidP="00740331">
      <w:pPr>
        <w:overflowPunct w:val="0"/>
        <w:autoSpaceDE w:val="0"/>
        <w:autoSpaceDN w:val="0"/>
        <w:adjustRightInd w:val="0"/>
        <w:spacing w:before="120" w:line="259" w:lineRule="auto"/>
        <w:ind w:left="0" w:firstLine="0"/>
        <w:jc w:val="both"/>
        <w:rPr>
          <w:rFonts w:cs="Times"/>
          <w:sz w:val="22"/>
          <w:szCs w:val="22"/>
          <w:lang w:eastAsia="ko-KR"/>
        </w:rPr>
      </w:pPr>
    </w:p>
    <w:sectPr w:rsidR="006605C3"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29ECB" w14:textId="77777777" w:rsidR="000A1B38" w:rsidRDefault="000A1B38" w:rsidP="003D7EE6">
      <w:r>
        <w:separator/>
      </w:r>
    </w:p>
  </w:endnote>
  <w:endnote w:type="continuationSeparator" w:id="0">
    <w:p w14:paraId="47045993" w14:textId="77777777" w:rsidR="000A1B38" w:rsidRDefault="000A1B38"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EFF56" w14:textId="77777777" w:rsidR="000A1B38" w:rsidRDefault="000A1B38" w:rsidP="003D7EE6">
      <w:r>
        <w:separator/>
      </w:r>
    </w:p>
  </w:footnote>
  <w:footnote w:type="continuationSeparator" w:id="0">
    <w:p w14:paraId="259F5C04" w14:textId="77777777" w:rsidR="000A1B38" w:rsidRDefault="000A1B38"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1"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8"/>
  </w:num>
  <w:num w:numId="3">
    <w:abstractNumId w:val="7"/>
  </w:num>
  <w:num w:numId="4">
    <w:abstractNumId w:val="10"/>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2"/>
  </w:num>
  <w:num w:numId="7">
    <w:abstractNumId w:val="3"/>
  </w:num>
  <w:num w:numId="8">
    <w:abstractNumId w:val="1"/>
  </w:num>
  <w:num w:numId="9">
    <w:abstractNumId w:val="6"/>
  </w:num>
  <w:num w:numId="10">
    <w:abstractNumId w:val="5"/>
  </w:num>
  <w:num w:numId="11">
    <w:abstractNumId w:val="13"/>
  </w:num>
  <w:num w:numId="12">
    <w:abstractNumId w:val="4"/>
  </w:num>
  <w:num w:numId="13">
    <w:abstractNumId w:val="11"/>
  </w:num>
  <w:num w:numId="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652"/>
    <w:rsid w:val="00001709"/>
    <w:rsid w:val="00001732"/>
    <w:rsid w:val="0000211F"/>
    <w:rsid w:val="00002B75"/>
    <w:rsid w:val="00003194"/>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562"/>
    <w:rsid w:val="00011A31"/>
    <w:rsid w:val="00011ACE"/>
    <w:rsid w:val="00011CC5"/>
    <w:rsid w:val="00011E55"/>
    <w:rsid w:val="0001211B"/>
    <w:rsid w:val="0001235B"/>
    <w:rsid w:val="0001292B"/>
    <w:rsid w:val="00012B5E"/>
    <w:rsid w:val="0001342A"/>
    <w:rsid w:val="00013658"/>
    <w:rsid w:val="000136DC"/>
    <w:rsid w:val="00013A7F"/>
    <w:rsid w:val="0001467D"/>
    <w:rsid w:val="0001468B"/>
    <w:rsid w:val="0001545B"/>
    <w:rsid w:val="000159BD"/>
    <w:rsid w:val="00015F53"/>
    <w:rsid w:val="00016163"/>
    <w:rsid w:val="00021016"/>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526C"/>
    <w:rsid w:val="00035A63"/>
    <w:rsid w:val="00036284"/>
    <w:rsid w:val="00037076"/>
    <w:rsid w:val="000375E9"/>
    <w:rsid w:val="00037698"/>
    <w:rsid w:val="00037D25"/>
    <w:rsid w:val="00042D97"/>
    <w:rsid w:val="00044B5D"/>
    <w:rsid w:val="000458D1"/>
    <w:rsid w:val="00046442"/>
    <w:rsid w:val="00046853"/>
    <w:rsid w:val="00046ECF"/>
    <w:rsid w:val="000479B8"/>
    <w:rsid w:val="00051ABF"/>
    <w:rsid w:val="00052D13"/>
    <w:rsid w:val="0005343E"/>
    <w:rsid w:val="00054B3D"/>
    <w:rsid w:val="00055D31"/>
    <w:rsid w:val="00055D89"/>
    <w:rsid w:val="000564CF"/>
    <w:rsid w:val="00056525"/>
    <w:rsid w:val="000608BD"/>
    <w:rsid w:val="0006188B"/>
    <w:rsid w:val="00062099"/>
    <w:rsid w:val="00062721"/>
    <w:rsid w:val="0006272A"/>
    <w:rsid w:val="00062B80"/>
    <w:rsid w:val="00066CDF"/>
    <w:rsid w:val="000670B8"/>
    <w:rsid w:val="000703D8"/>
    <w:rsid w:val="000716DB"/>
    <w:rsid w:val="00071C3C"/>
    <w:rsid w:val="00071E20"/>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62C8"/>
    <w:rsid w:val="000866B2"/>
    <w:rsid w:val="00087616"/>
    <w:rsid w:val="000901D5"/>
    <w:rsid w:val="00091048"/>
    <w:rsid w:val="000918EB"/>
    <w:rsid w:val="0009322D"/>
    <w:rsid w:val="0009324D"/>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B87"/>
    <w:rsid w:val="000B3BE5"/>
    <w:rsid w:val="000B428C"/>
    <w:rsid w:val="000B4900"/>
    <w:rsid w:val="000B4B1E"/>
    <w:rsid w:val="000B5382"/>
    <w:rsid w:val="000B707E"/>
    <w:rsid w:val="000B74EE"/>
    <w:rsid w:val="000B7AD3"/>
    <w:rsid w:val="000C0B31"/>
    <w:rsid w:val="000C1430"/>
    <w:rsid w:val="000C17C0"/>
    <w:rsid w:val="000C181B"/>
    <w:rsid w:val="000C24F4"/>
    <w:rsid w:val="000C2D64"/>
    <w:rsid w:val="000C3241"/>
    <w:rsid w:val="000C7091"/>
    <w:rsid w:val="000C7439"/>
    <w:rsid w:val="000D00AD"/>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F07A9"/>
    <w:rsid w:val="000F12FC"/>
    <w:rsid w:val="000F3379"/>
    <w:rsid w:val="000F3D17"/>
    <w:rsid w:val="000F3F02"/>
    <w:rsid w:val="000F4124"/>
    <w:rsid w:val="000F4BE2"/>
    <w:rsid w:val="000F4BE9"/>
    <w:rsid w:val="000F5D80"/>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7222"/>
    <w:rsid w:val="00107F1A"/>
    <w:rsid w:val="0011107F"/>
    <w:rsid w:val="001110DF"/>
    <w:rsid w:val="00113A29"/>
    <w:rsid w:val="00114B2C"/>
    <w:rsid w:val="00115B05"/>
    <w:rsid w:val="00116B52"/>
    <w:rsid w:val="00117E0F"/>
    <w:rsid w:val="0012015F"/>
    <w:rsid w:val="00120277"/>
    <w:rsid w:val="00120733"/>
    <w:rsid w:val="00120876"/>
    <w:rsid w:val="0012133F"/>
    <w:rsid w:val="00121BAD"/>
    <w:rsid w:val="00122066"/>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6419"/>
    <w:rsid w:val="0013730E"/>
    <w:rsid w:val="00140222"/>
    <w:rsid w:val="00140258"/>
    <w:rsid w:val="001407C4"/>
    <w:rsid w:val="00141505"/>
    <w:rsid w:val="00142824"/>
    <w:rsid w:val="001433BE"/>
    <w:rsid w:val="00143AD1"/>
    <w:rsid w:val="00144272"/>
    <w:rsid w:val="001443BF"/>
    <w:rsid w:val="00144A81"/>
    <w:rsid w:val="0014514B"/>
    <w:rsid w:val="0014590C"/>
    <w:rsid w:val="00145B47"/>
    <w:rsid w:val="00145D3F"/>
    <w:rsid w:val="00146B2D"/>
    <w:rsid w:val="001476B2"/>
    <w:rsid w:val="001506F1"/>
    <w:rsid w:val="00151D8E"/>
    <w:rsid w:val="0015334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6206"/>
    <w:rsid w:val="0016673A"/>
    <w:rsid w:val="00167DC9"/>
    <w:rsid w:val="00170F75"/>
    <w:rsid w:val="001725A9"/>
    <w:rsid w:val="00173817"/>
    <w:rsid w:val="00175951"/>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54E6"/>
    <w:rsid w:val="00185653"/>
    <w:rsid w:val="00186232"/>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AAC"/>
    <w:rsid w:val="001A4DF7"/>
    <w:rsid w:val="001A5564"/>
    <w:rsid w:val="001A5F9D"/>
    <w:rsid w:val="001A65BD"/>
    <w:rsid w:val="001A68FD"/>
    <w:rsid w:val="001A6D9A"/>
    <w:rsid w:val="001A75A0"/>
    <w:rsid w:val="001B13E0"/>
    <w:rsid w:val="001B1DE9"/>
    <w:rsid w:val="001B3753"/>
    <w:rsid w:val="001B3756"/>
    <w:rsid w:val="001B377A"/>
    <w:rsid w:val="001B3D15"/>
    <w:rsid w:val="001B3EDE"/>
    <w:rsid w:val="001B680E"/>
    <w:rsid w:val="001B7682"/>
    <w:rsid w:val="001B7B5B"/>
    <w:rsid w:val="001C03E8"/>
    <w:rsid w:val="001C07B6"/>
    <w:rsid w:val="001C124C"/>
    <w:rsid w:val="001C146E"/>
    <w:rsid w:val="001C1FE4"/>
    <w:rsid w:val="001C2473"/>
    <w:rsid w:val="001C26A1"/>
    <w:rsid w:val="001C2DA7"/>
    <w:rsid w:val="001C32BD"/>
    <w:rsid w:val="001C5475"/>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766A"/>
    <w:rsid w:val="001D783A"/>
    <w:rsid w:val="001E01BF"/>
    <w:rsid w:val="001E02F7"/>
    <w:rsid w:val="001E235E"/>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BB"/>
    <w:rsid w:val="002149A9"/>
    <w:rsid w:val="00215EBD"/>
    <w:rsid w:val="00216D94"/>
    <w:rsid w:val="00220551"/>
    <w:rsid w:val="002213B1"/>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D13"/>
    <w:rsid w:val="0023360A"/>
    <w:rsid w:val="00234E55"/>
    <w:rsid w:val="00236163"/>
    <w:rsid w:val="002370CC"/>
    <w:rsid w:val="0023759D"/>
    <w:rsid w:val="00237C22"/>
    <w:rsid w:val="002401E5"/>
    <w:rsid w:val="00240ABD"/>
    <w:rsid w:val="00241360"/>
    <w:rsid w:val="00241CE2"/>
    <w:rsid w:val="002422A6"/>
    <w:rsid w:val="00242A1A"/>
    <w:rsid w:val="00242EBF"/>
    <w:rsid w:val="00242F34"/>
    <w:rsid w:val="00243D2F"/>
    <w:rsid w:val="00246CE1"/>
    <w:rsid w:val="002478C3"/>
    <w:rsid w:val="00247E6A"/>
    <w:rsid w:val="002511F8"/>
    <w:rsid w:val="0025215F"/>
    <w:rsid w:val="0025248E"/>
    <w:rsid w:val="002544D6"/>
    <w:rsid w:val="002545D1"/>
    <w:rsid w:val="00255F82"/>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2842"/>
    <w:rsid w:val="00282A0A"/>
    <w:rsid w:val="00282F5F"/>
    <w:rsid w:val="0028340B"/>
    <w:rsid w:val="00283930"/>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C00"/>
    <w:rsid w:val="00293BD3"/>
    <w:rsid w:val="00294867"/>
    <w:rsid w:val="00294CB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2AC7"/>
    <w:rsid w:val="002B31DC"/>
    <w:rsid w:val="002B39DD"/>
    <w:rsid w:val="002B3D44"/>
    <w:rsid w:val="002B3FFD"/>
    <w:rsid w:val="002B555B"/>
    <w:rsid w:val="002B63B7"/>
    <w:rsid w:val="002B63F3"/>
    <w:rsid w:val="002B6694"/>
    <w:rsid w:val="002B6772"/>
    <w:rsid w:val="002B7340"/>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52E"/>
    <w:rsid w:val="002D37AB"/>
    <w:rsid w:val="002D43D6"/>
    <w:rsid w:val="002D4A3E"/>
    <w:rsid w:val="002D596C"/>
    <w:rsid w:val="002D5EF5"/>
    <w:rsid w:val="002D6CBE"/>
    <w:rsid w:val="002D6FD3"/>
    <w:rsid w:val="002E18C3"/>
    <w:rsid w:val="002E2684"/>
    <w:rsid w:val="002E2989"/>
    <w:rsid w:val="002E65C7"/>
    <w:rsid w:val="002E6699"/>
    <w:rsid w:val="002E689E"/>
    <w:rsid w:val="002E7063"/>
    <w:rsid w:val="002E7A5D"/>
    <w:rsid w:val="002F1254"/>
    <w:rsid w:val="002F2A3E"/>
    <w:rsid w:val="002F3BD8"/>
    <w:rsid w:val="002F4194"/>
    <w:rsid w:val="002F44F2"/>
    <w:rsid w:val="002F6629"/>
    <w:rsid w:val="002F66AA"/>
    <w:rsid w:val="002F6714"/>
    <w:rsid w:val="002F713E"/>
    <w:rsid w:val="002F71A4"/>
    <w:rsid w:val="002F7835"/>
    <w:rsid w:val="00301014"/>
    <w:rsid w:val="0030107C"/>
    <w:rsid w:val="00302BF6"/>
    <w:rsid w:val="003034E3"/>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F00"/>
    <w:rsid w:val="0033090C"/>
    <w:rsid w:val="00330BF4"/>
    <w:rsid w:val="00331A03"/>
    <w:rsid w:val="00331D8D"/>
    <w:rsid w:val="003320C2"/>
    <w:rsid w:val="00332323"/>
    <w:rsid w:val="0033296C"/>
    <w:rsid w:val="0033527A"/>
    <w:rsid w:val="00335A84"/>
    <w:rsid w:val="00336A86"/>
    <w:rsid w:val="0033731E"/>
    <w:rsid w:val="00340ABF"/>
    <w:rsid w:val="00340B01"/>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6C53"/>
    <w:rsid w:val="00356E04"/>
    <w:rsid w:val="00357F71"/>
    <w:rsid w:val="0036087F"/>
    <w:rsid w:val="003610EF"/>
    <w:rsid w:val="00361564"/>
    <w:rsid w:val="0036230A"/>
    <w:rsid w:val="00362A66"/>
    <w:rsid w:val="0036310D"/>
    <w:rsid w:val="0036349C"/>
    <w:rsid w:val="00364391"/>
    <w:rsid w:val="00365367"/>
    <w:rsid w:val="00365F74"/>
    <w:rsid w:val="0036600D"/>
    <w:rsid w:val="003665AB"/>
    <w:rsid w:val="00366FE0"/>
    <w:rsid w:val="00367B24"/>
    <w:rsid w:val="003709DD"/>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796B"/>
    <w:rsid w:val="00390007"/>
    <w:rsid w:val="003902BF"/>
    <w:rsid w:val="00390D36"/>
    <w:rsid w:val="00391F4F"/>
    <w:rsid w:val="003925F1"/>
    <w:rsid w:val="00392656"/>
    <w:rsid w:val="00393207"/>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5594"/>
    <w:rsid w:val="003A66E8"/>
    <w:rsid w:val="003A7925"/>
    <w:rsid w:val="003A7F8B"/>
    <w:rsid w:val="003B0EE8"/>
    <w:rsid w:val="003B0FBA"/>
    <w:rsid w:val="003B1516"/>
    <w:rsid w:val="003B188B"/>
    <w:rsid w:val="003B3264"/>
    <w:rsid w:val="003B4004"/>
    <w:rsid w:val="003B720E"/>
    <w:rsid w:val="003C11A1"/>
    <w:rsid w:val="003C1770"/>
    <w:rsid w:val="003C293C"/>
    <w:rsid w:val="003C2A5B"/>
    <w:rsid w:val="003C40B8"/>
    <w:rsid w:val="003C4399"/>
    <w:rsid w:val="003C4404"/>
    <w:rsid w:val="003C4ACE"/>
    <w:rsid w:val="003C4D1F"/>
    <w:rsid w:val="003C590F"/>
    <w:rsid w:val="003C5E82"/>
    <w:rsid w:val="003C620F"/>
    <w:rsid w:val="003D1C0A"/>
    <w:rsid w:val="003D1C21"/>
    <w:rsid w:val="003D3774"/>
    <w:rsid w:val="003D38D8"/>
    <w:rsid w:val="003D3954"/>
    <w:rsid w:val="003D4FA5"/>
    <w:rsid w:val="003D50DF"/>
    <w:rsid w:val="003D569D"/>
    <w:rsid w:val="003D58F3"/>
    <w:rsid w:val="003D60A7"/>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3502"/>
    <w:rsid w:val="0040384C"/>
    <w:rsid w:val="00403FB9"/>
    <w:rsid w:val="00404803"/>
    <w:rsid w:val="004049F4"/>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1CC4"/>
    <w:rsid w:val="00431D4C"/>
    <w:rsid w:val="004335FB"/>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D53"/>
    <w:rsid w:val="004473FB"/>
    <w:rsid w:val="00450C9B"/>
    <w:rsid w:val="0045135B"/>
    <w:rsid w:val="00451602"/>
    <w:rsid w:val="004527C2"/>
    <w:rsid w:val="0045401B"/>
    <w:rsid w:val="004548F3"/>
    <w:rsid w:val="0045491F"/>
    <w:rsid w:val="004557F9"/>
    <w:rsid w:val="004611D5"/>
    <w:rsid w:val="00461790"/>
    <w:rsid w:val="00462286"/>
    <w:rsid w:val="00462485"/>
    <w:rsid w:val="004627F0"/>
    <w:rsid w:val="00464A57"/>
    <w:rsid w:val="00464C1C"/>
    <w:rsid w:val="004658EC"/>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9206B"/>
    <w:rsid w:val="0049340B"/>
    <w:rsid w:val="00493A03"/>
    <w:rsid w:val="00493B0A"/>
    <w:rsid w:val="00493CB0"/>
    <w:rsid w:val="00494356"/>
    <w:rsid w:val="00494AD3"/>
    <w:rsid w:val="004951BA"/>
    <w:rsid w:val="00495C4B"/>
    <w:rsid w:val="0049635B"/>
    <w:rsid w:val="00496B8D"/>
    <w:rsid w:val="00496D13"/>
    <w:rsid w:val="00497375"/>
    <w:rsid w:val="004978DC"/>
    <w:rsid w:val="004A14AE"/>
    <w:rsid w:val="004A24DA"/>
    <w:rsid w:val="004A286E"/>
    <w:rsid w:val="004A2B30"/>
    <w:rsid w:val="004A2B52"/>
    <w:rsid w:val="004A315C"/>
    <w:rsid w:val="004A339D"/>
    <w:rsid w:val="004A4734"/>
    <w:rsid w:val="004A47C0"/>
    <w:rsid w:val="004A5114"/>
    <w:rsid w:val="004A54AD"/>
    <w:rsid w:val="004A5911"/>
    <w:rsid w:val="004A5B4B"/>
    <w:rsid w:val="004A654C"/>
    <w:rsid w:val="004A6C7F"/>
    <w:rsid w:val="004A7A7E"/>
    <w:rsid w:val="004B061E"/>
    <w:rsid w:val="004B0837"/>
    <w:rsid w:val="004B4F85"/>
    <w:rsid w:val="004B5026"/>
    <w:rsid w:val="004B6B71"/>
    <w:rsid w:val="004B6D5A"/>
    <w:rsid w:val="004B7BD4"/>
    <w:rsid w:val="004C0098"/>
    <w:rsid w:val="004C045E"/>
    <w:rsid w:val="004C06AF"/>
    <w:rsid w:val="004C1E92"/>
    <w:rsid w:val="004C2522"/>
    <w:rsid w:val="004C2662"/>
    <w:rsid w:val="004C498E"/>
    <w:rsid w:val="004C699E"/>
    <w:rsid w:val="004C6D7F"/>
    <w:rsid w:val="004D042E"/>
    <w:rsid w:val="004D04A9"/>
    <w:rsid w:val="004D103E"/>
    <w:rsid w:val="004D1A87"/>
    <w:rsid w:val="004D1D85"/>
    <w:rsid w:val="004D242A"/>
    <w:rsid w:val="004D24E4"/>
    <w:rsid w:val="004D52C8"/>
    <w:rsid w:val="004D5494"/>
    <w:rsid w:val="004D568C"/>
    <w:rsid w:val="004D5E59"/>
    <w:rsid w:val="004D78BA"/>
    <w:rsid w:val="004D7B4A"/>
    <w:rsid w:val="004E08B9"/>
    <w:rsid w:val="004E0E14"/>
    <w:rsid w:val="004E15D8"/>
    <w:rsid w:val="004E19CC"/>
    <w:rsid w:val="004E19D6"/>
    <w:rsid w:val="004E29F5"/>
    <w:rsid w:val="004E2F32"/>
    <w:rsid w:val="004E5882"/>
    <w:rsid w:val="004E6A44"/>
    <w:rsid w:val="004E76A8"/>
    <w:rsid w:val="004F098E"/>
    <w:rsid w:val="004F0BBD"/>
    <w:rsid w:val="004F199E"/>
    <w:rsid w:val="004F1D4B"/>
    <w:rsid w:val="004F2275"/>
    <w:rsid w:val="004F2BF1"/>
    <w:rsid w:val="004F2D41"/>
    <w:rsid w:val="004F3C57"/>
    <w:rsid w:val="004F3C61"/>
    <w:rsid w:val="004F4EC0"/>
    <w:rsid w:val="004F524C"/>
    <w:rsid w:val="004F632F"/>
    <w:rsid w:val="004F6447"/>
    <w:rsid w:val="005001FC"/>
    <w:rsid w:val="005013CF"/>
    <w:rsid w:val="0050161F"/>
    <w:rsid w:val="00501AF3"/>
    <w:rsid w:val="00502D7F"/>
    <w:rsid w:val="00503F00"/>
    <w:rsid w:val="00504640"/>
    <w:rsid w:val="0050473C"/>
    <w:rsid w:val="00504A97"/>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939"/>
    <w:rsid w:val="00520F45"/>
    <w:rsid w:val="005218B4"/>
    <w:rsid w:val="00521AAE"/>
    <w:rsid w:val="00521B7E"/>
    <w:rsid w:val="00521F7C"/>
    <w:rsid w:val="0052220E"/>
    <w:rsid w:val="00522250"/>
    <w:rsid w:val="005233E2"/>
    <w:rsid w:val="00523EDF"/>
    <w:rsid w:val="00525C83"/>
    <w:rsid w:val="005262A4"/>
    <w:rsid w:val="00526918"/>
    <w:rsid w:val="00526CB8"/>
    <w:rsid w:val="00526EB1"/>
    <w:rsid w:val="00527580"/>
    <w:rsid w:val="00527E52"/>
    <w:rsid w:val="0053030C"/>
    <w:rsid w:val="005315C6"/>
    <w:rsid w:val="00533041"/>
    <w:rsid w:val="00533101"/>
    <w:rsid w:val="00533CFB"/>
    <w:rsid w:val="0053425E"/>
    <w:rsid w:val="00535569"/>
    <w:rsid w:val="005370DA"/>
    <w:rsid w:val="0054035B"/>
    <w:rsid w:val="00540897"/>
    <w:rsid w:val="0054120A"/>
    <w:rsid w:val="00541376"/>
    <w:rsid w:val="005418E6"/>
    <w:rsid w:val="00541B7D"/>
    <w:rsid w:val="00541C16"/>
    <w:rsid w:val="00542C5B"/>
    <w:rsid w:val="0054411A"/>
    <w:rsid w:val="005442DC"/>
    <w:rsid w:val="00545615"/>
    <w:rsid w:val="00545E44"/>
    <w:rsid w:val="00546011"/>
    <w:rsid w:val="005461EF"/>
    <w:rsid w:val="00546822"/>
    <w:rsid w:val="00546EAB"/>
    <w:rsid w:val="005473E4"/>
    <w:rsid w:val="00550025"/>
    <w:rsid w:val="005503CF"/>
    <w:rsid w:val="00550DBE"/>
    <w:rsid w:val="00551818"/>
    <w:rsid w:val="005519DC"/>
    <w:rsid w:val="0055205C"/>
    <w:rsid w:val="00552306"/>
    <w:rsid w:val="005528FB"/>
    <w:rsid w:val="00552B92"/>
    <w:rsid w:val="0055343F"/>
    <w:rsid w:val="005542EF"/>
    <w:rsid w:val="00554ED7"/>
    <w:rsid w:val="00555DB6"/>
    <w:rsid w:val="005562B2"/>
    <w:rsid w:val="00556611"/>
    <w:rsid w:val="00556813"/>
    <w:rsid w:val="00556859"/>
    <w:rsid w:val="005572F1"/>
    <w:rsid w:val="00557413"/>
    <w:rsid w:val="00560212"/>
    <w:rsid w:val="005610A9"/>
    <w:rsid w:val="00561513"/>
    <w:rsid w:val="005618C8"/>
    <w:rsid w:val="00562DAB"/>
    <w:rsid w:val="00563B5C"/>
    <w:rsid w:val="00563E4F"/>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57A"/>
    <w:rsid w:val="00584D92"/>
    <w:rsid w:val="00585179"/>
    <w:rsid w:val="0058623F"/>
    <w:rsid w:val="00586384"/>
    <w:rsid w:val="005873BE"/>
    <w:rsid w:val="005876CE"/>
    <w:rsid w:val="00587906"/>
    <w:rsid w:val="005903EA"/>
    <w:rsid w:val="00591C32"/>
    <w:rsid w:val="00592BEB"/>
    <w:rsid w:val="00594B3B"/>
    <w:rsid w:val="00594C52"/>
    <w:rsid w:val="00594EF3"/>
    <w:rsid w:val="00595DBE"/>
    <w:rsid w:val="00596222"/>
    <w:rsid w:val="0059623B"/>
    <w:rsid w:val="00596BC2"/>
    <w:rsid w:val="005970F1"/>
    <w:rsid w:val="005A0E32"/>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71C"/>
    <w:rsid w:val="005B5604"/>
    <w:rsid w:val="005B5EC4"/>
    <w:rsid w:val="005B6186"/>
    <w:rsid w:val="005B6810"/>
    <w:rsid w:val="005B6F8E"/>
    <w:rsid w:val="005B71F4"/>
    <w:rsid w:val="005C00CF"/>
    <w:rsid w:val="005C0635"/>
    <w:rsid w:val="005C1662"/>
    <w:rsid w:val="005C2F19"/>
    <w:rsid w:val="005C3B91"/>
    <w:rsid w:val="005C45EF"/>
    <w:rsid w:val="005C59B9"/>
    <w:rsid w:val="005C5B53"/>
    <w:rsid w:val="005C5CA3"/>
    <w:rsid w:val="005C5D8D"/>
    <w:rsid w:val="005C5ED7"/>
    <w:rsid w:val="005C607F"/>
    <w:rsid w:val="005C7B9E"/>
    <w:rsid w:val="005C7C3A"/>
    <w:rsid w:val="005D0DD2"/>
    <w:rsid w:val="005D1C03"/>
    <w:rsid w:val="005D29E7"/>
    <w:rsid w:val="005D3F22"/>
    <w:rsid w:val="005D3F58"/>
    <w:rsid w:val="005D40E0"/>
    <w:rsid w:val="005D49CA"/>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6587"/>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4E40"/>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73F8"/>
    <w:rsid w:val="00647E8B"/>
    <w:rsid w:val="00652217"/>
    <w:rsid w:val="0065232A"/>
    <w:rsid w:val="00652C32"/>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A18"/>
    <w:rsid w:val="00666280"/>
    <w:rsid w:val="00666E38"/>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E95"/>
    <w:rsid w:val="006928FA"/>
    <w:rsid w:val="00692D6C"/>
    <w:rsid w:val="00692DD5"/>
    <w:rsid w:val="006932E5"/>
    <w:rsid w:val="006945A5"/>
    <w:rsid w:val="00694F24"/>
    <w:rsid w:val="00695147"/>
    <w:rsid w:val="0069522D"/>
    <w:rsid w:val="0069545B"/>
    <w:rsid w:val="006962D3"/>
    <w:rsid w:val="00696527"/>
    <w:rsid w:val="00697222"/>
    <w:rsid w:val="00697FDC"/>
    <w:rsid w:val="006A2002"/>
    <w:rsid w:val="006A2331"/>
    <w:rsid w:val="006A23A1"/>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2772"/>
    <w:rsid w:val="006C4538"/>
    <w:rsid w:val="006C4DF7"/>
    <w:rsid w:val="006C654B"/>
    <w:rsid w:val="006C782F"/>
    <w:rsid w:val="006C7D1E"/>
    <w:rsid w:val="006C7D50"/>
    <w:rsid w:val="006D12F8"/>
    <w:rsid w:val="006D15EB"/>
    <w:rsid w:val="006D26E6"/>
    <w:rsid w:val="006D2D05"/>
    <w:rsid w:val="006D3867"/>
    <w:rsid w:val="006D3BD8"/>
    <w:rsid w:val="006D3E89"/>
    <w:rsid w:val="006D47E4"/>
    <w:rsid w:val="006D4F54"/>
    <w:rsid w:val="006D623C"/>
    <w:rsid w:val="006D7958"/>
    <w:rsid w:val="006D7DFC"/>
    <w:rsid w:val="006E0C4F"/>
    <w:rsid w:val="006E14AC"/>
    <w:rsid w:val="006E1DBA"/>
    <w:rsid w:val="006E25AF"/>
    <w:rsid w:val="006E2F39"/>
    <w:rsid w:val="006E339D"/>
    <w:rsid w:val="006E3811"/>
    <w:rsid w:val="006E4E54"/>
    <w:rsid w:val="006E518D"/>
    <w:rsid w:val="006E6CF1"/>
    <w:rsid w:val="006E728A"/>
    <w:rsid w:val="006E7DCB"/>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C3F"/>
    <w:rsid w:val="0071162B"/>
    <w:rsid w:val="0071168D"/>
    <w:rsid w:val="007118B5"/>
    <w:rsid w:val="00711A80"/>
    <w:rsid w:val="007120DD"/>
    <w:rsid w:val="0071415C"/>
    <w:rsid w:val="00714304"/>
    <w:rsid w:val="007146A7"/>
    <w:rsid w:val="00714A7D"/>
    <w:rsid w:val="00715D03"/>
    <w:rsid w:val="00717F76"/>
    <w:rsid w:val="00720078"/>
    <w:rsid w:val="007203EA"/>
    <w:rsid w:val="00720565"/>
    <w:rsid w:val="0072072F"/>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A8A"/>
    <w:rsid w:val="00745B4F"/>
    <w:rsid w:val="00747B5A"/>
    <w:rsid w:val="007503E2"/>
    <w:rsid w:val="00751715"/>
    <w:rsid w:val="007517E7"/>
    <w:rsid w:val="00751C10"/>
    <w:rsid w:val="007529E3"/>
    <w:rsid w:val="00752AFB"/>
    <w:rsid w:val="00752DB4"/>
    <w:rsid w:val="00752E8E"/>
    <w:rsid w:val="0075331F"/>
    <w:rsid w:val="007546DD"/>
    <w:rsid w:val="007556B3"/>
    <w:rsid w:val="007558EC"/>
    <w:rsid w:val="00756549"/>
    <w:rsid w:val="00756F70"/>
    <w:rsid w:val="00757428"/>
    <w:rsid w:val="00760CA0"/>
    <w:rsid w:val="00760D5A"/>
    <w:rsid w:val="00760FF0"/>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304C"/>
    <w:rsid w:val="00793C32"/>
    <w:rsid w:val="00795414"/>
    <w:rsid w:val="0079545A"/>
    <w:rsid w:val="00796C9F"/>
    <w:rsid w:val="007974B2"/>
    <w:rsid w:val="00797B98"/>
    <w:rsid w:val="007A05BE"/>
    <w:rsid w:val="007A0740"/>
    <w:rsid w:val="007A0B36"/>
    <w:rsid w:val="007A1FDD"/>
    <w:rsid w:val="007A21F2"/>
    <w:rsid w:val="007A32F7"/>
    <w:rsid w:val="007A3958"/>
    <w:rsid w:val="007A3998"/>
    <w:rsid w:val="007A4434"/>
    <w:rsid w:val="007A5A55"/>
    <w:rsid w:val="007A6183"/>
    <w:rsid w:val="007A6578"/>
    <w:rsid w:val="007A683E"/>
    <w:rsid w:val="007A6A3E"/>
    <w:rsid w:val="007A6A84"/>
    <w:rsid w:val="007B0B45"/>
    <w:rsid w:val="007B203F"/>
    <w:rsid w:val="007B2058"/>
    <w:rsid w:val="007B4301"/>
    <w:rsid w:val="007B49D9"/>
    <w:rsid w:val="007B60A7"/>
    <w:rsid w:val="007B69A2"/>
    <w:rsid w:val="007B6A80"/>
    <w:rsid w:val="007B752F"/>
    <w:rsid w:val="007B77B6"/>
    <w:rsid w:val="007B7E56"/>
    <w:rsid w:val="007C0187"/>
    <w:rsid w:val="007C0328"/>
    <w:rsid w:val="007C0C08"/>
    <w:rsid w:val="007C0DAE"/>
    <w:rsid w:val="007C14D1"/>
    <w:rsid w:val="007C155F"/>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309D"/>
    <w:rsid w:val="00803A09"/>
    <w:rsid w:val="00804D5D"/>
    <w:rsid w:val="0080500F"/>
    <w:rsid w:val="00805D61"/>
    <w:rsid w:val="008066FB"/>
    <w:rsid w:val="00807811"/>
    <w:rsid w:val="00807902"/>
    <w:rsid w:val="00807D25"/>
    <w:rsid w:val="00807FDA"/>
    <w:rsid w:val="00810225"/>
    <w:rsid w:val="00810A0A"/>
    <w:rsid w:val="00810ED5"/>
    <w:rsid w:val="00811A49"/>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38C1"/>
    <w:rsid w:val="00824796"/>
    <w:rsid w:val="0082624B"/>
    <w:rsid w:val="00826B70"/>
    <w:rsid w:val="008273C6"/>
    <w:rsid w:val="00827D5D"/>
    <w:rsid w:val="00827E25"/>
    <w:rsid w:val="008314DE"/>
    <w:rsid w:val="008319CC"/>
    <w:rsid w:val="00831D7B"/>
    <w:rsid w:val="00832E39"/>
    <w:rsid w:val="0083331B"/>
    <w:rsid w:val="0083373D"/>
    <w:rsid w:val="008340EA"/>
    <w:rsid w:val="0083589D"/>
    <w:rsid w:val="00836654"/>
    <w:rsid w:val="00836D27"/>
    <w:rsid w:val="0083788E"/>
    <w:rsid w:val="008413C5"/>
    <w:rsid w:val="0084170D"/>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D74"/>
    <w:rsid w:val="00855F80"/>
    <w:rsid w:val="0085647B"/>
    <w:rsid w:val="008573A0"/>
    <w:rsid w:val="00857CDE"/>
    <w:rsid w:val="008604E2"/>
    <w:rsid w:val="00861195"/>
    <w:rsid w:val="008611E9"/>
    <w:rsid w:val="00861982"/>
    <w:rsid w:val="008629D5"/>
    <w:rsid w:val="0086318E"/>
    <w:rsid w:val="0086326E"/>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CC0"/>
    <w:rsid w:val="008F4FF5"/>
    <w:rsid w:val="008F58F3"/>
    <w:rsid w:val="008F62C5"/>
    <w:rsid w:val="008F6CD4"/>
    <w:rsid w:val="008F7023"/>
    <w:rsid w:val="008F7B1A"/>
    <w:rsid w:val="008F7F77"/>
    <w:rsid w:val="00901BF1"/>
    <w:rsid w:val="00901E34"/>
    <w:rsid w:val="00903B96"/>
    <w:rsid w:val="00904A15"/>
    <w:rsid w:val="00906450"/>
    <w:rsid w:val="009065AC"/>
    <w:rsid w:val="00906678"/>
    <w:rsid w:val="00906C51"/>
    <w:rsid w:val="00907BA1"/>
    <w:rsid w:val="009109BD"/>
    <w:rsid w:val="00911A08"/>
    <w:rsid w:val="0091345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821"/>
    <w:rsid w:val="00933D69"/>
    <w:rsid w:val="009341A9"/>
    <w:rsid w:val="009348F1"/>
    <w:rsid w:val="0093554F"/>
    <w:rsid w:val="00935906"/>
    <w:rsid w:val="00936F7D"/>
    <w:rsid w:val="0093791F"/>
    <w:rsid w:val="009420F2"/>
    <w:rsid w:val="009434AD"/>
    <w:rsid w:val="009435A6"/>
    <w:rsid w:val="00943627"/>
    <w:rsid w:val="00943D7C"/>
    <w:rsid w:val="00946A61"/>
    <w:rsid w:val="009509E7"/>
    <w:rsid w:val="00950A41"/>
    <w:rsid w:val="00950BC5"/>
    <w:rsid w:val="00951768"/>
    <w:rsid w:val="00951921"/>
    <w:rsid w:val="00951FB1"/>
    <w:rsid w:val="00952073"/>
    <w:rsid w:val="009522A4"/>
    <w:rsid w:val="0095326B"/>
    <w:rsid w:val="00953FB2"/>
    <w:rsid w:val="0095430E"/>
    <w:rsid w:val="00954DE8"/>
    <w:rsid w:val="009560A7"/>
    <w:rsid w:val="00956AC1"/>
    <w:rsid w:val="00960629"/>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2B0B"/>
    <w:rsid w:val="00982D08"/>
    <w:rsid w:val="009831CA"/>
    <w:rsid w:val="00983A4E"/>
    <w:rsid w:val="0098477D"/>
    <w:rsid w:val="009850AA"/>
    <w:rsid w:val="00985C76"/>
    <w:rsid w:val="009863B4"/>
    <w:rsid w:val="009867AD"/>
    <w:rsid w:val="00990EEC"/>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6658"/>
    <w:rsid w:val="009B21DD"/>
    <w:rsid w:val="009B2B32"/>
    <w:rsid w:val="009B3485"/>
    <w:rsid w:val="009B3BC2"/>
    <w:rsid w:val="009B3C2F"/>
    <w:rsid w:val="009B3F73"/>
    <w:rsid w:val="009B4408"/>
    <w:rsid w:val="009B4B9F"/>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E0001"/>
    <w:rsid w:val="009E1225"/>
    <w:rsid w:val="009E24E4"/>
    <w:rsid w:val="009E2842"/>
    <w:rsid w:val="009E2CF5"/>
    <w:rsid w:val="009E30A0"/>
    <w:rsid w:val="009E375E"/>
    <w:rsid w:val="009E3CBC"/>
    <w:rsid w:val="009E4425"/>
    <w:rsid w:val="009E588A"/>
    <w:rsid w:val="009E5CDF"/>
    <w:rsid w:val="009E7292"/>
    <w:rsid w:val="009E7509"/>
    <w:rsid w:val="009E7E40"/>
    <w:rsid w:val="009F0415"/>
    <w:rsid w:val="009F0A23"/>
    <w:rsid w:val="009F1875"/>
    <w:rsid w:val="009F190F"/>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7F0"/>
    <w:rsid w:val="00A051F6"/>
    <w:rsid w:val="00A06804"/>
    <w:rsid w:val="00A06AD0"/>
    <w:rsid w:val="00A07454"/>
    <w:rsid w:val="00A07614"/>
    <w:rsid w:val="00A07CF5"/>
    <w:rsid w:val="00A10754"/>
    <w:rsid w:val="00A10E7D"/>
    <w:rsid w:val="00A11E7F"/>
    <w:rsid w:val="00A12D88"/>
    <w:rsid w:val="00A1482F"/>
    <w:rsid w:val="00A14985"/>
    <w:rsid w:val="00A14C07"/>
    <w:rsid w:val="00A20584"/>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CCA"/>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FC9"/>
    <w:rsid w:val="00A513D0"/>
    <w:rsid w:val="00A51DE0"/>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2DF"/>
    <w:rsid w:val="00A8606E"/>
    <w:rsid w:val="00A86559"/>
    <w:rsid w:val="00A90816"/>
    <w:rsid w:val="00A90A68"/>
    <w:rsid w:val="00A90EF0"/>
    <w:rsid w:val="00A91F1F"/>
    <w:rsid w:val="00A9353F"/>
    <w:rsid w:val="00A93963"/>
    <w:rsid w:val="00A940AC"/>
    <w:rsid w:val="00A95193"/>
    <w:rsid w:val="00A95F2F"/>
    <w:rsid w:val="00A97C57"/>
    <w:rsid w:val="00AA0860"/>
    <w:rsid w:val="00AA1EF2"/>
    <w:rsid w:val="00AA37E5"/>
    <w:rsid w:val="00AA3CDD"/>
    <w:rsid w:val="00AA61A1"/>
    <w:rsid w:val="00AA62FB"/>
    <w:rsid w:val="00AA63E3"/>
    <w:rsid w:val="00AA72E7"/>
    <w:rsid w:val="00AA748C"/>
    <w:rsid w:val="00AA7E56"/>
    <w:rsid w:val="00AA7ED1"/>
    <w:rsid w:val="00AB096F"/>
    <w:rsid w:val="00AB1627"/>
    <w:rsid w:val="00AB2BB0"/>
    <w:rsid w:val="00AB33DB"/>
    <w:rsid w:val="00AB34B3"/>
    <w:rsid w:val="00AB3505"/>
    <w:rsid w:val="00AB54B0"/>
    <w:rsid w:val="00AB5B59"/>
    <w:rsid w:val="00AB6693"/>
    <w:rsid w:val="00AB7698"/>
    <w:rsid w:val="00AC25EF"/>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BC"/>
    <w:rsid w:val="00AD0E37"/>
    <w:rsid w:val="00AD165A"/>
    <w:rsid w:val="00AD1B51"/>
    <w:rsid w:val="00AD283A"/>
    <w:rsid w:val="00AD29AE"/>
    <w:rsid w:val="00AD3D27"/>
    <w:rsid w:val="00AD4011"/>
    <w:rsid w:val="00AD4A16"/>
    <w:rsid w:val="00AD5A57"/>
    <w:rsid w:val="00AD5D51"/>
    <w:rsid w:val="00AD63B2"/>
    <w:rsid w:val="00AD772C"/>
    <w:rsid w:val="00AE0F44"/>
    <w:rsid w:val="00AE12E3"/>
    <w:rsid w:val="00AE1F7A"/>
    <w:rsid w:val="00AE36B1"/>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7B3"/>
    <w:rsid w:val="00AF407A"/>
    <w:rsid w:val="00AF4384"/>
    <w:rsid w:val="00AF556B"/>
    <w:rsid w:val="00AF6073"/>
    <w:rsid w:val="00AF64E5"/>
    <w:rsid w:val="00AF68C8"/>
    <w:rsid w:val="00B00041"/>
    <w:rsid w:val="00B00D92"/>
    <w:rsid w:val="00B01143"/>
    <w:rsid w:val="00B020AF"/>
    <w:rsid w:val="00B02482"/>
    <w:rsid w:val="00B02629"/>
    <w:rsid w:val="00B02C64"/>
    <w:rsid w:val="00B0332E"/>
    <w:rsid w:val="00B05344"/>
    <w:rsid w:val="00B061CE"/>
    <w:rsid w:val="00B077D0"/>
    <w:rsid w:val="00B10DF5"/>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30894"/>
    <w:rsid w:val="00B31CD6"/>
    <w:rsid w:val="00B3234A"/>
    <w:rsid w:val="00B328BC"/>
    <w:rsid w:val="00B33D22"/>
    <w:rsid w:val="00B342D4"/>
    <w:rsid w:val="00B34532"/>
    <w:rsid w:val="00B34787"/>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6867"/>
    <w:rsid w:val="00B46BA1"/>
    <w:rsid w:val="00B51107"/>
    <w:rsid w:val="00B51F34"/>
    <w:rsid w:val="00B523FF"/>
    <w:rsid w:val="00B52A64"/>
    <w:rsid w:val="00B52B0B"/>
    <w:rsid w:val="00B52C7A"/>
    <w:rsid w:val="00B52C97"/>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973"/>
    <w:rsid w:val="00B879F1"/>
    <w:rsid w:val="00B90387"/>
    <w:rsid w:val="00B90394"/>
    <w:rsid w:val="00B90E9F"/>
    <w:rsid w:val="00B92D68"/>
    <w:rsid w:val="00B92D95"/>
    <w:rsid w:val="00B93574"/>
    <w:rsid w:val="00B94521"/>
    <w:rsid w:val="00B96277"/>
    <w:rsid w:val="00B965DA"/>
    <w:rsid w:val="00B97094"/>
    <w:rsid w:val="00B97C4D"/>
    <w:rsid w:val="00BA0006"/>
    <w:rsid w:val="00BA04FB"/>
    <w:rsid w:val="00BA0A9B"/>
    <w:rsid w:val="00BA2440"/>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9A"/>
    <w:rsid w:val="00BC39A6"/>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3D7B"/>
    <w:rsid w:val="00BD46D9"/>
    <w:rsid w:val="00BD5AF3"/>
    <w:rsid w:val="00BD6445"/>
    <w:rsid w:val="00BD6DF3"/>
    <w:rsid w:val="00BD7274"/>
    <w:rsid w:val="00BD7371"/>
    <w:rsid w:val="00BE0B12"/>
    <w:rsid w:val="00BE1E46"/>
    <w:rsid w:val="00BE2479"/>
    <w:rsid w:val="00BE475D"/>
    <w:rsid w:val="00BE57E3"/>
    <w:rsid w:val="00BE5908"/>
    <w:rsid w:val="00BE70AE"/>
    <w:rsid w:val="00BE76B4"/>
    <w:rsid w:val="00BE7A60"/>
    <w:rsid w:val="00BE7A77"/>
    <w:rsid w:val="00BF0134"/>
    <w:rsid w:val="00BF07E4"/>
    <w:rsid w:val="00BF0ECF"/>
    <w:rsid w:val="00BF31EA"/>
    <w:rsid w:val="00BF359B"/>
    <w:rsid w:val="00BF3714"/>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2A97"/>
    <w:rsid w:val="00C14C4E"/>
    <w:rsid w:val="00C166A2"/>
    <w:rsid w:val="00C202D0"/>
    <w:rsid w:val="00C20612"/>
    <w:rsid w:val="00C21BBD"/>
    <w:rsid w:val="00C22A1D"/>
    <w:rsid w:val="00C22F31"/>
    <w:rsid w:val="00C22FEB"/>
    <w:rsid w:val="00C2333C"/>
    <w:rsid w:val="00C23352"/>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DA9"/>
    <w:rsid w:val="00C31EB0"/>
    <w:rsid w:val="00C326F6"/>
    <w:rsid w:val="00C32B7D"/>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692"/>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BE4"/>
    <w:rsid w:val="00C50DEE"/>
    <w:rsid w:val="00C52199"/>
    <w:rsid w:val="00C522E5"/>
    <w:rsid w:val="00C5252D"/>
    <w:rsid w:val="00C527A7"/>
    <w:rsid w:val="00C53455"/>
    <w:rsid w:val="00C538F8"/>
    <w:rsid w:val="00C539E8"/>
    <w:rsid w:val="00C54F19"/>
    <w:rsid w:val="00C55702"/>
    <w:rsid w:val="00C559E1"/>
    <w:rsid w:val="00C56B13"/>
    <w:rsid w:val="00C60411"/>
    <w:rsid w:val="00C60679"/>
    <w:rsid w:val="00C611FB"/>
    <w:rsid w:val="00C62AAE"/>
    <w:rsid w:val="00C64974"/>
    <w:rsid w:val="00C65406"/>
    <w:rsid w:val="00C658CE"/>
    <w:rsid w:val="00C65B2F"/>
    <w:rsid w:val="00C66442"/>
    <w:rsid w:val="00C66798"/>
    <w:rsid w:val="00C667F3"/>
    <w:rsid w:val="00C669C9"/>
    <w:rsid w:val="00C70571"/>
    <w:rsid w:val="00C716C8"/>
    <w:rsid w:val="00C71E14"/>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37B"/>
    <w:rsid w:val="00CC63C7"/>
    <w:rsid w:val="00CD1432"/>
    <w:rsid w:val="00CD3AD6"/>
    <w:rsid w:val="00CD4108"/>
    <w:rsid w:val="00CD4C67"/>
    <w:rsid w:val="00CD4FCE"/>
    <w:rsid w:val="00CD515F"/>
    <w:rsid w:val="00CD5174"/>
    <w:rsid w:val="00CD5659"/>
    <w:rsid w:val="00CD5CC8"/>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7335"/>
    <w:rsid w:val="00D07B20"/>
    <w:rsid w:val="00D07C40"/>
    <w:rsid w:val="00D07E3F"/>
    <w:rsid w:val="00D103BC"/>
    <w:rsid w:val="00D116A4"/>
    <w:rsid w:val="00D12422"/>
    <w:rsid w:val="00D129AE"/>
    <w:rsid w:val="00D13553"/>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6D29"/>
    <w:rsid w:val="00D26E43"/>
    <w:rsid w:val="00D27DD5"/>
    <w:rsid w:val="00D31F62"/>
    <w:rsid w:val="00D32A8C"/>
    <w:rsid w:val="00D33247"/>
    <w:rsid w:val="00D337C0"/>
    <w:rsid w:val="00D33EA3"/>
    <w:rsid w:val="00D34284"/>
    <w:rsid w:val="00D34CE2"/>
    <w:rsid w:val="00D34FA4"/>
    <w:rsid w:val="00D3538C"/>
    <w:rsid w:val="00D36DF6"/>
    <w:rsid w:val="00D3716D"/>
    <w:rsid w:val="00D37826"/>
    <w:rsid w:val="00D40287"/>
    <w:rsid w:val="00D42B36"/>
    <w:rsid w:val="00D43CA7"/>
    <w:rsid w:val="00D441DB"/>
    <w:rsid w:val="00D446F9"/>
    <w:rsid w:val="00D4502A"/>
    <w:rsid w:val="00D454F2"/>
    <w:rsid w:val="00D4571D"/>
    <w:rsid w:val="00D462BC"/>
    <w:rsid w:val="00D4642E"/>
    <w:rsid w:val="00D4689D"/>
    <w:rsid w:val="00D46A58"/>
    <w:rsid w:val="00D46C68"/>
    <w:rsid w:val="00D475F1"/>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9D0"/>
    <w:rsid w:val="00D61C49"/>
    <w:rsid w:val="00D6215E"/>
    <w:rsid w:val="00D62CE3"/>
    <w:rsid w:val="00D64D94"/>
    <w:rsid w:val="00D670E2"/>
    <w:rsid w:val="00D67144"/>
    <w:rsid w:val="00D67C95"/>
    <w:rsid w:val="00D70200"/>
    <w:rsid w:val="00D70596"/>
    <w:rsid w:val="00D719F5"/>
    <w:rsid w:val="00D71A37"/>
    <w:rsid w:val="00D73216"/>
    <w:rsid w:val="00D739E1"/>
    <w:rsid w:val="00D745E3"/>
    <w:rsid w:val="00D74DED"/>
    <w:rsid w:val="00D75671"/>
    <w:rsid w:val="00D770F1"/>
    <w:rsid w:val="00D77308"/>
    <w:rsid w:val="00D80023"/>
    <w:rsid w:val="00D8032F"/>
    <w:rsid w:val="00D81C1F"/>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50D4"/>
    <w:rsid w:val="00D956B2"/>
    <w:rsid w:val="00D963C8"/>
    <w:rsid w:val="00D96A7A"/>
    <w:rsid w:val="00D97435"/>
    <w:rsid w:val="00D97D04"/>
    <w:rsid w:val="00D97D40"/>
    <w:rsid w:val="00DA0F89"/>
    <w:rsid w:val="00DA1934"/>
    <w:rsid w:val="00DA1DFC"/>
    <w:rsid w:val="00DA1E56"/>
    <w:rsid w:val="00DA246D"/>
    <w:rsid w:val="00DA4D38"/>
    <w:rsid w:val="00DA713C"/>
    <w:rsid w:val="00DA7D09"/>
    <w:rsid w:val="00DB025A"/>
    <w:rsid w:val="00DB1034"/>
    <w:rsid w:val="00DB1101"/>
    <w:rsid w:val="00DB120A"/>
    <w:rsid w:val="00DB2D66"/>
    <w:rsid w:val="00DB3FF3"/>
    <w:rsid w:val="00DB4D6A"/>
    <w:rsid w:val="00DB5037"/>
    <w:rsid w:val="00DB55D1"/>
    <w:rsid w:val="00DB5638"/>
    <w:rsid w:val="00DB5FB6"/>
    <w:rsid w:val="00DB659E"/>
    <w:rsid w:val="00DC05A9"/>
    <w:rsid w:val="00DC090C"/>
    <w:rsid w:val="00DC16C2"/>
    <w:rsid w:val="00DC2558"/>
    <w:rsid w:val="00DC2881"/>
    <w:rsid w:val="00DC2DA7"/>
    <w:rsid w:val="00DC3408"/>
    <w:rsid w:val="00DC46BD"/>
    <w:rsid w:val="00DC47C0"/>
    <w:rsid w:val="00DC590B"/>
    <w:rsid w:val="00DC77C9"/>
    <w:rsid w:val="00DC7C46"/>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7B96"/>
    <w:rsid w:val="00E07BC9"/>
    <w:rsid w:val="00E07EA0"/>
    <w:rsid w:val="00E113A7"/>
    <w:rsid w:val="00E11F6A"/>
    <w:rsid w:val="00E12050"/>
    <w:rsid w:val="00E122EB"/>
    <w:rsid w:val="00E126BF"/>
    <w:rsid w:val="00E126D8"/>
    <w:rsid w:val="00E12E9E"/>
    <w:rsid w:val="00E138ED"/>
    <w:rsid w:val="00E13E82"/>
    <w:rsid w:val="00E14478"/>
    <w:rsid w:val="00E146A4"/>
    <w:rsid w:val="00E14902"/>
    <w:rsid w:val="00E149FD"/>
    <w:rsid w:val="00E15AE6"/>
    <w:rsid w:val="00E15CE4"/>
    <w:rsid w:val="00E15D37"/>
    <w:rsid w:val="00E17C55"/>
    <w:rsid w:val="00E201A6"/>
    <w:rsid w:val="00E22C6F"/>
    <w:rsid w:val="00E22F79"/>
    <w:rsid w:val="00E23958"/>
    <w:rsid w:val="00E23EE8"/>
    <w:rsid w:val="00E24A64"/>
    <w:rsid w:val="00E24CFE"/>
    <w:rsid w:val="00E26AFB"/>
    <w:rsid w:val="00E26D2F"/>
    <w:rsid w:val="00E26F86"/>
    <w:rsid w:val="00E27541"/>
    <w:rsid w:val="00E27FC3"/>
    <w:rsid w:val="00E30E89"/>
    <w:rsid w:val="00E32BA9"/>
    <w:rsid w:val="00E32DBF"/>
    <w:rsid w:val="00E3301B"/>
    <w:rsid w:val="00E333EC"/>
    <w:rsid w:val="00E33AAF"/>
    <w:rsid w:val="00E33DDB"/>
    <w:rsid w:val="00E33DF3"/>
    <w:rsid w:val="00E3489F"/>
    <w:rsid w:val="00E355D7"/>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90463"/>
    <w:rsid w:val="00E907D1"/>
    <w:rsid w:val="00E90E74"/>
    <w:rsid w:val="00E91175"/>
    <w:rsid w:val="00E91891"/>
    <w:rsid w:val="00E9196D"/>
    <w:rsid w:val="00E91C90"/>
    <w:rsid w:val="00E92907"/>
    <w:rsid w:val="00E93674"/>
    <w:rsid w:val="00E942DC"/>
    <w:rsid w:val="00E94FB9"/>
    <w:rsid w:val="00E95AB1"/>
    <w:rsid w:val="00E97E8A"/>
    <w:rsid w:val="00EA1D69"/>
    <w:rsid w:val="00EA2158"/>
    <w:rsid w:val="00EA2CCA"/>
    <w:rsid w:val="00EA3A39"/>
    <w:rsid w:val="00EA3F84"/>
    <w:rsid w:val="00EA4051"/>
    <w:rsid w:val="00EA4125"/>
    <w:rsid w:val="00EA5128"/>
    <w:rsid w:val="00EA61B0"/>
    <w:rsid w:val="00EA6223"/>
    <w:rsid w:val="00EB0DE9"/>
    <w:rsid w:val="00EB153F"/>
    <w:rsid w:val="00EB19F7"/>
    <w:rsid w:val="00EB1A3A"/>
    <w:rsid w:val="00EB1CD7"/>
    <w:rsid w:val="00EB2504"/>
    <w:rsid w:val="00EB35CF"/>
    <w:rsid w:val="00EB5D8A"/>
    <w:rsid w:val="00EB5F37"/>
    <w:rsid w:val="00EB60B6"/>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70A0"/>
    <w:rsid w:val="00EC7490"/>
    <w:rsid w:val="00EC7848"/>
    <w:rsid w:val="00EC7C9F"/>
    <w:rsid w:val="00ED1C5D"/>
    <w:rsid w:val="00ED2760"/>
    <w:rsid w:val="00ED2EF8"/>
    <w:rsid w:val="00ED396D"/>
    <w:rsid w:val="00ED39F6"/>
    <w:rsid w:val="00ED3EF0"/>
    <w:rsid w:val="00ED56E1"/>
    <w:rsid w:val="00ED5E22"/>
    <w:rsid w:val="00ED5EAC"/>
    <w:rsid w:val="00ED6414"/>
    <w:rsid w:val="00ED7CA0"/>
    <w:rsid w:val="00EE043C"/>
    <w:rsid w:val="00EE0714"/>
    <w:rsid w:val="00EE0771"/>
    <w:rsid w:val="00EE1514"/>
    <w:rsid w:val="00EE18FE"/>
    <w:rsid w:val="00EE3E24"/>
    <w:rsid w:val="00EE68F7"/>
    <w:rsid w:val="00EE71B4"/>
    <w:rsid w:val="00EE7445"/>
    <w:rsid w:val="00EF00A8"/>
    <w:rsid w:val="00EF083C"/>
    <w:rsid w:val="00EF1FD3"/>
    <w:rsid w:val="00EF23D9"/>
    <w:rsid w:val="00EF2A78"/>
    <w:rsid w:val="00EF2F15"/>
    <w:rsid w:val="00EF3D5A"/>
    <w:rsid w:val="00EF4F0F"/>
    <w:rsid w:val="00F02157"/>
    <w:rsid w:val="00F021BD"/>
    <w:rsid w:val="00F039C9"/>
    <w:rsid w:val="00F03EC8"/>
    <w:rsid w:val="00F041CE"/>
    <w:rsid w:val="00F05B23"/>
    <w:rsid w:val="00F05F89"/>
    <w:rsid w:val="00F06367"/>
    <w:rsid w:val="00F06C7D"/>
    <w:rsid w:val="00F078E2"/>
    <w:rsid w:val="00F106D4"/>
    <w:rsid w:val="00F10A31"/>
    <w:rsid w:val="00F11840"/>
    <w:rsid w:val="00F12EF1"/>
    <w:rsid w:val="00F13712"/>
    <w:rsid w:val="00F14039"/>
    <w:rsid w:val="00F14BF3"/>
    <w:rsid w:val="00F14FA6"/>
    <w:rsid w:val="00F169F4"/>
    <w:rsid w:val="00F16F58"/>
    <w:rsid w:val="00F1705E"/>
    <w:rsid w:val="00F17086"/>
    <w:rsid w:val="00F17730"/>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D92"/>
    <w:rsid w:val="00F45CCC"/>
    <w:rsid w:val="00F45F8D"/>
    <w:rsid w:val="00F473E9"/>
    <w:rsid w:val="00F473EB"/>
    <w:rsid w:val="00F500EE"/>
    <w:rsid w:val="00F5075D"/>
    <w:rsid w:val="00F526D4"/>
    <w:rsid w:val="00F52E7B"/>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DDE"/>
    <w:rsid w:val="00F72202"/>
    <w:rsid w:val="00F72A6B"/>
    <w:rsid w:val="00F72B9F"/>
    <w:rsid w:val="00F72C0B"/>
    <w:rsid w:val="00F73D64"/>
    <w:rsid w:val="00F74541"/>
    <w:rsid w:val="00F74A51"/>
    <w:rsid w:val="00F74B77"/>
    <w:rsid w:val="00F74EFD"/>
    <w:rsid w:val="00F75339"/>
    <w:rsid w:val="00F754AE"/>
    <w:rsid w:val="00F75585"/>
    <w:rsid w:val="00F75945"/>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15D3"/>
    <w:rsid w:val="00FA22ED"/>
    <w:rsid w:val="00FA2474"/>
    <w:rsid w:val="00FA2F32"/>
    <w:rsid w:val="00FA3136"/>
    <w:rsid w:val="00FA33CE"/>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A7C"/>
    <w:rsid w:val="00FC3D84"/>
    <w:rsid w:val="00FC48C2"/>
    <w:rsid w:val="00FC4AC6"/>
    <w:rsid w:val="00FC4FD2"/>
    <w:rsid w:val="00FC52D7"/>
    <w:rsid w:val="00FC57F0"/>
    <w:rsid w:val="00FC63F1"/>
    <w:rsid w:val="00FC6D25"/>
    <w:rsid w:val="00FC6DE8"/>
    <w:rsid w:val="00FC6E35"/>
    <w:rsid w:val="00FC6EA9"/>
    <w:rsid w:val="00FC7AAD"/>
    <w:rsid w:val="00FD0921"/>
    <w:rsid w:val="00FD0E09"/>
    <w:rsid w:val="00FD3231"/>
    <w:rsid w:val="00FD38CF"/>
    <w:rsid w:val="00FD3C8C"/>
    <w:rsid w:val="00FD477F"/>
    <w:rsid w:val="00FD5B69"/>
    <w:rsid w:val="00FD5D7C"/>
    <w:rsid w:val="00FD6D1A"/>
    <w:rsid w:val="00FD6E2A"/>
    <w:rsid w:val="00FE0E83"/>
    <w:rsid w:val="00FE1B83"/>
    <w:rsid w:val="00FE232B"/>
    <w:rsid w:val="00FE342D"/>
    <w:rsid w:val="00FE37E8"/>
    <w:rsid w:val="00FE38F3"/>
    <w:rsid w:val="00FE47BE"/>
    <w:rsid w:val="00FE6C3F"/>
    <w:rsid w:val="00FE6DFC"/>
    <w:rsid w:val="00FF0CE5"/>
    <w:rsid w:val="00FF1B97"/>
    <w:rsid w:val="00FF279D"/>
    <w:rsid w:val="00FF2F24"/>
    <w:rsid w:val="00FF4491"/>
    <w:rsid w:val="00FF4813"/>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E2BA4-EDB8-4F25-B99A-7E27C4D30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4377</Words>
  <Characters>24952</Characters>
  <Application>Microsoft Office Word</Application>
  <DocSecurity>0</DocSecurity>
  <Lines>207</Lines>
  <Paragraphs>58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차현수/선임연구원/미래기술센터 C&amp;M표준(연)5G무선통신표준Task(hyunsu.cha@lge.com)</cp:lastModifiedBy>
  <cp:revision>2</cp:revision>
  <cp:lastPrinted>2019-01-10T07:58:00Z</cp:lastPrinted>
  <dcterms:created xsi:type="dcterms:W3CDTF">2020-10-16T11:53:00Z</dcterms:created>
  <dcterms:modified xsi:type="dcterms:W3CDTF">2020-10-16T11:53:00Z</dcterms:modified>
</cp:coreProperties>
</file>