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5FFCD1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4F31BB">
        <w:rPr>
          <w:rFonts w:cs="Arial" w:hint="eastAsia"/>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E534F1" w:rsidRPr="00E534F1">
        <w:rPr>
          <w:sz w:val="20"/>
        </w:rPr>
        <w:t>R1-2008377</w:t>
      </w:r>
    </w:p>
    <w:p w14:paraId="552A328C" w14:textId="10BD4665"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4F31BB">
        <w:rPr>
          <w:rFonts w:eastAsia="ＭＳ 明朝" w:cs="Arial"/>
          <w:bCs/>
          <w:sz w:val="20"/>
          <w:lang w:val="en-US" w:eastAsia="ja-JP"/>
        </w:rPr>
        <w:t>Oct</w:t>
      </w:r>
      <w:r w:rsidR="00C251FA">
        <w:rPr>
          <w:rFonts w:eastAsia="ＭＳ 明朝" w:cs="Arial"/>
          <w:bCs/>
          <w:sz w:val="20"/>
          <w:lang w:val="en-US" w:eastAsia="ja-JP"/>
        </w:rPr>
        <w:t>.</w:t>
      </w:r>
      <w:r>
        <w:rPr>
          <w:rFonts w:eastAsia="ＭＳ 明朝" w:cs="Arial"/>
          <w:bCs/>
          <w:sz w:val="20"/>
          <w:lang w:val="en-US" w:eastAsia="ja-JP"/>
        </w:rPr>
        <w:t xml:space="preserve"> </w:t>
      </w:r>
      <w:r w:rsidR="004F31BB">
        <w:rPr>
          <w:rFonts w:eastAsia="ＭＳ 明朝" w:cs="Arial"/>
          <w:bCs/>
          <w:sz w:val="20"/>
          <w:lang w:val="en-US" w:eastAsia="ja-JP"/>
        </w:rPr>
        <w:t>26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4F31BB">
        <w:rPr>
          <w:rFonts w:cs="Arial"/>
          <w:bCs/>
          <w:sz w:val="20"/>
          <w:lang w:val="en-US" w:eastAsia="ja-JP"/>
        </w:rPr>
        <w:t>Nov</w:t>
      </w:r>
      <w:r w:rsidR="00C251FA">
        <w:rPr>
          <w:rFonts w:cs="Arial"/>
          <w:bCs/>
          <w:sz w:val="20"/>
          <w:lang w:val="en-US" w:eastAsia="ja-JP"/>
        </w:rPr>
        <w:t>.</w:t>
      </w:r>
      <w:r w:rsidR="00601B59">
        <w:rPr>
          <w:rFonts w:cs="Arial"/>
          <w:bCs/>
          <w:sz w:val="20"/>
          <w:lang w:val="en-US" w:eastAsia="ja-JP"/>
        </w:rPr>
        <w:t xml:space="preserve"> </w:t>
      </w:r>
      <w:r w:rsidR="004F31BB">
        <w:rPr>
          <w:rFonts w:eastAsiaTheme="minorEastAsia" w:cs="Arial"/>
          <w:bCs/>
          <w:sz w:val="20"/>
          <w:lang w:val="en-US" w:eastAsia="ja-JP"/>
        </w:rPr>
        <w:t>13</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29D32D"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55D15">
        <w:rPr>
          <w:b w:val="0"/>
          <w:sz w:val="20"/>
        </w:rPr>
        <w:t>Baseline coverage performance analysis in FR1</w:t>
      </w:r>
    </w:p>
    <w:p w14:paraId="3BEF152C" w14:textId="3CD2E0F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E55D15">
        <w:rPr>
          <w:rFonts w:ascii="Arial" w:hAnsi="Arial"/>
          <w:lang w:eastAsia="ja-JP"/>
        </w:rPr>
        <w:t>1</w:t>
      </w:r>
      <w:r w:rsidR="00C251FA">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5791E193"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E55D15">
        <w:rPr>
          <w:rFonts w:eastAsiaTheme="minorEastAsia"/>
        </w:rPr>
        <w:t xml:space="preserve">baseline coverage performance for both DL </w:t>
      </w:r>
      <w:bookmarkStart w:id="0" w:name="_GoBack"/>
      <w:bookmarkEnd w:id="0"/>
      <w:r w:rsidR="00E55D15">
        <w:rPr>
          <w:rFonts w:eastAsiaTheme="minorEastAsia"/>
        </w:rPr>
        <w:t xml:space="preserve">and UL </w:t>
      </w:r>
      <w:r w:rsidR="005F375B">
        <w:rPr>
          <w:rFonts w:eastAsiaTheme="minorEastAsia"/>
        </w:rPr>
        <w:t>for the following scenarios and services</w:t>
      </w:r>
      <w:r w:rsidR="00E55D15">
        <w:rPr>
          <w:rFonts w:eastAsiaTheme="minorEastAsia"/>
        </w:rPr>
        <w:t xml:space="preserve"> based on link-level simulation</w:t>
      </w:r>
      <w:r w:rsidR="005F375B">
        <w:rPr>
          <w:rFonts w:eastAsiaTheme="minorEastAsia"/>
        </w:rPr>
        <w:t>.</w:t>
      </w:r>
    </w:p>
    <w:p w14:paraId="4D3491FA" w14:textId="3B80DD28" w:rsidR="00B54CD5" w:rsidRDefault="00B54CD5" w:rsidP="00302806">
      <w:pPr>
        <w:pStyle w:val="aff1"/>
        <w:widowControl w:val="0"/>
        <w:numPr>
          <w:ilvl w:val="0"/>
          <w:numId w:val="9"/>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 xml:space="preserve">Urban (outdoor </w:t>
      </w:r>
      <w:proofErr w:type="spellStart"/>
      <w:r>
        <w:rPr>
          <w:rFonts w:eastAsiaTheme="minorEastAsia"/>
          <w:lang w:eastAsia="ja-JP"/>
        </w:rPr>
        <w:t>gNB</w:t>
      </w:r>
      <w:proofErr w:type="spellEnd"/>
      <w:r>
        <w:rPr>
          <w:rFonts w:eastAsiaTheme="minorEastAsia"/>
          <w:lang w:eastAsia="ja-JP"/>
        </w:rPr>
        <w:t xml:space="preserve"> serving indoor UEs) scenario, and rural scenario (including extreme </w:t>
      </w:r>
      <w:proofErr w:type="gramStart"/>
      <w:r>
        <w:rPr>
          <w:rFonts w:eastAsiaTheme="minorEastAsia"/>
          <w:lang w:eastAsia="ja-JP"/>
        </w:rPr>
        <w:t>long distance</w:t>
      </w:r>
      <w:proofErr w:type="gramEnd"/>
      <w:r>
        <w:rPr>
          <w:rFonts w:eastAsiaTheme="minorEastAsia"/>
          <w:lang w:eastAsia="ja-JP"/>
        </w:rPr>
        <w:t xml:space="preserve"> rural scenario) for FR1</w:t>
      </w:r>
    </w:p>
    <w:p w14:paraId="243E643E" w14:textId="4B748AAD"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 xml:space="preserve">Indoor scenario (indoor </w:t>
      </w:r>
      <w:proofErr w:type="spellStart"/>
      <w:r>
        <w:rPr>
          <w:rFonts w:eastAsiaTheme="minorEastAsia"/>
          <w:lang w:eastAsia="ja-JP"/>
        </w:rPr>
        <w:t>gNB</w:t>
      </w:r>
      <w:proofErr w:type="spellEnd"/>
      <w:r>
        <w:rPr>
          <w:rFonts w:eastAsiaTheme="minorEastAsia"/>
          <w:lang w:eastAsia="ja-JP"/>
        </w:rPr>
        <w:t xml:space="preserve"> serving indoor UEs), and urban/suburban scenario (including outdoor </w:t>
      </w:r>
      <w:proofErr w:type="spellStart"/>
      <w:r>
        <w:rPr>
          <w:rFonts w:eastAsiaTheme="minorEastAsia"/>
          <w:lang w:eastAsia="ja-JP"/>
        </w:rPr>
        <w:t>gNB</w:t>
      </w:r>
      <w:proofErr w:type="spellEnd"/>
      <w:r>
        <w:rPr>
          <w:rFonts w:eastAsiaTheme="minorEastAsia"/>
          <w:lang w:eastAsia="ja-JP"/>
        </w:rPr>
        <w:t xml:space="preserve"> serving outdoor UEs and outdoor </w:t>
      </w:r>
      <w:proofErr w:type="spellStart"/>
      <w:r>
        <w:rPr>
          <w:rFonts w:eastAsiaTheme="minorEastAsia"/>
          <w:lang w:eastAsia="ja-JP"/>
        </w:rPr>
        <w:t>gNB</w:t>
      </w:r>
      <w:proofErr w:type="spellEnd"/>
      <w:r>
        <w:rPr>
          <w:rFonts w:eastAsiaTheme="minorEastAsia"/>
          <w:lang w:eastAsia="ja-JP"/>
        </w:rPr>
        <w:t xml:space="preserve"> serving indoor UEs) for FR2</w:t>
      </w:r>
    </w:p>
    <w:p w14:paraId="50F8D9ED" w14:textId="3AEE7820"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 xml:space="preserve">VoIP and </w:t>
      </w:r>
      <w:proofErr w:type="spellStart"/>
      <w:r>
        <w:rPr>
          <w:rFonts w:eastAsiaTheme="minorEastAsia"/>
          <w:lang w:eastAsia="ja-JP"/>
        </w:rPr>
        <w:t>eMBB</w:t>
      </w:r>
      <w:proofErr w:type="spellEnd"/>
      <w:r>
        <w:rPr>
          <w:rFonts w:eastAsiaTheme="minorEastAsia"/>
          <w:lang w:eastAsia="ja-JP"/>
        </w:rPr>
        <w:t xml:space="preserve"> services for FR1</w:t>
      </w:r>
    </w:p>
    <w:p w14:paraId="10EB7FAC" w14:textId="663BFDDE" w:rsidR="00B54CD5" w:rsidRDefault="00B54CD5" w:rsidP="00302806">
      <w:pPr>
        <w:pStyle w:val="aff1"/>
        <w:widowControl w:val="0"/>
        <w:numPr>
          <w:ilvl w:val="1"/>
          <w:numId w:val="9"/>
        </w:numPr>
        <w:snapToGrid w:val="0"/>
        <w:spacing w:after="0"/>
        <w:ind w:leftChars="0"/>
        <w:rPr>
          <w:rFonts w:eastAsiaTheme="minorEastAsia"/>
        </w:rPr>
      </w:pPr>
      <w:proofErr w:type="spellStart"/>
      <w:r>
        <w:rPr>
          <w:rFonts w:eastAsiaTheme="minorEastAsia"/>
          <w:lang w:eastAsia="ja-JP"/>
        </w:rPr>
        <w:t>eMBB</w:t>
      </w:r>
      <w:proofErr w:type="spellEnd"/>
      <w:r>
        <w:rPr>
          <w:rFonts w:eastAsiaTheme="minorEastAsia"/>
          <w:lang w:eastAsia="ja-JP"/>
        </w:rPr>
        <w:t xml:space="preserve"> service as </w:t>
      </w:r>
      <w:proofErr w:type="gramStart"/>
      <w:r>
        <w:rPr>
          <w:rFonts w:eastAsiaTheme="minorEastAsia"/>
          <w:lang w:eastAsia="ja-JP"/>
        </w:rPr>
        <w:t>first priority</w:t>
      </w:r>
      <w:proofErr w:type="gramEnd"/>
      <w:r>
        <w:rPr>
          <w:rFonts w:eastAsiaTheme="minorEastAsia"/>
          <w:lang w:eastAsia="ja-JP"/>
        </w:rPr>
        <w:t xml:space="preserve"> and VoIP as second priority for FR2</w:t>
      </w:r>
    </w:p>
    <w:p w14:paraId="26871354" w14:textId="11BB0A6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LPWA services and scenarios are not included.</w:t>
      </w:r>
    </w:p>
    <w:p w14:paraId="5E36F559" w14:textId="60D37436" w:rsidR="00AC3F84" w:rsidRPr="00AC3F84" w:rsidRDefault="000D7B2D" w:rsidP="005F375B">
      <w:pPr>
        <w:widowControl w:val="0"/>
        <w:snapToGrid w:val="0"/>
        <w:spacing w:beforeLines="50" w:before="120" w:after="0"/>
        <w:rPr>
          <w:rFonts w:eastAsiaTheme="minorEastAsia"/>
          <w:lang w:eastAsia="ja-JP"/>
        </w:rPr>
      </w:pPr>
      <w:r>
        <w:rPr>
          <w:rFonts w:eastAsiaTheme="minorEastAsia" w:hint="eastAsia"/>
          <w:lang w:eastAsia="ja-JP"/>
        </w:rPr>
        <w:t xml:space="preserve">In this document, </w:t>
      </w:r>
      <w:r>
        <w:rPr>
          <w:rFonts w:eastAsiaTheme="minorEastAsia"/>
          <w:lang w:eastAsia="ja-JP"/>
        </w:rPr>
        <w:t xml:space="preserve">we provide </w:t>
      </w:r>
      <w:r w:rsidR="00085083">
        <w:rPr>
          <w:rFonts w:eastAsiaTheme="minorEastAsia"/>
          <w:lang w:eastAsia="ja-JP"/>
        </w:rPr>
        <w:t>baseline</w:t>
      </w:r>
      <w:r w:rsidR="00E55D15">
        <w:rPr>
          <w:rFonts w:eastAsiaTheme="minorEastAsia"/>
          <w:lang w:eastAsia="ja-JP"/>
        </w:rPr>
        <w:t xml:space="preserve"> coverage performance analysis in FR1.</w:t>
      </w:r>
    </w:p>
    <w:p w14:paraId="20B6BE48" w14:textId="412641C1" w:rsidR="00085083" w:rsidRDefault="004B0975" w:rsidP="00085083">
      <w:pPr>
        <w:pStyle w:val="1"/>
        <w:tabs>
          <w:tab w:val="num" w:pos="426"/>
        </w:tabs>
        <w:ind w:left="426" w:hanging="426"/>
        <w:rPr>
          <w:lang w:val="en-US" w:eastAsia="ja-JP"/>
        </w:rPr>
      </w:pPr>
      <w:r>
        <w:rPr>
          <w:lang w:val="en-US" w:eastAsia="ja-JP"/>
        </w:rPr>
        <w:t>B</w:t>
      </w:r>
      <w:r w:rsidR="00085083">
        <w:rPr>
          <w:lang w:val="en-US" w:eastAsia="ja-JP"/>
        </w:rPr>
        <w:t>aseline coverage performance</w:t>
      </w:r>
    </w:p>
    <w:p w14:paraId="5763309E" w14:textId="77777777" w:rsidR="0039799B" w:rsidRPr="00DE1C17" w:rsidRDefault="0039799B" w:rsidP="0039799B">
      <w:pPr>
        <w:spacing w:after="0"/>
        <w:rPr>
          <w:b/>
          <w:u w:val="single"/>
          <w:lang w:eastAsia="ja-JP"/>
        </w:rPr>
      </w:pPr>
      <w:r>
        <w:rPr>
          <w:b/>
          <w:u w:val="single"/>
          <w:lang w:eastAsia="ja-JP"/>
        </w:rPr>
        <w:t>Simulation assumptions</w:t>
      </w:r>
    </w:p>
    <w:p w14:paraId="70777EF5" w14:textId="49AD3C0C" w:rsidR="00381296" w:rsidRDefault="001A12EC" w:rsidP="0039799B">
      <w:pPr>
        <w:spacing w:beforeLines="50" w:before="120" w:after="0"/>
        <w:rPr>
          <w:bCs/>
          <w:lang w:eastAsia="ja-JP"/>
        </w:rPr>
      </w:pPr>
      <w:r>
        <w:rPr>
          <w:bCs/>
          <w:lang w:eastAsia="ja-JP"/>
        </w:rPr>
        <w:t>In our link-level simulation, PUSCH</w:t>
      </w:r>
      <w:r w:rsidR="004B0975">
        <w:rPr>
          <w:rFonts w:hint="eastAsia"/>
          <w:bCs/>
          <w:lang w:eastAsia="ja-JP"/>
        </w:rPr>
        <w:t>,</w:t>
      </w:r>
      <w:r>
        <w:rPr>
          <w:bCs/>
          <w:lang w:eastAsia="ja-JP"/>
        </w:rPr>
        <w:t xml:space="preserve"> PUCCH</w:t>
      </w:r>
      <w:r w:rsidR="004B0975">
        <w:rPr>
          <w:bCs/>
          <w:lang w:eastAsia="ja-JP"/>
        </w:rPr>
        <w:t>, PDSCH, PDCCH and Msg.3</w:t>
      </w:r>
      <w:r>
        <w:rPr>
          <w:bCs/>
          <w:lang w:eastAsia="ja-JP"/>
        </w:rPr>
        <w:t xml:space="preserve"> are evaluated. </w:t>
      </w:r>
      <w:r w:rsidR="00CB5457">
        <w:rPr>
          <w:bCs/>
          <w:lang w:eastAsia="ja-JP"/>
        </w:rPr>
        <w:t>General assumptions used in our evaluation are summarized in Table 1.</w:t>
      </w:r>
    </w:p>
    <w:p w14:paraId="7BCFD152" w14:textId="129AAC47" w:rsidR="00CB5457" w:rsidRPr="00CB5457" w:rsidRDefault="00CB5457" w:rsidP="00CB5457">
      <w:pPr>
        <w:spacing w:beforeLines="50" w:before="120" w:after="0"/>
        <w:jc w:val="center"/>
        <w:rPr>
          <w:bCs/>
          <w:lang w:eastAsia="ja-JP"/>
        </w:rPr>
      </w:pPr>
      <w:r w:rsidRPr="00CB5457">
        <w:rPr>
          <w:rFonts w:hint="eastAsia"/>
          <w:bCs/>
          <w:lang w:eastAsia="ja-JP"/>
        </w:rPr>
        <w:t>T</w:t>
      </w:r>
      <w:r w:rsidRPr="00CB5457">
        <w:rPr>
          <w:bCs/>
          <w:lang w:eastAsia="ja-JP"/>
        </w:rPr>
        <w:t>able 1: General simulation parameters</w:t>
      </w:r>
    </w:p>
    <w:tbl>
      <w:tblPr>
        <w:tblStyle w:val="af9"/>
        <w:tblW w:w="9354" w:type="dxa"/>
        <w:jc w:val="center"/>
        <w:tblLook w:val="04A0" w:firstRow="1" w:lastRow="0" w:firstColumn="1" w:lastColumn="0" w:noHBand="0" w:noVBand="1"/>
      </w:tblPr>
      <w:tblGrid>
        <w:gridCol w:w="3118"/>
        <w:gridCol w:w="1984"/>
        <w:gridCol w:w="4252"/>
      </w:tblGrid>
      <w:tr w:rsidR="001A12EC" w14:paraId="23B0154B" w14:textId="77777777" w:rsidTr="001A12EC">
        <w:trPr>
          <w:trHeight w:val="227"/>
          <w:jc w:val="center"/>
        </w:trPr>
        <w:tc>
          <w:tcPr>
            <w:tcW w:w="3118" w:type="dxa"/>
          </w:tcPr>
          <w:p w14:paraId="29769E56" w14:textId="1593B480" w:rsidR="00CB5457" w:rsidRDefault="00CB5457" w:rsidP="00CB5457">
            <w:pPr>
              <w:spacing w:after="0"/>
              <w:rPr>
                <w:bCs/>
                <w:lang w:eastAsia="ja-JP"/>
              </w:rPr>
            </w:pPr>
            <w:r>
              <w:rPr>
                <w:rFonts w:hint="eastAsia"/>
                <w:bCs/>
                <w:lang w:eastAsia="ja-JP"/>
              </w:rPr>
              <w:t>S</w:t>
            </w:r>
            <w:r>
              <w:rPr>
                <w:bCs/>
                <w:lang w:eastAsia="ja-JP"/>
              </w:rPr>
              <w:t>cenario</w:t>
            </w:r>
          </w:p>
        </w:tc>
        <w:tc>
          <w:tcPr>
            <w:tcW w:w="1984" w:type="dxa"/>
          </w:tcPr>
          <w:p w14:paraId="46A50E2D" w14:textId="52A1B5AC" w:rsidR="00CB5457" w:rsidRDefault="00CB5457" w:rsidP="00CB5457">
            <w:pPr>
              <w:spacing w:after="0"/>
              <w:rPr>
                <w:bCs/>
                <w:lang w:eastAsia="ja-JP"/>
              </w:rPr>
            </w:pPr>
            <w:r>
              <w:rPr>
                <w:rFonts w:hint="eastAsia"/>
                <w:bCs/>
                <w:lang w:eastAsia="ja-JP"/>
              </w:rPr>
              <w:t>U</w:t>
            </w:r>
            <w:r>
              <w:rPr>
                <w:bCs/>
                <w:lang w:eastAsia="ja-JP"/>
              </w:rPr>
              <w:t>rban</w:t>
            </w:r>
          </w:p>
        </w:tc>
        <w:tc>
          <w:tcPr>
            <w:tcW w:w="4252" w:type="dxa"/>
          </w:tcPr>
          <w:p w14:paraId="451DB262" w14:textId="30AD6CDF" w:rsidR="00CB5457" w:rsidRDefault="00CB5457" w:rsidP="00CB5457">
            <w:pPr>
              <w:spacing w:after="0"/>
              <w:rPr>
                <w:bCs/>
                <w:lang w:eastAsia="ja-JP"/>
              </w:rPr>
            </w:pPr>
            <w:r>
              <w:rPr>
                <w:rFonts w:hint="eastAsia"/>
                <w:bCs/>
                <w:lang w:eastAsia="ja-JP"/>
              </w:rPr>
              <w:t>R</w:t>
            </w:r>
            <w:r>
              <w:rPr>
                <w:bCs/>
                <w:lang w:eastAsia="ja-JP"/>
              </w:rPr>
              <w:t>ural</w:t>
            </w:r>
          </w:p>
        </w:tc>
      </w:tr>
      <w:tr w:rsidR="001A12EC" w14:paraId="34FAC69F" w14:textId="77777777" w:rsidTr="001A12EC">
        <w:trPr>
          <w:trHeight w:val="227"/>
          <w:jc w:val="center"/>
        </w:trPr>
        <w:tc>
          <w:tcPr>
            <w:tcW w:w="3118" w:type="dxa"/>
          </w:tcPr>
          <w:p w14:paraId="1B634FB3" w14:textId="77777777" w:rsidR="00CB5457" w:rsidRDefault="00CB5457" w:rsidP="00CB5457">
            <w:pPr>
              <w:spacing w:after="0"/>
              <w:rPr>
                <w:bCs/>
                <w:lang w:eastAsia="ja-JP"/>
              </w:rPr>
            </w:pPr>
            <w:proofErr w:type="spellStart"/>
            <w:r>
              <w:rPr>
                <w:rFonts w:hint="eastAsia"/>
                <w:bCs/>
                <w:lang w:eastAsia="ja-JP"/>
              </w:rPr>
              <w:t>e</w:t>
            </w:r>
            <w:r>
              <w:rPr>
                <w:bCs/>
                <w:lang w:eastAsia="ja-JP"/>
              </w:rPr>
              <w:t>MBB</w:t>
            </w:r>
            <w:proofErr w:type="spellEnd"/>
          </w:p>
          <w:p w14:paraId="352D9CBD" w14:textId="45CA75F9" w:rsidR="00CB5457" w:rsidRDefault="00CB5457" w:rsidP="00CB5457">
            <w:pPr>
              <w:spacing w:after="0"/>
              <w:rPr>
                <w:bCs/>
                <w:lang w:eastAsia="ja-JP"/>
              </w:rPr>
            </w:pPr>
            <w:r>
              <w:rPr>
                <w:rFonts w:hint="eastAsia"/>
                <w:bCs/>
                <w:lang w:eastAsia="ja-JP"/>
              </w:rPr>
              <w:t>T</w:t>
            </w:r>
            <w:r>
              <w:rPr>
                <w:bCs/>
                <w:lang w:eastAsia="ja-JP"/>
              </w:rPr>
              <w:t>arget data rate</w:t>
            </w:r>
          </w:p>
        </w:tc>
        <w:tc>
          <w:tcPr>
            <w:tcW w:w="1984" w:type="dxa"/>
          </w:tcPr>
          <w:p w14:paraId="54EF6B66" w14:textId="1F478BDB" w:rsidR="00CB5457" w:rsidRDefault="001A12EC" w:rsidP="00CB5457">
            <w:pPr>
              <w:spacing w:after="0"/>
              <w:rPr>
                <w:bCs/>
                <w:lang w:eastAsia="ja-JP"/>
              </w:rPr>
            </w:pPr>
            <w:r>
              <w:rPr>
                <w:rFonts w:hint="eastAsia"/>
                <w:bCs/>
                <w:lang w:eastAsia="ja-JP"/>
              </w:rPr>
              <w:t>D</w:t>
            </w:r>
            <w:r>
              <w:rPr>
                <w:bCs/>
                <w:lang w:eastAsia="ja-JP"/>
              </w:rPr>
              <w:t>L: 10Mbps</w:t>
            </w:r>
          </w:p>
          <w:p w14:paraId="31E2C4DF" w14:textId="16CD10A0" w:rsidR="001A12EC" w:rsidRDefault="001A12EC" w:rsidP="00CB5457">
            <w:pPr>
              <w:spacing w:after="0"/>
              <w:rPr>
                <w:bCs/>
                <w:lang w:eastAsia="ja-JP"/>
              </w:rPr>
            </w:pPr>
            <w:r>
              <w:rPr>
                <w:rFonts w:hint="eastAsia"/>
                <w:bCs/>
                <w:lang w:eastAsia="ja-JP"/>
              </w:rPr>
              <w:t>U</w:t>
            </w:r>
            <w:r>
              <w:rPr>
                <w:bCs/>
                <w:lang w:eastAsia="ja-JP"/>
              </w:rPr>
              <w:t>L: 1Mbps</w:t>
            </w:r>
          </w:p>
        </w:tc>
        <w:tc>
          <w:tcPr>
            <w:tcW w:w="4252" w:type="dxa"/>
          </w:tcPr>
          <w:p w14:paraId="189E66C5" w14:textId="77777777" w:rsidR="00CB5457" w:rsidRDefault="001A12EC" w:rsidP="00CB5457">
            <w:pPr>
              <w:spacing w:after="0"/>
              <w:rPr>
                <w:bCs/>
                <w:lang w:eastAsia="ja-JP"/>
              </w:rPr>
            </w:pPr>
            <w:r>
              <w:rPr>
                <w:rFonts w:hint="eastAsia"/>
                <w:bCs/>
                <w:lang w:eastAsia="ja-JP"/>
              </w:rPr>
              <w:t>D</w:t>
            </w:r>
            <w:r>
              <w:rPr>
                <w:bCs/>
                <w:lang w:eastAsia="ja-JP"/>
              </w:rPr>
              <w:t>L: 1Mbps</w:t>
            </w:r>
          </w:p>
          <w:p w14:paraId="63A75A0E" w14:textId="79EB6725" w:rsidR="001A12EC" w:rsidRDefault="001A12EC" w:rsidP="00CB5457">
            <w:pPr>
              <w:spacing w:after="0"/>
              <w:rPr>
                <w:bCs/>
                <w:lang w:eastAsia="ja-JP"/>
              </w:rPr>
            </w:pPr>
            <w:r>
              <w:rPr>
                <w:rFonts w:hint="eastAsia"/>
                <w:bCs/>
                <w:lang w:eastAsia="ja-JP"/>
              </w:rPr>
              <w:t>U</w:t>
            </w:r>
            <w:r>
              <w:rPr>
                <w:bCs/>
                <w:lang w:eastAsia="ja-JP"/>
              </w:rPr>
              <w:t>L: 100kbps</w:t>
            </w:r>
          </w:p>
        </w:tc>
      </w:tr>
      <w:tr w:rsidR="00AC3F84" w14:paraId="74628B06" w14:textId="77777777" w:rsidTr="00AC3F84">
        <w:trPr>
          <w:trHeight w:val="227"/>
          <w:jc w:val="center"/>
        </w:trPr>
        <w:tc>
          <w:tcPr>
            <w:tcW w:w="3118" w:type="dxa"/>
          </w:tcPr>
          <w:p w14:paraId="1ABCFB28" w14:textId="61278A63" w:rsidR="00AC3F84" w:rsidRDefault="00AC3F84" w:rsidP="00CB5457">
            <w:pPr>
              <w:spacing w:after="0"/>
              <w:rPr>
                <w:bCs/>
                <w:lang w:eastAsia="ja-JP"/>
              </w:rPr>
            </w:pPr>
            <w:r>
              <w:rPr>
                <w:rFonts w:hint="eastAsia"/>
                <w:bCs/>
                <w:lang w:eastAsia="ja-JP"/>
              </w:rPr>
              <w:t>V</w:t>
            </w:r>
            <w:r>
              <w:rPr>
                <w:bCs/>
                <w:lang w:eastAsia="ja-JP"/>
              </w:rPr>
              <w:t>oIP</w:t>
            </w:r>
          </w:p>
        </w:tc>
        <w:tc>
          <w:tcPr>
            <w:tcW w:w="6236" w:type="dxa"/>
            <w:gridSpan w:val="2"/>
          </w:tcPr>
          <w:p w14:paraId="00D13172" w14:textId="0DFD0EFD" w:rsidR="00AC3F84" w:rsidRDefault="00AC3F84" w:rsidP="00CB5457">
            <w:pPr>
              <w:spacing w:after="0"/>
              <w:rPr>
                <w:bCs/>
                <w:lang w:eastAsia="ja-JP"/>
              </w:rPr>
            </w:pPr>
            <w:r>
              <w:rPr>
                <w:rFonts w:hint="eastAsia"/>
                <w:bCs/>
                <w:lang w:eastAsia="ja-JP"/>
              </w:rPr>
              <w:t>A</w:t>
            </w:r>
            <w:r>
              <w:rPr>
                <w:bCs/>
                <w:lang w:eastAsia="ja-JP"/>
              </w:rPr>
              <w:t xml:space="preserve"> packet size of 320 bits with 20 </w:t>
            </w:r>
            <w:proofErr w:type="spellStart"/>
            <w:r>
              <w:rPr>
                <w:bCs/>
                <w:lang w:eastAsia="ja-JP"/>
              </w:rPr>
              <w:t>ms</w:t>
            </w:r>
            <w:proofErr w:type="spellEnd"/>
            <w:r>
              <w:rPr>
                <w:bCs/>
                <w:lang w:eastAsia="ja-JP"/>
              </w:rPr>
              <w:t xml:space="preserve"> data arriving interval is adopted.</w:t>
            </w:r>
          </w:p>
        </w:tc>
      </w:tr>
      <w:tr w:rsidR="00AC3F84" w14:paraId="4BFE368D" w14:textId="77777777" w:rsidTr="00AC3F84">
        <w:trPr>
          <w:trHeight w:val="227"/>
          <w:jc w:val="center"/>
        </w:trPr>
        <w:tc>
          <w:tcPr>
            <w:tcW w:w="3118" w:type="dxa"/>
          </w:tcPr>
          <w:p w14:paraId="2A4ACF30" w14:textId="70FA4F4C" w:rsidR="00AC3F84" w:rsidRDefault="00AC3F84" w:rsidP="00CB5457">
            <w:pPr>
              <w:spacing w:after="0"/>
              <w:rPr>
                <w:bCs/>
                <w:lang w:eastAsia="ja-JP"/>
              </w:rPr>
            </w:pPr>
            <w:r>
              <w:rPr>
                <w:rFonts w:hint="eastAsia"/>
                <w:bCs/>
                <w:lang w:eastAsia="ja-JP"/>
              </w:rPr>
              <w:t>L</w:t>
            </w:r>
            <w:r>
              <w:rPr>
                <w:bCs/>
                <w:lang w:eastAsia="ja-JP"/>
              </w:rPr>
              <w:t>atency requirements for voice</w:t>
            </w:r>
          </w:p>
        </w:tc>
        <w:tc>
          <w:tcPr>
            <w:tcW w:w="6236" w:type="dxa"/>
            <w:gridSpan w:val="2"/>
          </w:tcPr>
          <w:p w14:paraId="12FB4120" w14:textId="2A13CC64" w:rsidR="00AC3F84" w:rsidRDefault="00AC3F84" w:rsidP="00CB5457">
            <w:pPr>
              <w:spacing w:after="0"/>
              <w:rPr>
                <w:bCs/>
                <w:lang w:eastAsia="ja-JP"/>
              </w:rPr>
            </w:pPr>
            <w:r>
              <w:rPr>
                <w:rFonts w:hint="eastAsia"/>
                <w:bCs/>
                <w:lang w:eastAsia="ja-JP"/>
              </w:rPr>
              <w:t>5</w:t>
            </w:r>
            <w:r>
              <w:rPr>
                <w:bCs/>
                <w:lang w:eastAsia="ja-JP"/>
              </w:rPr>
              <w:t xml:space="preserve">0 </w:t>
            </w:r>
            <w:proofErr w:type="spellStart"/>
            <w:r>
              <w:rPr>
                <w:bCs/>
                <w:lang w:eastAsia="ja-JP"/>
              </w:rPr>
              <w:t>ms</w:t>
            </w:r>
            <w:proofErr w:type="spellEnd"/>
          </w:p>
        </w:tc>
      </w:tr>
      <w:tr w:rsidR="001A12EC" w14:paraId="0F4137A0" w14:textId="77777777" w:rsidTr="001A12EC">
        <w:trPr>
          <w:trHeight w:val="227"/>
          <w:jc w:val="center"/>
        </w:trPr>
        <w:tc>
          <w:tcPr>
            <w:tcW w:w="3118" w:type="dxa"/>
          </w:tcPr>
          <w:p w14:paraId="13A27FBB" w14:textId="3971AE04" w:rsidR="00CB5457" w:rsidRDefault="001A12EC" w:rsidP="00CB5457">
            <w:pPr>
              <w:spacing w:after="0"/>
              <w:rPr>
                <w:bCs/>
                <w:lang w:eastAsia="ja-JP"/>
              </w:rPr>
            </w:pPr>
            <w:r>
              <w:rPr>
                <w:rFonts w:hint="eastAsia"/>
                <w:bCs/>
                <w:lang w:eastAsia="ja-JP"/>
              </w:rPr>
              <w:t>F</w:t>
            </w:r>
            <w:r>
              <w:rPr>
                <w:bCs/>
                <w:lang w:eastAsia="ja-JP"/>
              </w:rPr>
              <w:t>requency</w:t>
            </w:r>
          </w:p>
        </w:tc>
        <w:tc>
          <w:tcPr>
            <w:tcW w:w="1984" w:type="dxa"/>
          </w:tcPr>
          <w:p w14:paraId="5C0AE4BA" w14:textId="0BF06D87" w:rsidR="00CB5457" w:rsidRDefault="001A12EC" w:rsidP="00CB5457">
            <w:pPr>
              <w:spacing w:after="0"/>
              <w:rPr>
                <w:bCs/>
                <w:lang w:eastAsia="ja-JP"/>
              </w:rPr>
            </w:pPr>
            <w:r>
              <w:rPr>
                <w:rFonts w:hint="eastAsia"/>
                <w:bCs/>
                <w:lang w:eastAsia="ja-JP"/>
              </w:rPr>
              <w:t>4</w:t>
            </w:r>
            <w:r>
              <w:rPr>
                <w:bCs/>
                <w:lang w:eastAsia="ja-JP"/>
              </w:rPr>
              <w:t xml:space="preserve"> GHz (TDD)</w:t>
            </w:r>
          </w:p>
        </w:tc>
        <w:tc>
          <w:tcPr>
            <w:tcW w:w="4252" w:type="dxa"/>
          </w:tcPr>
          <w:p w14:paraId="28F58B77" w14:textId="7252B008" w:rsidR="00CB5457" w:rsidRDefault="001A12EC" w:rsidP="00CB5457">
            <w:pPr>
              <w:spacing w:after="0"/>
              <w:rPr>
                <w:bCs/>
                <w:lang w:eastAsia="ja-JP"/>
              </w:rPr>
            </w:pPr>
            <w:r>
              <w:rPr>
                <w:rFonts w:hint="eastAsia"/>
                <w:bCs/>
                <w:lang w:eastAsia="ja-JP"/>
              </w:rPr>
              <w:t>4</w:t>
            </w:r>
            <w:r>
              <w:rPr>
                <w:bCs/>
                <w:lang w:eastAsia="ja-JP"/>
              </w:rPr>
              <w:t xml:space="preserve"> GHz (TDD), 2 GHz (FDD), 700 MHz (FDD)</w:t>
            </w:r>
          </w:p>
        </w:tc>
      </w:tr>
      <w:tr w:rsidR="001A12EC" w14:paraId="45DE35E7" w14:textId="77777777" w:rsidTr="001A12EC">
        <w:trPr>
          <w:trHeight w:val="227"/>
          <w:jc w:val="center"/>
        </w:trPr>
        <w:tc>
          <w:tcPr>
            <w:tcW w:w="3118" w:type="dxa"/>
          </w:tcPr>
          <w:p w14:paraId="53FFB4BD" w14:textId="2E985916" w:rsidR="001A12EC" w:rsidRDefault="001A12EC" w:rsidP="00CB5457">
            <w:pPr>
              <w:spacing w:after="0"/>
              <w:rPr>
                <w:bCs/>
                <w:lang w:eastAsia="ja-JP"/>
              </w:rPr>
            </w:pPr>
            <w:r>
              <w:rPr>
                <w:rFonts w:hint="eastAsia"/>
                <w:bCs/>
                <w:lang w:eastAsia="ja-JP"/>
              </w:rPr>
              <w:t>F</w:t>
            </w:r>
            <w:r>
              <w:rPr>
                <w:bCs/>
                <w:lang w:eastAsia="ja-JP"/>
              </w:rPr>
              <w:t>rame structure for TDD</w:t>
            </w:r>
          </w:p>
        </w:tc>
        <w:tc>
          <w:tcPr>
            <w:tcW w:w="6236" w:type="dxa"/>
            <w:gridSpan w:val="2"/>
          </w:tcPr>
          <w:p w14:paraId="0B0237A3" w14:textId="77777777" w:rsidR="001A12EC" w:rsidRDefault="001A12EC" w:rsidP="00CB5457">
            <w:pPr>
              <w:spacing w:after="0"/>
              <w:rPr>
                <w:bCs/>
                <w:lang w:eastAsia="ja-JP"/>
              </w:rPr>
            </w:pPr>
            <w:r>
              <w:rPr>
                <w:rFonts w:hint="eastAsia"/>
                <w:bCs/>
                <w:lang w:eastAsia="ja-JP"/>
              </w:rPr>
              <w:t>D</w:t>
            </w:r>
            <w:r>
              <w:rPr>
                <w:bCs/>
                <w:lang w:eastAsia="ja-JP"/>
              </w:rPr>
              <w:t>DDSU (S: 10D:2G:2U)</w:t>
            </w:r>
          </w:p>
          <w:p w14:paraId="1E7EA214" w14:textId="6F1D1FCF" w:rsidR="001A12EC" w:rsidRDefault="001A12EC" w:rsidP="00CB5457">
            <w:pPr>
              <w:spacing w:after="0"/>
              <w:rPr>
                <w:bCs/>
                <w:lang w:eastAsia="ja-JP"/>
              </w:rPr>
            </w:pPr>
            <w:r>
              <w:rPr>
                <w:rFonts w:hint="eastAsia"/>
                <w:bCs/>
                <w:lang w:eastAsia="ja-JP"/>
              </w:rPr>
              <w:t>D</w:t>
            </w:r>
            <w:r>
              <w:rPr>
                <w:bCs/>
                <w:lang w:eastAsia="ja-JP"/>
              </w:rPr>
              <w:t>DDSUDDSUU (S: 10D:2G:2U)</w:t>
            </w:r>
          </w:p>
        </w:tc>
      </w:tr>
      <w:tr w:rsidR="001A12EC" w14:paraId="117ED801" w14:textId="77777777" w:rsidTr="001A12EC">
        <w:trPr>
          <w:trHeight w:val="227"/>
          <w:jc w:val="center"/>
        </w:trPr>
        <w:tc>
          <w:tcPr>
            <w:tcW w:w="3118" w:type="dxa"/>
          </w:tcPr>
          <w:p w14:paraId="78C6B528" w14:textId="51D0D1A0" w:rsidR="001A12EC" w:rsidRDefault="001A12EC" w:rsidP="00CB5457">
            <w:pPr>
              <w:spacing w:after="0"/>
              <w:rPr>
                <w:bCs/>
                <w:lang w:eastAsia="ja-JP"/>
              </w:rPr>
            </w:pPr>
            <w:r>
              <w:rPr>
                <w:rFonts w:hint="eastAsia"/>
                <w:bCs/>
                <w:lang w:eastAsia="ja-JP"/>
              </w:rPr>
              <w:t>P</w:t>
            </w:r>
            <w:r>
              <w:rPr>
                <w:bCs/>
                <w:lang w:eastAsia="ja-JP"/>
              </w:rPr>
              <w:t>athloss model</w:t>
            </w:r>
          </w:p>
        </w:tc>
        <w:tc>
          <w:tcPr>
            <w:tcW w:w="6236" w:type="dxa"/>
            <w:gridSpan w:val="2"/>
          </w:tcPr>
          <w:p w14:paraId="55CCFC97" w14:textId="703743EC" w:rsidR="001A12EC" w:rsidRDefault="001A12EC" w:rsidP="00CB5457">
            <w:pPr>
              <w:spacing w:after="0"/>
              <w:rPr>
                <w:bCs/>
                <w:lang w:eastAsia="ja-JP"/>
              </w:rPr>
            </w:pPr>
            <w:r>
              <w:rPr>
                <w:rFonts w:hint="eastAsia"/>
                <w:bCs/>
                <w:lang w:eastAsia="ja-JP"/>
              </w:rPr>
              <w:t>N</w:t>
            </w:r>
            <w:r>
              <w:rPr>
                <w:bCs/>
                <w:lang w:eastAsia="ja-JP"/>
              </w:rPr>
              <w:t>LOS</w:t>
            </w:r>
          </w:p>
        </w:tc>
      </w:tr>
      <w:tr w:rsidR="001A12EC" w14:paraId="3A6C14B4" w14:textId="77777777" w:rsidTr="001A12EC">
        <w:trPr>
          <w:trHeight w:val="227"/>
          <w:jc w:val="center"/>
        </w:trPr>
        <w:tc>
          <w:tcPr>
            <w:tcW w:w="3118" w:type="dxa"/>
          </w:tcPr>
          <w:p w14:paraId="4A314FD1" w14:textId="4C003B37" w:rsidR="001A12EC" w:rsidRDefault="001A12EC" w:rsidP="00CB5457">
            <w:pPr>
              <w:spacing w:after="0"/>
              <w:rPr>
                <w:bCs/>
                <w:lang w:eastAsia="ja-JP"/>
              </w:rPr>
            </w:pPr>
            <w:r>
              <w:rPr>
                <w:rFonts w:hint="eastAsia"/>
                <w:bCs/>
                <w:lang w:eastAsia="ja-JP"/>
              </w:rPr>
              <w:t>B</w:t>
            </w:r>
            <w:r>
              <w:rPr>
                <w:bCs/>
                <w:lang w:eastAsia="ja-JP"/>
              </w:rPr>
              <w:t>WP</w:t>
            </w:r>
          </w:p>
        </w:tc>
        <w:tc>
          <w:tcPr>
            <w:tcW w:w="6236" w:type="dxa"/>
            <w:gridSpan w:val="2"/>
          </w:tcPr>
          <w:p w14:paraId="10A5FEC7" w14:textId="77777777" w:rsidR="001A12EC" w:rsidRDefault="001A12EC" w:rsidP="00CB5457">
            <w:pPr>
              <w:spacing w:after="0"/>
              <w:rPr>
                <w:bCs/>
                <w:lang w:eastAsia="ja-JP"/>
              </w:rPr>
            </w:pPr>
            <w:r>
              <w:rPr>
                <w:rFonts w:hint="eastAsia"/>
                <w:bCs/>
                <w:lang w:eastAsia="ja-JP"/>
              </w:rPr>
              <w:t>1</w:t>
            </w:r>
            <w:r>
              <w:rPr>
                <w:bCs/>
                <w:lang w:eastAsia="ja-JP"/>
              </w:rPr>
              <w:t>00 MHz for 4 GHz</w:t>
            </w:r>
          </w:p>
          <w:p w14:paraId="20F55EA3" w14:textId="4B2BC33A" w:rsidR="001A12EC" w:rsidRDefault="001A12EC" w:rsidP="00CB5457">
            <w:pPr>
              <w:spacing w:after="0"/>
              <w:rPr>
                <w:bCs/>
                <w:lang w:eastAsia="ja-JP"/>
              </w:rPr>
            </w:pPr>
            <w:r>
              <w:rPr>
                <w:rFonts w:hint="eastAsia"/>
                <w:bCs/>
                <w:lang w:eastAsia="ja-JP"/>
              </w:rPr>
              <w:t>2</w:t>
            </w:r>
            <w:r>
              <w:rPr>
                <w:bCs/>
                <w:lang w:eastAsia="ja-JP"/>
              </w:rPr>
              <w:t>0 MHz for 2 GHz and 700 MHz</w:t>
            </w:r>
          </w:p>
        </w:tc>
      </w:tr>
      <w:tr w:rsidR="001A12EC" w14:paraId="6B13C4FA" w14:textId="77777777" w:rsidTr="001A12EC">
        <w:trPr>
          <w:trHeight w:val="227"/>
          <w:jc w:val="center"/>
        </w:trPr>
        <w:tc>
          <w:tcPr>
            <w:tcW w:w="3118" w:type="dxa"/>
          </w:tcPr>
          <w:p w14:paraId="5F6306E5" w14:textId="0AE29285" w:rsidR="001A12EC" w:rsidRDefault="001A12EC" w:rsidP="00CB5457">
            <w:pPr>
              <w:spacing w:after="0"/>
              <w:rPr>
                <w:bCs/>
                <w:lang w:eastAsia="ja-JP"/>
              </w:rPr>
            </w:pPr>
            <w:r>
              <w:rPr>
                <w:rFonts w:hint="eastAsia"/>
                <w:bCs/>
                <w:lang w:eastAsia="ja-JP"/>
              </w:rPr>
              <w:t>S</w:t>
            </w:r>
            <w:r>
              <w:rPr>
                <w:bCs/>
                <w:lang w:eastAsia="ja-JP"/>
              </w:rPr>
              <w:t>CS</w:t>
            </w:r>
          </w:p>
        </w:tc>
        <w:tc>
          <w:tcPr>
            <w:tcW w:w="6236" w:type="dxa"/>
            <w:gridSpan w:val="2"/>
          </w:tcPr>
          <w:p w14:paraId="76D72D08" w14:textId="65EE3ACA" w:rsidR="001A12EC" w:rsidRDefault="001A12EC" w:rsidP="00CB5457">
            <w:pPr>
              <w:spacing w:after="0"/>
              <w:rPr>
                <w:bCs/>
                <w:lang w:eastAsia="ja-JP"/>
              </w:rPr>
            </w:pPr>
            <w:r>
              <w:rPr>
                <w:rFonts w:hint="eastAsia"/>
                <w:bCs/>
                <w:lang w:eastAsia="ja-JP"/>
              </w:rPr>
              <w:t>3</w:t>
            </w:r>
            <w:r>
              <w:rPr>
                <w:bCs/>
                <w:lang w:eastAsia="ja-JP"/>
              </w:rPr>
              <w:t>0 kHz for TDD, 15 kHz for FDD</w:t>
            </w:r>
          </w:p>
        </w:tc>
      </w:tr>
      <w:tr w:rsidR="001A12EC" w:rsidRPr="001A12EC" w14:paraId="0A6796D7" w14:textId="77777777" w:rsidTr="001A12EC">
        <w:trPr>
          <w:trHeight w:val="227"/>
          <w:jc w:val="center"/>
        </w:trPr>
        <w:tc>
          <w:tcPr>
            <w:tcW w:w="3118" w:type="dxa"/>
          </w:tcPr>
          <w:p w14:paraId="70788ACD" w14:textId="6FAD34A4" w:rsidR="00CB5457" w:rsidRDefault="001A12EC" w:rsidP="00CB5457">
            <w:pPr>
              <w:spacing w:after="0"/>
              <w:rPr>
                <w:bCs/>
                <w:lang w:eastAsia="ja-JP"/>
              </w:rPr>
            </w:pPr>
            <w:r>
              <w:rPr>
                <w:rFonts w:hint="eastAsia"/>
                <w:bCs/>
                <w:lang w:eastAsia="ja-JP"/>
              </w:rPr>
              <w:t>N</w:t>
            </w:r>
            <w:r>
              <w:rPr>
                <w:bCs/>
                <w:lang w:eastAsia="ja-JP"/>
              </w:rPr>
              <w:t>umber of antenna elements for BS</w:t>
            </w:r>
          </w:p>
        </w:tc>
        <w:tc>
          <w:tcPr>
            <w:tcW w:w="1984" w:type="dxa"/>
          </w:tcPr>
          <w:p w14:paraId="5B71CE89" w14:textId="71DDDCE7" w:rsidR="00CB5457" w:rsidRDefault="001A12EC" w:rsidP="00CB5457">
            <w:pPr>
              <w:spacing w:after="0"/>
              <w:rPr>
                <w:bCs/>
                <w:lang w:eastAsia="ja-JP"/>
              </w:rPr>
            </w:pPr>
            <w:r>
              <w:rPr>
                <w:rFonts w:hint="eastAsia"/>
                <w:bCs/>
                <w:lang w:eastAsia="ja-JP"/>
              </w:rPr>
              <w:t>1</w:t>
            </w:r>
            <w:r>
              <w:rPr>
                <w:bCs/>
                <w:lang w:eastAsia="ja-JP"/>
              </w:rPr>
              <w:t>92 for 4 GHz</w:t>
            </w:r>
          </w:p>
        </w:tc>
        <w:tc>
          <w:tcPr>
            <w:tcW w:w="4252" w:type="dxa"/>
          </w:tcPr>
          <w:p w14:paraId="380D458C" w14:textId="1CA44012" w:rsidR="001A12EC" w:rsidRDefault="001A12EC" w:rsidP="001A12EC">
            <w:pPr>
              <w:spacing w:after="0"/>
              <w:rPr>
                <w:bCs/>
                <w:lang w:eastAsia="ja-JP"/>
              </w:rPr>
            </w:pPr>
            <w:r>
              <w:rPr>
                <w:rFonts w:hint="eastAsia"/>
                <w:bCs/>
                <w:lang w:eastAsia="ja-JP"/>
              </w:rPr>
              <w:t>6</w:t>
            </w:r>
            <w:r>
              <w:rPr>
                <w:bCs/>
                <w:lang w:eastAsia="ja-JP"/>
              </w:rPr>
              <w:t xml:space="preserve">4 for 4 GHz, </w:t>
            </w:r>
            <w:r>
              <w:rPr>
                <w:rFonts w:hint="eastAsia"/>
                <w:bCs/>
                <w:lang w:eastAsia="ja-JP"/>
              </w:rPr>
              <w:t>3</w:t>
            </w:r>
            <w:r>
              <w:rPr>
                <w:bCs/>
                <w:lang w:eastAsia="ja-JP"/>
              </w:rPr>
              <w:t xml:space="preserve">2 for 2 GHz, </w:t>
            </w:r>
            <w:r>
              <w:rPr>
                <w:rFonts w:hint="eastAsia"/>
                <w:bCs/>
                <w:lang w:eastAsia="ja-JP"/>
              </w:rPr>
              <w:t>1</w:t>
            </w:r>
            <w:r>
              <w:rPr>
                <w:bCs/>
                <w:lang w:eastAsia="ja-JP"/>
              </w:rPr>
              <w:t>6 for 700 MHz</w:t>
            </w:r>
          </w:p>
        </w:tc>
      </w:tr>
      <w:tr w:rsidR="001A12EC" w:rsidRPr="001A12EC" w14:paraId="6A9F53CB" w14:textId="77777777" w:rsidTr="001A12EC">
        <w:trPr>
          <w:trHeight w:val="227"/>
          <w:jc w:val="center"/>
        </w:trPr>
        <w:tc>
          <w:tcPr>
            <w:tcW w:w="3118" w:type="dxa"/>
          </w:tcPr>
          <w:p w14:paraId="66288575" w14:textId="2AE1F346" w:rsidR="001A12EC" w:rsidRDefault="001A12EC" w:rsidP="00CB5457">
            <w:pPr>
              <w:spacing w:after="0"/>
              <w:rPr>
                <w:bCs/>
                <w:lang w:eastAsia="ja-JP"/>
              </w:rPr>
            </w:pPr>
            <w:r>
              <w:rPr>
                <w:rFonts w:hint="eastAsia"/>
                <w:bCs/>
                <w:lang w:eastAsia="ja-JP"/>
              </w:rPr>
              <w:t>N</w:t>
            </w:r>
            <w:r>
              <w:rPr>
                <w:bCs/>
                <w:lang w:eastAsia="ja-JP"/>
              </w:rPr>
              <w:t xml:space="preserve">umber of </w:t>
            </w:r>
            <w:proofErr w:type="spellStart"/>
            <w:r>
              <w:rPr>
                <w:bCs/>
                <w:lang w:eastAsia="ja-JP"/>
              </w:rPr>
              <w:t>TxRUs</w:t>
            </w:r>
            <w:proofErr w:type="spellEnd"/>
            <w:r>
              <w:rPr>
                <w:bCs/>
                <w:lang w:eastAsia="ja-JP"/>
              </w:rPr>
              <w:t xml:space="preserve"> for BS</w:t>
            </w:r>
          </w:p>
        </w:tc>
        <w:tc>
          <w:tcPr>
            <w:tcW w:w="6236" w:type="dxa"/>
            <w:gridSpan w:val="2"/>
          </w:tcPr>
          <w:p w14:paraId="7F183DE9" w14:textId="383F3157" w:rsidR="001A12EC" w:rsidRDefault="001A12EC" w:rsidP="00CB5457">
            <w:pPr>
              <w:spacing w:after="0"/>
              <w:rPr>
                <w:bCs/>
                <w:lang w:eastAsia="ja-JP"/>
              </w:rPr>
            </w:pPr>
            <w:r>
              <w:rPr>
                <w:rFonts w:hint="eastAsia"/>
                <w:bCs/>
                <w:lang w:eastAsia="ja-JP"/>
              </w:rPr>
              <w:t>2</w:t>
            </w:r>
            <w:r>
              <w:rPr>
                <w:bCs/>
                <w:lang w:eastAsia="ja-JP"/>
              </w:rPr>
              <w:t xml:space="preserve"> for 2 GHz and 700 MHz</w:t>
            </w:r>
          </w:p>
          <w:p w14:paraId="530464E4" w14:textId="29AEF0F7" w:rsidR="001A12EC" w:rsidRDefault="001A12EC" w:rsidP="001A12EC">
            <w:pPr>
              <w:spacing w:after="0"/>
              <w:rPr>
                <w:bCs/>
                <w:lang w:eastAsia="ja-JP"/>
              </w:rPr>
            </w:pPr>
            <w:r>
              <w:rPr>
                <w:rFonts w:hint="eastAsia"/>
                <w:bCs/>
                <w:lang w:eastAsia="ja-JP"/>
              </w:rPr>
              <w:t>6</w:t>
            </w:r>
            <w:r>
              <w:rPr>
                <w:bCs/>
                <w:lang w:eastAsia="ja-JP"/>
              </w:rPr>
              <w:t xml:space="preserve">4 </w:t>
            </w:r>
            <w:proofErr w:type="spellStart"/>
            <w:r>
              <w:rPr>
                <w:bCs/>
                <w:lang w:eastAsia="ja-JP"/>
              </w:rPr>
              <w:t>TxRUs</w:t>
            </w:r>
            <w:proofErr w:type="spellEnd"/>
            <w:r>
              <w:rPr>
                <w:bCs/>
                <w:lang w:eastAsia="ja-JP"/>
              </w:rPr>
              <w:t xml:space="preserve"> for 4 GHz</w:t>
            </w:r>
          </w:p>
        </w:tc>
      </w:tr>
      <w:tr w:rsidR="002C5433" w:rsidRPr="002C5433" w14:paraId="252B3B96" w14:textId="77777777" w:rsidTr="001A12EC">
        <w:trPr>
          <w:trHeight w:val="227"/>
          <w:jc w:val="center"/>
        </w:trPr>
        <w:tc>
          <w:tcPr>
            <w:tcW w:w="3118" w:type="dxa"/>
          </w:tcPr>
          <w:p w14:paraId="7B2FAF7C" w14:textId="18BC8C56" w:rsidR="002C5433" w:rsidRDefault="002C5433" w:rsidP="00CB5457">
            <w:pPr>
              <w:spacing w:after="0"/>
              <w:rPr>
                <w:bCs/>
                <w:lang w:eastAsia="ja-JP"/>
              </w:rPr>
            </w:pPr>
            <w:r w:rsidRPr="002C5433">
              <w:rPr>
                <w:bCs/>
                <w:lang w:eastAsia="ja-JP"/>
              </w:rPr>
              <w:t>Number of transmit</w:t>
            </w:r>
            <w:r>
              <w:rPr>
                <w:bCs/>
                <w:lang w:eastAsia="ja-JP"/>
              </w:rPr>
              <w:t>/receive</w:t>
            </w:r>
            <w:r w:rsidRPr="002C5433">
              <w:rPr>
                <w:bCs/>
                <w:lang w:eastAsia="ja-JP"/>
              </w:rPr>
              <w:t xml:space="preserve"> chains modelled in LLS</w:t>
            </w:r>
          </w:p>
        </w:tc>
        <w:tc>
          <w:tcPr>
            <w:tcW w:w="6236" w:type="dxa"/>
            <w:gridSpan w:val="2"/>
          </w:tcPr>
          <w:p w14:paraId="2322397C" w14:textId="14606CCD" w:rsidR="002C5433" w:rsidRDefault="002C5433" w:rsidP="00CB5457">
            <w:pPr>
              <w:spacing w:after="0"/>
              <w:rPr>
                <w:bCs/>
                <w:lang w:eastAsia="ja-JP"/>
              </w:rPr>
            </w:pPr>
            <w:r>
              <w:rPr>
                <w:rFonts w:hint="eastAsia"/>
                <w:bCs/>
                <w:lang w:eastAsia="ja-JP"/>
              </w:rPr>
              <w:t>4</w:t>
            </w:r>
            <w:r>
              <w:rPr>
                <w:bCs/>
                <w:lang w:eastAsia="ja-JP"/>
              </w:rPr>
              <w:t xml:space="preserve"> for 4 GHz</w:t>
            </w:r>
          </w:p>
          <w:p w14:paraId="6F6C349C" w14:textId="523AB8BB" w:rsidR="002C5433" w:rsidRDefault="002C5433" w:rsidP="00CB5457">
            <w:pPr>
              <w:spacing w:after="0"/>
              <w:rPr>
                <w:bCs/>
                <w:lang w:eastAsia="ja-JP"/>
              </w:rPr>
            </w:pPr>
            <w:r>
              <w:rPr>
                <w:rFonts w:hint="eastAsia"/>
                <w:bCs/>
                <w:lang w:eastAsia="ja-JP"/>
              </w:rPr>
              <w:t>2</w:t>
            </w:r>
            <w:r>
              <w:rPr>
                <w:bCs/>
                <w:lang w:eastAsia="ja-JP"/>
              </w:rPr>
              <w:t xml:space="preserve"> for 2 GHz and 700 MHz</w:t>
            </w:r>
          </w:p>
        </w:tc>
      </w:tr>
      <w:tr w:rsidR="001A12EC" w:rsidRPr="001A12EC" w14:paraId="048B1974" w14:textId="77777777" w:rsidTr="001A12EC">
        <w:trPr>
          <w:trHeight w:val="227"/>
          <w:jc w:val="center"/>
        </w:trPr>
        <w:tc>
          <w:tcPr>
            <w:tcW w:w="3118" w:type="dxa"/>
          </w:tcPr>
          <w:p w14:paraId="2EE0721E" w14:textId="62D17FCD" w:rsidR="001A12EC" w:rsidRDefault="001A12EC" w:rsidP="00CB5457">
            <w:pPr>
              <w:spacing w:after="0"/>
              <w:rPr>
                <w:bCs/>
                <w:lang w:eastAsia="ja-JP"/>
              </w:rPr>
            </w:pPr>
            <w:r>
              <w:rPr>
                <w:rFonts w:hint="eastAsia"/>
                <w:bCs/>
                <w:lang w:eastAsia="ja-JP"/>
              </w:rPr>
              <w:t>C</w:t>
            </w:r>
            <w:r>
              <w:rPr>
                <w:bCs/>
                <w:lang w:eastAsia="ja-JP"/>
              </w:rPr>
              <w:t>hannel model</w:t>
            </w:r>
          </w:p>
        </w:tc>
        <w:tc>
          <w:tcPr>
            <w:tcW w:w="6236" w:type="dxa"/>
            <w:gridSpan w:val="2"/>
          </w:tcPr>
          <w:p w14:paraId="132EC6BE" w14:textId="61E9A370" w:rsidR="001A12EC" w:rsidRDefault="001A12EC" w:rsidP="001A12EC">
            <w:pPr>
              <w:spacing w:after="0"/>
              <w:rPr>
                <w:bCs/>
                <w:lang w:eastAsia="ja-JP"/>
              </w:rPr>
            </w:pPr>
            <w:r>
              <w:rPr>
                <w:rFonts w:hint="eastAsia"/>
                <w:bCs/>
                <w:lang w:eastAsia="ja-JP"/>
              </w:rPr>
              <w:t>T</w:t>
            </w:r>
            <w:r>
              <w:rPr>
                <w:bCs/>
                <w:lang w:eastAsia="ja-JP"/>
              </w:rPr>
              <w:t>DL-C</w:t>
            </w:r>
          </w:p>
        </w:tc>
      </w:tr>
      <w:tr w:rsidR="001A12EC" w:rsidRPr="001A12EC" w14:paraId="6B4FB066" w14:textId="77777777" w:rsidTr="001A12EC">
        <w:trPr>
          <w:trHeight w:val="227"/>
          <w:jc w:val="center"/>
        </w:trPr>
        <w:tc>
          <w:tcPr>
            <w:tcW w:w="3118" w:type="dxa"/>
          </w:tcPr>
          <w:p w14:paraId="5CADF5BC" w14:textId="09F14F57" w:rsidR="001A12EC" w:rsidRDefault="001A12EC" w:rsidP="00CB5457">
            <w:pPr>
              <w:spacing w:after="0"/>
              <w:rPr>
                <w:bCs/>
                <w:lang w:eastAsia="ja-JP"/>
              </w:rPr>
            </w:pPr>
            <w:r>
              <w:rPr>
                <w:rFonts w:hint="eastAsia"/>
                <w:bCs/>
                <w:lang w:eastAsia="ja-JP"/>
              </w:rPr>
              <w:t>D</w:t>
            </w:r>
            <w:r>
              <w:rPr>
                <w:bCs/>
                <w:lang w:eastAsia="ja-JP"/>
              </w:rPr>
              <w:t>elay spread</w:t>
            </w:r>
          </w:p>
        </w:tc>
        <w:tc>
          <w:tcPr>
            <w:tcW w:w="6236" w:type="dxa"/>
            <w:gridSpan w:val="2"/>
          </w:tcPr>
          <w:p w14:paraId="0CE9402D" w14:textId="068F2338" w:rsidR="001A12EC" w:rsidRDefault="001A12EC" w:rsidP="001A12EC">
            <w:pPr>
              <w:spacing w:after="0"/>
              <w:rPr>
                <w:bCs/>
                <w:lang w:eastAsia="ja-JP"/>
              </w:rPr>
            </w:pPr>
            <w:r>
              <w:rPr>
                <w:rFonts w:hint="eastAsia"/>
                <w:bCs/>
                <w:lang w:eastAsia="ja-JP"/>
              </w:rPr>
              <w:t>3</w:t>
            </w:r>
            <w:r>
              <w:rPr>
                <w:bCs/>
                <w:lang w:eastAsia="ja-JP"/>
              </w:rPr>
              <w:t>00 ns</w:t>
            </w:r>
          </w:p>
        </w:tc>
      </w:tr>
      <w:tr w:rsidR="001A12EC" w:rsidRPr="001A12EC" w14:paraId="4E0A8A93" w14:textId="77777777" w:rsidTr="001A12EC">
        <w:trPr>
          <w:trHeight w:val="227"/>
          <w:jc w:val="center"/>
        </w:trPr>
        <w:tc>
          <w:tcPr>
            <w:tcW w:w="3118" w:type="dxa"/>
          </w:tcPr>
          <w:p w14:paraId="4FAA15CE" w14:textId="76E9095D" w:rsidR="001A12EC" w:rsidRDefault="001A12EC" w:rsidP="00CB5457">
            <w:pPr>
              <w:spacing w:after="0"/>
              <w:rPr>
                <w:bCs/>
                <w:lang w:eastAsia="ja-JP"/>
              </w:rPr>
            </w:pPr>
            <w:r>
              <w:rPr>
                <w:rFonts w:hint="eastAsia"/>
                <w:bCs/>
                <w:lang w:eastAsia="ja-JP"/>
              </w:rPr>
              <w:t>U</w:t>
            </w:r>
            <w:r>
              <w:rPr>
                <w:bCs/>
                <w:lang w:eastAsia="ja-JP"/>
              </w:rPr>
              <w:t>E velocity</w:t>
            </w:r>
          </w:p>
        </w:tc>
        <w:tc>
          <w:tcPr>
            <w:tcW w:w="1984" w:type="dxa"/>
          </w:tcPr>
          <w:p w14:paraId="4B136B95" w14:textId="53C30771" w:rsidR="001A12EC" w:rsidRDefault="001A12EC" w:rsidP="00CB5457">
            <w:pPr>
              <w:spacing w:after="0"/>
              <w:rPr>
                <w:bCs/>
                <w:lang w:eastAsia="ja-JP"/>
              </w:rPr>
            </w:pPr>
            <w:r>
              <w:rPr>
                <w:rFonts w:hint="eastAsia"/>
                <w:bCs/>
                <w:lang w:eastAsia="ja-JP"/>
              </w:rPr>
              <w:t>3</w:t>
            </w:r>
            <w:r>
              <w:rPr>
                <w:bCs/>
                <w:lang w:eastAsia="ja-JP"/>
              </w:rPr>
              <w:t xml:space="preserve"> km/h</w:t>
            </w:r>
          </w:p>
        </w:tc>
        <w:tc>
          <w:tcPr>
            <w:tcW w:w="4252" w:type="dxa"/>
          </w:tcPr>
          <w:p w14:paraId="4313149C" w14:textId="395C2C5B" w:rsidR="001A12EC" w:rsidRDefault="001A12EC" w:rsidP="001A12EC">
            <w:pPr>
              <w:spacing w:after="0"/>
              <w:rPr>
                <w:bCs/>
                <w:lang w:eastAsia="ja-JP"/>
              </w:rPr>
            </w:pPr>
            <w:r>
              <w:rPr>
                <w:rFonts w:hint="eastAsia"/>
                <w:bCs/>
                <w:lang w:eastAsia="ja-JP"/>
              </w:rPr>
              <w:t>3</w:t>
            </w:r>
            <w:r>
              <w:rPr>
                <w:bCs/>
                <w:lang w:eastAsia="ja-JP"/>
              </w:rPr>
              <w:t xml:space="preserve"> km/h for indoor, 120 km/h for outdoor</w:t>
            </w:r>
          </w:p>
        </w:tc>
      </w:tr>
    </w:tbl>
    <w:p w14:paraId="45465051" w14:textId="799099DA" w:rsidR="00CB5457" w:rsidRDefault="001A12EC" w:rsidP="006D2068">
      <w:pPr>
        <w:spacing w:beforeLines="100" w:before="240" w:after="0"/>
        <w:rPr>
          <w:bCs/>
          <w:lang w:eastAsia="ja-JP"/>
        </w:rPr>
      </w:pPr>
      <w:r>
        <w:rPr>
          <w:rFonts w:hint="eastAsia"/>
          <w:bCs/>
          <w:lang w:eastAsia="ja-JP"/>
        </w:rPr>
        <w:t>C</w:t>
      </w:r>
      <w:r>
        <w:rPr>
          <w:bCs/>
          <w:lang w:eastAsia="ja-JP"/>
        </w:rPr>
        <w:t>hannel-specific parameters for link-level evaluation are summarized in Table</w:t>
      </w:r>
      <w:r w:rsidR="002C5433">
        <w:rPr>
          <w:bCs/>
          <w:lang w:eastAsia="ja-JP"/>
        </w:rPr>
        <w:t xml:space="preserve"> 2</w:t>
      </w:r>
      <w:r>
        <w:rPr>
          <w:bCs/>
          <w:lang w:eastAsia="ja-JP"/>
        </w:rPr>
        <w:t>.</w:t>
      </w:r>
    </w:p>
    <w:p w14:paraId="401FD0C1" w14:textId="1071B0D2" w:rsidR="001A12EC" w:rsidRPr="00CB5457" w:rsidRDefault="001A12EC" w:rsidP="001A12EC">
      <w:pPr>
        <w:spacing w:beforeLines="50" w:before="120" w:after="0"/>
        <w:jc w:val="center"/>
        <w:rPr>
          <w:bCs/>
          <w:lang w:eastAsia="ja-JP"/>
        </w:rPr>
      </w:pPr>
      <w:r w:rsidRPr="00CB5457">
        <w:rPr>
          <w:rFonts w:hint="eastAsia"/>
          <w:bCs/>
          <w:lang w:eastAsia="ja-JP"/>
        </w:rPr>
        <w:t>T</w:t>
      </w:r>
      <w:r w:rsidRPr="00CB5457">
        <w:rPr>
          <w:bCs/>
          <w:lang w:eastAsia="ja-JP"/>
        </w:rPr>
        <w:t xml:space="preserve">able </w:t>
      </w:r>
      <w:r>
        <w:rPr>
          <w:bCs/>
          <w:lang w:eastAsia="ja-JP"/>
        </w:rPr>
        <w:t>2</w:t>
      </w:r>
      <w:r w:rsidRPr="00CB5457">
        <w:rPr>
          <w:bCs/>
          <w:lang w:eastAsia="ja-JP"/>
        </w:rPr>
        <w:t xml:space="preserve">: </w:t>
      </w:r>
      <w:r w:rsidR="002C5433">
        <w:rPr>
          <w:bCs/>
          <w:lang w:eastAsia="ja-JP"/>
        </w:rPr>
        <w:t>Channel-specific parameters for l</w:t>
      </w:r>
      <w:r>
        <w:rPr>
          <w:bCs/>
          <w:lang w:eastAsia="ja-JP"/>
        </w:rPr>
        <w:t xml:space="preserve">ink-level </w:t>
      </w:r>
      <w:r w:rsidR="002C5433">
        <w:rPr>
          <w:bCs/>
          <w:lang w:eastAsia="ja-JP"/>
        </w:rPr>
        <w:t>evaluation</w:t>
      </w:r>
    </w:p>
    <w:tbl>
      <w:tblPr>
        <w:tblStyle w:val="af9"/>
        <w:tblW w:w="0" w:type="auto"/>
        <w:jc w:val="center"/>
        <w:tblLook w:val="04A0" w:firstRow="1" w:lastRow="0" w:firstColumn="1" w:lastColumn="0" w:noHBand="0" w:noVBand="1"/>
      </w:tblPr>
      <w:tblGrid>
        <w:gridCol w:w="2835"/>
        <w:gridCol w:w="6520"/>
      </w:tblGrid>
      <w:tr w:rsidR="002C5433" w:rsidRPr="0017126D" w14:paraId="058E33C6" w14:textId="77777777" w:rsidTr="002C5433">
        <w:trPr>
          <w:jc w:val="center"/>
        </w:trPr>
        <w:tc>
          <w:tcPr>
            <w:tcW w:w="9355" w:type="dxa"/>
            <w:gridSpan w:val="2"/>
            <w:shd w:val="clear" w:color="auto" w:fill="D9D9D9" w:themeFill="background1" w:themeFillShade="D9"/>
          </w:tcPr>
          <w:p w14:paraId="7C84967D" w14:textId="4717A13A" w:rsidR="002C5433" w:rsidRPr="0017126D" w:rsidRDefault="002C5433" w:rsidP="00F60B3C">
            <w:pPr>
              <w:spacing w:after="0"/>
              <w:rPr>
                <w:b/>
                <w:lang w:eastAsia="ja-JP"/>
              </w:rPr>
            </w:pPr>
            <w:r>
              <w:rPr>
                <w:rFonts w:hint="eastAsia"/>
                <w:b/>
                <w:lang w:eastAsia="ja-JP"/>
              </w:rPr>
              <w:t>P</w:t>
            </w:r>
            <w:r>
              <w:rPr>
                <w:b/>
                <w:lang w:eastAsia="ja-JP"/>
              </w:rPr>
              <w:t>USCH</w:t>
            </w:r>
          </w:p>
        </w:tc>
      </w:tr>
      <w:tr w:rsidR="001A12EC" w14:paraId="69573AE7" w14:textId="77777777" w:rsidTr="00985233">
        <w:trPr>
          <w:jc w:val="center"/>
        </w:trPr>
        <w:tc>
          <w:tcPr>
            <w:tcW w:w="2835" w:type="dxa"/>
          </w:tcPr>
          <w:p w14:paraId="04B66DB1" w14:textId="1DF74C4D" w:rsidR="001A12EC" w:rsidRDefault="001A12EC" w:rsidP="00F60B3C">
            <w:pPr>
              <w:spacing w:after="0"/>
              <w:rPr>
                <w:lang w:eastAsia="ja-JP"/>
              </w:rPr>
            </w:pPr>
            <w:r>
              <w:rPr>
                <w:lang w:eastAsia="ja-JP"/>
              </w:rPr>
              <w:t xml:space="preserve">Target </w:t>
            </w:r>
            <w:r>
              <w:rPr>
                <w:rFonts w:hint="eastAsia"/>
                <w:lang w:eastAsia="ja-JP"/>
              </w:rPr>
              <w:t>BLE</w:t>
            </w:r>
            <w:r>
              <w:rPr>
                <w:lang w:eastAsia="ja-JP"/>
              </w:rPr>
              <w:t>R</w:t>
            </w:r>
          </w:p>
        </w:tc>
        <w:tc>
          <w:tcPr>
            <w:tcW w:w="6520" w:type="dxa"/>
          </w:tcPr>
          <w:p w14:paraId="3FCCE1FB" w14:textId="77777777" w:rsidR="001A12EC" w:rsidRDefault="001A12EC" w:rsidP="001A12EC">
            <w:pPr>
              <w:spacing w:after="0"/>
              <w:rPr>
                <w:lang w:eastAsia="ja-JP"/>
              </w:rPr>
            </w:pPr>
            <w:r>
              <w:rPr>
                <w:lang w:eastAsia="ja-JP"/>
              </w:rPr>
              <w:t xml:space="preserve">10% </w:t>
            </w:r>
            <w:proofErr w:type="spellStart"/>
            <w:r>
              <w:rPr>
                <w:lang w:eastAsia="ja-JP"/>
              </w:rPr>
              <w:t>iBLER</w:t>
            </w:r>
            <w:proofErr w:type="spellEnd"/>
            <w:r w:rsidR="00AC3F84">
              <w:rPr>
                <w:lang w:eastAsia="ja-JP"/>
              </w:rPr>
              <w:t xml:space="preserve"> for </w:t>
            </w:r>
            <w:proofErr w:type="spellStart"/>
            <w:r w:rsidR="00AC3F84">
              <w:rPr>
                <w:lang w:eastAsia="ja-JP"/>
              </w:rPr>
              <w:t>eMBB</w:t>
            </w:r>
            <w:proofErr w:type="spellEnd"/>
          </w:p>
          <w:p w14:paraId="4D3E47D9" w14:textId="0D21933A" w:rsidR="00AC3F84" w:rsidRDefault="00AC3F84" w:rsidP="001A12EC">
            <w:pPr>
              <w:spacing w:after="0"/>
              <w:rPr>
                <w:lang w:eastAsia="ja-JP"/>
              </w:rPr>
            </w:pPr>
            <w:r>
              <w:rPr>
                <w:rFonts w:hint="eastAsia"/>
                <w:lang w:eastAsia="ja-JP"/>
              </w:rPr>
              <w:t>2</w:t>
            </w:r>
            <w:r>
              <w:rPr>
                <w:lang w:eastAsia="ja-JP"/>
              </w:rPr>
              <w:t xml:space="preserve">% </w:t>
            </w:r>
            <w:proofErr w:type="spellStart"/>
            <w:r>
              <w:rPr>
                <w:lang w:eastAsia="ja-JP"/>
              </w:rPr>
              <w:t>rBLER</w:t>
            </w:r>
            <w:proofErr w:type="spellEnd"/>
            <w:r>
              <w:rPr>
                <w:lang w:eastAsia="ja-JP"/>
              </w:rPr>
              <w:t xml:space="preserve"> for VoIP</w:t>
            </w:r>
          </w:p>
        </w:tc>
      </w:tr>
      <w:tr w:rsidR="001A12EC" w14:paraId="3CA0A94F" w14:textId="77777777" w:rsidTr="00985233">
        <w:trPr>
          <w:jc w:val="center"/>
        </w:trPr>
        <w:tc>
          <w:tcPr>
            <w:tcW w:w="2835" w:type="dxa"/>
          </w:tcPr>
          <w:p w14:paraId="52430723" w14:textId="77777777" w:rsidR="001A12EC" w:rsidRDefault="001A12EC" w:rsidP="00F60B3C">
            <w:pPr>
              <w:spacing w:after="0"/>
              <w:rPr>
                <w:lang w:eastAsia="ja-JP"/>
              </w:rPr>
            </w:pPr>
            <w:r>
              <w:rPr>
                <w:rFonts w:hint="eastAsia"/>
                <w:lang w:eastAsia="ja-JP"/>
              </w:rPr>
              <w:lastRenderedPageBreak/>
              <w:t>Waveform</w:t>
            </w:r>
          </w:p>
        </w:tc>
        <w:tc>
          <w:tcPr>
            <w:tcW w:w="6520" w:type="dxa"/>
          </w:tcPr>
          <w:p w14:paraId="6EBF5159" w14:textId="28FE76CC" w:rsidR="001A12EC" w:rsidRDefault="001A12EC" w:rsidP="00F60B3C">
            <w:pPr>
              <w:spacing w:after="0"/>
              <w:rPr>
                <w:lang w:eastAsia="ja-JP"/>
              </w:rPr>
            </w:pPr>
            <w:r>
              <w:rPr>
                <w:rFonts w:hint="eastAsia"/>
                <w:lang w:eastAsia="ja-JP"/>
              </w:rPr>
              <w:t>DFT-s-OFDM</w:t>
            </w:r>
          </w:p>
        </w:tc>
      </w:tr>
      <w:tr w:rsidR="002C5433" w14:paraId="660C5404" w14:textId="77777777" w:rsidTr="00985233">
        <w:trPr>
          <w:jc w:val="center"/>
        </w:trPr>
        <w:tc>
          <w:tcPr>
            <w:tcW w:w="2835" w:type="dxa"/>
          </w:tcPr>
          <w:p w14:paraId="1E7C8079" w14:textId="78E727E3" w:rsidR="002C5433" w:rsidRDefault="002C5433" w:rsidP="002C5433">
            <w:pPr>
              <w:spacing w:after="0"/>
              <w:rPr>
                <w:lang w:eastAsia="ja-JP"/>
              </w:rPr>
            </w:pPr>
            <w:r>
              <w:rPr>
                <w:rFonts w:hint="eastAsia"/>
                <w:lang w:eastAsia="ja-JP"/>
              </w:rPr>
              <w:t>Number of UE transmit chains</w:t>
            </w:r>
          </w:p>
        </w:tc>
        <w:tc>
          <w:tcPr>
            <w:tcW w:w="6520" w:type="dxa"/>
          </w:tcPr>
          <w:p w14:paraId="2959688B" w14:textId="56F2312A" w:rsidR="002C5433" w:rsidRDefault="002C5433" w:rsidP="002C5433">
            <w:pPr>
              <w:spacing w:after="0"/>
              <w:rPr>
                <w:lang w:eastAsia="ja-JP"/>
              </w:rPr>
            </w:pPr>
            <w:r>
              <w:rPr>
                <w:lang w:eastAsia="ja-JP"/>
              </w:rPr>
              <w:t>1</w:t>
            </w:r>
          </w:p>
        </w:tc>
      </w:tr>
      <w:tr w:rsidR="002C5433" w14:paraId="366E9BAF" w14:textId="77777777" w:rsidTr="00985233">
        <w:trPr>
          <w:jc w:val="center"/>
        </w:trPr>
        <w:tc>
          <w:tcPr>
            <w:tcW w:w="2835" w:type="dxa"/>
          </w:tcPr>
          <w:p w14:paraId="3C536FE3" w14:textId="79FA9CDD" w:rsidR="002C5433" w:rsidRDefault="002C5433" w:rsidP="002C5433">
            <w:pPr>
              <w:spacing w:after="0"/>
              <w:rPr>
                <w:lang w:eastAsia="ja-JP"/>
              </w:rPr>
            </w:pPr>
            <w:r>
              <w:rPr>
                <w:rFonts w:hint="eastAsia"/>
                <w:lang w:eastAsia="ja-JP"/>
              </w:rPr>
              <w:t>P</w:t>
            </w:r>
            <w:r>
              <w:rPr>
                <w:lang w:eastAsia="ja-JP"/>
              </w:rPr>
              <w:t xml:space="preserve">USCH duration </w:t>
            </w:r>
          </w:p>
        </w:tc>
        <w:tc>
          <w:tcPr>
            <w:tcW w:w="6520" w:type="dxa"/>
          </w:tcPr>
          <w:p w14:paraId="67F829F5" w14:textId="2D3EF4DB" w:rsidR="002C5433" w:rsidRDefault="002C5433" w:rsidP="002C5433">
            <w:pPr>
              <w:spacing w:after="0"/>
              <w:rPr>
                <w:lang w:eastAsia="ja-JP"/>
              </w:rPr>
            </w:pPr>
            <w:r>
              <w:rPr>
                <w:rFonts w:hint="eastAsia"/>
                <w:lang w:eastAsia="ja-JP"/>
              </w:rPr>
              <w:t>1</w:t>
            </w:r>
            <w:r>
              <w:rPr>
                <w:lang w:eastAsia="ja-JP"/>
              </w:rPr>
              <w:t xml:space="preserve">4 </w:t>
            </w:r>
            <w:r w:rsidR="00F65EEB">
              <w:rPr>
                <w:lang w:eastAsia="ja-JP"/>
              </w:rPr>
              <w:t>OFDM symbols</w:t>
            </w:r>
          </w:p>
        </w:tc>
      </w:tr>
      <w:tr w:rsidR="002C5433" w14:paraId="467B0D38" w14:textId="77777777" w:rsidTr="00985233">
        <w:trPr>
          <w:jc w:val="center"/>
        </w:trPr>
        <w:tc>
          <w:tcPr>
            <w:tcW w:w="2835" w:type="dxa"/>
          </w:tcPr>
          <w:p w14:paraId="1C48E39F" w14:textId="51F5A7AF" w:rsidR="002C5433" w:rsidRDefault="002C5433" w:rsidP="002C5433">
            <w:pPr>
              <w:spacing w:after="0"/>
              <w:rPr>
                <w:lang w:eastAsia="ja-JP"/>
              </w:rPr>
            </w:pPr>
            <w:r>
              <w:rPr>
                <w:rFonts w:hint="eastAsia"/>
                <w:lang w:eastAsia="ja-JP"/>
              </w:rPr>
              <w:t>F</w:t>
            </w:r>
            <w:r>
              <w:rPr>
                <w:lang w:eastAsia="ja-JP"/>
              </w:rPr>
              <w:t>requency hopping</w:t>
            </w:r>
          </w:p>
        </w:tc>
        <w:tc>
          <w:tcPr>
            <w:tcW w:w="6520" w:type="dxa"/>
          </w:tcPr>
          <w:p w14:paraId="335106B5" w14:textId="297F283A" w:rsidR="002C5433" w:rsidRDefault="002C5433" w:rsidP="002C5433">
            <w:pPr>
              <w:spacing w:after="0"/>
              <w:rPr>
                <w:lang w:eastAsia="ja-JP"/>
              </w:rPr>
            </w:pPr>
            <w:r>
              <w:rPr>
                <w:rFonts w:hint="eastAsia"/>
                <w:lang w:eastAsia="ja-JP"/>
              </w:rPr>
              <w:t>w</w:t>
            </w:r>
            <w:r>
              <w:rPr>
                <w:lang w:eastAsia="ja-JP"/>
              </w:rPr>
              <w:t>/ or w/o frequency hopping</w:t>
            </w:r>
          </w:p>
        </w:tc>
      </w:tr>
      <w:tr w:rsidR="002C5433" w14:paraId="53A7A875" w14:textId="77777777" w:rsidTr="00985233">
        <w:trPr>
          <w:jc w:val="center"/>
        </w:trPr>
        <w:tc>
          <w:tcPr>
            <w:tcW w:w="2835" w:type="dxa"/>
          </w:tcPr>
          <w:p w14:paraId="5064FDE0" w14:textId="3110D930" w:rsidR="002C5433" w:rsidRDefault="002C5433" w:rsidP="002C5433">
            <w:pPr>
              <w:spacing w:after="0"/>
              <w:rPr>
                <w:lang w:eastAsia="ja-JP"/>
              </w:rPr>
            </w:pPr>
            <w:r>
              <w:rPr>
                <w:rFonts w:hint="eastAsia"/>
                <w:lang w:eastAsia="ja-JP"/>
              </w:rPr>
              <w:t>DMRS configuration</w:t>
            </w:r>
          </w:p>
        </w:tc>
        <w:tc>
          <w:tcPr>
            <w:tcW w:w="6520" w:type="dxa"/>
          </w:tcPr>
          <w:p w14:paraId="6E68DC61" w14:textId="77777777" w:rsidR="002C5433" w:rsidRDefault="002C5433" w:rsidP="002C5433">
            <w:pPr>
              <w:spacing w:after="0"/>
              <w:rPr>
                <w:lang w:eastAsia="ja-JP"/>
              </w:rPr>
            </w:pPr>
            <w:r>
              <w:rPr>
                <w:rFonts w:hint="eastAsia"/>
                <w:lang w:eastAsia="ja-JP"/>
              </w:rPr>
              <w:t>P</w:t>
            </w:r>
            <w:r>
              <w:rPr>
                <w:lang w:eastAsia="ja-JP"/>
              </w:rPr>
              <w:t>USCH mapping Type A</w:t>
            </w:r>
          </w:p>
          <w:p w14:paraId="4E710E41" w14:textId="77777777" w:rsidR="002C5433" w:rsidRDefault="002C5433" w:rsidP="002C5433">
            <w:pPr>
              <w:spacing w:after="0"/>
              <w:rPr>
                <w:lang w:eastAsia="ja-JP"/>
              </w:rPr>
            </w:pPr>
            <w:r>
              <w:rPr>
                <w:rFonts w:hint="eastAsia"/>
                <w:lang w:eastAsia="ja-JP"/>
              </w:rPr>
              <w:t>3 km/h:</w:t>
            </w:r>
          </w:p>
          <w:p w14:paraId="623CC414" w14:textId="6BB75908" w:rsidR="002C5433" w:rsidRDefault="002C5433" w:rsidP="002C5433">
            <w:pPr>
              <w:spacing w:after="0"/>
              <w:ind w:leftChars="100" w:left="200"/>
              <w:rPr>
                <w:lang w:eastAsia="ja-JP"/>
              </w:rPr>
            </w:pPr>
            <w:r>
              <w:rPr>
                <w:lang w:eastAsia="ja-JP"/>
              </w:rPr>
              <w:t>Type 1, 2 DMRS symbol, no multiplexing with data</w:t>
            </w:r>
          </w:p>
          <w:p w14:paraId="73DF72FA" w14:textId="2E5AF599" w:rsidR="002C5433" w:rsidRDefault="002C5433" w:rsidP="002C5433">
            <w:pPr>
              <w:spacing w:after="0"/>
              <w:ind w:leftChars="100" w:left="200"/>
              <w:rPr>
                <w:lang w:eastAsia="ja-JP"/>
              </w:rPr>
            </w:pPr>
            <w:r>
              <w:rPr>
                <w:rFonts w:hint="eastAsia"/>
                <w:lang w:eastAsia="ja-JP"/>
              </w:rPr>
              <w:t>F</w:t>
            </w:r>
            <w:r>
              <w:rPr>
                <w:lang w:eastAsia="ja-JP"/>
              </w:rPr>
              <w:t>or frequency hopping: Type 1, 2 DMRS symbols for each hop, no multiplexing data</w:t>
            </w:r>
          </w:p>
          <w:p w14:paraId="6B359C96" w14:textId="77777777" w:rsidR="002C5433" w:rsidRDefault="002C5433" w:rsidP="002C5433">
            <w:pPr>
              <w:spacing w:after="0"/>
              <w:rPr>
                <w:lang w:eastAsia="ja-JP"/>
              </w:rPr>
            </w:pPr>
            <w:r>
              <w:rPr>
                <w:rFonts w:hint="eastAsia"/>
                <w:lang w:eastAsia="ja-JP"/>
              </w:rPr>
              <w:t>120 km/h:</w:t>
            </w:r>
          </w:p>
          <w:p w14:paraId="02C52187" w14:textId="77777777" w:rsidR="002C5433" w:rsidRDefault="002C5433" w:rsidP="002C5433">
            <w:pPr>
              <w:spacing w:after="0"/>
              <w:ind w:leftChars="100" w:left="200"/>
              <w:rPr>
                <w:lang w:eastAsia="ja-JP"/>
              </w:rPr>
            </w:pPr>
            <w:r>
              <w:rPr>
                <w:lang w:eastAsia="ja-JP"/>
              </w:rPr>
              <w:t>Type 1, 3 DMRS symbol, no multiplexing with data</w:t>
            </w:r>
          </w:p>
          <w:p w14:paraId="4D6C6D3D" w14:textId="1A2EB43C" w:rsidR="002C5433" w:rsidRDefault="002C5433" w:rsidP="002C5433">
            <w:pPr>
              <w:spacing w:after="0"/>
              <w:ind w:leftChars="100" w:left="200"/>
              <w:rPr>
                <w:lang w:eastAsia="ja-JP"/>
              </w:rPr>
            </w:pPr>
            <w:r>
              <w:rPr>
                <w:lang w:eastAsia="ja-JP"/>
              </w:rPr>
              <w:t>For frequency hopping: Type 1, 2 DMRS symbol for each hop, no multiplexing data</w:t>
            </w:r>
          </w:p>
        </w:tc>
      </w:tr>
      <w:tr w:rsidR="002C5433" w:rsidRPr="00926613" w14:paraId="4F45EDAD" w14:textId="77777777" w:rsidTr="00985233">
        <w:trPr>
          <w:jc w:val="center"/>
        </w:trPr>
        <w:tc>
          <w:tcPr>
            <w:tcW w:w="2835" w:type="dxa"/>
          </w:tcPr>
          <w:p w14:paraId="7A8C1DC7" w14:textId="51E26904" w:rsidR="002C5433" w:rsidRDefault="002C5433" w:rsidP="002C5433">
            <w:pPr>
              <w:spacing w:after="0"/>
              <w:rPr>
                <w:lang w:eastAsia="ja-JP"/>
              </w:rPr>
            </w:pPr>
            <w:r>
              <w:rPr>
                <w:rFonts w:hint="eastAsia"/>
                <w:lang w:eastAsia="ja-JP"/>
              </w:rPr>
              <w:t>PRBs / TBS / MCS</w:t>
            </w:r>
            <w:r>
              <w:rPr>
                <w:lang w:eastAsia="ja-JP"/>
              </w:rPr>
              <w:t xml:space="preserve"> for </w:t>
            </w:r>
            <w:proofErr w:type="spellStart"/>
            <w:r>
              <w:rPr>
                <w:lang w:eastAsia="ja-JP"/>
              </w:rPr>
              <w:t>eMBB</w:t>
            </w:r>
            <w:proofErr w:type="spellEnd"/>
          </w:p>
        </w:tc>
        <w:tc>
          <w:tcPr>
            <w:tcW w:w="6520" w:type="dxa"/>
          </w:tcPr>
          <w:p w14:paraId="6C5F5294" w14:textId="7E21763A" w:rsidR="002C5433" w:rsidRDefault="002C5433" w:rsidP="002C5433">
            <w:pPr>
              <w:spacing w:after="0"/>
              <w:rPr>
                <w:lang w:eastAsia="ja-JP"/>
              </w:rPr>
            </w:pPr>
            <w:r>
              <w:rPr>
                <w:lang w:eastAsia="ja-JP"/>
              </w:rPr>
              <w:t>30 PRBs for 1Mbps, 4 PRBs for 100kbps</w:t>
            </w:r>
          </w:p>
          <w:p w14:paraId="5A64D790" w14:textId="77777777" w:rsidR="002C5433" w:rsidRDefault="002C5433" w:rsidP="002C5433">
            <w:pPr>
              <w:spacing w:after="0"/>
              <w:rPr>
                <w:lang w:eastAsia="ja-JP"/>
              </w:rPr>
            </w:pPr>
            <w:r>
              <w:rPr>
                <w:lang w:eastAsia="ja-JP"/>
              </w:rPr>
              <w:t>TBS and MCS is derived based on e.g., the number of PRBs, target data rate, frame structure and overhead.</w:t>
            </w:r>
          </w:p>
          <w:p w14:paraId="5999123E" w14:textId="53974F90" w:rsidR="00F65EEB" w:rsidRDefault="00F65EEB" w:rsidP="002C5433">
            <w:pPr>
              <w:spacing w:after="0"/>
              <w:rPr>
                <w:lang w:eastAsia="ja-JP"/>
              </w:rPr>
            </w:pPr>
            <w:r>
              <w:rPr>
                <w:rFonts w:hint="eastAsia"/>
                <w:lang w:eastAsia="ja-JP"/>
              </w:rPr>
              <w:t>T</w:t>
            </w:r>
            <w:r>
              <w:rPr>
                <w:lang w:eastAsia="ja-JP"/>
              </w:rPr>
              <w:t>DD:</w:t>
            </w:r>
          </w:p>
          <w:p w14:paraId="272D2FC9" w14:textId="5A430EBB" w:rsidR="00F65EEB" w:rsidRDefault="00F65EEB" w:rsidP="00F65EEB">
            <w:pPr>
              <w:spacing w:after="0"/>
              <w:ind w:leftChars="100" w:left="200"/>
              <w:rPr>
                <w:bCs/>
                <w:lang w:eastAsia="ja-JP"/>
              </w:rPr>
            </w:pPr>
            <w:r>
              <w:rPr>
                <w:rFonts w:hint="eastAsia"/>
                <w:lang w:eastAsia="ja-JP"/>
              </w:rPr>
              <w:t>M</w:t>
            </w:r>
            <w:r>
              <w:rPr>
                <w:lang w:eastAsia="ja-JP"/>
              </w:rPr>
              <w:t>CS4 for ‘</w:t>
            </w:r>
            <w:r>
              <w:rPr>
                <w:rFonts w:hint="eastAsia"/>
                <w:bCs/>
                <w:lang w:eastAsia="ja-JP"/>
              </w:rPr>
              <w:t>D</w:t>
            </w:r>
            <w:r>
              <w:rPr>
                <w:bCs/>
                <w:lang w:eastAsia="ja-JP"/>
              </w:rPr>
              <w:t>DDSU’</w:t>
            </w:r>
          </w:p>
          <w:p w14:paraId="5E1F2346" w14:textId="77777777" w:rsidR="00F65EEB" w:rsidRDefault="00F65EEB" w:rsidP="00F65EEB">
            <w:pPr>
              <w:spacing w:after="0"/>
              <w:ind w:leftChars="100" w:left="200"/>
              <w:rPr>
                <w:lang w:eastAsia="ja-JP"/>
              </w:rPr>
            </w:pPr>
            <w:r>
              <w:rPr>
                <w:rFonts w:hint="eastAsia"/>
                <w:lang w:eastAsia="ja-JP"/>
              </w:rPr>
              <w:t>M</w:t>
            </w:r>
            <w:r>
              <w:rPr>
                <w:lang w:eastAsia="ja-JP"/>
              </w:rPr>
              <w:t>CS2 for ‘DDDSUDDSUU’</w:t>
            </w:r>
          </w:p>
          <w:p w14:paraId="12955D69" w14:textId="77777777" w:rsidR="00F65EEB" w:rsidRDefault="00F65EEB" w:rsidP="00F65EEB">
            <w:pPr>
              <w:spacing w:after="0"/>
              <w:rPr>
                <w:lang w:eastAsia="ja-JP"/>
              </w:rPr>
            </w:pPr>
            <w:r>
              <w:rPr>
                <w:rFonts w:hint="eastAsia"/>
                <w:lang w:eastAsia="ja-JP"/>
              </w:rPr>
              <w:t>F</w:t>
            </w:r>
            <w:r>
              <w:rPr>
                <w:lang w:eastAsia="ja-JP"/>
              </w:rPr>
              <w:t>DD:</w:t>
            </w:r>
          </w:p>
          <w:p w14:paraId="1FEFD833" w14:textId="05DA689C" w:rsidR="00F65EEB" w:rsidRPr="00926613" w:rsidRDefault="00F65EEB" w:rsidP="00F65EEB">
            <w:pPr>
              <w:spacing w:after="0"/>
              <w:ind w:leftChars="100" w:left="200"/>
              <w:rPr>
                <w:lang w:eastAsia="ja-JP"/>
              </w:rPr>
            </w:pPr>
            <w:r>
              <w:rPr>
                <w:rFonts w:hint="eastAsia"/>
                <w:lang w:eastAsia="ja-JP"/>
              </w:rPr>
              <w:t>M</w:t>
            </w:r>
            <w:r>
              <w:rPr>
                <w:lang w:eastAsia="ja-JP"/>
              </w:rPr>
              <w:t>CS0</w:t>
            </w:r>
          </w:p>
        </w:tc>
      </w:tr>
      <w:tr w:rsidR="002C5433" w:rsidRPr="00926613" w14:paraId="0F7E980D" w14:textId="77777777" w:rsidTr="00985233">
        <w:trPr>
          <w:jc w:val="center"/>
        </w:trPr>
        <w:tc>
          <w:tcPr>
            <w:tcW w:w="2835" w:type="dxa"/>
          </w:tcPr>
          <w:p w14:paraId="19B1174A" w14:textId="091BCA96" w:rsidR="002C5433" w:rsidRDefault="002C5433" w:rsidP="002C5433">
            <w:pPr>
              <w:spacing w:after="0"/>
              <w:rPr>
                <w:lang w:eastAsia="ja-JP"/>
              </w:rPr>
            </w:pPr>
            <w:r>
              <w:rPr>
                <w:rFonts w:hint="eastAsia"/>
                <w:lang w:eastAsia="ja-JP"/>
              </w:rPr>
              <w:t>P</w:t>
            </w:r>
            <w:r>
              <w:rPr>
                <w:lang w:eastAsia="ja-JP"/>
              </w:rPr>
              <w:t>RBs / MCS for VoIP</w:t>
            </w:r>
          </w:p>
        </w:tc>
        <w:tc>
          <w:tcPr>
            <w:tcW w:w="6520" w:type="dxa"/>
          </w:tcPr>
          <w:p w14:paraId="39D730F9" w14:textId="15DC92A5" w:rsidR="002C5433" w:rsidRDefault="002C5433" w:rsidP="002C5433">
            <w:pPr>
              <w:spacing w:after="0"/>
              <w:rPr>
                <w:lang w:eastAsia="ja-JP"/>
              </w:rPr>
            </w:pPr>
            <w:r>
              <w:rPr>
                <w:rFonts w:hint="eastAsia"/>
                <w:lang w:eastAsia="ja-JP"/>
              </w:rPr>
              <w:t>4</w:t>
            </w:r>
            <w:r>
              <w:rPr>
                <w:lang w:eastAsia="ja-JP"/>
              </w:rPr>
              <w:t xml:space="preserve"> PRBs / MCS4</w:t>
            </w:r>
          </w:p>
        </w:tc>
      </w:tr>
      <w:tr w:rsidR="002C5433" w:rsidRPr="00AC3F84" w14:paraId="668E652B" w14:textId="77777777" w:rsidTr="00985233">
        <w:trPr>
          <w:jc w:val="center"/>
        </w:trPr>
        <w:tc>
          <w:tcPr>
            <w:tcW w:w="2835" w:type="dxa"/>
          </w:tcPr>
          <w:p w14:paraId="7F0C5B0C" w14:textId="77777777" w:rsidR="002C5433" w:rsidRDefault="002C5433" w:rsidP="002C5433">
            <w:pPr>
              <w:spacing w:after="0"/>
              <w:rPr>
                <w:lang w:eastAsia="ja-JP"/>
              </w:rPr>
            </w:pPr>
            <w:r>
              <w:rPr>
                <w:rFonts w:hint="eastAsia"/>
                <w:lang w:eastAsia="ja-JP"/>
              </w:rPr>
              <w:t>Repetition</w:t>
            </w:r>
          </w:p>
        </w:tc>
        <w:tc>
          <w:tcPr>
            <w:tcW w:w="6520" w:type="dxa"/>
          </w:tcPr>
          <w:p w14:paraId="1C7A9FAD" w14:textId="02CF101D" w:rsidR="002C5433" w:rsidRDefault="002C5433" w:rsidP="002C5433">
            <w:pPr>
              <w:spacing w:after="0"/>
              <w:rPr>
                <w:lang w:eastAsia="ja-JP"/>
              </w:rPr>
            </w:pPr>
            <w:proofErr w:type="spellStart"/>
            <w:r>
              <w:rPr>
                <w:rFonts w:hint="eastAsia"/>
                <w:lang w:eastAsia="ja-JP"/>
              </w:rPr>
              <w:t>e</w:t>
            </w:r>
            <w:r>
              <w:rPr>
                <w:lang w:eastAsia="ja-JP"/>
              </w:rPr>
              <w:t>MBB</w:t>
            </w:r>
            <w:proofErr w:type="spellEnd"/>
          </w:p>
          <w:p w14:paraId="14BB2335" w14:textId="7DB49661" w:rsidR="002C5433" w:rsidRDefault="002C5433" w:rsidP="002C5433">
            <w:pPr>
              <w:spacing w:after="0"/>
              <w:ind w:leftChars="100" w:left="200"/>
              <w:rPr>
                <w:lang w:eastAsia="ja-JP"/>
              </w:rPr>
            </w:pPr>
            <w:r>
              <w:rPr>
                <w:rFonts w:hint="eastAsia"/>
                <w:lang w:eastAsia="ja-JP"/>
              </w:rPr>
              <w:t>w</w:t>
            </w:r>
            <w:r>
              <w:rPr>
                <w:lang w:eastAsia="ja-JP"/>
              </w:rPr>
              <w:t>/o repetition</w:t>
            </w:r>
          </w:p>
          <w:p w14:paraId="13F9FAEE" w14:textId="742C1A25" w:rsidR="002C5433" w:rsidRDefault="002C5433" w:rsidP="002C5433">
            <w:pPr>
              <w:spacing w:after="0"/>
              <w:rPr>
                <w:lang w:eastAsia="ja-JP"/>
              </w:rPr>
            </w:pPr>
            <w:r>
              <w:rPr>
                <w:rFonts w:hint="eastAsia"/>
                <w:lang w:eastAsia="ja-JP"/>
              </w:rPr>
              <w:t>V</w:t>
            </w:r>
            <w:r>
              <w:rPr>
                <w:lang w:eastAsia="ja-JP"/>
              </w:rPr>
              <w:t>oIP</w:t>
            </w:r>
          </w:p>
          <w:p w14:paraId="1D3DCA80" w14:textId="31CF7AE4" w:rsidR="002C5433" w:rsidRDefault="002C5433" w:rsidP="002C5433">
            <w:pPr>
              <w:spacing w:after="0"/>
              <w:ind w:leftChars="100" w:left="200"/>
              <w:rPr>
                <w:lang w:eastAsia="ja-JP"/>
              </w:rPr>
            </w:pPr>
            <w:r>
              <w:rPr>
                <w:lang w:eastAsia="ja-JP"/>
              </w:rPr>
              <w:t xml:space="preserve">w/o repetition or </w:t>
            </w:r>
            <w:r>
              <w:rPr>
                <w:rFonts w:hint="eastAsia"/>
                <w:lang w:eastAsia="ja-JP"/>
              </w:rPr>
              <w:t>w</w:t>
            </w:r>
            <w:r>
              <w:rPr>
                <w:lang w:eastAsia="ja-JP"/>
              </w:rPr>
              <w:t>/ repetition (2 repetitions)</w:t>
            </w:r>
          </w:p>
        </w:tc>
      </w:tr>
      <w:tr w:rsidR="002C5433" w:rsidRPr="00F65EEB" w14:paraId="7245D77F" w14:textId="77777777" w:rsidTr="00985233">
        <w:trPr>
          <w:jc w:val="center"/>
        </w:trPr>
        <w:tc>
          <w:tcPr>
            <w:tcW w:w="2835" w:type="dxa"/>
          </w:tcPr>
          <w:p w14:paraId="7FCC0632" w14:textId="77777777" w:rsidR="002C5433" w:rsidRDefault="002C5433" w:rsidP="002C5433">
            <w:pPr>
              <w:spacing w:after="0"/>
              <w:rPr>
                <w:lang w:eastAsia="ja-JP"/>
              </w:rPr>
            </w:pPr>
            <w:r>
              <w:rPr>
                <w:rFonts w:hint="eastAsia"/>
                <w:lang w:eastAsia="ja-JP"/>
              </w:rPr>
              <w:t>HARQ configuration</w:t>
            </w:r>
          </w:p>
        </w:tc>
        <w:tc>
          <w:tcPr>
            <w:tcW w:w="6520" w:type="dxa"/>
          </w:tcPr>
          <w:p w14:paraId="760B4FD6" w14:textId="5E76557A" w:rsidR="002C5433" w:rsidRDefault="002C5433" w:rsidP="002C5433">
            <w:pPr>
              <w:spacing w:after="0"/>
              <w:rPr>
                <w:lang w:eastAsia="ja-JP"/>
              </w:rPr>
            </w:pPr>
            <w:proofErr w:type="spellStart"/>
            <w:r>
              <w:rPr>
                <w:rFonts w:hint="eastAsia"/>
                <w:lang w:eastAsia="ja-JP"/>
              </w:rPr>
              <w:t>e</w:t>
            </w:r>
            <w:r>
              <w:rPr>
                <w:lang w:eastAsia="ja-JP"/>
              </w:rPr>
              <w:t>MBB</w:t>
            </w:r>
            <w:proofErr w:type="spellEnd"/>
          </w:p>
          <w:p w14:paraId="703C65D7" w14:textId="0BEEF5D5" w:rsidR="002C5433" w:rsidRDefault="002C5433" w:rsidP="002C5433">
            <w:pPr>
              <w:spacing w:after="0"/>
              <w:ind w:leftChars="100" w:left="200"/>
              <w:rPr>
                <w:lang w:eastAsia="ja-JP"/>
              </w:rPr>
            </w:pPr>
            <w:r>
              <w:rPr>
                <w:lang w:eastAsia="ja-JP"/>
              </w:rPr>
              <w:t>w/o HARQ</w:t>
            </w:r>
          </w:p>
          <w:p w14:paraId="69599404" w14:textId="0B6C0131" w:rsidR="002C5433" w:rsidRDefault="002C5433" w:rsidP="002C5433">
            <w:pPr>
              <w:spacing w:after="0"/>
              <w:rPr>
                <w:lang w:eastAsia="ja-JP"/>
              </w:rPr>
            </w:pPr>
            <w:r>
              <w:rPr>
                <w:rFonts w:hint="eastAsia"/>
                <w:lang w:eastAsia="ja-JP"/>
              </w:rPr>
              <w:t>V</w:t>
            </w:r>
            <w:r>
              <w:rPr>
                <w:lang w:eastAsia="ja-JP"/>
              </w:rPr>
              <w:t>oIP</w:t>
            </w:r>
          </w:p>
          <w:p w14:paraId="4CC30FE6" w14:textId="55FB1801" w:rsidR="002C5433" w:rsidRDefault="002C5433" w:rsidP="00F65EEB">
            <w:pPr>
              <w:spacing w:after="0"/>
              <w:ind w:leftChars="100" w:left="200"/>
              <w:rPr>
                <w:lang w:eastAsia="ja-JP"/>
              </w:rPr>
            </w:pPr>
            <w:r>
              <w:rPr>
                <w:rFonts w:hint="eastAsia"/>
                <w:lang w:eastAsia="ja-JP"/>
              </w:rPr>
              <w:t>w</w:t>
            </w:r>
            <w:r>
              <w:rPr>
                <w:lang w:eastAsia="ja-JP"/>
              </w:rPr>
              <w:t>/ HARQ</w:t>
            </w:r>
            <w:r w:rsidR="00F65EEB">
              <w:rPr>
                <w:lang w:eastAsia="ja-JP"/>
              </w:rPr>
              <w:t xml:space="preserve"> (</w:t>
            </w:r>
            <w:r>
              <w:rPr>
                <w:rFonts w:hint="eastAsia"/>
                <w:lang w:eastAsia="ja-JP"/>
              </w:rPr>
              <w:t>T</w:t>
            </w:r>
            <w:r>
              <w:rPr>
                <w:lang w:eastAsia="ja-JP"/>
              </w:rPr>
              <w:t xml:space="preserve">he maximum number of HARQ transmission </w:t>
            </w:r>
            <w:r w:rsidR="00F65EEB">
              <w:rPr>
                <w:lang w:eastAsia="ja-JP"/>
              </w:rPr>
              <w:t>is 8</w:t>
            </w:r>
            <w:r>
              <w:rPr>
                <w:lang w:eastAsia="ja-JP"/>
              </w:rPr>
              <w:t>.</w:t>
            </w:r>
            <w:r w:rsidR="00F65EEB">
              <w:rPr>
                <w:lang w:eastAsia="ja-JP"/>
              </w:rPr>
              <w:t>)</w:t>
            </w:r>
          </w:p>
        </w:tc>
      </w:tr>
      <w:tr w:rsidR="00F65EEB" w:rsidRPr="00F65EEB" w14:paraId="506D9E34" w14:textId="77777777" w:rsidTr="00F65EEB">
        <w:trPr>
          <w:jc w:val="center"/>
        </w:trPr>
        <w:tc>
          <w:tcPr>
            <w:tcW w:w="9355" w:type="dxa"/>
            <w:gridSpan w:val="2"/>
            <w:shd w:val="clear" w:color="auto" w:fill="D9D9D9" w:themeFill="background1" w:themeFillShade="D9"/>
          </w:tcPr>
          <w:p w14:paraId="1C38F722" w14:textId="3604DA0F" w:rsidR="00F65EEB" w:rsidRPr="00F65EEB" w:rsidRDefault="00F65EEB" w:rsidP="002C5433">
            <w:pPr>
              <w:spacing w:after="0"/>
              <w:rPr>
                <w:b/>
                <w:bCs/>
                <w:lang w:eastAsia="ja-JP"/>
              </w:rPr>
            </w:pPr>
            <w:r w:rsidRPr="00F65EEB">
              <w:rPr>
                <w:rFonts w:hint="eastAsia"/>
                <w:b/>
                <w:bCs/>
                <w:lang w:eastAsia="ja-JP"/>
              </w:rPr>
              <w:t>P</w:t>
            </w:r>
            <w:r w:rsidRPr="00F65EEB">
              <w:rPr>
                <w:b/>
                <w:bCs/>
                <w:lang w:eastAsia="ja-JP"/>
              </w:rPr>
              <w:t>UCCH</w:t>
            </w:r>
          </w:p>
        </w:tc>
      </w:tr>
      <w:tr w:rsidR="00047D4B" w:rsidRPr="00F65EEB" w14:paraId="7A89AE03" w14:textId="77777777" w:rsidTr="006D2068">
        <w:trPr>
          <w:jc w:val="center"/>
        </w:trPr>
        <w:tc>
          <w:tcPr>
            <w:tcW w:w="2835" w:type="dxa"/>
          </w:tcPr>
          <w:p w14:paraId="1BDB7A40" w14:textId="77777777" w:rsidR="00047D4B" w:rsidRDefault="00047D4B" w:rsidP="00F60B3C">
            <w:pPr>
              <w:spacing w:after="0"/>
              <w:rPr>
                <w:lang w:eastAsia="ja-JP"/>
              </w:rPr>
            </w:pPr>
            <w:r>
              <w:rPr>
                <w:rFonts w:hint="eastAsia"/>
                <w:lang w:eastAsia="ja-JP"/>
              </w:rPr>
              <w:t>PUCCH format</w:t>
            </w:r>
          </w:p>
        </w:tc>
        <w:tc>
          <w:tcPr>
            <w:tcW w:w="6520" w:type="dxa"/>
          </w:tcPr>
          <w:p w14:paraId="4DEDAF28" w14:textId="4FD4E108" w:rsidR="00047D4B" w:rsidRDefault="00047D4B" w:rsidP="00F60B3C">
            <w:pPr>
              <w:spacing w:after="0"/>
              <w:rPr>
                <w:lang w:eastAsia="ja-JP"/>
              </w:rPr>
            </w:pPr>
            <w:r>
              <w:rPr>
                <w:rFonts w:hint="eastAsia"/>
                <w:lang w:eastAsia="ja-JP"/>
              </w:rPr>
              <w:t>Format 1</w:t>
            </w:r>
            <w:r w:rsidR="00F65EEB">
              <w:rPr>
                <w:lang w:eastAsia="ja-JP"/>
              </w:rPr>
              <w:t>:</w:t>
            </w:r>
            <w:r>
              <w:rPr>
                <w:rFonts w:hint="eastAsia"/>
                <w:lang w:eastAsia="ja-JP"/>
              </w:rPr>
              <w:t xml:space="preserve"> 2 bits UCI</w:t>
            </w:r>
          </w:p>
          <w:p w14:paraId="32657D6E" w14:textId="3D2DABF9" w:rsidR="00047D4B" w:rsidRDefault="00047D4B" w:rsidP="00F60B3C">
            <w:pPr>
              <w:spacing w:after="0"/>
              <w:rPr>
                <w:lang w:eastAsia="ja-JP"/>
              </w:rPr>
            </w:pPr>
            <w:r>
              <w:rPr>
                <w:lang w:eastAsia="ja-JP"/>
              </w:rPr>
              <w:t>Format 3</w:t>
            </w:r>
            <w:r w:rsidR="00F65EEB">
              <w:rPr>
                <w:lang w:eastAsia="ja-JP"/>
              </w:rPr>
              <w:t>:</w:t>
            </w:r>
            <w:r>
              <w:rPr>
                <w:lang w:eastAsia="ja-JP"/>
              </w:rPr>
              <w:t xml:space="preserve"> </w:t>
            </w:r>
            <w:proofErr w:type="gramStart"/>
            <w:r>
              <w:rPr>
                <w:lang w:eastAsia="ja-JP"/>
              </w:rPr>
              <w:t>11 or 22 bits</w:t>
            </w:r>
            <w:proofErr w:type="gramEnd"/>
            <w:r>
              <w:rPr>
                <w:lang w:eastAsia="ja-JP"/>
              </w:rPr>
              <w:t xml:space="preserve"> UCI</w:t>
            </w:r>
          </w:p>
        </w:tc>
      </w:tr>
      <w:tr w:rsidR="00047D4B" w14:paraId="7405A620" w14:textId="77777777" w:rsidTr="006D2068">
        <w:trPr>
          <w:jc w:val="center"/>
        </w:trPr>
        <w:tc>
          <w:tcPr>
            <w:tcW w:w="2835" w:type="dxa"/>
          </w:tcPr>
          <w:p w14:paraId="0EE5AD1E" w14:textId="2698C7C2" w:rsidR="00047D4B" w:rsidRDefault="00047D4B" w:rsidP="00F60B3C">
            <w:pPr>
              <w:spacing w:after="0"/>
              <w:rPr>
                <w:lang w:eastAsia="ja-JP"/>
              </w:rPr>
            </w:pPr>
            <w:r>
              <w:rPr>
                <w:lang w:eastAsia="ja-JP"/>
              </w:rPr>
              <w:t>Target performance</w:t>
            </w:r>
          </w:p>
        </w:tc>
        <w:tc>
          <w:tcPr>
            <w:tcW w:w="6520" w:type="dxa"/>
          </w:tcPr>
          <w:p w14:paraId="1C2F0D7A" w14:textId="77777777" w:rsidR="00047D4B" w:rsidRDefault="00047D4B" w:rsidP="00F60B3C">
            <w:pPr>
              <w:spacing w:after="0"/>
              <w:rPr>
                <w:lang w:eastAsia="ja-JP"/>
              </w:rPr>
            </w:pPr>
            <w:r>
              <w:rPr>
                <w:rFonts w:hint="eastAsia"/>
                <w:lang w:eastAsia="ja-JP"/>
              </w:rPr>
              <w:t>PUCCH format 1:</w:t>
            </w:r>
          </w:p>
          <w:p w14:paraId="5424AFED" w14:textId="77777777" w:rsidR="00047D4B" w:rsidRDefault="00047D4B" w:rsidP="00F60B3C">
            <w:pPr>
              <w:spacing w:after="0"/>
              <w:ind w:leftChars="100" w:left="200"/>
              <w:rPr>
                <w:lang w:eastAsia="ja-JP"/>
              </w:rPr>
            </w:pPr>
            <w:r>
              <w:rPr>
                <w:lang w:eastAsia="ja-JP"/>
              </w:rPr>
              <w:t>DTX to ACK probability: 1%</w:t>
            </w:r>
          </w:p>
          <w:p w14:paraId="1E7DF031" w14:textId="77777777" w:rsidR="00047D4B" w:rsidRDefault="00047D4B" w:rsidP="00F60B3C">
            <w:pPr>
              <w:spacing w:after="0"/>
              <w:ind w:leftChars="100" w:left="200"/>
              <w:rPr>
                <w:lang w:eastAsia="ja-JP"/>
              </w:rPr>
            </w:pPr>
            <w:r>
              <w:rPr>
                <w:rFonts w:hint="eastAsia"/>
                <w:lang w:eastAsia="ja-JP"/>
              </w:rPr>
              <w:t>NACK to ACK probability: 0.1%</w:t>
            </w:r>
          </w:p>
          <w:p w14:paraId="60743A27" w14:textId="77777777" w:rsidR="00047D4B" w:rsidRDefault="00047D4B" w:rsidP="00F60B3C">
            <w:pPr>
              <w:spacing w:after="0"/>
              <w:ind w:leftChars="100" w:left="200"/>
              <w:rPr>
                <w:lang w:eastAsia="ja-JP"/>
              </w:rPr>
            </w:pPr>
            <w:r>
              <w:rPr>
                <w:lang w:eastAsia="ja-JP"/>
              </w:rPr>
              <w:t>ACK missed detection probability: 1%</w:t>
            </w:r>
          </w:p>
          <w:p w14:paraId="65E7C667" w14:textId="77777777" w:rsidR="00047D4B" w:rsidRDefault="00047D4B" w:rsidP="00F60B3C">
            <w:pPr>
              <w:spacing w:after="0"/>
              <w:rPr>
                <w:lang w:eastAsia="ja-JP"/>
              </w:rPr>
            </w:pPr>
            <w:r>
              <w:rPr>
                <w:lang w:eastAsia="ja-JP"/>
              </w:rPr>
              <w:t>PUCCH format 3:</w:t>
            </w:r>
          </w:p>
          <w:p w14:paraId="04CE28F3" w14:textId="4E343764" w:rsidR="00047D4B" w:rsidRDefault="00047D4B" w:rsidP="00047D4B">
            <w:pPr>
              <w:spacing w:after="0"/>
              <w:ind w:leftChars="100" w:left="200"/>
              <w:rPr>
                <w:lang w:eastAsia="ja-JP"/>
              </w:rPr>
            </w:pPr>
            <w:r>
              <w:rPr>
                <w:lang w:eastAsia="ja-JP"/>
              </w:rPr>
              <w:t>BLER for ACK/NACK, SR: 1%</w:t>
            </w:r>
          </w:p>
        </w:tc>
      </w:tr>
      <w:tr w:rsidR="00F65EEB" w14:paraId="0C8F87B6" w14:textId="77777777" w:rsidTr="006D2068">
        <w:trPr>
          <w:jc w:val="center"/>
        </w:trPr>
        <w:tc>
          <w:tcPr>
            <w:tcW w:w="2835" w:type="dxa"/>
          </w:tcPr>
          <w:p w14:paraId="3F4CAC30" w14:textId="2034E936" w:rsidR="00F65EEB" w:rsidRDefault="00F65EEB" w:rsidP="00F65EEB">
            <w:pPr>
              <w:spacing w:after="0"/>
              <w:rPr>
                <w:lang w:eastAsia="ja-JP"/>
              </w:rPr>
            </w:pPr>
            <w:r>
              <w:rPr>
                <w:rFonts w:hint="eastAsia"/>
                <w:lang w:eastAsia="ja-JP"/>
              </w:rPr>
              <w:t>Duration</w:t>
            </w:r>
          </w:p>
        </w:tc>
        <w:tc>
          <w:tcPr>
            <w:tcW w:w="6520" w:type="dxa"/>
          </w:tcPr>
          <w:p w14:paraId="7B768314" w14:textId="28E377E3" w:rsidR="00F65EEB" w:rsidRDefault="00F65EEB" w:rsidP="00F65EEB">
            <w:pPr>
              <w:spacing w:after="0"/>
              <w:rPr>
                <w:lang w:eastAsia="ja-JP"/>
              </w:rPr>
            </w:pPr>
            <w:r>
              <w:rPr>
                <w:rFonts w:hint="eastAsia"/>
                <w:lang w:eastAsia="ja-JP"/>
              </w:rPr>
              <w:t xml:space="preserve">14 </w:t>
            </w:r>
            <w:r>
              <w:rPr>
                <w:lang w:eastAsia="ja-JP"/>
              </w:rPr>
              <w:t>OFDM symbols</w:t>
            </w:r>
          </w:p>
        </w:tc>
      </w:tr>
      <w:tr w:rsidR="00F65EEB" w:rsidRPr="00FB4CD4" w14:paraId="3E5BB141" w14:textId="77777777" w:rsidTr="006D2068">
        <w:trPr>
          <w:jc w:val="center"/>
        </w:trPr>
        <w:tc>
          <w:tcPr>
            <w:tcW w:w="2835" w:type="dxa"/>
          </w:tcPr>
          <w:p w14:paraId="17C30E24" w14:textId="77777777" w:rsidR="00F65EEB" w:rsidRDefault="00F65EEB" w:rsidP="00F65EEB">
            <w:pPr>
              <w:spacing w:after="0"/>
              <w:rPr>
                <w:lang w:eastAsia="ja-JP"/>
              </w:rPr>
            </w:pPr>
            <w:r>
              <w:rPr>
                <w:rFonts w:hint="eastAsia"/>
                <w:lang w:eastAsia="ja-JP"/>
              </w:rPr>
              <w:t>Number of UE transmit chains</w:t>
            </w:r>
          </w:p>
        </w:tc>
        <w:tc>
          <w:tcPr>
            <w:tcW w:w="6520" w:type="dxa"/>
          </w:tcPr>
          <w:p w14:paraId="31023FF0" w14:textId="77777777" w:rsidR="00F65EEB" w:rsidRPr="00FB4CD4" w:rsidRDefault="00F65EEB" w:rsidP="00F65EEB">
            <w:pPr>
              <w:spacing w:after="0"/>
              <w:rPr>
                <w:lang w:eastAsia="ja-JP"/>
              </w:rPr>
            </w:pPr>
            <w:r>
              <w:rPr>
                <w:lang w:eastAsia="ja-JP"/>
              </w:rPr>
              <w:t>1</w:t>
            </w:r>
          </w:p>
        </w:tc>
      </w:tr>
      <w:tr w:rsidR="00F65EEB" w14:paraId="6E5AA03B" w14:textId="77777777" w:rsidTr="006D2068">
        <w:trPr>
          <w:jc w:val="center"/>
        </w:trPr>
        <w:tc>
          <w:tcPr>
            <w:tcW w:w="2835" w:type="dxa"/>
          </w:tcPr>
          <w:p w14:paraId="5EABE700" w14:textId="77777777" w:rsidR="00F65EEB" w:rsidRDefault="00F65EEB" w:rsidP="00F65EEB">
            <w:pPr>
              <w:spacing w:after="0"/>
              <w:rPr>
                <w:lang w:eastAsia="ja-JP"/>
              </w:rPr>
            </w:pPr>
            <w:r>
              <w:rPr>
                <w:rFonts w:hint="eastAsia"/>
                <w:lang w:eastAsia="ja-JP"/>
              </w:rPr>
              <w:t>Number of PRBs</w:t>
            </w:r>
          </w:p>
        </w:tc>
        <w:tc>
          <w:tcPr>
            <w:tcW w:w="6520" w:type="dxa"/>
          </w:tcPr>
          <w:p w14:paraId="03C9C36B" w14:textId="77777777" w:rsidR="00F65EEB" w:rsidRDefault="00F65EEB" w:rsidP="00F65EEB">
            <w:pPr>
              <w:spacing w:after="0"/>
              <w:rPr>
                <w:lang w:eastAsia="ja-JP"/>
              </w:rPr>
            </w:pPr>
            <w:r>
              <w:rPr>
                <w:rFonts w:hint="eastAsia"/>
                <w:lang w:eastAsia="ja-JP"/>
              </w:rPr>
              <w:t>1 PRB</w:t>
            </w:r>
          </w:p>
        </w:tc>
      </w:tr>
      <w:tr w:rsidR="00F65EEB" w14:paraId="42D3853E" w14:textId="77777777" w:rsidTr="006D2068">
        <w:trPr>
          <w:jc w:val="center"/>
        </w:trPr>
        <w:tc>
          <w:tcPr>
            <w:tcW w:w="2835" w:type="dxa"/>
          </w:tcPr>
          <w:p w14:paraId="69CCF09B" w14:textId="77777777" w:rsidR="00F65EEB" w:rsidRDefault="00F65EEB" w:rsidP="00F65EEB">
            <w:pPr>
              <w:spacing w:after="0"/>
              <w:rPr>
                <w:lang w:eastAsia="ja-JP"/>
              </w:rPr>
            </w:pPr>
            <w:r>
              <w:rPr>
                <w:rFonts w:hint="eastAsia"/>
                <w:lang w:eastAsia="ja-JP"/>
              </w:rPr>
              <w:t>Frequency hopping</w:t>
            </w:r>
          </w:p>
        </w:tc>
        <w:tc>
          <w:tcPr>
            <w:tcW w:w="6520" w:type="dxa"/>
          </w:tcPr>
          <w:p w14:paraId="76374EB6" w14:textId="77777777" w:rsidR="00F65EEB" w:rsidRDefault="00F65EEB" w:rsidP="00F65EEB">
            <w:pPr>
              <w:spacing w:after="0"/>
              <w:rPr>
                <w:lang w:eastAsia="ja-JP"/>
              </w:rPr>
            </w:pPr>
            <w:r>
              <w:rPr>
                <w:rFonts w:hint="eastAsia"/>
                <w:lang w:eastAsia="ja-JP"/>
              </w:rPr>
              <w:t>Enabled</w:t>
            </w:r>
          </w:p>
        </w:tc>
      </w:tr>
      <w:tr w:rsidR="00F65EEB" w14:paraId="1C7B44A5" w14:textId="77777777" w:rsidTr="006D2068">
        <w:trPr>
          <w:jc w:val="center"/>
        </w:trPr>
        <w:tc>
          <w:tcPr>
            <w:tcW w:w="2835" w:type="dxa"/>
          </w:tcPr>
          <w:p w14:paraId="47AB6F5E" w14:textId="77777777" w:rsidR="00F65EEB" w:rsidRDefault="00F65EEB" w:rsidP="00F65EEB">
            <w:pPr>
              <w:spacing w:after="0"/>
              <w:rPr>
                <w:lang w:eastAsia="ja-JP"/>
              </w:rPr>
            </w:pPr>
            <w:r>
              <w:rPr>
                <w:rFonts w:hint="eastAsia"/>
                <w:lang w:eastAsia="ja-JP"/>
              </w:rPr>
              <w:t>DMRS configuration</w:t>
            </w:r>
          </w:p>
        </w:tc>
        <w:tc>
          <w:tcPr>
            <w:tcW w:w="6520" w:type="dxa"/>
          </w:tcPr>
          <w:p w14:paraId="16DC4CCE" w14:textId="4EBF3A58" w:rsidR="00F65EEB" w:rsidRDefault="00F65EEB" w:rsidP="00F65EEB">
            <w:pPr>
              <w:spacing w:after="0"/>
              <w:rPr>
                <w:lang w:eastAsia="ja-JP"/>
              </w:rPr>
            </w:pPr>
            <w:r>
              <w:rPr>
                <w:lang w:eastAsia="ja-JP"/>
              </w:rPr>
              <w:t>2</w:t>
            </w:r>
            <w:r>
              <w:rPr>
                <w:rFonts w:hint="eastAsia"/>
                <w:lang w:eastAsia="ja-JP"/>
              </w:rPr>
              <w:t xml:space="preserve"> DMRS symbols </w:t>
            </w:r>
            <w:r>
              <w:rPr>
                <w:lang w:eastAsia="ja-JP"/>
              </w:rPr>
              <w:t xml:space="preserve">per hop </w:t>
            </w:r>
            <w:r>
              <w:rPr>
                <w:rFonts w:hint="eastAsia"/>
                <w:lang w:eastAsia="ja-JP"/>
              </w:rPr>
              <w:t>for PUCCH format 3</w:t>
            </w:r>
          </w:p>
        </w:tc>
      </w:tr>
      <w:tr w:rsidR="00F65EEB" w14:paraId="19C201F9" w14:textId="77777777" w:rsidTr="006D2068">
        <w:trPr>
          <w:jc w:val="center"/>
        </w:trPr>
        <w:tc>
          <w:tcPr>
            <w:tcW w:w="2835" w:type="dxa"/>
          </w:tcPr>
          <w:p w14:paraId="40051E32" w14:textId="77777777" w:rsidR="00F65EEB" w:rsidRDefault="00F65EEB" w:rsidP="00F65EEB">
            <w:pPr>
              <w:spacing w:after="0"/>
              <w:rPr>
                <w:lang w:eastAsia="ja-JP"/>
              </w:rPr>
            </w:pPr>
            <w:r>
              <w:rPr>
                <w:rFonts w:hint="eastAsia"/>
                <w:lang w:eastAsia="ja-JP"/>
              </w:rPr>
              <w:t>Number of repetitions</w:t>
            </w:r>
          </w:p>
        </w:tc>
        <w:tc>
          <w:tcPr>
            <w:tcW w:w="6520" w:type="dxa"/>
          </w:tcPr>
          <w:p w14:paraId="6388FF96" w14:textId="265671AB" w:rsidR="00F65EEB" w:rsidRDefault="00F65EEB" w:rsidP="00F65EEB">
            <w:pPr>
              <w:spacing w:after="0"/>
              <w:rPr>
                <w:lang w:eastAsia="ja-JP"/>
              </w:rPr>
            </w:pPr>
            <w:r>
              <w:rPr>
                <w:rFonts w:hint="eastAsia"/>
                <w:lang w:eastAsia="ja-JP"/>
              </w:rPr>
              <w:t>w/o repetition</w:t>
            </w:r>
          </w:p>
        </w:tc>
      </w:tr>
      <w:tr w:rsidR="00F65EEB" w14:paraId="7017897E" w14:textId="77777777" w:rsidTr="00A10193">
        <w:trPr>
          <w:jc w:val="center"/>
        </w:trPr>
        <w:tc>
          <w:tcPr>
            <w:tcW w:w="9355" w:type="dxa"/>
            <w:gridSpan w:val="2"/>
            <w:shd w:val="clear" w:color="auto" w:fill="D9D9D9" w:themeFill="background1" w:themeFillShade="D9"/>
          </w:tcPr>
          <w:p w14:paraId="0473F8AC" w14:textId="184977C3" w:rsidR="00F65EEB" w:rsidRPr="00F65EEB" w:rsidRDefault="00F65EEB" w:rsidP="00F65EEB">
            <w:pPr>
              <w:spacing w:after="0"/>
              <w:rPr>
                <w:b/>
                <w:bCs/>
                <w:lang w:eastAsia="ja-JP"/>
              </w:rPr>
            </w:pPr>
            <w:r w:rsidRPr="00F65EEB">
              <w:rPr>
                <w:rFonts w:hint="eastAsia"/>
                <w:b/>
                <w:bCs/>
                <w:lang w:eastAsia="ja-JP"/>
              </w:rPr>
              <w:t>P</w:t>
            </w:r>
            <w:r w:rsidRPr="00F65EEB">
              <w:rPr>
                <w:b/>
                <w:bCs/>
                <w:lang w:eastAsia="ja-JP"/>
              </w:rPr>
              <w:t>DSCH</w:t>
            </w:r>
          </w:p>
        </w:tc>
      </w:tr>
      <w:tr w:rsidR="00F65EEB" w14:paraId="049D46D8" w14:textId="77777777" w:rsidTr="006D2068">
        <w:trPr>
          <w:jc w:val="center"/>
        </w:trPr>
        <w:tc>
          <w:tcPr>
            <w:tcW w:w="2835" w:type="dxa"/>
          </w:tcPr>
          <w:p w14:paraId="129E7123" w14:textId="32D9240D" w:rsidR="00F65EEB" w:rsidRDefault="00F65EEB" w:rsidP="00F65EEB">
            <w:pPr>
              <w:spacing w:after="0"/>
              <w:rPr>
                <w:lang w:eastAsia="ja-JP"/>
              </w:rPr>
            </w:pPr>
            <w:r>
              <w:rPr>
                <w:lang w:eastAsia="ja-JP"/>
              </w:rPr>
              <w:t xml:space="preserve">Target </w:t>
            </w:r>
            <w:r>
              <w:rPr>
                <w:rFonts w:hint="eastAsia"/>
                <w:lang w:eastAsia="ja-JP"/>
              </w:rPr>
              <w:t>BLE</w:t>
            </w:r>
            <w:r>
              <w:rPr>
                <w:lang w:eastAsia="ja-JP"/>
              </w:rPr>
              <w:t>R</w:t>
            </w:r>
          </w:p>
        </w:tc>
        <w:tc>
          <w:tcPr>
            <w:tcW w:w="6520" w:type="dxa"/>
          </w:tcPr>
          <w:p w14:paraId="636714FE" w14:textId="7838149A" w:rsidR="00F65EEB" w:rsidRDefault="00F65EEB" w:rsidP="00F65EEB">
            <w:pPr>
              <w:spacing w:after="0"/>
              <w:rPr>
                <w:lang w:eastAsia="ja-JP"/>
              </w:rPr>
            </w:pPr>
            <w:r>
              <w:rPr>
                <w:lang w:eastAsia="ja-JP"/>
              </w:rPr>
              <w:t xml:space="preserve">10% </w:t>
            </w:r>
            <w:proofErr w:type="spellStart"/>
            <w:r>
              <w:rPr>
                <w:lang w:eastAsia="ja-JP"/>
              </w:rPr>
              <w:t>iBLER</w:t>
            </w:r>
            <w:proofErr w:type="spellEnd"/>
            <w:r>
              <w:rPr>
                <w:lang w:eastAsia="ja-JP"/>
              </w:rPr>
              <w:t xml:space="preserve"> for </w:t>
            </w:r>
            <w:proofErr w:type="spellStart"/>
            <w:r>
              <w:rPr>
                <w:lang w:eastAsia="ja-JP"/>
              </w:rPr>
              <w:t>eMBB</w:t>
            </w:r>
            <w:proofErr w:type="spellEnd"/>
          </w:p>
        </w:tc>
      </w:tr>
      <w:tr w:rsidR="00F65EEB" w14:paraId="299F10C8" w14:textId="77777777" w:rsidTr="006D2068">
        <w:trPr>
          <w:jc w:val="center"/>
        </w:trPr>
        <w:tc>
          <w:tcPr>
            <w:tcW w:w="2835" w:type="dxa"/>
          </w:tcPr>
          <w:p w14:paraId="09B79DF6" w14:textId="27F13A40" w:rsidR="00F65EEB" w:rsidRDefault="00F65EEB" w:rsidP="00F65EEB">
            <w:pPr>
              <w:spacing w:after="0"/>
              <w:rPr>
                <w:lang w:eastAsia="ja-JP"/>
              </w:rPr>
            </w:pPr>
            <w:r>
              <w:rPr>
                <w:rFonts w:hint="eastAsia"/>
                <w:lang w:eastAsia="ja-JP"/>
              </w:rPr>
              <w:t>W</w:t>
            </w:r>
            <w:r>
              <w:rPr>
                <w:lang w:eastAsia="ja-JP"/>
              </w:rPr>
              <w:t>aveform</w:t>
            </w:r>
          </w:p>
        </w:tc>
        <w:tc>
          <w:tcPr>
            <w:tcW w:w="6520" w:type="dxa"/>
          </w:tcPr>
          <w:p w14:paraId="64339319" w14:textId="40104A01" w:rsidR="00F65EEB" w:rsidRDefault="00F65EEB" w:rsidP="00F65EEB">
            <w:pPr>
              <w:spacing w:after="0"/>
              <w:rPr>
                <w:lang w:eastAsia="ja-JP"/>
              </w:rPr>
            </w:pPr>
            <w:r>
              <w:rPr>
                <w:rFonts w:hint="eastAsia"/>
                <w:lang w:eastAsia="ja-JP"/>
              </w:rPr>
              <w:t>C</w:t>
            </w:r>
            <w:r>
              <w:rPr>
                <w:lang w:eastAsia="ja-JP"/>
              </w:rPr>
              <w:t>P-OFDM</w:t>
            </w:r>
          </w:p>
        </w:tc>
      </w:tr>
      <w:tr w:rsidR="00F65EEB" w14:paraId="58F9E1ED" w14:textId="77777777" w:rsidTr="006D2068">
        <w:trPr>
          <w:jc w:val="center"/>
        </w:trPr>
        <w:tc>
          <w:tcPr>
            <w:tcW w:w="2835" w:type="dxa"/>
          </w:tcPr>
          <w:p w14:paraId="4DB31C11" w14:textId="30942960" w:rsidR="00F65EEB" w:rsidRDefault="00F65EEB" w:rsidP="00F65EEB">
            <w:pPr>
              <w:spacing w:after="0"/>
              <w:rPr>
                <w:lang w:eastAsia="ja-JP"/>
              </w:rPr>
            </w:pPr>
            <w:r>
              <w:rPr>
                <w:rFonts w:hint="eastAsia"/>
                <w:lang w:eastAsia="ja-JP"/>
              </w:rPr>
              <w:t>N</w:t>
            </w:r>
            <w:r>
              <w:rPr>
                <w:lang w:eastAsia="ja-JP"/>
              </w:rPr>
              <w:t>umber of UE receive chains</w:t>
            </w:r>
          </w:p>
        </w:tc>
        <w:tc>
          <w:tcPr>
            <w:tcW w:w="6520" w:type="dxa"/>
          </w:tcPr>
          <w:p w14:paraId="3A7DCA05" w14:textId="77777777" w:rsidR="00F65EEB" w:rsidRDefault="00F65EEB" w:rsidP="00F65EEB">
            <w:pPr>
              <w:spacing w:after="0"/>
              <w:rPr>
                <w:lang w:eastAsia="ja-JP"/>
              </w:rPr>
            </w:pPr>
            <w:r>
              <w:rPr>
                <w:rFonts w:hint="eastAsia"/>
                <w:lang w:eastAsia="ja-JP"/>
              </w:rPr>
              <w:t>4</w:t>
            </w:r>
            <w:r>
              <w:rPr>
                <w:lang w:eastAsia="ja-JP"/>
              </w:rPr>
              <w:t xml:space="preserve"> for 4 GHz</w:t>
            </w:r>
          </w:p>
          <w:p w14:paraId="6B488A98" w14:textId="5D1736BB" w:rsidR="00F65EEB" w:rsidRDefault="00F65EEB" w:rsidP="00F65EEB">
            <w:pPr>
              <w:spacing w:after="0"/>
              <w:rPr>
                <w:lang w:eastAsia="ja-JP"/>
              </w:rPr>
            </w:pPr>
            <w:r>
              <w:rPr>
                <w:rFonts w:hint="eastAsia"/>
                <w:lang w:eastAsia="ja-JP"/>
              </w:rPr>
              <w:t>2</w:t>
            </w:r>
            <w:r>
              <w:rPr>
                <w:lang w:eastAsia="ja-JP"/>
              </w:rPr>
              <w:t xml:space="preserve"> for 2 GHz and 700 MHz</w:t>
            </w:r>
          </w:p>
        </w:tc>
      </w:tr>
      <w:tr w:rsidR="00F65EEB" w14:paraId="4BBB5354" w14:textId="77777777" w:rsidTr="006D2068">
        <w:trPr>
          <w:jc w:val="center"/>
        </w:trPr>
        <w:tc>
          <w:tcPr>
            <w:tcW w:w="2835" w:type="dxa"/>
          </w:tcPr>
          <w:p w14:paraId="5AEA7699" w14:textId="52F21295" w:rsidR="00F65EEB" w:rsidRDefault="00F65EEB" w:rsidP="00F65EEB">
            <w:pPr>
              <w:spacing w:after="0"/>
              <w:rPr>
                <w:lang w:eastAsia="ja-JP"/>
              </w:rPr>
            </w:pPr>
            <w:r>
              <w:rPr>
                <w:rFonts w:hint="eastAsia"/>
                <w:lang w:eastAsia="ja-JP"/>
              </w:rPr>
              <w:t>P</w:t>
            </w:r>
            <w:r>
              <w:rPr>
                <w:lang w:eastAsia="ja-JP"/>
              </w:rPr>
              <w:t>RBs / MCS / TBS</w:t>
            </w:r>
          </w:p>
        </w:tc>
        <w:tc>
          <w:tcPr>
            <w:tcW w:w="6520" w:type="dxa"/>
          </w:tcPr>
          <w:p w14:paraId="52210541" w14:textId="77777777" w:rsidR="00F65EEB" w:rsidRDefault="00F65EEB" w:rsidP="00F65EEB">
            <w:pPr>
              <w:spacing w:after="0"/>
              <w:rPr>
                <w:lang w:eastAsia="ja-JP"/>
              </w:rPr>
            </w:pPr>
            <w:r>
              <w:rPr>
                <w:rFonts w:hint="eastAsia"/>
                <w:lang w:eastAsia="ja-JP"/>
              </w:rPr>
              <w:t>1</w:t>
            </w:r>
            <w:r>
              <w:rPr>
                <w:lang w:eastAsia="ja-JP"/>
              </w:rPr>
              <w:t>55 PRBs for 10 Mbps, 16 PRBs for 1 Mbps</w:t>
            </w:r>
          </w:p>
          <w:p w14:paraId="4D21CF28" w14:textId="77777777" w:rsidR="00F65EEB" w:rsidRDefault="00F65EEB" w:rsidP="00F65EEB">
            <w:pPr>
              <w:spacing w:after="0"/>
              <w:rPr>
                <w:lang w:eastAsia="ja-JP"/>
              </w:rPr>
            </w:pPr>
            <w:r>
              <w:rPr>
                <w:lang w:eastAsia="ja-JP"/>
              </w:rPr>
              <w:t>TBS and MCS is derived based on e.g., the number of PRBs, target data rate, frame structure and overhead.</w:t>
            </w:r>
          </w:p>
          <w:p w14:paraId="49B32525" w14:textId="77777777" w:rsidR="00F65EEB" w:rsidRDefault="00F65EEB" w:rsidP="00F65EEB">
            <w:pPr>
              <w:spacing w:after="0"/>
              <w:rPr>
                <w:lang w:eastAsia="ja-JP"/>
              </w:rPr>
            </w:pPr>
            <w:r>
              <w:rPr>
                <w:rFonts w:hint="eastAsia"/>
                <w:lang w:eastAsia="ja-JP"/>
              </w:rPr>
              <w:t>T</w:t>
            </w:r>
            <w:r>
              <w:rPr>
                <w:lang w:eastAsia="ja-JP"/>
              </w:rPr>
              <w:t>DD:</w:t>
            </w:r>
          </w:p>
          <w:p w14:paraId="74EA7703" w14:textId="77777777" w:rsidR="00F65EEB" w:rsidRDefault="00F65EEB" w:rsidP="00F65EEB">
            <w:pPr>
              <w:spacing w:after="0"/>
              <w:ind w:leftChars="100" w:left="200"/>
              <w:rPr>
                <w:lang w:eastAsia="ja-JP"/>
              </w:rPr>
            </w:pPr>
            <w:r>
              <w:rPr>
                <w:rFonts w:hint="eastAsia"/>
                <w:lang w:eastAsia="ja-JP"/>
              </w:rPr>
              <w:t>M</w:t>
            </w:r>
            <w:r>
              <w:rPr>
                <w:lang w:eastAsia="ja-JP"/>
              </w:rPr>
              <w:t>CS3 for ‘DDDSU’</w:t>
            </w:r>
          </w:p>
          <w:p w14:paraId="174F3EAD" w14:textId="77777777" w:rsidR="00F65EEB" w:rsidRDefault="00F65EEB" w:rsidP="00F65EEB">
            <w:pPr>
              <w:spacing w:after="0"/>
              <w:ind w:leftChars="100" w:left="200"/>
              <w:rPr>
                <w:lang w:eastAsia="ja-JP"/>
              </w:rPr>
            </w:pPr>
            <w:r>
              <w:rPr>
                <w:rFonts w:hint="eastAsia"/>
                <w:lang w:eastAsia="ja-JP"/>
              </w:rPr>
              <w:t>M</w:t>
            </w:r>
            <w:r>
              <w:rPr>
                <w:lang w:eastAsia="ja-JP"/>
              </w:rPr>
              <w:t>CS4 for ‘DDDSUDDSUU’</w:t>
            </w:r>
          </w:p>
          <w:p w14:paraId="2B182339" w14:textId="77777777" w:rsidR="00F65EEB" w:rsidRDefault="00F65EEB" w:rsidP="00F65EEB">
            <w:pPr>
              <w:spacing w:after="0"/>
              <w:rPr>
                <w:lang w:eastAsia="ja-JP"/>
              </w:rPr>
            </w:pPr>
            <w:r>
              <w:rPr>
                <w:rFonts w:hint="eastAsia"/>
                <w:lang w:eastAsia="ja-JP"/>
              </w:rPr>
              <w:t>F</w:t>
            </w:r>
            <w:r>
              <w:rPr>
                <w:lang w:eastAsia="ja-JP"/>
              </w:rPr>
              <w:t>DD:</w:t>
            </w:r>
          </w:p>
          <w:p w14:paraId="6FD4A498" w14:textId="0D4BF304" w:rsidR="00F65EEB" w:rsidRDefault="00F65EEB" w:rsidP="00F65EEB">
            <w:pPr>
              <w:spacing w:after="0"/>
              <w:ind w:leftChars="100" w:left="200"/>
              <w:rPr>
                <w:lang w:eastAsia="ja-JP"/>
              </w:rPr>
            </w:pPr>
            <w:r>
              <w:rPr>
                <w:rFonts w:hint="eastAsia"/>
                <w:lang w:eastAsia="ja-JP"/>
              </w:rPr>
              <w:t>M</w:t>
            </w:r>
            <w:r>
              <w:rPr>
                <w:lang w:eastAsia="ja-JP"/>
              </w:rPr>
              <w:t>CS4</w:t>
            </w:r>
          </w:p>
        </w:tc>
      </w:tr>
      <w:tr w:rsidR="00F65EEB" w14:paraId="693DC58D" w14:textId="77777777" w:rsidTr="006D2068">
        <w:trPr>
          <w:jc w:val="center"/>
        </w:trPr>
        <w:tc>
          <w:tcPr>
            <w:tcW w:w="2835" w:type="dxa"/>
          </w:tcPr>
          <w:p w14:paraId="4836BA35" w14:textId="6CC2B7BE" w:rsidR="00F65EEB" w:rsidRDefault="00F65EEB" w:rsidP="00F65EEB">
            <w:pPr>
              <w:spacing w:after="0"/>
              <w:rPr>
                <w:lang w:eastAsia="ja-JP"/>
              </w:rPr>
            </w:pPr>
            <w:r>
              <w:rPr>
                <w:rFonts w:hint="eastAsia"/>
                <w:lang w:eastAsia="ja-JP"/>
              </w:rPr>
              <w:t>P</w:t>
            </w:r>
            <w:r>
              <w:rPr>
                <w:lang w:eastAsia="ja-JP"/>
              </w:rPr>
              <w:t>DSCH duration</w:t>
            </w:r>
          </w:p>
        </w:tc>
        <w:tc>
          <w:tcPr>
            <w:tcW w:w="6520" w:type="dxa"/>
          </w:tcPr>
          <w:p w14:paraId="7692651B" w14:textId="7C93B724" w:rsidR="00F65EEB" w:rsidRDefault="00F65EEB" w:rsidP="00F65EEB">
            <w:pPr>
              <w:spacing w:after="0"/>
              <w:rPr>
                <w:lang w:eastAsia="ja-JP"/>
              </w:rPr>
            </w:pPr>
            <w:r>
              <w:rPr>
                <w:rFonts w:hint="eastAsia"/>
                <w:lang w:eastAsia="ja-JP"/>
              </w:rPr>
              <w:t>1</w:t>
            </w:r>
            <w:r>
              <w:rPr>
                <w:lang w:eastAsia="ja-JP"/>
              </w:rPr>
              <w:t>2 OFDM symbols</w:t>
            </w:r>
          </w:p>
        </w:tc>
      </w:tr>
      <w:tr w:rsidR="00F65EEB" w14:paraId="73EB6865" w14:textId="77777777" w:rsidTr="006D2068">
        <w:trPr>
          <w:jc w:val="center"/>
        </w:trPr>
        <w:tc>
          <w:tcPr>
            <w:tcW w:w="2835" w:type="dxa"/>
          </w:tcPr>
          <w:p w14:paraId="4DBAC936" w14:textId="6AAA5AC8" w:rsidR="00F65EEB" w:rsidRDefault="00F65EEB" w:rsidP="00F65EEB">
            <w:pPr>
              <w:spacing w:after="0"/>
              <w:rPr>
                <w:lang w:eastAsia="ja-JP"/>
              </w:rPr>
            </w:pPr>
            <w:r>
              <w:rPr>
                <w:rFonts w:hint="eastAsia"/>
                <w:lang w:eastAsia="ja-JP"/>
              </w:rPr>
              <w:t>D</w:t>
            </w:r>
            <w:r>
              <w:rPr>
                <w:lang w:eastAsia="ja-JP"/>
              </w:rPr>
              <w:t>MRS configuration</w:t>
            </w:r>
          </w:p>
        </w:tc>
        <w:tc>
          <w:tcPr>
            <w:tcW w:w="6520" w:type="dxa"/>
          </w:tcPr>
          <w:p w14:paraId="78C68D3E" w14:textId="70741109" w:rsidR="00F65EEB" w:rsidRDefault="00F65EEB" w:rsidP="00F65EEB">
            <w:pPr>
              <w:spacing w:after="0"/>
              <w:rPr>
                <w:lang w:eastAsia="ja-JP"/>
              </w:rPr>
            </w:pPr>
            <w:r>
              <w:rPr>
                <w:rFonts w:hint="eastAsia"/>
                <w:lang w:eastAsia="ja-JP"/>
              </w:rPr>
              <w:t>P</w:t>
            </w:r>
            <w:r>
              <w:rPr>
                <w:lang w:eastAsia="ja-JP"/>
              </w:rPr>
              <w:t>DSCH mapping Type A</w:t>
            </w:r>
          </w:p>
          <w:p w14:paraId="74258F1D" w14:textId="77777777" w:rsidR="00F65EEB" w:rsidRDefault="00F65EEB" w:rsidP="00F65EEB">
            <w:pPr>
              <w:spacing w:after="0"/>
              <w:rPr>
                <w:lang w:eastAsia="ja-JP"/>
              </w:rPr>
            </w:pPr>
            <w:r>
              <w:rPr>
                <w:rFonts w:hint="eastAsia"/>
                <w:lang w:eastAsia="ja-JP"/>
              </w:rPr>
              <w:t>3 km/h:</w:t>
            </w:r>
          </w:p>
          <w:p w14:paraId="5FF034A8" w14:textId="77777777" w:rsidR="00F65EEB" w:rsidRDefault="00F65EEB" w:rsidP="00F65EEB">
            <w:pPr>
              <w:spacing w:after="0"/>
              <w:ind w:leftChars="100" w:left="200"/>
              <w:rPr>
                <w:lang w:eastAsia="ja-JP"/>
              </w:rPr>
            </w:pPr>
            <w:r>
              <w:rPr>
                <w:lang w:eastAsia="ja-JP"/>
              </w:rPr>
              <w:lastRenderedPageBreak/>
              <w:t>Type 1, 2 DMRS symbol, no multiplexing with data</w:t>
            </w:r>
          </w:p>
          <w:p w14:paraId="17B906D1" w14:textId="77777777" w:rsidR="00F65EEB" w:rsidRDefault="00F65EEB" w:rsidP="00F65EEB">
            <w:pPr>
              <w:spacing w:after="0"/>
              <w:rPr>
                <w:lang w:eastAsia="ja-JP"/>
              </w:rPr>
            </w:pPr>
            <w:r>
              <w:rPr>
                <w:rFonts w:hint="eastAsia"/>
                <w:lang w:eastAsia="ja-JP"/>
              </w:rPr>
              <w:t>120 km/h:</w:t>
            </w:r>
          </w:p>
          <w:p w14:paraId="11C5FF9A" w14:textId="7D917302" w:rsidR="00F65EEB" w:rsidRDefault="00F65EEB" w:rsidP="00F65EEB">
            <w:pPr>
              <w:spacing w:after="0"/>
              <w:ind w:leftChars="100" w:left="200"/>
              <w:rPr>
                <w:lang w:eastAsia="ja-JP"/>
              </w:rPr>
            </w:pPr>
            <w:r>
              <w:rPr>
                <w:lang w:eastAsia="ja-JP"/>
              </w:rPr>
              <w:t>Type 1, 3 DMRS symbol, no multiplexing with data</w:t>
            </w:r>
          </w:p>
        </w:tc>
      </w:tr>
      <w:tr w:rsidR="00F65EEB" w14:paraId="40E29118" w14:textId="77777777" w:rsidTr="006D2068">
        <w:trPr>
          <w:jc w:val="center"/>
        </w:trPr>
        <w:tc>
          <w:tcPr>
            <w:tcW w:w="2835" w:type="dxa"/>
          </w:tcPr>
          <w:p w14:paraId="3916D2F8" w14:textId="6D5C17E8" w:rsidR="00F65EEB" w:rsidRDefault="00F65EEB" w:rsidP="00F65EEB">
            <w:pPr>
              <w:spacing w:after="0"/>
              <w:rPr>
                <w:lang w:eastAsia="ja-JP"/>
              </w:rPr>
            </w:pPr>
            <w:r>
              <w:rPr>
                <w:rFonts w:hint="eastAsia"/>
                <w:lang w:eastAsia="ja-JP"/>
              </w:rPr>
              <w:lastRenderedPageBreak/>
              <w:t>R</w:t>
            </w:r>
            <w:r>
              <w:rPr>
                <w:lang w:eastAsia="ja-JP"/>
              </w:rPr>
              <w:t>epetition</w:t>
            </w:r>
          </w:p>
        </w:tc>
        <w:tc>
          <w:tcPr>
            <w:tcW w:w="6520" w:type="dxa"/>
          </w:tcPr>
          <w:p w14:paraId="3BA8416C" w14:textId="73B55B54" w:rsidR="00F65EEB" w:rsidRDefault="00F65EEB" w:rsidP="00F65EEB">
            <w:pPr>
              <w:spacing w:after="0"/>
              <w:rPr>
                <w:lang w:eastAsia="ja-JP"/>
              </w:rPr>
            </w:pPr>
            <w:r>
              <w:rPr>
                <w:rFonts w:hint="eastAsia"/>
                <w:lang w:eastAsia="ja-JP"/>
              </w:rPr>
              <w:t>w</w:t>
            </w:r>
            <w:r>
              <w:rPr>
                <w:lang w:eastAsia="ja-JP"/>
              </w:rPr>
              <w:t>/o repetition</w:t>
            </w:r>
          </w:p>
        </w:tc>
      </w:tr>
      <w:tr w:rsidR="00F65EEB" w14:paraId="1DEA75AC" w14:textId="77777777" w:rsidTr="006D2068">
        <w:trPr>
          <w:jc w:val="center"/>
        </w:trPr>
        <w:tc>
          <w:tcPr>
            <w:tcW w:w="2835" w:type="dxa"/>
          </w:tcPr>
          <w:p w14:paraId="322FFA40" w14:textId="0D3621A1" w:rsidR="00F65EEB" w:rsidRDefault="00F65EEB" w:rsidP="00F65EEB">
            <w:pPr>
              <w:spacing w:after="0"/>
              <w:rPr>
                <w:lang w:eastAsia="ja-JP"/>
              </w:rPr>
            </w:pPr>
            <w:r>
              <w:rPr>
                <w:rFonts w:hint="eastAsia"/>
                <w:lang w:eastAsia="ja-JP"/>
              </w:rPr>
              <w:t>H</w:t>
            </w:r>
            <w:r>
              <w:rPr>
                <w:lang w:eastAsia="ja-JP"/>
              </w:rPr>
              <w:t>ARQ configuration</w:t>
            </w:r>
          </w:p>
        </w:tc>
        <w:tc>
          <w:tcPr>
            <w:tcW w:w="6520" w:type="dxa"/>
          </w:tcPr>
          <w:p w14:paraId="75A033A7" w14:textId="1858E0D9" w:rsidR="00F65EEB" w:rsidRDefault="00F65EEB" w:rsidP="00F65EEB">
            <w:pPr>
              <w:spacing w:after="0"/>
              <w:rPr>
                <w:lang w:eastAsia="ja-JP"/>
              </w:rPr>
            </w:pPr>
            <w:r>
              <w:rPr>
                <w:rFonts w:hint="eastAsia"/>
                <w:lang w:eastAsia="ja-JP"/>
              </w:rPr>
              <w:t>w</w:t>
            </w:r>
            <w:r>
              <w:rPr>
                <w:lang w:eastAsia="ja-JP"/>
              </w:rPr>
              <w:t>/o HARQ</w:t>
            </w:r>
          </w:p>
        </w:tc>
      </w:tr>
      <w:tr w:rsidR="004A2170" w14:paraId="69288AE3" w14:textId="77777777" w:rsidTr="004A2170">
        <w:trPr>
          <w:jc w:val="center"/>
        </w:trPr>
        <w:tc>
          <w:tcPr>
            <w:tcW w:w="9355" w:type="dxa"/>
            <w:gridSpan w:val="2"/>
            <w:shd w:val="clear" w:color="auto" w:fill="D9D9D9" w:themeFill="background1" w:themeFillShade="D9"/>
          </w:tcPr>
          <w:p w14:paraId="4EF00625" w14:textId="1C9B92FD" w:rsidR="004A2170" w:rsidRPr="004A2170" w:rsidRDefault="004A2170" w:rsidP="00F65EEB">
            <w:pPr>
              <w:spacing w:after="0"/>
              <w:rPr>
                <w:b/>
                <w:bCs/>
                <w:lang w:eastAsia="ja-JP"/>
              </w:rPr>
            </w:pPr>
            <w:r w:rsidRPr="004A2170">
              <w:rPr>
                <w:rFonts w:hint="eastAsia"/>
                <w:b/>
                <w:bCs/>
                <w:lang w:eastAsia="ja-JP"/>
              </w:rPr>
              <w:t>P</w:t>
            </w:r>
            <w:r w:rsidRPr="004A2170">
              <w:rPr>
                <w:b/>
                <w:bCs/>
                <w:lang w:eastAsia="ja-JP"/>
              </w:rPr>
              <w:t>DCCH</w:t>
            </w:r>
          </w:p>
        </w:tc>
      </w:tr>
      <w:tr w:rsidR="004A2170" w14:paraId="2332613A" w14:textId="77777777" w:rsidTr="006D2068">
        <w:trPr>
          <w:jc w:val="center"/>
        </w:trPr>
        <w:tc>
          <w:tcPr>
            <w:tcW w:w="2835" w:type="dxa"/>
          </w:tcPr>
          <w:p w14:paraId="404F8996" w14:textId="29670447" w:rsidR="004A2170" w:rsidRDefault="004A2170" w:rsidP="00F65EEB">
            <w:pPr>
              <w:spacing w:after="0"/>
              <w:rPr>
                <w:lang w:eastAsia="ja-JP"/>
              </w:rPr>
            </w:pPr>
            <w:r>
              <w:rPr>
                <w:rFonts w:hint="eastAsia"/>
                <w:lang w:eastAsia="ja-JP"/>
              </w:rPr>
              <w:t>T</w:t>
            </w:r>
            <w:r>
              <w:rPr>
                <w:lang w:eastAsia="ja-JP"/>
              </w:rPr>
              <w:t>arget performance</w:t>
            </w:r>
          </w:p>
        </w:tc>
        <w:tc>
          <w:tcPr>
            <w:tcW w:w="6520" w:type="dxa"/>
          </w:tcPr>
          <w:p w14:paraId="465E1AAE" w14:textId="6E34212E" w:rsidR="004A2170" w:rsidRDefault="004A2170" w:rsidP="00F65EEB">
            <w:pPr>
              <w:spacing w:after="0"/>
              <w:rPr>
                <w:lang w:eastAsia="ja-JP"/>
              </w:rPr>
            </w:pPr>
            <w:r>
              <w:rPr>
                <w:rFonts w:hint="eastAsia"/>
                <w:lang w:eastAsia="ja-JP"/>
              </w:rPr>
              <w:t>1</w:t>
            </w:r>
            <w:r>
              <w:rPr>
                <w:lang w:eastAsia="ja-JP"/>
              </w:rPr>
              <w:t>% BLER</w:t>
            </w:r>
          </w:p>
        </w:tc>
      </w:tr>
      <w:tr w:rsidR="004A2170" w14:paraId="0C371454" w14:textId="77777777" w:rsidTr="006D2068">
        <w:trPr>
          <w:jc w:val="center"/>
        </w:trPr>
        <w:tc>
          <w:tcPr>
            <w:tcW w:w="2835" w:type="dxa"/>
          </w:tcPr>
          <w:p w14:paraId="33C754BC" w14:textId="7E0D0BB7" w:rsidR="004A2170" w:rsidRDefault="004A2170" w:rsidP="00F65EEB">
            <w:pPr>
              <w:spacing w:after="0"/>
              <w:rPr>
                <w:lang w:eastAsia="ja-JP"/>
              </w:rPr>
            </w:pPr>
            <w:r>
              <w:rPr>
                <w:rFonts w:hint="eastAsia"/>
                <w:lang w:eastAsia="ja-JP"/>
              </w:rPr>
              <w:t>N</w:t>
            </w:r>
            <w:r>
              <w:rPr>
                <w:lang w:eastAsia="ja-JP"/>
              </w:rPr>
              <w:t>umber of UE receive chains</w:t>
            </w:r>
          </w:p>
        </w:tc>
        <w:tc>
          <w:tcPr>
            <w:tcW w:w="6520" w:type="dxa"/>
          </w:tcPr>
          <w:p w14:paraId="19332AA4" w14:textId="77777777" w:rsidR="004A2170" w:rsidRDefault="004A2170" w:rsidP="00F65EEB">
            <w:pPr>
              <w:spacing w:after="0"/>
              <w:rPr>
                <w:lang w:eastAsia="ja-JP"/>
              </w:rPr>
            </w:pPr>
            <w:r>
              <w:rPr>
                <w:rFonts w:hint="eastAsia"/>
                <w:lang w:eastAsia="ja-JP"/>
              </w:rPr>
              <w:t>4</w:t>
            </w:r>
            <w:r>
              <w:rPr>
                <w:lang w:eastAsia="ja-JP"/>
              </w:rPr>
              <w:t xml:space="preserve"> for 4 GHz</w:t>
            </w:r>
          </w:p>
          <w:p w14:paraId="010A8904" w14:textId="3B530393" w:rsidR="004A2170" w:rsidRDefault="004A2170" w:rsidP="00F65EEB">
            <w:pPr>
              <w:spacing w:after="0"/>
              <w:rPr>
                <w:lang w:eastAsia="ja-JP"/>
              </w:rPr>
            </w:pPr>
            <w:r>
              <w:rPr>
                <w:rFonts w:hint="eastAsia"/>
                <w:lang w:eastAsia="ja-JP"/>
              </w:rPr>
              <w:t>2</w:t>
            </w:r>
            <w:r>
              <w:rPr>
                <w:lang w:eastAsia="ja-JP"/>
              </w:rPr>
              <w:t xml:space="preserve"> for 2 GHz and 700 MHz</w:t>
            </w:r>
          </w:p>
        </w:tc>
      </w:tr>
      <w:tr w:rsidR="004A2170" w14:paraId="4B619DC0" w14:textId="77777777" w:rsidTr="006D2068">
        <w:trPr>
          <w:jc w:val="center"/>
        </w:trPr>
        <w:tc>
          <w:tcPr>
            <w:tcW w:w="2835" w:type="dxa"/>
          </w:tcPr>
          <w:p w14:paraId="3BA5F25C" w14:textId="42D3CEE0" w:rsidR="004A2170" w:rsidRDefault="004A2170" w:rsidP="00F65EEB">
            <w:pPr>
              <w:spacing w:after="0"/>
              <w:rPr>
                <w:lang w:eastAsia="ja-JP"/>
              </w:rPr>
            </w:pPr>
            <w:r>
              <w:rPr>
                <w:rFonts w:hint="eastAsia"/>
                <w:lang w:eastAsia="ja-JP"/>
              </w:rPr>
              <w:t>C</w:t>
            </w:r>
            <w:r>
              <w:rPr>
                <w:lang w:eastAsia="ja-JP"/>
              </w:rPr>
              <w:t>ORESET size</w:t>
            </w:r>
          </w:p>
        </w:tc>
        <w:tc>
          <w:tcPr>
            <w:tcW w:w="6520" w:type="dxa"/>
          </w:tcPr>
          <w:p w14:paraId="684F75A8" w14:textId="5D26CBB3" w:rsidR="004A2170" w:rsidRDefault="004A2170" w:rsidP="00F65EEB">
            <w:pPr>
              <w:spacing w:after="0"/>
              <w:rPr>
                <w:lang w:eastAsia="ja-JP"/>
              </w:rPr>
            </w:pPr>
            <w:r>
              <w:rPr>
                <w:rFonts w:hint="eastAsia"/>
                <w:lang w:eastAsia="ja-JP"/>
              </w:rPr>
              <w:t>2</w:t>
            </w:r>
            <w:r>
              <w:rPr>
                <w:lang w:eastAsia="ja-JP"/>
              </w:rPr>
              <w:t xml:space="preserve"> symbols, 48 PRBs</w:t>
            </w:r>
          </w:p>
        </w:tc>
      </w:tr>
      <w:tr w:rsidR="004A2170" w14:paraId="4FF938C6" w14:textId="77777777" w:rsidTr="006D2068">
        <w:trPr>
          <w:jc w:val="center"/>
        </w:trPr>
        <w:tc>
          <w:tcPr>
            <w:tcW w:w="2835" w:type="dxa"/>
          </w:tcPr>
          <w:p w14:paraId="75B6CBA1" w14:textId="38457CE6" w:rsidR="004A2170" w:rsidRDefault="004A2170" w:rsidP="00F65EEB">
            <w:pPr>
              <w:spacing w:after="0"/>
              <w:rPr>
                <w:lang w:eastAsia="ja-JP"/>
              </w:rPr>
            </w:pPr>
            <w:r>
              <w:rPr>
                <w:rFonts w:hint="eastAsia"/>
                <w:lang w:eastAsia="ja-JP"/>
              </w:rPr>
              <w:t>A</w:t>
            </w:r>
            <w:r>
              <w:rPr>
                <w:lang w:eastAsia="ja-JP"/>
              </w:rPr>
              <w:t>ggregation level</w:t>
            </w:r>
          </w:p>
        </w:tc>
        <w:tc>
          <w:tcPr>
            <w:tcW w:w="6520" w:type="dxa"/>
          </w:tcPr>
          <w:p w14:paraId="00AEE0F8" w14:textId="7E61ABE6" w:rsidR="004A2170" w:rsidRDefault="004A2170" w:rsidP="00F65EEB">
            <w:pPr>
              <w:spacing w:after="0"/>
              <w:rPr>
                <w:lang w:eastAsia="ja-JP"/>
              </w:rPr>
            </w:pPr>
            <w:r>
              <w:rPr>
                <w:rFonts w:hint="eastAsia"/>
                <w:lang w:eastAsia="ja-JP"/>
              </w:rPr>
              <w:t>1</w:t>
            </w:r>
            <w:r>
              <w:rPr>
                <w:lang w:eastAsia="ja-JP"/>
              </w:rPr>
              <w:t>6</w:t>
            </w:r>
          </w:p>
        </w:tc>
      </w:tr>
      <w:tr w:rsidR="004A2170" w14:paraId="7284376B" w14:textId="77777777" w:rsidTr="006D2068">
        <w:trPr>
          <w:jc w:val="center"/>
        </w:trPr>
        <w:tc>
          <w:tcPr>
            <w:tcW w:w="2835" w:type="dxa"/>
          </w:tcPr>
          <w:p w14:paraId="586A01FD" w14:textId="6163721B" w:rsidR="004A2170" w:rsidRDefault="004A2170" w:rsidP="00F65EEB">
            <w:pPr>
              <w:spacing w:after="0"/>
              <w:rPr>
                <w:lang w:eastAsia="ja-JP"/>
              </w:rPr>
            </w:pPr>
            <w:r>
              <w:rPr>
                <w:rFonts w:hint="eastAsia"/>
                <w:lang w:eastAsia="ja-JP"/>
              </w:rPr>
              <w:t>P</w:t>
            </w:r>
            <w:r>
              <w:rPr>
                <w:lang w:eastAsia="ja-JP"/>
              </w:rPr>
              <w:t>ayload</w:t>
            </w:r>
          </w:p>
        </w:tc>
        <w:tc>
          <w:tcPr>
            <w:tcW w:w="6520" w:type="dxa"/>
          </w:tcPr>
          <w:p w14:paraId="75DB20BF" w14:textId="45B2ABC0" w:rsidR="004A2170" w:rsidRDefault="004A2170" w:rsidP="00F65EEB">
            <w:pPr>
              <w:spacing w:after="0"/>
              <w:rPr>
                <w:lang w:eastAsia="ja-JP"/>
              </w:rPr>
            </w:pPr>
            <w:r>
              <w:rPr>
                <w:rFonts w:hint="eastAsia"/>
                <w:lang w:eastAsia="ja-JP"/>
              </w:rPr>
              <w:t>4</w:t>
            </w:r>
            <w:r>
              <w:rPr>
                <w:lang w:eastAsia="ja-JP"/>
              </w:rPr>
              <w:t>0 bits</w:t>
            </w:r>
          </w:p>
        </w:tc>
      </w:tr>
      <w:tr w:rsidR="004A2170" w14:paraId="3593129F" w14:textId="77777777" w:rsidTr="006D2068">
        <w:trPr>
          <w:jc w:val="center"/>
        </w:trPr>
        <w:tc>
          <w:tcPr>
            <w:tcW w:w="2835" w:type="dxa"/>
          </w:tcPr>
          <w:p w14:paraId="28BF9D66" w14:textId="5D8D8384" w:rsidR="004A2170" w:rsidRDefault="004A2170" w:rsidP="00F65EEB">
            <w:pPr>
              <w:spacing w:after="0"/>
              <w:rPr>
                <w:lang w:eastAsia="ja-JP"/>
              </w:rPr>
            </w:pPr>
            <w:r>
              <w:rPr>
                <w:rFonts w:hint="eastAsia"/>
                <w:lang w:eastAsia="ja-JP"/>
              </w:rPr>
              <w:t>T</w:t>
            </w:r>
            <w:r>
              <w:rPr>
                <w:lang w:eastAsia="ja-JP"/>
              </w:rPr>
              <w:t>x diversity</w:t>
            </w:r>
          </w:p>
        </w:tc>
        <w:tc>
          <w:tcPr>
            <w:tcW w:w="6520" w:type="dxa"/>
          </w:tcPr>
          <w:p w14:paraId="5A060FA5" w14:textId="107C7787" w:rsidR="004A2170" w:rsidRDefault="004A2170" w:rsidP="00F65EEB">
            <w:pPr>
              <w:spacing w:after="0"/>
              <w:rPr>
                <w:lang w:eastAsia="ja-JP"/>
              </w:rPr>
            </w:pPr>
            <w:r w:rsidRPr="004A2170">
              <w:rPr>
                <w:lang w:eastAsia="ja-JP"/>
              </w:rPr>
              <w:t>REG-bundle with cycle</w:t>
            </w:r>
          </w:p>
        </w:tc>
      </w:tr>
      <w:tr w:rsidR="00706BEA" w14:paraId="4F65167E" w14:textId="77777777" w:rsidTr="00706BEA">
        <w:trPr>
          <w:jc w:val="center"/>
        </w:trPr>
        <w:tc>
          <w:tcPr>
            <w:tcW w:w="9355" w:type="dxa"/>
            <w:gridSpan w:val="2"/>
            <w:shd w:val="clear" w:color="auto" w:fill="D9D9D9" w:themeFill="background1" w:themeFillShade="D9"/>
          </w:tcPr>
          <w:p w14:paraId="1C499EFD" w14:textId="40195E57" w:rsidR="00706BEA" w:rsidRPr="00706BEA" w:rsidRDefault="00706BEA" w:rsidP="00F65EEB">
            <w:pPr>
              <w:spacing w:after="0"/>
              <w:rPr>
                <w:b/>
                <w:bCs/>
                <w:lang w:eastAsia="ja-JP"/>
              </w:rPr>
            </w:pPr>
            <w:r w:rsidRPr="00706BEA">
              <w:rPr>
                <w:rFonts w:hint="eastAsia"/>
                <w:b/>
                <w:bCs/>
                <w:lang w:eastAsia="ja-JP"/>
              </w:rPr>
              <w:t>M</w:t>
            </w:r>
            <w:r w:rsidRPr="00706BEA">
              <w:rPr>
                <w:b/>
                <w:bCs/>
                <w:lang w:eastAsia="ja-JP"/>
              </w:rPr>
              <w:t>sg.3</w:t>
            </w:r>
          </w:p>
        </w:tc>
      </w:tr>
      <w:tr w:rsidR="00706BEA" w14:paraId="1A8370CD" w14:textId="77777777" w:rsidTr="006D2068">
        <w:trPr>
          <w:jc w:val="center"/>
        </w:trPr>
        <w:tc>
          <w:tcPr>
            <w:tcW w:w="2835" w:type="dxa"/>
          </w:tcPr>
          <w:p w14:paraId="0568883E" w14:textId="2AE830B8" w:rsidR="00706BEA" w:rsidRDefault="00706BEA" w:rsidP="00F65EEB">
            <w:pPr>
              <w:spacing w:after="0"/>
              <w:rPr>
                <w:lang w:eastAsia="ja-JP"/>
              </w:rPr>
            </w:pPr>
            <w:r>
              <w:rPr>
                <w:rFonts w:hint="eastAsia"/>
                <w:lang w:eastAsia="ja-JP"/>
              </w:rPr>
              <w:t>T</w:t>
            </w:r>
            <w:r>
              <w:rPr>
                <w:lang w:eastAsia="ja-JP"/>
              </w:rPr>
              <w:t>arget performance</w:t>
            </w:r>
          </w:p>
        </w:tc>
        <w:tc>
          <w:tcPr>
            <w:tcW w:w="6520" w:type="dxa"/>
          </w:tcPr>
          <w:p w14:paraId="163F6E9E" w14:textId="0D1AAB1C" w:rsidR="00706BEA" w:rsidRPr="004A2170" w:rsidRDefault="00706BEA" w:rsidP="00F65EEB">
            <w:pPr>
              <w:spacing w:after="0"/>
              <w:rPr>
                <w:lang w:eastAsia="ja-JP"/>
              </w:rPr>
            </w:pPr>
            <w:r>
              <w:rPr>
                <w:rFonts w:hint="eastAsia"/>
                <w:lang w:eastAsia="ja-JP"/>
              </w:rPr>
              <w:t>1</w:t>
            </w:r>
            <w:r>
              <w:rPr>
                <w:lang w:eastAsia="ja-JP"/>
              </w:rPr>
              <w:t xml:space="preserve">0% </w:t>
            </w:r>
            <w:proofErr w:type="spellStart"/>
            <w:r>
              <w:rPr>
                <w:lang w:eastAsia="ja-JP"/>
              </w:rPr>
              <w:t>iBLER</w:t>
            </w:r>
            <w:proofErr w:type="spellEnd"/>
          </w:p>
        </w:tc>
      </w:tr>
      <w:tr w:rsidR="00706BEA" w14:paraId="23365003" w14:textId="77777777" w:rsidTr="006D2068">
        <w:trPr>
          <w:jc w:val="center"/>
        </w:trPr>
        <w:tc>
          <w:tcPr>
            <w:tcW w:w="2835" w:type="dxa"/>
          </w:tcPr>
          <w:p w14:paraId="06615423" w14:textId="1BC8A4E5" w:rsidR="00706BEA" w:rsidRDefault="00706BEA" w:rsidP="00F65EEB">
            <w:pPr>
              <w:spacing w:after="0"/>
              <w:rPr>
                <w:lang w:eastAsia="ja-JP"/>
              </w:rPr>
            </w:pPr>
            <w:r>
              <w:rPr>
                <w:rFonts w:hint="eastAsia"/>
                <w:lang w:eastAsia="ja-JP"/>
              </w:rPr>
              <w:t>W</w:t>
            </w:r>
            <w:r>
              <w:rPr>
                <w:lang w:eastAsia="ja-JP"/>
              </w:rPr>
              <w:t>aveform</w:t>
            </w:r>
          </w:p>
        </w:tc>
        <w:tc>
          <w:tcPr>
            <w:tcW w:w="6520" w:type="dxa"/>
          </w:tcPr>
          <w:p w14:paraId="5EE5713E" w14:textId="091E7CDD" w:rsidR="00706BEA" w:rsidRPr="004A2170" w:rsidRDefault="00706BEA" w:rsidP="00F65EEB">
            <w:pPr>
              <w:spacing w:after="0"/>
              <w:rPr>
                <w:lang w:eastAsia="ja-JP"/>
              </w:rPr>
            </w:pPr>
            <w:r>
              <w:rPr>
                <w:rFonts w:hint="eastAsia"/>
                <w:lang w:eastAsia="ja-JP"/>
              </w:rPr>
              <w:t>D</w:t>
            </w:r>
            <w:r>
              <w:rPr>
                <w:lang w:eastAsia="ja-JP"/>
              </w:rPr>
              <w:t>FT-s-OFDM</w:t>
            </w:r>
          </w:p>
        </w:tc>
      </w:tr>
      <w:tr w:rsidR="00706BEA" w14:paraId="5553A8AF" w14:textId="77777777" w:rsidTr="006D2068">
        <w:trPr>
          <w:jc w:val="center"/>
        </w:trPr>
        <w:tc>
          <w:tcPr>
            <w:tcW w:w="2835" w:type="dxa"/>
          </w:tcPr>
          <w:p w14:paraId="0A3C3263" w14:textId="7F66CCE3" w:rsidR="00706BEA" w:rsidRDefault="00706BEA" w:rsidP="00F65EEB">
            <w:pPr>
              <w:spacing w:after="0"/>
              <w:rPr>
                <w:lang w:eastAsia="ja-JP"/>
              </w:rPr>
            </w:pPr>
            <w:r>
              <w:rPr>
                <w:rFonts w:hint="eastAsia"/>
                <w:lang w:eastAsia="ja-JP"/>
              </w:rPr>
              <w:t>N</w:t>
            </w:r>
            <w:r>
              <w:rPr>
                <w:lang w:eastAsia="ja-JP"/>
              </w:rPr>
              <w:t>umber of UE transmit chains</w:t>
            </w:r>
          </w:p>
        </w:tc>
        <w:tc>
          <w:tcPr>
            <w:tcW w:w="6520" w:type="dxa"/>
          </w:tcPr>
          <w:p w14:paraId="4265C56C" w14:textId="25CF19A0" w:rsidR="00706BEA" w:rsidRDefault="00706BEA" w:rsidP="00F65EEB">
            <w:pPr>
              <w:spacing w:after="0"/>
              <w:rPr>
                <w:lang w:eastAsia="ja-JP"/>
              </w:rPr>
            </w:pPr>
            <w:r>
              <w:rPr>
                <w:rFonts w:hint="eastAsia"/>
                <w:lang w:eastAsia="ja-JP"/>
              </w:rPr>
              <w:t>1</w:t>
            </w:r>
          </w:p>
        </w:tc>
      </w:tr>
      <w:tr w:rsidR="00706BEA" w14:paraId="0A690D7B" w14:textId="77777777" w:rsidTr="006D2068">
        <w:trPr>
          <w:jc w:val="center"/>
        </w:trPr>
        <w:tc>
          <w:tcPr>
            <w:tcW w:w="2835" w:type="dxa"/>
          </w:tcPr>
          <w:p w14:paraId="0DF06DC6" w14:textId="3F16C19C" w:rsidR="00706BEA" w:rsidRDefault="00706BEA" w:rsidP="00F65EEB">
            <w:pPr>
              <w:spacing w:after="0"/>
              <w:rPr>
                <w:lang w:eastAsia="ja-JP"/>
              </w:rPr>
            </w:pPr>
            <w:r>
              <w:rPr>
                <w:rFonts w:hint="eastAsia"/>
                <w:lang w:eastAsia="ja-JP"/>
              </w:rPr>
              <w:t>N</w:t>
            </w:r>
            <w:r>
              <w:rPr>
                <w:lang w:eastAsia="ja-JP"/>
              </w:rPr>
              <w:t>umber of PRBs</w:t>
            </w:r>
          </w:p>
        </w:tc>
        <w:tc>
          <w:tcPr>
            <w:tcW w:w="6520" w:type="dxa"/>
          </w:tcPr>
          <w:p w14:paraId="5BB002D2" w14:textId="670E5A5B" w:rsidR="00706BEA" w:rsidRDefault="00706BEA" w:rsidP="00F65EEB">
            <w:pPr>
              <w:spacing w:after="0"/>
              <w:rPr>
                <w:lang w:eastAsia="ja-JP"/>
              </w:rPr>
            </w:pPr>
            <w:r>
              <w:rPr>
                <w:rFonts w:hint="eastAsia"/>
                <w:lang w:eastAsia="ja-JP"/>
              </w:rPr>
              <w:t>2</w:t>
            </w:r>
          </w:p>
        </w:tc>
      </w:tr>
      <w:tr w:rsidR="00706BEA" w14:paraId="4B1F1BBA" w14:textId="77777777" w:rsidTr="006D2068">
        <w:trPr>
          <w:jc w:val="center"/>
        </w:trPr>
        <w:tc>
          <w:tcPr>
            <w:tcW w:w="2835" w:type="dxa"/>
          </w:tcPr>
          <w:p w14:paraId="502030DD" w14:textId="6C1DED73" w:rsidR="00706BEA" w:rsidRDefault="00706BEA" w:rsidP="00F65EEB">
            <w:pPr>
              <w:spacing w:after="0"/>
              <w:rPr>
                <w:lang w:eastAsia="ja-JP"/>
              </w:rPr>
            </w:pPr>
            <w:r>
              <w:rPr>
                <w:rFonts w:hint="eastAsia"/>
                <w:lang w:eastAsia="ja-JP"/>
              </w:rPr>
              <w:t>F</w:t>
            </w:r>
            <w:r>
              <w:rPr>
                <w:lang w:eastAsia="ja-JP"/>
              </w:rPr>
              <w:t>requency hopping</w:t>
            </w:r>
          </w:p>
        </w:tc>
        <w:tc>
          <w:tcPr>
            <w:tcW w:w="6520" w:type="dxa"/>
          </w:tcPr>
          <w:p w14:paraId="7DFF6DAA" w14:textId="100A982C" w:rsidR="00706BEA" w:rsidRDefault="00706BEA" w:rsidP="00F65EEB">
            <w:pPr>
              <w:spacing w:after="0"/>
              <w:rPr>
                <w:lang w:eastAsia="ja-JP"/>
              </w:rPr>
            </w:pPr>
            <w:r>
              <w:rPr>
                <w:rFonts w:hint="eastAsia"/>
                <w:lang w:eastAsia="ja-JP"/>
              </w:rPr>
              <w:t>E</w:t>
            </w:r>
            <w:r>
              <w:rPr>
                <w:lang w:eastAsia="ja-JP"/>
              </w:rPr>
              <w:t>nabled</w:t>
            </w:r>
          </w:p>
        </w:tc>
      </w:tr>
      <w:tr w:rsidR="00706BEA" w14:paraId="5342596B" w14:textId="77777777" w:rsidTr="006D2068">
        <w:trPr>
          <w:jc w:val="center"/>
        </w:trPr>
        <w:tc>
          <w:tcPr>
            <w:tcW w:w="2835" w:type="dxa"/>
          </w:tcPr>
          <w:p w14:paraId="01542E16" w14:textId="381AAD61" w:rsidR="00706BEA" w:rsidRDefault="00706BEA" w:rsidP="00F65EEB">
            <w:pPr>
              <w:spacing w:after="0"/>
              <w:rPr>
                <w:lang w:eastAsia="ja-JP"/>
              </w:rPr>
            </w:pPr>
            <w:r>
              <w:rPr>
                <w:rFonts w:hint="eastAsia"/>
                <w:lang w:eastAsia="ja-JP"/>
              </w:rPr>
              <w:t>P</w:t>
            </w:r>
            <w:r>
              <w:rPr>
                <w:lang w:eastAsia="ja-JP"/>
              </w:rPr>
              <w:t>USCH duration</w:t>
            </w:r>
          </w:p>
        </w:tc>
        <w:tc>
          <w:tcPr>
            <w:tcW w:w="6520" w:type="dxa"/>
          </w:tcPr>
          <w:p w14:paraId="1578B848" w14:textId="0E941083" w:rsidR="00706BEA" w:rsidRDefault="00706BEA" w:rsidP="00F65EEB">
            <w:pPr>
              <w:spacing w:after="0"/>
              <w:rPr>
                <w:lang w:eastAsia="ja-JP"/>
              </w:rPr>
            </w:pPr>
            <w:r>
              <w:rPr>
                <w:rFonts w:hint="eastAsia"/>
                <w:lang w:eastAsia="ja-JP"/>
              </w:rPr>
              <w:t>1</w:t>
            </w:r>
            <w:r>
              <w:rPr>
                <w:lang w:eastAsia="ja-JP"/>
              </w:rPr>
              <w:t>4 OFDM symbols</w:t>
            </w:r>
          </w:p>
        </w:tc>
      </w:tr>
      <w:tr w:rsidR="00706BEA" w14:paraId="09499242" w14:textId="77777777" w:rsidTr="006D2068">
        <w:trPr>
          <w:jc w:val="center"/>
        </w:trPr>
        <w:tc>
          <w:tcPr>
            <w:tcW w:w="2835" w:type="dxa"/>
          </w:tcPr>
          <w:p w14:paraId="652C663D" w14:textId="7C3FC162" w:rsidR="00706BEA" w:rsidRDefault="00706BEA" w:rsidP="00F65EEB">
            <w:pPr>
              <w:spacing w:after="0"/>
              <w:rPr>
                <w:lang w:eastAsia="ja-JP"/>
              </w:rPr>
            </w:pPr>
            <w:r>
              <w:rPr>
                <w:rFonts w:hint="eastAsia"/>
                <w:lang w:eastAsia="ja-JP"/>
              </w:rPr>
              <w:t>N</w:t>
            </w:r>
            <w:r>
              <w:rPr>
                <w:lang w:eastAsia="ja-JP"/>
              </w:rPr>
              <w:t>umber of DMRS symbols</w:t>
            </w:r>
          </w:p>
        </w:tc>
        <w:tc>
          <w:tcPr>
            <w:tcW w:w="6520" w:type="dxa"/>
          </w:tcPr>
          <w:p w14:paraId="735B1BE2" w14:textId="6B3D1F9C" w:rsidR="00706BEA" w:rsidRDefault="00706BEA" w:rsidP="00F65EEB">
            <w:pPr>
              <w:spacing w:after="0"/>
              <w:rPr>
                <w:lang w:eastAsia="ja-JP"/>
              </w:rPr>
            </w:pPr>
            <w:r>
              <w:rPr>
                <w:rFonts w:hint="eastAsia"/>
                <w:lang w:eastAsia="ja-JP"/>
              </w:rPr>
              <w:t>2</w:t>
            </w:r>
            <w:r>
              <w:rPr>
                <w:lang w:eastAsia="ja-JP"/>
              </w:rPr>
              <w:t xml:space="preserve"> DMRS symbols per hop</w:t>
            </w:r>
          </w:p>
        </w:tc>
      </w:tr>
      <w:tr w:rsidR="00706BEA" w14:paraId="28B8C26D" w14:textId="77777777" w:rsidTr="006D2068">
        <w:trPr>
          <w:jc w:val="center"/>
        </w:trPr>
        <w:tc>
          <w:tcPr>
            <w:tcW w:w="2835" w:type="dxa"/>
          </w:tcPr>
          <w:p w14:paraId="05B8EA64" w14:textId="3E9361DB" w:rsidR="00706BEA" w:rsidRDefault="00706BEA" w:rsidP="00F65EEB">
            <w:pPr>
              <w:spacing w:after="0"/>
              <w:rPr>
                <w:lang w:eastAsia="ja-JP"/>
              </w:rPr>
            </w:pPr>
            <w:r>
              <w:rPr>
                <w:rFonts w:hint="eastAsia"/>
                <w:lang w:eastAsia="ja-JP"/>
              </w:rPr>
              <w:t>T</w:t>
            </w:r>
            <w:r>
              <w:rPr>
                <w:lang w:eastAsia="ja-JP"/>
              </w:rPr>
              <w:t>BS</w:t>
            </w:r>
          </w:p>
        </w:tc>
        <w:tc>
          <w:tcPr>
            <w:tcW w:w="6520" w:type="dxa"/>
          </w:tcPr>
          <w:p w14:paraId="2204AEF5" w14:textId="5A786D84" w:rsidR="00706BEA" w:rsidRDefault="00706BEA" w:rsidP="00F65EEB">
            <w:pPr>
              <w:spacing w:after="0"/>
              <w:rPr>
                <w:lang w:eastAsia="ja-JP"/>
              </w:rPr>
            </w:pPr>
            <w:r>
              <w:rPr>
                <w:rFonts w:hint="eastAsia"/>
                <w:lang w:eastAsia="ja-JP"/>
              </w:rPr>
              <w:t>5</w:t>
            </w:r>
            <w:r>
              <w:rPr>
                <w:lang w:eastAsia="ja-JP"/>
              </w:rPr>
              <w:t>6 bits</w:t>
            </w:r>
          </w:p>
        </w:tc>
      </w:tr>
      <w:tr w:rsidR="00706BEA" w14:paraId="5CAF9338" w14:textId="77777777" w:rsidTr="006D2068">
        <w:trPr>
          <w:jc w:val="center"/>
        </w:trPr>
        <w:tc>
          <w:tcPr>
            <w:tcW w:w="2835" w:type="dxa"/>
          </w:tcPr>
          <w:p w14:paraId="1D15CD07" w14:textId="13DA35D7" w:rsidR="00706BEA" w:rsidRDefault="00706BEA" w:rsidP="00F65EEB">
            <w:pPr>
              <w:spacing w:after="0"/>
              <w:rPr>
                <w:lang w:eastAsia="ja-JP"/>
              </w:rPr>
            </w:pPr>
            <w:r>
              <w:rPr>
                <w:rFonts w:hint="eastAsia"/>
                <w:lang w:eastAsia="ja-JP"/>
              </w:rPr>
              <w:t>H</w:t>
            </w:r>
            <w:r>
              <w:rPr>
                <w:lang w:eastAsia="ja-JP"/>
              </w:rPr>
              <w:t>ARQ configuration</w:t>
            </w:r>
          </w:p>
        </w:tc>
        <w:tc>
          <w:tcPr>
            <w:tcW w:w="6520" w:type="dxa"/>
          </w:tcPr>
          <w:p w14:paraId="6867442E" w14:textId="7EAEC45F" w:rsidR="00706BEA" w:rsidRDefault="00706BEA" w:rsidP="00F65EEB">
            <w:pPr>
              <w:spacing w:after="0"/>
              <w:rPr>
                <w:lang w:eastAsia="ja-JP"/>
              </w:rPr>
            </w:pPr>
            <w:r>
              <w:rPr>
                <w:rFonts w:hint="eastAsia"/>
                <w:lang w:eastAsia="ja-JP"/>
              </w:rPr>
              <w:t>w</w:t>
            </w:r>
            <w:r>
              <w:rPr>
                <w:lang w:eastAsia="ja-JP"/>
              </w:rPr>
              <w:t>/o HARQ</w:t>
            </w:r>
          </w:p>
        </w:tc>
      </w:tr>
    </w:tbl>
    <w:p w14:paraId="49FB5817" w14:textId="119786EA" w:rsidR="0019287A" w:rsidRDefault="0019287A" w:rsidP="006D2068">
      <w:pPr>
        <w:spacing w:beforeLines="100" w:before="240" w:after="0"/>
        <w:rPr>
          <w:bCs/>
          <w:lang w:eastAsia="ja-JP"/>
        </w:rPr>
      </w:pPr>
    </w:p>
    <w:p w14:paraId="3D82CDAC" w14:textId="59835E2D" w:rsidR="0019287A" w:rsidRPr="00DE1C17" w:rsidRDefault="0019287A" w:rsidP="0019287A">
      <w:pPr>
        <w:spacing w:after="0"/>
        <w:rPr>
          <w:b/>
          <w:u w:val="single"/>
          <w:lang w:eastAsia="ja-JP"/>
        </w:rPr>
      </w:pPr>
      <w:r>
        <w:rPr>
          <w:b/>
          <w:u w:val="single"/>
          <w:lang w:eastAsia="ja-JP"/>
        </w:rPr>
        <w:t>Baseline coverage performance</w:t>
      </w:r>
    </w:p>
    <w:p w14:paraId="3FCE8ECD" w14:textId="55EC1281" w:rsidR="0019287A" w:rsidRDefault="00FC5BEE" w:rsidP="00FC5BEE">
      <w:pPr>
        <w:spacing w:beforeLines="50" w:before="120" w:after="0"/>
        <w:rPr>
          <w:bCs/>
          <w:lang w:eastAsia="ja-JP"/>
        </w:rPr>
      </w:pPr>
      <w:r>
        <w:rPr>
          <w:rFonts w:hint="eastAsia"/>
          <w:bCs/>
          <w:lang w:eastAsia="ja-JP"/>
        </w:rPr>
        <w:t>I</w:t>
      </w:r>
      <w:r>
        <w:rPr>
          <w:bCs/>
          <w:lang w:eastAsia="ja-JP"/>
        </w:rPr>
        <w:t xml:space="preserve">n baseline coverage performance evaluation, the required SINR is obtained for the physical channels under target scenarios and service/reliability requirements by link-level simulation. In the next step, baseline performance is obtained based on the required SINR and link budget template [2]. </w:t>
      </w:r>
      <w:r w:rsidR="00E75649">
        <w:rPr>
          <w:bCs/>
          <w:lang w:eastAsia="ja-JP"/>
        </w:rPr>
        <w:t xml:space="preserve">The detailed values for link budget template are summarized in the attached excel spreadsheet in this </w:t>
      </w:r>
      <w:proofErr w:type="spellStart"/>
      <w:r w:rsidR="00E75649">
        <w:rPr>
          <w:bCs/>
          <w:lang w:eastAsia="ja-JP"/>
        </w:rPr>
        <w:t>tdoc</w:t>
      </w:r>
      <w:proofErr w:type="spellEnd"/>
      <w:r w:rsidR="00E75649">
        <w:rPr>
          <w:bCs/>
          <w:lang w:eastAsia="ja-JP"/>
        </w:rPr>
        <w:t xml:space="preserve">. Figure </w:t>
      </w:r>
      <w:r w:rsidR="00914189">
        <w:rPr>
          <w:bCs/>
          <w:lang w:eastAsia="ja-JP"/>
        </w:rPr>
        <w:t>1 show</w:t>
      </w:r>
      <w:r w:rsidR="00B55A7A">
        <w:rPr>
          <w:bCs/>
          <w:lang w:eastAsia="ja-JP"/>
        </w:rPr>
        <w:t>s</w:t>
      </w:r>
      <w:r w:rsidR="00914189">
        <w:rPr>
          <w:bCs/>
          <w:lang w:eastAsia="ja-JP"/>
        </w:rPr>
        <w:t xml:space="preserve"> the MIL </w:t>
      </w:r>
      <w:r w:rsidR="007A062F">
        <w:rPr>
          <w:bCs/>
          <w:lang w:eastAsia="ja-JP"/>
        </w:rPr>
        <w:t>calculation results for FR1 for Urban and Rural scenarios.</w:t>
      </w:r>
    </w:p>
    <w:p w14:paraId="06048EE9" w14:textId="04081F58" w:rsidR="00591E29" w:rsidRDefault="00591E29" w:rsidP="00F105B7">
      <w:pPr>
        <w:spacing w:beforeLines="50" w:before="120" w:after="0"/>
        <w:rPr>
          <w:lang w:eastAsia="ja-JP"/>
        </w:rPr>
      </w:pPr>
      <w:r>
        <w:rPr>
          <w:lang w:eastAsia="ja-JP"/>
        </w:rPr>
        <w:t xml:space="preserve">As shown in </w:t>
      </w:r>
      <w:r w:rsidR="00B55A7A">
        <w:rPr>
          <w:lang w:eastAsia="ja-JP"/>
        </w:rPr>
        <w:t>Fig.1</w:t>
      </w:r>
      <w:r>
        <w:rPr>
          <w:lang w:eastAsia="ja-JP"/>
        </w:rPr>
        <w:t xml:space="preserve">, </w:t>
      </w:r>
      <w:r>
        <w:rPr>
          <w:rFonts w:hint="eastAsia"/>
          <w:lang w:eastAsia="ja-JP"/>
        </w:rPr>
        <w:t>P</w:t>
      </w:r>
      <w:r>
        <w:rPr>
          <w:lang w:eastAsia="ja-JP"/>
        </w:rPr>
        <w:t>USCH is worst channel in all scenarios</w:t>
      </w:r>
      <w:r w:rsidR="009A1E40">
        <w:rPr>
          <w:lang w:eastAsia="ja-JP"/>
        </w:rPr>
        <w:t xml:space="preserve">, where its MIL is </w:t>
      </w:r>
      <w:r w:rsidR="00643E25">
        <w:rPr>
          <w:lang w:eastAsia="ja-JP"/>
        </w:rPr>
        <w:t>around 18 dB lower than</w:t>
      </w:r>
      <w:r>
        <w:rPr>
          <w:lang w:eastAsia="ja-JP"/>
        </w:rPr>
        <w:t xml:space="preserve"> the best channel. Therefore, the coverage improvement of PUSCH should be the most essential part of the study.</w:t>
      </w:r>
      <w:r w:rsidR="00521721">
        <w:rPr>
          <w:lang w:eastAsia="ja-JP"/>
        </w:rPr>
        <w:t xml:space="preserve"> </w:t>
      </w:r>
    </w:p>
    <w:p w14:paraId="351DC05D" w14:textId="46A732CF" w:rsidR="00591E29" w:rsidRDefault="00591E29" w:rsidP="00F105B7">
      <w:pPr>
        <w:spacing w:beforeLines="50" w:before="120" w:after="0"/>
        <w:rPr>
          <w:lang w:eastAsia="ja-JP"/>
        </w:rPr>
      </w:pPr>
      <w:r>
        <w:rPr>
          <w:rFonts w:hint="eastAsia"/>
          <w:lang w:eastAsia="ja-JP"/>
        </w:rPr>
        <w:t>F</w:t>
      </w:r>
      <w:r>
        <w:rPr>
          <w:lang w:eastAsia="ja-JP"/>
        </w:rPr>
        <w:t xml:space="preserve">or PUCCH, PUCCH format 1 is the 2nd best channel in all scenarios and only the PUCCH format 3 with larger payload size could be bottleneck of PUCCH coverage. On the other hand, in this evaluation, </w:t>
      </w:r>
      <w:r w:rsidR="009E3D9F">
        <w:rPr>
          <w:lang w:eastAsia="ja-JP"/>
        </w:rPr>
        <w:t>PUCCH repetition is not evaluated</w:t>
      </w:r>
      <w:r w:rsidR="00576061">
        <w:rPr>
          <w:lang w:eastAsia="ja-JP"/>
        </w:rPr>
        <w:t xml:space="preserve">. It is expected that </w:t>
      </w:r>
      <w:r w:rsidR="00AD15B0">
        <w:rPr>
          <w:lang w:eastAsia="ja-JP"/>
        </w:rPr>
        <w:t xml:space="preserve">PUCCH repetition can provide </w:t>
      </w:r>
      <w:r w:rsidR="00B8147E">
        <w:rPr>
          <w:lang w:eastAsia="ja-JP"/>
        </w:rPr>
        <w:t>a gain of several dB</w:t>
      </w:r>
      <w:r w:rsidR="009E3D9F">
        <w:rPr>
          <w:lang w:eastAsia="ja-JP"/>
        </w:rPr>
        <w:t xml:space="preserve"> for the baseline coverage performance. Therefore, at least the enhancement of increasing the maximum number of PUCCH repetition would not be necessary.</w:t>
      </w:r>
    </w:p>
    <w:p w14:paraId="7F2455F5" w14:textId="6CF277E8" w:rsidR="00F105B7" w:rsidRDefault="009E3D9F" w:rsidP="00F105B7">
      <w:pPr>
        <w:spacing w:beforeLines="50" w:before="120" w:after="0"/>
        <w:rPr>
          <w:lang w:eastAsia="ja-JP"/>
        </w:rPr>
      </w:pPr>
      <w:r>
        <w:rPr>
          <w:lang w:eastAsia="ja-JP"/>
        </w:rPr>
        <w:t xml:space="preserve">For PDSCH, </w:t>
      </w:r>
      <w:r w:rsidR="00251DBD">
        <w:rPr>
          <w:lang w:eastAsia="ja-JP"/>
        </w:rPr>
        <w:t xml:space="preserve">there are </w:t>
      </w:r>
      <w:r>
        <w:rPr>
          <w:lang w:eastAsia="ja-JP"/>
        </w:rPr>
        <w:t>around 8 dB</w:t>
      </w:r>
      <w:r w:rsidR="002C4C96">
        <w:rPr>
          <w:lang w:eastAsia="ja-JP"/>
        </w:rPr>
        <w:t xml:space="preserve"> and 4 dB</w:t>
      </w:r>
      <w:r>
        <w:rPr>
          <w:lang w:eastAsia="ja-JP"/>
        </w:rPr>
        <w:t xml:space="preserve"> MIL</w:t>
      </w:r>
      <w:r w:rsidR="002C4C96">
        <w:rPr>
          <w:lang w:eastAsia="ja-JP"/>
        </w:rPr>
        <w:t xml:space="preserve"> lower than</w:t>
      </w:r>
      <w:r>
        <w:rPr>
          <w:lang w:eastAsia="ja-JP"/>
        </w:rPr>
        <w:t xml:space="preserve"> the best channel </w:t>
      </w:r>
      <w:r w:rsidR="00521721">
        <w:rPr>
          <w:lang w:eastAsia="ja-JP"/>
        </w:rPr>
        <w:t>and the 2nd best channel</w:t>
      </w:r>
      <w:r w:rsidR="00535D14">
        <w:rPr>
          <w:lang w:eastAsia="ja-JP"/>
        </w:rPr>
        <w:t>, respectively</w:t>
      </w:r>
      <w:r w:rsidR="00521721">
        <w:rPr>
          <w:lang w:eastAsia="ja-JP"/>
        </w:rPr>
        <w:t>. If the target</w:t>
      </w:r>
      <w:r w:rsidR="003C0EDD">
        <w:rPr>
          <w:lang w:eastAsia="ja-JP"/>
        </w:rPr>
        <w:t xml:space="preserve"> for </w:t>
      </w:r>
      <w:r w:rsidR="00F7792D">
        <w:rPr>
          <w:lang w:eastAsia="ja-JP"/>
        </w:rPr>
        <w:t>a</w:t>
      </w:r>
      <w:r w:rsidR="003C0EDD">
        <w:rPr>
          <w:lang w:eastAsia="ja-JP"/>
        </w:rPr>
        <w:t xml:space="preserve"> channel</w:t>
      </w:r>
      <w:r w:rsidR="00521721">
        <w:rPr>
          <w:lang w:eastAsia="ja-JP"/>
        </w:rPr>
        <w:t xml:space="preserve"> </w:t>
      </w:r>
      <w:r w:rsidR="001D6659">
        <w:rPr>
          <w:lang w:eastAsia="ja-JP"/>
        </w:rPr>
        <w:t>is</w:t>
      </w:r>
      <w:r w:rsidR="00521721">
        <w:rPr>
          <w:lang w:eastAsia="ja-JP"/>
        </w:rPr>
        <w:t xml:space="preserve"> </w:t>
      </w:r>
      <w:r w:rsidR="009D7BE6">
        <w:rPr>
          <w:lang w:eastAsia="ja-JP"/>
        </w:rPr>
        <w:t xml:space="preserve">formulated as </w:t>
      </w:r>
      <w:r w:rsidR="00A8615E">
        <w:rPr>
          <w:lang w:eastAsia="ja-JP"/>
        </w:rPr>
        <w:t>the amount</w:t>
      </w:r>
      <w:r w:rsidR="009C5E2F">
        <w:rPr>
          <w:lang w:eastAsia="ja-JP"/>
        </w:rPr>
        <w:t xml:space="preserve"> of</w:t>
      </w:r>
      <w:r w:rsidR="00A8615E">
        <w:rPr>
          <w:lang w:eastAsia="ja-JP"/>
        </w:rPr>
        <w:t xml:space="preserve"> difference</w:t>
      </w:r>
      <w:r w:rsidR="002209DB">
        <w:rPr>
          <w:lang w:eastAsia="ja-JP"/>
        </w:rPr>
        <w:t xml:space="preserve"> of MIL</w:t>
      </w:r>
      <w:r w:rsidR="00D322F9">
        <w:rPr>
          <w:lang w:eastAsia="ja-JP"/>
        </w:rPr>
        <w:t>s</w:t>
      </w:r>
      <w:r w:rsidR="003C0EDD">
        <w:rPr>
          <w:lang w:eastAsia="ja-JP"/>
        </w:rPr>
        <w:t xml:space="preserve"> </w:t>
      </w:r>
      <w:r w:rsidR="002209DB">
        <w:rPr>
          <w:lang w:eastAsia="ja-JP"/>
        </w:rPr>
        <w:t xml:space="preserve">between the channel and </w:t>
      </w:r>
      <w:r w:rsidR="00995137">
        <w:rPr>
          <w:lang w:eastAsia="ja-JP"/>
        </w:rPr>
        <w:t>the 1</w:t>
      </w:r>
      <w:r w:rsidR="00792CE1">
        <w:rPr>
          <w:lang w:eastAsia="ja-JP"/>
        </w:rPr>
        <w:t>st</w:t>
      </w:r>
      <w:r w:rsidR="0090654A">
        <w:rPr>
          <w:lang w:eastAsia="ja-JP"/>
        </w:rPr>
        <w:t xml:space="preserve"> or </w:t>
      </w:r>
      <w:r w:rsidR="00995137">
        <w:rPr>
          <w:lang w:eastAsia="ja-JP"/>
        </w:rPr>
        <w:t>2</w:t>
      </w:r>
      <w:r w:rsidR="00792CE1">
        <w:rPr>
          <w:lang w:eastAsia="ja-JP"/>
        </w:rPr>
        <w:t>nd</w:t>
      </w:r>
      <w:r w:rsidR="00995137">
        <w:rPr>
          <w:lang w:eastAsia="ja-JP"/>
        </w:rPr>
        <w:t xml:space="preserve"> best channel</w:t>
      </w:r>
      <w:r w:rsidR="002209DB">
        <w:rPr>
          <w:lang w:eastAsia="ja-JP"/>
        </w:rPr>
        <w:t xml:space="preserve"> </w:t>
      </w:r>
      <w:r w:rsidR="00222539">
        <w:rPr>
          <w:lang w:eastAsia="ja-JP"/>
        </w:rPr>
        <w:t>among</w:t>
      </w:r>
      <w:r w:rsidR="00F7792D">
        <w:rPr>
          <w:lang w:eastAsia="ja-JP"/>
        </w:rPr>
        <w:t xml:space="preserve"> all UL and DL channels</w:t>
      </w:r>
      <w:r w:rsidR="00521721">
        <w:rPr>
          <w:lang w:eastAsia="ja-JP"/>
        </w:rPr>
        <w:t xml:space="preserve">, PDSCH </w:t>
      </w:r>
      <w:r w:rsidR="009522D2">
        <w:rPr>
          <w:lang w:eastAsia="ja-JP"/>
        </w:rPr>
        <w:t>should be enhanced</w:t>
      </w:r>
      <w:r w:rsidR="00521721">
        <w:rPr>
          <w:lang w:eastAsia="ja-JP"/>
        </w:rPr>
        <w:t xml:space="preserve">. On the other hand, </w:t>
      </w:r>
      <w:r w:rsidR="00751355">
        <w:rPr>
          <w:lang w:eastAsia="ja-JP"/>
        </w:rPr>
        <w:t>it is necessary to consider</w:t>
      </w:r>
      <w:r w:rsidR="003B5F90">
        <w:rPr>
          <w:lang w:eastAsia="ja-JP"/>
        </w:rPr>
        <w:t xml:space="preserve"> </w:t>
      </w:r>
      <w:r w:rsidR="00F876CE">
        <w:rPr>
          <w:lang w:eastAsia="ja-JP"/>
        </w:rPr>
        <w:t>se</w:t>
      </w:r>
      <w:r w:rsidR="00DE46D9">
        <w:rPr>
          <w:lang w:eastAsia="ja-JP"/>
        </w:rPr>
        <w:t>veral aspects</w:t>
      </w:r>
      <w:r w:rsidR="002654EE">
        <w:rPr>
          <w:lang w:eastAsia="ja-JP"/>
        </w:rPr>
        <w:t xml:space="preserve">, such as the relative amount of MIL difference and </w:t>
      </w:r>
      <w:r w:rsidR="000E59D6">
        <w:rPr>
          <w:lang w:eastAsia="ja-JP"/>
        </w:rPr>
        <w:t>satisfactions of other target metrics (e.g., ISD</w:t>
      </w:r>
      <w:r w:rsidR="00A91EE2">
        <w:rPr>
          <w:lang w:eastAsia="ja-JP"/>
        </w:rPr>
        <w:t xml:space="preserve">, </w:t>
      </w:r>
      <w:r w:rsidR="000E59D6">
        <w:rPr>
          <w:lang w:eastAsia="ja-JP"/>
        </w:rPr>
        <w:t>MPL, etc</w:t>
      </w:r>
      <w:proofErr w:type="gramStart"/>
      <w:r w:rsidR="000E59D6">
        <w:rPr>
          <w:lang w:eastAsia="ja-JP"/>
        </w:rPr>
        <w:t xml:space="preserve">), </w:t>
      </w:r>
      <w:r w:rsidR="00DE46D9">
        <w:rPr>
          <w:lang w:eastAsia="ja-JP"/>
        </w:rPr>
        <w:t xml:space="preserve"> </w:t>
      </w:r>
      <w:r w:rsidR="009429A1">
        <w:rPr>
          <w:lang w:eastAsia="ja-JP"/>
        </w:rPr>
        <w:t>to</w:t>
      </w:r>
      <w:proofErr w:type="gramEnd"/>
      <w:r w:rsidR="009429A1">
        <w:rPr>
          <w:lang w:eastAsia="ja-JP"/>
        </w:rPr>
        <w:t xml:space="preserve"> decide whether to </w:t>
      </w:r>
      <w:r w:rsidR="0017232E">
        <w:rPr>
          <w:lang w:eastAsia="ja-JP"/>
        </w:rPr>
        <w:t>enhance a channel or not</w:t>
      </w:r>
      <w:r w:rsidR="00B37489">
        <w:rPr>
          <w:lang w:eastAsia="ja-JP"/>
        </w:rPr>
        <w:t>. Even if there is relative</w:t>
      </w:r>
      <w:r w:rsidR="00793994">
        <w:rPr>
          <w:lang w:eastAsia="ja-JP"/>
        </w:rPr>
        <w:t xml:space="preserve"> amount of</w:t>
      </w:r>
      <w:r w:rsidR="00B37489">
        <w:rPr>
          <w:lang w:eastAsia="ja-JP"/>
        </w:rPr>
        <w:t xml:space="preserve"> MIL difference between the channels,</w:t>
      </w:r>
      <w:r w:rsidR="00521721">
        <w:rPr>
          <w:lang w:eastAsia="ja-JP"/>
        </w:rPr>
        <w:t xml:space="preserve"> </w:t>
      </w:r>
      <w:r w:rsidR="00DE0B44">
        <w:rPr>
          <w:lang w:eastAsia="ja-JP"/>
        </w:rPr>
        <w:t>but</w:t>
      </w:r>
      <w:r w:rsidR="00B37489">
        <w:rPr>
          <w:lang w:eastAsia="ja-JP"/>
        </w:rPr>
        <w:t xml:space="preserve"> the channels can achieve target MPL,</w:t>
      </w:r>
      <w:r w:rsidR="00DE0B44">
        <w:rPr>
          <w:lang w:eastAsia="ja-JP"/>
        </w:rPr>
        <w:t xml:space="preserve"> so that</w:t>
      </w:r>
      <w:r w:rsidR="00B37489">
        <w:rPr>
          <w:lang w:eastAsia="ja-JP"/>
        </w:rPr>
        <w:t xml:space="preserve"> the improvement may not necessary.</w:t>
      </w:r>
    </w:p>
    <w:p w14:paraId="76F81A0F" w14:textId="015D468C" w:rsidR="00BF21D8" w:rsidRDefault="00BF21D8" w:rsidP="00F105B7">
      <w:pPr>
        <w:spacing w:beforeLines="50" w:before="120" w:after="0"/>
        <w:rPr>
          <w:lang w:eastAsia="ja-JP"/>
        </w:rPr>
      </w:pPr>
      <w:r>
        <w:rPr>
          <w:lang w:eastAsia="ja-JP"/>
        </w:rPr>
        <w:t xml:space="preserve">The MIL difference between Msg.3 and the best channel is around 15 </w:t>
      </w:r>
      <w:proofErr w:type="spellStart"/>
      <w:r>
        <w:rPr>
          <w:lang w:eastAsia="ja-JP"/>
        </w:rPr>
        <w:t>dB.</w:t>
      </w:r>
      <w:proofErr w:type="spellEnd"/>
      <w:r>
        <w:rPr>
          <w:lang w:eastAsia="ja-JP"/>
        </w:rPr>
        <w:t xml:space="preserve"> Therefore, the coverage improvement of Msg.3 could be potential candidate of enhancement.</w:t>
      </w:r>
    </w:p>
    <w:p w14:paraId="7CB940BB" w14:textId="230B4843" w:rsidR="00F105B7" w:rsidRDefault="00F105B7" w:rsidP="00F105B7">
      <w:pPr>
        <w:spacing w:beforeLines="50" w:before="120" w:after="0"/>
        <w:rPr>
          <w:b/>
          <w:lang w:eastAsia="ja-JP"/>
        </w:rPr>
      </w:pPr>
      <w:r w:rsidRPr="00F64504">
        <w:rPr>
          <w:rFonts w:hint="eastAsia"/>
          <w:b/>
          <w:lang w:eastAsia="ja-JP"/>
        </w:rPr>
        <w:t>O</w:t>
      </w:r>
      <w:r w:rsidRPr="00F64504">
        <w:rPr>
          <w:b/>
          <w:lang w:eastAsia="ja-JP"/>
        </w:rPr>
        <w:t xml:space="preserve">bservation </w:t>
      </w:r>
      <w:r w:rsidR="00B37489">
        <w:rPr>
          <w:b/>
          <w:lang w:eastAsia="ja-JP"/>
        </w:rPr>
        <w:t>1</w:t>
      </w:r>
      <w:r>
        <w:rPr>
          <w:b/>
          <w:lang w:eastAsia="ja-JP"/>
        </w:rPr>
        <w:t xml:space="preserve">: </w:t>
      </w:r>
      <w:r w:rsidR="004B2203">
        <w:rPr>
          <w:b/>
          <w:lang w:eastAsia="ja-JP"/>
        </w:rPr>
        <w:t>PUSCH is worst channel in both urban and rural scenarios</w:t>
      </w:r>
      <w:r>
        <w:rPr>
          <w:b/>
          <w:lang w:eastAsia="ja-JP"/>
        </w:rPr>
        <w:t>.</w:t>
      </w:r>
    </w:p>
    <w:p w14:paraId="7E8E211E" w14:textId="2D217978" w:rsidR="00F105B7" w:rsidRDefault="00F105B7" w:rsidP="00F105B7">
      <w:pPr>
        <w:spacing w:beforeLines="50" w:before="120" w:after="0"/>
        <w:rPr>
          <w:b/>
          <w:lang w:eastAsia="ja-JP"/>
        </w:rPr>
      </w:pPr>
      <w:r>
        <w:rPr>
          <w:rFonts w:hint="eastAsia"/>
          <w:b/>
          <w:lang w:eastAsia="ja-JP"/>
        </w:rPr>
        <w:t>O</w:t>
      </w:r>
      <w:r>
        <w:rPr>
          <w:b/>
          <w:lang w:eastAsia="ja-JP"/>
        </w:rPr>
        <w:t xml:space="preserve">bservation </w:t>
      </w:r>
      <w:r w:rsidR="004B2203">
        <w:rPr>
          <w:b/>
          <w:lang w:eastAsia="ja-JP"/>
        </w:rPr>
        <w:t>2</w:t>
      </w:r>
      <w:r>
        <w:rPr>
          <w:b/>
          <w:lang w:eastAsia="ja-JP"/>
        </w:rPr>
        <w:t>: PUCCH format 3 with larger payload size could be bottleneck of PUCCH coverag</w:t>
      </w:r>
      <w:r w:rsidR="004B2203">
        <w:rPr>
          <w:b/>
          <w:lang w:eastAsia="ja-JP"/>
        </w:rPr>
        <w:t>e</w:t>
      </w:r>
      <w:r>
        <w:rPr>
          <w:b/>
          <w:lang w:eastAsia="ja-JP"/>
        </w:rPr>
        <w:t>.</w:t>
      </w:r>
    </w:p>
    <w:p w14:paraId="3C4E61CB" w14:textId="1D7313AB" w:rsidR="00F105B7" w:rsidRDefault="004B2203" w:rsidP="00FC5BEE">
      <w:pPr>
        <w:spacing w:beforeLines="50" w:before="120" w:after="0"/>
        <w:rPr>
          <w:b/>
          <w:lang w:eastAsia="ja-JP"/>
        </w:rPr>
      </w:pPr>
      <w:r>
        <w:rPr>
          <w:b/>
          <w:lang w:eastAsia="ja-JP"/>
        </w:rPr>
        <w:t xml:space="preserve">Observation 3: PDSCH </w:t>
      </w:r>
      <w:r w:rsidR="00016975">
        <w:rPr>
          <w:b/>
          <w:lang w:eastAsia="ja-JP"/>
        </w:rPr>
        <w:t xml:space="preserve">needs to be enhanced </w:t>
      </w:r>
      <w:r>
        <w:rPr>
          <w:b/>
          <w:lang w:eastAsia="ja-JP"/>
        </w:rPr>
        <w:t xml:space="preserve">if the performance target is </w:t>
      </w:r>
      <w:r w:rsidR="00016975">
        <w:rPr>
          <w:b/>
          <w:lang w:eastAsia="ja-JP"/>
        </w:rPr>
        <w:t xml:space="preserve">formulated as </w:t>
      </w:r>
      <w:r>
        <w:rPr>
          <w:b/>
          <w:lang w:eastAsia="ja-JP"/>
        </w:rPr>
        <w:t>relative</w:t>
      </w:r>
      <w:r w:rsidR="001943AF">
        <w:rPr>
          <w:b/>
          <w:lang w:eastAsia="ja-JP"/>
        </w:rPr>
        <w:t xml:space="preserve"> amount</w:t>
      </w:r>
      <w:r>
        <w:rPr>
          <w:b/>
          <w:lang w:eastAsia="ja-JP"/>
        </w:rPr>
        <w:t xml:space="preserve"> MIL difference</w:t>
      </w:r>
      <w:r w:rsidR="001943AF">
        <w:rPr>
          <w:b/>
          <w:lang w:eastAsia="ja-JP"/>
        </w:rPr>
        <w:t xml:space="preserve"> compared</w:t>
      </w:r>
      <w:r w:rsidR="00547925">
        <w:rPr>
          <w:b/>
          <w:lang w:eastAsia="ja-JP"/>
        </w:rPr>
        <w:t xml:space="preserve"> with</w:t>
      </w:r>
      <w:r>
        <w:rPr>
          <w:b/>
          <w:lang w:eastAsia="ja-JP"/>
        </w:rPr>
        <w:t xml:space="preserve"> the best channel or 2nd best channel.</w:t>
      </w:r>
    </w:p>
    <w:p w14:paraId="3ECB6BA6" w14:textId="390A24E6" w:rsidR="004B2203" w:rsidRPr="004B2203" w:rsidRDefault="004B2203" w:rsidP="00FC5BEE">
      <w:pPr>
        <w:spacing w:beforeLines="50" w:before="120" w:after="0"/>
        <w:rPr>
          <w:bCs/>
          <w:lang w:eastAsia="ja-JP"/>
        </w:rPr>
      </w:pPr>
      <w:r w:rsidRPr="004B2203">
        <w:rPr>
          <w:bCs/>
          <w:lang w:eastAsia="ja-JP"/>
        </w:rPr>
        <w:t xml:space="preserve">Based on </w:t>
      </w:r>
      <w:r>
        <w:rPr>
          <w:bCs/>
          <w:lang w:eastAsia="ja-JP"/>
        </w:rPr>
        <w:t>the above observations, we propose following.</w:t>
      </w:r>
    </w:p>
    <w:p w14:paraId="014C5F7D" w14:textId="672FFA28" w:rsidR="004B2203" w:rsidRDefault="004B2203" w:rsidP="00FC5BEE">
      <w:pPr>
        <w:spacing w:beforeLines="50" w:before="120" w:after="0"/>
        <w:rPr>
          <w:b/>
          <w:lang w:eastAsia="ja-JP"/>
        </w:rPr>
      </w:pPr>
      <w:r>
        <w:rPr>
          <w:rFonts w:hint="eastAsia"/>
          <w:b/>
          <w:lang w:eastAsia="ja-JP"/>
        </w:rPr>
        <w:t>P</w:t>
      </w:r>
      <w:r>
        <w:rPr>
          <w:b/>
          <w:lang w:eastAsia="ja-JP"/>
        </w:rPr>
        <w:t>roposal 1: The coverage improvement of PUSCH should be the most essential part of the study.</w:t>
      </w:r>
    </w:p>
    <w:p w14:paraId="369CC592" w14:textId="60FB939A" w:rsidR="004B2203" w:rsidRDefault="004B2203" w:rsidP="00FC5BEE">
      <w:pPr>
        <w:spacing w:beforeLines="50" w:before="120" w:after="0"/>
        <w:rPr>
          <w:b/>
          <w:lang w:eastAsia="ja-JP"/>
        </w:rPr>
      </w:pPr>
      <w:r>
        <w:rPr>
          <w:rFonts w:hint="eastAsia"/>
          <w:b/>
          <w:lang w:eastAsia="ja-JP"/>
        </w:rPr>
        <w:t>P</w:t>
      </w:r>
      <w:r>
        <w:rPr>
          <w:b/>
          <w:lang w:eastAsia="ja-JP"/>
        </w:rPr>
        <w:t xml:space="preserve">roposal 2: The </w:t>
      </w:r>
      <w:r w:rsidR="00BF21D8">
        <w:rPr>
          <w:b/>
          <w:lang w:eastAsia="ja-JP"/>
        </w:rPr>
        <w:t>enhancement</w:t>
      </w:r>
      <w:r>
        <w:rPr>
          <w:b/>
          <w:lang w:eastAsia="ja-JP"/>
        </w:rPr>
        <w:t xml:space="preserve"> of PUCCH format 3</w:t>
      </w:r>
      <w:r w:rsidR="00BF21D8">
        <w:rPr>
          <w:b/>
          <w:lang w:eastAsia="ja-JP"/>
        </w:rPr>
        <w:t>, Msg.3, and PDSCH could be considered as the second priority for FR1 coverage enhancement.</w:t>
      </w:r>
    </w:p>
    <w:p w14:paraId="352D7078" w14:textId="77777777" w:rsidR="00BF21D8" w:rsidRPr="00BF21D8" w:rsidRDefault="00BF21D8" w:rsidP="00FC5BEE">
      <w:pPr>
        <w:spacing w:beforeLines="50" w:before="120" w:after="0"/>
        <w:rPr>
          <w:b/>
          <w:lang w:eastAsia="ja-JP"/>
        </w:rPr>
      </w:pPr>
    </w:p>
    <w:p w14:paraId="79F8A99D" w14:textId="3A5F806E" w:rsidR="0019287A" w:rsidRDefault="00185FBB" w:rsidP="0013377E">
      <w:pPr>
        <w:spacing w:beforeLines="100" w:before="240" w:after="0"/>
        <w:jc w:val="center"/>
        <w:rPr>
          <w:bCs/>
          <w:lang w:eastAsia="ja-JP"/>
        </w:rPr>
      </w:pPr>
      <w:r w:rsidRPr="00185FBB">
        <w:rPr>
          <w:noProof/>
        </w:rPr>
        <w:lastRenderedPageBreak/>
        <w:drawing>
          <wp:inline distT="0" distB="0" distL="0" distR="0" wp14:anchorId="06430465" wp14:editId="5F3CCC38">
            <wp:extent cx="3726000" cy="22870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6000" cy="2287080"/>
                    </a:xfrm>
                    <a:prstGeom prst="rect">
                      <a:avLst/>
                    </a:prstGeom>
                    <a:noFill/>
                    <a:ln>
                      <a:noFill/>
                    </a:ln>
                  </pic:spPr>
                </pic:pic>
              </a:graphicData>
            </a:graphic>
          </wp:inline>
        </w:drawing>
      </w:r>
    </w:p>
    <w:p w14:paraId="4DBA699D" w14:textId="609DA820" w:rsidR="0013377E" w:rsidRDefault="00591E29" w:rsidP="0013377E">
      <w:pPr>
        <w:spacing w:beforeLines="100" w:before="240" w:after="0"/>
        <w:jc w:val="center"/>
        <w:rPr>
          <w:bCs/>
          <w:lang w:eastAsia="ja-JP"/>
        </w:rPr>
      </w:pPr>
      <w:r>
        <w:rPr>
          <w:bCs/>
          <w:lang w:eastAsia="ja-JP"/>
        </w:rPr>
        <w:t>(a)</w:t>
      </w:r>
      <w:r w:rsidR="0013377E">
        <w:rPr>
          <w:bCs/>
          <w:lang w:eastAsia="ja-JP"/>
        </w:rPr>
        <w:t xml:space="preserve"> Urban, 4GHz, TDD</w:t>
      </w:r>
    </w:p>
    <w:p w14:paraId="559D6338" w14:textId="0889F894" w:rsidR="0013377E" w:rsidRDefault="00185FBB" w:rsidP="0013377E">
      <w:pPr>
        <w:spacing w:beforeLines="100" w:before="240" w:after="0"/>
        <w:jc w:val="center"/>
        <w:rPr>
          <w:bCs/>
          <w:lang w:eastAsia="ja-JP"/>
        </w:rPr>
      </w:pPr>
      <w:r w:rsidRPr="00185FBB">
        <w:rPr>
          <w:rFonts w:hint="eastAsia"/>
          <w:noProof/>
        </w:rPr>
        <w:drawing>
          <wp:inline distT="0" distB="0" distL="0" distR="0" wp14:anchorId="3A5D4369" wp14:editId="45A53DB1">
            <wp:extent cx="3726000" cy="228708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6000" cy="2287080"/>
                    </a:xfrm>
                    <a:prstGeom prst="rect">
                      <a:avLst/>
                    </a:prstGeom>
                    <a:noFill/>
                    <a:ln>
                      <a:noFill/>
                    </a:ln>
                  </pic:spPr>
                </pic:pic>
              </a:graphicData>
            </a:graphic>
          </wp:inline>
        </w:drawing>
      </w:r>
      <w:r w:rsidR="0013377E" w:rsidRPr="0013377E">
        <w:rPr>
          <w:rFonts w:hint="eastAsia"/>
          <w:bCs/>
          <w:lang w:eastAsia="ja-JP"/>
        </w:rPr>
        <w:t xml:space="preserve"> </w:t>
      </w:r>
    </w:p>
    <w:p w14:paraId="1A7F3CC0" w14:textId="18B9C1DC" w:rsidR="0013377E" w:rsidRDefault="00591E29" w:rsidP="0013377E">
      <w:pPr>
        <w:spacing w:beforeLines="100" w:before="240" w:after="0"/>
        <w:jc w:val="center"/>
        <w:rPr>
          <w:bCs/>
          <w:lang w:eastAsia="ja-JP"/>
        </w:rPr>
      </w:pPr>
      <w:r>
        <w:rPr>
          <w:bCs/>
          <w:lang w:eastAsia="ja-JP"/>
        </w:rPr>
        <w:t>(b)</w:t>
      </w:r>
      <w:r w:rsidR="0013377E">
        <w:rPr>
          <w:bCs/>
          <w:lang w:eastAsia="ja-JP"/>
        </w:rPr>
        <w:t xml:space="preserve"> Rural (Indoor), 4 GHz, TDD</w:t>
      </w:r>
    </w:p>
    <w:p w14:paraId="20FB7297" w14:textId="130B213C" w:rsidR="0013377E" w:rsidRDefault="00185FBB" w:rsidP="0013377E">
      <w:pPr>
        <w:spacing w:beforeLines="100" w:before="240" w:after="0"/>
        <w:jc w:val="center"/>
        <w:rPr>
          <w:bCs/>
          <w:lang w:eastAsia="ja-JP"/>
        </w:rPr>
      </w:pPr>
      <w:r w:rsidRPr="00185FBB">
        <w:rPr>
          <w:rFonts w:hint="eastAsia"/>
          <w:noProof/>
        </w:rPr>
        <w:drawing>
          <wp:inline distT="0" distB="0" distL="0" distR="0" wp14:anchorId="3A491B4E" wp14:editId="259D2472">
            <wp:extent cx="3726000" cy="22870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6000" cy="2287080"/>
                    </a:xfrm>
                    <a:prstGeom prst="rect">
                      <a:avLst/>
                    </a:prstGeom>
                    <a:noFill/>
                    <a:ln>
                      <a:noFill/>
                    </a:ln>
                  </pic:spPr>
                </pic:pic>
              </a:graphicData>
            </a:graphic>
          </wp:inline>
        </w:drawing>
      </w:r>
    </w:p>
    <w:p w14:paraId="1787D1E4" w14:textId="2B513E17" w:rsidR="0013377E" w:rsidRDefault="00591E29" w:rsidP="0013377E">
      <w:pPr>
        <w:spacing w:beforeLines="100" w:before="240" w:after="0"/>
        <w:jc w:val="center"/>
        <w:rPr>
          <w:bCs/>
          <w:lang w:eastAsia="ja-JP"/>
        </w:rPr>
      </w:pPr>
      <w:r>
        <w:rPr>
          <w:bCs/>
          <w:lang w:eastAsia="ja-JP"/>
        </w:rPr>
        <w:t>(c)</w:t>
      </w:r>
      <w:r w:rsidR="0013377E">
        <w:rPr>
          <w:bCs/>
          <w:lang w:eastAsia="ja-JP"/>
        </w:rPr>
        <w:t xml:space="preserve"> Rural (Outdoor), 4 GHz, TDD</w:t>
      </w:r>
    </w:p>
    <w:p w14:paraId="32F78DAA" w14:textId="25DF4AB8" w:rsidR="0013377E" w:rsidRDefault="00185FBB" w:rsidP="0013377E">
      <w:pPr>
        <w:spacing w:beforeLines="100" w:before="240" w:after="0"/>
        <w:jc w:val="center"/>
        <w:rPr>
          <w:bCs/>
          <w:lang w:eastAsia="ja-JP"/>
        </w:rPr>
      </w:pPr>
      <w:r w:rsidRPr="00185FBB">
        <w:rPr>
          <w:rFonts w:hint="eastAsia"/>
          <w:noProof/>
        </w:rPr>
        <w:lastRenderedPageBreak/>
        <w:drawing>
          <wp:inline distT="0" distB="0" distL="0" distR="0" wp14:anchorId="5CE2D3B7" wp14:editId="7FDD034D">
            <wp:extent cx="3631680" cy="2091600"/>
            <wp:effectExtent l="0" t="0" r="698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165ABFE8" w14:textId="5C3407C5" w:rsidR="0013377E" w:rsidRDefault="00591E29" w:rsidP="0013377E">
      <w:pPr>
        <w:spacing w:beforeLines="100" w:before="240" w:after="0"/>
        <w:jc w:val="center"/>
        <w:rPr>
          <w:bCs/>
          <w:lang w:eastAsia="ja-JP"/>
        </w:rPr>
      </w:pPr>
      <w:r>
        <w:rPr>
          <w:bCs/>
          <w:lang w:eastAsia="ja-JP"/>
        </w:rPr>
        <w:t>(d)</w:t>
      </w:r>
      <w:r w:rsidR="0013377E">
        <w:rPr>
          <w:bCs/>
          <w:lang w:eastAsia="ja-JP"/>
        </w:rPr>
        <w:t xml:space="preserve"> Rural (Indoor), 2 GHz, FDD</w:t>
      </w:r>
    </w:p>
    <w:p w14:paraId="5E9C1773" w14:textId="2D8737A5" w:rsidR="0013377E" w:rsidRDefault="00185FBB" w:rsidP="0013377E">
      <w:pPr>
        <w:spacing w:beforeLines="100" w:before="240" w:after="0"/>
        <w:jc w:val="center"/>
        <w:rPr>
          <w:bCs/>
          <w:lang w:eastAsia="ja-JP"/>
        </w:rPr>
      </w:pPr>
      <w:r w:rsidRPr="00185FBB">
        <w:rPr>
          <w:rFonts w:hint="eastAsia"/>
          <w:noProof/>
        </w:rPr>
        <w:drawing>
          <wp:inline distT="0" distB="0" distL="0" distR="0" wp14:anchorId="63D2E04F" wp14:editId="43FEA40E">
            <wp:extent cx="3631680" cy="2091600"/>
            <wp:effectExtent l="0" t="0" r="698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17E5C0C4" w14:textId="3C140287" w:rsidR="0013377E" w:rsidRDefault="00591E29" w:rsidP="0013377E">
      <w:pPr>
        <w:spacing w:beforeLines="100" w:before="240" w:after="0"/>
        <w:jc w:val="center"/>
        <w:rPr>
          <w:bCs/>
          <w:lang w:eastAsia="ja-JP"/>
        </w:rPr>
      </w:pPr>
      <w:r>
        <w:rPr>
          <w:bCs/>
          <w:lang w:eastAsia="ja-JP"/>
        </w:rPr>
        <w:t>(e)</w:t>
      </w:r>
      <w:r w:rsidR="0013377E">
        <w:rPr>
          <w:bCs/>
          <w:lang w:eastAsia="ja-JP"/>
        </w:rPr>
        <w:t xml:space="preserve"> Rural (Outdoor), 2 GHz, FDD</w:t>
      </w:r>
    </w:p>
    <w:p w14:paraId="6C05DCB0" w14:textId="2D0270D3" w:rsidR="0013377E" w:rsidRDefault="00185FBB" w:rsidP="0013377E">
      <w:pPr>
        <w:spacing w:beforeLines="100" w:before="240" w:after="0"/>
        <w:jc w:val="center"/>
        <w:rPr>
          <w:bCs/>
          <w:lang w:eastAsia="ja-JP"/>
        </w:rPr>
      </w:pPr>
      <w:r w:rsidRPr="00185FBB">
        <w:rPr>
          <w:rFonts w:hint="eastAsia"/>
          <w:noProof/>
        </w:rPr>
        <w:drawing>
          <wp:inline distT="0" distB="0" distL="0" distR="0" wp14:anchorId="233AD3B2" wp14:editId="1B2641F7">
            <wp:extent cx="3631680" cy="2091600"/>
            <wp:effectExtent l="0" t="0" r="698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6A55BDFC" w14:textId="3AA2B587" w:rsidR="0013377E" w:rsidRDefault="00591E29" w:rsidP="0013377E">
      <w:pPr>
        <w:spacing w:beforeLines="100" w:before="240" w:after="0"/>
        <w:jc w:val="center"/>
        <w:rPr>
          <w:bCs/>
          <w:lang w:eastAsia="ja-JP"/>
        </w:rPr>
      </w:pPr>
      <w:r>
        <w:rPr>
          <w:bCs/>
          <w:lang w:eastAsia="ja-JP"/>
        </w:rPr>
        <w:t xml:space="preserve">(f) </w:t>
      </w:r>
      <w:r w:rsidR="0013377E">
        <w:rPr>
          <w:bCs/>
          <w:lang w:eastAsia="ja-JP"/>
        </w:rPr>
        <w:t>Rural (Indoor), 700 MHz, FDD</w:t>
      </w:r>
    </w:p>
    <w:p w14:paraId="2E92B7BD" w14:textId="2CCE60FF" w:rsidR="0013377E" w:rsidRDefault="00185FBB" w:rsidP="0013377E">
      <w:pPr>
        <w:spacing w:beforeLines="100" w:before="240" w:after="0"/>
        <w:jc w:val="center"/>
        <w:rPr>
          <w:bCs/>
          <w:lang w:eastAsia="ja-JP"/>
        </w:rPr>
      </w:pPr>
      <w:r w:rsidRPr="00185FBB">
        <w:rPr>
          <w:rFonts w:hint="eastAsia"/>
          <w:noProof/>
        </w:rPr>
        <w:lastRenderedPageBreak/>
        <w:drawing>
          <wp:inline distT="0" distB="0" distL="0" distR="0" wp14:anchorId="074D9EE3" wp14:editId="5A4D0D1F">
            <wp:extent cx="3631680" cy="2091600"/>
            <wp:effectExtent l="0" t="0" r="698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0E19B3C5" w14:textId="07B6B94F" w:rsidR="0013377E" w:rsidRDefault="00591E29" w:rsidP="0013377E">
      <w:pPr>
        <w:spacing w:beforeLines="100" w:before="240" w:after="0"/>
        <w:jc w:val="center"/>
        <w:rPr>
          <w:bCs/>
          <w:lang w:eastAsia="ja-JP"/>
        </w:rPr>
      </w:pPr>
      <w:r>
        <w:rPr>
          <w:bCs/>
          <w:lang w:eastAsia="ja-JP"/>
        </w:rPr>
        <w:t>(g)</w:t>
      </w:r>
      <w:r w:rsidR="0013377E">
        <w:rPr>
          <w:bCs/>
          <w:lang w:eastAsia="ja-JP"/>
        </w:rPr>
        <w:t xml:space="preserve"> Rural (Outdoor), 700 MHz, FDD</w:t>
      </w:r>
    </w:p>
    <w:p w14:paraId="07EFCC97" w14:textId="51F2578F" w:rsidR="00591E29" w:rsidRDefault="00591E29" w:rsidP="00591E29">
      <w:pPr>
        <w:spacing w:beforeLines="50" w:before="120" w:after="0"/>
        <w:jc w:val="center"/>
        <w:rPr>
          <w:bCs/>
          <w:lang w:eastAsia="ja-JP"/>
        </w:rPr>
      </w:pPr>
      <w:r>
        <w:rPr>
          <w:rFonts w:hint="eastAsia"/>
          <w:bCs/>
          <w:lang w:eastAsia="ja-JP"/>
        </w:rPr>
        <w:t>F</w:t>
      </w:r>
      <w:r>
        <w:rPr>
          <w:bCs/>
          <w:lang w:eastAsia="ja-JP"/>
        </w:rPr>
        <w:t>ig.1 MIL calculation results for FR1</w:t>
      </w:r>
    </w:p>
    <w:p w14:paraId="735B9F5A" w14:textId="77777777" w:rsidR="0013377E" w:rsidRPr="0013377E" w:rsidRDefault="0013377E" w:rsidP="0013377E">
      <w:pPr>
        <w:spacing w:beforeLines="100" w:before="240" w:after="0"/>
        <w:jc w:val="center"/>
        <w:rPr>
          <w:bCs/>
          <w:lang w:eastAsia="ja-JP"/>
        </w:rPr>
      </w:pPr>
    </w:p>
    <w:p w14:paraId="16721223" w14:textId="77777777" w:rsidR="00FF5778" w:rsidRPr="001F2BD1" w:rsidRDefault="00FF5778" w:rsidP="0000293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2A130E09"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w:t>
      </w:r>
      <w:r w:rsidR="00EE7C72">
        <w:rPr>
          <w:lang w:eastAsia="ja-JP"/>
        </w:rPr>
        <w:t>baseline coverage performance analysis in FR1.</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0E890501" w14:textId="77777777" w:rsidR="00792CE1" w:rsidRDefault="00792CE1" w:rsidP="00792CE1">
      <w:pPr>
        <w:spacing w:beforeLines="50" w:before="120" w:after="0"/>
        <w:rPr>
          <w:b/>
          <w:lang w:eastAsia="ja-JP"/>
        </w:rPr>
      </w:pPr>
      <w:r w:rsidRPr="00F64504">
        <w:rPr>
          <w:rFonts w:hint="eastAsia"/>
          <w:b/>
          <w:lang w:eastAsia="ja-JP"/>
        </w:rPr>
        <w:t>O</w:t>
      </w:r>
      <w:r w:rsidRPr="00F64504">
        <w:rPr>
          <w:b/>
          <w:lang w:eastAsia="ja-JP"/>
        </w:rPr>
        <w:t xml:space="preserve">bservation </w:t>
      </w:r>
      <w:r>
        <w:rPr>
          <w:b/>
          <w:lang w:eastAsia="ja-JP"/>
        </w:rPr>
        <w:t>1: PUSCH is worst channel in both urban and rural scenarios.</w:t>
      </w:r>
    </w:p>
    <w:p w14:paraId="3991A60B" w14:textId="77777777" w:rsidR="00792CE1" w:rsidRDefault="00792CE1" w:rsidP="00792CE1">
      <w:pPr>
        <w:spacing w:beforeLines="50" w:before="120" w:after="0"/>
        <w:rPr>
          <w:b/>
          <w:lang w:eastAsia="ja-JP"/>
        </w:rPr>
      </w:pPr>
      <w:r>
        <w:rPr>
          <w:rFonts w:hint="eastAsia"/>
          <w:b/>
          <w:lang w:eastAsia="ja-JP"/>
        </w:rPr>
        <w:t>O</w:t>
      </w:r>
      <w:r>
        <w:rPr>
          <w:b/>
          <w:lang w:eastAsia="ja-JP"/>
        </w:rPr>
        <w:t>bservation 2: PUCCH format 3 with larger payload size could be bottleneck of PUCCH coverage.</w:t>
      </w:r>
    </w:p>
    <w:p w14:paraId="239BD40E" w14:textId="77777777" w:rsidR="00792CE1" w:rsidRDefault="00792CE1" w:rsidP="00792CE1">
      <w:pPr>
        <w:spacing w:beforeLines="50" w:before="120" w:after="0"/>
        <w:rPr>
          <w:b/>
          <w:lang w:eastAsia="ja-JP"/>
        </w:rPr>
      </w:pPr>
      <w:r>
        <w:rPr>
          <w:b/>
          <w:lang w:eastAsia="ja-JP"/>
        </w:rPr>
        <w:t>Observation 3: PDSCH needs to be enhanced if the performance target is formulated as relative amount MIL difference compared with the best channel or 2nd best channel.</w:t>
      </w:r>
    </w:p>
    <w:p w14:paraId="0227719D" w14:textId="77777777" w:rsidR="00792CE1" w:rsidRDefault="00792CE1" w:rsidP="00792CE1">
      <w:pPr>
        <w:spacing w:beforeLines="50" w:before="120" w:after="0"/>
        <w:rPr>
          <w:b/>
          <w:lang w:eastAsia="ja-JP"/>
        </w:rPr>
      </w:pPr>
      <w:r>
        <w:rPr>
          <w:rFonts w:hint="eastAsia"/>
          <w:b/>
          <w:lang w:eastAsia="ja-JP"/>
        </w:rPr>
        <w:t>P</w:t>
      </w:r>
      <w:r>
        <w:rPr>
          <w:b/>
          <w:lang w:eastAsia="ja-JP"/>
        </w:rPr>
        <w:t>roposal 1: The coverage improvement of PUSCH should be the most essential part of the study.</w:t>
      </w:r>
    </w:p>
    <w:p w14:paraId="3E3E4809" w14:textId="77777777" w:rsidR="00792CE1" w:rsidRDefault="00792CE1" w:rsidP="00792CE1">
      <w:pPr>
        <w:spacing w:beforeLines="50" w:before="120" w:after="0"/>
        <w:rPr>
          <w:b/>
          <w:lang w:eastAsia="ja-JP"/>
        </w:rPr>
      </w:pPr>
      <w:r>
        <w:rPr>
          <w:rFonts w:hint="eastAsia"/>
          <w:b/>
          <w:lang w:eastAsia="ja-JP"/>
        </w:rPr>
        <w:t>P</w:t>
      </w:r>
      <w:r>
        <w:rPr>
          <w:b/>
          <w:lang w:eastAsia="ja-JP"/>
        </w:rPr>
        <w:t>roposal 2: The enhancement of PUCCH format 3, Msg.3, and PDSCH could be considered as the second priority for FR1 coverage enhancement.</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7F8B5CDF" w14:textId="4EB71DF6" w:rsidR="00E55D15" w:rsidRDefault="00BB195D" w:rsidP="003D26AD">
      <w:pPr>
        <w:spacing w:beforeLines="50" w:before="120" w:after="0"/>
        <w:rPr>
          <w:rFonts w:eastAsiaTheme="minorEastAsia"/>
          <w:lang w:eastAsia="ja-JP"/>
        </w:rPr>
      </w:pPr>
      <w:r>
        <w:rPr>
          <w:rFonts w:eastAsiaTheme="minorEastAsia" w:hint="eastAsia"/>
          <w:lang w:eastAsia="ja-JP"/>
        </w:rPr>
        <w:t>[1]</w:t>
      </w:r>
      <w:r w:rsidR="003D26AD">
        <w:rPr>
          <w:rFonts w:eastAsiaTheme="minorEastAsia"/>
          <w:lang w:eastAsia="ja-JP"/>
        </w:rPr>
        <w:tab/>
      </w:r>
      <w:r w:rsidR="003D26AD">
        <w:rPr>
          <w:rFonts w:eastAsiaTheme="minorEastAsia"/>
          <w:lang w:eastAsia="ja-JP"/>
        </w:rPr>
        <w:tab/>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62053304" w14:textId="0B43809B" w:rsidR="00FC5BEE" w:rsidRDefault="00FC5BEE" w:rsidP="00FC5BEE">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R1-2007480, “[102-e-Post-NR-CovEnh-02] Summary on email discussion/approval of Phase 1 - link budget template,” Moderator (Softbank), RAN1#102e.</w:t>
      </w:r>
    </w:p>
    <w:p w14:paraId="42044CB9" w14:textId="77777777" w:rsidR="003D26AD" w:rsidRPr="003D26AD" w:rsidRDefault="003D26AD" w:rsidP="003D26AD">
      <w:pPr>
        <w:spacing w:beforeLines="50" w:before="120" w:after="0"/>
        <w:ind w:left="568" w:hanging="568"/>
        <w:rPr>
          <w:rFonts w:eastAsiaTheme="minorEastAsia"/>
          <w:lang w:val="en-US" w:eastAsia="ja-JP"/>
        </w:rPr>
      </w:pPr>
    </w:p>
    <w:sectPr w:rsidR="003D26AD" w:rsidRPr="003D26AD">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0D014" w14:textId="77777777" w:rsidR="002A43A7" w:rsidRDefault="002A43A7">
      <w:r>
        <w:separator/>
      </w:r>
    </w:p>
  </w:endnote>
  <w:endnote w:type="continuationSeparator" w:id="0">
    <w:p w14:paraId="526E74B3" w14:textId="77777777" w:rsidR="002A43A7" w:rsidRDefault="002A43A7">
      <w:r>
        <w:continuationSeparator/>
      </w:r>
    </w:p>
  </w:endnote>
  <w:endnote w:type="continuationNotice" w:id="1">
    <w:p w14:paraId="2F6244F5" w14:textId="77777777" w:rsidR="002A43A7" w:rsidRDefault="002A4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C5433" w:rsidRDefault="002C543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C5433" w:rsidRDefault="002C543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2C5433" w:rsidRDefault="002C543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2C5433" w:rsidRDefault="002C543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09692" w14:textId="77777777" w:rsidR="002A43A7" w:rsidRDefault="002A43A7">
      <w:r>
        <w:separator/>
      </w:r>
    </w:p>
  </w:footnote>
  <w:footnote w:type="continuationSeparator" w:id="0">
    <w:p w14:paraId="494EF2F1" w14:textId="77777777" w:rsidR="002A43A7" w:rsidRDefault="002A43A7">
      <w:r>
        <w:continuationSeparator/>
      </w:r>
    </w:p>
  </w:footnote>
  <w:footnote w:type="continuationNotice" w:id="1">
    <w:p w14:paraId="26F90235" w14:textId="77777777" w:rsidR="002A43A7" w:rsidRDefault="002A43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01A30"/>
    <w:multiLevelType w:val="hybridMultilevel"/>
    <w:tmpl w:val="20E079B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16265290"/>
    <w:multiLevelType w:val="hybridMultilevel"/>
    <w:tmpl w:val="A6B026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A66C36"/>
    <w:multiLevelType w:val="hybridMultilevel"/>
    <w:tmpl w:val="6E3C86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3C03171"/>
    <w:multiLevelType w:val="hybridMultilevel"/>
    <w:tmpl w:val="D5EC36C0"/>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67C66E03"/>
    <w:multiLevelType w:val="hybridMultilevel"/>
    <w:tmpl w:val="50E4AB1C"/>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9"/>
  </w:num>
  <w:num w:numId="5">
    <w:abstractNumId w:val="5"/>
  </w:num>
  <w:num w:numId="6">
    <w:abstractNumId w:val="6"/>
  </w:num>
  <w:num w:numId="7">
    <w:abstractNumId w:val="4"/>
  </w:num>
  <w:num w:numId="8">
    <w:abstractNumId w:val="11"/>
  </w:num>
  <w:num w:numId="9">
    <w:abstractNumId w:val="0"/>
  </w:num>
  <w:num w:numId="10">
    <w:abstractNumId w:val="2"/>
  </w:num>
  <w:num w:numId="11">
    <w:abstractNumId w:val="1"/>
  </w:num>
  <w:num w:numId="12">
    <w:abstractNumId w:val="8"/>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93B"/>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975"/>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D4B"/>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083"/>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9D6"/>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4D"/>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77E"/>
    <w:rsid w:val="00133987"/>
    <w:rsid w:val="00133AC1"/>
    <w:rsid w:val="00133CDF"/>
    <w:rsid w:val="00133D84"/>
    <w:rsid w:val="001342AE"/>
    <w:rsid w:val="00134305"/>
    <w:rsid w:val="00134BD7"/>
    <w:rsid w:val="00134C09"/>
    <w:rsid w:val="00135362"/>
    <w:rsid w:val="00135800"/>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32E"/>
    <w:rsid w:val="00172F65"/>
    <w:rsid w:val="001730FB"/>
    <w:rsid w:val="001732BB"/>
    <w:rsid w:val="00173C53"/>
    <w:rsid w:val="00173F1B"/>
    <w:rsid w:val="001743A5"/>
    <w:rsid w:val="00174789"/>
    <w:rsid w:val="00174B3C"/>
    <w:rsid w:val="00174DBC"/>
    <w:rsid w:val="00175011"/>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5FBB"/>
    <w:rsid w:val="00186179"/>
    <w:rsid w:val="001863E3"/>
    <w:rsid w:val="001866E9"/>
    <w:rsid w:val="00187151"/>
    <w:rsid w:val="00187695"/>
    <w:rsid w:val="00190C74"/>
    <w:rsid w:val="00191C14"/>
    <w:rsid w:val="00192157"/>
    <w:rsid w:val="0019251F"/>
    <w:rsid w:val="001926EC"/>
    <w:rsid w:val="0019287A"/>
    <w:rsid w:val="00193AA8"/>
    <w:rsid w:val="001943AF"/>
    <w:rsid w:val="00195684"/>
    <w:rsid w:val="00195842"/>
    <w:rsid w:val="001962C1"/>
    <w:rsid w:val="00197556"/>
    <w:rsid w:val="00197E18"/>
    <w:rsid w:val="00197E31"/>
    <w:rsid w:val="001A04F2"/>
    <w:rsid w:val="001A0C7D"/>
    <w:rsid w:val="001A12EC"/>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659"/>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2BD1"/>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9DB"/>
    <w:rsid w:val="00221143"/>
    <w:rsid w:val="00221270"/>
    <w:rsid w:val="002215AA"/>
    <w:rsid w:val="00221B5F"/>
    <w:rsid w:val="00221CE3"/>
    <w:rsid w:val="00222369"/>
    <w:rsid w:val="00222445"/>
    <w:rsid w:val="00222446"/>
    <w:rsid w:val="00222539"/>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75A"/>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1DB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4EE"/>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E0C"/>
    <w:rsid w:val="002A1562"/>
    <w:rsid w:val="002A167B"/>
    <w:rsid w:val="002A1682"/>
    <w:rsid w:val="002A1DB1"/>
    <w:rsid w:val="002A258D"/>
    <w:rsid w:val="002A25D0"/>
    <w:rsid w:val="002A2CD2"/>
    <w:rsid w:val="002A37B3"/>
    <w:rsid w:val="002A3866"/>
    <w:rsid w:val="002A4127"/>
    <w:rsid w:val="002A43A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4C96"/>
    <w:rsid w:val="002C5433"/>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69"/>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806"/>
    <w:rsid w:val="00302C4D"/>
    <w:rsid w:val="00303142"/>
    <w:rsid w:val="0030324B"/>
    <w:rsid w:val="00303A58"/>
    <w:rsid w:val="00303CCD"/>
    <w:rsid w:val="003043B0"/>
    <w:rsid w:val="003046ED"/>
    <w:rsid w:val="003046F4"/>
    <w:rsid w:val="00304C1C"/>
    <w:rsid w:val="00304E10"/>
    <w:rsid w:val="0030520F"/>
    <w:rsid w:val="0030540E"/>
    <w:rsid w:val="00305E7A"/>
    <w:rsid w:val="00305F62"/>
    <w:rsid w:val="00305FF2"/>
    <w:rsid w:val="0030664F"/>
    <w:rsid w:val="00306B19"/>
    <w:rsid w:val="00306EFD"/>
    <w:rsid w:val="00307B92"/>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AAE"/>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9B"/>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CB3"/>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5F90"/>
    <w:rsid w:val="003B6643"/>
    <w:rsid w:val="003B6E44"/>
    <w:rsid w:val="003B6F2C"/>
    <w:rsid w:val="003B6FC4"/>
    <w:rsid w:val="003B7211"/>
    <w:rsid w:val="003B7A7C"/>
    <w:rsid w:val="003C00B0"/>
    <w:rsid w:val="003C062C"/>
    <w:rsid w:val="003C0EDD"/>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73"/>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26AD"/>
    <w:rsid w:val="003D2E40"/>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E99"/>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170"/>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975"/>
    <w:rsid w:val="004B0CA2"/>
    <w:rsid w:val="004B154F"/>
    <w:rsid w:val="004B157B"/>
    <w:rsid w:val="004B1910"/>
    <w:rsid w:val="004B1E8D"/>
    <w:rsid w:val="004B2203"/>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1BB"/>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1C0A"/>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721"/>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5D14"/>
    <w:rsid w:val="0053604D"/>
    <w:rsid w:val="00536311"/>
    <w:rsid w:val="00536317"/>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BA1"/>
    <w:rsid w:val="00546FFB"/>
    <w:rsid w:val="00547059"/>
    <w:rsid w:val="00547731"/>
    <w:rsid w:val="00547925"/>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CB5"/>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0F90"/>
    <w:rsid w:val="005714FA"/>
    <w:rsid w:val="005716D6"/>
    <w:rsid w:val="00571DCF"/>
    <w:rsid w:val="00572839"/>
    <w:rsid w:val="005728C1"/>
    <w:rsid w:val="00572EDC"/>
    <w:rsid w:val="00573284"/>
    <w:rsid w:val="005746F0"/>
    <w:rsid w:val="00576061"/>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E29"/>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D02"/>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395"/>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25"/>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343"/>
    <w:rsid w:val="00674425"/>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33E"/>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068"/>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6E21"/>
    <w:rsid w:val="006F743B"/>
    <w:rsid w:val="006F764F"/>
    <w:rsid w:val="006F7901"/>
    <w:rsid w:val="006F7AD3"/>
    <w:rsid w:val="006F7B02"/>
    <w:rsid w:val="00700787"/>
    <w:rsid w:val="00700F81"/>
    <w:rsid w:val="00701043"/>
    <w:rsid w:val="0070106A"/>
    <w:rsid w:val="00701632"/>
    <w:rsid w:val="00701DA0"/>
    <w:rsid w:val="007024D0"/>
    <w:rsid w:val="00702CCD"/>
    <w:rsid w:val="00702EFC"/>
    <w:rsid w:val="00702F0B"/>
    <w:rsid w:val="007032D6"/>
    <w:rsid w:val="00704162"/>
    <w:rsid w:val="00705297"/>
    <w:rsid w:val="007052C7"/>
    <w:rsid w:val="00706806"/>
    <w:rsid w:val="00706BEA"/>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2C7B"/>
    <w:rsid w:val="0072328F"/>
    <w:rsid w:val="00723624"/>
    <w:rsid w:val="00723876"/>
    <w:rsid w:val="00724EC2"/>
    <w:rsid w:val="00725590"/>
    <w:rsid w:val="007255A8"/>
    <w:rsid w:val="00725F29"/>
    <w:rsid w:val="007261AC"/>
    <w:rsid w:val="00727039"/>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55"/>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627"/>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77300"/>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2CE1"/>
    <w:rsid w:val="007930F0"/>
    <w:rsid w:val="00793392"/>
    <w:rsid w:val="00793667"/>
    <w:rsid w:val="00793994"/>
    <w:rsid w:val="00794AAF"/>
    <w:rsid w:val="00794EA5"/>
    <w:rsid w:val="0079629B"/>
    <w:rsid w:val="007963C3"/>
    <w:rsid w:val="007963C9"/>
    <w:rsid w:val="00796D80"/>
    <w:rsid w:val="0079746B"/>
    <w:rsid w:val="007A01B2"/>
    <w:rsid w:val="007A02D1"/>
    <w:rsid w:val="007A0613"/>
    <w:rsid w:val="007A062F"/>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62C"/>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7F2"/>
    <w:rsid w:val="00854A31"/>
    <w:rsid w:val="00854C55"/>
    <w:rsid w:val="00854CA6"/>
    <w:rsid w:val="00855196"/>
    <w:rsid w:val="00855598"/>
    <w:rsid w:val="00855771"/>
    <w:rsid w:val="00855855"/>
    <w:rsid w:val="0085605F"/>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CA5"/>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54A"/>
    <w:rsid w:val="0090706A"/>
    <w:rsid w:val="00910A04"/>
    <w:rsid w:val="00910EBE"/>
    <w:rsid w:val="00911A2A"/>
    <w:rsid w:val="0091234C"/>
    <w:rsid w:val="00913135"/>
    <w:rsid w:val="00913872"/>
    <w:rsid w:val="00914189"/>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1BC"/>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9A1"/>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2D2"/>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7EF"/>
    <w:rsid w:val="00980BF4"/>
    <w:rsid w:val="0098121A"/>
    <w:rsid w:val="0098320B"/>
    <w:rsid w:val="009833BF"/>
    <w:rsid w:val="00983634"/>
    <w:rsid w:val="00984275"/>
    <w:rsid w:val="0098523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0F1"/>
    <w:rsid w:val="009943CD"/>
    <w:rsid w:val="00994706"/>
    <w:rsid w:val="00994E85"/>
    <w:rsid w:val="00994EC4"/>
    <w:rsid w:val="00995137"/>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013"/>
    <w:rsid w:val="009A1193"/>
    <w:rsid w:val="009A17C8"/>
    <w:rsid w:val="009A1966"/>
    <w:rsid w:val="009A1E40"/>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5E2F"/>
    <w:rsid w:val="009C61A5"/>
    <w:rsid w:val="009C656D"/>
    <w:rsid w:val="009C67BE"/>
    <w:rsid w:val="009C7506"/>
    <w:rsid w:val="009C75E0"/>
    <w:rsid w:val="009C78CA"/>
    <w:rsid w:val="009C799F"/>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BE6"/>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D9F"/>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791"/>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15E"/>
    <w:rsid w:val="00A86DFD"/>
    <w:rsid w:val="00A86FBB"/>
    <w:rsid w:val="00A87787"/>
    <w:rsid w:val="00A87BA2"/>
    <w:rsid w:val="00A908ED"/>
    <w:rsid w:val="00A90D4D"/>
    <w:rsid w:val="00A91019"/>
    <w:rsid w:val="00A91A01"/>
    <w:rsid w:val="00A91E74"/>
    <w:rsid w:val="00A91EE2"/>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3BE3"/>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51F"/>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3F84"/>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5B0"/>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8DD"/>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636"/>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489"/>
    <w:rsid w:val="00B376C0"/>
    <w:rsid w:val="00B4097E"/>
    <w:rsid w:val="00B40A34"/>
    <w:rsid w:val="00B40A5A"/>
    <w:rsid w:val="00B40D91"/>
    <w:rsid w:val="00B4164D"/>
    <w:rsid w:val="00B41CED"/>
    <w:rsid w:val="00B42766"/>
    <w:rsid w:val="00B439D4"/>
    <w:rsid w:val="00B4589A"/>
    <w:rsid w:val="00B45E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5A7A"/>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47E"/>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018"/>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C4C"/>
    <w:rsid w:val="00BD2D4B"/>
    <w:rsid w:val="00BD55FD"/>
    <w:rsid w:val="00BD5896"/>
    <w:rsid w:val="00BD5D19"/>
    <w:rsid w:val="00BD640B"/>
    <w:rsid w:val="00BD6523"/>
    <w:rsid w:val="00BD6A15"/>
    <w:rsid w:val="00BD717D"/>
    <w:rsid w:val="00BD77BC"/>
    <w:rsid w:val="00BD77C5"/>
    <w:rsid w:val="00BD7E45"/>
    <w:rsid w:val="00BE0098"/>
    <w:rsid w:val="00BE0239"/>
    <w:rsid w:val="00BE1E16"/>
    <w:rsid w:val="00BE2C23"/>
    <w:rsid w:val="00BE30AC"/>
    <w:rsid w:val="00BE3255"/>
    <w:rsid w:val="00BE3BF4"/>
    <w:rsid w:val="00BE451C"/>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1D8"/>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0D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57E"/>
    <w:rsid w:val="00C92728"/>
    <w:rsid w:val="00C92EFF"/>
    <w:rsid w:val="00C9338F"/>
    <w:rsid w:val="00C93DB7"/>
    <w:rsid w:val="00C93EAF"/>
    <w:rsid w:val="00C941E0"/>
    <w:rsid w:val="00C94243"/>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2C11"/>
    <w:rsid w:val="00CA3105"/>
    <w:rsid w:val="00CA32F2"/>
    <w:rsid w:val="00CA3809"/>
    <w:rsid w:val="00CA3B17"/>
    <w:rsid w:val="00CA3EA2"/>
    <w:rsid w:val="00CA4910"/>
    <w:rsid w:val="00CA5463"/>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457"/>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58"/>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6F5"/>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698"/>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2F9"/>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5D4"/>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94"/>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0B44"/>
    <w:rsid w:val="00DE1024"/>
    <w:rsid w:val="00DE1098"/>
    <w:rsid w:val="00DE1289"/>
    <w:rsid w:val="00DE2753"/>
    <w:rsid w:val="00DE3A56"/>
    <w:rsid w:val="00DE3B5C"/>
    <w:rsid w:val="00DE4008"/>
    <w:rsid w:val="00DE46D9"/>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5AC"/>
    <w:rsid w:val="00E50E2B"/>
    <w:rsid w:val="00E51652"/>
    <w:rsid w:val="00E51A36"/>
    <w:rsid w:val="00E51B50"/>
    <w:rsid w:val="00E51D31"/>
    <w:rsid w:val="00E530F4"/>
    <w:rsid w:val="00E53496"/>
    <w:rsid w:val="00E534A5"/>
    <w:rsid w:val="00E534F1"/>
    <w:rsid w:val="00E5382E"/>
    <w:rsid w:val="00E53E69"/>
    <w:rsid w:val="00E54229"/>
    <w:rsid w:val="00E543A7"/>
    <w:rsid w:val="00E543C1"/>
    <w:rsid w:val="00E5521E"/>
    <w:rsid w:val="00E55D15"/>
    <w:rsid w:val="00E56CAC"/>
    <w:rsid w:val="00E56EE5"/>
    <w:rsid w:val="00E57041"/>
    <w:rsid w:val="00E5722F"/>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649"/>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48A"/>
    <w:rsid w:val="00E91620"/>
    <w:rsid w:val="00E91665"/>
    <w:rsid w:val="00E917BF"/>
    <w:rsid w:val="00E91FA4"/>
    <w:rsid w:val="00E921E8"/>
    <w:rsid w:val="00E92489"/>
    <w:rsid w:val="00E92A93"/>
    <w:rsid w:val="00E92C7B"/>
    <w:rsid w:val="00E92D55"/>
    <w:rsid w:val="00E92DA0"/>
    <w:rsid w:val="00E92EA2"/>
    <w:rsid w:val="00E93300"/>
    <w:rsid w:val="00E93A0C"/>
    <w:rsid w:val="00E95985"/>
    <w:rsid w:val="00E959FA"/>
    <w:rsid w:val="00E95CE7"/>
    <w:rsid w:val="00E95DE1"/>
    <w:rsid w:val="00E961D8"/>
    <w:rsid w:val="00E9646F"/>
    <w:rsid w:val="00E9655B"/>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A09"/>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AA5"/>
    <w:rsid w:val="00EE5E85"/>
    <w:rsid w:val="00EE5FA4"/>
    <w:rsid w:val="00EE64BA"/>
    <w:rsid w:val="00EE6BD6"/>
    <w:rsid w:val="00EE7051"/>
    <w:rsid w:val="00EE7BBB"/>
    <w:rsid w:val="00EE7C72"/>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5B7"/>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459"/>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3C"/>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504"/>
    <w:rsid w:val="00F648E0"/>
    <w:rsid w:val="00F64923"/>
    <w:rsid w:val="00F64BAC"/>
    <w:rsid w:val="00F64EDA"/>
    <w:rsid w:val="00F64F0D"/>
    <w:rsid w:val="00F6503F"/>
    <w:rsid w:val="00F65D11"/>
    <w:rsid w:val="00F65ED3"/>
    <w:rsid w:val="00F65EEB"/>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5FCD"/>
    <w:rsid w:val="00F763E7"/>
    <w:rsid w:val="00F77073"/>
    <w:rsid w:val="00F7767B"/>
    <w:rsid w:val="00F7791F"/>
    <w:rsid w:val="00F7792D"/>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876C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5BEE"/>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A55"/>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6A4"/>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778"/>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98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9852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4DE6B392-0A77-4155-B287-EBEA59E71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B00384-79D7-4467-8379-2A1ECAC0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1296</Words>
  <Characters>7390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48</cp:revision>
  <cp:lastPrinted>2010-04-02T09:58:00Z</cp:lastPrinted>
  <dcterms:created xsi:type="dcterms:W3CDTF">2020-10-14T09:18:00Z</dcterms:created>
  <dcterms:modified xsi:type="dcterms:W3CDTF">2020-10-15T23:41:00Z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