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76331" w14:textId="6EAA8A51" w:rsidR="0086456B" w:rsidRPr="00BE2B19" w:rsidRDefault="0086456B" w:rsidP="0086456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>3GPP TSG RAN WG1 Meeting #10</w:t>
      </w:r>
      <w:r w:rsidR="00230FDA">
        <w:rPr>
          <w:rFonts w:ascii="Arial" w:hAnsi="Arial" w:cs="Arial"/>
          <w:b/>
          <w:bCs/>
          <w:sz w:val="22"/>
        </w:rPr>
        <w:t>3</w:t>
      </w:r>
      <w:r w:rsidRPr="00C8272F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Pr="00A17E3C">
        <w:rPr>
          <w:rFonts w:ascii="Arial" w:hAnsi="Arial" w:cs="Arial"/>
          <w:b/>
          <w:bCs/>
          <w:sz w:val="22"/>
        </w:rPr>
        <w:t>R1-20</w:t>
      </w:r>
      <w:r w:rsidR="00287A89">
        <w:rPr>
          <w:rFonts w:ascii="Arial" w:hAnsi="Arial" w:cs="Arial"/>
          <w:b/>
          <w:bCs/>
          <w:sz w:val="22"/>
        </w:rPr>
        <w:t>08207</w:t>
      </w:r>
    </w:p>
    <w:p w14:paraId="76A53F44" w14:textId="6CC8C7EE" w:rsidR="0086456B" w:rsidRDefault="0086456B" w:rsidP="0086456B">
      <w:pPr>
        <w:pStyle w:val="Header"/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 xml:space="preserve">e-Meeting, </w:t>
      </w:r>
      <w:r w:rsidR="00230FDA">
        <w:rPr>
          <w:rFonts w:ascii="Arial" w:hAnsi="Arial" w:cs="Arial"/>
          <w:b/>
          <w:bCs/>
          <w:sz w:val="22"/>
        </w:rPr>
        <w:t>Oct</w:t>
      </w:r>
      <w:r w:rsidRPr="00C8272F">
        <w:rPr>
          <w:rFonts w:ascii="Arial" w:hAnsi="Arial" w:cs="Arial"/>
          <w:b/>
          <w:bCs/>
          <w:sz w:val="22"/>
        </w:rPr>
        <w:t xml:space="preserve"> 2</w:t>
      </w:r>
      <w:r w:rsidR="00230FDA">
        <w:rPr>
          <w:rFonts w:ascii="Arial" w:hAnsi="Arial" w:cs="Arial"/>
          <w:b/>
          <w:bCs/>
          <w:sz w:val="22"/>
        </w:rPr>
        <w:t>6</w:t>
      </w:r>
      <w:r w:rsidRPr="00C8272F">
        <w:rPr>
          <w:rFonts w:ascii="Arial" w:hAnsi="Arial" w:cs="Arial"/>
          <w:b/>
          <w:bCs/>
          <w:sz w:val="22"/>
        </w:rPr>
        <w:t xml:space="preserve">th – </w:t>
      </w:r>
      <w:r w:rsidR="00230FDA">
        <w:rPr>
          <w:rFonts w:ascii="Arial" w:hAnsi="Arial" w:cs="Arial"/>
          <w:b/>
          <w:bCs/>
          <w:sz w:val="22"/>
        </w:rPr>
        <w:t>Nov</w:t>
      </w:r>
      <w:r w:rsidRPr="00C8272F">
        <w:rPr>
          <w:rFonts w:ascii="Arial" w:hAnsi="Arial" w:cs="Arial"/>
          <w:b/>
          <w:bCs/>
          <w:sz w:val="22"/>
        </w:rPr>
        <w:t xml:space="preserve"> </w:t>
      </w:r>
      <w:r w:rsidR="003009C6">
        <w:rPr>
          <w:rFonts w:ascii="Arial" w:hAnsi="Arial" w:cs="Arial"/>
          <w:b/>
          <w:bCs/>
          <w:sz w:val="22"/>
        </w:rPr>
        <w:t>13</w:t>
      </w:r>
      <w:r w:rsidR="003009C6" w:rsidRPr="00C8272F">
        <w:rPr>
          <w:rFonts w:ascii="Arial" w:hAnsi="Arial" w:cs="Arial"/>
          <w:b/>
          <w:bCs/>
          <w:sz w:val="22"/>
        </w:rPr>
        <w:t>th</w:t>
      </w:r>
      <w:r w:rsidRPr="00C8272F">
        <w:rPr>
          <w:rFonts w:ascii="Arial" w:hAnsi="Arial" w:cs="Arial"/>
          <w:b/>
          <w:bCs/>
          <w:sz w:val="22"/>
        </w:rPr>
        <w:t>,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67B1FC02" w:rsidR="004348C4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230FDA" w:rsidRPr="00230FDA">
        <w:rPr>
          <w:rFonts w:ascii="Arial" w:hAnsi="Arial" w:cs="Arial"/>
          <w:b/>
          <w:highlight w:val="yellow"/>
        </w:rPr>
        <w:t>[Draft]</w:t>
      </w:r>
      <w:r w:rsidR="00230FDA">
        <w:rPr>
          <w:rFonts w:ascii="Arial" w:hAnsi="Arial" w:cs="Arial"/>
          <w:b/>
        </w:rPr>
        <w:t xml:space="preserve"> </w:t>
      </w:r>
      <w:bookmarkStart w:id="0" w:name="_Hlk525639161"/>
      <w:r w:rsidR="006F22E3" w:rsidRPr="006F22E3">
        <w:rPr>
          <w:rFonts w:ascii="Arial" w:hAnsi="Arial" w:cs="Arial"/>
          <w:bCs/>
        </w:rPr>
        <w:t>Reply</w:t>
      </w:r>
      <w:r w:rsidR="006F22E3">
        <w:rPr>
          <w:rFonts w:ascii="Arial" w:hAnsi="Arial" w:cs="Arial"/>
          <w:b/>
        </w:rPr>
        <w:t xml:space="preserve"> </w:t>
      </w:r>
      <w:r w:rsidR="003009C6" w:rsidRPr="00B440F0">
        <w:rPr>
          <w:rFonts w:ascii="Arial" w:hAnsi="Arial" w:cs="Arial"/>
          <w:bCs/>
        </w:rPr>
        <w:t xml:space="preserve">LS </w:t>
      </w:r>
      <w:r w:rsidR="003009C6">
        <w:rPr>
          <w:rFonts w:ascii="Arial" w:hAnsi="Arial" w:cs="Arial"/>
          <w:bCs/>
        </w:rPr>
        <w:t>on UE capability on wideband carrier operation for NR-U</w:t>
      </w:r>
      <w:bookmarkEnd w:id="0"/>
      <w:r w:rsidR="003009C6" w:rsidRPr="00230FDA" w:rsidDel="003009C6">
        <w:rPr>
          <w:rFonts w:ascii="Arial" w:hAnsi="Arial" w:cs="Arial"/>
          <w:bCs/>
        </w:rPr>
        <w:t xml:space="preserve"> </w:t>
      </w:r>
    </w:p>
    <w:p w14:paraId="0E877B9A" w14:textId="6548753A" w:rsidR="00A157E8" w:rsidRPr="007C1C25" w:rsidRDefault="00A157E8" w:rsidP="00A157E8">
      <w:pPr>
        <w:spacing w:after="60"/>
        <w:ind w:left="1985" w:hanging="1985"/>
        <w:rPr>
          <w:rFonts w:ascii="Arial" w:hAnsi="Arial" w:cs="Arial"/>
          <w:bCs/>
        </w:rPr>
      </w:pPr>
      <w:r w:rsidRPr="007C1C25">
        <w:rPr>
          <w:rFonts w:ascii="Arial" w:hAnsi="Arial" w:cs="Arial"/>
          <w:b/>
        </w:rPr>
        <w:t>Response to:</w:t>
      </w:r>
      <w:r w:rsidRPr="007C1C25">
        <w:rPr>
          <w:rFonts w:ascii="Arial" w:hAnsi="Arial" w:cs="Arial"/>
          <w:bCs/>
        </w:rPr>
        <w:tab/>
      </w:r>
      <w:r w:rsidR="003009C6" w:rsidRPr="00230FDA">
        <w:rPr>
          <w:rFonts w:ascii="Arial" w:hAnsi="Arial" w:cs="Arial"/>
          <w:lang w:val="en-US"/>
        </w:rPr>
        <w:t>R</w:t>
      </w:r>
      <w:r w:rsidR="003009C6">
        <w:rPr>
          <w:rFonts w:ascii="Arial" w:hAnsi="Arial" w:cs="Arial"/>
          <w:lang w:val="en-US"/>
        </w:rPr>
        <w:t>4</w:t>
      </w:r>
      <w:r w:rsidRPr="00230FDA">
        <w:rPr>
          <w:rFonts w:ascii="Arial" w:hAnsi="Arial" w:cs="Arial"/>
          <w:lang w:val="en-US"/>
        </w:rPr>
        <w:t>-</w:t>
      </w:r>
      <w:r w:rsidR="003009C6" w:rsidRPr="00230FDA">
        <w:rPr>
          <w:rFonts w:ascii="Arial" w:hAnsi="Arial" w:cs="Arial"/>
          <w:lang w:val="en-US"/>
        </w:rPr>
        <w:t>20</w:t>
      </w:r>
      <w:r w:rsidR="003009C6">
        <w:rPr>
          <w:rFonts w:ascii="Arial" w:hAnsi="Arial" w:cs="Arial"/>
          <w:lang w:val="en-US"/>
        </w:rPr>
        <w:t>11931</w:t>
      </w:r>
    </w:p>
    <w:p w14:paraId="53CEA30E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739A737D" w14:textId="77777777" w:rsidR="003009C6" w:rsidRDefault="004348C4" w:rsidP="003009C6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proofErr w:type="spellStart"/>
      <w:r w:rsidR="003009C6" w:rsidRPr="001C4732">
        <w:rPr>
          <w:rFonts w:ascii="Arial" w:hAnsi="Arial" w:cs="Arial"/>
          <w:bCs/>
        </w:rPr>
        <w:t>NR_unlic</w:t>
      </w:r>
      <w:proofErr w:type="spellEnd"/>
      <w:r w:rsidR="003009C6" w:rsidRPr="001C4732">
        <w:rPr>
          <w:rFonts w:ascii="Arial" w:hAnsi="Arial" w:cs="Arial"/>
          <w:bCs/>
        </w:rPr>
        <w:t>-core</w:t>
      </w:r>
    </w:p>
    <w:p w14:paraId="39523730" w14:textId="27C62995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07F256E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230FDA" w:rsidRPr="00230FDA">
        <w:rPr>
          <w:rFonts w:ascii="Arial" w:hAnsi="Arial" w:cs="Arial"/>
          <w:bCs/>
          <w:highlight w:val="yellow"/>
        </w:rPr>
        <w:t>Nokia [RAN1]</w:t>
      </w:r>
      <w:bookmarkStart w:id="1" w:name="_GoBack"/>
      <w:bookmarkEnd w:id="1"/>
    </w:p>
    <w:p w14:paraId="17A3A91F" w14:textId="3B4A0F5E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3009C6" w:rsidRPr="007419B6">
        <w:rPr>
          <w:rFonts w:ascii="Arial" w:hAnsi="Arial" w:cs="Arial"/>
          <w:bCs/>
        </w:rPr>
        <w:t>RAN</w:t>
      </w:r>
      <w:r w:rsidR="003009C6">
        <w:rPr>
          <w:rFonts w:ascii="Arial" w:hAnsi="Arial" w:cs="Arial"/>
          <w:bCs/>
        </w:rPr>
        <w:t>4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233C6370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3009C6">
        <w:rPr>
          <w:rFonts w:cs="Arial"/>
          <w:b w:val="0"/>
          <w:bCs/>
        </w:rPr>
        <w:t>Karol Schober</w:t>
      </w:r>
    </w:p>
    <w:p w14:paraId="4868FDD3" w14:textId="76BC89DC" w:rsidR="00463675" w:rsidRPr="00783A0F" w:rsidRDefault="00463675">
      <w:pPr>
        <w:pStyle w:val="Heading7"/>
        <w:tabs>
          <w:tab w:val="left" w:pos="2268"/>
        </w:tabs>
        <w:ind w:left="567"/>
        <w:rPr>
          <w:rFonts w:cs="Arial"/>
          <w:color w:val="auto"/>
        </w:rPr>
      </w:pPr>
      <w:r w:rsidRPr="00783A0F">
        <w:rPr>
          <w:rFonts w:cs="Arial"/>
        </w:rPr>
        <w:t>E-mail Address:</w:t>
      </w:r>
      <w:r w:rsidRPr="00783A0F">
        <w:rPr>
          <w:rFonts w:cs="Arial"/>
        </w:rPr>
        <w:tab/>
      </w:r>
      <w:r w:rsidR="003009C6">
        <w:rPr>
          <w:rFonts w:cs="Arial"/>
        </w:rPr>
        <w:t>Karol</w:t>
      </w:r>
      <w:r w:rsidR="00230FDA">
        <w:rPr>
          <w:rFonts w:cs="Arial"/>
        </w:rPr>
        <w:t>.</w:t>
      </w:r>
      <w:r w:rsidR="003009C6">
        <w:rPr>
          <w:rFonts w:cs="Arial"/>
        </w:rPr>
        <w:t>Schober</w:t>
      </w:r>
      <w:r w:rsidR="00720497" w:rsidRPr="00783A0F">
        <w:rPr>
          <w:rFonts w:cs="Arial"/>
        </w:rPr>
        <w:t>@</w:t>
      </w:r>
      <w:r w:rsidR="00230FDA">
        <w:rPr>
          <w:rFonts w:cs="Arial"/>
        </w:rPr>
        <w:t>nokia</w:t>
      </w:r>
      <w:r w:rsidR="00720497" w:rsidRPr="00783A0F">
        <w:rPr>
          <w:rFonts w:cs="Arial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0836FFE3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bookmarkStart w:id="2" w:name="_Hlk53653604"/>
      <w:r w:rsidRPr="007419B6">
        <w:rPr>
          <w:rFonts w:ascii="Arial" w:hAnsi="Arial" w:cs="Arial"/>
          <w:b/>
        </w:rPr>
        <w:t>1. Overall Description:</w:t>
      </w:r>
    </w:p>
    <w:p w14:paraId="3F036A2D" w14:textId="1A93C11C" w:rsidR="00230FDA" w:rsidRDefault="00230FDA" w:rsidP="00956E0E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>RAN1 would like to thank RAN</w:t>
      </w:r>
      <w:r w:rsidR="003009C6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 for the LS in </w:t>
      </w:r>
      <w:r w:rsidR="003009C6" w:rsidRPr="00230FDA">
        <w:rPr>
          <w:rFonts w:ascii="Arial" w:hAnsi="Arial" w:cs="Arial"/>
          <w:lang w:val="en-US"/>
        </w:rPr>
        <w:t>R</w:t>
      </w:r>
      <w:r w:rsidR="003009C6">
        <w:rPr>
          <w:rFonts w:ascii="Arial" w:hAnsi="Arial" w:cs="Arial"/>
          <w:lang w:val="en-US"/>
        </w:rPr>
        <w:t>4</w:t>
      </w:r>
      <w:r w:rsidR="003009C6" w:rsidRPr="00230FDA">
        <w:rPr>
          <w:rFonts w:ascii="Arial" w:hAnsi="Arial" w:cs="Arial"/>
          <w:lang w:val="en-US"/>
        </w:rPr>
        <w:t>-20</w:t>
      </w:r>
      <w:r w:rsidR="003009C6">
        <w:rPr>
          <w:rFonts w:ascii="Arial" w:hAnsi="Arial" w:cs="Arial"/>
          <w:lang w:val="en-US"/>
        </w:rPr>
        <w:t xml:space="preserve">11931 providing </w:t>
      </w:r>
      <w:r w:rsidR="003009C6">
        <w:rPr>
          <w:rFonts w:ascii="Arial" w:hAnsi="Arial" w:cs="Arial"/>
        </w:rPr>
        <w:t xml:space="preserve">replies to </w:t>
      </w:r>
      <w:r w:rsidR="0065105E">
        <w:rPr>
          <w:rFonts w:ascii="Arial" w:hAnsi="Arial" w:cs="Arial"/>
        </w:rPr>
        <w:t>RAN1 questions.  Regarding the RAN4 follow up question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D62DF" w14:paraId="467715E8" w14:textId="77777777" w:rsidTr="00DD62DF">
        <w:tc>
          <w:tcPr>
            <w:tcW w:w="9855" w:type="dxa"/>
          </w:tcPr>
          <w:p w14:paraId="68DECD4E" w14:textId="1F1F0A4F" w:rsidR="00DD62DF" w:rsidRDefault="00DD62DF" w:rsidP="00F73224">
            <w:pPr>
              <w:jc w:val="both"/>
              <w:rPr>
                <w:rFonts w:ascii="Arial" w:hAnsi="Arial" w:cs="Arial"/>
              </w:rPr>
            </w:pPr>
            <w:r w:rsidRPr="00DD62DF">
              <w:rPr>
                <w:rFonts w:ascii="Arial" w:hAnsi="Arial" w:cs="Arial"/>
                <w:b/>
              </w:rPr>
              <w:t>RAN4 response</w:t>
            </w:r>
            <w:r w:rsidRPr="00DD62DF">
              <w:rPr>
                <w:rFonts w:ascii="Arial" w:hAnsi="Arial" w:cs="Arial"/>
              </w:rPr>
              <w:t>: RAN4 would like to further understand RAN1’s intention of the action in the LS: whether RAN1 is asking RAN4 to confirm the feature groups [10-19a]</w:t>
            </w:r>
            <w:r w:rsidRPr="00DD62DF">
              <w:rPr>
                <w:rFonts w:ascii="Arial" w:hAnsi="Arial" w:cs="Arial" w:hint="eastAsia"/>
              </w:rPr>
              <w:t xml:space="preserve">, </w:t>
            </w:r>
            <w:r w:rsidRPr="00DD62DF">
              <w:rPr>
                <w:rFonts w:ascii="Arial" w:hAnsi="Arial" w:cs="Arial"/>
              </w:rPr>
              <w:t>[10-19b], [10-19c], [10-19d], [10-19e], [10-19f] in RAN1 feature list R1-2004970 or RAN1 is asking RAN4 to define new UE capabilities in RAN4 feature list, if needed.</w:t>
            </w:r>
          </w:p>
        </w:tc>
      </w:tr>
    </w:tbl>
    <w:p w14:paraId="73620D52" w14:textId="6FA11798" w:rsidR="0065105E" w:rsidRDefault="0065105E" w:rsidP="00956E0E">
      <w:pPr>
        <w:spacing w:after="120"/>
        <w:rPr>
          <w:rFonts w:ascii="Arial" w:hAnsi="Arial" w:cs="Arial"/>
        </w:rPr>
      </w:pPr>
    </w:p>
    <w:p w14:paraId="4B0C12CB" w14:textId="2AF64198" w:rsidR="0065105E" w:rsidRPr="0065105E" w:rsidRDefault="00DD62DF" w:rsidP="00956E0E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 one hand, </w:t>
      </w:r>
      <w:r w:rsidR="0065105E" w:rsidRPr="0065105E">
        <w:rPr>
          <w:rFonts w:ascii="Arial" w:hAnsi="Arial" w:cs="Arial"/>
          <w:lang w:val="en-US"/>
        </w:rPr>
        <w:t>RAN1 asked RAN2 to reserve bits</w:t>
      </w:r>
      <w:r w:rsidR="00475241">
        <w:rPr>
          <w:rFonts w:ascii="Arial" w:hAnsi="Arial" w:cs="Arial"/>
          <w:lang w:val="en-US"/>
        </w:rPr>
        <w:t xml:space="preserve"> [10-19x]</w:t>
      </w:r>
      <w:r w:rsidR="0065105E" w:rsidRPr="0065105E">
        <w:rPr>
          <w:rFonts w:ascii="Arial" w:hAnsi="Arial" w:cs="Arial"/>
          <w:lang w:val="en-US"/>
        </w:rPr>
        <w:t>, under pressure of finalizing the capabilities</w:t>
      </w:r>
      <w:r>
        <w:rPr>
          <w:rFonts w:ascii="Arial" w:hAnsi="Arial" w:cs="Arial"/>
          <w:lang w:val="en-US"/>
        </w:rPr>
        <w:t xml:space="preserve"> in May. On the other hand, </w:t>
      </w:r>
      <w:r w:rsidR="0065105E" w:rsidRPr="0065105E">
        <w:rPr>
          <w:rFonts w:ascii="Arial" w:hAnsi="Arial" w:cs="Arial"/>
          <w:lang w:val="en-US"/>
        </w:rPr>
        <w:t xml:space="preserve">RAN2 decided not to standardize reserved bits without agreed content, this being pointed out also by LS from RAN2. </w:t>
      </w:r>
      <w:r w:rsidR="00475241">
        <w:rPr>
          <w:rFonts w:ascii="Arial" w:hAnsi="Arial" w:cs="Arial"/>
          <w:lang w:val="en-US"/>
        </w:rPr>
        <w:t xml:space="preserve">From baseband processing point of view there is no need to define any of </w:t>
      </w:r>
      <w:r w:rsidR="00475241" w:rsidRPr="00435E6A">
        <w:rPr>
          <w:rFonts w:ascii="Arial" w:hAnsi="Arial" w:cs="Arial"/>
        </w:rPr>
        <w:t>[10-19</w:t>
      </w:r>
      <w:r w:rsidR="00475241">
        <w:rPr>
          <w:rFonts w:ascii="Arial" w:hAnsi="Arial" w:cs="Arial"/>
        </w:rPr>
        <w:t>x</w:t>
      </w:r>
      <w:r w:rsidR="00475241" w:rsidRPr="00435E6A">
        <w:rPr>
          <w:rFonts w:ascii="Arial" w:hAnsi="Arial" w:cs="Arial"/>
        </w:rPr>
        <w:t>]</w:t>
      </w:r>
      <w:r w:rsidR="00475241">
        <w:rPr>
          <w:rFonts w:ascii="Arial" w:hAnsi="Arial" w:cs="Arial"/>
        </w:rPr>
        <w:t xml:space="preserve"> DL capabilities.</w:t>
      </w:r>
    </w:p>
    <w:p w14:paraId="6F2EEE03" w14:textId="781B1899" w:rsidR="0065105E" w:rsidRDefault="0065105E" w:rsidP="00956E0E">
      <w:pPr>
        <w:spacing w:after="120"/>
        <w:rPr>
          <w:rFonts w:ascii="Arial" w:hAnsi="Arial" w:cs="Arial"/>
        </w:rPr>
      </w:pPr>
    </w:p>
    <w:p w14:paraId="424BA60A" w14:textId="5E06D48B" w:rsidR="0065105E" w:rsidRDefault="00475241" w:rsidP="00F9197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Furthermore, </w:t>
      </w:r>
      <w:r w:rsidR="00DD62DF">
        <w:rPr>
          <w:rFonts w:ascii="Arial" w:hAnsi="Arial" w:cs="Arial"/>
        </w:rPr>
        <w:t xml:space="preserve">neither of </w:t>
      </w:r>
      <w:r w:rsidR="0065105E">
        <w:rPr>
          <w:rFonts w:ascii="Arial" w:hAnsi="Arial" w:cs="Arial"/>
        </w:rPr>
        <w:t xml:space="preserve">RAN1 </w:t>
      </w:r>
      <w:r w:rsidR="00DD62DF">
        <w:rPr>
          <w:rFonts w:ascii="Arial" w:hAnsi="Arial" w:cs="Arial"/>
        </w:rPr>
        <w:t>and</w:t>
      </w:r>
      <w:r w:rsidR="0065105E">
        <w:rPr>
          <w:rFonts w:ascii="Arial" w:hAnsi="Arial" w:cs="Arial"/>
        </w:rPr>
        <w:t xml:space="preserve"> RAN2 agreed to introduce </w:t>
      </w:r>
      <w:r w:rsidR="00E25185">
        <w:rPr>
          <w:rFonts w:ascii="Arial" w:hAnsi="Arial" w:cs="Arial"/>
        </w:rPr>
        <w:t>[</w:t>
      </w:r>
      <w:r w:rsidR="0065105E" w:rsidRPr="00B72919">
        <w:rPr>
          <w:rFonts w:ascii="Arial" w:hAnsi="Arial" w:cs="Arial"/>
          <w:lang w:val="en-US"/>
        </w:rPr>
        <w:t>10-19</w:t>
      </w:r>
      <w:r w:rsidR="0065105E">
        <w:rPr>
          <w:rFonts w:ascii="Arial" w:hAnsi="Arial" w:cs="Arial"/>
          <w:lang w:val="en-US"/>
        </w:rPr>
        <w:t>x</w:t>
      </w:r>
      <w:r w:rsidR="00E25185">
        <w:rPr>
          <w:rFonts w:ascii="Arial" w:hAnsi="Arial" w:cs="Arial"/>
          <w:lang w:val="en-US"/>
        </w:rPr>
        <w:t>]</w:t>
      </w:r>
      <w:r w:rsidR="0065105E">
        <w:rPr>
          <w:rFonts w:ascii="Arial" w:hAnsi="Arial" w:cs="Arial"/>
          <w:lang w:val="en-US"/>
        </w:rPr>
        <w:t xml:space="preserve"> capabilities</w:t>
      </w:r>
      <w:r w:rsidR="00F91973">
        <w:rPr>
          <w:rFonts w:ascii="Arial" w:hAnsi="Arial" w:cs="Arial"/>
          <w:lang w:val="en-US"/>
        </w:rPr>
        <w:t>. Content of capabilities, if any, is</w:t>
      </w:r>
      <w:r w:rsidR="00DD62DF">
        <w:rPr>
          <w:rFonts w:ascii="Arial" w:hAnsi="Arial" w:cs="Arial"/>
          <w:lang w:val="en-US"/>
        </w:rPr>
        <w:t xml:space="preserve"> therefore</w:t>
      </w:r>
      <w:r w:rsidR="00F91973">
        <w:rPr>
          <w:rFonts w:ascii="Arial" w:hAnsi="Arial" w:cs="Arial"/>
          <w:lang w:val="en-US"/>
        </w:rPr>
        <w:t xml:space="preserve"> up to RAN4 and should reflect RF aspects.</w:t>
      </w:r>
      <w:r w:rsidR="0065105E">
        <w:rPr>
          <w:rFonts w:ascii="Arial" w:hAnsi="Arial" w:cs="Arial"/>
          <w:lang w:val="en-US"/>
        </w:rPr>
        <w:t xml:space="preserve"> </w:t>
      </w:r>
    </w:p>
    <w:p w14:paraId="72989652" w14:textId="77777777" w:rsidR="00230FDA" w:rsidRDefault="00230FDA">
      <w:pPr>
        <w:spacing w:after="120"/>
        <w:rPr>
          <w:rFonts w:ascii="Arial" w:hAnsi="Arial" w:cs="Arial"/>
          <w:b/>
        </w:rPr>
      </w:pPr>
    </w:p>
    <w:p w14:paraId="19FFD48B" w14:textId="45E4B8F6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536972AE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475241">
        <w:rPr>
          <w:rFonts w:ascii="Arial" w:hAnsi="Arial" w:cs="Arial"/>
          <w:b/>
        </w:rPr>
        <w:t>4</w:t>
      </w:r>
      <w:r w:rsidRPr="007419B6">
        <w:rPr>
          <w:rFonts w:ascii="Arial" w:hAnsi="Arial" w:cs="Arial"/>
          <w:b/>
        </w:rPr>
        <w:t xml:space="preserve"> group</w:t>
      </w:r>
    </w:p>
    <w:p w14:paraId="4B431587" w14:textId="784B2B74" w:rsidR="00956E0E" w:rsidRPr="00956E0E" w:rsidRDefault="00956E0E" w:rsidP="00956E0E">
      <w:pPr>
        <w:spacing w:after="120"/>
        <w:rPr>
          <w:rFonts w:ascii="Arial" w:hAnsi="Arial" w:cs="Arial"/>
        </w:rPr>
      </w:pPr>
      <w:r w:rsidRPr="00956E0E">
        <w:rPr>
          <w:rFonts w:ascii="Arial" w:hAnsi="Arial" w:cs="Arial"/>
          <w:b/>
        </w:rPr>
        <w:t xml:space="preserve">ACTION: </w:t>
      </w:r>
      <w:r w:rsidRPr="00956E0E">
        <w:rPr>
          <w:rFonts w:ascii="Arial" w:hAnsi="Arial" w:cs="Arial"/>
          <w:b/>
        </w:rPr>
        <w:tab/>
      </w:r>
      <w:r w:rsidR="00F91973" w:rsidRPr="00D7037D">
        <w:rPr>
          <w:rFonts w:ascii="Arial" w:hAnsi="Arial" w:cs="Arial"/>
        </w:rPr>
        <w:t>RAN WG</w:t>
      </w:r>
      <w:r w:rsidR="00F91973">
        <w:rPr>
          <w:rFonts w:ascii="Arial" w:hAnsi="Arial" w:cs="Arial"/>
        </w:rPr>
        <w:t>1</w:t>
      </w:r>
      <w:r w:rsidR="00F91973" w:rsidRPr="00D7037D">
        <w:rPr>
          <w:rFonts w:ascii="Arial" w:hAnsi="Arial" w:cs="Arial"/>
        </w:rPr>
        <w:t xml:space="preserve"> </w:t>
      </w:r>
      <w:r w:rsidR="00F91973">
        <w:rPr>
          <w:rFonts w:ascii="Arial" w:hAnsi="Arial" w:cs="Arial"/>
        </w:rPr>
        <w:t xml:space="preserve">respectfully </w:t>
      </w:r>
      <w:r w:rsidR="00F91973" w:rsidRPr="00D7037D">
        <w:rPr>
          <w:rFonts w:ascii="Arial" w:hAnsi="Arial" w:cs="Arial"/>
        </w:rPr>
        <w:t>asks RAN</w:t>
      </w:r>
      <w:r w:rsidR="00F91973">
        <w:rPr>
          <w:rFonts w:ascii="Arial" w:hAnsi="Arial" w:cs="Arial"/>
        </w:rPr>
        <w:t xml:space="preserve"> WG4 to introduce capabilities</w:t>
      </w:r>
      <w:r w:rsidR="00E25185">
        <w:rPr>
          <w:rFonts w:ascii="Arial" w:hAnsi="Arial" w:cs="Arial"/>
        </w:rPr>
        <w:t xml:space="preserve"> and their content</w:t>
      </w:r>
      <w:r w:rsidR="00F91973">
        <w:rPr>
          <w:rFonts w:ascii="Arial" w:hAnsi="Arial" w:cs="Arial"/>
        </w:rPr>
        <w:t xml:space="preserve"> for DL and UL cases if such capabilities are deemed needed.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14EC869D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230FDA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6E728924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</w:t>
      </w:r>
      <w:r w:rsidR="00753F92"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>#1</w:t>
      </w:r>
      <w:r w:rsidR="00230FDA">
        <w:rPr>
          <w:rFonts w:ascii="Arial" w:hAnsi="Arial" w:cs="Arial"/>
          <w:bCs/>
        </w:rPr>
        <w:t>04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264F92">
        <w:rPr>
          <w:rFonts w:ascii="Arial" w:hAnsi="Arial" w:cs="Arial"/>
          <w:bCs/>
        </w:rPr>
        <w:t>2</w:t>
      </w:r>
      <w:r w:rsidR="00585F81">
        <w:rPr>
          <w:rFonts w:ascii="Arial" w:hAnsi="Arial" w:cs="Arial"/>
          <w:bCs/>
        </w:rPr>
        <w:t>5</w:t>
      </w:r>
      <w:r w:rsidR="008B77EC" w:rsidRPr="007419B6">
        <w:rPr>
          <w:rFonts w:ascii="Arial" w:hAnsi="Arial" w:cs="Arial"/>
          <w:bCs/>
        </w:rPr>
        <w:t xml:space="preserve"> </w:t>
      </w:r>
      <w:r w:rsidR="00585F81">
        <w:rPr>
          <w:rFonts w:ascii="Arial" w:hAnsi="Arial" w:cs="Arial"/>
          <w:bCs/>
        </w:rPr>
        <w:t>Jan –</w:t>
      </w:r>
      <w:r w:rsidR="008B77EC" w:rsidRPr="007419B6">
        <w:rPr>
          <w:rFonts w:ascii="Arial" w:hAnsi="Arial" w:cs="Arial"/>
          <w:bCs/>
        </w:rPr>
        <w:t xml:space="preserve"> </w:t>
      </w:r>
      <w:r w:rsidR="00585F81">
        <w:rPr>
          <w:rFonts w:ascii="Arial" w:hAnsi="Arial" w:cs="Arial"/>
          <w:bCs/>
        </w:rPr>
        <w:t>5 Feb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2C2953" w:rsidRPr="007419B6">
        <w:rPr>
          <w:rFonts w:ascii="Arial" w:hAnsi="Arial" w:cs="Arial"/>
          <w:bCs/>
        </w:rPr>
        <w:t>202</w:t>
      </w:r>
      <w:r w:rsidR="00585F81">
        <w:rPr>
          <w:rFonts w:ascii="Arial" w:hAnsi="Arial" w:cs="Arial"/>
          <w:bCs/>
        </w:rPr>
        <w:t>1</w:t>
      </w:r>
      <w:r w:rsidR="002C2953" w:rsidRPr="007419B6">
        <w:rPr>
          <w:rFonts w:ascii="Arial" w:hAnsi="Arial" w:cs="Arial"/>
          <w:bCs/>
        </w:rPr>
        <w:tab/>
      </w:r>
      <w:r w:rsidR="00230FDA">
        <w:rPr>
          <w:rFonts w:ascii="Arial" w:hAnsi="Arial" w:cs="Arial"/>
          <w:bCs/>
        </w:rPr>
        <w:t>E-meeting</w:t>
      </w:r>
    </w:p>
    <w:p w14:paraId="25AA883B" w14:textId="275B9A90" w:rsidR="00C1745E" w:rsidRPr="00631FAE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</w:t>
      </w:r>
      <w:r w:rsidR="00753F92"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>#1</w:t>
      </w:r>
      <w:r w:rsidR="00230FDA">
        <w:rPr>
          <w:rFonts w:ascii="Arial" w:hAnsi="Arial" w:cs="Arial"/>
          <w:bCs/>
        </w:rPr>
        <w:t>05-e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585F81">
        <w:rPr>
          <w:rFonts w:ascii="Arial" w:hAnsi="Arial" w:cs="Arial"/>
          <w:bCs/>
        </w:rPr>
        <w:t>2</w:t>
      </w:r>
      <w:r w:rsidR="00615B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615B39">
        <w:rPr>
          <w:rFonts w:ascii="Arial" w:hAnsi="Arial" w:cs="Arial"/>
          <w:bCs/>
        </w:rPr>
        <w:t xml:space="preserve"> </w:t>
      </w:r>
      <w:r w:rsidR="00585F81">
        <w:rPr>
          <w:rFonts w:ascii="Arial" w:hAnsi="Arial" w:cs="Arial"/>
          <w:bCs/>
        </w:rPr>
        <w:t>20</w:t>
      </w:r>
      <w:r w:rsidRPr="007419B6">
        <w:rPr>
          <w:rFonts w:ascii="Arial" w:hAnsi="Arial" w:cs="Arial"/>
          <w:bCs/>
        </w:rPr>
        <w:t xml:space="preserve"> </w:t>
      </w:r>
      <w:r w:rsidR="00585F81">
        <w:rPr>
          <w:rFonts w:ascii="Arial" w:hAnsi="Arial" w:cs="Arial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 w:rsidR="00230FDA">
        <w:rPr>
          <w:rFonts w:ascii="Arial" w:hAnsi="Arial" w:cs="Arial"/>
          <w:bCs/>
        </w:rPr>
        <w:t>E-meeting</w:t>
      </w:r>
      <w:bookmarkEnd w:id="2"/>
    </w:p>
    <w:sectPr w:rsidR="00C1745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485FA" w14:textId="77777777" w:rsidR="00DD62DF" w:rsidRDefault="00DD62DF">
      <w:r>
        <w:separator/>
      </w:r>
    </w:p>
  </w:endnote>
  <w:endnote w:type="continuationSeparator" w:id="0">
    <w:p w14:paraId="18822DF8" w14:textId="77777777" w:rsidR="00DD62DF" w:rsidRDefault="00DD62DF">
      <w:r>
        <w:continuationSeparator/>
      </w:r>
    </w:p>
  </w:endnote>
  <w:endnote w:type="continuationNotice" w:id="1">
    <w:p w14:paraId="01FE3FDE" w14:textId="77777777" w:rsidR="00294EBD" w:rsidRDefault="00294E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F6269" w14:textId="77777777" w:rsidR="00DD62DF" w:rsidRDefault="00DD62DF">
      <w:r>
        <w:separator/>
      </w:r>
    </w:p>
  </w:footnote>
  <w:footnote w:type="continuationSeparator" w:id="0">
    <w:p w14:paraId="773D160E" w14:textId="77777777" w:rsidR="00DD62DF" w:rsidRDefault="00DD62DF">
      <w:r>
        <w:continuationSeparator/>
      </w:r>
    </w:p>
  </w:footnote>
  <w:footnote w:type="continuationNotice" w:id="1">
    <w:p w14:paraId="35057EDE" w14:textId="77777777" w:rsidR="00294EBD" w:rsidRDefault="00294E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C55A64"/>
    <w:multiLevelType w:val="hybridMultilevel"/>
    <w:tmpl w:val="F49EF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9731241"/>
    <w:multiLevelType w:val="hybridMultilevel"/>
    <w:tmpl w:val="F49C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6"/>
  </w:num>
  <w:num w:numId="7">
    <w:abstractNumId w:val="10"/>
  </w:num>
  <w:num w:numId="8">
    <w:abstractNumId w:val="15"/>
  </w:num>
  <w:num w:numId="9">
    <w:abstractNumId w:val="5"/>
  </w:num>
  <w:num w:numId="10">
    <w:abstractNumId w:val="4"/>
  </w:num>
  <w:num w:numId="11">
    <w:abstractNumId w:val="7"/>
  </w:num>
  <w:num w:numId="12">
    <w:abstractNumId w:val="13"/>
  </w:num>
  <w:num w:numId="13">
    <w:abstractNumId w:val="0"/>
  </w:num>
  <w:num w:numId="14">
    <w:abstractNumId w:val="16"/>
  </w:num>
  <w:num w:numId="15">
    <w:abstractNumId w:val="2"/>
  </w:num>
  <w:num w:numId="16">
    <w:abstractNumId w:val="3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67DB"/>
    <w:rsid w:val="000325FA"/>
    <w:rsid w:val="00033D6D"/>
    <w:rsid w:val="00034F2F"/>
    <w:rsid w:val="0003505A"/>
    <w:rsid w:val="00040A8E"/>
    <w:rsid w:val="000431F3"/>
    <w:rsid w:val="00050B9E"/>
    <w:rsid w:val="00055513"/>
    <w:rsid w:val="0006441D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1557"/>
    <w:rsid w:val="001A3FCE"/>
    <w:rsid w:val="001A7C5E"/>
    <w:rsid w:val="001A7FBA"/>
    <w:rsid w:val="001B30E3"/>
    <w:rsid w:val="001B3404"/>
    <w:rsid w:val="001C1E6E"/>
    <w:rsid w:val="001C1FA9"/>
    <w:rsid w:val="001C4AA8"/>
    <w:rsid w:val="001D0355"/>
    <w:rsid w:val="001D097D"/>
    <w:rsid w:val="001D7570"/>
    <w:rsid w:val="001D75B1"/>
    <w:rsid w:val="001D7A41"/>
    <w:rsid w:val="001F091D"/>
    <w:rsid w:val="001F421E"/>
    <w:rsid w:val="0020049E"/>
    <w:rsid w:val="00214023"/>
    <w:rsid w:val="00230FDA"/>
    <w:rsid w:val="002341C1"/>
    <w:rsid w:val="00242F65"/>
    <w:rsid w:val="00243B85"/>
    <w:rsid w:val="002449FE"/>
    <w:rsid w:val="00247004"/>
    <w:rsid w:val="0025167C"/>
    <w:rsid w:val="00263B06"/>
    <w:rsid w:val="00264F92"/>
    <w:rsid w:val="00270A13"/>
    <w:rsid w:val="00284FE5"/>
    <w:rsid w:val="002851E8"/>
    <w:rsid w:val="00287A89"/>
    <w:rsid w:val="00294EBD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57D3"/>
    <w:rsid w:val="002F7DF5"/>
    <w:rsid w:val="003009C6"/>
    <w:rsid w:val="003029A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0C58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0519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023D"/>
    <w:rsid w:val="0047152A"/>
    <w:rsid w:val="004733A7"/>
    <w:rsid w:val="00473588"/>
    <w:rsid w:val="004747A4"/>
    <w:rsid w:val="00475241"/>
    <w:rsid w:val="0048564D"/>
    <w:rsid w:val="0049023F"/>
    <w:rsid w:val="00492F2A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0C0"/>
    <w:rsid w:val="004D4FE4"/>
    <w:rsid w:val="004D6B77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85F81"/>
    <w:rsid w:val="00593371"/>
    <w:rsid w:val="00594F89"/>
    <w:rsid w:val="005B0ADA"/>
    <w:rsid w:val="005B25B2"/>
    <w:rsid w:val="005B6609"/>
    <w:rsid w:val="005D0036"/>
    <w:rsid w:val="005D4F28"/>
    <w:rsid w:val="005E0646"/>
    <w:rsid w:val="005E11DD"/>
    <w:rsid w:val="005E395C"/>
    <w:rsid w:val="005F6801"/>
    <w:rsid w:val="00606F7F"/>
    <w:rsid w:val="006118C1"/>
    <w:rsid w:val="00615B39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05E"/>
    <w:rsid w:val="0065220A"/>
    <w:rsid w:val="006534D3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22E3"/>
    <w:rsid w:val="006F3744"/>
    <w:rsid w:val="006F49AD"/>
    <w:rsid w:val="006F49E3"/>
    <w:rsid w:val="0070480B"/>
    <w:rsid w:val="00712A46"/>
    <w:rsid w:val="0071714B"/>
    <w:rsid w:val="007175E3"/>
    <w:rsid w:val="00720497"/>
    <w:rsid w:val="0072068C"/>
    <w:rsid w:val="007224B8"/>
    <w:rsid w:val="007368FC"/>
    <w:rsid w:val="007419B6"/>
    <w:rsid w:val="00753F92"/>
    <w:rsid w:val="00754B2E"/>
    <w:rsid w:val="00756073"/>
    <w:rsid w:val="0075661D"/>
    <w:rsid w:val="007568AE"/>
    <w:rsid w:val="00756920"/>
    <w:rsid w:val="00782C5B"/>
    <w:rsid w:val="00783A0F"/>
    <w:rsid w:val="00793585"/>
    <w:rsid w:val="00795C6F"/>
    <w:rsid w:val="00795FDF"/>
    <w:rsid w:val="007962DD"/>
    <w:rsid w:val="007A29AA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56B"/>
    <w:rsid w:val="00864CFB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008"/>
    <w:rsid w:val="008D430C"/>
    <w:rsid w:val="008E2EA9"/>
    <w:rsid w:val="008E4741"/>
    <w:rsid w:val="008E5127"/>
    <w:rsid w:val="008F02A4"/>
    <w:rsid w:val="008F16E0"/>
    <w:rsid w:val="009049B8"/>
    <w:rsid w:val="009068FB"/>
    <w:rsid w:val="00907AC5"/>
    <w:rsid w:val="00911178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47200"/>
    <w:rsid w:val="009541B0"/>
    <w:rsid w:val="00954406"/>
    <w:rsid w:val="009569AE"/>
    <w:rsid w:val="00956E0E"/>
    <w:rsid w:val="0096706E"/>
    <w:rsid w:val="00967AA7"/>
    <w:rsid w:val="00972A6B"/>
    <w:rsid w:val="0097669C"/>
    <w:rsid w:val="009778DD"/>
    <w:rsid w:val="009926A7"/>
    <w:rsid w:val="009938D9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153B8"/>
    <w:rsid w:val="00A157E8"/>
    <w:rsid w:val="00A2058D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C798D"/>
    <w:rsid w:val="00AD51C3"/>
    <w:rsid w:val="00AD61C0"/>
    <w:rsid w:val="00AD74DB"/>
    <w:rsid w:val="00AE0E46"/>
    <w:rsid w:val="00AE2169"/>
    <w:rsid w:val="00AE2AF2"/>
    <w:rsid w:val="00AF0C20"/>
    <w:rsid w:val="00AF1D6A"/>
    <w:rsid w:val="00AF58CD"/>
    <w:rsid w:val="00B00671"/>
    <w:rsid w:val="00B02594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2C03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1825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BF148B"/>
    <w:rsid w:val="00C020D5"/>
    <w:rsid w:val="00C0278B"/>
    <w:rsid w:val="00C04F51"/>
    <w:rsid w:val="00C07F93"/>
    <w:rsid w:val="00C122FF"/>
    <w:rsid w:val="00C1303B"/>
    <w:rsid w:val="00C134AE"/>
    <w:rsid w:val="00C1745E"/>
    <w:rsid w:val="00C201C3"/>
    <w:rsid w:val="00C24061"/>
    <w:rsid w:val="00C256C0"/>
    <w:rsid w:val="00C30E28"/>
    <w:rsid w:val="00C40D5D"/>
    <w:rsid w:val="00C41F3C"/>
    <w:rsid w:val="00C50972"/>
    <w:rsid w:val="00C532C6"/>
    <w:rsid w:val="00C53D52"/>
    <w:rsid w:val="00C6348A"/>
    <w:rsid w:val="00C841F7"/>
    <w:rsid w:val="00C8438E"/>
    <w:rsid w:val="00C86DDB"/>
    <w:rsid w:val="00C877A8"/>
    <w:rsid w:val="00C90083"/>
    <w:rsid w:val="00C95822"/>
    <w:rsid w:val="00C966A0"/>
    <w:rsid w:val="00CA4608"/>
    <w:rsid w:val="00CA4CA0"/>
    <w:rsid w:val="00CA5F90"/>
    <w:rsid w:val="00CB3880"/>
    <w:rsid w:val="00CB73D6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0631F"/>
    <w:rsid w:val="00D100C9"/>
    <w:rsid w:val="00D1038A"/>
    <w:rsid w:val="00D14C69"/>
    <w:rsid w:val="00D168C5"/>
    <w:rsid w:val="00D205B5"/>
    <w:rsid w:val="00D2082E"/>
    <w:rsid w:val="00D20A88"/>
    <w:rsid w:val="00D2129A"/>
    <w:rsid w:val="00D23DF6"/>
    <w:rsid w:val="00D36B2B"/>
    <w:rsid w:val="00D448A6"/>
    <w:rsid w:val="00D4723A"/>
    <w:rsid w:val="00D528FA"/>
    <w:rsid w:val="00D60A13"/>
    <w:rsid w:val="00D60BDA"/>
    <w:rsid w:val="00D63953"/>
    <w:rsid w:val="00D70D41"/>
    <w:rsid w:val="00D7150F"/>
    <w:rsid w:val="00D80999"/>
    <w:rsid w:val="00D92B82"/>
    <w:rsid w:val="00D93724"/>
    <w:rsid w:val="00D951FC"/>
    <w:rsid w:val="00DA36D2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D62DF"/>
    <w:rsid w:val="00DD6352"/>
    <w:rsid w:val="00DE3628"/>
    <w:rsid w:val="00DF3B3D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5185"/>
    <w:rsid w:val="00E267FE"/>
    <w:rsid w:val="00E27CD9"/>
    <w:rsid w:val="00E34900"/>
    <w:rsid w:val="00E34DB9"/>
    <w:rsid w:val="00E419FE"/>
    <w:rsid w:val="00E42BFE"/>
    <w:rsid w:val="00E51086"/>
    <w:rsid w:val="00E64413"/>
    <w:rsid w:val="00E76875"/>
    <w:rsid w:val="00E76F4B"/>
    <w:rsid w:val="00E83F85"/>
    <w:rsid w:val="00E90E23"/>
    <w:rsid w:val="00E91507"/>
    <w:rsid w:val="00E91F96"/>
    <w:rsid w:val="00E978C4"/>
    <w:rsid w:val="00EA6EC6"/>
    <w:rsid w:val="00EB09D6"/>
    <w:rsid w:val="00EC0058"/>
    <w:rsid w:val="00EC190C"/>
    <w:rsid w:val="00EC5474"/>
    <w:rsid w:val="00ED2D97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238FA"/>
    <w:rsid w:val="00F34302"/>
    <w:rsid w:val="00F36415"/>
    <w:rsid w:val="00F42325"/>
    <w:rsid w:val="00F50480"/>
    <w:rsid w:val="00F63568"/>
    <w:rsid w:val="00F67AF8"/>
    <w:rsid w:val="00F70857"/>
    <w:rsid w:val="00F719DF"/>
    <w:rsid w:val="00F71D8D"/>
    <w:rsid w:val="00F73224"/>
    <w:rsid w:val="00F867F8"/>
    <w:rsid w:val="00F91973"/>
    <w:rsid w:val="00F935EC"/>
    <w:rsid w:val="00F9609D"/>
    <w:rsid w:val="00FA6F10"/>
    <w:rsid w:val="00FB023A"/>
    <w:rsid w:val="00FB0878"/>
    <w:rsid w:val="00FB3433"/>
    <w:rsid w:val="00FC13B9"/>
    <w:rsid w:val="00FC221F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3GPPHeader">
    <w:name w:val="3GPP_Header"/>
    <w:basedOn w:val="BodyText"/>
    <w:rsid w:val="00615B3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5AIRPNAIUNRU-1830940522-8798</_dlc_DocId>
    <_dlc_DocIdUrl xmlns="71c5aaf6-e6ce-465b-b873-5148d2a4c105">
      <Url>https://nokia.sharepoint.com/sites/c5g/5gradio/_layouts/15/DocIdRedir.aspx?ID=5AIRPNAIUNRU-1830940522-8798</Url>
      <Description>5AIRPNAIUNRU-1830940522-8798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8D6428-84DE-45BD-9AB1-57768B7F54A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1AC7F6-90A9-4263-9BC0-27992E3681E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5D1D162-2526-40AD-8025-2CB40B9BE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268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>CTPClassification=CTP_NT</cp:keywords>
  <cp:lastModifiedBy>Karol Schober</cp:lastModifiedBy>
  <cp:revision>13</cp:revision>
  <cp:lastPrinted>2002-04-23T01:10:00Z</cp:lastPrinted>
  <dcterms:created xsi:type="dcterms:W3CDTF">2020-10-15T07:48:00Z</dcterms:created>
  <dcterms:modified xsi:type="dcterms:W3CDTF">2020-10-16T09:52:00Z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0x010100F72F5225BF40E546BD513D0BB4BDDD33</vt:lpwstr>
  </property>
  <property fmtid="{D5CDD505-2E9C-101B-9397-08002B2CF9AE}" pid="9" name="_dlc_DocIdItemGuid">
    <vt:lpwstr>f9ea0453-0b66-4bcd-b7a2-e8a94478e367</vt:lpwstr>
  </property>
</Properties>
</file>