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9D" w:rsidRPr="0033168F" w:rsidRDefault="00810CB8" w:rsidP="00A02A9D">
      <w:pPr>
        <w:tabs>
          <w:tab w:val="center" w:pos="4536"/>
          <w:tab w:val="right" w:pos="8280"/>
          <w:tab w:val="right" w:pos="9639"/>
        </w:tabs>
        <w:ind w:right="806"/>
        <w:jc w:val="both"/>
        <w:rPr>
          <w:rFonts w:eastAsiaTheme="minorEastAsia"/>
          <w:b/>
          <w:bCs/>
          <w:lang w:eastAsia="zh-CN"/>
        </w:rPr>
      </w:pPr>
      <w:r w:rsidRPr="00A578C0">
        <w:rPr>
          <w:rFonts w:ascii="Arial" w:eastAsia="MS Mincho" w:hAnsi="Arial"/>
          <w:b/>
          <w:sz w:val="22"/>
        </w:rPr>
        <w:t>3</w:t>
      </w:r>
      <w:r w:rsidRPr="00810CB8">
        <w:rPr>
          <w:rFonts w:ascii="Arial" w:eastAsia="MS Mincho" w:hAnsi="Arial" w:cs="Arial"/>
          <w:b/>
          <w:bCs/>
          <w:lang w:eastAsia="ja-JP"/>
        </w:rPr>
        <w:t>GPP TSG RAN WG1 Meeting #</w:t>
      </w:r>
      <w:r w:rsidR="00EA14C9">
        <w:rPr>
          <w:rFonts w:ascii="Arial" w:eastAsia="MS Mincho" w:hAnsi="Arial" w:cs="Arial" w:hint="eastAsia"/>
          <w:b/>
          <w:bCs/>
          <w:lang w:eastAsia="ja-JP"/>
        </w:rPr>
        <w:t>10</w:t>
      </w:r>
      <w:r w:rsidR="00EA14C9">
        <w:rPr>
          <w:rFonts w:ascii="Arial" w:eastAsiaTheme="minorEastAsia" w:hAnsi="Arial" w:cs="Arial" w:hint="eastAsia"/>
          <w:b/>
          <w:bCs/>
          <w:lang w:eastAsia="zh-CN"/>
        </w:rPr>
        <w:t>3</w:t>
      </w:r>
      <w:r w:rsidRPr="00810CB8">
        <w:rPr>
          <w:rFonts w:ascii="Arial" w:eastAsia="MS Mincho" w:hAnsi="Arial" w:cs="Arial" w:hint="eastAsia"/>
          <w:b/>
          <w:bCs/>
          <w:lang w:eastAsia="ja-JP"/>
        </w:rPr>
        <w:t>-e</w:t>
      </w:r>
      <w:r w:rsidR="00A02A9D" w:rsidRPr="00810CB8">
        <w:rPr>
          <w:rFonts w:ascii="Arial" w:eastAsia="MS Mincho" w:hAnsi="Arial" w:cs="Arial"/>
          <w:b/>
          <w:bCs/>
          <w:lang w:eastAsia="ja-JP"/>
        </w:rPr>
        <w:t xml:space="preserve">  </w:t>
      </w:r>
      <w:r w:rsidR="00A02A9D" w:rsidRPr="00775683">
        <w:rPr>
          <w:rFonts w:ascii="Arial" w:hAnsi="Arial" w:cs="Arial"/>
          <w:b/>
          <w:bCs/>
        </w:rPr>
        <w:t xml:space="preserve">                                     </w:t>
      </w:r>
      <w:r w:rsidR="00A02A9D" w:rsidRPr="00775683">
        <w:rPr>
          <w:rFonts w:ascii="Arial" w:hAnsi="Arial" w:cs="Arial"/>
          <w:b/>
          <w:bCs/>
        </w:rPr>
        <w:tab/>
      </w:r>
      <w:r w:rsidR="00A02A9D" w:rsidRPr="00957A13">
        <w:rPr>
          <w:rFonts w:ascii="Arial" w:eastAsia="MS Mincho" w:hAnsi="Arial" w:cs="Arial"/>
          <w:b/>
          <w:bCs/>
          <w:lang w:eastAsia="ja-JP"/>
        </w:rPr>
        <w:t xml:space="preserve">         </w:t>
      </w:r>
      <w:r w:rsidR="00A02A9D" w:rsidRPr="00957A13">
        <w:rPr>
          <w:rFonts w:ascii="Arial" w:eastAsia="MS Mincho" w:hAnsi="Arial" w:cs="Arial" w:hint="eastAsia"/>
          <w:b/>
          <w:bCs/>
          <w:lang w:eastAsia="ja-JP"/>
        </w:rPr>
        <w:t xml:space="preserve">        </w:t>
      </w:r>
      <w:r w:rsidR="00957A13">
        <w:rPr>
          <w:rFonts w:ascii="Arial" w:eastAsiaTheme="minorEastAsia" w:hAnsi="Arial" w:cs="Arial" w:hint="eastAsia"/>
          <w:b/>
          <w:bCs/>
          <w:lang w:eastAsia="zh-CN"/>
        </w:rPr>
        <w:t xml:space="preserve">   </w:t>
      </w:r>
      <w:r w:rsidR="00A02A9D" w:rsidRPr="00957A13">
        <w:rPr>
          <w:rFonts w:ascii="Arial" w:eastAsia="MS Mincho" w:hAnsi="Arial" w:cs="Arial" w:hint="eastAsia"/>
          <w:b/>
          <w:bCs/>
          <w:lang w:eastAsia="ja-JP"/>
        </w:rPr>
        <w:t xml:space="preserve">     </w:t>
      </w:r>
      <w:r w:rsidRPr="00957A13">
        <w:rPr>
          <w:rFonts w:ascii="Arial" w:eastAsia="MS Mincho" w:hAnsi="Arial" w:cs="Arial" w:hint="eastAsia"/>
          <w:b/>
          <w:bCs/>
          <w:lang w:eastAsia="ja-JP"/>
        </w:rPr>
        <w:t xml:space="preserve">      </w:t>
      </w:r>
      <w:r w:rsidR="00A5760F" w:rsidRPr="00957A13">
        <w:rPr>
          <w:rFonts w:ascii="Arial" w:eastAsia="MS Mincho" w:hAnsi="Arial" w:cs="Arial"/>
          <w:b/>
          <w:bCs/>
          <w:lang w:eastAsia="ja-JP"/>
        </w:rPr>
        <w:t>R1</w:t>
      </w:r>
      <w:r w:rsidR="00923E50" w:rsidRPr="00957A13">
        <w:rPr>
          <w:rFonts w:ascii="Arial" w:eastAsia="MS Mincho" w:hAnsi="Arial" w:cs="Arial" w:hint="eastAsia"/>
          <w:b/>
          <w:bCs/>
          <w:lang w:eastAsia="ja-JP"/>
        </w:rPr>
        <w:t>-</w:t>
      </w:r>
      <w:r w:rsidR="0033168F">
        <w:rPr>
          <w:rFonts w:ascii="Arial" w:eastAsiaTheme="minorEastAsia" w:hAnsi="Arial" w:cs="Arial" w:hint="eastAsia"/>
          <w:b/>
          <w:bCs/>
          <w:lang w:eastAsia="zh-CN"/>
        </w:rPr>
        <w:t>2007830</w:t>
      </w:r>
    </w:p>
    <w:p w:rsidR="00A02A9D" w:rsidRPr="00810CB8" w:rsidRDefault="00810CB8" w:rsidP="00A02A9D">
      <w:pPr>
        <w:tabs>
          <w:tab w:val="center" w:pos="4536"/>
          <w:tab w:val="right" w:pos="8280"/>
          <w:tab w:val="right" w:pos="9639"/>
        </w:tabs>
        <w:ind w:right="2"/>
        <w:rPr>
          <w:rFonts w:ascii="Arial" w:eastAsiaTheme="minorEastAsia" w:hAnsi="Arial" w:cs="Arial"/>
          <w:b/>
          <w:bCs/>
          <w:lang w:eastAsia="zh-CN"/>
        </w:rPr>
      </w:pPr>
      <w:proofErr w:type="gramStart"/>
      <w:r w:rsidRPr="00810CB8">
        <w:rPr>
          <w:rFonts w:ascii="Arial" w:eastAsia="MS Mincho" w:hAnsi="Arial" w:cs="Arial"/>
          <w:b/>
          <w:bCs/>
          <w:lang w:eastAsia="ja-JP"/>
        </w:rPr>
        <w:t>e-Meeting</w:t>
      </w:r>
      <w:proofErr w:type="gramEnd"/>
      <w:r w:rsidRPr="00810CB8">
        <w:rPr>
          <w:rFonts w:ascii="Arial" w:eastAsia="MS Mincho" w:hAnsi="Arial" w:cs="Arial"/>
          <w:b/>
          <w:bCs/>
          <w:lang w:eastAsia="ja-JP"/>
        </w:rPr>
        <w:t xml:space="preserve">, </w:t>
      </w:r>
      <w:r w:rsidR="0033168F" w:rsidRPr="0033168F">
        <w:rPr>
          <w:rFonts w:ascii="Arial" w:eastAsia="MS Mincho" w:hAnsi="Arial" w:cs="Arial"/>
          <w:b/>
          <w:bCs/>
          <w:szCs w:val="20"/>
          <w:lang w:eastAsia="ja-JP"/>
        </w:rPr>
        <w:t>October 26</w:t>
      </w:r>
      <w:r w:rsidR="0033168F" w:rsidRPr="0033168F">
        <w:rPr>
          <w:rFonts w:ascii="Arial" w:eastAsia="MS Mincho" w:hAnsi="Arial" w:cs="Arial"/>
          <w:b/>
          <w:bCs/>
          <w:szCs w:val="20"/>
          <w:vertAlign w:val="superscript"/>
          <w:lang w:eastAsia="ja-JP"/>
        </w:rPr>
        <w:t>th</w:t>
      </w:r>
      <w:r w:rsidR="0033168F" w:rsidRPr="0033168F">
        <w:rPr>
          <w:rFonts w:ascii="Arial" w:eastAsia="MS Mincho" w:hAnsi="Arial" w:cs="Arial"/>
          <w:b/>
          <w:bCs/>
          <w:szCs w:val="20"/>
          <w:lang w:eastAsia="ja-JP"/>
        </w:rPr>
        <w:t xml:space="preserve"> – November 13</w:t>
      </w:r>
      <w:r w:rsidR="0033168F" w:rsidRPr="0033168F">
        <w:rPr>
          <w:rFonts w:ascii="Arial" w:eastAsia="MS Mincho" w:hAnsi="Arial" w:cs="Arial"/>
          <w:b/>
          <w:bCs/>
          <w:szCs w:val="20"/>
          <w:vertAlign w:val="superscript"/>
          <w:lang w:eastAsia="ja-JP"/>
        </w:rPr>
        <w:t>th</w:t>
      </w:r>
      <w:r w:rsidRPr="0033168F">
        <w:rPr>
          <w:rFonts w:ascii="Arial" w:eastAsia="MS Mincho" w:hAnsi="Arial" w:cs="Arial"/>
          <w:b/>
          <w:bCs/>
          <w:szCs w:val="20"/>
          <w:lang w:eastAsia="ja-JP"/>
        </w:rPr>
        <w:t>,</w:t>
      </w:r>
      <w:r w:rsidRPr="00810CB8">
        <w:rPr>
          <w:rFonts w:ascii="Arial" w:eastAsia="MS Mincho" w:hAnsi="Arial" w:cs="Arial"/>
          <w:b/>
          <w:bCs/>
          <w:lang w:eastAsia="ja-JP"/>
        </w:rPr>
        <w:t xml:space="preserve"> 2020</w:t>
      </w:r>
    </w:p>
    <w:p w:rsidR="006C13B0" w:rsidRPr="00A02A9D"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0" w:name="Title"/>
      <w:bookmarkEnd w:id="0"/>
      <w:r w:rsidRPr="0003368D">
        <w:tab/>
      </w:r>
      <w:r w:rsidR="009500F4" w:rsidRPr="009500F4">
        <w:t xml:space="preserve">CSI enhancements </w:t>
      </w:r>
      <w:r w:rsidR="00BA755A">
        <w:rPr>
          <w:rFonts w:eastAsiaTheme="minorEastAsia" w:hint="eastAsia"/>
          <w:lang w:eastAsia="zh-CN"/>
        </w:rPr>
        <w:t>for</w:t>
      </w:r>
      <w:r w:rsidR="00BA755A" w:rsidRPr="009500F4">
        <w:t xml:space="preserve"> </w:t>
      </w:r>
      <w:r w:rsidR="009500F4" w:rsidRPr="009500F4">
        <w:t xml:space="preserve">MTRP and FR1 FDD </w:t>
      </w:r>
      <w:r w:rsidR="00BA755A">
        <w:rPr>
          <w:rFonts w:eastAsiaTheme="minorEastAsia" w:hint="eastAsia"/>
          <w:lang w:eastAsia="zh-CN"/>
        </w:rPr>
        <w:t xml:space="preserve">with partial </w:t>
      </w:r>
      <w:r w:rsidR="009500F4" w:rsidRPr="009500F4">
        <w:t>reciprocity</w:t>
      </w:r>
    </w:p>
    <w:p w:rsidR="00FE5799" w:rsidRPr="00E376C7" w:rsidRDefault="00FE5799" w:rsidP="00FE5799">
      <w:pPr>
        <w:pStyle w:val="a4"/>
        <w:tabs>
          <w:tab w:val="left" w:pos="1800"/>
        </w:tabs>
        <w:rPr>
          <w:rFonts w:eastAsiaTheme="minorEastAsia"/>
          <w:lang w:eastAsia="zh-CN"/>
        </w:rPr>
      </w:pPr>
      <w:r w:rsidRPr="0003368D">
        <w:t>Agenda Item:</w:t>
      </w:r>
      <w:bookmarkStart w:id="1" w:name="Source"/>
      <w:bookmarkEnd w:id="1"/>
      <w:r w:rsidRPr="0003368D">
        <w:tab/>
      </w:r>
      <w:r w:rsidR="00E376C7" w:rsidRPr="00E376C7">
        <w:t>8.1.4</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BF6BDA" w:rsidRDefault="00FB34A3">
      <w:pPr>
        <w:tabs>
          <w:tab w:val="num" w:pos="1800"/>
        </w:tabs>
        <w:spacing w:before="240" w:after="240"/>
        <w:jc w:val="both"/>
        <w:rPr>
          <w:rFonts w:asciiTheme="minorHAnsi" w:hAnsiTheme="minorHAnsi" w:cstheme="minorBidi"/>
          <w:bCs/>
          <w:szCs w:val="20"/>
        </w:rPr>
      </w:pPr>
      <w:r>
        <w:rPr>
          <w:bCs/>
          <w:szCs w:val="20"/>
        </w:rPr>
        <w:t>In</w:t>
      </w:r>
      <w:r>
        <w:rPr>
          <w:rFonts w:eastAsiaTheme="minorEastAsia" w:hint="eastAsia"/>
          <w:bCs/>
          <w:szCs w:val="20"/>
          <w:lang w:eastAsia="zh-CN"/>
        </w:rPr>
        <w:t xml:space="preserve"> RAN1#102-e meeting, the following agreements</w:t>
      </w:r>
      <w:r>
        <w:rPr>
          <w:rFonts w:hint="eastAsia"/>
          <w:bCs/>
          <w:szCs w:val="20"/>
        </w:rPr>
        <w:t xml:space="preserve"> </w:t>
      </w:r>
      <w:r w:rsidR="00D064FD">
        <w:rPr>
          <w:rFonts w:eastAsiaTheme="minorEastAsia" w:hint="eastAsia"/>
          <w:bCs/>
          <w:szCs w:val="20"/>
          <w:lang w:eastAsia="zh-CN"/>
        </w:rPr>
        <w:t>on</w:t>
      </w:r>
      <w:r w:rsidR="00D064FD">
        <w:rPr>
          <w:rFonts w:hint="eastAsia"/>
          <w:bCs/>
          <w:szCs w:val="20"/>
        </w:rPr>
        <w:t xml:space="preserve"> </w:t>
      </w:r>
      <w:r w:rsidR="00D064FD">
        <w:rPr>
          <w:rFonts w:eastAsiaTheme="minorEastAsia" w:hint="eastAsia"/>
          <w:bCs/>
          <w:szCs w:val="20"/>
          <w:lang w:eastAsia="zh-CN"/>
        </w:rPr>
        <w:t>CSI enhancements</w:t>
      </w:r>
      <w:r>
        <w:rPr>
          <w:rFonts w:hint="eastAsia"/>
          <w:bCs/>
          <w:szCs w:val="20"/>
        </w:rPr>
        <w:t xml:space="preserve"> </w:t>
      </w:r>
      <w:r w:rsidR="00D064FD">
        <w:rPr>
          <w:rFonts w:eastAsiaTheme="minorEastAsia" w:hint="eastAsia"/>
          <w:bCs/>
          <w:szCs w:val="20"/>
          <w:lang w:eastAsia="zh-CN"/>
        </w:rPr>
        <w:t xml:space="preserve">for FDD with partial reciprocity </w:t>
      </w:r>
      <w:r>
        <w:rPr>
          <w:rFonts w:eastAsiaTheme="minorEastAsia" w:hint="eastAsia"/>
          <w:bCs/>
          <w:szCs w:val="20"/>
          <w:lang w:eastAsia="zh-CN"/>
        </w:rPr>
        <w:t>were achieved</w:t>
      </w:r>
      <w:r>
        <w:rPr>
          <w:rFonts w:hint="eastAsia"/>
          <w:bCs/>
          <w:szCs w:val="20"/>
        </w:rPr>
        <w:t xml:space="preserve"> </w:t>
      </w:r>
      <w:r>
        <w:rPr>
          <w:rFonts w:eastAsiaTheme="minorEastAsia" w:hint="eastAsia"/>
          <w:bCs/>
          <w:szCs w:val="20"/>
          <w:lang w:eastAsia="zh-CN"/>
        </w:rPr>
        <w:t>[</w:t>
      </w:r>
      <w:r>
        <w:rPr>
          <w:rFonts w:hint="eastAsia"/>
          <w:bCs/>
          <w:szCs w:val="20"/>
        </w:rPr>
        <w:t>1</w:t>
      </w:r>
      <w:r>
        <w:rPr>
          <w:rFonts w:eastAsiaTheme="minorEastAsia" w:hint="eastAsia"/>
          <w:bCs/>
          <w:szCs w:val="20"/>
          <w:lang w:eastAsia="zh-CN"/>
        </w:rPr>
        <w:t>].</w:t>
      </w:r>
    </w:p>
    <w:p w:rsidR="006616CD" w:rsidRPr="00481642" w:rsidRDefault="006616CD" w:rsidP="006616CD">
      <w:pPr>
        <w:rPr>
          <w:rFonts w:cs="Times"/>
          <w:b/>
          <w:bCs/>
          <w:szCs w:val="20"/>
        </w:rPr>
      </w:pPr>
      <w:r w:rsidRPr="00481642">
        <w:rPr>
          <w:rFonts w:cs="Times"/>
          <w:b/>
          <w:bCs/>
          <w:szCs w:val="20"/>
          <w:highlight w:val="green"/>
        </w:rPr>
        <w:t>Agreement</w:t>
      </w:r>
    </w:p>
    <w:p w:rsidR="006616CD" w:rsidRPr="00B24D49" w:rsidRDefault="006616CD" w:rsidP="006616CD">
      <w:pPr>
        <w:autoSpaceDE w:val="0"/>
        <w:autoSpaceDN w:val="0"/>
        <w:snapToGrid w:val="0"/>
        <w:jc w:val="both"/>
        <w:rPr>
          <w:rFonts w:eastAsia="Malgun Gothic"/>
          <w:bCs/>
          <w:i/>
          <w:iCs/>
          <w:szCs w:val="20"/>
          <w:lang w:eastAsia="zh-CN"/>
        </w:rPr>
      </w:pPr>
      <w:r w:rsidRPr="00B24D49">
        <w:rPr>
          <w:bCs/>
          <w:i/>
          <w:iCs/>
        </w:rPr>
        <w:t xml:space="preserve">Taking Type II port selection codebook enhancement (based on Rel.15/16 Type II port selection) as a starting point, study following aspects, taking into account trade-off among UE complexity, performance and reporting/RS overhead: </w:t>
      </w:r>
    </w:p>
    <w:p w:rsidR="006616CD" w:rsidRPr="00B24D49" w:rsidRDefault="006616CD" w:rsidP="006616CD">
      <w:pPr>
        <w:numPr>
          <w:ilvl w:val="0"/>
          <w:numId w:val="39"/>
        </w:numPr>
        <w:autoSpaceDE w:val="0"/>
        <w:autoSpaceDN w:val="0"/>
        <w:snapToGrid w:val="0"/>
        <w:jc w:val="both"/>
        <w:rPr>
          <w:rFonts w:cs="Times"/>
          <w:i/>
          <w:iCs/>
          <w:sz w:val="24"/>
        </w:rPr>
      </w:pPr>
      <w:r w:rsidRPr="00B24D49">
        <w:rPr>
          <w:rFonts w:cs="Times"/>
          <w:i/>
          <w:iCs/>
        </w:rPr>
        <w:t xml:space="preserve">Enhancement on codebook structure, e.g.,:   </w:t>
      </w:r>
    </w:p>
    <w:p w:rsidR="006616CD" w:rsidRPr="00B24D49" w:rsidRDefault="006616CD" w:rsidP="006616CD">
      <w:pPr>
        <w:numPr>
          <w:ilvl w:val="1"/>
          <w:numId w:val="39"/>
        </w:numPr>
        <w:autoSpaceDE w:val="0"/>
        <w:autoSpaceDN w:val="0"/>
        <w:snapToGrid w:val="0"/>
        <w:jc w:val="both"/>
        <w:rPr>
          <w:rFonts w:cs="Times"/>
          <w:i/>
          <w:iCs/>
          <w:lang w:eastAsia="zh-CN"/>
        </w:rPr>
      </w:pPr>
      <w:r w:rsidRPr="00B24D49">
        <w:rPr>
          <w:rFonts w:cs="Times"/>
          <w:i/>
          <w:iCs/>
        </w:rPr>
        <w:t>(Alt 1)Enhancement based on R16 Type II PS CB type structure</w:t>
      </w:r>
      <w:r w:rsidRPr="00B24D49">
        <w:rPr>
          <w:rFonts w:cs="Times"/>
          <w:i/>
        </w:rPr>
        <w:t xml:space="preserve"> </w:t>
      </w:r>
    </w:p>
    <w:p w:rsidR="006616CD" w:rsidRPr="00B24D49" w:rsidRDefault="006616CD" w:rsidP="006616CD">
      <w:pPr>
        <w:numPr>
          <w:ilvl w:val="2"/>
          <w:numId w:val="39"/>
        </w:numPr>
        <w:autoSpaceDE w:val="0"/>
        <w:autoSpaceDN w:val="0"/>
        <w:snapToGrid w:val="0"/>
        <w:jc w:val="both"/>
        <w:rPr>
          <w:rFonts w:cs="Times"/>
          <w:i/>
          <w:iCs/>
        </w:rPr>
      </w:pPr>
      <w:r w:rsidRPr="00B24D49">
        <w:rPr>
          <w:rFonts w:cs="Times"/>
          <w:i/>
          <w:iCs/>
        </w:rPr>
        <w:t xml:space="preserve">Enhancements on </w:t>
      </w:r>
      <w:r w:rsidRPr="002C4FB1">
        <w:rPr>
          <w:rFonts w:cs="Times"/>
          <w:i/>
          <w:iCs/>
        </w:rPr>
        <w:t>W</w:t>
      </w:r>
      <w:r w:rsidRPr="002C4FB1">
        <w:rPr>
          <w:rFonts w:cs="Times"/>
          <w:i/>
          <w:iCs/>
          <w:vertAlign w:val="subscript"/>
        </w:rPr>
        <w:t>1</w:t>
      </w:r>
      <w:r w:rsidRPr="00B24D49">
        <w:rPr>
          <w:rFonts w:cs="Times"/>
          <w:i/>
          <w:iCs/>
        </w:rPr>
        <w:t xml:space="preserve"> quantization, e.g., </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 xml:space="preserve">With enhanced port selection in </w:t>
      </w:r>
      <w:r w:rsidRPr="002C4FB1">
        <w:rPr>
          <w:rFonts w:cs="Times"/>
          <w:i/>
          <w:iCs/>
        </w:rPr>
        <w:t>W</w:t>
      </w:r>
      <w:r w:rsidRPr="002C4FB1">
        <w:rPr>
          <w:rFonts w:cs="Times"/>
          <w:i/>
          <w:iCs/>
          <w:vertAlign w:val="subscript"/>
        </w:rPr>
        <w:t>1</w:t>
      </w:r>
      <w:r w:rsidRPr="00B24D49">
        <w:rPr>
          <w:rFonts w:cs="Times"/>
          <w:i/>
          <w:iCs/>
        </w:rPr>
        <w:t xml:space="preserve">  </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 xml:space="preserve">With modified value range of </w:t>
      </w:r>
      <w:r w:rsidRPr="002C4FB1">
        <w:rPr>
          <w:rFonts w:cs="Times"/>
          <w:i/>
          <w:iCs/>
        </w:rPr>
        <w:t>L</w:t>
      </w:r>
      <w:r w:rsidRPr="00B24D49">
        <w:rPr>
          <w:rFonts w:cs="Times"/>
          <w:i/>
          <w:iCs/>
        </w:rPr>
        <w:t xml:space="preserve"> taking into account </w:t>
      </w:r>
      <w:proofErr w:type="spellStart"/>
      <w:r w:rsidRPr="00B24D49">
        <w:rPr>
          <w:rFonts w:cs="Times"/>
          <w:i/>
          <w:iCs/>
        </w:rPr>
        <w:t>beamforming</w:t>
      </w:r>
      <w:proofErr w:type="spellEnd"/>
      <w:r w:rsidRPr="00B24D49">
        <w:rPr>
          <w:rFonts w:cs="Times"/>
          <w:i/>
          <w:iCs/>
        </w:rPr>
        <w:t xml:space="preserve"> mechanism for CSI-RS;</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With layer-specific port selection</w:t>
      </w:r>
    </w:p>
    <w:p w:rsidR="006616CD" w:rsidRPr="00B24D49" w:rsidRDefault="006616CD" w:rsidP="006616CD">
      <w:pPr>
        <w:numPr>
          <w:ilvl w:val="2"/>
          <w:numId w:val="39"/>
        </w:numPr>
        <w:autoSpaceDE w:val="0"/>
        <w:autoSpaceDN w:val="0"/>
        <w:snapToGrid w:val="0"/>
        <w:jc w:val="both"/>
        <w:rPr>
          <w:rFonts w:cs="Times"/>
          <w:i/>
          <w:iCs/>
        </w:rPr>
      </w:pPr>
      <w:r w:rsidRPr="00B24D49">
        <w:rPr>
          <w:rFonts w:cs="Times"/>
          <w:i/>
          <w:iCs/>
        </w:rPr>
        <w:t xml:space="preserve">Enhancements on </w:t>
      </w:r>
      <w:proofErr w:type="spellStart"/>
      <w:r w:rsidRPr="002C4FB1">
        <w:rPr>
          <w:rFonts w:cs="Times"/>
          <w:i/>
          <w:iCs/>
        </w:rPr>
        <w:t>W</w:t>
      </w:r>
      <w:r w:rsidRPr="002C4FB1">
        <w:rPr>
          <w:rFonts w:cs="Times"/>
          <w:i/>
          <w:iCs/>
          <w:vertAlign w:val="subscript"/>
        </w:rPr>
        <w:t>f</w:t>
      </w:r>
      <w:proofErr w:type="spellEnd"/>
      <w:r w:rsidRPr="00B24D49">
        <w:rPr>
          <w:rFonts w:cs="Times"/>
          <w:i/>
          <w:iCs/>
        </w:rPr>
        <w:t xml:space="preserve"> quantization, e.g.,</w:t>
      </w:r>
      <w:r w:rsidRPr="00B24D49">
        <w:rPr>
          <w:rFonts w:cs="Times"/>
          <w:i/>
        </w:rPr>
        <w:t xml:space="preserve"> </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With a smaller value of </w:t>
      </w:r>
      <w:proofErr w:type="spellStart"/>
      <w:r w:rsidRPr="002C4FB1">
        <w:rPr>
          <w:rFonts w:cs="Times"/>
          <w:i/>
          <w:iCs/>
        </w:rPr>
        <w:t>M</w:t>
      </w:r>
      <w:r w:rsidRPr="002C4FB1">
        <w:rPr>
          <w:rFonts w:cs="Times"/>
          <w:i/>
          <w:iCs/>
          <w:vertAlign w:val="subscript"/>
        </w:rPr>
        <w:t>v</w:t>
      </w:r>
      <w:proofErr w:type="spellEnd"/>
      <w:r w:rsidRPr="00B24D49">
        <w:rPr>
          <w:rFonts w:cs="Times"/>
          <w:i/>
          <w:iCs/>
        </w:rPr>
        <w:t xml:space="preserve"> </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With a modified value range of R</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 xml:space="preserve">With multiple values of </w:t>
      </w:r>
      <w:proofErr w:type="spellStart"/>
      <w:r w:rsidRPr="002C4FB1">
        <w:rPr>
          <w:rFonts w:cs="Times"/>
          <w:i/>
          <w:iCs/>
        </w:rPr>
        <w:t>M</w:t>
      </w:r>
      <w:r w:rsidRPr="002C4FB1">
        <w:rPr>
          <w:rFonts w:cs="Times"/>
          <w:i/>
          <w:iCs/>
          <w:vertAlign w:val="subscript"/>
        </w:rPr>
        <w:t>v</w:t>
      </w:r>
      <w:proofErr w:type="spellEnd"/>
      <w:r w:rsidRPr="00B24D49">
        <w:rPr>
          <w:rFonts w:cs="Times"/>
          <w:i/>
          <w:iCs/>
        </w:rPr>
        <w:t xml:space="preserve"> for different SD basis</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 xml:space="preserve">With enhanced FD basis selection in  </w:t>
      </w:r>
      <w:proofErr w:type="spellStart"/>
      <w:r w:rsidRPr="002C4FB1">
        <w:rPr>
          <w:rFonts w:cs="Times"/>
          <w:i/>
          <w:iCs/>
        </w:rPr>
        <w:t>W</w:t>
      </w:r>
      <w:r w:rsidRPr="002C4FB1">
        <w:rPr>
          <w:rFonts w:cs="Times"/>
          <w:i/>
          <w:iCs/>
          <w:vertAlign w:val="subscript"/>
        </w:rPr>
        <w:t>f</w:t>
      </w:r>
      <w:proofErr w:type="spellEnd"/>
      <w:r w:rsidRPr="002C4FB1">
        <w:rPr>
          <w:rFonts w:cs="Times"/>
          <w:i/>
          <w:iCs/>
        </w:rPr>
        <w:t xml:space="preserve"> </w:t>
      </w:r>
    </w:p>
    <w:p w:rsidR="006616CD" w:rsidRPr="00B24D49" w:rsidRDefault="006616CD" w:rsidP="006616CD">
      <w:pPr>
        <w:numPr>
          <w:ilvl w:val="2"/>
          <w:numId w:val="39"/>
        </w:numPr>
        <w:autoSpaceDE w:val="0"/>
        <w:autoSpaceDN w:val="0"/>
        <w:snapToGrid w:val="0"/>
        <w:jc w:val="both"/>
        <w:rPr>
          <w:rFonts w:cs="Times"/>
          <w:i/>
          <w:iCs/>
        </w:rPr>
      </w:pPr>
      <w:r w:rsidRPr="00B24D49">
        <w:rPr>
          <w:rFonts w:cs="Times"/>
          <w:i/>
          <w:iCs/>
        </w:rPr>
        <w:t xml:space="preserve">Restrictions/Relaxation, e.g. </w:t>
      </w:r>
    </w:p>
    <w:p w:rsidR="006616CD" w:rsidRPr="00B24D49" w:rsidRDefault="006616CD" w:rsidP="006616CD">
      <w:pPr>
        <w:numPr>
          <w:ilvl w:val="3"/>
          <w:numId w:val="39"/>
        </w:numPr>
        <w:autoSpaceDE w:val="0"/>
        <w:autoSpaceDN w:val="0"/>
        <w:snapToGrid w:val="0"/>
        <w:jc w:val="both"/>
        <w:rPr>
          <w:rFonts w:cs="Times"/>
          <w:i/>
          <w:iCs/>
        </w:rPr>
      </w:pPr>
      <w:proofErr w:type="gramStart"/>
      <w:r w:rsidRPr="00B24D49">
        <w:rPr>
          <w:rFonts w:cs="Times"/>
          <w:i/>
          <w:iCs/>
        </w:rPr>
        <w:t>for</w:t>
      </w:r>
      <w:proofErr w:type="gramEnd"/>
      <w:r w:rsidRPr="00B24D49">
        <w:rPr>
          <w:rFonts w:cs="Times"/>
          <w:i/>
          <w:iCs/>
        </w:rPr>
        <w:t xml:space="preserve"> the size of the PMI indicators for SD basis, FD basis and bitmap.</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How UE distinguishes SD basis and FD basis or in a pre-defined set</w:t>
      </w:r>
    </w:p>
    <w:p w:rsidR="006616CD" w:rsidRPr="00B24D49" w:rsidRDefault="006616CD" w:rsidP="006616CD">
      <w:pPr>
        <w:numPr>
          <w:ilvl w:val="2"/>
          <w:numId w:val="39"/>
        </w:numPr>
        <w:autoSpaceDE w:val="0"/>
        <w:autoSpaceDN w:val="0"/>
        <w:snapToGrid w:val="0"/>
        <w:jc w:val="both"/>
        <w:rPr>
          <w:rFonts w:cs="Times"/>
          <w:i/>
          <w:iCs/>
        </w:rPr>
      </w:pPr>
      <w:r w:rsidRPr="00B24D49">
        <w:rPr>
          <w:rFonts w:cs="Times"/>
          <w:i/>
          <w:iCs/>
        </w:rPr>
        <w:t xml:space="preserve">Enhancement on </w:t>
      </w:r>
      <w:r w:rsidRPr="002C4FB1">
        <w:rPr>
          <w:rFonts w:cs="Times"/>
          <w:i/>
          <w:iCs/>
        </w:rPr>
        <w:t>W</w:t>
      </w:r>
      <w:r w:rsidRPr="002C4FB1">
        <w:rPr>
          <w:rFonts w:cs="Times"/>
          <w:i/>
          <w:iCs/>
          <w:vertAlign w:val="subscript"/>
        </w:rPr>
        <w:t>2</w:t>
      </w:r>
      <w:r w:rsidRPr="00B24D49">
        <w:rPr>
          <w:rFonts w:cs="Times"/>
          <w:i/>
          <w:iCs/>
          <w:vertAlign w:val="subscript"/>
        </w:rPr>
        <w:t xml:space="preserve"> </w:t>
      </w:r>
      <w:r w:rsidRPr="00B24D49">
        <w:rPr>
          <w:rFonts w:cs="Times"/>
          <w:i/>
          <w:iCs/>
        </w:rPr>
        <w:t>quantization: coefficients for selected ports</w:t>
      </w:r>
    </w:p>
    <w:p w:rsidR="006616CD" w:rsidRPr="00B24D49" w:rsidRDefault="006616CD" w:rsidP="006616CD">
      <w:pPr>
        <w:numPr>
          <w:ilvl w:val="1"/>
          <w:numId w:val="39"/>
        </w:numPr>
        <w:autoSpaceDE w:val="0"/>
        <w:autoSpaceDN w:val="0"/>
        <w:snapToGrid w:val="0"/>
        <w:jc w:val="both"/>
        <w:rPr>
          <w:rFonts w:cs="Times"/>
          <w:i/>
          <w:iCs/>
        </w:rPr>
      </w:pPr>
      <w:r w:rsidRPr="00B24D49">
        <w:rPr>
          <w:rFonts w:cs="Times"/>
          <w:i/>
          <w:iCs/>
        </w:rPr>
        <w:t>(Alt 2)Enhancement based on R15 Type II PS CB type structure</w:t>
      </w:r>
      <w:r w:rsidRPr="00B24D49">
        <w:rPr>
          <w:rFonts w:cs="Times"/>
          <w:i/>
        </w:rPr>
        <w:t xml:space="preserve"> </w:t>
      </w:r>
    </w:p>
    <w:p w:rsidR="006616CD" w:rsidRPr="00B24D49" w:rsidRDefault="006616CD" w:rsidP="006616CD">
      <w:pPr>
        <w:numPr>
          <w:ilvl w:val="2"/>
          <w:numId w:val="39"/>
        </w:numPr>
        <w:autoSpaceDE w:val="0"/>
        <w:autoSpaceDN w:val="0"/>
        <w:snapToGrid w:val="0"/>
        <w:jc w:val="both"/>
        <w:rPr>
          <w:rFonts w:cs="Times"/>
          <w:i/>
          <w:iCs/>
          <w:lang w:eastAsia="zh-CN"/>
        </w:rPr>
      </w:pPr>
      <w:r w:rsidRPr="00B24D49">
        <w:rPr>
          <w:rFonts w:cs="Times"/>
          <w:i/>
          <w:iCs/>
        </w:rPr>
        <w:t xml:space="preserve">Enhancement on </w:t>
      </w:r>
      <w:r w:rsidRPr="002C4FB1">
        <w:rPr>
          <w:rFonts w:cs="Times"/>
          <w:i/>
          <w:iCs/>
        </w:rPr>
        <w:t>W</w:t>
      </w:r>
      <w:r w:rsidRPr="002C4FB1">
        <w:rPr>
          <w:rFonts w:cs="Times"/>
          <w:i/>
          <w:iCs/>
          <w:vertAlign w:val="subscript"/>
        </w:rPr>
        <w:t>1</w:t>
      </w:r>
      <w:r w:rsidRPr="00B24D49">
        <w:rPr>
          <w:rFonts w:cs="Times"/>
          <w:i/>
          <w:iCs/>
        </w:rPr>
        <w:t xml:space="preserve"> quantization, e.g.,: enhanced port selection, </w:t>
      </w:r>
      <w:r w:rsidRPr="002C4FB1">
        <w:rPr>
          <w:rFonts w:cs="Times"/>
          <w:i/>
          <w:iCs/>
        </w:rPr>
        <w:t>X</w:t>
      </w:r>
      <w:r w:rsidR="00B14C67" w:rsidRPr="00B24D49">
        <w:rPr>
          <w:rFonts w:cs="Times"/>
          <w:i/>
          <w:iCs/>
        </w:rPr>
        <w:fldChar w:fldCharType="begin"/>
      </w:r>
      <w:r w:rsidRPr="00B24D49">
        <w:rPr>
          <w:rFonts w:cs="Times"/>
          <w:i/>
          <w:iCs/>
        </w:rPr>
        <w:instrText xml:space="preserve"> QUOTE </w:instrText>
      </w:r>
      <m:oMath>
        <m:r>
          <m:rPr>
            <m:sty m:val="p"/>
          </m:rPr>
          <w:rPr>
            <w:rFonts w:ascii="Cambria Math" w:hAnsi="Cambria Math"/>
          </w:rPr>
          <m:t>X</m:t>
        </m:r>
      </m:oMath>
      <w:r w:rsidRPr="00B24D49">
        <w:rPr>
          <w:rFonts w:cs="Times"/>
          <w:i/>
          <w:iCs/>
        </w:rPr>
        <w:instrText xml:space="preserve"> </w:instrText>
      </w:r>
      <w:r w:rsidR="00B14C67" w:rsidRPr="00B24D49">
        <w:rPr>
          <w:rFonts w:cs="Times"/>
          <w:i/>
          <w:iCs/>
        </w:rPr>
        <w:fldChar w:fldCharType="end"/>
      </w:r>
      <w:r w:rsidRPr="00B24D49">
        <w:rPr>
          <w:rFonts w:cs="Times"/>
          <w:i/>
          <w:iCs/>
        </w:rPr>
        <w:t xml:space="preserve"> out of </w:t>
      </w:r>
      <w:r w:rsidRPr="002C4FB1">
        <w:rPr>
          <w:rFonts w:cs="Times"/>
          <w:i/>
          <w:iCs/>
        </w:rPr>
        <w:t>P</w:t>
      </w:r>
      <w:r w:rsidRPr="00B24D49">
        <w:rPr>
          <w:rFonts w:cs="Times"/>
          <w:i/>
          <w:iCs/>
        </w:rPr>
        <w:t xml:space="preserve"> SD-FD pairs are selected </w:t>
      </w:r>
    </w:p>
    <w:p w:rsidR="006616CD" w:rsidRPr="00B24D49" w:rsidRDefault="006616CD" w:rsidP="006616CD">
      <w:pPr>
        <w:numPr>
          <w:ilvl w:val="3"/>
          <w:numId w:val="39"/>
        </w:numPr>
        <w:autoSpaceDE w:val="0"/>
        <w:autoSpaceDN w:val="0"/>
        <w:snapToGrid w:val="0"/>
        <w:jc w:val="both"/>
        <w:rPr>
          <w:rFonts w:cs="Times"/>
          <w:i/>
          <w:iCs/>
        </w:rPr>
      </w:pPr>
      <w:r w:rsidRPr="002C4FB1">
        <w:rPr>
          <w:rFonts w:cs="Times"/>
          <w:i/>
          <w:iCs/>
        </w:rPr>
        <w:t>X</w:t>
      </w:r>
      <w:r w:rsidRPr="002C4FB1">
        <w:rPr>
          <w:rFonts w:cs="Times"/>
          <w:i/>
          <w:iCs/>
        </w:rPr>
        <w:sym w:font="Symbol" w:char="F0A3"/>
      </w:r>
      <w:r w:rsidRPr="002C4FB1">
        <w:rPr>
          <w:rFonts w:cs="Times"/>
          <w:i/>
          <w:iCs/>
        </w:rPr>
        <w:t>P</w:t>
      </w:r>
      <w:r w:rsidRPr="00B24D49">
        <w:rPr>
          <w:rFonts w:cs="Times"/>
          <w:i/>
          <w:iCs/>
        </w:rPr>
        <w:t xml:space="preserve"> (if polarization independent) or </w:t>
      </w:r>
      <w:r w:rsidRPr="002C4FB1">
        <w:rPr>
          <w:rFonts w:cs="Times"/>
          <w:i/>
          <w:iCs/>
        </w:rPr>
        <w:t>P</w:t>
      </w:r>
      <w:r w:rsidRPr="00B24D49">
        <w:rPr>
          <w:rFonts w:cs="Times"/>
          <w:i/>
          <w:iCs/>
        </w:rPr>
        <w:t xml:space="preserve">/2 (if polarization common) whereas </w:t>
      </w:r>
      <w:r w:rsidRPr="002C4FB1">
        <w:rPr>
          <w:rFonts w:cs="Times"/>
          <w:i/>
          <w:iCs/>
        </w:rPr>
        <w:t xml:space="preserve">P </w:t>
      </w:r>
      <w:r w:rsidRPr="002C4FB1">
        <w:rPr>
          <w:rFonts w:cs="Times"/>
          <w:i/>
          <w:iCs/>
        </w:rPr>
        <w:sym w:font="Symbol" w:char="F0A3"/>
      </w:r>
      <w:r w:rsidRPr="002C4FB1">
        <w:rPr>
          <w:rFonts w:cs="Times"/>
          <w:i/>
          <w:iCs/>
        </w:rPr>
        <w:t xml:space="preserve"> P</w:t>
      </w:r>
      <w:r w:rsidRPr="002C4FB1">
        <w:rPr>
          <w:rFonts w:cs="Times"/>
          <w:i/>
          <w:iCs/>
          <w:vertAlign w:val="subscript"/>
        </w:rPr>
        <w:t>CSI-RS</w:t>
      </w:r>
      <w:r w:rsidRPr="00B24D49">
        <w:rPr>
          <w:rFonts w:cs="Times"/>
          <w:i/>
          <w:iCs/>
        </w:rPr>
        <w:t xml:space="preserve"> </w:t>
      </w:r>
      <w:r w:rsidRPr="00B24D49">
        <w:rPr>
          <w:rFonts w:cs="Times"/>
          <w:i/>
          <w:iCs/>
          <w:lang w:eastAsia="ko-KR"/>
        </w:rPr>
        <w:t xml:space="preserve"> only or </w:t>
      </w:r>
      <w:r w:rsidRPr="002C4FB1">
        <w:rPr>
          <w:rFonts w:cs="Times"/>
          <w:i/>
          <w:iCs/>
          <w:lang w:eastAsia="ko-KR"/>
        </w:rPr>
        <w:t>P</w:t>
      </w:r>
      <w:r w:rsidRPr="00B24D49">
        <w:rPr>
          <w:rFonts w:cs="Times"/>
          <w:i/>
          <w:iCs/>
          <w:lang w:eastAsia="ko-KR"/>
        </w:rPr>
        <w:t xml:space="preserve"> can be larger than </w:t>
      </w:r>
      <w:r w:rsidRPr="002C4FB1">
        <w:rPr>
          <w:rFonts w:cs="Times"/>
          <w:i/>
          <w:iCs/>
        </w:rPr>
        <w:t>P</w:t>
      </w:r>
      <w:r w:rsidRPr="002C4FB1">
        <w:rPr>
          <w:rFonts w:cs="Times"/>
          <w:i/>
          <w:iCs/>
          <w:vertAlign w:val="subscript"/>
        </w:rPr>
        <w:t>CSI-RS</w:t>
      </w:r>
      <w:r w:rsidRPr="00B24D49">
        <w:rPr>
          <w:rFonts w:cs="Times"/>
          <w:i/>
          <w:iCs/>
        </w:rPr>
        <w:t xml:space="preserve"> </w:t>
      </w:r>
    </w:p>
    <w:p w:rsidR="006616CD" w:rsidRPr="00B24D49" w:rsidRDefault="006616CD" w:rsidP="006616CD">
      <w:pPr>
        <w:numPr>
          <w:ilvl w:val="3"/>
          <w:numId w:val="39"/>
        </w:numPr>
        <w:autoSpaceDE w:val="0"/>
        <w:autoSpaceDN w:val="0"/>
        <w:snapToGrid w:val="0"/>
        <w:jc w:val="both"/>
        <w:rPr>
          <w:rFonts w:cs="Times"/>
          <w:i/>
          <w:iCs/>
        </w:rPr>
      </w:pPr>
      <w:r w:rsidRPr="00B24D49">
        <w:rPr>
          <w:rFonts w:cs="Times"/>
          <w:i/>
          <w:iCs/>
        </w:rPr>
        <w:t xml:space="preserve">How to map P SD-FD pairs into </w:t>
      </w:r>
      <w:r w:rsidRPr="002C4FB1">
        <w:rPr>
          <w:rFonts w:cs="Times"/>
          <w:i/>
          <w:iCs/>
        </w:rPr>
        <w:t>P</w:t>
      </w:r>
      <w:r w:rsidRPr="002C4FB1">
        <w:rPr>
          <w:rFonts w:cs="Times"/>
          <w:i/>
          <w:iCs/>
          <w:vertAlign w:val="subscript"/>
        </w:rPr>
        <w:t>CSI-RS</w:t>
      </w:r>
      <w:r w:rsidRPr="00B24D49">
        <w:rPr>
          <w:rFonts w:cs="Times"/>
          <w:i/>
          <w:iCs/>
        </w:rPr>
        <w:t> CSI-RS ports and inform to UE</w:t>
      </w:r>
    </w:p>
    <w:p w:rsidR="006616CD" w:rsidRPr="00B24D49" w:rsidRDefault="006616CD" w:rsidP="006616CD">
      <w:pPr>
        <w:numPr>
          <w:ilvl w:val="2"/>
          <w:numId w:val="39"/>
        </w:numPr>
        <w:autoSpaceDE w:val="0"/>
        <w:autoSpaceDN w:val="0"/>
        <w:snapToGrid w:val="0"/>
        <w:jc w:val="both"/>
        <w:rPr>
          <w:rFonts w:cs="Times"/>
          <w:i/>
          <w:iCs/>
        </w:rPr>
      </w:pPr>
      <w:r w:rsidRPr="00B24D49">
        <w:rPr>
          <w:rFonts w:cs="Times"/>
          <w:i/>
          <w:iCs/>
        </w:rPr>
        <w:t xml:space="preserve">Enhancement on </w:t>
      </w:r>
      <w:r w:rsidRPr="002C4FB1">
        <w:rPr>
          <w:rFonts w:cs="Times"/>
          <w:i/>
          <w:iCs/>
        </w:rPr>
        <w:t>W</w:t>
      </w:r>
      <w:r w:rsidRPr="002C4FB1">
        <w:rPr>
          <w:rFonts w:cs="Times"/>
          <w:i/>
          <w:iCs/>
          <w:vertAlign w:val="subscript"/>
        </w:rPr>
        <w:t>2</w:t>
      </w:r>
      <w:r w:rsidRPr="00B24D49">
        <w:rPr>
          <w:rFonts w:cs="Times"/>
          <w:i/>
          <w:iCs/>
        </w:rPr>
        <w:t xml:space="preserve"> quantization: coefficients for the selected </w:t>
      </w:r>
      <w:r w:rsidRPr="002C4FB1">
        <w:rPr>
          <w:rFonts w:cs="Times"/>
          <w:i/>
          <w:iCs/>
        </w:rPr>
        <w:t>X</w:t>
      </w:r>
      <w:r w:rsidRPr="00B24D49">
        <w:rPr>
          <w:rFonts w:cs="Times"/>
          <w:i/>
          <w:iCs/>
        </w:rPr>
        <w:t xml:space="preserve"> pairs </w:t>
      </w:r>
    </w:p>
    <w:p w:rsidR="006616CD" w:rsidRPr="00B24D49" w:rsidRDefault="006616CD" w:rsidP="006616CD">
      <w:pPr>
        <w:numPr>
          <w:ilvl w:val="1"/>
          <w:numId w:val="39"/>
        </w:numPr>
        <w:autoSpaceDE w:val="0"/>
        <w:autoSpaceDN w:val="0"/>
        <w:snapToGrid w:val="0"/>
        <w:jc w:val="both"/>
        <w:rPr>
          <w:rFonts w:cs="Times"/>
          <w:i/>
          <w:iCs/>
        </w:rPr>
      </w:pPr>
      <w:r w:rsidRPr="00B24D49">
        <w:rPr>
          <w:rFonts w:cs="Times"/>
          <w:i/>
          <w:iCs/>
        </w:rPr>
        <w:t>etc.</w:t>
      </w:r>
    </w:p>
    <w:p w:rsidR="006616CD" w:rsidRPr="00B24D49" w:rsidRDefault="006616CD" w:rsidP="006616CD">
      <w:pPr>
        <w:numPr>
          <w:ilvl w:val="0"/>
          <w:numId w:val="39"/>
        </w:numPr>
        <w:jc w:val="both"/>
        <w:rPr>
          <w:rFonts w:cs="Times"/>
          <w:i/>
          <w:iCs/>
        </w:rPr>
      </w:pPr>
      <w:r w:rsidRPr="00B24D49">
        <w:rPr>
          <w:rFonts w:cs="Times"/>
          <w:i/>
          <w:iCs/>
        </w:rPr>
        <w:t xml:space="preserve">Enhancements on indication/reporting mechanism, e.g.: </w:t>
      </w:r>
    </w:p>
    <w:p w:rsidR="006616CD" w:rsidRPr="00B24D49" w:rsidRDefault="006616CD" w:rsidP="006616CD">
      <w:pPr>
        <w:numPr>
          <w:ilvl w:val="1"/>
          <w:numId w:val="39"/>
        </w:numPr>
        <w:jc w:val="both"/>
        <w:rPr>
          <w:rFonts w:cs="Times"/>
          <w:i/>
          <w:iCs/>
        </w:rPr>
      </w:pPr>
      <w:r w:rsidRPr="00B24D49">
        <w:rPr>
          <w:rFonts w:cs="Times"/>
          <w:i/>
          <w:iCs/>
        </w:rPr>
        <w:t xml:space="preserve">Separate triggering for reporting of  </w:t>
      </w:r>
      <w:r w:rsidRPr="002C4FB1">
        <w:rPr>
          <w:rFonts w:cs="Times"/>
          <w:i/>
          <w:iCs/>
        </w:rPr>
        <w:t>W</w:t>
      </w:r>
      <w:r w:rsidRPr="002C4FB1">
        <w:rPr>
          <w:rFonts w:cs="Times"/>
          <w:i/>
          <w:iCs/>
          <w:vertAlign w:val="subscript"/>
        </w:rPr>
        <w:t>1</w:t>
      </w:r>
      <w:r w:rsidRPr="00B24D49">
        <w:rPr>
          <w:rFonts w:cs="Times"/>
          <w:i/>
          <w:iCs/>
        </w:rPr>
        <w:t xml:space="preserve"> and </w:t>
      </w:r>
      <w:proofErr w:type="spellStart"/>
      <w:r w:rsidRPr="002C4FB1">
        <w:rPr>
          <w:rFonts w:cs="Times"/>
          <w:i/>
          <w:iCs/>
        </w:rPr>
        <w:t>W</w:t>
      </w:r>
      <w:r w:rsidRPr="002C4FB1">
        <w:rPr>
          <w:rFonts w:cs="Times"/>
          <w:i/>
          <w:iCs/>
          <w:vertAlign w:val="subscript"/>
        </w:rPr>
        <w:t>f</w:t>
      </w:r>
      <w:proofErr w:type="spellEnd"/>
      <w:r w:rsidRPr="00B24D49">
        <w:rPr>
          <w:rFonts w:cs="Times"/>
          <w:i/>
          <w:iCs/>
        </w:rPr>
        <w:t xml:space="preserve"> </w:t>
      </w:r>
      <w:r w:rsidR="00B14C67" w:rsidRPr="00B24D49">
        <w:rPr>
          <w:rFonts w:cs="Times"/>
          <w:i/>
          <w:iCs/>
        </w:rPr>
        <w:fldChar w:fldCharType="begin"/>
      </w:r>
      <w:r w:rsidRPr="00B24D49">
        <w:rPr>
          <w:rFonts w:cs="Times"/>
          <w:i/>
          <w:iCs/>
        </w:rPr>
        <w:instrText xml:space="preserve"> QUOTE </w:instrText>
      </w:r>
      <m:oMath>
        <m:sSub>
          <m:sSubPr>
            <m:ctrlPr>
              <w:rPr>
                <w:rFonts w:ascii="Cambria Math" w:eastAsia="Malgun Gothic" w:hAnsi="Cambria Math"/>
                <w:i/>
                <w:iCs/>
                <w:sz w:val="24"/>
              </w:rPr>
            </m:ctrlPr>
          </m:sSubPr>
          <m:e>
            <m:r>
              <m:rPr>
                <m:sty m:val="p"/>
              </m:rPr>
              <w:rPr>
                <w:rFonts w:ascii="Cambria Math" w:hAnsi="Cambria Math"/>
              </w:rPr>
              <m:t>W</m:t>
            </m:r>
          </m:e>
          <m:sub>
            <m:r>
              <m:rPr>
                <m:sty m:val="p"/>
              </m:rPr>
              <w:rPr>
                <w:rFonts w:ascii="Cambria Math" w:hAnsi="Cambria Math"/>
              </w:rPr>
              <m:t>f</m:t>
            </m:r>
          </m:sub>
        </m:sSub>
      </m:oMath>
      <w:r w:rsidRPr="00B24D49">
        <w:rPr>
          <w:rFonts w:cs="Times"/>
          <w:i/>
          <w:iCs/>
        </w:rPr>
        <w:instrText xml:space="preserve"> </w:instrText>
      </w:r>
      <w:r w:rsidR="00B14C67" w:rsidRPr="00B24D49">
        <w:rPr>
          <w:rFonts w:cs="Times"/>
          <w:i/>
          <w:iCs/>
        </w:rPr>
        <w:fldChar w:fldCharType="end"/>
      </w:r>
      <w:r w:rsidRPr="00B24D49">
        <w:rPr>
          <w:rFonts w:cs="Times"/>
          <w:i/>
          <w:iCs/>
        </w:rPr>
        <w:t xml:space="preserve"> (for Alt 1) or reporting of </w:t>
      </w:r>
      <w:r w:rsidRPr="002C4FB1">
        <w:rPr>
          <w:rFonts w:cs="Times"/>
          <w:i/>
          <w:iCs/>
        </w:rPr>
        <w:t>W</w:t>
      </w:r>
      <w:r w:rsidRPr="002C4FB1">
        <w:rPr>
          <w:rFonts w:cs="Times"/>
          <w:i/>
          <w:iCs/>
          <w:vertAlign w:val="subscript"/>
        </w:rPr>
        <w:t>1</w:t>
      </w:r>
      <w:r w:rsidRPr="00B24D49">
        <w:rPr>
          <w:rFonts w:cs="Times"/>
          <w:i/>
          <w:iCs/>
        </w:rPr>
        <w:t xml:space="preserve"> and the rest of the PMI components (for Alt 2)</w:t>
      </w:r>
    </w:p>
    <w:p w:rsidR="006616CD" w:rsidRPr="00B24D49" w:rsidRDefault="006616CD" w:rsidP="006616CD">
      <w:pPr>
        <w:numPr>
          <w:ilvl w:val="1"/>
          <w:numId w:val="39"/>
        </w:numPr>
        <w:jc w:val="both"/>
        <w:rPr>
          <w:rFonts w:cs="Times"/>
          <w:i/>
          <w:iCs/>
        </w:rPr>
      </w:pPr>
      <w:r w:rsidRPr="00B24D49">
        <w:rPr>
          <w:rFonts w:cs="Times"/>
          <w:i/>
          <w:iCs/>
        </w:rPr>
        <w:t xml:space="preserve">Report only a subset of PMI components </w:t>
      </w:r>
    </w:p>
    <w:p w:rsidR="006616CD" w:rsidRPr="00B24D49" w:rsidRDefault="006616CD" w:rsidP="006616CD">
      <w:pPr>
        <w:numPr>
          <w:ilvl w:val="1"/>
          <w:numId w:val="39"/>
        </w:numPr>
        <w:jc w:val="both"/>
        <w:rPr>
          <w:rFonts w:cs="Times"/>
          <w:i/>
          <w:iCs/>
        </w:rPr>
      </w:pPr>
      <w:r w:rsidRPr="00B24D49">
        <w:rPr>
          <w:rFonts w:cs="Times"/>
          <w:i/>
          <w:iCs/>
        </w:rPr>
        <w:t xml:space="preserve">Enhancement on SD/FD basis indication, selection and reporting mechanism </w:t>
      </w:r>
    </w:p>
    <w:p w:rsidR="006616CD" w:rsidRPr="00B24D49" w:rsidRDefault="006616CD" w:rsidP="006616CD">
      <w:pPr>
        <w:numPr>
          <w:ilvl w:val="1"/>
          <w:numId w:val="39"/>
        </w:numPr>
        <w:jc w:val="both"/>
        <w:rPr>
          <w:rFonts w:cs="Times"/>
          <w:i/>
          <w:iCs/>
        </w:rPr>
      </w:pPr>
      <w:r w:rsidRPr="00B24D49">
        <w:rPr>
          <w:rFonts w:cs="Times"/>
          <w:i/>
          <w:iCs/>
        </w:rPr>
        <w:t xml:space="preserve">UE reporting to support </w:t>
      </w:r>
      <w:proofErr w:type="spellStart"/>
      <w:r w:rsidRPr="00B24D49">
        <w:rPr>
          <w:rFonts w:cs="Times"/>
          <w:i/>
          <w:iCs/>
        </w:rPr>
        <w:t>gNB</w:t>
      </w:r>
      <w:proofErr w:type="spellEnd"/>
      <w:r w:rsidRPr="00B24D49">
        <w:rPr>
          <w:rFonts w:cs="Times"/>
          <w:i/>
          <w:iCs/>
        </w:rPr>
        <w:t xml:space="preserve"> calibration including UL/DL time difference;</w:t>
      </w:r>
    </w:p>
    <w:p w:rsidR="006616CD" w:rsidRPr="00B24D49" w:rsidRDefault="006616CD" w:rsidP="006616CD">
      <w:pPr>
        <w:numPr>
          <w:ilvl w:val="1"/>
          <w:numId w:val="39"/>
        </w:numPr>
        <w:jc w:val="both"/>
        <w:rPr>
          <w:rFonts w:cs="Times"/>
          <w:i/>
          <w:iCs/>
        </w:rPr>
      </w:pPr>
      <w:r w:rsidRPr="00B24D49">
        <w:rPr>
          <w:rFonts w:cs="Times"/>
          <w:i/>
          <w:iCs/>
        </w:rPr>
        <w:t>CQI enhancements, e.g., CQI reporting mechanism considering FDD reciprocity</w:t>
      </w:r>
    </w:p>
    <w:p w:rsidR="006616CD" w:rsidRPr="00B24D49" w:rsidRDefault="006616CD" w:rsidP="006616CD">
      <w:pPr>
        <w:numPr>
          <w:ilvl w:val="1"/>
          <w:numId w:val="39"/>
        </w:numPr>
        <w:jc w:val="both"/>
        <w:rPr>
          <w:rFonts w:cs="Times"/>
          <w:i/>
          <w:iCs/>
        </w:rPr>
      </w:pPr>
      <w:r w:rsidRPr="00B24D49">
        <w:rPr>
          <w:rFonts w:cs="Times"/>
          <w:i/>
          <w:iCs/>
        </w:rPr>
        <w:t>etc.</w:t>
      </w:r>
    </w:p>
    <w:p w:rsidR="006616CD" w:rsidRPr="00B24D49" w:rsidRDefault="006616CD" w:rsidP="006616CD">
      <w:pPr>
        <w:numPr>
          <w:ilvl w:val="0"/>
          <w:numId w:val="39"/>
        </w:numPr>
        <w:jc w:val="both"/>
        <w:rPr>
          <w:rFonts w:cs="Times"/>
          <w:i/>
          <w:iCs/>
        </w:rPr>
      </w:pPr>
      <w:r w:rsidRPr="00B24D49">
        <w:rPr>
          <w:rFonts w:cs="Times"/>
          <w:i/>
          <w:iCs/>
        </w:rPr>
        <w:t>Enhancements on RS triggering/signaling/transmission mechanism, e.g. for SRS and/or CSI-RS, CSI-RS utilization conveying one or more SD-FD pairs per port, timing restrictions between SRS and CSI-RS transmission, etc</w:t>
      </w:r>
    </w:p>
    <w:p w:rsidR="006616CD" w:rsidRPr="00B24D49" w:rsidRDefault="006616CD" w:rsidP="006616CD">
      <w:pPr>
        <w:numPr>
          <w:ilvl w:val="0"/>
          <w:numId w:val="39"/>
        </w:numPr>
        <w:jc w:val="both"/>
        <w:rPr>
          <w:rFonts w:cs="Times"/>
          <w:i/>
          <w:iCs/>
        </w:rPr>
      </w:pPr>
      <w:r w:rsidRPr="00B24D49">
        <w:rPr>
          <w:rFonts w:eastAsia="宋体" w:cs="Times"/>
          <w:i/>
          <w:szCs w:val="20"/>
          <w:lang w:eastAsia="zh-CN"/>
        </w:rPr>
        <w:t>Other enhancement are not excluded</w:t>
      </w:r>
    </w:p>
    <w:p w:rsidR="006616CD" w:rsidRDefault="006616CD" w:rsidP="00EA6A3B">
      <w:pPr>
        <w:pStyle w:val="a0"/>
        <w:spacing w:before="120" w:after="240"/>
        <w:rPr>
          <w:rFonts w:eastAsiaTheme="minorEastAsia"/>
          <w:lang w:eastAsia="zh-CN"/>
        </w:rPr>
      </w:pPr>
    </w:p>
    <w:p w:rsidR="00B52CB5" w:rsidRDefault="00B52CB5" w:rsidP="00B52CB5">
      <w:pPr>
        <w:pStyle w:val="a0"/>
        <w:rPr>
          <w:rFonts w:eastAsia="宋体"/>
          <w:lang w:eastAsia="zh-CN"/>
        </w:rPr>
      </w:pPr>
      <w:r>
        <w:rPr>
          <w:rFonts w:eastAsia="宋体" w:hint="eastAsia"/>
          <w:lang w:eastAsia="zh-CN"/>
        </w:rPr>
        <w:t xml:space="preserve">In this contribution, possible enhancement on CSI measurement and reporting for MTRP and/or multi-panel transmission and on Type II port selection codebook </w:t>
      </w:r>
      <w:r w:rsidR="008B6577">
        <w:rPr>
          <w:rFonts w:eastAsia="宋体" w:hint="eastAsia"/>
          <w:lang w:eastAsia="zh-CN"/>
        </w:rPr>
        <w:t xml:space="preserve">will be </w:t>
      </w:r>
      <w:r>
        <w:rPr>
          <w:rFonts w:eastAsia="宋体" w:hint="eastAsia"/>
          <w:lang w:eastAsia="zh-CN"/>
        </w:rPr>
        <w:t>discussed.</w:t>
      </w:r>
    </w:p>
    <w:p w:rsidR="00577C64" w:rsidRDefault="00837C6D" w:rsidP="00577C64">
      <w:pPr>
        <w:pStyle w:val="1"/>
        <w:rPr>
          <w:rFonts w:eastAsia="宋体"/>
          <w:lang w:eastAsia="zh-CN"/>
        </w:rPr>
      </w:pPr>
      <w:r>
        <w:rPr>
          <w:rFonts w:eastAsia="宋体" w:hint="eastAsia"/>
          <w:lang w:eastAsia="zh-CN"/>
        </w:rPr>
        <w:lastRenderedPageBreak/>
        <w:t>CSI enhancement for FDD with partial reciprocity</w:t>
      </w:r>
    </w:p>
    <w:p w:rsidR="00577C64" w:rsidRDefault="00D064FD" w:rsidP="00577C64">
      <w:pPr>
        <w:pStyle w:val="2"/>
        <w:tabs>
          <w:tab w:val="clear" w:pos="3447"/>
          <w:tab w:val="left" w:pos="-806"/>
          <w:tab w:val="left" w:pos="1701"/>
        </w:tabs>
        <w:spacing w:before="240" w:after="120"/>
        <w:ind w:left="578" w:hanging="578"/>
        <w:rPr>
          <w:rFonts w:eastAsiaTheme="minorEastAsia"/>
          <w:lang w:eastAsia="zh-CN"/>
        </w:rPr>
      </w:pPr>
      <w:r>
        <w:rPr>
          <w:rFonts w:eastAsiaTheme="minorEastAsia" w:cs="Times" w:hint="eastAsia"/>
          <w:lang w:eastAsia="zh-CN"/>
        </w:rPr>
        <w:t>O</w:t>
      </w:r>
      <w:r w:rsidR="00C778C3" w:rsidRPr="0096433E">
        <w:rPr>
          <w:rFonts w:cs="Times"/>
        </w:rPr>
        <w:t>n codebook structure</w:t>
      </w:r>
      <w:r w:rsidR="00577C64">
        <w:rPr>
          <w:rFonts w:eastAsiaTheme="minorEastAsia" w:hint="eastAsia"/>
          <w:lang w:eastAsia="zh-CN"/>
        </w:rPr>
        <w:t xml:space="preserve"> </w:t>
      </w:r>
    </w:p>
    <w:p w:rsidR="00577C64" w:rsidRDefault="002C4FB1" w:rsidP="00262FFD">
      <w:pPr>
        <w:pStyle w:val="a0"/>
        <w:rPr>
          <w:rFonts w:eastAsiaTheme="minorEastAsia"/>
          <w:iCs/>
          <w:lang w:eastAsia="zh-CN"/>
        </w:rPr>
      </w:pPr>
      <w:r w:rsidRPr="00B24D49">
        <w:rPr>
          <w:rFonts w:eastAsiaTheme="minorEastAsia"/>
          <w:iCs/>
          <w:lang w:eastAsia="zh-CN"/>
        </w:rPr>
        <w:t xml:space="preserve">According to </w:t>
      </w:r>
      <w:r>
        <w:rPr>
          <w:rFonts w:eastAsiaTheme="minorEastAsia" w:hint="eastAsia"/>
          <w:iCs/>
          <w:lang w:eastAsia="zh-CN"/>
        </w:rPr>
        <w:t xml:space="preserve">the above agreement, </w:t>
      </w:r>
      <w:r w:rsidR="00305D92">
        <w:rPr>
          <w:rFonts w:eastAsiaTheme="minorEastAsia" w:hint="eastAsia"/>
          <w:iCs/>
          <w:lang w:eastAsia="zh-CN"/>
        </w:rPr>
        <w:t xml:space="preserve">two </w:t>
      </w:r>
      <w:r w:rsidR="00305D92">
        <w:rPr>
          <w:rFonts w:eastAsiaTheme="minorEastAsia"/>
          <w:iCs/>
          <w:lang w:eastAsia="zh-CN"/>
        </w:rPr>
        <w:t>alternatives</w:t>
      </w:r>
      <w:r w:rsidR="00305D92">
        <w:rPr>
          <w:rFonts w:eastAsiaTheme="minorEastAsia" w:hint="eastAsia"/>
          <w:iCs/>
          <w:lang w:eastAsia="zh-CN"/>
        </w:rPr>
        <w:t xml:space="preserve"> for codebook structure are given as follows</w:t>
      </w:r>
      <w:r w:rsidR="00462620">
        <w:rPr>
          <w:rFonts w:eastAsiaTheme="minorEastAsia" w:hint="eastAsia"/>
          <w:iCs/>
          <w:lang w:eastAsia="zh-CN"/>
        </w:rPr>
        <w:t>.</w:t>
      </w:r>
    </w:p>
    <w:p w:rsidR="00305D92" w:rsidRDefault="00305D92" w:rsidP="00B24D49">
      <w:pPr>
        <w:pStyle w:val="a0"/>
        <w:numPr>
          <w:ilvl w:val="0"/>
          <w:numId w:val="45"/>
        </w:numPr>
        <w:rPr>
          <w:rFonts w:eastAsiaTheme="minorEastAsia"/>
          <w:iCs/>
          <w:lang w:eastAsia="zh-CN"/>
        </w:rPr>
      </w:pPr>
      <w:r w:rsidRPr="002133A1">
        <w:rPr>
          <w:iCs/>
        </w:rPr>
        <w:t>Alt 1</w:t>
      </w:r>
      <w:r w:rsidRPr="002133A1">
        <w:rPr>
          <w:rFonts w:eastAsiaTheme="minorEastAsia" w:hint="eastAsia"/>
          <w:iCs/>
          <w:lang w:eastAsia="zh-CN"/>
        </w:rPr>
        <w:t>:</w:t>
      </w:r>
      <w:r>
        <w:rPr>
          <w:rFonts w:eastAsiaTheme="minorEastAsia" w:hint="eastAsia"/>
          <w:iCs/>
          <w:lang w:eastAsia="zh-CN"/>
        </w:rPr>
        <w:t xml:space="preserve"> </w:t>
      </w:r>
      <w:r w:rsidRPr="002133A1">
        <w:rPr>
          <w:iCs/>
        </w:rPr>
        <w:t>Enhancement based on R16 Type II PS CB type structure</w:t>
      </w:r>
    </w:p>
    <w:p w:rsidR="00305D92" w:rsidRPr="00B24D49" w:rsidRDefault="00305D92" w:rsidP="00B24D49">
      <w:pPr>
        <w:pStyle w:val="a0"/>
        <w:numPr>
          <w:ilvl w:val="0"/>
          <w:numId w:val="45"/>
        </w:numPr>
        <w:rPr>
          <w:rFonts w:eastAsiaTheme="minorEastAsia"/>
          <w:iCs/>
          <w:lang w:eastAsia="zh-CN"/>
        </w:rPr>
      </w:pPr>
      <w:r>
        <w:rPr>
          <w:rFonts w:eastAsiaTheme="minorEastAsia" w:hint="eastAsia"/>
          <w:iCs/>
          <w:lang w:eastAsia="zh-CN"/>
        </w:rPr>
        <w:t xml:space="preserve">Alt 2: </w:t>
      </w:r>
      <w:r w:rsidRPr="002133A1">
        <w:rPr>
          <w:iCs/>
        </w:rPr>
        <w:t>Enhancement based on R15 Type II PS CB type structure</w:t>
      </w:r>
    </w:p>
    <w:p w:rsidR="00870044" w:rsidRPr="00B24D49" w:rsidRDefault="002B0217" w:rsidP="002133A1">
      <w:pPr>
        <w:autoSpaceDE w:val="0"/>
        <w:autoSpaceDN w:val="0"/>
        <w:snapToGrid w:val="0"/>
        <w:jc w:val="both"/>
        <w:rPr>
          <w:rFonts w:eastAsiaTheme="minorEastAsia"/>
          <w:iCs/>
          <w:lang w:eastAsia="zh-CN"/>
        </w:rPr>
      </w:pPr>
      <w:r>
        <w:rPr>
          <w:rFonts w:eastAsiaTheme="minorEastAsia" w:hint="eastAsia"/>
          <w:iCs/>
          <w:lang w:eastAsia="zh-CN"/>
        </w:rPr>
        <w:t xml:space="preserve">Let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hAnsi="Cambria Math"/>
                <w:szCs w:val="20"/>
              </w:rPr>
              <m:t>1</m:t>
            </m:r>
          </m:sub>
        </m:sSub>
      </m:oMath>
      <w:r>
        <w:rPr>
          <w:rFonts w:eastAsiaTheme="minorEastAsia" w:hint="eastAsia"/>
          <w:iCs/>
          <w:lang w:eastAsia="zh-CN"/>
        </w:rPr>
        <w:t xml:space="preserve"> and</w:t>
      </w:r>
      <w:r w:rsidR="00BE35C6" w:rsidRPr="00BE35C6">
        <w:rPr>
          <w:rFonts w:eastAsiaTheme="minorEastAsia"/>
          <w:b/>
          <w:iCs/>
          <w:lang w:eastAsia="zh-CN"/>
        </w:rPr>
        <w:t xml:space="preserve">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f</m:t>
            </m:r>
          </m:sub>
        </m:sSub>
      </m:oMath>
      <w:r w:rsidR="002E6197">
        <w:rPr>
          <w:rFonts w:eastAsiaTheme="minorEastAsia" w:hint="eastAsia"/>
          <w:b/>
          <w:szCs w:val="20"/>
          <w:lang w:eastAsia="zh-CN"/>
        </w:rPr>
        <w:t xml:space="preserve"> </w:t>
      </w:r>
      <w:r>
        <w:rPr>
          <w:rFonts w:eastAsiaTheme="minorEastAsia" w:hint="eastAsia"/>
          <w:iCs/>
          <w:lang w:eastAsia="zh-CN"/>
        </w:rPr>
        <w:t>denote the port selection indication</w:t>
      </w:r>
      <w:r w:rsidR="00575C80">
        <w:rPr>
          <w:rFonts w:eastAsiaTheme="minorEastAsia" w:hint="eastAsia"/>
          <w:iCs/>
          <w:lang w:eastAsia="zh-CN"/>
        </w:rPr>
        <w:t xml:space="preserve"> matrix</w:t>
      </w:r>
      <w:r>
        <w:rPr>
          <w:rFonts w:eastAsiaTheme="minorEastAsia" w:hint="eastAsia"/>
          <w:iCs/>
          <w:lang w:eastAsia="zh-CN"/>
        </w:rPr>
        <w:t xml:space="preserve"> and </w:t>
      </w:r>
      <w:r w:rsidR="008D699A">
        <w:rPr>
          <w:rFonts w:eastAsiaTheme="minorEastAsia" w:hint="eastAsia"/>
          <w:iCs/>
          <w:lang w:eastAsia="zh-CN"/>
        </w:rPr>
        <w:t>frequency domain (</w:t>
      </w:r>
      <w:r>
        <w:rPr>
          <w:rFonts w:eastAsiaTheme="minorEastAsia" w:hint="eastAsia"/>
          <w:iCs/>
          <w:lang w:eastAsia="zh-CN"/>
        </w:rPr>
        <w:t>FD</w:t>
      </w:r>
      <w:r w:rsidR="008D699A">
        <w:rPr>
          <w:rFonts w:eastAsiaTheme="minorEastAsia" w:hint="eastAsia"/>
          <w:iCs/>
          <w:lang w:eastAsia="zh-CN"/>
        </w:rPr>
        <w:t>)</w:t>
      </w:r>
      <w:r>
        <w:rPr>
          <w:rFonts w:eastAsiaTheme="minorEastAsia" w:hint="eastAsia"/>
          <w:iCs/>
          <w:lang w:eastAsia="zh-CN"/>
        </w:rPr>
        <w:t xml:space="preserve"> basis selection indication</w:t>
      </w:r>
      <w:r w:rsidR="00575C80">
        <w:rPr>
          <w:rFonts w:eastAsiaTheme="minorEastAsia" w:hint="eastAsia"/>
          <w:iCs/>
          <w:lang w:eastAsia="zh-CN"/>
        </w:rPr>
        <w:t xml:space="preserve"> matrix</w:t>
      </w:r>
      <w:r>
        <w:rPr>
          <w:rFonts w:eastAsiaTheme="minorEastAsia" w:hint="eastAsia"/>
          <w:iCs/>
          <w:lang w:eastAsia="zh-CN"/>
        </w:rPr>
        <w:t xml:space="preserve">, and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oMath>
      <w:r>
        <w:rPr>
          <w:rFonts w:eastAsiaTheme="minorEastAsia" w:hint="eastAsia"/>
          <w:iCs/>
          <w:lang w:eastAsia="zh-CN"/>
        </w:rPr>
        <w:t xml:space="preserve"> denote</w:t>
      </w:r>
      <w:r w:rsidR="00224A34">
        <w:rPr>
          <w:rFonts w:eastAsiaTheme="minorEastAsia" w:hint="eastAsia"/>
          <w:iCs/>
          <w:lang w:eastAsia="zh-CN"/>
        </w:rPr>
        <w:t>s</w:t>
      </w:r>
      <w:r>
        <w:rPr>
          <w:rFonts w:eastAsiaTheme="minorEastAsia" w:hint="eastAsia"/>
          <w:iCs/>
          <w:lang w:eastAsia="zh-CN"/>
        </w:rPr>
        <w:t xml:space="preserve"> the corresponding combination coefficients</w:t>
      </w:r>
      <w:r w:rsidR="00575C80">
        <w:rPr>
          <w:rFonts w:eastAsiaTheme="minorEastAsia" w:hint="eastAsia"/>
          <w:iCs/>
          <w:lang w:eastAsia="zh-CN"/>
        </w:rPr>
        <w:t xml:space="preserve"> matrix</w:t>
      </w:r>
      <w:r>
        <w:rPr>
          <w:rFonts w:eastAsiaTheme="minorEastAsia" w:hint="eastAsia"/>
          <w:iCs/>
          <w:lang w:eastAsia="zh-CN"/>
        </w:rPr>
        <w:t xml:space="preserve">. </w:t>
      </w:r>
      <w:r w:rsidR="001F010B">
        <w:rPr>
          <w:rFonts w:eastAsiaTheme="minorEastAsia" w:hint="eastAsia"/>
          <w:iCs/>
          <w:lang w:eastAsia="zh-CN"/>
        </w:rPr>
        <w:t>If Alt 1</w:t>
      </w:r>
      <w:r>
        <w:rPr>
          <w:rFonts w:eastAsiaTheme="minorEastAsia" w:hint="eastAsia"/>
          <w:iCs/>
          <w:lang w:eastAsia="zh-CN"/>
        </w:rPr>
        <w:t>, i.e</w:t>
      </w:r>
      <w:r w:rsidR="00575C80">
        <w:rPr>
          <w:rFonts w:eastAsiaTheme="minorEastAsia" w:hint="eastAsia"/>
          <w:iCs/>
          <w:lang w:eastAsia="zh-CN"/>
        </w:rPr>
        <w:t>.</w:t>
      </w:r>
      <w:proofErr w:type="gramStart"/>
      <w:r>
        <w:rPr>
          <w:rFonts w:eastAsiaTheme="minorEastAsia" w:hint="eastAsia"/>
          <w:iCs/>
          <w:lang w:eastAsia="zh-CN"/>
        </w:rPr>
        <w:t xml:space="preserve">, </w:t>
      </w:r>
      <m:oMath>
        <w:proofErr w:type="gramEnd"/>
        <m:r>
          <m:rPr>
            <m:sty m:val="b"/>
          </m:rPr>
          <w:rPr>
            <w:rFonts w:ascii="Cambria Math" w:hAnsi="Cambria Math"/>
            <w:szCs w:val="20"/>
          </w:rPr>
          <m:t>W=</m:t>
        </m:r>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hAnsi="Cambria Math"/>
                <w:szCs w:val="20"/>
              </w:rPr>
              <m:t>1</m:t>
            </m:r>
          </m:sub>
        </m:sSub>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f</m:t>
            </m:r>
          </m:sub>
        </m:sSub>
        <m:r>
          <m:rPr>
            <m:sty m:val="b"/>
          </m:rPr>
          <w:rPr>
            <w:rFonts w:ascii="Cambria Math" w:eastAsiaTheme="minorEastAsia" w:hAnsi="Cambria Math"/>
            <w:lang w:eastAsia="zh-CN"/>
          </w:rPr>
          <m:t xml:space="preserve"> </m:t>
        </m:r>
      </m:oMath>
      <w:r>
        <w:rPr>
          <w:rFonts w:eastAsiaTheme="minorEastAsia" w:hint="eastAsia"/>
          <w:iCs/>
          <w:lang w:eastAsia="zh-CN"/>
        </w:rPr>
        <w:t>,</w:t>
      </w:r>
      <w:r w:rsidR="001F010B">
        <w:rPr>
          <w:rFonts w:eastAsiaTheme="minorEastAsia" w:hint="eastAsia"/>
          <w:iCs/>
          <w:lang w:eastAsia="zh-CN"/>
        </w:rPr>
        <w:t xml:space="preserve"> is used as</w:t>
      </w:r>
      <w:r>
        <w:rPr>
          <w:rFonts w:eastAsiaTheme="minorEastAsia" w:hint="eastAsia"/>
          <w:iCs/>
          <w:lang w:eastAsia="zh-CN"/>
        </w:rPr>
        <w:t xml:space="preserve"> enhancement codebook structure</w:t>
      </w:r>
      <w:r w:rsidR="0058623C">
        <w:rPr>
          <w:rFonts w:eastAsiaTheme="minorEastAsia" w:hint="eastAsia"/>
          <w:iCs/>
          <w:lang w:eastAsia="zh-CN"/>
        </w:rPr>
        <w:t>. U</w:t>
      </w:r>
      <w:r>
        <w:rPr>
          <w:rFonts w:eastAsiaTheme="minorEastAsia" w:hint="eastAsia"/>
          <w:iCs/>
          <w:lang w:eastAsia="zh-CN"/>
        </w:rPr>
        <w:t>E needs</w:t>
      </w:r>
      <w:r w:rsidR="00575C80">
        <w:rPr>
          <w:rFonts w:eastAsiaTheme="minorEastAsia" w:hint="eastAsia"/>
          <w:iCs/>
          <w:lang w:eastAsia="zh-CN"/>
        </w:rPr>
        <w:t xml:space="preserve"> to</w:t>
      </w:r>
      <w:r>
        <w:rPr>
          <w:rFonts w:eastAsiaTheme="minorEastAsia" w:hint="eastAsia"/>
          <w:iCs/>
          <w:lang w:eastAsia="zh-CN"/>
        </w:rPr>
        <w:t xml:space="preserve"> </w:t>
      </w:r>
      <w:proofErr w:type="gramStart"/>
      <w:r w:rsidR="00575C80">
        <w:rPr>
          <w:rFonts w:eastAsiaTheme="minorEastAsia" w:hint="eastAsia"/>
          <w:iCs/>
          <w:lang w:eastAsia="zh-CN"/>
        </w:rPr>
        <w:t>report</w:t>
      </w:r>
      <w:r w:rsidR="0058623C">
        <w:rPr>
          <w:rFonts w:eastAsiaTheme="minorEastAsia" w:hint="eastAsia"/>
          <w:iCs/>
          <w:lang w:eastAsia="zh-CN"/>
        </w:rPr>
        <w:t xml:space="preserve"> </w:t>
      </w:r>
      <w:r>
        <w:rPr>
          <w:rFonts w:eastAsiaTheme="minorEastAsia" w:hint="eastAsia"/>
          <w:iCs/>
          <w:lang w:eastAsia="zh-CN"/>
        </w:rPr>
        <w:t xml:space="preserve"> </w:t>
      </w:r>
      <m:oMath>
        <w:proofErr w:type="gramEnd"/>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hAnsi="Cambria Math"/>
                <w:szCs w:val="20"/>
              </w:rPr>
              <m:t>1</m:t>
            </m:r>
          </m:sub>
        </m:sSub>
      </m:oMath>
      <w:r w:rsidR="00575C80">
        <w:rPr>
          <w:rFonts w:eastAsiaTheme="minorEastAsia" w:hint="eastAsia"/>
          <w:iCs/>
          <w:lang w:eastAsia="zh-CN"/>
        </w:rPr>
        <w:t>,</w:t>
      </w:r>
      <m:oMath>
        <m:r>
          <m:rPr>
            <m:sty m:val="b"/>
          </m:rPr>
          <w:rPr>
            <w:rFonts w:ascii="Cambria Math" w:eastAsia="Calibri" w:hAnsi="Cambria Math"/>
            <w:szCs w:val="20"/>
          </w:rPr>
          <m:t xml:space="preserve"> </m:t>
        </m:r>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oMath>
      <w:r w:rsidR="002E6197">
        <w:rPr>
          <w:rFonts w:eastAsiaTheme="minorEastAsia" w:hint="eastAsia"/>
          <w:iCs/>
          <w:lang w:eastAsia="zh-CN"/>
        </w:rPr>
        <w:t xml:space="preserve"> </w:t>
      </w:r>
      <w:r w:rsidR="00575C80">
        <w:rPr>
          <w:rFonts w:eastAsiaTheme="minorEastAsia" w:hint="eastAsia"/>
          <w:iCs/>
          <w:lang w:eastAsia="zh-CN"/>
        </w:rPr>
        <w:t xml:space="preserve">and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f</m:t>
            </m:r>
          </m:sub>
        </m:sSub>
      </m:oMath>
      <w:r w:rsidR="00575C80">
        <w:rPr>
          <w:rFonts w:eastAsiaTheme="minorEastAsia" w:hint="eastAsia"/>
          <w:iCs/>
          <w:lang w:eastAsia="zh-CN"/>
        </w:rPr>
        <w:t>. If Alt 2, i.e.</w:t>
      </w:r>
      <w:proofErr w:type="gramStart"/>
      <w:r w:rsidR="00575C80">
        <w:rPr>
          <w:rFonts w:eastAsiaTheme="minorEastAsia" w:hint="eastAsia"/>
          <w:iCs/>
          <w:lang w:eastAsia="zh-CN"/>
        </w:rPr>
        <w:t xml:space="preserve">, </w:t>
      </w:r>
      <m:oMath>
        <w:proofErr w:type="gramEnd"/>
        <m:r>
          <m:rPr>
            <m:sty m:val="b"/>
          </m:rPr>
          <w:rPr>
            <w:rFonts w:ascii="Cambria Math" w:hAnsi="Cambria Math"/>
            <w:szCs w:val="20"/>
          </w:rPr>
          <m:t>W=</m:t>
        </m:r>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hAnsi="Cambria Math"/>
                <w:szCs w:val="20"/>
              </w:rPr>
              <m:t>1</m:t>
            </m:r>
          </m:sub>
        </m:sSub>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oMath>
      <w:r w:rsidR="00575C80">
        <w:rPr>
          <w:rFonts w:eastAsiaTheme="minorEastAsia" w:hint="eastAsia"/>
          <w:iCs/>
          <w:lang w:eastAsia="zh-CN"/>
        </w:rPr>
        <w:t xml:space="preserve">, is used, UE </w:t>
      </w:r>
      <w:r w:rsidR="008B6577">
        <w:rPr>
          <w:rFonts w:eastAsiaTheme="minorEastAsia" w:hint="eastAsia"/>
          <w:iCs/>
          <w:lang w:eastAsia="zh-CN"/>
        </w:rPr>
        <w:t xml:space="preserve">would </w:t>
      </w:r>
      <w:r w:rsidR="00575C80">
        <w:rPr>
          <w:rFonts w:eastAsiaTheme="minorEastAsia" w:hint="eastAsia"/>
          <w:iCs/>
          <w:lang w:eastAsia="zh-CN"/>
        </w:rPr>
        <w:t xml:space="preserve">feed back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hAnsi="Cambria Math"/>
                <w:szCs w:val="20"/>
              </w:rPr>
              <m:t>1</m:t>
            </m:r>
          </m:sub>
        </m:sSub>
      </m:oMath>
      <w:r w:rsidR="00575C80">
        <w:rPr>
          <w:rFonts w:eastAsiaTheme="minorEastAsia" w:hint="eastAsia"/>
          <w:iCs/>
          <w:lang w:eastAsia="zh-CN"/>
        </w:rPr>
        <w:t xml:space="preserve"> and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oMath>
      <w:r w:rsidR="00575C80">
        <w:rPr>
          <w:rFonts w:eastAsiaTheme="minorEastAsia" w:hint="eastAsia"/>
          <w:iCs/>
          <w:lang w:eastAsia="zh-CN"/>
        </w:rPr>
        <w:t xml:space="preserve">. </w:t>
      </w:r>
      <w:r w:rsidR="008B6577">
        <w:rPr>
          <w:rFonts w:eastAsiaTheme="minorEastAsia" w:hint="eastAsia"/>
          <w:iCs/>
          <w:lang w:eastAsia="zh-CN"/>
        </w:rPr>
        <w:t>T</w:t>
      </w:r>
      <w:r w:rsidR="008D699A">
        <w:rPr>
          <w:rFonts w:eastAsiaTheme="minorEastAsia" w:hint="eastAsia"/>
          <w:iCs/>
          <w:lang w:eastAsia="zh-CN"/>
        </w:rPr>
        <w:t xml:space="preserve">he main difference </w:t>
      </w:r>
      <w:r w:rsidR="008D699A">
        <w:rPr>
          <w:rFonts w:eastAsiaTheme="minorEastAsia"/>
          <w:iCs/>
          <w:lang w:eastAsia="zh-CN"/>
        </w:rPr>
        <w:t>between</w:t>
      </w:r>
      <w:r w:rsidR="008D699A">
        <w:rPr>
          <w:rFonts w:eastAsiaTheme="minorEastAsia" w:hint="eastAsia"/>
          <w:iCs/>
          <w:lang w:eastAsia="zh-CN"/>
        </w:rPr>
        <w:t xml:space="preserve"> Alt 1 and Alt 2 is whether FD basis indication is </w:t>
      </w:r>
      <w:r w:rsidR="008B6577">
        <w:rPr>
          <w:rFonts w:eastAsiaTheme="minorEastAsia" w:hint="eastAsia"/>
          <w:iCs/>
          <w:lang w:eastAsia="zh-CN"/>
        </w:rPr>
        <w:t>reported by UE</w:t>
      </w:r>
      <w:r w:rsidR="008D699A">
        <w:rPr>
          <w:rFonts w:eastAsiaTheme="minorEastAsia" w:hint="eastAsia"/>
          <w:iCs/>
          <w:lang w:eastAsia="zh-CN"/>
        </w:rPr>
        <w:t xml:space="preserve"> or not. </w:t>
      </w:r>
      <w:r w:rsidR="00D064FD">
        <w:rPr>
          <w:rFonts w:eastAsiaTheme="minorEastAsia"/>
          <w:iCs/>
          <w:lang w:eastAsia="zh-CN"/>
        </w:rPr>
        <w:t>W</w:t>
      </w:r>
      <w:r w:rsidR="00D064FD">
        <w:rPr>
          <w:rFonts w:eastAsiaTheme="minorEastAsia" w:hint="eastAsia"/>
          <w:iCs/>
          <w:lang w:eastAsia="zh-CN"/>
        </w:rPr>
        <w:t xml:space="preserve">ith partial channel reciprocity available at </w:t>
      </w:r>
      <w:proofErr w:type="spellStart"/>
      <w:r w:rsidR="00D064FD">
        <w:rPr>
          <w:rFonts w:eastAsiaTheme="minorEastAsia" w:hint="eastAsia"/>
          <w:iCs/>
          <w:lang w:eastAsia="zh-CN"/>
        </w:rPr>
        <w:t>gNB</w:t>
      </w:r>
      <w:proofErr w:type="spellEnd"/>
      <w:r w:rsidR="00D064FD">
        <w:rPr>
          <w:rFonts w:eastAsiaTheme="minorEastAsia" w:hint="eastAsia"/>
          <w:iCs/>
          <w:lang w:eastAsia="zh-CN"/>
        </w:rPr>
        <w:t xml:space="preserve"> side, </w:t>
      </w:r>
      <w:proofErr w:type="spellStart"/>
      <w:r w:rsidR="00D064FD">
        <w:rPr>
          <w:rFonts w:eastAsiaTheme="minorEastAsia" w:hint="eastAsia"/>
          <w:iCs/>
          <w:lang w:eastAsia="zh-CN"/>
        </w:rPr>
        <w:t>gNB</w:t>
      </w:r>
      <w:proofErr w:type="spellEnd"/>
      <w:r w:rsidR="00D064FD">
        <w:rPr>
          <w:rFonts w:eastAsiaTheme="minorEastAsia" w:hint="eastAsia"/>
          <w:iCs/>
          <w:lang w:eastAsia="zh-CN"/>
        </w:rPr>
        <w:t xml:space="preserve"> is able to obtain FD basis based on measurement of uplink reference signal. </w:t>
      </w:r>
      <w:r w:rsidR="00D064FD">
        <w:rPr>
          <w:rFonts w:eastAsiaTheme="minorEastAsia"/>
          <w:iCs/>
          <w:lang w:eastAsia="zh-CN"/>
        </w:rPr>
        <w:t>T</w:t>
      </w:r>
      <w:r w:rsidR="00D064FD">
        <w:rPr>
          <w:rFonts w:eastAsiaTheme="minorEastAsia" w:hint="eastAsia"/>
          <w:iCs/>
          <w:lang w:eastAsia="zh-CN"/>
        </w:rPr>
        <w:t xml:space="preserve">he reporting of FD basis from UE side seems redundant. </w:t>
      </w:r>
      <w:r w:rsidR="008D699A">
        <w:rPr>
          <w:rFonts w:eastAsiaTheme="minorEastAsia" w:hint="eastAsia"/>
          <w:iCs/>
          <w:lang w:eastAsia="zh-CN"/>
        </w:rPr>
        <w:t xml:space="preserve">If spatial domain (SD) basis and FD basis are jointly used to </w:t>
      </w:r>
      <w:r w:rsidR="008B6577">
        <w:rPr>
          <w:rFonts w:eastAsiaTheme="minorEastAsia" w:hint="eastAsia"/>
          <w:iCs/>
          <w:lang w:eastAsia="zh-CN"/>
        </w:rPr>
        <w:t>form beams</w:t>
      </w:r>
      <w:r w:rsidR="008D699A">
        <w:rPr>
          <w:rFonts w:eastAsiaTheme="minorEastAsia" w:hint="eastAsia"/>
          <w:iCs/>
          <w:lang w:eastAsia="zh-CN"/>
        </w:rPr>
        <w:t xml:space="preserve"> of CSI-RS, and the </w:t>
      </w:r>
      <w:r w:rsidR="008B6577">
        <w:rPr>
          <w:rFonts w:eastAsiaTheme="minorEastAsia" w:hint="eastAsia"/>
          <w:iCs/>
          <w:lang w:eastAsia="zh-CN"/>
        </w:rPr>
        <w:t xml:space="preserve">reference signal for </w:t>
      </w:r>
      <w:r w:rsidR="00123CCD">
        <w:rPr>
          <w:rFonts w:eastAsiaTheme="minorEastAsia" w:hint="eastAsia"/>
          <w:iCs/>
          <w:lang w:eastAsia="zh-CN"/>
        </w:rPr>
        <w:t xml:space="preserve">each </w:t>
      </w:r>
      <w:r w:rsidR="008B6577">
        <w:rPr>
          <w:rFonts w:eastAsiaTheme="minorEastAsia" w:hint="eastAsia"/>
          <w:iCs/>
          <w:lang w:eastAsia="zh-CN"/>
        </w:rPr>
        <w:t>beam</w:t>
      </w:r>
      <w:r w:rsidR="008D699A">
        <w:rPr>
          <w:rFonts w:eastAsiaTheme="minorEastAsia" w:hint="eastAsia"/>
          <w:iCs/>
          <w:lang w:eastAsia="zh-CN"/>
        </w:rPr>
        <w:t xml:space="preserve"> is transmitted through </w:t>
      </w:r>
      <w:r w:rsidR="00123CCD">
        <w:rPr>
          <w:rFonts w:eastAsiaTheme="minorEastAsia" w:hint="eastAsia"/>
          <w:iCs/>
          <w:lang w:eastAsia="zh-CN"/>
        </w:rPr>
        <w:t xml:space="preserve">one </w:t>
      </w:r>
      <w:r w:rsidR="008B6577">
        <w:rPr>
          <w:rFonts w:eastAsiaTheme="minorEastAsia" w:hint="eastAsia"/>
          <w:iCs/>
          <w:lang w:eastAsia="zh-CN"/>
        </w:rPr>
        <w:t xml:space="preserve">CSI-RS </w:t>
      </w:r>
      <w:r w:rsidR="00123CCD">
        <w:rPr>
          <w:rFonts w:eastAsiaTheme="minorEastAsia" w:hint="eastAsia"/>
          <w:iCs/>
          <w:lang w:eastAsia="zh-CN"/>
        </w:rPr>
        <w:t xml:space="preserve">port, port selection </w:t>
      </w:r>
      <w:r w:rsidR="008B6577">
        <w:rPr>
          <w:rFonts w:eastAsiaTheme="minorEastAsia" w:hint="eastAsia"/>
          <w:iCs/>
          <w:lang w:eastAsia="zh-CN"/>
        </w:rPr>
        <w:t>is sufficient</w:t>
      </w:r>
      <w:r w:rsidR="00123CCD">
        <w:rPr>
          <w:rFonts w:eastAsiaTheme="minorEastAsia" w:hint="eastAsia"/>
          <w:iCs/>
          <w:lang w:eastAsia="zh-CN"/>
        </w:rPr>
        <w:t xml:space="preserve">, i.e.,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hAnsi="Cambria Math"/>
                <w:szCs w:val="20"/>
              </w:rPr>
              <m:t>1</m:t>
            </m:r>
          </m:sub>
        </m:sSub>
      </m:oMath>
      <w:r w:rsidR="00123CCD">
        <w:rPr>
          <w:rFonts w:eastAsiaTheme="minorEastAsia" w:hint="eastAsia"/>
          <w:iCs/>
          <w:lang w:eastAsia="zh-CN"/>
        </w:rPr>
        <w:t xml:space="preserve"> </w:t>
      </w:r>
      <w:r w:rsidR="008B6577">
        <w:rPr>
          <w:rFonts w:eastAsiaTheme="minorEastAsia" w:hint="eastAsia"/>
          <w:iCs/>
          <w:lang w:eastAsia="zh-CN"/>
        </w:rPr>
        <w:t>carries the information for both SD basis and FD basis</w:t>
      </w:r>
      <w:r w:rsidR="008D699A">
        <w:rPr>
          <w:rFonts w:eastAsiaTheme="minorEastAsia" w:hint="eastAsia"/>
          <w:iCs/>
          <w:lang w:eastAsia="zh-CN"/>
        </w:rPr>
        <w:t>.</w:t>
      </w:r>
      <w:r w:rsidR="001C7277">
        <w:rPr>
          <w:rFonts w:eastAsiaTheme="minorEastAsia" w:hint="eastAsia"/>
          <w:iCs/>
          <w:lang w:eastAsia="zh-CN"/>
        </w:rPr>
        <w:t xml:space="preserve"> Theref</w:t>
      </w:r>
      <w:r w:rsidR="0068073E">
        <w:rPr>
          <w:rFonts w:eastAsiaTheme="minorEastAsia" w:hint="eastAsia"/>
          <w:iCs/>
          <w:lang w:eastAsia="zh-CN"/>
        </w:rPr>
        <w:t>ore, the PS CB in R17 using</w:t>
      </w:r>
      <w:r w:rsidR="008B6577">
        <w:rPr>
          <w:rFonts w:eastAsiaTheme="minorEastAsia" w:hint="eastAsia"/>
          <w:iCs/>
          <w:lang w:eastAsia="zh-CN"/>
        </w:rPr>
        <w:t xml:space="preserve"> structure of</w:t>
      </w:r>
      <w:r w:rsidR="0068073E">
        <w:rPr>
          <w:rFonts w:eastAsiaTheme="minorEastAsia" w:hint="eastAsia"/>
          <w:iCs/>
          <w:lang w:eastAsia="zh-CN"/>
        </w:rPr>
        <w:t xml:space="preserve"> </w:t>
      </w:r>
      <m:oMath>
        <m:r>
          <m:rPr>
            <m:sty m:val="b"/>
          </m:rPr>
          <w:rPr>
            <w:rFonts w:ascii="Cambria Math" w:hAnsi="Cambria Math"/>
            <w:szCs w:val="20"/>
          </w:rPr>
          <m:t>W=</m:t>
        </m:r>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hAnsi="Cambria Math"/>
                <w:szCs w:val="20"/>
              </w:rPr>
              <m:t>1</m:t>
            </m:r>
          </m:sub>
        </m:sSub>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oMath>
      <w:r w:rsidR="00BE35C6" w:rsidRPr="00BE35C6">
        <w:rPr>
          <w:rFonts w:eastAsiaTheme="minorEastAsia"/>
          <w:iCs/>
          <w:szCs w:val="20"/>
          <w:vertAlign w:val="subscript"/>
          <w:lang w:eastAsia="zh-CN"/>
        </w:rPr>
        <w:t xml:space="preserve"> </w:t>
      </w:r>
      <w:r w:rsidR="008B6577">
        <w:rPr>
          <w:rFonts w:eastAsiaTheme="minorEastAsia" w:hint="eastAsia"/>
          <w:iCs/>
          <w:lang w:eastAsia="zh-CN"/>
        </w:rPr>
        <w:t>is sufficient</w:t>
      </w:r>
      <w:r w:rsidR="0068073E">
        <w:rPr>
          <w:rFonts w:eastAsiaTheme="minorEastAsia" w:hint="eastAsia"/>
          <w:iCs/>
          <w:lang w:eastAsia="zh-CN"/>
        </w:rPr>
        <w:t xml:space="preserve">.  </w:t>
      </w:r>
      <w:r w:rsidR="008D699A">
        <w:rPr>
          <w:rFonts w:eastAsiaTheme="minorEastAsia" w:hint="eastAsia"/>
          <w:iCs/>
          <w:lang w:eastAsia="zh-CN"/>
        </w:rPr>
        <w:t xml:space="preserve"> </w:t>
      </w:r>
    </w:p>
    <w:p w:rsidR="00870044" w:rsidRPr="003B212F" w:rsidRDefault="00870044" w:rsidP="002133A1">
      <w:pPr>
        <w:autoSpaceDE w:val="0"/>
        <w:autoSpaceDN w:val="0"/>
        <w:snapToGrid w:val="0"/>
        <w:jc w:val="both"/>
        <w:rPr>
          <w:rFonts w:eastAsiaTheme="minorEastAsia"/>
          <w:i/>
          <w:iCs/>
          <w:lang w:eastAsia="zh-CN"/>
        </w:rPr>
      </w:pPr>
    </w:p>
    <w:p w:rsidR="002133A1" w:rsidRDefault="002133A1" w:rsidP="002133A1">
      <w:pPr>
        <w:pStyle w:val="a0"/>
        <w:rPr>
          <w:rFonts w:eastAsia="宋体"/>
          <w:b/>
          <w:i/>
          <w:szCs w:val="20"/>
          <w:lang w:eastAsia="zh-CN"/>
        </w:rPr>
      </w:pPr>
      <w:r w:rsidRPr="00F02C4C">
        <w:rPr>
          <w:rFonts w:eastAsia="宋体" w:hint="eastAsia"/>
          <w:b/>
          <w:i/>
          <w:szCs w:val="20"/>
          <w:lang w:eastAsia="zh-CN"/>
        </w:rPr>
        <w:t>Proposal-</w:t>
      </w:r>
      <w:r w:rsidR="00506E37">
        <w:rPr>
          <w:rFonts w:eastAsia="宋体" w:hint="eastAsia"/>
          <w:b/>
          <w:i/>
          <w:szCs w:val="20"/>
          <w:lang w:eastAsia="zh-CN"/>
        </w:rPr>
        <w:t>1</w:t>
      </w:r>
      <w:r w:rsidRPr="00EA6A3B">
        <w:rPr>
          <w:rFonts w:eastAsia="宋体"/>
          <w:b/>
          <w:i/>
          <w:szCs w:val="20"/>
          <w:lang w:eastAsia="zh-CN"/>
        </w:rPr>
        <w:t>:</w:t>
      </w:r>
      <w:r>
        <w:rPr>
          <w:rFonts w:eastAsia="宋体" w:hint="eastAsia"/>
          <w:b/>
          <w:i/>
          <w:szCs w:val="20"/>
          <w:lang w:eastAsia="zh-CN"/>
        </w:rPr>
        <w:t xml:space="preserve"> </w:t>
      </w:r>
      <w:r w:rsidR="00BE35C6" w:rsidRPr="00BE35C6">
        <w:rPr>
          <w:rFonts w:eastAsia="宋体"/>
          <w:b/>
          <w:i/>
          <w:szCs w:val="20"/>
          <w:lang w:eastAsia="zh-CN"/>
        </w:rPr>
        <w:t>R15 Type II PS CB type structure is used as baseline for R17 enhanced PS CB</w:t>
      </w:r>
      <w:r>
        <w:rPr>
          <w:rFonts w:eastAsia="宋体" w:hint="eastAsia"/>
          <w:b/>
          <w:i/>
          <w:szCs w:val="20"/>
          <w:lang w:eastAsia="zh-CN"/>
        </w:rPr>
        <w:t>.</w:t>
      </w:r>
    </w:p>
    <w:p w:rsidR="0058623C" w:rsidRDefault="0058623C" w:rsidP="00262FFD">
      <w:pPr>
        <w:pStyle w:val="a0"/>
        <w:rPr>
          <w:rFonts w:eastAsia="宋体"/>
          <w:b/>
          <w:i/>
          <w:szCs w:val="20"/>
          <w:lang w:eastAsia="zh-CN"/>
        </w:rPr>
      </w:pPr>
    </w:p>
    <w:p w:rsidR="00123CCD" w:rsidRDefault="00AF33E6" w:rsidP="00123CCD">
      <w:pPr>
        <w:pStyle w:val="a0"/>
        <w:rPr>
          <w:rFonts w:eastAsia="宋体"/>
          <w:szCs w:val="20"/>
          <w:lang w:eastAsia="zh-CN"/>
        </w:rPr>
      </w:pPr>
      <w:r>
        <w:rPr>
          <w:rFonts w:eastAsia="宋体" w:hint="eastAsia"/>
          <w:szCs w:val="20"/>
          <w:lang w:eastAsia="zh-CN"/>
        </w:rPr>
        <w:t xml:space="preserve">In </w:t>
      </w:r>
      <w:r w:rsidRPr="001F1BC7">
        <w:rPr>
          <w:rFonts w:eastAsia="宋体" w:hint="eastAsia"/>
          <w:szCs w:val="20"/>
          <w:lang w:eastAsia="zh-CN"/>
        </w:rPr>
        <w:t>Fig</w:t>
      </w:r>
      <w:r>
        <w:rPr>
          <w:rFonts w:eastAsia="宋体" w:hint="eastAsia"/>
          <w:szCs w:val="20"/>
          <w:lang w:eastAsia="zh-CN"/>
        </w:rPr>
        <w:t xml:space="preserve">ure </w:t>
      </w:r>
      <w:r w:rsidR="003B135C">
        <w:rPr>
          <w:rFonts w:eastAsia="宋体" w:hint="eastAsia"/>
          <w:szCs w:val="20"/>
          <w:lang w:eastAsia="zh-CN"/>
        </w:rPr>
        <w:t>1</w:t>
      </w:r>
      <w:r>
        <w:rPr>
          <w:rFonts w:eastAsia="宋体" w:hint="eastAsia"/>
          <w:szCs w:val="20"/>
          <w:lang w:eastAsia="zh-CN"/>
        </w:rPr>
        <w:t xml:space="preserve">, the procedure of </w:t>
      </w:r>
      <w:r w:rsidR="003B135C">
        <w:rPr>
          <w:rFonts w:eastAsia="宋体" w:hint="eastAsia"/>
          <w:szCs w:val="20"/>
          <w:lang w:eastAsia="zh-CN"/>
        </w:rPr>
        <w:t xml:space="preserve">CSI acquisition with </w:t>
      </w:r>
      <w:r>
        <w:rPr>
          <w:rFonts w:eastAsia="宋体" w:hint="eastAsia"/>
          <w:szCs w:val="20"/>
          <w:lang w:eastAsia="zh-CN"/>
        </w:rPr>
        <w:t xml:space="preserve">enhanced Type II </w:t>
      </w:r>
      <w:r w:rsidR="003B135C">
        <w:rPr>
          <w:rFonts w:eastAsia="宋体" w:hint="eastAsia"/>
          <w:szCs w:val="20"/>
          <w:lang w:eastAsia="zh-CN"/>
        </w:rPr>
        <w:t>PS</w:t>
      </w:r>
      <w:r>
        <w:rPr>
          <w:rFonts w:eastAsia="宋体" w:hint="eastAsia"/>
          <w:szCs w:val="20"/>
          <w:lang w:eastAsia="zh-CN"/>
        </w:rPr>
        <w:t xml:space="preserve"> codebook </w:t>
      </w:r>
      <w:r w:rsidR="003B135C">
        <w:rPr>
          <w:rFonts w:eastAsia="宋体" w:hint="eastAsia"/>
          <w:szCs w:val="20"/>
          <w:lang w:eastAsia="zh-CN"/>
        </w:rPr>
        <w:t>exploiting</w:t>
      </w:r>
      <w:r>
        <w:rPr>
          <w:rFonts w:eastAsia="宋体" w:hint="eastAsia"/>
          <w:szCs w:val="20"/>
          <w:lang w:eastAsia="zh-CN"/>
        </w:rPr>
        <w:t xml:space="preserve"> partial channel reciprocity is illustrated</w:t>
      </w:r>
      <w:r w:rsidRPr="001F1BC7">
        <w:rPr>
          <w:rFonts w:eastAsia="宋体" w:hint="eastAsia"/>
          <w:szCs w:val="20"/>
          <w:lang w:eastAsia="zh-CN"/>
        </w:rPr>
        <w:t>.</w:t>
      </w:r>
    </w:p>
    <w:p w:rsidR="00123CCD" w:rsidRPr="00667A61" w:rsidRDefault="00123CCD" w:rsidP="00123CCD">
      <w:pPr>
        <w:pStyle w:val="af"/>
        <w:spacing w:before="240"/>
        <w:ind w:left="220" w:hanging="220"/>
        <w:jc w:val="center"/>
        <w:rPr>
          <w:rFonts w:eastAsiaTheme="minorEastAsia"/>
          <w:sz w:val="20"/>
          <w:szCs w:val="20"/>
          <w:lang w:eastAsia="zh-CN"/>
        </w:rPr>
      </w:pPr>
      <w:r>
        <w:object w:dxaOrig="11223" w:dyaOrig="4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162.35pt" o:ole="">
            <v:imagedata r:id="rId8" o:title=""/>
          </v:shape>
          <o:OLEObject Type="Embed" ProgID="Visio.Drawing.11" ShapeID="_x0000_i1025" DrawAspect="Content" ObjectID="_1665047329" r:id="rId9"/>
        </w:object>
      </w:r>
    </w:p>
    <w:p w:rsidR="00123CCD" w:rsidRPr="009808C2" w:rsidRDefault="00123CCD" w:rsidP="00123CCD">
      <w:pPr>
        <w:pStyle w:val="a0"/>
        <w:jc w:val="center"/>
        <w:rPr>
          <w:rFonts w:eastAsia="宋体"/>
          <w:b/>
          <w:lang w:eastAsia="zh-CN"/>
        </w:rPr>
      </w:pPr>
      <w:bookmarkStart w:id="3" w:name="OLE_LINK5"/>
      <w:bookmarkStart w:id="4" w:name="OLE_LINK6"/>
      <w:r w:rsidRPr="009808C2">
        <w:rPr>
          <w:rFonts w:eastAsia="宋体" w:hint="eastAsia"/>
          <w:b/>
          <w:lang w:eastAsia="zh-CN"/>
        </w:rPr>
        <w:t>Fig</w:t>
      </w:r>
      <w:r>
        <w:rPr>
          <w:rFonts w:eastAsia="宋体" w:hint="eastAsia"/>
          <w:b/>
          <w:lang w:eastAsia="zh-CN"/>
        </w:rPr>
        <w:t>ure 1:</w:t>
      </w:r>
      <w:r w:rsidRPr="009808C2">
        <w:rPr>
          <w:rFonts w:eastAsia="宋体" w:hint="eastAsia"/>
          <w:b/>
          <w:lang w:eastAsia="zh-CN"/>
        </w:rPr>
        <w:t xml:space="preserve"> </w:t>
      </w:r>
      <w:r>
        <w:rPr>
          <w:rFonts w:eastAsia="宋体" w:hint="eastAsia"/>
          <w:b/>
          <w:lang w:eastAsia="zh-CN"/>
        </w:rPr>
        <w:t>P</w:t>
      </w:r>
      <w:r w:rsidRPr="009808C2">
        <w:rPr>
          <w:rFonts w:eastAsia="宋体" w:hint="eastAsia"/>
          <w:b/>
          <w:lang w:eastAsia="zh-CN"/>
        </w:rPr>
        <w:t>rocedure of</w:t>
      </w:r>
      <w:r>
        <w:rPr>
          <w:rFonts w:eastAsia="宋体" w:hint="eastAsia"/>
          <w:b/>
          <w:lang w:eastAsia="zh-CN"/>
        </w:rPr>
        <w:t xml:space="preserve"> </w:t>
      </w:r>
      <w:r w:rsidR="003B135C">
        <w:rPr>
          <w:rFonts w:eastAsia="宋体" w:hint="eastAsia"/>
          <w:b/>
          <w:lang w:eastAsia="zh-CN"/>
        </w:rPr>
        <w:t xml:space="preserve">CSI acquisition with </w:t>
      </w:r>
      <w:r>
        <w:rPr>
          <w:rFonts w:eastAsia="宋体" w:hint="eastAsia"/>
          <w:b/>
          <w:lang w:eastAsia="zh-CN"/>
        </w:rPr>
        <w:t xml:space="preserve">enhanced Type II </w:t>
      </w:r>
      <w:r w:rsidR="00F6059F">
        <w:rPr>
          <w:rFonts w:eastAsia="宋体" w:hint="eastAsia"/>
          <w:b/>
          <w:lang w:eastAsia="zh-CN"/>
        </w:rPr>
        <w:t>PS</w:t>
      </w:r>
      <w:r>
        <w:rPr>
          <w:rFonts w:eastAsia="宋体" w:hint="eastAsia"/>
          <w:b/>
          <w:lang w:eastAsia="zh-CN"/>
        </w:rPr>
        <w:t xml:space="preserve"> </w:t>
      </w:r>
      <w:r w:rsidR="003B135C">
        <w:rPr>
          <w:rFonts w:eastAsia="宋体" w:hint="eastAsia"/>
          <w:b/>
          <w:lang w:eastAsia="zh-CN"/>
        </w:rPr>
        <w:t>codebook</w:t>
      </w:r>
      <w:r w:rsidDel="00BF5A8F">
        <w:rPr>
          <w:rFonts w:eastAsia="宋体" w:hint="eastAsia"/>
          <w:b/>
          <w:lang w:eastAsia="zh-CN"/>
        </w:rPr>
        <w:t xml:space="preserve"> </w:t>
      </w:r>
    </w:p>
    <w:bookmarkEnd w:id="3"/>
    <w:bookmarkEnd w:id="4"/>
    <w:p w:rsidR="00123CCD" w:rsidRPr="001F1BC7" w:rsidRDefault="00123CCD" w:rsidP="00123CCD">
      <w:pPr>
        <w:pStyle w:val="a0"/>
        <w:rPr>
          <w:rFonts w:eastAsiaTheme="minorEastAsia"/>
          <w:szCs w:val="20"/>
          <w:lang w:eastAsia="zh-CN"/>
        </w:rPr>
      </w:pPr>
      <w:r>
        <w:rPr>
          <w:rFonts w:eastAsiaTheme="minorEastAsia" w:hint="eastAsia"/>
          <w:szCs w:val="20"/>
          <w:lang w:eastAsia="zh-CN"/>
        </w:rPr>
        <w:t>W</w:t>
      </w:r>
      <w:r w:rsidRPr="001F1BC7">
        <w:rPr>
          <w:rFonts w:eastAsiaTheme="minorEastAsia" w:hint="eastAsia"/>
          <w:szCs w:val="20"/>
          <w:lang w:eastAsia="zh-CN"/>
        </w:rPr>
        <w:t xml:space="preserve">e assume </w:t>
      </w:r>
      <w:r>
        <w:rPr>
          <w:rFonts w:eastAsiaTheme="minorEastAsia" w:hint="eastAsia"/>
          <w:szCs w:val="20"/>
          <w:lang w:eastAsia="zh-CN"/>
        </w:rPr>
        <w:t>dual-</w:t>
      </w:r>
      <w:r w:rsidRPr="001F1BC7">
        <w:rPr>
          <w:rFonts w:eastAsiaTheme="minorEastAsia" w:hint="eastAsia"/>
          <w:szCs w:val="20"/>
          <w:lang w:eastAsia="zh-CN"/>
        </w:rPr>
        <w:t xml:space="preserve">polarization </w:t>
      </w:r>
      <w:r w:rsidRPr="001F1BC7">
        <w:rPr>
          <w:rFonts w:eastAsiaTheme="minorEastAsia"/>
          <w:szCs w:val="20"/>
          <w:lang w:eastAsia="zh-CN"/>
        </w:rPr>
        <w:t xml:space="preserve">antenna </w:t>
      </w:r>
      <w:r>
        <w:rPr>
          <w:rFonts w:eastAsiaTheme="minorEastAsia" w:hint="eastAsia"/>
          <w:szCs w:val="20"/>
          <w:lang w:eastAsia="zh-CN"/>
        </w:rPr>
        <w:t xml:space="preserve">array </w:t>
      </w:r>
      <w:r w:rsidRPr="001F1BC7">
        <w:rPr>
          <w:rFonts w:eastAsiaTheme="minorEastAsia"/>
          <w:szCs w:val="20"/>
          <w:lang w:eastAsia="zh-CN"/>
        </w:rPr>
        <w:t>with</w:t>
      </w:r>
      <w:r w:rsidRPr="001F1BC7">
        <w:rPr>
          <w:rFonts w:eastAsiaTheme="minorEastAsia" w:hint="eastAsia"/>
          <w:szCs w:val="20"/>
          <w:lang w:eastAsia="zh-CN"/>
        </w:rPr>
        <w:t xml:space="preserve"> </w:t>
      </w:r>
      <w:r w:rsidRPr="001F1BC7">
        <w:rPr>
          <w:rFonts w:eastAsiaTheme="minorEastAsia"/>
          <w:szCs w:val="20"/>
          <w:lang w:eastAsia="zh-CN"/>
        </w:rPr>
        <w:t>2</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sty m:val="p"/>
              </m:rPr>
              <w:rPr>
                <w:rFonts w:ascii="Cambria Math" w:eastAsiaTheme="minorEastAsia" w:hAnsi="Cambria Math"/>
                <w:szCs w:val="20"/>
                <w:lang w:eastAsia="zh-CN"/>
              </w:rPr>
              <m:t>1</m:t>
            </m:r>
          </m:sub>
        </m:sSub>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sty m:val="p"/>
              </m:rPr>
              <w:rPr>
                <w:rFonts w:ascii="Cambria Math" w:eastAsiaTheme="minorEastAsia" w:hAnsi="Cambria Math"/>
                <w:szCs w:val="20"/>
                <w:lang w:eastAsia="zh-CN"/>
              </w:rPr>
              <m:t>2</m:t>
            </m:r>
          </m:sub>
        </m:sSub>
      </m:oMath>
      <w:r w:rsidRPr="001F1BC7">
        <w:rPr>
          <w:rFonts w:eastAsiaTheme="minorEastAsia" w:hint="eastAsia"/>
          <w:szCs w:val="20"/>
          <w:lang w:eastAsia="zh-CN"/>
        </w:rPr>
        <w:t xml:space="preserve"> </w:t>
      </w:r>
      <w:r>
        <w:rPr>
          <w:rFonts w:eastAsiaTheme="minorEastAsia" w:hint="eastAsia"/>
          <w:szCs w:val="20"/>
          <w:lang w:eastAsia="zh-CN"/>
        </w:rPr>
        <w:t xml:space="preserve">ports </w:t>
      </w:r>
      <w:r w:rsidRPr="001F1BC7">
        <w:rPr>
          <w:rFonts w:eastAsiaTheme="minorEastAsia" w:hint="eastAsia"/>
          <w:szCs w:val="20"/>
          <w:lang w:eastAsia="zh-CN"/>
        </w:rPr>
        <w:t xml:space="preserve">are equipped at gNB, and there is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sty m:val="p"/>
              </m:rPr>
              <w:rPr>
                <w:rFonts w:ascii="Cambria Math" w:eastAsiaTheme="minorEastAsia" w:hAnsi="Cambria Math"/>
                <w:szCs w:val="20"/>
                <w:lang w:eastAsia="zh-CN"/>
              </w:rPr>
              <m:t>1</m:t>
            </m:r>
          </m:sub>
        </m:sSub>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sty m:val="p"/>
              </m:rPr>
              <w:rPr>
                <w:rFonts w:ascii="Cambria Math" w:eastAsiaTheme="minorEastAsia" w:hAnsi="Cambria Math"/>
                <w:szCs w:val="20"/>
                <w:lang w:eastAsia="zh-CN"/>
              </w:rPr>
              <m:t>2</m:t>
            </m:r>
          </m:sub>
        </m:sSub>
      </m:oMath>
      <w:r w:rsidRPr="001F1BC7">
        <w:rPr>
          <w:rFonts w:hint="eastAsia"/>
          <w:szCs w:val="20"/>
          <w:vertAlign w:val="subscript"/>
        </w:rPr>
        <w:t xml:space="preserve"> </w:t>
      </w:r>
      <w:r w:rsidRPr="001F1BC7">
        <w:rPr>
          <w:szCs w:val="20"/>
        </w:rPr>
        <w:t>ports</w:t>
      </w:r>
      <w:r>
        <w:rPr>
          <w:rFonts w:eastAsiaTheme="minorEastAsia" w:hint="eastAsia"/>
          <w:szCs w:val="20"/>
          <w:lang w:eastAsia="zh-CN"/>
        </w:rPr>
        <w:t xml:space="preserve"> per</w:t>
      </w:r>
      <w:r w:rsidRPr="001F1BC7">
        <w:rPr>
          <w:rFonts w:eastAsiaTheme="minorEastAsia" w:hint="eastAsia"/>
          <w:szCs w:val="20"/>
          <w:lang w:eastAsia="zh-CN"/>
        </w:rPr>
        <w:t xml:space="preserve"> polarization. The number of PMI subband is</w:t>
      </w:r>
      <w:r w:rsidR="00462620">
        <w:rPr>
          <w:rFonts w:eastAsiaTheme="minorEastAsia" w:hint="eastAsia"/>
          <w:szCs w:val="20"/>
          <w:lang w:eastAsia="zh-CN"/>
        </w:rPr>
        <w:t xml:space="preserv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N</m:t>
            </m:r>
          </m:e>
          <m:sub>
            <m:r>
              <m:rPr>
                <m:sty m:val="p"/>
              </m:rPr>
              <w:rPr>
                <w:rFonts w:ascii="Cambria Math" w:eastAsiaTheme="minorEastAsia" w:hAnsi="Cambria Math"/>
                <w:szCs w:val="20"/>
                <w:lang w:eastAsia="zh-CN"/>
              </w:rPr>
              <m:t>3</m:t>
            </m:r>
          </m:sub>
        </m:sSub>
      </m:oMath>
      <w:r w:rsidRPr="001F1BC7">
        <w:rPr>
          <w:rFonts w:eastAsiaTheme="minorEastAsia" w:hint="eastAsia"/>
          <w:szCs w:val="20"/>
          <w:lang w:eastAsia="zh-CN"/>
        </w:rPr>
        <w:t xml:space="preserve">. </w:t>
      </w:r>
      <w:r>
        <w:rPr>
          <w:rFonts w:eastAsiaTheme="minorEastAsia" w:hint="eastAsia"/>
          <w:szCs w:val="20"/>
          <w:lang w:eastAsia="zh-CN"/>
        </w:rPr>
        <w:t>Assume that there is one PRB within each PMI subband, and the frequency density of CSI-RS is 1 RE/PRB/Port. The precoder of downlink data transmission could be calculated according to the following four steps at gNB.</w:t>
      </w:r>
    </w:p>
    <w:p w:rsidR="00BF6BDA" w:rsidRDefault="00123CCD">
      <w:pPr>
        <w:pStyle w:val="af"/>
        <w:ind w:left="0"/>
        <w:jc w:val="both"/>
        <w:rPr>
          <w:rFonts w:ascii="Times New Roman" w:eastAsiaTheme="minorEastAsia" w:hAnsi="Times New Roman"/>
          <w:sz w:val="20"/>
          <w:szCs w:val="20"/>
          <w:lang w:eastAsia="zh-CN"/>
        </w:rPr>
      </w:pPr>
      <w:r w:rsidRPr="001F1BC7">
        <w:rPr>
          <w:rFonts w:ascii="Times New Roman" w:hAnsi="Times New Roman" w:hint="eastAsia"/>
          <w:b/>
          <w:sz w:val="20"/>
          <w:szCs w:val="20"/>
        </w:rPr>
        <w:t>Step 1:</w:t>
      </w:r>
      <w:r w:rsidRPr="001F1BC7">
        <w:rPr>
          <w:rFonts w:ascii="Times New Roman" w:hAnsi="Times New Roman" w:hint="eastAsia"/>
          <w:sz w:val="20"/>
          <w:szCs w:val="20"/>
        </w:rPr>
        <w:t xml:space="preserve"> </w:t>
      </w:r>
      <w:r w:rsidRPr="00282210">
        <w:rPr>
          <w:rFonts w:ascii="Times New Roman" w:hAnsi="Times New Roman"/>
          <w:sz w:val="20"/>
          <w:szCs w:val="20"/>
        </w:rPr>
        <w:t>Obtain estimated UL channel</w:t>
      </w:r>
      <m:oMath>
        <m:sSup>
          <m:sSupPr>
            <m:ctrlPr>
              <w:rPr>
                <w:rFonts w:ascii="Cambria Math" w:hAnsi="Cambria Math"/>
                <w:sz w:val="20"/>
                <w:szCs w:val="20"/>
              </w:rPr>
            </m:ctrlPr>
          </m:sSupPr>
          <m:e>
            <m:r>
              <w:rPr>
                <w:rFonts w:ascii="Cambria Math" w:hAnsi="Cambria Math"/>
                <w:sz w:val="20"/>
                <w:szCs w:val="20"/>
              </w:rPr>
              <m:t xml:space="preserve"> </m:t>
            </m:r>
            <m:acc>
              <m:accPr>
                <m:ctrlPr>
                  <w:rPr>
                    <w:rFonts w:ascii="Cambria Math" w:hAnsi="Cambria Math"/>
                    <w:sz w:val="20"/>
                    <w:szCs w:val="20"/>
                  </w:rPr>
                </m:ctrlPr>
              </m:accPr>
              <m:e>
                <m:r>
                  <m:rPr>
                    <m:sty m:val="bi"/>
                  </m:rPr>
                  <w:rPr>
                    <w:rFonts w:ascii="Cambria Math" w:hAnsi="Cambria Math"/>
                    <w:sz w:val="20"/>
                    <w:szCs w:val="20"/>
                  </w:rPr>
                  <m:t>H</m:t>
                </m:r>
              </m:e>
            </m:acc>
          </m:e>
          <m:sup>
            <m:r>
              <m:rPr>
                <m:sty m:val="p"/>
              </m:rPr>
              <w:rPr>
                <w:rFonts w:ascii="Cambria Math" w:hAnsi="Cambria Math"/>
                <w:sz w:val="20"/>
                <w:szCs w:val="20"/>
              </w:rPr>
              <m:t>UL</m:t>
            </m:r>
          </m:sup>
        </m:sSup>
      </m:oMath>
      <w:r w:rsidRPr="00282210">
        <w:rPr>
          <w:rFonts w:ascii="Times New Roman" w:eastAsiaTheme="minorEastAsia" w:hAnsi="Times New Roman"/>
          <w:sz w:val="20"/>
          <w:szCs w:val="20"/>
          <w:lang w:eastAsia="zh-CN"/>
        </w:rPr>
        <w:t>, and c</w:t>
      </w:r>
      <w:r w:rsidRPr="00282210">
        <w:rPr>
          <w:rFonts w:ascii="Times New Roman" w:hAnsi="Times New Roman"/>
          <w:sz w:val="20"/>
          <w:szCs w:val="20"/>
        </w:rPr>
        <w:t xml:space="preserve">alculate SD basis </w:t>
      </w:r>
      <m:oMath>
        <m:sSub>
          <m:sSubPr>
            <m:ctrlPr>
              <w:rPr>
                <w:rFonts w:ascii="Cambria Math" w:hAnsi="Cambria Math"/>
                <w:b/>
                <w:sz w:val="20"/>
                <w:szCs w:val="20"/>
              </w:rPr>
            </m:ctrlPr>
          </m:sSubPr>
          <m:e>
            <m:r>
              <m:rPr>
                <m:sty m:val="b"/>
              </m:rPr>
              <w:rPr>
                <w:rFonts w:ascii="Cambria Math" w:hAnsi="Cambria Math"/>
                <w:sz w:val="20"/>
                <w:szCs w:val="20"/>
              </w:rPr>
              <m:t>v</m:t>
            </m:r>
          </m:e>
          <m:sub>
            <m:r>
              <m:rPr>
                <m:sty m:val="bi"/>
              </m:rPr>
              <w:rPr>
                <w:rFonts w:ascii="Cambria Math" w:hAnsi="Cambria Math"/>
                <w:sz w:val="20"/>
                <w:szCs w:val="20"/>
              </w:rPr>
              <m:t>l</m:t>
            </m:r>
          </m:sub>
        </m:sSub>
        <m:r>
          <m:rPr>
            <m:sty m:val="bi"/>
          </m:rPr>
          <w:rPr>
            <w:rFonts w:ascii="Cambria Math" w:hAnsi="Cambria Math"/>
            <w:sz w:val="20"/>
            <w:szCs w:val="20"/>
          </w:rPr>
          <m:t>∈</m:t>
        </m:r>
        <m:sSup>
          <m:sSupPr>
            <m:ctrlPr>
              <w:rPr>
                <w:rFonts w:ascii="Cambria Math" w:hAnsi="Cambria Math"/>
                <w:i/>
                <w:sz w:val="20"/>
                <w:szCs w:val="20"/>
              </w:rPr>
            </m:ctrlPr>
          </m:sSupPr>
          <m:e>
            <m:r>
              <m:rPr>
                <m:scr m:val="double-struck"/>
              </m:rPr>
              <w:rPr>
                <w:rFonts w:ascii="Cambria Math" w:hAnsi="Cambria Math"/>
                <w:sz w:val="20"/>
                <w:szCs w:val="20"/>
              </w:rPr>
              <m:t>C</m:t>
            </m:r>
          </m:e>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×1</m:t>
            </m:r>
          </m:sup>
        </m:sSup>
      </m:oMath>
      <w:r w:rsidRPr="00282210">
        <w:rPr>
          <w:rFonts w:ascii="Times New Roman" w:eastAsiaTheme="minorEastAsia" w:hAnsi="Times New Roman"/>
          <w:b/>
          <w:sz w:val="20"/>
          <w:szCs w:val="20"/>
          <w:lang w:eastAsia="zh-CN"/>
        </w:rPr>
        <w:t xml:space="preserve">, </w:t>
      </w:r>
      <w:r w:rsidRPr="00282210">
        <w:rPr>
          <w:rFonts w:ascii="Times New Roman" w:eastAsiaTheme="minorEastAsia" w:hAnsi="Times New Roman"/>
          <w:i/>
          <w:sz w:val="20"/>
          <w:szCs w:val="20"/>
          <w:lang w:eastAsia="zh-CN"/>
        </w:rPr>
        <w:t>l</w:t>
      </w:r>
      <w:r w:rsidRPr="00282210">
        <w:rPr>
          <w:rFonts w:ascii="Times New Roman" w:eastAsiaTheme="minorEastAsia" w:hAnsi="Times New Roman"/>
          <w:sz w:val="20"/>
          <w:szCs w:val="20"/>
          <w:lang w:eastAsia="zh-CN"/>
        </w:rPr>
        <w:t>=0</w:t>
      </w:r>
      <w:r w:rsidRPr="00282210">
        <w:rPr>
          <w:rFonts w:ascii="Times New Roman" w:eastAsiaTheme="minorEastAsia" w:hAnsi="Times New Roman"/>
          <w:i/>
          <w:sz w:val="20"/>
          <w:szCs w:val="20"/>
          <w:lang w:eastAsia="zh-CN"/>
        </w:rPr>
        <w:t>,…,2L</w:t>
      </w:r>
      <w:r w:rsidRPr="00282210">
        <w:rPr>
          <w:rFonts w:ascii="Times New Roman" w:eastAsiaTheme="minorEastAsia" w:hAnsi="Times New Roman"/>
          <w:sz w:val="20"/>
          <w:szCs w:val="20"/>
          <w:lang w:eastAsia="zh-CN"/>
        </w:rPr>
        <w:t>-1,</w:t>
      </w:r>
      <w:r w:rsidRPr="00282210">
        <w:rPr>
          <w:rFonts w:ascii="Times New Roman" w:hAnsi="Times New Roman"/>
          <w:sz w:val="20"/>
          <w:szCs w:val="20"/>
        </w:rPr>
        <w:t xml:space="preserve"> and FD basis </w:t>
      </w:r>
      <m:oMath>
        <m:sSub>
          <m:sSubPr>
            <m:ctrlPr>
              <w:rPr>
                <w:rFonts w:ascii="Cambria Math" w:hAnsi="Cambria Math"/>
                <w:b/>
                <w:sz w:val="20"/>
                <w:szCs w:val="20"/>
              </w:rPr>
            </m:ctrlPr>
          </m:sSubPr>
          <m:e>
            <m:r>
              <m:rPr>
                <m:sty m:val="b"/>
              </m:rPr>
              <w:rPr>
                <w:rFonts w:ascii="Cambria Math" w:hAnsi="Cambria Math"/>
                <w:sz w:val="20"/>
                <w:szCs w:val="20"/>
              </w:rPr>
              <m:t>f</m:t>
            </m:r>
          </m:e>
          <m:sub>
            <m:r>
              <m:rPr>
                <m:sty m:val="bi"/>
              </m:rPr>
              <w:rPr>
                <w:rFonts w:ascii="Cambria Math" w:hAnsi="Cambria Math"/>
                <w:sz w:val="20"/>
                <w:szCs w:val="20"/>
              </w:rPr>
              <m:t>m</m:t>
            </m:r>
          </m:sub>
        </m:sSub>
        <m:r>
          <m:rPr>
            <m:sty m:val="bi"/>
          </m:rPr>
          <w:rPr>
            <w:rFonts w:ascii="Cambria Math" w:hAnsi="Cambria Math"/>
            <w:sz w:val="20"/>
            <w:szCs w:val="20"/>
          </w:rPr>
          <m:t>∈</m:t>
        </m:r>
        <m:sSup>
          <m:sSupPr>
            <m:ctrlPr>
              <w:rPr>
                <w:rFonts w:ascii="Cambria Math" w:hAnsi="Cambria Math"/>
                <w:i/>
                <w:sz w:val="20"/>
                <w:szCs w:val="20"/>
              </w:rPr>
            </m:ctrlPr>
          </m:sSupPr>
          <m:e>
            <m:r>
              <m:rPr>
                <m:scr m:val="double-struck"/>
              </m:rPr>
              <w:rPr>
                <w:rFonts w:ascii="Cambria Math" w:hAnsi="Cambria Math"/>
                <w:sz w:val="20"/>
                <w:szCs w:val="20"/>
              </w:rPr>
              <m:t>C</m:t>
            </m:r>
          </m:e>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m:t>
            </m:r>
          </m:sup>
        </m:sSup>
      </m:oMath>
      <w:r w:rsidRPr="00282210">
        <w:rPr>
          <w:rFonts w:ascii="Times New Roman" w:eastAsiaTheme="minorEastAsia" w:hAnsi="Times New Roman"/>
          <w:sz w:val="20"/>
          <w:szCs w:val="20"/>
          <w:lang w:eastAsia="zh-CN"/>
        </w:rPr>
        <w:t xml:space="preserve">, </w:t>
      </w:r>
      <w:r w:rsidRPr="00282210">
        <w:rPr>
          <w:rFonts w:ascii="Times New Roman" w:eastAsiaTheme="minorEastAsia" w:hAnsi="Times New Roman"/>
          <w:i/>
          <w:sz w:val="20"/>
          <w:szCs w:val="20"/>
          <w:lang w:eastAsia="zh-CN"/>
        </w:rPr>
        <w:t>m</w:t>
      </w:r>
      <w:r w:rsidRPr="00282210">
        <w:rPr>
          <w:rFonts w:ascii="Times New Roman" w:eastAsiaTheme="minorEastAsia" w:hAnsi="Times New Roman"/>
          <w:sz w:val="20"/>
          <w:szCs w:val="20"/>
          <w:lang w:eastAsia="zh-CN"/>
        </w:rPr>
        <w:t>=0,…,</w:t>
      </w:r>
      <w:r w:rsidRPr="00282210">
        <w:rPr>
          <w:rFonts w:ascii="Times New Roman" w:eastAsiaTheme="minorEastAsia" w:hAnsi="Times New Roman"/>
          <w:i/>
          <w:sz w:val="20"/>
          <w:szCs w:val="20"/>
          <w:lang w:eastAsia="zh-CN"/>
        </w:rPr>
        <w:t>M</w:t>
      </w:r>
      <w:r w:rsidRPr="00282210">
        <w:rPr>
          <w:rFonts w:ascii="Times New Roman" w:eastAsiaTheme="minorEastAsia" w:hAnsi="Times New Roman"/>
          <w:sz w:val="20"/>
          <w:szCs w:val="20"/>
          <w:lang w:eastAsia="zh-CN"/>
        </w:rPr>
        <w:t>-1.</w:t>
      </w:r>
    </w:p>
    <w:p w:rsidR="00123CCD" w:rsidRDefault="00123CCD" w:rsidP="001A7A56">
      <w:pPr>
        <w:pStyle w:val="af"/>
        <w:widowControl w:val="0"/>
        <w:numPr>
          <w:ilvl w:val="0"/>
          <w:numId w:val="49"/>
        </w:numPr>
        <w:ind w:left="720"/>
        <w:jc w:val="both"/>
        <w:rPr>
          <w:rFonts w:ascii="Times New Roman" w:hAnsi="Times New Roman"/>
          <w:sz w:val="20"/>
          <w:szCs w:val="20"/>
        </w:rPr>
      </w:pPr>
      <w:r w:rsidRPr="008A6363">
        <w:rPr>
          <w:rFonts w:ascii="Times New Roman" w:hAnsi="Times New Roman"/>
          <w:sz w:val="20"/>
          <w:szCs w:val="20"/>
        </w:rPr>
        <w:t>Obtain UL channel</w:t>
      </w:r>
    </w:p>
    <w:p w:rsidR="00123CCD" w:rsidRDefault="00123CCD" w:rsidP="00701DE1">
      <w:pPr>
        <w:pStyle w:val="af"/>
        <w:widowControl w:val="0"/>
        <w:jc w:val="both"/>
        <w:rPr>
          <w:rFonts w:ascii="Times New Roman" w:hAnsi="Times New Roman"/>
          <w:sz w:val="20"/>
          <w:szCs w:val="20"/>
        </w:rPr>
      </w:pPr>
      <w:r w:rsidRPr="008A6363">
        <w:rPr>
          <w:rFonts w:ascii="Times New Roman" w:eastAsiaTheme="minorEastAsia" w:hAnsi="Times New Roman"/>
          <w:sz w:val="20"/>
          <w:szCs w:val="20"/>
          <w:lang w:eastAsia="zh-CN"/>
        </w:rPr>
        <w:t xml:space="preserve">SRS transmitted by UE could be used to </w:t>
      </w:r>
      <w:r w:rsidR="00AF33E6">
        <w:rPr>
          <w:rFonts w:ascii="Times New Roman" w:eastAsiaTheme="minorEastAsia" w:hAnsi="Times New Roman" w:hint="eastAsia"/>
          <w:sz w:val="20"/>
          <w:szCs w:val="20"/>
          <w:lang w:eastAsia="zh-CN"/>
        </w:rPr>
        <w:t>measure</w:t>
      </w:r>
      <w:r w:rsidRPr="008A6363">
        <w:rPr>
          <w:rFonts w:ascii="Times New Roman" w:eastAsiaTheme="minorEastAsia" w:hAnsi="Times New Roman"/>
          <w:sz w:val="20"/>
          <w:szCs w:val="20"/>
          <w:lang w:eastAsia="zh-CN"/>
        </w:rPr>
        <w:t xml:space="preserve"> </w:t>
      </w:r>
      <w:r w:rsidR="00AF33E6">
        <w:rPr>
          <w:rFonts w:ascii="Times New Roman" w:eastAsiaTheme="minorEastAsia" w:hAnsi="Times New Roman" w:hint="eastAsia"/>
          <w:sz w:val="20"/>
          <w:szCs w:val="20"/>
          <w:lang w:eastAsia="zh-CN"/>
        </w:rPr>
        <w:t>uplink</w:t>
      </w:r>
      <w:r w:rsidRPr="008A6363">
        <w:rPr>
          <w:rFonts w:ascii="Times New Roman" w:eastAsiaTheme="minorEastAsia" w:hAnsi="Times New Roman"/>
          <w:sz w:val="20"/>
          <w:szCs w:val="20"/>
          <w:lang w:eastAsia="zh-CN"/>
        </w:rPr>
        <w:t xml:space="preserve"> channel</w:t>
      </w:r>
      <m:oMath>
        <m:sSup>
          <m:sSupPr>
            <m:ctrlPr>
              <w:rPr>
                <w:rFonts w:ascii="Cambria Math" w:hAnsi="Cambria Math"/>
                <w:sz w:val="20"/>
                <w:szCs w:val="20"/>
              </w:rPr>
            </m:ctrlPr>
          </m:sSupPr>
          <m:e>
            <m:r>
              <w:rPr>
                <w:rFonts w:ascii="Cambria Math" w:hAnsi="Cambria Math"/>
                <w:sz w:val="20"/>
                <w:szCs w:val="20"/>
              </w:rPr>
              <m:t xml:space="preserve"> </m:t>
            </m:r>
            <m:acc>
              <m:accPr>
                <m:ctrlPr>
                  <w:rPr>
                    <w:rFonts w:ascii="Cambria Math" w:hAnsi="Cambria Math"/>
                    <w:sz w:val="20"/>
                    <w:szCs w:val="20"/>
                  </w:rPr>
                </m:ctrlPr>
              </m:accPr>
              <m:e>
                <m:r>
                  <m:rPr>
                    <m:sty m:val="bi"/>
                  </m:rPr>
                  <w:rPr>
                    <w:rFonts w:ascii="Cambria Math" w:hAnsi="Cambria Math"/>
                    <w:sz w:val="20"/>
                    <w:szCs w:val="20"/>
                  </w:rPr>
                  <m:t>H</m:t>
                </m:r>
              </m:e>
            </m:acc>
          </m:e>
          <m:sup>
            <m:r>
              <m:rPr>
                <m:sty m:val="p"/>
              </m:rPr>
              <w:rPr>
                <w:rFonts w:ascii="Cambria Math" w:hAnsi="Cambria Math"/>
                <w:sz w:val="20"/>
                <w:szCs w:val="20"/>
              </w:rPr>
              <m:t>UL</m:t>
            </m:r>
          </m:sup>
        </m:sSup>
      </m:oMath>
      <w:r w:rsidRPr="008A6363">
        <w:rPr>
          <w:rFonts w:ascii="Times New Roman" w:eastAsiaTheme="minorEastAsia" w:hAnsi="Times New Roman"/>
          <w:sz w:val="20"/>
          <w:szCs w:val="20"/>
          <w:lang w:eastAsia="zh-CN"/>
        </w:rPr>
        <w:t>.</w:t>
      </w:r>
    </w:p>
    <w:p w:rsidR="00123CCD" w:rsidRDefault="00123CCD" w:rsidP="004A7B9D">
      <w:pPr>
        <w:pStyle w:val="af"/>
        <w:widowControl w:val="0"/>
        <w:numPr>
          <w:ilvl w:val="0"/>
          <w:numId w:val="49"/>
        </w:numPr>
        <w:ind w:left="720"/>
        <w:jc w:val="both"/>
        <w:rPr>
          <w:rFonts w:ascii="Times New Roman" w:hAnsi="Times New Roman"/>
          <w:sz w:val="20"/>
          <w:szCs w:val="20"/>
        </w:rPr>
      </w:pPr>
      <w:r w:rsidRPr="00B17F35">
        <w:rPr>
          <w:rFonts w:ascii="Times New Roman" w:hAnsi="Times New Roman"/>
          <w:sz w:val="20"/>
          <w:szCs w:val="20"/>
        </w:rPr>
        <w:t xml:space="preserve">Calculate SD basis </w:t>
      </w:r>
      <m:oMath>
        <m:sSub>
          <m:sSubPr>
            <m:ctrlPr>
              <w:rPr>
                <w:rFonts w:ascii="Cambria Math" w:hAnsi="Times New Roman"/>
                <w:sz w:val="20"/>
                <w:szCs w:val="20"/>
              </w:rPr>
            </m:ctrlPr>
          </m:sSubPr>
          <m:e>
            <m:r>
              <m:rPr>
                <m:sty m:val="b"/>
              </m:rPr>
              <w:rPr>
                <w:rFonts w:ascii="Cambria Math" w:hAnsi="Cambria Math"/>
                <w:sz w:val="20"/>
                <w:szCs w:val="20"/>
              </w:rPr>
              <m:t>v</m:t>
            </m:r>
          </m:e>
          <m:sub>
            <m:r>
              <m:rPr>
                <m:sty m:val="bi"/>
              </m:rPr>
              <w:rPr>
                <w:rFonts w:ascii="Cambria Math" w:hAnsi="Cambria Math"/>
                <w:sz w:val="20"/>
                <w:szCs w:val="20"/>
              </w:rPr>
              <m:t>l</m:t>
            </m:r>
          </m:sub>
        </m:sSub>
      </m:oMath>
      <w:r w:rsidRPr="00B17F35">
        <w:rPr>
          <w:rFonts w:ascii="Times New Roman" w:hAnsi="Times New Roman"/>
          <w:sz w:val="20"/>
          <w:szCs w:val="20"/>
        </w:rPr>
        <w:t xml:space="preserve"> and FD basis </w:t>
      </w:r>
      <m:oMath>
        <m:sSub>
          <m:sSubPr>
            <m:ctrlPr>
              <w:rPr>
                <w:rFonts w:ascii="Cambria Math" w:hAnsi="Times New Roman"/>
                <w:sz w:val="20"/>
                <w:szCs w:val="20"/>
              </w:rPr>
            </m:ctrlPr>
          </m:sSubPr>
          <m:e>
            <m:r>
              <m:rPr>
                <m:sty m:val="b"/>
              </m:rPr>
              <w:rPr>
                <w:rFonts w:ascii="Cambria Math" w:hAnsi="Cambria Math"/>
                <w:sz w:val="20"/>
                <w:szCs w:val="20"/>
              </w:rPr>
              <m:t>f</m:t>
            </m:r>
          </m:e>
          <m:sub>
            <m:r>
              <m:rPr>
                <m:sty m:val="bi"/>
              </m:rPr>
              <w:rPr>
                <w:rFonts w:ascii="Cambria Math" w:hAnsi="Cambria Math"/>
                <w:sz w:val="20"/>
                <w:szCs w:val="20"/>
              </w:rPr>
              <m:t>m</m:t>
            </m:r>
          </m:sub>
        </m:sSub>
      </m:oMath>
      <w:r w:rsidRPr="00B17F35">
        <w:rPr>
          <w:rFonts w:ascii="Times New Roman" w:hAnsi="Times New Roman"/>
          <w:sz w:val="20"/>
          <w:szCs w:val="20"/>
        </w:rPr>
        <w:t xml:space="preserve"> </w:t>
      </w:r>
    </w:p>
    <w:p w:rsidR="00123CCD" w:rsidRDefault="00123CCD" w:rsidP="008F3ED5">
      <w:pPr>
        <w:pStyle w:val="af"/>
        <w:widowControl w:val="0"/>
        <w:jc w:val="both"/>
        <w:rPr>
          <w:rFonts w:eastAsiaTheme="minorEastAsia"/>
          <w:szCs w:val="20"/>
          <w:lang w:eastAsia="zh-CN"/>
        </w:rPr>
      </w:pPr>
      <w:r w:rsidRPr="008A6363">
        <w:rPr>
          <w:rFonts w:ascii="Times New Roman" w:hAnsi="Times New Roman"/>
          <w:sz w:val="20"/>
          <w:szCs w:val="20"/>
        </w:rPr>
        <w:t>SD basi</w:t>
      </w:r>
      <w:r w:rsidRPr="008A6363">
        <w:rPr>
          <w:rFonts w:ascii="Times New Roman" w:eastAsiaTheme="minorEastAsia" w:hAnsi="Times New Roman"/>
          <w:sz w:val="20"/>
          <w:szCs w:val="20"/>
          <w:lang w:eastAsia="zh-CN"/>
        </w:rPr>
        <w:t xml:space="preserve">s </w:t>
      </w:r>
      <m:oMath>
        <m:sSub>
          <m:sSubPr>
            <m:ctrlPr>
              <w:rPr>
                <w:rFonts w:ascii="Cambria Math" w:hAnsi="Cambria Math"/>
                <w:b/>
                <w:sz w:val="20"/>
                <w:szCs w:val="20"/>
              </w:rPr>
            </m:ctrlPr>
          </m:sSubPr>
          <m:e>
            <m:r>
              <m:rPr>
                <m:sty m:val="b"/>
              </m:rPr>
              <w:rPr>
                <w:rFonts w:ascii="Cambria Math" w:hAnsi="Cambria Math"/>
                <w:sz w:val="20"/>
                <w:szCs w:val="20"/>
              </w:rPr>
              <m:t>v</m:t>
            </m:r>
          </m:e>
          <m:sub>
            <m:r>
              <m:rPr>
                <m:sty m:val="bi"/>
              </m:rPr>
              <w:rPr>
                <w:rFonts w:ascii="Cambria Math" w:hAnsi="Cambria Math"/>
                <w:sz w:val="20"/>
                <w:szCs w:val="20"/>
              </w:rPr>
              <m:t>l</m:t>
            </m:r>
          </m:sub>
        </m:sSub>
      </m:oMath>
      <w:r w:rsidRPr="008A6363">
        <w:rPr>
          <w:rFonts w:ascii="Times New Roman" w:hAnsi="Times New Roman"/>
          <w:sz w:val="20"/>
          <w:szCs w:val="20"/>
        </w:rPr>
        <w:t xml:space="preserve"> and FD basis</w:t>
      </w:r>
      <w:r w:rsidRPr="008A6363">
        <w:rPr>
          <w:rFonts w:ascii="Times New Roman" w:eastAsiaTheme="minorEastAsia" w:hAnsi="Times New Roman"/>
          <w:sz w:val="20"/>
          <w:szCs w:val="20"/>
          <w:lang w:eastAsia="zh-CN"/>
        </w:rPr>
        <w:t xml:space="preserve"> </w:t>
      </w:r>
      <m:oMath>
        <m:sSub>
          <m:sSubPr>
            <m:ctrlPr>
              <w:rPr>
                <w:rFonts w:ascii="Cambria Math" w:hAnsi="Cambria Math"/>
                <w:b/>
                <w:sz w:val="20"/>
                <w:szCs w:val="20"/>
              </w:rPr>
            </m:ctrlPr>
          </m:sSubPr>
          <m:e>
            <m:r>
              <m:rPr>
                <m:sty m:val="b"/>
              </m:rPr>
              <w:rPr>
                <w:rFonts w:ascii="Cambria Math" w:hAnsi="Cambria Math"/>
                <w:sz w:val="20"/>
                <w:szCs w:val="20"/>
              </w:rPr>
              <m:t>f</m:t>
            </m:r>
          </m:e>
          <m:sub>
            <m:r>
              <m:rPr>
                <m:sty m:val="bi"/>
              </m:rPr>
              <w:rPr>
                <w:rFonts w:ascii="Cambria Math" w:hAnsi="Cambria Math"/>
                <w:sz w:val="20"/>
                <w:szCs w:val="20"/>
              </w:rPr>
              <m:t>m</m:t>
            </m:r>
          </m:sub>
        </m:sSub>
        <m:r>
          <m:rPr>
            <m:sty m:val="bi"/>
          </m:rPr>
          <w:rPr>
            <w:rFonts w:ascii="Cambria Math" w:hAnsi="Cambria Math"/>
            <w:sz w:val="20"/>
            <w:szCs w:val="20"/>
          </w:rPr>
          <m:t xml:space="preserve"> </m:t>
        </m:r>
      </m:oMath>
      <w:r w:rsidRPr="008A6363">
        <w:rPr>
          <w:rFonts w:ascii="Times New Roman" w:eastAsiaTheme="minorEastAsia" w:hAnsi="Times New Roman"/>
          <w:sz w:val="20"/>
          <w:szCs w:val="20"/>
          <w:lang w:eastAsia="zh-CN"/>
        </w:rPr>
        <w:t xml:space="preserve">could be calculated by </w:t>
      </w:r>
      <w:r w:rsidR="00AF33E6">
        <w:rPr>
          <w:rFonts w:ascii="Times New Roman" w:eastAsiaTheme="minorEastAsia" w:hAnsi="Times New Roman" w:hint="eastAsia"/>
          <w:sz w:val="20"/>
          <w:szCs w:val="20"/>
          <w:lang w:eastAsia="zh-CN"/>
        </w:rPr>
        <w:t>gNB</w:t>
      </w:r>
      <w:r w:rsidRPr="008A6363">
        <w:rPr>
          <w:rFonts w:ascii="Times New Roman" w:eastAsiaTheme="minorEastAsia" w:hAnsi="Times New Roman"/>
          <w:sz w:val="20"/>
          <w:szCs w:val="20"/>
          <w:lang w:eastAsia="zh-CN"/>
        </w:rPr>
        <w:t>.</w:t>
      </w:r>
    </w:p>
    <w:p w:rsidR="00BF6BDA" w:rsidRDefault="00123CCD">
      <w:pPr>
        <w:pStyle w:val="af"/>
        <w:ind w:left="201" w:hangingChars="100" w:hanging="201"/>
        <w:jc w:val="both"/>
        <w:rPr>
          <w:rFonts w:ascii="Times New Roman" w:eastAsiaTheme="minorEastAsia" w:hAnsi="Times New Roman"/>
          <w:sz w:val="20"/>
          <w:szCs w:val="20"/>
          <w:lang w:eastAsia="zh-CN"/>
        </w:rPr>
      </w:pPr>
      <w:r w:rsidRPr="001F1BC7">
        <w:rPr>
          <w:rFonts w:ascii="Times New Roman" w:hAnsi="Times New Roman" w:hint="eastAsia"/>
          <w:b/>
          <w:sz w:val="20"/>
          <w:szCs w:val="20"/>
        </w:rPr>
        <w:t xml:space="preserve">Step </w:t>
      </w:r>
      <w:r w:rsidRPr="001F1BC7">
        <w:rPr>
          <w:rFonts w:ascii="Times New Roman" w:eastAsiaTheme="minorEastAsia" w:hAnsi="Times New Roman" w:hint="eastAsia"/>
          <w:b/>
          <w:sz w:val="20"/>
          <w:szCs w:val="20"/>
          <w:lang w:eastAsia="zh-CN"/>
        </w:rPr>
        <w:t>2</w:t>
      </w:r>
      <w:r w:rsidRPr="001F1BC7">
        <w:rPr>
          <w:rFonts w:ascii="Times New Roman" w:hAnsi="Times New Roman" w:hint="eastAsia"/>
          <w:b/>
          <w:sz w:val="20"/>
          <w:szCs w:val="20"/>
        </w:rPr>
        <w:t>:</w:t>
      </w:r>
      <w:r w:rsidRPr="001F1BC7">
        <w:rPr>
          <w:rFonts w:ascii="Times New Roman" w:hAnsi="Times New Roman" w:hint="eastAsia"/>
          <w:sz w:val="20"/>
          <w:szCs w:val="20"/>
        </w:rPr>
        <w:t xml:space="preserve"> </w:t>
      </w:r>
      <w:r w:rsidRPr="001F1BC7">
        <w:rPr>
          <w:rFonts w:ascii="Times New Roman" w:eastAsiaTheme="minorEastAsia" w:hAnsi="Times New Roman"/>
          <w:sz w:val="20"/>
          <w:szCs w:val="20"/>
          <w:lang w:eastAsia="zh-CN"/>
        </w:rPr>
        <w:t>Transmit</w:t>
      </w:r>
      <w:r w:rsidRPr="001F1BC7">
        <w:rPr>
          <w:rFonts w:ascii="Times New Roman" w:hAnsi="Times New Roman"/>
          <w:sz w:val="20"/>
          <w:szCs w:val="20"/>
        </w:rPr>
        <w:t xml:space="preserve"> </w:t>
      </w:r>
      <w:r w:rsidRPr="001F1BC7">
        <w:rPr>
          <w:rFonts w:ascii="Times New Roman" w:eastAsiaTheme="minorEastAsia" w:hAnsi="Times New Roman"/>
          <w:sz w:val="20"/>
          <w:szCs w:val="20"/>
          <w:lang w:eastAsia="zh-CN"/>
        </w:rPr>
        <w:t>b</w:t>
      </w:r>
      <w:r w:rsidRPr="001F1BC7">
        <w:rPr>
          <w:rFonts w:ascii="Times New Roman" w:hAnsi="Times New Roman"/>
          <w:sz w:val="20"/>
          <w:szCs w:val="20"/>
        </w:rPr>
        <w:t>eamformed CSI-RS</w:t>
      </w:r>
      <w:r w:rsidRPr="001F1BC7">
        <w:rPr>
          <w:rFonts w:ascii="Times New Roman" w:eastAsiaTheme="minorEastAsia" w:hAnsi="Times New Roman"/>
          <w:sz w:val="20"/>
          <w:szCs w:val="20"/>
          <w:lang w:eastAsia="zh-CN"/>
        </w:rPr>
        <w:t xml:space="preserve"> to UE</w:t>
      </w:r>
      <w:r>
        <w:rPr>
          <w:rFonts w:ascii="Times New Roman" w:eastAsiaTheme="minorEastAsia" w:hAnsiTheme="minorEastAsia" w:hint="eastAsia"/>
          <w:sz w:val="20"/>
          <w:szCs w:val="20"/>
          <w:lang w:eastAsia="zh-CN"/>
        </w:rPr>
        <w:t>.</w:t>
      </w:r>
    </w:p>
    <w:p w:rsidR="00123CCD" w:rsidRDefault="00123CCD" w:rsidP="001A7A56">
      <w:pPr>
        <w:pStyle w:val="af"/>
        <w:widowControl w:val="0"/>
        <w:numPr>
          <w:ilvl w:val="0"/>
          <w:numId w:val="49"/>
        </w:numPr>
        <w:ind w:left="720"/>
        <w:jc w:val="both"/>
        <w:rPr>
          <w:rFonts w:ascii="Times New Roman" w:hAnsi="Times New Roman"/>
          <w:sz w:val="20"/>
          <w:szCs w:val="20"/>
        </w:rPr>
      </w:pPr>
      <w:r>
        <w:rPr>
          <w:rFonts w:ascii="Times New Roman" w:eastAsiaTheme="minorEastAsia" w:hAnsi="Times New Roman" w:hint="eastAsia"/>
          <w:sz w:val="20"/>
          <w:szCs w:val="20"/>
          <w:lang w:eastAsia="zh-CN"/>
        </w:rPr>
        <w:t>F</w:t>
      </w:r>
      <w:r w:rsidRPr="00F873DD">
        <w:rPr>
          <w:rFonts w:ascii="Times New Roman" w:eastAsiaTheme="minorEastAsia" w:hAnsi="Times New Roman"/>
          <w:sz w:val="20"/>
          <w:szCs w:val="20"/>
          <w:lang w:eastAsia="zh-CN"/>
        </w:rPr>
        <w:t xml:space="preserve">or the </w:t>
      </w:r>
      <w:r w:rsidRPr="00F873DD">
        <w:rPr>
          <w:rFonts w:ascii="Times New Roman" w:eastAsiaTheme="minorEastAsia" w:hAnsi="Times New Roman"/>
          <w:i/>
          <w:sz w:val="20"/>
          <w:szCs w:val="20"/>
          <w:lang w:eastAsia="zh-CN"/>
        </w:rPr>
        <w:t>k</w:t>
      </w:r>
      <w:r w:rsidRPr="00F873DD">
        <w:rPr>
          <w:rFonts w:ascii="Times New Roman" w:eastAsiaTheme="minorEastAsia" w:hAnsi="Times New Roman"/>
          <w:sz w:val="20"/>
          <w:szCs w:val="20"/>
          <w:lang w:eastAsia="zh-CN"/>
        </w:rPr>
        <w:t xml:space="preserve">-th port </w:t>
      </w:r>
      <w:r>
        <w:rPr>
          <w:rFonts w:ascii="Times New Roman" w:eastAsiaTheme="minorEastAsia" w:hAnsi="Times New Roman" w:hint="eastAsia"/>
          <w:sz w:val="20"/>
          <w:szCs w:val="20"/>
          <w:lang w:eastAsia="zh-CN"/>
        </w:rPr>
        <w:t>of</w:t>
      </w:r>
      <w:r w:rsidRPr="00F873DD">
        <w:rPr>
          <w:rFonts w:ascii="Times New Roman" w:eastAsiaTheme="minorEastAsia" w:hAnsi="Times New Roman"/>
          <w:sz w:val="20"/>
          <w:szCs w:val="20"/>
          <w:lang w:eastAsia="zh-CN"/>
        </w:rPr>
        <w:t xml:space="preserve"> beamformed CSI-RS</w:t>
      </w:r>
      <w:r>
        <w:rPr>
          <w:rFonts w:ascii="Times New Roman" w:eastAsiaTheme="minorEastAsia" w:hAnsi="Times New Roman" w:hint="eastAsia"/>
          <w:sz w:val="20"/>
          <w:szCs w:val="20"/>
          <w:lang w:eastAsia="zh-CN"/>
        </w:rPr>
        <w:t>, t</w:t>
      </w:r>
      <w:r w:rsidRPr="00A241B1">
        <w:rPr>
          <w:rFonts w:ascii="Times New Roman" w:eastAsiaTheme="minorEastAsia" w:hAnsi="Times New Roman"/>
          <w:sz w:val="20"/>
          <w:szCs w:val="20"/>
          <w:lang w:eastAsia="zh-CN"/>
        </w:rPr>
        <w:t xml:space="preserve">he beam of CSI-RS </w:t>
      </w:r>
      <w:r>
        <w:rPr>
          <w:rFonts w:ascii="Times New Roman" w:eastAsiaTheme="minorEastAsia" w:hAnsi="Times New Roman" w:hint="eastAsia"/>
          <w:sz w:val="20"/>
          <w:szCs w:val="20"/>
          <w:lang w:eastAsia="zh-CN"/>
        </w:rPr>
        <w:t>could</w:t>
      </w:r>
      <w:r w:rsidRPr="00A241B1">
        <w:rPr>
          <w:rFonts w:ascii="Times New Roman" w:eastAsiaTheme="minorEastAsia" w:hAnsi="Times New Roman"/>
          <w:sz w:val="20"/>
          <w:szCs w:val="20"/>
          <w:lang w:eastAsia="zh-CN"/>
        </w:rPr>
        <w:t xml:space="preserve"> be written as </w:t>
      </w:r>
    </w:p>
    <w:p w:rsidR="00BF6BDA" w:rsidRDefault="00123CCD">
      <w:pPr>
        <w:wordWrap w:val="0"/>
        <w:spacing w:before="120" w:after="120"/>
        <w:ind w:left="420" w:firstLine="420"/>
        <w:jc w:val="both"/>
        <w:rPr>
          <w:rFonts w:eastAsiaTheme="minorEastAsia"/>
          <w:szCs w:val="20"/>
          <w:lang w:eastAsia="zh-CN"/>
        </w:rPr>
      </w:pPr>
      <w:r w:rsidRPr="00A241B1">
        <w:rPr>
          <w:rFonts w:eastAsiaTheme="minorEastAsia"/>
          <w:szCs w:val="20"/>
          <w:lang w:eastAsia="zh-CN"/>
        </w:rPr>
        <w:t xml:space="preserve"> </w:t>
      </w:r>
      <m:oMath>
        <m:sSub>
          <m:sSubPr>
            <m:ctrlPr>
              <w:rPr>
                <w:rFonts w:ascii="Cambria Math" w:eastAsia="Calibri" w:hAnsi="Cambria Math"/>
                <w:b/>
                <w:szCs w:val="20"/>
              </w:rPr>
            </m:ctrlPr>
          </m:sSubPr>
          <m:e>
            <m:r>
              <m:rPr>
                <m:sty m:val="b"/>
              </m:rPr>
              <w:rPr>
                <w:rFonts w:ascii="Cambria Math" w:hAnsi="Cambria Math"/>
                <w:szCs w:val="20"/>
              </w:rPr>
              <m:t>b</m:t>
            </m:r>
          </m:e>
          <m:sub>
            <m:r>
              <m:rPr>
                <m:sty m:val="bi"/>
              </m:rPr>
              <w:rPr>
                <w:rFonts w:ascii="Cambria Math" w:hAnsi="Cambria Math"/>
                <w:szCs w:val="20"/>
              </w:rPr>
              <m:t>k</m:t>
            </m:r>
          </m:sub>
        </m:sSub>
        <m:r>
          <m:rPr>
            <m:sty m:val="b"/>
          </m:rPr>
          <w:rPr>
            <w:rFonts w:ascii="Cambria Math" w:eastAsia="宋体" w:hAnsi="Cambria Math"/>
            <w:szCs w:val="20"/>
            <w:lang w:eastAsia="zh-CN"/>
          </w:rPr>
          <m:t>=</m:t>
        </m:r>
        <m:r>
          <m:rPr>
            <m:sty m:val="p"/>
          </m:rPr>
          <w:rPr>
            <w:rFonts w:ascii="Cambria Math" w:hAnsi="Cambria Math"/>
            <w:szCs w:val="20"/>
          </w:rPr>
          <m:t xml:space="preserve"> </m:t>
        </m:r>
        <m:r>
          <m:rPr>
            <m:sty m:val="p"/>
          </m:rPr>
          <w:rPr>
            <w:rFonts w:ascii="Cambria Math" w:eastAsiaTheme="minorEastAsia" w:hAnsi="Cambria Math"/>
            <w:szCs w:val="20"/>
            <w:lang w:eastAsia="zh-CN"/>
          </w:rPr>
          <m:t xml:space="preserve"> </m:t>
        </m:r>
        <m:sSub>
          <m:sSubPr>
            <m:ctrlPr>
              <w:rPr>
                <w:rFonts w:ascii="Cambria Math" w:hAnsi="Cambria Math"/>
                <w:b/>
                <w:szCs w:val="20"/>
              </w:rPr>
            </m:ctrlPr>
          </m:sSubPr>
          <m:e>
            <m:r>
              <m:rPr>
                <m:sty m:val="b"/>
              </m:rPr>
              <w:rPr>
                <w:rFonts w:ascii="Cambria Math" w:hAnsi="Cambria Math"/>
                <w:szCs w:val="20"/>
              </w:rPr>
              <m:t>f</m:t>
            </m:r>
          </m:e>
          <m:sub>
            <m:r>
              <m:rPr>
                <m:sty m:val="bi"/>
              </m:rPr>
              <w:rPr>
                <w:rFonts w:ascii="Cambria Math" w:hAnsi="Cambria Math"/>
                <w:szCs w:val="20"/>
              </w:rPr>
              <m:t>m</m:t>
            </m:r>
          </m:sub>
        </m:sSub>
        <m:r>
          <m:rPr>
            <m:sty m:val="p"/>
          </m:rPr>
          <w:rPr>
            <w:rFonts w:ascii="Cambria Math" w:eastAsiaTheme="minorEastAsia" w:hAnsi="Cambria Math"/>
            <w:szCs w:val="20"/>
            <w:lang w:eastAsia="zh-CN"/>
          </w:rPr>
          <m:t xml:space="preserve"> </m:t>
        </m:r>
        <m:r>
          <m:rPr>
            <m:sty m:val="bi"/>
          </m:rPr>
          <w:rPr>
            <w:rFonts w:ascii="Cambria Math" w:eastAsia="Calibri" w:hAnsi="Cambria Math"/>
            <w:szCs w:val="20"/>
          </w:rPr>
          <m:t>⨂</m:t>
        </m:r>
        <m:sSubSup>
          <m:sSubSupPr>
            <m:ctrlPr>
              <w:rPr>
                <w:rFonts w:ascii="Cambria Math" w:eastAsia="Calibri" w:hAnsi="Cambria Math"/>
                <w:b/>
                <w:szCs w:val="20"/>
              </w:rPr>
            </m:ctrlPr>
          </m:sSubSupPr>
          <m:e>
            <m:r>
              <m:rPr>
                <m:sty m:val="b"/>
              </m:rPr>
              <w:rPr>
                <w:rFonts w:ascii="Cambria Math" w:eastAsia="Calibri" w:hAnsi="Cambria Math"/>
                <w:szCs w:val="20"/>
              </w:rPr>
              <m:t>v</m:t>
            </m:r>
          </m:e>
          <m:sub>
            <m:r>
              <m:rPr>
                <m:sty m:val="bi"/>
              </m:rPr>
              <w:rPr>
                <w:rFonts w:ascii="Cambria Math" w:eastAsia="Calibri" w:hAnsi="Cambria Math"/>
                <w:szCs w:val="20"/>
              </w:rPr>
              <m:t>l</m:t>
            </m:r>
          </m:sub>
          <m:sup>
            <m:r>
              <m:rPr>
                <m:sty m:val="bi"/>
              </m:rPr>
              <w:rPr>
                <w:rFonts w:ascii="Cambria Math" w:eastAsia="Calibri" w:hAnsi="Cambria Math"/>
                <w:szCs w:val="20"/>
              </w:rPr>
              <m:t>*</m:t>
            </m:r>
          </m:sup>
        </m:sSubSup>
        <m:r>
          <m:rPr>
            <m:sty m:val="bi"/>
          </m:rPr>
          <w:rPr>
            <w:rFonts w:ascii="Cambria Math" w:hAnsi="Cambria Math" w:hint="eastAsia"/>
            <w:szCs w:val="20"/>
          </w:rPr>
          <m:t>∈</m:t>
        </m:r>
        <m:sSup>
          <m:sSupPr>
            <m:ctrlPr>
              <w:rPr>
                <w:rFonts w:ascii="Cambria Math" w:eastAsia="Calibri" w:hAnsi="Cambria Math"/>
                <w:i/>
                <w:szCs w:val="20"/>
              </w:rPr>
            </m:ctrlPr>
          </m:sSupPr>
          <m:e>
            <m:r>
              <m:rPr>
                <m:scr m:val="double-struck"/>
              </m:rPr>
              <w:rPr>
                <w:rFonts w:ascii="Cambria Math" w:hAnsi="Cambria Math"/>
                <w:szCs w:val="20"/>
              </w:rPr>
              <m:t>C</m:t>
            </m:r>
          </m:e>
          <m:sup>
            <m:sSub>
              <m:sSubPr>
                <m:ctrlPr>
                  <w:rPr>
                    <w:rFonts w:ascii="Cambria Math" w:eastAsia="Calibri"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eastAsia="Calibri" w:hAnsi="Cambria Math"/>
                    <w:i/>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3</m:t>
                </m:r>
              </m:sub>
            </m:sSub>
            <m:r>
              <w:rPr>
                <w:rFonts w:ascii="Cambria Math" w:hAnsi="Cambria Math" w:hint="eastAsia"/>
                <w:szCs w:val="20"/>
              </w:rPr>
              <m:t>×</m:t>
            </m:r>
            <m:r>
              <w:rPr>
                <w:rFonts w:ascii="Cambria Math" w:hAnsi="Cambria Math"/>
                <w:szCs w:val="20"/>
              </w:rPr>
              <m:t>1</m:t>
            </m:r>
          </m:sup>
        </m:sSup>
      </m:oMath>
      <w:r>
        <w:rPr>
          <w:rFonts w:eastAsiaTheme="minorEastAsia" w:hint="eastAsia"/>
          <w:szCs w:val="20"/>
          <w:lang w:eastAsia="zh-CN"/>
        </w:rPr>
        <w:t xml:space="preserve">                                                  </w:t>
      </w:r>
      <w:r w:rsidR="00AF33E6">
        <w:rPr>
          <w:rFonts w:eastAsiaTheme="minorEastAsia" w:hint="eastAsia"/>
          <w:szCs w:val="20"/>
          <w:lang w:eastAsia="zh-CN"/>
        </w:rPr>
        <w:t xml:space="preserve">                             </w:t>
      </w:r>
    </w:p>
    <w:p w:rsidR="00123CCD" w:rsidRDefault="00123CCD" w:rsidP="001A7A56">
      <w:pPr>
        <w:widowControl w:val="0"/>
        <w:ind w:left="765"/>
        <w:jc w:val="both"/>
        <w:rPr>
          <w:rFonts w:eastAsiaTheme="minorEastAsia"/>
          <w:szCs w:val="20"/>
          <w:lang w:eastAsia="zh-CN"/>
        </w:rPr>
      </w:pPr>
      <w:r>
        <w:rPr>
          <w:rFonts w:eastAsiaTheme="minorEastAsia" w:hint="eastAsia"/>
          <w:szCs w:val="20"/>
          <w:lang w:eastAsia="zh-CN"/>
        </w:rPr>
        <w:t xml:space="preserve">where </w:t>
      </w:r>
      <m:oMath>
        <m:sSubSup>
          <m:sSubSupPr>
            <m:ctrlPr>
              <w:rPr>
                <w:rFonts w:ascii="Cambria Math" w:hAnsi="Cambria Math"/>
                <w:b/>
                <w:szCs w:val="20"/>
              </w:rPr>
            </m:ctrlPr>
          </m:sSubSupPr>
          <m:e>
            <m:r>
              <m:rPr>
                <m:sty m:val="b"/>
              </m:rPr>
              <w:rPr>
                <w:rFonts w:ascii="Cambria Math" w:hAnsi="Cambria Math"/>
                <w:szCs w:val="20"/>
              </w:rPr>
              <m:t>v</m:t>
            </m:r>
          </m:e>
          <m:sub>
            <m:r>
              <m:rPr>
                <m:sty m:val="bi"/>
              </m:rPr>
              <w:rPr>
                <w:rFonts w:ascii="Cambria Math" w:hAnsi="Cambria Math"/>
                <w:szCs w:val="20"/>
              </w:rPr>
              <m:t xml:space="preserve">l </m:t>
            </m:r>
          </m:sub>
          <m:sup>
            <m:r>
              <m:rPr>
                <m:sty m:val="bi"/>
              </m:rPr>
              <w:rPr>
                <w:rFonts w:ascii="Cambria Math" w:hAnsi="Cambria Math"/>
                <w:szCs w:val="20"/>
              </w:rPr>
              <m:t>*</m:t>
            </m:r>
          </m:sup>
        </m:sSubSup>
      </m:oMath>
      <w:r>
        <w:rPr>
          <w:rFonts w:eastAsiaTheme="minorEastAsia" w:hint="eastAsia"/>
          <w:b/>
          <w:szCs w:val="20"/>
          <w:lang w:eastAsia="zh-CN"/>
        </w:rPr>
        <w:t xml:space="preserve"> </w:t>
      </w:r>
      <w:r>
        <w:rPr>
          <w:rFonts w:eastAsiaTheme="minorEastAsia" w:hint="eastAsia"/>
          <w:szCs w:val="20"/>
          <w:lang w:eastAsia="zh-CN"/>
        </w:rPr>
        <w:t xml:space="preserve">is </w:t>
      </w:r>
      <w:r w:rsidRPr="00ED420F">
        <w:rPr>
          <w:rFonts w:eastAsiaTheme="minorEastAsia" w:hint="eastAsia"/>
          <w:szCs w:val="20"/>
          <w:lang w:eastAsia="zh-CN"/>
        </w:rPr>
        <w:t xml:space="preserve">the </w:t>
      </w:r>
      <w:r w:rsidRPr="00ED420F">
        <w:rPr>
          <w:rFonts w:eastAsiaTheme="minorEastAsia"/>
          <w:szCs w:val="20"/>
          <w:lang w:eastAsia="zh-CN"/>
        </w:rPr>
        <w:t>conjugate</w:t>
      </w:r>
      <w:r w:rsidRPr="00A241B1">
        <w:rPr>
          <w:rFonts w:eastAsiaTheme="minorEastAsia"/>
          <w:szCs w:val="20"/>
          <w:lang w:eastAsia="zh-CN"/>
        </w:rPr>
        <w:t xml:space="preserve"> of </w:t>
      </w:r>
      <m:oMath>
        <m:sSub>
          <m:sSubPr>
            <m:ctrlPr>
              <w:rPr>
                <w:rFonts w:ascii="Cambria Math" w:hAnsi="Cambria Math"/>
                <w:b/>
                <w:szCs w:val="20"/>
              </w:rPr>
            </m:ctrlPr>
          </m:sSubPr>
          <m:e>
            <m:r>
              <m:rPr>
                <m:sty m:val="b"/>
              </m:rPr>
              <w:rPr>
                <w:rFonts w:ascii="Cambria Math" w:hAnsi="Cambria Math"/>
                <w:szCs w:val="20"/>
              </w:rPr>
              <m:t>v</m:t>
            </m:r>
          </m:e>
          <m:sub>
            <m:r>
              <m:rPr>
                <m:sty m:val="bi"/>
              </m:rPr>
              <w:rPr>
                <w:rFonts w:ascii="Cambria Math" w:hAnsi="Cambria Math"/>
                <w:szCs w:val="20"/>
              </w:rPr>
              <m:t>l</m:t>
            </m:r>
          </m:sub>
        </m:sSub>
      </m:oMath>
      <w:r w:rsidRPr="00A96CCE">
        <w:rPr>
          <w:rFonts w:eastAsiaTheme="minorEastAsia" w:hint="eastAsia"/>
          <w:szCs w:val="20"/>
          <w:lang w:eastAsia="zh-CN"/>
        </w:rPr>
        <w:t>,</w:t>
      </w:r>
      <w:r>
        <w:rPr>
          <w:rFonts w:eastAsiaTheme="minorEastAsia" w:hint="eastAsia"/>
          <w:szCs w:val="20"/>
          <w:lang w:eastAsia="zh-CN"/>
        </w:rPr>
        <w:t xml:space="preserve"> i.e.,</w:t>
      </w:r>
      <w:r>
        <w:rPr>
          <w:rFonts w:eastAsiaTheme="minorEastAsia" w:hint="eastAsia"/>
          <w:b/>
          <w:szCs w:val="20"/>
          <w:lang w:eastAsia="zh-CN"/>
        </w:rPr>
        <w:t xml:space="preserve"> </w:t>
      </w:r>
      <w:r>
        <w:rPr>
          <w:rFonts w:eastAsiaTheme="minorEastAsia" w:hint="eastAsia"/>
          <w:szCs w:val="20"/>
          <w:lang w:eastAsia="zh-CN"/>
        </w:rPr>
        <w:t>t</w:t>
      </w:r>
      <w:r w:rsidRPr="00950F6F">
        <w:rPr>
          <w:rFonts w:eastAsiaTheme="minorEastAsia" w:hint="eastAsia"/>
          <w:szCs w:val="20"/>
          <w:lang w:eastAsia="zh-CN"/>
        </w:rPr>
        <w:t xml:space="preserve">he </w:t>
      </w:r>
      <w:r>
        <w:rPr>
          <w:rFonts w:eastAsiaTheme="minorEastAsia" w:hint="eastAsia"/>
          <w:szCs w:val="20"/>
          <w:lang w:eastAsia="zh-CN"/>
        </w:rPr>
        <w:t xml:space="preserve">beamforming weight of CSI-RS on the </w:t>
      </w:r>
      <w:r w:rsidRPr="008A6363">
        <w:rPr>
          <w:rFonts w:eastAsiaTheme="minorEastAsia"/>
          <w:i/>
          <w:szCs w:val="20"/>
          <w:lang w:eastAsia="zh-CN"/>
        </w:rPr>
        <w:t>n</w:t>
      </w:r>
      <w:r>
        <w:rPr>
          <w:rFonts w:eastAsiaTheme="minorEastAsia" w:hint="eastAsia"/>
          <w:szCs w:val="20"/>
          <w:lang w:eastAsia="zh-CN"/>
        </w:rPr>
        <w:t xml:space="preserve">-th PRB is </w:t>
      </w:r>
      <m:oMath>
        <m:sSubSup>
          <m:sSubSupPr>
            <m:ctrlPr>
              <w:rPr>
                <w:rFonts w:ascii="Cambria Math" w:eastAsia="Calibri" w:hAnsi="Cambria Math"/>
                <w:b/>
                <w:color w:val="000000" w:themeColor="text1"/>
                <w:szCs w:val="20"/>
              </w:rPr>
            </m:ctrlPr>
          </m:sSubSupPr>
          <m:e>
            <m:sSub>
              <m:sSubPr>
                <m:ctrlPr>
                  <w:rPr>
                    <w:rFonts w:ascii="Cambria Math" w:eastAsia="Calibri" w:hAnsi="Cambria Math"/>
                    <w:b/>
                    <w:i/>
                    <w:color w:val="000000" w:themeColor="text1"/>
                    <w:szCs w:val="20"/>
                  </w:rPr>
                </m:ctrlPr>
              </m:sSubPr>
              <m:e>
                <m:r>
                  <w:rPr>
                    <w:rFonts w:ascii="Cambria Math" w:eastAsia="Calibri" w:hAnsi="Cambria Math"/>
                    <w:color w:val="000000" w:themeColor="text1"/>
                    <w:szCs w:val="20"/>
                  </w:rPr>
                  <m:t>f</m:t>
                </m:r>
              </m:e>
              <m:sub>
                <m:r>
                  <m:rPr>
                    <m:sty m:val="bi"/>
                  </m:rPr>
                  <w:rPr>
                    <w:rFonts w:ascii="Cambria Math" w:eastAsia="Calibri" w:hAnsi="Cambria Math"/>
                    <w:color w:val="000000" w:themeColor="text1"/>
                    <w:szCs w:val="20"/>
                  </w:rPr>
                  <m:t>m,</m:t>
                </m:r>
                <m:r>
                  <m:rPr>
                    <m:sty m:val="bi"/>
                  </m:rPr>
                  <w:rPr>
                    <w:rFonts w:ascii="Cambria Math" w:eastAsiaTheme="minorEastAsia" w:hAnsi="Cambria Math"/>
                    <w:color w:val="000000" w:themeColor="text1"/>
                    <w:szCs w:val="20"/>
                    <w:lang w:eastAsia="zh-CN"/>
                  </w:rPr>
                  <m:t>n</m:t>
                </m:r>
              </m:sub>
            </m:sSub>
            <m:r>
              <m:rPr>
                <m:sty m:val="b"/>
              </m:rPr>
              <w:rPr>
                <w:rFonts w:ascii="Cambria Math" w:eastAsiaTheme="minorEastAsia" w:hAnsi="Cambria Math" w:hint="eastAsia"/>
                <w:color w:val="000000" w:themeColor="text1"/>
                <w:szCs w:val="20"/>
                <w:lang w:eastAsia="zh-CN"/>
              </w:rPr>
              <m:t xml:space="preserve"> </m:t>
            </m:r>
            <m:r>
              <m:rPr>
                <m:sty m:val="b"/>
              </m:rPr>
              <w:rPr>
                <w:rFonts w:ascii="Cambria Math" w:eastAsia="Calibri" w:hAnsi="Cambria Math"/>
                <w:color w:val="000000" w:themeColor="text1"/>
                <w:szCs w:val="20"/>
              </w:rPr>
              <m:t>v</m:t>
            </m:r>
          </m:e>
          <m:sub>
            <m:r>
              <m:rPr>
                <m:sty m:val="bi"/>
              </m:rPr>
              <w:rPr>
                <w:rFonts w:ascii="Cambria Math" w:eastAsia="Calibri" w:hAnsi="Cambria Math"/>
                <w:color w:val="000000" w:themeColor="text1"/>
                <w:szCs w:val="20"/>
              </w:rPr>
              <m:t>l</m:t>
            </m:r>
          </m:sub>
          <m:sup>
            <m:r>
              <m:rPr>
                <m:sty m:val="bi"/>
              </m:rPr>
              <w:rPr>
                <w:rFonts w:ascii="Cambria Math" w:eastAsia="Calibri" w:hAnsi="Cambria Math"/>
                <w:color w:val="000000" w:themeColor="text1"/>
                <w:szCs w:val="20"/>
              </w:rPr>
              <m:t>*</m:t>
            </m:r>
          </m:sup>
        </m:sSubSup>
      </m:oMath>
      <w:r w:rsidRPr="00A96CCE">
        <w:rPr>
          <w:rFonts w:eastAsiaTheme="minorEastAsia" w:hint="eastAsia"/>
          <w:szCs w:val="20"/>
          <w:lang w:eastAsia="zh-CN"/>
        </w:rPr>
        <w:t xml:space="preserve"> </w:t>
      </w:r>
      <w:r>
        <w:rPr>
          <w:rFonts w:eastAsiaTheme="minorEastAsia" w:hint="eastAsia"/>
          <w:szCs w:val="20"/>
          <w:lang w:eastAsia="zh-CN"/>
        </w:rPr>
        <w:t xml:space="preserve">, </w:t>
      </w:r>
      <w:r w:rsidRPr="00974571">
        <w:rPr>
          <w:rFonts w:eastAsiaTheme="minorEastAsia" w:hint="eastAsia"/>
          <w:szCs w:val="20"/>
          <w:lang w:eastAsia="zh-CN"/>
        </w:rPr>
        <w:t>where</w:t>
      </w:r>
      <w:r w:rsidRPr="00974571">
        <w:rPr>
          <w:rFonts w:eastAsiaTheme="minorEastAsia" w:hint="eastAsia"/>
          <w:b/>
          <w:szCs w:val="20"/>
          <w:lang w:eastAsia="zh-CN"/>
        </w:rPr>
        <w:t xml:space="preserve"> </w:t>
      </w:r>
      <m:oMath>
        <m:sSub>
          <m:sSubPr>
            <m:ctrlPr>
              <w:rPr>
                <w:rFonts w:ascii="Cambria Math" w:eastAsia="Calibri" w:hAnsi="Cambria Math"/>
                <w:b/>
                <w:i/>
                <w:szCs w:val="20"/>
              </w:rPr>
            </m:ctrlPr>
          </m:sSubPr>
          <m:e>
            <m:r>
              <w:rPr>
                <w:rFonts w:ascii="Cambria Math" w:eastAsia="Calibri" w:hAnsi="Cambria Math"/>
                <w:szCs w:val="20"/>
              </w:rPr>
              <m:t>f</m:t>
            </m:r>
          </m:e>
          <m:sub>
            <m:r>
              <m:rPr>
                <m:sty m:val="bi"/>
              </m:rPr>
              <w:rPr>
                <w:rFonts w:ascii="Cambria Math" w:eastAsia="Calibri" w:hAnsi="Cambria Math"/>
                <w:szCs w:val="20"/>
              </w:rPr>
              <m:t>m,n</m:t>
            </m:r>
          </m:sub>
        </m:sSub>
      </m:oMath>
      <w:r>
        <w:rPr>
          <w:rFonts w:eastAsiaTheme="minorEastAsia" w:hint="eastAsia"/>
          <w:b/>
          <w:szCs w:val="20"/>
          <w:lang w:eastAsia="zh-CN"/>
        </w:rPr>
        <w:t xml:space="preserve"> </w:t>
      </w:r>
      <w:r w:rsidRPr="00974571">
        <w:rPr>
          <w:rFonts w:eastAsiaTheme="minorEastAsia" w:hint="eastAsia"/>
          <w:szCs w:val="20"/>
          <w:lang w:eastAsia="zh-CN"/>
        </w:rPr>
        <w:t xml:space="preserve">is </w:t>
      </w:r>
      <w:r>
        <w:rPr>
          <w:rFonts w:eastAsiaTheme="minorEastAsia" w:hint="eastAsia"/>
          <w:szCs w:val="20"/>
          <w:lang w:eastAsia="zh-CN"/>
        </w:rPr>
        <w:t xml:space="preserve">the </w:t>
      </w:r>
      <w:r w:rsidRPr="00974571">
        <w:rPr>
          <w:rFonts w:eastAsiaTheme="minorEastAsia" w:hint="eastAsia"/>
          <w:i/>
          <w:szCs w:val="20"/>
          <w:lang w:eastAsia="zh-CN"/>
        </w:rPr>
        <w:t>n</w:t>
      </w:r>
      <w:r>
        <w:rPr>
          <w:rFonts w:eastAsiaTheme="minorEastAsia" w:hint="eastAsia"/>
          <w:szCs w:val="20"/>
          <w:lang w:eastAsia="zh-CN"/>
        </w:rPr>
        <w:t>-th element o</w:t>
      </w:r>
      <w:r w:rsidRPr="00974571">
        <w:rPr>
          <w:rFonts w:eastAsiaTheme="minorEastAsia" w:hint="eastAsia"/>
          <w:szCs w:val="20"/>
          <w:lang w:eastAsia="zh-CN"/>
        </w:rPr>
        <w:t xml:space="preserve">f </w:t>
      </w:r>
      <m:oMath>
        <m:sSub>
          <m:sSubPr>
            <m:ctrlPr>
              <w:rPr>
                <w:rFonts w:ascii="Cambria Math" w:hAnsi="Cambria Math"/>
                <w:b/>
                <w:szCs w:val="20"/>
              </w:rPr>
            </m:ctrlPr>
          </m:sSubPr>
          <m:e>
            <m:r>
              <m:rPr>
                <m:sty m:val="b"/>
              </m:rPr>
              <w:rPr>
                <w:rFonts w:ascii="Cambria Math" w:hAnsi="Cambria Math"/>
                <w:szCs w:val="20"/>
              </w:rPr>
              <m:t>f</m:t>
            </m:r>
          </m:e>
          <m:sub>
            <m:r>
              <m:rPr>
                <m:sty m:val="bi"/>
              </m:rPr>
              <w:rPr>
                <w:rFonts w:ascii="Cambria Math" w:hAnsi="Cambria Math"/>
                <w:szCs w:val="20"/>
              </w:rPr>
              <m:t>m</m:t>
            </m:r>
          </m:sub>
        </m:sSub>
      </m:oMath>
      <w:r w:rsidRPr="008A6363">
        <w:rPr>
          <w:rFonts w:eastAsiaTheme="minorEastAsia"/>
          <w:szCs w:val="20"/>
          <w:lang w:eastAsia="zh-CN"/>
        </w:rPr>
        <w:t>.</w:t>
      </w:r>
    </w:p>
    <w:p w:rsidR="00123CCD" w:rsidRDefault="00123CCD">
      <w:pPr>
        <w:jc w:val="both"/>
        <w:rPr>
          <w:rFonts w:eastAsiaTheme="minorEastAsia"/>
          <w:szCs w:val="20"/>
          <w:lang w:eastAsia="zh-CN"/>
        </w:rPr>
      </w:pPr>
      <w:r w:rsidRPr="001F1BC7">
        <w:rPr>
          <w:rFonts w:eastAsia="Calibri" w:hint="eastAsia"/>
          <w:b/>
          <w:szCs w:val="20"/>
        </w:rPr>
        <w:lastRenderedPageBreak/>
        <w:t xml:space="preserve">Step 3: </w:t>
      </w:r>
      <w:r w:rsidRPr="001F1BC7">
        <w:rPr>
          <w:rFonts w:eastAsiaTheme="minorEastAsia" w:hint="eastAsia"/>
          <w:szCs w:val="20"/>
          <w:lang w:eastAsia="zh-CN"/>
        </w:rPr>
        <w:t xml:space="preserve">Estimate </w:t>
      </w:r>
      <w:r>
        <w:rPr>
          <w:rFonts w:eastAsiaTheme="minorEastAsia" w:hint="eastAsia"/>
          <w:szCs w:val="20"/>
          <w:lang w:eastAsia="zh-CN"/>
        </w:rPr>
        <w:t xml:space="preserve">downlink </w:t>
      </w:r>
      <w:r w:rsidRPr="001F1BC7">
        <w:rPr>
          <w:rFonts w:eastAsiaTheme="minorEastAsia" w:hint="eastAsia"/>
          <w:szCs w:val="20"/>
          <w:lang w:eastAsia="zh-CN"/>
        </w:rPr>
        <w:t>channel</w:t>
      </w:r>
      <w:r>
        <w:rPr>
          <w:rFonts w:eastAsiaTheme="minorEastAsia" w:hint="eastAsia"/>
          <w:szCs w:val="20"/>
          <w:lang w:eastAsia="zh-CN"/>
        </w:rPr>
        <w:t xml:space="preserve"> from the beamformed CSI-RS</w:t>
      </w:r>
      <w:r w:rsidRPr="001F1BC7">
        <w:rPr>
          <w:rFonts w:eastAsiaTheme="minorEastAsia" w:hint="eastAsia"/>
          <w:szCs w:val="20"/>
          <w:lang w:eastAsia="zh-CN"/>
        </w:rPr>
        <w:t>; Select ports and calculate port combination coefficients</w:t>
      </w:r>
      <w:r>
        <w:rPr>
          <w:rFonts w:eastAsiaTheme="minorEastAsia" w:hint="eastAsia"/>
          <w:szCs w:val="20"/>
          <w:lang w:eastAsia="zh-CN"/>
        </w:rPr>
        <w:t xml:space="preserve"> which is denoted as</w:t>
      </w:r>
      <w:r w:rsidRPr="001F1BC7">
        <w:rPr>
          <w:rFonts w:eastAsiaTheme="minorEastAsia" w:hint="eastAsia"/>
          <w:szCs w:val="20"/>
          <w:lang w:eastAsia="zh-CN"/>
        </w:rPr>
        <w:t xml:space="preserve"> </w:t>
      </w:r>
      <m:oMath>
        <m:sSub>
          <m:sSubPr>
            <m:ctrlPr>
              <w:rPr>
                <w:rFonts w:ascii="Cambria Math" w:eastAsia="Calibri" w:hAnsi="Cambria Math"/>
                <w:b/>
                <w:szCs w:val="20"/>
              </w:rPr>
            </m:ctrlPr>
          </m:sSubPr>
          <m:e>
            <m:r>
              <m:rPr>
                <m:sty m:val="b"/>
              </m:rPr>
              <w:rPr>
                <w:rFonts w:ascii="Cambria Math" w:hAnsi="Cambria Math"/>
                <w:szCs w:val="20"/>
              </w:rPr>
              <m:t>W</m:t>
            </m:r>
          </m:e>
          <m:sub>
            <m:r>
              <m:rPr>
                <m:sty m:val="bi"/>
              </m:rPr>
              <w:rPr>
                <w:rFonts w:ascii="Cambria Math" w:eastAsia="Calibri" w:hAnsi="Cambria Math"/>
                <w:szCs w:val="20"/>
              </w:rPr>
              <m:t>2</m:t>
            </m:r>
          </m:sub>
        </m:sSub>
      </m:oMath>
      <w:r>
        <w:rPr>
          <w:rFonts w:eastAsiaTheme="minorEastAsia" w:hint="eastAsia"/>
          <w:szCs w:val="20"/>
          <w:lang w:eastAsia="zh-CN"/>
        </w:rPr>
        <w:t>.</w:t>
      </w:r>
    </w:p>
    <w:p w:rsidR="00BF6BDA" w:rsidRDefault="00123CCD">
      <w:pPr>
        <w:pStyle w:val="af"/>
        <w:widowControl w:val="0"/>
        <w:numPr>
          <w:ilvl w:val="0"/>
          <w:numId w:val="49"/>
        </w:numPr>
        <w:ind w:left="720"/>
        <w:jc w:val="both"/>
        <w:rPr>
          <w:rFonts w:ascii="Times New Roman" w:eastAsiaTheme="minorEastAsia" w:hAnsi="Times New Roman"/>
          <w:sz w:val="20"/>
          <w:szCs w:val="20"/>
          <w:lang w:eastAsia="zh-CN"/>
        </w:rPr>
      </w:pPr>
      <w:r w:rsidRPr="007A0EC5">
        <w:rPr>
          <w:rFonts w:ascii="Times New Roman" w:eastAsiaTheme="minorEastAsia" w:hAnsi="Times New Roman" w:hint="eastAsia"/>
          <w:sz w:val="20"/>
          <w:szCs w:val="20"/>
          <w:lang w:eastAsia="zh-CN"/>
        </w:rPr>
        <w:t xml:space="preserve">Estimate </w:t>
      </w:r>
      <w:r>
        <w:rPr>
          <w:rFonts w:ascii="Times New Roman" w:eastAsiaTheme="minorEastAsia" w:hAnsi="Times New Roman" w:hint="eastAsia"/>
          <w:sz w:val="20"/>
          <w:szCs w:val="20"/>
          <w:lang w:eastAsia="zh-CN"/>
        </w:rPr>
        <w:t>downlink</w:t>
      </w:r>
      <w:r w:rsidRPr="007A0EC5">
        <w:rPr>
          <w:rFonts w:ascii="Times New Roman" w:eastAsiaTheme="minorEastAsia" w:hAnsi="Times New Roman" w:hint="eastAsia"/>
          <w:sz w:val="20"/>
          <w:szCs w:val="20"/>
          <w:lang w:eastAsia="zh-CN"/>
        </w:rPr>
        <w:t xml:space="preserve"> channel </w:t>
      </w:r>
    </w:p>
    <w:p w:rsidR="00123CCD" w:rsidRDefault="00123CCD">
      <w:pPr>
        <w:pStyle w:val="af"/>
        <w:widowControl w:val="0"/>
        <w:jc w:val="both"/>
        <w:rPr>
          <w:rFonts w:eastAsiaTheme="minorEastAsia"/>
          <w:szCs w:val="20"/>
          <w:lang w:eastAsia="zh-CN"/>
        </w:rPr>
      </w:pPr>
      <w:r w:rsidRPr="008A6363">
        <w:rPr>
          <w:rFonts w:ascii="Times New Roman" w:eastAsiaTheme="minorEastAsia" w:hAnsi="Times New Roman"/>
          <w:sz w:val="20"/>
          <w:szCs w:val="20"/>
          <w:lang w:eastAsia="zh-CN"/>
        </w:rPr>
        <w:t>Downlink channel of all CSI-RS ports could be estimated at UE side.</w:t>
      </w:r>
    </w:p>
    <w:p w:rsidR="00BF6BDA" w:rsidRDefault="00123CCD">
      <w:pPr>
        <w:pStyle w:val="af"/>
        <w:widowControl w:val="0"/>
        <w:numPr>
          <w:ilvl w:val="0"/>
          <w:numId w:val="49"/>
        </w:numPr>
        <w:ind w:left="720"/>
        <w:jc w:val="both"/>
        <w:rPr>
          <w:rFonts w:ascii="Times New Roman" w:hAnsi="Times New Roman"/>
          <w:sz w:val="20"/>
          <w:szCs w:val="20"/>
        </w:rPr>
      </w:pPr>
      <w:r w:rsidRPr="00BF5A8F">
        <w:rPr>
          <w:rFonts w:ascii="Times New Roman" w:hAnsi="Times New Roman"/>
          <w:sz w:val="20"/>
          <w:szCs w:val="20"/>
        </w:rPr>
        <w:t>Se</w:t>
      </w:r>
      <w:r w:rsidRPr="00BF5A8F">
        <w:rPr>
          <w:rFonts w:ascii="Times New Roman" w:eastAsiaTheme="minorEastAsia" w:hAnsi="Times New Roman"/>
          <w:sz w:val="20"/>
          <w:szCs w:val="20"/>
          <w:lang w:eastAsia="zh-CN"/>
        </w:rPr>
        <w:t xml:space="preserve">lect </w:t>
      </w:r>
      <w:r w:rsidRPr="00BF5A8F">
        <w:rPr>
          <w:rFonts w:ascii="Times New Roman" w:hAnsi="Times New Roman"/>
          <w:sz w:val="20"/>
          <w:szCs w:val="20"/>
        </w:rPr>
        <w:t xml:space="preserve">ports </w:t>
      </w:r>
      <w:r w:rsidRPr="00BF5A8F">
        <w:rPr>
          <w:rFonts w:ascii="Times New Roman" w:eastAsiaTheme="minorEastAsia" w:hAnsi="Times New Roman"/>
          <w:sz w:val="20"/>
          <w:szCs w:val="20"/>
          <w:lang w:eastAsia="zh-CN"/>
        </w:rPr>
        <w:t xml:space="preserve"> and calculate p</w:t>
      </w:r>
      <w:r w:rsidRPr="00BF5A8F">
        <w:rPr>
          <w:rFonts w:ascii="Times New Roman" w:hAnsi="Times New Roman"/>
          <w:sz w:val="20"/>
          <w:szCs w:val="20"/>
        </w:rPr>
        <w:t>ort (Beam) combination coefficients</w:t>
      </w:r>
    </w:p>
    <w:p w:rsidR="00123CCD" w:rsidRPr="00966E28" w:rsidRDefault="00123CCD">
      <w:pPr>
        <w:pStyle w:val="af"/>
        <w:widowControl w:val="0"/>
        <w:numPr>
          <w:ilvl w:val="0"/>
          <w:numId w:val="4"/>
        </w:numPr>
        <w:spacing w:after="0" w:line="240" w:lineRule="auto"/>
        <w:ind w:left="1185"/>
        <w:contextualSpacing w:val="0"/>
        <w:jc w:val="both"/>
        <w:rPr>
          <w:rFonts w:eastAsiaTheme="minorEastAsia"/>
          <w:szCs w:val="20"/>
          <w:lang w:eastAsia="zh-CN"/>
        </w:rPr>
      </w:pPr>
      <w:r w:rsidRPr="00966E28">
        <w:rPr>
          <w:rFonts w:ascii="Times New Roman" w:eastAsiaTheme="minorEastAsia" w:hAnsi="Times New Roman"/>
          <w:sz w:val="20"/>
          <w:szCs w:val="20"/>
          <w:lang w:eastAsia="zh-CN"/>
        </w:rPr>
        <w:t>P</w:t>
      </w:r>
      <w:r w:rsidRPr="00667A61">
        <w:rPr>
          <w:rFonts w:ascii="Times New Roman" w:eastAsiaTheme="minorEastAsia" w:hAnsi="Times New Roman"/>
          <w:sz w:val="20"/>
          <w:szCs w:val="20"/>
          <w:lang w:eastAsia="zh-CN"/>
        </w:rPr>
        <w:t>ort combination coefficients are calculated by UE based on estimated channel of</w:t>
      </w:r>
      <w:r w:rsidRPr="00966E28">
        <w:rPr>
          <w:rFonts w:ascii="Times New Roman" w:eastAsiaTheme="minorEastAsia" w:hAnsi="Times New Roman"/>
          <w:sz w:val="20"/>
          <w:szCs w:val="20"/>
          <w:lang w:eastAsia="zh-CN"/>
        </w:rPr>
        <w:t xml:space="preserve"> all </w:t>
      </w:r>
      <w:r>
        <w:rPr>
          <w:rFonts w:ascii="Times New Roman" w:eastAsiaTheme="minorEastAsia" w:hAnsi="Times New Roman" w:hint="eastAsia"/>
          <w:sz w:val="20"/>
          <w:szCs w:val="20"/>
          <w:lang w:eastAsia="zh-CN"/>
        </w:rPr>
        <w:t xml:space="preserve">CSI-RS </w:t>
      </w:r>
      <w:r w:rsidRPr="00966E28">
        <w:rPr>
          <w:rFonts w:ascii="Times New Roman" w:eastAsiaTheme="minorEastAsia" w:hAnsi="Times New Roman"/>
          <w:sz w:val="20"/>
          <w:szCs w:val="20"/>
          <w:lang w:eastAsia="zh-CN"/>
        </w:rPr>
        <w:t>ports</w:t>
      </w:r>
      <w:r>
        <w:rPr>
          <w:rFonts w:ascii="Times New Roman" w:eastAsiaTheme="minorEastAsia" w:hAnsi="Times New Roman" w:hint="eastAsia"/>
          <w:sz w:val="20"/>
          <w:szCs w:val="20"/>
          <w:lang w:eastAsia="zh-CN"/>
        </w:rPr>
        <w:t>.</w:t>
      </w:r>
    </w:p>
    <w:p w:rsidR="00123CCD" w:rsidRPr="00661F1B" w:rsidRDefault="00123CCD">
      <w:pPr>
        <w:pStyle w:val="af"/>
        <w:widowControl w:val="0"/>
        <w:numPr>
          <w:ilvl w:val="0"/>
          <w:numId w:val="4"/>
        </w:numPr>
        <w:spacing w:after="0" w:line="240" w:lineRule="auto"/>
        <w:ind w:left="1185"/>
        <w:contextualSpacing w:val="0"/>
        <w:jc w:val="both"/>
        <w:rPr>
          <w:rFonts w:eastAsiaTheme="minorEastAsia"/>
          <w:szCs w:val="20"/>
          <w:lang w:eastAsia="zh-CN"/>
        </w:rPr>
      </w:pPr>
      <w:r w:rsidRPr="00966E28">
        <w:rPr>
          <w:rFonts w:ascii="Times New Roman" w:eastAsiaTheme="minorEastAsia" w:hAnsi="Times New Roman"/>
          <w:sz w:val="20"/>
          <w:szCs w:val="20"/>
          <w:lang w:eastAsia="zh-CN"/>
        </w:rPr>
        <w:t>Ports</w:t>
      </w:r>
      <w:r>
        <w:rPr>
          <w:rFonts w:ascii="Times New Roman" w:eastAsiaTheme="minorEastAsia" w:hAnsi="Times New Roman" w:hint="eastAsia"/>
          <w:sz w:val="20"/>
          <w:szCs w:val="20"/>
          <w:lang w:eastAsia="zh-CN"/>
        </w:rPr>
        <w:t xml:space="preserve"> </w:t>
      </w:r>
      <w:r w:rsidRPr="00966E28">
        <w:rPr>
          <w:rFonts w:ascii="Times New Roman" w:eastAsiaTheme="minorEastAsia" w:hAnsi="Times New Roman"/>
          <w:sz w:val="20"/>
          <w:szCs w:val="20"/>
          <w:lang w:eastAsia="zh-CN"/>
        </w:rPr>
        <w:t>could be selected according to the calculated port combination coefficients.</w:t>
      </w:r>
    </w:p>
    <w:p w:rsidR="00BF6BDA" w:rsidRDefault="00123CCD">
      <w:pPr>
        <w:jc w:val="both"/>
        <w:rPr>
          <w:rFonts w:eastAsiaTheme="minorEastAsia"/>
          <w:szCs w:val="20"/>
          <w:lang w:eastAsia="zh-CN"/>
        </w:rPr>
      </w:pPr>
      <w:r w:rsidRPr="001F1BC7">
        <w:rPr>
          <w:rFonts w:eastAsia="Calibri" w:hint="eastAsia"/>
          <w:b/>
          <w:szCs w:val="20"/>
        </w:rPr>
        <w:t xml:space="preserve">Step 4: </w:t>
      </w:r>
      <w:r w:rsidRPr="001F1BC7">
        <w:rPr>
          <w:rFonts w:hint="eastAsia"/>
          <w:szCs w:val="20"/>
        </w:rPr>
        <w:t>Calculate precoder</w:t>
      </w:r>
      <w:r>
        <w:rPr>
          <w:rFonts w:eastAsiaTheme="minorEastAsia" w:hint="eastAsia"/>
          <w:szCs w:val="20"/>
          <w:lang w:eastAsia="zh-CN"/>
        </w:rPr>
        <w:t>.</w:t>
      </w:r>
    </w:p>
    <w:p w:rsidR="00123CCD" w:rsidRDefault="00123CCD" w:rsidP="001A7A56">
      <w:pPr>
        <w:pStyle w:val="af"/>
        <w:widowControl w:val="0"/>
        <w:ind w:left="652"/>
        <w:jc w:val="both"/>
        <w:rPr>
          <w:rFonts w:ascii="Times New Roman" w:eastAsiaTheme="minorEastAsia" w:hAnsi="Times New Roman"/>
          <w:sz w:val="20"/>
          <w:szCs w:val="20"/>
          <w:lang w:eastAsia="zh-CN"/>
        </w:rPr>
      </w:pPr>
      <w:bookmarkStart w:id="5" w:name="OLE_LINK35"/>
      <w:bookmarkStart w:id="6" w:name="OLE_LINK36"/>
      <w:r w:rsidRPr="008A6363">
        <w:rPr>
          <w:rFonts w:ascii="Times New Roman" w:eastAsiaTheme="minorEastAsia" w:hAnsi="Times New Roman"/>
          <w:sz w:val="20"/>
          <w:szCs w:val="20"/>
          <w:lang w:eastAsia="zh-CN"/>
        </w:rPr>
        <w:t xml:space="preserve">At </w:t>
      </w:r>
      <w:r>
        <w:rPr>
          <w:rFonts w:ascii="Times New Roman" w:eastAsiaTheme="minorEastAsia" w:hAnsi="Times New Roman"/>
          <w:sz w:val="20"/>
          <w:szCs w:val="20"/>
          <w:lang w:eastAsia="zh-CN"/>
        </w:rPr>
        <w:t>gNB</w:t>
      </w:r>
      <w:r w:rsidRPr="008A6363">
        <w:rPr>
          <w:rFonts w:ascii="Times New Roman" w:eastAsiaTheme="minorEastAsia" w:hAnsi="Times New Roman"/>
          <w:sz w:val="20"/>
          <w:szCs w:val="20"/>
          <w:lang w:eastAsia="zh-CN"/>
        </w:rPr>
        <w:t xml:space="preserve"> side, the downlink precoder can be calculated by using selected beam</w:t>
      </w:r>
      <w:r w:rsidR="00AF33E6">
        <w:rPr>
          <w:rFonts w:ascii="Times New Roman" w:eastAsiaTheme="minorEastAsia" w:hAnsi="Times New Roman" w:hint="eastAsia"/>
          <w:sz w:val="20"/>
          <w:szCs w:val="20"/>
          <w:lang w:eastAsia="zh-CN"/>
        </w:rPr>
        <w:t>s indicated by port selection and</w:t>
      </w:r>
      <w:r w:rsidRPr="008A6363">
        <w:rPr>
          <w:rFonts w:ascii="Times New Roman" w:eastAsiaTheme="minorEastAsia" w:hAnsi="Times New Roman"/>
          <w:sz w:val="20"/>
          <w:szCs w:val="20"/>
          <w:lang w:eastAsia="zh-CN"/>
        </w:rPr>
        <w:t xml:space="preserve"> port combination coefficients</w:t>
      </w:r>
      <w:r>
        <w:rPr>
          <w:rFonts w:ascii="Times New Roman" w:eastAsiaTheme="minorEastAsia" w:hAnsi="Times New Roman" w:hint="eastAsia"/>
          <w:sz w:val="20"/>
          <w:szCs w:val="20"/>
          <w:lang w:eastAsia="zh-CN"/>
        </w:rPr>
        <w:t xml:space="preserve">, as given </w:t>
      </w:r>
      <w:r w:rsidR="00AF33E6">
        <w:rPr>
          <w:rFonts w:ascii="Times New Roman" w:eastAsiaTheme="minorEastAsia" w:hAnsi="Times New Roman" w:hint="eastAsia"/>
          <w:sz w:val="20"/>
          <w:szCs w:val="20"/>
          <w:lang w:eastAsia="zh-CN"/>
        </w:rPr>
        <w:t xml:space="preserve">by </w:t>
      </w:r>
      <m:oMath>
        <m:r>
          <m:rPr>
            <m:sty m:val="b"/>
          </m:rPr>
          <w:rPr>
            <w:rFonts w:ascii="Cambria Math" w:hAnsi="Cambria Math"/>
            <w:sz w:val="20"/>
            <w:szCs w:val="20"/>
          </w:rPr>
          <m:t>W=</m:t>
        </m:r>
        <m:sSub>
          <m:sSubPr>
            <m:ctrlPr>
              <w:rPr>
                <w:rFonts w:ascii="Cambria Math" w:hAnsi="Cambria Math"/>
                <w:b/>
                <w:sz w:val="20"/>
                <w:szCs w:val="20"/>
              </w:rPr>
            </m:ctrlPr>
          </m:sSubPr>
          <m:e>
            <m:r>
              <m:rPr>
                <m:sty m:val="b"/>
              </m:rPr>
              <w:rPr>
                <w:rFonts w:ascii="Cambria Math" w:hAnsi="Cambria Math"/>
                <w:sz w:val="20"/>
                <w:szCs w:val="20"/>
              </w:rPr>
              <m:t>W</m:t>
            </m:r>
          </m:e>
          <m:sub>
            <m:r>
              <m:rPr>
                <m:sty m:val="bi"/>
              </m:rPr>
              <w:rPr>
                <w:rFonts w:ascii="Cambria Math" w:hAnsi="Cambria Math"/>
                <w:sz w:val="20"/>
                <w:szCs w:val="20"/>
              </w:rPr>
              <m:t>1</m:t>
            </m:r>
          </m:sub>
        </m:sSub>
        <m:sSub>
          <m:sSubPr>
            <m:ctrlPr>
              <w:rPr>
                <w:rFonts w:ascii="Cambria Math" w:hAnsi="Cambria Math"/>
                <w:b/>
                <w:sz w:val="20"/>
                <w:szCs w:val="20"/>
              </w:rPr>
            </m:ctrlPr>
          </m:sSubPr>
          <m:e>
            <m:r>
              <m:rPr>
                <m:sty m:val="b"/>
              </m:rPr>
              <w:rPr>
                <w:rFonts w:ascii="Cambria Math" w:hAnsi="Cambria Math"/>
                <w:sz w:val="20"/>
                <w:szCs w:val="20"/>
              </w:rPr>
              <m:t>W</m:t>
            </m:r>
          </m:e>
          <m:sub>
            <m:r>
              <m:rPr>
                <m:sty m:val="bi"/>
              </m:rPr>
              <w:rPr>
                <w:rFonts w:ascii="Cambria Math" w:hAnsi="Cambria Math"/>
                <w:sz w:val="20"/>
                <w:szCs w:val="20"/>
              </w:rPr>
              <m:t>2</m:t>
            </m:r>
          </m:sub>
        </m:sSub>
      </m:oMath>
      <w:r w:rsidRPr="008A6363">
        <w:rPr>
          <w:rFonts w:ascii="Times New Roman" w:eastAsiaTheme="minorEastAsia" w:hAnsi="Times New Roman"/>
          <w:sz w:val="20"/>
          <w:szCs w:val="20"/>
          <w:lang w:eastAsia="zh-CN"/>
        </w:rPr>
        <w:t>.</w:t>
      </w:r>
    </w:p>
    <w:p w:rsidR="0042498A" w:rsidRDefault="0042498A" w:rsidP="001A7A56">
      <w:pPr>
        <w:pStyle w:val="af"/>
        <w:widowControl w:val="0"/>
        <w:ind w:left="652"/>
        <w:jc w:val="both"/>
        <w:rPr>
          <w:rFonts w:eastAsiaTheme="minorEastAsia"/>
          <w:szCs w:val="20"/>
          <w:lang w:eastAsia="zh-CN"/>
        </w:rPr>
      </w:pPr>
    </w:p>
    <w:bookmarkEnd w:id="5"/>
    <w:bookmarkEnd w:id="6"/>
    <w:p w:rsidR="00BA5E98" w:rsidRDefault="00CF2B8E" w:rsidP="00BA5E98">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 xml:space="preserve">Performance evaluation on </w:t>
      </w:r>
      <w:r>
        <w:rPr>
          <w:rFonts w:eastAsiaTheme="minorEastAsia"/>
          <w:lang w:eastAsia="zh-CN"/>
        </w:rPr>
        <w:t>enhancement</w:t>
      </w:r>
      <w:r>
        <w:rPr>
          <w:rFonts w:eastAsiaTheme="minorEastAsia" w:hint="eastAsia"/>
          <w:lang w:eastAsia="zh-CN"/>
        </w:rPr>
        <w:t xml:space="preserve"> </w:t>
      </w:r>
      <w:r w:rsidR="00CA3CC4">
        <w:rPr>
          <w:rFonts w:eastAsiaTheme="minorEastAsia" w:hint="eastAsia"/>
          <w:lang w:eastAsia="zh-CN"/>
        </w:rPr>
        <w:t xml:space="preserve">PS </w:t>
      </w:r>
      <w:r>
        <w:rPr>
          <w:rFonts w:eastAsiaTheme="minorEastAsia" w:hint="eastAsia"/>
          <w:lang w:eastAsia="zh-CN"/>
        </w:rPr>
        <w:t>codebook</w:t>
      </w:r>
    </w:p>
    <w:p w:rsidR="00E9424C" w:rsidRPr="00535BFA" w:rsidRDefault="00506E37" w:rsidP="004260B1">
      <w:pPr>
        <w:pStyle w:val="a0"/>
        <w:rPr>
          <w:rFonts w:eastAsia="宋体"/>
          <w:lang w:eastAsia="zh-CN"/>
        </w:rPr>
      </w:pPr>
      <w:r>
        <w:rPr>
          <w:rFonts w:eastAsiaTheme="minorEastAsia" w:hint="eastAsia"/>
          <w:iCs/>
          <w:lang w:eastAsia="zh-CN"/>
        </w:rPr>
        <w:t xml:space="preserve">In order to check </w:t>
      </w:r>
      <w:r w:rsidR="007D1913">
        <w:rPr>
          <w:rFonts w:eastAsiaTheme="minorEastAsia" w:hint="eastAsia"/>
          <w:iCs/>
          <w:lang w:eastAsia="zh-CN"/>
        </w:rPr>
        <w:t>performance</w:t>
      </w:r>
      <w:r w:rsidR="00E55AE3">
        <w:rPr>
          <w:rFonts w:eastAsiaTheme="minorEastAsia" w:hint="eastAsia"/>
          <w:iCs/>
          <w:lang w:eastAsia="zh-CN"/>
        </w:rPr>
        <w:t xml:space="preserve"> gain </w:t>
      </w:r>
      <w:r w:rsidR="007D1913">
        <w:rPr>
          <w:rFonts w:eastAsiaTheme="minorEastAsia" w:hint="eastAsia"/>
          <w:iCs/>
          <w:lang w:eastAsia="zh-CN"/>
        </w:rPr>
        <w:t xml:space="preserve">of </w:t>
      </w:r>
      <w:r w:rsidR="00E55AE3">
        <w:rPr>
          <w:rFonts w:eastAsiaTheme="minorEastAsia" w:hint="eastAsia"/>
          <w:iCs/>
          <w:lang w:eastAsia="zh-CN"/>
        </w:rPr>
        <w:t xml:space="preserve">CSI enhancement with angle and delay reciprocity compared </w:t>
      </w:r>
      <w:r w:rsidR="00E35DFA">
        <w:rPr>
          <w:rFonts w:eastAsiaTheme="minorEastAsia" w:hint="eastAsia"/>
          <w:iCs/>
          <w:lang w:eastAsia="zh-CN"/>
        </w:rPr>
        <w:t xml:space="preserve">with </w:t>
      </w:r>
      <w:r w:rsidR="00E55AE3">
        <w:rPr>
          <w:rFonts w:eastAsiaTheme="minorEastAsia" w:hint="eastAsia"/>
          <w:iCs/>
          <w:lang w:eastAsia="zh-CN"/>
        </w:rPr>
        <w:t>R16 Type II PS CB, t</w:t>
      </w:r>
      <w:r w:rsidR="00E55AE3" w:rsidRPr="00506E37">
        <w:rPr>
          <w:rFonts w:eastAsiaTheme="minorEastAsia" w:hint="eastAsia"/>
          <w:iCs/>
          <w:lang w:eastAsia="zh-CN"/>
        </w:rPr>
        <w:t xml:space="preserve">he agreement </w:t>
      </w:r>
      <w:r w:rsidR="00E55AE3">
        <w:rPr>
          <w:rFonts w:eastAsiaTheme="minorEastAsia" w:hint="eastAsia"/>
          <w:iCs/>
          <w:lang w:eastAsia="zh-CN"/>
        </w:rPr>
        <w:t>of</w:t>
      </w:r>
      <w:r w:rsidR="00E55AE3" w:rsidRPr="00506E37">
        <w:rPr>
          <w:rFonts w:eastAsiaTheme="minorEastAsia" w:hint="eastAsia"/>
          <w:iCs/>
          <w:lang w:eastAsia="zh-CN"/>
        </w:rPr>
        <w:t xml:space="preserve"> EVM </w:t>
      </w:r>
      <w:r w:rsidR="00E55AE3">
        <w:rPr>
          <w:rFonts w:eastAsiaTheme="minorEastAsia" w:hint="eastAsia"/>
          <w:iCs/>
          <w:lang w:eastAsia="zh-CN"/>
        </w:rPr>
        <w:t xml:space="preserve">on CSI </w:t>
      </w:r>
      <w:r w:rsidR="00E55AE3">
        <w:rPr>
          <w:rFonts w:eastAsiaTheme="minorEastAsia"/>
          <w:iCs/>
          <w:lang w:eastAsia="zh-CN"/>
        </w:rPr>
        <w:t>enhancement</w:t>
      </w:r>
      <w:r w:rsidR="00E55AE3">
        <w:rPr>
          <w:rFonts w:eastAsiaTheme="minorEastAsia" w:hint="eastAsia"/>
          <w:iCs/>
          <w:lang w:eastAsia="zh-CN"/>
        </w:rPr>
        <w:t xml:space="preserve"> for FDD with partial reciprocity </w:t>
      </w:r>
      <w:r w:rsidR="007D1913">
        <w:rPr>
          <w:rFonts w:eastAsiaTheme="minorEastAsia" w:hint="eastAsia"/>
          <w:iCs/>
          <w:lang w:eastAsia="zh-CN"/>
        </w:rPr>
        <w:t xml:space="preserve">was </w:t>
      </w:r>
      <w:r w:rsidR="00E55AE3">
        <w:rPr>
          <w:rFonts w:eastAsiaTheme="minorEastAsia" w:hint="eastAsia"/>
          <w:iCs/>
          <w:lang w:eastAsia="zh-CN"/>
        </w:rPr>
        <w:t>given in the RAN</w:t>
      </w:r>
      <w:r w:rsidR="007D1913">
        <w:rPr>
          <w:rFonts w:eastAsiaTheme="minorEastAsia" w:hint="eastAsia"/>
          <w:iCs/>
          <w:lang w:eastAsia="zh-CN"/>
        </w:rPr>
        <w:t>1#</w:t>
      </w:r>
      <w:r w:rsidR="00E55AE3">
        <w:rPr>
          <w:rFonts w:eastAsiaTheme="minorEastAsia" w:hint="eastAsia"/>
          <w:iCs/>
          <w:lang w:eastAsia="zh-CN"/>
        </w:rPr>
        <w:t xml:space="preserve">102-e meeting. In this </w:t>
      </w:r>
      <w:r w:rsidR="007D1913">
        <w:rPr>
          <w:rFonts w:eastAsiaTheme="minorEastAsia" w:hint="eastAsia"/>
          <w:iCs/>
          <w:lang w:eastAsia="zh-CN"/>
        </w:rPr>
        <w:t>s</w:t>
      </w:r>
      <w:r w:rsidR="00E55AE3">
        <w:rPr>
          <w:rFonts w:eastAsiaTheme="minorEastAsia" w:hint="eastAsia"/>
          <w:iCs/>
          <w:lang w:eastAsia="zh-CN"/>
        </w:rPr>
        <w:t>ection, evaluation</w:t>
      </w:r>
      <w:r w:rsidR="007D1913">
        <w:rPr>
          <w:rFonts w:eastAsiaTheme="minorEastAsia" w:hint="eastAsia"/>
          <w:iCs/>
          <w:lang w:eastAsia="zh-CN"/>
        </w:rPr>
        <w:t xml:space="preserve"> results</w:t>
      </w:r>
      <w:r w:rsidR="00E55AE3">
        <w:rPr>
          <w:rFonts w:eastAsiaTheme="minorEastAsia" w:hint="eastAsia"/>
          <w:iCs/>
          <w:lang w:eastAsia="zh-CN"/>
        </w:rPr>
        <w:t xml:space="preserve"> on enhance</w:t>
      </w:r>
      <w:r w:rsidR="007D1913">
        <w:rPr>
          <w:rFonts w:eastAsiaTheme="minorEastAsia" w:hint="eastAsia"/>
          <w:iCs/>
          <w:lang w:eastAsia="zh-CN"/>
        </w:rPr>
        <w:t>d</w:t>
      </w:r>
      <w:r w:rsidR="00E55AE3">
        <w:rPr>
          <w:rFonts w:eastAsiaTheme="minorEastAsia" w:hint="eastAsia"/>
          <w:iCs/>
          <w:lang w:eastAsia="zh-CN"/>
        </w:rPr>
        <w:t xml:space="preserve"> codebook</w:t>
      </w:r>
      <w:r w:rsidR="005D2D0D">
        <w:rPr>
          <w:rFonts w:eastAsiaTheme="minorEastAsia" w:hint="eastAsia"/>
          <w:iCs/>
          <w:lang w:eastAsia="zh-CN"/>
        </w:rPr>
        <w:t xml:space="preserve"> in R17</w:t>
      </w:r>
      <w:r w:rsidR="00E55AE3">
        <w:rPr>
          <w:rFonts w:eastAsiaTheme="minorEastAsia" w:hint="eastAsia"/>
          <w:iCs/>
          <w:lang w:eastAsia="zh-CN"/>
        </w:rPr>
        <w:t xml:space="preserve"> are given.</w:t>
      </w:r>
      <w:r w:rsidR="00FB1940">
        <w:rPr>
          <w:rFonts w:eastAsiaTheme="minorEastAsia" w:hint="eastAsia"/>
          <w:iCs/>
          <w:lang w:eastAsia="zh-CN"/>
        </w:rPr>
        <w:t xml:space="preserve"> The performance of </w:t>
      </w:r>
      <w:r w:rsidR="0075778C">
        <w:rPr>
          <w:rFonts w:eastAsiaTheme="minorEastAsia" w:hint="eastAsia"/>
          <w:iCs/>
          <w:lang w:eastAsia="zh-CN"/>
        </w:rPr>
        <w:t xml:space="preserve">three parameter configurations </w:t>
      </w:r>
      <w:r w:rsidR="007D1913">
        <w:rPr>
          <w:rFonts w:eastAsiaTheme="minorEastAsia" w:hint="eastAsia"/>
          <w:iCs/>
          <w:lang w:eastAsia="zh-CN"/>
        </w:rPr>
        <w:t>of</w:t>
      </w:r>
      <w:r w:rsidR="0075778C">
        <w:rPr>
          <w:rFonts w:eastAsiaTheme="minorEastAsia" w:hint="eastAsia"/>
          <w:iCs/>
          <w:lang w:eastAsia="zh-CN"/>
        </w:rPr>
        <w:t xml:space="preserve"> R16 Type II PS CB</w:t>
      </w:r>
      <w:r w:rsidR="00FB1940">
        <w:rPr>
          <w:rFonts w:eastAsiaTheme="minorEastAsia" w:hint="eastAsia"/>
          <w:iCs/>
          <w:lang w:eastAsia="zh-CN"/>
        </w:rPr>
        <w:t xml:space="preserve"> is given as baseline. </w:t>
      </w:r>
      <w:r w:rsidR="0075778C">
        <w:rPr>
          <w:rFonts w:eastAsiaTheme="minorEastAsia" w:hint="eastAsia"/>
          <w:iCs/>
          <w:lang w:eastAsia="zh-CN"/>
        </w:rPr>
        <w:t>For the enhanced Type II PS CB, gNB calculates</w:t>
      </w:r>
      <w:r w:rsidR="00BE35C6" w:rsidRPr="00BE35C6">
        <w:rPr>
          <w:rFonts w:eastAsiaTheme="minorEastAsia"/>
          <w:i/>
          <w:iCs/>
          <w:lang w:eastAsia="zh-CN"/>
        </w:rPr>
        <w:t xml:space="preserve"> P</w:t>
      </w:r>
      <w:r w:rsidR="0075778C">
        <w:rPr>
          <w:rFonts w:eastAsiaTheme="minorEastAsia" w:hint="eastAsia"/>
          <w:iCs/>
          <w:lang w:eastAsia="zh-CN"/>
        </w:rPr>
        <w:t xml:space="preserve">=32 beams including SD bases and FD bases according to uplink channel. Then, the 32 beams are used to transmit CSI-RS </w:t>
      </w:r>
      <w:r w:rsidR="007D1913">
        <w:rPr>
          <w:rFonts w:eastAsiaTheme="minorEastAsia" w:hint="eastAsia"/>
          <w:iCs/>
          <w:lang w:eastAsia="zh-CN"/>
        </w:rPr>
        <w:t xml:space="preserve">with </w:t>
      </w:r>
      <w:r w:rsidR="0075778C">
        <w:rPr>
          <w:rFonts w:eastAsiaTheme="minorEastAsia" w:hint="eastAsia"/>
          <w:iCs/>
          <w:lang w:eastAsia="zh-CN"/>
        </w:rPr>
        <w:t>32 ports.</w:t>
      </w:r>
      <w:r w:rsidR="00F664E3">
        <w:rPr>
          <w:rFonts w:eastAsiaTheme="minorEastAsia" w:hint="eastAsia"/>
          <w:iCs/>
          <w:lang w:eastAsia="zh-CN"/>
        </w:rPr>
        <w:t xml:space="preserve"> UE feeds</w:t>
      </w:r>
      <w:r w:rsidR="0075778C">
        <w:rPr>
          <w:rFonts w:eastAsiaTheme="minorEastAsia" w:hint="eastAsia"/>
          <w:iCs/>
          <w:lang w:eastAsia="zh-CN"/>
        </w:rPr>
        <w:t xml:space="preserve"> </w:t>
      </w:r>
      <w:r w:rsidR="00F664E3">
        <w:rPr>
          <w:rFonts w:eastAsiaTheme="minorEastAsia" w:hint="eastAsia"/>
          <w:iCs/>
          <w:lang w:eastAsia="zh-CN"/>
        </w:rPr>
        <w:t xml:space="preserve">back </w:t>
      </w:r>
      <m:oMath>
        <m:r>
          <w:rPr>
            <w:rFonts w:ascii="Cambria Math" w:eastAsiaTheme="minorEastAsia" w:hAnsi="Cambria Math"/>
            <w:lang w:eastAsia="zh-CN"/>
          </w:rPr>
          <m:t>βP</m:t>
        </m:r>
      </m:oMath>
      <w:r w:rsidR="0075778C">
        <w:rPr>
          <w:rFonts w:eastAsiaTheme="minorEastAsia" w:hint="eastAsia"/>
          <w:iCs/>
          <w:lang w:eastAsia="zh-CN"/>
        </w:rPr>
        <w:t xml:space="preserve"> </w:t>
      </w:r>
      <w:r w:rsidR="00F664E3">
        <w:rPr>
          <w:rFonts w:eastAsiaTheme="minorEastAsia" w:hint="eastAsia"/>
          <w:iCs/>
          <w:lang w:eastAsia="zh-CN"/>
        </w:rPr>
        <w:t xml:space="preserve">coefficients for calculating precoder at gNB side, where </w:t>
      </w:r>
      <m:oMath>
        <m:r>
          <w:rPr>
            <w:rFonts w:ascii="Cambria Math" w:eastAsiaTheme="minorEastAsia" w:hAnsi="Cambria Math"/>
            <w:lang w:eastAsia="zh-CN"/>
          </w:rPr>
          <m:t>β</m:t>
        </m:r>
      </m:oMath>
      <w:r w:rsidR="00F664E3">
        <w:rPr>
          <w:rFonts w:eastAsiaTheme="minorEastAsia" w:hint="eastAsia"/>
          <w:iCs/>
          <w:lang w:eastAsia="zh-CN"/>
        </w:rPr>
        <w:t xml:space="preserve"> is set to 0.125, 0.25, 0.375, 0.5, 0.75 and 1.</w:t>
      </w:r>
      <w:r w:rsidR="00092EA4">
        <w:rPr>
          <w:rFonts w:eastAsiaTheme="minorEastAsia" w:hint="eastAsia"/>
          <w:iCs/>
          <w:lang w:eastAsia="zh-CN"/>
        </w:rPr>
        <w:t xml:space="preserve"> </w:t>
      </w:r>
      <w:r w:rsidR="00B53BAA">
        <w:rPr>
          <w:rFonts w:eastAsiaTheme="minorEastAsia" w:hint="eastAsia"/>
          <w:iCs/>
          <w:lang w:eastAsia="zh-CN"/>
        </w:rPr>
        <w:t xml:space="preserve">The coefficients </w:t>
      </w:r>
      <w:r w:rsidR="00B53BAA">
        <w:rPr>
          <w:rFonts w:eastAsiaTheme="minorEastAsia"/>
          <w:iCs/>
          <w:lang w:eastAsia="zh-CN"/>
        </w:rPr>
        <w:t>quantization</w:t>
      </w:r>
      <w:r w:rsidR="00B53BAA">
        <w:rPr>
          <w:rFonts w:eastAsiaTheme="minorEastAsia" w:hint="eastAsia"/>
          <w:iCs/>
          <w:lang w:eastAsia="zh-CN"/>
        </w:rPr>
        <w:t xml:space="preserve"> is same as that of R16 Type II codebook. </w:t>
      </w:r>
      <w:r w:rsidR="00092EA4">
        <w:rPr>
          <w:rFonts w:eastAsiaTheme="minorEastAsia" w:hint="eastAsia"/>
          <w:iCs/>
          <w:lang w:eastAsia="zh-CN"/>
        </w:rPr>
        <w:t xml:space="preserve">The </w:t>
      </w:r>
      <w:r w:rsidR="007D1913">
        <w:rPr>
          <w:rFonts w:eastAsiaTheme="minorEastAsia" w:hint="eastAsia"/>
          <w:iCs/>
          <w:lang w:eastAsia="zh-CN"/>
        </w:rPr>
        <w:t>r</w:t>
      </w:r>
      <w:r w:rsidR="00092EA4">
        <w:rPr>
          <w:rFonts w:eastAsiaTheme="minorEastAsia" w:hint="eastAsia"/>
          <w:iCs/>
          <w:lang w:eastAsia="zh-CN"/>
        </w:rPr>
        <w:t xml:space="preserve">ank of each user is fixed to one. </w:t>
      </w:r>
      <w:r w:rsidR="004260B1">
        <w:rPr>
          <w:rFonts w:eastAsiaTheme="minorEastAsia" w:hint="eastAsia"/>
          <w:szCs w:val="20"/>
          <w:lang w:eastAsia="zh-CN"/>
        </w:rPr>
        <w:t xml:space="preserve">The </w:t>
      </w:r>
      <w:r w:rsidR="005D2D0D">
        <w:rPr>
          <w:rFonts w:eastAsiaTheme="minorEastAsia" w:hint="eastAsia"/>
          <w:szCs w:val="20"/>
          <w:lang w:eastAsia="zh-CN"/>
        </w:rPr>
        <w:t xml:space="preserve">detail </w:t>
      </w:r>
      <w:r w:rsidR="004260B1">
        <w:rPr>
          <w:rFonts w:eastAsiaTheme="minorEastAsia" w:hint="eastAsia"/>
          <w:szCs w:val="20"/>
          <w:lang w:eastAsia="zh-CN"/>
        </w:rPr>
        <w:t xml:space="preserve">evaluation </w:t>
      </w:r>
      <w:r w:rsidR="004260B1">
        <w:rPr>
          <w:rFonts w:eastAsiaTheme="minorEastAsia"/>
          <w:szCs w:val="20"/>
          <w:lang w:eastAsia="zh-CN"/>
        </w:rPr>
        <w:t>assumptions</w:t>
      </w:r>
      <w:r w:rsidR="004260B1">
        <w:rPr>
          <w:rFonts w:eastAsiaTheme="minorEastAsia" w:hint="eastAsia"/>
          <w:szCs w:val="20"/>
          <w:lang w:eastAsia="zh-CN"/>
        </w:rPr>
        <w:t xml:space="preserve"> are given in</w:t>
      </w:r>
      <w:r w:rsidR="004260B1" w:rsidRPr="0043083A">
        <w:rPr>
          <w:color w:val="000000"/>
          <w:lang w:eastAsia="zh-CN"/>
        </w:rPr>
        <w:t xml:space="preserve"> </w:t>
      </w:r>
      <w:r w:rsidR="004260B1" w:rsidRPr="00514A61">
        <w:rPr>
          <w:color w:val="000000"/>
          <w:lang w:eastAsia="zh-CN"/>
        </w:rPr>
        <w:t>Table A</w:t>
      </w:r>
      <w:r w:rsidR="004260B1" w:rsidRPr="00514A61">
        <w:rPr>
          <w:rFonts w:eastAsiaTheme="minorEastAsia"/>
          <w:color w:val="000000"/>
          <w:lang w:eastAsia="zh-CN"/>
        </w:rPr>
        <w:t>I</w:t>
      </w:r>
      <w:r w:rsidR="004260B1">
        <w:rPr>
          <w:rFonts w:eastAsiaTheme="minorEastAsia" w:hint="eastAsia"/>
          <w:color w:val="000000"/>
          <w:lang w:eastAsia="zh-CN"/>
        </w:rPr>
        <w:t xml:space="preserve"> in the Appendix.</w:t>
      </w:r>
      <w:r w:rsidR="00F71861">
        <w:rPr>
          <w:rFonts w:eastAsiaTheme="minorEastAsia" w:hint="eastAsia"/>
          <w:color w:val="000000"/>
          <w:lang w:eastAsia="zh-CN"/>
        </w:rPr>
        <w:t xml:space="preserve"> </w:t>
      </w:r>
      <w:r w:rsidR="00E9424C" w:rsidRPr="001F1BC7">
        <w:rPr>
          <w:rFonts w:eastAsia="宋体" w:hint="eastAsia"/>
          <w:szCs w:val="20"/>
          <w:lang w:eastAsia="zh-CN"/>
        </w:rPr>
        <w:t>Fig</w:t>
      </w:r>
      <w:r w:rsidR="00E9424C">
        <w:rPr>
          <w:rFonts w:eastAsia="宋体" w:hint="eastAsia"/>
          <w:szCs w:val="20"/>
          <w:lang w:eastAsia="zh-CN"/>
        </w:rPr>
        <w:t>ure</w:t>
      </w:r>
      <w:r w:rsidR="00E9424C">
        <w:rPr>
          <w:rFonts w:eastAsiaTheme="minorEastAsia" w:hint="eastAsia"/>
          <w:iCs/>
          <w:lang w:eastAsia="zh-CN"/>
        </w:rPr>
        <w:t xml:space="preserve"> 2 shows the r</w:t>
      </w:r>
      <w:r w:rsidR="00E9424C" w:rsidRPr="00FA7DC9">
        <w:rPr>
          <w:rFonts w:eastAsiaTheme="minorEastAsia"/>
          <w:iCs/>
          <w:lang w:eastAsia="zh-CN"/>
        </w:rPr>
        <w:t xml:space="preserve">elative </w:t>
      </w:r>
      <w:r w:rsidR="00E9424C" w:rsidRPr="00F664E3">
        <w:rPr>
          <w:rFonts w:eastAsiaTheme="minorEastAsia"/>
          <w:iCs/>
          <w:lang w:eastAsia="zh-CN"/>
        </w:rPr>
        <w:t>performance</w:t>
      </w:r>
      <w:r w:rsidR="00E9424C" w:rsidRPr="00FA7DC9">
        <w:rPr>
          <w:rFonts w:eastAsiaTheme="minorEastAsia"/>
          <w:iCs/>
          <w:lang w:eastAsia="zh-CN"/>
        </w:rPr>
        <w:t xml:space="preserve"> </w:t>
      </w:r>
      <w:r w:rsidR="00E9424C">
        <w:rPr>
          <w:rFonts w:eastAsiaTheme="minorEastAsia" w:hint="eastAsia"/>
          <w:iCs/>
          <w:lang w:eastAsia="zh-CN"/>
        </w:rPr>
        <w:t>of</w:t>
      </w:r>
      <w:r w:rsidR="00E9424C" w:rsidRPr="00FA7DC9">
        <w:rPr>
          <w:rFonts w:eastAsiaTheme="minorEastAsia"/>
          <w:iCs/>
          <w:lang w:eastAsia="zh-CN"/>
        </w:rPr>
        <w:t xml:space="preserve"> cell </w:t>
      </w:r>
      <w:r w:rsidR="00E9424C" w:rsidRPr="00F664E3">
        <w:rPr>
          <w:rFonts w:eastAsiaTheme="minorEastAsia"/>
          <w:iCs/>
          <w:lang w:eastAsia="zh-CN"/>
        </w:rPr>
        <w:t>average</w:t>
      </w:r>
      <w:r w:rsidR="0058623C">
        <w:rPr>
          <w:rFonts w:eastAsiaTheme="minorEastAsia" w:hint="eastAsia"/>
          <w:iCs/>
          <w:lang w:eastAsia="zh-CN"/>
        </w:rPr>
        <w:t xml:space="preserve"> UPT</w:t>
      </w:r>
      <w:r w:rsidR="00E9424C" w:rsidRPr="00FA7DC9">
        <w:rPr>
          <w:rFonts w:eastAsiaTheme="minorEastAsia"/>
          <w:iCs/>
          <w:lang w:eastAsia="zh-CN"/>
        </w:rPr>
        <w:t xml:space="preserve"> and cell edge</w:t>
      </w:r>
      <w:r w:rsidR="0058623C">
        <w:rPr>
          <w:rFonts w:eastAsiaTheme="minorEastAsia" w:hint="eastAsia"/>
          <w:iCs/>
          <w:lang w:eastAsia="zh-CN"/>
        </w:rPr>
        <w:t xml:space="preserve"> UPT</w:t>
      </w:r>
      <w:r w:rsidR="00E9424C">
        <w:rPr>
          <w:rFonts w:eastAsiaTheme="minorEastAsia" w:hint="eastAsia"/>
          <w:iCs/>
          <w:lang w:eastAsia="zh-CN"/>
        </w:rPr>
        <w:t xml:space="preserve"> of</w:t>
      </w:r>
      <w:r w:rsidR="00E9424C" w:rsidRPr="00FA7DC9">
        <w:rPr>
          <w:rFonts w:eastAsiaTheme="minorEastAsia"/>
          <w:iCs/>
          <w:lang w:eastAsia="zh-CN"/>
        </w:rPr>
        <w:t xml:space="preserve"> the enhanced Type II PS CB in R17</w:t>
      </w:r>
      <w:r w:rsidR="00E9424C">
        <w:rPr>
          <w:rFonts w:eastAsiaTheme="minorEastAsia" w:hint="eastAsia"/>
          <w:iCs/>
          <w:lang w:eastAsia="zh-CN"/>
        </w:rPr>
        <w:t xml:space="preserve"> over</w:t>
      </w:r>
      <w:r w:rsidR="00E9424C" w:rsidRPr="00FA7DC9">
        <w:rPr>
          <w:rFonts w:eastAsiaTheme="minorEastAsia"/>
          <w:iCs/>
          <w:lang w:eastAsia="zh-CN"/>
        </w:rPr>
        <w:t xml:space="preserve"> R16 Type II PS CB</w:t>
      </w:r>
      <w:r w:rsidR="00E9424C">
        <w:rPr>
          <w:rFonts w:eastAsiaTheme="minorEastAsia" w:hint="eastAsia"/>
          <w:iCs/>
          <w:lang w:eastAsia="zh-CN"/>
        </w:rPr>
        <w:t xml:space="preserve">. We can see that the system performance of the enhanced Type II PS CB is better than that of R16 Type II PS CB for cell average </w:t>
      </w:r>
      <w:r w:rsidR="00224A34">
        <w:rPr>
          <w:rFonts w:eastAsiaTheme="minorEastAsia" w:hint="eastAsia"/>
          <w:iCs/>
          <w:lang w:eastAsia="zh-CN"/>
        </w:rPr>
        <w:t xml:space="preserve">UPT </w:t>
      </w:r>
      <w:r w:rsidR="00E9424C">
        <w:rPr>
          <w:rFonts w:eastAsiaTheme="minorEastAsia" w:hint="eastAsia"/>
          <w:iCs/>
          <w:lang w:eastAsia="zh-CN"/>
        </w:rPr>
        <w:t>and cell edge</w:t>
      </w:r>
      <w:r w:rsidR="00224A34">
        <w:rPr>
          <w:rFonts w:eastAsiaTheme="minorEastAsia" w:hint="eastAsia"/>
          <w:iCs/>
          <w:lang w:eastAsia="zh-CN"/>
        </w:rPr>
        <w:t xml:space="preserve"> UPT</w:t>
      </w:r>
      <w:r w:rsidR="00E9424C">
        <w:rPr>
          <w:rFonts w:eastAsiaTheme="minorEastAsia" w:hint="eastAsia"/>
          <w:iCs/>
          <w:lang w:eastAsia="zh-CN"/>
        </w:rPr>
        <w:t xml:space="preserve"> with different feedback overhead. C</w:t>
      </w:r>
      <w:r w:rsidR="00E9424C" w:rsidRPr="00B53BAA">
        <w:rPr>
          <w:rFonts w:eastAsiaTheme="minorEastAsia" w:hint="eastAsia"/>
          <w:iCs/>
          <w:lang w:eastAsia="zh-CN"/>
        </w:rPr>
        <w:t xml:space="preserve">ompared </w:t>
      </w:r>
      <w:r w:rsidR="00E9424C">
        <w:rPr>
          <w:rFonts w:eastAsiaTheme="minorEastAsia" w:hint="eastAsia"/>
          <w:iCs/>
          <w:lang w:eastAsia="zh-CN"/>
        </w:rPr>
        <w:t>with</w:t>
      </w:r>
      <w:r w:rsidR="00E9424C" w:rsidRPr="00B53BAA">
        <w:rPr>
          <w:rFonts w:eastAsiaTheme="minorEastAsia" w:hint="eastAsia"/>
          <w:iCs/>
          <w:lang w:eastAsia="zh-CN"/>
        </w:rPr>
        <w:t xml:space="preserve"> R16 Type II PS CB, about 5% an</w:t>
      </w:r>
      <w:r w:rsidR="00E9424C">
        <w:rPr>
          <w:rFonts w:eastAsiaTheme="minorEastAsia" w:hint="eastAsia"/>
          <w:iCs/>
          <w:lang w:eastAsia="zh-CN"/>
        </w:rPr>
        <w:t xml:space="preserve">d 10% performance gain of cell average and cell </w:t>
      </w:r>
      <w:r w:rsidR="00E9424C" w:rsidRPr="00B53BAA">
        <w:rPr>
          <w:rFonts w:eastAsiaTheme="minorEastAsia" w:hint="eastAsia"/>
          <w:iCs/>
          <w:lang w:eastAsia="zh-CN"/>
        </w:rPr>
        <w:t>edge can be obtained, respectively.</w:t>
      </w:r>
    </w:p>
    <w:p w:rsidR="00E9424C" w:rsidRDefault="00FA7EEF" w:rsidP="00BA5E98">
      <w:pPr>
        <w:pStyle w:val="a0"/>
        <w:rPr>
          <w:rFonts w:eastAsiaTheme="minorEastAsia"/>
          <w:iCs/>
          <w:lang w:eastAsia="zh-CN"/>
        </w:rPr>
      </w:pPr>
      <w:r>
        <w:rPr>
          <w:noProof/>
          <w:lang w:eastAsia="zh-CN"/>
        </w:rPr>
        <w:drawing>
          <wp:inline distT="0" distB="0" distL="0" distR="0">
            <wp:extent cx="2829600" cy="21240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29600" cy="2124000"/>
                    </a:xfrm>
                    <a:prstGeom prst="rect">
                      <a:avLst/>
                    </a:prstGeom>
                    <a:noFill/>
                    <a:ln w="9525">
                      <a:noFill/>
                      <a:miter lim="800000"/>
                      <a:headEnd/>
                      <a:tailEnd/>
                    </a:ln>
                  </pic:spPr>
                </pic:pic>
              </a:graphicData>
            </a:graphic>
          </wp:inline>
        </w:drawing>
      </w:r>
      <w:r>
        <w:rPr>
          <w:noProof/>
          <w:lang w:eastAsia="zh-CN"/>
        </w:rPr>
        <w:drawing>
          <wp:inline distT="0" distB="0" distL="0" distR="0">
            <wp:extent cx="2858400" cy="2145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8400" cy="2145600"/>
                    </a:xfrm>
                    <a:prstGeom prst="rect">
                      <a:avLst/>
                    </a:prstGeom>
                    <a:noFill/>
                    <a:ln w="9525">
                      <a:noFill/>
                      <a:miter lim="800000"/>
                      <a:headEnd/>
                      <a:tailEnd/>
                    </a:ln>
                  </pic:spPr>
                </pic:pic>
              </a:graphicData>
            </a:graphic>
          </wp:inline>
        </w:drawing>
      </w:r>
    </w:p>
    <w:p w:rsidR="00BF6BDA" w:rsidRDefault="00E442A2">
      <w:pPr>
        <w:pStyle w:val="a0"/>
        <w:jc w:val="center"/>
        <w:rPr>
          <w:rFonts w:eastAsia="宋体"/>
          <w:b/>
          <w:lang w:eastAsia="zh-CN"/>
        </w:rPr>
      </w:pPr>
      <w:r w:rsidRPr="009808C2">
        <w:rPr>
          <w:rFonts w:eastAsia="宋体" w:hint="eastAsia"/>
          <w:b/>
          <w:lang w:eastAsia="zh-CN"/>
        </w:rPr>
        <w:t>Fig</w:t>
      </w:r>
      <w:r>
        <w:rPr>
          <w:rFonts w:eastAsia="宋体" w:hint="eastAsia"/>
          <w:b/>
          <w:lang w:eastAsia="zh-CN"/>
        </w:rPr>
        <w:t>ure 2:</w:t>
      </w:r>
      <w:r w:rsidRPr="009808C2">
        <w:rPr>
          <w:rFonts w:eastAsia="宋体" w:hint="eastAsia"/>
          <w:b/>
          <w:lang w:eastAsia="zh-CN"/>
        </w:rPr>
        <w:t xml:space="preserve"> </w:t>
      </w:r>
      <w:r>
        <w:rPr>
          <w:rFonts w:eastAsia="宋体" w:hint="eastAsia"/>
          <w:b/>
          <w:lang w:eastAsia="zh-CN"/>
        </w:rPr>
        <w:t xml:space="preserve">Relative </w:t>
      </w:r>
      <w:r w:rsidR="00E9424C">
        <w:rPr>
          <w:rFonts w:eastAsia="宋体"/>
          <w:b/>
          <w:lang w:eastAsia="zh-CN"/>
        </w:rPr>
        <w:t>performance vs</w:t>
      </w:r>
      <w:r w:rsidR="00271B02">
        <w:rPr>
          <w:rFonts w:eastAsia="宋体" w:hint="eastAsia"/>
          <w:b/>
          <w:lang w:eastAsia="zh-CN"/>
        </w:rPr>
        <w:t xml:space="preserve">. overhead </w:t>
      </w:r>
      <w:r w:rsidR="00E9424C">
        <w:rPr>
          <w:rFonts w:eastAsia="宋体" w:hint="eastAsia"/>
          <w:b/>
          <w:lang w:eastAsia="zh-CN"/>
        </w:rPr>
        <w:t>of</w:t>
      </w:r>
      <w:r>
        <w:rPr>
          <w:rFonts w:eastAsia="宋体" w:hint="eastAsia"/>
          <w:b/>
          <w:lang w:eastAsia="zh-CN"/>
        </w:rPr>
        <w:t xml:space="preserve"> the </w:t>
      </w:r>
      <w:r>
        <w:rPr>
          <w:rFonts w:eastAsia="宋体"/>
          <w:b/>
          <w:lang w:eastAsia="zh-CN"/>
        </w:rPr>
        <w:t>enhance</w:t>
      </w:r>
      <w:r>
        <w:rPr>
          <w:rFonts w:eastAsia="宋体" w:hint="eastAsia"/>
          <w:b/>
          <w:lang w:eastAsia="zh-CN"/>
        </w:rPr>
        <w:t>d Type II PS CB in R17</w:t>
      </w:r>
    </w:p>
    <w:p w:rsidR="00BF6BDA" w:rsidRDefault="00BF6BDA">
      <w:pPr>
        <w:pStyle w:val="a0"/>
        <w:jc w:val="center"/>
        <w:rPr>
          <w:rFonts w:eastAsia="宋体"/>
          <w:b/>
          <w:i/>
          <w:szCs w:val="20"/>
          <w:lang w:eastAsia="zh-CN"/>
        </w:rPr>
      </w:pPr>
    </w:p>
    <w:p w:rsidR="00271B02" w:rsidRDefault="00BE35C6" w:rsidP="00271B02">
      <w:pPr>
        <w:pStyle w:val="a0"/>
        <w:rPr>
          <w:rFonts w:eastAsia="宋体"/>
          <w:b/>
          <w:i/>
          <w:lang w:eastAsia="zh-CN"/>
        </w:rPr>
      </w:pPr>
      <w:r w:rsidRPr="00BE35C6">
        <w:rPr>
          <w:rFonts w:eastAsia="宋体"/>
          <w:b/>
          <w:i/>
          <w:lang w:eastAsia="zh-CN"/>
        </w:rPr>
        <w:t>Observatio</w:t>
      </w:r>
      <w:r w:rsidR="004C5C7D">
        <w:rPr>
          <w:rFonts w:eastAsia="宋体" w:hint="eastAsia"/>
          <w:b/>
          <w:i/>
          <w:lang w:eastAsia="zh-CN"/>
        </w:rPr>
        <w:t>n</w:t>
      </w:r>
      <w:r w:rsidRPr="00BE35C6">
        <w:rPr>
          <w:rFonts w:eastAsia="宋体"/>
          <w:b/>
          <w:i/>
          <w:lang w:eastAsia="zh-CN"/>
        </w:rPr>
        <w:t xml:space="preserve">-1: Compared with R16 Type II PS CB, about 5% and 10% performance gain of cell average </w:t>
      </w:r>
      <w:r w:rsidR="004C5C7D">
        <w:rPr>
          <w:rFonts w:eastAsia="宋体" w:hint="eastAsia"/>
          <w:b/>
          <w:i/>
          <w:lang w:eastAsia="zh-CN"/>
        </w:rPr>
        <w:t xml:space="preserve">UPT </w:t>
      </w:r>
      <w:r w:rsidRPr="00BE35C6">
        <w:rPr>
          <w:rFonts w:eastAsia="宋体"/>
          <w:b/>
          <w:i/>
          <w:lang w:eastAsia="zh-CN"/>
        </w:rPr>
        <w:t>and cell edge</w:t>
      </w:r>
      <w:r w:rsidR="004C5C7D">
        <w:rPr>
          <w:rFonts w:eastAsia="宋体" w:hint="eastAsia"/>
          <w:b/>
          <w:i/>
          <w:lang w:eastAsia="zh-CN"/>
        </w:rPr>
        <w:t xml:space="preserve"> UPT</w:t>
      </w:r>
      <w:r w:rsidRPr="00BE35C6">
        <w:rPr>
          <w:rFonts w:eastAsia="宋体"/>
          <w:b/>
          <w:i/>
          <w:lang w:eastAsia="zh-CN"/>
        </w:rPr>
        <w:t xml:space="preserve"> can be obtained with enhancement on Type II PS CB, respectively.</w:t>
      </w:r>
    </w:p>
    <w:p w:rsidR="00F651B2" w:rsidRPr="0026281A" w:rsidRDefault="00F651B2" w:rsidP="00271B02">
      <w:pPr>
        <w:pStyle w:val="a0"/>
        <w:rPr>
          <w:rFonts w:eastAsiaTheme="minorEastAsia"/>
          <w:b/>
          <w:i/>
          <w:lang w:eastAsia="zh-CN"/>
        </w:rPr>
      </w:pPr>
    </w:p>
    <w:p w:rsidR="005335EF" w:rsidRPr="005335EF" w:rsidRDefault="005335EF" w:rsidP="00BA5E98">
      <w:pPr>
        <w:pStyle w:val="a0"/>
        <w:rPr>
          <w:rFonts w:eastAsiaTheme="minorEastAsia"/>
          <w:iCs/>
          <w:lang w:eastAsia="zh-CN"/>
        </w:rPr>
      </w:pPr>
      <w:r>
        <w:rPr>
          <w:rFonts w:eastAsiaTheme="minorEastAsia" w:hint="eastAsia"/>
          <w:iCs/>
          <w:lang w:eastAsia="zh-CN"/>
        </w:rPr>
        <w:t xml:space="preserve">According to the discussion of last meeting, SRS </w:t>
      </w:r>
      <w:r w:rsidR="00963699">
        <w:rPr>
          <w:rFonts w:eastAsiaTheme="minorEastAsia" w:hint="eastAsia"/>
          <w:iCs/>
          <w:lang w:eastAsia="zh-CN"/>
        </w:rPr>
        <w:t xml:space="preserve">channel </w:t>
      </w:r>
      <w:r>
        <w:rPr>
          <w:rFonts w:eastAsiaTheme="minorEastAsia" w:hint="eastAsia"/>
          <w:iCs/>
          <w:lang w:eastAsia="zh-CN"/>
        </w:rPr>
        <w:t xml:space="preserve">estimation error and </w:t>
      </w:r>
      <w:r>
        <w:rPr>
          <w:rFonts w:eastAsiaTheme="minorEastAsia"/>
          <w:iCs/>
          <w:lang w:eastAsia="zh-CN"/>
        </w:rPr>
        <w:t>antenna</w:t>
      </w:r>
      <w:r>
        <w:rPr>
          <w:rFonts w:eastAsiaTheme="minorEastAsia" w:hint="eastAsia"/>
          <w:iCs/>
          <w:lang w:eastAsia="zh-CN"/>
        </w:rPr>
        <w:t xml:space="preserve"> calibration error should be </w:t>
      </w:r>
      <w:r w:rsidR="00963699">
        <w:rPr>
          <w:rFonts w:eastAsiaTheme="minorEastAsia"/>
          <w:iCs/>
          <w:lang w:eastAsia="zh-CN"/>
        </w:rPr>
        <w:t>modeled</w:t>
      </w:r>
      <w:r w:rsidR="00963699">
        <w:rPr>
          <w:rFonts w:eastAsiaTheme="minorEastAsia" w:hint="eastAsia"/>
          <w:iCs/>
          <w:lang w:eastAsia="zh-CN"/>
        </w:rPr>
        <w:t xml:space="preserve"> in the evaluation</w:t>
      </w:r>
      <w:r>
        <w:rPr>
          <w:rFonts w:eastAsiaTheme="minorEastAsia" w:hint="eastAsia"/>
          <w:iCs/>
          <w:lang w:eastAsia="zh-CN"/>
        </w:rPr>
        <w:t xml:space="preserve">. In this section, </w:t>
      </w:r>
      <w:r w:rsidR="00963699">
        <w:rPr>
          <w:rFonts w:eastAsiaTheme="minorEastAsia" w:hint="eastAsia"/>
          <w:iCs/>
          <w:lang w:eastAsia="zh-CN"/>
        </w:rPr>
        <w:t>t</w:t>
      </w:r>
      <w:r w:rsidR="00216561">
        <w:rPr>
          <w:rFonts w:eastAsiaTheme="minorEastAsia" w:hint="eastAsia"/>
          <w:iCs/>
          <w:lang w:eastAsia="zh-CN"/>
        </w:rPr>
        <w:t xml:space="preserve">he correlation between the calculated precoder and eigenvector of ideal downlink </w:t>
      </w:r>
      <w:r w:rsidR="00216561">
        <w:rPr>
          <w:rFonts w:eastAsiaTheme="minorEastAsia"/>
          <w:iCs/>
          <w:lang w:eastAsia="zh-CN"/>
        </w:rPr>
        <w:t>channel</w:t>
      </w:r>
      <w:r w:rsidR="00216561">
        <w:rPr>
          <w:rFonts w:eastAsiaTheme="minorEastAsia" w:hint="eastAsia"/>
          <w:iCs/>
          <w:lang w:eastAsia="zh-CN"/>
        </w:rPr>
        <w:t xml:space="preserve"> is </w:t>
      </w:r>
      <w:r w:rsidR="00963699">
        <w:rPr>
          <w:rFonts w:eastAsiaTheme="minorEastAsia" w:hint="eastAsia"/>
          <w:iCs/>
          <w:lang w:eastAsia="zh-CN"/>
        </w:rPr>
        <w:t>collected to investigate the impact of SRS channel estimation error and antenna calibration error</w:t>
      </w:r>
      <w:r w:rsidR="00216561">
        <w:rPr>
          <w:rFonts w:eastAsiaTheme="minorEastAsia" w:hint="eastAsia"/>
          <w:iCs/>
          <w:lang w:eastAsia="zh-CN"/>
        </w:rPr>
        <w:t xml:space="preserve">. </w:t>
      </w:r>
      <w:r w:rsidR="00963699">
        <w:rPr>
          <w:rFonts w:eastAsiaTheme="minorEastAsia" w:hint="eastAsia"/>
          <w:iCs/>
          <w:lang w:eastAsia="zh-CN"/>
        </w:rPr>
        <w:t>T</w:t>
      </w:r>
      <w:r w:rsidR="00216561">
        <w:rPr>
          <w:rFonts w:eastAsiaTheme="minorEastAsia" w:hint="eastAsia"/>
          <w:iCs/>
          <w:lang w:eastAsia="zh-CN"/>
        </w:rPr>
        <w:t>he s</w:t>
      </w:r>
      <w:r w:rsidR="00BE35C6" w:rsidRPr="00BE35C6">
        <w:rPr>
          <w:rFonts w:eastAsiaTheme="minorEastAsia"/>
          <w:iCs/>
          <w:lang w:eastAsia="zh-CN"/>
        </w:rPr>
        <w:t>tatistics</w:t>
      </w:r>
      <w:r w:rsidR="00216561">
        <w:rPr>
          <w:rFonts w:eastAsiaTheme="minorEastAsia" w:hint="eastAsia"/>
          <w:iCs/>
          <w:lang w:eastAsia="zh-CN"/>
        </w:rPr>
        <w:t xml:space="preserve"> of the correlation between the calculated precoder without/with error </w:t>
      </w:r>
      <w:r w:rsidR="00BE35C6" w:rsidRPr="00BE35C6">
        <w:rPr>
          <w:rFonts w:eastAsiaTheme="minorEastAsia"/>
          <w:iCs/>
          <w:lang w:eastAsia="zh-CN"/>
        </w:rPr>
        <w:t>by using the enhanced Type II PS CB in R17</w:t>
      </w:r>
      <w:r w:rsidR="008416D5">
        <w:rPr>
          <w:rFonts w:eastAsia="宋体" w:hint="eastAsia"/>
          <w:b/>
          <w:lang w:eastAsia="zh-CN"/>
        </w:rPr>
        <w:t xml:space="preserve"> </w:t>
      </w:r>
      <w:r w:rsidR="00216561">
        <w:rPr>
          <w:rFonts w:eastAsiaTheme="minorEastAsia" w:hint="eastAsia"/>
          <w:iCs/>
          <w:lang w:eastAsia="zh-CN"/>
        </w:rPr>
        <w:t xml:space="preserve">and eigenvector are given, as shown in </w:t>
      </w:r>
      <w:r w:rsidR="00216561" w:rsidRPr="001F1BC7">
        <w:rPr>
          <w:rFonts w:eastAsia="宋体" w:hint="eastAsia"/>
          <w:szCs w:val="20"/>
          <w:lang w:eastAsia="zh-CN"/>
        </w:rPr>
        <w:t>Fig</w:t>
      </w:r>
      <w:r w:rsidR="00216561">
        <w:rPr>
          <w:rFonts w:eastAsia="宋体" w:hint="eastAsia"/>
          <w:szCs w:val="20"/>
          <w:lang w:eastAsia="zh-CN"/>
        </w:rPr>
        <w:t>ure 3.</w:t>
      </w:r>
      <w:r w:rsidR="00216561">
        <w:rPr>
          <w:rFonts w:eastAsiaTheme="minorEastAsia" w:hint="eastAsia"/>
          <w:iCs/>
          <w:lang w:eastAsia="zh-CN"/>
        </w:rPr>
        <w:t xml:space="preserve"> </w:t>
      </w:r>
      <w:r w:rsidR="008416D5">
        <w:rPr>
          <w:rFonts w:eastAsiaTheme="minorEastAsia" w:hint="eastAsia"/>
          <w:iCs/>
          <w:lang w:eastAsia="zh-CN"/>
        </w:rPr>
        <w:t xml:space="preserve">The parameter </w:t>
      </w:r>
      <w:r w:rsidR="008416D5">
        <w:rPr>
          <w:rFonts w:eastAsiaTheme="minorEastAsia"/>
          <w:iCs/>
          <w:lang w:eastAsia="zh-CN"/>
        </w:rPr>
        <w:t>configuration</w:t>
      </w:r>
      <w:r w:rsidR="008416D5">
        <w:rPr>
          <w:rFonts w:eastAsiaTheme="minorEastAsia" w:hint="eastAsia"/>
          <w:iCs/>
          <w:lang w:eastAsia="zh-CN"/>
        </w:rPr>
        <w:t xml:space="preserve"> </w:t>
      </w:r>
      <w:r w:rsidR="0090055B">
        <w:rPr>
          <w:rFonts w:eastAsiaTheme="minorEastAsia" w:hint="eastAsia"/>
          <w:iCs/>
          <w:lang w:eastAsia="zh-CN"/>
        </w:rPr>
        <w:t xml:space="preserve">for the enhanced Type II PS CB </w:t>
      </w:r>
      <w:r w:rsidR="008416D5">
        <w:rPr>
          <w:rFonts w:eastAsiaTheme="minorEastAsia" w:hint="eastAsia"/>
          <w:iCs/>
          <w:lang w:eastAsia="zh-CN"/>
        </w:rPr>
        <w:t xml:space="preserve">in the simulation of Figure </w:t>
      </w:r>
      <w:r w:rsidR="00D81241">
        <w:rPr>
          <w:rFonts w:eastAsiaTheme="minorEastAsia" w:hint="eastAsia"/>
          <w:iCs/>
          <w:lang w:eastAsia="zh-CN"/>
        </w:rPr>
        <w:t>2</w:t>
      </w:r>
      <w:r w:rsidR="00963699">
        <w:rPr>
          <w:rFonts w:eastAsiaTheme="minorEastAsia" w:hint="eastAsia"/>
          <w:iCs/>
          <w:lang w:eastAsia="zh-CN"/>
        </w:rPr>
        <w:t xml:space="preserve"> </w:t>
      </w:r>
      <w:r w:rsidR="00D305ED">
        <w:rPr>
          <w:rFonts w:eastAsiaTheme="minorEastAsia" w:hint="eastAsia"/>
          <w:iCs/>
          <w:lang w:eastAsia="zh-CN"/>
        </w:rPr>
        <w:t xml:space="preserve">is adopted, and </w:t>
      </w:r>
      <m:oMath>
        <m:r>
          <w:rPr>
            <w:rFonts w:ascii="Cambria Math" w:eastAsiaTheme="minorEastAsia" w:hAnsi="Cambria Math"/>
            <w:lang w:eastAsia="zh-CN"/>
          </w:rPr>
          <m:t>β</m:t>
        </m:r>
      </m:oMath>
      <w:r w:rsidR="00D305ED">
        <w:rPr>
          <w:rFonts w:eastAsiaTheme="minorEastAsia" w:hint="eastAsia"/>
          <w:iCs/>
          <w:lang w:eastAsia="zh-CN"/>
        </w:rPr>
        <w:t xml:space="preserve"> is set to 1</w:t>
      </w:r>
      <w:r w:rsidR="008416D5">
        <w:rPr>
          <w:rFonts w:eastAsiaTheme="minorEastAsia" w:hint="eastAsia"/>
          <w:iCs/>
          <w:lang w:eastAsia="zh-CN"/>
        </w:rPr>
        <w:t xml:space="preserve">. </w:t>
      </w:r>
      <w:r w:rsidR="008416D5">
        <w:rPr>
          <w:rFonts w:eastAsiaTheme="minorEastAsia"/>
          <w:iCs/>
          <w:lang w:eastAsia="zh-CN"/>
        </w:rPr>
        <w:t>I</w:t>
      </w:r>
      <w:r w:rsidR="008416D5">
        <w:rPr>
          <w:rFonts w:eastAsiaTheme="minorEastAsia" w:hint="eastAsia"/>
          <w:iCs/>
          <w:lang w:eastAsia="zh-CN"/>
        </w:rPr>
        <w:t xml:space="preserve">n the figure, </w:t>
      </w:r>
      <w:r w:rsidR="00963699">
        <w:rPr>
          <w:rFonts w:eastAsiaTheme="minorEastAsia"/>
          <w:iCs/>
          <w:lang w:eastAsia="zh-CN"/>
        </w:rPr>
        <w:t>‘</w:t>
      </w:r>
      <w:r w:rsidR="008416D5">
        <w:rPr>
          <w:rFonts w:eastAsiaTheme="minorEastAsia" w:hint="eastAsia"/>
          <w:iCs/>
          <w:lang w:eastAsia="zh-CN"/>
        </w:rPr>
        <w:t>Without error</w:t>
      </w:r>
      <w:r w:rsidR="00963699">
        <w:rPr>
          <w:rFonts w:eastAsiaTheme="minorEastAsia"/>
          <w:iCs/>
          <w:lang w:eastAsia="zh-CN"/>
        </w:rPr>
        <w:t>’</w:t>
      </w:r>
      <w:r w:rsidR="008416D5">
        <w:rPr>
          <w:rFonts w:eastAsiaTheme="minorEastAsia" w:hint="eastAsia"/>
          <w:iCs/>
          <w:lang w:eastAsia="zh-CN"/>
        </w:rPr>
        <w:t xml:space="preserve">, </w:t>
      </w:r>
      <w:r w:rsidR="00963699">
        <w:rPr>
          <w:rFonts w:eastAsiaTheme="minorEastAsia"/>
          <w:iCs/>
          <w:lang w:eastAsia="zh-CN"/>
        </w:rPr>
        <w:t>‘</w:t>
      </w:r>
      <w:r w:rsidR="008416D5">
        <w:rPr>
          <w:rFonts w:eastAsiaTheme="minorEastAsia" w:hint="eastAsia"/>
          <w:iCs/>
          <w:lang w:eastAsia="zh-CN"/>
        </w:rPr>
        <w:t>With SRS error</w:t>
      </w:r>
      <w:r w:rsidR="00963699">
        <w:rPr>
          <w:rFonts w:eastAsiaTheme="minorEastAsia"/>
          <w:iCs/>
          <w:lang w:eastAsia="zh-CN"/>
        </w:rPr>
        <w:t>’</w:t>
      </w:r>
      <w:r w:rsidR="008416D5">
        <w:rPr>
          <w:rFonts w:eastAsiaTheme="minorEastAsia" w:hint="eastAsia"/>
          <w:iCs/>
          <w:lang w:eastAsia="zh-CN"/>
        </w:rPr>
        <w:t xml:space="preserve"> and </w:t>
      </w:r>
      <w:r w:rsidR="00963699">
        <w:rPr>
          <w:rFonts w:eastAsiaTheme="minorEastAsia"/>
          <w:iCs/>
          <w:lang w:eastAsia="zh-CN"/>
        </w:rPr>
        <w:t>‘</w:t>
      </w:r>
      <w:r w:rsidR="008416D5">
        <w:rPr>
          <w:rFonts w:eastAsiaTheme="minorEastAsia" w:hint="eastAsia"/>
          <w:iCs/>
          <w:lang w:eastAsia="zh-CN"/>
        </w:rPr>
        <w:t xml:space="preserve">With SRS error and </w:t>
      </w:r>
      <w:r w:rsidR="008416D5">
        <w:rPr>
          <w:rFonts w:eastAsiaTheme="minorEastAsia"/>
          <w:iCs/>
          <w:lang w:eastAsia="zh-CN"/>
        </w:rPr>
        <w:t>calibration</w:t>
      </w:r>
      <w:r w:rsidR="008416D5">
        <w:rPr>
          <w:rFonts w:eastAsiaTheme="minorEastAsia" w:hint="eastAsia"/>
          <w:iCs/>
          <w:lang w:eastAsia="zh-CN"/>
        </w:rPr>
        <w:t xml:space="preserve"> </w:t>
      </w:r>
      <w:r w:rsidR="00CC5E73">
        <w:rPr>
          <w:rFonts w:eastAsiaTheme="minorEastAsia" w:hint="eastAsia"/>
          <w:iCs/>
          <w:lang w:eastAsia="zh-CN"/>
        </w:rPr>
        <w:t>error</w:t>
      </w:r>
      <w:r w:rsidR="00963699">
        <w:rPr>
          <w:rFonts w:eastAsiaTheme="minorEastAsia"/>
          <w:iCs/>
          <w:lang w:eastAsia="zh-CN"/>
        </w:rPr>
        <w:t>’</w:t>
      </w:r>
      <w:r w:rsidR="00CC5E73">
        <w:rPr>
          <w:rFonts w:eastAsiaTheme="minorEastAsia" w:hint="eastAsia"/>
          <w:iCs/>
          <w:lang w:eastAsia="zh-CN"/>
        </w:rPr>
        <w:t xml:space="preserve"> denote the </w:t>
      </w:r>
      <w:r w:rsidR="00CC5E73">
        <w:rPr>
          <w:rFonts w:eastAsiaTheme="minorEastAsia"/>
          <w:iCs/>
          <w:lang w:eastAsia="zh-CN"/>
        </w:rPr>
        <w:t>correlation</w:t>
      </w:r>
      <w:r w:rsidR="00CC5E73">
        <w:rPr>
          <w:rFonts w:eastAsiaTheme="minorEastAsia" w:hint="eastAsia"/>
          <w:iCs/>
          <w:lang w:eastAsia="zh-CN"/>
        </w:rPr>
        <w:t xml:space="preserve"> between eigenvector of channel and the calculated precoder without any error, with SRS error and with SRS error </w:t>
      </w:r>
      <w:r w:rsidR="00CC5E73">
        <w:rPr>
          <w:rFonts w:eastAsiaTheme="minorEastAsia"/>
          <w:iCs/>
          <w:lang w:eastAsia="zh-CN"/>
        </w:rPr>
        <w:t>and calibration</w:t>
      </w:r>
      <w:r w:rsidR="00CC5E73">
        <w:rPr>
          <w:rFonts w:eastAsiaTheme="minorEastAsia" w:hint="eastAsia"/>
          <w:iCs/>
          <w:lang w:eastAsia="zh-CN"/>
        </w:rPr>
        <w:t xml:space="preserve"> error, respectively. </w:t>
      </w:r>
      <w:r w:rsidR="008416D5">
        <w:rPr>
          <w:rFonts w:eastAsiaTheme="minorEastAsia" w:hint="eastAsia"/>
          <w:iCs/>
          <w:lang w:eastAsia="zh-CN"/>
        </w:rPr>
        <w:t xml:space="preserve">It can be seen that the three </w:t>
      </w:r>
      <w:r w:rsidR="00CC5E73">
        <w:rPr>
          <w:rFonts w:eastAsiaTheme="minorEastAsia" w:hint="eastAsia"/>
          <w:iCs/>
          <w:lang w:eastAsia="zh-CN"/>
        </w:rPr>
        <w:t>s</w:t>
      </w:r>
      <w:r w:rsidR="00CC5E73" w:rsidRPr="00FC5842">
        <w:rPr>
          <w:rFonts w:eastAsiaTheme="minorEastAsia"/>
          <w:iCs/>
          <w:lang w:eastAsia="zh-CN"/>
        </w:rPr>
        <w:t>tatistic</w:t>
      </w:r>
      <w:r w:rsidR="00CC5E73">
        <w:rPr>
          <w:rFonts w:eastAsiaTheme="minorEastAsia" w:hint="eastAsia"/>
          <w:iCs/>
          <w:lang w:eastAsia="zh-CN"/>
        </w:rPr>
        <w:t xml:space="preserve"> curves are almost same. This implies that the calculated precoder is </w:t>
      </w:r>
      <w:r w:rsidR="002463BA">
        <w:rPr>
          <w:rFonts w:eastAsiaTheme="minorEastAsia" w:hint="eastAsia"/>
          <w:iCs/>
          <w:lang w:eastAsia="zh-CN"/>
        </w:rPr>
        <w:t xml:space="preserve">almost </w:t>
      </w:r>
      <w:r w:rsidR="002463BA">
        <w:rPr>
          <w:rFonts w:eastAsiaTheme="minorEastAsia" w:hint="eastAsia"/>
          <w:iCs/>
          <w:lang w:eastAsia="zh-CN"/>
        </w:rPr>
        <w:lastRenderedPageBreak/>
        <w:t xml:space="preserve">same for the three cases. That is, SRS error and </w:t>
      </w:r>
      <w:r w:rsidR="002463BA">
        <w:rPr>
          <w:rFonts w:eastAsiaTheme="minorEastAsia"/>
          <w:iCs/>
          <w:lang w:eastAsia="zh-CN"/>
        </w:rPr>
        <w:t>calibration</w:t>
      </w:r>
      <w:r w:rsidR="009B5520">
        <w:rPr>
          <w:rFonts w:eastAsiaTheme="minorEastAsia" w:hint="eastAsia"/>
          <w:iCs/>
          <w:lang w:eastAsia="zh-CN"/>
        </w:rPr>
        <w:t xml:space="preserve"> error</w:t>
      </w:r>
      <w:r w:rsidR="002463BA">
        <w:rPr>
          <w:rFonts w:eastAsiaTheme="minorEastAsia" w:hint="eastAsia"/>
          <w:iCs/>
          <w:lang w:eastAsia="zh-CN"/>
        </w:rPr>
        <w:t xml:space="preserve"> </w:t>
      </w:r>
      <w:r w:rsidR="00963699">
        <w:rPr>
          <w:rFonts w:eastAsiaTheme="minorEastAsia" w:hint="eastAsia"/>
          <w:iCs/>
          <w:lang w:eastAsia="zh-CN"/>
        </w:rPr>
        <w:t>has marginal</w:t>
      </w:r>
      <w:r w:rsidR="002463BA">
        <w:rPr>
          <w:rFonts w:eastAsiaTheme="minorEastAsia" w:hint="eastAsia"/>
          <w:iCs/>
          <w:lang w:eastAsia="zh-CN"/>
        </w:rPr>
        <w:t xml:space="preserve"> impact on system performance</w:t>
      </w:r>
      <w:r w:rsidR="00346E16">
        <w:rPr>
          <w:rFonts w:eastAsiaTheme="minorEastAsia" w:hint="eastAsia"/>
          <w:iCs/>
          <w:lang w:eastAsia="zh-CN"/>
        </w:rPr>
        <w:t xml:space="preserve"> of enhanced Type II PS CB in R17</w:t>
      </w:r>
      <w:r w:rsidR="002463BA">
        <w:rPr>
          <w:rFonts w:eastAsiaTheme="minorEastAsia" w:hint="eastAsia"/>
          <w:iCs/>
          <w:lang w:eastAsia="zh-CN"/>
        </w:rPr>
        <w:t xml:space="preserve">. </w:t>
      </w:r>
    </w:p>
    <w:p w:rsidR="00271B02" w:rsidRDefault="00FA7EEF" w:rsidP="00271B02">
      <w:pPr>
        <w:pStyle w:val="a0"/>
        <w:jc w:val="center"/>
        <w:rPr>
          <w:rFonts w:eastAsia="宋体"/>
          <w:b/>
          <w:lang w:eastAsia="zh-CN"/>
        </w:rPr>
      </w:pPr>
      <w:r>
        <w:rPr>
          <w:noProof/>
          <w:lang w:eastAsia="zh-CN"/>
        </w:rPr>
        <w:drawing>
          <wp:inline distT="0" distB="0" distL="0" distR="0">
            <wp:extent cx="3732611" cy="279779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735786" cy="2800171"/>
                    </a:xfrm>
                    <a:prstGeom prst="rect">
                      <a:avLst/>
                    </a:prstGeom>
                    <a:noFill/>
                    <a:ln w="9525">
                      <a:noFill/>
                      <a:miter lim="800000"/>
                      <a:headEnd/>
                      <a:tailEnd/>
                    </a:ln>
                  </pic:spPr>
                </pic:pic>
              </a:graphicData>
            </a:graphic>
          </wp:inline>
        </w:drawing>
      </w:r>
      <w:r w:rsidR="00271B02" w:rsidRPr="00271B02">
        <w:rPr>
          <w:rFonts w:eastAsia="宋体" w:hint="eastAsia"/>
          <w:b/>
          <w:lang w:eastAsia="zh-CN"/>
        </w:rPr>
        <w:t xml:space="preserve"> </w:t>
      </w:r>
    </w:p>
    <w:p w:rsidR="00271B02" w:rsidRPr="00E55AE3" w:rsidRDefault="00271B02" w:rsidP="00271B02">
      <w:pPr>
        <w:pStyle w:val="a0"/>
        <w:jc w:val="center"/>
        <w:rPr>
          <w:rFonts w:eastAsia="宋体"/>
          <w:b/>
          <w:i/>
          <w:szCs w:val="20"/>
          <w:lang w:eastAsia="zh-CN"/>
        </w:rPr>
      </w:pPr>
      <w:r w:rsidRPr="009808C2">
        <w:rPr>
          <w:rFonts w:eastAsia="宋体" w:hint="eastAsia"/>
          <w:b/>
          <w:lang w:eastAsia="zh-CN"/>
        </w:rPr>
        <w:t>Fig</w:t>
      </w:r>
      <w:r>
        <w:rPr>
          <w:rFonts w:eastAsia="宋体" w:hint="eastAsia"/>
          <w:b/>
          <w:lang w:eastAsia="zh-CN"/>
        </w:rPr>
        <w:t>ure 3:</w:t>
      </w:r>
      <w:r w:rsidRPr="009808C2">
        <w:rPr>
          <w:rFonts w:eastAsia="宋体" w:hint="eastAsia"/>
          <w:b/>
          <w:lang w:eastAsia="zh-CN"/>
        </w:rPr>
        <w:t xml:space="preserve"> </w:t>
      </w:r>
      <w:r w:rsidR="00D2323C">
        <w:rPr>
          <w:rFonts w:eastAsia="宋体" w:hint="eastAsia"/>
          <w:b/>
          <w:lang w:eastAsia="zh-CN"/>
        </w:rPr>
        <w:t xml:space="preserve">The </w:t>
      </w:r>
      <w:r w:rsidR="00BE35C6" w:rsidRPr="00BE35C6">
        <w:rPr>
          <w:rFonts w:eastAsia="宋体"/>
          <w:b/>
          <w:lang w:eastAsia="zh-CN"/>
        </w:rPr>
        <w:t>correlation between the calculated precoder</w:t>
      </w:r>
      <w:r w:rsidR="008416D5">
        <w:rPr>
          <w:rFonts w:eastAsia="宋体" w:hint="eastAsia"/>
          <w:b/>
          <w:lang w:eastAsia="zh-CN"/>
        </w:rPr>
        <w:t xml:space="preserve"> by using the </w:t>
      </w:r>
      <w:r w:rsidR="008416D5">
        <w:rPr>
          <w:rFonts w:eastAsia="宋体"/>
          <w:b/>
          <w:lang w:eastAsia="zh-CN"/>
        </w:rPr>
        <w:t>enhanced</w:t>
      </w:r>
      <w:r w:rsidR="008416D5">
        <w:rPr>
          <w:rFonts w:eastAsia="宋体" w:hint="eastAsia"/>
          <w:b/>
          <w:lang w:eastAsia="zh-CN"/>
        </w:rPr>
        <w:t xml:space="preserve"> Type II PS CB in R17</w:t>
      </w:r>
      <w:r w:rsidR="00BE35C6" w:rsidRPr="00BE35C6">
        <w:rPr>
          <w:rFonts w:eastAsia="宋体"/>
          <w:b/>
          <w:lang w:eastAsia="zh-CN"/>
        </w:rPr>
        <w:t xml:space="preserve"> without/with error and eigenvector of ideal downlink channel</w:t>
      </w:r>
    </w:p>
    <w:p w:rsidR="00BF6BDA" w:rsidRDefault="00BF6BDA">
      <w:pPr>
        <w:pStyle w:val="a0"/>
        <w:jc w:val="center"/>
        <w:rPr>
          <w:rFonts w:eastAsia="宋体"/>
          <w:b/>
          <w:i/>
          <w:szCs w:val="20"/>
          <w:lang w:eastAsia="zh-CN"/>
        </w:rPr>
      </w:pPr>
    </w:p>
    <w:p w:rsidR="00271B02" w:rsidRDefault="00BE35C6" w:rsidP="00271B02">
      <w:pPr>
        <w:pStyle w:val="a0"/>
        <w:rPr>
          <w:rFonts w:eastAsia="宋体"/>
          <w:b/>
          <w:i/>
          <w:lang w:eastAsia="zh-CN"/>
        </w:rPr>
      </w:pPr>
      <w:r w:rsidRPr="00BE35C6">
        <w:rPr>
          <w:rFonts w:eastAsia="宋体"/>
          <w:b/>
          <w:i/>
          <w:lang w:eastAsia="zh-CN"/>
        </w:rPr>
        <w:t xml:space="preserve">Observation-2: Both SRS error and calibration error </w:t>
      </w:r>
      <w:r w:rsidR="00963699">
        <w:rPr>
          <w:rFonts w:eastAsia="宋体" w:hint="eastAsia"/>
          <w:b/>
          <w:i/>
          <w:lang w:eastAsia="zh-CN"/>
        </w:rPr>
        <w:t>has marginal</w:t>
      </w:r>
      <w:r w:rsidRPr="00BE35C6">
        <w:rPr>
          <w:rFonts w:eastAsia="宋体"/>
          <w:b/>
          <w:i/>
          <w:lang w:eastAsia="zh-CN"/>
        </w:rPr>
        <w:t xml:space="preserve"> impact on system performance of enhanced Type II PS CB in R17.</w:t>
      </w:r>
    </w:p>
    <w:p w:rsidR="00BB12C2" w:rsidRPr="00B722E0" w:rsidRDefault="00BB12C2" w:rsidP="00271B02">
      <w:pPr>
        <w:pStyle w:val="a0"/>
        <w:rPr>
          <w:rFonts w:eastAsiaTheme="minorEastAsia"/>
          <w:iCs/>
          <w:lang w:eastAsia="zh-CN"/>
        </w:rPr>
      </w:pPr>
    </w:p>
    <w:p w:rsidR="00271B02" w:rsidRPr="00345CB7" w:rsidRDefault="00BE35C6" w:rsidP="00BA5E98">
      <w:pPr>
        <w:pStyle w:val="a0"/>
        <w:rPr>
          <w:rFonts w:eastAsiaTheme="minorEastAsia"/>
          <w:iCs/>
          <w:lang w:eastAsia="zh-CN"/>
        </w:rPr>
      </w:pPr>
      <w:r w:rsidRPr="00BE35C6">
        <w:rPr>
          <w:rFonts w:eastAsiaTheme="minorEastAsia"/>
          <w:iCs/>
          <w:lang w:eastAsia="zh-CN"/>
        </w:rPr>
        <w:t>Base on the above observation, we have the following proposal:</w:t>
      </w:r>
    </w:p>
    <w:p w:rsidR="0042498A" w:rsidRDefault="00BA5E98" w:rsidP="00BA5E98">
      <w:pPr>
        <w:pStyle w:val="a0"/>
        <w:rPr>
          <w:rFonts w:eastAsia="宋体"/>
          <w:b/>
          <w:i/>
          <w:szCs w:val="20"/>
          <w:lang w:eastAsia="zh-CN"/>
        </w:rPr>
      </w:pPr>
      <w:r>
        <w:rPr>
          <w:rFonts w:eastAsia="宋体"/>
          <w:b/>
          <w:i/>
          <w:szCs w:val="20"/>
          <w:lang w:eastAsia="zh-CN"/>
        </w:rPr>
        <w:t>Proposal</w:t>
      </w:r>
      <w:r>
        <w:rPr>
          <w:rFonts w:eastAsia="宋体" w:hint="eastAsia"/>
          <w:b/>
          <w:i/>
          <w:szCs w:val="20"/>
          <w:lang w:eastAsia="zh-CN"/>
        </w:rPr>
        <w:t>-</w:t>
      </w:r>
      <w:r w:rsidR="00506E37">
        <w:rPr>
          <w:rFonts w:eastAsia="宋体" w:hint="eastAsia"/>
          <w:b/>
          <w:i/>
          <w:szCs w:val="20"/>
          <w:lang w:eastAsia="zh-CN"/>
        </w:rPr>
        <w:t>2</w:t>
      </w:r>
      <w:r>
        <w:rPr>
          <w:rFonts w:eastAsia="宋体" w:hint="eastAsia"/>
          <w:b/>
          <w:i/>
          <w:szCs w:val="20"/>
          <w:lang w:eastAsia="zh-CN"/>
        </w:rPr>
        <w:t>: Codebook enhancement based on FDD channel reciprocity shall be supported</w:t>
      </w:r>
      <w:r w:rsidR="00345CB7">
        <w:rPr>
          <w:rFonts w:eastAsia="宋体" w:hint="eastAsia"/>
          <w:b/>
          <w:i/>
          <w:szCs w:val="20"/>
          <w:lang w:eastAsia="zh-CN"/>
        </w:rPr>
        <w:t>.</w:t>
      </w:r>
    </w:p>
    <w:p w:rsidR="00BA5E98" w:rsidRDefault="00BA5E98" w:rsidP="00BA5E98">
      <w:pPr>
        <w:pStyle w:val="a0"/>
        <w:rPr>
          <w:rFonts w:eastAsia="宋体"/>
          <w:b/>
          <w:i/>
          <w:szCs w:val="20"/>
          <w:lang w:eastAsia="zh-CN"/>
        </w:rPr>
      </w:pPr>
    </w:p>
    <w:p w:rsidR="00BF6BDA" w:rsidRDefault="001500D6">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The mapping between SD-FD pair and CSI-RS antenna port</w:t>
      </w:r>
    </w:p>
    <w:p w:rsidR="00977D9C" w:rsidRDefault="00182117" w:rsidP="00977D9C">
      <w:pPr>
        <w:pStyle w:val="a0"/>
        <w:rPr>
          <w:rFonts w:eastAsia="宋体"/>
          <w:szCs w:val="20"/>
          <w:lang w:eastAsia="zh-CN"/>
        </w:rPr>
      </w:pPr>
      <w:r>
        <w:rPr>
          <w:rFonts w:eastAsia="宋体" w:hint="eastAsia"/>
          <w:szCs w:val="20"/>
          <w:lang w:eastAsia="zh-CN"/>
        </w:rPr>
        <w:t xml:space="preserve">Based on uplink channel, gNB can </w:t>
      </w:r>
      <w:r w:rsidR="00DE78F2">
        <w:rPr>
          <w:rFonts w:eastAsia="宋体" w:hint="eastAsia"/>
          <w:szCs w:val="20"/>
          <w:lang w:eastAsia="zh-CN"/>
        </w:rPr>
        <w:t xml:space="preserve">derive </w:t>
      </w:r>
      <w:r w:rsidR="00BE35C6" w:rsidRPr="00BE35C6">
        <w:rPr>
          <w:rFonts w:eastAsia="宋体"/>
          <w:i/>
          <w:szCs w:val="20"/>
          <w:lang w:eastAsia="zh-CN"/>
        </w:rPr>
        <w:t>L</w:t>
      </w:r>
      <w:r w:rsidR="00B977E2">
        <w:rPr>
          <w:rFonts w:eastAsia="宋体" w:hint="eastAsia"/>
          <w:szCs w:val="20"/>
          <w:lang w:eastAsia="zh-CN"/>
        </w:rPr>
        <w:t xml:space="preserve"> SD bases and</w:t>
      </w:r>
      <w:r w:rsidR="00BE35C6" w:rsidRPr="00BE35C6">
        <w:rPr>
          <w:rFonts w:eastAsia="宋体"/>
          <w:i/>
          <w:szCs w:val="20"/>
          <w:lang w:eastAsia="zh-CN"/>
        </w:rPr>
        <w:t xml:space="preserve"> M</w:t>
      </w:r>
      <w:r w:rsidR="00B977E2">
        <w:rPr>
          <w:rFonts w:eastAsia="宋体" w:hint="eastAsia"/>
          <w:szCs w:val="20"/>
          <w:lang w:eastAsia="zh-CN"/>
        </w:rPr>
        <w:t xml:space="preserve"> </w:t>
      </w:r>
      <w:r w:rsidR="00EB0276">
        <w:rPr>
          <w:rFonts w:eastAsia="宋体" w:hint="eastAsia"/>
          <w:szCs w:val="20"/>
          <w:lang w:eastAsia="zh-CN"/>
        </w:rPr>
        <w:t xml:space="preserve"> </w:t>
      </w:r>
      <w:r w:rsidR="00B977E2">
        <w:rPr>
          <w:rFonts w:eastAsia="宋体" w:hint="eastAsia"/>
          <w:szCs w:val="20"/>
          <w:lang w:eastAsia="zh-CN"/>
        </w:rPr>
        <w:t>FD</w:t>
      </w:r>
      <w:r w:rsidR="00BC0030">
        <w:rPr>
          <w:rFonts w:eastAsia="宋体" w:hint="eastAsia"/>
          <w:szCs w:val="20"/>
          <w:lang w:eastAsia="zh-CN"/>
        </w:rPr>
        <w:t xml:space="preserve"> bases. If these</w:t>
      </w:r>
      <w:r w:rsidR="00B977E2">
        <w:rPr>
          <w:rFonts w:eastAsia="宋体" w:hint="eastAsia"/>
          <w:szCs w:val="20"/>
          <w:lang w:eastAsia="zh-CN"/>
        </w:rPr>
        <w:t xml:space="preserve"> bases</w:t>
      </w:r>
      <w:r w:rsidR="00393374">
        <w:rPr>
          <w:rFonts w:eastAsia="宋体" w:hint="eastAsia"/>
          <w:szCs w:val="20"/>
          <w:lang w:eastAsia="zh-CN"/>
        </w:rPr>
        <w:t xml:space="preserve"> are</w:t>
      </w:r>
      <w:r w:rsidR="00BC0030">
        <w:rPr>
          <w:rFonts w:eastAsia="宋体" w:hint="eastAsia"/>
          <w:szCs w:val="20"/>
          <w:lang w:eastAsia="zh-CN"/>
        </w:rPr>
        <w:t xml:space="preserve"> </w:t>
      </w:r>
      <w:r w:rsidR="00B34B48">
        <w:rPr>
          <w:rFonts w:eastAsia="宋体" w:hint="eastAsia"/>
          <w:szCs w:val="20"/>
          <w:lang w:eastAsia="zh-CN"/>
        </w:rPr>
        <w:t>adopted</w:t>
      </w:r>
      <w:r w:rsidR="00393374">
        <w:rPr>
          <w:rFonts w:eastAsia="宋体" w:hint="eastAsia"/>
          <w:szCs w:val="20"/>
          <w:lang w:eastAsia="zh-CN"/>
        </w:rPr>
        <w:t xml:space="preserve"> to design the </w:t>
      </w:r>
      <w:r w:rsidR="006636D4">
        <w:rPr>
          <w:rFonts w:eastAsia="宋体" w:hint="eastAsia"/>
          <w:szCs w:val="20"/>
          <w:lang w:eastAsia="zh-CN"/>
        </w:rPr>
        <w:t>CSI-RS</w:t>
      </w:r>
      <w:r w:rsidR="00393374">
        <w:rPr>
          <w:rFonts w:eastAsia="宋体" w:hint="eastAsia"/>
          <w:szCs w:val="20"/>
          <w:lang w:eastAsia="zh-CN"/>
        </w:rPr>
        <w:t xml:space="preserve"> beams, there are total </w:t>
      </w:r>
      <w:r w:rsidR="00BE35C6" w:rsidRPr="00BE35C6">
        <w:rPr>
          <w:rFonts w:eastAsia="宋体"/>
          <w:i/>
          <w:szCs w:val="20"/>
          <w:lang w:eastAsia="zh-CN"/>
        </w:rPr>
        <w:t>P</w:t>
      </w:r>
      <w:r w:rsidR="00393374" w:rsidRPr="00FF33B7">
        <w:rPr>
          <w:rFonts w:eastAsia="宋体"/>
          <w:szCs w:val="20"/>
          <w:lang w:eastAsia="zh-CN"/>
        </w:rPr>
        <w:t>=2</w:t>
      </w:r>
      <w:r w:rsidR="00BE35C6" w:rsidRPr="00BE35C6">
        <w:rPr>
          <w:rFonts w:eastAsia="宋体"/>
          <w:i/>
          <w:szCs w:val="20"/>
          <w:lang w:eastAsia="zh-CN"/>
        </w:rPr>
        <w:t>LM</w:t>
      </w:r>
      <w:r w:rsidR="00BC0030">
        <w:rPr>
          <w:rFonts w:eastAsia="宋体" w:hint="eastAsia"/>
          <w:szCs w:val="20"/>
          <w:lang w:eastAsia="zh-CN"/>
        </w:rPr>
        <w:t xml:space="preserve"> SD-FD pairs</w:t>
      </w:r>
      <w:r w:rsidR="00B34B48">
        <w:rPr>
          <w:rFonts w:eastAsia="宋体" w:hint="eastAsia"/>
          <w:szCs w:val="20"/>
          <w:lang w:eastAsia="zh-CN"/>
        </w:rPr>
        <w:t xml:space="preserve">. </w:t>
      </w:r>
      <w:r w:rsidR="008B1B42">
        <w:rPr>
          <w:rFonts w:eastAsia="宋体" w:hint="eastAsia"/>
          <w:szCs w:val="20"/>
          <w:lang w:eastAsia="zh-CN"/>
        </w:rPr>
        <w:t xml:space="preserve">For instance, if </w:t>
      </w:r>
      <w:r w:rsidR="00BE35C6" w:rsidRPr="00BE35C6">
        <w:rPr>
          <w:rFonts w:eastAsia="宋体"/>
          <w:i/>
          <w:szCs w:val="20"/>
          <w:lang w:eastAsia="zh-CN"/>
        </w:rPr>
        <w:t>L</w:t>
      </w:r>
      <w:r w:rsidR="008B1B42">
        <w:rPr>
          <w:rFonts w:eastAsia="宋体" w:hint="eastAsia"/>
          <w:szCs w:val="20"/>
          <w:lang w:eastAsia="zh-CN"/>
        </w:rPr>
        <w:t xml:space="preserve">=4 SD basis and </w:t>
      </w:r>
      <w:r w:rsidR="00BE35C6" w:rsidRPr="00BE35C6">
        <w:rPr>
          <w:rFonts w:eastAsia="宋体"/>
          <w:i/>
          <w:szCs w:val="20"/>
          <w:lang w:eastAsia="zh-CN"/>
        </w:rPr>
        <w:t>M</w:t>
      </w:r>
      <w:r w:rsidR="008B1B42">
        <w:rPr>
          <w:rFonts w:eastAsia="宋体" w:hint="eastAsia"/>
          <w:szCs w:val="20"/>
          <w:lang w:eastAsia="zh-CN"/>
        </w:rPr>
        <w:t xml:space="preserve">=7 FD basis are derived by gNB, </w:t>
      </w:r>
      <w:r w:rsidR="00BE35C6" w:rsidRPr="00BE35C6">
        <w:rPr>
          <w:rFonts w:eastAsia="宋体"/>
          <w:i/>
          <w:szCs w:val="20"/>
          <w:lang w:eastAsia="zh-CN"/>
        </w:rPr>
        <w:t>P</w:t>
      </w:r>
      <w:r w:rsidR="008B1B42">
        <w:rPr>
          <w:rFonts w:eastAsia="宋体" w:hint="eastAsia"/>
          <w:szCs w:val="20"/>
          <w:lang w:eastAsia="zh-CN"/>
        </w:rPr>
        <w:t xml:space="preserve">=56 beams </w:t>
      </w:r>
      <w:r w:rsidR="006636D4">
        <w:rPr>
          <w:rFonts w:eastAsia="宋体" w:hint="eastAsia"/>
          <w:szCs w:val="20"/>
          <w:lang w:eastAsia="zh-CN"/>
        </w:rPr>
        <w:t>are to be measured by UE</w:t>
      </w:r>
      <w:r w:rsidR="008B1B42">
        <w:rPr>
          <w:rFonts w:eastAsia="宋体" w:hint="eastAsia"/>
          <w:szCs w:val="20"/>
          <w:lang w:eastAsia="zh-CN"/>
        </w:rPr>
        <w:t>. Then, the number of beams is larger than</w:t>
      </w:r>
      <w:r w:rsidR="00181E15">
        <w:rPr>
          <w:rFonts w:eastAsia="宋体" w:hint="eastAsia"/>
          <w:szCs w:val="20"/>
          <w:lang w:eastAsia="zh-CN"/>
        </w:rPr>
        <w:t>32</w:t>
      </w:r>
      <w:r w:rsidR="008B1B42">
        <w:rPr>
          <w:rFonts w:eastAsia="宋体" w:hint="eastAsia"/>
          <w:szCs w:val="20"/>
          <w:lang w:eastAsia="zh-CN"/>
        </w:rPr>
        <w:t xml:space="preserve"> which is</w:t>
      </w:r>
      <w:r w:rsidR="00B34B48">
        <w:rPr>
          <w:rFonts w:eastAsia="宋体" w:hint="eastAsia"/>
          <w:szCs w:val="20"/>
          <w:lang w:eastAsia="zh-CN"/>
        </w:rPr>
        <w:t xml:space="preserve"> the maximum number of ports </w:t>
      </w:r>
      <w:r w:rsidR="006636D4">
        <w:rPr>
          <w:rFonts w:eastAsia="宋体" w:hint="eastAsia"/>
          <w:szCs w:val="20"/>
          <w:lang w:eastAsia="zh-CN"/>
        </w:rPr>
        <w:t xml:space="preserve">of </w:t>
      </w:r>
      <w:r w:rsidR="00B34B48">
        <w:rPr>
          <w:rFonts w:eastAsia="宋体" w:hint="eastAsia"/>
          <w:szCs w:val="20"/>
          <w:lang w:eastAsia="zh-CN"/>
        </w:rPr>
        <w:t xml:space="preserve">one configured CSI-RS </w:t>
      </w:r>
      <w:r w:rsidR="00B34B48">
        <w:rPr>
          <w:rFonts w:eastAsia="宋体"/>
          <w:szCs w:val="20"/>
          <w:lang w:eastAsia="zh-CN"/>
        </w:rPr>
        <w:t>resource</w:t>
      </w:r>
      <w:r w:rsidR="008B1B42">
        <w:rPr>
          <w:rFonts w:eastAsia="宋体" w:hint="eastAsia"/>
          <w:szCs w:val="20"/>
          <w:lang w:eastAsia="zh-CN"/>
        </w:rPr>
        <w:t xml:space="preserve"> in current specification</w:t>
      </w:r>
      <w:r w:rsidR="00B34B48">
        <w:rPr>
          <w:rFonts w:eastAsia="宋体" w:hint="eastAsia"/>
          <w:szCs w:val="20"/>
          <w:lang w:eastAsia="zh-CN"/>
        </w:rPr>
        <w:t xml:space="preserve">. </w:t>
      </w:r>
      <w:r w:rsidR="004A7B9D">
        <w:rPr>
          <w:rFonts w:eastAsia="宋体" w:hint="eastAsia"/>
          <w:szCs w:val="20"/>
          <w:lang w:eastAsia="zh-CN"/>
        </w:rPr>
        <w:t xml:space="preserve">The result is that </w:t>
      </w:r>
      <w:r w:rsidR="00B34B48">
        <w:rPr>
          <w:rFonts w:eastAsia="宋体" w:hint="eastAsia"/>
          <w:szCs w:val="20"/>
          <w:lang w:eastAsia="zh-CN"/>
        </w:rPr>
        <w:t xml:space="preserve">some beams </w:t>
      </w:r>
      <w:r w:rsidR="004A7B9D">
        <w:rPr>
          <w:rFonts w:eastAsia="宋体"/>
          <w:szCs w:val="20"/>
          <w:lang w:eastAsia="zh-CN"/>
        </w:rPr>
        <w:t>have</w:t>
      </w:r>
      <w:r w:rsidR="004A7B9D">
        <w:rPr>
          <w:rFonts w:eastAsia="宋体" w:hint="eastAsia"/>
          <w:szCs w:val="20"/>
          <w:lang w:eastAsia="zh-CN"/>
        </w:rPr>
        <w:t xml:space="preserve"> to be dropped</w:t>
      </w:r>
      <w:r w:rsidR="00B34B48">
        <w:rPr>
          <w:rFonts w:eastAsia="宋体" w:hint="eastAsia"/>
          <w:szCs w:val="20"/>
          <w:lang w:eastAsia="zh-CN"/>
        </w:rPr>
        <w:t xml:space="preserve"> if only one CSI-RS </w:t>
      </w:r>
      <w:r w:rsidR="00B34B48">
        <w:rPr>
          <w:rFonts w:eastAsia="宋体"/>
          <w:szCs w:val="20"/>
          <w:lang w:eastAsia="zh-CN"/>
        </w:rPr>
        <w:t>resource</w:t>
      </w:r>
      <w:r w:rsidR="00B34B48">
        <w:rPr>
          <w:rFonts w:eastAsia="宋体" w:hint="eastAsia"/>
          <w:szCs w:val="20"/>
          <w:lang w:eastAsia="zh-CN"/>
        </w:rPr>
        <w:t xml:space="preserve"> is configured. In order to solve the issue, one option is </w:t>
      </w:r>
      <w:r w:rsidR="004A7B9D">
        <w:rPr>
          <w:rFonts w:eastAsia="宋体" w:hint="eastAsia"/>
          <w:szCs w:val="20"/>
          <w:lang w:eastAsia="zh-CN"/>
        </w:rPr>
        <w:t xml:space="preserve">to design </w:t>
      </w:r>
      <w:r w:rsidR="00181E15">
        <w:rPr>
          <w:rFonts w:eastAsia="宋体" w:hint="eastAsia"/>
          <w:szCs w:val="20"/>
          <w:lang w:eastAsia="zh-CN"/>
        </w:rPr>
        <w:t xml:space="preserve">CSI-RS </w:t>
      </w:r>
      <w:r w:rsidR="00181E15">
        <w:rPr>
          <w:rFonts w:eastAsia="宋体"/>
          <w:szCs w:val="20"/>
          <w:lang w:eastAsia="zh-CN"/>
        </w:rPr>
        <w:t>resource</w:t>
      </w:r>
      <w:r w:rsidR="00181E15">
        <w:rPr>
          <w:rFonts w:eastAsia="宋体" w:hint="eastAsia"/>
          <w:szCs w:val="20"/>
          <w:lang w:eastAsia="zh-CN"/>
        </w:rPr>
        <w:t xml:space="preserve"> </w:t>
      </w:r>
      <w:r w:rsidR="004A7B9D">
        <w:rPr>
          <w:rFonts w:eastAsia="宋体" w:hint="eastAsia"/>
          <w:szCs w:val="20"/>
          <w:lang w:eastAsia="zh-CN"/>
        </w:rPr>
        <w:t>with port number larger than 32</w:t>
      </w:r>
      <w:r w:rsidR="00181E15">
        <w:rPr>
          <w:rFonts w:eastAsia="宋体" w:hint="eastAsia"/>
          <w:szCs w:val="20"/>
          <w:lang w:eastAsia="zh-CN"/>
        </w:rPr>
        <w:t xml:space="preserve">. But it has </w:t>
      </w:r>
      <w:r w:rsidR="00DE78F2">
        <w:rPr>
          <w:rFonts w:eastAsia="宋体" w:hint="eastAsia"/>
          <w:szCs w:val="20"/>
          <w:lang w:eastAsia="zh-CN"/>
        </w:rPr>
        <w:t xml:space="preserve">great </w:t>
      </w:r>
      <w:r w:rsidR="00742D85">
        <w:rPr>
          <w:rFonts w:eastAsia="宋体"/>
          <w:szCs w:val="20"/>
          <w:lang w:eastAsia="zh-CN"/>
        </w:rPr>
        <w:t>specification</w:t>
      </w:r>
      <w:r w:rsidR="00DE78F2">
        <w:rPr>
          <w:rFonts w:eastAsia="宋体" w:hint="eastAsia"/>
          <w:szCs w:val="20"/>
          <w:lang w:eastAsia="zh-CN"/>
        </w:rPr>
        <w:t xml:space="preserve"> </w:t>
      </w:r>
      <w:r w:rsidR="00181E15">
        <w:rPr>
          <w:rFonts w:eastAsia="宋体" w:hint="eastAsia"/>
          <w:szCs w:val="20"/>
          <w:lang w:eastAsia="zh-CN"/>
        </w:rPr>
        <w:t xml:space="preserve">impact </w:t>
      </w:r>
      <w:r w:rsidR="00DE78F2">
        <w:rPr>
          <w:rFonts w:eastAsia="宋体" w:hint="eastAsia"/>
          <w:szCs w:val="20"/>
          <w:lang w:eastAsia="zh-CN"/>
        </w:rPr>
        <w:t>to design CSI-RS pattern with more than 32 antenna ports</w:t>
      </w:r>
      <w:r w:rsidR="00181E15">
        <w:rPr>
          <w:rFonts w:eastAsia="宋体" w:hint="eastAsia"/>
          <w:szCs w:val="20"/>
          <w:lang w:eastAsia="zh-CN"/>
        </w:rPr>
        <w:t>.</w:t>
      </w:r>
      <w:r w:rsidR="00B87132">
        <w:rPr>
          <w:rFonts w:eastAsia="宋体" w:hint="eastAsia"/>
          <w:szCs w:val="20"/>
          <w:lang w:eastAsia="zh-CN"/>
        </w:rPr>
        <w:t xml:space="preserve"> </w:t>
      </w:r>
      <w:r w:rsidR="004A7B9D">
        <w:rPr>
          <w:rFonts w:eastAsia="宋体" w:hint="eastAsia"/>
          <w:szCs w:val="20"/>
          <w:lang w:eastAsia="zh-CN"/>
        </w:rPr>
        <w:t>Another proposal is</w:t>
      </w:r>
      <w:r w:rsidR="00B87132">
        <w:rPr>
          <w:rFonts w:eastAsia="宋体" w:hint="eastAsia"/>
          <w:szCs w:val="20"/>
          <w:lang w:eastAsia="zh-CN"/>
        </w:rPr>
        <w:t xml:space="preserve"> that </w:t>
      </w:r>
      <w:r w:rsidR="00742D85">
        <w:rPr>
          <w:rFonts w:eastAsia="宋体" w:hint="eastAsia"/>
          <w:szCs w:val="20"/>
          <w:lang w:eastAsia="zh-CN"/>
        </w:rPr>
        <w:t xml:space="preserve">multiple </w:t>
      </w:r>
      <w:r w:rsidR="00B87132">
        <w:rPr>
          <w:rFonts w:eastAsia="宋体" w:hint="eastAsia"/>
          <w:szCs w:val="20"/>
          <w:lang w:eastAsia="zh-CN"/>
        </w:rPr>
        <w:t xml:space="preserve">beams </w:t>
      </w:r>
      <w:r w:rsidR="004A7B9D">
        <w:rPr>
          <w:rFonts w:eastAsia="宋体" w:hint="eastAsia"/>
          <w:szCs w:val="20"/>
          <w:lang w:eastAsia="zh-CN"/>
        </w:rPr>
        <w:t>share</w:t>
      </w:r>
      <w:r w:rsidR="00B87132">
        <w:rPr>
          <w:rFonts w:eastAsia="宋体" w:hint="eastAsia"/>
          <w:szCs w:val="20"/>
          <w:lang w:eastAsia="zh-CN"/>
        </w:rPr>
        <w:t xml:space="preserve"> one port by </w:t>
      </w:r>
      <w:r w:rsidR="004A7B9D">
        <w:rPr>
          <w:rFonts w:eastAsia="宋体" w:hint="eastAsia"/>
          <w:szCs w:val="20"/>
          <w:lang w:eastAsia="zh-CN"/>
        </w:rPr>
        <w:t>FDM</w:t>
      </w:r>
      <w:r w:rsidR="00742D85">
        <w:rPr>
          <w:rFonts w:eastAsia="宋体" w:hint="eastAsia"/>
          <w:szCs w:val="20"/>
          <w:lang w:eastAsia="zh-CN"/>
        </w:rPr>
        <w:t>.</w:t>
      </w:r>
      <w:r w:rsidR="004A7B9D">
        <w:rPr>
          <w:rFonts w:eastAsia="宋体" w:hint="eastAsia"/>
          <w:szCs w:val="20"/>
          <w:lang w:eastAsia="zh-CN"/>
        </w:rPr>
        <w:t xml:space="preserve"> </w:t>
      </w:r>
      <w:r w:rsidR="004A7B9D">
        <w:rPr>
          <w:rFonts w:eastAsia="宋体"/>
          <w:szCs w:val="20"/>
          <w:lang w:eastAsia="zh-CN"/>
        </w:rPr>
        <w:t>T</w:t>
      </w:r>
      <w:r w:rsidR="004A7B9D">
        <w:rPr>
          <w:rFonts w:eastAsia="宋体" w:hint="eastAsia"/>
          <w:szCs w:val="20"/>
          <w:lang w:eastAsia="zh-CN"/>
        </w:rPr>
        <w:t xml:space="preserve">he frequency domain density of some CSI-RS port is reduced by </w:t>
      </w:r>
      <w:r w:rsidR="004A7B9D">
        <w:rPr>
          <w:rFonts w:eastAsia="宋体"/>
          <w:szCs w:val="20"/>
          <w:lang w:eastAsia="zh-CN"/>
        </w:rPr>
        <w:t>½</w:t>
      </w:r>
      <w:r w:rsidR="004A7B9D">
        <w:rPr>
          <w:rFonts w:eastAsia="宋体" w:hint="eastAsia"/>
          <w:szCs w:val="20"/>
          <w:lang w:eastAsia="zh-CN"/>
        </w:rPr>
        <w:t xml:space="preserve">. </w:t>
      </w:r>
      <w:r w:rsidR="008B3739">
        <w:rPr>
          <w:rFonts w:eastAsia="宋体" w:hint="eastAsia"/>
          <w:szCs w:val="20"/>
          <w:lang w:eastAsia="zh-CN"/>
        </w:rPr>
        <w:t xml:space="preserve">This </w:t>
      </w:r>
      <w:r w:rsidR="004A7B9D">
        <w:rPr>
          <w:rFonts w:eastAsia="宋体" w:hint="eastAsia"/>
          <w:szCs w:val="20"/>
          <w:lang w:eastAsia="zh-CN"/>
        </w:rPr>
        <w:t xml:space="preserve">will </w:t>
      </w:r>
      <w:r w:rsidR="004A7B9D">
        <w:rPr>
          <w:rFonts w:eastAsia="宋体"/>
          <w:szCs w:val="20"/>
          <w:lang w:eastAsia="zh-CN"/>
        </w:rPr>
        <w:t>deteriorate</w:t>
      </w:r>
      <w:r w:rsidR="004A7B9D">
        <w:rPr>
          <w:rFonts w:eastAsia="宋体" w:hint="eastAsia"/>
          <w:szCs w:val="20"/>
          <w:lang w:eastAsia="zh-CN"/>
        </w:rPr>
        <w:t xml:space="preserve"> channel estimation quality of CSI-RS and shall be evaluated </w:t>
      </w:r>
      <w:r w:rsidR="004A7B9D">
        <w:rPr>
          <w:rFonts w:eastAsia="宋体"/>
          <w:szCs w:val="20"/>
          <w:lang w:eastAsia="zh-CN"/>
        </w:rPr>
        <w:t>carefully</w:t>
      </w:r>
      <w:r w:rsidR="004A7B9D">
        <w:rPr>
          <w:rFonts w:eastAsia="宋体" w:hint="eastAsia"/>
          <w:szCs w:val="20"/>
          <w:lang w:eastAsia="zh-CN"/>
        </w:rPr>
        <w:t xml:space="preserve">. As a </w:t>
      </w:r>
      <w:r w:rsidR="004A7B9D">
        <w:rPr>
          <w:rFonts w:eastAsia="宋体"/>
          <w:szCs w:val="20"/>
          <w:lang w:eastAsia="zh-CN"/>
        </w:rPr>
        <w:t>simple</w:t>
      </w:r>
      <w:r w:rsidR="004A7B9D">
        <w:rPr>
          <w:rFonts w:eastAsia="宋体" w:hint="eastAsia"/>
          <w:szCs w:val="20"/>
          <w:lang w:eastAsia="zh-CN"/>
        </w:rPr>
        <w:t xml:space="preserve"> alternative, </w:t>
      </w:r>
      <w:r w:rsidR="00181E15">
        <w:rPr>
          <w:rFonts w:eastAsia="宋体" w:hint="eastAsia"/>
          <w:szCs w:val="20"/>
          <w:lang w:eastAsia="zh-CN"/>
        </w:rPr>
        <w:t xml:space="preserve">more than one CSI-RS </w:t>
      </w:r>
      <w:r w:rsidR="00181E15">
        <w:rPr>
          <w:rFonts w:eastAsia="宋体"/>
          <w:szCs w:val="20"/>
          <w:lang w:eastAsia="zh-CN"/>
        </w:rPr>
        <w:t>resource</w:t>
      </w:r>
      <w:r w:rsidR="002A0D69">
        <w:rPr>
          <w:rFonts w:eastAsia="宋体" w:hint="eastAsia"/>
          <w:szCs w:val="20"/>
          <w:lang w:eastAsia="zh-CN"/>
        </w:rPr>
        <w:t>s</w:t>
      </w:r>
      <w:r w:rsidR="004A7B9D">
        <w:rPr>
          <w:rFonts w:eastAsia="宋体" w:hint="eastAsia"/>
          <w:szCs w:val="20"/>
          <w:lang w:eastAsia="zh-CN"/>
        </w:rPr>
        <w:t xml:space="preserve"> (</w:t>
      </w:r>
      <w:r w:rsidR="004A7B9D">
        <w:rPr>
          <w:rFonts w:eastAsia="宋体"/>
          <w:szCs w:val="20"/>
          <w:lang w:eastAsia="zh-CN"/>
        </w:rPr>
        <w:t>probably</w:t>
      </w:r>
      <w:r w:rsidR="004A7B9D">
        <w:rPr>
          <w:rFonts w:eastAsia="宋体" w:hint="eastAsia"/>
          <w:szCs w:val="20"/>
          <w:lang w:eastAsia="zh-CN"/>
        </w:rPr>
        <w:t xml:space="preserve"> at most two is enough)</w:t>
      </w:r>
      <w:r w:rsidR="00181E15">
        <w:rPr>
          <w:rFonts w:eastAsia="宋体" w:hint="eastAsia"/>
          <w:szCs w:val="20"/>
          <w:lang w:eastAsia="zh-CN"/>
        </w:rPr>
        <w:t xml:space="preserve"> </w:t>
      </w:r>
      <w:r w:rsidR="004A7B9D">
        <w:rPr>
          <w:rFonts w:eastAsia="宋体" w:hint="eastAsia"/>
          <w:szCs w:val="20"/>
          <w:lang w:eastAsia="zh-CN"/>
        </w:rPr>
        <w:t xml:space="preserve">can be </w:t>
      </w:r>
      <w:r w:rsidR="00181E15">
        <w:rPr>
          <w:rFonts w:eastAsia="宋体"/>
          <w:szCs w:val="20"/>
          <w:lang w:eastAsia="zh-CN"/>
        </w:rPr>
        <w:t>configured</w:t>
      </w:r>
      <w:r w:rsidR="004A7B9D">
        <w:rPr>
          <w:rFonts w:eastAsia="宋体" w:hint="eastAsia"/>
          <w:szCs w:val="20"/>
          <w:lang w:eastAsia="zh-CN"/>
        </w:rPr>
        <w:t xml:space="preserve"> to provide required number of CSI-RS ports</w:t>
      </w:r>
      <w:r w:rsidR="00181E15">
        <w:rPr>
          <w:rFonts w:eastAsia="宋体" w:hint="eastAsia"/>
          <w:szCs w:val="20"/>
          <w:lang w:eastAsia="zh-CN"/>
        </w:rPr>
        <w:t>. In this way,</w:t>
      </w:r>
      <w:r w:rsidR="009B540B">
        <w:rPr>
          <w:rFonts w:eastAsia="宋体" w:hint="eastAsia"/>
          <w:szCs w:val="20"/>
          <w:lang w:eastAsia="zh-CN"/>
        </w:rPr>
        <w:t xml:space="preserve"> one SD-FD pair is mapped to </w:t>
      </w:r>
      <w:r w:rsidR="004A7B9D">
        <w:rPr>
          <w:rFonts w:eastAsia="宋体" w:hint="eastAsia"/>
          <w:szCs w:val="20"/>
          <w:lang w:eastAsia="zh-CN"/>
        </w:rPr>
        <w:t xml:space="preserve">one </w:t>
      </w:r>
      <w:r w:rsidR="009B540B">
        <w:rPr>
          <w:rFonts w:eastAsia="宋体" w:hint="eastAsia"/>
          <w:szCs w:val="20"/>
          <w:lang w:eastAsia="zh-CN"/>
        </w:rPr>
        <w:t xml:space="preserve">CSI-RS </w:t>
      </w:r>
      <w:r w:rsidR="00A465A6">
        <w:rPr>
          <w:rFonts w:eastAsia="宋体" w:hint="eastAsia"/>
          <w:szCs w:val="20"/>
          <w:lang w:eastAsia="zh-CN"/>
        </w:rPr>
        <w:t>port. Then</w:t>
      </w:r>
      <w:r w:rsidR="009B540B">
        <w:rPr>
          <w:rFonts w:eastAsia="宋体" w:hint="eastAsia"/>
          <w:szCs w:val="20"/>
          <w:lang w:eastAsia="zh-CN"/>
        </w:rPr>
        <w:t xml:space="preserve">, </w:t>
      </w:r>
      <w:r w:rsidR="00181E15">
        <w:rPr>
          <w:rFonts w:eastAsia="宋体" w:hint="eastAsia"/>
          <w:szCs w:val="20"/>
          <w:lang w:eastAsia="zh-CN"/>
        </w:rPr>
        <w:t xml:space="preserve">all beams </w:t>
      </w:r>
      <w:r w:rsidR="004A7B9D">
        <w:rPr>
          <w:rFonts w:eastAsia="宋体" w:hint="eastAsia"/>
          <w:szCs w:val="20"/>
          <w:lang w:eastAsia="zh-CN"/>
        </w:rPr>
        <w:t xml:space="preserve">can be measured by UE with reasonable </w:t>
      </w:r>
      <w:r w:rsidR="004A7B9D">
        <w:rPr>
          <w:rFonts w:eastAsia="宋体"/>
          <w:szCs w:val="20"/>
          <w:lang w:eastAsia="zh-CN"/>
        </w:rPr>
        <w:t>quality</w:t>
      </w:r>
      <w:r w:rsidR="00181E15">
        <w:rPr>
          <w:rFonts w:eastAsia="宋体" w:hint="eastAsia"/>
          <w:szCs w:val="20"/>
          <w:lang w:eastAsia="zh-CN"/>
        </w:rPr>
        <w:t xml:space="preserve">. </w:t>
      </w:r>
      <w:r w:rsidR="00977D9C">
        <w:rPr>
          <w:rFonts w:eastAsia="宋体" w:hint="eastAsia"/>
          <w:szCs w:val="20"/>
          <w:lang w:eastAsia="zh-CN"/>
        </w:rPr>
        <w:t xml:space="preserve">For example, gNB obtains </w:t>
      </w:r>
      <w:r w:rsidR="00977D9C" w:rsidRPr="003C20D6">
        <w:rPr>
          <w:rFonts w:eastAsia="宋体"/>
          <w:i/>
          <w:szCs w:val="20"/>
          <w:lang w:eastAsia="zh-CN"/>
        </w:rPr>
        <w:t>P</w:t>
      </w:r>
      <w:r w:rsidR="00977D9C">
        <w:rPr>
          <w:rFonts w:eastAsia="宋体" w:hint="eastAsia"/>
          <w:szCs w:val="20"/>
          <w:lang w:eastAsia="zh-CN"/>
        </w:rPr>
        <w:t xml:space="preserve">=48 beams based on uplink channel </w:t>
      </w:r>
      <w:r w:rsidR="00977D9C">
        <w:rPr>
          <w:rFonts w:eastAsia="宋体"/>
          <w:szCs w:val="20"/>
          <w:lang w:eastAsia="zh-CN"/>
        </w:rPr>
        <w:t>measurement</w:t>
      </w:r>
      <w:r w:rsidR="00977D9C">
        <w:rPr>
          <w:rFonts w:eastAsia="宋体" w:hint="eastAsia"/>
          <w:szCs w:val="20"/>
          <w:lang w:eastAsia="zh-CN"/>
        </w:rPr>
        <w:t xml:space="preserve">. Two CSI-RS resources are </w:t>
      </w:r>
      <w:r w:rsidR="00977D9C">
        <w:rPr>
          <w:rFonts w:eastAsia="宋体"/>
          <w:szCs w:val="20"/>
          <w:lang w:eastAsia="zh-CN"/>
        </w:rPr>
        <w:t>configured</w:t>
      </w:r>
      <w:r w:rsidR="00977D9C">
        <w:rPr>
          <w:rFonts w:eastAsia="宋体" w:hint="eastAsia"/>
          <w:szCs w:val="20"/>
          <w:lang w:eastAsia="zh-CN"/>
        </w:rPr>
        <w:t xml:space="preserve"> to UE. The number of the two resources is set to 32 and 16, respectively. Figure 4 shows the possible pattern of the two </w:t>
      </w:r>
      <w:r w:rsidR="00977D9C">
        <w:rPr>
          <w:rFonts w:eastAsia="宋体"/>
          <w:szCs w:val="20"/>
          <w:lang w:eastAsia="zh-CN"/>
        </w:rPr>
        <w:t>configured</w:t>
      </w:r>
      <w:r w:rsidR="00977D9C">
        <w:rPr>
          <w:rFonts w:eastAsia="宋体" w:hint="eastAsia"/>
          <w:szCs w:val="20"/>
          <w:lang w:eastAsia="zh-CN"/>
        </w:rPr>
        <w:t xml:space="preserve"> CSI-RS resources. In this figure, the port indexes of the two resources are be jointly numbered.</w:t>
      </w:r>
    </w:p>
    <w:p w:rsidR="00977D9C" w:rsidRDefault="00977D9C" w:rsidP="00977D9C">
      <w:pPr>
        <w:pStyle w:val="a0"/>
        <w:rPr>
          <w:rFonts w:eastAsia="宋体"/>
          <w:szCs w:val="20"/>
          <w:lang w:eastAsia="zh-CN"/>
        </w:rPr>
      </w:pPr>
      <w:r>
        <w:rPr>
          <w:rFonts w:eastAsia="宋体" w:hint="eastAsia"/>
          <w:szCs w:val="20"/>
          <w:lang w:eastAsia="zh-CN"/>
        </w:rPr>
        <w:t>The coefficients</w:t>
      </w:r>
      <w:r>
        <w:rPr>
          <w:rFonts w:eastAsia="宋体"/>
          <w:szCs w:val="20"/>
          <w:lang w:eastAsia="zh-CN"/>
        </w:rPr>
        <w:t xml:space="preserve"> </w:t>
      </w:r>
      <w:r>
        <w:rPr>
          <w:rFonts w:eastAsia="宋体" w:hint="eastAsia"/>
          <w:szCs w:val="20"/>
          <w:lang w:eastAsia="zh-CN"/>
        </w:rPr>
        <w:t xml:space="preserve">of all ports are calculated by UE according to the received beamforming CSI-RS. Suitable ports are selected based on the calculated </w:t>
      </w:r>
      <w:r>
        <w:rPr>
          <w:rFonts w:eastAsia="宋体"/>
          <w:szCs w:val="20"/>
          <w:lang w:eastAsia="zh-CN"/>
        </w:rPr>
        <w:t>coefficients</w:t>
      </w:r>
      <w:r>
        <w:rPr>
          <w:rFonts w:eastAsia="宋体" w:hint="eastAsia"/>
          <w:szCs w:val="20"/>
          <w:lang w:eastAsia="zh-CN"/>
        </w:rPr>
        <w:t xml:space="preserve">. Since each port corresponds to a beam and a coefficient, non-zero coefficients indication is not needed if port selection indication has been reported. Hence, the overhead of non-zero coefficients indication can be saved, and the following proposal </w:t>
      </w:r>
      <w:r>
        <w:rPr>
          <w:rFonts w:eastAsia="宋体"/>
          <w:szCs w:val="20"/>
          <w:lang w:eastAsia="zh-CN"/>
        </w:rPr>
        <w:t xml:space="preserve">is </w:t>
      </w:r>
      <w:r>
        <w:rPr>
          <w:rFonts w:eastAsia="宋体" w:hint="eastAsia"/>
          <w:szCs w:val="20"/>
          <w:lang w:eastAsia="zh-CN"/>
        </w:rPr>
        <w:t>given.</w:t>
      </w:r>
    </w:p>
    <w:p w:rsidR="00977D9C" w:rsidRDefault="00977D9C" w:rsidP="00977D9C">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3</w:t>
      </w:r>
      <w:r w:rsidRPr="00EA6A3B">
        <w:rPr>
          <w:rFonts w:eastAsia="宋体"/>
          <w:b/>
          <w:i/>
          <w:szCs w:val="20"/>
          <w:lang w:eastAsia="zh-CN"/>
        </w:rPr>
        <w:t>:</w:t>
      </w:r>
      <w:r>
        <w:rPr>
          <w:rFonts w:eastAsia="宋体"/>
          <w:b/>
          <w:i/>
          <w:szCs w:val="20"/>
          <w:lang w:eastAsia="zh-CN"/>
        </w:rPr>
        <w:t xml:space="preserve"> More</w:t>
      </w:r>
      <w:r>
        <w:rPr>
          <w:rFonts w:eastAsia="宋体" w:hint="eastAsia"/>
          <w:b/>
          <w:i/>
          <w:szCs w:val="20"/>
          <w:lang w:eastAsia="zh-CN"/>
        </w:rPr>
        <w:t xml:space="preserve"> than one CSI-RS resource can be </w:t>
      </w:r>
      <w:r>
        <w:rPr>
          <w:rFonts w:eastAsia="宋体"/>
          <w:b/>
          <w:i/>
          <w:szCs w:val="20"/>
          <w:lang w:eastAsia="zh-CN"/>
        </w:rPr>
        <w:t>configured</w:t>
      </w:r>
      <w:r>
        <w:rPr>
          <w:rFonts w:eastAsia="宋体" w:hint="eastAsia"/>
          <w:b/>
          <w:i/>
          <w:szCs w:val="20"/>
          <w:lang w:eastAsia="zh-CN"/>
        </w:rPr>
        <w:t xml:space="preserve"> so that the number of CSI-RS ports of all configured CSI-RS </w:t>
      </w:r>
      <w:r>
        <w:rPr>
          <w:rFonts w:eastAsia="宋体"/>
          <w:b/>
          <w:i/>
          <w:szCs w:val="20"/>
          <w:lang w:eastAsia="zh-CN"/>
        </w:rPr>
        <w:t>resource</w:t>
      </w:r>
      <w:r>
        <w:rPr>
          <w:rFonts w:eastAsia="宋体" w:hint="eastAsia"/>
          <w:b/>
          <w:i/>
          <w:szCs w:val="20"/>
          <w:lang w:eastAsia="zh-CN"/>
        </w:rPr>
        <w:t>s is equal to that of beams, and each SD-FD pair is mapped to one CSI-RS port.</w:t>
      </w:r>
    </w:p>
    <w:p w:rsidR="00977D9C" w:rsidRPr="00977D9C" w:rsidRDefault="00977D9C" w:rsidP="00977D9C">
      <w:pPr>
        <w:pStyle w:val="a0"/>
        <w:rPr>
          <w:rFonts w:eastAsia="宋体"/>
          <w:szCs w:val="20"/>
          <w:lang w:eastAsia="zh-CN"/>
        </w:rPr>
      </w:pPr>
    </w:p>
    <w:p w:rsidR="00BF6BDA" w:rsidRDefault="00977D9C">
      <w:pPr>
        <w:pStyle w:val="a0"/>
        <w:jc w:val="center"/>
        <w:rPr>
          <w:rFonts w:eastAsia="宋体"/>
          <w:b/>
          <w:lang w:eastAsia="zh-CN"/>
        </w:rPr>
      </w:pPr>
      <w:r w:rsidRPr="00AF33E6">
        <w:rPr>
          <w:rFonts w:eastAsia="宋体"/>
          <w:b/>
          <w:lang w:eastAsia="zh-CN"/>
        </w:rPr>
        <w:object w:dxaOrig="7312" w:dyaOrig="3962">
          <v:shape id="_x0000_i1026" type="#_x0000_t75" style="width:324.7pt;height:176.6pt" o:ole="">
            <v:imagedata r:id="rId13" o:title=""/>
          </v:shape>
          <o:OLEObject Type="Embed" ProgID="Visio.Drawing.11" ShapeID="_x0000_i1026" DrawAspect="Content" ObjectID="_1665047330" r:id="rId14"/>
        </w:object>
      </w:r>
    </w:p>
    <w:p w:rsidR="00977D9C" w:rsidRDefault="00977D9C" w:rsidP="00977D9C">
      <w:pPr>
        <w:pStyle w:val="a0"/>
        <w:jc w:val="center"/>
        <w:rPr>
          <w:rFonts w:eastAsia="宋体"/>
          <w:b/>
          <w:lang w:eastAsia="zh-CN"/>
        </w:rPr>
      </w:pPr>
      <w:r w:rsidRPr="003C20D6">
        <w:rPr>
          <w:rFonts w:eastAsia="宋体"/>
          <w:b/>
          <w:lang w:eastAsia="zh-CN"/>
        </w:rPr>
        <w:t xml:space="preserve">Figure </w:t>
      </w:r>
      <w:r>
        <w:rPr>
          <w:rFonts w:eastAsia="宋体" w:hint="eastAsia"/>
          <w:b/>
          <w:lang w:eastAsia="zh-CN"/>
        </w:rPr>
        <w:t>4</w:t>
      </w:r>
      <w:r w:rsidRPr="003C20D6">
        <w:rPr>
          <w:rFonts w:eastAsia="宋体"/>
          <w:b/>
          <w:lang w:eastAsia="zh-CN"/>
        </w:rPr>
        <w:t>: The pattern of the two configured CSI-RS resources</w:t>
      </w:r>
    </w:p>
    <w:p w:rsidR="001500D6" w:rsidRPr="006F69EC" w:rsidRDefault="001500D6" w:rsidP="00B24D49">
      <w:pPr>
        <w:pStyle w:val="a0"/>
        <w:rPr>
          <w:rFonts w:eastAsia="宋体"/>
          <w:b/>
          <w:szCs w:val="20"/>
          <w:lang w:eastAsia="zh-CN"/>
        </w:rPr>
      </w:pPr>
    </w:p>
    <w:p w:rsidR="00BF6BDA" w:rsidRDefault="00BE35C6">
      <w:pPr>
        <w:pStyle w:val="2"/>
        <w:tabs>
          <w:tab w:val="clear" w:pos="3447"/>
          <w:tab w:val="left" w:pos="-806"/>
          <w:tab w:val="left" w:pos="1701"/>
        </w:tabs>
        <w:spacing w:before="240" w:after="120"/>
        <w:ind w:left="578" w:hanging="578"/>
        <w:rPr>
          <w:rFonts w:eastAsiaTheme="minorEastAsia"/>
          <w:lang w:eastAsia="zh-CN"/>
        </w:rPr>
      </w:pPr>
      <w:r w:rsidRPr="00BE35C6">
        <w:rPr>
          <w:rFonts w:eastAsiaTheme="minorEastAsia"/>
          <w:lang w:eastAsia="zh-CN"/>
        </w:rPr>
        <w:t xml:space="preserve">Enhancement on </w:t>
      </w:r>
      <w:r w:rsidR="00E55AE3">
        <w:rPr>
          <w:rFonts w:eastAsiaTheme="minorEastAsia" w:hint="eastAsia"/>
          <w:lang w:eastAsia="zh-CN"/>
        </w:rPr>
        <w:t xml:space="preserve">PS </w:t>
      </w:r>
      <w:r w:rsidR="006771D2">
        <w:rPr>
          <w:rFonts w:eastAsiaTheme="minorEastAsia" w:hint="eastAsia"/>
          <w:lang w:eastAsia="zh-CN"/>
        </w:rPr>
        <w:t xml:space="preserve">codebook </w:t>
      </w:r>
    </w:p>
    <w:p w:rsidR="00A61068" w:rsidRDefault="003E657F">
      <w:pPr>
        <w:pStyle w:val="a0"/>
        <w:rPr>
          <w:rFonts w:eastAsia="宋体"/>
          <w:szCs w:val="20"/>
          <w:lang w:eastAsia="zh-CN"/>
        </w:rPr>
      </w:pPr>
      <w:r>
        <w:rPr>
          <w:rFonts w:eastAsia="宋体" w:hint="eastAsia"/>
          <w:szCs w:val="20"/>
          <w:lang w:eastAsia="zh-CN"/>
        </w:rPr>
        <w:t xml:space="preserve">Based on </w:t>
      </w:r>
      <w:r w:rsidR="00940D6A">
        <w:rPr>
          <w:rFonts w:eastAsia="宋体" w:hint="eastAsia"/>
          <w:szCs w:val="20"/>
          <w:lang w:eastAsia="zh-CN"/>
        </w:rPr>
        <w:t xml:space="preserve">measured </w:t>
      </w:r>
      <w:r>
        <w:rPr>
          <w:rFonts w:eastAsia="宋体" w:hint="eastAsia"/>
          <w:szCs w:val="20"/>
          <w:lang w:eastAsia="zh-CN"/>
        </w:rPr>
        <w:t>uplink channel</w:t>
      </w:r>
      <w:r w:rsidR="00940D6A">
        <w:rPr>
          <w:rFonts w:eastAsia="宋体" w:hint="eastAsia"/>
          <w:szCs w:val="20"/>
          <w:lang w:eastAsia="zh-CN"/>
        </w:rPr>
        <w:t xml:space="preserve"> by using SRS</w:t>
      </w:r>
      <w:r>
        <w:rPr>
          <w:rFonts w:eastAsia="宋体" w:hint="eastAsia"/>
          <w:szCs w:val="20"/>
          <w:lang w:eastAsia="zh-CN"/>
        </w:rPr>
        <w:t>, gNB can calculate SD and FD basis</w:t>
      </w:r>
      <w:r w:rsidR="00C327A5">
        <w:rPr>
          <w:rFonts w:eastAsia="宋体" w:hint="eastAsia"/>
          <w:szCs w:val="20"/>
          <w:lang w:eastAsia="zh-CN"/>
        </w:rPr>
        <w:t xml:space="preserve"> </w:t>
      </w:r>
      <w:r w:rsidR="00C327A5">
        <w:rPr>
          <w:rFonts w:eastAsia="宋体"/>
          <w:szCs w:val="20"/>
          <w:lang w:eastAsia="zh-CN"/>
        </w:rPr>
        <w:t>correspond</w:t>
      </w:r>
      <w:r w:rsidR="003D71AE">
        <w:rPr>
          <w:rFonts w:eastAsia="宋体" w:hint="eastAsia"/>
          <w:szCs w:val="20"/>
          <w:lang w:eastAsia="zh-CN"/>
        </w:rPr>
        <w:t>ing</w:t>
      </w:r>
      <w:r w:rsidR="00C327A5">
        <w:rPr>
          <w:rFonts w:eastAsia="宋体" w:hint="eastAsia"/>
          <w:szCs w:val="20"/>
          <w:lang w:eastAsia="zh-CN"/>
        </w:rPr>
        <w:t xml:space="preserve"> </w:t>
      </w:r>
      <w:r w:rsidR="003D71AE">
        <w:rPr>
          <w:rFonts w:eastAsia="宋体" w:hint="eastAsia"/>
          <w:szCs w:val="20"/>
          <w:lang w:eastAsia="zh-CN"/>
        </w:rPr>
        <w:t xml:space="preserve">to </w:t>
      </w:r>
      <w:r w:rsidR="00C327A5">
        <w:rPr>
          <w:rFonts w:eastAsia="宋体" w:hint="eastAsia"/>
          <w:szCs w:val="20"/>
          <w:lang w:eastAsia="zh-CN"/>
        </w:rPr>
        <w:t xml:space="preserve">angle and delay information of </w:t>
      </w:r>
      <w:r w:rsidR="006771D2">
        <w:rPr>
          <w:rFonts w:eastAsia="宋体" w:hint="eastAsia"/>
          <w:szCs w:val="20"/>
          <w:lang w:eastAsia="zh-CN"/>
        </w:rPr>
        <w:t xml:space="preserve">the </w:t>
      </w:r>
      <w:r w:rsidR="00C327A5">
        <w:rPr>
          <w:rFonts w:eastAsia="宋体" w:hint="eastAsia"/>
          <w:szCs w:val="20"/>
          <w:lang w:eastAsia="zh-CN"/>
        </w:rPr>
        <w:t>channel</w:t>
      </w:r>
      <w:r>
        <w:rPr>
          <w:rFonts w:eastAsia="宋体" w:hint="eastAsia"/>
          <w:szCs w:val="20"/>
          <w:lang w:eastAsia="zh-CN"/>
        </w:rPr>
        <w:t xml:space="preserve">. </w:t>
      </w:r>
      <w:r w:rsidR="00C327A5">
        <w:rPr>
          <w:rFonts w:eastAsia="宋体" w:hint="eastAsia"/>
          <w:szCs w:val="20"/>
          <w:lang w:eastAsia="zh-CN"/>
        </w:rPr>
        <w:t xml:space="preserve">According to the discussion in </w:t>
      </w:r>
      <w:r w:rsidR="001D53B9">
        <w:rPr>
          <w:rFonts w:eastAsia="宋体" w:hint="eastAsia"/>
          <w:szCs w:val="20"/>
          <w:lang w:eastAsia="zh-CN"/>
        </w:rPr>
        <w:t>S</w:t>
      </w:r>
      <w:r w:rsidR="00C327A5">
        <w:rPr>
          <w:rFonts w:eastAsia="宋体" w:hint="eastAsia"/>
          <w:szCs w:val="20"/>
          <w:lang w:eastAsia="zh-CN"/>
        </w:rPr>
        <w:t>ection 2.</w:t>
      </w:r>
      <w:r w:rsidR="00AF0D6D">
        <w:rPr>
          <w:rFonts w:eastAsia="宋体" w:hint="eastAsia"/>
          <w:szCs w:val="20"/>
          <w:lang w:eastAsia="zh-CN"/>
        </w:rPr>
        <w:t>3</w:t>
      </w:r>
      <w:r w:rsidR="00C327A5">
        <w:rPr>
          <w:rFonts w:eastAsia="宋体" w:hint="eastAsia"/>
          <w:szCs w:val="20"/>
          <w:lang w:eastAsia="zh-CN"/>
        </w:rPr>
        <w:t>,</w:t>
      </w:r>
      <w:r>
        <w:rPr>
          <w:rFonts w:eastAsia="宋体" w:hint="eastAsia"/>
          <w:szCs w:val="20"/>
          <w:lang w:eastAsia="zh-CN"/>
        </w:rPr>
        <w:t xml:space="preserve"> SD basis and FD basis </w:t>
      </w:r>
      <w:r w:rsidR="00C327A5">
        <w:rPr>
          <w:rFonts w:eastAsia="宋体" w:hint="eastAsia"/>
          <w:szCs w:val="20"/>
          <w:lang w:eastAsia="zh-CN"/>
        </w:rPr>
        <w:t>are</w:t>
      </w:r>
      <w:r>
        <w:rPr>
          <w:rFonts w:eastAsia="宋体" w:hint="eastAsia"/>
          <w:szCs w:val="20"/>
          <w:lang w:eastAsia="zh-CN"/>
        </w:rPr>
        <w:t xml:space="preserve"> used to design the beamforming of CSI-RS, and one SD-FD pair is </w:t>
      </w:r>
      <w:r w:rsidR="006771D2">
        <w:rPr>
          <w:rFonts w:eastAsia="宋体" w:hint="eastAsia"/>
          <w:szCs w:val="20"/>
          <w:lang w:eastAsia="zh-CN"/>
        </w:rPr>
        <w:t xml:space="preserve">mapped to </w:t>
      </w:r>
      <w:r w:rsidR="00C327A5">
        <w:rPr>
          <w:rFonts w:eastAsia="宋体" w:hint="eastAsia"/>
          <w:szCs w:val="20"/>
          <w:lang w:eastAsia="zh-CN"/>
        </w:rPr>
        <w:t>one</w:t>
      </w:r>
      <w:r>
        <w:rPr>
          <w:rFonts w:eastAsia="宋体" w:hint="eastAsia"/>
          <w:szCs w:val="20"/>
          <w:lang w:eastAsia="zh-CN"/>
        </w:rPr>
        <w:t xml:space="preserve"> </w:t>
      </w:r>
      <w:r w:rsidR="006771D2">
        <w:rPr>
          <w:rFonts w:eastAsia="宋体" w:hint="eastAsia"/>
          <w:szCs w:val="20"/>
          <w:lang w:eastAsia="zh-CN"/>
        </w:rPr>
        <w:t xml:space="preserve">CSI-RS </w:t>
      </w:r>
      <w:r>
        <w:rPr>
          <w:rFonts w:eastAsia="宋体" w:hint="eastAsia"/>
          <w:szCs w:val="20"/>
          <w:lang w:eastAsia="zh-CN"/>
        </w:rPr>
        <w:t xml:space="preserve">port. </w:t>
      </w:r>
      <w:r w:rsidR="00EE04A4">
        <w:rPr>
          <w:rFonts w:eastAsia="宋体" w:hint="eastAsia"/>
          <w:szCs w:val="20"/>
          <w:lang w:eastAsia="zh-CN"/>
        </w:rPr>
        <w:t xml:space="preserve">The </w:t>
      </w:r>
      <w:r w:rsidR="00EE04A4">
        <w:rPr>
          <w:rFonts w:eastAsia="宋体"/>
          <w:szCs w:val="20"/>
          <w:lang w:eastAsia="zh-CN"/>
        </w:rPr>
        <w:t>antenna</w:t>
      </w:r>
      <w:r w:rsidR="00EE04A4">
        <w:rPr>
          <w:rFonts w:eastAsia="宋体" w:hint="eastAsia"/>
          <w:szCs w:val="20"/>
          <w:lang w:eastAsia="zh-CN"/>
        </w:rPr>
        <w:t xml:space="preserve">s at gNB and UE are usually configured as dual polarization with X-cross type, and any two antennas located on the two polarization direction are close to each other. This </w:t>
      </w:r>
      <w:r w:rsidR="006771D2">
        <w:rPr>
          <w:rFonts w:eastAsia="宋体" w:hint="eastAsia"/>
          <w:szCs w:val="20"/>
          <w:lang w:eastAsia="zh-CN"/>
        </w:rPr>
        <w:t xml:space="preserve">implies that </w:t>
      </w:r>
      <w:r w:rsidR="00EE04A4">
        <w:rPr>
          <w:rFonts w:eastAsia="宋体" w:hint="eastAsia"/>
          <w:szCs w:val="20"/>
          <w:lang w:eastAsia="zh-CN"/>
        </w:rPr>
        <w:t>the angle of arrival and propagation of delay from the two antennas are almost same. That is, the SD and FD basis</w:t>
      </w:r>
      <w:r w:rsidR="00A91221">
        <w:rPr>
          <w:rFonts w:eastAsia="宋体" w:hint="eastAsia"/>
          <w:szCs w:val="20"/>
          <w:lang w:eastAsia="zh-CN"/>
        </w:rPr>
        <w:t xml:space="preserve"> are same</w:t>
      </w:r>
      <w:r w:rsidR="00EE04A4">
        <w:rPr>
          <w:rFonts w:eastAsia="宋体" w:hint="eastAsia"/>
          <w:szCs w:val="20"/>
          <w:lang w:eastAsia="zh-CN"/>
        </w:rPr>
        <w:t xml:space="preserve"> for the two polarization</w:t>
      </w:r>
      <w:r w:rsidR="00A91221">
        <w:rPr>
          <w:rFonts w:eastAsia="宋体" w:hint="eastAsia"/>
          <w:szCs w:val="20"/>
          <w:lang w:eastAsia="zh-CN"/>
        </w:rPr>
        <w:t xml:space="preserve"> directions</w:t>
      </w:r>
      <w:r w:rsidR="00EE04A4">
        <w:rPr>
          <w:rFonts w:eastAsia="宋体" w:hint="eastAsia"/>
          <w:szCs w:val="20"/>
          <w:lang w:eastAsia="zh-CN"/>
        </w:rPr>
        <w:t>.</w:t>
      </w:r>
      <w:r w:rsidR="00A91221">
        <w:rPr>
          <w:rFonts w:eastAsia="宋体" w:hint="eastAsia"/>
          <w:szCs w:val="20"/>
          <w:lang w:eastAsia="zh-CN"/>
        </w:rPr>
        <w:t xml:space="preserve"> Therefore, the same SD-FD pairs can be used as beamforming of CSI-RS for the two polarization directions, i.e., beam</w:t>
      </w:r>
      <w:r w:rsidR="005C0A61">
        <w:rPr>
          <w:rFonts w:eastAsia="宋体" w:hint="eastAsia"/>
          <w:szCs w:val="20"/>
          <w:lang w:eastAsia="zh-CN"/>
        </w:rPr>
        <w:t xml:space="preserve"> </w:t>
      </w:r>
      <w:r w:rsidR="00C327A5">
        <w:rPr>
          <w:rFonts w:eastAsia="宋体" w:hint="eastAsia"/>
          <w:szCs w:val="20"/>
          <w:lang w:eastAsia="zh-CN"/>
        </w:rPr>
        <w:t>can be</w:t>
      </w:r>
      <w:r w:rsidR="005C0A61">
        <w:rPr>
          <w:rFonts w:eastAsia="宋体" w:hint="eastAsia"/>
          <w:szCs w:val="20"/>
          <w:lang w:eastAsia="zh-CN"/>
        </w:rPr>
        <w:t xml:space="preserve"> polarization </w:t>
      </w:r>
      <w:r w:rsidR="00A91221">
        <w:rPr>
          <w:rFonts w:eastAsia="宋体" w:hint="eastAsia"/>
          <w:szCs w:val="20"/>
          <w:lang w:eastAsia="zh-CN"/>
        </w:rPr>
        <w:t>common.</w:t>
      </w:r>
      <w:r w:rsidR="00155ED7">
        <w:rPr>
          <w:rFonts w:eastAsia="宋体" w:hint="eastAsia"/>
          <w:szCs w:val="20"/>
          <w:lang w:eastAsia="zh-CN"/>
        </w:rPr>
        <w:t xml:space="preserve"> </w:t>
      </w:r>
      <w:r w:rsidR="00E26B6E">
        <w:rPr>
          <w:rFonts w:eastAsia="宋体" w:hint="eastAsia"/>
          <w:szCs w:val="20"/>
          <w:lang w:eastAsia="zh-CN"/>
        </w:rPr>
        <w:t>Of course, beam can also be polarization independent. It depends on gNB</w:t>
      </w:r>
      <w:r w:rsidR="00E26B6E">
        <w:rPr>
          <w:rFonts w:eastAsia="宋体"/>
          <w:szCs w:val="20"/>
          <w:lang w:eastAsia="zh-CN"/>
        </w:rPr>
        <w:t>’</w:t>
      </w:r>
      <w:r w:rsidR="00E26B6E">
        <w:rPr>
          <w:rFonts w:eastAsia="宋体" w:hint="eastAsia"/>
          <w:szCs w:val="20"/>
          <w:lang w:eastAsia="zh-CN"/>
        </w:rPr>
        <w:t xml:space="preserve">s implementation. </w:t>
      </w:r>
    </w:p>
    <w:p w:rsidR="00837C6D" w:rsidRPr="00B24D49" w:rsidRDefault="0018786E" w:rsidP="006F69EC">
      <w:pPr>
        <w:pStyle w:val="a0"/>
        <w:rPr>
          <w:rFonts w:eastAsia="宋体"/>
          <w:szCs w:val="20"/>
          <w:lang w:eastAsia="zh-CN"/>
        </w:rPr>
      </w:pPr>
      <w:r>
        <w:rPr>
          <w:rFonts w:eastAsia="宋体" w:hint="eastAsia"/>
          <w:szCs w:val="20"/>
          <w:lang w:eastAsia="zh-CN"/>
        </w:rPr>
        <w:t xml:space="preserve">Port selection can be </w:t>
      </w:r>
      <w:r>
        <w:rPr>
          <w:rFonts w:eastAsia="宋体"/>
          <w:szCs w:val="20"/>
          <w:lang w:eastAsia="zh-CN"/>
        </w:rPr>
        <w:t>polarization</w:t>
      </w:r>
      <w:r>
        <w:rPr>
          <w:rFonts w:eastAsia="宋体" w:hint="eastAsia"/>
          <w:szCs w:val="20"/>
          <w:lang w:eastAsia="zh-CN"/>
        </w:rPr>
        <w:t xml:space="preserve"> common or </w:t>
      </w:r>
      <w:r>
        <w:rPr>
          <w:rFonts w:eastAsia="宋体"/>
          <w:szCs w:val="20"/>
          <w:lang w:eastAsia="zh-CN"/>
        </w:rPr>
        <w:t>polarization</w:t>
      </w:r>
      <w:r>
        <w:rPr>
          <w:rFonts w:eastAsia="宋体" w:hint="eastAsia"/>
          <w:szCs w:val="20"/>
          <w:lang w:eastAsia="zh-CN"/>
        </w:rPr>
        <w:t xml:space="preserve"> independent. </w:t>
      </w:r>
      <w:r w:rsidR="00E26B6E">
        <w:rPr>
          <w:rFonts w:eastAsia="宋体" w:hint="eastAsia"/>
          <w:szCs w:val="20"/>
          <w:lang w:eastAsia="zh-CN"/>
        </w:rPr>
        <w:t xml:space="preserve">Compared </w:t>
      </w:r>
      <w:r w:rsidR="006771D2">
        <w:rPr>
          <w:rFonts w:eastAsia="宋体" w:hint="eastAsia"/>
          <w:szCs w:val="20"/>
          <w:lang w:eastAsia="zh-CN"/>
        </w:rPr>
        <w:t>with</w:t>
      </w:r>
      <w:r w:rsidR="00E26B6E">
        <w:rPr>
          <w:rFonts w:eastAsia="宋体" w:hint="eastAsia"/>
          <w:szCs w:val="20"/>
          <w:lang w:eastAsia="zh-CN"/>
        </w:rPr>
        <w:t xml:space="preserve"> polarization independent</w:t>
      </w:r>
      <w:r w:rsidR="006771D2">
        <w:rPr>
          <w:rFonts w:eastAsia="宋体" w:hint="eastAsia"/>
          <w:szCs w:val="20"/>
          <w:lang w:eastAsia="zh-CN"/>
        </w:rPr>
        <w:t xml:space="preserve"> selection</w:t>
      </w:r>
      <w:r w:rsidR="00E26B6E">
        <w:rPr>
          <w:rFonts w:eastAsia="宋体" w:hint="eastAsia"/>
          <w:szCs w:val="20"/>
          <w:lang w:eastAsia="zh-CN"/>
        </w:rPr>
        <w:t xml:space="preserve">, half </w:t>
      </w:r>
      <w:r w:rsidR="006771D2">
        <w:rPr>
          <w:rFonts w:eastAsia="宋体" w:hint="eastAsia"/>
          <w:szCs w:val="20"/>
          <w:lang w:eastAsia="zh-CN"/>
        </w:rPr>
        <w:t xml:space="preserve">of </w:t>
      </w:r>
      <w:r w:rsidR="00E26B6E">
        <w:rPr>
          <w:rFonts w:eastAsia="宋体" w:hint="eastAsia"/>
          <w:szCs w:val="20"/>
          <w:lang w:eastAsia="zh-CN"/>
        </w:rPr>
        <w:t>port indication overhead can be saved by using polarization common</w:t>
      </w:r>
      <w:r w:rsidR="006771D2">
        <w:rPr>
          <w:rFonts w:eastAsia="宋体" w:hint="eastAsia"/>
          <w:szCs w:val="20"/>
          <w:lang w:eastAsia="zh-CN"/>
        </w:rPr>
        <w:t xml:space="preserve"> selection</w:t>
      </w:r>
      <w:r w:rsidR="00E26B6E">
        <w:rPr>
          <w:rFonts w:eastAsia="宋体" w:hint="eastAsia"/>
          <w:szCs w:val="20"/>
          <w:lang w:eastAsia="zh-CN"/>
        </w:rPr>
        <w:t>.</w:t>
      </w:r>
      <w:r w:rsidR="00F5327A">
        <w:rPr>
          <w:rFonts w:eastAsia="宋体" w:hint="eastAsia"/>
          <w:szCs w:val="20"/>
          <w:lang w:eastAsia="zh-CN"/>
        </w:rPr>
        <w:t xml:space="preserve"> However, if port </w:t>
      </w:r>
      <w:r w:rsidR="00F5327A">
        <w:rPr>
          <w:rFonts w:eastAsia="宋体"/>
          <w:szCs w:val="20"/>
          <w:lang w:eastAsia="zh-CN"/>
        </w:rPr>
        <w:t>selection</w:t>
      </w:r>
      <w:r w:rsidR="00F5327A">
        <w:rPr>
          <w:rFonts w:eastAsia="宋体" w:hint="eastAsia"/>
          <w:szCs w:val="20"/>
          <w:lang w:eastAsia="zh-CN"/>
        </w:rPr>
        <w:t xml:space="preserve"> indication is still used to indicate non-zero coefficients for </w:t>
      </w:r>
      <w:r w:rsidR="006771D2">
        <w:rPr>
          <w:rFonts w:eastAsia="宋体" w:hint="eastAsia"/>
          <w:szCs w:val="20"/>
          <w:lang w:eastAsia="zh-CN"/>
        </w:rPr>
        <w:t xml:space="preserve">the </w:t>
      </w:r>
      <w:r w:rsidR="00F5327A">
        <w:rPr>
          <w:rFonts w:eastAsia="宋体" w:hint="eastAsia"/>
          <w:szCs w:val="20"/>
          <w:lang w:eastAsia="zh-CN"/>
        </w:rPr>
        <w:t xml:space="preserve">two </w:t>
      </w:r>
      <w:r w:rsidR="00F5327A">
        <w:rPr>
          <w:rFonts w:eastAsia="宋体"/>
          <w:szCs w:val="20"/>
          <w:lang w:eastAsia="zh-CN"/>
        </w:rPr>
        <w:t>polarization</w:t>
      </w:r>
      <w:r w:rsidR="004A7E99">
        <w:rPr>
          <w:rFonts w:eastAsia="宋体" w:hint="eastAsia"/>
          <w:szCs w:val="20"/>
          <w:lang w:eastAsia="zh-CN"/>
        </w:rPr>
        <w:t>s</w:t>
      </w:r>
      <w:r w:rsidR="00F5327A">
        <w:rPr>
          <w:rFonts w:eastAsia="宋体" w:hint="eastAsia"/>
          <w:szCs w:val="20"/>
          <w:lang w:eastAsia="zh-CN"/>
        </w:rPr>
        <w:t xml:space="preserve">, the </w:t>
      </w:r>
      <w:r w:rsidR="00F5327A">
        <w:rPr>
          <w:rFonts w:eastAsia="宋体"/>
          <w:szCs w:val="20"/>
          <w:lang w:eastAsia="zh-CN"/>
        </w:rPr>
        <w:t>performance</w:t>
      </w:r>
      <w:r w:rsidR="00F5327A">
        <w:rPr>
          <w:rFonts w:eastAsia="宋体" w:hint="eastAsia"/>
          <w:szCs w:val="20"/>
          <w:lang w:eastAsia="zh-CN"/>
        </w:rPr>
        <w:t xml:space="preserve"> may be degraded since the location of </w:t>
      </w:r>
      <w:r w:rsidR="00BE35C6" w:rsidRPr="00BE35C6">
        <w:rPr>
          <w:rFonts w:eastAsia="宋体"/>
          <w:szCs w:val="20"/>
          <w:lang w:eastAsia="zh-CN"/>
        </w:rPr>
        <w:t>non-zero coefficients for the two polarizations may be different due to different downlink channel of the two polarizations.</w:t>
      </w:r>
      <w:r w:rsidR="00F5327A">
        <w:rPr>
          <w:rFonts w:eastAsia="宋体" w:hint="eastAsia"/>
          <w:szCs w:val="20"/>
          <w:lang w:eastAsia="zh-CN"/>
        </w:rPr>
        <w:t xml:space="preserve"> In order to accurately indicate the location of non-zero coefficients</w:t>
      </w:r>
      <w:r w:rsidR="000173A3">
        <w:rPr>
          <w:rFonts w:eastAsia="宋体" w:hint="eastAsia"/>
          <w:szCs w:val="20"/>
          <w:lang w:eastAsia="zh-CN"/>
        </w:rPr>
        <w:t xml:space="preserve">, </w:t>
      </w:r>
      <w:r w:rsidR="000173A3">
        <w:rPr>
          <w:rFonts w:eastAsia="宋体"/>
          <w:szCs w:val="20"/>
          <w:lang w:eastAsia="zh-CN"/>
        </w:rPr>
        <w:t>additional</w:t>
      </w:r>
      <w:r w:rsidR="000173A3">
        <w:rPr>
          <w:rFonts w:eastAsia="宋体" w:hint="eastAsia"/>
          <w:szCs w:val="20"/>
          <w:lang w:eastAsia="zh-CN"/>
        </w:rPr>
        <w:t xml:space="preserve"> non-zero coefficient indication is </w:t>
      </w:r>
      <w:r w:rsidR="004A7E99">
        <w:rPr>
          <w:rFonts w:eastAsia="宋体"/>
          <w:szCs w:val="20"/>
          <w:lang w:eastAsia="zh-CN"/>
        </w:rPr>
        <w:t>required. This</w:t>
      </w:r>
      <w:r w:rsidR="00F5327A">
        <w:rPr>
          <w:rFonts w:eastAsia="宋体" w:hint="eastAsia"/>
          <w:szCs w:val="20"/>
          <w:lang w:eastAsia="zh-CN"/>
        </w:rPr>
        <w:t xml:space="preserve"> obviously increases overhead compared </w:t>
      </w:r>
      <w:r w:rsidR="00CC41E2">
        <w:rPr>
          <w:rFonts w:eastAsia="宋体" w:hint="eastAsia"/>
          <w:szCs w:val="20"/>
          <w:lang w:eastAsia="zh-CN"/>
        </w:rPr>
        <w:t>with</w:t>
      </w:r>
      <w:r w:rsidR="00F5327A">
        <w:rPr>
          <w:rFonts w:eastAsia="宋体" w:hint="eastAsia"/>
          <w:szCs w:val="20"/>
          <w:lang w:eastAsia="zh-CN"/>
        </w:rPr>
        <w:t xml:space="preserve"> polarization </w:t>
      </w:r>
      <w:r w:rsidR="00F5327A">
        <w:rPr>
          <w:rFonts w:eastAsia="宋体"/>
          <w:szCs w:val="20"/>
          <w:lang w:eastAsia="zh-CN"/>
        </w:rPr>
        <w:t>independent</w:t>
      </w:r>
      <w:r w:rsidR="00CC41E2">
        <w:rPr>
          <w:rFonts w:eastAsia="宋体" w:hint="eastAsia"/>
          <w:szCs w:val="20"/>
          <w:lang w:eastAsia="zh-CN"/>
        </w:rPr>
        <w:t xml:space="preserve"> selection</w:t>
      </w:r>
      <w:r w:rsidR="00F5327A">
        <w:rPr>
          <w:rFonts w:eastAsia="宋体" w:hint="eastAsia"/>
          <w:szCs w:val="20"/>
          <w:lang w:eastAsia="zh-CN"/>
        </w:rPr>
        <w:t xml:space="preserve">. </w:t>
      </w:r>
      <w:r w:rsidR="001208B8">
        <w:rPr>
          <w:rFonts w:eastAsia="宋体" w:hint="eastAsia"/>
          <w:szCs w:val="20"/>
          <w:lang w:eastAsia="zh-CN"/>
        </w:rPr>
        <w:t>In order to avoid the possible performance loss and not include non-zero coefficients</w:t>
      </w:r>
      <w:r w:rsidR="00155ED7">
        <w:rPr>
          <w:rFonts w:eastAsia="宋体" w:hint="eastAsia"/>
          <w:szCs w:val="20"/>
          <w:lang w:eastAsia="zh-CN"/>
        </w:rPr>
        <w:t xml:space="preserve"> indication</w:t>
      </w:r>
      <w:r w:rsidR="001208B8">
        <w:rPr>
          <w:rFonts w:eastAsia="宋体" w:hint="eastAsia"/>
          <w:szCs w:val="20"/>
          <w:lang w:eastAsia="zh-CN"/>
        </w:rPr>
        <w:t xml:space="preserve">, port selection can be polarization independent. </w:t>
      </w:r>
      <w:r w:rsidR="00155ED7">
        <w:rPr>
          <w:rFonts w:eastAsia="宋体" w:hint="eastAsia"/>
          <w:szCs w:val="20"/>
          <w:lang w:eastAsia="zh-CN"/>
        </w:rPr>
        <w:t>In this way,</w:t>
      </w:r>
      <w:r>
        <w:rPr>
          <w:rFonts w:eastAsia="宋体" w:hint="eastAsia"/>
          <w:szCs w:val="20"/>
          <w:lang w:eastAsia="zh-CN"/>
        </w:rPr>
        <w:t xml:space="preserve"> port selection indication is used to not only indicate selected port, but also </w:t>
      </w:r>
      <w:r w:rsidR="00155ED7">
        <w:rPr>
          <w:rFonts w:eastAsia="宋体" w:hint="eastAsia"/>
          <w:szCs w:val="20"/>
          <w:lang w:eastAsia="zh-CN"/>
        </w:rPr>
        <w:t xml:space="preserve">indicate </w:t>
      </w:r>
      <w:r w:rsidR="00CC41E2">
        <w:rPr>
          <w:rFonts w:eastAsia="宋体" w:hint="eastAsia"/>
          <w:szCs w:val="20"/>
          <w:lang w:eastAsia="zh-CN"/>
        </w:rPr>
        <w:t xml:space="preserve">position of </w:t>
      </w:r>
      <w:r w:rsidR="00155ED7">
        <w:rPr>
          <w:rFonts w:eastAsia="宋体" w:hint="eastAsia"/>
          <w:szCs w:val="20"/>
          <w:lang w:eastAsia="zh-CN"/>
        </w:rPr>
        <w:t>non-zero coefficients. Hence, non-zero coefficients indication can be saved. I</w:t>
      </w:r>
      <w:r>
        <w:rPr>
          <w:rFonts w:eastAsia="宋体" w:hint="eastAsia"/>
          <w:szCs w:val="20"/>
          <w:lang w:eastAsia="zh-CN"/>
        </w:rPr>
        <w:t xml:space="preserve">t depends on performance evaluation whether </w:t>
      </w:r>
      <w:r>
        <w:rPr>
          <w:rFonts w:eastAsia="宋体"/>
          <w:szCs w:val="20"/>
          <w:lang w:eastAsia="zh-CN"/>
        </w:rPr>
        <w:t>polarization</w:t>
      </w:r>
      <w:r>
        <w:rPr>
          <w:rFonts w:eastAsia="宋体" w:hint="eastAsia"/>
          <w:szCs w:val="20"/>
          <w:lang w:eastAsia="zh-CN"/>
        </w:rPr>
        <w:t xml:space="preserve"> common or polarization independent is used to indicate port selection. </w:t>
      </w:r>
      <w:r>
        <w:rPr>
          <w:rFonts w:eastAsia="宋体"/>
          <w:szCs w:val="20"/>
          <w:lang w:eastAsia="zh-CN"/>
        </w:rPr>
        <w:t>B</w:t>
      </w:r>
      <w:r>
        <w:rPr>
          <w:rFonts w:eastAsia="宋体" w:hint="eastAsia"/>
          <w:szCs w:val="20"/>
          <w:lang w:eastAsia="zh-CN"/>
        </w:rPr>
        <w:t xml:space="preserve">ased on the above </w:t>
      </w:r>
      <w:r>
        <w:rPr>
          <w:rFonts w:eastAsia="宋体"/>
          <w:szCs w:val="20"/>
          <w:lang w:eastAsia="zh-CN"/>
        </w:rPr>
        <w:t>discussion</w:t>
      </w:r>
      <w:r>
        <w:rPr>
          <w:rFonts w:eastAsia="宋体" w:hint="eastAsia"/>
          <w:szCs w:val="20"/>
          <w:lang w:eastAsia="zh-CN"/>
        </w:rPr>
        <w:t xml:space="preserve">, we have the following </w:t>
      </w:r>
      <w:r w:rsidR="00CC41E2">
        <w:rPr>
          <w:rFonts w:eastAsia="宋体" w:hint="eastAsia"/>
          <w:szCs w:val="20"/>
          <w:lang w:eastAsia="zh-CN"/>
        </w:rPr>
        <w:t>proposal</w:t>
      </w:r>
      <w:r>
        <w:rPr>
          <w:rFonts w:eastAsia="宋体" w:hint="eastAsia"/>
          <w:szCs w:val="20"/>
          <w:lang w:eastAsia="zh-CN"/>
        </w:rPr>
        <w:t>.</w:t>
      </w:r>
    </w:p>
    <w:p w:rsidR="0018786E" w:rsidRDefault="00CC41E2" w:rsidP="0018786E">
      <w:pPr>
        <w:pStyle w:val="a0"/>
        <w:rPr>
          <w:rFonts w:eastAsia="宋体"/>
          <w:b/>
          <w:i/>
          <w:szCs w:val="20"/>
          <w:lang w:eastAsia="zh-CN"/>
        </w:rPr>
      </w:pPr>
      <w:r>
        <w:rPr>
          <w:rFonts w:eastAsia="宋体" w:hint="eastAsia"/>
          <w:b/>
          <w:i/>
          <w:szCs w:val="20"/>
          <w:lang w:eastAsia="zh-CN"/>
        </w:rPr>
        <w:t>Proposal</w:t>
      </w:r>
      <w:r w:rsidR="0018786E" w:rsidRPr="00F02C4C">
        <w:rPr>
          <w:rFonts w:eastAsia="宋体" w:hint="eastAsia"/>
          <w:b/>
          <w:i/>
          <w:szCs w:val="20"/>
          <w:lang w:eastAsia="zh-CN"/>
        </w:rPr>
        <w:t>-</w:t>
      </w:r>
      <w:r w:rsidR="001E648D">
        <w:rPr>
          <w:rFonts w:eastAsia="宋体" w:hint="eastAsia"/>
          <w:b/>
          <w:i/>
          <w:szCs w:val="20"/>
          <w:lang w:eastAsia="zh-CN"/>
        </w:rPr>
        <w:t>4</w:t>
      </w:r>
      <w:r w:rsidR="0018786E" w:rsidRPr="00EA6A3B">
        <w:rPr>
          <w:rFonts w:eastAsia="宋体"/>
          <w:b/>
          <w:i/>
          <w:szCs w:val="20"/>
          <w:lang w:eastAsia="zh-CN"/>
        </w:rPr>
        <w:t>:</w:t>
      </w:r>
      <w:r w:rsidR="0018786E">
        <w:rPr>
          <w:rFonts w:eastAsia="宋体" w:hint="eastAsia"/>
          <w:b/>
          <w:i/>
          <w:szCs w:val="20"/>
          <w:lang w:eastAsia="zh-CN"/>
        </w:rPr>
        <w:t xml:space="preserve"> </w:t>
      </w:r>
      <w:r>
        <w:rPr>
          <w:rFonts w:eastAsia="宋体" w:hint="eastAsia"/>
          <w:b/>
          <w:i/>
          <w:szCs w:val="20"/>
          <w:lang w:eastAsia="zh-CN"/>
        </w:rPr>
        <w:t xml:space="preserve">Polarization common and </w:t>
      </w:r>
      <w:r>
        <w:rPr>
          <w:rFonts w:eastAsia="宋体"/>
          <w:b/>
          <w:i/>
          <w:szCs w:val="20"/>
          <w:lang w:eastAsia="zh-CN"/>
        </w:rPr>
        <w:t>polarization</w:t>
      </w:r>
      <w:r>
        <w:rPr>
          <w:rFonts w:eastAsia="宋体" w:hint="eastAsia"/>
          <w:b/>
          <w:i/>
          <w:szCs w:val="20"/>
          <w:lang w:eastAsia="zh-CN"/>
        </w:rPr>
        <w:t xml:space="preserve"> </w:t>
      </w:r>
      <w:r>
        <w:rPr>
          <w:rFonts w:eastAsia="宋体"/>
          <w:b/>
          <w:i/>
          <w:szCs w:val="20"/>
          <w:lang w:eastAsia="zh-CN"/>
        </w:rPr>
        <w:t>independent</w:t>
      </w:r>
      <w:r>
        <w:rPr>
          <w:rFonts w:eastAsia="宋体" w:hint="eastAsia"/>
          <w:b/>
          <w:i/>
          <w:szCs w:val="20"/>
          <w:lang w:eastAsia="zh-CN"/>
        </w:rPr>
        <w:t xml:space="preserve"> port selection shall be further evaluated</w:t>
      </w:r>
      <w:r>
        <w:rPr>
          <w:rFonts w:eastAsia="宋体"/>
          <w:b/>
          <w:i/>
          <w:szCs w:val="20"/>
          <w:lang w:eastAsia="zh-CN"/>
        </w:rPr>
        <w:t>.</w:t>
      </w:r>
    </w:p>
    <w:p w:rsidR="0018786E" w:rsidRPr="006F69EC" w:rsidRDefault="0018786E" w:rsidP="00EC66C2">
      <w:pPr>
        <w:pStyle w:val="a0"/>
        <w:rPr>
          <w:rFonts w:eastAsia="宋体"/>
          <w:szCs w:val="20"/>
          <w:lang w:eastAsia="zh-CN"/>
        </w:rPr>
      </w:pPr>
    </w:p>
    <w:p w:rsidR="00D55C66" w:rsidRDefault="0018786E" w:rsidP="00DE1E64">
      <w:pPr>
        <w:pStyle w:val="a0"/>
        <w:rPr>
          <w:rFonts w:eastAsia="宋体"/>
          <w:szCs w:val="20"/>
          <w:lang w:eastAsia="zh-CN"/>
        </w:rPr>
      </w:pPr>
      <w:r>
        <w:rPr>
          <w:rFonts w:eastAsia="宋体" w:hint="eastAsia"/>
          <w:szCs w:val="20"/>
          <w:lang w:eastAsia="zh-CN"/>
        </w:rPr>
        <w:t xml:space="preserve">For R15/16 Type II PS CB, </w:t>
      </w:r>
      <w:r w:rsidR="003609E6">
        <w:rPr>
          <w:rFonts w:eastAsia="宋体" w:hint="eastAsia"/>
          <w:szCs w:val="20"/>
          <w:lang w:eastAsia="zh-CN"/>
        </w:rPr>
        <w:t xml:space="preserve">port selection is successively selected and is polarization common. At most </w:t>
      </w:r>
      <w:r w:rsidR="00BE35C6" w:rsidRPr="00BE35C6">
        <w:rPr>
          <w:rFonts w:eastAsia="宋体"/>
          <w:i/>
          <w:szCs w:val="20"/>
          <w:lang w:eastAsia="zh-CN"/>
        </w:rPr>
        <w:t>L</w:t>
      </w:r>
      <w:r w:rsidR="003609E6">
        <w:rPr>
          <w:rFonts w:eastAsia="宋体" w:hint="eastAsia"/>
          <w:szCs w:val="20"/>
          <w:lang w:eastAsia="zh-CN"/>
        </w:rPr>
        <w:t xml:space="preserve">=4 </w:t>
      </w:r>
      <w:r w:rsidR="00155ED7">
        <w:rPr>
          <w:rFonts w:eastAsia="宋体"/>
          <w:szCs w:val="20"/>
          <w:lang w:eastAsia="zh-CN"/>
        </w:rPr>
        <w:t>ports are</w:t>
      </w:r>
      <w:r w:rsidR="003609E6">
        <w:rPr>
          <w:rFonts w:eastAsia="宋体" w:hint="eastAsia"/>
          <w:szCs w:val="20"/>
          <w:lang w:eastAsia="zh-CN"/>
        </w:rPr>
        <w:t xml:space="preserve"> selected by UE. </w:t>
      </w:r>
      <w:r w:rsidR="00073633">
        <w:rPr>
          <w:rFonts w:eastAsia="宋体" w:hint="eastAsia"/>
          <w:szCs w:val="20"/>
          <w:lang w:eastAsia="zh-CN"/>
        </w:rPr>
        <w:t xml:space="preserve">Only SD basis is </w:t>
      </w:r>
      <w:r w:rsidR="00073633">
        <w:rPr>
          <w:rFonts w:eastAsia="宋体"/>
          <w:szCs w:val="20"/>
          <w:lang w:eastAsia="zh-CN"/>
        </w:rPr>
        <w:t>used</w:t>
      </w:r>
      <w:r w:rsidR="00073633">
        <w:rPr>
          <w:rFonts w:eastAsia="宋体" w:hint="eastAsia"/>
          <w:szCs w:val="20"/>
          <w:lang w:eastAsia="zh-CN"/>
        </w:rPr>
        <w:t xml:space="preserve"> </w:t>
      </w:r>
      <w:r w:rsidR="00CC41E2">
        <w:rPr>
          <w:rFonts w:eastAsia="宋体" w:hint="eastAsia"/>
          <w:szCs w:val="20"/>
          <w:lang w:eastAsia="zh-CN"/>
        </w:rPr>
        <w:t xml:space="preserve">for </w:t>
      </w:r>
      <w:r w:rsidR="00073633">
        <w:rPr>
          <w:rFonts w:eastAsia="宋体" w:hint="eastAsia"/>
          <w:szCs w:val="20"/>
          <w:lang w:eastAsia="zh-CN"/>
        </w:rPr>
        <w:t xml:space="preserve">beamforming of CSI-RS. </w:t>
      </w:r>
      <w:r w:rsidR="003609E6">
        <w:rPr>
          <w:rFonts w:eastAsia="宋体" w:hint="eastAsia"/>
          <w:szCs w:val="20"/>
          <w:lang w:eastAsia="zh-CN"/>
        </w:rPr>
        <w:t xml:space="preserve">However, for enhanced codebook </w:t>
      </w:r>
      <w:r w:rsidR="003609E6">
        <w:rPr>
          <w:rFonts w:eastAsia="宋体"/>
          <w:szCs w:val="20"/>
          <w:lang w:eastAsia="zh-CN"/>
        </w:rPr>
        <w:t>structure</w:t>
      </w:r>
      <w:r w:rsidR="00637F66">
        <w:rPr>
          <w:rFonts w:eastAsia="宋体" w:hint="eastAsia"/>
          <w:szCs w:val="20"/>
          <w:lang w:eastAsia="zh-CN"/>
        </w:rPr>
        <w:t xml:space="preserve"> in R17</w:t>
      </w:r>
      <w:r w:rsidR="003609E6">
        <w:rPr>
          <w:rFonts w:eastAsia="宋体" w:hint="eastAsia"/>
          <w:szCs w:val="20"/>
          <w:lang w:eastAsia="zh-CN"/>
        </w:rPr>
        <w:t xml:space="preserve">, </w:t>
      </w:r>
      <w:r w:rsidR="0055105F">
        <w:rPr>
          <w:rFonts w:eastAsia="宋体" w:hint="eastAsia"/>
          <w:szCs w:val="20"/>
          <w:lang w:eastAsia="zh-CN"/>
        </w:rPr>
        <w:t xml:space="preserve">both SD basis and FD basis are used </w:t>
      </w:r>
      <w:r w:rsidR="00CC41E2">
        <w:rPr>
          <w:rFonts w:eastAsia="宋体" w:hint="eastAsia"/>
          <w:szCs w:val="20"/>
          <w:lang w:eastAsia="zh-CN"/>
        </w:rPr>
        <w:t>for</w:t>
      </w:r>
      <w:r w:rsidR="0055105F">
        <w:rPr>
          <w:rFonts w:eastAsia="宋体" w:hint="eastAsia"/>
          <w:szCs w:val="20"/>
          <w:lang w:eastAsia="zh-CN"/>
        </w:rPr>
        <w:t xml:space="preserve"> beamforming </w:t>
      </w:r>
      <w:r w:rsidR="00F75E53">
        <w:rPr>
          <w:rFonts w:eastAsia="宋体" w:hint="eastAsia"/>
          <w:szCs w:val="20"/>
          <w:lang w:eastAsia="zh-CN"/>
        </w:rPr>
        <w:t>of CSI-RS</w:t>
      </w:r>
      <w:r w:rsidR="0055105F">
        <w:rPr>
          <w:rFonts w:eastAsia="宋体" w:hint="eastAsia"/>
          <w:szCs w:val="20"/>
          <w:lang w:eastAsia="zh-CN"/>
        </w:rPr>
        <w:t xml:space="preserve">. Therefore, the number of beams may be far more than 4. </w:t>
      </w:r>
      <w:r w:rsidR="004A7E99">
        <w:rPr>
          <w:rFonts w:eastAsia="宋体" w:hint="eastAsia"/>
          <w:szCs w:val="20"/>
          <w:lang w:eastAsia="zh-CN"/>
        </w:rPr>
        <w:t>S</w:t>
      </w:r>
      <w:r w:rsidR="00637F66">
        <w:rPr>
          <w:rFonts w:eastAsia="宋体" w:hint="eastAsia"/>
          <w:szCs w:val="20"/>
          <w:lang w:eastAsia="zh-CN"/>
        </w:rPr>
        <w:t xml:space="preserve">uccessive selection </w:t>
      </w:r>
      <w:r w:rsidR="00CC41E2">
        <w:rPr>
          <w:rFonts w:eastAsia="宋体" w:hint="eastAsia"/>
          <w:szCs w:val="20"/>
          <w:lang w:eastAsia="zh-CN"/>
        </w:rPr>
        <w:t>may be</w:t>
      </w:r>
      <w:r w:rsidR="00637F66">
        <w:rPr>
          <w:rFonts w:eastAsia="宋体" w:hint="eastAsia"/>
          <w:szCs w:val="20"/>
          <w:lang w:eastAsia="zh-CN"/>
        </w:rPr>
        <w:t xml:space="preserve"> </w:t>
      </w:r>
      <w:r w:rsidR="00CC41E2">
        <w:rPr>
          <w:rFonts w:eastAsia="宋体" w:hint="eastAsia"/>
          <w:szCs w:val="20"/>
          <w:lang w:eastAsia="zh-CN"/>
        </w:rPr>
        <w:t>re</w:t>
      </w:r>
      <w:r w:rsidR="00637F66">
        <w:rPr>
          <w:rFonts w:eastAsia="宋体" w:hint="eastAsia"/>
          <w:szCs w:val="20"/>
          <w:lang w:eastAsia="zh-CN"/>
        </w:rPr>
        <w:t xml:space="preserve">used </w:t>
      </w:r>
      <w:r w:rsidR="00CC41E2">
        <w:rPr>
          <w:rFonts w:eastAsia="宋体" w:hint="eastAsia"/>
          <w:szCs w:val="20"/>
          <w:lang w:eastAsia="zh-CN"/>
        </w:rPr>
        <w:t>in Rel-17</w:t>
      </w:r>
      <w:r w:rsidR="00F47231">
        <w:rPr>
          <w:rFonts w:eastAsia="宋体" w:hint="eastAsia"/>
          <w:szCs w:val="20"/>
          <w:lang w:eastAsia="zh-CN"/>
        </w:rPr>
        <w:t xml:space="preserve"> to reduce the overhead of port indication</w:t>
      </w:r>
      <w:r w:rsidR="00446C8A">
        <w:rPr>
          <w:rFonts w:eastAsia="宋体" w:hint="eastAsia"/>
          <w:szCs w:val="20"/>
          <w:lang w:eastAsia="zh-CN"/>
        </w:rPr>
        <w:t>.</w:t>
      </w:r>
      <w:r w:rsidR="00AE0657">
        <w:rPr>
          <w:rFonts w:eastAsia="宋体" w:hint="eastAsia"/>
          <w:szCs w:val="20"/>
          <w:lang w:eastAsia="zh-CN"/>
        </w:rPr>
        <w:t xml:space="preserve"> </w:t>
      </w:r>
      <w:r w:rsidR="00F75E53">
        <w:rPr>
          <w:rFonts w:eastAsia="宋体" w:hint="eastAsia"/>
          <w:szCs w:val="20"/>
          <w:lang w:eastAsia="zh-CN"/>
        </w:rPr>
        <w:t xml:space="preserve">This issue is that some key coefficients may be </w:t>
      </w:r>
      <w:r w:rsidR="00F75E53">
        <w:rPr>
          <w:rFonts w:eastAsia="宋体"/>
          <w:szCs w:val="20"/>
          <w:lang w:eastAsia="zh-CN"/>
        </w:rPr>
        <w:t>omitted</w:t>
      </w:r>
      <w:r w:rsidR="00F75E53">
        <w:rPr>
          <w:rFonts w:eastAsia="宋体" w:hint="eastAsia"/>
          <w:szCs w:val="20"/>
          <w:lang w:eastAsia="zh-CN"/>
        </w:rPr>
        <w:t xml:space="preserve"> due to successive port selection</w:t>
      </w:r>
      <w:r w:rsidR="00F47231">
        <w:rPr>
          <w:rFonts w:eastAsia="宋体" w:hint="eastAsia"/>
          <w:szCs w:val="20"/>
          <w:lang w:eastAsia="zh-CN"/>
        </w:rPr>
        <w:t>, which</w:t>
      </w:r>
      <w:r w:rsidR="00977D9C">
        <w:rPr>
          <w:rFonts w:eastAsia="宋体" w:hint="eastAsia"/>
          <w:szCs w:val="20"/>
          <w:lang w:eastAsia="zh-CN"/>
        </w:rPr>
        <w:t xml:space="preserve"> has impact on</w:t>
      </w:r>
      <w:r w:rsidR="00F47231">
        <w:rPr>
          <w:rFonts w:eastAsia="宋体" w:hint="eastAsia"/>
          <w:szCs w:val="20"/>
          <w:lang w:eastAsia="zh-CN"/>
        </w:rPr>
        <w:t xml:space="preserve"> system performance. </w:t>
      </w:r>
      <w:r w:rsidR="00446C8A">
        <w:rPr>
          <w:rFonts w:eastAsia="宋体" w:hint="eastAsia"/>
          <w:szCs w:val="20"/>
          <w:lang w:eastAsia="zh-CN"/>
        </w:rPr>
        <w:t xml:space="preserve">Another port selection </w:t>
      </w:r>
      <w:r w:rsidR="00CC41E2">
        <w:rPr>
          <w:rFonts w:eastAsia="宋体" w:hint="eastAsia"/>
          <w:szCs w:val="20"/>
          <w:lang w:eastAsia="zh-CN"/>
        </w:rPr>
        <w:t xml:space="preserve">method is </w:t>
      </w:r>
      <w:r w:rsidR="00446C8A">
        <w:rPr>
          <w:rFonts w:eastAsia="宋体" w:hint="eastAsia"/>
          <w:szCs w:val="20"/>
          <w:lang w:eastAsia="zh-CN"/>
        </w:rPr>
        <w:t xml:space="preserve">free </w:t>
      </w:r>
      <w:r w:rsidR="00446C8A">
        <w:rPr>
          <w:rFonts w:eastAsia="宋体"/>
          <w:szCs w:val="20"/>
          <w:lang w:eastAsia="zh-CN"/>
        </w:rPr>
        <w:t>selection</w:t>
      </w:r>
      <w:r w:rsidR="00446C8A">
        <w:rPr>
          <w:rFonts w:eastAsia="宋体" w:hint="eastAsia"/>
          <w:szCs w:val="20"/>
          <w:lang w:eastAsia="zh-CN"/>
        </w:rPr>
        <w:t xml:space="preserve">. Given that </w:t>
      </w:r>
      <w:r w:rsidR="00BE35C6" w:rsidRPr="00BE35C6">
        <w:rPr>
          <w:rFonts w:eastAsia="宋体"/>
          <w:i/>
          <w:szCs w:val="20"/>
          <w:lang w:eastAsia="zh-CN"/>
        </w:rPr>
        <w:t>P</w:t>
      </w:r>
      <w:r w:rsidR="00446C8A">
        <w:rPr>
          <w:rFonts w:eastAsia="宋体" w:hint="eastAsia"/>
          <w:szCs w:val="20"/>
          <w:lang w:eastAsia="zh-CN"/>
        </w:rPr>
        <w:t xml:space="preserve"> beams are obtained at gNB and </w:t>
      </w:r>
      <w:r w:rsidR="00BE35C6" w:rsidRPr="00BE35C6">
        <w:rPr>
          <w:rFonts w:eastAsia="宋体"/>
          <w:i/>
          <w:szCs w:val="20"/>
          <w:lang w:eastAsia="zh-CN"/>
        </w:rPr>
        <w:t xml:space="preserve">P </w:t>
      </w:r>
      <w:r w:rsidR="00446C8A">
        <w:rPr>
          <w:rFonts w:eastAsia="宋体" w:hint="eastAsia"/>
          <w:szCs w:val="20"/>
          <w:lang w:eastAsia="zh-CN"/>
        </w:rPr>
        <w:t>CSI-RS ports are used to transmit them.</w:t>
      </w:r>
      <w:r w:rsidR="00B22852">
        <w:rPr>
          <w:rFonts w:eastAsia="宋体" w:hint="eastAsia"/>
          <w:szCs w:val="20"/>
          <w:lang w:eastAsia="zh-CN"/>
        </w:rPr>
        <w:t xml:space="preserve"> UE</w:t>
      </w:r>
      <w:r w:rsidR="00155ED7">
        <w:rPr>
          <w:rFonts w:eastAsia="宋体" w:hint="eastAsia"/>
          <w:szCs w:val="20"/>
          <w:lang w:eastAsia="zh-CN"/>
        </w:rPr>
        <w:t xml:space="preserve"> can freely select </w:t>
      </w:r>
      <w:r w:rsidR="00BE35C6" w:rsidRPr="00BE35C6">
        <w:rPr>
          <w:rFonts w:eastAsia="宋体"/>
          <w:i/>
          <w:szCs w:val="20"/>
          <w:lang w:eastAsia="zh-CN"/>
        </w:rPr>
        <w:t>X</w:t>
      </w:r>
      <w:r w:rsidR="00B22852">
        <w:rPr>
          <w:rFonts w:eastAsia="宋体" w:hint="eastAsia"/>
          <w:szCs w:val="20"/>
          <w:lang w:eastAsia="zh-CN"/>
        </w:rPr>
        <w:t xml:space="preserve"> ports from the </w:t>
      </w:r>
      <w:r w:rsidR="00BE35C6" w:rsidRPr="00BE35C6">
        <w:rPr>
          <w:rFonts w:eastAsia="宋体"/>
          <w:i/>
          <w:szCs w:val="20"/>
          <w:lang w:eastAsia="zh-CN"/>
        </w:rPr>
        <w:t>P</w:t>
      </w:r>
      <w:r w:rsidR="00B22852">
        <w:rPr>
          <w:rFonts w:eastAsia="宋体" w:hint="eastAsia"/>
          <w:szCs w:val="20"/>
          <w:lang w:eastAsia="zh-CN"/>
        </w:rPr>
        <w:t xml:space="preserve"> ports</w:t>
      </w:r>
      <w:r w:rsidR="00F75E53">
        <w:rPr>
          <w:rFonts w:eastAsia="宋体" w:hint="eastAsia"/>
          <w:szCs w:val="20"/>
          <w:lang w:eastAsia="zh-CN"/>
        </w:rPr>
        <w:t xml:space="preserve"> according to non-zero coefficients</w:t>
      </w:r>
      <w:r w:rsidR="00B22852">
        <w:rPr>
          <w:rFonts w:eastAsia="宋体" w:hint="eastAsia"/>
          <w:szCs w:val="20"/>
          <w:lang w:eastAsia="zh-CN"/>
        </w:rPr>
        <w:t>.</w:t>
      </w:r>
      <w:r w:rsidR="00F75E53">
        <w:rPr>
          <w:rFonts w:eastAsia="宋体" w:hint="eastAsia"/>
          <w:szCs w:val="20"/>
          <w:lang w:eastAsia="zh-CN"/>
        </w:rPr>
        <w:t xml:space="preserve"> This method can ensure that all key coefficients are reported</w:t>
      </w:r>
      <w:r w:rsidR="000D6247">
        <w:rPr>
          <w:rFonts w:eastAsia="宋体" w:hint="eastAsia"/>
          <w:szCs w:val="20"/>
          <w:lang w:eastAsia="zh-CN"/>
        </w:rPr>
        <w:t xml:space="preserve">, so that </w:t>
      </w:r>
      <w:r w:rsidR="000D6247">
        <w:rPr>
          <w:rFonts w:eastAsia="宋体"/>
          <w:szCs w:val="20"/>
          <w:lang w:eastAsia="zh-CN"/>
        </w:rPr>
        <w:t>accurate</w:t>
      </w:r>
      <w:r w:rsidR="000D6247">
        <w:rPr>
          <w:rFonts w:eastAsia="宋体" w:hint="eastAsia"/>
          <w:szCs w:val="20"/>
          <w:lang w:eastAsia="zh-CN"/>
        </w:rPr>
        <w:t xml:space="preserve"> precoder can be calculated to obtain better system performance</w:t>
      </w:r>
      <w:r w:rsidR="00F75E53">
        <w:rPr>
          <w:rFonts w:eastAsia="宋体" w:hint="eastAsia"/>
          <w:szCs w:val="20"/>
          <w:lang w:eastAsia="zh-CN"/>
        </w:rPr>
        <w:t xml:space="preserve">. </w:t>
      </w:r>
      <w:r w:rsidR="00B22852">
        <w:rPr>
          <w:rFonts w:eastAsia="宋体" w:hint="eastAsia"/>
          <w:szCs w:val="20"/>
          <w:lang w:eastAsia="zh-CN"/>
        </w:rPr>
        <w:t>But it need</w:t>
      </w:r>
      <w:r w:rsidR="00F47231">
        <w:rPr>
          <w:rFonts w:eastAsia="宋体" w:hint="eastAsia"/>
          <w:szCs w:val="20"/>
          <w:lang w:eastAsia="zh-CN"/>
        </w:rPr>
        <w:t>s</w:t>
      </w:r>
      <w:r w:rsidR="00B22852">
        <w:rPr>
          <w:rFonts w:eastAsia="宋体" w:hint="eastAsia"/>
          <w:szCs w:val="20"/>
          <w:lang w:eastAsia="zh-CN"/>
        </w:rPr>
        <w:t xml:space="preserve"> a bit more overhead compared </w:t>
      </w:r>
      <w:r w:rsidR="00E35DFA">
        <w:rPr>
          <w:rFonts w:eastAsia="宋体" w:hint="eastAsia"/>
          <w:szCs w:val="20"/>
          <w:lang w:eastAsia="zh-CN"/>
        </w:rPr>
        <w:t>with</w:t>
      </w:r>
      <w:r w:rsidR="00B22852">
        <w:rPr>
          <w:rFonts w:eastAsia="宋体" w:hint="eastAsia"/>
          <w:szCs w:val="20"/>
          <w:lang w:eastAsia="zh-CN"/>
        </w:rPr>
        <w:t xml:space="preserve"> successive selection.</w:t>
      </w:r>
      <w:r w:rsidR="000D6247">
        <w:rPr>
          <w:rFonts w:eastAsia="宋体" w:hint="eastAsia"/>
          <w:szCs w:val="20"/>
          <w:lang w:eastAsia="zh-CN"/>
        </w:rPr>
        <w:t xml:space="preserve"> </w:t>
      </w:r>
      <w:r w:rsidR="00F47231">
        <w:rPr>
          <w:rFonts w:eastAsia="宋体" w:hint="eastAsia"/>
          <w:szCs w:val="20"/>
          <w:lang w:eastAsia="zh-CN"/>
        </w:rPr>
        <w:t xml:space="preserve">It depends on performance evaluation whether free selection or </w:t>
      </w:r>
      <w:r w:rsidR="008F0107" w:rsidRPr="001A4104">
        <w:rPr>
          <w:rFonts w:eastAsia="宋体" w:hint="eastAsia"/>
          <w:szCs w:val="20"/>
          <w:lang w:eastAsia="zh-CN"/>
        </w:rPr>
        <w:t xml:space="preserve">successive </w:t>
      </w:r>
      <w:r w:rsidR="00F47231">
        <w:rPr>
          <w:rFonts w:eastAsia="宋体" w:hint="eastAsia"/>
          <w:szCs w:val="20"/>
          <w:lang w:eastAsia="zh-CN"/>
        </w:rPr>
        <w:t>is used to indicate port selection</w:t>
      </w:r>
      <w:r w:rsidR="000D6247">
        <w:rPr>
          <w:rFonts w:eastAsia="宋体" w:hint="eastAsia"/>
          <w:szCs w:val="20"/>
          <w:lang w:eastAsia="zh-CN"/>
        </w:rPr>
        <w:t>.</w:t>
      </w:r>
    </w:p>
    <w:p w:rsidR="00DE1E64" w:rsidRDefault="00DE1E64" w:rsidP="00DE1E64">
      <w:pPr>
        <w:pStyle w:val="a0"/>
        <w:rPr>
          <w:rFonts w:eastAsia="宋体"/>
          <w:b/>
          <w:i/>
          <w:szCs w:val="20"/>
          <w:lang w:eastAsia="zh-CN"/>
        </w:rPr>
      </w:pPr>
      <w:r w:rsidRPr="00F02C4C">
        <w:rPr>
          <w:rFonts w:eastAsia="宋体" w:hint="eastAsia"/>
          <w:b/>
          <w:i/>
          <w:szCs w:val="20"/>
          <w:lang w:eastAsia="zh-CN"/>
        </w:rPr>
        <w:t>Proposal-</w:t>
      </w:r>
      <w:r w:rsidR="003A3BD0">
        <w:rPr>
          <w:rFonts w:eastAsia="宋体" w:hint="eastAsia"/>
          <w:b/>
          <w:i/>
          <w:szCs w:val="20"/>
          <w:lang w:eastAsia="zh-CN"/>
        </w:rPr>
        <w:t>5</w:t>
      </w:r>
      <w:r w:rsidRPr="00EA6A3B">
        <w:rPr>
          <w:rFonts w:eastAsia="宋体"/>
          <w:b/>
          <w:i/>
          <w:szCs w:val="20"/>
          <w:lang w:eastAsia="zh-CN"/>
        </w:rPr>
        <w:t>:</w:t>
      </w:r>
      <w:r w:rsidR="00B22852">
        <w:rPr>
          <w:rFonts w:eastAsia="宋体" w:hint="eastAsia"/>
          <w:b/>
          <w:i/>
          <w:szCs w:val="20"/>
          <w:lang w:eastAsia="zh-CN"/>
        </w:rPr>
        <w:t xml:space="preserve"> </w:t>
      </w:r>
      <w:r w:rsidR="00905D7D">
        <w:rPr>
          <w:rFonts w:eastAsia="宋体" w:hint="eastAsia"/>
          <w:b/>
          <w:i/>
          <w:szCs w:val="20"/>
          <w:lang w:eastAsia="zh-CN"/>
        </w:rPr>
        <w:t>Free selection</w:t>
      </w:r>
      <w:r w:rsidR="000D6247">
        <w:rPr>
          <w:rFonts w:eastAsia="宋体" w:hint="eastAsia"/>
          <w:b/>
          <w:i/>
          <w:szCs w:val="20"/>
          <w:lang w:eastAsia="zh-CN"/>
        </w:rPr>
        <w:t xml:space="preserve"> and successive selection for</w:t>
      </w:r>
      <w:r w:rsidR="00D55C66">
        <w:rPr>
          <w:rFonts w:eastAsia="宋体" w:hint="eastAsia"/>
          <w:b/>
          <w:i/>
          <w:szCs w:val="20"/>
          <w:lang w:eastAsia="zh-CN"/>
        </w:rPr>
        <w:t xml:space="preserve"> </w:t>
      </w:r>
      <w:r w:rsidR="00905D7D">
        <w:rPr>
          <w:rFonts w:eastAsia="宋体" w:hint="eastAsia"/>
          <w:b/>
          <w:i/>
          <w:szCs w:val="20"/>
          <w:lang w:eastAsia="zh-CN"/>
        </w:rPr>
        <w:t>port indication</w:t>
      </w:r>
      <w:r w:rsidR="000D6247">
        <w:rPr>
          <w:rFonts w:eastAsia="宋体" w:hint="eastAsia"/>
          <w:b/>
          <w:i/>
          <w:szCs w:val="20"/>
          <w:lang w:eastAsia="zh-CN"/>
        </w:rPr>
        <w:t xml:space="preserve"> should be further </w:t>
      </w:r>
      <w:r w:rsidR="008F0107">
        <w:rPr>
          <w:rFonts w:eastAsia="宋体" w:hint="eastAsia"/>
          <w:b/>
          <w:i/>
          <w:szCs w:val="20"/>
          <w:lang w:eastAsia="zh-CN"/>
        </w:rPr>
        <w:t>studied</w:t>
      </w:r>
      <w:r w:rsidR="00AE0657">
        <w:rPr>
          <w:rFonts w:eastAsia="宋体" w:hint="eastAsia"/>
          <w:b/>
          <w:i/>
          <w:szCs w:val="20"/>
          <w:lang w:eastAsia="zh-CN"/>
        </w:rPr>
        <w:t>.</w:t>
      </w:r>
      <w:r w:rsidR="00905D7D">
        <w:rPr>
          <w:rFonts w:eastAsia="宋体" w:hint="eastAsia"/>
          <w:b/>
          <w:i/>
          <w:szCs w:val="20"/>
          <w:lang w:eastAsia="zh-CN"/>
        </w:rPr>
        <w:t xml:space="preserve">  </w:t>
      </w:r>
    </w:p>
    <w:p w:rsidR="004010C7" w:rsidRDefault="004010C7" w:rsidP="00EC66C2">
      <w:pPr>
        <w:pStyle w:val="a0"/>
        <w:rPr>
          <w:rFonts w:eastAsia="宋体"/>
          <w:szCs w:val="20"/>
          <w:lang w:eastAsia="zh-CN"/>
        </w:rPr>
      </w:pPr>
    </w:p>
    <w:p w:rsidR="008546F3" w:rsidRDefault="003A3BD0" w:rsidP="00B24D49">
      <w:pPr>
        <w:pStyle w:val="a0"/>
        <w:rPr>
          <w:rFonts w:eastAsia="宋体"/>
          <w:szCs w:val="20"/>
          <w:lang w:eastAsia="zh-CN"/>
        </w:rPr>
      </w:pPr>
      <w:r>
        <w:rPr>
          <w:rFonts w:eastAsia="宋体" w:hint="eastAsia"/>
          <w:szCs w:val="20"/>
          <w:lang w:eastAsia="zh-CN"/>
        </w:rPr>
        <w:t xml:space="preserve">For </w:t>
      </w:r>
      <w:r w:rsidR="00D81241">
        <w:rPr>
          <w:rFonts w:eastAsia="宋体" w:hint="eastAsia"/>
          <w:szCs w:val="20"/>
          <w:lang w:eastAsia="zh-CN"/>
        </w:rPr>
        <w:t>r</w:t>
      </w:r>
      <w:r>
        <w:rPr>
          <w:rFonts w:eastAsia="宋体" w:hint="eastAsia"/>
          <w:szCs w:val="20"/>
          <w:lang w:eastAsia="zh-CN"/>
        </w:rPr>
        <w:t>ank</w:t>
      </w:r>
      <w:r w:rsidR="00971511">
        <w:rPr>
          <w:rFonts w:eastAsia="宋体" w:hint="eastAsia"/>
          <w:szCs w:val="20"/>
          <w:lang w:eastAsia="zh-CN"/>
        </w:rPr>
        <w:t>&gt;1, a</w:t>
      </w:r>
      <w:r w:rsidR="00EE04A4" w:rsidRPr="00B24D49">
        <w:rPr>
          <w:rFonts w:eastAsia="宋体"/>
          <w:szCs w:val="20"/>
          <w:lang w:eastAsia="zh-CN"/>
        </w:rPr>
        <w:t xml:space="preserve">s discussed during R16 Type II CB, </w:t>
      </w:r>
      <w:r w:rsidR="00EE04A4">
        <w:rPr>
          <w:rFonts w:eastAsia="宋体" w:hint="eastAsia"/>
          <w:szCs w:val="20"/>
          <w:lang w:eastAsia="zh-CN"/>
        </w:rPr>
        <w:t xml:space="preserve">FD basis </w:t>
      </w:r>
      <w:r w:rsidR="00EE04A4">
        <w:rPr>
          <w:rFonts w:eastAsia="宋体"/>
          <w:szCs w:val="20"/>
          <w:lang w:eastAsia="zh-CN"/>
        </w:rPr>
        <w:t>selection</w:t>
      </w:r>
      <w:r w:rsidR="00EE04A4">
        <w:rPr>
          <w:rFonts w:eastAsia="宋体" w:hint="eastAsia"/>
          <w:szCs w:val="20"/>
          <w:lang w:eastAsia="zh-CN"/>
        </w:rPr>
        <w:t xml:space="preserve"> is layer-specific, i.e., different layer adopts </w:t>
      </w:r>
      <w:r w:rsidR="00EE04A4">
        <w:rPr>
          <w:rFonts w:eastAsia="宋体"/>
          <w:szCs w:val="20"/>
          <w:lang w:eastAsia="zh-CN"/>
        </w:rPr>
        <w:t>different</w:t>
      </w:r>
      <w:r w:rsidR="00EE04A4">
        <w:rPr>
          <w:rFonts w:eastAsia="宋体" w:hint="eastAsia"/>
          <w:szCs w:val="20"/>
          <w:lang w:eastAsia="zh-CN"/>
        </w:rPr>
        <w:t xml:space="preserve"> FD basis, and same SD basis are used </w:t>
      </w:r>
      <w:r w:rsidR="00EE04A4">
        <w:rPr>
          <w:rFonts w:eastAsia="宋体"/>
          <w:szCs w:val="20"/>
          <w:lang w:eastAsia="zh-CN"/>
        </w:rPr>
        <w:t>across</w:t>
      </w:r>
      <w:r w:rsidR="00EE04A4">
        <w:rPr>
          <w:rFonts w:eastAsia="宋体" w:hint="eastAsia"/>
          <w:szCs w:val="20"/>
          <w:lang w:eastAsia="zh-CN"/>
        </w:rPr>
        <w:t xml:space="preserve"> </w:t>
      </w:r>
      <w:r w:rsidR="00EE04A4">
        <w:rPr>
          <w:rFonts w:eastAsia="宋体"/>
          <w:szCs w:val="20"/>
          <w:lang w:eastAsia="zh-CN"/>
        </w:rPr>
        <w:t>multiple</w:t>
      </w:r>
      <w:r w:rsidR="00EE04A4">
        <w:rPr>
          <w:rFonts w:eastAsia="宋体" w:hint="eastAsia"/>
          <w:szCs w:val="20"/>
          <w:lang w:eastAsia="zh-CN"/>
        </w:rPr>
        <w:t xml:space="preserve"> layers. </w:t>
      </w:r>
      <w:r w:rsidR="00AB4D07">
        <w:rPr>
          <w:rFonts w:eastAsia="宋体" w:hint="eastAsia"/>
          <w:szCs w:val="20"/>
          <w:lang w:eastAsia="zh-CN"/>
        </w:rPr>
        <w:t>T</w:t>
      </w:r>
      <w:r w:rsidR="00EE04A4">
        <w:rPr>
          <w:rFonts w:eastAsia="宋体" w:hint="eastAsia"/>
          <w:szCs w:val="20"/>
          <w:lang w:eastAsia="zh-CN"/>
        </w:rPr>
        <w:t xml:space="preserve">he beamforming of CSI-RS </w:t>
      </w:r>
      <w:r w:rsidR="00EE04A4">
        <w:rPr>
          <w:rFonts w:eastAsia="宋体"/>
          <w:szCs w:val="20"/>
          <w:lang w:eastAsia="zh-CN"/>
        </w:rPr>
        <w:t>includes</w:t>
      </w:r>
      <w:r w:rsidR="00EE04A4">
        <w:rPr>
          <w:rFonts w:eastAsia="宋体" w:hint="eastAsia"/>
          <w:szCs w:val="20"/>
          <w:lang w:eastAsia="zh-CN"/>
        </w:rPr>
        <w:t xml:space="preserve"> SD </w:t>
      </w:r>
      <w:r w:rsidR="00EE04A4">
        <w:rPr>
          <w:rFonts w:eastAsia="宋体" w:hint="eastAsia"/>
          <w:szCs w:val="20"/>
          <w:lang w:eastAsia="zh-CN"/>
        </w:rPr>
        <w:lastRenderedPageBreak/>
        <w:t>and FD basis</w:t>
      </w:r>
      <w:r w:rsidR="00AB4D07">
        <w:rPr>
          <w:rFonts w:eastAsia="宋体" w:hint="eastAsia"/>
          <w:szCs w:val="20"/>
          <w:lang w:eastAsia="zh-CN"/>
        </w:rPr>
        <w:t xml:space="preserve"> for the enhanced codebook in R17. According to the </w:t>
      </w:r>
      <w:r w:rsidR="00CD3B7D">
        <w:rPr>
          <w:rFonts w:eastAsia="宋体"/>
          <w:szCs w:val="20"/>
          <w:lang w:eastAsia="zh-CN"/>
        </w:rPr>
        <w:t>description</w:t>
      </w:r>
      <w:r w:rsidR="00AB4D07">
        <w:rPr>
          <w:rFonts w:eastAsia="宋体" w:hint="eastAsia"/>
          <w:szCs w:val="20"/>
          <w:lang w:eastAsia="zh-CN"/>
        </w:rPr>
        <w:t xml:space="preserve"> in </w:t>
      </w:r>
      <w:r w:rsidR="00742D85">
        <w:rPr>
          <w:rFonts w:eastAsia="宋体" w:hint="eastAsia"/>
          <w:szCs w:val="20"/>
          <w:lang w:eastAsia="zh-CN"/>
        </w:rPr>
        <w:t>S</w:t>
      </w:r>
      <w:r w:rsidR="00AB4D07">
        <w:rPr>
          <w:rFonts w:eastAsia="宋体" w:hint="eastAsia"/>
          <w:szCs w:val="20"/>
          <w:lang w:eastAsia="zh-CN"/>
        </w:rPr>
        <w:t xml:space="preserve">ection 2.1, port combination coefficients of different layers are </w:t>
      </w:r>
      <w:r w:rsidR="00CD3B7D">
        <w:rPr>
          <w:rFonts w:eastAsia="宋体" w:hint="eastAsia"/>
          <w:szCs w:val="20"/>
          <w:lang w:eastAsia="zh-CN"/>
        </w:rPr>
        <w:t xml:space="preserve">calculated by using effective channel measurement </w:t>
      </w:r>
      <w:r w:rsidR="00AB3AA1">
        <w:rPr>
          <w:rFonts w:eastAsia="宋体" w:hint="eastAsia"/>
          <w:szCs w:val="20"/>
          <w:lang w:eastAsia="zh-CN"/>
        </w:rPr>
        <w:t>at UE</w:t>
      </w:r>
      <w:r w:rsidR="00CD3B7D">
        <w:rPr>
          <w:rFonts w:eastAsia="宋体" w:hint="eastAsia"/>
          <w:szCs w:val="20"/>
          <w:lang w:eastAsia="zh-CN"/>
        </w:rPr>
        <w:t xml:space="preserve">. If port selection is selected according to calculated coefficients, the selected port may be different for different layers due to different quantization </w:t>
      </w:r>
      <w:r w:rsidR="00B9739F">
        <w:rPr>
          <w:rFonts w:eastAsia="宋体" w:hint="eastAsia"/>
          <w:szCs w:val="20"/>
          <w:lang w:eastAsia="zh-CN"/>
        </w:rPr>
        <w:t xml:space="preserve">non-zero </w:t>
      </w:r>
      <w:r w:rsidR="00CD3B7D">
        <w:rPr>
          <w:rFonts w:eastAsia="宋体" w:hint="eastAsia"/>
          <w:szCs w:val="20"/>
          <w:lang w:eastAsia="zh-CN"/>
        </w:rPr>
        <w:t xml:space="preserve">coefficients. However, the overhead of port indication is quite large. For example, </w:t>
      </w:r>
      <w:r w:rsidR="00BE35C6" w:rsidRPr="00BE35C6">
        <w:rPr>
          <w:rFonts w:eastAsia="宋体"/>
          <w:i/>
          <w:szCs w:val="20"/>
          <w:lang w:eastAsia="zh-CN"/>
        </w:rPr>
        <w:t>P</w:t>
      </w:r>
      <w:r w:rsidR="00CD3B7D">
        <w:rPr>
          <w:rFonts w:eastAsia="宋体" w:hint="eastAsia"/>
          <w:szCs w:val="20"/>
          <w:lang w:eastAsia="zh-CN"/>
        </w:rPr>
        <w:t>=2</w:t>
      </w:r>
      <w:r w:rsidR="00BE35C6" w:rsidRPr="00BE35C6">
        <w:rPr>
          <w:rFonts w:eastAsia="宋体"/>
          <w:i/>
          <w:szCs w:val="20"/>
          <w:lang w:eastAsia="zh-CN"/>
        </w:rPr>
        <w:t>LM</w:t>
      </w:r>
      <w:r w:rsidR="00CD3B7D">
        <w:rPr>
          <w:rFonts w:eastAsia="宋体" w:hint="eastAsia"/>
          <w:szCs w:val="20"/>
          <w:lang w:eastAsia="zh-CN"/>
        </w:rPr>
        <w:t xml:space="preserve"> beams</w:t>
      </w:r>
      <w:r w:rsidR="004C19ED">
        <w:rPr>
          <w:rFonts w:eastAsia="宋体" w:hint="eastAsia"/>
          <w:szCs w:val="20"/>
          <w:lang w:eastAsia="zh-CN"/>
        </w:rPr>
        <w:t xml:space="preserve"> are</w:t>
      </w:r>
      <w:r w:rsidR="00B9739F">
        <w:rPr>
          <w:rFonts w:eastAsia="宋体" w:hint="eastAsia"/>
          <w:szCs w:val="20"/>
          <w:lang w:eastAsia="zh-CN"/>
        </w:rPr>
        <w:t xml:space="preserve"> used for </w:t>
      </w:r>
      <w:r w:rsidR="004C19ED">
        <w:rPr>
          <w:rFonts w:eastAsia="宋体" w:hint="eastAsia"/>
          <w:szCs w:val="20"/>
          <w:lang w:eastAsia="zh-CN"/>
        </w:rPr>
        <w:t xml:space="preserve">the beamforming of CSI-RS. Each </w:t>
      </w:r>
      <w:r w:rsidR="00AB3AA1">
        <w:rPr>
          <w:rFonts w:eastAsia="宋体" w:hint="eastAsia"/>
          <w:szCs w:val="20"/>
          <w:lang w:eastAsia="zh-CN"/>
        </w:rPr>
        <w:t>SD-FD pair</w:t>
      </w:r>
      <w:r w:rsidR="004C19ED">
        <w:rPr>
          <w:rFonts w:eastAsia="宋体" w:hint="eastAsia"/>
          <w:szCs w:val="20"/>
          <w:lang w:eastAsia="zh-CN"/>
        </w:rPr>
        <w:t xml:space="preserve"> is</w:t>
      </w:r>
      <w:r w:rsidR="00AB3AA1">
        <w:rPr>
          <w:rFonts w:eastAsia="宋体" w:hint="eastAsia"/>
          <w:szCs w:val="20"/>
          <w:lang w:eastAsia="zh-CN"/>
        </w:rPr>
        <w:t xml:space="preserve"> mapped to</w:t>
      </w:r>
      <w:r w:rsidR="004C19ED">
        <w:rPr>
          <w:rFonts w:eastAsia="宋体" w:hint="eastAsia"/>
          <w:szCs w:val="20"/>
          <w:lang w:eastAsia="zh-CN"/>
        </w:rPr>
        <w:t xml:space="preserve"> one port. </w:t>
      </w:r>
      <w:r w:rsidR="00BE35C6" w:rsidRPr="00BE35C6">
        <w:rPr>
          <w:rFonts w:eastAsia="宋体"/>
          <w:i/>
          <w:szCs w:val="20"/>
          <w:lang w:eastAsia="zh-CN"/>
        </w:rPr>
        <w:t>P</w:t>
      </w:r>
      <w:r w:rsidR="004C19ED">
        <w:rPr>
          <w:rFonts w:eastAsia="宋体" w:hint="eastAsia"/>
          <w:szCs w:val="20"/>
          <w:lang w:eastAsia="zh-CN"/>
        </w:rPr>
        <w:t xml:space="preserve"> bits are required to indicate the selected port for one layer </w:t>
      </w:r>
      <w:r w:rsidR="00B9739F">
        <w:rPr>
          <w:rFonts w:eastAsia="宋体" w:hint="eastAsia"/>
          <w:szCs w:val="20"/>
          <w:lang w:eastAsia="zh-CN"/>
        </w:rPr>
        <w:t>assum</w:t>
      </w:r>
      <w:r w:rsidR="00AB3AA1">
        <w:rPr>
          <w:rFonts w:eastAsia="宋体" w:hint="eastAsia"/>
          <w:szCs w:val="20"/>
          <w:lang w:eastAsia="zh-CN"/>
        </w:rPr>
        <w:t>ing</w:t>
      </w:r>
      <w:r w:rsidR="00B9739F">
        <w:rPr>
          <w:rFonts w:eastAsia="宋体" w:hint="eastAsia"/>
          <w:szCs w:val="20"/>
          <w:lang w:eastAsia="zh-CN"/>
        </w:rPr>
        <w:t xml:space="preserve"> </w:t>
      </w:r>
      <w:r w:rsidR="004C19ED">
        <w:rPr>
          <w:rFonts w:eastAsia="宋体" w:hint="eastAsia"/>
          <w:szCs w:val="20"/>
          <w:lang w:eastAsia="zh-CN"/>
        </w:rPr>
        <w:t xml:space="preserve">bitmap is </w:t>
      </w:r>
      <w:r w:rsidR="00AB3AA1">
        <w:rPr>
          <w:rFonts w:eastAsia="宋体" w:hint="eastAsia"/>
          <w:szCs w:val="20"/>
          <w:lang w:eastAsia="zh-CN"/>
        </w:rPr>
        <w:t>employed</w:t>
      </w:r>
      <w:r w:rsidR="004C19ED">
        <w:rPr>
          <w:rFonts w:eastAsia="宋体" w:hint="eastAsia"/>
          <w:szCs w:val="20"/>
          <w:lang w:eastAsia="zh-CN"/>
        </w:rPr>
        <w:t>. Assume there are 4 layer</w:t>
      </w:r>
      <w:r w:rsidR="00AB3AA1">
        <w:rPr>
          <w:rFonts w:eastAsia="宋体" w:hint="eastAsia"/>
          <w:szCs w:val="20"/>
          <w:lang w:eastAsia="zh-CN"/>
        </w:rPr>
        <w:t>s</w:t>
      </w:r>
      <w:r w:rsidR="004C19ED">
        <w:rPr>
          <w:rFonts w:eastAsia="宋体" w:hint="eastAsia"/>
          <w:szCs w:val="20"/>
          <w:lang w:eastAsia="zh-CN"/>
        </w:rPr>
        <w:t xml:space="preserve">. The overhead of port indication for </w:t>
      </w:r>
      <w:r w:rsidR="00EC0CAE">
        <w:rPr>
          <w:rFonts w:eastAsia="宋体" w:hint="eastAsia"/>
          <w:szCs w:val="20"/>
          <w:lang w:eastAsia="zh-CN"/>
        </w:rPr>
        <w:t>r</w:t>
      </w:r>
      <w:r w:rsidR="00AC0B6F">
        <w:rPr>
          <w:rFonts w:eastAsia="宋体" w:hint="eastAsia"/>
          <w:szCs w:val="20"/>
          <w:lang w:eastAsia="zh-CN"/>
        </w:rPr>
        <w:t>ank</w:t>
      </w:r>
      <w:r w:rsidR="004C19ED">
        <w:rPr>
          <w:rFonts w:eastAsia="宋体" w:hint="eastAsia"/>
          <w:szCs w:val="20"/>
          <w:lang w:eastAsia="zh-CN"/>
        </w:rPr>
        <w:t>=4 is 4</w:t>
      </w:r>
      <w:r w:rsidR="00BE35C6" w:rsidRPr="00BE35C6">
        <w:rPr>
          <w:rFonts w:eastAsia="宋体"/>
          <w:i/>
          <w:szCs w:val="20"/>
          <w:lang w:eastAsia="zh-CN"/>
        </w:rPr>
        <w:t>P</w:t>
      </w:r>
      <w:r w:rsidR="004C19ED">
        <w:rPr>
          <w:rFonts w:eastAsia="宋体" w:hint="eastAsia"/>
          <w:szCs w:val="20"/>
          <w:lang w:eastAsia="zh-CN"/>
        </w:rPr>
        <w:t xml:space="preserve"> bits which is four times of </w:t>
      </w:r>
      <w:r w:rsidR="00EC0CAE">
        <w:rPr>
          <w:rFonts w:eastAsia="宋体" w:hint="eastAsia"/>
          <w:szCs w:val="20"/>
          <w:lang w:eastAsia="zh-CN"/>
        </w:rPr>
        <w:t>r</w:t>
      </w:r>
      <w:r w:rsidR="00AC0B6F">
        <w:rPr>
          <w:rFonts w:eastAsia="宋体" w:hint="eastAsia"/>
          <w:szCs w:val="20"/>
          <w:lang w:eastAsia="zh-CN"/>
        </w:rPr>
        <w:t>ank</w:t>
      </w:r>
      <w:r w:rsidR="004C19ED">
        <w:rPr>
          <w:rFonts w:eastAsia="宋体" w:hint="eastAsia"/>
          <w:szCs w:val="20"/>
          <w:lang w:eastAsia="zh-CN"/>
        </w:rPr>
        <w:t>=1.</w:t>
      </w:r>
      <w:r w:rsidR="00CD3B7D">
        <w:rPr>
          <w:rFonts w:eastAsia="宋体" w:hint="eastAsia"/>
          <w:szCs w:val="20"/>
          <w:lang w:eastAsia="zh-CN"/>
        </w:rPr>
        <w:t xml:space="preserve"> </w:t>
      </w:r>
      <w:r w:rsidR="004C19ED">
        <w:rPr>
          <w:rFonts w:eastAsia="宋体" w:hint="eastAsia"/>
          <w:szCs w:val="20"/>
          <w:lang w:eastAsia="zh-CN"/>
        </w:rPr>
        <w:t xml:space="preserve">In order to reduce the overhead, the same selected ports can </w:t>
      </w:r>
      <w:r w:rsidR="004C19ED">
        <w:rPr>
          <w:rFonts w:eastAsia="宋体"/>
          <w:szCs w:val="20"/>
          <w:lang w:eastAsia="zh-CN"/>
        </w:rPr>
        <w:t>be applied</w:t>
      </w:r>
      <w:r w:rsidR="004C19ED">
        <w:rPr>
          <w:rFonts w:eastAsia="宋体" w:hint="eastAsia"/>
          <w:szCs w:val="20"/>
          <w:lang w:eastAsia="zh-CN"/>
        </w:rPr>
        <w:t xml:space="preserve"> to all layers.</w:t>
      </w:r>
      <w:r w:rsidR="00CD3B7D">
        <w:rPr>
          <w:rFonts w:eastAsia="宋体" w:hint="eastAsia"/>
          <w:szCs w:val="20"/>
          <w:lang w:eastAsia="zh-CN"/>
        </w:rPr>
        <w:t xml:space="preserve"> </w:t>
      </w:r>
      <w:r w:rsidR="004C19ED">
        <w:rPr>
          <w:rFonts w:eastAsia="宋体" w:hint="eastAsia"/>
          <w:szCs w:val="20"/>
          <w:lang w:eastAsia="zh-CN"/>
        </w:rPr>
        <w:t xml:space="preserve">It just </w:t>
      </w:r>
      <w:r w:rsidR="004C19ED">
        <w:rPr>
          <w:rFonts w:eastAsia="宋体"/>
          <w:szCs w:val="20"/>
          <w:lang w:eastAsia="zh-CN"/>
        </w:rPr>
        <w:t>requires</w:t>
      </w:r>
      <w:r w:rsidR="004C19ED">
        <w:rPr>
          <w:rFonts w:eastAsia="宋体" w:hint="eastAsia"/>
          <w:szCs w:val="20"/>
          <w:lang w:eastAsia="zh-CN"/>
        </w:rPr>
        <w:t xml:space="preserve"> to report a single port indication. But the system performance </w:t>
      </w:r>
      <w:r w:rsidR="007B1A19">
        <w:rPr>
          <w:rFonts w:eastAsia="宋体" w:hint="eastAsia"/>
          <w:szCs w:val="20"/>
          <w:lang w:eastAsia="zh-CN"/>
        </w:rPr>
        <w:t>may be degraded since some important coefficients</w:t>
      </w:r>
      <w:r w:rsidR="00B9739F">
        <w:rPr>
          <w:rFonts w:eastAsia="宋体" w:hint="eastAsia"/>
          <w:szCs w:val="20"/>
          <w:lang w:eastAsia="zh-CN"/>
        </w:rPr>
        <w:t xml:space="preserve"> for </w:t>
      </w:r>
      <w:r w:rsidR="00AB3AA1">
        <w:rPr>
          <w:rFonts w:eastAsia="宋体" w:hint="eastAsia"/>
          <w:szCs w:val="20"/>
          <w:lang w:eastAsia="zh-CN"/>
        </w:rPr>
        <w:t>some</w:t>
      </w:r>
      <w:r w:rsidR="00B9739F">
        <w:rPr>
          <w:rFonts w:eastAsia="宋体" w:hint="eastAsia"/>
          <w:szCs w:val="20"/>
          <w:lang w:eastAsia="zh-CN"/>
        </w:rPr>
        <w:t xml:space="preserve"> layers</w:t>
      </w:r>
      <w:r w:rsidR="007B1A19">
        <w:rPr>
          <w:rFonts w:eastAsia="宋体" w:hint="eastAsia"/>
          <w:szCs w:val="20"/>
          <w:lang w:eastAsia="zh-CN"/>
        </w:rPr>
        <w:t xml:space="preserve"> may be dropped by using </w:t>
      </w:r>
      <w:r w:rsidR="00AB3AA1">
        <w:rPr>
          <w:rFonts w:eastAsia="宋体" w:hint="eastAsia"/>
          <w:szCs w:val="20"/>
          <w:lang w:eastAsia="zh-CN"/>
        </w:rPr>
        <w:t>common</w:t>
      </w:r>
      <w:r w:rsidR="007B1A19">
        <w:rPr>
          <w:rFonts w:eastAsia="宋体" w:hint="eastAsia"/>
          <w:szCs w:val="20"/>
          <w:lang w:eastAsia="zh-CN"/>
        </w:rPr>
        <w:t xml:space="preserve"> port indication.</w:t>
      </w:r>
      <w:r w:rsidR="00CD3B7D">
        <w:rPr>
          <w:rFonts w:eastAsia="宋体" w:hint="eastAsia"/>
          <w:szCs w:val="20"/>
          <w:lang w:eastAsia="zh-CN"/>
        </w:rPr>
        <w:t xml:space="preserve"> </w:t>
      </w:r>
    </w:p>
    <w:p w:rsidR="00E55AE3" w:rsidRDefault="00AB3AA1" w:rsidP="00EC66C2">
      <w:pPr>
        <w:pStyle w:val="a0"/>
        <w:rPr>
          <w:rFonts w:eastAsia="宋体"/>
          <w:b/>
          <w:i/>
          <w:szCs w:val="20"/>
          <w:lang w:eastAsia="zh-CN"/>
        </w:rPr>
      </w:pPr>
      <w:r>
        <w:rPr>
          <w:rFonts w:eastAsia="宋体" w:hint="eastAsia"/>
          <w:b/>
          <w:i/>
          <w:szCs w:val="20"/>
          <w:lang w:eastAsia="zh-CN"/>
        </w:rPr>
        <w:t>Proposal</w:t>
      </w:r>
      <w:r w:rsidR="002020AB" w:rsidRPr="00F02C4C">
        <w:rPr>
          <w:rFonts w:eastAsia="宋体" w:hint="eastAsia"/>
          <w:b/>
          <w:i/>
          <w:szCs w:val="20"/>
          <w:lang w:eastAsia="zh-CN"/>
        </w:rPr>
        <w:t>-</w:t>
      </w:r>
      <w:r w:rsidR="001E648D">
        <w:rPr>
          <w:rFonts w:eastAsia="宋体" w:hint="eastAsia"/>
          <w:b/>
          <w:i/>
          <w:szCs w:val="20"/>
          <w:lang w:eastAsia="zh-CN"/>
        </w:rPr>
        <w:t>6</w:t>
      </w:r>
      <w:r w:rsidR="00E55AE3" w:rsidRPr="00EA6A3B">
        <w:rPr>
          <w:rFonts w:eastAsia="宋体"/>
          <w:b/>
          <w:i/>
          <w:szCs w:val="20"/>
          <w:lang w:eastAsia="zh-CN"/>
        </w:rPr>
        <w:t>:</w:t>
      </w:r>
      <w:r w:rsidR="004010C7">
        <w:rPr>
          <w:rFonts w:eastAsia="宋体" w:hint="eastAsia"/>
          <w:b/>
          <w:i/>
          <w:szCs w:val="20"/>
          <w:lang w:eastAsia="zh-CN"/>
        </w:rPr>
        <w:t xml:space="preserve"> </w:t>
      </w:r>
      <w:r w:rsidR="00931159">
        <w:rPr>
          <w:rFonts w:eastAsia="宋体" w:hint="eastAsia"/>
          <w:b/>
          <w:i/>
          <w:szCs w:val="20"/>
          <w:lang w:eastAsia="zh-CN"/>
        </w:rPr>
        <w:t>Layer-specific and layer-common port selection shall be studied considering tradeoff between performance and overhead</w:t>
      </w:r>
      <w:r w:rsidR="00543B37">
        <w:rPr>
          <w:rFonts w:eastAsia="宋体" w:hint="eastAsia"/>
          <w:b/>
          <w:i/>
          <w:szCs w:val="20"/>
          <w:lang w:eastAsia="zh-CN"/>
        </w:rPr>
        <w:t>.</w:t>
      </w:r>
    </w:p>
    <w:p w:rsidR="008B68E9" w:rsidRPr="007B1A19" w:rsidRDefault="008B68E9" w:rsidP="00B24D49">
      <w:pPr>
        <w:pStyle w:val="a0"/>
        <w:rPr>
          <w:rFonts w:eastAsia="宋体"/>
          <w:b/>
          <w:szCs w:val="20"/>
          <w:lang w:eastAsia="zh-CN"/>
        </w:rPr>
      </w:pPr>
    </w:p>
    <w:p w:rsidR="00BF6BDA" w:rsidRDefault="00BE35C6">
      <w:pPr>
        <w:pStyle w:val="2"/>
        <w:tabs>
          <w:tab w:val="clear" w:pos="3447"/>
          <w:tab w:val="left" w:pos="-806"/>
          <w:tab w:val="left" w:pos="1701"/>
        </w:tabs>
        <w:spacing w:before="240" w:after="120"/>
        <w:ind w:left="578" w:hanging="578"/>
        <w:rPr>
          <w:rFonts w:eastAsiaTheme="minorEastAsia"/>
          <w:lang w:eastAsia="zh-CN"/>
        </w:rPr>
      </w:pPr>
      <w:r w:rsidRPr="00BE35C6">
        <w:rPr>
          <w:rFonts w:eastAsiaTheme="minorEastAsia"/>
          <w:lang w:eastAsia="zh-CN"/>
        </w:rPr>
        <w:t xml:space="preserve">Enhancement on </w:t>
      </w:r>
      <w:r w:rsidR="0029133A" w:rsidRPr="006F69EC">
        <w:rPr>
          <w:rFonts w:eastAsiaTheme="minorEastAsia" w:hint="eastAsia"/>
          <w:lang w:eastAsia="zh-CN"/>
        </w:rPr>
        <w:t xml:space="preserve">SRS </w:t>
      </w:r>
      <w:r w:rsidR="00837C6D" w:rsidRPr="006F69EC">
        <w:rPr>
          <w:rFonts w:eastAsiaTheme="minorEastAsia" w:hint="eastAsia"/>
          <w:lang w:eastAsia="zh-CN"/>
        </w:rPr>
        <w:t>transmission</w:t>
      </w:r>
    </w:p>
    <w:p w:rsidR="00B24D49" w:rsidRPr="00B24D49" w:rsidRDefault="00A6518A" w:rsidP="00B24D49">
      <w:pPr>
        <w:spacing w:after="120"/>
        <w:jc w:val="both"/>
        <w:rPr>
          <w:rFonts w:eastAsia="宋体"/>
          <w:szCs w:val="20"/>
          <w:lang w:eastAsia="zh-CN"/>
        </w:rPr>
      </w:pPr>
      <w:r>
        <w:rPr>
          <w:rFonts w:eastAsiaTheme="minorEastAsia" w:hint="eastAsia"/>
          <w:lang w:eastAsia="zh-CN"/>
        </w:rPr>
        <w:t>U</w:t>
      </w:r>
      <w:r w:rsidR="00750839">
        <w:rPr>
          <w:rFonts w:eastAsiaTheme="minorEastAsia" w:hint="eastAsia"/>
          <w:lang w:eastAsia="zh-CN"/>
        </w:rPr>
        <w:t xml:space="preserve">plink channel which is </w:t>
      </w:r>
      <w:r w:rsidR="00750839">
        <w:rPr>
          <w:rFonts w:eastAsiaTheme="minorEastAsia"/>
          <w:lang w:eastAsia="zh-CN"/>
        </w:rPr>
        <w:t>measured</w:t>
      </w:r>
      <w:r w:rsidR="00750839">
        <w:rPr>
          <w:rFonts w:eastAsiaTheme="minorEastAsia" w:hint="eastAsia"/>
          <w:lang w:eastAsia="zh-CN"/>
        </w:rPr>
        <w:t xml:space="preserve"> by sending SRS at UE</w:t>
      </w:r>
      <w:r>
        <w:rPr>
          <w:rFonts w:eastAsiaTheme="minorEastAsia" w:hint="eastAsia"/>
          <w:lang w:eastAsia="zh-CN"/>
        </w:rPr>
        <w:t>.</w:t>
      </w:r>
      <w:r w:rsidR="00750839">
        <w:rPr>
          <w:rFonts w:eastAsiaTheme="minorEastAsia" w:hint="eastAsia"/>
          <w:lang w:eastAsia="zh-CN"/>
        </w:rPr>
        <w:t xml:space="preserve"> </w:t>
      </w:r>
      <w:proofErr w:type="gramStart"/>
      <w:r w:rsidR="00750839">
        <w:rPr>
          <w:rFonts w:eastAsiaTheme="minorEastAsia" w:hint="eastAsia"/>
          <w:lang w:eastAsia="zh-CN"/>
        </w:rPr>
        <w:t>gNB</w:t>
      </w:r>
      <w:proofErr w:type="gramEnd"/>
      <w:r w:rsidR="00750839">
        <w:rPr>
          <w:rFonts w:eastAsiaTheme="minorEastAsia" w:hint="eastAsia"/>
          <w:lang w:eastAsia="zh-CN"/>
        </w:rPr>
        <w:t xml:space="preserve"> </w:t>
      </w:r>
      <w:r>
        <w:rPr>
          <w:rFonts w:eastAsiaTheme="minorEastAsia"/>
          <w:lang w:eastAsia="zh-CN"/>
        </w:rPr>
        <w:t>calculates</w:t>
      </w:r>
      <w:r>
        <w:rPr>
          <w:rFonts w:eastAsiaTheme="minorEastAsia" w:hint="eastAsia"/>
          <w:lang w:eastAsia="zh-CN"/>
        </w:rPr>
        <w:t xml:space="preserve"> </w:t>
      </w:r>
      <w:r w:rsidR="00750839">
        <w:rPr>
          <w:rFonts w:eastAsiaTheme="minorEastAsia" w:hint="eastAsia"/>
          <w:lang w:eastAsia="zh-CN"/>
        </w:rPr>
        <w:t>SD basis and FD basis</w:t>
      </w:r>
      <w:r>
        <w:rPr>
          <w:rFonts w:eastAsiaTheme="minorEastAsia" w:hint="eastAsia"/>
          <w:lang w:eastAsia="zh-CN"/>
        </w:rPr>
        <w:t xml:space="preserve"> by </w:t>
      </w:r>
      <w:r>
        <w:rPr>
          <w:rFonts w:eastAsiaTheme="minorEastAsia"/>
          <w:lang w:eastAsia="zh-CN"/>
        </w:rPr>
        <w:t>utilizing</w:t>
      </w:r>
      <w:r>
        <w:rPr>
          <w:rFonts w:eastAsiaTheme="minorEastAsia" w:hint="eastAsia"/>
          <w:lang w:eastAsia="zh-CN"/>
        </w:rPr>
        <w:t xml:space="preserve"> the obtained uplink channel</w:t>
      </w:r>
      <w:r w:rsidR="00750839">
        <w:rPr>
          <w:rFonts w:eastAsiaTheme="minorEastAsia" w:hint="eastAsia"/>
          <w:lang w:eastAsia="zh-CN"/>
        </w:rPr>
        <w:t xml:space="preserve">. </w:t>
      </w:r>
      <w:r w:rsidR="000952D5">
        <w:rPr>
          <w:rFonts w:eastAsiaTheme="minorEastAsia" w:hint="eastAsia"/>
          <w:lang w:eastAsia="zh-CN"/>
        </w:rPr>
        <w:t>Let</w:t>
      </w:r>
      <w:r>
        <w:rPr>
          <w:rFonts w:eastAsiaTheme="minorEastAsia"/>
          <w:lang w:eastAsia="zh-CN"/>
        </w:rPr>
        <w:t xml:space="preserve"> the bandwidth of</w:t>
      </w:r>
      <w:r>
        <w:rPr>
          <w:rFonts w:eastAsiaTheme="minorEastAsia" w:hint="eastAsia"/>
          <w:lang w:eastAsia="zh-CN"/>
        </w:rPr>
        <w:t xml:space="preserve"> </w:t>
      </w:r>
      <w:r w:rsidR="00A4310D" w:rsidRPr="00B24D49">
        <w:rPr>
          <w:rFonts w:eastAsiaTheme="minorEastAsia"/>
          <w:lang w:eastAsia="zh-CN"/>
        </w:rPr>
        <w:t xml:space="preserve">SRS is </w:t>
      </w:r>
      <w:r w:rsidR="00BE35C6" w:rsidRPr="00BE35C6">
        <w:rPr>
          <w:rFonts w:eastAsiaTheme="minorEastAsia"/>
          <w:i/>
          <w:lang w:eastAsia="zh-CN"/>
        </w:rPr>
        <w:t>W</w:t>
      </w:r>
      <w:r w:rsidR="00A4310D" w:rsidRPr="00B24D49">
        <w:rPr>
          <w:rFonts w:eastAsiaTheme="minorEastAsia"/>
          <w:lang w:eastAsia="zh-CN"/>
        </w:rPr>
        <w:t xml:space="preserve">. </w:t>
      </w:r>
      <w:r w:rsidR="00C2096E">
        <w:rPr>
          <w:rFonts w:eastAsiaTheme="minorEastAsia" w:hint="eastAsia"/>
          <w:lang w:eastAsia="zh-CN"/>
        </w:rPr>
        <w:t>T</w:t>
      </w:r>
      <w:r w:rsidR="00A4310D" w:rsidRPr="00B24D49">
        <w:rPr>
          <w:rFonts w:eastAsiaTheme="minorEastAsia"/>
          <w:lang w:eastAsia="zh-CN"/>
        </w:rPr>
        <w:t xml:space="preserve">he </w:t>
      </w:r>
      <w:r w:rsidR="00A4310D" w:rsidRPr="00B24D49">
        <w:rPr>
          <w:rFonts w:eastAsiaTheme="minorEastAsia"/>
          <w:i/>
          <w:lang w:eastAsia="zh-CN"/>
        </w:rPr>
        <w:t>l</w:t>
      </w:r>
      <w:r w:rsidR="00A4310D" w:rsidRPr="00B24D49">
        <w:rPr>
          <w:rFonts w:eastAsiaTheme="minorEastAsia"/>
          <w:lang w:eastAsia="zh-CN"/>
        </w:rPr>
        <w:t>-th tap is the aggregation of the physical paths with delays in [</w:t>
      </w:r>
      <w:r w:rsidR="00A4310D" w:rsidRPr="00B24D49">
        <w:rPr>
          <w:rFonts w:eastAsiaTheme="minorEastAsia"/>
          <w:i/>
          <w:lang w:eastAsia="zh-CN"/>
        </w:rPr>
        <w:t>l</w:t>
      </w:r>
      <w:r w:rsidR="00A4310D" w:rsidRPr="00B24D49">
        <w:rPr>
          <w:rFonts w:eastAsiaTheme="minorEastAsia"/>
          <w:lang w:eastAsia="zh-CN"/>
        </w:rPr>
        <w:t>/W-</w:t>
      </w:r>
      <w:r w:rsidR="00C2096E">
        <w:rPr>
          <w:rFonts w:eastAsiaTheme="minorEastAsia" w:hint="eastAsia"/>
          <w:i/>
          <w:lang w:eastAsia="zh-CN"/>
        </w:rPr>
        <w:t>l</w:t>
      </w:r>
      <w:r w:rsidR="00A4310D" w:rsidRPr="00B24D49">
        <w:rPr>
          <w:rFonts w:eastAsiaTheme="minorEastAsia"/>
          <w:lang w:eastAsia="zh-CN"/>
        </w:rPr>
        <w:t xml:space="preserve">/(2W), </w:t>
      </w:r>
      <w:r w:rsidR="00C2096E" w:rsidRPr="00B24D49">
        <w:rPr>
          <w:rFonts w:eastAsiaTheme="minorEastAsia" w:hint="eastAsia"/>
          <w:i/>
          <w:lang w:eastAsia="zh-CN"/>
        </w:rPr>
        <w:t>l</w:t>
      </w:r>
      <w:r w:rsidR="00A4310D" w:rsidRPr="00B24D49">
        <w:rPr>
          <w:rFonts w:eastAsiaTheme="minorEastAsia"/>
          <w:lang w:eastAsia="zh-CN"/>
        </w:rPr>
        <w:t>/W+</w:t>
      </w:r>
      <w:r w:rsidR="00C2096E">
        <w:rPr>
          <w:rFonts w:eastAsiaTheme="minorEastAsia" w:hint="eastAsia"/>
          <w:i/>
          <w:lang w:eastAsia="zh-CN"/>
        </w:rPr>
        <w:t>l</w:t>
      </w:r>
      <w:r w:rsidR="00A4310D" w:rsidRPr="00B24D49">
        <w:rPr>
          <w:rFonts w:eastAsiaTheme="minorEastAsia"/>
          <w:lang w:eastAsia="zh-CN"/>
        </w:rPr>
        <w:t xml:space="preserve">/(2W)]. Each physical path is assumed to </w:t>
      </w:r>
      <w:r w:rsidR="00A4310D" w:rsidRPr="00B24D49">
        <w:rPr>
          <w:rFonts w:eastAsia="宋体"/>
          <w:szCs w:val="20"/>
          <w:lang w:eastAsia="zh-CN"/>
        </w:rPr>
        <w:t>associate with a single channel</w:t>
      </w:r>
      <w:r w:rsidR="00A4310D" w:rsidRPr="00B24D49">
        <w:rPr>
          <w:rFonts w:eastAsia="宋体" w:hint="eastAsia"/>
          <w:szCs w:val="20"/>
          <w:lang w:eastAsia="zh-CN"/>
        </w:rPr>
        <w:t> </w:t>
      </w:r>
      <w:r w:rsidR="00A4310D" w:rsidRPr="00B24D49">
        <w:rPr>
          <w:rFonts w:eastAsia="宋体"/>
          <w:szCs w:val="20"/>
          <w:lang w:eastAsia="zh-CN"/>
        </w:rPr>
        <w:t>tap. This requires that larger bandwidth is configured for SRS to obtain physical paths</w:t>
      </w:r>
      <w:r w:rsidR="00095C56" w:rsidRPr="00B24D49">
        <w:rPr>
          <w:rFonts w:eastAsia="宋体" w:hint="eastAsia"/>
          <w:szCs w:val="20"/>
          <w:lang w:eastAsia="zh-CN"/>
        </w:rPr>
        <w:t xml:space="preserve"> with </w:t>
      </w:r>
      <w:r w:rsidR="00095C56" w:rsidRPr="00B24D49">
        <w:rPr>
          <w:rFonts w:eastAsia="宋体"/>
          <w:szCs w:val="20"/>
          <w:lang w:eastAsia="zh-CN"/>
        </w:rPr>
        <w:t>finer resolution</w:t>
      </w:r>
      <w:r w:rsidR="00095C56" w:rsidRPr="00B24D49">
        <w:rPr>
          <w:rFonts w:eastAsia="宋体" w:hint="eastAsia"/>
          <w:szCs w:val="20"/>
          <w:lang w:eastAsia="zh-CN"/>
        </w:rPr>
        <w:t xml:space="preserve"> delay</w:t>
      </w:r>
      <w:r w:rsidR="00A4310D" w:rsidRPr="00B24D49">
        <w:rPr>
          <w:rFonts w:eastAsia="宋体"/>
          <w:szCs w:val="20"/>
          <w:lang w:eastAsia="zh-CN"/>
        </w:rPr>
        <w:t>.</w:t>
      </w:r>
      <w:r w:rsidR="00A4310D" w:rsidRPr="00B24D49">
        <w:rPr>
          <w:rFonts w:eastAsia="宋体" w:hint="eastAsia"/>
          <w:szCs w:val="20"/>
          <w:lang w:eastAsia="zh-CN"/>
        </w:rPr>
        <w:t xml:space="preserve"> </w:t>
      </w:r>
      <w:r w:rsidR="00095C56" w:rsidRPr="00B24D49">
        <w:rPr>
          <w:rFonts w:eastAsia="宋体" w:hint="eastAsia"/>
          <w:szCs w:val="20"/>
          <w:lang w:eastAsia="zh-CN"/>
        </w:rPr>
        <w:t xml:space="preserve">Hence, we propose the bandwidth of SRS is </w:t>
      </w:r>
      <w:r w:rsidR="00095C56" w:rsidRPr="00B24D49">
        <w:rPr>
          <w:rFonts w:eastAsia="宋体"/>
          <w:szCs w:val="20"/>
          <w:lang w:eastAsia="zh-CN"/>
        </w:rPr>
        <w:t>configured</w:t>
      </w:r>
      <w:r w:rsidR="00095C56" w:rsidRPr="00B24D49">
        <w:rPr>
          <w:rFonts w:eastAsia="宋体" w:hint="eastAsia"/>
          <w:szCs w:val="20"/>
          <w:lang w:eastAsia="zh-CN"/>
        </w:rPr>
        <w:t xml:space="preserve"> as same as that of CSI-RS.</w:t>
      </w:r>
      <w:r w:rsidR="00BB48F8" w:rsidRPr="00B24D49">
        <w:rPr>
          <w:rFonts w:eastAsia="宋体" w:hint="eastAsia"/>
          <w:szCs w:val="20"/>
          <w:lang w:eastAsia="zh-CN"/>
        </w:rPr>
        <w:t xml:space="preserve"> Three comb </w:t>
      </w:r>
      <w:r w:rsidR="00F11F6A">
        <w:rPr>
          <w:rFonts w:eastAsia="宋体" w:hint="eastAsia"/>
          <w:szCs w:val="20"/>
          <w:lang w:eastAsia="zh-CN"/>
        </w:rPr>
        <w:t>size</w:t>
      </w:r>
      <w:r w:rsidR="00BB48F8" w:rsidRPr="00B24D49">
        <w:rPr>
          <w:rFonts w:eastAsia="宋体" w:hint="eastAsia"/>
          <w:szCs w:val="20"/>
          <w:lang w:eastAsia="zh-CN"/>
        </w:rPr>
        <w:t xml:space="preserve">, i.e., 2, 4 and 8 </w:t>
      </w:r>
      <w:r>
        <w:rPr>
          <w:rFonts w:eastAsia="宋体" w:hint="eastAsia"/>
          <w:szCs w:val="20"/>
          <w:lang w:eastAsia="zh-CN"/>
        </w:rPr>
        <w:t>are supported and are</w:t>
      </w:r>
      <w:r w:rsidR="00BB48F8" w:rsidRPr="00B24D49">
        <w:rPr>
          <w:rFonts w:eastAsia="宋体" w:hint="eastAsia"/>
          <w:szCs w:val="20"/>
          <w:lang w:eastAsia="zh-CN"/>
        </w:rPr>
        <w:t xml:space="preserve"> used to transmit SRS.</w:t>
      </w:r>
      <w:r w:rsidR="00433254" w:rsidRPr="00B24D49">
        <w:rPr>
          <w:rFonts w:eastAsia="宋体" w:hint="eastAsia"/>
          <w:szCs w:val="20"/>
          <w:lang w:eastAsia="zh-CN"/>
        </w:rPr>
        <w:t xml:space="preserve"> </w:t>
      </w:r>
      <w:r>
        <w:rPr>
          <w:rFonts w:eastAsia="宋体" w:hint="eastAsia"/>
          <w:szCs w:val="20"/>
          <w:lang w:eastAsia="zh-CN"/>
        </w:rPr>
        <w:t>Du</w:t>
      </w:r>
      <w:r w:rsidR="004946FD">
        <w:rPr>
          <w:rFonts w:eastAsia="宋体" w:hint="eastAsia"/>
          <w:szCs w:val="20"/>
          <w:lang w:eastAsia="zh-CN"/>
        </w:rPr>
        <w:t>e</w:t>
      </w:r>
      <w:r>
        <w:rPr>
          <w:rFonts w:eastAsia="宋体" w:hint="eastAsia"/>
          <w:szCs w:val="20"/>
          <w:lang w:eastAsia="zh-CN"/>
        </w:rPr>
        <w:t xml:space="preserve"> to the power restriction of UE, </w:t>
      </w:r>
      <w:r w:rsidR="00433254" w:rsidRPr="00B24D49">
        <w:rPr>
          <w:rFonts w:eastAsia="宋体" w:hint="eastAsia"/>
          <w:szCs w:val="20"/>
          <w:lang w:eastAsia="zh-CN"/>
        </w:rPr>
        <w:t xml:space="preserve">SRS coverage is limited when the bandwidth of SRS is much larger and the </w:t>
      </w:r>
      <w:r>
        <w:rPr>
          <w:rFonts w:eastAsia="宋体" w:hint="eastAsia"/>
          <w:szCs w:val="20"/>
          <w:lang w:eastAsia="zh-CN"/>
        </w:rPr>
        <w:t xml:space="preserve">smaller </w:t>
      </w:r>
      <w:r w:rsidR="00433254" w:rsidRPr="00B24D49">
        <w:rPr>
          <w:rFonts w:eastAsia="宋体" w:hint="eastAsia"/>
          <w:szCs w:val="20"/>
          <w:lang w:eastAsia="zh-CN"/>
        </w:rPr>
        <w:t xml:space="preserve">configured comb value of SRS is </w:t>
      </w:r>
      <w:r>
        <w:rPr>
          <w:rFonts w:eastAsia="宋体" w:hint="eastAsia"/>
          <w:szCs w:val="20"/>
          <w:lang w:eastAsia="zh-CN"/>
        </w:rPr>
        <w:t>used</w:t>
      </w:r>
      <w:r w:rsidR="00433254" w:rsidRPr="00B24D49">
        <w:rPr>
          <w:rFonts w:eastAsia="宋体" w:hint="eastAsia"/>
          <w:szCs w:val="20"/>
          <w:lang w:eastAsia="zh-CN"/>
        </w:rPr>
        <w:t xml:space="preserve">. </w:t>
      </w:r>
      <w:r w:rsidR="0004477A" w:rsidRPr="00B24D49">
        <w:rPr>
          <w:rFonts w:eastAsia="宋体" w:hint="eastAsia"/>
          <w:szCs w:val="20"/>
          <w:lang w:eastAsia="zh-CN"/>
        </w:rPr>
        <w:t>In order to increase SRS coverage,</w:t>
      </w:r>
      <w:r w:rsidR="00433254" w:rsidRPr="00B24D49">
        <w:rPr>
          <w:rFonts w:eastAsia="宋体" w:hint="eastAsia"/>
          <w:szCs w:val="20"/>
          <w:lang w:eastAsia="zh-CN"/>
        </w:rPr>
        <w:t xml:space="preserve"> we </w:t>
      </w:r>
      <w:r w:rsidR="00433254" w:rsidRPr="00B24D49">
        <w:rPr>
          <w:rFonts w:eastAsia="宋体"/>
          <w:szCs w:val="20"/>
          <w:lang w:eastAsia="zh-CN"/>
        </w:rPr>
        <w:t>prefer</w:t>
      </w:r>
      <w:r w:rsidR="00433254" w:rsidRPr="00B24D49">
        <w:rPr>
          <w:rFonts w:eastAsia="宋体" w:hint="eastAsia"/>
          <w:szCs w:val="20"/>
          <w:lang w:eastAsia="zh-CN"/>
        </w:rPr>
        <w:t xml:space="preserve"> the </w:t>
      </w:r>
      <w:r w:rsidR="00433254" w:rsidRPr="00B24D49">
        <w:rPr>
          <w:rFonts w:eastAsia="宋体"/>
          <w:szCs w:val="20"/>
          <w:lang w:eastAsia="zh-CN"/>
        </w:rPr>
        <w:t>frequency</w:t>
      </w:r>
      <w:r w:rsidR="00433254" w:rsidRPr="00B24D49">
        <w:rPr>
          <w:rFonts w:eastAsia="宋体" w:hint="eastAsia"/>
          <w:szCs w:val="20"/>
          <w:lang w:eastAsia="zh-CN"/>
        </w:rPr>
        <w:t xml:space="preserve"> </w:t>
      </w:r>
      <w:r w:rsidR="00433254" w:rsidRPr="00B24D49">
        <w:rPr>
          <w:rFonts w:eastAsia="宋体"/>
          <w:szCs w:val="20"/>
          <w:lang w:eastAsia="zh-CN"/>
        </w:rPr>
        <w:t>domain</w:t>
      </w:r>
      <w:r w:rsidR="00433254" w:rsidRPr="00B24D49">
        <w:rPr>
          <w:rFonts w:eastAsia="宋体" w:hint="eastAsia"/>
          <w:szCs w:val="20"/>
          <w:lang w:eastAsia="zh-CN"/>
        </w:rPr>
        <w:t xml:space="preserve"> density of SRS is confi</w:t>
      </w:r>
      <w:r>
        <w:rPr>
          <w:rFonts w:eastAsia="宋体" w:hint="eastAsia"/>
          <w:szCs w:val="20"/>
          <w:lang w:eastAsia="zh-CN"/>
        </w:rPr>
        <w:t>gured as same as that of CSI-RS</w:t>
      </w:r>
      <w:r w:rsidR="00433254" w:rsidRPr="00B24D49">
        <w:rPr>
          <w:rFonts w:eastAsia="宋体" w:hint="eastAsia"/>
          <w:szCs w:val="20"/>
          <w:lang w:eastAsia="zh-CN"/>
        </w:rPr>
        <w:t>, such as 1RE/RB/Port. Based on the above discussion, we give the following proposal.</w:t>
      </w:r>
    </w:p>
    <w:p w:rsidR="00F7434B" w:rsidRDefault="00F7434B" w:rsidP="00F7434B">
      <w:pPr>
        <w:pStyle w:val="a0"/>
        <w:rPr>
          <w:rFonts w:eastAsia="宋体"/>
          <w:b/>
          <w:szCs w:val="20"/>
          <w:lang w:eastAsia="zh-CN"/>
        </w:rPr>
      </w:pPr>
      <w:r w:rsidRPr="00F02C4C">
        <w:rPr>
          <w:rFonts w:eastAsia="宋体" w:hint="eastAsia"/>
          <w:b/>
          <w:i/>
          <w:szCs w:val="20"/>
          <w:lang w:eastAsia="zh-CN"/>
        </w:rPr>
        <w:t>Proposal-</w:t>
      </w:r>
      <w:r w:rsidR="00547A54">
        <w:rPr>
          <w:rFonts w:eastAsia="宋体" w:hint="eastAsia"/>
          <w:b/>
          <w:i/>
          <w:szCs w:val="20"/>
          <w:lang w:eastAsia="zh-CN"/>
        </w:rPr>
        <w:t>7</w:t>
      </w:r>
      <w:r w:rsidRPr="00EA6A3B">
        <w:rPr>
          <w:rFonts w:eastAsia="宋体"/>
          <w:b/>
          <w:i/>
          <w:szCs w:val="20"/>
          <w:lang w:eastAsia="zh-CN"/>
        </w:rPr>
        <w:t>:</w:t>
      </w:r>
      <w:r>
        <w:rPr>
          <w:rFonts w:eastAsia="宋体" w:hint="eastAsia"/>
          <w:b/>
          <w:i/>
          <w:szCs w:val="20"/>
          <w:lang w:eastAsia="zh-CN"/>
        </w:rPr>
        <w:t xml:space="preserve"> The</w:t>
      </w:r>
      <w:r w:rsidR="00815A80">
        <w:rPr>
          <w:rFonts w:eastAsia="宋体" w:hint="eastAsia"/>
          <w:b/>
          <w:i/>
          <w:szCs w:val="20"/>
          <w:lang w:eastAsia="zh-CN"/>
        </w:rPr>
        <w:t xml:space="preserve"> bandwidth and density of SRS are</w:t>
      </w:r>
      <w:r>
        <w:rPr>
          <w:rFonts w:eastAsia="宋体" w:hint="eastAsia"/>
          <w:b/>
          <w:i/>
          <w:szCs w:val="20"/>
          <w:lang w:eastAsia="zh-CN"/>
        </w:rPr>
        <w:t xml:space="preserve"> configured as same as that of CSI-RS to obtain accurate </w:t>
      </w:r>
      <w:r w:rsidR="00D32620">
        <w:rPr>
          <w:rFonts w:eastAsia="宋体" w:hint="eastAsia"/>
          <w:b/>
          <w:i/>
          <w:szCs w:val="20"/>
          <w:lang w:eastAsia="zh-CN"/>
        </w:rPr>
        <w:t>delay information of uplink channel.</w:t>
      </w:r>
    </w:p>
    <w:p w:rsidR="008B68E9" w:rsidRDefault="008B68E9" w:rsidP="00B24D49">
      <w:pPr>
        <w:pStyle w:val="a0"/>
        <w:rPr>
          <w:rFonts w:eastAsia="宋体"/>
          <w:b/>
          <w:szCs w:val="20"/>
          <w:lang w:eastAsia="zh-CN"/>
        </w:rPr>
      </w:pPr>
    </w:p>
    <w:p w:rsidR="00BF6BDA" w:rsidRDefault="00BE35C6">
      <w:pPr>
        <w:pStyle w:val="2"/>
        <w:tabs>
          <w:tab w:val="clear" w:pos="3447"/>
          <w:tab w:val="left" w:pos="-806"/>
          <w:tab w:val="left" w:pos="1701"/>
        </w:tabs>
        <w:spacing w:before="240" w:after="120"/>
        <w:ind w:left="578" w:hanging="578"/>
        <w:rPr>
          <w:rFonts w:eastAsiaTheme="minorEastAsia"/>
          <w:lang w:eastAsia="zh-CN"/>
        </w:rPr>
      </w:pPr>
      <w:r w:rsidRPr="00BE35C6">
        <w:rPr>
          <w:rFonts w:eastAsiaTheme="minorEastAsia"/>
          <w:lang w:eastAsia="zh-CN"/>
        </w:rPr>
        <w:t xml:space="preserve">Enhancement on </w:t>
      </w:r>
      <w:r w:rsidR="00837C6D">
        <w:rPr>
          <w:rFonts w:eastAsiaTheme="minorEastAsia" w:hint="eastAsia"/>
          <w:lang w:eastAsia="zh-CN"/>
        </w:rPr>
        <w:t>non-zero coefficients quantization and indication</w:t>
      </w:r>
    </w:p>
    <w:p w:rsidR="00717B7E" w:rsidRPr="00717B7E" w:rsidRDefault="00BE35C6" w:rsidP="00B24D49">
      <w:pPr>
        <w:pStyle w:val="a0"/>
        <w:rPr>
          <w:rFonts w:eastAsia="宋体"/>
          <w:szCs w:val="20"/>
          <w:lang w:eastAsia="zh-CN"/>
        </w:rPr>
      </w:pPr>
      <w:r w:rsidRPr="00BE35C6">
        <w:rPr>
          <w:rFonts w:eastAsia="宋体"/>
          <w:szCs w:val="20"/>
          <w:lang w:eastAsia="zh-CN"/>
        </w:rPr>
        <w:t>No matter that the codebook structure is enhanced based on R15 Type II PS CB or R16 Type II</w:t>
      </w:r>
      <w:r w:rsidR="00717B7E">
        <w:rPr>
          <w:rFonts w:eastAsia="宋体" w:hint="eastAsia"/>
          <w:szCs w:val="20"/>
          <w:lang w:eastAsia="zh-CN"/>
        </w:rPr>
        <w:t xml:space="preserve"> PS CB, the </w:t>
      </w:r>
      <w:r w:rsidR="00546B40">
        <w:rPr>
          <w:rFonts w:eastAsia="宋体" w:hint="eastAsia"/>
          <w:szCs w:val="20"/>
          <w:lang w:eastAsia="zh-CN"/>
        </w:rPr>
        <w:t xml:space="preserve">combination </w:t>
      </w:r>
      <w:r w:rsidR="00717B7E">
        <w:rPr>
          <w:rFonts w:eastAsia="宋体" w:hint="eastAsia"/>
          <w:szCs w:val="20"/>
          <w:lang w:eastAsia="zh-CN"/>
        </w:rPr>
        <w:t>co</w:t>
      </w:r>
      <w:r w:rsidR="00546B40">
        <w:rPr>
          <w:rFonts w:eastAsia="宋体" w:hint="eastAsia"/>
          <w:szCs w:val="20"/>
          <w:lang w:eastAsia="zh-CN"/>
        </w:rPr>
        <w:t xml:space="preserve">efficients for selected </w:t>
      </w:r>
      <w:r w:rsidR="00931159">
        <w:rPr>
          <w:rFonts w:eastAsia="宋体" w:hint="eastAsia"/>
          <w:szCs w:val="20"/>
          <w:lang w:eastAsia="zh-CN"/>
        </w:rPr>
        <w:t>ports</w:t>
      </w:r>
      <w:r w:rsidR="00546B40">
        <w:rPr>
          <w:rFonts w:eastAsia="宋体" w:hint="eastAsia"/>
          <w:szCs w:val="20"/>
          <w:lang w:eastAsia="zh-CN"/>
        </w:rPr>
        <w:t xml:space="preserve"> should be reported to gNB by UE</w:t>
      </w:r>
      <w:r w:rsidR="003D75D2">
        <w:rPr>
          <w:rFonts w:eastAsia="宋体" w:hint="eastAsia"/>
          <w:szCs w:val="20"/>
          <w:lang w:eastAsia="zh-CN"/>
        </w:rPr>
        <w:t xml:space="preserve"> after </w:t>
      </w:r>
      <w:r w:rsidR="00F85780">
        <w:rPr>
          <w:rFonts w:eastAsia="宋体"/>
          <w:szCs w:val="20"/>
          <w:lang w:eastAsia="zh-CN"/>
        </w:rPr>
        <w:t>quantization</w:t>
      </w:r>
      <w:r w:rsidR="00546B40">
        <w:rPr>
          <w:rFonts w:eastAsia="宋体" w:hint="eastAsia"/>
          <w:szCs w:val="20"/>
          <w:lang w:eastAsia="zh-CN"/>
        </w:rPr>
        <w:t>.  Since the downlink channel is different for the two polarization</w:t>
      </w:r>
      <w:r w:rsidR="00B50D33">
        <w:rPr>
          <w:rFonts w:eastAsia="宋体" w:hint="eastAsia"/>
          <w:szCs w:val="20"/>
          <w:lang w:eastAsia="zh-CN"/>
        </w:rPr>
        <w:t>s</w:t>
      </w:r>
      <w:r w:rsidR="00546B40">
        <w:rPr>
          <w:rFonts w:eastAsia="宋体" w:hint="eastAsia"/>
          <w:szCs w:val="20"/>
          <w:lang w:eastAsia="zh-CN"/>
        </w:rPr>
        <w:t>,</w:t>
      </w:r>
      <w:r w:rsidR="00F85780">
        <w:rPr>
          <w:rFonts w:eastAsia="宋体" w:hint="eastAsia"/>
          <w:szCs w:val="20"/>
          <w:lang w:eastAsia="zh-CN"/>
        </w:rPr>
        <w:t xml:space="preserve"> t</w:t>
      </w:r>
      <w:r w:rsidR="00D21907">
        <w:rPr>
          <w:rFonts w:eastAsia="宋体" w:hint="eastAsia"/>
          <w:szCs w:val="20"/>
          <w:lang w:eastAsia="zh-CN"/>
        </w:rPr>
        <w:t xml:space="preserve">he location of non-zero </w:t>
      </w:r>
      <w:r w:rsidR="00D21907">
        <w:rPr>
          <w:rFonts w:eastAsia="宋体"/>
          <w:szCs w:val="20"/>
          <w:lang w:eastAsia="zh-CN"/>
        </w:rPr>
        <w:t>coefficients</w:t>
      </w:r>
      <w:r w:rsidR="00D21907">
        <w:rPr>
          <w:rFonts w:eastAsia="宋体" w:hint="eastAsia"/>
          <w:szCs w:val="20"/>
          <w:lang w:eastAsia="zh-CN"/>
        </w:rPr>
        <w:t xml:space="preserve"> in the two polarizations may be different.</w:t>
      </w:r>
      <w:r w:rsidR="00546B40">
        <w:rPr>
          <w:rFonts w:eastAsia="宋体" w:hint="eastAsia"/>
          <w:szCs w:val="20"/>
          <w:lang w:eastAsia="zh-CN"/>
        </w:rPr>
        <w:t xml:space="preserve"> Therefore, </w:t>
      </w:r>
      <w:r w:rsidR="003D75D2">
        <w:rPr>
          <w:rFonts w:eastAsia="宋体" w:hint="eastAsia"/>
          <w:szCs w:val="20"/>
          <w:lang w:eastAsia="zh-CN"/>
        </w:rPr>
        <w:t xml:space="preserve">the non-zero coefficients of both </w:t>
      </w:r>
      <w:r w:rsidR="003D75D2">
        <w:rPr>
          <w:rFonts w:eastAsia="宋体"/>
          <w:szCs w:val="20"/>
          <w:lang w:eastAsia="zh-CN"/>
        </w:rPr>
        <w:t>polarizations</w:t>
      </w:r>
      <w:r w:rsidR="003D75D2">
        <w:rPr>
          <w:rFonts w:eastAsia="宋体" w:hint="eastAsia"/>
          <w:szCs w:val="20"/>
          <w:lang w:eastAsia="zh-CN"/>
        </w:rPr>
        <w:t xml:space="preserve"> should be indicated and reported. In order to improve quantization with less overhead, the differential </w:t>
      </w:r>
      <w:r w:rsidR="003D75D2">
        <w:rPr>
          <w:rFonts w:eastAsia="宋体"/>
          <w:szCs w:val="20"/>
          <w:lang w:eastAsia="zh-CN"/>
        </w:rPr>
        <w:t>quantization</w:t>
      </w:r>
      <w:r w:rsidR="003D75D2">
        <w:rPr>
          <w:rFonts w:eastAsia="宋体" w:hint="eastAsia"/>
          <w:szCs w:val="20"/>
          <w:lang w:eastAsia="zh-CN"/>
        </w:rPr>
        <w:t xml:space="preserve"> </w:t>
      </w:r>
      <w:r w:rsidR="00D04926">
        <w:rPr>
          <w:rFonts w:eastAsia="宋体" w:hint="eastAsia"/>
          <w:szCs w:val="20"/>
          <w:lang w:eastAsia="zh-CN"/>
        </w:rPr>
        <w:t>can be considered.</w:t>
      </w:r>
      <w:r w:rsidR="003D75D2">
        <w:rPr>
          <w:rFonts w:eastAsia="宋体" w:hint="eastAsia"/>
          <w:szCs w:val="20"/>
          <w:lang w:eastAsia="zh-CN"/>
        </w:rPr>
        <w:t xml:space="preserve"> </w:t>
      </w:r>
    </w:p>
    <w:p w:rsidR="002E04DE" w:rsidRDefault="00D6237C" w:rsidP="00B24D49">
      <w:pPr>
        <w:pStyle w:val="a0"/>
        <w:rPr>
          <w:rFonts w:eastAsia="宋体"/>
          <w:b/>
          <w:i/>
          <w:szCs w:val="20"/>
          <w:lang w:eastAsia="zh-CN"/>
        </w:rPr>
      </w:pPr>
      <w:r w:rsidRPr="00F02C4C">
        <w:rPr>
          <w:rFonts w:eastAsia="宋体" w:hint="eastAsia"/>
          <w:b/>
          <w:i/>
          <w:szCs w:val="20"/>
          <w:lang w:eastAsia="zh-CN"/>
        </w:rPr>
        <w:t>Proposal-</w:t>
      </w:r>
      <w:r w:rsidR="00D475AE">
        <w:rPr>
          <w:rFonts w:eastAsia="宋体" w:hint="eastAsia"/>
          <w:b/>
          <w:i/>
          <w:szCs w:val="20"/>
          <w:lang w:eastAsia="zh-CN"/>
        </w:rPr>
        <w:t>8</w:t>
      </w:r>
      <w:r w:rsidRPr="00EA6A3B">
        <w:rPr>
          <w:rFonts w:eastAsia="宋体"/>
          <w:b/>
          <w:i/>
          <w:szCs w:val="20"/>
          <w:lang w:eastAsia="zh-CN"/>
        </w:rPr>
        <w:t>:</w:t>
      </w:r>
      <w:r w:rsidR="003D75D2">
        <w:rPr>
          <w:rFonts w:eastAsia="宋体" w:hint="eastAsia"/>
          <w:b/>
          <w:i/>
          <w:szCs w:val="20"/>
          <w:lang w:eastAsia="zh-CN"/>
        </w:rPr>
        <w:t xml:space="preserve"> </w:t>
      </w:r>
      <w:r w:rsidR="00D04926">
        <w:rPr>
          <w:rFonts w:eastAsia="宋体" w:hint="eastAsia"/>
          <w:b/>
          <w:i/>
          <w:szCs w:val="20"/>
          <w:lang w:eastAsia="zh-CN"/>
        </w:rPr>
        <w:t>D</w:t>
      </w:r>
      <w:r w:rsidR="00BE35C6" w:rsidRPr="00BE35C6">
        <w:rPr>
          <w:rFonts w:eastAsia="宋体"/>
          <w:b/>
          <w:i/>
          <w:szCs w:val="20"/>
          <w:lang w:eastAsia="zh-CN"/>
        </w:rPr>
        <w:t xml:space="preserve">ifferential quantization </w:t>
      </w:r>
      <w:r w:rsidR="00D04926">
        <w:rPr>
          <w:rFonts w:eastAsia="宋体" w:hint="eastAsia"/>
          <w:b/>
          <w:i/>
          <w:szCs w:val="20"/>
          <w:lang w:eastAsia="zh-CN"/>
        </w:rPr>
        <w:t xml:space="preserve">can be considered with </w:t>
      </w:r>
      <w:r w:rsidR="00BE35C6" w:rsidRPr="00BE35C6">
        <w:rPr>
          <w:rFonts w:eastAsia="宋体"/>
          <w:b/>
          <w:i/>
          <w:szCs w:val="20"/>
          <w:lang w:eastAsia="zh-CN"/>
        </w:rPr>
        <w:t xml:space="preserve">R16 Type II </w:t>
      </w:r>
      <w:r w:rsidR="00D04926">
        <w:rPr>
          <w:rFonts w:eastAsia="宋体" w:hint="eastAsia"/>
          <w:b/>
          <w:i/>
          <w:szCs w:val="20"/>
          <w:lang w:eastAsia="zh-CN"/>
        </w:rPr>
        <w:t xml:space="preserve">PS </w:t>
      </w:r>
      <w:r w:rsidR="00BE35C6" w:rsidRPr="00BE35C6">
        <w:rPr>
          <w:rFonts w:eastAsia="宋体"/>
          <w:b/>
          <w:i/>
          <w:szCs w:val="20"/>
          <w:lang w:eastAsia="zh-CN"/>
        </w:rPr>
        <w:t xml:space="preserve">CB </w:t>
      </w:r>
      <w:r w:rsidR="00D04926">
        <w:rPr>
          <w:rFonts w:eastAsia="宋体" w:hint="eastAsia"/>
          <w:b/>
          <w:i/>
          <w:szCs w:val="20"/>
          <w:lang w:eastAsia="zh-CN"/>
        </w:rPr>
        <w:t>differential quantization as a starting point</w:t>
      </w:r>
      <w:r w:rsidR="003D75D2">
        <w:rPr>
          <w:rFonts w:eastAsia="宋体" w:hint="eastAsia"/>
          <w:b/>
          <w:i/>
          <w:szCs w:val="20"/>
          <w:lang w:eastAsia="zh-CN"/>
        </w:rPr>
        <w:t xml:space="preserve">. </w:t>
      </w:r>
    </w:p>
    <w:p w:rsidR="002E04DE" w:rsidRDefault="002E04DE" w:rsidP="00B24D49">
      <w:pPr>
        <w:pStyle w:val="a0"/>
        <w:rPr>
          <w:rFonts w:eastAsia="宋体"/>
          <w:b/>
          <w:i/>
          <w:szCs w:val="20"/>
          <w:lang w:eastAsia="zh-CN"/>
        </w:rPr>
      </w:pPr>
    </w:p>
    <w:p w:rsidR="008B68E9" w:rsidRPr="002020AB" w:rsidRDefault="00BE35C6" w:rsidP="00B24D49">
      <w:pPr>
        <w:pStyle w:val="a0"/>
        <w:rPr>
          <w:rFonts w:eastAsia="宋体"/>
          <w:szCs w:val="20"/>
          <w:lang w:eastAsia="zh-CN"/>
        </w:rPr>
      </w:pPr>
      <w:r w:rsidRPr="00BE35C6">
        <w:rPr>
          <w:rFonts w:eastAsia="宋体"/>
          <w:szCs w:val="20"/>
          <w:lang w:eastAsia="zh-CN"/>
        </w:rPr>
        <w:t xml:space="preserve">As </w:t>
      </w:r>
      <w:r w:rsidR="002020AB">
        <w:rPr>
          <w:rFonts w:eastAsia="宋体" w:hint="eastAsia"/>
          <w:szCs w:val="20"/>
          <w:lang w:eastAsia="zh-CN"/>
        </w:rPr>
        <w:t xml:space="preserve">discussed in </w:t>
      </w:r>
      <w:r w:rsidR="00742D85">
        <w:rPr>
          <w:rFonts w:eastAsia="宋体" w:hint="eastAsia"/>
          <w:szCs w:val="20"/>
          <w:lang w:eastAsia="zh-CN"/>
        </w:rPr>
        <w:t>S</w:t>
      </w:r>
      <w:r w:rsidR="002020AB">
        <w:rPr>
          <w:rFonts w:eastAsia="宋体" w:hint="eastAsia"/>
          <w:szCs w:val="20"/>
          <w:lang w:eastAsia="zh-CN"/>
        </w:rPr>
        <w:t xml:space="preserve">ection </w:t>
      </w:r>
      <w:r w:rsidR="000B179B">
        <w:rPr>
          <w:rFonts w:eastAsia="宋体" w:hint="eastAsia"/>
          <w:szCs w:val="20"/>
          <w:lang w:eastAsia="zh-CN"/>
        </w:rPr>
        <w:t>2.</w:t>
      </w:r>
      <w:r w:rsidR="00F40BF9">
        <w:rPr>
          <w:rFonts w:eastAsia="宋体" w:hint="eastAsia"/>
          <w:szCs w:val="20"/>
          <w:lang w:eastAsia="zh-CN"/>
        </w:rPr>
        <w:t>3</w:t>
      </w:r>
      <w:r w:rsidR="000B179B">
        <w:rPr>
          <w:rFonts w:eastAsia="宋体" w:hint="eastAsia"/>
          <w:szCs w:val="20"/>
          <w:lang w:eastAsia="zh-CN"/>
        </w:rPr>
        <w:t xml:space="preserve">, </w:t>
      </w:r>
      <w:r w:rsidR="00A719A3">
        <w:rPr>
          <w:rFonts w:eastAsia="宋体" w:hint="eastAsia"/>
          <w:szCs w:val="20"/>
          <w:lang w:eastAsia="zh-CN"/>
        </w:rPr>
        <w:t xml:space="preserve">it has been proposed that each </w:t>
      </w:r>
      <w:r w:rsidR="00D04926">
        <w:rPr>
          <w:rFonts w:eastAsia="宋体" w:hint="eastAsia"/>
          <w:szCs w:val="20"/>
          <w:lang w:eastAsia="zh-CN"/>
        </w:rPr>
        <w:t>SD-FD pair</w:t>
      </w:r>
      <w:r w:rsidR="00A719A3">
        <w:rPr>
          <w:rFonts w:eastAsia="宋体" w:hint="eastAsia"/>
          <w:szCs w:val="20"/>
          <w:lang w:eastAsia="zh-CN"/>
        </w:rPr>
        <w:t xml:space="preserve"> is </w:t>
      </w:r>
      <w:r w:rsidR="00D04926">
        <w:rPr>
          <w:rFonts w:eastAsia="宋体" w:hint="eastAsia"/>
          <w:szCs w:val="20"/>
          <w:lang w:eastAsia="zh-CN"/>
        </w:rPr>
        <w:t xml:space="preserve">mapped to </w:t>
      </w:r>
      <w:r w:rsidR="00A719A3">
        <w:rPr>
          <w:rFonts w:eastAsia="宋体" w:hint="eastAsia"/>
          <w:szCs w:val="20"/>
          <w:lang w:eastAsia="zh-CN"/>
        </w:rPr>
        <w:t>one CSI-RS port by configuring one or more CSI-RS resource</w:t>
      </w:r>
      <w:r w:rsidR="00B9739F">
        <w:rPr>
          <w:rFonts w:eastAsia="宋体" w:hint="eastAsia"/>
          <w:szCs w:val="20"/>
          <w:lang w:eastAsia="zh-CN"/>
        </w:rPr>
        <w:t>s</w:t>
      </w:r>
      <w:r w:rsidR="00A719A3">
        <w:rPr>
          <w:rFonts w:eastAsia="宋体" w:hint="eastAsia"/>
          <w:szCs w:val="20"/>
          <w:lang w:eastAsia="zh-CN"/>
        </w:rPr>
        <w:t xml:space="preserve">. In </w:t>
      </w:r>
      <w:r w:rsidR="00742D85">
        <w:rPr>
          <w:rFonts w:eastAsia="宋体" w:hint="eastAsia"/>
          <w:szCs w:val="20"/>
          <w:lang w:eastAsia="zh-CN"/>
        </w:rPr>
        <w:t>S</w:t>
      </w:r>
      <w:r w:rsidR="00A719A3">
        <w:rPr>
          <w:rFonts w:eastAsia="宋体" w:hint="eastAsia"/>
          <w:szCs w:val="20"/>
          <w:lang w:eastAsia="zh-CN"/>
        </w:rPr>
        <w:t>ection 2.</w:t>
      </w:r>
      <w:r w:rsidR="00F40BF9">
        <w:rPr>
          <w:rFonts w:eastAsia="宋体" w:hint="eastAsia"/>
          <w:szCs w:val="20"/>
          <w:lang w:eastAsia="zh-CN"/>
        </w:rPr>
        <w:t>4</w:t>
      </w:r>
      <w:r w:rsidR="00A719A3">
        <w:rPr>
          <w:rFonts w:eastAsia="宋体" w:hint="eastAsia"/>
          <w:szCs w:val="20"/>
          <w:lang w:eastAsia="zh-CN"/>
        </w:rPr>
        <w:t xml:space="preserve">, we have </w:t>
      </w:r>
      <w:r w:rsidR="00A719A3">
        <w:rPr>
          <w:rFonts w:eastAsia="宋体"/>
          <w:szCs w:val="20"/>
          <w:lang w:eastAsia="zh-CN"/>
        </w:rPr>
        <w:t>discuss</w:t>
      </w:r>
      <w:r w:rsidR="00A719A3">
        <w:rPr>
          <w:rFonts w:eastAsia="宋体" w:hint="eastAsia"/>
          <w:szCs w:val="20"/>
          <w:lang w:eastAsia="zh-CN"/>
        </w:rPr>
        <w:t>ed</w:t>
      </w:r>
      <w:r w:rsidR="00A719A3">
        <w:rPr>
          <w:rFonts w:eastAsia="宋体"/>
          <w:szCs w:val="20"/>
          <w:lang w:eastAsia="zh-CN"/>
        </w:rPr>
        <w:t xml:space="preserve"> that port selection</w:t>
      </w:r>
      <w:r w:rsidR="00A719A3">
        <w:rPr>
          <w:rFonts w:eastAsia="宋体" w:hint="eastAsia"/>
          <w:szCs w:val="20"/>
          <w:lang w:eastAsia="zh-CN"/>
        </w:rPr>
        <w:t xml:space="preserve"> can be layer-common or layer-specific. No matter which schemes is used, the port indication can be used to indicated non-zero coefficients due to </w:t>
      </w:r>
      <w:r w:rsidR="00D04926">
        <w:rPr>
          <w:rFonts w:eastAsia="宋体" w:hint="eastAsia"/>
          <w:szCs w:val="20"/>
          <w:lang w:eastAsia="zh-CN"/>
        </w:rPr>
        <w:t xml:space="preserve">the fact that beams and ports are </w:t>
      </w:r>
      <w:r w:rsidR="00A719A3">
        <w:rPr>
          <w:rFonts w:eastAsia="宋体" w:hint="eastAsia"/>
          <w:szCs w:val="20"/>
          <w:lang w:eastAsia="zh-CN"/>
        </w:rPr>
        <w:t>one</w:t>
      </w:r>
      <w:r w:rsidR="00D04926">
        <w:rPr>
          <w:rFonts w:eastAsia="宋体" w:hint="eastAsia"/>
          <w:szCs w:val="20"/>
          <w:lang w:eastAsia="zh-CN"/>
        </w:rPr>
        <w:t>-</w:t>
      </w:r>
      <w:r w:rsidR="00A719A3">
        <w:rPr>
          <w:rFonts w:eastAsia="宋体" w:hint="eastAsia"/>
          <w:szCs w:val="20"/>
          <w:lang w:eastAsia="zh-CN"/>
        </w:rPr>
        <w:t xml:space="preserve">one mapping. Therefore, we </w:t>
      </w:r>
      <w:r w:rsidR="00D04926">
        <w:rPr>
          <w:rFonts w:eastAsia="宋体" w:hint="eastAsia"/>
          <w:szCs w:val="20"/>
          <w:lang w:eastAsia="zh-CN"/>
        </w:rPr>
        <w:t>have</w:t>
      </w:r>
      <w:r w:rsidR="00A719A3">
        <w:rPr>
          <w:rFonts w:eastAsia="宋体" w:hint="eastAsia"/>
          <w:szCs w:val="20"/>
          <w:lang w:eastAsia="zh-CN"/>
        </w:rPr>
        <w:t xml:space="preserve"> the following proposal. </w:t>
      </w:r>
    </w:p>
    <w:p w:rsidR="00BE4ED6" w:rsidRDefault="003D75D2" w:rsidP="00262FFD">
      <w:pPr>
        <w:pStyle w:val="a0"/>
        <w:rPr>
          <w:rFonts w:eastAsia="宋体"/>
          <w:b/>
          <w:i/>
          <w:szCs w:val="20"/>
          <w:lang w:eastAsia="zh-CN"/>
        </w:rPr>
      </w:pPr>
      <w:r w:rsidRPr="00F02C4C">
        <w:rPr>
          <w:rFonts w:eastAsia="宋体" w:hint="eastAsia"/>
          <w:b/>
          <w:i/>
          <w:szCs w:val="20"/>
          <w:lang w:eastAsia="zh-CN"/>
        </w:rPr>
        <w:t>Proposal-</w:t>
      </w:r>
      <w:r w:rsidR="002020AB">
        <w:rPr>
          <w:rFonts w:eastAsia="宋体" w:hint="eastAsia"/>
          <w:b/>
          <w:i/>
          <w:szCs w:val="20"/>
          <w:lang w:eastAsia="zh-CN"/>
        </w:rPr>
        <w:t>9</w:t>
      </w:r>
      <w:r w:rsidRPr="00EA6A3B">
        <w:rPr>
          <w:rFonts w:eastAsia="宋体"/>
          <w:b/>
          <w:i/>
          <w:szCs w:val="20"/>
          <w:lang w:eastAsia="zh-CN"/>
        </w:rPr>
        <w:t>:</w:t>
      </w:r>
      <w:r>
        <w:rPr>
          <w:rFonts w:eastAsia="宋体" w:hint="eastAsia"/>
          <w:b/>
          <w:i/>
          <w:szCs w:val="20"/>
          <w:lang w:eastAsia="zh-CN"/>
        </w:rPr>
        <w:t xml:space="preserve"> Non-zero coefficients are indicat</w:t>
      </w:r>
      <w:r w:rsidR="00A719A3">
        <w:rPr>
          <w:rFonts w:eastAsia="宋体" w:hint="eastAsia"/>
          <w:b/>
          <w:i/>
          <w:szCs w:val="20"/>
          <w:lang w:eastAsia="zh-CN"/>
        </w:rPr>
        <w:t>ed</w:t>
      </w:r>
      <w:r>
        <w:rPr>
          <w:rFonts w:eastAsia="宋体" w:hint="eastAsia"/>
          <w:b/>
          <w:i/>
          <w:szCs w:val="20"/>
          <w:lang w:eastAsia="zh-CN"/>
        </w:rPr>
        <w:t xml:space="preserve"> by using port indication information. </w:t>
      </w:r>
    </w:p>
    <w:p w:rsidR="006F1D2B" w:rsidRPr="00263A58" w:rsidRDefault="006F1D2B" w:rsidP="00262FFD">
      <w:pPr>
        <w:pStyle w:val="a0"/>
        <w:rPr>
          <w:rFonts w:eastAsia="宋体"/>
          <w:b/>
          <w:i/>
          <w:szCs w:val="20"/>
          <w:lang w:eastAsia="zh-CN"/>
        </w:rPr>
      </w:pPr>
    </w:p>
    <w:p w:rsidR="00834BB2" w:rsidRDefault="00834BB2" w:rsidP="00834BB2">
      <w:pPr>
        <w:pStyle w:val="1"/>
        <w:numPr>
          <w:ilvl w:val="0"/>
          <w:numId w:val="19"/>
        </w:numPr>
        <w:rPr>
          <w:rFonts w:eastAsiaTheme="minorEastAsia"/>
          <w:lang w:eastAsia="zh-CN"/>
        </w:rPr>
      </w:pPr>
      <w:r w:rsidRPr="00576BD1">
        <w:rPr>
          <w:rFonts w:eastAsia="宋体"/>
          <w:lang w:eastAsia="zh-CN"/>
        </w:rPr>
        <w:t>CSI Enhancement for Multi-TRP/panel Transmission</w:t>
      </w:r>
    </w:p>
    <w:p w:rsidR="00834BB2" w:rsidRDefault="00834BB2" w:rsidP="00834BB2">
      <w:pPr>
        <w:pStyle w:val="a0"/>
        <w:rPr>
          <w:rFonts w:eastAsia="宋体"/>
          <w:lang w:eastAsia="zh-CN"/>
        </w:rPr>
      </w:pPr>
      <w:r>
        <w:rPr>
          <w:rFonts w:eastAsia="宋体"/>
          <w:lang w:eastAsia="zh-CN"/>
        </w:rPr>
        <w:t>In Rel-15, a specific codebook is designed for supporting coherent multi-panel transmission. For the case each PDCCH schedules a single PDSCH transmitted with one TRP/panel, i.e., NC-JT with multiple PDSCHs, current CSI framework can be reused. H</w:t>
      </w:r>
      <w:r>
        <w:rPr>
          <w:rFonts w:eastAsia="宋体" w:hint="eastAsia"/>
          <w:lang w:eastAsia="zh-CN"/>
        </w:rPr>
        <w:t>owever</w:t>
      </w:r>
      <w:r>
        <w:rPr>
          <w:rFonts w:eastAsia="宋体"/>
          <w:lang w:eastAsia="zh-CN"/>
        </w:rPr>
        <w:t>, for the case one PDSCH is transmitted with multiple TRPs/panels, i.e., NC-JT with single PDSCH</w:t>
      </w:r>
      <w:r>
        <w:rPr>
          <w:rFonts w:eastAsia="宋体" w:hint="eastAsia"/>
          <w:lang w:eastAsia="zh-CN"/>
        </w:rPr>
        <w:t xml:space="preserve"> (including URLLC transmission with multiple TRPs)</w:t>
      </w:r>
      <w:r>
        <w:rPr>
          <w:rFonts w:eastAsia="宋体"/>
          <w:lang w:eastAsia="zh-CN"/>
        </w:rPr>
        <w:t xml:space="preserve">, the CSI feedback design needs to be considered. </w:t>
      </w:r>
    </w:p>
    <w:p w:rsidR="00834BB2" w:rsidRDefault="00834BB2" w:rsidP="00834BB2">
      <w:pPr>
        <w:pStyle w:val="a0"/>
        <w:rPr>
          <w:rFonts w:eastAsia="宋体"/>
          <w:lang w:eastAsia="zh-CN"/>
        </w:rPr>
      </w:pPr>
      <w:r>
        <w:rPr>
          <w:rFonts w:eastAsia="宋体" w:hint="eastAsia"/>
          <w:lang w:eastAsia="zh-CN"/>
        </w:rPr>
        <w:t>A</w:t>
      </w:r>
      <w:r>
        <w:rPr>
          <w:rFonts w:eastAsia="宋体"/>
          <w:lang w:eastAsia="zh-CN"/>
        </w:rPr>
        <w:t xml:space="preserve">s more accurate inter-layer interference can be taken into account based on measurements of the channel properties from potentially coordinated TRPs/panels, joint CSI measurement among coordinated TRPs/panels would be beneficial to improve the estimation accuracy of channel quality and PMI/RI. </w:t>
      </w:r>
    </w:p>
    <w:p w:rsidR="00834BB2" w:rsidRDefault="00834BB2" w:rsidP="00834BB2">
      <w:pPr>
        <w:pStyle w:val="a0"/>
        <w:rPr>
          <w:rFonts w:eastAsia="宋体"/>
          <w:lang w:eastAsia="zh-CN"/>
        </w:rPr>
      </w:pPr>
      <w:r>
        <w:rPr>
          <w:rFonts w:eastAsia="宋体"/>
          <w:lang w:eastAsia="zh-CN"/>
        </w:rPr>
        <w:lastRenderedPageBreak/>
        <w:t>T</w:t>
      </w:r>
      <w:r>
        <w:rPr>
          <w:rFonts w:eastAsia="宋体" w:hint="eastAsia"/>
          <w:lang w:eastAsia="zh-CN"/>
        </w:rPr>
        <w:t>o achieve that, in 3GPP RAN1 #102e, the following agreement on CSI enhancement for multi-TRP has been reached.</w:t>
      </w:r>
    </w:p>
    <w:tbl>
      <w:tblPr>
        <w:tblStyle w:val="a6"/>
        <w:tblW w:w="0" w:type="auto"/>
        <w:tblLook w:val="04A0"/>
      </w:tblPr>
      <w:tblGrid>
        <w:gridCol w:w="9530"/>
      </w:tblGrid>
      <w:tr w:rsidR="00834BB2" w:rsidTr="007D1913">
        <w:tc>
          <w:tcPr>
            <w:tcW w:w="9530" w:type="dxa"/>
          </w:tcPr>
          <w:p w:rsidR="00834BB2" w:rsidRPr="00481642" w:rsidRDefault="00834BB2" w:rsidP="007D1913">
            <w:pPr>
              <w:rPr>
                <w:rFonts w:cs="Times"/>
                <w:b/>
                <w:bCs/>
                <w:szCs w:val="20"/>
              </w:rPr>
            </w:pPr>
            <w:r w:rsidRPr="00481642">
              <w:rPr>
                <w:rFonts w:cs="Times"/>
                <w:b/>
                <w:bCs/>
                <w:szCs w:val="20"/>
                <w:highlight w:val="green"/>
              </w:rPr>
              <w:t>Agreement</w:t>
            </w:r>
          </w:p>
          <w:p w:rsidR="00834BB2" w:rsidRPr="001D4358" w:rsidRDefault="00834BB2" w:rsidP="007D1913">
            <w:pPr>
              <w:autoSpaceDE w:val="0"/>
              <w:autoSpaceDN w:val="0"/>
              <w:adjustRightInd w:val="0"/>
              <w:snapToGrid w:val="0"/>
              <w:jc w:val="both"/>
              <w:rPr>
                <w:szCs w:val="20"/>
              </w:rPr>
            </w:pPr>
            <w:r w:rsidRPr="001D4358">
              <w:rPr>
                <w:szCs w:val="20"/>
              </w:rPr>
              <w:t xml:space="preserve">For CSI enhancement for multi-TRP, study following aspects </w:t>
            </w:r>
            <w:r w:rsidRPr="001D4358">
              <w:rPr>
                <w:rFonts w:eastAsia="宋体"/>
                <w:szCs w:val="20"/>
                <w:lang w:eastAsia="zh-CN"/>
              </w:rPr>
              <w:t>taking into account trade-off among UE complexity, performance and reporting/RS overhead</w:t>
            </w:r>
          </w:p>
          <w:p w:rsidR="00834BB2" w:rsidRPr="001D4358" w:rsidRDefault="00834BB2" w:rsidP="007D1913">
            <w:pPr>
              <w:numPr>
                <w:ilvl w:val="0"/>
                <w:numId w:val="39"/>
              </w:numPr>
              <w:jc w:val="both"/>
              <w:rPr>
                <w:rFonts w:eastAsia="宋体" w:cs="Times"/>
                <w:szCs w:val="20"/>
                <w:lang w:eastAsia="zh-CN"/>
              </w:rPr>
            </w:pPr>
            <w:r w:rsidRPr="001D4358">
              <w:rPr>
                <w:rFonts w:eastAsia="宋体" w:cs="Times"/>
                <w:szCs w:val="20"/>
                <w:lang w:eastAsia="zh-CN"/>
              </w:rPr>
              <w:t xml:space="preserve">Category 1 - For a reporting setting CSI-ReportConfig, more than one CSI-RS port groups in a resource or resources or resource sets are associated to different TRPs/TCI states,  </w:t>
            </w:r>
          </w:p>
          <w:p w:rsidR="00834BB2" w:rsidRPr="001D4358" w:rsidRDefault="00834BB2" w:rsidP="007D1913">
            <w:pPr>
              <w:numPr>
                <w:ilvl w:val="1"/>
                <w:numId w:val="39"/>
              </w:numPr>
              <w:jc w:val="both"/>
              <w:rPr>
                <w:rFonts w:eastAsia="宋体" w:cs="Times"/>
                <w:szCs w:val="20"/>
                <w:lang w:eastAsia="zh-CN"/>
              </w:rPr>
            </w:pPr>
            <w:r w:rsidRPr="001D4358">
              <w:rPr>
                <w:rFonts w:eastAsia="宋体" w:cs="Times"/>
                <w:szCs w:val="20"/>
                <w:lang w:eastAsia="zh-CN"/>
              </w:rPr>
              <w:t>the UE will determine CSI reporting quantities based on pre-defined/indicated/configured/UE-selected  channel and interference hypotheses across TRPs /TCI states</w:t>
            </w:r>
          </w:p>
          <w:p w:rsidR="00834BB2" w:rsidRPr="001D4358" w:rsidRDefault="00834BB2" w:rsidP="007D1913">
            <w:pPr>
              <w:numPr>
                <w:ilvl w:val="1"/>
                <w:numId w:val="39"/>
              </w:numPr>
              <w:jc w:val="both"/>
              <w:rPr>
                <w:rFonts w:eastAsia="宋体" w:cs="Times"/>
                <w:szCs w:val="20"/>
                <w:lang w:eastAsia="zh-CN"/>
              </w:rPr>
            </w:pPr>
            <w:r w:rsidRPr="001D4358">
              <w:rPr>
                <w:rFonts w:eastAsia="宋体" w:cs="Times"/>
                <w:szCs w:val="20"/>
                <w:lang w:eastAsia="zh-CN"/>
              </w:rPr>
              <w:t xml:space="preserve">and then report one or more CSIs within a single CSI report.   </w:t>
            </w:r>
          </w:p>
          <w:p w:rsidR="00834BB2" w:rsidRPr="001D4358" w:rsidRDefault="00834BB2" w:rsidP="007D1913">
            <w:pPr>
              <w:numPr>
                <w:ilvl w:val="0"/>
                <w:numId w:val="39"/>
              </w:numPr>
              <w:jc w:val="both"/>
              <w:rPr>
                <w:rFonts w:eastAsia="宋体" w:cs="Times"/>
                <w:szCs w:val="20"/>
                <w:lang w:eastAsia="zh-CN"/>
              </w:rPr>
            </w:pPr>
            <w:r w:rsidRPr="001D4358">
              <w:rPr>
                <w:rFonts w:eastAsia="宋体" w:cs="Times"/>
                <w:szCs w:val="20"/>
                <w:lang w:eastAsia="zh-CN"/>
              </w:rPr>
              <w:t xml:space="preserve">Category 2 – Within an implicit/explicit set of reporting settings CSI-ReportConfigs, which are associated to different TRPs/TCI states,  </w:t>
            </w:r>
          </w:p>
          <w:p w:rsidR="00834BB2" w:rsidRPr="001D4358" w:rsidRDefault="00834BB2" w:rsidP="007D1913">
            <w:pPr>
              <w:numPr>
                <w:ilvl w:val="1"/>
                <w:numId w:val="39"/>
              </w:numPr>
              <w:jc w:val="both"/>
              <w:rPr>
                <w:rFonts w:eastAsia="宋体" w:cs="Times"/>
                <w:szCs w:val="20"/>
                <w:lang w:eastAsia="zh-CN"/>
              </w:rPr>
            </w:pPr>
            <w:r w:rsidRPr="001D4358">
              <w:rPr>
                <w:rFonts w:eastAsia="宋体" w:cs="Times"/>
                <w:szCs w:val="20"/>
                <w:lang w:eastAsia="zh-CN"/>
              </w:rPr>
              <w:t xml:space="preserve">the UE will determine CSI reporting quantities based on pre-defined/indicated/configured/ UE-selected  channel and interference hypotheses </w:t>
            </w:r>
          </w:p>
          <w:p w:rsidR="00834BB2" w:rsidRPr="001D4358" w:rsidRDefault="00834BB2" w:rsidP="007D1913">
            <w:pPr>
              <w:numPr>
                <w:ilvl w:val="1"/>
                <w:numId w:val="39"/>
              </w:numPr>
              <w:jc w:val="both"/>
              <w:rPr>
                <w:rFonts w:eastAsia="宋体" w:cs="Times"/>
                <w:szCs w:val="20"/>
                <w:lang w:eastAsia="zh-CN"/>
              </w:rPr>
            </w:pPr>
            <w:r w:rsidRPr="001D4358">
              <w:rPr>
                <w:rFonts w:eastAsia="宋体" w:cs="Times"/>
                <w:szCs w:val="20"/>
                <w:lang w:eastAsia="zh-CN"/>
              </w:rPr>
              <w:t>and then report multiple CSIs with multiple CSI reports (including one or more CSIs per report or selected CSI with single CSI report)</w:t>
            </w:r>
          </w:p>
          <w:p w:rsidR="00834BB2" w:rsidRPr="001D4358" w:rsidRDefault="00834BB2" w:rsidP="007D1913">
            <w:pPr>
              <w:numPr>
                <w:ilvl w:val="0"/>
                <w:numId w:val="39"/>
              </w:numPr>
              <w:jc w:val="both"/>
              <w:rPr>
                <w:rFonts w:eastAsia="宋体" w:cs="Times"/>
                <w:szCs w:val="20"/>
                <w:lang w:eastAsia="zh-CN"/>
              </w:rPr>
            </w:pPr>
            <w:r w:rsidRPr="001D4358">
              <w:rPr>
                <w:rFonts w:eastAsia="宋体" w:cs="Times"/>
                <w:szCs w:val="20"/>
                <w:lang w:eastAsia="zh-CN"/>
              </w:rPr>
              <w:t>Other enhancement are not excluded, e.g.  CQI enhancements for multi-TRP transmission including CQI format, CQI reporting mechanism</w:t>
            </w:r>
          </w:p>
          <w:p w:rsidR="00834BB2" w:rsidRPr="00282558" w:rsidRDefault="00834BB2" w:rsidP="007D1913">
            <w:pPr>
              <w:jc w:val="both"/>
              <w:rPr>
                <w:rFonts w:eastAsia="宋体"/>
                <w:szCs w:val="20"/>
                <w:lang w:eastAsia="zh-CN"/>
              </w:rPr>
            </w:pPr>
            <w:r w:rsidRPr="001D4358">
              <w:rPr>
                <w:rFonts w:eastAsia="宋体"/>
                <w:szCs w:val="20"/>
                <w:lang w:eastAsia="zh-CN"/>
              </w:rPr>
              <w:t xml:space="preserve">Note that companies are encouraged to clarify applicable transmission schemes/scenarios and strive to unify Rel-17 </w:t>
            </w:r>
            <w:r>
              <w:rPr>
                <w:rFonts w:eastAsia="宋体"/>
                <w:szCs w:val="20"/>
                <w:lang w:eastAsia="zh-CN"/>
              </w:rPr>
              <w:t>MTRP CSI framework enhancements</w:t>
            </w:r>
          </w:p>
        </w:tc>
      </w:tr>
    </w:tbl>
    <w:p w:rsidR="00834BB2" w:rsidRDefault="00834BB2" w:rsidP="00834BB2">
      <w:pPr>
        <w:pStyle w:val="a0"/>
        <w:rPr>
          <w:rFonts w:eastAsia="宋体"/>
          <w:lang w:eastAsia="zh-CN"/>
        </w:rPr>
      </w:pPr>
    </w:p>
    <w:p w:rsidR="00834BB2" w:rsidRDefault="00834BB2" w:rsidP="00834BB2">
      <w:pPr>
        <w:pStyle w:val="a0"/>
        <w:rPr>
          <w:rFonts w:eastAsia="宋体"/>
          <w:lang w:eastAsia="zh-CN"/>
        </w:rPr>
      </w:pPr>
      <w:r>
        <w:rPr>
          <w:rFonts w:eastAsia="宋体"/>
          <w:lang w:eastAsia="zh-CN"/>
        </w:rPr>
        <w:t>F</w:t>
      </w:r>
      <w:r>
        <w:rPr>
          <w:rFonts w:eastAsia="宋体" w:hint="eastAsia"/>
          <w:lang w:eastAsia="zh-CN"/>
        </w:rPr>
        <w:t xml:space="preserve">or category 1, </w:t>
      </w:r>
      <w:r>
        <w:rPr>
          <w:rFonts w:eastAsia="宋体" w:cs="Times" w:hint="eastAsia"/>
          <w:szCs w:val="20"/>
          <w:lang w:eastAsia="zh-CN"/>
        </w:rPr>
        <w:t xml:space="preserve">in examples shown in </w:t>
      </w:r>
      <w:r w:rsidR="00BE35C6" w:rsidRPr="00BE35C6">
        <w:rPr>
          <w:rFonts w:eastAsia="宋体" w:cs="Times"/>
          <w:szCs w:val="20"/>
          <w:lang w:eastAsia="zh-CN"/>
        </w:rPr>
        <w:t xml:space="preserve">Figure </w:t>
      </w:r>
      <w:r w:rsidR="00C963B2">
        <w:rPr>
          <w:rFonts w:eastAsia="宋体" w:cs="Times" w:hint="eastAsia"/>
          <w:szCs w:val="20"/>
          <w:lang w:eastAsia="zh-CN"/>
        </w:rPr>
        <w:t>5</w:t>
      </w:r>
      <w:r>
        <w:rPr>
          <w:rFonts w:eastAsia="宋体" w:cs="Times" w:hint="eastAsia"/>
          <w:szCs w:val="20"/>
          <w:lang w:eastAsia="zh-CN"/>
        </w:rPr>
        <w:t xml:space="preserve">-a, </w:t>
      </w:r>
      <w:r>
        <w:rPr>
          <w:rFonts w:eastAsia="宋体" w:hint="eastAsia"/>
          <w:lang w:eastAsia="zh-CN"/>
        </w:rPr>
        <w:t xml:space="preserve">each TRP involved in joint CSI feedback can be associated with one </w:t>
      </w:r>
      <w:r>
        <w:rPr>
          <w:rFonts w:eastAsia="宋体" w:cs="Times"/>
          <w:szCs w:val="20"/>
          <w:lang w:eastAsia="zh-CN"/>
        </w:rPr>
        <w:t>resource set</w:t>
      </w:r>
      <w:r>
        <w:rPr>
          <w:rFonts w:eastAsia="宋体" w:cs="Times" w:hint="eastAsia"/>
          <w:szCs w:val="20"/>
          <w:lang w:eastAsia="zh-CN"/>
        </w:rPr>
        <w:t xml:space="preserve">. </w:t>
      </w:r>
      <w:r>
        <w:rPr>
          <w:rFonts w:eastAsia="宋体" w:cs="Times"/>
          <w:szCs w:val="20"/>
          <w:lang w:eastAsia="zh-CN"/>
        </w:rPr>
        <w:t>T</w:t>
      </w:r>
      <w:r>
        <w:rPr>
          <w:rFonts w:eastAsia="宋体" w:cs="Times" w:hint="eastAsia"/>
          <w:szCs w:val="20"/>
          <w:lang w:eastAsia="zh-CN"/>
        </w:rPr>
        <w:t xml:space="preserve">hat is, resource 1-1 and 1-2 in resource set 1-1 and 1-2 are used for channel measurement of TRP1 and TRP2 respectively. </w:t>
      </w:r>
      <w:r>
        <w:rPr>
          <w:rFonts w:eastAsia="宋体" w:cs="Times"/>
          <w:szCs w:val="20"/>
          <w:lang w:eastAsia="zh-CN"/>
        </w:rPr>
        <w:t>In addition</w:t>
      </w:r>
      <w:r>
        <w:rPr>
          <w:rFonts w:eastAsia="宋体" w:cs="Times" w:hint="eastAsia"/>
          <w:szCs w:val="20"/>
          <w:lang w:eastAsia="zh-CN"/>
        </w:rPr>
        <w:t xml:space="preserve"> to that, resource setting 2 can be configured for measurement of interference and noise. </w:t>
      </w:r>
      <w:r>
        <w:rPr>
          <w:rFonts w:eastAsia="宋体" w:cs="Times"/>
          <w:szCs w:val="20"/>
          <w:lang w:eastAsia="zh-CN"/>
        </w:rPr>
        <w:t>A</w:t>
      </w:r>
      <w:r>
        <w:rPr>
          <w:rFonts w:eastAsia="宋体" w:cs="Times" w:hint="eastAsia"/>
          <w:szCs w:val="20"/>
          <w:lang w:eastAsia="zh-CN"/>
        </w:rPr>
        <w:t>lternatively,</w:t>
      </w:r>
      <w:r w:rsidR="00D527BE">
        <w:rPr>
          <w:rFonts w:eastAsia="宋体" w:cs="Times" w:hint="eastAsia"/>
          <w:szCs w:val="20"/>
          <w:lang w:eastAsia="zh-CN"/>
        </w:rPr>
        <w:t xml:space="preserve"> in</w:t>
      </w:r>
      <w:r>
        <w:rPr>
          <w:rFonts w:eastAsia="宋体" w:cs="Times" w:hint="eastAsia"/>
          <w:szCs w:val="20"/>
          <w:lang w:eastAsia="zh-CN"/>
        </w:rPr>
        <w:t xml:space="preserve"> </w:t>
      </w:r>
      <w:r w:rsidR="00AD084E" w:rsidRPr="00FC5842">
        <w:rPr>
          <w:rFonts w:eastAsia="宋体" w:cs="Times"/>
          <w:szCs w:val="20"/>
          <w:lang w:eastAsia="zh-CN"/>
        </w:rPr>
        <w:t>Figure</w:t>
      </w:r>
      <w:r w:rsidR="00AD084E" w:rsidRPr="00FC5842">
        <w:rPr>
          <w:rFonts w:eastAsia="宋体" w:cs="Times" w:hint="eastAsia"/>
          <w:szCs w:val="20"/>
          <w:lang w:eastAsia="zh-CN"/>
        </w:rPr>
        <w:t xml:space="preserve"> </w:t>
      </w:r>
      <w:r w:rsidR="00C963B2">
        <w:rPr>
          <w:rFonts w:eastAsia="宋体" w:cs="Times" w:hint="eastAsia"/>
          <w:szCs w:val="20"/>
          <w:lang w:eastAsia="zh-CN"/>
        </w:rPr>
        <w:t>5</w:t>
      </w:r>
      <w:r>
        <w:rPr>
          <w:rFonts w:eastAsia="宋体" w:cs="Times" w:hint="eastAsia"/>
          <w:szCs w:val="20"/>
          <w:lang w:eastAsia="zh-CN"/>
        </w:rPr>
        <w:t xml:space="preserve">-b, resource 1-1 and 1-2 in the same resource set, i.e., resource set 1, are used for channel measurement of TRP1 and TRP2 respectively. </w:t>
      </w:r>
    </w:p>
    <w:p w:rsidR="00834BB2" w:rsidRDefault="00FA7EEF" w:rsidP="00834BB2">
      <w:pPr>
        <w:pStyle w:val="a0"/>
        <w:jc w:val="center"/>
        <w:rPr>
          <w:rFonts w:eastAsia="宋体"/>
          <w:lang w:eastAsia="zh-CN"/>
        </w:rPr>
      </w:pPr>
      <w:r>
        <w:rPr>
          <w:noProof/>
          <w:lang w:eastAsia="zh-CN"/>
        </w:rPr>
        <w:drawing>
          <wp:inline distT="0" distB="0" distL="0" distR="0">
            <wp:extent cx="5273040" cy="185674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3040" cy="1856740"/>
                    </a:xfrm>
                    <a:prstGeom prst="rect">
                      <a:avLst/>
                    </a:prstGeom>
                    <a:noFill/>
                    <a:ln>
                      <a:noFill/>
                    </a:ln>
                  </pic:spPr>
                </pic:pic>
              </a:graphicData>
            </a:graphic>
          </wp:inline>
        </w:drawing>
      </w:r>
    </w:p>
    <w:p w:rsidR="00834BB2" w:rsidRPr="00184DC4" w:rsidRDefault="00BE35C6" w:rsidP="00834BB2">
      <w:pPr>
        <w:pStyle w:val="TH"/>
        <w:rPr>
          <w:rFonts w:ascii="Times New Roman" w:eastAsia="宋体" w:hAnsi="Times New Roman"/>
          <w:szCs w:val="24"/>
          <w:lang w:val="en-US" w:eastAsia="zh-CN"/>
        </w:rPr>
      </w:pPr>
      <w:r w:rsidRPr="00BE35C6">
        <w:rPr>
          <w:rFonts w:ascii="Times New Roman" w:eastAsia="宋体" w:hAnsi="Times New Roman"/>
          <w:szCs w:val="24"/>
          <w:lang w:val="en-US" w:eastAsia="zh-CN"/>
        </w:rPr>
        <w:t>(a): Each TRP involved in joint CSI feedback is associated with one resource set</w:t>
      </w:r>
    </w:p>
    <w:p w:rsidR="00834BB2" w:rsidRDefault="00FA7EEF" w:rsidP="00834BB2">
      <w:pPr>
        <w:pStyle w:val="a0"/>
        <w:jc w:val="center"/>
        <w:rPr>
          <w:rFonts w:eastAsia="宋体"/>
          <w:lang w:eastAsia="zh-CN"/>
        </w:rPr>
      </w:pPr>
      <w:r>
        <w:rPr>
          <w:noProof/>
          <w:lang w:eastAsia="zh-CN"/>
        </w:rPr>
        <w:drawing>
          <wp:inline distT="0" distB="0" distL="0" distR="0">
            <wp:extent cx="5273040" cy="1856740"/>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3040" cy="1856740"/>
                    </a:xfrm>
                    <a:prstGeom prst="rect">
                      <a:avLst/>
                    </a:prstGeom>
                    <a:noFill/>
                    <a:ln>
                      <a:noFill/>
                    </a:ln>
                  </pic:spPr>
                </pic:pic>
              </a:graphicData>
            </a:graphic>
          </wp:inline>
        </w:drawing>
      </w:r>
    </w:p>
    <w:p w:rsidR="00834BB2" w:rsidRPr="00184DC4" w:rsidRDefault="00BE35C6" w:rsidP="00834BB2">
      <w:pPr>
        <w:pStyle w:val="TH"/>
        <w:rPr>
          <w:rFonts w:ascii="Times New Roman" w:eastAsia="宋体" w:hAnsi="Times New Roman"/>
          <w:szCs w:val="24"/>
          <w:lang w:val="en-US" w:eastAsia="zh-CN"/>
        </w:rPr>
      </w:pPr>
      <w:r w:rsidRPr="00BE35C6">
        <w:rPr>
          <w:rFonts w:ascii="Times New Roman" w:eastAsia="宋体" w:hAnsi="Times New Roman"/>
          <w:szCs w:val="24"/>
          <w:lang w:val="en-US" w:eastAsia="zh-CN"/>
        </w:rPr>
        <w:t>(b): Each TRP involved in joint CSI feedback is associated with one resource</w:t>
      </w:r>
    </w:p>
    <w:p w:rsidR="00BF6BDA" w:rsidRDefault="00BE35C6">
      <w:pPr>
        <w:pStyle w:val="a0"/>
        <w:jc w:val="center"/>
        <w:rPr>
          <w:rFonts w:eastAsia="宋体"/>
          <w:lang w:eastAsia="zh-CN"/>
        </w:rPr>
      </w:pPr>
      <w:r w:rsidRPr="00BE35C6">
        <w:rPr>
          <w:rFonts w:eastAsia="宋体"/>
          <w:b/>
          <w:lang w:eastAsia="zh-CN"/>
        </w:rPr>
        <w:t>Figure 5: Examples of category 1</w:t>
      </w:r>
    </w:p>
    <w:p w:rsidR="00184DC4" w:rsidRPr="00184DC4" w:rsidRDefault="00184DC4" w:rsidP="00834BB2">
      <w:pPr>
        <w:pStyle w:val="TH"/>
        <w:rPr>
          <w:rFonts w:ascii="Times New Roman" w:eastAsia="宋体" w:hAnsi="Times New Roman"/>
          <w:b w:val="0"/>
          <w:szCs w:val="24"/>
          <w:lang w:eastAsia="zh-CN"/>
        </w:rPr>
      </w:pPr>
    </w:p>
    <w:p w:rsidR="00834BB2" w:rsidRDefault="00834BB2" w:rsidP="00834BB2">
      <w:pPr>
        <w:pStyle w:val="a0"/>
        <w:rPr>
          <w:rFonts w:eastAsia="宋体"/>
          <w:lang w:val="en-GB" w:eastAsia="zh-CN"/>
        </w:rPr>
      </w:pPr>
      <w:r>
        <w:rPr>
          <w:rFonts w:eastAsia="宋体" w:hint="eastAsia"/>
          <w:lang w:val="en-GB" w:eastAsia="zh-CN"/>
        </w:rPr>
        <w:t xml:space="preserve">For category 2, each TRP can be associated with one resource setting. </w:t>
      </w:r>
      <w:r>
        <w:rPr>
          <w:rFonts w:eastAsia="宋体"/>
          <w:lang w:val="en-GB" w:eastAsia="zh-CN"/>
        </w:rPr>
        <w:t>F</w:t>
      </w:r>
      <w:r>
        <w:rPr>
          <w:rFonts w:eastAsia="宋体" w:hint="eastAsia"/>
          <w:lang w:val="en-GB" w:eastAsia="zh-CN"/>
        </w:rPr>
        <w:t xml:space="preserve">or example, as shown in </w:t>
      </w:r>
      <w:r w:rsidR="00AD084E">
        <w:rPr>
          <w:rFonts w:eastAsia="宋体"/>
          <w:lang w:eastAsia="zh-CN"/>
        </w:rPr>
        <w:t xml:space="preserve">Figure </w:t>
      </w:r>
      <w:r w:rsidR="00C963B2">
        <w:rPr>
          <w:rFonts w:eastAsia="宋体" w:hint="eastAsia"/>
          <w:lang w:eastAsia="zh-CN"/>
        </w:rPr>
        <w:t>6</w:t>
      </w:r>
      <w:r>
        <w:rPr>
          <w:rFonts w:eastAsia="宋体" w:hint="eastAsia"/>
          <w:lang w:val="en-GB" w:eastAsia="zh-CN"/>
        </w:rPr>
        <w:t xml:space="preserve">-a, report setting 1 and 2 are associated with TRP1 and 2 respectively. </w:t>
      </w:r>
      <w:r>
        <w:rPr>
          <w:rFonts w:eastAsia="宋体"/>
          <w:lang w:val="en-GB" w:eastAsia="zh-CN"/>
        </w:rPr>
        <w:t>F</w:t>
      </w:r>
      <w:r>
        <w:rPr>
          <w:rFonts w:eastAsia="宋体" w:hint="eastAsia"/>
          <w:lang w:val="en-GB" w:eastAsia="zh-CN"/>
        </w:rPr>
        <w:t xml:space="preserve">or CSI measurement of TRP1, resource 1-3 is a NZP CSI-RS for IM, which can be used for measuring the interference from TRP2. </w:t>
      </w:r>
      <w:r>
        <w:rPr>
          <w:rFonts w:eastAsia="宋体"/>
          <w:lang w:val="en-GB" w:eastAsia="zh-CN"/>
        </w:rPr>
        <w:t>S</w:t>
      </w:r>
      <w:r>
        <w:rPr>
          <w:rFonts w:eastAsia="宋体" w:hint="eastAsia"/>
          <w:lang w:val="en-GB" w:eastAsia="zh-CN"/>
        </w:rPr>
        <w:t xml:space="preserve">imilarly, resource 2-3 in report setting 2 is used to measure the interference of TRP2 to TRP1. </w:t>
      </w:r>
      <w:r>
        <w:rPr>
          <w:rFonts w:eastAsia="宋体"/>
          <w:lang w:val="en-GB" w:eastAsia="zh-CN"/>
        </w:rPr>
        <w:t>B</w:t>
      </w:r>
      <w:r>
        <w:rPr>
          <w:rFonts w:eastAsia="宋体" w:hint="eastAsia"/>
          <w:lang w:val="en-GB" w:eastAsia="zh-CN"/>
        </w:rPr>
        <w:t xml:space="preserve">ased on such configuration, CSI for each TRP can be reported. </w:t>
      </w:r>
      <w:r>
        <w:rPr>
          <w:rFonts w:eastAsia="宋体"/>
          <w:lang w:val="en-GB" w:eastAsia="zh-CN"/>
        </w:rPr>
        <w:t>I</w:t>
      </w:r>
      <w:r>
        <w:rPr>
          <w:rFonts w:eastAsia="宋体" w:hint="eastAsia"/>
          <w:lang w:val="en-GB" w:eastAsia="zh-CN"/>
        </w:rPr>
        <w:t xml:space="preserve">n the example shown in </w:t>
      </w:r>
      <w:r w:rsidR="00AD084E">
        <w:rPr>
          <w:rFonts w:eastAsia="宋体"/>
          <w:lang w:eastAsia="zh-CN"/>
        </w:rPr>
        <w:t xml:space="preserve">Figure </w:t>
      </w:r>
      <w:r w:rsidR="00C963B2">
        <w:rPr>
          <w:rFonts w:eastAsia="宋体" w:hint="eastAsia"/>
          <w:lang w:eastAsia="zh-CN"/>
        </w:rPr>
        <w:t>6</w:t>
      </w:r>
      <w:r w:rsidR="00D527BE">
        <w:rPr>
          <w:rFonts w:eastAsia="宋体" w:hint="eastAsia"/>
          <w:lang w:val="en-GB" w:eastAsia="zh-CN"/>
        </w:rPr>
        <w:t xml:space="preserve">-b, </w:t>
      </w:r>
      <w:r>
        <w:rPr>
          <w:rFonts w:eastAsia="宋体" w:hint="eastAsia"/>
          <w:lang w:val="en-GB" w:eastAsia="zh-CN"/>
        </w:rPr>
        <w:t xml:space="preserve">report setting 1 is used for measurement of TRP1, while report setting 2 is used for TRP2. </w:t>
      </w:r>
      <w:r>
        <w:rPr>
          <w:rFonts w:eastAsia="宋体"/>
          <w:lang w:val="en-GB" w:eastAsia="zh-CN"/>
        </w:rPr>
        <w:t>I</w:t>
      </w:r>
      <w:r>
        <w:rPr>
          <w:rFonts w:eastAsia="宋体" w:hint="eastAsia"/>
          <w:lang w:val="en-GB" w:eastAsia="zh-CN"/>
        </w:rPr>
        <w:t xml:space="preserve">n CSI calculation, joint transmission of TRP1 and TRP2 can be assumed. </w:t>
      </w:r>
    </w:p>
    <w:p w:rsidR="00834BB2" w:rsidRDefault="00FA7EEF" w:rsidP="00834BB2">
      <w:pPr>
        <w:pStyle w:val="a0"/>
        <w:jc w:val="center"/>
        <w:rPr>
          <w:rFonts w:eastAsia="宋体"/>
          <w:lang w:val="en-GB" w:eastAsia="zh-CN"/>
        </w:rPr>
      </w:pPr>
      <w:r>
        <w:rPr>
          <w:noProof/>
          <w:lang w:eastAsia="zh-CN"/>
        </w:rPr>
        <w:drawing>
          <wp:inline distT="0" distB="0" distL="0" distR="0">
            <wp:extent cx="5262245" cy="302387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2245" cy="3023870"/>
                    </a:xfrm>
                    <a:prstGeom prst="rect">
                      <a:avLst/>
                    </a:prstGeom>
                    <a:noFill/>
                    <a:ln>
                      <a:noFill/>
                    </a:ln>
                  </pic:spPr>
                </pic:pic>
              </a:graphicData>
            </a:graphic>
          </wp:inline>
        </w:drawing>
      </w:r>
    </w:p>
    <w:p w:rsidR="00834BB2" w:rsidRPr="00495613" w:rsidRDefault="00834BB2" w:rsidP="00834BB2">
      <w:pPr>
        <w:pStyle w:val="TH"/>
        <w:rPr>
          <w:rFonts w:eastAsiaTheme="minorEastAsia"/>
          <w:lang w:eastAsia="zh-CN"/>
        </w:rPr>
      </w:pPr>
      <w:r>
        <w:rPr>
          <w:rFonts w:eastAsiaTheme="minorEastAsia" w:hint="eastAsia"/>
          <w:lang w:eastAsia="zh-CN"/>
        </w:rPr>
        <w:t>(a)</w:t>
      </w:r>
    </w:p>
    <w:p w:rsidR="00834BB2" w:rsidRDefault="00FA7EEF" w:rsidP="00834BB2">
      <w:pPr>
        <w:pStyle w:val="a0"/>
        <w:jc w:val="center"/>
        <w:rPr>
          <w:rFonts w:eastAsia="宋体"/>
          <w:lang w:val="en-GB" w:eastAsia="zh-CN"/>
        </w:rPr>
      </w:pPr>
      <w:r>
        <w:rPr>
          <w:noProof/>
          <w:lang w:eastAsia="zh-CN"/>
        </w:rPr>
        <w:drawing>
          <wp:inline distT="0" distB="0" distL="0" distR="0">
            <wp:extent cx="5273040" cy="2182495"/>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3040" cy="2182495"/>
                    </a:xfrm>
                    <a:prstGeom prst="rect">
                      <a:avLst/>
                    </a:prstGeom>
                    <a:noFill/>
                    <a:ln>
                      <a:noFill/>
                    </a:ln>
                  </pic:spPr>
                </pic:pic>
              </a:graphicData>
            </a:graphic>
          </wp:inline>
        </w:drawing>
      </w:r>
    </w:p>
    <w:p w:rsidR="00834BB2" w:rsidRPr="00495613" w:rsidRDefault="00834BB2" w:rsidP="00834BB2">
      <w:pPr>
        <w:pStyle w:val="TH"/>
        <w:rPr>
          <w:rFonts w:eastAsiaTheme="minorEastAsia"/>
          <w:lang w:eastAsia="zh-CN"/>
        </w:rPr>
      </w:pPr>
      <w:r>
        <w:rPr>
          <w:rFonts w:eastAsiaTheme="minorEastAsia" w:hint="eastAsia"/>
          <w:lang w:eastAsia="zh-CN"/>
        </w:rPr>
        <w:t>(b)</w:t>
      </w:r>
    </w:p>
    <w:p w:rsidR="00BF6BDA" w:rsidRDefault="00BE35C6">
      <w:pPr>
        <w:pStyle w:val="a0"/>
        <w:jc w:val="center"/>
        <w:rPr>
          <w:rFonts w:eastAsia="宋体"/>
          <w:lang w:eastAsia="zh-CN"/>
        </w:rPr>
      </w:pPr>
      <w:r w:rsidRPr="00BE35C6">
        <w:rPr>
          <w:rFonts w:eastAsia="宋体"/>
          <w:b/>
          <w:lang w:eastAsia="zh-CN"/>
        </w:rPr>
        <w:t>Figure 6: Examples of category 2</w:t>
      </w:r>
    </w:p>
    <w:p w:rsidR="00BF6BDA" w:rsidRDefault="00BF6BDA">
      <w:pPr>
        <w:pStyle w:val="a0"/>
        <w:jc w:val="center"/>
        <w:rPr>
          <w:rFonts w:eastAsia="宋体"/>
          <w:lang w:eastAsia="zh-CN"/>
        </w:rPr>
      </w:pPr>
    </w:p>
    <w:p w:rsidR="00834BB2" w:rsidRPr="00F24439" w:rsidRDefault="00834BB2" w:rsidP="00834BB2">
      <w:pPr>
        <w:pStyle w:val="a0"/>
        <w:rPr>
          <w:rFonts w:eastAsia="宋体"/>
          <w:lang w:val="en-GB" w:eastAsia="zh-CN"/>
        </w:rPr>
      </w:pPr>
      <w:r>
        <w:rPr>
          <w:rFonts w:eastAsia="宋体"/>
          <w:lang w:val="en-GB" w:eastAsia="zh-CN"/>
        </w:rPr>
        <w:t>A</w:t>
      </w:r>
      <w:r>
        <w:rPr>
          <w:rFonts w:eastAsia="宋体" w:hint="eastAsia"/>
          <w:lang w:val="en-GB" w:eastAsia="zh-CN"/>
        </w:rPr>
        <w:t xml:space="preserve">s shown in the above examples, similar functionality of joint CSI feedback can be achieved by both category 1 and 2. </w:t>
      </w:r>
      <w:r>
        <w:rPr>
          <w:rFonts w:eastAsia="宋体"/>
          <w:lang w:val="en-GB" w:eastAsia="zh-CN"/>
        </w:rPr>
        <w:t>H</w:t>
      </w:r>
      <w:r>
        <w:rPr>
          <w:rFonts w:eastAsia="宋体" w:hint="eastAsia"/>
          <w:lang w:val="en-GB" w:eastAsia="zh-CN"/>
        </w:rPr>
        <w:t xml:space="preserve">owever, the </w:t>
      </w:r>
      <w:r>
        <w:rPr>
          <w:rFonts w:eastAsia="宋体"/>
          <w:lang w:val="en-GB" w:eastAsia="zh-CN"/>
        </w:rPr>
        <w:t>signalling</w:t>
      </w:r>
      <w:r>
        <w:rPr>
          <w:rFonts w:eastAsia="宋体" w:hint="eastAsia"/>
          <w:lang w:val="en-GB" w:eastAsia="zh-CN"/>
        </w:rPr>
        <w:t xml:space="preserve"> overhead of configuration is different. </w:t>
      </w:r>
      <w:r>
        <w:rPr>
          <w:rFonts w:eastAsia="宋体"/>
          <w:lang w:val="en-GB" w:eastAsia="zh-CN"/>
        </w:rPr>
        <w:t>F</w:t>
      </w:r>
      <w:r>
        <w:rPr>
          <w:rFonts w:eastAsia="宋体" w:hint="eastAsia"/>
          <w:lang w:val="en-GB" w:eastAsia="zh-CN"/>
        </w:rPr>
        <w:t xml:space="preserve">or category 2, if 2 coordinated TRPs are considered in CSI feedback, 2 report settings are needed. </w:t>
      </w:r>
      <w:r>
        <w:rPr>
          <w:rFonts w:eastAsia="宋体"/>
          <w:lang w:val="en-GB" w:eastAsia="zh-CN"/>
        </w:rPr>
        <w:t>I</w:t>
      </w:r>
      <w:r>
        <w:rPr>
          <w:rFonts w:eastAsia="宋体" w:hint="eastAsia"/>
          <w:lang w:val="en-GB" w:eastAsia="zh-CN"/>
        </w:rPr>
        <w:t>n addition, if more TRPs can be considered in the future, it</w:t>
      </w:r>
      <w:r>
        <w:rPr>
          <w:rFonts w:eastAsia="宋体"/>
          <w:lang w:val="en-GB" w:eastAsia="zh-CN"/>
        </w:rPr>
        <w:t>’</w:t>
      </w:r>
      <w:r>
        <w:rPr>
          <w:rFonts w:eastAsia="宋体" w:hint="eastAsia"/>
          <w:lang w:val="en-GB" w:eastAsia="zh-CN"/>
        </w:rPr>
        <w:t xml:space="preserve">s difficult to further extend the CSI configuration based on category 2. </w:t>
      </w:r>
      <w:r>
        <w:rPr>
          <w:rFonts w:eastAsia="宋体"/>
          <w:lang w:val="en-GB" w:eastAsia="zh-CN"/>
        </w:rPr>
        <w:t>C</w:t>
      </w:r>
      <w:r>
        <w:rPr>
          <w:rFonts w:eastAsia="宋体" w:hint="eastAsia"/>
          <w:lang w:val="en-GB" w:eastAsia="zh-CN"/>
        </w:rPr>
        <w:t>onsidering the signalling overhead and flexibility, category 1 is preferred.</w:t>
      </w:r>
    </w:p>
    <w:p w:rsidR="00834BB2" w:rsidRDefault="00BE35C6" w:rsidP="00834BB2">
      <w:pPr>
        <w:pStyle w:val="a0"/>
        <w:rPr>
          <w:rFonts w:eastAsiaTheme="minorEastAsia"/>
          <w:b/>
          <w:i/>
          <w:lang w:val="en-GB" w:eastAsia="zh-CN"/>
        </w:rPr>
      </w:pPr>
      <w:r w:rsidRPr="00BE35C6">
        <w:rPr>
          <w:rFonts w:eastAsiaTheme="minorEastAsia"/>
          <w:b/>
          <w:i/>
          <w:lang w:val="en-GB" w:eastAsia="zh-CN"/>
        </w:rPr>
        <w:t xml:space="preserve">Proposal-10: </w:t>
      </w:r>
      <w:r w:rsidR="00834BB2" w:rsidRPr="00DC75A3">
        <w:rPr>
          <w:rFonts w:eastAsiaTheme="minorEastAsia"/>
          <w:b/>
          <w:i/>
          <w:lang w:val="en-GB" w:eastAsia="zh-CN"/>
        </w:rPr>
        <w:t>For multi-TRP CSI enhancement,</w:t>
      </w:r>
      <w:r w:rsidR="00834BB2" w:rsidRPr="00DC75A3">
        <w:rPr>
          <w:rFonts w:eastAsiaTheme="minorEastAsia" w:hint="eastAsia"/>
          <w:b/>
          <w:i/>
          <w:lang w:val="en-GB" w:eastAsia="zh-CN"/>
        </w:rPr>
        <w:t xml:space="preserve"> category 1 is supported</w:t>
      </w:r>
      <w:r w:rsidR="00834BB2" w:rsidRPr="00DC75A3">
        <w:rPr>
          <w:rFonts w:eastAsiaTheme="minorEastAsia"/>
          <w:b/>
          <w:i/>
          <w:lang w:val="en-GB" w:eastAsia="zh-CN"/>
        </w:rPr>
        <w:t xml:space="preserve">. </w:t>
      </w:r>
    </w:p>
    <w:p w:rsidR="00C963B2" w:rsidRDefault="00C963B2" w:rsidP="00834BB2">
      <w:pPr>
        <w:pStyle w:val="a0"/>
        <w:rPr>
          <w:rFonts w:eastAsiaTheme="minorEastAsia"/>
          <w:b/>
          <w:i/>
          <w:lang w:val="en-GB" w:eastAsia="zh-CN"/>
        </w:rPr>
      </w:pPr>
    </w:p>
    <w:p w:rsidR="00834BB2" w:rsidRDefault="00834BB2" w:rsidP="00834BB2">
      <w:pPr>
        <w:pStyle w:val="a0"/>
        <w:rPr>
          <w:rFonts w:eastAsia="宋体"/>
          <w:lang w:val="en-GB" w:eastAsia="zh-CN"/>
        </w:rPr>
      </w:pPr>
      <w:r>
        <w:rPr>
          <w:rFonts w:eastAsia="宋体"/>
          <w:lang w:val="en-GB" w:eastAsia="zh-CN"/>
        </w:rPr>
        <w:lastRenderedPageBreak/>
        <w:t>B</w:t>
      </w:r>
      <w:r>
        <w:rPr>
          <w:rFonts w:eastAsia="宋体" w:hint="eastAsia"/>
          <w:lang w:val="en-GB" w:eastAsia="zh-CN"/>
        </w:rPr>
        <w:t xml:space="preserve">esides the extension to CSI framework, the assumption on transmission scheme can also be refined to improve the CSI reporting for multi-TRP operation. </w:t>
      </w:r>
      <w:r>
        <w:rPr>
          <w:rFonts w:eastAsia="宋体"/>
          <w:lang w:val="en-GB" w:eastAsia="zh-CN"/>
        </w:rPr>
        <w:t>I</w:t>
      </w:r>
      <w:r>
        <w:rPr>
          <w:rFonts w:eastAsia="宋体" w:hint="eastAsia"/>
          <w:lang w:val="en-GB" w:eastAsia="zh-CN"/>
        </w:rPr>
        <w:t xml:space="preserve">n Rel-16, in addition to 1a, transmission schemes such as 2a/2b/3 and 4 are also supported, and more new transmission schemes are under consideration in Rel-17 for HST scenario. </w:t>
      </w:r>
      <w:r>
        <w:rPr>
          <w:rFonts w:eastAsia="宋体"/>
          <w:lang w:val="en-GB" w:eastAsia="zh-CN"/>
        </w:rPr>
        <w:t>T</w:t>
      </w:r>
      <w:r>
        <w:rPr>
          <w:rFonts w:eastAsia="宋体" w:hint="eastAsia"/>
          <w:lang w:val="en-GB" w:eastAsia="zh-CN"/>
        </w:rPr>
        <w:t xml:space="preserve">herefore, to reflect the actual channel condition in a specific transmission </w:t>
      </w:r>
      <w:r>
        <w:rPr>
          <w:rFonts w:eastAsia="宋体"/>
          <w:lang w:val="en-GB" w:eastAsia="zh-CN"/>
        </w:rPr>
        <w:t>scheme</w:t>
      </w:r>
      <w:r>
        <w:rPr>
          <w:rFonts w:eastAsia="宋体" w:hint="eastAsia"/>
          <w:lang w:val="en-GB" w:eastAsia="zh-CN"/>
        </w:rPr>
        <w:t xml:space="preserve">, different assumptions on transmission scheme can be made. </w:t>
      </w:r>
    </w:p>
    <w:p w:rsidR="00834BB2" w:rsidRDefault="00BE35C6" w:rsidP="00834BB2">
      <w:pPr>
        <w:pStyle w:val="a0"/>
        <w:rPr>
          <w:rFonts w:eastAsiaTheme="minorEastAsia"/>
          <w:b/>
          <w:i/>
          <w:lang w:val="en-GB" w:eastAsia="zh-CN"/>
        </w:rPr>
      </w:pPr>
      <w:r w:rsidRPr="00BE35C6">
        <w:rPr>
          <w:rFonts w:eastAsiaTheme="minorEastAsia"/>
          <w:b/>
          <w:i/>
          <w:lang w:val="en-GB" w:eastAsia="zh-CN"/>
        </w:rPr>
        <w:t>Proposal-11:</w:t>
      </w:r>
      <w:r w:rsidR="00834BB2">
        <w:rPr>
          <w:rFonts w:eastAsiaTheme="minorEastAsia" w:hint="eastAsia"/>
          <w:b/>
          <w:i/>
          <w:lang w:val="en-GB" w:eastAsia="zh-CN"/>
        </w:rPr>
        <w:t xml:space="preserve"> Indication/configuration/report on the transmission scheme assumed for CSI calculation can be considered.</w:t>
      </w:r>
    </w:p>
    <w:p w:rsidR="00834BB2" w:rsidRPr="00201F24" w:rsidRDefault="00BE35C6" w:rsidP="00834BB2">
      <w:pPr>
        <w:pStyle w:val="a0"/>
        <w:rPr>
          <w:b/>
          <w:i/>
          <w:lang w:val="en-GB"/>
        </w:rPr>
      </w:pPr>
      <w:r w:rsidRPr="00BE35C6">
        <w:rPr>
          <w:rFonts w:eastAsiaTheme="minorEastAsia"/>
          <w:b/>
          <w:i/>
          <w:lang w:val="en-GB" w:eastAsia="zh-CN"/>
        </w:rPr>
        <w:t>Proposal-12:</w:t>
      </w:r>
      <w:r w:rsidR="00834BB2">
        <w:rPr>
          <w:rFonts w:eastAsiaTheme="minorEastAsia" w:hint="eastAsia"/>
          <w:b/>
          <w:i/>
          <w:lang w:val="en-GB" w:eastAsia="zh-CN"/>
        </w:rPr>
        <w:t xml:space="preserve"> A</w:t>
      </w:r>
      <w:r w:rsidR="00834BB2" w:rsidRPr="00201F24">
        <w:rPr>
          <w:b/>
          <w:i/>
          <w:lang w:val="en-GB"/>
        </w:rPr>
        <w:t xml:space="preserve">t least the following CSI feedback quantities </w:t>
      </w:r>
      <w:r w:rsidR="00834BB2">
        <w:rPr>
          <w:b/>
          <w:i/>
          <w:lang w:val="en-GB"/>
        </w:rPr>
        <w:t xml:space="preserve">need to be </w:t>
      </w:r>
      <w:r w:rsidR="00834BB2">
        <w:rPr>
          <w:rFonts w:eastAsiaTheme="minorEastAsia" w:hint="eastAsia"/>
          <w:b/>
          <w:i/>
          <w:lang w:val="en-GB" w:eastAsia="zh-CN"/>
        </w:rPr>
        <w:t>supported</w:t>
      </w:r>
      <w:r w:rsidR="00834BB2">
        <w:rPr>
          <w:b/>
          <w:i/>
          <w:lang w:val="en-GB"/>
        </w:rPr>
        <w:t>:</w:t>
      </w:r>
    </w:p>
    <w:p w:rsidR="00834BB2" w:rsidRPr="00201F24" w:rsidRDefault="00834BB2" w:rsidP="00834BB2">
      <w:pPr>
        <w:pStyle w:val="a0"/>
        <w:numPr>
          <w:ilvl w:val="0"/>
          <w:numId w:val="12"/>
        </w:numPr>
        <w:rPr>
          <w:b/>
          <w:i/>
          <w:lang w:val="en-GB"/>
        </w:rPr>
      </w:pPr>
      <w:r w:rsidRPr="00201F24">
        <w:rPr>
          <w:b/>
          <w:i/>
          <w:lang w:val="en-GB"/>
        </w:rPr>
        <w:t>PMI</w:t>
      </w:r>
      <w:r w:rsidRPr="00201F24">
        <w:rPr>
          <w:rFonts w:hint="eastAsia"/>
          <w:b/>
          <w:i/>
          <w:lang w:val="en-GB"/>
        </w:rPr>
        <w:t>/</w:t>
      </w:r>
      <w:r w:rsidRPr="00201F24">
        <w:rPr>
          <w:b/>
          <w:i/>
          <w:lang w:val="en-GB"/>
        </w:rPr>
        <w:t>RI for each TRP/panel</w:t>
      </w:r>
    </w:p>
    <w:p w:rsidR="00834BB2" w:rsidRPr="00201F24" w:rsidRDefault="00834BB2" w:rsidP="00834BB2">
      <w:pPr>
        <w:pStyle w:val="a0"/>
        <w:numPr>
          <w:ilvl w:val="0"/>
          <w:numId w:val="12"/>
        </w:numPr>
        <w:rPr>
          <w:b/>
          <w:i/>
          <w:lang w:val="en-GB"/>
        </w:rPr>
      </w:pPr>
      <w:r w:rsidRPr="00201F24">
        <w:rPr>
          <w:b/>
          <w:i/>
          <w:lang w:val="en-GB"/>
        </w:rPr>
        <w:t>CQI for each codeword</w:t>
      </w:r>
      <w:r>
        <w:rPr>
          <w:rFonts w:eastAsiaTheme="minorEastAsia" w:hint="eastAsia"/>
          <w:b/>
          <w:i/>
          <w:lang w:val="en-GB" w:eastAsia="zh-CN"/>
        </w:rPr>
        <w:t xml:space="preserve"> or TRP</w:t>
      </w:r>
    </w:p>
    <w:p w:rsidR="000C0FCE" w:rsidRPr="000C0FCE" w:rsidRDefault="000C0FCE"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In this contribution we discussed</w:t>
      </w:r>
      <w:r w:rsidR="00037BD1">
        <w:rPr>
          <w:rFonts w:eastAsia="宋体" w:hint="eastAsia"/>
          <w:lang w:eastAsia="zh-CN"/>
        </w:rPr>
        <w:t xml:space="preserve"> the</w:t>
      </w:r>
      <w:r w:rsidR="005816C1">
        <w:rPr>
          <w:rFonts w:eastAsia="宋体" w:hint="eastAsia"/>
          <w:lang w:eastAsia="zh-CN"/>
        </w:rPr>
        <w:t xml:space="preserve"> enhancement on codebook structure, the mapping between SD-FD pair and CSI-RS antenna port, enhancement on codebook and SRS transmission, enhancement </w:t>
      </w:r>
      <w:r w:rsidR="001F7EE1">
        <w:rPr>
          <w:rFonts w:eastAsia="宋体" w:hint="eastAsia"/>
          <w:lang w:eastAsia="zh-CN"/>
        </w:rPr>
        <w:t>and CSI enhancement for multi-TRP/panel</w:t>
      </w:r>
      <w:r w:rsidR="00B8671A">
        <w:rPr>
          <w:rFonts w:eastAsia="宋体" w:hint="eastAsia"/>
          <w:lang w:eastAsia="zh-CN"/>
        </w:rPr>
        <w:t xml:space="preserve">. </w:t>
      </w:r>
      <w:r w:rsidR="005816C1">
        <w:rPr>
          <w:rFonts w:eastAsia="宋体" w:hint="eastAsia"/>
          <w:lang w:eastAsia="zh-CN"/>
        </w:rPr>
        <w:t xml:space="preserve">The evaluated results of </w:t>
      </w:r>
      <w:r w:rsidR="005816C1">
        <w:rPr>
          <w:rFonts w:eastAsia="宋体"/>
          <w:lang w:eastAsia="zh-CN"/>
        </w:rPr>
        <w:t>enhanced</w:t>
      </w:r>
      <w:r w:rsidR="005816C1">
        <w:rPr>
          <w:rFonts w:eastAsia="宋体" w:hint="eastAsia"/>
          <w:lang w:eastAsia="zh-CN"/>
        </w:rPr>
        <w:t xml:space="preserve"> Type II PS CB are also provided. </w:t>
      </w:r>
      <w:r w:rsidR="00B8671A">
        <w:rPr>
          <w:rFonts w:eastAsia="宋体" w:hint="eastAsia"/>
          <w:lang w:eastAsia="zh-CN"/>
        </w:rPr>
        <w:t>Our</w:t>
      </w:r>
      <w:r>
        <w:rPr>
          <w:rFonts w:eastAsia="宋体" w:hint="eastAsia"/>
          <w:lang w:eastAsia="zh-CN"/>
        </w:rPr>
        <w:t xml:space="preserve"> </w:t>
      </w:r>
      <w:r>
        <w:rPr>
          <w:rFonts w:eastAsiaTheme="minorEastAsia" w:hint="eastAsia"/>
          <w:lang w:eastAsia="zh-CN"/>
        </w:rPr>
        <w:t xml:space="preserve">observations </w:t>
      </w:r>
      <w:r w:rsidR="00B8671A">
        <w:rPr>
          <w:rFonts w:eastAsiaTheme="minorEastAsia" w:hint="eastAsia"/>
          <w:lang w:eastAsia="zh-CN"/>
        </w:rPr>
        <w:t>or</w:t>
      </w:r>
      <w:r>
        <w:rPr>
          <w:rFonts w:eastAsiaTheme="minorEastAsia" w:hint="eastAsia"/>
          <w:lang w:eastAsia="zh-CN"/>
        </w:rPr>
        <w:t xml:space="preserve"> proposals </w:t>
      </w:r>
      <w:r>
        <w:rPr>
          <w:rFonts w:eastAsia="宋体" w:hint="eastAsia"/>
          <w:lang w:eastAsia="zh-CN"/>
        </w:rPr>
        <w:t>are summarized below.</w:t>
      </w:r>
    </w:p>
    <w:p w:rsidR="00FD5E39" w:rsidRDefault="00FD5E39" w:rsidP="00836729">
      <w:pPr>
        <w:pStyle w:val="a0"/>
        <w:rPr>
          <w:rFonts w:eastAsia="宋体"/>
          <w:lang w:eastAsia="zh-CN"/>
        </w:rPr>
      </w:pPr>
    </w:p>
    <w:p w:rsidR="008E4018" w:rsidRDefault="008E4018" w:rsidP="008E4018">
      <w:pPr>
        <w:pStyle w:val="a0"/>
        <w:rPr>
          <w:rFonts w:eastAsiaTheme="minorEastAsia"/>
          <w:b/>
          <w:i/>
          <w:u w:val="single"/>
          <w:lang w:eastAsia="zh-CN"/>
        </w:rPr>
      </w:pPr>
      <w:r>
        <w:rPr>
          <w:rFonts w:eastAsia="宋体" w:hint="eastAsia"/>
          <w:b/>
          <w:i/>
          <w:u w:val="single"/>
          <w:lang w:eastAsia="zh-CN"/>
        </w:rPr>
        <w:t>Observation</w:t>
      </w:r>
      <w:r w:rsidR="00E06807">
        <w:rPr>
          <w:rFonts w:eastAsia="宋体" w:hint="eastAsia"/>
          <w:b/>
          <w:i/>
          <w:u w:val="single"/>
          <w:lang w:eastAsia="zh-CN"/>
        </w:rPr>
        <w:t>s</w:t>
      </w:r>
      <w:r w:rsidRPr="00177302">
        <w:rPr>
          <w:rFonts w:eastAsia="宋体" w:hint="eastAsia"/>
          <w:b/>
          <w:i/>
          <w:u w:val="single"/>
          <w:lang w:eastAsia="zh-CN"/>
        </w:rPr>
        <w:t xml:space="preserve">: </w:t>
      </w:r>
    </w:p>
    <w:p w:rsidR="00C07D3D" w:rsidRDefault="00C07D3D" w:rsidP="00C07D3D">
      <w:pPr>
        <w:pStyle w:val="a0"/>
        <w:rPr>
          <w:rFonts w:eastAsia="宋体"/>
          <w:b/>
          <w:i/>
          <w:lang w:eastAsia="zh-CN"/>
        </w:rPr>
      </w:pPr>
      <w:r w:rsidRPr="00BE35C6">
        <w:rPr>
          <w:rFonts w:eastAsia="宋体"/>
          <w:b/>
          <w:i/>
          <w:lang w:eastAsia="zh-CN"/>
        </w:rPr>
        <w:t>Observatio</w:t>
      </w:r>
      <w:r>
        <w:rPr>
          <w:rFonts w:eastAsia="宋体" w:hint="eastAsia"/>
          <w:b/>
          <w:i/>
          <w:lang w:eastAsia="zh-CN"/>
        </w:rPr>
        <w:t>n</w:t>
      </w:r>
      <w:r w:rsidRPr="00BE35C6">
        <w:rPr>
          <w:rFonts w:eastAsia="宋体"/>
          <w:b/>
          <w:i/>
          <w:lang w:eastAsia="zh-CN"/>
        </w:rPr>
        <w:t xml:space="preserve">-1: Compared with R16 Type II PS CB, about 5% and 10% performance gain of cell average </w:t>
      </w:r>
      <w:r>
        <w:rPr>
          <w:rFonts w:eastAsia="宋体" w:hint="eastAsia"/>
          <w:b/>
          <w:i/>
          <w:lang w:eastAsia="zh-CN"/>
        </w:rPr>
        <w:t xml:space="preserve">UPT </w:t>
      </w:r>
      <w:r w:rsidRPr="00BE35C6">
        <w:rPr>
          <w:rFonts w:eastAsia="宋体"/>
          <w:b/>
          <w:i/>
          <w:lang w:eastAsia="zh-CN"/>
        </w:rPr>
        <w:t>and cell edge</w:t>
      </w:r>
      <w:r>
        <w:rPr>
          <w:rFonts w:eastAsia="宋体" w:hint="eastAsia"/>
          <w:b/>
          <w:i/>
          <w:lang w:eastAsia="zh-CN"/>
        </w:rPr>
        <w:t xml:space="preserve"> UPT</w:t>
      </w:r>
      <w:r w:rsidRPr="00BE35C6">
        <w:rPr>
          <w:rFonts w:eastAsia="宋体"/>
          <w:b/>
          <w:i/>
          <w:lang w:eastAsia="zh-CN"/>
        </w:rPr>
        <w:t xml:space="preserve"> can be obtained with enhancement on Type II PS CB, respectively.</w:t>
      </w:r>
    </w:p>
    <w:p w:rsidR="00C07D3D" w:rsidRDefault="00C07D3D" w:rsidP="00C07D3D">
      <w:pPr>
        <w:pStyle w:val="a0"/>
        <w:rPr>
          <w:rFonts w:eastAsia="宋体"/>
          <w:b/>
          <w:i/>
          <w:lang w:eastAsia="zh-CN"/>
        </w:rPr>
      </w:pPr>
      <w:r w:rsidRPr="00BE35C6">
        <w:rPr>
          <w:rFonts w:eastAsia="宋体"/>
          <w:b/>
          <w:i/>
          <w:lang w:eastAsia="zh-CN"/>
        </w:rPr>
        <w:t xml:space="preserve">Observation-2: Both SRS error and calibration error </w:t>
      </w:r>
      <w:r>
        <w:rPr>
          <w:rFonts w:eastAsia="宋体" w:hint="eastAsia"/>
          <w:b/>
          <w:i/>
          <w:lang w:eastAsia="zh-CN"/>
        </w:rPr>
        <w:t>has marginal</w:t>
      </w:r>
      <w:r w:rsidRPr="00BE35C6">
        <w:rPr>
          <w:rFonts w:eastAsia="宋体"/>
          <w:b/>
          <w:i/>
          <w:lang w:eastAsia="zh-CN"/>
        </w:rPr>
        <w:t xml:space="preserve"> impact on system performance of enhanced Type II PS CB in R17.</w:t>
      </w:r>
    </w:p>
    <w:p w:rsidR="00611AB2" w:rsidRPr="00C07D3D" w:rsidRDefault="00611AB2" w:rsidP="00836729">
      <w:pPr>
        <w:pStyle w:val="a0"/>
        <w:rPr>
          <w:rFonts w:eastAsia="宋体"/>
          <w:b/>
          <w:i/>
          <w:u w:val="single"/>
          <w:lang w:eastAsia="zh-CN"/>
        </w:rPr>
      </w:pPr>
    </w:p>
    <w:p w:rsidR="00836729" w:rsidRDefault="00836729" w:rsidP="00836729">
      <w:pPr>
        <w:pStyle w:val="a0"/>
        <w:rPr>
          <w:rFonts w:eastAsiaTheme="minorEastAsia"/>
          <w:b/>
          <w:i/>
          <w:u w:val="single"/>
          <w:lang w:eastAsia="zh-CN"/>
        </w:rPr>
      </w:pPr>
      <w:r w:rsidRPr="00177302">
        <w:rPr>
          <w:rFonts w:eastAsia="宋体" w:hint="eastAsia"/>
          <w:b/>
          <w:i/>
          <w:u w:val="single"/>
          <w:lang w:eastAsia="zh-CN"/>
        </w:rPr>
        <w:t xml:space="preserve">Proposals: </w:t>
      </w:r>
    </w:p>
    <w:p w:rsidR="00267B1A" w:rsidRDefault="00267B1A" w:rsidP="00267B1A">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1</w:t>
      </w:r>
      <w:r w:rsidRPr="00EA6A3B">
        <w:rPr>
          <w:rFonts w:eastAsia="宋体"/>
          <w:b/>
          <w:i/>
          <w:szCs w:val="20"/>
          <w:lang w:eastAsia="zh-CN"/>
        </w:rPr>
        <w:t>:</w:t>
      </w:r>
      <w:r>
        <w:rPr>
          <w:rFonts w:eastAsia="宋体" w:hint="eastAsia"/>
          <w:b/>
          <w:i/>
          <w:szCs w:val="20"/>
          <w:lang w:eastAsia="zh-CN"/>
        </w:rPr>
        <w:t xml:space="preserve"> </w:t>
      </w:r>
      <w:r w:rsidRPr="00BE35C6">
        <w:rPr>
          <w:rFonts w:eastAsia="宋体"/>
          <w:b/>
          <w:i/>
          <w:szCs w:val="20"/>
          <w:lang w:eastAsia="zh-CN"/>
        </w:rPr>
        <w:t>R15 Type II PS CB type structure is used as baseline for R17 enhanced PS CB</w:t>
      </w:r>
      <w:r>
        <w:rPr>
          <w:rFonts w:eastAsia="宋体" w:hint="eastAsia"/>
          <w:b/>
          <w:i/>
          <w:szCs w:val="20"/>
          <w:lang w:eastAsia="zh-CN"/>
        </w:rPr>
        <w:t>.</w:t>
      </w:r>
    </w:p>
    <w:p w:rsidR="003F5B10" w:rsidRDefault="003F5B10" w:rsidP="003F5B10">
      <w:pPr>
        <w:pStyle w:val="a0"/>
        <w:rPr>
          <w:rFonts w:eastAsia="宋体"/>
          <w:b/>
          <w:i/>
          <w:szCs w:val="20"/>
          <w:lang w:eastAsia="zh-CN"/>
        </w:rPr>
      </w:pPr>
      <w:r>
        <w:rPr>
          <w:rFonts w:eastAsia="宋体"/>
          <w:b/>
          <w:i/>
          <w:szCs w:val="20"/>
          <w:lang w:eastAsia="zh-CN"/>
        </w:rPr>
        <w:t>Proposal</w:t>
      </w:r>
      <w:r>
        <w:rPr>
          <w:rFonts w:eastAsia="宋体" w:hint="eastAsia"/>
          <w:b/>
          <w:i/>
          <w:szCs w:val="20"/>
          <w:lang w:eastAsia="zh-CN"/>
        </w:rPr>
        <w:t>-2: Codebook enhancement based on FDD channel reciprocity shall be supported.</w:t>
      </w:r>
    </w:p>
    <w:p w:rsidR="00E43D9B" w:rsidRDefault="00E43D9B" w:rsidP="00E43D9B">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3</w:t>
      </w:r>
      <w:r w:rsidRPr="00EA6A3B">
        <w:rPr>
          <w:rFonts w:eastAsia="宋体"/>
          <w:b/>
          <w:i/>
          <w:szCs w:val="20"/>
          <w:lang w:eastAsia="zh-CN"/>
        </w:rPr>
        <w:t>:</w:t>
      </w:r>
      <w:r>
        <w:rPr>
          <w:rFonts w:eastAsia="宋体"/>
          <w:b/>
          <w:i/>
          <w:szCs w:val="20"/>
          <w:lang w:eastAsia="zh-CN"/>
        </w:rPr>
        <w:t xml:space="preserve"> More</w:t>
      </w:r>
      <w:r>
        <w:rPr>
          <w:rFonts w:eastAsia="宋体" w:hint="eastAsia"/>
          <w:b/>
          <w:i/>
          <w:szCs w:val="20"/>
          <w:lang w:eastAsia="zh-CN"/>
        </w:rPr>
        <w:t xml:space="preserve"> than one CSI-RS resource can be </w:t>
      </w:r>
      <w:r>
        <w:rPr>
          <w:rFonts w:eastAsia="宋体"/>
          <w:b/>
          <w:i/>
          <w:szCs w:val="20"/>
          <w:lang w:eastAsia="zh-CN"/>
        </w:rPr>
        <w:t>configured</w:t>
      </w:r>
      <w:r>
        <w:rPr>
          <w:rFonts w:eastAsia="宋体" w:hint="eastAsia"/>
          <w:b/>
          <w:i/>
          <w:szCs w:val="20"/>
          <w:lang w:eastAsia="zh-CN"/>
        </w:rPr>
        <w:t xml:space="preserve"> so that the number of CSI-RS ports of all configured CSI-RS </w:t>
      </w:r>
      <w:r>
        <w:rPr>
          <w:rFonts w:eastAsia="宋体"/>
          <w:b/>
          <w:i/>
          <w:szCs w:val="20"/>
          <w:lang w:eastAsia="zh-CN"/>
        </w:rPr>
        <w:t>resource</w:t>
      </w:r>
      <w:r>
        <w:rPr>
          <w:rFonts w:eastAsia="宋体" w:hint="eastAsia"/>
          <w:b/>
          <w:i/>
          <w:szCs w:val="20"/>
          <w:lang w:eastAsia="zh-CN"/>
        </w:rPr>
        <w:t>s is equal to that of beams, and each SD-FD pair is mapped to one CSI-RS port.</w:t>
      </w:r>
    </w:p>
    <w:p w:rsidR="00E43D9B" w:rsidRDefault="00E43D9B" w:rsidP="00E43D9B">
      <w:pPr>
        <w:pStyle w:val="a0"/>
        <w:rPr>
          <w:rFonts w:eastAsia="宋体"/>
          <w:b/>
          <w:i/>
          <w:szCs w:val="20"/>
          <w:lang w:eastAsia="zh-CN"/>
        </w:rPr>
      </w:pPr>
      <w:r>
        <w:rPr>
          <w:rFonts w:eastAsia="宋体" w:hint="eastAsia"/>
          <w:b/>
          <w:i/>
          <w:szCs w:val="20"/>
          <w:lang w:eastAsia="zh-CN"/>
        </w:rPr>
        <w:t>Proposal</w:t>
      </w:r>
      <w:r w:rsidRPr="00F02C4C">
        <w:rPr>
          <w:rFonts w:eastAsia="宋体" w:hint="eastAsia"/>
          <w:b/>
          <w:i/>
          <w:szCs w:val="20"/>
          <w:lang w:eastAsia="zh-CN"/>
        </w:rPr>
        <w:t>-</w:t>
      </w:r>
      <w:r>
        <w:rPr>
          <w:rFonts w:eastAsia="宋体" w:hint="eastAsia"/>
          <w:b/>
          <w:i/>
          <w:szCs w:val="20"/>
          <w:lang w:eastAsia="zh-CN"/>
        </w:rPr>
        <w:t>4</w:t>
      </w:r>
      <w:r w:rsidRPr="00EA6A3B">
        <w:rPr>
          <w:rFonts w:eastAsia="宋体"/>
          <w:b/>
          <w:i/>
          <w:szCs w:val="20"/>
          <w:lang w:eastAsia="zh-CN"/>
        </w:rPr>
        <w:t>:</w:t>
      </w:r>
      <w:r>
        <w:rPr>
          <w:rFonts w:eastAsia="宋体" w:hint="eastAsia"/>
          <w:b/>
          <w:i/>
          <w:szCs w:val="20"/>
          <w:lang w:eastAsia="zh-CN"/>
        </w:rPr>
        <w:t xml:space="preserve"> Polarization common and </w:t>
      </w:r>
      <w:r>
        <w:rPr>
          <w:rFonts w:eastAsia="宋体"/>
          <w:b/>
          <w:i/>
          <w:szCs w:val="20"/>
          <w:lang w:eastAsia="zh-CN"/>
        </w:rPr>
        <w:t>polarization</w:t>
      </w:r>
      <w:r>
        <w:rPr>
          <w:rFonts w:eastAsia="宋体" w:hint="eastAsia"/>
          <w:b/>
          <w:i/>
          <w:szCs w:val="20"/>
          <w:lang w:eastAsia="zh-CN"/>
        </w:rPr>
        <w:t xml:space="preserve"> </w:t>
      </w:r>
      <w:r>
        <w:rPr>
          <w:rFonts w:eastAsia="宋体"/>
          <w:b/>
          <w:i/>
          <w:szCs w:val="20"/>
          <w:lang w:eastAsia="zh-CN"/>
        </w:rPr>
        <w:t>independent</w:t>
      </w:r>
      <w:r>
        <w:rPr>
          <w:rFonts w:eastAsia="宋体" w:hint="eastAsia"/>
          <w:b/>
          <w:i/>
          <w:szCs w:val="20"/>
          <w:lang w:eastAsia="zh-CN"/>
        </w:rPr>
        <w:t xml:space="preserve"> port selection shall be further evaluated</w:t>
      </w:r>
      <w:r>
        <w:rPr>
          <w:rFonts w:eastAsia="宋体"/>
          <w:b/>
          <w:i/>
          <w:szCs w:val="20"/>
          <w:lang w:eastAsia="zh-CN"/>
        </w:rPr>
        <w:t>.</w:t>
      </w:r>
    </w:p>
    <w:p w:rsidR="001E3E38" w:rsidRDefault="003F479E" w:rsidP="001E3E38">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5</w:t>
      </w:r>
      <w:r w:rsidRPr="00EA6A3B">
        <w:rPr>
          <w:rFonts w:eastAsia="宋体"/>
          <w:b/>
          <w:i/>
          <w:szCs w:val="20"/>
          <w:lang w:eastAsia="zh-CN"/>
        </w:rPr>
        <w:t>:</w:t>
      </w:r>
      <w:r>
        <w:rPr>
          <w:rFonts w:eastAsia="宋体" w:hint="eastAsia"/>
          <w:b/>
          <w:i/>
          <w:szCs w:val="20"/>
          <w:lang w:eastAsia="zh-CN"/>
        </w:rPr>
        <w:t xml:space="preserve"> Free selection and successive selection for port indication should be further studied.  </w:t>
      </w:r>
      <w:r w:rsidR="00977D9C">
        <w:rPr>
          <w:rFonts w:eastAsia="宋体" w:hint="eastAsia"/>
          <w:b/>
          <w:i/>
          <w:szCs w:val="20"/>
          <w:lang w:eastAsia="zh-CN"/>
        </w:rPr>
        <w:t xml:space="preserve"> </w:t>
      </w:r>
      <w:r w:rsidR="001E3E38">
        <w:rPr>
          <w:rFonts w:eastAsia="宋体" w:hint="eastAsia"/>
          <w:b/>
          <w:i/>
          <w:szCs w:val="20"/>
          <w:lang w:eastAsia="zh-CN"/>
        </w:rPr>
        <w:t xml:space="preserve"> </w:t>
      </w:r>
    </w:p>
    <w:p w:rsidR="00881027" w:rsidRDefault="00881027" w:rsidP="00881027">
      <w:pPr>
        <w:pStyle w:val="a0"/>
        <w:rPr>
          <w:rFonts w:eastAsia="宋体"/>
          <w:b/>
          <w:i/>
          <w:szCs w:val="20"/>
          <w:lang w:eastAsia="zh-CN"/>
        </w:rPr>
      </w:pPr>
      <w:r>
        <w:rPr>
          <w:rFonts w:eastAsia="宋体" w:hint="eastAsia"/>
          <w:b/>
          <w:i/>
          <w:szCs w:val="20"/>
          <w:lang w:eastAsia="zh-CN"/>
        </w:rPr>
        <w:t>Proposal</w:t>
      </w:r>
      <w:r w:rsidRPr="00F02C4C">
        <w:rPr>
          <w:rFonts w:eastAsia="宋体" w:hint="eastAsia"/>
          <w:b/>
          <w:i/>
          <w:szCs w:val="20"/>
          <w:lang w:eastAsia="zh-CN"/>
        </w:rPr>
        <w:t>-</w:t>
      </w:r>
      <w:r>
        <w:rPr>
          <w:rFonts w:eastAsia="宋体" w:hint="eastAsia"/>
          <w:b/>
          <w:i/>
          <w:szCs w:val="20"/>
          <w:lang w:eastAsia="zh-CN"/>
        </w:rPr>
        <w:t>6</w:t>
      </w:r>
      <w:r w:rsidRPr="00EA6A3B">
        <w:rPr>
          <w:rFonts w:eastAsia="宋体"/>
          <w:b/>
          <w:i/>
          <w:szCs w:val="20"/>
          <w:lang w:eastAsia="zh-CN"/>
        </w:rPr>
        <w:t>:</w:t>
      </w:r>
      <w:r>
        <w:rPr>
          <w:rFonts w:eastAsia="宋体" w:hint="eastAsia"/>
          <w:b/>
          <w:i/>
          <w:szCs w:val="20"/>
          <w:lang w:eastAsia="zh-CN"/>
        </w:rPr>
        <w:t xml:space="preserve"> Layer-specific and layer-common port selection shall be studied considering tradeoff between performance and overhead.</w:t>
      </w:r>
    </w:p>
    <w:p w:rsidR="00881027" w:rsidRDefault="00881027" w:rsidP="00881027">
      <w:pPr>
        <w:pStyle w:val="a0"/>
        <w:rPr>
          <w:rFonts w:eastAsia="宋体"/>
          <w:b/>
          <w:szCs w:val="20"/>
          <w:lang w:eastAsia="zh-CN"/>
        </w:rPr>
      </w:pPr>
      <w:r w:rsidRPr="00F02C4C">
        <w:rPr>
          <w:rFonts w:eastAsia="宋体" w:hint="eastAsia"/>
          <w:b/>
          <w:i/>
          <w:szCs w:val="20"/>
          <w:lang w:eastAsia="zh-CN"/>
        </w:rPr>
        <w:t>Proposal-</w:t>
      </w:r>
      <w:r>
        <w:rPr>
          <w:rFonts w:eastAsia="宋体" w:hint="eastAsia"/>
          <w:b/>
          <w:i/>
          <w:szCs w:val="20"/>
          <w:lang w:eastAsia="zh-CN"/>
        </w:rPr>
        <w:t>7</w:t>
      </w:r>
      <w:r w:rsidRPr="00EA6A3B">
        <w:rPr>
          <w:rFonts w:eastAsia="宋体"/>
          <w:b/>
          <w:i/>
          <w:szCs w:val="20"/>
          <w:lang w:eastAsia="zh-CN"/>
        </w:rPr>
        <w:t>:</w:t>
      </w:r>
      <w:r>
        <w:rPr>
          <w:rFonts w:eastAsia="宋体" w:hint="eastAsia"/>
          <w:b/>
          <w:i/>
          <w:szCs w:val="20"/>
          <w:lang w:eastAsia="zh-CN"/>
        </w:rPr>
        <w:t xml:space="preserve"> The</w:t>
      </w:r>
      <w:r w:rsidR="00815A80">
        <w:rPr>
          <w:rFonts w:eastAsia="宋体" w:hint="eastAsia"/>
          <w:b/>
          <w:i/>
          <w:szCs w:val="20"/>
          <w:lang w:eastAsia="zh-CN"/>
        </w:rPr>
        <w:t xml:space="preserve"> bandwidth and density of SRS are</w:t>
      </w:r>
      <w:r>
        <w:rPr>
          <w:rFonts w:eastAsia="宋体" w:hint="eastAsia"/>
          <w:b/>
          <w:i/>
          <w:szCs w:val="20"/>
          <w:lang w:eastAsia="zh-CN"/>
        </w:rPr>
        <w:t xml:space="preserve"> configured as same as that of CSI-RS to obtain accurate delay information of uplink channel.</w:t>
      </w:r>
    </w:p>
    <w:p w:rsidR="00881027" w:rsidRDefault="00881027" w:rsidP="00881027">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8</w:t>
      </w:r>
      <w:r w:rsidRPr="00EA6A3B">
        <w:rPr>
          <w:rFonts w:eastAsia="宋体"/>
          <w:b/>
          <w:i/>
          <w:szCs w:val="20"/>
          <w:lang w:eastAsia="zh-CN"/>
        </w:rPr>
        <w:t>:</w:t>
      </w:r>
      <w:r>
        <w:rPr>
          <w:rFonts w:eastAsia="宋体" w:hint="eastAsia"/>
          <w:b/>
          <w:i/>
          <w:szCs w:val="20"/>
          <w:lang w:eastAsia="zh-CN"/>
        </w:rPr>
        <w:t xml:space="preserve"> D</w:t>
      </w:r>
      <w:r w:rsidRPr="00BE35C6">
        <w:rPr>
          <w:rFonts w:eastAsia="宋体"/>
          <w:b/>
          <w:i/>
          <w:szCs w:val="20"/>
          <w:lang w:eastAsia="zh-CN"/>
        </w:rPr>
        <w:t xml:space="preserve">ifferential quantization </w:t>
      </w:r>
      <w:r>
        <w:rPr>
          <w:rFonts w:eastAsia="宋体" w:hint="eastAsia"/>
          <w:b/>
          <w:i/>
          <w:szCs w:val="20"/>
          <w:lang w:eastAsia="zh-CN"/>
        </w:rPr>
        <w:t xml:space="preserve">can be considered with </w:t>
      </w:r>
      <w:r w:rsidRPr="00BE35C6">
        <w:rPr>
          <w:rFonts w:eastAsia="宋体"/>
          <w:b/>
          <w:i/>
          <w:szCs w:val="20"/>
          <w:lang w:eastAsia="zh-CN"/>
        </w:rPr>
        <w:t xml:space="preserve">R16 Type II </w:t>
      </w:r>
      <w:r>
        <w:rPr>
          <w:rFonts w:eastAsia="宋体" w:hint="eastAsia"/>
          <w:b/>
          <w:i/>
          <w:szCs w:val="20"/>
          <w:lang w:eastAsia="zh-CN"/>
        </w:rPr>
        <w:t xml:space="preserve">PS </w:t>
      </w:r>
      <w:r w:rsidRPr="00BE35C6">
        <w:rPr>
          <w:rFonts w:eastAsia="宋体"/>
          <w:b/>
          <w:i/>
          <w:szCs w:val="20"/>
          <w:lang w:eastAsia="zh-CN"/>
        </w:rPr>
        <w:t xml:space="preserve">CB </w:t>
      </w:r>
      <w:r>
        <w:rPr>
          <w:rFonts w:eastAsia="宋体" w:hint="eastAsia"/>
          <w:b/>
          <w:i/>
          <w:szCs w:val="20"/>
          <w:lang w:eastAsia="zh-CN"/>
        </w:rPr>
        <w:t xml:space="preserve">differential quantization as a starting point. </w:t>
      </w:r>
    </w:p>
    <w:p w:rsidR="00881027" w:rsidRDefault="00881027" w:rsidP="00881027">
      <w:pPr>
        <w:pStyle w:val="a0"/>
        <w:rPr>
          <w:rFonts w:eastAsia="宋体"/>
          <w:b/>
          <w:i/>
          <w:szCs w:val="20"/>
          <w:lang w:eastAsia="zh-CN"/>
        </w:rPr>
      </w:pPr>
      <w:r w:rsidRPr="00F02C4C">
        <w:rPr>
          <w:rFonts w:eastAsia="宋体" w:hint="eastAsia"/>
          <w:b/>
          <w:i/>
          <w:szCs w:val="20"/>
          <w:lang w:eastAsia="zh-CN"/>
        </w:rPr>
        <w:t>Proposal-</w:t>
      </w:r>
      <w:r>
        <w:rPr>
          <w:rFonts w:eastAsia="宋体" w:hint="eastAsia"/>
          <w:b/>
          <w:i/>
          <w:szCs w:val="20"/>
          <w:lang w:eastAsia="zh-CN"/>
        </w:rPr>
        <w:t>9</w:t>
      </w:r>
      <w:r w:rsidRPr="00EA6A3B">
        <w:rPr>
          <w:rFonts w:eastAsia="宋体"/>
          <w:b/>
          <w:i/>
          <w:szCs w:val="20"/>
          <w:lang w:eastAsia="zh-CN"/>
        </w:rPr>
        <w:t>:</w:t>
      </w:r>
      <w:r>
        <w:rPr>
          <w:rFonts w:eastAsia="宋体" w:hint="eastAsia"/>
          <w:b/>
          <w:i/>
          <w:szCs w:val="20"/>
          <w:lang w:eastAsia="zh-CN"/>
        </w:rPr>
        <w:t xml:space="preserve"> Non-zero coefficients are indicated by using port indication information. </w:t>
      </w:r>
    </w:p>
    <w:p w:rsidR="001E3E38" w:rsidRDefault="001E3E38" w:rsidP="001E3E38">
      <w:pPr>
        <w:pStyle w:val="a0"/>
        <w:rPr>
          <w:rFonts w:eastAsiaTheme="minorEastAsia"/>
          <w:b/>
          <w:i/>
          <w:lang w:val="en-GB" w:eastAsia="zh-CN"/>
        </w:rPr>
      </w:pPr>
      <w:r w:rsidRPr="00FC5842">
        <w:rPr>
          <w:rFonts w:eastAsiaTheme="minorEastAsia" w:hint="eastAsia"/>
          <w:b/>
          <w:i/>
          <w:lang w:val="en-GB" w:eastAsia="zh-CN"/>
        </w:rPr>
        <w:t>Proposal-10:</w:t>
      </w:r>
      <w:r w:rsidRPr="00FC5842">
        <w:rPr>
          <w:rFonts w:eastAsiaTheme="minorEastAsia"/>
          <w:b/>
          <w:i/>
          <w:lang w:val="en-GB" w:eastAsia="zh-CN"/>
        </w:rPr>
        <w:t xml:space="preserve"> </w:t>
      </w:r>
      <w:r w:rsidRPr="00DC75A3">
        <w:rPr>
          <w:rFonts w:eastAsiaTheme="minorEastAsia"/>
          <w:b/>
          <w:i/>
          <w:lang w:val="en-GB" w:eastAsia="zh-CN"/>
        </w:rPr>
        <w:t>For multi-TRP CSI enhancement,</w:t>
      </w:r>
      <w:r w:rsidRPr="00DC75A3">
        <w:rPr>
          <w:rFonts w:eastAsiaTheme="minorEastAsia" w:hint="eastAsia"/>
          <w:b/>
          <w:i/>
          <w:lang w:val="en-GB" w:eastAsia="zh-CN"/>
        </w:rPr>
        <w:t xml:space="preserve"> category 1 is supported</w:t>
      </w:r>
      <w:r w:rsidRPr="00DC75A3">
        <w:rPr>
          <w:rFonts w:eastAsiaTheme="minorEastAsia"/>
          <w:b/>
          <w:i/>
          <w:lang w:val="en-GB" w:eastAsia="zh-CN"/>
        </w:rPr>
        <w:t xml:space="preserve">. </w:t>
      </w:r>
    </w:p>
    <w:p w:rsidR="001E3E38" w:rsidRDefault="001E3E38" w:rsidP="001E3E38">
      <w:pPr>
        <w:pStyle w:val="a0"/>
        <w:rPr>
          <w:rFonts w:eastAsiaTheme="minorEastAsia"/>
          <w:b/>
          <w:i/>
          <w:lang w:val="en-GB" w:eastAsia="zh-CN"/>
        </w:rPr>
      </w:pPr>
      <w:r w:rsidRPr="00FC5842">
        <w:rPr>
          <w:rFonts w:eastAsiaTheme="minorEastAsia" w:hint="eastAsia"/>
          <w:b/>
          <w:i/>
          <w:lang w:val="en-GB" w:eastAsia="zh-CN"/>
        </w:rPr>
        <w:t>Proposal-11:</w:t>
      </w:r>
      <w:r>
        <w:rPr>
          <w:rFonts w:eastAsiaTheme="minorEastAsia" w:hint="eastAsia"/>
          <w:b/>
          <w:i/>
          <w:lang w:val="en-GB" w:eastAsia="zh-CN"/>
        </w:rPr>
        <w:t xml:space="preserve"> Indication/configuration/report on the transmission scheme assumed for CSI calculation can be considered.</w:t>
      </w:r>
    </w:p>
    <w:p w:rsidR="001E3E38" w:rsidRPr="00201F24" w:rsidRDefault="001E3E38" w:rsidP="001E3E38">
      <w:pPr>
        <w:pStyle w:val="a0"/>
        <w:rPr>
          <w:b/>
          <w:i/>
          <w:lang w:val="en-GB"/>
        </w:rPr>
      </w:pPr>
      <w:r w:rsidRPr="00FC5842">
        <w:rPr>
          <w:rFonts w:eastAsiaTheme="minorEastAsia"/>
          <w:b/>
          <w:i/>
          <w:lang w:val="en-GB" w:eastAsia="zh-CN"/>
        </w:rPr>
        <w:t>Pr</w:t>
      </w:r>
      <w:r w:rsidRPr="00FC5842">
        <w:rPr>
          <w:rFonts w:eastAsiaTheme="minorEastAsia" w:hint="eastAsia"/>
          <w:b/>
          <w:i/>
          <w:lang w:val="en-GB" w:eastAsia="zh-CN"/>
        </w:rPr>
        <w:t>oposal-12:</w:t>
      </w:r>
      <w:r>
        <w:rPr>
          <w:rFonts w:eastAsiaTheme="minorEastAsia" w:hint="eastAsia"/>
          <w:b/>
          <w:i/>
          <w:lang w:val="en-GB" w:eastAsia="zh-CN"/>
        </w:rPr>
        <w:t xml:space="preserve"> A</w:t>
      </w:r>
      <w:r w:rsidRPr="00201F24">
        <w:rPr>
          <w:b/>
          <w:i/>
          <w:lang w:val="en-GB"/>
        </w:rPr>
        <w:t xml:space="preserve">t least the following CSI feedback quantities </w:t>
      </w:r>
      <w:r>
        <w:rPr>
          <w:b/>
          <w:i/>
          <w:lang w:val="en-GB"/>
        </w:rPr>
        <w:t xml:space="preserve">need to be </w:t>
      </w:r>
      <w:r>
        <w:rPr>
          <w:rFonts w:eastAsiaTheme="minorEastAsia" w:hint="eastAsia"/>
          <w:b/>
          <w:i/>
          <w:lang w:val="en-GB" w:eastAsia="zh-CN"/>
        </w:rPr>
        <w:t>supported</w:t>
      </w:r>
      <w:r>
        <w:rPr>
          <w:b/>
          <w:i/>
          <w:lang w:val="en-GB"/>
        </w:rPr>
        <w:t>:</w:t>
      </w:r>
    </w:p>
    <w:p w:rsidR="001E3E38" w:rsidRPr="00201F24" w:rsidRDefault="001E3E38" w:rsidP="001E3E38">
      <w:pPr>
        <w:pStyle w:val="a0"/>
        <w:numPr>
          <w:ilvl w:val="0"/>
          <w:numId w:val="12"/>
        </w:numPr>
        <w:rPr>
          <w:b/>
          <w:i/>
          <w:lang w:val="en-GB"/>
        </w:rPr>
      </w:pPr>
      <w:r w:rsidRPr="00201F24">
        <w:rPr>
          <w:b/>
          <w:i/>
          <w:lang w:val="en-GB"/>
        </w:rPr>
        <w:t>PMI</w:t>
      </w:r>
      <w:r w:rsidRPr="00201F24">
        <w:rPr>
          <w:rFonts w:hint="eastAsia"/>
          <w:b/>
          <w:i/>
          <w:lang w:val="en-GB"/>
        </w:rPr>
        <w:t>/</w:t>
      </w:r>
      <w:r w:rsidRPr="00201F24">
        <w:rPr>
          <w:b/>
          <w:i/>
          <w:lang w:val="en-GB"/>
        </w:rPr>
        <w:t>RI for each TRP/panel</w:t>
      </w:r>
    </w:p>
    <w:p w:rsidR="001E3E38" w:rsidRPr="00201F24" w:rsidRDefault="001E3E38" w:rsidP="001E3E38">
      <w:pPr>
        <w:pStyle w:val="a0"/>
        <w:numPr>
          <w:ilvl w:val="0"/>
          <w:numId w:val="12"/>
        </w:numPr>
        <w:rPr>
          <w:b/>
          <w:i/>
          <w:lang w:val="en-GB"/>
        </w:rPr>
      </w:pPr>
      <w:r w:rsidRPr="00201F24">
        <w:rPr>
          <w:b/>
          <w:i/>
          <w:lang w:val="en-GB"/>
        </w:rPr>
        <w:t>CQI for each codeword</w:t>
      </w:r>
      <w:r>
        <w:rPr>
          <w:rFonts w:eastAsiaTheme="minorEastAsia" w:hint="eastAsia"/>
          <w:b/>
          <w:i/>
          <w:lang w:val="en-GB" w:eastAsia="zh-CN"/>
        </w:rPr>
        <w:t xml:space="preserve"> or TRP</w:t>
      </w:r>
    </w:p>
    <w:p w:rsidR="0016384F" w:rsidRPr="003F0350" w:rsidRDefault="0016384F" w:rsidP="002502EA">
      <w:pPr>
        <w:pStyle w:val="a0"/>
        <w:rPr>
          <w:rFonts w:eastAsia="宋体"/>
          <w:i/>
          <w:lang w:eastAsia="zh-CN"/>
        </w:rPr>
      </w:pPr>
    </w:p>
    <w:p w:rsidR="00836729" w:rsidRDefault="00836729" w:rsidP="00836729">
      <w:pPr>
        <w:pStyle w:val="1"/>
        <w:rPr>
          <w:rFonts w:eastAsia="宋体"/>
          <w:lang w:eastAsia="zh-CN"/>
        </w:rPr>
      </w:pPr>
      <w:r>
        <w:lastRenderedPageBreak/>
        <w:t>References</w:t>
      </w:r>
    </w:p>
    <w:p w:rsidR="000D0549" w:rsidRDefault="00FB34A3" w:rsidP="00B24D49">
      <w:pPr>
        <w:pStyle w:val="a0"/>
        <w:rPr>
          <w:rFonts w:eastAsia="宋体"/>
          <w:szCs w:val="20"/>
          <w:lang w:eastAsia="zh-CN"/>
        </w:rPr>
      </w:pPr>
      <w:bookmarkStart w:id="7" w:name="_Ref525556260"/>
      <w:r w:rsidRPr="00BB5A0B">
        <w:rPr>
          <w:rFonts w:eastAsia="宋体"/>
          <w:szCs w:val="20"/>
          <w:lang w:eastAsia="zh-CN"/>
        </w:rPr>
        <w:t xml:space="preserve">[1] </w:t>
      </w:r>
      <w:r>
        <w:rPr>
          <w:rFonts w:eastAsia="宋体" w:hint="eastAsia"/>
          <w:szCs w:val="20"/>
          <w:lang w:eastAsia="zh-CN"/>
        </w:rPr>
        <w:t>3GPP RAN1#102-e meeting, Chairman</w:t>
      </w:r>
      <w:r>
        <w:rPr>
          <w:rFonts w:eastAsia="宋体"/>
          <w:szCs w:val="20"/>
          <w:lang w:eastAsia="zh-CN"/>
        </w:rPr>
        <w:t>’</w:t>
      </w:r>
      <w:r>
        <w:rPr>
          <w:rFonts w:eastAsia="宋体" w:hint="eastAsia"/>
          <w:szCs w:val="20"/>
          <w:lang w:eastAsia="zh-CN"/>
        </w:rPr>
        <w:t>s notes.</w:t>
      </w:r>
      <w:bookmarkEnd w:id="7"/>
    </w:p>
    <w:p w:rsidR="00BF6BDA" w:rsidRDefault="00BF6BDA">
      <w:pPr>
        <w:pStyle w:val="Normal9pointspacing"/>
        <w:spacing w:before="0" w:after="0"/>
        <w:rPr>
          <w:rFonts w:eastAsiaTheme="minorEastAsia"/>
          <w:sz w:val="18"/>
          <w:szCs w:val="18"/>
          <w:lang w:eastAsia="zh-CN"/>
        </w:rPr>
      </w:pPr>
    </w:p>
    <w:p w:rsidR="00BE04D0" w:rsidRPr="00470521" w:rsidRDefault="00BE04D0" w:rsidP="00BE04D0">
      <w:pPr>
        <w:pStyle w:val="1"/>
        <w:spacing w:before="360" w:after="120"/>
        <w:rPr>
          <w:rFonts w:cs="Arial"/>
        </w:rPr>
      </w:pPr>
      <w:r w:rsidRPr="00470521">
        <w:rPr>
          <w:rFonts w:cs="Arial"/>
        </w:rPr>
        <w:t>Appendix</w:t>
      </w:r>
    </w:p>
    <w:p w:rsidR="00BE04D0" w:rsidRDefault="00BE04D0" w:rsidP="00BE04D0">
      <w:pPr>
        <w:pStyle w:val="ad"/>
        <w:jc w:val="center"/>
        <w:rPr>
          <w:rFonts w:eastAsiaTheme="minorEastAsia"/>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Pr="00D26327">
        <w:rPr>
          <w:color w:val="000000"/>
          <w:lang w:eastAsia="zh-CN"/>
        </w:rPr>
        <w:t xml:space="preserve"> </w:t>
      </w:r>
      <w:r w:rsidRPr="006C1117">
        <w:rPr>
          <w:color w:val="000000"/>
          <w:lang w:eastAsia="zh-CN"/>
        </w:rPr>
        <w:t>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399"/>
        <w:gridCol w:w="4842"/>
      </w:tblGrid>
      <w:tr w:rsidR="00BE04D0" w:rsidRPr="00B659BE" w:rsidTr="00150D6B">
        <w:trPr>
          <w:trHeight w:val="312"/>
          <w:jc w:val="center"/>
        </w:trPr>
        <w:tc>
          <w:tcPr>
            <w:tcW w:w="0" w:type="auto"/>
            <w:shd w:val="clear" w:color="auto" w:fill="D9D9D9" w:themeFill="background1" w:themeFillShade="D9"/>
            <w:tcMar>
              <w:top w:w="72" w:type="dxa"/>
              <w:left w:w="144" w:type="dxa"/>
              <w:bottom w:w="72" w:type="dxa"/>
              <w:right w:w="144" w:type="dxa"/>
            </w:tcMar>
            <w:hideMark/>
          </w:tcPr>
          <w:p w:rsidR="00BE04D0" w:rsidRPr="00B659BE" w:rsidRDefault="00BE04D0" w:rsidP="006771D2">
            <w:pPr>
              <w:contextualSpacing/>
              <w:rPr>
                <w:szCs w:val="20"/>
              </w:rPr>
            </w:pPr>
            <w:r w:rsidRPr="00B659BE">
              <w:rPr>
                <w:b/>
                <w:bCs/>
                <w:szCs w:val="20"/>
              </w:rPr>
              <w:t>Parameter</w:t>
            </w:r>
          </w:p>
        </w:tc>
        <w:tc>
          <w:tcPr>
            <w:tcW w:w="0" w:type="auto"/>
            <w:shd w:val="clear" w:color="auto" w:fill="D9D9D9" w:themeFill="background1" w:themeFillShade="D9"/>
            <w:tcMar>
              <w:top w:w="72" w:type="dxa"/>
              <w:left w:w="144" w:type="dxa"/>
              <w:bottom w:w="72" w:type="dxa"/>
              <w:right w:w="144" w:type="dxa"/>
            </w:tcMar>
            <w:hideMark/>
          </w:tcPr>
          <w:p w:rsidR="00BE04D0" w:rsidRPr="00B659BE" w:rsidRDefault="00BE04D0" w:rsidP="006771D2">
            <w:pPr>
              <w:contextualSpacing/>
              <w:rPr>
                <w:szCs w:val="20"/>
              </w:rPr>
            </w:pPr>
            <w:r w:rsidRPr="00B659BE">
              <w:rPr>
                <w:b/>
                <w:bCs/>
                <w:szCs w:val="20"/>
              </w:rPr>
              <w:t>Value</w:t>
            </w:r>
          </w:p>
        </w:tc>
      </w:tr>
      <w:tr w:rsidR="00BE04D0" w:rsidRPr="00B659BE" w:rsidTr="00150D6B">
        <w:trPr>
          <w:trHeight w:val="165"/>
          <w:jc w:val="center"/>
        </w:trPr>
        <w:tc>
          <w:tcPr>
            <w:tcW w:w="0" w:type="auto"/>
            <w:shd w:val="clear" w:color="auto" w:fill="auto"/>
            <w:tcMar>
              <w:top w:w="72" w:type="dxa"/>
              <w:left w:w="144" w:type="dxa"/>
              <w:bottom w:w="72" w:type="dxa"/>
              <w:right w:w="144" w:type="dxa"/>
            </w:tcMar>
            <w:hideMark/>
          </w:tcPr>
          <w:p w:rsidR="00BE04D0" w:rsidRPr="00B659BE" w:rsidRDefault="00BE04D0" w:rsidP="00021B02">
            <w:pPr>
              <w:contextualSpacing/>
              <w:rPr>
                <w:szCs w:val="20"/>
              </w:rPr>
            </w:pPr>
            <w:r w:rsidRPr="00B659BE">
              <w:rPr>
                <w:szCs w:val="20"/>
              </w:rPr>
              <w:t xml:space="preserve">Duplex </w:t>
            </w:r>
          </w:p>
        </w:tc>
        <w:tc>
          <w:tcPr>
            <w:tcW w:w="0" w:type="auto"/>
            <w:shd w:val="clear" w:color="auto" w:fill="auto"/>
            <w:tcMar>
              <w:top w:w="72" w:type="dxa"/>
              <w:left w:w="144" w:type="dxa"/>
              <w:bottom w:w="72" w:type="dxa"/>
              <w:right w:w="144" w:type="dxa"/>
            </w:tcMar>
            <w:hideMark/>
          </w:tcPr>
          <w:p w:rsidR="00BE04D0" w:rsidRPr="00B659BE" w:rsidRDefault="00BE04D0" w:rsidP="00021B02">
            <w:pPr>
              <w:contextualSpacing/>
              <w:rPr>
                <w:szCs w:val="20"/>
              </w:rPr>
            </w:pPr>
            <w:r w:rsidRPr="00B659BE">
              <w:rPr>
                <w:szCs w:val="20"/>
              </w:rPr>
              <w:t xml:space="preserve">FDD </w:t>
            </w:r>
          </w:p>
        </w:tc>
      </w:tr>
      <w:tr w:rsidR="00BE04D0" w:rsidRPr="00B659BE" w:rsidTr="00150D6B">
        <w:trPr>
          <w:trHeight w:val="257"/>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Multiple access </w:t>
            </w:r>
          </w:p>
        </w:tc>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OFDMA </w:t>
            </w:r>
          </w:p>
        </w:tc>
      </w:tr>
      <w:tr w:rsidR="00BE04D0" w:rsidRPr="00B659BE" w:rsidTr="00150D6B">
        <w:trPr>
          <w:trHeight w:val="221"/>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Scenario</w:t>
            </w:r>
          </w:p>
        </w:tc>
        <w:tc>
          <w:tcPr>
            <w:tcW w:w="0" w:type="auto"/>
            <w:shd w:val="clear" w:color="auto" w:fill="auto"/>
            <w:tcMar>
              <w:top w:w="72" w:type="dxa"/>
              <w:left w:w="144" w:type="dxa"/>
              <w:bottom w:w="72" w:type="dxa"/>
              <w:right w:w="144" w:type="dxa"/>
            </w:tcMar>
          </w:tcPr>
          <w:p w:rsidR="00BE04D0" w:rsidRPr="008027F6" w:rsidRDefault="00BE04D0" w:rsidP="00150D6B">
            <w:pPr>
              <w:contextualSpacing/>
              <w:rPr>
                <w:snapToGrid w:val="0"/>
                <w:szCs w:val="20"/>
              </w:rPr>
            </w:pPr>
            <w:r w:rsidRPr="008027F6">
              <w:rPr>
                <w:snapToGrid w:val="0"/>
                <w:szCs w:val="20"/>
              </w:rPr>
              <w:t>Dense Urban (Macro only)</w:t>
            </w:r>
            <w:r w:rsidR="00150D6B" w:rsidRPr="008027F6">
              <w:rPr>
                <w:snapToGrid w:val="0"/>
                <w:szCs w:val="20"/>
              </w:rPr>
              <w:t xml:space="preserve"> </w:t>
            </w:r>
          </w:p>
        </w:tc>
      </w:tr>
      <w:tr w:rsidR="00BE04D0" w:rsidRPr="00B659BE" w:rsidTr="00150D6B">
        <w:trPr>
          <w:trHeight w:val="253"/>
          <w:jc w:val="center"/>
        </w:trPr>
        <w:tc>
          <w:tcPr>
            <w:tcW w:w="0" w:type="auto"/>
            <w:shd w:val="clear" w:color="auto" w:fill="auto"/>
            <w:tcMar>
              <w:top w:w="72" w:type="dxa"/>
              <w:left w:w="144" w:type="dxa"/>
              <w:bottom w:w="72" w:type="dxa"/>
              <w:right w:w="144" w:type="dxa"/>
            </w:tcMar>
          </w:tcPr>
          <w:p w:rsidR="00BE04D0" w:rsidRPr="00B659BE" w:rsidRDefault="00021B02" w:rsidP="006771D2">
            <w:pPr>
              <w:contextualSpacing/>
              <w:rPr>
                <w:szCs w:val="20"/>
              </w:rPr>
            </w:pPr>
            <w:r>
              <w:rPr>
                <w:color w:val="000000"/>
                <w:kern w:val="2"/>
              </w:rPr>
              <w:t>Carrier frequency</w:t>
            </w:r>
          </w:p>
        </w:tc>
        <w:tc>
          <w:tcPr>
            <w:tcW w:w="0" w:type="auto"/>
            <w:shd w:val="clear" w:color="auto" w:fill="auto"/>
            <w:tcMar>
              <w:top w:w="72" w:type="dxa"/>
              <w:left w:w="144" w:type="dxa"/>
              <w:bottom w:w="72" w:type="dxa"/>
              <w:right w:w="144" w:type="dxa"/>
            </w:tcMar>
          </w:tcPr>
          <w:p w:rsidR="00BE04D0" w:rsidRPr="008027F6" w:rsidRDefault="00BE04D0" w:rsidP="00021B02">
            <w:pPr>
              <w:contextualSpacing/>
              <w:rPr>
                <w:snapToGrid w:val="0"/>
                <w:szCs w:val="20"/>
              </w:rPr>
            </w:pPr>
            <w:r w:rsidRPr="008027F6">
              <w:rPr>
                <w:snapToGrid w:val="0"/>
                <w:szCs w:val="20"/>
              </w:rPr>
              <w:t xml:space="preserve">2GHz </w:t>
            </w:r>
          </w:p>
        </w:tc>
      </w:tr>
      <w:tr w:rsidR="00BE04D0" w:rsidRPr="00B659BE" w:rsidTr="00150D6B">
        <w:trPr>
          <w:trHeight w:val="131"/>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Inter-BS distance</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b/>
                <w:snapToGrid w:val="0"/>
                <w:szCs w:val="20"/>
              </w:rPr>
            </w:pPr>
            <w:r w:rsidRPr="008027F6">
              <w:rPr>
                <w:snapToGrid w:val="0"/>
                <w:szCs w:val="20"/>
              </w:rPr>
              <w:t xml:space="preserve">200m </w:t>
            </w:r>
          </w:p>
        </w:tc>
      </w:tr>
      <w:tr w:rsidR="00BE04D0" w:rsidRPr="00B659BE" w:rsidTr="00150D6B">
        <w:trPr>
          <w:trHeight w:val="180"/>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Antenna setup and port layouts at gNB</w:t>
            </w:r>
          </w:p>
        </w:tc>
        <w:tc>
          <w:tcPr>
            <w:tcW w:w="0" w:type="auto"/>
            <w:shd w:val="clear" w:color="auto" w:fill="auto"/>
            <w:tcMar>
              <w:top w:w="72" w:type="dxa"/>
              <w:left w:w="144" w:type="dxa"/>
              <w:bottom w:w="72" w:type="dxa"/>
              <w:right w:w="144" w:type="dxa"/>
            </w:tcMar>
          </w:tcPr>
          <w:p w:rsidR="00BE04D0" w:rsidRPr="00021B02" w:rsidRDefault="00BE04D0" w:rsidP="00021B02">
            <w:pPr>
              <w:autoSpaceDE w:val="0"/>
              <w:autoSpaceDN w:val="0"/>
              <w:adjustRightInd w:val="0"/>
              <w:snapToGrid w:val="0"/>
              <w:jc w:val="both"/>
              <w:rPr>
                <w:rFonts w:eastAsiaTheme="minorEastAsia"/>
                <w:snapToGrid w:val="0"/>
                <w:szCs w:val="20"/>
                <w:lang w:eastAsia="zh-CN"/>
              </w:rPr>
            </w:pPr>
            <w:r w:rsidRPr="00021B02">
              <w:rPr>
                <w:snapToGrid w:val="0"/>
                <w:szCs w:val="20"/>
              </w:rPr>
              <w:t xml:space="preserve">32 ports: (8,8,2,1,1,2,8), (dH,dV) = (0.5, 0.8)λ </w:t>
            </w:r>
          </w:p>
        </w:tc>
      </w:tr>
      <w:tr w:rsidR="00BE04D0" w:rsidRPr="00B659BE" w:rsidTr="00150D6B">
        <w:trPr>
          <w:trHeight w:val="227"/>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Antenna setup and port layouts at UE</w:t>
            </w:r>
          </w:p>
        </w:tc>
        <w:tc>
          <w:tcPr>
            <w:tcW w:w="0" w:type="auto"/>
            <w:shd w:val="clear" w:color="auto" w:fill="auto"/>
            <w:tcMar>
              <w:top w:w="72" w:type="dxa"/>
              <w:left w:w="144" w:type="dxa"/>
              <w:bottom w:w="72" w:type="dxa"/>
              <w:right w:w="144" w:type="dxa"/>
            </w:tcMar>
          </w:tcPr>
          <w:p w:rsidR="00BE04D0" w:rsidRPr="00021B02" w:rsidRDefault="00BE04D0" w:rsidP="006771D2">
            <w:pPr>
              <w:contextualSpacing/>
              <w:rPr>
                <w:rFonts w:eastAsiaTheme="minorEastAsia"/>
                <w:snapToGrid w:val="0"/>
                <w:szCs w:val="20"/>
                <w:lang w:eastAsia="zh-CN"/>
              </w:rPr>
            </w:pPr>
            <w:r w:rsidRPr="008027F6">
              <w:rPr>
                <w:snapToGrid w:val="0"/>
                <w:szCs w:val="20"/>
              </w:rPr>
              <w:t xml:space="preserve">2RX: (1,1,2,1,1,1,1), (dH,dV) = (0.5, 0.5)λ for (rank 1,2) </w:t>
            </w:r>
          </w:p>
        </w:tc>
      </w:tr>
      <w:tr w:rsidR="00BE04D0" w:rsidRPr="00B659BE" w:rsidTr="00150D6B">
        <w:trPr>
          <w:trHeight w:val="261"/>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 xml:space="preserve">BS Tx power </w:t>
            </w:r>
          </w:p>
        </w:tc>
        <w:tc>
          <w:tcPr>
            <w:tcW w:w="0" w:type="auto"/>
            <w:shd w:val="clear" w:color="auto" w:fill="auto"/>
            <w:tcMar>
              <w:top w:w="72" w:type="dxa"/>
              <w:left w:w="144" w:type="dxa"/>
              <w:bottom w:w="72" w:type="dxa"/>
              <w:right w:w="144" w:type="dxa"/>
            </w:tcMar>
          </w:tcPr>
          <w:p w:rsidR="00BE04D0" w:rsidRPr="008027F6" w:rsidRDefault="00BE04D0" w:rsidP="00021B02">
            <w:pPr>
              <w:contextualSpacing/>
              <w:rPr>
                <w:snapToGrid w:val="0"/>
                <w:szCs w:val="20"/>
              </w:rPr>
            </w:pPr>
            <w:r w:rsidRPr="008027F6">
              <w:rPr>
                <w:snapToGrid w:val="0"/>
                <w:szCs w:val="20"/>
              </w:rPr>
              <w:t>41 dBm for 10MHz</w:t>
            </w:r>
          </w:p>
        </w:tc>
      </w:tr>
      <w:tr w:rsidR="00BE04D0" w:rsidRPr="00B659BE" w:rsidTr="00150D6B">
        <w:trPr>
          <w:trHeight w:val="268"/>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 xml:space="preserve">BS antenna height </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snapToGrid w:val="0"/>
                <w:szCs w:val="20"/>
              </w:rPr>
            </w:pPr>
            <w:r w:rsidRPr="008027F6">
              <w:rPr>
                <w:snapToGrid w:val="0"/>
                <w:szCs w:val="20"/>
              </w:rPr>
              <w:t xml:space="preserve">25m </w:t>
            </w:r>
          </w:p>
        </w:tc>
      </w:tr>
      <w:tr w:rsidR="00BE04D0" w:rsidRPr="00B659BE" w:rsidTr="00150D6B">
        <w:trPr>
          <w:trHeight w:val="132"/>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UE antenna height &amp; gain</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snapToGrid w:val="0"/>
                <w:szCs w:val="20"/>
              </w:rPr>
            </w:pPr>
            <w:r w:rsidRPr="008027F6">
              <w:rPr>
                <w:snapToGrid w:val="0"/>
                <w:szCs w:val="20"/>
              </w:rPr>
              <w:t xml:space="preserve">Follow TR36.873 </w:t>
            </w:r>
          </w:p>
        </w:tc>
      </w:tr>
      <w:tr w:rsidR="00BE04D0" w:rsidRPr="00B659BE" w:rsidTr="00150D6B">
        <w:trPr>
          <w:trHeight w:val="165"/>
          <w:jc w:val="center"/>
        </w:trPr>
        <w:tc>
          <w:tcPr>
            <w:tcW w:w="0" w:type="auto"/>
            <w:shd w:val="clear" w:color="auto" w:fill="auto"/>
            <w:tcMar>
              <w:top w:w="72" w:type="dxa"/>
              <w:left w:w="144" w:type="dxa"/>
              <w:bottom w:w="72" w:type="dxa"/>
              <w:right w:w="144" w:type="dxa"/>
            </w:tcMar>
          </w:tcPr>
          <w:p w:rsidR="00BE04D0" w:rsidRPr="00B659BE" w:rsidRDefault="00BE04D0" w:rsidP="006771D2">
            <w:pPr>
              <w:contextualSpacing/>
              <w:rPr>
                <w:szCs w:val="20"/>
              </w:rPr>
            </w:pPr>
            <w:r w:rsidRPr="00B659BE">
              <w:rPr>
                <w:szCs w:val="20"/>
              </w:rPr>
              <w:t>UE receiver noise figure</w:t>
            </w:r>
          </w:p>
        </w:tc>
        <w:tc>
          <w:tcPr>
            <w:tcW w:w="0" w:type="auto"/>
            <w:shd w:val="clear" w:color="auto" w:fill="auto"/>
            <w:tcMar>
              <w:top w:w="72" w:type="dxa"/>
              <w:left w:w="144" w:type="dxa"/>
              <w:bottom w:w="72" w:type="dxa"/>
              <w:right w:w="144" w:type="dxa"/>
            </w:tcMar>
          </w:tcPr>
          <w:p w:rsidR="00BE04D0" w:rsidRPr="008027F6" w:rsidRDefault="00BE04D0" w:rsidP="006771D2">
            <w:pPr>
              <w:contextualSpacing/>
              <w:rPr>
                <w:snapToGrid w:val="0"/>
                <w:szCs w:val="20"/>
              </w:rPr>
            </w:pPr>
            <w:r w:rsidRPr="008027F6">
              <w:rPr>
                <w:snapToGrid w:val="0"/>
                <w:szCs w:val="20"/>
              </w:rPr>
              <w:t>9dB</w:t>
            </w:r>
          </w:p>
        </w:tc>
      </w:tr>
      <w:tr w:rsidR="00BE04D0" w:rsidRPr="00B659BE" w:rsidTr="00150D6B">
        <w:trPr>
          <w:trHeight w:val="214"/>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Modulation </w:t>
            </w:r>
          </w:p>
        </w:tc>
        <w:tc>
          <w:tcPr>
            <w:tcW w:w="0" w:type="auto"/>
            <w:shd w:val="clear" w:color="auto" w:fill="auto"/>
            <w:tcMar>
              <w:top w:w="72" w:type="dxa"/>
              <w:left w:w="144" w:type="dxa"/>
              <w:bottom w:w="72" w:type="dxa"/>
              <w:right w:w="144" w:type="dxa"/>
            </w:tcMar>
            <w:hideMark/>
          </w:tcPr>
          <w:p w:rsidR="00BE04D0" w:rsidRPr="008027F6" w:rsidRDefault="00BE04D0" w:rsidP="006771D2">
            <w:pPr>
              <w:contextualSpacing/>
              <w:rPr>
                <w:szCs w:val="20"/>
              </w:rPr>
            </w:pPr>
            <w:r w:rsidRPr="008027F6">
              <w:rPr>
                <w:szCs w:val="20"/>
              </w:rPr>
              <w:t xml:space="preserve">Up to 256QAM </w:t>
            </w:r>
          </w:p>
        </w:tc>
      </w:tr>
      <w:tr w:rsidR="00BE04D0" w:rsidRPr="00B659BE" w:rsidTr="00150D6B">
        <w:trPr>
          <w:trHeight w:val="481"/>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Coding on PDSCH </w:t>
            </w:r>
          </w:p>
        </w:tc>
        <w:tc>
          <w:tcPr>
            <w:tcW w:w="0" w:type="auto"/>
            <w:shd w:val="clear" w:color="auto" w:fill="auto"/>
            <w:tcMar>
              <w:top w:w="72" w:type="dxa"/>
              <w:left w:w="144" w:type="dxa"/>
              <w:bottom w:w="72" w:type="dxa"/>
              <w:right w:w="144" w:type="dxa"/>
            </w:tcMar>
            <w:hideMark/>
          </w:tcPr>
          <w:p w:rsidR="00BE04D0" w:rsidRPr="008027F6" w:rsidRDefault="00BE04D0" w:rsidP="006771D2">
            <w:pPr>
              <w:contextualSpacing/>
              <w:rPr>
                <w:szCs w:val="20"/>
              </w:rPr>
            </w:pPr>
            <w:r w:rsidRPr="008027F6">
              <w:rPr>
                <w:szCs w:val="20"/>
              </w:rPr>
              <w:t>LDPC</w:t>
            </w:r>
          </w:p>
          <w:p w:rsidR="00BE04D0" w:rsidRPr="008027F6" w:rsidRDefault="00BE04D0" w:rsidP="006771D2">
            <w:pPr>
              <w:contextualSpacing/>
              <w:rPr>
                <w:szCs w:val="20"/>
              </w:rPr>
            </w:pPr>
            <w:r w:rsidRPr="008027F6">
              <w:rPr>
                <w:szCs w:val="20"/>
              </w:rPr>
              <w:t xml:space="preserve">Max code-block size=8448bit </w:t>
            </w:r>
          </w:p>
        </w:tc>
      </w:tr>
      <w:tr w:rsidR="00BE04D0" w:rsidRPr="00B659BE" w:rsidTr="00150D6B">
        <w:trPr>
          <w:trHeight w:val="212"/>
          <w:jc w:val="center"/>
        </w:trPr>
        <w:tc>
          <w:tcPr>
            <w:tcW w:w="0" w:type="auto"/>
            <w:shd w:val="clear" w:color="auto" w:fill="auto"/>
            <w:tcMar>
              <w:top w:w="72" w:type="dxa"/>
              <w:left w:w="144" w:type="dxa"/>
              <w:bottom w:w="72" w:type="dxa"/>
              <w:right w:w="144" w:type="dxa"/>
            </w:tcMar>
            <w:hideMark/>
          </w:tcPr>
          <w:p w:rsidR="00BE04D0" w:rsidRPr="00B659BE" w:rsidRDefault="00BE04D0" w:rsidP="006771D2">
            <w:pPr>
              <w:contextualSpacing/>
              <w:rPr>
                <w:szCs w:val="20"/>
              </w:rPr>
            </w:pPr>
            <w:r w:rsidRPr="00B659BE">
              <w:rPr>
                <w:szCs w:val="20"/>
              </w:rPr>
              <w:t xml:space="preserve">Simulation bandwidth </w:t>
            </w:r>
          </w:p>
        </w:tc>
        <w:tc>
          <w:tcPr>
            <w:tcW w:w="0" w:type="auto"/>
            <w:shd w:val="clear" w:color="auto" w:fill="auto"/>
            <w:tcMar>
              <w:top w:w="72" w:type="dxa"/>
              <w:left w:w="144" w:type="dxa"/>
              <w:bottom w:w="72" w:type="dxa"/>
              <w:right w:w="144" w:type="dxa"/>
            </w:tcMar>
            <w:hideMark/>
          </w:tcPr>
          <w:p w:rsidR="00BE04D0" w:rsidRPr="008027F6" w:rsidRDefault="00BE04D0" w:rsidP="00021B02">
            <w:pPr>
              <w:contextualSpacing/>
              <w:rPr>
                <w:snapToGrid w:val="0"/>
                <w:szCs w:val="20"/>
              </w:rPr>
            </w:pPr>
            <w:r w:rsidRPr="008027F6">
              <w:rPr>
                <w:snapToGrid w:val="0"/>
                <w:szCs w:val="20"/>
              </w:rPr>
              <w:t>10 MHz with 15KHz</w:t>
            </w:r>
          </w:p>
        </w:tc>
      </w:tr>
      <w:tr w:rsidR="00BE04D0" w:rsidRPr="00B659BE" w:rsidTr="00150D6B">
        <w:trPr>
          <w:trHeight w:val="274"/>
          <w:jc w:val="center"/>
        </w:trPr>
        <w:tc>
          <w:tcPr>
            <w:tcW w:w="0" w:type="auto"/>
            <w:shd w:val="clear" w:color="auto" w:fill="auto"/>
            <w:vAlign w:val="center"/>
            <w:hideMark/>
          </w:tcPr>
          <w:p w:rsidR="00BE04D0" w:rsidRPr="00B659BE" w:rsidRDefault="00021B02" w:rsidP="00021B02">
            <w:pPr>
              <w:pStyle w:val="af3"/>
              <w:spacing w:before="0" w:beforeAutospacing="0" w:after="0" w:afterAutospacing="0"/>
              <w:ind w:leftChars="68" w:left="856"/>
              <w:contextualSpacing/>
              <w:jc w:val="both"/>
              <w:rPr>
                <w:rFonts w:ascii="Times New Roman" w:eastAsia="华文细黑" w:hAnsi="Times New Roman" w:cs="Times New Roman"/>
                <w:color w:val="auto"/>
                <w:kern w:val="24"/>
                <w:sz w:val="20"/>
                <w:szCs w:val="20"/>
              </w:rPr>
            </w:pPr>
            <w:r>
              <w:rPr>
                <w:rFonts w:ascii="Times New Roman" w:eastAsia="华文细黑" w:hAnsi="Times New Roman" w:cs="Times New Roman" w:hint="eastAsia"/>
                <w:color w:val="auto"/>
                <w:kern w:val="24"/>
                <w:sz w:val="20"/>
                <w:szCs w:val="20"/>
              </w:rPr>
              <w:t xml:space="preserve">Maximum MU </w:t>
            </w:r>
            <w:r w:rsidR="00BE04D0" w:rsidRPr="00B659BE">
              <w:rPr>
                <w:rFonts w:ascii="Times New Roman" w:eastAsia="华文细黑" w:hAnsi="Times New Roman" w:cs="Times New Roman"/>
                <w:color w:val="auto"/>
                <w:kern w:val="24"/>
                <w:sz w:val="20"/>
                <w:szCs w:val="20"/>
              </w:rPr>
              <w:t>layers</w:t>
            </w:r>
          </w:p>
        </w:tc>
        <w:tc>
          <w:tcPr>
            <w:tcW w:w="0" w:type="auto"/>
            <w:shd w:val="clear" w:color="auto" w:fill="auto"/>
            <w:tcMar>
              <w:top w:w="72" w:type="dxa"/>
              <w:left w:w="144" w:type="dxa"/>
              <w:bottom w:w="72" w:type="dxa"/>
              <w:right w:w="144" w:type="dxa"/>
            </w:tcMar>
            <w:hideMark/>
          </w:tcPr>
          <w:p w:rsidR="00BE04D0" w:rsidRPr="00021B02" w:rsidRDefault="00021B02" w:rsidP="006771D2">
            <w:pPr>
              <w:contextualSpacing/>
              <w:rPr>
                <w:rFonts w:eastAsiaTheme="minorEastAsia"/>
                <w:snapToGrid w:val="0"/>
                <w:szCs w:val="20"/>
                <w:lang w:eastAsia="zh-CN"/>
              </w:rPr>
            </w:pPr>
            <w:r>
              <w:rPr>
                <w:rFonts w:eastAsiaTheme="minorEastAsia" w:hint="eastAsia"/>
                <w:snapToGrid w:val="0"/>
                <w:szCs w:val="20"/>
                <w:lang w:eastAsia="zh-CN"/>
              </w:rPr>
              <w:t>12</w:t>
            </w:r>
          </w:p>
        </w:tc>
      </w:tr>
      <w:tr w:rsidR="00BE04D0" w:rsidRPr="00B659BE" w:rsidTr="00150D6B">
        <w:trPr>
          <w:trHeight w:val="367"/>
          <w:jc w:val="center"/>
        </w:trPr>
        <w:tc>
          <w:tcPr>
            <w:tcW w:w="0" w:type="auto"/>
            <w:shd w:val="clear" w:color="auto" w:fill="auto"/>
            <w:vAlign w:val="center"/>
            <w:hideMark/>
          </w:tcPr>
          <w:p w:rsidR="00BE04D0" w:rsidRPr="00B659BE" w:rsidRDefault="00150D6B" w:rsidP="00BE04D0">
            <w:pPr>
              <w:pStyle w:val="af3"/>
              <w:spacing w:before="0" w:beforeAutospacing="0" w:after="0" w:afterAutospacing="0"/>
              <w:ind w:leftChars="68" w:left="856"/>
              <w:contextualSpacing/>
              <w:jc w:val="both"/>
              <w:rPr>
                <w:rFonts w:ascii="Times New Roman" w:eastAsia="华文细黑" w:hAnsi="Times New Roman" w:cs="Times New Roman"/>
                <w:color w:val="auto"/>
                <w:kern w:val="24"/>
                <w:sz w:val="20"/>
                <w:szCs w:val="20"/>
              </w:rPr>
            </w:pPr>
            <w:r w:rsidRPr="00150D6B">
              <w:rPr>
                <w:rFonts w:ascii="Times New Roman" w:eastAsia="华文细黑" w:hAnsi="Times New Roman" w:cs="Times New Roman"/>
                <w:color w:val="auto"/>
                <w:kern w:val="24"/>
                <w:sz w:val="20"/>
                <w:szCs w:val="20"/>
              </w:rPr>
              <w:t>CSI feedback period</w:t>
            </w:r>
            <w:r w:rsidRPr="00150D6B">
              <w:rPr>
                <w:rFonts w:ascii="Times New Roman" w:eastAsia="华文细黑" w:hAnsi="Times New Roman" w:cs="Times New Roman" w:hint="eastAsia"/>
                <w:color w:val="auto"/>
                <w:kern w:val="24"/>
                <w:sz w:val="20"/>
                <w:szCs w:val="20"/>
              </w:rPr>
              <w:t xml:space="preserve"> and f</w:t>
            </w:r>
            <w:r w:rsidRPr="00150D6B">
              <w:rPr>
                <w:rFonts w:ascii="Times New Roman" w:eastAsia="华文细黑" w:hAnsi="Times New Roman" w:cs="Times New Roman"/>
                <w:color w:val="auto"/>
                <w:kern w:val="24"/>
                <w:sz w:val="20"/>
                <w:szCs w:val="20"/>
              </w:rPr>
              <w:t>eedback delay</w:t>
            </w:r>
          </w:p>
        </w:tc>
        <w:tc>
          <w:tcPr>
            <w:tcW w:w="0" w:type="auto"/>
            <w:shd w:val="clear" w:color="auto" w:fill="auto"/>
            <w:tcMar>
              <w:top w:w="72" w:type="dxa"/>
              <w:left w:w="144" w:type="dxa"/>
              <w:bottom w:w="72" w:type="dxa"/>
              <w:right w:w="144" w:type="dxa"/>
            </w:tcMar>
            <w:hideMark/>
          </w:tcPr>
          <w:p w:rsidR="00BE04D0" w:rsidRPr="00150D6B" w:rsidRDefault="00150D6B" w:rsidP="00150D6B">
            <w:pPr>
              <w:contextualSpacing/>
              <w:rPr>
                <w:rFonts w:eastAsia="华文细黑"/>
                <w:kern w:val="24"/>
                <w:szCs w:val="20"/>
                <w:lang w:eastAsia="zh-CN"/>
              </w:rPr>
            </w:pPr>
            <w:r w:rsidRPr="00150D6B">
              <w:rPr>
                <w:rFonts w:eastAsia="华文细黑" w:hint="eastAsia"/>
                <w:kern w:val="24"/>
                <w:szCs w:val="20"/>
                <w:lang w:eastAsia="zh-CN"/>
              </w:rPr>
              <w:t>5 ms and 4 ms</w:t>
            </w:r>
          </w:p>
        </w:tc>
      </w:tr>
      <w:tr w:rsidR="00BE04D0" w:rsidRPr="00B659BE" w:rsidTr="00150D6B">
        <w:trPr>
          <w:trHeight w:val="259"/>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0" w:type="auto"/>
            <w:shd w:val="clear" w:color="auto" w:fill="auto"/>
            <w:tcMar>
              <w:top w:w="72" w:type="dxa"/>
              <w:left w:w="144" w:type="dxa"/>
              <w:bottom w:w="72" w:type="dxa"/>
              <w:right w:w="144" w:type="dxa"/>
            </w:tcMar>
          </w:tcPr>
          <w:p w:rsidR="00BE04D0" w:rsidRPr="00021B02" w:rsidRDefault="00BE04D0" w:rsidP="00021B02">
            <w:pPr>
              <w:pStyle w:val="af3"/>
              <w:spacing w:before="0" w:beforeAutospacing="0" w:after="0" w:afterAutospacing="0"/>
              <w:ind w:left="400" w:hanging="400"/>
              <w:contextualSpacing/>
              <w:jc w:val="both"/>
              <w:rPr>
                <w:rFonts w:ascii="Times New Roman" w:eastAsiaTheme="minorEastAsia"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FTP model 1 with packet size 0.5 Mbytes</w:t>
            </w:r>
          </w:p>
        </w:tc>
      </w:tr>
      <w:tr w:rsidR="00BE04D0" w:rsidRPr="00B659BE" w:rsidTr="00150D6B">
        <w:trPr>
          <w:trHeight w:val="279"/>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0" w:type="auto"/>
            <w:shd w:val="clear" w:color="auto" w:fill="auto"/>
            <w:tcMar>
              <w:top w:w="72" w:type="dxa"/>
              <w:left w:w="144" w:type="dxa"/>
              <w:bottom w:w="72" w:type="dxa"/>
              <w:right w:w="144" w:type="dxa"/>
            </w:tcMar>
          </w:tcPr>
          <w:p w:rsidR="00BE04D0" w:rsidRPr="00DA1191" w:rsidRDefault="00BE04D0" w:rsidP="00021B02">
            <w:pPr>
              <w:pStyle w:val="af3"/>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w:t>
            </w:r>
            <w:r w:rsidR="00DA1191">
              <w:rPr>
                <w:rFonts w:ascii="Times New Roman" w:eastAsiaTheme="minorEastAsia" w:hAnsi="Times New Roman" w:cs="Times New Roman" w:hint="eastAsia"/>
                <w:color w:val="auto"/>
                <w:kern w:val="24"/>
                <w:sz w:val="20"/>
                <w:szCs w:val="20"/>
              </w:rPr>
              <w:t>=1</w:t>
            </w:r>
          </w:p>
        </w:tc>
      </w:tr>
      <w:tr w:rsidR="00BE04D0" w:rsidRPr="00B659BE" w:rsidTr="00150D6B">
        <w:trPr>
          <w:trHeight w:val="132"/>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0" w:type="auto"/>
            <w:shd w:val="clear" w:color="auto" w:fill="auto"/>
            <w:tcMar>
              <w:top w:w="72" w:type="dxa"/>
              <w:left w:w="144" w:type="dxa"/>
              <w:bottom w:w="72" w:type="dxa"/>
              <w:right w:w="144" w:type="dxa"/>
            </w:tcMar>
          </w:tcPr>
          <w:p w:rsidR="00BE04D0" w:rsidRPr="008027F6" w:rsidRDefault="00BE04D0" w:rsidP="00021B02">
            <w:pPr>
              <w:pStyle w:val="af3"/>
              <w:spacing w:before="0" w:beforeAutospacing="0" w:after="0" w:afterAutospacing="0"/>
              <w:ind w:leftChars="49" w:left="818"/>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80% indoor (3km/h), 20% outdoor (30km/h) </w:t>
            </w:r>
          </w:p>
        </w:tc>
      </w:tr>
      <w:tr w:rsidR="00BE04D0" w:rsidRPr="00B659BE" w:rsidTr="00150D6B">
        <w:trPr>
          <w:trHeight w:val="95"/>
          <w:jc w:val="center"/>
        </w:trPr>
        <w:tc>
          <w:tcPr>
            <w:tcW w:w="0" w:type="auto"/>
            <w:shd w:val="clear" w:color="auto" w:fill="auto"/>
          </w:tcPr>
          <w:p w:rsidR="00BE04D0" w:rsidRPr="00B659BE" w:rsidRDefault="00BE04D0" w:rsidP="00BE04D0">
            <w:pPr>
              <w:pStyle w:val="af3"/>
              <w:spacing w:before="0" w:beforeAutospacing="0" w:after="0" w:afterAutospacing="0"/>
              <w:ind w:leftChars="68" w:left="85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0" w:type="auto"/>
            <w:shd w:val="clear" w:color="auto" w:fill="auto"/>
            <w:tcMar>
              <w:top w:w="72" w:type="dxa"/>
              <w:left w:w="144" w:type="dxa"/>
              <w:bottom w:w="72" w:type="dxa"/>
              <w:right w:w="144" w:type="dxa"/>
            </w:tcMar>
          </w:tcPr>
          <w:p w:rsidR="00BE04D0" w:rsidRPr="008027F6" w:rsidRDefault="00BE04D0" w:rsidP="00295352">
            <w:pPr>
              <w:pStyle w:val="af3"/>
              <w:spacing w:before="0" w:beforeAutospacing="0" w:after="0" w:afterAutospacing="0"/>
              <w:ind w:left="400" w:hanging="40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w:t>
            </w:r>
          </w:p>
        </w:tc>
      </w:tr>
    </w:tbl>
    <w:p w:rsidR="00BE04D0" w:rsidRPr="00BE04D0" w:rsidRDefault="00BE04D0" w:rsidP="00B24D49">
      <w:pPr>
        <w:pStyle w:val="a0"/>
        <w:rPr>
          <w:rFonts w:eastAsiaTheme="minorEastAsia"/>
          <w:sz w:val="18"/>
          <w:szCs w:val="18"/>
          <w:lang w:eastAsia="zh-CN"/>
        </w:rPr>
      </w:pPr>
      <w:bookmarkStart w:id="8" w:name="_GoBack"/>
      <w:bookmarkEnd w:id="8"/>
    </w:p>
    <w:sectPr w:rsidR="00BE04D0" w:rsidRPr="00BE04D0" w:rsidSect="00E812AA">
      <w:headerReference w:type="default" r:id="rId19"/>
      <w:pgSz w:w="11906" w:h="16838"/>
      <w:pgMar w:top="1411" w:right="1296" w:bottom="1411"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70B" w:rsidRDefault="00C6670B">
      <w:r>
        <w:separator/>
      </w:r>
    </w:p>
  </w:endnote>
  <w:endnote w:type="continuationSeparator" w:id="0">
    <w:p w:rsidR="00C6670B" w:rsidRDefault="00C667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70B" w:rsidRDefault="00C6670B">
      <w:r>
        <w:separator/>
      </w:r>
    </w:p>
  </w:footnote>
  <w:footnote w:type="continuationSeparator" w:id="0">
    <w:p w:rsidR="00C6670B" w:rsidRDefault="00C667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E53" w:rsidRDefault="00F75E53" w:rsidP="00417FDA">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2699"/>
    <w:multiLevelType w:val="hybridMultilevel"/>
    <w:tmpl w:val="107835DE"/>
    <w:lvl w:ilvl="0" w:tplc="0409000B">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
    <w:nsid w:val="03F328CC"/>
    <w:multiLevelType w:val="hybridMultilevel"/>
    <w:tmpl w:val="9E5A741C"/>
    <w:lvl w:ilvl="0" w:tplc="AC968F4C">
      <w:start w:val="3"/>
      <w:numFmt w:val="bullet"/>
      <w:lvlText w:val="-"/>
      <w:lvlJc w:val="left"/>
      <w:pPr>
        <w:ind w:left="824" w:hanging="420"/>
      </w:pPr>
      <w:rPr>
        <w:rFonts w:ascii="Times New Roman" w:eastAsia="Malgun Gothic" w:hAnsi="Times New Roman" w:cs="Times New Roman" w:hint="default"/>
      </w:rPr>
    </w:lvl>
    <w:lvl w:ilvl="1" w:tplc="04090003" w:tentative="1">
      <w:start w:val="1"/>
      <w:numFmt w:val="bullet"/>
      <w:lvlText w:val=""/>
      <w:lvlJc w:val="left"/>
      <w:pPr>
        <w:ind w:left="1244" w:hanging="420"/>
      </w:pPr>
      <w:rPr>
        <w:rFonts w:ascii="Wingdings" w:hAnsi="Wingdings" w:hint="default"/>
      </w:rPr>
    </w:lvl>
    <w:lvl w:ilvl="2" w:tplc="04090005" w:tentative="1">
      <w:start w:val="1"/>
      <w:numFmt w:val="bullet"/>
      <w:lvlText w:val=""/>
      <w:lvlJc w:val="left"/>
      <w:pPr>
        <w:ind w:left="1664" w:hanging="420"/>
      </w:pPr>
      <w:rPr>
        <w:rFonts w:ascii="Wingdings" w:hAnsi="Wingdings" w:hint="default"/>
      </w:rPr>
    </w:lvl>
    <w:lvl w:ilvl="3" w:tplc="04090001" w:tentative="1">
      <w:start w:val="1"/>
      <w:numFmt w:val="bullet"/>
      <w:lvlText w:val=""/>
      <w:lvlJc w:val="left"/>
      <w:pPr>
        <w:ind w:left="2084" w:hanging="420"/>
      </w:pPr>
      <w:rPr>
        <w:rFonts w:ascii="Wingdings" w:hAnsi="Wingdings" w:hint="default"/>
      </w:rPr>
    </w:lvl>
    <w:lvl w:ilvl="4" w:tplc="04090003" w:tentative="1">
      <w:start w:val="1"/>
      <w:numFmt w:val="bullet"/>
      <w:lvlText w:val=""/>
      <w:lvlJc w:val="left"/>
      <w:pPr>
        <w:ind w:left="2504" w:hanging="420"/>
      </w:pPr>
      <w:rPr>
        <w:rFonts w:ascii="Wingdings" w:hAnsi="Wingdings" w:hint="default"/>
      </w:rPr>
    </w:lvl>
    <w:lvl w:ilvl="5" w:tplc="04090005" w:tentative="1">
      <w:start w:val="1"/>
      <w:numFmt w:val="bullet"/>
      <w:lvlText w:val=""/>
      <w:lvlJc w:val="left"/>
      <w:pPr>
        <w:ind w:left="2924" w:hanging="420"/>
      </w:pPr>
      <w:rPr>
        <w:rFonts w:ascii="Wingdings" w:hAnsi="Wingdings" w:hint="default"/>
      </w:rPr>
    </w:lvl>
    <w:lvl w:ilvl="6" w:tplc="04090001" w:tentative="1">
      <w:start w:val="1"/>
      <w:numFmt w:val="bullet"/>
      <w:lvlText w:val=""/>
      <w:lvlJc w:val="left"/>
      <w:pPr>
        <w:ind w:left="3344" w:hanging="420"/>
      </w:pPr>
      <w:rPr>
        <w:rFonts w:ascii="Wingdings" w:hAnsi="Wingdings" w:hint="default"/>
      </w:rPr>
    </w:lvl>
    <w:lvl w:ilvl="7" w:tplc="04090003" w:tentative="1">
      <w:start w:val="1"/>
      <w:numFmt w:val="bullet"/>
      <w:lvlText w:val=""/>
      <w:lvlJc w:val="left"/>
      <w:pPr>
        <w:ind w:left="3764" w:hanging="420"/>
      </w:pPr>
      <w:rPr>
        <w:rFonts w:ascii="Wingdings" w:hAnsi="Wingdings" w:hint="default"/>
      </w:rPr>
    </w:lvl>
    <w:lvl w:ilvl="8" w:tplc="04090005" w:tentative="1">
      <w:start w:val="1"/>
      <w:numFmt w:val="bullet"/>
      <w:lvlText w:val=""/>
      <w:lvlJc w:val="left"/>
      <w:pPr>
        <w:ind w:left="4184" w:hanging="420"/>
      </w:pPr>
      <w:rPr>
        <w:rFonts w:ascii="Wingdings" w:hAnsi="Wingdings" w:hint="default"/>
      </w:rPr>
    </w:lvl>
  </w:abstractNum>
  <w:abstractNum w:abstractNumId="2">
    <w:nsid w:val="08817192"/>
    <w:multiLevelType w:val="hybridMultilevel"/>
    <w:tmpl w:val="12EA0628"/>
    <w:lvl w:ilvl="0" w:tplc="04090001">
      <w:start w:val="1"/>
      <w:numFmt w:val="bullet"/>
      <w:lvlText w:val=""/>
      <w:lvlJc w:val="left"/>
      <w:pPr>
        <w:ind w:left="2025" w:hanging="420"/>
      </w:pPr>
      <w:rPr>
        <w:rFonts w:ascii="Symbol" w:hAnsi="Symbol" w:hint="default"/>
      </w:rPr>
    </w:lvl>
    <w:lvl w:ilvl="1" w:tplc="04090003" w:tentative="1">
      <w:start w:val="1"/>
      <w:numFmt w:val="bullet"/>
      <w:lvlText w:val=""/>
      <w:lvlJc w:val="left"/>
      <w:pPr>
        <w:ind w:left="2445" w:hanging="420"/>
      </w:pPr>
      <w:rPr>
        <w:rFonts w:ascii="Wingdings" w:hAnsi="Wingdings" w:hint="default"/>
      </w:rPr>
    </w:lvl>
    <w:lvl w:ilvl="2" w:tplc="04090005" w:tentative="1">
      <w:start w:val="1"/>
      <w:numFmt w:val="bullet"/>
      <w:lvlText w:val=""/>
      <w:lvlJc w:val="left"/>
      <w:pPr>
        <w:ind w:left="2865" w:hanging="420"/>
      </w:pPr>
      <w:rPr>
        <w:rFonts w:ascii="Wingdings" w:hAnsi="Wingdings" w:hint="default"/>
      </w:rPr>
    </w:lvl>
    <w:lvl w:ilvl="3" w:tplc="04090001" w:tentative="1">
      <w:start w:val="1"/>
      <w:numFmt w:val="bullet"/>
      <w:lvlText w:val=""/>
      <w:lvlJc w:val="left"/>
      <w:pPr>
        <w:ind w:left="3285" w:hanging="420"/>
      </w:pPr>
      <w:rPr>
        <w:rFonts w:ascii="Wingdings" w:hAnsi="Wingdings" w:hint="default"/>
      </w:rPr>
    </w:lvl>
    <w:lvl w:ilvl="4" w:tplc="04090003" w:tentative="1">
      <w:start w:val="1"/>
      <w:numFmt w:val="bullet"/>
      <w:lvlText w:val=""/>
      <w:lvlJc w:val="left"/>
      <w:pPr>
        <w:ind w:left="3705" w:hanging="420"/>
      </w:pPr>
      <w:rPr>
        <w:rFonts w:ascii="Wingdings" w:hAnsi="Wingdings" w:hint="default"/>
      </w:rPr>
    </w:lvl>
    <w:lvl w:ilvl="5" w:tplc="04090005" w:tentative="1">
      <w:start w:val="1"/>
      <w:numFmt w:val="bullet"/>
      <w:lvlText w:val=""/>
      <w:lvlJc w:val="left"/>
      <w:pPr>
        <w:ind w:left="4125" w:hanging="420"/>
      </w:pPr>
      <w:rPr>
        <w:rFonts w:ascii="Wingdings" w:hAnsi="Wingdings" w:hint="default"/>
      </w:rPr>
    </w:lvl>
    <w:lvl w:ilvl="6" w:tplc="04090001" w:tentative="1">
      <w:start w:val="1"/>
      <w:numFmt w:val="bullet"/>
      <w:lvlText w:val=""/>
      <w:lvlJc w:val="left"/>
      <w:pPr>
        <w:ind w:left="4545" w:hanging="420"/>
      </w:pPr>
      <w:rPr>
        <w:rFonts w:ascii="Wingdings" w:hAnsi="Wingdings" w:hint="default"/>
      </w:rPr>
    </w:lvl>
    <w:lvl w:ilvl="7" w:tplc="04090003" w:tentative="1">
      <w:start w:val="1"/>
      <w:numFmt w:val="bullet"/>
      <w:lvlText w:val=""/>
      <w:lvlJc w:val="left"/>
      <w:pPr>
        <w:ind w:left="4965" w:hanging="420"/>
      </w:pPr>
      <w:rPr>
        <w:rFonts w:ascii="Wingdings" w:hAnsi="Wingdings" w:hint="default"/>
      </w:rPr>
    </w:lvl>
    <w:lvl w:ilvl="8" w:tplc="04090005" w:tentative="1">
      <w:start w:val="1"/>
      <w:numFmt w:val="bullet"/>
      <w:lvlText w:val=""/>
      <w:lvlJc w:val="left"/>
      <w:pPr>
        <w:ind w:left="5385" w:hanging="420"/>
      </w:pPr>
      <w:rPr>
        <w:rFonts w:ascii="Wingdings" w:hAnsi="Wingdings" w:hint="default"/>
      </w:rPr>
    </w:lvl>
  </w:abstractNum>
  <w:abstractNum w:abstractNumId="3">
    <w:nsid w:val="0920414B"/>
    <w:multiLevelType w:val="hybridMultilevel"/>
    <w:tmpl w:val="8CD0A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E37F12"/>
    <w:multiLevelType w:val="hybridMultilevel"/>
    <w:tmpl w:val="6D4A50F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7D1723"/>
    <w:multiLevelType w:val="hybridMultilevel"/>
    <w:tmpl w:val="9AD0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DE30C6"/>
    <w:multiLevelType w:val="hybridMultilevel"/>
    <w:tmpl w:val="90C2CA20"/>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0A257EB"/>
    <w:multiLevelType w:val="hybridMultilevel"/>
    <w:tmpl w:val="B6263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876C47"/>
    <w:multiLevelType w:val="hybridMultilevel"/>
    <w:tmpl w:val="2278B180"/>
    <w:lvl w:ilvl="0" w:tplc="2D3C9F92">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4D43B9"/>
    <w:multiLevelType w:val="hybridMultilevel"/>
    <w:tmpl w:val="D7F21C28"/>
    <w:lvl w:ilvl="0" w:tplc="04090001">
      <w:start w:val="1"/>
      <w:numFmt w:val="bullet"/>
      <w:lvlText w:val=""/>
      <w:lvlJc w:val="left"/>
      <w:pPr>
        <w:ind w:left="1470" w:hanging="420"/>
      </w:pPr>
      <w:rPr>
        <w:rFonts w:ascii="Symbol" w:hAnsi="Symbol"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1">
    <w:nsid w:val="1C5F17D9"/>
    <w:multiLevelType w:val="hybridMultilevel"/>
    <w:tmpl w:val="3226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0E35F35"/>
    <w:multiLevelType w:val="hybridMultilevel"/>
    <w:tmpl w:val="4C42E872"/>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6607F3"/>
    <w:multiLevelType w:val="hybridMultilevel"/>
    <w:tmpl w:val="3E721632"/>
    <w:lvl w:ilvl="0" w:tplc="AF12F69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nsid w:val="29E90981"/>
    <w:multiLevelType w:val="hybridMultilevel"/>
    <w:tmpl w:val="1E04E51C"/>
    <w:lvl w:ilvl="0" w:tplc="2E0625B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44D91"/>
    <w:multiLevelType w:val="hybridMultilevel"/>
    <w:tmpl w:val="E496E556"/>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4B0074"/>
    <w:multiLevelType w:val="hybridMultilevel"/>
    <w:tmpl w:val="314EED48"/>
    <w:lvl w:ilvl="0" w:tplc="04090001">
      <w:start w:val="1"/>
      <w:numFmt w:val="bullet"/>
      <w:lvlText w:val=""/>
      <w:lvlJc w:val="left"/>
      <w:pPr>
        <w:ind w:left="664" w:hanging="420"/>
      </w:pPr>
      <w:rPr>
        <w:rFonts w:ascii="Symbol" w:hAnsi="Symbol" w:hint="default"/>
      </w:rPr>
    </w:lvl>
    <w:lvl w:ilvl="1" w:tplc="04090003" w:tentative="1">
      <w:start w:val="1"/>
      <w:numFmt w:val="bullet"/>
      <w:lvlText w:val=""/>
      <w:lvlJc w:val="left"/>
      <w:pPr>
        <w:ind w:left="1084" w:hanging="420"/>
      </w:pPr>
      <w:rPr>
        <w:rFonts w:ascii="Wingdings" w:hAnsi="Wingdings" w:hint="default"/>
      </w:rPr>
    </w:lvl>
    <w:lvl w:ilvl="2" w:tplc="04090005" w:tentative="1">
      <w:start w:val="1"/>
      <w:numFmt w:val="bullet"/>
      <w:lvlText w:val=""/>
      <w:lvlJc w:val="left"/>
      <w:pPr>
        <w:ind w:left="1504" w:hanging="420"/>
      </w:pPr>
      <w:rPr>
        <w:rFonts w:ascii="Wingdings" w:hAnsi="Wingdings" w:hint="default"/>
      </w:rPr>
    </w:lvl>
    <w:lvl w:ilvl="3" w:tplc="04090001" w:tentative="1">
      <w:start w:val="1"/>
      <w:numFmt w:val="bullet"/>
      <w:lvlText w:val=""/>
      <w:lvlJc w:val="left"/>
      <w:pPr>
        <w:ind w:left="1924" w:hanging="420"/>
      </w:pPr>
      <w:rPr>
        <w:rFonts w:ascii="Wingdings" w:hAnsi="Wingdings" w:hint="default"/>
      </w:rPr>
    </w:lvl>
    <w:lvl w:ilvl="4" w:tplc="04090003" w:tentative="1">
      <w:start w:val="1"/>
      <w:numFmt w:val="bullet"/>
      <w:lvlText w:val=""/>
      <w:lvlJc w:val="left"/>
      <w:pPr>
        <w:ind w:left="2344" w:hanging="420"/>
      </w:pPr>
      <w:rPr>
        <w:rFonts w:ascii="Wingdings" w:hAnsi="Wingdings" w:hint="default"/>
      </w:rPr>
    </w:lvl>
    <w:lvl w:ilvl="5" w:tplc="04090005" w:tentative="1">
      <w:start w:val="1"/>
      <w:numFmt w:val="bullet"/>
      <w:lvlText w:val=""/>
      <w:lvlJc w:val="left"/>
      <w:pPr>
        <w:ind w:left="2764" w:hanging="420"/>
      </w:pPr>
      <w:rPr>
        <w:rFonts w:ascii="Wingdings" w:hAnsi="Wingdings" w:hint="default"/>
      </w:rPr>
    </w:lvl>
    <w:lvl w:ilvl="6" w:tplc="04090001" w:tentative="1">
      <w:start w:val="1"/>
      <w:numFmt w:val="bullet"/>
      <w:lvlText w:val=""/>
      <w:lvlJc w:val="left"/>
      <w:pPr>
        <w:ind w:left="3184" w:hanging="420"/>
      </w:pPr>
      <w:rPr>
        <w:rFonts w:ascii="Wingdings" w:hAnsi="Wingdings" w:hint="default"/>
      </w:rPr>
    </w:lvl>
    <w:lvl w:ilvl="7" w:tplc="04090003" w:tentative="1">
      <w:start w:val="1"/>
      <w:numFmt w:val="bullet"/>
      <w:lvlText w:val=""/>
      <w:lvlJc w:val="left"/>
      <w:pPr>
        <w:ind w:left="3604" w:hanging="420"/>
      </w:pPr>
      <w:rPr>
        <w:rFonts w:ascii="Wingdings" w:hAnsi="Wingdings" w:hint="default"/>
      </w:rPr>
    </w:lvl>
    <w:lvl w:ilvl="8" w:tplc="04090005" w:tentative="1">
      <w:start w:val="1"/>
      <w:numFmt w:val="bullet"/>
      <w:lvlText w:val=""/>
      <w:lvlJc w:val="left"/>
      <w:pPr>
        <w:ind w:left="4024" w:hanging="420"/>
      </w:pPr>
      <w:rPr>
        <w:rFonts w:ascii="Wingdings" w:hAnsi="Wingdings" w:hint="default"/>
      </w:rPr>
    </w:lvl>
  </w:abstractNum>
  <w:abstractNum w:abstractNumId="19">
    <w:nsid w:val="34845D48"/>
    <w:multiLevelType w:val="hybridMultilevel"/>
    <w:tmpl w:val="C7C2E0A6"/>
    <w:lvl w:ilvl="0" w:tplc="EEEEA9A0">
      <w:start w:val="1"/>
      <w:numFmt w:val="bullet"/>
      <w:lvlText w:val=""/>
      <w:lvlJc w:val="left"/>
      <w:pPr>
        <w:ind w:left="420" w:hanging="420"/>
      </w:pPr>
      <w:rPr>
        <w:rFonts w:ascii="Wingdings" w:hAnsi="Wingdings" w:hint="default"/>
        <w:sz w:val="1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C55A75"/>
    <w:multiLevelType w:val="hybridMultilevel"/>
    <w:tmpl w:val="3EB885AE"/>
    <w:lvl w:ilvl="0" w:tplc="04090005">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2">
    <w:nsid w:val="3BB248F1"/>
    <w:multiLevelType w:val="hybridMultilevel"/>
    <w:tmpl w:val="2E7CAA36"/>
    <w:lvl w:ilvl="0" w:tplc="803AAA56">
      <w:start w:val="1"/>
      <w:numFmt w:val="bullet"/>
      <w:lvlText w:val="–"/>
      <w:lvlJc w:val="left"/>
      <w:pPr>
        <w:tabs>
          <w:tab w:val="num" w:pos="720"/>
        </w:tabs>
        <w:ind w:left="720" w:hanging="360"/>
      </w:pPr>
      <w:rPr>
        <w:rFonts w:ascii="Arial" w:hAnsi="Arial" w:hint="default"/>
      </w:rPr>
    </w:lvl>
    <w:lvl w:ilvl="1" w:tplc="183617E4">
      <w:start w:val="1"/>
      <w:numFmt w:val="bullet"/>
      <w:lvlText w:val="–"/>
      <w:lvlJc w:val="left"/>
      <w:pPr>
        <w:tabs>
          <w:tab w:val="num" w:pos="1440"/>
        </w:tabs>
        <w:ind w:left="1440" w:hanging="360"/>
      </w:pPr>
      <w:rPr>
        <w:rFonts w:ascii="Arial" w:hAnsi="Arial" w:hint="default"/>
      </w:rPr>
    </w:lvl>
    <w:lvl w:ilvl="2" w:tplc="E0548CCE" w:tentative="1">
      <w:start w:val="1"/>
      <w:numFmt w:val="bullet"/>
      <w:lvlText w:val="–"/>
      <w:lvlJc w:val="left"/>
      <w:pPr>
        <w:tabs>
          <w:tab w:val="num" w:pos="2160"/>
        </w:tabs>
        <w:ind w:left="2160" w:hanging="360"/>
      </w:pPr>
      <w:rPr>
        <w:rFonts w:ascii="Arial" w:hAnsi="Arial" w:hint="default"/>
      </w:rPr>
    </w:lvl>
    <w:lvl w:ilvl="3" w:tplc="53A8C87A" w:tentative="1">
      <w:start w:val="1"/>
      <w:numFmt w:val="bullet"/>
      <w:lvlText w:val="–"/>
      <w:lvlJc w:val="left"/>
      <w:pPr>
        <w:tabs>
          <w:tab w:val="num" w:pos="2880"/>
        </w:tabs>
        <w:ind w:left="2880" w:hanging="360"/>
      </w:pPr>
      <w:rPr>
        <w:rFonts w:ascii="Arial" w:hAnsi="Arial" w:hint="default"/>
      </w:rPr>
    </w:lvl>
    <w:lvl w:ilvl="4" w:tplc="9C10A00A" w:tentative="1">
      <w:start w:val="1"/>
      <w:numFmt w:val="bullet"/>
      <w:lvlText w:val="–"/>
      <w:lvlJc w:val="left"/>
      <w:pPr>
        <w:tabs>
          <w:tab w:val="num" w:pos="3600"/>
        </w:tabs>
        <w:ind w:left="3600" w:hanging="360"/>
      </w:pPr>
      <w:rPr>
        <w:rFonts w:ascii="Arial" w:hAnsi="Arial" w:hint="default"/>
      </w:rPr>
    </w:lvl>
    <w:lvl w:ilvl="5" w:tplc="3CC23692" w:tentative="1">
      <w:start w:val="1"/>
      <w:numFmt w:val="bullet"/>
      <w:lvlText w:val="–"/>
      <w:lvlJc w:val="left"/>
      <w:pPr>
        <w:tabs>
          <w:tab w:val="num" w:pos="4320"/>
        </w:tabs>
        <w:ind w:left="4320" w:hanging="360"/>
      </w:pPr>
      <w:rPr>
        <w:rFonts w:ascii="Arial" w:hAnsi="Arial" w:hint="default"/>
      </w:rPr>
    </w:lvl>
    <w:lvl w:ilvl="6" w:tplc="E6D66106" w:tentative="1">
      <w:start w:val="1"/>
      <w:numFmt w:val="bullet"/>
      <w:lvlText w:val="–"/>
      <w:lvlJc w:val="left"/>
      <w:pPr>
        <w:tabs>
          <w:tab w:val="num" w:pos="5040"/>
        </w:tabs>
        <w:ind w:left="5040" w:hanging="360"/>
      </w:pPr>
      <w:rPr>
        <w:rFonts w:ascii="Arial" w:hAnsi="Arial" w:hint="default"/>
      </w:rPr>
    </w:lvl>
    <w:lvl w:ilvl="7" w:tplc="8D1E24DE" w:tentative="1">
      <w:start w:val="1"/>
      <w:numFmt w:val="bullet"/>
      <w:lvlText w:val="–"/>
      <w:lvlJc w:val="left"/>
      <w:pPr>
        <w:tabs>
          <w:tab w:val="num" w:pos="5760"/>
        </w:tabs>
        <w:ind w:left="5760" w:hanging="360"/>
      </w:pPr>
      <w:rPr>
        <w:rFonts w:ascii="Arial" w:hAnsi="Arial" w:hint="default"/>
      </w:rPr>
    </w:lvl>
    <w:lvl w:ilvl="8" w:tplc="AD68E8A0" w:tentative="1">
      <w:start w:val="1"/>
      <w:numFmt w:val="bullet"/>
      <w:lvlText w:val="–"/>
      <w:lvlJc w:val="left"/>
      <w:pPr>
        <w:tabs>
          <w:tab w:val="num" w:pos="6480"/>
        </w:tabs>
        <w:ind w:left="6480" w:hanging="360"/>
      </w:pPr>
      <w:rPr>
        <w:rFonts w:ascii="Arial" w:hAnsi="Arial" w:hint="default"/>
      </w:rPr>
    </w:lvl>
  </w:abstractNum>
  <w:abstractNum w:abstractNumId="23">
    <w:nsid w:val="3C0729D4"/>
    <w:multiLevelType w:val="hybridMultilevel"/>
    <w:tmpl w:val="0DAAAB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F6E13E8"/>
    <w:multiLevelType w:val="hybridMultilevel"/>
    <w:tmpl w:val="9DB843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1A76370"/>
    <w:multiLevelType w:val="hybridMultilevel"/>
    <w:tmpl w:val="D09A1CF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1C73518"/>
    <w:multiLevelType w:val="hybridMultilevel"/>
    <w:tmpl w:val="1AF448BC"/>
    <w:lvl w:ilvl="0" w:tplc="04090003">
      <w:start w:val="1"/>
      <w:numFmt w:val="bullet"/>
      <w:lvlText w:val="o"/>
      <w:lvlJc w:val="left"/>
      <w:pPr>
        <w:ind w:left="1220" w:hanging="420"/>
      </w:pPr>
      <w:rPr>
        <w:rFonts w:ascii="Courier New" w:hAnsi="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8">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576849"/>
    <w:multiLevelType w:val="hybridMultilevel"/>
    <w:tmpl w:val="3CAAAEC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5C85999"/>
    <w:multiLevelType w:val="hybridMultilevel"/>
    <w:tmpl w:val="A66882DA"/>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46D10294"/>
    <w:multiLevelType w:val="hybridMultilevel"/>
    <w:tmpl w:val="4F8AE34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74D2086"/>
    <w:multiLevelType w:val="hybridMultilevel"/>
    <w:tmpl w:val="E3F01690"/>
    <w:lvl w:ilvl="0" w:tplc="ACDAC9CE">
      <w:start w:val="4"/>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1F7192"/>
    <w:multiLevelType w:val="hybridMultilevel"/>
    <w:tmpl w:val="D20E20C4"/>
    <w:lvl w:ilvl="0" w:tplc="5AB063A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41E3C87"/>
    <w:multiLevelType w:val="hybridMultilevel"/>
    <w:tmpl w:val="97ECD94C"/>
    <w:lvl w:ilvl="0" w:tplc="8AF8EE4E">
      <w:start w:val="1"/>
      <w:numFmt w:val="bullet"/>
      <w:lvlText w:val="•"/>
      <w:lvlJc w:val="left"/>
      <w:pPr>
        <w:ind w:left="1280" w:hanging="420"/>
      </w:pPr>
      <w:rPr>
        <w:rFonts w:ascii="Arial"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36">
    <w:nsid w:val="55D4669A"/>
    <w:multiLevelType w:val="hybridMultilevel"/>
    <w:tmpl w:val="F2262DA6"/>
    <w:lvl w:ilvl="0" w:tplc="0409000B">
      <w:start w:val="1"/>
      <w:numFmt w:val="bullet"/>
      <w:lvlText w:val=""/>
      <w:lvlJc w:val="left"/>
      <w:pPr>
        <w:ind w:left="1470" w:hanging="420"/>
      </w:pPr>
      <w:rPr>
        <w:rFonts w:ascii="Wingdings" w:hAnsi="Wingdings"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37">
    <w:nsid w:val="5C113913"/>
    <w:multiLevelType w:val="hybridMultilevel"/>
    <w:tmpl w:val="9D5A084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61EA28D6"/>
    <w:multiLevelType w:val="hybridMultilevel"/>
    <w:tmpl w:val="63C60C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3FC06D1"/>
    <w:multiLevelType w:val="hybridMultilevel"/>
    <w:tmpl w:val="71542546"/>
    <w:lvl w:ilvl="0" w:tplc="AC968F4C">
      <w:start w:val="3"/>
      <w:numFmt w:val="bullet"/>
      <w:lvlText w:val="-"/>
      <w:lvlJc w:val="left"/>
      <w:pPr>
        <w:ind w:left="842" w:hanging="420"/>
      </w:pPr>
      <w:rPr>
        <w:rFonts w:ascii="Times New Roman" w:eastAsia="Malgun Gothic"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0">
    <w:nsid w:val="653A2149"/>
    <w:multiLevelType w:val="hybridMultilevel"/>
    <w:tmpl w:val="6D3CF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BED18BC"/>
    <w:multiLevelType w:val="multilevel"/>
    <w:tmpl w:val="808AC27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abstractNum w:abstractNumId="45">
    <w:nsid w:val="7FB466A8"/>
    <w:multiLevelType w:val="hybridMultilevel"/>
    <w:tmpl w:val="93A0F25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34"/>
  </w:num>
  <w:num w:numId="3">
    <w:abstractNumId w:val="42"/>
  </w:num>
  <w:num w:numId="4">
    <w:abstractNumId w:val="10"/>
  </w:num>
  <w:num w:numId="5">
    <w:abstractNumId w:val="21"/>
  </w:num>
  <w:num w:numId="6">
    <w:abstractNumId w:val="24"/>
  </w:num>
  <w:num w:numId="7">
    <w:abstractNumId w:val="36"/>
  </w:num>
  <w:num w:numId="8">
    <w:abstractNumId w:val="0"/>
  </w:num>
  <w:num w:numId="9">
    <w:abstractNumId w:val="2"/>
  </w:num>
  <w:num w:numId="10">
    <w:abstractNumId w:val="43"/>
  </w:num>
  <w:num w:numId="11">
    <w:abstractNumId w:val="43"/>
  </w:num>
  <w:num w:numId="12">
    <w:abstractNumId w:val="6"/>
  </w:num>
  <w:num w:numId="13">
    <w:abstractNumId w:val="13"/>
  </w:num>
  <w:num w:numId="14">
    <w:abstractNumId w:val="4"/>
  </w:num>
  <w:num w:numId="15">
    <w:abstractNumId w:val="28"/>
  </w:num>
  <w:num w:numId="16">
    <w:abstractNumId w:val="32"/>
  </w:num>
  <w:num w:numId="17">
    <w:abstractNumId w:val="20"/>
  </w:num>
  <w:num w:numId="18">
    <w:abstractNumId w:val="43"/>
  </w:num>
  <w:num w:numId="19">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2"/>
  </w:num>
  <w:num w:numId="22">
    <w:abstractNumId w:val="3"/>
  </w:num>
  <w:num w:numId="23">
    <w:abstractNumId w:val="8"/>
  </w:num>
  <w:num w:numId="24">
    <w:abstractNumId w:val="40"/>
  </w:num>
  <w:num w:numId="25">
    <w:abstractNumId w:val="17"/>
  </w:num>
  <w:num w:numId="26">
    <w:abstractNumId w:val="41"/>
  </w:num>
  <w:num w:numId="27">
    <w:abstractNumId w:val="19"/>
  </w:num>
  <w:num w:numId="28">
    <w:abstractNumId w:val="37"/>
  </w:num>
  <w:num w:numId="29">
    <w:abstractNumId w:val="33"/>
  </w:num>
  <w:num w:numId="30">
    <w:abstractNumId w:val="7"/>
  </w:num>
  <w:num w:numId="31">
    <w:abstractNumId w:val="39"/>
  </w:num>
  <w:num w:numId="32">
    <w:abstractNumId w:val="44"/>
  </w:num>
  <w:num w:numId="33">
    <w:abstractNumId w:val="15"/>
  </w:num>
  <w:num w:numId="34">
    <w:abstractNumId w:val="5"/>
  </w:num>
  <w:num w:numId="35">
    <w:abstractNumId w:val="23"/>
  </w:num>
  <w:num w:numId="36">
    <w:abstractNumId w:val="11"/>
  </w:num>
  <w:num w:numId="37">
    <w:abstractNumId w:val="27"/>
  </w:num>
  <w:num w:numId="38">
    <w:abstractNumId w:val="31"/>
  </w:num>
  <w:num w:numId="39">
    <w:abstractNumId w:val="25"/>
  </w:num>
  <w:num w:numId="40">
    <w:abstractNumId w:val="38"/>
  </w:num>
  <w:num w:numId="41">
    <w:abstractNumId w:val="45"/>
  </w:num>
  <w:num w:numId="42">
    <w:abstractNumId w:val="14"/>
  </w:num>
  <w:num w:numId="43">
    <w:abstractNumId w:val="1"/>
  </w:num>
  <w:num w:numId="44">
    <w:abstractNumId w:val="16"/>
  </w:num>
  <w:num w:numId="45">
    <w:abstractNumId w:val="18"/>
  </w:num>
  <w:num w:numId="46">
    <w:abstractNumId w:val="29"/>
  </w:num>
  <w:num w:numId="47">
    <w:abstractNumId w:val="9"/>
  </w:num>
  <w:num w:numId="48">
    <w:abstractNumId w:val="35"/>
  </w:num>
  <w:num w:numId="49">
    <w:abstractNumId w:val="26"/>
  </w:num>
  <w:num w:numId="50">
    <w:abstractNumId w:val="22"/>
  </w:num>
  <w:num w:numId="51">
    <w:abstractNumId w:val="43"/>
  </w:num>
  <w:num w:numId="52">
    <w:abstractNumId w:val="43"/>
  </w:num>
  <w:num w:numId="53">
    <w:abstractNumId w:val="43"/>
  </w:num>
  <w:num w:numId="54">
    <w:abstractNumId w:val="43"/>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1304"/>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FE5799"/>
    <w:rsid w:val="0000008F"/>
    <w:rsid w:val="000009A6"/>
    <w:rsid w:val="00000A60"/>
    <w:rsid w:val="00001F5A"/>
    <w:rsid w:val="0000230E"/>
    <w:rsid w:val="000025D1"/>
    <w:rsid w:val="00002639"/>
    <w:rsid w:val="00002AF5"/>
    <w:rsid w:val="00002B50"/>
    <w:rsid w:val="00003189"/>
    <w:rsid w:val="000032D2"/>
    <w:rsid w:val="00003A82"/>
    <w:rsid w:val="00003DE2"/>
    <w:rsid w:val="0000479B"/>
    <w:rsid w:val="00004DE8"/>
    <w:rsid w:val="00005121"/>
    <w:rsid w:val="0000610F"/>
    <w:rsid w:val="00006472"/>
    <w:rsid w:val="000065EF"/>
    <w:rsid w:val="00006703"/>
    <w:rsid w:val="00006BDD"/>
    <w:rsid w:val="00006C8E"/>
    <w:rsid w:val="00006DEB"/>
    <w:rsid w:val="00006FC0"/>
    <w:rsid w:val="0000706E"/>
    <w:rsid w:val="000073B4"/>
    <w:rsid w:val="00010A58"/>
    <w:rsid w:val="0001122E"/>
    <w:rsid w:val="000114B9"/>
    <w:rsid w:val="0001199C"/>
    <w:rsid w:val="000123AB"/>
    <w:rsid w:val="000137A6"/>
    <w:rsid w:val="00014719"/>
    <w:rsid w:val="000147D7"/>
    <w:rsid w:val="00014855"/>
    <w:rsid w:val="00014DD3"/>
    <w:rsid w:val="00016129"/>
    <w:rsid w:val="00016831"/>
    <w:rsid w:val="00016977"/>
    <w:rsid w:val="00016B57"/>
    <w:rsid w:val="00016F51"/>
    <w:rsid w:val="000173A3"/>
    <w:rsid w:val="000178D5"/>
    <w:rsid w:val="00017C59"/>
    <w:rsid w:val="00021B02"/>
    <w:rsid w:val="00021BB0"/>
    <w:rsid w:val="00021BEE"/>
    <w:rsid w:val="00022C96"/>
    <w:rsid w:val="000231B3"/>
    <w:rsid w:val="0002322F"/>
    <w:rsid w:val="00024843"/>
    <w:rsid w:val="00024B1B"/>
    <w:rsid w:val="000259FF"/>
    <w:rsid w:val="00025B81"/>
    <w:rsid w:val="00025C5D"/>
    <w:rsid w:val="00025D1A"/>
    <w:rsid w:val="00025D31"/>
    <w:rsid w:val="000264F4"/>
    <w:rsid w:val="0002728A"/>
    <w:rsid w:val="00027A1C"/>
    <w:rsid w:val="00030074"/>
    <w:rsid w:val="00030C4F"/>
    <w:rsid w:val="00031436"/>
    <w:rsid w:val="0003145D"/>
    <w:rsid w:val="00031F6E"/>
    <w:rsid w:val="00032334"/>
    <w:rsid w:val="000324BE"/>
    <w:rsid w:val="00032511"/>
    <w:rsid w:val="00032E2C"/>
    <w:rsid w:val="00032F95"/>
    <w:rsid w:val="0003346B"/>
    <w:rsid w:val="000337D9"/>
    <w:rsid w:val="00033BB6"/>
    <w:rsid w:val="00034E65"/>
    <w:rsid w:val="000350EA"/>
    <w:rsid w:val="000351B8"/>
    <w:rsid w:val="00035BD2"/>
    <w:rsid w:val="00035BE7"/>
    <w:rsid w:val="00035D0D"/>
    <w:rsid w:val="000360DC"/>
    <w:rsid w:val="000361D0"/>
    <w:rsid w:val="000367FE"/>
    <w:rsid w:val="0003685C"/>
    <w:rsid w:val="000378A6"/>
    <w:rsid w:val="00037BD1"/>
    <w:rsid w:val="00037F12"/>
    <w:rsid w:val="000403BC"/>
    <w:rsid w:val="00040444"/>
    <w:rsid w:val="00040DE1"/>
    <w:rsid w:val="0004164D"/>
    <w:rsid w:val="00041966"/>
    <w:rsid w:val="00041ECF"/>
    <w:rsid w:val="00041EE9"/>
    <w:rsid w:val="00042150"/>
    <w:rsid w:val="000421B5"/>
    <w:rsid w:val="00042340"/>
    <w:rsid w:val="00042503"/>
    <w:rsid w:val="00042CB5"/>
    <w:rsid w:val="00042F5B"/>
    <w:rsid w:val="000432E2"/>
    <w:rsid w:val="000435C7"/>
    <w:rsid w:val="00043749"/>
    <w:rsid w:val="00043EF4"/>
    <w:rsid w:val="00043F76"/>
    <w:rsid w:val="00044455"/>
    <w:rsid w:val="0004477A"/>
    <w:rsid w:val="000449FC"/>
    <w:rsid w:val="00045052"/>
    <w:rsid w:val="00045791"/>
    <w:rsid w:val="000459E7"/>
    <w:rsid w:val="00045BBE"/>
    <w:rsid w:val="000460F5"/>
    <w:rsid w:val="00046528"/>
    <w:rsid w:val="00046560"/>
    <w:rsid w:val="00046FA2"/>
    <w:rsid w:val="0004768F"/>
    <w:rsid w:val="00050047"/>
    <w:rsid w:val="000503A4"/>
    <w:rsid w:val="000504D8"/>
    <w:rsid w:val="00050AF5"/>
    <w:rsid w:val="00050B05"/>
    <w:rsid w:val="00050E3F"/>
    <w:rsid w:val="000513DA"/>
    <w:rsid w:val="0005141E"/>
    <w:rsid w:val="00051719"/>
    <w:rsid w:val="00053312"/>
    <w:rsid w:val="00053324"/>
    <w:rsid w:val="00053A92"/>
    <w:rsid w:val="00053AD4"/>
    <w:rsid w:val="00053D8D"/>
    <w:rsid w:val="000540A0"/>
    <w:rsid w:val="00054112"/>
    <w:rsid w:val="00054CB0"/>
    <w:rsid w:val="00054FD4"/>
    <w:rsid w:val="00055017"/>
    <w:rsid w:val="000556C8"/>
    <w:rsid w:val="00055DCE"/>
    <w:rsid w:val="0005743B"/>
    <w:rsid w:val="000574CA"/>
    <w:rsid w:val="00057B99"/>
    <w:rsid w:val="000606B1"/>
    <w:rsid w:val="00060F57"/>
    <w:rsid w:val="00060F9B"/>
    <w:rsid w:val="00061439"/>
    <w:rsid w:val="00061B43"/>
    <w:rsid w:val="00061B87"/>
    <w:rsid w:val="00061BB9"/>
    <w:rsid w:val="0006214F"/>
    <w:rsid w:val="00062942"/>
    <w:rsid w:val="00062A60"/>
    <w:rsid w:val="00063077"/>
    <w:rsid w:val="00063D49"/>
    <w:rsid w:val="00064A42"/>
    <w:rsid w:val="00064AC5"/>
    <w:rsid w:val="00064E45"/>
    <w:rsid w:val="0006586B"/>
    <w:rsid w:val="00065C8E"/>
    <w:rsid w:val="000663DD"/>
    <w:rsid w:val="00067157"/>
    <w:rsid w:val="0006715D"/>
    <w:rsid w:val="00067542"/>
    <w:rsid w:val="00070D12"/>
    <w:rsid w:val="0007206E"/>
    <w:rsid w:val="0007304C"/>
    <w:rsid w:val="00073633"/>
    <w:rsid w:val="00073C8A"/>
    <w:rsid w:val="000745E4"/>
    <w:rsid w:val="00074766"/>
    <w:rsid w:val="00074F2E"/>
    <w:rsid w:val="000758A5"/>
    <w:rsid w:val="0007665D"/>
    <w:rsid w:val="00076988"/>
    <w:rsid w:val="00076C8C"/>
    <w:rsid w:val="00076F38"/>
    <w:rsid w:val="00077322"/>
    <w:rsid w:val="000775BF"/>
    <w:rsid w:val="0007781F"/>
    <w:rsid w:val="00080020"/>
    <w:rsid w:val="00080364"/>
    <w:rsid w:val="00080562"/>
    <w:rsid w:val="0008118E"/>
    <w:rsid w:val="00081306"/>
    <w:rsid w:val="00081634"/>
    <w:rsid w:val="00081639"/>
    <w:rsid w:val="000816A1"/>
    <w:rsid w:val="00081787"/>
    <w:rsid w:val="00081C9C"/>
    <w:rsid w:val="00082132"/>
    <w:rsid w:val="00082878"/>
    <w:rsid w:val="000832B4"/>
    <w:rsid w:val="00083993"/>
    <w:rsid w:val="00083E7F"/>
    <w:rsid w:val="00083EF2"/>
    <w:rsid w:val="0008454F"/>
    <w:rsid w:val="000845A3"/>
    <w:rsid w:val="000850B6"/>
    <w:rsid w:val="000851B0"/>
    <w:rsid w:val="0008547F"/>
    <w:rsid w:val="00085628"/>
    <w:rsid w:val="000858A1"/>
    <w:rsid w:val="00085F27"/>
    <w:rsid w:val="00085F5D"/>
    <w:rsid w:val="0008620A"/>
    <w:rsid w:val="00086288"/>
    <w:rsid w:val="0008644C"/>
    <w:rsid w:val="000869BC"/>
    <w:rsid w:val="000879B9"/>
    <w:rsid w:val="00090768"/>
    <w:rsid w:val="00090ADE"/>
    <w:rsid w:val="00090C38"/>
    <w:rsid w:val="00090CDC"/>
    <w:rsid w:val="00091209"/>
    <w:rsid w:val="0009182C"/>
    <w:rsid w:val="000926FB"/>
    <w:rsid w:val="00092EA4"/>
    <w:rsid w:val="00093D9B"/>
    <w:rsid w:val="00094609"/>
    <w:rsid w:val="00094C85"/>
    <w:rsid w:val="00094DF3"/>
    <w:rsid w:val="000952D5"/>
    <w:rsid w:val="000956F6"/>
    <w:rsid w:val="0009574D"/>
    <w:rsid w:val="00095C56"/>
    <w:rsid w:val="000969D4"/>
    <w:rsid w:val="00096A92"/>
    <w:rsid w:val="00097DC7"/>
    <w:rsid w:val="000A02A9"/>
    <w:rsid w:val="000A0839"/>
    <w:rsid w:val="000A0F2B"/>
    <w:rsid w:val="000A1019"/>
    <w:rsid w:val="000A14BD"/>
    <w:rsid w:val="000A1AC5"/>
    <w:rsid w:val="000A1D6D"/>
    <w:rsid w:val="000A258F"/>
    <w:rsid w:val="000A2990"/>
    <w:rsid w:val="000A2F8A"/>
    <w:rsid w:val="000A31B2"/>
    <w:rsid w:val="000A32BF"/>
    <w:rsid w:val="000A3E5D"/>
    <w:rsid w:val="000A4142"/>
    <w:rsid w:val="000A46DA"/>
    <w:rsid w:val="000A4764"/>
    <w:rsid w:val="000A480A"/>
    <w:rsid w:val="000A4BC9"/>
    <w:rsid w:val="000A4BCB"/>
    <w:rsid w:val="000A51DB"/>
    <w:rsid w:val="000A6019"/>
    <w:rsid w:val="000A63DD"/>
    <w:rsid w:val="000A64A4"/>
    <w:rsid w:val="000A6B06"/>
    <w:rsid w:val="000A6E84"/>
    <w:rsid w:val="000A6FC2"/>
    <w:rsid w:val="000A755D"/>
    <w:rsid w:val="000A7B4D"/>
    <w:rsid w:val="000A7F3B"/>
    <w:rsid w:val="000B0CB5"/>
    <w:rsid w:val="000B179B"/>
    <w:rsid w:val="000B1A93"/>
    <w:rsid w:val="000B29FD"/>
    <w:rsid w:val="000B2AEC"/>
    <w:rsid w:val="000B2CD2"/>
    <w:rsid w:val="000B3C1F"/>
    <w:rsid w:val="000B3FFC"/>
    <w:rsid w:val="000B470B"/>
    <w:rsid w:val="000B532C"/>
    <w:rsid w:val="000B6237"/>
    <w:rsid w:val="000B6353"/>
    <w:rsid w:val="000B661F"/>
    <w:rsid w:val="000B668C"/>
    <w:rsid w:val="000B6771"/>
    <w:rsid w:val="000B6DD4"/>
    <w:rsid w:val="000B7280"/>
    <w:rsid w:val="000B76AA"/>
    <w:rsid w:val="000C0A6F"/>
    <w:rsid w:val="000C0FCE"/>
    <w:rsid w:val="000C198E"/>
    <w:rsid w:val="000C1AA4"/>
    <w:rsid w:val="000C1FDF"/>
    <w:rsid w:val="000C26B3"/>
    <w:rsid w:val="000C2CEF"/>
    <w:rsid w:val="000C352A"/>
    <w:rsid w:val="000C36B0"/>
    <w:rsid w:val="000C3A1C"/>
    <w:rsid w:val="000C445C"/>
    <w:rsid w:val="000C4534"/>
    <w:rsid w:val="000C4DB7"/>
    <w:rsid w:val="000C5812"/>
    <w:rsid w:val="000C6BC2"/>
    <w:rsid w:val="000C6EEB"/>
    <w:rsid w:val="000C715C"/>
    <w:rsid w:val="000C7396"/>
    <w:rsid w:val="000C7539"/>
    <w:rsid w:val="000D0549"/>
    <w:rsid w:val="000D0E4C"/>
    <w:rsid w:val="000D0FAF"/>
    <w:rsid w:val="000D19E3"/>
    <w:rsid w:val="000D1A08"/>
    <w:rsid w:val="000D1F7D"/>
    <w:rsid w:val="000D292A"/>
    <w:rsid w:val="000D351A"/>
    <w:rsid w:val="000D3847"/>
    <w:rsid w:val="000D3B36"/>
    <w:rsid w:val="000D4E43"/>
    <w:rsid w:val="000D4FF3"/>
    <w:rsid w:val="000D6247"/>
    <w:rsid w:val="000D6641"/>
    <w:rsid w:val="000D664C"/>
    <w:rsid w:val="000D67CA"/>
    <w:rsid w:val="000D6F4E"/>
    <w:rsid w:val="000D6F63"/>
    <w:rsid w:val="000D7D77"/>
    <w:rsid w:val="000D7F1F"/>
    <w:rsid w:val="000E032C"/>
    <w:rsid w:val="000E09B1"/>
    <w:rsid w:val="000E0E2C"/>
    <w:rsid w:val="000E1262"/>
    <w:rsid w:val="000E1631"/>
    <w:rsid w:val="000E19C7"/>
    <w:rsid w:val="000E1B41"/>
    <w:rsid w:val="000E1D72"/>
    <w:rsid w:val="000E1DA7"/>
    <w:rsid w:val="000E2B9E"/>
    <w:rsid w:val="000E30BC"/>
    <w:rsid w:val="000E31DE"/>
    <w:rsid w:val="000E37E3"/>
    <w:rsid w:val="000E3D8C"/>
    <w:rsid w:val="000E4151"/>
    <w:rsid w:val="000E419F"/>
    <w:rsid w:val="000E4603"/>
    <w:rsid w:val="000E4B70"/>
    <w:rsid w:val="000E5A52"/>
    <w:rsid w:val="000E5C11"/>
    <w:rsid w:val="000E5EC3"/>
    <w:rsid w:val="000E65B0"/>
    <w:rsid w:val="000E6842"/>
    <w:rsid w:val="000E6B91"/>
    <w:rsid w:val="000E70BC"/>
    <w:rsid w:val="000E719C"/>
    <w:rsid w:val="000E724E"/>
    <w:rsid w:val="000E745C"/>
    <w:rsid w:val="000E776E"/>
    <w:rsid w:val="000E7817"/>
    <w:rsid w:val="000E7D40"/>
    <w:rsid w:val="000F05AD"/>
    <w:rsid w:val="000F05BF"/>
    <w:rsid w:val="000F0991"/>
    <w:rsid w:val="000F09E2"/>
    <w:rsid w:val="000F1474"/>
    <w:rsid w:val="000F18DA"/>
    <w:rsid w:val="000F1B0F"/>
    <w:rsid w:val="000F1DA6"/>
    <w:rsid w:val="000F1DB4"/>
    <w:rsid w:val="000F1F32"/>
    <w:rsid w:val="000F20F6"/>
    <w:rsid w:val="000F2A85"/>
    <w:rsid w:val="000F2EA4"/>
    <w:rsid w:val="000F36DA"/>
    <w:rsid w:val="000F3BAC"/>
    <w:rsid w:val="000F3E2A"/>
    <w:rsid w:val="000F45A7"/>
    <w:rsid w:val="000F4A68"/>
    <w:rsid w:val="000F5191"/>
    <w:rsid w:val="000F530A"/>
    <w:rsid w:val="000F5388"/>
    <w:rsid w:val="000F59BC"/>
    <w:rsid w:val="000F5AEF"/>
    <w:rsid w:val="000F5B08"/>
    <w:rsid w:val="000F6113"/>
    <w:rsid w:val="000F6E61"/>
    <w:rsid w:val="000F72A6"/>
    <w:rsid w:val="00100586"/>
    <w:rsid w:val="00100A6F"/>
    <w:rsid w:val="00100D16"/>
    <w:rsid w:val="0010183F"/>
    <w:rsid w:val="00101857"/>
    <w:rsid w:val="001038D5"/>
    <w:rsid w:val="00103C3D"/>
    <w:rsid w:val="00104112"/>
    <w:rsid w:val="00104C60"/>
    <w:rsid w:val="0010510D"/>
    <w:rsid w:val="0010513B"/>
    <w:rsid w:val="0010552E"/>
    <w:rsid w:val="00110A5E"/>
    <w:rsid w:val="00110D57"/>
    <w:rsid w:val="00110E9F"/>
    <w:rsid w:val="001114ED"/>
    <w:rsid w:val="00112081"/>
    <w:rsid w:val="0011250B"/>
    <w:rsid w:val="00112886"/>
    <w:rsid w:val="00112E18"/>
    <w:rsid w:val="00112F3B"/>
    <w:rsid w:val="00113583"/>
    <w:rsid w:val="0011370D"/>
    <w:rsid w:val="00114A3F"/>
    <w:rsid w:val="00114AA5"/>
    <w:rsid w:val="00115154"/>
    <w:rsid w:val="00115DBF"/>
    <w:rsid w:val="00116443"/>
    <w:rsid w:val="0011644E"/>
    <w:rsid w:val="00116BAA"/>
    <w:rsid w:val="001177A0"/>
    <w:rsid w:val="001177F8"/>
    <w:rsid w:val="001178E6"/>
    <w:rsid w:val="001208B8"/>
    <w:rsid w:val="00120988"/>
    <w:rsid w:val="001211B7"/>
    <w:rsid w:val="00121A76"/>
    <w:rsid w:val="00121F86"/>
    <w:rsid w:val="00122C4A"/>
    <w:rsid w:val="00122FA7"/>
    <w:rsid w:val="001236B2"/>
    <w:rsid w:val="00123CCD"/>
    <w:rsid w:val="00124504"/>
    <w:rsid w:val="00124577"/>
    <w:rsid w:val="0012464D"/>
    <w:rsid w:val="0012480E"/>
    <w:rsid w:val="00124BB5"/>
    <w:rsid w:val="001255F3"/>
    <w:rsid w:val="00125A73"/>
    <w:rsid w:val="00125CEC"/>
    <w:rsid w:val="00125F59"/>
    <w:rsid w:val="0012630C"/>
    <w:rsid w:val="00126518"/>
    <w:rsid w:val="00127EC6"/>
    <w:rsid w:val="00130007"/>
    <w:rsid w:val="0013105E"/>
    <w:rsid w:val="00132233"/>
    <w:rsid w:val="0013281B"/>
    <w:rsid w:val="00132BB6"/>
    <w:rsid w:val="00132D63"/>
    <w:rsid w:val="00132E6F"/>
    <w:rsid w:val="00133401"/>
    <w:rsid w:val="0013343D"/>
    <w:rsid w:val="00133A91"/>
    <w:rsid w:val="001341BF"/>
    <w:rsid w:val="00134D55"/>
    <w:rsid w:val="00134E94"/>
    <w:rsid w:val="00135549"/>
    <w:rsid w:val="001359A2"/>
    <w:rsid w:val="00135B40"/>
    <w:rsid w:val="00135C5C"/>
    <w:rsid w:val="00135D7F"/>
    <w:rsid w:val="001370E2"/>
    <w:rsid w:val="00140F48"/>
    <w:rsid w:val="001412EF"/>
    <w:rsid w:val="00141448"/>
    <w:rsid w:val="001416AE"/>
    <w:rsid w:val="001416F0"/>
    <w:rsid w:val="00141E32"/>
    <w:rsid w:val="0014202B"/>
    <w:rsid w:val="00142A01"/>
    <w:rsid w:val="00143EFC"/>
    <w:rsid w:val="0014430E"/>
    <w:rsid w:val="00146246"/>
    <w:rsid w:val="001469C3"/>
    <w:rsid w:val="00147780"/>
    <w:rsid w:val="00147D4C"/>
    <w:rsid w:val="0015008F"/>
    <w:rsid w:val="001500D6"/>
    <w:rsid w:val="0015030F"/>
    <w:rsid w:val="00150D6B"/>
    <w:rsid w:val="00152402"/>
    <w:rsid w:val="001539E3"/>
    <w:rsid w:val="00153ABE"/>
    <w:rsid w:val="00153F96"/>
    <w:rsid w:val="00154C39"/>
    <w:rsid w:val="00155026"/>
    <w:rsid w:val="00155130"/>
    <w:rsid w:val="0015534C"/>
    <w:rsid w:val="0015560A"/>
    <w:rsid w:val="00155801"/>
    <w:rsid w:val="001558AD"/>
    <w:rsid w:val="00155AF4"/>
    <w:rsid w:val="00155ED7"/>
    <w:rsid w:val="0015636A"/>
    <w:rsid w:val="00156539"/>
    <w:rsid w:val="00156D29"/>
    <w:rsid w:val="00157404"/>
    <w:rsid w:val="00157ACD"/>
    <w:rsid w:val="00160042"/>
    <w:rsid w:val="00160144"/>
    <w:rsid w:val="00160739"/>
    <w:rsid w:val="001608C0"/>
    <w:rsid w:val="0016096D"/>
    <w:rsid w:val="00160C70"/>
    <w:rsid w:val="00161A3C"/>
    <w:rsid w:val="00161B53"/>
    <w:rsid w:val="00162EE2"/>
    <w:rsid w:val="0016384F"/>
    <w:rsid w:val="00163D31"/>
    <w:rsid w:val="001642EB"/>
    <w:rsid w:val="00164AF9"/>
    <w:rsid w:val="001651D9"/>
    <w:rsid w:val="00165744"/>
    <w:rsid w:val="00165AA0"/>
    <w:rsid w:val="00165DBB"/>
    <w:rsid w:val="001660FA"/>
    <w:rsid w:val="00166340"/>
    <w:rsid w:val="00166603"/>
    <w:rsid w:val="00166C0D"/>
    <w:rsid w:val="00167229"/>
    <w:rsid w:val="00167EC6"/>
    <w:rsid w:val="001708F7"/>
    <w:rsid w:val="00170A77"/>
    <w:rsid w:val="0017101D"/>
    <w:rsid w:val="001711A6"/>
    <w:rsid w:val="001711BD"/>
    <w:rsid w:val="0017141D"/>
    <w:rsid w:val="00172193"/>
    <w:rsid w:val="001729E6"/>
    <w:rsid w:val="001736FA"/>
    <w:rsid w:val="0017403B"/>
    <w:rsid w:val="00174453"/>
    <w:rsid w:val="001748E0"/>
    <w:rsid w:val="00174BFC"/>
    <w:rsid w:val="00174F90"/>
    <w:rsid w:val="0017565F"/>
    <w:rsid w:val="00175890"/>
    <w:rsid w:val="00175951"/>
    <w:rsid w:val="00176368"/>
    <w:rsid w:val="00176C20"/>
    <w:rsid w:val="00176C26"/>
    <w:rsid w:val="001772DC"/>
    <w:rsid w:val="00177302"/>
    <w:rsid w:val="0017736E"/>
    <w:rsid w:val="001779C9"/>
    <w:rsid w:val="00180C7A"/>
    <w:rsid w:val="00180D0D"/>
    <w:rsid w:val="0018129E"/>
    <w:rsid w:val="001813A3"/>
    <w:rsid w:val="001814D3"/>
    <w:rsid w:val="00181E15"/>
    <w:rsid w:val="00182110"/>
    <w:rsid w:val="00182117"/>
    <w:rsid w:val="00182124"/>
    <w:rsid w:val="00183022"/>
    <w:rsid w:val="0018340F"/>
    <w:rsid w:val="00183C4A"/>
    <w:rsid w:val="0018453C"/>
    <w:rsid w:val="00184A59"/>
    <w:rsid w:val="00184DC4"/>
    <w:rsid w:val="0018537D"/>
    <w:rsid w:val="001858C9"/>
    <w:rsid w:val="00185ECB"/>
    <w:rsid w:val="00186049"/>
    <w:rsid w:val="00186742"/>
    <w:rsid w:val="00186DC7"/>
    <w:rsid w:val="00187492"/>
    <w:rsid w:val="0018786E"/>
    <w:rsid w:val="00187C52"/>
    <w:rsid w:val="00187D66"/>
    <w:rsid w:val="001905D6"/>
    <w:rsid w:val="00191803"/>
    <w:rsid w:val="00191F9D"/>
    <w:rsid w:val="001936B8"/>
    <w:rsid w:val="001936E4"/>
    <w:rsid w:val="001936FD"/>
    <w:rsid w:val="00194153"/>
    <w:rsid w:val="001949C2"/>
    <w:rsid w:val="001949DE"/>
    <w:rsid w:val="00195747"/>
    <w:rsid w:val="001958B9"/>
    <w:rsid w:val="001958EC"/>
    <w:rsid w:val="001963A8"/>
    <w:rsid w:val="00196CF3"/>
    <w:rsid w:val="001972F1"/>
    <w:rsid w:val="00197B03"/>
    <w:rsid w:val="00197F1B"/>
    <w:rsid w:val="00197F3B"/>
    <w:rsid w:val="001A0520"/>
    <w:rsid w:val="001A0F0E"/>
    <w:rsid w:val="001A1AA0"/>
    <w:rsid w:val="001A1FCF"/>
    <w:rsid w:val="001A2142"/>
    <w:rsid w:val="001A2284"/>
    <w:rsid w:val="001A22B6"/>
    <w:rsid w:val="001A29CD"/>
    <w:rsid w:val="001A39A1"/>
    <w:rsid w:val="001A3EBC"/>
    <w:rsid w:val="001A4104"/>
    <w:rsid w:val="001A4245"/>
    <w:rsid w:val="001A46D3"/>
    <w:rsid w:val="001A4A42"/>
    <w:rsid w:val="001A4ED3"/>
    <w:rsid w:val="001A5046"/>
    <w:rsid w:val="001A6384"/>
    <w:rsid w:val="001A6751"/>
    <w:rsid w:val="001A6889"/>
    <w:rsid w:val="001A7A56"/>
    <w:rsid w:val="001B01BD"/>
    <w:rsid w:val="001B0465"/>
    <w:rsid w:val="001B08D2"/>
    <w:rsid w:val="001B098E"/>
    <w:rsid w:val="001B0ED2"/>
    <w:rsid w:val="001B1063"/>
    <w:rsid w:val="001B26B6"/>
    <w:rsid w:val="001B2D12"/>
    <w:rsid w:val="001B2D96"/>
    <w:rsid w:val="001B3660"/>
    <w:rsid w:val="001B406D"/>
    <w:rsid w:val="001B4230"/>
    <w:rsid w:val="001B44B9"/>
    <w:rsid w:val="001B4587"/>
    <w:rsid w:val="001B4E90"/>
    <w:rsid w:val="001B5B69"/>
    <w:rsid w:val="001B5F1D"/>
    <w:rsid w:val="001B661C"/>
    <w:rsid w:val="001B6BA5"/>
    <w:rsid w:val="001B7D36"/>
    <w:rsid w:val="001C02AB"/>
    <w:rsid w:val="001C0AF3"/>
    <w:rsid w:val="001C105C"/>
    <w:rsid w:val="001C10E9"/>
    <w:rsid w:val="001C1314"/>
    <w:rsid w:val="001C1E02"/>
    <w:rsid w:val="001C285D"/>
    <w:rsid w:val="001C2FA2"/>
    <w:rsid w:val="001C2FA8"/>
    <w:rsid w:val="001C314A"/>
    <w:rsid w:val="001C3364"/>
    <w:rsid w:val="001C39C0"/>
    <w:rsid w:val="001C3F60"/>
    <w:rsid w:val="001C4024"/>
    <w:rsid w:val="001C40BD"/>
    <w:rsid w:val="001C434E"/>
    <w:rsid w:val="001C467E"/>
    <w:rsid w:val="001C475E"/>
    <w:rsid w:val="001C5189"/>
    <w:rsid w:val="001C63A9"/>
    <w:rsid w:val="001C68AE"/>
    <w:rsid w:val="001C7277"/>
    <w:rsid w:val="001C747F"/>
    <w:rsid w:val="001C7E0A"/>
    <w:rsid w:val="001D05D1"/>
    <w:rsid w:val="001D0A01"/>
    <w:rsid w:val="001D0D10"/>
    <w:rsid w:val="001D2287"/>
    <w:rsid w:val="001D25A3"/>
    <w:rsid w:val="001D2D3B"/>
    <w:rsid w:val="001D3412"/>
    <w:rsid w:val="001D39C2"/>
    <w:rsid w:val="001D3FF5"/>
    <w:rsid w:val="001D47ED"/>
    <w:rsid w:val="001D4FFB"/>
    <w:rsid w:val="001D53B9"/>
    <w:rsid w:val="001D5B0D"/>
    <w:rsid w:val="001D5D3A"/>
    <w:rsid w:val="001D6346"/>
    <w:rsid w:val="001D63A2"/>
    <w:rsid w:val="001D6A85"/>
    <w:rsid w:val="001D6C9A"/>
    <w:rsid w:val="001D7255"/>
    <w:rsid w:val="001D7A8E"/>
    <w:rsid w:val="001E01F6"/>
    <w:rsid w:val="001E094F"/>
    <w:rsid w:val="001E09EE"/>
    <w:rsid w:val="001E17FD"/>
    <w:rsid w:val="001E1BEC"/>
    <w:rsid w:val="001E1D70"/>
    <w:rsid w:val="001E2049"/>
    <w:rsid w:val="001E268D"/>
    <w:rsid w:val="001E2B1A"/>
    <w:rsid w:val="001E2D3B"/>
    <w:rsid w:val="001E3471"/>
    <w:rsid w:val="001E35AC"/>
    <w:rsid w:val="001E3E38"/>
    <w:rsid w:val="001E4981"/>
    <w:rsid w:val="001E5CE9"/>
    <w:rsid w:val="001E6044"/>
    <w:rsid w:val="001E644F"/>
    <w:rsid w:val="001E648D"/>
    <w:rsid w:val="001E6E0C"/>
    <w:rsid w:val="001E6F1C"/>
    <w:rsid w:val="001E7039"/>
    <w:rsid w:val="001E7053"/>
    <w:rsid w:val="001E77CD"/>
    <w:rsid w:val="001E7AA0"/>
    <w:rsid w:val="001E7C56"/>
    <w:rsid w:val="001E7F0C"/>
    <w:rsid w:val="001F010B"/>
    <w:rsid w:val="001F0387"/>
    <w:rsid w:val="001F05FF"/>
    <w:rsid w:val="001F1230"/>
    <w:rsid w:val="001F1BC7"/>
    <w:rsid w:val="001F3475"/>
    <w:rsid w:val="001F355C"/>
    <w:rsid w:val="001F39FF"/>
    <w:rsid w:val="001F3F3A"/>
    <w:rsid w:val="001F4846"/>
    <w:rsid w:val="001F4E22"/>
    <w:rsid w:val="001F5127"/>
    <w:rsid w:val="001F56AE"/>
    <w:rsid w:val="001F6267"/>
    <w:rsid w:val="001F6663"/>
    <w:rsid w:val="001F68E2"/>
    <w:rsid w:val="001F6939"/>
    <w:rsid w:val="001F74BC"/>
    <w:rsid w:val="001F76EE"/>
    <w:rsid w:val="001F7EE1"/>
    <w:rsid w:val="0020044F"/>
    <w:rsid w:val="00200D91"/>
    <w:rsid w:val="00201B6E"/>
    <w:rsid w:val="002020AB"/>
    <w:rsid w:val="00202194"/>
    <w:rsid w:val="00202AA4"/>
    <w:rsid w:val="00203806"/>
    <w:rsid w:val="00203897"/>
    <w:rsid w:val="00203DDF"/>
    <w:rsid w:val="002040B1"/>
    <w:rsid w:val="00204248"/>
    <w:rsid w:val="00204370"/>
    <w:rsid w:val="002043F3"/>
    <w:rsid w:val="00204987"/>
    <w:rsid w:val="00204DAD"/>
    <w:rsid w:val="002051D9"/>
    <w:rsid w:val="00205DEC"/>
    <w:rsid w:val="00207004"/>
    <w:rsid w:val="0020729C"/>
    <w:rsid w:val="00207AF9"/>
    <w:rsid w:val="00207F9B"/>
    <w:rsid w:val="0021013F"/>
    <w:rsid w:val="0021014B"/>
    <w:rsid w:val="0021081C"/>
    <w:rsid w:val="00210864"/>
    <w:rsid w:val="00211505"/>
    <w:rsid w:val="00212425"/>
    <w:rsid w:val="00213245"/>
    <w:rsid w:val="002133A1"/>
    <w:rsid w:val="00213D6E"/>
    <w:rsid w:val="0021443F"/>
    <w:rsid w:val="002149E5"/>
    <w:rsid w:val="0021501F"/>
    <w:rsid w:val="00215C81"/>
    <w:rsid w:val="00216561"/>
    <w:rsid w:val="002170BE"/>
    <w:rsid w:val="00217631"/>
    <w:rsid w:val="0021796A"/>
    <w:rsid w:val="002179F7"/>
    <w:rsid w:val="00217A15"/>
    <w:rsid w:val="00217B85"/>
    <w:rsid w:val="00217BFF"/>
    <w:rsid w:val="00217C80"/>
    <w:rsid w:val="00217E22"/>
    <w:rsid w:val="00217E95"/>
    <w:rsid w:val="002208F8"/>
    <w:rsid w:val="00220A95"/>
    <w:rsid w:val="00220E54"/>
    <w:rsid w:val="00221236"/>
    <w:rsid w:val="0022170A"/>
    <w:rsid w:val="00221EC4"/>
    <w:rsid w:val="00224645"/>
    <w:rsid w:val="0022475B"/>
    <w:rsid w:val="00224A34"/>
    <w:rsid w:val="00224B22"/>
    <w:rsid w:val="00224E7A"/>
    <w:rsid w:val="002256B6"/>
    <w:rsid w:val="00225889"/>
    <w:rsid w:val="00225C80"/>
    <w:rsid w:val="002264AD"/>
    <w:rsid w:val="00226547"/>
    <w:rsid w:val="002271BA"/>
    <w:rsid w:val="0022721E"/>
    <w:rsid w:val="0022758D"/>
    <w:rsid w:val="00227EC7"/>
    <w:rsid w:val="00227EF4"/>
    <w:rsid w:val="002304FC"/>
    <w:rsid w:val="00231291"/>
    <w:rsid w:val="00231405"/>
    <w:rsid w:val="00231772"/>
    <w:rsid w:val="002318C7"/>
    <w:rsid w:val="00231BC0"/>
    <w:rsid w:val="00231C08"/>
    <w:rsid w:val="00231F87"/>
    <w:rsid w:val="00232DAF"/>
    <w:rsid w:val="002331FF"/>
    <w:rsid w:val="002337DA"/>
    <w:rsid w:val="002340AC"/>
    <w:rsid w:val="0023418C"/>
    <w:rsid w:val="0023434C"/>
    <w:rsid w:val="00234837"/>
    <w:rsid w:val="002356E7"/>
    <w:rsid w:val="00236156"/>
    <w:rsid w:val="00236927"/>
    <w:rsid w:val="0023712B"/>
    <w:rsid w:val="00237B44"/>
    <w:rsid w:val="00237D5B"/>
    <w:rsid w:val="00237F48"/>
    <w:rsid w:val="002404A0"/>
    <w:rsid w:val="00242779"/>
    <w:rsid w:val="00242806"/>
    <w:rsid w:val="0024329F"/>
    <w:rsid w:val="00244051"/>
    <w:rsid w:val="002441C5"/>
    <w:rsid w:val="002446A5"/>
    <w:rsid w:val="00244B57"/>
    <w:rsid w:val="00244DEE"/>
    <w:rsid w:val="00244FBA"/>
    <w:rsid w:val="002455D1"/>
    <w:rsid w:val="00246216"/>
    <w:rsid w:val="0024628D"/>
    <w:rsid w:val="00246353"/>
    <w:rsid w:val="002463BA"/>
    <w:rsid w:val="00246CFA"/>
    <w:rsid w:val="00246FA2"/>
    <w:rsid w:val="00247141"/>
    <w:rsid w:val="00247AA7"/>
    <w:rsid w:val="00247FF1"/>
    <w:rsid w:val="002502EA"/>
    <w:rsid w:val="00250836"/>
    <w:rsid w:val="00250AFD"/>
    <w:rsid w:val="002512FB"/>
    <w:rsid w:val="002522AC"/>
    <w:rsid w:val="00252505"/>
    <w:rsid w:val="00253BCD"/>
    <w:rsid w:val="00254153"/>
    <w:rsid w:val="00255634"/>
    <w:rsid w:val="0025593F"/>
    <w:rsid w:val="002560E7"/>
    <w:rsid w:val="0025675E"/>
    <w:rsid w:val="002567FB"/>
    <w:rsid w:val="002574B5"/>
    <w:rsid w:val="002574F5"/>
    <w:rsid w:val="0025787D"/>
    <w:rsid w:val="00257ADB"/>
    <w:rsid w:val="00260B99"/>
    <w:rsid w:val="002615A2"/>
    <w:rsid w:val="00262320"/>
    <w:rsid w:val="002623AD"/>
    <w:rsid w:val="0026281A"/>
    <w:rsid w:val="00262B2B"/>
    <w:rsid w:val="00262B34"/>
    <w:rsid w:val="00262DEB"/>
    <w:rsid w:val="00262FFD"/>
    <w:rsid w:val="002634C0"/>
    <w:rsid w:val="00263A58"/>
    <w:rsid w:val="00263ECA"/>
    <w:rsid w:val="002642B0"/>
    <w:rsid w:val="00264708"/>
    <w:rsid w:val="00264F88"/>
    <w:rsid w:val="0026526C"/>
    <w:rsid w:val="002668F2"/>
    <w:rsid w:val="00267B1A"/>
    <w:rsid w:val="00267FF0"/>
    <w:rsid w:val="00270004"/>
    <w:rsid w:val="00270B4D"/>
    <w:rsid w:val="00270EE9"/>
    <w:rsid w:val="00271483"/>
    <w:rsid w:val="002716DE"/>
    <w:rsid w:val="002718D5"/>
    <w:rsid w:val="00271A16"/>
    <w:rsid w:val="00271B02"/>
    <w:rsid w:val="00271B4E"/>
    <w:rsid w:val="00271BB2"/>
    <w:rsid w:val="00271F7C"/>
    <w:rsid w:val="0027220A"/>
    <w:rsid w:val="0027242D"/>
    <w:rsid w:val="00272705"/>
    <w:rsid w:val="002732A2"/>
    <w:rsid w:val="002747E0"/>
    <w:rsid w:val="002755B3"/>
    <w:rsid w:val="00275AA3"/>
    <w:rsid w:val="0027670E"/>
    <w:rsid w:val="0027674C"/>
    <w:rsid w:val="00276AAB"/>
    <w:rsid w:val="00276E51"/>
    <w:rsid w:val="00277065"/>
    <w:rsid w:val="00277346"/>
    <w:rsid w:val="00277646"/>
    <w:rsid w:val="002778D3"/>
    <w:rsid w:val="00280D6E"/>
    <w:rsid w:val="00281B05"/>
    <w:rsid w:val="00281B3F"/>
    <w:rsid w:val="00281CAB"/>
    <w:rsid w:val="00281CB5"/>
    <w:rsid w:val="00281F35"/>
    <w:rsid w:val="00283EEA"/>
    <w:rsid w:val="00283FBF"/>
    <w:rsid w:val="00285D8B"/>
    <w:rsid w:val="00285E6A"/>
    <w:rsid w:val="00286AB0"/>
    <w:rsid w:val="00286CEE"/>
    <w:rsid w:val="00286F18"/>
    <w:rsid w:val="00287B5C"/>
    <w:rsid w:val="00287B65"/>
    <w:rsid w:val="0029001D"/>
    <w:rsid w:val="00290099"/>
    <w:rsid w:val="00290700"/>
    <w:rsid w:val="0029133A"/>
    <w:rsid w:val="0029180F"/>
    <w:rsid w:val="00291C40"/>
    <w:rsid w:val="00292183"/>
    <w:rsid w:val="00292404"/>
    <w:rsid w:val="00292B95"/>
    <w:rsid w:val="00292C04"/>
    <w:rsid w:val="00293243"/>
    <w:rsid w:val="00293329"/>
    <w:rsid w:val="00294513"/>
    <w:rsid w:val="002950F7"/>
    <w:rsid w:val="00295105"/>
    <w:rsid w:val="00295352"/>
    <w:rsid w:val="00295FAD"/>
    <w:rsid w:val="002960B3"/>
    <w:rsid w:val="00296FC6"/>
    <w:rsid w:val="00297158"/>
    <w:rsid w:val="00297FC2"/>
    <w:rsid w:val="002A02C7"/>
    <w:rsid w:val="002A0920"/>
    <w:rsid w:val="002A0D69"/>
    <w:rsid w:val="002A138E"/>
    <w:rsid w:val="002A1A27"/>
    <w:rsid w:val="002A1C71"/>
    <w:rsid w:val="002A1D36"/>
    <w:rsid w:val="002A2782"/>
    <w:rsid w:val="002A2806"/>
    <w:rsid w:val="002A281A"/>
    <w:rsid w:val="002A293A"/>
    <w:rsid w:val="002A2A33"/>
    <w:rsid w:val="002A2ADA"/>
    <w:rsid w:val="002A3292"/>
    <w:rsid w:val="002A34BA"/>
    <w:rsid w:val="002A376D"/>
    <w:rsid w:val="002A4336"/>
    <w:rsid w:val="002A44EA"/>
    <w:rsid w:val="002A4A24"/>
    <w:rsid w:val="002A4A6E"/>
    <w:rsid w:val="002A508D"/>
    <w:rsid w:val="002A510D"/>
    <w:rsid w:val="002A5DCB"/>
    <w:rsid w:val="002A5F4F"/>
    <w:rsid w:val="002A6243"/>
    <w:rsid w:val="002A64FC"/>
    <w:rsid w:val="002A66A2"/>
    <w:rsid w:val="002A6D19"/>
    <w:rsid w:val="002A6D50"/>
    <w:rsid w:val="002A77D7"/>
    <w:rsid w:val="002B0217"/>
    <w:rsid w:val="002B03D9"/>
    <w:rsid w:val="002B05C6"/>
    <w:rsid w:val="002B0F82"/>
    <w:rsid w:val="002B17C1"/>
    <w:rsid w:val="002B1DC3"/>
    <w:rsid w:val="002B20D6"/>
    <w:rsid w:val="002B279E"/>
    <w:rsid w:val="002B30D9"/>
    <w:rsid w:val="002B3BD3"/>
    <w:rsid w:val="002B44F4"/>
    <w:rsid w:val="002B46D6"/>
    <w:rsid w:val="002B4B84"/>
    <w:rsid w:val="002B522D"/>
    <w:rsid w:val="002B5A7D"/>
    <w:rsid w:val="002B5FF7"/>
    <w:rsid w:val="002B6559"/>
    <w:rsid w:val="002B73DE"/>
    <w:rsid w:val="002B79DC"/>
    <w:rsid w:val="002B7A45"/>
    <w:rsid w:val="002C1249"/>
    <w:rsid w:val="002C14A3"/>
    <w:rsid w:val="002C1CDB"/>
    <w:rsid w:val="002C2907"/>
    <w:rsid w:val="002C2941"/>
    <w:rsid w:val="002C2CBD"/>
    <w:rsid w:val="002C2CD3"/>
    <w:rsid w:val="002C2FEB"/>
    <w:rsid w:val="002C3220"/>
    <w:rsid w:val="002C3309"/>
    <w:rsid w:val="002C3B85"/>
    <w:rsid w:val="002C41D1"/>
    <w:rsid w:val="002C4351"/>
    <w:rsid w:val="002C4970"/>
    <w:rsid w:val="002C4FB1"/>
    <w:rsid w:val="002C5374"/>
    <w:rsid w:val="002C557F"/>
    <w:rsid w:val="002C5879"/>
    <w:rsid w:val="002C5C51"/>
    <w:rsid w:val="002C63D9"/>
    <w:rsid w:val="002C6637"/>
    <w:rsid w:val="002C6B28"/>
    <w:rsid w:val="002C70E9"/>
    <w:rsid w:val="002C7670"/>
    <w:rsid w:val="002D0C1A"/>
    <w:rsid w:val="002D0F53"/>
    <w:rsid w:val="002D1FAB"/>
    <w:rsid w:val="002D25E2"/>
    <w:rsid w:val="002D2D9F"/>
    <w:rsid w:val="002D2F14"/>
    <w:rsid w:val="002D30E4"/>
    <w:rsid w:val="002D31B8"/>
    <w:rsid w:val="002D31D8"/>
    <w:rsid w:val="002D3700"/>
    <w:rsid w:val="002D3AA8"/>
    <w:rsid w:val="002D4837"/>
    <w:rsid w:val="002D4B86"/>
    <w:rsid w:val="002D5070"/>
    <w:rsid w:val="002D52FB"/>
    <w:rsid w:val="002D5DA2"/>
    <w:rsid w:val="002D5F3C"/>
    <w:rsid w:val="002D603A"/>
    <w:rsid w:val="002D68A8"/>
    <w:rsid w:val="002D70A4"/>
    <w:rsid w:val="002D7466"/>
    <w:rsid w:val="002E04DE"/>
    <w:rsid w:val="002E0785"/>
    <w:rsid w:val="002E0A2F"/>
    <w:rsid w:val="002E0C7F"/>
    <w:rsid w:val="002E1032"/>
    <w:rsid w:val="002E1FF0"/>
    <w:rsid w:val="002E27F1"/>
    <w:rsid w:val="002E2E9E"/>
    <w:rsid w:val="002E30C4"/>
    <w:rsid w:val="002E31B9"/>
    <w:rsid w:val="002E32B8"/>
    <w:rsid w:val="002E35A8"/>
    <w:rsid w:val="002E408E"/>
    <w:rsid w:val="002E4326"/>
    <w:rsid w:val="002E46E0"/>
    <w:rsid w:val="002E54C3"/>
    <w:rsid w:val="002E5DAB"/>
    <w:rsid w:val="002E6197"/>
    <w:rsid w:val="002E6BBC"/>
    <w:rsid w:val="002E7545"/>
    <w:rsid w:val="002F1330"/>
    <w:rsid w:val="002F1406"/>
    <w:rsid w:val="002F1667"/>
    <w:rsid w:val="002F17F1"/>
    <w:rsid w:val="002F1AD8"/>
    <w:rsid w:val="002F1D05"/>
    <w:rsid w:val="002F20C0"/>
    <w:rsid w:val="002F2C40"/>
    <w:rsid w:val="002F3652"/>
    <w:rsid w:val="002F43B0"/>
    <w:rsid w:val="002F47EE"/>
    <w:rsid w:val="002F51D5"/>
    <w:rsid w:val="002F575C"/>
    <w:rsid w:val="002F73EF"/>
    <w:rsid w:val="002F7548"/>
    <w:rsid w:val="002F7C66"/>
    <w:rsid w:val="00300E8D"/>
    <w:rsid w:val="003016FC"/>
    <w:rsid w:val="00301993"/>
    <w:rsid w:val="003019E3"/>
    <w:rsid w:val="00301A70"/>
    <w:rsid w:val="00301C71"/>
    <w:rsid w:val="00302337"/>
    <w:rsid w:val="003025AC"/>
    <w:rsid w:val="00302AEB"/>
    <w:rsid w:val="00303311"/>
    <w:rsid w:val="003042D5"/>
    <w:rsid w:val="00305D92"/>
    <w:rsid w:val="00306245"/>
    <w:rsid w:val="003062A0"/>
    <w:rsid w:val="003067F6"/>
    <w:rsid w:val="00306E8C"/>
    <w:rsid w:val="00306FB6"/>
    <w:rsid w:val="003075D9"/>
    <w:rsid w:val="0030764A"/>
    <w:rsid w:val="00307D1C"/>
    <w:rsid w:val="00310C01"/>
    <w:rsid w:val="00311A71"/>
    <w:rsid w:val="00311F89"/>
    <w:rsid w:val="00312293"/>
    <w:rsid w:val="00312901"/>
    <w:rsid w:val="00312E1C"/>
    <w:rsid w:val="0031396E"/>
    <w:rsid w:val="00313B54"/>
    <w:rsid w:val="003142D5"/>
    <w:rsid w:val="003145B6"/>
    <w:rsid w:val="00314E0C"/>
    <w:rsid w:val="00314EA3"/>
    <w:rsid w:val="00314FA8"/>
    <w:rsid w:val="003159A2"/>
    <w:rsid w:val="00315A7C"/>
    <w:rsid w:val="00316175"/>
    <w:rsid w:val="00316522"/>
    <w:rsid w:val="00320CEF"/>
    <w:rsid w:val="00320F91"/>
    <w:rsid w:val="003215B8"/>
    <w:rsid w:val="00321B22"/>
    <w:rsid w:val="003222F9"/>
    <w:rsid w:val="0032246E"/>
    <w:rsid w:val="00322896"/>
    <w:rsid w:val="003233D8"/>
    <w:rsid w:val="0032379F"/>
    <w:rsid w:val="003253DE"/>
    <w:rsid w:val="00325423"/>
    <w:rsid w:val="00325546"/>
    <w:rsid w:val="0032578D"/>
    <w:rsid w:val="003257D6"/>
    <w:rsid w:val="00325BC4"/>
    <w:rsid w:val="00326392"/>
    <w:rsid w:val="0032678C"/>
    <w:rsid w:val="00326E94"/>
    <w:rsid w:val="00326FBA"/>
    <w:rsid w:val="00326FC9"/>
    <w:rsid w:val="00327F19"/>
    <w:rsid w:val="00330166"/>
    <w:rsid w:val="0033041F"/>
    <w:rsid w:val="003310C4"/>
    <w:rsid w:val="0033168F"/>
    <w:rsid w:val="003319C9"/>
    <w:rsid w:val="0033302B"/>
    <w:rsid w:val="0033361E"/>
    <w:rsid w:val="00333B9C"/>
    <w:rsid w:val="003348E2"/>
    <w:rsid w:val="00335396"/>
    <w:rsid w:val="00335978"/>
    <w:rsid w:val="00335E74"/>
    <w:rsid w:val="00336067"/>
    <w:rsid w:val="00336C3F"/>
    <w:rsid w:val="00337133"/>
    <w:rsid w:val="00337822"/>
    <w:rsid w:val="00337A18"/>
    <w:rsid w:val="00337D8F"/>
    <w:rsid w:val="00337FFD"/>
    <w:rsid w:val="003403DD"/>
    <w:rsid w:val="00340717"/>
    <w:rsid w:val="00340AC2"/>
    <w:rsid w:val="00340CE8"/>
    <w:rsid w:val="00340D3B"/>
    <w:rsid w:val="00341102"/>
    <w:rsid w:val="00341868"/>
    <w:rsid w:val="00341A34"/>
    <w:rsid w:val="00341DDE"/>
    <w:rsid w:val="00341FA7"/>
    <w:rsid w:val="003422E8"/>
    <w:rsid w:val="0034253F"/>
    <w:rsid w:val="00342905"/>
    <w:rsid w:val="00342AFE"/>
    <w:rsid w:val="00342EF2"/>
    <w:rsid w:val="003433BD"/>
    <w:rsid w:val="0034371A"/>
    <w:rsid w:val="00344359"/>
    <w:rsid w:val="003445EA"/>
    <w:rsid w:val="00344653"/>
    <w:rsid w:val="003448C2"/>
    <w:rsid w:val="00344A68"/>
    <w:rsid w:val="00345733"/>
    <w:rsid w:val="00345CB7"/>
    <w:rsid w:val="00345F46"/>
    <w:rsid w:val="00346E16"/>
    <w:rsid w:val="003476B9"/>
    <w:rsid w:val="0035176F"/>
    <w:rsid w:val="0035189B"/>
    <w:rsid w:val="003518BA"/>
    <w:rsid w:val="00352148"/>
    <w:rsid w:val="0035236A"/>
    <w:rsid w:val="00352BDA"/>
    <w:rsid w:val="0035315D"/>
    <w:rsid w:val="00354104"/>
    <w:rsid w:val="0035442D"/>
    <w:rsid w:val="00354AC6"/>
    <w:rsid w:val="0035526F"/>
    <w:rsid w:val="00355917"/>
    <w:rsid w:val="003559E1"/>
    <w:rsid w:val="00356011"/>
    <w:rsid w:val="00356B3E"/>
    <w:rsid w:val="00356F80"/>
    <w:rsid w:val="00356FC9"/>
    <w:rsid w:val="00357A22"/>
    <w:rsid w:val="00357CB4"/>
    <w:rsid w:val="00357CCF"/>
    <w:rsid w:val="003609E6"/>
    <w:rsid w:val="00361DBF"/>
    <w:rsid w:val="00362387"/>
    <w:rsid w:val="0036323A"/>
    <w:rsid w:val="0036337E"/>
    <w:rsid w:val="00363ED7"/>
    <w:rsid w:val="003640E1"/>
    <w:rsid w:val="00364148"/>
    <w:rsid w:val="00364622"/>
    <w:rsid w:val="003653A6"/>
    <w:rsid w:val="00365C3C"/>
    <w:rsid w:val="00365EAC"/>
    <w:rsid w:val="00365ECF"/>
    <w:rsid w:val="0036618F"/>
    <w:rsid w:val="00367235"/>
    <w:rsid w:val="00367807"/>
    <w:rsid w:val="00367892"/>
    <w:rsid w:val="00367FE7"/>
    <w:rsid w:val="003702A1"/>
    <w:rsid w:val="00370A9A"/>
    <w:rsid w:val="00371187"/>
    <w:rsid w:val="0037191A"/>
    <w:rsid w:val="00371B62"/>
    <w:rsid w:val="003724A3"/>
    <w:rsid w:val="00372E34"/>
    <w:rsid w:val="0037324A"/>
    <w:rsid w:val="003735B7"/>
    <w:rsid w:val="00374043"/>
    <w:rsid w:val="00374374"/>
    <w:rsid w:val="00374CA6"/>
    <w:rsid w:val="00374DF3"/>
    <w:rsid w:val="00375652"/>
    <w:rsid w:val="003758C1"/>
    <w:rsid w:val="0037616A"/>
    <w:rsid w:val="00376771"/>
    <w:rsid w:val="00376B31"/>
    <w:rsid w:val="00376EC8"/>
    <w:rsid w:val="0037728B"/>
    <w:rsid w:val="0037746F"/>
    <w:rsid w:val="0037788A"/>
    <w:rsid w:val="00380843"/>
    <w:rsid w:val="00380AF4"/>
    <w:rsid w:val="00380BAB"/>
    <w:rsid w:val="00381386"/>
    <w:rsid w:val="00381543"/>
    <w:rsid w:val="003818D9"/>
    <w:rsid w:val="00381BBC"/>
    <w:rsid w:val="00382998"/>
    <w:rsid w:val="00382C72"/>
    <w:rsid w:val="00383281"/>
    <w:rsid w:val="00383300"/>
    <w:rsid w:val="0038352E"/>
    <w:rsid w:val="00383E88"/>
    <w:rsid w:val="00384131"/>
    <w:rsid w:val="0038456D"/>
    <w:rsid w:val="003850B9"/>
    <w:rsid w:val="003859A9"/>
    <w:rsid w:val="0038633F"/>
    <w:rsid w:val="0038655F"/>
    <w:rsid w:val="00387194"/>
    <w:rsid w:val="003873DC"/>
    <w:rsid w:val="003875A3"/>
    <w:rsid w:val="00387859"/>
    <w:rsid w:val="003900AB"/>
    <w:rsid w:val="0039111E"/>
    <w:rsid w:val="00391679"/>
    <w:rsid w:val="00391782"/>
    <w:rsid w:val="00391796"/>
    <w:rsid w:val="00391F4D"/>
    <w:rsid w:val="0039219C"/>
    <w:rsid w:val="003922C0"/>
    <w:rsid w:val="003925E3"/>
    <w:rsid w:val="00392E39"/>
    <w:rsid w:val="00392FE6"/>
    <w:rsid w:val="00393374"/>
    <w:rsid w:val="00393564"/>
    <w:rsid w:val="00393C66"/>
    <w:rsid w:val="00393E0B"/>
    <w:rsid w:val="00394037"/>
    <w:rsid w:val="00394370"/>
    <w:rsid w:val="00394992"/>
    <w:rsid w:val="00394EED"/>
    <w:rsid w:val="00395226"/>
    <w:rsid w:val="003955DF"/>
    <w:rsid w:val="00396D5B"/>
    <w:rsid w:val="0039739A"/>
    <w:rsid w:val="00397614"/>
    <w:rsid w:val="00397AE8"/>
    <w:rsid w:val="00397B72"/>
    <w:rsid w:val="003A05D3"/>
    <w:rsid w:val="003A0FBF"/>
    <w:rsid w:val="003A12E2"/>
    <w:rsid w:val="003A1A62"/>
    <w:rsid w:val="003A22DD"/>
    <w:rsid w:val="003A24EF"/>
    <w:rsid w:val="003A289E"/>
    <w:rsid w:val="003A2C15"/>
    <w:rsid w:val="003A362D"/>
    <w:rsid w:val="003A374C"/>
    <w:rsid w:val="003A3BD0"/>
    <w:rsid w:val="003A59F9"/>
    <w:rsid w:val="003B03A3"/>
    <w:rsid w:val="003B135C"/>
    <w:rsid w:val="003B212F"/>
    <w:rsid w:val="003B28C0"/>
    <w:rsid w:val="003B2945"/>
    <w:rsid w:val="003B428F"/>
    <w:rsid w:val="003B440C"/>
    <w:rsid w:val="003B4847"/>
    <w:rsid w:val="003B48C3"/>
    <w:rsid w:val="003B4AF1"/>
    <w:rsid w:val="003B4FB1"/>
    <w:rsid w:val="003B5153"/>
    <w:rsid w:val="003B52CF"/>
    <w:rsid w:val="003B533A"/>
    <w:rsid w:val="003B62F4"/>
    <w:rsid w:val="003B63F2"/>
    <w:rsid w:val="003B6CED"/>
    <w:rsid w:val="003B7EAE"/>
    <w:rsid w:val="003B7EE4"/>
    <w:rsid w:val="003C0995"/>
    <w:rsid w:val="003C0DB7"/>
    <w:rsid w:val="003C1325"/>
    <w:rsid w:val="003C20D6"/>
    <w:rsid w:val="003C2569"/>
    <w:rsid w:val="003C2798"/>
    <w:rsid w:val="003C2A4F"/>
    <w:rsid w:val="003C3E63"/>
    <w:rsid w:val="003C3F28"/>
    <w:rsid w:val="003C458F"/>
    <w:rsid w:val="003C45C9"/>
    <w:rsid w:val="003C4B83"/>
    <w:rsid w:val="003C4C52"/>
    <w:rsid w:val="003C4FF7"/>
    <w:rsid w:val="003C5318"/>
    <w:rsid w:val="003C5675"/>
    <w:rsid w:val="003C589E"/>
    <w:rsid w:val="003C6444"/>
    <w:rsid w:val="003C67EF"/>
    <w:rsid w:val="003C6BFC"/>
    <w:rsid w:val="003C7199"/>
    <w:rsid w:val="003D02BA"/>
    <w:rsid w:val="003D05B4"/>
    <w:rsid w:val="003D09AF"/>
    <w:rsid w:val="003D0DE3"/>
    <w:rsid w:val="003D166B"/>
    <w:rsid w:val="003D1AB6"/>
    <w:rsid w:val="003D1E4A"/>
    <w:rsid w:val="003D243C"/>
    <w:rsid w:val="003D265B"/>
    <w:rsid w:val="003D2D45"/>
    <w:rsid w:val="003D36C7"/>
    <w:rsid w:val="003D38BE"/>
    <w:rsid w:val="003D3D8B"/>
    <w:rsid w:val="003D41AC"/>
    <w:rsid w:val="003D4457"/>
    <w:rsid w:val="003D4B0B"/>
    <w:rsid w:val="003D53BE"/>
    <w:rsid w:val="003D5CA1"/>
    <w:rsid w:val="003D6056"/>
    <w:rsid w:val="003D6213"/>
    <w:rsid w:val="003D662D"/>
    <w:rsid w:val="003D6A7C"/>
    <w:rsid w:val="003D71AE"/>
    <w:rsid w:val="003D7346"/>
    <w:rsid w:val="003D75D2"/>
    <w:rsid w:val="003D78C2"/>
    <w:rsid w:val="003D7981"/>
    <w:rsid w:val="003E038C"/>
    <w:rsid w:val="003E0D30"/>
    <w:rsid w:val="003E28F5"/>
    <w:rsid w:val="003E34B9"/>
    <w:rsid w:val="003E3726"/>
    <w:rsid w:val="003E44FB"/>
    <w:rsid w:val="003E4BC1"/>
    <w:rsid w:val="003E4E3E"/>
    <w:rsid w:val="003E555F"/>
    <w:rsid w:val="003E6542"/>
    <w:rsid w:val="003E657F"/>
    <w:rsid w:val="003E65E9"/>
    <w:rsid w:val="003E6F33"/>
    <w:rsid w:val="003E73D9"/>
    <w:rsid w:val="003E7C88"/>
    <w:rsid w:val="003E7D2D"/>
    <w:rsid w:val="003F000C"/>
    <w:rsid w:val="003F0350"/>
    <w:rsid w:val="003F0A61"/>
    <w:rsid w:val="003F0CE5"/>
    <w:rsid w:val="003F17B7"/>
    <w:rsid w:val="003F18B5"/>
    <w:rsid w:val="003F1B1A"/>
    <w:rsid w:val="003F2BAE"/>
    <w:rsid w:val="003F479E"/>
    <w:rsid w:val="003F4A75"/>
    <w:rsid w:val="003F4CF7"/>
    <w:rsid w:val="003F4F75"/>
    <w:rsid w:val="003F5013"/>
    <w:rsid w:val="003F5B10"/>
    <w:rsid w:val="003F695E"/>
    <w:rsid w:val="003F6EF2"/>
    <w:rsid w:val="003F6F2B"/>
    <w:rsid w:val="003F7B02"/>
    <w:rsid w:val="003F7C5B"/>
    <w:rsid w:val="003F7D2B"/>
    <w:rsid w:val="0040004A"/>
    <w:rsid w:val="004005A2"/>
    <w:rsid w:val="0040076D"/>
    <w:rsid w:val="004010C7"/>
    <w:rsid w:val="00401362"/>
    <w:rsid w:val="004017DB"/>
    <w:rsid w:val="004026AC"/>
    <w:rsid w:val="00403B5A"/>
    <w:rsid w:val="00403BD5"/>
    <w:rsid w:val="00403DD7"/>
    <w:rsid w:val="00404311"/>
    <w:rsid w:val="00404644"/>
    <w:rsid w:val="00404E5D"/>
    <w:rsid w:val="00405873"/>
    <w:rsid w:val="00406213"/>
    <w:rsid w:val="00406EF5"/>
    <w:rsid w:val="00407009"/>
    <w:rsid w:val="00407059"/>
    <w:rsid w:val="00407168"/>
    <w:rsid w:val="00407533"/>
    <w:rsid w:val="00407E49"/>
    <w:rsid w:val="004111EA"/>
    <w:rsid w:val="004123B1"/>
    <w:rsid w:val="00413513"/>
    <w:rsid w:val="00414041"/>
    <w:rsid w:val="0041417C"/>
    <w:rsid w:val="00414A44"/>
    <w:rsid w:val="00414FAB"/>
    <w:rsid w:val="0041685F"/>
    <w:rsid w:val="00417161"/>
    <w:rsid w:val="004172F5"/>
    <w:rsid w:val="00417358"/>
    <w:rsid w:val="00417FCC"/>
    <w:rsid w:val="00417FDA"/>
    <w:rsid w:val="004200FA"/>
    <w:rsid w:val="004203D1"/>
    <w:rsid w:val="00420D5E"/>
    <w:rsid w:val="00421248"/>
    <w:rsid w:val="004214FE"/>
    <w:rsid w:val="0042166A"/>
    <w:rsid w:val="00421A2F"/>
    <w:rsid w:val="004223EC"/>
    <w:rsid w:val="00422419"/>
    <w:rsid w:val="0042277A"/>
    <w:rsid w:val="00422AB1"/>
    <w:rsid w:val="004230E5"/>
    <w:rsid w:val="00423544"/>
    <w:rsid w:val="00423E91"/>
    <w:rsid w:val="00423EC1"/>
    <w:rsid w:val="00424005"/>
    <w:rsid w:val="004245B7"/>
    <w:rsid w:val="004246EB"/>
    <w:rsid w:val="0042498A"/>
    <w:rsid w:val="004251A1"/>
    <w:rsid w:val="004260B1"/>
    <w:rsid w:val="00426134"/>
    <w:rsid w:val="004262F4"/>
    <w:rsid w:val="0042632C"/>
    <w:rsid w:val="004265C9"/>
    <w:rsid w:val="00426ADA"/>
    <w:rsid w:val="004271B5"/>
    <w:rsid w:val="0042726A"/>
    <w:rsid w:val="004273C2"/>
    <w:rsid w:val="004278E3"/>
    <w:rsid w:val="00427F57"/>
    <w:rsid w:val="0043078D"/>
    <w:rsid w:val="004309D8"/>
    <w:rsid w:val="00431545"/>
    <w:rsid w:val="00431705"/>
    <w:rsid w:val="004317FC"/>
    <w:rsid w:val="00431E4A"/>
    <w:rsid w:val="004326A4"/>
    <w:rsid w:val="004326F4"/>
    <w:rsid w:val="00432968"/>
    <w:rsid w:val="00433254"/>
    <w:rsid w:val="00433676"/>
    <w:rsid w:val="00433759"/>
    <w:rsid w:val="004339FC"/>
    <w:rsid w:val="00434288"/>
    <w:rsid w:val="004352EB"/>
    <w:rsid w:val="004355E5"/>
    <w:rsid w:val="00435648"/>
    <w:rsid w:val="00435A43"/>
    <w:rsid w:val="00435D1A"/>
    <w:rsid w:val="00435EA1"/>
    <w:rsid w:val="00435F70"/>
    <w:rsid w:val="004361CF"/>
    <w:rsid w:val="00437036"/>
    <w:rsid w:val="00440034"/>
    <w:rsid w:val="004400B2"/>
    <w:rsid w:val="0044093B"/>
    <w:rsid w:val="004420B4"/>
    <w:rsid w:val="00443E6C"/>
    <w:rsid w:val="00443E9E"/>
    <w:rsid w:val="004446BD"/>
    <w:rsid w:val="004449D1"/>
    <w:rsid w:val="00444B79"/>
    <w:rsid w:val="00444D4A"/>
    <w:rsid w:val="00444E9E"/>
    <w:rsid w:val="00445116"/>
    <w:rsid w:val="00445730"/>
    <w:rsid w:val="0044625E"/>
    <w:rsid w:val="00446B44"/>
    <w:rsid w:val="00446C8A"/>
    <w:rsid w:val="00446F4E"/>
    <w:rsid w:val="00446FAC"/>
    <w:rsid w:val="00447364"/>
    <w:rsid w:val="004501B2"/>
    <w:rsid w:val="004503F4"/>
    <w:rsid w:val="004511AE"/>
    <w:rsid w:val="00451250"/>
    <w:rsid w:val="00451BE1"/>
    <w:rsid w:val="00451C4F"/>
    <w:rsid w:val="00451FDD"/>
    <w:rsid w:val="004520E9"/>
    <w:rsid w:val="00452A10"/>
    <w:rsid w:val="00452B88"/>
    <w:rsid w:val="00452E2A"/>
    <w:rsid w:val="0045301F"/>
    <w:rsid w:val="0045356A"/>
    <w:rsid w:val="00453575"/>
    <w:rsid w:val="00453FA1"/>
    <w:rsid w:val="004543DD"/>
    <w:rsid w:val="004544C1"/>
    <w:rsid w:val="004557C3"/>
    <w:rsid w:val="004560DC"/>
    <w:rsid w:val="004575B7"/>
    <w:rsid w:val="00457D4B"/>
    <w:rsid w:val="00457F49"/>
    <w:rsid w:val="00460BB1"/>
    <w:rsid w:val="00460F5A"/>
    <w:rsid w:val="00461145"/>
    <w:rsid w:val="004616A7"/>
    <w:rsid w:val="00461DED"/>
    <w:rsid w:val="00462620"/>
    <w:rsid w:val="00462847"/>
    <w:rsid w:val="00462918"/>
    <w:rsid w:val="00462FA0"/>
    <w:rsid w:val="00463872"/>
    <w:rsid w:val="004638C0"/>
    <w:rsid w:val="00463D68"/>
    <w:rsid w:val="00463EFE"/>
    <w:rsid w:val="00464DD0"/>
    <w:rsid w:val="00465738"/>
    <w:rsid w:val="0046578C"/>
    <w:rsid w:val="004658CF"/>
    <w:rsid w:val="0046632A"/>
    <w:rsid w:val="004677FA"/>
    <w:rsid w:val="00467BB6"/>
    <w:rsid w:val="004709FB"/>
    <w:rsid w:val="00471106"/>
    <w:rsid w:val="004715CD"/>
    <w:rsid w:val="0047167A"/>
    <w:rsid w:val="004724B3"/>
    <w:rsid w:val="00472580"/>
    <w:rsid w:val="00472687"/>
    <w:rsid w:val="00472E01"/>
    <w:rsid w:val="004732FF"/>
    <w:rsid w:val="00473568"/>
    <w:rsid w:val="004735ED"/>
    <w:rsid w:val="00473C32"/>
    <w:rsid w:val="00473CA8"/>
    <w:rsid w:val="00474544"/>
    <w:rsid w:val="00474644"/>
    <w:rsid w:val="00475579"/>
    <w:rsid w:val="00475B4D"/>
    <w:rsid w:val="00475F23"/>
    <w:rsid w:val="0047603A"/>
    <w:rsid w:val="00477088"/>
    <w:rsid w:val="0047745C"/>
    <w:rsid w:val="0047775C"/>
    <w:rsid w:val="00477909"/>
    <w:rsid w:val="00477B06"/>
    <w:rsid w:val="00477F72"/>
    <w:rsid w:val="004806B4"/>
    <w:rsid w:val="00480C33"/>
    <w:rsid w:val="0048179B"/>
    <w:rsid w:val="00481843"/>
    <w:rsid w:val="00481FEB"/>
    <w:rsid w:val="0048259D"/>
    <w:rsid w:val="00482606"/>
    <w:rsid w:val="00482706"/>
    <w:rsid w:val="00483DB5"/>
    <w:rsid w:val="00483FB1"/>
    <w:rsid w:val="00484150"/>
    <w:rsid w:val="00484624"/>
    <w:rsid w:val="00484D86"/>
    <w:rsid w:val="004859AB"/>
    <w:rsid w:val="00485C35"/>
    <w:rsid w:val="0048656B"/>
    <w:rsid w:val="00486CD0"/>
    <w:rsid w:val="00487492"/>
    <w:rsid w:val="00487A40"/>
    <w:rsid w:val="00487CFA"/>
    <w:rsid w:val="00487E2E"/>
    <w:rsid w:val="004907D3"/>
    <w:rsid w:val="00490B14"/>
    <w:rsid w:val="00490CA8"/>
    <w:rsid w:val="00490E2C"/>
    <w:rsid w:val="004914FC"/>
    <w:rsid w:val="0049209E"/>
    <w:rsid w:val="00492ED3"/>
    <w:rsid w:val="004936EA"/>
    <w:rsid w:val="00493825"/>
    <w:rsid w:val="00493A6E"/>
    <w:rsid w:val="004946FD"/>
    <w:rsid w:val="004949AD"/>
    <w:rsid w:val="00495C01"/>
    <w:rsid w:val="00496373"/>
    <w:rsid w:val="004969A7"/>
    <w:rsid w:val="004A05C5"/>
    <w:rsid w:val="004A0D2B"/>
    <w:rsid w:val="004A1154"/>
    <w:rsid w:val="004A1CBD"/>
    <w:rsid w:val="004A26A2"/>
    <w:rsid w:val="004A282B"/>
    <w:rsid w:val="004A2FEB"/>
    <w:rsid w:val="004A32C4"/>
    <w:rsid w:val="004A333B"/>
    <w:rsid w:val="004A3ED6"/>
    <w:rsid w:val="004A4C08"/>
    <w:rsid w:val="004A54A0"/>
    <w:rsid w:val="004A5674"/>
    <w:rsid w:val="004A59E4"/>
    <w:rsid w:val="004A5B6F"/>
    <w:rsid w:val="004A628A"/>
    <w:rsid w:val="004A63EB"/>
    <w:rsid w:val="004A674D"/>
    <w:rsid w:val="004A68E6"/>
    <w:rsid w:val="004A6908"/>
    <w:rsid w:val="004A6F4C"/>
    <w:rsid w:val="004A7024"/>
    <w:rsid w:val="004A7B9D"/>
    <w:rsid w:val="004A7D28"/>
    <w:rsid w:val="004A7E99"/>
    <w:rsid w:val="004B1369"/>
    <w:rsid w:val="004B1469"/>
    <w:rsid w:val="004B191E"/>
    <w:rsid w:val="004B1AE8"/>
    <w:rsid w:val="004B1E69"/>
    <w:rsid w:val="004B211E"/>
    <w:rsid w:val="004B21AC"/>
    <w:rsid w:val="004B263F"/>
    <w:rsid w:val="004B2E44"/>
    <w:rsid w:val="004B32C4"/>
    <w:rsid w:val="004B388B"/>
    <w:rsid w:val="004B419A"/>
    <w:rsid w:val="004B475B"/>
    <w:rsid w:val="004B533D"/>
    <w:rsid w:val="004B58B7"/>
    <w:rsid w:val="004B5F20"/>
    <w:rsid w:val="004B67D4"/>
    <w:rsid w:val="004B70A2"/>
    <w:rsid w:val="004B7ACA"/>
    <w:rsid w:val="004B7DC8"/>
    <w:rsid w:val="004B7F93"/>
    <w:rsid w:val="004C0256"/>
    <w:rsid w:val="004C03A2"/>
    <w:rsid w:val="004C0D6A"/>
    <w:rsid w:val="004C19ED"/>
    <w:rsid w:val="004C2423"/>
    <w:rsid w:val="004C26A5"/>
    <w:rsid w:val="004C2D23"/>
    <w:rsid w:val="004C2F99"/>
    <w:rsid w:val="004C403D"/>
    <w:rsid w:val="004C4327"/>
    <w:rsid w:val="004C4570"/>
    <w:rsid w:val="004C494A"/>
    <w:rsid w:val="004C500B"/>
    <w:rsid w:val="004C5C7D"/>
    <w:rsid w:val="004C621D"/>
    <w:rsid w:val="004C691A"/>
    <w:rsid w:val="004C70F0"/>
    <w:rsid w:val="004D001B"/>
    <w:rsid w:val="004D019B"/>
    <w:rsid w:val="004D0D0A"/>
    <w:rsid w:val="004D10E8"/>
    <w:rsid w:val="004D1538"/>
    <w:rsid w:val="004D1732"/>
    <w:rsid w:val="004D1841"/>
    <w:rsid w:val="004D2068"/>
    <w:rsid w:val="004D237E"/>
    <w:rsid w:val="004D2A54"/>
    <w:rsid w:val="004D327E"/>
    <w:rsid w:val="004D433D"/>
    <w:rsid w:val="004D445A"/>
    <w:rsid w:val="004D4E7D"/>
    <w:rsid w:val="004D542A"/>
    <w:rsid w:val="004D5516"/>
    <w:rsid w:val="004D5624"/>
    <w:rsid w:val="004D5E85"/>
    <w:rsid w:val="004D61AC"/>
    <w:rsid w:val="004D6B15"/>
    <w:rsid w:val="004D6CBC"/>
    <w:rsid w:val="004D712F"/>
    <w:rsid w:val="004D7177"/>
    <w:rsid w:val="004E1F46"/>
    <w:rsid w:val="004E28E4"/>
    <w:rsid w:val="004E3261"/>
    <w:rsid w:val="004E3F29"/>
    <w:rsid w:val="004E41B0"/>
    <w:rsid w:val="004E424E"/>
    <w:rsid w:val="004E54C9"/>
    <w:rsid w:val="004E6E42"/>
    <w:rsid w:val="004F0B0E"/>
    <w:rsid w:val="004F0DF4"/>
    <w:rsid w:val="004F16DF"/>
    <w:rsid w:val="004F226D"/>
    <w:rsid w:val="004F38DA"/>
    <w:rsid w:val="004F3CC8"/>
    <w:rsid w:val="004F4FB7"/>
    <w:rsid w:val="004F54F4"/>
    <w:rsid w:val="004F5923"/>
    <w:rsid w:val="004F69B3"/>
    <w:rsid w:val="004F6EA9"/>
    <w:rsid w:val="004F7127"/>
    <w:rsid w:val="004F713E"/>
    <w:rsid w:val="004F765A"/>
    <w:rsid w:val="0050088C"/>
    <w:rsid w:val="00501717"/>
    <w:rsid w:val="00501B5D"/>
    <w:rsid w:val="00501DAB"/>
    <w:rsid w:val="00501FCE"/>
    <w:rsid w:val="005034DD"/>
    <w:rsid w:val="005042F2"/>
    <w:rsid w:val="00505578"/>
    <w:rsid w:val="005061C4"/>
    <w:rsid w:val="005069F8"/>
    <w:rsid w:val="00506E37"/>
    <w:rsid w:val="00507391"/>
    <w:rsid w:val="00507DE7"/>
    <w:rsid w:val="005102EF"/>
    <w:rsid w:val="00511102"/>
    <w:rsid w:val="00511B11"/>
    <w:rsid w:val="0051273D"/>
    <w:rsid w:val="0051300F"/>
    <w:rsid w:val="00513078"/>
    <w:rsid w:val="005135C8"/>
    <w:rsid w:val="00513BF4"/>
    <w:rsid w:val="00514A61"/>
    <w:rsid w:val="00514B94"/>
    <w:rsid w:val="0051533B"/>
    <w:rsid w:val="005209F2"/>
    <w:rsid w:val="00521B76"/>
    <w:rsid w:val="0052279F"/>
    <w:rsid w:val="005228C6"/>
    <w:rsid w:val="00522D78"/>
    <w:rsid w:val="00522F4E"/>
    <w:rsid w:val="0052351B"/>
    <w:rsid w:val="00524350"/>
    <w:rsid w:val="00524755"/>
    <w:rsid w:val="005247B0"/>
    <w:rsid w:val="00524E89"/>
    <w:rsid w:val="005253E9"/>
    <w:rsid w:val="00525A26"/>
    <w:rsid w:val="005263A9"/>
    <w:rsid w:val="00526713"/>
    <w:rsid w:val="00526E93"/>
    <w:rsid w:val="00527A82"/>
    <w:rsid w:val="0053116D"/>
    <w:rsid w:val="00531797"/>
    <w:rsid w:val="00531A5D"/>
    <w:rsid w:val="0053211A"/>
    <w:rsid w:val="00532156"/>
    <w:rsid w:val="00532B00"/>
    <w:rsid w:val="00532EA0"/>
    <w:rsid w:val="005335EF"/>
    <w:rsid w:val="00533BAE"/>
    <w:rsid w:val="00533EE3"/>
    <w:rsid w:val="0053440A"/>
    <w:rsid w:val="0053448A"/>
    <w:rsid w:val="0053483B"/>
    <w:rsid w:val="005349BF"/>
    <w:rsid w:val="00535315"/>
    <w:rsid w:val="005355AB"/>
    <w:rsid w:val="00535BFA"/>
    <w:rsid w:val="00536170"/>
    <w:rsid w:val="00536257"/>
    <w:rsid w:val="005369E0"/>
    <w:rsid w:val="00536C04"/>
    <w:rsid w:val="00537E71"/>
    <w:rsid w:val="00540047"/>
    <w:rsid w:val="005404A4"/>
    <w:rsid w:val="00540614"/>
    <w:rsid w:val="0054069C"/>
    <w:rsid w:val="005406BC"/>
    <w:rsid w:val="005409A0"/>
    <w:rsid w:val="00540EE2"/>
    <w:rsid w:val="005411FC"/>
    <w:rsid w:val="00541CA0"/>
    <w:rsid w:val="00542B50"/>
    <w:rsid w:val="00542E7A"/>
    <w:rsid w:val="00543895"/>
    <w:rsid w:val="005438DC"/>
    <w:rsid w:val="00543B37"/>
    <w:rsid w:val="005451D0"/>
    <w:rsid w:val="0054570D"/>
    <w:rsid w:val="00545857"/>
    <w:rsid w:val="0054593D"/>
    <w:rsid w:val="00545C2D"/>
    <w:rsid w:val="00546317"/>
    <w:rsid w:val="005464DD"/>
    <w:rsid w:val="00546B40"/>
    <w:rsid w:val="00546BB1"/>
    <w:rsid w:val="00546DE1"/>
    <w:rsid w:val="0054714B"/>
    <w:rsid w:val="005471F4"/>
    <w:rsid w:val="0054773D"/>
    <w:rsid w:val="00547A54"/>
    <w:rsid w:val="00547BF4"/>
    <w:rsid w:val="00550248"/>
    <w:rsid w:val="00550647"/>
    <w:rsid w:val="0055105F"/>
    <w:rsid w:val="005518BC"/>
    <w:rsid w:val="00551D12"/>
    <w:rsid w:val="00551E06"/>
    <w:rsid w:val="005520AE"/>
    <w:rsid w:val="005525F2"/>
    <w:rsid w:val="00553043"/>
    <w:rsid w:val="00553751"/>
    <w:rsid w:val="00553CF3"/>
    <w:rsid w:val="00553E7E"/>
    <w:rsid w:val="0055426C"/>
    <w:rsid w:val="0055433E"/>
    <w:rsid w:val="005545D3"/>
    <w:rsid w:val="005549B5"/>
    <w:rsid w:val="00555213"/>
    <w:rsid w:val="005554BD"/>
    <w:rsid w:val="005562E9"/>
    <w:rsid w:val="00556353"/>
    <w:rsid w:val="0055646B"/>
    <w:rsid w:val="005564A6"/>
    <w:rsid w:val="00556627"/>
    <w:rsid w:val="00556653"/>
    <w:rsid w:val="005569F6"/>
    <w:rsid w:val="00560100"/>
    <w:rsid w:val="00560580"/>
    <w:rsid w:val="00560E8A"/>
    <w:rsid w:val="00561458"/>
    <w:rsid w:val="005614FB"/>
    <w:rsid w:val="00561711"/>
    <w:rsid w:val="00561779"/>
    <w:rsid w:val="005622E0"/>
    <w:rsid w:val="0056271C"/>
    <w:rsid w:val="00562DFB"/>
    <w:rsid w:val="00564109"/>
    <w:rsid w:val="0056493E"/>
    <w:rsid w:val="00565264"/>
    <w:rsid w:val="00565518"/>
    <w:rsid w:val="005657BD"/>
    <w:rsid w:val="0056613F"/>
    <w:rsid w:val="00567791"/>
    <w:rsid w:val="00567BB7"/>
    <w:rsid w:val="0057003E"/>
    <w:rsid w:val="00570BF6"/>
    <w:rsid w:val="00570F55"/>
    <w:rsid w:val="00571367"/>
    <w:rsid w:val="005716B0"/>
    <w:rsid w:val="00571DBC"/>
    <w:rsid w:val="0057247F"/>
    <w:rsid w:val="00572728"/>
    <w:rsid w:val="00573264"/>
    <w:rsid w:val="005741F7"/>
    <w:rsid w:val="0057493C"/>
    <w:rsid w:val="00574B3D"/>
    <w:rsid w:val="00574E6B"/>
    <w:rsid w:val="00575906"/>
    <w:rsid w:val="00575C80"/>
    <w:rsid w:val="00575F3A"/>
    <w:rsid w:val="00576AE8"/>
    <w:rsid w:val="00576D3B"/>
    <w:rsid w:val="00577C64"/>
    <w:rsid w:val="00580952"/>
    <w:rsid w:val="0058158E"/>
    <w:rsid w:val="005816C1"/>
    <w:rsid w:val="005821CC"/>
    <w:rsid w:val="0058249B"/>
    <w:rsid w:val="005824D1"/>
    <w:rsid w:val="00582543"/>
    <w:rsid w:val="00582E2A"/>
    <w:rsid w:val="00582E42"/>
    <w:rsid w:val="00583229"/>
    <w:rsid w:val="00583296"/>
    <w:rsid w:val="0058438B"/>
    <w:rsid w:val="00585342"/>
    <w:rsid w:val="005856D0"/>
    <w:rsid w:val="00585978"/>
    <w:rsid w:val="00585CA2"/>
    <w:rsid w:val="00586039"/>
    <w:rsid w:val="005861BE"/>
    <w:rsid w:val="005861DA"/>
    <w:rsid w:val="00586212"/>
    <w:rsid w:val="0058623C"/>
    <w:rsid w:val="0058685B"/>
    <w:rsid w:val="0058695B"/>
    <w:rsid w:val="00586971"/>
    <w:rsid w:val="00586A5D"/>
    <w:rsid w:val="00586D48"/>
    <w:rsid w:val="00586E7F"/>
    <w:rsid w:val="00586EF7"/>
    <w:rsid w:val="005874AD"/>
    <w:rsid w:val="005879EF"/>
    <w:rsid w:val="005900DE"/>
    <w:rsid w:val="00590BBD"/>
    <w:rsid w:val="00591282"/>
    <w:rsid w:val="00591EE3"/>
    <w:rsid w:val="005924C7"/>
    <w:rsid w:val="00592729"/>
    <w:rsid w:val="005931AC"/>
    <w:rsid w:val="005932C2"/>
    <w:rsid w:val="00593A2B"/>
    <w:rsid w:val="005945C4"/>
    <w:rsid w:val="00595736"/>
    <w:rsid w:val="00595DCD"/>
    <w:rsid w:val="0059613A"/>
    <w:rsid w:val="005966B1"/>
    <w:rsid w:val="00596AFD"/>
    <w:rsid w:val="00596FE5"/>
    <w:rsid w:val="00597285"/>
    <w:rsid w:val="005972E4"/>
    <w:rsid w:val="005978E0"/>
    <w:rsid w:val="005A00A7"/>
    <w:rsid w:val="005A0104"/>
    <w:rsid w:val="005A1486"/>
    <w:rsid w:val="005A148B"/>
    <w:rsid w:val="005A15BD"/>
    <w:rsid w:val="005A17C3"/>
    <w:rsid w:val="005A19E1"/>
    <w:rsid w:val="005A1B9A"/>
    <w:rsid w:val="005A1BF4"/>
    <w:rsid w:val="005A2846"/>
    <w:rsid w:val="005A2D02"/>
    <w:rsid w:val="005A391C"/>
    <w:rsid w:val="005A3C99"/>
    <w:rsid w:val="005A4FB9"/>
    <w:rsid w:val="005A5994"/>
    <w:rsid w:val="005A5DA0"/>
    <w:rsid w:val="005A6712"/>
    <w:rsid w:val="005A69A1"/>
    <w:rsid w:val="005A6EB1"/>
    <w:rsid w:val="005A75F5"/>
    <w:rsid w:val="005A7AAE"/>
    <w:rsid w:val="005B0344"/>
    <w:rsid w:val="005B15BF"/>
    <w:rsid w:val="005B2116"/>
    <w:rsid w:val="005B2808"/>
    <w:rsid w:val="005B2973"/>
    <w:rsid w:val="005B3D1D"/>
    <w:rsid w:val="005B4BE0"/>
    <w:rsid w:val="005B4CAC"/>
    <w:rsid w:val="005B53F0"/>
    <w:rsid w:val="005B61AC"/>
    <w:rsid w:val="005B69C8"/>
    <w:rsid w:val="005B76A9"/>
    <w:rsid w:val="005B77E5"/>
    <w:rsid w:val="005C0423"/>
    <w:rsid w:val="005C0A61"/>
    <w:rsid w:val="005C0D70"/>
    <w:rsid w:val="005C1495"/>
    <w:rsid w:val="005C1E5D"/>
    <w:rsid w:val="005C22E2"/>
    <w:rsid w:val="005C22EB"/>
    <w:rsid w:val="005C2886"/>
    <w:rsid w:val="005C2C75"/>
    <w:rsid w:val="005C30C2"/>
    <w:rsid w:val="005C3EB1"/>
    <w:rsid w:val="005C3FD6"/>
    <w:rsid w:val="005C43F3"/>
    <w:rsid w:val="005C45F4"/>
    <w:rsid w:val="005C467D"/>
    <w:rsid w:val="005C485F"/>
    <w:rsid w:val="005C5064"/>
    <w:rsid w:val="005C563F"/>
    <w:rsid w:val="005C64C4"/>
    <w:rsid w:val="005C778F"/>
    <w:rsid w:val="005C7A1D"/>
    <w:rsid w:val="005C7D6A"/>
    <w:rsid w:val="005C7F49"/>
    <w:rsid w:val="005D0172"/>
    <w:rsid w:val="005D0533"/>
    <w:rsid w:val="005D0D82"/>
    <w:rsid w:val="005D1471"/>
    <w:rsid w:val="005D1CC2"/>
    <w:rsid w:val="005D1ED6"/>
    <w:rsid w:val="005D2D0D"/>
    <w:rsid w:val="005D40F1"/>
    <w:rsid w:val="005D4A38"/>
    <w:rsid w:val="005D4E38"/>
    <w:rsid w:val="005D4EB9"/>
    <w:rsid w:val="005D5626"/>
    <w:rsid w:val="005D5FBE"/>
    <w:rsid w:val="005D6C4B"/>
    <w:rsid w:val="005E00B6"/>
    <w:rsid w:val="005E0E55"/>
    <w:rsid w:val="005E0F3E"/>
    <w:rsid w:val="005E0FE1"/>
    <w:rsid w:val="005E187D"/>
    <w:rsid w:val="005E1A7F"/>
    <w:rsid w:val="005E1D82"/>
    <w:rsid w:val="005E2BAD"/>
    <w:rsid w:val="005E2EB6"/>
    <w:rsid w:val="005E300E"/>
    <w:rsid w:val="005E32BD"/>
    <w:rsid w:val="005E3D31"/>
    <w:rsid w:val="005E4236"/>
    <w:rsid w:val="005E4BF2"/>
    <w:rsid w:val="005E4D25"/>
    <w:rsid w:val="005E5235"/>
    <w:rsid w:val="005E5CE3"/>
    <w:rsid w:val="005E60D5"/>
    <w:rsid w:val="005E6367"/>
    <w:rsid w:val="005E68FB"/>
    <w:rsid w:val="005E6FC2"/>
    <w:rsid w:val="005E7780"/>
    <w:rsid w:val="005E7D34"/>
    <w:rsid w:val="005F0524"/>
    <w:rsid w:val="005F09DD"/>
    <w:rsid w:val="005F14FB"/>
    <w:rsid w:val="005F1B9C"/>
    <w:rsid w:val="005F2385"/>
    <w:rsid w:val="005F2897"/>
    <w:rsid w:val="005F3588"/>
    <w:rsid w:val="005F551E"/>
    <w:rsid w:val="005F5844"/>
    <w:rsid w:val="005F584A"/>
    <w:rsid w:val="005F66F9"/>
    <w:rsid w:val="005F6736"/>
    <w:rsid w:val="005F75CB"/>
    <w:rsid w:val="00600305"/>
    <w:rsid w:val="00600C98"/>
    <w:rsid w:val="00601087"/>
    <w:rsid w:val="00601698"/>
    <w:rsid w:val="0060176D"/>
    <w:rsid w:val="00601C70"/>
    <w:rsid w:val="00601F82"/>
    <w:rsid w:val="00604595"/>
    <w:rsid w:val="00604614"/>
    <w:rsid w:val="00604921"/>
    <w:rsid w:val="00604AB6"/>
    <w:rsid w:val="00604BE0"/>
    <w:rsid w:val="00605016"/>
    <w:rsid w:val="00605F2E"/>
    <w:rsid w:val="006061DA"/>
    <w:rsid w:val="00606B01"/>
    <w:rsid w:val="00606B7F"/>
    <w:rsid w:val="00606F0B"/>
    <w:rsid w:val="006070D7"/>
    <w:rsid w:val="00607DD1"/>
    <w:rsid w:val="006106BB"/>
    <w:rsid w:val="006107FF"/>
    <w:rsid w:val="0061144E"/>
    <w:rsid w:val="00611A5F"/>
    <w:rsid w:val="00611AB2"/>
    <w:rsid w:val="00612D0E"/>
    <w:rsid w:val="00613094"/>
    <w:rsid w:val="006131AE"/>
    <w:rsid w:val="00613366"/>
    <w:rsid w:val="00614268"/>
    <w:rsid w:val="00614AEB"/>
    <w:rsid w:val="006159A1"/>
    <w:rsid w:val="006167DB"/>
    <w:rsid w:val="006172EB"/>
    <w:rsid w:val="006177AB"/>
    <w:rsid w:val="00617999"/>
    <w:rsid w:val="00617BBB"/>
    <w:rsid w:val="00617C9D"/>
    <w:rsid w:val="00617CFD"/>
    <w:rsid w:val="0062085D"/>
    <w:rsid w:val="0062150B"/>
    <w:rsid w:val="006217E9"/>
    <w:rsid w:val="00621DB8"/>
    <w:rsid w:val="006222A8"/>
    <w:rsid w:val="00622694"/>
    <w:rsid w:val="00623259"/>
    <w:rsid w:val="00623BF1"/>
    <w:rsid w:val="00623FD0"/>
    <w:rsid w:val="006240BC"/>
    <w:rsid w:val="00624100"/>
    <w:rsid w:val="00624244"/>
    <w:rsid w:val="00624472"/>
    <w:rsid w:val="006247EB"/>
    <w:rsid w:val="00624845"/>
    <w:rsid w:val="00624B62"/>
    <w:rsid w:val="00626002"/>
    <w:rsid w:val="006275B4"/>
    <w:rsid w:val="00627836"/>
    <w:rsid w:val="0062795A"/>
    <w:rsid w:val="00627DBF"/>
    <w:rsid w:val="006300E4"/>
    <w:rsid w:val="00630268"/>
    <w:rsid w:val="00630662"/>
    <w:rsid w:val="00632626"/>
    <w:rsid w:val="00632EA2"/>
    <w:rsid w:val="00633390"/>
    <w:rsid w:val="006347BC"/>
    <w:rsid w:val="00634F93"/>
    <w:rsid w:val="00636051"/>
    <w:rsid w:val="00636244"/>
    <w:rsid w:val="00636360"/>
    <w:rsid w:val="006374F4"/>
    <w:rsid w:val="00637F66"/>
    <w:rsid w:val="0064010D"/>
    <w:rsid w:val="00641B62"/>
    <w:rsid w:val="00641C22"/>
    <w:rsid w:val="006421CB"/>
    <w:rsid w:val="0064250E"/>
    <w:rsid w:val="00642597"/>
    <w:rsid w:val="00643D3A"/>
    <w:rsid w:val="00646610"/>
    <w:rsid w:val="006468DA"/>
    <w:rsid w:val="00646E80"/>
    <w:rsid w:val="00647910"/>
    <w:rsid w:val="00647F2B"/>
    <w:rsid w:val="006506C8"/>
    <w:rsid w:val="006508C5"/>
    <w:rsid w:val="00650D35"/>
    <w:rsid w:val="00650F3C"/>
    <w:rsid w:val="00651795"/>
    <w:rsid w:val="006517EB"/>
    <w:rsid w:val="006528B5"/>
    <w:rsid w:val="00653015"/>
    <w:rsid w:val="0065327D"/>
    <w:rsid w:val="00653D05"/>
    <w:rsid w:val="00653E09"/>
    <w:rsid w:val="00654493"/>
    <w:rsid w:val="006544B7"/>
    <w:rsid w:val="0065450D"/>
    <w:rsid w:val="006547E5"/>
    <w:rsid w:val="00654927"/>
    <w:rsid w:val="00654B82"/>
    <w:rsid w:val="00654CF5"/>
    <w:rsid w:val="0065529C"/>
    <w:rsid w:val="00656921"/>
    <w:rsid w:val="00656FEE"/>
    <w:rsid w:val="006573D2"/>
    <w:rsid w:val="0066026C"/>
    <w:rsid w:val="00660522"/>
    <w:rsid w:val="006605EA"/>
    <w:rsid w:val="00660EB0"/>
    <w:rsid w:val="006616CD"/>
    <w:rsid w:val="00661F1B"/>
    <w:rsid w:val="006633C4"/>
    <w:rsid w:val="006636D4"/>
    <w:rsid w:val="006639AE"/>
    <w:rsid w:val="0066405B"/>
    <w:rsid w:val="006642C9"/>
    <w:rsid w:val="006645BA"/>
    <w:rsid w:val="00664873"/>
    <w:rsid w:val="00664949"/>
    <w:rsid w:val="00664C53"/>
    <w:rsid w:val="00664D73"/>
    <w:rsid w:val="00664F31"/>
    <w:rsid w:val="006658A2"/>
    <w:rsid w:val="00666BED"/>
    <w:rsid w:val="00666C5E"/>
    <w:rsid w:val="00667E11"/>
    <w:rsid w:val="006700EA"/>
    <w:rsid w:val="0067024C"/>
    <w:rsid w:val="00670544"/>
    <w:rsid w:val="00670C53"/>
    <w:rsid w:val="00670CC9"/>
    <w:rsid w:val="00671211"/>
    <w:rsid w:val="0067173A"/>
    <w:rsid w:val="00671909"/>
    <w:rsid w:val="00672111"/>
    <w:rsid w:val="006726A9"/>
    <w:rsid w:val="00672A92"/>
    <w:rsid w:val="00672C50"/>
    <w:rsid w:val="00672FE1"/>
    <w:rsid w:val="0067332F"/>
    <w:rsid w:val="0067402C"/>
    <w:rsid w:val="00674856"/>
    <w:rsid w:val="00674AAF"/>
    <w:rsid w:val="006753E9"/>
    <w:rsid w:val="00675631"/>
    <w:rsid w:val="00675A64"/>
    <w:rsid w:val="00675C69"/>
    <w:rsid w:val="006762EA"/>
    <w:rsid w:val="00676522"/>
    <w:rsid w:val="00676702"/>
    <w:rsid w:val="006769EC"/>
    <w:rsid w:val="006771D2"/>
    <w:rsid w:val="00680366"/>
    <w:rsid w:val="006804DD"/>
    <w:rsid w:val="0068073E"/>
    <w:rsid w:val="00680B25"/>
    <w:rsid w:val="00681F60"/>
    <w:rsid w:val="006830F1"/>
    <w:rsid w:val="0068348A"/>
    <w:rsid w:val="006837C4"/>
    <w:rsid w:val="00683915"/>
    <w:rsid w:val="00684327"/>
    <w:rsid w:val="00684A42"/>
    <w:rsid w:val="00684C56"/>
    <w:rsid w:val="006853BB"/>
    <w:rsid w:val="00685656"/>
    <w:rsid w:val="00685A58"/>
    <w:rsid w:val="00685C29"/>
    <w:rsid w:val="00685DC9"/>
    <w:rsid w:val="00686413"/>
    <w:rsid w:val="00686620"/>
    <w:rsid w:val="00687674"/>
    <w:rsid w:val="00690199"/>
    <w:rsid w:val="00690508"/>
    <w:rsid w:val="00690609"/>
    <w:rsid w:val="00691893"/>
    <w:rsid w:val="00692282"/>
    <w:rsid w:val="00692F0D"/>
    <w:rsid w:val="00693213"/>
    <w:rsid w:val="00693541"/>
    <w:rsid w:val="006935B9"/>
    <w:rsid w:val="00693738"/>
    <w:rsid w:val="00693D4A"/>
    <w:rsid w:val="006943A1"/>
    <w:rsid w:val="006947BF"/>
    <w:rsid w:val="00694877"/>
    <w:rsid w:val="00694C44"/>
    <w:rsid w:val="00694F35"/>
    <w:rsid w:val="00696251"/>
    <w:rsid w:val="00696340"/>
    <w:rsid w:val="0069682A"/>
    <w:rsid w:val="00696FA3"/>
    <w:rsid w:val="006979F2"/>
    <w:rsid w:val="006A141E"/>
    <w:rsid w:val="006A25CD"/>
    <w:rsid w:val="006A286A"/>
    <w:rsid w:val="006A3713"/>
    <w:rsid w:val="006A3826"/>
    <w:rsid w:val="006A4213"/>
    <w:rsid w:val="006A421D"/>
    <w:rsid w:val="006A424B"/>
    <w:rsid w:val="006A4863"/>
    <w:rsid w:val="006A48DC"/>
    <w:rsid w:val="006A499D"/>
    <w:rsid w:val="006A49FF"/>
    <w:rsid w:val="006A5371"/>
    <w:rsid w:val="006A69CE"/>
    <w:rsid w:val="006A7085"/>
    <w:rsid w:val="006B0070"/>
    <w:rsid w:val="006B0B5B"/>
    <w:rsid w:val="006B156B"/>
    <w:rsid w:val="006B1E6C"/>
    <w:rsid w:val="006B32C8"/>
    <w:rsid w:val="006B3922"/>
    <w:rsid w:val="006B4249"/>
    <w:rsid w:val="006B4385"/>
    <w:rsid w:val="006B4EB8"/>
    <w:rsid w:val="006B6669"/>
    <w:rsid w:val="006B7079"/>
    <w:rsid w:val="006B7244"/>
    <w:rsid w:val="006B76BE"/>
    <w:rsid w:val="006B7788"/>
    <w:rsid w:val="006B79DC"/>
    <w:rsid w:val="006C032F"/>
    <w:rsid w:val="006C05E5"/>
    <w:rsid w:val="006C1117"/>
    <w:rsid w:val="006C13B0"/>
    <w:rsid w:val="006C157B"/>
    <w:rsid w:val="006C1837"/>
    <w:rsid w:val="006C1C4F"/>
    <w:rsid w:val="006C1C5D"/>
    <w:rsid w:val="006C1CBB"/>
    <w:rsid w:val="006C2B4F"/>
    <w:rsid w:val="006C2F26"/>
    <w:rsid w:val="006C39C3"/>
    <w:rsid w:val="006C39C7"/>
    <w:rsid w:val="006C3CBE"/>
    <w:rsid w:val="006C3CE9"/>
    <w:rsid w:val="006C4CDE"/>
    <w:rsid w:val="006C5C46"/>
    <w:rsid w:val="006C5D2A"/>
    <w:rsid w:val="006D059B"/>
    <w:rsid w:val="006D0CF6"/>
    <w:rsid w:val="006D1016"/>
    <w:rsid w:val="006D1E15"/>
    <w:rsid w:val="006D22BF"/>
    <w:rsid w:val="006D286B"/>
    <w:rsid w:val="006D2A7E"/>
    <w:rsid w:val="006D3D7B"/>
    <w:rsid w:val="006D405A"/>
    <w:rsid w:val="006D4639"/>
    <w:rsid w:val="006D4A93"/>
    <w:rsid w:val="006D4B18"/>
    <w:rsid w:val="006D531E"/>
    <w:rsid w:val="006D62E5"/>
    <w:rsid w:val="006D65FE"/>
    <w:rsid w:val="006D73DF"/>
    <w:rsid w:val="006D7B3E"/>
    <w:rsid w:val="006E0502"/>
    <w:rsid w:val="006E0C4E"/>
    <w:rsid w:val="006E1A4B"/>
    <w:rsid w:val="006E228C"/>
    <w:rsid w:val="006E2568"/>
    <w:rsid w:val="006E2DC2"/>
    <w:rsid w:val="006E2E9B"/>
    <w:rsid w:val="006E3131"/>
    <w:rsid w:val="006E3221"/>
    <w:rsid w:val="006E3330"/>
    <w:rsid w:val="006E400A"/>
    <w:rsid w:val="006E406B"/>
    <w:rsid w:val="006E45B8"/>
    <w:rsid w:val="006E5986"/>
    <w:rsid w:val="006E6BEB"/>
    <w:rsid w:val="006E6CDA"/>
    <w:rsid w:val="006E6D3F"/>
    <w:rsid w:val="006E77CF"/>
    <w:rsid w:val="006F09CB"/>
    <w:rsid w:val="006F0ADE"/>
    <w:rsid w:val="006F0CF1"/>
    <w:rsid w:val="006F104E"/>
    <w:rsid w:val="006F1272"/>
    <w:rsid w:val="006F1365"/>
    <w:rsid w:val="006F14AA"/>
    <w:rsid w:val="006F178D"/>
    <w:rsid w:val="006F1D2B"/>
    <w:rsid w:val="006F214F"/>
    <w:rsid w:val="006F2F89"/>
    <w:rsid w:val="006F388B"/>
    <w:rsid w:val="006F4068"/>
    <w:rsid w:val="006F41B6"/>
    <w:rsid w:val="006F481E"/>
    <w:rsid w:val="006F4F9E"/>
    <w:rsid w:val="006F593B"/>
    <w:rsid w:val="006F60D2"/>
    <w:rsid w:val="006F69EC"/>
    <w:rsid w:val="0070037C"/>
    <w:rsid w:val="007010D3"/>
    <w:rsid w:val="00701187"/>
    <w:rsid w:val="0070128E"/>
    <w:rsid w:val="0070145B"/>
    <w:rsid w:val="00701B27"/>
    <w:rsid w:val="00701DE1"/>
    <w:rsid w:val="00701DFF"/>
    <w:rsid w:val="00702602"/>
    <w:rsid w:val="00702614"/>
    <w:rsid w:val="007028C0"/>
    <w:rsid w:val="007030D4"/>
    <w:rsid w:val="007044E4"/>
    <w:rsid w:val="007048FE"/>
    <w:rsid w:val="0070495D"/>
    <w:rsid w:val="00704A1D"/>
    <w:rsid w:val="00704CE5"/>
    <w:rsid w:val="00704DCC"/>
    <w:rsid w:val="007067AF"/>
    <w:rsid w:val="00706DEC"/>
    <w:rsid w:val="007076E6"/>
    <w:rsid w:val="0070774C"/>
    <w:rsid w:val="00710B86"/>
    <w:rsid w:val="0071135E"/>
    <w:rsid w:val="00711BBC"/>
    <w:rsid w:val="00711BE6"/>
    <w:rsid w:val="00712186"/>
    <w:rsid w:val="00712200"/>
    <w:rsid w:val="007146B7"/>
    <w:rsid w:val="0071532B"/>
    <w:rsid w:val="0071586F"/>
    <w:rsid w:val="00715916"/>
    <w:rsid w:val="00715ADE"/>
    <w:rsid w:val="00715BE2"/>
    <w:rsid w:val="0071633E"/>
    <w:rsid w:val="0071651A"/>
    <w:rsid w:val="007173CA"/>
    <w:rsid w:val="007174FB"/>
    <w:rsid w:val="007175E2"/>
    <w:rsid w:val="00717B7E"/>
    <w:rsid w:val="0072054A"/>
    <w:rsid w:val="00720D91"/>
    <w:rsid w:val="00721D51"/>
    <w:rsid w:val="0072319C"/>
    <w:rsid w:val="007241E7"/>
    <w:rsid w:val="00724DA5"/>
    <w:rsid w:val="00725925"/>
    <w:rsid w:val="00725F7C"/>
    <w:rsid w:val="007270A3"/>
    <w:rsid w:val="00730AD6"/>
    <w:rsid w:val="00730AFA"/>
    <w:rsid w:val="00730CB3"/>
    <w:rsid w:val="00731273"/>
    <w:rsid w:val="007319E6"/>
    <w:rsid w:val="00731F31"/>
    <w:rsid w:val="00732C03"/>
    <w:rsid w:val="0073303E"/>
    <w:rsid w:val="007331D1"/>
    <w:rsid w:val="0073370F"/>
    <w:rsid w:val="00733DC5"/>
    <w:rsid w:val="00734447"/>
    <w:rsid w:val="0073452C"/>
    <w:rsid w:val="00734E9C"/>
    <w:rsid w:val="0073519B"/>
    <w:rsid w:val="007351E5"/>
    <w:rsid w:val="0073524C"/>
    <w:rsid w:val="007366DE"/>
    <w:rsid w:val="0073684A"/>
    <w:rsid w:val="0073687F"/>
    <w:rsid w:val="00736913"/>
    <w:rsid w:val="00736C9D"/>
    <w:rsid w:val="007370D7"/>
    <w:rsid w:val="00737E9E"/>
    <w:rsid w:val="007408CE"/>
    <w:rsid w:val="00740BEE"/>
    <w:rsid w:val="00741379"/>
    <w:rsid w:val="0074167E"/>
    <w:rsid w:val="0074189D"/>
    <w:rsid w:val="00741DB4"/>
    <w:rsid w:val="00741FE0"/>
    <w:rsid w:val="007422AE"/>
    <w:rsid w:val="0074278B"/>
    <w:rsid w:val="00742B22"/>
    <w:rsid w:val="00742D85"/>
    <w:rsid w:val="00743F31"/>
    <w:rsid w:val="0074423D"/>
    <w:rsid w:val="00744B39"/>
    <w:rsid w:val="00744BD4"/>
    <w:rsid w:val="00745047"/>
    <w:rsid w:val="007450A8"/>
    <w:rsid w:val="007452B9"/>
    <w:rsid w:val="007456EC"/>
    <w:rsid w:val="00745F69"/>
    <w:rsid w:val="007465AC"/>
    <w:rsid w:val="0074729B"/>
    <w:rsid w:val="007504A3"/>
    <w:rsid w:val="00750624"/>
    <w:rsid w:val="007506A2"/>
    <w:rsid w:val="00750839"/>
    <w:rsid w:val="0075152B"/>
    <w:rsid w:val="007518FC"/>
    <w:rsid w:val="00751A80"/>
    <w:rsid w:val="00752125"/>
    <w:rsid w:val="00752359"/>
    <w:rsid w:val="00752382"/>
    <w:rsid w:val="0075261E"/>
    <w:rsid w:val="00752FD8"/>
    <w:rsid w:val="007541C5"/>
    <w:rsid w:val="00754CB3"/>
    <w:rsid w:val="0075778C"/>
    <w:rsid w:val="00757942"/>
    <w:rsid w:val="00757BA4"/>
    <w:rsid w:val="0076023C"/>
    <w:rsid w:val="00761E0B"/>
    <w:rsid w:val="007620E9"/>
    <w:rsid w:val="007629D5"/>
    <w:rsid w:val="0076310E"/>
    <w:rsid w:val="00764C31"/>
    <w:rsid w:val="007651D9"/>
    <w:rsid w:val="007653AB"/>
    <w:rsid w:val="00765518"/>
    <w:rsid w:val="00765670"/>
    <w:rsid w:val="0076646D"/>
    <w:rsid w:val="00766AE9"/>
    <w:rsid w:val="0076748F"/>
    <w:rsid w:val="0076757C"/>
    <w:rsid w:val="0076767B"/>
    <w:rsid w:val="00770300"/>
    <w:rsid w:val="007703B2"/>
    <w:rsid w:val="007704E9"/>
    <w:rsid w:val="007706ED"/>
    <w:rsid w:val="00770B5A"/>
    <w:rsid w:val="00770CC4"/>
    <w:rsid w:val="00771A61"/>
    <w:rsid w:val="00771EC5"/>
    <w:rsid w:val="00772B15"/>
    <w:rsid w:val="00772D42"/>
    <w:rsid w:val="00773BB6"/>
    <w:rsid w:val="00773C01"/>
    <w:rsid w:val="00773ED8"/>
    <w:rsid w:val="007742B9"/>
    <w:rsid w:val="007747C1"/>
    <w:rsid w:val="00775210"/>
    <w:rsid w:val="00775388"/>
    <w:rsid w:val="00775F01"/>
    <w:rsid w:val="007762B6"/>
    <w:rsid w:val="007764FA"/>
    <w:rsid w:val="0077713E"/>
    <w:rsid w:val="00780044"/>
    <w:rsid w:val="0078087A"/>
    <w:rsid w:val="00780F43"/>
    <w:rsid w:val="0078177A"/>
    <w:rsid w:val="007817C4"/>
    <w:rsid w:val="0078186A"/>
    <w:rsid w:val="00781A93"/>
    <w:rsid w:val="00781DEF"/>
    <w:rsid w:val="0078284A"/>
    <w:rsid w:val="00782BF2"/>
    <w:rsid w:val="007838C0"/>
    <w:rsid w:val="00783B72"/>
    <w:rsid w:val="00783BF3"/>
    <w:rsid w:val="00783E48"/>
    <w:rsid w:val="00783FA7"/>
    <w:rsid w:val="007844A3"/>
    <w:rsid w:val="00784572"/>
    <w:rsid w:val="007849B0"/>
    <w:rsid w:val="00784D68"/>
    <w:rsid w:val="00786395"/>
    <w:rsid w:val="0078655F"/>
    <w:rsid w:val="00786863"/>
    <w:rsid w:val="00786AA5"/>
    <w:rsid w:val="00787EFD"/>
    <w:rsid w:val="007906F6"/>
    <w:rsid w:val="007908C3"/>
    <w:rsid w:val="007911EE"/>
    <w:rsid w:val="0079129E"/>
    <w:rsid w:val="007915D1"/>
    <w:rsid w:val="00792079"/>
    <w:rsid w:val="00792530"/>
    <w:rsid w:val="0079296A"/>
    <w:rsid w:val="00792EAE"/>
    <w:rsid w:val="00794201"/>
    <w:rsid w:val="0079434F"/>
    <w:rsid w:val="00794454"/>
    <w:rsid w:val="007946BB"/>
    <w:rsid w:val="00795380"/>
    <w:rsid w:val="0079595A"/>
    <w:rsid w:val="00795A87"/>
    <w:rsid w:val="00795C2D"/>
    <w:rsid w:val="0079686A"/>
    <w:rsid w:val="00797050"/>
    <w:rsid w:val="00797638"/>
    <w:rsid w:val="00797DA3"/>
    <w:rsid w:val="007A0A7E"/>
    <w:rsid w:val="007A0A86"/>
    <w:rsid w:val="007A0EC5"/>
    <w:rsid w:val="007A12D0"/>
    <w:rsid w:val="007A18C4"/>
    <w:rsid w:val="007A1B1A"/>
    <w:rsid w:val="007A20D1"/>
    <w:rsid w:val="007A248E"/>
    <w:rsid w:val="007A25DE"/>
    <w:rsid w:val="007A379E"/>
    <w:rsid w:val="007A4412"/>
    <w:rsid w:val="007A477C"/>
    <w:rsid w:val="007A4A49"/>
    <w:rsid w:val="007A4E71"/>
    <w:rsid w:val="007A5168"/>
    <w:rsid w:val="007A52C8"/>
    <w:rsid w:val="007A55E5"/>
    <w:rsid w:val="007A5FBB"/>
    <w:rsid w:val="007A645B"/>
    <w:rsid w:val="007A64BF"/>
    <w:rsid w:val="007A660C"/>
    <w:rsid w:val="007A758E"/>
    <w:rsid w:val="007A7B89"/>
    <w:rsid w:val="007A7CA1"/>
    <w:rsid w:val="007B0781"/>
    <w:rsid w:val="007B1023"/>
    <w:rsid w:val="007B107D"/>
    <w:rsid w:val="007B175A"/>
    <w:rsid w:val="007B1A19"/>
    <w:rsid w:val="007B1AAC"/>
    <w:rsid w:val="007B1FCA"/>
    <w:rsid w:val="007B2089"/>
    <w:rsid w:val="007B2646"/>
    <w:rsid w:val="007B2960"/>
    <w:rsid w:val="007B3373"/>
    <w:rsid w:val="007B3C7F"/>
    <w:rsid w:val="007B42BB"/>
    <w:rsid w:val="007B5C96"/>
    <w:rsid w:val="007B68A7"/>
    <w:rsid w:val="007B71B5"/>
    <w:rsid w:val="007B71D8"/>
    <w:rsid w:val="007C0923"/>
    <w:rsid w:val="007C0A68"/>
    <w:rsid w:val="007C0C14"/>
    <w:rsid w:val="007C101D"/>
    <w:rsid w:val="007C12DD"/>
    <w:rsid w:val="007C1576"/>
    <w:rsid w:val="007C2A3C"/>
    <w:rsid w:val="007C59D2"/>
    <w:rsid w:val="007C5B2D"/>
    <w:rsid w:val="007C5EB2"/>
    <w:rsid w:val="007C6A15"/>
    <w:rsid w:val="007C6FD8"/>
    <w:rsid w:val="007C799A"/>
    <w:rsid w:val="007D03F6"/>
    <w:rsid w:val="007D0ABF"/>
    <w:rsid w:val="007D0B48"/>
    <w:rsid w:val="007D0F50"/>
    <w:rsid w:val="007D15AE"/>
    <w:rsid w:val="007D1913"/>
    <w:rsid w:val="007D298C"/>
    <w:rsid w:val="007D2F0E"/>
    <w:rsid w:val="007D312D"/>
    <w:rsid w:val="007D330F"/>
    <w:rsid w:val="007D34D0"/>
    <w:rsid w:val="007D3585"/>
    <w:rsid w:val="007D385F"/>
    <w:rsid w:val="007D3AB6"/>
    <w:rsid w:val="007D3ED1"/>
    <w:rsid w:val="007D4066"/>
    <w:rsid w:val="007D421C"/>
    <w:rsid w:val="007D4FF7"/>
    <w:rsid w:val="007D5401"/>
    <w:rsid w:val="007D5676"/>
    <w:rsid w:val="007D58B9"/>
    <w:rsid w:val="007D59EE"/>
    <w:rsid w:val="007D5A33"/>
    <w:rsid w:val="007D5FB8"/>
    <w:rsid w:val="007D66E1"/>
    <w:rsid w:val="007D6A3A"/>
    <w:rsid w:val="007D6AB6"/>
    <w:rsid w:val="007D6C81"/>
    <w:rsid w:val="007D6E07"/>
    <w:rsid w:val="007D7958"/>
    <w:rsid w:val="007E0057"/>
    <w:rsid w:val="007E0929"/>
    <w:rsid w:val="007E0F15"/>
    <w:rsid w:val="007E150C"/>
    <w:rsid w:val="007E1572"/>
    <w:rsid w:val="007E1645"/>
    <w:rsid w:val="007E1D90"/>
    <w:rsid w:val="007E359D"/>
    <w:rsid w:val="007E45F3"/>
    <w:rsid w:val="007E506C"/>
    <w:rsid w:val="007E5619"/>
    <w:rsid w:val="007E588F"/>
    <w:rsid w:val="007E5BB3"/>
    <w:rsid w:val="007E5CC2"/>
    <w:rsid w:val="007E604E"/>
    <w:rsid w:val="007E6E2A"/>
    <w:rsid w:val="007E730B"/>
    <w:rsid w:val="007E7321"/>
    <w:rsid w:val="007E74C9"/>
    <w:rsid w:val="007E7659"/>
    <w:rsid w:val="007E7717"/>
    <w:rsid w:val="007E7976"/>
    <w:rsid w:val="007F000B"/>
    <w:rsid w:val="007F0C17"/>
    <w:rsid w:val="007F0C29"/>
    <w:rsid w:val="007F1115"/>
    <w:rsid w:val="007F1802"/>
    <w:rsid w:val="007F2178"/>
    <w:rsid w:val="007F2F53"/>
    <w:rsid w:val="007F4135"/>
    <w:rsid w:val="007F4EB7"/>
    <w:rsid w:val="007F5035"/>
    <w:rsid w:val="007F519C"/>
    <w:rsid w:val="007F5C39"/>
    <w:rsid w:val="007F5E04"/>
    <w:rsid w:val="007F5EC9"/>
    <w:rsid w:val="007F685B"/>
    <w:rsid w:val="008003BE"/>
    <w:rsid w:val="0080206C"/>
    <w:rsid w:val="00802288"/>
    <w:rsid w:val="00802C99"/>
    <w:rsid w:val="00803DCB"/>
    <w:rsid w:val="0080615E"/>
    <w:rsid w:val="008061B0"/>
    <w:rsid w:val="00806267"/>
    <w:rsid w:val="008067E7"/>
    <w:rsid w:val="0080693C"/>
    <w:rsid w:val="00806A59"/>
    <w:rsid w:val="00806FF8"/>
    <w:rsid w:val="00807121"/>
    <w:rsid w:val="00807BDA"/>
    <w:rsid w:val="00810CB8"/>
    <w:rsid w:val="00812519"/>
    <w:rsid w:val="0081273D"/>
    <w:rsid w:val="00812AEF"/>
    <w:rsid w:val="00813319"/>
    <w:rsid w:val="008134CC"/>
    <w:rsid w:val="00813AC9"/>
    <w:rsid w:val="00813F3C"/>
    <w:rsid w:val="00814395"/>
    <w:rsid w:val="008143E0"/>
    <w:rsid w:val="008146E1"/>
    <w:rsid w:val="00814A69"/>
    <w:rsid w:val="0081506A"/>
    <w:rsid w:val="00815A80"/>
    <w:rsid w:val="00815F34"/>
    <w:rsid w:val="008164BA"/>
    <w:rsid w:val="00817DA7"/>
    <w:rsid w:val="00820288"/>
    <w:rsid w:val="00820C10"/>
    <w:rsid w:val="00821172"/>
    <w:rsid w:val="008220C4"/>
    <w:rsid w:val="00822D1B"/>
    <w:rsid w:val="00823D91"/>
    <w:rsid w:val="00823EB0"/>
    <w:rsid w:val="0082450A"/>
    <w:rsid w:val="00824805"/>
    <w:rsid w:val="00824D4D"/>
    <w:rsid w:val="00825729"/>
    <w:rsid w:val="00825F06"/>
    <w:rsid w:val="00827290"/>
    <w:rsid w:val="00827704"/>
    <w:rsid w:val="00830066"/>
    <w:rsid w:val="00830901"/>
    <w:rsid w:val="0083137F"/>
    <w:rsid w:val="008318C3"/>
    <w:rsid w:val="00831A09"/>
    <w:rsid w:val="00831D2B"/>
    <w:rsid w:val="008324FE"/>
    <w:rsid w:val="00832BEA"/>
    <w:rsid w:val="00833753"/>
    <w:rsid w:val="00833B5F"/>
    <w:rsid w:val="00834BB2"/>
    <w:rsid w:val="00834DE7"/>
    <w:rsid w:val="00835081"/>
    <w:rsid w:val="0083554B"/>
    <w:rsid w:val="0083567F"/>
    <w:rsid w:val="0083586F"/>
    <w:rsid w:val="00835CC1"/>
    <w:rsid w:val="00836729"/>
    <w:rsid w:val="00836A1D"/>
    <w:rsid w:val="00836AF2"/>
    <w:rsid w:val="00837274"/>
    <w:rsid w:val="00837C6D"/>
    <w:rsid w:val="0084085B"/>
    <w:rsid w:val="00840E2D"/>
    <w:rsid w:val="00840F42"/>
    <w:rsid w:val="00841366"/>
    <w:rsid w:val="008416D5"/>
    <w:rsid w:val="00843BC9"/>
    <w:rsid w:val="00843D3F"/>
    <w:rsid w:val="008441EC"/>
    <w:rsid w:val="0084459D"/>
    <w:rsid w:val="008446B8"/>
    <w:rsid w:val="00844AA9"/>
    <w:rsid w:val="00844BAE"/>
    <w:rsid w:val="00845051"/>
    <w:rsid w:val="00845326"/>
    <w:rsid w:val="00845754"/>
    <w:rsid w:val="00845786"/>
    <w:rsid w:val="00845ADD"/>
    <w:rsid w:val="00845E19"/>
    <w:rsid w:val="00846084"/>
    <w:rsid w:val="008468A9"/>
    <w:rsid w:val="00846B7C"/>
    <w:rsid w:val="00846E02"/>
    <w:rsid w:val="008475C6"/>
    <w:rsid w:val="00847990"/>
    <w:rsid w:val="00847E6C"/>
    <w:rsid w:val="008507F6"/>
    <w:rsid w:val="008509E5"/>
    <w:rsid w:val="00852968"/>
    <w:rsid w:val="00852989"/>
    <w:rsid w:val="00852DCC"/>
    <w:rsid w:val="00853164"/>
    <w:rsid w:val="008537D9"/>
    <w:rsid w:val="00853F93"/>
    <w:rsid w:val="008546F3"/>
    <w:rsid w:val="0085645F"/>
    <w:rsid w:val="00856EA3"/>
    <w:rsid w:val="00856F63"/>
    <w:rsid w:val="0085739E"/>
    <w:rsid w:val="0085787A"/>
    <w:rsid w:val="00857F0A"/>
    <w:rsid w:val="008601CD"/>
    <w:rsid w:val="008614DB"/>
    <w:rsid w:val="00861C29"/>
    <w:rsid w:val="00861CAB"/>
    <w:rsid w:val="00861EC1"/>
    <w:rsid w:val="0086206F"/>
    <w:rsid w:val="00862AAD"/>
    <w:rsid w:val="00862C26"/>
    <w:rsid w:val="008633C0"/>
    <w:rsid w:val="00863B2B"/>
    <w:rsid w:val="0086412C"/>
    <w:rsid w:val="00864C1B"/>
    <w:rsid w:val="00864F1A"/>
    <w:rsid w:val="00865194"/>
    <w:rsid w:val="008656D8"/>
    <w:rsid w:val="0086602E"/>
    <w:rsid w:val="0086668B"/>
    <w:rsid w:val="008672D5"/>
    <w:rsid w:val="00867424"/>
    <w:rsid w:val="0086778A"/>
    <w:rsid w:val="00870044"/>
    <w:rsid w:val="00871052"/>
    <w:rsid w:val="008718F6"/>
    <w:rsid w:val="00872519"/>
    <w:rsid w:val="008725B2"/>
    <w:rsid w:val="00872A3D"/>
    <w:rsid w:val="00872AD9"/>
    <w:rsid w:val="008734EE"/>
    <w:rsid w:val="008741BB"/>
    <w:rsid w:val="00874368"/>
    <w:rsid w:val="00874A51"/>
    <w:rsid w:val="00874C37"/>
    <w:rsid w:val="008755A9"/>
    <w:rsid w:val="008764B8"/>
    <w:rsid w:val="00877841"/>
    <w:rsid w:val="00880443"/>
    <w:rsid w:val="008807FB"/>
    <w:rsid w:val="00880EAC"/>
    <w:rsid w:val="00880F7E"/>
    <w:rsid w:val="00881027"/>
    <w:rsid w:val="00881706"/>
    <w:rsid w:val="0088228B"/>
    <w:rsid w:val="008829EC"/>
    <w:rsid w:val="0088332E"/>
    <w:rsid w:val="0088342B"/>
    <w:rsid w:val="00883844"/>
    <w:rsid w:val="00883C30"/>
    <w:rsid w:val="00883DA2"/>
    <w:rsid w:val="00883F51"/>
    <w:rsid w:val="0088462B"/>
    <w:rsid w:val="0088518B"/>
    <w:rsid w:val="00885348"/>
    <w:rsid w:val="00885B28"/>
    <w:rsid w:val="00885CE1"/>
    <w:rsid w:val="008860C3"/>
    <w:rsid w:val="008866B1"/>
    <w:rsid w:val="00887AEA"/>
    <w:rsid w:val="00887D8D"/>
    <w:rsid w:val="00890007"/>
    <w:rsid w:val="0089000A"/>
    <w:rsid w:val="0089094B"/>
    <w:rsid w:val="00890F83"/>
    <w:rsid w:val="00891B1D"/>
    <w:rsid w:val="00892038"/>
    <w:rsid w:val="00893C69"/>
    <w:rsid w:val="0089463D"/>
    <w:rsid w:val="0089509E"/>
    <w:rsid w:val="00895ACD"/>
    <w:rsid w:val="008A029F"/>
    <w:rsid w:val="008A0814"/>
    <w:rsid w:val="008A0B0B"/>
    <w:rsid w:val="008A165A"/>
    <w:rsid w:val="008A1A8A"/>
    <w:rsid w:val="008A1F5A"/>
    <w:rsid w:val="008A25C2"/>
    <w:rsid w:val="008A2BDF"/>
    <w:rsid w:val="008A4917"/>
    <w:rsid w:val="008A62BC"/>
    <w:rsid w:val="008A66A8"/>
    <w:rsid w:val="008A6AB2"/>
    <w:rsid w:val="008A758B"/>
    <w:rsid w:val="008A7666"/>
    <w:rsid w:val="008A7C7B"/>
    <w:rsid w:val="008A7CD1"/>
    <w:rsid w:val="008B1B42"/>
    <w:rsid w:val="008B1FA9"/>
    <w:rsid w:val="008B2185"/>
    <w:rsid w:val="008B343A"/>
    <w:rsid w:val="008B3739"/>
    <w:rsid w:val="008B3C2D"/>
    <w:rsid w:val="008B3DA8"/>
    <w:rsid w:val="008B42F6"/>
    <w:rsid w:val="008B4B74"/>
    <w:rsid w:val="008B5DAC"/>
    <w:rsid w:val="008B5EA6"/>
    <w:rsid w:val="008B608D"/>
    <w:rsid w:val="008B6577"/>
    <w:rsid w:val="008B68E9"/>
    <w:rsid w:val="008B6B6E"/>
    <w:rsid w:val="008B7E53"/>
    <w:rsid w:val="008C0035"/>
    <w:rsid w:val="008C22C8"/>
    <w:rsid w:val="008C2C1D"/>
    <w:rsid w:val="008C34E5"/>
    <w:rsid w:val="008C398F"/>
    <w:rsid w:val="008C435F"/>
    <w:rsid w:val="008C4775"/>
    <w:rsid w:val="008C5114"/>
    <w:rsid w:val="008C537C"/>
    <w:rsid w:val="008C56AA"/>
    <w:rsid w:val="008C5D85"/>
    <w:rsid w:val="008C625F"/>
    <w:rsid w:val="008C6D04"/>
    <w:rsid w:val="008C6F66"/>
    <w:rsid w:val="008C7134"/>
    <w:rsid w:val="008C71F3"/>
    <w:rsid w:val="008C781F"/>
    <w:rsid w:val="008D0532"/>
    <w:rsid w:val="008D0F98"/>
    <w:rsid w:val="008D1B4B"/>
    <w:rsid w:val="008D24EF"/>
    <w:rsid w:val="008D29E2"/>
    <w:rsid w:val="008D3351"/>
    <w:rsid w:val="008D36E6"/>
    <w:rsid w:val="008D4F1C"/>
    <w:rsid w:val="008D54BC"/>
    <w:rsid w:val="008D5B29"/>
    <w:rsid w:val="008D5E90"/>
    <w:rsid w:val="008D5F3F"/>
    <w:rsid w:val="008D699A"/>
    <w:rsid w:val="008D6DFA"/>
    <w:rsid w:val="008D70C9"/>
    <w:rsid w:val="008D75F5"/>
    <w:rsid w:val="008D7973"/>
    <w:rsid w:val="008D7BCA"/>
    <w:rsid w:val="008D7F79"/>
    <w:rsid w:val="008E039E"/>
    <w:rsid w:val="008E08EF"/>
    <w:rsid w:val="008E0D53"/>
    <w:rsid w:val="008E129F"/>
    <w:rsid w:val="008E1398"/>
    <w:rsid w:val="008E166B"/>
    <w:rsid w:val="008E23D3"/>
    <w:rsid w:val="008E2BE2"/>
    <w:rsid w:val="008E323A"/>
    <w:rsid w:val="008E34DC"/>
    <w:rsid w:val="008E3841"/>
    <w:rsid w:val="008E4018"/>
    <w:rsid w:val="008E42F0"/>
    <w:rsid w:val="008E58A1"/>
    <w:rsid w:val="008E61EB"/>
    <w:rsid w:val="008E6A60"/>
    <w:rsid w:val="008E7225"/>
    <w:rsid w:val="008E7CB0"/>
    <w:rsid w:val="008E7DD5"/>
    <w:rsid w:val="008F0107"/>
    <w:rsid w:val="008F0A5C"/>
    <w:rsid w:val="008F0D9C"/>
    <w:rsid w:val="008F0E03"/>
    <w:rsid w:val="008F127B"/>
    <w:rsid w:val="008F1739"/>
    <w:rsid w:val="008F234C"/>
    <w:rsid w:val="008F24C3"/>
    <w:rsid w:val="008F3A09"/>
    <w:rsid w:val="008F3ED5"/>
    <w:rsid w:val="008F40B6"/>
    <w:rsid w:val="008F4C28"/>
    <w:rsid w:val="008F4E8C"/>
    <w:rsid w:val="008F5723"/>
    <w:rsid w:val="008F58D4"/>
    <w:rsid w:val="008F6906"/>
    <w:rsid w:val="008F6929"/>
    <w:rsid w:val="008F6933"/>
    <w:rsid w:val="008F6D84"/>
    <w:rsid w:val="008F7C22"/>
    <w:rsid w:val="009000B0"/>
    <w:rsid w:val="0090055B"/>
    <w:rsid w:val="00900C9B"/>
    <w:rsid w:val="00900DF7"/>
    <w:rsid w:val="0090190C"/>
    <w:rsid w:val="00901F3F"/>
    <w:rsid w:val="00902417"/>
    <w:rsid w:val="00902462"/>
    <w:rsid w:val="0090276E"/>
    <w:rsid w:val="00902853"/>
    <w:rsid w:val="009031ED"/>
    <w:rsid w:val="0090374C"/>
    <w:rsid w:val="0090429D"/>
    <w:rsid w:val="0090492F"/>
    <w:rsid w:val="0090581E"/>
    <w:rsid w:val="00905D7D"/>
    <w:rsid w:val="009065D7"/>
    <w:rsid w:val="009068B7"/>
    <w:rsid w:val="00906E59"/>
    <w:rsid w:val="00907201"/>
    <w:rsid w:val="0090739C"/>
    <w:rsid w:val="00907CFF"/>
    <w:rsid w:val="00910A7E"/>
    <w:rsid w:val="009118B1"/>
    <w:rsid w:val="0091285E"/>
    <w:rsid w:val="00912E83"/>
    <w:rsid w:val="009135FE"/>
    <w:rsid w:val="00914019"/>
    <w:rsid w:val="009142EA"/>
    <w:rsid w:val="00914614"/>
    <w:rsid w:val="0091476A"/>
    <w:rsid w:val="00914A85"/>
    <w:rsid w:val="00914CC1"/>
    <w:rsid w:val="00915555"/>
    <w:rsid w:val="009157D2"/>
    <w:rsid w:val="009162F6"/>
    <w:rsid w:val="009163F2"/>
    <w:rsid w:val="00916566"/>
    <w:rsid w:val="00916881"/>
    <w:rsid w:val="00916F3F"/>
    <w:rsid w:val="00917923"/>
    <w:rsid w:val="00917BDB"/>
    <w:rsid w:val="00917F31"/>
    <w:rsid w:val="0092038C"/>
    <w:rsid w:val="009207BC"/>
    <w:rsid w:val="009226AA"/>
    <w:rsid w:val="00922990"/>
    <w:rsid w:val="00922CDE"/>
    <w:rsid w:val="00922D56"/>
    <w:rsid w:val="009230AA"/>
    <w:rsid w:val="00923D6A"/>
    <w:rsid w:val="00923E1F"/>
    <w:rsid w:val="00923E50"/>
    <w:rsid w:val="00923FFE"/>
    <w:rsid w:val="009250A3"/>
    <w:rsid w:val="0092539D"/>
    <w:rsid w:val="00925AB2"/>
    <w:rsid w:val="00926E7B"/>
    <w:rsid w:val="00926FCA"/>
    <w:rsid w:val="00927272"/>
    <w:rsid w:val="0092752D"/>
    <w:rsid w:val="0093077C"/>
    <w:rsid w:val="00930E55"/>
    <w:rsid w:val="00931159"/>
    <w:rsid w:val="00931A54"/>
    <w:rsid w:val="00931AE3"/>
    <w:rsid w:val="00932200"/>
    <w:rsid w:val="009329E4"/>
    <w:rsid w:val="00933042"/>
    <w:rsid w:val="00933954"/>
    <w:rsid w:val="00933D3C"/>
    <w:rsid w:val="00934BD8"/>
    <w:rsid w:val="009350F9"/>
    <w:rsid w:val="0093522F"/>
    <w:rsid w:val="00935D22"/>
    <w:rsid w:val="00936029"/>
    <w:rsid w:val="00936BF3"/>
    <w:rsid w:val="00936E06"/>
    <w:rsid w:val="0093708D"/>
    <w:rsid w:val="00937149"/>
    <w:rsid w:val="009405BC"/>
    <w:rsid w:val="00940D6A"/>
    <w:rsid w:val="00941449"/>
    <w:rsid w:val="00941B7F"/>
    <w:rsid w:val="00941C42"/>
    <w:rsid w:val="00941EFF"/>
    <w:rsid w:val="009423C5"/>
    <w:rsid w:val="009423F6"/>
    <w:rsid w:val="00942461"/>
    <w:rsid w:val="00943DC2"/>
    <w:rsid w:val="0094409B"/>
    <w:rsid w:val="009440FF"/>
    <w:rsid w:val="0094472C"/>
    <w:rsid w:val="00944CA4"/>
    <w:rsid w:val="00944D30"/>
    <w:rsid w:val="009451FC"/>
    <w:rsid w:val="009459FA"/>
    <w:rsid w:val="0094786E"/>
    <w:rsid w:val="00947E33"/>
    <w:rsid w:val="009500F4"/>
    <w:rsid w:val="00950766"/>
    <w:rsid w:val="009507AC"/>
    <w:rsid w:val="00950800"/>
    <w:rsid w:val="00950B5D"/>
    <w:rsid w:val="0095109E"/>
    <w:rsid w:val="00951200"/>
    <w:rsid w:val="00952414"/>
    <w:rsid w:val="00953DD1"/>
    <w:rsid w:val="00954D95"/>
    <w:rsid w:val="0095541C"/>
    <w:rsid w:val="009556CE"/>
    <w:rsid w:val="00956165"/>
    <w:rsid w:val="0095656C"/>
    <w:rsid w:val="009567F7"/>
    <w:rsid w:val="00957461"/>
    <w:rsid w:val="00957715"/>
    <w:rsid w:val="00957A13"/>
    <w:rsid w:val="00957BB5"/>
    <w:rsid w:val="00960766"/>
    <w:rsid w:val="00960A0B"/>
    <w:rsid w:val="00960CFB"/>
    <w:rsid w:val="009614E5"/>
    <w:rsid w:val="009616AD"/>
    <w:rsid w:val="009618A7"/>
    <w:rsid w:val="009622D4"/>
    <w:rsid w:val="0096266C"/>
    <w:rsid w:val="00963045"/>
    <w:rsid w:val="00963699"/>
    <w:rsid w:val="00963A7E"/>
    <w:rsid w:val="00964485"/>
    <w:rsid w:val="0096493C"/>
    <w:rsid w:val="00964F40"/>
    <w:rsid w:val="00965090"/>
    <w:rsid w:val="00965255"/>
    <w:rsid w:val="00965301"/>
    <w:rsid w:val="0096681D"/>
    <w:rsid w:val="00966A77"/>
    <w:rsid w:val="00966AF5"/>
    <w:rsid w:val="00966E28"/>
    <w:rsid w:val="00967406"/>
    <w:rsid w:val="00971414"/>
    <w:rsid w:val="00971511"/>
    <w:rsid w:val="00971965"/>
    <w:rsid w:val="00971EBA"/>
    <w:rsid w:val="00973193"/>
    <w:rsid w:val="0097332F"/>
    <w:rsid w:val="00974291"/>
    <w:rsid w:val="009746CD"/>
    <w:rsid w:val="00974865"/>
    <w:rsid w:val="00974C54"/>
    <w:rsid w:val="00974E22"/>
    <w:rsid w:val="009758CA"/>
    <w:rsid w:val="00975A5D"/>
    <w:rsid w:val="00976142"/>
    <w:rsid w:val="009761CD"/>
    <w:rsid w:val="00976415"/>
    <w:rsid w:val="009764B2"/>
    <w:rsid w:val="00977242"/>
    <w:rsid w:val="00977735"/>
    <w:rsid w:val="00977D9C"/>
    <w:rsid w:val="00977DF7"/>
    <w:rsid w:val="00980242"/>
    <w:rsid w:val="009806C3"/>
    <w:rsid w:val="009808C2"/>
    <w:rsid w:val="00980960"/>
    <w:rsid w:val="00980F62"/>
    <w:rsid w:val="00981DDA"/>
    <w:rsid w:val="00982C04"/>
    <w:rsid w:val="00982C68"/>
    <w:rsid w:val="009836BC"/>
    <w:rsid w:val="00983769"/>
    <w:rsid w:val="0098384F"/>
    <w:rsid w:val="009839BF"/>
    <w:rsid w:val="009848F2"/>
    <w:rsid w:val="009856A4"/>
    <w:rsid w:val="00985C74"/>
    <w:rsid w:val="009861D3"/>
    <w:rsid w:val="00986A9F"/>
    <w:rsid w:val="00986AF3"/>
    <w:rsid w:val="00986D31"/>
    <w:rsid w:val="00986F92"/>
    <w:rsid w:val="00987E47"/>
    <w:rsid w:val="00987E7A"/>
    <w:rsid w:val="009904BE"/>
    <w:rsid w:val="00990852"/>
    <w:rsid w:val="00990A31"/>
    <w:rsid w:val="00990D4F"/>
    <w:rsid w:val="00991515"/>
    <w:rsid w:val="00991662"/>
    <w:rsid w:val="00992CDE"/>
    <w:rsid w:val="009934C5"/>
    <w:rsid w:val="00993B34"/>
    <w:rsid w:val="00994948"/>
    <w:rsid w:val="00994D03"/>
    <w:rsid w:val="00995BAE"/>
    <w:rsid w:val="0099632D"/>
    <w:rsid w:val="00996982"/>
    <w:rsid w:val="00997011"/>
    <w:rsid w:val="00997727"/>
    <w:rsid w:val="00997781"/>
    <w:rsid w:val="00997889"/>
    <w:rsid w:val="009A02E3"/>
    <w:rsid w:val="009A0A05"/>
    <w:rsid w:val="009A1C27"/>
    <w:rsid w:val="009A1CE6"/>
    <w:rsid w:val="009A2BB3"/>
    <w:rsid w:val="009A2DA0"/>
    <w:rsid w:val="009A2ED5"/>
    <w:rsid w:val="009A334C"/>
    <w:rsid w:val="009A3A43"/>
    <w:rsid w:val="009A4692"/>
    <w:rsid w:val="009A4C70"/>
    <w:rsid w:val="009A517C"/>
    <w:rsid w:val="009A67C4"/>
    <w:rsid w:val="009A6BB8"/>
    <w:rsid w:val="009A7B38"/>
    <w:rsid w:val="009A7CD3"/>
    <w:rsid w:val="009B0360"/>
    <w:rsid w:val="009B04A5"/>
    <w:rsid w:val="009B04C4"/>
    <w:rsid w:val="009B06C9"/>
    <w:rsid w:val="009B0B1B"/>
    <w:rsid w:val="009B0DA4"/>
    <w:rsid w:val="009B0E07"/>
    <w:rsid w:val="009B0FEF"/>
    <w:rsid w:val="009B2584"/>
    <w:rsid w:val="009B25A5"/>
    <w:rsid w:val="009B2C4C"/>
    <w:rsid w:val="009B2E48"/>
    <w:rsid w:val="009B3882"/>
    <w:rsid w:val="009B4586"/>
    <w:rsid w:val="009B480D"/>
    <w:rsid w:val="009B494D"/>
    <w:rsid w:val="009B540B"/>
    <w:rsid w:val="009B5520"/>
    <w:rsid w:val="009B5875"/>
    <w:rsid w:val="009B5C21"/>
    <w:rsid w:val="009B63AD"/>
    <w:rsid w:val="009B65B7"/>
    <w:rsid w:val="009B68B8"/>
    <w:rsid w:val="009B695E"/>
    <w:rsid w:val="009B6975"/>
    <w:rsid w:val="009B6A9E"/>
    <w:rsid w:val="009B6ADE"/>
    <w:rsid w:val="009B7312"/>
    <w:rsid w:val="009C035A"/>
    <w:rsid w:val="009C0C31"/>
    <w:rsid w:val="009C147C"/>
    <w:rsid w:val="009C1B78"/>
    <w:rsid w:val="009C1C76"/>
    <w:rsid w:val="009C20A6"/>
    <w:rsid w:val="009C26D6"/>
    <w:rsid w:val="009C2D9D"/>
    <w:rsid w:val="009C3085"/>
    <w:rsid w:val="009C3499"/>
    <w:rsid w:val="009C439C"/>
    <w:rsid w:val="009C43E8"/>
    <w:rsid w:val="009C4672"/>
    <w:rsid w:val="009C4FC9"/>
    <w:rsid w:val="009C57F1"/>
    <w:rsid w:val="009C5EB3"/>
    <w:rsid w:val="009C70BC"/>
    <w:rsid w:val="009D0427"/>
    <w:rsid w:val="009D08E0"/>
    <w:rsid w:val="009D0C79"/>
    <w:rsid w:val="009D12DA"/>
    <w:rsid w:val="009D278B"/>
    <w:rsid w:val="009D28AE"/>
    <w:rsid w:val="009D2AEC"/>
    <w:rsid w:val="009D30FC"/>
    <w:rsid w:val="009D3E89"/>
    <w:rsid w:val="009D3F99"/>
    <w:rsid w:val="009D3FC3"/>
    <w:rsid w:val="009D4252"/>
    <w:rsid w:val="009D5027"/>
    <w:rsid w:val="009D530F"/>
    <w:rsid w:val="009D5AD6"/>
    <w:rsid w:val="009D5B40"/>
    <w:rsid w:val="009D5BF0"/>
    <w:rsid w:val="009D5EA4"/>
    <w:rsid w:val="009D5FFB"/>
    <w:rsid w:val="009D6C46"/>
    <w:rsid w:val="009D73BC"/>
    <w:rsid w:val="009E0DC1"/>
    <w:rsid w:val="009E13C2"/>
    <w:rsid w:val="009E1F0A"/>
    <w:rsid w:val="009E20E6"/>
    <w:rsid w:val="009E20F3"/>
    <w:rsid w:val="009E2ACD"/>
    <w:rsid w:val="009E3124"/>
    <w:rsid w:val="009E352D"/>
    <w:rsid w:val="009E38AB"/>
    <w:rsid w:val="009E3AFC"/>
    <w:rsid w:val="009E3D7B"/>
    <w:rsid w:val="009E3DEA"/>
    <w:rsid w:val="009E4225"/>
    <w:rsid w:val="009E46BA"/>
    <w:rsid w:val="009E4D40"/>
    <w:rsid w:val="009E54AB"/>
    <w:rsid w:val="009E6534"/>
    <w:rsid w:val="009E65F0"/>
    <w:rsid w:val="009E70A6"/>
    <w:rsid w:val="009F0C4D"/>
    <w:rsid w:val="009F12F1"/>
    <w:rsid w:val="009F1FCF"/>
    <w:rsid w:val="009F26B2"/>
    <w:rsid w:val="009F2CE5"/>
    <w:rsid w:val="009F2FA4"/>
    <w:rsid w:val="009F30B6"/>
    <w:rsid w:val="009F311A"/>
    <w:rsid w:val="009F3A36"/>
    <w:rsid w:val="009F3E6A"/>
    <w:rsid w:val="009F4B96"/>
    <w:rsid w:val="009F55C8"/>
    <w:rsid w:val="009F5F26"/>
    <w:rsid w:val="009F6696"/>
    <w:rsid w:val="009F68A4"/>
    <w:rsid w:val="009F7035"/>
    <w:rsid w:val="009F7ACF"/>
    <w:rsid w:val="00A00330"/>
    <w:rsid w:val="00A0034F"/>
    <w:rsid w:val="00A015B9"/>
    <w:rsid w:val="00A01980"/>
    <w:rsid w:val="00A0259F"/>
    <w:rsid w:val="00A026E4"/>
    <w:rsid w:val="00A02731"/>
    <w:rsid w:val="00A02989"/>
    <w:rsid w:val="00A02A9D"/>
    <w:rsid w:val="00A02CF2"/>
    <w:rsid w:val="00A02F73"/>
    <w:rsid w:val="00A031BF"/>
    <w:rsid w:val="00A03A8C"/>
    <w:rsid w:val="00A03FD3"/>
    <w:rsid w:val="00A04507"/>
    <w:rsid w:val="00A047FE"/>
    <w:rsid w:val="00A04AEB"/>
    <w:rsid w:val="00A05226"/>
    <w:rsid w:val="00A061DF"/>
    <w:rsid w:val="00A066ED"/>
    <w:rsid w:val="00A06ED7"/>
    <w:rsid w:val="00A07114"/>
    <w:rsid w:val="00A10603"/>
    <w:rsid w:val="00A10B50"/>
    <w:rsid w:val="00A10F6C"/>
    <w:rsid w:val="00A11B69"/>
    <w:rsid w:val="00A11D39"/>
    <w:rsid w:val="00A127B9"/>
    <w:rsid w:val="00A12DFA"/>
    <w:rsid w:val="00A1393A"/>
    <w:rsid w:val="00A13F9F"/>
    <w:rsid w:val="00A14578"/>
    <w:rsid w:val="00A14752"/>
    <w:rsid w:val="00A14ED1"/>
    <w:rsid w:val="00A1539A"/>
    <w:rsid w:val="00A15D55"/>
    <w:rsid w:val="00A16329"/>
    <w:rsid w:val="00A1677C"/>
    <w:rsid w:val="00A16A00"/>
    <w:rsid w:val="00A16F98"/>
    <w:rsid w:val="00A16FBF"/>
    <w:rsid w:val="00A17318"/>
    <w:rsid w:val="00A1741F"/>
    <w:rsid w:val="00A174C0"/>
    <w:rsid w:val="00A17A4A"/>
    <w:rsid w:val="00A20031"/>
    <w:rsid w:val="00A20DA4"/>
    <w:rsid w:val="00A212BB"/>
    <w:rsid w:val="00A2143A"/>
    <w:rsid w:val="00A21A50"/>
    <w:rsid w:val="00A22270"/>
    <w:rsid w:val="00A22559"/>
    <w:rsid w:val="00A234F8"/>
    <w:rsid w:val="00A23B76"/>
    <w:rsid w:val="00A24174"/>
    <w:rsid w:val="00A244E0"/>
    <w:rsid w:val="00A24C70"/>
    <w:rsid w:val="00A25477"/>
    <w:rsid w:val="00A2566A"/>
    <w:rsid w:val="00A259BA"/>
    <w:rsid w:val="00A26012"/>
    <w:rsid w:val="00A2607F"/>
    <w:rsid w:val="00A26465"/>
    <w:rsid w:val="00A26905"/>
    <w:rsid w:val="00A26CD8"/>
    <w:rsid w:val="00A27002"/>
    <w:rsid w:val="00A2706C"/>
    <w:rsid w:val="00A27BCA"/>
    <w:rsid w:val="00A300F0"/>
    <w:rsid w:val="00A302BA"/>
    <w:rsid w:val="00A30507"/>
    <w:rsid w:val="00A30C19"/>
    <w:rsid w:val="00A30FAE"/>
    <w:rsid w:val="00A31263"/>
    <w:rsid w:val="00A312F1"/>
    <w:rsid w:val="00A32115"/>
    <w:rsid w:val="00A32CBE"/>
    <w:rsid w:val="00A32F56"/>
    <w:rsid w:val="00A33078"/>
    <w:rsid w:val="00A336BA"/>
    <w:rsid w:val="00A34D31"/>
    <w:rsid w:val="00A34FD5"/>
    <w:rsid w:val="00A3506D"/>
    <w:rsid w:val="00A3510F"/>
    <w:rsid w:val="00A35BA5"/>
    <w:rsid w:val="00A35BB4"/>
    <w:rsid w:val="00A362A5"/>
    <w:rsid w:val="00A36CD6"/>
    <w:rsid w:val="00A37910"/>
    <w:rsid w:val="00A403FD"/>
    <w:rsid w:val="00A4048F"/>
    <w:rsid w:val="00A409F1"/>
    <w:rsid w:val="00A40D65"/>
    <w:rsid w:val="00A414EF"/>
    <w:rsid w:val="00A416D9"/>
    <w:rsid w:val="00A41A49"/>
    <w:rsid w:val="00A4310D"/>
    <w:rsid w:val="00A43123"/>
    <w:rsid w:val="00A432F6"/>
    <w:rsid w:val="00A43BDA"/>
    <w:rsid w:val="00A43E03"/>
    <w:rsid w:val="00A43E95"/>
    <w:rsid w:val="00A441B3"/>
    <w:rsid w:val="00A446AC"/>
    <w:rsid w:val="00A457CC"/>
    <w:rsid w:val="00A4580F"/>
    <w:rsid w:val="00A45B82"/>
    <w:rsid w:val="00A46047"/>
    <w:rsid w:val="00A460B3"/>
    <w:rsid w:val="00A46498"/>
    <w:rsid w:val="00A465A6"/>
    <w:rsid w:val="00A46A41"/>
    <w:rsid w:val="00A47499"/>
    <w:rsid w:val="00A478EF"/>
    <w:rsid w:val="00A47FC2"/>
    <w:rsid w:val="00A50001"/>
    <w:rsid w:val="00A504CB"/>
    <w:rsid w:val="00A5075A"/>
    <w:rsid w:val="00A510D7"/>
    <w:rsid w:val="00A51DA6"/>
    <w:rsid w:val="00A5275D"/>
    <w:rsid w:val="00A52E87"/>
    <w:rsid w:val="00A537F8"/>
    <w:rsid w:val="00A539A1"/>
    <w:rsid w:val="00A53A3B"/>
    <w:rsid w:val="00A53B42"/>
    <w:rsid w:val="00A5472B"/>
    <w:rsid w:val="00A55955"/>
    <w:rsid w:val="00A559CA"/>
    <w:rsid w:val="00A5600C"/>
    <w:rsid w:val="00A5610A"/>
    <w:rsid w:val="00A5710F"/>
    <w:rsid w:val="00A5760F"/>
    <w:rsid w:val="00A61068"/>
    <w:rsid w:val="00A61607"/>
    <w:rsid w:val="00A61B56"/>
    <w:rsid w:val="00A6219C"/>
    <w:rsid w:val="00A623FA"/>
    <w:rsid w:val="00A625B4"/>
    <w:rsid w:val="00A62836"/>
    <w:rsid w:val="00A63538"/>
    <w:rsid w:val="00A636A4"/>
    <w:rsid w:val="00A63A21"/>
    <w:rsid w:val="00A64BF6"/>
    <w:rsid w:val="00A64C48"/>
    <w:rsid w:val="00A650A4"/>
    <w:rsid w:val="00A6518A"/>
    <w:rsid w:val="00A658BE"/>
    <w:rsid w:val="00A65A8C"/>
    <w:rsid w:val="00A65BBF"/>
    <w:rsid w:val="00A667CF"/>
    <w:rsid w:val="00A672A2"/>
    <w:rsid w:val="00A67879"/>
    <w:rsid w:val="00A70BD4"/>
    <w:rsid w:val="00A70C4E"/>
    <w:rsid w:val="00A71012"/>
    <w:rsid w:val="00A717B4"/>
    <w:rsid w:val="00A719A3"/>
    <w:rsid w:val="00A71FDB"/>
    <w:rsid w:val="00A726CA"/>
    <w:rsid w:val="00A72D12"/>
    <w:rsid w:val="00A730C3"/>
    <w:rsid w:val="00A730FD"/>
    <w:rsid w:val="00A73126"/>
    <w:rsid w:val="00A73226"/>
    <w:rsid w:val="00A742D5"/>
    <w:rsid w:val="00A74F34"/>
    <w:rsid w:val="00A75928"/>
    <w:rsid w:val="00A76A5E"/>
    <w:rsid w:val="00A7706A"/>
    <w:rsid w:val="00A801BB"/>
    <w:rsid w:val="00A80553"/>
    <w:rsid w:val="00A8055C"/>
    <w:rsid w:val="00A80732"/>
    <w:rsid w:val="00A80BB4"/>
    <w:rsid w:val="00A80EE0"/>
    <w:rsid w:val="00A81545"/>
    <w:rsid w:val="00A81A21"/>
    <w:rsid w:val="00A81AA1"/>
    <w:rsid w:val="00A82A9E"/>
    <w:rsid w:val="00A8302D"/>
    <w:rsid w:val="00A84544"/>
    <w:rsid w:val="00A84627"/>
    <w:rsid w:val="00A8519F"/>
    <w:rsid w:val="00A855BB"/>
    <w:rsid w:val="00A85C2B"/>
    <w:rsid w:val="00A8771D"/>
    <w:rsid w:val="00A90CD4"/>
    <w:rsid w:val="00A90FD2"/>
    <w:rsid w:val="00A9108C"/>
    <w:rsid w:val="00A91221"/>
    <w:rsid w:val="00A916F4"/>
    <w:rsid w:val="00A9182C"/>
    <w:rsid w:val="00A91CC4"/>
    <w:rsid w:val="00A92920"/>
    <w:rsid w:val="00A92E95"/>
    <w:rsid w:val="00A93D4C"/>
    <w:rsid w:val="00A93FEE"/>
    <w:rsid w:val="00A95A2E"/>
    <w:rsid w:val="00A95F36"/>
    <w:rsid w:val="00A97795"/>
    <w:rsid w:val="00A97EFB"/>
    <w:rsid w:val="00A97FBB"/>
    <w:rsid w:val="00AA021B"/>
    <w:rsid w:val="00AA12F2"/>
    <w:rsid w:val="00AA1381"/>
    <w:rsid w:val="00AA13EF"/>
    <w:rsid w:val="00AA1904"/>
    <w:rsid w:val="00AA2459"/>
    <w:rsid w:val="00AA31BF"/>
    <w:rsid w:val="00AA3610"/>
    <w:rsid w:val="00AA3CB9"/>
    <w:rsid w:val="00AA3F92"/>
    <w:rsid w:val="00AA4138"/>
    <w:rsid w:val="00AA4577"/>
    <w:rsid w:val="00AA4F1C"/>
    <w:rsid w:val="00AA4F7E"/>
    <w:rsid w:val="00AA528B"/>
    <w:rsid w:val="00AA5811"/>
    <w:rsid w:val="00AA58FF"/>
    <w:rsid w:val="00AA5BFF"/>
    <w:rsid w:val="00AA5D85"/>
    <w:rsid w:val="00AA5F63"/>
    <w:rsid w:val="00AA629C"/>
    <w:rsid w:val="00AA645B"/>
    <w:rsid w:val="00AA64A8"/>
    <w:rsid w:val="00AA6B1D"/>
    <w:rsid w:val="00AA6B37"/>
    <w:rsid w:val="00AA6E21"/>
    <w:rsid w:val="00AA746A"/>
    <w:rsid w:val="00AA7E69"/>
    <w:rsid w:val="00AB07BA"/>
    <w:rsid w:val="00AB0836"/>
    <w:rsid w:val="00AB111D"/>
    <w:rsid w:val="00AB15F9"/>
    <w:rsid w:val="00AB1C9D"/>
    <w:rsid w:val="00AB20E9"/>
    <w:rsid w:val="00AB232C"/>
    <w:rsid w:val="00AB256A"/>
    <w:rsid w:val="00AB2BC8"/>
    <w:rsid w:val="00AB33F6"/>
    <w:rsid w:val="00AB381D"/>
    <w:rsid w:val="00AB396F"/>
    <w:rsid w:val="00AB3AA1"/>
    <w:rsid w:val="00AB3ECA"/>
    <w:rsid w:val="00AB4560"/>
    <w:rsid w:val="00AB4978"/>
    <w:rsid w:val="00AB4CCE"/>
    <w:rsid w:val="00AB4D07"/>
    <w:rsid w:val="00AB528F"/>
    <w:rsid w:val="00AB58E6"/>
    <w:rsid w:val="00AB5F08"/>
    <w:rsid w:val="00AB5FC9"/>
    <w:rsid w:val="00AB664A"/>
    <w:rsid w:val="00AB6FFC"/>
    <w:rsid w:val="00AB7C5A"/>
    <w:rsid w:val="00AC0057"/>
    <w:rsid w:val="00AC00BC"/>
    <w:rsid w:val="00AC0983"/>
    <w:rsid w:val="00AC0B6F"/>
    <w:rsid w:val="00AC0CAC"/>
    <w:rsid w:val="00AC0D35"/>
    <w:rsid w:val="00AC0FC2"/>
    <w:rsid w:val="00AC147F"/>
    <w:rsid w:val="00AC1912"/>
    <w:rsid w:val="00AC1AFC"/>
    <w:rsid w:val="00AC1FA9"/>
    <w:rsid w:val="00AC2672"/>
    <w:rsid w:val="00AC2A3B"/>
    <w:rsid w:val="00AC3468"/>
    <w:rsid w:val="00AC40BE"/>
    <w:rsid w:val="00AC40EE"/>
    <w:rsid w:val="00AC496A"/>
    <w:rsid w:val="00AC4990"/>
    <w:rsid w:val="00AC7C32"/>
    <w:rsid w:val="00AC7CCC"/>
    <w:rsid w:val="00AD0745"/>
    <w:rsid w:val="00AD084E"/>
    <w:rsid w:val="00AD0B5B"/>
    <w:rsid w:val="00AD0F1C"/>
    <w:rsid w:val="00AD12D3"/>
    <w:rsid w:val="00AD14BC"/>
    <w:rsid w:val="00AD1E9C"/>
    <w:rsid w:val="00AD20E2"/>
    <w:rsid w:val="00AD246B"/>
    <w:rsid w:val="00AD27C3"/>
    <w:rsid w:val="00AD29CC"/>
    <w:rsid w:val="00AD2D0C"/>
    <w:rsid w:val="00AD2E1E"/>
    <w:rsid w:val="00AD30CE"/>
    <w:rsid w:val="00AD38ED"/>
    <w:rsid w:val="00AD3ECE"/>
    <w:rsid w:val="00AD46FE"/>
    <w:rsid w:val="00AD5266"/>
    <w:rsid w:val="00AD6450"/>
    <w:rsid w:val="00AD6D21"/>
    <w:rsid w:val="00AD70D8"/>
    <w:rsid w:val="00AD7A01"/>
    <w:rsid w:val="00AE0133"/>
    <w:rsid w:val="00AE0290"/>
    <w:rsid w:val="00AE0657"/>
    <w:rsid w:val="00AE08C5"/>
    <w:rsid w:val="00AE17F2"/>
    <w:rsid w:val="00AE252E"/>
    <w:rsid w:val="00AE2873"/>
    <w:rsid w:val="00AE29D4"/>
    <w:rsid w:val="00AE29EC"/>
    <w:rsid w:val="00AE3971"/>
    <w:rsid w:val="00AE39EE"/>
    <w:rsid w:val="00AE3BFF"/>
    <w:rsid w:val="00AE3D20"/>
    <w:rsid w:val="00AE48CC"/>
    <w:rsid w:val="00AE4BD9"/>
    <w:rsid w:val="00AE4E70"/>
    <w:rsid w:val="00AE4F4C"/>
    <w:rsid w:val="00AE51A7"/>
    <w:rsid w:val="00AE5CF8"/>
    <w:rsid w:val="00AE5F01"/>
    <w:rsid w:val="00AE6E57"/>
    <w:rsid w:val="00AE6F47"/>
    <w:rsid w:val="00AE6F4B"/>
    <w:rsid w:val="00AE7458"/>
    <w:rsid w:val="00AF06E4"/>
    <w:rsid w:val="00AF0AC9"/>
    <w:rsid w:val="00AF0D6D"/>
    <w:rsid w:val="00AF12CD"/>
    <w:rsid w:val="00AF1991"/>
    <w:rsid w:val="00AF1BDF"/>
    <w:rsid w:val="00AF1C2A"/>
    <w:rsid w:val="00AF1FE0"/>
    <w:rsid w:val="00AF24BD"/>
    <w:rsid w:val="00AF25EE"/>
    <w:rsid w:val="00AF33E6"/>
    <w:rsid w:val="00AF348B"/>
    <w:rsid w:val="00AF4B24"/>
    <w:rsid w:val="00AF4D78"/>
    <w:rsid w:val="00AF72A5"/>
    <w:rsid w:val="00AF7FB6"/>
    <w:rsid w:val="00B005B3"/>
    <w:rsid w:val="00B00776"/>
    <w:rsid w:val="00B014B1"/>
    <w:rsid w:val="00B02AD2"/>
    <w:rsid w:val="00B02B34"/>
    <w:rsid w:val="00B0379C"/>
    <w:rsid w:val="00B03A33"/>
    <w:rsid w:val="00B03BA8"/>
    <w:rsid w:val="00B0423C"/>
    <w:rsid w:val="00B04A27"/>
    <w:rsid w:val="00B0546A"/>
    <w:rsid w:val="00B05976"/>
    <w:rsid w:val="00B0601F"/>
    <w:rsid w:val="00B06C98"/>
    <w:rsid w:val="00B06EA6"/>
    <w:rsid w:val="00B07E6C"/>
    <w:rsid w:val="00B10FC4"/>
    <w:rsid w:val="00B11392"/>
    <w:rsid w:val="00B1189E"/>
    <w:rsid w:val="00B11A29"/>
    <w:rsid w:val="00B11C91"/>
    <w:rsid w:val="00B12E58"/>
    <w:rsid w:val="00B135FE"/>
    <w:rsid w:val="00B1372F"/>
    <w:rsid w:val="00B1413F"/>
    <w:rsid w:val="00B14874"/>
    <w:rsid w:val="00B149DB"/>
    <w:rsid w:val="00B14A5C"/>
    <w:rsid w:val="00B14C67"/>
    <w:rsid w:val="00B15251"/>
    <w:rsid w:val="00B155A8"/>
    <w:rsid w:val="00B15D93"/>
    <w:rsid w:val="00B15E32"/>
    <w:rsid w:val="00B16963"/>
    <w:rsid w:val="00B16A06"/>
    <w:rsid w:val="00B171A7"/>
    <w:rsid w:val="00B17469"/>
    <w:rsid w:val="00B17513"/>
    <w:rsid w:val="00B17793"/>
    <w:rsid w:val="00B17CDB"/>
    <w:rsid w:val="00B20697"/>
    <w:rsid w:val="00B20C9C"/>
    <w:rsid w:val="00B21EE4"/>
    <w:rsid w:val="00B22852"/>
    <w:rsid w:val="00B22D64"/>
    <w:rsid w:val="00B22E85"/>
    <w:rsid w:val="00B24334"/>
    <w:rsid w:val="00B24519"/>
    <w:rsid w:val="00B2456C"/>
    <w:rsid w:val="00B24D49"/>
    <w:rsid w:val="00B25308"/>
    <w:rsid w:val="00B254A7"/>
    <w:rsid w:val="00B25636"/>
    <w:rsid w:val="00B256DC"/>
    <w:rsid w:val="00B25C76"/>
    <w:rsid w:val="00B25EB5"/>
    <w:rsid w:val="00B26626"/>
    <w:rsid w:val="00B26644"/>
    <w:rsid w:val="00B26BDD"/>
    <w:rsid w:val="00B27210"/>
    <w:rsid w:val="00B304C9"/>
    <w:rsid w:val="00B308A4"/>
    <w:rsid w:val="00B30EE8"/>
    <w:rsid w:val="00B319E5"/>
    <w:rsid w:val="00B31CD7"/>
    <w:rsid w:val="00B326DE"/>
    <w:rsid w:val="00B32791"/>
    <w:rsid w:val="00B32825"/>
    <w:rsid w:val="00B32E6E"/>
    <w:rsid w:val="00B331C7"/>
    <w:rsid w:val="00B33804"/>
    <w:rsid w:val="00B33BFE"/>
    <w:rsid w:val="00B33C10"/>
    <w:rsid w:val="00B34055"/>
    <w:rsid w:val="00B34089"/>
    <w:rsid w:val="00B345FE"/>
    <w:rsid w:val="00B34888"/>
    <w:rsid w:val="00B34B48"/>
    <w:rsid w:val="00B34F10"/>
    <w:rsid w:val="00B352D0"/>
    <w:rsid w:val="00B35C22"/>
    <w:rsid w:val="00B35DEE"/>
    <w:rsid w:val="00B360E3"/>
    <w:rsid w:val="00B368D9"/>
    <w:rsid w:val="00B36C4F"/>
    <w:rsid w:val="00B3700B"/>
    <w:rsid w:val="00B37DE3"/>
    <w:rsid w:val="00B40366"/>
    <w:rsid w:val="00B4048C"/>
    <w:rsid w:val="00B412A8"/>
    <w:rsid w:val="00B41B93"/>
    <w:rsid w:val="00B41E64"/>
    <w:rsid w:val="00B42022"/>
    <w:rsid w:val="00B42486"/>
    <w:rsid w:val="00B424E3"/>
    <w:rsid w:val="00B43BF3"/>
    <w:rsid w:val="00B44260"/>
    <w:rsid w:val="00B466D5"/>
    <w:rsid w:val="00B4731F"/>
    <w:rsid w:val="00B5005A"/>
    <w:rsid w:val="00B50979"/>
    <w:rsid w:val="00B50D33"/>
    <w:rsid w:val="00B51995"/>
    <w:rsid w:val="00B52A51"/>
    <w:rsid w:val="00B52CB5"/>
    <w:rsid w:val="00B53BAA"/>
    <w:rsid w:val="00B53FE7"/>
    <w:rsid w:val="00B54551"/>
    <w:rsid w:val="00B54924"/>
    <w:rsid w:val="00B553EB"/>
    <w:rsid w:val="00B557D3"/>
    <w:rsid w:val="00B55A5C"/>
    <w:rsid w:val="00B56A4B"/>
    <w:rsid w:val="00B56AF9"/>
    <w:rsid w:val="00B571C0"/>
    <w:rsid w:val="00B60192"/>
    <w:rsid w:val="00B60D9D"/>
    <w:rsid w:val="00B60E0D"/>
    <w:rsid w:val="00B624DA"/>
    <w:rsid w:val="00B63404"/>
    <w:rsid w:val="00B643C6"/>
    <w:rsid w:val="00B650D7"/>
    <w:rsid w:val="00B65419"/>
    <w:rsid w:val="00B65EAE"/>
    <w:rsid w:val="00B66797"/>
    <w:rsid w:val="00B67201"/>
    <w:rsid w:val="00B6730A"/>
    <w:rsid w:val="00B675D4"/>
    <w:rsid w:val="00B67E1D"/>
    <w:rsid w:val="00B70598"/>
    <w:rsid w:val="00B71133"/>
    <w:rsid w:val="00B71463"/>
    <w:rsid w:val="00B71F7C"/>
    <w:rsid w:val="00B722E0"/>
    <w:rsid w:val="00B72816"/>
    <w:rsid w:val="00B72C8C"/>
    <w:rsid w:val="00B7317D"/>
    <w:rsid w:val="00B737E8"/>
    <w:rsid w:val="00B73B25"/>
    <w:rsid w:val="00B73BEE"/>
    <w:rsid w:val="00B74C64"/>
    <w:rsid w:val="00B74DD2"/>
    <w:rsid w:val="00B75E3F"/>
    <w:rsid w:val="00B765C4"/>
    <w:rsid w:val="00B77281"/>
    <w:rsid w:val="00B77A10"/>
    <w:rsid w:val="00B804E5"/>
    <w:rsid w:val="00B80960"/>
    <w:rsid w:val="00B8326C"/>
    <w:rsid w:val="00B844EB"/>
    <w:rsid w:val="00B848A2"/>
    <w:rsid w:val="00B84A74"/>
    <w:rsid w:val="00B84CD7"/>
    <w:rsid w:val="00B84E25"/>
    <w:rsid w:val="00B85DFD"/>
    <w:rsid w:val="00B8671A"/>
    <w:rsid w:val="00B8691C"/>
    <w:rsid w:val="00B87132"/>
    <w:rsid w:val="00B8777E"/>
    <w:rsid w:val="00B87882"/>
    <w:rsid w:val="00B87F74"/>
    <w:rsid w:val="00B901EF"/>
    <w:rsid w:val="00B904D0"/>
    <w:rsid w:val="00B90AA3"/>
    <w:rsid w:val="00B918C9"/>
    <w:rsid w:val="00B91DE8"/>
    <w:rsid w:val="00B92068"/>
    <w:rsid w:val="00B92C24"/>
    <w:rsid w:val="00B932D0"/>
    <w:rsid w:val="00B937C8"/>
    <w:rsid w:val="00B937C9"/>
    <w:rsid w:val="00B939F9"/>
    <w:rsid w:val="00B93B26"/>
    <w:rsid w:val="00B93ED1"/>
    <w:rsid w:val="00B941E5"/>
    <w:rsid w:val="00B941F3"/>
    <w:rsid w:val="00B95065"/>
    <w:rsid w:val="00B95664"/>
    <w:rsid w:val="00B964F7"/>
    <w:rsid w:val="00B96D3B"/>
    <w:rsid w:val="00B9739F"/>
    <w:rsid w:val="00B9758C"/>
    <w:rsid w:val="00B97674"/>
    <w:rsid w:val="00B977E2"/>
    <w:rsid w:val="00B9789B"/>
    <w:rsid w:val="00B97FD9"/>
    <w:rsid w:val="00BA0395"/>
    <w:rsid w:val="00BA073D"/>
    <w:rsid w:val="00BA1A80"/>
    <w:rsid w:val="00BA1CBC"/>
    <w:rsid w:val="00BA1D68"/>
    <w:rsid w:val="00BA2CDD"/>
    <w:rsid w:val="00BA3071"/>
    <w:rsid w:val="00BA31C0"/>
    <w:rsid w:val="00BA4705"/>
    <w:rsid w:val="00BA4A9A"/>
    <w:rsid w:val="00BA4C3B"/>
    <w:rsid w:val="00BA5E98"/>
    <w:rsid w:val="00BA6547"/>
    <w:rsid w:val="00BA6689"/>
    <w:rsid w:val="00BA6FC6"/>
    <w:rsid w:val="00BA755A"/>
    <w:rsid w:val="00BA7904"/>
    <w:rsid w:val="00BA7A38"/>
    <w:rsid w:val="00BB003A"/>
    <w:rsid w:val="00BB0721"/>
    <w:rsid w:val="00BB0A7B"/>
    <w:rsid w:val="00BB12C2"/>
    <w:rsid w:val="00BB1842"/>
    <w:rsid w:val="00BB199A"/>
    <w:rsid w:val="00BB2AAA"/>
    <w:rsid w:val="00BB2B08"/>
    <w:rsid w:val="00BB2C52"/>
    <w:rsid w:val="00BB3F93"/>
    <w:rsid w:val="00BB43D7"/>
    <w:rsid w:val="00BB48F8"/>
    <w:rsid w:val="00BB4AC3"/>
    <w:rsid w:val="00BB4CDB"/>
    <w:rsid w:val="00BB4DF7"/>
    <w:rsid w:val="00BB541E"/>
    <w:rsid w:val="00BB58FB"/>
    <w:rsid w:val="00BB593C"/>
    <w:rsid w:val="00BB67C1"/>
    <w:rsid w:val="00BC0030"/>
    <w:rsid w:val="00BC0800"/>
    <w:rsid w:val="00BC1871"/>
    <w:rsid w:val="00BC1DBA"/>
    <w:rsid w:val="00BC1E8D"/>
    <w:rsid w:val="00BC1EB2"/>
    <w:rsid w:val="00BC1F8A"/>
    <w:rsid w:val="00BC2DD9"/>
    <w:rsid w:val="00BC2E76"/>
    <w:rsid w:val="00BC4564"/>
    <w:rsid w:val="00BC4A26"/>
    <w:rsid w:val="00BC4C86"/>
    <w:rsid w:val="00BC4E7B"/>
    <w:rsid w:val="00BC5037"/>
    <w:rsid w:val="00BC510F"/>
    <w:rsid w:val="00BC590A"/>
    <w:rsid w:val="00BC5D4D"/>
    <w:rsid w:val="00BC659D"/>
    <w:rsid w:val="00BC7A57"/>
    <w:rsid w:val="00BC7D37"/>
    <w:rsid w:val="00BC7EF8"/>
    <w:rsid w:val="00BD048D"/>
    <w:rsid w:val="00BD0EA3"/>
    <w:rsid w:val="00BD107F"/>
    <w:rsid w:val="00BD11AF"/>
    <w:rsid w:val="00BD1332"/>
    <w:rsid w:val="00BD1E06"/>
    <w:rsid w:val="00BD1FE1"/>
    <w:rsid w:val="00BD2029"/>
    <w:rsid w:val="00BD2414"/>
    <w:rsid w:val="00BD2A25"/>
    <w:rsid w:val="00BD3BB4"/>
    <w:rsid w:val="00BD584E"/>
    <w:rsid w:val="00BD5B14"/>
    <w:rsid w:val="00BD5DF3"/>
    <w:rsid w:val="00BD6729"/>
    <w:rsid w:val="00BD6D92"/>
    <w:rsid w:val="00BD763A"/>
    <w:rsid w:val="00BD7694"/>
    <w:rsid w:val="00BD7BE3"/>
    <w:rsid w:val="00BE04D0"/>
    <w:rsid w:val="00BE0A25"/>
    <w:rsid w:val="00BE0D22"/>
    <w:rsid w:val="00BE22CD"/>
    <w:rsid w:val="00BE23D5"/>
    <w:rsid w:val="00BE2A08"/>
    <w:rsid w:val="00BE2E7E"/>
    <w:rsid w:val="00BE30F5"/>
    <w:rsid w:val="00BE338E"/>
    <w:rsid w:val="00BE35C6"/>
    <w:rsid w:val="00BE4ED6"/>
    <w:rsid w:val="00BE51CF"/>
    <w:rsid w:val="00BE5637"/>
    <w:rsid w:val="00BE57BB"/>
    <w:rsid w:val="00BE5D6B"/>
    <w:rsid w:val="00BE62FA"/>
    <w:rsid w:val="00BE6590"/>
    <w:rsid w:val="00BE6685"/>
    <w:rsid w:val="00BE6F43"/>
    <w:rsid w:val="00BF00A8"/>
    <w:rsid w:val="00BF09BB"/>
    <w:rsid w:val="00BF1024"/>
    <w:rsid w:val="00BF10DF"/>
    <w:rsid w:val="00BF123D"/>
    <w:rsid w:val="00BF1732"/>
    <w:rsid w:val="00BF2922"/>
    <w:rsid w:val="00BF2A14"/>
    <w:rsid w:val="00BF2F75"/>
    <w:rsid w:val="00BF30EA"/>
    <w:rsid w:val="00BF3961"/>
    <w:rsid w:val="00BF3A72"/>
    <w:rsid w:val="00BF3D8C"/>
    <w:rsid w:val="00BF3E6E"/>
    <w:rsid w:val="00BF484B"/>
    <w:rsid w:val="00BF4C26"/>
    <w:rsid w:val="00BF4E11"/>
    <w:rsid w:val="00BF57D3"/>
    <w:rsid w:val="00BF58E2"/>
    <w:rsid w:val="00BF5A8F"/>
    <w:rsid w:val="00BF644B"/>
    <w:rsid w:val="00BF6BDA"/>
    <w:rsid w:val="00BF6CC5"/>
    <w:rsid w:val="00BF7111"/>
    <w:rsid w:val="00BF739C"/>
    <w:rsid w:val="00BF7486"/>
    <w:rsid w:val="00BF79F4"/>
    <w:rsid w:val="00C00045"/>
    <w:rsid w:val="00C00C27"/>
    <w:rsid w:val="00C00F4C"/>
    <w:rsid w:val="00C01840"/>
    <w:rsid w:val="00C01883"/>
    <w:rsid w:val="00C021E5"/>
    <w:rsid w:val="00C027F5"/>
    <w:rsid w:val="00C033B0"/>
    <w:rsid w:val="00C033FF"/>
    <w:rsid w:val="00C034B7"/>
    <w:rsid w:val="00C03A9F"/>
    <w:rsid w:val="00C0429C"/>
    <w:rsid w:val="00C04C02"/>
    <w:rsid w:val="00C06305"/>
    <w:rsid w:val="00C069BF"/>
    <w:rsid w:val="00C07137"/>
    <w:rsid w:val="00C0758F"/>
    <w:rsid w:val="00C07847"/>
    <w:rsid w:val="00C07B81"/>
    <w:rsid w:val="00C07D3D"/>
    <w:rsid w:val="00C10B9B"/>
    <w:rsid w:val="00C10C55"/>
    <w:rsid w:val="00C11BE1"/>
    <w:rsid w:val="00C12ED1"/>
    <w:rsid w:val="00C131B7"/>
    <w:rsid w:val="00C1381E"/>
    <w:rsid w:val="00C13AEA"/>
    <w:rsid w:val="00C13B43"/>
    <w:rsid w:val="00C144FB"/>
    <w:rsid w:val="00C14910"/>
    <w:rsid w:val="00C14D98"/>
    <w:rsid w:val="00C14DFE"/>
    <w:rsid w:val="00C155FD"/>
    <w:rsid w:val="00C1560A"/>
    <w:rsid w:val="00C1634A"/>
    <w:rsid w:val="00C16D5D"/>
    <w:rsid w:val="00C17454"/>
    <w:rsid w:val="00C17823"/>
    <w:rsid w:val="00C17DA5"/>
    <w:rsid w:val="00C202E0"/>
    <w:rsid w:val="00C20618"/>
    <w:rsid w:val="00C2096E"/>
    <w:rsid w:val="00C20AEA"/>
    <w:rsid w:val="00C21220"/>
    <w:rsid w:val="00C2222C"/>
    <w:rsid w:val="00C22409"/>
    <w:rsid w:val="00C22AFD"/>
    <w:rsid w:val="00C23921"/>
    <w:rsid w:val="00C24E02"/>
    <w:rsid w:val="00C250E6"/>
    <w:rsid w:val="00C256D8"/>
    <w:rsid w:val="00C26303"/>
    <w:rsid w:val="00C263F4"/>
    <w:rsid w:val="00C26A76"/>
    <w:rsid w:val="00C26C5D"/>
    <w:rsid w:val="00C274FD"/>
    <w:rsid w:val="00C2763A"/>
    <w:rsid w:val="00C27A76"/>
    <w:rsid w:val="00C27FE1"/>
    <w:rsid w:val="00C3149A"/>
    <w:rsid w:val="00C314F7"/>
    <w:rsid w:val="00C316B2"/>
    <w:rsid w:val="00C3184D"/>
    <w:rsid w:val="00C318D2"/>
    <w:rsid w:val="00C31DDA"/>
    <w:rsid w:val="00C31F1E"/>
    <w:rsid w:val="00C325E4"/>
    <w:rsid w:val="00C327A5"/>
    <w:rsid w:val="00C3333E"/>
    <w:rsid w:val="00C33DA5"/>
    <w:rsid w:val="00C3406E"/>
    <w:rsid w:val="00C34356"/>
    <w:rsid w:val="00C349AB"/>
    <w:rsid w:val="00C34C4A"/>
    <w:rsid w:val="00C350CC"/>
    <w:rsid w:val="00C352A3"/>
    <w:rsid w:val="00C355B7"/>
    <w:rsid w:val="00C3598A"/>
    <w:rsid w:val="00C36221"/>
    <w:rsid w:val="00C369DD"/>
    <w:rsid w:val="00C370F2"/>
    <w:rsid w:val="00C371A3"/>
    <w:rsid w:val="00C37363"/>
    <w:rsid w:val="00C37461"/>
    <w:rsid w:val="00C37E2C"/>
    <w:rsid w:val="00C41756"/>
    <w:rsid w:val="00C41861"/>
    <w:rsid w:val="00C418F9"/>
    <w:rsid w:val="00C419F6"/>
    <w:rsid w:val="00C41E45"/>
    <w:rsid w:val="00C42429"/>
    <w:rsid w:val="00C42E0C"/>
    <w:rsid w:val="00C430BF"/>
    <w:rsid w:val="00C43371"/>
    <w:rsid w:val="00C4416F"/>
    <w:rsid w:val="00C4470F"/>
    <w:rsid w:val="00C451AF"/>
    <w:rsid w:val="00C45497"/>
    <w:rsid w:val="00C45790"/>
    <w:rsid w:val="00C45A4C"/>
    <w:rsid w:val="00C46B24"/>
    <w:rsid w:val="00C4721C"/>
    <w:rsid w:val="00C47246"/>
    <w:rsid w:val="00C47B5E"/>
    <w:rsid w:val="00C47DE2"/>
    <w:rsid w:val="00C47E2D"/>
    <w:rsid w:val="00C509BE"/>
    <w:rsid w:val="00C50E3A"/>
    <w:rsid w:val="00C50E99"/>
    <w:rsid w:val="00C51649"/>
    <w:rsid w:val="00C51A0F"/>
    <w:rsid w:val="00C52CBB"/>
    <w:rsid w:val="00C537FA"/>
    <w:rsid w:val="00C538B6"/>
    <w:rsid w:val="00C53D32"/>
    <w:rsid w:val="00C53FF4"/>
    <w:rsid w:val="00C540AE"/>
    <w:rsid w:val="00C541B5"/>
    <w:rsid w:val="00C54F76"/>
    <w:rsid w:val="00C554B3"/>
    <w:rsid w:val="00C5552C"/>
    <w:rsid w:val="00C55680"/>
    <w:rsid w:val="00C55978"/>
    <w:rsid w:val="00C55B90"/>
    <w:rsid w:val="00C55FF5"/>
    <w:rsid w:val="00C57562"/>
    <w:rsid w:val="00C57B6E"/>
    <w:rsid w:val="00C57EF4"/>
    <w:rsid w:val="00C57F7F"/>
    <w:rsid w:val="00C60683"/>
    <w:rsid w:val="00C607E1"/>
    <w:rsid w:val="00C60DEC"/>
    <w:rsid w:val="00C610AF"/>
    <w:rsid w:val="00C61496"/>
    <w:rsid w:val="00C61BF1"/>
    <w:rsid w:val="00C623AD"/>
    <w:rsid w:val="00C625A0"/>
    <w:rsid w:val="00C62AEF"/>
    <w:rsid w:val="00C62AF2"/>
    <w:rsid w:val="00C62C65"/>
    <w:rsid w:val="00C62DD9"/>
    <w:rsid w:val="00C63E97"/>
    <w:rsid w:val="00C64302"/>
    <w:rsid w:val="00C653F5"/>
    <w:rsid w:val="00C656B4"/>
    <w:rsid w:val="00C65A70"/>
    <w:rsid w:val="00C66207"/>
    <w:rsid w:val="00C6670B"/>
    <w:rsid w:val="00C67198"/>
    <w:rsid w:val="00C675DC"/>
    <w:rsid w:val="00C70B75"/>
    <w:rsid w:val="00C715DD"/>
    <w:rsid w:val="00C71972"/>
    <w:rsid w:val="00C72459"/>
    <w:rsid w:val="00C72F4A"/>
    <w:rsid w:val="00C73018"/>
    <w:rsid w:val="00C730AF"/>
    <w:rsid w:val="00C73706"/>
    <w:rsid w:val="00C743EE"/>
    <w:rsid w:val="00C74436"/>
    <w:rsid w:val="00C758AB"/>
    <w:rsid w:val="00C761B8"/>
    <w:rsid w:val="00C767E9"/>
    <w:rsid w:val="00C76995"/>
    <w:rsid w:val="00C7699B"/>
    <w:rsid w:val="00C778C3"/>
    <w:rsid w:val="00C80ED3"/>
    <w:rsid w:val="00C8179A"/>
    <w:rsid w:val="00C8199A"/>
    <w:rsid w:val="00C83294"/>
    <w:rsid w:val="00C83C78"/>
    <w:rsid w:val="00C83E4E"/>
    <w:rsid w:val="00C84601"/>
    <w:rsid w:val="00C8634D"/>
    <w:rsid w:val="00C8672C"/>
    <w:rsid w:val="00C8681F"/>
    <w:rsid w:val="00C87B25"/>
    <w:rsid w:val="00C913BC"/>
    <w:rsid w:val="00C9154A"/>
    <w:rsid w:val="00C924D3"/>
    <w:rsid w:val="00C93774"/>
    <w:rsid w:val="00C93D10"/>
    <w:rsid w:val="00C93EA1"/>
    <w:rsid w:val="00C94EF8"/>
    <w:rsid w:val="00C9598C"/>
    <w:rsid w:val="00C95BA5"/>
    <w:rsid w:val="00C95C7F"/>
    <w:rsid w:val="00C963B2"/>
    <w:rsid w:val="00C97733"/>
    <w:rsid w:val="00C97E95"/>
    <w:rsid w:val="00CA0359"/>
    <w:rsid w:val="00CA1349"/>
    <w:rsid w:val="00CA15C6"/>
    <w:rsid w:val="00CA1E78"/>
    <w:rsid w:val="00CA22A6"/>
    <w:rsid w:val="00CA2B74"/>
    <w:rsid w:val="00CA34CF"/>
    <w:rsid w:val="00CA3CC4"/>
    <w:rsid w:val="00CA4590"/>
    <w:rsid w:val="00CA55C8"/>
    <w:rsid w:val="00CA5635"/>
    <w:rsid w:val="00CA6E0B"/>
    <w:rsid w:val="00CA6F44"/>
    <w:rsid w:val="00CA7198"/>
    <w:rsid w:val="00CB125D"/>
    <w:rsid w:val="00CB18C3"/>
    <w:rsid w:val="00CB1906"/>
    <w:rsid w:val="00CB1CB5"/>
    <w:rsid w:val="00CB2226"/>
    <w:rsid w:val="00CB292A"/>
    <w:rsid w:val="00CB2951"/>
    <w:rsid w:val="00CB2C17"/>
    <w:rsid w:val="00CB2CBF"/>
    <w:rsid w:val="00CB2E2D"/>
    <w:rsid w:val="00CB32FE"/>
    <w:rsid w:val="00CB3518"/>
    <w:rsid w:val="00CB37B6"/>
    <w:rsid w:val="00CB3806"/>
    <w:rsid w:val="00CB3DFE"/>
    <w:rsid w:val="00CB4350"/>
    <w:rsid w:val="00CB50E8"/>
    <w:rsid w:val="00CB6023"/>
    <w:rsid w:val="00CB6912"/>
    <w:rsid w:val="00CB6FD5"/>
    <w:rsid w:val="00CC0266"/>
    <w:rsid w:val="00CC05D0"/>
    <w:rsid w:val="00CC0D14"/>
    <w:rsid w:val="00CC17F9"/>
    <w:rsid w:val="00CC19FE"/>
    <w:rsid w:val="00CC34BA"/>
    <w:rsid w:val="00CC38F0"/>
    <w:rsid w:val="00CC3906"/>
    <w:rsid w:val="00CC3A5A"/>
    <w:rsid w:val="00CC3C1E"/>
    <w:rsid w:val="00CC41AC"/>
    <w:rsid w:val="00CC41E2"/>
    <w:rsid w:val="00CC4A0A"/>
    <w:rsid w:val="00CC4F16"/>
    <w:rsid w:val="00CC51BA"/>
    <w:rsid w:val="00CC57CD"/>
    <w:rsid w:val="00CC5E73"/>
    <w:rsid w:val="00CC6121"/>
    <w:rsid w:val="00CC656E"/>
    <w:rsid w:val="00CC70BE"/>
    <w:rsid w:val="00CC7BEB"/>
    <w:rsid w:val="00CD0939"/>
    <w:rsid w:val="00CD0DD6"/>
    <w:rsid w:val="00CD1044"/>
    <w:rsid w:val="00CD16BE"/>
    <w:rsid w:val="00CD183A"/>
    <w:rsid w:val="00CD1BB1"/>
    <w:rsid w:val="00CD1BB3"/>
    <w:rsid w:val="00CD21B8"/>
    <w:rsid w:val="00CD26E1"/>
    <w:rsid w:val="00CD2B14"/>
    <w:rsid w:val="00CD2C3B"/>
    <w:rsid w:val="00CD367B"/>
    <w:rsid w:val="00CD3B7D"/>
    <w:rsid w:val="00CD51EA"/>
    <w:rsid w:val="00CD5458"/>
    <w:rsid w:val="00CD57DC"/>
    <w:rsid w:val="00CD5EB2"/>
    <w:rsid w:val="00CD6099"/>
    <w:rsid w:val="00CD6216"/>
    <w:rsid w:val="00CD6DE4"/>
    <w:rsid w:val="00CE0388"/>
    <w:rsid w:val="00CE0A7B"/>
    <w:rsid w:val="00CE1266"/>
    <w:rsid w:val="00CE14DB"/>
    <w:rsid w:val="00CE1A93"/>
    <w:rsid w:val="00CE1F34"/>
    <w:rsid w:val="00CE1F5D"/>
    <w:rsid w:val="00CE23C3"/>
    <w:rsid w:val="00CE28B2"/>
    <w:rsid w:val="00CE2BAA"/>
    <w:rsid w:val="00CE32E9"/>
    <w:rsid w:val="00CE3AC2"/>
    <w:rsid w:val="00CE429C"/>
    <w:rsid w:val="00CE4C3A"/>
    <w:rsid w:val="00CE4EA4"/>
    <w:rsid w:val="00CE60D5"/>
    <w:rsid w:val="00CE67D4"/>
    <w:rsid w:val="00CE6C01"/>
    <w:rsid w:val="00CE701B"/>
    <w:rsid w:val="00CE7136"/>
    <w:rsid w:val="00CE751D"/>
    <w:rsid w:val="00CE7561"/>
    <w:rsid w:val="00CE78ED"/>
    <w:rsid w:val="00CE7AAA"/>
    <w:rsid w:val="00CF023B"/>
    <w:rsid w:val="00CF0B5F"/>
    <w:rsid w:val="00CF114A"/>
    <w:rsid w:val="00CF138F"/>
    <w:rsid w:val="00CF13D2"/>
    <w:rsid w:val="00CF1560"/>
    <w:rsid w:val="00CF1D87"/>
    <w:rsid w:val="00CF2705"/>
    <w:rsid w:val="00CF2B8E"/>
    <w:rsid w:val="00CF2E31"/>
    <w:rsid w:val="00CF32CD"/>
    <w:rsid w:val="00CF3608"/>
    <w:rsid w:val="00CF3637"/>
    <w:rsid w:val="00CF5000"/>
    <w:rsid w:val="00CF58A9"/>
    <w:rsid w:val="00CF5EB4"/>
    <w:rsid w:val="00CF6023"/>
    <w:rsid w:val="00CF655F"/>
    <w:rsid w:val="00CF67BE"/>
    <w:rsid w:val="00CF6CD5"/>
    <w:rsid w:val="00CF6FD9"/>
    <w:rsid w:val="00CF7090"/>
    <w:rsid w:val="00CF74B7"/>
    <w:rsid w:val="00CF7BD7"/>
    <w:rsid w:val="00CF7D19"/>
    <w:rsid w:val="00D00820"/>
    <w:rsid w:val="00D00FFB"/>
    <w:rsid w:val="00D015C1"/>
    <w:rsid w:val="00D0221D"/>
    <w:rsid w:val="00D03119"/>
    <w:rsid w:val="00D04346"/>
    <w:rsid w:val="00D046DB"/>
    <w:rsid w:val="00D04926"/>
    <w:rsid w:val="00D04DEC"/>
    <w:rsid w:val="00D050E0"/>
    <w:rsid w:val="00D05253"/>
    <w:rsid w:val="00D064FD"/>
    <w:rsid w:val="00D06CBB"/>
    <w:rsid w:val="00D06E6D"/>
    <w:rsid w:val="00D06E9C"/>
    <w:rsid w:val="00D072CD"/>
    <w:rsid w:val="00D0767E"/>
    <w:rsid w:val="00D07862"/>
    <w:rsid w:val="00D07C85"/>
    <w:rsid w:val="00D07E7E"/>
    <w:rsid w:val="00D105FA"/>
    <w:rsid w:val="00D1063A"/>
    <w:rsid w:val="00D10BEF"/>
    <w:rsid w:val="00D10DBD"/>
    <w:rsid w:val="00D11130"/>
    <w:rsid w:val="00D11B30"/>
    <w:rsid w:val="00D11D60"/>
    <w:rsid w:val="00D12458"/>
    <w:rsid w:val="00D12715"/>
    <w:rsid w:val="00D12A51"/>
    <w:rsid w:val="00D12C84"/>
    <w:rsid w:val="00D13407"/>
    <w:rsid w:val="00D13AF0"/>
    <w:rsid w:val="00D156E1"/>
    <w:rsid w:val="00D15BD8"/>
    <w:rsid w:val="00D15C3F"/>
    <w:rsid w:val="00D16383"/>
    <w:rsid w:val="00D16CF7"/>
    <w:rsid w:val="00D16E36"/>
    <w:rsid w:val="00D175C9"/>
    <w:rsid w:val="00D17A06"/>
    <w:rsid w:val="00D17EA2"/>
    <w:rsid w:val="00D17ED4"/>
    <w:rsid w:val="00D2000F"/>
    <w:rsid w:val="00D20663"/>
    <w:rsid w:val="00D20D84"/>
    <w:rsid w:val="00D20EE6"/>
    <w:rsid w:val="00D21081"/>
    <w:rsid w:val="00D2155F"/>
    <w:rsid w:val="00D21907"/>
    <w:rsid w:val="00D21F17"/>
    <w:rsid w:val="00D223C1"/>
    <w:rsid w:val="00D22768"/>
    <w:rsid w:val="00D22A75"/>
    <w:rsid w:val="00D22DDB"/>
    <w:rsid w:val="00D2323C"/>
    <w:rsid w:val="00D23624"/>
    <w:rsid w:val="00D24100"/>
    <w:rsid w:val="00D24897"/>
    <w:rsid w:val="00D249C3"/>
    <w:rsid w:val="00D24FC9"/>
    <w:rsid w:val="00D251E7"/>
    <w:rsid w:val="00D256D2"/>
    <w:rsid w:val="00D261E8"/>
    <w:rsid w:val="00D26327"/>
    <w:rsid w:val="00D26414"/>
    <w:rsid w:val="00D2646A"/>
    <w:rsid w:val="00D26831"/>
    <w:rsid w:val="00D26B07"/>
    <w:rsid w:val="00D26DF2"/>
    <w:rsid w:val="00D26FA7"/>
    <w:rsid w:val="00D26FC7"/>
    <w:rsid w:val="00D27597"/>
    <w:rsid w:val="00D3048A"/>
    <w:rsid w:val="00D305ED"/>
    <w:rsid w:val="00D30899"/>
    <w:rsid w:val="00D30DE8"/>
    <w:rsid w:val="00D3104E"/>
    <w:rsid w:val="00D32620"/>
    <w:rsid w:val="00D32A82"/>
    <w:rsid w:val="00D33C56"/>
    <w:rsid w:val="00D33CCC"/>
    <w:rsid w:val="00D35808"/>
    <w:rsid w:val="00D359CD"/>
    <w:rsid w:val="00D36426"/>
    <w:rsid w:val="00D365BE"/>
    <w:rsid w:val="00D37405"/>
    <w:rsid w:val="00D37D40"/>
    <w:rsid w:val="00D40D28"/>
    <w:rsid w:val="00D4120D"/>
    <w:rsid w:val="00D414EB"/>
    <w:rsid w:val="00D42CB9"/>
    <w:rsid w:val="00D43CB7"/>
    <w:rsid w:val="00D43DC9"/>
    <w:rsid w:val="00D4469F"/>
    <w:rsid w:val="00D44AD5"/>
    <w:rsid w:val="00D452D8"/>
    <w:rsid w:val="00D45943"/>
    <w:rsid w:val="00D46B06"/>
    <w:rsid w:val="00D47514"/>
    <w:rsid w:val="00D475AE"/>
    <w:rsid w:val="00D477AB"/>
    <w:rsid w:val="00D479B7"/>
    <w:rsid w:val="00D479D4"/>
    <w:rsid w:val="00D50993"/>
    <w:rsid w:val="00D50B38"/>
    <w:rsid w:val="00D50B6E"/>
    <w:rsid w:val="00D51C94"/>
    <w:rsid w:val="00D527BE"/>
    <w:rsid w:val="00D5336D"/>
    <w:rsid w:val="00D5374F"/>
    <w:rsid w:val="00D54745"/>
    <w:rsid w:val="00D54AC3"/>
    <w:rsid w:val="00D5596D"/>
    <w:rsid w:val="00D55BDE"/>
    <w:rsid w:val="00D55C66"/>
    <w:rsid w:val="00D55DCB"/>
    <w:rsid w:val="00D56392"/>
    <w:rsid w:val="00D563AD"/>
    <w:rsid w:val="00D569F2"/>
    <w:rsid w:val="00D56E4B"/>
    <w:rsid w:val="00D57676"/>
    <w:rsid w:val="00D57E27"/>
    <w:rsid w:val="00D57EF7"/>
    <w:rsid w:val="00D6051F"/>
    <w:rsid w:val="00D605BF"/>
    <w:rsid w:val="00D609FF"/>
    <w:rsid w:val="00D60E05"/>
    <w:rsid w:val="00D616FA"/>
    <w:rsid w:val="00D619A8"/>
    <w:rsid w:val="00D61FC9"/>
    <w:rsid w:val="00D6237C"/>
    <w:rsid w:val="00D62776"/>
    <w:rsid w:val="00D62CC1"/>
    <w:rsid w:val="00D63397"/>
    <w:rsid w:val="00D64311"/>
    <w:rsid w:val="00D652E0"/>
    <w:rsid w:val="00D654B4"/>
    <w:rsid w:val="00D66035"/>
    <w:rsid w:val="00D672F8"/>
    <w:rsid w:val="00D6767E"/>
    <w:rsid w:val="00D67D13"/>
    <w:rsid w:val="00D70084"/>
    <w:rsid w:val="00D7086E"/>
    <w:rsid w:val="00D70FB9"/>
    <w:rsid w:val="00D71F1D"/>
    <w:rsid w:val="00D7220A"/>
    <w:rsid w:val="00D72499"/>
    <w:rsid w:val="00D73A60"/>
    <w:rsid w:val="00D73E44"/>
    <w:rsid w:val="00D749C6"/>
    <w:rsid w:val="00D75B54"/>
    <w:rsid w:val="00D75CBD"/>
    <w:rsid w:val="00D75D0F"/>
    <w:rsid w:val="00D7605C"/>
    <w:rsid w:val="00D76273"/>
    <w:rsid w:val="00D7628C"/>
    <w:rsid w:val="00D7691A"/>
    <w:rsid w:val="00D76920"/>
    <w:rsid w:val="00D76961"/>
    <w:rsid w:val="00D76A15"/>
    <w:rsid w:val="00D76E32"/>
    <w:rsid w:val="00D76F75"/>
    <w:rsid w:val="00D77597"/>
    <w:rsid w:val="00D77598"/>
    <w:rsid w:val="00D775BF"/>
    <w:rsid w:val="00D80455"/>
    <w:rsid w:val="00D81241"/>
    <w:rsid w:val="00D81746"/>
    <w:rsid w:val="00D81776"/>
    <w:rsid w:val="00D81915"/>
    <w:rsid w:val="00D820EA"/>
    <w:rsid w:val="00D82C8C"/>
    <w:rsid w:val="00D82E07"/>
    <w:rsid w:val="00D835AE"/>
    <w:rsid w:val="00D84EE2"/>
    <w:rsid w:val="00D85103"/>
    <w:rsid w:val="00D85281"/>
    <w:rsid w:val="00D85312"/>
    <w:rsid w:val="00D8533F"/>
    <w:rsid w:val="00D8613E"/>
    <w:rsid w:val="00D86625"/>
    <w:rsid w:val="00D870B8"/>
    <w:rsid w:val="00D876A8"/>
    <w:rsid w:val="00D90DD4"/>
    <w:rsid w:val="00D90F97"/>
    <w:rsid w:val="00D91010"/>
    <w:rsid w:val="00D9169E"/>
    <w:rsid w:val="00D916DA"/>
    <w:rsid w:val="00D91C1D"/>
    <w:rsid w:val="00D92927"/>
    <w:rsid w:val="00D930D1"/>
    <w:rsid w:val="00D93313"/>
    <w:rsid w:val="00D93A0C"/>
    <w:rsid w:val="00D94477"/>
    <w:rsid w:val="00D94AA4"/>
    <w:rsid w:val="00D95E14"/>
    <w:rsid w:val="00D95ECE"/>
    <w:rsid w:val="00D969EE"/>
    <w:rsid w:val="00D9794E"/>
    <w:rsid w:val="00DA0404"/>
    <w:rsid w:val="00DA063A"/>
    <w:rsid w:val="00DA0F56"/>
    <w:rsid w:val="00DA1011"/>
    <w:rsid w:val="00DA110D"/>
    <w:rsid w:val="00DA1191"/>
    <w:rsid w:val="00DA1B0B"/>
    <w:rsid w:val="00DA2129"/>
    <w:rsid w:val="00DA236E"/>
    <w:rsid w:val="00DA2859"/>
    <w:rsid w:val="00DA29B4"/>
    <w:rsid w:val="00DA3022"/>
    <w:rsid w:val="00DA3946"/>
    <w:rsid w:val="00DA396C"/>
    <w:rsid w:val="00DA3D2B"/>
    <w:rsid w:val="00DA3F36"/>
    <w:rsid w:val="00DA4AE7"/>
    <w:rsid w:val="00DA53C6"/>
    <w:rsid w:val="00DA5ABB"/>
    <w:rsid w:val="00DA6043"/>
    <w:rsid w:val="00DA63EC"/>
    <w:rsid w:val="00DA66EF"/>
    <w:rsid w:val="00DA6E16"/>
    <w:rsid w:val="00DA70CA"/>
    <w:rsid w:val="00DB081F"/>
    <w:rsid w:val="00DB0AC3"/>
    <w:rsid w:val="00DB0B4B"/>
    <w:rsid w:val="00DB0C55"/>
    <w:rsid w:val="00DB1148"/>
    <w:rsid w:val="00DB1863"/>
    <w:rsid w:val="00DB2967"/>
    <w:rsid w:val="00DB2DF5"/>
    <w:rsid w:val="00DB3DE8"/>
    <w:rsid w:val="00DB493C"/>
    <w:rsid w:val="00DB54E1"/>
    <w:rsid w:val="00DB5D3A"/>
    <w:rsid w:val="00DB6545"/>
    <w:rsid w:val="00DB6EA9"/>
    <w:rsid w:val="00DB7BCF"/>
    <w:rsid w:val="00DC02AA"/>
    <w:rsid w:val="00DC08D3"/>
    <w:rsid w:val="00DC1453"/>
    <w:rsid w:val="00DC14C0"/>
    <w:rsid w:val="00DC18E7"/>
    <w:rsid w:val="00DC1F76"/>
    <w:rsid w:val="00DC221D"/>
    <w:rsid w:val="00DC23B0"/>
    <w:rsid w:val="00DC2573"/>
    <w:rsid w:val="00DC2D97"/>
    <w:rsid w:val="00DC338B"/>
    <w:rsid w:val="00DC35E1"/>
    <w:rsid w:val="00DC3D28"/>
    <w:rsid w:val="00DC3EBC"/>
    <w:rsid w:val="00DC43F8"/>
    <w:rsid w:val="00DC4DEF"/>
    <w:rsid w:val="00DC4E4B"/>
    <w:rsid w:val="00DC5770"/>
    <w:rsid w:val="00DC5C08"/>
    <w:rsid w:val="00DC6A73"/>
    <w:rsid w:val="00DC6F35"/>
    <w:rsid w:val="00DC7101"/>
    <w:rsid w:val="00DC7973"/>
    <w:rsid w:val="00DC7B60"/>
    <w:rsid w:val="00DC7E9E"/>
    <w:rsid w:val="00DD1001"/>
    <w:rsid w:val="00DD1DD7"/>
    <w:rsid w:val="00DD20E3"/>
    <w:rsid w:val="00DD21E9"/>
    <w:rsid w:val="00DD2AD1"/>
    <w:rsid w:val="00DD2B92"/>
    <w:rsid w:val="00DD5FE1"/>
    <w:rsid w:val="00DD653B"/>
    <w:rsid w:val="00DD6CA5"/>
    <w:rsid w:val="00DD7AAD"/>
    <w:rsid w:val="00DD7F8C"/>
    <w:rsid w:val="00DE020D"/>
    <w:rsid w:val="00DE07BD"/>
    <w:rsid w:val="00DE171D"/>
    <w:rsid w:val="00DE1994"/>
    <w:rsid w:val="00DE1A4B"/>
    <w:rsid w:val="00DE1E64"/>
    <w:rsid w:val="00DE23CC"/>
    <w:rsid w:val="00DE2CA5"/>
    <w:rsid w:val="00DE2FD7"/>
    <w:rsid w:val="00DE35CE"/>
    <w:rsid w:val="00DE3A3A"/>
    <w:rsid w:val="00DE3B75"/>
    <w:rsid w:val="00DE3C7C"/>
    <w:rsid w:val="00DE4408"/>
    <w:rsid w:val="00DE4F2D"/>
    <w:rsid w:val="00DE595B"/>
    <w:rsid w:val="00DE5D75"/>
    <w:rsid w:val="00DE6474"/>
    <w:rsid w:val="00DE6AD0"/>
    <w:rsid w:val="00DE725E"/>
    <w:rsid w:val="00DE78F2"/>
    <w:rsid w:val="00DE7A06"/>
    <w:rsid w:val="00DF097E"/>
    <w:rsid w:val="00DF0E3A"/>
    <w:rsid w:val="00DF0F76"/>
    <w:rsid w:val="00DF1251"/>
    <w:rsid w:val="00DF1F11"/>
    <w:rsid w:val="00DF238F"/>
    <w:rsid w:val="00DF2982"/>
    <w:rsid w:val="00DF34E0"/>
    <w:rsid w:val="00DF3563"/>
    <w:rsid w:val="00DF3D35"/>
    <w:rsid w:val="00DF422F"/>
    <w:rsid w:val="00DF4970"/>
    <w:rsid w:val="00DF50C5"/>
    <w:rsid w:val="00DF53E0"/>
    <w:rsid w:val="00DF53EF"/>
    <w:rsid w:val="00DF5DCC"/>
    <w:rsid w:val="00DF6370"/>
    <w:rsid w:val="00DF645F"/>
    <w:rsid w:val="00DF6EE8"/>
    <w:rsid w:val="00DF77F3"/>
    <w:rsid w:val="00DF7F12"/>
    <w:rsid w:val="00E004D1"/>
    <w:rsid w:val="00E00CD2"/>
    <w:rsid w:val="00E014D3"/>
    <w:rsid w:val="00E0187F"/>
    <w:rsid w:val="00E021DF"/>
    <w:rsid w:val="00E02804"/>
    <w:rsid w:val="00E03202"/>
    <w:rsid w:val="00E03237"/>
    <w:rsid w:val="00E03D6D"/>
    <w:rsid w:val="00E04AE1"/>
    <w:rsid w:val="00E05606"/>
    <w:rsid w:val="00E06807"/>
    <w:rsid w:val="00E07ED9"/>
    <w:rsid w:val="00E10120"/>
    <w:rsid w:val="00E10531"/>
    <w:rsid w:val="00E10567"/>
    <w:rsid w:val="00E106C9"/>
    <w:rsid w:val="00E11305"/>
    <w:rsid w:val="00E118DF"/>
    <w:rsid w:val="00E11AFB"/>
    <w:rsid w:val="00E11E03"/>
    <w:rsid w:val="00E11F6C"/>
    <w:rsid w:val="00E132D0"/>
    <w:rsid w:val="00E13C51"/>
    <w:rsid w:val="00E13F1F"/>
    <w:rsid w:val="00E14AD1"/>
    <w:rsid w:val="00E14BB6"/>
    <w:rsid w:val="00E14D0F"/>
    <w:rsid w:val="00E15504"/>
    <w:rsid w:val="00E155EB"/>
    <w:rsid w:val="00E15E16"/>
    <w:rsid w:val="00E1638E"/>
    <w:rsid w:val="00E16B1F"/>
    <w:rsid w:val="00E16E49"/>
    <w:rsid w:val="00E170DE"/>
    <w:rsid w:val="00E1734A"/>
    <w:rsid w:val="00E20756"/>
    <w:rsid w:val="00E20919"/>
    <w:rsid w:val="00E20B38"/>
    <w:rsid w:val="00E2230F"/>
    <w:rsid w:val="00E22B8A"/>
    <w:rsid w:val="00E23B71"/>
    <w:rsid w:val="00E2449B"/>
    <w:rsid w:val="00E24662"/>
    <w:rsid w:val="00E24A09"/>
    <w:rsid w:val="00E2570A"/>
    <w:rsid w:val="00E25B3E"/>
    <w:rsid w:val="00E262AC"/>
    <w:rsid w:val="00E26989"/>
    <w:rsid w:val="00E26B6E"/>
    <w:rsid w:val="00E26D15"/>
    <w:rsid w:val="00E273FB"/>
    <w:rsid w:val="00E2783A"/>
    <w:rsid w:val="00E27D0A"/>
    <w:rsid w:val="00E30B5A"/>
    <w:rsid w:val="00E3109A"/>
    <w:rsid w:val="00E313A7"/>
    <w:rsid w:val="00E31905"/>
    <w:rsid w:val="00E31C17"/>
    <w:rsid w:val="00E324BA"/>
    <w:rsid w:val="00E32951"/>
    <w:rsid w:val="00E34008"/>
    <w:rsid w:val="00E34BEC"/>
    <w:rsid w:val="00E3552C"/>
    <w:rsid w:val="00E35DFA"/>
    <w:rsid w:val="00E36084"/>
    <w:rsid w:val="00E36202"/>
    <w:rsid w:val="00E366C9"/>
    <w:rsid w:val="00E376C7"/>
    <w:rsid w:val="00E37B80"/>
    <w:rsid w:val="00E37FC5"/>
    <w:rsid w:val="00E411B4"/>
    <w:rsid w:val="00E41C7F"/>
    <w:rsid w:val="00E42448"/>
    <w:rsid w:val="00E427BC"/>
    <w:rsid w:val="00E4320F"/>
    <w:rsid w:val="00E43D9B"/>
    <w:rsid w:val="00E43EAB"/>
    <w:rsid w:val="00E442A2"/>
    <w:rsid w:val="00E44899"/>
    <w:rsid w:val="00E44988"/>
    <w:rsid w:val="00E44AD9"/>
    <w:rsid w:val="00E44C88"/>
    <w:rsid w:val="00E44CE7"/>
    <w:rsid w:val="00E44D33"/>
    <w:rsid w:val="00E44D77"/>
    <w:rsid w:val="00E450DF"/>
    <w:rsid w:val="00E45FFC"/>
    <w:rsid w:val="00E46C33"/>
    <w:rsid w:val="00E47613"/>
    <w:rsid w:val="00E479E2"/>
    <w:rsid w:val="00E521D2"/>
    <w:rsid w:val="00E536DB"/>
    <w:rsid w:val="00E53803"/>
    <w:rsid w:val="00E545BF"/>
    <w:rsid w:val="00E54A69"/>
    <w:rsid w:val="00E54BC4"/>
    <w:rsid w:val="00E54EAF"/>
    <w:rsid w:val="00E5565D"/>
    <w:rsid w:val="00E55993"/>
    <w:rsid w:val="00E55AE3"/>
    <w:rsid w:val="00E55E94"/>
    <w:rsid w:val="00E561D6"/>
    <w:rsid w:val="00E565CC"/>
    <w:rsid w:val="00E565CD"/>
    <w:rsid w:val="00E57010"/>
    <w:rsid w:val="00E57B17"/>
    <w:rsid w:val="00E6083F"/>
    <w:rsid w:val="00E609EF"/>
    <w:rsid w:val="00E60C31"/>
    <w:rsid w:val="00E60F31"/>
    <w:rsid w:val="00E6134B"/>
    <w:rsid w:val="00E613DF"/>
    <w:rsid w:val="00E614DB"/>
    <w:rsid w:val="00E61C8D"/>
    <w:rsid w:val="00E61CA7"/>
    <w:rsid w:val="00E62801"/>
    <w:rsid w:val="00E635F2"/>
    <w:rsid w:val="00E636A3"/>
    <w:rsid w:val="00E63D88"/>
    <w:rsid w:val="00E64073"/>
    <w:rsid w:val="00E647B2"/>
    <w:rsid w:val="00E64951"/>
    <w:rsid w:val="00E64C11"/>
    <w:rsid w:val="00E658B4"/>
    <w:rsid w:val="00E658CD"/>
    <w:rsid w:val="00E6605D"/>
    <w:rsid w:val="00E672EE"/>
    <w:rsid w:val="00E70493"/>
    <w:rsid w:val="00E708DA"/>
    <w:rsid w:val="00E70EA1"/>
    <w:rsid w:val="00E71E20"/>
    <w:rsid w:val="00E72549"/>
    <w:rsid w:val="00E72C59"/>
    <w:rsid w:val="00E72C6F"/>
    <w:rsid w:val="00E7326A"/>
    <w:rsid w:val="00E73BE1"/>
    <w:rsid w:val="00E7409E"/>
    <w:rsid w:val="00E740A3"/>
    <w:rsid w:val="00E746AA"/>
    <w:rsid w:val="00E74DFE"/>
    <w:rsid w:val="00E7598E"/>
    <w:rsid w:val="00E761AF"/>
    <w:rsid w:val="00E763E2"/>
    <w:rsid w:val="00E7717F"/>
    <w:rsid w:val="00E81293"/>
    <w:rsid w:val="00E812AA"/>
    <w:rsid w:val="00E819FD"/>
    <w:rsid w:val="00E81AE5"/>
    <w:rsid w:val="00E83024"/>
    <w:rsid w:val="00E837EE"/>
    <w:rsid w:val="00E83F8B"/>
    <w:rsid w:val="00E843A2"/>
    <w:rsid w:val="00E845B5"/>
    <w:rsid w:val="00E84654"/>
    <w:rsid w:val="00E84A73"/>
    <w:rsid w:val="00E85661"/>
    <w:rsid w:val="00E8570F"/>
    <w:rsid w:val="00E859C8"/>
    <w:rsid w:val="00E85B47"/>
    <w:rsid w:val="00E85BF9"/>
    <w:rsid w:val="00E85D66"/>
    <w:rsid w:val="00E8675F"/>
    <w:rsid w:val="00E868B5"/>
    <w:rsid w:val="00E86932"/>
    <w:rsid w:val="00E86C14"/>
    <w:rsid w:val="00E86F6A"/>
    <w:rsid w:val="00E87482"/>
    <w:rsid w:val="00E878A1"/>
    <w:rsid w:val="00E8799F"/>
    <w:rsid w:val="00E904CE"/>
    <w:rsid w:val="00E904D3"/>
    <w:rsid w:val="00E904EA"/>
    <w:rsid w:val="00E90AC0"/>
    <w:rsid w:val="00E90B60"/>
    <w:rsid w:val="00E91954"/>
    <w:rsid w:val="00E91CDA"/>
    <w:rsid w:val="00E91E15"/>
    <w:rsid w:val="00E93295"/>
    <w:rsid w:val="00E93AFD"/>
    <w:rsid w:val="00E9424C"/>
    <w:rsid w:val="00E94F07"/>
    <w:rsid w:val="00E956F8"/>
    <w:rsid w:val="00E95D8F"/>
    <w:rsid w:val="00E96055"/>
    <w:rsid w:val="00E96348"/>
    <w:rsid w:val="00E96F76"/>
    <w:rsid w:val="00E97112"/>
    <w:rsid w:val="00E97743"/>
    <w:rsid w:val="00EA0249"/>
    <w:rsid w:val="00EA10AC"/>
    <w:rsid w:val="00EA14C9"/>
    <w:rsid w:val="00EA1AE0"/>
    <w:rsid w:val="00EA2320"/>
    <w:rsid w:val="00EA24D8"/>
    <w:rsid w:val="00EA2519"/>
    <w:rsid w:val="00EA319D"/>
    <w:rsid w:val="00EA3630"/>
    <w:rsid w:val="00EA49AE"/>
    <w:rsid w:val="00EA4A72"/>
    <w:rsid w:val="00EA54F8"/>
    <w:rsid w:val="00EA5752"/>
    <w:rsid w:val="00EA63C4"/>
    <w:rsid w:val="00EA6A3B"/>
    <w:rsid w:val="00EA6E35"/>
    <w:rsid w:val="00EA76FE"/>
    <w:rsid w:val="00EB018F"/>
    <w:rsid w:val="00EB0276"/>
    <w:rsid w:val="00EB0470"/>
    <w:rsid w:val="00EB08A0"/>
    <w:rsid w:val="00EB0BFB"/>
    <w:rsid w:val="00EB12DA"/>
    <w:rsid w:val="00EB177A"/>
    <w:rsid w:val="00EB2516"/>
    <w:rsid w:val="00EB2B81"/>
    <w:rsid w:val="00EB37A2"/>
    <w:rsid w:val="00EB39B0"/>
    <w:rsid w:val="00EB3AFD"/>
    <w:rsid w:val="00EB3ED4"/>
    <w:rsid w:val="00EB4EFC"/>
    <w:rsid w:val="00EB5EEC"/>
    <w:rsid w:val="00EB62DC"/>
    <w:rsid w:val="00EB6929"/>
    <w:rsid w:val="00EB6A02"/>
    <w:rsid w:val="00EB6BFD"/>
    <w:rsid w:val="00EC087C"/>
    <w:rsid w:val="00EC0CAE"/>
    <w:rsid w:val="00EC17C5"/>
    <w:rsid w:val="00EC1F14"/>
    <w:rsid w:val="00EC2AB9"/>
    <w:rsid w:val="00EC399B"/>
    <w:rsid w:val="00EC4581"/>
    <w:rsid w:val="00EC5150"/>
    <w:rsid w:val="00EC52FE"/>
    <w:rsid w:val="00EC53D9"/>
    <w:rsid w:val="00EC5847"/>
    <w:rsid w:val="00EC66C2"/>
    <w:rsid w:val="00EC6F7A"/>
    <w:rsid w:val="00EC76C8"/>
    <w:rsid w:val="00EC79F4"/>
    <w:rsid w:val="00EC7B90"/>
    <w:rsid w:val="00EC7DFE"/>
    <w:rsid w:val="00ED00E9"/>
    <w:rsid w:val="00ED0BA5"/>
    <w:rsid w:val="00ED13D1"/>
    <w:rsid w:val="00ED1622"/>
    <w:rsid w:val="00ED1DAD"/>
    <w:rsid w:val="00ED2334"/>
    <w:rsid w:val="00ED2709"/>
    <w:rsid w:val="00ED28E5"/>
    <w:rsid w:val="00ED3435"/>
    <w:rsid w:val="00ED3A94"/>
    <w:rsid w:val="00ED3E8F"/>
    <w:rsid w:val="00ED4008"/>
    <w:rsid w:val="00ED442E"/>
    <w:rsid w:val="00ED4869"/>
    <w:rsid w:val="00ED52CD"/>
    <w:rsid w:val="00ED5E35"/>
    <w:rsid w:val="00ED63F6"/>
    <w:rsid w:val="00ED6493"/>
    <w:rsid w:val="00ED784C"/>
    <w:rsid w:val="00ED7AE7"/>
    <w:rsid w:val="00ED7D39"/>
    <w:rsid w:val="00ED7DF6"/>
    <w:rsid w:val="00EE04A4"/>
    <w:rsid w:val="00EE0C46"/>
    <w:rsid w:val="00EE0E6B"/>
    <w:rsid w:val="00EE20BB"/>
    <w:rsid w:val="00EE3A33"/>
    <w:rsid w:val="00EE3F83"/>
    <w:rsid w:val="00EE407F"/>
    <w:rsid w:val="00EE49F2"/>
    <w:rsid w:val="00EE4F5C"/>
    <w:rsid w:val="00EE4F9B"/>
    <w:rsid w:val="00EE4FAE"/>
    <w:rsid w:val="00EE5B7D"/>
    <w:rsid w:val="00EE6029"/>
    <w:rsid w:val="00EE6B29"/>
    <w:rsid w:val="00EE7683"/>
    <w:rsid w:val="00EE7A86"/>
    <w:rsid w:val="00EE7D10"/>
    <w:rsid w:val="00EE7E0B"/>
    <w:rsid w:val="00EF0366"/>
    <w:rsid w:val="00EF0FC7"/>
    <w:rsid w:val="00EF1077"/>
    <w:rsid w:val="00EF166C"/>
    <w:rsid w:val="00EF1BC1"/>
    <w:rsid w:val="00EF1D2D"/>
    <w:rsid w:val="00EF356E"/>
    <w:rsid w:val="00EF4336"/>
    <w:rsid w:val="00EF4762"/>
    <w:rsid w:val="00EF4F88"/>
    <w:rsid w:val="00EF5E73"/>
    <w:rsid w:val="00EF5FF5"/>
    <w:rsid w:val="00EF6AA0"/>
    <w:rsid w:val="00EF6D39"/>
    <w:rsid w:val="00EF6DA8"/>
    <w:rsid w:val="00EF7AEA"/>
    <w:rsid w:val="00F004DA"/>
    <w:rsid w:val="00F0077F"/>
    <w:rsid w:val="00F008E8"/>
    <w:rsid w:val="00F00A24"/>
    <w:rsid w:val="00F0163C"/>
    <w:rsid w:val="00F0197E"/>
    <w:rsid w:val="00F01A18"/>
    <w:rsid w:val="00F020AB"/>
    <w:rsid w:val="00F02C4C"/>
    <w:rsid w:val="00F02F46"/>
    <w:rsid w:val="00F02F80"/>
    <w:rsid w:val="00F032B4"/>
    <w:rsid w:val="00F04456"/>
    <w:rsid w:val="00F054A0"/>
    <w:rsid w:val="00F0563C"/>
    <w:rsid w:val="00F05AC3"/>
    <w:rsid w:val="00F05C94"/>
    <w:rsid w:val="00F05E3B"/>
    <w:rsid w:val="00F06015"/>
    <w:rsid w:val="00F06110"/>
    <w:rsid w:val="00F061CD"/>
    <w:rsid w:val="00F06458"/>
    <w:rsid w:val="00F07AF2"/>
    <w:rsid w:val="00F10884"/>
    <w:rsid w:val="00F10BED"/>
    <w:rsid w:val="00F111B7"/>
    <w:rsid w:val="00F11B5A"/>
    <w:rsid w:val="00F11DA9"/>
    <w:rsid w:val="00F11E51"/>
    <w:rsid w:val="00F11F31"/>
    <w:rsid w:val="00F11F6A"/>
    <w:rsid w:val="00F1223F"/>
    <w:rsid w:val="00F1233A"/>
    <w:rsid w:val="00F1288C"/>
    <w:rsid w:val="00F12ACF"/>
    <w:rsid w:val="00F1315E"/>
    <w:rsid w:val="00F1439F"/>
    <w:rsid w:val="00F145FC"/>
    <w:rsid w:val="00F14C8D"/>
    <w:rsid w:val="00F150DA"/>
    <w:rsid w:val="00F16115"/>
    <w:rsid w:val="00F1651D"/>
    <w:rsid w:val="00F1680A"/>
    <w:rsid w:val="00F17475"/>
    <w:rsid w:val="00F17D40"/>
    <w:rsid w:val="00F208C1"/>
    <w:rsid w:val="00F2091D"/>
    <w:rsid w:val="00F20D4A"/>
    <w:rsid w:val="00F2157D"/>
    <w:rsid w:val="00F21C88"/>
    <w:rsid w:val="00F2255E"/>
    <w:rsid w:val="00F2277D"/>
    <w:rsid w:val="00F22A30"/>
    <w:rsid w:val="00F22DE9"/>
    <w:rsid w:val="00F24998"/>
    <w:rsid w:val="00F24CFB"/>
    <w:rsid w:val="00F251F6"/>
    <w:rsid w:val="00F2522E"/>
    <w:rsid w:val="00F2547F"/>
    <w:rsid w:val="00F254C5"/>
    <w:rsid w:val="00F254FC"/>
    <w:rsid w:val="00F2678E"/>
    <w:rsid w:val="00F26ACC"/>
    <w:rsid w:val="00F26B8F"/>
    <w:rsid w:val="00F274DF"/>
    <w:rsid w:val="00F2759D"/>
    <w:rsid w:val="00F27E5D"/>
    <w:rsid w:val="00F27F38"/>
    <w:rsid w:val="00F303A6"/>
    <w:rsid w:val="00F31915"/>
    <w:rsid w:val="00F320A3"/>
    <w:rsid w:val="00F32488"/>
    <w:rsid w:val="00F32600"/>
    <w:rsid w:val="00F32727"/>
    <w:rsid w:val="00F32B06"/>
    <w:rsid w:val="00F32D59"/>
    <w:rsid w:val="00F33228"/>
    <w:rsid w:val="00F336F1"/>
    <w:rsid w:val="00F3417E"/>
    <w:rsid w:val="00F349F1"/>
    <w:rsid w:val="00F34D03"/>
    <w:rsid w:val="00F34F00"/>
    <w:rsid w:val="00F35B9B"/>
    <w:rsid w:val="00F36384"/>
    <w:rsid w:val="00F364FE"/>
    <w:rsid w:val="00F3690D"/>
    <w:rsid w:val="00F36F01"/>
    <w:rsid w:val="00F4031D"/>
    <w:rsid w:val="00F403B5"/>
    <w:rsid w:val="00F4098C"/>
    <w:rsid w:val="00F40998"/>
    <w:rsid w:val="00F40B3D"/>
    <w:rsid w:val="00F40BF9"/>
    <w:rsid w:val="00F40E3C"/>
    <w:rsid w:val="00F413B9"/>
    <w:rsid w:val="00F425AB"/>
    <w:rsid w:val="00F426AF"/>
    <w:rsid w:val="00F42A29"/>
    <w:rsid w:val="00F42EEC"/>
    <w:rsid w:val="00F4470E"/>
    <w:rsid w:val="00F449F7"/>
    <w:rsid w:val="00F44F22"/>
    <w:rsid w:val="00F4595C"/>
    <w:rsid w:val="00F46B26"/>
    <w:rsid w:val="00F46F33"/>
    <w:rsid w:val="00F47013"/>
    <w:rsid w:val="00F47231"/>
    <w:rsid w:val="00F4741B"/>
    <w:rsid w:val="00F47D1A"/>
    <w:rsid w:val="00F5034F"/>
    <w:rsid w:val="00F5054C"/>
    <w:rsid w:val="00F50EF9"/>
    <w:rsid w:val="00F50F3C"/>
    <w:rsid w:val="00F5115D"/>
    <w:rsid w:val="00F513C6"/>
    <w:rsid w:val="00F5168B"/>
    <w:rsid w:val="00F518CC"/>
    <w:rsid w:val="00F51AA0"/>
    <w:rsid w:val="00F51FC0"/>
    <w:rsid w:val="00F52B54"/>
    <w:rsid w:val="00F52CB1"/>
    <w:rsid w:val="00F5327A"/>
    <w:rsid w:val="00F55544"/>
    <w:rsid w:val="00F5633A"/>
    <w:rsid w:val="00F56694"/>
    <w:rsid w:val="00F56C17"/>
    <w:rsid w:val="00F57364"/>
    <w:rsid w:val="00F5749F"/>
    <w:rsid w:val="00F57906"/>
    <w:rsid w:val="00F57FBF"/>
    <w:rsid w:val="00F6059F"/>
    <w:rsid w:val="00F60647"/>
    <w:rsid w:val="00F60701"/>
    <w:rsid w:val="00F60A22"/>
    <w:rsid w:val="00F60D8C"/>
    <w:rsid w:val="00F62044"/>
    <w:rsid w:val="00F624E1"/>
    <w:rsid w:val="00F62961"/>
    <w:rsid w:val="00F635FF"/>
    <w:rsid w:val="00F642B5"/>
    <w:rsid w:val="00F643F0"/>
    <w:rsid w:val="00F64B1C"/>
    <w:rsid w:val="00F651B2"/>
    <w:rsid w:val="00F654C1"/>
    <w:rsid w:val="00F6550A"/>
    <w:rsid w:val="00F65871"/>
    <w:rsid w:val="00F65AEC"/>
    <w:rsid w:val="00F65C17"/>
    <w:rsid w:val="00F664E3"/>
    <w:rsid w:val="00F664FD"/>
    <w:rsid w:val="00F66510"/>
    <w:rsid w:val="00F67019"/>
    <w:rsid w:val="00F6730C"/>
    <w:rsid w:val="00F678DF"/>
    <w:rsid w:val="00F704DC"/>
    <w:rsid w:val="00F71067"/>
    <w:rsid w:val="00F7117B"/>
    <w:rsid w:val="00F715E8"/>
    <w:rsid w:val="00F716A4"/>
    <w:rsid w:val="00F71732"/>
    <w:rsid w:val="00F71861"/>
    <w:rsid w:val="00F71DC0"/>
    <w:rsid w:val="00F725BD"/>
    <w:rsid w:val="00F736D8"/>
    <w:rsid w:val="00F74214"/>
    <w:rsid w:val="00F7434B"/>
    <w:rsid w:val="00F743FC"/>
    <w:rsid w:val="00F745EE"/>
    <w:rsid w:val="00F75315"/>
    <w:rsid w:val="00F75BDF"/>
    <w:rsid w:val="00F75E53"/>
    <w:rsid w:val="00F767AD"/>
    <w:rsid w:val="00F80791"/>
    <w:rsid w:val="00F80C9A"/>
    <w:rsid w:val="00F81312"/>
    <w:rsid w:val="00F81374"/>
    <w:rsid w:val="00F817D5"/>
    <w:rsid w:val="00F81AD0"/>
    <w:rsid w:val="00F820B0"/>
    <w:rsid w:val="00F82492"/>
    <w:rsid w:val="00F8273E"/>
    <w:rsid w:val="00F8284D"/>
    <w:rsid w:val="00F83B89"/>
    <w:rsid w:val="00F84E4B"/>
    <w:rsid w:val="00F85780"/>
    <w:rsid w:val="00F85813"/>
    <w:rsid w:val="00F85F83"/>
    <w:rsid w:val="00F86509"/>
    <w:rsid w:val="00F8728E"/>
    <w:rsid w:val="00F877C8"/>
    <w:rsid w:val="00F87B86"/>
    <w:rsid w:val="00F9108F"/>
    <w:rsid w:val="00F91C4B"/>
    <w:rsid w:val="00F92076"/>
    <w:rsid w:val="00F920E1"/>
    <w:rsid w:val="00F923D4"/>
    <w:rsid w:val="00F927B5"/>
    <w:rsid w:val="00F92A29"/>
    <w:rsid w:val="00F936B6"/>
    <w:rsid w:val="00F939FE"/>
    <w:rsid w:val="00F94AA7"/>
    <w:rsid w:val="00F95A93"/>
    <w:rsid w:val="00F96356"/>
    <w:rsid w:val="00F96C96"/>
    <w:rsid w:val="00F97044"/>
    <w:rsid w:val="00FA00C7"/>
    <w:rsid w:val="00FA1043"/>
    <w:rsid w:val="00FA1947"/>
    <w:rsid w:val="00FA20B8"/>
    <w:rsid w:val="00FA3451"/>
    <w:rsid w:val="00FA380F"/>
    <w:rsid w:val="00FA3A7D"/>
    <w:rsid w:val="00FA4628"/>
    <w:rsid w:val="00FA5000"/>
    <w:rsid w:val="00FA5109"/>
    <w:rsid w:val="00FA5335"/>
    <w:rsid w:val="00FA5678"/>
    <w:rsid w:val="00FA5A2B"/>
    <w:rsid w:val="00FA5B32"/>
    <w:rsid w:val="00FA5BF2"/>
    <w:rsid w:val="00FA6429"/>
    <w:rsid w:val="00FA64A6"/>
    <w:rsid w:val="00FA682E"/>
    <w:rsid w:val="00FA6913"/>
    <w:rsid w:val="00FA6D98"/>
    <w:rsid w:val="00FA77BA"/>
    <w:rsid w:val="00FA7889"/>
    <w:rsid w:val="00FA7E2E"/>
    <w:rsid w:val="00FA7EEF"/>
    <w:rsid w:val="00FB14A1"/>
    <w:rsid w:val="00FB157D"/>
    <w:rsid w:val="00FB1586"/>
    <w:rsid w:val="00FB1918"/>
    <w:rsid w:val="00FB1940"/>
    <w:rsid w:val="00FB21A5"/>
    <w:rsid w:val="00FB234A"/>
    <w:rsid w:val="00FB244B"/>
    <w:rsid w:val="00FB2828"/>
    <w:rsid w:val="00FB34A3"/>
    <w:rsid w:val="00FB3834"/>
    <w:rsid w:val="00FB3AB3"/>
    <w:rsid w:val="00FB3DF3"/>
    <w:rsid w:val="00FB467F"/>
    <w:rsid w:val="00FB4713"/>
    <w:rsid w:val="00FB481B"/>
    <w:rsid w:val="00FB4908"/>
    <w:rsid w:val="00FB5FDA"/>
    <w:rsid w:val="00FB655A"/>
    <w:rsid w:val="00FB6D89"/>
    <w:rsid w:val="00FC002D"/>
    <w:rsid w:val="00FC02AD"/>
    <w:rsid w:val="00FC20DC"/>
    <w:rsid w:val="00FC2704"/>
    <w:rsid w:val="00FC2967"/>
    <w:rsid w:val="00FC3300"/>
    <w:rsid w:val="00FC338D"/>
    <w:rsid w:val="00FC36AF"/>
    <w:rsid w:val="00FC4455"/>
    <w:rsid w:val="00FC4502"/>
    <w:rsid w:val="00FC4B11"/>
    <w:rsid w:val="00FC5020"/>
    <w:rsid w:val="00FC5863"/>
    <w:rsid w:val="00FC5C6C"/>
    <w:rsid w:val="00FC6119"/>
    <w:rsid w:val="00FC643A"/>
    <w:rsid w:val="00FC65E1"/>
    <w:rsid w:val="00FC679E"/>
    <w:rsid w:val="00FC6C2C"/>
    <w:rsid w:val="00FC6D2F"/>
    <w:rsid w:val="00FC7A48"/>
    <w:rsid w:val="00FC7D28"/>
    <w:rsid w:val="00FC7F8C"/>
    <w:rsid w:val="00FD06AD"/>
    <w:rsid w:val="00FD0AD9"/>
    <w:rsid w:val="00FD1B1F"/>
    <w:rsid w:val="00FD2393"/>
    <w:rsid w:val="00FD255D"/>
    <w:rsid w:val="00FD31FE"/>
    <w:rsid w:val="00FD37BC"/>
    <w:rsid w:val="00FD43FF"/>
    <w:rsid w:val="00FD4C3A"/>
    <w:rsid w:val="00FD55EF"/>
    <w:rsid w:val="00FD57D6"/>
    <w:rsid w:val="00FD58DF"/>
    <w:rsid w:val="00FD5E39"/>
    <w:rsid w:val="00FD5E6B"/>
    <w:rsid w:val="00FD614C"/>
    <w:rsid w:val="00FD6902"/>
    <w:rsid w:val="00FD6C11"/>
    <w:rsid w:val="00FD6EE9"/>
    <w:rsid w:val="00FD7457"/>
    <w:rsid w:val="00FD758A"/>
    <w:rsid w:val="00FD777B"/>
    <w:rsid w:val="00FD7CBA"/>
    <w:rsid w:val="00FE00AE"/>
    <w:rsid w:val="00FE02EB"/>
    <w:rsid w:val="00FE2D12"/>
    <w:rsid w:val="00FE2ED4"/>
    <w:rsid w:val="00FE3E8B"/>
    <w:rsid w:val="00FE4007"/>
    <w:rsid w:val="00FE44D0"/>
    <w:rsid w:val="00FE49C8"/>
    <w:rsid w:val="00FE5026"/>
    <w:rsid w:val="00FE516B"/>
    <w:rsid w:val="00FE5799"/>
    <w:rsid w:val="00FE6538"/>
    <w:rsid w:val="00FE67CB"/>
    <w:rsid w:val="00FE748E"/>
    <w:rsid w:val="00FE7673"/>
    <w:rsid w:val="00FE7BED"/>
    <w:rsid w:val="00FF06D2"/>
    <w:rsid w:val="00FF1421"/>
    <w:rsid w:val="00FF22C5"/>
    <w:rsid w:val="00FF257F"/>
    <w:rsid w:val="00FF29E2"/>
    <w:rsid w:val="00FF2D2B"/>
    <w:rsid w:val="00FF3276"/>
    <w:rsid w:val="00FF33B7"/>
    <w:rsid w:val="00FF343E"/>
    <w:rsid w:val="00FF4EB2"/>
    <w:rsid w:val="00FF5A9B"/>
    <w:rsid w:val="00FF5CF8"/>
    <w:rsid w:val="00FF5DAD"/>
    <w:rsid w:val="00FF6221"/>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s>
</file>

<file path=word/webSettings.xml><?xml version="1.0" encoding="utf-8"?>
<w:webSettings xmlns:r="http://schemas.openxmlformats.org/officeDocument/2006/relationships" xmlns:w="http://schemas.openxmlformats.org/wordprocessingml/2006/main">
  <w:divs>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228542787">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507133219">
      <w:bodyDiv w:val="1"/>
      <w:marLeft w:val="0"/>
      <w:marRight w:val="0"/>
      <w:marTop w:val="0"/>
      <w:marBottom w:val="0"/>
      <w:divBdr>
        <w:top w:val="none" w:sz="0" w:space="0" w:color="auto"/>
        <w:left w:val="none" w:sz="0" w:space="0" w:color="auto"/>
        <w:bottom w:val="none" w:sz="0" w:space="0" w:color="auto"/>
        <w:right w:val="none" w:sz="0" w:space="0" w:color="auto"/>
      </w:divBdr>
      <w:divsChild>
        <w:div w:id="1711758260">
          <w:marLeft w:val="1166"/>
          <w:marRight w:val="0"/>
          <w:marTop w:val="58"/>
          <w:marBottom w:val="0"/>
          <w:divBdr>
            <w:top w:val="none" w:sz="0" w:space="0" w:color="auto"/>
            <w:left w:val="none" w:sz="0" w:space="0" w:color="auto"/>
            <w:bottom w:val="none" w:sz="0" w:space="0" w:color="auto"/>
            <w:right w:val="none" w:sz="0" w:space="0" w:color="auto"/>
          </w:divBdr>
        </w:div>
      </w:divsChild>
    </w:div>
    <w:div w:id="551044744">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627468812">
      <w:bodyDiv w:val="1"/>
      <w:marLeft w:val="0"/>
      <w:marRight w:val="0"/>
      <w:marTop w:val="0"/>
      <w:marBottom w:val="0"/>
      <w:divBdr>
        <w:top w:val="none" w:sz="0" w:space="0" w:color="auto"/>
        <w:left w:val="none" w:sz="0" w:space="0" w:color="auto"/>
        <w:bottom w:val="none" w:sz="0" w:space="0" w:color="auto"/>
        <w:right w:val="none" w:sz="0" w:space="0" w:color="auto"/>
      </w:divBdr>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869495120">
      <w:bodyDiv w:val="1"/>
      <w:marLeft w:val="0"/>
      <w:marRight w:val="0"/>
      <w:marTop w:val="0"/>
      <w:marBottom w:val="0"/>
      <w:divBdr>
        <w:top w:val="none" w:sz="0" w:space="0" w:color="auto"/>
        <w:left w:val="none" w:sz="0" w:space="0" w:color="auto"/>
        <w:bottom w:val="none" w:sz="0" w:space="0" w:color="auto"/>
        <w:right w:val="none" w:sz="0" w:space="0" w:color="auto"/>
      </w:divBdr>
    </w:div>
    <w:div w:id="981348795">
      <w:bodyDiv w:val="1"/>
      <w:marLeft w:val="0"/>
      <w:marRight w:val="0"/>
      <w:marTop w:val="0"/>
      <w:marBottom w:val="0"/>
      <w:divBdr>
        <w:top w:val="none" w:sz="0" w:space="0" w:color="auto"/>
        <w:left w:val="none" w:sz="0" w:space="0" w:color="auto"/>
        <w:bottom w:val="none" w:sz="0" w:space="0" w:color="auto"/>
        <w:right w:val="none" w:sz="0" w:space="0" w:color="auto"/>
      </w:divBdr>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3743661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893038189">
      <w:bodyDiv w:val="1"/>
      <w:marLeft w:val="0"/>
      <w:marRight w:val="0"/>
      <w:marTop w:val="0"/>
      <w:marBottom w:val="0"/>
      <w:divBdr>
        <w:top w:val="none" w:sz="0" w:space="0" w:color="auto"/>
        <w:left w:val="none" w:sz="0" w:space="0" w:color="auto"/>
        <w:bottom w:val="none" w:sz="0" w:space="0" w:color="auto"/>
        <w:right w:val="none" w:sz="0" w:space="0" w:color="auto"/>
      </w:divBdr>
      <w:divsChild>
        <w:div w:id="1749380246">
          <w:marLeft w:val="1166"/>
          <w:marRight w:val="0"/>
          <w:marTop w:val="58"/>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 w:id="2103137372">
      <w:bodyDiv w:val="1"/>
      <w:marLeft w:val="0"/>
      <w:marRight w:val="0"/>
      <w:marTop w:val="0"/>
      <w:marBottom w:val="0"/>
      <w:divBdr>
        <w:top w:val="none" w:sz="0" w:space="0" w:color="auto"/>
        <w:left w:val="none" w:sz="0" w:space="0" w:color="auto"/>
        <w:bottom w:val="none" w:sz="0" w:space="0" w:color="auto"/>
        <w:right w:val="none" w:sz="0" w:space="0" w:color="auto"/>
      </w:divBdr>
      <w:divsChild>
        <w:div w:id="405734549">
          <w:marLeft w:val="0"/>
          <w:marRight w:val="0"/>
          <w:marTop w:val="0"/>
          <w:marBottom w:val="0"/>
          <w:divBdr>
            <w:top w:val="none" w:sz="0" w:space="0" w:color="auto"/>
            <w:left w:val="none" w:sz="0" w:space="0" w:color="auto"/>
            <w:bottom w:val="none" w:sz="0" w:space="0" w:color="auto"/>
            <w:right w:val="none" w:sz="0" w:space="0" w:color="auto"/>
          </w:divBdr>
        </w:div>
        <w:div w:id="99766167">
          <w:marLeft w:val="0"/>
          <w:marRight w:val="0"/>
          <w:marTop w:val="0"/>
          <w:marBottom w:val="0"/>
          <w:divBdr>
            <w:top w:val="none" w:sz="0" w:space="0" w:color="auto"/>
            <w:left w:val="none" w:sz="0" w:space="0" w:color="auto"/>
            <w:bottom w:val="none" w:sz="0" w:space="0" w:color="auto"/>
            <w:right w:val="none" w:sz="0" w:space="0" w:color="auto"/>
          </w:divBdr>
          <w:divsChild>
            <w:div w:id="1001280198">
              <w:marLeft w:val="0"/>
              <w:marRight w:val="0"/>
              <w:marTop w:val="0"/>
              <w:marBottom w:val="0"/>
              <w:divBdr>
                <w:top w:val="none" w:sz="0" w:space="0" w:color="auto"/>
                <w:left w:val="none" w:sz="0" w:space="0" w:color="auto"/>
                <w:bottom w:val="none" w:sz="0" w:space="0" w:color="auto"/>
                <w:right w:val="none" w:sz="0" w:space="0" w:color="auto"/>
              </w:divBdr>
              <w:divsChild>
                <w:div w:id="14618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CE75E-C5C6-4BCF-8B2B-B5573AC7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4041</Words>
  <Characters>23034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18</cp:revision>
  <cp:lastPrinted>2016-08-08T01:12:00Z</cp:lastPrinted>
  <dcterms:created xsi:type="dcterms:W3CDTF">2020-10-24T02:42:00Z</dcterms:created>
  <dcterms:modified xsi:type="dcterms:W3CDTF">2020-10-24T04:22:00Z</dcterms:modified>
</cp:coreProperties>
</file>