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7072D662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B019D5" w:rsidRPr="00B019D5"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B019D5" w:rsidRPr="00B019D5">
        <w:rPr>
          <w:rFonts w:eastAsia="Times New Roman"/>
          <w:b/>
          <w:sz w:val="24"/>
          <w:szCs w:val="24"/>
        </w:rPr>
        <w:t>03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B019D5" w:rsidRPr="00B019D5">
        <w:rPr>
          <w:rFonts w:eastAsia="Times New Roman"/>
          <w:b/>
          <w:bCs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B019D5" w:rsidRPr="00B019D5">
        <w:rPr>
          <w:rFonts w:eastAsia="Times New Roman"/>
          <w:b/>
          <w:bCs/>
          <w:sz w:val="24"/>
          <w:szCs w:val="24"/>
        </w:rPr>
        <w:t>7637</w:t>
      </w:r>
    </w:p>
    <w:p w14:paraId="338512CF" w14:textId="6B560CB0" w:rsidR="00F54DA5" w:rsidRPr="00B019D5" w:rsidRDefault="001F34E8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October 26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A66B07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751F08F2" w:rsidR="006D3016" w:rsidRPr="00A66B07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2"/>
          <w:szCs w:val="22"/>
        </w:rPr>
      </w:pPr>
      <w:r w:rsidRPr="00A66B07">
        <w:rPr>
          <w:rFonts w:eastAsia="MS Mincho" w:cs="Arial"/>
          <w:bCs/>
          <w:sz w:val="22"/>
          <w:szCs w:val="22"/>
          <w:lang w:eastAsia="en-US"/>
        </w:rPr>
        <w:t>Agenda item:</w:t>
      </w:r>
      <w:r w:rsidRPr="00A66B07">
        <w:rPr>
          <w:rFonts w:eastAsia="MS Mincho" w:cs="Arial"/>
          <w:bCs/>
          <w:sz w:val="22"/>
          <w:szCs w:val="22"/>
          <w:lang w:eastAsia="en-US"/>
        </w:rPr>
        <w:tab/>
      </w:r>
      <w:r w:rsidR="000A2FF8" w:rsidRPr="00A66B07">
        <w:rPr>
          <w:rFonts w:eastAsia="MS Mincho" w:cs="Arial"/>
          <w:bCs/>
          <w:sz w:val="22"/>
          <w:szCs w:val="22"/>
          <w:lang w:eastAsia="en-US"/>
        </w:rPr>
        <w:t>8.1</w:t>
      </w:r>
      <w:r w:rsidR="00B019D5">
        <w:rPr>
          <w:rFonts w:eastAsia="MS Mincho" w:cs="Arial"/>
          <w:bCs/>
          <w:sz w:val="22"/>
          <w:szCs w:val="22"/>
          <w:lang w:eastAsia="en-US"/>
        </w:rPr>
        <w:t>2</w:t>
      </w:r>
      <w:r w:rsidR="000A2FF8" w:rsidRPr="00A66B07">
        <w:rPr>
          <w:rFonts w:eastAsia="MS Mincho" w:cs="Arial"/>
          <w:bCs/>
          <w:sz w:val="22"/>
          <w:szCs w:val="22"/>
          <w:lang w:eastAsia="en-US"/>
        </w:rPr>
        <w:t>.</w:t>
      </w:r>
      <w:r w:rsidR="00B019D5">
        <w:rPr>
          <w:rFonts w:eastAsia="MS Mincho" w:cs="Arial"/>
          <w:bCs/>
          <w:sz w:val="22"/>
          <w:szCs w:val="22"/>
          <w:lang w:eastAsia="en-US"/>
        </w:rPr>
        <w:t>1</w:t>
      </w:r>
    </w:p>
    <w:p w14:paraId="341E9F0C" w14:textId="0AFC0CD2" w:rsidR="00E30B2C" w:rsidRPr="00A66B07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2"/>
          <w:szCs w:val="22"/>
          <w:lang w:eastAsia="en-US"/>
        </w:rPr>
      </w:pPr>
      <w:r w:rsidRPr="00A66B07">
        <w:rPr>
          <w:rFonts w:eastAsia="Times New Roman" w:cs="Arial"/>
          <w:bCs/>
          <w:sz w:val="22"/>
          <w:szCs w:val="22"/>
          <w:lang w:eastAsia="en-US"/>
        </w:rPr>
        <w:t>Source:</w:t>
      </w:r>
      <w:r w:rsidRPr="00A66B07">
        <w:rPr>
          <w:rFonts w:eastAsia="Times New Roman" w:cs="Arial"/>
          <w:bCs/>
          <w:sz w:val="22"/>
          <w:szCs w:val="22"/>
          <w:lang w:eastAsia="en-US"/>
        </w:rPr>
        <w:tab/>
      </w:r>
      <w:r w:rsidR="00C759B8">
        <w:rPr>
          <w:rFonts w:eastAsia="Times New Roman" w:cs="Arial"/>
          <w:bCs/>
          <w:sz w:val="22"/>
          <w:szCs w:val="22"/>
          <w:lang w:eastAsia="en-US"/>
        </w:rPr>
        <w:t xml:space="preserve">Chengdu </w:t>
      </w:r>
      <w:r w:rsidR="00091EFF">
        <w:rPr>
          <w:rFonts w:eastAsia="Times New Roman" w:cs="Arial"/>
          <w:bCs/>
          <w:sz w:val="22"/>
          <w:szCs w:val="22"/>
          <w:lang w:eastAsia="en-US"/>
        </w:rPr>
        <w:t>TD Tech</w:t>
      </w:r>
      <w:r w:rsidR="00C759B8">
        <w:rPr>
          <w:rFonts w:eastAsia="Times New Roman" w:cs="Arial"/>
          <w:bCs/>
          <w:sz w:val="22"/>
          <w:szCs w:val="22"/>
          <w:lang w:eastAsia="en-US"/>
        </w:rPr>
        <w:t>, TD Tech</w:t>
      </w:r>
    </w:p>
    <w:p w14:paraId="15C84C0E" w14:textId="397ED7EA" w:rsidR="006D3016" w:rsidRPr="00A66B07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2"/>
          <w:szCs w:val="22"/>
          <w:lang w:eastAsia="en-US"/>
        </w:rPr>
      </w:pPr>
      <w:r w:rsidRPr="00A66B07">
        <w:rPr>
          <w:rFonts w:eastAsia="Times New Roman" w:cs="Arial"/>
          <w:bCs/>
          <w:sz w:val="22"/>
          <w:szCs w:val="22"/>
          <w:lang w:eastAsia="en-US"/>
        </w:rPr>
        <w:t>Title:</w:t>
      </w:r>
      <w:r w:rsidRPr="00A66B07">
        <w:rPr>
          <w:rFonts w:eastAsia="Times New Roman" w:cs="Arial"/>
          <w:bCs/>
          <w:sz w:val="22"/>
          <w:szCs w:val="22"/>
          <w:lang w:eastAsia="en-US"/>
        </w:rPr>
        <w:tab/>
      </w:r>
      <w:r w:rsidR="00B019D5" w:rsidRPr="00B019D5">
        <w:rPr>
          <w:rFonts w:eastAsia="Times New Roman" w:cs="Arial"/>
          <w:bCs/>
          <w:sz w:val="22"/>
          <w:szCs w:val="22"/>
          <w:lang w:eastAsia="en-US"/>
        </w:rPr>
        <w:t>Group scheduling for RRC_CONNECTED UEs</w:t>
      </w:r>
    </w:p>
    <w:p w14:paraId="50E7E573" w14:textId="0CC9DF04" w:rsidR="006D3016" w:rsidRPr="00A66B07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2"/>
          <w:szCs w:val="22"/>
          <w:lang w:eastAsia="en-US"/>
        </w:rPr>
      </w:pPr>
      <w:bookmarkStart w:id="1" w:name="_Hlk506366071"/>
      <w:r w:rsidRPr="00A66B07">
        <w:rPr>
          <w:rFonts w:eastAsia="Times New Roman" w:cs="Arial"/>
          <w:bCs/>
          <w:sz w:val="22"/>
          <w:szCs w:val="22"/>
          <w:lang w:eastAsia="en-US"/>
        </w:rPr>
        <w:t>Document for:</w:t>
      </w:r>
      <w:r w:rsidRPr="00A66B07">
        <w:rPr>
          <w:rFonts w:eastAsia="Times New Roman" w:cs="Arial"/>
          <w:bCs/>
          <w:sz w:val="22"/>
          <w:szCs w:val="22"/>
          <w:lang w:eastAsia="en-US"/>
        </w:rPr>
        <w:tab/>
        <w:t xml:space="preserve">Discussion </w:t>
      </w:r>
      <w:bookmarkEnd w:id="1"/>
      <w:r w:rsidR="00A20DA1" w:rsidRPr="00A66B07">
        <w:rPr>
          <w:rFonts w:eastAsia="Times New Roman" w:cs="Arial"/>
          <w:bCs/>
          <w:sz w:val="22"/>
          <w:szCs w:val="22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06CA03CB" w:rsidR="00E3297C" w:rsidRPr="001C6DDB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2C1F29">
        <w:t xml:space="preserve"> In </w:t>
      </w:r>
      <w:r w:rsidR="00362BF9">
        <w:t xml:space="preserve">this </w:t>
      </w:r>
      <w:r w:rsidR="002C1F29">
        <w:t>work</w:t>
      </w:r>
      <w:r w:rsidR="00B927DB">
        <w:t xml:space="preserve"> </w:t>
      </w:r>
      <w:r w:rsidR="002C1F29">
        <w:t xml:space="preserve">item, </w:t>
      </w:r>
      <w:r w:rsidR="00362BF9">
        <w:t xml:space="preserve">an </w:t>
      </w:r>
      <w:r w:rsidR="002C1F29">
        <w:t xml:space="preserve">MBS can be provided with two kinds of bearers: PTM bearer and PTP bearer, where the PTM bearer is used to provide </w:t>
      </w:r>
      <w:r w:rsidR="00362BF9">
        <w:t xml:space="preserve">an </w:t>
      </w:r>
      <w:r w:rsidR="002C1F29">
        <w:t xml:space="preserve">MBS </w:t>
      </w:r>
      <w:r w:rsidR="00B5176A">
        <w:t>to</w:t>
      </w:r>
      <w:r w:rsidR="002C1F29">
        <w:t xml:space="preserve"> a group of UE</w:t>
      </w:r>
      <w:r w:rsidR="00362BF9">
        <w:t>s</w:t>
      </w:r>
      <w:r w:rsidR="002C1F29">
        <w:t xml:space="preserve"> with PTM</w:t>
      </w:r>
      <w:r w:rsidR="00362BF9">
        <w:t xml:space="preserve"> </w:t>
      </w:r>
      <w:r w:rsidR="002C1F29">
        <w:t xml:space="preserve">while the PTP bearer is used to provide </w:t>
      </w:r>
      <w:r w:rsidR="00362BF9">
        <w:t xml:space="preserve">an </w:t>
      </w:r>
      <w:r w:rsidR="002C1F29">
        <w:t xml:space="preserve">MBS </w:t>
      </w:r>
      <w:r w:rsidR="00B5176A">
        <w:t xml:space="preserve">to </w:t>
      </w:r>
      <w:r w:rsidR="002C1F29">
        <w:t xml:space="preserve">a given UE with PTP. </w:t>
      </w:r>
      <w:r w:rsidR="003C57DE">
        <w:t xml:space="preserve">In the contribution, the </w:t>
      </w:r>
      <w:r w:rsidR="000D7549">
        <w:t xml:space="preserve">MBS group scheduling method </w:t>
      </w:r>
      <w:r w:rsidR="002C1F29">
        <w:t xml:space="preserve">for </w:t>
      </w:r>
      <w:r w:rsidR="00362BF9">
        <w:t xml:space="preserve">the different bearers for </w:t>
      </w:r>
      <w:r w:rsidR="000D7549">
        <w:t>RRC_CONNECTED UEs is discussed and the related proposals are made</w:t>
      </w:r>
      <w:r w:rsidR="00582B18">
        <w:t>.</w:t>
      </w:r>
    </w:p>
    <w:p w14:paraId="27F063AA" w14:textId="219F7B9E" w:rsidR="003C57DE" w:rsidRDefault="00362BF9" w:rsidP="00891B72">
      <w:pPr>
        <w:pStyle w:val="1"/>
        <w:numPr>
          <w:ilvl w:val="0"/>
          <w:numId w:val="18"/>
        </w:numPr>
      </w:pPr>
      <w:r>
        <w:t>Group scheduling for PTM bearer</w:t>
      </w:r>
      <w:bookmarkStart w:id="2" w:name="_Ref40865202"/>
    </w:p>
    <w:p w14:paraId="20CF2AA5" w14:textId="5BA9DD40" w:rsidR="00582B18" w:rsidRDefault="00582B18" w:rsidP="003C57DE">
      <w:r>
        <w:rPr>
          <w:rFonts w:hint="eastAsia"/>
        </w:rPr>
        <w:t>I</w:t>
      </w:r>
      <w:r>
        <w:t>n this section, the following content is discussed.</w:t>
      </w:r>
    </w:p>
    <w:p w14:paraId="669C43A0" w14:textId="77777777" w:rsidR="00531F85" w:rsidRPr="00531F85" w:rsidRDefault="00531F85" w:rsidP="009330C5">
      <w:pPr>
        <w:pStyle w:val="af1"/>
        <w:numPr>
          <w:ilvl w:val="0"/>
          <w:numId w:val="44"/>
        </w:numPr>
        <w:ind w:leftChars="0"/>
      </w:pPr>
      <w:r w:rsidRPr="00531F85">
        <w:rPr>
          <w:rFonts w:eastAsiaTheme="minorEastAsia"/>
          <w:lang w:eastAsia="zh-CN"/>
        </w:rPr>
        <w:t xml:space="preserve">BWP configuration for </w:t>
      </w:r>
      <w:r w:rsidR="00582B18" w:rsidRPr="00531F85">
        <w:rPr>
          <w:rFonts w:eastAsiaTheme="minorEastAsia" w:hint="eastAsia"/>
          <w:lang w:eastAsia="zh-CN"/>
        </w:rPr>
        <w:t>M</w:t>
      </w:r>
      <w:r w:rsidR="00582B18" w:rsidRPr="00531F85">
        <w:rPr>
          <w:rFonts w:eastAsiaTheme="minorEastAsia"/>
          <w:lang w:eastAsia="zh-CN"/>
        </w:rPr>
        <w:t>BS</w:t>
      </w:r>
    </w:p>
    <w:p w14:paraId="33DDCCB6" w14:textId="5F7DAD6F" w:rsidR="00582B18" w:rsidRPr="00582B18" w:rsidRDefault="00582B18" w:rsidP="009330C5">
      <w:pPr>
        <w:pStyle w:val="af1"/>
        <w:numPr>
          <w:ilvl w:val="0"/>
          <w:numId w:val="44"/>
        </w:numPr>
        <w:ind w:leftChars="0"/>
      </w:pPr>
      <w:r w:rsidRPr="00531F85">
        <w:rPr>
          <w:rFonts w:eastAsiaTheme="minorEastAsia" w:hint="eastAsia"/>
          <w:lang w:eastAsia="zh-CN"/>
        </w:rPr>
        <w:t>C</w:t>
      </w:r>
      <w:r w:rsidRPr="00531F85">
        <w:rPr>
          <w:rFonts w:eastAsiaTheme="minorEastAsia"/>
          <w:lang w:eastAsia="zh-CN"/>
        </w:rPr>
        <w:t xml:space="preserve">ORESET and Search Space </w:t>
      </w:r>
      <w:r w:rsidR="00BF1AFA">
        <w:rPr>
          <w:rFonts w:eastAsiaTheme="minorEastAsia"/>
          <w:lang w:eastAsia="zh-CN"/>
        </w:rPr>
        <w:t xml:space="preserve">(SS) </w:t>
      </w:r>
      <w:r w:rsidRPr="00531F85">
        <w:rPr>
          <w:rFonts w:eastAsiaTheme="minorEastAsia"/>
          <w:lang w:eastAsia="zh-CN"/>
        </w:rPr>
        <w:t>for MBS dedicated BWP</w:t>
      </w:r>
    </w:p>
    <w:p w14:paraId="2FD656E3" w14:textId="12321B60" w:rsidR="00BF1AFA" w:rsidRPr="00BF1AFA" w:rsidRDefault="00BF1AFA" w:rsidP="009330C5">
      <w:pPr>
        <w:pStyle w:val="af1"/>
        <w:numPr>
          <w:ilvl w:val="0"/>
          <w:numId w:val="44"/>
        </w:numPr>
        <w:ind w:leftChars="0"/>
      </w:pPr>
      <w:r>
        <w:rPr>
          <w:rFonts w:eastAsiaTheme="minorEastAsia"/>
          <w:lang w:eastAsia="zh-CN"/>
        </w:rPr>
        <w:t>Logical channel for PTM bearer</w:t>
      </w:r>
    </w:p>
    <w:p w14:paraId="00EDA179" w14:textId="69FBB2FE" w:rsidR="00531F85" w:rsidRDefault="00531F85" w:rsidP="009330C5">
      <w:pPr>
        <w:pStyle w:val="af1"/>
        <w:numPr>
          <w:ilvl w:val="0"/>
          <w:numId w:val="44"/>
        </w:numPr>
        <w:ind w:leftChars="0"/>
      </w:pPr>
      <w:r w:rsidRPr="00531F85">
        <w:rPr>
          <w:rFonts w:eastAsiaTheme="minorEastAsia" w:hint="eastAsia"/>
          <w:lang w:eastAsia="zh-CN"/>
        </w:rPr>
        <w:t>G</w:t>
      </w:r>
      <w:r w:rsidRPr="00531F85">
        <w:rPr>
          <w:rFonts w:eastAsiaTheme="minorEastAsia"/>
          <w:lang w:eastAsia="zh-CN"/>
        </w:rPr>
        <w:t>roup scheduling for PTM beare</w:t>
      </w:r>
      <w:r w:rsidR="00BF1AFA">
        <w:rPr>
          <w:rFonts w:eastAsiaTheme="minorEastAsia"/>
          <w:lang w:eastAsia="zh-CN"/>
        </w:rPr>
        <w:t>r</w:t>
      </w:r>
    </w:p>
    <w:p w14:paraId="302BA277" w14:textId="620A648B" w:rsidR="003C57DE" w:rsidRDefault="003C57DE" w:rsidP="003C57DE">
      <w:pPr>
        <w:rPr>
          <w:rFonts w:eastAsiaTheme="minorEastAsia"/>
        </w:rPr>
      </w:pPr>
    </w:p>
    <w:p w14:paraId="30D434CA" w14:textId="2DD358CD" w:rsidR="00531F85" w:rsidRDefault="00531F85" w:rsidP="00531F85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BWP configuration for MBS</w:t>
      </w:r>
    </w:p>
    <w:p w14:paraId="60623714" w14:textId="77777777" w:rsidR="00625FDF" w:rsidRDefault="00F20FF6" w:rsidP="00531F85">
      <w:r>
        <w:rPr>
          <w:rFonts w:hint="eastAsia"/>
        </w:rPr>
        <w:t>I</w:t>
      </w:r>
      <w:r>
        <w:t>n order to provide the MBS in an NR cell</w:t>
      </w:r>
      <w:r w:rsidR="005834B3">
        <w:t xml:space="preserve"> with less effect on the existing BWP </w:t>
      </w:r>
      <w:r w:rsidR="0047487B">
        <w:t>architecture</w:t>
      </w:r>
      <w:r>
        <w:t xml:space="preserve">, several MBS dedicated BWPs can be </w:t>
      </w:r>
      <w:r w:rsidR="0047487B">
        <w:t>pre-</w:t>
      </w:r>
      <w:r>
        <w:t>configured</w:t>
      </w:r>
      <w:r w:rsidR="005834B3">
        <w:t xml:space="preserve"> with each MBS dedicated BWP providing the radio resource for the MBS</w:t>
      </w:r>
      <w:r>
        <w:t>.</w:t>
      </w:r>
      <w:r w:rsidR="009330C5">
        <w:t xml:space="preserve"> </w:t>
      </w:r>
    </w:p>
    <w:p w14:paraId="05EE5CE3" w14:textId="36B43B1D" w:rsidR="00625FDF" w:rsidRDefault="009330C5" w:rsidP="00531F85">
      <w:r>
        <w:t xml:space="preserve">In order to provide the MBS for RRC_CONNECTED UEs with at least one unicast service, several general BWPs for an MBS dedicated BWP can be </w:t>
      </w:r>
      <w:r w:rsidR="0047487B">
        <w:t>pre-</w:t>
      </w:r>
      <w:r>
        <w:t xml:space="preserve">configured where each general BWP (G-BWP) </w:t>
      </w:r>
      <w:r w:rsidR="0047487B">
        <w:t xml:space="preserve">contains </w:t>
      </w:r>
      <w:r>
        <w:t>the MBS dedicated BWP (MBS BWP).</w:t>
      </w:r>
      <w:r w:rsidR="005834B3">
        <w:t xml:space="preserve"> </w:t>
      </w:r>
      <w:r w:rsidR="00C6731C">
        <w:t xml:space="preserve">Each G-BWP provides the radio resource for </w:t>
      </w:r>
      <w:r w:rsidR="000A5CBA">
        <w:t>the unicast service</w:t>
      </w:r>
      <w:r w:rsidR="00C6731C">
        <w:t xml:space="preserve">. </w:t>
      </w:r>
    </w:p>
    <w:p w14:paraId="46C41A98" w14:textId="54EE4FEF" w:rsidR="00625FDF" w:rsidRDefault="005834B3" w:rsidP="00531F85">
      <w:proofErr w:type="spellStart"/>
      <w:proofErr w:type="gramStart"/>
      <w:r>
        <w:t>gNB</w:t>
      </w:r>
      <w:proofErr w:type="spellEnd"/>
      <w:proofErr w:type="gramEnd"/>
      <w:r>
        <w:t xml:space="preserve"> can </w:t>
      </w:r>
      <w:r w:rsidR="0047487B">
        <w:t>pre-</w:t>
      </w:r>
      <w:r>
        <w:t>configure the same MBS BWP</w:t>
      </w:r>
      <w:r w:rsidR="00C6731C">
        <w:t>s</w:t>
      </w:r>
      <w:r>
        <w:t xml:space="preserve"> for each NR cell and the same G-BWP</w:t>
      </w:r>
      <w:r w:rsidR="00C6731C">
        <w:t>s</w:t>
      </w:r>
      <w:r>
        <w:t xml:space="preserve"> for each MBS BWP.</w:t>
      </w:r>
      <w:r w:rsidR="00625FDF">
        <w:t xml:space="preserve"> When </w:t>
      </w:r>
      <w:proofErr w:type="spellStart"/>
      <w:r w:rsidR="00625FDF">
        <w:t>gNB</w:t>
      </w:r>
      <w:proofErr w:type="spellEnd"/>
      <w:r w:rsidR="00625FDF">
        <w:t xml:space="preserve"> is divided into </w:t>
      </w:r>
      <w:proofErr w:type="spellStart"/>
      <w:r w:rsidR="00625FDF">
        <w:t>gNB</w:t>
      </w:r>
      <w:proofErr w:type="spellEnd"/>
      <w:r w:rsidR="00625FDF">
        <w:t xml:space="preserve">-CUs and </w:t>
      </w:r>
      <w:proofErr w:type="spellStart"/>
      <w:r w:rsidR="00625FDF">
        <w:t>gNB</w:t>
      </w:r>
      <w:proofErr w:type="spellEnd"/>
      <w:r w:rsidR="00625FDF">
        <w:t>-DUs</w:t>
      </w:r>
      <w:r w:rsidR="00625FDF">
        <w:rPr>
          <w:rFonts w:hint="eastAsia"/>
        </w:rPr>
        <w:t>，</w:t>
      </w:r>
      <w:r w:rsidR="00625FDF">
        <w:t xml:space="preserve">F1 </w:t>
      </w:r>
      <w:r w:rsidR="000A5CBA">
        <w:t xml:space="preserve">and E1 </w:t>
      </w:r>
      <w:r w:rsidR="00625FDF">
        <w:t xml:space="preserve">should support </w:t>
      </w:r>
      <w:r w:rsidR="000A5CBA">
        <w:t>the un</w:t>
      </w:r>
      <w:r w:rsidR="00BF1AFA">
        <w:t>itary</w:t>
      </w:r>
      <w:r w:rsidR="000A5CBA">
        <w:t xml:space="preserve"> configuration of MBS BWP and G-BWP</w:t>
      </w:r>
      <w:r w:rsidR="00625FDF">
        <w:t>.</w:t>
      </w:r>
    </w:p>
    <w:p w14:paraId="56BA0D35" w14:textId="15F3FB63" w:rsidR="00A61F63" w:rsidRDefault="005834B3" w:rsidP="00531F85">
      <w:r>
        <w:t>Fo</w:t>
      </w:r>
      <w:r w:rsidR="0047487B">
        <w:t xml:space="preserve">r a </w:t>
      </w:r>
      <w:r>
        <w:t xml:space="preserve">new MBS, </w:t>
      </w:r>
      <w:r w:rsidR="0047487B">
        <w:t xml:space="preserve">when </w:t>
      </w:r>
      <w:proofErr w:type="spellStart"/>
      <w:r w:rsidR="009330C5">
        <w:t>gNB</w:t>
      </w:r>
      <w:proofErr w:type="spellEnd"/>
      <w:r w:rsidR="009330C5">
        <w:t xml:space="preserve"> </w:t>
      </w:r>
      <w:r>
        <w:t>determines</w:t>
      </w:r>
      <w:r w:rsidR="0047487B">
        <w:t xml:space="preserve"> to provide the MBS with the PTM bearer in an NR cell, </w:t>
      </w:r>
      <w:proofErr w:type="spellStart"/>
      <w:r w:rsidR="0047487B">
        <w:t>gNB</w:t>
      </w:r>
      <w:proofErr w:type="spellEnd"/>
      <w:r w:rsidR="0047487B">
        <w:t xml:space="preserve"> selects an MBS BWP to transmit the MBS. When a RRC_CONNECTED UE </w:t>
      </w:r>
      <w:r w:rsidR="00625FDF">
        <w:t xml:space="preserve">receiving the MBS with the PTM bearer </w:t>
      </w:r>
      <w:r w:rsidR="0047487B">
        <w:t xml:space="preserve">has at least one unicast service, </w:t>
      </w:r>
      <w:r w:rsidR="00C6731C">
        <w:t xml:space="preserve">during the selection procedure of the MBS BWP for the MBS, </w:t>
      </w:r>
      <w:proofErr w:type="spellStart"/>
      <w:r w:rsidR="0047487B">
        <w:t>gNB</w:t>
      </w:r>
      <w:proofErr w:type="spellEnd"/>
      <w:r w:rsidR="0047487B">
        <w:t xml:space="preserve"> </w:t>
      </w:r>
      <w:r w:rsidR="00C6731C">
        <w:t xml:space="preserve">takes the DL BWP configurations of the UE into account. </w:t>
      </w:r>
      <w:r w:rsidR="00A61F63">
        <w:t xml:space="preserve">If the selected MBS BWP is not within the active DL BWP of the UE, </w:t>
      </w:r>
      <w:proofErr w:type="spellStart"/>
      <w:r w:rsidR="00A61F63">
        <w:t>gNB</w:t>
      </w:r>
      <w:proofErr w:type="spellEnd"/>
      <w:r w:rsidR="00A61F63">
        <w:t xml:space="preserve"> need</w:t>
      </w:r>
      <w:r w:rsidR="00BF1AFA">
        <w:t>s</w:t>
      </w:r>
      <w:r w:rsidR="00A61F63">
        <w:t xml:space="preserve"> to take one of the action listed below.</w:t>
      </w:r>
    </w:p>
    <w:p w14:paraId="1AE8C31A" w14:textId="7B8AA5B6" w:rsidR="00531F85" w:rsidRDefault="00A61F63" w:rsidP="00A61F63">
      <w:pPr>
        <w:pStyle w:val="af1"/>
        <w:numPr>
          <w:ilvl w:val="0"/>
          <w:numId w:val="45"/>
        </w:numPr>
        <w:ind w:leftChars="0"/>
      </w:pPr>
      <w:r>
        <w:lastRenderedPageBreak/>
        <w:t>Switch the active DL BWP for the UE if the selected MBS BWP is within one inactive DL BWP of the UE</w:t>
      </w:r>
    </w:p>
    <w:p w14:paraId="1C9193D8" w14:textId="1DD89EC2" w:rsidR="00A61F63" w:rsidRDefault="00384311" w:rsidP="00A61F63">
      <w:pPr>
        <w:pStyle w:val="af1"/>
        <w:numPr>
          <w:ilvl w:val="0"/>
          <w:numId w:val="45"/>
        </w:numPr>
        <w:ind w:leftChars="0"/>
      </w:pPr>
      <w:r>
        <w:t>Select a G-BWP as the new active DL BPW of the UE and then re</w:t>
      </w:r>
      <w:r w:rsidR="00A61F63">
        <w:t>configured the active DL BWP for the UE</w:t>
      </w:r>
    </w:p>
    <w:p w14:paraId="6627999A" w14:textId="1F415C37" w:rsidR="00A61F63" w:rsidRDefault="00A61F63" w:rsidP="00A61F63">
      <w:pPr>
        <w:pStyle w:val="af1"/>
        <w:numPr>
          <w:ilvl w:val="0"/>
          <w:numId w:val="45"/>
        </w:numPr>
        <w:ind w:leftChars="0"/>
      </w:pPr>
      <w:r>
        <w:t>Establish the PTP bearer to provide the MBS for the UE</w:t>
      </w:r>
    </w:p>
    <w:p w14:paraId="297B5BCF" w14:textId="69BCB737" w:rsidR="00A61F63" w:rsidRPr="00384311" w:rsidRDefault="00A61F63" w:rsidP="00A61F63">
      <w:pPr>
        <w:pStyle w:val="af1"/>
        <w:numPr>
          <w:ilvl w:val="0"/>
          <w:numId w:val="45"/>
        </w:numPr>
        <w:ind w:leftChars="0"/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stablish another PTM bearer on the MBS BWP which is </w:t>
      </w:r>
      <w:r w:rsidR="00384311">
        <w:rPr>
          <w:rFonts w:eastAsiaTheme="minorEastAsia"/>
          <w:lang w:eastAsia="zh-CN"/>
        </w:rPr>
        <w:t xml:space="preserve">within </w:t>
      </w:r>
      <w:r>
        <w:rPr>
          <w:rFonts w:eastAsiaTheme="minorEastAsia"/>
          <w:lang w:eastAsia="zh-CN"/>
        </w:rPr>
        <w:t>one of the DL BWP of the UE</w:t>
      </w:r>
    </w:p>
    <w:p w14:paraId="07CDB464" w14:textId="5D3C5A87" w:rsidR="00384311" w:rsidRDefault="00384311" w:rsidP="00384311">
      <w:r>
        <w:t>Based on the above discussion, the following proposals are made:</w:t>
      </w:r>
    </w:p>
    <w:p w14:paraId="6F69C7C7" w14:textId="12CF9491" w:rsidR="00384311" w:rsidRPr="001303D5" w:rsidRDefault="00384311" w:rsidP="00384311">
      <w:pPr>
        <w:rPr>
          <w:b/>
        </w:rPr>
      </w:pPr>
      <w:bookmarkStart w:id="3" w:name="OLE_LINK1"/>
      <w:r w:rsidRPr="001303D5">
        <w:rPr>
          <w:b/>
        </w:rPr>
        <w:t>Proposal 1: Pre-configure at least one MBS dedicated BWP with each MBS dedicated BWP providing the radio resource for the MBS</w:t>
      </w:r>
      <w:r w:rsidR="00F45676" w:rsidRPr="001303D5">
        <w:rPr>
          <w:b/>
        </w:rPr>
        <w:t>.</w:t>
      </w:r>
    </w:p>
    <w:p w14:paraId="7E44F56D" w14:textId="77777777" w:rsidR="00384311" w:rsidRPr="001303D5" w:rsidRDefault="00384311" w:rsidP="00384311">
      <w:pPr>
        <w:rPr>
          <w:b/>
        </w:rPr>
      </w:pPr>
      <w:r w:rsidRPr="001303D5">
        <w:rPr>
          <w:b/>
        </w:rPr>
        <w:t>Proposal 2: Preconfigure at least one general BWP for each MBS dedicated BWP with each general BWP containing the MBS dedicated BWP</w:t>
      </w:r>
    </w:p>
    <w:p w14:paraId="34650B06" w14:textId="5379BCD9" w:rsidR="00F45676" w:rsidRPr="001303D5" w:rsidRDefault="00384311" w:rsidP="00384311">
      <w:pPr>
        <w:rPr>
          <w:b/>
        </w:rPr>
      </w:pPr>
      <w:r w:rsidRPr="001303D5">
        <w:rPr>
          <w:b/>
        </w:rPr>
        <w:t xml:space="preserve">Proposal3: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</w:t>
      </w:r>
      <w:r w:rsidR="00F45676" w:rsidRPr="001303D5">
        <w:rPr>
          <w:b/>
        </w:rPr>
        <w:t xml:space="preserve">should </w:t>
      </w:r>
      <w:r w:rsidRPr="001303D5">
        <w:rPr>
          <w:b/>
        </w:rPr>
        <w:t>support</w:t>
      </w:r>
      <w:r w:rsidR="00F45676" w:rsidRPr="001303D5">
        <w:rPr>
          <w:b/>
        </w:rPr>
        <w:t xml:space="preserve"> to pre-configure the same MBS dedicated BWPs and the same general BWPs for each MBS dedicated BWP for all NR cells controlled by the </w:t>
      </w:r>
      <w:proofErr w:type="spellStart"/>
      <w:r w:rsidR="00F45676" w:rsidRPr="001303D5">
        <w:rPr>
          <w:b/>
        </w:rPr>
        <w:t>gNB</w:t>
      </w:r>
      <w:proofErr w:type="spellEnd"/>
      <w:r w:rsidR="00F45676" w:rsidRPr="001303D5">
        <w:rPr>
          <w:b/>
        </w:rPr>
        <w:t>.</w:t>
      </w:r>
    </w:p>
    <w:bookmarkEnd w:id="3"/>
    <w:p w14:paraId="60AAAA32" w14:textId="77777777" w:rsidR="0047487B" w:rsidRPr="00F45676" w:rsidRDefault="0047487B" w:rsidP="00531F85"/>
    <w:p w14:paraId="6E917936" w14:textId="61E45A17" w:rsidR="00531F85" w:rsidRDefault="00531F85" w:rsidP="00531F85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 CORESET and Search Space for MBS dedicated BWP</w:t>
      </w:r>
    </w:p>
    <w:p w14:paraId="10610C0D" w14:textId="37C8D598" w:rsidR="00531F85" w:rsidRDefault="00F45676" w:rsidP="00531F85">
      <w:r>
        <w:rPr>
          <w:rFonts w:hint="eastAsia"/>
        </w:rPr>
        <w:t>I</w:t>
      </w:r>
      <w:r>
        <w:t>n order to transmit the dynamic scheduling information for the MBS</w:t>
      </w:r>
      <w:r w:rsidR="00A811D8">
        <w:t xml:space="preserve"> on each MBS BWP</w:t>
      </w:r>
      <w:r>
        <w:t xml:space="preserve">, </w:t>
      </w:r>
      <w:proofErr w:type="spellStart"/>
      <w:r>
        <w:t>gNB</w:t>
      </w:r>
      <w:proofErr w:type="spellEnd"/>
      <w:r>
        <w:t xml:space="preserve"> pre-configures at least one CORESET and search space (SS)</w:t>
      </w:r>
      <w:r w:rsidR="00A811D8">
        <w:t xml:space="preserve"> group</w:t>
      </w:r>
      <w:r>
        <w:t xml:space="preserve"> </w:t>
      </w:r>
      <w:r w:rsidR="00A811D8">
        <w:t xml:space="preserve">on </w:t>
      </w:r>
      <w:r>
        <w:t xml:space="preserve">each MBS BWP. One CORESET and SS </w:t>
      </w:r>
      <w:r w:rsidR="00A811D8">
        <w:t xml:space="preserve">group </w:t>
      </w:r>
      <w:r>
        <w:t>indicates one CORESET and one SS on the indicated CORESET.</w:t>
      </w:r>
      <w:r w:rsidR="00A811D8">
        <w:t xml:space="preserve"> Each CORESET and SS group on an MBS BWP can be shared by the MBS BWP and its G-BWPs.</w:t>
      </w:r>
    </w:p>
    <w:p w14:paraId="5ED75775" w14:textId="6EFEBF72" w:rsidR="00F45676" w:rsidRDefault="00A811D8" w:rsidP="00531F85">
      <w:r>
        <w:rPr>
          <w:rFonts w:hint="eastAsia"/>
        </w:rPr>
        <w:t>B</w:t>
      </w:r>
      <w:r>
        <w:t>ased on the discussion above, the following proposals are made.</w:t>
      </w:r>
    </w:p>
    <w:p w14:paraId="36610D4F" w14:textId="7DD88E18" w:rsidR="00A811D8" w:rsidRPr="001303D5" w:rsidRDefault="00A811D8" w:rsidP="00531F85">
      <w:pPr>
        <w:rPr>
          <w:b/>
        </w:rPr>
      </w:pPr>
      <w:r w:rsidRPr="001303D5">
        <w:rPr>
          <w:b/>
        </w:rPr>
        <w:t xml:space="preserve">Proposal 4: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pre-configures at least one CORESET and SS group </w:t>
      </w:r>
      <w:r w:rsidR="00625FDF" w:rsidRPr="001303D5">
        <w:rPr>
          <w:b/>
        </w:rPr>
        <w:t>on</w:t>
      </w:r>
      <w:r w:rsidRPr="001303D5">
        <w:rPr>
          <w:b/>
        </w:rPr>
        <w:t xml:space="preserve"> each MBS dedicated BWP</w:t>
      </w:r>
    </w:p>
    <w:p w14:paraId="761801E5" w14:textId="170D8CA0" w:rsidR="00531F85" w:rsidRDefault="00A811D8" w:rsidP="00531F85">
      <w:r w:rsidRPr="001303D5">
        <w:rPr>
          <w:b/>
        </w:rPr>
        <w:t xml:space="preserve">Proposal 5: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should support to pre-configure the same CORESET and SS</w:t>
      </w:r>
      <w:r w:rsidR="004B4F8F" w:rsidRPr="001303D5">
        <w:rPr>
          <w:b/>
        </w:rPr>
        <w:t xml:space="preserve"> groups </w:t>
      </w:r>
      <w:r w:rsidR="00625FDF" w:rsidRPr="001303D5">
        <w:rPr>
          <w:b/>
        </w:rPr>
        <w:t>on</w:t>
      </w:r>
      <w:r w:rsidR="004B4F8F" w:rsidRPr="001303D5">
        <w:rPr>
          <w:b/>
        </w:rPr>
        <w:t xml:space="preserve"> each MBS dedicated BWP</w:t>
      </w:r>
      <w:r w:rsidR="001303D5">
        <w:rPr>
          <w:b/>
        </w:rPr>
        <w:t xml:space="preserve"> for all NR cells</w:t>
      </w:r>
    </w:p>
    <w:p w14:paraId="780EBC1F" w14:textId="4BDE932B" w:rsidR="00BF1AFA" w:rsidRDefault="00BF1AFA" w:rsidP="00531F85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.3 Logical channel for PTM bearer</w:t>
      </w:r>
    </w:p>
    <w:p w14:paraId="28C11864" w14:textId="537CAD5B" w:rsidR="00420B2F" w:rsidRDefault="00BF1AFA" w:rsidP="00BF1AFA">
      <w:r>
        <w:t xml:space="preserve">Due to the fact that the PTM bearer </w:t>
      </w:r>
      <w:r w:rsidR="007935A4">
        <w:t xml:space="preserve">of an MBS </w:t>
      </w:r>
      <w:r>
        <w:t xml:space="preserve">is </w:t>
      </w:r>
      <w:r w:rsidR="007935A4">
        <w:t xml:space="preserve">shared by </w:t>
      </w:r>
      <w:r>
        <w:t xml:space="preserve">a group of RRC_CONNECTED UEs, the logical channel </w:t>
      </w:r>
      <w:r w:rsidR="007935A4">
        <w:t>for the PTM bearer of the MBS shall be a common logical channel</w:t>
      </w:r>
      <w:r w:rsidR="005038B7">
        <w:t xml:space="preserve">. Therefore, </w:t>
      </w:r>
      <w:r w:rsidR="007935A4">
        <w:t>SC-MTCH in LTE SC-PTM is reused to carry the PTM bearer.</w:t>
      </w:r>
    </w:p>
    <w:p w14:paraId="0ECF5632" w14:textId="12D1785E" w:rsidR="007935A4" w:rsidRDefault="007935A4" w:rsidP="00BF1AFA">
      <w:r>
        <w:t xml:space="preserve">If the MBS session of an MBS consists of more than one QOS flows and the QOS flows are mapped onto </w:t>
      </w:r>
      <w:r w:rsidR="00420B2F">
        <w:t xml:space="preserve">K </w:t>
      </w:r>
      <w:r>
        <w:t xml:space="preserve">RBs, the PTM bearer of the MBS has </w:t>
      </w:r>
      <w:r w:rsidR="00420B2F">
        <w:t xml:space="preserve">K </w:t>
      </w:r>
      <w:r>
        <w:t xml:space="preserve">SC-MTCHs with one-to-one mapping between </w:t>
      </w:r>
      <w:r w:rsidR="00420B2F">
        <w:t xml:space="preserve">the K </w:t>
      </w:r>
      <w:r>
        <w:t>RBs and K SC-MTCH</w:t>
      </w:r>
      <w:r w:rsidR="00420B2F">
        <w:t>s</w:t>
      </w:r>
      <w:r>
        <w:t>.</w:t>
      </w:r>
    </w:p>
    <w:p w14:paraId="71136A5A" w14:textId="3388EA85" w:rsidR="005038B7" w:rsidRPr="001303D5" w:rsidRDefault="005038B7" w:rsidP="00BF1AFA">
      <w:pPr>
        <w:rPr>
          <w:b/>
        </w:rPr>
      </w:pPr>
      <w:r w:rsidRPr="001303D5">
        <w:rPr>
          <w:b/>
        </w:rPr>
        <w:t>Proposal 6: Support more than one SC-MTCHs for the PTM bearer of an MBS</w:t>
      </w:r>
    </w:p>
    <w:p w14:paraId="46CC3E91" w14:textId="77777777" w:rsidR="005038B7" w:rsidRPr="005038B7" w:rsidRDefault="005038B7" w:rsidP="00BF1AFA"/>
    <w:p w14:paraId="120DB0B8" w14:textId="45ABAFA2" w:rsidR="00531F85" w:rsidRDefault="00531F85" w:rsidP="00531F85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BF1AFA">
        <w:rPr>
          <w:lang w:eastAsia="zh-CN"/>
        </w:rPr>
        <w:t>4</w:t>
      </w:r>
      <w:r>
        <w:rPr>
          <w:lang w:eastAsia="zh-CN"/>
        </w:rPr>
        <w:t xml:space="preserve"> Group scheduling for PTM bearer of MBS</w:t>
      </w:r>
    </w:p>
    <w:p w14:paraId="2638C7C8" w14:textId="4B1B499B" w:rsidR="005038B7" w:rsidRDefault="005038B7" w:rsidP="005038B7">
      <w:r>
        <w:t xml:space="preserve">If one RB of the PTM bearer has the feature of transmitting periodically with the same fixed data amount during each period, this RB is called P-RB. Except the P-RBs, each other RB is called NP-RB. For each P-RB, </w:t>
      </w:r>
      <w:proofErr w:type="spellStart"/>
      <w:r>
        <w:t>gNB</w:t>
      </w:r>
      <w:proofErr w:type="spellEnd"/>
      <w:r>
        <w:t xml:space="preserve"> can configure the SPS PDSCH resource for transmitting the data of this RB</w:t>
      </w:r>
      <w:r w:rsidR="00E45FE1">
        <w:t xml:space="preserve"> periodically</w:t>
      </w:r>
      <w:r>
        <w:t xml:space="preserve">. For all NP-RBs, </w:t>
      </w:r>
      <w:proofErr w:type="spellStart"/>
      <w:r>
        <w:t>gNB</w:t>
      </w:r>
      <w:proofErr w:type="spellEnd"/>
      <w:r>
        <w:t xml:space="preserve"> can transmit the data of </w:t>
      </w:r>
      <w:r w:rsidR="00E45FE1">
        <w:t xml:space="preserve">these </w:t>
      </w:r>
      <w:r>
        <w:t xml:space="preserve">NP-RBs by multiplexing the SC-MTCHs of </w:t>
      </w:r>
      <w:r w:rsidR="00E45FE1">
        <w:t xml:space="preserve">these </w:t>
      </w:r>
      <w:r>
        <w:t>NP-RBs onto one DL-SCH.</w:t>
      </w:r>
    </w:p>
    <w:p w14:paraId="1CFBBCFC" w14:textId="1BFC8F59" w:rsidR="001303D5" w:rsidRDefault="001C635A" w:rsidP="00531F85">
      <w:r>
        <w:lastRenderedPageBreak/>
        <w:t>I</w:t>
      </w:r>
      <w:r>
        <w:rPr>
          <w:rFonts w:hint="eastAsia"/>
        </w:rPr>
        <w:t>n</w:t>
      </w:r>
      <w:r>
        <w:t xml:space="preserve"> order to identify an MBS over </w:t>
      </w:r>
      <w:proofErr w:type="spellStart"/>
      <w:r>
        <w:t>Uu</w:t>
      </w:r>
      <w:proofErr w:type="spellEnd"/>
      <w:r>
        <w:t xml:space="preserve">, G-RNTI and SPS G-RNTI are configured. </w:t>
      </w:r>
      <w:r w:rsidR="00E45FE1">
        <w:rPr>
          <w:rFonts w:hint="eastAsia"/>
        </w:rPr>
        <w:t>I</w:t>
      </w:r>
      <w:r w:rsidR="00E45FE1">
        <w:t xml:space="preserve">n order to activate or de-activate the SPS PDSCH resource, the PDCCH with CRC scrambled with SPS G-RNTI is used to carry the </w:t>
      </w:r>
      <w:r w:rsidR="001303D5">
        <w:t>corresponding DCI format to a group of RRC_CONNECTED UEs.</w:t>
      </w:r>
    </w:p>
    <w:p w14:paraId="02E23DC5" w14:textId="1A7D7138" w:rsidR="00E45FE1" w:rsidRDefault="001303D5" w:rsidP="00531F85">
      <w:r>
        <w:t xml:space="preserve">For all the NP-RBs of the PTM bearer, </w:t>
      </w:r>
      <w:r w:rsidR="0082124B">
        <w:t xml:space="preserve">each time the PTM bearer is scheduled, </w:t>
      </w:r>
      <w:r>
        <w:t>the PDCCH and PDSCH resource is allocated</w:t>
      </w:r>
      <w:r w:rsidR="000D49CD">
        <w:t>. T</w:t>
      </w:r>
      <w:r w:rsidR="0082124B">
        <w:t>he PDCCH with CRC scrambled with G-RNTI is transmitted wi</w:t>
      </w:r>
      <w:r w:rsidR="000D49CD">
        <w:t>th the allocated PDCCH resource. T</w:t>
      </w:r>
      <w:r w:rsidR="0082124B">
        <w:t>he PDSCH with G-RNTI used in the bit scrambling is transmitted with the allocated PDSCH resource.</w:t>
      </w:r>
    </w:p>
    <w:p w14:paraId="596D2352" w14:textId="77777777" w:rsidR="000D49CD" w:rsidRDefault="0082124B" w:rsidP="00531F85">
      <w:r>
        <w:t xml:space="preserve">Based on the location of each RRC_ONNECTED UE receiving the PTM bearer, the </w:t>
      </w:r>
      <w:proofErr w:type="spellStart"/>
      <w:r>
        <w:t>gNB</w:t>
      </w:r>
      <w:proofErr w:type="spellEnd"/>
      <w:r>
        <w:t xml:space="preserve"> can determine the beam coverage areas for transmitting the PTM bearer</w:t>
      </w:r>
      <w:r w:rsidR="00D307D0">
        <w:t xml:space="preserve">. </w:t>
      </w:r>
    </w:p>
    <w:p w14:paraId="3C991509" w14:textId="0C154E11" w:rsidR="000D49CD" w:rsidRDefault="00D307D0" w:rsidP="00531F85">
      <w:r>
        <w:t>In detail, beam “b” is used to indicate t</w:t>
      </w:r>
      <w:r w:rsidR="0082124B">
        <w:t>he b-</w:t>
      </w:r>
      <w:proofErr w:type="spellStart"/>
      <w:r w:rsidR="0082124B">
        <w:t>th</w:t>
      </w:r>
      <w:proofErr w:type="spellEnd"/>
      <w:r w:rsidR="0082124B">
        <w:t xml:space="preserve"> beam </w:t>
      </w:r>
      <w:r>
        <w:t xml:space="preserve">of the B beams </w:t>
      </w:r>
      <w:r w:rsidR="0082124B">
        <w:t>for transmitting the SS/PBCH BLOCK</w:t>
      </w:r>
      <w:r>
        <w:t xml:space="preserve">. The beam coverage area “b” is used to indicate the coverage area covered by beam “b”. </w:t>
      </w:r>
      <w:r w:rsidR="000D49CD">
        <w:t>For a beam coverage area, if no RRC_CONNECTED UE is located in this beam coverage area, the PTM bearer is not transmitted in this beam coverage area.</w:t>
      </w:r>
    </w:p>
    <w:p w14:paraId="0D0B3A42" w14:textId="582B799B" w:rsidR="008C3178" w:rsidRDefault="009339C0" w:rsidP="00531F85">
      <w:r>
        <w:t>Denote the number of the beam coverage areas for transmitting the PTM bearer by B1.</w:t>
      </w:r>
      <w:r w:rsidR="008C3178">
        <w:t xml:space="preserve"> </w:t>
      </w:r>
      <w:r>
        <w:t>Each time the PTM bearer is scheduled, the B</w:t>
      </w:r>
      <w:r w:rsidR="008C3178">
        <w:t>2</w:t>
      </w:r>
      <w:r>
        <w:t>*N1 PDCCH/PDSCH occasions (</w:t>
      </w:r>
      <w:proofErr w:type="spellStart"/>
      <w:r>
        <w:t>timelsots</w:t>
      </w:r>
      <w:proofErr w:type="spellEnd"/>
      <w:r>
        <w:t>) are allocated</w:t>
      </w:r>
      <w:r w:rsidR="00B731A6">
        <w:t xml:space="preserve"> and one TB is generated. The TB is repeated N1 times in </w:t>
      </w:r>
      <w:r>
        <w:t>each beam coverage area</w:t>
      </w:r>
      <w:r w:rsidR="00B731A6">
        <w:t xml:space="preserve"> </w:t>
      </w:r>
      <w:r w:rsidR="00B731A6">
        <w:rPr>
          <w:rFonts w:hint="eastAsia"/>
        </w:rPr>
        <w:t xml:space="preserve">of </w:t>
      </w:r>
      <w:r w:rsidR="00B731A6">
        <w:t xml:space="preserve">the B2 beam coverage areas. </w:t>
      </w:r>
      <w:r>
        <w:t>The B</w:t>
      </w:r>
      <w:r w:rsidR="008C3178">
        <w:t>2</w:t>
      </w:r>
      <w:r>
        <w:t>*N1 PDCCH/PDSCH occasions are divided into N1 groups</w:t>
      </w:r>
      <w:r w:rsidR="00FE697A">
        <w:t xml:space="preserve"> with each group containing </w:t>
      </w:r>
      <w:r w:rsidR="00F61E53">
        <w:t xml:space="preserve">B2 </w:t>
      </w:r>
      <w:r w:rsidR="00FE697A">
        <w:t>consecutive</w:t>
      </w:r>
      <w:r w:rsidR="00F61E53">
        <w:t xml:space="preserve"> occasions.</w:t>
      </w:r>
    </w:p>
    <w:p w14:paraId="7EE27D0D" w14:textId="6F12B5F9" w:rsidR="008C3178" w:rsidRDefault="008C3178" w:rsidP="00531F85">
      <w:r>
        <w:t>If B2=B, t</w:t>
      </w:r>
      <w:r w:rsidR="009339C0">
        <w:t>he m-</w:t>
      </w:r>
      <w:proofErr w:type="spellStart"/>
      <w:r w:rsidR="009339C0">
        <w:t>th</w:t>
      </w:r>
      <w:proofErr w:type="spellEnd"/>
      <w:r w:rsidR="009339C0">
        <w:t xml:space="preserve"> PDCCH/PDSCH occasion in each group </w:t>
      </w:r>
      <w:r>
        <w:t>is used to transmit the PDCCH/PDSCH with beam “m” in the beam coverage area “m”, where m=1,….</w:t>
      </w:r>
      <w:proofErr w:type="gramStart"/>
      <w:r>
        <w:t>,B</w:t>
      </w:r>
      <w:proofErr w:type="gramEnd"/>
      <w:r>
        <w:t>.</w:t>
      </w:r>
      <w:r w:rsidR="00501824">
        <w:t xml:space="preserve"> If no RRC_CONNECTED UE is located in the beam coverage area “m”, there’s no need to transmit the PTM bearer in the m-</w:t>
      </w:r>
      <w:proofErr w:type="spellStart"/>
      <w:r w:rsidR="00501824">
        <w:t>th</w:t>
      </w:r>
      <w:proofErr w:type="spellEnd"/>
      <w:r w:rsidR="00501824">
        <w:t xml:space="preserve"> occasion.</w:t>
      </w:r>
    </w:p>
    <w:p w14:paraId="4777BE9C" w14:textId="3428CDA3" w:rsidR="009339C0" w:rsidRDefault="008C3178" w:rsidP="00531F85">
      <w:r>
        <w:t>If B2=B1, the m-</w:t>
      </w:r>
      <w:proofErr w:type="spellStart"/>
      <w:r>
        <w:t>th</w:t>
      </w:r>
      <w:proofErr w:type="spellEnd"/>
      <w:r>
        <w:t xml:space="preserve"> PDCCH/PDSCH occasion in each group is used to transmit the PDCCH/PDSCH with beam “</w:t>
      </w:r>
      <w:r w:rsidR="00133DC3">
        <w:t>b</w:t>
      </w:r>
      <w:r w:rsidR="00501824">
        <w:t>(</w:t>
      </w:r>
      <w:r w:rsidR="00133DC3">
        <w:t>m</w:t>
      </w:r>
      <w:r w:rsidR="00501824">
        <w:t>)</w:t>
      </w:r>
      <w:r>
        <w:t>” in the beam coverage area “</w:t>
      </w:r>
      <w:r w:rsidR="00133DC3">
        <w:t>b</w:t>
      </w:r>
      <w:r w:rsidR="00501824">
        <w:t>(</w:t>
      </w:r>
      <w:r w:rsidR="00133DC3">
        <w:t>m</w:t>
      </w:r>
      <w:r w:rsidR="00501824">
        <w:t>)</w:t>
      </w:r>
      <w:r>
        <w:t>”, where</w:t>
      </w:r>
      <w:r w:rsidR="00133DC3">
        <w:t xml:space="preserve"> m</w:t>
      </w:r>
      <w:r>
        <w:t>=1,….,B</w:t>
      </w:r>
      <w:r w:rsidR="00501824">
        <w:t xml:space="preserve">1 and </w:t>
      </w:r>
      <w:r w:rsidR="00133DC3">
        <w:t>b</w:t>
      </w:r>
      <w:r w:rsidR="00501824">
        <w:t>(</w:t>
      </w:r>
      <w:r w:rsidR="00133DC3">
        <w:t>m</w:t>
      </w:r>
      <w:r w:rsidR="00501824">
        <w:t xml:space="preserve">) is used to denote the index of the </w:t>
      </w:r>
      <w:r w:rsidR="00133DC3">
        <w:t>m</w:t>
      </w:r>
      <w:r w:rsidR="00501824">
        <w:t>-</w:t>
      </w:r>
      <w:proofErr w:type="spellStart"/>
      <w:r w:rsidR="00501824">
        <w:t>th</w:t>
      </w:r>
      <w:proofErr w:type="spellEnd"/>
      <w:r w:rsidR="00501824">
        <w:t xml:space="preserve"> beam coverage area of the B1 beam coverage areas for transmitting the PTM bearer.</w:t>
      </w:r>
    </w:p>
    <w:p w14:paraId="47A3674E" w14:textId="5ED16DBA" w:rsidR="008C3178" w:rsidRDefault="006213DD" w:rsidP="008C3178">
      <w:r>
        <w:rPr>
          <w:rFonts w:hint="eastAsia"/>
        </w:rPr>
        <w:t>B</w:t>
      </w:r>
      <w:r>
        <w:t>ased on the above discussion, the following proposals are made.</w:t>
      </w:r>
    </w:p>
    <w:p w14:paraId="57EC829D" w14:textId="331AE15D" w:rsidR="00B82D3A" w:rsidRDefault="00B82D3A" w:rsidP="0082124B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7: G-RNTI and SPS G-RNTI are configured for an MBS.</w:t>
      </w:r>
    </w:p>
    <w:p w14:paraId="0DFEB22F" w14:textId="77777777" w:rsidR="00211799" w:rsidRDefault="0082124B" w:rsidP="0082124B">
      <w:pPr>
        <w:rPr>
          <w:b/>
        </w:rPr>
      </w:pPr>
      <w:r w:rsidRPr="00C53AC2">
        <w:rPr>
          <w:b/>
        </w:rPr>
        <w:t xml:space="preserve">Proposal </w:t>
      </w:r>
      <w:r w:rsidR="00B82D3A">
        <w:rPr>
          <w:b/>
        </w:rPr>
        <w:t>8</w:t>
      </w:r>
      <w:r w:rsidRPr="00C53AC2">
        <w:rPr>
          <w:b/>
        </w:rPr>
        <w:t xml:space="preserve">: </w:t>
      </w:r>
      <w:r w:rsidR="00B82D3A">
        <w:rPr>
          <w:b/>
        </w:rPr>
        <w:t xml:space="preserve">For a P-RB of the PTM bearer, the following items need to be </w:t>
      </w:r>
      <w:r w:rsidR="00211799">
        <w:rPr>
          <w:b/>
        </w:rPr>
        <w:t>supported.</w:t>
      </w:r>
    </w:p>
    <w:p w14:paraId="7E23895A" w14:textId="77777777" w:rsidR="00211799" w:rsidRDefault="0082124B" w:rsidP="00211799">
      <w:pPr>
        <w:pStyle w:val="af1"/>
        <w:numPr>
          <w:ilvl w:val="0"/>
          <w:numId w:val="46"/>
        </w:numPr>
        <w:ind w:leftChars="0"/>
        <w:rPr>
          <w:b/>
        </w:rPr>
      </w:pPr>
      <w:r w:rsidRPr="00211799">
        <w:rPr>
          <w:b/>
        </w:rPr>
        <w:t>Configure the SPS PDSCH resource to transmit the data of a P-RB of the PTM bearer</w:t>
      </w:r>
      <w:r w:rsidR="00B82D3A" w:rsidRPr="00211799">
        <w:rPr>
          <w:b/>
        </w:rPr>
        <w:t xml:space="preserve"> periodically</w:t>
      </w:r>
    </w:p>
    <w:p w14:paraId="452F3551" w14:textId="62327563" w:rsidR="0082124B" w:rsidRDefault="00B82D3A" w:rsidP="00211799">
      <w:pPr>
        <w:pStyle w:val="af1"/>
        <w:numPr>
          <w:ilvl w:val="0"/>
          <w:numId w:val="46"/>
        </w:numPr>
        <w:ind w:leftChars="0"/>
        <w:rPr>
          <w:b/>
        </w:rPr>
      </w:pPr>
      <w:r w:rsidRPr="00211799">
        <w:rPr>
          <w:b/>
        </w:rPr>
        <w:t xml:space="preserve">PDCCH with CRC scrambled with SPS G-RNTI is used </w:t>
      </w:r>
      <w:r w:rsidR="00211799">
        <w:rPr>
          <w:b/>
        </w:rPr>
        <w:t>to activate/de-activate the SPS PDSCH resource.</w:t>
      </w:r>
    </w:p>
    <w:p w14:paraId="44CE3407" w14:textId="1DF262FA" w:rsidR="00211799" w:rsidRPr="00211799" w:rsidRDefault="00211799" w:rsidP="00211799">
      <w:pPr>
        <w:pStyle w:val="af1"/>
        <w:numPr>
          <w:ilvl w:val="0"/>
          <w:numId w:val="46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 xml:space="preserve">SPS G-RNTI is used in the bit scrambling of the PDSCH carrying a P-RB of the PTM bearer. </w:t>
      </w:r>
    </w:p>
    <w:p w14:paraId="115EA543" w14:textId="28F8AE2B" w:rsidR="00211799" w:rsidRDefault="00211799" w:rsidP="0082124B">
      <w:pPr>
        <w:rPr>
          <w:b/>
        </w:rPr>
      </w:pPr>
      <w:r>
        <w:rPr>
          <w:b/>
        </w:rPr>
        <w:t xml:space="preserve">Proposal </w:t>
      </w:r>
      <w:r w:rsidR="00936321">
        <w:rPr>
          <w:b/>
        </w:rPr>
        <w:t>9</w:t>
      </w:r>
      <w:r>
        <w:rPr>
          <w:b/>
        </w:rPr>
        <w:t>: For all the NP-RBs of the PTM bearer, the following items need to be supported.</w:t>
      </w:r>
    </w:p>
    <w:p w14:paraId="1958DEA9" w14:textId="06EA897C" w:rsidR="00211799" w:rsidRPr="00211799" w:rsidRDefault="00211799" w:rsidP="00211799">
      <w:pPr>
        <w:pStyle w:val="af1"/>
        <w:numPr>
          <w:ilvl w:val="0"/>
          <w:numId w:val="48"/>
        </w:numPr>
        <w:ind w:leftChars="0"/>
        <w:rPr>
          <w:b/>
        </w:rPr>
      </w:pPr>
      <w:r w:rsidRPr="00211799">
        <w:rPr>
          <w:b/>
        </w:rPr>
        <w:t>The dynamic scheduling is used to transmit the data of all the NP-RBs of the PTM bearer with the SC-MTCHs of all the NP-RBs multiplexed onto one DL-SCH.</w:t>
      </w:r>
    </w:p>
    <w:p w14:paraId="43D68FD6" w14:textId="5DBD87DB" w:rsidR="00211799" w:rsidRPr="00211799" w:rsidRDefault="00211799" w:rsidP="00211799">
      <w:pPr>
        <w:pStyle w:val="af1"/>
        <w:numPr>
          <w:ilvl w:val="0"/>
          <w:numId w:val="48"/>
        </w:numPr>
        <w:ind w:leftChars="0"/>
        <w:rPr>
          <w:b/>
        </w:rPr>
      </w:pPr>
      <w:r>
        <w:rPr>
          <w:b/>
        </w:rPr>
        <w:t xml:space="preserve">Each time the PTM bearer is scheduled, </w:t>
      </w:r>
      <w:r w:rsidRPr="00211799">
        <w:rPr>
          <w:b/>
        </w:rPr>
        <w:t>the PDCCH and PDSCH resource is allocated. The PDCCH with CRC scrambled with G-RNTI is transmitted with the allocated PDCCH resource. The PDSCH with G-RNTI used in the bit scrambling is transmitted with the allocated PDSCH resource</w:t>
      </w:r>
    </w:p>
    <w:p w14:paraId="556381D9" w14:textId="260ADD39" w:rsidR="00B731A6" w:rsidRPr="00936321" w:rsidRDefault="00211799" w:rsidP="00BD2923">
      <w:pPr>
        <w:pStyle w:val="af1"/>
        <w:numPr>
          <w:ilvl w:val="0"/>
          <w:numId w:val="48"/>
        </w:numPr>
        <w:ind w:leftChars="0"/>
        <w:rPr>
          <w:b/>
        </w:rPr>
      </w:pPr>
      <w:r w:rsidRPr="00936321">
        <w:rPr>
          <w:b/>
        </w:rPr>
        <w:t>Each time the PTM bearer is scheduled, one TB is generated and repeatedly transmitted N1 times in each beam coverage area where at least one RRC_CONNECTED UE is located.</w:t>
      </w:r>
    </w:p>
    <w:p w14:paraId="30540E38" w14:textId="5E8CFC00" w:rsidR="00FE697A" w:rsidRPr="00C53AC2" w:rsidRDefault="00B731A6" w:rsidP="0082124B">
      <w:pPr>
        <w:rPr>
          <w:b/>
        </w:rPr>
      </w:pPr>
      <w:r w:rsidRPr="00C53AC2">
        <w:rPr>
          <w:b/>
        </w:rPr>
        <w:t>Proposal 1</w:t>
      </w:r>
      <w:r w:rsidR="00936321">
        <w:rPr>
          <w:b/>
        </w:rPr>
        <w:t>0</w:t>
      </w:r>
      <w:r w:rsidRPr="00C53AC2">
        <w:rPr>
          <w:b/>
        </w:rPr>
        <w:t xml:space="preserve">: </w:t>
      </w:r>
      <w:r w:rsidR="00133DC3" w:rsidRPr="00C53AC2">
        <w:rPr>
          <w:b/>
        </w:rPr>
        <w:t>Support</w:t>
      </w:r>
      <w:r w:rsidR="00C30C1F" w:rsidRPr="00C53AC2">
        <w:rPr>
          <w:b/>
        </w:rPr>
        <w:t xml:space="preserve"> the group scheduling method for </w:t>
      </w:r>
      <w:r w:rsidR="00133DC3" w:rsidRPr="00C53AC2">
        <w:rPr>
          <w:b/>
        </w:rPr>
        <w:t>B2=B and/or B2=B1</w:t>
      </w:r>
      <w:r w:rsidR="00C30C1F" w:rsidRPr="00C53AC2">
        <w:rPr>
          <w:b/>
        </w:rPr>
        <w:t>.</w:t>
      </w:r>
    </w:p>
    <w:p w14:paraId="6FB8F392" w14:textId="77777777" w:rsidR="00531F85" w:rsidRPr="00936321" w:rsidRDefault="00531F85" w:rsidP="00531F85"/>
    <w:p w14:paraId="01B9B757" w14:textId="77777777" w:rsidR="003C57DE" w:rsidRDefault="003C57DE" w:rsidP="003C57DE"/>
    <w:p w14:paraId="4B44035C" w14:textId="17F7100E" w:rsidR="0074466F" w:rsidRDefault="0074466F" w:rsidP="0074466F">
      <w:pPr>
        <w:pStyle w:val="1"/>
        <w:numPr>
          <w:ilvl w:val="0"/>
          <w:numId w:val="18"/>
        </w:numPr>
      </w:pPr>
      <w:r>
        <w:t>Group scheduling for PTP bearer</w:t>
      </w:r>
    </w:p>
    <w:p w14:paraId="0E1CC88C" w14:textId="2F6A1682" w:rsidR="003D3921" w:rsidRDefault="00FF66A9" w:rsidP="00FF66A9">
      <w:r>
        <w:t xml:space="preserve">For a new MBS, when </w:t>
      </w:r>
      <w:proofErr w:type="spellStart"/>
      <w:r>
        <w:t>gNB</w:t>
      </w:r>
      <w:proofErr w:type="spellEnd"/>
      <w:r>
        <w:t xml:space="preserve"> determines to provide the MBS with the PT</w:t>
      </w:r>
      <w:r w:rsidR="003D3921">
        <w:t>P</w:t>
      </w:r>
      <w:r>
        <w:t xml:space="preserve"> bearer </w:t>
      </w:r>
      <w:r w:rsidR="003D3921">
        <w:t xml:space="preserve">for each RRC_CONNECTED UE receiving this MBS </w:t>
      </w:r>
      <w:r>
        <w:t xml:space="preserve">in an NR cell, </w:t>
      </w:r>
      <w:proofErr w:type="spellStart"/>
      <w:r>
        <w:t>gNB</w:t>
      </w:r>
      <w:proofErr w:type="spellEnd"/>
      <w:r>
        <w:t xml:space="preserve"> selects an MBS BWP </w:t>
      </w:r>
      <w:r w:rsidR="00410AD1">
        <w:t xml:space="preserve">or a G-BWP </w:t>
      </w:r>
      <w:r w:rsidR="003D3921">
        <w:t xml:space="preserve">for all the PTP bearers </w:t>
      </w:r>
      <w:r>
        <w:t>to transmit</w:t>
      </w:r>
      <w:r w:rsidR="003D3921">
        <w:t xml:space="preserve"> on. Such configuration can simplified the dynamic switching between the PTM and PTP bearers for the same MBS.</w:t>
      </w:r>
    </w:p>
    <w:p w14:paraId="6F13CAA6" w14:textId="22780BC3" w:rsidR="003D3921" w:rsidRDefault="00410AD1" w:rsidP="00FF66A9">
      <w:r>
        <w:rPr>
          <w:rFonts w:hint="eastAsia"/>
        </w:rPr>
        <w:t>F</w:t>
      </w:r>
      <w:r>
        <w:t>or the PTP bearer, K DTCHs are configured when the PTP bearer consists of K RBs. The mapping between the K DTCH and K RB is one-to-one.</w:t>
      </w:r>
    </w:p>
    <w:p w14:paraId="361AE67B" w14:textId="77777777" w:rsidR="00410AD1" w:rsidRDefault="00410AD1" w:rsidP="00410AD1">
      <w:r>
        <w:t>For each P-RB, the SPS PDSCH resource can be configured for transmitting the P-RB periodically.</w:t>
      </w:r>
    </w:p>
    <w:p w14:paraId="09354C5E" w14:textId="55AB1D63" w:rsidR="00B46331" w:rsidRDefault="00410AD1" w:rsidP="00410AD1">
      <w:r>
        <w:t xml:space="preserve">For all NP-RBs, if the MBS BWP is selected for the PTP bearer to transmit on, </w:t>
      </w:r>
      <w:proofErr w:type="spellStart"/>
      <w:r>
        <w:t>gNB</w:t>
      </w:r>
      <w:proofErr w:type="spellEnd"/>
      <w:r>
        <w:t xml:space="preserve"> can transmit the data of these NP-RBs by multiplexing the DTCHs of these NP-RBs onto one DL-SCH. If the G-BWP is selected for the PTP bearer to transmit on, </w:t>
      </w:r>
      <w:proofErr w:type="spellStart"/>
      <w:r>
        <w:t>gNB</w:t>
      </w:r>
      <w:proofErr w:type="spellEnd"/>
      <w:r>
        <w:t xml:space="preserve"> can transmit the data of these NP-RBs by multiplexing the DTCHs of these NP-RBs and the other DTCHs </w:t>
      </w:r>
      <w:r w:rsidR="004A500E">
        <w:t xml:space="preserve">of </w:t>
      </w:r>
      <w:r>
        <w:t xml:space="preserve">the </w:t>
      </w:r>
      <w:r w:rsidR="00B46331">
        <w:t xml:space="preserve">unicast services </w:t>
      </w:r>
      <w:r>
        <w:t>onto one DL-SCH.</w:t>
      </w:r>
    </w:p>
    <w:p w14:paraId="6B725374" w14:textId="4BD33BD4" w:rsidR="00410AD1" w:rsidRDefault="00F96609" w:rsidP="00410AD1">
      <w:r>
        <w:t>Based on the above discussion, the following proposals are made.</w:t>
      </w:r>
    </w:p>
    <w:p w14:paraId="300C05DE" w14:textId="77777777" w:rsidR="00F96609" w:rsidRPr="00BE3C1E" w:rsidRDefault="00F96609" w:rsidP="00410AD1">
      <w:pPr>
        <w:rPr>
          <w:b/>
        </w:rPr>
      </w:pPr>
      <w:bookmarkStart w:id="4" w:name="OLE_LINK2"/>
      <w:r w:rsidRPr="00BE3C1E">
        <w:rPr>
          <w:b/>
        </w:rPr>
        <w:t>Proposal 11: For a RRC_CONNECTED UE, support the DTCHs of the UE’s PTP bearer and the DTCHs of the UE’s unicast services are multiplexed onto one DL-SCH.</w:t>
      </w:r>
    </w:p>
    <w:p w14:paraId="0B41ABE1" w14:textId="41A5FAFC" w:rsidR="0074466F" w:rsidRPr="00BE3C1E" w:rsidRDefault="00F96609" w:rsidP="0074466F">
      <w:pPr>
        <w:rPr>
          <w:rFonts w:eastAsia="MS Gothic"/>
          <w:b/>
          <w:lang w:eastAsia="ja-JP"/>
        </w:rPr>
      </w:pPr>
      <w:r w:rsidRPr="00BE3C1E">
        <w:rPr>
          <w:b/>
        </w:rPr>
        <w:t>Proposal 12: For a RRC_CONNECTED UE, support the DTCHs of the UE’s PTP bearer are multiplexed onto one DL-SCH which is independent from the DL-SCH of the UE’s unicast services.</w:t>
      </w:r>
    </w:p>
    <w:bookmarkEnd w:id="2"/>
    <w:bookmarkEnd w:id="4"/>
    <w:p w14:paraId="4A2CADB9" w14:textId="716B86D7" w:rsidR="00135C21" w:rsidRDefault="00135C21" w:rsidP="005E1486">
      <w:pPr>
        <w:rPr>
          <w:b/>
        </w:rPr>
      </w:pPr>
    </w:p>
    <w:p w14:paraId="3739A6A9" w14:textId="77777777" w:rsidR="00A12B25" w:rsidRDefault="00A12B25" w:rsidP="00A12B25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2BAD66B4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2C0269">
        <w:rPr>
          <w:lang w:eastAsia="ja-JP"/>
        </w:rPr>
        <w:t xml:space="preserve">the NR MBS solution for </w:t>
      </w:r>
      <w:r w:rsidR="0074466F">
        <w:rPr>
          <w:lang w:eastAsia="ja-JP"/>
        </w:rPr>
        <w:t xml:space="preserve">RRC_CONNECTED </w:t>
      </w:r>
      <w:r w:rsidR="002C0269">
        <w:rPr>
          <w:lang w:eastAsia="ja-JP"/>
        </w:rPr>
        <w:t>UE</w:t>
      </w:r>
      <w:r w:rsidR="0074466F">
        <w:rPr>
          <w:lang w:eastAsia="ja-JP"/>
        </w:rPr>
        <w:t xml:space="preserve">s are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 and agreed.</w:t>
      </w:r>
    </w:p>
    <w:p w14:paraId="3B540882" w14:textId="77777777" w:rsidR="00BE3C1E" w:rsidRPr="001303D5" w:rsidRDefault="00BE3C1E" w:rsidP="00BE3C1E">
      <w:pPr>
        <w:rPr>
          <w:b/>
        </w:rPr>
      </w:pPr>
      <w:r w:rsidRPr="001303D5">
        <w:rPr>
          <w:b/>
        </w:rPr>
        <w:t>Proposal 1: Pre-configure at least one MBS dedicated BWP with each MBS dedicated BWP providing the radio resource for the MBS.</w:t>
      </w:r>
    </w:p>
    <w:p w14:paraId="21D72AC9" w14:textId="77777777" w:rsidR="00BE3C1E" w:rsidRPr="001303D5" w:rsidRDefault="00BE3C1E" w:rsidP="00BE3C1E">
      <w:pPr>
        <w:rPr>
          <w:b/>
        </w:rPr>
      </w:pPr>
      <w:r w:rsidRPr="001303D5">
        <w:rPr>
          <w:b/>
        </w:rPr>
        <w:t>Proposal 2: Preconfigure at least one general BWP for each MBS dedicated BWP with each general BWP containing the MBS dedicated BWP</w:t>
      </w:r>
    </w:p>
    <w:p w14:paraId="56912667" w14:textId="77777777" w:rsidR="00BE3C1E" w:rsidRDefault="00BE3C1E" w:rsidP="00BE3C1E">
      <w:pPr>
        <w:rPr>
          <w:b/>
        </w:rPr>
      </w:pPr>
      <w:r w:rsidRPr="001303D5">
        <w:rPr>
          <w:b/>
        </w:rPr>
        <w:t xml:space="preserve">Proposal3: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should support to pre-configure the same MBS dedicated BWPs and the same general BWPs for each MBS dedicated BWP for all NR cells controlled by the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>.</w:t>
      </w:r>
    </w:p>
    <w:p w14:paraId="23C9207C" w14:textId="77777777" w:rsidR="00BE3C1E" w:rsidRPr="001303D5" w:rsidRDefault="00BE3C1E" w:rsidP="00BE3C1E">
      <w:pPr>
        <w:rPr>
          <w:b/>
        </w:rPr>
      </w:pPr>
      <w:r w:rsidRPr="001303D5">
        <w:rPr>
          <w:b/>
        </w:rPr>
        <w:t xml:space="preserve">Proposal 4: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pre-configures at least one CORESET and SS group on each MBS dedicated BWP</w:t>
      </w:r>
    </w:p>
    <w:p w14:paraId="75F0018C" w14:textId="77777777" w:rsidR="00BE3C1E" w:rsidRDefault="00BE3C1E" w:rsidP="00BE3C1E">
      <w:r w:rsidRPr="001303D5">
        <w:rPr>
          <w:b/>
        </w:rPr>
        <w:t xml:space="preserve">Proposal 5: </w:t>
      </w:r>
      <w:proofErr w:type="spellStart"/>
      <w:r w:rsidRPr="001303D5">
        <w:rPr>
          <w:b/>
        </w:rPr>
        <w:t>gNB</w:t>
      </w:r>
      <w:proofErr w:type="spellEnd"/>
      <w:r w:rsidRPr="001303D5">
        <w:rPr>
          <w:b/>
        </w:rPr>
        <w:t xml:space="preserve"> should support to pre-configure the same CORESET and SS groups on each MBS dedicated BWP</w:t>
      </w:r>
      <w:r>
        <w:rPr>
          <w:b/>
        </w:rPr>
        <w:t xml:space="preserve"> for all NR cells</w:t>
      </w:r>
    </w:p>
    <w:p w14:paraId="096E6FC1" w14:textId="77777777" w:rsidR="00BE3C1E" w:rsidRPr="001303D5" w:rsidRDefault="00BE3C1E" w:rsidP="00BE3C1E">
      <w:pPr>
        <w:rPr>
          <w:b/>
        </w:rPr>
      </w:pPr>
      <w:r w:rsidRPr="001303D5">
        <w:rPr>
          <w:b/>
        </w:rPr>
        <w:t>Proposal 6: Support more than one SC-MTCHs for the PTM bearer of an MBS</w:t>
      </w:r>
    </w:p>
    <w:p w14:paraId="00E31C81" w14:textId="77777777" w:rsidR="00BE3C1E" w:rsidRPr="00BE3C1E" w:rsidRDefault="00BE3C1E" w:rsidP="00BE3C1E">
      <w:pPr>
        <w:rPr>
          <w:b/>
        </w:rPr>
      </w:pPr>
    </w:p>
    <w:p w14:paraId="74C29515" w14:textId="77777777" w:rsidR="00936321" w:rsidRDefault="00936321" w:rsidP="00936321">
      <w:pPr>
        <w:rPr>
          <w:b/>
        </w:rPr>
      </w:pPr>
      <w:r>
        <w:rPr>
          <w:rFonts w:hint="eastAsia"/>
          <w:b/>
        </w:rPr>
        <w:lastRenderedPageBreak/>
        <w:t>P</w:t>
      </w:r>
      <w:r>
        <w:rPr>
          <w:b/>
        </w:rPr>
        <w:t>roposal 7: G-RNTI and SPS G-RNTI are configured for an MBS.</w:t>
      </w:r>
    </w:p>
    <w:p w14:paraId="67DE3C30" w14:textId="77777777" w:rsidR="00936321" w:rsidRDefault="00936321" w:rsidP="00936321">
      <w:pPr>
        <w:rPr>
          <w:b/>
        </w:rPr>
      </w:pPr>
      <w:r w:rsidRPr="00C53AC2">
        <w:rPr>
          <w:b/>
        </w:rPr>
        <w:t xml:space="preserve">Proposal </w:t>
      </w:r>
      <w:r>
        <w:rPr>
          <w:b/>
        </w:rPr>
        <w:t>8</w:t>
      </w:r>
      <w:r w:rsidRPr="00C53AC2">
        <w:rPr>
          <w:b/>
        </w:rPr>
        <w:t xml:space="preserve">: </w:t>
      </w:r>
      <w:r>
        <w:rPr>
          <w:b/>
        </w:rPr>
        <w:t>For a P-RB of the PTM bearer, the following items need to be supported.</w:t>
      </w:r>
    </w:p>
    <w:p w14:paraId="53B7FD7D" w14:textId="77777777" w:rsidR="00936321" w:rsidRDefault="00936321" w:rsidP="00936321">
      <w:pPr>
        <w:pStyle w:val="af1"/>
        <w:numPr>
          <w:ilvl w:val="0"/>
          <w:numId w:val="50"/>
        </w:numPr>
        <w:ind w:leftChars="0"/>
        <w:rPr>
          <w:b/>
        </w:rPr>
      </w:pPr>
      <w:bookmarkStart w:id="5" w:name="_GoBack"/>
      <w:bookmarkEnd w:id="5"/>
      <w:r w:rsidRPr="00211799">
        <w:rPr>
          <w:b/>
        </w:rPr>
        <w:t>Configure the SPS PDSCH resource to transmit the data of a P-RB of the PTM bearer periodically</w:t>
      </w:r>
    </w:p>
    <w:p w14:paraId="54848E82" w14:textId="77777777" w:rsidR="00936321" w:rsidRDefault="00936321" w:rsidP="00936321">
      <w:pPr>
        <w:pStyle w:val="af1"/>
        <w:numPr>
          <w:ilvl w:val="0"/>
          <w:numId w:val="50"/>
        </w:numPr>
        <w:ind w:leftChars="0"/>
        <w:rPr>
          <w:b/>
        </w:rPr>
      </w:pPr>
      <w:r w:rsidRPr="00211799">
        <w:rPr>
          <w:b/>
        </w:rPr>
        <w:t xml:space="preserve">PDCCH with CRC scrambled with SPS G-RNTI is used </w:t>
      </w:r>
      <w:r>
        <w:rPr>
          <w:b/>
        </w:rPr>
        <w:t>to activate/de-activate the SPS PDSCH resource.</w:t>
      </w:r>
    </w:p>
    <w:p w14:paraId="7C5BF2DB" w14:textId="77777777" w:rsidR="00936321" w:rsidRPr="00211799" w:rsidRDefault="00936321" w:rsidP="00936321">
      <w:pPr>
        <w:pStyle w:val="af1"/>
        <w:numPr>
          <w:ilvl w:val="0"/>
          <w:numId w:val="50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 xml:space="preserve">SPS G-RNTI is used in the bit scrambling of the PDSCH carrying a P-RB of the PTM bearer. </w:t>
      </w:r>
    </w:p>
    <w:p w14:paraId="6E80AF65" w14:textId="77777777" w:rsidR="00936321" w:rsidRDefault="00936321" w:rsidP="00936321">
      <w:pPr>
        <w:rPr>
          <w:b/>
        </w:rPr>
      </w:pPr>
      <w:r>
        <w:rPr>
          <w:b/>
        </w:rPr>
        <w:t>Proposal 9: For all the NP-RBs of the PTM bearer, the following items need to be supported.</w:t>
      </w:r>
    </w:p>
    <w:p w14:paraId="59D5AF00" w14:textId="77777777" w:rsidR="00936321" w:rsidRPr="00211799" w:rsidRDefault="00936321" w:rsidP="00936321">
      <w:pPr>
        <w:pStyle w:val="af1"/>
        <w:numPr>
          <w:ilvl w:val="0"/>
          <w:numId w:val="49"/>
        </w:numPr>
        <w:ind w:leftChars="0"/>
        <w:rPr>
          <w:b/>
        </w:rPr>
      </w:pPr>
      <w:r w:rsidRPr="00211799">
        <w:rPr>
          <w:b/>
        </w:rPr>
        <w:t>The dynamic scheduling is used to transmit the data of all the NP-RBs of the PTM bearer with the SC-MTCHs of all the NP-RBs multiplexed onto one DL-SCH.</w:t>
      </w:r>
    </w:p>
    <w:p w14:paraId="75A76FD5" w14:textId="77777777" w:rsidR="00936321" w:rsidRPr="00211799" w:rsidRDefault="00936321" w:rsidP="00936321">
      <w:pPr>
        <w:pStyle w:val="af1"/>
        <w:numPr>
          <w:ilvl w:val="0"/>
          <w:numId w:val="49"/>
        </w:numPr>
        <w:ind w:leftChars="0"/>
        <w:rPr>
          <w:b/>
        </w:rPr>
      </w:pPr>
      <w:r>
        <w:rPr>
          <w:b/>
        </w:rPr>
        <w:t xml:space="preserve">Each time the PTM bearer is scheduled, </w:t>
      </w:r>
      <w:r w:rsidRPr="00211799">
        <w:rPr>
          <w:b/>
        </w:rPr>
        <w:t>the PDCCH and PDSCH resource is allocated. The PDCCH with CRC scrambled with G-RNTI is transmitted with the allocated PDCCH resource. The PDSCH with G-RNTI used in the bit scrambling is transmitted with the allocated PDSCH resource</w:t>
      </w:r>
    </w:p>
    <w:p w14:paraId="337A409B" w14:textId="77777777" w:rsidR="00936321" w:rsidRPr="00936321" w:rsidRDefault="00936321" w:rsidP="00936321">
      <w:pPr>
        <w:pStyle w:val="af1"/>
        <w:numPr>
          <w:ilvl w:val="0"/>
          <w:numId w:val="49"/>
        </w:numPr>
        <w:ind w:leftChars="0"/>
        <w:rPr>
          <w:b/>
        </w:rPr>
      </w:pPr>
      <w:r w:rsidRPr="00936321">
        <w:rPr>
          <w:b/>
        </w:rPr>
        <w:t>Each time the PTM bearer is scheduled, one TB is generated and repeatedly transmitted N1 times in each beam coverage area where at least one RRC_CONNECTED UE is located.</w:t>
      </w:r>
    </w:p>
    <w:p w14:paraId="740D4875" w14:textId="77777777" w:rsidR="00936321" w:rsidRPr="00C53AC2" w:rsidRDefault="00936321" w:rsidP="00936321">
      <w:pPr>
        <w:rPr>
          <w:b/>
        </w:rPr>
      </w:pPr>
      <w:r w:rsidRPr="00C53AC2">
        <w:rPr>
          <w:b/>
        </w:rPr>
        <w:t>Proposal 1</w:t>
      </w:r>
      <w:r>
        <w:rPr>
          <w:b/>
        </w:rPr>
        <w:t>0</w:t>
      </w:r>
      <w:r w:rsidRPr="00C53AC2">
        <w:rPr>
          <w:b/>
        </w:rPr>
        <w:t>: Support the group scheduling method for B2=B and/or B2=B1.</w:t>
      </w:r>
    </w:p>
    <w:p w14:paraId="053DFFCE" w14:textId="3488877D" w:rsidR="00BE3C1E" w:rsidRPr="00936321" w:rsidRDefault="00BE3C1E" w:rsidP="00BE3C1E">
      <w:pPr>
        <w:rPr>
          <w:rFonts w:eastAsia="MS Gothic"/>
          <w:lang w:eastAsia="ja-JP"/>
        </w:rPr>
      </w:pPr>
    </w:p>
    <w:p w14:paraId="0132F893" w14:textId="77777777" w:rsidR="00BE3C1E" w:rsidRPr="00BE3C1E" w:rsidRDefault="00BE3C1E" w:rsidP="00BE3C1E">
      <w:pPr>
        <w:rPr>
          <w:b/>
        </w:rPr>
      </w:pPr>
      <w:r w:rsidRPr="00BE3C1E">
        <w:rPr>
          <w:b/>
        </w:rPr>
        <w:t>Proposal 11: For a RRC_CONNECTED UE, support the DTCHs of the UE’s PTP bearer and the DTCHs of the UE’s unicast services are multiplexed onto one DL-SCH.</w:t>
      </w:r>
    </w:p>
    <w:p w14:paraId="1B76D1AF" w14:textId="77777777" w:rsidR="00BE3C1E" w:rsidRPr="00BE3C1E" w:rsidRDefault="00BE3C1E" w:rsidP="00BE3C1E">
      <w:pPr>
        <w:rPr>
          <w:rFonts w:eastAsia="MS Gothic"/>
          <w:b/>
          <w:lang w:eastAsia="ja-JP"/>
        </w:rPr>
      </w:pPr>
      <w:r w:rsidRPr="00BE3C1E">
        <w:rPr>
          <w:b/>
        </w:rPr>
        <w:t>Proposal 12: For a RRC_CONNECTED UE, support the DTCHs of the UE’s PTP bearer are multiplexed onto one DL-SCH which is independent from the DL-SCH of the UE’s unicast services.</w:t>
      </w:r>
    </w:p>
    <w:p w14:paraId="48DD251D" w14:textId="77777777" w:rsidR="00E067DA" w:rsidRPr="00BE3C1E" w:rsidRDefault="00E067DA" w:rsidP="00290F62">
      <w:pPr>
        <w:rPr>
          <w:rFonts w:eastAsia="MS Gothic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833605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sectPr w:rsidR="00A66B07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98429" w14:textId="77777777" w:rsidR="00C90643" w:rsidRDefault="00C90643">
      <w:r>
        <w:separator/>
      </w:r>
    </w:p>
    <w:p w14:paraId="11B0131B" w14:textId="77777777" w:rsidR="00C90643" w:rsidRDefault="00C90643"/>
  </w:endnote>
  <w:endnote w:type="continuationSeparator" w:id="0">
    <w:p w14:paraId="7C487F1E" w14:textId="77777777" w:rsidR="00C90643" w:rsidRDefault="00C90643">
      <w:r>
        <w:continuationSeparator/>
      </w:r>
    </w:p>
    <w:p w14:paraId="04419AC3" w14:textId="77777777" w:rsidR="00C90643" w:rsidRDefault="00C90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3D3921" w:rsidRDefault="003D392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6321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D65E5" w14:textId="77777777" w:rsidR="00C90643" w:rsidRDefault="00C90643">
      <w:r>
        <w:separator/>
      </w:r>
    </w:p>
    <w:p w14:paraId="437B01DF" w14:textId="77777777" w:rsidR="00C90643" w:rsidRDefault="00C90643"/>
  </w:footnote>
  <w:footnote w:type="continuationSeparator" w:id="0">
    <w:p w14:paraId="609C19F0" w14:textId="77777777" w:rsidR="00C90643" w:rsidRDefault="00C90643">
      <w:r>
        <w:continuationSeparator/>
      </w:r>
    </w:p>
    <w:p w14:paraId="5F9BFE27" w14:textId="77777777" w:rsidR="00C90643" w:rsidRDefault="00C906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3D3921" w:rsidRDefault="003D3921"/>
  <w:p w14:paraId="756100E0" w14:textId="77777777" w:rsidR="003D3921" w:rsidRDefault="003D39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174AD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504365A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6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148E4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9961D8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 w15:restartNumberingAfterBreak="0">
    <w:nsid w:val="7BAB2913"/>
    <w:multiLevelType w:val="hybridMultilevel"/>
    <w:tmpl w:val="F7ECDC3C"/>
    <w:lvl w:ilvl="0" w:tplc="B8E6BE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45"/>
  </w:num>
  <w:num w:numId="3">
    <w:abstractNumId w:val="31"/>
  </w:num>
  <w:num w:numId="4">
    <w:abstractNumId w:val="10"/>
  </w:num>
  <w:num w:numId="5">
    <w:abstractNumId w:val="12"/>
  </w:num>
  <w:num w:numId="6">
    <w:abstractNumId w:val="43"/>
  </w:num>
  <w:num w:numId="7">
    <w:abstractNumId w:val="28"/>
  </w:num>
  <w:num w:numId="8">
    <w:abstractNumId w:val="13"/>
  </w:num>
  <w:num w:numId="9">
    <w:abstractNumId w:val="39"/>
  </w:num>
  <w:num w:numId="10">
    <w:abstractNumId w:val="15"/>
  </w:num>
  <w:num w:numId="11">
    <w:abstractNumId w:val="3"/>
  </w:num>
  <w:num w:numId="12">
    <w:abstractNumId w:val="44"/>
  </w:num>
  <w:num w:numId="13">
    <w:abstractNumId w:val="22"/>
  </w:num>
  <w:num w:numId="14">
    <w:abstractNumId w:val="4"/>
  </w:num>
  <w:num w:numId="15">
    <w:abstractNumId w:val="36"/>
  </w:num>
  <w:num w:numId="16">
    <w:abstractNumId w:val="25"/>
  </w:num>
  <w:num w:numId="17">
    <w:abstractNumId w:val="23"/>
  </w:num>
  <w:num w:numId="18">
    <w:abstractNumId w:val="47"/>
  </w:num>
  <w:num w:numId="19">
    <w:abstractNumId w:val="7"/>
  </w:num>
  <w:num w:numId="20">
    <w:abstractNumId w:val="24"/>
  </w:num>
  <w:num w:numId="21">
    <w:abstractNumId w:val="30"/>
  </w:num>
  <w:num w:numId="22">
    <w:abstractNumId w:val="18"/>
  </w:num>
  <w:num w:numId="23">
    <w:abstractNumId w:val="1"/>
  </w:num>
  <w:num w:numId="24">
    <w:abstractNumId w:val="32"/>
  </w:num>
  <w:num w:numId="25">
    <w:abstractNumId w:val="46"/>
  </w:num>
  <w:num w:numId="26">
    <w:abstractNumId w:val="2"/>
  </w:num>
  <w:num w:numId="27">
    <w:abstractNumId w:val="40"/>
  </w:num>
  <w:num w:numId="28">
    <w:abstractNumId w:val="37"/>
  </w:num>
  <w:num w:numId="29">
    <w:abstractNumId w:val="41"/>
  </w:num>
  <w:num w:numId="30">
    <w:abstractNumId w:val="0"/>
  </w:num>
  <w:num w:numId="31">
    <w:abstractNumId w:val="19"/>
  </w:num>
  <w:num w:numId="32">
    <w:abstractNumId w:val="35"/>
  </w:num>
  <w:num w:numId="33">
    <w:abstractNumId w:val="26"/>
  </w:num>
  <w:num w:numId="34">
    <w:abstractNumId w:val="29"/>
  </w:num>
  <w:num w:numId="35">
    <w:abstractNumId w:val="8"/>
  </w:num>
  <w:num w:numId="36">
    <w:abstractNumId w:val="27"/>
  </w:num>
  <w:num w:numId="37">
    <w:abstractNumId w:val="5"/>
  </w:num>
  <w:num w:numId="38">
    <w:abstractNumId w:val="38"/>
  </w:num>
  <w:num w:numId="39">
    <w:abstractNumId w:val="14"/>
  </w:num>
  <w:num w:numId="40">
    <w:abstractNumId w:val="42"/>
  </w:num>
  <w:num w:numId="41">
    <w:abstractNumId w:val="20"/>
  </w:num>
  <w:num w:numId="42">
    <w:abstractNumId w:val="9"/>
  </w:num>
  <w:num w:numId="43">
    <w:abstractNumId w:val="17"/>
  </w:num>
  <w:num w:numId="44">
    <w:abstractNumId w:val="33"/>
  </w:num>
  <w:num w:numId="45">
    <w:abstractNumId w:val="16"/>
  </w:num>
  <w:num w:numId="46">
    <w:abstractNumId w:val="6"/>
  </w:num>
  <w:num w:numId="47">
    <w:abstractNumId w:val="48"/>
  </w:num>
  <w:num w:numId="48">
    <w:abstractNumId w:val="21"/>
  </w:num>
  <w:num w:numId="49">
    <w:abstractNumId w:val="11"/>
  </w:num>
  <w:num w:numId="50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35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799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321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2D3A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643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AB0FF-CB6F-497B-AB0D-E7B5F6E2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32</cp:revision>
  <cp:lastPrinted>2019-02-06T17:41:00Z</cp:lastPrinted>
  <dcterms:created xsi:type="dcterms:W3CDTF">2020-10-22T09:39:00Z</dcterms:created>
  <dcterms:modified xsi:type="dcterms:W3CDTF">2020-10-23T09:19:00Z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(3)Ucz0qYgb71TbCnSAeS1fZm1cyNr9TXyu3uwW6xfVTFsG7SaMzPsUn+a9LZJerLjYw4+rhAn9
QrwgJZMNvxSoGesGeCJtQK3VHTbQsGbuiUwFjtFv9ibljyIdzyENVUVBL1p8YSyrUHISxY5q
9wUo2FLNJeCh+caGPyYirIoC7haZkVdjz5uyT6oqrrWZ2nzSb3EWoQYECarofltNEzdxPTgo
N1NVXlYa692PT4o9rQ</vt:lpwstr>
  </property>
  <property fmtid="{D5CDD505-2E9C-101B-9397-08002B2CF9AE}" pid="4" name="_2015_ms_pID_7253431">
    <vt:lpwstr>5klS3z98x3a38GmCXtTncpNx9nyeqVnkNjyXTlYdyrvHMMBclE3cHl
oAbJL79WWkJUzLS4ilcyeiCRCUR9MBP+jr2BRuVgkTbVDijZl1+y3h3DCCty8Z4MTDMcydT0
W3K/UuwPCbfrqqhANUR+Ukc7EovWOFB3X7UuzBp1u14i5JB1iFb8g3G6K/36L+dtd7abcCOr
VRQ76jbCiLVKbuyfRH56gSKAfjUzh+/Xz6QI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