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30E9A2F9" w:rsidR="002973FB" w:rsidRPr="0025565B" w:rsidRDefault="0065289C" w:rsidP="002973FB">
      <w:pPr>
        <w:pStyle w:val="CRCoverPage"/>
        <w:tabs>
          <w:tab w:val="right" w:pos="9639"/>
        </w:tabs>
        <w:spacing w:after="0"/>
        <w:rPr>
          <w:b/>
          <w:bCs/>
          <w:i/>
          <w:iCs/>
          <w:sz w:val="28"/>
          <w:szCs w:val="28"/>
          <w:lang w:val="en-US"/>
        </w:rPr>
      </w:pPr>
      <w:bookmarkStart w:id="0" w:name="_GoBack"/>
      <w:bookmarkEnd w:id="0"/>
      <w:r w:rsidRPr="0025565B">
        <w:rPr>
          <w:b/>
          <w:sz w:val="24"/>
          <w:lang w:val="en-US"/>
        </w:rPr>
        <w:t xml:space="preserve">3GPP TSG RAN WG1 </w:t>
      </w:r>
      <w:r w:rsidRPr="0025028B">
        <w:rPr>
          <w:b/>
          <w:sz w:val="24"/>
          <w:lang w:val="en-US"/>
        </w:rPr>
        <w:t xml:space="preserve">Meeting </w:t>
      </w:r>
      <w:r w:rsidR="008B5265" w:rsidRPr="0025028B">
        <w:rPr>
          <w:b/>
          <w:sz w:val="24"/>
          <w:lang w:val="en-US"/>
        </w:rPr>
        <w:t>#</w:t>
      </w:r>
      <w:r w:rsidR="001D47E8" w:rsidRPr="0025028B">
        <w:rPr>
          <w:b/>
          <w:sz w:val="24"/>
          <w:lang w:val="en-US"/>
        </w:rPr>
        <w:t>100</w:t>
      </w:r>
      <w:r w:rsidR="00AE6480" w:rsidRPr="0025028B">
        <w:rPr>
          <w:b/>
          <w:sz w:val="24"/>
          <w:lang w:val="en-US"/>
        </w:rPr>
        <w:t>bis-e</w:t>
      </w:r>
      <w:r w:rsidR="002973FB" w:rsidRPr="0025565B">
        <w:rPr>
          <w:b/>
          <w:i/>
          <w:sz w:val="28"/>
          <w:lang w:val="en-US"/>
        </w:rPr>
        <w:tab/>
      </w:r>
      <w:r w:rsidR="00351C26" w:rsidRPr="00351C26">
        <w:rPr>
          <w:b/>
          <w:sz w:val="24"/>
          <w:lang w:val="en-US"/>
        </w:rPr>
        <w:t>R1-2001698</w:t>
      </w:r>
    </w:p>
    <w:p w14:paraId="77467FA8" w14:textId="72CE9B19" w:rsidR="002973FB" w:rsidRPr="0025565B" w:rsidRDefault="0025028B" w:rsidP="002973FB">
      <w:pPr>
        <w:pStyle w:val="CRCoverPage"/>
        <w:tabs>
          <w:tab w:val="right" w:pos="9639"/>
        </w:tabs>
        <w:spacing w:after="0"/>
        <w:rPr>
          <w:b/>
          <w:sz w:val="24"/>
          <w:lang w:val="en-US"/>
        </w:rPr>
      </w:pPr>
      <w:r w:rsidRPr="0025028B">
        <w:rPr>
          <w:b/>
          <w:sz w:val="24"/>
          <w:lang w:val="en-US"/>
        </w:rPr>
        <w:t>e-Meeting, April 20th – 30th, 2020</w:t>
      </w:r>
    </w:p>
    <w:p w14:paraId="669C49CA" w14:textId="77777777" w:rsidR="002973FB" w:rsidRPr="0025565B" w:rsidRDefault="002973FB" w:rsidP="002973FB">
      <w:pPr>
        <w:pStyle w:val="CRCoverPage"/>
        <w:tabs>
          <w:tab w:val="right" w:pos="9639"/>
        </w:tabs>
        <w:spacing w:after="0"/>
        <w:rPr>
          <w:b/>
          <w:sz w:val="24"/>
          <w:lang w:val="en-US"/>
        </w:rPr>
      </w:pPr>
    </w:p>
    <w:p w14:paraId="14C7AAAB" w14:textId="4B80F032" w:rsidR="002973FB" w:rsidRPr="0025565B" w:rsidRDefault="002973FB" w:rsidP="002973FB">
      <w:pPr>
        <w:pStyle w:val="CRCoverPage"/>
        <w:rPr>
          <w:rFonts w:cs="Arial"/>
          <w:b/>
          <w:bCs/>
          <w:sz w:val="24"/>
          <w:lang w:val="en-US"/>
        </w:rPr>
      </w:pPr>
      <w:r w:rsidRPr="0025565B">
        <w:rPr>
          <w:rFonts w:cs="Arial"/>
          <w:b/>
          <w:bCs/>
          <w:sz w:val="24"/>
          <w:lang w:val="en-US"/>
        </w:rPr>
        <w:t>Agenda item:</w:t>
      </w:r>
      <w:r w:rsidRPr="0025565B">
        <w:rPr>
          <w:rFonts w:cs="Arial"/>
          <w:b/>
          <w:bCs/>
          <w:sz w:val="24"/>
          <w:lang w:val="en-US"/>
        </w:rPr>
        <w:tab/>
      </w:r>
      <w:r w:rsidRPr="0025565B">
        <w:rPr>
          <w:rFonts w:cs="Arial"/>
          <w:b/>
          <w:bCs/>
          <w:sz w:val="24"/>
          <w:lang w:val="en-US"/>
        </w:rPr>
        <w:tab/>
        <w:t>7.2.</w:t>
      </w:r>
      <w:r w:rsidR="00D52AEC">
        <w:rPr>
          <w:rFonts w:cs="Arial"/>
          <w:b/>
          <w:bCs/>
          <w:sz w:val="24"/>
          <w:lang w:val="en-US"/>
        </w:rPr>
        <w:t>5</w:t>
      </w:r>
      <w:r w:rsidRPr="0025565B">
        <w:rPr>
          <w:rFonts w:cs="Arial"/>
          <w:b/>
          <w:bCs/>
          <w:sz w:val="24"/>
          <w:lang w:val="en-US"/>
        </w:rPr>
        <w:t>.</w:t>
      </w:r>
      <w:r w:rsidR="00CA4EEA">
        <w:rPr>
          <w:rFonts w:cs="Arial"/>
          <w:b/>
          <w:bCs/>
          <w:sz w:val="24"/>
          <w:lang w:val="en-US"/>
        </w:rPr>
        <w:t>6</w:t>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63503143" w14:textId="530A7506" w:rsidR="001D47E8" w:rsidRPr="0025565B" w:rsidRDefault="003E2C42" w:rsidP="001D47E8">
      <w:pPr>
        <w:ind w:left="1985" w:hanging="1985"/>
        <w:rPr>
          <w:rFonts w:ascii="Arial" w:hAnsi="Arial" w:cs="Arial"/>
          <w:b/>
          <w:bCs/>
          <w:sz w:val="24"/>
          <w:lang w:val="en-US"/>
        </w:rPr>
      </w:pPr>
      <w:r w:rsidRPr="0025565B">
        <w:rPr>
          <w:rFonts w:ascii="Arial" w:hAnsi="Arial" w:cs="Arial"/>
          <w:b/>
          <w:bCs/>
          <w:sz w:val="24"/>
          <w:lang w:val="en-US"/>
        </w:rPr>
        <w:t>Title:</w:t>
      </w:r>
      <w:r w:rsidRPr="0025565B">
        <w:rPr>
          <w:rFonts w:ascii="Arial" w:hAnsi="Arial" w:cs="Arial"/>
          <w:b/>
          <w:bCs/>
          <w:sz w:val="24"/>
          <w:lang w:val="en-US"/>
        </w:rPr>
        <w:tab/>
      </w:r>
      <w:r w:rsidR="00D52AEC">
        <w:rPr>
          <w:rFonts w:ascii="Arial" w:hAnsi="Arial" w:cs="Arial"/>
          <w:b/>
          <w:bCs/>
          <w:sz w:val="24"/>
          <w:lang w:val="en-US"/>
        </w:rPr>
        <w:t xml:space="preserve">Maintenance of Rel-16 URLLC </w:t>
      </w:r>
      <w:r w:rsidR="00DE339B">
        <w:rPr>
          <w:rFonts w:ascii="Arial" w:hAnsi="Arial" w:cs="Arial"/>
          <w:b/>
          <w:bCs/>
          <w:sz w:val="24"/>
          <w:lang w:val="en-US"/>
        </w:rPr>
        <w:t xml:space="preserve">Configured Grant enhancements </w:t>
      </w:r>
    </w:p>
    <w:p w14:paraId="7A84ED52" w14:textId="77777777" w:rsidR="003E2C42" w:rsidRPr="0025565B" w:rsidRDefault="003E2C42" w:rsidP="003E2C42">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t>Discussion and Decision</w:t>
      </w:r>
    </w:p>
    <w:p w14:paraId="58915F8C" w14:textId="77777777" w:rsidR="003E2C42" w:rsidRPr="0025565B" w:rsidRDefault="003E2C42" w:rsidP="003E2C42">
      <w:pPr>
        <w:pStyle w:val="Heading1"/>
        <w:rPr>
          <w:lang w:val="en-US"/>
        </w:rPr>
      </w:pPr>
      <w:r w:rsidRPr="0025565B">
        <w:rPr>
          <w:lang w:val="en-US"/>
        </w:rPr>
        <w:t>1</w:t>
      </w:r>
      <w:r w:rsidRPr="0025565B">
        <w:rPr>
          <w:lang w:val="en-US"/>
        </w:rPr>
        <w:tab/>
        <w:t>Introduction</w:t>
      </w:r>
    </w:p>
    <w:p w14:paraId="7D7A2422" w14:textId="3538D702" w:rsidR="00D52AEC" w:rsidRDefault="00D52AEC" w:rsidP="00D97000">
      <w:pPr>
        <w:jc w:val="both"/>
        <w:rPr>
          <w:sz w:val="22"/>
          <w:lang w:val="en-US" w:eastAsia="zh-CN"/>
        </w:rPr>
      </w:pPr>
      <w:r>
        <w:rPr>
          <w:sz w:val="22"/>
          <w:lang w:val="en-US" w:eastAsia="zh-CN"/>
        </w:rPr>
        <w:t xml:space="preserve">In this contribution, we summarize our input to the maintenance discussions </w:t>
      </w:r>
      <w:r w:rsidR="00406CE9">
        <w:rPr>
          <w:sz w:val="22"/>
          <w:lang w:val="en-US" w:eastAsia="zh-CN"/>
        </w:rPr>
        <w:t xml:space="preserve">of URLLC CG enhancements </w:t>
      </w:r>
      <w:r w:rsidR="001D47E8">
        <w:rPr>
          <w:sz w:val="22"/>
          <w:lang w:val="en-US" w:eastAsia="zh-CN"/>
        </w:rPr>
        <w:t xml:space="preserve">of </w:t>
      </w:r>
      <w:r>
        <w:rPr>
          <w:sz w:val="22"/>
          <w:lang w:val="en-US" w:eastAsia="zh-CN"/>
        </w:rPr>
        <w:t xml:space="preserve">Rel-16 URLLC &amp; IIoT </w:t>
      </w:r>
      <w:r w:rsidR="00406CE9">
        <w:rPr>
          <w:sz w:val="22"/>
          <w:lang w:val="en-US" w:eastAsia="zh-CN"/>
        </w:rPr>
        <w:t>WIs</w:t>
      </w:r>
      <w:r>
        <w:rPr>
          <w:sz w:val="22"/>
          <w:lang w:val="en-US" w:eastAsia="zh-CN"/>
        </w:rPr>
        <w:t xml:space="preserve">. </w:t>
      </w:r>
    </w:p>
    <w:p w14:paraId="074A694C" w14:textId="17551E44" w:rsidR="00D52AEC" w:rsidRPr="0025565B" w:rsidRDefault="00C2206E" w:rsidP="00D52AEC">
      <w:pPr>
        <w:pStyle w:val="Heading1"/>
        <w:rPr>
          <w:lang w:val="en-US"/>
        </w:rPr>
      </w:pPr>
      <w:bookmarkStart w:id="1" w:name="_Toc415085486"/>
      <w:bookmarkStart w:id="2" w:name="_Toc503902285"/>
      <w:r>
        <w:rPr>
          <w:lang w:val="en-US"/>
        </w:rPr>
        <w:t>2</w:t>
      </w:r>
      <w:r w:rsidR="00D52AEC" w:rsidRPr="0025565B">
        <w:rPr>
          <w:lang w:val="en-US"/>
        </w:rPr>
        <w:tab/>
      </w:r>
      <w:r w:rsidR="00D52AEC">
        <w:rPr>
          <w:lang w:val="en-US"/>
        </w:rPr>
        <w:t xml:space="preserve">Identified issues </w:t>
      </w:r>
      <w:r>
        <w:rPr>
          <w:lang w:val="en-US"/>
        </w:rPr>
        <w:t>related to CG enhancements</w:t>
      </w:r>
    </w:p>
    <w:p w14:paraId="0848B0BF" w14:textId="27DC13DC" w:rsidR="000675FC" w:rsidRDefault="00C2206E" w:rsidP="000675FC">
      <w:pPr>
        <w:pStyle w:val="Heading2"/>
        <w:rPr>
          <w:lang w:val="en-US" w:eastAsia="zh-CN"/>
        </w:rPr>
      </w:pPr>
      <w:r>
        <w:rPr>
          <w:lang w:val="en-US" w:eastAsia="zh-CN"/>
        </w:rPr>
        <w:t>2</w:t>
      </w:r>
      <w:r w:rsidR="000675FC" w:rsidRPr="0025565B">
        <w:rPr>
          <w:lang w:val="en-US" w:eastAsia="zh-CN"/>
        </w:rPr>
        <w:t>.</w:t>
      </w:r>
      <w:r w:rsidR="002667E4">
        <w:rPr>
          <w:lang w:val="en-US" w:eastAsia="zh-CN"/>
        </w:rPr>
        <w:t>1</w:t>
      </w:r>
      <w:r w:rsidR="000675FC" w:rsidRPr="0025565B">
        <w:rPr>
          <w:lang w:val="en-US" w:eastAsia="zh-CN"/>
        </w:rPr>
        <w:t xml:space="preserve"> </w:t>
      </w:r>
      <w:r w:rsidR="00CE30D9">
        <w:rPr>
          <w:lang w:val="en-US" w:eastAsia="zh-CN"/>
        </w:rPr>
        <w:t xml:space="preserve">Correction to FDRA </w:t>
      </w:r>
      <w:r w:rsidR="001A7DA5">
        <w:rPr>
          <w:lang w:val="en-US" w:eastAsia="zh-CN"/>
        </w:rPr>
        <w:t>Type 2 CG release validation</w:t>
      </w:r>
      <w:r w:rsidR="00CE30D9">
        <w:rPr>
          <w:lang w:val="en-US" w:eastAsia="zh-CN"/>
        </w:rPr>
        <w:t xml:space="preserve"> (based on overlapping NR-U changes)</w:t>
      </w:r>
    </w:p>
    <w:p w14:paraId="51E84F0B" w14:textId="38D1175C" w:rsidR="001A7DA5" w:rsidRDefault="00CE30D9" w:rsidP="001A7DA5">
      <w:pPr>
        <w:rPr>
          <w:sz w:val="22"/>
          <w:szCs w:val="22"/>
          <w:lang w:val="en-US" w:eastAsia="zh-CN"/>
        </w:rPr>
      </w:pPr>
      <w:r w:rsidRPr="00CE30D9">
        <w:rPr>
          <w:sz w:val="22"/>
          <w:szCs w:val="22"/>
          <w:lang w:val="en-US" w:eastAsia="zh-CN"/>
        </w:rPr>
        <w:t>During RAN1#100-e the following decision had been taken</w:t>
      </w:r>
      <w:r>
        <w:rPr>
          <w:sz w:val="22"/>
          <w:szCs w:val="22"/>
          <w:lang w:val="en-US" w:eastAsia="zh-CN"/>
        </w:rPr>
        <w:t xml:space="preserve"> as reported in the email discussion summary by the CG FL in </w:t>
      </w:r>
      <w:r w:rsidRPr="00CE30D9">
        <w:rPr>
          <w:sz w:val="22"/>
          <w:szCs w:val="22"/>
          <w:lang w:val="en-US" w:eastAsia="zh-CN"/>
        </w:rPr>
        <w:t>R1-2001423</w:t>
      </w:r>
      <w:r>
        <w:rPr>
          <w:sz w:val="22"/>
          <w:szCs w:val="22"/>
          <w:lang w:val="en-US" w:eastAsia="zh-CN"/>
        </w:rPr>
        <w:t xml:space="preserve">: </w:t>
      </w:r>
    </w:p>
    <w:p w14:paraId="178C2964" w14:textId="77777777" w:rsidR="00CE30D9" w:rsidRPr="00730C0E" w:rsidRDefault="00CE30D9" w:rsidP="00CE30D9">
      <w:pPr>
        <w:spacing w:afterLines="50" w:after="120"/>
        <w:rPr>
          <w:b/>
          <w:bCs/>
          <w:sz w:val="22"/>
          <w:szCs w:val="22"/>
          <w:u w:val="single"/>
          <w:lang w:val="en-US"/>
        </w:rPr>
      </w:pPr>
      <w:r w:rsidRPr="00730C0E">
        <w:rPr>
          <w:b/>
          <w:bCs/>
          <w:sz w:val="22"/>
          <w:szCs w:val="22"/>
          <w:highlight w:val="green"/>
          <w:u w:val="single"/>
        </w:rPr>
        <w:t>Proposal 1:</w:t>
      </w:r>
    </w:p>
    <w:p w14:paraId="771CB0C0" w14:textId="77777777" w:rsidR="00CE30D9" w:rsidRPr="00730C0E" w:rsidRDefault="00CE30D9" w:rsidP="00CE30D9">
      <w:pPr>
        <w:pStyle w:val="ListParagraph"/>
        <w:numPr>
          <w:ilvl w:val="0"/>
          <w:numId w:val="13"/>
        </w:numPr>
        <w:spacing w:afterLines="50" w:after="120"/>
        <w:contextualSpacing w:val="0"/>
        <w:rPr>
          <w:sz w:val="22"/>
          <w:szCs w:val="22"/>
        </w:rPr>
      </w:pPr>
      <w:r w:rsidRPr="00730C0E">
        <w:rPr>
          <w:sz w:val="22"/>
          <w:szCs w:val="22"/>
        </w:rPr>
        <w:t xml:space="preserve">For FDRA field for single UL grant Type 2 scheduling release PDCCH validation with DCI format 0_1/DCI format 0_2, keep current spec unchanged, i.e., set the value to all ‘1’s. </w:t>
      </w:r>
    </w:p>
    <w:p w14:paraId="22B5A445" w14:textId="77777777" w:rsidR="00CE30D9" w:rsidRPr="00730C0E" w:rsidRDefault="00CE30D9" w:rsidP="00CE30D9">
      <w:pPr>
        <w:spacing w:afterLines="50" w:after="120"/>
        <w:rPr>
          <w:b/>
          <w:bCs/>
          <w:sz w:val="22"/>
          <w:szCs w:val="22"/>
          <w:highlight w:val="green"/>
          <w:u w:val="single"/>
        </w:rPr>
      </w:pPr>
      <w:r w:rsidRPr="00730C0E">
        <w:rPr>
          <w:b/>
          <w:bCs/>
          <w:sz w:val="22"/>
          <w:szCs w:val="22"/>
          <w:highlight w:val="green"/>
          <w:u w:val="single"/>
        </w:rPr>
        <w:t>Proposal 2:</w:t>
      </w:r>
    </w:p>
    <w:p w14:paraId="2D6BC1E9" w14:textId="77777777" w:rsidR="00CE30D9" w:rsidRPr="00730C0E" w:rsidRDefault="00CE30D9" w:rsidP="00CE30D9">
      <w:pPr>
        <w:pStyle w:val="ListParagraph"/>
        <w:numPr>
          <w:ilvl w:val="0"/>
          <w:numId w:val="13"/>
        </w:numPr>
        <w:spacing w:afterLines="50" w:after="120"/>
        <w:contextualSpacing w:val="0"/>
        <w:rPr>
          <w:sz w:val="22"/>
          <w:szCs w:val="22"/>
        </w:rPr>
      </w:pPr>
      <w:r w:rsidRPr="00730C0E">
        <w:rPr>
          <w:sz w:val="22"/>
          <w:szCs w:val="22"/>
        </w:rPr>
        <w:t xml:space="preserve">For FDRA field for multiple UL grant Type 2 scheduling release PDCCH validation, keep current spec unchanged, i.e., set the value to all ‘1’s. </w:t>
      </w:r>
    </w:p>
    <w:p w14:paraId="6E9DF8D3" w14:textId="2BC5BA47" w:rsidR="00CE30D9" w:rsidRPr="00CE30D9" w:rsidRDefault="00CE30D9" w:rsidP="001A7DA5">
      <w:pPr>
        <w:rPr>
          <w:sz w:val="22"/>
          <w:szCs w:val="22"/>
          <w:lang w:val="en-US" w:eastAsia="zh-CN"/>
        </w:rPr>
      </w:pPr>
      <w:r>
        <w:rPr>
          <w:sz w:val="22"/>
          <w:szCs w:val="22"/>
          <w:lang w:val="en-US" w:eastAsia="zh-CN"/>
        </w:rPr>
        <w:t xml:space="preserve">Unfortunately, there had been an overlapping decision by </w:t>
      </w:r>
      <w:r w:rsidR="00321A60">
        <w:rPr>
          <w:sz w:val="22"/>
          <w:szCs w:val="22"/>
          <w:lang w:val="en-US" w:eastAsia="zh-CN"/>
        </w:rPr>
        <w:t xml:space="preserve">the NR-U specifically focusing on the new FDRA Type 2 – which resulted now in a different behavior for FDRA Type 0 &amp; 1 as intended by the URLLC enhancements with the support of the related CG enhancements. Therefore, this should be corrected accordingly (as also ‘dynamicSwitch’ is not considered). </w:t>
      </w:r>
    </w:p>
    <w:p w14:paraId="2B34C61C" w14:textId="0564BF2E" w:rsidR="00CE30D9" w:rsidRDefault="00CE30D9" w:rsidP="00CE30D9">
      <w:pPr>
        <w:jc w:val="both"/>
        <w:rPr>
          <w:b/>
          <w:sz w:val="22"/>
          <w:lang w:val="en-US" w:eastAsia="zh-CN"/>
        </w:rPr>
      </w:pPr>
      <w:r w:rsidRPr="004B762A">
        <w:rPr>
          <w:b/>
          <w:sz w:val="22"/>
          <w:lang w:val="en-US" w:eastAsia="zh-CN"/>
        </w:rPr>
        <w:t xml:space="preserve">Proposal </w:t>
      </w:r>
      <w:r w:rsidR="001152D2">
        <w:rPr>
          <w:b/>
          <w:sz w:val="22"/>
          <w:lang w:val="en-US" w:eastAsia="zh-CN"/>
        </w:rPr>
        <w:t>1</w:t>
      </w:r>
      <w:r w:rsidRPr="004B762A">
        <w:rPr>
          <w:b/>
          <w:sz w:val="22"/>
          <w:lang w:val="en-US" w:eastAsia="zh-CN"/>
        </w:rPr>
        <w:t xml:space="preserve">: </w:t>
      </w:r>
      <w:r w:rsidR="00321A60">
        <w:rPr>
          <w:b/>
          <w:sz w:val="22"/>
          <w:lang w:val="en-US" w:eastAsia="zh-CN"/>
        </w:rPr>
        <w:t xml:space="preserve">Correct the FDRA Type 2 CG release validation based on the RAN1#100-e agreements </w:t>
      </w:r>
      <w:r>
        <w:rPr>
          <w:b/>
          <w:sz w:val="22"/>
          <w:lang w:val="en-US" w:eastAsia="zh-CN"/>
        </w:rPr>
        <w:t xml:space="preserve">by adopting the following </w:t>
      </w:r>
      <w:r w:rsidRPr="003731BF">
        <w:rPr>
          <w:b/>
          <w:sz w:val="22"/>
          <w:lang w:val="en-US" w:eastAsia="zh-CN"/>
        </w:rPr>
        <w:t xml:space="preserve">TP </w:t>
      </w:r>
      <w:r w:rsidRPr="004B762A">
        <w:rPr>
          <w:b/>
          <w:sz w:val="22"/>
          <w:lang w:val="en-US" w:eastAsia="zh-CN"/>
        </w:rPr>
        <w:t xml:space="preserve">to Sec. </w:t>
      </w:r>
      <w:r w:rsidR="00321A60">
        <w:rPr>
          <w:b/>
          <w:sz w:val="22"/>
          <w:lang w:val="en-US" w:eastAsia="zh-CN"/>
        </w:rPr>
        <w:t xml:space="preserve">10.2 </w:t>
      </w:r>
      <w:r w:rsidRPr="004B762A">
        <w:rPr>
          <w:b/>
          <w:sz w:val="22"/>
          <w:lang w:val="en-US" w:eastAsia="zh-CN"/>
        </w:rPr>
        <w:t>of TS 38.21</w:t>
      </w:r>
      <w:r>
        <w:rPr>
          <w:b/>
          <w:sz w:val="22"/>
          <w:lang w:val="en-US" w:eastAsia="zh-CN"/>
        </w:rPr>
        <w:t xml:space="preserve">3 with changes marked in </w:t>
      </w:r>
      <w:r w:rsidRPr="00321A60">
        <w:rPr>
          <w:b/>
          <w:color w:val="FF0000"/>
          <w:sz w:val="22"/>
          <w:highlight w:val="yellow"/>
          <w:lang w:val="en-US" w:eastAsia="zh-CN"/>
        </w:rPr>
        <w:t>red</w:t>
      </w:r>
      <w:r>
        <w:rPr>
          <w:b/>
          <w:sz w:val="22"/>
          <w:lang w:val="en-US" w:eastAsia="zh-CN"/>
        </w:rPr>
        <w:t xml:space="preserve">: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CE30D9" w14:paraId="6B378D0F" w14:textId="77777777" w:rsidTr="0044574E">
        <w:tc>
          <w:tcPr>
            <w:tcW w:w="9619" w:type="dxa"/>
          </w:tcPr>
          <w:p w14:paraId="22A0E1A9" w14:textId="6D497DA5" w:rsidR="00CE30D9" w:rsidRDefault="00CE30D9" w:rsidP="0044574E">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Sec.</w:t>
            </w:r>
            <w:r>
              <w:rPr>
                <w:b/>
                <w:color w:val="0070C0"/>
                <w:sz w:val="24"/>
              </w:rPr>
              <w:t xml:space="preserve"> </w:t>
            </w:r>
            <w:r w:rsidR="00321A60">
              <w:rPr>
                <w:b/>
                <w:color w:val="0070C0"/>
                <w:sz w:val="24"/>
              </w:rPr>
              <w:t>10.2</w:t>
            </w:r>
            <w:r>
              <w:rPr>
                <w:b/>
                <w:color w:val="0070C0"/>
                <w:sz w:val="24"/>
              </w:rPr>
              <w:t xml:space="preserve">: </w:t>
            </w:r>
            <w:r w:rsidR="00321A60">
              <w:rPr>
                <w:b/>
                <w:color w:val="0070C0"/>
                <w:sz w:val="24"/>
              </w:rPr>
              <w:t xml:space="preserve">Correction to CG release validation </w:t>
            </w:r>
          </w:p>
          <w:p w14:paraId="5F90CB8A" w14:textId="77777777" w:rsidR="00321A60" w:rsidRPr="00B916EC" w:rsidRDefault="00321A60" w:rsidP="00321A60"/>
          <w:p w14:paraId="50DD4C97" w14:textId="77777777" w:rsidR="00321A60" w:rsidRPr="00B916EC" w:rsidRDefault="00321A60" w:rsidP="00321A60">
            <w:pPr>
              <w:pStyle w:val="Heading2"/>
              <w:outlineLvl w:val="1"/>
            </w:pPr>
            <w:bookmarkStart w:id="3" w:name="_Toc12021487"/>
            <w:bookmarkStart w:id="4" w:name="_Toc20311599"/>
            <w:bookmarkStart w:id="5" w:name="_Toc26719424"/>
            <w:bookmarkStart w:id="6" w:name="_Toc29894859"/>
            <w:bookmarkStart w:id="7" w:name="_Toc29899158"/>
            <w:bookmarkStart w:id="8" w:name="_Toc29899576"/>
            <w:bookmarkStart w:id="9" w:name="_Toc29917313"/>
            <w:bookmarkStart w:id="10" w:name="_Toc36498187"/>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3"/>
            <w:bookmarkEnd w:id="4"/>
            <w:bookmarkEnd w:id="5"/>
            <w:bookmarkEnd w:id="6"/>
            <w:bookmarkEnd w:id="7"/>
            <w:bookmarkEnd w:id="8"/>
            <w:bookmarkEnd w:id="9"/>
            <w:bookmarkEnd w:id="10"/>
          </w:p>
          <w:p w14:paraId="76A5A1C3" w14:textId="6B666DD8" w:rsidR="00CE30D9" w:rsidRDefault="00CE30D9" w:rsidP="0044574E">
            <w:pPr>
              <w:keepNext/>
              <w:keepLines/>
              <w:spacing w:before="120"/>
              <w:ind w:left="1701" w:hanging="1701"/>
              <w:jc w:val="center"/>
              <w:outlineLvl w:val="4"/>
              <w:rPr>
                <w:noProof/>
                <w:color w:val="0070C0"/>
                <w:lang w:eastAsia="zh-CN"/>
              </w:rPr>
            </w:pPr>
            <w:r w:rsidRPr="001D524B">
              <w:rPr>
                <w:b/>
                <w:color w:val="0070C0"/>
              </w:rPr>
              <w:t>&lt;</w:t>
            </w:r>
            <w:r w:rsidRPr="001D524B">
              <w:rPr>
                <w:noProof/>
                <w:color w:val="0070C0"/>
                <w:lang w:eastAsia="zh-CN"/>
              </w:rPr>
              <w:t>Unchanged text is omitted&gt;</w:t>
            </w:r>
          </w:p>
          <w:p w14:paraId="773BDB0B" w14:textId="77777777" w:rsidR="00321A60" w:rsidRPr="003918C5" w:rsidRDefault="00321A60" w:rsidP="00321A60">
            <w:pPr>
              <w:pStyle w:val="TH"/>
            </w:pPr>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 </w:t>
            </w:r>
            <w:r w:rsidRPr="001B7540">
              <w:rPr>
                <w:rFonts w:cs="Arial"/>
                <w:bCs/>
                <w:szCs w:val="21"/>
                <w:lang w:eastAsia="zh-CN"/>
              </w:rPr>
              <w:t xml:space="preserve">or UL grant Type 2 </w:t>
            </w:r>
            <w:r w:rsidRPr="001B7540">
              <w:rPr>
                <w:iCs/>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321A60" w:rsidRPr="00BB208D" w14:paraId="772A1A56" w14:textId="77777777" w:rsidTr="0044574E">
              <w:trPr>
                <w:cantSplit/>
                <w:jc w:val="center"/>
              </w:trPr>
              <w:tc>
                <w:tcPr>
                  <w:tcW w:w="2250" w:type="dxa"/>
                  <w:shd w:val="clear" w:color="auto" w:fill="E0E0E0"/>
                  <w:vAlign w:val="center"/>
                </w:tcPr>
                <w:p w14:paraId="4E4F1C8C" w14:textId="77777777" w:rsidR="00321A60" w:rsidRPr="00B916EC" w:rsidRDefault="00321A60" w:rsidP="00321A60">
                  <w:pPr>
                    <w:pStyle w:val="TAH"/>
                  </w:pPr>
                </w:p>
              </w:tc>
              <w:tc>
                <w:tcPr>
                  <w:tcW w:w="2160" w:type="dxa"/>
                  <w:shd w:val="clear" w:color="auto" w:fill="E0E0E0"/>
                  <w:vAlign w:val="center"/>
                </w:tcPr>
                <w:p w14:paraId="4C0701E6" w14:textId="77777777" w:rsidR="00321A60" w:rsidRPr="00B916EC" w:rsidRDefault="00321A60" w:rsidP="00321A60">
                  <w:pPr>
                    <w:pStyle w:val="TAH"/>
                  </w:pPr>
                  <w:r>
                    <w:t>DCI format 0_0/0_1</w:t>
                  </w:r>
                  <w:r w:rsidRPr="001B7540">
                    <w:t>/0_2</w:t>
                  </w:r>
                  <w:r w:rsidRPr="00B916EC">
                    <w:t xml:space="preserve"> </w:t>
                  </w:r>
                </w:p>
              </w:tc>
              <w:tc>
                <w:tcPr>
                  <w:tcW w:w="2245" w:type="dxa"/>
                  <w:shd w:val="clear" w:color="auto" w:fill="E0E0E0"/>
                  <w:vAlign w:val="center"/>
                </w:tcPr>
                <w:p w14:paraId="43E0A2A1" w14:textId="77777777" w:rsidR="00321A60" w:rsidRDefault="00321A60" w:rsidP="00321A60">
                  <w:pPr>
                    <w:pStyle w:val="TAH"/>
                  </w:pPr>
                  <w:r>
                    <w:t>DCI format 1_0</w:t>
                  </w:r>
                  <w:r w:rsidRPr="001B7540">
                    <w:t>/1_2</w:t>
                  </w:r>
                </w:p>
              </w:tc>
              <w:tc>
                <w:tcPr>
                  <w:tcW w:w="2610" w:type="dxa"/>
                  <w:shd w:val="clear" w:color="auto" w:fill="E0E0E0"/>
                  <w:vAlign w:val="center"/>
                </w:tcPr>
                <w:p w14:paraId="1BCBDEAC" w14:textId="77777777" w:rsidR="00321A60" w:rsidRDefault="00321A60" w:rsidP="00321A60">
                  <w:pPr>
                    <w:pStyle w:val="TAH"/>
                  </w:pPr>
                  <w:r>
                    <w:t>DCI format 1_1</w:t>
                  </w:r>
                </w:p>
              </w:tc>
            </w:tr>
            <w:tr w:rsidR="00321A60" w:rsidRPr="00BB208D" w14:paraId="1B5EEA0B" w14:textId="77777777" w:rsidTr="0044574E">
              <w:trPr>
                <w:cantSplit/>
                <w:jc w:val="center"/>
              </w:trPr>
              <w:tc>
                <w:tcPr>
                  <w:tcW w:w="2250" w:type="dxa"/>
                  <w:vAlign w:val="center"/>
                </w:tcPr>
                <w:p w14:paraId="25415BBE" w14:textId="77777777" w:rsidR="00321A60" w:rsidRPr="00B916EC" w:rsidRDefault="00321A60" w:rsidP="00321A60">
                  <w:pPr>
                    <w:pStyle w:val="TAC"/>
                  </w:pPr>
                  <w:r>
                    <w:t>HARQ process number</w:t>
                  </w:r>
                </w:p>
              </w:tc>
              <w:tc>
                <w:tcPr>
                  <w:tcW w:w="2160" w:type="dxa"/>
                  <w:vAlign w:val="center"/>
                </w:tcPr>
                <w:p w14:paraId="57693D4C" w14:textId="77777777" w:rsidR="00321A60" w:rsidRPr="00B916EC" w:rsidRDefault="00321A60" w:rsidP="00321A60">
                  <w:pPr>
                    <w:pStyle w:val="TAC"/>
                  </w:pPr>
                  <w:r>
                    <w:t>set to all '0's</w:t>
                  </w:r>
                  <w:r w:rsidRPr="00321A60">
                    <w:rPr>
                      <w:strike/>
                      <w:color w:val="FF0000"/>
                      <w:highlight w:val="yellow"/>
                    </w:rPr>
                    <w:t>/0_2</w:t>
                  </w:r>
                </w:p>
              </w:tc>
              <w:tc>
                <w:tcPr>
                  <w:tcW w:w="2245" w:type="dxa"/>
                  <w:vAlign w:val="center"/>
                </w:tcPr>
                <w:p w14:paraId="7B616C11" w14:textId="77777777" w:rsidR="00321A60" w:rsidRDefault="00321A60" w:rsidP="00321A60">
                  <w:pPr>
                    <w:pStyle w:val="TAC"/>
                  </w:pPr>
                  <w:r>
                    <w:t>set to all '0's</w:t>
                  </w:r>
                </w:p>
              </w:tc>
              <w:tc>
                <w:tcPr>
                  <w:tcW w:w="2610" w:type="dxa"/>
                  <w:vAlign w:val="center"/>
                </w:tcPr>
                <w:p w14:paraId="637BB1BF" w14:textId="77777777" w:rsidR="00321A60" w:rsidRDefault="00321A60" w:rsidP="00321A60">
                  <w:pPr>
                    <w:pStyle w:val="TAC"/>
                  </w:pPr>
                  <w:r>
                    <w:t>set to all '0's</w:t>
                  </w:r>
                </w:p>
              </w:tc>
            </w:tr>
            <w:tr w:rsidR="00321A60" w:rsidRPr="00BB208D" w14:paraId="7208FDFA" w14:textId="77777777" w:rsidTr="0044574E">
              <w:trPr>
                <w:cantSplit/>
                <w:jc w:val="center"/>
              </w:trPr>
              <w:tc>
                <w:tcPr>
                  <w:tcW w:w="2250" w:type="dxa"/>
                  <w:vAlign w:val="center"/>
                </w:tcPr>
                <w:p w14:paraId="234572ED" w14:textId="77777777" w:rsidR="00321A60" w:rsidRPr="00B916EC" w:rsidRDefault="00321A60" w:rsidP="00321A60">
                  <w:pPr>
                    <w:pStyle w:val="TAC"/>
                  </w:pPr>
                  <w:r>
                    <w:t>Redundancy version</w:t>
                  </w:r>
                </w:p>
              </w:tc>
              <w:tc>
                <w:tcPr>
                  <w:tcW w:w="2160" w:type="dxa"/>
                  <w:vAlign w:val="center"/>
                </w:tcPr>
                <w:p w14:paraId="3A56BA27" w14:textId="77777777" w:rsidR="00321A60" w:rsidRPr="00B916EC" w:rsidRDefault="00321A60" w:rsidP="00321A60">
                  <w:pPr>
                    <w:pStyle w:val="TAC"/>
                  </w:pPr>
                  <w:r w:rsidRPr="001B7540">
                    <w:t>set to all '0's</w:t>
                  </w:r>
                </w:p>
              </w:tc>
              <w:tc>
                <w:tcPr>
                  <w:tcW w:w="2245" w:type="dxa"/>
                  <w:vAlign w:val="center"/>
                </w:tcPr>
                <w:p w14:paraId="2C302BA8" w14:textId="77777777" w:rsidR="00321A60" w:rsidRDefault="00321A60" w:rsidP="00321A60">
                  <w:pPr>
                    <w:pStyle w:val="TAC"/>
                  </w:pPr>
                  <w:r w:rsidRPr="001B7540">
                    <w:t>set to all '0's</w:t>
                  </w:r>
                </w:p>
              </w:tc>
              <w:tc>
                <w:tcPr>
                  <w:tcW w:w="2610" w:type="dxa"/>
                  <w:vAlign w:val="center"/>
                </w:tcPr>
                <w:p w14:paraId="4F079C6E" w14:textId="77777777" w:rsidR="00321A60" w:rsidRDefault="00321A60" w:rsidP="00321A60">
                  <w:pPr>
                    <w:pStyle w:val="TAC"/>
                  </w:pPr>
                  <w:r>
                    <w:t xml:space="preserve">For the enabled transport block: </w:t>
                  </w:r>
                  <w:r w:rsidRPr="001C6007">
                    <w:t>set to all '0's</w:t>
                  </w:r>
                </w:p>
              </w:tc>
            </w:tr>
          </w:tbl>
          <w:p w14:paraId="5E044DBD" w14:textId="77777777" w:rsidR="00321A60" w:rsidRDefault="00321A60" w:rsidP="00321A60">
            <w:pPr>
              <w:jc w:val="both"/>
              <w:rPr>
                <w:rFonts w:ascii="DengXian" w:eastAsia="DengXian" w:hAnsi="DengXian" w:cs="Calibri"/>
                <w:sz w:val="21"/>
                <w:szCs w:val="21"/>
                <w:lang w:eastAsia="zh-CN"/>
              </w:rPr>
            </w:pPr>
          </w:p>
          <w:p w14:paraId="6627377B" w14:textId="77777777" w:rsidR="00321A60" w:rsidRDefault="00321A60" w:rsidP="00321A60">
            <w:pPr>
              <w:pStyle w:val="TH"/>
              <w:rPr>
                <w:lang w:eastAsia="zh-CN"/>
              </w:rPr>
            </w:pPr>
            <w:r w:rsidRPr="00894D44">
              <w:rPr>
                <w:lang w:eastAsia="zh-CN"/>
              </w:rPr>
              <w:lastRenderedPageBreak/>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321A60" w:rsidRPr="00BB208D" w14:paraId="6D2A54C1" w14:textId="77777777" w:rsidTr="0044574E">
              <w:trPr>
                <w:cantSplit/>
                <w:jc w:val="center"/>
              </w:trPr>
              <w:tc>
                <w:tcPr>
                  <w:tcW w:w="2615" w:type="dxa"/>
                  <w:shd w:val="clear" w:color="auto" w:fill="E0E0E0"/>
                  <w:vAlign w:val="center"/>
                </w:tcPr>
                <w:p w14:paraId="09885223" w14:textId="77777777" w:rsidR="00321A60" w:rsidRPr="00B916EC" w:rsidRDefault="00321A60" w:rsidP="00321A60">
                  <w:pPr>
                    <w:pStyle w:val="TAH"/>
                  </w:pPr>
                </w:p>
              </w:tc>
              <w:tc>
                <w:tcPr>
                  <w:tcW w:w="2160" w:type="dxa"/>
                  <w:shd w:val="clear" w:color="auto" w:fill="E0E0E0"/>
                  <w:vAlign w:val="center"/>
                </w:tcPr>
                <w:p w14:paraId="4DC3C422" w14:textId="77777777" w:rsidR="00321A60" w:rsidRPr="00B916EC" w:rsidRDefault="00321A60" w:rsidP="00321A60">
                  <w:pPr>
                    <w:pStyle w:val="TAH"/>
                  </w:pPr>
                  <w:r>
                    <w:t>DCI format 0_0</w:t>
                  </w:r>
                  <w:r w:rsidRPr="001B7540">
                    <w:t>/0_1/0_2</w:t>
                  </w:r>
                  <w:r w:rsidRPr="00B916EC">
                    <w:t xml:space="preserve"> </w:t>
                  </w:r>
                </w:p>
              </w:tc>
              <w:tc>
                <w:tcPr>
                  <w:tcW w:w="2060" w:type="dxa"/>
                  <w:shd w:val="clear" w:color="auto" w:fill="E0E0E0"/>
                  <w:vAlign w:val="center"/>
                </w:tcPr>
                <w:p w14:paraId="6A4827C3" w14:textId="77777777" w:rsidR="00321A60" w:rsidRDefault="00321A60" w:rsidP="00321A60">
                  <w:pPr>
                    <w:pStyle w:val="TAH"/>
                  </w:pPr>
                  <w:r>
                    <w:t>DCI format 1_0</w:t>
                  </w:r>
                  <w:r w:rsidRPr="001B7540">
                    <w:t>/1_1/1_2</w:t>
                  </w:r>
                </w:p>
              </w:tc>
            </w:tr>
            <w:tr w:rsidR="00321A60" w:rsidRPr="00BB208D" w14:paraId="71719D2F" w14:textId="77777777" w:rsidTr="0044574E">
              <w:trPr>
                <w:cantSplit/>
                <w:jc w:val="center"/>
              </w:trPr>
              <w:tc>
                <w:tcPr>
                  <w:tcW w:w="2615" w:type="dxa"/>
                  <w:vAlign w:val="center"/>
                </w:tcPr>
                <w:p w14:paraId="0C02660E" w14:textId="77777777" w:rsidR="00321A60" w:rsidRPr="00B916EC" w:rsidRDefault="00321A60" w:rsidP="00321A60">
                  <w:pPr>
                    <w:pStyle w:val="TAC"/>
                  </w:pPr>
                  <w:r>
                    <w:t>HARQ process number</w:t>
                  </w:r>
                </w:p>
              </w:tc>
              <w:tc>
                <w:tcPr>
                  <w:tcW w:w="2160" w:type="dxa"/>
                  <w:vAlign w:val="center"/>
                </w:tcPr>
                <w:p w14:paraId="5311D6F7" w14:textId="77777777" w:rsidR="00321A60" w:rsidRPr="00B916EC" w:rsidRDefault="00321A60" w:rsidP="00321A60">
                  <w:pPr>
                    <w:pStyle w:val="TAC"/>
                  </w:pPr>
                  <w:r>
                    <w:t>set to all '0's</w:t>
                  </w:r>
                </w:p>
              </w:tc>
              <w:tc>
                <w:tcPr>
                  <w:tcW w:w="2060" w:type="dxa"/>
                  <w:vAlign w:val="center"/>
                </w:tcPr>
                <w:p w14:paraId="6E709E31" w14:textId="77777777" w:rsidR="00321A60" w:rsidRDefault="00321A60" w:rsidP="00321A60">
                  <w:pPr>
                    <w:pStyle w:val="TAC"/>
                  </w:pPr>
                  <w:r>
                    <w:t>set to all '0's</w:t>
                  </w:r>
                </w:p>
              </w:tc>
            </w:tr>
            <w:tr w:rsidR="00321A60" w:rsidRPr="00BB208D" w14:paraId="74A512FC" w14:textId="77777777" w:rsidTr="0044574E">
              <w:trPr>
                <w:cantSplit/>
                <w:jc w:val="center"/>
              </w:trPr>
              <w:tc>
                <w:tcPr>
                  <w:tcW w:w="2615" w:type="dxa"/>
                  <w:vAlign w:val="center"/>
                </w:tcPr>
                <w:p w14:paraId="2EA7F6C2" w14:textId="77777777" w:rsidR="00321A60" w:rsidRPr="00B916EC" w:rsidRDefault="00321A60" w:rsidP="00321A60">
                  <w:pPr>
                    <w:pStyle w:val="TAC"/>
                  </w:pPr>
                  <w:r>
                    <w:t>Redundancy version</w:t>
                  </w:r>
                </w:p>
              </w:tc>
              <w:tc>
                <w:tcPr>
                  <w:tcW w:w="2160" w:type="dxa"/>
                  <w:vAlign w:val="center"/>
                </w:tcPr>
                <w:p w14:paraId="7CB22C7E" w14:textId="77777777" w:rsidR="00321A60" w:rsidRPr="00B916EC" w:rsidRDefault="00321A60" w:rsidP="00321A60">
                  <w:pPr>
                    <w:pStyle w:val="TAC"/>
                  </w:pPr>
                  <w:r w:rsidRPr="001B7540">
                    <w:t>set to all '0's</w:t>
                  </w:r>
                </w:p>
              </w:tc>
              <w:tc>
                <w:tcPr>
                  <w:tcW w:w="2060" w:type="dxa"/>
                  <w:vAlign w:val="center"/>
                </w:tcPr>
                <w:p w14:paraId="5A61CA91" w14:textId="77777777" w:rsidR="00321A60" w:rsidRDefault="00321A60" w:rsidP="00321A60">
                  <w:pPr>
                    <w:pStyle w:val="TAC"/>
                  </w:pPr>
                  <w:r w:rsidRPr="001B7540">
                    <w:t>set to all '0's</w:t>
                  </w:r>
                </w:p>
              </w:tc>
            </w:tr>
            <w:tr w:rsidR="00321A60" w:rsidRPr="00BB208D" w14:paraId="60001055" w14:textId="77777777" w:rsidTr="0044574E">
              <w:trPr>
                <w:cantSplit/>
                <w:jc w:val="center"/>
              </w:trPr>
              <w:tc>
                <w:tcPr>
                  <w:tcW w:w="2615" w:type="dxa"/>
                  <w:vAlign w:val="center"/>
                </w:tcPr>
                <w:p w14:paraId="7BD6467A" w14:textId="77777777" w:rsidR="00321A60" w:rsidRDefault="00321A60" w:rsidP="00321A60">
                  <w:pPr>
                    <w:pStyle w:val="TAC"/>
                  </w:pPr>
                  <w:r>
                    <w:t>Modulation and coding scheme</w:t>
                  </w:r>
                </w:p>
              </w:tc>
              <w:tc>
                <w:tcPr>
                  <w:tcW w:w="2160" w:type="dxa"/>
                  <w:vAlign w:val="center"/>
                </w:tcPr>
                <w:p w14:paraId="665ABD1D" w14:textId="77777777" w:rsidR="00321A60" w:rsidRDefault="00321A60" w:rsidP="00321A60">
                  <w:pPr>
                    <w:pStyle w:val="TAC"/>
                  </w:pPr>
                  <w:r>
                    <w:t>set to all '1's</w:t>
                  </w:r>
                </w:p>
              </w:tc>
              <w:tc>
                <w:tcPr>
                  <w:tcW w:w="2060" w:type="dxa"/>
                  <w:vAlign w:val="center"/>
                </w:tcPr>
                <w:p w14:paraId="4215F90C" w14:textId="77777777" w:rsidR="00321A60" w:rsidRDefault="00321A60" w:rsidP="00321A60">
                  <w:pPr>
                    <w:pStyle w:val="TAC"/>
                  </w:pPr>
                  <w:r>
                    <w:t>set to all '1's</w:t>
                  </w:r>
                </w:p>
              </w:tc>
            </w:tr>
            <w:tr w:rsidR="00321A60" w:rsidRPr="00BB208D" w14:paraId="3F2CB1C9" w14:textId="77777777" w:rsidTr="0044574E">
              <w:trPr>
                <w:cantSplit/>
                <w:jc w:val="center"/>
              </w:trPr>
              <w:tc>
                <w:tcPr>
                  <w:tcW w:w="2615" w:type="dxa"/>
                  <w:vAlign w:val="center"/>
                </w:tcPr>
                <w:p w14:paraId="7D7F77F3" w14:textId="77777777" w:rsidR="00321A60" w:rsidRDefault="00321A60" w:rsidP="00321A60">
                  <w:pPr>
                    <w:pStyle w:val="TAC"/>
                  </w:pPr>
                  <w:r>
                    <w:t>Frequency domain resource assignment</w:t>
                  </w:r>
                </w:p>
              </w:tc>
              <w:tc>
                <w:tcPr>
                  <w:tcW w:w="2160" w:type="dxa"/>
                  <w:vAlign w:val="center"/>
                </w:tcPr>
                <w:p w14:paraId="1E2994C6" w14:textId="77777777" w:rsidR="00321A60" w:rsidRPr="004C3F8F" w:rsidRDefault="00321A60" w:rsidP="00321A60">
                  <w:pPr>
                    <w:pStyle w:val="NormalWeb"/>
                    <w:widowControl w:val="0"/>
                    <w:spacing w:before="0" w:beforeAutospacing="0" w:after="120" w:afterAutospacing="0"/>
                    <w:jc w:val="center"/>
                    <w:rPr>
                      <w:rFonts w:ascii="Arial" w:hAnsi="Arial" w:cs="Arial"/>
                      <w:sz w:val="18"/>
                      <w:szCs w:val="18"/>
                      <w:lang w:val="en-US"/>
                    </w:rPr>
                  </w:pPr>
                  <w:r w:rsidRPr="004C3F8F">
                    <w:rPr>
                      <w:rFonts w:ascii="Arial" w:hAnsi="Arial" w:cs="Arial"/>
                      <w:sz w:val="18"/>
                      <w:szCs w:val="18"/>
                      <w:lang w:val="en-US"/>
                    </w:rPr>
                    <w:t xml:space="preserve">set to all '0's </w:t>
                  </w:r>
                  <w:r w:rsidRPr="004C3F8F">
                    <w:rPr>
                      <w:rFonts w:ascii="Arial" w:hAnsi="Arial" w:cs="Arial"/>
                      <w:strike/>
                      <w:color w:val="FF0000"/>
                      <w:sz w:val="18"/>
                      <w:szCs w:val="18"/>
                      <w:highlight w:val="yellow"/>
                      <w:lang w:val="en-US"/>
                    </w:rPr>
                    <w:t>for FDRA Type 0 or</w:t>
                  </w:r>
                  <w:r w:rsidRPr="004C3F8F">
                    <w:rPr>
                      <w:rFonts w:ascii="Arial" w:hAnsi="Arial" w:cs="Arial"/>
                      <w:strike/>
                      <w:color w:val="FF0000"/>
                      <w:sz w:val="18"/>
                      <w:szCs w:val="18"/>
                      <w:lang w:val="en-US"/>
                    </w:rPr>
                    <w:t xml:space="preserve"> </w:t>
                  </w:r>
                  <w:r w:rsidRPr="004C3F8F">
                    <w:rPr>
                      <w:rFonts w:ascii="Arial" w:hAnsi="Arial" w:cs="Arial"/>
                      <w:sz w:val="18"/>
                      <w:szCs w:val="18"/>
                      <w:lang w:val="en-US"/>
                    </w:rPr>
                    <w:t xml:space="preserve">for FDRA Type 2 with </w:t>
                  </w:r>
                  <m:oMath>
                    <m:r>
                      <w:rPr>
                        <w:rFonts w:ascii="Cambria Math" w:hAnsi="Cambria Math" w:cs="Arial"/>
                        <w:sz w:val="18"/>
                        <w:szCs w:val="18"/>
                        <w:lang w:val="sv-SE" w:eastAsia="ja-JP"/>
                      </w:rPr>
                      <m:t>μ</m:t>
                    </m:r>
                    <m:r>
                      <w:rPr>
                        <w:rFonts w:ascii="Cambria Math" w:hAnsi="Cambria Math" w:cs="Arial"/>
                        <w:sz w:val="18"/>
                        <w:szCs w:val="18"/>
                        <w:lang w:val="en-US" w:eastAsia="ja-JP"/>
                      </w:rPr>
                      <m:t>=1</m:t>
                    </m:r>
                  </m:oMath>
                  <w:r w:rsidRPr="004C3F8F">
                    <w:rPr>
                      <w:rFonts w:ascii="Arial" w:hAnsi="Arial" w:cs="Arial"/>
                      <w:sz w:val="18"/>
                      <w:szCs w:val="18"/>
                      <w:lang w:val="en-US" w:eastAsia="ja-JP"/>
                    </w:rPr>
                    <w:t>,</w:t>
                  </w:r>
                </w:p>
                <w:p w14:paraId="3C3D2E32" w14:textId="4F397E49" w:rsidR="00321A60" w:rsidRPr="00321A60" w:rsidRDefault="00321A60" w:rsidP="00321A60">
                  <w:pPr>
                    <w:pStyle w:val="TAC"/>
                    <w:rPr>
                      <w:rFonts w:cs="Arial"/>
                      <w:strike/>
                      <w:szCs w:val="18"/>
                    </w:rPr>
                  </w:pPr>
                  <w:r w:rsidRPr="00E103F9">
                    <w:rPr>
                      <w:rFonts w:cs="Arial"/>
                      <w:szCs w:val="18"/>
                    </w:rPr>
                    <w:t xml:space="preserve">set to all '1's </w:t>
                  </w:r>
                  <w:r w:rsidRPr="00321A60">
                    <w:rPr>
                      <w:rFonts w:cs="Arial"/>
                      <w:color w:val="FF0000"/>
                      <w:szCs w:val="18"/>
                      <w:highlight w:val="yellow"/>
                    </w:rPr>
                    <w:t>otherwise</w:t>
                  </w:r>
                  <w:r w:rsidRPr="00321A60">
                    <w:rPr>
                      <w:rFonts w:cs="Arial"/>
                      <w:strike/>
                      <w:color w:val="FF0000"/>
                      <w:szCs w:val="18"/>
                      <w:highlight w:val="yellow"/>
                    </w:rPr>
                    <w:t xml:space="preserve">for FDRA Type 1 or for FDRA Type 2 with </w:t>
                  </w:r>
                  <m:oMath>
                    <m:r>
                      <w:rPr>
                        <w:rFonts w:ascii="Cambria Math" w:hAnsi="Cambria Math" w:cs="Arial"/>
                        <w:strike/>
                        <w:color w:val="FF0000"/>
                        <w:szCs w:val="18"/>
                        <w:highlight w:val="yellow"/>
                        <w:lang w:val="sv-SE" w:eastAsia="ja-JP"/>
                      </w:rPr>
                      <m:t>μ</m:t>
                    </m:r>
                    <m:r>
                      <w:rPr>
                        <w:rFonts w:ascii="Cambria Math" w:hAnsi="Cambria Math" w:cs="Arial"/>
                        <w:strike/>
                        <w:color w:val="FF0000"/>
                        <w:szCs w:val="18"/>
                        <w:highlight w:val="yellow"/>
                        <w:lang w:eastAsia="ja-JP"/>
                      </w:rPr>
                      <m:t>=0</m:t>
                    </m:r>
                  </m:oMath>
                </w:p>
              </w:tc>
              <w:tc>
                <w:tcPr>
                  <w:tcW w:w="2060" w:type="dxa"/>
                  <w:vAlign w:val="center"/>
                </w:tcPr>
                <w:p w14:paraId="12220BD5" w14:textId="77777777" w:rsidR="00321A60" w:rsidRDefault="00321A60" w:rsidP="00321A60">
                  <w:pPr>
                    <w:pStyle w:val="TAC"/>
                  </w:pPr>
                  <w:r w:rsidRPr="001B7540">
                    <w:t>set to all '0</w:t>
                  </w:r>
                  <w:r>
                    <w:t>'</w:t>
                  </w:r>
                  <w:r w:rsidRPr="001B7540">
                    <w:t xml:space="preserve">s for FDRA Type 0 </w:t>
                  </w:r>
                  <w:r>
                    <w:t>set to all '1's for FDRA Type 1</w:t>
                  </w:r>
                </w:p>
              </w:tc>
            </w:tr>
          </w:tbl>
          <w:p w14:paraId="30AD49D5" w14:textId="77777777" w:rsidR="00321A60" w:rsidRDefault="00321A60" w:rsidP="00321A60"/>
          <w:p w14:paraId="02F633BE" w14:textId="77777777" w:rsidR="00321A60" w:rsidRPr="001B7540" w:rsidRDefault="00321A60" w:rsidP="00321A60">
            <w:pPr>
              <w:pStyle w:val="TH"/>
              <w:spacing w:before="180"/>
            </w:pPr>
            <w:r w:rsidRPr="001B7540">
              <w:rPr>
                <w:rFonts w:cs="Arial"/>
                <w:bCs/>
                <w:szCs w:val="21"/>
                <w:lang w:eastAsia="zh-CN"/>
              </w:rPr>
              <w:t xml:space="preserve">Table 10.2-3: Special fields for a single DL SPS or single UL grant Type 2 scheduling activation PDCCH validation when a UE is provided multiple DL SPS or UL grant Type 2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321A60" w:rsidRPr="001B7540" w14:paraId="0A8A5F5A" w14:textId="77777777" w:rsidTr="0044574E">
              <w:trPr>
                <w:cantSplit/>
                <w:jc w:val="center"/>
              </w:trPr>
              <w:tc>
                <w:tcPr>
                  <w:tcW w:w="2250" w:type="dxa"/>
                  <w:shd w:val="clear" w:color="auto" w:fill="E0E0E0"/>
                  <w:vAlign w:val="center"/>
                </w:tcPr>
                <w:p w14:paraId="3A2BBED0" w14:textId="77777777" w:rsidR="00321A60" w:rsidRPr="001B7540" w:rsidRDefault="00321A60" w:rsidP="00321A60">
                  <w:pPr>
                    <w:pStyle w:val="TAH"/>
                  </w:pPr>
                </w:p>
              </w:tc>
              <w:tc>
                <w:tcPr>
                  <w:tcW w:w="2160" w:type="dxa"/>
                  <w:shd w:val="clear" w:color="auto" w:fill="E0E0E0"/>
                  <w:vAlign w:val="center"/>
                </w:tcPr>
                <w:p w14:paraId="3B4413A6" w14:textId="77777777" w:rsidR="00321A60" w:rsidRPr="001B7540" w:rsidRDefault="00321A60" w:rsidP="00321A60">
                  <w:pPr>
                    <w:pStyle w:val="TAH"/>
                  </w:pPr>
                  <w:r w:rsidRPr="001B7540">
                    <w:t xml:space="preserve">DCI format 0_0/0_1/0_2 </w:t>
                  </w:r>
                </w:p>
              </w:tc>
              <w:tc>
                <w:tcPr>
                  <w:tcW w:w="2245" w:type="dxa"/>
                  <w:shd w:val="clear" w:color="auto" w:fill="E0E0E0"/>
                  <w:vAlign w:val="center"/>
                </w:tcPr>
                <w:p w14:paraId="3DB288DE" w14:textId="77777777" w:rsidR="00321A60" w:rsidRPr="001B7540" w:rsidRDefault="00321A60" w:rsidP="00321A60">
                  <w:pPr>
                    <w:pStyle w:val="TAH"/>
                  </w:pPr>
                  <w:r w:rsidRPr="001B7540">
                    <w:t>DCI format 1_0/1_2</w:t>
                  </w:r>
                </w:p>
              </w:tc>
              <w:tc>
                <w:tcPr>
                  <w:tcW w:w="2610" w:type="dxa"/>
                  <w:shd w:val="clear" w:color="auto" w:fill="E0E0E0"/>
                  <w:vAlign w:val="center"/>
                </w:tcPr>
                <w:p w14:paraId="05398405" w14:textId="77777777" w:rsidR="00321A60" w:rsidRPr="001B7540" w:rsidRDefault="00321A60" w:rsidP="00321A60">
                  <w:pPr>
                    <w:pStyle w:val="TAH"/>
                  </w:pPr>
                  <w:r w:rsidRPr="001B7540">
                    <w:t>DCI format 1_1</w:t>
                  </w:r>
                </w:p>
              </w:tc>
            </w:tr>
            <w:tr w:rsidR="00321A60" w:rsidRPr="001B7540" w14:paraId="77415F65" w14:textId="77777777" w:rsidTr="0044574E">
              <w:trPr>
                <w:cantSplit/>
                <w:jc w:val="center"/>
              </w:trPr>
              <w:tc>
                <w:tcPr>
                  <w:tcW w:w="2250" w:type="dxa"/>
                  <w:vAlign w:val="center"/>
                </w:tcPr>
                <w:p w14:paraId="7978C7A0" w14:textId="77777777" w:rsidR="00321A60" w:rsidRPr="001B7540" w:rsidRDefault="00321A60" w:rsidP="00321A60">
                  <w:pPr>
                    <w:pStyle w:val="TAC"/>
                  </w:pPr>
                  <w:r w:rsidRPr="001B7540">
                    <w:t>Redundancy version</w:t>
                  </w:r>
                </w:p>
              </w:tc>
              <w:tc>
                <w:tcPr>
                  <w:tcW w:w="2160" w:type="dxa"/>
                  <w:vAlign w:val="center"/>
                </w:tcPr>
                <w:p w14:paraId="298F2D5A" w14:textId="77777777" w:rsidR="00321A60" w:rsidRPr="001B7540" w:rsidRDefault="00321A60" w:rsidP="00321A60">
                  <w:pPr>
                    <w:pStyle w:val="TAC"/>
                  </w:pPr>
                  <w:r w:rsidRPr="001B7540">
                    <w:t>set to all '0's</w:t>
                  </w:r>
                </w:p>
              </w:tc>
              <w:tc>
                <w:tcPr>
                  <w:tcW w:w="2245" w:type="dxa"/>
                  <w:vAlign w:val="center"/>
                </w:tcPr>
                <w:p w14:paraId="74CBA2A5" w14:textId="77777777" w:rsidR="00321A60" w:rsidRPr="001B7540" w:rsidRDefault="00321A60" w:rsidP="00321A60">
                  <w:pPr>
                    <w:pStyle w:val="TAC"/>
                  </w:pPr>
                  <w:r w:rsidRPr="001B7540">
                    <w:t>set to all '0's</w:t>
                  </w:r>
                </w:p>
              </w:tc>
              <w:tc>
                <w:tcPr>
                  <w:tcW w:w="2610" w:type="dxa"/>
                  <w:vAlign w:val="center"/>
                </w:tcPr>
                <w:p w14:paraId="432B82B0" w14:textId="77777777" w:rsidR="00321A60" w:rsidRPr="001B7540" w:rsidRDefault="00321A60" w:rsidP="00321A60">
                  <w:pPr>
                    <w:pStyle w:val="TAC"/>
                  </w:pPr>
                  <w:r w:rsidRPr="001B7540">
                    <w:t>For the enabled transport block: set to all '0's</w:t>
                  </w:r>
                </w:p>
              </w:tc>
            </w:tr>
          </w:tbl>
          <w:p w14:paraId="21F58E25" w14:textId="77777777" w:rsidR="00321A60" w:rsidRDefault="00321A60" w:rsidP="00321A60">
            <w:pPr>
              <w:rPr>
                <w:lang w:eastAsia="zh-CN"/>
              </w:rPr>
            </w:pPr>
          </w:p>
          <w:p w14:paraId="645ADD02" w14:textId="77777777" w:rsidR="00321A60" w:rsidRPr="001B7540" w:rsidRDefault="00321A60" w:rsidP="00321A60">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321A60" w:rsidRPr="001B7540" w14:paraId="00E18B69" w14:textId="77777777" w:rsidTr="0044574E">
              <w:trPr>
                <w:cantSplit/>
                <w:jc w:val="center"/>
              </w:trPr>
              <w:tc>
                <w:tcPr>
                  <w:tcW w:w="3435" w:type="dxa"/>
                  <w:shd w:val="clear" w:color="auto" w:fill="E0E0E0"/>
                  <w:vAlign w:val="center"/>
                </w:tcPr>
                <w:p w14:paraId="0CDD7F14" w14:textId="77777777" w:rsidR="00321A60" w:rsidRPr="001B7540" w:rsidRDefault="00321A60" w:rsidP="00321A60">
                  <w:pPr>
                    <w:pStyle w:val="TAH"/>
                  </w:pPr>
                </w:p>
              </w:tc>
              <w:tc>
                <w:tcPr>
                  <w:tcW w:w="2160" w:type="dxa"/>
                  <w:shd w:val="clear" w:color="auto" w:fill="E0E0E0"/>
                  <w:vAlign w:val="center"/>
                </w:tcPr>
                <w:p w14:paraId="2860E494" w14:textId="77777777" w:rsidR="00321A60" w:rsidRPr="001B7540" w:rsidRDefault="00321A60" w:rsidP="00321A60">
                  <w:pPr>
                    <w:pStyle w:val="TAH"/>
                  </w:pPr>
                  <w:r w:rsidRPr="001B7540">
                    <w:t xml:space="preserve">DCI format 0_0/0_1/0_2 </w:t>
                  </w:r>
                </w:p>
              </w:tc>
              <w:tc>
                <w:tcPr>
                  <w:tcW w:w="2680" w:type="dxa"/>
                  <w:shd w:val="clear" w:color="auto" w:fill="E0E0E0"/>
                  <w:vAlign w:val="center"/>
                </w:tcPr>
                <w:p w14:paraId="282DD217" w14:textId="77777777" w:rsidR="00321A60" w:rsidRPr="001B7540" w:rsidRDefault="00321A60" w:rsidP="00321A60">
                  <w:pPr>
                    <w:pStyle w:val="TAH"/>
                  </w:pPr>
                  <w:r w:rsidRPr="001B7540">
                    <w:t>DCI format 1_0/1_1/1_2</w:t>
                  </w:r>
                </w:p>
              </w:tc>
            </w:tr>
            <w:tr w:rsidR="00321A60" w:rsidRPr="001B7540" w14:paraId="726CB298" w14:textId="77777777" w:rsidTr="0044574E">
              <w:trPr>
                <w:cantSplit/>
                <w:jc w:val="center"/>
              </w:trPr>
              <w:tc>
                <w:tcPr>
                  <w:tcW w:w="3435" w:type="dxa"/>
                  <w:vAlign w:val="center"/>
                </w:tcPr>
                <w:p w14:paraId="67ADE075" w14:textId="77777777" w:rsidR="00321A60" w:rsidRPr="001B7540" w:rsidRDefault="00321A60" w:rsidP="00321A60">
                  <w:pPr>
                    <w:pStyle w:val="TAC"/>
                  </w:pPr>
                  <w:r w:rsidRPr="001B7540">
                    <w:t>Redundancy version</w:t>
                  </w:r>
                </w:p>
              </w:tc>
              <w:tc>
                <w:tcPr>
                  <w:tcW w:w="2160" w:type="dxa"/>
                  <w:vAlign w:val="center"/>
                </w:tcPr>
                <w:p w14:paraId="1488D3E1" w14:textId="77777777" w:rsidR="00321A60" w:rsidRPr="001B7540" w:rsidRDefault="00321A60" w:rsidP="00321A60">
                  <w:pPr>
                    <w:pStyle w:val="TAC"/>
                  </w:pPr>
                  <w:r w:rsidRPr="001B7540">
                    <w:t xml:space="preserve">set to all </w:t>
                  </w:r>
                  <w:r>
                    <w:t>'</w:t>
                  </w:r>
                  <w:r w:rsidRPr="001B7540">
                    <w:t>0</w:t>
                  </w:r>
                  <w:r>
                    <w:t>'</w:t>
                  </w:r>
                  <w:r w:rsidRPr="001B7540">
                    <w:t>s</w:t>
                  </w:r>
                </w:p>
              </w:tc>
              <w:tc>
                <w:tcPr>
                  <w:tcW w:w="2680" w:type="dxa"/>
                  <w:vAlign w:val="center"/>
                </w:tcPr>
                <w:p w14:paraId="603528D7" w14:textId="77777777" w:rsidR="00321A60" w:rsidRPr="001B7540" w:rsidRDefault="00321A60" w:rsidP="00321A60">
                  <w:pPr>
                    <w:pStyle w:val="TAC"/>
                  </w:pPr>
                  <w:r w:rsidRPr="001B7540">
                    <w:t xml:space="preserve">set to all </w:t>
                  </w:r>
                  <w:r>
                    <w:t>'</w:t>
                  </w:r>
                  <w:r w:rsidRPr="001B7540">
                    <w:t>0</w:t>
                  </w:r>
                  <w:r>
                    <w:t>'</w:t>
                  </w:r>
                  <w:r w:rsidRPr="001B7540">
                    <w:t>s</w:t>
                  </w:r>
                </w:p>
              </w:tc>
            </w:tr>
            <w:tr w:rsidR="00321A60" w:rsidRPr="001B7540" w14:paraId="17298D90" w14:textId="77777777" w:rsidTr="0044574E">
              <w:trPr>
                <w:cantSplit/>
                <w:jc w:val="center"/>
              </w:trPr>
              <w:tc>
                <w:tcPr>
                  <w:tcW w:w="3435" w:type="dxa"/>
                  <w:vAlign w:val="center"/>
                </w:tcPr>
                <w:p w14:paraId="4F0C6009" w14:textId="77777777" w:rsidR="00321A60" w:rsidRPr="001B7540" w:rsidRDefault="00321A60" w:rsidP="00321A60">
                  <w:pPr>
                    <w:pStyle w:val="TAC"/>
                  </w:pPr>
                  <w:r w:rsidRPr="001B7540">
                    <w:t>Modulation and coding scheme</w:t>
                  </w:r>
                </w:p>
              </w:tc>
              <w:tc>
                <w:tcPr>
                  <w:tcW w:w="2160" w:type="dxa"/>
                  <w:vAlign w:val="center"/>
                </w:tcPr>
                <w:p w14:paraId="28CD2BFD" w14:textId="77777777" w:rsidR="00321A60" w:rsidRPr="001B7540" w:rsidRDefault="00321A60" w:rsidP="00321A60">
                  <w:pPr>
                    <w:pStyle w:val="TAC"/>
                  </w:pPr>
                  <w:r w:rsidRPr="001B7540">
                    <w:t>set to all '1's</w:t>
                  </w:r>
                </w:p>
              </w:tc>
              <w:tc>
                <w:tcPr>
                  <w:tcW w:w="2680" w:type="dxa"/>
                  <w:vAlign w:val="center"/>
                </w:tcPr>
                <w:p w14:paraId="621D3FE8" w14:textId="77777777" w:rsidR="00321A60" w:rsidRPr="001B7540" w:rsidRDefault="00321A60" w:rsidP="00321A60">
                  <w:pPr>
                    <w:pStyle w:val="TAC"/>
                  </w:pPr>
                  <w:r w:rsidRPr="001B7540">
                    <w:t>set to all '1's</w:t>
                  </w:r>
                </w:p>
              </w:tc>
            </w:tr>
            <w:tr w:rsidR="00321A60" w:rsidRPr="001B7540" w14:paraId="40596DEA" w14:textId="77777777" w:rsidTr="0044574E">
              <w:trPr>
                <w:cantSplit/>
                <w:jc w:val="center"/>
              </w:trPr>
              <w:tc>
                <w:tcPr>
                  <w:tcW w:w="3435" w:type="dxa"/>
                  <w:vAlign w:val="center"/>
                </w:tcPr>
                <w:p w14:paraId="30287E77" w14:textId="77777777" w:rsidR="00321A60" w:rsidRPr="001B7540" w:rsidRDefault="00321A60" w:rsidP="00321A60">
                  <w:pPr>
                    <w:pStyle w:val="TAC"/>
                  </w:pPr>
                  <w:r w:rsidRPr="001B7540">
                    <w:t>Frequency domain resource assignment</w:t>
                  </w:r>
                </w:p>
              </w:tc>
              <w:tc>
                <w:tcPr>
                  <w:tcW w:w="2160" w:type="dxa"/>
                  <w:vAlign w:val="center"/>
                </w:tcPr>
                <w:p w14:paraId="275EB2A2" w14:textId="77777777" w:rsidR="00321A60" w:rsidRPr="004C3F8F" w:rsidRDefault="00321A60" w:rsidP="00321A60">
                  <w:pPr>
                    <w:pStyle w:val="NormalWeb"/>
                    <w:widowControl w:val="0"/>
                    <w:spacing w:before="0" w:beforeAutospacing="0" w:after="120" w:afterAutospacing="0"/>
                    <w:jc w:val="center"/>
                    <w:rPr>
                      <w:rFonts w:ascii="Arial" w:hAnsi="Arial" w:cs="Arial"/>
                      <w:sz w:val="18"/>
                      <w:szCs w:val="18"/>
                      <w:lang w:val="en-US"/>
                    </w:rPr>
                  </w:pPr>
                  <w:r w:rsidRPr="004C3F8F">
                    <w:rPr>
                      <w:rFonts w:ascii="Arial" w:hAnsi="Arial" w:cs="Arial"/>
                      <w:sz w:val="18"/>
                      <w:szCs w:val="18"/>
                      <w:lang w:val="en-US"/>
                    </w:rPr>
                    <w:t xml:space="preserve">set to all '0's </w:t>
                  </w:r>
                  <w:r w:rsidRPr="004C3F8F">
                    <w:rPr>
                      <w:rFonts w:ascii="Arial" w:hAnsi="Arial" w:cs="Arial"/>
                      <w:strike/>
                      <w:color w:val="FF0000"/>
                      <w:sz w:val="18"/>
                      <w:szCs w:val="18"/>
                      <w:highlight w:val="yellow"/>
                      <w:lang w:val="en-US"/>
                    </w:rPr>
                    <w:t>for FDRA Type 0 or</w:t>
                  </w:r>
                  <w:r w:rsidRPr="004C3F8F">
                    <w:rPr>
                      <w:rFonts w:ascii="Arial" w:hAnsi="Arial" w:cs="Arial"/>
                      <w:strike/>
                      <w:color w:val="FF0000"/>
                      <w:sz w:val="18"/>
                      <w:szCs w:val="18"/>
                      <w:lang w:val="en-US"/>
                    </w:rPr>
                    <w:t xml:space="preserve"> </w:t>
                  </w:r>
                  <w:r w:rsidRPr="004C3F8F">
                    <w:rPr>
                      <w:rFonts w:ascii="Arial" w:hAnsi="Arial" w:cs="Arial"/>
                      <w:sz w:val="18"/>
                      <w:szCs w:val="18"/>
                      <w:lang w:val="en-US"/>
                    </w:rPr>
                    <w:t xml:space="preserve">for FDRA Type 2 with </w:t>
                  </w:r>
                  <m:oMath>
                    <m:r>
                      <w:rPr>
                        <w:rFonts w:ascii="Cambria Math" w:hAnsi="Cambria Math" w:cs="Arial"/>
                        <w:sz w:val="18"/>
                        <w:szCs w:val="18"/>
                        <w:lang w:val="sv-SE" w:eastAsia="ja-JP"/>
                      </w:rPr>
                      <m:t>μ</m:t>
                    </m:r>
                    <m:r>
                      <w:rPr>
                        <w:rFonts w:ascii="Cambria Math" w:hAnsi="Cambria Math" w:cs="Arial"/>
                        <w:sz w:val="18"/>
                        <w:szCs w:val="18"/>
                        <w:lang w:val="en-US" w:eastAsia="ja-JP"/>
                      </w:rPr>
                      <m:t>=1</m:t>
                    </m:r>
                  </m:oMath>
                  <w:r w:rsidRPr="004C3F8F">
                    <w:rPr>
                      <w:rFonts w:ascii="Arial" w:hAnsi="Arial" w:cs="Arial"/>
                      <w:sz w:val="18"/>
                      <w:szCs w:val="18"/>
                      <w:lang w:val="en-US" w:eastAsia="ja-JP"/>
                    </w:rPr>
                    <w:t>,</w:t>
                  </w:r>
                </w:p>
                <w:p w14:paraId="3AE5FADE" w14:textId="76F7B782" w:rsidR="00321A60" w:rsidRPr="00796986" w:rsidRDefault="00321A60" w:rsidP="00321A60">
                  <w:pPr>
                    <w:pStyle w:val="TAC"/>
                    <w:rPr>
                      <w:rFonts w:cs="Arial"/>
                      <w:szCs w:val="18"/>
                    </w:rPr>
                  </w:pPr>
                  <w:r w:rsidRPr="00E103F9">
                    <w:rPr>
                      <w:rFonts w:cs="Arial"/>
                      <w:szCs w:val="18"/>
                    </w:rPr>
                    <w:t xml:space="preserve">set to all '1's </w:t>
                  </w:r>
                  <w:r w:rsidRPr="00321A60">
                    <w:rPr>
                      <w:rFonts w:cs="Arial"/>
                      <w:color w:val="FF0000"/>
                      <w:szCs w:val="18"/>
                      <w:highlight w:val="yellow"/>
                    </w:rPr>
                    <w:t>otherwise</w:t>
                  </w:r>
                  <w:r w:rsidRPr="00321A60">
                    <w:rPr>
                      <w:rFonts w:cs="Arial"/>
                      <w:strike/>
                      <w:color w:val="FF0000"/>
                      <w:szCs w:val="18"/>
                      <w:highlight w:val="yellow"/>
                    </w:rPr>
                    <w:t xml:space="preserve">for FDRA Type 1 or for FDRA Type 2 with </w:t>
                  </w:r>
                  <m:oMath>
                    <m:r>
                      <w:rPr>
                        <w:rFonts w:ascii="Cambria Math" w:hAnsi="Cambria Math" w:cs="Arial"/>
                        <w:strike/>
                        <w:color w:val="FF0000"/>
                        <w:szCs w:val="18"/>
                        <w:highlight w:val="yellow"/>
                        <w:lang w:val="sv-SE" w:eastAsia="ja-JP"/>
                      </w:rPr>
                      <m:t>μ</m:t>
                    </m:r>
                    <m:r>
                      <w:rPr>
                        <w:rFonts w:ascii="Cambria Math" w:hAnsi="Cambria Math" w:cs="Arial"/>
                        <w:strike/>
                        <w:color w:val="FF0000"/>
                        <w:szCs w:val="18"/>
                        <w:highlight w:val="yellow"/>
                        <w:lang w:eastAsia="ja-JP"/>
                      </w:rPr>
                      <m:t>=0</m:t>
                    </m:r>
                  </m:oMath>
                </w:p>
              </w:tc>
              <w:tc>
                <w:tcPr>
                  <w:tcW w:w="2680" w:type="dxa"/>
                  <w:vAlign w:val="center"/>
                </w:tcPr>
                <w:p w14:paraId="23D5D943" w14:textId="77777777" w:rsidR="00321A60" w:rsidRDefault="00321A60" w:rsidP="00321A60">
                  <w:pPr>
                    <w:pStyle w:val="TAC"/>
                  </w:pPr>
                  <w:r w:rsidRPr="001B7540">
                    <w:t>set to all '0</w:t>
                  </w:r>
                  <w:r>
                    <w:t>'</w:t>
                  </w:r>
                  <w:r w:rsidRPr="001B7540">
                    <w:t xml:space="preserve">s for FDRA Type 0 </w:t>
                  </w:r>
                </w:p>
                <w:p w14:paraId="5DFCA52C" w14:textId="77777777" w:rsidR="00321A60" w:rsidRPr="001B7540" w:rsidRDefault="00321A60" w:rsidP="00321A60">
                  <w:pPr>
                    <w:pStyle w:val="TAC"/>
                  </w:pPr>
                  <w:r w:rsidRPr="001B7540">
                    <w:t xml:space="preserve">set to all '1's </w:t>
                  </w:r>
                  <w:r>
                    <w:t>for FDRA Type 1</w:t>
                  </w:r>
                </w:p>
              </w:tc>
            </w:tr>
          </w:tbl>
          <w:p w14:paraId="4A06354C" w14:textId="77777777" w:rsidR="00CE30D9" w:rsidRPr="00877E22" w:rsidRDefault="00CE30D9" w:rsidP="0044574E">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4D2B5A3B" w14:textId="77777777" w:rsidR="00CE30D9" w:rsidRDefault="00CE30D9" w:rsidP="00CE30D9">
      <w:pPr>
        <w:jc w:val="both"/>
        <w:rPr>
          <w:lang w:val="en-US" w:eastAsia="zh-CN"/>
        </w:rPr>
      </w:pPr>
    </w:p>
    <w:p w14:paraId="496E6566" w14:textId="77777777" w:rsidR="00CE30D9" w:rsidRDefault="00CE30D9" w:rsidP="001A7DA5">
      <w:pPr>
        <w:rPr>
          <w:lang w:val="en-US" w:eastAsia="zh-CN"/>
        </w:rPr>
      </w:pPr>
    </w:p>
    <w:p w14:paraId="3A3E962A" w14:textId="3E0F41FA" w:rsidR="007052FE" w:rsidRDefault="007052FE" w:rsidP="007052FE">
      <w:pPr>
        <w:pStyle w:val="Heading2"/>
        <w:rPr>
          <w:lang w:val="en-US" w:eastAsia="zh-CN"/>
        </w:rPr>
      </w:pPr>
      <w:r>
        <w:rPr>
          <w:lang w:val="en-US" w:eastAsia="zh-CN"/>
        </w:rPr>
        <w:t>2</w:t>
      </w:r>
      <w:r w:rsidRPr="0025565B">
        <w:rPr>
          <w:lang w:val="en-US" w:eastAsia="zh-CN"/>
        </w:rPr>
        <w:t>.</w:t>
      </w:r>
      <w:r>
        <w:rPr>
          <w:lang w:val="en-US" w:eastAsia="zh-CN"/>
        </w:rPr>
        <w:t>2</w:t>
      </w:r>
      <w:r w:rsidRPr="0025565B">
        <w:rPr>
          <w:lang w:val="en-US" w:eastAsia="zh-CN"/>
        </w:rPr>
        <w:t xml:space="preserve"> </w:t>
      </w:r>
      <w:r>
        <w:rPr>
          <w:lang w:val="en-US" w:eastAsia="zh-CN"/>
        </w:rPr>
        <w:t>DM-RS operation for Type 2 CG activated by DCI format 0_2</w:t>
      </w:r>
    </w:p>
    <w:p w14:paraId="0E1397DC" w14:textId="08D7C21C" w:rsidR="007052FE" w:rsidRPr="002630DD" w:rsidRDefault="002630DD" w:rsidP="002630DD">
      <w:pPr>
        <w:jc w:val="both"/>
        <w:rPr>
          <w:sz w:val="22"/>
          <w:lang w:val="en-US" w:eastAsia="zh-CN"/>
        </w:rPr>
      </w:pPr>
      <w:r w:rsidRPr="002630DD">
        <w:rPr>
          <w:sz w:val="22"/>
          <w:lang w:val="en-US" w:eastAsia="zh-CN"/>
        </w:rPr>
        <w:t xml:space="preserve">This issue had been part of the email discussion CG#3 – but the issue still remains. Overall, we think the same procedure principles should be used for Type 2 CG activated by DCI format 0_2, as for DG PUSCH scheduled by DCI format 0_2. </w:t>
      </w:r>
    </w:p>
    <w:p w14:paraId="583E6365" w14:textId="686B52B7" w:rsidR="002630DD" w:rsidRDefault="002630DD" w:rsidP="002630DD">
      <w:pPr>
        <w:jc w:val="both"/>
        <w:rPr>
          <w:sz w:val="22"/>
          <w:lang w:val="en-US" w:eastAsia="zh-CN"/>
        </w:rPr>
      </w:pPr>
      <w:r w:rsidRPr="002630DD">
        <w:rPr>
          <w:sz w:val="22"/>
          <w:lang w:val="en-US" w:eastAsia="zh-CN"/>
        </w:rPr>
        <w:t xml:space="preserve">Anyhow, we suggest </w:t>
      </w:r>
      <w:r w:rsidR="00790A88" w:rsidRPr="002630DD">
        <w:rPr>
          <w:sz w:val="22"/>
          <w:lang w:val="en-US" w:eastAsia="zh-CN"/>
        </w:rPr>
        <w:t>discussing</w:t>
      </w:r>
      <w:r w:rsidRPr="002630DD">
        <w:rPr>
          <w:sz w:val="22"/>
          <w:lang w:val="en-US" w:eastAsia="zh-CN"/>
        </w:rPr>
        <w:t xml:space="preserve"> (and agree) the operation jointly with PUSCH scheduled by DCI format 0_2 with C-RNTI as part of the PDCCH enhancements discussions. </w:t>
      </w:r>
      <w:r w:rsidR="00CE30D9">
        <w:rPr>
          <w:sz w:val="22"/>
          <w:lang w:val="en-US" w:eastAsia="zh-CN"/>
        </w:rPr>
        <w:t>Our related TP in our companion contribution</w:t>
      </w:r>
      <w:r w:rsidR="00351C26">
        <w:rPr>
          <w:sz w:val="22"/>
          <w:lang w:val="en-US" w:eastAsia="zh-CN"/>
        </w:rPr>
        <w:t xml:space="preserve"> on PDCCH in </w:t>
      </w:r>
      <w:r w:rsidR="00351C26" w:rsidRPr="00351C26">
        <w:rPr>
          <w:sz w:val="22"/>
          <w:lang w:val="en-US" w:eastAsia="zh-CN"/>
        </w:rPr>
        <w:t>R1-2001694</w:t>
      </w:r>
      <w:r w:rsidR="00CE30D9">
        <w:rPr>
          <w:sz w:val="22"/>
          <w:lang w:val="en-US" w:eastAsia="zh-CN"/>
        </w:rPr>
        <w:t xml:space="preserve"> already covers this issue. </w:t>
      </w:r>
    </w:p>
    <w:p w14:paraId="40EF9929" w14:textId="34A3E67B" w:rsidR="0084355C" w:rsidRPr="0084355C" w:rsidRDefault="0084355C" w:rsidP="002630DD">
      <w:pPr>
        <w:jc w:val="both"/>
        <w:rPr>
          <w:b/>
          <w:bCs/>
          <w:sz w:val="22"/>
          <w:lang w:val="en-US" w:eastAsia="zh-CN"/>
        </w:rPr>
      </w:pPr>
      <w:r w:rsidRPr="0084355C">
        <w:rPr>
          <w:b/>
          <w:bCs/>
          <w:sz w:val="22"/>
          <w:lang w:val="en-US" w:eastAsia="zh-CN"/>
        </w:rPr>
        <w:t xml:space="preserve">Proposal 2: Handle the DM-RS operation for Type 2 CG activated by DCI format 0_2 jointly with the DM-RS operation for DCI format 0_2 as part of the PDCCH enhancement discussions. </w:t>
      </w:r>
    </w:p>
    <w:p w14:paraId="70C38E95" w14:textId="3313BAA0" w:rsidR="002630DD" w:rsidRDefault="002630DD" w:rsidP="007052FE">
      <w:pPr>
        <w:rPr>
          <w:lang w:val="en-US" w:eastAsia="zh-CN"/>
        </w:rPr>
      </w:pPr>
    </w:p>
    <w:p w14:paraId="04696C95" w14:textId="5E09B6CA" w:rsidR="00E85CBB" w:rsidRDefault="00E85CBB" w:rsidP="00E85CBB">
      <w:pPr>
        <w:pStyle w:val="Heading2"/>
        <w:rPr>
          <w:lang w:val="en-US" w:eastAsia="zh-CN"/>
        </w:rPr>
      </w:pPr>
      <w:r>
        <w:rPr>
          <w:lang w:val="en-US" w:eastAsia="zh-CN"/>
        </w:rPr>
        <w:t>2</w:t>
      </w:r>
      <w:r w:rsidRPr="0025565B">
        <w:rPr>
          <w:lang w:val="en-US" w:eastAsia="zh-CN"/>
        </w:rPr>
        <w:t>.</w:t>
      </w:r>
      <w:r w:rsidR="005A5069">
        <w:rPr>
          <w:lang w:val="en-US" w:eastAsia="zh-CN"/>
        </w:rPr>
        <w:t>3</w:t>
      </w:r>
      <w:r w:rsidRPr="0025565B">
        <w:rPr>
          <w:lang w:val="en-US" w:eastAsia="zh-CN"/>
        </w:rPr>
        <w:t xml:space="preserve"> </w:t>
      </w:r>
      <w:r>
        <w:rPr>
          <w:lang w:val="en-US" w:eastAsia="zh-CN"/>
        </w:rPr>
        <w:t>Clarification on CG &amp; SPS priority</w:t>
      </w:r>
    </w:p>
    <w:p w14:paraId="430CF04B" w14:textId="77777777" w:rsidR="000372BB" w:rsidRDefault="0010690B" w:rsidP="0010690B">
      <w:pPr>
        <w:jc w:val="both"/>
        <w:rPr>
          <w:sz w:val="22"/>
          <w:lang w:val="en-US" w:eastAsia="zh-CN"/>
        </w:rPr>
      </w:pPr>
      <w:r w:rsidRPr="0010690B">
        <w:rPr>
          <w:sz w:val="22"/>
          <w:lang w:val="en-US" w:eastAsia="zh-CN"/>
        </w:rPr>
        <w:t>Ericsson raised in R1-2000235</w:t>
      </w:r>
      <w:r>
        <w:rPr>
          <w:sz w:val="22"/>
          <w:lang w:val="en-US" w:eastAsia="zh-CN"/>
        </w:rPr>
        <w:t xml:space="preserve"> the issue of needed clarifications on the CG PUSCH priority and the SPS HARQ-Ack priority to 38.213, namely that it should be clarified that the higher layer configured priority is to be used (and not associated with the dynamically indicated priority in the activation DCI). We agree that a </w:t>
      </w:r>
      <w:r>
        <w:rPr>
          <w:sz w:val="22"/>
          <w:lang w:val="en-US" w:eastAsia="zh-CN"/>
        </w:rPr>
        <w:lastRenderedPageBreak/>
        <w:t>clarification in the specification could be helpful – but provide an alternative TP here compared to the proposed of Ericsson in R1-2000235 as well as the FL in Sec. 3.1 of R1-2000923</w:t>
      </w:r>
      <w:r w:rsidR="000372BB">
        <w:rPr>
          <w:sz w:val="22"/>
          <w:lang w:val="en-US" w:eastAsia="zh-CN"/>
        </w:rPr>
        <w:t xml:space="preserve"> to solve the same issue. </w:t>
      </w:r>
    </w:p>
    <w:p w14:paraId="147CAE8A" w14:textId="09414924" w:rsidR="000372BB" w:rsidRDefault="000372BB" w:rsidP="000372BB">
      <w:pPr>
        <w:jc w:val="both"/>
        <w:rPr>
          <w:b/>
          <w:sz w:val="22"/>
          <w:lang w:val="en-US" w:eastAsia="zh-CN"/>
        </w:rPr>
      </w:pPr>
      <w:r w:rsidRPr="004B762A">
        <w:rPr>
          <w:b/>
          <w:sz w:val="22"/>
          <w:lang w:val="en-US" w:eastAsia="zh-CN"/>
        </w:rPr>
        <w:t xml:space="preserve">Proposal </w:t>
      </w:r>
      <w:r w:rsidR="0084355C">
        <w:rPr>
          <w:b/>
          <w:sz w:val="22"/>
          <w:lang w:val="en-US" w:eastAsia="zh-CN"/>
        </w:rPr>
        <w:t>3</w:t>
      </w:r>
      <w:r w:rsidRPr="004B762A">
        <w:rPr>
          <w:b/>
          <w:sz w:val="22"/>
          <w:lang w:val="en-US" w:eastAsia="zh-CN"/>
        </w:rPr>
        <w:t xml:space="preserve">: </w:t>
      </w:r>
      <w:r>
        <w:rPr>
          <w:b/>
          <w:sz w:val="22"/>
          <w:lang w:val="en-US" w:eastAsia="zh-CN"/>
        </w:rPr>
        <w:t xml:space="preserve">Clarify the priority of CG PUSCH as well as SPS HARQ-Ack by adopting the following </w:t>
      </w:r>
      <w:r w:rsidRPr="003731BF">
        <w:rPr>
          <w:b/>
          <w:sz w:val="22"/>
          <w:lang w:val="en-US" w:eastAsia="zh-CN"/>
        </w:rPr>
        <w:t xml:space="preserve">TP </w:t>
      </w:r>
      <w:r w:rsidRPr="004B762A">
        <w:rPr>
          <w:b/>
          <w:sz w:val="22"/>
          <w:lang w:val="en-US" w:eastAsia="zh-CN"/>
        </w:rPr>
        <w:t xml:space="preserve">to Sec. </w:t>
      </w:r>
      <w:r>
        <w:rPr>
          <w:b/>
          <w:sz w:val="22"/>
          <w:lang w:val="en-US" w:eastAsia="zh-CN"/>
        </w:rPr>
        <w:t xml:space="preserve">9 </w:t>
      </w:r>
      <w:r w:rsidRPr="004B762A">
        <w:rPr>
          <w:b/>
          <w:sz w:val="22"/>
          <w:lang w:val="en-US" w:eastAsia="zh-CN"/>
        </w:rPr>
        <w:t>of TS 38.21</w:t>
      </w:r>
      <w:r>
        <w:rPr>
          <w:b/>
          <w:sz w:val="22"/>
          <w:lang w:val="en-US" w:eastAsia="zh-CN"/>
        </w:rPr>
        <w:t xml:space="preserve">3 with changes marked in </w:t>
      </w:r>
      <w:r w:rsidRPr="00A33949">
        <w:rPr>
          <w:b/>
          <w:color w:val="FF0000"/>
          <w:sz w:val="22"/>
          <w:lang w:val="en-US" w:eastAsia="zh-CN"/>
        </w:rPr>
        <w:t>red</w:t>
      </w:r>
      <w:r>
        <w:rPr>
          <w:b/>
          <w:sz w:val="22"/>
          <w:lang w:val="en-US" w:eastAsia="zh-CN"/>
        </w:rPr>
        <w:t xml:space="preserve">: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0372BB" w14:paraId="556A0097" w14:textId="77777777" w:rsidTr="0044574E">
        <w:tc>
          <w:tcPr>
            <w:tcW w:w="9619" w:type="dxa"/>
          </w:tcPr>
          <w:p w14:paraId="0E409165" w14:textId="4CF4D220" w:rsidR="000372BB" w:rsidRPr="0092588E" w:rsidRDefault="000372BB" w:rsidP="0044574E">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Sec.</w:t>
            </w:r>
            <w:r>
              <w:rPr>
                <w:b/>
                <w:color w:val="0070C0"/>
                <w:sz w:val="24"/>
              </w:rPr>
              <w:t xml:space="preserve"> 9: Clarification of CG PUSCH and SPS HARQ-Ack priority </w:t>
            </w:r>
          </w:p>
          <w:p w14:paraId="470C8455" w14:textId="77777777" w:rsidR="000372BB" w:rsidRPr="00B916EC" w:rsidRDefault="000372BB" w:rsidP="000372BB">
            <w:pPr>
              <w:pStyle w:val="Heading1"/>
              <w:tabs>
                <w:tab w:val="left" w:pos="1134"/>
              </w:tabs>
              <w:outlineLvl w:val="0"/>
            </w:pPr>
            <w:bookmarkStart w:id="11" w:name="_Toc12021466"/>
            <w:bookmarkStart w:id="12" w:name="_Toc20311578"/>
            <w:bookmarkStart w:id="13" w:name="_Toc26719403"/>
            <w:bookmarkStart w:id="14" w:name="_Toc29894836"/>
            <w:bookmarkStart w:id="15" w:name="_Toc29899135"/>
            <w:bookmarkStart w:id="16" w:name="_Toc29899553"/>
            <w:bookmarkStart w:id="17" w:name="_Toc29917290"/>
            <w:r w:rsidRPr="00B916EC">
              <w:t>9</w:t>
            </w:r>
            <w:r w:rsidRPr="00B916EC">
              <w:rPr>
                <w:rFonts w:hint="eastAsia"/>
              </w:rPr>
              <w:tab/>
            </w:r>
            <w:r w:rsidRPr="00B916EC">
              <w:rPr>
                <w:rFonts w:cs="Arial"/>
                <w:szCs w:val="36"/>
              </w:rPr>
              <w:t>UE procedure for reporting control information</w:t>
            </w:r>
            <w:bookmarkEnd w:id="11"/>
            <w:bookmarkEnd w:id="12"/>
            <w:bookmarkEnd w:id="13"/>
            <w:bookmarkEnd w:id="14"/>
            <w:bookmarkEnd w:id="15"/>
            <w:bookmarkEnd w:id="16"/>
            <w:bookmarkEnd w:id="17"/>
          </w:p>
          <w:p w14:paraId="626FDB45" w14:textId="3424D402" w:rsidR="000372BB" w:rsidRPr="00826371" w:rsidRDefault="000372BB" w:rsidP="000372BB">
            <w:pPr>
              <w:keepNext/>
              <w:keepLines/>
              <w:spacing w:before="120"/>
              <w:ind w:left="1701" w:hanging="1701"/>
              <w:jc w:val="center"/>
              <w:outlineLvl w:val="4"/>
              <w:rPr>
                <w:rFonts w:ascii="Arial" w:hAnsi="Arial"/>
                <w:color w:val="000000"/>
                <w:lang w:eastAsia="zh-CN"/>
              </w:rPr>
            </w:pPr>
            <w:r w:rsidRPr="001D524B">
              <w:rPr>
                <w:b/>
                <w:color w:val="0070C0"/>
              </w:rPr>
              <w:t>&lt;</w:t>
            </w:r>
            <w:r w:rsidRPr="001D524B">
              <w:rPr>
                <w:noProof/>
                <w:color w:val="0070C0"/>
                <w:lang w:eastAsia="zh-CN"/>
              </w:rPr>
              <w:t>Unchanged text is omitted&gt;</w:t>
            </w:r>
          </w:p>
          <w:p w14:paraId="67F39074" w14:textId="1D532B69" w:rsidR="000372BB" w:rsidRPr="00AD4C03" w:rsidRDefault="0025028B" w:rsidP="0044574E">
            <w:pPr>
              <w:rPr>
                <w:color w:val="FF0000"/>
                <w:lang w:eastAsia="zh-CN"/>
              </w:rPr>
            </w:pPr>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Pr>
                <w:lang w:eastAsia="zh-CN"/>
              </w:rPr>
              <w:t xml:space="preserve">If a priority index is not provided for a PUSCH or a PUCCH, the priority index is 0. </w:t>
            </w:r>
            <w:r w:rsidR="000372BB" w:rsidRPr="00D925A8">
              <w:rPr>
                <w:color w:val="FF0000"/>
                <w:lang w:eastAsia="zh-CN"/>
              </w:rPr>
              <w:t xml:space="preserve">For </w:t>
            </w:r>
            <w:r w:rsidR="00AD4C03">
              <w:rPr>
                <w:color w:val="FF0000"/>
                <w:lang w:eastAsia="zh-CN"/>
              </w:rPr>
              <w:t xml:space="preserve">a </w:t>
            </w:r>
            <w:r w:rsidR="000372BB" w:rsidRPr="00D925A8">
              <w:rPr>
                <w:color w:val="FF0000"/>
                <w:lang w:eastAsia="zh-CN"/>
              </w:rPr>
              <w:t>configured grant PUSCH the priority</w:t>
            </w:r>
            <w:r w:rsidR="00D925A8" w:rsidRPr="00D925A8">
              <w:rPr>
                <w:color w:val="FF0000"/>
                <w:lang w:eastAsia="zh-CN"/>
              </w:rPr>
              <w:t xml:space="preserve"> index</w:t>
            </w:r>
            <w:r w:rsidR="000372BB" w:rsidRPr="00D925A8">
              <w:rPr>
                <w:color w:val="FF0000"/>
                <w:lang w:eastAsia="zh-CN"/>
              </w:rPr>
              <w:t xml:space="preserve"> </w:t>
            </w:r>
            <w:r w:rsidR="00D925A8">
              <w:rPr>
                <w:color w:val="FF0000"/>
                <w:lang w:eastAsia="zh-CN"/>
              </w:rPr>
              <w:t xml:space="preserve">is determined based on </w:t>
            </w:r>
            <w:r w:rsidR="00E625C5">
              <w:rPr>
                <w:color w:val="FF0000"/>
                <w:lang w:eastAsia="zh-CN"/>
              </w:rPr>
              <w:t xml:space="preserve">the higher layer parameter </w:t>
            </w:r>
            <w:r w:rsidR="00E625C5" w:rsidRPr="00E625C5">
              <w:rPr>
                <w:i/>
                <w:iCs/>
                <w:color w:val="FF0000"/>
                <w:lang w:eastAsia="zh-CN"/>
              </w:rPr>
              <w:t>priority</w:t>
            </w:r>
            <w:r w:rsidR="00E625C5">
              <w:rPr>
                <w:color w:val="FF0000"/>
                <w:lang w:eastAsia="zh-CN"/>
              </w:rPr>
              <w:t>, if provided.</w:t>
            </w:r>
            <w:r w:rsidR="00AD4C03">
              <w:rPr>
                <w:color w:val="FF0000"/>
                <w:lang w:eastAsia="zh-CN"/>
              </w:rPr>
              <w:t xml:space="preserve"> </w:t>
            </w:r>
            <w:r w:rsidR="00AD4C03" w:rsidRPr="000D5A28">
              <w:rPr>
                <w:color w:val="FF0000"/>
              </w:rPr>
              <w:t xml:space="preserve">The priority of a PUCCH carrying HARQ-ACK feedback corresponding to </w:t>
            </w:r>
            <w:r w:rsidR="00AD4C03" w:rsidRPr="000D5A28">
              <w:rPr>
                <w:color w:val="FF0000"/>
                <w:lang w:val="en-US"/>
              </w:rPr>
              <w:t xml:space="preserve">SPS PDSCH reception or SPS PDSCH release is determined </w:t>
            </w:r>
            <w:r w:rsidR="00AD4C03" w:rsidRPr="000D5A28">
              <w:rPr>
                <w:color w:val="FF0000"/>
                <w:lang w:eastAsia="zh-CN"/>
              </w:rPr>
              <w:t>based on higher layer</w:t>
            </w:r>
            <w:r w:rsidR="00AD4C03" w:rsidRPr="000D5A28">
              <w:rPr>
                <w:color w:val="FF0000"/>
                <w:lang w:val="en-US"/>
              </w:rPr>
              <w:t xml:space="preserve"> </w:t>
            </w:r>
            <w:r w:rsidR="002B1BF7" w:rsidRPr="002B1BF7">
              <w:rPr>
                <w:color w:val="FF0000"/>
                <w:lang w:eastAsia="zh-CN"/>
              </w:rPr>
              <w:t xml:space="preserve">parameter </w:t>
            </w:r>
            <w:r w:rsidR="00704080" w:rsidRPr="00704080">
              <w:rPr>
                <w:i/>
                <w:iCs/>
                <w:color w:val="FF0000"/>
                <w:lang w:eastAsia="zh-CN"/>
              </w:rPr>
              <w:t>harq-CodebookID</w:t>
            </w:r>
            <w:r w:rsidR="002B1BF7" w:rsidRPr="002B1BF7">
              <w:rPr>
                <w:color w:val="FF0000"/>
                <w:lang w:eastAsia="zh-CN"/>
              </w:rPr>
              <w:t xml:space="preserve">, if provided. </w:t>
            </w:r>
            <w:r>
              <w:rPr>
                <w:lang w:eastAsia="zh-CN"/>
              </w:rPr>
              <w:t>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w:t>
            </w:r>
          </w:p>
          <w:p w14:paraId="05F9A635" w14:textId="77777777" w:rsidR="000372BB" w:rsidRPr="00877E22" w:rsidRDefault="000372BB" w:rsidP="0044574E">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3658B6CB" w14:textId="73BF5DFB" w:rsidR="00E85CBB" w:rsidRDefault="00E85CBB" w:rsidP="005A5069">
      <w:pPr>
        <w:jc w:val="both"/>
        <w:rPr>
          <w:lang w:val="en-US" w:eastAsia="zh-CN"/>
        </w:rPr>
      </w:pPr>
    </w:p>
    <w:p w14:paraId="1BEBF39F" w14:textId="2D34AFEA" w:rsidR="007052FE" w:rsidRDefault="007052FE" w:rsidP="007052FE">
      <w:pPr>
        <w:pStyle w:val="Heading2"/>
        <w:rPr>
          <w:lang w:val="en-US" w:eastAsia="zh-CN"/>
        </w:rPr>
      </w:pPr>
      <w:r>
        <w:rPr>
          <w:lang w:val="en-US" w:eastAsia="zh-CN"/>
        </w:rPr>
        <w:t>2</w:t>
      </w:r>
      <w:r w:rsidRPr="0025565B">
        <w:rPr>
          <w:lang w:val="en-US" w:eastAsia="zh-CN"/>
        </w:rPr>
        <w:t>.</w:t>
      </w:r>
      <w:r w:rsidR="005A5069">
        <w:rPr>
          <w:lang w:val="en-US" w:eastAsia="zh-CN"/>
        </w:rPr>
        <w:t>4</w:t>
      </w:r>
      <w:r w:rsidRPr="0025565B">
        <w:rPr>
          <w:lang w:val="en-US" w:eastAsia="zh-CN"/>
        </w:rPr>
        <w:t xml:space="preserve"> </w:t>
      </w:r>
      <w:r>
        <w:rPr>
          <w:lang w:val="en-US" w:eastAsia="zh-CN"/>
        </w:rPr>
        <w:t xml:space="preserve">Clarification on </w:t>
      </w:r>
      <w:r w:rsidR="0010690B">
        <w:rPr>
          <w:lang w:val="en-US" w:eastAsia="zh-CN"/>
        </w:rPr>
        <w:t xml:space="preserve">initial transmission occasion(s) for </w:t>
      </w:r>
      <w:r>
        <w:rPr>
          <w:lang w:val="en-US" w:eastAsia="zh-CN"/>
        </w:rPr>
        <w:t>CG</w:t>
      </w:r>
    </w:p>
    <w:p w14:paraId="7330FF18" w14:textId="1DA7BF8D" w:rsidR="00E85CBB" w:rsidRPr="00E33834" w:rsidRDefault="00E33834" w:rsidP="00E33834">
      <w:pPr>
        <w:jc w:val="both"/>
        <w:rPr>
          <w:sz w:val="22"/>
          <w:szCs w:val="18"/>
          <w:lang w:val="en-US" w:eastAsia="zh-CN"/>
        </w:rPr>
      </w:pPr>
      <w:r w:rsidRPr="00E33834">
        <w:rPr>
          <w:sz w:val="22"/>
          <w:szCs w:val="18"/>
          <w:lang w:val="en-US" w:eastAsia="zh-CN"/>
        </w:rPr>
        <w:t xml:space="preserve">To the RAN1#100-e meeting two companies provided input on this issue. </w:t>
      </w:r>
    </w:p>
    <w:p w14:paraId="77FDFF3D" w14:textId="2DF86D8E" w:rsidR="00E33834" w:rsidRDefault="00E33834" w:rsidP="00E33834">
      <w:pPr>
        <w:jc w:val="both"/>
        <w:rPr>
          <w:sz w:val="22"/>
          <w:lang w:eastAsia="zh-CN"/>
        </w:rPr>
      </w:pPr>
      <w:r w:rsidRPr="00AA5B02">
        <w:rPr>
          <w:sz w:val="22"/>
          <w:szCs w:val="18"/>
          <w:lang w:val="en-US" w:eastAsia="zh-CN"/>
        </w:rPr>
        <w:t>DOCOMO</w:t>
      </w:r>
      <w:r>
        <w:rPr>
          <w:sz w:val="22"/>
          <w:szCs w:val="18"/>
          <w:lang w:val="en-US" w:eastAsia="zh-CN"/>
        </w:rPr>
        <w:t xml:space="preserve"> in </w:t>
      </w:r>
      <w:r w:rsidRPr="00D169F9">
        <w:rPr>
          <w:sz w:val="22"/>
          <w:szCs w:val="18"/>
          <w:lang w:val="en-US" w:eastAsia="zh-CN"/>
        </w:rPr>
        <w:t>R1-2000922</w:t>
      </w:r>
      <w:r w:rsidRPr="004C222D">
        <w:rPr>
          <w:sz w:val="22"/>
          <w:szCs w:val="18"/>
          <w:lang w:val="en-US" w:eastAsia="zh-CN"/>
        </w:rPr>
        <w:t xml:space="preserve"> </w:t>
      </w:r>
      <w:r>
        <w:rPr>
          <w:sz w:val="22"/>
          <w:szCs w:val="18"/>
          <w:lang w:val="en-US" w:eastAsia="zh-CN"/>
        </w:rPr>
        <w:t>proposed for</w:t>
      </w:r>
      <w:r>
        <w:rPr>
          <w:sz w:val="22"/>
          <w:lang w:eastAsia="zh-CN"/>
        </w:rPr>
        <w:t xml:space="preserve"> the newly introduced repetition factor values, e.g. for repetition factor [3], [6], 7, 12, 16, especially for repetition factors larger than 8, when the RV sequence is {0, 0, 0, 0}, the </w:t>
      </w:r>
      <w:r w:rsidRPr="004C222D">
        <w:rPr>
          <w:sz w:val="22"/>
          <w:lang w:eastAsia="zh-CN"/>
        </w:rPr>
        <w:t>initial transmission of a transport block may start at any of the transmission occasions of the K repetitions</w:t>
      </w:r>
      <w:r>
        <w:rPr>
          <w:sz w:val="22"/>
          <w:lang w:eastAsia="zh-CN"/>
        </w:rPr>
        <w:t xml:space="preserve">. The argument of DOCOMO in </w:t>
      </w:r>
      <w:r w:rsidRPr="00D169F9">
        <w:rPr>
          <w:sz w:val="22"/>
          <w:szCs w:val="18"/>
          <w:lang w:val="en-US" w:eastAsia="zh-CN"/>
        </w:rPr>
        <w:t>R1-2000922</w:t>
      </w:r>
      <w:r w:rsidRPr="004C222D">
        <w:rPr>
          <w:sz w:val="22"/>
          <w:szCs w:val="18"/>
          <w:lang w:val="en-US" w:eastAsia="zh-CN"/>
        </w:rPr>
        <w:t xml:space="preserve"> </w:t>
      </w:r>
      <w:r>
        <w:rPr>
          <w:sz w:val="22"/>
          <w:lang w:eastAsia="zh-CN"/>
        </w:rPr>
        <w:t xml:space="preserve"> is, that since based on the Rel.16 evaluation on PUSCH miss </w:t>
      </w:r>
      <w:r w:rsidRPr="00D169F9">
        <w:rPr>
          <w:sz w:val="22"/>
          <w:lang w:eastAsia="zh-CN"/>
        </w:rPr>
        <w:t>detection probability</w:t>
      </w:r>
      <w:r>
        <w:rPr>
          <w:sz w:val="22"/>
          <w:lang w:eastAsia="zh-CN"/>
        </w:rPr>
        <w:t>,</w:t>
      </w:r>
      <w:r w:rsidRPr="00D169F9">
        <w:rPr>
          <w:sz w:val="22"/>
          <w:lang w:eastAsia="zh-CN"/>
        </w:rPr>
        <w:t xml:space="preserve"> </w:t>
      </w:r>
      <w:r>
        <w:rPr>
          <w:sz w:val="22"/>
          <w:lang w:eastAsia="zh-CN"/>
        </w:rPr>
        <w:t>i</w:t>
      </w:r>
      <w:r w:rsidRPr="00D169F9">
        <w:rPr>
          <w:sz w:val="22"/>
          <w:lang w:eastAsia="zh-CN"/>
        </w:rPr>
        <w:t xml:space="preserve">t is observed in </w:t>
      </w:r>
      <w:r w:rsidRPr="006C5611">
        <w:rPr>
          <w:sz w:val="22"/>
          <w:szCs w:val="22"/>
          <w:lang w:val="en-US" w:eastAsia="zh-CN"/>
        </w:rPr>
        <w:t>TR 38.824</w:t>
      </w:r>
      <w:r w:rsidRPr="00D169F9">
        <w:rPr>
          <w:sz w:val="22"/>
          <w:lang w:eastAsia="zh-CN"/>
        </w:rPr>
        <w:t xml:space="preserve"> that if a configured grant PUSCH resource is not shared by multiple UEs</w:t>
      </w:r>
      <w:r>
        <w:rPr>
          <w:sz w:val="22"/>
          <w:lang w:eastAsia="zh-CN"/>
        </w:rPr>
        <w:t xml:space="preserve"> and </w:t>
      </w:r>
      <w:r w:rsidRPr="00D169F9">
        <w:rPr>
          <w:sz w:val="22"/>
          <w:lang w:eastAsia="zh-CN"/>
        </w:rPr>
        <w:t>if the reliability requirement is to be met by a single transmission, PUSCH miss detection probability is lower than the PUSCH target BLER under the respective evaluation assumptions (e.g. MCS levels, etc.).</w:t>
      </w:r>
      <w:r>
        <w:rPr>
          <w:sz w:val="22"/>
          <w:lang w:eastAsia="zh-CN"/>
        </w:rPr>
        <w:t xml:space="preserve"> On the other hand, the question for URLLC actually is if a single repetition would be sufficient for e.g. K=8, 12 or 16 as only 1/8</w:t>
      </w:r>
      <w:r w:rsidRPr="00E33834">
        <w:rPr>
          <w:sz w:val="22"/>
          <w:vertAlign w:val="superscript"/>
          <w:lang w:eastAsia="zh-CN"/>
        </w:rPr>
        <w:t>th</w:t>
      </w:r>
      <w:r>
        <w:rPr>
          <w:sz w:val="22"/>
          <w:lang w:eastAsia="zh-CN"/>
        </w:rPr>
        <w:t>, 1/12</w:t>
      </w:r>
      <w:r w:rsidRPr="00E33834">
        <w:rPr>
          <w:sz w:val="22"/>
          <w:vertAlign w:val="superscript"/>
          <w:lang w:eastAsia="zh-CN"/>
        </w:rPr>
        <w:t>th</w:t>
      </w:r>
      <w:r>
        <w:rPr>
          <w:sz w:val="22"/>
          <w:lang w:eastAsia="zh-CN"/>
        </w:rPr>
        <w:t xml:space="preserve"> or 1/16</w:t>
      </w:r>
      <w:r w:rsidRPr="00E33834">
        <w:rPr>
          <w:sz w:val="22"/>
          <w:vertAlign w:val="superscript"/>
          <w:lang w:eastAsia="zh-CN"/>
        </w:rPr>
        <w:t>th</w:t>
      </w:r>
      <w:r>
        <w:rPr>
          <w:sz w:val="22"/>
          <w:lang w:eastAsia="zh-CN"/>
        </w:rPr>
        <w:t xml:space="preserve"> of the PUSCH REs compared to the nominal allocation are to be used. If as a consequence, allowing to start later is used mainly then for eMBB then the situation has not really changed compared to R</w:t>
      </w:r>
      <w:r w:rsidR="00AD6A39">
        <w:rPr>
          <w:sz w:val="22"/>
          <w:lang w:eastAsia="zh-CN"/>
        </w:rPr>
        <w:t>el.</w:t>
      </w:r>
      <w:r>
        <w:rPr>
          <w:sz w:val="22"/>
          <w:lang w:eastAsia="zh-CN"/>
        </w:rPr>
        <w:t xml:space="preserve">15 when this had been decided. </w:t>
      </w:r>
      <w:r w:rsidR="00AD4C03">
        <w:rPr>
          <w:sz w:val="22"/>
          <w:lang w:eastAsia="zh-CN"/>
        </w:rPr>
        <w:t>Thus,</w:t>
      </w:r>
      <w:r>
        <w:rPr>
          <w:sz w:val="22"/>
          <w:lang w:eastAsia="zh-CN"/>
        </w:rPr>
        <w:t xml:space="preserve"> we do not see a need to remove this Rel</w:t>
      </w:r>
      <w:r w:rsidR="00AD6A39">
        <w:rPr>
          <w:sz w:val="22"/>
          <w:lang w:eastAsia="zh-CN"/>
        </w:rPr>
        <w:t>.</w:t>
      </w:r>
      <w:r>
        <w:rPr>
          <w:sz w:val="22"/>
          <w:lang w:eastAsia="zh-CN"/>
        </w:rPr>
        <w:t xml:space="preserve">15 behaviour here. </w:t>
      </w:r>
    </w:p>
    <w:p w14:paraId="3A849EF8" w14:textId="7814AE44" w:rsidR="00E33834" w:rsidRDefault="00E33834" w:rsidP="00E33834">
      <w:pPr>
        <w:jc w:val="both"/>
        <w:rPr>
          <w:sz w:val="22"/>
          <w:szCs w:val="18"/>
          <w:lang w:val="en-US" w:eastAsia="zh-CN"/>
        </w:rPr>
      </w:pPr>
      <w:r w:rsidRPr="004C222D">
        <w:rPr>
          <w:sz w:val="22"/>
          <w:szCs w:val="18"/>
          <w:lang w:val="en-US" w:eastAsia="zh-CN"/>
        </w:rPr>
        <w:t>Huawei</w:t>
      </w:r>
      <w:r>
        <w:rPr>
          <w:sz w:val="22"/>
          <w:szCs w:val="18"/>
          <w:lang w:val="en-US" w:eastAsia="zh-CN"/>
        </w:rPr>
        <w:t xml:space="preserve"> in </w:t>
      </w:r>
      <w:r w:rsidRPr="004C222D">
        <w:rPr>
          <w:sz w:val="22"/>
          <w:szCs w:val="18"/>
          <w:lang w:val="en-US" w:eastAsia="zh-CN"/>
        </w:rPr>
        <w:t>R1-2001024</w:t>
      </w:r>
      <w:r>
        <w:rPr>
          <w:sz w:val="22"/>
          <w:szCs w:val="18"/>
          <w:lang w:val="en-US" w:eastAsia="zh-CN"/>
        </w:rPr>
        <w:t xml:space="preserve"> proposed for Rel.16 CG with </w:t>
      </w:r>
      <w:r w:rsidRPr="004C222D">
        <w:rPr>
          <w:sz w:val="22"/>
          <w:szCs w:val="18"/>
          <w:lang w:val="en-US" w:eastAsia="zh-CN"/>
        </w:rPr>
        <w:t>PUSCH repetition type B</w:t>
      </w:r>
      <w:r>
        <w:rPr>
          <w:sz w:val="22"/>
          <w:szCs w:val="18"/>
          <w:lang w:val="en-US" w:eastAsia="zh-CN"/>
        </w:rPr>
        <w:t>, when</w:t>
      </w:r>
      <w:r w:rsidRPr="004C222D">
        <w:rPr>
          <w:sz w:val="22"/>
          <w:szCs w:val="18"/>
          <w:lang w:val="en-US" w:eastAsia="zh-CN"/>
        </w:rPr>
        <w:t xml:space="preserve"> RV sequence is {0,3,0,3}</w:t>
      </w:r>
      <w:r>
        <w:rPr>
          <w:sz w:val="22"/>
          <w:szCs w:val="18"/>
          <w:lang w:val="en-US" w:eastAsia="zh-CN"/>
        </w:rPr>
        <w:t xml:space="preserve">, if follow the Rel.15 initial transmission occasion rule, </w:t>
      </w:r>
      <w:r w:rsidRPr="004C222D">
        <w:rPr>
          <w:sz w:val="22"/>
          <w:szCs w:val="18"/>
          <w:lang w:val="en-US" w:eastAsia="zh-CN"/>
        </w:rPr>
        <w:t>the initial transmission of a transport block may start at any of the transmission occasions of the actual repetitions that are associated with RV=0. But when the nominal repetition is split into several actual repetitions, for RV sequence {0,3,0,3}, RV0 will also occur within the last nominal repetition. In this case, the initial transmission of a transport block may start within the last nominal repetition, which is not aligned with the rule for the RV sequence {0,0,0,0} and will decrease the detection</w:t>
      </w:r>
      <w:r>
        <w:rPr>
          <w:sz w:val="22"/>
          <w:szCs w:val="18"/>
          <w:lang w:val="en-US" w:eastAsia="zh-CN"/>
        </w:rPr>
        <w:t xml:space="preserve"> and </w:t>
      </w:r>
      <w:r w:rsidRPr="004C222D">
        <w:rPr>
          <w:sz w:val="22"/>
          <w:szCs w:val="18"/>
          <w:lang w:val="en-US" w:eastAsia="zh-CN"/>
        </w:rPr>
        <w:t>the decoding performance of configured grant PUSCH transmission.</w:t>
      </w:r>
      <w:r>
        <w:rPr>
          <w:sz w:val="22"/>
          <w:szCs w:val="18"/>
          <w:lang w:val="en-US" w:eastAsia="zh-CN"/>
        </w:rPr>
        <w:t xml:space="preserve"> Therefore</w:t>
      </w:r>
      <w:r w:rsidR="00AD4C03">
        <w:rPr>
          <w:sz w:val="22"/>
          <w:szCs w:val="18"/>
          <w:lang w:val="en-US" w:eastAsia="zh-CN"/>
        </w:rPr>
        <w:t>,</w:t>
      </w:r>
      <w:r w:rsidR="00F368C0">
        <w:rPr>
          <w:sz w:val="22"/>
          <w:szCs w:val="18"/>
          <w:lang w:val="en-US" w:eastAsia="zh-CN"/>
        </w:rPr>
        <w:t xml:space="preserve"> Huawei proposed to apply the same starting restriction to be latest in the second to last nominal repetition for Repetition Type B from RV sequence {0,0,0,0} also for the RV sequence {0,3,0,3}. </w:t>
      </w:r>
    </w:p>
    <w:p w14:paraId="17F9D606" w14:textId="264710D4" w:rsidR="00F368C0" w:rsidRDefault="00F368C0" w:rsidP="00E33834">
      <w:pPr>
        <w:jc w:val="both"/>
        <w:rPr>
          <w:sz w:val="22"/>
          <w:szCs w:val="18"/>
          <w:lang w:val="en-US" w:eastAsia="zh-CN"/>
        </w:rPr>
      </w:pPr>
      <w:r>
        <w:rPr>
          <w:sz w:val="22"/>
          <w:szCs w:val="18"/>
          <w:lang w:val="en-US" w:eastAsia="zh-CN"/>
        </w:rPr>
        <w:t>We agree with Huawei on the issue, but think some further thinking is needed here (also applicable to PUSCH repetition Type A). When looking at the Rel</w:t>
      </w:r>
      <w:r w:rsidR="00AD6A39">
        <w:rPr>
          <w:sz w:val="22"/>
          <w:szCs w:val="18"/>
          <w:lang w:val="en-US" w:eastAsia="zh-CN"/>
        </w:rPr>
        <w:t>.</w:t>
      </w:r>
      <w:r>
        <w:rPr>
          <w:sz w:val="22"/>
          <w:szCs w:val="18"/>
          <w:lang w:val="en-US" w:eastAsia="zh-CN"/>
        </w:rPr>
        <w:t xml:space="preserve">15, there is a reason why we have this restriction for RV sequence {0,0,0,0} for K=8 but we are not having a related restriction for {0,3,0,3}. The reason for this </w:t>
      </w:r>
      <w:r w:rsidR="00AD6A39">
        <w:rPr>
          <w:sz w:val="22"/>
          <w:szCs w:val="18"/>
          <w:lang w:val="en-US" w:eastAsia="zh-CN"/>
        </w:rPr>
        <w:t xml:space="preserve">is </w:t>
      </w:r>
      <w:r>
        <w:rPr>
          <w:sz w:val="22"/>
          <w:szCs w:val="18"/>
          <w:lang w:val="en-US" w:eastAsia="zh-CN"/>
        </w:rPr>
        <w:t>the supported number of repetitions in Rel</w:t>
      </w:r>
      <w:r w:rsidR="00AD6A39">
        <w:rPr>
          <w:sz w:val="22"/>
          <w:szCs w:val="18"/>
          <w:lang w:val="en-US" w:eastAsia="zh-CN"/>
        </w:rPr>
        <w:t>.</w:t>
      </w:r>
      <w:r>
        <w:rPr>
          <w:sz w:val="22"/>
          <w:szCs w:val="18"/>
          <w:lang w:val="en-US" w:eastAsia="zh-CN"/>
        </w:rPr>
        <w:t xml:space="preserve">15 which are limited to K=1, 2, 4, 8. Therefore, for RV sequence {0,3,0,3} except </w:t>
      </w:r>
      <w:r>
        <w:rPr>
          <w:sz w:val="22"/>
          <w:szCs w:val="18"/>
          <w:lang w:val="en-US" w:eastAsia="zh-CN"/>
        </w:rPr>
        <w:lastRenderedPageBreak/>
        <w:t>for K=1, at least 2 repetitions are guaranteed in Rel</w:t>
      </w:r>
      <w:r w:rsidR="00AD6A39">
        <w:rPr>
          <w:sz w:val="22"/>
          <w:szCs w:val="18"/>
          <w:lang w:val="en-US" w:eastAsia="zh-CN"/>
        </w:rPr>
        <w:t>.</w:t>
      </w:r>
      <w:r>
        <w:rPr>
          <w:sz w:val="22"/>
          <w:szCs w:val="18"/>
          <w:lang w:val="en-US" w:eastAsia="zh-CN"/>
        </w:rPr>
        <w:t>15 as the last repetition for K=2, 4 and 8 will a</w:t>
      </w:r>
      <w:r w:rsidR="00AD4C03">
        <w:rPr>
          <w:sz w:val="22"/>
          <w:szCs w:val="18"/>
          <w:lang w:val="en-US" w:eastAsia="zh-CN"/>
        </w:rPr>
        <w:t>l</w:t>
      </w:r>
      <w:r>
        <w:rPr>
          <w:sz w:val="22"/>
          <w:szCs w:val="18"/>
          <w:lang w:val="en-US" w:eastAsia="zh-CN"/>
        </w:rPr>
        <w:t xml:space="preserve">ways map to RV=3. With the newly introduced </w:t>
      </w:r>
      <w:r w:rsidR="002F289F">
        <w:rPr>
          <w:sz w:val="22"/>
          <w:szCs w:val="18"/>
          <w:lang w:val="en-US" w:eastAsia="zh-CN"/>
        </w:rPr>
        <w:t xml:space="preserve">odd number of repetitions </w:t>
      </w:r>
      <w:r>
        <w:rPr>
          <w:sz w:val="22"/>
          <w:szCs w:val="18"/>
          <w:lang w:val="en-US" w:eastAsia="zh-CN"/>
        </w:rPr>
        <w:t xml:space="preserve">K </w:t>
      </w:r>
      <w:r w:rsidR="002F289F">
        <w:rPr>
          <w:sz w:val="22"/>
          <w:szCs w:val="18"/>
          <w:lang w:val="en-US" w:eastAsia="zh-CN"/>
        </w:rPr>
        <w:t xml:space="preserve">(i.e. </w:t>
      </w:r>
      <w:r>
        <w:rPr>
          <w:sz w:val="22"/>
          <w:szCs w:val="18"/>
          <w:lang w:val="en-US" w:eastAsia="zh-CN"/>
        </w:rPr>
        <w:t>3</w:t>
      </w:r>
      <w:r w:rsidR="002F289F">
        <w:rPr>
          <w:sz w:val="22"/>
          <w:szCs w:val="18"/>
          <w:lang w:val="en-US" w:eastAsia="zh-CN"/>
        </w:rPr>
        <w:t xml:space="preserve"> &amp; 7), this will not be guaranteed anymore either – but then for these smaller values (i.e. K&lt;8) we also don’t support more than one repetition for RV sequence {0,0,0,0} and for values K&gt;=8 we would again have only even K values and thereby have at least two repetition guaranteed for RV sequence {0,3,0,3}. So maybe no need to change anything for PUSCH repetition Type B </w:t>
      </w:r>
      <w:r w:rsidR="00AD4C03">
        <w:rPr>
          <w:sz w:val="22"/>
          <w:szCs w:val="18"/>
          <w:lang w:val="en-US" w:eastAsia="zh-CN"/>
        </w:rPr>
        <w:t xml:space="preserve">for K&lt;8 </w:t>
      </w:r>
      <w:r w:rsidR="002F289F">
        <w:rPr>
          <w:sz w:val="22"/>
          <w:szCs w:val="18"/>
          <w:lang w:val="en-US" w:eastAsia="zh-CN"/>
        </w:rPr>
        <w:t xml:space="preserve">here. </w:t>
      </w:r>
      <w:r>
        <w:rPr>
          <w:sz w:val="22"/>
          <w:szCs w:val="18"/>
          <w:lang w:val="en-US" w:eastAsia="zh-CN"/>
        </w:rPr>
        <w:t xml:space="preserve">  </w:t>
      </w:r>
    </w:p>
    <w:p w14:paraId="7C062B34" w14:textId="0E3584B8" w:rsidR="002F289F" w:rsidRDefault="002F289F" w:rsidP="002F289F">
      <w:pPr>
        <w:jc w:val="both"/>
        <w:rPr>
          <w:b/>
          <w:sz w:val="22"/>
          <w:lang w:val="en-US" w:eastAsia="zh-CN"/>
        </w:rPr>
      </w:pPr>
      <w:r w:rsidRPr="004B762A">
        <w:rPr>
          <w:b/>
          <w:sz w:val="22"/>
          <w:lang w:val="en-US" w:eastAsia="zh-CN"/>
        </w:rPr>
        <w:t xml:space="preserve">Proposal </w:t>
      </w:r>
      <w:r w:rsidR="0084355C">
        <w:rPr>
          <w:b/>
          <w:sz w:val="22"/>
          <w:lang w:val="en-US" w:eastAsia="zh-CN"/>
        </w:rPr>
        <w:t>4</w:t>
      </w:r>
      <w:r w:rsidRPr="004B762A">
        <w:rPr>
          <w:b/>
          <w:sz w:val="22"/>
          <w:lang w:val="en-US" w:eastAsia="zh-CN"/>
        </w:rPr>
        <w:t xml:space="preserve">: </w:t>
      </w:r>
      <w:r>
        <w:rPr>
          <w:b/>
          <w:sz w:val="22"/>
          <w:lang w:val="en-US" w:eastAsia="zh-CN"/>
        </w:rPr>
        <w:t xml:space="preserve">For CG with RV sequence {0,3,0,3} and PUSCH repetition Type B, introduce the same starting point restriction for </w:t>
      </w:r>
      <w:r w:rsidRPr="003731BF">
        <w:rPr>
          <w:b/>
          <w:sz w:val="22"/>
          <w:lang w:val="en-US" w:eastAsia="zh-CN"/>
        </w:rPr>
        <w:t xml:space="preserve">K≥8 as for RV sequence {0,0,0,0} </w:t>
      </w:r>
      <w:r w:rsidR="003731BF" w:rsidRPr="003731BF">
        <w:rPr>
          <w:b/>
          <w:sz w:val="22"/>
          <w:lang w:val="en-US" w:eastAsia="zh-CN"/>
        </w:rPr>
        <w:t xml:space="preserve">by agreeing the following TP </w:t>
      </w:r>
      <w:r w:rsidRPr="004B762A">
        <w:rPr>
          <w:b/>
          <w:sz w:val="22"/>
          <w:lang w:val="en-US" w:eastAsia="zh-CN"/>
        </w:rPr>
        <w:t xml:space="preserve">to Sec. </w:t>
      </w:r>
      <w:r>
        <w:rPr>
          <w:b/>
          <w:sz w:val="22"/>
          <w:lang w:val="en-US" w:eastAsia="zh-CN"/>
        </w:rPr>
        <w:t>6.1.2.3</w:t>
      </w:r>
      <w:r w:rsidR="00A33949">
        <w:rPr>
          <w:b/>
          <w:sz w:val="22"/>
          <w:lang w:val="en-US" w:eastAsia="zh-CN"/>
        </w:rPr>
        <w:t>.2</w:t>
      </w:r>
      <w:r>
        <w:rPr>
          <w:b/>
          <w:sz w:val="22"/>
          <w:lang w:val="en-US" w:eastAsia="zh-CN"/>
        </w:rPr>
        <w:t xml:space="preserve"> </w:t>
      </w:r>
      <w:r w:rsidRPr="004B762A">
        <w:rPr>
          <w:b/>
          <w:sz w:val="22"/>
          <w:lang w:val="en-US" w:eastAsia="zh-CN"/>
        </w:rPr>
        <w:t>of TS 38.21</w:t>
      </w:r>
      <w:r>
        <w:rPr>
          <w:b/>
          <w:sz w:val="22"/>
          <w:lang w:val="en-US" w:eastAsia="zh-CN"/>
        </w:rPr>
        <w:t xml:space="preserve">4 with </w:t>
      </w:r>
      <w:r w:rsidR="003731BF">
        <w:rPr>
          <w:b/>
          <w:sz w:val="22"/>
          <w:lang w:val="en-US" w:eastAsia="zh-CN"/>
        </w:rPr>
        <w:t xml:space="preserve">changes marked in </w:t>
      </w:r>
      <w:r w:rsidR="003731BF" w:rsidRPr="00A33949">
        <w:rPr>
          <w:b/>
          <w:color w:val="FF0000"/>
          <w:sz w:val="22"/>
          <w:lang w:val="en-US" w:eastAsia="zh-CN"/>
        </w:rPr>
        <w:t>red</w:t>
      </w:r>
      <w:r w:rsidR="003731BF">
        <w:rPr>
          <w:b/>
          <w:sz w:val="22"/>
          <w:lang w:val="en-US" w:eastAsia="zh-CN"/>
        </w:rPr>
        <w:t xml:space="preserve">: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3731BF" w14:paraId="613CBE44" w14:textId="77777777" w:rsidTr="0044574E">
        <w:tc>
          <w:tcPr>
            <w:tcW w:w="9619" w:type="dxa"/>
          </w:tcPr>
          <w:p w14:paraId="2C0A0124" w14:textId="2D8DB124" w:rsidR="003731BF" w:rsidRPr="0092588E" w:rsidRDefault="003731BF" w:rsidP="0044574E">
            <w:pPr>
              <w:rPr>
                <w:b/>
                <w:color w:val="0070C0"/>
                <w:sz w:val="24"/>
              </w:rPr>
            </w:pPr>
            <w:r w:rsidRPr="0092588E">
              <w:rPr>
                <w:b/>
                <w:color w:val="0070C0"/>
                <w:sz w:val="24"/>
              </w:rPr>
              <w:t xml:space="preserve">TP to </w:t>
            </w:r>
            <w:r>
              <w:rPr>
                <w:b/>
                <w:color w:val="0070C0"/>
                <w:sz w:val="24"/>
              </w:rPr>
              <w:t xml:space="preserve">TS 38.214, </w:t>
            </w:r>
            <w:r w:rsidRPr="0092588E">
              <w:rPr>
                <w:b/>
                <w:color w:val="0070C0"/>
                <w:sz w:val="24"/>
              </w:rPr>
              <w:t xml:space="preserve">Sec. </w:t>
            </w:r>
            <w:r>
              <w:rPr>
                <w:b/>
                <w:color w:val="0070C0"/>
                <w:sz w:val="24"/>
              </w:rPr>
              <w:t>6.1.2.3</w:t>
            </w:r>
            <w:r w:rsidR="00A33949">
              <w:rPr>
                <w:b/>
                <w:color w:val="0070C0"/>
                <w:sz w:val="24"/>
              </w:rPr>
              <w:t>.2</w:t>
            </w:r>
            <w:r>
              <w:rPr>
                <w:b/>
                <w:color w:val="0070C0"/>
                <w:sz w:val="24"/>
              </w:rPr>
              <w:t xml:space="preserve">: </w:t>
            </w:r>
            <w:r w:rsidR="00A33949">
              <w:rPr>
                <w:b/>
                <w:color w:val="0070C0"/>
                <w:sz w:val="24"/>
              </w:rPr>
              <w:t>Starting restriction for PUSCH repetition Type B and RV sequence {0,3,0,3}</w:t>
            </w:r>
          </w:p>
          <w:p w14:paraId="4C90A614" w14:textId="77777777" w:rsidR="00A33949" w:rsidRPr="00826371" w:rsidRDefault="00A33949" w:rsidP="00A33949">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w:t>
            </w:r>
            <w:r>
              <w:rPr>
                <w:rFonts w:ascii="Arial" w:hAnsi="Arial"/>
                <w:color w:val="000000"/>
                <w:lang w:eastAsia="zh-CN"/>
              </w:rPr>
              <w:t>2</w:t>
            </w:r>
            <w:r w:rsidRPr="00826371">
              <w:rPr>
                <w:rFonts w:ascii="Arial" w:hAnsi="Arial"/>
                <w:color w:val="000000"/>
                <w:lang w:eastAsia="zh-CN"/>
              </w:rPr>
              <w:tab/>
            </w:r>
            <w:r>
              <w:rPr>
                <w:rFonts w:ascii="Arial" w:hAnsi="Arial"/>
                <w:color w:val="000000"/>
                <w:lang w:eastAsia="zh-CN"/>
              </w:rPr>
              <w:t xml:space="preserve">Transport Block repetition for uplink transmissions of </w:t>
            </w:r>
            <w:r w:rsidRPr="00591438">
              <w:rPr>
                <w:rFonts w:ascii="Arial" w:hAnsi="Arial"/>
                <w:color w:val="000000"/>
                <w:lang w:eastAsia="zh-CN"/>
              </w:rPr>
              <w:t xml:space="preserve">PUSCH repetition </w:t>
            </w:r>
            <w:r>
              <w:rPr>
                <w:rFonts w:ascii="Arial" w:hAnsi="Arial"/>
                <w:color w:val="000000"/>
                <w:lang w:eastAsia="zh-CN"/>
              </w:rPr>
              <w:t>T</w:t>
            </w:r>
            <w:r w:rsidRPr="00591438">
              <w:rPr>
                <w:rFonts w:ascii="Arial" w:hAnsi="Arial"/>
                <w:color w:val="000000"/>
                <w:lang w:eastAsia="zh-CN"/>
              </w:rPr>
              <w:t xml:space="preserve">ype </w:t>
            </w:r>
            <w:r>
              <w:rPr>
                <w:rFonts w:ascii="Arial" w:hAnsi="Arial"/>
                <w:color w:val="000000"/>
                <w:lang w:eastAsia="zh-CN"/>
              </w:rPr>
              <w:t>B with a configured grant</w:t>
            </w:r>
          </w:p>
          <w:p w14:paraId="46D451DB" w14:textId="77777777" w:rsidR="002B0E32" w:rsidRDefault="002B0E32" w:rsidP="002B0E32">
            <w:pPr>
              <w:spacing w:before="240"/>
              <w:rPr>
                <w:color w:val="000000"/>
              </w:rPr>
            </w:pPr>
            <w:r>
              <w:rPr>
                <w:color w:val="000000"/>
              </w:rPr>
              <w:t xml:space="preserve">The procedures described in this clause apply to PUSCH transmissions of PUSCH repetition Type A with a Type 1 or Type 2 configured grant. </w:t>
            </w:r>
          </w:p>
          <w:p w14:paraId="5A55121A" w14:textId="77777777" w:rsidR="002B0E32" w:rsidRPr="0048482F" w:rsidRDefault="002B0E32" w:rsidP="002B0E32">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r w:rsidRPr="0048482F">
              <w:rPr>
                <w:i/>
                <w:color w:val="000000"/>
              </w:rPr>
              <w:t>rep</w:t>
            </w:r>
            <w:r>
              <w:rPr>
                <w:i/>
                <w:color w:val="000000"/>
              </w:rPr>
              <w:t>K-RV</w:t>
            </w:r>
            <w:r w:rsidRPr="0048482F">
              <w:rPr>
                <w:color w:val="000000"/>
              </w:rPr>
              <w:t xml:space="preserve"> define</w:t>
            </w:r>
            <w:r>
              <w:rPr>
                <w:color w:val="000000"/>
              </w:rPr>
              <w:t>s</w:t>
            </w:r>
            <w:r w:rsidRPr="0048482F">
              <w:rPr>
                <w:color w:val="000000"/>
              </w:rPr>
              <w:t xml:space="preserve"> the redundancy version pattern to be applied to the repetitions.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Pr>
                <w:color w:val="000000"/>
              </w:rPr>
              <w:t>, the redundancy version for uplink transmissions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(mod(n-1,4)+1)</w:t>
            </w:r>
            <w:r w:rsidRPr="0048482F">
              <w:rPr>
                <w:i/>
                <w:color w:val="000000"/>
                <w:vertAlign w:val="superscript"/>
              </w:rPr>
              <w:t>th</w:t>
            </w:r>
            <w:r w:rsidRPr="0048482F">
              <w:rPr>
                <w:color w:val="000000"/>
              </w:rPr>
              <w:t xml:space="preserve"> value in the configured RV sequence. </w:t>
            </w:r>
            <w:r>
              <w:rPr>
                <w:color w:val="000000"/>
              </w:rPr>
              <w:t xml:space="preserve">If a configured grant configuration is configured with </w:t>
            </w:r>
            <w:r w:rsidRPr="009751F0">
              <w:rPr>
                <w:i/>
                <w:color w:val="000000"/>
              </w:rPr>
              <w:t>Configuredgrantconfig-StartingfromRV0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0CA45D98" w14:textId="77777777" w:rsidR="002B0E32" w:rsidRPr="0048482F" w:rsidRDefault="002B0E32" w:rsidP="002B0E32">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18A74426" w14:textId="7C5334EC" w:rsidR="002B0E32" w:rsidRPr="0048482F" w:rsidRDefault="002B0E32" w:rsidP="002B0E32">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r w:rsidRPr="00A33949">
              <w:rPr>
                <w:color w:val="FF0000"/>
              </w:rPr>
              <w:t xml:space="preserve"> except the actual repetitions within the last nominal repetition when </w:t>
            </w:r>
            <w:r w:rsidRPr="00A33949">
              <w:rPr>
                <w:i/>
                <w:color w:val="FF0000"/>
                <w:lang w:val="en-US"/>
              </w:rPr>
              <w:t>K≥8</w:t>
            </w:r>
            <w:r w:rsidRPr="00A33949">
              <w:rPr>
                <w:i/>
                <w:color w:val="FF0000"/>
              </w:rPr>
              <w:t>,</w:t>
            </w:r>
          </w:p>
          <w:p w14:paraId="63EE148F" w14:textId="77777777" w:rsidR="002B0E32" w:rsidRPr="0048482F" w:rsidRDefault="002B0E32" w:rsidP="002B0E32">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3F9798FA" w14:textId="77777777" w:rsidR="002B0E32" w:rsidRDefault="002B0E32" w:rsidP="002B0E32">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xml:space="preserve">, whichever is reached first. </w:t>
            </w:r>
            <w:r>
              <w:t>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14CB95C1" w14:textId="77777777" w:rsidR="003731BF" w:rsidRPr="00877E22" w:rsidRDefault="003731BF" w:rsidP="0044574E">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55FB1A5B" w14:textId="77777777" w:rsidR="000372BB" w:rsidRPr="001A7DA5" w:rsidRDefault="000372BB" w:rsidP="007052FE">
      <w:pPr>
        <w:rPr>
          <w:lang w:val="en-US" w:eastAsia="zh-CN"/>
        </w:rPr>
      </w:pPr>
    </w:p>
    <w:p w14:paraId="4CB62A2D" w14:textId="65F3AD67" w:rsidR="00D52AEC" w:rsidRPr="0025565B" w:rsidRDefault="00C2206E" w:rsidP="00D52AEC">
      <w:pPr>
        <w:pStyle w:val="Heading2"/>
        <w:rPr>
          <w:lang w:val="en-US" w:eastAsia="zh-CN"/>
        </w:rPr>
      </w:pPr>
      <w:r>
        <w:rPr>
          <w:lang w:val="en-US" w:eastAsia="zh-CN"/>
        </w:rPr>
        <w:t>2</w:t>
      </w:r>
      <w:r w:rsidR="00D52AEC" w:rsidRPr="0025565B">
        <w:rPr>
          <w:lang w:val="en-US" w:eastAsia="zh-CN"/>
        </w:rPr>
        <w:t>.</w:t>
      </w:r>
      <w:r w:rsidR="00502544">
        <w:rPr>
          <w:lang w:val="en-US" w:eastAsia="zh-CN"/>
        </w:rPr>
        <w:t>5</w:t>
      </w:r>
      <w:r w:rsidR="00D52AEC" w:rsidRPr="0025565B">
        <w:rPr>
          <w:lang w:val="en-US" w:eastAsia="zh-CN"/>
        </w:rPr>
        <w:t xml:space="preserve"> </w:t>
      </w:r>
      <w:r w:rsidR="00DE339B">
        <w:rPr>
          <w:lang w:val="en-US" w:eastAsia="zh-CN"/>
        </w:rPr>
        <w:t>Make RRC parameters visible by using italic</w:t>
      </w:r>
      <w:r w:rsidR="00877E22">
        <w:rPr>
          <w:lang w:val="en-US" w:eastAsia="zh-CN"/>
        </w:rPr>
        <w:t xml:space="preserve"> (38.21</w:t>
      </w:r>
      <w:r w:rsidR="00DE339B">
        <w:rPr>
          <w:lang w:val="en-US" w:eastAsia="zh-CN"/>
        </w:rPr>
        <w:t>4</w:t>
      </w:r>
      <w:r w:rsidR="00877E22">
        <w:rPr>
          <w:lang w:val="en-US" w:eastAsia="zh-CN"/>
        </w:rPr>
        <w:t xml:space="preserve">, Sec. </w:t>
      </w:r>
      <w:r w:rsidR="00DE339B">
        <w:rPr>
          <w:lang w:val="en-US" w:eastAsia="zh-CN"/>
        </w:rPr>
        <w:t>6.1.2.3</w:t>
      </w:r>
      <w:r w:rsidR="00877E22">
        <w:rPr>
          <w:lang w:val="en-US" w:eastAsia="zh-CN"/>
        </w:rPr>
        <w:t>)</w:t>
      </w:r>
    </w:p>
    <w:p w14:paraId="6C44A6DF" w14:textId="5BAF0BF7" w:rsidR="00DE339B" w:rsidRDefault="00DE339B" w:rsidP="00D52AEC">
      <w:pPr>
        <w:jc w:val="both"/>
        <w:rPr>
          <w:sz w:val="22"/>
          <w:lang w:val="en-US" w:eastAsia="zh-CN"/>
        </w:rPr>
      </w:pPr>
      <w:r>
        <w:rPr>
          <w:sz w:val="22"/>
          <w:lang w:val="en-US" w:eastAsia="zh-CN"/>
        </w:rPr>
        <w:t xml:space="preserve">When implementing the </w:t>
      </w:r>
      <w:r w:rsidR="002B0E32">
        <w:rPr>
          <w:sz w:val="22"/>
          <w:lang w:val="en-US" w:eastAsia="zh-CN"/>
        </w:rPr>
        <w:t xml:space="preserve">Dec. 2019 </w:t>
      </w:r>
      <w:r>
        <w:rPr>
          <w:sz w:val="22"/>
          <w:lang w:val="en-US" w:eastAsia="zh-CN"/>
        </w:rPr>
        <w:t xml:space="preserve">CR, the formatting in parts of 6.1.2.3 got lost, namely using italic for RRC parameter names and RRC parameter settings. </w:t>
      </w:r>
    </w:p>
    <w:p w14:paraId="7F922B40" w14:textId="73544AF2" w:rsidR="00DE339B" w:rsidRDefault="00DE339B" w:rsidP="00D52AEC">
      <w:pPr>
        <w:jc w:val="both"/>
        <w:rPr>
          <w:sz w:val="22"/>
          <w:lang w:val="en-US" w:eastAsia="zh-CN"/>
        </w:rPr>
      </w:pPr>
      <w:r>
        <w:rPr>
          <w:sz w:val="22"/>
          <w:lang w:val="en-US" w:eastAsia="zh-CN"/>
        </w:rPr>
        <w:t xml:space="preserve">This should be corrected as noted below. </w:t>
      </w:r>
    </w:p>
    <w:p w14:paraId="615B0C71" w14:textId="19C24B86" w:rsidR="00877E22" w:rsidRPr="004B762A" w:rsidRDefault="00877E22" w:rsidP="00877E22">
      <w:pPr>
        <w:jc w:val="both"/>
        <w:rPr>
          <w:b/>
          <w:sz w:val="22"/>
          <w:lang w:val="en-US" w:eastAsia="zh-CN"/>
        </w:rPr>
      </w:pPr>
      <w:r w:rsidRPr="004B762A">
        <w:rPr>
          <w:b/>
          <w:sz w:val="22"/>
          <w:lang w:val="en-US" w:eastAsia="zh-CN"/>
        </w:rPr>
        <w:t xml:space="preserve">Proposal </w:t>
      </w:r>
      <w:r w:rsidR="0084355C">
        <w:rPr>
          <w:b/>
          <w:sz w:val="22"/>
          <w:lang w:val="en-US" w:eastAsia="zh-CN"/>
        </w:rPr>
        <w:t>5</w:t>
      </w:r>
      <w:r w:rsidRPr="004B762A">
        <w:rPr>
          <w:b/>
          <w:sz w:val="22"/>
          <w:lang w:val="en-US" w:eastAsia="zh-CN"/>
        </w:rPr>
        <w:t xml:space="preserve">: Adopt the following </w:t>
      </w:r>
      <w:r>
        <w:rPr>
          <w:b/>
          <w:sz w:val="22"/>
          <w:lang w:val="en-US" w:eastAsia="zh-CN"/>
        </w:rPr>
        <w:t xml:space="preserve">related correction / text proposal on </w:t>
      </w:r>
      <w:r w:rsidR="00DE339B">
        <w:rPr>
          <w:b/>
          <w:sz w:val="22"/>
          <w:lang w:val="en-US" w:eastAsia="zh-CN"/>
        </w:rPr>
        <w:t xml:space="preserve">CG FDRA </w:t>
      </w:r>
      <w:r w:rsidRPr="004B762A">
        <w:rPr>
          <w:b/>
          <w:sz w:val="22"/>
          <w:lang w:val="en-US" w:eastAsia="zh-CN"/>
        </w:rPr>
        <w:t xml:space="preserve">to Sec. </w:t>
      </w:r>
      <w:r w:rsidR="00DE339B">
        <w:rPr>
          <w:b/>
          <w:sz w:val="22"/>
          <w:lang w:val="en-US" w:eastAsia="zh-CN"/>
        </w:rPr>
        <w:t>6.1.2.3</w:t>
      </w:r>
      <w:r>
        <w:rPr>
          <w:b/>
          <w:sz w:val="22"/>
          <w:lang w:val="en-US" w:eastAsia="zh-CN"/>
        </w:rPr>
        <w:t xml:space="preserve"> </w:t>
      </w:r>
      <w:r w:rsidRPr="004B762A">
        <w:rPr>
          <w:b/>
          <w:sz w:val="22"/>
          <w:lang w:val="en-US" w:eastAsia="zh-CN"/>
        </w:rPr>
        <w:t>of TS 38.21</w:t>
      </w:r>
      <w:r w:rsidR="00DE339B">
        <w:rPr>
          <w:b/>
          <w:sz w:val="22"/>
          <w:lang w:val="en-US" w:eastAsia="zh-CN"/>
        </w:rPr>
        <w:t>4</w:t>
      </w:r>
      <w:r>
        <w:rPr>
          <w:b/>
          <w:sz w:val="22"/>
          <w:lang w:val="en-US" w:eastAsia="zh-CN"/>
        </w:rPr>
        <w:t xml:space="preserve"> with the </w:t>
      </w:r>
      <w:r w:rsidR="00406CE9" w:rsidRPr="00406CE9">
        <w:rPr>
          <w:b/>
          <w:sz w:val="22"/>
          <w:highlight w:val="yellow"/>
          <w:lang w:val="en-US" w:eastAsia="zh-CN"/>
        </w:rPr>
        <w:t>yellow marked text</w:t>
      </w:r>
      <w:r w:rsidR="00406CE9">
        <w:rPr>
          <w:b/>
          <w:sz w:val="22"/>
          <w:lang w:val="en-US" w:eastAsia="zh-CN"/>
        </w:rPr>
        <w:t xml:space="preserve"> to be changed from normal (roman) font to italic font </w:t>
      </w:r>
      <w:r w:rsidR="00244181" w:rsidRPr="00406CE9">
        <w:rPr>
          <w:b/>
          <w:sz w:val="22"/>
          <w:lang w:val="en-US" w:eastAsia="zh-CN"/>
        </w:rPr>
        <w:t>(no other changes)</w:t>
      </w:r>
      <w:r w:rsidRPr="004B762A">
        <w:rPr>
          <w:b/>
          <w:sz w:val="22"/>
          <w:lang w:val="en-US"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877E22" w14:paraId="479FFA11" w14:textId="77777777" w:rsidTr="00027A58">
        <w:tc>
          <w:tcPr>
            <w:tcW w:w="9619" w:type="dxa"/>
          </w:tcPr>
          <w:p w14:paraId="7CF934EC" w14:textId="426B9C00" w:rsidR="00877E22" w:rsidRPr="0092588E" w:rsidRDefault="00877E22" w:rsidP="00027A58">
            <w:pPr>
              <w:rPr>
                <w:b/>
                <w:color w:val="0070C0"/>
                <w:sz w:val="24"/>
              </w:rPr>
            </w:pPr>
            <w:r w:rsidRPr="0092588E">
              <w:rPr>
                <w:b/>
                <w:color w:val="0070C0"/>
                <w:sz w:val="24"/>
              </w:rPr>
              <w:t xml:space="preserve">TP to </w:t>
            </w:r>
            <w:r>
              <w:rPr>
                <w:b/>
                <w:color w:val="0070C0"/>
                <w:sz w:val="24"/>
              </w:rPr>
              <w:t>TS 38.21</w:t>
            </w:r>
            <w:r w:rsidR="00DE339B">
              <w:rPr>
                <w:b/>
                <w:color w:val="0070C0"/>
                <w:sz w:val="24"/>
              </w:rPr>
              <w:t>4</w:t>
            </w:r>
            <w:r>
              <w:rPr>
                <w:b/>
                <w:color w:val="0070C0"/>
                <w:sz w:val="24"/>
              </w:rPr>
              <w:t xml:space="preserve">, </w:t>
            </w:r>
            <w:r w:rsidRPr="0092588E">
              <w:rPr>
                <w:b/>
                <w:color w:val="0070C0"/>
                <w:sz w:val="24"/>
              </w:rPr>
              <w:t xml:space="preserve">Sec. </w:t>
            </w:r>
            <w:r w:rsidR="00DE339B">
              <w:rPr>
                <w:b/>
                <w:color w:val="0070C0"/>
                <w:sz w:val="24"/>
              </w:rPr>
              <w:t>6.1.2.3</w:t>
            </w:r>
            <w:r w:rsidR="00C2206E">
              <w:rPr>
                <w:b/>
                <w:color w:val="0070C0"/>
                <w:sz w:val="24"/>
              </w:rPr>
              <w:t>: Change the RRC parameters from roman to italic font</w:t>
            </w:r>
          </w:p>
          <w:p w14:paraId="7F2F9CCA" w14:textId="77777777" w:rsidR="005D5D46" w:rsidRPr="0048482F" w:rsidRDefault="005D5D46" w:rsidP="005D5D46">
            <w:pPr>
              <w:pStyle w:val="Heading4"/>
              <w:outlineLvl w:val="3"/>
              <w:rPr>
                <w:color w:val="000000"/>
              </w:rPr>
            </w:pPr>
            <w:bookmarkStart w:id="18" w:name="_Toc11352148"/>
            <w:bookmarkStart w:id="19" w:name="_Toc20318038"/>
            <w:bookmarkStart w:id="20" w:name="_Toc27299936"/>
            <w:bookmarkStart w:id="21" w:name="_Toc29673210"/>
            <w:bookmarkStart w:id="22" w:name="_Toc29673351"/>
            <w:bookmarkStart w:id="23" w:name="_Toc29674344"/>
            <w:r w:rsidRPr="0048482F">
              <w:rPr>
                <w:color w:val="000000"/>
              </w:rPr>
              <w:lastRenderedPageBreak/>
              <w:t>6.1.2.3</w:t>
            </w:r>
            <w:r w:rsidRPr="0048482F">
              <w:rPr>
                <w:color w:val="000000"/>
              </w:rPr>
              <w:tab/>
              <w:t>Resource allocation for uplink transmission with</w:t>
            </w:r>
            <w:r>
              <w:rPr>
                <w:color w:val="000000"/>
              </w:rPr>
              <w:t xml:space="preserve"> configured</w:t>
            </w:r>
            <w:r w:rsidRPr="0048482F">
              <w:rPr>
                <w:color w:val="000000"/>
              </w:rPr>
              <w:t xml:space="preserve"> grant</w:t>
            </w:r>
          </w:p>
          <w:p w14:paraId="609EE90B" w14:textId="77777777" w:rsidR="005D5D46" w:rsidRDefault="005D5D46" w:rsidP="005D5D46">
            <w:pPr>
              <w:rPr>
                <w:color w:val="000000"/>
              </w:rPr>
            </w:pPr>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p>
          <w:p w14:paraId="4B5F27FB" w14:textId="77777777" w:rsidR="005D5D46" w:rsidRDefault="005D5D46" w:rsidP="005D5D46">
            <w:pPr>
              <w:pStyle w:val="B1"/>
            </w:pPr>
            <w:r>
              <w:t>-</w:t>
            </w:r>
            <w:r>
              <w:tab/>
              <w:t>For Type 1 PUSCH transmissions with a configured grant</w:t>
            </w:r>
            <w:r w:rsidRPr="00C26FEE">
              <w:t xml:space="preserve">, the following parameters are given in </w:t>
            </w:r>
            <w:r>
              <w:rPr>
                <w:i/>
              </w:rPr>
              <w:t>configuredGrantConfig</w:t>
            </w:r>
            <w:r w:rsidRPr="00DC424D">
              <w:t xml:space="preserve"> </w:t>
            </w:r>
            <w:r>
              <w:t>unless mentioned otherwise:</w:t>
            </w:r>
          </w:p>
          <w:p w14:paraId="1C8DB1FC" w14:textId="77777777" w:rsidR="005D5D46" w:rsidRDefault="005D5D46" w:rsidP="005D5D46">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r w:rsidRPr="006D14FE">
              <w:rPr>
                <w:i/>
                <w:color w:val="000000"/>
              </w:rPr>
              <w:t>PUSCHRepTypeIndicator-</w:t>
            </w:r>
            <w:r w:rsidRPr="006D015B">
              <w:rPr>
                <w:i/>
              </w:rPr>
              <w:t>ForType1Configuredgrant</w:t>
            </w:r>
            <w:r>
              <w:t xml:space="preserve"> is configured and set to </w:t>
            </w:r>
            <w:r>
              <w:rPr>
                <w:color w:val="000000"/>
              </w:rPr>
              <w:t>‘</w:t>
            </w:r>
            <w:r w:rsidRPr="006D14FE">
              <w:rPr>
                <w:i/>
                <w:color w:val="000000"/>
              </w:rPr>
              <w:t>pusch-RepTypeB</w:t>
            </w:r>
            <w:r>
              <w:rPr>
                <w:color w:val="000000"/>
              </w:rPr>
              <w:t>’,</w:t>
            </w:r>
            <w:r>
              <w:t xml:space="preserve"> PUSCH repetition type B is applied; otherwise, PUSCH repetition type A is applied;  </w:t>
            </w:r>
          </w:p>
          <w:p w14:paraId="02F1D64F" w14:textId="77777777" w:rsidR="005D5D46" w:rsidRDefault="005D5D46" w:rsidP="005D5D46">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12B74C4D" w14:textId="77777777" w:rsidR="005D5D46" w:rsidRDefault="005D5D46" w:rsidP="005D5D46">
            <w:pPr>
              <w:pStyle w:val="B2"/>
            </w:pPr>
            <w:r>
              <w:t>-</w:t>
            </w:r>
            <w:r>
              <w:tab/>
              <w:t>For PUSCH repetition type B, the selection of the time domain resource allocation table is as follows:</w:t>
            </w:r>
          </w:p>
          <w:p w14:paraId="1CF6D0E9" w14:textId="77777777" w:rsidR="005D5D46" w:rsidRDefault="005D5D46" w:rsidP="005D5D46">
            <w:pPr>
              <w:pStyle w:val="B3"/>
            </w:pPr>
            <w:r>
              <w:t>-</w:t>
            </w:r>
            <w:r>
              <w:tab/>
              <w:t>I</w:t>
            </w:r>
            <w:r w:rsidRPr="00C97B17">
              <w:t xml:space="preserve">f </w:t>
            </w:r>
            <w:r w:rsidRPr="00CB4628">
              <w:rPr>
                <w:iCs/>
                <w:highlight w:val="yellow"/>
              </w:rPr>
              <w:t>PUSCHRepTypeIndicator-ForDCIFormat0_1</w:t>
            </w:r>
            <w:r w:rsidRPr="00C97B17">
              <w:t xml:space="preserve"> in </w:t>
            </w:r>
            <w:r w:rsidRPr="00CB4628">
              <w:rPr>
                <w:iCs/>
                <w:highlight w:val="yellow"/>
              </w:rPr>
              <w:t>pusch-Config</w:t>
            </w:r>
            <w:r w:rsidRPr="00C97B17">
              <w:t xml:space="preserve"> is </w:t>
            </w:r>
            <w:r>
              <w:t xml:space="preserve">configured and </w:t>
            </w:r>
            <w:r w:rsidRPr="00C97B17">
              <w:t xml:space="preserve">set to </w:t>
            </w:r>
            <w:r w:rsidRPr="00CB4628">
              <w:rPr>
                <w:iCs/>
                <w:highlight w:val="yellow"/>
              </w:rPr>
              <w:t>‘pusch-RepTypeB’</w:t>
            </w:r>
            <w:r w:rsidRPr="00C97B17">
              <w:t xml:space="preserve">, </w:t>
            </w:r>
            <w:r w:rsidRPr="00CB4628">
              <w:rPr>
                <w:iCs/>
                <w:highlight w:val="yellow"/>
              </w:rPr>
              <w:t>PUSCH-TimeDomainResourceAllocationList-ForDCIformat0_1</w:t>
            </w:r>
            <w:r w:rsidRPr="00C97B17">
              <w:t xml:space="preserve"> </w:t>
            </w:r>
            <w:r w:rsidRPr="00800FCF">
              <w:t xml:space="preserve">in </w:t>
            </w:r>
            <w:r w:rsidRPr="00CB4628">
              <w:rPr>
                <w:iCs/>
                <w:highlight w:val="yellow"/>
              </w:rPr>
              <w:t>pusch-Config</w:t>
            </w:r>
            <w:r w:rsidRPr="00800FCF">
              <w:t xml:space="preserve"> </w:t>
            </w:r>
            <w:r w:rsidRPr="00C97B17">
              <w:t>is used;</w:t>
            </w:r>
          </w:p>
          <w:p w14:paraId="43B94832" w14:textId="77777777" w:rsidR="005D5D46" w:rsidRDefault="005D5D46" w:rsidP="005D5D46">
            <w:pPr>
              <w:pStyle w:val="B3"/>
            </w:pPr>
            <w:r>
              <w:t>-</w:t>
            </w:r>
            <w:r>
              <w:tab/>
              <w:t>Otherwise</w:t>
            </w:r>
            <w:r w:rsidRPr="00C97B17">
              <w:t xml:space="preserve">, </w:t>
            </w:r>
            <w:r w:rsidRPr="00CB4628">
              <w:rPr>
                <w:iCs/>
                <w:highlight w:val="yellow"/>
              </w:rPr>
              <w:t>PUSCH-TimeDomainResourceAllocationList-ForDCIformat0_2</w:t>
            </w:r>
            <w:r w:rsidRPr="00C97B17">
              <w:t xml:space="preserve"> </w:t>
            </w:r>
            <w:r w:rsidRPr="00800FCF">
              <w:t xml:space="preserve">in </w:t>
            </w:r>
            <w:r w:rsidRPr="00CB4628">
              <w:rPr>
                <w:iCs/>
                <w:highlight w:val="yellow"/>
              </w:rPr>
              <w:t>pusch-Config</w:t>
            </w:r>
            <w:r w:rsidRPr="00800FCF">
              <w:t xml:space="preserve"> </w:t>
            </w:r>
            <w:r w:rsidRPr="00C97B17">
              <w:t>is used.</w:t>
            </w:r>
          </w:p>
          <w:p w14:paraId="7AC1058B" w14:textId="4B1D3F8F" w:rsidR="00DE339B" w:rsidRDefault="005D5D46" w:rsidP="005D5D46">
            <w:pPr>
              <w:pStyle w:val="B3"/>
            </w:pPr>
            <w:r>
              <w:t>-</w:t>
            </w:r>
            <w:r>
              <w:tab/>
            </w:r>
            <w:r w:rsidRPr="00C97B17">
              <w:t xml:space="preserve">It is not expected that </w:t>
            </w:r>
            <w:r w:rsidRPr="00CB4628">
              <w:rPr>
                <w:iCs/>
                <w:highlight w:val="yellow"/>
              </w:rPr>
              <w:t>PUSCHRepTypeIndicator-ForType1Configuredgrant</w:t>
            </w:r>
            <w:r w:rsidRPr="00C97B17">
              <w:t xml:space="preserve"> is configured with </w:t>
            </w:r>
            <w:r w:rsidRPr="00CB4628">
              <w:rPr>
                <w:iCs/>
                <w:highlight w:val="yellow"/>
              </w:rPr>
              <w:t>'pusch-RepTypeB</w:t>
            </w:r>
            <w:r>
              <w:rPr>
                <w:lang w:val="en-US"/>
              </w:rPr>
              <w:t>'</w:t>
            </w:r>
            <w:r w:rsidRPr="00C97B17">
              <w:t xml:space="preserve"> when none of </w:t>
            </w:r>
            <w:r w:rsidRPr="00CB4628">
              <w:rPr>
                <w:iCs/>
                <w:highlight w:val="yellow"/>
              </w:rPr>
              <w:t>PUSCHRepTypeIndicator-ForDCIFormat0_1</w:t>
            </w:r>
            <w:r w:rsidRPr="00C97B17">
              <w:t xml:space="preserve"> and </w:t>
            </w:r>
            <w:r w:rsidRPr="00CB4628">
              <w:rPr>
                <w:iCs/>
                <w:highlight w:val="yellow"/>
              </w:rPr>
              <w:t>PUSCHRepTypeIndicator-ForDCIFormat0_2</w:t>
            </w:r>
            <w:r w:rsidRPr="00C97B17">
              <w:t xml:space="preserve"> </w:t>
            </w:r>
            <w:r w:rsidRPr="00800FCF">
              <w:t xml:space="preserve">in </w:t>
            </w:r>
            <w:r w:rsidRPr="00CB4628">
              <w:rPr>
                <w:iCs/>
                <w:highlight w:val="yellow"/>
              </w:rPr>
              <w:t>pusch-Config</w:t>
            </w:r>
            <w:r w:rsidRPr="00800FCF">
              <w:t xml:space="preserve"> </w:t>
            </w:r>
            <w:r w:rsidRPr="00C97B17">
              <w:t xml:space="preserve">is set to </w:t>
            </w:r>
            <w:r w:rsidRPr="00CB4628">
              <w:rPr>
                <w:iCs/>
                <w:highlight w:val="yellow"/>
              </w:rPr>
              <w:t>'pusch-RepTypeB'</w:t>
            </w:r>
            <w:r w:rsidRPr="00C97B17">
              <w:t>.</w:t>
            </w:r>
            <w:bookmarkEnd w:id="18"/>
            <w:bookmarkEnd w:id="19"/>
            <w:bookmarkEnd w:id="20"/>
            <w:bookmarkEnd w:id="21"/>
            <w:bookmarkEnd w:id="22"/>
            <w:bookmarkEnd w:id="23"/>
            <w:r w:rsidR="00DE339B">
              <w:tab/>
            </w:r>
          </w:p>
          <w:p w14:paraId="54BBE729" w14:textId="61F7B943" w:rsidR="00877E22" w:rsidRPr="00877E22" w:rsidRDefault="00877E22" w:rsidP="00877E22">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44CBF7FC" w14:textId="223CA510" w:rsidR="00166EC7" w:rsidRPr="0025565B" w:rsidRDefault="00C2206E" w:rsidP="00166EC7">
      <w:pPr>
        <w:pStyle w:val="Heading1"/>
        <w:rPr>
          <w:lang w:val="en-US"/>
        </w:rPr>
      </w:pPr>
      <w:r>
        <w:rPr>
          <w:lang w:val="en-US"/>
        </w:rPr>
        <w:lastRenderedPageBreak/>
        <w:t>3</w:t>
      </w:r>
      <w:r w:rsidR="00166EC7" w:rsidRPr="0025565B">
        <w:rPr>
          <w:lang w:val="en-US"/>
        </w:rPr>
        <w:tab/>
        <w:t>Conclusions</w:t>
      </w:r>
    </w:p>
    <w:p w14:paraId="62BAD757" w14:textId="33E04696" w:rsidR="00C128E6" w:rsidRDefault="00166EC7" w:rsidP="00166EC7">
      <w:pPr>
        <w:rPr>
          <w:sz w:val="22"/>
          <w:szCs w:val="22"/>
          <w:lang w:val="en-US" w:eastAsia="zh-CN"/>
        </w:rPr>
      </w:pPr>
      <w:r w:rsidRPr="0025565B">
        <w:rPr>
          <w:sz w:val="22"/>
          <w:szCs w:val="22"/>
          <w:lang w:val="en-US" w:eastAsia="zh-CN"/>
        </w:rPr>
        <w:t>In this contribution</w:t>
      </w:r>
      <w:r w:rsidR="00737CB7" w:rsidRPr="0025565B">
        <w:rPr>
          <w:sz w:val="22"/>
          <w:szCs w:val="22"/>
          <w:lang w:val="en-US" w:eastAsia="zh-CN"/>
        </w:rPr>
        <w:t>, we discuss</w:t>
      </w:r>
      <w:r w:rsidR="00C128E6">
        <w:rPr>
          <w:sz w:val="22"/>
          <w:szCs w:val="22"/>
          <w:lang w:val="en-US" w:eastAsia="zh-CN"/>
        </w:rPr>
        <w:t xml:space="preserve"> the identified clarifications and additions on </w:t>
      </w:r>
      <w:r w:rsidR="00107C00">
        <w:rPr>
          <w:sz w:val="22"/>
          <w:szCs w:val="22"/>
          <w:lang w:val="en-US" w:eastAsia="zh-CN"/>
        </w:rPr>
        <w:t xml:space="preserve">Configured Grant </w:t>
      </w:r>
      <w:r w:rsidR="00C128E6">
        <w:rPr>
          <w:sz w:val="22"/>
          <w:szCs w:val="22"/>
          <w:lang w:val="en-US" w:eastAsia="zh-CN"/>
        </w:rPr>
        <w:t xml:space="preserve">with respect to the Rel-16 URLLC &amp; IIoT WIs. </w:t>
      </w:r>
    </w:p>
    <w:p w14:paraId="4D21BB8B" w14:textId="2B3C452C" w:rsidR="007052FE" w:rsidRDefault="0084355C" w:rsidP="00C2206E">
      <w:pPr>
        <w:jc w:val="both"/>
        <w:rPr>
          <w:bCs/>
          <w:sz w:val="22"/>
          <w:lang w:val="en-US" w:eastAsia="zh-CN"/>
        </w:rPr>
      </w:pPr>
      <w:r w:rsidRPr="0084355C">
        <w:rPr>
          <w:bCs/>
          <w:sz w:val="22"/>
          <w:lang w:val="en-US" w:eastAsia="zh-CN"/>
        </w:rPr>
        <w:t xml:space="preserve">The following </w:t>
      </w:r>
      <w:r>
        <w:rPr>
          <w:bCs/>
          <w:sz w:val="22"/>
          <w:lang w:val="en-US" w:eastAsia="zh-CN"/>
        </w:rPr>
        <w:t xml:space="preserve">related </w:t>
      </w:r>
      <w:r w:rsidRPr="0084355C">
        <w:rPr>
          <w:bCs/>
          <w:sz w:val="22"/>
          <w:lang w:val="en-US" w:eastAsia="zh-CN"/>
        </w:rPr>
        <w:t xml:space="preserve">proposal are made: </w:t>
      </w:r>
    </w:p>
    <w:p w14:paraId="64344683" w14:textId="77777777" w:rsidR="0084355C" w:rsidRDefault="0084355C" w:rsidP="0084355C">
      <w:pPr>
        <w:jc w:val="both"/>
        <w:rPr>
          <w:b/>
          <w:sz w:val="22"/>
          <w:lang w:val="en-US" w:eastAsia="zh-CN"/>
        </w:rPr>
      </w:pPr>
      <w:r w:rsidRPr="004B762A">
        <w:rPr>
          <w:b/>
          <w:sz w:val="22"/>
          <w:lang w:val="en-US" w:eastAsia="zh-CN"/>
        </w:rPr>
        <w:t xml:space="preserve">Proposal </w:t>
      </w:r>
      <w:r>
        <w:rPr>
          <w:b/>
          <w:sz w:val="22"/>
          <w:lang w:val="en-US" w:eastAsia="zh-CN"/>
        </w:rPr>
        <w:t>1</w:t>
      </w:r>
      <w:r w:rsidRPr="004B762A">
        <w:rPr>
          <w:b/>
          <w:sz w:val="22"/>
          <w:lang w:val="en-US" w:eastAsia="zh-CN"/>
        </w:rPr>
        <w:t xml:space="preserve">: </w:t>
      </w:r>
      <w:r>
        <w:rPr>
          <w:b/>
          <w:sz w:val="22"/>
          <w:lang w:val="en-US" w:eastAsia="zh-CN"/>
        </w:rPr>
        <w:t xml:space="preserve">Correct the FDRA Type 2 CG release validation based on the RAN1#100-e agreements by adopting the following </w:t>
      </w:r>
      <w:r w:rsidRPr="003731BF">
        <w:rPr>
          <w:b/>
          <w:sz w:val="22"/>
          <w:lang w:val="en-US" w:eastAsia="zh-CN"/>
        </w:rPr>
        <w:t xml:space="preserve">TP </w:t>
      </w:r>
      <w:r w:rsidRPr="004B762A">
        <w:rPr>
          <w:b/>
          <w:sz w:val="22"/>
          <w:lang w:val="en-US" w:eastAsia="zh-CN"/>
        </w:rPr>
        <w:t xml:space="preserve">to Sec. </w:t>
      </w:r>
      <w:r>
        <w:rPr>
          <w:b/>
          <w:sz w:val="22"/>
          <w:lang w:val="en-US" w:eastAsia="zh-CN"/>
        </w:rPr>
        <w:t xml:space="preserve">10.2 </w:t>
      </w:r>
      <w:r w:rsidRPr="004B762A">
        <w:rPr>
          <w:b/>
          <w:sz w:val="22"/>
          <w:lang w:val="en-US" w:eastAsia="zh-CN"/>
        </w:rPr>
        <w:t>of TS 38.21</w:t>
      </w:r>
      <w:r>
        <w:rPr>
          <w:b/>
          <w:sz w:val="22"/>
          <w:lang w:val="en-US" w:eastAsia="zh-CN"/>
        </w:rPr>
        <w:t xml:space="preserve">3 with changes marked in </w:t>
      </w:r>
      <w:r w:rsidRPr="00321A60">
        <w:rPr>
          <w:b/>
          <w:color w:val="FF0000"/>
          <w:sz w:val="22"/>
          <w:highlight w:val="yellow"/>
          <w:lang w:val="en-US" w:eastAsia="zh-CN"/>
        </w:rPr>
        <w:t>red</w:t>
      </w:r>
      <w:r>
        <w:rPr>
          <w:b/>
          <w:sz w:val="22"/>
          <w:lang w:val="en-US" w:eastAsia="zh-CN"/>
        </w:rPr>
        <w:t xml:space="preserve">: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84355C" w14:paraId="55472AB9" w14:textId="77777777" w:rsidTr="006B7EA7">
        <w:tc>
          <w:tcPr>
            <w:tcW w:w="9619" w:type="dxa"/>
          </w:tcPr>
          <w:p w14:paraId="4481F1E5" w14:textId="77777777" w:rsidR="0084355C" w:rsidRDefault="0084355C" w:rsidP="006B7EA7">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Sec.</w:t>
            </w:r>
            <w:r>
              <w:rPr>
                <w:b/>
                <w:color w:val="0070C0"/>
                <w:sz w:val="24"/>
              </w:rPr>
              <w:t xml:space="preserve"> 10.2: Correction to CG release validation </w:t>
            </w:r>
          </w:p>
          <w:p w14:paraId="4829C405" w14:textId="77777777" w:rsidR="0084355C" w:rsidRPr="00B916EC" w:rsidRDefault="0084355C" w:rsidP="006B7EA7"/>
          <w:p w14:paraId="0551C7E4" w14:textId="77777777" w:rsidR="0084355C" w:rsidRPr="00B916EC" w:rsidRDefault="0084355C" w:rsidP="006B7EA7">
            <w:pPr>
              <w:pStyle w:val="Heading2"/>
              <w:outlineLvl w:val="1"/>
            </w:pPr>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p>
          <w:p w14:paraId="2D6E21AA" w14:textId="77777777" w:rsidR="0084355C" w:rsidRDefault="0084355C" w:rsidP="006B7EA7">
            <w:pPr>
              <w:keepNext/>
              <w:keepLines/>
              <w:spacing w:before="120"/>
              <w:ind w:left="1701" w:hanging="1701"/>
              <w:jc w:val="center"/>
              <w:outlineLvl w:val="4"/>
              <w:rPr>
                <w:noProof/>
                <w:color w:val="0070C0"/>
                <w:lang w:eastAsia="zh-CN"/>
              </w:rPr>
            </w:pPr>
            <w:r w:rsidRPr="001D524B">
              <w:rPr>
                <w:b/>
                <w:color w:val="0070C0"/>
              </w:rPr>
              <w:t>&lt;</w:t>
            </w:r>
            <w:r w:rsidRPr="001D524B">
              <w:rPr>
                <w:noProof/>
                <w:color w:val="0070C0"/>
                <w:lang w:eastAsia="zh-CN"/>
              </w:rPr>
              <w:t>Unchanged text is omitted&gt;</w:t>
            </w:r>
          </w:p>
          <w:p w14:paraId="750E3432" w14:textId="77777777" w:rsidR="0084355C" w:rsidRPr="003918C5" w:rsidRDefault="0084355C" w:rsidP="006B7EA7">
            <w:pPr>
              <w:pStyle w:val="TH"/>
            </w:pPr>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 </w:t>
            </w:r>
            <w:r w:rsidRPr="001B7540">
              <w:rPr>
                <w:rFonts w:cs="Arial"/>
                <w:bCs/>
                <w:szCs w:val="21"/>
                <w:lang w:eastAsia="zh-CN"/>
              </w:rPr>
              <w:t xml:space="preserve">or UL grant Type 2 </w:t>
            </w:r>
            <w:r w:rsidRPr="001B7540">
              <w:rPr>
                <w:iCs/>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84355C" w:rsidRPr="00BB208D" w14:paraId="33B23150" w14:textId="77777777" w:rsidTr="006B7EA7">
              <w:trPr>
                <w:cantSplit/>
                <w:jc w:val="center"/>
              </w:trPr>
              <w:tc>
                <w:tcPr>
                  <w:tcW w:w="2250" w:type="dxa"/>
                  <w:shd w:val="clear" w:color="auto" w:fill="E0E0E0"/>
                  <w:vAlign w:val="center"/>
                </w:tcPr>
                <w:p w14:paraId="3CF56045" w14:textId="77777777" w:rsidR="0084355C" w:rsidRPr="00B916EC" w:rsidRDefault="0084355C" w:rsidP="006B7EA7">
                  <w:pPr>
                    <w:pStyle w:val="TAH"/>
                  </w:pPr>
                </w:p>
              </w:tc>
              <w:tc>
                <w:tcPr>
                  <w:tcW w:w="2160" w:type="dxa"/>
                  <w:shd w:val="clear" w:color="auto" w:fill="E0E0E0"/>
                  <w:vAlign w:val="center"/>
                </w:tcPr>
                <w:p w14:paraId="2C7B0585" w14:textId="77777777" w:rsidR="0084355C" w:rsidRPr="00B916EC" w:rsidRDefault="0084355C" w:rsidP="006B7EA7">
                  <w:pPr>
                    <w:pStyle w:val="TAH"/>
                  </w:pPr>
                  <w:r>
                    <w:t>DCI format 0_0/0_1</w:t>
                  </w:r>
                  <w:r w:rsidRPr="001B7540">
                    <w:t>/0_2</w:t>
                  </w:r>
                  <w:r w:rsidRPr="00B916EC">
                    <w:t xml:space="preserve"> </w:t>
                  </w:r>
                </w:p>
              </w:tc>
              <w:tc>
                <w:tcPr>
                  <w:tcW w:w="2245" w:type="dxa"/>
                  <w:shd w:val="clear" w:color="auto" w:fill="E0E0E0"/>
                  <w:vAlign w:val="center"/>
                </w:tcPr>
                <w:p w14:paraId="068F799D" w14:textId="77777777" w:rsidR="0084355C" w:rsidRDefault="0084355C" w:rsidP="006B7EA7">
                  <w:pPr>
                    <w:pStyle w:val="TAH"/>
                  </w:pPr>
                  <w:r>
                    <w:t>DCI format 1_0</w:t>
                  </w:r>
                  <w:r w:rsidRPr="001B7540">
                    <w:t>/1_2</w:t>
                  </w:r>
                </w:p>
              </w:tc>
              <w:tc>
                <w:tcPr>
                  <w:tcW w:w="2610" w:type="dxa"/>
                  <w:shd w:val="clear" w:color="auto" w:fill="E0E0E0"/>
                  <w:vAlign w:val="center"/>
                </w:tcPr>
                <w:p w14:paraId="49393BA6" w14:textId="77777777" w:rsidR="0084355C" w:rsidRDefault="0084355C" w:rsidP="006B7EA7">
                  <w:pPr>
                    <w:pStyle w:val="TAH"/>
                  </w:pPr>
                  <w:r>
                    <w:t>DCI format 1_1</w:t>
                  </w:r>
                </w:p>
              </w:tc>
            </w:tr>
            <w:tr w:rsidR="0084355C" w:rsidRPr="00BB208D" w14:paraId="3F33B510" w14:textId="77777777" w:rsidTr="006B7EA7">
              <w:trPr>
                <w:cantSplit/>
                <w:jc w:val="center"/>
              </w:trPr>
              <w:tc>
                <w:tcPr>
                  <w:tcW w:w="2250" w:type="dxa"/>
                  <w:vAlign w:val="center"/>
                </w:tcPr>
                <w:p w14:paraId="561A9404" w14:textId="77777777" w:rsidR="0084355C" w:rsidRPr="00B916EC" w:rsidRDefault="0084355C" w:rsidP="006B7EA7">
                  <w:pPr>
                    <w:pStyle w:val="TAC"/>
                  </w:pPr>
                  <w:r>
                    <w:t>HARQ process number</w:t>
                  </w:r>
                </w:p>
              </w:tc>
              <w:tc>
                <w:tcPr>
                  <w:tcW w:w="2160" w:type="dxa"/>
                  <w:vAlign w:val="center"/>
                </w:tcPr>
                <w:p w14:paraId="54AD4202" w14:textId="77777777" w:rsidR="0084355C" w:rsidRPr="00B916EC" w:rsidRDefault="0084355C" w:rsidP="006B7EA7">
                  <w:pPr>
                    <w:pStyle w:val="TAC"/>
                  </w:pPr>
                  <w:r>
                    <w:t>set to all '0's</w:t>
                  </w:r>
                  <w:r w:rsidRPr="00321A60">
                    <w:rPr>
                      <w:strike/>
                      <w:color w:val="FF0000"/>
                      <w:highlight w:val="yellow"/>
                    </w:rPr>
                    <w:t>/0_2</w:t>
                  </w:r>
                </w:p>
              </w:tc>
              <w:tc>
                <w:tcPr>
                  <w:tcW w:w="2245" w:type="dxa"/>
                  <w:vAlign w:val="center"/>
                </w:tcPr>
                <w:p w14:paraId="15CA176D" w14:textId="77777777" w:rsidR="0084355C" w:rsidRDefault="0084355C" w:rsidP="006B7EA7">
                  <w:pPr>
                    <w:pStyle w:val="TAC"/>
                  </w:pPr>
                  <w:r>
                    <w:t>set to all '0's</w:t>
                  </w:r>
                </w:p>
              </w:tc>
              <w:tc>
                <w:tcPr>
                  <w:tcW w:w="2610" w:type="dxa"/>
                  <w:vAlign w:val="center"/>
                </w:tcPr>
                <w:p w14:paraId="04F17C21" w14:textId="77777777" w:rsidR="0084355C" w:rsidRDefault="0084355C" w:rsidP="006B7EA7">
                  <w:pPr>
                    <w:pStyle w:val="TAC"/>
                  </w:pPr>
                  <w:r>
                    <w:t>set to all '0's</w:t>
                  </w:r>
                </w:p>
              </w:tc>
            </w:tr>
            <w:tr w:rsidR="0084355C" w:rsidRPr="00BB208D" w14:paraId="3F992FC2" w14:textId="77777777" w:rsidTr="006B7EA7">
              <w:trPr>
                <w:cantSplit/>
                <w:jc w:val="center"/>
              </w:trPr>
              <w:tc>
                <w:tcPr>
                  <w:tcW w:w="2250" w:type="dxa"/>
                  <w:vAlign w:val="center"/>
                </w:tcPr>
                <w:p w14:paraId="3DB5EDB2" w14:textId="77777777" w:rsidR="0084355C" w:rsidRPr="00B916EC" w:rsidRDefault="0084355C" w:rsidP="006B7EA7">
                  <w:pPr>
                    <w:pStyle w:val="TAC"/>
                  </w:pPr>
                  <w:r>
                    <w:t>Redundancy version</w:t>
                  </w:r>
                </w:p>
              </w:tc>
              <w:tc>
                <w:tcPr>
                  <w:tcW w:w="2160" w:type="dxa"/>
                  <w:vAlign w:val="center"/>
                </w:tcPr>
                <w:p w14:paraId="076C9910" w14:textId="77777777" w:rsidR="0084355C" w:rsidRPr="00B916EC" w:rsidRDefault="0084355C" w:rsidP="006B7EA7">
                  <w:pPr>
                    <w:pStyle w:val="TAC"/>
                  </w:pPr>
                  <w:r w:rsidRPr="001B7540">
                    <w:t>set to all '0's</w:t>
                  </w:r>
                </w:p>
              </w:tc>
              <w:tc>
                <w:tcPr>
                  <w:tcW w:w="2245" w:type="dxa"/>
                  <w:vAlign w:val="center"/>
                </w:tcPr>
                <w:p w14:paraId="6C38B4A8" w14:textId="77777777" w:rsidR="0084355C" w:rsidRDefault="0084355C" w:rsidP="006B7EA7">
                  <w:pPr>
                    <w:pStyle w:val="TAC"/>
                  </w:pPr>
                  <w:r w:rsidRPr="001B7540">
                    <w:t>set to all '0's</w:t>
                  </w:r>
                </w:p>
              </w:tc>
              <w:tc>
                <w:tcPr>
                  <w:tcW w:w="2610" w:type="dxa"/>
                  <w:vAlign w:val="center"/>
                </w:tcPr>
                <w:p w14:paraId="56777390" w14:textId="77777777" w:rsidR="0084355C" w:rsidRDefault="0084355C" w:rsidP="006B7EA7">
                  <w:pPr>
                    <w:pStyle w:val="TAC"/>
                  </w:pPr>
                  <w:r>
                    <w:t xml:space="preserve">For the enabled transport block: </w:t>
                  </w:r>
                  <w:r w:rsidRPr="001C6007">
                    <w:t>set to all '0's</w:t>
                  </w:r>
                </w:p>
              </w:tc>
            </w:tr>
          </w:tbl>
          <w:p w14:paraId="72C9F426" w14:textId="77777777" w:rsidR="0084355C" w:rsidRDefault="0084355C" w:rsidP="006B7EA7">
            <w:pPr>
              <w:jc w:val="both"/>
              <w:rPr>
                <w:rFonts w:ascii="DengXian" w:eastAsia="DengXian" w:hAnsi="DengXian" w:cs="Calibri"/>
                <w:sz w:val="21"/>
                <w:szCs w:val="21"/>
                <w:lang w:eastAsia="zh-CN"/>
              </w:rPr>
            </w:pPr>
          </w:p>
          <w:p w14:paraId="48A84B5E" w14:textId="77777777" w:rsidR="0084355C" w:rsidRDefault="0084355C" w:rsidP="006B7EA7">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84355C" w:rsidRPr="00BB208D" w14:paraId="73B22E22" w14:textId="77777777" w:rsidTr="006B7EA7">
              <w:trPr>
                <w:cantSplit/>
                <w:jc w:val="center"/>
              </w:trPr>
              <w:tc>
                <w:tcPr>
                  <w:tcW w:w="2615" w:type="dxa"/>
                  <w:shd w:val="clear" w:color="auto" w:fill="E0E0E0"/>
                  <w:vAlign w:val="center"/>
                </w:tcPr>
                <w:p w14:paraId="7B602ED6" w14:textId="77777777" w:rsidR="0084355C" w:rsidRPr="00B916EC" w:rsidRDefault="0084355C" w:rsidP="006B7EA7">
                  <w:pPr>
                    <w:pStyle w:val="TAH"/>
                  </w:pPr>
                </w:p>
              </w:tc>
              <w:tc>
                <w:tcPr>
                  <w:tcW w:w="2160" w:type="dxa"/>
                  <w:shd w:val="clear" w:color="auto" w:fill="E0E0E0"/>
                  <w:vAlign w:val="center"/>
                </w:tcPr>
                <w:p w14:paraId="33F1B1D7" w14:textId="77777777" w:rsidR="0084355C" w:rsidRPr="00B916EC" w:rsidRDefault="0084355C" w:rsidP="006B7EA7">
                  <w:pPr>
                    <w:pStyle w:val="TAH"/>
                  </w:pPr>
                  <w:r>
                    <w:t>DCI format 0_0</w:t>
                  </w:r>
                  <w:r w:rsidRPr="001B7540">
                    <w:t>/0_1/0_2</w:t>
                  </w:r>
                  <w:r w:rsidRPr="00B916EC">
                    <w:t xml:space="preserve"> </w:t>
                  </w:r>
                </w:p>
              </w:tc>
              <w:tc>
                <w:tcPr>
                  <w:tcW w:w="2060" w:type="dxa"/>
                  <w:shd w:val="clear" w:color="auto" w:fill="E0E0E0"/>
                  <w:vAlign w:val="center"/>
                </w:tcPr>
                <w:p w14:paraId="5A4066BC" w14:textId="77777777" w:rsidR="0084355C" w:rsidRDefault="0084355C" w:rsidP="006B7EA7">
                  <w:pPr>
                    <w:pStyle w:val="TAH"/>
                  </w:pPr>
                  <w:r>
                    <w:t>DCI format 1_0</w:t>
                  </w:r>
                  <w:r w:rsidRPr="001B7540">
                    <w:t>/1_1/1_2</w:t>
                  </w:r>
                </w:p>
              </w:tc>
            </w:tr>
            <w:tr w:rsidR="0084355C" w:rsidRPr="00BB208D" w14:paraId="02FB2B35" w14:textId="77777777" w:rsidTr="006B7EA7">
              <w:trPr>
                <w:cantSplit/>
                <w:jc w:val="center"/>
              </w:trPr>
              <w:tc>
                <w:tcPr>
                  <w:tcW w:w="2615" w:type="dxa"/>
                  <w:vAlign w:val="center"/>
                </w:tcPr>
                <w:p w14:paraId="15A0C783" w14:textId="77777777" w:rsidR="0084355C" w:rsidRPr="00B916EC" w:rsidRDefault="0084355C" w:rsidP="006B7EA7">
                  <w:pPr>
                    <w:pStyle w:val="TAC"/>
                  </w:pPr>
                  <w:r>
                    <w:t>HARQ process number</w:t>
                  </w:r>
                </w:p>
              </w:tc>
              <w:tc>
                <w:tcPr>
                  <w:tcW w:w="2160" w:type="dxa"/>
                  <w:vAlign w:val="center"/>
                </w:tcPr>
                <w:p w14:paraId="5412BB7D" w14:textId="77777777" w:rsidR="0084355C" w:rsidRPr="00B916EC" w:rsidRDefault="0084355C" w:rsidP="006B7EA7">
                  <w:pPr>
                    <w:pStyle w:val="TAC"/>
                  </w:pPr>
                  <w:r>
                    <w:t>set to all '0's</w:t>
                  </w:r>
                </w:p>
              </w:tc>
              <w:tc>
                <w:tcPr>
                  <w:tcW w:w="2060" w:type="dxa"/>
                  <w:vAlign w:val="center"/>
                </w:tcPr>
                <w:p w14:paraId="6DAF8E83" w14:textId="77777777" w:rsidR="0084355C" w:rsidRDefault="0084355C" w:rsidP="006B7EA7">
                  <w:pPr>
                    <w:pStyle w:val="TAC"/>
                  </w:pPr>
                  <w:r>
                    <w:t>set to all '0's</w:t>
                  </w:r>
                </w:p>
              </w:tc>
            </w:tr>
            <w:tr w:rsidR="0084355C" w:rsidRPr="00BB208D" w14:paraId="36F3DACF" w14:textId="77777777" w:rsidTr="006B7EA7">
              <w:trPr>
                <w:cantSplit/>
                <w:jc w:val="center"/>
              </w:trPr>
              <w:tc>
                <w:tcPr>
                  <w:tcW w:w="2615" w:type="dxa"/>
                  <w:vAlign w:val="center"/>
                </w:tcPr>
                <w:p w14:paraId="78B54E37" w14:textId="77777777" w:rsidR="0084355C" w:rsidRPr="00B916EC" w:rsidRDefault="0084355C" w:rsidP="006B7EA7">
                  <w:pPr>
                    <w:pStyle w:val="TAC"/>
                  </w:pPr>
                  <w:r>
                    <w:t>Redundancy version</w:t>
                  </w:r>
                </w:p>
              </w:tc>
              <w:tc>
                <w:tcPr>
                  <w:tcW w:w="2160" w:type="dxa"/>
                  <w:vAlign w:val="center"/>
                </w:tcPr>
                <w:p w14:paraId="5E869C80" w14:textId="77777777" w:rsidR="0084355C" w:rsidRPr="00B916EC" w:rsidRDefault="0084355C" w:rsidP="006B7EA7">
                  <w:pPr>
                    <w:pStyle w:val="TAC"/>
                  </w:pPr>
                  <w:r w:rsidRPr="001B7540">
                    <w:t>set to all '0's</w:t>
                  </w:r>
                </w:p>
              </w:tc>
              <w:tc>
                <w:tcPr>
                  <w:tcW w:w="2060" w:type="dxa"/>
                  <w:vAlign w:val="center"/>
                </w:tcPr>
                <w:p w14:paraId="6D2EC977" w14:textId="77777777" w:rsidR="0084355C" w:rsidRDefault="0084355C" w:rsidP="006B7EA7">
                  <w:pPr>
                    <w:pStyle w:val="TAC"/>
                  </w:pPr>
                  <w:r w:rsidRPr="001B7540">
                    <w:t>set to all '0's</w:t>
                  </w:r>
                </w:p>
              </w:tc>
            </w:tr>
            <w:tr w:rsidR="0084355C" w:rsidRPr="00BB208D" w14:paraId="28D0812A" w14:textId="77777777" w:rsidTr="006B7EA7">
              <w:trPr>
                <w:cantSplit/>
                <w:jc w:val="center"/>
              </w:trPr>
              <w:tc>
                <w:tcPr>
                  <w:tcW w:w="2615" w:type="dxa"/>
                  <w:vAlign w:val="center"/>
                </w:tcPr>
                <w:p w14:paraId="441E0559" w14:textId="77777777" w:rsidR="0084355C" w:rsidRDefault="0084355C" w:rsidP="006B7EA7">
                  <w:pPr>
                    <w:pStyle w:val="TAC"/>
                  </w:pPr>
                  <w:r>
                    <w:lastRenderedPageBreak/>
                    <w:t>Modulation and coding scheme</w:t>
                  </w:r>
                </w:p>
              </w:tc>
              <w:tc>
                <w:tcPr>
                  <w:tcW w:w="2160" w:type="dxa"/>
                  <w:vAlign w:val="center"/>
                </w:tcPr>
                <w:p w14:paraId="4EC0127B" w14:textId="77777777" w:rsidR="0084355C" w:rsidRDefault="0084355C" w:rsidP="006B7EA7">
                  <w:pPr>
                    <w:pStyle w:val="TAC"/>
                  </w:pPr>
                  <w:r>
                    <w:t>set to all '1's</w:t>
                  </w:r>
                </w:p>
              </w:tc>
              <w:tc>
                <w:tcPr>
                  <w:tcW w:w="2060" w:type="dxa"/>
                  <w:vAlign w:val="center"/>
                </w:tcPr>
                <w:p w14:paraId="3991C8C8" w14:textId="77777777" w:rsidR="0084355C" w:rsidRDefault="0084355C" w:rsidP="006B7EA7">
                  <w:pPr>
                    <w:pStyle w:val="TAC"/>
                  </w:pPr>
                  <w:r>
                    <w:t>set to all '1's</w:t>
                  </w:r>
                </w:p>
              </w:tc>
            </w:tr>
            <w:tr w:rsidR="0084355C" w:rsidRPr="00BB208D" w14:paraId="6D31FA41" w14:textId="77777777" w:rsidTr="006B7EA7">
              <w:trPr>
                <w:cantSplit/>
                <w:jc w:val="center"/>
              </w:trPr>
              <w:tc>
                <w:tcPr>
                  <w:tcW w:w="2615" w:type="dxa"/>
                  <w:vAlign w:val="center"/>
                </w:tcPr>
                <w:p w14:paraId="61F8004C" w14:textId="77777777" w:rsidR="0084355C" w:rsidRDefault="0084355C" w:rsidP="006B7EA7">
                  <w:pPr>
                    <w:pStyle w:val="TAC"/>
                  </w:pPr>
                  <w:r>
                    <w:t>Frequency domain resource assignment</w:t>
                  </w:r>
                </w:p>
              </w:tc>
              <w:tc>
                <w:tcPr>
                  <w:tcW w:w="2160" w:type="dxa"/>
                  <w:vAlign w:val="center"/>
                </w:tcPr>
                <w:p w14:paraId="02304DDD" w14:textId="77777777" w:rsidR="0084355C" w:rsidRPr="004C3F8F" w:rsidRDefault="0084355C" w:rsidP="006B7EA7">
                  <w:pPr>
                    <w:pStyle w:val="NormalWeb"/>
                    <w:widowControl w:val="0"/>
                    <w:spacing w:before="0" w:beforeAutospacing="0" w:after="120" w:afterAutospacing="0"/>
                    <w:jc w:val="center"/>
                    <w:rPr>
                      <w:rFonts w:ascii="Arial" w:hAnsi="Arial" w:cs="Arial"/>
                      <w:sz w:val="18"/>
                      <w:szCs w:val="18"/>
                      <w:lang w:val="en-US"/>
                    </w:rPr>
                  </w:pPr>
                  <w:r w:rsidRPr="004C3F8F">
                    <w:rPr>
                      <w:rFonts w:ascii="Arial" w:hAnsi="Arial" w:cs="Arial"/>
                      <w:sz w:val="18"/>
                      <w:szCs w:val="18"/>
                      <w:lang w:val="en-US"/>
                    </w:rPr>
                    <w:t xml:space="preserve">set to all '0's </w:t>
                  </w:r>
                  <w:r w:rsidRPr="004C3F8F">
                    <w:rPr>
                      <w:rFonts w:ascii="Arial" w:hAnsi="Arial" w:cs="Arial"/>
                      <w:strike/>
                      <w:color w:val="FF0000"/>
                      <w:sz w:val="18"/>
                      <w:szCs w:val="18"/>
                      <w:highlight w:val="yellow"/>
                      <w:lang w:val="en-US"/>
                    </w:rPr>
                    <w:t>for FDRA Type 0 or</w:t>
                  </w:r>
                  <w:r w:rsidRPr="004C3F8F">
                    <w:rPr>
                      <w:rFonts w:ascii="Arial" w:hAnsi="Arial" w:cs="Arial"/>
                      <w:strike/>
                      <w:color w:val="FF0000"/>
                      <w:sz w:val="18"/>
                      <w:szCs w:val="18"/>
                      <w:lang w:val="en-US"/>
                    </w:rPr>
                    <w:t xml:space="preserve"> </w:t>
                  </w:r>
                  <w:r w:rsidRPr="004C3F8F">
                    <w:rPr>
                      <w:rFonts w:ascii="Arial" w:hAnsi="Arial" w:cs="Arial"/>
                      <w:sz w:val="18"/>
                      <w:szCs w:val="18"/>
                      <w:lang w:val="en-US"/>
                    </w:rPr>
                    <w:t xml:space="preserve">for FDRA Type 2 with </w:t>
                  </w:r>
                  <m:oMath>
                    <m:r>
                      <w:rPr>
                        <w:rFonts w:ascii="Cambria Math" w:hAnsi="Cambria Math" w:cs="Arial"/>
                        <w:sz w:val="18"/>
                        <w:szCs w:val="18"/>
                        <w:lang w:val="sv-SE" w:eastAsia="ja-JP"/>
                      </w:rPr>
                      <m:t>μ</m:t>
                    </m:r>
                    <m:r>
                      <w:rPr>
                        <w:rFonts w:ascii="Cambria Math" w:hAnsi="Cambria Math" w:cs="Arial"/>
                        <w:sz w:val="18"/>
                        <w:szCs w:val="18"/>
                        <w:lang w:val="en-US" w:eastAsia="ja-JP"/>
                      </w:rPr>
                      <m:t>=1</m:t>
                    </m:r>
                  </m:oMath>
                  <w:r w:rsidRPr="004C3F8F">
                    <w:rPr>
                      <w:rFonts w:ascii="Arial" w:hAnsi="Arial" w:cs="Arial"/>
                      <w:sz w:val="18"/>
                      <w:szCs w:val="18"/>
                      <w:lang w:val="en-US" w:eastAsia="ja-JP"/>
                    </w:rPr>
                    <w:t>,</w:t>
                  </w:r>
                </w:p>
                <w:p w14:paraId="1227BA21" w14:textId="77777777" w:rsidR="0084355C" w:rsidRPr="00321A60" w:rsidRDefault="0084355C" w:rsidP="006B7EA7">
                  <w:pPr>
                    <w:pStyle w:val="TAC"/>
                    <w:rPr>
                      <w:rFonts w:cs="Arial"/>
                      <w:strike/>
                      <w:szCs w:val="18"/>
                    </w:rPr>
                  </w:pPr>
                  <w:r w:rsidRPr="00E103F9">
                    <w:rPr>
                      <w:rFonts w:cs="Arial"/>
                      <w:szCs w:val="18"/>
                    </w:rPr>
                    <w:t xml:space="preserve">set to all '1's </w:t>
                  </w:r>
                  <w:r w:rsidRPr="00321A60">
                    <w:rPr>
                      <w:rFonts w:cs="Arial"/>
                      <w:color w:val="FF0000"/>
                      <w:szCs w:val="18"/>
                      <w:highlight w:val="yellow"/>
                    </w:rPr>
                    <w:t>otherwise</w:t>
                  </w:r>
                  <w:r w:rsidRPr="00321A60">
                    <w:rPr>
                      <w:rFonts w:cs="Arial"/>
                      <w:strike/>
                      <w:color w:val="FF0000"/>
                      <w:szCs w:val="18"/>
                      <w:highlight w:val="yellow"/>
                    </w:rPr>
                    <w:t xml:space="preserve">for FDRA Type 1 or for FDRA Type 2 with </w:t>
                  </w:r>
                  <m:oMath>
                    <m:r>
                      <w:rPr>
                        <w:rFonts w:ascii="Cambria Math" w:hAnsi="Cambria Math" w:cs="Arial"/>
                        <w:strike/>
                        <w:color w:val="FF0000"/>
                        <w:szCs w:val="18"/>
                        <w:highlight w:val="yellow"/>
                        <w:lang w:val="sv-SE" w:eastAsia="ja-JP"/>
                      </w:rPr>
                      <m:t>μ</m:t>
                    </m:r>
                    <m:r>
                      <w:rPr>
                        <w:rFonts w:ascii="Cambria Math" w:hAnsi="Cambria Math" w:cs="Arial"/>
                        <w:strike/>
                        <w:color w:val="FF0000"/>
                        <w:szCs w:val="18"/>
                        <w:highlight w:val="yellow"/>
                        <w:lang w:eastAsia="ja-JP"/>
                      </w:rPr>
                      <m:t>=0</m:t>
                    </m:r>
                  </m:oMath>
                </w:p>
              </w:tc>
              <w:tc>
                <w:tcPr>
                  <w:tcW w:w="2060" w:type="dxa"/>
                  <w:vAlign w:val="center"/>
                </w:tcPr>
                <w:p w14:paraId="191C493A" w14:textId="77777777" w:rsidR="0084355C" w:rsidRDefault="0084355C" w:rsidP="006B7EA7">
                  <w:pPr>
                    <w:pStyle w:val="TAC"/>
                  </w:pPr>
                  <w:r w:rsidRPr="001B7540">
                    <w:t>set to all '0</w:t>
                  </w:r>
                  <w:r>
                    <w:t>'</w:t>
                  </w:r>
                  <w:r w:rsidRPr="001B7540">
                    <w:t xml:space="preserve">s for FDRA Type 0 </w:t>
                  </w:r>
                  <w:r>
                    <w:t>set to all '1's for FDRA Type 1</w:t>
                  </w:r>
                </w:p>
              </w:tc>
            </w:tr>
          </w:tbl>
          <w:p w14:paraId="315A74B1" w14:textId="77777777" w:rsidR="0084355C" w:rsidRDefault="0084355C" w:rsidP="006B7EA7"/>
          <w:p w14:paraId="763B857C" w14:textId="77777777" w:rsidR="0084355C" w:rsidRPr="001B7540" w:rsidRDefault="0084355C" w:rsidP="006B7EA7">
            <w:pPr>
              <w:pStyle w:val="TH"/>
              <w:spacing w:before="180"/>
            </w:pPr>
            <w:r w:rsidRPr="001B7540">
              <w:rPr>
                <w:rFonts w:cs="Arial"/>
                <w:bCs/>
                <w:szCs w:val="21"/>
                <w:lang w:eastAsia="zh-CN"/>
              </w:rPr>
              <w:t xml:space="preserve">Table 10.2-3: Special fields for a single DL SPS or single UL grant Type 2 scheduling activation PDCCH validation when a UE is provided multiple DL SPS or UL grant Type 2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84355C" w:rsidRPr="001B7540" w14:paraId="13286EBA" w14:textId="77777777" w:rsidTr="006B7EA7">
              <w:trPr>
                <w:cantSplit/>
                <w:jc w:val="center"/>
              </w:trPr>
              <w:tc>
                <w:tcPr>
                  <w:tcW w:w="2250" w:type="dxa"/>
                  <w:shd w:val="clear" w:color="auto" w:fill="E0E0E0"/>
                  <w:vAlign w:val="center"/>
                </w:tcPr>
                <w:p w14:paraId="647CE86C" w14:textId="77777777" w:rsidR="0084355C" w:rsidRPr="001B7540" w:rsidRDefault="0084355C" w:rsidP="006B7EA7">
                  <w:pPr>
                    <w:pStyle w:val="TAH"/>
                  </w:pPr>
                </w:p>
              </w:tc>
              <w:tc>
                <w:tcPr>
                  <w:tcW w:w="2160" w:type="dxa"/>
                  <w:shd w:val="clear" w:color="auto" w:fill="E0E0E0"/>
                  <w:vAlign w:val="center"/>
                </w:tcPr>
                <w:p w14:paraId="26ED532C" w14:textId="77777777" w:rsidR="0084355C" w:rsidRPr="001B7540" w:rsidRDefault="0084355C" w:rsidP="006B7EA7">
                  <w:pPr>
                    <w:pStyle w:val="TAH"/>
                  </w:pPr>
                  <w:r w:rsidRPr="001B7540">
                    <w:t xml:space="preserve">DCI format 0_0/0_1/0_2 </w:t>
                  </w:r>
                </w:p>
              </w:tc>
              <w:tc>
                <w:tcPr>
                  <w:tcW w:w="2245" w:type="dxa"/>
                  <w:shd w:val="clear" w:color="auto" w:fill="E0E0E0"/>
                  <w:vAlign w:val="center"/>
                </w:tcPr>
                <w:p w14:paraId="799C93F3" w14:textId="77777777" w:rsidR="0084355C" w:rsidRPr="001B7540" w:rsidRDefault="0084355C" w:rsidP="006B7EA7">
                  <w:pPr>
                    <w:pStyle w:val="TAH"/>
                  </w:pPr>
                  <w:r w:rsidRPr="001B7540">
                    <w:t>DCI format 1_0/1_2</w:t>
                  </w:r>
                </w:p>
              </w:tc>
              <w:tc>
                <w:tcPr>
                  <w:tcW w:w="2610" w:type="dxa"/>
                  <w:shd w:val="clear" w:color="auto" w:fill="E0E0E0"/>
                  <w:vAlign w:val="center"/>
                </w:tcPr>
                <w:p w14:paraId="06E4D0BC" w14:textId="77777777" w:rsidR="0084355C" w:rsidRPr="001B7540" w:rsidRDefault="0084355C" w:rsidP="006B7EA7">
                  <w:pPr>
                    <w:pStyle w:val="TAH"/>
                  </w:pPr>
                  <w:r w:rsidRPr="001B7540">
                    <w:t>DCI format 1_1</w:t>
                  </w:r>
                </w:p>
              </w:tc>
            </w:tr>
            <w:tr w:rsidR="0084355C" w:rsidRPr="001B7540" w14:paraId="14E2EE5D" w14:textId="77777777" w:rsidTr="006B7EA7">
              <w:trPr>
                <w:cantSplit/>
                <w:jc w:val="center"/>
              </w:trPr>
              <w:tc>
                <w:tcPr>
                  <w:tcW w:w="2250" w:type="dxa"/>
                  <w:vAlign w:val="center"/>
                </w:tcPr>
                <w:p w14:paraId="112C926A" w14:textId="77777777" w:rsidR="0084355C" w:rsidRPr="001B7540" w:rsidRDefault="0084355C" w:rsidP="006B7EA7">
                  <w:pPr>
                    <w:pStyle w:val="TAC"/>
                  </w:pPr>
                  <w:r w:rsidRPr="001B7540">
                    <w:t>Redundancy version</w:t>
                  </w:r>
                </w:p>
              </w:tc>
              <w:tc>
                <w:tcPr>
                  <w:tcW w:w="2160" w:type="dxa"/>
                  <w:vAlign w:val="center"/>
                </w:tcPr>
                <w:p w14:paraId="75F9B2DD" w14:textId="77777777" w:rsidR="0084355C" w:rsidRPr="001B7540" w:rsidRDefault="0084355C" w:rsidP="006B7EA7">
                  <w:pPr>
                    <w:pStyle w:val="TAC"/>
                  </w:pPr>
                  <w:r w:rsidRPr="001B7540">
                    <w:t>set to all '0's</w:t>
                  </w:r>
                </w:p>
              </w:tc>
              <w:tc>
                <w:tcPr>
                  <w:tcW w:w="2245" w:type="dxa"/>
                  <w:vAlign w:val="center"/>
                </w:tcPr>
                <w:p w14:paraId="074FB7A2" w14:textId="77777777" w:rsidR="0084355C" w:rsidRPr="001B7540" w:rsidRDefault="0084355C" w:rsidP="006B7EA7">
                  <w:pPr>
                    <w:pStyle w:val="TAC"/>
                  </w:pPr>
                  <w:r w:rsidRPr="001B7540">
                    <w:t>set to all '0's</w:t>
                  </w:r>
                </w:p>
              </w:tc>
              <w:tc>
                <w:tcPr>
                  <w:tcW w:w="2610" w:type="dxa"/>
                  <w:vAlign w:val="center"/>
                </w:tcPr>
                <w:p w14:paraId="18447255" w14:textId="77777777" w:rsidR="0084355C" w:rsidRPr="001B7540" w:rsidRDefault="0084355C" w:rsidP="006B7EA7">
                  <w:pPr>
                    <w:pStyle w:val="TAC"/>
                  </w:pPr>
                  <w:r w:rsidRPr="001B7540">
                    <w:t>For the enabled transport block: set to all '0's</w:t>
                  </w:r>
                </w:p>
              </w:tc>
            </w:tr>
          </w:tbl>
          <w:p w14:paraId="60DF2433" w14:textId="77777777" w:rsidR="0084355C" w:rsidRDefault="0084355C" w:rsidP="006B7EA7">
            <w:pPr>
              <w:rPr>
                <w:lang w:eastAsia="zh-CN"/>
              </w:rPr>
            </w:pPr>
          </w:p>
          <w:p w14:paraId="6B7C9E21" w14:textId="77777777" w:rsidR="0084355C" w:rsidRPr="001B7540" w:rsidRDefault="0084355C" w:rsidP="006B7EA7">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84355C" w:rsidRPr="001B7540" w14:paraId="49961E43" w14:textId="77777777" w:rsidTr="006B7EA7">
              <w:trPr>
                <w:cantSplit/>
                <w:jc w:val="center"/>
              </w:trPr>
              <w:tc>
                <w:tcPr>
                  <w:tcW w:w="3435" w:type="dxa"/>
                  <w:shd w:val="clear" w:color="auto" w:fill="E0E0E0"/>
                  <w:vAlign w:val="center"/>
                </w:tcPr>
                <w:p w14:paraId="26CB3D85" w14:textId="77777777" w:rsidR="0084355C" w:rsidRPr="001B7540" w:rsidRDefault="0084355C" w:rsidP="006B7EA7">
                  <w:pPr>
                    <w:pStyle w:val="TAH"/>
                  </w:pPr>
                </w:p>
              </w:tc>
              <w:tc>
                <w:tcPr>
                  <w:tcW w:w="2160" w:type="dxa"/>
                  <w:shd w:val="clear" w:color="auto" w:fill="E0E0E0"/>
                  <w:vAlign w:val="center"/>
                </w:tcPr>
                <w:p w14:paraId="5E03CF96" w14:textId="77777777" w:rsidR="0084355C" w:rsidRPr="001B7540" w:rsidRDefault="0084355C" w:rsidP="006B7EA7">
                  <w:pPr>
                    <w:pStyle w:val="TAH"/>
                  </w:pPr>
                  <w:r w:rsidRPr="001B7540">
                    <w:t xml:space="preserve">DCI format 0_0/0_1/0_2 </w:t>
                  </w:r>
                </w:p>
              </w:tc>
              <w:tc>
                <w:tcPr>
                  <w:tcW w:w="2680" w:type="dxa"/>
                  <w:shd w:val="clear" w:color="auto" w:fill="E0E0E0"/>
                  <w:vAlign w:val="center"/>
                </w:tcPr>
                <w:p w14:paraId="533F9724" w14:textId="77777777" w:rsidR="0084355C" w:rsidRPr="001B7540" w:rsidRDefault="0084355C" w:rsidP="006B7EA7">
                  <w:pPr>
                    <w:pStyle w:val="TAH"/>
                  </w:pPr>
                  <w:r w:rsidRPr="001B7540">
                    <w:t>DCI format 1_0/1_1/1_2</w:t>
                  </w:r>
                </w:p>
              </w:tc>
            </w:tr>
            <w:tr w:rsidR="0084355C" w:rsidRPr="001B7540" w14:paraId="539DCFF4" w14:textId="77777777" w:rsidTr="006B7EA7">
              <w:trPr>
                <w:cantSplit/>
                <w:jc w:val="center"/>
              </w:trPr>
              <w:tc>
                <w:tcPr>
                  <w:tcW w:w="3435" w:type="dxa"/>
                  <w:vAlign w:val="center"/>
                </w:tcPr>
                <w:p w14:paraId="1F13D68B" w14:textId="77777777" w:rsidR="0084355C" w:rsidRPr="001B7540" w:rsidRDefault="0084355C" w:rsidP="006B7EA7">
                  <w:pPr>
                    <w:pStyle w:val="TAC"/>
                  </w:pPr>
                  <w:r w:rsidRPr="001B7540">
                    <w:t>Redundancy version</w:t>
                  </w:r>
                </w:p>
              </w:tc>
              <w:tc>
                <w:tcPr>
                  <w:tcW w:w="2160" w:type="dxa"/>
                  <w:vAlign w:val="center"/>
                </w:tcPr>
                <w:p w14:paraId="571A630B" w14:textId="77777777" w:rsidR="0084355C" w:rsidRPr="001B7540" w:rsidRDefault="0084355C" w:rsidP="006B7EA7">
                  <w:pPr>
                    <w:pStyle w:val="TAC"/>
                  </w:pPr>
                  <w:r w:rsidRPr="001B7540">
                    <w:t xml:space="preserve">set to all </w:t>
                  </w:r>
                  <w:r>
                    <w:t>'</w:t>
                  </w:r>
                  <w:r w:rsidRPr="001B7540">
                    <w:t>0</w:t>
                  </w:r>
                  <w:r>
                    <w:t>'</w:t>
                  </w:r>
                  <w:r w:rsidRPr="001B7540">
                    <w:t>s</w:t>
                  </w:r>
                </w:p>
              </w:tc>
              <w:tc>
                <w:tcPr>
                  <w:tcW w:w="2680" w:type="dxa"/>
                  <w:vAlign w:val="center"/>
                </w:tcPr>
                <w:p w14:paraId="2A5680F4" w14:textId="77777777" w:rsidR="0084355C" w:rsidRPr="001B7540" w:rsidRDefault="0084355C" w:rsidP="006B7EA7">
                  <w:pPr>
                    <w:pStyle w:val="TAC"/>
                  </w:pPr>
                  <w:r w:rsidRPr="001B7540">
                    <w:t xml:space="preserve">set to all </w:t>
                  </w:r>
                  <w:r>
                    <w:t>'</w:t>
                  </w:r>
                  <w:r w:rsidRPr="001B7540">
                    <w:t>0</w:t>
                  </w:r>
                  <w:r>
                    <w:t>'</w:t>
                  </w:r>
                  <w:r w:rsidRPr="001B7540">
                    <w:t>s</w:t>
                  </w:r>
                </w:p>
              </w:tc>
            </w:tr>
            <w:tr w:rsidR="0084355C" w:rsidRPr="001B7540" w14:paraId="580E69A4" w14:textId="77777777" w:rsidTr="006B7EA7">
              <w:trPr>
                <w:cantSplit/>
                <w:jc w:val="center"/>
              </w:trPr>
              <w:tc>
                <w:tcPr>
                  <w:tcW w:w="3435" w:type="dxa"/>
                  <w:vAlign w:val="center"/>
                </w:tcPr>
                <w:p w14:paraId="683FB022" w14:textId="77777777" w:rsidR="0084355C" w:rsidRPr="001B7540" w:rsidRDefault="0084355C" w:rsidP="006B7EA7">
                  <w:pPr>
                    <w:pStyle w:val="TAC"/>
                  </w:pPr>
                  <w:r w:rsidRPr="001B7540">
                    <w:t>Modulation and coding scheme</w:t>
                  </w:r>
                </w:p>
              </w:tc>
              <w:tc>
                <w:tcPr>
                  <w:tcW w:w="2160" w:type="dxa"/>
                  <w:vAlign w:val="center"/>
                </w:tcPr>
                <w:p w14:paraId="6E550927" w14:textId="77777777" w:rsidR="0084355C" w:rsidRPr="001B7540" w:rsidRDefault="0084355C" w:rsidP="006B7EA7">
                  <w:pPr>
                    <w:pStyle w:val="TAC"/>
                  </w:pPr>
                  <w:r w:rsidRPr="001B7540">
                    <w:t>set to all '1's</w:t>
                  </w:r>
                </w:p>
              </w:tc>
              <w:tc>
                <w:tcPr>
                  <w:tcW w:w="2680" w:type="dxa"/>
                  <w:vAlign w:val="center"/>
                </w:tcPr>
                <w:p w14:paraId="4F4D0039" w14:textId="77777777" w:rsidR="0084355C" w:rsidRPr="001B7540" w:rsidRDefault="0084355C" w:rsidP="006B7EA7">
                  <w:pPr>
                    <w:pStyle w:val="TAC"/>
                  </w:pPr>
                  <w:r w:rsidRPr="001B7540">
                    <w:t>set to all '1's</w:t>
                  </w:r>
                </w:p>
              </w:tc>
            </w:tr>
            <w:tr w:rsidR="0084355C" w:rsidRPr="001B7540" w14:paraId="752BA46B" w14:textId="77777777" w:rsidTr="006B7EA7">
              <w:trPr>
                <w:cantSplit/>
                <w:jc w:val="center"/>
              </w:trPr>
              <w:tc>
                <w:tcPr>
                  <w:tcW w:w="3435" w:type="dxa"/>
                  <w:vAlign w:val="center"/>
                </w:tcPr>
                <w:p w14:paraId="3BF797BD" w14:textId="77777777" w:rsidR="0084355C" w:rsidRPr="001B7540" w:rsidRDefault="0084355C" w:rsidP="006B7EA7">
                  <w:pPr>
                    <w:pStyle w:val="TAC"/>
                  </w:pPr>
                  <w:r w:rsidRPr="001B7540">
                    <w:t>Frequency domain resource assignment</w:t>
                  </w:r>
                </w:p>
              </w:tc>
              <w:tc>
                <w:tcPr>
                  <w:tcW w:w="2160" w:type="dxa"/>
                  <w:vAlign w:val="center"/>
                </w:tcPr>
                <w:p w14:paraId="2484FB5D" w14:textId="77777777" w:rsidR="0084355C" w:rsidRPr="004C3F8F" w:rsidRDefault="0084355C" w:rsidP="006B7EA7">
                  <w:pPr>
                    <w:pStyle w:val="NormalWeb"/>
                    <w:widowControl w:val="0"/>
                    <w:spacing w:before="0" w:beforeAutospacing="0" w:after="120" w:afterAutospacing="0"/>
                    <w:jc w:val="center"/>
                    <w:rPr>
                      <w:rFonts w:ascii="Arial" w:hAnsi="Arial" w:cs="Arial"/>
                      <w:sz w:val="18"/>
                      <w:szCs w:val="18"/>
                      <w:lang w:val="en-US"/>
                    </w:rPr>
                  </w:pPr>
                  <w:r w:rsidRPr="004C3F8F">
                    <w:rPr>
                      <w:rFonts w:ascii="Arial" w:hAnsi="Arial" w:cs="Arial"/>
                      <w:sz w:val="18"/>
                      <w:szCs w:val="18"/>
                      <w:lang w:val="en-US"/>
                    </w:rPr>
                    <w:t xml:space="preserve">set to all '0's </w:t>
                  </w:r>
                  <w:r w:rsidRPr="004C3F8F">
                    <w:rPr>
                      <w:rFonts w:ascii="Arial" w:hAnsi="Arial" w:cs="Arial"/>
                      <w:strike/>
                      <w:color w:val="FF0000"/>
                      <w:sz w:val="18"/>
                      <w:szCs w:val="18"/>
                      <w:highlight w:val="yellow"/>
                      <w:lang w:val="en-US"/>
                    </w:rPr>
                    <w:t>for FDRA Type 0 or</w:t>
                  </w:r>
                  <w:r w:rsidRPr="004C3F8F">
                    <w:rPr>
                      <w:rFonts w:ascii="Arial" w:hAnsi="Arial" w:cs="Arial"/>
                      <w:strike/>
                      <w:color w:val="FF0000"/>
                      <w:sz w:val="18"/>
                      <w:szCs w:val="18"/>
                      <w:lang w:val="en-US"/>
                    </w:rPr>
                    <w:t xml:space="preserve"> </w:t>
                  </w:r>
                  <w:r w:rsidRPr="004C3F8F">
                    <w:rPr>
                      <w:rFonts w:ascii="Arial" w:hAnsi="Arial" w:cs="Arial"/>
                      <w:sz w:val="18"/>
                      <w:szCs w:val="18"/>
                      <w:lang w:val="en-US"/>
                    </w:rPr>
                    <w:t xml:space="preserve">for FDRA Type 2 with </w:t>
                  </w:r>
                  <m:oMath>
                    <m:r>
                      <w:rPr>
                        <w:rFonts w:ascii="Cambria Math" w:hAnsi="Cambria Math" w:cs="Arial"/>
                        <w:sz w:val="18"/>
                        <w:szCs w:val="18"/>
                        <w:lang w:val="sv-SE" w:eastAsia="ja-JP"/>
                      </w:rPr>
                      <m:t>μ</m:t>
                    </m:r>
                    <m:r>
                      <w:rPr>
                        <w:rFonts w:ascii="Cambria Math" w:hAnsi="Cambria Math" w:cs="Arial"/>
                        <w:sz w:val="18"/>
                        <w:szCs w:val="18"/>
                        <w:lang w:val="en-US" w:eastAsia="ja-JP"/>
                      </w:rPr>
                      <m:t>=1</m:t>
                    </m:r>
                  </m:oMath>
                  <w:r w:rsidRPr="004C3F8F">
                    <w:rPr>
                      <w:rFonts w:ascii="Arial" w:hAnsi="Arial" w:cs="Arial"/>
                      <w:sz w:val="18"/>
                      <w:szCs w:val="18"/>
                      <w:lang w:val="en-US" w:eastAsia="ja-JP"/>
                    </w:rPr>
                    <w:t>,</w:t>
                  </w:r>
                </w:p>
                <w:p w14:paraId="1CABE020" w14:textId="77777777" w:rsidR="0084355C" w:rsidRPr="00796986" w:rsidRDefault="0084355C" w:rsidP="006B7EA7">
                  <w:pPr>
                    <w:pStyle w:val="TAC"/>
                    <w:rPr>
                      <w:rFonts w:cs="Arial"/>
                      <w:szCs w:val="18"/>
                    </w:rPr>
                  </w:pPr>
                  <w:r w:rsidRPr="00E103F9">
                    <w:rPr>
                      <w:rFonts w:cs="Arial"/>
                      <w:szCs w:val="18"/>
                    </w:rPr>
                    <w:t xml:space="preserve">set to all '1's </w:t>
                  </w:r>
                  <w:r w:rsidRPr="00321A60">
                    <w:rPr>
                      <w:rFonts w:cs="Arial"/>
                      <w:color w:val="FF0000"/>
                      <w:szCs w:val="18"/>
                      <w:highlight w:val="yellow"/>
                    </w:rPr>
                    <w:t>otherwise</w:t>
                  </w:r>
                  <w:r w:rsidRPr="00321A60">
                    <w:rPr>
                      <w:rFonts w:cs="Arial"/>
                      <w:strike/>
                      <w:color w:val="FF0000"/>
                      <w:szCs w:val="18"/>
                      <w:highlight w:val="yellow"/>
                    </w:rPr>
                    <w:t xml:space="preserve">for FDRA Type 1 or for FDRA Type 2 with </w:t>
                  </w:r>
                  <m:oMath>
                    <m:r>
                      <w:rPr>
                        <w:rFonts w:ascii="Cambria Math" w:hAnsi="Cambria Math" w:cs="Arial"/>
                        <w:strike/>
                        <w:color w:val="FF0000"/>
                        <w:szCs w:val="18"/>
                        <w:highlight w:val="yellow"/>
                        <w:lang w:val="sv-SE" w:eastAsia="ja-JP"/>
                      </w:rPr>
                      <m:t>μ</m:t>
                    </m:r>
                    <m:r>
                      <w:rPr>
                        <w:rFonts w:ascii="Cambria Math" w:hAnsi="Cambria Math" w:cs="Arial"/>
                        <w:strike/>
                        <w:color w:val="FF0000"/>
                        <w:szCs w:val="18"/>
                        <w:highlight w:val="yellow"/>
                        <w:lang w:eastAsia="ja-JP"/>
                      </w:rPr>
                      <m:t>=0</m:t>
                    </m:r>
                  </m:oMath>
                </w:p>
              </w:tc>
              <w:tc>
                <w:tcPr>
                  <w:tcW w:w="2680" w:type="dxa"/>
                  <w:vAlign w:val="center"/>
                </w:tcPr>
                <w:p w14:paraId="08C1EE17" w14:textId="77777777" w:rsidR="0084355C" w:rsidRDefault="0084355C" w:rsidP="006B7EA7">
                  <w:pPr>
                    <w:pStyle w:val="TAC"/>
                  </w:pPr>
                  <w:r w:rsidRPr="001B7540">
                    <w:t>set to all '0</w:t>
                  </w:r>
                  <w:r>
                    <w:t>'</w:t>
                  </w:r>
                  <w:r w:rsidRPr="001B7540">
                    <w:t xml:space="preserve">s for FDRA Type 0 </w:t>
                  </w:r>
                </w:p>
                <w:p w14:paraId="12D7A041" w14:textId="77777777" w:rsidR="0084355C" w:rsidRPr="001B7540" w:rsidRDefault="0084355C" w:rsidP="006B7EA7">
                  <w:pPr>
                    <w:pStyle w:val="TAC"/>
                  </w:pPr>
                  <w:r w:rsidRPr="001B7540">
                    <w:t xml:space="preserve">set to all '1's </w:t>
                  </w:r>
                  <w:r>
                    <w:t>for FDRA Type 1</w:t>
                  </w:r>
                </w:p>
              </w:tc>
            </w:tr>
          </w:tbl>
          <w:p w14:paraId="264F8FAA" w14:textId="77777777" w:rsidR="0084355C" w:rsidRPr="00877E22" w:rsidRDefault="0084355C" w:rsidP="006B7EA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1DBDB330" w14:textId="77777777" w:rsidR="0084355C" w:rsidRDefault="0084355C" w:rsidP="0084355C">
      <w:pPr>
        <w:jc w:val="both"/>
        <w:rPr>
          <w:lang w:val="en-US" w:eastAsia="zh-CN"/>
        </w:rPr>
      </w:pPr>
    </w:p>
    <w:p w14:paraId="28EA1005" w14:textId="320E8C92" w:rsidR="0084355C" w:rsidRDefault="0084355C" w:rsidP="0084355C">
      <w:pPr>
        <w:jc w:val="both"/>
        <w:rPr>
          <w:b/>
          <w:bCs/>
          <w:sz w:val="22"/>
          <w:lang w:val="en-US" w:eastAsia="zh-CN"/>
        </w:rPr>
      </w:pPr>
      <w:r w:rsidRPr="0084355C">
        <w:rPr>
          <w:b/>
          <w:bCs/>
          <w:sz w:val="22"/>
          <w:lang w:val="en-US" w:eastAsia="zh-CN"/>
        </w:rPr>
        <w:t xml:space="preserve">Proposal 2: Handle the DM-RS operation for Type 2 CG activated by DCI format 0_2 jointly with the DM-RS operation for DCI format 0_2 as part of the PDCCH enhancement discussions. </w:t>
      </w:r>
    </w:p>
    <w:p w14:paraId="73338CD6" w14:textId="77777777" w:rsidR="0084355C" w:rsidRPr="0084355C" w:rsidRDefault="0084355C" w:rsidP="0084355C">
      <w:pPr>
        <w:jc w:val="both"/>
        <w:rPr>
          <w:b/>
          <w:bCs/>
          <w:sz w:val="22"/>
          <w:lang w:val="en-US" w:eastAsia="zh-CN"/>
        </w:rPr>
      </w:pPr>
    </w:p>
    <w:p w14:paraId="36756203" w14:textId="442DF4A1" w:rsidR="0084355C" w:rsidRDefault="0084355C" w:rsidP="0084355C">
      <w:pPr>
        <w:jc w:val="both"/>
        <w:rPr>
          <w:b/>
          <w:sz w:val="22"/>
          <w:lang w:val="en-US" w:eastAsia="zh-CN"/>
        </w:rPr>
      </w:pPr>
      <w:r w:rsidRPr="004B762A">
        <w:rPr>
          <w:b/>
          <w:sz w:val="22"/>
          <w:lang w:val="en-US" w:eastAsia="zh-CN"/>
        </w:rPr>
        <w:t xml:space="preserve">Proposal </w:t>
      </w:r>
      <w:r>
        <w:rPr>
          <w:b/>
          <w:sz w:val="22"/>
          <w:lang w:val="en-US" w:eastAsia="zh-CN"/>
        </w:rPr>
        <w:t>3</w:t>
      </w:r>
      <w:r w:rsidRPr="004B762A">
        <w:rPr>
          <w:b/>
          <w:sz w:val="22"/>
          <w:lang w:val="en-US" w:eastAsia="zh-CN"/>
        </w:rPr>
        <w:t xml:space="preserve">: </w:t>
      </w:r>
      <w:r>
        <w:rPr>
          <w:b/>
          <w:sz w:val="22"/>
          <w:lang w:val="en-US" w:eastAsia="zh-CN"/>
        </w:rPr>
        <w:t xml:space="preserve">Clarify the priority of CG PUSCH as well as SPS HARQ-Ack by adopting the following </w:t>
      </w:r>
      <w:r w:rsidRPr="003731BF">
        <w:rPr>
          <w:b/>
          <w:sz w:val="22"/>
          <w:lang w:val="en-US" w:eastAsia="zh-CN"/>
        </w:rPr>
        <w:t xml:space="preserve">TP </w:t>
      </w:r>
      <w:r w:rsidRPr="004B762A">
        <w:rPr>
          <w:b/>
          <w:sz w:val="22"/>
          <w:lang w:val="en-US" w:eastAsia="zh-CN"/>
        </w:rPr>
        <w:t xml:space="preserve">to Sec. </w:t>
      </w:r>
      <w:r>
        <w:rPr>
          <w:b/>
          <w:sz w:val="22"/>
          <w:lang w:val="en-US" w:eastAsia="zh-CN"/>
        </w:rPr>
        <w:t xml:space="preserve">9 </w:t>
      </w:r>
      <w:r w:rsidRPr="004B762A">
        <w:rPr>
          <w:b/>
          <w:sz w:val="22"/>
          <w:lang w:val="en-US" w:eastAsia="zh-CN"/>
        </w:rPr>
        <w:t>of TS 38.21</w:t>
      </w:r>
      <w:r>
        <w:rPr>
          <w:b/>
          <w:sz w:val="22"/>
          <w:lang w:val="en-US" w:eastAsia="zh-CN"/>
        </w:rPr>
        <w:t xml:space="preserve">3 with changes marked in </w:t>
      </w:r>
      <w:r w:rsidRPr="00A33949">
        <w:rPr>
          <w:b/>
          <w:color w:val="FF0000"/>
          <w:sz w:val="22"/>
          <w:lang w:val="en-US" w:eastAsia="zh-CN"/>
        </w:rPr>
        <w:t>red</w:t>
      </w:r>
      <w:r>
        <w:rPr>
          <w:b/>
          <w:sz w:val="22"/>
          <w:lang w:val="en-US" w:eastAsia="zh-CN"/>
        </w:rPr>
        <w:t xml:space="preserve">: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84355C" w14:paraId="79B31DD3" w14:textId="77777777" w:rsidTr="0044574E">
        <w:tc>
          <w:tcPr>
            <w:tcW w:w="9619" w:type="dxa"/>
          </w:tcPr>
          <w:p w14:paraId="503DF0E5" w14:textId="77777777" w:rsidR="0084355C" w:rsidRPr="0092588E" w:rsidRDefault="0084355C" w:rsidP="006B7EA7">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Sec.</w:t>
            </w:r>
            <w:r>
              <w:rPr>
                <w:b/>
                <w:color w:val="0070C0"/>
                <w:sz w:val="24"/>
              </w:rPr>
              <w:t xml:space="preserve"> 9: Clarification of CG PUSCH and SPS HARQ-Ack priority </w:t>
            </w:r>
          </w:p>
          <w:p w14:paraId="734F58EE" w14:textId="77777777" w:rsidR="0084355C" w:rsidRPr="00B916EC" w:rsidRDefault="0084355C" w:rsidP="006B7EA7">
            <w:pPr>
              <w:pStyle w:val="Heading1"/>
              <w:pBdr>
                <w:top w:val="none" w:sz="0" w:space="0" w:color="auto"/>
              </w:pBdr>
              <w:tabs>
                <w:tab w:val="left" w:pos="1134"/>
              </w:tabs>
              <w:outlineLvl w:val="0"/>
            </w:pPr>
            <w:r w:rsidRPr="00B916EC">
              <w:t>9</w:t>
            </w:r>
            <w:r w:rsidRPr="00B916EC">
              <w:rPr>
                <w:rFonts w:hint="eastAsia"/>
              </w:rPr>
              <w:tab/>
            </w:r>
            <w:r w:rsidRPr="00B916EC">
              <w:rPr>
                <w:rFonts w:cs="Arial"/>
                <w:szCs w:val="36"/>
              </w:rPr>
              <w:t>UE procedure for reporting control information</w:t>
            </w:r>
          </w:p>
          <w:p w14:paraId="46139733" w14:textId="77777777" w:rsidR="0084355C" w:rsidRPr="00826371" w:rsidRDefault="0084355C" w:rsidP="006B7EA7">
            <w:pPr>
              <w:keepNext/>
              <w:keepLines/>
              <w:spacing w:before="120"/>
              <w:ind w:left="1701" w:hanging="1701"/>
              <w:jc w:val="center"/>
              <w:outlineLvl w:val="4"/>
              <w:rPr>
                <w:rFonts w:ascii="Arial" w:hAnsi="Arial"/>
                <w:color w:val="000000"/>
                <w:lang w:eastAsia="zh-CN"/>
              </w:rPr>
            </w:pPr>
            <w:r w:rsidRPr="001D524B">
              <w:rPr>
                <w:b/>
                <w:color w:val="0070C0"/>
              </w:rPr>
              <w:t>&lt;</w:t>
            </w:r>
            <w:r w:rsidRPr="001D524B">
              <w:rPr>
                <w:noProof/>
                <w:color w:val="0070C0"/>
                <w:lang w:eastAsia="zh-CN"/>
              </w:rPr>
              <w:t>Unchanged text is omitted&gt;</w:t>
            </w:r>
          </w:p>
          <w:p w14:paraId="789C595D" w14:textId="77777777" w:rsidR="0084355C" w:rsidRPr="00AD4C03" w:rsidRDefault="0084355C" w:rsidP="006B7EA7">
            <w:pPr>
              <w:rPr>
                <w:color w:val="FF0000"/>
                <w:lang w:eastAsia="zh-CN"/>
              </w:rPr>
            </w:pPr>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Pr>
                <w:lang w:eastAsia="zh-CN"/>
              </w:rPr>
              <w:t xml:space="preserve">If a priority index is not provided for a PUSCH or a PUCCH, the priority index is 0. </w:t>
            </w:r>
            <w:r w:rsidRPr="00D925A8">
              <w:rPr>
                <w:color w:val="FF0000"/>
                <w:lang w:eastAsia="zh-CN"/>
              </w:rPr>
              <w:t xml:space="preserve">For </w:t>
            </w:r>
            <w:r>
              <w:rPr>
                <w:color w:val="FF0000"/>
                <w:lang w:eastAsia="zh-CN"/>
              </w:rPr>
              <w:t xml:space="preserve">a </w:t>
            </w:r>
            <w:r w:rsidRPr="00D925A8">
              <w:rPr>
                <w:color w:val="FF0000"/>
                <w:lang w:eastAsia="zh-CN"/>
              </w:rPr>
              <w:t xml:space="preserve">configured grant PUSCH the priority index </w:t>
            </w:r>
            <w:r>
              <w:rPr>
                <w:color w:val="FF0000"/>
                <w:lang w:eastAsia="zh-CN"/>
              </w:rPr>
              <w:t xml:space="preserve">is determined based on the higher layer parameter </w:t>
            </w:r>
            <w:r w:rsidRPr="00E625C5">
              <w:rPr>
                <w:i/>
                <w:iCs/>
                <w:color w:val="FF0000"/>
                <w:lang w:eastAsia="zh-CN"/>
              </w:rPr>
              <w:t>priority</w:t>
            </w:r>
            <w:r>
              <w:rPr>
                <w:color w:val="FF0000"/>
                <w:lang w:eastAsia="zh-CN"/>
              </w:rPr>
              <w:t xml:space="preserve">, if provided. </w:t>
            </w:r>
            <w:r w:rsidRPr="000D5A28">
              <w:rPr>
                <w:color w:val="FF0000"/>
              </w:rPr>
              <w:t xml:space="preserve">The priority of a PUCCH carrying HARQ-ACK feedback corresponding to </w:t>
            </w:r>
            <w:r w:rsidRPr="000D5A28">
              <w:rPr>
                <w:color w:val="FF0000"/>
                <w:lang w:val="en-US"/>
              </w:rPr>
              <w:t xml:space="preserve">SPS PDSCH reception or SPS PDSCH release is determined </w:t>
            </w:r>
            <w:r w:rsidRPr="000D5A28">
              <w:rPr>
                <w:color w:val="FF0000"/>
                <w:lang w:eastAsia="zh-CN"/>
              </w:rPr>
              <w:t>based on higher layer</w:t>
            </w:r>
            <w:r w:rsidRPr="000D5A28">
              <w:rPr>
                <w:color w:val="FF0000"/>
                <w:lang w:val="en-US"/>
              </w:rPr>
              <w:t xml:space="preserve"> </w:t>
            </w:r>
            <w:r w:rsidRPr="002B1BF7">
              <w:rPr>
                <w:color w:val="FF0000"/>
                <w:lang w:eastAsia="zh-CN"/>
              </w:rPr>
              <w:t xml:space="preserve">parameter </w:t>
            </w:r>
            <w:r w:rsidRPr="00704080">
              <w:rPr>
                <w:i/>
                <w:iCs/>
                <w:color w:val="FF0000"/>
                <w:lang w:eastAsia="zh-CN"/>
              </w:rPr>
              <w:t>harq-CodebookID</w:t>
            </w:r>
            <w:r w:rsidRPr="002B1BF7">
              <w:rPr>
                <w:color w:val="FF0000"/>
                <w:lang w:eastAsia="zh-CN"/>
              </w:rPr>
              <w:t xml:space="preserve">, if provided. </w:t>
            </w:r>
            <w:r>
              <w:rPr>
                <w:lang w:eastAsia="zh-CN"/>
              </w:rPr>
              <w:t>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w:t>
            </w:r>
          </w:p>
          <w:p w14:paraId="211D3CD3" w14:textId="77777777" w:rsidR="0084355C" w:rsidRPr="00877E22" w:rsidRDefault="0084355C" w:rsidP="006B7EA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678C2A2D" w14:textId="77777777" w:rsidR="0084355C" w:rsidRDefault="0084355C" w:rsidP="0084355C">
      <w:pPr>
        <w:jc w:val="both"/>
        <w:rPr>
          <w:lang w:val="en-US" w:eastAsia="zh-CN"/>
        </w:rPr>
      </w:pPr>
    </w:p>
    <w:p w14:paraId="50B27166" w14:textId="5B9647F1" w:rsidR="0084355C" w:rsidRDefault="0084355C" w:rsidP="0084355C">
      <w:pPr>
        <w:jc w:val="both"/>
        <w:rPr>
          <w:b/>
          <w:sz w:val="22"/>
          <w:lang w:val="en-US" w:eastAsia="zh-CN"/>
        </w:rPr>
      </w:pPr>
      <w:r w:rsidRPr="004B762A">
        <w:rPr>
          <w:b/>
          <w:sz w:val="22"/>
          <w:lang w:val="en-US" w:eastAsia="zh-CN"/>
        </w:rPr>
        <w:lastRenderedPageBreak/>
        <w:t xml:space="preserve">Proposal </w:t>
      </w:r>
      <w:r>
        <w:rPr>
          <w:b/>
          <w:sz w:val="22"/>
          <w:lang w:val="en-US" w:eastAsia="zh-CN"/>
        </w:rPr>
        <w:t>4</w:t>
      </w:r>
      <w:r w:rsidRPr="004B762A">
        <w:rPr>
          <w:b/>
          <w:sz w:val="22"/>
          <w:lang w:val="en-US" w:eastAsia="zh-CN"/>
        </w:rPr>
        <w:t xml:space="preserve">: </w:t>
      </w:r>
      <w:r>
        <w:rPr>
          <w:b/>
          <w:sz w:val="22"/>
          <w:lang w:val="en-US" w:eastAsia="zh-CN"/>
        </w:rPr>
        <w:t xml:space="preserve">For CG with RV sequence {0,3,0,3} and PUSCH repetition Type B, introduce the same starting point restriction for </w:t>
      </w:r>
      <w:r w:rsidRPr="003731BF">
        <w:rPr>
          <w:b/>
          <w:sz w:val="22"/>
          <w:lang w:val="en-US" w:eastAsia="zh-CN"/>
        </w:rPr>
        <w:t xml:space="preserve">K≥8 as for RV sequence {0,0,0,0} by agreeing the following TP </w:t>
      </w:r>
      <w:r w:rsidRPr="004B762A">
        <w:rPr>
          <w:b/>
          <w:sz w:val="22"/>
          <w:lang w:val="en-US" w:eastAsia="zh-CN"/>
        </w:rPr>
        <w:t xml:space="preserve">to Sec. </w:t>
      </w:r>
      <w:r>
        <w:rPr>
          <w:b/>
          <w:sz w:val="22"/>
          <w:lang w:val="en-US" w:eastAsia="zh-CN"/>
        </w:rPr>
        <w:t xml:space="preserve">6.1.2.3.2 </w:t>
      </w:r>
      <w:r w:rsidRPr="004B762A">
        <w:rPr>
          <w:b/>
          <w:sz w:val="22"/>
          <w:lang w:val="en-US" w:eastAsia="zh-CN"/>
        </w:rPr>
        <w:t>of TS 38.21</w:t>
      </w:r>
      <w:r>
        <w:rPr>
          <w:b/>
          <w:sz w:val="22"/>
          <w:lang w:val="en-US" w:eastAsia="zh-CN"/>
        </w:rPr>
        <w:t xml:space="preserve">4 with changes marked in </w:t>
      </w:r>
      <w:r w:rsidRPr="00A33949">
        <w:rPr>
          <w:b/>
          <w:color w:val="FF0000"/>
          <w:sz w:val="22"/>
          <w:lang w:val="en-US" w:eastAsia="zh-CN"/>
        </w:rPr>
        <w:t>red</w:t>
      </w:r>
      <w:r>
        <w:rPr>
          <w:b/>
          <w:sz w:val="22"/>
          <w:lang w:val="en-US" w:eastAsia="zh-CN"/>
        </w:rPr>
        <w:t xml:space="preserve">: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84355C" w14:paraId="2840A0E3" w14:textId="77777777" w:rsidTr="006B7EA7">
        <w:tc>
          <w:tcPr>
            <w:tcW w:w="9619" w:type="dxa"/>
          </w:tcPr>
          <w:p w14:paraId="68B53343" w14:textId="77777777" w:rsidR="0084355C" w:rsidRPr="0092588E" w:rsidRDefault="0084355C" w:rsidP="006B7EA7">
            <w:pPr>
              <w:rPr>
                <w:b/>
                <w:color w:val="0070C0"/>
                <w:sz w:val="24"/>
              </w:rPr>
            </w:pPr>
            <w:r w:rsidRPr="0092588E">
              <w:rPr>
                <w:b/>
                <w:color w:val="0070C0"/>
                <w:sz w:val="24"/>
              </w:rPr>
              <w:t xml:space="preserve">TP to </w:t>
            </w:r>
            <w:r>
              <w:rPr>
                <w:b/>
                <w:color w:val="0070C0"/>
                <w:sz w:val="24"/>
              </w:rPr>
              <w:t xml:space="preserve">TS 38.214, </w:t>
            </w:r>
            <w:r w:rsidRPr="0092588E">
              <w:rPr>
                <w:b/>
                <w:color w:val="0070C0"/>
                <w:sz w:val="24"/>
              </w:rPr>
              <w:t xml:space="preserve">Sec. </w:t>
            </w:r>
            <w:r>
              <w:rPr>
                <w:b/>
                <w:color w:val="0070C0"/>
                <w:sz w:val="24"/>
              </w:rPr>
              <w:t>6.1.2.3.2: Starting restriction for PUSCH repetition Type B and RV sequence {0,3,0,3}</w:t>
            </w:r>
          </w:p>
          <w:p w14:paraId="0A7C900C" w14:textId="77777777" w:rsidR="0084355C" w:rsidRPr="00826371" w:rsidRDefault="0084355C" w:rsidP="006B7EA7">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w:t>
            </w:r>
            <w:r>
              <w:rPr>
                <w:rFonts w:ascii="Arial" w:hAnsi="Arial"/>
                <w:color w:val="000000"/>
                <w:lang w:eastAsia="zh-CN"/>
              </w:rPr>
              <w:t>2</w:t>
            </w:r>
            <w:r w:rsidRPr="00826371">
              <w:rPr>
                <w:rFonts w:ascii="Arial" w:hAnsi="Arial"/>
                <w:color w:val="000000"/>
                <w:lang w:eastAsia="zh-CN"/>
              </w:rPr>
              <w:tab/>
            </w:r>
            <w:r>
              <w:rPr>
                <w:rFonts w:ascii="Arial" w:hAnsi="Arial"/>
                <w:color w:val="000000"/>
                <w:lang w:eastAsia="zh-CN"/>
              </w:rPr>
              <w:t xml:space="preserve">Transport Block repetition for uplink transmissions of </w:t>
            </w:r>
            <w:r w:rsidRPr="00591438">
              <w:rPr>
                <w:rFonts w:ascii="Arial" w:hAnsi="Arial"/>
                <w:color w:val="000000"/>
                <w:lang w:eastAsia="zh-CN"/>
              </w:rPr>
              <w:t xml:space="preserve">PUSCH repetition </w:t>
            </w:r>
            <w:r>
              <w:rPr>
                <w:rFonts w:ascii="Arial" w:hAnsi="Arial"/>
                <w:color w:val="000000"/>
                <w:lang w:eastAsia="zh-CN"/>
              </w:rPr>
              <w:t>T</w:t>
            </w:r>
            <w:r w:rsidRPr="00591438">
              <w:rPr>
                <w:rFonts w:ascii="Arial" w:hAnsi="Arial"/>
                <w:color w:val="000000"/>
                <w:lang w:eastAsia="zh-CN"/>
              </w:rPr>
              <w:t xml:space="preserve">ype </w:t>
            </w:r>
            <w:r>
              <w:rPr>
                <w:rFonts w:ascii="Arial" w:hAnsi="Arial"/>
                <w:color w:val="000000"/>
                <w:lang w:eastAsia="zh-CN"/>
              </w:rPr>
              <w:t>B with a configured grant</w:t>
            </w:r>
          </w:p>
          <w:p w14:paraId="67AED5C1" w14:textId="77777777" w:rsidR="0084355C" w:rsidRDefault="0084355C" w:rsidP="006B7EA7">
            <w:pPr>
              <w:spacing w:before="240"/>
              <w:rPr>
                <w:color w:val="000000"/>
              </w:rPr>
            </w:pPr>
            <w:r>
              <w:rPr>
                <w:color w:val="000000"/>
              </w:rPr>
              <w:t xml:space="preserve">The procedures described in this clause apply to PUSCH transmissions of PUSCH repetition Type A with a Type 1 or Type 2 configured grant. </w:t>
            </w:r>
          </w:p>
          <w:p w14:paraId="394B2C33" w14:textId="77777777" w:rsidR="0084355C" w:rsidRPr="0048482F" w:rsidRDefault="0084355C" w:rsidP="006B7EA7">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r w:rsidRPr="0048482F">
              <w:rPr>
                <w:i/>
                <w:color w:val="000000"/>
              </w:rPr>
              <w:t>rep</w:t>
            </w:r>
            <w:r>
              <w:rPr>
                <w:i/>
                <w:color w:val="000000"/>
              </w:rPr>
              <w:t>K-RV</w:t>
            </w:r>
            <w:r w:rsidRPr="0048482F">
              <w:rPr>
                <w:color w:val="000000"/>
              </w:rPr>
              <w:t xml:space="preserve"> define</w:t>
            </w:r>
            <w:r>
              <w:rPr>
                <w:color w:val="000000"/>
              </w:rPr>
              <w:t>s</w:t>
            </w:r>
            <w:r w:rsidRPr="0048482F">
              <w:rPr>
                <w:color w:val="000000"/>
              </w:rPr>
              <w:t xml:space="preserve"> the redundancy version pattern to be applied to the repetitions.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Pr>
                <w:color w:val="000000"/>
              </w:rPr>
              <w:t>, the redundancy version for uplink transmissions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(mod(n-1,4)+1)</w:t>
            </w:r>
            <w:r w:rsidRPr="0048482F">
              <w:rPr>
                <w:i/>
                <w:color w:val="000000"/>
                <w:vertAlign w:val="superscript"/>
              </w:rPr>
              <w:t>th</w:t>
            </w:r>
            <w:r w:rsidRPr="0048482F">
              <w:rPr>
                <w:color w:val="000000"/>
              </w:rPr>
              <w:t xml:space="preserve"> value in the configured RV sequence. </w:t>
            </w:r>
            <w:r>
              <w:rPr>
                <w:color w:val="000000"/>
              </w:rPr>
              <w:t xml:space="preserve">If a configured grant configuration is configured with </w:t>
            </w:r>
            <w:r w:rsidRPr="009751F0">
              <w:rPr>
                <w:i/>
                <w:color w:val="000000"/>
              </w:rPr>
              <w:t>Configuredgrantconfig-StartingfromRV0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13EB6743" w14:textId="77777777" w:rsidR="0084355C" w:rsidRPr="0048482F" w:rsidRDefault="0084355C" w:rsidP="006B7EA7">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48E53ACC" w14:textId="77777777" w:rsidR="0084355C" w:rsidRPr="0048482F" w:rsidRDefault="0084355C" w:rsidP="006B7EA7">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r w:rsidRPr="00A33949">
              <w:rPr>
                <w:color w:val="FF0000"/>
              </w:rPr>
              <w:t xml:space="preserve"> except the actual repetitions within the last nominal repetition when </w:t>
            </w:r>
            <w:r w:rsidRPr="00A33949">
              <w:rPr>
                <w:i/>
                <w:color w:val="FF0000"/>
                <w:lang w:val="en-US"/>
              </w:rPr>
              <w:t>K≥8</w:t>
            </w:r>
            <w:r w:rsidRPr="00A33949">
              <w:rPr>
                <w:i/>
                <w:color w:val="FF0000"/>
              </w:rPr>
              <w:t>,</w:t>
            </w:r>
          </w:p>
          <w:p w14:paraId="1D0D8C90" w14:textId="77777777" w:rsidR="0084355C" w:rsidRPr="0048482F" w:rsidRDefault="0084355C" w:rsidP="006B7EA7">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2BD62BBB" w14:textId="77777777" w:rsidR="0084355C" w:rsidRDefault="0084355C" w:rsidP="006B7EA7">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xml:space="preserve">, whichever is reached first. </w:t>
            </w:r>
            <w:r>
              <w:t>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52588058" w14:textId="77777777" w:rsidR="0084355C" w:rsidRPr="00877E22" w:rsidRDefault="0084355C" w:rsidP="006B7EA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5268F40A" w14:textId="77777777" w:rsidR="0084355C" w:rsidRPr="001A7DA5" w:rsidRDefault="0084355C" w:rsidP="0084355C">
      <w:pPr>
        <w:rPr>
          <w:lang w:val="en-US" w:eastAsia="zh-CN"/>
        </w:rPr>
      </w:pPr>
    </w:p>
    <w:p w14:paraId="01FC0E3B" w14:textId="187BFF86" w:rsidR="0084355C" w:rsidRPr="004B762A" w:rsidRDefault="0084355C" w:rsidP="0084355C">
      <w:pPr>
        <w:jc w:val="both"/>
        <w:rPr>
          <w:b/>
          <w:sz w:val="22"/>
          <w:lang w:val="en-US" w:eastAsia="zh-CN"/>
        </w:rPr>
      </w:pPr>
      <w:r w:rsidRPr="004B762A">
        <w:rPr>
          <w:b/>
          <w:sz w:val="22"/>
          <w:lang w:val="en-US" w:eastAsia="zh-CN"/>
        </w:rPr>
        <w:t xml:space="preserve">Proposal </w:t>
      </w:r>
      <w:r>
        <w:rPr>
          <w:b/>
          <w:sz w:val="22"/>
          <w:lang w:val="en-US" w:eastAsia="zh-CN"/>
        </w:rPr>
        <w:t>5</w:t>
      </w:r>
      <w:r w:rsidRPr="004B762A">
        <w:rPr>
          <w:b/>
          <w:sz w:val="22"/>
          <w:lang w:val="en-US" w:eastAsia="zh-CN"/>
        </w:rPr>
        <w:t xml:space="preserve">: Adopt the following </w:t>
      </w:r>
      <w:r>
        <w:rPr>
          <w:b/>
          <w:sz w:val="22"/>
          <w:lang w:val="en-US" w:eastAsia="zh-CN"/>
        </w:rPr>
        <w:t xml:space="preserve">related correction / text proposal on CG FDRA </w:t>
      </w:r>
      <w:r w:rsidRPr="004B762A">
        <w:rPr>
          <w:b/>
          <w:sz w:val="22"/>
          <w:lang w:val="en-US" w:eastAsia="zh-CN"/>
        </w:rPr>
        <w:t xml:space="preserve">to Sec. </w:t>
      </w:r>
      <w:r>
        <w:rPr>
          <w:b/>
          <w:sz w:val="22"/>
          <w:lang w:val="en-US" w:eastAsia="zh-CN"/>
        </w:rPr>
        <w:t xml:space="preserve">6.1.2.3 </w:t>
      </w:r>
      <w:r w:rsidRPr="004B762A">
        <w:rPr>
          <w:b/>
          <w:sz w:val="22"/>
          <w:lang w:val="en-US" w:eastAsia="zh-CN"/>
        </w:rPr>
        <w:t>of TS 38.21</w:t>
      </w:r>
      <w:r>
        <w:rPr>
          <w:b/>
          <w:sz w:val="22"/>
          <w:lang w:val="en-US" w:eastAsia="zh-CN"/>
        </w:rPr>
        <w:t xml:space="preserve">4 with the </w:t>
      </w:r>
      <w:r w:rsidRPr="00406CE9">
        <w:rPr>
          <w:b/>
          <w:sz w:val="22"/>
          <w:highlight w:val="yellow"/>
          <w:lang w:val="en-US" w:eastAsia="zh-CN"/>
        </w:rPr>
        <w:t>yellow marked text</w:t>
      </w:r>
      <w:r>
        <w:rPr>
          <w:b/>
          <w:sz w:val="22"/>
          <w:lang w:val="en-US" w:eastAsia="zh-CN"/>
        </w:rPr>
        <w:t xml:space="preserve"> to be changed from normal (roman) font to italic font </w:t>
      </w:r>
      <w:r w:rsidRPr="00406CE9">
        <w:rPr>
          <w:b/>
          <w:sz w:val="22"/>
          <w:lang w:val="en-US" w:eastAsia="zh-CN"/>
        </w:rPr>
        <w:t>(no other changes)</w:t>
      </w:r>
      <w:r w:rsidRPr="004B762A">
        <w:rPr>
          <w:b/>
          <w:sz w:val="22"/>
          <w:lang w:val="en-US"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84355C" w14:paraId="3330F3A1" w14:textId="77777777" w:rsidTr="006B7EA7">
        <w:tc>
          <w:tcPr>
            <w:tcW w:w="9619" w:type="dxa"/>
          </w:tcPr>
          <w:p w14:paraId="3DBAA209" w14:textId="77777777" w:rsidR="0084355C" w:rsidRPr="0092588E" w:rsidRDefault="0084355C" w:rsidP="006B7EA7">
            <w:pPr>
              <w:rPr>
                <w:b/>
                <w:color w:val="0070C0"/>
                <w:sz w:val="24"/>
              </w:rPr>
            </w:pPr>
            <w:r w:rsidRPr="0092588E">
              <w:rPr>
                <w:b/>
                <w:color w:val="0070C0"/>
                <w:sz w:val="24"/>
              </w:rPr>
              <w:t xml:space="preserve">TP to </w:t>
            </w:r>
            <w:r>
              <w:rPr>
                <w:b/>
                <w:color w:val="0070C0"/>
                <w:sz w:val="24"/>
              </w:rPr>
              <w:t xml:space="preserve">TS 38.214, </w:t>
            </w:r>
            <w:r w:rsidRPr="0092588E">
              <w:rPr>
                <w:b/>
                <w:color w:val="0070C0"/>
                <w:sz w:val="24"/>
              </w:rPr>
              <w:t xml:space="preserve">Sec. </w:t>
            </w:r>
            <w:r>
              <w:rPr>
                <w:b/>
                <w:color w:val="0070C0"/>
                <w:sz w:val="24"/>
              </w:rPr>
              <w:t>6.1.2.3: Change the RRC parameters from roman to italic font</w:t>
            </w:r>
          </w:p>
          <w:p w14:paraId="3BE6FA61" w14:textId="77777777" w:rsidR="0084355C" w:rsidRPr="0048482F" w:rsidRDefault="0084355C" w:rsidP="006B7EA7">
            <w:pPr>
              <w:pStyle w:val="Heading4"/>
              <w:outlineLvl w:val="3"/>
              <w:rPr>
                <w:color w:val="000000"/>
              </w:rPr>
            </w:pPr>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p>
          <w:p w14:paraId="2720342E" w14:textId="77777777" w:rsidR="0084355C" w:rsidRDefault="0084355C" w:rsidP="006B7EA7">
            <w:pPr>
              <w:rPr>
                <w:color w:val="000000"/>
              </w:rPr>
            </w:pPr>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p>
          <w:p w14:paraId="197E937E" w14:textId="77777777" w:rsidR="0084355C" w:rsidRDefault="0084355C" w:rsidP="006B7EA7">
            <w:pPr>
              <w:pStyle w:val="B1"/>
            </w:pPr>
            <w:r>
              <w:t>-</w:t>
            </w:r>
            <w:r>
              <w:tab/>
              <w:t>For Type 1 PUSCH transmissions with a configured grant</w:t>
            </w:r>
            <w:r w:rsidRPr="00C26FEE">
              <w:t xml:space="preserve">, the following parameters are given in </w:t>
            </w:r>
            <w:r>
              <w:rPr>
                <w:i/>
              </w:rPr>
              <w:t>configuredGrantConfig</w:t>
            </w:r>
            <w:r w:rsidRPr="00DC424D">
              <w:t xml:space="preserve"> </w:t>
            </w:r>
            <w:r>
              <w:t>unless mentioned otherwise:</w:t>
            </w:r>
          </w:p>
          <w:p w14:paraId="27ED06E4" w14:textId="77777777" w:rsidR="0084355C" w:rsidRDefault="0084355C" w:rsidP="006B7EA7">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r w:rsidRPr="006D14FE">
              <w:rPr>
                <w:i/>
                <w:color w:val="000000"/>
              </w:rPr>
              <w:t>PUSCHRepTypeIndicator-</w:t>
            </w:r>
            <w:r w:rsidRPr="006D015B">
              <w:rPr>
                <w:i/>
              </w:rPr>
              <w:t>ForType1Configuredgrant</w:t>
            </w:r>
            <w:r>
              <w:t xml:space="preserve"> is configured and set to </w:t>
            </w:r>
            <w:r>
              <w:rPr>
                <w:color w:val="000000"/>
              </w:rPr>
              <w:t>‘</w:t>
            </w:r>
            <w:r w:rsidRPr="006D14FE">
              <w:rPr>
                <w:i/>
                <w:color w:val="000000"/>
              </w:rPr>
              <w:t>pusch-RepTypeB</w:t>
            </w:r>
            <w:r>
              <w:rPr>
                <w:color w:val="000000"/>
              </w:rPr>
              <w:t>’,</w:t>
            </w:r>
            <w:r>
              <w:t xml:space="preserve"> PUSCH repetition type B is applied; otherwise, PUSCH repetition type A is applied;  </w:t>
            </w:r>
          </w:p>
          <w:p w14:paraId="4B2E228F" w14:textId="77777777" w:rsidR="0084355C" w:rsidRDefault="0084355C" w:rsidP="006B7EA7">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43F09799" w14:textId="77777777" w:rsidR="0084355C" w:rsidRDefault="0084355C" w:rsidP="006B7EA7">
            <w:pPr>
              <w:pStyle w:val="B2"/>
            </w:pPr>
            <w:r>
              <w:lastRenderedPageBreak/>
              <w:t>-</w:t>
            </w:r>
            <w:r>
              <w:tab/>
              <w:t>For PUSCH repetition type B, the selection of the time domain resource allocation table is as follows:</w:t>
            </w:r>
          </w:p>
          <w:p w14:paraId="7FF4A5A4" w14:textId="77777777" w:rsidR="0084355C" w:rsidRDefault="0084355C" w:rsidP="006B7EA7">
            <w:pPr>
              <w:pStyle w:val="B3"/>
            </w:pPr>
            <w:r>
              <w:t>-</w:t>
            </w:r>
            <w:r>
              <w:tab/>
              <w:t>I</w:t>
            </w:r>
            <w:r w:rsidRPr="00C97B17">
              <w:t xml:space="preserve">f </w:t>
            </w:r>
            <w:r w:rsidRPr="00CB4628">
              <w:rPr>
                <w:iCs/>
                <w:highlight w:val="yellow"/>
              </w:rPr>
              <w:t>PUSCHRepTypeIndicator-ForDCIFormat0_1</w:t>
            </w:r>
            <w:r w:rsidRPr="00C97B17">
              <w:t xml:space="preserve"> in </w:t>
            </w:r>
            <w:r w:rsidRPr="00CB4628">
              <w:rPr>
                <w:iCs/>
                <w:highlight w:val="yellow"/>
              </w:rPr>
              <w:t>pusch-Config</w:t>
            </w:r>
            <w:r w:rsidRPr="00C97B17">
              <w:t xml:space="preserve"> is </w:t>
            </w:r>
            <w:r>
              <w:t xml:space="preserve">configured and </w:t>
            </w:r>
            <w:r w:rsidRPr="00C97B17">
              <w:t xml:space="preserve">set to </w:t>
            </w:r>
            <w:r w:rsidRPr="00CB4628">
              <w:rPr>
                <w:iCs/>
                <w:highlight w:val="yellow"/>
              </w:rPr>
              <w:t>‘pusch-RepTypeB’</w:t>
            </w:r>
            <w:r w:rsidRPr="00C97B17">
              <w:t xml:space="preserve">, </w:t>
            </w:r>
            <w:r w:rsidRPr="00CB4628">
              <w:rPr>
                <w:iCs/>
                <w:highlight w:val="yellow"/>
              </w:rPr>
              <w:t>PUSCH-TimeDomainResourceAllocationList-ForDCIformat0_1</w:t>
            </w:r>
            <w:r w:rsidRPr="00C97B17">
              <w:t xml:space="preserve"> </w:t>
            </w:r>
            <w:r w:rsidRPr="00800FCF">
              <w:t xml:space="preserve">in </w:t>
            </w:r>
            <w:r w:rsidRPr="00CB4628">
              <w:rPr>
                <w:iCs/>
                <w:highlight w:val="yellow"/>
              </w:rPr>
              <w:t>pusch-Config</w:t>
            </w:r>
            <w:r w:rsidRPr="00800FCF">
              <w:t xml:space="preserve"> </w:t>
            </w:r>
            <w:r w:rsidRPr="00C97B17">
              <w:t>is used;</w:t>
            </w:r>
          </w:p>
          <w:p w14:paraId="67837558" w14:textId="77777777" w:rsidR="0084355C" w:rsidRDefault="0084355C" w:rsidP="006B7EA7">
            <w:pPr>
              <w:pStyle w:val="B3"/>
            </w:pPr>
            <w:r>
              <w:t>-</w:t>
            </w:r>
            <w:r>
              <w:tab/>
              <w:t>Otherwise</w:t>
            </w:r>
            <w:r w:rsidRPr="00C97B17">
              <w:t xml:space="preserve">, </w:t>
            </w:r>
            <w:r w:rsidRPr="00CB4628">
              <w:rPr>
                <w:iCs/>
                <w:highlight w:val="yellow"/>
              </w:rPr>
              <w:t>PUSCH-TimeDomainResourceAllocationList-ForDCIformat0_2</w:t>
            </w:r>
            <w:r w:rsidRPr="00C97B17">
              <w:t xml:space="preserve"> </w:t>
            </w:r>
            <w:r w:rsidRPr="00800FCF">
              <w:t xml:space="preserve">in </w:t>
            </w:r>
            <w:r w:rsidRPr="00CB4628">
              <w:rPr>
                <w:iCs/>
                <w:highlight w:val="yellow"/>
              </w:rPr>
              <w:t>pusch-Config</w:t>
            </w:r>
            <w:r w:rsidRPr="00800FCF">
              <w:t xml:space="preserve"> </w:t>
            </w:r>
            <w:r w:rsidRPr="00C97B17">
              <w:t>is used.</w:t>
            </w:r>
          </w:p>
          <w:p w14:paraId="3939990B" w14:textId="77777777" w:rsidR="0084355C" w:rsidRDefault="0084355C" w:rsidP="006B7EA7">
            <w:pPr>
              <w:pStyle w:val="B3"/>
            </w:pPr>
            <w:r>
              <w:t>-</w:t>
            </w:r>
            <w:r>
              <w:tab/>
            </w:r>
            <w:r w:rsidRPr="00C97B17">
              <w:t xml:space="preserve">It is not expected that </w:t>
            </w:r>
            <w:r w:rsidRPr="00CB4628">
              <w:rPr>
                <w:iCs/>
                <w:highlight w:val="yellow"/>
              </w:rPr>
              <w:t>PUSCHRepTypeIndicator-ForType1Configuredgrant</w:t>
            </w:r>
            <w:r w:rsidRPr="00C97B17">
              <w:t xml:space="preserve"> is configured with </w:t>
            </w:r>
            <w:r w:rsidRPr="00CB4628">
              <w:rPr>
                <w:iCs/>
                <w:highlight w:val="yellow"/>
              </w:rPr>
              <w:t>'pusch-RepTypeB</w:t>
            </w:r>
            <w:r>
              <w:rPr>
                <w:lang w:val="en-US"/>
              </w:rPr>
              <w:t>'</w:t>
            </w:r>
            <w:r w:rsidRPr="00C97B17">
              <w:t xml:space="preserve"> when none of </w:t>
            </w:r>
            <w:r w:rsidRPr="00CB4628">
              <w:rPr>
                <w:iCs/>
                <w:highlight w:val="yellow"/>
              </w:rPr>
              <w:t>PUSCHRepTypeIndicator-ForDCIFormat0_1</w:t>
            </w:r>
            <w:r w:rsidRPr="00C97B17">
              <w:t xml:space="preserve"> and </w:t>
            </w:r>
            <w:r w:rsidRPr="00CB4628">
              <w:rPr>
                <w:iCs/>
                <w:highlight w:val="yellow"/>
              </w:rPr>
              <w:t>PUSCHRepTypeIndicator-ForDCIFormat0_2</w:t>
            </w:r>
            <w:r w:rsidRPr="00C97B17">
              <w:t xml:space="preserve"> </w:t>
            </w:r>
            <w:r w:rsidRPr="00800FCF">
              <w:t xml:space="preserve">in </w:t>
            </w:r>
            <w:r w:rsidRPr="00CB4628">
              <w:rPr>
                <w:iCs/>
                <w:highlight w:val="yellow"/>
              </w:rPr>
              <w:t>pusch-Config</w:t>
            </w:r>
            <w:r w:rsidRPr="00800FCF">
              <w:t xml:space="preserve"> </w:t>
            </w:r>
            <w:r w:rsidRPr="00C97B17">
              <w:t xml:space="preserve">is set to </w:t>
            </w:r>
            <w:r w:rsidRPr="00CB4628">
              <w:rPr>
                <w:iCs/>
                <w:highlight w:val="yellow"/>
              </w:rPr>
              <w:t>'pusch-RepTypeB'</w:t>
            </w:r>
            <w:r w:rsidRPr="00C97B17">
              <w:t>.</w:t>
            </w:r>
            <w:r>
              <w:tab/>
            </w:r>
          </w:p>
          <w:p w14:paraId="71B1204C" w14:textId="77777777" w:rsidR="0084355C" w:rsidRPr="00877E22" w:rsidRDefault="0084355C" w:rsidP="006B7EA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14:paraId="3223CAC8" w14:textId="13EAA2AD" w:rsidR="0084355C" w:rsidRDefault="0084355C" w:rsidP="00C2206E">
      <w:pPr>
        <w:jc w:val="both"/>
        <w:rPr>
          <w:bCs/>
          <w:sz w:val="22"/>
          <w:lang w:val="en-US" w:eastAsia="zh-CN"/>
        </w:rPr>
      </w:pPr>
    </w:p>
    <w:p w14:paraId="74A2A35B" w14:textId="77777777" w:rsidR="0084355C" w:rsidRPr="0084355C" w:rsidRDefault="0084355C" w:rsidP="00C2206E">
      <w:pPr>
        <w:jc w:val="both"/>
        <w:rPr>
          <w:bCs/>
          <w:sz w:val="22"/>
          <w:lang w:val="en-US" w:eastAsia="zh-CN"/>
        </w:rPr>
      </w:pPr>
    </w:p>
    <w:bookmarkEnd w:id="1"/>
    <w:bookmarkEnd w:id="2"/>
    <w:p w14:paraId="2BE3F48D" w14:textId="77777777" w:rsidR="00224B5D" w:rsidRPr="00FA7D19" w:rsidRDefault="00224B5D" w:rsidP="00C30738">
      <w:pPr>
        <w:ind w:left="567" w:hanging="567"/>
        <w:rPr>
          <w:bCs/>
          <w:i/>
          <w:sz w:val="22"/>
          <w:szCs w:val="22"/>
          <w:lang w:val="en-US"/>
        </w:rPr>
      </w:pPr>
    </w:p>
    <w:p w14:paraId="21247DD6" w14:textId="77777777" w:rsidR="005E67E6" w:rsidRPr="0025565B" w:rsidRDefault="005E67E6" w:rsidP="00730588">
      <w:pPr>
        <w:ind w:left="567" w:hanging="567"/>
        <w:rPr>
          <w:bCs/>
          <w:sz w:val="22"/>
          <w:szCs w:val="22"/>
          <w:lang w:val="en-US"/>
        </w:rPr>
      </w:pPr>
    </w:p>
    <w:p w14:paraId="2FD1F4DA" w14:textId="066A5FD9" w:rsidR="00610A15" w:rsidRPr="0025565B" w:rsidRDefault="00610A15" w:rsidP="00AE228E">
      <w:pPr>
        <w:rPr>
          <w:b/>
          <w:bCs/>
          <w:sz w:val="22"/>
          <w:szCs w:val="22"/>
          <w:lang w:val="en-US"/>
        </w:rPr>
      </w:pPr>
    </w:p>
    <w:sectPr w:rsidR="00610A15" w:rsidRPr="0025565B" w:rsidSect="00112C4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C47DA" w14:textId="77777777" w:rsidR="0024654C" w:rsidRDefault="0024654C">
      <w:r>
        <w:separator/>
      </w:r>
    </w:p>
  </w:endnote>
  <w:endnote w:type="continuationSeparator" w:id="0">
    <w:p w14:paraId="10DB148D" w14:textId="77777777" w:rsidR="0024654C" w:rsidRDefault="0024654C">
      <w:r>
        <w:continuationSeparator/>
      </w:r>
    </w:p>
  </w:endnote>
  <w:endnote w:type="continuationNotice" w:id="1">
    <w:p w14:paraId="632BCBA0" w14:textId="77777777" w:rsidR="0024654C" w:rsidRDefault="002465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2F598" w14:textId="77777777" w:rsidR="0024654C" w:rsidRDefault="0024654C">
      <w:r>
        <w:separator/>
      </w:r>
    </w:p>
  </w:footnote>
  <w:footnote w:type="continuationSeparator" w:id="0">
    <w:p w14:paraId="2F2A71E7" w14:textId="77777777" w:rsidR="0024654C" w:rsidRDefault="0024654C">
      <w:r>
        <w:continuationSeparator/>
      </w:r>
    </w:p>
  </w:footnote>
  <w:footnote w:type="continuationNotice" w:id="1">
    <w:p w14:paraId="3411154E" w14:textId="77777777" w:rsidR="0024654C" w:rsidRDefault="002465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F426A6" w:rsidRDefault="00F426A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5432"/>
    <w:multiLevelType w:val="hybridMultilevel"/>
    <w:tmpl w:val="8770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75E5D"/>
    <w:multiLevelType w:val="hybridMultilevel"/>
    <w:tmpl w:val="69B6E6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CE49CE"/>
    <w:multiLevelType w:val="hybridMultilevel"/>
    <w:tmpl w:val="2864E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F8E441D"/>
    <w:multiLevelType w:val="hybridMultilevel"/>
    <w:tmpl w:val="0E32E25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BD28EF"/>
    <w:multiLevelType w:val="hybridMultilevel"/>
    <w:tmpl w:val="41C6D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EE27774"/>
    <w:multiLevelType w:val="hybridMultilevel"/>
    <w:tmpl w:val="D6A061D6"/>
    <w:lvl w:ilvl="0" w:tplc="04090001">
      <w:start w:val="1"/>
      <w:numFmt w:val="bullet"/>
      <w:lvlText w:val=""/>
      <w:lvlJc w:val="left"/>
      <w:pPr>
        <w:ind w:left="2596" w:hanging="360"/>
      </w:pPr>
      <w:rPr>
        <w:rFonts w:ascii="Symbol" w:hAnsi="Symbol" w:hint="default"/>
      </w:rPr>
    </w:lvl>
    <w:lvl w:ilvl="1" w:tplc="04090003">
      <w:start w:val="1"/>
      <w:numFmt w:val="bullet"/>
      <w:lvlText w:val=""/>
      <w:lvlJc w:val="left"/>
      <w:pPr>
        <w:ind w:left="556" w:hanging="420"/>
      </w:pPr>
      <w:rPr>
        <w:rFonts w:ascii="Wingdings" w:hAnsi="Wingdings" w:hint="default"/>
      </w:rPr>
    </w:lvl>
    <w:lvl w:ilvl="2" w:tplc="04090005">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7" w15:restartNumberingAfterBreak="0">
    <w:nsid w:val="55916534"/>
    <w:multiLevelType w:val="hybridMultilevel"/>
    <w:tmpl w:val="48AEC0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62101A1"/>
    <w:multiLevelType w:val="hybridMultilevel"/>
    <w:tmpl w:val="6428C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BE03F00"/>
    <w:multiLevelType w:val="hybridMultilevel"/>
    <w:tmpl w:val="68CA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C010320"/>
    <w:multiLevelType w:val="hybridMultilevel"/>
    <w:tmpl w:val="1EB6AF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1"/>
  </w:num>
  <w:num w:numId="3">
    <w:abstractNumId w:val="1"/>
  </w:num>
  <w:num w:numId="4">
    <w:abstractNumId w:val="12"/>
  </w:num>
  <w:num w:numId="5">
    <w:abstractNumId w:val="9"/>
  </w:num>
  <w:num w:numId="6">
    <w:abstractNumId w:val="10"/>
  </w:num>
  <w:num w:numId="7">
    <w:abstractNumId w:val="2"/>
  </w:num>
  <w:num w:numId="8">
    <w:abstractNumId w:val="0"/>
  </w:num>
  <w:num w:numId="9">
    <w:abstractNumId w:val="4"/>
  </w:num>
  <w:num w:numId="10">
    <w:abstractNumId w:val="8"/>
  </w:num>
  <w:num w:numId="11">
    <w:abstractNumId w:val="6"/>
  </w:num>
  <w:num w:numId="12">
    <w:abstractNumId w:val="5"/>
  </w:num>
  <w:num w:numId="13">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C3A"/>
    <w:rsid w:val="00002B5A"/>
    <w:rsid w:val="00003792"/>
    <w:rsid w:val="000040B7"/>
    <w:rsid w:val="00005C7A"/>
    <w:rsid w:val="000075CA"/>
    <w:rsid w:val="00010805"/>
    <w:rsid w:val="00011D53"/>
    <w:rsid w:val="00012D21"/>
    <w:rsid w:val="00013003"/>
    <w:rsid w:val="0001573C"/>
    <w:rsid w:val="0001636E"/>
    <w:rsid w:val="00016CF4"/>
    <w:rsid w:val="0002106A"/>
    <w:rsid w:val="000214BC"/>
    <w:rsid w:val="00021730"/>
    <w:rsid w:val="00022E4A"/>
    <w:rsid w:val="000234E7"/>
    <w:rsid w:val="000238EB"/>
    <w:rsid w:val="00024533"/>
    <w:rsid w:val="00024860"/>
    <w:rsid w:val="00025E96"/>
    <w:rsid w:val="00026BD7"/>
    <w:rsid w:val="00027A58"/>
    <w:rsid w:val="000302B9"/>
    <w:rsid w:val="000305A8"/>
    <w:rsid w:val="00030B11"/>
    <w:rsid w:val="00030B96"/>
    <w:rsid w:val="00033E3D"/>
    <w:rsid w:val="00034226"/>
    <w:rsid w:val="000357CB"/>
    <w:rsid w:val="00036A57"/>
    <w:rsid w:val="000372BB"/>
    <w:rsid w:val="000376C4"/>
    <w:rsid w:val="000405EE"/>
    <w:rsid w:val="000418EB"/>
    <w:rsid w:val="000472AC"/>
    <w:rsid w:val="000504C9"/>
    <w:rsid w:val="00050770"/>
    <w:rsid w:val="00051C7E"/>
    <w:rsid w:val="00052A09"/>
    <w:rsid w:val="00052ABB"/>
    <w:rsid w:val="000531CE"/>
    <w:rsid w:val="000544B4"/>
    <w:rsid w:val="00054C42"/>
    <w:rsid w:val="00056C26"/>
    <w:rsid w:val="00057732"/>
    <w:rsid w:val="000601F3"/>
    <w:rsid w:val="00060710"/>
    <w:rsid w:val="00062E24"/>
    <w:rsid w:val="00063EC5"/>
    <w:rsid w:val="00064546"/>
    <w:rsid w:val="000664C4"/>
    <w:rsid w:val="000675FC"/>
    <w:rsid w:val="00067F13"/>
    <w:rsid w:val="0007157C"/>
    <w:rsid w:val="00075711"/>
    <w:rsid w:val="000759D4"/>
    <w:rsid w:val="00076359"/>
    <w:rsid w:val="00076BDA"/>
    <w:rsid w:val="00076EF4"/>
    <w:rsid w:val="0007799F"/>
    <w:rsid w:val="00077ED5"/>
    <w:rsid w:val="00080B39"/>
    <w:rsid w:val="00081584"/>
    <w:rsid w:val="0008191A"/>
    <w:rsid w:val="00082220"/>
    <w:rsid w:val="0008357B"/>
    <w:rsid w:val="00084191"/>
    <w:rsid w:val="000842F9"/>
    <w:rsid w:val="0008466C"/>
    <w:rsid w:val="000867DB"/>
    <w:rsid w:val="00090554"/>
    <w:rsid w:val="0009094A"/>
    <w:rsid w:val="000923FD"/>
    <w:rsid w:val="00092693"/>
    <w:rsid w:val="00092AF8"/>
    <w:rsid w:val="00093396"/>
    <w:rsid w:val="00093972"/>
    <w:rsid w:val="00094BBB"/>
    <w:rsid w:val="0009501B"/>
    <w:rsid w:val="00095DCB"/>
    <w:rsid w:val="00096D36"/>
    <w:rsid w:val="00096E4C"/>
    <w:rsid w:val="000A1ED2"/>
    <w:rsid w:val="000A2398"/>
    <w:rsid w:val="000A27E3"/>
    <w:rsid w:val="000A2830"/>
    <w:rsid w:val="000A4EAB"/>
    <w:rsid w:val="000A538C"/>
    <w:rsid w:val="000A6321"/>
    <w:rsid w:val="000A6394"/>
    <w:rsid w:val="000A7129"/>
    <w:rsid w:val="000A7ED1"/>
    <w:rsid w:val="000B0041"/>
    <w:rsid w:val="000B4AE2"/>
    <w:rsid w:val="000B6929"/>
    <w:rsid w:val="000B78E4"/>
    <w:rsid w:val="000B7FED"/>
    <w:rsid w:val="000C038A"/>
    <w:rsid w:val="000C193A"/>
    <w:rsid w:val="000C1AAB"/>
    <w:rsid w:val="000C4F49"/>
    <w:rsid w:val="000C5DA5"/>
    <w:rsid w:val="000C6247"/>
    <w:rsid w:val="000C6598"/>
    <w:rsid w:val="000C7522"/>
    <w:rsid w:val="000C770A"/>
    <w:rsid w:val="000D0066"/>
    <w:rsid w:val="000D0824"/>
    <w:rsid w:val="000D2022"/>
    <w:rsid w:val="000D2B47"/>
    <w:rsid w:val="000D3240"/>
    <w:rsid w:val="000D36DF"/>
    <w:rsid w:val="000D3C21"/>
    <w:rsid w:val="000D41D1"/>
    <w:rsid w:val="000D4354"/>
    <w:rsid w:val="000D5243"/>
    <w:rsid w:val="000D5A28"/>
    <w:rsid w:val="000E07AB"/>
    <w:rsid w:val="000E1328"/>
    <w:rsid w:val="000E3B8F"/>
    <w:rsid w:val="000E42D9"/>
    <w:rsid w:val="000E4BEE"/>
    <w:rsid w:val="000E601E"/>
    <w:rsid w:val="000F08E8"/>
    <w:rsid w:val="000F24E3"/>
    <w:rsid w:val="000F3C40"/>
    <w:rsid w:val="000F4AAC"/>
    <w:rsid w:val="000F6151"/>
    <w:rsid w:val="000F68D4"/>
    <w:rsid w:val="000F7343"/>
    <w:rsid w:val="00101E70"/>
    <w:rsid w:val="0010295D"/>
    <w:rsid w:val="00105E38"/>
    <w:rsid w:val="0010690B"/>
    <w:rsid w:val="001077E9"/>
    <w:rsid w:val="00107C00"/>
    <w:rsid w:val="00110CB3"/>
    <w:rsid w:val="00111FC8"/>
    <w:rsid w:val="00112C48"/>
    <w:rsid w:val="00112C9C"/>
    <w:rsid w:val="001141D1"/>
    <w:rsid w:val="001152D2"/>
    <w:rsid w:val="00116546"/>
    <w:rsid w:val="00116BAD"/>
    <w:rsid w:val="00120DF1"/>
    <w:rsid w:val="00120F3B"/>
    <w:rsid w:val="00121DE7"/>
    <w:rsid w:val="0012259F"/>
    <w:rsid w:val="00122FD1"/>
    <w:rsid w:val="001232EF"/>
    <w:rsid w:val="00124CF7"/>
    <w:rsid w:val="0012568F"/>
    <w:rsid w:val="00130B2C"/>
    <w:rsid w:val="00130F83"/>
    <w:rsid w:val="00131AA7"/>
    <w:rsid w:val="00132745"/>
    <w:rsid w:val="001337D6"/>
    <w:rsid w:val="0013572A"/>
    <w:rsid w:val="00135815"/>
    <w:rsid w:val="00135E50"/>
    <w:rsid w:val="00136DD9"/>
    <w:rsid w:val="00141C25"/>
    <w:rsid w:val="0014221B"/>
    <w:rsid w:val="001426A8"/>
    <w:rsid w:val="00142E94"/>
    <w:rsid w:val="0014315F"/>
    <w:rsid w:val="00143251"/>
    <w:rsid w:val="001438CC"/>
    <w:rsid w:val="00145D43"/>
    <w:rsid w:val="00146372"/>
    <w:rsid w:val="0014646C"/>
    <w:rsid w:val="001467DA"/>
    <w:rsid w:val="00150061"/>
    <w:rsid w:val="00150912"/>
    <w:rsid w:val="0015157F"/>
    <w:rsid w:val="0015206B"/>
    <w:rsid w:val="00152989"/>
    <w:rsid w:val="001532F4"/>
    <w:rsid w:val="0015401A"/>
    <w:rsid w:val="00154196"/>
    <w:rsid w:val="0015568C"/>
    <w:rsid w:val="00157115"/>
    <w:rsid w:val="00160CB4"/>
    <w:rsid w:val="00161E37"/>
    <w:rsid w:val="00163CA8"/>
    <w:rsid w:val="00163E50"/>
    <w:rsid w:val="00163EE4"/>
    <w:rsid w:val="00164264"/>
    <w:rsid w:val="001642FF"/>
    <w:rsid w:val="00165CDB"/>
    <w:rsid w:val="00166174"/>
    <w:rsid w:val="00166B70"/>
    <w:rsid w:val="00166EC7"/>
    <w:rsid w:val="00167FE6"/>
    <w:rsid w:val="001700DD"/>
    <w:rsid w:val="0017051E"/>
    <w:rsid w:val="00171835"/>
    <w:rsid w:val="00171B4B"/>
    <w:rsid w:val="00173223"/>
    <w:rsid w:val="001752FB"/>
    <w:rsid w:val="00175B7D"/>
    <w:rsid w:val="00176EAF"/>
    <w:rsid w:val="00177420"/>
    <w:rsid w:val="0017789F"/>
    <w:rsid w:val="001826DB"/>
    <w:rsid w:val="0018274E"/>
    <w:rsid w:val="00182CE8"/>
    <w:rsid w:val="001837FA"/>
    <w:rsid w:val="0018494D"/>
    <w:rsid w:val="001906CE"/>
    <w:rsid w:val="001927E0"/>
    <w:rsid w:val="00192C46"/>
    <w:rsid w:val="00194BAA"/>
    <w:rsid w:val="0019595A"/>
    <w:rsid w:val="00195A0D"/>
    <w:rsid w:val="00195C3A"/>
    <w:rsid w:val="001A047B"/>
    <w:rsid w:val="001A08B3"/>
    <w:rsid w:val="001A1FF7"/>
    <w:rsid w:val="001A2E06"/>
    <w:rsid w:val="001A3403"/>
    <w:rsid w:val="001A3A83"/>
    <w:rsid w:val="001A443A"/>
    <w:rsid w:val="001A7B60"/>
    <w:rsid w:val="001A7DA5"/>
    <w:rsid w:val="001B1036"/>
    <w:rsid w:val="001B16D8"/>
    <w:rsid w:val="001B37A3"/>
    <w:rsid w:val="001B46CD"/>
    <w:rsid w:val="001B52F0"/>
    <w:rsid w:val="001B5946"/>
    <w:rsid w:val="001B5FFB"/>
    <w:rsid w:val="001B6A8C"/>
    <w:rsid w:val="001B7088"/>
    <w:rsid w:val="001B7A65"/>
    <w:rsid w:val="001C0D07"/>
    <w:rsid w:val="001C19B2"/>
    <w:rsid w:val="001C19DC"/>
    <w:rsid w:val="001C2F2B"/>
    <w:rsid w:val="001C2FDD"/>
    <w:rsid w:val="001C3D7A"/>
    <w:rsid w:val="001C62C7"/>
    <w:rsid w:val="001C6764"/>
    <w:rsid w:val="001C67F3"/>
    <w:rsid w:val="001C797D"/>
    <w:rsid w:val="001C7F48"/>
    <w:rsid w:val="001D276B"/>
    <w:rsid w:val="001D28F3"/>
    <w:rsid w:val="001D297E"/>
    <w:rsid w:val="001D47E8"/>
    <w:rsid w:val="001D4E40"/>
    <w:rsid w:val="001D524B"/>
    <w:rsid w:val="001D5A33"/>
    <w:rsid w:val="001D61BD"/>
    <w:rsid w:val="001E01FC"/>
    <w:rsid w:val="001E16E4"/>
    <w:rsid w:val="001E1724"/>
    <w:rsid w:val="001E24F6"/>
    <w:rsid w:val="001E34AD"/>
    <w:rsid w:val="001E41F3"/>
    <w:rsid w:val="001E4866"/>
    <w:rsid w:val="001E5390"/>
    <w:rsid w:val="001E599E"/>
    <w:rsid w:val="001E64CA"/>
    <w:rsid w:val="001E717D"/>
    <w:rsid w:val="001E7E88"/>
    <w:rsid w:val="001F1E44"/>
    <w:rsid w:val="001F4AF0"/>
    <w:rsid w:val="001F78BD"/>
    <w:rsid w:val="001F7932"/>
    <w:rsid w:val="00200253"/>
    <w:rsid w:val="00202263"/>
    <w:rsid w:val="0020232E"/>
    <w:rsid w:val="00204384"/>
    <w:rsid w:val="0020466F"/>
    <w:rsid w:val="0020694C"/>
    <w:rsid w:val="00206E0C"/>
    <w:rsid w:val="00212CA0"/>
    <w:rsid w:val="00212D1A"/>
    <w:rsid w:val="002136F0"/>
    <w:rsid w:val="00213B1B"/>
    <w:rsid w:val="00215005"/>
    <w:rsid w:val="002177A0"/>
    <w:rsid w:val="00217F27"/>
    <w:rsid w:val="00220745"/>
    <w:rsid w:val="002211E6"/>
    <w:rsid w:val="00221E5B"/>
    <w:rsid w:val="0022488D"/>
    <w:rsid w:val="00224B5D"/>
    <w:rsid w:val="00225263"/>
    <w:rsid w:val="002275DC"/>
    <w:rsid w:val="00227973"/>
    <w:rsid w:val="002301BA"/>
    <w:rsid w:val="002311F0"/>
    <w:rsid w:val="002316F7"/>
    <w:rsid w:val="00231CBE"/>
    <w:rsid w:val="0023345D"/>
    <w:rsid w:val="002361DA"/>
    <w:rsid w:val="0024260B"/>
    <w:rsid w:val="00242983"/>
    <w:rsid w:val="00242F8F"/>
    <w:rsid w:val="00244181"/>
    <w:rsid w:val="002443A8"/>
    <w:rsid w:val="0024654C"/>
    <w:rsid w:val="00247579"/>
    <w:rsid w:val="0025028B"/>
    <w:rsid w:val="0025273B"/>
    <w:rsid w:val="00253D55"/>
    <w:rsid w:val="002545F7"/>
    <w:rsid w:val="0025565B"/>
    <w:rsid w:val="00256EC4"/>
    <w:rsid w:val="0026004D"/>
    <w:rsid w:val="00261EB0"/>
    <w:rsid w:val="00262BAA"/>
    <w:rsid w:val="00262D4E"/>
    <w:rsid w:val="002630DD"/>
    <w:rsid w:val="002640DD"/>
    <w:rsid w:val="002658F6"/>
    <w:rsid w:val="002667E4"/>
    <w:rsid w:val="0027054C"/>
    <w:rsid w:val="00271249"/>
    <w:rsid w:val="00271C13"/>
    <w:rsid w:val="00272B22"/>
    <w:rsid w:val="002732CC"/>
    <w:rsid w:val="00274006"/>
    <w:rsid w:val="00274DCA"/>
    <w:rsid w:val="00275166"/>
    <w:rsid w:val="00275A00"/>
    <w:rsid w:val="00275D12"/>
    <w:rsid w:val="00275E00"/>
    <w:rsid w:val="0027643A"/>
    <w:rsid w:val="00277DBC"/>
    <w:rsid w:val="0028171D"/>
    <w:rsid w:val="00281AC9"/>
    <w:rsid w:val="00281D9E"/>
    <w:rsid w:val="002833F2"/>
    <w:rsid w:val="00284FEB"/>
    <w:rsid w:val="002860C4"/>
    <w:rsid w:val="002907D0"/>
    <w:rsid w:val="00290837"/>
    <w:rsid w:val="002927C0"/>
    <w:rsid w:val="00294A49"/>
    <w:rsid w:val="00296185"/>
    <w:rsid w:val="00296212"/>
    <w:rsid w:val="0029674A"/>
    <w:rsid w:val="00296C92"/>
    <w:rsid w:val="002973FB"/>
    <w:rsid w:val="002974F5"/>
    <w:rsid w:val="00297F71"/>
    <w:rsid w:val="002A002E"/>
    <w:rsid w:val="002A1830"/>
    <w:rsid w:val="002A3127"/>
    <w:rsid w:val="002A4531"/>
    <w:rsid w:val="002A74BD"/>
    <w:rsid w:val="002A78EF"/>
    <w:rsid w:val="002A7F3F"/>
    <w:rsid w:val="002B0E32"/>
    <w:rsid w:val="002B136D"/>
    <w:rsid w:val="002B1BF7"/>
    <w:rsid w:val="002B2173"/>
    <w:rsid w:val="002B265A"/>
    <w:rsid w:val="002B2ACD"/>
    <w:rsid w:val="002B3BE7"/>
    <w:rsid w:val="002B542A"/>
    <w:rsid w:val="002B5741"/>
    <w:rsid w:val="002C0D8C"/>
    <w:rsid w:val="002C1415"/>
    <w:rsid w:val="002C1B9A"/>
    <w:rsid w:val="002C20E5"/>
    <w:rsid w:val="002C2C12"/>
    <w:rsid w:val="002C2CA6"/>
    <w:rsid w:val="002C34FC"/>
    <w:rsid w:val="002C5E29"/>
    <w:rsid w:val="002C7284"/>
    <w:rsid w:val="002C7DEE"/>
    <w:rsid w:val="002D042A"/>
    <w:rsid w:val="002D1404"/>
    <w:rsid w:val="002D187B"/>
    <w:rsid w:val="002D2557"/>
    <w:rsid w:val="002D2E67"/>
    <w:rsid w:val="002D391F"/>
    <w:rsid w:val="002E086E"/>
    <w:rsid w:val="002E4AA2"/>
    <w:rsid w:val="002E7900"/>
    <w:rsid w:val="002F0571"/>
    <w:rsid w:val="002F289F"/>
    <w:rsid w:val="002F3316"/>
    <w:rsid w:val="002F6217"/>
    <w:rsid w:val="00303023"/>
    <w:rsid w:val="0030324D"/>
    <w:rsid w:val="0030334C"/>
    <w:rsid w:val="0030348B"/>
    <w:rsid w:val="00305409"/>
    <w:rsid w:val="00307E42"/>
    <w:rsid w:val="003103C7"/>
    <w:rsid w:val="00310A5D"/>
    <w:rsid w:val="00313148"/>
    <w:rsid w:val="00313740"/>
    <w:rsid w:val="00313EE0"/>
    <w:rsid w:val="003152E9"/>
    <w:rsid w:val="00315649"/>
    <w:rsid w:val="0031594F"/>
    <w:rsid w:val="00315F92"/>
    <w:rsid w:val="0031782A"/>
    <w:rsid w:val="00317A36"/>
    <w:rsid w:val="0032004A"/>
    <w:rsid w:val="00320DF1"/>
    <w:rsid w:val="00321A60"/>
    <w:rsid w:val="0032208D"/>
    <w:rsid w:val="00322A8A"/>
    <w:rsid w:val="00323565"/>
    <w:rsid w:val="0032383D"/>
    <w:rsid w:val="00324DDF"/>
    <w:rsid w:val="00325059"/>
    <w:rsid w:val="003268C7"/>
    <w:rsid w:val="00326AED"/>
    <w:rsid w:val="00332649"/>
    <w:rsid w:val="0033296D"/>
    <w:rsid w:val="00335C37"/>
    <w:rsid w:val="00335FE7"/>
    <w:rsid w:val="00340637"/>
    <w:rsid w:val="003433C3"/>
    <w:rsid w:val="00345C43"/>
    <w:rsid w:val="00345E03"/>
    <w:rsid w:val="0034637F"/>
    <w:rsid w:val="00347AF0"/>
    <w:rsid w:val="00351C26"/>
    <w:rsid w:val="00351E92"/>
    <w:rsid w:val="003521CA"/>
    <w:rsid w:val="00353198"/>
    <w:rsid w:val="00353497"/>
    <w:rsid w:val="003536C7"/>
    <w:rsid w:val="0035420E"/>
    <w:rsid w:val="003558CB"/>
    <w:rsid w:val="003571FF"/>
    <w:rsid w:val="003609EF"/>
    <w:rsid w:val="0036231A"/>
    <w:rsid w:val="003640F6"/>
    <w:rsid w:val="00366358"/>
    <w:rsid w:val="00366AF7"/>
    <w:rsid w:val="00367003"/>
    <w:rsid w:val="003712C3"/>
    <w:rsid w:val="0037175B"/>
    <w:rsid w:val="00371C7C"/>
    <w:rsid w:val="00372281"/>
    <w:rsid w:val="003731BF"/>
    <w:rsid w:val="003738CE"/>
    <w:rsid w:val="00375822"/>
    <w:rsid w:val="0037793D"/>
    <w:rsid w:val="0038181D"/>
    <w:rsid w:val="00382504"/>
    <w:rsid w:val="00385A04"/>
    <w:rsid w:val="00385C70"/>
    <w:rsid w:val="0038769D"/>
    <w:rsid w:val="00387981"/>
    <w:rsid w:val="0039021C"/>
    <w:rsid w:val="00390228"/>
    <w:rsid w:val="003915D5"/>
    <w:rsid w:val="003923B6"/>
    <w:rsid w:val="00392DE9"/>
    <w:rsid w:val="003957E5"/>
    <w:rsid w:val="00396BC3"/>
    <w:rsid w:val="003A046C"/>
    <w:rsid w:val="003A154A"/>
    <w:rsid w:val="003A1619"/>
    <w:rsid w:val="003A535E"/>
    <w:rsid w:val="003A7B15"/>
    <w:rsid w:val="003B0283"/>
    <w:rsid w:val="003B10EE"/>
    <w:rsid w:val="003B3065"/>
    <w:rsid w:val="003B3ACA"/>
    <w:rsid w:val="003B4B02"/>
    <w:rsid w:val="003B536C"/>
    <w:rsid w:val="003B5441"/>
    <w:rsid w:val="003B56D2"/>
    <w:rsid w:val="003B68EC"/>
    <w:rsid w:val="003B7511"/>
    <w:rsid w:val="003C0576"/>
    <w:rsid w:val="003C0A83"/>
    <w:rsid w:val="003C0DCA"/>
    <w:rsid w:val="003C147B"/>
    <w:rsid w:val="003C2E21"/>
    <w:rsid w:val="003C31F4"/>
    <w:rsid w:val="003C39F0"/>
    <w:rsid w:val="003C43F4"/>
    <w:rsid w:val="003C4D16"/>
    <w:rsid w:val="003C5FDD"/>
    <w:rsid w:val="003C6737"/>
    <w:rsid w:val="003D0629"/>
    <w:rsid w:val="003D07A3"/>
    <w:rsid w:val="003D1909"/>
    <w:rsid w:val="003D273B"/>
    <w:rsid w:val="003D350A"/>
    <w:rsid w:val="003D5B49"/>
    <w:rsid w:val="003E0159"/>
    <w:rsid w:val="003E0C86"/>
    <w:rsid w:val="003E0CAE"/>
    <w:rsid w:val="003E1032"/>
    <w:rsid w:val="003E1A36"/>
    <w:rsid w:val="003E2C42"/>
    <w:rsid w:val="003E2D98"/>
    <w:rsid w:val="003E2EBE"/>
    <w:rsid w:val="003E31AC"/>
    <w:rsid w:val="003E4AE7"/>
    <w:rsid w:val="003F0276"/>
    <w:rsid w:val="003F064C"/>
    <w:rsid w:val="003F0EFB"/>
    <w:rsid w:val="003F2933"/>
    <w:rsid w:val="003F305C"/>
    <w:rsid w:val="003F3832"/>
    <w:rsid w:val="003F3FE8"/>
    <w:rsid w:val="003F40E1"/>
    <w:rsid w:val="003F6317"/>
    <w:rsid w:val="003F67BA"/>
    <w:rsid w:val="003F76AE"/>
    <w:rsid w:val="004012C2"/>
    <w:rsid w:val="00401E00"/>
    <w:rsid w:val="00402056"/>
    <w:rsid w:val="004043D5"/>
    <w:rsid w:val="00404DFA"/>
    <w:rsid w:val="0040517D"/>
    <w:rsid w:val="004053D6"/>
    <w:rsid w:val="00406CE9"/>
    <w:rsid w:val="00410371"/>
    <w:rsid w:val="00411421"/>
    <w:rsid w:val="0041408B"/>
    <w:rsid w:val="004150FC"/>
    <w:rsid w:val="00415636"/>
    <w:rsid w:val="00415F88"/>
    <w:rsid w:val="00417EB7"/>
    <w:rsid w:val="00421620"/>
    <w:rsid w:val="004227A8"/>
    <w:rsid w:val="00422A98"/>
    <w:rsid w:val="004231D1"/>
    <w:rsid w:val="00423C5C"/>
    <w:rsid w:val="004242F1"/>
    <w:rsid w:val="00425685"/>
    <w:rsid w:val="004307B9"/>
    <w:rsid w:val="00430A01"/>
    <w:rsid w:val="00431BCC"/>
    <w:rsid w:val="0043203A"/>
    <w:rsid w:val="00432D0F"/>
    <w:rsid w:val="00433BEB"/>
    <w:rsid w:val="004347C6"/>
    <w:rsid w:val="00434CF0"/>
    <w:rsid w:val="0043784A"/>
    <w:rsid w:val="0044057D"/>
    <w:rsid w:val="00440896"/>
    <w:rsid w:val="004423E5"/>
    <w:rsid w:val="00442FB4"/>
    <w:rsid w:val="00444939"/>
    <w:rsid w:val="0044574E"/>
    <w:rsid w:val="00446E50"/>
    <w:rsid w:val="0044780E"/>
    <w:rsid w:val="00450416"/>
    <w:rsid w:val="004505AC"/>
    <w:rsid w:val="00450FD9"/>
    <w:rsid w:val="00451104"/>
    <w:rsid w:val="004515B4"/>
    <w:rsid w:val="00452198"/>
    <w:rsid w:val="00454704"/>
    <w:rsid w:val="00454FFD"/>
    <w:rsid w:val="00455DB3"/>
    <w:rsid w:val="00456F66"/>
    <w:rsid w:val="00460A92"/>
    <w:rsid w:val="004613B4"/>
    <w:rsid w:val="0046156A"/>
    <w:rsid w:val="0046295A"/>
    <w:rsid w:val="00466BD8"/>
    <w:rsid w:val="00467924"/>
    <w:rsid w:val="00470785"/>
    <w:rsid w:val="0047144F"/>
    <w:rsid w:val="00474683"/>
    <w:rsid w:val="00474BDB"/>
    <w:rsid w:val="00476159"/>
    <w:rsid w:val="00480BD6"/>
    <w:rsid w:val="00482BDD"/>
    <w:rsid w:val="0048390E"/>
    <w:rsid w:val="00483A14"/>
    <w:rsid w:val="004840E5"/>
    <w:rsid w:val="0048546A"/>
    <w:rsid w:val="00485AEE"/>
    <w:rsid w:val="00485B06"/>
    <w:rsid w:val="00485DFE"/>
    <w:rsid w:val="004866FB"/>
    <w:rsid w:val="00486A8F"/>
    <w:rsid w:val="00492E1E"/>
    <w:rsid w:val="00495C02"/>
    <w:rsid w:val="00497CA3"/>
    <w:rsid w:val="004A07BC"/>
    <w:rsid w:val="004A20BB"/>
    <w:rsid w:val="004A336A"/>
    <w:rsid w:val="004A4425"/>
    <w:rsid w:val="004A45BA"/>
    <w:rsid w:val="004A5ADF"/>
    <w:rsid w:val="004A62F6"/>
    <w:rsid w:val="004A7EEF"/>
    <w:rsid w:val="004B15BA"/>
    <w:rsid w:val="004B211B"/>
    <w:rsid w:val="004B29EC"/>
    <w:rsid w:val="004B3658"/>
    <w:rsid w:val="004B4143"/>
    <w:rsid w:val="004B75B7"/>
    <w:rsid w:val="004B762A"/>
    <w:rsid w:val="004C10ED"/>
    <w:rsid w:val="004C2074"/>
    <w:rsid w:val="004C3748"/>
    <w:rsid w:val="004C3F8F"/>
    <w:rsid w:val="004C45EB"/>
    <w:rsid w:val="004C7446"/>
    <w:rsid w:val="004D0094"/>
    <w:rsid w:val="004D0F1F"/>
    <w:rsid w:val="004D0F30"/>
    <w:rsid w:val="004D1701"/>
    <w:rsid w:val="004D3EB8"/>
    <w:rsid w:val="004D4670"/>
    <w:rsid w:val="004D49CF"/>
    <w:rsid w:val="004D7B8D"/>
    <w:rsid w:val="004D7E62"/>
    <w:rsid w:val="004E1A9A"/>
    <w:rsid w:val="004E465C"/>
    <w:rsid w:val="004E47F1"/>
    <w:rsid w:val="004E5D84"/>
    <w:rsid w:val="004E5F90"/>
    <w:rsid w:val="004E6211"/>
    <w:rsid w:val="004E6324"/>
    <w:rsid w:val="004E71C0"/>
    <w:rsid w:val="004F3E21"/>
    <w:rsid w:val="004F4D02"/>
    <w:rsid w:val="004F4D87"/>
    <w:rsid w:val="004F5078"/>
    <w:rsid w:val="004F5741"/>
    <w:rsid w:val="004F67F7"/>
    <w:rsid w:val="004F68E7"/>
    <w:rsid w:val="004F7D85"/>
    <w:rsid w:val="00500C18"/>
    <w:rsid w:val="00500C9C"/>
    <w:rsid w:val="005010E0"/>
    <w:rsid w:val="00502544"/>
    <w:rsid w:val="00503F86"/>
    <w:rsid w:val="0050683B"/>
    <w:rsid w:val="00506EDD"/>
    <w:rsid w:val="005100D3"/>
    <w:rsid w:val="00511D43"/>
    <w:rsid w:val="00512556"/>
    <w:rsid w:val="00513E9B"/>
    <w:rsid w:val="00514C95"/>
    <w:rsid w:val="0051557B"/>
    <w:rsid w:val="0051580D"/>
    <w:rsid w:val="00515B4C"/>
    <w:rsid w:val="00515E3D"/>
    <w:rsid w:val="0051659E"/>
    <w:rsid w:val="005174F6"/>
    <w:rsid w:val="005206CD"/>
    <w:rsid w:val="00525730"/>
    <w:rsid w:val="00525ACE"/>
    <w:rsid w:val="005302C9"/>
    <w:rsid w:val="00530874"/>
    <w:rsid w:val="00531A64"/>
    <w:rsid w:val="0053312B"/>
    <w:rsid w:val="0053683E"/>
    <w:rsid w:val="0053750F"/>
    <w:rsid w:val="00540509"/>
    <w:rsid w:val="005406FA"/>
    <w:rsid w:val="00540B6B"/>
    <w:rsid w:val="00540B90"/>
    <w:rsid w:val="00540E5E"/>
    <w:rsid w:val="00541668"/>
    <w:rsid w:val="005423E5"/>
    <w:rsid w:val="00542475"/>
    <w:rsid w:val="005445E0"/>
    <w:rsid w:val="0054465B"/>
    <w:rsid w:val="00546469"/>
    <w:rsid w:val="00547111"/>
    <w:rsid w:val="00547B19"/>
    <w:rsid w:val="00547F90"/>
    <w:rsid w:val="005565A2"/>
    <w:rsid w:val="00556BF4"/>
    <w:rsid w:val="00556D18"/>
    <w:rsid w:val="005572B3"/>
    <w:rsid w:val="0055775F"/>
    <w:rsid w:val="0056156C"/>
    <w:rsid w:val="00561F7C"/>
    <w:rsid w:val="00564483"/>
    <w:rsid w:val="00564F32"/>
    <w:rsid w:val="00566899"/>
    <w:rsid w:val="0057171F"/>
    <w:rsid w:val="00572B91"/>
    <w:rsid w:val="0057319E"/>
    <w:rsid w:val="005755CB"/>
    <w:rsid w:val="00575EE9"/>
    <w:rsid w:val="00580086"/>
    <w:rsid w:val="00580C27"/>
    <w:rsid w:val="005814F8"/>
    <w:rsid w:val="00582605"/>
    <w:rsid w:val="00582FEF"/>
    <w:rsid w:val="00583487"/>
    <w:rsid w:val="00583BE6"/>
    <w:rsid w:val="0058525A"/>
    <w:rsid w:val="00586151"/>
    <w:rsid w:val="0058660F"/>
    <w:rsid w:val="00586CAD"/>
    <w:rsid w:val="00586D42"/>
    <w:rsid w:val="00590B58"/>
    <w:rsid w:val="00590EDC"/>
    <w:rsid w:val="00592D74"/>
    <w:rsid w:val="00593024"/>
    <w:rsid w:val="005943E9"/>
    <w:rsid w:val="0059554C"/>
    <w:rsid w:val="005963D0"/>
    <w:rsid w:val="00596B15"/>
    <w:rsid w:val="00596D3C"/>
    <w:rsid w:val="005A14A2"/>
    <w:rsid w:val="005A186F"/>
    <w:rsid w:val="005A1F4B"/>
    <w:rsid w:val="005A22BE"/>
    <w:rsid w:val="005A5069"/>
    <w:rsid w:val="005A657C"/>
    <w:rsid w:val="005A7527"/>
    <w:rsid w:val="005B046D"/>
    <w:rsid w:val="005B1863"/>
    <w:rsid w:val="005C0BA7"/>
    <w:rsid w:val="005C2BE7"/>
    <w:rsid w:val="005C2FB7"/>
    <w:rsid w:val="005C3699"/>
    <w:rsid w:val="005C3C5F"/>
    <w:rsid w:val="005C4A6F"/>
    <w:rsid w:val="005C6BB3"/>
    <w:rsid w:val="005D0EE0"/>
    <w:rsid w:val="005D419C"/>
    <w:rsid w:val="005D4922"/>
    <w:rsid w:val="005D5D46"/>
    <w:rsid w:val="005D5DB8"/>
    <w:rsid w:val="005D5E39"/>
    <w:rsid w:val="005D5FAB"/>
    <w:rsid w:val="005D733B"/>
    <w:rsid w:val="005D7B4E"/>
    <w:rsid w:val="005D7B9F"/>
    <w:rsid w:val="005D7C72"/>
    <w:rsid w:val="005D7F2C"/>
    <w:rsid w:val="005E1034"/>
    <w:rsid w:val="005E143F"/>
    <w:rsid w:val="005E26AB"/>
    <w:rsid w:val="005E291E"/>
    <w:rsid w:val="005E2C09"/>
    <w:rsid w:val="005E2C44"/>
    <w:rsid w:val="005E599D"/>
    <w:rsid w:val="005E67E6"/>
    <w:rsid w:val="005E70E6"/>
    <w:rsid w:val="005E72CA"/>
    <w:rsid w:val="005F08DB"/>
    <w:rsid w:val="005F1ABA"/>
    <w:rsid w:val="005F21FC"/>
    <w:rsid w:val="005F36CF"/>
    <w:rsid w:val="005F5E90"/>
    <w:rsid w:val="005F607F"/>
    <w:rsid w:val="005F6BF5"/>
    <w:rsid w:val="005F7842"/>
    <w:rsid w:val="005F7872"/>
    <w:rsid w:val="00601130"/>
    <w:rsid w:val="00603053"/>
    <w:rsid w:val="00604FAE"/>
    <w:rsid w:val="006051B4"/>
    <w:rsid w:val="00605293"/>
    <w:rsid w:val="006063CA"/>
    <w:rsid w:val="00606FAD"/>
    <w:rsid w:val="00607748"/>
    <w:rsid w:val="00607A18"/>
    <w:rsid w:val="00607C13"/>
    <w:rsid w:val="00607E5A"/>
    <w:rsid w:val="006101DD"/>
    <w:rsid w:val="00610A15"/>
    <w:rsid w:val="00612C11"/>
    <w:rsid w:val="00613D95"/>
    <w:rsid w:val="00615C0E"/>
    <w:rsid w:val="00620B36"/>
    <w:rsid w:val="00621188"/>
    <w:rsid w:val="0062160C"/>
    <w:rsid w:val="00621894"/>
    <w:rsid w:val="00621BB1"/>
    <w:rsid w:val="00622C90"/>
    <w:rsid w:val="006232E0"/>
    <w:rsid w:val="00623721"/>
    <w:rsid w:val="00623DD6"/>
    <w:rsid w:val="00624930"/>
    <w:rsid w:val="00625087"/>
    <w:rsid w:val="006257ED"/>
    <w:rsid w:val="00627A83"/>
    <w:rsid w:val="00630BE2"/>
    <w:rsid w:val="006324AE"/>
    <w:rsid w:val="0063442E"/>
    <w:rsid w:val="00635D4B"/>
    <w:rsid w:val="006420EB"/>
    <w:rsid w:val="00642994"/>
    <w:rsid w:val="00642A3D"/>
    <w:rsid w:val="00642BD2"/>
    <w:rsid w:val="006434CE"/>
    <w:rsid w:val="0064421A"/>
    <w:rsid w:val="00647289"/>
    <w:rsid w:val="006474BF"/>
    <w:rsid w:val="0065289C"/>
    <w:rsid w:val="00653F26"/>
    <w:rsid w:val="006545EF"/>
    <w:rsid w:val="00655C5A"/>
    <w:rsid w:val="0065739C"/>
    <w:rsid w:val="00657417"/>
    <w:rsid w:val="00660239"/>
    <w:rsid w:val="006602AB"/>
    <w:rsid w:val="00660E5B"/>
    <w:rsid w:val="0067174E"/>
    <w:rsid w:val="00674F43"/>
    <w:rsid w:val="00675F65"/>
    <w:rsid w:val="006764AF"/>
    <w:rsid w:val="00676D43"/>
    <w:rsid w:val="00680F8A"/>
    <w:rsid w:val="00681348"/>
    <w:rsid w:val="00681B59"/>
    <w:rsid w:val="00681CE3"/>
    <w:rsid w:val="00682A93"/>
    <w:rsid w:val="00682CB5"/>
    <w:rsid w:val="0068364C"/>
    <w:rsid w:val="006845EA"/>
    <w:rsid w:val="00686A4D"/>
    <w:rsid w:val="00686AB4"/>
    <w:rsid w:val="00687460"/>
    <w:rsid w:val="006908EE"/>
    <w:rsid w:val="00691106"/>
    <w:rsid w:val="00693628"/>
    <w:rsid w:val="00695294"/>
    <w:rsid w:val="00695808"/>
    <w:rsid w:val="00695B32"/>
    <w:rsid w:val="00697065"/>
    <w:rsid w:val="00697208"/>
    <w:rsid w:val="0069751E"/>
    <w:rsid w:val="006A007F"/>
    <w:rsid w:val="006A09B3"/>
    <w:rsid w:val="006A144D"/>
    <w:rsid w:val="006A2269"/>
    <w:rsid w:val="006A4A88"/>
    <w:rsid w:val="006A54AC"/>
    <w:rsid w:val="006A58C7"/>
    <w:rsid w:val="006A665F"/>
    <w:rsid w:val="006A6B5F"/>
    <w:rsid w:val="006A7208"/>
    <w:rsid w:val="006A7A0A"/>
    <w:rsid w:val="006A7FE1"/>
    <w:rsid w:val="006B0352"/>
    <w:rsid w:val="006B2BBB"/>
    <w:rsid w:val="006B301E"/>
    <w:rsid w:val="006B46FB"/>
    <w:rsid w:val="006B4755"/>
    <w:rsid w:val="006B5B28"/>
    <w:rsid w:val="006B6883"/>
    <w:rsid w:val="006C16E0"/>
    <w:rsid w:val="006C40B2"/>
    <w:rsid w:val="006C4116"/>
    <w:rsid w:val="006C4605"/>
    <w:rsid w:val="006C567C"/>
    <w:rsid w:val="006C6B5B"/>
    <w:rsid w:val="006C6EE7"/>
    <w:rsid w:val="006D0B78"/>
    <w:rsid w:val="006D0E3E"/>
    <w:rsid w:val="006D138E"/>
    <w:rsid w:val="006D727D"/>
    <w:rsid w:val="006D75AB"/>
    <w:rsid w:val="006E0528"/>
    <w:rsid w:val="006E1B13"/>
    <w:rsid w:val="006E21FB"/>
    <w:rsid w:val="006E28E7"/>
    <w:rsid w:val="006E464D"/>
    <w:rsid w:val="006E55AC"/>
    <w:rsid w:val="006E6C6A"/>
    <w:rsid w:val="006F6CC9"/>
    <w:rsid w:val="007004A2"/>
    <w:rsid w:val="007004F6"/>
    <w:rsid w:val="0070077E"/>
    <w:rsid w:val="00700E57"/>
    <w:rsid w:val="00701E9C"/>
    <w:rsid w:val="00703AC1"/>
    <w:rsid w:val="00704080"/>
    <w:rsid w:val="00704C4F"/>
    <w:rsid w:val="0070526F"/>
    <w:rsid w:val="007052FE"/>
    <w:rsid w:val="007074B7"/>
    <w:rsid w:val="00707670"/>
    <w:rsid w:val="00707F99"/>
    <w:rsid w:val="007124AD"/>
    <w:rsid w:val="00712B25"/>
    <w:rsid w:val="0071503F"/>
    <w:rsid w:val="00715A63"/>
    <w:rsid w:val="00715D2F"/>
    <w:rsid w:val="00716186"/>
    <w:rsid w:val="007161B6"/>
    <w:rsid w:val="0071645F"/>
    <w:rsid w:val="0071728E"/>
    <w:rsid w:val="0072182C"/>
    <w:rsid w:val="0072203C"/>
    <w:rsid w:val="00722239"/>
    <w:rsid w:val="00722ED9"/>
    <w:rsid w:val="007247A0"/>
    <w:rsid w:val="0072534B"/>
    <w:rsid w:val="00725B8E"/>
    <w:rsid w:val="00725DE3"/>
    <w:rsid w:val="007262ED"/>
    <w:rsid w:val="00726428"/>
    <w:rsid w:val="00730588"/>
    <w:rsid w:val="00733D3A"/>
    <w:rsid w:val="00736097"/>
    <w:rsid w:val="007363A4"/>
    <w:rsid w:val="00737CB7"/>
    <w:rsid w:val="00741AAE"/>
    <w:rsid w:val="0074451B"/>
    <w:rsid w:val="00744DF2"/>
    <w:rsid w:val="00753AFB"/>
    <w:rsid w:val="007560F5"/>
    <w:rsid w:val="0076042A"/>
    <w:rsid w:val="00760E23"/>
    <w:rsid w:val="00764555"/>
    <w:rsid w:val="00764F72"/>
    <w:rsid w:val="007659AD"/>
    <w:rsid w:val="00766955"/>
    <w:rsid w:val="00767C2A"/>
    <w:rsid w:val="00770B9D"/>
    <w:rsid w:val="007714CB"/>
    <w:rsid w:val="00772C26"/>
    <w:rsid w:val="0077377C"/>
    <w:rsid w:val="00774AB7"/>
    <w:rsid w:val="00774CEC"/>
    <w:rsid w:val="00775C8B"/>
    <w:rsid w:val="007773A0"/>
    <w:rsid w:val="007837AF"/>
    <w:rsid w:val="00784227"/>
    <w:rsid w:val="00784A16"/>
    <w:rsid w:val="007852A4"/>
    <w:rsid w:val="007854CA"/>
    <w:rsid w:val="00786469"/>
    <w:rsid w:val="00787D1B"/>
    <w:rsid w:val="007901EF"/>
    <w:rsid w:val="00790A88"/>
    <w:rsid w:val="00792342"/>
    <w:rsid w:val="00794F80"/>
    <w:rsid w:val="00796A42"/>
    <w:rsid w:val="007977A8"/>
    <w:rsid w:val="007A00E0"/>
    <w:rsid w:val="007A25FC"/>
    <w:rsid w:val="007A31D4"/>
    <w:rsid w:val="007A3A13"/>
    <w:rsid w:val="007A40D7"/>
    <w:rsid w:val="007A4356"/>
    <w:rsid w:val="007A52E0"/>
    <w:rsid w:val="007A580F"/>
    <w:rsid w:val="007A5C1F"/>
    <w:rsid w:val="007A77A8"/>
    <w:rsid w:val="007A7B87"/>
    <w:rsid w:val="007B0AAC"/>
    <w:rsid w:val="007B278B"/>
    <w:rsid w:val="007B3CC2"/>
    <w:rsid w:val="007B43DF"/>
    <w:rsid w:val="007B4529"/>
    <w:rsid w:val="007B512A"/>
    <w:rsid w:val="007B54B3"/>
    <w:rsid w:val="007B5544"/>
    <w:rsid w:val="007B5EAD"/>
    <w:rsid w:val="007B6D51"/>
    <w:rsid w:val="007B72D4"/>
    <w:rsid w:val="007C0A6C"/>
    <w:rsid w:val="007C2097"/>
    <w:rsid w:val="007C36AC"/>
    <w:rsid w:val="007C6E06"/>
    <w:rsid w:val="007C7BFA"/>
    <w:rsid w:val="007D040F"/>
    <w:rsid w:val="007D0678"/>
    <w:rsid w:val="007D1598"/>
    <w:rsid w:val="007D15EE"/>
    <w:rsid w:val="007D188E"/>
    <w:rsid w:val="007D4274"/>
    <w:rsid w:val="007D5A0E"/>
    <w:rsid w:val="007D6A07"/>
    <w:rsid w:val="007D6F33"/>
    <w:rsid w:val="007D74E1"/>
    <w:rsid w:val="007E04B9"/>
    <w:rsid w:val="007E26C9"/>
    <w:rsid w:val="007E50F1"/>
    <w:rsid w:val="007E515D"/>
    <w:rsid w:val="007E5E22"/>
    <w:rsid w:val="007E72F0"/>
    <w:rsid w:val="007F0333"/>
    <w:rsid w:val="007F0E68"/>
    <w:rsid w:val="007F2FC3"/>
    <w:rsid w:val="007F487A"/>
    <w:rsid w:val="007F653B"/>
    <w:rsid w:val="007F7259"/>
    <w:rsid w:val="007F7270"/>
    <w:rsid w:val="008007A0"/>
    <w:rsid w:val="008020FA"/>
    <w:rsid w:val="00802355"/>
    <w:rsid w:val="0080286C"/>
    <w:rsid w:val="00802B50"/>
    <w:rsid w:val="0080353B"/>
    <w:rsid w:val="00803CB0"/>
    <w:rsid w:val="008044E8"/>
    <w:rsid w:val="00804BCE"/>
    <w:rsid w:val="00804C5B"/>
    <w:rsid w:val="00804E79"/>
    <w:rsid w:val="00805093"/>
    <w:rsid w:val="0080525E"/>
    <w:rsid w:val="00806F03"/>
    <w:rsid w:val="00807F38"/>
    <w:rsid w:val="00811D98"/>
    <w:rsid w:val="008122B8"/>
    <w:rsid w:val="00814E4F"/>
    <w:rsid w:val="00815CE0"/>
    <w:rsid w:val="008171C9"/>
    <w:rsid w:val="0081742A"/>
    <w:rsid w:val="008209B8"/>
    <w:rsid w:val="008219E4"/>
    <w:rsid w:val="00822A74"/>
    <w:rsid w:val="00822AFA"/>
    <w:rsid w:val="00824EEA"/>
    <w:rsid w:val="00825340"/>
    <w:rsid w:val="008261B9"/>
    <w:rsid w:val="00826BE1"/>
    <w:rsid w:val="0082778C"/>
    <w:rsid w:val="008278ED"/>
    <w:rsid w:val="008279FA"/>
    <w:rsid w:val="0083179F"/>
    <w:rsid w:val="008321B0"/>
    <w:rsid w:val="00832219"/>
    <w:rsid w:val="008323E4"/>
    <w:rsid w:val="00835B2E"/>
    <w:rsid w:val="00835D56"/>
    <w:rsid w:val="00836628"/>
    <w:rsid w:val="00840415"/>
    <w:rsid w:val="00840639"/>
    <w:rsid w:val="00840A5A"/>
    <w:rsid w:val="00842C9A"/>
    <w:rsid w:val="00842DA1"/>
    <w:rsid w:val="0084355C"/>
    <w:rsid w:val="00846AB7"/>
    <w:rsid w:val="0085107E"/>
    <w:rsid w:val="008540A1"/>
    <w:rsid w:val="0085474D"/>
    <w:rsid w:val="0085489C"/>
    <w:rsid w:val="00854F78"/>
    <w:rsid w:val="00854F9B"/>
    <w:rsid w:val="0085674E"/>
    <w:rsid w:val="008626E7"/>
    <w:rsid w:val="0086452D"/>
    <w:rsid w:val="00864B05"/>
    <w:rsid w:val="00865806"/>
    <w:rsid w:val="00866C63"/>
    <w:rsid w:val="00867054"/>
    <w:rsid w:val="00867355"/>
    <w:rsid w:val="008675C1"/>
    <w:rsid w:val="00870023"/>
    <w:rsid w:val="00870EE7"/>
    <w:rsid w:val="0087293D"/>
    <w:rsid w:val="00875CAA"/>
    <w:rsid w:val="00876C97"/>
    <w:rsid w:val="00877D8F"/>
    <w:rsid w:val="00877E22"/>
    <w:rsid w:val="00880A61"/>
    <w:rsid w:val="00880AE3"/>
    <w:rsid w:val="00880DA3"/>
    <w:rsid w:val="008843CE"/>
    <w:rsid w:val="008848EB"/>
    <w:rsid w:val="008859EC"/>
    <w:rsid w:val="008862A0"/>
    <w:rsid w:val="00891FF7"/>
    <w:rsid w:val="0089200A"/>
    <w:rsid w:val="00894678"/>
    <w:rsid w:val="008947CC"/>
    <w:rsid w:val="008A195D"/>
    <w:rsid w:val="008A1A06"/>
    <w:rsid w:val="008A1E1D"/>
    <w:rsid w:val="008A270B"/>
    <w:rsid w:val="008A45A6"/>
    <w:rsid w:val="008A4F2D"/>
    <w:rsid w:val="008A5365"/>
    <w:rsid w:val="008A5E5E"/>
    <w:rsid w:val="008B1C85"/>
    <w:rsid w:val="008B2FCB"/>
    <w:rsid w:val="008B3CA3"/>
    <w:rsid w:val="008B5265"/>
    <w:rsid w:val="008B68B8"/>
    <w:rsid w:val="008B6B10"/>
    <w:rsid w:val="008B7375"/>
    <w:rsid w:val="008C0A34"/>
    <w:rsid w:val="008C0CFA"/>
    <w:rsid w:val="008C547B"/>
    <w:rsid w:val="008C69C0"/>
    <w:rsid w:val="008C7795"/>
    <w:rsid w:val="008D01D8"/>
    <w:rsid w:val="008D02FE"/>
    <w:rsid w:val="008D0EE3"/>
    <w:rsid w:val="008D199D"/>
    <w:rsid w:val="008D19A8"/>
    <w:rsid w:val="008D2388"/>
    <w:rsid w:val="008D450F"/>
    <w:rsid w:val="008D4C9C"/>
    <w:rsid w:val="008D7E95"/>
    <w:rsid w:val="008E2C45"/>
    <w:rsid w:val="008E3033"/>
    <w:rsid w:val="008E38A6"/>
    <w:rsid w:val="008E4A9C"/>
    <w:rsid w:val="008E6569"/>
    <w:rsid w:val="008E6CF3"/>
    <w:rsid w:val="008F0979"/>
    <w:rsid w:val="008F2CE0"/>
    <w:rsid w:val="008F33FA"/>
    <w:rsid w:val="008F3EA8"/>
    <w:rsid w:val="008F3EAB"/>
    <w:rsid w:val="008F5500"/>
    <w:rsid w:val="008F6359"/>
    <w:rsid w:val="008F686C"/>
    <w:rsid w:val="0090068A"/>
    <w:rsid w:val="009030E9"/>
    <w:rsid w:val="009036D7"/>
    <w:rsid w:val="009049F2"/>
    <w:rsid w:val="00904FCD"/>
    <w:rsid w:val="00905C23"/>
    <w:rsid w:val="00905F9C"/>
    <w:rsid w:val="00906E11"/>
    <w:rsid w:val="00910253"/>
    <w:rsid w:val="00910588"/>
    <w:rsid w:val="00910C09"/>
    <w:rsid w:val="00911744"/>
    <w:rsid w:val="00912231"/>
    <w:rsid w:val="009148DE"/>
    <w:rsid w:val="00915064"/>
    <w:rsid w:val="009161D7"/>
    <w:rsid w:val="00916404"/>
    <w:rsid w:val="00916474"/>
    <w:rsid w:val="009173C8"/>
    <w:rsid w:val="0091740C"/>
    <w:rsid w:val="009178D0"/>
    <w:rsid w:val="00920201"/>
    <w:rsid w:val="00921E52"/>
    <w:rsid w:val="009237EB"/>
    <w:rsid w:val="00924270"/>
    <w:rsid w:val="0092588E"/>
    <w:rsid w:val="00930156"/>
    <w:rsid w:val="00930464"/>
    <w:rsid w:val="009306AF"/>
    <w:rsid w:val="009316A2"/>
    <w:rsid w:val="00931E82"/>
    <w:rsid w:val="00932E09"/>
    <w:rsid w:val="00933B9E"/>
    <w:rsid w:val="00933DBE"/>
    <w:rsid w:val="009348D3"/>
    <w:rsid w:val="0093677C"/>
    <w:rsid w:val="00937B45"/>
    <w:rsid w:val="009434E2"/>
    <w:rsid w:val="00944239"/>
    <w:rsid w:val="009451DC"/>
    <w:rsid w:val="00946877"/>
    <w:rsid w:val="0094698B"/>
    <w:rsid w:val="00946F10"/>
    <w:rsid w:val="0094719C"/>
    <w:rsid w:val="00952813"/>
    <w:rsid w:val="00952ACC"/>
    <w:rsid w:val="0095313C"/>
    <w:rsid w:val="00955C98"/>
    <w:rsid w:val="009571B5"/>
    <w:rsid w:val="00957203"/>
    <w:rsid w:val="00957E9D"/>
    <w:rsid w:val="009644F8"/>
    <w:rsid w:val="0096546B"/>
    <w:rsid w:val="00966DC6"/>
    <w:rsid w:val="0097038A"/>
    <w:rsid w:val="009710FE"/>
    <w:rsid w:val="00971E36"/>
    <w:rsid w:val="009732AC"/>
    <w:rsid w:val="009739A4"/>
    <w:rsid w:val="0097501A"/>
    <w:rsid w:val="0097680B"/>
    <w:rsid w:val="009768BC"/>
    <w:rsid w:val="00976FE5"/>
    <w:rsid w:val="00977181"/>
    <w:rsid w:val="009777D9"/>
    <w:rsid w:val="00980CF5"/>
    <w:rsid w:val="00981326"/>
    <w:rsid w:val="00982B62"/>
    <w:rsid w:val="0098423D"/>
    <w:rsid w:val="009853DC"/>
    <w:rsid w:val="00985D29"/>
    <w:rsid w:val="009905CE"/>
    <w:rsid w:val="009906ED"/>
    <w:rsid w:val="00990FFF"/>
    <w:rsid w:val="00991B88"/>
    <w:rsid w:val="00991C95"/>
    <w:rsid w:val="00993A19"/>
    <w:rsid w:val="00994DCC"/>
    <w:rsid w:val="009A0339"/>
    <w:rsid w:val="009A036A"/>
    <w:rsid w:val="009A051D"/>
    <w:rsid w:val="009A101A"/>
    <w:rsid w:val="009A2060"/>
    <w:rsid w:val="009A27D3"/>
    <w:rsid w:val="009A2B5E"/>
    <w:rsid w:val="009A3577"/>
    <w:rsid w:val="009A4CDC"/>
    <w:rsid w:val="009A50B9"/>
    <w:rsid w:val="009A5753"/>
    <w:rsid w:val="009A579D"/>
    <w:rsid w:val="009A5EB2"/>
    <w:rsid w:val="009A6301"/>
    <w:rsid w:val="009A68E3"/>
    <w:rsid w:val="009A695D"/>
    <w:rsid w:val="009A6D4E"/>
    <w:rsid w:val="009A7F48"/>
    <w:rsid w:val="009B2220"/>
    <w:rsid w:val="009B276F"/>
    <w:rsid w:val="009B3241"/>
    <w:rsid w:val="009B35E8"/>
    <w:rsid w:val="009B53EB"/>
    <w:rsid w:val="009B549E"/>
    <w:rsid w:val="009B62F7"/>
    <w:rsid w:val="009B674D"/>
    <w:rsid w:val="009B6E79"/>
    <w:rsid w:val="009B7323"/>
    <w:rsid w:val="009B7C30"/>
    <w:rsid w:val="009C31B2"/>
    <w:rsid w:val="009C3BE8"/>
    <w:rsid w:val="009C3E1E"/>
    <w:rsid w:val="009C4F59"/>
    <w:rsid w:val="009C795F"/>
    <w:rsid w:val="009D2C50"/>
    <w:rsid w:val="009D5066"/>
    <w:rsid w:val="009E3297"/>
    <w:rsid w:val="009E3F08"/>
    <w:rsid w:val="009E612B"/>
    <w:rsid w:val="009E68B5"/>
    <w:rsid w:val="009E7174"/>
    <w:rsid w:val="009E73EF"/>
    <w:rsid w:val="009E74FE"/>
    <w:rsid w:val="009E76F5"/>
    <w:rsid w:val="009F10D3"/>
    <w:rsid w:val="009F2406"/>
    <w:rsid w:val="009F264D"/>
    <w:rsid w:val="009F54E2"/>
    <w:rsid w:val="009F6E58"/>
    <w:rsid w:val="009F734F"/>
    <w:rsid w:val="009F750D"/>
    <w:rsid w:val="00A0046E"/>
    <w:rsid w:val="00A0076C"/>
    <w:rsid w:val="00A009EE"/>
    <w:rsid w:val="00A00BAE"/>
    <w:rsid w:val="00A00F1F"/>
    <w:rsid w:val="00A02208"/>
    <w:rsid w:val="00A023A5"/>
    <w:rsid w:val="00A03E36"/>
    <w:rsid w:val="00A04B3C"/>
    <w:rsid w:val="00A04DBE"/>
    <w:rsid w:val="00A072D3"/>
    <w:rsid w:val="00A07E70"/>
    <w:rsid w:val="00A109F9"/>
    <w:rsid w:val="00A10B63"/>
    <w:rsid w:val="00A10BF4"/>
    <w:rsid w:val="00A11D50"/>
    <w:rsid w:val="00A13E9A"/>
    <w:rsid w:val="00A1494B"/>
    <w:rsid w:val="00A14F9D"/>
    <w:rsid w:val="00A162CC"/>
    <w:rsid w:val="00A16AE3"/>
    <w:rsid w:val="00A16F24"/>
    <w:rsid w:val="00A17642"/>
    <w:rsid w:val="00A177E4"/>
    <w:rsid w:val="00A17E2F"/>
    <w:rsid w:val="00A21F97"/>
    <w:rsid w:val="00A23181"/>
    <w:rsid w:val="00A23557"/>
    <w:rsid w:val="00A23A43"/>
    <w:rsid w:val="00A246B6"/>
    <w:rsid w:val="00A25B8A"/>
    <w:rsid w:val="00A26143"/>
    <w:rsid w:val="00A2616D"/>
    <w:rsid w:val="00A26B1F"/>
    <w:rsid w:val="00A31B31"/>
    <w:rsid w:val="00A33949"/>
    <w:rsid w:val="00A34B5F"/>
    <w:rsid w:val="00A35921"/>
    <w:rsid w:val="00A401FE"/>
    <w:rsid w:val="00A425B0"/>
    <w:rsid w:val="00A42C5A"/>
    <w:rsid w:val="00A439AA"/>
    <w:rsid w:val="00A43F86"/>
    <w:rsid w:val="00A46C5D"/>
    <w:rsid w:val="00A46D10"/>
    <w:rsid w:val="00A47E70"/>
    <w:rsid w:val="00A5096D"/>
    <w:rsid w:val="00A50CF0"/>
    <w:rsid w:val="00A51255"/>
    <w:rsid w:val="00A51402"/>
    <w:rsid w:val="00A536E6"/>
    <w:rsid w:val="00A549C0"/>
    <w:rsid w:val="00A61B19"/>
    <w:rsid w:val="00A62624"/>
    <w:rsid w:val="00A62E9A"/>
    <w:rsid w:val="00A6374A"/>
    <w:rsid w:val="00A639EE"/>
    <w:rsid w:val="00A66F57"/>
    <w:rsid w:val="00A67A41"/>
    <w:rsid w:val="00A713D7"/>
    <w:rsid w:val="00A72B9C"/>
    <w:rsid w:val="00A72FFF"/>
    <w:rsid w:val="00A737AE"/>
    <w:rsid w:val="00A76243"/>
    <w:rsid w:val="00A7671C"/>
    <w:rsid w:val="00A77694"/>
    <w:rsid w:val="00A8108D"/>
    <w:rsid w:val="00A81C3C"/>
    <w:rsid w:val="00A82013"/>
    <w:rsid w:val="00A836B2"/>
    <w:rsid w:val="00A84137"/>
    <w:rsid w:val="00A8488B"/>
    <w:rsid w:val="00A84DB6"/>
    <w:rsid w:val="00A8503D"/>
    <w:rsid w:val="00A85306"/>
    <w:rsid w:val="00A86457"/>
    <w:rsid w:val="00A86703"/>
    <w:rsid w:val="00A912B5"/>
    <w:rsid w:val="00A91B76"/>
    <w:rsid w:val="00A934B4"/>
    <w:rsid w:val="00A96244"/>
    <w:rsid w:val="00A962B2"/>
    <w:rsid w:val="00AA12CF"/>
    <w:rsid w:val="00AA1C85"/>
    <w:rsid w:val="00AA2CBC"/>
    <w:rsid w:val="00AA462B"/>
    <w:rsid w:val="00AA5B5C"/>
    <w:rsid w:val="00AB0C4F"/>
    <w:rsid w:val="00AB47BE"/>
    <w:rsid w:val="00AB5151"/>
    <w:rsid w:val="00AB6030"/>
    <w:rsid w:val="00AB65CD"/>
    <w:rsid w:val="00AB673B"/>
    <w:rsid w:val="00AB7D98"/>
    <w:rsid w:val="00AC254C"/>
    <w:rsid w:val="00AC380C"/>
    <w:rsid w:val="00AC4BDF"/>
    <w:rsid w:val="00AC5820"/>
    <w:rsid w:val="00AC6125"/>
    <w:rsid w:val="00AC6B53"/>
    <w:rsid w:val="00AD182F"/>
    <w:rsid w:val="00AD1CD8"/>
    <w:rsid w:val="00AD4C03"/>
    <w:rsid w:val="00AD578B"/>
    <w:rsid w:val="00AD599A"/>
    <w:rsid w:val="00AD6A39"/>
    <w:rsid w:val="00AE0809"/>
    <w:rsid w:val="00AE228E"/>
    <w:rsid w:val="00AE24B7"/>
    <w:rsid w:val="00AE27BA"/>
    <w:rsid w:val="00AE35A6"/>
    <w:rsid w:val="00AE3D63"/>
    <w:rsid w:val="00AE4559"/>
    <w:rsid w:val="00AE6480"/>
    <w:rsid w:val="00AE7910"/>
    <w:rsid w:val="00AF0592"/>
    <w:rsid w:val="00AF0768"/>
    <w:rsid w:val="00AF0BFA"/>
    <w:rsid w:val="00AF2D96"/>
    <w:rsid w:val="00AF2E72"/>
    <w:rsid w:val="00AF3E83"/>
    <w:rsid w:val="00AF6EF6"/>
    <w:rsid w:val="00AF7131"/>
    <w:rsid w:val="00B00B97"/>
    <w:rsid w:val="00B026C3"/>
    <w:rsid w:val="00B02CE8"/>
    <w:rsid w:val="00B02EE9"/>
    <w:rsid w:val="00B03723"/>
    <w:rsid w:val="00B04810"/>
    <w:rsid w:val="00B0637A"/>
    <w:rsid w:val="00B11634"/>
    <w:rsid w:val="00B12108"/>
    <w:rsid w:val="00B12599"/>
    <w:rsid w:val="00B1371D"/>
    <w:rsid w:val="00B14AA3"/>
    <w:rsid w:val="00B14D6C"/>
    <w:rsid w:val="00B14EB5"/>
    <w:rsid w:val="00B169E9"/>
    <w:rsid w:val="00B16DC1"/>
    <w:rsid w:val="00B22224"/>
    <w:rsid w:val="00B224C3"/>
    <w:rsid w:val="00B23836"/>
    <w:rsid w:val="00B24C59"/>
    <w:rsid w:val="00B25466"/>
    <w:rsid w:val="00B258BB"/>
    <w:rsid w:val="00B27D81"/>
    <w:rsid w:val="00B30772"/>
    <w:rsid w:val="00B30A57"/>
    <w:rsid w:val="00B3124E"/>
    <w:rsid w:val="00B32241"/>
    <w:rsid w:val="00B3229B"/>
    <w:rsid w:val="00B3433F"/>
    <w:rsid w:val="00B353A4"/>
    <w:rsid w:val="00B40FBB"/>
    <w:rsid w:val="00B41A10"/>
    <w:rsid w:val="00B41AB8"/>
    <w:rsid w:val="00B44C29"/>
    <w:rsid w:val="00B45CCC"/>
    <w:rsid w:val="00B46166"/>
    <w:rsid w:val="00B4623D"/>
    <w:rsid w:val="00B479BA"/>
    <w:rsid w:val="00B47DC0"/>
    <w:rsid w:val="00B50988"/>
    <w:rsid w:val="00B54E92"/>
    <w:rsid w:val="00B56226"/>
    <w:rsid w:val="00B575FE"/>
    <w:rsid w:val="00B57FD2"/>
    <w:rsid w:val="00B602D5"/>
    <w:rsid w:val="00B608E0"/>
    <w:rsid w:val="00B62010"/>
    <w:rsid w:val="00B62539"/>
    <w:rsid w:val="00B62C46"/>
    <w:rsid w:val="00B63304"/>
    <w:rsid w:val="00B66C76"/>
    <w:rsid w:val="00B67B97"/>
    <w:rsid w:val="00B71DD9"/>
    <w:rsid w:val="00B72FF8"/>
    <w:rsid w:val="00B75A98"/>
    <w:rsid w:val="00B75C5F"/>
    <w:rsid w:val="00B77723"/>
    <w:rsid w:val="00B77EBC"/>
    <w:rsid w:val="00B80436"/>
    <w:rsid w:val="00B82081"/>
    <w:rsid w:val="00B84702"/>
    <w:rsid w:val="00B85312"/>
    <w:rsid w:val="00B91FDB"/>
    <w:rsid w:val="00B92CC3"/>
    <w:rsid w:val="00B9300E"/>
    <w:rsid w:val="00B934B5"/>
    <w:rsid w:val="00B9395F"/>
    <w:rsid w:val="00B944B6"/>
    <w:rsid w:val="00B95D50"/>
    <w:rsid w:val="00B95FB5"/>
    <w:rsid w:val="00B968C8"/>
    <w:rsid w:val="00BA06C8"/>
    <w:rsid w:val="00BA1677"/>
    <w:rsid w:val="00BA19CE"/>
    <w:rsid w:val="00BA3EC5"/>
    <w:rsid w:val="00BA40BA"/>
    <w:rsid w:val="00BA43DE"/>
    <w:rsid w:val="00BA4C97"/>
    <w:rsid w:val="00BA51D9"/>
    <w:rsid w:val="00BB0221"/>
    <w:rsid w:val="00BB12C1"/>
    <w:rsid w:val="00BB1751"/>
    <w:rsid w:val="00BB22AA"/>
    <w:rsid w:val="00BB2E78"/>
    <w:rsid w:val="00BB3E73"/>
    <w:rsid w:val="00BB4808"/>
    <w:rsid w:val="00BB4856"/>
    <w:rsid w:val="00BB5DFC"/>
    <w:rsid w:val="00BC0118"/>
    <w:rsid w:val="00BC317D"/>
    <w:rsid w:val="00BC53D5"/>
    <w:rsid w:val="00BC5995"/>
    <w:rsid w:val="00BC5A7F"/>
    <w:rsid w:val="00BC6C07"/>
    <w:rsid w:val="00BD06B7"/>
    <w:rsid w:val="00BD0957"/>
    <w:rsid w:val="00BD0AFF"/>
    <w:rsid w:val="00BD278E"/>
    <w:rsid w:val="00BD279D"/>
    <w:rsid w:val="00BD29AE"/>
    <w:rsid w:val="00BD2B06"/>
    <w:rsid w:val="00BD2F50"/>
    <w:rsid w:val="00BD356D"/>
    <w:rsid w:val="00BD4958"/>
    <w:rsid w:val="00BD5234"/>
    <w:rsid w:val="00BD59DB"/>
    <w:rsid w:val="00BD5C30"/>
    <w:rsid w:val="00BD5E2A"/>
    <w:rsid w:val="00BD60F5"/>
    <w:rsid w:val="00BD6BB8"/>
    <w:rsid w:val="00BE04F7"/>
    <w:rsid w:val="00BE344E"/>
    <w:rsid w:val="00BE66A6"/>
    <w:rsid w:val="00BF24A8"/>
    <w:rsid w:val="00C00A39"/>
    <w:rsid w:val="00C03481"/>
    <w:rsid w:val="00C047B7"/>
    <w:rsid w:val="00C05EA1"/>
    <w:rsid w:val="00C109C9"/>
    <w:rsid w:val="00C12641"/>
    <w:rsid w:val="00C12653"/>
    <w:rsid w:val="00C128E6"/>
    <w:rsid w:val="00C128ED"/>
    <w:rsid w:val="00C13696"/>
    <w:rsid w:val="00C13A59"/>
    <w:rsid w:val="00C148C7"/>
    <w:rsid w:val="00C15DC4"/>
    <w:rsid w:val="00C1776F"/>
    <w:rsid w:val="00C17A7A"/>
    <w:rsid w:val="00C2206E"/>
    <w:rsid w:val="00C22656"/>
    <w:rsid w:val="00C23D05"/>
    <w:rsid w:val="00C23D8A"/>
    <w:rsid w:val="00C241D2"/>
    <w:rsid w:val="00C253CD"/>
    <w:rsid w:val="00C25485"/>
    <w:rsid w:val="00C26290"/>
    <w:rsid w:val="00C26715"/>
    <w:rsid w:val="00C30738"/>
    <w:rsid w:val="00C30D62"/>
    <w:rsid w:val="00C31399"/>
    <w:rsid w:val="00C32953"/>
    <w:rsid w:val="00C34C8D"/>
    <w:rsid w:val="00C3549C"/>
    <w:rsid w:val="00C41815"/>
    <w:rsid w:val="00C4305E"/>
    <w:rsid w:val="00C440E0"/>
    <w:rsid w:val="00C44332"/>
    <w:rsid w:val="00C44F3B"/>
    <w:rsid w:val="00C4550B"/>
    <w:rsid w:val="00C47B88"/>
    <w:rsid w:val="00C512E2"/>
    <w:rsid w:val="00C516B8"/>
    <w:rsid w:val="00C525E8"/>
    <w:rsid w:val="00C52E4C"/>
    <w:rsid w:val="00C53169"/>
    <w:rsid w:val="00C56FE9"/>
    <w:rsid w:val="00C601CB"/>
    <w:rsid w:val="00C61A60"/>
    <w:rsid w:val="00C61B98"/>
    <w:rsid w:val="00C65211"/>
    <w:rsid w:val="00C65D3F"/>
    <w:rsid w:val="00C66BA2"/>
    <w:rsid w:val="00C71950"/>
    <w:rsid w:val="00C72F2C"/>
    <w:rsid w:val="00C73037"/>
    <w:rsid w:val="00C73E52"/>
    <w:rsid w:val="00C74603"/>
    <w:rsid w:val="00C75217"/>
    <w:rsid w:val="00C761A7"/>
    <w:rsid w:val="00C76568"/>
    <w:rsid w:val="00C825A4"/>
    <w:rsid w:val="00C83017"/>
    <w:rsid w:val="00C834AF"/>
    <w:rsid w:val="00C8457B"/>
    <w:rsid w:val="00C86A49"/>
    <w:rsid w:val="00C86AD7"/>
    <w:rsid w:val="00C87335"/>
    <w:rsid w:val="00C87CDC"/>
    <w:rsid w:val="00C926C3"/>
    <w:rsid w:val="00C9352E"/>
    <w:rsid w:val="00C935A6"/>
    <w:rsid w:val="00C957F9"/>
    <w:rsid w:val="00C95985"/>
    <w:rsid w:val="00CA1809"/>
    <w:rsid w:val="00CA274C"/>
    <w:rsid w:val="00CA343A"/>
    <w:rsid w:val="00CA3DA4"/>
    <w:rsid w:val="00CA4EEA"/>
    <w:rsid w:val="00CA546A"/>
    <w:rsid w:val="00CB1E09"/>
    <w:rsid w:val="00CB4196"/>
    <w:rsid w:val="00CB4628"/>
    <w:rsid w:val="00CC2759"/>
    <w:rsid w:val="00CC2C65"/>
    <w:rsid w:val="00CC4722"/>
    <w:rsid w:val="00CC4FAD"/>
    <w:rsid w:val="00CC5026"/>
    <w:rsid w:val="00CC5B32"/>
    <w:rsid w:val="00CC6581"/>
    <w:rsid w:val="00CD12CA"/>
    <w:rsid w:val="00CD2EC9"/>
    <w:rsid w:val="00CD468F"/>
    <w:rsid w:val="00CD5FBF"/>
    <w:rsid w:val="00CD5FD4"/>
    <w:rsid w:val="00CE01D9"/>
    <w:rsid w:val="00CE0EA6"/>
    <w:rsid w:val="00CE1D2C"/>
    <w:rsid w:val="00CE30D9"/>
    <w:rsid w:val="00CE4A2E"/>
    <w:rsid w:val="00CE4FDB"/>
    <w:rsid w:val="00CE69FC"/>
    <w:rsid w:val="00CF091D"/>
    <w:rsid w:val="00CF4BC8"/>
    <w:rsid w:val="00CF5C00"/>
    <w:rsid w:val="00CF6032"/>
    <w:rsid w:val="00D01E01"/>
    <w:rsid w:val="00D03F9A"/>
    <w:rsid w:val="00D04A6B"/>
    <w:rsid w:val="00D04A9A"/>
    <w:rsid w:val="00D05178"/>
    <w:rsid w:val="00D055D8"/>
    <w:rsid w:val="00D067A7"/>
    <w:rsid w:val="00D06D51"/>
    <w:rsid w:val="00D14751"/>
    <w:rsid w:val="00D14BA7"/>
    <w:rsid w:val="00D15394"/>
    <w:rsid w:val="00D155D9"/>
    <w:rsid w:val="00D15840"/>
    <w:rsid w:val="00D1643B"/>
    <w:rsid w:val="00D1794F"/>
    <w:rsid w:val="00D17BAC"/>
    <w:rsid w:val="00D213FA"/>
    <w:rsid w:val="00D22436"/>
    <w:rsid w:val="00D2299F"/>
    <w:rsid w:val="00D22CC1"/>
    <w:rsid w:val="00D23724"/>
    <w:rsid w:val="00D24991"/>
    <w:rsid w:val="00D27AD3"/>
    <w:rsid w:val="00D31F28"/>
    <w:rsid w:val="00D327BD"/>
    <w:rsid w:val="00D336F5"/>
    <w:rsid w:val="00D33D4A"/>
    <w:rsid w:val="00D343D9"/>
    <w:rsid w:val="00D34533"/>
    <w:rsid w:val="00D354D8"/>
    <w:rsid w:val="00D35EDF"/>
    <w:rsid w:val="00D35F7A"/>
    <w:rsid w:val="00D406A2"/>
    <w:rsid w:val="00D40A8E"/>
    <w:rsid w:val="00D42399"/>
    <w:rsid w:val="00D434FF"/>
    <w:rsid w:val="00D43583"/>
    <w:rsid w:val="00D43D68"/>
    <w:rsid w:val="00D45246"/>
    <w:rsid w:val="00D455A6"/>
    <w:rsid w:val="00D4561C"/>
    <w:rsid w:val="00D50255"/>
    <w:rsid w:val="00D51892"/>
    <w:rsid w:val="00D51F67"/>
    <w:rsid w:val="00D52264"/>
    <w:rsid w:val="00D528A4"/>
    <w:rsid w:val="00D529B3"/>
    <w:rsid w:val="00D52AEC"/>
    <w:rsid w:val="00D52D7C"/>
    <w:rsid w:val="00D530DB"/>
    <w:rsid w:val="00D533E3"/>
    <w:rsid w:val="00D536AB"/>
    <w:rsid w:val="00D57A7F"/>
    <w:rsid w:val="00D61070"/>
    <w:rsid w:val="00D616B4"/>
    <w:rsid w:val="00D61DA0"/>
    <w:rsid w:val="00D63CA7"/>
    <w:rsid w:val="00D63DF3"/>
    <w:rsid w:val="00D64F08"/>
    <w:rsid w:val="00D65D0B"/>
    <w:rsid w:val="00D72895"/>
    <w:rsid w:val="00D76ED8"/>
    <w:rsid w:val="00D7772D"/>
    <w:rsid w:val="00D81D79"/>
    <w:rsid w:val="00D82496"/>
    <w:rsid w:val="00D857C0"/>
    <w:rsid w:val="00D875EF"/>
    <w:rsid w:val="00D90788"/>
    <w:rsid w:val="00D9155F"/>
    <w:rsid w:val="00D925A8"/>
    <w:rsid w:val="00D94F40"/>
    <w:rsid w:val="00D97000"/>
    <w:rsid w:val="00DA0D73"/>
    <w:rsid w:val="00DA0EEE"/>
    <w:rsid w:val="00DA1CB3"/>
    <w:rsid w:val="00DA4396"/>
    <w:rsid w:val="00DA43FE"/>
    <w:rsid w:val="00DA56EC"/>
    <w:rsid w:val="00DA7779"/>
    <w:rsid w:val="00DB3A90"/>
    <w:rsid w:val="00DB3B73"/>
    <w:rsid w:val="00DB4C7F"/>
    <w:rsid w:val="00DB563E"/>
    <w:rsid w:val="00DB5CF1"/>
    <w:rsid w:val="00DB7C54"/>
    <w:rsid w:val="00DC051A"/>
    <w:rsid w:val="00DC19E7"/>
    <w:rsid w:val="00DC3D14"/>
    <w:rsid w:val="00DC40ED"/>
    <w:rsid w:val="00DC43DE"/>
    <w:rsid w:val="00DC476B"/>
    <w:rsid w:val="00DC4DF4"/>
    <w:rsid w:val="00DC4ED4"/>
    <w:rsid w:val="00DC60D1"/>
    <w:rsid w:val="00DC698B"/>
    <w:rsid w:val="00DC76A0"/>
    <w:rsid w:val="00DD1312"/>
    <w:rsid w:val="00DD25D4"/>
    <w:rsid w:val="00DD2B0D"/>
    <w:rsid w:val="00DD584E"/>
    <w:rsid w:val="00DD75F8"/>
    <w:rsid w:val="00DE00B0"/>
    <w:rsid w:val="00DE0663"/>
    <w:rsid w:val="00DE07CF"/>
    <w:rsid w:val="00DE339B"/>
    <w:rsid w:val="00DE34CF"/>
    <w:rsid w:val="00DE3593"/>
    <w:rsid w:val="00DE6760"/>
    <w:rsid w:val="00DE74A1"/>
    <w:rsid w:val="00DF237E"/>
    <w:rsid w:val="00DF2A33"/>
    <w:rsid w:val="00DF460D"/>
    <w:rsid w:val="00DF7922"/>
    <w:rsid w:val="00DF7E31"/>
    <w:rsid w:val="00E0182E"/>
    <w:rsid w:val="00E01F7D"/>
    <w:rsid w:val="00E02183"/>
    <w:rsid w:val="00E03CEE"/>
    <w:rsid w:val="00E06714"/>
    <w:rsid w:val="00E0792D"/>
    <w:rsid w:val="00E10767"/>
    <w:rsid w:val="00E127D5"/>
    <w:rsid w:val="00E12C1B"/>
    <w:rsid w:val="00E132AE"/>
    <w:rsid w:val="00E13F3D"/>
    <w:rsid w:val="00E140ED"/>
    <w:rsid w:val="00E16592"/>
    <w:rsid w:val="00E20144"/>
    <w:rsid w:val="00E24D48"/>
    <w:rsid w:val="00E30234"/>
    <w:rsid w:val="00E306DF"/>
    <w:rsid w:val="00E31D44"/>
    <w:rsid w:val="00E32BDC"/>
    <w:rsid w:val="00E32DE5"/>
    <w:rsid w:val="00E33834"/>
    <w:rsid w:val="00E35CF3"/>
    <w:rsid w:val="00E400DA"/>
    <w:rsid w:val="00E403C0"/>
    <w:rsid w:val="00E40D69"/>
    <w:rsid w:val="00E4132C"/>
    <w:rsid w:val="00E41AD1"/>
    <w:rsid w:val="00E41FB9"/>
    <w:rsid w:val="00E449C5"/>
    <w:rsid w:val="00E45D57"/>
    <w:rsid w:val="00E46A41"/>
    <w:rsid w:val="00E46BB8"/>
    <w:rsid w:val="00E46D3C"/>
    <w:rsid w:val="00E47033"/>
    <w:rsid w:val="00E519B5"/>
    <w:rsid w:val="00E53BDB"/>
    <w:rsid w:val="00E54FCC"/>
    <w:rsid w:val="00E615EC"/>
    <w:rsid w:val="00E6170E"/>
    <w:rsid w:val="00E625C5"/>
    <w:rsid w:val="00E63DC1"/>
    <w:rsid w:val="00E6439D"/>
    <w:rsid w:val="00E651DD"/>
    <w:rsid w:val="00E66671"/>
    <w:rsid w:val="00E672FB"/>
    <w:rsid w:val="00E67E9E"/>
    <w:rsid w:val="00E71A2A"/>
    <w:rsid w:val="00E727A7"/>
    <w:rsid w:val="00E73B95"/>
    <w:rsid w:val="00E77903"/>
    <w:rsid w:val="00E810C5"/>
    <w:rsid w:val="00E8128D"/>
    <w:rsid w:val="00E82322"/>
    <w:rsid w:val="00E82463"/>
    <w:rsid w:val="00E82621"/>
    <w:rsid w:val="00E82A5D"/>
    <w:rsid w:val="00E84E3C"/>
    <w:rsid w:val="00E8519D"/>
    <w:rsid w:val="00E85555"/>
    <w:rsid w:val="00E85A29"/>
    <w:rsid w:val="00E85CBB"/>
    <w:rsid w:val="00E876A6"/>
    <w:rsid w:val="00E91629"/>
    <w:rsid w:val="00E92ABA"/>
    <w:rsid w:val="00E92F12"/>
    <w:rsid w:val="00E95408"/>
    <w:rsid w:val="00E95629"/>
    <w:rsid w:val="00E95A81"/>
    <w:rsid w:val="00E96CE7"/>
    <w:rsid w:val="00E97FFC"/>
    <w:rsid w:val="00EA04C9"/>
    <w:rsid w:val="00EA096B"/>
    <w:rsid w:val="00EA0CBA"/>
    <w:rsid w:val="00EA1F9B"/>
    <w:rsid w:val="00EA487F"/>
    <w:rsid w:val="00EA4DD5"/>
    <w:rsid w:val="00EA501B"/>
    <w:rsid w:val="00EB324C"/>
    <w:rsid w:val="00EB33C3"/>
    <w:rsid w:val="00EB3B46"/>
    <w:rsid w:val="00EB657D"/>
    <w:rsid w:val="00EC0D15"/>
    <w:rsid w:val="00EC57EB"/>
    <w:rsid w:val="00EC5E6B"/>
    <w:rsid w:val="00EC7D58"/>
    <w:rsid w:val="00ED00FD"/>
    <w:rsid w:val="00ED4F2A"/>
    <w:rsid w:val="00ED6705"/>
    <w:rsid w:val="00ED6962"/>
    <w:rsid w:val="00ED7EF7"/>
    <w:rsid w:val="00EE0337"/>
    <w:rsid w:val="00EE0A91"/>
    <w:rsid w:val="00EE1421"/>
    <w:rsid w:val="00EE3662"/>
    <w:rsid w:val="00EE7A95"/>
    <w:rsid w:val="00EE7D7C"/>
    <w:rsid w:val="00EF0244"/>
    <w:rsid w:val="00EF0B55"/>
    <w:rsid w:val="00EF0CE1"/>
    <w:rsid w:val="00EF191F"/>
    <w:rsid w:val="00EF1B46"/>
    <w:rsid w:val="00EF3E07"/>
    <w:rsid w:val="00EF4191"/>
    <w:rsid w:val="00EF48F5"/>
    <w:rsid w:val="00EF4F39"/>
    <w:rsid w:val="00EF5763"/>
    <w:rsid w:val="00EF6264"/>
    <w:rsid w:val="00F01834"/>
    <w:rsid w:val="00F01F20"/>
    <w:rsid w:val="00F03B85"/>
    <w:rsid w:val="00F03C02"/>
    <w:rsid w:val="00F07017"/>
    <w:rsid w:val="00F0745F"/>
    <w:rsid w:val="00F12EEC"/>
    <w:rsid w:val="00F14F6F"/>
    <w:rsid w:val="00F15085"/>
    <w:rsid w:val="00F24032"/>
    <w:rsid w:val="00F25D98"/>
    <w:rsid w:val="00F26EE7"/>
    <w:rsid w:val="00F26FB1"/>
    <w:rsid w:val="00F27FF9"/>
    <w:rsid w:val="00F3005D"/>
    <w:rsid w:val="00F300FB"/>
    <w:rsid w:val="00F30C79"/>
    <w:rsid w:val="00F3125B"/>
    <w:rsid w:val="00F31A04"/>
    <w:rsid w:val="00F3242E"/>
    <w:rsid w:val="00F32F47"/>
    <w:rsid w:val="00F360CA"/>
    <w:rsid w:val="00F3640C"/>
    <w:rsid w:val="00F36892"/>
    <w:rsid w:val="00F368C0"/>
    <w:rsid w:val="00F37198"/>
    <w:rsid w:val="00F37441"/>
    <w:rsid w:val="00F40380"/>
    <w:rsid w:val="00F40DA1"/>
    <w:rsid w:val="00F411B7"/>
    <w:rsid w:val="00F42304"/>
    <w:rsid w:val="00F426A6"/>
    <w:rsid w:val="00F427CE"/>
    <w:rsid w:val="00F45576"/>
    <w:rsid w:val="00F45B80"/>
    <w:rsid w:val="00F46B91"/>
    <w:rsid w:val="00F509AA"/>
    <w:rsid w:val="00F53426"/>
    <w:rsid w:val="00F53C3A"/>
    <w:rsid w:val="00F53C94"/>
    <w:rsid w:val="00F53D2A"/>
    <w:rsid w:val="00F5444F"/>
    <w:rsid w:val="00F5456A"/>
    <w:rsid w:val="00F5519F"/>
    <w:rsid w:val="00F57F30"/>
    <w:rsid w:val="00F60F6B"/>
    <w:rsid w:val="00F62D1E"/>
    <w:rsid w:val="00F62EF0"/>
    <w:rsid w:val="00F63323"/>
    <w:rsid w:val="00F6574F"/>
    <w:rsid w:val="00F65CE1"/>
    <w:rsid w:val="00F66503"/>
    <w:rsid w:val="00F66DE4"/>
    <w:rsid w:val="00F67C1F"/>
    <w:rsid w:val="00F67F8E"/>
    <w:rsid w:val="00F711DF"/>
    <w:rsid w:val="00F73088"/>
    <w:rsid w:val="00F7340E"/>
    <w:rsid w:val="00F74F6A"/>
    <w:rsid w:val="00F752F5"/>
    <w:rsid w:val="00F762C3"/>
    <w:rsid w:val="00F77C81"/>
    <w:rsid w:val="00F77D08"/>
    <w:rsid w:val="00F82425"/>
    <w:rsid w:val="00F82B87"/>
    <w:rsid w:val="00F83A19"/>
    <w:rsid w:val="00F8479D"/>
    <w:rsid w:val="00F84B3D"/>
    <w:rsid w:val="00F87037"/>
    <w:rsid w:val="00F87054"/>
    <w:rsid w:val="00F87DCA"/>
    <w:rsid w:val="00F90B03"/>
    <w:rsid w:val="00F9101C"/>
    <w:rsid w:val="00F91DEA"/>
    <w:rsid w:val="00F93739"/>
    <w:rsid w:val="00F94D00"/>
    <w:rsid w:val="00F952C5"/>
    <w:rsid w:val="00F959AB"/>
    <w:rsid w:val="00F96630"/>
    <w:rsid w:val="00F97174"/>
    <w:rsid w:val="00F97A43"/>
    <w:rsid w:val="00FA05FE"/>
    <w:rsid w:val="00FA0886"/>
    <w:rsid w:val="00FA1C7E"/>
    <w:rsid w:val="00FA3BC3"/>
    <w:rsid w:val="00FA4492"/>
    <w:rsid w:val="00FA48EC"/>
    <w:rsid w:val="00FA4BD3"/>
    <w:rsid w:val="00FA67D1"/>
    <w:rsid w:val="00FA73C2"/>
    <w:rsid w:val="00FA7D19"/>
    <w:rsid w:val="00FB11B1"/>
    <w:rsid w:val="00FB1C56"/>
    <w:rsid w:val="00FB22B2"/>
    <w:rsid w:val="00FB2585"/>
    <w:rsid w:val="00FB293D"/>
    <w:rsid w:val="00FB3040"/>
    <w:rsid w:val="00FB52A0"/>
    <w:rsid w:val="00FB6386"/>
    <w:rsid w:val="00FB7A92"/>
    <w:rsid w:val="00FC0CB1"/>
    <w:rsid w:val="00FC20B1"/>
    <w:rsid w:val="00FC2230"/>
    <w:rsid w:val="00FC3494"/>
    <w:rsid w:val="00FC3861"/>
    <w:rsid w:val="00FC3A0A"/>
    <w:rsid w:val="00FC75EB"/>
    <w:rsid w:val="00FC784F"/>
    <w:rsid w:val="00FD03EA"/>
    <w:rsid w:val="00FD092B"/>
    <w:rsid w:val="00FD3A57"/>
    <w:rsid w:val="00FE0582"/>
    <w:rsid w:val="00FE1435"/>
    <w:rsid w:val="00FE4295"/>
    <w:rsid w:val="00FE71DA"/>
    <w:rsid w:val="00FE79AD"/>
    <w:rsid w:val="00FE7CBB"/>
    <w:rsid w:val="00FF41E7"/>
    <w:rsid w:val="00FF5E71"/>
    <w:rsid w:val="00FF674F"/>
    <w:rsid w:val="00FF7233"/>
    <w:rsid w:val="03BB7B77"/>
    <w:rsid w:val="0AFD0A20"/>
    <w:rsid w:val="0B6B51B6"/>
    <w:rsid w:val="0C6CE9DD"/>
    <w:rsid w:val="1D749010"/>
    <w:rsid w:val="23559BE5"/>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qFormat/>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qFormat/>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2"/>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uiPriority w:val="99"/>
    <w:qFormat/>
    <w:locked/>
    <w:rsid w:val="004B762A"/>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unhideWhenUsed/>
    <w:rsid w:val="002B1BF7"/>
    <w:rPr>
      <w:color w:val="605E5C"/>
      <w:shd w:val="clear" w:color="auto" w:fill="E1DFDD"/>
    </w:rPr>
  </w:style>
  <w:style w:type="character" w:styleId="Mention">
    <w:name w:val="Mention"/>
    <w:basedOn w:val="DefaultParagraphFont"/>
    <w:uiPriority w:val="99"/>
    <w:unhideWhenUsed/>
    <w:rsid w:val="002B1BF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295567893">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596210963">
          <w:marLeft w:val="360"/>
          <w:marRight w:val="0"/>
          <w:marTop w:val="2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sChild>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1345746106">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739865643">
          <w:marLeft w:val="0"/>
          <w:marRight w:val="0"/>
          <w:marTop w:val="0"/>
          <w:marBottom w:val="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Information>
    <HideFromDelve xmlns="71c5aaf6-e6ce-465b-b873-5148d2a4c105">false</HideFromDelve>
    <Associated_x0020_Task xmlns="3b34c8f0-1ef5-4d1e-bb66-517ce7fe7356"/>
    <_dlc_DocId xmlns="71c5aaf6-e6ce-465b-b873-5148d2a4c105">5AIRPNAIUNRU-1830940522-7305</_dlc_DocId>
    <_dlc_DocIdUrl xmlns="71c5aaf6-e6ce-465b-b873-5148d2a4c105">
      <Url>https://nokia.sharepoint.com/sites/c5g/5gradio/_layouts/15/DocIdRedir.aspx?ID=5AIRPNAIUNRU-1830940522-7305</Url>
      <Description>5AIRPNAIUNRU-1830940522-7305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F3654-ADE0-47E1-A0F5-6BE0525EB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3.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4.xml><?xml version="1.0" encoding="utf-8"?>
<ds:datastoreItem xmlns:ds="http://schemas.openxmlformats.org/officeDocument/2006/customXml" ds:itemID="{6E0FF836-ABE1-465A-B132-3EBAA2CA8755}">
  <ds:schemaRefs>
    <ds:schemaRef ds:uri="http://schemas.openxmlformats.org/package/2006/metadata/core-properties"/>
    <ds:schemaRef ds:uri="http://purl.org/dc/elements/1.1/"/>
    <ds:schemaRef ds:uri="http://schemas.microsoft.com/office/infopath/2007/PartnerControls"/>
    <ds:schemaRef ds:uri="3b34c8f0-1ef5-4d1e-bb66-517ce7fe7356"/>
    <ds:schemaRef ds:uri="http://schemas.microsoft.com/office/2006/metadata/properties"/>
    <ds:schemaRef ds:uri="http://purl.org/dc/terms/"/>
    <ds:schemaRef ds:uri="71c5aaf6-e6ce-465b-b873-5148d2a4c105"/>
    <ds:schemaRef ds:uri="ebabf6ce-2443-438c-9946-ecc878e7654a"/>
    <ds:schemaRef ds:uri="http://schemas.microsoft.com/office/2006/documentManagement/types"/>
    <ds:schemaRef ds:uri="95d2e41d-1f11-4347-bb1c-11d6a32975dd"/>
    <ds:schemaRef ds:uri="http://www.w3.org/XML/1998/namespace"/>
    <ds:schemaRef ds:uri="http://purl.org/dc/dcmitype/"/>
  </ds:schemaRefs>
</ds:datastoreItem>
</file>

<file path=customXml/itemProps5.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6.xml><?xml version="1.0" encoding="utf-8"?>
<ds:datastoreItem xmlns:ds="http://schemas.openxmlformats.org/officeDocument/2006/customXml" ds:itemID="{D996204D-56BB-4910-BA69-CFB6AC220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3708</Words>
  <Characters>18890</Characters>
  <Application>Microsoft Office Word</Application>
  <DocSecurity>0</DocSecurity>
  <Lines>157</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2</cp:revision>
  <cp:lastPrinted>2019-03-20T15:46:00Z</cp:lastPrinted>
  <dcterms:created xsi:type="dcterms:W3CDTF">2020-04-10T09:44:00Z</dcterms:created>
  <dcterms:modified xsi:type="dcterms:W3CDTF">2020-04-10T09:44:00Z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a415edc6-f7c8-4417-a77d-82cc247900c6</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