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t>Sidelink</w:t>
      </w:r>
      <w:bookmarkEnd w:id="0"/>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sidelink is used for ProSe direct communication and ProSe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sidelink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 The following sidelink physical channels are defined:</w:t>
      </w:r>
    </w:p>
    <w:p w14:paraId="5C9F2589" w14:textId="77777777" w:rsidR="00450623" w:rsidRPr="005E0144" w:rsidRDefault="00450623" w:rsidP="00450623">
      <w:pPr>
        <w:pStyle w:val="B1"/>
      </w:pPr>
      <w:r w:rsidRPr="005E0144">
        <w:t>-</w:t>
      </w:r>
      <w:r w:rsidRPr="005E0144">
        <w:tab/>
        <w:t>Physical Sidelink Shared Channel, PSSCH</w:t>
      </w:r>
    </w:p>
    <w:p w14:paraId="606FD1DC" w14:textId="77777777" w:rsidR="00450623" w:rsidRPr="005E0144" w:rsidRDefault="00450623" w:rsidP="00450623">
      <w:pPr>
        <w:pStyle w:val="B1"/>
      </w:pPr>
      <w:r w:rsidRPr="005E0144">
        <w:t>-</w:t>
      </w:r>
      <w:r w:rsidRPr="005E0144">
        <w:tab/>
        <w:t>Physical Sidelink Control Channel, PSCCH</w:t>
      </w:r>
    </w:p>
    <w:p w14:paraId="3CD2BDA3" w14:textId="77777777" w:rsidR="00450623" w:rsidRPr="005E0144" w:rsidRDefault="00450623" w:rsidP="00450623">
      <w:pPr>
        <w:pStyle w:val="B1"/>
      </w:pPr>
      <w:r w:rsidRPr="005E0144">
        <w:t>-</w:t>
      </w:r>
      <w:r w:rsidRPr="005E0144">
        <w:tab/>
        <w:t>Physical Sidelink Discovery Channel, PSDCH</w:t>
      </w:r>
    </w:p>
    <w:p w14:paraId="7BC1F273" w14:textId="77777777" w:rsidR="00450623" w:rsidRPr="005E0144" w:rsidRDefault="00450623" w:rsidP="00450623">
      <w:pPr>
        <w:pStyle w:val="B1"/>
      </w:pPr>
      <w:r w:rsidRPr="005E0144">
        <w:t>-</w:t>
      </w:r>
      <w:r w:rsidRPr="005E0144">
        <w:tab/>
        <w:t>Physical Sidelink Broadcast Channel, PSBCH</w:t>
      </w:r>
    </w:p>
    <w:p w14:paraId="5A7F169E" w14:textId="77777777" w:rsidR="00450623" w:rsidRPr="005E0144" w:rsidRDefault="00450623" w:rsidP="00450623">
      <w:r w:rsidRPr="005E0144">
        <w:t>Generation of the baseband signal representing the different physical sidelink channels is illustrated in Figrue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A sidelink physical signal is used by the physical layer but does not carry information originating from higher layers. The following sidelink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14:paraId="11AF53E9" w14:textId="77777777"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14:paraId="0E32C712" w14:textId="77777777"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812467188"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812467189"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14:paraId="7F940245" w14:textId="77777777"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w:t>
      </w:r>
      <w:r w:rsidR="00724596">
        <w:t>11</w:t>
      </w:r>
      <w:r w:rsidRPr="005E0144">
        <w:t>reception of SLSS for PSDCH over downlink reception. Else, a UE with limited reception capabilities shall at a given time first prioritize downlink reception over sidelink reception.</w:t>
      </w:r>
    </w:p>
    <w:p w14:paraId="55067A06" w14:textId="77777777"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812467190"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812467191" r:id="rId14"/>
        </w:object>
      </w:r>
      <w:r w:rsidRPr="005E0144">
        <w:t xml:space="preserve">. A sidelink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812467192"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812467193" r:id="rId18"/>
        </w:object>
      </w:r>
      <w:r w:rsidRPr="005E0144">
        <w:t xml:space="preserve"> SC-FDMA symbols. The sidelink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812467194" r:id="rId20"/>
        </w:object>
      </w:r>
      <w:r w:rsidRPr="005E0144">
        <w:t xml:space="preserve"> if the S criterion according to [10, clause 5.2.3.2] is fulfilled for a serving cell having the same uplink carrier frequency as the sidelink, otherwise a preconfigured value is used [9].</w:t>
      </w:r>
    </w:p>
    <w:p w14:paraId="4B7F8ACB" w14:textId="77777777"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Only normal cyclic prefix is supported for PSSCH, PSCCH, PSBCH, and synchronization signals for a sidelink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812467195"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812467196"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812467197"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812467198"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812467199"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812467200"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812467201"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812467202"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812467203"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812467204"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812467205"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812467206" r:id="rId40"/>
        </w:object>
      </w:r>
      <w:r w:rsidRPr="005E0144">
        <w:t xml:space="preserve"> are given by Table 9.2.3-1. A physical resource block in the sidelink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812467207"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812467208"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812467209"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812467210"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812467211"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pt" o:ole="">
            <v:imagedata r:id="rId51" o:title=""/>
          </v:shape>
          <o:OLEObject Type="Embed" ProgID="Equation.3" ShapeID="_x0000_i1049" DrawAspect="Content" ObjectID="_1812467212"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812467213"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812467214" r:id="rId56"/>
        </w:object>
      </w:r>
      <w:r w:rsidRPr="005E0144">
        <w:t xml:space="preserve"> is the number of the current slot within the current sidelink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812467215"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812467216"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pt;height:21.75pt" o:ole="">
            <v:imagedata r:id="rId61" o:title=""/>
          </v:shape>
          <o:OLEObject Type="Embed" ProgID="Equation.3" ShapeID="_x0000_i1054" DrawAspect="Content" ObjectID="_1812467217"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812467218"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812467219"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812467220"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The last SC-FDMA symbol in a sidelink subframe serves as a guard period and shall not be used for sidelink transmission.</w:t>
      </w:r>
    </w:p>
    <w:p w14:paraId="4DD5B912" w14:textId="77777777" w:rsidR="00450623" w:rsidRPr="005E0144" w:rsidRDefault="00450623" w:rsidP="00450623">
      <w:pPr>
        <w:pStyle w:val="Heading2"/>
      </w:pPr>
      <w:bookmarkStart w:id="11" w:name="_Toc454818118"/>
      <w:r w:rsidRPr="005E0144">
        <w:t>9.3</w:t>
      </w:r>
      <w:r w:rsidRPr="005E0144">
        <w:tab/>
        <w:t>Physical Sidelink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812467221"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812467222" r:id="rId73"/>
        </w:object>
      </w:r>
      <w:r w:rsidRPr="005E0144">
        <w:t xml:space="preserve"> is the number of bits transmitted on the physical sidelink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812467223"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812467224" r:id="rId77"/>
        </w:object>
      </w:r>
      <w:r w:rsidR="00450623" w:rsidRPr="005E0144">
        <w:t xml:space="preserve"> is destination identity obtained from the sidelink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812467225"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812467226"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812467227"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sidelink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812467228"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812467229"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812467230"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812467231"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812467232"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812467233"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812467234"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812467235"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812467236"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812467237"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812467238"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812467239"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812467240"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812467241"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812467242"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812467243"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812467244"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812467245"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812467246"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812467247"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812467248"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812467249"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812467250"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812467251"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812467252"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812467253"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812467254"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812467255"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812467256"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812467257"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812467258"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812467259"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Physical Sidelink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812467260"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812467261" r:id="rId148"/>
        </w:object>
      </w:r>
      <w:r w:rsidRPr="005E0144">
        <w:t xml:space="preserve"> is the number of bits transmitted on the physical sidelink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812467262"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sidelink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812467263"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812467264"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812467265"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812467266"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812467267"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812467268"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812467269"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812467270"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812467271"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812467272"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812467273"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812467274"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812467275"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812467276"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Physical Sidelink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812467277"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812467278" r:id="rId170"/>
        </w:object>
      </w:r>
      <w:r w:rsidRPr="005E0144">
        <w:t xml:space="preserve"> is the number of bits transmitted on the physical sidelink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812467279"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sidelink discovery channel. </w:t>
      </w:r>
    </w:p>
    <w:p w14:paraId="67E56794" w14:textId="77777777"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812467280"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812467281"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812467282"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812467283"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812467284"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812467285"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812467286"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812467287"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812467288"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812467289"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812467290"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812467291"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812467292"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812467293"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Physical Sidelink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812467294"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812467295"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812467296"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sidelink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shal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812467297"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812467298"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812467299"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812467300"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812467301"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812467302"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812467303"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812467304"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812467305"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812467306"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812467307"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812467308"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812467309"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812467310"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812467311"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pt" o:ole="">
            <v:imagedata r:id="rId214" o:title=""/>
          </v:shape>
          <o:OLEObject Type="Embed" ProgID="Equation.3" ShapeID="_x0000_i1149" DrawAspect="Content" ObjectID="_1812467312"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t>Sidelink Synchronization Signals</w:t>
      </w:r>
      <w:bookmarkEnd w:id="39"/>
    </w:p>
    <w:p w14:paraId="1C631C02" w14:textId="77777777" w:rsidR="00450623" w:rsidRPr="005E0144" w:rsidRDefault="00450623" w:rsidP="00450623">
      <w:r w:rsidRPr="005E0144">
        <w:t xml:space="preserve">A physical-layer sidelink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812467313" r:id="rId217"/>
        </w:object>
      </w:r>
      <w:r w:rsidRPr="005E0144">
        <w:t xml:space="preserve">, divided into two sets id_net and id_oon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812467314"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812467315"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Primary sidelink synchronization signal</w:t>
      </w:r>
      <w:bookmarkEnd w:id="40"/>
    </w:p>
    <w:p w14:paraId="38CB9BB9" w14:textId="77777777" w:rsidR="00450623" w:rsidRPr="005E0144" w:rsidRDefault="00450623" w:rsidP="00450623">
      <w:r w:rsidRPr="005E0144">
        <w:t>The primary sidelink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812467316"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pt;height:14.25pt" o:ole="">
            <v:imagedata r:id="rId224" o:title=""/>
          </v:shape>
          <o:OLEObject Type="Embed" ProgID="Equation.3" ShapeID="_x0000_i1154" DrawAspect="Content" ObjectID="_1812467317"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812467318" r:id="rId227"/>
        </w:object>
      </w:r>
      <w:r w:rsidRPr="005E0144">
        <w:t xml:space="preserve"> and </w:t>
      </w:r>
      <w:r w:rsidRPr="005E0144">
        <w:rPr>
          <w:position w:val="-6"/>
        </w:rPr>
        <w:object w:dxaOrig="580" w:dyaOrig="240" w14:anchorId="1DF17D8E">
          <v:shape id="_x0000_i1156" type="#_x0000_t75" style="width:28.5pt;height:14.25pt" o:ole="">
            <v:imagedata r:id="rId228" o:title=""/>
          </v:shape>
          <o:OLEObject Type="Embed" ProgID="Equation.3" ShapeID="_x0000_i1156" DrawAspect="Content" ObjectID="_1812467319"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812467320"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812467321"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812467322" r:id="rId235"/>
        </w:object>
      </w:r>
    </w:p>
    <w:p w14:paraId="1EF9CBBB" w14:textId="77777777" w:rsidR="00450623" w:rsidRPr="005E0144" w:rsidRDefault="00450623" w:rsidP="00450623">
      <w:pPr>
        <w:pStyle w:val="Heading3"/>
      </w:pPr>
      <w:bookmarkStart w:id="43" w:name="_Toc454818150"/>
      <w:r w:rsidRPr="005E0144">
        <w:t>9.7.2</w:t>
      </w:r>
      <w:r w:rsidRPr="005E0144">
        <w:tab/>
        <w:t>Secondary sidelink synchronization signal</w:t>
      </w:r>
      <w:bookmarkEnd w:id="43"/>
    </w:p>
    <w:p w14:paraId="70097569" w14:textId="77777777" w:rsidR="00450623" w:rsidRPr="005E0144" w:rsidRDefault="00450623" w:rsidP="00450623">
      <w:r w:rsidRPr="005E0144">
        <w:t>The secondary sidelink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812467323" r:id="rId237"/>
        </w:object>
      </w:r>
      <w:r w:rsidRPr="005E0144">
        <w:t xml:space="preserve"> used for the secondary sidelink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812467324"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812467325"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812467326"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812467327"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812467328"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812467329"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812467330"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812467331"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812467332" r:id="rId254"/>
        </w:object>
      </w:r>
      <w:r w:rsidRPr="005E0144">
        <w:t xml:space="preserve"> and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812467333"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812467334"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812467335"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812467336"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812467337"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812467338" r:id="rId266"/>
        </w:object>
      </w:r>
      <w:r w:rsidR="00441538" w:rsidRPr="005E0144">
        <w:t>.</w:t>
      </w:r>
    </w:p>
    <w:p w14:paraId="7FD9644A" w14:textId="77777777"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812467339"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812467340"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812467341" r:id="rId272"/>
        </w:object>
      </w:r>
      <w:r w:rsidRPr="005E0144">
        <w:t xml:space="preserve"> and for sidelink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812467342"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812467343"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812467344"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812467345"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812467346"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812467347"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812467348"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r w:rsidRPr="005E0144">
              <w:t xml:space="preserve">Sidelink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812467349"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812467350"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812467351"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812467352"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812467353"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812467354"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812467355"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812467356"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812467357"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812467358"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812467359"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812467360"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812467361"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pt;height:14.25pt" o:ole="">
                  <v:imagedata r:id="rId307" o:title=""/>
                </v:shape>
                <o:OLEObject Type="Embed" ProgID="Equation.3" ShapeID="_x0000_i1199" DrawAspect="Content" ObjectID="_1812467362"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pt" o:ole="">
                  <v:imagedata r:id="rId309" o:title=""/>
                </v:shape>
                <o:OLEObject Type="Embed" ProgID="Equation.3" ShapeID="_x0000_i1200" DrawAspect="Content" ObjectID="_1812467363"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pt" o:ole="">
                  <v:imagedata r:id="rId311" o:title=""/>
                </v:shape>
                <o:OLEObject Type="Embed" ProgID="Equation.3" ShapeID="_x0000_i1201" DrawAspect="Content" ObjectID="_1812467364"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812467365"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812467366"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812467367"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812467368"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812467369"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r w:rsidRPr="005E0144">
              <w:t>Sidelink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812467370"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812467371"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812467372"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812467373"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pt;height:14.25pt" o:ole="">
                  <v:imagedata r:id="rId307" o:title=""/>
                </v:shape>
                <o:OLEObject Type="Embed" ProgID="Equation.3" ShapeID="_x0000_i1211" DrawAspect="Content" ObjectID="_1812467374"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812467375"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812467376"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812467377"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812467378"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812467379"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812467380"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812467381"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657"/>
        <w:gridCol w:w="1100"/>
        <w:gridCol w:w="2527"/>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r w:rsidRPr="005E0144">
              <w:t xml:space="preserve">Sidelink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812467382"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812467383"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812467384"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812467385"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812467386"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812467387"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812467388"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812467389"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5pt;height:36pt" o:ole="">
                  <v:imagedata r:id="rId348" o:title=""/>
                </v:shape>
                <o:OLEObject Type="Embed" ProgID="Equation.3" ShapeID="_x0000_i1227" DrawAspect="Content" ObjectID="_1812467390"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pt" o:ole="">
                  <v:imagedata r:id="rId350" o:title=""/>
                </v:shape>
                <o:OLEObject Type="Embed" ProgID="Equation.3" ShapeID="_x0000_i1228" DrawAspect="Content" ObjectID="_1812467391"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812467392"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812467393"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812467394"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812467395"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812467396"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812467397"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pt;height:21.75pt" o:ole="">
            <v:imagedata r:id="rId360" o:title=""/>
          </v:shape>
          <o:OLEObject Type="Embed" ProgID="Equation.3" ShapeID="_x0000_i1235" DrawAspect="Content" ObjectID="_1812467398"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812467399"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812467400" r:id="rId365"/>
        </w:object>
      </w:r>
      <w:r w:rsidRPr="005E0144">
        <w:t xml:space="preserve"> in a sidelink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812467401"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812467402" r:id="rId369"/>
        </w:object>
      </w:r>
      <w:r w:rsidRPr="005E0144">
        <w:t>.</w:t>
      </w:r>
    </w:p>
    <w:p w14:paraId="6F71C60D" w14:textId="77777777" w:rsidR="00450623" w:rsidRPr="005E0144" w:rsidRDefault="00450623" w:rsidP="00450623">
      <w:r w:rsidRPr="005E0144">
        <w:t>The cyclic prefix length for each sidelink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sidelink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812467403" r:id="rId371"/>
        </w:object>
      </w:r>
      <w:r w:rsidRPr="005E0144">
        <w:t xml:space="preserve"> from the UE shall start </w:t>
      </w:r>
      <w:r w:rsidRPr="005E0144">
        <w:rPr>
          <w:position w:val="-12"/>
        </w:rPr>
        <w:object w:dxaOrig="1960" w:dyaOrig="320" w14:anchorId="5FA5AF0D">
          <v:shape id="_x0000_i1241" type="#_x0000_t75" style="width:100.5pt;height:14.25pt" o:ole="">
            <v:imagedata r:id="rId372" o:title=""/>
          </v:shape>
          <o:OLEObject Type="Embed" ProgID="Equation.3" ShapeID="_x0000_i1241" DrawAspect="Content" ObjectID="_1812467404"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812467405" r:id="rId375"/>
        </w:object>
      </w:r>
      <w:r w:rsidRPr="005E0144">
        <w:t xml:space="preserve"> after the end of a sidelink transmission.</w:t>
      </w:r>
    </w:p>
    <w:p w14:paraId="009C71F0" w14:textId="77777777" w:rsidR="00450623" w:rsidRPr="005E0144" w:rsidRDefault="00450623" w:rsidP="00450623">
      <w:r w:rsidRPr="005E0144">
        <w:t>For PSDCH transmission and sidelink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812467406"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812467407"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812467408"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812467409"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812467410" r:id="rId382"/>
        </w:object>
      </w:r>
      <w:r w:rsidRPr="005E0144">
        <w:t>.</w:t>
      </w:r>
    </w:p>
    <w:p w14:paraId="15E2EB23" w14:textId="77777777" w:rsidR="00450623" w:rsidRPr="005E0144" w:rsidRDefault="00450623" w:rsidP="00450623">
      <w:r w:rsidRPr="005E0144">
        <w:t>For all other sidelink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812467411"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812467412" r:id="rId384"/>
        </w:object>
      </w:r>
      <w:r w:rsidRPr="005E0144">
        <w:t xml:space="preserve"> in the cell with the same uplink carrier frequency as the sidelink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812467413"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812467414"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812467415"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812467416" r:id="rId390"/>
        </w:object>
      </w:r>
    </w:p>
    <w:p w14:paraId="06BF483D" w14:textId="77777777" w:rsidR="00450623" w:rsidRPr="005E0144" w:rsidRDefault="00450623" w:rsidP="00450623">
      <w:pPr>
        <w:pStyle w:val="TF"/>
      </w:pPr>
      <w:r w:rsidRPr="005E0144">
        <w:t>Figure 9.9-1: Sidelink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812467417"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pt;height:28.5pt" o:ole="">
            <v:imagedata r:id="rId393" o:title=""/>
          </v:shape>
          <o:OLEObject Type="Embed" ProgID="Equation.3" ShapeID="_x0000_i1255" DrawAspect="Content" ObjectID="_1812467418"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t>UpPTS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r w:rsidR="004D26D4" w:rsidRPr="001A46E9">
        <w:rPr>
          <w:sz w:val="18"/>
          <w:szCs w:val="18"/>
          <w:lang w:eastAsia="ja-JP"/>
        </w:rPr>
        <w:t>DwPTS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812467419"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812467420"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812467421"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812467422"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812467423"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812467424"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812467425"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812467426"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812467427"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812467428"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812467429"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812467430"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812467431"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812467432"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812467433"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812467434"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812467435"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812467436"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812467437"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812467438"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812467439"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812467440"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812467441"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812467442"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812467443"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812467444"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812467445"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812467446"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812467447"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812467448" r:id="rId448"/>
        </w:object>
      </w:r>
      <w:r w:rsidRPr="005E0144">
        <w:t xml:space="preserve">, </w:t>
      </w:r>
      <w:r w:rsidRPr="005E0144">
        <w:rPr>
          <w:position w:val="-10"/>
        </w:rPr>
        <w:object w:dxaOrig="499" w:dyaOrig="340" w14:anchorId="57B63E4F">
          <v:shape id="_x0000_i1286" type="#_x0000_t75" style="width:28.5pt;height:14.25pt" o:ole="">
            <v:imagedata r:id="rId449" o:title=""/>
          </v:shape>
          <o:OLEObject Type="Embed" ProgID="Equation.3" ShapeID="_x0000_i1286" DrawAspect="Content" ObjectID="_1812467449"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812467450"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812467451"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pt;height:14.25pt" o:ole="">
                  <v:imagedata r:id="rId456" o:title=""/>
                </v:shape>
                <o:OLEObject Type="Embed" ProgID="Equation.3" ShapeID="_x0000_i1289" DrawAspect="Content" ObjectID="_1812467452"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812467453"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812467454"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812467455"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pt;height:14.25pt" o:ole="">
            <v:imagedata r:id="rId466" o:title=""/>
          </v:shape>
          <o:OLEObject Type="Embed" ProgID="Equation.3" ShapeID="_x0000_i1293" DrawAspect="Content" ObjectID="_1812467456"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812467457"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812467458"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pt;height:14.25pt" o:ole="">
            <v:imagedata r:id="rId471" o:title=""/>
          </v:shape>
          <o:OLEObject Type="Embed" ProgID="Equation.3" ShapeID="_x0000_i1296" DrawAspect="Content" ObjectID="_1812467459"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812467460"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812467461"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812467462" r:id="rId477"/>
        </w:object>
      </w:r>
      <w:r w:rsidRPr="005E0144">
        <w:t xml:space="preserve"> and </w:t>
      </w:r>
      <w:r w:rsidRPr="005E0144">
        <w:rPr>
          <w:position w:val="-10"/>
        </w:rPr>
        <w:object w:dxaOrig="760" w:dyaOrig="340" w14:anchorId="666D72FB">
          <v:shape id="_x0000_i1300" type="#_x0000_t75" style="width:36pt;height:14.25pt" o:ole="">
            <v:imagedata r:id="rId478" o:title=""/>
          </v:shape>
          <o:OLEObject Type="Embed" ProgID="Equation.3" ShapeID="_x0000_i1300" DrawAspect="Content" ObjectID="_1812467463"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812467464"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812467465"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812467466"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812467467" r:id="rId487"/>
        </w:object>
      </w:r>
      <w:r w:rsidRPr="005E0144">
        <w:t xml:space="preserve"> shall be multiplied with the amplitude scaling factor </w:t>
      </w:r>
      <w:r w:rsidRPr="005E0144">
        <w:rPr>
          <w:position w:val="-10"/>
        </w:rPr>
        <w:object w:dxaOrig="780" w:dyaOrig="300" w14:anchorId="4908A031">
          <v:shape id="_x0000_i1305" type="#_x0000_t75" style="width:36pt;height:14.25pt" o:ole="">
            <v:imagedata r:id="rId488" o:title=""/>
          </v:shape>
          <o:OLEObject Type="Embed" ProgID="Equation.3" ShapeID="_x0000_i1305" DrawAspect="Content" ObjectID="_1812467468" r:id="rId489"/>
        </w:object>
      </w:r>
      <w:r w:rsidRPr="005E0144">
        <w:t xml:space="preserve"> in order to conform to the transmit power </w:t>
      </w:r>
      <w:r w:rsidRPr="005E0144">
        <w:rPr>
          <w:position w:val="-10"/>
        </w:rPr>
        <w:object w:dxaOrig="740" w:dyaOrig="300" w14:anchorId="6AF65AA1">
          <v:shape id="_x0000_i1306" type="#_x0000_t75" style="width:36pt;height:14.25pt" o:ole="">
            <v:imagedata r:id="rId490" o:title=""/>
          </v:shape>
          <o:OLEObject Type="Embed" ProgID="Equation.3" ShapeID="_x0000_i1306" DrawAspect="Content" ObjectID="_1812467469"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812467470"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812467471"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812467472"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812467473"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5pt;height:14.25pt" o:ole="">
            <v:imagedata r:id="rId497" o:title=""/>
          </v:shape>
          <o:OLEObject Type="Embed" ProgID="Equation.3" ShapeID="_x0000_i1311" DrawAspect="Content" ObjectID="_1812467474" r:id="rId498"/>
        </w:object>
      </w:r>
      <w:r w:rsidRPr="005E0144">
        <w:t xml:space="preserve">slots, the </w:t>
      </w:r>
      <w:r w:rsidRPr="005E0144">
        <w:rPr>
          <w:position w:val="-10"/>
        </w:rPr>
        <w:object w:dxaOrig="499" w:dyaOrig="300" w14:anchorId="75F2D676">
          <v:shape id="_x0000_i1312" type="#_x0000_t75" style="width:28.5pt;height:14.25pt" o:ole="">
            <v:imagedata r:id="rId499" o:title=""/>
          </v:shape>
          <o:OLEObject Type="Embed" ProgID="Equation.3" ShapeID="_x0000_i1312" DrawAspect="Content" ObjectID="_1812467475"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812467476"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812467477"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pt" o:ole="">
            <v:imagedata r:id="rId505" o:title=""/>
          </v:shape>
          <o:OLEObject Type="Embed" ProgID="Equation.3" ShapeID="_x0000_i1315" DrawAspect="Content" ObjectID="_1812467478"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5pt;height:28.5pt" o:ole="">
            <v:imagedata r:id="rId507" o:title=""/>
          </v:shape>
          <o:OLEObject Type="Embed" ProgID="Equation.3" ShapeID="_x0000_i1316" DrawAspect="Content" ObjectID="_1812467479"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5pt;height:14.25pt" o:ole="">
            <v:imagedata r:id="rId497" o:title=""/>
          </v:shape>
          <o:OLEObject Type="Embed" ProgID="Equation.3" ShapeID="_x0000_i1317" DrawAspect="Content" ObjectID="_1812467480"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B1360B">
        <w:rPr>
          <w:i/>
          <w:lang w:eastAsia="zh-CN"/>
        </w:rPr>
        <w:t xml:space="preserve">nprach-ParametersList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Pr>
          <w:rFonts w:eastAsia="SimSun"/>
        </w:rPr>
        <w:t xml:space="preserve">given by </w:t>
      </w:r>
      <w:r>
        <w:rPr>
          <w:rFonts w:eastAsia="SimSun"/>
          <w:i/>
        </w:rPr>
        <w:t>ul-ConfigList</w:t>
      </w:r>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r>
        <w:rPr>
          <w:rFonts w:eastAsia="SimSun"/>
          <w:i/>
        </w:rPr>
        <w:t>multiCarrier-NPRACH</w:t>
      </w:r>
      <w:r>
        <w:rPr>
          <w:rFonts w:eastAsia="SimSun"/>
          <w:lang w:eastAsia="zh-CN"/>
        </w:rPr>
        <w:t xml:space="preserve"> </w:t>
      </w:r>
      <w:r>
        <w:rPr>
          <w:rFonts w:eastAsia="SimSun" w:hint="eastAsia"/>
          <w:iCs/>
          <w:lang w:val="en-US" w:eastAsia="zh-CN"/>
        </w:rPr>
        <w:t xml:space="preserve">and </w:t>
      </w:r>
      <w:r>
        <w:rPr>
          <w:rFonts w:eastAsia="SimSun"/>
          <w:i/>
          <w:iCs/>
          <w:lang w:val="en-US" w:eastAsia="zh-CN"/>
        </w:rPr>
        <w:t>mixedOperationMode</w:t>
      </w:r>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ul-ConfigList</w:t>
      </w:r>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r>
        <w:rPr>
          <w:rFonts w:eastAsia="SimSun"/>
          <w:i/>
        </w:rPr>
        <w:t>multiCarrier-NPRACH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r>
        <w:rPr>
          <w:rFonts w:eastAsia="SimSun"/>
          <w:i/>
        </w:rPr>
        <w:t>multiCarrier-NPRACH</w:t>
      </w:r>
      <w:r>
        <w:rPr>
          <w:rFonts w:eastAsia="SimSun" w:hint="eastAsia"/>
          <w:i/>
          <w:lang w:val="en-US" w:eastAsia="zh-CN"/>
        </w:rPr>
        <w:t>,</w:t>
      </w:r>
      <w:r>
        <w:rPr>
          <w:rFonts w:eastAsia="SimSun"/>
          <w:i/>
          <w:lang w:val="en-US" w:eastAsia="zh-CN"/>
        </w:rPr>
        <w:t xml:space="preserve"> </w:t>
      </w:r>
      <w:r>
        <w:rPr>
          <w:rFonts w:eastAsia="SimSun"/>
          <w:i/>
          <w:iCs/>
          <w:lang w:val="en-US" w:eastAsia="zh-CN"/>
        </w:rPr>
        <w:t>mixedOperationMode</w:t>
      </w:r>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nprach-ParametersListTDD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r>
        <w:rPr>
          <w:rFonts w:eastAsia="SimSun"/>
          <w:i/>
        </w:rPr>
        <w:t>nprach-ParametersListTDD</w:t>
      </w:r>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r>
        <w:rPr>
          <w:rFonts w:eastAsia="SimSun"/>
          <w:i/>
        </w:rPr>
        <w:t>multiCarrier-NPRACH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25pt" o:ole="">
            <v:imagedata r:id="rId512" o:title=""/>
          </v:shape>
          <o:OLEObject Type="Embed" ProgID="Equation.3" ShapeID="_x0000_i1318" DrawAspect="Content" ObjectID="_1812467481"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5pt;height:14.25pt" o:ole="">
            <v:imagedata r:id="rId497" o:title=""/>
          </v:shape>
          <o:OLEObject Type="Embed" ProgID="Equation.3" ShapeID="_x0000_i1319" DrawAspect="Content" ObjectID="_1812467482"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5pt;height:14.25pt" o:ole="">
            <v:imagedata r:id="rId497" o:title=""/>
          </v:shape>
          <o:OLEObject Type="Embed" ProgID="Equation.3" ShapeID="_x0000_i1320" DrawAspect="Content" ObjectID="_1812467483"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812467484"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5pt;height:14.25pt" o:ole="">
            <v:imagedata r:id="rId497" o:title=""/>
          </v:shape>
          <o:OLEObject Type="Embed" ProgID="Equation.3" ShapeID="_x0000_i1322" DrawAspect="Content" ObjectID="_1812467485"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5pt;height:14.25pt" o:ole="">
            <v:imagedata r:id="rId497" o:title=""/>
          </v:shape>
          <o:OLEObject Type="Embed" ProgID="Equation.3" ShapeID="_x0000_i1323" DrawAspect="Content" ObjectID="_1812467486"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812467487" r:id="rId520"/>
        </w:object>
      </w:r>
      <w:r w:rsidR="00450623" w:rsidRPr="005E0144">
        <w:t xml:space="preserve"> is then repeated until </w:t>
      </w:r>
      <w:r w:rsidR="00450623" w:rsidRPr="005E0144">
        <w:rPr>
          <w:position w:val="-14"/>
        </w:rPr>
        <w:object w:dxaOrig="1660" w:dyaOrig="380" w14:anchorId="745F52F3">
          <v:shape id="_x0000_i1325" type="#_x0000_t75" style="width:79.5pt;height:21.75pt" o:ole="">
            <v:imagedata r:id="rId521" o:title=""/>
          </v:shape>
          <o:OLEObject Type="Embed" ProgID="Equation.3" ShapeID="_x0000_i1325" DrawAspect="Content" ObjectID="_1812467488"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812467489"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812467490"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812467491" r:id="rId527"/>
        </w:object>
      </w:r>
      <w:r w:rsidR="005C53A7">
        <w:t xml:space="preserve"> or a slot for </w:t>
      </w:r>
      <w:r w:rsidR="005C53A7">
        <w:rPr>
          <w:rFonts w:eastAsia="SimSun"/>
          <w:position w:val="-10"/>
          <w:szCs w:val="22"/>
          <w:lang w:val="en-US"/>
        </w:rPr>
        <w:object w:dxaOrig="1290" w:dyaOrig="270" w14:anchorId="1A79799E">
          <v:shape id="_x0000_i1329" type="#_x0000_t75" style="width:64.5pt;height:14.25pt" o:ole="">
            <v:imagedata r:id="rId512" o:title=""/>
          </v:shape>
          <o:OLEObject Type="Embed" ProgID="Equation.3" ShapeID="_x0000_i1329" DrawAspect="Content" ObjectID="_1812467492"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812467493"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4.25pt" o:ole="">
            <v:imagedata r:id="rId512" o:title=""/>
          </v:shape>
          <o:OLEObject Type="Embed" ProgID="Equation.3" ShapeID="_x0000_i1331" DrawAspect="Content" ObjectID="_1812467494"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812467495" r:id="rId531"/>
        </w:object>
      </w:r>
      <w:r w:rsidR="005C53A7">
        <w:t xml:space="preserve"> or a slot for </w:t>
      </w:r>
      <w:r w:rsidR="005C53A7">
        <w:rPr>
          <w:rFonts w:eastAsia="SimSun"/>
          <w:position w:val="-10"/>
          <w:szCs w:val="22"/>
          <w:lang w:val="en-US"/>
        </w:rPr>
        <w:object w:dxaOrig="1290" w:dyaOrig="270" w14:anchorId="36A47002">
          <v:shape id="_x0000_i1333" type="#_x0000_t75" style="width:64.5pt;height:14.25pt" o:ole="">
            <v:imagedata r:id="rId512" o:title=""/>
          </v:shape>
          <o:OLEObject Type="Embed" ProgID="Equation.3" ShapeID="_x0000_i1333" DrawAspect="Content" ObjectID="_1812467496"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5A24232E"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6pt;height:14.25pt" o:ole="">
            <v:imagedata r:id="rId533" o:title=""/>
          </v:shape>
          <o:OLEObject Type="Embed" ProgID="Equation.3" ShapeID="_x0000_i1334" DrawAspect="Content" ObjectID="_1812467497"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8.5pt;height:14.25pt" o:ole="">
            <v:imagedata r:id="rId535" o:title=""/>
          </v:shape>
          <o:OLEObject Type="Embed" ProgID="Equation.3" ShapeID="_x0000_i1335" DrawAspect="Content" ObjectID="_1812467498" r:id="rId536"/>
        </w:object>
      </w:r>
      <w:r w:rsidRPr="005E0144">
        <w:t xml:space="preserve">for </w:t>
      </w:r>
      <w:r w:rsidRPr="005E0144">
        <w:rPr>
          <w:bCs/>
          <w:position w:val="-10"/>
        </w:rPr>
        <w:object w:dxaOrig="760" w:dyaOrig="340" w14:anchorId="22D3940A">
          <v:shape id="_x0000_i1336" type="#_x0000_t75" style="width:36pt;height:14.25pt" o:ole="">
            <v:imagedata r:id="rId537" o:title=""/>
          </v:shape>
          <o:OLEObject Type="Embed" ProgID="Equation.3" ShapeID="_x0000_i1336" DrawAspect="Content" ObjectID="_1812467499"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pt" o:ole="">
            <v:imagedata r:id="rId539" o:title=""/>
          </v:shape>
          <o:OLEObject Type="Embed" ProgID="Equation.DSMT4" ShapeID="_x0000_i1337" DrawAspect="Content" ObjectID="_1812467500"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812467501"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pt;height:14.25pt" o:ole="">
            <v:imagedata r:id="rId543" o:title=""/>
          </v:shape>
          <o:OLEObject Type="Embed" ProgID="Equation.3" ShapeID="_x0000_i1339" DrawAspect="Content" ObjectID="_1812467502"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812467503"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812467504"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812467505"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51" o:title=""/>
                </v:shape>
                <o:OLEObject Type="Embed" ProgID="Equation.3" ShapeID="_x0000_i1343" DrawAspect="Content" ObjectID="_1812467506"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812467507"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812467508"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812467509" r:id="rId558"/>
        </w:object>
      </w:r>
    </w:p>
    <w:p w14:paraId="6F34F11E" w14:textId="77777777" w:rsidR="00450623" w:rsidRPr="005E0144" w:rsidRDefault="00450623" w:rsidP="00450623">
      <w:r w:rsidRPr="005E0144">
        <w:lastRenderedPageBreak/>
        <w:t xml:space="preserve">where </w:t>
      </w:r>
      <w:r w:rsidRPr="005E0144">
        <w:rPr>
          <w:position w:val="-10"/>
        </w:rPr>
        <w:object w:dxaOrig="520" w:dyaOrig="300" w14:anchorId="470E7B1F">
          <v:shape id="_x0000_i1347" type="#_x0000_t75" style="width:28.5pt;height:14.25pt" o:ole="">
            <v:imagedata r:id="rId559" o:title=""/>
          </v:shape>
          <o:OLEObject Type="Embed" ProgID="Equation.3" ShapeID="_x0000_i1347" DrawAspect="Content" ObjectID="_1812467510"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812467511"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25pt" o:ole="">
            <v:imagedata r:id="rId406" o:title=""/>
          </v:shape>
          <o:OLEObject Type="Embed" ProgID="Equation.3" ShapeID="_x0000_i1349" DrawAspect="Content" ObjectID="_1812467512"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812467513"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pt;height:14.25pt" o:ole="">
            <v:imagedata r:id="rId565" o:title=""/>
          </v:shape>
          <o:OLEObject Type="Embed" ProgID="Equation.3" ShapeID="_x0000_i1351" DrawAspect="Content" ObjectID="_1812467514"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8.5pt;height:14.25pt" o:ole="">
            <v:imagedata r:id="rId567" o:title=""/>
          </v:shape>
          <o:OLEObject Type="Embed" ProgID="Equation.3" ShapeID="_x0000_i1352" DrawAspect="Content" ObjectID="_1812467515" r:id="rId568"/>
        </w:object>
      </w:r>
      <w:r w:rsidRPr="005E0144">
        <w:t xml:space="preserve">for </w:t>
      </w:r>
      <w:r w:rsidRPr="005E0144">
        <w:rPr>
          <w:bCs/>
          <w:position w:val="-10"/>
        </w:rPr>
        <w:object w:dxaOrig="740" w:dyaOrig="340" w14:anchorId="69C832A5">
          <v:shape id="_x0000_i1353" type="#_x0000_t75" style="width:36pt;height:14.25pt" o:ole="">
            <v:imagedata r:id="rId569" o:title=""/>
          </v:shape>
          <o:OLEObject Type="Embed" ProgID="Equation.3" ShapeID="_x0000_i1353" DrawAspect="Content" ObjectID="_1812467516"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71" o:title=""/>
          </v:shape>
          <o:OLEObject Type="Embed" ProgID="Equation.3" ShapeID="_x0000_i1354" DrawAspect="Content" ObjectID="_1812467517"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812467518"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8.5pt;height:14.25pt" o:ole="">
            <v:imagedata r:id="rId575" o:title=""/>
          </v:shape>
          <o:OLEObject Type="Embed" ProgID="Equation.3" ShapeID="_x0000_i1356" DrawAspect="Content" ObjectID="_1812467519" r:id="rId576"/>
        </w:object>
      </w:r>
      <w:r w:rsidRPr="005E0144">
        <w:rPr>
          <w:bCs/>
        </w:rPr>
        <w:t xml:space="preserve"> is given by Table 10.1.4.1.2-1 for </w:t>
      </w:r>
      <w:r w:rsidRPr="005E0144">
        <w:rPr>
          <w:bCs/>
          <w:position w:val="-10"/>
        </w:rPr>
        <w:object w:dxaOrig="780" w:dyaOrig="340" w14:anchorId="746B05A6">
          <v:shape id="_x0000_i1357" type="#_x0000_t75" style="width:36pt;height:14.25pt" o:ole="">
            <v:imagedata r:id="rId577" o:title=""/>
          </v:shape>
          <o:OLEObject Type="Embed" ProgID="Equation.3" ShapeID="_x0000_i1357" DrawAspect="Content" ObjectID="_1812467520"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6pt;height:14.25pt" o:ole="">
            <v:imagedata r:id="rId579" o:title=""/>
          </v:shape>
          <o:OLEObject Type="Embed" ProgID="Equation.3" ShapeID="_x0000_i1358" DrawAspect="Content" ObjectID="_1812467521" r:id="rId580"/>
        </w:object>
      </w:r>
      <w:r w:rsidRPr="005E0144">
        <w:rPr>
          <w:bCs/>
        </w:rPr>
        <w:t xml:space="preserve"> and Table 5.5.1.2-1 for </w:t>
      </w:r>
      <w:r w:rsidRPr="005E0144">
        <w:rPr>
          <w:bCs/>
          <w:position w:val="-10"/>
        </w:rPr>
        <w:object w:dxaOrig="859" w:dyaOrig="340" w14:anchorId="3900A642">
          <v:shape id="_x0000_i1359" type="#_x0000_t75" style="width:43.5pt;height:14.25pt" o:ole="">
            <v:imagedata r:id="rId581" o:title=""/>
          </v:shape>
          <o:OLEObject Type="Embed" ProgID="Equation.3" ShapeID="_x0000_i1359" DrawAspect="Content" ObjectID="_1812467522"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3" o:title=""/>
          </v:shape>
          <o:OLEObject Type="Embed" ProgID="Equation.3" ShapeID="_x0000_i1360" DrawAspect="Content" ObjectID="_1812467523" r:id="rId584"/>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798CD97">
          <v:shape id="_x0000_i1361" type="#_x0000_t75" style="width:36pt;height:14.25pt" o:ole="">
            <v:imagedata r:id="rId577" o:title=""/>
          </v:shape>
          <o:OLEObject Type="Embed" ProgID="Equation.3" ShapeID="_x0000_i1361" DrawAspect="Content" ObjectID="_1812467524" r:id="rId585"/>
        </w:object>
      </w:r>
      <w:r w:rsidRPr="005E0144">
        <w:rPr>
          <w:bCs/>
        </w:rPr>
        <w:t xml:space="preserve">, </w:t>
      </w:r>
      <w:r w:rsidRPr="005E0144">
        <w:rPr>
          <w:bCs/>
          <w:position w:val="-10"/>
        </w:rPr>
        <w:object w:dxaOrig="780" w:dyaOrig="340" w14:anchorId="6C13F843">
          <v:shape id="_x0000_i1362" type="#_x0000_t75" style="width:36pt;height:14.25pt" o:ole="">
            <v:imagedata r:id="rId579" o:title=""/>
          </v:shape>
          <o:OLEObject Type="Embed" ProgID="Equation.3" ShapeID="_x0000_i1362" DrawAspect="Content" ObjectID="_1812467525" r:id="rId586"/>
        </w:object>
      </w:r>
      <w:r w:rsidRPr="005E0144">
        <w:rPr>
          <w:bCs/>
        </w:rPr>
        <w:t xml:space="preserve">, and </w:t>
      </w:r>
      <w:r w:rsidRPr="005E0144">
        <w:rPr>
          <w:bCs/>
          <w:position w:val="-10"/>
        </w:rPr>
        <w:object w:dxaOrig="859" w:dyaOrig="340" w14:anchorId="55281D72">
          <v:shape id="_x0000_i1363" type="#_x0000_t75" style="width:43.5pt;height:14.25pt" o:ole="">
            <v:imagedata r:id="rId587" o:title=""/>
          </v:shape>
          <o:OLEObject Type="Embed" ProgID="Equation.3" ShapeID="_x0000_i1363" DrawAspect="Content" ObjectID="_1812467526"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812467527"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3" o:title=""/>
          </v:shape>
          <o:OLEObject Type="Embed" ProgID="Equation.3" ShapeID="_x0000_i1365" DrawAspect="Content" ObjectID="_1812467528"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71" o:title=""/>
          </v:shape>
          <o:OLEObject Type="Embed" ProgID="Equation.3" ShapeID="_x0000_i1366" DrawAspect="Content" ObjectID="_1812467529" r:id="rId592"/>
        </w:object>
      </w:r>
      <w:r w:rsidRPr="005E0144">
        <w:t xml:space="preserve"> for </w:t>
      </w:r>
      <w:r w:rsidRPr="005E0144">
        <w:rPr>
          <w:bCs/>
          <w:position w:val="-10"/>
        </w:rPr>
        <w:object w:dxaOrig="780" w:dyaOrig="340" w14:anchorId="2B774A08">
          <v:shape id="_x0000_i1367" type="#_x0000_t75" style="width:36pt;height:14.25pt" o:ole="">
            <v:imagedata r:id="rId577" o:title=""/>
          </v:shape>
          <o:OLEObject Type="Embed" ProgID="Equation.3" ShapeID="_x0000_i1367" DrawAspect="Content" ObjectID="_1812467530" r:id="rId593"/>
        </w:object>
      </w:r>
      <w:r w:rsidRPr="005E0144">
        <w:rPr>
          <w:bCs/>
        </w:rPr>
        <w:t xml:space="preserve"> and </w:t>
      </w:r>
      <w:r w:rsidRPr="005E0144">
        <w:rPr>
          <w:bCs/>
          <w:position w:val="-10"/>
        </w:rPr>
        <w:object w:dxaOrig="780" w:dyaOrig="340" w14:anchorId="1A5FE934">
          <v:shape id="_x0000_i1368" type="#_x0000_t75" style="width:36pt;height:14.25pt" o:ole="">
            <v:imagedata r:id="rId579" o:title=""/>
          </v:shape>
          <o:OLEObject Type="Embed" ProgID="Equation.3" ShapeID="_x0000_i1368" DrawAspect="Content" ObjectID="_1812467531" r:id="rId594"/>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pt;height:14.25pt" o:ole="">
            <v:imagedata r:id="rId595" o:title=""/>
          </v:shape>
          <o:OLEObject Type="Embed" ProgID="Equation.3" ShapeID="_x0000_i1369" DrawAspect="Content" ObjectID="_1812467532" r:id="rId596"/>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812467533"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5pt;height:14.25pt" o:ole="">
            <v:imagedata r:id="rId598" o:title=""/>
          </v:shape>
          <o:OLEObject Type="Embed" ProgID="Equation.3" ShapeID="_x0000_i1371" DrawAspect="Content" ObjectID="_1812467534"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8.5pt;height:14.25pt" o:ole="">
            <v:imagedata r:id="rId575" o:title=""/>
          </v:shape>
          <o:OLEObject Type="Embed" ProgID="Equation.3" ShapeID="_x0000_i1372" DrawAspect="Content" ObjectID="_1812467535" r:id="rId600"/>
        </w:object>
      </w:r>
      <w:r w:rsidRPr="005E0144">
        <w:t xml:space="preserve"> for </w:t>
      </w:r>
      <w:r w:rsidRPr="005E0144">
        <w:rPr>
          <w:bCs/>
          <w:position w:val="-10"/>
        </w:rPr>
        <w:object w:dxaOrig="780" w:dyaOrig="340" w14:anchorId="010952A6">
          <v:shape id="_x0000_i1373" type="#_x0000_t75" style="width:36pt;height:14.25pt" o:ole="">
            <v:imagedata r:id="rId577" o:title=""/>
          </v:shape>
          <o:OLEObject Type="Embed" ProgID="Equation.3" ShapeID="_x0000_i1373" DrawAspect="Content" ObjectID="_1812467536"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lastRenderedPageBreak/>
        <w:t xml:space="preserve">Table 10.1.4.1.2-2: Definition of </w:t>
      </w:r>
      <w:r w:rsidR="00BF36DC" w:rsidRPr="005E0144">
        <w:rPr>
          <w:position w:val="-10"/>
        </w:rPr>
        <w:object w:dxaOrig="499" w:dyaOrig="320" w14:anchorId="5DB44DBF">
          <v:shape id="_x0000_i1374" type="#_x0000_t75" style="width:28.5pt;height:14.25pt" o:ole="">
            <v:imagedata r:id="rId575" o:title=""/>
          </v:shape>
          <o:OLEObject Type="Embed" ProgID="Equation.3" ShapeID="_x0000_i1374" DrawAspect="Content" ObjectID="_1812467537"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6pt;height:14.25pt" o:ole="">
            <v:imagedata r:id="rId579" o:title=""/>
          </v:shape>
          <o:OLEObject Type="Embed" ProgID="Equation.3" ShapeID="_x0000_i1375" DrawAspect="Content" ObjectID="_1812467538"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pt;height:7.5pt" o:ole="">
            <v:imagedata r:id="rId571" o:title=""/>
          </v:shape>
          <o:OLEObject Type="Embed" ProgID="Equation.3" ShapeID="_x0000_i1376" DrawAspect="Content" ObjectID="_1812467539"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6pt;height:14.25pt" o:ole="">
                  <v:imagedata r:id="rId605" o:title=""/>
                </v:shape>
                <o:OLEObject Type="Embed" ProgID="Equation.3" ShapeID="_x0000_i1377" DrawAspect="Content" ObjectID="_1812467540"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pt;height:14.25pt" o:ole="">
                  <v:imagedata r:id="rId607" o:title=""/>
                </v:shape>
                <o:OLEObject Type="Embed" ProgID="Equation.3" ShapeID="_x0000_i1378" DrawAspect="Content" ObjectID="_1812467541"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r w:rsidRPr="009D5FA3">
              <w:rPr>
                <w:i/>
              </w:rPr>
              <w:t>threeTone-CyclicShift</w:t>
            </w:r>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71" o:title=""/>
                </v:shape>
                <o:OLEObject Type="Embed" ProgID="Equation.3" ShapeID="_x0000_i1379" DrawAspect="Content" ObjectID="_1812467542" r:id="rId609"/>
              </w:object>
            </w:r>
          </w:p>
        </w:tc>
        <w:tc>
          <w:tcPr>
            <w:tcW w:w="1668" w:type="dxa"/>
          </w:tcPr>
          <w:p w14:paraId="68ECF54A" w14:textId="77777777" w:rsidR="005C53A7" w:rsidRPr="005E0144" w:rsidRDefault="005C53A7" w:rsidP="005C53A7">
            <w:pPr>
              <w:pStyle w:val="TAC"/>
            </w:pPr>
            <w:r w:rsidRPr="009D5FA3">
              <w:rPr>
                <w:i/>
              </w:rPr>
              <w:t>sixTone-CyclicShift</w:t>
            </w:r>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71" o:title=""/>
                </v:shape>
                <o:OLEObject Type="Embed" ProgID="Equation.3" ShapeID="_x0000_i1380" DrawAspect="Content" ObjectID="_1812467543"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25pt" o:ole="">
                  <v:imagedata r:id="rId611" o:title=""/>
                </v:shape>
                <o:OLEObject Type="Embed" ProgID="Equation.3" ShapeID="_x0000_i1381" DrawAspect="Content" ObjectID="_1812467544"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25pt" o:ole="">
                  <v:imagedata r:id="rId611" o:title=""/>
                </v:shape>
                <o:OLEObject Type="Embed" ProgID="Equation.3" ShapeID="_x0000_i1382" DrawAspect="Content" ObjectID="_1812467545"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5pt;height:14.25pt" o:ole="">
                  <v:imagedata r:id="rId614" o:title=""/>
                </v:shape>
                <o:OLEObject Type="Embed" ProgID="Equation.3" ShapeID="_x0000_i1383" DrawAspect="Content" ObjectID="_1812467546"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5pt;height:14.25pt" o:ole="">
                  <v:imagedata r:id="rId616" o:title=""/>
                </v:shape>
                <o:OLEObject Type="Embed" ProgID="Equation.3" ShapeID="_x0000_i1384" DrawAspect="Content" ObjectID="_1812467547"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5pt;height:14.25pt" o:ole="">
                  <v:imagedata r:id="rId618" o:title=""/>
                </v:shape>
                <o:OLEObject Type="Embed" ProgID="Equation.3" ShapeID="_x0000_i1385" DrawAspect="Content" ObjectID="_1812467548"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5pt;height:14.25pt" o:ole="">
                  <v:imagedata r:id="rId620" o:title=""/>
                </v:shape>
                <o:OLEObject Type="Embed" ProgID="Equation.3" ShapeID="_x0000_i1386" DrawAspect="Content" ObjectID="_1812467549"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5pt;height:14.25pt" o:ole="">
                  <v:imagedata r:id="rId622" o:title=""/>
                </v:shape>
                <o:OLEObject Type="Embed" ProgID="Equation.3" ShapeID="_x0000_i1387" DrawAspect="Content" ObjectID="_1812467550"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4" o:title=""/>
          </v:shape>
          <o:OLEObject Type="Embed" ProgID="Equation.3" ShapeID="_x0000_i1388" DrawAspect="Content" ObjectID="_1812467551"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812467552"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812467553"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812467554"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812467555"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812467556"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812467557"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lastRenderedPageBreak/>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pt;height:14.25pt" o:ole="">
            <v:imagedata r:id="rId637" o:title=""/>
          </v:shape>
          <o:OLEObject Type="Embed" ProgID="Equation.3" ShapeID="_x0000_i1395" DrawAspect="Content" ObjectID="_1812467558"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812467559"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pt;height:14.25pt" o:ole="">
            <v:imagedata r:id="rId641" o:title=""/>
          </v:shape>
          <o:OLEObject Type="Embed" ProgID="Equation.3" ShapeID="_x0000_i1397" DrawAspect="Content" ObjectID="_1812467560"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pt;height:14.25pt" o:ole="">
            <v:imagedata r:id="rId643" o:title=""/>
          </v:shape>
          <o:OLEObject Type="Embed" ProgID="Equation.3" ShapeID="_x0000_i1398" DrawAspect="Content" ObjectID="_1812467561"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812467562"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5.5pt;height:21.75pt" o:ole="">
            <v:imagedata r:id="rId646" o:title=""/>
          </v:shape>
          <o:OLEObject Type="Embed" ProgID="Equation.3" ShapeID="_x0000_i1400" DrawAspect="Content" ObjectID="_1812467563"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25pt" o:ole="">
            <v:imagedata r:id="rId648" o:title=""/>
          </v:shape>
          <o:OLEObject Type="Embed" ProgID="Equation.3" ShapeID="_x0000_i1401" DrawAspect="Content" ObjectID="_1812467564" r:id="rId649"/>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w14:anchorId="4885502C">
          <v:shape id="_x0000_i1402" type="#_x0000_t75" style="width:36pt;height:14.25pt" o:ole="">
            <v:imagedata r:id="rId650" o:title=""/>
          </v:shape>
          <o:OLEObject Type="Embed" ProgID="Equation.3" ShapeID="_x0000_i1402" DrawAspect="Content" ObjectID="_1812467565"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812467566" r:id="rId653"/>
        </w:object>
      </w:r>
      <w:r w:rsidRPr="005E0144">
        <w:t xml:space="preserve"> shall be multiplied with the amplitude scaling factor </w:t>
      </w:r>
      <w:r w:rsidRPr="005E0144">
        <w:rPr>
          <w:position w:val="-10"/>
        </w:rPr>
        <w:object w:dxaOrig="780" w:dyaOrig="300" w14:anchorId="60AD0E19">
          <v:shape id="_x0000_i1404" type="#_x0000_t75" style="width:36pt;height:14.25pt" o:ole="">
            <v:imagedata r:id="rId654" o:title=""/>
          </v:shape>
          <o:OLEObject Type="Embed" ProgID="Equation.3" ShapeID="_x0000_i1404" DrawAspect="Content" ObjectID="_1812467567"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812467568"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812467569" r:id="rId658"/>
        </w:object>
      </w:r>
      <w:r w:rsidRPr="005E0144">
        <w:t xml:space="preserve"> shall be in increasing order of first</w:t>
      </w:r>
      <w:r w:rsidRPr="005E0144">
        <w:rPr>
          <w:position w:val="-6"/>
        </w:rPr>
        <w:object w:dxaOrig="180" w:dyaOrig="260" w14:anchorId="3C4624BF">
          <v:shape id="_x0000_i1407" type="#_x0000_t75" style="width:7.5pt;height:14.25pt" o:ole="">
            <v:imagedata r:id="rId659" o:title=""/>
          </v:shape>
          <o:OLEObject Type="Embed" ProgID="Equation.3" ShapeID="_x0000_i1407" DrawAspect="Content" ObjectID="_1812467570" r:id="rId660"/>
        </w:object>
      </w:r>
      <w:r w:rsidRPr="005E0144">
        <w:t xml:space="preserve">, then </w:t>
      </w:r>
      <w:r w:rsidRPr="005E0144">
        <w:rPr>
          <w:position w:val="-6"/>
        </w:rPr>
        <w:object w:dxaOrig="139" w:dyaOrig="260" w14:anchorId="69FC87E7">
          <v:shape id="_x0000_i1408" type="#_x0000_t75" style="width:7.5pt;height:14.25pt" o:ole="">
            <v:imagedata r:id="rId661" o:title=""/>
          </v:shape>
          <o:OLEObject Type="Embed" ProgID="Equation.3" ShapeID="_x0000_i1408" DrawAspect="Content" ObjectID="_1812467571" r:id="rId662"/>
        </w:object>
      </w:r>
      <w:r w:rsidRPr="005E0144">
        <w:t xml:space="preserve">, and finally the slot number. The values of the symbol index </w:t>
      </w:r>
      <w:r w:rsidRPr="005E0144">
        <w:rPr>
          <w:position w:val="-6"/>
        </w:rPr>
        <w:object w:dxaOrig="139" w:dyaOrig="260" w14:anchorId="17F6A4ED">
          <v:shape id="_x0000_i1409" type="#_x0000_t75" style="width:7.5pt;height:14.25pt" o:ole="">
            <v:imagedata r:id="rId661" o:title=""/>
          </v:shape>
          <o:OLEObject Type="Embed" ProgID="Equation.3" ShapeID="_x0000_i1409" DrawAspect="Content" ObjectID="_1812467572"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25pt" o:ole="">
                  <v:imagedata r:id="rId661" o:title=""/>
                </v:shape>
                <o:OLEObject Type="Embed" ProgID="Equation.3" ShapeID="_x0000_i1410" DrawAspect="Content" ObjectID="_1812467573"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25pt" o:ole="">
                  <v:imagedata r:id="rId665" o:title=""/>
                </v:shape>
                <o:OLEObject Type="Embed" ProgID="Equation.3" ShapeID="_x0000_i1411" DrawAspect="Content" ObjectID="_1812467574"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812467575"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812467576" r:id="rId669"/>
        </w:object>
      </w:r>
      <w:r>
        <w:t xml:space="preserve">or a slot for </w:t>
      </w:r>
      <w:r>
        <w:rPr>
          <w:rFonts w:eastAsia="SimSun"/>
          <w:position w:val="-10"/>
          <w:sz w:val="22"/>
          <w:szCs w:val="22"/>
          <w:lang w:val="en-US"/>
        </w:rPr>
        <w:object w:dxaOrig="1290" w:dyaOrig="270" w14:anchorId="1AE5F1B5">
          <v:shape id="_x0000_i1414" type="#_x0000_t75" style="width:64.5pt;height:14.25pt" o:ole="">
            <v:imagedata r:id="rId512" o:title=""/>
          </v:shape>
          <o:OLEObject Type="Embed" ProgID="Equation.3" ShapeID="_x0000_i1414" DrawAspect="Content" ObjectID="_1812467577"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812467578"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25pt" o:ole="">
            <v:imagedata r:id="rId512" o:title=""/>
          </v:shape>
          <o:OLEObject Type="Embed" ProgID="Equation.3" ShapeID="_x0000_i1416" DrawAspect="Content" ObjectID="_1812467579"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812467580" r:id="rId673"/>
        </w:object>
      </w:r>
      <w:r>
        <w:t xml:space="preserve">or a slot for </w:t>
      </w:r>
      <w:r>
        <w:rPr>
          <w:rFonts w:eastAsia="SimSun"/>
          <w:position w:val="-10"/>
          <w:sz w:val="22"/>
          <w:szCs w:val="22"/>
          <w:lang w:val="en-US"/>
        </w:rPr>
        <w:object w:dxaOrig="1290" w:dyaOrig="270" w14:anchorId="43F4B041">
          <v:shape id="_x0000_i1418" type="#_x0000_t75" style="width:64.5pt;height:14.25pt" o:ole="">
            <v:imagedata r:id="rId512" o:title=""/>
          </v:shape>
          <o:OLEObject Type="Embed" ProgID="Equation.3" ShapeID="_x0000_i1418" DrawAspect="Content" ObjectID="_1812467581"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pt;height:14.25pt" o:ole="">
            <v:imagedata r:id="rId675" o:title=""/>
          </v:shape>
          <o:OLEObject Type="Embed" ProgID="Equation.3" ShapeID="_x0000_i1419" DrawAspect="Content" ObjectID="_1812467582"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812467583" r:id="rId678"/>
        </w:object>
      </w:r>
      <w:r w:rsidRPr="005E0144">
        <w:t xml:space="preserve"> in SC-FDMA symbol </w:t>
      </w:r>
      <w:r w:rsidRPr="005E0144">
        <w:rPr>
          <w:position w:val="-6"/>
        </w:rPr>
        <w:object w:dxaOrig="139" w:dyaOrig="260" w14:anchorId="1954A810">
          <v:shape id="_x0000_i1421" type="#_x0000_t75" style="width:7.5pt;height:14.25pt" o:ole="">
            <v:imagedata r:id="rId364" o:title=""/>
          </v:shape>
          <o:OLEObject Type="Embed" ProgID="Equation.3" ShapeID="_x0000_i1421" DrawAspect="Content" ObjectID="_1812467584"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pt;height:14.25pt" o:ole="">
            <v:imagedata r:id="rId680" o:title=""/>
          </v:shape>
          <o:OLEObject Type="Embed" ProgID="Equation.3" ShapeID="_x0000_i1422" DrawAspect="Content" ObjectID="_1812467585"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812467586"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pt;height:14.25pt" o:ole="">
            <v:imagedata r:id="rId684" o:title=""/>
          </v:shape>
          <o:OLEObject Type="Embed" ProgID="Equation.3" ShapeID="_x0000_i1424" DrawAspect="Content" ObjectID="_1812467587"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5pt;height:14.25pt" o:ole="">
            <v:imagedata r:id="rId686" o:title=""/>
          </v:shape>
          <o:OLEObject Type="Embed" ProgID="Equation.3" ShapeID="_x0000_i1425" DrawAspect="Content" ObjectID="_1812467588"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25pt" o:ole="">
            <v:imagedata r:id="rId688" o:title=""/>
          </v:shape>
          <o:OLEObject Type="Embed" ProgID="Equation.3" ShapeID="_x0000_i1426" DrawAspect="Content" ObjectID="_1812467589" r:id="rId689"/>
        </w:object>
      </w:r>
      <w:r w:rsidRPr="005E0144">
        <w:t xml:space="preserve">in SC-FDMA symbol </w:t>
      </w:r>
      <w:r w:rsidRPr="005E0144">
        <w:rPr>
          <w:position w:val="-6"/>
        </w:rPr>
        <w:object w:dxaOrig="139" w:dyaOrig="260" w14:anchorId="11C17B86">
          <v:shape id="_x0000_i1427" type="#_x0000_t75" style="width:7.5pt;height:14.25pt" o:ole="">
            <v:imagedata r:id="rId364" o:title=""/>
          </v:shape>
          <o:OLEObject Type="Embed" ProgID="Equation.3" ShapeID="_x0000_i1427" DrawAspect="Content" ObjectID="_1812467590"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5pt;height:43.5pt" o:ole="">
            <v:imagedata r:id="rId691" o:title=""/>
          </v:shape>
          <o:OLEObject Type="Embed" ProgID="Equation.DSMT4" ShapeID="_x0000_i1428" DrawAspect="Content" ObjectID="_1812467591"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812467592"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812467593" r:id="rId696"/>
        </w:object>
      </w:r>
      <w:r w:rsidR="00450623" w:rsidRPr="005E0144">
        <w:t xml:space="preserve"> and </w:t>
      </w:r>
      <w:r w:rsidR="00450623" w:rsidRPr="005E0144">
        <w:rPr>
          <w:position w:val="-10"/>
        </w:rPr>
        <w:object w:dxaOrig="1219" w:dyaOrig="300" w14:anchorId="5DDA1505">
          <v:shape id="_x0000_i1431" type="#_x0000_t75" style="width:64.5pt;height:14.25pt" o:ole="">
            <v:imagedata r:id="rId697" o:title=""/>
          </v:shape>
          <o:OLEObject Type="Embed" ProgID="Equation.3" ShapeID="_x0000_i1431" DrawAspect="Content" ObjectID="_1812467594" r:id="rId698"/>
        </w:object>
      </w:r>
      <w:r w:rsidR="00450623" w:rsidRPr="005E0144">
        <w:t xml:space="preserve"> are given in Table 10.1.5-1, </w:t>
      </w:r>
      <w:r w:rsidR="00450623" w:rsidRPr="005E0144">
        <w:rPr>
          <w:position w:val="-16"/>
        </w:rPr>
        <w:object w:dxaOrig="520" w:dyaOrig="360" w14:anchorId="12655063">
          <v:shape id="_x0000_i1432" type="#_x0000_t75" style="width:28.5pt;height:21.75pt" o:ole="">
            <v:imagedata r:id="rId699" o:title=""/>
          </v:shape>
          <o:OLEObject Type="Embed" ProgID="Equation.3" ShapeID="_x0000_i1432" DrawAspect="Content" ObjectID="_1812467595" r:id="rId700"/>
        </w:object>
      </w:r>
      <w:r w:rsidR="00450623" w:rsidRPr="005E0144">
        <w:t xml:space="preserve"> is the modulation value of symbol </w:t>
      </w:r>
      <w:r w:rsidR="00450623" w:rsidRPr="005E0144">
        <w:rPr>
          <w:position w:val="-6"/>
        </w:rPr>
        <w:object w:dxaOrig="139" w:dyaOrig="260" w14:anchorId="53C9AB33">
          <v:shape id="_x0000_i1433" type="#_x0000_t75" style="width:7.5pt;height:14.25pt" o:ole="">
            <v:imagedata r:id="rId364" o:title=""/>
          </v:shape>
          <o:OLEObject Type="Embed" ProgID="Equation.3" ShapeID="_x0000_i1433" DrawAspect="Content" ObjectID="_1812467596"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812467597" r:id="rId703"/>
        </w:object>
      </w:r>
      <w:r w:rsidR="00450623" w:rsidRPr="005E0144">
        <w:t xml:space="preserve"> is defined by</w:t>
      </w:r>
    </w:p>
    <w:p w14:paraId="7679D4AA" w14:textId="77777777" w:rsidR="00806E38" w:rsidRPr="00FC0683" w:rsidRDefault="0088358F"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812467598"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812467599"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pt;height:14.25pt" o:ole="">
            <v:imagedata r:id="rId707" o:title=""/>
          </v:shape>
          <o:OLEObject Type="Embed" ProgID="Equation.3" ShapeID="_x0000_i1437" DrawAspect="Content" ObjectID="_1812467600"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7"/>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25pt" o:ole="">
                  <v:imagedata r:id="rId709" o:title=""/>
                </v:shape>
                <o:OLEObject Type="Embed" ProgID="Equation.3" ShapeID="_x0000_i1438" DrawAspect="Content" ObjectID="_1812467601"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812467602"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812467603"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8.5pt;height:14.25pt" o:ole="">
                  <v:imagedata r:id="rId714" o:title=""/>
                </v:shape>
                <o:OLEObject Type="Embed" ProgID="Equation.3" ShapeID="_x0000_i1441" DrawAspect="Content" ObjectID="_1812467604"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812467605"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25pt" o:ole="">
                  <v:imagedata r:id="rId718" o:title=""/>
                </v:shape>
                <o:OLEObject Type="Embed" ProgID="Equation.3" ShapeID="_x0000_i1443" DrawAspect="Content" ObjectID="_1812467606"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25pt" o:ole="">
                  <v:imagedata r:id="rId720" o:title=""/>
                </v:shape>
                <o:OLEObject Type="Embed" ProgID="Equation.3" ShapeID="_x0000_i1444" DrawAspect="Content" ObjectID="_1812467607"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pt;height:14.25pt" o:ole="">
            <v:imagedata r:id="rId364" o:title=""/>
          </v:shape>
          <o:OLEObject Type="Embed" ProgID="Equation.3" ShapeID="_x0000_i1445" DrawAspect="Content" ObjectID="_1812467608"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812467609"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812467610"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812467611"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25pt" o:ole="">
            <v:imagedata r:id="rId729" o:title=""/>
          </v:shape>
          <o:OLEObject Type="Embed" ProgID="Equation.3" ShapeID="_x0000_i1449" DrawAspect="Content" ObjectID="_1812467612" r:id="rId730"/>
        </w:object>
      </w:r>
      <w:r w:rsidRPr="005E0144">
        <w:t xml:space="preserve">, the remaining </w:t>
      </w:r>
      <w:r w:rsidRPr="005E0144">
        <w:rPr>
          <w:position w:val="-10"/>
        </w:rPr>
        <w:object w:dxaOrig="620" w:dyaOrig="300" w14:anchorId="31E54D6A">
          <v:shape id="_x0000_i1450" type="#_x0000_t75" style="width:28.5pt;height:14.25pt" o:ole="">
            <v:imagedata r:id="rId731" o:title=""/>
          </v:shape>
          <o:OLEObject Type="Embed" ProgID="Equation.3" ShapeID="_x0000_i1450" DrawAspect="Content" ObjectID="_1812467613"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812467614"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812467615"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812467616"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812467617"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2.5pt;height:79.5pt" o:ole="">
            <v:imagedata r:id="rId740" o:title=""/>
          </v:shape>
          <o:OLEObject Type="Embed" ProgID="Visio.Drawing.11" ShapeID="_x0000_i1455" DrawAspect="Content" ObjectID="_1812467618"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3.5pt;height:21.75pt" o:ole="">
            <v:imagedata r:id="rId762" o:title=""/>
          </v:shape>
          <o:OLEObject Type="Embed" ProgID="Equation.3" ShapeID="_x0000_i1456" DrawAspect="Content" ObjectID="_1812467619"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pt;height:21.75pt" o:ole="">
            <v:imagedata r:id="rId764" o:title=""/>
          </v:shape>
          <o:OLEObject Type="Embed" ProgID="Equation.3" ShapeID="_x0000_i1457" DrawAspect="Content" ObjectID="_1812467620" r:id="rId765"/>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pt;height:14.25pt" o:ole="">
            <v:imagedata r:id="rId766" o:title=""/>
          </v:shape>
          <o:OLEObject Type="Embed" ProgID="Equation.3" ShapeID="_x0000_i1458" DrawAspect="Content" ObjectID="_1812467621" r:id="rId76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pt;height:14.25pt" o:ole="">
            <v:imagedata r:id="rId768" o:title=""/>
          </v:shape>
          <o:OLEObject Type="Embed" ProgID="Equation.3" ShapeID="_x0000_i1459" DrawAspect="Content" ObjectID="_1812467622" r:id="rId769"/>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pt;height:21.75pt" o:ole="">
            <v:imagedata r:id="rId770" o:title=""/>
          </v:shape>
          <o:OLEObject Type="Embed" ProgID="Equation.3" ShapeID="_x0000_i1460" DrawAspect="Content" ObjectID="_1812467623" r:id="rId77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3.5pt;height:21.75pt" o:ole="">
            <v:imagedata r:id="rId762" o:title=""/>
          </v:shape>
          <o:OLEObject Type="Embed" ProgID="Equation.3" ShapeID="_x0000_i1461" DrawAspect="Content" ObjectID="_1812467624" r:id="rId772"/>
        </w:object>
      </w:r>
      <w:r w:rsidRPr="005E0144">
        <w:rPr>
          <w:rFonts w:eastAsia="MS Mincho"/>
          <w:iCs/>
          <w:lang w:eastAsia="ja-JP"/>
        </w:rPr>
        <w:t xml:space="preserve"> </w:t>
      </w:r>
      <w:r w:rsidRPr="005E0144">
        <w:t>(</w:t>
      </w:r>
      <w:r w:rsidR="0064651F" w:rsidRPr="005E0144">
        <w:rPr>
          <w:i/>
        </w:rPr>
        <w:t>numRepetitionsPerPreambleAttempt</w:t>
      </w:r>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3.5pt;height:21.75pt" o:ole="">
            <v:imagedata r:id="rId773" o:title=""/>
          </v:shape>
          <o:OLEObject Type="Embed" ProgID="Equation.3" ShapeID="_x0000_i1462" DrawAspect="Content" ObjectID="_1812467625" r:id="rId77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703E6987" w14:textId="77777777" w:rsidR="00450623" w:rsidRPr="005E0144" w:rsidRDefault="00450623" w:rsidP="00450623">
      <w:pPr>
        <w:pStyle w:val="B1"/>
      </w:pPr>
      <w:r w:rsidRPr="005E0144">
        <w:lastRenderedPageBreak/>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pt;height:14.25pt" o:ole="">
            <v:imagedata r:id="rId775" o:title=""/>
          </v:shape>
          <o:OLEObject Type="Embed" ProgID="Equation.3" ShapeID="_x0000_i1463" DrawAspect="Content" ObjectID="_1812467626"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25pt" o:ole="">
            <v:imagedata r:id="rId777" o:title=""/>
          </v:shape>
          <o:OLEObject Type="Embed" ProgID="Equation.3" ShapeID="_x0000_i1464" DrawAspect="Content" ObjectID="_1812467627" r:id="rId778"/>
        </w:object>
      </w:r>
      <w:r w:rsidRPr="005E0144">
        <w:t xml:space="preserve"> time units after the start of a radio frame fulfilling </w:t>
      </w:r>
      <w:r w:rsidRPr="005E0144">
        <w:rPr>
          <w:position w:val="-14"/>
        </w:rPr>
        <w:object w:dxaOrig="2120" w:dyaOrig="380" w14:anchorId="365A71D8">
          <v:shape id="_x0000_i1465" type="#_x0000_t75" style="width:108pt;height:21.75pt" o:ole="">
            <v:imagedata r:id="rId779" o:title=""/>
          </v:shape>
          <o:OLEObject Type="Embed" ProgID="Equation.3" ShapeID="_x0000_i1465" DrawAspect="Content" ObjectID="_1812467628"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812467629"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812467630"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812467631"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812467632" r:id="rId788"/>
        </w:object>
      </w:r>
      <w:r w:rsidRPr="005E0144">
        <w:t xml:space="preserve"> and </w:t>
      </w:r>
      <w:r w:rsidR="00B92F2A" w:rsidRPr="00721D0A">
        <w:rPr>
          <w:position w:val="-14"/>
        </w:rPr>
        <w:object w:dxaOrig="3400" w:dyaOrig="400" w14:anchorId="09E0D6E0">
          <v:shape id="_x0000_i1470" type="#_x0000_t75" style="width:172.5pt;height:21.75pt" o:ole="">
            <v:imagedata r:id="rId789" o:title=""/>
          </v:shape>
          <o:OLEObject Type="Embed" ProgID="Equation.3" ShapeID="_x0000_i1470" DrawAspect="Content" ObjectID="_1812467633"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pt;height:14.25pt" o:ole="">
            <v:imagedata r:id="rId791" o:title=""/>
          </v:shape>
          <o:OLEObject Type="Embed" ProgID="Equation.3" ShapeID="_x0000_i1471" DrawAspect="Content" ObjectID="_1812467634"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812467635" r:id="rId794"/>
        </w:object>
      </w:r>
      <w:r w:rsidRPr="005E0144">
        <w:t xml:space="preserve"> where </w:t>
      </w:r>
      <w:r w:rsidRPr="005E0144">
        <w:rPr>
          <w:position w:val="-10"/>
        </w:rPr>
        <w:object w:dxaOrig="3000" w:dyaOrig="340" w14:anchorId="13793C04">
          <v:shape id="_x0000_i1473" type="#_x0000_t75" style="width:151.5pt;height:14.25pt" o:ole="">
            <v:imagedata r:id="rId795" o:title=""/>
          </v:shape>
          <o:OLEObject Type="Embed" ProgID="Equation.3" ShapeID="_x0000_i1473" DrawAspect="Content" ObjectID="_1812467636"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25pt;height:129.75pt" o:ole="">
            <v:imagedata r:id="rId797" o:title=""/>
          </v:shape>
          <o:OLEObject Type="Embed" ProgID="Equation.3" ShapeID="_x0000_i1474" DrawAspect="Content" ObjectID="_1812467637"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0.5pt;height:14.25pt" o:ole="">
            <v:imagedata r:id="rId799" o:title=""/>
          </v:shape>
          <o:OLEObject Type="Embed" ProgID="Equation.3" ShapeID="_x0000_i1475" DrawAspect="Content" ObjectID="_1812467638"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812467639"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812467640"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812467641"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812467642"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lastRenderedPageBreak/>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lastRenderedPageBreak/>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812467643"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6" o:title=""/>
          </v:shape>
          <o:OLEObject Type="Embed" ProgID="Equation.3" ShapeID="_x0000_i1481" DrawAspect="Content" ObjectID="_1812467644"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pt;height:14.25pt" o:ole="">
            <v:imagedata r:id="rId818" o:title=""/>
          </v:shape>
          <o:OLEObject Type="Embed" ProgID="Equation.3" ShapeID="_x0000_i1482" DrawAspect="Content" ObjectID="_1812467645"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6pt;height:14.25pt" o:ole="">
            <v:imagedata r:id="rId820" o:title=""/>
          </v:shape>
          <o:OLEObject Type="Embed" ProgID="Equation.3" ShapeID="_x0000_i1483" DrawAspect="Content" ObjectID="_1812467646" r:id="rId821"/>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812467647"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812467648" r:id="rId825"/>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5pt;height:14.25pt" o:ole="">
            <v:imagedata r:id="rId826" o:title=""/>
          </v:shape>
          <o:OLEObject Type="Embed" ProgID="Equation.3" ShapeID="_x0000_i1486" DrawAspect="Content" ObjectID="_1812467649"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812467650"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Modulation and upconversion</w:t>
      </w:r>
      <w:bookmarkEnd w:id="78"/>
    </w:p>
    <w:p w14:paraId="709460C8" w14:textId="789EDEF0"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lastRenderedPageBreak/>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812467651" r:id="rId832"/>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9" type="#_x0000_t75" style="width:43.5pt;height:14.25pt" o:ole="">
            <v:imagedata r:id="rId833" o:title=""/>
          </v:shape>
          <o:OLEObject Type="Embed" ProgID="Equation.3" ShapeID="_x0000_i1489" DrawAspect="Content" ObjectID="_1812467652" r:id="rId834"/>
        </w:object>
      </w:r>
      <w:r w:rsidRPr="005E0144">
        <w:t xml:space="preserve">. The channel over which a symbol on antenna port </w:t>
      </w:r>
      <w:r w:rsidRPr="005E0144">
        <w:rPr>
          <w:position w:val="-10"/>
        </w:rPr>
        <w:object w:dxaOrig="820" w:dyaOrig="279" w14:anchorId="322D6B32">
          <v:shape id="_x0000_i1490" type="#_x0000_t75" style="width:43.5pt;height:14.25pt" o:ole="">
            <v:imagedata r:id="rId833" o:title=""/>
          </v:shape>
          <o:OLEObject Type="Embed" ProgID="Equation.3" ShapeID="_x0000_i1490" DrawAspect="Content" ObjectID="_1812467653"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pt" o:ole="">
            <v:imagedata r:id="rId836" o:title=""/>
          </v:shape>
          <o:OLEObject Type="Embed" ProgID="Equation.3" ShapeID="_x0000_i1491" DrawAspect="Content" ObjectID="_1812467654"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357FDD32">
          <v:shape id="_x0000_i1492" type="#_x0000_t75" style="width:14.25pt;height:7.5pt" o:ole="">
            <v:imagedata r:id="rId836" o:title=""/>
          </v:shape>
          <o:OLEObject Type="Embed" ProgID="Equation.3" ShapeID="_x0000_i1492" DrawAspect="Content" ObjectID="_1812467655" r:id="rId838"/>
        </w:object>
      </w:r>
      <w:r w:rsidRPr="005E0144">
        <w:t xml:space="preserve"> equals the length of the </w:t>
      </w:r>
      <w:r w:rsidRPr="005E0144">
        <w:rPr>
          <w:i/>
        </w:rPr>
        <w:t>nprsBitmap</w:t>
      </w:r>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812467656" r:id="rId840"/>
        </w:object>
      </w:r>
      <w:r w:rsidRPr="005E0144">
        <w:t xml:space="preserve"> where </w:t>
      </w:r>
      <w:r w:rsidRPr="005E0144">
        <w:rPr>
          <w:position w:val="-10"/>
        </w:rPr>
        <w:object w:dxaOrig="600" w:dyaOrig="300" w14:anchorId="4119F485">
          <v:shape id="_x0000_i1494" type="#_x0000_t75" style="width:28.5pt;height:14.25pt" o:ole="">
            <v:imagedata r:id="rId841" o:title=""/>
          </v:shape>
          <o:OLEObject Type="Embed" ProgID="Equation.3" ShapeID="_x0000_i1494" DrawAspect="Content" ObjectID="_1812467657"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812467658"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812467659"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812467660"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812467661"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812467662"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lastRenderedPageBreak/>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812467663" r:id="rId852"/>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812467664"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812467665"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25pt" o:ole="">
            <v:imagedata r:id="rId857" o:title=""/>
          </v:shape>
          <o:OLEObject Type="Embed" ProgID="Equation.3" ShapeID="_x0000_i1503" DrawAspect="Content" ObjectID="_1812467666" r:id="rId858"/>
        </w:object>
      </w:r>
      <w:r w:rsidRPr="005E0144">
        <w:t xml:space="preserve"> in the first slot in a subframe fulfils </w:t>
      </w:r>
      <w:r w:rsidRPr="005E0144">
        <w:rPr>
          <w:position w:val="-10"/>
        </w:rPr>
        <w:object w:dxaOrig="920" w:dyaOrig="300" w14:anchorId="4C288EE4">
          <v:shape id="_x0000_i1504" type="#_x0000_t75" style="width:43.5pt;height:14.25pt" o:ole="">
            <v:imagedata r:id="rId859" o:title=""/>
          </v:shape>
          <o:OLEObject Type="Embed" ProgID="Equation.3" ShapeID="_x0000_i1504" DrawAspect="Content" ObjectID="_1812467667"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812467668" r:id="rId862"/>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812467669"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812467670"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812467671" r:id="rId867"/>
        </w:object>
      </w:r>
      <w:r w:rsidRPr="005E0144">
        <w:t xml:space="preserve"> on antenna port </w:t>
      </w:r>
      <w:r w:rsidRPr="005E0144">
        <w:rPr>
          <w:position w:val="-10"/>
        </w:rPr>
        <w:object w:dxaOrig="200" w:dyaOrig="240" w14:anchorId="5D798EA9">
          <v:shape id="_x0000_i1509" type="#_x0000_t75" style="width:7.5pt;height:14.25pt" o:ole="">
            <v:imagedata r:id="rId28" o:title=""/>
          </v:shape>
          <o:OLEObject Type="Embed" ProgID="Equation.3" ShapeID="_x0000_i1509" DrawAspect="Content" ObjectID="_1812467672"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25pt" o:ole="">
            <v:imagedata r:id="rId659" o:title=""/>
          </v:shape>
          <o:OLEObject Type="Embed" ProgID="Equation.3" ShapeID="_x0000_i1510" DrawAspect="Content" ObjectID="_1812467673"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25pt" o:ole="">
            <v:imagedata r:id="rId364" o:title=""/>
          </v:shape>
          <o:OLEObject Type="Embed" ProgID="Equation.3" ShapeID="_x0000_i1511" DrawAspect="Content" ObjectID="_1812467674"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5pt;height:14.25pt" o:ole="">
            <v:imagedata r:id="rId871" o:title=""/>
          </v:shape>
          <o:OLEObject Type="Embed" ProgID="Equation.3" ShapeID="_x0000_i1512" DrawAspect="Content" ObjectID="_1812467675" r:id="rId872"/>
        </w:object>
      </w:r>
      <w:r w:rsidRPr="005E0144">
        <w:t xml:space="preserve"> to the following subframe. </w:t>
      </w:r>
    </w:p>
    <w:p w14:paraId="1076A6ED" w14:textId="77777777"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lastRenderedPageBreak/>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812467676"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812467677"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812467678"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5pt;height:21.75pt" o:ole="">
            <v:imagedata r:id="rId879" o:title=""/>
          </v:shape>
          <o:OLEObject Type="Embed" ProgID="Equation.3" ShapeID="_x0000_i1516" DrawAspect="Content" ObjectID="_1812467679"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5pt" o:ole="">
            <v:imagedata r:id="rId881" o:title=""/>
          </v:shape>
          <o:OLEObject Type="Embed" ProgID="Equation.3" ShapeID="_x0000_i1517" DrawAspect="Content" ObjectID="_1812467680" r:id="rId882"/>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812467681"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25pt;height:14.25pt" o:ole="">
            <v:imagedata r:id="rId885" o:title=""/>
          </v:shape>
          <o:OLEObject Type="Embed" ProgID="Equation.3" ShapeID="_x0000_i1519" DrawAspect="Content" ObjectID="_1812467682"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812467683"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812467684"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25pt" o:ole="">
            <v:imagedata r:id="rId889" o:title=""/>
          </v:shape>
          <o:OLEObject Type="Embed" ProgID="Equation.3" ShapeID="_x0000_i1522" DrawAspect="Content" ObjectID="_1812467685"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812467686" r:id="rId892"/>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812467687"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5pt;height:14.25pt" o:ole="">
            <v:imagedata r:id="rId895" o:title=""/>
          </v:shape>
          <o:OLEObject Type="Embed" ProgID="Equation.3" ShapeID="_x0000_i1525" DrawAspect="Content" ObjectID="_1812467688" r:id="rId896"/>
        </w:object>
      </w:r>
      <w:r w:rsidRPr="005E0144">
        <w:t xml:space="preserve"> where the gap periodicity,</w:t>
      </w:r>
      <w:r w:rsidRPr="005E0144">
        <w:rPr>
          <w:position w:val="-14"/>
        </w:rPr>
        <w:object w:dxaOrig="840" w:dyaOrig="340" w14:anchorId="5EAF9AB5">
          <v:shape id="_x0000_i1526" type="#_x0000_t75" style="width:43.5pt;height:14.25pt" o:ole="">
            <v:imagedata r:id="rId897" o:title=""/>
          </v:shape>
          <o:OLEObject Type="Embed" ProgID="Equation.3" ShapeID="_x0000_i1526" DrawAspect="Content" ObjectID="_1812467689" r:id="rId898"/>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w14:anchorId="11CF0958">
          <v:shape id="_x0000_i1527" type="#_x0000_t75" style="width:136.5pt;height:14.25pt" o:ole="">
            <v:imagedata r:id="rId899" o:title=""/>
          </v:shape>
          <o:OLEObject Type="Embed" ProgID="Equation.3" ShapeID="_x0000_i1527" DrawAspect="Content" ObjectID="_1812467690"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812467691" r:id="rId902"/>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25pt" o:ole="">
            <v:imagedata r:id="rId903" o:title=""/>
          </v:shape>
          <o:OLEObject Type="Embed" ProgID="Equation.3" ShapeID="_x0000_i1529" DrawAspect="Content" ObjectID="_1812467692"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812467693"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812467694"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812467695"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812467696"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812467697"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812467698"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25pt" o:ole="">
            <v:imagedata r:id="rId916" o:title=""/>
          </v:shape>
          <o:OLEObject Type="Embed" ProgID="Equation.3" ShapeID="_x0000_i1536" DrawAspect="Content" ObjectID="_1812467699"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812467700"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25pt" o:ole="">
            <v:imagedata r:id="rId920" o:title=""/>
          </v:shape>
          <o:OLEObject Type="Embed" ProgID="Equation.3" ShapeID="_x0000_i1538" DrawAspect="Content" ObjectID="_1812467701" r:id="rId921"/>
        </w:object>
      </w:r>
      <w:r w:rsidR="00D064C5" w:rsidRPr="005E0144">
        <w:t xml:space="preserve">, as </w:t>
      </w:r>
      <w:r w:rsidR="00D064C5" w:rsidRPr="005E0144">
        <w:rPr>
          <w:position w:val="-14"/>
        </w:rPr>
        <w:object w:dxaOrig="2680" w:dyaOrig="400" w14:anchorId="04DB602B">
          <v:shape id="_x0000_i1539" type="#_x0000_t75" style="width:136.5pt;height:21.75pt" o:ole="">
            <v:imagedata r:id="rId922" o:title=""/>
          </v:shape>
          <o:OLEObject Type="Embed" ProgID="Equation.3" ShapeID="_x0000_i1539" DrawAspect="Content" ObjectID="_1812467702" r:id="rId923"/>
        </w:object>
      </w:r>
      <w:r w:rsidR="00D064C5" w:rsidRPr="005E0144">
        <w:t xml:space="preserve">, </w:t>
      </w:r>
      <w:r w:rsidR="00D064C5" w:rsidRPr="005E0144">
        <w:rPr>
          <w:position w:val="-8"/>
        </w:rPr>
        <w:object w:dxaOrig="900" w:dyaOrig="260" w14:anchorId="6F04F3DC">
          <v:shape id="_x0000_i1540" type="#_x0000_t75" style="width:43.5pt;height:14.25pt" o:ole="">
            <v:imagedata r:id="rId924" o:title=""/>
          </v:shape>
          <o:OLEObject Type="Embed" ProgID="Equation.3" ShapeID="_x0000_i1540" DrawAspect="Content" ObjectID="_1812467703"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812467704"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5pt" o:ole="">
            <v:imagedata r:id="rId928" o:title=""/>
          </v:shape>
          <o:OLEObject Type="Embed" ProgID="Equation.3" ShapeID="_x0000_i1542" DrawAspect="Content" ObjectID="_1812467705"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5pt;height:14.25pt" o:ole="">
            <v:imagedata r:id="rId930" o:title=""/>
          </v:shape>
          <o:OLEObject Type="Embed" ProgID="Equation.3" ShapeID="_x0000_i1543" DrawAspect="Content" ObjectID="_1812467706"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812467707"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pt;height:21.75pt" o:ole="">
            <v:imagedata r:id="rId934" o:title=""/>
          </v:shape>
          <o:OLEObject Type="Embed" ProgID="Equation.3" ShapeID="_x0000_i1545" DrawAspect="Content" ObjectID="_1812467708"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812467709"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812467710"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812467711"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812467712"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25pt" o:ole="">
            <v:imagedata r:id="rId659" o:title=""/>
          </v:shape>
          <o:OLEObject Type="Embed" ProgID="Equation.3" ShapeID="_x0000_i1550" DrawAspect="Content" ObjectID="_1812467713" r:id="rId944"/>
        </w:object>
      </w:r>
      <w:r w:rsidR="00450623" w:rsidRPr="005E0144">
        <w:t xml:space="preserve">, then the index </w:t>
      </w:r>
      <w:r w:rsidR="00450623" w:rsidRPr="005E0144">
        <w:rPr>
          <w:position w:val="-6"/>
        </w:rPr>
        <w:object w:dxaOrig="139" w:dyaOrig="260" w14:anchorId="42BA6594">
          <v:shape id="_x0000_i1551" type="#_x0000_t75" style="width:7.5pt;height:14.25pt" o:ole="">
            <v:imagedata r:id="rId364" o:title=""/>
          </v:shape>
          <o:OLEObject Type="Embed" ProgID="Equation.3" ShapeID="_x0000_i1551" DrawAspect="Content" ObjectID="_1812467714"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812467715" r:id="rId947"/>
        </w:object>
      </w:r>
      <w:r w:rsidRPr="005E0144">
        <w:t xml:space="preserve">with </w:t>
      </w:r>
      <w:r w:rsidRPr="005E0144">
        <w:rPr>
          <w:position w:val="-10"/>
        </w:rPr>
        <w:object w:dxaOrig="560" w:dyaOrig="340" w14:anchorId="084487CB">
          <v:shape id="_x0000_i1553" type="#_x0000_t75" style="width:28.5pt;height:14.25pt" o:ole="">
            <v:imagedata r:id="rId948" o:title=""/>
          </v:shape>
          <o:OLEObject Type="Embed" ProgID="Equation.3" ShapeID="_x0000_i1553" DrawAspect="Content" ObjectID="_1812467716"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812467717"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5pt;height:14.25pt" o:ole="">
            <v:imagedata r:id="rId952" o:title=""/>
          </v:shape>
          <o:OLEObject Type="Embed" ProgID="Equation.3" ShapeID="_x0000_i1555" DrawAspect="Content" ObjectID="_1812467718"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812467719"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812467720"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812467721"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812467722"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25pt" o:ole="">
            <v:imagedata r:id="rId857" o:title=""/>
          </v:shape>
          <o:OLEObject Type="Embed" ProgID="Equation.3" ShapeID="_x0000_i1560" DrawAspect="Content" ObjectID="_1812467723" r:id="rId961"/>
        </w:object>
      </w:r>
      <w:r w:rsidRPr="005E0144">
        <w:t xml:space="preserve"> in the first slot in a subframe fulfils </w:t>
      </w:r>
      <w:r w:rsidRPr="005E0144">
        <w:rPr>
          <w:position w:val="-10"/>
        </w:rPr>
        <w:object w:dxaOrig="1240" w:dyaOrig="300" w14:anchorId="1324A000">
          <v:shape id="_x0000_i1561" type="#_x0000_t75" style="width:64.5pt;height:14.25pt" o:ole="">
            <v:imagedata r:id="rId962" o:title=""/>
          </v:shape>
          <o:OLEObject Type="Embed" ProgID="Equation.3" ShapeID="_x0000_i1561" DrawAspect="Content" ObjectID="_1812467724"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812467725" r:id="rId965"/>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14:paraId="5FE6A64E" w14:textId="77777777"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812467726" r:id="rId966"/>
        </w:object>
      </w:r>
      <w:r w:rsidRPr="005E0144">
        <w:t xml:space="preserve"> on antenna port </w:t>
      </w:r>
      <w:r w:rsidRPr="005E0144">
        <w:rPr>
          <w:position w:val="-10"/>
        </w:rPr>
        <w:object w:dxaOrig="200" w:dyaOrig="240" w14:anchorId="662A3A03">
          <v:shape id="_x0000_i1564" type="#_x0000_t75" style="width:7.5pt;height:14.25pt" o:ole="">
            <v:imagedata r:id="rId28" o:title=""/>
          </v:shape>
          <o:OLEObject Type="Embed" ProgID="Equation.3" ShapeID="_x0000_i1564" DrawAspect="Content" ObjectID="_1812467727"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25pt" o:ole="">
            <v:imagedata r:id="rId659" o:title=""/>
          </v:shape>
          <o:OLEObject Type="Embed" ProgID="Equation.3" ShapeID="_x0000_i1565" DrawAspect="Content" ObjectID="_1812467728"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25pt" o:ole="">
            <v:imagedata r:id="rId364" o:title=""/>
          </v:shape>
          <o:OLEObject Type="Embed" ProgID="Equation.3" ShapeID="_x0000_i1566" DrawAspect="Content" ObjectID="_1812467729"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812467730"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812467731" r:id="rId973"/>
        </w:object>
      </w:r>
      <w:r w:rsidRPr="005E0144">
        <w:rPr>
          <w:rFonts w:hint="eastAsia"/>
          <w:lang w:eastAsia="zh-CN"/>
        </w:rPr>
        <w:t>,</w:t>
      </w:r>
      <w:r w:rsidRPr="005E0144">
        <w:rPr>
          <w:position w:val="-10"/>
        </w:rPr>
        <w:object w:dxaOrig="1260" w:dyaOrig="320" w14:anchorId="0EC2FC21">
          <v:shape id="_x0000_i1569" type="#_x0000_t75" style="width:64.5pt;height:14.25pt" o:ole="">
            <v:imagedata r:id="rId974" o:title=""/>
          </v:shape>
          <o:OLEObject Type="Embed" ProgID="Equation.3" ShapeID="_x0000_i1569" DrawAspect="Content" ObjectID="_1812467732"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812467733" r:id="rId977"/>
        </w:object>
      </w:r>
      <w:r w:rsidRPr="005E0144">
        <w:rPr>
          <w:rFonts w:hint="eastAsia"/>
          <w:lang w:eastAsia="zh-CN"/>
        </w:rPr>
        <w:t>,</w:t>
      </w:r>
      <w:r w:rsidRPr="005E0144">
        <w:rPr>
          <w:position w:val="-10"/>
        </w:rPr>
        <w:object w:dxaOrig="1260" w:dyaOrig="320" w14:anchorId="20CCF583">
          <v:shape id="_x0000_i1571" type="#_x0000_t75" style="width:64.5pt;height:14.25pt" o:ole="">
            <v:imagedata r:id="rId974" o:title=""/>
          </v:shape>
          <o:OLEObject Type="Embed" ProgID="Equation.3" ShapeID="_x0000_i1571" DrawAspect="Content" ObjectID="_1812467734"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5pt" o:ole="">
            <v:imagedata r:id="rId881" o:title=""/>
          </v:shape>
          <o:OLEObject Type="Embed" ProgID="Equation.3" ShapeID="_x0000_i1572" DrawAspect="Content" ObjectID="_1812467735"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812467736"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25pt" o:ole="">
            <v:imagedata r:id="rId982" o:title=""/>
          </v:shape>
          <o:OLEObject Type="Embed" ProgID="Equation.3" ShapeID="_x0000_i1574" DrawAspect="Content" ObjectID="_1812467737"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25pt" o:ole="">
            <v:imagedata r:id="rId903" o:title=""/>
          </v:shape>
          <o:OLEObject Type="Embed" ProgID="Equation.3" ShapeID="_x0000_i1575" DrawAspect="Content" ObjectID="_1812467738"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r w:rsidRPr="005E0144">
        <w:rPr>
          <w:i/>
        </w:rPr>
        <w:t>operationModeInfo</w:t>
      </w:r>
      <w:r w:rsidR="00FF3645" w:rsidRPr="005E0144">
        <w:t>:</w:t>
      </w:r>
    </w:p>
    <w:p w14:paraId="656763B1" w14:textId="77777777" w:rsidR="007968DE" w:rsidRPr="007968DE" w:rsidRDefault="00FF3645" w:rsidP="007968DE">
      <w:pPr>
        <w:pStyle w:val="B1"/>
      </w:pPr>
      <w:r w:rsidRPr="005E0144">
        <w:lastRenderedPageBreak/>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xml:space="preserve">, where NB-IoT </w:t>
      </w:r>
      <w:r w:rsidR="00A7138B">
        <w:lastRenderedPageBreak/>
        <w:t>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812467739" r:id="rId986"/>
        </w:object>
      </w:r>
      <w:r w:rsidRPr="005E0144">
        <w:t xml:space="preserve"> is replaced with </w:t>
      </w:r>
      <w:r w:rsidRPr="005E0144">
        <w:rPr>
          <w:position w:val="-10"/>
        </w:rPr>
        <w:object w:dxaOrig="560" w:dyaOrig="340" w14:anchorId="22E3024D">
          <v:shape id="_x0000_i1577" type="#_x0000_t75" style="width:28.5pt;height:14.25pt" o:ole="">
            <v:imagedata r:id="rId987" o:title=""/>
          </v:shape>
          <o:OLEObject Type="Embed" ProgID="Equation.3" ShapeID="_x0000_i1577" DrawAspect="Content" ObjectID="_1812467740"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25pt" o:ole="">
            <v:imagedata r:id="rId989" o:title=""/>
          </v:shape>
          <o:OLEObject Type="Embed" ProgID="Equation.3" ShapeID="_x0000_i1578" DrawAspect="Content" ObjectID="_1812467741"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812467742"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5pt;height:14.25pt" o:ole="">
            <v:imagedata r:id="rId993" o:title=""/>
          </v:shape>
          <o:OLEObject Type="Embed" ProgID="Equation.3" ShapeID="_x0000_i1580" DrawAspect="Content" ObjectID="_1812467743"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lastRenderedPageBreak/>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812467744"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5pt;height:14.25pt" o:ole="">
            <v:imagedata r:id="rId993" o:title=""/>
          </v:shape>
          <o:OLEObject Type="Embed" ProgID="Equation.3" ShapeID="_x0000_i1582" DrawAspect="Content" ObjectID="_1812467745"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25pt" o:ole="">
            <v:imagedata r:id="rId997" o:title=""/>
          </v:shape>
          <o:OLEObject Type="Embed" ProgID="Equation.3" ShapeID="_x0000_i1583" DrawAspect="Content" ObjectID="_1812467746" r:id="rId998"/>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812467747"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812467748" r:id="rId1001"/>
        </w:object>
      </w:r>
      <w:r w:rsidRPr="005E0144">
        <w:t xml:space="preserve"> used as reference symbols for antenna port </w:t>
      </w:r>
      <w:r w:rsidRPr="005E0144">
        <w:rPr>
          <w:position w:val="-10"/>
        </w:rPr>
        <w:object w:dxaOrig="200" w:dyaOrig="240" w14:anchorId="78CACC49">
          <v:shape id="_x0000_i1586" type="#_x0000_t75" style="width:7.5pt;height:14.25pt" o:ole="">
            <v:imagedata r:id="rId28" o:title=""/>
          </v:shape>
          <o:OLEObject Type="Embed" ProgID="Equation.3" ShapeID="_x0000_i1586" DrawAspect="Content" ObjectID="_1812467749"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812467750"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75pt" o:ole="">
            <v:imagedata r:id="rId1005" o:title=""/>
          </v:shape>
          <o:OLEObject Type="Embed" ProgID="Equation.3" ShapeID="_x0000_i1588" DrawAspect="Content" ObjectID="_1812467751"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5pt" o:ole="">
            <v:imagedata r:id="rId1007" o:title=""/>
          </v:shape>
          <o:OLEObject Type="Embed" ProgID="Equation.3" ShapeID="_x0000_i1589" DrawAspect="Content" ObjectID="_1812467752"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812467753"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812467754"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25pt" o:ole="">
            <v:imagedata r:id="rId1013" o:title=""/>
          </v:shape>
          <o:OLEObject Type="Embed" ProgID="Equation.3" ShapeID="_x0000_i1592" DrawAspect="Content" ObjectID="_1812467755"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812467756"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lastRenderedPageBreak/>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812467757"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25pt" o:ole="">
            <v:imagedata r:id="rId28" o:title=""/>
          </v:shape>
          <o:OLEObject Type="Embed" ProgID="Equation.3" ShapeID="_x0000_i1595" DrawAspect="Content" ObjectID="_1812467758"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3pt;height:302.25pt" o:ole="">
            <v:imagedata r:id="rId1020" o:title=""/>
          </v:shape>
          <o:OLEObject Type="Embed" ProgID="Visio.Drawing.15" ShapeID="_x0000_i1596" DrawAspect="Content" ObjectID="_1812467759"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812467760"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812467761"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5pt" o:ole="">
            <v:imagedata r:id="rId1025" o:title=""/>
          </v:shape>
          <o:OLEObject Type="Embed" ProgID="Equation.3" ShapeID="_x0000_i1599" DrawAspect="Content" ObjectID="_1812467762"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812467763" r:id="rId1028"/>
        </w:object>
      </w:r>
      <w:r w:rsidRPr="005E0144">
        <w:t xml:space="preserve"> is the slot number within a radio frame, </w:t>
      </w:r>
      <w:r w:rsidRPr="005E0144">
        <w:rPr>
          <w:position w:val="-6"/>
        </w:rPr>
        <w:object w:dxaOrig="139" w:dyaOrig="260" w14:anchorId="5EB2B442">
          <v:shape id="_x0000_i1601" type="#_x0000_t75" style="width:7.5pt;height:14.25pt" o:ole="">
            <v:imagedata r:id="rId109" o:title=""/>
          </v:shape>
          <o:OLEObject Type="Embed" ProgID="Equation.3" ShapeID="_x0000_i1601" DrawAspect="Content" ObjectID="_1812467764"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812467765"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812467766"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812467767" r:id="rId1034"/>
        </w:object>
      </w:r>
      <w:r w:rsidRPr="005E0144">
        <w:t xml:space="preserve"> equals </w:t>
      </w:r>
      <w:r w:rsidRPr="005E0144">
        <w:rPr>
          <w:position w:val="-10"/>
        </w:rPr>
        <w:object w:dxaOrig="560" w:dyaOrig="340" w14:anchorId="6F1EF9AD">
          <v:shape id="_x0000_i1605" type="#_x0000_t75" style="width:28.5pt;height:14.25pt" o:ole="">
            <v:imagedata r:id="rId1035" o:title=""/>
          </v:shape>
          <o:OLEObject Type="Embed" ProgID="Equation.3" ShapeID="_x0000_i1605" DrawAspect="Content" ObjectID="_1812467768"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812467769"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812467770"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812467771" r:id="rId1041"/>
        </w:object>
      </w:r>
      <w:r w:rsidRPr="005E0144">
        <w:t xml:space="preserve"> used as reference signal for antenna port </w:t>
      </w:r>
      <w:r w:rsidRPr="005E0144">
        <w:rPr>
          <w:position w:val="-10"/>
        </w:rPr>
        <w:object w:dxaOrig="200" w:dyaOrig="240" w14:anchorId="2D72DE56">
          <v:shape id="_x0000_i1609" type="#_x0000_t75" style="width:7.5pt;height:14.25pt" o:ole="">
            <v:imagedata r:id="rId1042" o:title=""/>
          </v:shape>
          <o:OLEObject Type="Embed" ProgID="Equation.3" ShapeID="_x0000_i1609" DrawAspect="Content" ObjectID="_1812467772"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812467773"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75pt" o:ole="">
            <v:imagedata r:id="rId1046" o:title=""/>
          </v:shape>
          <o:OLEObject Type="Embed" ProgID="Equation.3" ShapeID="_x0000_i1611" DrawAspect="Content" ObjectID="_1812467774"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812467775"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812467776" r:id="rId1051"/>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812467777" r:id="rId105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812467778"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812467779" r:id="rId1057"/>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812467780"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pt;height:64.5pt" o:ole="">
            <v:imagedata r:id="rId1060" o:title=""/>
          </v:shape>
          <o:OLEObject Type="Embed" ProgID="Equation.3" ShapeID="_x0000_i1618" DrawAspect="Content" ObjectID="_1812467781"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812467782" r:id="rId1063"/>
        </w:object>
      </w:r>
      <w:r w:rsidRPr="005E0144">
        <w:t xml:space="preserve">. If </w:t>
      </w:r>
      <w:r w:rsidRPr="005E0144">
        <w:rPr>
          <w:position w:val="-10"/>
        </w:rPr>
        <w:object w:dxaOrig="600" w:dyaOrig="340" w14:anchorId="5AA31DA2">
          <v:shape id="_x0000_i1620" type="#_x0000_t75" style="width:28.5pt;height:14.25pt" o:ole="">
            <v:imagedata r:id="rId1064" o:title=""/>
          </v:shape>
          <o:OLEObject Type="Embed" ProgID="Equation.3" ShapeID="_x0000_i1620" DrawAspect="Content" ObjectID="_1812467783" r:id="rId1065"/>
        </w:object>
      </w:r>
      <w:r w:rsidRPr="005E0144">
        <w:t xml:space="preserve">is not configured by higher layers, </w:t>
      </w:r>
      <w:r w:rsidRPr="005E0144">
        <w:rPr>
          <w:position w:val="-10"/>
        </w:rPr>
        <w:object w:dxaOrig="1320" w:dyaOrig="340" w14:anchorId="3EB4BBAC">
          <v:shape id="_x0000_i1621" type="#_x0000_t75" style="width:64.5pt;height:14.25pt" o:ole="">
            <v:imagedata r:id="rId1066" o:title=""/>
          </v:shape>
          <o:OLEObject Type="Embed" ProgID="Equation.3" ShapeID="_x0000_i1621" DrawAspect="Content" ObjectID="_1812467784"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812467785" r:id="rId1069"/>
        </w:object>
      </w:r>
    </w:p>
    <w:p w14:paraId="7FB29444" w14:textId="77777777"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pt" o:ole="">
            <v:imagedata r:id="rId1070" o:title="" croptop="43492f" cropleft="21446f"/>
          </v:shape>
          <o:OLEObject Type="Embed" ProgID="Visio.Drawing.15" ShapeID="_x0000_i1623" DrawAspect="Content" ObjectID="_1812467786" r:id="rId1071"/>
        </w:object>
      </w:r>
    </w:p>
    <w:p w14:paraId="21A1A02D" w14:textId="77777777"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5pt;height:14.25pt" o:ole="">
            <v:imagedata r:id="rId1072" o:title=""/>
          </v:shape>
          <o:OLEObject Type="Embed" ProgID="Equation.3" ShapeID="_x0000_i1624" DrawAspect="Content" ObjectID="_1812467787"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812467788" r:id="rId1075"/>
        </w:object>
      </w:r>
      <w:r w:rsidRPr="005E0144">
        <w:t xml:space="preserve"> and the number of consecutive downlink subframes </w:t>
      </w:r>
      <w:r w:rsidRPr="005E0144">
        <w:rPr>
          <w:position w:val="-10"/>
        </w:rPr>
        <w:object w:dxaOrig="600" w:dyaOrig="300" w14:anchorId="3E67C37D">
          <v:shape id="_x0000_i1626" type="#_x0000_t75" style="width:28.5pt;height:14.25pt" o:ole="">
            <v:imagedata r:id="rId1076" o:title=""/>
          </v:shape>
          <o:OLEObject Type="Embed" ProgID="Equation.3" ShapeID="_x0000_i1626" DrawAspect="Content" ObjectID="_1812467789"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5pt;height:14.25pt" o:ole="">
            <v:imagedata r:id="rId1078" o:title=""/>
          </v:shape>
          <o:OLEObject Type="Embed" ProgID="Equation.3" ShapeID="_x0000_i1627" DrawAspect="Content" ObjectID="_1812467790"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812467791" r:id="rId1080"/>
        </w:object>
      </w:r>
      <w:r w:rsidRPr="005E0144">
        <w:t xml:space="preserve"> and </w:t>
      </w:r>
      <w:r w:rsidRPr="005E0144">
        <w:rPr>
          <w:position w:val="-10"/>
        </w:rPr>
        <w:object w:dxaOrig="600" w:dyaOrig="300" w14:anchorId="14C3946D">
          <v:shape id="_x0000_i1629" type="#_x0000_t75" style="width:28.5pt;height:14.25pt" o:ole="">
            <v:imagedata r:id="rId1081" o:title=""/>
          </v:shape>
          <o:OLEObject Type="Embed" ProgID="Equation.3" ShapeID="_x0000_i1629" DrawAspect="Content" ObjectID="_1812467792" r:id="rId1082"/>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74267EB6" w14:textId="77777777"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5pt;height:14.25pt" o:ole="">
            <v:imagedata r:id="rId1078" o:title=""/>
          </v:shape>
          <o:OLEObject Type="Embed" ProgID="Equation.3" ShapeID="_x0000_i1630" DrawAspect="Content" ObjectID="_1812467793"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812467794" r:id="rId1084"/>
        </w:object>
      </w:r>
      <w:r w:rsidRPr="005E0144">
        <w:t xml:space="preserve"> and </w:t>
      </w:r>
      <w:r w:rsidRPr="005E0144">
        <w:rPr>
          <w:position w:val="-10"/>
        </w:rPr>
        <w:object w:dxaOrig="600" w:dyaOrig="300" w14:anchorId="3B73693B">
          <v:shape id="_x0000_i1632" type="#_x0000_t75" style="width:28.5pt;height:14.25pt" o:ole="">
            <v:imagedata r:id="rId1081" o:title=""/>
          </v:shape>
          <o:OLEObject Type="Embed" ProgID="Equation.3" ShapeID="_x0000_i1632" DrawAspect="Content" ObjectID="_1812467795"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5pt;height:14.25pt" o:ole="">
            <v:imagedata r:id="rId1078" o:title=""/>
          </v:shape>
          <o:OLEObject Type="Embed" ProgID="Equation.3" ShapeID="_x0000_i1633" DrawAspect="Content" ObjectID="_1812467796"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812467797" r:id="rId1087"/>
        </w:object>
      </w:r>
      <w:r w:rsidRPr="005E0144">
        <w:t xml:space="preserve"> and </w:t>
      </w:r>
      <w:r w:rsidRPr="005E0144">
        <w:rPr>
          <w:position w:val="-10"/>
        </w:rPr>
        <w:object w:dxaOrig="600" w:dyaOrig="300" w14:anchorId="132271FC">
          <v:shape id="_x0000_i1635" type="#_x0000_t75" style="width:28.5pt;height:14.25pt" o:ole="">
            <v:imagedata r:id="rId1081" o:title=""/>
          </v:shape>
          <o:OLEObject Type="Embed" ProgID="Equation.3" ShapeID="_x0000_i1635" DrawAspect="Content" ObjectID="_1812467798"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5pt;height:14.25pt" o:ole="">
            <v:imagedata r:id="rId1089" o:title=""/>
          </v:shape>
          <o:OLEObject Type="Embed" ProgID="Equation.3" ShapeID="_x0000_i1636" DrawAspect="Content" ObjectID="_1812467799"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812467800"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812467801"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25pt" o:ole="">
            <v:imagedata r:id="rId28" o:title=""/>
          </v:shape>
          <o:OLEObject Type="Embed" ProgID="Equation.3" ShapeID="_x0000_i1639" DrawAspect="Content" ObjectID="_1812467802"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812467803" r:id="rId1097"/>
        </w:object>
      </w:r>
      <w:r w:rsidRPr="005E0144">
        <w:t xml:space="preserve"> used for the narrowband primary synchronization signal is generated from a frequency-domain Zadoff-Chu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5pt" o:ole="">
            <v:imagedata r:id="rId1098" o:title=""/>
          </v:shape>
          <o:OLEObject Type="Embed" ProgID="Equation.3" ShapeID="_x0000_i1641" DrawAspect="Content" ObjectID="_1812467804" r:id="rId1099"/>
        </w:object>
      </w:r>
    </w:p>
    <w:p w14:paraId="0B2EC059" w14:textId="77777777" w:rsidR="00450623" w:rsidRPr="005E0144" w:rsidRDefault="00450623" w:rsidP="00450623">
      <w:r w:rsidRPr="005E0144">
        <w:t xml:space="preserve">where the Zadoff-Chu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812467805"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812467806" r:id="rId1103"/>
        </w:object>
      </w:r>
      <w:r w:rsidRPr="005E0144">
        <w:t xml:space="preserve">for different symbol indices </w:t>
      </w:r>
      <w:r w:rsidRPr="005E0144">
        <w:rPr>
          <w:position w:val="-6"/>
        </w:rPr>
        <w:object w:dxaOrig="135" w:dyaOrig="255" w14:anchorId="2342CC58">
          <v:shape id="_x0000_i1644" type="#_x0000_t75" style="width:7.5pt;height:14.25pt" o:ole="">
            <v:imagedata r:id="rId1104" o:title=""/>
          </v:shape>
          <o:OLEObject Type="Embed" ProgID="Equation.3" ShapeID="_x0000_i1644" DrawAspect="Content" ObjectID="_1812467807"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812467808"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812467809"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812467810"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812467811" r:id="rId1112"/>
        </w:object>
      </w:r>
      <w:r w:rsidRPr="005E0144">
        <w:t xml:space="preserve"> in increasing order of first the index </w:t>
      </w:r>
      <w:r w:rsidRPr="005E0144">
        <w:rPr>
          <w:position w:val="-10"/>
        </w:rPr>
        <w:object w:dxaOrig="1540" w:dyaOrig="340" w14:anchorId="37C0880B">
          <v:shape id="_x0000_i1649" type="#_x0000_t75" style="width:79.5pt;height:14.25pt" o:ole="">
            <v:imagedata r:id="rId1113" o:title=""/>
          </v:shape>
          <o:OLEObject Type="Embed" ProgID="Equation.3" ShapeID="_x0000_i1649" DrawAspect="Content" ObjectID="_1812467812"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812467813"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812467814"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812467815"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812467816" r:id="rId1121"/>
        </w:object>
      </w:r>
      <w:r w:rsidRPr="005E0144">
        <w:t xml:space="preserve"> used for the narrowband secondary synchronization signal is generated from a frequency-domain Zadoff-Chu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5pt" o:ole="">
            <v:imagedata r:id="rId1122" o:title=""/>
          </v:shape>
          <o:OLEObject Type="Embed" ProgID="Equation.3" ShapeID="_x0000_i1654" DrawAspect="Content" ObjectID="_1812467817"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812467818"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5pt;height:14.25pt" o:ole="">
            <v:imagedata r:id="rId1126" o:title=""/>
          </v:shape>
          <o:OLEObject Type="Embed" ProgID="Equation.3" ShapeID="_x0000_i1656" DrawAspect="Content" ObjectID="_1812467819"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812467820"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812467821"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5pt" o:ole="">
            <v:imagedata r:id="rId1132" o:title=""/>
          </v:shape>
          <o:OLEObject Type="Embed" ProgID="Equation.3" ShapeID="_x0000_i1659" DrawAspect="Content" ObjectID="_1812467822"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5pt;height:14.25pt" o:ole="">
            <v:imagedata r:id="rId1126" o:title=""/>
          </v:shape>
          <o:OLEObject Type="Embed" ProgID="Equation.3" ShapeID="_x0000_i1660" DrawAspect="Content" ObjectID="_1812467823"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25pt" o:ole="">
                  <v:imagedata r:id="rId1135" o:title=""/>
                </v:shape>
                <o:OLEObject Type="Embed" ProgID="Equation.3" ShapeID="_x0000_i1661" DrawAspect="Content" ObjectID="_1812467824"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25pt" o:ole="">
                  <v:imagedata r:id="rId1137" o:title=""/>
                </v:shape>
                <o:OLEObject Type="Embed" ProgID="Equation.3" ShapeID="_x0000_i1662" DrawAspect="Content" ObjectID="_1812467825"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812467826"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812467827"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812467828" r:id="rId1142"/>
        </w:object>
      </w:r>
      <w:r w:rsidRPr="005E0144">
        <w:t xml:space="preserve"> in increasing order of first the index </w:t>
      </w:r>
      <w:r w:rsidRPr="005E0144">
        <w:rPr>
          <w:position w:val="-6"/>
        </w:rPr>
        <w:object w:dxaOrig="180" w:dyaOrig="260" w14:anchorId="3E685BE3">
          <v:shape id="_x0000_i1666" type="#_x0000_t75" style="width:7.5pt;height:14.25pt" o:ole="">
            <v:imagedata r:id="rId659" o:title=""/>
          </v:shape>
          <o:OLEObject Type="Embed" ProgID="Equation.3" ShapeID="_x0000_i1666" DrawAspect="Content" ObjectID="_1812467829"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25pt" o:ole="">
            <v:imagedata r:id="rId364" o:title=""/>
          </v:shape>
          <o:OLEObject Type="Embed" ProgID="Equation.3" ShapeID="_x0000_i1667" DrawAspect="Content" ObjectID="_1812467830" r:id="rId1144"/>
        </w:object>
      </w:r>
      <w:r w:rsidRPr="005E0144">
        <w:t xml:space="preserve"> over the assigned last </w:t>
      </w:r>
      <w:r w:rsidRPr="005E0144">
        <w:rPr>
          <w:position w:val="-14"/>
        </w:rPr>
        <w:object w:dxaOrig="600" w:dyaOrig="380" w14:anchorId="61766C64">
          <v:shape id="_x0000_i1668" type="#_x0000_t75" style="width:28.5pt;height:21.75pt" o:ole="">
            <v:imagedata r:id="rId1145" o:title=""/>
          </v:shape>
          <o:OLEObject Type="Embed" ProgID="Equation.3" ShapeID="_x0000_i1668" DrawAspect="Content" ObjectID="_1812467831"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812467832" r:id="rId1148"/>
        </w:object>
      </w:r>
      <w:r w:rsidRPr="005E0144">
        <w:t xml:space="preserve">, where </w:t>
      </w:r>
      <w:r w:rsidRPr="005E0144">
        <w:rPr>
          <w:position w:val="-14"/>
        </w:rPr>
        <w:object w:dxaOrig="600" w:dyaOrig="380" w14:anchorId="228D350A">
          <v:shape id="_x0000_i1670" type="#_x0000_t75" style="width:28.5pt;height:21.75pt" o:ole="">
            <v:imagedata r:id="rId1149" o:title=""/>
          </v:shape>
          <o:OLEObject Type="Embed" ProgID="Equation.3" ShapeID="_x0000_i1670" DrawAspect="Content" ObjectID="_1812467833"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5pt;height:21.75pt" o:ole="">
                  <v:imagedata r:id="rId1151" o:title=""/>
                </v:shape>
                <o:OLEObject Type="Embed" ProgID="Equation.3" ShapeID="_x0000_i1671" DrawAspect="Content" ObjectID="_1812467834"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812467835"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812467836"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5pt;height:14.25pt" o:ole="">
            <v:imagedata r:id="rId948" o:title=""/>
          </v:shape>
          <o:OLEObject Type="Embed" ProgID="Equation.3" ShapeID="_x0000_i1674" DrawAspect="Content" ObjectID="_1812467837"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812467838"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5pt;height:21.75pt" o:ole="">
            <v:imagedata r:id="rId1158" o:title=""/>
          </v:shape>
          <o:OLEObject Type="Embed" ProgID="Equation.3" ShapeID="_x0000_i1676" DrawAspect="Content" ObjectID="_1812467839" r:id="rId1159"/>
        </w:object>
      </w:r>
      <w:r w:rsidR="00450623" w:rsidRPr="005E0144">
        <w:t xml:space="preserve"> on antenna port </w:t>
      </w:r>
      <w:r w:rsidR="00450623" w:rsidRPr="005E0144">
        <w:rPr>
          <w:position w:val="-10"/>
        </w:rPr>
        <w:object w:dxaOrig="200" w:dyaOrig="240" w14:anchorId="189993EE">
          <v:shape id="_x0000_i1677" type="#_x0000_t75" style="width:7.5pt;height:14.25pt" o:ole="">
            <v:imagedata r:id="rId28" o:title=""/>
          </v:shape>
          <o:OLEObject Type="Embed" ProgID="Equation.3" ShapeID="_x0000_i1677" DrawAspect="Content" ObjectID="_1812467840" r:id="rId1160"/>
        </w:object>
      </w:r>
      <w:r w:rsidR="00450623" w:rsidRPr="005E0144">
        <w:t xml:space="preserve"> in OFDM symbol </w:t>
      </w:r>
      <w:r w:rsidR="00450623" w:rsidRPr="005E0144">
        <w:rPr>
          <w:position w:val="-6"/>
        </w:rPr>
        <w:object w:dxaOrig="139" w:dyaOrig="260" w14:anchorId="56CCDD36">
          <v:shape id="_x0000_i1678" type="#_x0000_t75" style="width:7.5pt;height:14.25pt" o:ole="">
            <v:imagedata r:id="rId364" o:title=""/>
          </v:shape>
          <o:OLEObject Type="Embed" ProgID="Equation.3" ShapeID="_x0000_i1678" DrawAspect="Content" ObjectID="_1812467841"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pt;height:36pt" o:ole="">
            <v:imagedata r:id="rId1162" o:title=""/>
          </v:shape>
          <o:OLEObject Type="Embed" ProgID="Equation.3" ShapeID="_x0000_i1679" DrawAspect="Content" ObjectID="_1812467842"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812467843" r:id="rId1165"/>
        </w:object>
      </w:r>
      <w:r w:rsidRPr="005E0144">
        <w:t xml:space="preserve"> where </w:t>
      </w:r>
      <w:r w:rsidRPr="005E0144">
        <w:rPr>
          <w:position w:val="-10"/>
        </w:rPr>
        <w:object w:dxaOrig="1600" w:dyaOrig="340" w14:anchorId="406E15FC">
          <v:shape id="_x0000_i1681" type="#_x0000_t75" style="width:79.5pt;height:14.25pt" o:ole="">
            <v:imagedata r:id="rId1166" o:title=""/>
          </v:shape>
          <o:OLEObject Type="Embed" ProgID="Equation.3" ShapeID="_x0000_i1681" DrawAspect="Content" ObjectID="_1812467844"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812467845"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812467846"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812467847" r:id="rId1171"/>
        </w:object>
      </w:r>
      <w:r w:rsidRPr="005E0144">
        <w:t xml:space="preserve"> on antenna port </w:t>
      </w:r>
      <w:r w:rsidRPr="005E0144">
        <w:rPr>
          <w:position w:val="-10"/>
        </w:rPr>
        <w:object w:dxaOrig="200" w:dyaOrig="240" w14:anchorId="1159402F">
          <v:shape id="_x0000_i1685" type="#_x0000_t75" style="width:7.5pt;height:14.25pt" o:ole="">
            <v:imagedata r:id="rId1172" o:title=""/>
          </v:shape>
          <o:OLEObject Type="Embed" ProgID="Equation.3" ShapeID="_x0000_i1685" DrawAspect="Content" ObjectID="_1812467848"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812467849" r:id="rId1175"/>
        </w:object>
      </w:r>
      <w:r w:rsidR="007E333D" w:rsidRPr="005E0144">
        <w:t xml:space="preserve"> on antenna port </w:t>
      </w:r>
      <w:r w:rsidR="007E333D" w:rsidRPr="005E0144">
        <w:rPr>
          <w:position w:val="-10"/>
        </w:rPr>
        <w:object w:dxaOrig="200" w:dyaOrig="240" w14:anchorId="2187C7E6">
          <v:shape id="_x0000_i1687" type="#_x0000_t75" style="width:7.5pt;height:14.25pt" o:ole="">
            <v:imagedata r:id="rId28" o:title=""/>
          </v:shape>
          <o:OLEObject Type="Embed" ProgID="Equation.3" ShapeID="_x0000_i1687" DrawAspect="Content" ObjectID="_1812467850" r:id="rId1176"/>
        </w:object>
      </w:r>
      <w:r w:rsidR="007E333D" w:rsidRPr="005E0144">
        <w:t xml:space="preserve"> in OFDM symbol </w:t>
      </w:r>
      <w:r w:rsidR="007E333D" w:rsidRPr="005E0144">
        <w:rPr>
          <w:position w:val="-6"/>
        </w:rPr>
        <w:object w:dxaOrig="180" w:dyaOrig="279" w14:anchorId="710C8743">
          <v:shape id="_x0000_i1688" type="#_x0000_t75" style="width:7.5pt;height:14.25pt" o:ole="">
            <v:imagedata r:id="rId1177" o:title=""/>
          </v:shape>
          <o:OLEObject Type="Embed" ProgID="Equation.3" ShapeID="_x0000_i1688" DrawAspect="Content" ObjectID="_1812467851"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812467852"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pt" o:ole="">
            <v:imagedata r:id="rId1181" o:title=""/>
          </v:shape>
          <o:OLEObject Type="Embed" ProgID="Equation.3" ShapeID="_x0000_i1690" DrawAspect="Content" ObjectID="_1812467853"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812467854" r:id="rId1184"/>
        </w:object>
      </w:r>
      <w:r w:rsidR="005E0144">
        <w:t xml:space="preserve"> </w:t>
      </w:r>
      <w:r w:rsidRPr="005E0144">
        <w:t xml:space="preserve">where </w:t>
      </w:r>
      <w:r w:rsidRPr="005E0144">
        <w:rPr>
          <w:position w:val="-10"/>
        </w:rPr>
        <w:object w:dxaOrig="1960" w:dyaOrig="340" w14:anchorId="687F6219">
          <v:shape id="_x0000_i1692" type="#_x0000_t75" style="width:100.5pt;height:14.25pt" o:ole="">
            <v:imagedata r:id="rId1185" o:title=""/>
          </v:shape>
          <o:OLEObject Type="Embed" ProgID="Equation.3" ShapeID="_x0000_i1692" DrawAspect="Content" ObjectID="_1812467855"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812467856" r:id="rId1188"/>
        </w:object>
      </w:r>
      <w:r w:rsidRPr="005E0144">
        <w:t xml:space="preserve">, </w:t>
      </w:r>
      <w:r w:rsidR="007D32D7" w:rsidRPr="005E0144">
        <w:rPr>
          <w:position w:val="-32"/>
        </w:rPr>
        <w:object w:dxaOrig="3400" w:dyaOrig="740" w14:anchorId="1CBDB28E">
          <v:shape id="_x0000_i1694" type="#_x0000_t75" style="width:172.5pt;height:36pt" o:ole="">
            <v:imagedata r:id="rId1189" o:title=""/>
          </v:shape>
          <o:OLEObject Type="Embed" ProgID="Equation.3" ShapeID="_x0000_i1694" DrawAspect="Content" ObjectID="_1812467857"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812467858"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Modulation and upconversion</w:t>
      </w:r>
      <w:bookmarkEnd w:id="118"/>
    </w:p>
    <w:p w14:paraId="5F639366" w14:textId="65E7E06D"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r w:rsidRPr="005E0144">
              <w:rPr>
                <w:b/>
                <w:sz w:val="16"/>
              </w:rPr>
              <w:t>TDoc</w:t>
            </w:r>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12406F">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12406F">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785E79">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785E79">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023E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023E2D">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023E2D">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023E2D">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023E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023E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023E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023E2D">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023E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101A0E">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101A0E">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101A0E">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101A0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101A0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101A0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101A0E">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101A0E">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88358F" w:rsidRPr="005E0144" w14:paraId="7EE2480B" w14:textId="77777777" w:rsidTr="00AC3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563DAB" w14:textId="7442C065" w:rsidR="0088358F" w:rsidRPr="005E0144" w:rsidRDefault="0088358F" w:rsidP="0088358F">
            <w:pPr>
              <w:pStyle w:val="TAC"/>
              <w:rPr>
                <w:rFonts w:cs="Arial"/>
                <w:sz w:val="16"/>
                <w:szCs w:val="16"/>
              </w:rPr>
            </w:pPr>
            <w:r w:rsidRPr="005E0144">
              <w:rPr>
                <w:rFonts w:cs="Arial"/>
                <w:sz w:val="16"/>
                <w:szCs w:val="16"/>
              </w:rPr>
              <w:t>20</w:t>
            </w:r>
            <w:r>
              <w:rPr>
                <w:rFonts w:cs="Arial"/>
                <w:sz w:val="16"/>
                <w:szCs w:val="16"/>
              </w:rPr>
              <w:t>2</w:t>
            </w:r>
            <w:r>
              <w:rPr>
                <w:rFonts w:cs="Arial"/>
                <w:sz w:val="16"/>
                <w:szCs w:val="16"/>
              </w:rPr>
              <w:t>5</w:t>
            </w:r>
            <w:r w:rsidRPr="005E0144">
              <w:rPr>
                <w:rFonts w:cs="Arial"/>
                <w:sz w:val="16"/>
                <w:szCs w:val="16"/>
              </w:rPr>
              <w:t>-</w:t>
            </w:r>
            <w:r>
              <w:rPr>
                <w:rFonts w:cs="Arial"/>
                <w:sz w:val="16"/>
                <w:szCs w:val="16"/>
              </w:rPr>
              <w:t>0</w:t>
            </w:r>
            <w:r>
              <w:rPr>
                <w:rFonts w:cs="Arial"/>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889E9D" w14:textId="70FD8FF1" w:rsidR="0088358F" w:rsidRPr="005E0144" w:rsidRDefault="0088358F" w:rsidP="0088358F">
            <w:pPr>
              <w:pStyle w:val="TAC"/>
              <w:rPr>
                <w:rFonts w:cs="Arial"/>
                <w:sz w:val="16"/>
                <w:szCs w:val="16"/>
              </w:rPr>
            </w:pPr>
            <w:r w:rsidRPr="005E0144">
              <w:rPr>
                <w:rFonts w:cs="Arial"/>
                <w:sz w:val="16"/>
                <w:szCs w:val="16"/>
              </w:rPr>
              <w:t>RAN#</w:t>
            </w:r>
            <w:r>
              <w:rPr>
                <w:rFonts w:cs="Arial"/>
                <w:sz w:val="16"/>
                <w:szCs w:val="16"/>
              </w:rPr>
              <w:t>10</w:t>
            </w:r>
            <w:r>
              <w:rPr>
                <w:rFonts w:cs="Arial"/>
                <w:sz w:val="16"/>
                <w:szCs w:val="16"/>
              </w:rPr>
              <w:t>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39D08B" w14:textId="77777777" w:rsidR="0088358F" w:rsidRPr="00724596" w:rsidRDefault="0088358F" w:rsidP="0088358F">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2205D" w14:textId="77777777" w:rsidR="0088358F" w:rsidRPr="005E0144" w:rsidRDefault="0088358F" w:rsidP="0088358F">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06EA5" w14:textId="77777777" w:rsidR="0088358F" w:rsidRDefault="0088358F" w:rsidP="0088358F">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18822" w14:textId="77777777" w:rsidR="0088358F" w:rsidRDefault="0088358F" w:rsidP="0088358F">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90522D" w14:textId="3108F059" w:rsidR="0088358F" w:rsidRPr="00954453" w:rsidRDefault="0088358F" w:rsidP="0088358F">
            <w:pPr>
              <w:rPr>
                <w:rFonts w:ascii="Arial" w:hAnsi="Arial" w:cs="Arial"/>
                <w:noProof/>
                <w:sz w:val="16"/>
                <w:szCs w:val="16"/>
              </w:rPr>
            </w:pPr>
            <w:r>
              <w:rPr>
                <w:rFonts w:ascii="Arial" w:hAnsi="Arial" w:cs="Arial"/>
                <w:noProof/>
                <w:sz w:val="16"/>
                <w:szCs w:val="16"/>
              </w:rPr>
              <w:t>MCC correction</w:t>
            </w:r>
            <w:r>
              <w:rPr>
                <w:rFonts w:ascii="Arial" w:hAnsi="Arial" w:cs="Arial"/>
                <w:noProof/>
                <w:sz w:val="16"/>
                <w:szCs w:val="16"/>
              </w:rPr>
              <w:t>: Front page logo is updated to 5G Advanced logo.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AD494F" w14:textId="5DCCF254" w:rsidR="0088358F" w:rsidRPr="005E0144" w:rsidRDefault="0088358F" w:rsidP="0088358F">
            <w:pPr>
              <w:spacing w:after="0"/>
              <w:rPr>
                <w:rFonts w:ascii="Arial" w:hAnsi="Arial" w:cs="Arial"/>
                <w:snapToGrid w:val="0"/>
                <w:sz w:val="16"/>
                <w:szCs w:val="16"/>
              </w:rPr>
            </w:pPr>
            <w:r>
              <w:rPr>
                <w:rFonts w:ascii="Arial" w:hAnsi="Arial" w:cs="Arial"/>
                <w:snapToGrid w:val="0"/>
                <w:sz w:val="16"/>
                <w:szCs w:val="16"/>
              </w:rPr>
              <w:t>18.0.</w:t>
            </w:r>
            <w:r>
              <w:rPr>
                <w:rFonts w:ascii="Arial" w:hAnsi="Arial" w:cs="Arial"/>
                <w:snapToGrid w:val="0"/>
                <w:sz w:val="16"/>
                <w:szCs w:val="16"/>
              </w:rPr>
              <w:t>2</w:t>
            </w:r>
          </w:p>
        </w:tc>
      </w:tr>
    </w:tbl>
    <w:p w14:paraId="1BE1368C" w14:textId="77777777" w:rsidR="0035583A" w:rsidRPr="005E0144" w:rsidRDefault="0035583A" w:rsidP="0077347A"/>
    <w:sectPr w:rsidR="0035583A" w:rsidRPr="005E0144" w:rsidSect="000C2100">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46D3AD54" w:rsidR="0056712D" w:rsidRDefault="0056712D" w:rsidP="007C067F">
    <w:pPr>
      <w:pStyle w:val="Header"/>
      <w:framePr w:wrap="auto" w:vAnchor="text" w:hAnchor="margin" w:xAlign="right" w:y="1"/>
      <w:widowControl/>
    </w:pPr>
    <w:r>
      <w:t>3GPP TS 36.211 V1</w:t>
    </w:r>
    <w:r w:rsidR="00922150">
      <w:t>8.0.</w:t>
    </w:r>
    <w:r w:rsidR="0088358F">
      <w:t>2</w:t>
    </w:r>
    <w:r>
      <w:t xml:space="preserve"> (</w:t>
    </w:r>
    <w:r w:rsidR="00E9279A">
      <w:t>202</w:t>
    </w:r>
    <w:r w:rsidR="0088358F">
      <w:t>5</w:t>
    </w:r>
    <w:r>
      <w:t>-</w:t>
    </w:r>
    <w:r w:rsidR="00E9279A">
      <w:t>0</w:t>
    </w:r>
    <w:r w:rsidR="0088358F">
      <w:t>6</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39B6C37C" w:rsidR="0056712D" w:rsidRDefault="0056712D" w:rsidP="00B60022">
    <w:pPr>
      <w:pStyle w:val="Header"/>
      <w:tabs>
        <w:tab w:val="center" w:pos="4820"/>
        <w:tab w:val="right" w:pos="9639"/>
      </w:tabs>
    </w:pPr>
    <w:r>
      <w:t>Release 1</w:t>
    </w:r>
    <w:r w:rsidR="00922150">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02F4"/>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358F"/>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210"/>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21"/>
    <o:shapelayout v:ext="edit">
      <o:idmap v:ext="edit" data="2"/>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55</Pages>
  <Words>21451</Words>
  <Characters>130640</Characters>
  <Application>Microsoft Office Word</Application>
  <DocSecurity>0</DocSecurity>
  <Lines>1088</Lines>
  <Paragraphs>303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151788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20</cp:revision>
  <cp:lastPrinted>2007-09-07T07:56:00Z</cp:lastPrinted>
  <dcterms:created xsi:type="dcterms:W3CDTF">2022-03-20T14:03:00Z</dcterms:created>
  <dcterms:modified xsi:type="dcterms:W3CDTF">2025-06-26T16:09:00Z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