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0A5DB" w14:textId="3462B111" w:rsidR="002066C2" w:rsidRPr="00E202D3" w:rsidRDefault="002066C2" w:rsidP="002066C2">
      <w:pPr>
        <w:tabs>
          <w:tab w:val="center" w:pos="4536"/>
          <w:tab w:val="right" w:pos="8280"/>
          <w:tab w:val="right" w:pos="9639"/>
        </w:tabs>
        <w:ind w:right="2"/>
        <w:rPr>
          <w:rFonts w:ascii="Arial" w:eastAsia="MS Mincho" w:hAnsi="Arial"/>
          <w:b/>
          <w:noProof/>
          <w:lang w:val="en-US"/>
        </w:rPr>
      </w:pPr>
      <w:bookmarkStart w:id="0" w:name="_Hlk7194408"/>
      <w:bookmarkStart w:id="1" w:name="OLE_LINK3"/>
      <w:r>
        <w:rPr>
          <w:rFonts w:ascii="Arial" w:eastAsia="MS Mincho" w:hAnsi="Arial"/>
          <w:b/>
          <w:noProof/>
          <w:lang w:val="en-US"/>
        </w:rPr>
        <w:t>3GPP TSG RAN WG1 #99</w:t>
      </w:r>
      <w:r w:rsidRPr="00E202D3">
        <w:rPr>
          <w:rFonts w:ascii="Arial" w:eastAsia="MS Mincho" w:hAnsi="Arial"/>
          <w:b/>
          <w:noProof/>
          <w:lang w:val="en-US"/>
        </w:rPr>
        <w:tab/>
      </w:r>
      <w:r w:rsidRPr="00E202D3">
        <w:rPr>
          <w:rFonts w:ascii="Arial" w:eastAsia="MS Mincho" w:hAnsi="Arial"/>
          <w:b/>
          <w:noProof/>
          <w:lang w:val="en-US"/>
        </w:rPr>
        <w:tab/>
      </w:r>
      <w:r w:rsidRPr="00E202D3">
        <w:rPr>
          <w:rFonts w:ascii="Arial" w:eastAsia="MS Mincho" w:hAnsi="Arial"/>
          <w:b/>
          <w:noProof/>
          <w:lang w:val="en-US"/>
        </w:rPr>
        <w:tab/>
      </w:r>
      <w:r w:rsidR="001D7EFE">
        <w:rPr>
          <w:rFonts w:ascii="Arial" w:eastAsia="MS Mincho" w:hAnsi="Arial"/>
          <w:b/>
          <w:noProof/>
          <w:lang w:val="en-US"/>
        </w:rPr>
        <w:t xml:space="preserve">    </w:t>
      </w:r>
      <w:r w:rsidRPr="00E202D3">
        <w:rPr>
          <w:rFonts w:ascii="Arial" w:eastAsia="MS Mincho" w:hAnsi="Arial"/>
          <w:b/>
          <w:noProof/>
          <w:lang w:val="en-US"/>
        </w:rPr>
        <w:t>R1-19</w:t>
      </w:r>
      <w:r>
        <w:rPr>
          <w:rFonts w:ascii="Arial" w:eastAsia="MS Mincho" w:hAnsi="Arial"/>
          <w:b/>
          <w:noProof/>
          <w:lang w:val="en-US"/>
        </w:rPr>
        <w:t>1</w:t>
      </w:r>
      <w:r w:rsidR="001D7EFE" w:rsidRPr="001D7EFE">
        <w:rPr>
          <w:rFonts w:ascii="Arial" w:eastAsia="MS Mincho" w:hAnsi="Arial"/>
          <w:b/>
          <w:noProof/>
          <w:lang w:val="en-US"/>
        </w:rPr>
        <w:t>2887</w:t>
      </w:r>
    </w:p>
    <w:p w14:paraId="2937A684" w14:textId="77777777" w:rsidR="002066C2" w:rsidRPr="005F64A2" w:rsidRDefault="002066C2" w:rsidP="002066C2">
      <w:pPr>
        <w:pStyle w:val="a8"/>
        <w:rPr>
          <w:sz w:val="24"/>
          <w:lang w:val="en-US"/>
        </w:rPr>
      </w:pPr>
      <w:r>
        <w:rPr>
          <w:sz w:val="24"/>
          <w:lang w:val="en-US"/>
        </w:rPr>
        <w:t>Reno</w:t>
      </w:r>
      <w:r w:rsidRPr="00AB107D">
        <w:rPr>
          <w:sz w:val="24"/>
          <w:lang w:val="en-US"/>
        </w:rPr>
        <w:t xml:space="preserve">, </w:t>
      </w:r>
      <w:r>
        <w:rPr>
          <w:sz w:val="24"/>
          <w:lang w:val="en-US"/>
        </w:rPr>
        <w:t>US</w:t>
      </w:r>
      <w:r w:rsidRPr="00AB107D">
        <w:rPr>
          <w:sz w:val="24"/>
          <w:lang w:val="en-US"/>
        </w:rPr>
        <w:t xml:space="preserve">, </w:t>
      </w:r>
      <w:r>
        <w:rPr>
          <w:sz w:val="24"/>
          <w:lang w:val="en-US"/>
        </w:rPr>
        <w:t>November 18th – 22</w:t>
      </w:r>
      <w:r w:rsidRPr="00AB107D">
        <w:rPr>
          <w:sz w:val="24"/>
          <w:lang w:val="en-US"/>
        </w:rPr>
        <w:t xml:space="preserve">th, </w:t>
      </w:r>
      <w:r w:rsidRPr="00326EE8">
        <w:rPr>
          <w:sz w:val="24"/>
          <w:lang w:val="en-US"/>
        </w:rPr>
        <w:t>2019</w:t>
      </w:r>
      <w:bookmarkEnd w:id="0"/>
      <w:r w:rsidRPr="00F11BFF">
        <w:rPr>
          <w:sz w:val="24"/>
          <w:lang w:val="en-US"/>
        </w:rPr>
        <w:t xml:space="preserve"> </w:t>
      </w:r>
    </w:p>
    <w:p w14:paraId="7BAD2021" w14:textId="454E10FD" w:rsidR="005F64A2" w:rsidRPr="002066C2"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652BB77D"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334D9">
        <w:rPr>
          <w:sz w:val="24"/>
          <w:lang w:val="en-US" w:eastAsia="ja-JP"/>
        </w:rPr>
        <w:t>PUSCH</w:t>
      </w:r>
      <w:r w:rsidR="00147D1F">
        <w:rPr>
          <w:sz w:val="24"/>
          <w:lang w:val="en-US" w:eastAsia="ja-JP"/>
        </w:rPr>
        <w:t xml:space="preserve"> enhancements for URLLC</w:t>
      </w:r>
    </w:p>
    <w:bookmarkEnd w:id="2"/>
    <w:bookmarkEnd w:id="3"/>
    <w:bookmarkEnd w:id="4"/>
    <w:bookmarkEnd w:id="5"/>
    <w:p w14:paraId="02FF14B3" w14:textId="17CFF1AE" w:rsidR="00FE0C9D" w:rsidRPr="00CE448F" w:rsidRDefault="00FE0C9D" w:rsidP="00FE0C9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A54749">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5FA6D3E1" w:rsidR="0036189E" w:rsidRPr="00F30C02" w:rsidRDefault="00277D37" w:rsidP="00115EAD">
      <w:pPr>
        <w:spacing w:afterLines="50" w:after="120"/>
        <w:jc w:val="both"/>
        <w:rPr>
          <w:rFonts w:eastAsiaTheme="minorEastAsia"/>
          <w:sz w:val="22"/>
          <w:szCs w:val="22"/>
        </w:rPr>
      </w:pPr>
      <w:r>
        <w:rPr>
          <w:rFonts w:eastAsiaTheme="minorEastAsia" w:hint="eastAsia"/>
          <w:sz w:val="22"/>
        </w:rPr>
        <w:t>I</w:t>
      </w:r>
      <w:r w:rsidRPr="00F30C02">
        <w:rPr>
          <w:rFonts w:eastAsiaTheme="minorEastAsia" w:hint="eastAsia"/>
          <w:sz w:val="22"/>
          <w:szCs w:val="22"/>
        </w:rPr>
        <w:t xml:space="preserve">n </w:t>
      </w:r>
      <w:r w:rsidRPr="00F30C02">
        <w:rPr>
          <w:rFonts w:eastAsiaTheme="minorEastAsia"/>
          <w:sz w:val="22"/>
          <w:szCs w:val="22"/>
        </w:rPr>
        <w:t>the RAN</w:t>
      </w:r>
      <w:r w:rsidR="00645238" w:rsidRPr="00F30C02">
        <w:rPr>
          <w:rFonts w:eastAsiaTheme="minorEastAsia"/>
          <w:sz w:val="22"/>
          <w:szCs w:val="22"/>
        </w:rPr>
        <w:t>1</w:t>
      </w:r>
      <w:r w:rsidRPr="00F30C02">
        <w:rPr>
          <w:rFonts w:eastAsiaTheme="minorEastAsia"/>
          <w:sz w:val="22"/>
          <w:szCs w:val="22"/>
        </w:rPr>
        <w:t>#</w:t>
      </w:r>
      <w:r w:rsidR="00645238" w:rsidRPr="00F30C02">
        <w:rPr>
          <w:rFonts w:eastAsiaTheme="minorEastAsia"/>
          <w:sz w:val="22"/>
          <w:szCs w:val="22"/>
        </w:rPr>
        <w:t>9</w:t>
      </w:r>
      <w:r w:rsidR="00F30C02">
        <w:rPr>
          <w:rFonts w:eastAsiaTheme="minorEastAsia"/>
          <w:sz w:val="22"/>
          <w:szCs w:val="22"/>
        </w:rPr>
        <w:t>8</w:t>
      </w:r>
      <w:r w:rsidR="00FE1B78">
        <w:rPr>
          <w:rFonts w:eastAsiaTheme="minorEastAsia"/>
          <w:sz w:val="22"/>
          <w:szCs w:val="22"/>
        </w:rPr>
        <w:t>bis</w:t>
      </w:r>
      <w:r w:rsidR="00AB107D" w:rsidRPr="00F30C02">
        <w:rPr>
          <w:rFonts w:eastAsiaTheme="minorEastAsia"/>
          <w:sz w:val="22"/>
          <w:szCs w:val="22"/>
        </w:rPr>
        <w:t xml:space="preserve"> meeting</w:t>
      </w:r>
      <w:r w:rsidR="00645238" w:rsidRPr="00F30C02">
        <w:rPr>
          <w:rFonts w:eastAsiaTheme="minorEastAsia"/>
          <w:sz w:val="22"/>
          <w:szCs w:val="22"/>
        </w:rPr>
        <w:t>, following agreements</w:t>
      </w:r>
      <w:r w:rsidR="00E9609E">
        <w:rPr>
          <w:rFonts w:eastAsiaTheme="minorEastAsia"/>
          <w:sz w:val="22"/>
          <w:szCs w:val="22"/>
        </w:rPr>
        <w:t xml:space="preserve"> and conclusion</w:t>
      </w:r>
      <w:r w:rsidR="00645238" w:rsidRPr="00F30C02">
        <w:rPr>
          <w:rFonts w:eastAsiaTheme="minorEastAsia"/>
          <w:sz w:val="22"/>
          <w:szCs w:val="22"/>
        </w:rPr>
        <w:t xml:space="preserve"> were achieved for </w:t>
      </w:r>
      <w:r w:rsidR="00645238" w:rsidRPr="00F30C02">
        <w:rPr>
          <w:bCs/>
          <w:sz w:val="22"/>
          <w:szCs w:val="22"/>
          <w:lang w:val="en-US"/>
        </w:rPr>
        <w:t>PUSCH enhancements [1]:</w:t>
      </w:r>
      <w:r w:rsidRPr="00F30C02">
        <w:rPr>
          <w:rFonts w:eastAsiaTheme="minorEastAsia"/>
          <w:sz w:val="22"/>
          <w:szCs w:val="22"/>
        </w:rPr>
        <w:t xml:space="preserve"> </w:t>
      </w:r>
    </w:p>
    <w:tbl>
      <w:tblPr>
        <w:tblStyle w:val="aff5"/>
        <w:tblW w:w="0" w:type="auto"/>
        <w:tblInd w:w="108" w:type="dxa"/>
        <w:tblLook w:val="04A0" w:firstRow="1" w:lastRow="0" w:firstColumn="1" w:lastColumn="0" w:noHBand="0" w:noVBand="1"/>
      </w:tblPr>
      <w:tblGrid>
        <w:gridCol w:w="9854"/>
      </w:tblGrid>
      <w:tr w:rsidR="0036189E" w:rsidRPr="00F30C02" w14:paraId="690FEA62" w14:textId="77777777" w:rsidTr="00645238">
        <w:trPr>
          <w:trHeight w:val="67"/>
        </w:trPr>
        <w:tc>
          <w:tcPr>
            <w:tcW w:w="9854" w:type="dxa"/>
          </w:tcPr>
          <w:p w14:paraId="65923ED5" w14:textId="77777777" w:rsidR="00FE1B78" w:rsidRPr="00FE1B78" w:rsidRDefault="00FE1B78" w:rsidP="00FE1B78">
            <w:pPr>
              <w:contextualSpacing/>
              <w:rPr>
                <w:rFonts w:eastAsia="Batang"/>
                <w:sz w:val="22"/>
                <w:szCs w:val="22"/>
                <w:lang w:eastAsia="x-none"/>
              </w:rPr>
            </w:pPr>
            <w:r w:rsidRPr="00FE1B78">
              <w:rPr>
                <w:rFonts w:eastAsia="Batang"/>
                <w:sz w:val="22"/>
                <w:szCs w:val="22"/>
                <w:highlight w:val="green"/>
                <w:lang w:eastAsia="x-none"/>
              </w:rPr>
              <w:t>Agreements</w:t>
            </w:r>
            <w:r w:rsidRPr="00FE1B78">
              <w:rPr>
                <w:rFonts w:eastAsia="Batang"/>
                <w:sz w:val="22"/>
                <w:szCs w:val="22"/>
                <w:lang w:eastAsia="x-none"/>
              </w:rPr>
              <w:t>:</w:t>
            </w:r>
          </w:p>
          <w:p w14:paraId="36816332" w14:textId="77777777" w:rsidR="00FE1B78" w:rsidRPr="00FE1B78" w:rsidRDefault="00FE1B78" w:rsidP="00FE1B78">
            <w:pPr>
              <w:numPr>
                <w:ilvl w:val="0"/>
                <w:numId w:val="85"/>
              </w:numPr>
              <w:contextualSpacing/>
              <w:rPr>
                <w:rFonts w:eastAsia="Batang"/>
                <w:sz w:val="22"/>
                <w:szCs w:val="22"/>
                <w:lang w:eastAsia="en-US"/>
              </w:rPr>
            </w:pPr>
            <w:r w:rsidRPr="00FE1B78">
              <w:rPr>
                <w:rFonts w:eastAsia="Batang"/>
                <w:sz w:val="22"/>
                <w:szCs w:val="22"/>
                <w:lang w:eastAsia="en-US"/>
              </w:rPr>
              <w:t>Do not support PUSCH mapping type A for Option 4.</w:t>
            </w:r>
          </w:p>
          <w:p w14:paraId="1CC74BA2" w14:textId="77777777" w:rsidR="00FE1B78" w:rsidRPr="00FE1B78" w:rsidRDefault="00FE1B78" w:rsidP="00FE1B78">
            <w:pPr>
              <w:contextualSpacing/>
              <w:rPr>
                <w:rFonts w:eastAsia="Batang"/>
                <w:sz w:val="22"/>
                <w:szCs w:val="22"/>
                <w:lang w:eastAsia="x-none"/>
              </w:rPr>
            </w:pPr>
            <w:r w:rsidRPr="00FE1B78">
              <w:rPr>
                <w:rFonts w:eastAsia="Batang"/>
                <w:sz w:val="22"/>
                <w:szCs w:val="22"/>
                <w:highlight w:val="green"/>
                <w:lang w:eastAsia="x-none"/>
              </w:rPr>
              <w:t>Agreements</w:t>
            </w:r>
            <w:r w:rsidRPr="00FE1B78">
              <w:rPr>
                <w:rFonts w:eastAsia="Batang"/>
                <w:sz w:val="22"/>
                <w:szCs w:val="22"/>
                <w:lang w:eastAsia="x-none"/>
              </w:rPr>
              <w:t>:</w:t>
            </w:r>
          </w:p>
          <w:p w14:paraId="24AD50DB" w14:textId="77777777" w:rsidR="00FE1B78" w:rsidRPr="00FE1B78" w:rsidRDefault="00FE1B78" w:rsidP="00FE1B78">
            <w:pPr>
              <w:numPr>
                <w:ilvl w:val="0"/>
                <w:numId w:val="85"/>
              </w:numPr>
              <w:contextualSpacing/>
              <w:rPr>
                <w:rFonts w:eastAsia="Batang"/>
                <w:sz w:val="22"/>
                <w:szCs w:val="22"/>
              </w:rPr>
            </w:pPr>
            <w:r w:rsidRPr="00FE1B78">
              <w:rPr>
                <w:rFonts w:eastAsia="Batang"/>
                <w:sz w:val="22"/>
                <w:szCs w:val="22"/>
                <w:lang w:eastAsia="en-US"/>
              </w:rPr>
              <w:t xml:space="preserve">Rel-16 enhanced PUSCH scheme </w:t>
            </w:r>
            <w:r w:rsidRPr="00FE1B78">
              <w:rPr>
                <w:rFonts w:eastAsia="Batang"/>
                <w:sz w:val="22"/>
                <w:szCs w:val="22"/>
              </w:rPr>
              <w:t>(including dynamic indication of the number of repetitions) is supported for DCI format 0_1 and new UL DCI format (for DG and type 2 CG).</w:t>
            </w:r>
          </w:p>
          <w:p w14:paraId="2803B495" w14:textId="77777777" w:rsidR="00FE1B78" w:rsidRPr="00FE1B78" w:rsidRDefault="00FE1B78" w:rsidP="00FE1B78">
            <w:pPr>
              <w:numPr>
                <w:ilvl w:val="0"/>
                <w:numId w:val="85"/>
              </w:numPr>
              <w:contextualSpacing/>
              <w:rPr>
                <w:rFonts w:eastAsia="Batang"/>
                <w:sz w:val="22"/>
                <w:szCs w:val="22"/>
              </w:rPr>
            </w:pPr>
            <w:r w:rsidRPr="00FE1B78">
              <w:rPr>
                <w:rFonts w:eastAsia="Batang"/>
                <w:sz w:val="22"/>
                <w:szCs w:val="22"/>
              </w:rPr>
              <w:t xml:space="preserve">Rel-16 </w:t>
            </w:r>
            <w:r w:rsidRPr="00FE1B78">
              <w:rPr>
                <w:rFonts w:eastAsia="Batang"/>
                <w:sz w:val="22"/>
                <w:szCs w:val="22"/>
                <w:lang w:eastAsia="en-US"/>
              </w:rPr>
              <w:t xml:space="preserve">enhanced </w:t>
            </w:r>
            <w:r w:rsidRPr="00FE1B78">
              <w:rPr>
                <w:rFonts w:eastAsia="Batang"/>
                <w:sz w:val="22"/>
                <w:szCs w:val="22"/>
              </w:rPr>
              <w:t>PUSCH scheme is not supported for DCI format 0_0 for DG and type 2 CG</w:t>
            </w:r>
          </w:p>
          <w:p w14:paraId="3133757F" w14:textId="77777777" w:rsidR="00FE1B78" w:rsidRPr="00FE1B78" w:rsidRDefault="00FE1B78" w:rsidP="00FE1B78">
            <w:pPr>
              <w:contextualSpacing/>
              <w:rPr>
                <w:rFonts w:eastAsia="Batang"/>
                <w:sz w:val="22"/>
                <w:szCs w:val="22"/>
              </w:rPr>
            </w:pPr>
            <w:r w:rsidRPr="00FE1B78">
              <w:rPr>
                <w:rFonts w:eastAsia="Batang"/>
                <w:sz w:val="22"/>
                <w:szCs w:val="22"/>
                <w:highlight w:val="green"/>
              </w:rPr>
              <w:t>Agreements</w:t>
            </w:r>
            <w:r w:rsidRPr="00FE1B78">
              <w:rPr>
                <w:rFonts w:eastAsia="Batang"/>
                <w:sz w:val="22"/>
                <w:szCs w:val="22"/>
              </w:rPr>
              <w:t>:</w:t>
            </w:r>
          </w:p>
          <w:p w14:paraId="1E2F59E9"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t>For the dynamic indication of the number of repetitions for dynamic grant:</w:t>
            </w:r>
          </w:p>
          <w:p w14:paraId="19991225" w14:textId="77777777" w:rsidR="00FE1B78" w:rsidRPr="00FE1B78" w:rsidRDefault="00FE1B78" w:rsidP="00FE1B78">
            <w:pPr>
              <w:numPr>
                <w:ilvl w:val="0"/>
                <w:numId w:val="16"/>
              </w:numPr>
              <w:contextualSpacing/>
              <w:rPr>
                <w:rFonts w:eastAsia="Batang"/>
                <w:sz w:val="22"/>
                <w:szCs w:val="22"/>
                <w:lang w:eastAsia="x-none"/>
              </w:rPr>
            </w:pPr>
            <w:r w:rsidRPr="00FE1B78">
              <w:rPr>
                <w:rFonts w:eastAsia="Batang"/>
                <w:sz w:val="22"/>
                <w:szCs w:val="22"/>
                <w:lang w:eastAsia="x-none"/>
              </w:rPr>
              <w:t xml:space="preserve">Jointly coded with SLIV in TDRA table, by adding an additional column for the number of repetitions in the TDRA table </w:t>
            </w:r>
          </w:p>
          <w:p w14:paraId="2059C865" w14:textId="77777777" w:rsidR="00FE1B78" w:rsidRPr="00FE1B78" w:rsidRDefault="00FE1B78" w:rsidP="00FE1B78">
            <w:pPr>
              <w:numPr>
                <w:ilvl w:val="1"/>
                <w:numId w:val="16"/>
              </w:numPr>
              <w:contextualSpacing/>
              <w:rPr>
                <w:rFonts w:eastAsia="Batang"/>
                <w:sz w:val="22"/>
                <w:szCs w:val="22"/>
                <w:lang w:eastAsia="x-none"/>
              </w:rPr>
            </w:pPr>
            <w:r w:rsidRPr="00FE1B78">
              <w:rPr>
                <w:rFonts w:eastAsia="Batang"/>
                <w:sz w:val="22"/>
                <w:szCs w:val="22"/>
                <w:lang w:eastAsia="x-none"/>
              </w:rPr>
              <w:t>The maximum TDRA table size is increased to 64</w:t>
            </w:r>
          </w:p>
          <w:p w14:paraId="2F6991F3" w14:textId="77777777" w:rsidR="00FE1B78" w:rsidRPr="00FE1B78" w:rsidRDefault="00FE1B78" w:rsidP="00FE1B78">
            <w:pPr>
              <w:numPr>
                <w:ilvl w:val="1"/>
                <w:numId w:val="16"/>
              </w:numPr>
              <w:contextualSpacing/>
              <w:rPr>
                <w:rFonts w:eastAsia="Batang"/>
                <w:sz w:val="22"/>
                <w:szCs w:val="22"/>
                <w:lang w:eastAsia="x-none"/>
              </w:rPr>
            </w:pPr>
            <w:r w:rsidRPr="00FE1B78">
              <w:rPr>
                <w:rFonts w:eastAsia="Batang"/>
                <w:sz w:val="22"/>
                <w:szCs w:val="22"/>
                <w:lang w:eastAsia="x-none"/>
              </w:rPr>
              <w:t>No other spec impact is expected</w:t>
            </w:r>
          </w:p>
          <w:p w14:paraId="0010E728" w14:textId="77777777" w:rsidR="00FE1B78" w:rsidRPr="00FE1B78" w:rsidRDefault="00FE1B78" w:rsidP="00FE1B78">
            <w:pPr>
              <w:contextualSpacing/>
              <w:rPr>
                <w:rFonts w:eastAsia="Batang"/>
                <w:sz w:val="22"/>
                <w:szCs w:val="22"/>
                <w:lang w:eastAsia="x-none"/>
              </w:rPr>
            </w:pPr>
            <w:r w:rsidRPr="00FE1B78">
              <w:rPr>
                <w:rFonts w:eastAsia="Batang"/>
                <w:sz w:val="22"/>
                <w:szCs w:val="22"/>
                <w:highlight w:val="green"/>
                <w:lang w:eastAsia="x-none"/>
              </w:rPr>
              <w:t>Agreements</w:t>
            </w:r>
            <w:r w:rsidRPr="00FE1B78">
              <w:rPr>
                <w:rFonts w:eastAsia="Batang"/>
                <w:sz w:val="22"/>
                <w:szCs w:val="22"/>
                <w:lang w:eastAsia="x-none"/>
              </w:rPr>
              <w:t>:</w:t>
            </w:r>
          </w:p>
          <w:p w14:paraId="23808EC6" w14:textId="77777777" w:rsidR="00FE1B78" w:rsidRPr="00FE1B78" w:rsidRDefault="00FE1B78" w:rsidP="00FE1B78">
            <w:pPr>
              <w:numPr>
                <w:ilvl w:val="0"/>
                <w:numId w:val="16"/>
              </w:numPr>
              <w:contextualSpacing/>
              <w:rPr>
                <w:rFonts w:eastAsia="Batang"/>
                <w:sz w:val="22"/>
                <w:szCs w:val="22"/>
                <w:lang w:eastAsia="en-US"/>
              </w:rPr>
            </w:pPr>
            <w:r w:rsidRPr="00FE1B78">
              <w:rPr>
                <w:rFonts w:eastAsia="Batang"/>
                <w:sz w:val="22"/>
                <w:szCs w:val="22"/>
                <w:lang w:eastAsia="en-US"/>
              </w:rPr>
              <w:t>Support dynamic indication of the number of repetitions for Rel-15 PUSCH with slot aggregation using DCI formats 0_1 &amp; the new UL DCI format</w:t>
            </w:r>
          </w:p>
          <w:p w14:paraId="15F1FFF9" w14:textId="77777777" w:rsidR="00FE1B78" w:rsidRPr="00FE1B78" w:rsidRDefault="00FE1B78" w:rsidP="00FE1B78">
            <w:pPr>
              <w:numPr>
                <w:ilvl w:val="1"/>
                <w:numId w:val="16"/>
              </w:numPr>
              <w:contextualSpacing/>
              <w:rPr>
                <w:rFonts w:eastAsia="Batang"/>
                <w:sz w:val="22"/>
                <w:szCs w:val="22"/>
                <w:lang w:eastAsia="en-US"/>
              </w:rPr>
            </w:pPr>
            <w:r w:rsidRPr="00FE1B78">
              <w:rPr>
                <w:rFonts w:eastAsia="Batang"/>
                <w:sz w:val="22"/>
                <w:szCs w:val="22"/>
                <w:lang w:eastAsia="en-US"/>
              </w:rPr>
              <w:t>The dynamic indication is done by using the same Rel-16 mechanism (Jointly coding the number of repetitions with SLIV in TDRA table)</w:t>
            </w:r>
          </w:p>
          <w:p w14:paraId="7FF5C3DA" w14:textId="77777777" w:rsidR="00FE1B78" w:rsidRPr="00FE1B78" w:rsidRDefault="00FE1B78" w:rsidP="00FE1B78">
            <w:pPr>
              <w:contextualSpacing/>
              <w:rPr>
                <w:rFonts w:eastAsia="Batang"/>
                <w:sz w:val="22"/>
                <w:szCs w:val="22"/>
                <w:lang w:eastAsia="x-none"/>
              </w:rPr>
            </w:pPr>
            <w:r w:rsidRPr="00FE1B78">
              <w:rPr>
                <w:rFonts w:eastAsia="Batang"/>
                <w:sz w:val="22"/>
                <w:szCs w:val="22"/>
                <w:highlight w:val="green"/>
                <w:lang w:eastAsia="x-none"/>
              </w:rPr>
              <w:t>Agreements</w:t>
            </w:r>
            <w:r w:rsidRPr="00FE1B78">
              <w:rPr>
                <w:rFonts w:eastAsia="Batang"/>
                <w:sz w:val="22"/>
                <w:szCs w:val="22"/>
                <w:lang w:eastAsia="x-none"/>
              </w:rPr>
              <w:t>:</w:t>
            </w:r>
          </w:p>
          <w:p w14:paraId="12677E94"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t>For frequency hopping for Rel-16 PUSCH, the number of actual hopping locations in frequency is 2.</w:t>
            </w:r>
          </w:p>
          <w:p w14:paraId="276FBB53" w14:textId="77777777" w:rsidR="00FE1B78" w:rsidRPr="00FE1B78" w:rsidRDefault="00FE1B78" w:rsidP="00FE1B78">
            <w:pPr>
              <w:contextualSpacing/>
              <w:rPr>
                <w:rFonts w:eastAsia="Batang"/>
                <w:sz w:val="22"/>
                <w:szCs w:val="22"/>
                <w:lang w:eastAsia="x-none"/>
              </w:rPr>
            </w:pPr>
            <w:r w:rsidRPr="00FE1B78">
              <w:rPr>
                <w:rFonts w:eastAsia="Batang"/>
                <w:sz w:val="22"/>
                <w:szCs w:val="22"/>
                <w:highlight w:val="green"/>
                <w:lang w:eastAsia="x-none"/>
              </w:rPr>
              <w:t>Agreements</w:t>
            </w:r>
            <w:r w:rsidRPr="00FE1B78">
              <w:rPr>
                <w:rFonts w:eastAsia="Batang"/>
                <w:sz w:val="22"/>
                <w:szCs w:val="22"/>
                <w:lang w:eastAsia="x-none"/>
              </w:rPr>
              <w:t>:</w:t>
            </w:r>
          </w:p>
          <w:p w14:paraId="0472248A"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t>In case frequency hopping is enabled for Rel-16 PUSCH, to determine the frequency locations of the two hops, reuse Rel-15 RRC parameters and equations for format 0_</w:t>
            </w:r>
            <w:proofErr w:type="gramStart"/>
            <w:r w:rsidRPr="00FE1B78">
              <w:rPr>
                <w:rFonts w:eastAsia="Batang"/>
                <w:sz w:val="22"/>
                <w:szCs w:val="22"/>
                <w:lang w:eastAsia="en-US"/>
              </w:rPr>
              <w:t>1, and</w:t>
            </w:r>
            <w:proofErr w:type="gramEnd"/>
            <w:r w:rsidRPr="00FE1B78">
              <w:rPr>
                <w:rFonts w:eastAsia="Batang"/>
                <w:sz w:val="22"/>
                <w:szCs w:val="22"/>
                <w:lang w:eastAsia="en-US"/>
              </w:rPr>
              <w:t xml:space="preserve"> introduce new RRC parameters (same as those of Rel-15) for new DCI UL format. </w:t>
            </w:r>
          </w:p>
          <w:p w14:paraId="29F07D41" w14:textId="77777777" w:rsidR="00FE1B78" w:rsidRPr="00FE1B78" w:rsidRDefault="00FE1B78" w:rsidP="00FE1B78">
            <w:pPr>
              <w:numPr>
                <w:ilvl w:val="0"/>
                <w:numId w:val="87"/>
              </w:numPr>
              <w:contextualSpacing/>
              <w:rPr>
                <w:rFonts w:eastAsia="Batang"/>
                <w:sz w:val="22"/>
                <w:szCs w:val="22"/>
                <w:lang w:eastAsia="x-none"/>
              </w:rPr>
            </w:pPr>
            <w:r w:rsidRPr="00FE1B78">
              <w:rPr>
                <w:rFonts w:eastAsia="Batang"/>
                <w:sz w:val="22"/>
                <w:szCs w:val="22"/>
                <w:lang w:eastAsia="x-none"/>
              </w:rPr>
              <w:t>FFS time domain hopping pattern</w:t>
            </w:r>
          </w:p>
          <w:p w14:paraId="0A01E628" w14:textId="77777777" w:rsidR="00FE1B78" w:rsidRPr="00FE1B78" w:rsidRDefault="00FE1B78" w:rsidP="00FE1B78">
            <w:pPr>
              <w:contextualSpacing/>
              <w:rPr>
                <w:rFonts w:eastAsia="Batang"/>
                <w:sz w:val="22"/>
                <w:szCs w:val="22"/>
                <w:lang w:eastAsia="x-none"/>
              </w:rPr>
            </w:pPr>
            <w:r w:rsidRPr="00FE1B78">
              <w:rPr>
                <w:rFonts w:eastAsia="Batang"/>
                <w:sz w:val="22"/>
                <w:szCs w:val="22"/>
                <w:highlight w:val="green"/>
                <w:lang w:eastAsia="x-none"/>
              </w:rPr>
              <w:t>Agreements</w:t>
            </w:r>
            <w:r w:rsidRPr="00FE1B78">
              <w:rPr>
                <w:rFonts w:eastAsia="Batang"/>
                <w:sz w:val="22"/>
                <w:szCs w:val="22"/>
                <w:lang w:eastAsia="x-none"/>
              </w:rPr>
              <w:t>:</w:t>
            </w:r>
          </w:p>
          <w:p w14:paraId="05E74136"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t xml:space="preserve">In terms of how to interpret L and K for Rel-16 PUSCH transmissions (for both DG &amp; CG), Alt. 1 is adopted. </w:t>
            </w:r>
          </w:p>
          <w:p w14:paraId="13BD5C55" w14:textId="77777777" w:rsidR="00FE1B78" w:rsidRPr="00FE1B78" w:rsidRDefault="00FE1B78" w:rsidP="00FE1B78">
            <w:pPr>
              <w:numPr>
                <w:ilvl w:val="0"/>
                <w:numId w:val="88"/>
              </w:numPr>
              <w:contextualSpacing/>
              <w:rPr>
                <w:rFonts w:eastAsia="Batang"/>
                <w:sz w:val="22"/>
                <w:szCs w:val="22"/>
                <w:lang w:eastAsia="en-US"/>
              </w:rPr>
            </w:pPr>
            <w:r w:rsidRPr="00FE1B78">
              <w:rPr>
                <w:rFonts w:eastAsia="Batang"/>
                <w:sz w:val="22"/>
                <w:szCs w:val="22"/>
                <w:lang w:eastAsia="en-US"/>
              </w:rPr>
              <w:t>That is, for the Rel-16 PUSCH with enhanced repetition transmission, the time window within which valid symbols are used for transmission is L*K, starting from the first symbol indicated by the SLIV in TDRA field.</w:t>
            </w:r>
          </w:p>
          <w:p w14:paraId="628BE6B1" w14:textId="77777777" w:rsidR="00FE1B78" w:rsidRPr="00FE1B78" w:rsidRDefault="00FE1B78" w:rsidP="00FE1B78">
            <w:pPr>
              <w:contextualSpacing/>
              <w:rPr>
                <w:rFonts w:eastAsia="Batang"/>
                <w:b/>
                <w:bCs/>
                <w:sz w:val="22"/>
                <w:szCs w:val="22"/>
                <w:lang w:eastAsia="x-none"/>
              </w:rPr>
            </w:pPr>
            <w:r w:rsidRPr="00FE1B78">
              <w:rPr>
                <w:rFonts w:eastAsia="Batang"/>
                <w:b/>
                <w:bCs/>
                <w:sz w:val="22"/>
                <w:szCs w:val="22"/>
                <w:lang w:eastAsia="x-none"/>
              </w:rPr>
              <w:t>Conclusion:</w:t>
            </w:r>
          </w:p>
          <w:p w14:paraId="2C1E0EE3" w14:textId="77777777" w:rsidR="00FE1B78" w:rsidRPr="00FE1B78" w:rsidRDefault="00FE1B78" w:rsidP="00FE1B78">
            <w:pPr>
              <w:contextualSpacing/>
              <w:rPr>
                <w:rFonts w:eastAsia="Batang"/>
                <w:color w:val="000000"/>
                <w:sz w:val="22"/>
                <w:szCs w:val="22"/>
                <w:lang w:eastAsia="x-none"/>
              </w:rPr>
            </w:pPr>
            <w:r w:rsidRPr="00FE1B78">
              <w:rPr>
                <w:rFonts w:eastAsia="Batang"/>
                <w:color w:val="000000"/>
                <w:sz w:val="22"/>
                <w:szCs w:val="22"/>
                <w:lang w:eastAsia="x-none"/>
              </w:rPr>
              <w:t>Definitions:</w:t>
            </w:r>
          </w:p>
          <w:p w14:paraId="182DD43D" w14:textId="77777777" w:rsidR="00FE1B78" w:rsidRPr="00FE1B78" w:rsidRDefault="00FE1B78" w:rsidP="00FE1B78">
            <w:pPr>
              <w:numPr>
                <w:ilvl w:val="0"/>
                <w:numId w:val="88"/>
              </w:numPr>
              <w:contextualSpacing/>
              <w:rPr>
                <w:rFonts w:eastAsia="Batang"/>
                <w:color w:val="000000"/>
                <w:sz w:val="22"/>
                <w:szCs w:val="22"/>
                <w:lang w:eastAsia="en-US"/>
              </w:rPr>
            </w:pPr>
            <w:r w:rsidRPr="00FE1B78">
              <w:rPr>
                <w:rFonts w:eastAsia="Batang"/>
                <w:color w:val="000000"/>
                <w:sz w:val="22"/>
                <w:szCs w:val="22"/>
                <w:lang w:eastAsia="en-US"/>
              </w:rPr>
              <w:t>“Rel-16 PUSCH transmission scheme”: Option 4</w:t>
            </w:r>
          </w:p>
          <w:p w14:paraId="3133DD5C" w14:textId="77777777" w:rsidR="00FE1B78" w:rsidRPr="00FE1B78" w:rsidRDefault="00FE1B78" w:rsidP="00FE1B78">
            <w:pPr>
              <w:numPr>
                <w:ilvl w:val="0"/>
                <w:numId w:val="88"/>
              </w:numPr>
              <w:contextualSpacing/>
              <w:rPr>
                <w:rFonts w:eastAsia="Batang"/>
                <w:color w:val="000000"/>
                <w:sz w:val="22"/>
                <w:szCs w:val="22"/>
                <w:lang w:eastAsia="en-US"/>
              </w:rPr>
            </w:pPr>
            <w:r w:rsidRPr="00FE1B78">
              <w:rPr>
                <w:rFonts w:eastAsia="Batang"/>
                <w:color w:val="000000"/>
                <w:sz w:val="22"/>
                <w:szCs w:val="22"/>
                <w:lang w:eastAsia="en-US"/>
              </w:rPr>
              <w:t xml:space="preserve">“Rel-15 PUSCH transmission scheme”: the transmission is done according to Rel-15 </w:t>
            </w:r>
            <w:proofErr w:type="spellStart"/>
            <w:r w:rsidRPr="00FE1B78">
              <w:rPr>
                <w:rFonts w:eastAsia="Batang"/>
                <w:color w:val="000000"/>
                <w:sz w:val="22"/>
                <w:szCs w:val="22"/>
                <w:lang w:eastAsia="en-US"/>
              </w:rPr>
              <w:t>behavior</w:t>
            </w:r>
            <w:proofErr w:type="spellEnd"/>
            <w:r w:rsidRPr="00FE1B78">
              <w:rPr>
                <w:rFonts w:eastAsia="Batang"/>
                <w:color w:val="000000"/>
                <w:sz w:val="22"/>
                <w:szCs w:val="22"/>
                <w:lang w:eastAsia="en-US"/>
              </w:rPr>
              <w:t>, either with or without slot aggregation. With slot aggregation, the number of repetitions can be either semi-statically configured (as in Rel-15) or dynamically indicated (as agreed for Rel-16).</w:t>
            </w:r>
          </w:p>
          <w:p w14:paraId="2DBFEAEA" w14:textId="77777777" w:rsidR="00FE1B78" w:rsidRPr="00FE1B78" w:rsidRDefault="00FE1B78" w:rsidP="00FE1B78">
            <w:pPr>
              <w:contextualSpacing/>
              <w:rPr>
                <w:rFonts w:eastAsia="Batang"/>
                <w:sz w:val="22"/>
                <w:szCs w:val="22"/>
                <w:lang w:eastAsia="x-none"/>
              </w:rPr>
            </w:pPr>
            <w:r w:rsidRPr="00FE1B78">
              <w:rPr>
                <w:rFonts w:eastAsia="Batang"/>
                <w:sz w:val="22"/>
                <w:szCs w:val="22"/>
                <w:highlight w:val="green"/>
                <w:lang w:eastAsia="x-none"/>
              </w:rPr>
              <w:t>Agreements</w:t>
            </w:r>
            <w:r w:rsidRPr="00FE1B78">
              <w:rPr>
                <w:rFonts w:eastAsia="Batang"/>
                <w:sz w:val="22"/>
                <w:szCs w:val="22"/>
                <w:lang w:eastAsia="x-none"/>
              </w:rPr>
              <w:t>:</w:t>
            </w:r>
          </w:p>
          <w:p w14:paraId="36A3DA57"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t xml:space="preserve">For DG and retransmission of CG, introduce one RRC parameter </w:t>
            </w:r>
            <w:r w:rsidRPr="00FE1B78">
              <w:rPr>
                <w:rFonts w:eastAsia="Batang"/>
                <w:color w:val="000000"/>
                <w:sz w:val="22"/>
                <w:szCs w:val="22"/>
                <w:lang w:eastAsia="en-US"/>
              </w:rPr>
              <w:t>for each of the DCI format 0_1 and the new UL DCI format</w:t>
            </w:r>
            <w:r w:rsidRPr="00FE1B78">
              <w:rPr>
                <w:rFonts w:eastAsia="Batang"/>
                <w:sz w:val="22"/>
                <w:szCs w:val="22"/>
                <w:lang w:eastAsia="en-US"/>
              </w:rPr>
              <w:t xml:space="preserve">, to indicate whether UE follows the </w:t>
            </w:r>
            <w:proofErr w:type="spellStart"/>
            <w:r w:rsidRPr="00FE1B78">
              <w:rPr>
                <w:rFonts w:eastAsia="Batang"/>
                <w:sz w:val="22"/>
                <w:szCs w:val="22"/>
                <w:lang w:eastAsia="en-US"/>
              </w:rPr>
              <w:t>behavior</w:t>
            </w:r>
            <w:proofErr w:type="spellEnd"/>
            <w:r w:rsidRPr="00FE1B78">
              <w:rPr>
                <w:rFonts w:eastAsia="Batang"/>
                <w:sz w:val="22"/>
                <w:szCs w:val="22"/>
                <w:lang w:eastAsia="en-US"/>
              </w:rPr>
              <w:t xml:space="preserve"> for “Rel-16 PUSCH transmission scheme” or the </w:t>
            </w:r>
            <w:proofErr w:type="spellStart"/>
            <w:r w:rsidRPr="00FE1B78">
              <w:rPr>
                <w:rFonts w:eastAsia="Batang"/>
                <w:sz w:val="22"/>
                <w:szCs w:val="22"/>
                <w:lang w:eastAsia="en-US"/>
              </w:rPr>
              <w:t>behavior</w:t>
            </w:r>
            <w:proofErr w:type="spellEnd"/>
            <w:r w:rsidRPr="00FE1B78">
              <w:rPr>
                <w:rFonts w:eastAsia="Batang"/>
                <w:sz w:val="22"/>
                <w:szCs w:val="22"/>
                <w:lang w:eastAsia="en-US"/>
              </w:rPr>
              <w:t xml:space="preserve"> for “Rel-15 PUSCH transmission scheme”.</w:t>
            </w:r>
          </w:p>
          <w:p w14:paraId="46FC1272" w14:textId="77777777" w:rsidR="00FE1B78" w:rsidRPr="00FE1B78" w:rsidRDefault="00FE1B78" w:rsidP="00FE1B78">
            <w:pPr>
              <w:numPr>
                <w:ilvl w:val="0"/>
                <w:numId w:val="86"/>
              </w:numPr>
              <w:contextualSpacing/>
              <w:rPr>
                <w:rFonts w:eastAsia="Batang"/>
                <w:sz w:val="22"/>
                <w:szCs w:val="22"/>
                <w:lang w:eastAsia="x-none"/>
              </w:rPr>
            </w:pPr>
            <w:r w:rsidRPr="00FE1B78">
              <w:rPr>
                <w:rFonts w:eastAsia="Batang"/>
                <w:sz w:val="22"/>
                <w:szCs w:val="22"/>
                <w:lang w:eastAsia="x-none"/>
              </w:rPr>
              <w:t xml:space="preserve">FFS: whether to restrict that “Rel-16 PUSCH transmission scheme” cannot be enabled for both DCI formats simultaneously </w:t>
            </w:r>
          </w:p>
          <w:p w14:paraId="4F5C8D42"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lastRenderedPageBreak/>
              <w:t xml:space="preserve">For Type 1 CG, introduce an RRC parameter per CG configuration to indicate whether UE follows the </w:t>
            </w:r>
            <w:proofErr w:type="spellStart"/>
            <w:r w:rsidRPr="00FE1B78">
              <w:rPr>
                <w:rFonts w:eastAsia="Batang"/>
                <w:sz w:val="22"/>
                <w:szCs w:val="22"/>
                <w:lang w:eastAsia="en-US"/>
              </w:rPr>
              <w:t>behavior</w:t>
            </w:r>
            <w:proofErr w:type="spellEnd"/>
            <w:r w:rsidRPr="00FE1B78">
              <w:rPr>
                <w:rFonts w:eastAsia="Batang"/>
                <w:sz w:val="22"/>
                <w:szCs w:val="22"/>
                <w:lang w:eastAsia="en-US"/>
              </w:rPr>
              <w:t xml:space="preserve"> for “Rel-16 PUSCH transmission scheme” or the </w:t>
            </w:r>
            <w:proofErr w:type="spellStart"/>
            <w:r w:rsidRPr="00FE1B78">
              <w:rPr>
                <w:rFonts w:eastAsia="Batang"/>
                <w:sz w:val="22"/>
                <w:szCs w:val="22"/>
                <w:lang w:eastAsia="en-US"/>
              </w:rPr>
              <w:t>behavior</w:t>
            </w:r>
            <w:proofErr w:type="spellEnd"/>
            <w:r w:rsidRPr="00FE1B78">
              <w:rPr>
                <w:rFonts w:eastAsia="Batang"/>
                <w:sz w:val="22"/>
                <w:szCs w:val="22"/>
                <w:lang w:eastAsia="en-US"/>
              </w:rPr>
              <w:t xml:space="preserve"> for “Rel-15 PUSCH transmission scheme”.</w:t>
            </w:r>
          </w:p>
          <w:p w14:paraId="2CA401C2" w14:textId="77777777" w:rsidR="00FE1B78" w:rsidRPr="00FE1B78" w:rsidRDefault="00FE1B78" w:rsidP="00FE1B78">
            <w:pPr>
              <w:contextualSpacing/>
              <w:rPr>
                <w:rFonts w:eastAsia="Batang"/>
                <w:sz w:val="22"/>
                <w:szCs w:val="22"/>
                <w:lang w:eastAsia="x-none"/>
              </w:rPr>
            </w:pPr>
            <w:r w:rsidRPr="00FE1B78">
              <w:rPr>
                <w:rFonts w:eastAsia="Batang"/>
                <w:sz w:val="22"/>
                <w:szCs w:val="22"/>
                <w:highlight w:val="green"/>
                <w:lang w:eastAsia="x-none"/>
              </w:rPr>
              <w:t>Agreements</w:t>
            </w:r>
            <w:r w:rsidRPr="00FE1B78">
              <w:rPr>
                <w:rFonts w:eastAsia="Batang"/>
                <w:sz w:val="22"/>
                <w:szCs w:val="22"/>
                <w:lang w:eastAsia="x-none"/>
              </w:rPr>
              <w:t>:</w:t>
            </w:r>
          </w:p>
          <w:p w14:paraId="2AE42EB8"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t>For Type 2 CG, UE uses the PUSCH transmission scheme (“Rel-16 PUSCH transmission scheme” or “Rel-15 PUSCH transmission scheme”) associated with the activating DCI format.</w:t>
            </w:r>
          </w:p>
          <w:p w14:paraId="0EE10803" w14:textId="77777777" w:rsidR="00FE1B78" w:rsidRPr="00FE1B78" w:rsidRDefault="00FE1B78" w:rsidP="00FE1B78">
            <w:pPr>
              <w:contextualSpacing/>
              <w:rPr>
                <w:rFonts w:eastAsia="Batang"/>
                <w:sz w:val="22"/>
                <w:szCs w:val="22"/>
                <w:lang w:eastAsia="en-US"/>
              </w:rPr>
            </w:pPr>
            <w:r w:rsidRPr="00FE1B78">
              <w:rPr>
                <w:rFonts w:eastAsia="Batang"/>
                <w:sz w:val="22"/>
                <w:szCs w:val="22"/>
                <w:highlight w:val="green"/>
                <w:lang w:eastAsia="en-US"/>
              </w:rPr>
              <w:t>Agreements</w:t>
            </w:r>
            <w:r w:rsidRPr="00FE1B78">
              <w:rPr>
                <w:rFonts w:eastAsia="Batang"/>
                <w:sz w:val="22"/>
                <w:szCs w:val="22"/>
                <w:lang w:eastAsia="en-US"/>
              </w:rPr>
              <w:t>:</w:t>
            </w:r>
          </w:p>
          <w:p w14:paraId="69FD1349"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t>For the interaction with DL/UL directions, if dynamic SFI is configured, Option 1-4 is not further considered for both DG and CG</w:t>
            </w:r>
          </w:p>
          <w:p w14:paraId="2CD9BA34"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t>For the interaction with DL/UL directions, if dynamic SFI is configured, Option 1-2 is not further considered for DG.</w:t>
            </w:r>
          </w:p>
          <w:p w14:paraId="37C918D6" w14:textId="77777777" w:rsidR="00FE1B78" w:rsidRPr="00FE1B78" w:rsidRDefault="00FE1B78" w:rsidP="00FE1B78">
            <w:pPr>
              <w:contextualSpacing/>
              <w:rPr>
                <w:rFonts w:eastAsia="Batang"/>
                <w:sz w:val="22"/>
                <w:szCs w:val="22"/>
                <w:lang w:eastAsia="en-US"/>
              </w:rPr>
            </w:pPr>
            <w:r w:rsidRPr="00FE1B78">
              <w:rPr>
                <w:rFonts w:eastAsia="Batang"/>
                <w:sz w:val="22"/>
                <w:szCs w:val="22"/>
                <w:highlight w:val="green"/>
                <w:lang w:eastAsia="en-US"/>
              </w:rPr>
              <w:t>Agreements</w:t>
            </w:r>
            <w:r w:rsidRPr="00FE1B78">
              <w:rPr>
                <w:rFonts w:eastAsia="Batang"/>
                <w:sz w:val="22"/>
                <w:szCs w:val="22"/>
                <w:lang w:eastAsia="en-US"/>
              </w:rPr>
              <w:t>:</w:t>
            </w:r>
          </w:p>
          <w:p w14:paraId="38CA8935" w14:textId="77777777" w:rsidR="00FE1B78" w:rsidRPr="00FE1B78" w:rsidRDefault="00FE1B78" w:rsidP="00FE1B78">
            <w:pPr>
              <w:contextualSpacing/>
              <w:rPr>
                <w:rFonts w:eastAsia="Batang"/>
                <w:sz w:val="22"/>
                <w:szCs w:val="22"/>
                <w:lang w:eastAsia="en-US"/>
              </w:rPr>
            </w:pPr>
            <w:r w:rsidRPr="00FE1B78">
              <w:rPr>
                <w:rFonts w:eastAsia="Batang"/>
                <w:sz w:val="22"/>
                <w:szCs w:val="22"/>
                <w:lang w:eastAsia="en-US"/>
              </w:rPr>
              <w:t>For the interaction with DL/UL directions, if dynamic SFI is configured, Option 2-2 and 2-3 is not further considered for DG.</w:t>
            </w:r>
          </w:p>
          <w:p w14:paraId="4CFE8A53" w14:textId="77777777" w:rsidR="00FE1B78" w:rsidRPr="00FE1B78" w:rsidRDefault="00FE1B78" w:rsidP="00FE1B78">
            <w:pPr>
              <w:contextualSpacing/>
              <w:rPr>
                <w:rFonts w:eastAsia="Batang"/>
                <w:sz w:val="22"/>
                <w:szCs w:val="22"/>
                <w:lang w:eastAsia="x-none"/>
              </w:rPr>
            </w:pPr>
            <w:bookmarkStart w:id="8" w:name="_Hlk23337843"/>
            <w:r w:rsidRPr="00FE1B78">
              <w:rPr>
                <w:rFonts w:eastAsia="Batang"/>
                <w:sz w:val="22"/>
                <w:szCs w:val="22"/>
                <w:highlight w:val="green"/>
                <w:lang w:eastAsia="x-none"/>
              </w:rPr>
              <w:t>Agreements</w:t>
            </w:r>
            <w:r w:rsidRPr="00FE1B78">
              <w:rPr>
                <w:rFonts w:eastAsia="Batang"/>
                <w:sz w:val="22"/>
                <w:szCs w:val="22"/>
                <w:lang w:eastAsia="x-none"/>
              </w:rPr>
              <w:t>:</w:t>
            </w:r>
          </w:p>
          <w:p w14:paraId="5C0D6459" w14:textId="77777777" w:rsidR="00FE1B78" w:rsidRPr="00FE1B78" w:rsidRDefault="00FE1B78" w:rsidP="00FE1B78">
            <w:pPr>
              <w:numPr>
                <w:ilvl w:val="0"/>
                <w:numId w:val="17"/>
              </w:numPr>
              <w:contextualSpacing/>
              <w:rPr>
                <w:rFonts w:eastAsia="Batang"/>
                <w:sz w:val="22"/>
                <w:szCs w:val="22"/>
              </w:rPr>
            </w:pPr>
            <w:r w:rsidRPr="00FE1B78">
              <w:rPr>
                <w:rFonts w:eastAsia="Batang"/>
                <w:sz w:val="22"/>
                <w:szCs w:val="22"/>
              </w:rPr>
              <w:t>For both DG and CG with “Rel-16 PUSCH transmission scheme”, if dynamic SFI is not configured, semi-static flexible symbols are used for PUSCH. Segmentation occurs at least around semi-static DL symbols.</w:t>
            </w:r>
          </w:p>
          <w:p w14:paraId="6D38C856" w14:textId="77777777" w:rsidR="00FE1B78" w:rsidRPr="00FE1B78" w:rsidRDefault="00FE1B78" w:rsidP="00FE1B78">
            <w:pPr>
              <w:numPr>
                <w:ilvl w:val="1"/>
                <w:numId w:val="17"/>
              </w:numPr>
              <w:contextualSpacing/>
              <w:rPr>
                <w:rFonts w:eastAsia="宋体"/>
                <w:sz w:val="22"/>
                <w:lang w:val="en-US" w:eastAsia="zh-CN"/>
              </w:rPr>
            </w:pPr>
            <w:r w:rsidRPr="00FE1B78">
              <w:rPr>
                <w:rFonts w:eastAsia="Batang"/>
                <w:sz w:val="22"/>
                <w:szCs w:val="22"/>
              </w:rPr>
              <w:t>FFS segmentation also around dynamically indicated invalid symbols for UL transmissions in the UL grant (if supported for DG and/or Type 2 CG) and/or semi-statically configured invalid symbols for UL transmissions (if supported)</w:t>
            </w:r>
          </w:p>
          <w:p w14:paraId="1CCFC045" w14:textId="6D443882" w:rsidR="00200143" w:rsidRPr="00FE1B78" w:rsidRDefault="00FE1B78" w:rsidP="00FE1B78">
            <w:pPr>
              <w:numPr>
                <w:ilvl w:val="1"/>
                <w:numId w:val="17"/>
              </w:numPr>
              <w:contextualSpacing/>
              <w:rPr>
                <w:rFonts w:eastAsia="宋体"/>
                <w:sz w:val="22"/>
                <w:lang w:val="en-US" w:eastAsia="zh-CN"/>
              </w:rPr>
            </w:pPr>
            <w:r w:rsidRPr="00FE1B78">
              <w:rPr>
                <w:rFonts w:eastAsia="Batang"/>
                <w:sz w:val="22"/>
                <w:szCs w:val="22"/>
              </w:rPr>
              <w:t>FFS how to handle the conflict with dynamic DL transmission for CG</w:t>
            </w:r>
            <w:bookmarkEnd w:id="8"/>
          </w:p>
        </w:tc>
      </w:tr>
    </w:tbl>
    <w:p w14:paraId="09E7C545" w14:textId="77777777" w:rsidR="00645238" w:rsidRPr="00F30C02" w:rsidRDefault="00645238" w:rsidP="00645238">
      <w:pPr>
        <w:spacing w:afterLines="50" w:after="120"/>
        <w:jc w:val="both"/>
        <w:rPr>
          <w:rFonts w:eastAsiaTheme="minorEastAsia"/>
          <w:sz w:val="22"/>
        </w:rPr>
      </w:pPr>
    </w:p>
    <w:p w14:paraId="357FF4FD" w14:textId="734B5ABF" w:rsidR="00645238" w:rsidRDefault="00645238" w:rsidP="00645238">
      <w:pPr>
        <w:spacing w:afterLines="50" w:after="120"/>
        <w:jc w:val="both"/>
        <w:rPr>
          <w:rFonts w:eastAsiaTheme="minorEastAsia"/>
          <w:sz w:val="22"/>
        </w:rPr>
      </w:pPr>
      <w:r>
        <w:rPr>
          <w:rFonts w:eastAsiaTheme="minorEastAsia"/>
          <w:sz w:val="22"/>
        </w:rPr>
        <w:t xml:space="preserve">In this contribution, we </w:t>
      </w:r>
      <w:r w:rsidR="00017F03">
        <w:rPr>
          <w:rFonts w:eastAsiaTheme="minorEastAsia"/>
          <w:sz w:val="22"/>
        </w:rPr>
        <w:t>discussed the</w:t>
      </w:r>
      <w:r>
        <w:rPr>
          <w:rFonts w:eastAsiaTheme="minorEastAsia"/>
          <w:sz w:val="22"/>
        </w:rPr>
        <w:t xml:space="preserve"> </w:t>
      </w:r>
      <w:r w:rsidR="00017F03">
        <w:rPr>
          <w:rFonts w:eastAsiaTheme="minorEastAsia"/>
          <w:sz w:val="22"/>
        </w:rPr>
        <w:t xml:space="preserve">detailed design </w:t>
      </w:r>
      <w:r w:rsidR="00AD349D">
        <w:rPr>
          <w:rFonts w:eastAsiaTheme="minorEastAsia"/>
          <w:sz w:val="22"/>
        </w:rPr>
        <w:t>for PUSCH enhancements</w:t>
      </w:r>
      <w:r w:rsidR="00AC67CC">
        <w:rPr>
          <w:rFonts w:eastAsiaTheme="minorEastAsia"/>
          <w:sz w:val="22"/>
        </w:rPr>
        <w:t xml:space="preserve"> </w:t>
      </w:r>
      <w:r w:rsidR="00AC67CC">
        <w:rPr>
          <w:rFonts w:eastAsia="宋体"/>
          <w:sz w:val="22"/>
          <w:lang w:val="en-US" w:eastAsia="zh-CN"/>
        </w:rPr>
        <w:t xml:space="preserve">on time-domain resource allocation, especially the interaction with </w:t>
      </w:r>
      <w:r w:rsidR="00AC67CC" w:rsidRPr="00AF0272">
        <w:rPr>
          <w:rFonts w:eastAsia="宋体"/>
          <w:sz w:val="22"/>
          <w:lang w:val="en-US" w:eastAsia="zh-CN"/>
        </w:rPr>
        <w:t>the procedure of UL/DL direction determination</w:t>
      </w:r>
      <w:r w:rsidR="00AC67CC">
        <w:rPr>
          <w:rFonts w:eastAsia="宋体"/>
          <w:sz w:val="22"/>
          <w:lang w:val="en-US" w:eastAsia="zh-CN"/>
        </w:rPr>
        <w:t>, DMRS design in case of segmentation, frequency hopping schemes and other remaining issues.</w:t>
      </w:r>
      <w:r>
        <w:rPr>
          <w:rFonts w:eastAsiaTheme="minorEastAsia"/>
          <w:sz w:val="22"/>
        </w:rPr>
        <w:t xml:space="preserve">  </w:t>
      </w:r>
    </w:p>
    <w:p w14:paraId="1FD788E6" w14:textId="77777777" w:rsidR="005C71E8" w:rsidRDefault="005C71E8" w:rsidP="00115EAD">
      <w:pPr>
        <w:jc w:val="both"/>
        <w:rPr>
          <w:rFonts w:eastAsia="宋体"/>
          <w:sz w:val="22"/>
          <w:lang w:eastAsia="zh-CN"/>
        </w:rPr>
      </w:pPr>
    </w:p>
    <w:p w14:paraId="7E9D1A59" w14:textId="6A2F851C" w:rsidR="00B879D4" w:rsidRPr="00AC67CC" w:rsidRDefault="00B879D4" w:rsidP="00AC67CC">
      <w:pPr>
        <w:pStyle w:val="1"/>
        <w:numPr>
          <w:ilvl w:val="0"/>
          <w:numId w:val="6"/>
        </w:numPr>
        <w:spacing w:after="120"/>
        <w:jc w:val="both"/>
        <w:rPr>
          <w:b/>
          <w:lang w:val="en-US"/>
        </w:rPr>
      </w:pPr>
      <w:r w:rsidRPr="00AC67CC">
        <w:rPr>
          <w:b/>
          <w:lang w:val="en-US"/>
        </w:rPr>
        <w:t>Time-domain resource allocation</w:t>
      </w:r>
    </w:p>
    <w:p w14:paraId="548FE0FF" w14:textId="77777777" w:rsidR="00207B8E" w:rsidRDefault="00207B8E" w:rsidP="00E86B28">
      <w:pPr>
        <w:adjustRightInd w:val="0"/>
        <w:snapToGrid w:val="0"/>
        <w:spacing w:afterLines="50" w:after="120"/>
        <w:jc w:val="both"/>
        <w:rPr>
          <w:rFonts w:eastAsia="宋体"/>
          <w:sz w:val="22"/>
          <w:lang w:val="en-US" w:eastAsia="zh-CN"/>
        </w:rPr>
      </w:pPr>
      <w:r>
        <w:rPr>
          <w:rFonts w:eastAsia="宋体"/>
          <w:sz w:val="22"/>
          <w:lang w:val="en-US" w:eastAsia="zh-CN"/>
        </w:rPr>
        <w:t>During</w:t>
      </w:r>
      <w:r w:rsidR="00156C1A">
        <w:rPr>
          <w:rFonts w:eastAsia="宋体"/>
          <w:sz w:val="22"/>
          <w:lang w:val="en-US" w:eastAsia="zh-CN"/>
        </w:rPr>
        <w:t xml:space="preserve"> RAN1#9</w:t>
      </w:r>
      <w:r w:rsidR="00FE1B78">
        <w:rPr>
          <w:rFonts w:eastAsia="宋体"/>
          <w:sz w:val="22"/>
          <w:lang w:val="en-US" w:eastAsia="zh-CN"/>
        </w:rPr>
        <w:t>8bis</w:t>
      </w:r>
      <w:r w:rsidR="00156C1A">
        <w:rPr>
          <w:rFonts w:eastAsia="宋体"/>
          <w:sz w:val="22"/>
          <w:lang w:val="en-US" w:eastAsia="zh-CN"/>
        </w:rPr>
        <w:t xml:space="preserve"> meeting,</w:t>
      </w:r>
      <w:r w:rsidR="00FE1B78">
        <w:rPr>
          <w:rFonts w:eastAsia="宋体"/>
          <w:sz w:val="22"/>
          <w:lang w:val="en-US" w:eastAsia="zh-CN"/>
        </w:rPr>
        <w:t xml:space="preserve"> </w:t>
      </w:r>
      <w:r>
        <w:rPr>
          <w:rFonts w:eastAsia="宋体"/>
          <w:sz w:val="22"/>
          <w:lang w:val="en-US" w:eastAsia="zh-CN"/>
        </w:rPr>
        <w:t xml:space="preserve">interaction of enhanced PUSCH with DL/UL directions was discussed and some options were removed. Here, we show our view for further down-selection. </w:t>
      </w:r>
    </w:p>
    <w:p w14:paraId="327FA08E" w14:textId="3CCDCA20" w:rsidR="003D53C0" w:rsidRDefault="00207B8E" w:rsidP="00E86B28">
      <w:pPr>
        <w:adjustRightInd w:val="0"/>
        <w:snapToGrid w:val="0"/>
        <w:spacing w:afterLines="50" w:after="120"/>
        <w:jc w:val="both"/>
        <w:rPr>
          <w:rFonts w:eastAsia="宋体"/>
          <w:sz w:val="22"/>
          <w:lang w:val="en-US" w:eastAsia="zh-CN"/>
        </w:rPr>
      </w:pPr>
      <w:r>
        <w:rPr>
          <w:rFonts w:eastAsia="宋体"/>
          <w:sz w:val="22"/>
          <w:lang w:val="en-US" w:eastAsia="zh-CN"/>
        </w:rPr>
        <w:t>S</w:t>
      </w:r>
      <w:r w:rsidR="00B30423">
        <w:rPr>
          <w:rFonts w:eastAsia="宋体"/>
          <w:sz w:val="22"/>
          <w:lang w:val="en-US" w:eastAsia="zh-CN"/>
        </w:rPr>
        <w:t xml:space="preserve">ince the semi-static DL symbols are </w:t>
      </w:r>
      <w:r w:rsidR="00172EE3">
        <w:rPr>
          <w:rFonts w:eastAsia="宋体"/>
          <w:sz w:val="22"/>
          <w:lang w:val="en-US" w:eastAsia="zh-CN"/>
        </w:rPr>
        <w:t xml:space="preserve">known between </w:t>
      </w:r>
      <w:proofErr w:type="spellStart"/>
      <w:r w:rsidR="00172EE3">
        <w:rPr>
          <w:rFonts w:eastAsia="宋体"/>
          <w:sz w:val="22"/>
          <w:lang w:val="en-US" w:eastAsia="zh-CN"/>
        </w:rPr>
        <w:t>gNB</w:t>
      </w:r>
      <w:proofErr w:type="spellEnd"/>
      <w:r w:rsidR="00172EE3">
        <w:rPr>
          <w:rFonts w:eastAsia="宋体"/>
          <w:sz w:val="22"/>
          <w:lang w:val="en-US" w:eastAsia="zh-CN"/>
        </w:rPr>
        <w:t xml:space="preserve"> and UE, there is no </w:t>
      </w:r>
      <w:r w:rsidR="00B30423">
        <w:rPr>
          <w:rFonts w:eastAsia="宋体"/>
          <w:sz w:val="22"/>
          <w:lang w:val="en-US" w:eastAsia="zh-CN"/>
        </w:rPr>
        <w:t>misunderstanding</w:t>
      </w:r>
      <w:r w:rsidR="00172EE3">
        <w:rPr>
          <w:rFonts w:eastAsia="宋体"/>
          <w:sz w:val="22"/>
          <w:lang w:val="en-US" w:eastAsia="zh-CN"/>
        </w:rPr>
        <w:t xml:space="preserve">, it is preferred to </w:t>
      </w:r>
      <w:r>
        <w:rPr>
          <w:rFonts w:eastAsia="宋体"/>
          <w:sz w:val="22"/>
          <w:lang w:val="en-US" w:eastAsia="zh-CN"/>
        </w:rPr>
        <w:t>segment</w:t>
      </w:r>
      <w:r w:rsidR="00172EE3">
        <w:rPr>
          <w:rFonts w:eastAsia="宋体"/>
          <w:sz w:val="22"/>
          <w:lang w:val="en-US" w:eastAsia="zh-CN"/>
        </w:rPr>
        <w:t xml:space="preserve"> the transmission</w:t>
      </w:r>
      <w:r w:rsidR="003565D2">
        <w:rPr>
          <w:rFonts w:eastAsia="宋体"/>
          <w:sz w:val="22"/>
          <w:lang w:val="en-US" w:eastAsia="zh-CN"/>
        </w:rPr>
        <w:t>.</w:t>
      </w:r>
      <w:r w:rsidR="00172EE3">
        <w:rPr>
          <w:rFonts w:eastAsia="宋体"/>
          <w:sz w:val="22"/>
          <w:lang w:val="en-US" w:eastAsia="zh-CN"/>
        </w:rPr>
        <w:t xml:space="preserve"> On the other hand, if such DL symbols are indicated by dynamic SFI, Rel.15 UE behavior can be applied.</w:t>
      </w:r>
      <w:r w:rsidR="003D53C0">
        <w:rPr>
          <w:rFonts w:eastAsia="宋体"/>
          <w:sz w:val="22"/>
          <w:lang w:val="en-US" w:eastAsia="zh-CN"/>
        </w:rPr>
        <w:t xml:space="preserve"> </w:t>
      </w:r>
      <w:r>
        <w:rPr>
          <w:rFonts w:eastAsia="宋体"/>
          <w:sz w:val="22"/>
          <w:lang w:val="en-US" w:eastAsia="zh-CN"/>
        </w:rPr>
        <w:t>Therefore</w:t>
      </w:r>
      <w:r w:rsidR="003D53C0">
        <w:rPr>
          <w:rFonts w:eastAsia="宋体"/>
          <w:sz w:val="22"/>
          <w:lang w:val="en-US" w:eastAsia="zh-CN"/>
        </w:rPr>
        <w:t xml:space="preserve">, for PUSCH repetitions including the first repetition, following are the </w:t>
      </w:r>
      <w:r w:rsidR="00172EE3">
        <w:rPr>
          <w:rFonts w:eastAsia="宋体"/>
          <w:sz w:val="22"/>
          <w:lang w:val="en-US" w:eastAsia="zh-CN"/>
        </w:rPr>
        <w:t>preferred UE behavior on</w:t>
      </w:r>
      <w:r w:rsidR="003D53C0">
        <w:rPr>
          <w:rFonts w:eastAsia="宋体"/>
          <w:sz w:val="22"/>
          <w:lang w:val="en-US" w:eastAsia="zh-CN"/>
        </w:rPr>
        <w:t xml:space="preserve"> interaction with the </w:t>
      </w:r>
      <w:r w:rsidR="003D53C0" w:rsidRPr="003D53C0">
        <w:rPr>
          <w:rFonts w:eastAsia="宋体"/>
          <w:sz w:val="22"/>
          <w:lang w:val="en-US" w:eastAsia="zh-CN"/>
        </w:rPr>
        <w:t>procedure of UL/DL direction determination</w:t>
      </w:r>
      <w:r w:rsidR="003D53C0">
        <w:rPr>
          <w:rFonts w:eastAsia="宋体"/>
          <w:sz w:val="22"/>
          <w:lang w:val="en-US" w:eastAsia="zh-CN"/>
        </w:rPr>
        <w:t xml:space="preserve">: </w:t>
      </w:r>
    </w:p>
    <w:p w14:paraId="7828435D" w14:textId="303214FD" w:rsidR="001F0DED" w:rsidRDefault="003D53C0" w:rsidP="00506901">
      <w:pPr>
        <w:pStyle w:val="aff8"/>
        <w:numPr>
          <w:ilvl w:val="0"/>
          <w:numId w:val="12"/>
        </w:numPr>
        <w:adjustRightInd w:val="0"/>
        <w:snapToGrid w:val="0"/>
        <w:spacing w:afterLines="50" w:after="120"/>
        <w:ind w:leftChars="0"/>
        <w:jc w:val="both"/>
        <w:rPr>
          <w:rFonts w:eastAsia="宋体"/>
          <w:sz w:val="22"/>
          <w:lang w:val="en-US" w:eastAsia="zh-CN"/>
        </w:rPr>
      </w:pPr>
      <w:r w:rsidRPr="001F0DED">
        <w:rPr>
          <w:rFonts w:eastAsia="宋体"/>
          <w:sz w:val="22"/>
          <w:lang w:val="en-US" w:eastAsia="zh-CN"/>
        </w:rPr>
        <w:t xml:space="preserve">For </w:t>
      </w:r>
      <w:r w:rsidR="001F0DED" w:rsidRPr="001F0DED">
        <w:rPr>
          <w:rFonts w:eastAsia="宋体"/>
          <w:sz w:val="22"/>
          <w:lang w:val="en-US" w:eastAsia="zh-CN"/>
        </w:rPr>
        <w:t>dynamic PUSCH scheduled by a UL grant</w:t>
      </w:r>
      <w:r w:rsidR="00F4686B">
        <w:rPr>
          <w:rFonts w:eastAsia="宋体"/>
          <w:sz w:val="22"/>
          <w:lang w:val="en-US" w:eastAsia="zh-CN"/>
        </w:rPr>
        <w:t xml:space="preserve"> and first Type 2 configured grant PUSCH,</w:t>
      </w:r>
    </w:p>
    <w:p w14:paraId="0C5BF4F2" w14:textId="2A341283" w:rsidR="00F4686B" w:rsidRDefault="00F4686B" w:rsidP="00C920EB">
      <w:pPr>
        <w:pStyle w:val="aff8"/>
        <w:numPr>
          <w:ilvl w:val="1"/>
          <w:numId w:val="12"/>
        </w:numPr>
        <w:adjustRightInd w:val="0"/>
        <w:snapToGrid w:val="0"/>
        <w:spacing w:afterLines="50" w:after="120"/>
        <w:ind w:leftChars="0"/>
        <w:jc w:val="both"/>
        <w:rPr>
          <w:rFonts w:eastAsia="宋体"/>
          <w:sz w:val="22"/>
          <w:lang w:val="en-US" w:eastAsia="zh-CN"/>
        </w:rPr>
      </w:pPr>
      <w:r>
        <w:rPr>
          <w:rFonts w:eastAsiaTheme="minorEastAsia" w:hint="eastAsia"/>
          <w:sz w:val="22"/>
          <w:lang w:val="en-US"/>
        </w:rPr>
        <w:t>If dynamic SFI is not configured,</w:t>
      </w:r>
    </w:p>
    <w:p w14:paraId="3302E5C1" w14:textId="36CBF96E" w:rsidR="001F0DED" w:rsidRDefault="00D174B3" w:rsidP="00C920EB">
      <w:pPr>
        <w:pStyle w:val="aff8"/>
        <w:numPr>
          <w:ilvl w:val="2"/>
          <w:numId w:val="19"/>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 xml:space="preserve">the resource allocation has conflict with semi-static DL symbol(s), the </w:t>
      </w:r>
      <w:r w:rsidR="005A1A02">
        <w:rPr>
          <w:rFonts w:eastAsia="宋体"/>
          <w:sz w:val="22"/>
          <w:lang w:val="en-US" w:eastAsia="zh-CN"/>
        </w:rPr>
        <w:t>resource is</w:t>
      </w:r>
      <w:r w:rsidR="001F0DED" w:rsidRPr="001F0DED">
        <w:rPr>
          <w:rFonts w:eastAsia="宋体"/>
          <w:sz w:val="22"/>
          <w:lang w:val="en-US" w:eastAsia="zh-CN"/>
        </w:rPr>
        <w:t xml:space="preserve"> not valid for </w:t>
      </w:r>
      <w:r w:rsidR="005A1A02">
        <w:rPr>
          <w:rFonts w:eastAsia="宋体"/>
          <w:sz w:val="22"/>
          <w:lang w:val="en-US" w:eastAsia="zh-CN"/>
        </w:rPr>
        <w:t xml:space="preserve">PUSCH </w:t>
      </w:r>
      <w:r w:rsidR="001F0DED" w:rsidRPr="001F0DED">
        <w:rPr>
          <w:rFonts w:eastAsia="宋体"/>
          <w:sz w:val="22"/>
          <w:lang w:val="en-US" w:eastAsia="zh-CN"/>
        </w:rPr>
        <w:t>mapping,</w:t>
      </w:r>
      <w:r w:rsidR="005A1A02">
        <w:rPr>
          <w:rFonts w:eastAsia="宋体"/>
          <w:sz w:val="22"/>
          <w:lang w:val="en-US" w:eastAsia="zh-CN"/>
        </w:rPr>
        <w:t xml:space="preserve"> the repetition</w:t>
      </w:r>
      <w:r w:rsidR="00FE1B78">
        <w:rPr>
          <w:rFonts w:eastAsia="宋体"/>
          <w:sz w:val="22"/>
          <w:lang w:val="en-US" w:eastAsia="zh-CN"/>
        </w:rPr>
        <w:t xml:space="preserve"> is segmented</w:t>
      </w:r>
      <w:r w:rsidR="001F0DED" w:rsidRPr="001F0DED">
        <w:rPr>
          <w:rFonts w:eastAsia="宋体"/>
          <w:sz w:val="22"/>
          <w:lang w:val="en-US" w:eastAsia="zh-CN"/>
        </w:rPr>
        <w:t>.</w:t>
      </w:r>
    </w:p>
    <w:p w14:paraId="256C14DA" w14:textId="229A8CFF" w:rsidR="00C920EB" w:rsidRPr="001F0DED" w:rsidRDefault="00C920EB" w:rsidP="00C920EB">
      <w:pPr>
        <w:pStyle w:val="aff8"/>
        <w:numPr>
          <w:ilvl w:val="2"/>
          <w:numId w:val="19"/>
        </w:numPr>
        <w:adjustRightInd w:val="0"/>
        <w:snapToGrid w:val="0"/>
        <w:spacing w:afterLines="50" w:after="120"/>
        <w:ind w:leftChars="0"/>
        <w:jc w:val="both"/>
        <w:rPr>
          <w:rFonts w:eastAsia="宋体"/>
          <w:sz w:val="22"/>
          <w:lang w:val="en-US" w:eastAsia="zh-CN"/>
        </w:rPr>
      </w:pPr>
      <w:r>
        <w:rPr>
          <w:rFonts w:eastAsia="宋体"/>
          <w:sz w:val="22"/>
          <w:lang w:val="en-US" w:eastAsia="zh-CN"/>
        </w:rPr>
        <w:t>Semi-static flexible symbols are valid for PUSCH mapping.</w:t>
      </w:r>
    </w:p>
    <w:p w14:paraId="34B6545B" w14:textId="77777777" w:rsidR="00424DA5" w:rsidRDefault="00424DA5" w:rsidP="00424DA5">
      <w:pPr>
        <w:pStyle w:val="aff8"/>
        <w:numPr>
          <w:ilvl w:val="1"/>
          <w:numId w:val="19"/>
        </w:numPr>
        <w:adjustRightInd w:val="0"/>
        <w:snapToGrid w:val="0"/>
        <w:spacing w:afterLines="50" w:after="120"/>
        <w:ind w:leftChars="0"/>
        <w:jc w:val="both"/>
        <w:rPr>
          <w:rFonts w:eastAsia="宋体"/>
          <w:sz w:val="22"/>
          <w:lang w:val="en-US" w:eastAsia="zh-CN"/>
        </w:rPr>
      </w:pPr>
      <w:r>
        <w:rPr>
          <w:rFonts w:eastAsia="宋体"/>
          <w:sz w:val="22"/>
          <w:lang w:val="en-US" w:eastAsia="zh-CN"/>
        </w:rPr>
        <w:t>If dynamic SFI is configured,</w:t>
      </w:r>
    </w:p>
    <w:p w14:paraId="51CEF06A" w14:textId="23D23EEA" w:rsidR="00424DA5" w:rsidRPr="00922AA8" w:rsidRDefault="00424DA5" w:rsidP="00424DA5">
      <w:pPr>
        <w:pStyle w:val="aff8"/>
        <w:numPr>
          <w:ilvl w:val="2"/>
          <w:numId w:val="19"/>
        </w:numPr>
        <w:adjustRightInd w:val="0"/>
        <w:snapToGrid w:val="0"/>
        <w:spacing w:afterLines="50" w:after="120"/>
        <w:ind w:leftChars="0"/>
        <w:jc w:val="both"/>
        <w:rPr>
          <w:rFonts w:eastAsia="宋体"/>
          <w:sz w:val="22"/>
          <w:lang w:val="en-US" w:eastAsia="zh-CN"/>
        </w:rPr>
      </w:pPr>
      <w:r>
        <w:rPr>
          <w:rFonts w:eastAsiaTheme="minorEastAsia" w:hint="eastAsia"/>
          <w:sz w:val="22"/>
          <w:lang w:val="en-US"/>
        </w:rPr>
        <w:t>If UE receives dynamic SFI,</w:t>
      </w:r>
    </w:p>
    <w:p w14:paraId="53C454AC" w14:textId="55E7FD81" w:rsidR="00424DA5" w:rsidRPr="00D90F8A" w:rsidRDefault="00424DA5" w:rsidP="00922AA8">
      <w:pPr>
        <w:pStyle w:val="aff8"/>
        <w:numPr>
          <w:ilvl w:val="3"/>
          <w:numId w:val="19"/>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 xml:space="preserve">the resource allocation has conflict with semi-static DL symbol(s), the </w:t>
      </w:r>
      <w:r>
        <w:rPr>
          <w:rFonts w:eastAsia="宋体"/>
          <w:sz w:val="22"/>
          <w:lang w:val="en-US" w:eastAsia="zh-CN"/>
        </w:rPr>
        <w:t>resource is</w:t>
      </w:r>
      <w:r w:rsidRPr="001F0DED">
        <w:rPr>
          <w:rFonts w:eastAsia="宋体"/>
          <w:sz w:val="22"/>
          <w:lang w:val="en-US" w:eastAsia="zh-CN"/>
        </w:rPr>
        <w:t xml:space="preserve"> not valid for </w:t>
      </w:r>
      <w:r>
        <w:rPr>
          <w:rFonts w:eastAsia="宋体"/>
          <w:sz w:val="22"/>
          <w:lang w:val="en-US" w:eastAsia="zh-CN"/>
        </w:rPr>
        <w:t xml:space="preserve">PUSCH </w:t>
      </w:r>
      <w:r w:rsidRPr="001F0DED">
        <w:rPr>
          <w:rFonts w:eastAsia="宋体"/>
          <w:sz w:val="22"/>
          <w:lang w:val="en-US" w:eastAsia="zh-CN"/>
        </w:rPr>
        <w:t>mapping,</w:t>
      </w:r>
      <w:r>
        <w:rPr>
          <w:rFonts w:eastAsia="宋体"/>
          <w:sz w:val="22"/>
          <w:lang w:val="en-US" w:eastAsia="zh-CN"/>
        </w:rPr>
        <w:t xml:space="preserve"> </w:t>
      </w:r>
      <w:r w:rsidR="00FE1B78">
        <w:rPr>
          <w:rFonts w:eastAsia="宋体"/>
          <w:sz w:val="22"/>
          <w:lang w:val="en-US" w:eastAsia="zh-CN"/>
        </w:rPr>
        <w:t>the repetition is segmented</w:t>
      </w:r>
    </w:p>
    <w:p w14:paraId="332CDD23" w14:textId="57D18384" w:rsidR="00C920EB" w:rsidRPr="00424DA5" w:rsidRDefault="00CB64DD" w:rsidP="00922AA8">
      <w:pPr>
        <w:pStyle w:val="aff8"/>
        <w:numPr>
          <w:ilvl w:val="3"/>
          <w:numId w:val="22"/>
        </w:numPr>
        <w:adjustRightInd w:val="0"/>
        <w:snapToGrid w:val="0"/>
        <w:spacing w:afterLines="50" w:after="120"/>
        <w:ind w:leftChars="0"/>
        <w:jc w:val="both"/>
        <w:rPr>
          <w:rFonts w:eastAsia="宋体"/>
          <w:sz w:val="22"/>
          <w:lang w:val="en-US" w:eastAsia="zh-CN"/>
        </w:rPr>
      </w:pPr>
      <w:r w:rsidRPr="00424DA5">
        <w:rPr>
          <w:rFonts w:eastAsia="宋体"/>
          <w:sz w:val="22"/>
          <w:lang w:val="en-US" w:eastAsia="zh-CN"/>
        </w:rPr>
        <w:t>Dynamic f</w:t>
      </w:r>
      <w:r w:rsidR="00C920EB" w:rsidRPr="00424DA5">
        <w:rPr>
          <w:rFonts w:eastAsia="宋体"/>
          <w:sz w:val="22"/>
          <w:lang w:val="en-US" w:eastAsia="zh-CN"/>
        </w:rPr>
        <w:t xml:space="preserve">lexible symbols indicated by DCI format 2_0 </w:t>
      </w:r>
      <w:r w:rsidR="001A55D3">
        <w:rPr>
          <w:rFonts w:eastAsia="宋体"/>
          <w:sz w:val="22"/>
          <w:lang w:val="en-US" w:eastAsia="zh-CN"/>
        </w:rPr>
        <w:t xml:space="preserve">and semi-static flexible symbols </w:t>
      </w:r>
      <w:r w:rsidR="00C920EB" w:rsidRPr="00424DA5">
        <w:rPr>
          <w:rFonts w:eastAsia="宋体"/>
          <w:sz w:val="22"/>
          <w:lang w:val="en-US" w:eastAsia="zh-CN"/>
        </w:rPr>
        <w:t>are valid for PUSCH mapping.</w:t>
      </w:r>
    </w:p>
    <w:p w14:paraId="1AEBE771" w14:textId="49781D7C" w:rsidR="00C920EB" w:rsidRDefault="00C920EB" w:rsidP="00922AA8">
      <w:pPr>
        <w:pStyle w:val="aff8"/>
        <w:numPr>
          <w:ilvl w:val="3"/>
          <w:numId w:val="22"/>
        </w:numPr>
        <w:adjustRightInd w:val="0"/>
        <w:snapToGrid w:val="0"/>
        <w:spacing w:afterLines="50" w:after="120"/>
        <w:ind w:leftChars="0"/>
        <w:jc w:val="both"/>
        <w:rPr>
          <w:rFonts w:eastAsia="宋体"/>
          <w:sz w:val="22"/>
          <w:lang w:val="en-US" w:eastAsia="zh-CN"/>
        </w:rPr>
      </w:pPr>
      <w:r>
        <w:rPr>
          <w:rFonts w:eastAsia="宋体"/>
          <w:sz w:val="22"/>
          <w:lang w:val="en-US" w:eastAsia="zh-CN"/>
        </w:rPr>
        <w:t>I</w:t>
      </w:r>
      <w:r w:rsidRPr="005A1A02">
        <w:rPr>
          <w:rFonts w:eastAsia="宋体"/>
          <w:sz w:val="22"/>
          <w:lang w:val="en-US" w:eastAsia="zh-CN"/>
        </w:rPr>
        <w:t>t is not expected that the resource allocation has conflict with dynamically indicated DL symbol(s</w:t>
      </w:r>
      <w:r>
        <w:rPr>
          <w:rFonts w:eastAsia="宋体"/>
          <w:sz w:val="22"/>
          <w:lang w:val="en-US" w:eastAsia="zh-CN"/>
        </w:rPr>
        <w:t xml:space="preserve">) by DCI format 2_0. </w:t>
      </w:r>
    </w:p>
    <w:p w14:paraId="200FFFAE" w14:textId="2AC29353" w:rsidR="00424DA5" w:rsidRPr="00922AA8" w:rsidRDefault="00424DA5" w:rsidP="00922AA8">
      <w:pPr>
        <w:pStyle w:val="aff8"/>
        <w:numPr>
          <w:ilvl w:val="2"/>
          <w:numId w:val="22"/>
        </w:numPr>
        <w:adjustRightInd w:val="0"/>
        <w:snapToGrid w:val="0"/>
        <w:spacing w:afterLines="50" w:after="120"/>
        <w:ind w:leftChars="0"/>
        <w:jc w:val="both"/>
        <w:rPr>
          <w:rFonts w:eastAsia="宋体"/>
          <w:sz w:val="22"/>
          <w:lang w:val="en-US" w:eastAsia="zh-CN"/>
        </w:rPr>
      </w:pPr>
      <w:r>
        <w:rPr>
          <w:rFonts w:eastAsiaTheme="minorEastAsia" w:hint="eastAsia"/>
          <w:sz w:val="22"/>
          <w:lang w:val="en-US"/>
        </w:rPr>
        <w:lastRenderedPageBreak/>
        <w:t>If UE does not receive dynamic SFI,</w:t>
      </w:r>
    </w:p>
    <w:p w14:paraId="059A9665" w14:textId="083DA186" w:rsidR="00424DA5" w:rsidRPr="00922AA8" w:rsidRDefault="00424DA5">
      <w:pPr>
        <w:pStyle w:val="aff8"/>
        <w:numPr>
          <w:ilvl w:val="3"/>
          <w:numId w:val="22"/>
        </w:numPr>
        <w:adjustRightInd w:val="0"/>
        <w:snapToGrid w:val="0"/>
        <w:spacing w:afterLines="50" w:after="120"/>
        <w:ind w:leftChars="0"/>
        <w:jc w:val="both"/>
        <w:rPr>
          <w:rFonts w:eastAsia="宋体"/>
          <w:sz w:val="22"/>
          <w:lang w:val="en-US" w:eastAsia="zh-CN"/>
        </w:rPr>
      </w:pPr>
      <w:r>
        <w:rPr>
          <w:rFonts w:eastAsiaTheme="minorEastAsia"/>
          <w:sz w:val="22"/>
          <w:lang w:val="en-US"/>
        </w:rPr>
        <w:t xml:space="preserve">If the resource allocation has conflict with semi-static DL, the resource is not valid for PUSCH mapping, </w:t>
      </w:r>
      <w:r w:rsidR="00FE1B78">
        <w:rPr>
          <w:rFonts w:eastAsiaTheme="minorEastAsia"/>
          <w:sz w:val="22"/>
          <w:lang w:val="en-US"/>
        </w:rPr>
        <w:t>the repetition is segmented</w:t>
      </w:r>
      <w:r>
        <w:rPr>
          <w:rFonts w:eastAsiaTheme="minorEastAsia"/>
          <w:sz w:val="22"/>
          <w:lang w:val="en-US"/>
        </w:rPr>
        <w:t>.</w:t>
      </w:r>
    </w:p>
    <w:p w14:paraId="0E33D7AB" w14:textId="030CA07B" w:rsidR="001A55D3" w:rsidRDefault="001A55D3" w:rsidP="00922AA8">
      <w:pPr>
        <w:pStyle w:val="aff8"/>
        <w:numPr>
          <w:ilvl w:val="3"/>
          <w:numId w:val="22"/>
        </w:numPr>
        <w:adjustRightInd w:val="0"/>
        <w:snapToGrid w:val="0"/>
        <w:spacing w:afterLines="50" w:after="120"/>
        <w:ind w:leftChars="0"/>
        <w:jc w:val="both"/>
        <w:rPr>
          <w:rFonts w:eastAsia="宋体"/>
          <w:sz w:val="22"/>
          <w:lang w:val="en-US" w:eastAsia="zh-CN"/>
        </w:rPr>
      </w:pPr>
      <w:r w:rsidRPr="001A55D3">
        <w:rPr>
          <w:rFonts w:eastAsia="宋体"/>
          <w:sz w:val="22"/>
          <w:lang w:val="en-US" w:eastAsia="zh-CN"/>
        </w:rPr>
        <w:t>Semi-static flexible symbols are valid for PUSCH mapping.</w:t>
      </w:r>
    </w:p>
    <w:p w14:paraId="16753114" w14:textId="67B3CE24" w:rsidR="00D36C06" w:rsidRPr="00E86B28" w:rsidRDefault="00D36C06" w:rsidP="00E86B28">
      <w:pPr>
        <w:adjustRightInd w:val="0"/>
        <w:snapToGrid w:val="0"/>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 xml:space="preserve">s observed, for dynamic PUSCH and first </w:t>
      </w:r>
      <w:r w:rsidR="006B32DC">
        <w:rPr>
          <w:rFonts w:eastAsia="宋体"/>
          <w:sz w:val="22"/>
          <w:lang w:val="en-US" w:eastAsia="zh-CN"/>
        </w:rPr>
        <w:t>Type 2 CG transmission, dynamic SFI has no impacts on</w:t>
      </w:r>
      <w:r w:rsidR="00461A92">
        <w:rPr>
          <w:rFonts w:eastAsia="宋体"/>
          <w:sz w:val="22"/>
          <w:lang w:val="en-US" w:eastAsia="zh-CN"/>
        </w:rPr>
        <w:t xml:space="preserve"> whether UE should </w:t>
      </w:r>
      <w:r w:rsidR="00260F76">
        <w:rPr>
          <w:rFonts w:eastAsia="宋体"/>
          <w:sz w:val="22"/>
          <w:lang w:val="en-US" w:eastAsia="zh-CN"/>
        </w:rPr>
        <w:t xml:space="preserve">perform the transmission. </w:t>
      </w:r>
    </w:p>
    <w:p w14:paraId="3372142C" w14:textId="26E05056" w:rsidR="001F0DED" w:rsidRPr="001F0DED" w:rsidRDefault="001F0DED" w:rsidP="00C920EB">
      <w:pPr>
        <w:pStyle w:val="aff8"/>
        <w:numPr>
          <w:ilvl w:val="0"/>
          <w:numId w:val="12"/>
        </w:numPr>
        <w:adjustRightInd w:val="0"/>
        <w:snapToGrid w:val="0"/>
        <w:spacing w:afterLines="50" w:after="120"/>
        <w:ind w:leftChars="0"/>
        <w:jc w:val="both"/>
        <w:rPr>
          <w:rFonts w:eastAsia="宋体"/>
          <w:sz w:val="22"/>
          <w:lang w:val="en-US" w:eastAsia="zh-CN"/>
        </w:rPr>
      </w:pPr>
      <w:r w:rsidRPr="001F0DED">
        <w:rPr>
          <w:rFonts w:eastAsia="宋体"/>
          <w:sz w:val="22"/>
          <w:lang w:val="en-US" w:eastAsia="zh-CN"/>
        </w:rPr>
        <w:t xml:space="preserve">For </w:t>
      </w:r>
      <w:r>
        <w:rPr>
          <w:rFonts w:eastAsia="宋体"/>
          <w:sz w:val="22"/>
          <w:lang w:val="en-US" w:eastAsia="zh-CN"/>
        </w:rPr>
        <w:t xml:space="preserve">configured grant </w:t>
      </w:r>
      <w:r w:rsidRPr="001F0DED">
        <w:rPr>
          <w:rFonts w:eastAsia="宋体"/>
          <w:sz w:val="22"/>
          <w:lang w:val="en-US" w:eastAsia="zh-CN"/>
        </w:rPr>
        <w:t>PUSCH</w:t>
      </w:r>
      <w:r w:rsidR="00597314">
        <w:rPr>
          <w:rFonts w:eastAsia="宋体"/>
          <w:sz w:val="22"/>
          <w:lang w:val="en-US" w:eastAsia="zh-CN"/>
        </w:rPr>
        <w:t xml:space="preserve"> including Type 1 and Type 2</w:t>
      </w:r>
      <w:r w:rsidR="00A114C4">
        <w:rPr>
          <w:rFonts w:eastAsia="宋体"/>
          <w:sz w:val="22"/>
          <w:lang w:val="en-US" w:eastAsia="zh-CN"/>
        </w:rPr>
        <w:t xml:space="preserve"> other than first Type 2 configured grant PUSCH</w:t>
      </w:r>
      <w:r>
        <w:rPr>
          <w:rFonts w:eastAsia="宋体"/>
          <w:sz w:val="22"/>
          <w:lang w:val="en-US" w:eastAsia="zh-CN"/>
        </w:rPr>
        <w:t xml:space="preserve">, </w:t>
      </w:r>
    </w:p>
    <w:p w14:paraId="45DCC0FE" w14:textId="3173BC7F" w:rsidR="00A114C4" w:rsidRDefault="00A114C4" w:rsidP="00C920EB">
      <w:pPr>
        <w:pStyle w:val="aff8"/>
        <w:numPr>
          <w:ilvl w:val="1"/>
          <w:numId w:val="13"/>
        </w:numPr>
        <w:adjustRightInd w:val="0"/>
        <w:snapToGrid w:val="0"/>
        <w:spacing w:afterLines="50" w:after="120"/>
        <w:ind w:leftChars="0"/>
        <w:jc w:val="both"/>
        <w:rPr>
          <w:rFonts w:eastAsia="宋体"/>
          <w:sz w:val="22"/>
          <w:lang w:val="en-US" w:eastAsia="zh-CN"/>
        </w:rPr>
      </w:pPr>
      <w:r>
        <w:rPr>
          <w:rFonts w:eastAsiaTheme="minorEastAsia" w:hint="eastAsia"/>
          <w:sz w:val="22"/>
          <w:lang w:val="en-US"/>
        </w:rPr>
        <w:t>If dynamic SFI is not configured,</w:t>
      </w:r>
    </w:p>
    <w:p w14:paraId="48BCAF8B" w14:textId="493E8D3B" w:rsidR="00A114C4" w:rsidRDefault="00A114C4" w:rsidP="00A114C4">
      <w:pPr>
        <w:pStyle w:val="aff8"/>
        <w:numPr>
          <w:ilvl w:val="2"/>
          <w:numId w:val="19"/>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 xml:space="preserve">the resource allocation has conflict with semi-static DL symbol(s), the </w:t>
      </w:r>
      <w:r>
        <w:rPr>
          <w:rFonts w:eastAsia="宋体"/>
          <w:sz w:val="22"/>
          <w:lang w:val="en-US" w:eastAsia="zh-CN"/>
        </w:rPr>
        <w:t>resource is</w:t>
      </w:r>
      <w:r w:rsidRPr="001F0DED">
        <w:rPr>
          <w:rFonts w:eastAsia="宋体"/>
          <w:sz w:val="22"/>
          <w:lang w:val="en-US" w:eastAsia="zh-CN"/>
        </w:rPr>
        <w:t xml:space="preserve"> not valid for </w:t>
      </w:r>
      <w:r>
        <w:rPr>
          <w:rFonts w:eastAsia="宋体"/>
          <w:sz w:val="22"/>
          <w:lang w:val="en-US" w:eastAsia="zh-CN"/>
        </w:rPr>
        <w:t xml:space="preserve">PUSCH </w:t>
      </w:r>
      <w:r w:rsidRPr="001F0DED">
        <w:rPr>
          <w:rFonts w:eastAsia="宋体"/>
          <w:sz w:val="22"/>
          <w:lang w:val="en-US" w:eastAsia="zh-CN"/>
        </w:rPr>
        <w:t>mapping,</w:t>
      </w:r>
      <w:r>
        <w:rPr>
          <w:rFonts w:eastAsia="宋体"/>
          <w:sz w:val="22"/>
          <w:lang w:val="en-US" w:eastAsia="zh-CN"/>
        </w:rPr>
        <w:t xml:space="preserve"> </w:t>
      </w:r>
      <w:r w:rsidR="00FE1B78">
        <w:rPr>
          <w:rFonts w:eastAsia="宋体"/>
          <w:sz w:val="22"/>
          <w:lang w:val="en-US" w:eastAsia="zh-CN"/>
        </w:rPr>
        <w:t>the repetition is segmented</w:t>
      </w:r>
      <w:r w:rsidRPr="001F0DED">
        <w:rPr>
          <w:rFonts w:eastAsia="宋体"/>
          <w:sz w:val="22"/>
          <w:lang w:val="en-US" w:eastAsia="zh-CN"/>
        </w:rPr>
        <w:t>.</w:t>
      </w:r>
    </w:p>
    <w:p w14:paraId="09A7332D" w14:textId="77777777" w:rsidR="00A114C4" w:rsidRPr="001F0DED" w:rsidRDefault="00A114C4" w:rsidP="00A114C4">
      <w:pPr>
        <w:pStyle w:val="aff8"/>
        <w:numPr>
          <w:ilvl w:val="2"/>
          <w:numId w:val="19"/>
        </w:numPr>
        <w:adjustRightInd w:val="0"/>
        <w:snapToGrid w:val="0"/>
        <w:spacing w:afterLines="50" w:after="120"/>
        <w:ind w:leftChars="0"/>
        <w:jc w:val="both"/>
        <w:rPr>
          <w:rFonts w:eastAsia="宋体"/>
          <w:sz w:val="22"/>
          <w:lang w:val="en-US" w:eastAsia="zh-CN"/>
        </w:rPr>
      </w:pPr>
      <w:r>
        <w:rPr>
          <w:rFonts w:eastAsia="宋体"/>
          <w:sz w:val="22"/>
          <w:lang w:val="en-US" w:eastAsia="zh-CN"/>
        </w:rPr>
        <w:t>Semi-static flexible symbols are valid for PUSCH mapping.</w:t>
      </w:r>
    </w:p>
    <w:p w14:paraId="7D7FAA42" w14:textId="344BC653" w:rsidR="00A114C4" w:rsidRDefault="00A114C4" w:rsidP="00A114C4">
      <w:pPr>
        <w:pStyle w:val="aff8"/>
        <w:numPr>
          <w:ilvl w:val="1"/>
          <w:numId w:val="20"/>
        </w:numPr>
        <w:adjustRightInd w:val="0"/>
        <w:snapToGrid w:val="0"/>
        <w:spacing w:afterLines="50" w:after="120"/>
        <w:ind w:leftChars="0"/>
        <w:jc w:val="both"/>
        <w:rPr>
          <w:rFonts w:eastAsia="宋体"/>
          <w:sz w:val="22"/>
          <w:lang w:val="en-US" w:eastAsia="zh-CN"/>
        </w:rPr>
      </w:pPr>
      <w:r>
        <w:rPr>
          <w:rFonts w:eastAsia="宋体"/>
          <w:sz w:val="22"/>
          <w:lang w:val="en-US" w:eastAsia="zh-CN"/>
        </w:rPr>
        <w:t>If dynamic SFI is configured,</w:t>
      </w:r>
    </w:p>
    <w:p w14:paraId="1BF6236F" w14:textId="0DE1390E" w:rsidR="00A114C4" w:rsidRDefault="00A114C4" w:rsidP="00A114C4">
      <w:pPr>
        <w:pStyle w:val="aff8"/>
        <w:numPr>
          <w:ilvl w:val="2"/>
          <w:numId w:val="20"/>
        </w:numPr>
        <w:adjustRightInd w:val="0"/>
        <w:snapToGrid w:val="0"/>
        <w:spacing w:afterLines="50" w:after="120"/>
        <w:ind w:leftChars="0"/>
        <w:jc w:val="both"/>
        <w:rPr>
          <w:rFonts w:eastAsia="宋体"/>
          <w:sz w:val="22"/>
          <w:lang w:val="en-US" w:eastAsia="zh-CN"/>
        </w:rPr>
      </w:pPr>
      <w:r>
        <w:rPr>
          <w:rFonts w:eastAsiaTheme="minorEastAsia" w:hint="eastAsia"/>
          <w:sz w:val="22"/>
          <w:lang w:val="en-US"/>
        </w:rPr>
        <w:t>I</w:t>
      </w:r>
      <w:r>
        <w:rPr>
          <w:rFonts w:eastAsiaTheme="minorEastAsia"/>
          <w:sz w:val="22"/>
          <w:lang w:val="en-US"/>
        </w:rPr>
        <w:t>f UE receives dynamic SFI,</w:t>
      </w:r>
    </w:p>
    <w:p w14:paraId="3B6CA15A" w14:textId="2A3F45DC" w:rsidR="00A114C4" w:rsidRPr="001F0DED" w:rsidRDefault="00A114C4" w:rsidP="00A114C4">
      <w:pPr>
        <w:pStyle w:val="aff8"/>
        <w:numPr>
          <w:ilvl w:val="3"/>
          <w:numId w:val="21"/>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 xml:space="preserve">the resource allocation has conflict with semi-static DL symbol(s), the </w:t>
      </w:r>
      <w:r>
        <w:rPr>
          <w:rFonts w:eastAsia="宋体"/>
          <w:sz w:val="22"/>
          <w:lang w:val="en-US" w:eastAsia="zh-CN"/>
        </w:rPr>
        <w:t>resource is</w:t>
      </w:r>
      <w:r w:rsidRPr="001F0DED">
        <w:rPr>
          <w:rFonts w:eastAsia="宋体"/>
          <w:sz w:val="22"/>
          <w:lang w:val="en-US" w:eastAsia="zh-CN"/>
        </w:rPr>
        <w:t xml:space="preserve"> not valid for </w:t>
      </w:r>
      <w:r>
        <w:rPr>
          <w:rFonts w:eastAsia="宋体"/>
          <w:sz w:val="22"/>
          <w:lang w:val="en-US" w:eastAsia="zh-CN"/>
        </w:rPr>
        <w:t xml:space="preserve">PUSCH </w:t>
      </w:r>
      <w:r w:rsidRPr="001F0DED">
        <w:rPr>
          <w:rFonts w:eastAsia="宋体"/>
          <w:sz w:val="22"/>
          <w:lang w:val="en-US" w:eastAsia="zh-CN"/>
        </w:rPr>
        <w:t>mapping,</w:t>
      </w:r>
      <w:r>
        <w:rPr>
          <w:rFonts w:eastAsia="宋体"/>
          <w:sz w:val="22"/>
          <w:lang w:val="en-US" w:eastAsia="zh-CN"/>
        </w:rPr>
        <w:t xml:space="preserve"> </w:t>
      </w:r>
      <w:r w:rsidR="00FE1B78">
        <w:rPr>
          <w:rFonts w:eastAsia="宋体"/>
          <w:sz w:val="22"/>
          <w:lang w:val="en-US" w:eastAsia="zh-CN"/>
        </w:rPr>
        <w:t>the repetition is segmented</w:t>
      </w:r>
      <w:r w:rsidRPr="001F0DED">
        <w:rPr>
          <w:rFonts w:eastAsia="宋体"/>
          <w:sz w:val="22"/>
          <w:lang w:val="en-US" w:eastAsia="zh-CN"/>
        </w:rPr>
        <w:t>.</w:t>
      </w:r>
    </w:p>
    <w:p w14:paraId="5176DB40" w14:textId="1350907C" w:rsidR="00A114C4" w:rsidRDefault="00A114C4" w:rsidP="00A114C4">
      <w:pPr>
        <w:pStyle w:val="aff8"/>
        <w:numPr>
          <w:ilvl w:val="3"/>
          <w:numId w:val="21"/>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the resource allocation has conflict with</w:t>
      </w:r>
      <w:r w:rsidRPr="005A1A02">
        <w:rPr>
          <w:rFonts w:eastAsia="宋体"/>
          <w:sz w:val="22"/>
          <w:lang w:val="en-US" w:eastAsia="zh-CN"/>
        </w:rPr>
        <w:t xml:space="preserve"> dynamically indicated DL</w:t>
      </w:r>
      <w:r>
        <w:rPr>
          <w:rFonts w:eastAsia="宋体"/>
          <w:sz w:val="22"/>
          <w:lang w:val="en-US" w:eastAsia="zh-CN"/>
        </w:rPr>
        <w:t xml:space="preserve"> and/or flexible</w:t>
      </w:r>
      <w:r w:rsidRPr="005A1A02">
        <w:rPr>
          <w:rFonts w:eastAsia="宋体"/>
          <w:sz w:val="22"/>
          <w:lang w:val="en-US" w:eastAsia="zh-CN"/>
        </w:rPr>
        <w:t xml:space="preserve"> symbol(s</w:t>
      </w:r>
      <w:r>
        <w:rPr>
          <w:rFonts w:eastAsia="宋体"/>
          <w:sz w:val="22"/>
          <w:lang w:val="en-US" w:eastAsia="zh-CN"/>
        </w:rPr>
        <w:t xml:space="preserve">) via DCI format 2_0, the repetition is </w:t>
      </w:r>
      <w:r w:rsidR="00FE1B78">
        <w:rPr>
          <w:rFonts w:eastAsia="宋体"/>
          <w:sz w:val="22"/>
          <w:lang w:val="en-US" w:eastAsia="zh-CN"/>
        </w:rPr>
        <w:t>dropped</w:t>
      </w:r>
      <w:r>
        <w:rPr>
          <w:rFonts w:eastAsia="宋体"/>
          <w:sz w:val="22"/>
          <w:lang w:val="en-US" w:eastAsia="zh-CN"/>
        </w:rPr>
        <w:t xml:space="preserve">. </w:t>
      </w:r>
    </w:p>
    <w:p w14:paraId="5A043046" w14:textId="4CE289F3" w:rsidR="00A114C4" w:rsidRPr="00A114C4" w:rsidRDefault="00A114C4" w:rsidP="00A114C4">
      <w:pPr>
        <w:pStyle w:val="aff8"/>
        <w:numPr>
          <w:ilvl w:val="2"/>
          <w:numId w:val="20"/>
        </w:numPr>
        <w:adjustRightInd w:val="0"/>
        <w:snapToGrid w:val="0"/>
        <w:spacing w:afterLines="50" w:after="120"/>
        <w:ind w:leftChars="0"/>
        <w:jc w:val="both"/>
        <w:rPr>
          <w:rFonts w:eastAsia="宋体"/>
          <w:sz w:val="22"/>
          <w:lang w:val="en-US" w:eastAsia="zh-CN"/>
        </w:rPr>
      </w:pPr>
      <w:r>
        <w:rPr>
          <w:rFonts w:eastAsiaTheme="minorEastAsia" w:hint="eastAsia"/>
          <w:sz w:val="22"/>
          <w:lang w:val="en-US"/>
        </w:rPr>
        <w:t>If UE does not receive dynamic SFI,</w:t>
      </w:r>
    </w:p>
    <w:p w14:paraId="7185684D" w14:textId="77777777" w:rsidR="00641622" w:rsidRPr="001F0DED" w:rsidRDefault="00641622" w:rsidP="00641622">
      <w:pPr>
        <w:pStyle w:val="aff8"/>
        <w:numPr>
          <w:ilvl w:val="3"/>
          <w:numId w:val="20"/>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 xml:space="preserve">the resource allocation has conflict with semi-static DL symbol(s), the </w:t>
      </w:r>
      <w:r>
        <w:rPr>
          <w:rFonts w:eastAsia="宋体"/>
          <w:sz w:val="22"/>
          <w:lang w:val="en-US" w:eastAsia="zh-CN"/>
        </w:rPr>
        <w:t>resource is</w:t>
      </w:r>
      <w:r w:rsidRPr="001F0DED">
        <w:rPr>
          <w:rFonts w:eastAsia="宋体"/>
          <w:sz w:val="22"/>
          <w:lang w:val="en-US" w:eastAsia="zh-CN"/>
        </w:rPr>
        <w:t xml:space="preserve"> not valid for </w:t>
      </w:r>
      <w:r>
        <w:rPr>
          <w:rFonts w:eastAsia="宋体"/>
          <w:sz w:val="22"/>
          <w:lang w:val="en-US" w:eastAsia="zh-CN"/>
        </w:rPr>
        <w:t xml:space="preserve">PUSCH </w:t>
      </w:r>
      <w:r w:rsidRPr="001F0DED">
        <w:rPr>
          <w:rFonts w:eastAsia="宋体"/>
          <w:sz w:val="22"/>
          <w:lang w:val="en-US" w:eastAsia="zh-CN"/>
        </w:rPr>
        <w:t>mapping,</w:t>
      </w:r>
      <w:r>
        <w:rPr>
          <w:rFonts w:eastAsia="宋体"/>
          <w:sz w:val="22"/>
          <w:lang w:val="en-US" w:eastAsia="zh-CN"/>
        </w:rPr>
        <w:t xml:space="preserve"> the repetition is segmented</w:t>
      </w:r>
      <w:r w:rsidRPr="001F0DED">
        <w:rPr>
          <w:rFonts w:eastAsia="宋体"/>
          <w:sz w:val="22"/>
          <w:lang w:val="en-US" w:eastAsia="zh-CN"/>
        </w:rPr>
        <w:t>.</w:t>
      </w:r>
    </w:p>
    <w:p w14:paraId="29D2FF14" w14:textId="3AD74522" w:rsidR="00A114C4" w:rsidRPr="00E86B28" w:rsidRDefault="00A114C4" w:rsidP="00A114C4">
      <w:pPr>
        <w:pStyle w:val="aff8"/>
        <w:numPr>
          <w:ilvl w:val="3"/>
          <w:numId w:val="20"/>
        </w:numPr>
        <w:adjustRightInd w:val="0"/>
        <w:snapToGrid w:val="0"/>
        <w:spacing w:afterLines="50" w:after="120"/>
        <w:ind w:leftChars="0"/>
        <w:jc w:val="both"/>
        <w:rPr>
          <w:rFonts w:eastAsia="宋体"/>
          <w:sz w:val="22"/>
          <w:lang w:val="en-US" w:eastAsia="zh-CN"/>
        </w:rPr>
      </w:pPr>
      <w:r>
        <w:rPr>
          <w:rFonts w:eastAsiaTheme="minorEastAsia"/>
          <w:sz w:val="22"/>
          <w:lang w:val="en-US"/>
        </w:rPr>
        <w:t xml:space="preserve">If the resource allocation has conflict with flexible symbols, the resource is not valid for PUSCH mapping, </w:t>
      </w:r>
      <w:r w:rsidR="00FE1B78">
        <w:rPr>
          <w:rFonts w:eastAsiaTheme="minorEastAsia"/>
          <w:sz w:val="22"/>
          <w:lang w:val="en-US"/>
        </w:rPr>
        <w:t>the repetition is dropped</w:t>
      </w:r>
      <w:r>
        <w:rPr>
          <w:rFonts w:eastAsiaTheme="minorEastAsia"/>
          <w:sz w:val="22"/>
          <w:lang w:val="en-US"/>
        </w:rPr>
        <w:t>.</w:t>
      </w:r>
    </w:p>
    <w:p w14:paraId="2FBB8F2B" w14:textId="6C740EE2" w:rsidR="00BD3069" w:rsidRPr="00E86B28" w:rsidRDefault="00BD3069" w:rsidP="00E86B28">
      <w:pPr>
        <w:adjustRightInd w:val="0"/>
        <w:snapToGrid w:val="0"/>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 xml:space="preserve">s observed, for </w:t>
      </w:r>
      <w:r w:rsidR="00554065">
        <w:rPr>
          <w:rFonts w:eastAsia="宋体"/>
          <w:sz w:val="22"/>
          <w:lang w:val="en-US" w:eastAsia="zh-CN"/>
        </w:rPr>
        <w:t>configured grant, it is preferred to re-use Rel.15 mechanism to allow dynamic SFI cancel configured grant transmission if necessary</w:t>
      </w:r>
      <w:r w:rsidR="004C2C16">
        <w:rPr>
          <w:rFonts w:eastAsia="宋体"/>
          <w:sz w:val="22"/>
          <w:lang w:val="en-US" w:eastAsia="zh-CN"/>
        </w:rPr>
        <w:t xml:space="preserve">; if the configured grant transmission is important, then </w:t>
      </w:r>
      <w:proofErr w:type="spellStart"/>
      <w:r w:rsidR="00CC59C3">
        <w:rPr>
          <w:rFonts w:eastAsia="宋体"/>
          <w:sz w:val="22"/>
          <w:lang w:val="en-US" w:eastAsia="zh-CN"/>
        </w:rPr>
        <w:t>gNB</w:t>
      </w:r>
      <w:proofErr w:type="spellEnd"/>
      <w:r w:rsidR="00CC59C3">
        <w:rPr>
          <w:rFonts w:eastAsia="宋体"/>
          <w:sz w:val="22"/>
          <w:lang w:val="en-US" w:eastAsia="zh-CN"/>
        </w:rPr>
        <w:t xml:space="preserve"> should not send the dynamic SFI indicating the </w:t>
      </w:r>
      <w:r w:rsidR="00CC59C3" w:rsidRPr="00D174B3">
        <w:rPr>
          <w:rFonts w:eastAsia="宋体"/>
          <w:sz w:val="22"/>
          <w:lang w:val="en-US" w:eastAsia="zh-CN"/>
        </w:rPr>
        <w:t>conflict</w:t>
      </w:r>
      <w:r w:rsidR="00CC59C3">
        <w:rPr>
          <w:rFonts w:eastAsia="宋体"/>
          <w:sz w:val="22"/>
          <w:lang w:val="en-US" w:eastAsia="zh-CN"/>
        </w:rPr>
        <w:t xml:space="preserve"> directions with CG. </w:t>
      </w:r>
    </w:p>
    <w:p w14:paraId="03014122" w14:textId="4B3E20AD" w:rsidR="00750359" w:rsidRDefault="00207B8E" w:rsidP="00E86B28">
      <w:pPr>
        <w:adjustRightInd w:val="0"/>
        <w:snapToGrid w:val="0"/>
        <w:spacing w:afterLines="50" w:after="120"/>
        <w:jc w:val="both"/>
        <w:rPr>
          <w:rFonts w:eastAsiaTheme="minorEastAsia"/>
          <w:sz w:val="22"/>
          <w:lang w:val="en-US"/>
        </w:rPr>
      </w:pPr>
      <w:r>
        <w:rPr>
          <w:rFonts w:eastAsiaTheme="minorEastAsia"/>
          <w:sz w:val="22"/>
          <w:lang w:val="en-US"/>
        </w:rPr>
        <w:t>In summary, our preferred options</w:t>
      </w:r>
      <w:r w:rsidR="00CB25B8">
        <w:rPr>
          <w:rFonts w:eastAsiaTheme="minorEastAsia"/>
          <w:sz w:val="22"/>
          <w:lang w:val="en-US"/>
        </w:rPr>
        <w:t xml:space="preserve"> in FL summary [</w:t>
      </w:r>
      <w:r w:rsidR="00AB78B0">
        <w:rPr>
          <w:rFonts w:eastAsiaTheme="minorEastAsia"/>
          <w:sz w:val="22"/>
          <w:lang w:val="en-US"/>
        </w:rPr>
        <w:t>2</w:t>
      </w:r>
      <w:r w:rsidR="00CB25B8">
        <w:rPr>
          <w:rFonts w:eastAsiaTheme="minorEastAsia"/>
          <w:sz w:val="22"/>
          <w:lang w:val="en-US"/>
        </w:rPr>
        <w:t>]</w:t>
      </w:r>
      <w:r>
        <w:rPr>
          <w:rFonts w:eastAsiaTheme="minorEastAsia"/>
          <w:sz w:val="22"/>
          <w:lang w:val="en-US"/>
        </w:rPr>
        <w:t xml:space="preserve"> are as follows:</w:t>
      </w:r>
    </w:p>
    <w:p w14:paraId="07F7940A" w14:textId="3166C505" w:rsidR="00207B8E" w:rsidRDefault="00207B8E" w:rsidP="00B53515">
      <w:pPr>
        <w:pStyle w:val="aff8"/>
        <w:numPr>
          <w:ilvl w:val="0"/>
          <w:numId w:val="12"/>
        </w:numPr>
        <w:adjustRightInd w:val="0"/>
        <w:snapToGrid w:val="0"/>
        <w:spacing w:afterLines="50" w:after="120"/>
        <w:ind w:leftChars="0"/>
        <w:jc w:val="both"/>
        <w:rPr>
          <w:rFonts w:eastAsia="宋体"/>
          <w:sz w:val="22"/>
          <w:lang w:val="en-US" w:eastAsia="zh-CN"/>
        </w:rPr>
      </w:pPr>
      <w:r w:rsidRPr="001F0DED">
        <w:rPr>
          <w:rFonts w:eastAsia="宋体"/>
          <w:sz w:val="22"/>
          <w:lang w:val="en-US" w:eastAsia="zh-CN"/>
        </w:rPr>
        <w:t xml:space="preserve">For </w:t>
      </w:r>
      <w:r w:rsidR="00CB25B8">
        <w:rPr>
          <w:rFonts w:eastAsia="宋体"/>
          <w:sz w:val="22"/>
          <w:lang w:val="en-US" w:eastAsia="zh-CN"/>
        </w:rPr>
        <w:t>DG</w:t>
      </w:r>
      <w:r w:rsidRPr="001F0DED">
        <w:rPr>
          <w:rFonts w:eastAsia="宋体"/>
          <w:sz w:val="22"/>
          <w:lang w:val="en-US" w:eastAsia="zh-CN"/>
        </w:rPr>
        <w:t xml:space="preserve"> PUSCH scheduled by a UL grant</w:t>
      </w:r>
      <w:r>
        <w:rPr>
          <w:rFonts w:eastAsia="宋体"/>
          <w:sz w:val="22"/>
          <w:lang w:val="en-US" w:eastAsia="zh-CN"/>
        </w:rPr>
        <w:t xml:space="preserve"> and first Type 2 </w:t>
      </w:r>
      <w:r w:rsidR="00CB25B8">
        <w:rPr>
          <w:rFonts w:eastAsia="宋体"/>
          <w:sz w:val="22"/>
          <w:lang w:val="en-US" w:eastAsia="zh-CN"/>
        </w:rPr>
        <w:t>CG</w:t>
      </w:r>
      <w:r>
        <w:rPr>
          <w:rFonts w:eastAsia="宋体"/>
          <w:sz w:val="22"/>
          <w:lang w:val="en-US" w:eastAsia="zh-CN"/>
        </w:rPr>
        <w:t xml:space="preserve"> PUSCH: </w:t>
      </w:r>
      <w:r w:rsidRPr="00CB25B8">
        <w:rPr>
          <w:rFonts w:eastAsia="宋体"/>
          <w:sz w:val="22"/>
          <w:u w:val="single"/>
          <w:lang w:val="en-US" w:eastAsia="zh-CN"/>
        </w:rPr>
        <w:t>Option 1-1</w:t>
      </w:r>
      <w:r>
        <w:rPr>
          <w:rFonts w:eastAsia="宋体"/>
          <w:sz w:val="22"/>
          <w:lang w:val="en-US" w:eastAsia="zh-CN"/>
        </w:rPr>
        <w:t>.</w:t>
      </w:r>
    </w:p>
    <w:p w14:paraId="676606F0" w14:textId="101A37F7" w:rsidR="00207B8E" w:rsidRPr="00207B8E" w:rsidRDefault="00207B8E" w:rsidP="00B53515">
      <w:pPr>
        <w:pStyle w:val="aff8"/>
        <w:numPr>
          <w:ilvl w:val="0"/>
          <w:numId w:val="12"/>
        </w:numPr>
        <w:adjustRightInd w:val="0"/>
        <w:snapToGrid w:val="0"/>
        <w:spacing w:afterLines="50" w:after="120"/>
        <w:ind w:leftChars="0"/>
        <w:jc w:val="both"/>
        <w:rPr>
          <w:rFonts w:eastAsia="宋体"/>
          <w:sz w:val="22"/>
          <w:lang w:val="en-US" w:eastAsia="zh-CN"/>
        </w:rPr>
      </w:pPr>
      <w:r w:rsidRPr="001F0DED">
        <w:rPr>
          <w:rFonts w:eastAsia="宋体"/>
          <w:sz w:val="22"/>
          <w:lang w:val="en-US" w:eastAsia="zh-CN"/>
        </w:rPr>
        <w:t xml:space="preserve">For </w:t>
      </w:r>
      <w:r w:rsidR="00CB25B8">
        <w:rPr>
          <w:rFonts w:eastAsia="宋体"/>
          <w:sz w:val="22"/>
          <w:lang w:val="en-US" w:eastAsia="zh-CN"/>
        </w:rPr>
        <w:t>CG</w:t>
      </w:r>
      <w:r>
        <w:rPr>
          <w:rFonts w:eastAsia="宋体"/>
          <w:sz w:val="22"/>
          <w:lang w:val="en-US" w:eastAsia="zh-CN"/>
        </w:rPr>
        <w:t xml:space="preserve"> </w:t>
      </w:r>
      <w:r w:rsidRPr="001F0DED">
        <w:rPr>
          <w:rFonts w:eastAsia="宋体"/>
          <w:sz w:val="22"/>
          <w:lang w:val="en-US" w:eastAsia="zh-CN"/>
        </w:rPr>
        <w:t>PUSCH</w:t>
      </w:r>
      <w:r>
        <w:rPr>
          <w:rFonts w:eastAsia="宋体"/>
          <w:sz w:val="22"/>
          <w:lang w:val="en-US" w:eastAsia="zh-CN"/>
        </w:rPr>
        <w:t xml:space="preserve"> including Type 1 and Type 2</w:t>
      </w:r>
      <w:r w:rsidR="00CB25B8">
        <w:rPr>
          <w:rFonts w:eastAsia="宋体"/>
          <w:sz w:val="22"/>
          <w:lang w:val="en-US" w:eastAsia="zh-CN"/>
        </w:rPr>
        <w:t xml:space="preserve"> other than first Type 2 CG</w:t>
      </w:r>
      <w:r>
        <w:rPr>
          <w:rFonts w:eastAsia="宋体"/>
          <w:sz w:val="22"/>
          <w:lang w:val="en-US" w:eastAsia="zh-CN"/>
        </w:rPr>
        <w:t xml:space="preserve"> PUSCH: </w:t>
      </w:r>
      <w:r w:rsidRPr="00CB25B8">
        <w:rPr>
          <w:rFonts w:eastAsia="宋体"/>
          <w:sz w:val="22"/>
          <w:u w:val="single"/>
          <w:lang w:val="en-US" w:eastAsia="zh-CN"/>
        </w:rPr>
        <w:t>Option 2-4’</w:t>
      </w:r>
      <w:r>
        <w:rPr>
          <w:rFonts w:eastAsia="宋体"/>
          <w:sz w:val="22"/>
          <w:lang w:val="en-US" w:eastAsia="zh-CN"/>
        </w:rPr>
        <w:t>.</w:t>
      </w:r>
    </w:p>
    <w:p w14:paraId="68B38E01" w14:textId="77777777" w:rsidR="00207B8E" w:rsidRPr="00207B8E" w:rsidRDefault="00207B8E" w:rsidP="00023AE2">
      <w:pPr>
        <w:adjustRightInd w:val="0"/>
        <w:snapToGrid w:val="0"/>
        <w:spacing w:after="50"/>
        <w:jc w:val="both"/>
        <w:rPr>
          <w:rFonts w:eastAsiaTheme="minorEastAsia"/>
          <w:sz w:val="22"/>
          <w:lang w:val="en-US"/>
        </w:rPr>
      </w:pPr>
    </w:p>
    <w:p w14:paraId="0F7B0D46" w14:textId="0A8EA389" w:rsidR="00E44897" w:rsidRDefault="00E44897" w:rsidP="00E44897">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1</w:t>
      </w:r>
      <w:r w:rsidRPr="0099480F">
        <w:rPr>
          <w:rFonts w:eastAsiaTheme="minorEastAsia" w:hint="eastAsia"/>
          <w:b/>
          <w:sz w:val="22"/>
          <w:u w:val="single"/>
        </w:rPr>
        <w:t>:</w:t>
      </w:r>
    </w:p>
    <w:p w14:paraId="745D0E84" w14:textId="77777777" w:rsidR="00207B8E" w:rsidRPr="00207B8E" w:rsidRDefault="00207B8E" w:rsidP="00207B8E">
      <w:pPr>
        <w:pStyle w:val="aff8"/>
        <w:numPr>
          <w:ilvl w:val="0"/>
          <w:numId w:val="1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For dynamic PUSCH scheduled by a UL grant and first Type 2 configured grant PUSCH,</w:t>
      </w:r>
    </w:p>
    <w:p w14:paraId="3102D910" w14:textId="77777777" w:rsidR="00207B8E" w:rsidRPr="00207B8E" w:rsidRDefault="00207B8E" w:rsidP="00207B8E">
      <w:pPr>
        <w:pStyle w:val="aff8"/>
        <w:numPr>
          <w:ilvl w:val="1"/>
          <w:numId w:val="12"/>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dynamic SFI is not configured,</w:t>
      </w:r>
    </w:p>
    <w:p w14:paraId="554DFF12" w14:textId="77777777" w:rsidR="00207B8E" w:rsidRPr="00207B8E" w:rsidRDefault="00207B8E" w:rsidP="00207B8E">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the resource allocation has conflict with semi-static DL symbol(s), the resource is not valid for PUSCH mapping, the repetition is segmented.</w:t>
      </w:r>
    </w:p>
    <w:p w14:paraId="2C3F4196" w14:textId="77777777" w:rsidR="00207B8E" w:rsidRPr="00207B8E" w:rsidRDefault="00207B8E" w:rsidP="00207B8E">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Semi-static flexible symbols are valid for PUSCH mapping.</w:t>
      </w:r>
    </w:p>
    <w:p w14:paraId="11C3EE7D" w14:textId="77777777" w:rsidR="00207B8E" w:rsidRPr="00207B8E" w:rsidRDefault="00207B8E" w:rsidP="00207B8E">
      <w:pPr>
        <w:pStyle w:val="aff8"/>
        <w:numPr>
          <w:ilvl w:val="1"/>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dynamic SFI is configured,</w:t>
      </w:r>
    </w:p>
    <w:p w14:paraId="24A0E078" w14:textId="77777777" w:rsidR="00207B8E" w:rsidRPr="00207B8E" w:rsidRDefault="00207B8E" w:rsidP="00207B8E">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UE receives dynamic SFI,</w:t>
      </w:r>
    </w:p>
    <w:p w14:paraId="4AD011C4" w14:textId="77777777" w:rsidR="00207B8E" w:rsidRPr="00207B8E" w:rsidRDefault="00207B8E" w:rsidP="00207B8E">
      <w:pPr>
        <w:pStyle w:val="aff8"/>
        <w:numPr>
          <w:ilvl w:val="3"/>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the resource allocation has conflict with semi-static DL symbol(s), the resource is not valid for PUSCH mapping, the repetition is segmented</w:t>
      </w:r>
    </w:p>
    <w:p w14:paraId="2B46728F" w14:textId="77777777" w:rsidR="00207B8E" w:rsidRPr="00207B8E" w:rsidRDefault="00207B8E" w:rsidP="00207B8E">
      <w:pPr>
        <w:pStyle w:val="aff8"/>
        <w:numPr>
          <w:ilvl w:val="3"/>
          <w:numId w:val="2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Dynamic flexible symbols indicated by DCI format 2_0 and semi-static flexible symbols are valid for PUSCH mapping.</w:t>
      </w:r>
    </w:p>
    <w:p w14:paraId="48A59012" w14:textId="77777777" w:rsidR="00207B8E" w:rsidRPr="00207B8E" w:rsidRDefault="00207B8E" w:rsidP="00207B8E">
      <w:pPr>
        <w:pStyle w:val="aff8"/>
        <w:numPr>
          <w:ilvl w:val="3"/>
          <w:numId w:val="2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lastRenderedPageBreak/>
        <w:t xml:space="preserve">It is not expected that the resource allocation has conflict with dynamically indicated DL symbol(s) by DCI format 2_0. </w:t>
      </w:r>
    </w:p>
    <w:p w14:paraId="1294DE41" w14:textId="77777777" w:rsidR="00207B8E" w:rsidRPr="00207B8E" w:rsidRDefault="00207B8E" w:rsidP="00207B8E">
      <w:pPr>
        <w:pStyle w:val="aff8"/>
        <w:numPr>
          <w:ilvl w:val="2"/>
          <w:numId w:val="22"/>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UE does not receive dynamic SFI,</w:t>
      </w:r>
    </w:p>
    <w:p w14:paraId="741F23AD" w14:textId="77777777" w:rsidR="00207B8E" w:rsidRPr="00207B8E" w:rsidRDefault="00207B8E" w:rsidP="00207B8E">
      <w:pPr>
        <w:pStyle w:val="aff8"/>
        <w:numPr>
          <w:ilvl w:val="3"/>
          <w:numId w:val="22"/>
        </w:numPr>
        <w:adjustRightInd w:val="0"/>
        <w:snapToGrid w:val="0"/>
        <w:spacing w:afterLines="50" w:after="120"/>
        <w:ind w:leftChars="0"/>
        <w:jc w:val="both"/>
        <w:rPr>
          <w:rFonts w:eastAsia="宋体"/>
          <w:i/>
          <w:sz w:val="22"/>
          <w:lang w:val="en-US" w:eastAsia="zh-CN"/>
        </w:rPr>
      </w:pPr>
      <w:r w:rsidRPr="00207B8E">
        <w:rPr>
          <w:rFonts w:eastAsiaTheme="minorEastAsia"/>
          <w:i/>
          <w:sz w:val="22"/>
          <w:lang w:val="en-US"/>
        </w:rPr>
        <w:t>If the resource allocation has conflict with semi-static DL, the resource is not valid for PUSCH mapping, the repetition is segmented.</w:t>
      </w:r>
    </w:p>
    <w:p w14:paraId="69A8894C" w14:textId="77777777" w:rsidR="00207B8E" w:rsidRPr="00207B8E" w:rsidRDefault="00207B8E" w:rsidP="00207B8E">
      <w:pPr>
        <w:pStyle w:val="aff8"/>
        <w:numPr>
          <w:ilvl w:val="3"/>
          <w:numId w:val="2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Semi-static flexible symbols are valid for PUSCH mapping.</w:t>
      </w:r>
    </w:p>
    <w:p w14:paraId="01A826B8" w14:textId="77777777" w:rsidR="00207B8E" w:rsidRPr="00207B8E" w:rsidRDefault="00207B8E" w:rsidP="00207B8E">
      <w:pPr>
        <w:pStyle w:val="aff8"/>
        <w:numPr>
          <w:ilvl w:val="0"/>
          <w:numId w:val="1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 xml:space="preserve">For configured grant PUSCH including Type 1 and Type 2 other than first Type 2 configured grant PUSCH, </w:t>
      </w:r>
    </w:p>
    <w:p w14:paraId="2AE208DB" w14:textId="77777777" w:rsidR="00207B8E" w:rsidRPr="00207B8E" w:rsidRDefault="00207B8E" w:rsidP="00207B8E">
      <w:pPr>
        <w:pStyle w:val="aff8"/>
        <w:numPr>
          <w:ilvl w:val="1"/>
          <w:numId w:val="13"/>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dynamic SFI is not configured,</w:t>
      </w:r>
    </w:p>
    <w:p w14:paraId="3C7A9340" w14:textId="77777777" w:rsidR="00207B8E" w:rsidRPr="00207B8E" w:rsidRDefault="00207B8E" w:rsidP="00207B8E">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the resource allocation has conflict with semi-static DL symbol(s), the resource is not valid for PUSCH mapping, the repetition is segmented.</w:t>
      </w:r>
    </w:p>
    <w:p w14:paraId="456FCD7D" w14:textId="77777777" w:rsidR="00207B8E" w:rsidRPr="00207B8E" w:rsidRDefault="00207B8E" w:rsidP="00207B8E">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Semi-static flexible symbols are valid for PUSCH mapping.</w:t>
      </w:r>
    </w:p>
    <w:p w14:paraId="6D2AFE49" w14:textId="77777777" w:rsidR="00207B8E" w:rsidRPr="00207B8E" w:rsidRDefault="00207B8E" w:rsidP="00207B8E">
      <w:pPr>
        <w:pStyle w:val="aff8"/>
        <w:numPr>
          <w:ilvl w:val="1"/>
          <w:numId w:val="20"/>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dynamic SFI is configured,</w:t>
      </w:r>
    </w:p>
    <w:p w14:paraId="256A3A78" w14:textId="77777777" w:rsidR="00207B8E" w:rsidRPr="00207B8E" w:rsidRDefault="00207B8E" w:rsidP="00207B8E">
      <w:pPr>
        <w:pStyle w:val="aff8"/>
        <w:numPr>
          <w:ilvl w:val="2"/>
          <w:numId w:val="20"/>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w:t>
      </w:r>
      <w:r w:rsidRPr="00207B8E">
        <w:rPr>
          <w:rFonts w:eastAsiaTheme="minorEastAsia"/>
          <w:i/>
          <w:sz w:val="22"/>
          <w:lang w:val="en-US"/>
        </w:rPr>
        <w:t>f UE receives dynamic SFI,</w:t>
      </w:r>
    </w:p>
    <w:p w14:paraId="7751E27C" w14:textId="77777777" w:rsidR="00207B8E" w:rsidRPr="00207B8E" w:rsidRDefault="00207B8E" w:rsidP="00207B8E">
      <w:pPr>
        <w:pStyle w:val="aff8"/>
        <w:numPr>
          <w:ilvl w:val="3"/>
          <w:numId w:val="21"/>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the resource allocation has conflict with semi-static DL symbol(s), the resource is not valid for PUSCH mapping, the repetition is segmented.</w:t>
      </w:r>
    </w:p>
    <w:p w14:paraId="1B6AA789" w14:textId="77777777" w:rsidR="00207B8E" w:rsidRPr="00207B8E" w:rsidRDefault="00207B8E" w:rsidP="00207B8E">
      <w:pPr>
        <w:pStyle w:val="aff8"/>
        <w:numPr>
          <w:ilvl w:val="3"/>
          <w:numId w:val="21"/>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 xml:space="preserve">If the resource allocation has conflict with dynamically indicated DL and/or flexible symbol(s) via DCI format 2_0, the repetition is dropped. </w:t>
      </w:r>
    </w:p>
    <w:p w14:paraId="65A9E93E" w14:textId="77777777" w:rsidR="00207B8E" w:rsidRPr="00207B8E" w:rsidRDefault="00207B8E" w:rsidP="00207B8E">
      <w:pPr>
        <w:pStyle w:val="aff8"/>
        <w:numPr>
          <w:ilvl w:val="2"/>
          <w:numId w:val="20"/>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UE does not receive dynamic SFI,</w:t>
      </w:r>
    </w:p>
    <w:p w14:paraId="6EB3A891" w14:textId="77777777" w:rsidR="008B7B1B" w:rsidRPr="001F0DED" w:rsidRDefault="008B7B1B" w:rsidP="008B7B1B">
      <w:pPr>
        <w:pStyle w:val="aff8"/>
        <w:numPr>
          <w:ilvl w:val="3"/>
          <w:numId w:val="20"/>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 xml:space="preserve">the resource allocation has conflict with semi-static DL symbol(s), the </w:t>
      </w:r>
      <w:r>
        <w:rPr>
          <w:rFonts w:eastAsia="宋体"/>
          <w:sz w:val="22"/>
          <w:lang w:val="en-US" w:eastAsia="zh-CN"/>
        </w:rPr>
        <w:t>resource is</w:t>
      </w:r>
      <w:r w:rsidRPr="001F0DED">
        <w:rPr>
          <w:rFonts w:eastAsia="宋体"/>
          <w:sz w:val="22"/>
          <w:lang w:val="en-US" w:eastAsia="zh-CN"/>
        </w:rPr>
        <w:t xml:space="preserve"> not valid for </w:t>
      </w:r>
      <w:r>
        <w:rPr>
          <w:rFonts w:eastAsia="宋体"/>
          <w:sz w:val="22"/>
          <w:lang w:val="en-US" w:eastAsia="zh-CN"/>
        </w:rPr>
        <w:t xml:space="preserve">PUSCH </w:t>
      </w:r>
      <w:r w:rsidRPr="001F0DED">
        <w:rPr>
          <w:rFonts w:eastAsia="宋体"/>
          <w:sz w:val="22"/>
          <w:lang w:val="en-US" w:eastAsia="zh-CN"/>
        </w:rPr>
        <w:t>mapping,</w:t>
      </w:r>
      <w:r>
        <w:rPr>
          <w:rFonts w:eastAsia="宋体"/>
          <w:sz w:val="22"/>
          <w:lang w:val="en-US" w:eastAsia="zh-CN"/>
        </w:rPr>
        <w:t xml:space="preserve"> the repetition is segmented</w:t>
      </w:r>
      <w:r w:rsidRPr="001F0DED">
        <w:rPr>
          <w:rFonts w:eastAsia="宋体"/>
          <w:sz w:val="22"/>
          <w:lang w:val="en-US" w:eastAsia="zh-CN"/>
        </w:rPr>
        <w:t>.</w:t>
      </w:r>
    </w:p>
    <w:p w14:paraId="4265CB63" w14:textId="6F83F09B" w:rsidR="00207B8E" w:rsidRPr="00207B8E" w:rsidRDefault="00207B8E" w:rsidP="00207B8E">
      <w:pPr>
        <w:pStyle w:val="aff8"/>
        <w:numPr>
          <w:ilvl w:val="3"/>
          <w:numId w:val="20"/>
        </w:numPr>
        <w:adjustRightInd w:val="0"/>
        <w:snapToGrid w:val="0"/>
        <w:spacing w:afterLines="50" w:after="120"/>
        <w:ind w:leftChars="0"/>
        <w:jc w:val="both"/>
        <w:rPr>
          <w:rFonts w:eastAsia="宋体"/>
          <w:i/>
          <w:sz w:val="22"/>
          <w:lang w:val="en-US" w:eastAsia="zh-CN"/>
        </w:rPr>
      </w:pPr>
      <w:r w:rsidRPr="00207B8E">
        <w:rPr>
          <w:rFonts w:eastAsiaTheme="minorEastAsia"/>
          <w:i/>
          <w:sz w:val="22"/>
          <w:lang w:val="en-US"/>
        </w:rPr>
        <w:t>If the resource allocation has conflict with flexible symbols, the resource is not valid for PUSCH mapping, the repetition is dropped.</w:t>
      </w:r>
    </w:p>
    <w:p w14:paraId="281F0EC9" w14:textId="31B42246" w:rsidR="00E44897" w:rsidRPr="00AC67CC" w:rsidRDefault="00E44897" w:rsidP="00AC67CC">
      <w:pPr>
        <w:pStyle w:val="1"/>
        <w:numPr>
          <w:ilvl w:val="0"/>
          <w:numId w:val="6"/>
        </w:numPr>
        <w:spacing w:after="120"/>
        <w:jc w:val="both"/>
        <w:rPr>
          <w:b/>
          <w:lang w:val="en-US"/>
        </w:rPr>
      </w:pPr>
      <w:r w:rsidRPr="00AC67CC">
        <w:rPr>
          <w:b/>
          <w:lang w:val="en-US"/>
        </w:rPr>
        <w:t>Frequency-hopping</w:t>
      </w:r>
      <w:r w:rsidR="003A0FA6" w:rsidRPr="00AC67CC">
        <w:rPr>
          <w:b/>
          <w:lang w:val="en-US"/>
        </w:rPr>
        <w:t xml:space="preserve"> schemes</w:t>
      </w:r>
    </w:p>
    <w:p w14:paraId="021443C3" w14:textId="1C6C0B1F" w:rsidR="008D148A" w:rsidRDefault="004C3D69" w:rsidP="00EB27C2">
      <w:pPr>
        <w:adjustRightInd w:val="0"/>
        <w:snapToGrid w:val="0"/>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 xml:space="preserve">or FH, </w:t>
      </w:r>
      <w:r w:rsidR="008D148A">
        <w:rPr>
          <w:rFonts w:eastAsia="宋体"/>
          <w:sz w:val="22"/>
          <w:lang w:val="en-US" w:eastAsia="zh-CN"/>
        </w:rPr>
        <w:t>there are still two issues to be discussed. First is whether intra-PUSCH repetition hopping is supported or not. B</w:t>
      </w:r>
      <w:r>
        <w:rPr>
          <w:rFonts w:eastAsia="宋体"/>
          <w:sz w:val="22"/>
          <w:lang w:val="en-US" w:eastAsia="zh-CN"/>
        </w:rPr>
        <w:t>ased on agreements in RAN1 AH#1901 [</w:t>
      </w:r>
      <w:r w:rsidR="00156C1A">
        <w:rPr>
          <w:rFonts w:eastAsia="宋体"/>
          <w:sz w:val="22"/>
          <w:lang w:val="en-US" w:eastAsia="zh-CN"/>
        </w:rPr>
        <w:t>3</w:t>
      </w:r>
      <w:r>
        <w:rPr>
          <w:rFonts w:eastAsia="宋体"/>
          <w:sz w:val="22"/>
          <w:lang w:val="en-US" w:eastAsia="zh-CN"/>
        </w:rPr>
        <w:t xml:space="preserve">], at least </w:t>
      </w:r>
      <w:r w:rsidRPr="00E8294E">
        <w:rPr>
          <w:rFonts w:eastAsia="宋体"/>
          <w:sz w:val="22"/>
          <w:lang w:val="en-US" w:eastAsia="zh-CN"/>
        </w:rPr>
        <w:t xml:space="preserve">inter-PUSCH-repetition </w:t>
      </w:r>
      <w:proofErr w:type="gramStart"/>
      <w:r w:rsidRPr="00E8294E">
        <w:rPr>
          <w:rFonts w:eastAsia="宋体"/>
          <w:sz w:val="22"/>
          <w:lang w:val="en-US" w:eastAsia="zh-CN"/>
        </w:rPr>
        <w:t>hopping</w:t>
      </w:r>
      <w:proofErr w:type="gramEnd"/>
      <w:r w:rsidRPr="00E8294E">
        <w:rPr>
          <w:rFonts w:eastAsia="宋体"/>
          <w:sz w:val="22"/>
          <w:lang w:val="en-US" w:eastAsia="zh-CN"/>
        </w:rPr>
        <w:t xml:space="preserve"> and inter-slot hopping</w:t>
      </w:r>
      <w:r>
        <w:rPr>
          <w:rFonts w:eastAsia="宋体"/>
          <w:sz w:val="22"/>
          <w:lang w:val="en-US" w:eastAsia="zh-CN"/>
        </w:rPr>
        <w:t xml:space="preserve"> is supported.</w:t>
      </w:r>
      <w:r w:rsidR="00F321F9" w:rsidRPr="00922AA8">
        <w:rPr>
          <w:rFonts w:eastAsia="宋体"/>
          <w:sz w:val="22"/>
          <w:lang w:val="en-US" w:eastAsia="zh-CN"/>
        </w:rPr>
        <w:t xml:space="preserve"> </w:t>
      </w:r>
      <w:r w:rsidR="008D148A">
        <w:rPr>
          <w:rFonts w:eastAsia="宋体"/>
          <w:sz w:val="22"/>
          <w:lang w:val="en-US" w:eastAsia="zh-CN"/>
        </w:rPr>
        <w:t>According to [</w:t>
      </w:r>
      <w:r w:rsidR="00435057">
        <w:rPr>
          <w:rFonts w:eastAsia="宋体"/>
          <w:sz w:val="22"/>
          <w:lang w:val="en-US" w:eastAsia="zh-CN"/>
        </w:rPr>
        <w:t>3</w:t>
      </w:r>
      <w:r w:rsidR="008D148A">
        <w:rPr>
          <w:rFonts w:eastAsia="宋体"/>
          <w:sz w:val="22"/>
          <w:lang w:val="en-US" w:eastAsia="zh-CN"/>
        </w:rPr>
        <w:t>], intra-PUSCH</w:t>
      </w:r>
      <w:r w:rsidR="003B55FD">
        <w:rPr>
          <w:rFonts w:eastAsia="宋体"/>
          <w:sz w:val="22"/>
          <w:lang w:val="en-US" w:eastAsia="zh-CN"/>
        </w:rPr>
        <w:t>-</w:t>
      </w:r>
      <w:r w:rsidR="008D148A">
        <w:rPr>
          <w:rFonts w:eastAsia="宋体"/>
          <w:sz w:val="22"/>
          <w:lang w:val="en-US" w:eastAsia="zh-CN"/>
        </w:rPr>
        <w:t>repetition hopping might be beneficial if duration in time domain of each repetition is different a lot. However, how much gain can be obtained has not been cleared yet. Besides, similar gain would be obtained by other frequency hopping modes. Considering work load, it is better not to introduce this frequency hopping mode.</w:t>
      </w:r>
    </w:p>
    <w:p w14:paraId="14E6C8D3" w14:textId="6A95B3D0" w:rsidR="0026791F" w:rsidRDefault="008D148A" w:rsidP="0026791F">
      <w:pPr>
        <w:spacing w:afterLines="50" w:after="120"/>
        <w:jc w:val="both"/>
        <w:rPr>
          <w:rFonts w:eastAsia="宋体"/>
          <w:sz w:val="22"/>
          <w:lang w:val="en-US" w:eastAsia="zh-CN"/>
        </w:rPr>
      </w:pPr>
      <w:r>
        <w:rPr>
          <w:rFonts w:eastAsia="宋体"/>
          <w:sz w:val="22"/>
          <w:lang w:val="en-US" w:eastAsia="zh-CN"/>
        </w:rPr>
        <w:t xml:space="preserve">Second issue is frequency hopping pattern of inter-PUSCH-repetition hopping. </w:t>
      </w:r>
      <w:r w:rsidR="009D5C16">
        <w:rPr>
          <w:rFonts w:eastAsia="宋体"/>
          <w:sz w:val="22"/>
          <w:lang w:val="en-US" w:eastAsia="zh-CN"/>
        </w:rPr>
        <w:t xml:space="preserve">Similar as Rel.15, it is not necessary to enable both inter-PUSCH-repetition and </w:t>
      </w:r>
      <w:r w:rsidR="009D5C16" w:rsidRPr="00E8294E">
        <w:rPr>
          <w:rFonts w:eastAsia="宋体"/>
          <w:sz w:val="22"/>
          <w:lang w:val="en-US" w:eastAsia="zh-CN"/>
        </w:rPr>
        <w:t>inter-slot hopping</w:t>
      </w:r>
      <w:r w:rsidR="009D5C16">
        <w:rPr>
          <w:rFonts w:eastAsia="宋体"/>
          <w:sz w:val="22"/>
          <w:lang w:val="en-US" w:eastAsia="zh-CN"/>
        </w:rPr>
        <w:t xml:space="preserve"> at the same time. Therefore, in case</w:t>
      </w:r>
      <w:r w:rsidR="009D5C16" w:rsidRPr="00E930AD">
        <w:rPr>
          <w:rFonts w:eastAsia="宋体"/>
          <w:sz w:val="22"/>
          <w:lang w:val="en-US" w:eastAsia="zh-CN"/>
        </w:rPr>
        <w:t xml:space="preserve"> </w:t>
      </w:r>
      <w:r w:rsidR="009D5C16">
        <w:rPr>
          <w:rFonts w:eastAsia="宋体"/>
          <w:sz w:val="22"/>
          <w:lang w:val="en-US" w:eastAsia="zh-CN"/>
        </w:rPr>
        <w:t>only inter-PUSCH-repetition is enabled, for one nominal repetition split into multiple segmentations, two options can be considered</w:t>
      </w:r>
      <w:r w:rsidR="0026791F">
        <w:rPr>
          <w:rFonts w:eastAsia="宋体"/>
          <w:sz w:val="22"/>
          <w:lang w:val="en-US" w:eastAsia="zh-CN"/>
        </w:rPr>
        <w:t xml:space="preserve"> as shown in Fig. 1.</w:t>
      </w:r>
    </w:p>
    <w:p w14:paraId="131AD102" w14:textId="37A39F9B" w:rsidR="0026791F" w:rsidRDefault="0026791F" w:rsidP="00E86B28">
      <w:pPr>
        <w:spacing w:afterLines="50" w:after="120"/>
        <w:jc w:val="both"/>
        <w:rPr>
          <w:rFonts w:eastAsia="宋体"/>
          <w:sz w:val="22"/>
          <w:lang w:val="en-US" w:eastAsia="zh-CN"/>
        </w:rPr>
      </w:pPr>
      <w:r>
        <w:rPr>
          <w:rFonts w:eastAsia="宋体"/>
          <w:sz w:val="22"/>
          <w:lang w:val="en-US" w:eastAsia="zh-CN"/>
        </w:rPr>
        <w:t xml:space="preserve">If frequency location is determined based on nominal repetition (Option 1), the segmented repetitions such as repetition 4-1 and 4-2 </w:t>
      </w:r>
      <w:proofErr w:type="gramStart"/>
      <w:r>
        <w:rPr>
          <w:rFonts w:eastAsia="宋体"/>
          <w:sz w:val="22"/>
          <w:lang w:val="en-US" w:eastAsia="zh-CN"/>
        </w:rPr>
        <w:t>are located in</w:t>
      </w:r>
      <w:proofErr w:type="gramEnd"/>
      <w:r>
        <w:rPr>
          <w:rFonts w:eastAsia="宋体"/>
          <w:sz w:val="22"/>
          <w:lang w:val="en-US" w:eastAsia="zh-CN"/>
        </w:rPr>
        <w:t xml:space="preserve"> same frequency domain. On the other hand, if it is determined based on actual repetition (Option 2), the segmented repetitions </w:t>
      </w:r>
      <w:proofErr w:type="gramStart"/>
      <w:r>
        <w:rPr>
          <w:rFonts w:eastAsia="宋体"/>
          <w:sz w:val="22"/>
          <w:lang w:val="en-US" w:eastAsia="zh-CN"/>
        </w:rPr>
        <w:t>are located in</w:t>
      </w:r>
      <w:proofErr w:type="gramEnd"/>
      <w:r>
        <w:rPr>
          <w:rFonts w:eastAsia="宋体"/>
          <w:sz w:val="22"/>
          <w:lang w:val="en-US" w:eastAsia="zh-CN"/>
        </w:rPr>
        <w:t xml:space="preserve"> different frequency domain. Based on the discussion of interaction of enhanced PUSCH with DL/UL directions, it is still FFS whether segmentation occurs around dynamically indicated invalid symbols for UL transmissions or not. If this FFS is agreed, there would be misunderstanding on frequency location between UE and </w:t>
      </w:r>
      <w:proofErr w:type="spellStart"/>
      <w:r>
        <w:rPr>
          <w:rFonts w:eastAsia="宋体"/>
          <w:sz w:val="22"/>
          <w:lang w:val="en-US" w:eastAsia="zh-CN"/>
        </w:rPr>
        <w:t>gNB</w:t>
      </w:r>
      <w:proofErr w:type="spellEnd"/>
      <w:r>
        <w:rPr>
          <w:rFonts w:eastAsia="宋体"/>
          <w:sz w:val="22"/>
          <w:lang w:val="en-US" w:eastAsia="zh-CN"/>
        </w:rPr>
        <w:t xml:space="preserve"> with Option 2. </w:t>
      </w:r>
      <w:proofErr w:type="gramStart"/>
      <w:r>
        <w:rPr>
          <w:rFonts w:eastAsia="宋体"/>
          <w:sz w:val="22"/>
          <w:lang w:val="en-US" w:eastAsia="zh-CN"/>
        </w:rPr>
        <w:t>Assuming that</w:t>
      </w:r>
      <w:proofErr w:type="gramEnd"/>
      <w:r>
        <w:rPr>
          <w:rFonts w:eastAsia="宋体"/>
          <w:sz w:val="22"/>
          <w:lang w:val="en-US" w:eastAsia="zh-CN"/>
        </w:rPr>
        <w:t xml:space="preserve"> the invalid symbols are indicated by dynamic SFI and UE miss-detects it, </w:t>
      </w:r>
      <w:proofErr w:type="spellStart"/>
      <w:r>
        <w:rPr>
          <w:rFonts w:eastAsia="宋体"/>
          <w:sz w:val="22"/>
          <w:lang w:val="en-US" w:eastAsia="zh-CN"/>
        </w:rPr>
        <w:t>gNB</w:t>
      </w:r>
      <w:proofErr w:type="spellEnd"/>
      <w:r>
        <w:rPr>
          <w:rFonts w:eastAsia="宋体"/>
          <w:sz w:val="22"/>
          <w:lang w:val="en-US" w:eastAsia="zh-CN"/>
        </w:rPr>
        <w:t xml:space="preserve"> schedules repetition 2-2 in different frequency domain from that of repetition 2-1. However, UE interprets that repetition 2-2 is scheduled in same frequency domain as that of repetition 2-1. Hence, UE cannot correctly receive repetition 2-2 and even worse, the repetitions following to repetition 2-2 cannot be received due to the misunderstanding. Therefore, we prefer option 1.</w:t>
      </w:r>
    </w:p>
    <w:p w14:paraId="06D10449" w14:textId="77777777" w:rsidR="0026791F" w:rsidRDefault="0026791F" w:rsidP="0026791F">
      <w:pPr>
        <w:adjustRightInd w:val="0"/>
        <w:snapToGrid w:val="0"/>
        <w:spacing w:afterLines="50" w:after="120"/>
        <w:jc w:val="both"/>
        <w:rPr>
          <w:rFonts w:eastAsia="宋体"/>
          <w:sz w:val="22"/>
          <w:lang w:val="en-US" w:eastAsia="zh-CN"/>
        </w:rPr>
      </w:pPr>
    </w:p>
    <w:p w14:paraId="1B9E0DBC" w14:textId="77777777" w:rsidR="0026791F" w:rsidRDefault="0026791F" w:rsidP="0026791F">
      <w:pPr>
        <w:adjustRightInd w:val="0"/>
        <w:snapToGrid w:val="0"/>
        <w:spacing w:afterLines="50" w:after="120"/>
        <w:jc w:val="center"/>
        <w:rPr>
          <w:rFonts w:eastAsia="宋体"/>
          <w:sz w:val="22"/>
          <w:lang w:val="en-US" w:eastAsia="zh-CN"/>
        </w:rPr>
      </w:pPr>
      <w:r>
        <w:rPr>
          <w:rFonts w:eastAsia="宋体"/>
          <w:noProof/>
          <w:sz w:val="22"/>
          <w:lang w:val="en-US"/>
        </w:rPr>
        <w:lastRenderedPageBreak/>
        <w:drawing>
          <wp:inline distT="0" distB="0" distL="0" distR="0" wp14:anchorId="1B3EFC12" wp14:editId="5A58FFCD">
            <wp:extent cx="4902907" cy="2769870"/>
            <wp:effectExtent l="0" t="0" r="0" b="0"/>
            <wp:docPr id="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12743" cy="2775427"/>
                    </a:xfrm>
                    <a:prstGeom prst="rect">
                      <a:avLst/>
                    </a:prstGeom>
                    <a:noFill/>
                    <a:ln>
                      <a:noFill/>
                    </a:ln>
                  </pic:spPr>
                </pic:pic>
              </a:graphicData>
            </a:graphic>
          </wp:inline>
        </w:drawing>
      </w:r>
    </w:p>
    <w:p w14:paraId="19819507" w14:textId="77777777" w:rsidR="0026791F" w:rsidRPr="00593EC5" w:rsidRDefault="0026791F" w:rsidP="0026791F">
      <w:pPr>
        <w:spacing w:afterLines="50" w:after="120"/>
        <w:jc w:val="center"/>
        <w:rPr>
          <w:rFonts w:eastAsiaTheme="minorEastAsia"/>
          <w:sz w:val="22"/>
          <w:lang w:val="en-US"/>
        </w:rPr>
      </w:pPr>
      <w:r>
        <w:rPr>
          <w:rFonts w:eastAsiaTheme="minorEastAsia" w:hint="eastAsia"/>
          <w:sz w:val="22"/>
          <w:lang w:val="en-US"/>
        </w:rPr>
        <w:t xml:space="preserve">Fig. </w:t>
      </w:r>
      <w:r>
        <w:rPr>
          <w:rFonts w:eastAsiaTheme="minorEastAsia"/>
          <w:sz w:val="22"/>
          <w:lang w:val="en-US"/>
        </w:rPr>
        <w:t>1</w:t>
      </w:r>
      <w:r>
        <w:rPr>
          <w:rFonts w:eastAsiaTheme="minorEastAsia" w:hint="eastAsia"/>
          <w:sz w:val="22"/>
          <w:lang w:val="en-US"/>
        </w:rPr>
        <w:tab/>
      </w:r>
      <w:r>
        <w:rPr>
          <w:rFonts w:eastAsiaTheme="minorEastAsia"/>
          <w:sz w:val="22"/>
          <w:lang w:val="en-US"/>
        </w:rPr>
        <w:t>Frequency hopping patter of inter-PUSCH-repetition</w:t>
      </w:r>
      <w:r>
        <w:rPr>
          <w:rFonts w:eastAsiaTheme="minorEastAsia" w:hint="eastAsia"/>
          <w:sz w:val="22"/>
          <w:lang w:val="en-US"/>
        </w:rPr>
        <w:t>.</w:t>
      </w:r>
    </w:p>
    <w:p w14:paraId="615FD31A" w14:textId="7CB10869" w:rsidR="009D5C16" w:rsidRDefault="009D5C16" w:rsidP="009D5C16">
      <w:pPr>
        <w:spacing w:afterLines="50" w:after="120"/>
        <w:jc w:val="both"/>
        <w:rPr>
          <w:rFonts w:eastAsia="宋体"/>
          <w:sz w:val="22"/>
          <w:lang w:val="en-US" w:eastAsia="zh-CN"/>
        </w:rPr>
      </w:pPr>
    </w:p>
    <w:p w14:paraId="34328754" w14:textId="77777777" w:rsidR="009D5C16" w:rsidRDefault="009D5C16" w:rsidP="009D5C16">
      <w:pPr>
        <w:spacing w:afterLines="50" w:after="120"/>
        <w:jc w:val="both"/>
        <w:rPr>
          <w:rFonts w:eastAsia="宋体"/>
          <w:sz w:val="22"/>
          <w:lang w:val="en-US" w:eastAsia="zh-CN"/>
        </w:rPr>
      </w:pPr>
      <w:r>
        <w:rPr>
          <w:rFonts w:eastAsia="宋体"/>
          <w:sz w:val="22"/>
          <w:lang w:val="en-US" w:eastAsia="zh-CN"/>
        </w:rPr>
        <w:t xml:space="preserve">In case </w:t>
      </w:r>
      <w:r w:rsidRPr="00E8294E">
        <w:rPr>
          <w:rFonts w:eastAsia="宋体"/>
          <w:sz w:val="22"/>
          <w:lang w:val="en-US" w:eastAsia="zh-CN"/>
        </w:rPr>
        <w:t>inter-slot hopping</w:t>
      </w:r>
      <w:r>
        <w:rPr>
          <w:rFonts w:eastAsia="宋体"/>
          <w:sz w:val="22"/>
          <w:lang w:val="en-US" w:eastAsia="zh-CN"/>
        </w:rPr>
        <w:t xml:space="preserve"> is enabled, depending on the segmentation happens within one slot or cross slot, whether FH is applied to the segment is determined. </w:t>
      </w:r>
    </w:p>
    <w:p w14:paraId="5387D5A0" w14:textId="1A24F3C7" w:rsidR="00C25E9B" w:rsidRDefault="00C25E9B" w:rsidP="00C25E9B">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2</w:t>
      </w:r>
      <w:r w:rsidRPr="0099480F">
        <w:rPr>
          <w:rFonts w:eastAsiaTheme="minorEastAsia" w:hint="eastAsia"/>
          <w:b/>
          <w:sz w:val="22"/>
          <w:u w:val="single"/>
        </w:rPr>
        <w:t>:</w:t>
      </w:r>
    </w:p>
    <w:p w14:paraId="67A6F504" w14:textId="16904E10" w:rsidR="00BE2418" w:rsidRDefault="003B55FD" w:rsidP="00BE2418">
      <w:pPr>
        <w:pStyle w:val="aff8"/>
        <w:numPr>
          <w:ilvl w:val="0"/>
          <w:numId w:val="7"/>
        </w:numPr>
        <w:spacing w:afterLines="50" w:after="120"/>
        <w:ind w:leftChars="0"/>
        <w:jc w:val="both"/>
        <w:rPr>
          <w:rFonts w:eastAsiaTheme="minorEastAsia"/>
          <w:i/>
          <w:sz w:val="22"/>
          <w:lang w:val="en-US"/>
        </w:rPr>
      </w:pPr>
      <w:r>
        <w:rPr>
          <w:rFonts w:eastAsiaTheme="minorEastAsia"/>
          <w:i/>
          <w:sz w:val="22"/>
          <w:lang w:val="en-US"/>
        </w:rPr>
        <w:t>Intra-PUSCH-repetition hopping is not supported in Rel-16.</w:t>
      </w:r>
    </w:p>
    <w:p w14:paraId="47383D42" w14:textId="77777777" w:rsidR="006E3404" w:rsidRPr="003E1848" w:rsidRDefault="006E3404" w:rsidP="006E3404">
      <w:pPr>
        <w:pStyle w:val="aff8"/>
        <w:numPr>
          <w:ilvl w:val="0"/>
          <w:numId w:val="7"/>
        </w:numPr>
        <w:spacing w:afterLines="50" w:after="120"/>
        <w:ind w:leftChars="0"/>
        <w:jc w:val="both"/>
        <w:rPr>
          <w:rFonts w:eastAsia="宋体"/>
          <w:i/>
          <w:sz w:val="22"/>
          <w:lang w:val="en-US" w:eastAsia="zh-CN"/>
        </w:rPr>
      </w:pPr>
      <w:r w:rsidRPr="003E1848">
        <w:rPr>
          <w:rFonts w:eastAsia="宋体"/>
          <w:i/>
          <w:sz w:val="22"/>
          <w:lang w:val="en-US" w:eastAsia="zh-CN"/>
        </w:rPr>
        <w:t xml:space="preserve">In case inter-PUSCH-repetition is enabled, all segmentations are viewed as one ‘nominal’ repetition, same FH is applied to all the segmentations without FH between the segmentations. </w:t>
      </w:r>
    </w:p>
    <w:p w14:paraId="5392E684" w14:textId="77777777" w:rsidR="006E3404" w:rsidRPr="003E1848" w:rsidRDefault="006E3404" w:rsidP="006E3404">
      <w:pPr>
        <w:pStyle w:val="aff8"/>
        <w:numPr>
          <w:ilvl w:val="0"/>
          <w:numId w:val="7"/>
        </w:numPr>
        <w:spacing w:afterLines="50" w:after="120"/>
        <w:ind w:leftChars="0"/>
        <w:jc w:val="both"/>
        <w:rPr>
          <w:rFonts w:eastAsia="宋体"/>
          <w:i/>
          <w:sz w:val="22"/>
          <w:lang w:val="en-US" w:eastAsia="zh-CN"/>
        </w:rPr>
      </w:pPr>
      <w:r w:rsidRPr="003E1848">
        <w:rPr>
          <w:rFonts w:eastAsia="宋体"/>
          <w:i/>
          <w:sz w:val="22"/>
          <w:lang w:val="en-US" w:eastAsia="zh-CN"/>
        </w:rPr>
        <w:t xml:space="preserve">In case inter-slot hopping is enabled, for segmentations within one slot, same FH is applied to all segmentation; for segmentations cross slot, different FH is applied to the segments in different slot. </w:t>
      </w:r>
    </w:p>
    <w:p w14:paraId="5F4793B2" w14:textId="77777777" w:rsidR="009D5C16" w:rsidRPr="009D5C16" w:rsidRDefault="009D5C16" w:rsidP="003B55FD">
      <w:pPr>
        <w:spacing w:afterLines="50" w:after="120"/>
        <w:jc w:val="both"/>
        <w:rPr>
          <w:rFonts w:eastAsiaTheme="minorEastAsia"/>
          <w:i/>
          <w:sz w:val="22"/>
          <w:lang w:val="en-US"/>
        </w:rPr>
      </w:pPr>
    </w:p>
    <w:p w14:paraId="2D0FE16E" w14:textId="5210D48D" w:rsidR="004074B4" w:rsidRPr="00AC67CC" w:rsidRDefault="004074B4" w:rsidP="00AC67CC">
      <w:pPr>
        <w:pStyle w:val="1"/>
        <w:numPr>
          <w:ilvl w:val="0"/>
          <w:numId w:val="6"/>
        </w:numPr>
        <w:spacing w:after="120"/>
        <w:jc w:val="both"/>
        <w:rPr>
          <w:b/>
          <w:lang w:val="en-US"/>
        </w:rPr>
      </w:pPr>
      <w:r w:rsidRPr="00AC67CC">
        <w:rPr>
          <w:b/>
          <w:lang w:val="en-US"/>
        </w:rPr>
        <w:t>DMRS, RV, FH</w:t>
      </w:r>
      <w:r w:rsidR="003D53C0" w:rsidRPr="00AC67CC">
        <w:rPr>
          <w:b/>
          <w:lang w:val="en-US"/>
        </w:rPr>
        <w:t>, TBS determination</w:t>
      </w:r>
      <w:r w:rsidRPr="00AC67CC">
        <w:rPr>
          <w:b/>
          <w:lang w:val="en-US"/>
        </w:rPr>
        <w:t xml:space="preserve"> in case of segmentation </w:t>
      </w:r>
    </w:p>
    <w:p w14:paraId="15E3CF4A" w14:textId="77777777" w:rsidR="00727593" w:rsidRDefault="00F36BE1" w:rsidP="00F36BE1">
      <w:pPr>
        <w:adjustRightInd w:val="0"/>
        <w:snapToGrid w:val="0"/>
        <w:spacing w:afterLines="50" w:after="120"/>
        <w:jc w:val="both"/>
        <w:rPr>
          <w:rFonts w:eastAsia="宋体"/>
          <w:sz w:val="22"/>
          <w:lang w:val="en-US" w:eastAsia="zh-CN"/>
        </w:rPr>
      </w:pPr>
      <w:r w:rsidRPr="00F36BE1">
        <w:rPr>
          <w:rFonts w:eastAsia="宋体" w:hint="eastAsia"/>
          <w:sz w:val="22"/>
          <w:lang w:val="en-US" w:eastAsia="zh-CN"/>
        </w:rPr>
        <w:t>W</w:t>
      </w:r>
      <w:r w:rsidRPr="00F36BE1">
        <w:rPr>
          <w:rFonts w:eastAsia="宋体"/>
          <w:sz w:val="22"/>
          <w:lang w:val="en-US" w:eastAsia="zh-CN"/>
        </w:rPr>
        <w:t>hen a repetition</w:t>
      </w:r>
      <w:r w:rsidR="00346D8A">
        <w:rPr>
          <w:rFonts w:eastAsia="宋体"/>
          <w:sz w:val="22"/>
          <w:lang w:val="en-US" w:eastAsia="zh-CN"/>
        </w:rPr>
        <w:t xml:space="preserve"> </w:t>
      </w:r>
      <w:r w:rsidR="00346D8A" w:rsidRPr="00423150">
        <w:rPr>
          <w:rFonts w:eastAsia="宋体"/>
          <w:sz w:val="22"/>
          <w:lang w:val="en-US" w:eastAsia="zh-CN"/>
        </w:rPr>
        <w:t>goes across the slot boundary or DL/UL switching point</w:t>
      </w:r>
      <w:r w:rsidRPr="00F36BE1">
        <w:rPr>
          <w:rFonts w:eastAsia="宋体"/>
          <w:sz w:val="22"/>
          <w:lang w:val="en-US" w:eastAsia="zh-CN"/>
        </w:rPr>
        <w:t>, it split</w:t>
      </w:r>
      <w:r w:rsidR="00782FAC">
        <w:rPr>
          <w:rFonts w:eastAsia="宋体"/>
          <w:sz w:val="22"/>
          <w:lang w:val="en-US" w:eastAsia="zh-CN"/>
        </w:rPr>
        <w:t>s</w:t>
      </w:r>
      <w:r w:rsidRPr="00F36BE1">
        <w:rPr>
          <w:rFonts w:eastAsia="宋体"/>
          <w:sz w:val="22"/>
          <w:lang w:val="en-US" w:eastAsia="zh-CN"/>
        </w:rPr>
        <w:t xml:space="preserve"> to multi</w:t>
      </w:r>
      <w:r w:rsidR="00782FAC">
        <w:rPr>
          <w:rFonts w:eastAsia="宋体"/>
          <w:sz w:val="22"/>
          <w:lang w:val="en-US" w:eastAsia="zh-CN"/>
        </w:rPr>
        <w:t>ple repetitions</w:t>
      </w:r>
      <w:r w:rsidR="00346D8A">
        <w:rPr>
          <w:rFonts w:eastAsia="宋体"/>
          <w:sz w:val="22"/>
          <w:lang w:val="en-US" w:eastAsia="zh-CN"/>
        </w:rPr>
        <w:t xml:space="preserve">. </w:t>
      </w:r>
      <w:r w:rsidRPr="00F36BE1">
        <w:rPr>
          <w:rFonts w:eastAsia="宋体"/>
          <w:sz w:val="22"/>
          <w:lang w:val="en-US" w:eastAsia="zh-CN"/>
        </w:rPr>
        <w:t>Further discussion is needed on handling of the segment transmission</w:t>
      </w:r>
      <w:r w:rsidR="00727593">
        <w:rPr>
          <w:rFonts w:eastAsia="宋体"/>
          <w:sz w:val="22"/>
          <w:lang w:val="en-US" w:eastAsia="zh-CN"/>
        </w:rPr>
        <w:t xml:space="preserve"> for following:</w:t>
      </w:r>
    </w:p>
    <w:p w14:paraId="7799E7BA" w14:textId="1A0F1E4E" w:rsidR="00346D8A" w:rsidRDefault="00727593" w:rsidP="00727593">
      <w:pPr>
        <w:pStyle w:val="aff8"/>
        <w:numPr>
          <w:ilvl w:val="0"/>
          <w:numId w:val="7"/>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Whether/How to handle the segment transmission </w:t>
      </w:r>
      <w:r w:rsidR="00F36BE1" w:rsidRPr="00727593">
        <w:rPr>
          <w:rFonts w:eastAsia="宋体"/>
          <w:sz w:val="22"/>
          <w:lang w:val="en-US" w:eastAsia="zh-CN"/>
        </w:rPr>
        <w:t xml:space="preserve">consisting of small number of symbols, e.g. 1 symbol. </w:t>
      </w:r>
    </w:p>
    <w:p w14:paraId="510A49E3" w14:textId="4814A435" w:rsidR="00727593" w:rsidRDefault="00727593" w:rsidP="00727593">
      <w:pPr>
        <w:pStyle w:val="aff8"/>
        <w:numPr>
          <w:ilvl w:val="0"/>
          <w:numId w:val="7"/>
        </w:numPr>
        <w:adjustRightInd w:val="0"/>
        <w:snapToGrid w:val="0"/>
        <w:spacing w:afterLines="50" w:after="120"/>
        <w:ind w:leftChars="0"/>
        <w:jc w:val="both"/>
        <w:rPr>
          <w:rFonts w:eastAsia="宋体"/>
          <w:sz w:val="22"/>
          <w:lang w:val="en-US" w:eastAsia="zh-CN"/>
        </w:rPr>
      </w:pPr>
      <w:r>
        <w:rPr>
          <w:rFonts w:eastAsia="宋体"/>
          <w:sz w:val="22"/>
          <w:lang w:val="en-US" w:eastAsia="zh-CN"/>
        </w:rPr>
        <w:t>What is the DMRS configuration for the segment transmission?</w:t>
      </w:r>
    </w:p>
    <w:p w14:paraId="452F3F65" w14:textId="21977456" w:rsidR="00727593" w:rsidRDefault="00727593" w:rsidP="00727593">
      <w:pPr>
        <w:pStyle w:val="aff8"/>
        <w:numPr>
          <w:ilvl w:val="0"/>
          <w:numId w:val="7"/>
        </w:numPr>
        <w:adjustRightInd w:val="0"/>
        <w:snapToGrid w:val="0"/>
        <w:spacing w:afterLines="50" w:after="120"/>
        <w:ind w:leftChars="0"/>
        <w:jc w:val="both"/>
        <w:rPr>
          <w:rFonts w:eastAsia="宋体"/>
          <w:sz w:val="22"/>
          <w:lang w:val="en-US" w:eastAsia="zh-CN"/>
        </w:rPr>
      </w:pPr>
      <w:r>
        <w:rPr>
          <w:rFonts w:eastAsia="宋体"/>
          <w:sz w:val="22"/>
          <w:lang w:val="en-US" w:eastAsia="zh-CN"/>
        </w:rPr>
        <w:t>What is the RV used for the segment transmission?</w:t>
      </w:r>
    </w:p>
    <w:p w14:paraId="51370C40" w14:textId="5199ABC1" w:rsidR="00727593" w:rsidRPr="00727593" w:rsidRDefault="00727593" w:rsidP="00727593">
      <w:pPr>
        <w:pStyle w:val="aff8"/>
        <w:numPr>
          <w:ilvl w:val="0"/>
          <w:numId w:val="7"/>
        </w:numPr>
        <w:adjustRightInd w:val="0"/>
        <w:snapToGrid w:val="0"/>
        <w:spacing w:afterLines="50" w:after="120"/>
        <w:ind w:leftChars="0"/>
        <w:jc w:val="both"/>
        <w:rPr>
          <w:rFonts w:eastAsia="宋体"/>
          <w:sz w:val="22"/>
          <w:lang w:val="en-US" w:eastAsia="zh-CN"/>
        </w:rPr>
      </w:pPr>
      <w:r>
        <w:rPr>
          <w:rFonts w:eastAsia="宋体"/>
          <w:sz w:val="22"/>
          <w:lang w:val="en-US" w:eastAsia="zh-CN"/>
        </w:rPr>
        <w:t>How to maintain the same TBS for the segment transmissions as non-segment repetition?</w:t>
      </w:r>
    </w:p>
    <w:p w14:paraId="263FF4F8" w14:textId="4159317D" w:rsidR="00F36BE1" w:rsidRPr="00F36BE1" w:rsidRDefault="00727593" w:rsidP="00F36BE1">
      <w:pPr>
        <w:adjustRightInd w:val="0"/>
        <w:snapToGrid w:val="0"/>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 xml:space="preserve">or the segment transmission </w:t>
      </w:r>
      <w:r w:rsidRPr="00727593">
        <w:rPr>
          <w:rFonts w:eastAsia="宋体"/>
          <w:sz w:val="22"/>
          <w:lang w:val="en-US" w:eastAsia="zh-CN"/>
        </w:rPr>
        <w:t>consisting of small number of symbols</w:t>
      </w:r>
      <w:r w:rsidR="005A79DF">
        <w:rPr>
          <w:rFonts w:eastAsia="宋体"/>
          <w:sz w:val="22"/>
          <w:lang w:val="en-US" w:eastAsia="zh-CN"/>
        </w:rPr>
        <w:t xml:space="preserve">, simple handling is preferred like </w:t>
      </w:r>
      <w:r w:rsidR="005A79DF" w:rsidRPr="00F36BE1">
        <w:rPr>
          <w:rFonts w:eastAsia="宋体"/>
          <w:sz w:val="22"/>
          <w:lang w:val="en-US" w:eastAsia="zh-CN"/>
        </w:rPr>
        <w:t xml:space="preserve">by </w:t>
      </w:r>
      <w:proofErr w:type="spellStart"/>
      <w:r w:rsidR="005A79DF" w:rsidRPr="00F36BE1">
        <w:rPr>
          <w:rFonts w:eastAsia="宋体"/>
          <w:sz w:val="22"/>
          <w:lang w:val="en-US" w:eastAsia="zh-CN"/>
        </w:rPr>
        <w:t>gNB’s</w:t>
      </w:r>
      <w:proofErr w:type="spellEnd"/>
      <w:r w:rsidR="005A79DF" w:rsidRPr="00F36BE1">
        <w:rPr>
          <w:rFonts w:eastAsia="宋体"/>
          <w:sz w:val="22"/>
          <w:lang w:val="en-US" w:eastAsia="zh-CN"/>
        </w:rPr>
        <w:t xml:space="preserve"> scheduling </w:t>
      </w:r>
      <w:r w:rsidR="005A79DF">
        <w:rPr>
          <w:rFonts w:eastAsia="宋体"/>
          <w:sz w:val="22"/>
          <w:lang w:val="en-US" w:eastAsia="zh-CN"/>
        </w:rPr>
        <w:t xml:space="preserve">to avoid </w:t>
      </w:r>
      <w:r w:rsidR="00F36BE1" w:rsidRPr="00F36BE1">
        <w:rPr>
          <w:rFonts w:eastAsia="宋体"/>
          <w:sz w:val="22"/>
          <w:lang w:val="en-US" w:eastAsia="zh-CN"/>
        </w:rPr>
        <w:t>the segment transmission containing extreme small number of symbols</w:t>
      </w:r>
      <w:r w:rsidR="008048BB">
        <w:rPr>
          <w:rFonts w:eastAsia="宋体"/>
          <w:sz w:val="22"/>
          <w:lang w:val="en-US" w:eastAsia="zh-CN"/>
        </w:rPr>
        <w:t xml:space="preserve">. </w:t>
      </w:r>
      <w:r w:rsidR="001E6BE3">
        <w:rPr>
          <w:rFonts w:eastAsia="宋体"/>
          <w:sz w:val="22"/>
          <w:lang w:val="en-US" w:eastAsia="zh-CN"/>
        </w:rPr>
        <w:t>Therefore,</w:t>
      </w:r>
      <w:r w:rsidR="00F36BE1" w:rsidRPr="00F36BE1">
        <w:rPr>
          <w:rFonts w:eastAsia="宋体"/>
          <w:sz w:val="22"/>
          <w:lang w:val="en-US" w:eastAsia="zh-CN"/>
        </w:rPr>
        <w:t xml:space="preserve"> </w:t>
      </w:r>
      <w:r w:rsidR="001E6BE3">
        <w:rPr>
          <w:rFonts w:eastAsia="宋体"/>
          <w:sz w:val="22"/>
          <w:lang w:val="en-US" w:eastAsia="zh-CN"/>
        </w:rPr>
        <w:t>i</w:t>
      </w:r>
      <w:r w:rsidR="00F36BE1" w:rsidRPr="00F36BE1">
        <w:rPr>
          <w:rFonts w:eastAsia="宋体"/>
          <w:sz w:val="22"/>
          <w:lang w:val="en-US" w:eastAsia="zh-CN"/>
        </w:rPr>
        <w:t xml:space="preserve">t is not necessary to optimize such case. </w:t>
      </w:r>
    </w:p>
    <w:p w14:paraId="01DEB8D4" w14:textId="4D89581C" w:rsidR="005A79DF" w:rsidRPr="001E6BE3" w:rsidRDefault="005A79DF" w:rsidP="005A79DF">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w:t>
      </w:r>
      <w:r w:rsidR="001E6BE3" w:rsidRPr="001E6BE3">
        <w:rPr>
          <w:rFonts w:eastAsiaTheme="minorEastAsia"/>
          <w:b/>
          <w:sz w:val="22"/>
          <w:u w:val="single"/>
        </w:rPr>
        <w:t xml:space="preserve"> 3</w:t>
      </w:r>
      <w:r w:rsidR="001E6BE3">
        <w:rPr>
          <w:rFonts w:eastAsiaTheme="minorEastAsia"/>
          <w:b/>
          <w:sz w:val="22"/>
          <w:u w:val="single"/>
        </w:rPr>
        <w:t>:</w:t>
      </w:r>
    </w:p>
    <w:p w14:paraId="586560E6" w14:textId="1B71F99A" w:rsidR="005A79DF" w:rsidRPr="00E44897" w:rsidRDefault="001E6BE3" w:rsidP="001E6BE3">
      <w:pPr>
        <w:pStyle w:val="aff8"/>
        <w:numPr>
          <w:ilvl w:val="0"/>
          <w:numId w:val="7"/>
        </w:numPr>
        <w:spacing w:afterLines="50" w:after="120"/>
        <w:ind w:leftChars="0"/>
        <w:jc w:val="both"/>
        <w:rPr>
          <w:rFonts w:eastAsiaTheme="minorEastAsia"/>
          <w:i/>
          <w:sz w:val="22"/>
          <w:lang w:val="en-US"/>
        </w:rPr>
      </w:pPr>
      <w:r>
        <w:rPr>
          <w:rFonts w:eastAsia="宋体"/>
          <w:i/>
          <w:sz w:val="22"/>
          <w:lang w:val="en-US" w:eastAsia="zh-CN"/>
        </w:rPr>
        <w:t>I</w:t>
      </w:r>
      <w:r w:rsidR="005A79DF">
        <w:rPr>
          <w:rFonts w:eastAsia="宋体"/>
          <w:i/>
          <w:sz w:val="22"/>
          <w:lang w:val="en-US" w:eastAsia="zh-CN"/>
        </w:rPr>
        <w:t>t is not necessary to optimize the case that one segment transmission containing 1 symbol.</w:t>
      </w:r>
    </w:p>
    <w:p w14:paraId="427C92A4" w14:textId="77777777" w:rsidR="005A79DF" w:rsidRDefault="005A79DF" w:rsidP="00C25E9B">
      <w:pPr>
        <w:spacing w:afterLines="50" w:after="120"/>
        <w:jc w:val="both"/>
        <w:rPr>
          <w:rFonts w:eastAsia="宋体"/>
          <w:sz w:val="22"/>
          <w:lang w:val="en-US" w:eastAsia="zh-CN"/>
        </w:rPr>
      </w:pPr>
    </w:p>
    <w:p w14:paraId="1D9EEB03" w14:textId="4FD58F17" w:rsidR="005A79DF" w:rsidRDefault="00844AF2" w:rsidP="00DD5BE8">
      <w:pPr>
        <w:tabs>
          <w:tab w:val="num" w:pos="1440"/>
        </w:tabs>
        <w:spacing w:afterLines="50" w:after="120"/>
        <w:jc w:val="both"/>
        <w:rPr>
          <w:rFonts w:eastAsia="宋体"/>
          <w:sz w:val="22"/>
          <w:lang w:val="en-US" w:eastAsia="zh-CN"/>
        </w:rPr>
      </w:pPr>
      <w:r>
        <w:rPr>
          <w:rFonts w:eastAsia="宋体"/>
          <w:sz w:val="22"/>
          <w:lang w:val="en-US" w:eastAsia="zh-CN"/>
        </w:rPr>
        <w:t>Regarding the</w:t>
      </w:r>
      <w:r w:rsidR="005A79DF">
        <w:rPr>
          <w:rFonts w:eastAsia="宋体"/>
          <w:sz w:val="22"/>
          <w:lang w:val="en-US" w:eastAsia="zh-CN"/>
        </w:rPr>
        <w:t xml:space="preserve"> DMRS</w:t>
      </w:r>
      <w:r w:rsidR="001E6BE3">
        <w:rPr>
          <w:rFonts w:eastAsia="宋体"/>
          <w:sz w:val="22"/>
          <w:lang w:val="en-US" w:eastAsia="zh-CN"/>
        </w:rPr>
        <w:t xml:space="preserve"> configuration</w:t>
      </w:r>
      <w:r>
        <w:rPr>
          <w:rFonts w:eastAsia="宋体"/>
          <w:sz w:val="22"/>
          <w:lang w:val="en-US" w:eastAsia="zh-CN"/>
        </w:rPr>
        <w:t>, Rel.15 defines two DMRS mapping types</w:t>
      </w:r>
      <w:r w:rsidR="00435057">
        <w:rPr>
          <w:rFonts w:eastAsia="宋体"/>
          <w:sz w:val="22"/>
          <w:lang w:val="en-US" w:eastAsia="zh-CN"/>
        </w:rPr>
        <w:t xml:space="preserve">. </w:t>
      </w:r>
      <w:r w:rsidR="00DD5BE8">
        <w:rPr>
          <w:rFonts w:eastAsia="宋体"/>
          <w:sz w:val="22"/>
          <w:lang w:val="en-US" w:eastAsia="zh-CN"/>
        </w:rPr>
        <w:t xml:space="preserve">For Rel.16 PUSCH repetition, </w:t>
      </w:r>
      <w:r>
        <w:rPr>
          <w:rFonts w:eastAsia="宋体"/>
          <w:sz w:val="22"/>
          <w:lang w:val="en-US" w:eastAsia="zh-CN"/>
        </w:rPr>
        <w:t>given the repetition is assumed to be consecutive in time-domain unless there is DL/UL switching points</w:t>
      </w:r>
      <w:r w:rsidR="00DD5BE8">
        <w:rPr>
          <w:rFonts w:eastAsia="宋体"/>
          <w:sz w:val="22"/>
          <w:lang w:val="en-US" w:eastAsia="zh-CN"/>
        </w:rPr>
        <w:t xml:space="preserve">, it is </w:t>
      </w:r>
      <w:proofErr w:type="gramStart"/>
      <w:r w:rsidR="00DD5BE8">
        <w:rPr>
          <w:rFonts w:eastAsia="宋体"/>
          <w:sz w:val="22"/>
          <w:lang w:val="en-US" w:eastAsia="zh-CN"/>
        </w:rPr>
        <w:t>sufficient</w:t>
      </w:r>
      <w:proofErr w:type="gramEnd"/>
      <w:r w:rsidR="00DD5BE8">
        <w:rPr>
          <w:rFonts w:eastAsia="宋体"/>
          <w:sz w:val="22"/>
          <w:lang w:val="en-US" w:eastAsia="zh-CN"/>
        </w:rPr>
        <w:t xml:space="preserve"> and simpler to only support DMRS mapping type B for all repetitions. In addition, </w:t>
      </w:r>
      <w:r w:rsidR="00E465E0">
        <w:rPr>
          <w:rFonts w:eastAsia="宋体"/>
          <w:sz w:val="22"/>
          <w:lang w:val="en-US" w:eastAsia="zh-CN"/>
        </w:rPr>
        <w:t xml:space="preserve">there are also two </w:t>
      </w:r>
      <w:r w:rsidR="00E465E0">
        <w:rPr>
          <w:rFonts w:eastAsia="宋体"/>
          <w:sz w:val="22"/>
          <w:lang w:val="en-US" w:eastAsia="zh-CN"/>
        </w:rPr>
        <w:lastRenderedPageBreak/>
        <w:t>DMRS types defined, DMRS Type 1 and Type 2, differing in the maximum number of orthogonal RS. Both Types can be supported for Rel.16 PUSCH repetitions for covering different use cases.</w:t>
      </w:r>
    </w:p>
    <w:p w14:paraId="756CA2CE" w14:textId="7DEA3BD0" w:rsidR="00E465E0" w:rsidRPr="00E465E0" w:rsidRDefault="00E465E0" w:rsidP="00E465E0">
      <w:pPr>
        <w:spacing w:afterLines="50" w:after="120"/>
        <w:jc w:val="both"/>
        <w:rPr>
          <w:rFonts w:eastAsiaTheme="minorEastAsia"/>
          <w:b/>
          <w:sz w:val="22"/>
          <w:u w:val="single"/>
        </w:rPr>
      </w:pPr>
      <w:r w:rsidRPr="00E465E0">
        <w:rPr>
          <w:rFonts w:eastAsiaTheme="minorEastAsia"/>
          <w:b/>
          <w:sz w:val="22"/>
          <w:u w:val="single"/>
        </w:rPr>
        <w:t>Proposal 4:</w:t>
      </w:r>
    </w:p>
    <w:p w14:paraId="07278C1E" w14:textId="6B33FA5E" w:rsidR="00E465E0" w:rsidRPr="00435057" w:rsidRDefault="00E465E0" w:rsidP="00435057">
      <w:pPr>
        <w:pStyle w:val="aff8"/>
        <w:numPr>
          <w:ilvl w:val="0"/>
          <w:numId w:val="7"/>
        </w:numPr>
        <w:spacing w:afterLines="50" w:after="120"/>
        <w:ind w:leftChars="0"/>
        <w:jc w:val="both"/>
        <w:rPr>
          <w:rFonts w:eastAsia="宋体"/>
          <w:i/>
          <w:sz w:val="22"/>
          <w:lang w:val="en-US" w:eastAsia="zh-CN"/>
        </w:rPr>
      </w:pPr>
      <w:r w:rsidRPr="00435057">
        <w:rPr>
          <w:rFonts w:eastAsia="宋体" w:hint="eastAsia"/>
          <w:i/>
          <w:sz w:val="22"/>
          <w:lang w:val="en-US" w:eastAsia="zh-CN"/>
        </w:rPr>
        <w:t>F</w:t>
      </w:r>
      <w:r w:rsidRPr="00435057">
        <w:rPr>
          <w:rFonts w:eastAsia="宋体"/>
          <w:i/>
          <w:sz w:val="22"/>
          <w:lang w:val="en-US" w:eastAsia="zh-CN"/>
        </w:rPr>
        <w:t>or</w:t>
      </w:r>
      <w:r w:rsidR="00435057" w:rsidRPr="00435057">
        <w:rPr>
          <w:rFonts w:eastAsia="宋体"/>
          <w:i/>
          <w:sz w:val="22"/>
          <w:lang w:val="en-US" w:eastAsia="zh-CN"/>
        </w:rPr>
        <w:t xml:space="preserve"> Rel-16 PUSCH transmission scheme</w:t>
      </w:r>
      <w:r w:rsidRPr="00435057">
        <w:rPr>
          <w:rFonts w:eastAsia="宋体"/>
          <w:i/>
          <w:sz w:val="22"/>
          <w:lang w:val="en-US" w:eastAsia="zh-CN"/>
        </w:rPr>
        <w:t xml:space="preserve">, </w:t>
      </w:r>
      <w:r w:rsidR="00435057">
        <w:rPr>
          <w:rFonts w:eastAsia="宋体"/>
          <w:i/>
          <w:sz w:val="22"/>
          <w:lang w:val="en-US" w:eastAsia="zh-CN"/>
        </w:rPr>
        <w:t>b</w:t>
      </w:r>
      <w:r w:rsidRPr="00435057">
        <w:rPr>
          <w:rFonts w:eastAsia="宋体"/>
          <w:i/>
          <w:sz w:val="22"/>
          <w:lang w:val="en-US" w:eastAsia="zh-CN"/>
        </w:rPr>
        <w:t>oth DMRS Type 1 and Type 2 are supported.</w:t>
      </w:r>
    </w:p>
    <w:p w14:paraId="7F58858F" w14:textId="4C90EBC2" w:rsidR="00376581" w:rsidRDefault="00ED10BA" w:rsidP="00C25E9B">
      <w:pPr>
        <w:spacing w:afterLines="50" w:after="120"/>
        <w:jc w:val="both"/>
        <w:rPr>
          <w:rFonts w:eastAsia="宋体"/>
          <w:sz w:val="22"/>
          <w:lang w:val="en-US" w:eastAsia="zh-CN"/>
        </w:rPr>
      </w:pPr>
      <w:r>
        <w:rPr>
          <w:rFonts w:eastAsia="宋体"/>
          <w:sz w:val="22"/>
          <w:lang w:val="en-US" w:eastAsia="zh-CN"/>
        </w:rPr>
        <w:t>When a nominal repetition is segmented</w:t>
      </w:r>
      <w:r w:rsidR="00376581">
        <w:rPr>
          <w:rFonts w:eastAsia="宋体"/>
          <w:sz w:val="22"/>
          <w:lang w:val="en-US" w:eastAsia="zh-CN"/>
        </w:rPr>
        <w:t xml:space="preserve"> to multiple repetitions</w:t>
      </w:r>
      <w:r>
        <w:rPr>
          <w:rFonts w:eastAsia="宋体"/>
          <w:sz w:val="22"/>
          <w:lang w:val="en-US" w:eastAsia="zh-CN"/>
        </w:rPr>
        <w:t>,</w:t>
      </w:r>
      <w:r w:rsidR="00376581">
        <w:rPr>
          <w:rFonts w:eastAsia="宋体"/>
          <w:sz w:val="22"/>
          <w:lang w:val="en-US" w:eastAsia="zh-CN"/>
        </w:rPr>
        <w:t xml:space="preserve"> the DMRS configuration for each segment repetition needs to be defined. Following options </w:t>
      </w:r>
      <w:r w:rsidR="003D6994">
        <w:rPr>
          <w:rFonts w:eastAsia="宋体"/>
          <w:sz w:val="22"/>
          <w:lang w:val="en-US" w:eastAsia="zh-CN"/>
        </w:rPr>
        <w:t xml:space="preserve">illustrated in Fig.2 </w:t>
      </w:r>
      <w:r w:rsidR="00376581">
        <w:rPr>
          <w:rFonts w:eastAsia="宋体"/>
          <w:sz w:val="22"/>
          <w:lang w:val="en-US" w:eastAsia="zh-CN"/>
        </w:rPr>
        <w:t>can be considered:</w:t>
      </w:r>
    </w:p>
    <w:p w14:paraId="3EBC062A" w14:textId="18AA68E0" w:rsidR="00F94F55" w:rsidRPr="00F94F55" w:rsidRDefault="00927C22" w:rsidP="00C920EB">
      <w:pPr>
        <w:pStyle w:val="aff8"/>
        <w:numPr>
          <w:ilvl w:val="0"/>
          <w:numId w:val="14"/>
        </w:numPr>
        <w:spacing w:afterLines="50" w:after="120"/>
        <w:ind w:leftChars="0"/>
        <w:rPr>
          <w:rFonts w:eastAsia="宋体"/>
          <w:sz w:val="22"/>
          <w:lang w:val="en-US" w:eastAsia="zh-CN"/>
        </w:rPr>
      </w:pPr>
      <w:r w:rsidRPr="00F94F55">
        <w:rPr>
          <w:rFonts w:eastAsia="宋体"/>
          <w:sz w:val="22"/>
          <w:lang w:val="en-US" w:eastAsia="zh-CN"/>
        </w:rPr>
        <w:t xml:space="preserve">Option 1: support only front-loaded single DMRS for each </w:t>
      </w:r>
      <w:r w:rsidR="00F94F55" w:rsidRPr="00F94F55">
        <w:rPr>
          <w:rFonts w:eastAsia="宋体"/>
          <w:sz w:val="22"/>
          <w:lang w:val="en-US" w:eastAsia="zh-CN"/>
        </w:rPr>
        <w:t xml:space="preserve">repetition. </w:t>
      </w:r>
    </w:p>
    <w:p w14:paraId="0AEE61FD" w14:textId="0CCB6348" w:rsidR="00F94F55" w:rsidRPr="00F94F55" w:rsidRDefault="00F94F55" w:rsidP="00C920EB">
      <w:pPr>
        <w:pStyle w:val="aff8"/>
        <w:numPr>
          <w:ilvl w:val="0"/>
          <w:numId w:val="14"/>
        </w:numPr>
        <w:spacing w:afterLines="50" w:after="120"/>
        <w:ind w:leftChars="0"/>
        <w:rPr>
          <w:rFonts w:eastAsia="宋体"/>
          <w:sz w:val="22"/>
          <w:lang w:val="en-US" w:eastAsia="zh-CN"/>
        </w:rPr>
      </w:pPr>
      <w:r w:rsidRPr="00F94F55">
        <w:rPr>
          <w:rFonts w:eastAsia="宋体"/>
          <w:sz w:val="22"/>
          <w:lang w:val="en-US" w:eastAsia="zh-CN"/>
        </w:rPr>
        <w:t>Option 2: specific/default DMRS configuration is defined based on the actual transmission length for each repetition.</w:t>
      </w:r>
    </w:p>
    <w:p w14:paraId="66BDA0CB" w14:textId="2D7A1D04" w:rsidR="005A79DF" w:rsidRDefault="00F94F55" w:rsidP="00C920EB">
      <w:pPr>
        <w:pStyle w:val="aff8"/>
        <w:numPr>
          <w:ilvl w:val="0"/>
          <w:numId w:val="14"/>
        </w:numPr>
        <w:spacing w:afterLines="50" w:after="120"/>
        <w:ind w:leftChars="0"/>
        <w:rPr>
          <w:rFonts w:eastAsia="宋体"/>
          <w:sz w:val="22"/>
          <w:lang w:val="en-US" w:eastAsia="zh-CN"/>
        </w:rPr>
      </w:pPr>
      <w:r w:rsidRPr="00F94F55">
        <w:rPr>
          <w:rFonts w:eastAsia="宋体"/>
          <w:sz w:val="22"/>
          <w:lang w:val="en-US" w:eastAsia="zh-CN"/>
        </w:rPr>
        <w:t xml:space="preserve">Option 3: </w:t>
      </w:r>
      <w:r w:rsidR="00605037">
        <w:rPr>
          <w:rFonts w:eastAsia="宋体"/>
          <w:sz w:val="22"/>
          <w:lang w:val="en-US" w:eastAsia="zh-CN"/>
        </w:rPr>
        <w:t xml:space="preserve">same </w:t>
      </w:r>
      <w:r w:rsidRPr="00F94F55">
        <w:rPr>
          <w:rFonts w:eastAsia="宋体"/>
          <w:sz w:val="22"/>
          <w:lang w:eastAsia="zh-CN"/>
        </w:rPr>
        <w:t xml:space="preserve">DMRS configuration as the repetition without segmentation </w:t>
      </w:r>
      <w:r w:rsidR="00605037">
        <w:rPr>
          <w:rFonts w:eastAsia="宋体"/>
          <w:sz w:val="22"/>
          <w:lang w:eastAsia="zh-CN"/>
        </w:rPr>
        <w:t xml:space="preserve">can be used, if each repetition contains the DMRS; otherwise, default/specific DMRS based on actual transmission length or front-loaded single DMRS can be used for each repetition. </w:t>
      </w:r>
      <w:r w:rsidRPr="00F94F55">
        <w:rPr>
          <w:rFonts w:eastAsia="宋体"/>
          <w:sz w:val="22"/>
          <w:lang w:val="en-US" w:eastAsia="zh-CN"/>
        </w:rPr>
        <w:t xml:space="preserve"> </w:t>
      </w:r>
      <w:r w:rsidR="00ED10BA" w:rsidRPr="00F94F55">
        <w:rPr>
          <w:rFonts w:eastAsia="宋体"/>
          <w:sz w:val="22"/>
          <w:lang w:val="en-US" w:eastAsia="zh-CN"/>
        </w:rPr>
        <w:t xml:space="preserve"> </w:t>
      </w:r>
    </w:p>
    <w:p w14:paraId="0744660F" w14:textId="5399256C" w:rsidR="006615E9" w:rsidRDefault="0077665E" w:rsidP="006615E9">
      <w:pPr>
        <w:spacing w:afterLines="50" w:after="120"/>
        <w:jc w:val="center"/>
        <w:rPr>
          <w:rFonts w:eastAsia="宋体"/>
          <w:sz w:val="22"/>
          <w:lang w:val="en-US" w:eastAsia="zh-CN"/>
        </w:rPr>
      </w:pPr>
      <w:r>
        <w:rPr>
          <w:rFonts w:eastAsia="宋体"/>
          <w:noProof/>
          <w:sz w:val="22"/>
          <w:lang w:val="en-US"/>
        </w:rPr>
        <w:drawing>
          <wp:inline distT="0" distB="0" distL="0" distR="0" wp14:anchorId="07A2914E" wp14:editId="55E3E29B">
            <wp:extent cx="5835904" cy="2051236"/>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2264" cy="2071046"/>
                    </a:xfrm>
                    <a:prstGeom prst="rect">
                      <a:avLst/>
                    </a:prstGeom>
                    <a:noFill/>
                  </pic:spPr>
                </pic:pic>
              </a:graphicData>
            </a:graphic>
          </wp:inline>
        </w:drawing>
      </w:r>
    </w:p>
    <w:p w14:paraId="76ABC8D5" w14:textId="3F06C69D" w:rsidR="006615E9" w:rsidRPr="0077665E" w:rsidRDefault="0077665E" w:rsidP="0077665E">
      <w:pPr>
        <w:spacing w:afterLines="50" w:after="120"/>
        <w:jc w:val="center"/>
        <w:rPr>
          <w:rFonts w:eastAsia="宋体"/>
          <w:sz w:val="21"/>
          <w:lang w:val="en-US" w:eastAsia="zh-CN"/>
        </w:rPr>
      </w:pPr>
      <w:r w:rsidRPr="0077665E">
        <w:rPr>
          <w:rFonts w:eastAsia="宋体" w:hint="eastAsia"/>
          <w:sz w:val="21"/>
          <w:lang w:val="en-US" w:eastAsia="zh-CN"/>
        </w:rPr>
        <w:t>F</w:t>
      </w:r>
      <w:r w:rsidRPr="0077665E">
        <w:rPr>
          <w:rFonts w:eastAsia="宋体"/>
          <w:sz w:val="21"/>
          <w:lang w:val="en-US" w:eastAsia="zh-CN"/>
        </w:rPr>
        <w:t>ig. 2 DMRS configuration in case of segmentation</w:t>
      </w:r>
    </w:p>
    <w:p w14:paraId="40B7EDE8" w14:textId="40FDD416" w:rsidR="00663082" w:rsidRPr="00663082" w:rsidRDefault="00663082" w:rsidP="003D6994">
      <w:pPr>
        <w:spacing w:afterLines="50" w:after="120"/>
        <w:jc w:val="both"/>
        <w:rPr>
          <w:rFonts w:eastAsia="宋体"/>
          <w:sz w:val="22"/>
          <w:lang w:val="en-US" w:eastAsia="zh-CN"/>
        </w:rPr>
      </w:pPr>
      <w:r>
        <w:rPr>
          <w:rFonts w:eastAsia="宋体"/>
          <w:sz w:val="22"/>
          <w:lang w:val="en-US" w:eastAsia="zh-CN"/>
        </w:rPr>
        <w:t xml:space="preserve">Option </w:t>
      </w:r>
      <w:r w:rsidR="00552841">
        <w:rPr>
          <w:rFonts w:eastAsia="宋体"/>
          <w:sz w:val="22"/>
          <w:lang w:val="en-US" w:eastAsia="zh-CN"/>
        </w:rPr>
        <w:t xml:space="preserve">1 </w:t>
      </w:r>
      <w:r w:rsidR="004663D4">
        <w:rPr>
          <w:rFonts w:eastAsia="宋体"/>
          <w:sz w:val="22"/>
          <w:lang w:val="en-US" w:eastAsia="zh-CN"/>
        </w:rPr>
        <w:t>is simple</w:t>
      </w:r>
      <w:r w:rsidR="003D6994">
        <w:rPr>
          <w:rFonts w:eastAsia="宋体"/>
          <w:sz w:val="22"/>
          <w:lang w:val="en-US" w:eastAsia="zh-CN"/>
        </w:rPr>
        <w:t xml:space="preserve"> has lest specification impact</w:t>
      </w:r>
      <w:r w:rsidR="004663D4">
        <w:rPr>
          <w:rFonts w:eastAsia="宋体"/>
          <w:sz w:val="22"/>
          <w:lang w:val="en-US" w:eastAsia="zh-CN"/>
        </w:rPr>
        <w:t xml:space="preserve">. It works well when the transmission length for each segmentation is smaller than 5. </w:t>
      </w:r>
      <w:r w:rsidR="003D6994">
        <w:rPr>
          <w:rFonts w:eastAsia="宋体"/>
          <w:sz w:val="22"/>
          <w:lang w:val="en-US" w:eastAsia="zh-CN"/>
        </w:rPr>
        <w:t xml:space="preserve">When one segment transmission with the length larger than 5 and transmitted in different slot compared with other segmentations, only support front loaded single DMRS may decrease the performance. </w:t>
      </w:r>
    </w:p>
    <w:p w14:paraId="71D7E878" w14:textId="56F7BFFC" w:rsidR="003D6994" w:rsidRDefault="003D6994" w:rsidP="00C25E9B">
      <w:pPr>
        <w:spacing w:afterLines="50" w:after="120"/>
        <w:jc w:val="both"/>
        <w:rPr>
          <w:rFonts w:eastAsia="宋体"/>
          <w:sz w:val="22"/>
          <w:lang w:val="en-US" w:eastAsia="zh-CN"/>
        </w:rPr>
      </w:pPr>
      <w:r>
        <w:rPr>
          <w:rFonts w:eastAsia="宋体"/>
          <w:sz w:val="22"/>
          <w:lang w:val="en-US" w:eastAsia="zh-CN"/>
        </w:rPr>
        <w:t xml:space="preserve">Compared to option 1, option 2 can achieve better performance </w:t>
      </w:r>
      <w:r w:rsidR="000B230C">
        <w:rPr>
          <w:rFonts w:eastAsia="宋体"/>
          <w:sz w:val="22"/>
          <w:lang w:val="en-US" w:eastAsia="zh-CN"/>
        </w:rPr>
        <w:t>since the DMRS symbol</w:t>
      </w:r>
      <w:r w:rsidR="00290037">
        <w:rPr>
          <w:rFonts w:eastAsia="宋体"/>
          <w:sz w:val="22"/>
          <w:lang w:val="en-US" w:eastAsia="zh-CN"/>
        </w:rPr>
        <w:t xml:space="preserve"> locations are determined based on the actual transmission length of each segmentation. </w:t>
      </w:r>
      <w:r>
        <w:rPr>
          <w:rFonts w:eastAsia="宋体"/>
          <w:sz w:val="22"/>
          <w:lang w:val="en-US" w:eastAsia="zh-CN"/>
        </w:rPr>
        <w:t>However, additional specification efforts are required.</w:t>
      </w:r>
    </w:p>
    <w:p w14:paraId="765DBDE0" w14:textId="08831F63" w:rsidR="00E465E0" w:rsidRDefault="003D6994" w:rsidP="00C25E9B">
      <w:pPr>
        <w:spacing w:afterLines="50" w:after="120"/>
        <w:jc w:val="both"/>
        <w:rPr>
          <w:rFonts w:eastAsia="宋体"/>
          <w:sz w:val="22"/>
          <w:lang w:val="en-US" w:eastAsia="zh-CN"/>
        </w:rPr>
      </w:pPr>
      <w:r>
        <w:rPr>
          <w:rFonts w:eastAsia="宋体"/>
          <w:sz w:val="22"/>
          <w:lang w:val="en-US" w:eastAsia="zh-CN"/>
        </w:rPr>
        <w:t>Option 3</w:t>
      </w:r>
      <w:r w:rsidR="00290037">
        <w:rPr>
          <w:rFonts w:eastAsia="宋体"/>
          <w:sz w:val="22"/>
          <w:lang w:val="en-US" w:eastAsia="zh-CN"/>
        </w:rPr>
        <w:t xml:space="preserve"> can be viewed as a compromise between option 1 and option 2.</w:t>
      </w:r>
    </w:p>
    <w:p w14:paraId="2B4FC878" w14:textId="399C12AC" w:rsidR="000B230C" w:rsidRPr="00DD5BE8" w:rsidRDefault="000B230C" w:rsidP="00C25E9B">
      <w:pPr>
        <w:spacing w:afterLines="50" w:after="120"/>
        <w:jc w:val="both"/>
        <w:rPr>
          <w:rFonts w:eastAsia="宋体"/>
          <w:sz w:val="22"/>
          <w:lang w:val="en-US" w:eastAsia="zh-CN"/>
        </w:rPr>
      </w:pPr>
      <w:r>
        <w:rPr>
          <w:rFonts w:eastAsia="宋体"/>
          <w:sz w:val="22"/>
          <w:lang w:val="en-US" w:eastAsia="zh-CN"/>
        </w:rPr>
        <w:t xml:space="preserve">From the above analysis, </w:t>
      </w:r>
      <w:r w:rsidR="00424DA5" w:rsidRPr="00424DA5">
        <w:rPr>
          <w:rFonts w:eastAsia="宋体"/>
          <w:sz w:val="22"/>
          <w:lang w:val="en-US" w:eastAsia="zh-CN"/>
        </w:rPr>
        <w:t>our first preference is option 2 if the required spec</w:t>
      </w:r>
      <w:r w:rsidR="00424DA5">
        <w:rPr>
          <w:rFonts w:eastAsia="宋体"/>
          <w:sz w:val="22"/>
          <w:lang w:val="en-US" w:eastAsia="zh-CN"/>
        </w:rPr>
        <w:t>ification efforts are not large. O</w:t>
      </w:r>
      <w:r w:rsidR="00424DA5" w:rsidRPr="00424DA5">
        <w:rPr>
          <w:rFonts w:eastAsia="宋体"/>
          <w:sz w:val="22"/>
          <w:lang w:val="en-US" w:eastAsia="zh-CN"/>
        </w:rPr>
        <w:t>therwise</w:t>
      </w:r>
      <w:r w:rsidR="00424DA5">
        <w:rPr>
          <w:rFonts w:eastAsia="宋体"/>
          <w:sz w:val="22"/>
          <w:lang w:val="en-US" w:eastAsia="zh-CN"/>
        </w:rPr>
        <w:t>,</w:t>
      </w:r>
      <w:r w:rsidR="00424DA5" w:rsidRPr="00424DA5">
        <w:rPr>
          <w:rFonts w:eastAsia="宋体"/>
          <w:sz w:val="22"/>
          <w:lang w:val="en-US" w:eastAsia="zh-CN"/>
        </w:rPr>
        <w:t xml:space="preserve"> option 3 is preferred sin</w:t>
      </w:r>
      <w:r w:rsidR="00424DA5">
        <w:rPr>
          <w:rFonts w:eastAsia="宋体"/>
          <w:sz w:val="22"/>
          <w:lang w:val="en-US" w:eastAsia="zh-CN"/>
        </w:rPr>
        <w:t xml:space="preserve">ce it achieves good tradeoff between </w:t>
      </w:r>
      <w:r w:rsidR="00424DA5" w:rsidRPr="00424DA5">
        <w:rPr>
          <w:rFonts w:eastAsia="宋体"/>
          <w:sz w:val="22"/>
          <w:lang w:val="en-US" w:eastAsia="zh-CN"/>
        </w:rPr>
        <w:t>spec</w:t>
      </w:r>
      <w:r w:rsidR="00424DA5">
        <w:rPr>
          <w:rFonts w:eastAsia="宋体"/>
          <w:sz w:val="22"/>
          <w:lang w:val="en-US" w:eastAsia="zh-CN"/>
        </w:rPr>
        <w:t>ification</w:t>
      </w:r>
      <w:r w:rsidR="00424DA5" w:rsidRPr="00424DA5">
        <w:rPr>
          <w:rFonts w:eastAsia="宋体"/>
          <w:sz w:val="22"/>
          <w:lang w:val="en-US" w:eastAsia="zh-CN"/>
        </w:rPr>
        <w:t xml:space="preserve"> efforts and performance</w:t>
      </w:r>
      <w:r>
        <w:rPr>
          <w:rFonts w:eastAsia="宋体"/>
          <w:sz w:val="22"/>
          <w:lang w:val="en-US" w:eastAsia="zh-CN"/>
        </w:rPr>
        <w:t>.</w:t>
      </w:r>
    </w:p>
    <w:p w14:paraId="36AAC9ED" w14:textId="64375FC5" w:rsidR="005A79DF" w:rsidRPr="00290037" w:rsidRDefault="005A79DF" w:rsidP="005A79DF">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sidR="00290037" w:rsidRPr="00290037">
        <w:rPr>
          <w:rFonts w:eastAsiaTheme="minorEastAsia"/>
          <w:b/>
          <w:sz w:val="22"/>
          <w:u w:val="single"/>
        </w:rPr>
        <w:t xml:space="preserve"> 5:</w:t>
      </w:r>
    </w:p>
    <w:p w14:paraId="292F06BD" w14:textId="1C45B4B7" w:rsidR="00290037" w:rsidRPr="00290037" w:rsidRDefault="007722CC" w:rsidP="00922AA8">
      <w:pPr>
        <w:pStyle w:val="aff8"/>
        <w:numPr>
          <w:ilvl w:val="0"/>
          <w:numId w:val="7"/>
        </w:numPr>
        <w:spacing w:afterLines="50" w:after="120"/>
        <w:ind w:leftChars="0"/>
        <w:jc w:val="both"/>
        <w:rPr>
          <w:rFonts w:eastAsia="宋体"/>
          <w:i/>
          <w:sz w:val="22"/>
          <w:lang w:val="en-US" w:eastAsia="zh-CN"/>
        </w:rPr>
      </w:pPr>
      <w:r>
        <w:rPr>
          <w:rFonts w:eastAsia="宋体"/>
          <w:i/>
          <w:sz w:val="22"/>
          <w:lang w:eastAsia="zh-CN"/>
        </w:rPr>
        <w:t>When a nominal repetition is segmented to multiple repetitions, DMRS configuration for each repetition is defined based on the actual transmission length.</w:t>
      </w:r>
    </w:p>
    <w:p w14:paraId="2F150312" w14:textId="77777777" w:rsidR="00290037" w:rsidRDefault="00290037" w:rsidP="00C25E9B">
      <w:pPr>
        <w:spacing w:afterLines="50" w:after="120"/>
        <w:jc w:val="both"/>
        <w:rPr>
          <w:rFonts w:eastAsia="宋体"/>
          <w:sz w:val="22"/>
          <w:highlight w:val="yellow"/>
          <w:lang w:val="en-US" w:eastAsia="zh-CN"/>
        </w:rPr>
      </w:pPr>
    </w:p>
    <w:p w14:paraId="729180D7" w14:textId="2EB6B770" w:rsidR="005A79DF" w:rsidRPr="00995B72" w:rsidRDefault="005A79DF" w:rsidP="00C25E9B">
      <w:pPr>
        <w:spacing w:afterLines="50" w:after="120"/>
        <w:jc w:val="both"/>
        <w:rPr>
          <w:rFonts w:eastAsia="宋体"/>
          <w:sz w:val="22"/>
          <w:lang w:val="en-US" w:eastAsia="zh-CN"/>
        </w:rPr>
      </w:pPr>
      <w:r w:rsidRPr="00995B72">
        <w:rPr>
          <w:rFonts w:eastAsia="宋体"/>
          <w:sz w:val="22"/>
          <w:lang w:val="en-US" w:eastAsia="zh-CN"/>
        </w:rPr>
        <w:t>For RV,</w:t>
      </w:r>
      <w:r w:rsidR="00276A53">
        <w:rPr>
          <w:rFonts w:eastAsia="宋体"/>
          <w:sz w:val="22"/>
          <w:lang w:val="en-US" w:eastAsia="zh-CN"/>
        </w:rPr>
        <w:t xml:space="preserve"> the following 2 options</w:t>
      </w:r>
      <w:r w:rsidR="00917BCA">
        <w:rPr>
          <w:rFonts w:eastAsia="宋体"/>
          <w:sz w:val="22"/>
          <w:lang w:val="en-US" w:eastAsia="zh-CN"/>
        </w:rPr>
        <w:t xml:space="preserve"> illustrated in Fig.3</w:t>
      </w:r>
      <w:r w:rsidR="00276A53">
        <w:rPr>
          <w:rFonts w:eastAsia="宋体"/>
          <w:sz w:val="22"/>
          <w:lang w:val="en-US" w:eastAsia="zh-CN"/>
        </w:rPr>
        <w:t xml:space="preserve"> can be considered when a nominal repetition is segmented to multiple repetitions:</w:t>
      </w:r>
    </w:p>
    <w:p w14:paraId="651678D2" w14:textId="49A3CD2A" w:rsidR="00276A53" w:rsidRPr="00F94F55" w:rsidRDefault="00276A53" w:rsidP="00C920EB">
      <w:pPr>
        <w:pStyle w:val="aff8"/>
        <w:numPr>
          <w:ilvl w:val="0"/>
          <w:numId w:val="14"/>
        </w:numPr>
        <w:spacing w:afterLines="50" w:after="120"/>
        <w:ind w:leftChars="0"/>
        <w:rPr>
          <w:rFonts w:eastAsia="宋体"/>
          <w:sz w:val="22"/>
          <w:lang w:val="en-US" w:eastAsia="zh-CN"/>
        </w:rPr>
      </w:pPr>
      <w:r w:rsidRPr="00F94F55">
        <w:rPr>
          <w:rFonts w:eastAsia="宋体"/>
          <w:sz w:val="22"/>
          <w:lang w:val="en-US" w:eastAsia="zh-CN"/>
        </w:rPr>
        <w:t xml:space="preserve">Option 1: </w:t>
      </w:r>
      <w:r>
        <w:rPr>
          <w:rFonts w:eastAsia="宋体"/>
          <w:sz w:val="22"/>
          <w:lang w:val="en-US" w:eastAsia="zh-CN"/>
        </w:rPr>
        <w:t xml:space="preserve">use same RV for segmented PUSCHs as original </w:t>
      </w:r>
      <w:r w:rsidR="00AD09A5">
        <w:rPr>
          <w:rFonts w:eastAsia="宋体"/>
          <w:sz w:val="22"/>
          <w:lang w:val="en-US" w:eastAsia="zh-CN"/>
        </w:rPr>
        <w:t xml:space="preserve">RV for </w:t>
      </w:r>
      <w:r>
        <w:rPr>
          <w:rFonts w:eastAsia="宋体"/>
          <w:sz w:val="22"/>
          <w:lang w:val="en-US" w:eastAsia="zh-CN"/>
        </w:rPr>
        <w:t>PUSCH</w:t>
      </w:r>
      <w:r w:rsidR="00AD09A5">
        <w:rPr>
          <w:rFonts w:eastAsia="宋体"/>
          <w:sz w:val="22"/>
          <w:lang w:val="en-US" w:eastAsia="zh-CN"/>
        </w:rPr>
        <w:t xml:space="preserve"> before segmentation</w:t>
      </w:r>
      <w:r w:rsidRPr="00F94F55">
        <w:rPr>
          <w:rFonts w:eastAsia="宋体"/>
          <w:sz w:val="22"/>
          <w:lang w:val="en-US" w:eastAsia="zh-CN"/>
        </w:rPr>
        <w:t xml:space="preserve">. </w:t>
      </w:r>
    </w:p>
    <w:p w14:paraId="2A260567" w14:textId="59415E35" w:rsidR="00276A53" w:rsidRPr="00F94F55" w:rsidRDefault="00276A53" w:rsidP="00C920EB">
      <w:pPr>
        <w:pStyle w:val="aff8"/>
        <w:numPr>
          <w:ilvl w:val="0"/>
          <w:numId w:val="14"/>
        </w:numPr>
        <w:spacing w:afterLines="50" w:after="120"/>
        <w:ind w:leftChars="0"/>
        <w:rPr>
          <w:rFonts w:eastAsia="宋体"/>
          <w:sz w:val="22"/>
          <w:lang w:val="en-US" w:eastAsia="zh-CN"/>
        </w:rPr>
      </w:pPr>
      <w:r w:rsidRPr="00F94F55">
        <w:rPr>
          <w:rFonts w:eastAsia="宋体"/>
          <w:sz w:val="22"/>
          <w:lang w:val="en-US" w:eastAsia="zh-CN"/>
        </w:rPr>
        <w:t xml:space="preserve">Option 2: </w:t>
      </w:r>
      <w:r>
        <w:rPr>
          <w:rFonts w:eastAsia="宋体"/>
          <w:sz w:val="22"/>
          <w:lang w:val="en-US" w:eastAsia="zh-CN"/>
        </w:rPr>
        <w:t>use same RV for the first segmented PUSCH as original and next RV from the RV sequence for the original PUSCH</w:t>
      </w:r>
      <w:r w:rsidRPr="00F94F55">
        <w:rPr>
          <w:rFonts w:eastAsia="宋体"/>
          <w:sz w:val="22"/>
          <w:lang w:val="en-US" w:eastAsia="zh-CN"/>
        </w:rPr>
        <w:t>.</w:t>
      </w:r>
    </w:p>
    <w:p w14:paraId="1E7DDB85" w14:textId="70B1CC13" w:rsidR="00D87E40" w:rsidRPr="00995B72" w:rsidRDefault="006251AA" w:rsidP="00C25E9B">
      <w:pPr>
        <w:spacing w:afterLines="50" w:after="120"/>
        <w:jc w:val="both"/>
        <w:rPr>
          <w:rFonts w:eastAsiaTheme="minorEastAsia"/>
          <w:sz w:val="22"/>
          <w:lang w:val="en-US"/>
        </w:rPr>
      </w:pPr>
      <w:r>
        <w:rPr>
          <w:rFonts w:eastAsiaTheme="minorEastAsia"/>
          <w:sz w:val="22"/>
          <w:lang w:val="en-US"/>
        </w:rPr>
        <w:t xml:space="preserve">Mapping a RV for quite short duration PUSCH may lead to degradation of decoding performance. </w:t>
      </w:r>
      <w:r w:rsidR="00AD09A5">
        <w:rPr>
          <w:rFonts w:eastAsiaTheme="minorEastAsia"/>
          <w:sz w:val="22"/>
          <w:lang w:val="en-US"/>
        </w:rPr>
        <w:t>Thus, option 1 is preferred</w:t>
      </w:r>
      <w:r w:rsidR="00B213E2">
        <w:rPr>
          <w:rFonts w:eastAsiaTheme="minorEastAsia"/>
          <w:sz w:val="22"/>
          <w:lang w:val="en-US"/>
        </w:rPr>
        <w:t xml:space="preserve"> from this performance perspective</w:t>
      </w:r>
      <w:r w:rsidR="00AD09A5">
        <w:rPr>
          <w:rFonts w:eastAsiaTheme="minorEastAsia"/>
          <w:sz w:val="22"/>
          <w:lang w:val="en-US"/>
        </w:rPr>
        <w:t>.</w:t>
      </w:r>
    </w:p>
    <w:p w14:paraId="51114903" w14:textId="39D405DF" w:rsidR="005A79DF" w:rsidRPr="0077665E" w:rsidRDefault="005A79DF" w:rsidP="005A79DF">
      <w:pPr>
        <w:spacing w:afterLines="50" w:after="120"/>
        <w:jc w:val="both"/>
        <w:rPr>
          <w:rFonts w:eastAsia="宋体"/>
          <w:sz w:val="22"/>
          <w:highlight w:val="yellow"/>
          <w:lang w:val="en-US" w:eastAsia="zh-CN"/>
        </w:rPr>
      </w:pPr>
    </w:p>
    <w:p w14:paraId="7AB57BB4" w14:textId="626494C2" w:rsidR="005A79DF" w:rsidRDefault="00AD09A5" w:rsidP="00C25E9B">
      <w:pPr>
        <w:spacing w:afterLines="50" w:after="120"/>
        <w:jc w:val="both"/>
        <w:rPr>
          <w:rFonts w:eastAsia="宋体"/>
          <w:sz w:val="22"/>
          <w:lang w:val="en-US" w:eastAsia="zh-CN"/>
        </w:rPr>
      </w:pPr>
      <w:r>
        <w:rPr>
          <w:rFonts w:eastAsia="宋体"/>
          <w:noProof/>
          <w:sz w:val="22"/>
          <w:lang w:val="en-US"/>
        </w:rPr>
        <w:drawing>
          <wp:inline distT="0" distB="0" distL="0" distR="0" wp14:anchorId="3E753F55" wp14:editId="4A218CF4">
            <wp:extent cx="6115050" cy="1465322"/>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0326" cy="1485756"/>
                    </a:xfrm>
                    <a:prstGeom prst="rect">
                      <a:avLst/>
                    </a:prstGeom>
                    <a:noFill/>
                    <a:ln>
                      <a:noFill/>
                    </a:ln>
                  </pic:spPr>
                </pic:pic>
              </a:graphicData>
            </a:graphic>
          </wp:inline>
        </w:drawing>
      </w:r>
    </w:p>
    <w:p w14:paraId="23231BF3" w14:textId="4B0859F7" w:rsidR="00917BCA" w:rsidRPr="0077665E" w:rsidRDefault="00917BCA" w:rsidP="00917BCA">
      <w:pPr>
        <w:spacing w:afterLines="50" w:after="120"/>
        <w:jc w:val="center"/>
        <w:rPr>
          <w:rFonts w:eastAsia="宋体"/>
          <w:sz w:val="21"/>
          <w:lang w:val="en-US" w:eastAsia="zh-CN"/>
        </w:rPr>
      </w:pPr>
      <w:r w:rsidRPr="0077665E">
        <w:rPr>
          <w:rFonts w:eastAsia="宋体" w:hint="eastAsia"/>
          <w:sz w:val="21"/>
          <w:lang w:val="en-US" w:eastAsia="zh-CN"/>
        </w:rPr>
        <w:t>F</w:t>
      </w:r>
      <w:r w:rsidRPr="0077665E">
        <w:rPr>
          <w:rFonts w:eastAsia="宋体"/>
          <w:sz w:val="21"/>
          <w:lang w:val="en-US" w:eastAsia="zh-CN"/>
        </w:rPr>
        <w:t xml:space="preserve">ig. </w:t>
      </w:r>
      <w:r>
        <w:rPr>
          <w:rFonts w:eastAsia="宋体"/>
          <w:sz w:val="21"/>
          <w:lang w:val="en-US" w:eastAsia="zh-CN"/>
        </w:rPr>
        <w:t>3</w:t>
      </w:r>
      <w:r w:rsidRPr="0077665E">
        <w:rPr>
          <w:rFonts w:eastAsia="宋体"/>
          <w:sz w:val="21"/>
          <w:lang w:val="en-US" w:eastAsia="zh-CN"/>
        </w:rPr>
        <w:t xml:space="preserve"> </w:t>
      </w:r>
      <w:r>
        <w:rPr>
          <w:rFonts w:eastAsia="宋体"/>
          <w:sz w:val="21"/>
          <w:lang w:val="en-US" w:eastAsia="zh-CN"/>
        </w:rPr>
        <w:t>RV</w:t>
      </w:r>
      <w:r w:rsidRPr="0077665E">
        <w:rPr>
          <w:rFonts w:eastAsia="宋体"/>
          <w:sz w:val="21"/>
          <w:lang w:val="en-US" w:eastAsia="zh-CN"/>
        </w:rPr>
        <w:t xml:space="preserve"> configuration in case of segmentation</w:t>
      </w:r>
    </w:p>
    <w:p w14:paraId="47ABC85E" w14:textId="394F02F8" w:rsidR="00917BCA" w:rsidRDefault="00917BCA" w:rsidP="00C25E9B">
      <w:pPr>
        <w:spacing w:afterLines="50" w:after="120"/>
        <w:jc w:val="both"/>
        <w:rPr>
          <w:rFonts w:eastAsia="宋体"/>
          <w:sz w:val="22"/>
          <w:lang w:val="en-US" w:eastAsia="zh-CN"/>
        </w:rPr>
      </w:pPr>
    </w:p>
    <w:p w14:paraId="4CDA6F6E" w14:textId="22DC4A95" w:rsidR="00B213E2" w:rsidRPr="00290037" w:rsidRDefault="00B213E2" w:rsidP="00B213E2">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007AAC87" w14:textId="7A74CE32" w:rsidR="00B213E2" w:rsidRPr="00290037" w:rsidRDefault="00967C55" w:rsidP="00995B72">
      <w:pPr>
        <w:pStyle w:val="aff8"/>
        <w:numPr>
          <w:ilvl w:val="0"/>
          <w:numId w:val="7"/>
        </w:numPr>
        <w:spacing w:afterLines="50" w:after="120"/>
        <w:ind w:leftChars="0"/>
        <w:jc w:val="both"/>
        <w:rPr>
          <w:rFonts w:eastAsia="宋体"/>
          <w:i/>
          <w:sz w:val="22"/>
          <w:lang w:val="en-US" w:eastAsia="zh-CN"/>
        </w:rPr>
      </w:pPr>
      <w:r>
        <w:rPr>
          <w:rFonts w:eastAsia="宋体"/>
          <w:i/>
          <w:sz w:val="22"/>
          <w:lang w:val="en-US" w:eastAsia="zh-CN"/>
        </w:rPr>
        <w:t>In case of segmentation, RV for segmented PUSCHs is same as original RV for PUSCH before segmentation.</w:t>
      </w:r>
    </w:p>
    <w:p w14:paraId="2731B6AB" w14:textId="77777777" w:rsidR="00B213E2" w:rsidRPr="00B213E2" w:rsidRDefault="00B213E2" w:rsidP="00C25E9B">
      <w:pPr>
        <w:spacing w:afterLines="50" w:after="120"/>
        <w:jc w:val="both"/>
        <w:rPr>
          <w:rFonts w:eastAsia="宋体"/>
          <w:sz w:val="22"/>
          <w:lang w:val="en-US" w:eastAsia="zh-CN"/>
        </w:rPr>
      </w:pPr>
    </w:p>
    <w:p w14:paraId="6CBD0C88" w14:textId="1CB6BE44" w:rsidR="000D697C" w:rsidRDefault="000D697C" w:rsidP="00C25E9B">
      <w:pPr>
        <w:spacing w:afterLines="50" w:after="120"/>
        <w:jc w:val="both"/>
        <w:rPr>
          <w:rFonts w:eastAsia="宋体"/>
          <w:sz w:val="22"/>
          <w:lang w:val="en-US" w:eastAsia="zh-CN"/>
        </w:rPr>
      </w:pPr>
      <w:r>
        <w:rPr>
          <w:rFonts w:eastAsia="宋体"/>
          <w:sz w:val="22"/>
          <w:lang w:val="en-US" w:eastAsia="zh-CN"/>
        </w:rPr>
        <w:t>Regarding TBS</w:t>
      </w:r>
      <w:r w:rsidR="00C6243B">
        <w:rPr>
          <w:rFonts w:eastAsia="宋体"/>
          <w:sz w:val="22"/>
          <w:lang w:val="en-US" w:eastAsia="zh-CN"/>
        </w:rPr>
        <w:t xml:space="preserve">, it changes by segmentation because time-domain resource is reduced when segmentation happens. In order to ensure that </w:t>
      </w:r>
      <w:proofErr w:type="spellStart"/>
      <w:r w:rsidR="00C6243B">
        <w:rPr>
          <w:rFonts w:eastAsia="宋体"/>
          <w:sz w:val="22"/>
          <w:lang w:val="en-US" w:eastAsia="zh-CN"/>
        </w:rPr>
        <w:t>gNB</w:t>
      </w:r>
      <w:proofErr w:type="spellEnd"/>
      <w:r w:rsidR="00C6243B">
        <w:rPr>
          <w:rFonts w:eastAsia="宋体"/>
          <w:sz w:val="22"/>
          <w:lang w:val="en-US" w:eastAsia="zh-CN"/>
        </w:rPr>
        <w:t xml:space="preserve"> can decode segmented PUSCH, TBS for the segmented PUSCH </w:t>
      </w:r>
      <w:proofErr w:type="gramStart"/>
      <w:r w:rsidR="00C6243B">
        <w:rPr>
          <w:rFonts w:eastAsia="宋体"/>
          <w:sz w:val="22"/>
          <w:lang w:val="en-US" w:eastAsia="zh-CN"/>
        </w:rPr>
        <w:t>has to</w:t>
      </w:r>
      <w:proofErr w:type="gramEnd"/>
      <w:r w:rsidR="00C6243B">
        <w:rPr>
          <w:rFonts w:eastAsia="宋体"/>
          <w:sz w:val="22"/>
          <w:lang w:val="en-US" w:eastAsia="zh-CN"/>
        </w:rPr>
        <w:t xml:space="preserve"> be same as other repetition PUSCHs. Therefore, </w:t>
      </w:r>
      <w:r>
        <w:rPr>
          <w:rFonts w:eastAsia="宋体"/>
          <w:sz w:val="22"/>
          <w:lang w:val="en-US" w:eastAsia="zh-CN"/>
        </w:rPr>
        <w:t>how to maintain the same TBS for the segment transmissions as non-segment repetition needs to be considered.</w:t>
      </w:r>
      <w:r w:rsidR="00C6243B">
        <w:rPr>
          <w:rFonts w:eastAsia="宋体"/>
          <w:sz w:val="22"/>
          <w:lang w:val="en-US" w:eastAsia="zh-CN"/>
        </w:rPr>
        <w:t xml:space="preserve"> </w:t>
      </w:r>
      <w:r w:rsidR="00895744">
        <w:rPr>
          <w:rFonts w:eastAsia="宋体"/>
          <w:sz w:val="22"/>
          <w:lang w:val="en-US" w:eastAsia="zh-CN"/>
        </w:rPr>
        <w:t>There are some options to handle the argument.</w:t>
      </w:r>
    </w:p>
    <w:p w14:paraId="39CCB18F" w14:textId="77777777" w:rsidR="00281A4A" w:rsidRDefault="00281A4A" w:rsidP="00C920EB">
      <w:pPr>
        <w:pStyle w:val="aff8"/>
        <w:numPr>
          <w:ilvl w:val="0"/>
          <w:numId w:val="14"/>
        </w:numPr>
        <w:spacing w:afterLines="50" w:after="120"/>
        <w:ind w:leftChars="0"/>
        <w:rPr>
          <w:rFonts w:eastAsia="宋体"/>
          <w:sz w:val="22"/>
          <w:lang w:val="en-US" w:eastAsia="zh-CN"/>
        </w:rPr>
      </w:pPr>
      <w:r w:rsidRPr="00F94F55">
        <w:rPr>
          <w:rFonts w:eastAsia="宋体"/>
          <w:sz w:val="22"/>
          <w:lang w:val="en-US" w:eastAsia="zh-CN"/>
        </w:rPr>
        <w:t xml:space="preserve">Option 1: </w:t>
      </w:r>
      <w:r>
        <w:rPr>
          <w:rFonts w:eastAsia="宋体"/>
          <w:sz w:val="22"/>
          <w:lang w:val="en-US" w:eastAsia="zh-CN"/>
        </w:rPr>
        <w:t>use reserved MCS index or fixed/configured modulation order</w:t>
      </w:r>
    </w:p>
    <w:p w14:paraId="654FA612" w14:textId="7FF9FD2C" w:rsidR="00281A4A" w:rsidRDefault="00281A4A" w:rsidP="00C920EB">
      <w:pPr>
        <w:pStyle w:val="aff8"/>
        <w:numPr>
          <w:ilvl w:val="0"/>
          <w:numId w:val="14"/>
        </w:numPr>
        <w:spacing w:afterLines="50" w:after="120"/>
        <w:ind w:leftChars="0"/>
        <w:rPr>
          <w:rFonts w:eastAsia="宋体"/>
          <w:sz w:val="22"/>
          <w:lang w:val="en-US" w:eastAsia="zh-CN"/>
        </w:rPr>
      </w:pPr>
      <w:r>
        <w:rPr>
          <w:rFonts w:eastAsia="宋体"/>
          <w:sz w:val="22"/>
          <w:lang w:val="en-US" w:eastAsia="zh-CN"/>
        </w:rPr>
        <w:t xml:space="preserve">Option 2: </w:t>
      </w:r>
      <w:r w:rsidR="00C6243B">
        <w:rPr>
          <w:rFonts w:eastAsia="宋体"/>
          <w:sz w:val="22"/>
          <w:lang w:val="en-US" w:eastAsia="zh-CN"/>
        </w:rPr>
        <w:t>increase the number of PRBs</w:t>
      </w:r>
    </w:p>
    <w:p w14:paraId="3472842F" w14:textId="2451EEFE" w:rsidR="00C6243B" w:rsidRDefault="00C6243B" w:rsidP="00C920EB">
      <w:pPr>
        <w:pStyle w:val="aff8"/>
        <w:numPr>
          <w:ilvl w:val="0"/>
          <w:numId w:val="14"/>
        </w:numPr>
        <w:spacing w:afterLines="50" w:after="120"/>
        <w:ind w:leftChars="0"/>
        <w:rPr>
          <w:rFonts w:eastAsia="宋体"/>
          <w:sz w:val="22"/>
          <w:lang w:val="en-US" w:eastAsia="zh-CN"/>
        </w:rPr>
      </w:pPr>
      <w:r>
        <w:rPr>
          <w:rFonts w:eastAsia="宋体"/>
          <w:sz w:val="22"/>
          <w:lang w:val="en-US" w:eastAsia="zh-CN"/>
        </w:rPr>
        <w:t xml:space="preserve">Option 3: </w:t>
      </w:r>
      <w:r w:rsidR="00181F2C">
        <w:rPr>
          <w:rFonts w:eastAsia="宋体"/>
          <w:sz w:val="22"/>
          <w:lang w:val="en-US" w:eastAsia="zh-CN"/>
        </w:rPr>
        <w:t>change MCS index other than reserved MCS index</w:t>
      </w:r>
    </w:p>
    <w:p w14:paraId="764A3E8B" w14:textId="3E53F09B" w:rsidR="00181F2C" w:rsidRPr="00F94F55" w:rsidRDefault="00181F2C" w:rsidP="00C920EB">
      <w:pPr>
        <w:pStyle w:val="aff8"/>
        <w:numPr>
          <w:ilvl w:val="0"/>
          <w:numId w:val="14"/>
        </w:numPr>
        <w:spacing w:afterLines="50" w:after="120"/>
        <w:ind w:leftChars="0"/>
        <w:rPr>
          <w:rFonts w:eastAsia="宋体"/>
          <w:sz w:val="22"/>
          <w:lang w:val="en-US" w:eastAsia="zh-CN"/>
        </w:rPr>
      </w:pPr>
      <w:r>
        <w:rPr>
          <w:rFonts w:eastAsia="宋体"/>
          <w:sz w:val="22"/>
          <w:lang w:val="en-US" w:eastAsia="zh-CN"/>
        </w:rPr>
        <w:t>Option 4: increase the number of layers</w:t>
      </w:r>
    </w:p>
    <w:p w14:paraId="6A10A7CF" w14:textId="20C48410" w:rsidR="00281A4A" w:rsidRDefault="00CA4231" w:rsidP="00C25E9B">
      <w:pPr>
        <w:spacing w:afterLines="50" w:after="120"/>
        <w:jc w:val="both"/>
        <w:rPr>
          <w:rFonts w:eastAsiaTheme="minorEastAsia"/>
          <w:sz w:val="22"/>
          <w:lang w:val="en-US"/>
        </w:rPr>
      </w:pPr>
      <w:r>
        <w:rPr>
          <w:rFonts w:eastAsiaTheme="minorEastAsia" w:hint="eastAsia"/>
          <w:sz w:val="22"/>
          <w:lang w:val="en-US"/>
        </w:rPr>
        <w:t xml:space="preserve">With option 2, 3, and 4, </w:t>
      </w:r>
      <w:r w:rsidR="00915E2E">
        <w:rPr>
          <w:rFonts w:eastAsiaTheme="minorEastAsia"/>
          <w:sz w:val="22"/>
          <w:lang w:val="en-US"/>
        </w:rPr>
        <w:t xml:space="preserve">it may be impossible to keep TBS since </w:t>
      </w:r>
      <w:r w:rsidR="000B1CCE">
        <w:rPr>
          <w:rFonts w:eastAsiaTheme="minorEastAsia"/>
          <w:sz w:val="22"/>
          <w:lang w:val="en-US"/>
        </w:rPr>
        <w:t>there would be no same TBS with some parameter sets.</w:t>
      </w:r>
    </w:p>
    <w:p w14:paraId="5B9B5D0D" w14:textId="7CD5C8C9" w:rsidR="00915E2E" w:rsidRPr="00995B72" w:rsidRDefault="00915E2E" w:rsidP="00C25E9B">
      <w:pPr>
        <w:spacing w:afterLines="50" w:after="120"/>
        <w:jc w:val="both"/>
        <w:rPr>
          <w:rFonts w:eastAsiaTheme="minorEastAsia"/>
          <w:sz w:val="22"/>
          <w:lang w:val="en-US"/>
        </w:rPr>
      </w:pPr>
      <w:r>
        <w:rPr>
          <w:rFonts w:eastAsiaTheme="minorEastAsia"/>
          <w:sz w:val="22"/>
          <w:lang w:val="en-US"/>
        </w:rPr>
        <w:t>With option 1, UE can always keep the TBS since TBS is assumed to be as determined from the DCI transported in the latest PDCCH for the same transport block using</w:t>
      </w:r>
      <w:r w:rsidR="00707C1F">
        <w:rPr>
          <w:rFonts w:eastAsiaTheme="minorEastAsia"/>
          <w:sz w:val="22"/>
          <w:lang w:val="en-US"/>
        </w:rPr>
        <w:t xml:space="preserve"> non-reserved MCS index, e.g.</w:t>
      </w:r>
      <w:r>
        <w:rPr>
          <w:rFonts w:eastAsiaTheme="minorEastAsia"/>
          <w:sz w:val="22"/>
          <w:lang w:val="en-US"/>
        </w:rPr>
        <w:t xml:space="preserve"> </w:t>
      </w:r>
      <m:oMath>
        <m:r>
          <m:rPr>
            <m:sty m:val="p"/>
          </m:rPr>
          <w:rPr>
            <w:rFonts w:ascii="Cambria Math" w:eastAsiaTheme="minorEastAsia" w:hAnsi="Cambria Math"/>
            <w:sz w:val="22"/>
            <w:lang w:val="en-US"/>
          </w:rPr>
          <m:t>0≤</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sz w:val="22"/>
            <w:lang w:val="en-US"/>
          </w:rPr>
          <m:t>≤27</m:t>
        </m:r>
      </m:oMath>
      <w:r w:rsidR="00707C1F">
        <w:rPr>
          <w:rFonts w:eastAsiaTheme="minorEastAsia" w:hint="eastAsia"/>
          <w:sz w:val="22"/>
          <w:lang w:val="en-US"/>
        </w:rPr>
        <w:t>,</w:t>
      </w:r>
      <w:r>
        <w:rPr>
          <w:rFonts w:eastAsiaTheme="minorEastAsia"/>
          <w:sz w:val="22"/>
          <w:lang w:val="en-US"/>
        </w:rPr>
        <w:t xml:space="preserve"> when reserved MCS</w:t>
      </w:r>
      <w:r w:rsidR="00A65EBC">
        <w:rPr>
          <w:rFonts w:eastAsiaTheme="minorEastAsia"/>
          <w:sz w:val="22"/>
          <w:lang w:val="en-US"/>
        </w:rPr>
        <w:t xml:space="preserve"> index</w:t>
      </w:r>
      <w:r w:rsidR="00707C1F">
        <w:rPr>
          <w:rFonts w:eastAsiaTheme="minorEastAsia"/>
          <w:sz w:val="22"/>
          <w:lang w:val="en-US"/>
        </w:rPr>
        <w:t xml:space="preserve">, e.g. </w:t>
      </w:r>
      <m:oMath>
        <m:r>
          <m:rPr>
            <m:sty m:val="p"/>
          </m:rPr>
          <w:rPr>
            <w:rFonts w:ascii="Cambria Math" w:eastAsiaTheme="minorEastAsia" w:hAnsi="Cambria Math"/>
            <w:sz w:val="22"/>
            <w:lang w:val="en-US"/>
          </w:rPr>
          <m:t>28≤</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sz w:val="22"/>
            <w:lang w:val="en-US"/>
          </w:rPr>
          <m:t>≤31</m:t>
        </m:r>
      </m:oMath>
      <w:r w:rsidR="00707C1F">
        <w:rPr>
          <w:rFonts w:eastAsiaTheme="minorEastAsia" w:hint="eastAsia"/>
          <w:sz w:val="22"/>
          <w:lang w:val="en-US"/>
        </w:rPr>
        <w:t>,</w:t>
      </w:r>
      <w:r>
        <w:rPr>
          <w:rFonts w:eastAsiaTheme="minorEastAsia"/>
          <w:sz w:val="22"/>
          <w:lang w:val="en-US"/>
        </w:rPr>
        <w:t xml:space="preserve"> is indicated to use.</w:t>
      </w:r>
      <w:r w:rsidR="00D27799">
        <w:rPr>
          <w:rFonts w:eastAsiaTheme="minorEastAsia"/>
          <w:sz w:val="22"/>
          <w:lang w:val="en-US"/>
        </w:rPr>
        <w:t xml:space="preserve"> Therefore, we propose option 1 for segmentation case.</w:t>
      </w:r>
    </w:p>
    <w:p w14:paraId="0466F353" w14:textId="5ED9B1F1" w:rsidR="00310427" w:rsidRPr="003E1848" w:rsidRDefault="00310427" w:rsidP="00310427">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 xml:space="preserve">roposal </w:t>
      </w:r>
      <w:r w:rsidR="006E3404">
        <w:rPr>
          <w:rFonts w:eastAsia="宋体"/>
          <w:b/>
          <w:sz w:val="22"/>
          <w:u w:val="single"/>
          <w:lang w:val="en-US" w:eastAsia="zh-CN"/>
        </w:rPr>
        <w:t>7</w:t>
      </w:r>
      <w:r w:rsidRPr="003E1848">
        <w:rPr>
          <w:rFonts w:eastAsia="宋体"/>
          <w:b/>
          <w:sz w:val="22"/>
          <w:u w:val="single"/>
          <w:lang w:val="en-US" w:eastAsia="zh-CN"/>
        </w:rPr>
        <w:t>:</w:t>
      </w:r>
    </w:p>
    <w:p w14:paraId="3B3C124E" w14:textId="77777777" w:rsidR="00F26EF7" w:rsidRDefault="00155862" w:rsidP="00995B72">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w:t>
      </w:r>
      <w:r w:rsidR="0077665E">
        <w:rPr>
          <w:rFonts w:eastAsiaTheme="minorEastAsia"/>
          <w:i/>
          <w:sz w:val="22"/>
          <w:lang w:val="en-US"/>
        </w:rPr>
        <w:t xml:space="preserve">nominal </w:t>
      </w:r>
      <w:r>
        <w:rPr>
          <w:rFonts w:eastAsiaTheme="minorEastAsia"/>
          <w:i/>
          <w:sz w:val="22"/>
          <w:lang w:val="en-US"/>
        </w:rPr>
        <w:t>repetition.</w:t>
      </w:r>
      <w:r w:rsidR="00F26EF7">
        <w:rPr>
          <w:rFonts w:eastAsiaTheme="minorEastAsia"/>
          <w:i/>
          <w:sz w:val="22"/>
          <w:lang w:val="en-US"/>
        </w:rPr>
        <w:t xml:space="preserve"> </w:t>
      </w:r>
    </w:p>
    <w:p w14:paraId="741A359D" w14:textId="6CD555DE" w:rsidR="00155862" w:rsidRPr="00995B72" w:rsidRDefault="00F26EF7" w:rsidP="00C920EB">
      <w:pPr>
        <w:pStyle w:val="aff8"/>
        <w:numPr>
          <w:ilvl w:val="0"/>
          <w:numId w:val="15"/>
        </w:numPr>
        <w:spacing w:afterLines="50" w:after="120"/>
        <w:ind w:leftChars="0"/>
        <w:jc w:val="both"/>
        <w:rPr>
          <w:rFonts w:eastAsiaTheme="minorEastAsia"/>
          <w:i/>
          <w:sz w:val="22"/>
          <w:lang w:val="en-US"/>
        </w:rPr>
      </w:pPr>
      <w:r w:rsidRPr="00995B72">
        <w:rPr>
          <w:rFonts w:eastAsiaTheme="minorEastAsia"/>
          <w:i/>
          <w:sz w:val="22"/>
          <w:lang w:val="en-US"/>
        </w:rPr>
        <w:t>To keep TBS</w:t>
      </w:r>
      <w:r w:rsidR="00273BEE">
        <w:rPr>
          <w:rFonts w:eastAsiaTheme="minorEastAsia"/>
          <w:i/>
          <w:sz w:val="22"/>
          <w:lang w:val="en-US"/>
        </w:rPr>
        <w:t xml:space="preserve"> for segmented PUSCH as the first nominal repetition</w:t>
      </w:r>
      <w:r w:rsidRPr="00995B72">
        <w:rPr>
          <w:rFonts w:eastAsiaTheme="minorEastAsia"/>
          <w:i/>
          <w:sz w:val="22"/>
          <w:lang w:val="en-US"/>
        </w:rPr>
        <w:t xml:space="preserve">, </w:t>
      </w:r>
      <w:r w:rsidR="00A65EBC" w:rsidRPr="00995B72">
        <w:rPr>
          <w:rFonts w:eastAsiaTheme="minorEastAsia"/>
          <w:i/>
          <w:sz w:val="22"/>
          <w:lang w:val="en-US"/>
        </w:rPr>
        <w:t>reserved MCS index</w:t>
      </w:r>
      <w:r w:rsidR="00A65EBC">
        <w:rPr>
          <w:rFonts w:eastAsiaTheme="minorEastAsia"/>
          <w:sz w:val="22"/>
          <w:lang w:val="en-US"/>
        </w:rPr>
        <w:t>,</w:t>
      </w:r>
      <w:r w:rsidR="00A65EBC" w:rsidRPr="00995B72">
        <w:rPr>
          <w:rFonts w:eastAsiaTheme="minorEastAsia"/>
          <w:i/>
          <w:sz w:val="22"/>
          <w:lang w:val="en-US"/>
        </w:rPr>
        <w:t xml:space="preserve"> e.g. </w:t>
      </w:r>
      <m:oMath>
        <m:r>
          <w:rPr>
            <w:rFonts w:ascii="Cambria Math" w:eastAsiaTheme="minorEastAsia" w:hAnsi="Cambria Math"/>
            <w:sz w:val="22"/>
            <w:lang w:val="en-US"/>
          </w:rPr>
          <m:t>28</m:t>
        </m:r>
        <m:r>
          <w:rPr>
            <w:rFonts w:ascii="Cambria Math" w:eastAsiaTheme="minorEastAsia" w:hAnsi="Cambria Math" w:hint="eastAsia"/>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hint="eastAsia"/>
            <w:sz w:val="22"/>
            <w:lang w:val="en-US"/>
          </w:rPr>
          <m:t>≤</m:t>
        </m:r>
        <m:r>
          <w:rPr>
            <w:rFonts w:ascii="Cambria Math" w:eastAsiaTheme="minorEastAsia" w:hAnsi="Cambria Math"/>
            <w:sz w:val="22"/>
            <w:lang w:val="en-US"/>
          </w:rPr>
          <m:t>31</m:t>
        </m:r>
      </m:oMath>
      <w:r w:rsidR="00A65EBC" w:rsidRPr="00995B72">
        <w:rPr>
          <w:rFonts w:eastAsiaTheme="minorEastAsia"/>
          <w:i/>
          <w:sz w:val="22"/>
          <w:lang w:val="en-US"/>
        </w:rPr>
        <w:t xml:space="preserve">, is </w:t>
      </w:r>
      <w:r w:rsidR="00454BB5">
        <w:rPr>
          <w:rFonts w:eastAsiaTheme="minorEastAsia"/>
          <w:i/>
          <w:sz w:val="22"/>
          <w:lang w:val="en-US"/>
        </w:rPr>
        <w:t>indicated to use</w:t>
      </w:r>
      <w:r w:rsidR="00273BEE">
        <w:rPr>
          <w:rFonts w:eastAsiaTheme="minorEastAsia"/>
          <w:i/>
          <w:sz w:val="22"/>
          <w:lang w:val="en-US"/>
        </w:rPr>
        <w:t>.</w:t>
      </w:r>
    </w:p>
    <w:p w14:paraId="4E4A0FC6" w14:textId="77777777" w:rsidR="00E64444" w:rsidRPr="004074B4" w:rsidRDefault="00E64444" w:rsidP="00C25E9B">
      <w:pPr>
        <w:spacing w:afterLines="50" w:after="120"/>
        <w:jc w:val="both"/>
        <w:rPr>
          <w:rFonts w:eastAsiaTheme="minorEastAsia"/>
          <w:sz w:val="22"/>
          <w:lang w:val="en-US"/>
        </w:rPr>
      </w:pPr>
    </w:p>
    <w:p w14:paraId="600CC7DE" w14:textId="6693B3E4" w:rsidR="00C25E9B" w:rsidRPr="00AC67CC" w:rsidRDefault="00C25E9B" w:rsidP="00AC67CC">
      <w:pPr>
        <w:pStyle w:val="1"/>
        <w:numPr>
          <w:ilvl w:val="0"/>
          <w:numId w:val="6"/>
        </w:numPr>
        <w:spacing w:after="120"/>
        <w:jc w:val="both"/>
        <w:rPr>
          <w:b/>
          <w:lang w:val="en-US"/>
        </w:rPr>
      </w:pPr>
      <w:r w:rsidRPr="00AC67CC">
        <w:rPr>
          <w:b/>
          <w:lang w:val="en-US"/>
        </w:rPr>
        <w:t>Other</w:t>
      </w:r>
      <w:r w:rsidR="003A0FA6" w:rsidRPr="00AC67CC">
        <w:rPr>
          <w:b/>
          <w:lang w:val="en-US"/>
        </w:rPr>
        <w:t>s</w:t>
      </w:r>
    </w:p>
    <w:p w14:paraId="6B1345F9" w14:textId="77777777" w:rsidR="00AF220A" w:rsidRDefault="00AF220A" w:rsidP="00AF220A">
      <w:pPr>
        <w:adjustRightInd w:val="0"/>
        <w:snapToGrid w:val="0"/>
        <w:spacing w:afterLines="50" w:after="120"/>
        <w:jc w:val="both"/>
        <w:rPr>
          <w:rFonts w:eastAsia="宋体"/>
          <w:sz w:val="22"/>
          <w:lang w:val="en-US" w:eastAsia="zh-CN"/>
        </w:rPr>
      </w:pPr>
      <w:r w:rsidRPr="005D3C2C">
        <w:rPr>
          <w:rFonts w:eastAsia="宋体"/>
          <w:sz w:val="22"/>
          <w:lang w:val="en-US" w:eastAsia="zh-CN"/>
        </w:rPr>
        <w:t xml:space="preserve">About the FFS L &gt; 14, </w:t>
      </w:r>
      <w:r>
        <w:rPr>
          <w:rFonts w:eastAsia="宋体"/>
          <w:sz w:val="22"/>
          <w:lang w:val="en-US" w:eastAsia="zh-CN"/>
        </w:rPr>
        <w:t xml:space="preserve">given the condition that </w:t>
      </w:r>
      <w:r w:rsidRPr="005D3C2C">
        <w:rPr>
          <w:rFonts w:eastAsia="宋体"/>
          <w:sz w:val="22"/>
          <w:lang w:val="en-US" w:eastAsia="zh-CN"/>
        </w:rPr>
        <w:t xml:space="preserve">S+L </w:t>
      </w:r>
      <w:r>
        <w:rPr>
          <w:rFonts w:eastAsia="宋体"/>
          <w:sz w:val="22"/>
          <w:lang w:val="en-US" w:eastAsia="zh-CN"/>
        </w:rPr>
        <w:t xml:space="preserve">can be </w:t>
      </w:r>
      <w:r w:rsidRPr="005D3C2C">
        <w:rPr>
          <w:rFonts w:eastAsia="宋体"/>
          <w:sz w:val="22"/>
          <w:lang w:val="en-US" w:eastAsia="zh-CN"/>
        </w:rPr>
        <w:t>larger than 14</w:t>
      </w:r>
      <w:r>
        <w:rPr>
          <w:rFonts w:eastAsia="宋体"/>
          <w:sz w:val="22"/>
          <w:lang w:val="en-US" w:eastAsia="zh-CN"/>
        </w:rPr>
        <w:t xml:space="preserve"> and L intends for </w:t>
      </w:r>
      <w:r w:rsidRPr="005D3C2C">
        <w:rPr>
          <w:rFonts w:eastAsia="宋体"/>
          <w:sz w:val="22"/>
          <w:lang w:val="en-US" w:eastAsia="zh-CN"/>
        </w:rPr>
        <w:t xml:space="preserve">the first repetition, </w:t>
      </w:r>
      <w:r>
        <w:rPr>
          <w:rFonts w:eastAsia="宋体"/>
          <w:sz w:val="22"/>
          <w:lang w:val="en-US" w:eastAsia="zh-CN"/>
        </w:rPr>
        <w:t xml:space="preserve">the necessity to support L &gt;14 is quite unclear. In Rel.15, time-domain resource allocation for a PUSCH adopts SLIV, where {start, length} within a 14-symbol slot is jointly indicated by a DCI field. To support S+L &gt;14, one simple solution is to add one field in the DCI to indicate the reference symbol position; if this field indicates symbol #7 as the reference symbol position, then SLIV field in the DCI indicates </w:t>
      </w:r>
      <w:r>
        <w:rPr>
          <w:rFonts w:eastAsia="宋体" w:hint="eastAsia"/>
          <w:sz w:val="22"/>
          <w:lang w:val="en-US" w:eastAsia="zh-CN"/>
        </w:rPr>
        <w:t>{</w:t>
      </w:r>
      <w:r>
        <w:rPr>
          <w:rFonts w:eastAsia="宋体"/>
          <w:sz w:val="22"/>
          <w:lang w:val="en-US" w:eastAsia="zh-CN"/>
        </w:rPr>
        <w:t xml:space="preserve">start, length’} of the first repetition, where the start is counted assuming that the indicated reference symbol position is start = 0. Addition of the new DCI field indicating the reference symbol position would be no more than 4 bits since one slot contains 14 symbols. </w:t>
      </w:r>
      <w:r>
        <w:rPr>
          <w:rFonts w:eastAsia="宋体" w:hint="eastAsia"/>
          <w:sz w:val="22"/>
          <w:lang w:val="en-US" w:eastAsia="zh-CN"/>
        </w:rPr>
        <w:t>A</w:t>
      </w:r>
      <w:r>
        <w:rPr>
          <w:rFonts w:eastAsia="宋体"/>
          <w:sz w:val="22"/>
          <w:lang w:val="en-US" w:eastAsia="zh-CN"/>
        </w:rPr>
        <w:t>nother possible solution is to use coarser granularity of time-domain resource allocation for 1</w:t>
      </w:r>
      <w:r w:rsidRPr="00FF7363">
        <w:rPr>
          <w:rFonts w:eastAsia="宋体"/>
          <w:sz w:val="22"/>
          <w:vertAlign w:val="superscript"/>
          <w:lang w:val="en-US" w:eastAsia="zh-CN"/>
        </w:rPr>
        <w:t>st</w:t>
      </w:r>
      <w:r>
        <w:rPr>
          <w:rFonts w:eastAsia="宋体"/>
          <w:sz w:val="22"/>
          <w:lang w:val="en-US" w:eastAsia="zh-CN"/>
        </w:rPr>
        <w:t xml:space="preserve"> repetition; e.g., 2-symbol is considered as one unit for SLIV indication. By this, the actual S+L can be larger than 14.</w:t>
      </w:r>
    </w:p>
    <w:p w14:paraId="36E928EC" w14:textId="72887331" w:rsidR="007928DE" w:rsidRPr="009B70B3" w:rsidRDefault="00AF220A" w:rsidP="00AF220A">
      <w:pPr>
        <w:adjustRightInd w:val="0"/>
        <w:snapToGrid w:val="0"/>
        <w:spacing w:afterLines="50" w:after="120"/>
        <w:jc w:val="both"/>
        <w:rPr>
          <w:rFonts w:eastAsia="宋体"/>
          <w:sz w:val="22"/>
          <w:lang w:val="en-US" w:eastAsia="zh-CN"/>
        </w:rPr>
      </w:pPr>
      <w:r>
        <w:rPr>
          <w:rFonts w:eastAsia="宋体"/>
          <w:sz w:val="22"/>
          <w:lang w:val="en-US" w:eastAsia="zh-CN"/>
        </w:rPr>
        <w:lastRenderedPageBreak/>
        <w:t>Regarding</w:t>
      </w:r>
      <w:r w:rsidR="005F1431">
        <w:rPr>
          <w:rFonts w:eastAsia="宋体"/>
          <w:sz w:val="22"/>
          <w:lang w:val="en-US" w:eastAsia="zh-CN"/>
        </w:rPr>
        <w:t xml:space="preserve"> which DCI formats can schedule Rel-16 PUSCH transmission scheme, it was agreed that DCI format 0_1 and DCI format</w:t>
      </w:r>
      <w:r w:rsidR="00CF160B">
        <w:rPr>
          <w:rFonts w:eastAsia="宋体"/>
          <w:sz w:val="22"/>
          <w:lang w:val="en-US" w:eastAsia="zh-CN"/>
        </w:rPr>
        <w:t xml:space="preserve"> 0_2</w:t>
      </w:r>
      <w:r w:rsidR="005F1431">
        <w:rPr>
          <w:rFonts w:eastAsia="宋体"/>
          <w:sz w:val="22"/>
          <w:lang w:val="en-US" w:eastAsia="zh-CN"/>
        </w:rPr>
        <w:t xml:space="preserve"> can do it but there is an FFS; “</w:t>
      </w:r>
      <w:r w:rsidR="005F1431" w:rsidRPr="005F1431">
        <w:rPr>
          <w:rFonts w:eastAsia="宋体"/>
          <w:i/>
          <w:sz w:val="22"/>
          <w:lang w:val="en-US" w:eastAsia="zh-CN"/>
        </w:rPr>
        <w:t>whether to restrict that “Rel-16 PUSCH transmission scheme” cannot be enabled for both DCI formats simultaneously.</w:t>
      </w:r>
      <w:r w:rsidR="005F1431">
        <w:rPr>
          <w:rFonts w:eastAsia="宋体"/>
          <w:sz w:val="22"/>
          <w:lang w:val="en-US" w:eastAsia="zh-CN"/>
        </w:rPr>
        <w:t xml:space="preserve">” </w:t>
      </w:r>
      <w:r w:rsidR="00253832">
        <w:rPr>
          <w:rFonts w:eastAsia="宋体"/>
          <w:sz w:val="22"/>
          <w:lang w:val="en-US" w:eastAsia="zh-CN"/>
        </w:rPr>
        <w:t xml:space="preserve">From scheduling flexibility perspective, without this restriction (option 1) is better than with this restriction (option 2). There is no big difference between these options on spec impact. </w:t>
      </w:r>
      <w:r w:rsidR="00E27AEC">
        <w:rPr>
          <w:rFonts w:eastAsia="宋体"/>
          <w:sz w:val="22"/>
          <w:lang w:val="en-US" w:eastAsia="zh-CN"/>
        </w:rPr>
        <w:t xml:space="preserve">It also does not have any complexity from </w:t>
      </w:r>
      <w:r w:rsidR="00253832">
        <w:rPr>
          <w:rFonts w:eastAsia="宋体"/>
          <w:sz w:val="22"/>
          <w:lang w:val="en-US" w:eastAsia="zh-CN"/>
        </w:rPr>
        <w:t xml:space="preserve">UE </w:t>
      </w:r>
      <w:r w:rsidR="00E27AEC">
        <w:rPr>
          <w:rFonts w:eastAsia="宋体"/>
          <w:sz w:val="22"/>
          <w:lang w:val="en-US" w:eastAsia="zh-CN"/>
        </w:rPr>
        <w:t xml:space="preserve">perspective. For </w:t>
      </w:r>
      <w:r w:rsidR="00253832">
        <w:rPr>
          <w:rFonts w:eastAsia="宋体"/>
          <w:sz w:val="22"/>
          <w:lang w:val="en-US" w:eastAsia="zh-CN"/>
        </w:rPr>
        <w:t>option 1</w:t>
      </w:r>
      <w:r w:rsidR="00E27AEC">
        <w:rPr>
          <w:rFonts w:eastAsia="宋体"/>
          <w:sz w:val="22"/>
          <w:lang w:val="en-US" w:eastAsia="zh-CN"/>
        </w:rPr>
        <w:t>,</w:t>
      </w:r>
      <w:r w:rsidR="00253832">
        <w:rPr>
          <w:rFonts w:eastAsia="宋体"/>
          <w:sz w:val="22"/>
          <w:lang w:val="en-US" w:eastAsia="zh-CN"/>
        </w:rPr>
        <w:t xml:space="preserve"> </w:t>
      </w:r>
      <w:r w:rsidR="00E27AEC">
        <w:rPr>
          <w:rFonts w:eastAsia="宋体"/>
          <w:sz w:val="22"/>
          <w:lang w:val="en-US" w:eastAsia="zh-CN"/>
        </w:rPr>
        <w:t>UE may only need to support two transmission schemes if</w:t>
      </w:r>
      <w:r w:rsidR="00E27AEC" w:rsidRPr="001D7EFE">
        <w:rPr>
          <w:rFonts w:eastAsia="宋体"/>
          <w:sz w:val="22"/>
          <w:lang w:val="en-US" w:eastAsia="zh-CN"/>
        </w:rPr>
        <w:t xml:space="preserve"> Rel-16 PUSCH transmission scheme</w:t>
      </w:r>
      <w:r w:rsidR="00E27AEC" w:rsidRPr="00E27AEC">
        <w:rPr>
          <w:rFonts w:eastAsia="宋体"/>
          <w:sz w:val="22"/>
          <w:lang w:val="en-US" w:eastAsia="zh-CN"/>
        </w:rPr>
        <w:t xml:space="preserve"> </w:t>
      </w:r>
      <w:r w:rsidR="00E27AEC">
        <w:rPr>
          <w:rFonts w:eastAsia="宋体"/>
          <w:sz w:val="22"/>
          <w:lang w:val="en-US" w:eastAsia="zh-CN"/>
        </w:rPr>
        <w:t xml:space="preserve">is enabled for both DCI format 0_1 and DCI format 0_2. However, for </w:t>
      </w:r>
      <w:r w:rsidR="00253832">
        <w:rPr>
          <w:rFonts w:eastAsia="宋体"/>
          <w:sz w:val="22"/>
          <w:lang w:val="en-US" w:eastAsia="zh-CN"/>
        </w:rPr>
        <w:t xml:space="preserve">option 2, UE always </w:t>
      </w:r>
      <w:proofErr w:type="gramStart"/>
      <w:r w:rsidR="00253832">
        <w:rPr>
          <w:rFonts w:eastAsia="宋体"/>
          <w:sz w:val="22"/>
          <w:lang w:val="en-US" w:eastAsia="zh-CN"/>
        </w:rPr>
        <w:t>has to</w:t>
      </w:r>
      <w:proofErr w:type="gramEnd"/>
      <w:r w:rsidR="00253832">
        <w:rPr>
          <w:rFonts w:eastAsia="宋体"/>
          <w:sz w:val="22"/>
          <w:lang w:val="en-US" w:eastAsia="zh-CN"/>
        </w:rPr>
        <w:t xml:space="preserve"> conduct three types of transmission schemes</w:t>
      </w:r>
      <w:r w:rsidR="00E27AEC">
        <w:rPr>
          <w:rFonts w:eastAsia="宋体"/>
          <w:sz w:val="22"/>
          <w:lang w:val="en-US" w:eastAsia="zh-CN"/>
        </w:rPr>
        <w:t xml:space="preserve">: </w:t>
      </w:r>
      <w:r w:rsidR="00253832">
        <w:rPr>
          <w:rFonts w:eastAsia="宋体"/>
          <w:sz w:val="22"/>
          <w:lang w:val="en-US" w:eastAsia="zh-CN"/>
        </w:rPr>
        <w:t>1) no repetition if PUSCH is scheduled by DCI format 0_0</w:t>
      </w:r>
      <w:r w:rsidR="00E27AEC">
        <w:rPr>
          <w:rFonts w:eastAsia="宋体"/>
          <w:sz w:val="22"/>
          <w:lang w:val="en-US" w:eastAsia="zh-CN"/>
        </w:rPr>
        <w:t xml:space="preserve">; </w:t>
      </w:r>
      <w:r w:rsidR="00253832">
        <w:rPr>
          <w:rFonts w:eastAsia="宋体"/>
          <w:sz w:val="22"/>
          <w:lang w:val="en-US" w:eastAsia="zh-CN"/>
        </w:rPr>
        <w:t>2) Rel-15 PUSCH transmission scheme if PUSCH is scheduled by DCI format 0_1</w:t>
      </w:r>
      <w:r w:rsidR="00E27AEC">
        <w:rPr>
          <w:rFonts w:eastAsia="宋体"/>
          <w:sz w:val="22"/>
          <w:lang w:val="en-US" w:eastAsia="zh-CN"/>
        </w:rPr>
        <w:t xml:space="preserve">; </w:t>
      </w:r>
      <w:r w:rsidR="00253832">
        <w:rPr>
          <w:rFonts w:eastAsia="宋体"/>
          <w:sz w:val="22"/>
          <w:lang w:val="en-US" w:eastAsia="zh-CN"/>
        </w:rPr>
        <w:t>and 3) Rel-16 PUSCH transmission scheme if PUSCH is scheduled by the</w:t>
      </w:r>
      <w:r w:rsidR="00CF160B">
        <w:rPr>
          <w:rFonts w:eastAsia="宋体"/>
          <w:sz w:val="22"/>
          <w:lang w:val="en-US" w:eastAsia="zh-CN"/>
        </w:rPr>
        <w:t xml:space="preserve"> </w:t>
      </w:r>
      <w:r w:rsidR="00253832">
        <w:rPr>
          <w:rFonts w:eastAsia="宋体"/>
          <w:sz w:val="22"/>
          <w:lang w:val="en-US" w:eastAsia="zh-CN"/>
        </w:rPr>
        <w:t>DCI format</w:t>
      </w:r>
      <w:r w:rsidR="00E27AEC">
        <w:rPr>
          <w:rFonts w:eastAsia="宋体"/>
          <w:sz w:val="22"/>
          <w:lang w:val="en-US" w:eastAsia="zh-CN"/>
        </w:rPr>
        <w:t xml:space="preserve"> 0_2</w:t>
      </w:r>
      <w:r w:rsidR="00253832">
        <w:rPr>
          <w:rFonts w:eastAsia="宋体"/>
          <w:sz w:val="22"/>
          <w:lang w:val="en-US" w:eastAsia="zh-CN"/>
        </w:rPr>
        <w:t>. Note that regardless of whether there is the restriction or not, UE needs to support the three transmission schemes by implementation.</w:t>
      </w:r>
      <w:r w:rsidR="009B70B3">
        <w:rPr>
          <w:rFonts w:eastAsia="宋体"/>
          <w:sz w:val="22"/>
          <w:lang w:val="en-US" w:eastAsia="zh-CN"/>
        </w:rPr>
        <w:t xml:space="preserve"> From the above analysis, we prefer not to impose the restriction.</w:t>
      </w:r>
    </w:p>
    <w:p w14:paraId="3C33B40D" w14:textId="608C44B0" w:rsidR="00155862" w:rsidRPr="00995B72" w:rsidRDefault="00310427" w:rsidP="00155862">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 xml:space="preserve">roposal </w:t>
      </w:r>
      <w:r w:rsidR="006E3404">
        <w:rPr>
          <w:rFonts w:eastAsia="宋体"/>
          <w:b/>
          <w:sz w:val="22"/>
          <w:u w:val="single"/>
          <w:lang w:val="en-US" w:eastAsia="zh-CN"/>
        </w:rPr>
        <w:t>8</w:t>
      </w:r>
      <w:r w:rsidRPr="003E1848">
        <w:rPr>
          <w:rFonts w:eastAsia="宋体"/>
          <w:b/>
          <w:sz w:val="22"/>
          <w:u w:val="single"/>
          <w:lang w:val="en-US" w:eastAsia="zh-CN"/>
        </w:rPr>
        <w:t>:</w:t>
      </w:r>
    </w:p>
    <w:p w14:paraId="07D9F431" w14:textId="77777777" w:rsidR="001F0DED" w:rsidRDefault="001F0DED" w:rsidP="00155862">
      <w:pPr>
        <w:pStyle w:val="aff8"/>
        <w:numPr>
          <w:ilvl w:val="0"/>
          <w:numId w:val="7"/>
        </w:numPr>
        <w:spacing w:afterLines="50" w:after="120"/>
        <w:ind w:leftChars="0"/>
        <w:jc w:val="both"/>
        <w:rPr>
          <w:rFonts w:eastAsiaTheme="minorEastAsia"/>
          <w:i/>
          <w:sz w:val="22"/>
          <w:lang w:val="en-US"/>
        </w:rPr>
      </w:pPr>
      <w:r>
        <w:rPr>
          <w:rFonts w:eastAsiaTheme="minorEastAsia"/>
          <w:i/>
          <w:sz w:val="22"/>
          <w:lang w:val="en-US"/>
        </w:rPr>
        <w:t>L&lt;14.</w:t>
      </w:r>
    </w:p>
    <w:p w14:paraId="32E65F38" w14:textId="5673C81B" w:rsidR="005A1F16" w:rsidRPr="005A1F16" w:rsidRDefault="005A1F16" w:rsidP="005A1F16">
      <w:pPr>
        <w:pStyle w:val="aff8"/>
        <w:numPr>
          <w:ilvl w:val="0"/>
          <w:numId w:val="7"/>
        </w:numPr>
        <w:spacing w:afterLines="50" w:after="120"/>
        <w:ind w:leftChars="0"/>
        <w:jc w:val="both"/>
        <w:rPr>
          <w:rFonts w:eastAsiaTheme="minorEastAsia"/>
          <w:i/>
          <w:sz w:val="22"/>
          <w:lang w:val="en-US"/>
        </w:rPr>
      </w:pPr>
      <w:r w:rsidRPr="005A1F16">
        <w:rPr>
          <w:rFonts w:eastAsiaTheme="minorEastAsia" w:hint="eastAsia"/>
          <w:i/>
          <w:sz w:val="22"/>
          <w:lang w:val="en-US"/>
        </w:rPr>
        <w:t>Support</w:t>
      </w:r>
      <w:r>
        <w:rPr>
          <w:rFonts w:eastAsiaTheme="minorEastAsia"/>
          <w:i/>
          <w:sz w:val="22"/>
          <w:lang w:val="en-US"/>
        </w:rPr>
        <w:t xml:space="preserve"> </w:t>
      </w:r>
      <w:r w:rsidRPr="005A1F16">
        <w:rPr>
          <w:rFonts w:eastAsiaTheme="minorEastAsia"/>
          <w:i/>
          <w:sz w:val="22"/>
          <w:lang w:val="en-US"/>
        </w:rPr>
        <w:t>“Rel-16 PUSCH transmission scheme” can be enabled for both DCI format 0_2 and DCI format 0_1simultaneously</w:t>
      </w:r>
      <w:r>
        <w:rPr>
          <w:rFonts w:eastAsiaTheme="minorEastAsia"/>
          <w:i/>
          <w:sz w:val="22"/>
          <w:lang w:val="en-US"/>
        </w:rPr>
        <w:t>.</w:t>
      </w:r>
      <w:r w:rsidRPr="005A1F16">
        <w:rPr>
          <w:rFonts w:eastAsiaTheme="minorEastAsia"/>
          <w:i/>
          <w:sz w:val="22"/>
          <w:lang w:val="en-US"/>
        </w:rPr>
        <w:t xml:space="preserve"> </w:t>
      </w:r>
    </w:p>
    <w:p w14:paraId="492859A8" w14:textId="77777777" w:rsidR="00AF220A" w:rsidRPr="008E78AF" w:rsidRDefault="00AF220A" w:rsidP="00EB27C2">
      <w:pPr>
        <w:adjustRightInd w:val="0"/>
        <w:snapToGrid w:val="0"/>
        <w:spacing w:afterLines="50" w:after="120"/>
        <w:jc w:val="both"/>
        <w:rPr>
          <w:rFonts w:eastAsia="宋体"/>
          <w:sz w:val="22"/>
          <w:lang w:val="en-US" w:eastAsia="zh-CN"/>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799DBD6A" w14:textId="6944C531" w:rsidR="00E93452" w:rsidRDefault="00E93452" w:rsidP="00D5166A">
      <w:pPr>
        <w:spacing w:after="120"/>
        <w:jc w:val="both"/>
        <w:rPr>
          <w:rFonts w:eastAsiaTheme="minorEastAsia"/>
          <w:sz w:val="22"/>
          <w:szCs w:val="22"/>
          <w:lang w:val="en-US"/>
        </w:rPr>
      </w:pPr>
      <w:r>
        <w:rPr>
          <w:rFonts w:eastAsiaTheme="minorEastAsia" w:hint="eastAsia"/>
          <w:sz w:val="22"/>
          <w:szCs w:val="22"/>
          <w:lang w:val="en-US"/>
        </w:rPr>
        <w:t xml:space="preserve">In this contribution, </w:t>
      </w:r>
      <w:r w:rsidR="00155862">
        <w:rPr>
          <w:rFonts w:eastAsiaTheme="minorEastAsia"/>
          <w:sz w:val="22"/>
          <w:szCs w:val="22"/>
          <w:lang w:val="en-US"/>
        </w:rPr>
        <w:t>details on option 4 based PISCH repetitions are discussed.</w:t>
      </w:r>
      <w:r w:rsidR="00750359">
        <w:rPr>
          <w:rFonts w:eastAsiaTheme="minorEastAsia"/>
          <w:sz w:val="22"/>
          <w:szCs w:val="22"/>
          <w:lang w:val="en-US"/>
        </w:rPr>
        <w:t xml:space="preserve"> F</w:t>
      </w:r>
      <w:r>
        <w:rPr>
          <w:rFonts w:eastAsiaTheme="minorEastAsia" w:hint="eastAsia"/>
          <w:sz w:val="22"/>
          <w:szCs w:val="22"/>
          <w:lang w:val="en-US"/>
        </w:rPr>
        <w:t>ollowing proposals</w:t>
      </w:r>
      <w:r w:rsidR="00750359">
        <w:rPr>
          <w:rFonts w:eastAsiaTheme="minorEastAsia"/>
          <w:sz w:val="22"/>
          <w:szCs w:val="22"/>
          <w:lang w:val="en-US"/>
        </w:rPr>
        <w:t xml:space="preserve"> are made</w:t>
      </w:r>
      <w:r>
        <w:rPr>
          <w:rFonts w:eastAsiaTheme="minorEastAsia" w:hint="eastAsia"/>
          <w:sz w:val="22"/>
          <w:szCs w:val="22"/>
          <w:lang w:val="en-US"/>
        </w:rPr>
        <w:t>.</w:t>
      </w:r>
    </w:p>
    <w:p w14:paraId="3367372C" w14:textId="77777777" w:rsidR="00FC1F50" w:rsidRDefault="00FC1F50" w:rsidP="00FC1F5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19BC6B07" w14:textId="77777777" w:rsidR="00FC1F50" w:rsidRPr="00207B8E" w:rsidRDefault="00FC1F50" w:rsidP="00FC1F50">
      <w:pPr>
        <w:pStyle w:val="aff8"/>
        <w:numPr>
          <w:ilvl w:val="0"/>
          <w:numId w:val="1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For dynamic PUSCH scheduled by a UL grant and first Type 2 configured grant PUSCH,</w:t>
      </w:r>
    </w:p>
    <w:p w14:paraId="6C62AF6D" w14:textId="77777777" w:rsidR="00FC1F50" w:rsidRPr="00207B8E" w:rsidRDefault="00FC1F50" w:rsidP="00FC1F50">
      <w:pPr>
        <w:pStyle w:val="aff8"/>
        <w:numPr>
          <w:ilvl w:val="1"/>
          <w:numId w:val="12"/>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dynamic SFI is not configured,</w:t>
      </w:r>
    </w:p>
    <w:p w14:paraId="20F0D82B" w14:textId="77777777" w:rsidR="00FC1F50" w:rsidRPr="00207B8E" w:rsidRDefault="00FC1F50" w:rsidP="00FC1F50">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the resource allocation has conflict with semi-static DL symbol(s), the resource is not valid for PUSCH mapping, the repetition is segmented.</w:t>
      </w:r>
    </w:p>
    <w:p w14:paraId="52A1AEEE" w14:textId="77777777" w:rsidR="00FC1F50" w:rsidRPr="00207B8E" w:rsidRDefault="00FC1F50" w:rsidP="00FC1F50">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Semi-static flexible symbols are valid for PUSCH mapping.</w:t>
      </w:r>
    </w:p>
    <w:p w14:paraId="1FC0BAFA" w14:textId="77777777" w:rsidR="00FC1F50" w:rsidRPr="00207B8E" w:rsidRDefault="00FC1F50" w:rsidP="00FC1F50">
      <w:pPr>
        <w:pStyle w:val="aff8"/>
        <w:numPr>
          <w:ilvl w:val="1"/>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dynamic SFI is configured,</w:t>
      </w:r>
    </w:p>
    <w:p w14:paraId="3FD1CC7B" w14:textId="77777777" w:rsidR="00FC1F50" w:rsidRPr="00207B8E" w:rsidRDefault="00FC1F50" w:rsidP="00FC1F50">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UE receives dynamic SFI,</w:t>
      </w:r>
    </w:p>
    <w:p w14:paraId="6E9E6558" w14:textId="77777777" w:rsidR="00FC1F50" w:rsidRPr="00207B8E" w:rsidRDefault="00FC1F50" w:rsidP="00FC1F50">
      <w:pPr>
        <w:pStyle w:val="aff8"/>
        <w:numPr>
          <w:ilvl w:val="3"/>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the resource allocation has conflict with semi-static DL symbol(s), the resource is not valid for PUSCH mapping, the repetition is segmented</w:t>
      </w:r>
    </w:p>
    <w:p w14:paraId="4DA2D8EE" w14:textId="77777777" w:rsidR="00FC1F50" w:rsidRPr="00207B8E" w:rsidRDefault="00FC1F50" w:rsidP="00FC1F50">
      <w:pPr>
        <w:pStyle w:val="aff8"/>
        <w:numPr>
          <w:ilvl w:val="3"/>
          <w:numId w:val="2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Dynamic flexible symbols indicated by DCI format 2_0 and semi-static flexible symbols are valid for PUSCH mapping.</w:t>
      </w:r>
    </w:p>
    <w:p w14:paraId="7B68F4F4" w14:textId="77777777" w:rsidR="00FC1F50" w:rsidRPr="00207B8E" w:rsidRDefault="00FC1F50" w:rsidP="00FC1F50">
      <w:pPr>
        <w:pStyle w:val="aff8"/>
        <w:numPr>
          <w:ilvl w:val="3"/>
          <w:numId w:val="2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 xml:space="preserve">It is not expected that the resource allocation has conflict with dynamically indicated DL symbol(s) by DCI format 2_0. </w:t>
      </w:r>
    </w:p>
    <w:p w14:paraId="048A3453" w14:textId="77777777" w:rsidR="00FC1F50" w:rsidRPr="00207B8E" w:rsidRDefault="00FC1F50" w:rsidP="00FC1F50">
      <w:pPr>
        <w:pStyle w:val="aff8"/>
        <w:numPr>
          <w:ilvl w:val="2"/>
          <w:numId w:val="22"/>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UE does not receive dynamic SFI,</w:t>
      </w:r>
    </w:p>
    <w:p w14:paraId="4505F50C" w14:textId="77777777" w:rsidR="00FC1F50" w:rsidRPr="00207B8E" w:rsidRDefault="00FC1F50" w:rsidP="00FC1F50">
      <w:pPr>
        <w:pStyle w:val="aff8"/>
        <w:numPr>
          <w:ilvl w:val="3"/>
          <w:numId w:val="22"/>
        </w:numPr>
        <w:adjustRightInd w:val="0"/>
        <w:snapToGrid w:val="0"/>
        <w:spacing w:afterLines="50" w:after="120"/>
        <w:ind w:leftChars="0"/>
        <w:jc w:val="both"/>
        <w:rPr>
          <w:rFonts w:eastAsia="宋体"/>
          <w:i/>
          <w:sz w:val="22"/>
          <w:lang w:val="en-US" w:eastAsia="zh-CN"/>
        </w:rPr>
      </w:pPr>
      <w:r w:rsidRPr="00207B8E">
        <w:rPr>
          <w:rFonts w:eastAsiaTheme="minorEastAsia"/>
          <w:i/>
          <w:sz w:val="22"/>
          <w:lang w:val="en-US"/>
        </w:rPr>
        <w:t>If the resource allocation has conflict with semi-static DL, the resource is not valid for PUSCH mapping, the repetition is segmented.</w:t>
      </w:r>
    </w:p>
    <w:p w14:paraId="10969D3C" w14:textId="77777777" w:rsidR="00FC1F50" w:rsidRPr="00207B8E" w:rsidRDefault="00FC1F50" w:rsidP="00FC1F50">
      <w:pPr>
        <w:pStyle w:val="aff8"/>
        <w:numPr>
          <w:ilvl w:val="3"/>
          <w:numId w:val="2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Semi-static flexible symbols are valid for PUSCH mapping.</w:t>
      </w:r>
    </w:p>
    <w:p w14:paraId="7D1AD265" w14:textId="77777777" w:rsidR="00FC1F50" w:rsidRPr="00207B8E" w:rsidRDefault="00FC1F50" w:rsidP="00FC1F50">
      <w:pPr>
        <w:pStyle w:val="aff8"/>
        <w:numPr>
          <w:ilvl w:val="0"/>
          <w:numId w:val="12"/>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 xml:space="preserve">For configured grant PUSCH including Type 1 and Type 2 other than first Type 2 configured grant PUSCH, </w:t>
      </w:r>
    </w:p>
    <w:p w14:paraId="09067776" w14:textId="77777777" w:rsidR="00FC1F50" w:rsidRPr="00207B8E" w:rsidRDefault="00FC1F50" w:rsidP="00FC1F50">
      <w:pPr>
        <w:pStyle w:val="aff8"/>
        <w:numPr>
          <w:ilvl w:val="1"/>
          <w:numId w:val="13"/>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dynamic SFI is not configured,</w:t>
      </w:r>
    </w:p>
    <w:p w14:paraId="5821ACA1" w14:textId="77777777" w:rsidR="00FC1F50" w:rsidRPr="00207B8E" w:rsidRDefault="00FC1F50" w:rsidP="00FC1F50">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the resource allocation has conflict with semi-static DL symbol(s), the resource is not valid for PUSCH mapping, the repetition is segmented.</w:t>
      </w:r>
    </w:p>
    <w:p w14:paraId="1EE87043" w14:textId="77777777" w:rsidR="00FC1F50" w:rsidRPr="00207B8E" w:rsidRDefault="00FC1F50" w:rsidP="00FC1F50">
      <w:pPr>
        <w:pStyle w:val="aff8"/>
        <w:numPr>
          <w:ilvl w:val="2"/>
          <w:numId w:val="19"/>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Semi-static flexible symbols are valid for PUSCH mapping.</w:t>
      </w:r>
    </w:p>
    <w:p w14:paraId="562770A9" w14:textId="77777777" w:rsidR="00FC1F50" w:rsidRPr="00207B8E" w:rsidRDefault="00FC1F50" w:rsidP="00FC1F50">
      <w:pPr>
        <w:pStyle w:val="aff8"/>
        <w:numPr>
          <w:ilvl w:val="1"/>
          <w:numId w:val="20"/>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dynamic SFI is configured,</w:t>
      </w:r>
    </w:p>
    <w:p w14:paraId="4219F7AF" w14:textId="77777777" w:rsidR="00FC1F50" w:rsidRPr="00207B8E" w:rsidRDefault="00FC1F50" w:rsidP="00FC1F50">
      <w:pPr>
        <w:pStyle w:val="aff8"/>
        <w:numPr>
          <w:ilvl w:val="2"/>
          <w:numId w:val="20"/>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lastRenderedPageBreak/>
        <w:t>I</w:t>
      </w:r>
      <w:r w:rsidRPr="00207B8E">
        <w:rPr>
          <w:rFonts w:eastAsiaTheme="minorEastAsia"/>
          <w:i/>
          <w:sz w:val="22"/>
          <w:lang w:val="en-US"/>
        </w:rPr>
        <w:t>f UE receives dynamic SFI,</w:t>
      </w:r>
    </w:p>
    <w:p w14:paraId="793FCAD0" w14:textId="77777777" w:rsidR="00FC1F50" w:rsidRPr="00207B8E" w:rsidRDefault="00FC1F50" w:rsidP="00FC1F50">
      <w:pPr>
        <w:pStyle w:val="aff8"/>
        <w:numPr>
          <w:ilvl w:val="3"/>
          <w:numId w:val="21"/>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If the resource allocation has conflict with semi-static DL symbol(s), the resource is not valid for PUSCH mapping, the repetition is segmented.</w:t>
      </w:r>
    </w:p>
    <w:p w14:paraId="1F549064" w14:textId="77777777" w:rsidR="00FC1F50" w:rsidRPr="00207B8E" w:rsidRDefault="00FC1F50" w:rsidP="00FC1F50">
      <w:pPr>
        <w:pStyle w:val="aff8"/>
        <w:numPr>
          <w:ilvl w:val="3"/>
          <w:numId w:val="21"/>
        </w:numPr>
        <w:adjustRightInd w:val="0"/>
        <w:snapToGrid w:val="0"/>
        <w:spacing w:afterLines="50" w:after="120"/>
        <w:ind w:leftChars="0"/>
        <w:jc w:val="both"/>
        <w:rPr>
          <w:rFonts w:eastAsia="宋体"/>
          <w:i/>
          <w:sz w:val="22"/>
          <w:lang w:val="en-US" w:eastAsia="zh-CN"/>
        </w:rPr>
      </w:pPr>
      <w:r w:rsidRPr="00207B8E">
        <w:rPr>
          <w:rFonts w:eastAsia="宋体"/>
          <w:i/>
          <w:sz w:val="22"/>
          <w:lang w:val="en-US" w:eastAsia="zh-CN"/>
        </w:rPr>
        <w:t xml:space="preserve">If the resource allocation has conflict with dynamically indicated DL and/or flexible symbol(s) via DCI format 2_0, the repetition is dropped. </w:t>
      </w:r>
    </w:p>
    <w:p w14:paraId="0A340581" w14:textId="77777777" w:rsidR="00FC1F50" w:rsidRPr="00207B8E" w:rsidRDefault="00FC1F50" w:rsidP="00FC1F50">
      <w:pPr>
        <w:pStyle w:val="aff8"/>
        <w:numPr>
          <w:ilvl w:val="2"/>
          <w:numId w:val="20"/>
        </w:numPr>
        <w:adjustRightInd w:val="0"/>
        <w:snapToGrid w:val="0"/>
        <w:spacing w:afterLines="50" w:after="120"/>
        <w:ind w:leftChars="0"/>
        <w:jc w:val="both"/>
        <w:rPr>
          <w:rFonts w:eastAsia="宋体"/>
          <w:i/>
          <w:sz w:val="22"/>
          <w:lang w:val="en-US" w:eastAsia="zh-CN"/>
        </w:rPr>
      </w:pPr>
      <w:r w:rsidRPr="00207B8E">
        <w:rPr>
          <w:rFonts w:eastAsiaTheme="minorEastAsia" w:hint="eastAsia"/>
          <w:i/>
          <w:sz w:val="22"/>
          <w:lang w:val="en-US"/>
        </w:rPr>
        <w:t>If UE does not receive dynamic SFI,</w:t>
      </w:r>
    </w:p>
    <w:p w14:paraId="08C3C9AF" w14:textId="77777777" w:rsidR="00FC1F50" w:rsidRPr="00C720D4" w:rsidRDefault="00FC1F50" w:rsidP="00C720D4">
      <w:pPr>
        <w:pStyle w:val="aff8"/>
        <w:numPr>
          <w:ilvl w:val="3"/>
          <w:numId w:val="21"/>
        </w:numPr>
        <w:adjustRightInd w:val="0"/>
        <w:snapToGrid w:val="0"/>
        <w:spacing w:afterLines="50" w:after="120"/>
        <w:ind w:leftChars="0"/>
        <w:jc w:val="both"/>
        <w:rPr>
          <w:rFonts w:eastAsia="宋体"/>
          <w:i/>
          <w:sz w:val="22"/>
          <w:lang w:val="en-US" w:eastAsia="zh-CN"/>
        </w:rPr>
      </w:pPr>
      <w:r w:rsidRPr="00C720D4">
        <w:rPr>
          <w:rFonts w:eastAsia="宋体"/>
          <w:i/>
          <w:sz w:val="22"/>
          <w:lang w:val="en-US" w:eastAsia="zh-CN"/>
        </w:rPr>
        <w:t>If the resource allocation has conflict with semi-static DL symbol(s), the resource is not valid for PUSCH mapping, the repetition is segmented.</w:t>
      </w:r>
    </w:p>
    <w:p w14:paraId="41148BE0" w14:textId="77777777" w:rsidR="00FC1F50" w:rsidRPr="00C720D4" w:rsidRDefault="00FC1F50" w:rsidP="00C720D4">
      <w:pPr>
        <w:pStyle w:val="aff8"/>
        <w:numPr>
          <w:ilvl w:val="3"/>
          <w:numId w:val="21"/>
        </w:numPr>
        <w:adjustRightInd w:val="0"/>
        <w:snapToGrid w:val="0"/>
        <w:spacing w:afterLines="50" w:after="120"/>
        <w:ind w:leftChars="0"/>
        <w:jc w:val="both"/>
        <w:rPr>
          <w:rFonts w:eastAsia="宋体"/>
          <w:i/>
          <w:sz w:val="22"/>
          <w:lang w:val="en-US" w:eastAsia="zh-CN"/>
        </w:rPr>
      </w:pPr>
      <w:r w:rsidRPr="00C720D4">
        <w:rPr>
          <w:rFonts w:eastAsia="宋体"/>
          <w:i/>
          <w:sz w:val="22"/>
          <w:lang w:val="en-US" w:eastAsia="zh-CN"/>
        </w:rPr>
        <w:t>If the resource allocation has conflict with flexible symbols, the resource is not valid for PUSCH mapping, the repetition is dropped.</w:t>
      </w:r>
    </w:p>
    <w:p w14:paraId="5101A732" w14:textId="77777777" w:rsidR="00FC1F50" w:rsidRDefault="00FC1F50" w:rsidP="00FC1F5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47780E51" w14:textId="77777777" w:rsidR="00FC1F50" w:rsidRDefault="00FC1F50" w:rsidP="00FC1F50">
      <w:pPr>
        <w:pStyle w:val="aff8"/>
        <w:numPr>
          <w:ilvl w:val="0"/>
          <w:numId w:val="7"/>
        </w:numPr>
        <w:spacing w:afterLines="50" w:after="120"/>
        <w:ind w:leftChars="0"/>
        <w:jc w:val="both"/>
        <w:rPr>
          <w:rFonts w:eastAsiaTheme="minorEastAsia"/>
          <w:i/>
          <w:sz w:val="22"/>
          <w:lang w:val="en-US"/>
        </w:rPr>
      </w:pPr>
      <w:r>
        <w:rPr>
          <w:rFonts w:eastAsiaTheme="minorEastAsia"/>
          <w:i/>
          <w:sz w:val="22"/>
          <w:lang w:val="en-US"/>
        </w:rPr>
        <w:t>Intra-PUSCH-repetition hopping is not supported in Rel-16.</w:t>
      </w:r>
    </w:p>
    <w:p w14:paraId="63CA1B81" w14:textId="77777777" w:rsidR="00FC1F50" w:rsidRPr="003E1848" w:rsidRDefault="00FC1F50" w:rsidP="00FC1F50">
      <w:pPr>
        <w:pStyle w:val="aff8"/>
        <w:numPr>
          <w:ilvl w:val="0"/>
          <w:numId w:val="7"/>
        </w:numPr>
        <w:spacing w:afterLines="50" w:after="120"/>
        <w:ind w:leftChars="0"/>
        <w:jc w:val="both"/>
        <w:rPr>
          <w:rFonts w:eastAsia="宋体"/>
          <w:i/>
          <w:sz w:val="22"/>
          <w:lang w:val="en-US" w:eastAsia="zh-CN"/>
        </w:rPr>
      </w:pPr>
      <w:r w:rsidRPr="003E1848">
        <w:rPr>
          <w:rFonts w:eastAsia="宋体"/>
          <w:i/>
          <w:sz w:val="22"/>
          <w:lang w:val="en-US" w:eastAsia="zh-CN"/>
        </w:rPr>
        <w:t xml:space="preserve">In case inter-PUSCH-repetition is enabled, all segmentations are viewed as one ‘nominal’ repetition, same FH is applied to all the segmentations without FH between the segmentations. </w:t>
      </w:r>
    </w:p>
    <w:p w14:paraId="5B8E1B26" w14:textId="77777777" w:rsidR="00FC1F50" w:rsidRPr="003E1848" w:rsidRDefault="00FC1F50" w:rsidP="00FC1F50">
      <w:pPr>
        <w:pStyle w:val="aff8"/>
        <w:numPr>
          <w:ilvl w:val="0"/>
          <w:numId w:val="7"/>
        </w:numPr>
        <w:spacing w:afterLines="50" w:after="120"/>
        <w:ind w:leftChars="0"/>
        <w:jc w:val="both"/>
        <w:rPr>
          <w:rFonts w:eastAsia="宋体"/>
          <w:i/>
          <w:sz w:val="22"/>
          <w:lang w:val="en-US" w:eastAsia="zh-CN"/>
        </w:rPr>
      </w:pPr>
      <w:r w:rsidRPr="003E1848">
        <w:rPr>
          <w:rFonts w:eastAsia="宋体"/>
          <w:i/>
          <w:sz w:val="22"/>
          <w:lang w:val="en-US" w:eastAsia="zh-CN"/>
        </w:rPr>
        <w:t xml:space="preserve">In case inter-slot hopping is enabled, for segmentations within one slot, same FH is applied to all segmentation; for segmentations cross slot, different FH is applied to the segments in different slot. </w:t>
      </w:r>
    </w:p>
    <w:p w14:paraId="2B656BDB" w14:textId="77777777" w:rsidR="00435057" w:rsidRPr="001E6BE3" w:rsidRDefault="00435057" w:rsidP="00435057">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 3</w:t>
      </w:r>
      <w:r>
        <w:rPr>
          <w:rFonts w:eastAsiaTheme="minorEastAsia"/>
          <w:b/>
          <w:sz w:val="22"/>
          <w:u w:val="single"/>
        </w:rPr>
        <w:t>:</w:t>
      </w:r>
    </w:p>
    <w:p w14:paraId="6CE77484" w14:textId="77777777" w:rsidR="00435057" w:rsidRPr="00E44897" w:rsidRDefault="00435057" w:rsidP="00435057">
      <w:pPr>
        <w:pStyle w:val="aff8"/>
        <w:numPr>
          <w:ilvl w:val="0"/>
          <w:numId w:val="7"/>
        </w:numPr>
        <w:spacing w:afterLines="50" w:after="120"/>
        <w:ind w:leftChars="0"/>
        <w:jc w:val="both"/>
        <w:rPr>
          <w:rFonts w:eastAsiaTheme="minorEastAsia"/>
          <w:i/>
          <w:sz w:val="22"/>
          <w:lang w:val="en-US"/>
        </w:rPr>
      </w:pPr>
      <w:r>
        <w:rPr>
          <w:rFonts w:eastAsia="宋体"/>
          <w:i/>
          <w:sz w:val="22"/>
          <w:lang w:val="en-US" w:eastAsia="zh-CN"/>
        </w:rPr>
        <w:t>It is not necessary to optimize the case that one segment transmission containing 1 symbol.</w:t>
      </w:r>
    </w:p>
    <w:p w14:paraId="4A766D3B" w14:textId="77777777" w:rsidR="00435057" w:rsidRPr="00E465E0" w:rsidRDefault="00435057" w:rsidP="00435057">
      <w:pPr>
        <w:spacing w:afterLines="50" w:after="120"/>
        <w:jc w:val="both"/>
        <w:rPr>
          <w:rFonts w:eastAsiaTheme="minorEastAsia"/>
          <w:b/>
          <w:sz w:val="22"/>
          <w:u w:val="single"/>
        </w:rPr>
      </w:pPr>
      <w:r w:rsidRPr="00E465E0">
        <w:rPr>
          <w:rFonts w:eastAsiaTheme="minorEastAsia"/>
          <w:b/>
          <w:sz w:val="22"/>
          <w:u w:val="single"/>
        </w:rPr>
        <w:t>Proposal 4:</w:t>
      </w:r>
    </w:p>
    <w:p w14:paraId="3C4951B1" w14:textId="77777777" w:rsidR="00435057" w:rsidRPr="00435057" w:rsidRDefault="00435057" w:rsidP="00435057">
      <w:pPr>
        <w:pStyle w:val="aff8"/>
        <w:numPr>
          <w:ilvl w:val="0"/>
          <w:numId w:val="7"/>
        </w:numPr>
        <w:spacing w:afterLines="50" w:after="120"/>
        <w:ind w:leftChars="0"/>
        <w:jc w:val="both"/>
        <w:rPr>
          <w:rFonts w:eastAsia="宋体"/>
          <w:i/>
          <w:sz w:val="22"/>
          <w:lang w:val="en-US" w:eastAsia="zh-CN"/>
        </w:rPr>
      </w:pPr>
      <w:r w:rsidRPr="00435057">
        <w:rPr>
          <w:rFonts w:eastAsia="宋体" w:hint="eastAsia"/>
          <w:i/>
          <w:sz w:val="22"/>
          <w:lang w:val="en-US" w:eastAsia="zh-CN"/>
        </w:rPr>
        <w:t>F</w:t>
      </w:r>
      <w:r w:rsidRPr="00435057">
        <w:rPr>
          <w:rFonts w:eastAsia="宋体"/>
          <w:i/>
          <w:sz w:val="22"/>
          <w:lang w:val="en-US" w:eastAsia="zh-CN"/>
        </w:rPr>
        <w:t xml:space="preserve">or Rel-16 PUSCH transmission scheme, </w:t>
      </w:r>
      <w:r>
        <w:rPr>
          <w:rFonts w:eastAsia="宋体"/>
          <w:i/>
          <w:sz w:val="22"/>
          <w:lang w:val="en-US" w:eastAsia="zh-CN"/>
        </w:rPr>
        <w:t>b</w:t>
      </w:r>
      <w:r w:rsidRPr="00435057">
        <w:rPr>
          <w:rFonts w:eastAsia="宋体"/>
          <w:i/>
          <w:sz w:val="22"/>
          <w:lang w:val="en-US" w:eastAsia="zh-CN"/>
        </w:rPr>
        <w:t>oth DMRS Type 1 and Type 2 are supported.</w:t>
      </w:r>
    </w:p>
    <w:p w14:paraId="2A5D835E" w14:textId="77777777" w:rsidR="007722CC" w:rsidRPr="00290037" w:rsidRDefault="007722CC" w:rsidP="007722CC">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 5:</w:t>
      </w:r>
    </w:p>
    <w:p w14:paraId="69B78460" w14:textId="03547BE3" w:rsidR="005C5B28" w:rsidRPr="00290037" w:rsidRDefault="007722CC" w:rsidP="00435057">
      <w:pPr>
        <w:pStyle w:val="aff8"/>
        <w:numPr>
          <w:ilvl w:val="0"/>
          <w:numId w:val="7"/>
        </w:numPr>
        <w:spacing w:afterLines="50" w:after="120"/>
        <w:ind w:leftChars="0"/>
        <w:jc w:val="both"/>
        <w:rPr>
          <w:rFonts w:eastAsia="宋体"/>
          <w:i/>
          <w:sz w:val="22"/>
          <w:lang w:val="en-US" w:eastAsia="zh-CN"/>
        </w:rPr>
      </w:pPr>
      <w:r>
        <w:rPr>
          <w:rFonts w:eastAsia="宋体"/>
          <w:i/>
          <w:sz w:val="22"/>
          <w:lang w:eastAsia="zh-CN"/>
        </w:rPr>
        <w:t>When a nominal repetition is segmented to multiple repetitions, DMRS configuration for each repetition is defined based on the actual transmission length.</w:t>
      </w:r>
    </w:p>
    <w:p w14:paraId="44EB4714" w14:textId="77777777" w:rsidR="005C5B28" w:rsidRPr="00290037" w:rsidRDefault="005C5B28" w:rsidP="005C5B28">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1112B3FE" w14:textId="77777777" w:rsidR="005C5B28" w:rsidRPr="00290037" w:rsidRDefault="005C5B28" w:rsidP="005C5B28">
      <w:pPr>
        <w:pStyle w:val="aff8"/>
        <w:numPr>
          <w:ilvl w:val="0"/>
          <w:numId w:val="7"/>
        </w:numPr>
        <w:spacing w:afterLines="50" w:after="120"/>
        <w:ind w:leftChars="0"/>
        <w:jc w:val="both"/>
        <w:rPr>
          <w:rFonts w:eastAsia="宋体"/>
          <w:i/>
          <w:sz w:val="22"/>
          <w:lang w:val="en-US" w:eastAsia="zh-CN"/>
        </w:rPr>
      </w:pPr>
      <w:r>
        <w:rPr>
          <w:rFonts w:eastAsia="宋体"/>
          <w:i/>
          <w:sz w:val="22"/>
          <w:lang w:val="en-US" w:eastAsia="zh-CN"/>
        </w:rPr>
        <w:t>In case of segmentation, RV for segmented PUSCHs is same as original RV for PUSCH before segmentation.</w:t>
      </w:r>
    </w:p>
    <w:p w14:paraId="556A9E3D" w14:textId="77777777" w:rsidR="00FC1F50" w:rsidRPr="003E1848" w:rsidRDefault="00FC1F50" w:rsidP="00FC1F50">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 xml:space="preserve">roposal </w:t>
      </w:r>
      <w:r>
        <w:rPr>
          <w:rFonts w:eastAsia="宋体"/>
          <w:b/>
          <w:sz w:val="22"/>
          <w:u w:val="single"/>
          <w:lang w:val="en-US" w:eastAsia="zh-CN"/>
        </w:rPr>
        <w:t>7</w:t>
      </w:r>
      <w:r w:rsidRPr="003E1848">
        <w:rPr>
          <w:rFonts w:eastAsia="宋体"/>
          <w:b/>
          <w:sz w:val="22"/>
          <w:u w:val="single"/>
          <w:lang w:val="en-US" w:eastAsia="zh-CN"/>
        </w:rPr>
        <w:t>:</w:t>
      </w:r>
    </w:p>
    <w:p w14:paraId="76457E85" w14:textId="77777777" w:rsidR="00FC1F50" w:rsidRDefault="00FC1F50" w:rsidP="00FC1F50">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nominal repetition. </w:t>
      </w:r>
    </w:p>
    <w:p w14:paraId="6313B7E3" w14:textId="77777777" w:rsidR="00FC1F50" w:rsidRPr="00995B72" w:rsidRDefault="00FC1F50" w:rsidP="00FC1F50">
      <w:pPr>
        <w:pStyle w:val="aff8"/>
        <w:numPr>
          <w:ilvl w:val="0"/>
          <w:numId w:val="15"/>
        </w:numPr>
        <w:spacing w:afterLines="50" w:after="120"/>
        <w:ind w:leftChars="0"/>
        <w:jc w:val="both"/>
        <w:rPr>
          <w:rFonts w:eastAsiaTheme="minorEastAsia"/>
          <w:i/>
          <w:sz w:val="22"/>
          <w:lang w:val="en-US"/>
        </w:rPr>
      </w:pPr>
      <w:r w:rsidRPr="00995B72">
        <w:rPr>
          <w:rFonts w:eastAsiaTheme="minorEastAsia"/>
          <w:i/>
          <w:sz w:val="22"/>
          <w:lang w:val="en-US"/>
        </w:rPr>
        <w:t>To keep TBS</w:t>
      </w:r>
      <w:r>
        <w:rPr>
          <w:rFonts w:eastAsiaTheme="minorEastAsia"/>
          <w:i/>
          <w:sz w:val="22"/>
          <w:lang w:val="en-US"/>
        </w:rPr>
        <w:t xml:space="preserve"> for segmented PUSCH as the first nominal repetition</w:t>
      </w:r>
      <w:r w:rsidRPr="00995B72">
        <w:rPr>
          <w:rFonts w:eastAsiaTheme="minorEastAsia"/>
          <w:i/>
          <w:sz w:val="22"/>
          <w:lang w:val="en-US"/>
        </w:rPr>
        <w:t>, reserved MCS index</w:t>
      </w:r>
      <w:r>
        <w:rPr>
          <w:rFonts w:eastAsiaTheme="minorEastAsia"/>
          <w:sz w:val="22"/>
          <w:lang w:val="en-US"/>
        </w:rPr>
        <w:t>,</w:t>
      </w:r>
      <w:r w:rsidRPr="00995B72">
        <w:rPr>
          <w:rFonts w:eastAsiaTheme="minorEastAsia"/>
          <w:i/>
          <w:sz w:val="22"/>
          <w:lang w:val="en-US"/>
        </w:rPr>
        <w:t xml:space="preserve"> e.g. </w:t>
      </w:r>
      <m:oMath>
        <m:r>
          <w:rPr>
            <w:rFonts w:ascii="Cambria Math" w:eastAsiaTheme="minorEastAsia" w:hAnsi="Cambria Math"/>
            <w:sz w:val="22"/>
            <w:lang w:val="en-US"/>
          </w:rPr>
          <m:t>28</m:t>
        </m:r>
        <m:r>
          <w:rPr>
            <w:rFonts w:ascii="Cambria Math" w:eastAsiaTheme="minorEastAsia" w:hAnsi="Cambria Math" w:hint="eastAsia"/>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hint="eastAsia"/>
            <w:sz w:val="22"/>
            <w:lang w:val="en-US"/>
          </w:rPr>
          <m:t>≤</m:t>
        </m:r>
        <m:r>
          <w:rPr>
            <w:rFonts w:ascii="Cambria Math" w:eastAsiaTheme="minorEastAsia" w:hAnsi="Cambria Math"/>
            <w:sz w:val="22"/>
            <w:lang w:val="en-US"/>
          </w:rPr>
          <m:t>31</m:t>
        </m:r>
      </m:oMath>
      <w:r w:rsidRPr="00995B72">
        <w:rPr>
          <w:rFonts w:eastAsiaTheme="minorEastAsia"/>
          <w:i/>
          <w:sz w:val="22"/>
          <w:lang w:val="en-US"/>
        </w:rPr>
        <w:t xml:space="preserve">, is </w:t>
      </w:r>
      <w:r>
        <w:rPr>
          <w:rFonts w:eastAsiaTheme="minorEastAsia"/>
          <w:i/>
          <w:sz w:val="22"/>
          <w:lang w:val="en-US"/>
        </w:rPr>
        <w:t>indicated to use.</w:t>
      </w:r>
    </w:p>
    <w:p w14:paraId="5077D95A" w14:textId="235C99F1" w:rsidR="00CF160B" w:rsidRPr="00995B72" w:rsidRDefault="00CF160B" w:rsidP="00CF160B">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 xml:space="preserve">roposal </w:t>
      </w:r>
      <w:r w:rsidR="00FC1F50">
        <w:rPr>
          <w:rFonts w:eastAsia="宋体"/>
          <w:b/>
          <w:sz w:val="22"/>
          <w:u w:val="single"/>
          <w:lang w:val="en-US" w:eastAsia="zh-CN"/>
        </w:rPr>
        <w:t>8</w:t>
      </w:r>
      <w:r w:rsidRPr="003E1848">
        <w:rPr>
          <w:rFonts w:eastAsia="宋体"/>
          <w:b/>
          <w:sz w:val="22"/>
          <w:u w:val="single"/>
          <w:lang w:val="en-US" w:eastAsia="zh-CN"/>
        </w:rPr>
        <w:t>:</w:t>
      </w:r>
    </w:p>
    <w:p w14:paraId="20DA29AA" w14:textId="77777777" w:rsidR="00CF160B" w:rsidRDefault="00CF160B" w:rsidP="00CF160B">
      <w:pPr>
        <w:pStyle w:val="aff8"/>
        <w:numPr>
          <w:ilvl w:val="0"/>
          <w:numId w:val="7"/>
        </w:numPr>
        <w:spacing w:afterLines="50" w:after="120"/>
        <w:ind w:leftChars="0"/>
        <w:jc w:val="both"/>
        <w:rPr>
          <w:rFonts w:eastAsiaTheme="minorEastAsia"/>
          <w:i/>
          <w:sz w:val="22"/>
          <w:lang w:val="en-US"/>
        </w:rPr>
      </w:pPr>
      <w:r>
        <w:rPr>
          <w:rFonts w:eastAsiaTheme="minorEastAsia"/>
          <w:i/>
          <w:sz w:val="22"/>
          <w:lang w:val="en-US"/>
        </w:rPr>
        <w:t>L&lt;14.</w:t>
      </w:r>
    </w:p>
    <w:p w14:paraId="6C7D1BAC" w14:textId="77777777" w:rsidR="00CF160B" w:rsidRPr="005A1F16" w:rsidRDefault="00CF160B" w:rsidP="00CF160B">
      <w:pPr>
        <w:pStyle w:val="aff8"/>
        <w:numPr>
          <w:ilvl w:val="0"/>
          <w:numId w:val="7"/>
        </w:numPr>
        <w:spacing w:afterLines="50" w:after="120"/>
        <w:ind w:leftChars="0"/>
        <w:jc w:val="both"/>
        <w:rPr>
          <w:rFonts w:eastAsiaTheme="minorEastAsia"/>
          <w:i/>
          <w:sz w:val="22"/>
          <w:lang w:val="en-US"/>
        </w:rPr>
      </w:pPr>
      <w:r w:rsidRPr="005A1F16">
        <w:rPr>
          <w:rFonts w:eastAsiaTheme="minorEastAsia" w:hint="eastAsia"/>
          <w:i/>
          <w:sz w:val="22"/>
          <w:lang w:val="en-US"/>
        </w:rPr>
        <w:t>Support</w:t>
      </w:r>
      <w:r>
        <w:rPr>
          <w:rFonts w:eastAsiaTheme="minorEastAsia"/>
          <w:i/>
          <w:sz w:val="22"/>
          <w:lang w:val="en-US"/>
        </w:rPr>
        <w:t xml:space="preserve"> </w:t>
      </w:r>
      <w:r w:rsidRPr="005A1F16">
        <w:rPr>
          <w:rFonts w:eastAsiaTheme="minorEastAsia"/>
          <w:i/>
          <w:sz w:val="22"/>
          <w:lang w:val="en-US"/>
        </w:rPr>
        <w:t>“Rel-16 PUSCH transmission scheme” can be enabled for both DCI format 0_2 and DCI format 0_1simultaneously</w:t>
      </w:r>
      <w:r>
        <w:rPr>
          <w:rFonts w:eastAsiaTheme="minorEastAsia"/>
          <w:i/>
          <w:sz w:val="22"/>
          <w:lang w:val="en-US"/>
        </w:rPr>
        <w:t>.</w:t>
      </w:r>
      <w:r w:rsidRPr="005A1F16">
        <w:rPr>
          <w:rFonts w:eastAsiaTheme="minorEastAsia"/>
          <w:i/>
          <w:sz w:val="22"/>
          <w:lang w:val="en-US"/>
        </w:rPr>
        <w:t xml:space="preserve"> </w:t>
      </w:r>
    </w:p>
    <w:p w14:paraId="6F1CA949" w14:textId="77777777" w:rsidR="00155862" w:rsidRPr="00CF160B" w:rsidRDefault="00155862" w:rsidP="00860F12">
      <w:pPr>
        <w:rPr>
          <w:lang w:val="en-US"/>
        </w:rPr>
      </w:pPr>
    </w:p>
    <w:p w14:paraId="5134DDD9" w14:textId="2C87C1A5" w:rsidR="00E23DF0" w:rsidRPr="007B3BA0" w:rsidRDefault="00E23DF0" w:rsidP="00E23DF0">
      <w:pPr>
        <w:pStyle w:val="1"/>
        <w:spacing w:after="120"/>
        <w:jc w:val="both"/>
        <w:rPr>
          <w:b/>
          <w:lang w:val="en-US"/>
        </w:rPr>
      </w:pPr>
      <w:r w:rsidRPr="007B3BA0">
        <w:rPr>
          <w:b/>
          <w:lang w:val="en-US"/>
        </w:rPr>
        <w:t>References</w:t>
      </w:r>
    </w:p>
    <w:p w14:paraId="6C326F1A" w14:textId="21A434E2" w:rsidR="00156C1A" w:rsidRPr="008E78AF" w:rsidRDefault="00156C1A" w:rsidP="00156C1A">
      <w:pPr>
        <w:pStyle w:val="aff8"/>
        <w:numPr>
          <w:ilvl w:val="0"/>
          <w:numId w:val="4"/>
        </w:numPr>
        <w:spacing w:afterLines="50" w:after="120"/>
        <w:ind w:leftChars="0"/>
        <w:rPr>
          <w:sz w:val="22"/>
          <w:szCs w:val="22"/>
        </w:rPr>
      </w:pPr>
      <w:r>
        <w:rPr>
          <w:rFonts w:eastAsia="宋体"/>
          <w:sz w:val="22"/>
          <w:szCs w:val="22"/>
          <w:lang w:val="en-US" w:eastAsia="zh-CN"/>
        </w:rPr>
        <w:t>3GPP RAN1#98</w:t>
      </w:r>
      <w:r w:rsidR="008E78AF">
        <w:rPr>
          <w:rFonts w:eastAsia="宋体"/>
          <w:sz w:val="22"/>
          <w:szCs w:val="22"/>
          <w:lang w:val="en-US" w:eastAsia="zh-CN"/>
        </w:rPr>
        <w:t>bis</w:t>
      </w:r>
      <w:r>
        <w:rPr>
          <w:rFonts w:eastAsia="宋体"/>
          <w:sz w:val="22"/>
          <w:szCs w:val="22"/>
          <w:lang w:val="en-US" w:eastAsia="zh-CN"/>
        </w:rPr>
        <w:t>, chairman’s notes.</w:t>
      </w:r>
    </w:p>
    <w:p w14:paraId="4BD65AFF" w14:textId="08003981" w:rsidR="008E78AF" w:rsidRDefault="008E78AF" w:rsidP="008E78AF">
      <w:pPr>
        <w:widowControl w:val="0"/>
        <w:numPr>
          <w:ilvl w:val="0"/>
          <w:numId w:val="4"/>
        </w:numPr>
        <w:spacing w:after="120"/>
        <w:jc w:val="both"/>
        <w:rPr>
          <w:sz w:val="22"/>
          <w:szCs w:val="22"/>
          <w:lang w:val="en-US"/>
        </w:rPr>
      </w:pPr>
      <w:r w:rsidRPr="008E78AF">
        <w:rPr>
          <w:sz w:val="22"/>
          <w:szCs w:val="22"/>
          <w:lang w:val="en-US"/>
        </w:rPr>
        <w:t>R1-1911701</w:t>
      </w:r>
      <w:r>
        <w:rPr>
          <w:rFonts w:hint="eastAsia"/>
          <w:sz w:val="22"/>
          <w:szCs w:val="22"/>
          <w:lang w:val="en-US"/>
        </w:rPr>
        <w:t xml:space="preserve"> </w:t>
      </w:r>
      <w:r>
        <w:rPr>
          <w:sz w:val="22"/>
          <w:szCs w:val="22"/>
          <w:lang w:val="en-US"/>
        </w:rPr>
        <w:t>‘</w:t>
      </w:r>
      <w:r w:rsidRPr="008E78AF">
        <w:rPr>
          <w:sz w:val="22"/>
          <w:szCs w:val="22"/>
          <w:lang w:val="en-US"/>
        </w:rPr>
        <w:t xml:space="preserve">Summary#2 of Saturday offline discussion on PUSCH enhancements for NR </w:t>
      </w:r>
      <w:proofErr w:type="spellStart"/>
      <w:r w:rsidRPr="008E78AF">
        <w:rPr>
          <w:sz w:val="22"/>
          <w:szCs w:val="22"/>
          <w:lang w:val="en-US"/>
        </w:rPr>
        <w:t>eURLLC</w:t>
      </w:r>
      <w:proofErr w:type="spellEnd"/>
      <w:r w:rsidRPr="008E78AF">
        <w:rPr>
          <w:sz w:val="22"/>
          <w:szCs w:val="22"/>
          <w:lang w:val="en-US"/>
        </w:rPr>
        <w:t xml:space="preserve"> (AI 7.2.6.3)</w:t>
      </w:r>
      <w:r>
        <w:rPr>
          <w:sz w:val="22"/>
          <w:szCs w:val="22"/>
          <w:lang w:val="en-US"/>
        </w:rPr>
        <w:t>’</w:t>
      </w:r>
      <w:r>
        <w:rPr>
          <w:rFonts w:hint="eastAsia"/>
          <w:sz w:val="22"/>
          <w:szCs w:val="22"/>
          <w:lang w:val="en-US"/>
        </w:rPr>
        <w:t>, Nokia.</w:t>
      </w:r>
    </w:p>
    <w:p w14:paraId="0BAACE34" w14:textId="6D00CB75" w:rsidR="00AB78B0" w:rsidRPr="00AB78B0" w:rsidRDefault="00AB78B0" w:rsidP="00AB78B0">
      <w:pPr>
        <w:widowControl w:val="0"/>
        <w:numPr>
          <w:ilvl w:val="0"/>
          <w:numId w:val="4"/>
        </w:numPr>
        <w:spacing w:after="120"/>
        <w:jc w:val="both"/>
        <w:rPr>
          <w:sz w:val="22"/>
          <w:szCs w:val="22"/>
          <w:lang w:val="en-US"/>
        </w:rPr>
      </w:pPr>
      <w:r w:rsidRPr="008E78AF">
        <w:rPr>
          <w:sz w:val="22"/>
          <w:szCs w:val="22"/>
          <w:lang w:val="en-US"/>
        </w:rPr>
        <w:t>R1-191</w:t>
      </w:r>
      <w:r>
        <w:rPr>
          <w:sz w:val="22"/>
          <w:szCs w:val="22"/>
          <w:lang w:val="en-US"/>
        </w:rPr>
        <w:t>0547</w:t>
      </w:r>
      <w:r>
        <w:rPr>
          <w:rFonts w:hint="eastAsia"/>
          <w:sz w:val="22"/>
          <w:szCs w:val="22"/>
          <w:lang w:val="en-US"/>
        </w:rPr>
        <w:t xml:space="preserve"> </w:t>
      </w:r>
      <w:r>
        <w:rPr>
          <w:sz w:val="22"/>
          <w:szCs w:val="22"/>
          <w:lang w:val="en-US"/>
        </w:rPr>
        <w:t>‘</w:t>
      </w:r>
      <w:r w:rsidRPr="00AB78B0">
        <w:rPr>
          <w:sz w:val="22"/>
          <w:szCs w:val="22"/>
          <w:lang w:val="en-US"/>
        </w:rPr>
        <w:t>PUSCH Enhancements for NR URLLC</w:t>
      </w:r>
      <w:r>
        <w:rPr>
          <w:sz w:val="22"/>
          <w:szCs w:val="22"/>
          <w:lang w:val="en-US"/>
        </w:rPr>
        <w:t>’</w:t>
      </w:r>
      <w:r>
        <w:rPr>
          <w:rFonts w:hint="eastAsia"/>
          <w:sz w:val="22"/>
          <w:szCs w:val="22"/>
          <w:lang w:val="en-US"/>
        </w:rPr>
        <w:t>, Ericsson.</w:t>
      </w:r>
    </w:p>
    <w:p w14:paraId="60416120" w14:textId="3DF76243" w:rsidR="00AE1FB9" w:rsidRPr="00C720D4" w:rsidRDefault="002A3D42" w:rsidP="00C720D4">
      <w:pPr>
        <w:pStyle w:val="aff8"/>
        <w:numPr>
          <w:ilvl w:val="0"/>
          <w:numId w:val="4"/>
        </w:numPr>
        <w:spacing w:afterLines="50" w:after="120"/>
        <w:ind w:leftChars="0"/>
        <w:rPr>
          <w:rFonts w:hint="eastAsia"/>
          <w:sz w:val="22"/>
          <w:szCs w:val="22"/>
        </w:rPr>
      </w:pPr>
      <w:r>
        <w:rPr>
          <w:rFonts w:eastAsia="宋体" w:hint="eastAsia"/>
          <w:sz w:val="22"/>
          <w:lang w:val="en-US" w:eastAsia="zh-CN"/>
        </w:rPr>
        <w:t>3GPP</w:t>
      </w:r>
      <w:r w:rsidRPr="00B465A0">
        <w:rPr>
          <w:rFonts w:eastAsia="宋体"/>
          <w:sz w:val="22"/>
          <w:lang w:val="en-US" w:eastAsia="zh-CN"/>
        </w:rPr>
        <w:t xml:space="preserve"> </w:t>
      </w:r>
      <w:r>
        <w:rPr>
          <w:rFonts w:eastAsia="宋体"/>
          <w:sz w:val="22"/>
          <w:lang w:val="en-US" w:eastAsia="zh-CN"/>
        </w:rPr>
        <w:t>RAN1 Ad</w:t>
      </w:r>
      <w:r w:rsidR="00995B72">
        <w:rPr>
          <w:rFonts w:eastAsia="宋体"/>
          <w:sz w:val="22"/>
          <w:lang w:val="en-US" w:eastAsia="zh-CN"/>
        </w:rPr>
        <w:t>-</w:t>
      </w:r>
      <w:r>
        <w:rPr>
          <w:rFonts w:eastAsia="宋体"/>
          <w:sz w:val="22"/>
          <w:lang w:val="en-US" w:eastAsia="zh-CN"/>
        </w:rPr>
        <w:t>Hoc 1901 meeting</w:t>
      </w:r>
      <w:r>
        <w:rPr>
          <w:rFonts w:eastAsia="宋体"/>
          <w:sz w:val="22"/>
          <w:szCs w:val="22"/>
          <w:lang w:val="en-US" w:eastAsia="zh-CN"/>
        </w:rPr>
        <w:t>, chairman’s notes.</w:t>
      </w:r>
      <w:bookmarkStart w:id="9" w:name="_GoBack"/>
      <w:bookmarkEnd w:id="9"/>
    </w:p>
    <w:sectPr w:rsidR="00AE1FB9" w:rsidRPr="00C720D4">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BAFCF" w14:textId="77777777" w:rsidR="00F90A16" w:rsidRDefault="00F90A16">
      <w:r>
        <w:separator/>
      </w:r>
    </w:p>
  </w:endnote>
  <w:endnote w:type="continuationSeparator" w:id="0">
    <w:p w14:paraId="12DDE6E0" w14:textId="77777777" w:rsidR="00F90A16" w:rsidRDefault="00F90A16">
      <w:r>
        <w:continuationSeparator/>
      </w:r>
    </w:p>
  </w:endnote>
  <w:endnote w:type="continuationNotice" w:id="1">
    <w:p w14:paraId="1632C5D6" w14:textId="77777777" w:rsidR="00F90A16" w:rsidRDefault="00F90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22C28DF" w:rsidR="00F7162F" w:rsidRPr="00000924" w:rsidRDefault="00F7162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FC1F50">
      <w:rPr>
        <w:rStyle w:val="afa"/>
        <w:rFonts w:eastAsia="MS Gothic"/>
        <w:noProof/>
      </w:rPr>
      <w:t>8</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FC1F50">
      <w:rPr>
        <w:rStyle w:val="afa"/>
        <w:rFonts w:eastAsia="MS Gothic"/>
        <w:noProof/>
      </w:rPr>
      <w:t>10</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631FA" w14:textId="77777777" w:rsidR="00F90A16" w:rsidRDefault="00F90A16">
      <w:r>
        <w:separator/>
      </w:r>
    </w:p>
  </w:footnote>
  <w:footnote w:type="continuationSeparator" w:id="0">
    <w:p w14:paraId="678688B5" w14:textId="77777777" w:rsidR="00F90A16" w:rsidRDefault="00F90A16">
      <w:r>
        <w:continuationSeparator/>
      </w:r>
    </w:p>
  </w:footnote>
  <w:footnote w:type="continuationNotice" w:id="1">
    <w:p w14:paraId="7B544E21" w14:textId="77777777" w:rsidR="00F90A16" w:rsidRDefault="00F90A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7A6E47"/>
    <w:multiLevelType w:val="hybridMultilevel"/>
    <w:tmpl w:val="0F687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5"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9"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3C4A0B"/>
    <w:multiLevelType w:val="hybridMultilevel"/>
    <w:tmpl w:val="A440DBF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48A1F56"/>
    <w:multiLevelType w:val="hybridMultilevel"/>
    <w:tmpl w:val="79EA9F92"/>
    <w:lvl w:ilvl="0" w:tplc="8C04F24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665C97"/>
    <w:multiLevelType w:val="hybridMultilevel"/>
    <w:tmpl w:val="BEC405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516B38"/>
    <w:multiLevelType w:val="hybridMultilevel"/>
    <w:tmpl w:val="12D0F556"/>
    <w:lvl w:ilvl="0" w:tplc="E2022802">
      <w:numFmt w:val="bullet"/>
      <w:lvlText w:val="-"/>
      <w:lvlJc w:val="left"/>
      <w:pPr>
        <w:ind w:left="988" w:hanging="42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0D34C23"/>
    <w:multiLevelType w:val="hybridMultilevel"/>
    <w:tmpl w:val="4F4A5D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5CB6A3F"/>
    <w:multiLevelType w:val="hybridMultilevel"/>
    <w:tmpl w:val="670E2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2F6BEB"/>
    <w:multiLevelType w:val="hybridMultilevel"/>
    <w:tmpl w:val="C8364D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54F053B7"/>
    <w:multiLevelType w:val="hybridMultilevel"/>
    <w:tmpl w:val="082CC7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6AC2616"/>
    <w:multiLevelType w:val="hybridMultilevel"/>
    <w:tmpl w:val="75CC9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622001"/>
    <w:multiLevelType w:val="hybridMultilevel"/>
    <w:tmpl w:val="007E5C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4"/>
  </w:num>
  <w:num w:numId="3">
    <w:abstractNumId w:val="39"/>
  </w:num>
  <w:num w:numId="4">
    <w:abstractNumId w:val="20"/>
  </w:num>
  <w:num w:numId="5">
    <w:abstractNumId w:val="84"/>
  </w:num>
  <w:num w:numId="6">
    <w:abstractNumId w:val="63"/>
  </w:num>
  <w:num w:numId="7">
    <w:abstractNumId w:val="76"/>
  </w:num>
  <w:num w:numId="8">
    <w:abstractNumId w:val="32"/>
  </w:num>
  <w:num w:numId="9">
    <w:abstractNumId w:val="10"/>
  </w:num>
  <w:num w:numId="10">
    <w:abstractNumId w:val="65"/>
  </w:num>
  <w:num w:numId="11">
    <w:abstractNumId w:val="55"/>
  </w:num>
  <w:num w:numId="12">
    <w:abstractNumId w:val="62"/>
  </w:num>
  <w:num w:numId="13">
    <w:abstractNumId w:val="79"/>
  </w:num>
  <w:num w:numId="14">
    <w:abstractNumId w:val="40"/>
  </w:num>
  <w:num w:numId="15">
    <w:abstractNumId w:val="33"/>
  </w:num>
  <w:num w:numId="16">
    <w:abstractNumId w:val="9"/>
  </w:num>
  <w:num w:numId="17">
    <w:abstractNumId w:val="77"/>
  </w:num>
  <w:num w:numId="18">
    <w:abstractNumId w:val="36"/>
  </w:num>
  <w:num w:numId="19">
    <w:abstractNumId w:val="3"/>
  </w:num>
  <w:num w:numId="20">
    <w:abstractNumId w:val="23"/>
  </w:num>
  <w:num w:numId="21">
    <w:abstractNumId w:val="87"/>
  </w:num>
  <w:num w:numId="22">
    <w:abstractNumId w:val="47"/>
  </w:num>
  <w:num w:numId="23">
    <w:abstractNumId w:val="53"/>
  </w:num>
  <w:num w:numId="24">
    <w:abstractNumId w:val="86"/>
  </w:num>
  <w:num w:numId="25">
    <w:abstractNumId w:val="54"/>
  </w:num>
  <w:num w:numId="26">
    <w:abstractNumId w:val="50"/>
  </w:num>
  <w:num w:numId="27">
    <w:abstractNumId w:val="8"/>
  </w:num>
  <w:num w:numId="28">
    <w:abstractNumId w:val="83"/>
  </w:num>
  <w:num w:numId="29">
    <w:abstractNumId w:val="46"/>
  </w:num>
  <w:num w:numId="30">
    <w:abstractNumId w:val="13"/>
  </w:num>
  <w:num w:numId="31">
    <w:abstractNumId w:val="27"/>
  </w:num>
  <w:num w:numId="32">
    <w:abstractNumId w:val="45"/>
  </w:num>
  <w:num w:numId="33">
    <w:abstractNumId w:val="69"/>
  </w:num>
  <w:num w:numId="34">
    <w:abstractNumId w:val="64"/>
  </w:num>
  <w:num w:numId="35">
    <w:abstractNumId w:val="19"/>
  </w:num>
  <w:num w:numId="36">
    <w:abstractNumId w:val="48"/>
  </w:num>
  <w:num w:numId="37">
    <w:abstractNumId w:val="51"/>
  </w:num>
  <w:num w:numId="38">
    <w:abstractNumId w:val="71"/>
  </w:num>
  <w:num w:numId="39">
    <w:abstractNumId w:val="22"/>
  </w:num>
  <w:num w:numId="40">
    <w:abstractNumId w:val="24"/>
  </w:num>
  <w:num w:numId="41">
    <w:abstractNumId w:val="72"/>
  </w:num>
  <w:num w:numId="42">
    <w:abstractNumId w:val="2"/>
  </w:num>
  <w:num w:numId="43">
    <w:abstractNumId w:val="73"/>
  </w:num>
  <w:num w:numId="44">
    <w:abstractNumId w:val="59"/>
  </w:num>
  <w:num w:numId="45">
    <w:abstractNumId w:val="43"/>
  </w:num>
  <w:num w:numId="46">
    <w:abstractNumId w:val="34"/>
  </w:num>
  <w:num w:numId="47">
    <w:abstractNumId w:val="75"/>
  </w:num>
  <w:num w:numId="48">
    <w:abstractNumId w:val="44"/>
  </w:num>
  <w:num w:numId="49">
    <w:abstractNumId w:val="35"/>
  </w:num>
  <w:num w:numId="50">
    <w:abstractNumId w:val="58"/>
  </w:num>
  <w:num w:numId="51">
    <w:abstractNumId w:val="17"/>
  </w:num>
  <w:num w:numId="52">
    <w:abstractNumId w:val="67"/>
  </w:num>
  <w:num w:numId="53">
    <w:abstractNumId w:val="28"/>
  </w:num>
  <w:num w:numId="54">
    <w:abstractNumId w:val="52"/>
  </w:num>
  <w:num w:numId="55">
    <w:abstractNumId w:val="70"/>
  </w:num>
  <w:num w:numId="56">
    <w:abstractNumId w:val="38"/>
  </w:num>
  <w:num w:numId="57">
    <w:abstractNumId w:val="14"/>
  </w:num>
  <w:num w:numId="58">
    <w:abstractNumId w:val="5"/>
  </w:num>
  <w:num w:numId="59">
    <w:abstractNumId w:val="57"/>
  </w:num>
  <w:num w:numId="6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num>
  <w:num w:numId="64">
    <w:abstractNumId w:val="25"/>
  </w:num>
  <w:num w:numId="65">
    <w:abstractNumId w:val="8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8"/>
  </w:num>
  <w:num w:numId="67">
    <w:abstractNumId w:val="42"/>
  </w:num>
  <w:num w:numId="68">
    <w:abstractNumId w:val="4"/>
  </w:num>
  <w:num w:numId="69">
    <w:abstractNumId w:val="6"/>
  </w:num>
  <w:num w:numId="70">
    <w:abstractNumId w:val="7"/>
  </w:num>
  <w:num w:numId="71">
    <w:abstractNumId w:val="81"/>
  </w:num>
  <w:num w:numId="72">
    <w:abstractNumId w:val="0"/>
  </w:num>
  <w:num w:numId="73">
    <w:abstractNumId w:val="56"/>
  </w:num>
  <w:num w:numId="74">
    <w:abstractNumId w:val="60"/>
  </w:num>
  <w:num w:numId="75">
    <w:abstractNumId w:val="37"/>
  </w:num>
  <w:num w:numId="76">
    <w:abstractNumId w:val="49"/>
  </w:num>
  <w:num w:numId="77">
    <w:abstractNumId w:val="41"/>
  </w:num>
  <w:num w:numId="78">
    <w:abstractNumId w:val="31"/>
  </w:num>
  <w:num w:numId="79">
    <w:abstractNumId w:val="18"/>
  </w:num>
  <w:num w:numId="80">
    <w:abstractNumId w:val="26"/>
  </w:num>
  <w:num w:numId="81">
    <w:abstractNumId w:val="29"/>
  </w:num>
  <w:num w:numId="82">
    <w:abstractNumId w:val="80"/>
  </w:num>
  <w:num w:numId="83">
    <w:abstractNumId w:val="82"/>
  </w:num>
  <w:num w:numId="84">
    <w:abstractNumId w:val="21"/>
  </w:num>
  <w:num w:numId="85">
    <w:abstractNumId w:val="15"/>
  </w:num>
  <w:num w:numId="86">
    <w:abstractNumId w:val="11"/>
  </w:num>
  <w:num w:numId="87">
    <w:abstractNumId w:val="12"/>
  </w:num>
  <w:num w:numId="88">
    <w:abstractNumId w:val="3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EE7"/>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25"/>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493"/>
    <w:rsid w:val="00017929"/>
    <w:rsid w:val="00017C75"/>
    <w:rsid w:val="00017F03"/>
    <w:rsid w:val="000207C3"/>
    <w:rsid w:val="000208F2"/>
    <w:rsid w:val="00020BC5"/>
    <w:rsid w:val="00020D76"/>
    <w:rsid w:val="00021469"/>
    <w:rsid w:val="00021545"/>
    <w:rsid w:val="000216F1"/>
    <w:rsid w:val="000219CD"/>
    <w:rsid w:val="00021AF7"/>
    <w:rsid w:val="0002228E"/>
    <w:rsid w:val="00022E12"/>
    <w:rsid w:val="00022E5C"/>
    <w:rsid w:val="000233B7"/>
    <w:rsid w:val="00023AE2"/>
    <w:rsid w:val="00024132"/>
    <w:rsid w:val="000243FB"/>
    <w:rsid w:val="00024474"/>
    <w:rsid w:val="0002447B"/>
    <w:rsid w:val="00025658"/>
    <w:rsid w:val="00025B78"/>
    <w:rsid w:val="00025D34"/>
    <w:rsid w:val="00025D3B"/>
    <w:rsid w:val="00025F9F"/>
    <w:rsid w:val="0002724D"/>
    <w:rsid w:val="0002786C"/>
    <w:rsid w:val="000279D9"/>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168"/>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BA2"/>
    <w:rsid w:val="00051FC2"/>
    <w:rsid w:val="0005222A"/>
    <w:rsid w:val="00052465"/>
    <w:rsid w:val="00052BE7"/>
    <w:rsid w:val="00052D2F"/>
    <w:rsid w:val="00052F1A"/>
    <w:rsid w:val="00053095"/>
    <w:rsid w:val="0005380A"/>
    <w:rsid w:val="00053AB7"/>
    <w:rsid w:val="00053BAF"/>
    <w:rsid w:val="00054622"/>
    <w:rsid w:val="00054CED"/>
    <w:rsid w:val="00055087"/>
    <w:rsid w:val="000550B8"/>
    <w:rsid w:val="000553DE"/>
    <w:rsid w:val="00055942"/>
    <w:rsid w:val="00055F29"/>
    <w:rsid w:val="00056631"/>
    <w:rsid w:val="0005703C"/>
    <w:rsid w:val="000572B0"/>
    <w:rsid w:val="00057481"/>
    <w:rsid w:val="00057696"/>
    <w:rsid w:val="00057896"/>
    <w:rsid w:val="000578B8"/>
    <w:rsid w:val="00057A56"/>
    <w:rsid w:val="00057C70"/>
    <w:rsid w:val="00057F42"/>
    <w:rsid w:val="0006006F"/>
    <w:rsid w:val="00060523"/>
    <w:rsid w:val="000605A9"/>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D72"/>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242"/>
    <w:rsid w:val="000733C3"/>
    <w:rsid w:val="00073891"/>
    <w:rsid w:val="0007396D"/>
    <w:rsid w:val="00073C77"/>
    <w:rsid w:val="00074417"/>
    <w:rsid w:val="000744DC"/>
    <w:rsid w:val="000752F2"/>
    <w:rsid w:val="00075498"/>
    <w:rsid w:val="0007585B"/>
    <w:rsid w:val="00075C87"/>
    <w:rsid w:val="0007603A"/>
    <w:rsid w:val="000761E9"/>
    <w:rsid w:val="000767FD"/>
    <w:rsid w:val="000779A9"/>
    <w:rsid w:val="00077FFC"/>
    <w:rsid w:val="00080019"/>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68"/>
    <w:rsid w:val="000850E1"/>
    <w:rsid w:val="00085AEE"/>
    <w:rsid w:val="00085BD4"/>
    <w:rsid w:val="00085C27"/>
    <w:rsid w:val="0008617D"/>
    <w:rsid w:val="00086246"/>
    <w:rsid w:val="000865C7"/>
    <w:rsid w:val="00086C10"/>
    <w:rsid w:val="00086D89"/>
    <w:rsid w:val="00086EFE"/>
    <w:rsid w:val="0008703B"/>
    <w:rsid w:val="00087061"/>
    <w:rsid w:val="00087469"/>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79"/>
    <w:rsid w:val="000A22AF"/>
    <w:rsid w:val="000A2306"/>
    <w:rsid w:val="000A2589"/>
    <w:rsid w:val="000A2919"/>
    <w:rsid w:val="000A2C89"/>
    <w:rsid w:val="000A2E47"/>
    <w:rsid w:val="000A35A9"/>
    <w:rsid w:val="000A3672"/>
    <w:rsid w:val="000A3E50"/>
    <w:rsid w:val="000A43D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66"/>
    <w:rsid w:val="000B09C2"/>
    <w:rsid w:val="000B1298"/>
    <w:rsid w:val="000B161F"/>
    <w:rsid w:val="000B16EB"/>
    <w:rsid w:val="000B1BDB"/>
    <w:rsid w:val="000B1CCE"/>
    <w:rsid w:val="000B230C"/>
    <w:rsid w:val="000B244F"/>
    <w:rsid w:val="000B265B"/>
    <w:rsid w:val="000B28D5"/>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EC0"/>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808"/>
    <w:rsid w:val="000D0F6A"/>
    <w:rsid w:val="000D11BF"/>
    <w:rsid w:val="000D1543"/>
    <w:rsid w:val="000D15AB"/>
    <w:rsid w:val="000D1E80"/>
    <w:rsid w:val="000D243E"/>
    <w:rsid w:val="000D26B1"/>
    <w:rsid w:val="000D2BBB"/>
    <w:rsid w:val="000D3567"/>
    <w:rsid w:val="000D3C4A"/>
    <w:rsid w:val="000D3C58"/>
    <w:rsid w:val="000D4832"/>
    <w:rsid w:val="000D4E5A"/>
    <w:rsid w:val="000D4F4F"/>
    <w:rsid w:val="000D54AA"/>
    <w:rsid w:val="000D571C"/>
    <w:rsid w:val="000D5734"/>
    <w:rsid w:val="000D5766"/>
    <w:rsid w:val="000D5A23"/>
    <w:rsid w:val="000D5DC4"/>
    <w:rsid w:val="000D6004"/>
    <w:rsid w:val="000D6509"/>
    <w:rsid w:val="000D6548"/>
    <w:rsid w:val="000D697C"/>
    <w:rsid w:val="000D6B81"/>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2F"/>
    <w:rsid w:val="000F2E42"/>
    <w:rsid w:val="000F2EC4"/>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CE0"/>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568"/>
    <w:rsid w:val="0011674F"/>
    <w:rsid w:val="001167BC"/>
    <w:rsid w:val="00116848"/>
    <w:rsid w:val="00116FA1"/>
    <w:rsid w:val="00117FE0"/>
    <w:rsid w:val="00120630"/>
    <w:rsid w:val="00120A55"/>
    <w:rsid w:val="00120A5F"/>
    <w:rsid w:val="00120CCF"/>
    <w:rsid w:val="00121E1F"/>
    <w:rsid w:val="00122527"/>
    <w:rsid w:val="00122B79"/>
    <w:rsid w:val="00123120"/>
    <w:rsid w:val="00123696"/>
    <w:rsid w:val="00123871"/>
    <w:rsid w:val="00123A36"/>
    <w:rsid w:val="00123AFF"/>
    <w:rsid w:val="0012405B"/>
    <w:rsid w:val="0012467C"/>
    <w:rsid w:val="001246B6"/>
    <w:rsid w:val="00124B11"/>
    <w:rsid w:val="00125670"/>
    <w:rsid w:val="00126011"/>
    <w:rsid w:val="001261AD"/>
    <w:rsid w:val="00126411"/>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24"/>
    <w:rsid w:val="00145F02"/>
    <w:rsid w:val="0014629B"/>
    <w:rsid w:val="001462F7"/>
    <w:rsid w:val="001463A1"/>
    <w:rsid w:val="00146823"/>
    <w:rsid w:val="00146CA8"/>
    <w:rsid w:val="00146F5C"/>
    <w:rsid w:val="00147200"/>
    <w:rsid w:val="001479DF"/>
    <w:rsid w:val="00147BE5"/>
    <w:rsid w:val="00147D1F"/>
    <w:rsid w:val="001500E1"/>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3C55"/>
    <w:rsid w:val="001542DB"/>
    <w:rsid w:val="0015439F"/>
    <w:rsid w:val="001545B1"/>
    <w:rsid w:val="001549D4"/>
    <w:rsid w:val="00154AD1"/>
    <w:rsid w:val="00154C6A"/>
    <w:rsid w:val="00154ECF"/>
    <w:rsid w:val="001551D0"/>
    <w:rsid w:val="00155242"/>
    <w:rsid w:val="00155544"/>
    <w:rsid w:val="00155549"/>
    <w:rsid w:val="00155694"/>
    <w:rsid w:val="00155862"/>
    <w:rsid w:val="0015586D"/>
    <w:rsid w:val="00155907"/>
    <w:rsid w:val="00155C25"/>
    <w:rsid w:val="00155D0F"/>
    <w:rsid w:val="00156214"/>
    <w:rsid w:val="00156C1A"/>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9B7"/>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2EE3"/>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2C"/>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8C3"/>
    <w:rsid w:val="001A19DB"/>
    <w:rsid w:val="001A204D"/>
    <w:rsid w:val="001A2590"/>
    <w:rsid w:val="001A2B23"/>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5D3"/>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EC3"/>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D7EFE"/>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5CF"/>
    <w:rsid w:val="001E6654"/>
    <w:rsid w:val="001E6BB3"/>
    <w:rsid w:val="001E6BE3"/>
    <w:rsid w:val="001E6FC3"/>
    <w:rsid w:val="001E71B9"/>
    <w:rsid w:val="001E75A5"/>
    <w:rsid w:val="001E763D"/>
    <w:rsid w:val="001E7814"/>
    <w:rsid w:val="001E78AD"/>
    <w:rsid w:val="001E7D41"/>
    <w:rsid w:val="001E7ECC"/>
    <w:rsid w:val="001E7F94"/>
    <w:rsid w:val="001F030E"/>
    <w:rsid w:val="001F0515"/>
    <w:rsid w:val="001F0593"/>
    <w:rsid w:val="001F089D"/>
    <w:rsid w:val="001F0ACF"/>
    <w:rsid w:val="001F0B5E"/>
    <w:rsid w:val="001F0DED"/>
    <w:rsid w:val="001F104F"/>
    <w:rsid w:val="001F1154"/>
    <w:rsid w:val="001F1610"/>
    <w:rsid w:val="001F1A26"/>
    <w:rsid w:val="001F1D3C"/>
    <w:rsid w:val="001F23E9"/>
    <w:rsid w:val="001F29D1"/>
    <w:rsid w:val="001F29F2"/>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143"/>
    <w:rsid w:val="00200717"/>
    <w:rsid w:val="00200AFA"/>
    <w:rsid w:val="00200B05"/>
    <w:rsid w:val="00200BCA"/>
    <w:rsid w:val="00200C79"/>
    <w:rsid w:val="00200C81"/>
    <w:rsid w:val="00200E54"/>
    <w:rsid w:val="00200EA2"/>
    <w:rsid w:val="0020144E"/>
    <w:rsid w:val="0020165E"/>
    <w:rsid w:val="00202090"/>
    <w:rsid w:val="002027EA"/>
    <w:rsid w:val="00202BAD"/>
    <w:rsid w:val="0020307B"/>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335"/>
    <w:rsid w:val="00205AC1"/>
    <w:rsid w:val="00205C47"/>
    <w:rsid w:val="0020609E"/>
    <w:rsid w:val="00206217"/>
    <w:rsid w:val="0020637C"/>
    <w:rsid w:val="002066C2"/>
    <w:rsid w:val="0020744F"/>
    <w:rsid w:val="0020746F"/>
    <w:rsid w:val="00207591"/>
    <w:rsid w:val="002077C0"/>
    <w:rsid w:val="00207B54"/>
    <w:rsid w:val="00207B8E"/>
    <w:rsid w:val="00207C49"/>
    <w:rsid w:val="0021080D"/>
    <w:rsid w:val="00210B76"/>
    <w:rsid w:val="00210D0E"/>
    <w:rsid w:val="0021156E"/>
    <w:rsid w:val="002123E7"/>
    <w:rsid w:val="00212447"/>
    <w:rsid w:val="002126E1"/>
    <w:rsid w:val="00213B04"/>
    <w:rsid w:val="0021460B"/>
    <w:rsid w:val="0021506F"/>
    <w:rsid w:val="00215106"/>
    <w:rsid w:val="002154CD"/>
    <w:rsid w:val="002155C0"/>
    <w:rsid w:val="002155FA"/>
    <w:rsid w:val="00215643"/>
    <w:rsid w:val="0021564B"/>
    <w:rsid w:val="00215945"/>
    <w:rsid w:val="00215A03"/>
    <w:rsid w:val="00216116"/>
    <w:rsid w:val="0021680A"/>
    <w:rsid w:val="0021681A"/>
    <w:rsid w:val="00216A57"/>
    <w:rsid w:val="00216E6E"/>
    <w:rsid w:val="002170E2"/>
    <w:rsid w:val="00217B9A"/>
    <w:rsid w:val="00217D09"/>
    <w:rsid w:val="00217E0D"/>
    <w:rsid w:val="00220533"/>
    <w:rsid w:val="002218B9"/>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F6"/>
    <w:rsid w:val="00234C3E"/>
    <w:rsid w:val="00234D14"/>
    <w:rsid w:val="00234D18"/>
    <w:rsid w:val="002351F9"/>
    <w:rsid w:val="002355BC"/>
    <w:rsid w:val="00235DB9"/>
    <w:rsid w:val="00235EA3"/>
    <w:rsid w:val="002361AC"/>
    <w:rsid w:val="00236316"/>
    <w:rsid w:val="00236C6C"/>
    <w:rsid w:val="0023703D"/>
    <w:rsid w:val="00237107"/>
    <w:rsid w:val="00237821"/>
    <w:rsid w:val="002379AF"/>
    <w:rsid w:val="00237DAA"/>
    <w:rsid w:val="002400AB"/>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98B"/>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832"/>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0F76"/>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91F"/>
    <w:rsid w:val="00267F74"/>
    <w:rsid w:val="0027082D"/>
    <w:rsid w:val="00270C17"/>
    <w:rsid w:val="00270DCD"/>
    <w:rsid w:val="00270F7B"/>
    <w:rsid w:val="00271113"/>
    <w:rsid w:val="002717D9"/>
    <w:rsid w:val="002718B4"/>
    <w:rsid w:val="00271B16"/>
    <w:rsid w:val="002732FF"/>
    <w:rsid w:val="00273760"/>
    <w:rsid w:val="0027393A"/>
    <w:rsid w:val="00273BEE"/>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6A53"/>
    <w:rsid w:val="002775FC"/>
    <w:rsid w:val="00277802"/>
    <w:rsid w:val="00277862"/>
    <w:rsid w:val="00277ABA"/>
    <w:rsid w:val="00277D37"/>
    <w:rsid w:val="0028001E"/>
    <w:rsid w:val="00280600"/>
    <w:rsid w:val="002806A4"/>
    <w:rsid w:val="002808E2"/>
    <w:rsid w:val="002808E4"/>
    <w:rsid w:val="002809EC"/>
    <w:rsid w:val="0028122E"/>
    <w:rsid w:val="00281845"/>
    <w:rsid w:val="00281925"/>
    <w:rsid w:val="00281A4A"/>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037"/>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D42"/>
    <w:rsid w:val="002A3EAB"/>
    <w:rsid w:val="002A3F6C"/>
    <w:rsid w:val="002A401F"/>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30"/>
    <w:rsid w:val="002B4F16"/>
    <w:rsid w:val="002B4F2B"/>
    <w:rsid w:val="002B5651"/>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3BA"/>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9D"/>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8BB"/>
    <w:rsid w:val="002F591D"/>
    <w:rsid w:val="002F6001"/>
    <w:rsid w:val="002F63DA"/>
    <w:rsid w:val="002F65D7"/>
    <w:rsid w:val="002F6B38"/>
    <w:rsid w:val="002F7955"/>
    <w:rsid w:val="002F7A11"/>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427"/>
    <w:rsid w:val="00310797"/>
    <w:rsid w:val="00310CB5"/>
    <w:rsid w:val="0031179F"/>
    <w:rsid w:val="00311FDA"/>
    <w:rsid w:val="003122BF"/>
    <w:rsid w:val="003122E5"/>
    <w:rsid w:val="0031289A"/>
    <w:rsid w:val="00312A35"/>
    <w:rsid w:val="00312AF0"/>
    <w:rsid w:val="00312C11"/>
    <w:rsid w:val="003130DA"/>
    <w:rsid w:val="003134A5"/>
    <w:rsid w:val="00313919"/>
    <w:rsid w:val="00313B61"/>
    <w:rsid w:val="00313E92"/>
    <w:rsid w:val="00314387"/>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B0F"/>
    <w:rsid w:val="00324CE3"/>
    <w:rsid w:val="00325742"/>
    <w:rsid w:val="00325762"/>
    <w:rsid w:val="00325BD1"/>
    <w:rsid w:val="00325BF4"/>
    <w:rsid w:val="00326195"/>
    <w:rsid w:val="00326A65"/>
    <w:rsid w:val="00326EE8"/>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B69"/>
    <w:rsid w:val="00343FD4"/>
    <w:rsid w:val="00344149"/>
    <w:rsid w:val="003442F3"/>
    <w:rsid w:val="00344430"/>
    <w:rsid w:val="00344BB9"/>
    <w:rsid w:val="003455EE"/>
    <w:rsid w:val="00345D0E"/>
    <w:rsid w:val="0034668A"/>
    <w:rsid w:val="003468D0"/>
    <w:rsid w:val="00346A98"/>
    <w:rsid w:val="00346BDE"/>
    <w:rsid w:val="00346D8A"/>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595"/>
    <w:rsid w:val="003518D6"/>
    <w:rsid w:val="00351D3A"/>
    <w:rsid w:val="00351FD6"/>
    <w:rsid w:val="0035277E"/>
    <w:rsid w:val="00352BB0"/>
    <w:rsid w:val="00352BB1"/>
    <w:rsid w:val="00353053"/>
    <w:rsid w:val="003533CA"/>
    <w:rsid w:val="00353450"/>
    <w:rsid w:val="003534CB"/>
    <w:rsid w:val="0035372B"/>
    <w:rsid w:val="00353F91"/>
    <w:rsid w:val="003543EF"/>
    <w:rsid w:val="003546C6"/>
    <w:rsid w:val="00354D50"/>
    <w:rsid w:val="00354FB8"/>
    <w:rsid w:val="003557A2"/>
    <w:rsid w:val="00355982"/>
    <w:rsid w:val="003565D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44F"/>
    <w:rsid w:val="003666A0"/>
    <w:rsid w:val="003667C4"/>
    <w:rsid w:val="00367278"/>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581"/>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95E"/>
    <w:rsid w:val="00381A10"/>
    <w:rsid w:val="00381ABB"/>
    <w:rsid w:val="00381D2F"/>
    <w:rsid w:val="00381F11"/>
    <w:rsid w:val="00382089"/>
    <w:rsid w:val="00382996"/>
    <w:rsid w:val="0038357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999"/>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A6"/>
    <w:rsid w:val="003A0FFB"/>
    <w:rsid w:val="003A10AB"/>
    <w:rsid w:val="003A1348"/>
    <w:rsid w:val="003A22C4"/>
    <w:rsid w:val="003A2461"/>
    <w:rsid w:val="003A2867"/>
    <w:rsid w:val="003A286B"/>
    <w:rsid w:val="003A28D8"/>
    <w:rsid w:val="003A2CB7"/>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3"/>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5FD"/>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73"/>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36A"/>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3C0"/>
    <w:rsid w:val="003D5484"/>
    <w:rsid w:val="003D5486"/>
    <w:rsid w:val="003D5873"/>
    <w:rsid w:val="003D5DF1"/>
    <w:rsid w:val="003D5FD6"/>
    <w:rsid w:val="003D6955"/>
    <w:rsid w:val="003D6994"/>
    <w:rsid w:val="003D6C68"/>
    <w:rsid w:val="003D715F"/>
    <w:rsid w:val="003D72C8"/>
    <w:rsid w:val="003D7E76"/>
    <w:rsid w:val="003E03AC"/>
    <w:rsid w:val="003E07EC"/>
    <w:rsid w:val="003E13DF"/>
    <w:rsid w:val="003E1688"/>
    <w:rsid w:val="003E172C"/>
    <w:rsid w:val="003E17F1"/>
    <w:rsid w:val="003E1848"/>
    <w:rsid w:val="003E1887"/>
    <w:rsid w:val="003E19A4"/>
    <w:rsid w:val="003E2C7F"/>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C5"/>
    <w:rsid w:val="003F6D99"/>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622"/>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4B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2C57"/>
    <w:rsid w:val="004130BB"/>
    <w:rsid w:val="00413CDA"/>
    <w:rsid w:val="00413E33"/>
    <w:rsid w:val="004141A4"/>
    <w:rsid w:val="00414361"/>
    <w:rsid w:val="00414421"/>
    <w:rsid w:val="00414CD5"/>
    <w:rsid w:val="0041553F"/>
    <w:rsid w:val="00415545"/>
    <w:rsid w:val="004158F8"/>
    <w:rsid w:val="00416908"/>
    <w:rsid w:val="0041717D"/>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50"/>
    <w:rsid w:val="0042318D"/>
    <w:rsid w:val="004233B6"/>
    <w:rsid w:val="00423704"/>
    <w:rsid w:val="00423C95"/>
    <w:rsid w:val="00423E62"/>
    <w:rsid w:val="00424057"/>
    <w:rsid w:val="004240C6"/>
    <w:rsid w:val="004243F4"/>
    <w:rsid w:val="00424842"/>
    <w:rsid w:val="004249EC"/>
    <w:rsid w:val="00424BB9"/>
    <w:rsid w:val="00424DA5"/>
    <w:rsid w:val="00425000"/>
    <w:rsid w:val="00425044"/>
    <w:rsid w:val="004254C1"/>
    <w:rsid w:val="004256D9"/>
    <w:rsid w:val="00425783"/>
    <w:rsid w:val="00425925"/>
    <w:rsid w:val="00425BFD"/>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57"/>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C94"/>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0C9"/>
    <w:rsid w:val="00450269"/>
    <w:rsid w:val="00450542"/>
    <w:rsid w:val="00450C13"/>
    <w:rsid w:val="00450EA8"/>
    <w:rsid w:val="00451147"/>
    <w:rsid w:val="00451638"/>
    <w:rsid w:val="004519FB"/>
    <w:rsid w:val="00452041"/>
    <w:rsid w:val="00452209"/>
    <w:rsid w:val="00452316"/>
    <w:rsid w:val="00453182"/>
    <w:rsid w:val="00453273"/>
    <w:rsid w:val="00453306"/>
    <w:rsid w:val="004537F5"/>
    <w:rsid w:val="00453C0B"/>
    <w:rsid w:val="004542D3"/>
    <w:rsid w:val="004544FD"/>
    <w:rsid w:val="004548D6"/>
    <w:rsid w:val="00454A22"/>
    <w:rsid w:val="00454BB5"/>
    <w:rsid w:val="00454C71"/>
    <w:rsid w:val="00454D42"/>
    <w:rsid w:val="00454E79"/>
    <w:rsid w:val="004558F4"/>
    <w:rsid w:val="004559B7"/>
    <w:rsid w:val="004559CD"/>
    <w:rsid w:val="00455D96"/>
    <w:rsid w:val="00455FC1"/>
    <w:rsid w:val="00456853"/>
    <w:rsid w:val="00456BA3"/>
    <w:rsid w:val="00456C32"/>
    <w:rsid w:val="00457131"/>
    <w:rsid w:val="0045766D"/>
    <w:rsid w:val="00457699"/>
    <w:rsid w:val="00457B21"/>
    <w:rsid w:val="00460556"/>
    <w:rsid w:val="00460997"/>
    <w:rsid w:val="00460B09"/>
    <w:rsid w:val="00460B11"/>
    <w:rsid w:val="00460EE8"/>
    <w:rsid w:val="004611C8"/>
    <w:rsid w:val="0046178E"/>
    <w:rsid w:val="00461A3C"/>
    <w:rsid w:val="00461A92"/>
    <w:rsid w:val="00461CF4"/>
    <w:rsid w:val="00461EA3"/>
    <w:rsid w:val="00461FD2"/>
    <w:rsid w:val="00462715"/>
    <w:rsid w:val="00462BDA"/>
    <w:rsid w:val="00463717"/>
    <w:rsid w:val="00463740"/>
    <w:rsid w:val="00463946"/>
    <w:rsid w:val="0046453A"/>
    <w:rsid w:val="00464554"/>
    <w:rsid w:val="00464642"/>
    <w:rsid w:val="004647FC"/>
    <w:rsid w:val="00464AA9"/>
    <w:rsid w:val="00464D57"/>
    <w:rsid w:val="00464FAA"/>
    <w:rsid w:val="00465136"/>
    <w:rsid w:val="00465F0A"/>
    <w:rsid w:val="004663D4"/>
    <w:rsid w:val="00466786"/>
    <w:rsid w:val="00467039"/>
    <w:rsid w:val="00467A8B"/>
    <w:rsid w:val="00467AB5"/>
    <w:rsid w:val="00467AFF"/>
    <w:rsid w:val="00467FBD"/>
    <w:rsid w:val="00470957"/>
    <w:rsid w:val="00470C44"/>
    <w:rsid w:val="00471055"/>
    <w:rsid w:val="0047117A"/>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1EC"/>
    <w:rsid w:val="004764F4"/>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446"/>
    <w:rsid w:val="00484920"/>
    <w:rsid w:val="00484B74"/>
    <w:rsid w:val="00484EF9"/>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CA5"/>
    <w:rsid w:val="004933D4"/>
    <w:rsid w:val="00493726"/>
    <w:rsid w:val="00493C92"/>
    <w:rsid w:val="00494025"/>
    <w:rsid w:val="004942BE"/>
    <w:rsid w:val="0049469F"/>
    <w:rsid w:val="00494C2B"/>
    <w:rsid w:val="00494C2F"/>
    <w:rsid w:val="00494E1D"/>
    <w:rsid w:val="00494E3E"/>
    <w:rsid w:val="004950CF"/>
    <w:rsid w:val="004950F6"/>
    <w:rsid w:val="004955CF"/>
    <w:rsid w:val="00495841"/>
    <w:rsid w:val="00495ADE"/>
    <w:rsid w:val="00496626"/>
    <w:rsid w:val="00496B54"/>
    <w:rsid w:val="00496C12"/>
    <w:rsid w:val="00496D1E"/>
    <w:rsid w:val="004975D6"/>
    <w:rsid w:val="00497CDF"/>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06E"/>
    <w:rsid w:val="004C119F"/>
    <w:rsid w:val="004C129A"/>
    <w:rsid w:val="004C12D4"/>
    <w:rsid w:val="004C168B"/>
    <w:rsid w:val="004C1984"/>
    <w:rsid w:val="004C1B07"/>
    <w:rsid w:val="004C1C7B"/>
    <w:rsid w:val="004C1E30"/>
    <w:rsid w:val="004C1F24"/>
    <w:rsid w:val="004C2592"/>
    <w:rsid w:val="004C28C6"/>
    <w:rsid w:val="004C2C16"/>
    <w:rsid w:val="004C386B"/>
    <w:rsid w:val="004C3D69"/>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2F8F"/>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0D97"/>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12D"/>
    <w:rsid w:val="004F5291"/>
    <w:rsid w:val="004F53CF"/>
    <w:rsid w:val="004F5484"/>
    <w:rsid w:val="004F54FB"/>
    <w:rsid w:val="004F5CEC"/>
    <w:rsid w:val="004F5EDE"/>
    <w:rsid w:val="004F5F14"/>
    <w:rsid w:val="004F6530"/>
    <w:rsid w:val="004F6B2B"/>
    <w:rsid w:val="004F6BCE"/>
    <w:rsid w:val="004F7086"/>
    <w:rsid w:val="004F7810"/>
    <w:rsid w:val="004F79D7"/>
    <w:rsid w:val="004F7F65"/>
    <w:rsid w:val="0050055A"/>
    <w:rsid w:val="005005F9"/>
    <w:rsid w:val="00500961"/>
    <w:rsid w:val="00500EF0"/>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01"/>
    <w:rsid w:val="0050698C"/>
    <w:rsid w:val="00506B61"/>
    <w:rsid w:val="00506C22"/>
    <w:rsid w:val="00506F05"/>
    <w:rsid w:val="0050789B"/>
    <w:rsid w:val="00507B20"/>
    <w:rsid w:val="00507CC5"/>
    <w:rsid w:val="00507DDA"/>
    <w:rsid w:val="0051023D"/>
    <w:rsid w:val="00510D35"/>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6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A04"/>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703"/>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0C8"/>
    <w:rsid w:val="0055225F"/>
    <w:rsid w:val="0055234F"/>
    <w:rsid w:val="005523E8"/>
    <w:rsid w:val="005524C6"/>
    <w:rsid w:val="005527D1"/>
    <w:rsid w:val="00552841"/>
    <w:rsid w:val="00552BD8"/>
    <w:rsid w:val="00552D9F"/>
    <w:rsid w:val="00552E7E"/>
    <w:rsid w:val="005533FB"/>
    <w:rsid w:val="00553A29"/>
    <w:rsid w:val="00553D48"/>
    <w:rsid w:val="00554065"/>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C40"/>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0DE5"/>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D0"/>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314"/>
    <w:rsid w:val="005978C1"/>
    <w:rsid w:val="00597A36"/>
    <w:rsid w:val="00597B7E"/>
    <w:rsid w:val="005A044F"/>
    <w:rsid w:val="005A04D5"/>
    <w:rsid w:val="005A05C1"/>
    <w:rsid w:val="005A0A90"/>
    <w:rsid w:val="005A0C92"/>
    <w:rsid w:val="005A1413"/>
    <w:rsid w:val="005A1A02"/>
    <w:rsid w:val="005A1AB5"/>
    <w:rsid w:val="005A1B04"/>
    <w:rsid w:val="005A1CFF"/>
    <w:rsid w:val="005A1ECE"/>
    <w:rsid w:val="005A1ECF"/>
    <w:rsid w:val="005A1F16"/>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9DF"/>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63A"/>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5B28"/>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0C66"/>
    <w:rsid w:val="005D13D3"/>
    <w:rsid w:val="005D1597"/>
    <w:rsid w:val="005D1638"/>
    <w:rsid w:val="005D17A3"/>
    <w:rsid w:val="005D1D42"/>
    <w:rsid w:val="005D1EE5"/>
    <w:rsid w:val="005D20B6"/>
    <w:rsid w:val="005D2283"/>
    <w:rsid w:val="005D270E"/>
    <w:rsid w:val="005D271D"/>
    <w:rsid w:val="005D2865"/>
    <w:rsid w:val="005D2AD6"/>
    <w:rsid w:val="005D2FE5"/>
    <w:rsid w:val="005D318D"/>
    <w:rsid w:val="005D352F"/>
    <w:rsid w:val="005D356B"/>
    <w:rsid w:val="005D3AF3"/>
    <w:rsid w:val="005D3C2C"/>
    <w:rsid w:val="005D414C"/>
    <w:rsid w:val="005D4D5A"/>
    <w:rsid w:val="005D4F69"/>
    <w:rsid w:val="005D5892"/>
    <w:rsid w:val="005D5C74"/>
    <w:rsid w:val="005D5FF5"/>
    <w:rsid w:val="005D6A0A"/>
    <w:rsid w:val="005D6A37"/>
    <w:rsid w:val="005D6B61"/>
    <w:rsid w:val="005D6F66"/>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431"/>
    <w:rsid w:val="005F1A0E"/>
    <w:rsid w:val="005F1E27"/>
    <w:rsid w:val="005F2063"/>
    <w:rsid w:val="005F267B"/>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3A1"/>
    <w:rsid w:val="0060440F"/>
    <w:rsid w:val="006044F2"/>
    <w:rsid w:val="00604D91"/>
    <w:rsid w:val="00604DAD"/>
    <w:rsid w:val="00605037"/>
    <w:rsid w:val="00605760"/>
    <w:rsid w:val="006059C9"/>
    <w:rsid w:val="00605B95"/>
    <w:rsid w:val="00605DEE"/>
    <w:rsid w:val="00606002"/>
    <w:rsid w:val="0060625C"/>
    <w:rsid w:val="00606635"/>
    <w:rsid w:val="006067F8"/>
    <w:rsid w:val="006068FE"/>
    <w:rsid w:val="00606B1A"/>
    <w:rsid w:val="00606DC5"/>
    <w:rsid w:val="00607067"/>
    <w:rsid w:val="006073F6"/>
    <w:rsid w:val="00607B57"/>
    <w:rsid w:val="00607C44"/>
    <w:rsid w:val="00610818"/>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EA5"/>
    <w:rsid w:val="0061359A"/>
    <w:rsid w:val="0061372F"/>
    <w:rsid w:val="006138C4"/>
    <w:rsid w:val="006139A4"/>
    <w:rsid w:val="00613A75"/>
    <w:rsid w:val="00613A94"/>
    <w:rsid w:val="0061403F"/>
    <w:rsid w:val="006141A7"/>
    <w:rsid w:val="006141B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0B3"/>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AA"/>
    <w:rsid w:val="006251ED"/>
    <w:rsid w:val="006252D9"/>
    <w:rsid w:val="006253C7"/>
    <w:rsid w:val="00625434"/>
    <w:rsid w:val="00625543"/>
    <w:rsid w:val="00625896"/>
    <w:rsid w:val="00625BC9"/>
    <w:rsid w:val="00625C41"/>
    <w:rsid w:val="00626532"/>
    <w:rsid w:val="00626610"/>
    <w:rsid w:val="00626F65"/>
    <w:rsid w:val="00626F91"/>
    <w:rsid w:val="00626FB1"/>
    <w:rsid w:val="006272EA"/>
    <w:rsid w:val="006273EC"/>
    <w:rsid w:val="00630591"/>
    <w:rsid w:val="00630AD0"/>
    <w:rsid w:val="00630D2B"/>
    <w:rsid w:val="00630EE9"/>
    <w:rsid w:val="00630FEC"/>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622"/>
    <w:rsid w:val="00641865"/>
    <w:rsid w:val="006418F8"/>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238"/>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686"/>
    <w:rsid w:val="006537BD"/>
    <w:rsid w:val="006537CB"/>
    <w:rsid w:val="00653AD8"/>
    <w:rsid w:val="0065462E"/>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5E9"/>
    <w:rsid w:val="00661925"/>
    <w:rsid w:val="00661C17"/>
    <w:rsid w:val="00661E6D"/>
    <w:rsid w:val="00661E8E"/>
    <w:rsid w:val="00661E9E"/>
    <w:rsid w:val="006622C1"/>
    <w:rsid w:val="00662323"/>
    <w:rsid w:val="006625FA"/>
    <w:rsid w:val="00663044"/>
    <w:rsid w:val="00663082"/>
    <w:rsid w:val="0066357A"/>
    <w:rsid w:val="00663A44"/>
    <w:rsid w:val="00663C0F"/>
    <w:rsid w:val="006645DA"/>
    <w:rsid w:val="00664922"/>
    <w:rsid w:val="00664D51"/>
    <w:rsid w:val="00665ABF"/>
    <w:rsid w:val="00665B5B"/>
    <w:rsid w:val="0066668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2FE7"/>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1FEF"/>
    <w:rsid w:val="00682023"/>
    <w:rsid w:val="00682107"/>
    <w:rsid w:val="006823AF"/>
    <w:rsid w:val="0068247A"/>
    <w:rsid w:val="0068267F"/>
    <w:rsid w:val="006829A8"/>
    <w:rsid w:val="00682A73"/>
    <w:rsid w:val="00682AA5"/>
    <w:rsid w:val="00682C67"/>
    <w:rsid w:val="00682D67"/>
    <w:rsid w:val="00683424"/>
    <w:rsid w:val="0068355A"/>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6F"/>
    <w:rsid w:val="006936EB"/>
    <w:rsid w:val="006937A3"/>
    <w:rsid w:val="00693864"/>
    <w:rsid w:val="006938A7"/>
    <w:rsid w:val="00693A1C"/>
    <w:rsid w:val="00693BA8"/>
    <w:rsid w:val="00693E54"/>
    <w:rsid w:val="0069426C"/>
    <w:rsid w:val="0069439D"/>
    <w:rsid w:val="006943C0"/>
    <w:rsid w:val="00694693"/>
    <w:rsid w:val="00694E84"/>
    <w:rsid w:val="00694F8B"/>
    <w:rsid w:val="006955E4"/>
    <w:rsid w:val="0069564B"/>
    <w:rsid w:val="0069641F"/>
    <w:rsid w:val="00696490"/>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9D0"/>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627"/>
    <w:rsid w:val="006A5B12"/>
    <w:rsid w:val="006A62F1"/>
    <w:rsid w:val="006A64CD"/>
    <w:rsid w:val="006A64F4"/>
    <w:rsid w:val="006A661A"/>
    <w:rsid w:val="006A6C18"/>
    <w:rsid w:val="006A6E37"/>
    <w:rsid w:val="006A73EB"/>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2DC"/>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E76"/>
    <w:rsid w:val="006B7498"/>
    <w:rsid w:val="006B75A9"/>
    <w:rsid w:val="006B7AAD"/>
    <w:rsid w:val="006B7B9A"/>
    <w:rsid w:val="006C02A7"/>
    <w:rsid w:val="006C062F"/>
    <w:rsid w:val="006C063F"/>
    <w:rsid w:val="006C064B"/>
    <w:rsid w:val="006C0A14"/>
    <w:rsid w:val="006C15B5"/>
    <w:rsid w:val="006C1A33"/>
    <w:rsid w:val="006C1F04"/>
    <w:rsid w:val="006C215D"/>
    <w:rsid w:val="006C2420"/>
    <w:rsid w:val="006C26D8"/>
    <w:rsid w:val="006C317E"/>
    <w:rsid w:val="006C372D"/>
    <w:rsid w:val="006C376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B2D"/>
    <w:rsid w:val="006E1C24"/>
    <w:rsid w:val="006E1E7D"/>
    <w:rsid w:val="006E20C1"/>
    <w:rsid w:val="006E22B4"/>
    <w:rsid w:val="006E275A"/>
    <w:rsid w:val="006E2A37"/>
    <w:rsid w:val="006E2BCA"/>
    <w:rsid w:val="006E2C0E"/>
    <w:rsid w:val="006E2EEC"/>
    <w:rsid w:val="006E2FC3"/>
    <w:rsid w:val="006E3404"/>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77"/>
    <w:rsid w:val="006F2EA1"/>
    <w:rsid w:val="006F3247"/>
    <w:rsid w:val="006F33E4"/>
    <w:rsid w:val="006F347B"/>
    <w:rsid w:val="006F3515"/>
    <w:rsid w:val="006F379C"/>
    <w:rsid w:val="006F390C"/>
    <w:rsid w:val="006F3E12"/>
    <w:rsid w:val="006F4519"/>
    <w:rsid w:val="006F465B"/>
    <w:rsid w:val="006F4803"/>
    <w:rsid w:val="006F4836"/>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C1F"/>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5B98"/>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593"/>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1AF"/>
    <w:rsid w:val="007466F1"/>
    <w:rsid w:val="007469C7"/>
    <w:rsid w:val="00746A93"/>
    <w:rsid w:val="00746A9C"/>
    <w:rsid w:val="00746EE5"/>
    <w:rsid w:val="007473CF"/>
    <w:rsid w:val="00750359"/>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61F"/>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6CE"/>
    <w:rsid w:val="0076385A"/>
    <w:rsid w:val="00763F46"/>
    <w:rsid w:val="00763FE2"/>
    <w:rsid w:val="007640F4"/>
    <w:rsid w:val="0076415A"/>
    <w:rsid w:val="00764267"/>
    <w:rsid w:val="00764288"/>
    <w:rsid w:val="007642E8"/>
    <w:rsid w:val="007646B3"/>
    <w:rsid w:val="00764845"/>
    <w:rsid w:val="0076486C"/>
    <w:rsid w:val="00765098"/>
    <w:rsid w:val="0076557C"/>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B5"/>
    <w:rsid w:val="00770125"/>
    <w:rsid w:val="0077071D"/>
    <w:rsid w:val="00770A54"/>
    <w:rsid w:val="00770FD4"/>
    <w:rsid w:val="00771003"/>
    <w:rsid w:val="007712E7"/>
    <w:rsid w:val="00771861"/>
    <w:rsid w:val="00771CBB"/>
    <w:rsid w:val="00771FEB"/>
    <w:rsid w:val="007722CC"/>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65E"/>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687"/>
    <w:rsid w:val="00782D8D"/>
    <w:rsid w:val="00782FAC"/>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7C2"/>
    <w:rsid w:val="00787913"/>
    <w:rsid w:val="00787F43"/>
    <w:rsid w:val="007900EF"/>
    <w:rsid w:val="007903FF"/>
    <w:rsid w:val="0079044A"/>
    <w:rsid w:val="00790AA5"/>
    <w:rsid w:val="0079107B"/>
    <w:rsid w:val="00791181"/>
    <w:rsid w:val="00791555"/>
    <w:rsid w:val="00791D6B"/>
    <w:rsid w:val="00791DEF"/>
    <w:rsid w:val="00792233"/>
    <w:rsid w:val="007928DE"/>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A39"/>
    <w:rsid w:val="007A3CDD"/>
    <w:rsid w:val="007A411E"/>
    <w:rsid w:val="007A428E"/>
    <w:rsid w:val="007A49EC"/>
    <w:rsid w:val="007A4D69"/>
    <w:rsid w:val="007A51B4"/>
    <w:rsid w:val="007A51DF"/>
    <w:rsid w:val="007A5363"/>
    <w:rsid w:val="007A55CA"/>
    <w:rsid w:val="007A5B9C"/>
    <w:rsid w:val="007A5BD1"/>
    <w:rsid w:val="007A5FDE"/>
    <w:rsid w:val="007A6177"/>
    <w:rsid w:val="007A652D"/>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62"/>
    <w:rsid w:val="007B3BA0"/>
    <w:rsid w:val="007B3BDB"/>
    <w:rsid w:val="007B42F9"/>
    <w:rsid w:val="007B4F25"/>
    <w:rsid w:val="007B4F65"/>
    <w:rsid w:val="007B4F7F"/>
    <w:rsid w:val="007B5073"/>
    <w:rsid w:val="007B52DC"/>
    <w:rsid w:val="007B5403"/>
    <w:rsid w:val="007B5437"/>
    <w:rsid w:val="007B5E4C"/>
    <w:rsid w:val="007B5F65"/>
    <w:rsid w:val="007B6077"/>
    <w:rsid w:val="007B6B9A"/>
    <w:rsid w:val="007B6C40"/>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1F"/>
    <w:rsid w:val="007C3F4C"/>
    <w:rsid w:val="007C4053"/>
    <w:rsid w:val="007C4449"/>
    <w:rsid w:val="007C457C"/>
    <w:rsid w:val="007C4DDB"/>
    <w:rsid w:val="007C515E"/>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6B2"/>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71D"/>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6F7"/>
    <w:rsid w:val="00801727"/>
    <w:rsid w:val="00801771"/>
    <w:rsid w:val="0080199B"/>
    <w:rsid w:val="00801EA0"/>
    <w:rsid w:val="00801EEF"/>
    <w:rsid w:val="00801F61"/>
    <w:rsid w:val="008023E4"/>
    <w:rsid w:val="0080250D"/>
    <w:rsid w:val="00802A22"/>
    <w:rsid w:val="00802B64"/>
    <w:rsid w:val="00802D90"/>
    <w:rsid w:val="008039C0"/>
    <w:rsid w:val="008048BB"/>
    <w:rsid w:val="00804A1E"/>
    <w:rsid w:val="00804A63"/>
    <w:rsid w:val="00804C2E"/>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67"/>
    <w:rsid w:val="00817910"/>
    <w:rsid w:val="008179B6"/>
    <w:rsid w:val="00817EB9"/>
    <w:rsid w:val="00817FCE"/>
    <w:rsid w:val="00820315"/>
    <w:rsid w:val="00820B6D"/>
    <w:rsid w:val="00820D12"/>
    <w:rsid w:val="00820FD7"/>
    <w:rsid w:val="0082100A"/>
    <w:rsid w:val="008212E4"/>
    <w:rsid w:val="0082225B"/>
    <w:rsid w:val="008227E2"/>
    <w:rsid w:val="00822DFC"/>
    <w:rsid w:val="00822EE9"/>
    <w:rsid w:val="0082303F"/>
    <w:rsid w:val="008235AD"/>
    <w:rsid w:val="00823965"/>
    <w:rsid w:val="00823FBC"/>
    <w:rsid w:val="00824306"/>
    <w:rsid w:val="008243CE"/>
    <w:rsid w:val="0082444D"/>
    <w:rsid w:val="00824547"/>
    <w:rsid w:val="00824EB2"/>
    <w:rsid w:val="00824F86"/>
    <w:rsid w:val="0082548D"/>
    <w:rsid w:val="008260DE"/>
    <w:rsid w:val="00826163"/>
    <w:rsid w:val="00826562"/>
    <w:rsid w:val="00826BAC"/>
    <w:rsid w:val="00826BE8"/>
    <w:rsid w:val="00826FBC"/>
    <w:rsid w:val="00827179"/>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36C"/>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AF2"/>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A0C"/>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0F12"/>
    <w:rsid w:val="00861050"/>
    <w:rsid w:val="00861273"/>
    <w:rsid w:val="0086236F"/>
    <w:rsid w:val="00862B9A"/>
    <w:rsid w:val="00862D31"/>
    <w:rsid w:val="00862DA8"/>
    <w:rsid w:val="00862E40"/>
    <w:rsid w:val="00862F75"/>
    <w:rsid w:val="00863752"/>
    <w:rsid w:val="00863949"/>
    <w:rsid w:val="00864043"/>
    <w:rsid w:val="0086431E"/>
    <w:rsid w:val="00864662"/>
    <w:rsid w:val="008657AB"/>
    <w:rsid w:val="00865C05"/>
    <w:rsid w:val="00865DA2"/>
    <w:rsid w:val="0086665A"/>
    <w:rsid w:val="0086693C"/>
    <w:rsid w:val="00866D5F"/>
    <w:rsid w:val="00866E26"/>
    <w:rsid w:val="00867691"/>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AD"/>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5A6"/>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4DC"/>
    <w:rsid w:val="00893658"/>
    <w:rsid w:val="00893DB9"/>
    <w:rsid w:val="0089464B"/>
    <w:rsid w:val="008955E3"/>
    <w:rsid w:val="00895744"/>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CF5"/>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95"/>
    <w:rsid w:val="008B2EC8"/>
    <w:rsid w:val="008B2F2D"/>
    <w:rsid w:val="008B304A"/>
    <w:rsid w:val="008B3765"/>
    <w:rsid w:val="008B3C1C"/>
    <w:rsid w:val="008B4227"/>
    <w:rsid w:val="008B4C55"/>
    <w:rsid w:val="008B4D3E"/>
    <w:rsid w:val="008B4D69"/>
    <w:rsid w:val="008B4D9D"/>
    <w:rsid w:val="008B4F16"/>
    <w:rsid w:val="008B5701"/>
    <w:rsid w:val="008B6087"/>
    <w:rsid w:val="008B62BE"/>
    <w:rsid w:val="008B63FE"/>
    <w:rsid w:val="008B66BF"/>
    <w:rsid w:val="008B6A29"/>
    <w:rsid w:val="008B6C52"/>
    <w:rsid w:val="008B7102"/>
    <w:rsid w:val="008B7309"/>
    <w:rsid w:val="008B73A1"/>
    <w:rsid w:val="008B747D"/>
    <w:rsid w:val="008B768D"/>
    <w:rsid w:val="008B7B1B"/>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3CB5"/>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8A"/>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7A4"/>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E78A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4DCF"/>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7F"/>
    <w:rsid w:val="009041B6"/>
    <w:rsid w:val="0090421C"/>
    <w:rsid w:val="0090470D"/>
    <w:rsid w:val="00904CD6"/>
    <w:rsid w:val="00904F74"/>
    <w:rsid w:val="009056FB"/>
    <w:rsid w:val="009058D2"/>
    <w:rsid w:val="00906411"/>
    <w:rsid w:val="00906821"/>
    <w:rsid w:val="00906CB1"/>
    <w:rsid w:val="0090730C"/>
    <w:rsid w:val="00907520"/>
    <w:rsid w:val="0090761E"/>
    <w:rsid w:val="0090763E"/>
    <w:rsid w:val="00907725"/>
    <w:rsid w:val="00907819"/>
    <w:rsid w:val="009078F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E2E"/>
    <w:rsid w:val="00915FB9"/>
    <w:rsid w:val="00915FF0"/>
    <w:rsid w:val="00916170"/>
    <w:rsid w:val="009161B1"/>
    <w:rsid w:val="00916596"/>
    <w:rsid w:val="00916BD8"/>
    <w:rsid w:val="00916EF2"/>
    <w:rsid w:val="00917658"/>
    <w:rsid w:val="009178C8"/>
    <w:rsid w:val="00917BCA"/>
    <w:rsid w:val="009202B7"/>
    <w:rsid w:val="00920527"/>
    <w:rsid w:val="009205B2"/>
    <w:rsid w:val="00920E65"/>
    <w:rsid w:val="00920FDC"/>
    <w:rsid w:val="0092126F"/>
    <w:rsid w:val="009214FF"/>
    <w:rsid w:val="00921D3C"/>
    <w:rsid w:val="009220B7"/>
    <w:rsid w:val="0092261D"/>
    <w:rsid w:val="009226A4"/>
    <w:rsid w:val="009229B1"/>
    <w:rsid w:val="00922A5F"/>
    <w:rsid w:val="00922AA8"/>
    <w:rsid w:val="00922F12"/>
    <w:rsid w:val="00923742"/>
    <w:rsid w:val="00923827"/>
    <w:rsid w:val="00923C5D"/>
    <w:rsid w:val="00923EFF"/>
    <w:rsid w:val="00923F55"/>
    <w:rsid w:val="00924005"/>
    <w:rsid w:val="0092417C"/>
    <w:rsid w:val="00924321"/>
    <w:rsid w:val="009247A6"/>
    <w:rsid w:val="00924896"/>
    <w:rsid w:val="00924A23"/>
    <w:rsid w:val="00925447"/>
    <w:rsid w:val="00925745"/>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22"/>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4F2"/>
    <w:rsid w:val="0094465B"/>
    <w:rsid w:val="009448F7"/>
    <w:rsid w:val="0094495A"/>
    <w:rsid w:val="009449C6"/>
    <w:rsid w:val="00945735"/>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32F"/>
    <w:rsid w:val="00954473"/>
    <w:rsid w:val="00954617"/>
    <w:rsid w:val="0095468D"/>
    <w:rsid w:val="00954692"/>
    <w:rsid w:val="0095494C"/>
    <w:rsid w:val="00954F88"/>
    <w:rsid w:val="009551A8"/>
    <w:rsid w:val="009560A8"/>
    <w:rsid w:val="009560DC"/>
    <w:rsid w:val="00956689"/>
    <w:rsid w:val="00957263"/>
    <w:rsid w:val="00957A75"/>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5"/>
    <w:rsid w:val="00967C5E"/>
    <w:rsid w:val="00967CAE"/>
    <w:rsid w:val="00970A4F"/>
    <w:rsid w:val="00970B8B"/>
    <w:rsid w:val="00970C01"/>
    <w:rsid w:val="0097165A"/>
    <w:rsid w:val="009717AA"/>
    <w:rsid w:val="00971D1B"/>
    <w:rsid w:val="00971D61"/>
    <w:rsid w:val="009722F1"/>
    <w:rsid w:val="009724C3"/>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EB7"/>
    <w:rsid w:val="00977011"/>
    <w:rsid w:val="00977D9D"/>
    <w:rsid w:val="00980834"/>
    <w:rsid w:val="009808E8"/>
    <w:rsid w:val="009809E7"/>
    <w:rsid w:val="00980B7F"/>
    <w:rsid w:val="00980DE5"/>
    <w:rsid w:val="0098112A"/>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20E"/>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0F5"/>
    <w:rsid w:val="0099431B"/>
    <w:rsid w:val="0099480F"/>
    <w:rsid w:val="00994D63"/>
    <w:rsid w:val="00995012"/>
    <w:rsid w:val="0099517D"/>
    <w:rsid w:val="009954B8"/>
    <w:rsid w:val="00995584"/>
    <w:rsid w:val="00995AB2"/>
    <w:rsid w:val="00995B7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37B"/>
    <w:rsid w:val="009A6653"/>
    <w:rsid w:val="009A77DC"/>
    <w:rsid w:val="009B0126"/>
    <w:rsid w:val="009B013F"/>
    <w:rsid w:val="009B06F9"/>
    <w:rsid w:val="009B0760"/>
    <w:rsid w:val="009B08B8"/>
    <w:rsid w:val="009B0D16"/>
    <w:rsid w:val="009B0F63"/>
    <w:rsid w:val="009B119F"/>
    <w:rsid w:val="009B125B"/>
    <w:rsid w:val="009B12B2"/>
    <w:rsid w:val="009B1438"/>
    <w:rsid w:val="009B159B"/>
    <w:rsid w:val="009B1EC0"/>
    <w:rsid w:val="009B21FC"/>
    <w:rsid w:val="009B24ED"/>
    <w:rsid w:val="009B253C"/>
    <w:rsid w:val="009B2A6A"/>
    <w:rsid w:val="009B2C69"/>
    <w:rsid w:val="009B327B"/>
    <w:rsid w:val="009B367A"/>
    <w:rsid w:val="009B39C1"/>
    <w:rsid w:val="009B47FB"/>
    <w:rsid w:val="009B4AF4"/>
    <w:rsid w:val="009B4D6D"/>
    <w:rsid w:val="009B56A5"/>
    <w:rsid w:val="009B57FD"/>
    <w:rsid w:val="009B6177"/>
    <w:rsid w:val="009B6518"/>
    <w:rsid w:val="009B6646"/>
    <w:rsid w:val="009B66E9"/>
    <w:rsid w:val="009B6B9C"/>
    <w:rsid w:val="009B6FE9"/>
    <w:rsid w:val="009B702A"/>
    <w:rsid w:val="009B708E"/>
    <w:rsid w:val="009B70B3"/>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350"/>
    <w:rsid w:val="009C34CC"/>
    <w:rsid w:val="009C383C"/>
    <w:rsid w:val="009C3DDB"/>
    <w:rsid w:val="009C3E2A"/>
    <w:rsid w:val="009C40CB"/>
    <w:rsid w:val="009C4194"/>
    <w:rsid w:val="009C496A"/>
    <w:rsid w:val="009C4C13"/>
    <w:rsid w:val="009C51F3"/>
    <w:rsid w:val="009C529E"/>
    <w:rsid w:val="009C5AC6"/>
    <w:rsid w:val="009C5B93"/>
    <w:rsid w:val="009C5E31"/>
    <w:rsid w:val="009C5E96"/>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770"/>
    <w:rsid w:val="009D2989"/>
    <w:rsid w:val="009D299F"/>
    <w:rsid w:val="009D2C3A"/>
    <w:rsid w:val="009D3FC1"/>
    <w:rsid w:val="009D40FB"/>
    <w:rsid w:val="009D43C3"/>
    <w:rsid w:val="009D504E"/>
    <w:rsid w:val="009D5318"/>
    <w:rsid w:val="009D5380"/>
    <w:rsid w:val="009D5C1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1B0"/>
    <w:rsid w:val="009E374C"/>
    <w:rsid w:val="009E3801"/>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9F6"/>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337"/>
    <w:rsid w:val="009F4417"/>
    <w:rsid w:val="009F44C9"/>
    <w:rsid w:val="009F4D33"/>
    <w:rsid w:val="009F4F97"/>
    <w:rsid w:val="009F532C"/>
    <w:rsid w:val="009F5883"/>
    <w:rsid w:val="009F5B7F"/>
    <w:rsid w:val="009F6188"/>
    <w:rsid w:val="009F66FC"/>
    <w:rsid w:val="009F6CA4"/>
    <w:rsid w:val="009F6E82"/>
    <w:rsid w:val="009F73F1"/>
    <w:rsid w:val="009F77F0"/>
    <w:rsid w:val="009F7D5A"/>
    <w:rsid w:val="00A00361"/>
    <w:rsid w:val="00A00830"/>
    <w:rsid w:val="00A00961"/>
    <w:rsid w:val="00A00D6C"/>
    <w:rsid w:val="00A0105D"/>
    <w:rsid w:val="00A01173"/>
    <w:rsid w:val="00A012FD"/>
    <w:rsid w:val="00A01A07"/>
    <w:rsid w:val="00A01AE4"/>
    <w:rsid w:val="00A01CA6"/>
    <w:rsid w:val="00A020BD"/>
    <w:rsid w:val="00A0257B"/>
    <w:rsid w:val="00A026CC"/>
    <w:rsid w:val="00A0289C"/>
    <w:rsid w:val="00A02C60"/>
    <w:rsid w:val="00A0300D"/>
    <w:rsid w:val="00A03527"/>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531"/>
    <w:rsid w:val="00A0794E"/>
    <w:rsid w:val="00A07CE3"/>
    <w:rsid w:val="00A10318"/>
    <w:rsid w:val="00A10A86"/>
    <w:rsid w:val="00A10E09"/>
    <w:rsid w:val="00A113BD"/>
    <w:rsid w:val="00A114C4"/>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17AE0"/>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3BD"/>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451"/>
    <w:rsid w:val="00A44762"/>
    <w:rsid w:val="00A44808"/>
    <w:rsid w:val="00A44BA6"/>
    <w:rsid w:val="00A44C4E"/>
    <w:rsid w:val="00A45013"/>
    <w:rsid w:val="00A452ED"/>
    <w:rsid w:val="00A45496"/>
    <w:rsid w:val="00A4596F"/>
    <w:rsid w:val="00A467D4"/>
    <w:rsid w:val="00A467FD"/>
    <w:rsid w:val="00A471AF"/>
    <w:rsid w:val="00A4796C"/>
    <w:rsid w:val="00A47A2F"/>
    <w:rsid w:val="00A47B83"/>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085"/>
    <w:rsid w:val="00A54103"/>
    <w:rsid w:val="00A541ED"/>
    <w:rsid w:val="00A54749"/>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0ED"/>
    <w:rsid w:val="00A618F7"/>
    <w:rsid w:val="00A62AA0"/>
    <w:rsid w:val="00A62EB4"/>
    <w:rsid w:val="00A6304A"/>
    <w:rsid w:val="00A63ABF"/>
    <w:rsid w:val="00A63C59"/>
    <w:rsid w:val="00A63CA0"/>
    <w:rsid w:val="00A63EA9"/>
    <w:rsid w:val="00A6443A"/>
    <w:rsid w:val="00A649D9"/>
    <w:rsid w:val="00A64F1A"/>
    <w:rsid w:val="00A65B56"/>
    <w:rsid w:val="00A65EBC"/>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E4"/>
    <w:rsid w:val="00A71E2C"/>
    <w:rsid w:val="00A7241F"/>
    <w:rsid w:val="00A7293B"/>
    <w:rsid w:val="00A72C5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D61"/>
    <w:rsid w:val="00A802A0"/>
    <w:rsid w:val="00A8061D"/>
    <w:rsid w:val="00A806E1"/>
    <w:rsid w:val="00A80B7E"/>
    <w:rsid w:val="00A80E84"/>
    <w:rsid w:val="00A8167F"/>
    <w:rsid w:val="00A81865"/>
    <w:rsid w:val="00A81897"/>
    <w:rsid w:val="00A818D0"/>
    <w:rsid w:val="00A821B2"/>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C45"/>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0AB"/>
    <w:rsid w:val="00AA7124"/>
    <w:rsid w:val="00AA7D37"/>
    <w:rsid w:val="00AA7E33"/>
    <w:rsid w:val="00AB0B65"/>
    <w:rsid w:val="00AB0BC6"/>
    <w:rsid w:val="00AB0C9F"/>
    <w:rsid w:val="00AB0E94"/>
    <w:rsid w:val="00AB107D"/>
    <w:rsid w:val="00AB1A44"/>
    <w:rsid w:val="00AB1BAC"/>
    <w:rsid w:val="00AB1FF1"/>
    <w:rsid w:val="00AB2119"/>
    <w:rsid w:val="00AB24B4"/>
    <w:rsid w:val="00AB26A6"/>
    <w:rsid w:val="00AB2A37"/>
    <w:rsid w:val="00AB2F38"/>
    <w:rsid w:val="00AB3145"/>
    <w:rsid w:val="00AB3709"/>
    <w:rsid w:val="00AB3A84"/>
    <w:rsid w:val="00AB45BF"/>
    <w:rsid w:val="00AB4B57"/>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B0"/>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4EF8"/>
    <w:rsid w:val="00AC563B"/>
    <w:rsid w:val="00AC60FC"/>
    <w:rsid w:val="00AC67CC"/>
    <w:rsid w:val="00AC6A5A"/>
    <w:rsid w:val="00AC6CE7"/>
    <w:rsid w:val="00AC6EA0"/>
    <w:rsid w:val="00AC7446"/>
    <w:rsid w:val="00AC7A60"/>
    <w:rsid w:val="00AC7EB2"/>
    <w:rsid w:val="00AD013E"/>
    <w:rsid w:val="00AD0372"/>
    <w:rsid w:val="00AD0554"/>
    <w:rsid w:val="00AD09A5"/>
    <w:rsid w:val="00AD0DDB"/>
    <w:rsid w:val="00AD0E48"/>
    <w:rsid w:val="00AD107C"/>
    <w:rsid w:val="00AD174A"/>
    <w:rsid w:val="00AD186C"/>
    <w:rsid w:val="00AD1A44"/>
    <w:rsid w:val="00AD2100"/>
    <w:rsid w:val="00AD265A"/>
    <w:rsid w:val="00AD2977"/>
    <w:rsid w:val="00AD3083"/>
    <w:rsid w:val="00AD30D3"/>
    <w:rsid w:val="00AD349D"/>
    <w:rsid w:val="00AD396B"/>
    <w:rsid w:val="00AD3CD7"/>
    <w:rsid w:val="00AD439D"/>
    <w:rsid w:val="00AD4899"/>
    <w:rsid w:val="00AD4B4B"/>
    <w:rsid w:val="00AD4FC0"/>
    <w:rsid w:val="00AD55A7"/>
    <w:rsid w:val="00AD571D"/>
    <w:rsid w:val="00AD572F"/>
    <w:rsid w:val="00AD5882"/>
    <w:rsid w:val="00AD590B"/>
    <w:rsid w:val="00AD5AF8"/>
    <w:rsid w:val="00AD5BB5"/>
    <w:rsid w:val="00AD5F3F"/>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C7B"/>
    <w:rsid w:val="00AE1DBC"/>
    <w:rsid w:val="00AE1EB5"/>
    <w:rsid w:val="00AE1FB9"/>
    <w:rsid w:val="00AE227F"/>
    <w:rsid w:val="00AE23BD"/>
    <w:rsid w:val="00AE24B9"/>
    <w:rsid w:val="00AE2CC9"/>
    <w:rsid w:val="00AE2DA4"/>
    <w:rsid w:val="00AE31C2"/>
    <w:rsid w:val="00AE387B"/>
    <w:rsid w:val="00AE3D51"/>
    <w:rsid w:val="00AE3F92"/>
    <w:rsid w:val="00AE48E3"/>
    <w:rsid w:val="00AE4903"/>
    <w:rsid w:val="00AE4B12"/>
    <w:rsid w:val="00AE4D73"/>
    <w:rsid w:val="00AE504D"/>
    <w:rsid w:val="00AE54D5"/>
    <w:rsid w:val="00AE5716"/>
    <w:rsid w:val="00AE59B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272"/>
    <w:rsid w:val="00AF0726"/>
    <w:rsid w:val="00AF0777"/>
    <w:rsid w:val="00AF0F7F"/>
    <w:rsid w:val="00AF16CB"/>
    <w:rsid w:val="00AF1D07"/>
    <w:rsid w:val="00AF1DEF"/>
    <w:rsid w:val="00AF1F75"/>
    <w:rsid w:val="00AF20B5"/>
    <w:rsid w:val="00AF2124"/>
    <w:rsid w:val="00AF220A"/>
    <w:rsid w:val="00AF2224"/>
    <w:rsid w:val="00AF2352"/>
    <w:rsid w:val="00AF238C"/>
    <w:rsid w:val="00AF247E"/>
    <w:rsid w:val="00AF2732"/>
    <w:rsid w:val="00AF2F31"/>
    <w:rsid w:val="00AF310F"/>
    <w:rsid w:val="00AF3599"/>
    <w:rsid w:val="00AF3639"/>
    <w:rsid w:val="00AF36C7"/>
    <w:rsid w:val="00AF3769"/>
    <w:rsid w:val="00AF3AB8"/>
    <w:rsid w:val="00AF3BDB"/>
    <w:rsid w:val="00AF3CEB"/>
    <w:rsid w:val="00AF3CF3"/>
    <w:rsid w:val="00AF40C9"/>
    <w:rsid w:val="00AF4662"/>
    <w:rsid w:val="00AF469D"/>
    <w:rsid w:val="00AF47ED"/>
    <w:rsid w:val="00AF48F6"/>
    <w:rsid w:val="00AF501E"/>
    <w:rsid w:val="00AF5159"/>
    <w:rsid w:val="00AF535D"/>
    <w:rsid w:val="00AF546E"/>
    <w:rsid w:val="00AF5549"/>
    <w:rsid w:val="00AF5941"/>
    <w:rsid w:val="00AF5E6B"/>
    <w:rsid w:val="00AF6F8C"/>
    <w:rsid w:val="00AF7251"/>
    <w:rsid w:val="00AF73DC"/>
    <w:rsid w:val="00AF795C"/>
    <w:rsid w:val="00AF7C6C"/>
    <w:rsid w:val="00AF7F70"/>
    <w:rsid w:val="00AF7F81"/>
    <w:rsid w:val="00AF7FD4"/>
    <w:rsid w:val="00B01057"/>
    <w:rsid w:val="00B017FB"/>
    <w:rsid w:val="00B01854"/>
    <w:rsid w:val="00B01DCB"/>
    <w:rsid w:val="00B01EBC"/>
    <w:rsid w:val="00B020C1"/>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720"/>
    <w:rsid w:val="00B111C1"/>
    <w:rsid w:val="00B113B5"/>
    <w:rsid w:val="00B1192E"/>
    <w:rsid w:val="00B11B6C"/>
    <w:rsid w:val="00B11F09"/>
    <w:rsid w:val="00B121E1"/>
    <w:rsid w:val="00B122D8"/>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3E2"/>
    <w:rsid w:val="00B21854"/>
    <w:rsid w:val="00B2192D"/>
    <w:rsid w:val="00B219B2"/>
    <w:rsid w:val="00B21CA4"/>
    <w:rsid w:val="00B221BB"/>
    <w:rsid w:val="00B2220A"/>
    <w:rsid w:val="00B226B2"/>
    <w:rsid w:val="00B227FF"/>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423"/>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3FFF"/>
    <w:rsid w:val="00B3404C"/>
    <w:rsid w:val="00B34263"/>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1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4A"/>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15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02A"/>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9D4"/>
    <w:rsid w:val="00B87B5A"/>
    <w:rsid w:val="00B87CA7"/>
    <w:rsid w:val="00B87FB3"/>
    <w:rsid w:val="00B90051"/>
    <w:rsid w:val="00B90338"/>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0B"/>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925"/>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22"/>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A2C"/>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452F"/>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5F0"/>
    <w:rsid w:val="00BD2677"/>
    <w:rsid w:val="00BD2B57"/>
    <w:rsid w:val="00BD3069"/>
    <w:rsid w:val="00BD30D3"/>
    <w:rsid w:val="00BD3537"/>
    <w:rsid w:val="00BD39EA"/>
    <w:rsid w:val="00BD401D"/>
    <w:rsid w:val="00BD463F"/>
    <w:rsid w:val="00BD49DB"/>
    <w:rsid w:val="00BD4B28"/>
    <w:rsid w:val="00BD5042"/>
    <w:rsid w:val="00BD540A"/>
    <w:rsid w:val="00BD5C52"/>
    <w:rsid w:val="00BD5D36"/>
    <w:rsid w:val="00BD5FAB"/>
    <w:rsid w:val="00BD62C8"/>
    <w:rsid w:val="00BD634A"/>
    <w:rsid w:val="00BD69C0"/>
    <w:rsid w:val="00BD727E"/>
    <w:rsid w:val="00BD7466"/>
    <w:rsid w:val="00BE02D1"/>
    <w:rsid w:val="00BE04FF"/>
    <w:rsid w:val="00BE0582"/>
    <w:rsid w:val="00BE06FF"/>
    <w:rsid w:val="00BE0CC9"/>
    <w:rsid w:val="00BE1279"/>
    <w:rsid w:val="00BE12E1"/>
    <w:rsid w:val="00BE1706"/>
    <w:rsid w:val="00BE192B"/>
    <w:rsid w:val="00BE210A"/>
    <w:rsid w:val="00BE232F"/>
    <w:rsid w:val="00BE2418"/>
    <w:rsid w:val="00BE2BE2"/>
    <w:rsid w:val="00BE2FEA"/>
    <w:rsid w:val="00BE34B8"/>
    <w:rsid w:val="00BE3F78"/>
    <w:rsid w:val="00BE3F9A"/>
    <w:rsid w:val="00BE3FE9"/>
    <w:rsid w:val="00BE42DA"/>
    <w:rsid w:val="00BE43DD"/>
    <w:rsid w:val="00BE4715"/>
    <w:rsid w:val="00BE4EB9"/>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E9B"/>
    <w:rsid w:val="00C25FE6"/>
    <w:rsid w:val="00C26313"/>
    <w:rsid w:val="00C26416"/>
    <w:rsid w:val="00C26699"/>
    <w:rsid w:val="00C26CD5"/>
    <w:rsid w:val="00C2708F"/>
    <w:rsid w:val="00C27242"/>
    <w:rsid w:val="00C274F4"/>
    <w:rsid w:val="00C3060C"/>
    <w:rsid w:val="00C308E4"/>
    <w:rsid w:val="00C30AC7"/>
    <w:rsid w:val="00C3163D"/>
    <w:rsid w:val="00C31FB1"/>
    <w:rsid w:val="00C3211D"/>
    <w:rsid w:val="00C32800"/>
    <w:rsid w:val="00C32B17"/>
    <w:rsid w:val="00C32DFF"/>
    <w:rsid w:val="00C32F84"/>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6BAE"/>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A2"/>
    <w:rsid w:val="00C54D47"/>
    <w:rsid w:val="00C54F5F"/>
    <w:rsid w:val="00C55685"/>
    <w:rsid w:val="00C5568E"/>
    <w:rsid w:val="00C556A8"/>
    <w:rsid w:val="00C55AB9"/>
    <w:rsid w:val="00C56881"/>
    <w:rsid w:val="00C56D60"/>
    <w:rsid w:val="00C56ED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43B"/>
    <w:rsid w:val="00C62810"/>
    <w:rsid w:val="00C62C82"/>
    <w:rsid w:val="00C63101"/>
    <w:rsid w:val="00C63720"/>
    <w:rsid w:val="00C63755"/>
    <w:rsid w:val="00C63CE2"/>
    <w:rsid w:val="00C64287"/>
    <w:rsid w:val="00C6454B"/>
    <w:rsid w:val="00C64F3C"/>
    <w:rsid w:val="00C652C2"/>
    <w:rsid w:val="00C6532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0D4"/>
    <w:rsid w:val="00C72221"/>
    <w:rsid w:val="00C727DD"/>
    <w:rsid w:val="00C729D9"/>
    <w:rsid w:val="00C729FE"/>
    <w:rsid w:val="00C72B13"/>
    <w:rsid w:val="00C72B29"/>
    <w:rsid w:val="00C72C4A"/>
    <w:rsid w:val="00C72C9D"/>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89"/>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918"/>
    <w:rsid w:val="00C87ADB"/>
    <w:rsid w:val="00C87BDB"/>
    <w:rsid w:val="00C90247"/>
    <w:rsid w:val="00C9072F"/>
    <w:rsid w:val="00C90B09"/>
    <w:rsid w:val="00C90E60"/>
    <w:rsid w:val="00C90F6A"/>
    <w:rsid w:val="00C91253"/>
    <w:rsid w:val="00C91958"/>
    <w:rsid w:val="00C920EB"/>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231"/>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1F4"/>
    <w:rsid w:val="00CB02CC"/>
    <w:rsid w:val="00CB0335"/>
    <w:rsid w:val="00CB08BB"/>
    <w:rsid w:val="00CB09E2"/>
    <w:rsid w:val="00CB1070"/>
    <w:rsid w:val="00CB11BF"/>
    <w:rsid w:val="00CB12D2"/>
    <w:rsid w:val="00CB1886"/>
    <w:rsid w:val="00CB25B8"/>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4DD"/>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89"/>
    <w:rsid w:val="00CC3B4F"/>
    <w:rsid w:val="00CC465D"/>
    <w:rsid w:val="00CC4686"/>
    <w:rsid w:val="00CC4BD5"/>
    <w:rsid w:val="00CC4C49"/>
    <w:rsid w:val="00CC4D47"/>
    <w:rsid w:val="00CC5010"/>
    <w:rsid w:val="00CC5082"/>
    <w:rsid w:val="00CC5199"/>
    <w:rsid w:val="00CC59C3"/>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827"/>
    <w:rsid w:val="00CD7FA2"/>
    <w:rsid w:val="00CE0456"/>
    <w:rsid w:val="00CE04E1"/>
    <w:rsid w:val="00CE0921"/>
    <w:rsid w:val="00CE1510"/>
    <w:rsid w:val="00CE1695"/>
    <w:rsid w:val="00CE176E"/>
    <w:rsid w:val="00CE19D6"/>
    <w:rsid w:val="00CE2952"/>
    <w:rsid w:val="00CE2B25"/>
    <w:rsid w:val="00CE2DA5"/>
    <w:rsid w:val="00CE3780"/>
    <w:rsid w:val="00CE41C5"/>
    <w:rsid w:val="00CE448F"/>
    <w:rsid w:val="00CE48CE"/>
    <w:rsid w:val="00CE50DD"/>
    <w:rsid w:val="00CE52A9"/>
    <w:rsid w:val="00CE533C"/>
    <w:rsid w:val="00CE5411"/>
    <w:rsid w:val="00CE5578"/>
    <w:rsid w:val="00CE5618"/>
    <w:rsid w:val="00CE5839"/>
    <w:rsid w:val="00CE5DAA"/>
    <w:rsid w:val="00CE5E0A"/>
    <w:rsid w:val="00CE5F38"/>
    <w:rsid w:val="00CE624D"/>
    <w:rsid w:val="00CE635B"/>
    <w:rsid w:val="00CE65E3"/>
    <w:rsid w:val="00CE6B6F"/>
    <w:rsid w:val="00CE6D5C"/>
    <w:rsid w:val="00CE6D60"/>
    <w:rsid w:val="00CE73FA"/>
    <w:rsid w:val="00CE7EFD"/>
    <w:rsid w:val="00CF0B05"/>
    <w:rsid w:val="00CF0CE8"/>
    <w:rsid w:val="00CF0D83"/>
    <w:rsid w:val="00CF119F"/>
    <w:rsid w:val="00CF12FF"/>
    <w:rsid w:val="00CF154D"/>
    <w:rsid w:val="00CF160B"/>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3F40"/>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7DF"/>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C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7D"/>
    <w:rsid w:val="00D140C0"/>
    <w:rsid w:val="00D14420"/>
    <w:rsid w:val="00D14492"/>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4B3"/>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799"/>
    <w:rsid w:val="00D279A1"/>
    <w:rsid w:val="00D279CC"/>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C06"/>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04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8D2"/>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389"/>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C66"/>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1CD"/>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383"/>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697"/>
    <w:rsid w:val="00D85727"/>
    <w:rsid w:val="00D85CA1"/>
    <w:rsid w:val="00D860E1"/>
    <w:rsid w:val="00D86390"/>
    <w:rsid w:val="00D86911"/>
    <w:rsid w:val="00D86924"/>
    <w:rsid w:val="00D86D10"/>
    <w:rsid w:val="00D87183"/>
    <w:rsid w:val="00D87ADD"/>
    <w:rsid w:val="00D87C93"/>
    <w:rsid w:val="00D87E40"/>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2F9E"/>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1CA3"/>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470"/>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461"/>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7E"/>
    <w:rsid w:val="00DD359D"/>
    <w:rsid w:val="00DD35CB"/>
    <w:rsid w:val="00DD4109"/>
    <w:rsid w:val="00DD45AF"/>
    <w:rsid w:val="00DD475E"/>
    <w:rsid w:val="00DD4959"/>
    <w:rsid w:val="00DD4BA6"/>
    <w:rsid w:val="00DD556D"/>
    <w:rsid w:val="00DD57F4"/>
    <w:rsid w:val="00DD58CE"/>
    <w:rsid w:val="00DD5BE8"/>
    <w:rsid w:val="00DD5D84"/>
    <w:rsid w:val="00DD5E1B"/>
    <w:rsid w:val="00DD61DD"/>
    <w:rsid w:val="00DD629B"/>
    <w:rsid w:val="00DD6514"/>
    <w:rsid w:val="00DD65ED"/>
    <w:rsid w:val="00DD6AF8"/>
    <w:rsid w:val="00DD70A6"/>
    <w:rsid w:val="00DD7407"/>
    <w:rsid w:val="00DD76A8"/>
    <w:rsid w:val="00DD7AB9"/>
    <w:rsid w:val="00DE0874"/>
    <w:rsid w:val="00DE08E8"/>
    <w:rsid w:val="00DE0F54"/>
    <w:rsid w:val="00DE11BC"/>
    <w:rsid w:val="00DE19A1"/>
    <w:rsid w:val="00DE1A02"/>
    <w:rsid w:val="00DE1A16"/>
    <w:rsid w:val="00DE1CD0"/>
    <w:rsid w:val="00DE2529"/>
    <w:rsid w:val="00DE2BDC"/>
    <w:rsid w:val="00DE2D53"/>
    <w:rsid w:val="00DE30AA"/>
    <w:rsid w:val="00DE3C1B"/>
    <w:rsid w:val="00DE3EE0"/>
    <w:rsid w:val="00DE4323"/>
    <w:rsid w:val="00DE5606"/>
    <w:rsid w:val="00DE5735"/>
    <w:rsid w:val="00DE5A29"/>
    <w:rsid w:val="00DE5C63"/>
    <w:rsid w:val="00DE5EA9"/>
    <w:rsid w:val="00DE6345"/>
    <w:rsid w:val="00DE6483"/>
    <w:rsid w:val="00DE6CD9"/>
    <w:rsid w:val="00DE6E28"/>
    <w:rsid w:val="00DE715E"/>
    <w:rsid w:val="00DE7B57"/>
    <w:rsid w:val="00DE7D68"/>
    <w:rsid w:val="00DF05EE"/>
    <w:rsid w:val="00DF08A8"/>
    <w:rsid w:val="00DF09A2"/>
    <w:rsid w:val="00DF0A82"/>
    <w:rsid w:val="00DF0DAD"/>
    <w:rsid w:val="00DF0ED6"/>
    <w:rsid w:val="00DF113A"/>
    <w:rsid w:val="00DF1189"/>
    <w:rsid w:val="00DF125B"/>
    <w:rsid w:val="00DF2331"/>
    <w:rsid w:val="00DF26C2"/>
    <w:rsid w:val="00DF2B58"/>
    <w:rsid w:val="00DF2B86"/>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4E5"/>
    <w:rsid w:val="00DF768E"/>
    <w:rsid w:val="00DF794B"/>
    <w:rsid w:val="00DF7CA7"/>
    <w:rsid w:val="00DF7F7C"/>
    <w:rsid w:val="00DF7FD3"/>
    <w:rsid w:val="00E0016C"/>
    <w:rsid w:val="00E00210"/>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693"/>
    <w:rsid w:val="00E07869"/>
    <w:rsid w:val="00E07AD3"/>
    <w:rsid w:val="00E07E7C"/>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7B1"/>
    <w:rsid w:val="00E139F6"/>
    <w:rsid w:val="00E13CCE"/>
    <w:rsid w:val="00E13D0F"/>
    <w:rsid w:val="00E13D7D"/>
    <w:rsid w:val="00E13DA2"/>
    <w:rsid w:val="00E1419B"/>
    <w:rsid w:val="00E143E1"/>
    <w:rsid w:val="00E144B4"/>
    <w:rsid w:val="00E146D5"/>
    <w:rsid w:val="00E1490E"/>
    <w:rsid w:val="00E14B03"/>
    <w:rsid w:val="00E14B3D"/>
    <w:rsid w:val="00E15064"/>
    <w:rsid w:val="00E152CE"/>
    <w:rsid w:val="00E153D6"/>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E8"/>
    <w:rsid w:val="00E212F3"/>
    <w:rsid w:val="00E219A3"/>
    <w:rsid w:val="00E22F3B"/>
    <w:rsid w:val="00E236AB"/>
    <w:rsid w:val="00E236F5"/>
    <w:rsid w:val="00E237B9"/>
    <w:rsid w:val="00E23B86"/>
    <w:rsid w:val="00E23DF0"/>
    <w:rsid w:val="00E23E7A"/>
    <w:rsid w:val="00E24088"/>
    <w:rsid w:val="00E242A7"/>
    <w:rsid w:val="00E2440E"/>
    <w:rsid w:val="00E24447"/>
    <w:rsid w:val="00E24998"/>
    <w:rsid w:val="00E249BB"/>
    <w:rsid w:val="00E249E9"/>
    <w:rsid w:val="00E251B4"/>
    <w:rsid w:val="00E26014"/>
    <w:rsid w:val="00E26138"/>
    <w:rsid w:val="00E262BC"/>
    <w:rsid w:val="00E2691A"/>
    <w:rsid w:val="00E26A01"/>
    <w:rsid w:val="00E2707E"/>
    <w:rsid w:val="00E2780B"/>
    <w:rsid w:val="00E278B0"/>
    <w:rsid w:val="00E27AEC"/>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3E"/>
    <w:rsid w:val="00E37567"/>
    <w:rsid w:val="00E37C96"/>
    <w:rsid w:val="00E37E42"/>
    <w:rsid w:val="00E37E96"/>
    <w:rsid w:val="00E40292"/>
    <w:rsid w:val="00E40334"/>
    <w:rsid w:val="00E404D2"/>
    <w:rsid w:val="00E404F7"/>
    <w:rsid w:val="00E40A7B"/>
    <w:rsid w:val="00E40AE5"/>
    <w:rsid w:val="00E40CEC"/>
    <w:rsid w:val="00E40DB8"/>
    <w:rsid w:val="00E40E38"/>
    <w:rsid w:val="00E416FF"/>
    <w:rsid w:val="00E41783"/>
    <w:rsid w:val="00E418B6"/>
    <w:rsid w:val="00E41EB0"/>
    <w:rsid w:val="00E422BA"/>
    <w:rsid w:val="00E4243C"/>
    <w:rsid w:val="00E42A43"/>
    <w:rsid w:val="00E42B5B"/>
    <w:rsid w:val="00E430DA"/>
    <w:rsid w:val="00E4398A"/>
    <w:rsid w:val="00E43D9A"/>
    <w:rsid w:val="00E43DB0"/>
    <w:rsid w:val="00E4413C"/>
    <w:rsid w:val="00E44392"/>
    <w:rsid w:val="00E444A4"/>
    <w:rsid w:val="00E44668"/>
    <w:rsid w:val="00E44897"/>
    <w:rsid w:val="00E4538F"/>
    <w:rsid w:val="00E454D0"/>
    <w:rsid w:val="00E460A9"/>
    <w:rsid w:val="00E46380"/>
    <w:rsid w:val="00E4645C"/>
    <w:rsid w:val="00E46579"/>
    <w:rsid w:val="00E465E0"/>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0D58"/>
    <w:rsid w:val="00E61EF5"/>
    <w:rsid w:val="00E61F27"/>
    <w:rsid w:val="00E62497"/>
    <w:rsid w:val="00E62526"/>
    <w:rsid w:val="00E628A7"/>
    <w:rsid w:val="00E62C01"/>
    <w:rsid w:val="00E633F3"/>
    <w:rsid w:val="00E63526"/>
    <w:rsid w:val="00E63D4A"/>
    <w:rsid w:val="00E63E20"/>
    <w:rsid w:val="00E64337"/>
    <w:rsid w:val="00E643B5"/>
    <w:rsid w:val="00E64444"/>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75F"/>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62D"/>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94E"/>
    <w:rsid w:val="00E82A9B"/>
    <w:rsid w:val="00E82FE4"/>
    <w:rsid w:val="00E8325B"/>
    <w:rsid w:val="00E83545"/>
    <w:rsid w:val="00E83AE7"/>
    <w:rsid w:val="00E8408C"/>
    <w:rsid w:val="00E8489F"/>
    <w:rsid w:val="00E84A70"/>
    <w:rsid w:val="00E84DDF"/>
    <w:rsid w:val="00E84E8C"/>
    <w:rsid w:val="00E84F13"/>
    <w:rsid w:val="00E851D5"/>
    <w:rsid w:val="00E85324"/>
    <w:rsid w:val="00E8599C"/>
    <w:rsid w:val="00E85C8D"/>
    <w:rsid w:val="00E85CEB"/>
    <w:rsid w:val="00E85F17"/>
    <w:rsid w:val="00E86320"/>
    <w:rsid w:val="00E863BF"/>
    <w:rsid w:val="00E86B28"/>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0AD"/>
    <w:rsid w:val="00E93452"/>
    <w:rsid w:val="00E934FE"/>
    <w:rsid w:val="00E93579"/>
    <w:rsid w:val="00E93675"/>
    <w:rsid w:val="00E93848"/>
    <w:rsid w:val="00E938B1"/>
    <w:rsid w:val="00E940FC"/>
    <w:rsid w:val="00E943C1"/>
    <w:rsid w:val="00E94C74"/>
    <w:rsid w:val="00E94D98"/>
    <w:rsid w:val="00E94EBC"/>
    <w:rsid w:val="00E95D12"/>
    <w:rsid w:val="00E95EA8"/>
    <w:rsid w:val="00E9609E"/>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AD0"/>
    <w:rsid w:val="00EA5B04"/>
    <w:rsid w:val="00EA5E38"/>
    <w:rsid w:val="00EA67A3"/>
    <w:rsid w:val="00EA6B06"/>
    <w:rsid w:val="00EA7121"/>
    <w:rsid w:val="00EA721D"/>
    <w:rsid w:val="00EA7248"/>
    <w:rsid w:val="00EA758A"/>
    <w:rsid w:val="00EA7753"/>
    <w:rsid w:val="00EA7DC7"/>
    <w:rsid w:val="00EB0DFA"/>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7C2"/>
    <w:rsid w:val="00EB3012"/>
    <w:rsid w:val="00EB31C2"/>
    <w:rsid w:val="00EB36E9"/>
    <w:rsid w:val="00EB3836"/>
    <w:rsid w:val="00EB3BA2"/>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4C"/>
    <w:rsid w:val="00EC339C"/>
    <w:rsid w:val="00EC3413"/>
    <w:rsid w:val="00EC3517"/>
    <w:rsid w:val="00EC3AA3"/>
    <w:rsid w:val="00EC3B3B"/>
    <w:rsid w:val="00EC4468"/>
    <w:rsid w:val="00EC475D"/>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0BA"/>
    <w:rsid w:val="00ED12AE"/>
    <w:rsid w:val="00ED17B6"/>
    <w:rsid w:val="00ED18A8"/>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797"/>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9A7"/>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B0"/>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941"/>
    <w:rsid w:val="00F06FEF"/>
    <w:rsid w:val="00F0751B"/>
    <w:rsid w:val="00F07A22"/>
    <w:rsid w:val="00F1008D"/>
    <w:rsid w:val="00F102D0"/>
    <w:rsid w:val="00F1030E"/>
    <w:rsid w:val="00F1095B"/>
    <w:rsid w:val="00F109E4"/>
    <w:rsid w:val="00F10C9D"/>
    <w:rsid w:val="00F10E37"/>
    <w:rsid w:val="00F114CA"/>
    <w:rsid w:val="00F11AA7"/>
    <w:rsid w:val="00F11BFF"/>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6EF7"/>
    <w:rsid w:val="00F274AE"/>
    <w:rsid w:val="00F277EA"/>
    <w:rsid w:val="00F27A86"/>
    <w:rsid w:val="00F27D03"/>
    <w:rsid w:val="00F30338"/>
    <w:rsid w:val="00F307DD"/>
    <w:rsid w:val="00F30A80"/>
    <w:rsid w:val="00F30B13"/>
    <w:rsid w:val="00F30C02"/>
    <w:rsid w:val="00F30C3E"/>
    <w:rsid w:val="00F30C91"/>
    <w:rsid w:val="00F30CAC"/>
    <w:rsid w:val="00F30E56"/>
    <w:rsid w:val="00F30EA0"/>
    <w:rsid w:val="00F31169"/>
    <w:rsid w:val="00F31662"/>
    <w:rsid w:val="00F319AB"/>
    <w:rsid w:val="00F31F59"/>
    <w:rsid w:val="00F31FDF"/>
    <w:rsid w:val="00F321F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BE1"/>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68C"/>
    <w:rsid w:val="00F4478B"/>
    <w:rsid w:val="00F449AD"/>
    <w:rsid w:val="00F45194"/>
    <w:rsid w:val="00F45301"/>
    <w:rsid w:val="00F455B8"/>
    <w:rsid w:val="00F45793"/>
    <w:rsid w:val="00F4582D"/>
    <w:rsid w:val="00F4596F"/>
    <w:rsid w:val="00F45AF8"/>
    <w:rsid w:val="00F45C65"/>
    <w:rsid w:val="00F45CF6"/>
    <w:rsid w:val="00F4686B"/>
    <w:rsid w:val="00F46C88"/>
    <w:rsid w:val="00F4703A"/>
    <w:rsid w:val="00F4788F"/>
    <w:rsid w:val="00F47A62"/>
    <w:rsid w:val="00F47D54"/>
    <w:rsid w:val="00F50209"/>
    <w:rsid w:val="00F50367"/>
    <w:rsid w:val="00F5085C"/>
    <w:rsid w:val="00F50C20"/>
    <w:rsid w:val="00F51363"/>
    <w:rsid w:val="00F513E5"/>
    <w:rsid w:val="00F51744"/>
    <w:rsid w:val="00F51E87"/>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97A"/>
    <w:rsid w:val="00F55B7C"/>
    <w:rsid w:val="00F55CA2"/>
    <w:rsid w:val="00F56082"/>
    <w:rsid w:val="00F561AD"/>
    <w:rsid w:val="00F5646F"/>
    <w:rsid w:val="00F5655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CC1"/>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62F"/>
    <w:rsid w:val="00F717D2"/>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5C9"/>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0A16"/>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4F55"/>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E4B"/>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58"/>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50"/>
    <w:rsid w:val="00FC2153"/>
    <w:rsid w:val="00FC21A4"/>
    <w:rsid w:val="00FC224C"/>
    <w:rsid w:val="00FC2460"/>
    <w:rsid w:val="00FC266E"/>
    <w:rsid w:val="00FC26A8"/>
    <w:rsid w:val="00FC26D3"/>
    <w:rsid w:val="00FC2876"/>
    <w:rsid w:val="00FC2C22"/>
    <w:rsid w:val="00FC36BD"/>
    <w:rsid w:val="00FC3D75"/>
    <w:rsid w:val="00FC418A"/>
    <w:rsid w:val="00FC44DF"/>
    <w:rsid w:val="00FC4AF3"/>
    <w:rsid w:val="00FC4C9F"/>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78"/>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EE5"/>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6CC"/>
    <w:rsid w:val="00FF4A35"/>
    <w:rsid w:val="00FF4C23"/>
    <w:rsid w:val="00FF4FFD"/>
    <w:rsid w:val="00FF540B"/>
    <w:rsid w:val="00FF63A5"/>
    <w:rsid w:val="00FF63F2"/>
    <w:rsid w:val="00FF6AEB"/>
    <w:rsid w:val="00FF6C28"/>
    <w:rsid w:val="00FF6D9B"/>
    <w:rsid w:val="00FF70EA"/>
    <w:rsid w:val="00FF7363"/>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A485D782-E270-46E7-9CB7-DB331EC6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6F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MS Mincho" w:hAnsi="Arial"/>
      <w:b/>
      <w:noProof/>
      <w:sz w:val="18"/>
      <w:lang w:eastAsia="x-none"/>
    </w:rPr>
  </w:style>
  <w:style w:type="paragraph" w:styleId="aa">
    <w:name w:val="Document Map"/>
    <w:basedOn w:val="a1"/>
    <w:link w:val="ab"/>
    <w:uiPriority w:val="99"/>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Zchn"/>
    <w:qFormat/>
  </w:style>
  <w:style w:type="paragraph" w:styleId="ae">
    <w:name w:val="List"/>
    <w:basedOn w:val="a1"/>
    <w:link w:val="af"/>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4"/>
    <w:uiPriority w:val="99"/>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5">
    <w:name w:val="footer"/>
    <w:basedOn w:val="a1"/>
    <w:link w:val="af6"/>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pPr>
      <w:spacing w:after="220"/>
    </w:pPr>
    <w:rPr>
      <w:rFonts w:ascii="Arial" w:hAnsi="Arial"/>
      <w:b/>
      <w:sz w:val="22"/>
    </w:rPr>
  </w:style>
  <w:style w:type="paragraph" w:styleId="af7">
    <w:name w:val="Title"/>
    <w:aliases w:val="Heading 31"/>
    <w:basedOn w:val="a1"/>
    <w:link w:val="af8"/>
    <w:qFormat/>
    <w:pPr>
      <w:jc w:val="center"/>
    </w:pPr>
    <w:rPr>
      <w:rFonts w:ascii="Arial" w:hAnsi="Arial"/>
      <w:b/>
    </w:rPr>
  </w:style>
  <w:style w:type="paragraph" w:styleId="af9">
    <w:name w:val="table of figures"/>
    <w:basedOn w:val="TOC1"/>
    <w:next w:val="a1"/>
    <w:pPr>
      <w:tabs>
        <w:tab w:val="right" w:leader="dot" w:pos="9360"/>
      </w:tabs>
      <w:spacing w:before="120" w:after="120"/>
    </w:pPr>
    <w:rPr>
      <w:caps/>
    </w:rPr>
  </w:style>
  <w:style w:type="paragraph" w:styleId="TOC1">
    <w:name w:val="toc 1"/>
    <w:aliases w:val="Observation TOC2"/>
    <w:basedOn w:val="a1"/>
    <w:next w:val="a1"/>
    <w:autoRedefine/>
    <w:uiPriority w:val="39"/>
  </w:style>
  <w:style w:type="character" w:styleId="afa">
    <w:name w:val="page number"/>
    <w:rPr>
      <w:rFonts w:eastAsia="Times New Roman"/>
      <w:noProof w:val="0"/>
      <w:kern w:val="2"/>
      <w:sz w:val="21"/>
      <w:lang w:val="en-GB"/>
    </w:rPr>
  </w:style>
  <w:style w:type="paragraph" w:styleId="32">
    <w:name w:val="Body Text 3"/>
    <w:basedOn w:val="a1"/>
    <w:link w:val="33"/>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2"/>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pPr>
      <w:keepNext/>
      <w:keepLines/>
      <w:spacing w:after="180"/>
    </w:pPr>
    <w:rPr>
      <w:b/>
    </w:rPr>
  </w:style>
  <w:style w:type="character" w:styleId="afb">
    <w:name w:val="Hyperlink"/>
    <w:uiPriority w:val="99"/>
    <w:rPr>
      <w:rFonts w:eastAsia="Times New Roman"/>
      <w:noProof w:val="0"/>
      <w:color w:val="0000FF"/>
      <w:kern w:val="2"/>
      <w:sz w:val="21"/>
      <w:u w:val="single"/>
      <w:lang w:val="en-GB"/>
    </w:rPr>
  </w:style>
  <w:style w:type="character" w:styleId="afc">
    <w:name w:val="FollowedHyperlink"/>
    <w:uiPriority w:val="99"/>
    <w:rPr>
      <w:rFonts w:eastAsia="Times New Roman"/>
      <w:noProof w:val="0"/>
      <w:color w:val="800080"/>
      <w:kern w:val="2"/>
      <w:sz w:val="21"/>
      <w:u w:val="single"/>
      <w:lang w:val="en-GB"/>
    </w:rPr>
  </w:style>
  <w:style w:type="character" w:styleId="afd">
    <w:name w:val="annotation reference"/>
    <w:qFormat/>
    <w:rPr>
      <w:rFonts w:eastAsia="Times New Roman"/>
      <w:noProof w:val="0"/>
      <w:kern w:val="2"/>
      <w:sz w:val="16"/>
      <w:lang w:val="en-GB"/>
    </w:rPr>
  </w:style>
  <w:style w:type="paragraph" w:styleId="afe">
    <w:name w:val="Balloon Text"/>
    <w:basedOn w:val="a1"/>
    <w:link w:val="aff"/>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styleId="aff0">
    <w:name w:val="annotation text"/>
    <w:basedOn w:val="a1"/>
    <w:link w:val="aff1"/>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5">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6">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7">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
    <w:basedOn w:val="a1"/>
    <w:link w:val="aff9"/>
    <w:uiPriority w:val="34"/>
    <w:qFormat/>
    <w:rsid w:val="00E52C8E"/>
    <w:pPr>
      <w:ind w:leftChars="400" w:left="840"/>
    </w:pPr>
  </w:style>
  <w:style w:type="character" w:customStyle="1" w:styleId="aff9">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E23DF0"/>
    <w:rPr>
      <w:rFonts w:ascii="Arial" w:eastAsia="MS Gothic" w:hAnsi="Arial"/>
      <w:kern w:val="28"/>
      <w:sz w:val="28"/>
      <w:lang w:val="en-GB"/>
    </w:rPr>
  </w:style>
  <w:style w:type="character" w:styleId="affa">
    <w:name w:val="Placeholder Text"/>
    <w:basedOn w:val="a2"/>
    <w:uiPriority w:val="99"/>
    <w:rsid w:val="007E2B23"/>
    <w:rPr>
      <w:color w:val="808080"/>
    </w:rPr>
  </w:style>
  <w:style w:type="character" w:styleId="affb">
    <w:name w:val="Strong"/>
    <w:uiPriority w:val="22"/>
    <w:qFormat/>
    <w:rsid w:val="009A125B"/>
    <w:rPr>
      <w:b/>
      <w:bCs/>
    </w:rPr>
  </w:style>
  <w:style w:type="character" w:customStyle="1" w:styleId="ad">
    <w:name w:val="纯文本 字符"/>
    <w:link w:val="ac"/>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8"/>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1">
    <w:name w:val="批注文字 字符"/>
    <w:link w:val="aff0"/>
    <w:uiPriority w:val="99"/>
    <w:qFormat/>
    <w:rsid w:val="00412316"/>
    <w:rPr>
      <w:rFonts w:ascii="Times New Roman" w:eastAsia="MS Gothic" w:hAnsi="Times New Roman"/>
      <w:lang w:val="en-GB"/>
    </w:rPr>
  </w:style>
  <w:style w:type="table" w:customStyle="1" w:styleId="12">
    <w:name w:val="网格型1"/>
    <w:basedOn w:val="a3"/>
    <w:next w:val="aff5"/>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694693"/>
    <w:rPr>
      <w:rFonts w:ascii="Arial" w:eastAsia="MS Gothic" w:hAnsi="Arial"/>
      <w:sz w:val="24"/>
      <w:lang w:val="en-GB"/>
    </w:rPr>
  </w:style>
  <w:style w:type="character" w:customStyle="1" w:styleId="B2Char">
    <w:name w:val="B2 Char"/>
    <w:link w:val="B2"/>
    <w:qFormat/>
    <w:locked/>
    <w:rsid w:val="006B6E76"/>
    <w:rPr>
      <w:rFonts w:ascii="Times New Roman" w:eastAsia="MS Gothic" w:hAnsi="Times New Roman"/>
      <w:sz w:val="24"/>
      <w:lang w:val="en-GB"/>
    </w:rPr>
  </w:style>
  <w:style w:type="character" w:customStyle="1" w:styleId="B10">
    <w:name w:val="B1 (文字)"/>
    <w:qFormat/>
    <w:rsid w:val="006B6E76"/>
    <w:rPr>
      <w:lang w:val="en-GB" w:eastAsia="en-US"/>
    </w:rPr>
  </w:style>
  <w:style w:type="character" w:customStyle="1" w:styleId="B3Char2">
    <w:name w:val="B3 Char2"/>
    <w:link w:val="B3"/>
    <w:qFormat/>
    <w:rsid w:val="006B6E76"/>
    <w:rPr>
      <w:rFonts w:ascii="Times New Roman" w:eastAsia="MS Gothic" w:hAnsi="Times New Roman"/>
      <w:sz w:val="24"/>
      <w:lang w:val="en-GB"/>
    </w:rPr>
  </w:style>
  <w:style w:type="paragraph" w:customStyle="1" w:styleId="H6">
    <w:name w:val="H6"/>
    <w:basedOn w:val="5"/>
    <w:next w:val="a1"/>
    <w:rsid w:val="00AE1FB9"/>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AE1FB9"/>
    <w:pPr>
      <w:ind w:left="1418" w:hanging="1418"/>
    </w:pPr>
  </w:style>
  <w:style w:type="paragraph" w:styleId="TOC8">
    <w:name w:val="toc 8"/>
    <w:basedOn w:val="TOC1"/>
    <w:uiPriority w:val="39"/>
    <w:rsid w:val="00AE1FB9"/>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AE1FB9"/>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AE1FB9"/>
    <w:pPr>
      <w:ind w:left="1701" w:hanging="1701"/>
    </w:pPr>
  </w:style>
  <w:style w:type="paragraph" w:styleId="TOC4">
    <w:name w:val="toc 4"/>
    <w:basedOn w:val="TOC3"/>
    <w:uiPriority w:val="39"/>
    <w:rsid w:val="00AE1FB9"/>
    <w:pPr>
      <w:ind w:left="1418" w:hanging="1418"/>
    </w:pPr>
  </w:style>
  <w:style w:type="paragraph" w:styleId="TOC3">
    <w:name w:val="toc 3"/>
    <w:basedOn w:val="TOC2"/>
    <w:uiPriority w:val="39"/>
    <w:rsid w:val="00AE1FB9"/>
    <w:pPr>
      <w:ind w:left="1134" w:hanging="1134"/>
    </w:pPr>
  </w:style>
  <w:style w:type="paragraph" w:styleId="TOC2">
    <w:name w:val="toc 2"/>
    <w:basedOn w:val="TOC1"/>
    <w:uiPriority w:val="39"/>
    <w:rsid w:val="00AE1FB9"/>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rsid w:val="00AE1FB9"/>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AE1FB9"/>
    <w:pPr>
      <w:keepNext/>
      <w:spacing w:after="0"/>
    </w:pPr>
    <w:rPr>
      <w:rFonts w:ascii="Arial" w:hAnsi="Arial"/>
      <w:sz w:val="18"/>
    </w:rPr>
  </w:style>
  <w:style w:type="paragraph" w:customStyle="1" w:styleId="NO">
    <w:name w:val="NO"/>
    <w:basedOn w:val="a1"/>
    <w:link w:val="NOChar"/>
    <w:rsid w:val="00AE1FB9"/>
    <w:pPr>
      <w:keepLines/>
      <w:spacing w:after="180"/>
      <w:ind w:left="1135" w:hanging="851"/>
    </w:pPr>
    <w:rPr>
      <w:rFonts w:eastAsiaTheme="minorEastAsia"/>
      <w:sz w:val="20"/>
      <w:lang w:eastAsia="en-US"/>
    </w:rPr>
  </w:style>
  <w:style w:type="paragraph" w:customStyle="1" w:styleId="TAR">
    <w:name w:val="TAR"/>
    <w:basedOn w:val="TAL"/>
    <w:rsid w:val="00AE1FB9"/>
    <w:pPr>
      <w:jc w:val="right"/>
    </w:pPr>
  </w:style>
  <w:style w:type="paragraph" w:customStyle="1" w:styleId="TAL">
    <w:name w:val="TAL"/>
    <w:basedOn w:val="a1"/>
    <w:link w:val="TALChar"/>
    <w:rsid w:val="00AE1FB9"/>
    <w:pPr>
      <w:keepNext/>
      <w:keepLines/>
    </w:pPr>
    <w:rPr>
      <w:rFonts w:ascii="Arial" w:eastAsiaTheme="minorEastAsia" w:hAnsi="Arial"/>
      <w:sz w:val="18"/>
      <w:lang w:eastAsia="en-US"/>
    </w:rPr>
  </w:style>
  <w:style w:type="paragraph" w:customStyle="1" w:styleId="LD">
    <w:name w:val="LD"/>
    <w:rsid w:val="00AE1FB9"/>
    <w:pPr>
      <w:keepNext/>
      <w:keepLines/>
      <w:spacing w:line="180" w:lineRule="exact"/>
    </w:pPr>
    <w:rPr>
      <w:rFonts w:ascii="Courier New" w:eastAsiaTheme="minorEastAsia" w:hAnsi="Courier New"/>
      <w:noProof/>
      <w:lang w:val="en-GB" w:eastAsia="en-US"/>
    </w:rPr>
  </w:style>
  <w:style w:type="paragraph" w:customStyle="1" w:styleId="EX">
    <w:name w:val="EX"/>
    <w:basedOn w:val="a1"/>
    <w:rsid w:val="00AE1FB9"/>
    <w:pPr>
      <w:keepLines/>
      <w:spacing w:after="180"/>
      <w:ind w:left="1702" w:hanging="1418"/>
    </w:pPr>
    <w:rPr>
      <w:rFonts w:eastAsiaTheme="minorEastAsia"/>
      <w:sz w:val="20"/>
      <w:lang w:eastAsia="en-US"/>
    </w:rPr>
  </w:style>
  <w:style w:type="paragraph" w:customStyle="1" w:styleId="FP">
    <w:name w:val="FP"/>
    <w:basedOn w:val="a1"/>
    <w:rsid w:val="00AE1FB9"/>
    <w:rPr>
      <w:rFonts w:eastAsiaTheme="minorEastAsia"/>
      <w:sz w:val="20"/>
      <w:lang w:eastAsia="en-US"/>
    </w:rPr>
  </w:style>
  <w:style w:type="paragraph" w:customStyle="1" w:styleId="NW">
    <w:name w:val="NW"/>
    <w:basedOn w:val="NO"/>
    <w:rsid w:val="00AE1FB9"/>
    <w:pPr>
      <w:spacing w:after="0"/>
    </w:pPr>
  </w:style>
  <w:style w:type="paragraph" w:customStyle="1" w:styleId="EW">
    <w:name w:val="EW"/>
    <w:basedOn w:val="EX"/>
    <w:rsid w:val="00AE1FB9"/>
    <w:pPr>
      <w:spacing w:after="0"/>
    </w:pPr>
  </w:style>
  <w:style w:type="paragraph" w:styleId="TOC6">
    <w:name w:val="toc 6"/>
    <w:basedOn w:val="TOC5"/>
    <w:next w:val="a1"/>
    <w:uiPriority w:val="39"/>
    <w:rsid w:val="00AE1FB9"/>
    <w:pPr>
      <w:ind w:left="1985" w:hanging="1985"/>
    </w:pPr>
  </w:style>
  <w:style w:type="paragraph" w:styleId="TOC7">
    <w:name w:val="toc 7"/>
    <w:basedOn w:val="TOC6"/>
    <w:next w:val="a1"/>
    <w:uiPriority w:val="39"/>
    <w:rsid w:val="00AE1FB9"/>
    <w:pPr>
      <w:ind w:left="2268" w:hanging="2268"/>
    </w:pPr>
  </w:style>
  <w:style w:type="paragraph" w:customStyle="1" w:styleId="EditorsNote">
    <w:name w:val="Editor's Note"/>
    <w:basedOn w:val="NO"/>
    <w:rsid w:val="00AE1FB9"/>
    <w:rPr>
      <w:color w:val="FF0000"/>
    </w:rPr>
  </w:style>
  <w:style w:type="paragraph" w:customStyle="1" w:styleId="ZA">
    <w:name w:val="ZA"/>
    <w:rsid w:val="00AE1FB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AE1FB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AE1FB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AE1FB9"/>
    <w:pPr>
      <w:ind w:left="851" w:hanging="851"/>
    </w:pPr>
  </w:style>
  <w:style w:type="paragraph" w:customStyle="1" w:styleId="ZH">
    <w:name w:val="ZH"/>
    <w:rsid w:val="00AE1FB9"/>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AE1FB9"/>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rsid w:val="00AE1FB9"/>
    <w:pPr>
      <w:spacing w:after="180"/>
      <w:ind w:left="1418" w:hanging="284"/>
    </w:pPr>
    <w:rPr>
      <w:rFonts w:eastAsiaTheme="minorEastAsia"/>
      <w:sz w:val="20"/>
      <w:lang w:eastAsia="en-US"/>
    </w:rPr>
  </w:style>
  <w:style w:type="paragraph" w:customStyle="1" w:styleId="B5">
    <w:name w:val="B5"/>
    <w:basedOn w:val="a1"/>
    <w:rsid w:val="00AE1FB9"/>
    <w:pPr>
      <w:spacing w:after="180"/>
      <w:ind w:left="1702" w:hanging="284"/>
    </w:pPr>
    <w:rPr>
      <w:rFonts w:eastAsiaTheme="minorEastAsia"/>
      <w:sz w:val="20"/>
      <w:lang w:eastAsia="en-US"/>
    </w:rPr>
  </w:style>
  <w:style w:type="paragraph" w:customStyle="1" w:styleId="ZTD">
    <w:name w:val="ZTD"/>
    <w:basedOn w:val="ZB"/>
    <w:rsid w:val="00AE1FB9"/>
    <w:pPr>
      <w:framePr w:hRule="auto" w:wrap="notBeside" w:y="852"/>
    </w:pPr>
    <w:rPr>
      <w:i w:val="0"/>
      <w:sz w:val="40"/>
    </w:rPr>
  </w:style>
  <w:style w:type="paragraph" w:customStyle="1" w:styleId="ZV">
    <w:name w:val="ZV"/>
    <w:basedOn w:val="ZU"/>
    <w:rsid w:val="00AE1FB9"/>
    <w:pPr>
      <w:framePr w:wrap="notBeside" w:y="16161"/>
    </w:pPr>
  </w:style>
  <w:style w:type="paragraph" w:customStyle="1" w:styleId="TAJ">
    <w:name w:val="TAJ"/>
    <w:basedOn w:val="TH"/>
    <w:rsid w:val="00AE1FB9"/>
    <w:rPr>
      <w:rFonts w:eastAsiaTheme="minorEastAsia"/>
      <w:sz w:val="20"/>
      <w:lang w:eastAsia="en-US"/>
    </w:rPr>
  </w:style>
  <w:style w:type="paragraph" w:customStyle="1" w:styleId="Guidance">
    <w:name w:val="Guidance"/>
    <w:basedOn w:val="a1"/>
    <w:rsid w:val="00AE1FB9"/>
    <w:pPr>
      <w:spacing w:after="180"/>
    </w:pPr>
    <w:rPr>
      <w:rFonts w:eastAsiaTheme="minorEastAsia"/>
      <w:i/>
      <w:color w:val="0000FF"/>
      <w:sz w:val="20"/>
      <w:lang w:eastAsia="en-US"/>
    </w:rPr>
  </w:style>
  <w:style w:type="character" w:customStyle="1" w:styleId="B2Car">
    <w:name w:val="B2 Car"/>
    <w:rsid w:val="00AE1FB9"/>
    <w:rPr>
      <w:lang w:val="en-GB" w:eastAsia="en-US"/>
    </w:rPr>
  </w:style>
  <w:style w:type="character" w:customStyle="1" w:styleId="aff4">
    <w:name w:val="批注主题 字符"/>
    <w:link w:val="aff3"/>
    <w:uiPriority w:val="99"/>
    <w:rsid w:val="00AE1FB9"/>
    <w:rPr>
      <w:rFonts w:ascii="Times New Roman" w:eastAsia="MS Gothic" w:hAnsi="Times New Roman"/>
      <w:b/>
      <w:sz w:val="24"/>
      <w:lang w:val="en-GB"/>
    </w:rPr>
  </w:style>
  <w:style w:type="character" w:customStyle="1" w:styleId="aff">
    <w:name w:val="批注框文本 字符"/>
    <w:link w:val="afe"/>
    <w:uiPriority w:val="99"/>
    <w:rsid w:val="00AE1FB9"/>
    <w:rPr>
      <w:rFonts w:ascii="Arial" w:eastAsia="MS Gothic" w:hAnsi="Arial"/>
      <w:sz w:val="18"/>
      <w:lang w:val="en-GB"/>
    </w:rPr>
  </w:style>
  <w:style w:type="character" w:customStyle="1" w:styleId="TALChar">
    <w:name w:val="TAL Char"/>
    <w:link w:val="TAL"/>
    <w:rsid w:val="00AE1FB9"/>
    <w:rPr>
      <w:rFonts w:ascii="Arial" w:eastAsiaTheme="minorEastAsia" w:hAnsi="Arial"/>
      <w:sz w:val="18"/>
      <w:lang w:val="en-GB" w:eastAsia="en-US"/>
    </w:rPr>
  </w:style>
  <w:style w:type="paragraph" w:styleId="13">
    <w:name w:val="index 1"/>
    <w:basedOn w:val="a1"/>
    <w:rsid w:val="00AE1FB9"/>
    <w:pPr>
      <w:keepLines/>
      <w:overflowPunct w:val="0"/>
      <w:autoSpaceDE w:val="0"/>
      <w:autoSpaceDN w:val="0"/>
      <w:adjustRightInd w:val="0"/>
      <w:textAlignment w:val="baseline"/>
    </w:pPr>
    <w:rPr>
      <w:rFonts w:eastAsiaTheme="minorEastAsia"/>
      <w:sz w:val="20"/>
      <w:lang w:eastAsia="en-GB"/>
    </w:rPr>
  </w:style>
  <w:style w:type="paragraph" w:styleId="26">
    <w:name w:val="index 2"/>
    <w:basedOn w:val="13"/>
    <w:rsid w:val="00AE1FB9"/>
    <w:pPr>
      <w:ind w:left="284"/>
    </w:p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AE1FB9"/>
    <w:rPr>
      <w:rFonts w:ascii="Times New Roman" w:eastAsia="MS Gothic" w:hAnsi="Times New Roman"/>
      <w:sz w:val="16"/>
      <w:lang w:val="en-GB"/>
    </w:rPr>
  </w:style>
  <w:style w:type="paragraph" w:styleId="27">
    <w:name w:val="List Number 2"/>
    <w:basedOn w:val="affc"/>
    <w:rsid w:val="00AE1FB9"/>
    <w:pPr>
      <w:ind w:left="851"/>
    </w:pPr>
  </w:style>
  <w:style w:type="paragraph" w:styleId="affc">
    <w:name w:val="List Number"/>
    <w:basedOn w:val="ae"/>
    <w:rsid w:val="00AE1FB9"/>
    <w:pPr>
      <w:overflowPunct w:val="0"/>
      <w:autoSpaceDE w:val="0"/>
      <w:autoSpaceDN w:val="0"/>
      <w:adjustRightInd w:val="0"/>
      <w:textAlignment w:val="baseline"/>
    </w:pPr>
    <w:rPr>
      <w:rFonts w:eastAsiaTheme="minorEastAsia"/>
      <w:sz w:val="20"/>
      <w:lang w:eastAsia="en-GB"/>
    </w:rPr>
  </w:style>
  <w:style w:type="character" w:customStyle="1" w:styleId="B1Char1">
    <w:name w:val="B1 Char1"/>
    <w:qFormat/>
    <w:rsid w:val="00AE1FB9"/>
    <w:rPr>
      <w:rFonts w:eastAsia="Times New Roman"/>
    </w:rPr>
  </w:style>
  <w:style w:type="paragraph" w:styleId="36">
    <w:name w:val="List Bullet 3"/>
    <w:basedOn w:val="23"/>
    <w:rsid w:val="00AE1FB9"/>
    <w:pPr>
      <w:numPr>
        <w:numId w:val="0"/>
      </w:numPr>
      <w:overflowPunct w:val="0"/>
      <w:autoSpaceDE w:val="0"/>
      <w:autoSpaceDN w:val="0"/>
      <w:adjustRightInd w:val="0"/>
      <w:spacing w:after="180"/>
      <w:ind w:left="1135" w:hanging="284"/>
      <w:textAlignment w:val="baseline"/>
    </w:pPr>
    <w:rPr>
      <w:rFonts w:ascii="Times New Roman" w:eastAsiaTheme="minorEastAsia" w:hAnsi="Times New Roman"/>
      <w:sz w:val="20"/>
      <w:lang w:eastAsia="en-GB"/>
    </w:rPr>
  </w:style>
  <w:style w:type="paragraph" w:styleId="41">
    <w:name w:val="List 4"/>
    <w:basedOn w:val="34"/>
    <w:rsid w:val="00AE1FB9"/>
    <w:pPr>
      <w:overflowPunct w:val="0"/>
      <w:autoSpaceDE w:val="0"/>
      <w:autoSpaceDN w:val="0"/>
      <w:adjustRightInd w:val="0"/>
      <w:spacing w:after="180"/>
      <w:ind w:leftChars="0" w:left="1418" w:firstLineChars="0" w:hanging="284"/>
      <w:textAlignment w:val="baseline"/>
    </w:pPr>
    <w:rPr>
      <w:rFonts w:eastAsiaTheme="minorEastAsia"/>
      <w:sz w:val="20"/>
      <w:lang w:eastAsia="en-GB"/>
    </w:rPr>
  </w:style>
  <w:style w:type="paragraph" w:styleId="51">
    <w:name w:val="List 5"/>
    <w:basedOn w:val="41"/>
    <w:rsid w:val="00AE1FB9"/>
    <w:pPr>
      <w:ind w:left="1702"/>
    </w:pPr>
  </w:style>
  <w:style w:type="paragraph" w:styleId="42">
    <w:name w:val="List Bullet 4"/>
    <w:basedOn w:val="36"/>
    <w:rsid w:val="00AE1FB9"/>
    <w:pPr>
      <w:ind w:left="1418"/>
    </w:pPr>
  </w:style>
  <w:style w:type="paragraph" w:styleId="52">
    <w:name w:val="List Bullet 5"/>
    <w:basedOn w:val="42"/>
    <w:rsid w:val="00AE1FB9"/>
    <w:pPr>
      <w:ind w:left="1702"/>
    </w:pPr>
  </w:style>
  <w:style w:type="paragraph" w:styleId="affd">
    <w:name w:val="index heading"/>
    <w:basedOn w:val="a1"/>
    <w:next w:val="a1"/>
    <w:rsid w:val="00AE1FB9"/>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AE1FB9"/>
    <w:pPr>
      <w:overflowPunct w:val="0"/>
      <w:autoSpaceDE w:val="0"/>
      <w:autoSpaceDN w:val="0"/>
      <w:adjustRightInd w:val="0"/>
      <w:spacing w:after="180"/>
      <w:ind w:left="851"/>
      <w:textAlignment w:val="baseline"/>
    </w:pPr>
    <w:rPr>
      <w:rFonts w:eastAsiaTheme="minorEastAsia"/>
      <w:sz w:val="20"/>
      <w:lang w:eastAsia="en-GB"/>
    </w:rPr>
  </w:style>
  <w:style w:type="paragraph" w:customStyle="1" w:styleId="INDENT2">
    <w:name w:val="INDENT2"/>
    <w:basedOn w:val="a1"/>
    <w:rsid w:val="00AE1FB9"/>
    <w:pPr>
      <w:overflowPunct w:val="0"/>
      <w:autoSpaceDE w:val="0"/>
      <w:autoSpaceDN w:val="0"/>
      <w:adjustRightInd w:val="0"/>
      <w:spacing w:after="180"/>
      <w:ind w:left="1135" w:hanging="284"/>
      <w:textAlignment w:val="baseline"/>
    </w:pPr>
    <w:rPr>
      <w:rFonts w:eastAsiaTheme="minorEastAsia"/>
      <w:sz w:val="20"/>
      <w:lang w:eastAsia="en-GB"/>
    </w:rPr>
  </w:style>
  <w:style w:type="paragraph" w:customStyle="1" w:styleId="INDENT3">
    <w:name w:val="INDENT3"/>
    <w:basedOn w:val="a1"/>
    <w:rsid w:val="00AE1FB9"/>
    <w:pPr>
      <w:overflowPunct w:val="0"/>
      <w:autoSpaceDE w:val="0"/>
      <w:autoSpaceDN w:val="0"/>
      <w:adjustRightInd w:val="0"/>
      <w:spacing w:after="180"/>
      <w:ind w:left="1701" w:hanging="567"/>
      <w:textAlignment w:val="baseline"/>
    </w:pPr>
    <w:rPr>
      <w:rFonts w:eastAsiaTheme="minorEastAsia"/>
      <w:sz w:val="20"/>
      <w:lang w:eastAsia="en-GB"/>
    </w:rPr>
  </w:style>
  <w:style w:type="paragraph" w:customStyle="1" w:styleId="FigureTitle">
    <w:name w:val="Figure_Title"/>
    <w:basedOn w:val="a1"/>
    <w:next w:val="a1"/>
    <w:rsid w:val="00AE1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lang w:eastAsia="en-GB"/>
    </w:rPr>
  </w:style>
  <w:style w:type="paragraph" w:customStyle="1" w:styleId="enumlev2">
    <w:name w:val="enumlev2"/>
    <w:basedOn w:val="a1"/>
    <w:rsid w:val="00AE1FB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lang w:val="en-US" w:eastAsia="en-GB"/>
    </w:rPr>
  </w:style>
  <w:style w:type="paragraph" w:customStyle="1" w:styleId="CouvRecTitle">
    <w:name w:val="Couv Rec Title"/>
    <w:basedOn w:val="a1"/>
    <w:rsid w:val="00AE1FB9"/>
    <w:pPr>
      <w:keepNext/>
      <w:keepLines/>
      <w:overflowPunct w:val="0"/>
      <w:autoSpaceDE w:val="0"/>
      <w:autoSpaceDN w:val="0"/>
      <w:adjustRightInd w:val="0"/>
      <w:spacing w:before="240" w:after="180"/>
      <w:ind w:left="1418"/>
      <w:textAlignment w:val="baseline"/>
    </w:pPr>
    <w:rPr>
      <w:rFonts w:ascii="Arial" w:eastAsiaTheme="minorEastAsia" w:hAnsi="Arial"/>
      <w:b/>
      <w:sz w:val="36"/>
      <w:lang w:val="en-US" w:eastAsia="en-GB"/>
    </w:rPr>
  </w:style>
  <w:style w:type="character" w:customStyle="1" w:styleId="ab">
    <w:name w:val="文档结构图 字符"/>
    <w:link w:val="aa"/>
    <w:uiPriority w:val="99"/>
    <w:rsid w:val="00AE1FB9"/>
    <w:rPr>
      <w:rFonts w:ascii="Tahoma" w:eastAsia="MS Gothic" w:hAnsi="Tahoma"/>
      <w:sz w:val="24"/>
      <w:shd w:val="clear" w:color="auto" w:fill="00008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5"/>
    <w:rsid w:val="00AE1FB9"/>
    <w:rPr>
      <w:rFonts w:ascii="Times New Roman" w:eastAsia="MS Gothic" w:hAnsi="Times New Roman"/>
      <w:sz w:val="24"/>
      <w:lang w:val="en-GB"/>
    </w:rPr>
  </w:style>
  <w:style w:type="paragraph" w:styleId="28">
    <w:name w:val="Body Text 2"/>
    <w:basedOn w:val="a1"/>
    <w:link w:val="29"/>
    <w:rsid w:val="00AE1FB9"/>
    <w:pPr>
      <w:widowControl w:val="0"/>
      <w:tabs>
        <w:tab w:val="left" w:pos="2205"/>
      </w:tabs>
      <w:overflowPunct w:val="0"/>
      <w:autoSpaceDE w:val="0"/>
      <w:autoSpaceDN w:val="0"/>
      <w:adjustRightInd w:val="0"/>
      <w:ind w:left="630"/>
      <w:jc w:val="both"/>
      <w:textAlignment w:val="baseline"/>
    </w:pPr>
    <w:rPr>
      <w:rFonts w:eastAsiaTheme="minorEastAsia"/>
      <w:kern w:val="2"/>
      <w:sz w:val="21"/>
      <w:lang w:val="x-none" w:eastAsia="x-none"/>
    </w:rPr>
  </w:style>
  <w:style w:type="character" w:customStyle="1" w:styleId="29">
    <w:name w:val="正文文本 2 字符"/>
    <w:basedOn w:val="a2"/>
    <w:link w:val="28"/>
    <w:rsid w:val="00AE1FB9"/>
    <w:rPr>
      <w:rFonts w:ascii="Times New Roman" w:eastAsiaTheme="minorEastAsia" w:hAnsi="Times New Roman"/>
      <w:kern w:val="2"/>
      <w:sz w:val="21"/>
      <w:lang w:val="x-none" w:eastAsia="x-none"/>
    </w:rPr>
  </w:style>
  <w:style w:type="character" w:customStyle="1" w:styleId="22">
    <w:name w:val="正文文本缩进 2 字符"/>
    <w:link w:val="21"/>
    <w:rsid w:val="00AE1FB9"/>
    <w:rPr>
      <w:rFonts w:ascii="Times New Roman" w:eastAsia="MS Gothic" w:hAnsi="Times New Roman"/>
      <w:kern w:val="2"/>
      <w:sz w:val="24"/>
      <w:lang w:val="en-GB"/>
    </w:rPr>
  </w:style>
  <w:style w:type="paragraph" w:styleId="37">
    <w:name w:val="Body Text Indent 3"/>
    <w:basedOn w:val="a1"/>
    <w:link w:val="38"/>
    <w:rsid w:val="00AE1FB9"/>
    <w:pPr>
      <w:overflowPunct w:val="0"/>
      <w:autoSpaceDE w:val="0"/>
      <w:autoSpaceDN w:val="0"/>
      <w:adjustRightInd w:val="0"/>
      <w:ind w:left="1080"/>
      <w:textAlignment w:val="baseline"/>
    </w:pPr>
    <w:rPr>
      <w:rFonts w:eastAsiaTheme="minorEastAsia"/>
      <w:sz w:val="20"/>
      <w:lang w:val="en-US"/>
    </w:rPr>
  </w:style>
  <w:style w:type="character" w:customStyle="1" w:styleId="38">
    <w:name w:val="正文文本缩进 3 字符"/>
    <w:basedOn w:val="a2"/>
    <w:link w:val="37"/>
    <w:rsid w:val="00AE1FB9"/>
    <w:rPr>
      <w:rFonts w:ascii="Times New Roman" w:eastAsiaTheme="minorEastAsia" w:hAnsi="Times New Roman"/>
    </w:rPr>
  </w:style>
  <w:style w:type="paragraph" w:customStyle="1" w:styleId="numberedlist0">
    <w:name w:val="numbered list"/>
    <w:basedOn w:val="a"/>
    <w:rsid w:val="00AE1FB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sz w:val="20"/>
    </w:rPr>
  </w:style>
  <w:style w:type="paragraph" w:customStyle="1" w:styleId="CRfront">
    <w:name w:val="CR_front"/>
    <w:next w:val="a1"/>
    <w:rsid w:val="00AE1FB9"/>
    <w:rPr>
      <w:rFonts w:ascii="Arial" w:hAnsi="Arial"/>
      <w:lang w:val="en-GB" w:eastAsia="en-US"/>
    </w:rPr>
  </w:style>
  <w:style w:type="paragraph" w:customStyle="1" w:styleId="TabList">
    <w:name w:val="TabList"/>
    <w:basedOn w:val="a1"/>
    <w:rsid w:val="00AE1FB9"/>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1"/>
    <w:next w:val="table"/>
    <w:rsid w:val="00AE1FB9"/>
    <w:pPr>
      <w:overflowPunct w:val="0"/>
      <w:autoSpaceDE w:val="0"/>
      <w:autoSpaceDN w:val="0"/>
      <w:adjustRightInd w:val="0"/>
      <w:textAlignment w:val="baseline"/>
    </w:pPr>
    <w:rPr>
      <w:rFonts w:eastAsia="MS Mincho"/>
      <w:i/>
      <w:sz w:val="20"/>
      <w:lang w:eastAsia="en-GB"/>
    </w:rPr>
  </w:style>
  <w:style w:type="paragraph" w:customStyle="1" w:styleId="table">
    <w:name w:val="table"/>
    <w:basedOn w:val="a1"/>
    <w:next w:val="a1"/>
    <w:rsid w:val="00AE1FB9"/>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1"/>
    <w:rsid w:val="00AE1FB9"/>
    <w:pPr>
      <w:overflowPunct w:val="0"/>
      <w:autoSpaceDE w:val="0"/>
      <w:autoSpaceDN w:val="0"/>
      <w:adjustRightInd w:val="0"/>
      <w:textAlignment w:val="baseline"/>
    </w:pPr>
    <w:rPr>
      <w:rFonts w:eastAsia="MS Mincho"/>
      <w:b/>
      <w:sz w:val="20"/>
      <w:lang w:eastAsia="en-GB"/>
    </w:rPr>
  </w:style>
  <w:style w:type="paragraph" w:customStyle="1" w:styleId="berschrift1H1">
    <w:name w:val="Überschrift 1.H1"/>
    <w:basedOn w:val="a1"/>
    <w:next w:val="a1"/>
    <w:rsid w:val="00AE1FB9"/>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eastAsia="de-DE"/>
    </w:rPr>
  </w:style>
  <w:style w:type="paragraph" w:customStyle="1" w:styleId="textintend2">
    <w:name w:val="text intend 2"/>
    <w:basedOn w:val="text"/>
    <w:rsid w:val="00AE1FB9"/>
    <w:pPr>
      <w:numPr>
        <w:numId w:val="24"/>
      </w:numPr>
      <w:overflowPunct w:val="0"/>
      <w:autoSpaceDE w:val="0"/>
      <w:autoSpaceDN w:val="0"/>
      <w:adjustRightInd w:val="0"/>
      <w:spacing w:after="120"/>
      <w:textAlignment w:val="baseline"/>
    </w:pPr>
    <w:rPr>
      <w:rFonts w:eastAsia="MS Mincho"/>
      <w:lang w:eastAsia="en-GB"/>
    </w:rPr>
  </w:style>
  <w:style w:type="paragraph" w:customStyle="1" w:styleId="textintend3">
    <w:name w:val="text intend 3"/>
    <w:basedOn w:val="text"/>
    <w:rsid w:val="00AE1FB9"/>
    <w:pPr>
      <w:numPr>
        <w:numId w:val="25"/>
      </w:numPr>
      <w:overflowPunct w:val="0"/>
      <w:autoSpaceDE w:val="0"/>
      <w:autoSpaceDN w:val="0"/>
      <w:adjustRightInd w:val="0"/>
      <w:spacing w:after="120"/>
      <w:textAlignment w:val="baseline"/>
    </w:pPr>
    <w:rPr>
      <w:rFonts w:eastAsia="MS Mincho"/>
      <w:lang w:eastAsia="en-GB"/>
    </w:rPr>
  </w:style>
  <w:style w:type="paragraph" w:customStyle="1" w:styleId="normalpuce">
    <w:name w:val="normal puce"/>
    <w:basedOn w:val="a1"/>
    <w:rsid w:val="00AE1FB9"/>
    <w:pPr>
      <w:widowControl w:val="0"/>
      <w:numPr>
        <w:numId w:val="28"/>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1"/>
    <w:autoRedefine/>
    <w:rsid w:val="00AE1FB9"/>
    <w:pPr>
      <w:numPr>
        <w:numId w:val="29"/>
      </w:numPr>
      <w:tabs>
        <w:tab w:val="clear" w:pos="0"/>
      </w:tabs>
      <w:overflowPunct w:val="0"/>
      <w:autoSpaceDE w:val="0"/>
      <w:autoSpaceDN w:val="0"/>
      <w:adjustRightInd w:val="0"/>
      <w:spacing w:after="0"/>
      <w:textAlignment w:val="baseline"/>
    </w:pPr>
    <w:rPr>
      <w:rFonts w:eastAsiaTheme="minorEastAsia"/>
      <w:b/>
      <w:noProof/>
      <w:sz w:val="24"/>
      <w:lang w:val="en-US" w:eastAsia="en-GB"/>
    </w:rPr>
  </w:style>
  <w:style w:type="paragraph" w:styleId="affe">
    <w:name w:val="Date"/>
    <w:basedOn w:val="a1"/>
    <w:next w:val="a1"/>
    <w:link w:val="afff"/>
    <w:uiPriority w:val="99"/>
    <w:rsid w:val="00AE1FB9"/>
    <w:pPr>
      <w:overflowPunct w:val="0"/>
      <w:autoSpaceDE w:val="0"/>
      <w:autoSpaceDN w:val="0"/>
      <w:adjustRightInd w:val="0"/>
      <w:jc w:val="both"/>
      <w:textAlignment w:val="baseline"/>
    </w:pPr>
    <w:rPr>
      <w:rFonts w:eastAsiaTheme="minorEastAsia"/>
      <w:sz w:val="20"/>
      <w:lang w:eastAsia="en-GB"/>
    </w:rPr>
  </w:style>
  <w:style w:type="character" w:customStyle="1" w:styleId="afff">
    <w:name w:val="日期 字符"/>
    <w:basedOn w:val="a2"/>
    <w:link w:val="affe"/>
    <w:uiPriority w:val="99"/>
    <w:rsid w:val="00AE1FB9"/>
    <w:rPr>
      <w:rFonts w:ascii="Times New Roman" w:eastAsiaTheme="minorEastAsia" w:hAnsi="Times New Roman"/>
      <w:lang w:val="en-GB" w:eastAsia="en-GB"/>
    </w:rPr>
  </w:style>
  <w:style w:type="paragraph" w:customStyle="1" w:styleId="Meetingcaption">
    <w:name w:val="Meeting caption"/>
    <w:basedOn w:val="a1"/>
    <w:rsid w:val="00AE1F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1"/>
    <w:rsid w:val="00AE1FB9"/>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RCoverPage">
    <w:name w:val="CR Cover Page"/>
    <w:rsid w:val="00AE1FB9"/>
    <w:pPr>
      <w:spacing w:after="120"/>
    </w:pPr>
    <w:rPr>
      <w:rFonts w:ascii="Arial" w:hAnsi="Arial"/>
      <w:lang w:val="en-GB" w:eastAsia="en-US"/>
    </w:rPr>
  </w:style>
  <w:style w:type="paragraph" w:customStyle="1" w:styleId="Cell">
    <w:name w:val="Cell"/>
    <w:basedOn w:val="a1"/>
    <w:rsid w:val="00AE1FB9"/>
    <w:pPr>
      <w:overflowPunct w:val="0"/>
      <w:autoSpaceDE w:val="0"/>
      <w:autoSpaceDN w:val="0"/>
      <w:adjustRightInd w:val="0"/>
      <w:spacing w:line="240" w:lineRule="exact"/>
      <w:jc w:val="center"/>
      <w:textAlignment w:val="baseline"/>
    </w:pPr>
    <w:rPr>
      <w:rFonts w:eastAsiaTheme="minorEastAsia"/>
      <w:sz w:val="16"/>
      <w:lang w:val="en-US"/>
    </w:rPr>
  </w:style>
  <w:style w:type="paragraph" w:customStyle="1" w:styleId="h60">
    <w:name w:val="h6"/>
    <w:basedOn w:val="a1"/>
    <w:rsid w:val="00AE1FB9"/>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b11">
    <w:name w:val="b1"/>
    <w:basedOn w:val="a1"/>
    <w:rsid w:val="00AE1FB9"/>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tah0">
    <w:name w:val="tah"/>
    <w:basedOn w:val="a1"/>
    <w:rsid w:val="00AE1FB9"/>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AE1FB9"/>
    <w:rPr>
      <w:i/>
      <w:color w:val="0000FF"/>
      <w:lang w:val="en-GB" w:eastAsia="ja-JP" w:bidi="ar-SA"/>
    </w:rPr>
  </w:style>
  <w:style w:type="paragraph" w:customStyle="1" w:styleId="CharCharCharChar">
    <w:name w:val="Char Char Char Char"/>
    <w:rsid w:val="00AE1FB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AE1F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f0">
    <w:name w:val="Emphasis"/>
    <w:uiPriority w:val="20"/>
    <w:qFormat/>
    <w:rsid w:val="00AE1FB9"/>
    <w:rPr>
      <w:i/>
      <w:iCs/>
    </w:rPr>
  </w:style>
  <w:style w:type="character" w:customStyle="1" w:styleId="h4CharChar">
    <w:name w:val="h4 Char Char"/>
    <w:rsid w:val="00AE1FB9"/>
    <w:rPr>
      <w:rFonts w:ascii="Arial" w:hAnsi="Arial"/>
      <w:sz w:val="24"/>
      <w:lang w:val="en-GB" w:eastAsia="ja-JP" w:bidi="ar-SA"/>
    </w:rPr>
  </w:style>
  <w:style w:type="paragraph" w:customStyle="1" w:styleId="NormalAfter3pt">
    <w:name w:val="Normal + After:  3 pt"/>
    <w:basedOn w:val="a1"/>
    <w:rsid w:val="00AE1FB9"/>
    <w:pPr>
      <w:tabs>
        <w:tab w:val="num" w:pos="2560"/>
      </w:tabs>
      <w:spacing w:after="180"/>
      <w:ind w:left="2560" w:hanging="357"/>
    </w:pPr>
    <w:rPr>
      <w:rFonts w:eastAsiaTheme="minorEastAsia"/>
      <w:sz w:val="20"/>
      <w:lang w:val="en-AU" w:eastAsia="ko-KR"/>
    </w:rPr>
  </w:style>
  <w:style w:type="character" w:customStyle="1" w:styleId="FigureCaption1">
    <w:name w:val="Figure Caption1"/>
    <w:aliases w:val="fc Char1,Figure Caption Char Char"/>
    <w:rsid w:val="00AE1FB9"/>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AE1FB9"/>
    <w:rPr>
      <w:rFonts w:ascii="Arial" w:eastAsia="MS Gothic" w:hAnsi="Arial"/>
      <w:sz w:val="24"/>
      <w:lang w:val="en-GB"/>
    </w:rPr>
  </w:style>
  <w:style w:type="character" w:customStyle="1" w:styleId="CharChar5">
    <w:name w:val="Char Char5"/>
    <w:semiHidden/>
    <w:rsid w:val="00AE1FB9"/>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E1FB9"/>
    <w:rPr>
      <w:rFonts w:ascii="Arial" w:eastAsia="MS Gothic" w:hAnsi="Arial"/>
      <w:i/>
      <w:sz w:val="24"/>
      <w:lang w:val="en-GB"/>
    </w:rPr>
  </w:style>
  <w:style w:type="character" w:customStyle="1" w:styleId="50">
    <w:name w:val="标题 5 字符"/>
    <w:aliases w:val="H5 字符,h5 字符,Heading5 字符"/>
    <w:link w:val="5"/>
    <w:rsid w:val="00AE1FB9"/>
    <w:rPr>
      <w:rFonts w:ascii="Times New Roman" w:eastAsia="MS Gothic" w:hAnsi="Times New Roman"/>
      <w:sz w:val="26"/>
      <w:u w:val="single"/>
      <w:lang w:val="en-GB"/>
    </w:rPr>
  </w:style>
  <w:style w:type="character" w:customStyle="1" w:styleId="60">
    <w:name w:val="标题 6 字符"/>
    <w:link w:val="6"/>
    <w:uiPriority w:val="9"/>
    <w:rsid w:val="00AE1FB9"/>
    <w:rPr>
      <w:rFonts w:ascii="Times New Roman" w:eastAsia="MS Gothic" w:hAnsi="Times New Roman"/>
      <w:i/>
      <w:sz w:val="22"/>
      <w:lang w:val="en-GB"/>
    </w:rPr>
  </w:style>
  <w:style w:type="character" w:customStyle="1" w:styleId="70">
    <w:name w:val="标题 7 字符"/>
    <w:link w:val="7"/>
    <w:uiPriority w:val="9"/>
    <w:rsid w:val="00AE1FB9"/>
    <w:rPr>
      <w:rFonts w:ascii="Arial" w:eastAsia="MS Gothic" w:hAnsi="Arial"/>
      <w:sz w:val="24"/>
      <w:lang w:val="en-GB"/>
    </w:rPr>
  </w:style>
  <w:style w:type="character" w:customStyle="1" w:styleId="80">
    <w:name w:val="标题 8 字符"/>
    <w:aliases w:val="Table Heading 字符"/>
    <w:link w:val="8"/>
    <w:rsid w:val="00AE1FB9"/>
    <w:rPr>
      <w:rFonts w:ascii="Arial" w:eastAsia="MS Gothic" w:hAnsi="Arial"/>
      <w:i/>
      <w:sz w:val="24"/>
      <w:lang w:val="en-GB"/>
    </w:rPr>
  </w:style>
  <w:style w:type="character" w:customStyle="1" w:styleId="90">
    <w:name w:val="标题 9 字符"/>
    <w:aliases w:val="Figure Heading 字符,FH 字符"/>
    <w:link w:val="9"/>
    <w:uiPriority w:val="9"/>
    <w:rsid w:val="00AE1FB9"/>
    <w:rPr>
      <w:rFonts w:ascii="Arial" w:eastAsia="MS Gothic" w:hAnsi="Arial"/>
      <w:b/>
      <w:i/>
      <w:sz w:val="18"/>
      <w:lang w:val="en-GB"/>
    </w:rPr>
  </w:style>
  <w:style w:type="character" w:customStyle="1" w:styleId="af">
    <w:name w:val="列表 字符"/>
    <w:link w:val="ae"/>
    <w:rsid w:val="00AE1FB9"/>
    <w:rPr>
      <w:rFonts w:ascii="Times New Roman" w:eastAsia="MS Gothic" w:hAnsi="Times New Roman"/>
      <w:sz w:val="24"/>
      <w:lang w:val="en-GB"/>
    </w:rPr>
  </w:style>
  <w:style w:type="character" w:customStyle="1" w:styleId="25">
    <w:name w:val="列表 2 字符"/>
    <w:link w:val="24"/>
    <w:rsid w:val="00AE1FB9"/>
    <w:rPr>
      <w:rFonts w:ascii="Times New Roman" w:eastAsia="MS Gothic" w:hAnsi="Times New Roman"/>
      <w:sz w:val="24"/>
      <w:lang w:val="en-GB"/>
    </w:rPr>
  </w:style>
  <w:style w:type="character" w:customStyle="1" w:styleId="35">
    <w:name w:val="列表 3 字符"/>
    <w:link w:val="34"/>
    <w:rsid w:val="00AE1FB9"/>
    <w:rPr>
      <w:rFonts w:ascii="Times New Roman" w:eastAsia="MS Gothic" w:hAnsi="Times New Roman"/>
      <w:sz w:val="24"/>
      <w:lang w:val="en-GB"/>
    </w:rPr>
  </w:style>
  <w:style w:type="character" w:customStyle="1" w:styleId="B3Char">
    <w:name w:val="B3 Char"/>
    <w:rsid w:val="00AE1FB9"/>
    <w:rPr>
      <w:lang w:val="en-GB" w:eastAsia="en-US"/>
    </w:rPr>
  </w:style>
  <w:style w:type="character" w:customStyle="1" w:styleId="af6">
    <w:name w:val="页脚 字符"/>
    <w:link w:val="af5"/>
    <w:uiPriority w:val="99"/>
    <w:rsid w:val="00AE1FB9"/>
    <w:rPr>
      <w:rFonts w:ascii="Times New Roman" w:eastAsia="MS Gothic" w:hAnsi="Times New Roman"/>
      <w:sz w:val="24"/>
      <w:lang w:val="de-DE"/>
    </w:rPr>
  </w:style>
  <w:style w:type="paragraph" w:customStyle="1" w:styleId="tdoc-header">
    <w:name w:val="tdoc-header"/>
    <w:rsid w:val="00AE1FB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AE1FB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AE1FB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AE1FB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AE1F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AE1FB9"/>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1FB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E1FB9"/>
    <w:pPr>
      <w:textAlignment w:val="auto"/>
    </w:pPr>
    <w:rPr>
      <w:rFonts w:eastAsia="宋体"/>
      <w:lang w:eastAsia="zh-CN"/>
    </w:rPr>
  </w:style>
  <w:style w:type="character" w:customStyle="1" w:styleId="TableCellChar">
    <w:name w:val="Table Cell Char"/>
    <w:link w:val="TableCell"/>
    <w:rsid w:val="00AE1FB9"/>
    <w:rPr>
      <w:rFonts w:ascii="Arial" w:eastAsia="宋体" w:hAnsi="Arial"/>
      <w:sz w:val="18"/>
      <w:lang w:val="en-GB" w:eastAsia="zh-CN"/>
    </w:rPr>
  </w:style>
  <w:style w:type="character" w:customStyle="1" w:styleId="TALCar">
    <w:name w:val="TAL Car"/>
    <w:rsid w:val="00AE1FB9"/>
    <w:rPr>
      <w:rFonts w:ascii="Arial" w:hAnsi="Arial"/>
      <w:sz w:val="18"/>
      <w:lang w:eastAsia="en-US"/>
    </w:rPr>
  </w:style>
  <w:style w:type="character" w:customStyle="1" w:styleId="B1Char">
    <w:name w:val="B1 Char"/>
    <w:rsid w:val="00AE1FB9"/>
    <w:rPr>
      <w:rFonts w:ascii="Times New Roman" w:hAnsi="Times New Roman"/>
      <w:lang w:val="en-GB" w:eastAsia="en-US"/>
    </w:rPr>
  </w:style>
  <w:style w:type="paragraph" w:customStyle="1" w:styleId="MTDisplayEquation">
    <w:name w:val="MTDisplayEquation"/>
    <w:basedOn w:val="a1"/>
    <w:next w:val="a1"/>
    <w:link w:val="MTDisplayEquationChar"/>
    <w:rsid w:val="00AE1FB9"/>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AE1FB9"/>
    <w:rPr>
      <w:rFonts w:ascii="Times New Roman" w:eastAsia="Calibri" w:hAnsi="Times New Roman"/>
      <w:szCs w:val="22"/>
      <w:lang w:val="x-none" w:eastAsia="x-none"/>
    </w:rPr>
  </w:style>
  <w:style w:type="paragraph" w:customStyle="1" w:styleId="Default">
    <w:name w:val="Default"/>
    <w:rsid w:val="00AE1FB9"/>
    <w:pPr>
      <w:autoSpaceDE w:val="0"/>
      <w:autoSpaceDN w:val="0"/>
      <w:adjustRightInd w:val="0"/>
    </w:pPr>
    <w:rPr>
      <w:rFonts w:ascii="Arial" w:eastAsiaTheme="minorEastAsia" w:hAnsi="Arial" w:cs="Arial"/>
      <w:color w:val="000000"/>
      <w:sz w:val="24"/>
      <w:szCs w:val="24"/>
    </w:rPr>
  </w:style>
  <w:style w:type="paragraph" w:customStyle="1" w:styleId="bullet1">
    <w:name w:val="bullet1"/>
    <w:basedOn w:val="text"/>
    <w:link w:val="bullet1Char"/>
    <w:qFormat/>
    <w:rsid w:val="00AE1FB9"/>
    <w:pPr>
      <w:numPr>
        <w:numId w:val="52"/>
      </w:numPr>
      <w:spacing w:after="0"/>
      <w:jc w:val="left"/>
    </w:pPr>
    <w:rPr>
      <w:rFonts w:ascii="Calibri" w:eastAsia="宋体" w:hAnsi="Calibri"/>
      <w:kern w:val="2"/>
      <w:szCs w:val="24"/>
      <w:lang w:val="en-GB" w:eastAsia="zh-CN"/>
    </w:rPr>
  </w:style>
  <w:style w:type="paragraph" w:customStyle="1" w:styleId="bullet2">
    <w:name w:val="bullet2"/>
    <w:basedOn w:val="text"/>
    <w:link w:val="bullet2Char"/>
    <w:qFormat/>
    <w:rsid w:val="00AE1FB9"/>
    <w:pPr>
      <w:numPr>
        <w:ilvl w:val="1"/>
        <w:numId w:val="52"/>
      </w:numPr>
      <w:spacing w:after="0"/>
      <w:jc w:val="left"/>
    </w:pPr>
    <w:rPr>
      <w:rFonts w:ascii="Times" w:eastAsia="宋体" w:hAnsi="Times"/>
      <w:kern w:val="2"/>
      <w:szCs w:val="24"/>
      <w:lang w:val="en-GB" w:eastAsia="zh-CN"/>
    </w:rPr>
  </w:style>
  <w:style w:type="character" w:customStyle="1" w:styleId="bullet1Char">
    <w:name w:val="bullet1 Char"/>
    <w:link w:val="bullet1"/>
    <w:rsid w:val="00AE1FB9"/>
    <w:rPr>
      <w:rFonts w:ascii="Calibri" w:eastAsia="宋体" w:hAnsi="Calibri"/>
      <w:kern w:val="2"/>
      <w:sz w:val="24"/>
      <w:szCs w:val="24"/>
      <w:lang w:val="en-GB" w:eastAsia="zh-CN"/>
    </w:rPr>
  </w:style>
  <w:style w:type="paragraph" w:customStyle="1" w:styleId="bullet3">
    <w:name w:val="bullet3"/>
    <w:basedOn w:val="text"/>
    <w:link w:val="bullet3Char"/>
    <w:qFormat/>
    <w:rsid w:val="00AE1FB9"/>
    <w:pPr>
      <w:numPr>
        <w:ilvl w:val="2"/>
        <w:numId w:val="52"/>
      </w:numPr>
      <w:spacing w:after="0"/>
      <w:jc w:val="left"/>
    </w:pPr>
    <w:rPr>
      <w:rFonts w:ascii="Times" w:eastAsia="Batang" w:hAnsi="Times"/>
      <w:sz w:val="20"/>
      <w:szCs w:val="24"/>
      <w:lang w:val="en-GB" w:eastAsia="en-US"/>
    </w:rPr>
  </w:style>
  <w:style w:type="character" w:customStyle="1" w:styleId="bullet2Char">
    <w:name w:val="bullet2 Char"/>
    <w:link w:val="bullet2"/>
    <w:rsid w:val="00AE1FB9"/>
    <w:rPr>
      <w:rFonts w:eastAsia="宋体"/>
      <w:kern w:val="2"/>
      <w:sz w:val="24"/>
      <w:szCs w:val="24"/>
      <w:lang w:val="en-GB" w:eastAsia="zh-CN"/>
    </w:rPr>
  </w:style>
  <w:style w:type="paragraph" w:customStyle="1" w:styleId="bullet4">
    <w:name w:val="bullet4"/>
    <w:basedOn w:val="text"/>
    <w:qFormat/>
    <w:rsid w:val="00AE1FB9"/>
    <w:pPr>
      <w:numPr>
        <w:ilvl w:val="3"/>
        <w:numId w:val="52"/>
      </w:numPr>
      <w:spacing w:after="0"/>
      <w:jc w:val="left"/>
    </w:pPr>
    <w:rPr>
      <w:rFonts w:ascii="Times" w:eastAsia="Batang" w:hAnsi="Times"/>
      <w:sz w:val="20"/>
      <w:szCs w:val="24"/>
      <w:lang w:val="en-GB" w:eastAsia="en-US"/>
    </w:rPr>
  </w:style>
  <w:style w:type="paragraph" w:customStyle="1" w:styleId="SpecTextNum">
    <w:name w:val="Spec Text Num"/>
    <w:basedOn w:val="a1"/>
    <w:rsid w:val="00AE1FB9"/>
    <w:pPr>
      <w:numPr>
        <w:numId w:val="54"/>
      </w:numPr>
    </w:pPr>
    <w:rPr>
      <w:rFonts w:eastAsia="MS Mincho"/>
      <w:szCs w:val="24"/>
      <w:lang w:val="en-US"/>
    </w:rPr>
  </w:style>
  <w:style w:type="paragraph" w:customStyle="1" w:styleId="Comments">
    <w:name w:val="Comments"/>
    <w:basedOn w:val="a1"/>
    <w:link w:val="CommentsChar"/>
    <w:qFormat/>
    <w:rsid w:val="00AE1FB9"/>
    <w:pPr>
      <w:spacing w:before="40"/>
    </w:pPr>
    <w:rPr>
      <w:rFonts w:ascii="Arial" w:eastAsia="MS Mincho" w:hAnsi="Arial"/>
      <w:i/>
      <w:sz w:val="18"/>
      <w:szCs w:val="24"/>
      <w:lang w:eastAsia="en-GB"/>
    </w:rPr>
  </w:style>
  <w:style w:type="character" w:customStyle="1" w:styleId="CommentsChar">
    <w:name w:val="Comments Char"/>
    <w:link w:val="Comments"/>
    <w:rsid w:val="00AE1FB9"/>
    <w:rPr>
      <w:rFonts w:ascii="Arial" w:hAnsi="Arial"/>
      <w:i/>
      <w:sz w:val="18"/>
      <w:szCs w:val="24"/>
      <w:lang w:val="en-GB" w:eastAsia="en-GB"/>
    </w:rPr>
  </w:style>
  <w:style w:type="paragraph" w:customStyle="1" w:styleId="Proposal">
    <w:name w:val="Proposal"/>
    <w:basedOn w:val="a1"/>
    <w:link w:val="ProposalChar"/>
    <w:qFormat/>
    <w:rsid w:val="00AE1FB9"/>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rsid w:val="00AE1FB9"/>
    <w:rPr>
      <w:rFonts w:ascii="Times New Roman" w:eastAsiaTheme="minorEastAsia" w:hAnsi="Times New Roman"/>
      <w:b/>
      <w:bCs/>
      <w:lang w:val="en-GB" w:eastAsia="zh-CN"/>
    </w:rPr>
  </w:style>
  <w:style w:type="character" w:customStyle="1" w:styleId="colour">
    <w:name w:val="colour"/>
    <w:basedOn w:val="a2"/>
    <w:rsid w:val="00AE1FB9"/>
  </w:style>
  <w:style w:type="character" w:customStyle="1" w:styleId="TFZchn">
    <w:name w:val="TF Zchn"/>
    <w:link w:val="TF"/>
    <w:locked/>
    <w:rsid w:val="00AE1FB9"/>
    <w:rPr>
      <w:rFonts w:ascii="Arial" w:eastAsia="MS Gothic" w:hAnsi="Arial"/>
      <w:b/>
      <w:sz w:val="24"/>
      <w:lang w:val="en-GB"/>
    </w:rPr>
  </w:style>
  <w:style w:type="paragraph" w:customStyle="1" w:styleId="RAN1bullet2">
    <w:name w:val="RAN1 bullet2"/>
    <w:basedOn w:val="a1"/>
    <w:link w:val="RAN1bullet2Char"/>
    <w:qFormat/>
    <w:rsid w:val="00AE1FB9"/>
    <w:pPr>
      <w:numPr>
        <w:ilvl w:val="1"/>
        <w:numId w:val="69"/>
      </w:numPr>
      <w:tabs>
        <w:tab w:val="left" w:pos="1440"/>
      </w:tabs>
    </w:pPr>
    <w:rPr>
      <w:rFonts w:ascii="Times" w:eastAsia="Batang" w:hAnsi="Times"/>
      <w:sz w:val="20"/>
      <w:lang w:val="en-US" w:eastAsia="en-US"/>
    </w:rPr>
  </w:style>
  <w:style w:type="character" w:customStyle="1" w:styleId="RAN1bullet2Char">
    <w:name w:val="RAN1 bullet2 Char"/>
    <w:link w:val="RAN1bullet2"/>
    <w:qFormat/>
    <w:rsid w:val="00AE1FB9"/>
    <w:rPr>
      <w:rFonts w:eastAsia="Batang"/>
      <w:lang w:eastAsia="en-US"/>
    </w:rPr>
  </w:style>
  <w:style w:type="paragraph" w:customStyle="1" w:styleId="RAN1bullet1">
    <w:name w:val="RAN1 bullet1"/>
    <w:basedOn w:val="a1"/>
    <w:link w:val="RAN1bullet1Char"/>
    <w:qFormat/>
    <w:rsid w:val="00AE1FB9"/>
    <w:pPr>
      <w:numPr>
        <w:numId w:val="70"/>
      </w:numPr>
    </w:pPr>
    <w:rPr>
      <w:rFonts w:ascii="Times" w:eastAsia="Batang" w:hAnsi="Times"/>
      <w:sz w:val="20"/>
      <w:szCs w:val="24"/>
      <w:lang w:eastAsia="x-none"/>
    </w:rPr>
  </w:style>
  <w:style w:type="character" w:customStyle="1" w:styleId="RAN1bullet1Char">
    <w:name w:val="RAN1 bullet1 Char"/>
    <w:link w:val="RAN1bullet1"/>
    <w:rsid w:val="00AE1FB9"/>
    <w:rPr>
      <w:rFonts w:eastAsia="Batang"/>
      <w:szCs w:val="24"/>
      <w:lang w:val="en-GB" w:eastAsia="x-none"/>
    </w:rPr>
  </w:style>
  <w:style w:type="paragraph" w:customStyle="1" w:styleId="RAN1tdoc">
    <w:name w:val="RAN1 tdoc"/>
    <w:basedOn w:val="a1"/>
    <w:link w:val="RAN1tdocChar"/>
    <w:qFormat/>
    <w:rsid w:val="00AE1FB9"/>
    <w:pPr>
      <w:ind w:left="720" w:hanging="720"/>
    </w:pPr>
    <w:rPr>
      <w:rFonts w:ascii="Times" w:eastAsia="Batang" w:hAnsi="Times"/>
      <w:b/>
      <w:color w:val="0000FF"/>
      <w:sz w:val="20"/>
      <w:szCs w:val="24"/>
      <w:u w:val="single" w:color="0000FF"/>
      <w:lang w:eastAsia="x-none"/>
    </w:rPr>
  </w:style>
  <w:style w:type="character" w:customStyle="1" w:styleId="RAN1tdocChar">
    <w:name w:val="RAN1 tdoc Char"/>
    <w:link w:val="RAN1tdoc"/>
    <w:rsid w:val="00AE1FB9"/>
    <w:rPr>
      <w:rFonts w:eastAsia="Batang"/>
      <w:b/>
      <w:color w:val="0000FF"/>
      <w:szCs w:val="24"/>
      <w:u w:val="single" w:color="0000FF"/>
      <w:lang w:val="en-GB" w:eastAsia="x-none"/>
    </w:rPr>
  </w:style>
  <w:style w:type="paragraph" w:customStyle="1" w:styleId="RAN1bullet3">
    <w:name w:val="RAN1 bullet3"/>
    <w:basedOn w:val="RAN1bullet2"/>
    <w:link w:val="RAN1bullet3Char"/>
    <w:qFormat/>
    <w:rsid w:val="00AE1FB9"/>
    <w:pPr>
      <w:numPr>
        <w:ilvl w:val="2"/>
        <w:numId w:val="71"/>
      </w:numPr>
    </w:pPr>
  </w:style>
  <w:style w:type="character" w:customStyle="1" w:styleId="RAN1bullet3Char">
    <w:name w:val="RAN1 bullet3 Char"/>
    <w:link w:val="RAN1bullet3"/>
    <w:qFormat/>
    <w:rsid w:val="00AE1FB9"/>
    <w:rPr>
      <w:rFonts w:eastAsia="Batang"/>
      <w:lang w:eastAsia="en-US"/>
    </w:rPr>
  </w:style>
  <w:style w:type="paragraph" w:customStyle="1" w:styleId="ZchnZchn">
    <w:name w:val="Zchn Zchn"/>
    <w:rsid w:val="00AE1FB9"/>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
    <w:next w:val="a1"/>
    <w:uiPriority w:val="39"/>
    <w:unhideWhenUsed/>
    <w:qFormat/>
    <w:rsid w:val="00AE1FB9"/>
    <w:pPr>
      <w:keepLines/>
      <w:tabs>
        <w:tab w:val="clear" w:pos="0"/>
      </w:tabs>
      <w:spacing w:after="0" w:line="259" w:lineRule="auto"/>
      <w:outlineLvl w:val="9"/>
    </w:pPr>
    <w:rPr>
      <w:rFonts w:ascii="Calibri Light" w:eastAsiaTheme="minorEastAsia" w:hAnsi="Calibri Light"/>
      <w:color w:val="2F5496"/>
      <w:kern w:val="0"/>
      <w:sz w:val="32"/>
      <w:szCs w:val="32"/>
      <w:lang w:val="en-US" w:eastAsia="en-US"/>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rsid w:val="00AE1FB9"/>
    <w:rPr>
      <w:rFonts w:ascii="Times New Roman" w:eastAsia="MS Gothic" w:hAnsi="Times New Roman"/>
      <w:b/>
      <w:sz w:val="24"/>
      <w:lang w:val="en-GB"/>
    </w:rPr>
  </w:style>
  <w:style w:type="paragraph" w:customStyle="1" w:styleId="onecomwebmail-msonormal">
    <w:name w:val="onecomwebmail-msonormal"/>
    <w:basedOn w:val="a1"/>
    <w:rsid w:val="00AE1FB9"/>
    <w:pPr>
      <w:spacing w:before="100" w:beforeAutospacing="1" w:after="100" w:afterAutospacing="1"/>
    </w:pPr>
    <w:rPr>
      <w:rFonts w:eastAsiaTheme="minorEastAsia"/>
      <w:szCs w:val="24"/>
      <w:lang w:val="en-US" w:eastAsia="en-US"/>
    </w:rPr>
  </w:style>
  <w:style w:type="character" w:customStyle="1" w:styleId="bullet3Char">
    <w:name w:val="bullet3 Char"/>
    <w:link w:val="bullet3"/>
    <w:rsid w:val="00AE1FB9"/>
    <w:rPr>
      <w:rFonts w:eastAsia="Batang"/>
      <w:szCs w:val="24"/>
      <w:lang w:val="en-GB" w:eastAsia="en-US"/>
    </w:rPr>
  </w:style>
  <w:style w:type="paragraph" w:customStyle="1" w:styleId="2222">
    <w:name w:val="스타일 스타일 스타일 스타일 양쪽 첫 줄:  2 글자 + 첫 줄:  2 글자 + 첫 줄:  2 글자 + 첫 줄:  2..."/>
    <w:basedOn w:val="a1"/>
    <w:link w:val="2222Char"/>
    <w:rsid w:val="00AE1FB9"/>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AE1FB9"/>
    <w:rPr>
      <w:rFonts w:ascii="Times New Roman" w:eastAsia="Malgun Gothic" w:hAnsi="Times New Roman" w:cs="Batang"/>
      <w:lang w:val="en-GB" w:eastAsia="en-US"/>
    </w:rPr>
  </w:style>
  <w:style w:type="paragraph" w:customStyle="1" w:styleId="tdoc">
    <w:name w:val="tdoc"/>
    <w:basedOn w:val="a1"/>
    <w:link w:val="tdocChar"/>
    <w:qFormat/>
    <w:rsid w:val="00AE1FB9"/>
    <w:pPr>
      <w:ind w:left="1440" w:hanging="1440"/>
    </w:pPr>
    <w:rPr>
      <w:rFonts w:ascii="Times" w:eastAsia="Batang" w:hAnsi="Times"/>
      <w:sz w:val="20"/>
      <w:szCs w:val="24"/>
      <w:lang w:eastAsia="en-US"/>
    </w:rPr>
  </w:style>
  <w:style w:type="character" w:customStyle="1" w:styleId="tdocChar">
    <w:name w:val="tdoc Char"/>
    <w:link w:val="tdoc"/>
    <w:rsid w:val="00AE1FB9"/>
    <w:rPr>
      <w:rFonts w:eastAsia="Batang"/>
      <w:szCs w:val="24"/>
      <w:lang w:val="en-GB" w:eastAsia="en-US"/>
    </w:rPr>
  </w:style>
  <w:style w:type="paragraph" w:customStyle="1" w:styleId="maintext">
    <w:name w:val="main text"/>
    <w:basedOn w:val="a1"/>
    <w:link w:val="maintextChar"/>
    <w:qFormat/>
    <w:rsid w:val="00AE1FB9"/>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AE1FB9"/>
    <w:rPr>
      <w:rFonts w:ascii="Times New Roman" w:eastAsia="Malgun Gothic" w:hAnsi="Times New Roman"/>
      <w:lang w:val="en-GB" w:eastAsia="ko-KR"/>
    </w:rPr>
  </w:style>
  <w:style w:type="paragraph" w:customStyle="1" w:styleId="CharChar1CharCharCharChar">
    <w:name w:val="Char Char1 Char Char Char Char"/>
    <w:semiHidden/>
    <w:rsid w:val="00AE1FB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AE1FB9"/>
    <w:pPr>
      <w:widowControl w:val="0"/>
      <w:ind w:firstLine="420"/>
      <w:jc w:val="both"/>
    </w:pPr>
    <w:rPr>
      <w:rFonts w:eastAsiaTheme="minorEastAsia"/>
      <w:kern w:val="2"/>
      <w:sz w:val="21"/>
      <w:lang w:val="en-US" w:eastAsia="zh-CN"/>
    </w:rPr>
  </w:style>
  <w:style w:type="paragraph" w:customStyle="1" w:styleId="afff2">
    <w:name w:val="表格文字居左"/>
    <w:basedOn w:val="a1"/>
    <w:next w:val="a1"/>
    <w:rsid w:val="00AE1FB9"/>
    <w:pPr>
      <w:widowControl w:val="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AE1FB9"/>
    <w:pPr>
      <w:pBdr>
        <w:bottom w:val="single" w:sz="6" w:space="1" w:color="auto"/>
      </w:pBdr>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AE1FB9"/>
    <w:rPr>
      <w:rFonts w:ascii="Arial" w:eastAsiaTheme="minorEastAsia" w:hAnsi="Arial"/>
      <w:vanish/>
      <w:sz w:val="16"/>
      <w:szCs w:val="16"/>
      <w:lang w:eastAsia="zh-CN"/>
    </w:rPr>
  </w:style>
  <w:style w:type="character" w:customStyle="1" w:styleId="hps">
    <w:name w:val="hps"/>
    <w:basedOn w:val="a2"/>
    <w:rsid w:val="00AE1FB9"/>
  </w:style>
  <w:style w:type="paragraph" w:styleId="z-1">
    <w:name w:val="HTML Bottom of Form"/>
    <w:basedOn w:val="a1"/>
    <w:next w:val="a1"/>
    <w:link w:val="z-2"/>
    <w:hidden/>
    <w:uiPriority w:val="99"/>
    <w:unhideWhenUsed/>
    <w:rsid w:val="00AE1FB9"/>
    <w:pPr>
      <w:pBdr>
        <w:top w:val="single" w:sz="6" w:space="1" w:color="auto"/>
      </w:pBdr>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AE1FB9"/>
    <w:rPr>
      <w:rFonts w:ascii="Arial" w:eastAsiaTheme="minorEastAsia" w:hAnsi="Arial"/>
      <w:vanish/>
      <w:sz w:val="16"/>
      <w:szCs w:val="16"/>
      <w:lang w:eastAsia="zh-CN"/>
    </w:rPr>
  </w:style>
  <w:style w:type="paragraph" w:customStyle="1" w:styleId="tablecell0">
    <w:name w:val="tablecell"/>
    <w:basedOn w:val="a1"/>
    <w:qFormat/>
    <w:rsid w:val="00AE1FB9"/>
    <w:pPr>
      <w:autoSpaceDE w:val="0"/>
      <w:autoSpaceDN w:val="0"/>
      <w:adjustRightInd w:val="0"/>
      <w:snapToGrid w:val="0"/>
      <w:spacing w:before="40" w:after="40"/>
    </w:pPr>
    <w:rPr>
      <w:rFonts w:eastAsiaTheme="minorEastAsia"/>
      <w:sz w:val="20"/>
      <w:lang w:val="en-US" w:eastAsia="en-US"/>
    </w:rPr>
  </w:style>
  <w:style w:type="character" w:customStyle="1" w:styleId="shorttext">
    <w:name w:val="short_text"/>
    <w:basedOn w:val="a2"/>
    <w:rsid w:val="00AE1FB9"/>
  </w:style>
  <w:style w:type="paragraph" w:customStyle="1" w:styleId="tableheader">
    <w:name w:val="tableheader"/>
    <w:basedOn w:val="a1"/>
    <w:qFormat/>
    <w:rsid w:val="00AE1FB9"/>
    <w:pPr>
      <w:snapToGrid w:val="0"/>
      <w:spacing w:before="40" w:after="40"/>
      <w:jc w:val="center"/>
    </w:pPr>
    <w:rPr>
      <w:rFonts w:eastAsiaTheme="minorEastAsia" w:cs="Calibri"/>
      <w:b/>
      <w:bCs/>
      <w:color w:val="000000"/>
      <w:sz w:val="20"/>
      <w:lang w:val="en-US" w:eastAsia="en-US"/>
    </w:rPr>
  </w:style>
  <w:style w:type="character" w:customStyle="1" w:styleId="apple-converted-space">
    <w:name w:val="apple-converted-space"/>
    <w:basedOn w:val="a2"/>
    <w:rsid w:val="00AE1FB9"/>
  </w:style>
  <w:style w:type="character" w:customStyle="1" w:styleId="keyword">
    <w:name w:val="keyword"/>
    <w:basedOn w:val="a2"/>
    <w:rsid w:val="00AE1FB9"/>
  </w:style>
  <w:style w:type="paragraph" w:customStyle="1" w:styleId="Test">
    <w:name w:val="Test"/>
    <w:basedOn w:val="a1"/>
    <w:rsid w:val="00AE1FB9"/>
    <w:pPr>
      <w:spacing w:before="60" w:after="60" w:line="280" w:lineRule="atLeast"/>
      <w:ind w:left="2160"/>
      <w:jc w:val="both"/>
    </w:pPr>
    <w:rPr>
      <w:rFonts w:eastAsia="MS Mincho"/>
      <w:sz w:val="20"/>
      <w:lang w:eastAsia="en-US"/>
    </w:rPr>
  </w:style>
  <w:style w:type="character" w:customStyle="1" w:styleId="afff3">
    <w:name w:val="正文文本缩进 字符"/>
    <w:basedOn w:val="a2"/>
    <w:uiPriority w:val="99"/>
    <w:rsid w:val="00AE1FB9"/>
    <w:rPr>
      <w:rFonts w:eastAsiaTheme="minorEastAsia"/>
      <w:lang w:val="en-US" w:eastAsia="zh-CN"/>
    </w:rPr>
  </w:style>
  <w:style w:type="paragraph" w:customStyle="1" w:styleId="ordinary-output">
    <w:name w:val="ordinary-output"/>
    <w:basedOn w:val="a1"/>
    <w:rsid w:val="00AE1FB9"/>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AE1FB9"/>
  </w:style>
  <w:style w:type="paragraph" w:customStyle="1" w:styleId="3GPPNormalText">
    <w:name w:val="3GPP Normal Text"/>
    <w:basedOn w:val="a5"/>
    <w:link w:val="3GPPNormalTextChar"/>
    <w:qFormat/>
    <w:rsid w:val="00AE1FB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E1FB9"/>
    <w:rPr>
      <w:rFonts w:ascii="Times New Roman" w:hAnsi="Times New Roman"/>
      <w:sz w:val="22"/>
      <w:szCs w:val="24"/>
      <w:lang w:eastAsia="zh-CN"/>
    </w:rPr>
  </w:style>
  <w:style w:type="paragraph" w:styleId="3">
    <w:name w:val="List Number 3"/>
    <w:basedOn w:val="a1"/>
    <w:rsid w:val="00AE1FB9"/>
    <w:pPr>
      <w:numPr>
        <w:numId w:val="72"/>
      </w:numPr>
      <w:overflowPunct w:val="0"/>
      <w:autoSpaceDE w:val="0"/>
      <w:autoSpaceDN w:val="0"/>
      <w:adjustRightInd w:val="0"/>
      <w:spacing w:after="180"/>
      <w:textAlignment w:val="baseline"/>
    </w:pPr>
    <w:rPr>
      <w:rFonts w:eastAsiaTheme="minorEastAsia"/>
      <w:sz w:val="20"/>
      <w:lang w:eastAsia="en-US"/>
    </w:rPr>
  </w:style>
  <w:style w:type="character" w:customStyle="1" w:styleId="ReferenceChar">
    <w:name w:val="Reference Char"/>
    <w:link w:val="Reference"/>
    <w:rsid w:val="00AE1FB9"/>
    <w:rPr>
      <w:rFonts w:ascii="Arial" w:hAnsi="Arial"/>
      <w:kern w:val="2"/>
      <w:sz w:val="21"/>
      <w:lang w:val="de-DE"/>
    </w:rPr>
  </w:style>
  <w:style w:type="paragraph" w:styleId="afff4">
    <w:name w:val="Subtitle"/>
    <w:basedOn w:val="a1"/>
    <w:next w:val="a1"/>
    <w:link w:val="afff5"/>
    <w:uiPriority w:val="11"/>
    <w:qFormat/>
    <w:rsid w:val="00AE1FB9"/>
    <w:pPr>
      <w:numPr>
        <w:ilvl w:val="1"/>
      </w:numPr>
      <w:snapToGrid w:val="0"/>
    </w:pPr>
    <w:rPr>
      <w:rFonts w:asciiTheme="majorHAnsi" w:eastAsiaTheme="majorEastAsia" w:hAnsiTheme="majorHAnsi" w:cstheme="majorBidi"/>
      <w:b/>
      <w:i/>
      <w:iCs/>
      <w:color w:val="4F81BD" w:themeColor="accent1"/>
      <w:spacing w:val="15"/>
      <w:sz w:val="20"/>
      <w:szCs w:val="24"/>
      <w:lang w:val="en-US" w:eastAsia="zh-CN"/>
    </w:rPr>
  </w:style>
  <w:style w:type="character" w:customStyle="1" w:styleId="afff5">
    <w:name w:val="副标题 字符"/>
    <w:basedOn w:val="a2"/>
    <w:link w:val="afff4"/>
    <w:uiPriority w:val="11"/>
    <w:rsid w:val="00AE1FB9"/>
    <w:rPr>
      <w:rFonts w:asciiTheme="majorHAnsi" w:eastAsiaTheme="majorEastAsia" w:hAnsiTheme="majorHAnsi" w:cstheme="majorBidi"/>
      <w:b/>
      <w:i/>
      <w:iCs/>
      <w:color w:val="4F81BD" w:themeColor="accent1"/>
      <w:spacing w:val="15"/>
      <w:szCs w:val="24"/>
      <w:lang w:eastAsia="zh-CN"/>
    </w:rPr>
  </w:style>
  <w:style w:type="table" w:customStyle="1" w:styleId="TableGridLight1">
    <w:name w:val="Table Grid Light1"/>
    <w:basedOn w:val="a3"/>
    <w:uiPriority w:val="40"/>
    <w:rsid w:val="00AE1FB9"/>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E1FB9"/>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AE1FB9"/>
  </w:style>
  <w:style w:type="character" w:customStyle="1" w:styleId="TitleChar">
    <w:name w:val="Title Char"/>
    <w:aliases w:val="no break Char Car Char,H3 Char Car Char,h3 Char Car Char"/>
    <w:basedOn w:val="a2"/>
    <w:uiPriority w:val="10"/>
    <w:rsid w:val="00AE1FB9"/>
    <w:rPr>
      <w:rFonts w:asciiTheme="majorHAnsi" w:eastAsiaTheme="majorEastAsia" w:hAnsiTheme="majorHAnsi" w:cstheme="majorBidi"/>
      <w:spacing w:val="-10"/>
      <w:kern w:val="28"/>
      <w:sz w:val="56"/>
      <w:szCs w:val="56"/>
      <w:lang w:eastAsia="en-US"/>
    </w:rPr>
  </w:style>
  <w:style w:type="character" w:customStyle="1" w:styleId="af8">
    <w:name w:val="标题 字符"/>
    <w:aliases w:val="Heading 31 字符"/>
    <w:link w:val="af7"/>
    <w:rsid w:val="00AE1FB9"/>
    <w:rPr>
      <w:rFonts w:ascii="Arial" w:eastAsia="MS Gothic" w:hAnsi="Arial"/>
      <w:b/>
      <w:sz w:val="24"/>
      <w:lang w:val="en-GB"/>
    </w:rPr>
  </w:style>
  <w:style w:type="paragraph" w:customStyle="1" w:styleId="TableText1">
    <w:name w:val="TableText"/>
    <w:basedOn w:val="a7"/>
    <w:rsid w:val="00AE1FB9"/>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rsid w:val="00AE1FB9"/>
    <w:pPr>
      <w:widowControl/>
      <w:tabs>
        <w:tab w:val="center" w:pos="4680"/>
        <w:tab w:val="right" w:pos="9360"/>
        <w:tab w:val="right" w:pos="9639"/>
        <w:tab w:val="right" w:pos="10206"/>
      </w:tabs>
      <w:jc w:val="both"/>
    </w:pPr>
    <w:rPr>
      <w:rFonts w:cs="Arial"/>
      <w:noProof w:val="0"/>
      <w:sz w:val="28"/>
      <w:lang w:eastAsia="en-US"/>
    </w:rPr>
  </w:style>
  <w:style w:type="paragraph" w:customStyle="1" w:styleId="91">
    <w:name w:val="目录 91"/>
    <w:basedOn w:val="TOC8"/>
    <w:rsid w:val="00AE1FB9"/>
  </w:style>
  <w:style w:type="paragraph" w:customStyle="1" w:styleId="berschrift2Head2A2">
    <w:name w:val="Überschrift 2.Head2A.2"/>
    <w:basedOn w:val="1"/>
    <w:next w:val="a1"/>
    <w:rsid w:val="00AE1FB9"/>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rsid w:val="00AE1FB9"/>
    <w:pPr>
      <w:keepLines/>
      <w:numPr>
        <w:ilvl w:val="1"/>
      </w:numPr>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rsid w:val="00AE1FB9"/>
    <w:pPr>
      <w:widowControl w:val="0"/>
      <w:spacing w:after="0"/>
      <w:jc w:val="both"/>
    </w:pPr>
    <w:rPr>
      <w:rFonts w:eastAsiaTheme="minorEastAsia"/>
      <w:color w:val="0000FF"/>
      <w:kern w:val="2"/>
      <w:sz w:val="21"/>
      <w:lang w:val="en-US" w:eastAsia="zh-CN"/>
    </w:rPr>
  </w:style>
  <w:style w:type="paragraph" w:customStyle="1" w:styleId="BalloonText1">
    <w:name w:val="Balloon Text1"/>
    <w:basedOn w:val="a1"/>
    <w:semiHidden/>
    <w:rsid w:val="00AE1FB9"/>
    <w:pPr>
      <w:overflowPunct w:val="0"/>
      <w:autoSpaceDE w:val="0"/>
      <w:autoSpaceDN w:val="0"/>
      <w:adjustRightInd w:val="0"/>
      <w:spacing w:after="180"/>
      <w:textAlignment w:val="baseline"/>
    </w:pPr>
    <w:rPr>
      <w:rFonts w:ascii="Tahoma" w:eastAsia="MS Mincho" w:hAnsi="Tahoma" w:cs="Tahoma"/>
      <w:sz w:val="16"/>
      <w:szCs w:val="16"/>
    </w:rPr>
  </w:style>
  <w:style w:type="paragraph" w:customStyle="1" w:styleId="Normal-Figure">
    <w:name w:val="Normal-Figure"/>
    <w:basedOn w:val="a1"/>
    <w:rsid w:val="00AE1FB9"/>
    <w:pPr>
      <w:spacing w:before="360" w:line="240" w:lineRule="atLeast"/>
      <w:jc w:val="center"/>
    </w:pPr>
    <w:rPr>
      <w:rFonts w:eastAsia="MS Mincho"/>
      <w:sz w:val="20"/>
      <w:lang w:val="en-US"/>
    </w:rPr>
  </w:style>
  <w:style w:type="paragraph" w:styleId="2a">
    <w:name w:val="List Continue 2"/>
    <w:basedOn w:val="a1"/>
    <w:rsid w:val="00AE1FB9"/>
    <w:pPr>
      <w:spacing w:after="180"/>
      <w:ind w:leftChars="400" w:left="850"/>
    </w:pPr>
    <w:rPr>
      <w:rFonts w:eastAsia="MS Mincho"/>
      <w:sz w:val="20"/>
    </w:rPr>
  </w:style>
  <w:style w:type="paragraph" w:styleId="2b">
    <w:name w:val="Body Text First Indent 2"/>
    <w:basedOn w:val="a7"/>
    <w:link w:val="2c"/>
    <w:rsid w:val="00AE1FB9"/>
    <w:pPr>
      <w:spacing w:after="180"/>
      <w:ind w:leftChars="400" w:left="851" w:firstLineChars="100" w:firstLine="210"/>
    </w:pPr>
    <w:rPr>
      <w:rFonts w:eastAsia="MS Mincho"/>
      <w:sz w:val="20"/>
      <w:lang w:eastAsia="en-US"/>
    </w:rPr>
  </w:style>
  <w:style w:type="character" w:customStyle="1" w:styleId="11">
    <w:name w:val="正文文本缩进 字符1"/>
    <w:basedOn w:val="a2"/>
    <w:link w:val="a7"/>
    <w:uiPriority w:val="99"/>
    <w:rsid w:val="00AE1FB9"/>
    <w:rPr>
      <w:rFonts w:ascii="Times New Roman" w:eastAsia="MS Gothic" w:hAnsi="Times New Roman"/>
      <w:sz w:val="24"/>
      <w:lang w:val="en-GB"/>
    </w:rPr>
  </w:style>
  <w:style w:type="character" w:customStyle="1" w:styleId="2c">
    <w:name w:val="正文文本首行缩进 2 字符"/>
    <w:basedOn w:val="11"/>
    <w:link w:val="2b"/>
    <w:rsid w:val="00AE1FB9"/>
    <w:rPr>
      <w:rFonts w:ascii="Times New Roman" w:eastAsia="MS Gothic" w:hAnsi="Times New Roman"/>
      <w:sz w:val="24"/>
      <w:lang w:val="en-GB" w:eastAsia="en-US"/>
    </w:rPr>
  </w:style>
  <w:style w:type="paragraph" w:customStyle="1" w:styleId="List1">
    <w:name w:val="List 1"/>
    <w:basedOn w:val="a1"/>
    <w:rsid w:val="00AE1FB9"/>
    <w:pPr>
      <w:spacing w:after="120"/>
      <w:ind w:left="568" w:hanging="284"/>
    </w:pPr>
    <w:rPr>
      <w:rFonts w:ascii="Arial" w:eastAsia="MS Mincho" w:hAnsi="Arial"/>
      <w:sz w:val="20"/>
      <w:szCs w:val="22"/>
    </w:rPr>
  </w:style>
  <w:style w:type="paragraph" w:customStyle="1" w:styleId="assocaitedwith">
    <w:name w:val="assocaited with"/>
    <w:basedOn w:val="a1"/>
    <w:rsid w:val="00AE1FB9"/>
    <w:pPr>
      <w:spacing w:after="180"/>
      <w:jc w:val="center"/>
    </w:pPr>
    <w:rPr>
      <w:rFonts w:eastAsia="MS Mincho"/>
      <w:sz w:val="20"/>
    </w:rPr>
  </w:style>
  <w:style w:type="paragraph" w:customStyle="1" w:styleId="Nor">
    <w:name w:val="Nor'"/>
    <w:basedOn w:val="assocaitedwith"/>
    <w:rsid w:val="00AE1FB9"/>
    <w:rPr>
      <w:b/>
    </w:rPr>
  </w:style>
  <w:style w:type="character" w:customStyle="1" w:styleId="NOChar">
    <w:name w:val="NO Char"/>
    <w:link w:val="NO"/>
    <w:rsid w:val="00AE1FB9"/>
    <w:rPr>
      <w:rFonts w:ascii="Times New Roman" w:eastAsiaTheme="minorEastAsia" w:hAnsi="Times New Roman"/>
      <w:lang w:val="en-GB" w:eastAsia="en-US"/>
    </w:rPr>
  </w:style>
  <w:style w:type="table" w:styleId="2d">
    <w:name w:val="Table Classic 2"/>
    <w:basedOn w:val="a3"/>
    <w:rsid w:val="00AE1FB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AE1FB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AE1FB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AE1FB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AE1FB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AE1FB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E1FB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E1FB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AE1FB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AE1FB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AE1FB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AE1FB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AE1FB9"/>
    <w:pPr>
      <w:spacing w:after="220"/>
    </w:pPr>
    <w:rPr>
      <w:rFonts w:ascii="Arial" w:eastAsia="宋体" w:hAnsi="Arial"/>
      <w:sz w:val="22"/>
      <w:szCs w:val="24"/>
      <w:lang w:val="en-US" w:eastAsia="en-US"/>
    </w:rPr>
  </w:style>
  <w:style w:type="paragraph" w:customStyle="1" w:styleId="afff8">
    <w:name w:val="样式 正文"/>
    <w:basedOn w:val="a1"/>
    <w:link w:val="Char"/>
    <w:rsid w:val="00AE1FB9"/>
    <w:pPr>
      <w:widowControl w:val="0"/>
      <w:ind w:firstLineChars="200" w:firstLine="420"/>
      <w:jc w:val="both"/>
    </w:pPr>
    <w:rPr>
      <w:rFonts w:eastAsia="宋体" w:cs="宋体"/>
      <w:kern w:val="2"/>
      <w:sz w:val="21"/>
      <w:lang w:val="en-US" w:eastAsia="zh-CN"/>
    </w:rPr>
  </w:style>
  <w:style w:type="character" w:customStyle="1" w:styleId="Char">
    <w:name w:val="样式 正文 Char"/>
    <w:basedOn w:val="a2"/>
    <w:link w:val="afff8"/>
    <w:rsid w:val="00AE1FB9"/>
    <w:rPr>
      <w:rFonts w:ascii="Times New Roman" w:eastAsia="宋体" w:hAnsi="Times New Roman" w:cs="宋体"/>
      <w:kern w:val="2"/>
      <w:sz w:val="21"/>
      <w:lang w:eastAsia="zh-CN"/>
    </w:rPr>
  </w:style>
  <w:style w:type="paragraph" w:customStyle="1" w:styleId="afff9">
    <w:name w:val="公式"/>
    <w:basedOn w:val="a1"/>
    <w:rsid w:val="00AE1FB9"/>
    <w:pPr>
      <w:widowControl w:val="0"/>
      <w:ind w:firstLine="420"/>
      <w:jc w:val="right"/>
    </w:pPr>
    <w:rPr>
      <w:rFonts w:eastAsia="宋体" w:cs="宋体"/>
      <w:kern w:val="2"/>
      <w:sz w:val="21"/>
      <w:lang w:val="en-US" w:eastAsia="zh-CN"/>
    </w:rPr>
  </w:style>
  <w:style w:type="paragraph" w:customStyle="1" w:styleId="Normal9pointspacing">
    <w:name w:val="Normal 9 point spacing"/>
    <w:basedOn w:val="a5"/>
    <w:link w:val="Normal9pointspacingChar"/>
    <w:qFormat/>
    <w:rsid w:val="00AE1FB9"/>
    <w:pPr>
      <w:spacing w:before="180" w:after="60"/>
      <w:jc w:val="both"/>
    </w:pPr>
    <w:rPr>
      <w:rFonts w:eastAsia="MS Mincho"/>
      <w:sz w:val="20"/>
      <w:szCs w:val="24"/>
      <w:lang w:eastAsia="en-US"/>
    </w:rPr>
  </w:style>
  <w:style w:type="character" w:customStyle="1" w:styleId="Normal9pointspacingChar">
    <w:name w:val="Normal 9 point spacing Char"/>
    <w:link w:val="Normal9pointspacing"/>
    <w:rsid w:val="00AE1FB9"/>
    <w:rPr>
      <w:rFonts w:ascii="Times New Roman" w:hAnsi="Times New Roman"/>
      <w:szCs w:val="24"/>
      <w:lang w:val="en-GB" w:eastAsia="en-US"/>
    </w:rPr>
  </w:style>
  <w:style w:type="paragraph" w:customStyle="1" w:styleId="Figure">
    <w:name w:val="Figure"/>
    <w:basedOn w:val="a1"/>
    <w:next w:val="af3"/>
    <w:rsid w:val="00AE1FB9"/>
    <w:pPr>
      <w:keepNext/>
      <w:keepLines/>
      <w:spacing w:before="180" w:after="160" w:line="259"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rsid w:val="00AE1FB9"/>
    <w:pPr>
      <w:tabs>
        <w:tab w:val="left" w:pos="1701"/>
        <w:tab w:val="right" w:pos="9639"/>
      </w:tabs>
      <w:spacing w:after="240" w:line="259" w:lineRule="auto"/>
    </w:pPr>
    <w:rPr>
      <w:rFonts w:asciiTheme="minorHAnsi" w:eastAsiaTheme="minorHAnsi" w:hAnsiTheme="minorHAnsi" w:cstheme="minorBidi"/>
      <w:b/>
      <w:szCs w:val="22"/>
      <w:lang w:val="en-US" w:eastAsia="en-US"/>
    </w:rPr>
  </w:style>
  <w:style w:type="paragraph" w:customStyle="1" w:styleId="Observation">
    <w:name w:val="Observation"/>
    <w:basedOn w:val="Proposal"/>
    <w:qFormat/>
    <w:rsid w:val="00AE1FB9"/>
    <w:pPr>
      <w:numPr>
        <w:numId w:val="73"/>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rsid w:val="00AE1FB9"/>
    <w:pPr>
      <w:numPr>
        <w:numId w:val="74"/>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AE1FB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rsid w:val="00AE1FB9"/>
    <w:pPr>
      <w:numPr>
        <w:numId w:val="76"/>
      </w:numPr>
      <w:jc w:val="both"/>
    </w:pPr>
    <w:rPr>
      <w:rFonts w:eastAsia="MS Mincho"/>
      <w:sz w:val="20"/>
      <w:lang w:eastAsia="en-US"/>
    </w:rPr>
  </w:style>
  <w:style w:type="paragraph" w:customStyle="1" w:styleId="FigureCaption">
    <w:name w:val="Figure Caption"/>
    <w:aliases w:val="fc Char,Figure Caption Char"/>
    <w:basedOn w:val="a1"/>
    <w:rsid w:val="00AE1FB9"/>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rsid w:val="00AE1FB9"/>
    <w:pPr>
      <w:spacing w:before="120" w:after="120" w:line="240" w:lineRule="atLeast"/>
      <w:jc w:val="right"/>
    </w:pPr>
    <w:rPr>
      <w:rFonts w:eastAsiaTheme="minorEastAsia"/>
      <w:sz w:val="22"/>
      <w:lang w:val="en-US" w:eastAsia="en-US"/>
    </w:rPr>
  </w:style>
  <w:style w:type="paragraph" w:customStyle="1" w:styleId="multifig">
    <w:name w:val="multifig"/>
    <w:basedOn w:val="a1"/>
    <w:rsid w:val="00AE1FB9"/>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rsid w:val="00AE1FB9"/>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rsid w:val="00AE1FB9"/>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rsid w:val="00AE1FB9"/>
    <w:pPr>
      <w:spacing w:before="120" w:line="240" w:lineRule="exact"/>
      <w:jc w:val="both"/>
    </w:pPr>
    <w:rPr>
      <w:rFonts w:eastAsia="MS Mincho"/>
      <w:sz w:val="20"/>
      <w:lang w:val="en-US" w:eastAsia="en-US"/>
    </w:rPr>
  </w:style>
  <w:style w:type="character" w:customStyle="1" w:styleId="Style10ptCharChar">
    <w:name w:val="Style 10 pt Char Char"/>
    <w:rsid w:val="00AE1FB9"/>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AE1FB9"/>
    <w:pPr>
      <w:spacing w:before="60" w:after="60" w:line="240" w:lineRule="exact"/>
      <w:jc w:val="both"/>
    </w:pPr>
    <w:rPr>
      <w:rFonts w:eastAsia="MS Mincho"/>
      <w:b/>
      <w:sz w:val="20"/>
      <w:lang w:val="en-US" w:eastAsia="en-US"/>
    </w:rPr>
  </w:style>
  <w:style w:type="character" w:customStyle="1" w:styleId="Style10ptBoldCharChar">
    <w:name w:val="Style 10 pt Bold Char Char"/>
    <w:rsid w:val="00AE1FB9"/>
    <w:rPr>
      <w:rFonts w:ascii="Arial" w:eastAsia="MS Mincho" w:hAnsi="Arial" w:cs="Arial"/>
      <w:b/>
      <w:color w:val="0000FF"/>
      <w:kern w:val="2"/>
      <w:lang w:val="en-US" w:eastAsia="en-US" w:bidi="ar-SA"/>
    </w:rPr>
  </w:style>
  <w:style w:type="paragraph" w:styleId="HTML">
    <w:name w:val="HTML Preformatted"/>
    <w:basedOn w:val="a1"/>
    <w:link w:val="HTML0"/>
    <w:rsid w:val="00AE1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rsid w:val="00AE1FB9"/>
    <w:rPr>
      <w:rFonts w:ascii="Courier New" w:eastAsia="Batang" w:hAnsi="Courier New" w:cs="Courier New"/>
      <w:lang w:eastAsia="ko-KR"/>
    </w:rPr>
  </w:style>
  <w:style w:type="paragraph" w:customStyle="1" w:styleId="Bullet0">
    <w:name w:val="Bullet"/>
    <w:basedOn w:val="a1"/>
    <w:rsid w:val="00AE1FB9"/>
    <w:pPr>
      <w:numPr>
        <w:numId w:val="75"/>
      </w:numPr>
    </w:pPr>
    <w:rPr>
      <w:rFonts w:eastAsiaTheme="minorEastAsia"/>
      <w:szCs w:val="24"/>
      <w:lang w:val="en-US" w:eastAsia="en-US"/>
    </w:rPr>
  </w:style>
  <w:style w:type="paragraph" w:customStyle="1" w:styleId="FigureCentered">
    <w:name w:val="FigureCentered"/>
    <w:basedOn w:val="a1"/>
    <w:next w:val="a1"/>
    <w:rsid w:val="00AE1FB9"/>
    <w:pPr>
      <w:keepNext/>
      <w:spacing w:before="60" w:after="60" w:line="240" w:lineRule="atLeast"/>
      <w:jc w:val="center"/>
    </w:pPr>
    <w:rPr>
      <w:rFonts w:eastAsiaTheme="minorEastAsia"/>
      <w:lang w:val="en-US" w:eastAsia="en-US"/>
    </w:rPr>
  </w:style>
  <w:style w:type="character" w:customStyle="1" w:styleId="Equation-NumberedChar">
    <w:name w:val="Equation-Numbered Char"/>
    <w:rsid w:val="00AE1FB9"/>
    <w:rPr>
      <w:rFonts w:ascii="Arial" w:eastAsia="宋体" w:hAnsi="Arial" w:cs="Arial"/>
      <w:color w:val="0000FF"/>
      <w:kern w:val="2"/>
      <w:sz w:val="22"/>
      <w:lang w:val="en-US" w:eastAsia="en-US" w:bidi="ar-SA"/>
    </w:rPr>
  </w:style>
  <w:style w:type="paragraph" w:customStyle="1" w:styleId="item">
    <w:name w:val="item"/>
    <w:basedOn w:val="a1"/>
    <w:rsid w:val="00AE1FB9"/>
    <w:pPr>
      <w:numPr>
        <w:numId w:val="77"/>
      </w:numPr>
      <w:jc w:val="both"/>
    </w:pPr>
    <w:rPr>
      <w:rFonts w:eastAsia="MS Mincho"/>
      <w:sz w:val="20"/>
      <w:lang w:eastAsia="en-US"/>
    </w:rPr>
  </w:style>
  <w:style w:type="paragraph" w:customStyle="1" w:styleId="PaperTableCell">
    <w:name w:val="PaperTableCell"/>
    <w:basedOn w:val="a1"/>
    <w:rsid w:val="00AE1FB9"/>
    <w:pPr>
      <w:jc w:val="both"/>
    </w:pPr>
    <w:rPr>
      <w:rFonts w:eastAsiaTheme="minorEastAsia"/>
      <w:sz w:val="16"/>
      <w:szCs w:val="24"/>
      <w:lang w:val="en-US" w:eastAsia="en-US"/>
    </w:rPr>
  </w:style>
  <w:style w:type="character" w:styleId="afffa">
    <w:name w:val="line number"/>
    <w:rsid w:val="00AE1FB9"/>
    <w:rPr>
      <w:rFonts w:ascii="Arial" w:eastAsia="宋体" w:hAnsi="Arial" w:cs="Arial"/>
      <w:color w:val="0000FF"/>
      <w:kern w:val="2"/>
      <w:sz w:val="18"/>
      <w:lang w:val="en-US" w:eastAsia="zh-CN" w:bidi="ar-SA"/>
    </w:rPr>
  </w:style>
  <w:style w:type="paragraph" w:customStyle="1" w:styleId="figure0">
    <w:name w:val="figure"/>
    <w:basedOn w:val="a1"/>
    <w:rsid w:val="00AE1FB9"/>
    <w:pPr>
      <w:keepNext/>
      <w:keepLines/>
      <w:spacing w:before="60" w:after="60" w:line="240" w:lineRule="atLeast"/>
      <w:jc w:val="center"/>
    </w:pPr>
    <w:rPr>
      <w:rFonts w:eastAsiaTheme="minorEastAsia"/>
      <w:sz w:val="20"/>
      <w:lang w:val="en-US" w:eastAsia="en-US"/>
    </w:rPr>
  </w:style>
  <w:style w:type="character" w:customStyle="1" w:styleId="moz-txt-tag">
    <w:name w:val="moz-txt-tag"/>
    <w:rsid w:val="00AE1FB9"/>
    <w:rPr>
      <w:rFonts w:ascii="Arial" w:eastAsia="宋体" w:hAnsi="Arial" w:cs="Arial"/>
      <w:color w:val="0000FF"/>
      <w:kern w:val="2"/>
      <w:lang w:val="en-US" w:eastAsia="zh-CN" w:bidi="ar-SA"/>
    </w:rPr>
  </w:style>
  <w:style w:type="paragraph" w:customStyle="1" w:styleId="tac0">
    <w:name w:val="tac"/>
    <w:basedOn w:val="a1"/>
    <w:rsid w:val="00AE1FB9"/>
    <w:pPr>
      <w:keepNext/>
      <w:jc w:val="center"/>
    </w:pPr>
    <w:rPr>
      <w:rFonts w:ascii="Arial" w:eastAsia="Calibri" w:hAnsi="Arial" w:cs="Arial"/>
      <w:sz w:val="18"/>
      <w:szCs w:val="18"/>
      <w:lang w:val="en-US" w:eastAsia="en-US"/>
    </w:rPr>
  </w:style>
  <w:style w:type="paragraph" w:customStyle="1" w:styleId="th0">
    <w:name w:val="th"/>
    <w:basedOn w:val="a1"/>
    <w:rsid w:val="00AE1FB9"/>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semiHidden/>
    <w:rsid w:val="00AE1FB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E1FB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AE1FB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6">
    <w:name w:val="无列表1"/>
    <w:next w:val="a4"/>
    <w:uiPriority w:val="99"/>
    <w:semiHidden/>
    <w:unhideWhenUsed/>
    <w:rsid w:val="00AE1FB9"/>
  </w:style>
  <w:style w:type="character" w:customStyle="1" w:styleId="opdicttext22">
    <w:name w:val="op_dict_text22"/>
    <w:basedOn w:val="a2"/>
    <w:rsid w:val="00AE1FB9"/>
  </w:style>
  <w:style w:type="character" w:customStyle="1" w:styleId="def">
    <w:name w:val="def"/>
    <w:basedOn w:val="a2"/>
    <w:rsid w:val="00AE1FB9"/>
  </w:style>
  <w:style w:type="paragraph" w:customStyle="1" w:styleId="Normalwithindent">
    <w:name w:val="Normal with indent"/>
    <w:basedOn w:val="a1"/>
    <w:link w:val="NormalwithindentChar"/>
    <w:qFormat/>
    <w:rsid w:val="00AE1FB9"/>
    <w:pPr>
      <w:spacing w:before="120" w:after="120" w:line="336" w:lineRule="auto"/>
      <w:ind w:firstLine="397"/>
      <w:jc w:val="both"/>
    </w:pPr>
    <w:rPr>
      <w:rFonts w:eastAsia="Malgun Gothic"/>
      <w:sz w:val="20"/>
      <w:lang w:eastAsia="zh-CN"/>
    </w:rPr>
  </w:style>
  <w:style w:type="character" w:customStyle="1" w:styleId="NormalwithindentChar">
    <w:name w:val="Normal with indent Char"/>
    <w:link w:val="Normalwithindent"/>
    <w:rsid w:val="00AE1FB9"/>
    <w:rPr>
      <w:rFonts w:ascii="Times New Roman" w:eastAsia="Malgun Gothic" w:hAnsi="Times New Roman"/>
      <w:lang w:val="en-GB" w:eastAsia="zh-CN"/>
    </w:rPr>
  </w:style>
  <w:style w:type="paragraph" w:styleId="afffb">
    <w:name w:val="No Spacing"/>
    <w:uiPriority w:val="1"/>
    <w:qFormat/>
    <w:rsid w:val="00AE1FB9"/>
    <w:rPr>
      <w:rFonts w:ascii="Calibri" w:eastAsia="宋体" w:hAnsi="Calibri"/>
      <w:sz w:val="22"/>
      <w:szCs w:val="22"/>
      <w:lang w:eastAsia="zh-CN"/>
    </w:rPr>
  </w:style>
  <w:style w:type="character" w:customStyle="1" w:styleId="high-light-bg4">
    <w:name w:val="high-light-bg4"/>
    <w:basedOn w:val="a2"/>
    <w:rsid w:val="00AE1FB9"/>
  </w:style>
  <w:style w:type="character" w:customStyle="1" w:styleId="TitleChar2">
    <w:name w:val="Title Char2"/>
    <w:basedOn w:val="a2"/>
    <w:uiPriority w:val="10"/>
    <w:locked/>
    <w:rsid w:val="00AE1FB9"/>
    <w:rPr>
      <w:rFonts w:asciiTheme="majorHAnsi" w:eastAsiaTheme="majorEastAsia" w:hAnsiTheme="majorHAnsi" w:cs="Times New Roman"/>
      <w:spacing w:val="-10"/>
      <w:kern w:val="28"/>
      <w:sz w:val="56"/>
      <w:szCs w:val="56"/>
      <w:lang w:val="en-GB" w:eastAsia="ja-JP"/>
    </w:rPr>
  </w:style>
  <w:style w:type="character" w:customStyle="1" w:styleId="33">
    <w:name w:val="正文文本 3 字符"/>
    <w:basedOn w:val="a2"/>
    <w:link w:val="32"/>
    <w:rsid w:val="00AE1FB9"/>
    <w:rPr>
      <w:rFonts w:ascii="Times New Roman" w:eastAsia="MS Gothic" w:hAnsi="Times New Roman"/>
      <w:sz w:val="24"/>
      <w:lang w:val="en-GB"/>
    </w:rPr>
  </w:style>
  <w:style w:type="paragraph" w:customStyle="1" w:styleId="msonormal0">
    <w:name w:val="msonormal"/>
    <w:basedOn w:val="a1"/>
    <w:rsid w:val="00AE1FB9"/>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rsid w:val="00AE1FB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AE1FB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AE1FB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AE1FB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AE1FB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AE1FB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AE1F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AE1FB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AE1F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AE1FB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AE1FB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AE1FB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AE1FB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AE1FB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AE1FB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AE1FB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AE1FB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AE1FB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AE1FB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AE1FB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AE1FB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AE1FB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AE1FB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AE1FB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AE1FB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AE1FB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AE1FB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AE1FB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AE1FB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AE1FB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AE1FB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AE1FB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AE1FB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AE1FB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AE1F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AE1F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AE1FB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AE1F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AE1FB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AE1FB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AE1FB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AE1FB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AE1FB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AE1FB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AE1FB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AE1FB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AE1FB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AE1FB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AE1FB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AE1FB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E1FB9"/>
    <w:rPr>
      <w:rFonts w:ascii="Arial" w:hAnsi="Arial"/>
      <w:vanish w:val="0"/>
      <w:color w:val="FF0000"/>
      <w:sz w:val="24"/>
    </w:rPr>
  </w:style>
  <w:style w:type="paragraph" w:customStyle="1" w:styleId="Bulletedo1">
    <w:name w:val="Bulleted o 1"/>
    <w:basedOn w:val="a1"/>
    <w:rsid w:val="00AE1FB9"/>
    <w:pPr>
      <w:numPr>
        <w:numId w:val="78"/>
      </w:numPr>
      <w:overflowPunct w:val="0"/>
      <w:autoSpaceDE w:val="0"/>
      <w:autoSpaceDN w:val="0"/>
      <w:adjustRightInd w:val="0"/>
      <w:spacing w:after="180"/>
      <w:textAlignment w:val="baseline"/>
    </w:pPr>
    <w:rPr>
      <w:rFonts w:eastAsia="宋体"/>
      <w:sz w:val="20"/>
      <w:lang w:val="en-US" w:eastAsia="en-US"/>
    </w:rPr>
  </w:style>
  <w:style w:type="paragraph" w:customStyle="1" w:styleId="Equation">
    <w:name w:val="Equation"/>
    <w:basedOn w:val="a1"/>
    <w:next w:val="a1"/>
    <w:rsid w:val="00AE1FB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AE1FB9"/>
    <w:pPr>
      <w:overflowPunct w:val="0"/>
      <w:autoSpaceDE w:val="0"/>
      <w:autoSpaceDN w:val="0"/>
      <w:adjustRightInd w:val="0"/>
      <w:spacing w:after="220"/>
      <w:ind w:left="1298"/>
      <w:textAlignment w:val="baseline"/>
    </w:pPr>
    <w:rPr>
      <w:rFonts w:ascii="Arial" w:eastAsia="宋体" w:hAnsi="Arial"/>
      <w:sz w:val="22"/>
      <w:lang w:val="en-US" w:eastAsia="en-US"/>
    </w:rPr>
  </w:style>
  <w:style w:type="paragraph" w:customStyle="1" w:styleId="bodyCharCharChar">
    <w:name w:val="body Char Char Char"/>
    <w:basedOn w:val="a1"/>
    <w:rsid w:val="00AE1FB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lang w:val="en-US" w:eastAsia="en-US"/>
    </w:rPr>
  </w:style>
  <w:style w:type="paragraph" w:customStyle="1" w:styleId="body">
    <w:name w:val="body"/>
    <w:basedOn w:val="a1"/>
    <w:rsid w:val="00AE1FB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1FB9"/>
    <w:rPr>
      <w:rFonts w:ascii="Arial" w:hAnsi="Arial"/>
      <w:sz w:val="32"/>
      <w:lang w:val="en-GB" w:eastAsia="en-US"/>
    </w:rPr>
  </w:style>
  <w:style w:type="character" w:customStyle="1" w:styleId="CharChar3">
    <w:name w:val="Char Char3"/>
    <w:rsid w:val="00AE1FB9"/>
    <w:rPr>
      <w:rFonts w:ascii="Arial" w:hAnsi="Arial"/>
      <w:sz w:val="36"/>
      <w:lang w:val="en-GB" w:eastAsia="en-US" w:bidi="ar-SA"/>
    </w:rPr>
  </w:style>
  <w:style w:type="character" w:customStyle="1" w:styleId="CharChar2">
    <w:name w:val="Char Char2"/>
    <w:rsid w:val="00AE1FB9"/>
    <w:rPr>
      <w:rFonts w:ascii="Arial" w:hAnsi="Arial"/>
      <w:sz w:val="32"/>
      <w:lang w:val="en-GB" w:eastAsia="en-US" w:bidi="ar-SA"/>
    </w:rPr>
  </w:style>
  <w:style w:type="character" w:customStyle="1" w:styleId="CharChar1">
    <w:name w:val="Char Char1"/>
    <w:rsid w:val="00AE1FB9"/>
    <w:rPr>
      <w:rFonts w:ascii="Arial" w:hAnsi="Arial"/>
      <w:sz w:val="28"/>
      <w:lang w:val="en-GB" w:eastAsia="en-US" w:bidi="ar-SA"/>
    </w:rPr>
  </w:style>
  <w:style w:type="character" w:customStyle="1" w:styleId="CharChar">
    <w:name w:val="Char Char"/>
    <w:rsid w:val="00AE1FB9"/>
    <w:rPr>
      <w:rFonts w:ascii="Arial" w:hAnsi="Arial"/>
      <w:sz w:val="22"/>
      <w:lang w:val="en-GB" w:eastAsia="en-US" w:bidi="ar-SA"/>
    </w:rPr>
  </w:style>
  <w:style w:type="table" w:styleId="-60">
    <w:name w:val="Dark List Accent 6"/>
    <w:basedOn w:val="a3"/>
    <w:uiPriority w:val="70"/>
    <w:rsid w:val="00AE1FB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AE1FB9"/>
    <w:pPr>
      <w:widowControl w:val="0"/>
      <w:spacing w:afterLines="50" w:after="200" w:line="320" w:lineRule="exact"/>
      <w:ind w:firstLineChars="100" w:firstLine="210"/>
      <w:jc w:val="both"/>
    </w:pPr>
    <w:rPr>
      <w:rFonts w:ascii="Century" w:eastAsia="MS Mincho" w:hAnsi="Century"/>
      <w:kern w:val="2"/>
      <w:sz w:val="21"/>
      <w:szCs w:val="22"/>
    </w:rPr>
  </w:style>
  <w:style w:type="character" w:customStyle="1" w:styleId="afffd">
    <w:name w:val="テキスト (文字)"/>
    <w:link w:val="afffc"/>
    <w:rsid w:val="00AE1FB9"/>
    <w:rPr>
      <w:rFonts w:ascii="Century" w:hAnsi="Century"/>
      <w:kern w:val="2"/>
      <w:sz w:val="21"/>
      <w:szCs w:val="22"/>
      <w:lang w:val="en-GB"/>
    </w:rPr>
  </w:style>
  <w:style w:type="paragraph" w:customStyle="1" w:styleId="gmail-msolistparagraph">
    <w:name w:val="gmail-msolistparagraph"/>
    <w:basedOn w:val="a1"/>
    <w:uiPriority w:val="99"/>
    <w:semiHidden/>
    <w:rsid w:val="00AE1FB9"/>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E1FB9"/>
    <w:pPr>
      <w:spacing w:before="75" w:after="75"/>
    </w:pPr>
    <w:rPr>
      <w:rFonts w:ascii="Malgun Gothic" w:eastAsia="Malgun Gothic" w:hAnsi="Malgun Gothic" w:cs="Calibri"/>
      <w:sz w:val="20"/>
      <w:lang w:val="sv-SE" w:eastAsia="sv-SE"/>
    </w:rPr>
  </w:style>
  <w:style w:type="character" w:customStyle="1" w:styleId="onecomwebmail-spelle">
    <w:name w:val="onecomwebmail-spelle"/>
    <w:basedOn w:val="a2"/>
    <w:rsid w:val="00AE1FB9"/>
  </w:style>
  <w:style w:type="paragraph" w:customStyle="1" w:styleId="onecomwebmail-msolistparagraph">
    <w:name w:val="onecomwebmail-msolistparagraph"/>
    <w:basedOn w:val="a1"/>
    <w:rsid w:val="00AE1FB9"/>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rsid w:val="00AE1FB9"/>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rsid w:val="00AE1FB9"/>
    <w:pPr>
      <w:spacing w:before="100" w:beforeAutospacing="1" w:after="100" w:afterAutospacing="1"/>
    </w:pPr>
    <w:rPr>
      <w:rFonts w:eastAsiaTheme="minorEastAsia"/>
      <w:szCs w:val="24"/>
      <w:lang w:val="sv-SE" w:eastAsia="sv-SE"/>
    </w:rPr>
  </w:style>
  <w:style w:type="character" w:customStyle="1" w:styleId="onecomwebmail-font">
    <w:name w:val="onecomwebmail-font"/>
    <w:basedOn w:val="a2"/>
    <w:rsid w:val="00AE1FB9"/>
  </w:style>
  <w:style w:type="character" w:customStyle="1" w:styleId="onecomwebmail-size">
    <w:name w:val="onecomwebmail-size"/>
    <w:basedOn w:val="a2"/>
    <w:rsid w:val="00AE1FB9"/>
  </w:style>
  <w:style w:type="paragraph" w:customStyle="1" w:styleId="IvDbodytext">
    <w:name w:val="IvD bodytext"/>
    <w:basedOn w:val="a5"/>
    <w:link w:val="IvDbodytextChar"/>
    <w:qFormat/>
    <w:rsid w:val="001500E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eastAsia="en-US"/>
    </w:rPr>
  </w:style>
  <w:style w:type="character" w:customStyle="1" w:styleId="IvDbodytextChar">
    <w:name w:val="IvD bodytext Char"/>
    <w:basedOn w:val="a6"/>
    <w:link w:val="IvDbodytext"/>
    <w:rsid w:val="001500E1"/>
    <w:rPr>
      <w:rFonts w:ascii="Arial" w:eastAsia="MS Gothic" w:hAnsi="Arial"/>
      <w:spacing w:val="2"/>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488">
      <w:bodyDiv w:val="1"/>
      <w:marLeft w:val="0"/>
      <w:marRight w:val="0"/>
      <w:marTop w:val="0"/>
      <w:marBottom w:val="0"/>
      <w:divBdr>
        <w:top w:val="none" w:sz="0" w:space="0" w:color="auto"/>
        <w:left w:val="none" w:sz="0" w:space="0" w:color="auto"/>
        <w:bottom w:val="none" w:sz="0" w:space="0" w:color="auto"/>
        <w:right w:val="none" w:sz="0" w:space="0" w:color="auto"/>
      </w:divBdr>
      <w:divsChild>
        <w:div w:id="324629230">
          <w:marLeft w:val="2405"/>
          <w:marRight w:val="0"/>
          <w:marTop w:val="12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990414">
      <w:bodyDiv w:val="1"/>
      <w:marLeft w:val="0"/>
      <w:marRight w:val="0"/>
      <w:marTop w:val="0"/>
      <w:marBottom w:val="0"/>
      <w:divBdr>
        <w:top w:val="none" w:sz="0" w:space="0" w:color="auto"/>
        <w:left w:val="none" w:sz="0" w:space="0" w:color="auto"/>
        <w:bottom w:val="none" w:sz="0" w:space="0" w:color="auto"/>
        <w:right w:val="none" w:sz="0" w:space="0" w:color="auto"/>
      </w:divBdr>
      <w:divsChild>
        <w:div w:id="1682391764">
          <w:marLeft w:val="720"/>
          <w:marRight w:val="0"/>
          <w:marTop w:val="128"/>
          <w:marBottom w:val="0"/>
          <w:divBdr>
            <w:top w:val="none" w:sz="0" w:space="0" w:color="auto"/>
            <w:left w:val="none" w:sz="0" w:space="0" w:color="auto"/>
            <w:bottom w:val="none" w:sz="0" w:space="0" w:color="auto"/>
            <w:right w:val="none" w:sz="0" w:space="0" w:color="auto"/>
          </w:divBdr>
        </w:div>
        <w:div w:id="623313361">
          <w:marLeft w:val="1555"/>
          <w:marRight w:val="0"/>
          <w:marTop w:val="12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73384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8360301">
      <w:bodyDiv w:val="1"/>
      <w:marLeft w:val="0"/>
      <w:marRight w:val="0"/>
      <w:marTop w:val="0"/>
      <w:marBottom w:val="0"/>
      <w:divBdr>
        <w:top w:val="none" w:sz="0" w:space="0" w:color="auto"/>
        <w:left w:val="none" w:sz="0" w:space="0" w:color="auto"/>
        <w:bottom w:val="none" w:sz="0" w:space="0" w:color="auto"/>
        <w:right w:val="none" w:sz="0" w:space="0" w:color="auto"/>
      </w:divBdr>
      <w:divsChild>
        <w:div w:id="1439330307">
          <w:marLeft w:val="2405"/>
          <w:marRight w:val="0"/>
          <w:marTop w:val="12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641981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2EF14-2E32-433A-85D6-2B89E5364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E3346F-1D67-43B4-B1F2-EAC9283199B2}">
  <ds:schemaRefs>
    <ds:schemaRef ds:uri="http://schemas.microsoft.com/sharepoint/v3/contenttype/forms"/>
  </ds:schemaRefs>
</ds:datastoreItem>
</file>

<file path=customXml/itemProps3.xml><?xml version="1.0" encoding="utf-8"?>
<ds:datastoreItem xmlns:ds="http://schemas.openxmlformats.org/officeDocument/2006/customXml" ds:itemID="{5F343E59-B748-45D3-9CE4-3F61B88C26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5E79BC-DF49-4EB4-A234-B5B44C5A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3791</Words>
  <Characters>19724</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5</cp:revision>
  <cp:lastPrinted>2016-09-21T11:03:00Z</cp:lastPrinted>
  <dcterms:created xsi:type="dcterms:W3CDTF">2019-11-08T10:14:00Z</dcterms:created>
  <dcterms:modified xsi:type="dcterms:W3CDTF">2019-11-08T10:18:00Z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