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4B5" w:rsidRPr="00620D8C" w:rsidRDefault="000334B5" w:rsidP="000334B5">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98bis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EF658D" w:rsidRPr="00EF658D">
        <w:rPr>
          <w:rFonts w:ascii="Arial" w:hAnsi="Arial" w:cs="Arial"/>
          <w:b/>
          <w:bCs/>
          <w:lang w:eastAsia="zh-CN"/>
        </w:rPr>
        <w:t>R1-1910150</w:t>
      </w:r>
    </w:p>
    <w:p w:rsidR="000334B5" w:rsidRPr="00F4047E" w:rsidRDefault="000334B5" w:rsidP="000334B5">
      <w:pPr>
        <w:tabs>
          <w:tab w:val="center" w:pos="4536"/>
          <w:tab w:val="right" w:pos="9072"/>
        </w:tabs>
        <w:rPr>
          <w:rFonts w:ascii="Arial" w:hAnsi="Arial" w:cs="Arial"/>
          <w:b/>
          <w:bCs/>
        </w:rPr>
      </w:pPr>
      <w:r>
        <w:rPr>
          <w:rFonts w:ascii="Arial" w:eastAsiaTheme="minorEastAsia" w:hAnsi="Arial" w:cs="Arial" w:hint="eastAsia"/>
          <w:b/>
          <w:bCs/>
          <w:lang w:eastAsia="zh-CN"/>
        </w:rPr>
        <w:t>Chongqing</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Pr>
          <w:rFonts w:ascii="Arial" w:hAnsi="Arial" w:cs="Arial" w:hint="eastAsia"/>
          <w:b/>
          <w:bCs/>
          <w:lang w:eastAsia="zh-CN"/>
        </w:rPr>
        <w:t>14</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b/>
          <w:bCs/>
          <w:lang w:eastAsia="zh-CN"/>
        </w:rPr>
        <w:t>18</w:t>
      </w:r>
      <w:r w:rsidRPr="00536966">
        <w:rPr>
          <w:rFonts w:ascii="Arial" w:hAnsi="Arial" w:cs="Arial"/>
          <w:b/>
          <w:bCs/>
          <w:vertAlign w:val="superscript"/>
        </w:rPr>
        <w:t>th</w:t>
      </w:r>
      <w:r>
        <w:rPr>
          <w:rFonts w:ascii="Arial" w:hAnsi="Arial" w:cs="Arial"/>
          <w:b/>
          <w:bCs/>
          <w:vertAlign w:val="superscript"/>
          <w:lang w:eastAsia="zh-CN"/>
        </w:rPr>
        <w:t xml:space="preserve"> </w:t>
      </w:r>
      <w:r w:rsidRPr="00921D6E">
        <w:rPr>
          <w:rFonts w:ascii="Arial" w:hAnsi="Arial" w:cs="Arial"/>
          <w:b/>
          <w:bCs/>
        </w:rPr>
        <w:t>October</w:t>
      </w:r>
      <w:r w:rsidRPr="00F4047E">
        <w:rPr>
          <w:rFonts w:ascii="Arial" w:hAnsi="Arial" w:cs="Arial"/>
          <w:b/>
          <w:bCs/>
        </w:rPr>
        <w:t xml:space="preserve"> 2019</w:t>
      </w:r>
    </w:p>
    <w:p w:rsidR="009C0564" w:rsidRPr="000334B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385869">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97068" w:rsidRPr="00C97068">
        <w:rPr>
          <w:rFonts w:ascii="Arial" w:hAnsi="Arial" w:cs="Arial"/>
          <w:b/>
          <w:bCs/>
          <w:szCs w:val="20"/>
          <w:lang w:val="en-GB" w:eastAsia="zh-CN"/>
        </w:rPr>
        <w:t>Design of scheduling of multiple DL/UL transport blocks for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00849" w:rsidRPr="00C7550A" w:rsidRDefault="00A00849" w:rsidP="00403713">
      <w:pPr>
        <w:spacing w:after="0"/>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w:t>
      </w:r>
      <w:r w:rsidR="00426BE0">
        <w:rPr>
          <w:rFonts w:eastAsiaTheme="minorEastAsia" w:hint="eastAsia"/>
          <w:sz w:val="20"/>
          <w:szCs w:val="20"/>
          <w:lang w:eastAsia="zh-CN"/>
        </w:rPr>
        <w:t>8727</w:t>
      </w:r>
      <w:r>
        <w:rPr>
          <w:rFonts w:eastAsia="DengXian" w:hint="eastAsia"/>
          <w:sz w:val="20"/>
          <w:szCs w:val="20"/>
          <w:lang w:eastAsia="zh-CN"/>
        </w:rPr>
        <w:t>.</w:t>
      </w:r>
    </w:p>
    <w:p w:rsidR="00B93AE8" w:rsidRDefault="00B93AE8" w:rsidP="00403713">
      <w:pPr>
        <w:spacing w:after="0"/>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Pr>
          <w:rFonts w:eastAsia="DengXian"/>
          <w:sz w:val="20"/>
          <w:lang w:eastAsia="zh-CN"/>
        </w:rPr>
        <w:t>#</w:t>
      </w:r>
      <w:r w:rsidRPr="00E83647">
        <w:rPr>
          <w:rFonts w:eastAsia="DengXian"/>
          <w:sz w:val="20"/>
          <w:lang w:eastAsia="zh-CN"/>
        </w:rPr>
        <w:t>80 plenary meeting, a new work item for Rel.16 eMTC is approved.</w:t>
      </w:r>
      <w:r w:rsidRPr="00E83647">
        <w:rPr>
          <w:rFonts w:eastAsia="DengXian" w:hint="eastAsia"/>
          <w:sz w:val="20"/>
          <w:lang w:eastAsia="zh-CN"/>
        </w:rPr>
        <w:t xml:space="preserve"> </w:t>
      </w:r>
      <w:r>
        <w:rPr>
          <w:sz w:val="20"/>
          <w:lang w:eastAsia="ja-JP"/>
        </w:rPr>
        <w:t>One of the</w:t>
      </w:r>
      <w:r w:rsidRPr="00E83647">
        <w:rPr>
          <w:sz w:val="20"/>
          <w:lang w:eastAsia="ja-JP"/>
        </w:rPr>
        <w:t xml:space="preserve"> objective</w:t>
      </w:r>
      <w:r>
        <w:rPr>
          <w:rFonts w:hint="eastAsia"/>
          <w:sz w:val="20"/>
          <w:lang w:eastAsia="zh-CN"/>
        </w:rPr>
        <w:t>s</w:t>
      </w:r>
      <w:r w:rsidRPr="00E83647">
        <w:rPr>
          <w:sz w:val="20"/>
          <w:lang w:eastAsia="ja-JP"/>
        </w:rPr>
        <w:t xml:space="preserve"> is to specify the </w:t>
      </w:r>
      <w:r>
        <w:rPr>
          <w:sz w:val="20"/>
          <w:lang w:eastAsia="ja-JP"/>
        </w:rPr>
        <w:t xml:space="preserve">scheduling improvement of DL and UL for </w:t>
      </w:r>
      <w:r w:rsidRPr="00E83647">
        <w:rPr>
          <w:sz w:val="20"/>
          <w:lang w:eastAsia="ja-JP"/>
        </w:rPr>
        <w:t>machine-type communications for BL/CE UEs.</w:t>
      </w:r>
    </w:p>
    <w:p w:rsidR="00B93AE8" w:rsidRPr="00A6177D" w:rsidRDefault="00B93AE8" w:rsidP="00403713">
      <w:pPr>
        <w:numPr>
          <w:ilvl w:val="0"/>
          <w:numId w:val="22"/>
        </w:numPr>
        <w:tabs>
          <w:tab w:val="clear" w:pos="360"/>
          <w:tab w:val="num" w:pos="720"/>
        </w:tabs>
        <w:spacing w:after="0"/>
        <w:ind w:right="-99"/>
        <w:rPr>
          <w:rFonts w:eastAsia="DengXian"/>
          <w:sz w:val="20"/>
          <w:lang w:eastAsia="zh-CN"/>
        </w:rPr>
      </w:pPr>
      <w:r w:rsidRPr="00A6177D">
        <w:rPr>
          <w:rFonts w:eastAsia="DengXian"/>
          <w:b/>
          <w:bCs/>
          <w:sz w:val="20"/>
          <w:lang w:eastAsia="zh-CN"/>
        </w:rPr>
        <w:t>Scheduling enhancement</w:t>
      </w:r>
    </w:p>
    <w:p w:rsidR="00B93AE8" w:rsidRPr="00A6177D" w:rsidRDefault="00B93AE8" w:rsidP="00403713">
      <w:pPr>
        <w:numPr>
          <w:ilvl w:val="1"/>
          <w:numId w:val="22"/>
        </w:numPr>
        <w:tabs>
          <w:tab w:val="num" w:pos="1440"/>
        </w:tabs>
        <w:spacing w:after="0"/>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B93AE8" w:rsidRPr="008E10E0" w:rsidRDefault="00B93AE8" w:rsidP="00403713">
      <w:pPr>
        <w:numPr>
          <w:ilvl w:val="2"/>
          <w:numId w:val="22"/>
        </w:numPr>
        <w:tabs>
          <w:tab w:val="num" w:pos="2160"/>
        </w:tabs>
        <w:spacing w:after="0"/>
        <w:ind w:right="-99"/>
        <w:rPr>
          <w:rFonts w:eastAsia="DengXian"/>
          <w:sz w:val="20"/>
          <w:lang w:eastAsia="zh-CN"/>
        </w:rPr>
      </w:pPr>
      <w:r w:rsidRPr="00A6177D">
        <w:rPr>
          <w:rFonts w:eastAsia="DengXian"/>
          <w:sz w:val="20"/>
          <w:lang w:val="en-GB" w:eastAsia="zh-CN"/>
        </w:rPr>
        <w:t>Enhancement of SPS can be discussed.</w:t>
      </w:r>
    </w:p>
    <w:p w:rsidR="00B93AE8" w:rsidRPr="00AA6C5E" w:rsidRDefault="00B93AE8" w:rsidP="00403713">
      <w:pPr>
        <w:tabs>
          <w:tab w:val="num" w:pos="2160"/>
        </w:tabs>
        <w:overflowPunct w:val="0"/>
        <w:snapToGrid/>
        <w:spacing w:after="0"/>
        <w:jc w:val="left"/>
        <w:textAlignment w:val="baseline"/>
        <w:rPr>
          <w:rFonts w:eastAsia="DengXian"/>
          <w:sz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Pr>
          <w:rFonts w:eastAsia="DengXian" w:hint="eastAsia"/>
          <w:sz w:val="20"/>
          <w:lang w:eastAsia="zh-CN"/>
        </w:rPr>
        <w:t xml:space="preserve"> </w:t>
      </w:r>
      <w:r w:rsidRPr="00AA6C5E">
        <w:rPr>
          <w:rFonts w:eastAsia="DengXian"/>
          <w:sz w:val="20"/>
          <w:lang w:eastAsia="zh-CN"/>
        </w:rPr>
        <w:t>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sidR="00B21C9E">
        <w:rPr>
          <w:rFonts w:eastAsiaTheme="minorEastAsia" w:hint="eastAsia"/>
          <w:sz w:val="20"/>
          <w:lang w:eastAsia="zh-CN"/>
        </w:rPr>
        <w:t xml:space="preserve"> (TB</w:t>
      </w:r>
      <w:r w:rsidR="001229FC">
        <w:rPr>
          <w:rFonts w:eastAsiaTheme="minorEastAsia" w:hint="eastAsia"/>
          <w:sz w:val="20"/>
          <w:lang w:eastAsia="zh-CN"/>
        </w:rPr>
        <w:t>s</w:t>
      </w:r>
      <w:r w:rsidR="00B21C9E">
        <w:rPr>
          <w:rFonts w:eastAsiaTheme="minorEastAsia" w:hint="eastAsia"/>
          <w:sz w:val="20"/>
          <w:lang w:eastAsia="zh-CN"/>
        </w:rPr>
        <w:t>)</w:t>
      </w:r>
      <w:r>
        <w:rPr>
          <w:rFonts w:eastAsia="DengXian" w:hint="eastAsia"/>
          <w:sz w:val="20"/>
          <w:lang w:eastAsia="zh-CN"/>
        </w:rPr>
        <w:t>:</w:t>
      </w:r>
    </w:p>
    <w:p w:rsidR="00965229" w:rsidRPr="00F474EF" w:rsidRDefault="00965229" w:rsidP="00F474EF">
      <w:pPr>
        <w:spacing w:afterLines="50"/>
        <w:rPr>
          <w:b/>
          <w:i/>
          <w:sz w:val="20"/>
          <w:szCs w:val="20"/>
          <w:lang w:eastAsia="zh-CN"/>
        </w:rPr>
      </w:pPr>
    </w:p>
    <w:p w:rsidR="00403713" w:rsidRPr="00F474EF" w:rsidRDefault="00403713" w:rsidP="00F474EF">
      <w:pPr>
        <w:pStyle w:val="Proposal"/>
        <w:tabs>
          <w:tab w:val="clear" w:pos="1701"/>
          <w:tab w:val="left" w:pos="360"/>
        </w:tabs>
        <w:overflowPunct/>
        <w:autoSpaceDE/>
        <w:autoSpaceDN/>
        <w:adjustRightInd/>
        <w:spacing w:after="0"/>
        <w:ind w:left="360" w:hanging="360"/>
        <w:jc w:val="left"/>
        <w:textAlignment w:val="auto"/>
        <w:rPr>
          <w:i/>
          <w:highlight w:val="green"/>
          <w:lang w:eastAsia="ja-JP"/>
        </w:rPr>
      </w:pPr>
      <w:r w:rsidRPr="00F474EF">
        <w:rPr>
          <w:i/>
          <w:highlight w:val="green"/>
          <w:lang w:eastAsia="ja-JP"/>
        </w:rPr>
        <w:t>Agreement</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lang w:eastAsia="ja-JP"/>
        </w:rPr>
      </w:pPr>
      <w:r w:rsidRPr="00F474EF">
        <w:rPr>
          <w:b w:val="0"/>
          <w:bCs w:val="0"/>
          <w:i/>
          <w:lang w:eastAsia="ja-JP"/>
        </w:rPr>
        <w:t>In RAN1#98bis, select one of the following options for unicast in CE mode A</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lang w:eastAsia="ja-JP"/>
        </w:rPr>
      </w:pPr>
      <w:r w:rsidRPr="00F474EF">
        <w:rPr>
          <w:b w:val="0"/>
          <w:bCs w:val="0"/>
          <w:i/>
          <w:lang w:eastAsia="ja-JP"/>
        </w:rPr>
        <w:t>For the purpose indicating the number of TBs</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1: 1 bit is added to the DCI to indicate 1 TB or multiple TBs</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FFS: Details on how to indicate the exact number of TBs in case it is multiple</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2: A new or repurposed field(s) in DCI indicates implicitly or explicitly to indicate 1 TB or multiple TBs</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FFS: Details on how to indicate the exact number of TBs in case it is multiple</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3: 1 bit is added to the DCI to indicate one of the following:</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 xml:space="preserve">Up to 4 TBs are scheduled </w:t>
      </w:r>
    </w:p>
    <w:p w:rsidR="00403713" w:rsidRPr="00F474EF" w:rsidRDefault="00403713" w:rsidP="00F474EF">
      <w:pPr>
        <w:pStyle w:val="Proposal"/>
        <w:numPr>
          <w:ilvl w:val="2"/>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In which case, a bit map is used to indicate details</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Up to 8 TBs are scheduled</w:t>
      </w:r>
    </w:p>
    <w:p w:rsidR="00403713" w:rsidRPr="00F474EF" w:rsidRDefault="00403713" w:rsidP="00F474EF">
      <w:pPr>
        <w:pStyle w:val="Proposal"/>
        <w:numPr>
          <w:ilvl w:val="2"/>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In which case, a table is used to indicate details</w:t>
      </w:r>
    </w:p>
    <w:p w:rsidR="00403713" w:rsidRPr="00F474EF" w:rsidRDefault="00403713" w:rsidP="00F474EF">
      <w:pPr>
        <w:pStyle w:val="Proposal"/>
        <w:tabs>
          <w:tab w:val="clear" w:pos="1701"/>
          <w:tab w:val="left" w:pos="360"/>
        </w:tabs>
        <w:overflowPunct/>
        <w:autoSpaceDE/>
        <w:autoSpaceDN/>
        <w:adjustRightInd/>
        <w:spacing w:after="0"/>
        <w:ind w:left="360" w:hanging="360"/>
        <w:jc w:val="left"/>
        <w:textAlignment w:val="auto"/>
        <w:rPr>
          <w:i/>
          <w:highlight w:val="green"/>
          <w:lang w:eastAsia="ja-JP"/>
        </w:rPr>
      </w:pPr>
      <w:r w:rsidRPr="00F474EF">
        <w:rPr>
          <w:i/>
          <w:highlight w:val="green"/>
          <w:lang w:eastAsia="ja-JP"/>
        </w:rPr>
        <w:t>Agreement</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lang w:eastAsia="ja-JP"/>
        </w:rPr>
      </w:pPr>
      <w:r w:rsidRPr="00F474EF">
        <w:rPr>
          <w:b w:val="0"/>
          <w:bCs w:val="0"/>
          <w:i/>
          <w:lang w:eastAsia="ja-JP"/>
        </w:rPr>
        <w:t>In RAN1#98bis, select one of the following options for unicast in CE mode B</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lang w:eastAsia="ja-JP"/>
        </w:rPr>
      </w:pPr>
      <w:r w:rsidRPr="00F474EF">
        <w:rPr>
          <w:b w:val="0"/>
          <w:bCs w:val="0"/>
          <w:i/>
          <w:lang w:eastAsia="ja-JP"/>
        </w:rPr>
        <w:t>For the purpose indicating the number of TBs</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1: 1 bit is added to the DCI to indicate 1 TB or multiple TBs</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FFS: Details on how to indicate the exact number of TBs in case it is multiple</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2: A new or repurposed field(s) in DCI indicates implicitly or explicitly to indicate 1 TB or multiple TBs</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FFS: Details on how to indicate the exact number of TBs in case it is multiple</w:t>
      </w:r>
    </w:p>
    <w:p w:rsidR="00403713" w:rsidRPr="00F474EF" w:rsidRDefault="00403713" w:rsidP="00F474EF">
      <w:pPr>
        <w:pStyle w:val="Proposal"/>
        <w:numPr>
          <w:ilvl w:val="0"/>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Option 3: 1 bit is added to the DCI to indicate mixed(initial and retransmission) scheduling and non-mixed scheduling</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Depending on whether it is mixed or non-mixed scheduling, UE interpretes the field indicating the number of TBs differently</w:t>
      </w:r>
    </w:p>
    <w:p w:rsidR="00403713" w:rsidRPr="00F474EF" w:rsidRDefault="00403713" w:rsidP="00F474EF">
      <w:pPr>
        <w:pStyle w:val="Proposal"/>
        <w:numPr>
          <w:ilvl w:val="1"/>
          <w:numId w:val="34"/>
        </w:numPr>
        <w:tabs>
          <w:tab w:val="clear" w:pos="1701"/>
          <w:tab w:val="left" w:pos="360"/>
        </w:tabs>
        <w:overflowPunct/>
        <w:autoSpaceDE/>
        <w:autoSpaceDN/>
        <w:adjustRightInd/>
        <w:spacing w:after="0"/>
        <w:jc w:val="left"/>
        <w:textAlignment w:val="auto"/>
        <w:rPr>
          <w:b w:val="0"/>
          <w:bCs w:val="0"/>
          <w:i/>
          <w:lang w:eastAsia="ja-JP"/>
        </w:rPr>
      </w:pPr>
      <w:r w:rsidRPr="00F474EF">
        <w:rPr>
          <w:b w:val="0"/>
          <w:bCs w:val="0"/>
          <w:i/>
          <w:lang w:eastAsia="ja-JP"/>
        </w:rPr>
        <w:t>FFS: Details</w:t>
      </w:r>
    </w:p>
    <w:p w:rsidR="00403713" w:rsidRPr="00F474EF" w:rsidRDefault="00403713" w:rsidP="00F474EF">
      <w:pPr>
        <w:pStyle w:val="Proposal"/>
        <w:tabs>
          <w:tab w:val="clear" w:pos="1701"/>
          <w:tab w:val="left" w:pos="360"/>
        </w:tabs>
        <w:overflowPunct/>
        <w:autoSpaceDE/>
        <w:autoSpaceDN/>
        <w:adjustRightInd/>
        <w:spacing w:after="0"/>
        <w:ind w:left="360" w:hanging="360"/>
        <w:jc w:val="left"/>
        <w:textAlignment w:val="auto"/>
        <w:rPr>
          <w:i/>
          <w:highlight w:val="green"/>
          <w:lang w:eastAsia="ja-JP"/>
        </w:rPr>
      </w:pPr>
      <w:r w:rsidRPr="00F474EF">
        <w:rPr>
          <w:i/>
          <w:highlight w:val="green"/>
          <w:lang w:eastAsia="ja-JP"/>
        </w:rPr>
        <w:t>Agreement</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lang w:eastAsia="ja-JP"/>
        </w:rPr>
      </w:pPr>
      <w:r w:rsidRPr="00F474EF">
        <w:rPr>
          <w:b w:val="0"/>
          <w:bCs w:val="0"/>
          <w:i/>
          <w:lang w:eastAsia="ja-JP"/>
        </w:rPr>
        <w:t>For unicast, at least when the scheduling with a single DCI includes retransmission(s) in some of the allocated HARQ process(es), the allocation of the HARQ processes is downselected from the following options in RAN1#98bis</w:t>
      </w:r>
    </w:p>
    <w:p w:rsidR="00403713" w:rsidRPr="00F474EF" w:rsidRDefault="00403713" w:rsidP="00F474EF">
      <w:pPr>
        <w:pStyle w:val="Proposal"/>
        <w:numPr>
          <w:ilvl w:val="0"/>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Option 1: Contiguous allocation of any starting HARQ process #</w:t>
      </w:r>
    </w:p>
    <w:p w:rsidR="00403713" w:rsidRPr="00F474EF" w:rsidRDefault="00403713" w:rsidP="00F474EF">
      <w:pPr>
        <w:pStyle w:val="Proposal"/>
        <w:numPr>
          <w:ilvl w:val="1"/>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FFS: The number of contiguous allocations defined in the DCI</w:t>
      </w:r>
    </w:p>
    <w:p w:rsidR="00403713" w:rsidRPr="00F474EF" w:rsidRDefault="00403713" w:rsidP="00F474EF">
      <w:pPr>
        <w:pStyle w:val="Proposal"/>
        <w:numPr>
          <w:ilvl w:val="0"/>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Option 2: Contiguous allocation of a limited set of HARQ processes</w:t>
      </w:r>
    </w:p>
    <w:p w:rsidR="00403713" w:rsidRPr="00F474EF" w:rsidRDefault="00403713" w:rsidP="00F474EF">
      <w:pPr>
        <w:pStyle w:val="Proposal"/>
        <w:numPr>
          <w:ilvl w:val="1"/>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 xml:space="preserve">FFS: The number of contiguous allocations defined in the DCI </w:t>
      </w:r>
    </w:p>
    <w:p w:rsidR="00403713" w:rsidRPr="00F474EF" w:rsidRDefault="00403713" w:rsidP="00F474EF">
      <w:pPr>
        <w:pStyle w:val="Proposal"/>
        <w:numPr>
          <w:ilvl w:val="0"/>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Option 3: Allocation of any set of HARQ processes</w:t>
      </w:r>
    </w:p>
    <w:p w:rsidR="00403713" w:rsidRPr="00F474EF" w:rsidRDefault="00403713" w:rsidP="00F474EF">
      <w:pPr>
        <w:pStyle w:val="Proposal"/>
        <w:numPr>
          <w:ilvl w:val="0"/>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lastRenderedPageBreak/>
        <w:t>Option 4: Allocation of a limited set of HARQ processes</w:t>
      </w:r>
    </w:p>
    <w:p w:rsidR="00403713" w:rsidRPr="00F474EF" w:rsidRDefault="00403713" w:rsidP="00F474EF">
      <w:pPr>
        <w:pStyle w:val="Proposal"/>
        <w:numPr>
          <w:ilvl w:val="0"/>
          <w:numId w:val="31"/>
        </w:numPr>
        <w:tabs>
          <w:tab w:val="clear" w:pos="1701"/>
          <w:tab w:val="left" w:pos="0"/>
        </w:tabs>
        <w:overflowPunct/>
        <w:autoSpaceDE/>
        <w:autoSpaceDN/>
        <w:adjustRightInd/>
        <w:spacing w:after="0"/>
        <w:jc w:val="left"/>
        <w:textAlignment w:val="auto"/>
        <w:rPr>
          <w:b w:val="0"/>
          <w:bCs w:val="0"/>
          <w:i/>
          <w:lang w:eastAsia="ja-JP"/>
        </w:rPr>
      </w:pPr>
      <w:r w:rsidRPr="00F474EF">
        <w:rPr>
          <w:b w:val="0"/>
          <w:bCs w:val="0"/>
          <w:i/>
          <w:lang w:eastAsia="ja-JP"/>
        </w:rPr>
        <w:t xml:space="preserve">Option 5: Contiguous allocation for mixed(initial+retransmisson) scheduling and non-contiguous allocation for all-initial or all-retx scheduling </w:t>
      </w:r>
    </w:p>
    <w:p w:rsidR="00403713" w:rsidRPr="00F474EF" w:rsidRDefault="00403713" w:rsidP="00F474EF">
      <w:pPr>
        <w:pStyle w:val="Proposal"/>
        <w:tabs>
          <w:tab w:val="clear" w:pos="1701"/>
          <w:tab w:val="left" w:pos="0"/>
        </w:tabs>
        <w:overflowPunct/>
        <w:autoSpaceDE/>
        <w:autoSpaceDN/>
        <w:adjustRightInd/>
        <w:spacing w:after="0"/>
        <w:jc w:val="left"/>
        <w:textAlignment w:val="auto"/>
        <w:rPr>
          <w:rFonts w:eastAsia="宋体"/>
          <w:b w:val="0"/>
          <w:bCs w:val="0"/>
          <w:i/>
          <w:lang w:eastAsia="zh-CN"/>
        </w:rPr>
      </w:pPr>
      <w:r w:rsidRPr="00F474EF">
        <w:rPr>
          <w:b w:val="0"/>
          <w:bCs w:val="0"/>
          <w:i/>
          <w:lang w:eastAsia="ja-JP"/>
        </w:rPr>
        <w:t>Down selection to be made separately for CE mode A and B</w:t>
      </w:r>
    </w:p>
    <w:p w:rsidR="00403713" w:rsidRPr="00F474EF" w:rsidRDefault="00403713" w:rsidP="00F474EF">
      <w:pPr>
        <w:pStyle w:val="Proposal"/>
        <w:tabs>
          <w:tab w:val="clear" w:pos="1701"/>
          <w:tab w:val="left" w:pos="360"/>
        </w:tabs>
        <w:overflowPunct/>
        <w:autoSpaceDE/>
        <w:autoSpaceDN/>
        <w:adjustRightInd/>
        <w:spacing w:after="0"/>
        <w:ind w:left="360" w:hanging="360"/>
        <w:jc w:val="left"/>
        <w:textAlignment w:val="auto"/>
        <w:rPr>
          <w:i/>
          <w:highlight w:val="green"/>
          <w:lang w:eastAsia="ja-JP"/>
        </w:rPr>
      </w:pPr>
      <w:r w:rsidRPr="00F474EF">
        <w:rPr>
          <w:i/>
          <w:highlight w:val="green"/>
          <w:lang w:eastAsia="ja-JP"/>
        </w:rPr>
        <w:t>Agreement</w:t>
      </w:r>
    </w:p>
    <w:p w:rsidR="00403713" w:rsidRPr="00F474EF" w:rsidRDefault="00403713" w:rsidP="00F474EF">
      <w:pPr>
        <w:spacing w:after="0"/>
        <w:jc w:val="left"/>
        <w:rPr>
          <w:i/>
          <w:sz w:val="20"/>
          <w:szCs w:val="20"/>
          <w:lang w:eastAsia="zh-CN"/>
        </w:rPr>
      </w:pPr>
      <w:r w:rsidRPr="00F474EF">
        <w:rPr>
          <w:i/>
          <w:sz w:val="20"/>
          <w:szCs w:val="20"/>
          <w:lang w:eastAsia="ja-JP"/>
        </w:rPr>
        <w:t>For multicast, the size of the DCI field indicating the number of scheduled TBs for SC-MTCH is 3 bits</w:t>
      </w:r>
    </w:p>
    <w:p w:rsidR="00403713" w:rsidRPr="00F474EF" w:rsidRDefault="00403713" w:rsidP="00F474EF">
      <w:pPr>
        <w:pStyle w:val="Proposal"/>
        <w:tabs>
          <w:tab w:val="clear" w:pos="1701"/>
          <w:tab w:val="left" w:pos="360"/>
        </w:tabs>
        <w:overflowPunct/>
        <w:autoSpaceDE/>
        <w:autoSpaceDN/>
        <w:adjustRightInd/>
        <w:spacing w:after="0"/>
        <w:ind w:left="360" w:hanging="360"/>
        <w:jc w:val="left"/>
        <w:textAlignment w:val="auto"/>
        <w:rPr>
          <w:i/>
          <w:highlight w:val="green"/>
          <w:lang w:eastAsia="ja-JP"/>
        </w:rPr>
      </w:pPr>
      <w:r w:rsidRPr="00F474EF">
        <w:rPr>
          <w:i/>
          <w:highlight w:val="green"/>
          <w:lang w:eastAsia="ja-JP"/>
        </w:rPr>
        <w:t>Agreement</w:t>
      </w:r>
    </w:p>
    <w:p w:rsidR="00403713" w:rsidRPr="00F474EF" w:rsidRDefault="00403713" w:rsidP="00F474EF">
      <w:pPr>
        <w:spacing w:after="0"/>
        <w:jc w:val="left"/>
        <w:rPr>
          <w:i/>
          <w:sz w:val="20"/>
          <w:szCs w:val="20"/>
          <w:lang w:eastAsia="zh-CN"/>
        </w:rPr>
      </w:pPr>
      <w:r w:rsidRPr="00F474EF">
        <w:rPr>
          <w:i/>
          <w:sz w:val="20"/>
          <w:szCs w:val="20"/>
          <w:lang w:eastAsia="ja-JP"/>
        </w:rPr>
        <w:t>For multicast, optional scheduling gaps can be configured by higher layers. It is left to RAN2 whether to do the configuration in SC-MCCH or SIB.</w:t>
      </w:r>
    </w:p>
    <w:p w:rsidR="00403713" w:rsidRPr="00F474EF" w:rsidRDefault="00403713" w:rsidP="00F474EF">
      <w:pPr>
        <w:spacing w:after="0"/>
        <w:jc w:val="left"/>
        <w:rPr>
          <w:b/>
          <w:bCs/>
          <w:i/>
          <w:sz w:val="20"/>
          <w:szCs w:val="20"/>
          <w:highlight w:val="green"/>
        </w:rPr>
      </w:pPr>
      <w:r w:rsidRPr="00F474EF">
        <w:rPr>
          <w:b/>
          <w:bCs/>
          <w:i/>
          <w:sz w:val="20"/>
          <w:szCs w:val="20"/>
          <w:highlight w:val="green"/>
        </w:rPr>
        <w:t>Agreement</w:t>
      </w:r>
    </w:p>
    <w:p w:rsidR="00403713" w:rsidRPr="00F474EF" w:rsidRDefault="00403713" w:rsidP="00F474EF">
      <w:pPr>
        <w:pStyle w:val="Proposal"/>
        <w:numPr>
          <w:ilvl w:val="0"/>
          <w:numId w:val="35"/>
        </w:numPr>
        <w:tabs>
          <w:tab w:val="clear" w:pos="1701"/>
          <w:tab w:val="left" w:pos="0"/>
        </w:tabs>
        <w:overflowPunct/>
        <w:autoSpaceDE/>
        <w:autoSpaceDN/>
        <w:adjustRightInd/>
        <w:spacing w:after="0"/>
        <w:jc w:val="left"/>
        <w:textAlignment w:val="auto"/>
        <w:rPr>
          <w:b w:val="0"/>
          <w:bCs w:val="0"/>
          <w:i/>
        </w:rPr>
      </w:pPr>
      <w:r w:rsidRPr="00F474EF">
        <w:rPr>
          <w:b w:val="0"/>
          <w:bCs w:val="0"/>
          <w:i/>
        </w:rPr>
        <w:t>For unicast, for an MPDCCH ending in subframe N, the timing relationship for PDSCH is such that no PDSCH associated with the MPDCCH is received before subframe N+2.</w:t>
      </w:r>
    </w:p>
    <w:p w:rsidR="00403713" w:rsidRPr="00F474EF" w:rsidRDefault="00403713" w:rsidP="00F474EF">
      <w:pPr>
        <w:pStyle w:val="Proposal"/>
        <w:numPr>
          <w:ilvl w:val="0"/>
          <w:numId w:val="35"/>
        </w:numPr>
        <w:tabs>
          <w:tab w:val="clear" w:pos="1701"/>
          <w:tab w:val="left" w:pos="0"/>
        </w:tabs>
        <w:overflowPunct/>
        <w:autoSpaceDE/>
        <w:autoSpaceDN/>
        <w:adjustRightInd/>
        <w:spacing w:after="0"/>
        <w:jc w:val="left"/>
        <w:textAlignment w:val="auto"/>
        <w:rPr>
          <w:b w:val="0"/>
          <w:bCs w:val="0"/>
          <w:i/>
        </w:rPr>
      </w:pPr>
      <w:r w:rsidRPr="00F474EF">
        <w:rPr>
          <w:b w:val="0"/>
          <w:bCs w:val="0"/>
          <w:i/>
        </w:rPr>
        <w:t>For unicast, for an MPDCCH ending in subframe N, the timing relationship for PUSCH is such that no PUSCH associated with the MPDCCH is transmitted before subframe N+4.</w:t>
      </w:r>
    </w:p>
    <w:p w:rsidR="00403713" w:rsidRPr="00F474EF" w:rsidRDefault="00403713" w:rsidP="00F474EF">
      <w:pPr>
        <w:pStyle w:val="Proposal"/>
        <w:numPr>
          <w:ilvl w:val="0"/>
          <w:numId w:val="35"/>
        </w:numPr>
        <w:tabs>
          <w:tab w:val="clear" w:pos="1701"/>
          <w:tab w:val="left" w:pos="0"/>
        </w:tabs>
        <w:overflowPunct/>
        <w:autoSpaceDE/>
        <w:autoSpaceDN/>
        <w:adjustRightInd/>
        <w:spacing w:after="0"/>
        <w:jc w:val="left"/>
        <w:textAlignment w:val="auto"/>
        <w:rPr>
          <w:b w:val="0"/>
          <w:bCs w:val="0"/>
          <w:i/>
        </w:rPr>
      </w:pPr>
      <w:r w:rsidRPr="00F474EF">
        <w:rPr>
          <w:b w:val="0"/>
          <w:bCs w:val="0"/>
          <w:i/>
        </w:rPr>
        <w:t>For unicast, for a PDSCH transmission ending in subframe N, the corresponding HARQ-ACK is transmitted no earlier than in subframe N+4.</w:t>
      </w:r>
    </w:p>
    <w:p w:rsidR="00403713" w:rsidRPr="00F474EF" w:rsidRDefault="00403713" w:rsidP="00F474EF">
      <w:pPr>
        <w:spacing w:after="0"/>
        <w:jc w:val="left"/>
        <w:rPr>
          <w:b/>
          <w:bCs/>
          <w:i/>
          <w:sz w:val="20"/>
          <w:szCs w:val="20"/>
        </w:rPr>
      </w:pPr>
      <w:r w:rsidRPr="00F474EF">
        <w:rPr>
          <w:b/>
          <w:bCs/>
          <w:i/>
          <w:sz w:val="20"/>
          <w:szCs w:val="20"/>
        </w:rPr>
        <w:t>Conclusion</w:t>
      </w:r>
    </w:p>
    <w:p w:rsidR="00403713" w:rsidRPr="00F474EF" w:rsidRDefault="00403713" w:rsidP="00F474EF">
      <w:pPr>
        <w:spacing w:after="0"/>
        <w:jc w:val="left"/>
        <w:rPr>
          <w:i/>
          <w:sz w:val="20"/>
          <w:szCs w:val="20"/>
          <w:lang w:eastAsia="zh-CN"/>
        </w:rPr>
      </w:pPr>
      <w:r w:rsidRPr="00F474EF">
        <w:rPr>
          <w:i/>
          <w:sz w:val="20"/>
          <w:szCs w:val="20"/>
        </w:rPr>
        <w:t xml:space="preserve">There is no consensus on the support of </w:t>
      </w:r>
      <w:r w:rsidRPr="00F474EF">
        <w:rPr>
          <w:i/>
          <w:sz w:val="20"/>
          <w:szCs w:val="20"/>
          <w:lang w:eastAsia="zh-CN"/>
        </w:rPr>
        <w:t>HARQ-ACK bundling in CE mode B for unicast multi-TB scheduling</w:t>
      </w:r>
    </w:p>
    <w:p w:rsidR="00403713" w:rsidRPr="00F474EF" w:rsidRDefault="00403713" w:rsidP="00F474EF">
      <w:pPr>
        <w:spacing w:after="0"/>
        <w:jc w:val="left"/>
        <w:rPr>
          <w:b/>
          <w:bCs/>
          <w:i/>
          <w:sz w:val="20"/>
          <w:szCs w:val="20"/>
          <w:highlight w:val="green"/>
        </w:rPr>
      </w:pPr>
      <w:r w:rsidRPr="00F474EF">
        <w:rPr>
          <w:b/>
          <w:bCs/>
          <w:i/>
          <w:sz w:val="20"/>
          <w:szCs w:val="20"/>
          <w:highlight w:val="green"/>
        </w:rPr>
        <w:t>Agreement</w:t>
      </w:r>
    </w:p>
    <w:p w:rsidR="00403713" w:rsidRPr="00F474EF" w:rsidRDefault="00403713" w:rsidP="00F474EF">
      <w:pPr>
        <w:pStyle w:val="Proposal"/>
        <w:tabs>
          <w:tab w:val="clear" w:pos="1701"/>
          <w:tab w:val="left" w:pos="0"/>
        </w:tabs>
        <w:overflowPunct/>
        <w:autoSpaceDE/>
        <w:autoSpaceDN/>
        <w:adjustRightInd/>
        <w:spacing w:after="0"/>
        <w:ind w:left="0" w:firstLine="0"/>
        <w:jc w:val="left"/>
        <w:textAlignment w:val="auto"/>
        <w:rPr>
          <w:b w:val="0"/>
          <w:bCs w:val="0"/>
          <w:i/>
        </w:rPr>
      </w:pPr>
      <w:r w:rsidRPr="00F474EF">
        <w:rPr>
          <w:b w:val="0"/>
          <w:bCs w:val="0"/>
          <w:i/>
          <w:lang w:eastAsia="ja-JP"/>
        </w:rPr>
        <w:t xml:space="preserve">For unicast multi-TB scheduling, </w:t>
      </w:r>
      <w:r w:rsidRPr="00F474EF">
        <w:rPr>
          <w:b w:val="0"/>
          <w:bCs w:val="0"/>
          <w:i/>
        </w:rPr>
        <w:t>HARQ-ACK multiplexing in CE mode B is not supported</w:t>
      </w:r>
    </w:p>
    <w:p w:rsidR="00403713" w:rsidRPr="00F474EF" w:rsidRDefault="00403713" w:rsidP="00F474EF">
      <w:pPr>
        <w:tabs>
          <w:tab w:val="left" w:pos="0"/>
        </w:tabs>
        <w:spacing w:after="0"/>
        <w:ind w:left="360" w:hanging="360"/>
        <w:jc w:val="left"/>
        <w:rPr>
          <w:rFonts w:eastAsia="Times New Roman"/>
          <w:b/>
          <w:bCs/>
          <w:i/>
          <w:sz w:val="20"/>
          <w:szCs w:val="20"/>
          <w:highlight w:val="green"/>
          <w:lang w:eastAsia="ja-JP"/>
        </w:rPr>
      </w:pPr>
      <w:r w:rsidRPr="00F474EF">
        <w:rPr>
          <w:rFonts w:eastAsia="Times New Roman"/>
          <w:b/>
          <w:bCs/>
          <w:i/>
          <w:sz w:val="20"/>
          <w:szCs w:val="20"/>
          <w:highlight w:val="green"/>
          <w:lang w:eastAsia="ja-JP"/>
        </w:rPr>
        <w:t>Agreement</w:t>
      </w:r>
    </w:p>
    <w:p w:rsidR="00403713" w:rsidRPr="00F474EF" w:rsidRDefault="00403713" w:rsidP="00F474EF">
      <w:pPr>
        <w:tabs>
          <w:tab w:val="left" w:pos="0"/>
        </w:tabs>
        <w:spacing w:after="0"/>
        <w:ind w:left="720" w:hanging="720"/>
        <w:jc w:val="left"/>
        <w:rPr>
          <w:rFonts w:eastAsia="Times New Roman"/>
          <w:i/>
          <w:sz w:val="20"/>
          <w:szCs w:val="20"/>
          <w:lang w:eastAsia="ja-JP"/>
        </w:rPr>
      </w:pPr>
      <w:r w:rsidRPr="00F474EF">
        <w:rPr>
          <w:rFonts w:eastAsia="Times New Roman"/>
          <w:i/>
          <w:sz w:val="20"/>
          <w:szCs w:val="20"/>
          <w:lang w:eastAsia="ja-JP"/>
        </w:rPr>
        <w:t>For the design of DCI for multiple DL/UL TB:</w:t>
      </w:r>
    </w:p>
    <w:p w:rsidR="00403713" w:rsidRPr="00F474EF" w:rsidRDefault="00403713" w:rsidP="00F474EF">
      <w:pPr>
        <w:numPr>
          <w:ilvl w:val="0"/>
          <w:numId w:val="35"/>
        </w:numPr>
        <w:autoSpaceDE/>
        <w:autoSpaceDN/>
        <w:adjustRightInd/>
        <w:snapToGrid/>
        <w:spacing w:after="0"/>
        <w:ind w:left="1080"/>
        <w:jc w:val="left"/>
        <w:rPr>
          <w:i/>
          <w:sz w:val="20"/>
          <w:szCs w:val="20"/>
        </w:rPr>
      </w:pPr>
      <w:r w:rsidRPr="00F474EF">
        <w:rPr>
          <w:i/>
          <w:sz w:val="20"/>
          <w:szCs w:val="20"/>
        </w:rPr>
        <w:t>At least when a single TB is scheduled, aim for similar scheduling flexibility as that of legacy DCI</w:t>
      </w:r>
    </w:p>
    <w:p w:rsidR="00403713" w:rsidRPr="00F474EF" w:rsidRDefault="00403713" w:rsidP="00F474EF">
      <w:pPr>
        <w:numPr>
          <w:ilvl w:val="1"/>
          <w:numId w:val="35"/>
        </w:numPr>
        <w:autoSpaceDE/>
        <w:autoSpaceDN/>
        <w:adjustRightInd/>
        <w:snapToGrid/>
        <w:spacing w:after="0"/>
        <w:ind w:left="1800"/>
        <w:jc w:val="left"/>
        <w:rPr>
          <w:i/>
          <w:sz w:val="20"/>
          <w:szCs w:val="20"/>
        </w:rPr>
      </w:pPr>
      <w:r w:rsidRPr="00F474EF">
        <w:rPr>
          <w:i/>
          <w:sz w:val="20"/>
          <w:szCs w:val="20"/>
        </w:rPr>
        <w:t>Possible exceptions at least for some cases are the frequency hopping flag and RV index field</w:t>
      </w:r>
    </w:p>
    <w:p w:rsidR="00403713" w:rsidRPr="00F474EF" w:rsidRDefault="00403713" w:rsidP="00F474EF">
      <w:pPr>
        <w:spacing w:after="0"/>
        <w:jc w:val="left"/>
        <w:rPr>
          <w:b/>
          <w:bCs/>
          <w:i/>
          <w:sz w:val="20"/>
          <w:szCs w:val="20"/>
          <w:highlight w:val="green"/>
        </w:rPr>
      </w:pPr>
      <w:r w:rsidRPr="00F474EF">
        <w:rPr>
          <w:b/>
          <w:bCs/>
          <w:i/>
          <w:sz w:val="20"/>
          <w:szCs w:val="20"/>
          <w:highlight w:val="green"/>
        </w:rPr>
        <w:t>Agreement:</w:t>
      </w:r>
    </w:p>
    <w:p w:rsidR="00403713" w:rsidRPr="00F474EF" w:rsidRDefault="00403713" w:rsidP="00F474EF">
      <w:pPr>
        <w:numPr>
          <w:ilvl w:val="0"/>
          <w:numId w:val="34"/>
        </w:numPr>
        <w:autoSpaceDE/>
        <w:autoSpaceDN/>
        <w:adjustRightInd/>
        <w:snapToGrid/>
        <w:spacing w:after="0"/>
        <w:ind w:left="1080"/>
        <w:jc w:val="left"/>
        <w:rPr>
          <w:i/>
          <w:sz w:val="20"/>
          <w:szCs w:val="20"/>
        </w:rPr>
      </w:pPr>
      <w:r w:rsidRPr="00F474EF">
        <w:rPr>
          <w:i/>
          <w:sz w:val="20"/>
          <w:szCs w:val="20"/>
        </w:rPr>
        <w:t>For unicast, select option(s) from the following options</w:t>
      </w:r>
    </w:p>
    <w:p w:rsidR="00403713" w:rsidRPr="00F474EF" w:rsidRDefault="00403713" w:rsidP="00F474EF">
      <w:pPr>
        <w:numPr>
          <w:ilvl w:val="1"/>
          <w:numId w:val="34"/>
        </w:numPr>
        <w:autoSpaceDE/>
        <w:autoSpaceDN/>
        <w:adjustRightInd/>
        <w:snapToGrid/>
        <w:spacing w:after="0"/>
        <w:ind w:left="1800"/>
        <w:jc w:val="left"/>
        <w:rPr>
          <w:i/>
          <w:sz w:val="20"/>
          <w:szCs w:val="20"/>
        </w:rPr>
      </w:pPr>
      <w:r w:rsidRPr="00F474EF">
        <w:rPr>
          <w:i/>
          <w:sz w:val="20"/>
          <w:szCs w:val="20"/>
        </w:rPr>
        <w:t>Option 1: Scheduling of up to 8 TBs is supported with a single DCI design.</w:t>
      </w:r>
    </w:p>
    <w:p w:rsidR="00403713" w:rsidRPr="00F474EF" w:rsidRDefault="00403713" w:rsidP="00F474EF">
      <w:pPr>
        <w:numPr>
          <w:ilvl w:val="2"/>
          <w:numId w:val="34"/>
        </w:numPr>
        <w:autoSpaceDE/>
        <w:autoSpaceDN/>
        <w:adjustRightInd/>
        <w:snapToGrid/>
        <w:spacing w:after="0"/>
        <w:ind w:left="2520"/>
        <w:jc w:val="left"/>
        <w:rPr>
          <w:i/>
          <w:sz w:val="20"/>
          <w:szCs w:val="20"/>
        </w:rPr>
      </w:pPr>
      <w:r w:rsidRPr="00F474EF">
        <w:rPr>
          <w:i/>
          <w:sz w:val="20"/>
          <w:szCs w:val="20"/>
        </w:rPr>
        <w:t>Target for up to 6 bits overhead increase compared to legacy DCI</w:t>
      </w:r>
    </w:p>
    <w:p w:rsidR="00403713" w:rsidRPr="00F474EF" w:rsidRDefault="00403713" w:rsidP="00F474EF">
      <w:pPr>
        <w:numPr>
          <w:ilvl w:val="1"/>
          <w:numId w:val="34"/>
        </w:numPr>
        <w:autoSpaceDE/>
        <w:autoSpaceDN/>
        <w:adjustRightInd/>
        <w:snapToGrid/>
        <w:spacing w:after="0"/>
        <w:ind w:left="1800"/>
        <w:jc w:val="left"/>
        <w:rPr>
          <w:i/>
          <w:sz w:val="20"/>
          <w:szCs w:val="20"/>
        </w:rPr>
      </w:pPr>
      <w:r w:rsidRPr="00F474EF">
        <w:rPr>
          <w:i/>
          <w:sz w:val="20"/>
          <w:szCs w:val="20"/>
        </w:rPr>
        <w:t xml:space="preserve">Option 2: For unicast, the maximum number of scheduled TBs with one single DCI for CE mode A for either UL or DL is RRC configured within the set {1, 2, [4], 8} in a UE specific manner. </w:t>
      </w:r>
    </w:p>
    <w:p w:rsidR="00403713" w:rsidRPr="00F474EF" w:rsidRDefault="00403713" w:rsidP="00F474EF">
      <w:pPr>
        <w:numPr>
          <w:ilvl w:val="2"/>
          <w:numId w:val="34"/>
        </w:numPr>
        <w:autoSpaceDE/>
        <w:autoSpaceDN/>
        <w:adjustRightInd/>
        <w:snapToGrid/>
        <w:spacing w:after="0"/>
        <w:ind w:left="2520"/>
        <w:jc w:val="left"/>
        <w:rPr>
          <w:i/>
          <w:sz w:val="20"/>
          <w:szCs w:val="20"/>
        </w:rPr>
      </w:pPr>
      <w:r w:rsidRPr="00F474EF">
        <w:rPr>
          <w:i/>
          <w:sz w:val="20"/>
          <w:szCs w:val="20"/>
        </w:rPr>
        <w:t xml:space="preserve">The design methodology for the DCI for different maximum number of TBs is further studied </w:t>
      </w:r>
    </w:p>
    <w:p w:rsidR="00403713" w:rsidRPr="00F474EF" w:rsidRDefault="00403713" w:rsidP="00F474EF">
      <w:pPr>
        <w:numPr>
          <w:ilvl w:val="2"/>
          <w:numId w:val="34"/>
        </w:numPr>
        <w:autoSpaceDE/>
        <w:autoSpaceDN/>
        <w:adjustRightInd/>
        <w:snapToGrid/>
        <w:spacing w:after="0"/>
        <w:ind w:left="2520"/>
        <w:jc w:val="left"/>
        <w:rPr>
          <w:i/>
          <w:sz w:val="20"/>
          <w:szCs w:val="20"/>
        </w:rPr>
      </w:pPr>
      <w:r w:rsidRPr="00F474EF">
        <w:rPr>
          <w:i/>
          <w:sz w:val="20"/>
          <w:szCs w:val="20"/>
        </w:rPr>
        <w:t>For the 2 TB case, target for up to 3 bits overhead increase compared to legacy DCI</w:t>
      </w:r>
    </w:p>
    <w:p w:rsidR="00403713" w:rsidRPr="00F474EF" w:rsidRDefault="00403713" w:rsidP="00F474EF">
      <w:pPr>
        <w:numPr>
          <w:ilvl w:val="2"/>
          <w:numId w:val="34"/>
        </w:numPr>
        <w:autoSpaceDE/>
        <w:autoSpaceDN/>
        <w:adjustRightInd/>
        <w:snapToGrid/>
        <w:spacing w:after="0"/>
        <w:ind w:left="2520"/>
        <w:jc w:val="left"/>
        <w:rPr>
          <w:i/>
          <w:sz w:val="20"/>
          <w:szCs w:val="20"/>
        </w:rPr>
      </w:pPr>
      <w:r w:rsidRPr="00F474EF">
        <w:rPr>
          <w:i/>
          <w:sz w:val="20"/>
          <w:szCs w:val="20"/>
        </w:rPr>
        <w:t>Note: Option 2 will require modification on existing agreement</w:t>
      </w:r>
    </w:p>
    <w:p w:rsidR="00403713" w:rsidRPr="00F474EF" w:rsidRDefault="00403713" w:rsidP="00F474EF">
      <w:pPr>
        <w:numPr>
          <w:ilvl w:val="0"/>
          <w:numId w:val="34"/>
        </w:numPr>
        <w:autoSpaceDE/>
        <w:autoSpaceDN/>
        <w:adjustRightInd/>
        <w:snapToGrid/>
        <w:spacing w:after="0"/>
        <w:ind w:left="1080"/>
        <w:jc w:val="left"/>
        <w:rPr>
          <w:i/>
          <w:sz w:val="20"/>
          <w:szCs w:val="20"/>
        </w:rPr>
      </w:pPr>
      <w:r w:rsidRPr="00F474EF">
        <w:rPr>
          <w:i/>
          <w:sz w:val="20"/>
          <w:szCs w:val="20"/>
        </w:rPr>
        <w:t>The following working assumption is confirmed.</w:t>
      </w:r>
    </w:p>
    <w:p w:rsidR="00403713" w:rsidRPr="00F474EF" w:rsidRDefault="00403713" w:rsidP="00F474EF">
      <w:pPr>
        <w:numPr>
          <w:ilvl w:val="1"/>
          <w:numId w:val="34"/>
        </w:numPr>
        <w:autoSpaceDE/>
        <w:autoSpaceDN/>
        <w:adjustRightInd/>
        <w:snapToGrid/>
        <w:spacing w:after="0"/>
        <w:ind w:left="1800"/>
        <w:jc w:val="left"/>
        <w:rPr>
          <w:i/>
          <w:sz w:val="20"/>
          <w:szCs w:val="20"/>
        </w:rPr>
      </w:pPr>
      <w:r w:rsidRPr="00F474EF">
        <w:rPr>
          <w:i/>
          <w:sz w:val="20"/>
          <w:szCs w:val="20"/>
        </w:rPr>
        <w:t>For unicast, scheduling of initial and retransmission TB(s) within one DCI is supported</w:t>
      </w:r>
    </w:p>
    <w:p w:rsidR="00403713" w:rsidRPr="00F474EF" w:rsidRDefault="00403713" w:rsidP="00F474EF">
      <w:pPr>
        <w:numPr>
          <w:ilvl w:val="2"/>
          <w:numId w:val="34"/>
        </w:numPr>
        <w:autoSpaceDE/>
        <w:autoSpaceDN/>
        <w:adjustRightInd/>
        <w:snapToGrid/>
        <w:spacing w:after="0"/>
        <w:jc w:val="left"/>
        <w:rPr>
          <w:i/>
          <w:sz w:val="20"/>
          <w:szCs w:val="20"/>
        </w:rPr>
      </w:pPr>
      <w:r w:rsidRPr="00F474EF">
        <w:rPr>
          <w:i/>
          <w:sz w:val="20"/>
          <w:szCs w:val="20"/>
        </w:rPr>
        <w:t>For unicast, the new data indication is individually provided for each allocated HARQ process.</w:t>
      </w:r>
    </w:p>
    <w:p w:rsidR="00403713" w:rsidRPr="00F474EF" w:rsidRDefault="00403713" w:rsidP="00F474EF">
      <w:pPr>
        <w:spacing w:after="0"/>
        <w:jc w:val="left"/>
        <w:rPr>
          <w:b/>
          <w:bCs/>
          <w:i/>
          <w:sz w:val="20"/>
          <w:szCs w:val="20"/>
          <w:highlight w:val="darkYellow"/>
        </w:rPr>
      </w:pPr>
      <w:r w:rsidRPr="00F474EF">
        <w:rPr>
          <w:b/>
          <w:bCs/>
          <w:i/>
          <w:sz w:val="20"/>
          <w:szCs w:val="20"/>
          <w:highlight w:val="darkYellow"/>
        </w:rPr>
        <w:t>Working Assumption</w:t>
      </w:r>
    </w:p>
    <w:p w:rsidR="00403713" w:rsidRPr="00F474EF" w:rsidRDefault="00403713" w:rsidP="00F474EF">
      <w:pPr>
        <w:numPr>
          <w:ilvl w:val="0"/>
          <w:numId w:val="34"/>
        </w:numPr>
        <w:autoSpaceDE/>
        <w:autoSpaceDN/>
        <w:adjustRightInd/>
        <w:snapToGrid/>
        <w:spacing w:after="0"/>
        <w:jc w:val="left"/>
        <w:rPr>
          <w:i/>
          <w:sz w:val="20"/>
          <w:szCs w:val="20"/>
        </w:rPr>
      </w:pPr>
      <w:r w:rsidRPr="00F474EF">
        <w:rPr>
          <w:i/>
          <w:sz w:val="20"/>
          <w:szCs w:val="20"/>
        </w:rPr>
        <w:t>For unicast, scheduling of initial and retransmission TB(s) within one DCI is supported</w:t>
      </w:r>
    </w:p>
    <w:p w:rsidR="00403713" w:rsidRPr="00F474EF" w:rsidRDefault="00403713" w:rsidP="00F474EF">
      <w:pPr>
        <w:numPr>
          <w:ilvl w:val="1"/>
          <w:numId w:val="34"/>
        </w:numPr>
        <w:autoSpaceDE/>
        <w:autoSpaceDN/>
        <w:adjustRightInd/>
        <w:snapToGrid/>
        <w:spacing w:after="0"/>
        <w:jc w:val="left"/>
        <w:rPr>
          <w:i/>
          <w:sz w:val="20"/>
          <w:szCs w:val="20"/>
        </w:rPr>
      </w:pPr>
      <w:r w:rsidRPr="00F474EF">
        <w:rPr>
          <w:i/>
          <w:sz w:val="20"/>
          <w:szCs w:val="20"/>
        </w:rPr>
        <w:t>At least for this case, the new data indication is individually provided for each allocated HARQ process.</w:t>
      </w:r>
    </w:p>
    <w:p w:rsidR="00403713" w:rsidRPr="00F474EF" w:rsidRDefault="00403713" w:rsidP="00F474EF">
      <w:pPr>
        <w:tabs>
          <w:tab w:val="left" w:pos="0"/>
        </w:tabs>
        <w:spacing w:after="0"/>
        <w:ind w:left="360" w:hanging="360"/>
        <w:jc w:val="left"/>
        <w:rPr>
          <w:rFonts w:eastAsia="Times New Roman"/>
          <w:b/>
          <w:bCs/>
          <w:i/>
          <w:sz w:val="20"/>
          <w:szCs w:val="20"/>
          <w:highlight w:val="green"/>
          <w:lang w:eastAsia="ja-JP"/>
        </w:rPr>
      </w:pPr>
      <w:r w:rsidRPr="00F474EF">
        <w:rPr>
          <w:rFonts w:eastAsia="Times New Roman"/>
          <w:b/>
          <w:bCs/>
          <w:i/>
          <w:sz w:val="20"/>
          <w:szCs w:val="20"/>
          <w:highlight w:val="green"/>
          <w:lang w:eastAsia="ja-JP"/>
        </w:rPr>
        <w:t>Agreement</w:t>
      </w:r>
    </w:p>
    <w:p w:rsidR="00403713" w:rsidRPr="00F474EF" w:rsidRDefault="00403713" w:rsidP="00F474EF">
      <w:pPr>
        <w:spacing w:after="0"/>
        <w:jc w:val="left"/>
        <w:rPr>
          <w:i/>
          <w:sz w:val="20"/>
          <w:szCs w:val="20"/>
        </w:rPr>
      </w:pPr>
      <w:r w:rsidRPr="00F474EF">
        <w:rPr>
          <w:i/>
          <w:sz w:val="20"/>
          <w:szCs w:val="20"/>
        </w:rPr>
        <w:t>The following working assumption is confirmed:</w:t>
      </w:r>
      <w:r w:rsidRPr="00F474EF">
        <w:rPr>
          <w:i/>
          <w:sz w:val="20"/>
          <w:szCs w:val="20"/>
        </w:rPr>
        <w:br/>
        <w:t>For unicast, scheduling gaps for multiple transport blocks is supported and a scheduling gap can be configured by [RRC and/or DCI].</w:t>
      </w:r>
    </w:p>
    <w:p w:rsidR="00403713" w:rsidRPr="00F474EF" w:rsidRDefault="00403713" w:rsidP="00F474EF">
      <w:pPr>
        <w:numPr>
          <w:ilvl w:val="0"/>
          <w:numId w:val="34"/>
        </w:numPr>
        <w:autoSpaceDE/>
        <w:autoSpaceDN/>
        <w:adjustRightInd/>
        <w:snapToGrid/>
        <w:spacing w:after="0"/>
        <w:jc w:val="left"/>
        <w:rPr>
          <w:i/>
          <w:sz w:val="20"/>
          <w:szCs w:val="20"/>
        </w:rPr>
      </w:pPr>
      <w:r w:rsidRPr="00F474EF">
        <w:rPr>
          <w:i/>
          <w:sz w:val="20"/>
          <w:szCs w:val="20"/>
        </w:rPr>
        <w:t>The support of scheduling gaps is UE optional feature regardless of the support of multiple TBs.</w:t>
      </w:r>
    </w:p>
    <w:p w:rsidR="00403713" w:rsidRPr="00F474EF" w:rsidRDefault="00403713" w:rsidP="00F474EF">
      <w:pPr>
        <w:numPr>
          <w:ilvl w:val="0"/>
          <w:numId w:val="34"/>
        </w:numPr>
        <w:autoSpaceDE/>
        <w:autoSpaceDN/>
        <w:adjustRightInd/>
        <w:snapToGrid/>
        <w:spacing w:after="0"/>
        <w:jc w:val="left"/>
        <w:rPr>
          <w:i/>
          <w:sz w:val="20"/>
          <w:szCs w:val="20"/>
        </w:rPr>
      </w:pPr>
      <w:r w:rsidRPr="00F474EF">
        <w:rPr>
          <w:i/>
          <w:sz w:val="20"/>
          <w:szCs w:val="20"/>
        </w:rPr>
        <w:t>FFS: Details on the scheduling gap such as duration, applicability, etc.</w:t>
      </w:r>
    </w:p>
    <w:p w:rsidR="00403713" w:rsidRPr="00F474EF" w:rsidRDefault="00403713" w:rsidP="00F474EF">
      <w:pPr>
        <w:spacing w:after="0"/>
        <w:jc w:val="left"/>
        <w:rPr>
          <w:b/>
          <w:bCs/>
          <w:i/>
          <w:sz w:val="20"/>
          <w:szCs w:val="20"/>
        </w:rPr>
      </w:pPr>
      <w:r w:rsidRPr="00F474EF">
        <w:rPr>
          <w:b/>
          <w:bCs/>
          <w:i/>
          <w:sz w:val="20"/>
          <w:szCs w:val="20"/>
        </w:rPr>
        <w:t>For further discussion in RAN1#98bis</w:t>
      </w:r>
    </w:p>
    <w:p w:rsidR="00403713" w:rsidRPr="00F474EF" w:rsidRDefault="00403713" w:rsidP="00F474EF">
      <w:pPr>
        <w:numPr>
          <w:ilvl w:val="0"/>
          <w:numId w:val="36"/>
        </w:numPr>
        <w:autoSpaceDE/>
        <w:autoSpaceDN/>
        <w:adjustRightInd/>
        <w:snapToGrid/>
        <w:spacing w:after="0"/>
        <w:jc w:val="left"/>
        <w:rPr>
          <w:i/>
          <w:sz w:val="20"/>
          <w:szCs w:val="20"/>
        </w:rPr>
      </w:pPr>
      <w:r w:rsidRPr="00F474EF">
        <w:rPr>
          <w:i/>
          <w:sz w:val="20"/>
          <w:szCs w:val="20"/>
          <w:lang w:eastAsia="ja-JP"/>
        </w:rPr>
        <w:t>For unicast, discuss whether the use of scheduling gaps can be used to allow early termination of an ongoing (multi-TB) uplink transmission.</w:t>
      </w:r>
    </w:p>
    <w:p w:rsidR="00403713" w:rsidRPr="00F474EF" w:rsidRDefault="00403713" w:rsidP="00F474EF">
      <w:pPr>
        <w:numPr>
          <w:ilvl w:val="0"/>
          <w:numId w:val="36"/>
        </w:numPr>
        <w:autoSpaceDE/>
        <w:autoSpaceDN/>
        <w:adjustRightInd/>
        <w:snapToGrid/>
        <w:spacing w:after="0"/>
        <w:jc w:val="left"/>
        <w:rPr>
          <w:i/>
          <w:sz w:val="20"/>
          <w:szCs w:val="20"/>
          <w:lang w:eastAsia="ja-JP"/>
        </w:rPr>
      </w:pPr>
      <w:r w:rsidRPr="00F474EF">
        <w:rPr>
          <w:i/>
          <w:sz w:val="20"/>
          <w:szCs w:val="20"/>
          <w:lang w:eastAsia="ja-JP"/>
        </w:rPr>
        <w:t>For unicast, discuss whether the start of the HARQ feedback on the uplink should be the same or can be different in the FD-FDD and HD-FDD cases. (Note that the answer may be different in the HARQ-ACK bundling and non-bundling cases.</w:t>
      </w:r>
    </w:p>
    <w:p w:rsidR="00403713" w:rsidRPr="00F474EF" w:rsidRDefault="00403713" w:rsidP="00F474EF">
      <w:pPr>
        <w:numPr>
          <w:ilvl w:val="1"/>
          <w:numId w:val="36"/>
        </w:numPr>
        <w:autoSpaceDE/>
        <w:autoSpaceDN/>
        <w:adjustRightInd/>
        <w:snapToGrid/>
        <w:spacing w:after="0"/>
        <w:jc w:val="left"/>
        <w:rPr>
          <w:i/>
          <w:sz w:val="20"/>
          <w:szCs w:val="20"/>
          <w:lang w:eastAsia="ja-JP"/>
        </w:rPr>
      </w:pPr>
      <w:r w:rsidRPr="00F474EF">
        <w:rPr>
          <w:i/>
          <w:sz w:val="20"/>
          <w:szCs w:val="20"/>
          <w:lang w:eastAsia="ja-JP"/>
        </w:rPr>
        <w:t>Prioritize HD-FDD case</w:t>
      </w:r>
    </w:p>
    <w:p w:rsidR="005D5C73" w:rsidRPr="00F434DE" w:rsidRDefault="00430F7A" w:rsidP="00430F7A">
      <w:pPr>
        <w:tabs>
          <w:tab w:val="left" w:pos="7546"/>
        </w:tabs>
        <w:spacing w:after="0"/>
        <w:rPr>
          <w:b/>
          <w:i/>
          <w:sz w:val="16"/>
          <w:szCs w:val="20"/>
          <w:lang w:eastAsia="zh-CN"/>
        </w:rPr>
      </w:pPr>
      <w:r>
        <w:rPr>
          <w:b/>
          <w:i/>
          <w:sz w:val="16"/>
          <w:szCs w:val="20"/>
          <w:lang w:eastAsia="zh-CN"/>
        </w:rPr>
        <w:tab/>
      </w:r>
    </w:p>
    <w:p w:rsidR="0097223D" w:rsidRPr="00016ECF" w:rsidRDefault="0097223D" w:rsidP="0097223D">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contribution, </w:t>
      </w:r>
      <w:r w:rsidRPr="005E5600">
        <w:rPr>
          <w:rFonts w:hint="eastAsia"/>
          <w:sz w:val="20"/>
          <w:lang w:eastAsia="zh-CN"/>
        </w:rPr>
        <w:t>detail</w:t>
      </w:r>
      <w:r>
        <w:rPr>
          <w:sz w:val="20"/>
          <w:lang w:eastAsia="zh-CN"/>
        </w:rPr>
        <w:t>ed</w:t>
      </w:r>
      <w:r w:rsidRPr="005E5600">
        <w:rPr>
          <w:rFonts w:hint="eastAsia"/>
          <w:sz w:val="20"/>
          <w:lang w:eastAsia="zh-CN"/>
        </w:rPr>
        <w:t xml:space="preserve"> considerations </w:t>
      </w:r>
      <w:r w:rsidRPr="005E5600">
        <w:rPr>
          <w:sz w:val="20"/>
          <w:lang w:eastAsia="zh-CN"/>
        </w:rPr>
        <w:t xml:space="preserve">of </w:t>
      </w:r>
      <w:r>
        <w:rPr>
          <w:sz w:val="20"/>
          <w:lang w:eastAsia="zh-CN"/>
        </w:rPr>
        <w:t xml:space="preserve">scheduling improvement for uplink and downlink, especially scheduling multiple DL/UL </w:t>
      </w:r>
      <w:r w:rsidR="00774501">
        <w:rPr>
          <w:rFonts w:hint="eastAsia"/>
          <w:sz w:val="20"/>
          <w:lang w:eastAsia="zh-CN"/>
        </w:rPr>
        <w:t>TB</w:t>
      </w:r>
      <w:r w:rsidR="007134FA">
        <w:rPr>
          <w:rFonts w:hint="eastAsia"/>
          <w:sz w:val="20"/>
          <w:lang w:eastAsia="zh-CN"/>
        </w:rPr>
        <w:t>s</w:t>
      </w:r>
      <w:r>
        <w:rPr>
          <w:sz w:val="20"/>
          <w:lang w:eastAsia="zh-CN"/>
        </w:rPr>
        <w:t xml:space="preserve"> with </w:t>
      </w:r>
      <w:r w:rsidR="00F070BD">
        <w:rPr>
          <w:rFonts w:hint="eastAsia"/>
          <w:sz w:val="20"/>
          <w:lang w:eastAsia="zh-CN"/>
        </w:rPr>
        <w:t xml:space="preserve">one </w:t>
      </w:r>
      <w:r>
        <w:rPr>
          <w:sz w:val="20"/>
          <w:lang w:eastAsia="zh-CN"/>
        </w:rPr>
        <w:t xml:space="preserve">DCI for unicast </w:t>
      </w:r>
      <w:r w:rsidRPr="005E5600">
        <w:rPr>
          <w:rFonts w:hint="eastAsia"/>
          <w:sz w:val="20"/>
          <w:lang w:eastAsia="zh-CN"/>
        </w:rPr>
        <w:t xml:space="preserve">for </w:t>
      </w:r>
      <w:r>
        <w:rPr>
          <w:sz w:val="20"/>
          <w:lang w:eastAsia="zh-CN"/>
        </w:rPr>
        <w:t>Rel.16</w:t>
      </w:r>
      <w:r>
        <w:rPr>
          <w:rFonts w:hint="eastAsia"/>
          <w:sz w:val="20"/>
          <w:lang w:eastAsia="zh-CN"/>
        </w:rPr>
        <w:t xml:space="preserve"> MTC </w:t>
      </w:r>
      <w:r w:rsidRPr="005E5600">
        <w:rPr>
          <w:rFonts w:hint="eastAsia"/>
          <w:sz w:val="20"/>
          <w:lang w:eastAsia="zh-CN"/>
        </w:rPr>
        <w:t>are presented.</w:t>
      </w:r>
    </w:p>
    <w:p w:rsidR="00D30DDA" w:rsidRPr="0097223D"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rsidR="002B1E1B" w:rsidRPr="005B5CB8" w:rsidRDefault="002B1E1B" w:rsidP="002B1E1B">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Pr>
          <w:lang w:eastAsia="zh-CN"/>
        </w:rPr>
        <w:t>MTC</w:t>
      </w:r>
    </w:p>
    <w:p w:rsidR="00727A14" w:rsidRDefault="009F5682" w:rsidP="009E434F">
      <w:pPr>
        <w:pStyle w:val="a4"/>
        <w:spacing w:afterLines="50"/>
        <w:rPr>
          <w:lang w:eastAsia="zh-CN"/>
        </w:rPr>
      </w:pPr>
      <w:r w:rsidRPr="003E7161">
        <w:rPr>
          <w:lang w:eastAsia="zh-CN"/>
        </w:rPr>
        <w:t xml:space="preserve">In </w:t>
      </w:r>
      <w:r w:rsidR="009356BF">
        <w:rPr>
          <w:lang w:eastAsia="zh-CN"/>
        </w:rPr>
        <w:t xml:space="preserve">the </w:t>
      </w:r>
      <w:r w:rsidRPr="003E7161">
        <w:rPr>
          <w:lang w:eastAsia="zh-CN"/>
        </w:rPr>
        <w:t>previous</w:t>
      </w:r>
      <w:r w:rsidR="00016466" w:rsidRPr="003E7161">
        <w:rPr>
          <w:lang w:eastAsia="zh-CN"/>
        </w:rPr>
        <w:t xml:space="preserve"> meeting, it </w:t>
      </w:r>
      <w:r w:rsidR="00586EEE" w:rsidRPr="003E7161">
        <w:rPr>
          <w:lang w:eastAsia="zh-CN"/>
        </w:rPr>
        <w:t>was</w:t>
      </w:r>
      <w:r w:rsidR="00016466" w:rsidRPr="003E7161">
        <w:rPr>
          <w:lang w:eastAsia="zh-CN"/>
        </w:rPr>
        <w:t xml:space="preserve"> agreed that maximum number of scheduled </w:t>
      </w:r>
      <w:r w:rsidR="00AD6C3A" w:rsidRPr="003E7161">
        <w:rPr>
          <w:lang w:eastAsia="zh-CN"/>
        </w:rPr>
        <w:t>TB</w:t>
      </w:r>
      <w:r w:rsidR="00CF43A2" w:rsidRPr="003E7161">
        <w:rPr>
          <w:lang w:eastAsia="zh-CN"/>
        </w:rPr>
        <w:t>s</w:t>
      </w:r>
      <w:r w:rsidR="00016466" w:rsidRPr="003E7161">
        <w:rPr>
          <w:lang w:eastAsia="zh-CN"/>
        </w:rPr>
        <w:t xml:space="preserve"> with one single DCI is 8 for CE mode A and 4 for CE mode B</w:t>
      </w:r>
      <w:r w:rsidR="00C40954" w:rsidRPr="003E7161">
        <w:rPr>
          <w:lang w:eastAsia="zh-CN"/>
        </w:rPr>
        <w:t xml:space="preserve"> for both uplink and downlink</w:t>
      </w:r>
      <w:r w:rsidR="00016466" w:rsidRPr="003E7161">
        <w:rPr>
          <w:lang w:eastAsia="zh-CN"/>
        </w:rPr>
        <w:t>.</w:t>
      </w:r>
      <w:r w:rsidR="00CE7AA2" w:rsidRPr="003E7161">
        <w:rPr>
          <w:lang w:eastAsia="zh-CN"/>
        </w:rPr>
        <w:t xml:space="preserve"> </w:t>
      </w:r>
      <w:r w:rsidR="003C7A28">
        <w:rPr>
          <w:lang w:eastAsia="zh-CN"/>
        </w:rPr>
        <w:t>H</w:t>
      </w:r>
      <w:r w:rsidR="003C7A28">
        <w:rPr>
          <w:rFonts w:hint="eastAsia"/>
          <w:lang w:eastAsia="zh-CN"/>
        </w:rPr>
        <w:t>owever</w:t>
      </w:r>
      <w:r w:rsidR="003C7A28">
        <w:rPr>
          <w:lang w:eastAsia="zh-CN"/>
        </w:rPr>
        <w:t>, DCI</w:t>
      </w:r>
      <w:r w:rsidR="003C7A28">
        <w:rPr>
          <w:rFonts w:hint="eastAsia"/>
          <w:lang w:eastAsia="zh-CN"/>
        </w:rPr>
        <w:t xml:space="preserve"> size is largely </w:t>
      </w:r>
      <w:r w:rsidR="003C7A28">
        <w:rPr>
          <w:lang w:eastAsia="zh-CN"/>
        </w:rPr>
        <w:t>determined</w:t>
      </w:r>
      <w:r w:rsidR="003C7A28">
        <w:rPr>
          <w:rFonts w:hint="eastAsia"/>
          <w:lang w:eastAsia="zh-CN"/>
        </w:rPr>
        <w:t xml:space="preserve"> by the supported </w:t>
      </w:r>
      <w:r w:rsidR="003C7A28">
        <w:rPr>
          <w:lang w:eastAsia="zh-CN"/>
        </w:rPr>
        <w:t>maximal</w:t>
      </w:r>
      <w:r w:rsidR="003C7A28">
        <w:rPr>
          <w:rFonts w:hint="eastAsia"/>
          <w:lang w:eastAsia="zh-CN"/>
        </w:rPr>
        <w:t xml:space="preserve"> number of scheduled TB, and i</w:t>
      </w:r>
      <w:r w:rsidR="003E7161" w:rsidRPr="003E7161">
        <w:rPr>
          <w:lang w:eastAsia="zh-CN"/>
        </w:rPr>
        <w:t>ncreasing DCI size significantly decrease</w:t>
      </w:r>
      <w:r w:rsidR="009356BF">
        <w:rPr>
          <w:lang w:eastAsia="zh-CN"/>
        </w:rPr>
        <w:t>s</w:t>
      </w:r>
      <w:r w:rsidR="003E7161" w:rsidRPr="003E7161">
        <w:rPr>
          <w:lang w:eastAsia="zh-CN"/>
        </w:rPr>
        <w:t xml:space="preserve"> the decoding reliability, especially for UEs in poor coverage. </w:t>
      </w:r>
      <w:r w:rsidR="003C7A28">
        <w:rPr>
          <w:lang w:eastAsia="zh-CN"/>
        </w:rPr>
        <w:t>T</w:t>
      </w:r>
      <w:r w:rsidR="003C7A28">
        <w:rPr>
          <w:rFonts w:hint="eastAsia"/>
          <w:lang w:eastAsia="zh-CN"/>
        </w:rPr>
        <w:t xml:space="preserve">herefore, we propose the maximal number of scheduled TB size </w:t>
      </w:r>
      <w:r w:rsidR="00485208">
        <w:rPr>
          <w:rFonts w:hint="eastAsia"/>
          <w:lang w:eastAsia="zh-CN"/>
        </w:rPr>
        <w:t>is</w:t>
      </w:r>
      <w:r w:rsidR="003C7A28">
        <w:rPr>
          <w:rFonts w:hint="eastAsia"/>
          <w:lang w:eastAsia="zh-CN"/>
        </w:rPr>
        <w:t xml:space="preserve"> configurable in RRC </w:t>
      </w:r>
      <w:r w:rsidR="003C7A28">
        <w:rPr>
          <w:lang w:eastAsia="zh-CN"/>
        </w:rPr>
        <w:t>signaling</w:t>
      </w:r>
      <w:r w:rsidR="003C7A28">
        <w:rPr>
          <w:rFonts w:hint="eastAsia"/>
          <w:lang w:eastAsia="zh-CN"/>
        </w:rPr>
        <w:t xml:space="preserve">, which leave more </w:t>
      </w:r>
      <w:r w:rsidR="003C7A28">
        <w:rPr>
          <w:lang w:eastAsia="zh-CN"/>
        </w:rPr>
        <w:t>scheduling</w:t>
      </w:r>
      <w:r w:rsidR="003C7A28">
        <w:rPr>
          <w:rFonts w:hint="eastAsia"/>
          <w:lang w:eastAsia="zh-CN"/>
        </w:rPr>
        <w:t xml:space="preserve"> </w:t>
      </w:r>
      <w:r w:rsidR="003C7A28">
        <w:rPr>
          <w:lang w:eastAsia="zh-CN"/>
        </w:rPr>
        <w:t>flexibility</w:t>
      </w:r>
      <w:r w:rsidR="003C7A28">
        <w:rPr>
          <w:rFonts w:hint="eastAsia"/>
          <w:lang w:eastAsia="zh-CN"/>
        </w:rPr>
        <w:t xml:space="preserve"> </w:t>
      </w:r>
      <w:r w:rsidR="00727A14">
        <w:rPr>
          <w:rFonts w:hint="eastAsia"/>
          <w:lang w:eastAsia="zh-CN"/>
        </w:rPr>
        <w:t xml:space="preserve">to eNB. </w:t>
      </w:r>
    </w:p>
    <w:p w:rsidR="00727A14" w:rsidRPr="008D4FD1" w:rsidRDefault="00727A14" w:rsidP="009E434F">
      <w:pPr>
        <w:pStyle w:val="a4"/>
        <w:spacing w:afterLines="50"/>
        <w:rPr>
          <w:b/>
          <w:i/>
          <w:lang w:eastAsia="zh-CN"/>
        </w:rPr>
      </w:pPr>
      <w:r w:rsidRPr="008D4FD1">
        <w:rPr>
          <w:b/>
          <w:i/>
          <w:lang w:eastAsia="zh-CN"/>
        </w:rPr>
        <w:t>P</w:t>
      </w:r>
      <w:r w:rsidRPr="008D4FD1">
        <w:rPr>
          <w:rFonts w:hint="eastAsia"/>
          <w:b/>
          <w:i/>
          <w:lang w:eastAsia="zh-CN"/>
        </w:rPr>
        <w:t xml:space="preserve">roposal 1: </w:t>
      </w:r>
      <w:r w:rsidR="008D4FD1" w:rsidRPr="008D4FD1">
        <w:rPr>
          <w:b/>
          <w:i/>
        </w:rPr>
        <w:t>For unicast, the maximum number of scheduled TBs with one single DCI for CE mode A for either UL or DL is RRC configured within the set {2,</w:t>
      </w:r>
      <w:r w:rsidR="007D13B7">
        <w:rPr>
          <w:rFonts w:hint="eastAsia"/>
          <w:b/>
          <w:i/>
          <w:lang w:eastAsia="zh-CN"/>
        </w:rPr>
        <w:t xml:space="preserve"> 4,</w:t>
      </w:r>
      <w:r w:rsidR="008D4FD1" w:rsidRPr="008D4FD1">
        <w:rPr>
          <w:b/>
          <w:i/>
        </w:rPr>
        <w:t xml:space="preserve"> 8} in a UE specific manner.</w:t>
      </w:r>
    </w:p>
    <w:p w:rsidR="00B85E91" w:rsidRDefault="00727A14" w:rsidP="009E434F">
      <w:pPr>
        <w:pStyle w:val="a4"/>
        <w:spacing w:afterLines="50"/>
        <w:rPr>
          <w:lang w:eastAsia="zh-CN"/>
        </w:rPr>
      </w:pPr>
      <w:r>
        <w:rPr>
          <w:lang w:eastAsia="zh-CN"/>
        </w:rPr>
        <w:t>F</w:t>
      </w:r>
      <w:r>
        <w:rPr>
          <w:rFonts w:hint="eastAsia"/>
          <w:lang w:eastAsia="zh-CN"/>
        </w:rPr>
        <w:t xml:space="preserve">urthermore, </w:t>
      </w:r>
      <w:r w:rsidR="003E7161" w:rsidRPr="003E7161">
        <w:rPr>
          <w:lang w:eastAsia="zh-CN"/>
        </w:rPr>
        <w:t xml:space="preserve">common DCI parameters for the different TBs </w:t>
      </w:r>
      <w:r w:rsidR="0016237C">
        <w:rPr>
          <w:rFonts w:hint="eastAsia"/>
          <w:lang w:eastAsia="zh-CN"/>
        </w:rPr>
        <w:t>are</w:t>
      </w:r>
      <w:r w:rsidR="009356BF">
        <w:rPr>
          <w:lang w:eastAsia="zh-CN"/>
        </w:rPr>
        <w:t xml:space="preserve"> </w:t>
      </w:r>
      <w:r w:rsidR="003E7161" w:rsidRPr="003E7161">
        <w:rPr>
          <w:lang w:eastAsia="zh-CN"/>
        </w:rPr>
        <w:t>preferable</w:t>
      </w:r>
      <w:r w:rsidR="00015115">
        <w:rPr>
          <w:rFonts w:hint="eastAsia"/>
          <w:lang w:eastAsia="zh-CN"/>
        </w:rPr>
        <w:t xml:space="preserve"> in DCI optimization</w:t>
      </w:r>
      <w:r w:rsidR="003E7161" w:rsidRPr="003E7161">
        <w:rPr>
          <w:lang w:eastAsia="zh-CN"/>
        </w:rPr>
        <w:t xml:space="preserve">, which is </w:t>
      </w:r>
      <w:r w:rsidR="000F62BB">
        <w:rPr>
          <w:rFonts w:hint="eastAsia"/>
          <w:lang w:eastAsia="zh-CN"/>
        </w:rPr>
        <w:t xml:space="preserve">also </w:t>
      </w:r>
      <w:r w:rsidR="003E7161" w:rsidRPr="003E7161">
        <w:rPr>
          <w:lang w:eastAsia="zh-CN"/>
        </w:rPr>
        <w:t>easier for resource alignment and scheduling interleaved transmission if supported</w:t>
      </w:r>
      <w:r w:rsidR="003E7161">
        <w:rPr>
          <w:rFonts w:hint="eastAsia"/>
          <w:lang w:eastAsia="zh-CN"/>
        </w:rPr>
        <w:t>.</w:t>
      </w:r>
      <w:r w:rsidR="00E90423">
        <w:rPr>
          <w:rFonts w:hint="eastAsia"/>
          <w:lang w:eastAsia="zh-CN"/>
        </w:rPr>
        <w:t xml:space="preserve"> </w:t>
      </w:r>
      <w:r w:rsidR="00B85E91">
        <w:rPr>
          <w:rFonts w:hint="eastAsia"/>
          <w:lang w:eastAsia="zh-CN"/>
        </w:rPr>
        <w:t xml:space="preserve"> </w:t>
      </w:r>
      <w:r w:rsidR="00550FB5">
        <w:rPr>
          <w:rFonts w:hint="eastAsia"/>
          <w:lang w:eastAsia="zh-CN"/>
        </w:rPr>
        <w:t xml:space="preserve">Besides the common parameter for all TBs, </w:t>
      </w:r>
      <w:r w:rsidR="00B85E91">
        <w:rPr>
          <w:lang w:eastAsia="zh-CN"/>
        </w:rPr>
        <w:t>F</w:t>
      </w:r>
      <w:r w:rsidR="00B85E91">
        <w:rPr>
          <w:rFonts w:hint="eastAsia"/>
          <w:lang w:eastAsia="zh-CN"/>
        </w:rPr>
        <w:t xml:space="preserve">or the HARQ process indication, </w:t>
      </w:r>
      <w:r w:rsidR="00550FB5">
        <w:rPr>
          <w:rFonts w:hint="eastAsia"/>
          <w:lang w:eastAsia="zh-CN"/>
        </w:rPr>
        <w:t xml:space="preserve">there are </w:t>
      </w:r>
      <w:r w:rsidR="00B85E91">
        <w:rPr>
          <w:rFonts w:hint="eastAsia"/>
          <w:lang w:eastAsia="zh-CN"/>
        </w:rPr>
        <w:t xml:space="preserve">two </w:t>
      </w:r>
      <w:r w:rsidR="00B85E91">
        <w:rPr>
          <w:lang w:eastAsia="zh-CN"/>
        </w:rPr>
        <w:t>potential</w:t>
      </w:r>
      <w:r w:rsidR="00B85E91">
        <w:rPr>
          <w:rFonts w:hint="eastAsia"/>
          <w:lang w:eastAsia="zh-CN"/>
        </w:rPr>
        <w:t xml:space="preserve"> </w:t>
      </w:r>
      <w:r w:rsidR="00B85E91">
        <w:rPr>
          <w:lang w:eastAsia="zh-CN"/>
        </w:rPr>
        <w:t>options</w:t>
      </w:r>
      <w:r w:rsidR="00B85E91">
        <w:rPr>
          <w:rFonts w:hint="eastAsia"/>
          <w:lang w:eastAsia="zh-CN"/>
        </w:rPr>
        <w:t>:</w:t>
      </w:r>
    </w:p>
    <w:p w:rsidR="00B85E91" w:rsidRDefault="00B85E91" w:rsidP="009E434F">
      <w:pPr>
        <w:pStyle w:val="a4"/>
        <w:spacing w:afterLines="50"/>
        <w:rPr>
          <w:lang w:eastAsia="zh-CN"/>
        </w:rPr>
      </w:pPr>
      <w:r>
        <w:rPr>
          <w:lang w:eastAsia="zh-CN"/>
        </w:rPr>
        <w:t>O</w:t>
      </w:r>
      <w:r>
        <w:rPr>
          <w:rFonts w:hint="eastAsia"/>
          <w:lang w:eastAsia="zh-CN"/>
        </w:rPr>
        <w:t>ption A</w:t>
      </w:r>
      <w:r w:rsidR="009A1BAA">
        <w:rPr>
          <w:rFonts w:hint="eastAsia"/>
          <w:lang w:eastAsia="zh-CN"/>
        </w:rPr>
        <w:t>:</w:t>
      </w:r>
    </w:p>
    <w:p w:rsidR="00B85E91" w:rsidRDefault="003E7161" w:rsidP="009E434F">
      <w:pPr>
        <w:pStyle w:val="a4"/>
        <w:numPr>
          <w:ilvl w:val="0"/>
          <w:numId w:val="29"/>
        </w:numPr>
        <w:spacing w:afterLines="50"/>
        <w:rPr>
          <w:lang w:eastAsia="zh-CN"/>
        </w:rPr>
      </w:pPr>
      <w:r w:rsidRPr="00E90423">
        <w:rPr>
          <w:lang w:eastAsia="zh-CN"/>
        </w:rPr>
        <w:t xml:space="preserve">HARQ processes </w:t>
      </w:r>
      <w:r w:rsidR="003179BC">
        <w:rPr>
          <w:rFonts w:hint="eastAsia"/>
          <w:lang w:eastAsia="zh-CN"/>
        </w:rPr>
        <w:t xml:space="preserve">number </w:t>
      </w:r>
      <w:r w:rsidRPr="00E90423">
        <w:rPr>
          <w:lang w:eastAsia="zh-CN"/>
        </w:rPr>
        <w:t xml:space="preserve">used for the </w:t>
      </w:r>
      <w:r w:rsidRPr="00E90423">
        <w:rPr>
          <w:rFonts w:hint="eastAsia"/>
          <w:lang w:eastAsia="zh-CN"/>
        </w:rPr>
        <w:t>different</w:t>
      </w:r>
      <w:r w:rsidRPr="00E90423">
        <w:rPr>
          <w:lang w:eastAsia="zh-CN"/>
        </w:rPr>
        <w:t xml:space="preserve"> TBs </w:t>
      </w:r>
      <w:r w:rsidRPr="00E90423">
        <w:rPr>
          <w:rFonts w:hint="eastAsia"/>
          <w:lang w:eastAsia="zh-CN"/>
        </w:rPr>
        <w:t>can</w:t>
      </w:r>
      <w:r w:rsidRPr="00E90423">
        <w:rPr>
          <w:lang w:eastAsia="zh-CN"/>
        </w:rPr>
        <w:t xml:space="preserve"> be </w:t>
      </w:r>
      <w:r w:rsidR="00C1092B">
        <w:rPr>
          <w:lang w:eastAsia="zh-CN"/>
        </w:rPr>
        <w:t>consecutive</w:t>
      </w:r>
      <w:r w:rsidR="00C1092B">
        <w:rPr>
          <w:rFonts w:hint="eastAsia"/>
          <w:lang w:eastAsia="zh-CN"/>
        </w:rPr>
        <w:t xml:space="preserve"> and </w:t>
      </w:r>
      <w:r w:rsidR="00D602DA">
        <w:rPr>
          <w:rFonts w:hint="eastAsia"/>
          <w:lang w:eastAsia="zh-CN"/>
        </w:rPr>
        <w:t xml:space="preserve">HARQ process number for each TBs are </w:t>
      </w:r>
      <w:r w:rsidRPr="00E90423">
        <w:rPr>
          <w:lang w:eastAsia="zh-CN"/>
        </w:rPr>
        <w:t xml:space="preserve">derived from </w:t>
      </w:r>
      <w:r w:rsidR="00C1092B">
        <w:rPr>
          <w:rFonts w:hint="eastAsia"/>
          <w:lang w:eastAsia="zh-CN"/>
        </w:rPr>
        <w:t xml:space="preserve">the </w:t>
      </w:r>
      <w:r w:rsidRPr="00E90423">
        <w:rPr>
          <w:lang w:eastAsia="zh-CN"/>
        </w:rPr>
        <w:t xml:space="preserve">HARQ process number specified in </w:t>
      </w:r>
      <w:r w:rsidRPr="00E90423">
        <w:rPr>
          <w:rFonts w:hint="eastAsia"/>
          <w:lang w:eastAsia="zh-CN"/>
        </w:rPr>
        <w:t>legacy</w:t>
      </w:r>
      <w:r w:rsidRPr="00E90423">
        <w:rPr>
          <w:lang w:eastAsia="zh-CN"/>
        </w:rPr>
        <w:t xml:space="preserve"> DCI</w:t>
      </w:r>
    </w:p>
    <w:p w:rsidR="00B85E91" w:rsidRDefault="00B85E91" w:rsidP="009E434F">
      <w:pPr>
        <w:pStyle w:val="a4"/>
        <w:numPr>
          <w:ilvl w:val="0"/>
          <w:numId w:val="29"/>
        </w:numPr>
        <w:spacing w:afterLines="50"/>
        <w:rPr>
          <w:lang w:eastAsia="zh-CN"/>
        </w:rPr>
      </w:pPr>
      <w:r>
        <w:rPr>
          <w:rFonts w:hint="eastAsia"/>
          <w:lang w:eastAsia="zh-CN"/>
        </w:rPr>
        <w:t>T</w:t>
      </w:r>
      <w:r w:rsidR="00990D1E">
        <w:rPr>
          <w:rFonts w:hint="eastAsia"/>
          <w:lang w:eastAsia="zh-CN"/>
        </w:rPr>
        <w:t xml:space="preserve">he number of </w:t>
      </w:r>
      <w:r w:rsidR="00990D1E">
        <w:rPr>
          <w:lang w:eastAsia="zh-CN"/>
        </w:rPr>
        <w:t>scheduled</w:t>
      </w:r>
      <w:r w:rsidR="00990D1E">
        <w:rPr>
          <w:rFonts w:hint="eastAsia"/>
          <w:lang w:eastAsia="zh-CN"/>
        </w:rPr>
        <w:t xml:space="preserve"> TB</w:t>
      </w:r>
      <w:r w:rsidR="00B7297E">
        <w:rPr>
          <w:rFonts w:hint="eastAsia"/>
          <w:lang w:eastAsia="zh-CN"/>
        </w:rPr>
        <w:t xml:space="preserve"> is included in DCI</w:t>
      </w:r>
      <w:r w:rsidR="003E7161" w:rsidRPr="00E90423">
        <w:rPr>
          <w:rFonts w:hint="eastAsia"/>
          <w:lang w:eastAsia="zh-CN"/>
        </w:rPr>
        <w:t xml:space="preserve"> </w:t>
      </w:r>
    </w:p>
    <w:p w:rsidR="00B85E91" w:rsidRDefault="00B85E91" w:rsidP="009E434F">
      <w:pPr>
        <w:pStyle w:val="a4"/>
        <w:spacing w:afterLines="50"/>
        <w:rPr>
          <w:lang w:eastAsia="zh-CN"/>
        </w:rPr>
      </w:pPr>
      <w:r>
        <w:rPr>
          <w:lang w:eastAsia="zh-CN"/>
        </w:rPr>
        <w:t>O</w:t>
      </w:r>
      <w:r>
        <w:rPr>
          <w:rFonts w:hint="eastAsia"/>
          <w:lang w:eastAsia="zh-CN"/>
        </w:rPr>
        <w:t>ption B:</w:t>
      </w:r>
    </w:p>
    <w:p w:rsidR="003E7161" w:rsidRDefault="00B85E91" w:rsidP="009E434F">
      <w:pPr>
        <w:pStyle w:val="a4"/>
        <w:numPr>
          <w:ilvl w:val="0"/>
          <w:numId w:val="30"/>
        </w:numPr>
        <w:spacing w:afterLines="50"/>
        <w:rPr>
          <w:lang w:eastAsia="zh-CN"/>
        </w:rPr>
      </w:pPr>
      <w:r w:rsidRPr="00E90423">
        <w:rPr>
          <w:lang w:eastAsia="zh-CN"/>
        </w:rPr>
        <w:t>Some</w:t>
      </w:r>
      <w:r w:rsidR="003E7161" w:rsidRPr="00E90423">
        <w:rPr>
          <w:rFonts w:hint="eastAsia"/>
          <w:lang w:eastAsia="zh-CN"/>
        </w:rPr>
        <w:t xml:space="preserve"> predefined HARQ process combination </w:t>
      </w:r>
      <w:r w:rsidR="003E7161" w:rsidRPr="00E90423">
        <w:rPr>
          <w:lang w:eastAsia="zh-CN"/>
        </w:rPr>
        <w:t>scheduling</w:t>
      </w:r>
      <w:r w:rsidR="003E7161" w:rsidRPr="00E90423">
        <w:rPr>
          <w:rFonts w:hint="eastAsia"/>
          <w:lang w:eastAsia="zh-CN"/>
        </w:rPr>
        <w:t xml:space="preserve"> pattern </w:t>
      </w:r>
      <w:r>
        <w:rPr>
          <w:rFonts w:hint="eastAsia"/>
          <w:lang w:eastAsia="zh-CN"/>
        </w:rPr>
        <w:t>are</w:t>
      </w:r>
      <w:r w:rsidR="003E7161" w:rsidRPr="00E90423">
        <w:rPr>
          <w:rFonts w:hint="eastAsia"/>
          <w:lang w:eastAsia="zh-CN"/>
        </w:rPr>
        <w:t xml:space="preserve"> </w:t>
      </w:r>
      <w:r w:rsidR="00781D24">
        <w:rPr>
          <w:rFonts w:hint="eastAsia"/>
          <w:lang w:eastAsia="zh-CN"/>
        </w:rPr>
        <w:t>specified</w:t>
      </w:r>
      <w:r w:rsidR="003E7161" w:rsidRPr="00E90423">
        <w:rPr>
          <w:rFonts w:hint="eastAsia"/>
          <w:lang w:eastAsia="zh-CN"/>
        </w:rPr>
        <w:t xml:space="preserve"> </w:t>
      </w:r>
      <w:r w:rsidR="008A6EC2">
        <w:rPr>
          <w:rFonts w:hint="eastAsia"/>
          <w:lang w:eastAsia="zh-CN"/>
        </w:rPr>
        <w:t xml:space="preserve">in new DCI </w:t>
      </w:r>
      <w:r w:rsidR="003E7161" w:rsidRPr="00E90423">
        <w:rPr>
          <w:rFonts w:hint="eastAsia"/>
          <w:lang w:eastAsia="zh-CN"/>
        </w:rPr>
        <w:t>as shown in Table 1</w:t>
      </w:r>
      <w:r w:rsidR="003E7161" w:rsidRPr="00E90423">
        <w:rPr>
          <w:lang w:eastAsia="zh-CN"/>
        </w:rPr>
        <w:t>.</w:t>
      </w:r>
      <w:r w:rsidR="006B359F">
        <w:rPr>
          <w:rFonts w:hint="eastAsia"/>
          <w:lang w:eastAsia="zh-CN"/>
        </w:rPr>
        <w:t xml:space="preserve"> </w:t>
      </w:r>
      <w:r w:rsidR="006B359F">
        <w:rPr>
          <w:lang w:eastAsia="zh-CN"/>
        </w:rPr>
        <w:t>T</w:t>
      </w:r>
      <w:r w:rsidR="006B359F">
        <w:rPr>
          <w:rFonts w:hint="eastAsia"/>
          <w:lang w:eastAsia="zh-CN"/>
        </w:rPr>
        <w:t xml:space="preserve">he </w:t>
      </w:r>
      <w:r w:rsidR="00A9507C">
        <w:rPr>
          <w:lang w:eastAsia="zh-CN"/>
        </w:rPr>
        <w:t>combination-scheduling</w:t>
      </w:r>
      <w:r w:rsidR="006B359F">
        <w:rPr>
          <w:rFonts w:hint="eastAsia"/>
          <w:lang w:eastAsia="zh-CN"/>
        </w:rPr>
        <w:t xml:space="preserve"> </w:t>
      </w:r>
      <w:r w:rsidR="00510BDE">
        <w:rPr>
          <w:lang w:eastAsia="zh-CN"/>
        </w:rPr>
        <w:t>pattern</w:t>
      </w:r>
      <w:r w:rsidR="006B359F">
        <w:rPr>
          <w:rFonts w:hint="eastAsia"/>
          <w:lang w:eastAsia="zh-CN"/>
        </w:rPr>
        <w:t xml:space="preserve"> is suitable for HARQ </w:t>
      </w:r>
      <w:r w:rsidR="00510BDE">
        <w:rPr>
          <w:rFonts w:hint="eastAsia"/>
          <w:lang w:eastAsia="zh-CN"/>
        </w:rPr>
        <w:t xml:space="preserve">feedback </w:t>
      </w:r>
      <w:r w:rsidR="006B359F">
        <w:rPr>
          <w:rFonts w:hint="eastAsia"/>
          <w:lang w:eastAsia="zh-CN"/>
        </w:rPr>
        <w:t>bundling</w:t>
      </w:r>
      <w:r w:rsidR="00510BDE">
        <w:rPr>
          <w:rFonts w:hint="eastAsia"/>
          <w:lang w:eastAsia="zh-CN"/>
        </w:rPr>
        <w:t xml:space="preserve"> </w:t>
      </w:r>
      <w:r w:rsidR="00510BDE">
        <w:rPr>
          <w:lang w:eastAsia="zh-CN"/>
        </w:rPr>
        <w:t>enabling</w:t>
      </w:r>
      <w:r w:rsidR="00A9507C" w:rsidRPr="00A9507C">
        <w:rPr>
          <w:rFonts w:hint="eastAsia"/>
          <w:lang w:eastAsia="zh-CN"/>
        </w:rPr>
        <w:t xml:space="preserve"> </w:t>
      </w:r>
      <w:r w:rsidR="00A9507C">
        <w:rPr>
          <w:rFonts w:hint="eastAsia"/>
          <w:lang w:eastAsia="zh-CN"/>
        </w:rPr>
        <w:t>case</w:t>
      </w:r>
      <w:r w:rsidR="006B359F">
        <w:rPr>
          <w:rFonts w:hint="eastAsia"/>
          <w:lang w:eastAsia="zh-CN"/>
        </w:rPr>
        <w:t xml:space="preserve">, </w:t>
      </w:r>
      <w:r w:rsidR="007B6289">
        <w:rPr>
          <w:rFonts w:hint="eastAsia"/>
          <w:lang w:eastAsia="zh-CN"/>
        </w:rPr>
        <w:t>since</w:t>
      </w:r>
      <w:r w:rsidR="006B359F">
        <w:rPr>
          <w:rFonts w:hint="eastAsia"/>
          <w:lang w:eastAsia="zh-CN"/>
        </w:rPr>
        <w:t xml:space="preserve"> </w:t>
      </w:r>
      <w:r w:rsidR="007B6289">
        <w:rPr>
          <w:rFonts w:hint="eastAsia"/>
          <w:lang w:eastAsia="zh-CN"/>
        </w:rPr>
        <w:t xml:space="preserve">TBs in same bundle should do </w:t>
      </w:r>
      <w:r w:rsidR="00A9507C">
        <w:rPr>
          <w:rFonts w:hint="eastAsia"/>
          <w:lang w:eastAsia="zh-CN"/>
        </w:rPr>
        <w:t xml:space="preserve">the same </w:t>
      </w:r>
      <w:r w:rsidR="006B359F">
        <w:rPr>
          <w:rFonts w:hint="eastAsia"/>
          <w:lang w:eastAsia="zh-CN"/>
        </w:rPr>
        <w:t xml:space="preserve">new </w:t>
      </w:r>
      <w:r w:rsidR="00A969DA">
        <w:rPr>
          <w:lang w:eastAsia="zh-CN"/>
        </w:rPr>
        <w:t>transmission</w:t>
      </w:r>
      <w:r w:rsidR="006B359F">
        <w:rPr>
          <w:rFonts w:hint="eastAsia"/>
          <w:lang w:eastAsia="zh-CN"/>
        </w:rPr>
        <w:t xml:space="preserve"> </w:t>
      </w:r>
      <w:r w:rsidR="00A969DA">
        <w:rPr>
          <w:rFonts w:hint="eastAsia"/>
          <w:lang w:eastAsia="zh-CN"/>
        </w:rPr>
        <w:t>or</w:t>
      </w:r>
      <w:r w:rsidR="007B6289">
        <w:rPr>
          <w:rFonts w:hint="eastAsia"/>
          <w:lang w:eastAsia="zh-CN"/>
        </w:rPr>
        <w:t xml:space="preserve"> </w:t>
      </w:r>
      <w:r w:rsidR="006B359F">
        <w:rPr>
          <w:rFonts w:hint="eastAsia"/>
          <w:lang w:eastAsia="zh-CN"/>
        </w:rPr>
        <w:t xml:space="preserve">retransmission </w:t>
      </w:r>
      <w:r w:rsidR="007B6289">
        <w:rPr>
          <w:rFonts w:hint="eastAsia"/>
          <w:lang w:eastAsia="zh-CN"/>
        </w:rPr>
        <w:t xml:space="preserve">in one </w:t>
      </w:r>
      <w:r w:rsidR="00F941FB">
        <w:rPr>
          <w:rFonts w:hint="eastAsia"/>
          <w:lang w:eastAsia="zh-CN"/>
        </w:rPr>
        <w:t xml:space="preserve">DCI </w:t>
      </w:r>
      <w:r w:rsidR="003D1B3D">
        <w:rPr>
          <w:lang w:eastAsia="zh-CN"/>
        </w:rPr>
        <w:t>scheduling</w:t>
      </w:r>
      <w:r w:rsidR="003D1B3D">
        <w:rPr>
          <w:rFonts w:hint="eastAsia"/>
          <w:lang w:eastAsia="zh-CN"/>
        </w:rPr>
        <w:t>.</w:t>
      </w:r>
    </w:p>
    <w:p w:rsidR="00C449C9" w:rsidRDefault="00A27D60" w:rsidP="009E434F">
      <w:pPr>
        <w:pStyle w:val="a4"/>
        <w:spacing w:afterLines="50"/>
        <w:rPr>
          <w:lang w:eastAsia="zh-CN"/>
        </w:rPr>
      </w:pPr>
      <w:r>
        <w:rPr>
          <w:rFonts w:hint="eastAsia"/>
          <w:lang w:eastAsia="zh-CN"/>
        </w:rPr>
        <w:t xml:space="preserve">Note: the above two options only </w:t>
      </w:r>
      <w:r>
        <w:rPr>
          <w:lang w:eastAsia="zh-CN"/>
        </w:rPr>
        <w:t>increase</w:t>
      </w:r>
      <w:r>
        <w:rPr>
          <w:rFonts w:hint="eastAsia"/>
          <w:lang w:eastAsia="zh-CN"/>
        </w:rPr>
        <w:t xml:space="preserve"> one or two bits compared with legacy DCI format</w:t>
      </w:r>
      <w:r w:rsidR="003C5BA0">
        <w:rPr>
          <w:rFonts w:hint="eastAsia"/>
          <w:lang w:eastAsia="zh-CN"/>
        </w:rPr>
        <w:t xml:space="preserve">, which only </w:t>
      </w:r>
      <w:r w:rsidR="005E75EF">
        <w:rPr>
          <w:rFonts w:hint="eastAsia"/>
          <w:lang w:eastAsia="zh-CN"/>
        </w:rPr>
        <w:t>add</w:t>
      </w:r>
      <w:r w:rsidR="00E67445">
        <w:rPr>
          <w:rFonts w:hint="eastAsia"/>
          <w:lang w:eastAsia="zh-CN"/>
        </w:rPr>
        <w:t>s</w:t>
      </w:r>
      <w:r w:rsidR="003C5BA0">
        <w:rPr>
          <w:rFonts w:hint="eastAsia"/>
          <w:lang w:eastAsia="zh-CN"/>
        </w:rPr>
        <w:t xml:space="preserve"> </w:t>
      </w:r>
      <w:r w:rsidR="00E67445">
        <w:rPr>
          <w:rFonts w:hint="eastAsia"/>
          <w:lang w:eastAsia="zh-CN"/>
        </w:rPr>
        <w:t xml:space="preserve">some </w:t>
      </w:r>
      <w:r w:rsidR="003C5BA0">
        <w:rPr>
          <w:lang w:eastAsia="zh-CN"/>
        </w:rPr>
        <w:t>restriction</w:t>
      </w:r>
      <w:r w:rsidR="003C5BA0">
        <w:rPr>
          <w:rFonts w:hint="eastAsia"/>
          <w:lang w:eastAsia="zh-CN"/>
        </w:rPr>
        <w:t xml:space="preserve"> of </w:t>
      </w:r>
      <w:r w:rsidR="005E75EF">
        <w:rPr>
          <w:rFonts w:hint="eastAsia"/>
          <w:lang w:eastAsia="zh-CN"/>
        </w:rPr>
        <w:t xml:space="preserve">HARQ process </w:t>
      </w:r>
      <w:r w:rsidR="003C5BA0">
        <w:rPr>
          <w:lang w:eastAsia="zh-CN"/>
        </w:rPr>
        <w:t>scheduling</w:t>
      </w:r>
      <w:r>
        <w:rPr>
          <w:rFonts w:hint="eastAsia"/>
          <w:lang w:eastAsia="zh-CN"/>
        </w:rPr>
        <w:t xml:space="preserve">. </w:t>
      </w:r>
      <w:r w:rsidR="00F5032D">
        <w:rPr>
          <w:lang w:eastAsia="zh-CN"/>
        </w:rPr>
        <w:t>Therefore,</w:t>
      </w:r>
      <w:r>
        <w:rPr>
          <w:rFonts w:hint="eastAsia"/>
          <w:lang w:eastAsia="zh-CN"/>
        </w:rPr>
        <w:t xml:space="preserve"> the</w:t>
      </w:r>
      <w:r w:rsidR="009356BF">
        <w:rPr>
          <w:lang w:eastAsia="zh-CN"/>
        </w:rPr>
        <w:t xml:space="preserve"> decrease of</w:t>
      </w:r>
      <w:r>
        <w:rPr>
          <w:rFonts w:hint="eastAsia"/>
          <w:lang w:eastAsia="zh-CN"/>
        </w:rPr>
        <w:t xml:space="preserve"> decoding reliability </w:t>
      </w:r>
      <w:r w:rsidR="009356BF">
        <w:rPr>
          <w:lang w:eastAsia="zh-CN"/>
        </w:rPr>
        <w:t xml:space="preserve">is negligible. </w:t>
      </w:r>
    </w:p>
    <w:p w:rsidR="00403713" w:rsidRPr="00403713" w:rsidRDefault="00EF7AD2" w:rsidP="009E434F">
      <w:pPr>
        <w:pStyle w:val="a4"/>
        <w:spacing w:afterLines="50"/>
        <w:rPr>
          <w:lang w:eastAsia="zh-CN"/>
        </w:rPr>
      </w:pPr>
      <w:r>
        <w:rPr>
          <w:lang w:eastAsia="zh-CN"/>
        </w:rPr>
        <w:t>I</w:t>
      </w:r>
      <w:r>
        <w:rPr>
          <w:rFonts w:hint="eastAsia"/>
          <w:lang w:eastAsia="zh-CN"/>
        </w:rPr>
        <w:t>n the last meeting, some scheduling issue</w:t>
      </w:r>
      <w:r w:rsidR="00F5032D">
        <w:rPr>
          <w:rFonts w:hint="eastAsia"/>
          <w:lang w:eastAsia="zh-CN"/>
        </w:rPr>
        <w:t>s</w:t>
      </w:r>
      <w:r>
        <w:rPr>
          <w:rFonts w:hint="eastAsia"/>
          <w:lang w:eastAsia="zh-CN"/>
        </w:rPr>
        <w:t xml:space="preserve"> and DCI optimization</w:t>
      </w:r>
      <w:r w:rsidR="00F5032D">
        <w:rPr>
          <w:rFonts w:hint="eastAsia"/>
          <w:lang w:eastAsia="zh-CN"/>
        </w:rPr>
        <w:t xml:space="preserve"> solutions</w:t>
      </w:r>
      <w:r>
        <w:rPr>
          <w:rFonts w:hint="eastAsia"/>
          <w:lang w:eastAsia="zh-CN"/>
        </w:rPr>
        <w:t xml:space="preserve"> are proposed. </w:t>
      </w:r>
      <w:r w:rsidR="00403713" w:rsidRPr="00403713">
        <w:rPr>
          <w:lang w:eastAsia="zh-CN"/>
        </w:rPr>
        <w:t>For the purpose indicating the number of TBs</w:t>
      </w:r>
      <w:r w:rsidR="00403713" w:rsidRPr="00403713">
        <w:rPr>
          <w:rFonts w:hint="eastAsia"/>
          <w:lang w:eastAsia="zh-CN"/>
        </w:rPr>
        <w:t>,</w:t>
      </w:r>
      <w:r w:rsidR="00403713">
        <w:rPr>
          <w:rFonts w:hint="eastAsia"/>
          <w:lang w:eastAsia="zh-CN"/>
        </w:rPr>
        <w:t xml:space="preserve"> option 2 of</w:t>
      </w:r>
      <w:r w:rsidR="00403713" w:rsidRPr="00403713">
        <w:rPr>
          <w:rFonts w:hint="eastAsia"/>
          <w:lang w:eastAsia="zh-CN"/>
        </w:rPr>
        <w:t xml:space="preserve"> a</w:t>
      </w:r>
      <w:r w:rsidR="00403713" w:rsidRPr="00403713">
        <w:rPr>
          <w:lang w:eastAsia="zh-CN"/>
        </w:rPr>
        <w:t xml:space="preserve"> new or repurposed field(s) in DCI indicates implicitly or explicitly to</w:t>
      </w:r>
      <w:r w:rsidR="00403713" w:rsidRPr="00403713">
        <w:rPr>
          <w:rFonts w:hint="eastAsia"/>
          <w:lang w:eastAsia="zh-CN"/>
        </w:rPr>
        <w:t xml:space="preserve"> i</w:t>
      </w:r>
      <w:r w:rsidR="00403713" w:rsidRPr="00403713">
        <w:rPr>
          <w:lang w:eastAsia="zh-CN"/>
        </w:rPr>
        <w:t>ndicate 1 TB or multiple TBs</w:t>
      </w:r>
      <w:r w:rsidR="00027456">
        <w:rPr>
          <w:rFonts w:hint="eastAsia"/>
          <w:lang w:eastAsia="zh-CN"/>
        </w:rPr>
        <w:t xml:space="preserve"> </w:t>
      </w:r>
      <w:r w:rsidR="00514338">
        <w:rPr>
          <w:rFonts w:hint="eastAsia"/>
          <w:lang w:eastAsia="zh-CN"/>
        </w:rPr>
        <w:t xml:space="preserve">is </w:t>
      </w:r>
      <w:r w:rsidR="005202C1">
        <w:rPr>
          <w:rFonts w:hint="eastAsia"/>
          <w:lang w:eastAsia="zh-CN"/>
        </w:rPr>
        <w:t>proposed</w:t>
      </w:r>
      <w:r w:rsidR="00514338">
        <w:rPr>
          <w:rFonts w:hint="eastAsia"/>
          <w:lang w:eastAsia="zh-CN"/>
        </w:rPr>
        <w:t xml:space="preserve"> </w:t>
      </w:r>
      <w:r w:rsidR="00027456">
        <w:rPr>
          <w:rFonts w:hint="eastAsia"/>
          <w:lang w:eastAsia="zh-CN"/>
        </w:rPr>
        <w:t>for both CE mode A and B.</w:t>
      </w:r>
      <w:r w:rsidR="00403713">
        <w:rPr>
          <w:rFonts w:hint="eastAsia"/>
          <w:lang w:eastAsia="zh-CN"/>
        </w:rPr>
        <w:t xml:space="preserve"> </w:t>
      </w:r>
      <w:r w:rsidR="00514338">
        <w:rPr>
          <w:rFonts w:hint="eastAsia"/>
          <w:lang w:eastAsia="zh-CN"/>
        </w:rPr>
        <w:t>F</w:t>
      </w:r>
      <w:r w:rsidR="00403713">
        <w:rPr>
          <w:rFonts w:hint="eastAsia"/>
          <w:lang w:eastAsia="zh-CN"/>
        </w:rPr>
        <w:t>or example</w:t>
      </w:r>
      <w:r w:rsidR="00027456">
        <w:rPr>
          <w:rFonts w:hint="eastAsia"/>
          <w:lang w:eastAsia="zh-CN"/>
        </w:rPr>
        <w:t>,</w:t>
      </w:r>
      <w:r w:rsidR="00403713">
        <w:rPr>
          <w:rFonts w:hint="eastAsia"/>
          <w:lang w:eastAsia="zh-CN"/>
        </w:rPr>
        <w:t xml:space="preserve"> </w:t>
      </w:r>
      <w:r w:rsidR="000C7817">
        <w:rPr>
          <w:rFonts w:hint="eastAsia"/>
          <w:lang w:eastAsia="zh-CN"/>
        </w:rPr>
        <w:t>n</w:t>
      </w:r>
      <w:r w:rsidR="00403713">
        <w:rPr>
          <w:rFonts w:hint="eastAsia"/>
          <w:lang w:eastAsia="zh-CN"/>
        </w:rPr>
        <w:t xml:space="preserve">ew </w:t>
      </w:r>
      <w:r w:rsidR="00837F86">
        <w:rPr>
          <w:rFonts w:hint="eastAsia"/>
          <w:lang w:eastAsia="zh-CN"/>
        </w:rPr>
        <w:t xml:space="preserve">field of number of </w:t>
      </w:r>
      <w:r w:rsidR="00837F86">
        <w:rPr>
          <w:lang w:eastAsia="zh-CN"/>
        </w:rPr>
        <w:t>scheduled</w:t>
      </w:r>
      <w:r w:rsidR="00837F86">
        <w:rPr>
          <w:rFonts w:hint="eastAsia"/>
          <w:lang w:eastAsia="zh-CN"/>
        </w:rPr>
        <w:t xml:space="preserve"> TB is included in DCI</w:t>
      </w:r>
      <w:r>
        <w:rPr>
          <w:rFonts w:hint="eastAsia"/>
          <w:lang w:eastAsia="zh-CN"/>
        </w:rPr>
        <w:t xml:space="preserve"> format </w:t>
      </w:r>
      <w:r w:rsidR="00C01E49">
        <w:rPr>
          <w:rFonts w:hint="eastAsia"/>
          <w:lang w:eastAsia="zh-CN"/>
        </w:rPr>
        <w:t xml:space="preserve">or some </w:t>
      </w:r>
      <w:r w:rsidR="00837F86">
        <w:rPr>
          <w:rFonts w:hint="eastAsia"/>
          <w:lang w:eastAsia="zh-CN"/>
        </w:rPr>
        <w:t xml:space="preserve">predefined HARQ </w:t>
      </w:r>
      <w:r w:rsidR="00837F86">
        <w:rPr>
          <w:lang w:eastAsia="zh-CN"/>
        </w:rPr>
        <w:t>process</w:t>
      </w:r>
      <w:r w:rsidR="00837F86">
        <w:rPr>
          <w:rFonts w:hint="eastAsia"/>
          <w:lang w:eastAsia="zh-CN"/>
        </w:rPr>
        <w:t xml:space="preserve"> </w:t>
      </w:r>
      <w:r w:rsidR="00DE1101">
        <w:rPr>
          <w:rFonts w:hint="eastAsia"/>
          <w:lang w:eastAsia="zh-CN"/>
        </w:rPr>
        <w:t>combination</w:t>
      </w:r>
      <w:r w:rsidR="00837F86">
        <w:rPr>
          <w:rFonts w:hint="eastAsia"/>
          <w:lang w:eastAsia="zh-CN"/>
        </w:rPr>
        <w:t xml:space="preserve"> pattern</w:t>
      </w:r>
      <w:r w:rsidR="00411443">
        <w:rPr>
          <w:rFonts w:hint="eastAsia"/>
          <w:lang w:eastAsia="zh-CN"/>
        </w:rPr>
        <w:t>s</w:t>
      </w:r>
      <w:r w:rsidR="00837F86">
        <w:rPr>
          <w:rFonts w:hint="eastAsia"/>
          <w:lang w:eastAsia="zh-CN"/>
        </w:rPr>
        <w:t xml:space="preserve"> </w:t>
      </w:r>
      <w:r w:rsidR="00837F86">
        <w:rPr>
          <w:lang w:eastAsia="zh-CN"/>
        </w:rPr>
        <w:t>implicitly</w:t>
      </w:r>
      <w:r w:rsidR="00837F86">
        <w:rPr>
          <w:rFonts w:hint="eastAsia"/>
          <w:lang w:eastAsia="zh-CN"/>
        </w:rPr>
        <w:t xml:space="preserve"> indicate the number of </w:t>
      </w:r>
      <w:r w:rsidR="007D32CE">
        <w:rPr>
          <w:rFonts w:hint="eastAsia"/>
          <w:lang w:eastAsia="zh-CN"/>
        </w:rPr>
        <w:t xml:space="preserve">scheduled </w:t>
      </w:r>
      <w:r w:rsidR="00837F86">
        <w:rPr>
          <w:rFonts w:hint="eastAsia"/>
          <w:lang w:eastAsia="zh-CN"/>
        </w:rPr>
        <w:t>TBs</w:t>
      </w:r>
      <w:r w:rsidR="002B1B70">
        <w:rPr>
          <w:rFonts w:hint="eastAsia"/>
          <w:lang w:eastAsia="zh-CN"/>
        </w:rPr>
        <w:t>.</w:t>
      </w:r>
    </w:p>
    <w:p w:rsidR="00403713" w:rsidRPr="009E434F" w:rsidRDefault="00F11D3D" w:rsidP="009E434F">
      <w:pPr>
        <w:pStyle w:val="a4"/>
        <w:spacing w:afterLines="50"/>
        <w:rPr>
          <w:lang w:eastAsia="zh-CN"/>
        </w:rPr>
      </w:pPr>
      <w:r w:rsidRPr="009E434F">
        <w:rPr>
          <w:bCs/>
          <w:lang w:eastAsia="ja-JP"/>
        </w:rPr>
        <w:t xml:space="preserve">For unicast, when the scheduling with a single DCI includes retransmission(s) in some of the allocated HARQ process(es), </w:t>
      </w:r>
      <w:r w:rsidRPr="009E434F">
        <w:rPr>
          <w:rFonts w:hint="eastAsia"/>
          <w:bCs/>
          <w:lang w:eastAsia="zh-CN"/>
        </w:rPr>
        <w:t>option 2 of c</w:t>
      </w:r>
      <w:r w:rsidRPr="009E434F">
        <w:rPr>
          <w:bCs/>
          <w:lang w:eastAsia="ja-JP"/>
        </w:rPr>
        <w:t>ontiguous allocation of a limited set of HARQ processes</w:t>
      </w:r>
      <w:r w:rsidRPr="009E434F">
        <w:rPr>
          <w:rFonts w:hint="eastAsia"/>
          <w:bCs/>
          <w:lang w:eastAsia="zh-CN"/>
        </w:rPr>
        <w:t xml:space="preserve"> is </w:t>
      </w:r>
      <w:r w:rsidR="009E434F">
        <w:rPr>
          <w:bCs/>
          <w:lang w:eastAsia="zh-CN"/>
        </w:rPr>
        <w:t>straightforward</w:t>
      </w:r>
      <w:r w:rsidR="009E434F">
        <w:rPr>
          <w:rFonts w:hint="eastAsia"/>
          <w:bCs/>
          <w:lang w:eastAsia="zh-CN"/>
        </w:rPr>
        <w:t xml:space="preserve"> to reduce the DCI size</w:t>
      </w:r>
      <w:r w:rsidR="00F70571">
        <w:rPr>
          <w:rFonts w:hint="eastAsia"/>
          <w:bCs/>
          <w:lang w:eastAsia="zh-CN"/>
        </w:rPr>
        <w:t xml:space="preserve"> without losing much </w:t>
      </w:r>
      <w:r w:rsidR="00F70571">
        <w:rPr>
          <w:bCs/>
          <w:lang w:eastAsia="zh-CN"/>
        </w:rPr>
        <w:t>scheduling</w:t>
      </w:r>
      <w:r w:rsidR="00F70571">
        <w:rPr>
          <w:rFonts w:hint="eastAsia"/>
          <w:bCs/>
          <w:lang w:eastAsia="zh-CN"/>
        </w:rPr>
        <w:t xml:space="preserve"> flexibility</w:t>
      </w:r>
      <w:r w:rsidR="009E434F">
        <w:rPr>
          <w:rFonts w:hint="eastAsia"/>
          <w:bCs/>
          <w:lang w:eastAsia="zh-CN"/>
        </w:rPr>
        <w:t>.</w:t>
      </w:r>
      <w:r w:rsidR="00A04B01">
        <w:rPr>
          <w:rFonts w:hint="eastAsia"/>
          <w:bCs/>
          <w:lang w:eastAsia="zh-CN"/>
        </w:rPr>
        <w:t xml:space="preserve">  </w:t>
      </w:r>
      <w:r w:rsidR="00A04B01">
        <w:rPr>
          <w:bCs/>
          <w:lang w:eastAsia="zh-CN"/>
        </w:rPr>
        <w:t>F</w:t>
      </w:r>
      <w:r w:rsidR="00A04B01">
        <w:rPr>
          <w:rFonts w:hint="eastAsia"/>
          <w:bCs/>
          <w:lang w:eastAsia="zh-CN"/>
        </w:rPr>
        <w:t>or example, DCI indicate</w:t>
      </w:r>
      <w:r w:rsidR="00A4430A">
        <w:rPr>
          <w:rFonts w:hint="eastAsia"/>
          <w:bCs/>
          <w:lang w:eastAsia="zh-CN"/>
        </w:rPr>
        <w:t>s</w:t>
      </w:r>
      <w:r w:rsidR="00A04B01">
        <w:rPr>
          <w:rFonts w:hint="eastAsia"/>
          <w:bCs/>
          <w:lang w:eastAsia="zh-CN"/>
        </w:rPr>
        <w:t xml:space="preserve"> the HARQ process number of first TB and further indicate</w:t>
      </w:r>
      <w:r w:rsidR="00900155">
        <w:rPr>
          <w:rFonts w:hint="eastAsia"/>
          <w:bCs/>
          <w:lang w:eastAsia="zh-CN"/>
        </w:rPr>
        <w:t>s</w:t>
      </w:r>
      <w:r w:rsidR="00A04B01">
        <w:rPr>
          <w:rFonts w:hint="eastAsia"/>
          <w:bCs/>
          <w:lang w:eastAsia="zh-CN"/>
        </w:rPr>
        <w:t xml:space="preserve"> the scheduled TB</w:t>
      </w:r>
      <w:r w:rsidR="00900155">
        <w:rPr>
          <w:rFonts w:hint="eastAsia"/>
          <w:bCs/>
          <w:lang w:eastAsia="zh-CN"/>
        </w:rPr>
        <w:t xml:space="preserve"> number</w:t>
      </w:r>
      <w:r w:rsidR="00A04B01">
        <w:rPr>
          <w:rFonts w:hint="eastAsia"/>
          <w:bCs/>
          <w:lang w:eastAsia="zh-CN"/>
        </w:rPr>
        <w:t xml:space="preserve">, and the HARQ process </w:t>
      </w:r>
      <w:r w:rsidR="00A04B01">
        <w:rPr>
          <w:bCs/>
          <w:lang w:eastAsia="zh-CN"/>
        </w:rPr>
        <w:t>number</w:t>
      </w:r>
      <w:r w:rsidR="00A04B01">
        <w:rPr>
          <w:rFonts w:hint="eastAsia"/>
          <w:bCs/>
          <w:lang w:eastAsia="zh-CN"/>
        </w:rPr>
        <w:t xml:space="preserve"> of first TB can be </w:t>
      </w:r>
      <w:r w:rsidR="00A04B01">
        <w:rPr>
          <w:bCs/>
          <w:lang w:eastAsia="zh-CN"/>
        </w:rPr>
        <w:t>constraint</w:t>
      </w:r>
      <w:r w:rsidR="00A04B01">
        <w:rPr>
          <w:rFonts w:hint="eastAsia"/>
          <w:bCs/>
          <w:lang w:eastAsia="zh-CN"/>
        </w:rPr>
        <w:t xml:space="preserve"> </w:t>
      </w:r>
      <w:r w:rsidR="00DF4BE3">
        <w:rPr>
          <w:rFonts w:hint="eastAsia"/>
          <w:bCs/>
          <w:lang w:eastAsia="zh-CN"/>
        </w:rPr>
        <w:t>to a HARQ process number set, e.g.,</w:t>
      </w:r>
      <w:r w:rsidR="00A04B01">
        <w:rPr>
          <w:rFonts w:hint="eastAsia"/>
          <w:bCs/>
          <w:lang w:eastAsia="zh-CN"/>
        </w:rPr>
        <w:t>{0, 2, 4}</w:t>
      </w:r>
      <w:r w:rsidR="000A43E1">
        <w:rPr>
          <w:rFonts w:hint="eastAsia"/>
          <w:bCs/>
          <w:lang w:eastAsia="zh-CN"/>
        </w:rPr>
        <w:t>.</w:t>
      </w:r>
      <w:r w:rsidR="002260C4">
        <w:rPr>
          <w:rFonts w:hint="eastAsia"/>
          <w:bCs/>
          <w:lang w:eastAsia="zh-CN"/>
        </w:rPr>
        <w:t xml:space="preserve"> </w:t>
      </w:r>
      <w:r w:rsidR="008C3CA6">
        <w:rPr>
          <w:bCs/>
          <w:lang w:eastAsia="zh-CN"/>
        </w:rPr>
        <w:t>Otherwise</w:t>
      </w:r>
      <w:r w:rsidR="000A43E1">
        <w:rPr>
          <w:rFonts w:hint="eastAsia"/>
          <w:bCs/>
          <w:lang w:eastAsia="zh-CN"/>
        </w:rPr>
        <w:t>,</w:t>
      </w:r>
      <w:r w:rsidR="002260C4">
        <w:rPr>
          <w:rFonts w:hint="eastAsia"/>
          <w:bCs/>
          <w:lang w:eastAsia="zh-CN"/>
        </w:rPr>
        <w:t xml:space="preserve"> </w:t>
      </w:r>
      <w:r w:rsidR="00267305">
        <w:rPr>
          <w:rFonts w:hint="eastAsia"/>
          <w:bCs/>
          <w:lang w:eastAsia="zh-CN"/>
        </w:rPr>
        <w:t>DCI indicate</w:t>
      </w:r>
      <w:r w:rsidR="00140A8F">
        <w:rPr>
          <w:rFonts w:hint="eastAsia"/>
          <w:bCs/>
          <w:lang w:eastAsia="zh-CN"/>
        </w:rPr>
        <w:t>s</w:t>
      </w:r>
      <w:r w:rsidR="00267305">
        <w:rPr>
          <w:rFonts w:hint="eastAsia"/>
          <w:bCs/>
          <w:lang w:eastAsia="zh-CN"/>
        </w:rPr>
        <w:t xml:space="preserve"> one of the predefi</w:t>
      </w:r>
      <w:r w:rsidR="002260C4">
        <w:rPr>
          <w:rFonts w:hint="eastAsia"/>
          <w:lang w:eastAsia="zh-CN"/>
        </w:rPr>
        <w:t xml:space="preserve">ned HARQ </w:t>
      </w:r>
      <w:r w:rsidR="002260C4">
        <w:rPr>
          <w:lang w:eastAsia="zh-CN"/>
        </w:rPr>
        <w:t>process</w:t>
      </w:r>
      <w:r w:rsidR="002260C4">
        <w:rPr>
          <w:rFonts w:hint="eastAsia"/>
          <w:lang w:eastAsia="zh-CN"/>
        </w:rPr>
        <w:t xml:space="preserve"> combination patterns</w:t>
      </w:r>
      <w:r w:rsidR="008F41AC">
        <w:rPr>
          <w:rFonts w:hint="eastAsia"/>
          <w:lang w:eastAsia="zh-CN"/>
        </w:rPr>
        <w:t xml:space="preserve">, </w:t>
      </w:r>
      <w:r w:rsidR="008C3CA6">
        <w:rPr>
          <w:rFonts w:hint="eastAsia"/>
          <w:lang w:eastAsia="zh-CN"/>
        </w:rPr>
        <w:t xml:space="preserve">and </w:t>
      </w:r>
      <w:r w:rsidR="008F41AC">
        <w:rPr>
          <w:rFonts w:hint="eastAsia"/>
          <w:lang w:eastAsia="zh-CN"/>
        </w:rPr>
        <w:t xml:space="preserve">the HARQ process </w:t>
      </w:r>
      <w:r w:rsidR="008F41AC">
        <w:rPr>
          <w:lang w:eastAsia="zh-CN"/>
        </w:rPr>
        <w:t>number</w:t>
      </w:r>
      <w:r w:rsidR="008F41AC">
        <w:rPr>
          <w:rFonts w:hint="eastAsia"/>
          <w:lang w:eastAsia="zh-CN"/>
        </w:rPr>
        <w:t xml:space="preserve"> is consecutive</w:t>
      </w:r>
      <w:r w:rsidR="00140A8F">
        <w:rPr>
          <w:rFonts w:hint="eastAsia"/>
          <w:lang w:eastAsia="zh-CN"/>
        </w:rPr>
        <w:t xml:space="preserve"> for the predefined combination pattern</w:t>
      </w:r>
      <w:r w:rsidR="007E70A2">
        <w:rPr>
          <w:rFonts w:hint="eastAsia"/>
          <w:lang w:eastAsia="zh-CN"/>
        </w:rPr>
        <w:t xml:space="preserve"> as shown in Table 1 for the </w:t>
      </w:r>
      <w:r w:rsidR="000A43E1">
        <w:rPr>
          <w:lang w:eastAsia="zh-CN"/>
        </w:rPr>
        <w:t>maximal</w:t>
      </w:r>
      <w:r w:rsidR="007E70A2">
        <w:rPr>
          <w:rFonts w:hint="eastAsia"/>
          <w:lang w:eastAsia="zh-CN"/>
        </w:rPr>
        <w:t xml:space="preserve"> TB of 8 case</w:t>
      </w:r>
      <w:r w:rsidR="005B652B">
        <w:rPr>
          <w:rFonts w:hint="eastAsia"/>
          <w:lang w:eastAsia="zh-CN"/>
        </w:rPr>
        <w:t>.</w:t>
      </w:r>
    </w:p>
    <w:p w:rsidR="00A71BA8" w:rsidRPr="00613BC4" w:rsidRDefault="00A71BA8" w:rsidP="00A71BA8">
      <w:pPr>
        <w:pStyle w:val="TH"/>
        <w:rPr>
          <w:lang w:val="en-US"/>
        </w:rPr>
      </w:pPr>
      <w:bookmarkStart w:id="2" w:name="_Ref521514743"/>
      <w:r w:rsidRPr="00613BC4">
        <w:lastRenderedPageBreak/>
        <w:t xml:space="preserve">Table </w:t>
      </w:r>
      <w:bookmarkEnd w:id="2"/>
      <w:r>
        <w:rPr>
          <w:rFonts w:eastAsiaTheme="minorEastAsia" w:hint="eastAsia"/>
          <w:lang w:eastAsia="zh-CN"/>
        </w:rPr>
        <w:t>1</w:t>
      </w:r>
      <w:r w:rsidRPr="00613BC4">
        <w:rPr>
          <w:lang w:val="en-US"/>
        </w:rPr>
        <w:t>: Initial evaluation of impacted fields in DCI format 6-1A</w:t>
      </w:r>
    </w:p>
    <w:tbl>
      <w:tblPr>
        <w:tblW w:w="0" w:type="auto"/>
        <w:jc w:val="center"/>
        <w:tblCellMar>
          <w:left w:w="0" w:type="dxa"/>
          <w:right w:w="0" w:type="dxa"/>
        </w:tblCellMar>
        <w:tblLook w:val="04A0"/>
      </w:tblPr>
      <w:tblGrid>
        <w:gridCol w:w="2858"/>
        <w:gridCol w:w="2325"/>
        <w:gridCol w:w="4179"/>
      </w:tblGrid>
      <w:tr w:rsidR="00A71BA8" w:rsidRPr="00E11F6D" w:rsidTr="003815C5">
        <w:trPr>
          <w:trHeight w:val="636"/>
          <w:jc w:val="center"/>
        </w:trPr>
        <w:tc>
          <w:tcPr>
            <w:tcW w:w="2858"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325"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41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Interpretation when multiple transport blocks enabled via RRC</w:t>
            </w:r>
          </w:p>
        </w:tc>
      </w:tr>
      <w:tr w:rsidR="00A71BA8" w:rsidRPr="00E11F6D" w:rsidTr="003815C5">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Flag for 6-0/6-1 differentiation</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C172B6" w:rsidTr="003815C5">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Frequency-hopping flag</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Resource assignment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5-9</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Number of PDSCH repetitions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1374"/>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HARQ process number</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F64EE0">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4</w:t>
            </w:r>
            <w:r w:rsidR="00F37F5C" w:rsidRPr="00C172B6">
              <w:rPr>
                <w:rFonts w:ascii="Arial" w:hAnsi="Arial" w:cs="Arial" w:hint="eastAsia"/>
                <w:sz w:val="18"/>
                <w:szCs w:val="18"/>
                <w:lang w:eastAsia="zh-CN"/>
              </w:rPr>
              <w:t xml:space="preserve"> (FDD) 5(TDD)</w:t>
            </w:r>
            <w:r w:rsidR="009C5601" w:rsidRPr="00C172B6">
              <w:rPr>
                <w:rFonts w:ascii="Arial" w:hAnsi="Arial" w:cs="Arial" w:hint="eastAsia"/>
                <w:sz w:val="18"/>
                <w:szCs w:val="18"/>
                <w:lang w:eastAsia="zh-CN"/>
              </w:rPr>
              <w:t xml:space="preserve">  </w:t>
            </w:r>
            <w:r w:rsidR="00412AFC" w:rsidRPr="00C172B6">
              <w:rPr>
                <w:rFonts w:ascii="Arial" w:hAnsi="Arial" w:cs="Arial" w:hint="eastAsia"/>
                <w:sz w:val="18"/>
                <w:szCs w:val="18"/>
                <w:lang w:eastAsia="zh-CN"/>
              </w:rPr>
              <w:t xml:space="preserve">   </w:t>
            </w:r>
            <w:r w:rsidR="009C5601"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653AAB">
            <w:pPr>
              <w:keepNext/>
              <w:keepLines/>
              <w:spacing w:before="60" w:after="60"/>
              <w:rPr>
                <w:rFonts w:ascii="Arial" w:hAnsi="Arial" w:cs="Arial"/>
                <w:sz w:val="18"/>
                <w:szCs w:val="18"/>
                <w:lang w:eastAsia="zh-CN"/>
              </w:rPr>
            </w:pPr>
            <w:r w:rsidRPr="00C172B6">
              <w:rPr>
                <w:rFonts w:ascii="Arial" w:hAnsi="Arial" w:cs="Arial"/>
                <w:sz w:val="18"/>
                <w:szCs w:val="18"/>
                <w:lang w:eastAsia="zh-CN"/>
              </w:rPr>
              <w:t>O</w:t>
            </w:r>
            <w:r w:rsidRPr="00C172B6">
              <w:rPr>
                <w:rFonts w:ascii="Arial" w:hAnsi="Arial" w:cs="Arial" w:hint="eastAsia"/>
                <w:sz w:val="18"/>
                <w:szCs w:val="18"/>
                <w:lang w:eastAsia="zh-CN"/>
              </w:rPr>
              <w:t xml:space="preserve">nly some of HARQ </w:t>
            </w:r>
            <w:r w:rsidR="009D63C8" w:rsidRPr="00C172B6">
              <w:rPr>
                <w:rFonts w:ascii="Arial" w:hAnsi="Arial" w:cs="Arial" w:hint="eastAsia"/>
                <w:sz w:val="18"/>
                <w:szCs w:val="18"/>
                <w:lang w:eastAsia="zh-CN"/>
              </w:rPr>
              <w:t xml:space="preserve">process </w:t>
            </w:r>
            <w:r w:rsidR="009D63C8" w:rsidRPr="00C172B6">
              <w:rPr>
                <w:rFonts w:ascii="Arial" w:hAnsi="Arial" w:cs="Arial"/>
                <w:sz w:val="18"/>
                <w:szCs w:val="18"/>
                <w:lang w:eastAsia="zh-CN"/>
              </w:rPr>
              <w:t>combination</w:t>
            </w:r>
            <w:r w:rsidR="009D63C8" w:rsidRPr="00C172B6">
              <w:rPr>
                <w:rFonts w:ascii="Arial" w:hAnsi="Arial" w:cs="Arial" w:hint="eastAsia"/>
                <w:sz w:val="18"/>
                <w:szCs w:val="18"/>
                <w:lang w:eastAsia="zh-CN"/>
              </w:rPr>
              <w:t xml:space="preserve"> </w:t>
            </w:r>
            <w:r w:rsidRPr="00C172B6">
              <w:rPr>
                <w:rFonts w:ascii="Arial" w:hAnsi="Arial" w:cs="Arial"/>
                <w:sz w:val="18"/>
                <w:szCs w:val="18"/>
                <w:lang w:eastAsia="zh-CN"/>
              </w:rPr>
              <w:t>scheduling</w:t>
            </w:r>
            <w:r w:rsidRPr="00C172B6">
              <w:rPr>
                <w:rFonts w:ascii="Arial" w:hAnsi="Arial" w:cs="Arial" w:hint="eastAsia"/>
                <w:sz w:val="18"/>
                <w:szCs w:val="18"/>
                <w:lang w:eastAsia="zh-CN"/>
              </w:rPr>
              <w:t xml:space="preserve"> pattern supported</w:t>
            </w:r>
            <w:r w:rsidR="000A0479" w:rsidRPr="00C172B6">
              <w:rPr>
                <w:rFonts w:ascii="Arial" w:hAnsi="Arial" w:cs="Arial" w:hint="eastAsia"/>
                <w:sz w:val="18"/>
                <w:szCs w:val="18"/>
                <w:lang w:eastAsia="zh-CN"/>
              </w:rPr>
              <w:t>, especially for TDD</w:t>
            </w:r>
          </w:p>
          <w:p w:rsidR="003E53A9" w:rsidRPr="00C172B6" w:rsidRDefault="00653AAB"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1-8      </w:t>
            </w:r>
            <w:r w:rsidR="003E53A9" w:rsidRPr="00C172B6">
              <w:rPr>
                <w:rFonts w:ascii="Arial" w:hAnsi="Arial" w:cs="Arial" w:hint="eastAsia"/>
                <w:sz w:val="18"/>
                <w:szCs w:val="18"/>
                <w:lang w:eastAsia="zh-CN"/>
              </w:rPr>
              <w:t>[P0][P1]</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[P7]</w:t>
            </w:r>
          </w:p>
          <w:p w:rsidR="003E53A9" w:rsidRPr="00C172B6" w:rsidRDefault="001F2E34"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9-12    </w:t>
            </w:r>
            <w:r w:rsidR="003E53A9" w:rsidRPr="00C172B6">
              <w:rPr>
                <w:rFonts w:ascii="Arial" w:hAnsi="Arial" w:cs="Arial" w:hint="eastAsia"/>
                <w:sz w:val="18"/>
                <w:szCs w:val="18"/>
                <w:lang w:eastAsia="zh-CN"/>
              </w:rPr>
              <w:t>[P0,P1], [P2,P3]</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.[P6,P7]</w:t>
            </w:r>
          </w:p>
          <w:p w:rsidR="003E53A9" w:rsidRPr="00C172B6" w:rsidRDefault="001F2E34"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13-14  </w:t>
            </w:r>
            <w:r w:rsidR="003E53A9" w:rsidRPr="00C172B6">
              <w:rPr>
                <w:rFonts w:ascii="Arial" w:hAnsi="Arial" w:cs="Arial" w:hint="eastAsia"/>
                <w:sz w:val="18"/>
                <w:szCs w:val="18"/>
                <w:lang w:eastAsia="zh-CN"/>
              </w:rPr>
              <w:t>[P0,P1,P2,P3], [P4,P5</w:t>
            </w:r>
            <w:r w:rsidR="00112A85"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p w:rsidR="003E53A9" w:rsidRPr="00C172B6" w:rsidRDefault="001F2E34" w:rsidP="00513623">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15       </w:t>
            </w:r>
            <w:r w:rsidR="003E53A9" w:rsidRPr="00C172B6">
              <w:rPr>
                <w:rFonts w:ascii="Arial" w:hAnsi="Arial" w:cs="Arial" w:hint="eastAsia"/>
                <w:sz w:val="18"/>
                <w:szCs w:val="18"/>
                <w:lang w:eastAsia="zh-CN"/>
              </w:rPr>
              <w:t>[P0,P1,P2,P3,P4,P5</w:t>
            </w:r>
            <w:r w:rsidR="00513623"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MCS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4</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RV</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9D63C8" w:rsidP="00F073CF">
            <w:pPr>
              <w:keepNext/>
              <w:keepLines/>
              <w:spacing w:before="60" w:after="60"/>
              <w:ind w:right="360" w:firstLineChars="550" w:firstLine="990"/>
              <w:rPr>
                <w:rFonts w:ascii="Arial" w:hAnsi="Arial" w:cs="Arial"/>
                <w:sz w:val="18"/>
                <w:szCs w:val="18"/>
                <w:lang w:eastAsia="zh-CN"/>
              </w:rPr>
            </w:pPr>
            <w:r w:rsidRPr="00C172B6">
              <w:rPr>
                <w:rFonts w:ascii="Arial" w:hAnsi="Arial" w:cs="Arial" w:hint="eastAsia"/>
                <w:sz w:val="18"/>
                <w:szCs w:val="18"/>
                <w:lang w:eastAsia="zh-CN"/>
              </w:rPr>
              <w:t>0</w:t>
            </w:r>
            <w:r w:rsidR="009C5601"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F22941" w:rsidP="00E52B42">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Default RV</w:t>
            </w:r>
            <w:r w:rsidR="000E0C5B" w:rsidRPr="00C172B6">
              <w:rPr>
                <w:rFonts w:ascii="Arial" w:hAnsi="Arial" w:cs="Arial" w:hint="eastAsia"/>
                <w:sz w:val="18"/>
                <w:szCs w:val="18"/>
                <w:lang w:eastAsia="zh-CN"/>
              </w:rPr>
              <w:t xml:space="preserve"> </w:t>
            </w:r>
            <w:r w:rsidRPr="00C172B6">
              <w:rPr>
                <w:rFonts w:ascii="Arial" w:hAnsi="Arial" w:cs="Arial" w:hint="eastAsia"/>
                <w:sz w:val="18"/>
                <w:szCs w:val="18"/>
                <w:lang w:eastAsia="zh-CN"/>
              </w:rPr>
              <w:t>{0}</w:t>
            </w:r>
            <w:r w:rsidR="001154EC">
              <w:rPr>
                <w:rFonts w:ascii="Arial" w:hAnsi="Arial" w:cs="Arial" w:hint="eastAsia"/>
                <w:sz w:val="18"/>
                <w:szCs w:val="18"/>
                <w:lang w:eastAsia="zh-CN"/>
              </w:rPr>
              <w:t xml:space="preserve"> or 1 bit to indicate RV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NDI</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2B0C23">
            <w:pPr>
              <w:keepNext/>
              <w:keepLines/>
              <w:wordWrap w:val="0"/>
              <w:spacing w:before="60" w:after="60"/>
              <w:ind w:right="360"/>
              <w:jc w:val="right"/>
              <w:rPr>
                <w:rFonts w:ascii="Arial" w:hAnsi="Arial" w:cs="Arial"/>
                <w:sz w:val="18"/>
                <w:szCs w:val="18"/>
                <w:lang w:eastAsia="zh-CN"/>
              </w:rPr>
            </w:pPr>
            <w:r w:rsidRPr="00C172B6">
              <w:rPr>
                <w:rFonts w:ascii="Arial" w:hAnsi="Arial" w:cs="Arial" w:hint="eastAsia"/>
                <w:sz w:val="18"/>
                <w:szCs w:val="18"/>
                <w:lang w:eastAsia="zh-CN"/>
              </w:rPr>
              <w:t>8</w:t>
            </w:r>
            <w:r w:rsidR="00412AFC"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One NDI bit for each HARQ process</w:t>
            </w:r>
          </w:p>
        </w:tc>
      </w:tr>
      <w:tr w:rsidR="00A71BA8" w:rsidRPr="00C172B6" w:rsidTr="003815C5">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PMI confirmation (TM6-specific)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23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Precoding information (TM6-specific)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 or 4</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32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DM-RS scrambling / antenna ports (TM9-specific)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Downlink assignment index (TDD-specific)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PUCCH power control</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3815C5">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SRS request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Ack/Nack offset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3815C5">
        <w:trPr>
          <w:trHeight w:val="295"/>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MPDCCH repetitions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bl>
    <w:p w:rsidR="00C21A27" w:rsidRDefault="00C21A27" w:rsidP="00584EC0">
      <w:pPr>
        <w:pStyle w:val="Proposal"/>
        <w:widowControl w:val="0"/>
        <w:overflowPunct/>
        <w:autoSpaceDE/>
        <w:autoSpaceDN/>
        <w:adjustRightInd/>
        <w:ind w:left="1304" w:hanging="1304"/>
        <w:jc w:val="left"/>
        <w:textAlignment w:val="auto"/>
        <w:rPr>
          <w:rFonts w:eastAsiaTheme="minorEastAsia"/>
          <w:i/>
          <w:lang w:eastAsia="zh-CN"/>
        </w:rPr>
      </w:pPr>
    </w:p>
    <w:p w:rsidR="000F7F0E" w:rsidRDefault="000F7F0E" w:rsidP="00584EC0">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w:t>
      </w:r>
      <w:r>
        <w:rPr>
          <w:rFonts w:eastAsiaTheme="minorEastAsia" w:hint="eastAsia"/>
          <w:i/>
          <w:lang w:eastAsia="zh-CN"/>
        </w:rPr>
        <w:t>2</w:t>
      </w:r>
      <w:r w:rsidRPr="00EB587B">
        <w:rPr>
          <w:rFonts w:eastAsiaTheme="minorEastAsia" w:hint="eastAsia"/>
          <w:i/>
          <w:lang w:eastAsia="zh-CN"/>
        </w:rPr>
        <w:t xml:space="preserve">: </w:t>
      </w:r>
      <w:r w:rsidRPr="00EB587B">
        <w:rPr>
          <w:i/>
        </w:rPr>
        <w:t xml:space="preserve">For </w:t>
      </w:r>
      <w:r>
        <w:rPr>
          <w:rFonts w:eastAsiaTheme="minorEastAsia"/>
          <w:i/>
          <w:lang w:eastAsia="zh-CN"/>
        </w:rPr>
        <w:t>scheduling</w:t>
      </w:r>
      <w:r>
        <w:rPr>
          <w:rFonts w:eastAsiaTheme="minorEastAsia" w:hint="eastAsia"/>
          <w:i/>
          <w:lang w:eastAsia="zh-CN"/>
        </w:rPr>
        <w:t xml:space="preserve"> </w:t>
      </w:r>
      <w:r>
        <w:rPr>
          <w:rFonts w:eastAsiaTheme="minorEastAsia"/>
          <w:i/>
          <w:lang w:eastAsia="zh-CN"/>
        </w:rPr>
        <w:t>multiple</w:t>
      </w:r>
      <w:r>
        <w:rPr>
          <w:rFonts w:eastAsiaTheme="minorEastAsia" w:hint="eastAsia"/>
          <w:i/>
          <w:lang w:eastAsia="zh-CN"/>
        </w:rPr>
        <w:t xml:space="preserve"> TB in </w:t>
      </w:r>
      <w:r w:rsidRPr="00EB587B">
        <w:rPr>
          <w:i/>
        </w:rPr>
        <w:t xml:space="preserve">unicast, the HARQ processes ID for the scheduled </w:t>
      </w:r>
      <w:r>
        <w:rPr>
          <w:rFonts w:eastAsiaTheme="minorEastAsia" w:hint="eastAsia"/>
          <w:i/>
          <w:lang w:eastAsia="zh-CN"/>
        </w:rPr>
        <w:t>TB</w:t>
      </w:r>
      <w:r w:rsidRPr="00EB587B">
        <w:rPr>
          <w:i/>
        </w:rPr>
        <w:t xml:space="preserve"> are</w:t>
      </w:r>
      <w:r>
        <w:rPr>
          <w:rFonts w:eastAsiaTheme="minorEastAsia" w:hint="eastAsia"/>
          <w:i/>
          <w:lang w:eastAsia="zh-CN"/>
        </w:rPr>
        <w:t xml:space="preserve"> </w:t>
      </w:r>
      <w:r w:rsidRPr="00EB587B">
        <w:rPr>
          <w:i/>
        </w:rPr>
        <w:t>consecutive.</w:t>
      </w:r>
    </w:p>
    <w:p w:rsidR="006D11DE" w:rsidRPr="002B7B90" w:rsidRDefault="006D11DE" w:rsidP="00584EC0">
      <w:pPr>
        <w:rPr>
          <w:b/>
          <w:i/>
          <w:sz w:val="20"/>
          <w:szCs w:val="20"/>
          <w:lang w:eastAsia="zh-CN"/>
        </w:rPr>
      </w:pPr>
      <w:r w:rsidRPr="002B7B90">
        <w:rPr>
          <w:b/>
          <w:i/>
          <w:sz w:val="20"/>
          <w:szCs w:val="20"/>
          <w:lang w:eastAsia="zh-CN"/>
        </w:rPr>
        <w:t>P</w:t>
      </w:r>
      <w:r w:rsidRPr="002B7B90">
        <w:rPr>
          <w:rFonts w:hint="eastAsia"/>
          <w:b/>
          <w:i/>
          <w:sz w:val="20"/>
          <w:szCs w:val="20"/>
          <w:lang w:eastAsia="zh-CN"/>
        </w:rPr>
        <w:t xml:space="preserve">roposal 3: </w:t>
      </w:r>
      <w:r w:rsidR="002B7B90" w:rsidRPr="002B7B90">
        <w:rPr>
          <w:b/>
          <w:i/>
          <w:sz w:val="20"/>
          <w:szCs w:val="20"/>
          <w:lang w:eastAsia="zh-CN"/>
        </w:rPr>
        <w:t>For the purpose indicating the number of TBs, option 2 of a new or repurposed field(s) in DCI indicates implicitly or explicitly to indicate 1 TB or multiple TBs  is adopted for both CE mode A and B.</w:t>
      </w:r>
    </w:p>
    <w:p w:rsidR="00590F30" w:rsidRDefault="00590F30" w:rsidP="00584EC0">
      <w:pPr>
        <w:rPr>
          <w:b/>
          <w:bCs/>
          <w:i/>
          <w:sz w:val="20"/>
          <w:szCs w:val="20"/>
          <w:lang w:eastAsia="zh-CN"/>
        </w:rPr>
      </w:pPr>
      <w:r w:rsidRPr="00411487">
        <w:rPr>
          <w:b/>
          <w:bCs/>
          <w:i/>
          <w:sz w:val="20"/>
          <w:szCs w:val="20"/>
          <w:lang w:eastAsia="zh-CN"/>
        </w:rPr>
        <w:t>P</w:t>
      </w:r>
      <w:r w:rsidRPr="00411487">
        <w:rPr>
          <w:rFonts w:hint="eastAsia"/>
          <w:b/>
          <w:bCs/>
          <w:i/>
          <w:sz w:val="20"/>
          <w:szCs w:val="20"/>
          <w:lang w:eastAsia="zh-CN"/>
        </w:rPr>
        <w:t xml:space="preserve">roposal 4: </w:t>
      </w:r>
      <w:r w:rsidRPr="00411487">
        <w:rPr>
          <w:b/>
          <w:bCs/>
          <w:i/>
          <w:sz w:val="20"/>
          <w:szCs w:val="20"/>
          <w:lang w:eastAsia="ja-JP"/>
        </w:rPr>
        <w:t xml:space="preserve">For unicast, when the scheduling with a single DCI includes retransmission(s) in some of the allocated HARQ process(es), </w:t>
      </w:r>
      <w:r w:rsidRPr="00411487">
        <w:rPr>
          <w:rFonts w:hint="eastAsia"/>
          <w:b/>
          <w:bCs/>
          <w:i/>
          <w:sz w:val="20"/>
          <w:szCs w:val="20"/>
          <w:lang w:eastAsia="zh-CN"/>
        </w:rPr>
        <w:t>option 2 of c</w:t>
      </w:r>
      <w:r w:rsidRPr="00411487">
        <w:rPr>
          <w:b/>
          <w:bCs/>
          <w:i/>
          <w:sz w:val="20"/>
          <w:szCs w:val="20"/>
          <w:lang w:eastAsia="ja-JP"/>
        </w:rPr>
        <w:t>ontiguous allocation of a limited set of HARQ processes</w:t>
      </w:r>
      <w:r w:rsidRPr="00411487">
        <w:rPr>
          <w:rFonts w:hint="eastAsia"/>
          <w:b/>
          <w:bCs/>
          <w:i/>
          <w:sz w:val="20"/>
          <w:szCs w:val="20"/>
          <w:lang w:eastAsia="zh-CN"/>
        </w:rPr>
        <w:t xml:space="preserve"> is </w:t>
      </w:r>
      <w:r w:rsidRPr="00411487">
        <w:rPr>
          <w:b/>
          <w:bCs/>
          <w:i/>
          <w:sz w:val="20"/>
          <w:szCs w:val="20"/>
          <w:lang w:eastAsia="zh-CN"/>
        </w:rPr>
        <w:t>straightforward</w:t>
      </w:r>
      <w:r w:rsidRPr="00411487">
        <w:rPr>
          <w:rFonts w:hint="eastAsia"/>
          <w:b/>
          <w:bCs/>
          <w:i/>
          <w:sz w:val="20"/>
          <w:szCs w:val="20"/>
          <w:lang w:eastAsia="zh-CN"/>
        </w:rPr>
        <w:t xml:space="preserve"> to reduce the DCI size without losing much </w:t>
      </w:r>
      <w:r w:rsidRPr="00411487">
        <w:rPr>
          <w:b/>
          <w:bCs/>
          <w:i/>
          <w:sz w:val="20"/>
          <w:szCs w:val="20"/>
          <w:lang w:eastAsia="zh-CN"/>
        </w:rPr>
        <w:t>scheduling</w:t>
      </w:r>
      <w:r w:rsidRPr="00411487">
        <w:rPr>
          <w:rFonts w:hint="eastAsia"/>
          <w:b/>
          <w:bCs/>
          <w:i/>
          <w:sz w:val="20"/>
          <w:szCs w:val="20"/>
          <w:lang w:eastAsia="zh-CN"/>
        </w:rPr>
        <w:t xml:space="preserve"> flexibility</w:t>
      </w:r>
      <w:r w:rsidR="00411487">
        <w:rPr>
          <w:rFonts w:hint="eastAsia"/>
          <w:b/>
          <w:bCs/>
          <w:i/>
          <w:sz w:val="20"/>
          <w:szCs w:val="20"/>
          <w:lang w:eastAsia="zh-CN"/>
        </w:rPr>
        <w:t>.</w:t>
      </w:r>
    </w:p>
    <w:p w:rsidR="008C3CA6" w:rsidRPr="009606EC" w:rsidRDefault="008C3CA6" w:rsidP="00584EC0">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sidR="009606EC">
        <w:rPr>
          <w:rFonts w:hint="eastAsia"/>
          <w:b/>
          <w:i/>
          <w:sz w:val="20"/>
          <w:szCs w:val="20"/>
          <w:lang w:eastAsia="zh-CN"/>
        </w:rPr>
        <w:t>5</w:t>
      </w:r>
      <w:r w:rsidRPr="00153F9F">
        <w:rPr>
          <w:rFonts w:hint="eastAsia"/>
          <w:b/>
          <w:i/>
          <w:sz w:val="20"/>
          <w:szCs w:val="20"/>
          <w:lang w:eastAsia="zh-CN"/>
        </w:rPr>
        <w:t xml:space="preserve">: </w:t>
      </w:r>
      <w:r w:rsidRPr="00153F9F">
        <w:rPr>
          <w:b/>
          <w:i/>
          <w:sz w:val="20"/>
          <w:szCs w:val="20"/>
          <w:lang w:eastAsia="zh-CN"/>
        </w:rPr>
        <w:t>For scheduling</w:t>
      </w:r>
      <w:r w:rsidRPr="00153F9F">
        <w:rPr>
          <w:rFonts w:hint="eastAsia"/>
          <w:b/>
          <w:i/>
          <w:sz w:val="20"/>
          <w:szCs w:val="20"/>
          <w:lang w:eastAsia="zh-CN"/>
        </w:rPr>
        <w:t xml:space="preserve"> </w:t>
      </w:r>
      <w:r w:rsidRPr="00153F9F">
        <w:rPr>
          <w:b/>
          <w:i/>
          <w:sz w:val="20"/>
          <w:szCs w:val="20"/>
          <w:lang w:eastAsia="zh-CN"/>
        </w:rPr>
        <w:t>multiple</w:t>
      </w:r>
      <w:r w:rsidRPr="00153F9F">
        <w:rPr>
          <w:rFonts w:hint="eastAsia"/>
          <w:b/>
          <w:i/>
          <w:sz w:val="20"/>
          <w:szCs w:val="20"/>
          <w:lang w:eastAsia="zh-CN"/>
        </w:rPr>
        <w:t xml:space="preserve"> TB in </w:t>
      </w:r>
      <w:r w:rsidRPr="00153F9F">
        <w:rPr>
          <w:b/>
          <w:i/>
          <w:sz w:val="20"/>
          <w:szCs w:val="20"/>
          <w:lang w:eastAsia="zh-CN"/>
        </w:rPr>
        <w:t>unicast,</w:t>
      </w:r>
      <w:r w:rsidRPr="00153F9F">
        <w:rPr>
          <w:rFonts w:hint="eastAsia"/>
          <w:b/>
          <w:i/>
          <w:sz w:val="20"/>
          <w:szCs w:val="20"/>
          <w:lang w:eastAsia="zh-CN"/>
        </w:rPr>
        <w:t xml:space="preserve"> some </w:t>
      </w:r>
      <w:r w:rsidRPr="00153F9F">
        <w:rPr>
          <w:b/>
          <w:i/>
          <w:sz w:val="20"/>
          <w:szCs w:val="20"/>
          <w:lang w:eastAsia="zh-CN"/>
        </w:rPr>
        <w:t>predefined HARQ</w:t>
      </w:r>
      <w:r w:rsidRPr="00153F9F">
        <w:rPr>
          <w:rFonts w:hint="eastAsia"/>
          <w:b/>
          <w:i/>
          <w:sz w:val="20"/>
          <w:szCs w:val="20"/>
          <w:lang w:eastAsia="zh-CN"/>
        </w:rPr>
        <w:t xml:space="preserve"> process </w:t>
      </w:r>
      <w:r w:rsidRPr="00153F9F">
        <w:rPr>
          <w:b/>
          <w:i/>
          <w:sz w:val="20"/>
          <w:szCs w:val="20"/>
          <w:lang w:eastAsia="zh-CN"/>
        </w:rPr>
        <w:t>combination</w:t>
      </w:r>
      <w:r w:rsidRPr="00153F9F">
        <w:rPr>
          <w:rFonts w:hint="eastAsia"/>
          <w:b/>
          <w:i/>
          <w:sz w:val="20"/>
          <w:szCs w:val="20"/>
          <w:lang w:eastAsia="zh-CN"/>
        </w:rPr>
        <w:t xml:space="preserve"> </w:t>
      </w:r>
      <w:r w:rsidRPr="00153F9F">
        <w:rPr>
          <w:b/>
          <w:i/>
          <w:sz w:val="20"/>
          <w:szCs w:val="20"/>
          <w:lang w:eastAsia="zh-CN"/>
        </w:rPr>
        <w:t>scheduling</w:t>
      </w:r>
      <w:r w:rsidRPr="00153F9F">
        <w:rPr>
          <w:rFonts w:hint="eastAsia"/>
          <w:b/>
          <w:i/>
          <w:sz w:val="20"/>
          <w:szCs w:val="20"/>
          <w:lang w:eastAsia="zh-CN"/>
        </w:rPr>
        <w:t xml:space="preserve"> patterns are supported, especially for TDD</w:t>
      </w:r>
      <w:r w:rsidR="00BA1607">
        <w:rPr>
          <w:rFonts w:hint="eastAsia"/>
          <w:b/>
          <w:i/>
          <w:sz w:val="20"/>
          <w:szCs w:val="20"/>
          <w:lang w:eastAsia="zh-CN"/>
        </w:rPr>
        <w:t>.</w:t>
      </w:r>
    </w:p>
    <w:p w:rsidR="000F7F0E" w:rsidRPr="00153F9F" w:rsidRDefault="000F7F0E" w:rsidP="00584EC0">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sidR="009606EC">
        <w:rPr>
          <w:rFonts w:hint="eastAsia"/>
          <w:b/>
          <w:i/>
          <w:sz w:val="20"/>
          <w:szCs w:val="20"/>
          <w:lang w:eastAsia="zh-CN"/>
        </w:rPr>
        <w:t>6</w:t>
      </w:r>
      <w:r w:rsidRPr="00153F9F">
        <w:rPr>
          <w:rFonts w:hint="eastAsia"/>
          <w:b/>
          <w:i/>
          <w:sz w:val="20"/>
          <w:szCs w:val="20"/>
          <w:lang w:eastAsia="zh-CN"/>
        </w:rPr>
        <w:t xml:space="preserve">: For </w:t>
      </w:r>
      <w:r w:rsidR="00BA1607">
        <w:rPr>
          <w:rFonts w:hint="eastAsia"/>
          <w:b/>
          <w:i/>
          <w:sz w:val="20"/>
          <w:szCs w:val="20"/>
          <w:lang w:eastAsia="zh-CN"/>
        </w:rPr>
        <w:t>s</w:t>
      </w:r>
      <w:r w:rsidRPr="00153F9F">
        <w:rPr>
          <w:b/>
          <w:i/>
          <w:sz w:val="20"/>
          <w:szCs w:val="20"/>
          <w:lang w:eastAsia="zh-CN"/>
        </w:rPr>
        <w:t>cheduling of initial and retransmission TBs</w:t>
      </w:r>
      <w:r w:rsidRPr="00153F9F">
        <w:rPr>
          <w:rFonts w:hint="eastAsia"/>
          <w:b/>
          <w:i/>
          <w:sz w:val="20"/>
          <w:szCs w:val="20"/>
          <w:lang w:eastAsia="zh-CN"/>
        </w:rPr>
        <w:t xml:space="preserve"> in one DCI,</w:t>
      </w:r>
      <w:r w:rsidRPr="00153F9F">
        <w:rPr>
          <w:b/>
          <w:i/>
          <w:sz w:val="20"/>
          <w:szCs w:val="20"/>
          <w:lang w:eastAsia="zh-CN"/>
        </w:rPr>
        <w:t xml:space="preserve"> RV </w:t>
      </w:r>
      <w:r w:rsidRPr="00153F9F">
        <w:rPr>
          <w:rFonts w:hint="eastAsia"/>
          <w:b/>
          <w:i/>
          <w:sz w:val="20"/>
          <w:szCs w:val="20"/>
          <w:lang w:eastAsia="zh-CN"/>
        </w:rPr>
        <w:t xml:space="preserve">is </w:t>
      </w:r>
      <w:r w:rsidRPr="00153F9F">
        <w:rPr>
          <w:b/>
          <w:i/>
          <w:sz w:val="20"/>
          <w:szCs w:val="20"/>
          <w:lang w:eastAsia="zh-CN"/>
        </w:rPr>
        <w:t xml:space="preserve">SAME for all </w:t>
      </w:r>
      <w:r w:rsidRPr="00153F9F">
        <w:rPr>
          <w:rFonts w:hint="eastAsia"/>
          <w:b/>
          <w:i/>
          <w:sz w:val="20"/>
          <w:szCs w:val="20"/>
          <w:lang w:eastAsia="zh-CN"/>
        </w:rPr>
        <w:t>TB, the RV is default value or indicated in DCI.</w:t>
      </w:r>
    </w:p>
    <w:p w:rsidR="005F4F38" w:rsidRPr="000F7F0E" w:rsidRDefault="005F4F38" w:rsidP="00584EC0">
      <w:pPr>
        <w:snapToGrid/>
        <w:rPr>
          <w:b/>
          <w:i/>
          <w:sz w:val="20"/>
          <w:szCs w:val="20"/>
          <w:lang w:eastAsia="zh-CN"/>
        </w:rPr>
      </w:pPr>
    </w:p>
    <w:p w:rsidR="005F4F38" w:rsidRPr="00DC1B02" w:rsidRDefault="005F4F38" w:rsidP="005F4F38">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C01D36" w:rsidRDefault="005F4F38" w:rsidP="0071612C">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Pr>
          <w:sz w:val="20"/>
          <w:szCs w:val="20"/>
          <w:lang w:eastAsia="zh-CN"/>
        </w:rPr>
        <w:t xml:space="preserv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sidR="00963C3A">
        <w:rPr>
          <w:sz w:val="20"/>
          <w:szCs w:val="20"/>
          <w:lang w:eastAsia="zh-CN"/>
        </w:rPr>
        <w:t>So for scheduling multiple TB</w:t>
      </w:r>
      <w:r w:rsidR="00963C3A">
        <w:rPr>
          <w:rFonts w:hint="eastAsia"/>
          <w:sz w:val="20"/>
          <w:szCs w:val="20"/>
          <w:lang w:eastAsia="zh-CN"/>
        </w:rPr>
        <w:t>s</w:t>
      </w:r>
      <w:r w:rsidR="00813098">
        <w:rPr>
          <w:rFonts w:hint="eastAsia"/>
          <w:sz w:val="20"/>
          <w:szCs w:val="20"/>
          <w:lang w:eastAsia="zh-CN"/>
        </w:rPr>
        <w:t xml:space="preserve"> w</w:t>
      </w:r>
      <w:r w:rsidR="002B60AD" w:rsidRPr="00F2493E">
        <w:rPr>
          <w:sz w:val="20"/>
          <w:szCs w:val="20"/>
          <w:lang w:eastAsia="zh-CN"/>
        </w:rPr>
        <w:t xml:space="preserve">ith RV cyclic repetition, RV is changed every </w:t>
      </w:r>
      <w:r w:rsidR="001A1F4F" w:rsidRPr="00A41D77">
        <w:rPr>
          <w:rFonts w:hint="eastAsia"/>
          <w:i/>
          <w:sz w:val="20"/>
          <w:szCs w:val="20"/>
          <w:lang w:eastAsia="zh-CN"/>
        </w:rPr>
        <w:t>N</w:t>
      </w:r>
      <w:r w:rsidR="001A1F4F" w:rsidRPr="00A41D77">
        <w:rPr>
          <w:rFonts w:hint="eastAsia"/>
          <w:i/>
          <w:sz w:val="20"/>
          <w:szCs w:val="20"/>
          <w:vertAlign w:val="subscript"/>
          <w:lang w:eastAsia="zh-CN"/>
        </w:rPr>
        <w:t>acc</w:t>
      </w:r>
      <w:r w:rsidR="002B60AD" w:rsidRPr="00F2493E">
        <w:rPr>
          <w:sz w:val="20"/>
          <w:szCs w:val="20"/>
          <w:lang w:eastAsia="zh-CN"/>
        </w:rPr>
        <w:t xml:space="preserve"> (=4) absolute subframes when mod</w:t>
      </w:r>
      <w:r w:rsidR="00EB6552">
        <w:rPr>
          <w:rFonts w:hint="eastAsia"/>
          <w:sz w:val="20"/>
          <w:szCs w:val="20"/>
          <w:lang w:eastAsia="zh-CN"/>
        </w:rPr>
        <w:t xml:space="preserve"> </w:t>
      </w:r>
      <w:r w:rsidR="002B60AD" w:rsidRPr="00F2493E">
        <w:rPr>
          <w:sz w:val="20"/>
          <w:szCs w:val="20"/>
          <w:lang w:eastAsia="zh-CN"/>
        </w:rPr>
        <w:t>(SF,</w:t>
      </w:r>
      <w:r w:rsidR="00813098">
        <w:rPr>
          <w:rFonts w:hint="eastAsia"/>
          <w:sz w:val="20"/>
          <w:szCs w:val="20"/>
          <w:lang w:eastAsia="zh-CN"/>
        </w:rPr>
        <w:t xml:space="preserve"> </w:t>
      </w:r>
      <w:r w:rsidR="00F73BF2" w:rsidRPr="00A41D77">
        <w:rPr>
          <w:rFonts w:hint="eastAsia"/>
          <w:i/>
          <w:sz w:val="20"/>
          <w:szCs w:val="20"/>
          <w:lang w:eastAsia="zh-CN"/>
        </w:rPr>
        <w:t>N</w:t>
      </w:r>
      <w:r w:rsidR="00F73BF2" w:rsidRPr="00A41D77">
        <w:rPr>
          <w:rFonts w:hint="eastAsia"/>
          <w:i/>
          <w:sz w:val="20"/>
          <w:szCs w:val="20"/>
          <w:vertAlign w:val="subscript"/>
          <w:lang w:eastAsia="zh-CN"/>
        </w:rPr>
        <w:t>acc</w:t>
      </w:r>
      <w:r w:rsidR="002B60AD" w:rsidRPr="00F2493E">
        <w:rPr>
          <w:sz w:val="20"/>
          <w:szCs w:val="20"/>
          <w:lang w:eastAsia="zh-CN"/>
        </w:rPr>
        <w:t>)</w:t>
      </w:r>
      <w:r w:rsidR="002B60AD">
        <w:rPr>
          <w:rFonts w:hint="eastAsia"/>
          <w:sz w:val="20"/>
          <w:szCs w:val="20"/>
          <w:lang w:eastAsia="zh-CN"/>
        </w:rPr>
        <w:t xml:space="preserve"> </w:t>
      </w:r>
      <w:r w:rsidR="002B60AD" w:rsidRPr="00F2493E">
        <w:rPr>
          <w:sz w:val="20"/>
          <w:szCs w:val="20"/>
          <w:lang w:eastAsia="zh-CN"/>
        </w:rPr>
        <w:t>=0</w:t>
      </w:r>
      <w:r w:rsidR="002B60AD">
        <w:rPr>
          <w:rFonts w:hint="eastAsia"/>
          <w:sz w:val="20"/>
          <w:szCs w:val="20"/>
          <w:lang w:eastAsia="zh-CN"/>
        </w:rPr>
        <w:t>,</w:t>
      </w:r>
      <w:r w:rsidR="00813098">
        <w:rPr>
          <w:rFonts w:hint="eastAsia"/>
          <w:sz w:val="20"/>
          <w:szCs w:val="20"/>
          <w:lang w:eastAsia="zh-CN"/>
        </w:rPr>
        <w:t xml:space="preserve"> and </w:t>
      </w:r>
      <w:r w:rsidR="00787C05">
        <w:rPr>
          <w:rFonts w:hint="eastAsia"/>
          <w:sz w:val="20"/>
          <w:szCs w:val="20"/>
          <w:lang w:eastAsia="zh-CN"/>
        </w:rPr>
        <w:t xml:space="preserve">multiple </w:t>
      </w:r>
      <w:r w:rsidR="00813098">
        <w:rPr>
          <w:rFonts w:hint="eastAsia"/>
          <w:sz w:val="20"/>
          <w:szCs w:val="20"/>
          <w:lang w:eastAsia="zh-CN"/>
        </w:rPr>
        <w:t>TB</w:t>
      </w:r>
      <w:r w:rsidR="00787C05">
        <w:rPr>
          <w:rFonts w:hint="eastAsia"/>
          <w:sz w:val="20"/>
          <w:szCs w:val="20"/>
          <w:lang w:eastAsia="zh-CN"/>
        </w:rPr>
        <w:t>s are</w:t>
      </w:r>
      <w:r w:rsidR="00813098">
        <w:rPr>
          <w:rFonts w:hint="eastAsia"/>
          <w:sz w:val="20"/>
          <w:szCs w:val="20"/>
          <w:lang w:eastAsia="zh-CN"/>
        </w:rPr>
        <w:t xml:space="preserve"> </w:t>
      </w:r>
      <w:r w:rsidR="00D83594">
        <w:rPr>
          <w:sz w:val="20"/>
          <w:szCs w:val="20"/>
          <w:lang w:eastAsia="zh-CN"/>
        </w:rPr>
        <w:t>transmitted</w:t>
      </w:r>
      <w:r w:rsidR="003535CB">
        <w:rPr>
          <w:rFonts w:hint="eastAsia"/>
          <w:sz w:val="20"/>
          <w:szCs w:val="20"/>
          <w:lang w:eastAsia="zh-CN"/>
        </w:rPr>
        <w:t xml:space="preserve"> in </w:t>
      </w:r>
      <w:r w:rsidR="00F60BDE">
        <w:rPr>
          <w:sz w:val="20"/>
          <w:szCs w:val="20"/>
          <w:lang w:eastAsia="zh-CN"/>
        </w:rPr>
        <w:t>predefined</w:t>
      </w:r>
      <w:r w:rsidR="00EB6552">
        <w:rPr>
          <w:rFonts w:hint="eastAsia"/>
          <w:sz w:val="20"/>
          <w:szCs w:val="20"/>
          <w:lang w:eastAsia="zh-CN"/>
        </w:rPr>
        <w:t xml:space="preserve"> </w:t>
      </w:r>
      <w:r w:rsidR="003535CB">
        <w:rPr>
          <w:rFonts w:hint="eastAsia"/>
          <w:sz w:val="20"/>
          <w:szCs w:val="20"/>
          <w:lang w:eastAsia="zh-CN"/>
        </w:rPr>
        <w:t>order</w:t>
      </w:r>
      <w:r w:rsidR="00F60BDE">
        <w:rPr>
          <w:rFonts w:hint="eastAsia"/>
          <w:sz w:val="20"/>
          <w:szCs w:val="20"/>
          <w:lang w:eastAsia="zh-CN"/>
        </w:rPr>
        <w:t xml:space="preserve"> (e.g., TB0</w:t>
      </w:r>
      <w:r w:rsidR="00F60BDE">
        <w:rPr>
          <w:sz w:val="20"/>
          <w:szCs w:val="20"/>
          <w:lang w:eastAsia="zh-CN"/>
        </w:rPr>
        <w:t>, TB1</w:t>
      </w:r>
      <w:r w:rsidR="00F60BDE">
        <w:rPr>
          <w:rFonts w:hint="eastAsia"/>
          <w:sz w:val="20"/>
          <w:szCs w:val="20"/>
          <w:lang w:eastAsia="zh-CN"/>
        </w:rPr>
        <w:t>)</w:t>
      </w:r>
      <w:r w:rsidR="00813098">
        <w:rPr>
          <w:rFonts w:hint="eastAsia"/>
          <w:sz w:val="20"/>
          <w:szCs w:val="20"/>
          <w:lang w:eastAsia="zh-CN"/>
        </w:rPr>
        <w:t xml:space="preserve"> for non-interleaving transmission</w:t>
      </w:r>
      <w:r w:rsidR="00B65430">
        <w:rPr>
          <w:rFonts w:hint="eastAsia"/>
          <w:sz w:val="20"/>
          <w:szCs w:val="20"/>
          <w:lang w:eastAsia="zh-CN"/>
        </w:rPr>
        <w:t xml:space="preserve"> as shown in Figure 1</w:t>
      </w:r>
      <w:r w:rsidR="009542EA">
        <w:rPr>
          <w:rFonts w:hint="eastAsia"/>
          <w:sz w:val="20"/>
          <w:szCs w:val="20"/>
          <w:lang w:eastAsia="zh-CN"/>
        </w:rPr>
        <w:t>.</w:t>
      </w:r>
    </w:p>
    <w:p w:rsidR="00C01D36" w:rsidRDefault="003A3038" w:rsidP="009C0CEA">
      <w:pPr>
        <w:ind w:right="-99"/>
        <w:jc w:val="center"/>
        <w:rPr>
          <w:sz w:val="20"/>
          <w:szCs w:val="20"/>
          <w:lang w:eastAsia="zh-CN"/>
        </w:rPr>
      </w:pPr>
      <w:r w:rsidRPr="003A3038">
        <w:rPr>
          <w:noProof/>
          <w:szCs w:val="20"/>
          <w:lang w:eastAsia="zh-CN"/>
        </w:rPr>
        <w:lastRenderedPageBreak/>
        <w:drawing>
          <wp:inline distT="0" distB="0" distL="0" distR="0">
            <wp:extent cx="3816679" cy="515870"/>
            <wp:effectExtent l="1905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816026" cy="515782"/>
                    </a:xfrm>
                    <a:prstGeom prst="rect">
                      <a:avLst/>
                    </a:prstGeom>
                    <a:noFill/>
                    <a:ln w="9525">
                      <a:noFill/>
                      <a:miter lim="800000"/>
                      <a:headEnd/>
                      <a:tailEnd/>
                    </a:ln>
                  </pic:spPr>
                </pic:pic>
              </a:graphicData>
            </a:graphic>
          </wp:inline>
        </w:drawing>
      </w:r>
    </w:p>
    <w:p w:rsidR="005F4F38" w:rsidRDefault="005F4F38" w:rsidP="005F4F38">
      <w:pPr>
        <w:ind w:right="-99"/>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1</w:t>
      </w:r>
      <w:r w:rsidRPr="003E22F9">
        <w:rPr>
          <w:rFonts w:hint="eastAsia"/>
          <w:sz w:val="20"/>
          <w:szCs w:val="20"/>
          <w:lang w:eastAsia="zh-CN"/>
        </w:rPr>
        <w:t xml:space="preserve"> </w:t>
      </w:r>
      <w:r w:rsidR="004860CD">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C20D21" w:rsidRDefault="00813098" w:rsidP="005F4F38">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A646E8">
        <w:rPr>
          <w:rFonts w:hint="eastAsia"/>
          <w:b/>
          <w:i/>
          <w:sz w:val="20"/>
          <w:szCs w:val="20"/>
          <w:lang w:eastAsia="zh-CN"/>
        </w:rPr>
        <w:t>7</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r>
        <w:rPr>
          <w:rFonts w:hint="eastAsia"/>
          <w:b/>
          <w:i/>
          <w:sz w:val="20"/>
          <w:szCs w:val="20"/>
          <w:lang w:eastAsia="zh-CN"/>
        </w:rPr>
        <w:t xml:space="preserve"> and </w:t>
      </w:r>
      <w:r w:rsidRPr="00D432D6">
        <w:rPr>
          <w:b/>
          <w:i/>
          <w:sz w:val="20"/>
          <w:szCs w:val="20"/>
          <w:lang w:eastAsia="zh-CN"/>
        </w:rPr>
        <w:t xml:space="preserve">RV is changed every </w:t>
      </w:r>
      <w:r w:rsidR="00394FFA" w:rsidRPr="00394FFA">
        <w:rPr>
          <w:rFonts w:hint="eastAsia"/>
          <w:b/>
          <w:i/>
          <w:sz w:val="20"/>
          <w:szCs w:val="20"/>
          <w:lang w:eastAsia="zh-CN"/>
        </w:rPr>
        <w:t>N</w:t>
      </w:r>
      <w:r w:rsidR="00394FFA" w:rsidRPr="00394FFA">
        <w:rPr>
          <w:rFonts w:hint="eastAsia"/>
          <w:b/>
          <w:i/>
          <w:sz w:val="20"/>
          <w:szCs w:val="20"/>
          <w:vertAlign w:val="subscript"/>
          <w:lang w:eastAsia="zh-CN"/>
        </w:rPr>
        <w:t>acc</w:t>
      </w:r>
      <w:r w:rsidRPr="00394FFA">
        <w:rPr>
          <w:b/>
          <w:i/>
          <w:sz w:val="20"/>
          <w:szCs w:val="20"/>
          <w:lang w:eastAsia="zh-CN"/>
        </w:rPr>
        <w:t xml:space="preserve"> a</w:t>
      </w:r>
      <w:r w:rsidRPr="00D432D6">
        <w:rPr>
          <w:b/>
          <w:i/>
          <w:sz w:val="20"/>
          <w:szCs w:val="20"/>
          <w:lang w:eastAsia="zh-CN"/>
        </w:rPr>
        <w:t>bsolute subframes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w:t>
      </w:r>
      <w:r w:rsidR="0033450B" w:rsidRPr="00394FFA">
        <w:rPr>
          <w:rFonts w:hint="eastAsia"/>
          <w:b/>
          <w:i/>
          <w:sz w:val="20"/>
          <w:szCs w:val="20"/>
          <w:lang w:eastAsia="zh-CN"/>
        </w:rPr>
        <w:t>N</w:t>
      </w:r>
      <w:r w:rsidR="0033450B" w:rsidRPr="00394FFA">
        <w:rPr>
          <w:rFonts w:hint="eastAsia"/>
          <w:b/>
          <w:i/>
          <w:sz w:val="20"/>
          <w:szCs w:val="20"/>
          <w:vertAlign w:val="subscript"/>
          <w:lang w:eastAsia="zh-CN"/>
        </w:rPr>
        <w:t>acc</w:t>
      </w:r>
      <w:r w:rsidRPr="00D432D6">
        <w:rPr>
          <w:b/>
          <w:i/>
          <w:sz w:val="20"/>
          <w:szCs w:val="20"/>
          <w:lang w:eastAsia="zh-CN"/>
        </w:rPr>
        <w:t>)</w:t>
      </w:r>
      <w:r w:rsidRPr="00D432D6">
        <w:rPr>
          <w:rFonts w:hint="eastAsia"/>
          <w:b/>
          <w:i/>
          <w:sz w:val="20"/>
          <w:szCs w:val="20"/>
          <w:lang w:eastAsia="zh-CN"/>
        </w:rPr>
        <w:t xml:space="preserve"> </w:t>
      </w:r>
      <w:r w:rsidR="00B65430">
        <w:rPr>
          <w:b/>
          <w:i/>
          <w:sz w:val="20"/>
          <w:szCs w:val="20"/>
          <w:lang w:eastAsia="zh-CN"/>
        </w:rPr>
        <w:t>=0</w:t>
      </w:r>
      <w:r w:rsidR="00B65430">
        <w:rPr>
          <w:rFonts w:hint="eastAsia"/>
          <w:b/>
          <w:i/>
          <w:sz w:val="20"/>
          <w:szCs w:val="20"/>
          <w:lang w:eastAsia="zh-CN"/>
        </w:rPr>
        <w:t>,</w:t>
      </w:r>
      <w:r w:rsidR="00B65430" w:rsidRPr="00B65430">
        <w:rPr>
          <w:rFonts w:hint="eastAsia"/>
          <w:sz w:val="20"/>
          <w:szCs w:val="20"/>
          <w:lang w:eastAsia="zh-CN"/>
        </w:rPr>
        <w:t xml:space="preserve"> </w:t>
      </w:r>
      <w:r w:rsidR="00B65430" w:rsidRPr="00B65430">
        <w:rPr>
          <w:rFonts w:hint="eastAsia"/>
          <w:b/>
          <w:i/>
          <w:sz w:val="20"/>
          <w:szCs w:val="20"/>
          <w:lang w:eastAsia="zh-CN"/>
        </w:rPr>
        <w:t xml:space="preserve">and multiple TBs are </w:t>
      </w:r>
      <w:r w:rsidR="00B65430" w:rsidRPr="00B65430">
        <w:rPr>
          <w:b/>
          <w:i/>
          <w:sz w:val="20"/>
          <w:szCs w:val="20"/>
          <w:lang w:eastAsia="zh-CN"/>
        </w:rPr>
        <w:t>transmitted</w:t>
      </w:r>
      <w:r w:rsidR="00B65430" w:rsidRPr="00B65430">
        <w:rPr>
          <w:rFonts w:hint="eastAsia"/>
          <w:b/>
          <w:i/>
          <w:sz w:val="20"/>
          <w:szCs w:val="20"/>
          <w:lang w:eastAsia="zh-CN"/>
        </w:rPr>
        <w:t xml:space="preserve"> in</w:t>
      </w:r>
      <w:r w:rsidR="00B65430" w:rsidRPr="008506D6">
        <w:rPr>
          <w:rFonts w:hint="eastAsia"/>
          <w:b/>
          <w:i/>
          <w:sz w:val="20"/>
          <w:szCs w:val="20"/>
          <w:lang w:eastAsia="zh-CN"/>
        </w:rPr>
        <w:t xml:space="preserve"> </w:t>
      </w:r>
      <w:r w:rsidR="000B481A" w:rsidRPr="008506D6">
        <w:rPr>
          <w:b/>
          <w:i/>
          <w:sz w:val="20"/>
          <w:szCs w:val="20"/>
          <w:lang w:eastAsia="zh-CN"/>
        </w:rPr>
        <w:t>predefined</w:t>
      </w:r>
      <w:r w:rsidR="000B481A" w:rsidRPr="008506D6">
        <w:rPr>
          <w:rFonts w:hint="eastAsia"/>
          <w:b/>
          <w:i/>
          <w:sz w:val="20"/>
          <w:szCs w:val="20"/>
          <w:lang w:eastAsia="zh-CN"/>
        </w:rPr>
        <w:t xml:space="preserve"> </w:t>
      </w:r>
      <w:r w:rsidR="00B65430" w:rsidRPr="008506D6">
        <w:rPr>
          <w:rFonts w:hint="eastAsia"/>
          <w:b/>
          <w:i/>
          <w:sz w:val="20"/>
          <w:szCs w:val="20"/>
          <w:lang w:eastAsia="zh-CN"/>
        </w:rPr>
        <w:t>orde</w:t>
      </w:r>
      <w:r w:rsidR="00B65430" w:rsidRPr="00B65430">
        <w:rPr>
          <w:rFonts w:hint="eastAsia"/>
          <w:b/>
          <w:i/>
          <w:sz w:val="20"/>
          <w:szCs w:val="20"/>
          <w:lang w:eastAsia="zh-CN"/>
        </w:rPr>
        <w:t>r for non-interleaving transmission</w:t>
      </w:r>
      <w:r w:rsidR="00EB6552">
        <w:rPr>
          <w:rFonts w:hint="eastAsia"/>
          <w:b/>
          <w:i/>
          <w:sz w:val="20"/>
          <w:szCs w:val="20"/>
          <w:lang w:eastAsia="zh-CN"/>
        </w:rPr>
        <w:t>.</w:t>
      </w:r>
    </w:p>
    <w:p w:rsidR="00E92CA7" w:rsidRPr="005F4F38" w:rsidRDefault="00E92CA7" w:rsidP="00A71BA8">
      <w:pPr>
        <w:pStyle w:val="a4"/>
        <w:rPr>
          <w:lang w:eastAsia="zh-CN"/>
        </w:rPr>
      </w:pPr>
    </w:p>
    <w:p w:rsidR="009D72EB" w:rsidRDefault="009D72EB" w:rsidP="009D72EB">
      <w:pPr>
        <w:pStyle w:val="2"/>
        <w:rPr>
          <w:lang w:eastAsia="zh-CN"/>
        </w:rPr>
      </w:pPr>
      <w:r>
        <w:rPr>
          <w:lang w:eastAsia="zh-CN"/>
        </w:rPr>
        <w:t>Interleaving</w:t>
      </w:r>
      <w:r>
        <w:rPr>
          <w:rFonts w:hint="eastAsia"/>
          <w:lang w:eastAsia="zh-CN"/>
        </w:rPr>
        <w:t xml:space="preserve"> transmission</w:t>
      </w:r>
    </w:p>
    <w:p w:rsidR="00E35D71" w:rsidRDefault="009D72EB" w:rsidP="00C31B41">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w:t>
      </w:r>
      <w:r w:rsidR="00DC6A1B">
        <w:rPr>
          <w:rFonts w:hint="eastAsia"/>
          <w:sz w:val="20"/>
          <w:szCs w:val="20"/>
          <w:lang w:eastAsia="zh-CN"/>
        </w:rPr>
        <w:t>order</w:t>
      </w:r>
      <w:r>
        <w:rPr>
          <w:rFonts w:hint="eastAsia"/>
          <w:sz w:val="20"/>
          <w:szCs w:val="20"/>
          <w:lang w:eastAsia="zh-CN"/>
        </w:rPr>
        <w:t xml:space="preserv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5F4F38" w:rsidRDefault="005F4F38" w:rsidP="00C31B41">
      <w:pPr>
        <w:rPr>
          <w:sz w:val="20"/>
          <w:szCs w:val="20"/>
          <w:lang w:eastAsia="zh-CN"/>
        </w:rPr>
      </w:pPr>
      <w:r>
        <w:rPr>
          <w:sz w:val="20"/>
          <w:szCs w:val="20"/>
          <w:lang w:eastAsia="zh-CN"/>
        </w:rPr>
        <w:t>F</w:t>
      </w:r>
      <w:r>
        <w:rPr>
          <w:rFonts w:hint="eastAsia"/>
          <w:sz w:val="20"/>
          <w:szCs w:val="20"/>
          <w:lang w:eastAsia="zh-CN"/>
        </w:rPr>
        <w:t>or CE mode A, TBs from different HARQ process</w:t>
      </w:r>
      <w:r w:rsidR="007570E2">
        <w:rPr>
          <w:rFonts w:hint="eastAsia"/>
          <w:sz w:val="20"/>
          <w:szCs w:val="20"/>
          <w:lang w:eastAsia="zh-CN"/>
        </w:rPr>
        <w:t>es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a predefined TB </w:t>
      </w:r>
      <w:r w:rsidR="00695F99">
        <w:rPr>
          <w:rFonts w:hint="eastAsia"/>
          <w:sz w:val="20"/>
          <w:szCs w:val="20"/>
          <w:lang w:eastAsia="zh-CN"/>
        </w:rPr>
        <w:t>order</w:t>
      </w:r>
      <w:r>
        <w:rPr>
          <w:rFonts w:hint="eastAsia"/>
          <w:sz w:val="20"/>
          <w:szCs w:val="20"/>
          <w:lang w:eastAsia="zh-CN"/>
        </w:rPr>
        <w:t xml:space="preserve"> (e.g., TB0</w:t>
      </w:r>
      <w:r w:rsidR="00B33FB3">
        <w:rPr>
          <w:sz w:val="20"/>
          <w:szCs w:val="20"/>
          <w:lang w:eastAsia="zh-CN"/>
        </w:rPr>
        <w:t>, TB1</w:t>
      </w:r>
      <w:r w:rsidR="00B33FB3">
        <w:rPr>
          <w:rFonts w:hint="eastAsia"/>
          <w:sz w:val="20"/>
          <w:szCs w:val="20"/>
          <w:lang w:eastAsia="zh-CN"/>
        </w:rPr>
        <w:t xml:space="preserve">, </w:t>
      </w:r>
      <w:r w:rsidR="0035733C">
        <w:rPr>
          <w:sz w:val="20"/>
          <w:szCs w:val="20"/>
          <w:lang w:eastAsia="zh-CN"/>
        </w:rPr>
        <w:t>…,</w:t>
      </w:r>
      <w:r w:rsidR="00B33FB3">
        <w:rPr>
          <w:sz w:val="20"/>
          <w:szCs w:val="20"/>
          <w:lang w:eastAsia="zh-CN"/>
        </w:rPr>
        <w:t xml:space="preserve"> TB3</w:t>
      </w:r>
      <w:r>
        <w:rPr>
          <w:rFonts w:hint="eastAsia"/>
          <w:sz w:val="20"/>
          <w:szCs w:val="20"/>
          <w:lang w:eastAsia="zh-CN"/>
        </w:rPr>
        <w:t xml:space="preserve">) without </w:t>
      </w:r>
      <w:r>
        <w:rPr>
          <w:sz w:val="20"/>
          <w:szCs w:val="20"/>
          <w:lang w:eastAsia="zh-CN"/>
        </w:rPr>
        <w:t>cyclic</w:t>
      </w:r>
      <w:r>
        <w:rPr>
          <w:rFonts w:hint="eastAsia"/>
          <w:sz w:val="20"/>
          <w:szCs w:val="20"/>
          <w:lang w:eastAsia="zh-CN"/>
        </w:rPr>
        <w:t xml:space="preserve"> </w:t>
      </w:r>
      <w:r>
        <w:rPr>
          <w:sz w:val="20"/>
          <w:szCs w:val="20"/>
          <w:lang w:eastAsia="zh-CN"/>
        </w:rPr>
        <w:t>repetition</w:t>
      </w:r>
      <w:r w:rsidR="003324A1">
        <w:rPr>
          <w:rFonts w:hint="eastAsia"/>
          <w:sz w:val="20"/>
          <w:szCs w:val="20"/>
          <w:lang w:eastAsia="zh-CN"/>
        </w:rPr>
        <w:t>.</w:t>
      </w:r>
      <w:r w:rsidR="00C31B41">
        <w:rPr>
          <w:rFonts w:hint="eastAsia"/>
          <w:sz w:val="20"/>
          <w:szCs w:val="20"/>
          <w:lang w:eastAsia="zh-CN"/>
        </w:rPr>
        <w:t xml:space="preserve"> </w:t>
      </w:r>
      <w:r w:rsidR="00A766A6">
        <w:rPr>
          <w:rFonts w:hint="eastAsia"/>
          <w:sz w:val="20"/>
          <w:szCs w:val="20"/>
          <w:lang w:eastAsia="zh-CN"/>
        </w:rPr>
        <w:t>F</w:t>
      </w:r>
      <w:r w:rsidR="00C31B41">
        <w:rPr>
          <w:rFonts w:hint="eastAsia"/>
          <w:sz w:val="20"/>
          <w:szCs w:val="20"/>
          <w:lang w:eastAsia="zh-CN"/>
        </w:rPr>
        <w:t>requency hopping</w:t>
      </w:r>
      <w:r w:rsidR="00417111">
        <w:rPr>
          <w:rFonts w:hint="eastAsia"/>
          <w:sz w:val="20"/>
          <w:szCs w:val="20"/>
          <w:lang w:eastAsia="zh-CN"/>
        </w:rPr>
        <w:t xml:space="preserve"> </w:t>
      </w:r>
      <w:r w:rsidR="007570E2">
        <w:rPr>
          <w:sz w:val="20"/>
          <w:szCs w:val="20"/>
          <w:lang w:eastAsia="zh-CN"/>
        </w:rPr>
        <w:t>mechanism</w:t>
      </w:r>
      <w:r w:rsidR="00C31B41">
        <w:rPr>
          <w:rFonts w:hint="eastAsia"/>
          <w:sz w:val="20"/>
          <w:szCs w:val="20"/>
          <w:lang w:eastAsia="zh-CN"/>
        </w:rPr>
        <w:t xml:space="preserve">, RV update, </w:t>
      </w:r>
      <w:r w:rsidR="00125A11">
        <w:rPr>
          <w:sz w:val="20"/>
          <w:szCs w:val="20"/>
          <w:lang w:eastAsia="zh-CN"/>
        </w:rPr>
        <w:t>scrambling</w:t>
      </w:r>
      <w:r w:rsidR="00C31B41">
        <w:rPr>
          <w:rFonts w:hint="eastAsia"/>
          <w:sz w:val="20"/>
          <w:szCs w:val="20"/>
          <w:lang w:eastAsia="zh-CN"/>
        </w:rPr>
        <w:t xml:space="preserve"> </w:t>
      </w:r>
      <w:r w:rsidR="009D59B6">
        <w:rPr>
          <w:rFonts w:hint="eastAsia"/>
          <w:sz w:val="20"/>
          <w:szCs w:val="20"/>
          <w:lang w:eastAsia="zh-CN"/>
        </w:rPr>
        <w:t xml:space="preserve">sequence </w:t>
      </w:r>
      <w:r w:rsidR="00C31B41">
        <w:rPr>
          <w:sz w:val="20"/>
          <w:szCs w:val="20"/>
          <w:lang w:eastAsia="zh-CN"/>
        </w:rPr>
        <w:t>initialization</w:t>
      </w:r>
      <w:r w:rsidR="00C31B41">
        <w:rPr>
          <w:rFonts w:hint="eastAsia"/>
          <w:sz w:val="20"/>
          <w:szCs w:val="20"/>
          <w:lang w:eastAsia="zh-CN"/>
        </w:rPr>
        <w:t xml:space="preserve"> are the </w:t>
      </w:r>
      <w:r w:rsidR="00BF711C">
        <w:rPr>
          <w:rFonts w:hint="eastAsia"/>
          <w:sz w:val="20"/>
          <w:szCs w:val="20"/>
          <w:lang w:eastAsia="zh-CN"/>
        </w:rPr>
        <w:t>similar</w:t>
      </w:r>
      <w:r w:rsidR="00C31B41">
        <w:rPr>
          <w:rFonts w:hint="eastAsia"/>
          <w:sz w:val="20"/>
          <w:szCs w:val="20"/>
          <w:lang w:eastAsia="zh-CN"/>
        </w:rPr>
        <w:t xml:space="preserve"> as legacy</w:t>
      </w:r>
      <w:r w:rsidR="00BF711C">
        <w:rPr>
          <w:rFonts w:hint="eastAsia"/>
          <w:sz w:val="20"/>
          <w:szCs w:val="20"/>
          <w:lang w:eastAsia="zh-CN"/>
        </w:rPr>
        <w:t xml:space="preserve"> ones</w:t>
      </w:r>
      <w:r w:rsidR="00602513">
        <w:rPr>
          <w:rFonts w:hint="eastAsia"/>
          <w:sz w:val="20"/>
          <w:szCs w:val="20"/>
          <w:lang w:eastAsia="zh-CN"/>
        </w:rPr>
        <w:t xml:space="preserve">. </w:t>
      </w:r>
      <w:r w:rsidR="004D07B0" w:rsidRPr="002B4A10">
        <w:rPr>
          <w:sz w:val="20"/>
          <w:szCs w:val="20"/>
          <w:lang w:eastAsia="zh-CN"/>
        </w:rPr>
        <w:t xml:space="preserve">When the interleaving is enabled, </w:t>
      </w:r>
      <w:r w:rsidR="004D07B0">
        <w:rPr>
          <w:rFonts w:hint="eastAsia"/>
          <w:sz w:val="20"/>
          <w:szCs w:val="20"/>
          <w:lang w:eastAsia="zh-CN"/>
        </w:rPr>
        <w:t>t</w:t>
      </w:r>
      <w:r w:rsidR="00602513">
        <w:rPr>
          <w:rFonts w:hint="eastAsia"/>
          <w:sz w:val="20"/>
          <w:szCs w:val="20"/>
          <w:lang w:eastAsia="zh-CN"/>
        </w:rPr>
        <w:t xml:space="preserve">he frequency hopping is </w:t>
      </w:r>
      <w:r w:rsidR="000E43D4">
        <w:rPr>
          <w:rFonts w:hint="eastAsia"/>
          <w:sz w:val="20"/>
          <w:szCs w:val="20"/>
          <w:lang w:eastAsia="zh-CN"/>
        </w:rPr>
        <w:t>utilized</w:t>
      </w:r>
      <w:r w:rsidR="00602513">
        <w:rPr>
          <w:rFonts w:hint="eastAsia"/>
          <w:sz w:val="20"/>
          <w:szCs w:val="20"/>
          <w:lang w:eastAsia="zh-CN"/>
        </w:rPr>
        <w:t xml:space="preserve"> every </w:t>
      </w:r>
      <w:r w:rsidR="00D1495B">
        <w:rPr>
          <w:rFonts w:hint="eastAsia"/>
          <w:sz w:val="20"/>
          <w:szCs w:val="20"/>
          <w:lang w:eastAsia="zh-CN"/>
        </w:rPr>
        <w:t>frequency hopping interval</w:t>
      </w:r>
      <w:r w:rsidR="00D1495B" w:rsidRPr="00125A11">
        <w:rPr>
          <w:rFonts w:hint="eastAsia"/>
          <w:i/>
          <w:sz w:val="20"/>
          <w:szCs w:val="20"/>
          <w:lang w:eastAsia="zh-CN"/>
        </w:rPr>
        <w:t xml:space="preserve"> </w:t>
      </w:r>
      <w:r w:rsidR="00602513" w:rsidRPr="00125A11">
        <w:rPr>
          <w:rFonts w:hint="eastAsia"/>
          <w:i/>
          <w:sz w:val="20"/>
          <w:szCs w:val="20"/>
          <w:lang w:eastAsia="zh-CN"/>
        </w:rPr>
        <w:t>Y</w:t>
      </w:r>
      <w:r w:rsidR="00602513" w:rsidRPr="00125A11">
        <w:rPr>
          <w:rFonts w:hint="eastAsia"/>
          <w:i/>
          <w:sz w:val="20"/>
          <w:szCs w:val="20"/>
          <w:vertAlign w:val="subscript"/>
          <w:lang w:eastAsia="zh-CN"/>
        </w:rPr>
        <w:t>ch</w:t>
      </w:r>
      <w:r w:rsidR="00602513">
        <w:rPr>
          <w:rFonts w:hint="eastAsia"/>
          <w:sz w:val="20"/>
          <w:szCs w:val="20"/>
          <w:lang w:eastAsia="zh-CN"/>
        </w:rPr>
        <w:t xml:space="preserve"> </w:t>
      </w:r>
      <w:r w:rsidR="000E43D4" w:rsidRPr="00CB0EA7">
        <w:rPr>
          <w:rFonts w:hint="eastAsia"/>
          <w:b/>
          <w:sz w:val="20"/>
          <w:szCs w:val="20"/>
          <w:lang w:eastAsia="zh-CN"/>
        </w:rPr>
        <w:t>absolute</w:t>
      </w:r>
      <w:r w:rsidR="000E43D4">
        <w:rPr>
          <w:rFonts w:hint="eastAsia"/>
          <w:sz w:val="20"/>
          <w:szCs w:val="20"/>
          <w:lang w:eastAsia="zh-CN"/>
        </w:rPr>
        <w:t xml:space="preserve"> </w:t>
      </w:r>
      <w:r w:rsidR="00602513">
        <w:rPr>
          <w:rFonts w:hint="eastAsia"/>
          <w:sz w:val="20"/>
          <w:szCs w:val="20"/>
          <w:lang w:eastAsia="zh-CN"/>
        </w:rPr>
        <w:t>subframes</w:t>
      </w:r>
      <w:r w:rsidR="002B4A10">
        <w:rPr>
          <w:rFonts w:hint="eastAsia"/>
          <w:sz w:val="20"/>
          <w:szCs w:val="20"/>
          <w:lang w:eastAsia="zh-CN"/>
        </w:rPr>
        <w:t>.</w:t>
      </w:r>
      <w:r w:rsidR="004D07B0">
        <w:rPr>
          <w:rFonts w:hint="eastAsia"/>
          <w:sz w:val="20"/>
          <w:szCs w:val="20"/>
          <w:lang w:eastAsia="zh-CN"/>
        </w:rPr>
        <w:t xml:space="preserve"> </w:t>
      </w:r>
      <w:r w:rsidR="003A0148" w:rsidRPr="002B4A10">
        <w:rPr>
          <w:sz w:val="20"/>
          <w:szCs w:val="20"/>
          <w:lang w:eastAsia="zh-CN"/>
        </w:rPr>
        <w:t>Interleaving</w:t>
      </w:r>
      <w:r w:rsidR="002B4A10" w:rsidRPr="002B4A10">
        <w:rPr>
          <w:sz w:val="20"/>
          <w:szCs w:val="20"/>
          <w:lang w:eastAsia="zh-CN"/>
        </w:rPr>
        <w:t xml:space="preserve"> is performed every </w:t>
      </w:r>
      <w:r w:rsidR="00150AA3" w:rsidRPr="00842FA1">
        <w:rPr>
          <w:rFonts w:hint="eastAsia"/>
          <w:b/>
          <w:sz w:val="20"/>
          <w:szCs w:val="20"/>
          <w:lang w:eastAsia="zh-CN"/>
        </w:rPr>
        <w:t>valid</w:t>
      </w:r>
      <w:r w:rsidR="00150AA3">
        <w:rPr>
          <w:rFonts w:hint="eastAsia"/>
          <w:sz w:val="20"/>
          <w:szCs w:val="20"/>
          <w:lang w:eastAsia="zh-CN"/>
        </w:rPr>
        <w:t xml:space="preserve"> </w:t>
      </w:r>
      <w:r w:rsidR="002B4A10" w:rsidRPr="002B4A10">
        <w:rPr>
          <w:sz w:val="20"/>
          <w:szCs w:val="20"/>
          <w:lang w:eastAsia="zh-CN"/>
        </w:rPr>
        <w:t>subframe</w:t>
      </w:r>
      <w:r w:rsidR="00F75BAC">
        <w:rPr>
          <w:rFonts w:hint="eastAsia"/>
          <w:sz w:val="20"/>
          <w:szCs w:val="20"/>
          <w:lang w:eastAsia="zh-CN"/>
        </w:rPr>
        <w:t xml:space="preserve"> at least for full PRB</w:t>
      </w:r>
      <w:r w:rsidR="002B4A10" w:rsidRPr="002B4A10">
        <w:rPr>
          <w:sz w:val="20"/>
          <w:szCs w:val="20"/>
          <w:lang w:eastAsia="zh-CN"/>
        </w:rPr>
        <w:t>.</w:t>
      </w:r>
      <w:r w:rsidR="002B4A10">
        <w:rPr>
          <w:rFonts w:hint="eastAsia"/>
          <w:sz w:val="20"/>
          <w:szCs w:val="20"/>
          <w:lang w:eastAsia="zh-CN"/>
        </w:rPr>
        <w:t xml:space="preserve"> S</w:t>
      </w:r>
      <w:r w:rsidR="00602513">
        <w:rPr>
          <w:rFonts w:hint="eastAsia"/>
          <w:sz w:val="20"/>
          <w:szCs w:val="20"/>
          <w:lang w:eastAsia="zh-CN"/>
        </w:rPr>
        <w:t xml:space="preserve">ubframes adopt the same RV is </w:t>
      </w:r>
      <w:r w:rsidR="002D4B0F" w:rsidRPr="00602513">
        <w:rPr>
          <w:i/>
          <w:sz w:val="20"/>
          <w:szCs w:val="20"/>
          <w:lang w:eastAsia="zh-CN"/>
        </w:rPr>
        <w:t>N</w:t>
      </w:r>
      <w:r w:rsidR="002D4B0F" w:rsidRPr="00602513">
        <w:rPr>
          <w:i/>
          <w:sz w:val="20"/>
          <w:szCs w:val="20"/>
          <w:vertAlign w:val="subscript"/>
          <w:lang w:eastAsia="zh-CN"/>
        </w:rPr>
        <w:t>tb</w:t>
      </w:r>
      <w:r w:rsidR="002D4B0F">
        <w:rPr>
          <w:i/>
          <w:sz w:val="20"/>
          <w:szCs w:val="20"/>
          <w:vertAlign w:val="subscript"/>
          <w:lang w:eastAsia="zh-CN"/>
        </w:rPr>
        <w:t xml:space="preserve"> </w:t>
      </w:r>
      <w:r w:rsidR="002D4B0F" w:rsidRPr="00CB0EA7">
        <w:rPr>
          <w:b/>
          <w:sz w:val="20"/>
          <w:szCs w:val="20"/>
          <w:lang w:eastAsia="zh-CN"/>
        </w:rPr>
        <w:t>valid</w:t>
      </w:r>
      <w:r w:rsidR="00602513">
        <w:rPr>
          <w:rFonts w:hint="eastAsia"/>
          <w:sz w:val="20"/>
          <w:szCs w:val="20"/>
          <w:lang w:eastAsia="zh-CN"/>
        </w:rPr>
        <w:t xml:space="preserve"> subframes and scrambling </w:t>
      </w:r>
      <w:r w:rsidR="000E43D4">
        <w:rPr>
          <w:rFonts w:hint="eastAsia"/>
          <w:sz w:val="20"/>
          <w:szCs w:val="20"/>
          <w:lang w:eastAsia="zh-CN"/>
        </w:rPr>
        <w:t>sequence</w:t>
      </w:r>
      <w:r w:rsidR="00602513">
        <w:rPr>
          <w:rFonts w:hint="eastAsia"/>
          <w:sz w:val="20"/>
          <w:szCs w:val="20"/>
          <w:lang w:eastAsia="zh-CN"/>
        </w:rPr>
        <w:t xml:space="preserve"> is </w:t>
      </w:r>
      <w:r w:rsidR="000E43D4">
        <w:rPr>
          <w:rFonts w:hint="eastAsia"/>
          <w:sz w:val="20"/>
          <w:szCs w:val="20"/>
          <w:lang w:eastAsia="zh-CN"/>
        </w:rPr>
        <w:t>initi</w:t>
      </w:r>
      <w:r w:rsidR="0016602D">
        <w:rPr>
          <w:rFonts w:hint="eastAsia"/>
          <w:sz w:val="20"/>
          <w:szCs w:val="20"/>
          <w:lang w:eastAsia="zh-CN"/>
        </w:rPr>
        <w:t>a</w:t>
      </w:r>
      <w:r w:rsidR="000E43D4">
        <w:rPr>
          <w:rFonts w:hint="eastAsia"/>
          <w:sz w:val="20"/>
          <w:szCs w:val="20"/>
          <w:lang w:eastAsia="zh-CN"/>
        </w:rPr>
        <w:t>lized</w:t>
      </w:r>
      <w:r w:rsidR="00602513">
        <w:rPr>
          <w:rFonts w:hint="eastAsia"/>
          <w:sz w:val="20"/>
          <w:szCs w:val="20"/>
          <w:lang w:eastAsia="zh-CN"/>
        </w:rPr>
        <w:t xml:space="preserve"> </w:t>
      </w:r>
      <w:r w:rsidR="0016602D">
        <w:rPr>
          <w:sz w:val="20"/>
          <w:szCs w:val="20"/>
          <w:lang w:eastAsia="zh-CN"/>
        </w:rPr>
        <w:t xml:space="preserve">every </w:t>
      </w:r>
      <w:r w:rsidR="0016602D" w:rsidRPr="00602513">
        <w:rPr>
          <w:rFonts w:hint="eastAsia"/>
          <w:i/>
          <w:sz w:val="20"/>
          <w:szCs w:val="20"/>
          <w:lang w:eastAsia="zh-CN"/>
        </w:rPr>
        <w:t>N</w:t>
      </w:r>
      <w:r w:rsidR="0016602D" w:rsidRPr="00602513">
        <w:rPr>
          <w:rFonts w:hint="eastAsia"/>
          <w:i/>
          <w:sz w:val="20"/>
          <w:szCs w:val="20"/>
          <w:vertAlign w:val="subscript"/>
          <w:lang w:eastAsia="zh-CN"/>
        </w:rPr>
        <w:t>tb</w:t>
      </w:r>
      <w:r w:rsidR="0016602D">
        <w:rPr>
          <w:rFonts w:hint="eastAsia"/>
          <w:sz w:val="20"/>
          <w:szCs w:val="20"/>
          <w:lang w:eastAsia="zh-CN"/>
        </w:rPr>
        <w:t xml:space="preserve"> </w:t>
      </w:r>
      <w:r w:rsidR="00602513" w:rsidRPr="00CB0EA7">
        <w:rPr>
          <w:rFonts w:hint="eastAsia"/>
          <w:b/>
          <w:sz w:val="20"/>
          <w:szCs w:val="20"/>
          <w:lang w:eastAsia="zh-CN"/>
        </w:rPr>
        <w:t>valid</w:t>
      </w:r>
      <w:r w:rsidR="00602513">
        <w:rPr>
          <w:rFonts w:hint="eastAsia"/>
          <w:sz w:val="20"/>
          <w:szCs w:val="20"/>
          <w:lang w:eastAsia="zh-CN"/>
        </w:rPr>
        <w:t xml:space="preserve"> subframes</w:t>
      </w:r>
      <w:r w:rsidR="007C4D2F">
        <w:rPr>
          <w:rFonts w:hint="eastAsia"/>
          <w:sz w:val="20"/>
          <w:szCs w:val="20"/>
          <w:lang w:eastAsia="zh-CN"/>
        </w:rPr>
        <w:t xml:space="preserve"> </w:t>
      </w:r>
      <w:r w:rsidR="00BE182B">
        <w:rPr>
          <w:rFonts w:hint="eastAsia"/>
          <w:sz w:val="20"/>
          <w:szCs w:val="20"/>
          <w:lang w:eastAsia="zh-CN"/>
        </w:rPr>
        <w:t>as shown in Figure 2</w:t>
      </w:r>
      <w:r w:rsidR="005966D6">
        <w:rPr>
          <w:rFonts w:hint="eastAsia"/>
          <w:sz w:val="20"/>
          <w:szCs w:val="20"/>
          <w:lang w:eastAsia="zh-CN"/>
        </w:rPr>
        <w:t>.</w:t>
      </w:r>
      <w:r w:rsidR="00A41557">
        <w:rPr>
          <w:rFonts w:hint="eastAsia"/>
          <w:sz w:val="20"/>
          <w:szCs w:val="20"/>
          <w:lang w:eastAsia="zh-CN"/>
        </w:rPr>
        <w:t xml:space="preserve"> H</w:t>
      </w:r>
      <w:r w:rsidR="002B4A10">
        <w:rPr>
          <w:rFonts w:hint="eastAsia"/>
          <w:sz w:val="20"/>
          <w:szCs w:val="20"/>
          <w:lang w:eastAsia="zh-CN"/>
        </w:rPr>
        <w:t xml:space="preserve">ere </w:t>
      </w:r>
      <w:r w:rsidR="002B4A10" w:rsidRPr="00602513">
        <w:rPr>
          <w:rFonts w:hint="eastAsia"/>
          <w:i/>
          <w:sz w:val="20"/>
          <w:szCs w:val="20"/>
          <w:lang w:eastAsia="zh-CN"/>
        </w:rPr>
        <w:t>N</w:t>
      </w:r>
      <w:r w:rsidR="002B4A10" w:rsidRPr="00602513">
        <w:rPr>
          <w:rFonts w:hint="eastAsia"/>
          <w:i/>
          <w:sz w:val="20"/>
          <w:szCs w:val="20"/>
          <w:vertAlign w:val="subscript"/>
          <w:lang w:eastAsia="zh-CN"/>
        </w:rPr>
        <w:t>t</w:t>
      </w:r>
      <w:r w:rsidR="002B4A10">
        <w:rPr>
          <w:rFonts w:hint="eastAsia"/>
          <w:i/>
          <w:sz w:val="20"/>
          <w:szCs w:val="20"/>
          <w:vertAlign w:val="subscript"/>
          <w:lang w:eastAsia="zh-CN"/>
        </w:rPr>
        <w:t>b</w:t>
      </w:r>
      <w:r w:rsidR="002B4A10">
        <w:rPr>
          <w:rFonts w:hint="eastAsia"/>
          <w:sz w:val="20"/>
          <w:szCs w:val="20"/>
          <w:lang w:eastAsia="zh-CN"/>
        </w:rPr>
        <w:t xml:space="preserve"> is the scheduled TBs number</w:t>
      </w:r>
      <w:r w:rsidR="00A16DFC">
        <w:rPr>
          <w:rFonts w:hint="eastAsia"/>
          <w:sz w:val="20"/>
          <w:szCs w:val="20"/>
          <w:lang w:eastAsia="zh-CN"/>
        </w:rPr>
        <w:t>.</w:t>
      </w:r>
    </w:p>
    <w:p w:rsidR="006F6FED" w:rsidRPr="002B4A10" w:rsidRDefault="002B4A10" w:rsidP="002B4A10">
      <w:pPr>
        <w:jc w:val="center"/>
        <w:rPr>
          <w:sz w:val="20"/>
          <w:szCs w:val="20"/>
          <w:lang w:eastAsia="zh-CN"/>
        </w:rPr>
      </w:pPr>
      <w:r w:rsidRPr="002B4A10">
        <w:rPr>
          <w:noProof/>
          <w:szCs w:val="20"/>
          <w:lang w:eastAsia="zh-CN"/>
        </w:rPr>
        <w:drawing>
          <wp:inline distT="0" distB="0" distL="0" distR="0">
            <wp:extent cx="4563745" cy="630705"/>
            <wp:effectExtent l="19050" t="0" r="8255"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563745" cy="630705"/>
                    </a:xfrm>
                    <a:prstGeom prst="rect">
                      <a:avLst/>
                    </a:prstGeom>
                    <a:noFill/>
                    <a:ln w="9525">
                      <a:noFill/>
                      <a:miter lim="800000"/>
                      <a:headEnd/>
                      <a:tailEnd/>
                    </a:ln>
                  </pic:spPr>
                </pic:pic>
              </a:graphicData>
            </a:graphic>
          </wp:inline>
        </w:drawing>
      </w:r>
    </w:p>
    <w:p w:rsidR="0049318B" w:rsidRDefault="0049318B" w:rsidP="0049318B">
      <w:pPr>
        <w:jc w:val="center"/>
        <w:rPr>
          <w:sz w:val="20"/>
          <w:szCs w:val="20"/>
          <w:lang w:eastAsia="zh-CN"/>
        </w:rPr>
      </w:pPr>
      <w:r w:rsidRPr="003E22F9">
        <w:rPr>
          <w:rFonts w:hint="eastAsia"/>
          <w:sz w:val="20"/>
          <w:szCs w:val="20"/>
          <w:lang w:eastAsia="zh-CN"/>
        </w:rPr>
        <w:t xml:space="preserve">Figure </w:t>
      </w:r>
      <w:r>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Pr>
          <w:rFonts w:hint="eastAsia"/>
          <w:sz w:val="20"/>
          <w:szCs w:val="20"/>
          <w:lang w:eastAsia="zh-CN"/>
        </w:rPr>
        <w:t xml:space="preserve"> for CE mode A</w:t>
      </w:r>
    </w:p>
    <w:p w:rsidR="00B4283C" w:rsidRPr="00153F9F" w:rsidRDefault="00B4283C" w:rsidP="00B4283C">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sidR="001474D4">
        <w:rPr>
          <w:rFonts w:hint="eastAsia"/>
          <w:b/>
          <w:i/>
          <w:sz w:val="20"/>
          <w:szCs w:val="20"/>
          <w:lang w:eastAsia="zh-CN"/>
        </w:rPr>
        <w:t>8</w:t>
      </w:r>
      <w:r w:rsidRPr="00153F9F">
        <w:rPr>
          <w:rFonts w:hint="eastAsia"/>
          <w:b/>
          <w:i/>
          <w:sz w:val="20"/>
          <w:szCs w:val="20"/>
          <w:lang w:eastAsia="zh-CN"/>
        </w:rPr>
        <w:t>: For CE mode A, frequency hopping is utilized every frequency hopping interval Y</w:t>
      </w:r>
      <w:r w:rsidRPr="00153F9F">
        <w:rPr>
          <w:rFonts w:hint="eastAsia"/>
          <w:b/>
          <w:i/>
          <w:sz w:val="20"/>
          <w:szCs w:val="20"/>
          <w:vertAlign w:val="subscript"/>
          <w:lang w:eastAsia="zh-CN"/>
        </w:rPr>
        <w:t>ch</w:t>
      </w:r>
      <w:r w:rsidRPr="00153F9F">
        <w:rPr>
          <w:rFonts w:hint="eastAsia"/>
          <w:b/>
          <w:i/>
          <w:sz w:val="20"/>
          <w:szCs w:val="20"/>
          <w:lang w:eastAsia="zh-CN"/>
        </w:rPr>
        <w:t xml:space="preserve"> absolute subframes</w:t>
      </w:r>
      <w:r w:rsidRPr="00153F9F">
        <w:rPr>
          <w:b/>
          <w:i/>
          <w:sz w:val="20"/>
          <w:szCs w:val="20"/>
          <w:lang w:eastAsia="zh-CN"/>
        </w:rPr>
        <w:t xml:space="preserve"> </w:t>
      </w:r>
      <w:r w:rsidRPr="00153F9F">
        <w:rPr>
          <w:rFonts w:hint="eastAsia"/>
          <w:b/>
          <w:i/>
          <w:sz w:val="20"/>
          <w:szCs w:val="20"/>
          <w:lang w:eastAsia="zh-CN"/>
        </w:rPr>
        <w:t xml:space="preserve">, </w:t>
      </w:r>
      <w:r w:rsidRPr="00153F9F">
        <w:rPr>
          <w:b/>
          <w:i/>
          <w:sz w:val="20"/>
          <w:szCs w:val="20"/>
          <w:lang w:eastAsia="zh-CN"/>
        </w:rPr>
        <w:t xml:space="preserve">interleaving is performed every </w:t>
      </w:r>
      <w:r w:rsidRPr="00153F9F">
        <w:rPr>
          <w:rFonts w:hint="eastAsia"/>
          <w:b/>
          <w:i/>
          <w:sz w:val="20"/>
          <w:szCs w:val="20"/>
          <w:lang w:eastAsia="zh-CN"/>
        </w:rPr>
        <w:t xml:space="preserve">valid </w:t>
      </w:r>
      <w:r w:rsidRPr="00153F9F">
        <w:rPr>
          <w:b/>
          <w:i/>
          <w:sz w:val="20"/>
          <w:szCs w:val="20"/>
          <w:lang w:eastAsia="zh-CN"/>
        </w:rPr>
        <w:t>subframe</w:t>
      </w:r>
      <w:r w:rsidRPr="00153F9F">
        <w:rPr>
          <w:rFonts w:hint="eastAsia"/>
          <w:b/>
          <w:i/>
          <w:sz w:val="20"/>
          <w:szCs w:val="20"/>
          <w:lang w:eastAsia="zh-CN"/>
        </w:rPr>
        <w:t xml:space="preserve">, and subframes adopt the same RV is </w:t>
      </w:r>
      <w:r w:rsidRPr="00153F9F">
        <w:rPr>
          <w:b/>
          <w:i/>
          <w:sz w:val="20"/>
          <w:szCs w:val="20"/>
          <w:lang w:eastAsia="zh-CN"/>
        </w:rPr>
        <w:t>N</w:t>
      </w:r>
      <w:r w:rsidRPr="00153F9F">
        <w:rPr>
          <w:b/>
          <w:i/>
          <w:sz w:val="20"/>
          <w:szCs w:val="20"/>
          <w:vertAlign w:val="subscript"/>
          <w:lang w:eastAsia="zh-CN"/>
        </w:rPr>
        <w:t>tb</w:t>
      </w:r>
      <w:r w:rsidRPr="00153F9F">
        <w:rPr>
          <w:b/>
          <w:i/>
          <w:sz w:val="20"/>
          <w:szCs w:val="20"/>
          <w:lang w:eastAsia="zh-CN"/>
        </w:rPr>
        <w:t xml:space="preserve"> valid</w:t>
      </w:r>
      <w:r w:rsidRPr="00153F9F">
        <w:rPr>
          <w:rFonts w:hint="eastAsia"/>
          <w:b/>
          <w:i/>
          <w:sz w:val="20"/>
          <w:szCs w:val="20"/>
          <w:lang w:eastAsia="zh-CN"/>
        </w:rPr>
        <w:t xml:space="preserve"> subframes and scrambling sequence is initialized </w:t>
      </w:r>
      <w:r w:rsidRPr="00153F9F">
        <w:rPr>
          <w:b/>
          <w:i/>
          <w:sz w:val="20"/>
          <w:szCs w:val="20"/>
          <w:lang w:eastAsia="zh-CN"/>
        </w:rPr>
        <w:t xml:space="preserve">every </w:t>
      </w:r>
      <w:r w:rsidRPr="00153F9F">
        <w:rPr>
          <w:rFonts w:hint="eastAsia"/>
          <w:b/>
          <w:i/>
          <w:sz w:val="20"/>
          <w:szCs w:val="20"/>
          <w:lang w:eastAsia="zh-CN"/>
        </w:rPr>
        <w:t>N</w:t>
      </w:r>
      <w:r w:rsidRPr="00153F9F">
        <w:rPr>
          <w:rFonts w:hint="eastAsia"/>
          <w:b/>
          <w:i/>
          <w:sz w:val="20"/>
          <w:szCs w:val="20"/>
          <w:vertAlign w:val="subscript"/>
          <w:lang w:eastAsia="zh-CN"/>
        </w:rPr>
        <w:t>tb</w:t>
      </w:r>
      <w:r w:rsidRPr="00153F9F">
        <w:rPr>
          <w:rFonts w:hint="eastAsia"/>
          <w:b/>
          <w:i/>
          <w:sz w:val="20"/>
          <w:szCs w:val="20"/>
          <w:lang w:eastAsia="zh-CN"/>
        </w:rPr>
        <w:t xml:space="preserve"> valid subframes</w:t>
      </w:r>
      <w:r w:rsidR="00A27563" w:rsidRPr="00A27563">
        <w:rPr>
          <w:rFonts w:hint="eastAsia"/>
          <w:b/>
          <w:i/>
          <w:sz w:val="20"/>
          <w:szCs w:val="20"/>
          <w:lang w:eastAsia="zh-CN"/>
        </w:rPr>
        <w:t xml:space="preserve"> </w:t>
      </w:r>
      <w:r w:rsidR="00A27563" w:rsidRPr="00153F9F">
        <w:rPr>
          <w:rFonts w:hint="eastAsia"/>
          <w:b/>
          <w:i/>
          <w:sz w:val="20"/>
          <w:szCs w:val="20"/>
          <w:lang w:eastAsia="zh-CN"/>
        </w:rPr>
        <w:t>at least for full PRB</w:t>
      </w:r>
      <w:r w:rsidRPr="00153F9F">
        <w:rPr>
          <w:rFonts w:hint="eastAsia"/>
          <w:b/>
          <w:i/>
          <w:sz w:val="20"/>
          <w:szCs w:val="20"/>
          <w:lang w:eastAsia="zh-CN"/>
        </w:rPr>
        <w:t>.</w:t>
      </w:r>
    </w:p>
    <w:p w:rsidR="00A16DFC" w:rsidRDefault="00A16DFC" w:rsidP="00A16DFC">
      <w:pPr>
        <w:rPr>
          <w:sz w:val="20"/>
          <w:szCs w:val="20"/>
          <w:lang w:eastAsia="zh-CN"/>
        </w:rPr>
      </w:pPr>
      <w:r>
        <w:rPr>
          <w:rFonts w:hint="eastAsia"/>
          <w:sz w:val="20"/>
          <w:szCs w:val="20"/>
          <w:lang w:eastAsia="zh-CN"/>
        </w:rPr>
        <w:t xml:space="preserve">For CE mode B, 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sidR="00460FD1">
        <w:rPr>
          <w:rFonts w:hint="eastAsia"/>
          <w:sz w:val="20"/>
          <w:szCs w:val="20"/>
          <w:lang w:eastAsia="zh-CN"/>
        </w:rPr>
        <w:t xml:space="preserve">. </w:t>
      </w:r>
      <w:r w:rsidRPr="00F2493E">
        <w:rPr>
          <w:sz w:val="20"/>
          <w:szCs w:val="20"/>
          <w:lang w:eastAsia="zh-CN"/>
        </w:rPr>
        <w:t xml:space="preserve">With RV cyclic repetition, </w:t>
      </w:r>
      <w:r w:rsidR="004E32ED" w:rsidRPr="00A90D46">
        <w:rPr>
          <w:sz w:val="20"/>
          <w:szCs w:val="20"/>
          <w:lang w:eastAsia="zh-CN"/>
        </w:rPr>
        <w:t xml:space="preserve">interleaving is performed every </w:t>
      </w:r>
      <w:r w:rsidR="00A90D46" w:rsidRPr="00A41D77">
        <w:rPr>
          <w:rFonts w:hint="eastAsia"/>
          <w:i/>
          <w:sz w:val="20"/>
          <w:szCs w:val="20"/>
          <w:lang w:eastAsia="zh-CN"/>
        </w:rPr>
        <w:t>N</w:t>
      </w:r>
      <w:r w:rsidR="00A90D46" w:rsidRPr="00A41D77">
        <w:rPr>
          <w:rFonts w:hint="eastAsia"/>
          <w:i/>
          <w:sz w:val="20"/>
          <w:szCs w:val="20"/>
          <w:vertAlign w:val="subscript"/>
          <w:lang w:eastAsia="zh-CN"/>
        </w:rPr>
        <w:t>acc</w:t>
      </w:r>
      <w:r w:rsidR="00A90D46" w:rsidRPr="00F2493E">
        <w:rPr>
          <w:sz w:val="20"/>
          <w:szCs w:val="20"/>
          <w:lang w:eastAsia="zh-CN"/>
        </w:rPr>
        <w:t xml:space="preserve"> </w:t>
      </w:r>
      <w:r w:rsidR="00E33FD2">
        <w:rPr>
          <w:rFonts w:hint="eastAsia"/>
          <w:sz w:val="20"/>
          <w:szCs w:val="20"/>
          <w:lang w:eastAsia="zh-CN"/>
        </w:rPr>
        <w:t>(</w:t>
      </w:r>
      <w:r w:rsidR="004E32ED" w:rsidRPr="00F2493E">
        <w:rPr>
          <w:sz w:val="20"/>
          <w:szCs w:val="20"/>
          <w:lang w:eastAsia="zh-CN"/>
        </w:rPr>
        <w:t>=4)</w:t>
      </w:r>
      <w:r w:rsidR="004E32ED">
        <w:rPr>
          <w:rFonts w:hint="eastAsia"/>
          <w:sz w:val="20"/>
          <w:szCs w:val="20"/>
          <w:lang w:eastAsia="zh-CN"/>
        </w:rPr>
        <w:t xml:space="preserve"> </w:t>
      </w:r>
      <w:r w:rsidR="004E32ED" w:rsidRPr="00D836E7">
        <w:rPr>
          <w:rFonts w:hint="eastAsia"/>
          <w:b/>
          <w:sz w:val="20"/>
          <w:szCs w:val="20"/>
          <w:lang w:eastAsia="zh-CN"/>
        </w:rPr>
        <w:t>absolute</w:t>
      </w:r>
      <w:r w:rsidR="004E32ED">
        <w:rPr>
          <w:rFonts w:hint="eastAsia"/>
          <w:sz w:val="20"/>
          <w:szCs w:val="20"/>
          <w:lang w:eastAsia="zh-CN"/>
        </w:rPr>
        <w:t xml:space="preserve"> </w:t>
      </w:r>
      <w:r w:rsidR="004E32ED" w:rsidRPr="00A90D46">
        <w:rPr>
          <w:sz w:val="20"/>
          <w:szCs w:val="20"/>
          <w:lang w:eastAsia="zh-CN"/>
        </w:rPr>
        <w:t>subframe</w:t>
      </w:r>
      <w:r w:rsidR="00C749FC" w:rsidRPr="00C749FC">
        <w:rPr>
          <w:sz w:val="20"/>
          <w:szCs w:val="20"/>
          <w:lang w:eastAsia="zh-CN"/>
        </w:rPr>
        <w:t xml:space="preserve"> </w:t>
      </w:r>
      <w:r w:rsidR="00C749FC" w:rsidRPr="00F2493E">
        <w:rPr>
          <w:sz w:val="20"/>
          <w:szCs w:val="20"/>
          <w:lang w:eastAsia="zh-CN"/>
        </w:rPr>
        <w:t>when mod</w:t>
      </w:r>
      <w:r w:rsidR="00C749FC">
        <w:rPr>
          <w:rFonts w:hint="eastAsia"/>
          <w:sz w:val="20"/>
          <w:szCs w:val="20"/>
          <w:lang w:eastAsia="zh-CN"/>
        </w:rPr>
        <w:t xml:space="preserve"> </w:t>
      </w:r>
      <w:r w:rsidR="00C749FC" w:rsidRPr="00F2493E">
        <w:rPr>
          <w:sz w:val="20"/>
          <w:szCs w:val="20"/>
          <w:lang w:eastAsia="zh-CN"/>
        </w:rPr>
        <w:t>(</w:t>
      </w:r>
      <w:r w:rsidR="00C749FC" w:rsidRPr="00A41D77">
        <w:rPr>
          <w:i/>
          <w:sz w:val="20"/>
          <w:szCs w:val="20"/>
          <w:lang w:eastAsia="zh-CN"/>
        </w:rPr>
        <w:t>SF,</w:t>
      </w:r>
      <w:r w:rsidR="00C749FC">
        <w:rPr>
          <w:rFonts w:hint="eastAsia"/>
          <w:i/>
          <w:sz w:val="20"/>
          <w:szCs w:val="20"/>
          <w:lang w:eastAsia="zh-CN"/>
        </w:rPr>
        <w:t xml:space="preserve"> </w:t>
      </w:r>
      <w:r w:rsidR="000928ED" w:rsidRPr="00A41D77">
        <w:rPr>
          <w:rFonts w:hint="eastAsia"/>
          <w:i/>
          <w:sz w:val="20"/>
          <w:szCs w:val="20"/>
          <w:lang w:eastAsia="zh-CN"/>
        </w:rPr>
        <w:t>N</w:t>
      </w:r>
      <w:r w:rsidR="000928ED" w:rsidRPr="00A41D77">
        <w:rPr>
          <w:rFonts w:hint="eastAsia"/>
          <w:i/>
          <w:sz w:val="20"/>
          <w:szCs w:val="20"/>
          <w:vertAlign w:val="subscript"/>
          <w:lang w:eastAsia="zh-CN"/>
        </w:rPr>
        <w:t>acc</w:t>
      </w:r>
      <w:r w:rsidR="00C749FC" w:rsidRPr="00F2493E">
        <w:rPr>
          <w:sz w:val="20"/>
          <w:szCs w:val="20"/>
          <w:lang w:eastAsia="zh-CN"/>
        </w:rPr>
        <w:t>)=0</w:t>
      </w:r>
      <w:r w:rsidR="00A90D46" w:rsidRPr="00A90D46">
        <w:rPr>
          <w:rFonts w:hint="eastAsia"/>
          <w:sz w:val="20"/>
          <w:szCs w:val="20"/>
          <w:lang w:eastAsia="zh-CN"/>
        </w:rPr>
        <w:t>.</w:t>
      </w:r>
      <w:r w:rsidR="004E32ED" w:rsidRPr="00F2493E">
        <w:rPr>
          <w:sz w:val="20"/>
          <w:szCs w:val="20"/>
          <w:lang w:eastAsia="zh-CN"/>
        </w:rPr>
        <w:t xml:space="preserve"> </w:t>
      </w:r>
      <w:r w:rsidR="00D76EC3">
        <w:rPr>
          <w:rFonts w:hint="eastAsia"/>
          <w:sz w:val="20"/>
          <w:szCs w:val="20"/>
          <w:lang w:eastAsia="zh-CN"/>
        </w:rPr>
        <w:t>T</w:t>
      </w:r>
      <w:r w:rsidRPr="00F2493E">
        <w:rPr>
          <w:sz w:val="20"/>
          <w:szCs w:val="20"/>
          <w:lang w:eastAsia="zh-CN"/>
        </w:rPr>
        <w:t xml:space="preserve">he RV is changed every </w:t>
      </w:r>
      <w:r w:rsidRPr="00935698">
        <w:rPr>
          <w:rFonts w:hint="eastAsia"/>
          <w:i/>
          <w:sz w:val="20"/>
          <w:szCs w:val="20"/>
          <w:lang w:eastAsia="zh-CN"/>
        </w:rPr>
        <w:t>N</w:t>
      </w:r>
      <w:r w:rsidRPr="00935698">
        <w:rPr>
          <w:rFonts w:hint="eastAsia"/>
          <w:i/>
          <w:sz w:val="20"/>
          <w:szCs w:val="20"/>
          <w:vertAlign w:val="subscript"/>
          <w:lang w:eastAsia="zh-CN"/>
        </w:rPr>
        <w:t>tb</w:t>
      </w:r>
      <w:r>
        <w:rPr>
          <w:rFonts w:hint="eastAsia"/>
          <w:sz w:val="20"/>
          <w:szCs w:val="20"/>
          <w:lang w:eastAsia="zh-CN"/>
        </w:rPr>
        <w:t xml:space="preserve"> * </w:t>
      </w:r>
      <w:r w:rsidR="00E33FD2" w:rsidRPr="00A41D77">
        <w:rPr>
          <w:rFonts w:hint="eastAsia"/>
          <w:i/>
          <w:sz w:val="20"/>
          <w:szCs w:val="20"/>
          <w:lang w:eastAsia="zh-CN"/>
        </w:rPr>
        <w:t>N</w:t>
      </w:r>
      <w:r w:rsidR="00E33FD2" w:rsidRPr="00A41D77">
        <w:rPr>
          <w:rFonts w:hint="eastAsia"/>
          <w:i/>
          <w:sz w:val="20"/>
          <w:szCs w:val="20"/>
          <w:vertAlign w:val="subscript"/>
          <w:lang w:eastAsia="zh-CN"/>
        </w:rPr>
        <w:t>acc</w:t>
      </w:r>
      <w:r w:rsidRPr="00F2493E">
        <w:rPr>
          <w:sz w:val="20"/>
          <w:szCs w:val="20"/>
          <w:lang w:eastAsia="zh-CN"/>
        </w:rPr>
        <w:t xml:space="preserve"> </w:t>
      </w:r>
      <w:r w:rsidRPr="00D836E7">
        <w:rPr>
          <w:b/>
          <w:sz w:val="20"/>
          <w:szCs w:val="20"/>
          <w:lang w:eastAsia="zh-CN"/>
        </w:rPr>
        <w:t>absolute</w:t>
      </w:r>
      <w:r w:rsidRPr="00F2493E">
        <w:rPr>
          <w:sz w:val="20"/>
          <w:szCs w:val="20"/>
          <w:lang w:eastAsia="zh-CN"/>
        </w:rPr>
        <w:t xml:space="preserve"> subframes when mod</w:t>
      </w:r>
      <w:r w:rsidR="00EF6B3B">
        <w:rPr>
          <w:rFonts w:hint="eastAsia"/>
          <w:sz w:val="20"/>
          <w:szCs w:val="20"/>
          <w:lang w:eastAsia="zh-CN"/>
        </w:rPr>
        <w:t xml:space="preserve"> </w:t>
      </w:r>
      <w:r w:rsidRPr="00F2493E">
        <w:rPr>
          <w:sz w:val="20"/>
          <w:szCs w:val="20"/>
          <w:lang w:eastAsia="zh-CN"/>
        </w:rPr>
        <w:t>(</w:t>
      </w:r>
      <w:r w:rsidRPr="00A41D77">
        <w:rPr>
          <w:i/>
          <w:sz w:val="20"/>
          <w:szCs w:val="20"/>
          <w:lang w:eastAsia="zh-CN"/>
        </w:rPr>
        <w:t>SF,</w:t>
      </w:r>
      <w:r w:rsidR="00084D68">
        <w:rPr>
          <w:rFonts w:hint="eastAsia"/>
          <w:i/>
          <w:sz w:val="20"/>
          <w:szCs w:val="20"/>
          <w:lang w:eastAsia="zh-CN"/>
        </w:rPr>
        <w:t xml:space="preserve"> </w:t>
      </w:r>
      <w:r w:rsidRPr="00A41D77">
        <w:rPr>
          <w:rFonts w:hint="eastAsia"/>
          <w:i/>
          <w:sz w:val="20"/>
          <w:szCs w:val="20"/>
          <w:lang w:eastAsia="zh-CN"/>
        </w:rPr>
        <w:t>N</w:t>
      </w:r>
      <w:r w:rsidRPr="00A41D77">
        <w:rPr>
          <w:rFonts w:hint="eastAsia"/>
          <w:i/>
          <w:sz w:val="20"/>
          <w:szCs w:val="20"/>
          <w:vertAlign w:val="subscript"/>
          <w:lang w:eastAsia="zh-CN"/>
        </w:rPr>
        <w:t>tb</w:t>
      </w:r>
      <w:r w:rsidRPr="00A41D77">
        <w:rPr>
          <w:rFonts w:hint="eastAsia"/>
          <w:i/>
          <w:sz w:val="20"/>
          <w:szCs w:val="20"/>
          <w:lang w:eastAsia="zh-CN"/>
        </w:rPr>
        <w:t>*</w:t>
      </w:r>
      <w:r w:rsidR="00E33FD2" w:rsidRPr="00E33FD2">
        <w:rPr>
          <w:rFonts w:hint="eastAsia"/>
          <w:i/>
          <w:sz w:val="20"/>
          <w:szCs w:val="20"/>
          <w:lang w:eastAsia="zh-CN"/>
        </w:rPr>
        <w:t xml:space="preserve"> </w:t>
      </w:r>
      <w:r w:rsidR="00E33FD2" w:rsidRPr="00A41D77">
        <w:rPr>
          <w:rFonts w:hint="eastAsia"/>
          <w:i/>
          <w:sz w:val="20"/>
          <w:szCs w:val="20"/>
          <w:lang w:eastAsia="zh-CN"/>
        </w:rPr>
        <w:t>N</w:t>
      </w:r>
      <w:r w:rsidR="00E33FD2" w:rsidRPr="00A41D77">
        <w:rPr>
          <w:rFonts w:hint="eastAsia"/>
          <w:i/>
          <w:sz w:val="20"/>
          <w:szCs w:val="20"/>
          <w:vertAlign w:val="subscript"/>
          <w:lang w:eastAsia="zh-CN"/>
        </w:rPr>
        <w:t>acc</w:t>
      </w:r>
      <w:r w:rsidRPr="00F2493E">
        <w:rPr>
          <w:sz w:val="20"/>
          <w:szCs w:val="20"/>
          <w:lang w:eastAsia="zh-CN"/>
        </w:rPr>
        <w:t>)</w:t>
      </w:r>
      <w:r>
        <w:rPr>
          <w:rFonts w:hint="eastAsia"/>
          <w:sz w:val="20"/>
          <w:szCs w:val="20"/>
          <w:lang w:eastAsia="zh-CN"/>
        </w:rPr>
        <w:t xml:space="preserve"> </w:t>
      </w:r>
      <w:r w:rsidRPr="00F2493E">
        <w:rPr>
          <w:sz w:val="20"/>
          <w:szCs w:val="20"/>
          <w:lang w:eastAsia="zh-CN"/>
        </w:rPr>
        <w:t>=0</w:t>
      </w:r>
      <w:r>
        <w:rPr>
          <w:rFonts w:hint="eastAsia"/>
          <w:sz w:val="20"/>
          <w:szCs w:val="20"/>
          <w:lang w:eastAsia="zh-CN"/>
        </w:rPr>
        <w:t>, and each TB span</w:t>
      </w:r>
      <w:r w:rsidR="006C3458">
        <w:rPr>
          <w:rFonts w:hint="eastAsia"/>
          <w:sz w:val="20"/>
          <w:szCs w:val="20"/>
          <w:lang w:eastAsia="zh-CN"/>
        </w:rPr>
        <w:t xml:space="preserve">s </w:t>
      </w:r>
      <w:r w:rsidRPr="00A41D77">
        <w:rPr>
          <w:rFonts w:hint="eastAsia"/>
          <w:i/>
          <w:sz w:val="20"/>
          <w:szCs w:val="20"/>
          <w:lang w:eastAsia="zh-CN"/>
        </w:rPr>
        <w:t>N</w:t>
      </w:r>
      <w:r w:rsidRPr="00A41D77">
        <w:rPr>
          <w:rFonts w:hint="eastAsia"/>
          <w:i/>
          <w:sz w:val="20"/>
          <w:szCs w:val="20"/>
          <w:vertAlign w:val="subscript"/>
          <w:lang w:eastAsia="zh-CN"/>
        </w:rPr>
        <w:t>acc</w:t>
      </w:r>
      <w:r w:rsidR="00CD18A7">
        <w:rPr>
          <w:rFonts w:hint="eastAsia"/>
          <w:sz w:val="20"/>
          <w:szCs w:val="20"/>
          <w:lang w:eastAsia="zh-CN"/>
        </w:rPr>
        <w:t>(</w:t>
      </w:r>
      <w:r w:rsidR="00CD18A7"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subframe</w:t>
      </w:r>
      <w:r w:rsidR="00B12254">
        <w:rPr>
          <w:rFonts w:hint="eastAsia"/>
          <w:sz w:val="20"/>
          <w:szCs w:val="20"/>
          <w:lang w:eastAsia="zh-CN"/>
        </w:rPr>
        <w:t xml:space="preserve"> </w:t>
      </w:r>
      <w:r w:rsidR="00976492" w:rsidRPr="00976492">
        <w:rPr>
          <w:rFonts w:hint="eastAsia"/>
          <w:sz w:val="20"/>
          <w:szCs w:val="20"/>
          <w:lang w:eastAsia="zh-CN"/>
        </w:rPr>
        <w:t xml:space="preserve">within each </w:t>
      </w:r>
      <w:r w:rsidR="0093067D" w:rsidRPr="00935698">
        <w:rPr>
          <w:rFonts w:hint="eastAsia"/>
          <w:i/>
          <w:sz w:val="20"/>
          <w:szCs w:val="20"/>
          <w:lang w:eastAsia="zh-CN"/>
        </w:rPr>
        <w:t>N</w:t>
      </w:r>
      <w:r w:rsidR="0093067D" w:rsidRPr="00935698">
        <w:rPr>
          <w:rFonts w:hint="eastAsia"/>
          <w:i/>
          <w:sz w:val="20"/>
          <w:szCs w:val="20"/>
          <w:vertAlign w:val="subscript"/>
          <w:lang w:eastAsia="zh-CN"/>
        </w:rPr>
        <w:t>tb</w:t>
      </w:r>
      <w:r w:rsidR="0093067D">
        <w:rPr>
          <w:rFonts w:hint="eastAsia"/>
          <w:sz w:val="20"/>
          <w:szCs w:val="20"/>
          <w:lang w:eastAsia="zh-CN"/>
        </w:rPr>
        <w:t xml:space="preserve"> </w:t>
      </w:r>
      <w:r w:rsidR="00976492" w:rsidRPr="00976492">
        <w:rPr>
          <w:rFonts w:hint="eastAsia"/>
          <w:sz w:val="20"/>
          <w:szCs w:val="20"/>
          <w:lang w:eastAsia="zh-CN"/>
        </w:rPr>
        <w:t>*</w:t>
      </w:r>
      <w:r w:rsidR="00793F87" w:rsidRPr="00793F87">
        <w:rPr>
          <w:rFonts w:hint="eastAsia"/>
          <w:i/>
          <w:sz w:val="20"/>
          <w:szCs w:val="20"/>
          <w:lang w:eastAsia="zh-CN"/>
        </w:rPr>
        <w:t xml:space="preserve"> </w:t>
      </w:r>
      <w:r w:rsidR="00793F87" w:rsidRPr="00A41D77">
        <w:rPr>
          <w:rFonts w:hint="eastAsia"/>
          <w:i/>
          <w:sz w:val="20"/>
          <w:szCs w:val="20"/>
          <w:lang w:eastAsia="zh-CN"/>
        </w:rPr>
        <w:t>N</w:t>
      </w:r>
      <w:r w:rsidR="00793F87" w:rsidRPr="00A41D77">
        <w:rPr>
          <w:rFonts w:hint="eastAsia"/>
          <w:i/>
          <w:sz w:val="20"/>
          <w:szCs w:val="20"/>
          <w:vertAlign w:val="subscript"/>
          <w:lang w:eastAsia="zh-CN"/>
        </w:rPr>
        <w:t>acc</w:t>
      </w:r>
      <w:r w:rsidR="00976492" w:rsidRPr="00976492">
        <w:rPr>
          <w:rFonts w:hint="eastAsia"/>
          <w:sz w:val="20"/>
          <w:szCs w:val="20"/>
          <w:lang w:eastAsia="zh-CN"/>
        </w:rPr>
        <w:t xml:space="preserve"> absolute subframe circle</w:t>
      </w:r>
      <w:r w:rsidR="00976492">
        <w:rPr>
          <w:rFonts w:hint="eastAsia"/>
          <w:sz w:val="20"/>
          <w:szCs w:val="20"/>
          <w:lang w:eastAsia="zh-CN"/>
        </w:rPr>
        <w:t xml:space="preserve"> </w:t>
      </w:r>
      <w:r w:rsidR="006C3458">
        <w:rPr>
          <w:rFonts w:hint="eastAsia"/>
          <w:sz w:val="20"/>
          <w:szCs w:val="20"/>
          <w:lang w:eastAsia="zh-CN"/>
        </w:rPr>
        <w:t>as</w:t>
      </w:r>
      <w:r w:rsidR="00B12254">
        <w:rPr>
          <w:rFonts w:hint="eastAsia"/>
          <w:sz w:val="20"/>
          <w:szCs w:val="20"/>
          <w:lang w:eastAsia="zh-CN"/>
        </w:rPr>
        <w:t xml:space="preserve"> shown in Figure 3</w:t>
      </w:r>
      <w:r w:rsidR="00634290">
        <w:rPr>
          <w:rFonts w:hint="eastAsia"/>
          <w:sz w:val="20"/>
          <w:szCs w:val="20"/>
          <w:lang w:eastAsia="zh-CN"/>
        </w:rPr>
        <w:t>.</w:t>
      </w:r>
      <w:r w:rsidR="00BA2E56">
        <w:rPr>
          <w:rFonts w:hint="eastAsia"/>
          <w:sz w:val="20"/>
          <w:szCs w:val="20"/>
          <w:lang w:eastAsia="zh-CN"/>
        </w:rPr>
        <w:t xml:space="preserve"> </w:t>
      </w:r>
      <w:r w:rsidR="00D836E7">
        <w:rPr>
          <w:sz w:val="20"/>
          <w:szCs w:val="20"/>
          <w:lang w:eastAsia="zh-CN"/>
        </w:rPr>
        <w:t>Frequency</w:t>
      </w:r>
      <w:r w:rsidR="00BA2E56">
        <w:rPr>
          <w:rFonts w:hint="eastAsia"/>
          <w:sz w:val="20"/>
          <w:szCs w:val="20"/>
          <w:lang w:eastAsia="zh-CN"/>
        </w:rPr>
        <w:t xml:space="preserve"> hopping is utilized every frequency hopping interval</w:t>
      </w:r>
      <w:r w:rsidR="00BA2E56" w:rsidRPr="00125A11">
        <w:rPr>
          <w:rFonts w:hint="eastAsia"/>
          <w:i/>
          <w:sz w:val="20"/>
          <w:szCs w:val="20"/>
          <w:lang w:eastAsia="zh-CN"/>
        </w:rPr>
        <w:t xml:space="preserve"> Y</w:t>
      </w:r>
      <w:r w:rsidR="00BA2E56" w:rsidRPr="00125A11">
        <w:rPr>
          <w:rFonts w:hint="eastAsia"/>
          <w:i/>
          <w:sz w:val="20"/>
          <w:szCs w:val="20"/>
          <w:vertAlign w:val="subscript"/>
          <w:lang w:eastAsia="zh-CN"/>
        </w:rPr>
        <w:t>ch</w:t>
      </w:r>
      <w:r w:rsidR="00BA2E56">
        <w:rPr>
          <w:rFonts w:hint="eastAsia"/>
          <w:sz w:val="20"/>
          <w:szCs w:val="20"/>
          <w:lang w:eastAsia="zh-CN"/>
        </w:rPr>
        <w:t xml:space="preserve"> </w:t>
      </w:r>
      <w:r w:rsidR="00BA2E56" w:rsidRPr="00CB0EA7">
        <w:rPr>
          <w:rFonts w:hint="eastAsia"/>
          <w:b/>
          <w:sz w:val="20"/>
          <w:szCs w:val="20"/>
          <w:lang w:eastAsia="zh-CN"/>
        </w:rPr>
        <w:t>absolute</w:t>
      </w:r>
      <w:r w:rsidR="00BA2E56">
        <w:rPr>
          <w:rFonts w:hint="eastAsia"/>
          <w:sz w:val="20"/>
          <w:szCs w:val="20"/>
          <w:lang w:eastAsia="zh-CN"/>
        </w:rPr>
        <w:t xml:space="preserve"> subframes and scrambling sequence is initialized </w:t>
      </w:r>
      <w:r w:rsidR="00BA2E56">
        <w:rPr>
          <w:sz w:val="20"/>
          <w:szCs w:val="20"/>
          <w:lang w:eastAsia="zh-CN"/>
        </w:rPr>
        <w:t xml:space="preserve">every </w:t>
      </w:r>
      <w:r w:rsidR="00BA2E56" w:rsidRPr="00A41D77">
        <w:rPr>
          <w:rFonts w:hint="eastAsia"/>
          <w:i/>
          <w:sz w:val="20"/>
          <w:szCs w:val="20"/>
          <w:lang w:eastAsia="zh-CN"/>
        </w:rPr>
        <w:t>N</w:t>
      </w:r>
      <w:r w:rsidR="00BA2E56" w:rsidRPr="00A41D77">
        <w:rPr>
          <w:rFonts w:hint="eastAsia"/>
          <w:i/>
          <w:sz w:val="20"/>
          <w:szCs w:val="20"/>
          <w:vertAlign w:val="subscript"/>
          <w:lang w:eastAsia="zh-CN"/>
        </w:rPr>
        <w:t>tb</w:t>
      </w:r>
      <w:r w:rsidR="00BA2E56" w:rsidRPr="00A41D77">
        <w:rPr>
          <w:rFonts w:hint="eastAsia"/>
          <w:i/>
          <w:sz w:val="20"/>
          <w:szCs w:val="20"/>
          <w:lang w:eastAsia="zh-CN"/>
        </w:rPr>
        <w:t>*</w:t>
      </w:r>
      <w:r w:rsidR="00BA2E56" w:rsidRPr="00E33FD2">
        <w:rPr>
          <w:rFonts w:hint="eastAsia"/>
          <w:i/>
          <w:sz w:val="20"/>
          <w:szCs w:val="20"/>
          <w:lang w:eastAsia="zh-CN"/>
        </w:rPr>
        <w:t xml:space="preserve"> </w:t>
      </w:r>
      <w:r w:rsidR="00BA2E56" w:rsidRPr="00A41D77">
        <w:rPr>
          <w:rFonts w:hint="eastAsia"/>
          <w:i/>
          <w:sz w:val="20"/>
          <w:szCs w:val="20"/>
          <w:lang w:eastAsia="zh-CN"/>
        </w:rPr>
        <w:t>N</w:t>
      </w:r>
      <w:r w:rsidR="00BA2E56" w:rsidRPr="00A41D77">
        <w:rPr>
          <w:rFonts w:hint="eastAsia"/>
          <w:i/>
          <w:sz w:val="20"/>
          <w:szCs w:val="20"/>
          <w:vertAlign w:val="subscript"/>
          <w:lang w:eastAsia="zh-CN"/>
        </w:rPr>
        <w:t>acc</w:t>
      </w:r>
      <w:r w:rsidR="00BA2E56" w:rsidRPr="00CB0EA7">
        <w:rPr>
          <w:rFonts w:hint="eastAsia"/>
          <w:b/>
          <w:sz w:val="20"/>
          <w:szCs w:val="20"/>
          <w:lang w:eastAsia="zh-CN"/>
        </w:rPr>
        <w:t xml:space="preserve"> </w:t>
      </w:r>
      <w:r w:rsidR="00BA2E56">
        <w:rPr>
          <w:rFonts w:hint="eastAsia"/>
          <w:b/>
          <w:sz w:val="20"/>
          <w:szCs w:val="20"/>
          <w:lang w:eastAsia="zh-CN"/>
        </w:rPr>
        <w:t>absolute</w:t>
      </w:r>
      <w:r w:rsidR="00BA2E56">
        <w:rPr>
          <w:rFonts w:hint="eastAsia"/>
          <w:sz w:val="20"/>
          <w:szCs w:val="20"/>
          <w:lang w:eastAsia="zh-CN"/>
        </w:rPr>
        <w:t xml:space="preserve"> subframes</w:t>
      </w:r>
      <w:r w:rsidR="000F67F7">
        <w:rPr>
          <w:rFonts w:hint="eastAsia"/>
          <w:sz w:val="20"/>
          <w:szCs w:val="20"/>
          <w:lang w:eastAsia="zh-CN"/>
        </w:rPr>
        <w:t>.</w:t>
      </w:r>
    </w:p>
    <w:p w:rsidR="00702DCC" w:rsidRDefault="00263BBD" w:rsidP="00702DCC">
      <w:pPr>
        <w:jc w:val="center"/>
        <w:rPr>
          <w:sz w:val="20"/>
          <w:szCs w:val="20"/>
          <w:lang w:eastAsia="zh-CN"/>
        </w:rPr>
      </w:pPr>
      <w:r w:rsidRPr="00263BBD">
        <w:rPr>
          <w:rFonts w:hint="eastAsia"/>
          <w:noProof/>
          <w:szCs w:val="20"/>
          <w:lang w:eastAsia="zh-CN"/>
        </w:rPr>
        <w:drawing>
          <wp:inline distT="0" distB="0" distL="0" distR="0">
            <wp:extent cx="4554320" cy="755719"/>
            <wp:effectExtent l="1905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559124" cy="756516"/>
                    </a:xfrm>
                    <a:prstGeom prst="rect">
                      <a:avLst/>
                    </a:prstGeom>
                    <a:noFill/>
                    <a:ln w="9525">
                      <a:noFill/>
                      <a:miter lim="800000"/>
                      <a:headEnd/>
                      <a:tailEnd/>
                    </a:ln>
                  </pic:spPr>
                </pic:pic>
              </a:graphicData>
            </a:graphic>
          </wp:inline>
        </w:drawing>
      </w:r>
    </w:p>
    <w:p w:rsidR="004B57FF" w:rsidRDefault="004B57FF" w:rsidP="004B57FF">
      <w:pPr>
        <w:jc w:val="center"/>
        <w:rPr>
          <w:sz w:val="20"/>
          <w:szCs w:val="20"/>
          <w:lang w:eastAsia="zh-CN"/>
        </w:rPr>
      </w:pPr>
      <w:r w:rsidRPr="003E22F9">
        <w:rPr>
          <w:rFonts w:hint="eastAsia"/>
          <w:sz w:val="20"/>
          <w:szCs w:val="20"/>
          <w:lang w:eastAsia="zh-CN"/>
        </w:rPr>
        <w:t xml:space="preserve">Figure </w:t>
      </w:r>
      <w:r w:rsidR="00B12254">
        <w:rPr>
          <w:rFonts w:hint="eastAsia"/>
          <w:sz w:val="20"/>
          <w:szCs w:val="20"/>
          <w:lang w:eastAsia="zh-CN"/>
        </w:rPr>
        <w:t>3</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Pr>
          <w:rFonts w:hint="eastAsia"/>
          <w:sz w:val="20"/>
          <w:szCs w:val="20"/>
          <w:lang w:eastAsia="zh-CN"/>
        </w:rPr>
        <w:t xml:space="preserve"> for CE mode </w:t>
      </w:r>
      <w:r w:rsidR="00B16E3F">
        <w:rPr>
          <w:rFonts w:hint="eastAsia"/>
          <w:sz w:val="20"/>
          <w:szCs w:val="20"/>
          <w:lang w:eastAsia="zh-CN"/>
        </w:rPr>
        <w:t>B</w:t>
      </w:r>
    </w:p>
    <w:p w:rsidR="004B57FF" w:rsidRPr="00CA5F51" w:rsidRDefault="006B6D89" w:rsidP="006B6D89">
      <w:pPr>
        <w:rPr>
          <w:b/>
          <w:i/>
          <w:sz w:val="20"/>
          <w:szCs w:val="20"/>
          <w:lang w:eastAsia="zh-CN"/>
        </w:rPr>
      </w:pPr>
      <w:r w:rsidRPr="00CA5F51">
        <w:rPr>
          <w:rFonts w:hint="eastAsia"/>
          <w:b/>
          <w:i/>
          <w:sz w:val="20"/>
          <w:szCs w:val="20"/>
          <w:lang w:eastAsia="zh-CN"/>
        </w:rPr>
        <w:t xml:space="preserve">Proposal </w:t>
      </w:r>
      <w:r w:rsidR="001474D4">
        <w:rPr>
          <w:rFonts w:hint="eastAsia"/>
          <w:b/>
          <w:i/>
          <w:sz w:val="20"/>
          <w:szCs w:val="20"/>
          <w:lang w:eastAsia="zh-CN"/>
        </w:rPr>
        <w:t>9</w:t>
      </w:r>
      <w:r w:rsidRPr="00CA5F51">
        <w:rPr>
          <w:rFonts w:hint="eastAsia"/>
          <w:b/>
          <w:i/>
          <w:sz w:val="20"/>
          <w:szCs w:val="20"/>
          <w:lang w:eastAsia="zh-CN"/>
        </w:rPr>
        <w:t xml:space="preserve">: </w:t>
      </w:r>
      <w:r w:rsidR="00081E4D">
        <w:rPr>
          <w:rFonts w:hint="eastAsia"/>
          <w:b/>
          <w:i/>
          <w:sz w:val="20"/>
          <w:szCs w:val="20"/>
          <w:lang w:eastAsia="zh-CN"/>
        </w:rPr>
        <w:t>For CE mode B,</w:t>
      </w:r>
      <w:r w:rsidR="00081E4D" w:rsidRPr="00DE4A79">
        <w:rPr>
          <w:rFonts w:hint="eastAsia"/>
          <w:b/>
          <w:i/>
          <w:sz w:val="20"/>
          <w:szCs w:val="20"/>
          <w:lang w:eastAsia="zh-CN"/>
        </w:rPr>
        <w:t xml:space="preserve"> </w:t>
      </w:r>
      <w:r w:rsidR="00DA0FE7" w:rsidRPr="00DE4A79">
        <w:rPr>
          <w:b/>
          <w:i/>
          <w:sz w:val="20"/>
          <w:szCs w:val="20"/>
          <w:lang w:eastAsia="zh-CN"/>
        </w:rPr>
        <w:t xml:space="preserve">interleaving is performed every </w:t>
      </w:r>
      <w:r w:rsidR="00DA0FE7" w:rsidRPr="00DE4A79">
        <w:rPr>
          <w:rFonts w:hint="eastAsia"/>
          <w:b/>
          <w:i/>
          <w:sz w:val="20"/>
          <w:szCs w:val="20"/>
          <w:lang w:eastAsia="zh-CN"/>
        </w:rPr>
        <w:t>N</w:t>
      </w:r>
      <w:r w:rsidR="00DA0FE7" w:rsidRPr="00DE4A79">
        <w:rPr>
          <w:rFonts w:hint="eastAsia"/>
          <w:b/>
          <w:i/>
          <w:sz w:val="20"/>
          <w:szCs w:val="20"/>
          <w:vertAlign w:val="subscript"/>
          <w:lang w:eastAsia="zh-CN"/>
        </w:rPr>
        <w:t>acc</w:t>
      </w:r>
      <w:r w:rsidR="00DA0FE7" w:rsidRPr="00DE4A79">
        <w:rPr>
          <w:b/>
          <w:i/>
          <w:sz w:val="20"/>
          <w:szCs w:val="20"/>
          <w:lang w:eastAsia="zh-CN"/>
        </w:rPr>
        <w:t xml:space="preserve"> </w:t>
      </w:r>
      <w:r w:rsidR="00DA0FE7" w:rsidRPr="00DE4A79">
        <w:rPr>
          <w:rFonts w:hint="eastAsia"/>
          <w:b/>
          <w:i/>
          <w:sz w:val="20"/>
          <w:szCs w:val="20"/>
          <w:lang w:eastAsia="zh-CN"/>
        </w:rPr>
        <w:t xml:space="preserve">absolute </w:t>
      </w:r>
      <w:r w:rsidR="00DE4A79" w:rsidRPr="00DE4A79">
        <w:rPr>
          <w:b/>
          <w:i/>
          <w:sz w:val="20"/>
          <w:szCs w:val="20"/>
          <w:lang w:eastAsia="zh-CN"/>
        </w:rPr>
        <w:t xml:space="preserve">subframe. </w:t>
      </w:r>
      <w:r w:rsidR="00CA5F51" w:rsidRPr="00CA5F51">
        <w:rPr>
          <w:b/>
          <w:i/>
          <w:sz w:val="20"/>
          <w:szCs w:val="20"/>
          <w:lang w:eastAsia="zh-CN"/>
        </w:rPr>
        <w:t xml:space="preserve">RV is changed every </w:t>
      </w:r>
      <w:r w:rsidR="00CA5F51" w:rsidRPr="00CA5F51">
        <w:rPr>
          <w:rFonts w:hint="eastAsia"/>
          <w:b/>
          <w:i/>
          <w:sz w:val="20"/>
          <w:szCs w:val="20"/>
          <w:lang w:eastAsia="zh-CN"/>
        </w:rPr>
        <w:t>N</w:t>
      </w:r>
      <w:r w:rsidR="00CA5F51" w:rsidRPr="00CA5F51">
        <w:rPr>
          <w:rFonts w:hint="eastAsia"/>
          <w:b/>
          <w:i/>
          <w:sz w:val="20"/>
          <w:szCs w:val="20"/>
          <w:vertAlign w:val="subscript"/>
          <w:lang w:eastAsia="zh-CN"/>
        </w:rPr>
        <w:t>tb</w:t>
      </w:r>
      <w:r w:rsidR="001B6D48">
        <w:rPr>
          <w:rFonts w:hint="eastAsia"/>
          <w:b/>
          <w:i/>
          <w:sz w:val="20"/>
          <w:szCs w:val="20"/>
          <w:lang w:eastAsia="zh-CN"/>
        </w:rPr>
        <w:t>*</w:t>
      </w:r>
      <w:r w:rsidR="00BF6C5B" w:rsidRPr="00BF6C5B">
        <w:rPr>
          <w:rFonts w:hint="eastAsia"/>
          <w:b/>
          <w:i/>
          <w:sz w:val="20"/>
          <w:szCs w:val="20"/>
          <w:lang w:eastAsia="zh-CN"/>
        </w:rPr>
        <w:t xml:space="preserve"> </w:t>
      </w:r>
      <w:r w:rsidR="00BF6C5B" w:rsidRPr="00CA5F51">
        <w:rPr>
          <w:rFonts w:hint="eastAsia"/>
          <w:b/>
          <w:i/>
          <w:sz w:val="20"/>
          <w:szCs w:val="20"/>
          <w:lang w:eastAsia="zh-CN"/>
        </w:rPr>
        <w:t>N</w:t>
      </w:r>
      <w:r w:rsidR="00BF6C5B" w:rsidRPr="00CA5F51">
        <w:rPr>
          <w:rFonts w:hint="eastAsia"/>
          <w:b/>
          <w:i/>
          <w:sz w:val="20"/>
          <w:szCs w:val="20"/>
          <w:vertAlign w:val="subscript"/>
          <w:lang w:eastAsia="zh-CN"/>
        </w:rPr>
        <w:t>acc</w:t>
      </w:r>
      <w:r w:rsidR="00CA5F51" w:rsidRPr="00CA5F51">
        <w:rPr>
          <w:b/>
          <w:i/>
          <w:sz w:val="20"/>
          <w:szCs w:val="20"/>
          <w:lang w:eastAsia="zh-CN"/>
        </w:rPr>
        <w:t xml:space="preserve"> absolute subframes when mod</w:t>
      </w:r>
      <w:r w:rsidR="00CA5F51" w:rsidRPr="00CA5F51">
        <w:rPr>
          <w:rFonts w:hint="eastAsia"/>
          <w:b/>
          <w:i/>
          <w:sz w:val="20"/>
          <w:szCs w:val="20"/>
          <w:lang w:eastAsia="zh-CN"/>
        </w:rPr>
        <w:t xml:space="preserve"> </w:t>
      </w:r>
      <w:r w:rsidR="00CA5F51" w:rsidRPr="00CA5F51">
        <w:rPr>
          <w:b/>
          <w:i/>
          <w:sz w:val="20"/>
          <w:szCs w:val="20"/>
          <w:lang w:eastAsia="zh-CN"/>
        </w:rPr>
        <w:t>(SF,</w:t>
      </w:r>
      <w:r w:rsidR="004C507C">
        <w:rPr>
          <w:rFonts w:hint="eastAsia"/>
          <w:b/>
          <w:i/>
          <w:sz w:val="20"/>
          <w:szCs w:val="20"/>
          <w:lang w:eastAsia="zh-CN"/>
        </w:rPr>
        <w:t xml:space="preserve"> </w:t>
      </w:r>
      <w:r w:rsidR="00CA5F51" w:rsidRPr="00CA5F51">
        <w:rPr>
          <w:rFonts w:hint="eastAsia"/>
          <w:b/>
          <w:i/>
          <w:sz w:val="20"/>
          <w:szCs w:val="20"/>
          <w:lang w:eastAsia="zh-CN"/>
        </w:rPr>
        <w:t>N</w:t>
      </w:r>
      <w:r w:rsidR="00CA5F51" w:rsidRPr="00CA5F51">
        <w:rPr>
          <w:rFonts w:hint="eastAsia"/>
          <w:b/>
          <w:i/>
          <w:sz w:val="20"/>
          <w:szCs w:val="20"/>
          <w:vertAlign w:val="subscript"/>
          <w:lang w:eastAsia="zh-CN"/>
        </w:rPr>
        <w:t>tb</w:t>
      </w:r>
      <w:r w:rsidR="00CA5F51" w:rsidRPr="00CA5F51">
        <w:rPr>
          <w:rFonts w:hint="eastAsia"/>
          <w:b/>
          <w:i/>
          <w:sz w:val="20"/>
          <w:szCs w:val="20"/>
          <w:lang w:eastAsia="zh-CN"/>
        </w:rPr>
        <w:t>*</w:t>
      </w:r>
      <w:r w:rsidR="00BE3A2A" w:rsidRPr="00BE3A2A">
        <w:rPr>
          <w:rFonts w:hint="eastAsia"/>
          <w:b/>
          <w:i/>
          <w:sz w:val="20"/>
          <w:szCs w:val="20"/>
          <w:lang w:eastAsia="zh-CN"/>
        </w:rPr>
        <w:t xml:space="preserve"> </w:t>
      </w:r>
      <w:r w:rsidR="00BE3A2A" w:rsidRPr="00CA5F51">
        <w:rPr>
          <w:rFonts w:hint="eastAsia"/>
          <w:b/>
          <w:i/>
          <w:sz w:val="20"/>
          <w:szCs w:val="20"/>
          <w:lang w:eastAsia="zh-CN"/>
        </w:rPr>
        <w:t>N</w:t>
      </w:r>
      <w:r w:rsidR="00BE3A2A" w:rsidRPr="00CA5F51">
        <w:rPr>
          <w:rFonts w:hint="eastAsia"/>
          <w:b/>
          <w:i/>
          <w:sz w:val="20"/>
          <w:szCs w:val="20"/>
          <w:vertAlign w:val="subscript"/>
          <w:lang w:eastAsia="zh-CN"/>
        </w:rPr>
        <w:t>acc</w:t>
      </w:r>
      <w:r w:rsidR="00CA5F51" w:rsidRPr="00CA5F51">
        <w:rPr>
          <w:b/>
          <w:i/>
          <w:sz w:val="20"/>
          <w:szCs w:val="20"/>
          <w:lang w:eastAsia="zh-CN"/>
        </w:rPr>
        <w:t>)</w:t>
      </w:r>
      <w:r w:rsidR="00CA5F51" w:rsidRPr="00CA5F51">
        <w:rPr>
          <w:rFonts w:hint="eastAsia"/>
          <w:b/>
          <w:i/>
          <w:sz w:val="20"/>
          <w:szCs w:val="20"/>
          <w:lang w:eastAsia="zh-CN"/>
        </w:rPr>
        <w:t xml:space="preserve"> </w:t>
      </w:r>
      <w:r w:rsidR="00CA5F51" w:rsidRPr="00CA5F51">
        <w:rPr>
          <w:b/>
          <w:i/>
          <w:sz w:val="20"/>
          <w:szCs w:val="20"/>
          <w:lang w:eastAsia="zh-CN"/>
        </w:rPr>
        <w:t>=0</w:t>
      </w:r>
      <w:r w:rsidR="00CA5F51" w:rsidRPr="00CA5F51">
        <w:rPr>
          <w:rFonts w:hint="eastAsia"/>
          <w:b/>
          <w:i/>
          <w:sz w:val="20"/>
          <w:szCs w:val="20"/>
          <w:lang w:eastAsia="zh-CN"/>
        </w:rPr>
        <w:t>, and each TB span</w:t>
      </w:r>
      <w:r w:rsidR="00A155D5">
        <w:rPr>
          <w:rFonts w:hint="eastAsia"/>
          <w:b/>
          <w:i/>
          <w:sz w:val="20"/>
          <w:szCs w:val="20"/>
          <w:lang w:eastAsia="zh-CN"/>
        </w:rPr>
        <w:t>s</w:t>
      </w:r>
      <w:r w:rsidR="00CA5F51" w:rsidRPr="00CA5F51">
        <w:rPr>
          <w:rFonts w:hint="eastAsia"/>
          <w:b/>
          <w:i/>
          <w:sz w:val="20"/>
          <w:szCs w:val="20"/>
          <w:lang w:eastAsia="zh-CN"/>
        </w:rPr>
        <w:t xml:space="preserve"> N</w:t>
      </w:r>
      <w:r w:rsidR="00CA5F51" w:rsidRPr="00CA5F51">
        <w:rPr>
          <w:rFonts w:hint="eastAsia"/>
          <w:b/>
          <w:i/>
          <w:sz w:val="20"/>
          <w:szCs w:val="20"/>
          <w:vertAlign w:val="subscript"/>
          <w:lang w:eastAsia="zh-CN"/>
        </w:rPr>
        <w:t>acc</w:t>
      </w:r>
      <w:r w:rsidR="00CD5612">
        <w:rPr>
          <w:rFonts w:hint="eastAsia"/>
          <w:b/>
          <w:i/>
          <w:sz w:val="20"/>
          <w:szCs w:val="20"/>
          <w:lang w:eastAsia="zh-CN"/>
        </w:rPr>
        <w:t xml:space="preserve"> </w:t>
      </w:r>
      <w:r w:rsidR="00CA5F51" w:rsidRPr="00CA5F51">
        <w:rPr>
          <w:rFonts w:hint="eastAsia"/>
          <w:b/>
          <w:i/>
          <w:sz w:val="20"/>
          <w:szCs w:val="20"/>
          <w:lang w:eastAsia="zh-CN"/>
        </w:rPr>
        <w:t>absolute subframe</w:t>
      </w:r>
      <w:r w:rsidR="004548BB">
        <w:rPr>
          <w:rFonts w:hint="eastAsia"/>
          <w:b/>
          <w:i/>
          <w:sz w:val="20"/>
          <w:szCs w:val="20"/>
          <w:lang w:eastAsia="zh-CN"/>
        </w:rPr>
        <w:t xml:space="preserve"> within each </w:t>
      </w:r>
      <w:r w:rsidR="00323C75" w:rsidRPr="00CA5F51">
        <w:rPr>
          <w:rFonts w:hint="eastAsia"/>
          <w:b/>
          <w:i/>
          <w:sz w:val="20"/>
          <w:szCs w:val="20"/>
          <w:lang w:eastAsia="zh-CN"/>
        </w:rPr>
        <w:t>N</w:t>
      </w:r>
      <w:r w:rsidR="00323C75" w:rsidRPr="00CA5F51">
        <w:rPr>
          <w:rFonts w:hint="eastAsia"/>
          <w:b/>
          <w:i/>
          <w:sz w:val="20"/>
          <w:szCs w:val="20"/>
          <w:vertAlign w:val="subscript"/>
          <w:lang w:eastAsia="zh-CN"/>
        </w:rPr>
        <w:t>tb</w:t>
      </w:r>
      <w:r w:rsidR="00323C75" w:rsidRPr="00CA5F51">
        <w:rPr>
          <w:rFonts w:hint="eastAsia"/>
          <w:b/>
          <w:i/>
          <w:sz w:val="20"/>
          <w:szCs w:val="20"/>
          <w:lang w:eastAsia="zh-CN"/>
        </w:rPr>
        <w:t>*</w:t>
      </w:r>
      <w:r w:rsidR="006138A4" w:rsidRPr="006138A4">
        <w:rPr>
          <w:rFonts w:hint="eastAsia"/>
          <w:b/>
          <w:i/>
          <w:sz w:val="20"/>
          <w:szCs w:val="20"/>
          <w:lang w:eastAsia="zh-CN"/>
        </w:rPr>
        <w:t xml:space="preserve"> </w:t>
      </w:r>
      <w:r w:rsidR="006138A4" w:rsidRPr="00CA5F51">
        <w:rPr>
          <w:rFonts w:hint="eastAsia"/>
          <w:b/>
          <w:i/>
          <w:sz w:val="20"/>
          <w:szCs w:val="20"/>
          <w:lang w:eastAsia="zh-CN"/>
        </w:rPr>
        <w:t>N</w:t>
      </w:r>
      <w:r w:rsidR="006138A4" w:rsidRPr="00CA5F51">
        <w:rPr>
          <w:rFonts w:hint="eastAsia"/>
          <w:b/>
          <w:i/>
          <w:sz w:val="20"/>
          <w:szCs w:val="20"/>
          <w:vertAlign w:val="subscript"/>
          <w:lang w:eastAsia="zh-CN"/>
        </w:rPr>
        <w:t>acc</w:t>
      </w:r>
      <w:r w:rsidR="00323C75">
        <w:rPr>
          <w:rFonts w:hint="eastAsia"/>
          <w:b/>
          <w:i/>
          <w:sz w:val="20"/>
          <w:szCs w:val="20"/>
          <w:lang w:eastAsia="zh-CN"/>
        </w:rPr>
        <w:t xml:space="preserve"> absolute subframe </w:t>
      </w:r>
      <w:r w:rsidR="004548BB">
        <w:rPr>
          <w:rFonts w:hint="eastAsia"/>
          <w:b/>
          <w:i/>
          <w:sz w:val="20"/>
          <w:szCs w:val="20"/>
          <w:lang w:eastAsia="zh-CN"/>
        </w:rPr>
        <w:t>circle</w:t>
      </w:r>
      <w:r w:rsidR="000E019F">
        <w:rPr>
          <w:rFonts w:hint="eastAsia"/>
          <w:b/>
          <w:i/>
          <w:sz w:val="20"/>
          <w:szCs w:val="20"/>
          <w:lang w:eastAsia="zh-CN"/>
        </w:rPr>
        <w:t>.</w:t>
      </w:r>
    </w:p>
    <w:p w:rsidR="00A16DFC" w:rsidRPr="003E22F9" w:rsidRDefault="00A16DFC" w:rsidP="00A16DFC">
      <w:pPr>
        <w:rPr>
          <w:sz w:val="20"/>
          <w:szCs w:val="20"/>
          <w:lang w:eastAsia="zh-CN"/>
        </w:rPr>
      </w:pP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w:t>
      </w:r>
      <w:r w:rsidR="00EF6B3B">
        <w:rPr>
          <w:rFonts w:hint="eastAsia"/>
          <w:sz w:val="20"/>
          <w:szCs w:val="20"/>
          <w:lang w:eastAsia="zh-CN"/>
        </w:rPr>
        <w:t xml:space="preserve">order within </w:t>
      </w:r>
      <w:r w:rsidR="00EF6B3B" w:rsidRPr="00A41D77">
        <w:rPr>
          <w:rFonts w:hint="eastAsia"/>
          <w:i/>
          <w:sz w:val="20"/>
          <w:szCs w:val="20"/>
          <w:lang w:eastAsia="zh-CN"/>
        </w:rPr>
        <w:t>N</w:t>
      </w:r>
      <w:r w:rsidR="00EF6B3B" w:rsidRPr="00A41D77">
        <w:rPr>
          <w:rFonts w:hint="eastAsia"/>
          <w:i/>
          <w:sz w:val="20"/>
          <w:szCs w:val="20"/>
          <w:vertAlign w:val="subscript"/>
          <w:lang w:eastAsia="zh-CN"/>
        </w:rPr>
        <w:t>tb</w:t>
      </w:r>
      <w:r w:rsidR="00EF6B3B" w:rsidRPr="00A41D77">
        <w:rPr>
          <w:rFonts w:hint="eastAsia"/>
          <w:i/>
          <w:sz w:val="20"/>
          <w:szCs w:val="20"/>
          <w:lang w:eastAsia="zh-CN"/>
        </w:rPr>
        <w:t>*</w:t>
      </w:r>
      <w:r w:rsidR="00B265BE" w:rsidRPr="00B265BE">
        <w:rPr>
          <w:rFonts w:hint="eastAsia"/>
          <w:i/>
          <w:sz w:val="20"/>
          <w:szCs w:val="20"/>
          <w:lang w:eastAsia="zh-CN"/>
        </w:rPr>
        <w:t xml:space="preserve"> </w:t>
      </w:r>
      <w:r w:rsidR="00B265BE" w:rsidRPr="00A41D77">
        <w:rPr>
          <w:rFonts w:hint="eastAsia"/>
          <w:i/>
          <w:sz w:val="20"/>
          <w:szCs w:val="20"/>
          <w:lang w:eastAsia="zh-CN"/>
        </w:rPr>
        <w:t>N</w:t>
      </w:r>
      <w:r w:rsidR="00B265BE" w:rsidRPr="00A41D77">
        <w:rPr>
          <w:rFonts w:hint="eastAsia"/>
          <w:i/>
          <w:sz w:val="20"/>
          <w:szCs w:val="20"/>
          <w:vertAlign w:val="subscript"/>
          <w:lang w:eastAsia="zh-CN"/>
        </w:rPr>
        <w:t>acc</w:t>
      </w:r>
      <w:r w:rsidR="00EF6B3B">
        <w:rPr>
          <w:rFonts w:hint="eastAsia"/>
          <w:i/>
          <w:sz w:val="20"/>
          <w:szCs w:val="20"/>
          <w:lang w:eastAsia="zh-CN"/>
        </w:rPr>
        <w:t xml:space="preserve"> </w:t>
      </w:r>
      <w:r w:rsidR="00EF6B3B" w:rsidRPr="00CF79C5">
        <w:rPr>
          <w:rFonts w:hint="eastAsia"/>
          <w:sz w:val="20"/>
          <w:szCs w:val="20"/>
          <w:lang w:eastAsia="zh-CN"/>
        </w:rPr>
        <w:t xml:space="preserve">absolute subframe </w:t>
      </w:r>
      <w:r w:rsidR="00AF10F1">
        <w:rPr>
          <w:rFonts w:hint="eastAsia"/>
          <w:sz w:val="20"/>
          <w:szCs w:val="20"/>
          <w:lang w:eastAsia="zh-CN"/>
        </w:rPr>
        <w:t xml:space="preserve">circle </w:t>
      </w:r>
      <w:r w:rsidR="0049318B" w:rsidRPr="00CF79C5">
        <w:rPr>
          <w:sz w:val="20"/>
          <w:szCs w:val="20"/>
          <w:lang w:eastAsia="zh-CN"/>
        </w:rPr>
        <w:t>should</w:t>
      </w:r>
      <w:r w:rsidR="00EF6B3B" w:rsidRPr="00CF79C5">
        <w:rPr>
          <w:rFonts w:hint="eastAsia"/>
          <w:sz w:val="20"/>
          <w:szCs w:val="20"/>
          <w:lang w:eastAsia="zh-CN"/>
        </w:rPr>
        <w:t xml:space="preserve"> be carefully designed</w:t>
      </w:r>
      <w:r w:rsidRPr="00CF79C5">
        <w:rPr>
          <w:rFonts w:hint="eastAsia"/>
          <w:sz w:val="20"/>
          <w:szCs w:val="20"/>
          <w:lang w:eastAsia="zh-CN"/>
        </w:rPr>
        <w:t>.</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the following case is assumed not a good TB transmission </w:t>
      </w:r>
      <w:r w:rsidR="00E145A8">
        <w:rPr>
          <w:rFonts w:hint="eastAsia"/>
          <w:sz w:val="20"/>
          <w:szCs w:val="20"/>
          <w:lang w:eastAsia="zh-CN"/>
        </w:rPr>
        <w:t>order</w:t>
      </w:r>
      <w:r>
        <w:rPr>
          <w:rFonts w:hint="eastAsia"/>
          <w:sz w:val="20"/>
          <w:szCs w:val="20"/>
          <w:lang w:eastAsia="zh-CN"/>
        </w:rPr>
        <w:t xml:space="preserve"> design. If TB1 and TB2 </w:t>
      </w:r>
      <w:r w:rsidR="007921AE">
        <w:rPr>
          <w:rFonts w:hint="eastAsia"/>
          <w:sz w:val="20"/>
          <w:szCs w:val="20"/>
          <w:lang w:eastAsia="zh-CN"/>
        </w:rPr>
        <w:t xml:space="preserve">follow the </w:t>
      </w:r>
      <w:r w:rsidR="007921AE">
        <w:rPr>
          <w:sz w:val="20"/>
          <w:szCs w:val="20"/>
          <w:lang w:eastAsia="zh-CN"/>
        </w:rPr>
        <w:t>predefined</w:t>
      </w:r>
      <w:r w:rsidR="007921AE">
        <w:rPr>
          <w:rFonts w:hint="eastAsia"/>
          <w:sz w:val="20"/>
          <w:szCs w:val="20"/>
          <w:lang w:eastAsia="zh-CN"/>
        </w:rPr>
        <w:t xml:space="preserve"> order {TB1, TB2} and </w:t>
      </w:r>
      <w:r>
        <w:rPr>
          <w:rFonts w:hint="eastAsia"/>
          <w:sz w:val="20"/>
          <w:szCs w:val="20"/>
          <w:lang w:eastAsia="zh-CN"/>
        </w:rPr>
        <w:t xml:space="preserve">are transmitted every </w:t>
      </w:r>
      <w:r w:rsidRPr="00602513">
        <w:rPr>
          <w:rFonts w:hint="eastAsia"/>
          <w:i/>
          <w:sz w:val="20"/>
          <w:szCs w:val="20"/>
          <w:lang w:eastAsia="zh-CN"/>
        </w:rPr>
        <w:t>N</w:t>
      </w:r>
      <w:r>
        <w:rPr>
          <w:rFonts w:hint="eastAsia"/>
          <w:i/>
          <w:sz w:val="20"/>
          <w:szCs w:val="20"/>
          <w:vertAlign w:val="subscript"/>
          <w:lang w:eastAsia="zh-CN"/>
        </w:rPr>
        <w:t xml:space="preserve">acc </w:t>
      </w:r>
      <w:r>
        <w:rPr>
          <w:rFonts w:hint="eastAsia"/>
          <w:sz w:val="20"/>
          <w:szCs w:val="20"/>
          <w:lang w:eastAsia="zh-CN"/>
        </w:rPr>
        <w:t>(=</w:t>
      </w:r>
      <w:r w:rsidR="00614B81">
        <w:rPr>
          <w:rFonts w:hint="eastAsia"/>
          <w:sz w:val="20"/>
          <w:szCs w:val="20"/>
          <w:lang w:eastAsia="zh-CN"/>
        </w:rPr>
        <w:t xml:space="preserve"> </w:t>
      </w:r>
      <w:r w:rsidR="00C00DD9">
        <w:rPr>
          <w:rFonts w:hint="eastAsia"/>
          <w:sz w:val="20"/>
          <w:szCs w:val="20"/>
          <w:lang w:eastAsia="zh-CN"/>
        </w:rPr>
        <w:t>5, TDD</w:t>
      </w:r>
      <w:r>
        <w:rPr>
          <w:rFonts w:hint="eastAsia"/>
          <w:sz w:val="20"/>
          <w:szCs w:val="20"/>
          <w:lang w:eastAsia="zh-CN"/>
        </w:rPr>
        <w:t xml:space="preserve">) </w:t>
      </w:r>
      <w:r w:rsidRPr="00147AB5">
        <w:rPr>
          <w:b/>
          <w:sz w:val="20"/>
          <w:szCs w:val="20"/>
          <w:lang w:eastAsia="zh-CN"/>
        </w:rPr>
        <w:t>absolute</w:t>
      </w:r>
      <w:r>
        <w:rPr>
          <w:rFonts w:hint="eastAsia"/>
          <w:sz w:val="20"/>
          <w:szCs w:val="20"/>
          <w:lang w:eastAsia="zh-CN"/>
        </w:rPr>
        <w:t xml:space="preserve"> subframes in turn with same RV, TB 1 is transmitted </w:t>
      </w:r>
      <w:r w:rsidR="00095FAA">
        <w:rPr>
          <w:rFonts w:hint="eastAsia"/>
          <w:sz w:val="20"/>
          <w:szCs w:val="20"/>
          <w:lang w:eastAsia="zh-CN"/>
        </w:rPr>
        <w:t>8</w:t>
      </w:r>
      <w:r>
        <w:rPr>
          <w:rFonts w:hint="eastAsia"/>
          <w:sz w:val="20"/>
          <w:szCs w:val="20"/>
          <w:lang w:eastAsia="zh-CN"/>
        </w:rPr>
        <w:t xml:space="preserve"> repetitions while TB 2 is only transmitted </w:t>
      </w:r>
      <w:r w:rsidR="00095FAA">
        <w:rPr>
          <w:rFonts w:hint="eastAsia"/>
          <w:sz w:val="20"/>
          <w:szCs w:val="20"/>
          <w:lang w:eastAsia="zh-CN"/>
        </w:rPr>
        <w:t>2</w:t>
      </w:r>
      <w:r>
        <w:rPr>
          <w:rFonts w:hint="eastAsia"/>
          <w:sz w:val="20"/>
          <w:szCs w:val="20"/>
          <w:lang w:eastAsia="zh-CN"/>
        </w:rPr>
        <w:t xml:space="preserve">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w:t>
      </w:r>
      <w:r w:rsidR="00015797">
        <w:rPr>
          <w:rFonts w:hint="eastAsia"/>
          <w:sz w:val="20"/>
          <w:szCs w:val="20"/>
          <w:lang w:eastAsia="zh-CN"/>
        </w:rPr>
        <w:t>20</w:t>
      </w:r>
      <w:r>
        <w:rPr>
          <w:rFonts w:hint="eastAsia"/>
          <w:sz w:val="20"/>
          <w:szCs w:val="20"/>
          <w:lang w:eastAsia="zh-CN"/>
        </w:rPr>
        <w:t xml:space="preserve"> subframes. </w:t>
      </w:r>
      <w:r w:rsidR="007921AE">
        <w:rPr>
          <w:sz w:val="20"/>
          <w:szCs w:val="20"/>
          <w:lang w:eastAsia="zh-CN"/>
        </w:rPr>
        <w:t>F</w:t>
      </w:r>
      <w:r w:rsidR="007921AE">
        <w:rPr>
          <w:rFonts w:hint="eastAsia"/>
          <w:sz w:val="20"/>
          <w:szCs w:val="20"/>
          <w:lang w:eastAsia="zh-CN"/>
        </w:rPr>
        <w:t xml:space="preserve">inally, TB1 has completed the </w:t>
      </w:r>
      <w:r w:rsidR="009E47F7">
        <w:rPr>
          <w:sz w:val="20"/>
          <w:szCs w:val="20"/>
          <w:lang w:eastAsia="zh-CN"/>
        </w:rPr>
        <w:t>transmission</w:t>
      </w:r>
      <w:r w:rsidR="007921AE">
        <w:rPr>
          <w:rFonts w:hint="eastAsia"/>
          <w:sz w:val="20"/>
          <w:szCs w:val="20"/>
          <w:lang w:eastAsia="zh-CN"/>
        </w:rPr>
        <w:t xml:space="preserve"> while TB2 has not. </w:t>
      </w:r>
      <w:r>
        <w:rPr>
          <w:sz w:val="20"/>
          <w:szCs w:val="20"/>
          <w:lang w:eastAsia="zh-CN"/>
        </w:rPr>
        <w:t>T</w:t>
      </w:r>
      <w:r>
        <w:rPr>
          <w:rFonts w:hint="eastAsia"/>
          <w:sz w:val="20"/>
          <w:szCs w:val="20"/>
          <w:lang w:eastAsia="zh-CN"/>
        </w:rPr>
        <w:t xml:space="preserve">hat is because valid/invalid subframe bitmap length and cyclic repetition length </w:t>
      </w:r>
      <w:r w:rsidRPr="00602513">
        <w:rPr>
          <w:rFonts w:hint="eastAsia"/>
          <w:i/>
          <w:sz w:val="20"/>
          <w:szCs w:val="20"/>
          <w:lang w:eastAsia="zh-CN"/>
        </w:rPr>
        <w:t>N</w:t>
      </w:r>
      <w:r>
        <w:rPr>
          <w:rFonts w:hint="eastAsia"/>
          <w:i/>
          <w:sz w:val="20"/>
          <w:szCs w:val="20"/>
          <w:vertAlign w:val="subscript"/>
          <w:lang w:eastAsia="zh-CN"/>
        </w:rPr>
        <w:t xml:space="preserve">acc </w:t>
      </w:r>
      <w:r>
        <w:rPr>
          <w:rFonts w:hint="eastAsia"/>
          <w:sz w:val="20"/>
          <w:szCs w:val="20"/>
          <w:lang w:eastAsia="zh-CN"/>
        </w:rPr>
        <w:t xml:space="preserve">(=5, TDD)/frequency hopping interval </w:t>
      </w:r>
      <w:r w:rsidRPr="00125A11">
        <w:rPr>
          <w:rFonts w:hint="eastAsia"/>
          <w:i/>
          <w:sz w:val="20"/>
          <w:szCs w:val="20"/>
          <w:lang w:eastAsia="zh-CN"/>
        </w:rPr>
        <w:t>Y</w:t>
      </w:r>
      <w:r w:rsidRPr="00125A11">
        <w:rPr>
          <w:rFonts w:hint="eastAsia"/>
          <w:i/>
          <w:sz w:val="20"/>
          <w:szCs w:val="20"/>
          <w:vertAlign w:val="subscript"/>
          <w:lang w:eastAsia="zh-CN"/>
        </w:rPr>
        <w:t>ch</w:t>
      </w:r>
      <w:r>
        <w:rPr>
          <w:rFonts w:hint="eastAsia"/>
          <w:i/>
          <w:sz w:val="20"/>
          <w:szCs w:val="20"/>
          <w:vertAlign w:val="subscript"/>
          <w:lang w:eastAsia="zh-CN"/>
        </w:rPr>
        <w:t xml:space="preserve"> </w:t>
      </w:r>
      <w:r>
        <w:rPr>
          <w:rFonts w:hint="eastAsia"/>
          <w:sz w:val="20"/>
          <w:szCs w:val="20"/>
          <w:lang w:eastAsia="zh-CN"/>
        </w:rPr>
        <w:t>(e.g., =</w:t>
      </w:r>
      <w:r w:rsidR="004901E4">
        <w:rPr>
          <w:rFonts w:hint="eastAsia"/>
          <w:sz w:val="20"/>
          <w:szCs w:val="20"/>
          <w:lang w:eastAsia="zh-CN"/>
        </w:rPr>
        <w:t>1</w:t>
      </w:r>
      <w:r>
        <w:rPr>
          <w:rFonts w:hint="eastAsia"/>
          <w:sz w:val="20"/>
          <w:szCs w:val="20"/>
          <w:lang w:eastAsia="zh-CN"/>
        </w:rPr>
        <w:t>0, TDD)</w:t>
      </w:r>
      <w:r w:rsidRPr="000C09EE">
        <w:rPr>
          <w:rFonts w:hint="eastAsia"/>
          <w:sz w:val="20"/>
          <w:szCs w:val="20"/>
          <w:lang w:eastAsia="zh-CN"/>
        </w:rPr>
        <w:t xml:space="preserve"> </w:t>
      </w:r>
      <w:r>
        <w:rPr>
          <w:rFonts w:hint="eastAsia"/>
          <w:sz w:val="20"/>
          <w:szCs w:val="20"/>
          <w:lang w:eastAsia="zh-CN"/>
        </w:rPr>
        <w:t>are always aligned.</w:t>
      </w:r>
      <w:r w:rsidR="00015797">
        <w:rPr>
          <w:rFonts w:hint="eastAsia"/>
          <w:sz w:val="20"/>
          <w:szCs w:val="20"/>
          <w:lang w:eastAsia="zh-CN"/>
        </w:rPr>
        <w:t xml:space="preserve"> </w:t>
      </w:r>
    </w:p>
    <w:p w:rsidR="00A16DFC" w:rsidRDefault="00701CC6" w:rsidP="001B6D48">
      <w:pPr>
        <w:pStyle w:val="Proposal"/>
        <w:widowControl w:val="0"/>
        <w:tabs>
          <w:tab w:val="num" w:pos="1304"/>
        </w:tabs>
        <w:overflowPunct/>
        <w:autoSpaceDE/>
        <w:autoSpaceDN/>
        <w:adjustRightInd/>
        <w:ind w:left="1304" w:hanging="1304"/>
        <w:jc w:val="center"/>
        <w:textAlignment w:val="auto"/>
        <w:rPr>
          <w:rFonts w:eastAsiaTheme="minorEastAsia"/>
          <w:lang w:val="en-US" w:eastAsia="zh-CN"/>
        </w:rPr>
      </w:pPr>
      <w:r w:rsidRPr="00701CC6">
        <w:rPr>
          <w:rFonts w:eastAsiaTheme="minorEastAsia" w:hint="eastAsia"/>
          <w:noProof/>
          <w:lang w:val="en-US" w:eastAsia="zh-CN"/>
        </w:rPr>
        <w:lastRenderedPageBreak/>
        <w:drawing>
          <wp:inline distT="0" distB="0" distL="0" distR="0">
            <wp:extent cx="4717026" cy="841598"/>
            <wp:effectExtent l="19050" t="0" r="7374"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714920" cy="841222"/>
                    </a:xfrm>
                    <a:prstGeom prst="rect">
                      <a:avLst/>
                    </a:prstGeom>
                    <a:noFill/>
                    <a:ln w="9525">
                      <a:noFill/>
                      <a:miter lim="800000"/>
                      <a:headEnd/>
                      <a:tailEnd/>
                    </a:ln>
                  </pic:spPr>
                </pic:pic>
              </a:graphicData>
            </a:graphic>
          </wp:inline>
        </w:drawing>
      </w:r>
    </w:p>
    <w:p w:rsidR="00D84E25" w:rsidRDefault="00D84E25" w:rsidP="009D72EB">
      <w:pPr>
        <w:jc w:val="center"/>
        <w:rPr>
          <w:sz w:val="20"/>
          <w:szCs w:val="20"/>
          <w:lang w:eastAsia="zh-CN"/>
        </w:rPr>
      </w:pPr>
      <w:r>
        <w:rPr>
          <w:rFonts w:hint="eastAsia"/>
          <w:sz w:val="20"/>
          <w:szCs w:val="20"/>
          <w:lang w:eastAsia="zh-CN"/>
        </w:rPr>
        <w:t xml:space="preserve">Figure </w:t>
      </w:r>
      <w:r w:rsidR="00A321C2">
        <w:rPr>
          <w:rFonts w:hint="eastAsia"/>
          <w:sz w:val="20"/>
          <w:szCs w:val="20"/>
          <w:lang w:eastAsia="zh-CN"/>
        </w:rPr>
        <w:t>4</w:t>
      </w:r>
      <w:r>
        <w:rPr>
          <w:rFonts w:hint="eastAsia"/>
          <w:sz w:val="20"/>
          <w:szCs w:val="20"/>
          <w:lang w:eastAsia="zh-CN"/>
        </w:rPr>
        <w:t xml:space="preserve"> Interleaving transmission illustration for CE mode B</w:t>
      </w:r>
    </w:p>
    <w:p w:rsidR="00543C5C" w:rsidRDefault="00B265BE" w:rsidP="00B265BE">
      <w:pPr>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sidR="001474D4">
        <w:rPr>
          <w:rFonts w:hint="eastAsia"/>
          <w:b/>
          <w:i/>
          <w:sz w:val="20"/>
          <w:szCs w:val="20"/>
          <w:lang w:eastAsia="zh-CN"/>
        </w:rPr>
        <w:t>10</w:t>
      </w:r>
      <w:r w:rsidRPr="00F36498">
        <w:rPr>
          <w:rFonts w:hint="eastAsia"/>
          <w:b/>
          <w:i/>
          <w:sz w:val="20"/>
          <w:szCs w:val="20"/>
          <w:lang w:eastAsia="zh-CN"/>
        </w:rPr>
        <w:t xml:space="preserve">: </w:t>
      </w:r>
      <w:r w:rsidR="00F36498">
        <w:rPr>
          <w:rFonts w:hint="eastAsia"/>
          <w:b/>
          <w:i/>
          <w:sz w:val="20"/>
          <w:szCs w:val="20"/>
          <w:lang w:eastAsia="zh-CN"/>
        </w:rPr>
        <w:t>F</w:t>
      </w:r>
      <w:r w:rsidRPr="00F36498">
        <w:rPr>
          <w:rFonts w:hint="eastAsia"/>
          <w:b/>
          <w:i/>
          <w:sz w:val="20"/>
          <w:szCs w:val="20"/>
          <w:lang w:eastAsia="zh-CN"/>
        </w:rPr>
        <w:t xml:space="preserve">or CE mode B, TB </w:t>
      </w:r>
      <w:r w:rsidRPr="00F36498">
        <w:rPr>
          <w:b/>
          <w:i/>
          <w:sz w:val="20"/>
          <w:szCs w:val="20"/>
          <w:lang w:eastAsia="zh-CN"/>
        </w:rPr>
        <w:t>transmission</w:t>
      </w:r>
      <w:r w:rsidRPr="00F36498">
        <w:rPr>
          <w:rFonts w:hint="eastAsia"/>
          <w:b/>
          <w:i/>
          <w:sz w:val="20"/>
          <w:szCs w:val="20"/>
          <w:lang w:eastAsia="zh-CN"/>
        </w:rPr>
        <w:t xml:space="preserve"> order within </w:t>
      </w:r>
      <w:r w:rsidR="00AD5779">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N</w:t>
      </w:r>
      <w:r w:rsidRPr="00F36498">
        <w:rPr>
          <w:rFonts w:hint="eastAsia"/>
          <w:b/>
          <w:i/>
          <w:sz w:val="20"/>
          <w:szCs w:val="20"/>
          <w:vertAlign w:val="subscript"/>
          <w:lang w:eastAsia="zh-CN"/>
        </w:rPr>
        <w:t>acc</w:t>
      </w:r>
      <w:r w:rsidRPr="00F36498">
        <w:rPr>
          <w:rFonts w:hint="eastAsia"/>
          <w:b/>
          <w:i/>
          <w:sz w:val="20"/>
          <w:szCs w:val="20"/>
          <w:lang w:eastAsia="zh-CN"/>
        </w:rPr>
        <w:t xml:space="preserve"> absolute subframe </w:t>
      </w:r>
      <w:r w:rsidR="0035103E">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sidR="00D7392C">
        <w:rPr>
          <w:rFonts w:hint="eastAsia"/>
          <w:b/>
          <w:i/>
          <w:sz w:val="20"/>
          <w:szCs w:val="20"/>
          <w:lang w:eastAsia="zh-CN"/>
        </w:rPr>
        <w:t>.</w:t>
      </w:r>
    </w:p>
    <w:p w:rsidR="00D7392C" w:rsidRPr="00F36498" w:rsidRDefault="00D7392C" w:rsidP="00B265BE">
      <w:pPr>
        <w:rPr>
          <w:b/>
          <w:i/>
          <w:sz w:val="20"/>
          <w:szCs w:val="20"/>
          <w:lang w:eastAsia="zh-CN"/>
        </w:rPr>
      </w:pPr>
    </w:p>
    <w:p w:rsidR="009D72EB" w:rsidRDefault="009D72EB" w:rsidP="009D72EB">
      <w:pPr>
        <w:pStyle w:val="2"/>
        <w:rPr>
          <w:lang w:eastAsia="zh-CN"/>
        </w:rPr>
      </w:pPr>
      <w:r w:rsidRPr="007544BA">
        <w:rPr>
          <w:lang w:eastAsia="zh-CN"/>
        </w:rPr>
        <w:t>HARQ ACK/NACK feedback</w:t>
      </w:r>
    </w:p>
    <w:p w:rsidR="005C7F9D" w:rsidRDefault="009D72EB" w:rsidP="009D72EB">
      <w:pPr>
        <w:rPr>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the single transport block, the PUCCH resource is</w:t>
      </w:r>
      <w:r w:rsidR="000452B6">
        <w:rPr>
          <w:rFonts w:hint="eastAsia"/>
          <w:kern w:val="2"/>
          <w:sz w:val="20"/>
          <w:szCs w:val="20"/>
          <w:lang w:val="en-GB" w:eastAsia="zh-CN"/>
        </w:rPr>
        <w:t xml:space="preserve"> </w:t>
      </w:r>
      <w:r w:rsidRPr="001C31AE">
        <w:rPr>
          <w:kern w:val="2"/>
          <w:sz w:val="20"/>
          <w:szCs w:val="20"/>
          <w:lang w:val="en-GB" w:eastAsia="zh-CN"/>
        </w:rPr>
        <w:t>derived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Pr="001C31AE">
        <w:rPr>
          <w:kern w:val="2"/>
          <w:sz w:val="20"/>
          <w:szCs w:val="20"/>
          <w:lang w:val="en-GB" w:eastAsia="zh-CN"/>
        </w:rPr>
        <w:t xml:space="preserve">, </w:t>
      </w:r>
      <w:r w:rsidRPr="001C31AE">
        <w:rPr>
          <w:sz w:val="20"/>
          <w:szCs w:val="20"/>
        </w:rPr>
        <w:t>PUCCH</w:t>
      </w:r>
      <w:r w:rsidRPr="001C31AE">
        <w:rPr>
          <w:rFonts w:hint="eastAsia"/>
          <w:sz w:val="20"/>
          <w:szCs w:val="20"/>
          <w:lang w:eastAsia="zh-CN"/>
        </w:rPr>
        <w:t xml:space="preserve"> resource for ACK/NACK of multiple TB</w:t>
      </w:r>
      <w:r>
        <w:rPr>
          <w:sz w:val="20"/>
          <w:szCs w:val="20"/>
          <w:lang w:eastAsia="zh-CN"/>
        </w:rPr>
        <w:t>s</w:t>
      </w:r>
      <w:r w:rsidRPr="001C31AE">
        <w:rPr>
          <w:rFonts w:hint="eastAsia"/>
          <w:sz w:val="20"/>
          <w:szCs w:val="20"/>
          <w:lang w:eastAsia="zh-CN"/>
        </w:rPr>
        <w:t xml:space="preserve"> can </w:t>
      </w:r>
      <w:r>
        <w:rPr>
          <w:sz w:val="20"/>
          <w:szCs w:val="20"/>
          <w:lang w:eastAsia="zh-CN"/>
        </w:rPr>
        <w:t>reuse the</w:t>
      </w:r>
      <w:r w:rsidRPr="001C31AE">
        <w:rPr>
          <w:rFonts w:hint="eastAsia"/>
          <w:sz w:val="20"/>
          <w:szCs w:val="20"/>
          <w:lang w:eastAsia="zh-CN"/>
        </w:rPr>
        <w:t xml:space="preserve"> legacy method as well</w:t>
      </w:r>
      <w:r>
        <w:rPr>
          <w:sz w:val="20"/>
          <w:szCs w:val="20"/>
          <w:lang w:eastAsia="zh-CN"/>
        </w:rPr>
        <w:t>. E.g</w:t>
      </w:r>
      <w:r w:rsidRPr="001C31AE">
        <w:rPr>
          <w:kern w:val="2"/>
          <w:sz w:val="20"/>
          <w:szCs w:val="20"/>
          <w:lang w:val="en-GB" w:eastAsia="zh-CN"/>
        </w:rPr>
        <w:t>.</w:t>
      </w:r>
      <w:r w:rsidRPr="001C31AE">
        <w:rPr>
          <w:rFonts w:hint="eastAsia"/>
          <w:kern w:val="2"/>
          <w:sz w:val="20"/>
          <w:szCs w:val="20"/>
          <w:lang w:val="en-GB" w:eastAsia="zh-CN"/>
        </w:rPr>
        <w:t xml:space="preserve">, </w:t>
      </w:r>
      <w:r>
        <w:rPr>
          <w:kern w:val="2"/>
          <w:sz w:val="20"/>
          <w:szCs w:val="20"/>
          <w:lang w:val="en-GB" w:eastAsia="zh-CN"/>
        </w:rPr>
        <w:t xml:space="preserve">the PUCCH resource for the </w:t>
      </w:r>
      <w:r w:rsidRPr="001C31AE">
        <w:rPr>
          <w:rFonts w:hint="eastAsia"/>
          <w:kern w:val="2"/>
          <w:sz w:val="20"/>
          <w:szCs w:val="20"/>
          <w:lang w:val="en-GB" w:eastAsia="zh-CN"/>
        </w:rPr>
        <w:t xml:space="preserve">first TB is </w:t>
      </w:r>
      <w:r>
        <w:rPr>
          <w:kern w:val="2"/>
          <w:sz w:val="20"/>
          <w:szCs w:val="20"/>
          <w:lang w:val="en-GB" w:eastAsia="zh-CN"/>
        </w:rPr>
        <w:t xml:space="preserve">firstly determined following </w:t>
      </w:r>
      <w:r w:rsidRPr="001C31AE">
        <w:rPr>
          <w:rFonts w:hint="eastAsia"/>
          <w:kern w:val="2"/>
          <w:sz w:val="20"/>
          <w:szCs w:val="20"/>
          <w:lang w:val="en-GB" w:eastAsia="zh-CN"/>
        </w:rPr>
        <w:t>t</w:t>
      </w:r>
      <w:r w:rsidRPr="001C31AE">
        <w:rPr>
          <w:kern w:val="2"/>
          <w:sz w:val="20"/>
          <w:szCs w:val="20"/>
          <w:lang w:val="en-GB" w:eastAsia="zh-CN"/>
        </w:rPr>
        <w:t>he</w:t>
      </w:r>
      <w:r w:rsidRPr="001C31AE">
        <w:rPr>
          <w:rFonts w:hint="eastAsia"/>
          <w:kern w:val="2"/>
          <w:sz w:val="20"/>
          <w:szCs w:val="20"/>
          <w:lang w:val="en-GB" w:eastAsia="zh-CN"/>
        </w:rPr>
        <w:t xml:space="preserve"> legacy </w:t>
      </w:r>
      <w:r>
        <w:rPr>
          <w:kern w:val="2"/>
          <w:sz w:val="20"/>
          <w:szCs w:val="20"/>
          <w:lang w:val="en-GB" w:eastAsia="zh-CN"/>
        </w:rPr>
        <w:t>method</w:t>
      </w:r>
      <w:r w:rsidRPr="001C31AE">
        <w:rPr>
          <w:rFonts w:hint="eastAsia"/>
          <w:kern w:val="2"/>
          <w:sz w:val="20"/>
          <w:szCs w:val="20"/>
          <w:lang w:val="en-GB" w:eastAsia="zh-CN"/>
        </w:rPr>
        <w:t xml:space="preserve"> and </w:t>
      </w:r>
      <w:r>
        <w:rPr>
          <w:kern w:val="2"/>
          <w:sz w:val="20"/>
          <w:szCs w:val="20"/>
          <w:lang w:val="en-GB" w:eastAsia="zh-CN"/>
        </w:rPr>
        <w:t>PUCCH</w:t>
      </w:r>
      <w:r w:rsidRPr="001C31AE">
        <w:rPr>
          <w:rFonts w:hint="eastAsia"/>
          <w:kern w:val="2"/>
          <w:sz w:val="20"/>
          <w:szCs w:val="20"/>
          <w:lang w:val="en-GB" w:eastAsia="zh-CN"/>
        </w:rPr>
        <w:t xml:space="preserve"> resource</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for</w:t>
      </w:r>
      <w:r w:rsidRPr="001C31AE">
        <w:rPr>
          <w:rFonts w:hint="eastAsia"/>
          <w:kern w:val="2"/>
          <w:sz w:val="20"/>
          <w:szCs w:val="20"/>
          <w:lang w:val="en-GB" w:eastAsia="zh-CN"/>
        </w:rPr>
        <w:t xml:space="preserve"> the remaining TB</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 xml:space="preserve">are derived from the already determined PUCCH resource for the first TB </w:t>
      </w:r>
      <w:r w:rsidRPr="001C31AE">
        <w:rPr>
          <w:rFonts w:hint="eastAsia"/>
          <w:kern w:val="2"/>
          <w:sz w:val="20"/>
          <w:szCs w:val="20"/>
          <w:lang w:val="en-GB" w:eastAsia="zh-CN"/>
        </w:rPr>
        <w:t>even with PUCCH repetition</w:t>
      </w:r>
      <w:r>
        <w:rPr>
          <w:kern w:val="2"/>
          <w:sz w:val="20"/>
          <w:szCs w:val="20"/>
          <w:lang w:val="en-GB" w:eastAsia="zh-CN"/>
        </w:rPr>
        <w:t>, e.g., the same PUCCH resources of contiguous available subframes</w:t>
      </w:r>
      <w:r w:rsidRPr="001C31AE">
        <w:rPr>
          <w:rFonts w:hint="eastAsia"/>
          <w:kern w:val="2"/>
          <w:sz w:val="20"/>
          <w:szCs w:val="20"/>
          <w:lang w:val="en-GB" w:eastAsia="zh-CN"/>
        </w:rPr>
        <w:t>.</w:t>
      </w:r>
      <w:r w:rsidRPr="001C31AE">
        <w:rPr>
          <w:rFonts w:hint="eastAsia"/>
          <w:sz w:val="20"/>
          <w:szCs w:val="20"/>
          <w:lang w:val="en-GB" w:eastAsia="zh-CN"/>
        </w:rPr>
        <w:t xml:space="preserve"> </w:t>
      </w:r>
      <w:r w:rsidRPr="001C31AE">
        <w:rPr>
          <w:rFonts w:hint="eastAsia"/>
          <w:sz w:val="20"/>
          <w:szCs w:val="20"/>
          <w:lang w:eastAsia="zh-CN"/>
        </w:rPr>
        <w:t xml:space="preserve"> PUCCH resources </w:t>
      </w:r>
      <w:r w:rsidRPr="001C31AE">
        <w:rPr>
          <w:sz w:val="20"/>
          <w:szCs w:val="20"/>
          <w:lang w:eastAsia="zh-CN"/>
        </w:rPr>
        <w:t xml:space="preserve">collision </w:t>
      </w:r>
      <w:r>
        <w:rPr>
          <w:sz w:val="20"/>
          <w:szCs w:val="20"/>
          <w:lang w:eastAsia="zh-CN"/>
        </w:rPr>
        <w:t>can</w:t>
      </w:r>
      <w:r w:rsidRPr="001C31AE">
        <w:rPr>
          <w:sz w:val="20"/>
          <w:szCs w:val="20"/>
          <w:lang w:eastAsia="zh-CN"/>
        </w:rPr>
        <w:t xml:space="preserve"> be avoid</w:t>
      </w:r>
      <w:r>
        <w:rPr>
          <w:sz w:val="20"/>
          <w:szCs w:val="20"/>
          <w:lang w:eastAsia="zh-CN"/>
        </w:rPr>
        <w:t>ed</w:t>
      </w:r>
      <w:r w:rsidRPr="001C31AE">
        <w:rPr>
          <w:sz w:val="20"/>
          <w:szCs w:val="20"/>
          <w:lang w:eastAsia="zh-CN"/>
        </w:rPr>
        <w:t xml:space="preserve"> by eNB scheduling</w:t>
      </w:r>
      <w:r w:rsidRPr="001C31AE">
        <w:rPr>
          <w:rFonts w:hint="eastAsia"/>
          <w:sz w:val="20"/>
          <w:szCs w:val="20"/>
          <w:lang w:eastAsia="zh-CN"/>
        </w:rPr>
        <w:t>.</w:t>
      </w:r>
      <w:r w:rsidRPr="001C31AE">
        <w:rPr>
          <w:sz w:val="20"/>
          <w:szCs w:val="20"/>
          <w:lang w:eastAsia="zh-CN"/>
        </w:rPr>
        <w:t xml:space="preserve"> </w:t>
      </w:r>
    </w:p>
    <w:p w:rsidR="005C7F9D" w:rsidRDefault="005C7F9D" w:rsidP="009D72EB">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008B657E">
        <w:rPr>
          <w:rFonts w:hint="eastAsia"/>
          <w:b/>
          <w:i/>
          <w:sz w:val="20"/>
          <w:szCs w:val="20"/>
          <w:lang w:eastAsia="zh-CN"/>
        </w:rPr>
        <w:t>11</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F9092C" w:rsidRPr="00752B9F" w:rsidRDefault="00F9092C" w:rsidP="009D72EB">
      <w:pPr>
        <w:rPr>
          <w:b/>
          <w:i/>
          <w:sz w:val="20"/>
          <w:szCs w:val="20"/>
          <w:lang w:eastAsia="zh-CN"/>
        </w:rPr>
      </w:pPr>
      <w:r w:rsidRPr="00752B9F">
        <w:rPr>
          <w:rFonts w:hint="eastAsia"/>
          <w:b/>
          <w:i/>
          <w:kern w:val="2"/>
          <w:sz w:val="20"/>
          <w:szCs w:val="20"/>
          <w:lang w:eastAsia="zh-CN"/>
        </w:rPr>
        <w:t>Proposal 1</w:t>
      </w:r>
      <w:r w:rsidR="008B657E">
        <w:rPr>
          <w:rFonts w:hint="eastAsia"/>
          <w:b/>
          <w:i/>
          <w:kern w:val="2"/>
          <w:sz w:val="20"/>
          <w:szCs w:val="20"/>
          <w:lang w:eastAsia="zh-CN"/>
        </w:rPr>
        <w:t>2</w:t>
      </w:r>
      <w:r w:rsidRPr="00752B9F">
        <w:rPr>
          <w:rFonts w:hint="eastAsia"/>
          <w:b/>
          <w:i/>
          <w:kern w:val="2"/>
          <w:sz w:val="20"/>
          <w:szCs w:val="20"/>
          <w:lang w:eastAsia="zh-CN"/>
        </w:rPr>
        <w:t xml:space="preserve">: </w:t>
      </w:r>
      <w:r w:rsidR="00E46841" w:rsidRPr="00752B9F">
        <w:rPr>
          <w:rFonts w:hint="eastAsia"/>
          <w:b/>
          <w:i/>
          <w:sz w:val="20"/>
          <w:szCs w:val="20"/>
          <w:lang w:eastAsia="zh-CN"/>
        </w:rPr>
        <w:t>HARQ ACK/NACK resource</w:t>
      </w:r>
      <w:r w:rsidRPr="00752B9F">
        <w:rPr>
          <w:b/>
          <w:i/>
          <w:kern w:val="2"/>
          <w:sz w:val="20"/>
          <w:szCs w:val="20"/>
          <w:lang w:val="en-GB" w:eastAsia="zh-CN"/>
        </w:rPr>
        <w:t xml:space="preserve"> for the </w:t>
      </w:r>
      <w:r w:rsidRPr="00752B9F">
        <w:rPr>
          <w:rFonts w:hint="eastAsia"/>
          <w:b/>
          <w:i/>
          <w:kern w:val="2"/>
          <w:sz w:val="20"/>
          <w:szCs w:val="20"/>
          <w:lang w:val="en-GB" w:eastAsia="zh-CN"/>
        </w:rPr>
        <w:t xml:space="preserve">first TB is </w:t>
      </w:r>
      <w:r w:rsidRPr="00752B9F">
        <w:rPr>
          <w:b/>
          <w:i/>
          <w:kern w:val="2"/>
          <w:sz w:val="20"/>
          <w:szCs w:val="20"/>
          <w:lang w:val="en-GB" w:eastAsia="zh-CN"/>
        </w:rPr>
        <w:t xml:space="preserve">firstly determined following </w:t>
      </w:r>
      <w:r w:rsidRPr="00752B9F">
        <w:rPr>
          <w:rFonts w:hint="eastAsia"/>
          <w:b/>
          <w:i/>
          <w:kern w:val="2"/>
          <w:sz w:val="20"/>
          <w:szCs w:val="20"/>
          <w:lang w:val="en-GB" w:eastAsia="zh-CN"/>
        </w:rPr>
        <w:t>t</w:t>
      </w:r>
      <w:r w:rsidRPr="00752B9F">
        <w:rPr>
          <w:b/>
          <w:i/>
          <w:kern w:val="2"/>
          <w:sz w:val="20"/>
          <w:szCs w:val="20"/>
          <w:lang w:val="en-GB" w:eastAsia="zh-CN"/>
        </w:rPr>
        <w:t>he</w:t>
      </w:r>
      <w:r w:rsidRPr="00752B9F">
        <w:rPr>
          <w:rFonts w:hint="eastAsia"/>
          <w:b/>
          <w:i/>
          <w:kern w:val="2"/>
          <w:sz w:val="20"/>
          <w:szCs w:val="20"/>
          <w:lang w:val="en-GB" w:eastAsia="zh-CN"/>
        </w:rPr>
        <w:t xml:space="preserve"> legacy </w:t>
      </w:r>
      <w:r w:rsidRPr="00752B9F">
        <w:rPr>
          <w:b/>
          <w:i/>
          <w:kern w:val="2"/>
          <w:sz w:val="20"/>
          <w:szCs w:val="20"/>
          <w:lang w:val="en-GB" w:eastAsia="zh-CN"/>
        </w:rPr>
        <w:t>method</w:t>
      </w:r>
      <w:r w:rsidRPr="00752B9F">
        <w:rPr>
          <w:rFonts w:hint="eastAsia"/>
          <w:b/>
          <w:i/>
          <w:kern w:val="2"/>
          <w:sz w:val="20"/>
          <w:szCs w:val="20"/>
          <w:lang w:val="en-GB" w:eastAsia="zh-CN"/>
        </w:rPr>
        <w:t xml:space="preserve"> and </w:t>
      </w:r>
      <w:r w:rsidR="00E46841" w:rsidRPr="00752B9F">
        <w:rPr>
          <w:rFonts w:hint="eastAsia"/>
          <w:b/>
          <w:i/>
          <w:sz w:val="20"/>
          <w:szCs w:val="20"/>
          <w:lang w:eastAsia="zh-CN"/>
        </w:rPr>
        <w:t>HARQ ACK/NACK resource</w:t>
      </w:r>
      <w:r w:rsidRPr="00752B9F">
        <w:rPr>
          <w:rFonts w:hint="eastAsia"/>
          <w:b/>
          <w:i/>
          <w:kern w:val="2"/>
          <w:sz w:val="20"/>
          <w:szCs w:val="20"/>
          <w:lang w:val="en-GB" w:eastAsia="zh-CN"/>
        </w:rPr>
        <w:t xml:space="preserve"> </w:t>
      </w:r>
      <w:r w:rsidRPr="00752B9F">
        <w:rPr>
          <w:b/>
          <w:i/>
          <w:kern w:val="2"/>
          <w:sz w:val="20"/>
          <w:szCs w:val="20"/>
          <w:lang w:val="en-GB" w:eastAsia="zh-CN"/>
        </w:rPr>
        <w:t>for</w:t>
      </w:r>
      <w:r w:rsidRPr="00752B9F">
        <w:rPr>
          <w:rFonts w:hint="eastAsia"/>
          <w:b/>
          <w:i/>
          <w:kern w:val="2"/>
          <w:sz w:val="20"/>
          <w:szCs w:val="20"/>
          <w:lang w:val="en-GB" w:eastAsia="zh-CN"/>
        </w:rPr>
        <w:t xml:space="preserve"> the remaining TB</w:t>
      </w:r>
      <w:r w:rsidRPr="00752B9F">
        <w:rPr>
          <w:b/>
          <w:i/>
          <w:kern w:val="2"/>
          <w:sz w:val="20"/>
          <w:szCs w:val="20"/>
          <w:lang w:val="en-GB" w:eastAsia="zh-CN"/>
        </w:rPr>
        <w:t>s</w:t>
      </w:r>
      <w:r w:rsidRPr="00752B9F">
        <w:rPr>
          <w:rFonts w:hint="eastAsia"/>
          <w:b/>
          <w:i/>
          <w:kern w:val="2"/>
          <w:sz w:val="20"/>
          <w:szCs w:val="20"/>
          <w:lang w:val="en-GB" w:eastAsia="zh-CN"/>
        </w:rPr>
        <w:t xml:space="preserve"> </w:t>
      </w:r>
      <w:r w:rsidRPr="00752B9F">
        <w:rPr>
          <w:b/>
          <w:i/>
          <w:kern w:val="2"/>
          <w:sz w:val="20"/>
          <w:szCs w:val="20"/>
          <w:lang w:val="en-GB" w:eastAsia="zh-CN"/>
        </w:rPr>
        <w:t xml:space="preserve">are derived from the already determined PUCCH resource for the first TB </w:t>
      </w:r>
      <w:r w:rsidRPr="00752B9F">
        <w:rPr>
          <w:rFonts w:hint="eastAsia"/>
          <w:b/>
          <w:i/>
          <w:kern w:val="2"/>
          <w:sz w:val="20"/>
          <w:szCs w:val="20"/>
          <w:lang w:val="en-GB" w:eastAsia="zh-CN"/>
        </w:rPr>
        <w:t>even with PUCCH repetition</w:t>
      </w:r>
      <w:r w:rsidR="00E46841" w:rsidRPr="00752B9F">
        <w:rPr>
          <w:rFonts w:hint="eastAsia"/>
          <w:b/>
          <w:i/>
          <w:kern w:val="2"/>
          <w:sz w:val="20"/>
          <w:szCs w:val="20"/>
          <w:lang w:val="en-GB" w:eastAsia="zh-CN"/>
        </w:rPr>
        <w:t>,</w:t>
      </w:r>
      <w:r w:rsidR="00E46841" w:rsidRPr="00752B9F">
        <w:rPr>
          <w:b/>
          <w:i/>
          <w:kern w:val="2"/>
          <w:sz w:val="20"/>
          <w:szCs w:val="20"/>
          <w:lang w:val="en-GB" w:eastAsia="zh-CN"/>
        </w:rPr>
        <w:t xml:space="preserve"> e.g., the same PUCCH resources of contiguous available subframes</w:t>
      </w:r>
      <w:r w:rsidR="00E46841" w:rsidRPr="00752B9F">
        <w:rPr>
          <w:rFonts w:hint="eastAsia"/>
          <w:b/>
          <w:i/>
          <w:kern w:val="2"/>
          <w:sz w:val="20"/>
          <w:szCs w:val="20"/>
          <w:lang w:val="en-GB" w:eastAsia="zh-CN"/>
        </w:rPr>
        <w:t>.</w:t>
      </w:r>
    </w:p>
    <w:p w:rsidR="009D72EB" w:rsidRPr="00C944C1" w:rsidRDefault="003F141D" w:rsidP="009D72EB">
      <w:pPr>
        <w:rPr>
          <w:sz w:val="20"/>
          <w:szCs w:val="20"/>
          <w:lang w:eastAsia="zh-CN"/>
        </w:rPr>
      </w:pPr>
      <w:r>
        <w:rPr>
          <w:rFonts w:hint="eastAsia"/>
          <w:sz w:val="20"/>
          <w:szCs w:val="20"/>
          <w:lang w:eastAsia="zh-CN"/>
        </w:rPr>
        <w:t xml:space="preserve">For full FDD case, </w:t>
      </w:r>
      <w:r w:rsidR="009D72EB" w:rsidRPr="001C31AE">
        <w:rPr>
          <w:sz w:val="20"/>
          <w:szCs w:val="20"/>
          <w:lang w:eastAsia="zh-CN"/>
        </w:rPr>
        <w:t xml:space="preserve">the ACK/NACK timing </w:t>
      </w:r>
      <w:r w:rsidR="0056402A">
        <w:rPr>
          <w:rFonts w:hint="eastAsia"/>
          <w:sz w:val="20"/>
          <w:szCs w:val="20"/>
          <w:lang w:eastAsia="zh-CN"/>
        </w:rPr>
        <w:t xml:space="preserve">for a </w:t>
      </w:r>
      <w:r w:rsidR="0056402A">
        <w:rPr>
          <w:sz w:val="20"/>
          <w:szCs w:val="20"/>
          <w:lang w:eastAsia="zh-CN"/>
        </w:rPr>
        <w:t>particular</w:t>
      </w:r>
      <w:r w:rsidR="009D72EB">
        <w:rPr>
          <w:sz w:val="20"/>
          <w:szCs w:val="20"/>
          <w:lang w:eastAsia="zh-CN"/>
        </w:rPr>
        <w:t xml:space="preserve"> TB </w:t>
      </w:r>
      <w:r w:rsidR="0056402A">
        <w:rPr>
          <w:rFonts w:hint="eastAsia"/>
          <w:sz w:val="20"/>
          <w:szCs w:val="20"/>
          <w:lang w:eastAsia="zh-CN"/>
        </w:rPr>
        <w:t xml:space="preserve">is derived from later timing of the end of the </w:t>
      </w:r>
      <w:r w:rsidR="00C66454">
        <w:rPr>
          <w:rFonts w:hint="eastAsia"/>
          <w:sz w:val="20"/>
          <w:szCs w:val="20"/>
          <w:lang w:eastAsia="zh-CN"/>
        </w:rPr>
        <w:t xml:space="preserve">particular </w:t>
      </w:r>
      <w:r w:rsidR="0056402A">
        <w:rPr>
          <w:rFonts w:hint="eastAsia"/>
          <w:sz w:val="20"/>
          <w:szCs w:val="20"/>
          <w:lang w:eastAsia="zh-CN"/>
        </w:rPr>
        <w:t>TB transmission plus a</w:t>
      </w:r>
      <w:r w:rsidR="009D72EB">
        <w:rPr>
          <w:sz w:val="20"/>
          <w:szCs w:val="20"/>
          <w:lang w:eastAsia="zh-CN"/>
        </w:rPr>
        <w:t xml:space="preserve"> minimal timing offset </w:t>
      </w:r>
      <w:r w:rsidR="0056402A">
        <w:rPr>
          <w:rFonts w:hint="eastAsia"/>
          <w:sz w:val="20"/>
          <w:szCs w:val="20"/>
          <w:lang w:eastAsia="zh-CN"/>
        </w:rPr>
        <w:t>(e.g.,</w:t>
      </w:r>
      <w:r w:rsidR="00EF64A4">
        <w:rPr>
          <w:rFonts w:hint="eastAsia"/>
          <w:sz w:val="20"/>
          <w:szCs w:val="20"/>
          <w:lang w:eastAsia="zh-CN"/>
        </w:rPr>
        <w:t>4</w:t>
      </w:r>
      <w:r w:rsidR="009D72EB">
        <w:rPr>
          <w:sz w:val="20"/>
          <w:szCs w:val="20"/>
          <w:lang w:eastAsia="zh-CN"/>
        </w:rPr>
        <w:t>ms</w:t>
      </w:r>
      <w:r w:rsidR="0056402A">
        <w:rPr>
          <w:rFonts w:hint="eastAsia"/>
          <w:sz w:val="20"/>
          <w:szCs w:val="20"/>
          <w:lang w:eastAsia="zh-CN"/>
        </w:rPr>
        <w:t xml:space="preserve">) and </w:t>
      </w:r>
      <w:r w:rsidR="00DF46EC">
        <w:rPr>
          <w:rFonts w:hint="eastAsia"/>
          <w:sz w:val="20"/>
          <w:szCs w:val="20"/>
          <w:lang w:eastAsia="zh-CN"/>
        </w:rPr>
        <w:t xml:space="preserve">timing of </w:t>
      </w:r>
      <w:r w:rsidR="0056402A">
        <w:rPr>
          <w:rFonts w:hint="eastAsia"/>
          <w:sz w:val="20"/>
          <w:szCs w:val="20"/>
          <w:lang w:eastAsia="zh-CN"/>
        </w:rPr>
        <w:t xml:space="preserve">end of previous </w:t>
      </w:r>
      <w:r w:rsidR="00044385">
        <w:rPr>
          <w:rFonts w:hint="eastAsia"/>
          <w:sz w:val="20"/>
          <w:szCs w:val="20"/>
          <w:lang w:eastAsia="zh-CN"/>
        </w:rPr>
        <w:t xml:space="preserve">TB </w:t>
      </w:r>
      <w:r w:rsidR="0056402A">
        <w:rPr>
          <w:rFonts w:hint="eastAsia"/>
          <w:sz w:val="20"/>
          <w:szCs w:val="20"/>
          <w:lang w:eastAsia="zh-CN"/>
        </w:rPr>
        <w:t>ACK/NACK transmission</w:t>
      </w:r>
      <w:r w:rsidR="00A065F1">
        <w:rPr>
          <w:rFonts w:hint="eastAsia"/>
          <w:sz w:val="20"/>
          <w:szCs w:val="20"/>
          <w:lang w:eastAsia="zh-CN"/>
        </w:rPr>
        <w:t xml:space="preserve"> </w:t>
      </w:r>
      <w:r w:rsidR="004A66EA">
        <w:rPr>
          <w:rFonts w:hint="eastAsia"/>
          <w:sz w:val="20"/>
          <w:szCs w:val="20"/>
          <w:lang w:eastAsia="zh-CN"/>
        </w:rPr>
        <w:t>for full duplex FDD</w:t>
      </w:r>
      <w:r w:rsidR="006F30B6">
        <w:rPr>
          <w:rFonts w:hint="eastAsia"/>
          <w:sz w:val="20"/>
          <w:szCs w:val="20"/>
          <w:lang w:eastAsia="zh-CN"/>
        </w:rPr>
        <w:t xml:space="preserve"> </w:t>
      </w:r>
      <w:r w:rsidR="004A66EA">
        <w:rPr>
          <w:rFonts w:hint="eastAsia"/>
          <w:sz w:val="20"/>
          <w:szCs w:val="20"/>
          <w:lang w:eastAsia="zh-CN"/>
        </w:rPr>
        <w:t>(FSS for half-duplex FDD</w:t>
      </w:r>
      <w:r w:rsidR="006F30B6">
        <w:rPr>
          <w:rFonts w:hint="eastAsia"/>
          <w:sz w:val="20"/>
          <w:szCs w:val="20"/>
          <w:lang w:eastAsia="zh-CN"/>
        </w:rPr>
        <w:t>, TDD</w:t>
      </w:r>
      <w:r w:rsidR="004A66EA">
        <w:rPr>
          <w:rFonts w:hint="eastAsia"/>
          <w:sz w:val="20"/>
          <w:szCs w:val="20"/>
          <w:lang w:eastAsia="zh-CN"/>
        </w:rPr>
        <w:t>)</w:t>
      </w:r>
      <w:r w:rsidR="006350BA">
        <w:rPr>
          <w:rFonts w:hint="eastAsia"/>
          <w:sz w:val="20"/>
          <w:szCs w:val="20"/>
          <w:lang w:eastAsia="zh-CN"/>
        </w:rPr>
        <w:t xml:space="preserve"> </w:t>
      </w:r>
      <w:r w:rsidR="00A065F1">
        <w:rPr>
          <w:rFonts w:hint="eastAsia"/>
          <w:sz w:val="20"/>
          <w:szCs w:val="20"/>
          <w:lang w:eastAsia="zh-CN"/>
        </w:rPr>
        <w:t xml:space="preserve">as shown in Figure </w:t>
      </w:r>
      <w:r w:rsidR="006208E0">
        <w:rPr>
          <w:rFonts w:hint="eastAsia"/>
          <w:sz w:val="20"/>
          <w:szCs w:val="20"/>
          <w:lang w:eastAsia="zh-CN"/>
        </w:rPr>
        <w:t>5</w:t>
      </w:r>
      <w:r w:rsidR="001E3488">
        <w:rPr>
          <w:rFonts w:hint="eastAsia"/>
          <w:sz w:val="20"/>
          <w:szCs w:val="20"/>
          <w:lang w:eastAsia="zh-CN"/>
        </w:rPr>
        <w:t>.</w:t>
      </w:r>
      <w:r w:rsidR="00CF04C0" w:rsidRPr="00CF04C0">
        <w:rPr>
          <w:sz w:val="20"/>
          <w:szCs w:val="20"/>
          <w:lang w:eastAsia="zh-CN"/>
        </w:rPr>
        <w:t xml:space="preserve"> </w:t>
      </w:r>
      <w:r w:rsidR="00CF04C0">
        <w:rPr>
          <w:sz w:val="20"/>
          <w:szCs w:val="20"/>
          <w:lang w:eastAsia="zh-CN"/>
        </w:rPr>
        <w:t>I</w:t>
      </w:r>
      <w:r w:rsidR="00CF04C0">
        <w:rPr>
          <w:rFonts w:hint="eastAsia"/>
          <w:sz w:val="20"/>
          <w:szCs w:val="20"/>
          <w:lang w:eastAsia="zh-CN"/>
        </w:rPr>
        <w:t xml:space="preserve">f interleaving ACK/NACK </w:t>
      </w:r>
      <w:r w:rsidR="00CF04C0">
        <w:rPr>
          <w:sz w:val="20"/>
          <w:szCs w:val="20"/>
          <w:lang w:eastAsia="zh-CN"/>
        </w:rPr>
        <w:t>transmission</w:t>
      </w:r>
      <w:r w:rsidR="00CF04C0">
        <w:rPr>
          <w:rFonts w:hint="eastAsia"/>
          <w:sz w:val="20"/>
          <w:szCs w:val="20"/>
          <w:lang w:eastAsia="zh-CN"/>
        </w:rPr>
        <w:t xml:space="preserve"> for different TBs is supported, the ACK/NACK timing should further study.</w:t>
      </w:r>
    </w:p>
    <w:p w:rsidR="00926BD2" w:rsidRDefault="00926BD2" w:rsidP="009D72EB">
      <w:pPr>
        <w:jc w:val="center"/>
        <w:rPr>
          <w:sz w:val="20"/>
          <w:szCs w:val="20"/>
          <w:lang w:eastAsia="zh-CN"/>
        </w:rPr>
      </w:pPr>
      <w:r w:rsidRPr="00926BD2">
        <w:rPr>
          <w:rFonts w:hint="eastAsia"/>
          <w:noProof/>
          <w:szCs w:val="20"/>
          <w:lang w:eastAsia="zh-CN"/>
        </w:rPr>
        <w:drawing>
          <wp:inline distT="0" distB="0" distL="0" distR="0">
            <wp:extent cx="4853609" cy="1445260"/>
            <wp:effectExtent l="19050" t="0" r="4141"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54907" cy="1445646"/>
                    </a:xfrm>
                    <a:prstGeom prst="rect">
                      <a:avLst/>
                    </a:prstGeom>
                    <a:noFill/>
                    <a:ln w="9525">
                      <a:noFill/>
                      <a:miter lim="800000"/>
                      <a:headEnd/>
                      <a:tailEnd/>
                    </a:ln>
                  </pic:spPr>
                </pic:pic>
              </a:graphicData>
            </a:graphic>
          </wp:inline>
        </w:drawing>
      </w:r>
    </w:p>
    <w:p w:rsidR="00522275" w:rsidRDefault="009D72EB" w:rsidP="004C60BF">
      <w:pPr>
        <w:jc w:val="center"/>
        <w:rPr>
          <w:sz w:val="20"/>
          <w:szCs w:val="20"/>
          <w:lang w:eastAsia="zh-CN"/>
        </w:rPr>
      </w:pPr>
      <w:r>
        <w:rPr>
          <w:rFonts w:hint="eastAsia"/>
          <w:sz w:val="20"/>
          <w:szCs w:val="20"/>
          <w:lang w:eastAsia="zh-CN"/>
        </w:rPr>
        <w:t xml:space="preserve">Figure </w:t>
      </w:r>
      <w:r w:rsidR="006208E0">
        <w:rPr>
          <w:rFonts w:hint="eastAsia"/>
          <w:sz w:val="20"/>
          <w:szCs w:val="20"/>
          <w:lang w:eastAsia="zh-CN"/>
        </w:rPr>
        <w:t>5</w:t>
      </w:r>
      <w:r>
        <w:rPr>
          <w:sz w:val="20"/>
          <w:szCs w:val="20"/>
          <w:lang w:eastAsia="zh-CN"/>
        </w:rPr>
        <w:t xml:space="preserve"> HARQ ACK/NACK feedback illustration</w:t>
      </w:r>
      <w:r w:rsidR="00416C8C">
        <w:rPr>
          <w:rFonts w:hint="eastAsia"/>
          <w:sz w:val="20"/>
          <w:szCs w:val="20"/>
          <w:lang w:eastAsia="zh-CN"/>
        </w:rPr>
        <w:t xml:space="preserve"> for full FDD</w:t>
      </w:r>
    </w:p>
    <w:p w:rsidR="004C60BF" w:rsidRPr="004C60BF" w:rsidRDefault="007A49CE" w:rsidP="007A49CE">
      <w:pPr>
        <w:rPr>
          <w:sz w:val="20"/>
          <w:szCs w:val="20"/>
          <w:lang w:eastAsia="zh-CN"/>
        </w:rPr>
      </w:pPr>
      <w:r>
        <w:rPr>
          <w:sz w:val="20"/>
          <w:szCs w:val="20"/>
          <w:lang w:eastAsia="zh-CN"/>
        </w:rPr>
        <w:t>F</w:t>
      </w:r>
      <w:r>
        <w:rPr>
          <w:rFonts w:hint="eastAsia"/>
          <w:sz w:val="20"/>
          <w:szCs w:val="20"/>
          <w:lang w:eastAsia="zh-CN"/>
        </w:rPr>
        <w:t xml:space="preserve">or </w:t>
      </w:r>
      <w:r w:rsidR="00033846">
        <w:rPr>
          <w:rFonts w:hint="eastAsia"/>
          <w:sz w:val="20"/>
          <w:szCs w:val="20"/>
          <w:lang w:eastAsia="zh-CN"/>
        </w:rPr>
        <w:t>h</w:t>
      </w:r>
      <w:r>
        <w:rPr>
          <w:rFonts w:hint="eastAsia"/>
          <w:sz w:val="20"/>
          <w:szCs w:val="20"/>
          <w:lang w:eastAsia="zh-CN"/>
        </w:rPr>
        <w:t>alf</w:t>
      </w:r>
      <w:r w:rsidR="003951C0">
        <w:rPr>
          <w:rFonts w:hint="eastAsia"/>
          <w:sz w:val="20"/>
          <w:szCs w:val="20"/>
          <w:lang w:eastAsia="zh-CN"/>
        </w:rPr>
        <w:t>-</w:t>
      </w:r>
      <w:r w:rsidR="00033846">
        <w:rPr>
          <w:rFonts w:hint="eastAsia"/>
          <w:sz w:val="20"/>
          <w:szCs w:val="20"/>
          <w:lang w:eastAsia="zh-CN"/>
        </w:rPr>
        <w:t xml:space="preserve">duplex </w:t>
      </w:r>
      <w:r>
        <w:rPr>
          <w:rFonts w:hint="eastAsia"/>
          <w:sz w:val="20"/>
          <w:szCs w:val="20"/>
          <w:lang w:eastAsia="zh-CN"/>
        </w:rPr>
        <w:t xml:space="preserve">FDD case, the </w:t>
      </w:r>
      <w:r w:rsidR="00B7503F">
        <w:rPr>
          <w:sz w:val="20"/>
          <w:szCs w:val="20"/>
          <w:lang w:eastAsia="zh-CN"/>
        </w:rPr>
        <w:t>contiguous</w:t>
      </w:r>
      <w:r w:rsidR="00B7503F">
        <w:rPr>
          <w:rFonts w:hint="eastAsia"/>
          <w:sz w:val="20"/>
          <w:szCs w:val="20"/>
          <w:lang w:eastAsia="zh-CN"/>
        </w:rPr>
        <w:t xml:space="preserve"> </w:t>
      </w:r>
      <w:r w:rsidRPr="001C31AE">
        <w:rPr>
          <w:sz w:val="20"/>
          <w:szCs w:val="20"/>
          <w:lang w:eastAsia="zh-CN"/>
        </w:rPr>
        <w:t xml:space="preserve">ACK/NACK timing </w:t>
      </w:r>
      <w:r>
        <w:rPr>
          <w:rFonts w:hint="eastAsia"/>
          <w:sz w:val="20"/>
          <w:szCs w:val="20"/>
          <w:lang w:eastAsia="zh-CN"/>
        </w:rPr>
        <w:t xml:space="preserve">for </w:t>
      </w:r>
      <w:r w:rsidR="001A0A71">
        <w:rPr>
          <w:rFonts w:hint="eastAsia"/>
          <w:sz w:val="20"/>
          <w:szCs w:val="20"/>
          <w:lang w:eastAsia="zh-CN"/>
        </w:rPr>
        <w:t xml:space="preserve">scheduled </w:t>
      </w:r>
      <w:r>
        <w:rPr>
          <w:sz w:val="20"/>
          <w:szCs w:val="20"/>
          <w:lang w:eastAsia="zh-CN"/>
        </w:rPr>
        <w:t xml:space="preserve">TB </w:t>
      </w:r>
      <w:r w:rsidR="00B7503F">
        <w:rPr>
          <w:rFonts w:hint="eastAsia"/>
          <w:sz w:val="20"/>
          <w:szCs w:val="20"/>
          <w:lang w:eastAsia="zh-CN"/>
        </w:rPr>
        <w:t>starts from</w:t>
      </w:r>
      <w:r w:rsidR="001C5325">
        <w:rPr>
          <w:rFonts w:hint="eastAsia"/>
          <w:sz w:val="20"/>
          <w:szCs w:val="20"/>
          <w:lang w:eastAsia="zh-CN"/>
        </w:rPr>
        <w:t xml:space="preserve"> the end of all</w:t>
      </w:r>
      <w:r>
        <w:rPr>
          <w:rFonts w:hint="eastAsia"/>
          <w:sz w:val="20"/>
          <w:szCs w:val="20"/>
          <w:lang w:eastAsia="zh-CN"/>
        </w:rPr>
        <w:t xml:space="preserve"> TB transmission plus a</w:t>
      </w:r>
      <w:r>
        <w:rPr>
          <w:sz w:val="20"/>
          <w:szCs w:val="20"/>
          <w:lang w:eastAsia="zh-CN"/>
        </w:rPr>
        <w:t xml:space="preserve"> minimal timing offset </w:t>
      </w:r>
      <w:r>
        <w:rPr>
          <w:rFonts w:hint="eastAsia"/>
          <w:sz w:val="20"/>
          <w:szCs w:val="20"/>
          <w:lang w:eastAsia="zh-CN"/>
        </w:rPr>
        <w:t>(e.g.,</w:t>
      </w:r>
      <w:r w:rsidR="002941A9">
        <w:rPr>
          <w:rFonts w:hint="eastAsia"/>
          <w:sz w:val="20"/>
          <w:szCs w:val="20"/>
          <w:lang w:eastAsia="zh-CN"/>
        </w:rPr>
        <w:t xml:space="preserve"> 4</w:t>
      </w:r>
      <w:r>
        <w:rPr>
          <w:sz w:val="20"/>
          <w:szCs w:val="20"/>
          <w:lang w:eastAsia="zh-CN"/>
        </w:rPr>
        <w:t>ms</w:t>
      </w:r>
      <w:r>
        <w:rPr>
          <w:rFonts w:hint="eastAsia"/>
          <w:sz w:val="20"/>
          <w:szCs w:val="20"/>
          <w:lang w:eastAsia="zh-CN"/>
        </w:rPr>
        <w:t>)</w:t>
      </w:r>
      <w:r w:rsidR="0017489E">
        <w:rPr>
          <w:rFonts w:hint="eastAsia"/>
          <w:sz w:val="20"/>
          <w:szCs w:val="20"/>
          <w:lang w:eastAsia="zh-CN"/>
        </w:rPr>
        <w:t xml:space="preserve">, which is similar as </w:t>
      </w:r>
      <w:r w:rsidR="00E25596">
        <w:rPr>
          <w:rFonts w:hint="eastAsia"/>
          <w:sz w:val="20"/>
          <w:szCs w:val="20"/>
          <w:lang w:eastAsia="zh-CN"/>
        </w:rPr>
        <w:t xml:space="preserve">ACK/NACK timing of </w:t>
      </w:r>
      <w:r w:rsidR="0017489E">
        <w:rPr>
          <w:rFonts w:hint="eastAsia"/>
          <w:sz w:val="20"/>
          <w:szCs w:val="20"/>
          <w:lang w:eastAsia="zh-CN"/>
        </w:rPr>
        <w:t>NBIoT</w:t>
      </w:r>
      <w:r w:rsidR="00D84B07">
        <w:rPr>
          <w:rFonts w:hint="eastAsia"/>
          <w:sz w:val="20"/>
          <w:szCs w:val="20"/>
          <w:lang w:eastAsia="zh-CN"/>
        </w:rPr>
        <w:t>.</w:t>
      </w:r>
    </w:p>
    <w:p w:rsidR="00062472" w:rsidRPr="003A7E18" w:rsidRDefault="00062472" w:rsidP="00062472">
      <w:pPr>
        <w:rPr>
          <w:b/>
          <w:i/>
          <w:sz w:val="20"/>
          <w:szCs w:val="20"/>
          <w:lang w:eastAsia="zh-CN"/>
        </w:rPr>
      </w:pPr>
      <w:r w:rsidRPr="003A7E18">
        <w:rPr>
          <w:b/>
          <w:i/>
          <w:sz w:val="20"/>
          <w:szCs w:val="20"/>
          <w:lang w:eastAsia="zh-CN"/>
        </w:rPr>
        <w:t>P</w:t>
      </w:r>
      <w:r w:rsidRPr="003A7E18">
        <w:rPr>
          <w:rFonts w:hint="eastAsia"/>
          <w:b/>
          <w:i/>
          <w:sz w:val="20"/>
          <w:szCs w:val="20"/>
          <w:lang w:eastAsia="zh-CN"/>
        </w:rPr>
        <w:t>roposal 1</w:t>
      </w:r>
      <w:r w:rsidR="008B657E">
        <w:rPr>
          <w:rFonts w:hint="eastAsia"/>
          <w:b/>
          <w:i/>
          <w:sz w:val="20"/>
          <w:szCs w:val="20"/>
          <w:lang w:eastAsia="zh-CN"/>
        </w:rPr>
        <w:t>3</w:t>
      </w:r>
      <w:r w:rsidRPr="003A7E18">
        <w:rPr>
          <w:rFonts w:hint="eastAsia"/>
          <w:b/>
          <w:i/>
          <w:sz w:val="20"/>
          <w:szCs w:val="20"/>
          <w:lang w:eastAsia="zh-CN"/>
        </w:rPr>
        <w:t xml:space="preserve">: </w:t>
      </w:r>
      <w:r w:rsidR="003951C0" w:rsidRPr="003A7E18">
        <w:rPr>
          <w:rFonts w:hint="eastAsia"/>
          <w:b/>
          <w:i/>
          <w:sz w:val="20"/>
          <w:szCs w:val="20"/>
          <w:lang w:eastAsia="zh-CN"/>
        </w:rPr>
        <w:t xml:space="preserve">For full FDD case, </w:t>
      </w:r>
      <w:r w:rsidRPr="003A7E18">
        <w:rPr>
          <w:b/>
          <w:i/>
          <w:sz w:val="20"/>
          <w:szCs w:val="20"/>
          <w:lang w:eastAsia="zh-CN"/>
        </w:rPr>
        <w:t xml:space="preserve">ACK/NACK timing </w:t>
      </w:r>
      <w:r w:rsidRPr="003A7E18">
        <w:rPr>
          <w:rFonts w:hint="eastAsia"/>
          <w:b/>
          <w:i/>
          <w:sz w:val="20"/>
          <w:szCs w:val="20"/>
          <w:lang w:eastAsia="zh-CN"/>
        </w:rPr>
        <w:t xml:space="preserve">for a </w:t>
      </w:r>
      <w:r w:rsidRPr="003A7E18">
        <w:rPr>
          <w:b/>
          <w:i/>
          <w:sz w:val="20"/>
          <w:szCs w:val="20"/>
          <w:lang w:eastAsia="zh-CN"/>
        </w:rPr>
        <w:t xml:space="preserve">particular TB </w:t>
      </w:r>
      <w:r w:rsidRPr="003A7E18">
        <w:rPr>
          <w:rFonts w:hint="eastAsia"/>
          <w:b/>
          <w:i/>
          <w:sz w:val="20"/>
          <w:szCs w:val="20"/>
          <w:lang w:eastAsia="zh-CN"/>
        </w:rPr>
        <w:t>is derived from later timing of the end of the particular TB transmission plus a</w:t>
      </w:r>
      <w:r w:rsidRPr="003A7E18">
        <w:rPr>
          <w:b/>
          <w:i/>
          <w:sz w:val="20"/>
          <w:szCs w:val="20"/>
          <w:lang w:eastAsia="zh-CN"/>
        </w:rPr>
        <w:t xml:space="preserve"> minimal timing offset </w:t>
      </w:r>
      <w:r w:rsidRPr="003A7E18">
        <w:rPr>
          <w:rFonts w:hint="eastAsia"/>
          <w:b/>
          <w:i/>
          <w:sz w:val="20"/>
          <w:szCs w:val="20"/>
          <w:lang w:eastAsia="zh-CN"/>
        </w:rPr>
        <w:t>(e.g.,4</w:t>
      </w:r>
      <w:r w:rsidRPr="003A7E18">
        <w:rPr>
          <w:b/>
          <w:i/>
          <w:sz w:val="20"/>
          <w:szCs w:val="20"/>
          <w:lang w:eastAsia="zh-CN"/>
        </w:rPr>
        <w:t>ms</w:t>
      </w:r>
      <w:r w:rsidRPr="003A7E18">
        <w:rPr>
          <w:rFonts w:hint="eastAsia"/>
          <w:b/>
          <w:i/>
          <w:sz w:val="20"/>
          <w:szCs w:val="20"/>
          <w:lang w:eastAsia="zh-CN"/>
        </w:rPr>
        <w:t>) and timing of end of previous TB ACK/NACK transmission</w:t>
      </w:r>
      <w:r w:rsidR="0013494F">
        <w:rPr>
          <w:rFonts w:hint="eastAsia"/>
          <w:b/>
          <w:i/>
          <w:sz w:val="20"/>
          <w:szCs w:val="20"/>
          <w:lang w:eastAsia="zh-CN"/>
        </w:rPr>
        <w:t>.</w:t>
      </w:r>
    </w:p>
    <w:p w:rsidR="004C166B" w:rsidRPr="00331E9A" w:rsidRDefault="003A7E18" w:rsidP="009D72EB">
      <w:pPr>
        <w:rPr>
          <w:b/>
          <w:i/>
          <w:sz w:val="20"/>
          <w:szCs w:val="20"/>
          <w:lang w:eastAsia="zh-CN"/>
        </w:rPr>
      </w:pPr>
      <w:r w:rsidRPr="0018588D">
        <w:rPr>
          <w:b/>
          <w:i/>
          <w:sz w:val="20"/>
          <w:szCs w:val="20"/>
          <w:lang w:eastAsia="zh-CN"/>
        </w:rPr>
        <w:t>P</w:t>
      </w:r>
      <w:r w:rsidRPr="0018588D">
        <w:rPr>
          <w:rFonts w:hint="eastAsia"/>
          <w:b/>
          <w:i/>
          <w:sz w:val="20"/>
          <w:szCs w:val="20"/>
          <w:lang w:eastAsia="zh-CN"/>
        </w:rPr>
        <w:t>roposal 1</w:t>
      </w:r>
      <w:r w:rsidR="008B657E">
        <w:rPr>
          <w:rFonts w:hint="eastAsia"/>
          <w:b/>
          <w:i/>
          <w:sz w:val="20"/>
          <w:szCs w:val="20"/>
          <w:lang w:eastAsia="zh-CN"/>
        </w:rPr>
        <w:t>4</w:t>
      </w:r>
      <w:r w:rsidRPr="0018588D">
        <w:rPr>
          <w:rFonts w:hint="eastAsia"/>
          <w:b/>
          <w:i/>
          <w:sz w:val="20"/>
          <w:szCs w:val="20"/>
          <w:lang w:eastAsia="zh-CN"/>
        </w:rPr>
        <w:t xml:space="preserve">: </w:t>
      </w:r>
      <w:r w:rsidRPr="0018588D">
        <w:rPr>
          <w:b/>
          <w:i/>
          <w:sz w:val="20"/>
          <w:szCs w:val="20"/>
          <w:lang w:eastAsia="zh-CN"/>
        </w:rPr>
        <w:t>F</w:t>
      </w:r>
      <w:r w:rsidRPr="0018588D">
        <w:rPr>
          <w:rFonts w:hint="eastAsia"/>
          <w:b/>
          <w:i/>
          <w:sz w:val="20"/>
          <w:szCs w:val="20"/>
          <w:lang w:eastAsia="zh-CN"/>
        </w:rPr>
        <w:t xml:space="preserve">or half-duplex FDD case, the </w:t>
      </w:r>
      <w:r w:rsidRPr="0018588D">
        <w:rPr>
          <w:b/>
          <w:i/>
          <w:sz w:val="20"/>
          <w:szCs w:val="20"/>
          <w:lang w:eastAsia="zh-CN"/>
        </w:rPr>
        <w:t>contiguous</w:t>
      </w:r>
      <w:r w:rsidRPr="0018588D">
        <w:rPr>
          <w:rFonts w:hint="eastAsia"/>
          <w:b/>
          <w:i/>
          <w:sz w:val="20"/>
          <w:szCs w:val="20"/>
          <w:lang w:eastAsia="zh-CN"/>
        </w:rPr>
        <w:t xml:space="preserve"> </w:t>
      </w:r>
      <w:r w:rsidRPr="0018588D">
        <w:rPr>
          <w:b/>
          <w:i/>
          <w:sz w:val="20"/>
          <w:szCs w:val="20"/>
          <w:lang w:eastAsia="zh-CN"/>
        </w:rPr>
        <w:t xml:space="preserve">ACK/NACK timing </w:t>
      </w:r>
      <w:r w:rsidRPr="0018588D">
        <w:rPr>
          <w:rFonts w:hint="eastAsia"/>
          <w:b/>
          <w:i/>
          <w:sz w:val="20"/>
          <w:szCs w:val="20"/>
          <w:lang w:eastAsia="zh-CN"/>
        </w:rPr>
        <w:t xml:space="preserve">for </w:t>
      </w:r>
      <w:r w:rsidR="00281E0D">
        <w:rPr>
          <w:rFonts w:hint="eastAsia"/>
          <w:b/>
          <w:i/>
          <w:sz w:val="20"/>
          <w:szCs w:val="20"/>
          <w:lang w:eastAsia="zh-CN"/>
        </w:rPr>
        <w:t xml:space="preserve">scheduled </w:t>
      </w:r>
      <w:r w:rsidRPr="0018588D">
        <w:rPr>
          <w:b/>
          <w:i/>
          <w:sz w:val="20"/>
          <w:szCs w:val="20"/>
          <w:lang w:eastAsia="zh-CN"/>
        </w:rPr>
        <w:t xml:space="preserve">TB </w:t>
      </w:r>
      <w:r w:rsidRPr="0018588D">
        <w:rPr>
          <w:rFonts w:hint="eastAsia"/>
          <w:b/>
          <w:i/>
          <w:sz w:val="20"/>
          <w:szCs w:val="20"/>
          <w:lang w:eastAsia="zh-CN"/>
        </w:rPr>
        <w:t>starts from the end of all TB transmission plus a</w:t>
      </w:r>
      <w:r w:rsidRPr="0018588D">
        <w:rPr>
          <w:b/>
          <w:i/>
          <w:sz w:val="20"/>
          <w:szCs w:val="20"/>
          <w:lang w:eastAsia="zh-CN"/>
        </w:rPr>
        <w:t xml:space="preserve"> minimal timing offset </w:t>
      </w:r>
      <w:r w:rsidRPr="0018588D">
        <w:rPr>
          <w:rFonts w:hint="eastAsia"/>
          <w:b/>
          <w:i/>
          <w:sz w:val="20"/>
          <w:szCs w:val="20"/>
          <w:lang w:eastAsia="zh-CN"/>
        </w:rPr>
        <w:t>(e.g., 4</w:t>
      </w:r>
      <w:r w:rsidRPr="0018588D">
        <w:rPr>
          <w:b/>
          <w:i/>
          <w:sz w:val="20"/>
          <w:szCs w:val="20"/>
          <w:lang w:eastAsia="zh-CN"/>
        </w:rPr>
        <w:t>ms</w:t>
      </w:r>
      <w:r w:rsidRPr="0018588D">
        <w:rPr>
          <w:rFonts w:hint="eastAsia"/>
          <w:b/>
          <w:i/>
          <w:sz w:val="20"/>
          <w:szCs w:val="20"/>
          <w:lang w:eastAsia="zh-CN"/>
        </w:rPr>
        <w:t>)</w:t>
      </w:r>
      <w:r w:rsidR="004F5C40">
        <w:rPr>
          <w:rFonts w:hint="eastAsia"/>
          <w:b/>
          <w:i/>
          <w:sz w:val="20"/>
          <w:szCs w:val="20"/>
          <w:lang w:eastAsia="zh-CN"/>
        </w:rPr>
        <w:t>.</w:t>
      </w:r>
    </w:p>
    <w:p w:rsidR="004C166B" w:rsidRDefault="004C166B" w:rsidP="004C166B">
      <w:pPr>
        <w:rPr>
          <w:kern w:val="2"/>
          <w:sz w:val="20"/>
          <w:szCs w:val="20"/>
          <w:lang w:val="en-GB" w:eastAsia="zh-CN"/>
        </w:rPr>
      </w:pPr>
      <w:r w:rsidRPr="001C31AE">
        <w:rPr>
          <w:sz w:val="20"/>
          <w:szCs w:val="20"/>
          <w:lang w:eastAsia="zh-CN"/>
        </w:rPr>
        <w:t>In the last RAN1 meeting, some</w:t>
      </w:r>
      <w:r w:rsidRPr="001C31AE">
        <w:rPr>
          <w:sz w:val="20"/>
          <w:szCs w:val="20"/>
        </w:rPr>
        <w:t xml:space="preserve"> companies</w:t>
      </w:r>
      <w:r w:rsidRPr="001C31AE">
        <w:rPr>
          <w:rFonts w:hint="eastAsia"/>
          <w:sz w:val="20"/>
          <w:szCs w:val="20"/>
          <w:lang w:eastAsia="zh-CN"/>
        </w:rPr>
        <w:t xml:space="preserve"> </w:t>
      </w:r>
      <w:r w:rsidRPr="001C31AE">
        <w:rPr>
          <w:sz w:val="20"/>
          <w:szCs w:val="20"/>
        </w:rPr>
        <w:t>pointed out that HARQ ACK/NACK bundling is beneficial in terms of resource savin</w:t>
      </w:r>
      <w:r w:rsidRPr="001C31AE">
        <w:rPr>
          <w:rFonts w:hint="eastAsia"/>
          <w:sz w:val="20"/>
          <w:szCs w:val="20"/>
          <w:lang w:eastAsia="zh-CN"/>
        </w:rPr>
        <w:t xml:space="preserve">g. </w:t>
      </w:r>
      <w:r w:rsidRPr="001C31AE">
        <w:rPr>
          <w:sz w:val="20"/>
          <w:szCs w:val="20"/>
          <w:lang w:eastAsia="zh-CN"/>
        </w:rPr>
        <w:t>H</w:t>
      </w:r>
      <w:r w:rsidRPr="001C31AE">
        <w:rPr>
          <w:rFonts w:hint="eastAsia"/>
          <w:sz w:val="20"/>
          <w:szCs w:val="20"/>
          <w:lang w:eastAsia="zh-CN"/>
        </w:rPr>
        <w:t>owever, f</w:t>
      </w:r>
      <w:r w:rsidRPr="001C31AE">
        <w:rPr>
          <w:kern w:val="2"/>
          <w:sz w:val="20"/>
          <w:szCs w:val="20"/>
          <w:lang w:val="en-GB" w:eastAsia="zh-CN"/>
        </w:rPr>
        <w:t xml:space="preserve">or the ACK/NACK bundling mechanism, </w:t>
      </w:r>
      <w:r w:rsidRPr="001C31AE">
        <w:rPr>
          <w:rFonts w:hint="eastAsia"/>
          <w:kern w:val="2"/>
          <w:sz w:val="20"/>
          <w:szCs w:val="20"/>
          <w:lang w:val="en-GB" w:eastAsia="zh-CN"/>
        </w:rPr>
        <w:t>if</w:t>
      </w:r>
      <w:r w:rsidRPr="001C31AE">
        <w:rPr>
          <w:kern w:val="2"/>
          <w:sz w:val="20"/>
          <w:szCs w:val="20"/>
          <w:lang w:val="en-GB" w:eastAsia="zh-CN"/>
        </w:rPr>
        <w:t xml:space="preserve"> one of the TBs in the bundle fail</w:t>
      </w:r>
      <w:r w:rsidRPr="001C31AE">
        <w:rPr>
          <w:rFonts w:hint="eastAsia"/>
          <w:kern w:val="2"/>
          <w:sz w:val="20"/>
          <w:szCs w:val="20"/>
          <w:lang w:val="en-GB" w:eastAsia="zh-CN"/>
        </w:rPr>
        <w:t>s</w:t>
      </w:r>
      <w:r w:rsidRPr="001C31AE">
        <w:rPr>
          <w:kern w:val="2"/>
          <w:sz w:val="20"/>
          <w:szCs w:val="20"/>
          <w:lang w:val="en-GB" w:eastAsia="zh-CN"/>
        </w:rPr>
        <w:t xml:space="preserve"> </w:t>
      </w:r>
      <w:r>
        <w:rPr>
          <w:kern w:val="2"/>
          <w:sz w:val="20"/>
          <w:szCs w:val="20"/>
          <w:lang w:val="en-GB" w:eastAsia="zh-CN"/>
        </w:rPr>
        <w:t>decoding</w:t>
      </w:r>
      <w:r w:rsidRPr="001C31AE">
        <w:rPr>
          <w:rFonts w:hint="eastAsia"/>
          <w:kern w:val="2"/>
          <w:sz w:val="20"/>
          <w:szCs w:val="20"/>
          <w:lang w:val="en-GB" w:eastAsia="zh-CN"/>
        </w:rPr>
        <w:t>,</w:t>
      </w:r>
      <w:r w:rsidRPr="001C31AE">
        <w:rPr>
          <w:kern w:val="2"/>
          <w:sz w:val="20"/>
          <w:szCs w:val="20"/>
          <w:lang w:val="en-GB" w:eastAsia="zh-CN"/>
        </w:rPr>
        <w:t xml:space="preserve"> all </w:t>
      </w:r>
      <w:r>
        <w:rPr>
          <w:kern w:val="2"/>
          <w:sz w:val="20"/>
          <w:szCs w:val="20"/>
          <w:lang w:val="en-GB" w:eastAsia="zh-CN"/>
        </w:rPr>
        <w:t xml:space="preserve">the </w:t>
      </w:r>
      <w:r w:rsidRPr="001C31AE">
        <w:rPr>
          <w:kern w:val="2"/>
          <w:sz w:val="20"/>
          <w:szCs w:val="20"/>
          <w:lang w:val="en-GB" w:eastAsia="zh-CN"/>
        </w:rPr>
        <w:t xml:space="preserve">TBs </w:t>
      </w:r>
      <w:r w:rsidRPr="001C31AE">
        <w:rPr>
          <w:rFonts w:hint="eastAsia"/>
          <w:kern w:val="2"/>
          <w:sz w:val="20"/>
          <w:szCs w:val="20"/>
          <w:lang w:val="en-GB" w:eastAsia="zh-CN"/>
        </w:rPr>
        <w:t>will be retransmitted</w:t>
      </w:r>
      <w:r>
        <w:rPr>
          <w:kern w:val="2"/>
          <w:sz w:val="20"/>
          <w:szCs w:val="20"/>
          <w:lang w:val="en-GB" w:eastAsia="zh-CN"/>
        </w:rPr>
        <w:t xml:space="preserve"> regardless whether other TBs are correctly decoded or not.</w:t>
      </w:r>
      <w:r w:rsidRPr="001C31AE">
        <w:rPr>
          <w:rFonts w:hint="eastAsia"/>
          <w:kern w:val="2"/>
          <w:sz w:val="20"/>
          <w:szCs w:val="20"/>
          <w:lang w:val="en-GB" w:eastAsia="zh-CN"/>
        </w:rPr>
        <w:t xml:space="preserve"> </w:t>
      </w:r>
      <w:r>
        <w:rPr>
          <w:kern w:val="2"/>
          <w:sz w:val="20"/>
          <w:szCs w:val="20"/>
          <w:lang w:val="en-GB" w:eastAsia="zh-CN"/>
        </w:rPr>
        <w:t>E</w:t>
      </w:r>
      <w:r w:rsidRPr="001C31AE">
        <w:rPr>
          <w:rFonts w:hint="eastAsia"/>
          <w:kern w:val="2"/>
          <w:sz w:val="20"/>
          <w:szCs w:val="20"/>
          <w:lang w:val="en-GB" w:eastAsia="zh-CN"/>
        </w:rPr>
        <w:t xml:space="preserve">ven for the semi-persist channel in most of IoT </w:t>
      </w:r>
      <w:r w:rsidRPr="001C31AE">
        <w:rPr>
          <w:kern w:val="2"/>
          <w:sz w:val="20"/>
          <w:szCs w:val="20"/>
          <w:lang w:val="en-GB" w:eastAsia="zh-CN"/>
        </w:rPr>
        <w:t>scenarios</w:t>
      </w:r>
      <w:r w:rsidRPr="001C31AE">
        <w:rPr>
          <w:rFonts w:hint="eastAsia"/>
          <w:kern w:val="2"/>
          <w:sz w:val="20"/>
          <w:szCs w:val="20"/>
          <w:lang w:val="en-GB" w:eastAsia="zh-CN"/>
        </w:rPr>
        <w:t xml:space="preserve">, </w:t>
      </w:r>
      <w:r>
        <w:rPr>
          <w:kern w:val="2"/>
          <w:sz w:val="20"/>
          <w:szCs w:val="20"/>
          <w:lang w:val="en-GB" w:eastAsia="zh-CN"/>
        </w:rPr>
        <w:t>it</w:t>
      </w:r>
      <w:r w:rsidRPr="001C31AE">
        <w:rPr>
          <w:kern w:val="2"/>
          <w:sz w:val="20"/>
          <w:szCs w:val="20"/>
          <w:lang w:val="en-GB" w:eastAsia="zh-CN"/>
        </w:rPr>
        <w:t xml:space="preserve"> is </w:t>
      </w:r>
      <w:r w:rsidRPr="001C31AE">
        <w:rPr>
          <w:rFonts w:hint="eastAsia"/>
          <w:kern w:val="2"/>
          <w:sz w:val="20"/>
          <w:szCs w:val="20"/>
          <w:lang w:val="en-GB" w:eastAsia="zh-CN"/>
        </w:rPr>
        <w:t xml:space="preserve">not an efficient way especially for TBs </w:t>
      </w:r>
      <w:r w:rsidRPr="001C31AE">
        <w:rPr>
          <w:kern w:val="2"/>
          <w:sz w:val="20"/>
          <w:szCs w:val="20"/>
          <w:lang w:val="en-GB" w:eastAsia="zh-CN"/>
        </w:rPr>
        <w:t>with larger repetition number</w:t>
      </w:r>
      <w:r w:rsidRPr="001C31AE">
        <w:rPr>
          <w:rFonts w:hint="eastAsia"/>
          <w:kern w:val="2"/>
          <w:sz w:val="20"/>
          <w:szCs w:val="20"/>
          <w:lang w:val="en-GB" w:eastAsia="zh-CN"/>
        </w:rPr>
        <w:t>.</w:t>
      </w:r>
      <w:r w:rsidRPr="001C31AE">
        <w:rPr>
          <w:kern w:val="2"/>
          <w:sz w:val="20"/>
          <w:szCs w:val="20"/>
          <w:lang w:val="en-GB" w:eastAsia="zh-CN"/>
        </w:rPr>
        <w:t xml:space="preserve"> </w:t>
      </w:r>
      <w:r w:rsidR="00002C29" w:rsidRPr="001C31AE">
        <w:rPr>
          <w:kern w:val="2"/>
          <w:sz w:val="20"/>
          <w:szCs w:val="20"/>
          <w:lang w:val="en-GB" w:eastAsia="zh-CN"/>
        </w:rPr>
        <w:t>Therefore,</w:t>
      </w:r>
      <w:r w:rsidRPr="001C31AE">
        <w:rPr>
          <w:rFonts w:hint="eastAsia"/>
          <w:kern w:val="2"/>
          <w:sz w:val="20"/>
          <w:szCs w:val="20"/>
          <w:lang w:val="en-GB" w:eastAsia="zh-CN"/>
        </w:rPr>
        <w:t xml:space="preserve"> </w:t>
      </w:r>
      <w:r w:rsidR="00BE3BAE">
        <w:rPr>
          <w:rFonts w:hint="eastAsia"/>
          <w:kern w:val="2"/>
          <w:sz w:val="20"/>
          <w:szCs w:val="20"/>
          <w:lang w:val="en-GB" w:eastAsia="zh-CN"/>
        </w:rPr>
        <w:t xml:space="preserve">the </w:t>
      </w:r>
      <w:r w:rsidR="00FF162F">
        <w:rPr>
          <w:kern w:val="2"/>
          <w:sz w:val="20"/>
          <w:szCs w:val="20"/>
          <w:lang w:val="en-GB" w:eastAsia="zh-CN"/>
        </w:rPr>
        <w:t>maximal</w:t>
      </w:r>
      <w:r w:rsidR="00BE3BAE">
        <w:rPr>
          <w:rFonts w:hint="eastAsia"/>
          <w:kern w:val="2"/>
          <w:sz w:val="20"/>
          <w:szCs w:val="20"/>
          <w:lang w:val="en-GB" w:eastAsia="zh-CN"/>
        </w:rPr>
        <w:t xml:space="preserve"> </w:t>
      </w:r>
      <w:r w:rsidR="00A344E3" w:rsidRPr="001C31AE">
        <w:rPr>
          <w:sz w:val="20"/>
          <w:szCs w:val="20"/>
        </w:rPr>
        <w:t>HARQ ACK/NACK</w:t>
      </w:r>
      <w:r w:rsidR="00A344E3">
        <w:rPr>
          <w:rFonts w:hint="eastAsia"/>
          <w:kern w:val="2"/>
          <w:sz w:val="20"/>
          <w:szCs w:val="20"/>
          <w:lang w:val="en-GB" w:eastAsia="zh-CN"/>
        </w:rPr>
        <w:t xml:space="preserve"> </w:t>
      </w:r>
      <w:r w:rsidR="00BE3BAE">
        <w:rPr>
          <w:rFonts w:hint="eastAsia"/>
          <w:kern w:val="2"/>
          <w:sz w:val="20"/>
          <w:szCs w:val="20"/>
          <w:lang w:val="en-GB" w:eastAsia="zh-CN"/>
        </w:rPr>
        <w:t xml:space="preserve">bundle size should be restricted to </w:t>
      </w:r>
      <w:r w:rsidR="00C12D36">
        <w:rPr>
          <w:rFonts w:hint="eastAsia"/>
          <w:kern w:val="2"/>
          <w:sz w:val="20"/>
          <w:szCs w:val="20"/>
          <w:lang w:val="en-GB" w:eastAsia="zh-CN"/>
        </w:rPr>
        <w:t>[</w:t>
      </w:r>
      <w:r w:rsidR="00BE3BAE">
        <w:rPr>
          <w:rFonts w:hint="eastAsia"/>
          <w:kern w:val="2"/>
          <w:sz w:val="20"/>
          <w:szCs w:val="20"/>
          <w:lang w:val="en-GB" w:eastAsia="zh-CN"/>
        </w:rPr>
        <w:t>4</w:t>
      </w:r>
      <w:r w:rsidR="00C12D36">
        <w:rPr>
          <w:rFonts w:hint="eastAsia"/>
          <w:kern w:val="2"/>
          <w:sz w:val="20"/>
          <w:szCs w:val="20"/>
          <w:lang w:val="en-GB" w:eastAsia="zh-CN"/>
        </w:rPr>
        <w:t>].</w:t>
      </w:r>
      <w:r w:rsidR="00BE3BAE">
        <w:rPr>
          <w:rFonts w:hint="eastAsia"/>
          <w:kern w:val="2"/>
          <w:sz w:val="20"/>
          <w:szCs w:val="20"/>
          <w:lang w:val="en-GB" w:eastAsia="zh-CN"/>
        </w:rPr>
        <w:t xml:space="preserve"> </w:t>
      </w:r>
      <w:r w:rsidR="00C12D36">
        <w:rPr>
          <w:rFonts w:hint="eastAsia"/>
          <w:kern w:val="2"/>
          <w:sz w:val="20"/>
          <w:szCs w:val="20"/>
          <w:lang w:val="en-GB" w:eastAsia="zh-CN"/>
        </w:rPr>
        <w:t>I</w:t>
      </w:r>
      <w:r w:rsidR="00BE3BAE">
        <w:rPr>
          <w:rFonts w:hint="eastAsia"/>
          <w:kern w:val="2"/>
          <w:sz w:val="20"/>
          <w:szCs w:val="20"/>
          <w:lang w:val="en-GB" w:eastAsia="zh-CN"/>
        </w:rPr>
        <w:t xml:space="preserve">f </w:t>
      </w:r>
      <w:r w:rsidR="002E207A">
        <w:rPr>
          <w:rFonts w:hint="eastAsia"/>
          <w:kern w:val="2"/>
          <w:sz w:val="20"/>
          <w:szCs w:val="20"/>
          <w:lang w:val="en-GB" w:eastAsia="zh-CN"/>
        </w:rPr>
        <w:t>configured</w:t>
      </w:r>
      <w:r w:rsidR="003D054B">
        <w:rPr>
          <w:rFonts w:hint="eastAsia"/>
          <w:kern w:val="2"/>
          <w:sz w:val="20"/>
          <w:szCs w:val="20"/>
          <w:lang w:val="en-GB" w:eastAsia="zh-CN"/>
        </w:rPr>
        <w:t>,</w:t>
      </w:r>
      <w:r w:rsidR="003E356C">
        <w:rPr>
          <w:rFonts w:hint="eastAsia"/>
          <w:kern w:val="2"/>
          <w:sz w:val="20"/>
          <w:szCs w:val="20"/>
          <w:lang w:val="en-GB" w:eastAsia="zh-CN"/>
        </w:rPr>
        <w:t xml:space="preserve"> </w:t>
      </w:r>
      <w:r w:rsidR="002E207A">
        <w:rPr>
          <w:rFonts w:hint="eastAsia"/>
          <w:kern w:val="2"/>
          <w:sz w:val="20"/>
          <w:szCs w:val="20"/>
          <w:lang w:val="en-GB" w:eastAsia="zh-CN"/>
        </w:rPr>
        <w:t xml:space="preserve"> and </w:t>
      </w:r>
      <w:r w:rsidR="00BE3BAE">
        <w:rPr>
          <w:rFonts w:hint="eastAsia"/>
          <w:kern w:val="2"/>
          <w:sz w:val="20"/>
          <w:szCs w:val="20"/>
          <w:lang w:val="en-GB" w:eastAsia="zh-CN"/>
        </w:rPr>
        <w:t>the scheduled TB</w:t>
      </w:r>
      <w:r w:rsidR="00243C03">
        <w:rPr>
          <w:rFonts w:hint="eastAsia"/>
          <w:kern w:val="2"/>
          <w:sz w:val="20"/>
          <w:szCs w:val="20"/>
          <w:lang w:val="en-GB" w:eastAsia="zh-CN"/>
        </w:rPr>
        <w:t xml:space="preserve"> number</w:t>
      </w:r>
      <w:r w:rsidR="00BE3BAE">
        <w:rPr>
          <w:rFonts w:hint="eastAsia"/>
          <w:kern w:val="2"/>
          <w:sz w:val="20"/>
          <w:szCs w:val="20"/>
          <w:lang w:val="en-GB" w:eastAsia="zh-CN"/>
        </w:rPr>
        <w:t xml:space="preserve"> is larger than </w:t>
      </w:r>
      <w:r w:rsidR="00243C03">
        <w:rPr>
          <w:rFonts w:hint="eastAsia"/>
          <w:kern w:val="2"/>
          <w:sz w:val="20"/>
          <w:szCs w:val="20"/>
          <w:lang w:val="en-GB" w:eastAsia="zh-CN"/>
        </w:rPr>
        <w:t>[</w:t>
      </w:r>
      <w:r w:rsidR="00BE3BAE">
        <w:rPr>
          <w:rFonts w:hint="eastAsia"/>
          <w:kern w:val="2"/>
          <w:sz w:val="20"/>
          <w:szCs w:val="20"/>
          <w:lang w:val="en-GB" w:eastAsia="zh-CN"/>
        </w:rPr>
        <w:t>4</w:t>
      </w:r>
      <w:r w:rsidR="00243C03">
        <w:rPr>
          <w:rFonts w:hint="eastAsia"/>
          <w:kern w:val="2"/>
          <w:sz w:val="20"/>
          <w:szCs w:val="20"/>
          <w:lang w:val="en-GB" w:eastAsia="zh-CN"/>
        </w:rPr>
        <w:t>]</w:t>
      </w:r>
      <w:r w:rsidR="00BE3BAE">
        <w:rPr>
          <w:rFonts w:hint="eastAsia"/>
          <w:kern w:val="2"/>
          <w:sz w:val="20"/>
          <w:szCs w:val="20"/>
          <w:lang w:val="en-GB" w:eastAsia="zh-CN"/>
        </w:rPr>
        <w:t xml:space="preserve">, </w:t>
      </w:r>
      <w:r w:rsidR="00243C03">
        <w:rPr>
          <w:rFonts w:hint="eastAsia"/>
          <w:kern w:val="2"/>
          <w:sz w:val="20"/>
          <w:szCs w:val="20"/>
          <w:lang w:val="en-GB" w:eastAsia="zh-CN"/>
        </w:rPr>
        <w:t xml:space="preserve">the first ceil(N_TB/2) TB is feedback in the first HARQ ACK/NACK bundle, and the last floor(N_TB/2) is feedback in the second HARQ ACK/NACK bundle,  </w:t>
      </w:r>
      <w:r w:rsidR="00BE3BAE">
        <w:rPr>
          <w:rFonts w:hint="eastAsia"/>
          <w:kern w:val="2"/>
          <w:sz w:val="20"/>
          <w:szCs w:val="20"/>
          <w:lang w:val="en-GB" w:eastAsia="zh-CN"/>
        </w:rPr>
        <w:t xml:space="preserve">the division of </w:t>
      </w:r>
      <w:r w:rsidR="00201C22">
        <w:rPr>
          <w:rFonts w:hint="eastAsia"/>
          <w:kern w:val="2"/>
          <w:sz w:val="20"/>
          <w:szCs w:val="20"/>
          <w:lang w:val="en-GB" w:eastAsia="zh-CN"/>
        </w:rPr>
        <w:t xml:space="preserve">HARQ ACK/NACK </w:t>
      </w:r>
      <w:r w:rsidR="00357634">
        <w:rPr>
          <w:rFonts w:hint="eastAsia"/>
          <w:kern w:val="2"/>
          <w:sz w:val="20"/>
          <w:szCs w:val="20"/>
          <w:lang w:val="en-GB" w:eastAsia="zh-CN"/>
        </w:rPr>
        <w:t>bundle</w:t>
      </w:r>
      <w:r w:rsidR="00BE3BAE">
        <w:rPr>
          <w:rFonts w:hint="eastAsia"/>
          <w:kern w:val="2"/>
          <w:sz w:val="20"/>
          <w:szCs w:val="20"/>
          <w:lang w:val="en-GB" w:eastAsia="zh-CN"/>
        </w:rPr>
        <w:t xml:space="preserve"> </w:t>
      </w:r>
      <w:r w:rsidR="00243C03">
        <w:rPr>
          <w:rFonts w:hint="eastAsia"/>
          <w:kern w:val="2"/>
          <w:sz w:val="20"/>
          <w:szCs w:val="20"/>
          <w:lang w:val="en-GB" w:eastAsia="zh-CN"/>
        </w:rPr>
        <w:t xml:space="preserve">is </w:t>
      </w:r>
      <w:r w:rsidR="00357634">
        <w:rPr>
          <w:kern w:val="2"/>
          <w:sz w:val="20"/>
          <w:szCs w:val="20"/>
          <w:lang w:val="en-GB" w:eastAsia="zh-CN"/>
        </w:rPr>
        <w:t>automatically</w:t>
      </w:r>
      <w:r w:rsidR="00002C29">
        <w:rPr>
          <w:rFonts w:hint="eastAsia"/>
          <w:kern w:val="2"/>
          <w:sz w:val="20"/>
          <w:szCs w:val="20"/>
          <w:lang w:val="en-GB" w:eastAsia="zh-CN"/>
        </w:rPr>
        <w:t xml:space="preserve"> achieved</w:t>
      </w:r>
      <w:r w:rsidR="00BE3BAE">
        <w:rPr>
          <w:rFonts w:hint="eastAsia"/>
          <w:kern w:val="2"/>
          <w:sz w:val="20"/>
          <w:szCs w:val="20"/>
          <w:lang w:val="en-GB" w:eastAsia="zh-CN"/>
        </w:rPr>
        <w:t xml:space="preserve">. </w:t>
      </w:r>
    </w:p>
    <w:p w:rsidR="007C755C" w:rsidRPr="00F5489C" w:rsidRDefault="007C755C" w:rsidP="004C166B">
      <w:pPr>
        <w:rPr>
          <w:b/>
          <w:i/>
          <w:sz w:val="20"/>
          <w:szCs w:val="20"/>
          <w:lang w:eastAsia="zh-CN"/>
        </w:rPr>
      </w:pPr>
      <w:r w:rsidRPr="00F5489C">
        <w:rPr>
          <w:rFonts w:hint="eastAsia"/>
          <w:b/>
          <w:i/>
          <w:sz w:val="20"/>
          <w:szCs w:val="20"/>
          <w:lang w:eastAsia="zh-CN"/>
        </w:rPr>
        <w:lastRenderedPageBreak/>
        <w:t xml:space="preserve">Proposal 15: </w:t>
      </w:r>
      <w:r w:rsidR="00B006E1" w:rsidRPr="00F5489C">
        <w:rPr>
          <w:b/>
          <w:i/>
          <w:sz w:val="20"/>
          <w:szCs w:val="20"/>
          <w:lang w:eastAsia="zh-CN"/>
        </w:rPr>
        <w:t>For unicast multi-TB scheduling with HARQ-ACK bundling</w:t>
      </w:r>
      <w:r w:rsidR="00B006E1" w:rsidRPr="00F5489C">
        <w:rPr>
          <w:rFonts w:hint="eastAsia"/>
          <w:b/>
          <w:i/>
          <w:sz w:val="20"/>
          <w:szCs w:val="20"/>
          <w:lang w:eastAsia="zh-CN"/>
        </w:rPr>
        <w:t>, the maximal bundle size is 4</w:t>
      </w:r>
      <w:r w:rsidR="00F5489C" w:rsidRPr="00F5489C">
        <w:rPr>
          <w:rFonts w:hint="eastAsia"/>
          <w:b/>
          <w:i/>
          <w:sz w:val="20"/>
          <w:szCs w:val="20"/>
          <w:lang w:eastAsia="zh-CN"/>
        </w:rPr>
        <w:t>.</w:t>
      </w:r>
    </w:p>
    <w:p w:rsidR="004C166B" w:rsidRPr="004C166B" w:rsidRDefault="004C166B" w:rsidP="009D72EB">
      <w:pPr>
        <w:rPr>
          <w:b/>
          <w:i/>
          <w:sz w:val="20"/>
          <w:szCs w:val="20"/>
          <w:lang w:val="en-GB" w:eastAsia="zh-CN"/>
        </w:rPr>
      </w:pPr>
    </w:p>
    <w:p w:rsidR="00327E7D" w:rsidRPr="00F3645B" w:rsidRDefault="00327E7D" w:rsidP="00327E7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27E7D" w:rsidRPr="00962140" w:rsidRDefault="00327E7D" w:rsidP="00584EC0">
      <w:pPr>
        <w:spacing w:afterLines="50"/>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sidRPr="00962140">
        <w:rPr>
          <w:sz w:val="20"/>
          <w:lang w:eastAsia="zh-CN"/>
        </w:rPr>
        <w:t xml:space="preserve">multiple transport block transmission with DCI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7D13B7" w:rsidRPr="008D4FD1" w:rsidRDefault="007D13B7" w:rsidP="007D13B7">
      <w:pPr>
        <w:pStyle w:val="a4"/>
        <w:spacing w:afterLines="50"/>
        <w:rPr>
          <w:b/>
          <w:i/>
          <w:lang w:eastAsia="zh-CN"/>
        </w:rPr>
      </w:pPr>
      <w:r w:rsidRPr="008D4FD1">
        <w:rPr>
          <w:b/>
          <w:i/>
          <w:lang w:eastAsia="zh-CN"/>
        </w:rPr>
        <w:t>P</w:t>
      </w:r>
      <w:r w:rsidRPr="008D4FD1">
        <w:rPr>
          <w:rFonts w:hint="eastAsia"/>
          <w:b/>
          <w:i/>
          <w:lang w:eastAsia="zh-CN"/>
        </w:rPr>
        <w:t xml:space="preserve">roposal 1: </w:t>
      </w:r>
      <w:r w:rsidRPr="008D4FD1">
        <w:rPr>
          <w:b/>
          <w:i/>
        </w:rPr>
        <w:t>For unicast, the maximum number of scheduled TBs with one single DCI for CE mode A for either UL or DL is RRC configured within the set {2,</w:t>
      </w:r>
      <w:r>
        <w:rPr>
          <w:rFonts w:hint="eastAsia"/>
          <w:b/>
          <w:i/>
          <w:lang w:eastAsia="zh-CN"/>
        </w:rPr>
        <w:t xml:space="preserve"> 4,</w:t>
      </w:r>
      <w:r w:rsidRPr="008D4FD1">
        <w:rPr>
          <w:b/>
          <w:i/>
        </w:rPr>
        <w:t xml:space="preserve"> 8} in a UE specific manner.</w:t>
      </w:r>
    </w:p>
    <w:p w:rsidR="00E37984" w:rsidRDefault="00E37984" w:rsidP="00E37984">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w:t>
      </w:r>
      <w:r>
        <w:rPr>
          <w:rFonts w:eastAsiaTheme="minorEastAsia" w:hint="eastAsia"/>
          <w:i/>
          <w:lang w:eastAsia="zh-CN"/>
        </w:rPr>
        <w:t>2</w:t>
      </w:r>
      <w:r w:rsidRPr="00EB587B">
        <w:rPr>
          <w:rFonts w:eastAsiaTheme="minorEastAsia" w:hint="eastAsia"/>
          <w:i/>
          <w:lang w:eastAsia="zh-CN"/>
        </w:rPr>
        <w:t xml:space="preserve">: </w:t>
      </w:r>
      <w:r w:rsidRPr="00EB587B">
        <w:rPr>
          <w:i/>
        </w:rPr>
        <w:t xml:space="preserve">For </w:t>
      </w:r>
      <w:r>
        <w:rPr>
          <w:rFonts w:eastAsiaTheme="minorEastAsia"/>
          <w:i/>
          <w:lang w:eastAsia="zh-CN"/>
        </w:rPr>
        <w:t>scheduling</w:t>
      </w:r>
      <w:r>
        <w:rPr>
          <w:rFonts w:eastAsiaTheme="minorEastAsia" w:hint="eastAsia"/>
          <w:i/>
          <w:lang w:eastAsia="zh-CN"/>
        </w:rPr>
        <w:t xml:space="preserve"> </w:t>
      </w:r>
      <w:r>
        <w:rPr>
          <w:rFonts w:eastAsiaTheme="minorEastAsia"/>
          <w:i/>
          <w:lang w:eastAsia="zh-CN"/>
        </w:rPr>
        <w:t>multiple</w:t>
      </w:r>
      <w:r>
        <w:rPr>
          <w:rFonts w:eastAsiaTheme="minorEastAsia" w:hint="eastAsia"/>
          <w:i/>
          <w:lang w:eastAsia="zh-CN"/>
        </w:rPr>
        <w:t xml:space="preserve"> TB in </w:t>
      </w:r>
      <w:r w:rsidRPr="00EB587B">
        <w:rPr>
          <w:i/>
        </w:rPr>
        <w:t xml:space="preserve">unicast, the HARQ processes ID for the scheduled </w:t>
      </w:r>
      <w:r>
        <w:rPr>
          <w:rFonts w:eastAsiaTheme="minorEastAsia" w:hint="eastAsia"/>
          <w:i/>
          <w:lang w:eastAsia="zh-CN"/>
        </w:rPr>
        <w:t>TB</w:t>
      </w:r>
      <w:r w:rsidRPr="00EB587B">
        <w:rPr>
          <w:i/>
        </w:rPr>
        <w:t xml:space="preserve"> are</w:t>
      </w:r>
      <w:r>
        <w:rPr>
          <w:rFonts w:eastAsiaTheme="minorEastAsia" w:hint="eastAsia"/>
          <w:i/>
          <w:lang w:eastAsia="zh-CN"/>
        </w:rPr>
        <w:t xml:space="preserve"> </w:t>
      </w:r>
      <w:r w:rsidRPr="00EB587B">
        <w:rPr>
          <w:i/>
        </w:rPr>
        <w:t>consecutive.</w:t>
      </w:r>
    </w:p>
    <w:p w:rsidR="00E37984" w:rsidRPr="002B7B90" w:rsidRDefault="00E37984" w:rsidP="00E37984">
      <w:pPr>
        <w:rPr>
          <w:b/>
          <w:i/>
          <w:sz w:val="20"/>
          <w:szCs w:val="20"/>
          <w:lang w:eastAsia="zh-CN"/>
        </w:rPr>
      </w:pPr>
      <w:r w:rsidRPr="002B7B90">
        <w:rPr>
          <w:b/>
          <w:i/>
          <w:sz w:val="20"/>
          <w:szCs w:val="20"/>
          <w:lang w:eastAsia="zh-CN"/>
        </w:rPr>
        <w:t>P</w:t>
      </w:r>
      <w:r w:rsidRPr="002B7B90">
        <w:rPr>
          <w:rFonts w:hint="eastAsia"/>
          <w:b/>
          <w:i/>
          <w:sz w:val="20"/>
          <w:szCs w:val="20"/>
          <w:lang w:eastAsia="zh-CN"/>
        </w:rPr>
        <w:t xml:space="preserve">roposal 3: </w:t>
      </w:r>
      <w:r w:rsidRPr="002B7B90">
        <w:rPr>
          <w:b/>
          <w:i/>
          <w:sz w:val="20"/>
          <w:szCs w:val="20"/>
          <w:lang w:eastAsia="zh-CN"/>
        </w:rPr>
        <w:t>For the purpose indicating the number of TBs, option 2 of a new or repurposed field(s) in DCI indicates implicitly or explicitly to indicate 1 TB or multiple TBs  is adopted for both CE mode A and B.</w:t>
      </w:r>
    </w:p>
    <w:p w:rsidR="00E37984" w:rsidRDefault="00E37984" w:rsidP="00E37984">
      <w:pPr>
        <w:rPr>
          <w:b/>
          <w:bCs/>
          <w:i/>
          <w:sz w:val="20"/>
          <w:szCs w:val="20"/>
          <w:lang w:eastAsia="zh-CN"/>
        </w:rPr>
      </w:pPr>
      <w:r w:rsidRPr="00411487">
        <w:rPr>
          <w:b/>
          <w:bCs/>
          <w:i/>
          <w:sz w:val="20"/>
          <w:szCs w:val="20"/>
          <w:lang w:eastAsia="zh-CN"/>
        </w:rPr>
        <w:t>P</w:t>
      </w:r>
      <w:r w:rsidRPr="00411487">
        <w:rPr>
          <w:rFonts w:hint="eastAsia"/>
          <w:b/>
          <w:bCs/>
          <w:i/>
          <w:sz w:val="20"/>
          <w:szCs w:val="20"/>
          <w:lang w:eastAsia="zh-CN"/>
        </w:rPr>
        <w:t xml:space="preserve">roposal 4: </w:t>
      </w:r>
      <w:r w:rsidRPr="00411487">
        <w:rPr>
          <w:b/>
          <w:bCs/>
          <w:i/>
          <w:sz w:val="20"/>
          <w:szCs w:val="20"/>
          <w:lang w:eastAsia="ja-JP"/>
        </w:rPr>
        <w:t xml:space="preserve">For unicast, when the scheduling with a single DCI includes retransmission(s) in some of the allocated HARQ process(es), </w:t>
      </w:r>
      <w:r w:rsidRPr="00411487">
        <w:rPr>
          <w:rFonts w:hint="eastAsia"/>
          <w:b/>
          <w:bCs/>
          <w:i/>
          <w:sz w:val="20"/>
          <w:szCs w:val="20"/>
          <w:lang w:eastAsia="zh-CN"/>
        </w:rPr>
        <w:t>option 2 of c</w:t>
      </w:r>
      <w:r w:rsidRPr="00411487">
        <w:rPr>
          <w:b/>
          <w:bCs/>
          <w:i/>
          <w:sz w:val="20"/>
          <w:szCs w:val="20"/>
          <w:lang w:eastAsia="ja-JP"/>
        </w:rPr>
        <w:t>ontiguous allocation of a limited set of HARQ processes</w:t>
      </w:r>
      <w:r w:rsidRPr="00411487">
        <w:rPr>
          <w:rFonts w:hint="eastAsia"/>
          <w:b/>
          <w:bCs/>
          <w:i/>
          <w:sz w:val="20"/>
          <w:szCs w:val="20"/>
          <w:lang w:eastAsia="zh-CN"/>
        </w:rPr>
        <w:t xml:space="preserve"> is </w:t>
      </w:r>
      <w:r w:rsidRPr="00411487">
        <w:rPr>
          <w:b/>
          <w:bCs/>
          <w:i/>
          <w:sz w:val="20"/>
          <w:szCs w:val="20"/>
          <w:lang w:eastAsia="zh-CN"/>
        </w:rPr>
        <w:t>straightforward</w:t>
      </w:r>
      <w:r w:rsidRPr="00411487">
        <w:rPr>
          <w:rFonts w:hint="eastAsia"/>
          <w:b/>
          <w:bCs/>
          <w:i/>
          <w:sz w:val="20"/>
          <w:szCs w:val="20"/>
          <w:lang w:eastAsia="zh-CN"/>
        </w:rPr>
        <w:t xml:space="preserve"> to reduce the DCI size without losing much </w:t>
      </w:r>
      <w:r w:rsidRPr="00411487">
        <w:rPr>
          <w:b/>
          <w:bCs/>
          <w:i/>
          <w:sz w:val="20"/>
          <w:szCs w:val="20"/>
          <w:lang w:eastAsia="zh-CN"/>
        </w:rPr>
        <w:t>scheduling</w:t>
      </w:r>
      <w:r w:rsidRPr="00411487">
        <w:rPr>
          <w:rFonts w:hint="eastAsia"/>
          <w:b/>
          <w:bCs/>
          <w:i/>
          <w:sz w:val="20"/>
          <w:szCs w:val="20"/>
          <w:lang w:eastAsia="zh-CN"/>
        </w:rPr>
        <w:t xml:space="preserve"> flexibility</w:t>
      </w:r>
      <w:r>
        <w:rPr>
          <w:rFonts w:hint="eastAsia"/>
          <w:b/>
          <w:bCs/>
          <w:i/>
          <w:sz w:val="20"/>
          <w:szCs w:val="20"/>
          <w:lang w:eastAsia="zh-CN"/>
        </w:rPr>
        <w:t>.</w:t>
      </w:r>
    </w:p>
    <w:p w:rsidR="00E37984" w:rsidRPr="009606EC" w:rsidRDefault="00E37984" w:rsidP="00E37984">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Pr>
          <w:rFonts w:hint="eastAsia"/>
          <w:b/>
          <w:i/>
          <w:sz w:val="20"/>
          <w:szCs w:val="20"/>
          <w:lang w:eastAsia="zh-CN"/>
        </w:rPr>
        <w:t>5</w:t>
      </w:r>
      <w:r w:rsidRPr="00153F9F">
        <w:rPr>
          <w:rFonts w:hint="eastAsia"/>
          <w:b/>
          <w:i/>
          <w:sz w:val="20"/>
          <w:szCs w:val="20"/>
          <w:lang w:eastAsia="zh-CN"/>
        </w:rPr>
        <w:t xml:space="preserve">: </w:t>
      </w:r>
      <w:r w:rsidRPr="00153F9F">
        <w:rPr>
          <w:b/>
          <w:i/>
          <w:sz w:val="20"/>
          <w:szCs w:val="20"/>
          <w:lang w:eastAsia="zh-CN"/>
        </w:rPr>
        <w:t>For scheduling</w:t>
      </w:r>
      <w:r w:rsidRPr="00153F9F">
        <w:rPr>
          <w:rFonts w:hint="eastAsia"/>
          <w:b/>
          <w:i/>
          <w:sz w:val="20"/>
          <w:szCs w:val="20"/>
          <w:lang w:eastAsia="zh-CN"/>
        </w:rPr>
        <w:t xml:space="preserve"> </w:t>
      </w:r>
      <w:r w:rsidRPr="00153F9F">
        <w:rPr>
          <w:b/>
          <w:i/>
          <w:sz w:val="20"/>
          <w:szCs w:val="20"/>
          <w:lang w:eastAsia="zh-CN"/>
        </w:rPr>
        <w:t>multiple</w:t>
      </w:r>
      <w:r w:rsidRPr="00153F9F">
        <w:rPr>
          <w:rFonts w:hint="eastAsia"/>
          <w:b/>
          <w:i/>
          <w:sz w:val="20"/>
          <w:szCs w:val="20"/>
          <w:lang w:eastAsia="zh-CN"/>
        </w:rPr>
        <w:t xml:space="preserve"> TB in </w:t>
      </w:r>
      <w:r w:rsidRPr="00153F9F">
        <w:rPr>
          <w:b/>
          <w:i/>
          <w:sz w:val="20"/>
          <w:szCs w:val="20"/>
          <w:lang w:eastAsia="zh-CN"/>
        </w:rPr>
        <w:t>unicast,</w:t>
      </w:r>
      <w:r w:rsidRPr="00153F9F">
        <w:rPr>
          <w:rFonts w:hint="eastAsia"/>
          <w:b/>
          <w:i/>
          <w:sz w:val="20"/>
          <w:szCs w:val="20"/>
          <w:lang w:eastAsia="zh-CN"/>
        </w:rPr>
        <w:t xml:space="preserve"> some </w:t>
      </w:r>
      <w:r w:rsidRPr="00153F9F">
        <w:rPr>
          <w:b/>
          <w:i/>
          <w:sz w:val="20"/>
          <w:szCs w:val="20"/>
          <w:lang w:eastAsia="zh-CN"/>
        </w:rPr>
        <w:t>predefined HARQ</w:t>
      </w:r>
      <w:r w:rsidRPr="00153F9F">
        <w:rPr>
          <w:rFonts w:hint="eastAsia"/>
          <w:b/>
          <w:i/>
          <w:sz w:val="20"/>
          <w:szCs w:val="20"/>
          <w:lang w:eastAsia="zh-CN"/>
        </w:rPr>
        <w:t xml:space="preserve"> process </w:t>
      </w:r>
      <w:r w:rsidRPr="00153F9F">
        <w:rPr>
          <w:b/>
          <w:i/>
          <w:sz w:val="20"/>
          <w:szCs w:val="20"/>
          <w:lang w:eastAsia="zh-CN"/>
        </w:rPr>
        <w:t>combination</w:t>
      </w:r>
      <w:r w:rsidRPr="00153F9F">
        <w:rPr>
          <w:rFonts w:hint="eastAsia"/>
          <w:b/>
          <w:i/>
          <w:sz w:val="20"/>
          <w:szCs w:val="20"/>
          <w:lang w:eastAsia="zh-CN"/>
        </w:rPr>
        <w:t xml:space="preserve"> </w:t>
      </w:r>
      <w:r w:rsidRPr="00153F9F">
        <w:rPr>
          <w:b/>
          <w:i/>
          <w:sz w:val="20"/>
          <w:szCs w:val="20"/>
          <w:lang w:eastAsia="zh-CN"/>
        </w:rPr>
        <w:t>scheduling</w:t>
      </w:r>
      <w:r w:rsidRPr="00153F9F">
        <w:rPr>
          <w:rFonts w:hint="eastAsia"/>
          <w:b/>
          <w:i/>
          <w:sz w:val="20"/>
          <w:szCs w:val="20"/>
          <w:lang w:eastAsia="zh-CN"/>
        </w:rPr>
        <w:t xml:space="preserve"> patterns are supported, especially for TDD</w:t>
      </w:r>
    </w:p>
    <w:p w:rsidR="00E37984" w:rsidRPr="00153F9F" w:rsidRDefault="00E37984" w:rsidP="00E37984">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Pr>
          <w:rFonts w:hint="eastAsia"/>
          <w:b/>
          <w:i/>
          <w:sz w:val="20"/>
          <w:szCs w:val="20"/>
          <w:lang w:eastAsia="zh-CN"/>
        </w:rPr>
        <w:t>6</w:t>
      </w:r>
      <w:r w:rsidRPr="00153F9F">
        <w:rPr>
          <w:rFonts w:hint="eastAsia"/>
          <w:b/>
          <w:i/>
          <w:sz w:val="20"/>
          <w:szCs w:val="20"/>
          <w:lang w:eastAsia="zh-CN"/>
        </w:rPr>
        <w:t xml:space="preserve">: For </w:t>
      </w:r>
      <w:r w:rsidRPr="00153F9F">
        <w:rPr>
          <w:b/>
          <w:i/>
          <w:sz w:val="20"/>
          <w:szCs w:val="20"/>
          <w:lang w:eastAsia="zh-CN"/>
        </w:rPr>
        <w:t>Scheduling of initial and retransmission TBs</w:t>
      </w:r>
      <w:r w:rsidRPr="00153F9F">
        <w:rPr>
          <w:rFonts w:hint="eastAsia"/>
          <w:b/>
          <w:i/>
          <w:sz w:val="20"/>
          <w:szCs w:val="20"/>
          <w:lang w:eastAsia="zh-CN"/>
        </w:rPr>
        <w:t xml:space="preserve"> in one DCI,</w:t>
      </w:r>
      <w:r w:rsidRPr="00153F9F">
        <w:rPr>
          <w:b/>
          <w:i/>
          <w:sz w:val="20"/>
          <w:szCs w:val="20"/>
          <w:lang w:eastAsia="zh-CN"/>
        </w:rPr>
        <w:t xml:space="preserve"> RV </w:t>
      </w:r>
      <w:r w:rsidRPr="00153F9F">
        <w:rPr>
          <w:rFonts w:hint="eastAsia"/>
          <w:b/>
          <w:i/>
          <w:sz w:val="20"/>
          <w:szCs w:val="20"/>
          <w:lang w:eastAsia="zh-CN"/>
        </w:rPr>
        <w:t xml:space="preserve">is </w:t>
      </w:r>
      <w:r w:rsidRPr="00153F9F">
        <w:rPr>
          <w:b/>
          <w:i/>
          <w:sz w:val="20"/>
          <w:szCs w:val="20"/>
          <w:lang w:eastAsia="zh-CN"/>
        </w:rPr>
        <w:t xml:space="preserve">SAME for all </w:t>
      </w:r>
      <w:r w:rsidRPr="00153F9F">
        <w:rPr>
          <w:rFonts w:hint="eastAsia"/>
          <w:b/>
          <w:i/>
          <w:sz w:val="20"/>
          <w:szCs w:val="20"/>
          <w:lang w:eastAsia="zh-CN"/>
        </w:rPr>
        <w:t>TB, the RV is default value or indicated in DCI.</w:t>
      </w:r>
    </w:p>
    <w:p w:rsidR="00356889" w:rsidRDefault="00356889" w:rsidP="00584EC0">
      <w:pPr>
        <w:spacing w:afterLines="50"/>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E37984">
        <w:rPr>
          <w:rFonts w:hint="eastAsia"/>
          <w:b/>
          <w:i/>
          <w:sz w:val="20"/>
          <w:szCs w:val="20"/>
          <w:lang w:eastAsia="zh-CN"/>
        </w:rPr>
        <w:t>7</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r>
        <w:rPr>
          <w:rFonts w:hint="eastAsia"/>
          <w:b/>
          <w:i/>
          <w:sz w:val="20"/>
          <w:szCs w:val="20"/>
          <w:lang w:eastAsia="zh-CN"/>
        </w:rPr>
        <w:t xml:space="preserve"> and </w:t>
      </w:r>
      <w:r w:rsidRPr="00D432D6">
        <w:rPr>
          <w:b/>
          <w:i/>
          <w:sz w:val="20"/>
          <w:szCs w:val="20"/>
          <w:lang w:eastAsia="zh-CN"/>
        </w:rPr>
        <w:t xml:space="preserve">RV is changed every </w:t>
      </w:r>
      <w:r w:rsidRPr="00394FFA">
        <w:rPr>
          <w:rFonts w:hint="eastAsia"/>
          <w:b/>
          <w:i/>
          <w:sz w:val="20"/>
          <w:szCs w:val="20"/>
          <w:lang w:eastAsia="zh-CN"/>
        </w:rPr>
        <w:t>N</w:t>
      </w:r>
      <w:r w:rsidRPr="00394FFA">
        <w:rPr>
          <w:rFonts w:hint="eastAsia"/>
          <w:b/>
          <w:i/>
          <w:sz w:val="20"/>
          <w:szCs w:val="20"/>
          <w:vertAlign w:val="subscript"/>
          <w:lang w:eastAsia="zh-CN"/>
        </w:rPr>
        <w:t>acc</w:t>
      </w:r>
      <w:r w:rsidRPr="00394FFA">
        <w:rPr>
          <w:b/>
          <w:i/>
          <w:sz w:val="20"/>
          <w:szCs w:val="20"/>
          <w:lang w:eastAsia="zh-CN"/>
        </w:rPr>
        <w:t xml:space="preserve"> a</w:t>
      </w:r>
      <w:r w:rsidRPr="00D432D6">
        <w:rPr>
          <w:b/>
          <w:i/>
          <w:sz w:val="20"/>
          <w:szCs w:val="20"/>
          <w:lang w:eastAsia="zh-CN"/>
        </w:rPr>
        <w:t>bsolute subframes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w:t>
      </w:r>
      <w:r w:rsidRPr="00394FFA">
        <w:rPr>
          <w:rFonts w:hint="eastAsia"/>
          <w:b/>
          <w:i/>
          <w:sz w:val="20"/>
          <w:szCs w:val="20"/>
          <w:lang w:eastAsia="zh-CN"/>
        </w:rPr>
        <w:t>N</w:t>
      </w:r>
      <w:r w:rsidRPr="00394FFA">
        <w:rPr>
          <w:rFonts w:hint="eastAsia"/>
          <w:b/>
          <w:i/>
          <w:sz w:val="20"/>
          <w:szCs w:val="20"/>
          <w:vertAlign w:val="subscript"/>
          <w:lang w:eastAsia="zh-CN"/>
        </w:rPr>
        <w:t>acc</w:t>
      </w:r>
      <w:r w:rsidRPr="00D432D6">
        <w:rPr>
          <w:b/>
          <w:i/>
          <w:sz w:val="20"/>
          <w:szCs w:val="20"/>
          <w:lang w:eastAsia="zh-CN"/>
        </w:rPr>
        <w:t>)</w:t>
      </w:r>
      <w:r w:rsidRPr="00D432D6">
        <w:rPr>
          <w:rFonts w:hint="eastAsia"/>
          <w:b/>
          <w:i/>
          <w:sz w:val="20"/>
          <w:szCs w:val="20"/>
          <w:lang w:eastAsia="zh-CN"/>
        </w:rPr>
        <w:t xml:space="preserve"> </w:t>
      </w:r>
      <w:r>
        <w:rPr>
          <w:b/>
          <w:i/>
          <w:sz w:val="20"/>
          <w:szCs w:val="20"/>
          <w:lang w:eastAsia="zh-CN"/>
        </w:rPr>
        <w:t>=0</w:t>
      </w:r>
      <w:r>
        <w:rPr>
          <w:rFonts w:hint="eastAsia"/>
          <w:b/>
          <w:i/>
          <w:sz w:val="20"/>
          <w:szCs w:val="20"/>
          <w:lang w:eastAsia="zh-CN"/>
        </w:rPr>
        <w:t>,</w:t>
      </w:r>
      <w:r w:rsidRPr="00B65430">
        <w:rPr>
          <w:rFonts w:hint="eastAsia"/>
          <w:sz w:val="20"/>
          <w:szCs w:val="20"/>
          <w:lang w:eastAsia="zh-CN"/>
        </w:rPr>
        <w:t xml:space="preserve"> </w:t>
      </w:r>
      <w:r w:rsidRPr="00B65430">
        <w:rPr>
          <w:rFonts w:hint="eastAsia"/>
          <w:b/>
          <w:i/>
          <w:sz w:val="20"/>
          <w:szCs w:val="20"/>
          <w:lang w:eastAsia="zh-CN"/>
        </w:rPr>
        <w:t xml:space="preserve">and multiple TBs are </w:t>
      </w:r>
      <w:r w:rsidRPr="00B65430">
        <w:rPr>
          <w:b/>
          <w:i/>
          <w:sz w:val="20"/>
          <w:szCs w:val="20"/>
          <w:lang w:eastAsia="zh-CN"/>
        </w:rPr>
        <w:t>transmitted</w:t>
      </w:r>
      <w:r w:rsidRPr="00B65430">
        <w:rPr>
          <w:rFonts w:hint="eastAsia"/>
          <w:b/>
          <w:i/>
          <w:sz w:val="20"/>
          <w:szCs w:val="20"/>
          <w:lang w:eastAsia="zh-CN"/>
        </w:rPr>
        <w:t xml:space="preserve"> in</w:t>
      </w:r>
      <w:r w:rsidRPr="008506D6">
        <w:rPr>
          <w:rFonts w:hint="eastAsia"/>
          <w:b/>
          <w:i/>
          <w:sz w:val="20"/>
          <w:szCs w:val="20"/>
          <w:lang w:eastAsia="zh-CN"/>
        </w:rPr>
        <w:t xml:space="preserve"> </w:t>
      </w:r>
      <w:r w:rsidRPr="008506D6">
        <w:rPr>
          <w:b/>
          <w:i/>
          <w:sz w:val="20"/>
          <w:szCs w:val="20"/>
          <w:lang w:eastAsia="zh-CN"/>
        </w:rPr>
        <w:t>predefined</w:t>
      </w:r>
      <w:r w:rsidRPr="008506D6">
        <w:rPr>
          <w:rFonts w:hint="eastAsia"/>
          <w:b/>
          <w:i/>
          <w:sz w:val="20"/>
          <w:szCs w:val="20"/>
          <w:lang w:eastAsia="zh-CN"/>
        </w:rPr>
        <w:t xml:space="preserve"> orde</w:t>
      </w:r>
      <w:r w:rsidRPr="00B65430">
        <w:rPr>
          <w:rFonts w:hint="eastAsia"/>
          <w:b/>
          <w:i/>
          <w:sz w:val="20"/>
          <w:szCs w:val="20"/>
          <w:lang w:eastAsia="zh-CN"/>
        </w:rPr>
        <w:t>r for non-interleaving transmission</w:t>
      </w:r>
      <w:r>
        <w:rPr>
          <w:rFonts w:hint="eastAsia"/>
          <w:b/>
          <w:i/>
          <w:sz w:val="20"/>
          <w:szCs w:val="20"/>
          <w:lang w:eastAsia="zh-CN"/>
        </w:rPr>
        <w:t>.</w:t>
      </w:r>
    </w:p>
    <w:p w:rsidR="00356889" w:rsidRPr="00153F9F" w:rsidRDefault="00356889" w:rsidP="00584EC0">
      <w:pPr>
        <w:spacing w:afterLines="50"/>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w:t>
      </w:r>
      <w:r w:rsidR="00E37984">
        <w:rPr>
          <w:rFonts w:hint="eastAsia"/>
          <w:b/>
          <w:i/>
          <w:sz w:val="20"/>
          <w:szCs w:val="20"/>
          <w:lang w:eastAsia="zh-CN"/>
        </w:rPr>
        <w:t>8</w:t>
      </w:r>
      <w:r w:rsidRPr="00153F9F">
        <w:rPr>
          <w:rFonts w:hint="eastAsia"/>
          <w:b/>
          <w:i/>
          <w:sz w:val="20"/>
          <w:szCs w:val="20"/>
          <w:lang w:eastAsia="zh-CN"/>
        </w:rPr>
        <w:t>: For CE mode A, frequency hopping is utilized every frequency hopping interval Y</w:t>
      </w:r>
      <w:r w:rsidRPr="00153F9F">
        <w:rPr>
          <w:rFonts w:hint="eastAsia"/>
          <w:b/>
          <w:i/>
          <w:sz w:val="20"/>
          <w:szCs w:val="20"/>
          <w:vertAlign w:val="subscript"/>
          <w:lang w:eastAsia="zh-CN"/>
        </w:rPr>
        <w:t>ch</w:t>
      </w:r>
      <w:r w:rsidR="00153F9F" w:rsidRPr="00153F9F">
        <w:rPr>
          <w:rFonts w:hint="eastAsia"/>
          <w:b/>
          <w:i/>
          <w:sz w:val="20"/>
          <w:szCs w:val="20"/>
          <w:lang w:eastAsia="zh-CN"/>
        </w:rPr>
        <w:t xml:space="preserve"> absolute </w:t>
      </w:r>
      <w:r w:rsidRPr="00153F9F">
        <w:rPr>
          <w:rFonts w:hint="eastAsia"/>
          <w:b/>
          <w:i/>
          <w:sz w:val="20"/>
          <w:szCs w:val="20"/>
          <w:lang w:eastAsia="zh-CN"/>
        </w:rPr>
        <w:t>subframes</w:t>
      </w:r>
      <w:r w:rsidRPr="00153F9F">
        <w:rPr>
          <w:b/>
          <w:i/>
          <w:sz w:val="20"/>
          <w:szCs w:val="20"/>
          <w:lang w:eastAsia="zh-CN"/>
        </w:rPr>
        <w:t xml:space="preserve"> </w:t>
      </w:r>
      <w:r w:rsidRPr="00153F9F">
        <w:rPr>
          <w:rFonts w:hint="eastAsia"/>
          <w:b/>
          <w:i/>
          <w:sz w:val="20"/>
          <w:szCs w:val="20"/>
          <w:lang w:eastAsia="zh-CN"/>
        </w:rPr>
        <w:t xml:space="preserve">, </w:t>
      </w:r>
      <w:r w:rsidRPr="00153F9F">
        <w:rPr>
          <w:b/>
          <w:i/>
          <w:sz w:val="20"/>
          <w:szCs w:val="20"/>
          <w:lang w:eastAsia="zh-CN"/>
        </w:rPr>
        <w:t xml:space="preserve">interleaving is performed every </w:t>
      </w:r>
      <w:r w:rsidRPr="00153F9F">
        <w:rPr>
          <w:rFonts w:hint="eastAsia"/>
          <w:b/>
          <w:i/>
          <w:sz w:val="20"/>
          <w:szCs w:val="20"/>
          <w:lang w:eastAsia="zh-CN"/>
        </w:rPr>
        <w:t xml:space="preserve">valid </w:t>
      </w:r>
      <w:r w:rsidRPr="00153F9F">
        <w:rPr>
          <w:b/>
          <w:i/>
          <w:sz w:val="20"/>
          <w:szCs w:val="20"/>
          <w:lang w:eastAsia="zh-CN"/>
        </w:rPr>
        <w:t>subframe</w:t>
      </w:r>
      <w:r w:rsidRPr="00153F9F">
        <w:rPr>
          <w:rFonts w:hint="eastAsia"/>
          <w:b/>
          <w:i/>
          <w:sz w:val="20"/>
          <w:szCs w:val="20"/>
          <w:lang w:eastAsia="zh-CN"/>
        </w:rPr>
        <w:t xml:space="preserve">, and subframes adopt the same RV is </w:t>
      </w:r>
      <w:r w:rsidRPr="00153F9F">
        <w:rPr>
          <w:b/>
          <w:i/>
          <w:sz w:val="20"/>
          <w:szCs w:val="20"/>
          <w:lang w:eastAsia="zh-CN"/>
        </w:rPr>
        <w:t>N</w:t>
      </w:r>
      <w:r w:rsidRPr="00153F9F">
        <w:rPr>
          <w:b/>
          <w:i/>
          <w:sz w:val="20"/>
          <w:szCs w:val="20"/>
          <w:vertAlign w:val="subscript"/>
          <w:lang w:eastAsia="zh-CN"/>
        </w:rPr>
        <w:t>tb</w:t>
      </w:r>
      <w:r w:rsidRPr="00153F9F">
        <w:rPr>
          <w:b/>
          <w:i/>
          <w:sz w:val="20"/>
          <w:szCs w:val="20"/>
          <w:lang w:eastAsia="zh-CN"/>
        </w:rPr>
        <w:t xml:space="preserve"> valid</w:t>
      </w:r>
      <w:r w:rsidRPr="00153F9F">
        <w:rPr>
          <w:rFonts w:hint="eastAsia"/>
          <w:b/>
          <w:i/>
          <w:sz w:val="20"/>
          <w:szCs w:val="20"/>
          <w:lang w:eastAsia="zh-CN"/>
        </w:rPr>
        <w:t xml:space="preserve"> subframes and scrambling sequence is initialized </w:t>
      </w:r>
      <w:r w:rsidRPr="00153F9F">
        <w:rPr>
          <w:b/>
          <w:i/>
          <w:sz w:val="20"/>
          <w:szCs w:val="20"/>
          <w:lang w:eastAsia="zh-CN"/>
        </w:rPr>
        <w:t xml:space="preserve">every </w:t>
      </w:r>
      <w:r w:rsidRPr="00153F9F">
        <w:rPr>
          <w:rFonts w:hint="eastAsia"/>
          <w:b/>
          <w:i/>
          <w:sz w:val="20"/>
          <w:szCs w:val="20"/>
          <w:lang w:eastAsia="zh-CN"/>
        </w:rPr>
        <w:t>N</w:t>
      </w:r>
      <w:r w:rsidRPr="00153F9F">
        <w:rPr>
          <w:rFonts w:hint="eastAsia"/>
          <w:b/>
          <w:i/>
          <w:sz w:val="20"/>
          <w:szCs w:val="20"/>
          <w:vertAlign w:val="subscript"/>
          <w:lang w:eastAsia="zh-CN"/>
        </w:rPr>
        <w:t>tb</w:t>
      </w:r>
      <w:r w:rsidRPr="00153F9F">
        <w:rPr>
          <w:rFonts w:hint="eastAsia"/>
          <w:b/>
          <w:i/>
          <w:sz w:val="20"/>
          <w:szCs w:val="20"/>
          <w:lang w:eastAsia="zh-CN"/>
        </w:rPr>
        <w:t xml:space="preserve"> valid subframes</w:t>
      </w:r>
      <w:r w:rsidR="00A27563" w:rsidRPr="00A27563">
        <w:rPr>
          <w:rFonts w:hint="eastAsia"/>
          <w:b/>
          <w:i/>
          <w:sz w:val="20"/>
          <w:szCs w:val="20"/>
          <w:lang w:eastAsia="zh-CN"/>
        </w:rPr>
        <w:t xml:space="preserve"> </w:t>
      </w:r>
      <w:r w:rsidR="00A27563" w:rsidRPr="00153F9F">
        <w:rPr>
          <w:rFonts w:hint="eastAsia"/>
          <w:b/>
          <w:i/>
          <w:sz w:val="20"/>
          <w:szCs w:val="20"/>
          <w:lang w:eastAsia="zh-CN"/>
        </w:rPr>
        <w:t>at least for full PRB</w:t>
      </w:r>
      <w:r w:rsidRPr="00153F9F">
        <w:rPr>
          <w:rFonts w:hint="eastAsia"/>
          <w:b/>
          <w:i/>
          <w:sz w:val="20"/>
          <w:szCs w:val="20"/>
          <w:lang w:eastAsia="zh-CN"/>
        </w:rPr>
        <w:t>.</w:t>
      </w:r>
    </w:p>
    <w:p w:rsidR="00356889" w:rsidRDefault="00356889" w:rsidP="00584EC0">
      <w:pPr>
        <w:spacing w:afterLines="50"/>
        <w:rPr>
          <w:b/>
          <w:i/>
          <w:sz w:val="20"/>
          <w:szCs w:val="20"/>
          <w:lang w:eastAsia="zh-CN"/>
        </w:rPr>
      </w:pPr>
      <w:r w:rsidRPr="00CA5F51">
        <w:rPr>
          <w:rFonts w:hint="eastAsia"/>
          <w:b/>
          <w:i/>
          <w:sz w:val="20"/>
          <w:szCs w:val="20"/>
          <w:lang w:eastAsia="zh-CN"/>
        </w:rPr>
        <w:t xml:space="preserve">Proposal </w:t>
      </w:r>
      <w:r w:rsidR="00E37984">
        <w:rPr>
          <w:rFonts w:hint="eastAsia"/>
          <w:b/>
          <w:i/>
          <w:sz w:val="20"/>
          <w:szCs w:val="20"/>
          <w:lang w:eastAsia="zh-CN"/>
        </w:rPr>
        <w:t>9</w:t>
      </w:r>
      <w:r w:rsidRPr="00CA5F51">
        <w:rPr>
          <w:rFonts w:hint="eastAsia"/>
          <w:b/>
          <w:i/>
          <w:sz w:val="20"/>
          <w:szCs w:val="20"/>
          <w:lang w:eastAsia="zh-CN"/>
        </w:rPr>
        <w:t xml:space="preserve">: </w:t>
      </w:r>
      <w:r>
        <w:rPr>
          <w:rFonts w:hint="eastAsia"/>
          <w:b/>
          <w:i/>
          <w:sz w:val="20"/>
          <w:szCs w:val="20"/>
          <w:lang w:eastAsia="zh-CN"/>
        </w:rPr>
        <w:t>For CE mode B,</w:t>
      </w:r>
      <w:r w:rsidRPr="00DE4A79">
        <w:rPr>
          <w:rFonts w:hint="eastAsia"/>
          <w:b/>
          <w:i/>
          <w:sz w:val="20"/>
          <w:szCs w:val="20"/>
          <w:lang w:eastAsia="zh-CN"/>
        </w:rPr>
        <w:t xml:space="preserve"> </w:t>
      </w:r>
      <w:r w:rsidRPr="00DE4A79">
        <w:rPr>
          <w:b/>
          <w:i/>
          <w:sz w:val="20"/>
          <w:szCs w:val="20"/>
          <w:lang w:eastAsia="zh-CN"/>
        </w:rPr>
        <w:t xml:space="preserve">interleaving is performed every </w:t>
      </w:r>
      <w:r w:rsidRPr="00DE4A79">
        <w:rPr>
          <w:rFonts w:hint="eastAsia"/>
          <w:b/>
          <w:i/>
          <w:sz w:val="20"/>
          <w:szCs w:val="20"/>
          <w:lang w:eastAsia="zh-CN"/>
        </w:rPr>
        <w:t>N</w:t>
      </w:r>
      <w:r w:rsidRPr="00DE4A79">
        <w:rPr>
          <w:rFonts w:hint="eastAsia"/>
          <w:b/>
          <w:i/>
          <w:sz w:val="20"/>
          <w:szCs w:val="20"/>
          <w:vertAlign w:val="subscript"/>
          <w:lang w:eastAsia="zh-CN"/>
        </w:rPr>
        <w:t>acc</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r w:rsidRPr="00CA5F51">
        <w:rPr>
          <w:rFonts w:hint="eastAsia"/>
          <w:b/>
          <w:i/>
          <w:sz w:val="20"/>
          <w:szCs w:val="20"/>
          <w:lang w:eastAsia="zh-CN"/>
        </w:rPr>
        <w:t>N</w:t>
      </w:r>
      <w:r w:rsidRPr="00CA5F51">
        <w:rPr>
          <w:rFonts w:hint="eastAsia"/>
          <w:b/>
          <w:i/>
          <w:sz w:val="20"/>
          <w:szCs w:val="20"/>
          <w:vertAlign w:val="subscript"/>
          <w:lang w:eastAsia="zh-CN"/>
        </w:rPr>
        <w:t>tb</w:t>
      </w:r>
      <w:r>
        <w:rPr>
          <w:rFonts w:hint="eastAsia"/>
          <w:b/>
          <w:i/>
          <w:sz w:val="20"/>
          <w:szCs w:val="20"/>
          <w:lang w:eastAsia="zh-CN"/>
        </w:rPr>
        <w:t>*</w:t>
      </w:r>
      <w:r w:rsidRPr="00BF6C5B">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BE3A2A">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=0</w:t>
      </w:r>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N</w:t>
      </w:r>
      <w:r w:rsidRPr="00CA5F51">
        <w:rPr>
          <w:rFonts w:hint="eastAsia"/>
          <w:b/>
          <w:i/>
          <w:sz w:val="20"/>
          <w:szCs w:val="20"/>
          <w:vertAlign w:val="subscript"/>
          <w:lang w:eastAsia="zh-CN"/>
        </w:rPr>
        <w:t>acc</w:t>
      </w:r>
      <w:r>
        <w:rPr>
          <w:rFonts w:hint="eastAsia"/>
          <w:b/>
          <w:i/>
          <w:sz w:val="20"/>
          <w:szCs w:val="20"/>
          <w:lang w:eastAsia="zh-CN"/>
        </w:rPr>
        <w:t xml:space="preserve"> </w:t>
      </w:r>
      <w:r w:rsidRPr="00CA5F51">
        <w:rPr>
          <w:rFonts w:hint="eastAsia"/>
          <w:b/>
          <w:i/>
          <w:sz w:val="20"/>
          <w:szCs w:val="20"/>
          <w:lang w:eastAsia="zh-CN"/>
        </w:rPr>
        <w:t>absolute subframe</w:t>
      </w:r>
      <w:r>
        <w:rPr>
          <w:rFonts w:hint="eastAsia"/>
          <w:b/>
          <w:i/>
          <w:sz w:val="20"/>
          <w:szCs w:val="20"/>
          <w:lang w:eastAsia="zh-CN"/>
        </w:rPr>
        <w:t xml:space="preserve"> within each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6138A4">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Pr>
          <w:rFonts w:hint="eastAsia"/>
          <w:b/>
          <w:i/>
          <w:sz w:val="20"/>
          <w:szCs w:val="20"/>
          <w:lang w:eastAsia="zh-CN"/>
        </w:rPr>
        <w:t xml:space="preserve"> absolute subframe circle.</w:t>
      </w:r>
    </w:p>
    <w:p w:rsidR="00356889" w:rsidRDefault="00356889" w:rsidP="00584EC0">
      <w:pPr>
        <w:spacing w:afterLines="50"/>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sidR="00E37984">
        <w:rPr>
          <w:rFonts w:hint="eastAsia"/>
          <w:b/>
          <w:i/>
          <w:sz w:val="20"/>
          <w:szCs w:val="20"/>
          <w:lang w:eastAsia="zh-CN"/>
        </w:rPr>
        <w:t>10</w:t>
      </w:r>
      <w:r w:rsidRPr="00F36498">
        <w:rPr>
          <w:rFonts w:hint="eastAsia"/>
          <w:b/>
          <w:i/>
          <w:sz w:val="20"/>
          <w:szCs w:val="20"/>
          <w:lang w:eastAsia="zh-CN"/>
        </w:rPr>
        <w:t xml:space="preserve">: </w:t>
      </w:r>
      <w:r>
        <w:rPr>
          <w:rFonts w:hint="eastAsia"/>
          <w:b/>
          <w:i/>
          <w:sz w:val="20"/>
          <w:szCs w:val="20"/>
          <w:lang w:eastAsia="zh-CN"/>
        </w:rPr>
        <w:t>F</w:t>
      </w:r>
      <w:r w:rsidRPr="00F36498">
        <w:rPr>
          <w:rFonts w:hint="eastAsia"/>
          <w:b/>
          <w:i/>
          <w:sz w:val="20"/>
          <w:szCs w:val="20"/>
          <w:lang w:eastAsia="zh-CN"/>
        </w:rPr>
        <w:t xml:space="preserve">or CE mode B,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N</w:t>
      </w:r>
      <w:r w:rsidRPr="00F36498">
        <w:rPr>
          <w:rFonts w:hint="eastAsia"/>
          <w:b/>
          <w:i/>
          <w:sz w:val="20"/>
          <w:szCs w:val="20"/>
          <w:vertAlign w:val="subscript"/>
          <w:lang w:eastAsia="zh-CN"/>
        </w:rPr>
        <w:t>acc</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356889" w:rsidRDefault="00356889" w:rsidP="00584EC0">
      <w:pPr>
        <w:spacing w:afterLines="50"/>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00E37984">
        <w:rPr>
          <w:rFonts w:hint="eastAsia"/>
          <w:b/>
          <w:i/>
          <w:sz w:val="20"/>
          <w:szCs w:val="20"/>
          <w:lang w:eastAsia="zh-CN"/>
        </w:rPr>
        <w:t>11</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356889" w:rsidRPr="00752B9F" w:rsidRDefault="00356889" w:rsidP="00584EC0">
      <w:pPr>
        <w:spacing w:afterLines="50"/>
        <w:rPr>
          <w:b/>
          <w:i/>
          <w:sz w:val="20"/>
          <w:szCs w:val="20"/>
          <w:lang w:eastAsia="zh-CN"/>
        </w:rPr>
      </w:pPr>
      <w:r w:rsidRPr="00752B9F">
        <w:rPr>
          <w:rFonts w:hint="eastAsia"/>
          <w:b/>
          <w:i/>
          <w:kern w:val="2"/>
          <w:sz w:val="20"/>
          <w:szCs w:val="20"/>
          <w:lang w:eastAsia="zh-CN"/>
        </w:rPr>
        <w:t>Proposal 1</w:t>
      </w:r>
      <w:r w:rsidR="00E37984">
        <w:rPr>
          <w:rFonts w:hint="eastAsia"/>
          <w:b/>
          <w:i/>
          <w:kern w:val="2"/>
          <w:sz w:val="20"/>
          <w:szCs w:val="20"/>
          <w:lang w:eastAsia="zh-CN"/>
        </w:rPr>
        <w:t>2</w:t>
      </w:r>
      <w:r w:rsidRPr="00752B9F">
        <w:rPr>
          <w:rFonts w:hint="eastAsia"/>
          <w:b/>
          <w:i/>
          <w:kern w:val="2"/>
          <w:sz w:val="20"/>
          <w:szCs w:val="20"/>
          <w:lang w:eastAsia="zh-CN"/>
        </w:rPr>
        <w:t xml:space="preserve">: </w:t>
      </w:r>
      <w:r w:rsidRPr="00752B9F">
        <w:rPr>
          <w:rFonts w:hint="eastAsia"/>
          <w:b/>
          <w:i/>
          <w:sz w:val="20"/>
          <w:szCs w:val="20"/>
          <w:lang w:eastAsia="zh-CN"/>
        </w:rPr>
        <w:t>HARQ ACK/NACK resource</w:t>
      </w:r>
      <w:r w:rsidRPr="00752B9F">
        <w:rPr>
          <w:b/>
          <w:i/>
          <w:kern w:val="2"/>
          <w:sz w:val="20"/>
          <w:szCs w:val="20"/>
          <w:lang w:val="en-GB" w:eastAsia="zh-CN"/>
        </w:rPr>
        <w:t xml:space="preserve"> for the </w:t>
      </w:r>
      <w:r w:rsidRPr="00752B9F">
        <w:rPr>
          <w:rFonts w:hint="eastAsia"/>
          <w:b/>
          <w:i/>
          <w:kern w:val="2"/>
          <w:sz w:val="20"/>
          <w:szCs w:val="20"/>
          <w:lang w:val="en-GB" w:eastAsia="zh-CN"/>
        </w:rPr>
        <w:t xml:space="preserve">first TB is </w:t>
      </w:r>
      <w:r w:rsidRPr="00752B9F">
        <w:rPr>
          <w:b/>
          <w:i/>
          <w:kern w:val="2"/>
          <w:sz w:val="20"/>
          <w:szCs w:val="20"/>
          <w:lang w:val="en-GB" w:eastAsia="zh-CN"/>
        </w:rPr>
        <w:t xml:space="preserve">firstly determined following </w:t>
      </w:r>
      <w:r w:rsidRPr="00752B9F">
        <w:rPr>
          <w:rFonts w:hint="eastAsia"/>
          <w:b/>
          <w:i/>
          <w:kern w:val="2"/>
          <w:sz w:val="20"/>
          <w:szCs w:val="20"/>
          <w:lang w:val="en-GB" w:eastAsia="zh-CN"/>
        </w:rPr>
        <w:t>t</w:t>
      </w:r>
      <w:r w:rsidRPr="00752B9F">
        <w:rPr>
          <w:b/>
          <w:i/>
          <w:kern w:val="2"/>
          <w:sz w:val="20"/>
          <w:szCs w:val="20"/>
          <w:lang w:val="en-GB" w:eastAsia="zh-CN"/>
        </w:rPr>
        <w:t>he</w:t>
      </w:r>
      <w:r w:rsidRPr="00752B9F">
        <w:rPr>
          <w:rFonts w:hint="eastAsia"/>
          <w:b/>
          <w:i/>
          <w:kern w:val="2"/>
          <w:sz w:val="20"/>
          <w:szCs w:val="20"/>
          <w:lang w:val="en-GB" w:eastAsia="zh-CN"/>
        </w:rPr>
        <w:t xml:space="preserve"> legacy </w:t>
      </w:r>
      <w:r w:rsidRPr="00752B9F">
        <w:rPr>
          <w:b/>
          <w:i/>
          <w:kern w:val="2"/>
          <w:sz w:val="20"/>
          <w:szCs w:val="20"/>
          <w:lang w:val="en-GB" w:eastAsia="zh-CN"/>
        </w:rPr>
        <w:t>method</w:t>
      </w:r>
      <w:r w:rsidRPr="00752B9F">
        <w:rPr>
          <w:rFonts w:hint="eastAsia"/>
          <w:b/>
          <w:i/>
          <w:kern w:val="2"/>
          <w:sz w:val="20"/>
          <w:szCs w:val="20"/>
          <w:lang w:val="en-GB" w:eastAsia="zh-CN"/>
        </w:rPr>
        <w:t xml:space="preserve"> and </w:t>
      </w:r>
      <w:r w:rsidRPr="00752B9F">
        <w:rPr>
          <w:rFonts w:hint="eastAsia"/>
          <w:b/>
          <w:i/>
          <w:sz w:val="20"/>
          <w:szCs w:val="20"/>
          <w:lang w:eastAsia="zh-CN"/>
        </w:rPr>
        <w:t>HARQ ACK/NACK resource</w:t>
      </w:r>
      <w:r w:rsidRPr="00752B9F">
        <w:rPr>
          <w:rFonts w:hint="eastAsia"/>
          <w:b/>
          <w:i/>
          <w:kern w:val="2"/>
          <w:sz w:val="20"/>
          <w:szCs w:val="20"/>
          <w:lang w:val="en-GB" w:eastAsia="zh-CN"/>
        </w:rPr>
        <w:t xml:space="preserve"> </w:t>
      </w:r>
      <w:r w:rsidRPr="00752B9F">
        <w:rPr>
          <w:b/>
          <w:i/>
          <w:kern w:val="2"/>
          <w:sz w:val="20"/>
          <w:szCs w:val="20"/>
          <w:lang w:val="en-GB" w:eastAsia="zh-CN"/>
        </w:rPr>
        <w:t>for</w:t>
      </w:r>
      <w:r w:rsidRPr="00752B9F">
        <w:rPr>
          <w:rFonts w:hint="eastAsia"/>
          <w:b/>
          <w:i/>
          <w:kern w:val="2"/>
          <w:sz w:val="20"/>
          <w:szCs w:val="20"/>
          <w:lang w:val="en-GB" w:eastAsia="zh-CN"/>
        </w:rPr>
        <w:t xml:space="preserve"> the remaining TB</w:t>
      </w:r>
      <w:r w:rsidRPr="00752B9F">
        <w:rPr>
          <w:b/>
          <w:i/>
          <w:kern w:val="2"/>
          <w:sz w:val="20"/>
          <w:szCs w:val="20"/>
          <w:lang w:val="en-GB" w:eastAsia="zh-CN"/>
        </w:rPr>
        <w:t>s</w:t>
      </w:r>
      <w:r w:rsidRPr="00752B9F">
        <w:rPr>
          <w:rFonts w:hint="eastAsia"/>
          <w:b/>
          <w:i/>
          <w:kern w:val="2"/>
          <w:sz w:val="20"/>
          <w:szCs w:val="20"/>
          <w:lang w:val="en-GB" w:eastAsia="zh-CN"/>
        </w:rPr>
        <w:t xml:space="preserve"> </w:t>
      </w:r>
      <w:r w:rsidRPr="00752B9F">
        <w:rPr>
          <w:b/>
          <w:i/>
          <w:kern w:val="2"/>
          <w:sz w:val="20"/>
          <w:szCs w:val="20"/>
          <w:lang w:val="en-GB" w:eastAsia="zh-CN"/>
        </w:rPr>
        <w:t xml:space="preserve">are derived from the already determined PUCCH resource for the first TB </w:t>
      </w:r>
      <w:r w:rsidRPr="00752B9F">
        <w:rPr>
          <w:rFonts w:hint="eastAsia"/>
          <w:b/>
          <w:i/>
          <w:kern w:val="2"/>
          <w:sz w:val="20"/>
          <w:szCs w:val="20"/>
          <w:lang w:val="en-GB" w:eastAsia="zh-CN"/>
        </w:rPr>
        <w:t>even with PUCCH repetition,</w:t>
      </w:r>
      <w:r w:rsidRPr="00752B9F">
        <w:rPr>
          <w:b/>
          <w:i/>
          <w:kern w:val="2"/>
          <w:sz w:val="20"/>
          <w:szCs w:val="20"/>
          <w:lang w:val="en-GB" w:eastAsia="zh-CN"/>
        </w:rPr>
        <w:t xml:space="preserve"> e.g., the same PUCCH resources of contiguous available subframes</w:t>
      </w:r>
      <w:r w:rsidRPr="00752B9F">
        <w:rPr>
          <w:rFonts w:hint="eastAsia"/>
          <w:b/>
          <w:i/>
          <w:kern w:val="2"/>
          <w:sz w:val="20"/>
          <w:szCs w:val="20"/>
          <w:lang w:val="en-GB" w:eastAsia="zh-CN"/>
        </w:rPr>
        <w:t>.</w:t>
      </w:r>
    </w:p>
    <w:p w:rsidR="0018588D" w:rsidRPr="003A7E18" w:rsidRDefault="0018588D" w:rsidP="00584EC0">
      <w:pPr>
        <w:spacing w:afterLines="50"/>
        <w:rPr>
          <w:b/>
          <w:i/>
          <w:sz w:val="20"/>
          <w:szCs w:val="20"/>
          <w:lang w:eastAsia="zh-CN"/>
        </w:rPr>
      </w:pPr>
      <w:r w:rsidRPr="003A7E18">
        <w:rPr>
          <w:b/>
          <w:i/>
          <w:sz w:val="20"/>
          <w:szCs w:val="20"/>
          <w:lang w:eastAsia="zh-CN"/>
        </w:rPr>
        <w:t>P</w:t>
      </w:r>
      <w:r w:rsidRPr="003A7E18">
        <w:rPr>
          <w:rFonts w:hint="eastAsia"/>
          <w:b/>
          <w:i/>
          <w:sz w:val="20"/>
          <w:szCs w:val="20"/>
          <w:lang w:eastAsia="zh-CN"/>
        </w:rPr>
        <w:t>roposal 1</w:t>
      </w:r>
      <w:r w:rsidR="00E37984">
        <w:rPr>
          <w:rFonts w:hint="eastAsia"/>
          <w:b/>
          <w:i/>
          <w:sz w:val="20"/>
          <w:szCs w:val="20"/>
          <w:lang w:eastAsia="zh-CN"/>
        </w:rPr>
        <w:t>3</w:t>
      </w:r>
      <w:r w:rsidRPr="003A7E18">
        <w:rPr>
          <w:rFonts w:hint="eastAsia"/>
          <w:b/>
          <w:i/>
          <w:sz w:val="20"/>
          <w:szCs w:val="20"/>
          <w:lang w:eastAsia="zh-CN"/>
        </w:rPr>
        <w:t xml:space="preserve">: For full FDD case, </w:t>
      </w:r>
      <w:r w:rsidRPr="003A7E18">
        <w:rPr>
          <w:b/>
          <w:i/>
          <w:sz w:val="20"/>
          <w:szCs w:val="20"/>
          <w:lang w:eastAsia="zh-CN"/>
        </w:rPr>
        <w:t xml:space="preserve">ACK/NACK timing </w:t>
      </w:r>
      <w:r w:rsidRPr="003A7E18">
        <w:rPr>
          <w:rFonts w:hint="eastAsia"/>
          <w:b/>
          <w:i/>
          <w:sz w:val="20"/>
          <w:szCs w:val="20"/>
          <w:lang w:eastAsia="zh-CN"/>
        </w:rPr>
        <w:t xml:space="preserve">for a </w:t>
      </w:r>
      <w:r w:rsidRPr="003A7E18">
        <w:rPr>
          <w:b/>
          <w:i/>
          <w:sz w:val="20"/>
          <w:szCs w:val="20"/>
          <w:lang w:eastAsia="zh-CN"/>
        </w:rPr>
        <w:t xml:space="preserve">particular TB </w:t>
      </w:r>
      <w:r w:rsidRPr="003A7E18">
        <w:rPr>
          <w:rFonts w:hint="eastAsia"/>
          <w:b/>
          <w:i/>
          <w:sz w:val="20"/>
          <w:szCs w:val="20"/>
          <w:lang w:eastAsia="zh-CN"/>
        </w:rPr>
        <w:t>is derived from later timing of the end of the particular TB transmission plus a</w:t>
      </w:r>
      <w:r w:rsidRPr="003A7E18">
        <w:rPr>
          <w:b/>
          <w:i/>
          <w:sz w:val="20"/>
          <w:szCs w:val="20"/>
          <w:lang w:eastAsia="zh-CN"/>
        </w:rPr>
        <w:t xml:space="preserve"> minimal timing offset </w:t>
      </w:r>
      <w:r w:rsidRPr="003A7E18">
        <w:rPr>
          <w:rFonts w:hint="eastAsia"/>
          <w:b/>
          <w:i/>
          <w:sz w:val="20"/>
          <w:szCs w:val="20"/>
          <w:lang w:eastAsia="zh-CN"/>
        </w:rPr>
        <w:t>(e.g.,4</w:t>
      </w:r>
      <w:r w:rsidRPr="003A7E18">
        <w:rPr>
          <w:b/>
          <w:i/>
          <w:sz w:val="20"/>
          <w:szCs w:val="20"/>
          <w:lang w:eastAsia="zh-CN"/>
        </w:rPr>
        <w:t>ms</w:t>
      </w:r>
      <w:r w:rsidRPr="003A7E18">
        <w:rPr>
          <w:rFonts w:hint="eastAsia"/>
          <w:b/>
          <w:i/>
          <w:sz w:val="20"/>
          <w:szCs w:val="20"/>
          <w:lang w:eastAsia="zh-CN"/>
        </w:rPr>
        <w:t>) and timing of end of pr</w:t>
      </w:r>
      <w:r w:rsidR="0013494F">
        <w:rPr>
          <w:rFonts w:hint="eastAsia"/>
          <w:b/>
          <w:i/>
          <w:sz w:val="20"/>
          <w:szCs w:val="20"/>
          <w:lang w:eastAsia="zh-CN"/>
        </w:rPr>
        <w:t>evious TB ACK/NACK transmission</w:t>
      </w:r>
    </w:p>
    <w:p w:rsidR="0018588D" w:rsidRPr="0018588D" w:rsidRDefault="0018588D" w:rsidP="00584EC0">
      <w:pPr>
        <w:spacing w:afterLines="50"/>
        <w:rPr>
          <w:b/>
          <w:i/>
          <w:sz w:val="20"/>
          <w:szCs w:val="20"/>
          <w:lang w:eastAsia="zh-CN"/>
        </w:rPr>
      </w:pPr>
      <w:r w:rsidRPr="0018588D">
        <w:rPr>
          <w:b/>
          <w:i/>
          <w:sz w:val="20"/>
          <w:szCs w:val="20"/>
          <w:lang w:eastAsia="zh-CN"/>
        </w:rPr>
        <w:t>P</w:t>
      </w:r>
      <w:r w:rsidRPr="0018588D">
        <w:rPr>
          <w:rFonts w:hint="eastAsia"/>
          <w:b/>
          <w:i/>
          <w:sz w:val="20"/>
          <w:szCs w:val="20"/>
          <w:lang w:eastAsia="zh-CN"/>
        </w:rPr>
        <w:t>roposal 1</w:t>
      </w:r>
      <w:r w:rsidR="00E37984">
        <w:rPr>
          <w:rFonts w:hint="eastAsia"/>
          <w:b/>
          <w:i/>
          <w:sz w:val="20"/>
          <w:szCs w:val="20"/>
          <w:lang w:eastAsia="zh-CN"/>
        </w:rPr>
        <w:t>4</w:t>
      </w:r>
      <w:r w:rsidRPr="0018588D">
        <w:rPr>
          <w:rFonts w:hint="eastAsia"/>
          <w:b/>
          <w:i/>
          <w:sz w:val="20"/>
          <w:szCs w:val="20"/>
          <w:lang w:eastAsia="zh-CN"/>
        </w:rPr>
        <w:t xml:space="preserve">: </w:t>
      </w:r>
      <w:r w:rsidRPr="0018588D">
        <w:rPr>
          <w:b/>
          <w:i/>
          <w:sz w:val="20"/>
          <w:szCs w:val="20"/>
          <w:lang w:eastAsia="zh-CN"/>
        </w:rPr>
        <w:t>F</w:t>
      </w:r>
      <w:r w:rsidRPr="0018588D">
        <w:rPr>
          <w:rFonts w:hint="eastAsia"/>
          <w:b/>
          <w:i/>
          <w:sz w:val="20"/>
          <w:szCs w:val="20"/>
          <w:lang w:eastAsia="zh-CN"/>
        </w:rPr>
        <w:t xml:space="preserve">or half-duplex FDD case, the </w:t>
      </w:r>
      <w:r w:rsidRPr="0018588D">
        <w:rPr>
          <w:b/>
          <w:i/>
          <w:sz w:val="20"/>
          <w:szCs w:val="20"/>
          <w:lang w:eastAsia="zh-CN"/>
        </w:rPr>
        <w:t>contiguous</w:t>
      </w:r>
      <w:r w:rsidRPr="0018588D">
        <w:rPr>
          <w:rFonts w:hint="eastAsia"/>
          <w:b/>
          <w:i/>
          <w:sz w:val="20"/>
          <w:szCs w:val="20"/>
          <w:lang w:eastAsia="zh-CN"/>
        </w:rPr>
        <w:t xml:space="preserve"> </w:t>
      </w:r>
      <w:r w:rsidRPr="0018588D">
        <w:rPr>
          <w:b/>
          <w:i/>
          <w:sz w:val="20"/>
          <w:szCs w:val="20"/>
          <w:lang w:eastAsia="zh-CN"/>
        </w:rPr>
        <w:t xml:space="preserve">ACK/NACK timing </w:t>
      </w:r>
      <w:r w:rsidRPr="0018588D">
        <w:rPr>
          <w:rFonts w:hint="eastAsia"/>
          <w:b/>
          <w:i/>
          <w:sz w:val="20"/>
          <w:szCs w:val="20"/>
          <w:lang w:eastAsia="zh-CN"/>
        </w:rPr>
        <w:t xml:space="preserve">for </w:t>
      </w:r>
      <w:r w:rsidR="00D54F52">
        <w:rPr>
          <w:rFonts w:hint="eastAsia"/>
          <w:b/>
          <w:i/>
          <w:sz w:val="20"/>
          <w:szCs w:val="20"/>
          <w:lang w:eastAsia="zh-CN"/>
        </w:rPr>
        <w:t xml:space="preserve">scheduled </w:t>
      </w:r>
      <w:r w:rsidRPr="0018588D">
        <w:rPr>
          <w:b/>
          <w:i/>
          <w:sz w:val="20"/>
          <w:szCs w:val="20"/>
          <w:lang w:eastAsia="zh-CN"/>
        </w:rPr>
        <w:t xml:space="preserve">TB </w:t>
      </w:r>
      <w:r w:rsidRPr="0018588D">
        <w:rPr>
          <w:rFonts w:hint="eastAsia"/>
          <w:b/>
          <w:i/>
          <w:sz w:val="20"/>
          <w:szCs w:val="20"/>
          <w:lang w:eastAsia="zh-CN"/>
        </w:rPr>
        <w:t>starts from the end of all TB transmission plus a</w:t>
      </w:r>
      <w:r w:rsidRPr="0018588D">
        <w:rPr>
          <w:b/>
          <w:i/>
          <w:sz w:val="20"/>
          <w:szCs w:val="20"/>
          <w:lang w:eastAsia="zh-CN"/>
        </w:rPr>
        <w:t xml:space="preserve"> minimal timing offset </w:t>
      </w:r>
      <w:r w:rsidRPr="0018588D">
        <w:rPr>
          <w:rFonts w:hint="eastAsia"/>
          <w:b/>
          <w:i/>
          <w:sz w:val="20"/>
          <w:szCs w:val="20"/>
          <w:lang w:eastAsia="zh-CN"/>
        </w:rPr>
        <w:t>(e.g., 4</w:t>
      </w:r>
      <w:r w:rsidRPr="0018588D">
        <w:rPr>
          <w:b/>
          <w:i/>
          <w:sz w:val="20"/>
          <w:szCs w:val="20"/>
          <w:lang w:eastAsia="zh-CN"/>
        </w:rPr>
        <w:t>ms</w:t>
      </w:r>
      <w:r w:rsidRPr="0018588D">
        <w:rPr>
          <w:rFonts w:hint="eastAsia"/>
          <w:b/>
          <w:i/>
          <w:sz w:val="20"/>
          <w:szCs w:val="20"/>
          <w:lang w:eastAsia="zh-CN"/>
        </w:rPr>
        <w:t>)</w:t>
      </w:r>
      <w:r w:rsidR="004F5C40">
        <w:rPr>
          <w:rFonts w:hint="eastAsia"/>
          <w:b/>
          <w:i/>
          <w:sz w:val="20"/>
          <w:szCs w:val="20"/>
          <w:lang w:eastAsia="zh-CN"/>
        </w:rPr>
        <w:t>.</w:t>
      </w:r>
    </w:p>
    <w:p w:rsidR="00A25D3B" w:rsidRPr="00F5489C" w:rsidRDefault="00A25D3B" w:rsidP="00A25D3B">
      <w:pPr>
        <w:rPr>
          <w:b/>
          <w:i/>
          <w:sz w:val="20"/>
          <w:szCs w:val="20"/>
          <w:lang w:eastAsia="zh-CN"/>
        </w:rPr>
      </w:pPr>
      <w:r w:rsidRPr="00F5489C">
        <w:rPr>
          <w:rFonts w:hint="eastAsia"/>
          <w:b/>
          <w:i/>
          <w:sz w:val="20"/>
          <w:szCs w:val="20"/>
          <w:lang w:eastAsia="zh-CN"/>
        </w:rPr>
        <w:t xml:space="preserve">Proposal 15: </w:t>
      </w:r>
      <w:r w:rsidRPr="00F5489C">
        <w:rPr>
          <w:b/>
          <w:i/>
          <w:sz w:val="20"/>
          <w:szCs w:val="20"/>
          <w:lang w:eastAsia="zh-CN"/>
        </w:rPr>
        <w:t>For unicast multi-TB scheduling with HARQ-ACK bundling</w:t>
      </w:r>
      <w:r w:rsidRPr="00F5489C">
        <w:rPr>
          <w:rFonts w:hint="eastAsia"/>
          <w:b/>
          <w:i/>
          <w:sz w:val="20"/>
          <w:szCs w:val="20"/>
          <w:lang w:eastAsia="zh-CN"/>
        </w:rPr>
        <w:t>, the maximal bundle size is 4.</w:t>
      </w:r>
    </w:p>
    <w:p w:rsidR="00356889" w:rsidRPr="00A25D3B" w:rsidRDefault="00356889" w:rsidP="00584EC0">
      <w:pPr>
        <w:spacing w:afterLines="50"/>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2D0806" w:rsidP="00A859CC">
      <w:pPr>
        <w:pStyle w:val="References"/>
        <w:rPr>
          <w:szCs w:val="20"/>
        </w:rPr>
      </w:pPr>
      <w:r w:rsidRPr="002D0806">
        <w:t>R1-190</w:t>
      </w:r>
      <w:r w:rsidR="00A63250">
        <w:rPr>
          <w:rFonts w:hint="eastAsia"/>
          <w:lang w:eastAsia="zh-CN"/>
        </w:rPr>
        <w:t>9497</w:t>
      </w:r>
      <w:r w:rsidR="00A859CC" w:rsidRPr="000114BC">
        <w:rPr>
          <w:rFonts w:hint="eastAsia"/>
        </w:rPr>
        <w:t xml:space="preserve">, </w:t>
      </w:r>
      <w:r w:rsidR="00A859CC" w:rsidRPr="000114BC">
        <w:t>“</w:t>
      </w:r>
      <w:r w:rsidR="00F46E49" w:rsidRPr="004D71FB">
        <w:t>Feature lead summary for Scheduling of multiple DL/UL transport blocks for LTE-MTC</w:t>
      </w:r>
      <w:r w:rsidR="00A859CC" w:rsidRPr="000114BC">
        <w:t>”</w:t>
      </w:r>
      <w:r w:rsidR="00A859CC" w:rsidRPr="000114BC">
        <w:rPr>
          <w:rFonts w:hint="eastAsia"/>
        </w:rPr>
        <w:t xml:space="preserve">, </w:t>
      </w:r>
      <w:r w:rsidR="00F46E49" w:rsidRPr="006B75C1">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9558F6">
        <w:rPr>
          <w:rFonts w:hint="eastAsia"/>
          <w:lang w:eastAsia="zh-CN"/>
        </w:rPr>
        <w:t>8</w:t>
      </w:r>
    </w:p>
    <w:p w:rsidR="006B75C1" w:rsidRPr="006B75C1" w:rsidRDefault="0088542F" w:rsidP="006B75C1">
      <w:pPr>
        <w:pStyle w:val="References"/>
      </w:pPr>
      <w:r w:rsidRPr="0088542F">
        <w:t>R1-190</w:t>
      </w:r>
      <w:r w:rsidR="00345FDA">
        <w:rPr>
          <w:rFonts w:hint="eastAsia"/>
          <w:lang w:eastAsia="zh-CN"/>
        </w:rPr>
        <w:t>8186</w:t>
      </w:r>
      <w:r w:rsidR="006B75C1" w:rsidRPr="006B75C1">
        <w:rPr>
          <w:rFonts w:hint="eastAsia"/>
        </w:rPr>
        <w:t xml:space="preserve">, </w:t>
      </w:r>
      <w:r w:rsidR="006B75C1" w:rsidRPr="006B75C1">
        <w:t>“</w:t>
      </w:r>
      <w:r w:rsidR="002A19CB">
        <w:t>LTE-M Multiple Transport Block Grant Design Considerations</w:t>
      </w:r>
      <w:r w:rsidR="006B75C1" w:rsidRPr="006B75C1">
        <w:t>”</w:t>
      </w:r>
      <w:r w:rsidR="006B75C1" w:rsidRPr="006B75C1">
        <w:rPr>
          <w:rFonts w:hint="eastAsia"/>
        </w:rPr>
        <w:t xml:space="preserve">, </w:t>
      </w:r>
      <w:r w:rsidR="007975CB">
        <w:t>Sierra Wireless</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9558F6">
        <w:rPr>
          <w:rFonts w:hint="eastAsia"/>
          <w:lang w:eastAsia="zh-CN"/>
        </w:rPr>
        <w:t>8</w:t>
      </w:r>
    </w:p>
    <w:p w:rsidR="006B75C1" w:rsidRPr="006B75C1" w:rsidRDefault="00E55B3A" w:rsidP="006B75C1">
      <w:pPr>
        <w:pStyle w:val="References"/>
      </w:pPr>
      <w:r w:rsidRPr="00E55B3A">
        <w:t>R1-190</w:t>
      </w:r>
      <w:r w:rsidR="00BC38E5">
        <w:rPr>
          <w:rFonts w:hint="eastAsia"/>
          <w:lang w:eastAsia="zh-CN"/>
        </w:rPr>
        <w:t>8080</w:t>
      </w:r>
      <w:r w:rsidR="006B75C1" w:rsidRPr="006B75C1">
        <w:rPr>
          <w:rFonts w:hint="eastAsia"/>
        </w:rPr>
        <w:t xml:space="preserve">, </w:t>
      </w:r>
      <w:r w:rsidR="006B75C1" w:rsidRPr="006B75C1">
        <w:t>“</w:t>
      </w:r>
      <w:r w:rsidR="00271546">
        <w:t>Scheduling of multiple transport blocks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9558F6">
        <w:rPr>
          <w:rFonts w:hint="eastAsia"/>
          <w:lang w:eastAsia="zh-CN"/>
        </w:rPr>
        <w:t>8</w:t>
      </w:r>
    </w:p>
    <w:p w:rsidR="001E592D" w:rsidRPr="00F37482" w:rsidRDefault="00987CA1" w:rsidP="001E592D">
      <w:pPr>
        <w:pStyle w:val="References"/>
      </w:pPr>
      <w:r w:rsidRPr="00987CA1">
        <w:t>R1-190</w:t>
      </w:r>
      <w:r w:rsidR="00CC1345">
        <w:rPr>
          <w:rFonts w:hint="eastAsia"/>
          <w:lang w:eastAsia="zh-CN"/>
        </w:rPr>
        <w:t>8020</w:t>
      </w:r>
      <w:r w:rsidR="001E592D" w:rsidRPr="00F37482">
        <w:rPr>
          <w:rFonts w:hint="eastAsia"/>
        </w:rPr>
        <w:t xml:space="preserve">, </w:t>
      </w:r>
      <w:r w:rsidR="001E592D" w:rsidRPr="00F37482">
        <w:t>“</w:t>
      </w:r>
      <w:r w:rsidR="00A34551">
        <w:t>Scheduling of multiple DL/UL transport blocks in LTE-MTC</w:t>
      </w:r>
      <w:r w:rsidR="003E6338" w:rsidRPr="00F37482">
        <w:t>”</w:t>
      </w:r>
      <w:r w:rsidR="003E6338" w:rsidRPr="00F37482">
        <w:rPr>
          <w:rFonts w:hint="eastAsia"/>
        </w:rPr>
        <w:t>,</w:t>
      </w:r>
      <w:r w:rsidR="003E6338" w:rsidRPr="00F37482">
        <w:rPr>
          <w:rFonts w:hint="eastAsia"/>
          <w:lang w:eastAsia="zh-CN"/>
        </w:rPr>
        <w:t xml:space="preserve"> </w:t>
      </w:r>
      <w:r w:rsidR="005615E0" w:rsidRPr="006B75C1">
        <w:t>Ericsson</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9558F6">
        <w:rPr>
          <w:rFonts w:hint="eastAsia"/>
          <w:lang w:eastAsia="zh-CN"/>
        </w:rPr>
        <w:t>8</w:t>
      </w:r>
    </w:p>
    <w:p w:rsidR="001D28B1" w:rsidRPr="001D28B1" w:rsidRDefault="00C35B2D" w:rsidP="001D28B1">
      <w:pPr>
        <w:pStyle w:val="References"/>
        <w:rPr>
          <w:lang w:eastAsia="zh-CN"/>
        </w:rPr>
      </w:pPr>
      <w:r w:rsidRPr="00C35B2D">
        <w:t>R1-190</w:t>
      </w:r>
      <w:r w:rsidR="006E107D">
        <w:rPr>
          <w:rFonts w:hint="eastAsia"/>
          <w:lang w:eastAsia="zh-CN"/>
        </w:rPr>
        <w:t>8445</w:t>
      </w:r>
      <w:r w:rsidR="001E592D" w:rsidRPr="00F37482">
        <w:rPr>
          <w:rFonts w:hint="eastAsia"/>
        </w:rPr>
        <w:t xml:space="preserve">, </w:t>
      </w:r>
      <w:r w:rsidR="001E592D" w:rsidRPr="00F37482">
        <w:t>“</w:t>
      </w:r>
      <w:r w:rsidR="00CA336E" w:rsidRPr="00CA336E">
        <w:t>Scheduling of multiple transport blocks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9558F6">
        <w:rPr>
          <w:rFonts w:hint="eastAsia"/>
          <w:lang w:eastAsia="zh-CN"/>
        </w:rPr>
        <w:t>8</w:t>
      </w:r>
    </w:p>
    <w:sectPr w:rsidR="001D28B1" w:rsidRPr="001D28B1" w:rsidSect="003E53A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CA7" w:rsidRDefault="002D7CA7">
      <w:r>
        <w:separator/>
      </w:r>
    </w:p>
  </w:endnote>
  <w:endnote w:type="continuationSeparator" w:id="0">
    <w:p w:rsidR="002D7CA7" w:rsidRDefault="002D7C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CA7" w:rsidRDefault="002D7CA7">
      <w:r>
        <w:separator/>
      </w:r>
    </w:p>
  </w:footnote>
  <w:footnote w:type="continuationSeparator" w:id="0">
    <w:p w:rsidR="002D7CA7" w:rsidRDefault="002D7C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nsid w:val="22F25205"/>
    <w:multiLevelType w:val="hybridMultilevel"/>
    <w:tmpl w:val="35C42AA6"/>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254AA4"/>
    <w:multiLevelType w:val="hybridMultilevel"/>
    <w:tmpl w:val="51C43B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4130505"/>
    <w:multiLevelType w:val="hybridMultilevel"/>
    <w:tmpl w:val="2242AA1E"/>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783946"/>
    <w:multiLevelType w:val="hybridMultilevel"/>
    <w:tmpl w:val="1824A05C"/>
    <w:lvl w:ilvl="0" w:tplc="7C124932">
      <w:start w:val="2"/>
      <w:numFmt w:val="bullet"/>
      <w:lvlText w:val="-"/>
      <w:lvlJc w:val="left"/>
      <w:pPr>
        <w:ind w:left="720" w:hanging="360"/>
      </w:pPr>
      <w:rPr>
        <w:rFonts w:ascii="Calibri" w:eastAsia="Malgun Gothic" w:hAnsi="Calibri" w:cs="Times New Roman" w:hint="default"/>
      </w:rPr>
    </w:lvl>
    <w:lvl w:ilvl="1" w:tplc="63924E7E">
      <w:start w:val="1"/>
      <w:numFmt w:val="bullet"/>
      <w:lvlText w:val="o"/>
      <w:lvlJc w:val="left"/>
      <w:pPr>
        <w:ind w:left="1440" w:hanging="360"/>
      </w:pPr>
      <w:rPr>
        <w:rFonts w:ascii="Courier New" w:hAnsi="Courier New" w:cs="Courier New" w:hint="default"/>
      </w:rPr>
    </w:lvl>
    <w:lvl w:ilvl="2" w:tplc="9FC83254" w:tentative="1">
      <w:start w:val="1"/>
      <w:numFmt w:val="bullet"/>
      <w:lvlText w:val=""/>
      <w:lvlJc w:val="left"/>
      <w:pPr>
        <w:ind w:left="2160" w:hanging="360"/>
      </w:pPr>
      <w:rPr>
        <w:rFonts w:ascii="Wingdings" w:hAnsi="Wingdings" w:hint="default"/>
      </w:rPr>
    </w:lvl>
    <w:lvl w:ilvl="3" w:tplc="4380EE00" w:tentative="1">
      <w:start w:val="1"/>
      <w:numFmt w:val="bullet"/>
      <w:lvlText w:val=""/>
      <w:lvlJc w:val="left"/>
      <w:pPr>
        <w:ind w:left="2880" w:hanging="360"/>
      </w:pPr>
      <w:rPr>
        <w:rFonts w:ascii="Symbol" w:hAnsi="Symbol" w:hint="default"/>
      </w:rPr>
    </w:lvl>
    <w:lvl w:ilvl="4" w:tplc="08DC6326" w:tentative="1">
      <w:start w:val="1"/>
      <w:numFmt w:val="bullet"/>
      <w:lvlText w:val="o"/>
      <w:lvlJc w:val="left"/>
      <w:pPr>
        <w:ind w:left="3600" w:hanging="360"/>
      </w:pPr>
      <w:rPr>
        <w:rFonts w:ascii="Courier New" w:hAnsi="Courier New" w:cs="Courier New" w:hint="default"/>
      </w:rPr>
    </w:lvl>
    <w:lvl w:ilvl="5" w:tplc="36085D7A" w:tentative="1">
      <w:start w:val="1"/>
      <w:numFmt w:val="bullet"/>
      <w:lvlText w:val=""/>
      <w:lvlJc w:val="left"/>
      <w:pPr>
        <w:ind w:left="4320" w:hanging="360"/>
      </w:pPr>
      <w:rPr>
        <w:rFonts w:ascii="Wingdings" w:hAnsi="Wingdings" w:hint="default"/>
      </w:rPr>
    </w:lvl>
    <w:lvl w:ilvl="6" w:tplc="6D3C024C" w:tentative="1">
      <w:start w:val="1"/>
      <w:numFmt w:val="bullet"/>
      <w:lvlText w:val=""/>
      <w:lvlJc w:val="left"/>
      <w:pPr>
        <w:ind w:left="5040" w:hanging="360"/>
      </w:pPr>
      <w:rPr>
        <w:rFonts w:ascii="Symbol" w:hAnsi="Symbol" w:hint="default"/>
      </w:rPr>
    </w:lvl>
    <w:lvl w:ilvl="7" w:tplc="77B6E728" w:tentative="1">
      <w:start w:val="1"/>
      <w:numFmt w:val="bullet"/>
      <w:lvlText w:val="o"/>
      <w:lvlJc w:val="left"/>
      <w:pPr>
        <w:ind w:left="5760" w:hanging="360"/>
      </w:pPr>
      <w:rPr>
        <w:rFonts w:ascii="Courier New" w:hAnsi="Courier New" w:cs="Courier New" w:hint="default"/>
      </w:rPr>
    </w:lvl>
    <w:lvl w:ilvl="8" w:tplc="A7A4F28C" w:tentative="1">
      <w:start w:val="1"/>
      <w:numFmt w:val="bullet"/>
      <w:lvlText w:val=""/>
      <w:lvlJc w:val="left"/>
      <w:pPr>
        <w:ind w:left="6480" w:hanging="360"/>
      </w:pPr>
      <w:rPr>
        <w:rFonts w:ascii="Wingdings" w:hAnsi="Wingdings" w:hint="default"/>
      </w:rPr>
    </w:lvl>
  </w:abstractNum>
  <w:abstractNum w:abstractNumId="21">
    <w:nsid w:val="500802D1"/>
    <w:multiLevelType w:val="hybridMultilevel"/>
    <w:tmpl w:val="D654FD38"/>
    <w:lvl w:ilvl="0" w:tplc="781C6074">
      <w:start w:val="2"/>
      <w:numFmt w:val="bullet"/>
      <w:lvlText w:val="-"/>
      <w:lvlJc w:val="left"/>
      <w:pPr>
        <w:ind w:left="720" w:hanging="360"/>
      </w:pPr>
      <w:rPr>
        <w:rFonts w:ascii="Calibri" w:eastAsia="Malgun Gothic" w:hAnsi="Calibri" w:cs="Times New Roman" w:hint="default"/>
      </w:rPr>
    </w:lvl>
    <w:lvl w:ilvl="1" w:tplc="A6385006">
      <w:start w:val="1"/>
      <w:numFmt w:val="bullet"/>
      <w:lvlText w:val="o"/>
      <w:lvlJc w:val="left"/>
      <w:pPr>
        <w:ind w:left="1440" w:hanging="360"/>
      </w:pPr>
      <w:rPr>
        <w:rFonts w:ascii="Courier New" w:hAnsi="Courier New" w:cs="Courier New" w:hint="default"/>
      </w:rPr>
    </w:lvl>
    <w:lvl w:ilvl="2" w:tplc="73447C0E" w:tentative="1">
      <w:start w:val="1"/>
      <w:numFmt w:val="bullet"/>
      <w:lvlText w:val=""/>
      <w:lvlJc w:val="left"/>
      <w:pPr>
        <w:ind w:left="2160" w:hanging="360"/>
      </w:pPr>
      <w:rPr>
        <w:rFonts w:ascii="Wingdings" w:hAnsi="Wingdings" w:hint="default"/>
      </w:rPr>
    </w:lvl>
    <w:lvl w:ilvl="3" w:tplc="C186ED62" w:tentative="1">
      <w:start w:val="1"/>
      <w:numFmt w:val="bullet"/>
      <w:lvlText w:val=""/>
      <w:lvlJc w:val="left"/>
      <w:pPr>
        <w:ind w:left="2880" w:hanging="360"/>
      </w:pPr>
      <w:rPr>
        <w:rFonts w:ascii="Symbol" w:hAnsi="Symbol" w:hint="default"/>
      </w:rPr>
    </w:lvl>
    <w:lvl w:ilvl="4" w:tplc="6B9EF5A6" w:tentative="1">
      <w:start w:val="1"/>
      <w:numFmt w:val="bullet"/>
      <w:lvlText w:val="o"/>
      <w:lvlJc w:val="left"/>
      <w:pPr>
        <w:ind w:left="3600" w:hanging="360"/>
      </w:pPr>
      <w:rPr>
        <w:rFonts w:ascii="Courier New" w:hAnsi="Courier New" w:cs="Courier New" w:hint="default"/>
      </w:rPr>
    </w:lvl>
    <w:lvl w:ilvl="5" w:tplc="9C9EDE1E" w:tentative="1">
      <w:start w:val="1"/>
      <w:numFmt w:val="bullet"/>
      <w:lvlText w:val=""/>
      <w:lvlJc w:val="left"/>
      <w:pPr>
        <w:ind w:left="4320" w:hanging="360"/>
      </w:pPr>
      <w:rPr>
        <w:rFonts w:ascii="Wingdings" w:hAnsi="Wingdings" w:hint="default"/>
      </w:rPr>
    </w:lvl>
    <w:lvl w:ilvl="6" w:tplc="A9885524" w:tentative="1">
      <w:start w:val="1"/>
      <w:numFmt w:val="bullet"/>
      <w:lvlText w:val=""/>
      <w:lvlJc w:val="left"/>
      <w:pPr>
        <w:ind w:left="5040" w:hanging="360"/>
      </w:pPr>
      <w:rPr>
        <w:rFonts w:ascii="Symbol" w:hAnsi="Symbol" w:hint="default"/>
      </w:rPr>
    </w:lvl>
    <w:lvl w:ilvl="7" w:tplc="A5948F86" w:tentative="1">
      <w:start w:val="1"/>
      <w:numFmt w:val="bullet"/>
      <w:lvlText w:val="o"/>
      <w:lvlJc w:val="left"/>
      <w:pPr>
        <w:ind w:left="5760" w:hanging="360"/>
      </w:pPr>
      <w:rPr>
        <w:rFonts w:ascii="Courier New" w:hAnsi="Courier New" w:cs="Courier New" w:hint="default"/>
      </w:rPr>
    </w:lvl>
    <w:lvl w:ilvl="8" w:tplc="A6D0E774" w:tentative="1">
      <w:start w:val="1"/>
      <w:numFmt w:val="bullet"/>
      <w:lvlText w:val=""/>
      <w:lvlJc w:val="left"/>
      <w:pPr>
        <w:ind w:left="6480" w:hanging="360"/>
      </w:pPr>
      <w:rPr>
        <w:rFonts w:ascii="Wingdings" w:hAnsi="Wingdings" w:hint="default"/>
      </w:rPr>
    </w:lvl>
  </w:abstractNum>
  <w:abstractNum w:abstractNumId="22">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544AB8"/>
    <w:multiLevelType w:val="hybridMultilevel"/>
    <w:tmpl w:val="6770C92C"/>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50BD"/>
    <w:multiLevelType w:val="hybridMultilevel"/>
    <w:tmpl w:val="4AD41A00"/>
    <w:lvl w:ilvl="0" w:tplc="BA2A5EF8">
      <w:start w:val="1"/>
      <w:numFmt w:val="decimal"/>
      <w:lvlText w:val="%1."/>
      <w:lvlJc w:val="left"/>
      <w:pPr>
        <w:ind w:left="930" w:hanging="360"/>
      </w:pPr>
      <w:rPr>
        <w:rFonts w:hint="default"/>
      </w:rPr>
    </w:lvl>
    <w:lvl w:ilvl="1" w:tplc="E11A42CE" w:tentative="1">
      <w:start w:val="1"/>
      <w:numFmt w:val="lowerLetter"/>
      <w:lvlText w:val="%2."/>
      <w:lvlJc w:val="left"/>
      <w:pPr>
        <w:ind w:left="1650" w:hanging="360"/>
      </w:pPr>
    </w:lvl>
    <w:lvl w:ilvl="2" w:tplc="6862013A" w:tentative="1">
      <w:start w:val="1"/>
      <w:numFmt w:val="lowerRoman"/>
      <w:lvlText w:val="%3."/>
      <w:lvlJc w:val="right"/>
      <w:pPr>
        <w:ind w:left="2370" w:hanging="180"/>
      </w:pPr>
    </w:lvl>
    <w:lvl w:ilvl="3" w:tplc="490CC1EE" w:tentative="1">
      <w:start w:val="1"/>
      <w:numFmt w:val="decimal"/>
      <w:lvlText w:val="%4."/>
      <w:lvlJc w:val="left"/>
      <w:pPr>
        <w:ind w:left="3090" w:hanging="360"/>
      </w:pPr>
    </w:lvl>
    <w:lvl w:ilvl="4" w:tplc="5F7C863A" w:tentative="1">
      <w:start w:val="1"/>
      <w:numFmt w:val="lowerLetter"/>
      <w:lvlText w:val="%5."/>
      <w:lvlJc w:val="left"/>
      <w:pPr>
        <w:ind w:left="3810" w:hanging="360"/>
      </w:pPr>
    </w:lvl>
    <w:lvl w:ilvl="5" w:tplc="D1AC311E" w:tentative="1">
      <w:start w:val="1"/>
      <w:numFmt w:val="lowerRoman"/>
      <w:lvlText w:val="%6."/>
      <w:lvlJc w:val="right"/>
      <w:pPr>
        <w:ind w:left="4530" w:hanging="180"/>
      </w:pPr>
    </w:lvl>
    <w:lvl w:ilvl="6" w:tplc="C6BA751A" w:tentative="1">
      <w:start w:val="1"/>
      <w:numFmt w:val="decimal"/>
      <w:lvlText w:val="%7."/>
      <w:lvlJc w:val="left"/>
      <w:pPr>
        <w:ind w:left="5250" w:hanging="360"/>
      </w:pPr>
    </w:lvl>
    <w:lvl w:ilvl="7" w:tplc="FAEE09EA" w:tentative="1">
      <w:start w:val="1"/>
      <w:numFmt w:val="lowerLetter"/>
      <w:lvlText w:val="%8."/>
      <w:lvlJc w:val="left"/>
      <w:pPr>
        <w:ind w:left="5970" w:hanging="360"/>
      </w:pPr>
    </w:lvl>
    <w:lvl w:ilvl="8" w:tplc="AAACF412" w:tentative="1">
      <w:start w:val="1"/>
      <w:numFmt w:val="lowerRoman"/>
      <w:lvlText w:val="%9."/>
      <w:lvlJc w:val="right"/>
      <w:pPr>
        <w:ind w:left="6690" w:hanging="180"/>
      </w:pPr>
    </w:lvl>
  </w:abstractNum>
  <w:abstractNum w:abstractNumId="27">
    <w:nsid w:val="73E56F14"/>
    <w:multiLevelType w:val="hybridMultilevel"/>
    <w:tmpl w:val="D66A3F00"/>
    <w:lvl w:ilvl="0" w:tplc="778A5030">
      <w:start w:val="1"/>
      <w:numFmt w:val="decimal"/>
      <w:pStyle w:val="Reference"/>
      <w:lvlText w:val="[%1]"/>
      <w:lvlJc w:val="left"/>
      <w:pPr>
        <w:tabs>
          <w:tab w:val="num" w:pos="420"/>
        </w:tabs>
        <w:ind w:left="420" w:hanging="420"/>
      </w:pPr>
      <w:rPr>
        <w:rFonts w:hint="eastAsia"/>
      </w:rPr>
    </w:lvl>
    <w:lvl w:ilvl="1" w:tplc="956CB4AA" w:tentative="1">
      <w:start w:val="1"/>
      <w:numFmt w:val="lowerLetter"/>
      <w:lvlText w:val="%2)"/>
      <w:lvlJc w:val="left"/>
      <w:pPr>
        <w:tabs>
          <w:tab w:val="num" w:pos="840"/>
        </w:tabs>
        <w:ind w:left="840" w:hanging="420"/>
      </w:pPr>
    </w:lvl>
    <w:lvl w:ilvl="2" w:tplc="619C30B8" w:tentative="1">
      <w:start w:val="1"/>
      <w:numFmt w:val="lowerRoman"/>
      <w:lvlText w:val="%3."/>
      <w:lvlJc w:val="right"/>
      <w:pPr>
        <w:tabs>
          <w:tab w:val="num" w:pos="1260"/>
        </w:tabs>
        <w:ind w:left="1260" w:hanging="420"/>
      </w:pPr>
    </w:lvl>
    <w:lvl w:ilvl="3" w:tplc="627EEC52" w:tentative="1">
      <w:start w:val="1"/>
      <w:numFmt w:val="decimal"/>
      <w:lvlText w:val="%4."/>
      <w:lvlJc w:val="left"/>
      <w:pPr>
        <w:tabs>
          <w:tab w:val="num" w:pos="1680"/>
        </w:tabs>
        <w:ind w:left="1680" w:hanging="420"/>
      </w:pPr>
    </w:lvl>
    <w:lvl w:ilvl="4" w:tplc="A1EA1C16" w:tentative="1">
      <w:start w:val="1"/>
      <w:numFmt w:val="lowerLetter"/>
      <w:lvlText w:val="%5)"/>
      <w:lvlJc w:val="left"/>
      <w:pPr>
        <w:tabs>
          <w:tab w:val="num" w:pos="2100"/>
        </w:tabs>
        <w:ind w:left="2100" w:hanging="420"/>
      </w:pPr>
    </w:lvl>
    <w:lvl w:ilvl="5" w:tplc="D36A000E" w:tentative="1">
      <w:start w:val="1"/>
      <w:numFmt w:val="lowerRoman"/>
      <w:lvlText w:val="%6."/>
      <w:lvlJc w:val="right"/>
      <w:pPr>
        <w:tabs>
          <w:tab w:val="num" w:pos="2520"/>
        </w:tabs>
        <w:ind w:left="2520" w:hanging="420"/>
      </w:pPr>
    </w:lvl>
    <w:lvl w:ilvl="6" w:tplc="5F2ED8B4" w:tentative="1">
      <w:start w:val="1"/>
      <w:numFmt w:val="decimal"/>
      <w:lvlText w:val="%7."/>
      <w:lvlJc w:val="left"/>
      <w:pPr>
        <w:tabs>
          <w:tab w:val="num" w:pos="2940"/>
        </w:tabs>
        <w:ind w:left="2940" w:hanging="420"/>
      </w:pPr>
    </w:lvl>
    <w:lvl w:ilvl="7" w:tplc="F816FDD8" w:tentative="1">
      <w:start w:val="1"/>
      <w:numFmt w:val="lowerLetter"/>
      <w:lvlText w:val="%8)"/>
      <w:lvlJc w:val="left"/>
      <w:pPr>
        <w:tabs>
          <w:tab w:val="num" w:pos="3360"/>
        </w:tabs>
        <w:ind w:left="3360" w:hanging="420"/>
      </w:pPr>
    </w:lvl>
    <w:lvl w:ilvl="8" w:tplc="0D806020" w:tentative="1">
      <w:start w:val="1"/>
      <w:numFmt w:val="lowerRoman"/>
      <w:lvlText w:val="%9."/>
      <w:lvlJc w:val="right"/>
      <w:pPr>
        <w:tabs>
          <w:tab w:val="num" w:pos="3780"/>
        </w:tabs>
        <w:ind w:left="3780" w:hanging="420"/>
      </w:pPr>
    </w:lvl>
  </w:abstractNum>
  <w:abstractNum w:abstractNumId="28">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9">
    <w:nsid w:val="76DA63AA"/>
    <w:multiLevelType w:val="hybridMultilevel"/>
    <w:tmpl w:val="4AD41A00"/>
    <w:lvl w:ilvl="0" w:tplc="3A204626">
      <w:start w:val="1"/>
      <w:numFmt w:val="decimal"/>
      <w:lvlText w:val="%1."/>
      <w:lvlJc w:val="left"/>
      <w:pPr>
        <w:ind w:left="930" w:hanging="360"/>
      </w:pPr>
      <w:rPr>
        <w:rFonts w:hint="default"/>
      </w:rPr>
    </w:lvl>
    <w:lvl w:ilvl="1" w:tplc="813E9C14" w:tentative="1">
      <w:start w:val="1"/>
      <w:numFmt w:val="lowerLetter"/>
      <w:lvlText w:val="%2."/>
      <w:lvlJc w:val="left"/>
      <w:pPr>
        <w:ind w:left="1650" w:hanging="360"/>
      </w:pPr>
    </w:lvl>
    <w:lvl w:ilvl="2" w:tplc="536E2134" w:tentative="1">
      <w:start w:val="1"/>
      <w:numFmt w:val="lowerRoman"/>
      <w:lvlText w:val="%3."/>
      <w:lvlJc w:val="right"/>
      <w:pPr>
        <w:ind w:left="2370" w:hanging="180"/>
      </w:pPr>
    </w:lvl>
    <w:lvl w:ilvl="3" w:tplc="2ABE3F04" w:tentative="1">
      <w:start w:val="1"/>
      <w:numFmt w:val="decimal"/>
      <w:lvlText w:val="%4."/>
      <w:lvlJc w:val="left"/>
      <w:pPr>
        <w:ind w:left="3090" w:hanging="360"/>
      </w:pPr>
    </w:lvl>
    <w:lvl w:ilvl="4" w:tplc="11425ECA" w:tentative="1">
      <w:start w:val="1"/>
      <w:numFmt w:val="lowerLetter"/>
      <w:lvlText w:val="%5."/>
      <w:lvlJc w:val="left"/>
      <w:pPr>
        <w:ind w:left="3810" w:hanging="360"/>
      </w:pPr>
    </w:lvl>
    <w:lvl w:ilvl="5" w:tplc="FCB44E66" w:tentative="1">
      <w:start w:val="1"/>
      <w:numFmt w:val="lowerRoman"/>
      <w:lvlText w:val="%6."/>
      <w:lvlJc w:val="right"/>
      <w:pPr>
        <w:ind w:left="4530" w:hanging="180"/>
      </w:pPr>
    </w:lvl>
    <w:lvl w:ilvl="6" w:tplc="1EF05388" w:tentative="1">
      <w:start w:val="1"/>
      <w:numFmt w:val="decimal"/>
      <w:lvlText w:val="%7."/>
      <w:lvlJc w:val="left"/>
      <w:pPr>
        <w:ind w:left="5250" w:hanging="360"/>
      </w:pPr>
    </w:lvl>
    <w:lvl w:ilvl="7" w:tplc="011622A6" w:tentative="1">
      <w:start w:val="1"/>
      <w:numFmt w:val="lowerLetter"/>
      <w:lvlText w:val="%8."/>
      <w:lvlJc w:val="left"/>
      <w:pPr>
        <w:ind w:left="5970" w:hanging="360"/>
      </w:pPr>
    </w:lvl>
    <w:lvl w:ilvl="8" w:tplc="B64CF006" w:tentative="1">
      <w:start w:val="1"/>
      <w:numFmt w:val="lowerRoman"/>
      <w:lvlText w:val="%9."/>
      <w:lvlJc w:val="right"/>
      <w:pPr>
        <w:ind w:left="6690" w:hanging="18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3C4EEEC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7746912">
      <w:start w:val="1"/>
      <w:numFmt w:val="bullet"/>
      <w:lvlText w:val="o"/>
      <w:lvlJc w:val="left"/>
      <w:pPr>
        <w:tabs>
          <w:tab w:val="num" w:pos="1440"/>
        </w:tabs>
        <w:ind w:left="1440" w:hanging="360"/>
      </w:pPr>
      <w:rPr>
        <w:rFonts w:ascii="Courier New" w:hAnsi="Courier New" w:cs="Courier New" w:hint="default"/>
      </w:rPr>
    </w:lvl>
    <w:lvl w:ilvl="2" w:tplc="3A588FA8" w:tentative="1">
      <w:start w:val="1"/>
      <w:numFmt w:val="bullet"/>
      <w:lvlText w:val=""/>
      <w:lvlJc w:val="left"/>
      <w:pPr>
        <w:tabs>
          <w:tab w:val="num" w:pos="2160"/>
        </w:tabs>
        <w:ind w:left="2160" w:hanging="360"/>
      </w:pPr>
      <w:rPr>
        <w:rFonts w:ascii="Wingdings" w:hAnsi="Wingdings" w:hint="default"/>
      </w:rPr>
    </w:lvl>
    <w:lvl w:ilvl="3" w:tplc="8140D960" w:tentative="1">
      <w:start w:val="1"/>
      <w:numFmt w:val="bullet"/>
      <w:lvlText w:val=""/>
      <w:lvlJc w:val="left"/>
      <w:pPr>
        <w:tabs>
          <w:tab w:val="num" w:pos="2880"/>
        </w:tabs>
        <w:ind w:left="2880" w:hanging="360"/>
      </w:pPr>
      <w:rPr>
        <w:rFonts w:ascii="Symbol" w:hAnsi="Symbol" w:hint="default"/>
      </w:rPr>
    </w:lvl>
    <w:lvl w:ilvl="4" w:tplc="C71ACD80" w:tentative="1">
      <w:start w:val="1"/>
      <w:numFmt w:val="bullet"/>
      <w:lvlText w:val="o"/>
      <w:lvlJc w:val="left"/>
      <w:pPr>
        <w:tabs>
          <w:tab w:val="num" w:pos="3600"/>
        </w:tabs>
        <w:ind w:left="3600" w:hanging="360"/>
      </w:pPr>
      <w:rPr>
        <w:rFonts w:ascii="Courier New" w:hAnsi="Courier New" w:cs="Courier New" w:hint="default"/>
      </w:rPr>
    </w:lvl>
    <w:lvl w:ilvl="5" w:tplc="3EDE1496" w:tentative="1">
      <w:start w:val="1"/>
      <w:numFmt w:val="bullet"/>
      <w:lvlText w:val=""/>
      <w:lvlJc w:val="left"/>
      <w:pPr>
        <w:tabs>
          <w:tab w:val="num" w:pos="4320"/>
        </w:tabs>
        <w:ind w:left="4320" w:hanging="360"/>
      </w:pPr>
      <w:rPr>
        <w:rFonts w:ascii="Wingdings" w:hAnsi="Wingdings" w:hint="default"/>
      </w:rPr>
    </w:lvl>
    <w:lvl w:ilvl="6" w:tplc="00180C58" w:tentative="1">
      <w:start w:val="1"/>
      <w:numFmt w:val="bullet"/>
      <w:lvlText w:val=""/>
      <w:lvlJc w:val="left"/>
      <w:pPr>
        <w:tabs>
          <w:tab w:val="num" w:pos="5040"/>
        </w:tabs>
        <w:ind w:left="5040" w:hanging="360"/>
      </w:pPr>
      <w:rPr>
        <w:rFonts w:ascii="Symbol" w:hAnsi="Symbol" w:hint="default"/>
      </w:rPr>
    </w:lvl>
    <w:lvl w:ilvl="7" w:tplc="0A16398C" w:tentative="1">
      <w:start w:val="1"/>
      <w:numFmt w:val="bullet"/>
      <w:lvlText w:val="o"/>
      <w:lvlJc w:val="left"/>
      <w:pPr>
        <w:tabs>
          <w:tab w:val="num" w:pos="5760"/>
        </w:tabs>
        <w:ind w:left="5760" w:hanging="360"/>
      </w:pPr>
      <w:rPr>
        <w:rFonts w:ascii="Courier New" w:hAnsi="Courier New" w:cs="Courier New" w:hint="default"/>
      </w:rPr>
    </w:lvl>
    <w:lvl w:ilvl="8" w:tplc="391AED8C"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F24793"/>
    <w:multiLevelType w:val="hybridMultilevel"/>
    <w:tmpl w:val="D88E834C"/>
    <w:lvl w:ilvl="0" w:tplc="37F64068">
      <w:start w:val="2"/>
      <w:numFmt w:val="bullet"/>
      <w:lvlText w:val="-"/>
      <w:lvlJc w:val="left"/>
      <w:pPr>
        <w:ind w:left="720" w:hanging="360"/>
      </w:pPr>
      <w:rPr>
        <w:rFonts w:ascii="Calibri" w:eastAsia="Malgun Gothic" w:hAnsi="Calibri" w:cs="Times New Roman" w:hint="default"/>
      </w:rPr>
    </w:lvl>
    <w:lvl w:ilvl="1" w:tplc="60307024">
      <w:start w:val="1"/>
      <w:numFmt w:val="bullet"/>
      <w:lvlText w:val="o"/>
      <w:lvlJc w:val="left"/>
      <w:pPr>
        <w:ind w:left="1440" w:hanging="360"/>
      </w:pPr>
      <w:rPr>
        <w:rFonts w:ascii="Courier New" w:hAnsi="Courier New" w:cs="Courier New" w:hint="default"/>
      </w:rPr>
    </w:lvl>
    <w:lvl w:ilvl="2" w:tplc="96AA7DCE">
      <w:start w:val="1"/>
      <w:numFmt w:val="bullet"/>
      <w:lvlText w:val=""/>
      <w:lvlJc w:val="left"/>
      <w:pPr>
        <w:ind w:left="2160" w:hanging="360"/>
      </w:pPr>
      <w:rPr>
        <w:rFonts w:ascii="Wingdings" w:hAnsi="Wingdings" w:hint="default"/>
      </w:rPr>
    </w:lvl>
    <w:lvl w:ilvl="3" w:tplc="A41C70CE" w:tentative="1">
      <w:start w:val="1"/>
      <w:numFmt w:val="bullet"/>
      <w:lvlText w:val=""/>
      <w:lvlJc w:val="left"/>
      <w:pPr>
        <w:ind w:left="2880" w:hanging="360"/>
      </w:pPr>
      <w:rPr>
        <w:rFonts w:ascii="Symbol" w:hAnsi="Symbol" w:hint="default"/>
      </w:rPr>
    </w:lvl>
    <w:lvl w:ilvl="4" w:tplc="00A41274" w:tentative="1">
      <w:start w:val="1"/>
      <w:numFmt w:val="bullet"/>
      <w:lvlText w:val="o"/>
      <w:lvlJc w:val="left"/>
      <w:pPr>
        <w:ind w:left="3600" w:hanging="360"/>
      </w:pPr>
      <w:rPr>
        <w:rFonts w:ascii="Courier New" w:hAnsi="Courier New" w:cs="Courier New" w:hint="default"/>
      </w:rPr>
    </w:lvl>
    <w:lvl w:ilvl="5" w:tplc="559A8608" w:tentative="1">
      <w:start w:val="1"/>
      <w:numFmt w:val="bullet"/>
      <w:lvlText w:val=""/>
      <w:lvlJc w:val="left"/>
      <w:pPr>
        <w:ind w:left="4320" w:hanging="360"/>
      </w:pPr>
      <w:rPr>
        <w:rFonts w:ascii="Wingdings" w:hAnsi="Wingdings" w:hint="default"/>
      </w:rPr>
    </w:lvl>
    <w:lvl w:ilvl="6" w:tplc="84A2BB70" w:tentative="1">
      <w:start w:val="1"/>
      <w:numFmt w:val="bullet"/>
      <w:lvlText w:val=""/>
      <w:lvlJc w:val="left"/>
      <w:pPr>
        <w:ind w:left="5040" w:hanging="360"/>
      </w:pPr>
      <w:rPr>
        <w:rFonts w:ascii="Symbol" w:hAnsi="Symbol" w:hint="default"/>
      </w:rPr>
    </w:lvl>
    <w:lvl w:ilvl="7" w:tplc="374E29E8" w:tentative="1">
      <w:start w:val="1"/>
      <w:numFmt w:val="bullet"/>
      <w:lvlText w:val="o"/>
      <w:lvlJc w:val="left"/>
      <w:pPr>
        <w:ind w:left="5760" w:hanging="360"/>
      </w:pPr>
      <w:rPr>
        <w:rFonts w:ascii="Courier New" w:hAnsi="Courier New" w:cs="Courier New" w:hint="default"/>
      </w:rPr>
    </w:lvl>
    <w:lvl w:ilvl="8" w:tplc="350C7B52"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7"/>
  </w:num>
  <w:num w:numId="4">
    <w:abstractNumId w:val="0"/>
  </w:num>
  <w:num w:numId="5">
    <w:abstractNumId w:val="23"/>
  </w:num>
  <w:num w:numId="6">
    <w:abstractNumId w:val="18"/>
  </w:num>
  <w:num w:numId="7">
    <w:abstractNumId w:val="32"/>
  </w:num>
  <w:num w:numId="8">
    <w:abstractNumId w:val="19"/>
  </w:num>
  <w:num w:numId="9">
    <w:abstractNumId w:val="17"/>
  </w:num>
  <w:num w:numId="10">
    <w:abstractNumId w:val="30"/>
  </w:num>
  <w:num w:numId="11">
    <w:abstractNumId w:val="15"/>
  </w:num>
  <w:num w:numId="12">
    <w:abstractNumId w:val="13"/>
  </w:num>
  <w:num w:numId="13">
    <w:abstractNumId w:val="22"/>
  </w:num>
  <w:num w:numId="14">
    <w:abstractNumId w:val="21"/>
  </w:num>
  <w:num w:numId="15">
    <w:abstractNumId w:val="11"/>
  </w:num>
  <w:num w:numId="16">
    <w:abstractNumId w:val="20"/>
  </w:num>
  <w:num w:numId="17">
    <w:abstractNumId w:val="1"/>
  </w:num>
  <w:num w:numId="18">
    <w:abstractNumId w:val="28"/>
  </w:num>
  <w:num w:numId="19">
    <w:abstractNumId w:val="10"/>
  </w:num>
  <w:num w:numId="20">
    <w:abstractNumId w:val="2"/>
  </w:num>
  <w:num w:numId="21">
    <w:abstractNumId w:val="0"/>
  </w:num>
  <w:num w:numId="22">
    <w:abstractNumId w:val="5"/>
  </w:num>
  <w:num w:numId="23">
    <w:abstractNumId w:val="26"/>
  </w:num>
  <w:num w:numId="24">
    <w:abstractNumId w:val="6"/>
  </w:num>
  <w:num w:numId="25">
    <w:abstractNumId w:val="0"/>
  </w:num>
  <w:num w:numId="26">
    <w:abstractNumId w:val="29"/>
  </w:num>
  <w:num w:numId="27">
    <w:abstractNumId w:val="9"/>
  </w:num>
  <w:num w:numId="28">
    <w:abstractNumId w:val="4"/>
  </w:num>
  <w:num w:numId="29">
    <w:abstractNumId w:val="12"/>
  </w:num>
  <w:num w:numId="30">
    <w:abstractNumId w:val="7"/>
  </w:num>
  <w:num w:numId="31">
    <w:abstractNumId w:val="33"/>
  </w:num>
  <w:num w:numId="32">
    <w:abstractNumId w:val="25"/>
  </w:num>
  <w:num w:numId="33">
    <w:abstractNumId w:val="16"/>
  </w:num>
  <w:num w:numId="34">
    <w:abstractNumId w:val="3"/>
  </w:num>
  <w:num w:numId="35">
    <w:abstractNumId w:val="24"/>
  </w:num>
  <w:num w:numId="36">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2706">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29"/>
    <w:rsid w:val="00002C95"/>
    <w:rsid w:val="00002DE3"/>
    <w:rsid w:val="0000326E"/>
    <w:rsid w:val="000032D9"/>
    <w:rsid w:val="0000336B"/>
    <w:rsid w:val="000033A3"/>
    <w:rsid w:val="000033E1"/>
    <w:rsid w:val="00003605"/>
    <w:rsid w:val="00003782"/>
    <w:rsid w:val="0000389E"/>
    <w:rsid w:val="00003926"/>
    <w:rsid w:val="00003C56"/>
    <w:rsid w:val="00003D9C"/>
    <w:rsid w:val="00003EC2"/>
    <w:rsid w:val="00003FA0"/>
    <w:rsid w:val="000040A9"/>
    <w:rsid w:val="0000454A"/>
    <w:rsid w:val="0000458E"/>
    <w:rsid w:val="00004E70"/>
    <w:rsid w:val="0000504D"/>
    <w:rsid w:val="000055D9"/>
    <w:rsid w:val="000058C6"/>
    <w:rsid w:val="0000659B"/>
    <w:rsid w:val="00006766"/>
    <w:rsid w:val="00006A30"/>
    <w:rsid w:val="00006E34"/>
    <w:rsid w:val="00006E40"/>
    <w:rsid w:val="000071C5"/>
    <w:rsid w:val="000072B6"/>
    <w:rsid w:val="00007596"/>
    <w:rsid w:val="0000765A"/>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77"/>
    <w:rsid w:val="000146DA"/>
    <w:rsid w:val="00014AC2"/>
    <w:rsid w:val="00014CFE"/>
    <w:rsid w:val="00014EC2"/>
    <w:rsid w:val="00015115"/>
    <w:rsid w:val="000151AE"/>
    <w:rsid w:val="000152C5"/>
    <w:rsid w:val="000153AB"/>
    <w:rsid w:val="0001548E"/>
    <w:rsid w:val="000154D1"/>
    <w:rsid w:val="000154F7"/>
    <w:rsid w:val="000155BB"/>
    <w:rsid w:val="00015797"/>
    <w:rsid w:val="00015811"/>
    <w:rsid w:val="00015979"/>
    <w:rsid w:val="00015DB5"/>
    <w:rsid w:val="00015EFB"/>
    <w:rsid w:val="0001622D"/>
    <w:rsid w:val="0001644D"/>
    <w:rsid w:val="00016466"/>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61E"/>
    <w:rsid w:val="00025A11"/>
    <w:rsid w:val="00025A37"/>
    <w:rsid w:val="00025E3E"/>
    <w:rsid w:val="00025EA6"/>
    <w:rsid w:val="00025FD5"/>
    <w:rsid w:val="00026593"/>
    <w:rsid w:val="00026673"/>
    <w:rsid w:val="0002683D"/>
    <w:rsid w:val="0002685C"/>
    <w:rsid w:val="000269D6"/>
    <w:rsid w:val="00026D4B"/>
    <w:rsid w:val="00026D61"/>
    <w:rsid w:val="00026E22"/>
    <w:rsid w:val="0002705D"/>
    <w:rsid w:val="00027247"/>
    <w:rsid w:val="00027456"/>
    <w:rsid w:val="000274E2"/>
    <w:rsid w:val="000275C6"/>
    <w:rsid w:val="00027633"/>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0B0B"/>
    <w:rsid w:val="000311A3"/>
    <w:rsid w:val="0003141D"/>
    <w:rsid w:val="00031ADB"/>
    <w:rsid w:val="00031B64"/>
    <w:rsid w:val="00032056"/>
    <w:rsid w:val="00032848"/>
    <w:rsid w:val="000328CA"/>
    <w:rsid w:val="00032D35"/>
    <w:rsid w:val="00032E40"/>
    <w:rsid w:val="00032E6F"/>
    <w:rsid w:val="00032F72"/>
    <w:rsid w:val="000334B5"/>
    <w:rsid w:val="000336D9"/>
    <w:rsid w:val="0003376B"/>
    <w:rsid w:val="00033846"/>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1F8"/>
    <w:rsid w:val="00042407"/>
    <w:rsid w:val="00042D1E"/>
    <w:rsid w:val="00042D3F"/>
    <w:rsid w:val="000430C6"/>
    <w:rsid w:val="000431E8"/>
    <w:rsid w:val="000434B7"/>
    <w:rsid w:val="000435E4"/>
    <w:rsid w:val="0004363D"/>
    <w:rsid w:val="00043857"/>
    <w:rsid w:val="00043C49"/>
    <w:rsid w:val="00044340"/>
    <w:rsid w:val="00044385"/>
    <w:rsid w:val="000448F6"/>
    <w:rsid w:val="00044B08"/>
    <w:rsid w:val="000452AC"/>
    <w:rsid w:val="000452B6"/>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472"/>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53"/>
    <w:rsid w:val="00066ABB"/>
    <w:rsid w:val="00066BB1"/>
    <w:rsid w:val="0006703A"/>
    <w:rsid w:val="000670CF"/>
    <w:rsid w:val="00067122"/>
    <w:rsid w:val="000672BF"/>
    <w:rsid w:val="00067643"/>
    <w:rsid w:val="00067731"/>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BD0"/>
    <w:rsid w:val="00077147"/>
    <w:rsid w:val="000772F4"/>
    <w:rsid w:val="0007730D"/>
    <w:rsid w:val="000774B9"/>
    <w:rsid w:val="000776EB"/>
    <w:rsid w:val="00077F64"/>
    <w:rsid w:val="00077FDE"/>
    <w:rsid w:val="000800CF"/>
    <w:rsid w:val="000801F1"/>
    <w:rsid w:val="00080321"/>
    <w:rsid w:val="000804EE"/>
    <w:rsid w:val="00080897"/>
    <w:rsid w:val="00080B2C"/>
    <w:rsid w:val="00080BF2"/>
    <w:rsid w:val="00080F0F"/>
    <w:rsid w:val="000810DA"/>
    <w:rsid w:val="000811D0"/>
    <w:rsid w:val="00081503"/>
    <w:rsid w:val="0008150C"/>
    <w:rsid w:val="00081AF2"/>
    <w:rsid w:val="00081B62"/>
    <w:rsid w:val="00081B9B"/>
    <w:rsid w:val="00081BD3"/>
    <w:rsid w:val="00081CA2"/>
    <w:rsid w:val="00081CB0"/>
    <w:rsid w:val="00081DA6"/>
    <w:rsid w:val="00081E4D"/>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D68"/>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8ED"/>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2D1"/>
    <w:rsid w:val="00095677"/>
    <w:rsid w:val="000957C2"/>
    <w:rsid w:val="00095FAA"/>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479"/>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2FCF"/>
    <w:rsid w:val="000A311E"/>
    <w:rsid w:val="000A33B6"/>
    <w:rsid w:val="000A3A02"/>
    <w:rsid w:val="000A3A2C"/>
    <w:rsid w:val="000A3C95"/>
    <w:rsid w:val="000A4205"/>
    <w:rsid w:val="000A43E1"/>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81A"/>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9EE"/>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CF"/>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52"/>
    <w:rsid w:val="000C6E77"/>
    <w:rsid w:val="000C7285"/>
    <w:rsid w:val="000C72ED"/>
    <w:rsid w:val="000C74BA"/>
    <w:rsid w:val="000C77BA"/>
    <w:rsid w:val="000C7817"/>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1E6"/>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19F"/>
    <w:rsid w:val="000E0264"/>
    <w:rsid w:val="000E02CB"/>
    <w:rsid w:val="000E068E"/>
    <w:rsid w:val="000E073D"/>
    <w:rsid w:val="000E074D"/>
    <w:rsid w:val="000E07D6"/>
    <w:rsid w:val="000E0AF7"/>
    <w:rsid w:val="000E0C5B"/>
    <w:rsid w:val="000E0CBC"/>
    <w:rsid w:val="000E0F68"/>
    <w:rsid w:val="000E1380"/>
    <w:rsid w:val="000E175F"/>
    <w:rsid w:val="000E1769"/>
    <w:rsid w:val="000E184D"/>
    <w:rsid w:val="000E18DF"/>
    <w:rsid w:val="000E1AAD"/>
    <w:rsid w:val="000E1B88"/>
    <w:rsid w:val="000E1DDB"/>
    <w:rsid w:val="000E1F24"/>
    <w:rsid w:val="000E22EC"/>
    <w:rsid w:val="000E2AD6"/>
    <w:rsid w:val="000E2D62"/>
    <w:rsid w:val="000E2E25"/>
    <w:rsid w:val="000E3A05"/>
    <w:rsid w:val="000E3E70"/>
    <w:rsid w:val="000E3F04"/>
    <w:rsid w:val="000E43D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C5"/>
    <w:rsid w:val="000F3AEA"/>
    <w:rsid w:val="000F3D73"/>
    <w:rsid w:val="000F3E2D"/>
    <w:rsid w:val="000F41EF"/>
    <w:rsid w:val="000F4244"/>
    <w:rsid w:val="000F44E3"/>
    <w:rsid w:val="000F4F82"/>
    <w:rsid w:val="000F522C"/>
    <w:rsid w:val="000F59D2"/>
    <w:rsid w:val="000F5FEA"/>
    <w:rsid w:val="000F62BB"/>
    <w:rsid w:val="000F67F7"/>
    <w:rsid w:val="000F6850"/>
    <w:rsid w:val="000F6BD2"/>
    <w:rsid w:val="000F6F7B"/>
    <w:rsid w:val="000F6FCE"/>
    <w:rsid w:val="000F7152"/>
    <w:rsid w:val="000F7382"/>
    <w:rsid w:val="000F77B7"/>
    <w:rsid w:val="000F7F0E"/>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A85"/>
    <w:rsid w:val="00112E27"/>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4EC"/>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9FC"/>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4F"/>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A8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386"/>
    <w:rsid w:val="0014249D"/>
    <w:rsid w:val="00142665"/>
    <w:rsid w:val="001429EF"/>
    <w:rsid w:val="00142BD1"/>
    <w:rsid w:val="00142C45"/>
    <w:rsid w:val="00143211"/>
    <w:rsid w:val="001432AC"/>
    <w:rsid w:val="0014384A"/>
    <w:rsid w:val="001439F7"/>
    <w:rsid w:val="00143D94"/>
    <w:rsid w:val="00144054"/>
    <w:rsid w:val="0014406D"/>
    <w:rsid w:val="001444C2"/>
    <w:rsid w:val="0014450F"/>
    <w:rsid w:val="00144832"/>
    <w:rsid w:val="00144863"/>
    <w:rsid w:val="0014498B"/>
    <w:rsid w:val="00144D37"/>
    <w:rsid w:val="00144D8E"/>
    <w:rsid w:val="00144D8F"/>
    <w:rsid w:val="00145008"/>
    <w:rsid w:val="00145123"/>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4D4"/>
    <w:rsid w:val="001476DF"/>
    <w:rsid w:val="00147929"/>
    <w:rsid w:val="001479D5"/>
    <w:rsid w:val="00147AB5"/>
    <w:rsid w:val="00150143"/>
    <w:rsid w:val="001502DB"/>
    <w:rsid w:val="001502F5"/>
    <w:rsid w:val="00150941"/>
    <w:rsid w:val="001509AF"/>
    <w:rsid w:val="00150AA3"/>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F7"/>
    <w:rsid w:val="00153F89"/>
    <w:rsid w:val="00153F9F"/>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5B"/>
    <w:rsid w:val="001605B9"/>
    <w:rsid w:val="00160739"/>
    <w:rsid w:val="001608EF"/>
    <w:rsid w:val="00160ACF"/>
    <w:rsid w:val="00160D65"/>
    <w:rsid w:val="00161146"/>
    <w:rsid w:val="00161480"/>
    <w:rsid w:val="001617AE"/>
    <w:rsid w:val="00161807"/>
    <w:rsid w:val="00161946"/>
    <w:rsid w:val="00161AD8"/>
    <w:rsid w:val="00161C92"/>
    <w:rsid w:val="0016237C"/>
    <w:rsid w:val="00162383"/>
    <w:rsid w:val="0016271E"/>
    <w:rsid w:val="00162914"/>
    <w:rsid w:val="00162AB4"/>
    <w:rsid w:val="00162D7A"/>
    <w:rsid w:val="00162E8B"/>
    <w:rsid w:val="00163053"/>
    <w:rsid w:val="001633B1"/>
    <w:rsid w:val="00163D80"/>
    <w:rsid w:val="00163EE1"/>
    <w:rsid w:val="0016436F"/>
    <w:rsid w:val="001644FF"/>
    <w:rsid w:val="00164C9A"/>
    <w:rsid w:val="00164DAB"/>
    <w:rsid w:val="00164ECB"/>
    <w:rsid w:val="00165225"/>
    <w:rsid w:val="00165350"/>
    <w:rsid w:val="001656DD"/>
    <w:rsid w:val="00165BBB"/>
    <w:rsid w:val="00165DC4"/>
    <w:rsid w:val="00165E26"/>
    <w:rsid w:val="0016602D"/>
    <w:rsid w:val="00166109"/>
    <w:rsid w:val="0016613F"/>
    <w:rsid w:val="00166215"/>
    <w:rsid w:val="00166591"/>
    <w:rsid w:val="001666E8"/>
    <w:rsid w:val="0016681D"/>
    <w:rsid w:val="00166DF9"/>
    <w:rsid w:val="00166E57"/>
    <w:rsid w:val="00166F32"/>
    <w:rsid w:val="001672ED"/>
    <w:rsid w:val="0016767B"/>
    <w:rsid w:val="0016782F"/>
    <w:rsid w:val="00167A66"/>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1A2"/>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9E"/>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2E7"/>
    <w:rsid w:val="00183E99"/>
    <w:rsid w:val="00183EE6"/>
    <w:rsid w:val="00184322"/>
    <w:rsid w:val="0018436D"/>
    <w:rsid w:val="001843A7"/>
    <w:rsid w:val="001844D8"/>
    <w:rsid w:val="001844E1"/>
    <w:rsid w:val="0018471A"/>
    <w:rsid w:val="001849AF"/>
    <w:rsid w:val="001849D5"/>
    <w:rsid w:val="00184C3E"/>
    <w:rsid w:val="0018533C"/>
    <w:rsid w:val="0018588A"/>
    <w:rsid w:val="0018588D"/>
    <w:rsid w:val="0018591C"/>
    <w:rsid w:val="00185CA8"/>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64A"/>
    <w:rsid w:val="001A0703"/>
    <w:rsid w:val="001A0A71"/>
    <w:rsid w:val="001A0C67"/>
    <w:rsid w:val="001A0F78"/>
    <w:rsid w:val="001A0FA5"/>
    <w:rsid w:val="001A109D"/>
    <w:rsid w:val="001A10C6"/>
    <w:rsid w:val="001A1370"/>
    <w:rsid w:val="001A13D8"/>
    <w:rsid w:val="001A1616"/>
    <w:rsid w:val="001A180D"/>
    <w:rsid w:val="001A1AB0"/>
    <w:rsid w:val="001A1BAC"/>
    <w:rsid w:val="001A1F4F"/>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44B"/>
    <w:rsid w:val="001B3964"/>
    <w:rsid w:val="001B39AC"/>
    <w:rsid w:val="001B3AF2"/>
    <w:rsid w:val="001B3C89"/>
    <w:rsid w:val="001B3E4B"/>
    <w:rsid w:val="001B4452"/>
    <w:rsid w:val="001B466C"/>
    <w:rsid w:val="001B4871"/>
    <w:rsid w:val="001B4A94"/>
    <w:rsid w:val="001B4F34"/>
    <w:rsid w:val="001B5063"/>
    <w:rsid w:val="001B5179"/>
    <w:rsid w:val="001B52B1"/>
    <w:rsid w:val="001B52EC"/>
    <w:rsid w:val="001B554A"/>
    <w:rsid w:val="001B5834"/>
    <w:rsid w:val="001B5A24"/>
    <w:rsid w:val="001B6564"/>
    <w:rsid w:val="001B672B"/>
    <w:rsid w:val="001B691A"/>
    <w:rsid w:val="001B6B46"/>
    <w:rsid w:val="001B6D48"/>
    <w:rsid w:val="001B6DDA"/>
    <w:rsid w:val="001B72C7"/>
    <w:rsid w:val="001B7348"/>
    <w:rsid w:val="001B74DA"/>
    <w:rsid w:val="001B7917"/>
    <w:rsid w:val="001B79BF"/>
    <w:rsid w:val="001B7C2E"/>
    <w:rsid w:val="001B7D6A"/>
    <w:rsid w:val="001C02D8"/>
    <w:rsid w:val="001C04C4"/>
    <w:rsid w:val="001C04DF"/>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325"/>
    <w:rsid w:val="001C5442"/>
    <w:rsid w:val="001C5451"/>
    <w:rsid w:val="001C5619"/>
    <w:rsid w:val="001C5719"/>
    <w:rsid w:val="001C574A"/>
    <w:rsid w:val="001C5750"/>
    <w:rsid w:val="001C5AD6"/>
    <w:rsid w:val="001C5B92"/>
    <w:rsid w:val="001C5D4F"/>
    <w:rsid w:val="001C5EAF"/>
    <w:rsid w:val="001C5EB7"/>
    <w:rsid w:val="001C626F"/>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8B1"/>
    <w:rsid w:val="001D28CE"/>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488"/>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810"/>
    <w:rsid w:val="001E592D"/>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B4A"/>
    <w:rsid w:val="001F1CB1"/>
    <w:rsid w:val="001F1E87"/>
    <w:rsid w:val="001F1EB6"/>
    <w:rsid w:val="001F2469"/>
    <w:rsid w:val="001F255B"/>
    <w:rsid w:val="001F2E23"/>
    <w:rsid w:val="001F2E34"/>
    <w:rsid w:val="001F310D"/>
    <w:rsid w:val="001F3164"/>
    <w:rsid w:val="001F341F"/>
    <w:rsid w:val="001F375E"/>
    <w:rsid w:val="001F3827"/>
    <w:rsid w:val="001F3911"/>
    <w:rsid w:val="001F3CCB"/>
    <w:rsid w:val="001F3E90"/>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C22"/>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A43"/>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351"/>
    <w:rsid w:val="00213749"/>
    <w:rsid w:val="00213917"/>
    <w:rsid w:val="00213E1D"/>
    <w:rsid w:val="002140FF"/>
    <w:rsid w:val="002141E6"/>
    <w:rsid w:val="002145A7"/>
    <w:rsid w:val="002146D9"/>
    <w:rsid w:val="00214A16"/>
    <w:rsid w:val="00214B5A"/>
    <w:rsid w:val="00214C8B"/>
    <w:rsid w:val="00214CF4"/>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CBD"/>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0C4"/>
    <w:rsid w:val="002269F7"/>
    <w:rsid w:val="00226C39"/>
    <w:rsid w:val="00226C75"/>
    <w:rsid w:val="00226C96"/>
    <w:rsid w:val="00226D17"/>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1E81"/>
    <w:rsid w:val="0024201C"/>
    <w:rsid w:val="00242393"/>
    <w:rsid w:val="00242A3B"/>
    <w:rsid w:val="00242E14"/>
    <w:rsid w:val="00242EF1"/>
    <w:rsid w:val="00243978"/>
    <w:rsid w:val="00243C03"/>
    <w:rsid w:val="00243E14"/>
    <w:rsid w:val="00243F5F"/>
    <w:rsid w:val="002442B5"/>
    <w:rsid w:val="002442C3"/>
    <w:rsid w:val="0024454F"/>
    <w:rsid w:val="00244552"/>
    <w:rsid w:val="00244604"/>
    <w:rsid w:val="002448DE"/>
    <w:rsid w:val="00244F6B"/>
    <w:rsid w:val="00245026"/>
    <w:rsid w:val="0024509D"/>
    <w:rsid w:val="002451C5"/>
    <w:rsid w:val="002455E5"/>
    <w:rsid w:val="00245A5C"/>
    <w:rsid w:val="00245F1F"/>
    <w:rsid w:val="00245F2E"/>
    <w:rsid w:val="00246013"/>
    <w:rsid w:val="002462BB"/>
    <w:rsid w:val="0024663B"/>
    <w:rsid w:val="00246863"/>
    <w:rsid w:val="00246AF2"/>
    <w:rsid w:val="00246D26"/>
    <w:rsid w:val="00246FB8"/>
    <w:rsid w:val="00247103"/>
    <w:rsid w:val="0024724C"/>
    <w:rsid w:val="0024746A"/>
    <w:rsid w:val="002476EB"/>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4707"/>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914"/>
    <w:rsid w:val="002629B3"/>
    <w:rsid w:val="00262FC1"/>
    <w:rsid w:val="00263051"/>
    <w:rsid w:val="0026315A"/>
    <w:rsid w:val="00263BBD"/>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69D"/>
    <w:rsid w:val="00265781"/>
    <w:rsid w:val="00265E7B"/>
    <w:rsid w:val="00265F0A"/>
    <w:rsid w:val="00265F54"/>
    <w:rsid w:val="0026601A"/>
    <w:rsid w:val="00266510"/>
    <w:rsid w:val="002667B0"/>
    <w:rsid w:val="00266B13"/>
    <w:rsid w:val="00266C51"/>
    <w:rsid w:val="00266F29"/>
    <w:rsid w:val="00266F53"/>
    <w:rsid w:val="00266F56"/>
    <w:rsid w:val="00267302"/>
    <w:rsid w:val="00267305"/>
    <w:rsid w:val="00267BB7"/>
    <w:rsid w:val="00267DA1"/>
    <w:rsid w:val="002703A2"/>
    <w:rsid w:val="00270560"/>
    <w:rsid w:val="00270728"/>
    <w:rsid w:val="0027096A"/>
    <w:rsid w:val="00270A87"/>
    <w:rsid w:val="00270ACD"/>
    <w:rsid w:val="00270D42"/>
    <w:rsid w:val="0027124B"/>
    <w:rsid w:val="00271546"/>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787"/>
    <w:rsid w:val="0028096A"/>
    <w:rsid w:val="00280A7B"/>
    <w:rsid w:val="00280AB1"/>
    <w:rsid w:val="00280E55"/>
    <w:rsid w:val="00281194"/>
    <w:rsid w:val="00281CB3"/>
    <w:rsid w:val="00281E0D"/>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6E"/>
    <w:rsid w:val="00287FAE"/>
    <w:rsid w:val="00290523"/>
    <w:rsid w:val="002905CC"/>
    <w:rsid w:val="00290647"/>
    <w:rsid w:val="002908B7"/>
    <w:rsid w:val="002909FE"/>
    <w:rsid w:val="00290C4A"/>
    <w:rsid w:val="00291172"/>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1A9"/>
    <w:rsid w:val="00294448"/>
    <w:rsid w:val="002947D1"/>
    <w:rsid w:val="002948DF"/>
    <w:rsid w:val="00294D4F"/>
    <w:rsid w:val="00294D90"/>
    <w:rsid w:val="0029503F"/>
    <w:rsid w:val="0029534D"/>
    <w:rsid w:val="0029547B"/>
    <w:rsid w:val="00295B22"/>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6E1"/>
    <w:rsid w:val="002A0719"/>
    <w:rsid w:val="002A07D8"/>
    <w:rsid w:val="002A0805"/>
    <w:rsid w:val="002A0CFF"/>
    <w:rsid w:val="002A0D10"/>
    <w:rsid w:val="002A0D25"/>
    <w:rsid w:val="002A109E"/>
    <w:rsid w:val="002A161D"/>
    <w:rsid w:val="002A19CB"/>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B51"/>
    <w:rsid w:val="002A4C60"/>
    <w:rsid w:val="002A51DD"/>
    <w:rsid w:val="002A5454"/>
    <w:rsid w:val="002A5849"/>
    <w:rsid w:val="002A59F0"/>
    <w:rsid w:val="002A5A92"/>
    <w:rsid w:val="002A5C22"/>
    <w:rsid w:val="002A5C2F"/>
    <w:rsid w:val="002A5E49"/>
    <w:rsid w:val="002A5FA9"/>
    <w:rsid w:val="002A62E0"/>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B4C"/>
    <w:rsid w:val="002B0245"/>
    <w:rsid w:val="002B0A7D"/>
    <w:rsid w:val="002B0B48"/>
    <w:rsid w:val="002B0C23"/>
    <w:rsid w:val="002B1193"/>
    <w:rsid w:val="002B1280"/>
    <w:rsid w:val="002B130E"/>
    <w:rsid w:val="002B1380"/>
    <w:rsid w:val="002B14AE"/>
    <w:rsid w:val="002B19A9"/>
    <w:rsid w:val="002B1A69"/>
    <w:rsid w:val="002B1B70"/>
    <w:rsid w:val="002B1BA7"/>
    <w:rsid w:val="002B1C2F"/>
    <w:rsid w:val="002B1CAF"/>
    <w:rsid w:val="002B1D71"/>
    <w:rsid w:val="002B1E1B"/>
    <w:rsid w:val="002B1F5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0D"/>
    <w:rsid w:val="002B41EA"/>
    <w:rsid w:val="002B4398"/>
    <w:rsid w:val="002B43A0"/>
    <w:rsid w:val="002B44CF"/>
    <w:rsid w:val="002B47E8"/>
    <w:rsid w:val="002B4A10"/>
    <w:rsid w:val="002B50D2"/>
    <w:rsid w:val="002B538E"/>
    <w:rsid w:val="002B5474"/>
    <w:rsid w:val="002B5695"/>
    <w:rsid w:val="002B575D"/>
    <w:rsid w:val="002B5A04"/>
    <w:rsid w:val="002B5DCA"/>
    <w:rsid w:val="002B5EA7"/>
    <w:rsid w:val="002B60AD"/>
    <w:rsid w:val="002B63C4"/>
    <w:rsid w:val="002B6724"/>
    <w:rsid w:val="002B69DF"/>
    <w:rsid w:val="002B6BDC"/>
    <w:rsid w:val="002B6E8F"/>
    <w:rsid w:val="002B70AD"/>
    <w:rsid w:val="002B728F"/>
    <w:rsid w:val="002B737A"/>
    <w:rsid w:val="002B749A"/>
    <w:rsid w:val="002B75B0"/>
    <w:rsid w:val="002B785D"/>
    <w:rsid w:val="002B7A55"/>
    <w:rsid w:val="002B7A72"/>
    <w:rsid w:val="002B7B90"/>
    <w:rsid w:val="002B7EAF"/>
    <w:rsid w:val="002C017D"/>
    <w:rsid w:val="002C0636"/>
    <w:rsid w:val="002C0703"/>
    <w:rsid w:val="002C07BE"/>
    <w:rsid w:val="002C099C"/>
    <w:rsid w:val="002C09DC"/>
    <w:rsid w:val="002C0A61"/>
    <w:rsid w:val="002C0B74"/>
    <w:rsid w:val="002C0C59"/>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806"/>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883"/>
    <w:rsid w:val="002D3AFA"/>
    <w:rsid w:val="002D3BBC"/>
    <w:rsid w:val="002D438A"/>
    <w:rsid w:val="002D4B0F"/>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CA7"/>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07A"/>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926"/>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DAE"/>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0C67"/>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2A0"/>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851"/>
    <w:rsid w:val="00300927"/>
    <w:rsid w:val="003009AC"/>
    <w:rsid w:val="003009EF"/>
    <w:rsid w:val="00300CED"/>
    <w:rsid w:val="00300ED4"/>
    <w:rsid w:val="003010CF"/>
    <w:rsid w:val="003013AB"/>
    <w:rsid w:val="00301617"/>
    <w:rsid w:val="00301743"/>
    <w:rsid w:val="0030189A"/>
    <w:rsid w:val="00301B70"/>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823"/>
    <w:rsid w:val="0030697F"/>
    <w:rsid w:val="00306C7E"/>
    <w:rsid w:val="00306CBD"/>
    <w:rsid w:val="00306DD7"/>
    <w:rsid w:val="00306E6B"/>
    <w:rsid w:val="00306F81"/>
    <w:rsid w:val="003072E8"/>
    <w:rsid w:val="0030732A"/>
    <w:rsid w:val="00307847"/>
    <w:rsid w:val="00307BBE"/>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9BC"/>
    <w:rsid w:val="00317A11"/>
    <w:rsid w:val="00317C91"/>
    <w:rsid w:val="00317DB8"/>
    <w:rsid w:val="00317E99"/>
    <w:rsid w:val="00317F51"/>
    <w:rsid w:val="003200EA"/>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077"/>
    <w:rsid w:val="003221B7"/>
    <w:rsid w:val="0032260F"/>
    <w:rsid w:val="003228DA"/>
    <w:rsid w:val="00322C00"/>
    <w:rsid w:val="00322D30"/>
    <w:rsid w:val="00322E59"/>
    <w:rsid w:val="003232C1"/>
    <w:rsid w:val="0032346F"/>
    <w:rsid w:val="00323657"/>
    <w:rsid w:val="003238CF"/>
    <w:rsid w:val="003238DB"/>
    <w:rsid w:val="00323990"/>
    <w:rsid w:val="00323C75"/>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DC"/>
    <w:rsid w:val="003276B3"/>
    <w:rsid w:val="00327A9F"/>
    <w:rsid w:val="00327D23"/>
    <w:rsid w:val="00327E7D"/>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D0A"/>
    <w:rsid w:val="00331E9A"/>
    <w:rsid w:val="00331FC3"/>
    <w:rsid w:val="00332165"/>
    <w:rsid w:val="003324A1"/>
    <w:rsid w:val="0033263F"/>
    <w:rsid w:val="003329BC"/>
    <w:rsid w:val="00332F3B"/>
    <w:rsid w:val="00332F3D"/>
    <w:rsid w:val="003336B3"/>
    <w:rsid w:val="00333D20"/>
    <w:rsid w:val="00334079"/>
    <w:rsid w:val="0033450B"/>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5FDA"/>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03E"/>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CB"/>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89"/>
    <w:rsid w:val="0035691E"/>
    <w:rsid w:val="0035693E"/>
    <w:rsid w:val="00356A12"/>
    <w:rsid w:val="00356C7E"/>
    <w:rsid w:val="00356E0A"/>
    <w:rsid w:val="0035733C"/>
    <w:rsid w:val="003574B7"/>
    <w:rsid w:val="00357634"/>
    <w:rsid w:val="003576B6"/>
    <w:rsid w:val="00357776"/>
    <w:rsid w:val="003600D4"/>
    <w:rsid w:val="003601C1"/>
    <w:rsid w:val="00360232"/>
    <w:rsid w:val="0036024F"/>
    <w:rsid w:val="003602E0"/>
    <w:rsid w:val="003608E8"/>
    <w:rsid w:val="00360922"/>
    <w:rsid w:val="00360C3E"/>
    <w:rsid w:val="00360D01"/>
    <w:rsid w:val="003611D0"/>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92E"/>
    <w:rsid w:val="00364C65"/>
    <w:rsid w:val="0036535C"/>
    <w:rsid w:val="00365411"/>
    <w:rsid w:val="003654C3"/>
    <w:rsid w:val="003655C4"/>
    <w:rsid w:val="0036570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96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C0C"/>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869"/>
    <w:rsid w:val="0038092F"/>
    <w:rsid w:val="0038095E"/>
    <w:rsid w:val="00380AED"/>
    <w:rsid w:val="00380DD7"/>
    <w:rsid w:val="00380E4E"/>
    <w:rsid w:val="00380FBF"/>
    <w:rsid w:val="003812F9"/>
    <w:rsid w:val="003815C5"/>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EDA"/>
    <w:rsid w:val="00383F13"/>
    <w:rsid w:val="00384252"/>
    <w:rsid w:val="00384578"/>
    <w:rsid w:val="00384698"/>
    <w:rsid w:val="0038483E"/>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869"/>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3B8D"/>
    <w:rsid w:val="00394036"/>
    <w:rsid w:val="003940CE"/>
    <w:rsid w:val="0039452F"/>
    <w:rsid w:val="00394954"/>
    <w:rsid w:val="003949B1"/>
    <w:rsid w:val="00394FFA"/>
    <w:rsid w:val="003951C0"/>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148"/>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038"/>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E18"/>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EE5"/>
    <w:rsid w:val="003B6F42"/>
    <w:rsid w:val="003B7103"/>
    <w:rsid w:val="003B788D"/>
    <w:rsid w:val="003B7CC1"/>
    <w:rsid w:val="003B7D7E"/>
    <w:rsid w:val="003B7E70"/>
    <w:rsid w:val="003B7F9C"/>
    <w:rsid w:val="003B7FE0"/>
    <w:rsid w:val="003C0186"/>
    <w:rsid w:val="003C04FD"/>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BA0"/>
    <w:rsid w:val="003C5CDE"/>
    <w:rsid w:val="003C5DC0"/>
    <w:rsid w:val="003C5DF6"/>
    <w:rsid w:val="003C5E6B"/>
    <w:rsid w:val="003C6068"/>
    <w:rsid w:val="003C6246"/>
    <w:rsid w:val="003C63CD"/>
    <w:rsid w:val="003C63F3"/>
    <w:rsid w:val="003C6510"/>
    <w:rsid w:val="003C6DFE"/>
    <w:rsid w:val="003C73ED"/>
    <w:rsid w:val="003C755B"/>
    <w:rsid w:val="003C7A28"/>
    <w:rsid w:val="003C7AD7"/>
    <w:rsid w:val="003C7B74"/>
    <w:rsid w:val="003C7EC4"/>
    <w:rsid w:val="003C7F0B"/>
    <w:rsid w:val="003C7F5F"/>
    <w:rsid w:val="003D01E5"/>
    <w:rsid w:val="003D054B"/>
    <w:rsid w:val="003D05A2"/>
    <w:rsid w:val="003D08AC"/>
    <w:rsid w:val="003D08CA"/>
    <w:rsid w:val="003D0A74"/>
    <w:rsid w:val="003D0B5E"/>
    <w:rsid w:val="003D0B82"/>
    <w:rsid w:val="003D0E3D"/>
    <w:rsid w:val="003D0FC3"/>
    <w:rsid w:val="003D1B3D"/>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5DC9"/>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C94"/>
    <w:rsid w:val="003E2F1D"/>
    <w:rsid w:val="003E32CB"/>
    <w:rsid w:val="003E3484"/>
    <w:rsid w:val="003E356C"/>
    <w:rsid w:val="003E3BF1"/>
    <w:rsid w:val="003E3C50"/>
    <w:rsid w:val="003E3E4A"/>
    <w:rsid w:val="003E3E5F"/>
    <w:rsid w:val="003E3E99"/>
    <w:rsid w:val="003E47BE"/>
    <w:rsid w:val="003E47C5"/>
    <w:rsid w:val="003E47D8"/>
    <w:rsid w:val="003E4858"/>
    <w:rsid w:val="003E4FB4"/>
    <w:rsid w:val="003E519C"/>
    <w:rsid w:val="003E531F"/>
    <w:rsid w:val="003E53A9"/>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161"/>
    <w:rsid w:val="003E7399"/>
    <w:rsid w:val="003E74BD"/>
    <w:rsid w:val="003E77BA"/>
    <w:rsid w:val="003E7809"/>
    <w:rsid w:val="003E7A7E"/>
    <w:rsid w:val="003E7D70"/>
    <w:rsid w:val="003E7E70"/>
    <w:rsid w:val="003F0096"/>
    <w:rsid w:val="003F00FF"/>
    <w:rsid w:val="003F01DF"/>
    <w:rsid w:val="003F04B0"/>
    <w:rsid w:val="003F06BF"/>
    <w:rsid w:val="003F0850"/>
    <w:rsid w:val="003F09BD"/>
    <w:rsid w:val="003F0D12"/>
    <w:rsid w:val="003F0E52"/>
    <w:rsid w:val="003F1175"/>
    <w:rsid w:val="003F141D"/>
    <w:rsid w:val="003F1552"/>
    <w:rsid w:val="003F160C"/>
    <w:rsid w:val="003F1C30"/>
    <w:rsid w:val="003F2335"/>
    <w:rsid w:val="003F2455"/>
    <w:rsid w:val="003F24E6"/>
    <w:rsid w:val="003F283D"/>
    <w:rsid w:val="003F2B3D"/>
    <w:rsid w:val="003F2E34"/>
    <w:rsid w:val="003F324F"/>
    <w:rsid w:val="003F33BC"/>
    <w:rsid w:val="003F355B"/>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713"/>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F7E"/>
    <w:rsid w:val="00407283"/>
    <w:rsid w:val="00407309"/>
    <w:rsid w:val="00407814"/>
    <w:rsid w:val="0040797B"/>
    <w:rsid w:val="00407BC2"/>
    <w:rsid w:val="00407D80"/>
    <w:rsid w:val="00407E81"/>
    <w:rsid w:val="00410021"/>
    <w:rsid w:val="00410101"/>
    <w:rsid w:val="00410212"/>
    <w:rsid w:val="00410511"/>
    <w:rsid w:val="0041063E"/>
    <w:rsid w:val="004106A8"/>
    <w:rsid w:val="004106DA"/>
    <w:rsid w:val="00410883"/>
    <w:rsid w:val="00410DE9"/>
    <w:rsid w:val="00410F11"/>
    <w:rsid w:val="00411443"/>
    <w:rsid w:val="00411479"/>
    <w:rsid w:val="00411487"/>
    <w:rsid w:val="004115EC"/>
    <w:rsid w:val="00411891"/>
    <w:rsid w:val="0041192E"/>
    <w:rsid w:val="00411A51"/>
    <w:rsid w:val="0041226E"/>
    <w:rsid w:val="004122E3"/>
    <w:rsid w:val="00412461"/>
    <w:rsid w:val="004124AF"/>
    <w:rsid w:val="00412546"/>
    <w:rsid w:val="004128C9"/>
    <w:rsid w:val="004129EF"/>
    <w:rsid w:val="00412AC4"/>
    <w:rsid w:val="00412AFC"/>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6C8C"/>
    <w:rsid w:val="00417111"/>
    <w:rsid w:val="00417240"/>
    <w:rsid w:val="0041793F"/>
    <w:rsid w:val="00417B77"/>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BE0"/>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F7A"/>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9E6"/>
    <w:rsid w:val="00433A77"/>
    <w:rsid w:val="00433C14"/>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6E9C"/>
    <w:rsid w:val="00447171"/>
    <w:rsid w:val="0044759B"/>
    <w:rsid w:val="00447747"/>
    <w:rsid w:val="00447814"/>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2A3"/>
    <w:rsid w:val="00454393"/>
    <w:rsid w:val="0045481A"/>
    <w:rsid w:val="00454851"/>
    <w:rsid w:val="004548BB"/>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0FD1"/>
    <w:rsid w:val="0046111A"/>
    <w:rsid w:val="00461536"/>
    <w:rsid w:val="00461626"/>
    <w:rsid w:val="00461955"/>
    <w:rsid w:val="0046199B"/>
    <w:rsid w:val="00461CB5"/>
    <w:rsid w:val="004620AC"/>
    <w:rsid w:val="00462165"/>
    <w:rsid w:val="0046232A"/>
    <w:rsid w:val="004625B8"/>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A6"/>
    <w:rsid w:val="0048373F"/>
    <w:rsid w:val="00483A12"/>
    <w:rsid w:val="00483A1A"/>
    <w:rsid w:val="00483F40"/>
    <w:rsid w:val="00484343"/>
    <w:rsid w:val="004845AB"/>
    <w:rsid w:val="004846B4"/>
    <w:rsid w:val="004848B0"/>
    <w:rsid w:val="004848B7"/>
    <w:rsid w:val="00484A77"/>
    <w:rsid w:val="00484DFF"/>
    <w:rsid w:val="0048515B"/>
    <w:rsid w:val="00485208"/>
    <w:rsid w:val="0048540F"/>
    <w:rsid w:val="0048546C"/>
    <w:rsid w:val="004857EC"/>
    <w:rsid w:val="00485970"/>
    <w:rsid w:val="00485C0D"/>
    <w:rsid w:val="00485D81"/>
    <w:rsid w:val="00485E66"/>
    <w:rsid w:val="00485E9B"/>
    <w:rsid w:val="004860CD"/>
    <w:rsid w:val="0048610A"/>
    <w:rsid w:val="004861E1"/>
    <w:rsid w:val="00486575"/>
    <w:rsid w:val="00486678"/>
    <w:rsid w:val="004866D0"/>
    <w:rsid w:val="004868F2"/>
    <w:rsid w:val="00486CAA"/>
    <w:rsid w:val="00486E94"/>
    <w:rsid w:val="00487C13"/>
    <w:rsid w:val="004900CC"/>
    <w:rsid w:val="004901E4"/>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18B"/>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364"/>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6EA"/>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57FF"/>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66B"/>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7C"/>
    <w:rsid w:val="004C50CA"/>
    <w:rsid w:val="004C5178"/>
    <w:rsid w:val="004C5319"/>
    <w:rsid w:val="004C5325"/>
    <w:rsid w:val="004C53FC"/>
    <w:rsid w:val="004C57AD"/>
    <w:rsid w:val="004C60BF"/>
    <w:rsid w:val="004C621F"/>
    <w:rsid w:val="004C649E"/>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B0"/>
    <w:rsid w:val="004D0B75"/>
    <w:rsid w:val="004D0CA9"/>
    <w:rsid w:val="004D0DFE"/>
    <w:rsid w:val="004D0FF2"/>
    <w:rsid w:val="004D115D"/>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5D81"/>
    <w:rsid w:val="004D6103"/>
    <w:rsid w:val="004D612A"/>
    <w:rsid w:val="004D6C6F"/>
    <w:rsid w:val="004D6D48"/>
    <w:rsid w:val="004D6E99"/>
    <w:rsid w:val="004D6F4D"/>
    <w:rsid w:val="004D6F95"/>
    <w:rsid w:val="004D708D"/>
    <w:rsid w:val="004D7283"/>
    <w:rsid w:val="004D72FE"/>
    <w:rsid w:val="004D731C"/>
    <w:rsid w:val="004D7621"/>
    <w:rsid w:val="004D76A2"/>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83"/>
    <w:rsid w:val="004E2826"/>
    <w:rsid w:val="004E2D34"/>
    <w:rsid w:val="004E2DE0"/>
    <w:rsid w:val="004E2EF6"/>
    <w:rsid w:val="004E3237"/>
    <w:rsid w:val="004E32ED"/>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1FA"/>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665"/>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530"/>
    <w:rsid w:val="004F5629"/>
    <w:rsid w:val="004F565F"/>
    <w:rsid w:val="004F57DA"/>
    <w:rsid w:val="004F5C40"/>
    <w:rsid w:val="004F6058"/>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0BDE"/>
    <w:rsid w:val="005111B9"/>
    <w:rsid w:val="00511308"/>
    <w:rsid w:val="005115D3"/>
    <w:rsid w:val="00511703"/>
    <w:rsid w:val="0051175B"/>
    <w:rsid w:val="00511F15"/>
    <w:rsid w:val="00512083"/>
    <w:rsid w:val="005124A8"/>
    <w:rsid w:val="0051259B"/>
    <w:rsid w:val="00512695"/>
    <w:rsid w:val="00512765"/>
    <w:rsid w:val="00512B2F"/>
    <w:rsid w:val="0051318C"/>
    <w:rsid w:val="00513413"/>
    <w:rsid w:val="00513623"/>
    <w:rsid w:val="00513730"/>
    <w:rsid w:val="00513749"/>
    <w:rsid w:val="005142CD"/>
    <w:rsid w:val="00514338"/>
    <w:rsid w:val="005143C9"/>
    <w:rsid w:val="00514818"/>
    <w:rsid w:val="00514B2C"/>
    <w:rsid w:val="00514B86"/>
    <w:rsid w:val="00514EA8"/>
    <w:rsid w:val="0051545D"/>
    <w:rsid w:val="005157A9"/>
    <w:rsid w:val="0051620D"/>
    <w:rsid w:val="00516701"/>
    <w:rsid w:val="00517138"/>
    <w:rsid w:val="00517203"/>
    <w:rsid w:val="005173A7"/>
    <w:rsid w:val="005177D2"/>
    <w:rsid w:val="005177E1"/>
    <w:rsid w:val="0051785D"/>
    <w:rsid w:val="0051791B"/>
    <w:rsid w:val="00517978"/>
    <w:rsid w:val="00517F53"/>
    <w:rsid w:val="0052012E"/>
    <w:rsid w:val="005202C1"/>
    <w:rsid w:val="005203A3"/>
    <w:rsid w:val="005206AE"/>
    <w:rsid w:val="0052097C"/>
    <w:rsid w:val="00520C0A"/>
    <w:rsid w:val="00521027"/>
    <w:rsid w:val="00521646"/>
    <w:rsid w:val="005218B6"/>
    <w:rsid w:val="00521BEB"/>
    <w:rsid w:val="00521CC8"/>
    <w:rsid w:val="00521FA5"/>
    <w:rsid w:val="0052227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1A"/>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0F4"/>
    <w:rsid w:val="0054124C"/>
    <w:rsid w:val="005416CA"/>
    <w:rsid w:val="005419EC"/>
    <w:rsid w:val="00541C95"/>
    <w:rsid w:val="00541E02"/>
    <w:rsid w:val="00541E64"/>
    <w:rsid w:val="00542128"/>
    <w:rsid w:val="0054212E"/>
    <w:rsid w:val="0054224D"/>
    <w:rsid w:val="00542501"/>
    <w:rsid w:val="00542812"/>
    <w:rsid w:val="0054298E"/>
    <w:rsid w:val="00542A6D"/>
    <w:rsid w:val="00542EAC"/>
    <w:rsid w:val="00542F8C"/>
    <w:rsid w:val="0054343A"/>
    <w:rsid w:val="00543739"/>
    <w:rsid w:val="00543974"/>
    <w:rsid w:val="00543C5C"/>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43"/>
    <w:rsid w:val="005502E7"/>
    <w:rsid w:val="0055080D"/>
    <w:rsid w:val="0055094B"/>
    <w:rsid w:val="00550FB5"/>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5E0"/>
    <w:rsid w:val="0056176E"/>
    <w:rsid w:val="00561E03"/>
    <w:rsid w:val="00561E17"/>
    <w:rsid w:val="005626D6"/>
    <w:rsid w:val="005627DA"/>
    <w:rsid w:val="00562B6E"/>
    <w:rsid w:val="00562C86"/>
    <w:rsid w:val="00562EB9"/>
    <w:rsid w:val="00563793"/>
    <w:rsid w:val="005638D4"/>
    <w:rsid w:val="00563E8F"/>
    <w:rsid w:val="0056402A"/>
    <w:rsid w:val="00564068"/>
    <w:rsid w:val="0056457B"/>
    <w:rsid w:val="00564804"/>
    <w:rsid w:val="00564967"/>
    <w:rsid w:val="00564B85"/>
    <w:rsid w:val="00564B93"/>
    <w:rsid w:val="00564F30"/>
    <w:rsid w:val="005651EA"/>
    <w:rsid w:val="005656ED"/>
    <w:rsid w:val="005657E8"/>
    <w:rsid w:val="005658F4"/>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1E8"/>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E80"/>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5C7"/>
    <w:rsid w:val="005819C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B05"/>
    <w:rsid w:val="00583F36"/>
    <w:rsid w:val="00583F55"/>
    <w:rsid w:val="00583F8D"/>
    <w:rsid w:val="00584416"/>
    <w:rsid w:val="005848DF"/>
    <w:rsid w:val="00584B39"/>
    <w:rsid w:val="00584D59"/>
    <w:rsid w:val="00584EC0"/>
    <w:rsid w:val="00585028"/>
    <w:rsid w:val="0058528B"/>
    <w:rsid w:val="0058528D"/>
    <w:rsid w:val="0058534B"/>
    <w:rsid w:val="005854D1"/>
    <w:rsid w:val="00585697"/>
    <w:rsid w:val="00585F5B"/>
    <w:rsid w:val="0058602E"/>
    <w:rsid w:val="00586149"/>
    <w:rsid w:val="0058620A"/>
    <w:rsid w:val="005862CE"/>
    <w:rsid w:val="00586543"/>
    <w:rsid w:val="00586767"/>
    <w:rsid w:val="00586EEE"/>
    <w:rsid w:val="00586FC4"/>
    <w:rsid w:val="005875B1"/>
    <w:rsid w:val="005878D3"/>
    <w:rsid w:val="00587B9C"/>
    <w:rsid w:val="00587FC0"/>
    <w:rsid w:val="0059012E"/>
    <w:rsid w:val="0059021E"/>
    <w:rsid w:val="00590359"/>
    <w:rsid w:val="00590630"/>
    <w:rsid w:val="005906AD"/>
    <w:rsid w:val="0059092A"/>
    <w:rsid w:val="00590BCD"/>
    <w:rsid w:val="00590DA6"/>
    <w:rsid w:val="00590F30"/>
    <w:rsid w:val="00591127"/>
    <w:rsid w:val="00591733"/>
    <w:rsid w:val="00591824"/>
    <w:rsid w:val="00591C7D"/>
    <w:rsid w:val="00592042"/>
    <w:rsid w:val="005920F6"/>
    <w:rsid w:val="00592115"/>
    <w:rsid w:val="005921DF"/>
    <w:rsid w:val="005927D4"/>
    <w:rsid w:val="00592B03"/>
    <w:rsid w:val="00592D5F"/>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6D6"/>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16C"/>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2B"/>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8C"/>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C7F9D"/>
    <w:rsid w:val="005D008F"/>
    <w:rsid w:val="005D036F"/>
    <w:rsid w:val="005D0C5C"/>
    <w:rsid w:val="005D0D71"/>
    <w:rsid w:val="005D0E4F"/>
    <w:rsid w:val="005D0E67"/>
    <w:rsid w:val="005D0FC3"/>
    <w:rsid w:val="005D1196"/>
    <w:rsid w:val="005D14A7"/>
    <w:rsid w:val="005D17B9"/>
    <w:rsid w:val="005D1AEB"/>
    <w:rsid w:val="005D1E32"/>
    <w:rsid w:val="005D1E56"/>
    <w:rsid w:val="005D1F26"/>
    <w:rsid w:val="005D206B"/>
    <w:rsid w:val="005D22B7"/>
    <w:rsid w:val="005D2373"/>
    <w:rsid w:val="005D24C1"/>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C73"/>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5EF"/>
    <w:rsid w:val="005E775D"/>
    <w:rsid w:val="005E79CD"/>
    <w:rsid w:val="005E7DA2"/>
    <w:rsid w:val="005F0243"/>
    <w:rsid w:val="005F0728"/>
    <w:rsid w:val="005F09AD"/>
    <w:rsid w:val="005F0A30"/>
    <w:rsid w:val="005F0A43"/>
    <w:rsid w:val="005F0AC0"/>
    <w:rsid w:val="005F0ACF"/>
    <w:rsid w:val="005F0D1A"/>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4F38"/>
    <w:rsid w:val="005F50D8"/>
    <w:rsid w:val="005F517B"/>
    <w:rsid w:val="005F51DC"/>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465"/>
    <w:rsid w:val="00602513"/>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8A4"/>
    <w:rsid w:val="00613946"/>
    <w:rsid w:val="00613AF8"/>
    <w:rsid w:val="00613D2F"/>
    <w:rsid w:val="00613D8E"/>
    <w:rsid w:val="00613E2C"/>
    <w:rsid w:val="006142E0"/>
    <w:rsid w:val="00614443"/>
    <w:rsid w:val="0061445D"/>
    <w:rsid w:val="006146DC"/>
    <w:rsid w:val="00614B81"/>
    <w:rsid w:val="00614D3B"/>
    <w:rsid w:val="00614DE5"/>
    <w:rsid w:val="00614F2E"/>
    <w:rsid w:val="006153EB"/>
    <w:rsid w:val="00615542"/>
    <w:rsid w:val="00615682"/>
    <w:rsid w:val="00615EB9"/>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8E0"/>
    <w:rsid w:val="0062096C"/>
    <w:rsid w:val="00620D8C"/>
    <w:rsid w:val="00621496"/>
    <w:rsid w:val="00621601"/>
    <w:rsid w:val="0062183A"/>
    <w:rsid w:val="00621902"/>
    <w:rsid w:val="00621990"/>
    <w:rsid w:val="00621CFF"/>
    <w:rsid w:val="00621DBD"/>
    <w:rsid w:val="00621E59"/>
    <w:rsid w:val="00621F53"/>
    <w:rsid w:val="0062236E"/>
    <w:rsid w:val="006226F0"/>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937"/>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290"/>
    <w:rsid w:val="00634730"/>
    <w:rsid w:val="0063484A"/>
    <w:rsid w:val="006348A9"/>
    <w:rsid w:val="00634ACF"/>
    <w:rsid w:val="00634BE6"/>
    <w:rsid w:val="00634CAD"/>
    <w:rsid w:val="00634E57"/>
    <w:rsid w:val="00635035"/>
    <w:rsid w:val="006350BA"/>
    <w:rsid w:val="0063580D"/>
    <w:rsid w:val="006358C9"/>
    <w:rsid w:val="00635952"/>
    <w:rsid w:val="00635B07"/>
    <w:rsid w:val="00635B12"/>
    <w:rsid w:val="00635CAE"/>
    <w:rsid w:val="00635D22"/>
    <w:rsid w:val="0063606C"/>
    <w:rsid w:val="006360CD"/>
    <w:rsid w:val="00636A61"/>
    <w:rsid w:val="00636D34"/>
    <w:rsid w:val="00636F19"/>
    <w:rsid w:val="00637126"/>
    <w:rsid w:val="006371F8"/>
    <w:rsid w:val="00637240"/>
    <w:rsid w:val="00637504"/>
    <w:rsid w:val="006376DC"/>
    <w:rsid w:val="00637737"/>
    <w:rsid w:val="006377CE"/>
    <w:rsid w:val="00637A06"/>
    <w:rsid w:val="00640492"/>
    <w:rsid w:val="006406B0"/>
    <w:rsid w:val="006406CA"/>
    <w:rsid w:val="00640776"/>
    <w:rsid w:val="0064080C"/>
    <w:rsid w:val="00640C71"/>
    <w:rsid w:val="00640E48"/>
    <w:rsid w:val="00641116"/>
    <w:rsid w:val="006411C4"/>
    <w:rsid w:val="00641222"/>
    <w:rsid w:val="0064147E"/>
    <w:rsid w:val="006415BC"/>
    <w:rsid w:val="0064171D"/>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11"/>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AAB"/>
    <w:rsid w:val="00653D51"/>
    <w:rsid w:val="00653D5C"/>
    <w:rsid w:val="00654068"/>
    <w:rsid w:val="00654360"/>
    <w:rsid w:val="006545EE"/>
    <w:rsid w:val="00654B38"/>
    <w:rsid w:val="00654B83"/>
    <w:rsid w:val="00654C90"/>
    <w:rsid w:val="00654D62"/>
    <w:rsid w:val="00655061"/>
    <w:rsid w:val="006550BF"/>
    <w:rsid w:val="0065510C"/>
    <w:rsid w:val="00655452"/>
    <w:rsid w:val="00655ABD"/>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1D6"/>
    <w:rsid w:val="006716DA"/>
    <w:rsid w:val="00671784"/>
    <w:rsid w:val="0067195A"/>
    <w:rsid w:val="00671C6D"/>
    <w:rsid w:val="00671D33"/>
    <w:rsid w:val="00671E1A"/>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77FE2"/>
    <w:rsid w:val="00680130"/>
    <w:rsid w:val="0068034C"/>
    <w:rsid w:val="006803FD"/>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986"/>
    <w:rsid w:val="00684C2A"/>
    <w:rsid w:val="0068545E"/>
    <w:rsid w:val="00685FD4"/>
    <w:rsid w:val="006861F6"/>
    <w:rsid w:val="00686612"/>
    <w:rsid w:val="0068661E"/>
    <w:rsid w:val="00686682"/>
    <w:rsid w:val="0068671D"/>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5F99"/>
    <w:rsid w:val="00696DAA"/>
    <w:rsid w:val="00696F0A"/>
    <w:rsid w:val="00697575"/>
    <w:rsid w:val="00697733"/>
    <w:rsid w:val="00697985"/>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59F"/>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421"/>
    <w:rsid w:val="006B555A"/>
    <w:rsid w:val="006B5D94"/>
    <w:rsid w:val="006B5E80"/>
    <w:rsid w:val="006B600A"/>
    <w:rsid w:val="006B62DB"/>
    <w:rsid w:val="006B64FB"/>
    <w:rsid w:val="006B6635"/>
    <w:rsid w:val="006B6832"/>
    <w:rsid w:val="006B6B89"/>
    <w:rsid w:val="006B6D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2C72"/>
    <w:rsid w:val="006C31E6"/>
    <w:rsid w:val="006C3342"/>
    <w:rsid w:val="006C3458"/>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1DE"/>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91F"/>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7D"/>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B1F"/>
    <w:rsid w:val="006E7C06"/>
    <w:rsid w:val="006E7D34"/>
    <w:rsid w:val="006F02CE"/>
    <w:rsid w:val="006F02E4"/>
    <w:rsid w:val="006F0395"/>
    <w:rsid w:val="006F0593"/>
    <w:rsid w:val="006F0653"/>
    <w:rsid w:val="006F0889"/>
    <w:rsid w:val="006F09E3"/>
    <w:rsid w:val="006F0D1C"/>
    <w:rsid w:val="006F0D81"/>
    <w:rsid w:val="006F1064"/>
    <w:rsid w:val="006F12AF"/>
    <w:rsid w:val="006F1977"/>
    <w:rsid w:val="006F1A7A"/>
    <w:rsid w:val="006F1E6F"/>
    <w:rsid w:val="006F1EB7"/>
    <w:rsid w:val="006F20CB"/>
    <w:rsid w:val="006F2136"/>
    <w:rsid w:val="006F27B2"/>
    <w:rsid w:val="006F2829"/>
    <w:rsid w:val="006F28D2"/>
    <w:rsid w:val="006F2BA0"/>
    <w:rsid w:val="006F2BD1"/>
    <w:rsid w:val="006F30B6"/>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6FED"/>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CC6"/>
    <w:rsid w:val="00701F61"/>
    <w:rsid w:val="00702065"/>
    <w:rsid w:val="00702244"/>
    <w:rsid w:val="007022F3"/>
    <w:rsid w:val="007023F2"/>
    <w:rsid w:val="007025CB"/>
    <w:rsid w:val="007025E7"/>
    <w:rsid w:val="00702654"/>
    <w:rsid w:val="007027F6"/>
    <w:rsid w:val="0070290F"/>
    <w:rsid w:val="00702A43"/>
    <w:rsid w:val="00702B12"/>
    <w:rsid w:val="00702D24"/>
    <w:rsid w:val="00702DCC"/>
    <w:rsid w:val="00702FB3"/>
    <w:rsid w:val="00703059"/>
    <w:rsid w:val="00703454"/>
    <w:rsid w:val="007034AA"/>
    <w:rsid w:val="0070357E"/>
    <w:rsid w:val="007038F3"/>
    <w:rsid w:val="0070395F"/>
    <w:rsid w:val="00703A38"/>
    <w:rsid w:val="00703A9D"/>
    <w:rsid w:val="00703C9D"/>
    <w:rsid w:val="00703DBA"/>
    <w:rsid w:val="00703E9E"/>
    <w:rsid w:val="00703EE9"/>
    <w:rsid w:val="00703F50"/>
    <w:rsid w:val="007040A5"/>
    <w:rsid w:val="007040F5"/>
    <w:rsid w:val="007046DD"/>
    <w:rsid w:val="0070490C"/>
    <w:rsid w:val="00704A15"/>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9EA"/>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1F"/>
    <w:rsid w:val="00712D48"/>
    <w:rsid w:val="007130C0"/>
    <w:rsid w:val="0071320E"/>
    <w:rsid w:val="007133FE"/>
    <w:rsid w:val="007134FA"/>
    <w:rsid w:val="0071373D"/>
    <w:rsid w:val="00713D4C"/>
    <w:rsid w:val="00713DE4"/>
    <w:rsid w:val="00713E47"/>
    <w:rsid w:val="00713EAC"/>
    <w:rsid w:val="00714313"/>
    <w:rsid w:val="00714547"/>
    <w:rsid w:val="00714A76"/>
    <w:rsid w:val="00714C47"/>
    <w:rsid w:val="0071507C"/>
    <w:rsid w:val="007153CD"/>
    <w:rsid w:val="007155C4"/>
    <w:rsid w:val="0071599D"/>
    <w:rsid w:val="00715CB8"/>
    <w:rsid w:val="007160A6"/>
    <w:rsid w:val="0071612C"/>
    <w:rsid w:val="00716462"/>
    <w:rsid w:val="007166A9"/>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8A8"/>
    <w:rsid w:val="00726A9B"/>
    <w:rsid w:val="00726E65"/>
    <w:rsid w:val="00726EBD"/>
    <w:rsid w:val="00726F1C"/>
    <w:rsid w:val="00727530"/>
    <w:rsid w:val="0072791C"/>
    <w:rsid w:val="007279FD"/>
    <w:rsid w:val="00727A14"/>
    <w:rsid w:val="00727C69"/>
    <w:rsid w:val="00727ED0"/>
    <w:rsid w:val="00730660"/>
    <w:rsid w:val="0073072A"/>
    <w:rsid w:val="00730A4C"/>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17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821"/>
    <w:rsid w:val="007518A6"/>
    <w:rsid w:val="00751B83"/>
    <w:rsid w:val="00752295"/>
    <w:rsid w:val="00752893"/>
    <w:rsid w:val="00752A88"/>
    <w:rsid w:val="00752B9F"/>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03"/>
    <w:rsid w:val="00754359"/>
    <w:rsid w:val="00754411"/>
    <w:rsid w:val="00754564"/>
    <w:rsid w:val="00754685"/>
    <w:rsid w:val="0075471B"/>
    <w:rsid w:val="00754AF5"/>
    <w:rsid w:val="00754B50"/>
    <w:rsid w:val="00754BD9"/>
    <w:rsid w:val="00754E11"/>
    <w:rsid w:val="00754E7A"/>
    <w:rsid w:val="007552C9"/>
    <w:rsid w:val="0075540C"/>
    <w:rsid w:val="007555B4"/>
    <w:rsid w:val="0075590B"/>
    <w:rsid w:val="00755AD0"/>
    <w:rsid w:val="00755DB1"/>
    <w:rsid w:val="00755E46"/>
    <w:rsid w:val="007569AD"/>
    <w:rsid w:val="00756A9B"/>
    <w:rsid w:val="00756AA9"/>
    <w:rsid w:val="0075700F"/>
    <w:rsid w:val="0075707E"/>
    <w:rsid w:val="007570E2"/>
    <w:rsid w:val="00757345"/>
    <w:rsid w:val="00757352"/>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EBF"/>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32"/>
    <w:rsid w:val="007733BC"/>
    <w:rsid w:val="00773599"/>
    <w:rsid w:val="007737EF"/>
    <w:rsid w:val="007739C6"/>
    <w:rsid w:val="00773A94"/>
    <w:rsid w:val="00773D3D"/>
    <w:rsid w:val="00773EC2"/>
    <w:rsid w:val="00774501"/>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D24"/>
    <w:rsid w:val="007820FA"/>
    <w:rsid w:val="0078229B"/>
    <w:rsid w:val="007822C0"/>
    <w:rsid w:val="0078241D"/>
    <w:rsid w:val="00782476"/>
    <w:rsid w:val="0078285F"/>
    <w:rsid w:val="00782FDB"/>
    <w:rsid w:val="0078304C"/>
    <w:rsid w:val="00783086"/>
    <w:rsid w:val="007830F1"/>
    <w:rsid w:val="00783169"/>
    <w:rsid w:val="007831F1"/>
    <w:rsid w:val="00783207"/>
    <w:rsid w:val="00783264"/>
    <w:rsid w:val="0078362A"/>
    <w:rsid w:val="007836D1"/>
    <w:rsid w:val="00783DDD"/>
    <w:rsid w:val="00783E1D"/>
    <w:rsid w:val="0078405D"/>
    <w:rsid w:val="00784232"/>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63"/>
    <w:rsid w:val="00787AD0"/>
    <w:rsid w:val="00787C05"/>
    <w:rsid w:val="00787D84"/>
    <w:rsid w:val="00787DC5"/>
    <w:rsid w:val="00790110"/>
    <w:rsid w:val="00790F6E"/>
    <w:rsid w:val="00791603"/>
    <w:rsid w:val="0079162F"/>
    <w:rsid w:val="007919CE"/>
    <w:rsid w:val="00791B09"/>
    <w:rsid w:val="00791B92"/>
    <w:rsid w:val="00791F8A"/>
    <w:rsid w:val="007921AE"/>
    <w:rsid w:val="0079244F"/>
    <w:rsid w:val="0079315F"/>
    <w:rsid w:val="00793688"/>
    <w:rsid w:val="00793703"/>
    <w:rsid w:val="00793A16"/>
    <w:rsid w:val="00793A4F"/>
    <w:rsid w:val="00793B56"/>
    <w:rsid w:val="00793BED"/>
    <w:rsid w:val="00793F26"/>
    <w:rsid w:val="00793F87"/>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5CB"/>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9CE"/>
    <w:rsid w:val="007A4A7E"/>
    <w:rsid w:val="007A4C68"/>
    <w:rsid w:val="007A4D04"/>
    <w:rsid w:val="007A5680"/>
    <w:rsid w:val="007A5855"/>
    <w:rsid w:val="007A5B69"/>
    <w:rsid w:val="007A5BDC"/>
    <w:rsid w:val="007A5BE7"/>
    <w:rsid w:val="007A5C97"/>
    <w:rsid w:val="007A65BE"/>
    <w:rsid w:val="007A6FB6"/>
    <w:rsid w:val="007A7420"/>
    <w:rsid w:val="007A75D8"/>
    <w:rsid w:val="007A796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289"/>
    <w:rsid w:val="007B64A9"/>
    <w:rsid w:val="007B653A"/>
    <w:rsid w:val="007B6C25"/>
    <w:rsid w:val="007B6C8A"/>
    <w:rsid w:val="007B7091"/>
    <w:rsid w:val="007B71AD"/>
    <w:rsid w:val="007B7507"/>
    <w:rsid w:val="007B7DA1"/>
    <w:rsid w:val="007B7DC1"/>
    <w:rsid w:val="007B7EDB"/>
    <w:rsid w:val="007C03C6"/>
    <w:rsid w:val="007C08CB"/>
    <w:rsid w:val="007C1036"/>
    <w:rsid w:val="007C13D3"/>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4D2F"/>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55C"/>
    <w:rsid w:val="007C7621"/>
    <w:rsid w:val="007C76B3"/>
    <w:rsid w:val="007C7C04"/>
    <w:rsid w:val="007D0124"/>
    <w:rsid w:val="007D043D"/>
    <w:rsid w:val="007D0579"/>
    <w:rsid w:val="007D05A2"/>
    <w:rsid w:val="007D060D"/>
    <w:rsid w:val="007D0686"/>
    <w:rsid w:val="007D0A18"/>
    <w:rsid w:val="007D0E63"/>
    <w:rsid w:val="007D12F3"/>
    <w:rsid w:val="007D13B7"/>
    <w:rsid w:val="007D1533"/>
    <w:rsid w:val="007D1607"/>
    <w:rsid w:val="007D188B"/>
    <w:rsid w:val="007D196F"/>
    <w:rsid w:val="007D1A29"/>
    <w:rsid w:val="007D1B4D"/>
    <w:rsid w:val="007D1DAD"/>
    <w:rsid w:val="007D1DB9"/>
    <w:rsid w:val="007D224D"/>
    <w:rsid w:val="007D229A"/>
    <w:rsid w:val="007D24FA"/>
    <w:rsid w:val="007D258E"/>
    <w:rsid w:val="007D280F"/>
    <w:rsid w:val="007D2A39"/>
    <w:rsid w:val="007D2D83"/>
    <w:rsid w:val="007D2D8D"/>
    <w:rsid w:val="007D2F44"/>
    <w:rsid w:val="007D2F4D"/>
    <w:rsid w:val="007D32CE"/>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0A2"/>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1E7"/>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0B9"/>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098"/>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17C9A"/>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0A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37F86"/>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2FA1"/>
    <w:rsid w:val="0084309F"/>
    <w:rsid w:val="008430AC"/>
    <w:rsid w:val="0084322D"/>
    <w:rsid w:val="00843451"/>
    <w:rsid w:val="0084370A"/>
    <w:rsid w:val="00843CDE"/>
    <w:rsid w:val="00843EC8"/>
    <w:rsid w:val="00843F15"/>
    <w:rsid w:val="008440A4"/>
    <w:rsid w:val="00844312"/>
    <w:rsid w:val="00844A56"/>
    <w:rsid w:val="00844ABC"/>
    <w:rsid w:val="00844B7E"/>
    <w:rsid w:val="00844C3E"/>
    <w:rsid w:val="00844C67"/>
    <w:rsid w:val="00845409"/>
    <w:rsid w:val="00845C12"/>
    <w:rsid w:val="00845F5D"/>
    <w:rsid w:val="00846778"/>
    <w:rsid w:val="008469BD"/>
    <w:rsid w:val="008469D9"/>
    <w:rsid w:val="00846DC0"/>
    <w:rsid w:val="008474A7"/>
    <w:rsid w:val="00847672"/>
    <w:rsid w:val="00847A19"/>
    <w:rsid w:val="00847D5A"/>
    <w:rsid w:val="00850079"/>
    <w:rsid w:val="00850322"/>
    <w:rsid w:val="0085042C"/>
    <w:rsid w:val="0085061B"/>
    <w:rsid w:val="008506B6"/>
    <w:rsid w:val="008506D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644"/>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A7F"/>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77D6E"/>
    <w:rsid w:val="008800F0"/>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734"/>
    <w:rsid w:val="008828A4"/>
    <w:rsid w:val="00882B2E"/>
    <w:rsid w:val="00882B95"/>
    <w:rsid w:val="008832D2"/>
    <w:rsid w:val="008833E8"/>
    <w:rsid w:val="00883462"/>
    <w:rsid w:val="008834BA"/>
    <w:rsid w:val="008839DF"/>
    <w:rsid w:val="00883D20"/>
    <w:rsid w:val="00884B22"/>
    <w:rsid w:val="00884C2B"/>
    <w:rsid w:val="00884C69"/>
    <w:rsid w:val="00885051"/>
    <w:rsid w:val="008851B5"/>
    <w:rsid w:val="00885271"/>
    <w:rsid w:val="0088542F"/>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DD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2FB5"/>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6EC2"/>
    <w:rsid w:val="008A7188"/>
    <w:rsid w:val="008A7381"/>
    <w:rsid w:val="008A73B2"/>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4D0"/>
    <w:rsid w:val="008B657E"/>
    <w:rsid w:val="008B6737"/>
    <w:rsid w:val="008B6A78"/>
    <w:rsid w:val="008B6C0E"/>
    <w:rsid w:val="008B6C3E"/>
    <w:rsid w:val="008B6F85"/>
    <w:rsid w:val="008B71DC"/>
    <w:rsid w:val="008B7437"/>
    <w:rsid w:val="008B75A4"/>
    <w:rsid w:val="008B7A86"/>
    <w:rsid w:val="008B7AE3"/>
    <w:rsid w:val="008B7AE7"/>
    <w:rsid w:val="008B7B08"/>
    <w:rsid w:val="008C05BA"/>
    <w:rsid w:val="008C0BDF"/>
    <w:rsid w:val="008C1257"/>
    <w:rsid w:val="008C13EA"/>
    <w:rsid w:val="008C13F0"/>
    <w:rsid w:val="008C1425"/>
    <w:rsid w:val="008C14E3"/>
    <w:rsid w:val="008C174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CA6"/>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435"/>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3DCB"/>
    <w:rsid w:val="008D4149"/>
    <w:rsid w:val="008D4352"/>
    <w:rsid w:val="008D4857"/>
    <w:rsid w:val="008D496B"/>
    <w:rsid w:val="008D49B2"/>
    <w:rsid w:val="008D4CEE"/>
    <w:rsid w:val="008D4D1A"/>
    <w:rsid w:val="008D4FD1"/>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CE8"/>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1AC"/>
    <w:rsid w:val="008F48C2"/>
    <w:rsid w:val="008F4D34"/>
    <w:rsid w:val="008F5270"/>
    <w:rsid w:val="008F5367"/>
    <w:rsid w:val="008F5840"/>
    <w:rsid w:val="008F5AA6"/>
    <w:rsid w:val="008F5B7D"/>
    <w:rsid w:val="008F5B95"/>
    <w:rsid w:val="008F5E65"/>
    <w:rsid w:val="008F5EEF"/>
    <w:rsid w:val="008F64D5"/>
    <w:rsid w:val="008F658D"/>
    <w:rsid w:val="008F66FE"/>
    <w:rsid w:val="008F6A63"/>
    <w:rsid w:val="008F6DDE"/>
    <w:rsid w:val="008F7072"/>
    <w:rsid w:val="008F72CC"/>
    <w:rsid w:val="008F72CD"/>
    <w:rsid w:val="008F740D"/>
    <w:rsid w:val="008F7662"/>
    <w:rsid w:val="008F7938"/>
    <w:rsid w:val="008F79B8"/>
    <w:rsid w:val="00900155"/>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5BE9"/>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29"/>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C15"/>
    <w:rsid w:val="009151DE"/>
    <w:rsid w:val="009153E4"/>
    <w:rsid w:val="009154AC"/>
    <w:rsid w:val="00915757"/>
    <w:rsid w:val="009159B3"/>
    <w:rsid w:val="00915A00"/>
    <w:rsid w:val="00915E3C"/>
    <w:rsid w:val="00916181"/>
    <w:rsid w:val="009161BF"/>
    <w:rsid w:val="00916509"/>
    <w:rsid w:val="00916AB1"/>
    <w:rsid w:val="00916B5B"/>
    <w:rsid w:val="00916BE7"/>
    <w:rsid w:val="00916C8C"/>
    <w:rsid w:val="00916EA3"/>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266"/>
    <w:rsid w:val="0092636D"/>
    <w:rsid w:val="009266E7"/>
    <w:rsid w:val="00926BD2"/>
    <w:rsid w:val="00926DA7"/>
    <w:rsid w:val="00926F8B"/>
    <w:rsid w:val="009272D2"/>
    <w:rsid w:val="0092794D"/>
    <w:rsid w:val="009279AF"/>
    <w:rsid w:val="00927AC8"/>
    <w:rsid w:val="00927D40"/>
    <w:rsid w:val="00927D70"/>
    <w:rsid w:val="00927F88"/>
    <w:rsid w:val="00927F8B"/>
    <w:rsid w:val="00930007"/>
    <w:rsid w:val="00930235"/>
    <w:rsid w:val="00930289"/>
    <w:rsid w:val="009302D0"/>
    <w:rsid w:val="00930586"/>
    <w:rsid w:val="0093067D"/>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698"/>
    <w:rsid w:val="009356BF"/>
    <w:rsid w:val="00935723"/>
    <w:rsid w:val="00935D20"/>
    <w:rsid w:val="00935F9E"/>
    <w:rsid w:val="00935FD0"/>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13"/>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FB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2EA"/>
    <w:rsid w:val="00954353"/>
    <w:rsid w:val="009544CF"/>
    <w:rsid w:val="009546A6"/>
    <w:rsid w:val="00954EA3"/>
    <w:rsid w:val="00954FFA"/>
    <w:rsid w:val="0095507A"/>
    <w:rsid w:val="009558F6"/>
    <w:rsid w:val="00955C0A"/>
    <w:rsid w:val="00955C4F"/>
    <w:rsid w:val="0095603A"/>
    <w:rsid w:val="00956102"/>
    <w:rsid w:val="009563D9"/>
    <w:rsid w:val="009564E1"/>
    <w:rsid w:val="00956671"/>
    <w:rsid w:val="00956D4B"/>
    <w:rsid w:val="00956E25"/>
    <w:rsid w:val="00956F76"/>
    <w:rsid w:val="00957217"/>
    <w:rsid w:val="0095739A"/>
    <w:rsid w:val="0095760F"/>
    <w:rsid w:val="009579BB"/>
    <w:rsid w:val="00957AE7"/>
    <w:rsid w:val="009601F0"/>
    <w:rsid w:val="009606EC"/>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4A0"/>
    <w:rsid w:val="009635BA"/>
    <w:rsid w:val="0096361A"/>
    <w:rsid w:val="00963828"/>
    <w:rsid w:val="00963A15"/>
    <w:rsid w:val="00963C3A"/>
    <w:rsid w:val="00963C5D"/>
    <w:rsid w:val="00964C4A"/>
    <w:rsid w:val="00964EC8"/>
    <w:rsid w:val="0096518D"/>
    <w:rsid w:val="00965229"/>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3D"/>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492"/>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1E4"/>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CA1"/>
    <w:rsid w:val="00987FC7"/>
    <w:rsid w:val="00990103"/>
    <w:rsid w:val="0099038E"/>
    <w:rsid w:val="009906EE"/>
    <w:rsid w:val="00990BD5"/>
    <w:rsid w:val="00990D1E"/>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BAA"/>
    <w:rsid w:val="009A2057"/>
    <w:rsid w:val="009A29D9"/>
    <w:rsid w:val="009A2B1B"/>
    <w:rsid w:val="009A2DF9"/>
    <w:rsid w:val="009A2E6B"/>
    <w:rsid w:val="009A31F1"/>
    <w:rsid w:val="009A3337"/>
    <w:rsid w:val="009A333E"/>
    <w:rsid w:val="009A348C"/>
    <w:rsid w:val="009A364E"/>
    <w:rsid w:val="009A382F"/>
    <w:rsid w:val="009A389B"/>
    <w:rsid w:val="009A3A86"/>
    <w:rsid w:val="009A3BC1"/>
    <w:rsid w:val="009A3E78"/>
    <w:rsid w:val="009A3FCE"/>
    <w:rsid w:val="009A3FFD"/>
    <w:rsid w:val="009A4091"/>
    <w:rsid w:val="009A44D0"/>
    <w:rsid w:val="009A463D"/>
    <w:rsid w:val="009A4869"/>
    <w:rsid w:val="009A48F8"/>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3F08"/>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CEA"/>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58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601"/>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30B"/>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9B6"/>
    <w:rsid w:val="009D5BAB"/>
    <w:rsid w:val="009D6000"/>
    <w:rsid w:val="009D6156"/>
    <w:rsid w:val="009D63C8"/>
    <w:rsid w:val="009D64E4"/>
    <w:rsid w:val="009D697D"/>
    <w:rsid w:val="009D6A0A"/>
    <w:rsid w:val="009D6BD6"/>
    <w:rsid w:val="009D6FA4"/>
    <w:rsid w:val="009D72EB"/>
    <w:rsid w:val="009D75D5"/>
    <w:rsid w:val="009D7768"/>
    <w:rsid w:val="009D77C5"/>
    <w:rsid w:val="009D7F44"/>
    <w:rsid w:val="009D7FB4"/>
    <w:rsid w:val="009E016F"/>
    <w:rsid w:val="009E01E3"/>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34F"/>
    <w:rsid w:val="009E47F7"/>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38"/>
    <w:rsid w:val="009E7CC9"/>
    <w:rsid w:val="009E7E46"/>
    <w:rsid w:val="009E7F75"/>
    <w:rsid w:val="009E7FC1"/>
    <w:rsid w:val="009F013D"/>
    <w:rsid w:val="009F01E1"/>
    <w:rsid w:val="009F06EC"/>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318"/>
    <w:rsid w:val="009F2625"/>
    <w:rsid w:val="009F27AD"/>
    <w:rsid w:val="009F2C72"/>
    <w:rsid w:val="009F36CC"/>
    <w:rsid w:val="009F3D96"/>
    <w:rsid w:val="009F3F80"/>
    <w:rsid w:val="009F3FB5"/>
    <w:rsid w:val="009F4056"/>
    <w:rsid w:val="009F4694"/>
    <w:rsid w:val="009F483D"/>
    <w:rsid w:val="009F48F2"/>
    <w:rsid w:val="009F4984"/>
    <w:rsid w:val="009F4FCC"/>
    <w:rsid w:val="009F51AA"/>
    <w:rsid w:val="009F521F"/>
    <w:rsid w:val="009F53A9"/>
    <w:rsid w:val="009F553C"/>
    <w:rsid w:val="009F5666"/>
    <w:rsid w:val="009F5682"/>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B0"/>
    <w:rsid w:val="009F78DD"/>
    <w:rsid w:val="009F7986"/>
    <w:rsid w:val="009F7AAE"/>
    <w:rsid w:val="00A0035F"/>
    <w:rsid w:val="00A0039D"/>
    <w:rsid w:val="00A00466"/>
    <w:rsid w:val="00A0051A"/>
    <w:rsid w:val="00A005B0"/>
    <w:rsid w:val="00A00849"/>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3AA"/>
    <w:rsid w:val="00A038F9"/>
    <w:rsid w:val="00A03961"/>
    <w:rsid w:val="00A03A22"/>
    <w:rsid w:val="00A03A26"/>
    <w:rsid w:val="00A03CDA"/>
    <w:rsid w:val="00A03FC8"/>
    <w:rsid w:val="00A04634"/>
    <w:rsid w:val="00A04B01"/>
    <w:rsid w:val="00A050C1"/>
    <w:rsid w:val="00A05123"/>
    <w:rsid w:val="00A05158"/>
    <w:rsid w:val="00A05265"/>
    <w:rsid w:val="00A0545C"/>
    <w:rsid w:val="00A05648"/>
    <w:rsid w:val="00A05737"/>
    <w:rsid w:val="00A057C2"/>
    <w:rsid w:val="00A06119"/>
    <w:rsid w:val="00A06222"/>
    <w:rsid w:val="00A065ED"/>
    <w:rsid w:val="00A065F1"/>
    <w:rsid w:val="00A0667A"/>
    <w:rsid w:val="00A0681C"/>
    <w:rsid w:val="00A06A2B"/>
    <w:rsid w:val="00A06ECC"/>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5D5"/>
    <w:rsid w:val="00A1566A"/>
    <w:rsid w:val="00A156D3"/>
    <w:rsid w:val="00A15833"/>
    <w:rsid w:val="00A159E3"/>
    <w:rsid w:val="00A16332"/>
    <w:rsid w:val="00A1645F"/>
    <w:rsid w:val="00A165BF"/>
    <w:rsid w:val="00A16684"/>
    <w:rsid w:val="00A16899"/>
    <w:rsid w:val="00A16953"/>
    <w:rsid w:val="00A169D6"/>
    <w:rsid w:val="00A16DFC"/>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5D3B"/>
    <w:rsid w:val="00A26172"/>
    <w:rsid w:val="00A26260"/>
    <w:rsid w:val="00A263E4"/>
    <w:rsid w:val="00A26549"/>
    <w:rsid w:val="00A26D97"/>
    <w:rsid w:val="00A26F64"/>
    <w:rsid w:val="00A27008"/>
    <w:rsid w:val="00A270F5"/>
    <w:rsid w:val="00A2728D"/>
    <w:rsid w:val="00A2749C"/>
    <w:rsid w:val="00A27563"/>
    <w:rsid w:val="00A27620"/>
    <w:rsid w:val="00A27850"/>
    <w:rsid w:val="00A27870"/>
    <w:rsid w:val="00A27B7A"/>
    <w:rsid w:val="00A27C97"/>
    <w:rsid w:val="00A27CDF"/>
    <w:rsid w:val="00A27D60"/>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12A"/>
    <w:rsid w:val="00A321C2"/>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4E3"/>
    <w:rsid w:val="00A34551"/>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EA1"/>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281"/>
    <w:rsid w:val="00A413AD"/>
    <w:rsid w:val="00A414D7"/>
    <w:rsid w:val="00A41557"/>
    <w:rsid w:val="00A418D3"/>
    <w:rsid w:val="00A41987"/>
    <w:rsid w:val="00A41D64"/>
    <w:rsid w:val="00A41D77"/>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30A"/>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5FC8"/>
    <w:rsid w:val="00A46038"/>
    <w:rsid w:val="00A462FE"/>
    <w:rsid w:val="00A4634E"/>
    <w:rsid w:val="00A46389"/>
    <w:rsid w:val="00A4656C"/>
    <w:rsid w:val="00A4690C"/>
    <w:rsid w:val="00A46B68"/>
    <w:rsid w:val="00A47003"/>
    <w:rsid w:val="00A47009"/>
    <w:rsid w:val="00A47154"/>
    <w:rsid w:val="00A472F1"/>
    <w:rsid w:val="00A47381"/>
    <w:rsid w:val="00A4757A"/>
    <w:rsid w:val="00A47588"/>
    <w:rsid w:val="00A4758D"/>
    <w:rsid w:val="00A476D1"/>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50"/>
    <w:rsid w:val="00A632B8"/>
    <w:rsid w:val="00A637A9"/>
    <w:rsid w:val="00A63BF3"/>
    <w:rsid w:val="00A63F9F"/>
    <w:rsid w:val="00A64542"/>
    <w:rsid w:val="00A64583"/>
    <w:rsid w:val="00A646E8"/>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BA8"/>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6A6"/>
    <w:rsid w:val="00A76E81"/>
    <w:rsid w:val="00A7730B"/>
    <w:rsid w:val="00A773FC"/>
    <w:rsid w:val="00A775D8"/>
    <w:rsid w:val="00A77F87"/>
    <w:rsid w:val="00A80166"/>
    <w:rsid w:val="00A8047E"/>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701"/>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625"/>
    <w:rsid w:val="00A87797"/>
    <w:rsid w:val="00A8780B"/>
    <w:rsid w:val="00A878F8"/>
    <w:rsid w:val="00A87CCB"/>
    <w:rsid w:val="00A900B9"/>
    <w:rsid w:val="00A900C1"/>
    <w:rsid w:val="00A9010F"/>
    <w:rsid w:val="00A90CAC"/>
    <w:rsid w:val="00A90D46"/>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838"/>
    <w:rsid w:val="00A93ACA"/>
    <w:rsid w:val="00A93B2D"/>
    <w:rsid w:val="00A93B69"/>
    <w:rsid w:val="00A93DA4"/>
    <w:rsid w:val="00A941CE"/>
    <w:rsid w:val="00A94BCF"/>
    <w:rsid w:val="00A94E61"/>
    <w:rsid w:val="00A9507C"/>
    <w:rsid w:val="00A95776"/>
    <w:rsid w:val="00A9586E"/>
    <w:rsid w:val="00A95986"/>
    <w:rsid w:val="00A95A64"/>
    <w:rsid w:val="00A95B03"/>
    <w:rsid w:val="00A95DFA"/>
    <w:rsid w:val="00A96158"/>
    <w:rsid w:val="00A963C7"/>
    <w:rsid w:val="00A96555"/>
    <w:rsid w:val="00A96556"/>
    <w:rsid w:val="00A965B0"/>
    <w:rsid w:val="00A965E7"/>
    <w:rsid w:val="00A969DA"/>
    <w:rsid w:val="00A96B33"/>
    <w:rsid w:val="00A96C93"/>
    <w:rsid w:val="00A97044"/>
    <w:rsid w:val="00A97573"/>
    <w:rsid w:val="00A97A3B"/>
    <w:rsid w:val="00A97F2D"/>
    <w:rsid w:val="00AA0345"/>
    <w:rsid w:val="00AA0696"/>
    <w:rsid w:val="00AA0A92"/>
    <w:rsid w:val="00AA0D04"/>
    <w:rsid w:val="00AA13C8"/>
    <w:rsid w:val="00AA1444"/>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CB"/>
    <w:rsid w:val="00AA50E4"/>
    <w:rsid w:val="00AA51F5"/>
    <w:rsid w:val="00AA533B"/>
    <w:rsid w:val="00AA54EF"/>
    <w:rsid w:val="00AA5832"/>
    <w:rsid w:val="00AA5936"/>
    <w:rsid w:val="00AA5A56"/>
    <w:rsid w:val="00AA5E3B"/>
    <w:rsid w:val="00AA6011"/>
    <w:rsid w:val="00AA6119"/>
    <w:rsid w:val="00AA68B4"/>
    <w:rsid w:val="00AA6B4F"/>
    <w:rsid w:val="00AA6E0C"/>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26"/>
    <w:rsid w:val="00AB23AF"/>
    <w:rsid w:val="00AB26BA"/>
    <w:rsid w:val="00AB26E1"/>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76D"/>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A2E"/>
    <w:rsid w:val="00AC4C93"/>
    <w:rsid w:val="00AC4E89"/>
    <w:rsid w:val="00AC4EB3"/>
    <w:rsid w:val="00AC4FBF"/>
    <w:rsid w:val="00AC5552"/>
    <w:rsid w:val="00AC5EBA"/>
    <w:rsid w:val="00AC5FBC"/>
    <w:rsid w:val="00AC6408"/>
    <w:rsid w:val="00AC6496"/>
    <w:rsid w:val="00AC6B11"/>
    <w:rsid w:val="00AC6CCE"/>
    <w:rsid w:val="00AC6F94"/>
    <w:rsid w:val="00AC74DA"/>
    <w:rsid w:val="00AC7A2B"/>
    <w:rsid w:val="00AC7C25"/>
    <w:rsid w:val="00AC7E32"/>
    <w:rsid w:val="00AC7E75"/>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4DC"/>
    <w:rsid w:val="00AD3603"/>
    <w:rsid w:val="00AD3976"/>
    <w:rsid w:val="00AD3997"/>
    <w:rsid w:val="00AD3E63"/>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779"/>
    <w:rsid w:val="00AD5C3E"/>
    <w:rsid w:val="00AD6007"/>
    <w:rsid w:val="00AD60AF"/>
    <w:rsid w:val="00AD6186"/>
    <w:rsid w:val="00AD66FB"/>
    <w:rsid w:val="00AD692A"/>
    <w:rsid w:val="00AD6A7C"/>
    <w:rsid w:val="00AD6C3A"/>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0F1"/>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770"/>
    <w:rsid w:val="00AF4889"/>
    <w:rsid w:val="00AF4A21"/>
    <w:rsid w:val="00AF4A39"/>
    <w:rsid w:val="00AF4EA8"/>
    <w:rsid w:val="00AF5194"/>
    <w:rsid w:val="00AF521A"/>
    <w:rsid w:val="00AF5383"/>
    <w:rsid w:val="00AF53EF"/>
    <w:rsid w:val="00AF541F"/>
    <w:rsid w:val="00AF5890"/>
    <w:rsid w:val="00AF591A"/>
    <w:rsid w:val="00AF593B"/>
    <w:rsid w:val="00AF5A1E"/>
    <w:rsid w:val="00AF5B0B"/>
    <w:rsid w:val="00AF5C56"/>
    <w:rsid w:val="00AF5DCE"/>
    <w:rsid w:val="00AF6250"/>
    <w:rsid w:val="00AF638B"/>
    <w:rsid w:val="00AF6427"/>
    <w:rsid w:val="00AF674E"/>
    <w:rsid w:val="00AF6C11"/>
    <w:rsid w:val="00AF6DFF"/>
    <w:rsid w:val="00AF6E15"/>
    <w:rsid w:val="00AF6EAE"/>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6E1"/>
    <w:rsid w:val="00B00752"/>
    <w:rsid w:val="00B00830"/>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BD8"/>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712"/>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5C3"/>
    <w:rsid w:val="00B11888"/>
    <w:rsid w:val="00B11DF8"/>
    <w:rsid w:val="00B12254"/>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19"/>
    <w:rsid w:val="00B15C93"/>
    <w:rsid w:val="00B15D4E"/>
    <w:rsid w:val="00B15F83"/>
    <w:rsid w:val="00B160FF"/>
    <w:rsid w:val="00B161D0"/>
    <w:rsid w:val="00B16322"/>
    <w:rsid w:val="00B164C9"/>
    <w:rsid w:val="00B1662E"/>
    <w:rsid w:val="00B16750"/>
    <w:rsid w:val="00B168EE"/>
    <w:rsid w:val="00B1698C"/>
    <w:rsid w:val="00B16E3F"/>
    <w:rsid w:val="00B174CA"/>
    <w:rsid w:val="00B174ED"/>
    <w:rsid w:val="00B176E7"/>
    <w:rsid w:val="00B179C0"/>
    <w:rsid w:val="00B17A1A"/>
    <w:rsid w:val="00B17A49"/>
    <w:rsid w:val="00B17B74"/>
    <w:rsid w:val="00B202BB"/>
    <w:rsid w:val="00B2033D"/>
    <w:rsid w:val="00B2042A"/>
    <w:rsid w:val="00B209A1"/>
    <w:rsid w:val="00B20F25"/>
    <w:rsid w:val="00B20F3D"/>
    <w:rsid w:val="00B21900"/>
    <w:rsid w:val="00B21B6A"/>
    <w:rsid w:val="00B21C9E"/>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C2D"/>
    <w:rsid w:val="00B25DFF"/>
    <w:rsid w:val="00B25E24"/>
    <w:rsid w:val="00B25FDE"/>
    <w:rsid w:val="00B26576"/>
    <w:rsid w:val="00B265BE"/>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5E2"/>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3FB3"/>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25A"/>
    <w:rsid w:val="00B40534"/>
    <w:rsid w:val="00B405DE"/>
    <w:rsid w:val="00B40988"/>
    <w:rsid w:val="00B40E0C"/>
    <w:rsid w:val="00B411BD"/>
    <w:rsid w:val="00B4135E"/>
    <w:rsid w:val="00B41371"/>
    <w:rsid w:val="00B41559"/>
    <w:rsid w:val="00B415DE"/>
    <w:rsid w:val="00B418E8"/>
    <w:rsid w:val="00B41ADE"/>
    <w:rsid w:val="00B41BAA"/>
    <w:rsid w:val="00B42139"/>
    <w:rsid w:val="00B421BF"/>
    <w:rsid w:val="00B42285"/>
    <w:rsid w:val="00B422F3"/>
    <w:rsid w:val="00B4274B"/>
    <w:rsid w:val="00B4283C"/>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5C"/>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2FEE"/>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224"/>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114"/>
    <w:rsid w:val="00B6031F"/>
    <w:rsid w:val="00B60600"/>
    <w:rsid w:val="00B606DE"/>
    <w:rsid w:val="00B61244"/>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430"/>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97E"/>
    <w:rsid w:val="00B730BA"/>
    <w:rsid w:val="00B73648"/>
    <w:rsid w:val="00B73E0F"/>
    <w:rsid w:val="00B746C6"/>
    <w:rsid w:val="00B74F46"/>
    <w:rsid w:val="00B7503F"/>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8AC"/>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7BE"/>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91"/>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5B2"/>
    <w:rsid w:val="00B90801"/>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3AE8"/>
    <w:rsid w:val="00B9419F"/>
    <w:rsid w:val="00B94431"/>
    <w:rsid w:val="00B94751"/>
    <w:rsid w:val="00B9499E"/>
    <w:rsid w:val="00B94A65"/>
    <w:rsid w:val="00B94AFF"/>
    <w:rsid w:val="00B94E17"/>
    <w:rsid w:val="00B95004"/>
    <w:rsid w:val="00B957FE"/>
    <w:rsid w:val="00B95AFB"/>
    <w:rsid w:val="00B95D99"/>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966"/>
    <w:rsid w:val="00B97A69"/>
    <w:rsid w:val="00B97DBD"/>
    <w:rsid w:val="00BA05CB"/>
    <w:rsid w:val="00BA0627"/>
    <w:rsid w:val="00BA0632"/>
    <w:rsid w:val="00BA09D9"/>
    <w:rsid w:val="00BA0AAA"/>
    <w:rsid w:val="00BA0C22"/>
    <w:rsid w:val="00BA0DFB"/>
    <w:rsid w:val="00BA0E1B"/>
    <w:rsid w:val="00BA1029"/>
    <w:rsid w:val="00BA10D4"/>
    <w:rsid w:val="00BA126E"/>
    <w:rsid w:val="00BA1522"/>
    <w:rsid w:val="00BA1607"/>
    <w:rsid w:val="00BA16D1"/>
    <w:rsid w:val="00BA1E9F"/>
    <w:rsid w:val="00BA1EB0"/>
    <w:rsid w:val="00BA1F7A"/>
    <w:rsid w:val="00BA1FA3"/>
    <w:rsid w:val="00BA1FED"/>
    <w:rsid w:val="00BA284E"/>
    <w:rsid w:val="00BA2888"/>
    <w:rsid w:val="00BA2AF9"/>
    <w:rsid w:val="00BA2DEB"/>
    <w:rsid w:val="00BA2E56"/>
    <w:rsid w:val="00BA2FEF"/>
    <w:rsid w:val="00BA32E7"/>
    <w:rsid w:val="00BA33CF"/>
    <w:rsid w:val="00BA34DF"/>
    <w:rsid w:val="00BA3880"/>
    <w:rsid w:val="00BA38BA"/>
    <w:rsid w:val="00BA39D0"/>
    <w:rsid w:val="00BA47F1"/>
    <w:rsid w:val="00BA4923"/>
    <w:rsid w:val="00BA4A6E"/>
    <w:rsid w:val="00BA4FB2"/>
    <w:rsid w:val="00BA5182"/>
    <w:rsid w:val="00BA5307"/>
    <w:rsid w:val="00BA5695"/>
    <w:rsid w:val="00BA5767"/>
    <w:rsid w:val="00BA57A9"/>
    <w:rsid w:val="00BA581B"/>
    <w:rsid w:val="00BA58E5"/>
    <w:rsid w:val="00BA5DE7"/>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3C9"/>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8FA"/>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7B3"/>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0B1"/>
    <w:rsid w:val="00BC12FB"/>
    <w:rsid w:val="00BC18FF"/>
    <w:rsid w:val="00BC1C3C"/>
    <w:rsid w:val="00BC200B"/>
    <w:rsid w:val="00BC20B9"/>
    <w:rsid w:val="00BC264D"/>
    <w:rsid w:val="00BC2725"/>
    <w:rsid w:val="00BC2930"/>
    <w:rsid w:val="00BC2B8A"/>
    <w:rsid w:val="00BC2EC0"/>
    <w:rsid w:val="00BC307F"/>
    <w:rsid w:val="00BC3159"/>
    <w:rsid w:val="00BC3257"/>
    <w:rsid w:val="00BC38E5"/>
    <w:rsid w:val="00BC39DB"/>
    <w:rsid w:val="00BC3A32"/>
    <w:rsid w:val="00BC3CB0"/>
    <w:rsid w:val="00BC3F51"/>
    <w:rsid w:val="00BC43C5"/>
    <w:rsid w:val="00BC45A8"/>
    <w:rsid w:val="00BC46EF"/>
    <w:rsid w:val="00BC563F"/>
    <w:rsid w:val="00BC575B"/>
    <w:rsid w:val="00BC57D0"/>
    <w:rsid w:val="00BC5F5A"/>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04E"/>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9A5"/>
    <w:rsid w:val="00BD5A17"/>
    <w:rsid w:val="00BD5AC7"/>
    <w:rsid w:val="00BD5E28"/>
    <w:rsid w:val="00BD624C"/>
    <w:rsid w:val="00BD6769"/>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82B"/>
    <w:rsid w:val="00BE1933"/>
    <w:rsid w:val="00BE1B3E"/>
    <w:rsid w:val="00BE1D82"/>
    <w:rsid w:val="00BE1E94"/>
    <w:rsid w:val="00BE1EE4"/>
    <w:rsid w:val="00BE1F8B"/>
    <w:rsid w:val="00BE1FA3"/>
    <w:rsid w:val="00BE24BF"/>
    <w:rsid w:val="00BE2956"/>
    <w:rsid w:val="00BE2B4F"/>
    <w:rsid w:val="00BE2F39"/>
    <w:rsid w:val="00BE332D"/>
    <w:rsid w:val="00BE3A2A"/>
    <w:rsid w:val="00BE3BAE"/>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46"/>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48B"/>
    <w:rsid w:val="00BF44C3"/>
    <w:rsid w:val="00BF45F0"/>
    <w:rsid w:val="00BF478B"/>
    <w:rsid w:val="00BF491C"/>
    <w:rsid w:val="00BF49B1"/>
    <w:rsid w:val="00BF4A26"/>
    <w:rsid w:val="00BF4EC0"/>
    <w:rsid w:val="00BF5037"/>
    <w:rsid w:val="00BF5547"/>
    <w:rsid w:val="00BF5552"/>
    <w:rsid w:val="00BF5671"/>
    <w:rsid w:val="00BF578A"/>
    <w:rsid w:val="00BF5A68"/>
    <w:rsid w:val="00BF5EDF"/>
    <w:rsid w:val="00BF5EE8"/>
    <w:rsid w:val="00BF5FA4"/>
    <w:rsid w:val="00BF6207"/>
    <w:rsid w:val="00BF67CD"/>
    <w:rsid w:val="00BF6A20"/>
    <w:rsid w:val="00BF6C5B"/>
    <w:rsid w:val="00BF6E8E"/>
    <w:rsid w:val="00BF711C"/>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DD9"/>
    <w:rsid w:val="00C00ECE"/>
    <w:rsid w:val="00C00F6F"/>
    <w:rsid w:val="00C0104F"/>
    <w:rsid w:val="00C0124D"/>
    <w:rsid w:val="00C0140D"/>
    <w:rsid w:val="00C014A5"/>
    <w:rsid w:val="00C01671"/>
    <w:rsid w:val="00C01704"/>
    <w:rsid w:val="00C017F2"/>
    <w:rsid w:val="00C018ED"/>
    <w:rsid w:val="00C01D36"/>
    <w:rsid w:val="00C01E49"/>
    <w:rsid w:val="00C02062"/>
    <w:rsid w:val="00C0239B"/>
    <w:rsid w:val="00C023BA"/>
    <w:rsid w:val="00C02419"/>
    <w:rsid w:val="00C02509"/>
    <w:rsid w:val="00C02643"/>
    <w:rsid w:val="00C02766"/>
    <w:rsid w:val="00C02B78"/>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92B"/>
    <w:rsid w:val="00C10BE9"/>
    <w:rsid w:val="00C110B1"/>
    <w:rsid w:val="00C1112B"/>
    <w:rsid w:val="00C114AC"/>
    <w:rsid w:val="00C11A88"/>
    <w:rsid w:val="00C12012"/>
    <w:rsid w:val="00C12317"/>
    <w:rsid w:val="00C123A8"/>
    <w:rsid w:val="00C12834"/>
    <w:rsid w:val="00C12874"/>
    <w:rsid w:val="00C129BD"/>
    <w:rsid w:val="00C12A63"/>
    <w:rsid w:val="00C12BC1"/>
    <w:rsid w:val="00C12D36"/>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2B6"/>
    <w:rsid w:val="00C17389"/>
    <w:rsid w:val="00C1759F"/>
    <w:rsid w:val="00C17688"/>
    <w:rsid w:val="00C179D6"/>
    <w:rsid w:val="00C17BEF"/>
    <w:rsid w:val="00C200F7"/>
    <w:rsid w:val="00C20476"/>
    <w:rsid w:val="00C20588"/>
    <w:rsid w:val="00C20748"/>
    <w:rsid w:val="00C2099E"/>
    <w:rsid w:val="00C20A00"/>
    <w:rsid w:val="00C20D21"/>
    <w:rsid w:val="00C21036"/>
    <w:rsid w:val="00C21380"/>
    <w:rsid w:val="00C21673"/>
    <w:rsid w:val="00C2178A"/>
    <w:rsid w:val="00C21A22"/>
    <w:rsid w:val="00C21A27"/>
    <w:rsid w:val="00C21C65"/>
    <w:rsid w:val="00C21C7A"/>
    <w:rsid w:val="00C21CCC"/>
    <w:rsid w:val="00C21CD2"/>
    <w:rsid w:val="00C21D9B"/>
    <w:rsid w:val="00C220B4"/>
    <w:rsid w:val="00C227BB"/>
    <w:rsid w:val="00C22A01"/>
    <w:rsid w:val="00C22BCD"/>
    <w:rsid w:val="00C22C2B"/>
    <w:rsid w:val="00C23130"/>
    <w:rsid w:val="00C238C0"/>
    <w:rsid w:val="00C23A3C"/>
    <w:rsid w:val="00C23F75"/>
    <w:rsid w:val="00C24222"/>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575"/>
    <w:rsid w:val="00C2765C"/>
    <w:rsid w:val="00C27D90"/>
    <w:rsid w:val="00C27EA6"/>
    <w:rsid w:val="00C27F83"/>
    <w:rsid w:val="00C303C8"/>
    <w:rsid w:val="00C30989"/>
    <w:rsid w:val="00C30C42"/>
    <w:rsid w:val="00C317FD"/>
    <w:rsid w:val="00C31A8B"/>
    <w:rsid w:val="00C31B41"/>
    <w:rsid w:val="00C31D51"/>
    <w:rsid w:val="00C32163"/>
    <w:rsid w:val="00C32316"/>
    <w:rsid w:val="00C32353"/>
    <w:rsid w:val="00C32C15"/>
    <w:rsid w:val="00C32D0D"/>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5B2D"/>
    <w:rsid w:val="00C364D4"/>
    <w:rsid w:val="00C3654C"/>
    <w:rsid w:val="00C3666F"/>
    <w:rsid w:val="00C36761"/>
    <w:rsid w:val="00C36814"/>
    <w:rsid w:val="00C36BF5"/>
    <w:rsid w:val="00C36DBC"/>
    <w:rsid w:val="00C36FC2"/>
    <w:rsid w:val="00C375EF"/>
    <w:rsid w:val="00C376BA"/>
    <w:rsid w:val="00C376CE"/>
    <w:rsid w:val="00C37794"/>
    <w:rsid w:val="00C37937"/>
    <w:rsid w:val="00C37B39"/>
    <w:rsid w:val="00C37CD5"/>
    <w:rsid w:val="00C37E7F"/>
    <w:rsid w:val="00C37EB1"/>
    <w:rsid w:val="00C37FC9"/>
    <w:rsid w:val="00C37FDF"/>
    <w:rsid w:val="00C40237"/>
    <w:rsid w:val="00C402DA"/>
    <w:rsid w:val="00C40373"/>
    <w:rsid w:val="00C4082D"/>
    <w:rsid w:val="00C40954"/>
    <w:rsid w:val="00C40AE6"/>
    <w:rsid w:val="00C40D6E"/>
    <w:rsid w:val="00C41004"/>
    <w:rsid w:val="00C410E6"/>
    <w:rsid w:val="00C411AF"/>
    <w:rsid w:val="00C4138D"/>
    <w:rsid w:val="00C41486"/>
    <w:rsid w:val="00C415E2"/>
    <w:rsid w:val="00C418D6"/>
    <w:rsid w:val="00C41B38"/>
    <w:rsid w:val="00C41E3A"/>
    <w:rsid w:val="00C41EAC"/>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02B"/>
    <w:rsid w:val="00C445A5"/>
    <w:rsid w:val="00C449C9"/>
    <w:rsid w:val="00C44B1E"/>
    <w:rsid w:val="00C44C9F"/>
    <w:rsid w:val="00C44D01"/>
    <w:rsid w:val="00C450BD"/>
    <w:rsid w:val="00C450D5"/>
    <w:rsid w:val="00C452F5"/>
    <w:rsid w:val="00C45A4C"/>
    <w:rsid w:val="00C45C1D"/>
    <w:rsid w:val="00C45CF0"/>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D7"/>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44"/>
    <w:rsid w:val="00C629B8"/>
    <w:rsid w:val="00C62CD5"/>
    <w:rsid w:val="00C62F17"/>
    <w:rsid w:val="00C62F27"/>
    <w:rsid w:val="00C62F37"/>
    <w:rsid w:val="00C6310F"/>
    <w:rsid w:val="00C635A6"/>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5747"/>
    <w:rsid w:val="00C661EE"/>
    <w:rsid w:val="00C6626D"/>
    <w:rsid w:val="00C66377"/>
    <w:rsid w:val="00C66454"/>
    <w:rsid w:val="00C66836"/>
    <w:rsid w:val="00C66A26"/>
    <w:rsid w:val="00C66CDF"/>
    <w:rsid w:val="00C66D40"/>
    <w:rsid w:val="00C66DFA"/>
    <w:rsid w:val="00C67285"/>
    <w:rsid w:val="00C6755D"/>
    <w:rsid w:val="00C675F1"/>
    <w:rsid w:val="00C679A7"/>
    <w:rsid w:val="00C67E8A"/>
    <w:rsid w:val="00C67EAB"/>
    <w:rsid w:val="00C67FED"/>
    <w:rsid w:val="00C7021E"/>
    <w:rsid w:val="00C70531"/>
    <w:rsid w:val="00C706B6"/>
    <w:rsid w:val="00C709CD"/>
    <w:rsid w:val="00C70BDC"/>
    <w:rsid w:val="00C70C2E"/>
    <w:rsid w:val="00C70DFF"/>
    <w:rsid w:val="00C70E07"/>
    <w:rsid w:val="00C711FB"/>
    <w:rsid w:val="00C712A8"/>
    <w:rsid w:val="00C715CF"/>
    <w:rsid w:val="00C71942"/>
    <w:rsid w:val="00C71CC8"/>
    <w:rsid w:val="00C71D90"/>
    <w:rsid w:val="00C71E26"/>
    <w:rsid w:val="00C71FE6"/>
    <w:rsid w:val="00C72630"/>
    <w:rsid w:val="00C72827"/>
    <w:rsid w:val="00C729C8"/>
    <w:rsid w:val="00C73418"/>
    <w:rsid w:val="00C73798"/>
    <w:rsid w:val="00C73E1E"/>
    <w:rsid w:val="00C73E68"/>
    <w:rsid w:val="00C747F8"/>
    <w:rsid w:val="00C749FC"/>
    <w:rsid w:val="00C751A0"/>
    <w:rsid w:val="00C7528D"/>
    <w:rsid w:val="00C752EC"/>
    <w:rsid w:val="00C75863"/>
    <w:rsid w:val="00C759A2"/>
    <w:rsid w:val="00C75A6B"/>
    <w:rsid w:val="00C75AE9"/>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2B"/>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125"/>
    <w:rsid w:val="00C907F5"/>
    <w:rsid w:val="00C90802"/>
    <w:rsid w:val="00C9096F"/>
    <w:rsid w:val="00C90980"/>
    <w:rsid w:val="00C90985"/>
    <w:rsid w:val="00C90B12"/>
    <w:rsid w:val="00C90B4A"/>
    <w:rsid w:val="00C9154F"/>
    <w:rsid w:val="00C9163C"/>
    <w:rsid w:val="00C916BB"/>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068"/>
    <w:rsid w:val="00C97291"/>
    <w:rsid w:val="00C976AE"/>
    <w:rsid w:val="00C976FB"/>
    <w:rsid w:val="00C9783E"/>
    <w:rsid w:val="00C97872"/>
    <w:rsid w:val="00C979AA"/>
    <w:rsid w:val="00C97A64"/>
    <w:rsid w:val="00C97F46"/>
    <w:rsid w:val="00CA002C"/>
    <w:rsid w:val="00CA0235"/>
    <w:rsid w:val="00CA0449"/>
    <w:rsid w:val="00CA04FC"/>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2C"/>
    <w:rsid w:val="00CA30AE"/>
    <w:rsid w:val="00CA336E"/>
    <w:rsid w:val="00CA3BA0"/>
    <w:rsid w:val="00CA3CDD"/>
    <w:rsid w:val="00CA4034"/>
    <w:rsid w:val="00CA403B"/>
    <w:rsid w:val="00CA4396"/>
    <w:rsid w:val="00CA4D57"/>
    <w:rsid w:val="00CA4DA2"/>
    <w:rsid w:val="00CA505A"/>
    <w:rsid w:val="00CA5523"/>
    <w:rsid w:val="00CA5646"/>
    <w:rsid w:val="00CA57EE"/>
    <w:rsid w:val="00CA59DD"/>
    <w:rsid w:val="00CA5B8B"/>
    <w:rsid w:val="00CA5F51"/>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0EA7"/>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3B4A"/>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4AF"/>
    <w:rsid w:val="00CB6812"/>
    <w:rsid w:val="00CB6D9E"/>
    <w:rsid w:val="00CB6FD1"/>
    <w:rsid w:val="00CB7365"/>
    <w:rsid w:val="00CB74FE"/>
    <w:rsid w:val="00CB787A"/>
    <w:rsid w:val="00CB794D"/>
    <w:rsid w:val="00CC02D8"/>
    <w:rsid w:val="00CC050A"/>
    <w:rsid w:val="00CC06B2"/>
    <w:rsid w:val="00CC0C4A"/>
    <w:rsid w:val="00CC1076"/>
    <w:rsid w:val="00CC12C2"/>
    <w:rsid w:val="00CC1345"/>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59"/>
    <w:rsid w:val="00CD04B6"/>
    <w:rsid w:val="00CD06C7"/>
    <w:rsid w:val="00CD0809"/>
    <w:rsid w:val="00CD087D"/>
    <w:rsid w:val="00CD0F5D"/>
    <w:rsid w:val="00CD13FB"/>
    <w:rsid w:val="00CD14D5"/>
    <w:rsid w:val="00CD1612"/>
    <w:rsid w:val="00CD187C"/>
    <w:rsid w:val="00CD18A7"/>
    <w:rsid w:val="00CD1AB1"/>
    <w:rsid w:val="00CD1BCB"/>
    <w:rsid w:val="00CD1C0B"/>
    <w:rsid w:val="00CD1CE8"/>
    <w:rsid w:val="00CD239A"/>
    <w:rsid w:val="00CD2505"/>
    <w:rsid w:val="00CD28C9"/>
    <w:rsid w:val="00CD2E2F"/>
    <w:rsid w:val="00CD35AB"/>
    <w:rsid w:val="00CD3813"/>
    <w:rsid w:val="00CD3BD7"/>
    <w:rsid w:val="00CD3E5E"/>
    <w:rsid w:val="00CD3E8C"/>
    <w:rsid w:val="00CD3FF4"/>
    <w:rsid w:val="00CD45C6"/>
    <w:rsid w:val="00CD471A"/>
    <w:rsid w:val="00CD4872"/>
    <w:rsid w:val="00CD48DC"/>
    <w:rsid w:val="00CD49BB"/>
    <w:rsid w:val="00CD49E8"/>
    <w:rsid w:val="00CD4D36"/>
    <w:rsid w:val="00CD5423"/>
    <w:rsid w:val="00CD5512"/>
    <w:rsid w:val="00CD5612"/>
    <w:rsid w:val="00CD57A5"/>
    <w:rsid w:val="00CD5FF0"/>
    <w:rsid w:val="00CD6DFB"/>
    <w:rsid w:val="00CD6E3D"/>
    <w:rsid w:val="00CD71AB"/>
    <w:rsid w:val="00CD7343"/>
    <w:rsid w:val="00CD7427"/>
    <w:rsid w:val="00CD75FC"/>
    <w:rsid w:val="00CD7BA4"/>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2"/>
    <w:rsid w:val="00CE7AAB"/>
    <w:rsid w:val="00CE7E62"/>
    <w:rsid w:val="00CF0002"/>
    <w:rsid w:val="00CF006C"/>
    <w:rsid w:val="00CF021E"/>
    <w:rsid w:val="00CF04C0"/>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12A"/>
    <w:rsid w:val="00CF3897"/>
    <w:rsid w:val="00CF391E"/>
    <w:rsid w:val="00CF3F6A"/>
    <w:rsid w:val="00CF4000"/>
    <w:rsid w:val="00CF4062"/>
    <w:rsid w:val="00CF4247"/>
    <w:rsid w:val="00CF43A2"/>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9C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E12"/>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084"/>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95B"/>
    <w:rsid w:val="00D14B31"/>
    <w:rsid w:val="00D14DB1"/>
    <w:rsid w:val="00D14DDD"/>
    <w:rsid w:val="00D14E69"/>
    <w:rsid w:val="00D14F96"/>
    <w:rsid w:val="00D14FC3"/>
    <w:rsid w:val="00D15182"/>
    <w:rsid w:val="00D1566A"/>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C0"/>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5E83"/>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3E9"/>
    <w:rsid w:val="00D35682"/>
    <w:rsid w:val="00D356AF"/>
    <w:rsid w:val="00D356F8"/>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2D6"/>
    <w:rsid w:val="00D4334E"/>
    <w:rsid w:val="00D437D8"/>
    <w:rsid w:val="00D439BA"/>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5C2"/>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4DF"/>
    <w:rsid w:val="00D5271B"/>
    <w:rsid w:val="00D53047"/>
    <w:rsid w:val="00D53233"/>
    <w:rsid w:val="00D5328E"/>
    <w:rsid w:val="00D53601"/>
    <w:rsid w:val="00D5362B"/>
    <w:rsid w:val="00D53FB4"/>
    <w:rsid w:val="00D5404B"/>
    <w:rsid w:val="00D54140"/>
    <w:rsid w:val="00D542BB"/>
    <w:rsid w:val="00D5499B"/>
    <w:rsid w:val="00D54C5C"/>
    <w:rsid w:val="00D54E95"/>
    <w:rsid w:val="00D54ECE"/>
    <w:rsid w:val="00D54F52"/>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2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92C"/>
    <w:rsid w:val="00D73EBB"/>
    <w:rsid w:val="00D74010"/>
    <w:rsid w:val="00D74022"/>
    <w:rsid w:val="00D74346"/>
    <w:rsid w:val="00D7477E"/>
    <w:rsid w:val="00D74BB5"/>
    <w:rsid w:val="00D74E7C"/>
    <w:rsid w:val="00D751FB"/>
    <w:rsid w:val="00D754D6"/>
    <w:rsid w:val="00D75844"/>
    <w:rsid w:val="00D759B3"/>
    <w:rsid w:val="00D75ABE"/>
    <w:rsid w:val="00D75C33"/>
    <w:rsid w:val="00D75D32"/>
    <w:rsid w:val="00D75E84"/>
    <w:rsid w:val="00D760E2"/>
    <w:rsid w:val="00D761AA"/>
    <w:rsid w:val="00D76260"/>
    <w:rsid w:val="00D762E8"/>
    <w:rsid w:val="00D7634E"/>
    <w:rsid w:val="00D764A6"/>
    <w:rsid w:val="00D76BA4"/>
    <w:rsid w:val="00D76DC1"/>
    <w:rsid w:val="00D76EC3"/>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594"/>
    <w:rsid w:val="00D83630"/>
    <w:rsid w:val="00D836E7"/>
    <w:rsid w:val="00D8394B"/>
    <w:rsid w:val="00D83AE9"/>
    <w:rsid w:val="00D84814"/>
    <w:rsid w:val="00D84936"/>
    <w:rsid w:val="00D84A5F"/>
    <w:rsid w:val="00D84B07"/>
    <w:rsid w:val="00D84BA5"/>
    <w:rsid w:val="00D84C50"/>
    <w:rsid w:val="00D84E25"/>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2A3"/>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0FE7"/>
    <w:rsid w:val="00DA14AB"/>
    <w:rsid w:val="00DA15AF"/>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07"/>
    <w:rsid w:val="00DB5473"/>
    <w:rsid w:val="00DB55EF"/>
    <w:rsid w:val="00DB5629"/>
    <w:rsid w:val="00DB56CF"/>
    <w:rsid w:val="00DB573E"/>
    <w:rsid w:val="00DB5BE9"/>
    <w:rsid w:val="00DB5DED"/>
    <w:rsid w:val="00DB5DF3"/>
    <w:rsid w:val="00DB62BF"/>
    <w:rsid w:val="00DB63D0"/>
    <w:rsid w:val="00DB691A"/>
    <w:rsid w:val="00DB6951"/>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C73"/>
    <w:rsid w:val="00DC2D2E"/>
    <w:rsid w:val="00DC2F9C"/>
    <w:rsid w:val="00DC3237"/>
    <w:rsid w:val="00DC3480"/>
    <w:rsid w:val="00DC3811"/>
    <w:rsid w:val="00DC3B50"/>
    <w:rsid w:val="00DC3D99"/>
    <w:rsid w:val="00DC3DB0"/>
    <w:rsid w:val="00DC41A4"/>
    <w:rsid w:val="00DC437A"/>
    <w:rsid w:val="00DC444F"/>
    <w:rsid w:val="00DC459A"/>
    <w:rsid w:val="00DC486C"/>
    <w:rsid w:val="00DC4948"/>
    <w:rsid w:val="00DC4A1D"/>
    <w:rsid w:val="00DC4FEA"/>
    <w:rsid w:val="00DC5672"/>
    <w:rsid w:val="00DC56B5"/>
    <w:rsid w:val="00DC5780"/>
    <w:rsid w:val="00DC586D"/>
    <w:rsid w:val="00DC5AD4"/>
    <w:rsid w:val="00DC5F54"/>
    <w:rsid w:val="00DC60A2"/>
    <w:rsid w:val="00DC6600"/>
    <w:rsid w:val="00DC678B"/>
    <w:rsid w:val="00DC67BD"/>
    <w:rsid w:val="00DC681B"/>
    <w:rsid w:val="00DC6924"/>
    <w:rsid w:val="00DC6A1B"/>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101"/>
    <w:rsid w:val="00DE14C0"/>
    <w:rsid w:val="00DE1BB0"/>
    <w:rsid w:val="00DE1C69"/>
    <w:rsid w:val="00DE219B"/>
    <w:rsid w:val="00DE257D"/>
    <w:rsid w:val="00DE28E1"/>
    <w:rsid w:val="00DE2905"/>
    <w:rsid w:val="00DE31CC"/>
    <w:rsid w:val="00DE34C9"/>
    <w:rsid w:val="00DE3D15"/>
    <w:rsid w:val="00DE3E67"/>
    <w:rsid w:val="00DE401B"/>
    <w:rsid w:val="00DE40C2"/>
    <w:rsid w:val="00DE415B"/>
    <w:rsid w:val="00DE4426"/>
    <w:rsid w:val="00DE451F"/>
    <w:rsid w:val="00DE4638"/>
    <w:rsid w:val="00DE4A79"/>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6EC"/>
    <w:rsid w:val="00DF47EC"/>
    <w:rsid w:val="00DF4AB5"/>
    <w:rsid w:val="00DF4BE3"/>
    <w:rsid w:val="00DF4CD9"/>
    <w:rsid w:val="00DF530E"/>
    <w:rsid w:val="00DF5502"/>
    <w:rsid w:val="00DF5547"/>
    <w:rsid w:val="00DF5605"/>
    <w:rsid w:val="00DF57AC"/>
    <w:rsid w:val="00DF5833"/>
    <w:rsid w:val="00DF59F7"/>
    <w:rsid w:val="00DF5B7F"/>
    <w:rsid w:val="00DF5CE2"/>
    <w:rsid w:val="00DF5D78"/>
    <w:rsid w:val="00DF6394"/>
    <w:rsid w:val="00DF64AC"/>
    <w:rsid w:val="00DF64F3"/>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1E6D"/>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638"/>
    <w:rsid w:val="00E13DB6"/>
    <w:rsid w:val="00E13E0C"/>
    <w:rsid w:val="00E145A8"/>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640"/>
    <w:rsid w:val="00E24703"/>
    <w:rsid w:val="00E2473E"/>
    <w:rsid w:val="00E247AF"/>
    <w:rsid w:val="00E24A27"/>
    <w:rsid w:val="00E24F3C"/>
    <w:rsid w:val="00E25596"/>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C98"/>
    <w:rsid w:val="00E32D62"/>
    <w:rsid w:val="00E33294"/>
    <w:rsid w:val="00E3347A"/>
    <w:rsid w:val="00E339DC"/>
    <w:rsid w:val="00E33E15"/>
    <w:rsid w:val="00E33FD2"/>
    <w:rsid w:val="00E34295"/>
    <w:rsid w:val="00E342E7"/>
    <w:rsid w:val="00E3434D"/>
    <w:rsid w:val="00E34436"/>
    <w:rsid w:val="00E34EFC"/>
    <w:rsid w:val="00E3537A"/>
    <w:rsid w:val="00E35D71"/>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84"/>
    <w:rsid w:val="00E37994"/>
    <w:rsid w:val="00E37D5B"/>
    <w:rsid w:val="00E37DD6"/>
    <w:rsid w:val="00E4037C"/>
    <w:rsid w:val="00E4070C"/>
    <w:rsid w:val="00E40C8A"/>
    <w:rsid w:val="00E41439"/>
    <w:rsid w:val="00E415DC"/>
    <w:rsid w:val="00E416DA"/>
    <w:rsid w:val="00E41AAD"/>
    <w:rsid w:val="00E41ADB"/>
    <w:rsid w:val="00E41C9D"/>
    <w:rsid w:val="00E41D2B"/>
    <w:rsid w:val="00E41DDA"/>
    <w:rsid w:val="00E42129"/>
    <w:rsid w:val="00E4219F"/>
    <w:rsid w:val="00E42208"/>
    <w:rsid w:val="00E42374"/>
    <w:rsid w:val="00E423D1"/>
    <w:rsid w:val="00E42612"/>
    <w:rsid w:val="00E429CB"/>
    <w:rsid w:val="00E429ED"/>
    <w:rsid w:val="00E42AE0"/>
    <w:rsid w:val="00E42CA0"/>
    <w:rsid w:val="00E42E07"/>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5FEF"/>
    <w:rsid w:val="00E46505"/>
    <w:rsid w:val="00E46541"/>
    <w:rsid w:val="00E466E3"/>
    <w:rsid w:val="00E46841"/>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B42"/>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6E"/>
    <w:rsid w:val="00E54D7F"/>
    <w:rsid w:val="00E54DC8"/>
    <w:rsid w:val="00E54F55"/>
    <w:rsid w:val="00E55079"/>
    <w:rsid w:val="00E550FB"/>
    <w:rsid w:val="00E553DF"/>
    <w:rsid w:val="00E55543"/>
    <w:rsid w:val="00E55593"/>
    <w:rsid w:val="00E55837"/>
    <w:rsid w:val="00E558C2"/>
    <w:rsid w:val="00E55B3A"/>
    <w:rsid w:val="00E55EB5"/>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45"/>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496"/>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963"/>
    <w:rsid w:val="00E83B8E"/>
    <w:rsid w:val="00E83C79"/>
    <w:rsid w:val="00E83FDF"/>
    <w:rsid w:val="00E83FE8"/>
    <w:rsid w:val="00E84264"/>
    <w:rsid w:val="00E8433D"/>
    <w:rsid w:val="00E8435D"/>
    <w:rsid w:val="00E843B2"/>
    <w:rsid w:val="00E84478"/>
    <w:rsid w:val="00E845AF"/>
    <w:rsid w:val="00E84875"/>
    <w:rsid w:val="00E848D1"/>
    <w:rsid w:val="00E849A7"/>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23"/>
    <w:rsid w:val="00E90494"/>
    <w:rsid w:val="00E90635"/>
    <w:rsid w:val="00E9063F"/>
    <w:rsid w:val="00E909A1"/>
    <w:rsid w:val="00E90BFF"/>
    <w:rsid w:val="00E91301"/>
    <w:rsid w:val="00E914CB"/>
    <w:rsid w:val="00E91BE7"/>
    <w:rsid w:val="00E91CAD"/>
    <w:rsid w:val="00E91F04"/>
    <w:rsid w:val="00E91F35"/>
    <w:rsid w:val="00E92435"/>
    <w:rsid w:val="00E9277D"/>
    <w:rsid w:val="00E92CA7"/>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97F90"/>
    <w:rsid w:val="00EA006B"/>
    <w:rsid w:val="00EA066D"/>
    <w:rsid w:val="00EA0696"/>
    <w:rsid w:val="00EA0996"/>
    <w:rsid w:val="00EA0E4A"/>
    <w:rsid w:val="00EA1508"/>
    <w:rsid w:val="00EA1959"/>
    <w:rsid w:val="00EA1A54"/>
    <w:rsid w:val="00EA1C7B"/>
    <w:rsid w:val="00EA20E5"/>
    <w:rsid w:val="00EA2226"/>
    <w:rsid w:val="00EA229A"/>
    <w:rsid w:val="00EA25E1"/>
    <w:rsid w:val="00EA26FC"/>
    <w:rsid w:val="00EA272A"/>
    <w:rsid w:val="00EA2A43"/>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592"/>
    <w:rsid w:val="00EA77F4"/>
    <w:rsid w:val="00EA78B4"/>
    <w:rsid w:val="00EA7DF8"/>
    <w:rsid w:val="00EA7EA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2F5E"/>
    <w:rsid w:val="00EB30CF"/>
    <w:rsid w:val="00EB3519"/>
    <w:rsid w:val="00EB3524"/>
    <w:rsid w:val="00EB3528"/>
    <w:rsid w:val="00EB371F"/>
    <w:rsid w:val="00EB3D15"/>
    <w:rsid w:val="00EB3D6D"/>
    <w:rsid w:val="00EB3D99"/>
    <w:rsid w:val="00EB428C"/>
    <w:rsid w:val="00EB47AE"/>
    <w:rsid w:val="00EB4CFF"/>
    <w:rsid w:val="00EB4EB7"/>
    <w:rsid w:val="00EB503C"/>
    <w:rsid w:val="00EB5142"/>
    <w:rsid w:val="00EB52AB"/>
    <w:rsid w:val="00EB5476"/>
    <w:rsid w:val="00EB587B"/>
    <w:rsid w:val="00EB5930"/>
    <w:rsid w:val="00EB5E87"/>
    <w:rsid w:val="00EB615A"/>
    <w:rsid w:val="00EB6169"/>
    <w:rsid w:val="00EB6552"/>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862"/>
    <w:rsid w:val="00EC1A3E"/>
    <w:rsid w:val="00EC23A7"/>
    <w:rsid w:val="00EC23CD"/>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D8C"/>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84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685"/>
    <w:rsid w:val="00EE7964"/>
    <w:rsid w:val="00EF0348"/>
    <w:rsid w:val="00EF04D5"/>
    <w:rsid w:val="00EF05DA"/>
    <w:rsid w:val="00EF0948"/>
    <w:rsid w:val="00EF0D54"/>
    <w:rsid w:val="00EF0EB5"/>
    <w:rsid w:val="00EF0F8E"/>
    <w:rsid w:val="00EF14AD"/>
    <w:rsid w:val="00EF15A2"/>
    <w:rsid w:val="00EF1694"/>
    <w:rsid w:val="00EF1F9C"/>
    <w:rsid w:val="00EF2166"/>
    <w:rsid w:val="00EF22ED"/>
    <w:rsid w:val="00EF245C"/>
    <w:rsid w:val="00EF248C"/>
    <w:rsid w:val="00EF26B9"/>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37B"/>
    <w:rsid w:val="00EF543E"/>
    <w:rsid w:val="00EF55A0"/>
    <w:rsid w:val="00EF5921"/>
    <w:rsid w:val="00EF5968"/>
    <w:rsid w:val="00EF5A60"/>
    <w:rsid w:val="00EF5B45"/>
    <w:rsid w:val="00EF63D1"/>
    <w:rsid w:val="00EF64A4"/>
    <w:rsid w:val="00EF6513"/>
    <w:rsid w:val="00EF658D"/>
    <w:rsid w:val="00EF6683"/>
    <w:rsid w:val="00EF668B"/>
    <w:rsid w:val="00EF66BF"/>
    <w:rsid w:val="00EF6840"/>
    <w:rsid w:val="00EF6A93"/>
    <w:rsid w:val="00EF6B3B"/>
    <w:rsid w:val="00EF7002"/>
    <w:rsid w:val="00EF7447"/>
    <w:rsid w:val="00EF760A"/>
    <w:rsid w:val="00EF769B"/>
    <w:rsid w:val="00EF7AD2"/>
    <w:rsid w:val="00EF7B20"/>
    <w:rsid w:val="00EF7D94"/>
    <w:rsid w:val="00EF7DAF"/>
    <w:rsid w:val="00F00021"/>
    <w:rsid w:val="00F00244"/>
    <w:rsid w:val="00F006EC"/>
    <w:rsid w:val="00F00EB0"/>
    <w:rsid w:val="00F00F08"/>
    <w:rsid w:val="00F00F53"/>
    <w:rsid w:val="00F012FD"/>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0BD"/>
    <w:rsid w:val="00F071E5"/>
    <w:rsid w:val="00F073CF"/>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D3D"/>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881"/>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941"/>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93E"/>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27FBA"/>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1BEE"/>
    <w:rsid w:val="00F3245A"/>
    <w:rsid w:val="00F32800"/>
    <w:rsid w:val="00F328C7"/>
    <w:rsid w:val="00F32F56"/>
    <w:rsid w:val="00F33113"/>
    <w:rsid w:val="00F33133"/>
    <w:rsid w:val="00F33C26"/>
    <w:rsid w:val="00F33D4F"/>
    <w:rsid w:val="00F34019"/>
    <w:rsid w:val="00F34022"/>
    <w:rsid w:val="00F34047"/>
    <w:rsid w:val="00F3427F"/>
    <w:rsid w:val="00F342C6"/>
    <w:rsid w:val="00F3440F"/>
    <w:rsid w:val="00F34431"/>
    <w:rsid w:val="00F34CD6"/>
    <w:rsid w:val="00F34D0E"/>
    <w:rsid w:val="00F34E6B"/>
    <w:rsid w:val="00F35350"/>
    <w:rsid w:val="00F355C2"/>
    <w:rsid w:val="00F356AB"/>
    <w:rsid w:val="00F35873"/>
    <w:rsid w:val="00F35920"/>
    <w:rsid w:val="00F3598A"/>
    <w:rsid w:val="00F35B85"/>
    <w:rsid w:val="00F35C20"/>
    <w:rsid w:val="00F3618E"/>
    <w:rsid w:val="00F36451"/>
    <w:rsid w:val="00F3645B"/>
    <w:rsid w:val="00F36498"/>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F5C"/>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AC"/>
    <w:rsid w:val="00F429C0"/>
    <w:rsid w:val="00F42A64"/>
    <w:rsid w:val="00F42C65"/>
    <w:rsid w:val="00F430D7"/>
    <w:rsid w:val="00F4315D"/>
    <w:rsid w:val="00F4324A"/>
    <w:rsid w:val="00F432CD"/>
    <w:rsid w:val="00F433BD"/>
    <w:rsid w:val="00F434DE"/>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49"/>
    <w:rsid w:val="00F46EEC"/>
    <w:rsid w:val="00F47422"/>
    <w:rsid w:val="00F47498"/>
    <w:rsid w:val="00F474EF"/>
    <w:rsid w:val="00F47880"/>
    <w:rsid w:val="00F47D30"/>
    <w:rsid w:val="00F5032D"/>
    <w:rsid w:val="00F503DC"/>
    <w:rsid w:val="00F507A2"/>
    <w:rsid w:val="00F508D2"/>
    <w:rsid w:val="00F512B2"/>
    <w:rsid w:val="00F512D0"/>
    <w:rsid w:val="00F51391"/>
    <w:rsid w:val="00F51648"/>
    <w:rsid w:val="00F51B25"/>
    <w:rsid w:val="00F51D8B"/>
    <w:rsid w:val="00F51F7F"/>
    <w:rsid w:val="00F51FFB"/>
    <w:rsid w:val="00F52123"/>
    <w:rsid w:val="00F5261C"/>
    <w:rsid w:val="00F5283D"/>
    <w:rsid w:val="00F52ABA"/>
    <w:rsid w:val="00F52AF2"/>
    <w:rsid w:val="00F52BC7"/>
    <w:rsid w:val="00F52D80"/>
    <w:rsid w:val="00F52D97"/>
    <w:rsid w:val="00F533E5"/>
    <w:rsid w:val="00F53528"/>
    <w:rsid w:val="00F536CA"/>
    <w:rsid w:val="00F5398B"/>
    <w:rsid w:val="00F53B67"/>
    <w:rsid w:val="00F53B6F"/>
    <w:rsid w:val="00F53BF4"/>
    <w:rsid w:val="00F53F9E"/>
    <w:rsid w:val="00F54266"/>
    <w:rsid w:val="00F54451"/>
    <w:rsid w:val="00F54494"/>
    <w:rsid w:val="00F54878"/>
    <w:rsid w:val="00F5489C"/>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DE"/>
    <w:rsid w:val="00F60BE9"/>
    <w:rsid w:val="00F6160F"/>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5C8"/>
    <w:rsid w:val="00F63CB8"/>
    <w:rsid w:val="00F63DD4"/>
    <w:rsid w:val="00F64179"/>
    <w:rsid w:val="00F641FC"/>
    <w:rsid w:val="00F645CD"/>
    <w:rsid w:val="00F647F7"/>
    <w:rsid w:val="00F64EB4"/>
    <w:rsid w:val="00F64EE0"/>
    <w:rsid w:val="00F64F1F"/>
    <w:rsid w:val="00F650F2"/>
    <w:rsid w:val="00F65386"/>
    <w:rsid w:val="00F656AC"/>
    <w:rsid w:val="00F6583C"/>
    <w:rsid w:val="00F6589A"/>
    <w:rsid w:val="00F65987"/>
    <w:rsid w:val="00F65A6C"/>
    <w:rsid w:val="00F65CF1"/>
    <w:rsid w:val="00F66146"/>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571"/>
    <w:rsid w:val="00F70DBE"/>
    <w:rsid w:val="00F70E57"/>
    <w:rsid w:val="00F710A0"/>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561"/>
    <w:rsid w:val="00F7374B"/>
    <w:rsid w:val="00F737C1"/>
    <w:rsid w:val="00F73A41"/>
    <w:rsid w:val="00F73A5F"/>
    <w:rsid w:val="00F73A70"/>
    <w:rsid w:val="00F73B55"/>
    <w:rsid w:val="00F73BF2"/>
    <w:rsid w:val="00F73D08"/>
    <w:rsid w:val="00F73F1B"/>
    <w:rsid w:val="00F74304"/>
    <w:rsid w:val="00F743D1"/>
    <w:rsid w:val="00F74446"/>
    <w:rsid w:val="00F74638"/>
    <w:rsid w:val="00F74738"/>
    <w:rsid w:val="00F749F2"/>
    <w:rsid w:val="00F74EFC"/>
    <w:rsid w:val="00F754A4"/>
    <w:rsid w:val="00F7586B"/>
    <w:rsid w:val="00F75BAC"/>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6FD6"/>
    <w:rsid w:val="00F7738F"/>
    <w:rsid w:val="00F773A4"/>
    <w:rsid w:val="00F77598"/>
    <w:rsid w:val="00F776BC"/>
    <w:rsid w:val="00F7771A"/>
    <w:rsid w:val="00F77B9F"/>
    <w:rsid w:val="00F77D1C"/>
    <w:rsid w:val="00F77EE6"/>
    <w:rsid w:val="00F77F15"/>
    <w:rsid w:val="00F80370"/>
    <w:rsid w:val="00F80399"/>
    <w:rsid w:val="00F80B06"/>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6C"/>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92C"/>
    <w:rsid w:val="00F90ACB"/>
    <w:rsid w:val="00F90ADB"/>
    <w:rsid w:val="00F90CEE"/>
    <w:rsid w:val="00F90E78"/>
    <w:rsid w:val="00F90F29"/>
    <w:rsid w:val="00F90F86"/>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B"/>
    <w:rsid w:val="00F94AA7"/>
    <w:rsid w:val="00F94C9E"/>
    <w:rsid w:val="00F94E03"/>
    <w:rsid w:val="00F950B5"/>
    <w:rsid w:val="00F9513F"/>
    <w:rsid w:val="00F9532B"/>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B1"/>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8A"/>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879"/>
    <w:rsid w:val="00FC49F9"/>
    <w:rsid w:val="00FC4A8C"/>
    <w:rsid w:val="00FC52B4"/>
    <w:rsid w:val="00FC53DB"/>
    <w:rsid w:val="00FC5506"/>
    <w:rsid w:val="00FC55B5"/>
    <w:rsid w:val="00FC57CE"/>
    <w:rsid w:val="00FC5C89"/>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C7A83"/>
    <w:rsid w:val="00FD03F1"/>
    <w:rsid w:val="00FD0572"/>
    <w:rsid w:val="00FD05AB"/>
    <w:rsid w:val="00FD0945"/>
    <w:rsid w:val="00FD14BD"/>
    <w:rsid w:val="00FD17A4"/>
    <w:rsid w:val="00FD1A97"/>
    <w:rsid w:val="00FD1B4F"/>
    <w:rsid w:val="00FD1C39"/>
    <w:rsid w:val="00FD1E04"/>
    <w:rsid w:val="00FD1E64"/>
    <w:rsid w:val="00FD2D7B"/>
    <w:rsid w:val="00FD30AC"/>
    <w:rsid w:val="00FD32BB"/>
    <w:rsid w:val="00FD37F6"/>
    <w:rsid w:val="00FD382E"/>
    <w:rsid w:val="00FD3A39"/>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5"/>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B1"/>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C1E"/>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2F"/>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中等深浅网格 1 - 着色 21,列出段落1"/>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qFormat/>
    <w:rsid w:val="00F8144C"/>
    <w:rPr>
      <w:sz w:val="20"/>
      <w:szCs w:val="20"/>
    </w:rPr>
  </w:style>
  <w:style w:type="character" w:customStyle="1" w:styleId="Char8">
    <w:name w:val="批注文字 Char"/>
    <w:basedOn w:val="a1"/>
    <w:link w:val="af2"/>
    <w:uiPriority w:val="99"/>
    <w:qFormat/>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中等深浅网格 1 - 着色 21 Char1,列出段落1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中等深浅网格 1 - 着色 21 Char,列出段落1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52541">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5770565">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19823973">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3326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61037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272CD-A1CB-419E-A85B-FF8C6914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Pages>
  <Words>3270</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238</cp:revision>
  <cp:lastPrinted>2015-09-18T07:21:00Z</cp:lastPrinted>
  <dcterms:created xsi:type="dcterms:W3CDTF">2019-09-18T08:20:00Z</dcterms:created>
  <dcterms:modified xsi:type="dcterms:W3CDTF">2019-09-30T01:56:00Z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