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07D67" w14:textId="77777777" w:rsidR="002A3E3A" w:rsidRDefault="002A3E3A">
      <w:pPr>
        <w:tabs>
          <w:tab w:val="right" w:pos="9216"/>
        </w:tabs>
        <w:spacing w:after="0"/>
        <w:rPr>
          <w:b/>
          <w:kern w:val="2"/>
          <w:lang w:eastAsia="zh-CN"/>
        </w:rPr>
      </w:pPr>
    </w:p>
    <w:p w14:paraId="48F6C1BD" w14:textId="5BB054B7" w:rsidR="006864D0" w:rsidRDefault="00F1053F">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6192" behindDoc="0" locked="1" layoutInCell="1" allowOverlap="1" wp14:anchorId="780E61C3" wp14:editId="5AC9606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B6684" id="DtsShapeName" o:spid="_x0000_s1026" alt="E15342G@835955749B6E11EC749357G609;;=683@CYV41043!!!!!!BIHO@]v41043!!!!@7G01C71102E29E17G3S0,18yyyy!It`vdh!Bnoushctuhno!Udlqm`ud/enb!!!!!!!!!!!!!!!!!!!!!!!!!!!!!!!!!!!!!!!!!!!!!!!!!!!!!!!!!!!!!!!!!!!!!!!!!!!!!!!!!!!!!!!!!!!!!!!!!!!!!!!!!!!!!!!!!!!!!!!!!!!!!!!!!!!!!!!!!!!!!!!!!!!!!!!!!!!!!!!!!!!!!!!!!!!!!!!!!!!!!!!!!!!!!!!!!!!!!!!!!!!!!!!!!!!!!!!!!!!!!!!!!!!!!!!!!!!!!!!!!!!!!!!!!!!!!!!!!!!!!!!!!!!!!!!!!!!!!!!!!!!!!!!!!!!!!!!!!!!!!!!!!!!!!!!!!!!!!!!!!!!!!!!!!!!!!!!!!!!!!!!!!!!!!!!!!!!!!!!!!!!!!!!!!!!!!!!!!!!!!!!!!!!!!!!!!!!!!!!!!!!!!!!!!!!!!!!!!!!!!!!!!!!!!!!!!!!!!!!!!!!!!!!!!!!!!!!!!!!!!!!!!!!!!!!!!!!!!!!!!!!!!!!!!!!!!!!!!!!!!!!!!!!!!!!!!!!!!!!!!!!!!!!!!!!!!!!!!!!!!!!!!!!!!!!!!!!!!!!!!!!!!!!!!!!!!!!!!!!!!!!!!!!!!!!!!!!!!!!!!!!!!!!!!!!!!!!!!!!!!!!!!!!!!!!!!!!!!!!!!!!!!!!!!!!!!!!!!!!!!!!!!!!!!!!!!!!!!!!!!!!!!!!!!!!!!!!!!!!!!!!!!!!!!!!!!!!!!!!!!!!!!!!!!!!!!!!!!!!!!!!!!!!!!!!!!!!!!!!!!!!!!!!!!!!!!!!!!!!!!!!!!!!!!!!!!!!!!!!!!!!!!!!!!!!!!!!!!!!!!!!!!!!!!!!!!!!!!!!!!!!!!!!!!!!!!!!!!!!!!!!!!!!!!!!!!!!!!!!!!!!!!!!!!!!!!!!!!!!!!!!!!!!!!!!!!!!!!!!!!!!!!!!!!!!!!!!!!!!!!!!!!!!!!!!!!!!!!!!!!!!!!!!!!!!!!!!!!!!!!!!!!!!!!!!!!!!!!!!!!!!!!!!!!!!!!!!!!!!!!!!!!!!!!!!!!!!!!!!!!!!!!!!!!!!!!!!!!!!!!!!!!!!!!!!!!!!!!!!!!!!!!!!!!!!!!!!!!!!!!!!!!!!!!!!!!!!!!!!!!!!!!!!!!!!!!!!!!!!!!!!!!!!!!!!!!!!!!!!!!!!!!!!!!!!!!!!!!!!!!!!!!!!!!!!!!!!!!!!!!!!!!!!!!!!!!!!!!!!!!!!!!!!!!!!!!!!!!!!!!!!!!!!!!!!!!!!!!!!!!!!!!!!!!!!!!!!!!!!!!!!!!!!!!!!!!!!!!!!!!!!!!!!!!!!!!!!!!!!!!!!!!!!!!!!!!!!!!!!!!!!!!!!!!!!!!!!!!!!!!!!!!!!!!!!!!!!!!!!!!!!!!!!!!!!!!!!!!!!!!!!!!!!!!!!!!!!!!!!!!!!!!!!!!!!!!!!!!!!!!!!!!!!!!!!!!!!!!!!!!!!!!!!!!!!!!!!!!!!!!!!!!!!!!!!!!!!!!!!!!!!!!!!!!!!!!!!!!!!!!!!!!!!!!!!!!!!!!!!!!!!!!!!!!!!!!!!!!!!!!!!!!!!!!!!!!!!!!!!!!!!!!!!!!!!!!!!!!!!!!!!!!!!!!!!!!!!!!!!!!!!!!!!!!!!!!!!!!!!!!!!!!!!!!!!!!!!!!!!!!!!!!!!!!!!!!!!!!!!!!!!!!!!!!!!!!!!!!!!!!!!!!!!!!!!!!!!!!!!!!!!!!!!!!!!!!!!!!!!!!!!!!!!!!!!!!!!!!!!!!!!!!!!!!!!!!!!!!!!!!!!!!!!!!!!!!!!!!!!!!!!!!!!!!!!!!!!!!!!!!!!!!!!!!!!!!!!!!!!!!!!!!!!!!!!!!!!!!!!!!!!!!!!!!!!!!!!!!!!!!!!!!!!!!!!!!!!!!!!!!!!!!!!!!!!!!!!!!!!!!!!!!!!!!!!!!!!!!!!!!!!!!!!!!!!!!!!!!!!!!!!!!!!!!!!!!!!!!!!!!!!!!!!!!!!!!!!!!!!!!!!!!!!!!!!!!!!!!!!!!!!!!!!!!!!!!!!!!!!!!!!!!!!!!!!!!!!!!!!!!!!!!!!!!!!!!!!!!!!!!!!!!!!!!!!!!!!!!!!!!!!!!!!!!!!!!!!!!!!!!!!!!!!!!!!!!!!!!!!!!!!!!!!!!!!!!!!!!!!!!!!!!!!!!!!!!!!!!!!!!!!!!!!!!!!!!!!!!!!!!!!!!!!!!!!!!!!!!!!!!!!!!!!!!!!!!!!!!!!!!!!!!!!!!!!!!!!!!!!!!!!!!!!!!!!!!!!!!!!!!!!!!!!!!!!!!!!!!!!!!!!!!!!!!!!!!!!!!!!!!1!^" style="position:absolute;left:0;text-align:left;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 xml:space="preserve">3GPP TSG RAN WG1 </w:t>
      </w:r>
      <w:r w:rsidR="00FD10F6">
        <w:rPr>
          <w:b/>
          <w:kern w:val="2"/>
          <w:lang w:eastAsia="zh-CN"/>
        </w:rPr>
        <w:t xml:space="preserve">Meeting </w:t>
      </w:r>
      <w:r>
        <w:rPr>
          <w:b/>
          <w:kern w:val="2"/>
          <w:lang w:eastAsia="zh-CN"/>
        </w:rPr>
        <w:t>#98</w:t>
      </w:r>
      <w:r w:rsidR="004B6064">
        <w:rPr>
          <w:b/>
          <w:kern w:val="2"/>
          <w:lang w:eastAsia="zh-CN"/>
        </w:rPr>
        <w:t>bis</w:t>
      </w:r>
      <w:r>
        <w:rPr>
          <w:b/>
          <w:kern w:val="2"/>
          <w:lang w:eastAsia="zh-CN"/>
        </w:rPr>
        <w:tab/>
        <w:t>R1-</w:t>
      </w:r>
      <w:r w:rsidR="0019434D" w:rsidRPr="0008538F">
        <w:rPr>
          <w:b/>
          <w:kern w:val="2"/>
          <w:lang w:eastAsia="zh-CN"/>
        </w:rPr>
        <w:t>19</w:t>
      </w:r>
      <w:r w:rsidR="0019434D">
        <w:rPr>
          <w:b/>
          <w:kern w:val="2"/>
          <w:lang w:eastAsia="zh-CN"/>
        </w:rPr>
        <w:t>10077</w:t>
      </w:r>
    </w:p>
    <w:p w14:paraId="3D734EE5" w14:textId="16AED184" w:rsidR="006864D0" w:rsidRDefault="004B6064" w:rsidP="00C91480">
      <w:pPr>
        <w:spacing w:afterLines="50"/>
        <w:rPr>
          <w:b/>
          <w:kern w:val="2"/>
          <w:lang w:eastAsia="zh-CN"/>
        </w:rPr>
      </w:pPr>
      <w:r>
        <w:rPr>
          <w:b/>
          <w:kern w:val="2"/>
          <w:lang w:eastAsia="zh-CN"/>
        </w:rPr>
        <w:t>Chongqing</w:t>
      </w:r>
      <w:r w:rsidR="00F1053F">
        <w:rPr>
          <w:b/>
          <w:kern w:val="2"/>
          <w:lang w:eastAsia="zh-CN"/>
        </w:rPr>
        <w:t xml:space="preserve">, </w:t>
      </w:r>
      <w:r>
        <w:rPr>
          <w:b/>
          <w:kern w:val="2"/>
          <w:lang w:eastAsia="zh-CN"/>
        </w:rPr>
        <w:t>China</w:t>
      </w:r>
      <w:r w:rsidR="00F1053F">
        <w:rPr>
          <w:b/>
          <w:kern w:val="2"/>
          <w:lang w:eastAsia="zh-CN"/>
        </w:rPr>
        <w:t xml:space="preserve">, </w:t>
      </w:r>
      <w:r>
        <w:rPr>
          <w:rFonts w:hint="eastAsia"/>
          <w:b/>
          <w:kern w:val="2"/>
          <w:lang w:eastAsia="zh-CN"/>
        </w:rPr>
        <w:t>Oc</w:t>
      </w:r>
      <w:r>
        <w:rPr>
          <w:b/>
          <w:kern w:val="2"/>
          <w:lang w:eastAsia="zh-CN"/>
        </w:rPr>
        <w:t>tober 14</w:t>
      </w:r>
      <w:r w:rsidR="00FD10F6">
        <w:rPr>
          <w:b/>
          <w:kern w:val="2"/>
          <w:lang w:eastAsia="zh-CN"/>
        </w:rPr>
        <w:t>-</w:t>
      </w:r>
      <w:r w:rsidR="00371034">
        <w:rPr>
          <w:b/>
          <w:kern w:val="2"/>
          <w:lang w:eastAsia="zh-CN"/>
        </w:rPr>
        <w:t>20</w:t>
      </w:r>
      <w:r w:rsidR="00F1053F">
        <w:rPr>
          <w:b/>
          <w:kern w:val="2"/>
          <w:lang w:eastAsia="zh-CN"/>
        </w:rPr>
        <w:t>, 2019</w:t>
      </w:r>
    </w:p>
    <w:p w14:paraId="0BA67BDD" w14:textId="77777777" w:rsidR="006864D0" w:rsidRDefault="006864D0">
      <w:pPr>
        <w:pBdr>
          <w:top w:val="single" w:sz="4" w:space="1" w:color="auto"/>
        </w:pBdr>
        <w:spacing w:after="0"/>
        <w:rPr>
          <w:b/>
          <w:kern w:val="2"/>
          <w:sz w:val="16"/>
          <w:szCs w:val="16"/>
          <w:lang w:eastAsia="zh-CN"/>
        </w:rPr>
      </w:pPr>
    </w:p>
    <w:p w14:paraId="0CEA8A81" w14:textId="77777777" w:rsidR="006864D0" w:rsidRDefault="00F1053F">
      <w:pPr>
        <w:spacing w:after="60"/>
        <w:ind w:left="1555" w:hanging="1555"/>
        <w:rPr>
          <w:b/>
          <w:kern w:val="2"/>
          <w:lang w:eastAsia="zh-CN"/>
        </w:rPr>
      </w:pPr>
      <w:r>
        <w:rPr>
          <w:b/>
          <w:kern w:val="2"/>
          <w:lang w:eastAsia="zh-CN"/>
        </w:rPr>
        <w:t>Agenda Item:</w:t>
      </w:r>
      <w:r>
        <w:rPr>
          <w:b/>
          <w:kern w:val="2"/>
          <w:lang w:eastAsia="zh-CN"/>
        </w:rPr>
        <w:tab/>
        <w:t>7.2.9.2</w:t>
      </w:r>
    </w:p>
    <w:p w14:paraId="1CD039B4" w14:textId="77777777" w:rsidR="006864D0" w:rsidRDefault="00F1053F">
      <w:pPr>
        <w:spacing w:after="60"/>
        <w:ind w:left="1555" w:hanging="1555"/>
        <w:rPr>
          <w:b/>
          <w:kern w:val="2"/>
          <w:lang w:eastAsia="zh-CN"/>
        </w:rPr>
      </w:pPr>
      <w:r>
        <w:rPr>
          <w:b/>
          <w:kern w:val="2"/>
          <w:lang w:eastAsia="zh-CN"/>
        </w:rPr>
        <w:t>Source:</w:t>
      </w:r>
      <w:r>
        <w:rPr>
          <w:b/>
          <w:kern w:val="2"/>
          <w:lang w:eastAsia="zh-CN"/>
        </w:rPr>
        <w:tab/>
        <w:t xml:space="preserve">Huawei, </w:t>
      </w:r>
      <w:r>
        <w:rPr>
          <w:rFonts w:hint="eastAsia"/>
          <w:b/>
          <w:kern w:val="2"/>
          <w:lang w:eastAsia="zh-CN"/>
        </w:rPr>
        <w:t>HiSilicon</w:t>
      </w:r>
    </w:p>
    <w:p w14:paraId="7B4262C3" w14:textId="77777777" w:rsidR="006864D0" w:rsidRDefault="00F1053F">
      <w:pPr>
        <w:spacing w:after="60"/>
        <w:ind w:left="1555" w:hanging="1555"/>
        <w:rPr>
          <w:b/>
          <w:kern w:val="2"/>
          <w:lang w:eastAsia="zh-CN"/>
        </w:rPr>
      </w:pPr>
      <w:r>
        <w:rPr>
          <w:b/>
          <w:kern w:val="2"/>
          <w:lang w:eastAsia="zh-CN"/>
        </w:rPr>
        <w:t>Title:</w:t>
      </w:r>
      <w:r>
        <w:rPr>
          <w:b/>
          <w:kern w:val="2"/>
          <w:lang w:eastAsia="zh-CN"/>
        </w:rPr>
        <w:tab/>
      </w:r>
      <w:bookmarkStart w:id="0" w:name="OLE_LINK17"/>
      <w:r>
        <w:rPr>
          <w:b/>
          <w:kern w:val="2"/>
          <w:lang w:eastAsia="zh-CN"/>
        </w:rPr>
        <w:t>Procedure of cross-slot scheduling for UE power saving</w:t>
      </w:r>
      <w:bookmarkEnd w:id="0"/>
      <w:r>
        <w:rPr>
          <w:b/>
          <w:kern w:val="2"/>
          <w:highlight w:val="yellow"/>
          <w:lang w:eastAsia="zh-CN"/>
        </w:rPr>
        <w:t xml:space="preserve"> </w:t>
      </w:r>
    </w:p>
    <w:p w14:paraId="3CD3D1C5" w14:textId="77777777" w:rsidR="006864D0" w:rsidRDefault="00F1053F">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25234105" w14:textId="77777777" w:rsidR="006864D0" w:rsidRDefault="006864D0">
      <w:pPr>
        <w:pBdr>
          <w:bottom w:val="single" w:sz="4" w:space="1" w:color="auto"/>
        </w:pBdr>
        <w:spacing w:after="0"/>
        <w:rPr>
          <w:b/>
          <w:kern w:val="2"/>
          <w:sz w:val="16"/>
          <w:szCs w:val="16"/>
          <w:lang w:eastAsia="zh-CN"/>
        </w:rPr>
      </w:pPr>
    </w:p>
    <w:p w14:paraId="5482171C" w14:textId="77777777" w:rsidR="006864D0" w:rsidRDefault="00F1053F">
      <w:pPr>
        <w:pStyle w:val="Heading1"/>
        <w:spacing w:before="240"/>
        <w:ind w:left="431" w:hanging="431"/>
      </w:pPr>
      <w:bookmarkStart w:id="1" w:name="_Ref124589705"/>
      <w:bookmarkStart w:id="2" w:name="_Ref129681862"/>
      <w:r>
        <w:t>Introduction</w:t>
      </w:r>
      <w:bookmarkEnd w:id="1"/>
      <w:bookmarkEnd w:id="2"/>
    </w:p>
    <w:p w14:paraId="4B4293EE" w14:textId="684EC7E4" w:rsidR="006864D0" w:rsidRDefault="00F1053F">
      <w:pPr>
        <w:spacing w:beforeLines="50" w:before="120"/>
        <w:rPr>
          <w:rFonts w:eastAsia="MS Mincho"/>
          <w:lang w:eastAsia="ja-JP"/>
        </w:rPr>
      </w:pPr>
      <w:bookmarkStart w:id="3" w:name="OLE_LINK13"/>
      <w:r>
        <w:rPr>
          <w:rFonts w:eastAsia="MS Mincho"/>
          <w:lang w:eastAsia="ja-JP"/>
        </w:rPr>
        <w:t>In this contribution</w:t>
      </w:r>
      <w:bookmarkStart w:id="4" w:name="OLE_LINK54"/>
      <w:bookmarkEnd w:id="3"/>
      <w:r>
        <w:rPr>
          <w:rFonts w:eastAsia="MS Mincho"/>
          <w:lang w:eastAsia="ja-JP"/>
        </w:rPr>
        <w:t>,</w:t>
      </w:r>
      <w:r w:rsidR="00846352">
        <w:rPr>
          <w:rFonts w:eastAsia="MS Mincho"/>
          <w:lang w:eastAsia="ja-JP"/>
        </w:rPr>
        <w:t xml:space="preserve"> schemes for</w:t>
      </w:r>
      <w:r>
        <w:rPr>
          <w:rFonts w:eastAsia="MS Mincho"/>
          <w:lang w:eastAsia="ja-JP"/>
        </w:rPr>
        <w:t xml:space="preserve"> </w:t>
      </w:r>
      <w:bookmarkStart w:id="5" w:name="OLE_LINK1"/>
      <w:r>
        <w:rPr>
          <w:rFonts w:eastAsia="MS Mincho"/>
          <w:lang w:eastAsia="ja-JP"/>
        </w:rPr>
        <w:t xml:space="preserve">the </w:t>
      </w:r>
      <w:bookmarkEnd w:id="5"/>
      <w:r>
        <w:rPr>
          <w:rFonts w:eastAsia="MS Mincho"/>
          <w:lang w:eastAsia="ja-JP"/>
        </w:rPr>
        <w:t xml:space="preserve">remaining issues of cross-slot scheduling for UE power saving are </w:t>
      </w:r>
      <w:r w:rsidR="00846352">
        <w:rPr>
          <w:rFonts w:eastAsia="MS Mincho"/>
          <w:lang w:eastAsia="ja-JP"/>
        </w:rPr>
        <w:t>analyzed and discussed</w:t>
      </w:r>
      <w:r>
        <w:rPr>
          <w:rFonts w:eastAsia="MS Mincho"/>
          <w:lang w:eastAsia="ja-JP"/>
        </w:rPr>
        <w:t xml:space="preserve">. </w:t>
      </w:r>
    </w:p>
    <w:p w14:paraId="51D245F6" w14:textId="76B97FDA" w:rsidR="001C3BE0" w:rsidRDefault="001C3BE0" w:rsidP="001C3BE0">
      <w:pPr>
        <w:pStyle w:val="Heading1"/>
        <w:rPr>
          <w:lang w:eastAsia="ja-JP"/>
        </w:rPr>
      </w:pPr>
      <w:r>
        <w:rPr>
          <w:lang w:eastAsia="zh-CN"/>
        </w:rPr>
        <w:t>Indication of minimum applicable value of scheduling offset</w:t>
      </w:r>
    </w:p>
    <w:p w14:paraId="50B7CBF2" w14:textId="2337AA28" w:rsidR="001C3BE0" w:rsidRPr="004676B5" w:rsidRDefault="004676B5">
      <w:pPr>
        <w:spacing w:beforeLines="50" w:before="120"/>
        <w:rPr>
          <w:rFonts w:eastAsiaTheme="minorEastAsia"/>
          <w:lang w:eastAsia="zh-CN"/>
        </w:rPr>
      </w:pPr>
      <w:r>
        <w:rPr>
          <w:rFonts w:eastAsiaTheme="minorEastAsia"/>
          <w:lang w:eastAsia="zh-CN"/>
        </w:rPr>
        <w:t xml:space="preserve">This section will discuss remaining issues of the indication of </w:t>
      </w:r>
      <w:r>
        <w:rPr>
          <w:lang w:eastAsia="zh-CN"/>
        </w:rPr>
        <w:t>minimum applicable value of scheduling offset</w:t>
      </w:r>
      <w:r>
        <w:rPr>
          <w:rFonts w:eastAsiaTheme="minorEastAsia"/>
          <w:lang w:eastAsia="zh-CN"/>
        </w:rPr>
        <w:t>. Detailed joint indication of minimum applicable values of K0 (which is also the minimum value of AP-CSI-RS triggering offset) and K2 will be given in S</w:t>
      </w:r>
      <w:r w:rsidR="00A36BE1">
        <w:rPr>
          <w:rFonts w:eastAsiaTheme="minorEastAsia"/>
          <w:lang w:eastAsia="zh-CN"/>
        </w:rPr>
        <w:t>ection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_Ref19726594 \r \h </w:instrText>
      </w:r>
      <w:r>
        <w:rPr>
          <w:rFonts w:eastAsiaTheme="minorEastAsia"/>
          <w:lang w:eastAsia="zh-CN"/>
        </w:rPr>
      </w:r>
      <w:r>
        <w:rPr>
          <w:rFonts w:eastAsiaTheme="minorEastAsia"/>
          <w:lang w:eastAsia="zh-CN"/>
        </w:rPr>
        <w:fldChar w:fldCharType="separate"/>
      </w:r>
      <w:r w:rsidR="005E5C9E">
        <w:rPr>
          <w:rFonts w:eastAsiaTheme="minorEastAsia"/>
          <w:lang w:eastAsia="zh-CN"/>
        </w:rPr>
        <w:t>2.1</w:t>
      </w:r>
      <w:r>
        <w:rPr>
          <w:rFonts w:eastAsiaTheme="minorEastAsia"/>
          <w:lang w:eastAsia="zh-CN"/>
        </w:rPr>
        <w:fldChar w:fldCharType="end"/>
      </w:r>
      <w:r>
        <w:rPr>
          <w:rFonts w:eastAsiaTheme="minorEastAsia"/>
          <w:lang w:eastAsia="zh-CN"/>
        </w:rPr>
        <w:t xml:space="preserve">. </w:t>
      </w:r>
      <w:r w:rsidR="00B1005A">
        <w:rPr>
          <w:rFonts w:eastAsiaTheme="minorEastAsia"/>
          <w:lang w:eastAsia="zh-CN"/>
        </w:rPr>
        <w:t>One remaining issue for the case where UE receives DCI without the 1-bit indication is analyzed in S</w:t>
      </w:r>
      <w:r w:rsidR="00A36BE1">
        <w:rPr>
          <w:rFonts w:eastAsiaTheme="minorEastAsia"/>
          <w:lang w:eastAsia="zh-CN"/>
        </w:rPr>
        <w:t>ection</w:t>
      </w:r>
      <w:r w:rsidR="00B1005A">
        <w:rPr>
          <w:rFonts w:eastAsiaTheme="minorEastAsia"/>
          <w:lang w:eastAsia="zh-CN"/>
        </w:rPr>
        <w:t xml:space="preserve"> </w:t>
      </w:r>
      <w:r w:rsidR="00B1005A">
        <w:rPr>
          <w:rFonts w:eastAsiaTheme="minorEastAsia"/>
          <w:lang w:eastAsia="zh-CN"/>
        </w:rPr>
        <w:fldChar w:fldCharType="begin"/>
      </w:r>
      <w:r w:rsidR="00B1005A">
        <w:rPr>
          <w:rFonts w:eastAsiaTheme="minorEastAsia"/>
          <w:lang w:eastAsia="zh-CN"/>
        </w:rPr>
        <w:instrText xml:space="preserve"> REF _Ref19726770 \r \h </w:instrText>
      </w:r>
      <w:r w:rsidR="00B1005A">
        <w:rPr>
          <w:rFonts w:eastAsiaTheme="minorEastAsia"/>
          <w:lang w:eastAsia="zh-CN"/>
        </w:rPr>
      </w:r>
      <w:r w:rsidR="00B1005A">
        <w:rPr>
          <w:rFonts w:eastAsiaTheme="minorEastAsia"/>
          <w:lang w:eastAsia="zh-CN"/>
        </w:rPr>
        <w:fldChar w:fldCharType="separate"/>
      </w:r>
      <w:r w:rsidR="005E5C9E">
        <w:rPr>
          <w:rFonts w:eastAsiaTheme="minorEastAsia"/>
          <w:lang w:eastAsia="zh-CN"/>
        </w:rPr>
        <w:t>2.2</w:t>
      </w:r>
      <w:r w:rsidR="00B1005A">
        <w:rPr>
          <w:rFonts w:eastAsiaTheme="minorEastAsia"/>
          <w:lang w:eastAsia="zh-CN"/>
        </w:rPr>
        <w:fldChar w:fldCharType="end"/>
      </w:r>
      <w:r>
        <w:rPr>
          <w:rFonts w:eastAsiaTheme="minorEastAsia"/>
          <w:lang w:eastAsia="zh-CN"/>
        </w:rPr>
        <w:t>. Moreover, considerations on error handling is discussed in S</w:t>
      </w:r>
      <w:r w:rsidR="00A36BE1">
        <w:rPr>
          <w:rFonts w:eastAsiaTheme="minorEastAsia"/>
          <w:lang w:eastAsia="zh-CN"/>
        </w:rPr>
        <w:t>ection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_Ref19726664 \r \h </w:instrText>
      </w:r>
      <w:r>
        <w:rPr>
          <w:rFonts w:eastAsiaTheme="minorEastAsia"/>
          <w:lang w:eastAsia="zh-CN"/>
        </w:rPr>
      </w:r>
      <w:r>
        <w:rPr>
          <w:rFonts w:eastAsiaTheme="minorEastAsia"/>
          <w:lang w:eastAsia="zh-CN"/>
        </w:rPr>
        <w:fldChar w:fldCharType="separate"/>
      </w:r>
      <w:r w:rsidR="005E5C9E">
        <w:rPr>
          <w:rFonts w:eastAsiaTheme="minorEastAsia"/>
          <w:lang w:eastAsia="zh-CN"/>
        </w:rPr>
        <w:t>2.3</w:t>
      </w:r>
      <w:r>
        <w:rPr>
          <w:rFonts w:eastAsiaTheme="minorEastAsia"/>
          <w:lang w:eastAsia="zh-CN"/>
        </w:rPr>
        <w:fldChar w:fldCharType="end"/>
      </w:r>
      <w:r>
        <w:rPr>
          <w:rFonts w:eastAsiaTheme="minorEastAsia"/>
          <w:lang w:eastAsia="zh-CN"/>
        </w:rPr>
        <w:t>.</w:t>
      </w:r>
    </w:p>
    <w:p w14:paraId="6B6B88CD" w14:textId="67D00587" w:rsidR="00A11595" w:rsidRDefault="00765778" w:rsidP="00A11595">
      <w:pPr>
        <w:pStyle w:val="Heading2"/>
        <w:rPr>
          <w:lang w:eastAsia="ja-JP"/>
        </w:rPr>
      </w:pPr>
      <w:bookmarkStart w:id="6" w:name="_Ref19726594"/>
      <w:r>
        <w:rPr>
          <w:lang w:eastAsia="zh-CN"/>
        </w:rPr>
        <w:t xml:space="preserve">Detailed </w:t>
      </w:r>
      <w:r w:rsidR="00A11595">
        <w:rPr>
          <w:lang w:eastAsia="zh-CN"/>
        </w:rPr>
        <w:t xml:space="preserve">joint </w:t>
      </w:r>
      <w:r>
        <w:rPr>
          <w:lang w:eastAsia="zh-CN"/>
        </w:rPr>
        <w:t>indication of minimum applicable value of DL/UL scheduling offset</w:t>
      </w:r>
      <w:bookmarkEnd w:id="6"/>
    </w:p>
    <w:tbl>
      <w:tblPr>
        <w:tblStyle w:val="TableGrid"/>
        <w:tblW w:w="0" w:type="auto"/>
        <w:tblLook w:val="04A0" w:firstRow="1" w:lastRow="0" w:firstColumn="1" w:lastColumn="0" w:noHBand="0" w:noVBand="1"/>
      </w:tblPr>
      <w:tblGrid>
        <w:gridCol w:w="9306"/>
      </w:tblGrid>
      <w:tr w:rsidR="00853969" w14:paraId="4FC3DEEB" w14:textId="77777777" w:rsidTr="00EC37E0">
        <w:tc>
          <w:tcPr>
            <w:tcW w:w="9306" w:type="dxa"/>
          </w:tcPr>
          <w:p w14:paraId="2BA66F26" w14:textId="77777777" w:rsidR="00853969" w:rsidRPr="00FF2A3C" w:rsidRDefault="00853969" w:rsidP="00853969">
            <w:pPr>
              <w:autoSpaceDE/>
              <w:autoSpaceDN/>
              <w:adjustRightInd/>
              <w:snapToGrid/>
              <w:spacing w:after="0"/>
              <w:jc w:val="left"/>
              <w:rPr>
                <w:rFonts w:ascii="Times" w:eastAsia="Batang" w:hAnsi="Times"/>
                <w:i/>
                <w:sz w:val="20"/>
                <w:szCs w:val="20"/>
                <w:lang w:val="en-GB" w:eastAsia="x-none"/>
              </w:rPr>
            </w:pPr>
            <w:r w:rsidRPr="00FF2A3C">
              <w:rPr>
                <w:rFonts w:ascii="Times" w:eastAsia="Batang" w:hAnsi="Times"/>
                <w:i/>
                <w:sz w:val="20"/>
                <w:szCs w:val="20"/>
                <w:highlight w:val="green"/>
                <w:lang w:val="en-GB" w:eastAsia="x-none"/>
              </w:rPr>
              <w:t>Agreements</w:t>
            </w:r>
            <w:r w:rsidRPr="00FF2A3C">
              <w:rPr>
                <w:rFonts w:ascii="Times" w:eastAsia="Batang" w:hAnsi="Times"/>
                <w:i/>
                <w:sz w:val="20"/>
                <w:szCs w:val="20"/>
                <w:lang w:val="en-GB" w:eastAsia="x-none"/>
              </w:rPr>
              <w:t>:</w:t>
            </w:r>
          </w:p>
          <w:p w14:paraId="26FBDE37" w14:textId="77777777" w:rsidR="00853969" w:rsidRPr="00FF2A3C" w:rsidRDefault="00853969" w:rsidP="00FF2A3C">
            <w:pPr>
              <w:numPr>
                <w:ilvl w:val="0"/>
                <w:numId w:val="35"/>
              </w:numPr>
              <w:suppressAutoHyphens/>
              <w:overflowPunct w:val="0"/>
              <w:autoSpaceDE/>
              <w:autoSpaceDN/>
              <w:adjustRightInd/>
              <w:snapToGrid/>
              <w:spacing w:before="120" w:after="0"/>
              <w:jc w:val="left"/>
              <w:textAlignment w:val="baseline"/>
              <w:rPr>
                <w:rFonts w:eastAsia="Times New Roman"/>
                <w:i/>
                <w:sz w:val="20"/>
                <w:szCs w:val="20"/>
                <w:lang w:val="en-GB" w:eastAsia="ar-SA"/>
              </w:rPr>
            </w:pPr>
            <w:r w:rsidRPr="00FF2A3C">
              <w:rPr>
                <w:rFonts w:eastAsia="Times New Roman"/>
                <w:i/>
                <w:sz w:val="20"/>
                <w:szCs w:val="20"/>
                <w:lang w:val="en-GB" w:eastAsia="ar-SA"/>
              </w:rPr>
              <w:t>The 1-bit indication in DCI format 1_1 or format 0_1 is used to jointly determine the minimum applicable K0 for the active DL BWP and the minimum applicable K2 value for the active UL BWP, which are to be applied at least after the application delay.</w:t>
            </w:r>
          </w:p>
          <w:p w14:paraId="59AC1385" w14:textId="77777777" w:rsidR="00BE1D48" w:rsidRPr="00FF2A3C" w:rsidRDefault="00BE1D48" w:rsidP="00853969">
            <w:pPr>
              <w:rPr>
                <w:i/>
                <w:sz w:val="20"/>
                <w:szCs w:val="20"/>
                <w:highlight w:val="green"/>
                <w:lang w:eastAsia="x-none"/>
              </w:rPr>
            </w:pPr>
          </w:p>
          <w:p w14:paraId="2788A0F9" w14:textId="77777777" w:rsidR="00853969" w:rsidRPr="00FF2A3C" w:rsidRDefault="00853969" w:rsidP="00853969">
            <w:pPr>
              <w:rPr>
                <w:b/>
                <w:bCs/>
                <w:i/>
                <w:sz w:val="20"/>
                <w:szCs w:val="20"/>
                <w:lang w:eastAsia="x-none"/>
              </w:rPr>
            </w:pPr>
            <w:r w:rsidRPr="00FF2A3C">
              <w:rPr>
                <w:i/>
                <w:sz w:val="20"/>
                <w:szCs w:val="20"/>
                <w:highlight w:val="green"/>
                <w:lang w:eastAsia="x-none"/>
              </w:rPr>
              <w:t>Agreements</w:t>
            </w:r>
            <w:r w:rsidRPr="00FF2A3C">
              <w:rPr>
                <w:i/>
                <w:sz w:val="20"/>
                <w:szCs w:val="20"/>
                <w:lang w:eastAsia="x-none"/>
              </w:rPr>
              <w:t>:</w:t>
            </w:r>
          </w:p>
          <w:p w14:paraId="502CBCEE" w14:textId="77777777" w:rsidR="00BE1D48" w:rsidRPr="00FF2A3C" w:rsidRDefault="00BE1D48" w:rsidP="00BE1D48">
            <w:pPr>
              <w:suppressAutoHyphens/>
              <w:overflowPunct w:val="0"/>
              <w:autoSpaceDN/>
              <w:adjustRightInd/>
              <w:snapToGrid/>
              <w:spacing w:before="120"/>
              <w:jc w:val="left"/>
              <w:textAlignment w:val="baseline"/>
              <w:rPr>
                <w:rFonts w:eastAsia="Times New Roman"/>
                <w:bCs/>
                <w:i/>
                <w:sz w:val="20"/>
                <w:szCs w:val="20"/>
                <w:lang w:val="en-GB" w:eastAsia="ar-SA"/>
              </w:rPr>
            </w:pPr>
            <w:r w:rsidRPr="00FF2A3C">
              <w:rPr>
                <w:rFonts w:eastAsia="Times New Roman"/>
                <w:bCs/>
                <w:i/>
                <w:color w:val="000000"/>
                <w:sz w:val="20"/>
                <w:szCs w:val="20"/>
                <w:lang w:eastAsia="ar-SA"/>
              </w:rPr>
              <w:t>To adapt the minimum applicable value of K0</w:t>
            </w:r>
            <w:r w:rsidRPr="00FF2A3C">
              <w:rPr>
                <w:rFonts w:eastAsia="Times New Roman"/>
                <w:bCs/>
                <w:i/>
                <w:sz w:val="20"/>
                <w:szCs w:val="20"/>
                <w:lang w:val="en-GB" w:eastAsia="ar-SA"/>
              </w:rPr>
              <w:t xml:space="preserve"> (K2) for an active DL (UL) BWP for the carrier where PDSCH(PUSCH) is transmitted, the following is supported:</w:t>
            </w:r>
          </w:p>
          <w:p w14:paraId="5F58DDC9" w14:textId="77777777" w:rsidR="00BE1D48" w:rsidRPr="00FF2A3C" w:rsidRDefault="00BE1D48" w:rsidP="00BE1D48">
            <w:pPr>
              <w:numPr>
                <w:ilvl w:val="0"/>
                <w:numId w:val="33"/>
              </w:numPr>
              <w:autoSpaceDE/>
              <w:autoSpaceDN/>
              <w:adjustRightInd/>
              <w:snapToGrid/>
              <w:spacing w:after="0"/>
              <w:jc w:val="left"/>
              <w:rPr>
                <w:rFonts w:ascii="Times" w:eastAsia="Batang" w:hAnsi="Times"/>
                <w:i/>
                <w:sz w:val="20"/>
                <w:szCs w:val="20"/>
                <w:lang w:val="en-GB"/>
              </w:rPr>
            </w:pPr>
            <w:r w:rsidRPr="00FF2A3C">
              <w:rPr>
                <w:rFonts w:ascii="Times" w:eastAsia="Batang" w:hAnsi="Times"/>
                <w:i/>
                <w:sz w:val="20"/>
                <w:szCs w:val="20"/>
                <w:lang w:val="en-GB"/>
              </w:rPr>
              <w:t xml:space="preserve">One or two RRC configured values for restriction to the active TDRA table </w:t>
            </w:r>
          </w:p>
          <w:p w14:paraId="6F41545D" w14:textId="77777777" w:rsidR="00BE1D48" w:rsidRPr="00FF2A3C" w:rsidRDefault="00BE1D48" w:rsidP="00BE1D48">
            <w:pPr>
              <w:numPr>
                <w:ilvl w:val="0"/>
                <w:numId w:val="33"/>
              </w:numPr>
              <w:autoSpaceDE/>
              <w:autoSpaceDN/>
              <w:adjustRightInd/>
              <w:snapToGrid/>
              <w:spacing w:after="0"/>
              <w:jc w:val="left"/>
              <w:rPr>
                <w:rFonts w:ascii="Times" w:eastAsia="Batang" w:hAnsi="Times"/>
                <w:i/>
                <w:sz w:val="20"/>
                <w:szCs w:val="20"/>
                <w:lang w:val="en-GB"/>
              </w:rPr>
            </w:pPr>
            <w:r w:rsidRPr="00FF2A3C">
              <w:rPr>
                <w:rFonts w:ascii="Times" w:eastAsia="Batang" w:hAnsi="Times"/>
                <w:i/>
                <w:sz w:val="20"/>
                <w:szCs w:val="20"/>
                <w:lang w:val="en-GB"/>
              </w:rPr>
              <w:t xml:space="preserve">RRC configuration is per BWP </w:t>
            </w:r>
          </w:p>
          <w:p w14:paraId="384E66A7" w14:textId="77777777" w:rsidR="00BE1D48" w:rsidRPr="00FF2A3C" w:rsidRDefault="00BE1D48" w:rsidP="00BE1D48">
            <w:pPr>
              <w:numPr>
                <w:ilvl w:val="0"/>
                <w:numId w:val="33"/>
              </w:numPr>
              <w:autoSpaceDE/>
              <w:autoSpaceDN/>
              <w:adjustRightInd/>
              <w:snapToGrid/>
              <w:spacing w:after="0"/>
              <w:jc w:val="left"/>
              <w:rPr>
                <w:rFonts w:ascii="Times" w:eastAsia="Batang" w:hAnsi="Times"/>
                <w:i/>
                <w:sz w:val="20"/>
                <w:szCs w:val="20"/>
                <w:lang w:val="en-GB"/>
              </w:rPr>
            </w:pPr>
            <w:r w:rsidRPr="00FF2A3C">
              <w:rPr>
                <w:rFonts w:ascii="Times" w:eastAsia="Batang" w:hAnsi="Times"/>
                <w:i/>
                <w:sz w:val="20"/>
                <w:szCs w:val="20"/>
                <w:lang w:val="en-GB"/>
              </w:rPr>
              <w:t>If there are one or two RRC configured values for a BWP, 1-bit indication to indicate one value from two candidate values</w:t>
            </w:r>
          </w:p>
          <w:p w14:paraId="1BB979D3" w14:textId="77777777" w:rsidR="00853969" w:rsidRPr="00FF2A3C" w:rsidRDefault="00BE1D48" w:rsidP="00FF2A3C">
            <w:pPr>
              <w:numPr>
                <w:ilvl w:val="1"/>
                <w:numId w:val="33"/>
              </w:numPr>
              <w:autoSpaceDE/>
              <w:autoSpaceDN/>
              <w:adjustRightInd/>
              <w:snapToGrid/>
              <w:spacing w:after="0"/>
              <w:jc w:val="left"/>
              <w:rPr>
                <w:rFonts w:ascii="Times" w:eastAsia="Batang" w:hAnsi="Times"/>
                <w:sz w:val="20"/>
                <w:szCs w:val="20"/>
                <w:lang w:val="en-GB"/>
              </w:rPr>
            </w:pPr>
            <w:r w:rsidRPr="00FF2A3C">
              <w:rPr>
                <w:rFonts w:ascii="Times" w:eastAsia="Batang" w:hAnsi="Times"/>
                <w:i/>
                <w:sz w:val="20"/>
                <w:szCs w:val="20"/>
                <w:lang w:val="en-GB"/>
              </w:rPr>
              <w:t>For the case of one RRC configured value, the 1-bit indication further indicates whether or not there is no restriction to the active TDRA table</w:t>
            </w:r>
          </w:p>
          <w:p w14:paraId="024FF057" w14:textId="7BD94800" w:rsidR="00FF2A3C" w:rsidRPr="00FF2A3C" w:rsidRDefault="00FF2A3C" w:rsidP="00FF2A3C">
            <w:pPr>
              <w:autoSpaceDE/>
              <w:autoSpaceDN/>
              <w:adjustRightInd/>
              <w:snapToGrid/>
              <w:spacing w:after="0"/>
              <w:ind w:left="1440"/>
              <w:jc w:val="left"/>
              <w:rPr>
                <w:rFonts w:ascii="Times" w:eastAsia="Batang" w:hAnsi="Times"/>
                <w:sz w:val="20"/>
                <w:szCs w:val="20"/>
                <w:lang w:val="en-GB"/>
              </w:rPr>
            </w:pPr>
          </w:p>
        </w:tc>
      </w:tr>
    </w:tbl>
    <w:p w14:paraId="720FC16A" w14:textId="60F6742C" w:rsidR="00333B6D" w:rsidRDefault="00333B6D" w:rsidP="00333B6D">
      <w:pPr>
        <w:spacing w:beforeLines="50" w:before="120"/>
        <w:rPr>
          <w:rFonts w:eastAsiaTheme="minorEastAsia"/>
          <w:lang w:eastAsia="zh-CN"/>
        </w:rPr>
      </w:pPr>
      <w:r>
        <w:rPr>
          <w:rFonts w:eastAsiaTheme="minorEastAsia" w:hint="eastAsia"/>
          <w:lang w:eastAsia="zh-CN"/>
        </w:rPr>
        <w:t>In RAN1#98</w:t>
      </w:r>
      <w:r w:rsidR="00FF2A3C">
        <w:rPr>
          <w:rFonts w:eastAsiaTheme="minorEastAsia"/>
          <w:lang w:eastAsia="zh-CN"/>
        </w:rPr>
        <w:t xml:space="preserve"> </w:t>
      </w:r>
      <w:r w:rsidR="00FF2A3C">
        <w:rPr>
          <w:rFonts w:eastAsiaTheme="minorEastAsia"/>
          <w:lang w:eastAsia="zh-CN"/>
        </w:rPr>
        <w:fldChar w:fldCharType="begin"/>
      </w:r>
      <w:r w:rsidR="00FF2A3C">
        <w:rPr>
          <w:rFonts w:eastAsiaTheme="minorEastAsia"/>
          <w:lang w:eastAsia="zh-CN"/>
        </w:rPr>
        <w:instrText xml:space="preserve"> REF _Ref6852786 \r \h </w:instrText>
      </w:r>
      <w:r w:rsidR="00FF2A3C">
        <w:rPr>
          <w:rFonts w:eastAsiaTheme="minorEastAsia"/>
          <w:lang w:eastAsia="zh-CN"/>
        </w:rPr>
      </w:r>
      <w:r w:rsidR="00FF2A3C">
        <w:rPr>
          <w:rFonts w:eastAsiaTheme="minorEastAsia"/>
          <w:lang w:eastAsia="zh-CN"/>
        </w:rPr>
        <w:fldChar w:fldCharType="separate"/>
      </w:r>
      <w:r w:rsidR="005E5C9E">
        <w:rPr>
          <w:rFonts w:eastAsiaTheme="minorEastAsia"/>
          <w:lang w:eastAsia="zh-CN"/>
        </w:rPr>
        <w:t>[1]</w:t>
      </w:r>
      <w:r w:rsidR="00FF2A3C">
        <w:rPr>
          <w:rFonts w:eastAsiaTheme="minorEastAsia"/>
          <w:lang w:eastAsia="zh-CN"/>
        </w:rPr>
        <w:fldChar w:fldCharType="end"/>
      </w:r>
      <w:r>
        <w:rPr>
          <w:rFonts w:eastAsiaTheme="minorEastAsia" w:hint="eastAsia"/>
          <w:lang w:eastAsia="zh-CN"/>
        </w:rPr>
        <w:t>, it was agreed that the minimum K0 and minimum K2 are jointly adapted according to the</w:t>
      </w:r>
      <w:r w:rsidR="007D311B">
        <w:rPr>
          <w:rFonts w:eastAsiaTheme="minorEastAsia"/>
          <w:lang w:eastAsia="zh-CN"/>
        </w:rPr>
        <w:t xml:space="preserve"> </w:t>
      </w:r>
      <w:r>
        <w:rPr>
          <w:rFonts w:eastAsiaTheme="minorEastAsia" w:hint="eastAsia"/>
          <w:lang w:eastAsia="zh-CN"/>
        </w:rPr>
        <w:t xml:space="preserve">indication in the scheduling DCI. </w:t>
      </w:r>
      <w:r>
        <w:rPr>
          <w:rFonts w:eastAsiaTheme="minorEastAsia"/>
          <w:lang w:eastAsia="zh-CN"/>
        </w:rPr>
        <w:t>Regarding further</w:t>
      </w:r>
      <w:r w:rsidR="00DC345A">
        <w:rPr>
          <w:rFonts w:eastAsiaTheme="minorEastAsia"/>
          <w:lang w:eastAsia="zh-CN"/>
        </w:rPr>
        <w:t xml:space="preserve"> detailed design for the joint</w:t>
      </w:r>
      <w:r>
        <w:rPr>
          <w:rFonts w:eastAsiaTheme="minorEastAsia"/>
          <w:lang w:eastAsia="zh-CN"/>
        </w:rPr>
        <w:t xml:space="preserve"> indication, it is preferred to support both DL scheduling DCI and UL scheduling DCI to indicate the adaptation of minimum K0 and minimum K2 jointly. This brings the flexibility to the network for the adaptation. Otherwise, there would be delay/restriction for gNB to indicate the adaptation of minimum K0 and minimum K2.</w:t>
      </w:r>
    </w:p>
    <w:p w14:paraId="5E031C38" w14:textId="1805A6C3" w:rsidR="00333B6D" w:rsidRDefault="00333B6D">
      <w:pPr>
        <w:spacing w:beforeLines="50" w:before="120"/>
        <w:rPr>
          <w:rFonts w:eastAsia="MS Mincho"/>
          <w:b/>
          <w:i/>
          <w:lang w:eastAsia="ja-JP"/>
        </w:rPr>
      </w:pPr>
      <w:r w:rsidRPr="00FD6824">
        <w:rPr>
          <w:rFonts w:eastAsia="MS Mincho"/>
          <w:b/>
          <w:i/>
          <w:lang w:eastAsia="ja-JP"/>
        </w:rPr>
        <w:t xml:space="preserve">Proposal </w:t>
      </w:r>
      <w:r w:rsidR="00FF2A3C">
        <w:rPr>
          <w:rFonts w:eastAsia="MS Mincho"/>
          <w:b/>
          <w:i/>
          <w:lang w:eastAsia="ja-JP"/>
        </w:rPr>
        <w:t>1</w:t>
      </w:r>
      <w:r w:rsidRPr="00FD6824">
        <w:rPr>
          <w:rFonts w:eastAsia="MS Mincho"/>
          <w:b/>
          <w:i/>
          <w:lang w:eastAsia="ja-JP"/>
        </w:rPr>
        <w:t>:</w:t>
      </w:r>
      <w:r w:rsidR="00DC345A">
        <w:rPr>
          <w:rFonts w:eastAsia="MS Mincho"/>
          <w:b/>
          <w:i/>
          <w:lang w:eastAsia="ja-JP"/>
        </w:rPr>
        <w:t xml:space="preserve"> Support the joint</w:t>
      </w:r>
      <w:r>
        <w:rPr>
          <w:rFonts w:eastAsia="MS Mincho"/>
          <w:b/>
          <w:i/>
          <w:lang w:eastAsia="ja-JP"/>
        </w:rPr>
        <w:t xml:space="preserve"> indication of adaptation for </w:t>
      </w:r>
      <w:r w:rsidR="00FE632B">
        <w:rPr>
          <w:rFonts w:eastAsia="MS Mincho"/>
          <w:b/>
          <w:i/>
          <w:lang w:eastAsia="ja-JP"/>
        </w:rPr>
        <w:t xml:space="preserve">the combination of </w:t>
      </w:r>
      <w:r>
        <w:rPr>
          <w:rFonts w:eastAsia="MS Mincho"/>
          <w:b/>
          <w:i/>
          <w:lang w:eastAsia="ja-JP"/>
        </w:rPr>
        <w:t>{minimum K0, minimum K2} in both DL scheduling DCI and UL scheduling DCI.</w:t>
      </w:r>
    </w:p>
    <w:p w14:paraId="062D623A" w14:textId="1068EBAA" w:rsidR="00A36BE1" w:rsidRDefault="00333B6D">
      <w:pPr>
        <w:spacing w:beforeLines="50" w:before="120"/>
        <w:rPr>
          <w:rFonts w:eastAsiaTheme="minorEastAsia"/>
          <w:lang w:eastAsia="zh-CN"/>
        </w:rPr>
      </w:pPr>
      <w:r>
        <w:rPr>
          <w:rFonts w:eastAsiaTheme="minorEastAsia"/>
          <w:lang w:eastAsia="zh-CN"/>
        </w:rPr>
        <w:t>I</w:t>
      </w:r>
      <w:r w:rsidR="003D1372">
        <w:rPr>
          <w:rFonts w:eastAsiaTheme="minorEastAsia"/>
          <w:lang w:eastAsia="zh-CN"/>
        </w:rPr>
        <w:t xml:space="preserve">t was also agreed that one or two configured values are configured by RRC for </w:t>
      </w:r>
      <w:r>
        <w:rPr>
          <w:rFonts w:eastAsiaTheme="minorEastAsia"/>
          <w:lang w:eastAsia="zh-CN"/>
        </w:rPr>
        <w:t xml:space="preserve">the </w:t>
      </w:r>
      <w:r w:rsidR="003D1372">
        <w:rPr>
          <w:rFonts w:eastAsiaTheme="minorEastAsia"/>
          <w:lang w:eastAsia="zh-CN"/>
        </w:rPr>
        <w:t>restriction to the active TDRA table. The RRC configuration was agreed</w:t>
      </w:r>
      <w:r w:rsidR="00EB174F">
        <w:rPr>
          <w:rFonts w:eastAsiaTheme="minorEastAsia"/>
          <w:lang w:eastAsia="zh-CN"/>
        </w:rPr>
        <w:t xml:space="preserve"> as</w:t>
      </w:r>
      <w:r w:rsidR="003D1372">
        <w:rPr>
          <w:rFonts w:eastAsiaTheme="minorEastAsia"/>
          <w:lang w:eastAsia="zh-CN"/>
        </w:rPr>
        <w:t xml:space="preserve"> per BWP configured.</w:t>
      </w:r>
      <w:r>
        <w:rPr>
          <w:rFonts w:eastAsiaTheme="minorEastAsia"/>
          <w:lang w:eastAsia="zh-CN"/>
        </w:rPr>
        <w:t xml:space="preserve"> </w:t>
      </w:r>
      <w:r w:rsidR="008315DA">
        <w:rPr>
          <w:rFonts w:eastAsiaTheme="minorEastAsia"/>
          <w:lang w:eastAsia="zh-CN"/>
        </w:rPr>
        <w:t>However, the uplink BWP and downlink BWP may not be always switched together</w:t>
      </w:r>
      <w:r>
        <w:rPr>
          <w:rFonts w:eastAsiaTheme="minorEastAsia"/>
          <w:lang w:eastAsia="zh-CN"/>
        </w:rPr>
        <w:t>, e.g. f</w:t>
      </w:r>
      <w:r w:rsidR="008315DA">
        <w:rPr>
          <w:rFonts w:eastAsiaTheme="minorEastAsia"/>
          <w:lang w:eastAsia="zh-CN"/>
        </w:rPr>
        <w:t xml:space="preserve">or the paired spectrum, it is allowed that the DL BWP changes </w:t>
      </w:r>
      <w:r>
        <w:rPr>
          <w:rFonts w:eastAsiaTheme="minorEastAsia"/>
          <w:lang w:eastAsia="zh-CN"/>
        </w:rPr>
        <w:t>independently with</w:t>
      </w:r>
      <w:r w:rsidR="008315DA">
        <w:rPr>
          <w:rFonts w:eastAsiaTheme="minorEastAsia"/>
          <w:lang w:eastAsia="zh-CN"/>
        </w:rPr>
        <w:t xml:space="preserve"> th</w:t>
      </w:r>
      <w:r w:rsidR="009F11B6">
        <w:rPr>
          <w:rFonts w:eastAsiaTheme="minorEastAsia"/>
          <w:lang w:eastAsia="zh-CN"/>
        </w:rPr>
        <w:t>e UL BWP</w:t>
      </w:r>
      <w:r>
        <w:rPr>
          <w:rFonts w:eastAsiaTheme="minorEastAsia"/>
          <w:lang w:eastAsia="zh-CN"/>
        </w:rPr>
        <w:t xml:space="preserve"> switching</w:t>
      </w:r>
      <w:r w:rsidR="009F11B6">
        <w:rPr>
          <w:rFonts w:eastAsiaTheme="minorEastAsia"/>
          <w:lang w:eastAsia="zh-CN"/>
        </w:rPr>
        <w:t xml:space="preserve">. </w:t>
      </w:r>
      <w:r w:rsidR="00C508AD">
        <w:rPr>
          <w:rFonts w:eastAsiaTheme="minorEastAsia"/>
          <w:lang w:eastAsia="zh-CN"/>
        </w:rPr>
        <w:t>This needs to be con</w:t>
      </w:r>
      <w:r w:rsidR="00DC345A">
        <w:rPr>
          <w:rFonts w:eastAsiaTheme="minorEastAsia"/>
          <w:lang w:eastAsia="zh-CN"/>
        </w:rPr>
        <w:t>sidered in the design of joint</w:t>
      </w:r>
      <w:r w:rsidR="00C508AD">
        <w:rPr>
          <w:rFonts w:eastAsiaTheme="minorEastAsia"/>
          <w:lang w:eastAsia="zh-CN"/>
        </w:rPr>
        <w:t xml:space="preserve"> indication</w:t>
      </w:r>
      <w:r w:rsidR="009F11B6">
        <w:rPr>
          <w:rFonts w:eastAsiaTheme="minorEastAsia"/>
          <w:lang w:eastAsia="zh-CN"/>
        </w:rPr>
        <w:t>.</w:t>
      </w:r>
    </w:p>
    <w:p w14:paraId="65E96349" w14:textId="55BA3E70" w:rsidR="009F11B6" w:rsidRDefault="00C508AD">
      <w:pPr>
        <w:spacing w:beforeLines="50" w:before="120"/>
        <w:rPr>
          <w:rFonts w:eastAsiaTheme="minorEastAsia"/>
          <w:lang w:eastAsia="zh-CN"/>
        </w:rPr>
      </w:pPr>
      <w:r>
        <w:rPr>
          <w:rFonts w:eastAsiaTheme="minorEastAsia"/>
          <w:lang w:eastAsia="zh-CN"/>
        </w:rPr>
        <w:lastRenderedPageBreak/>
        <w:t>As the first alternative, o</w:t>
      </w:r>
      <w:r w:rsidR="009F11B6">
        <w:rPr>
          <w:rFonts w:eastAsiaTheme="minorEastAsia"/>
          <w:lang w:eastAsia="zh-CN"/>
        </w:rPr>
        <w:t xml:space="preserve">ne straight forward way is configure one or two combinations of </w:t>
      </w:r>
      <w:r w:rsidR="009F11B6" w:rsidRPr="00FF2A3C">
        <w:rPr>
          <w:rFonts w:eastAsiaTheme="minorEastAsia"/>
          <w:i/>
          <w:lang w:eastAsia="zh-CN"/>
        </w:rPr>
        <w:t>{minimum K0, minimum K2}</w:t>
      </w:r>
      <w:r w:rsidR="009F11B6">
        <w:rPr>
          <w:rFonts w:eastAsiaTheme="minorEastAsia"/>
          <w:lang w:eastAsia="zh-CN"/>
        </w:rPr>
        <w:t xml:space="preserve"> for each pair of configured </w:t>
      </w:r>
      <w:r w:rsidR="004F6BD3">
        <w:rPr>
          <w:rFonts w:eastAsiaTheme="minorEastAsia"/>
          <w:lang w:eastAsia="zh-CN"/>
        </w:rPr>
        <w:t xml:space="preserve">DL </w:t>
      </w:r>
      <w:r w:rsidR="009F11B6">
        <w:rPr>
          <w:rFonts w:eastAsiaTheme="minorEastAsia"/>
          <w:lang w:eastAsia="zh-CN"/>
        </w:rPr>
        <w:t>BWP and UL BWP</w:t>
      </w:r>
      <w:r w:rsidR="000B55E1">
        <w:rPr>
          <w:rFonts w:eastAsiaTheme="minorEastAsia"/>
          <w:i/>
          <w:lang w:eastAsia="zh-CN"/>
        </w:rPr>
        <w:t xml:space="preserve">. </w:t>
      </w:r>
      <w:r w:rsidR="004F6BD3">
        <w:rPr>
          <w:rFonts w:eastAsiaTheme="minorEastAsia"/>
          <w:lang w:eastAsia="zh-CN"/>
        </w:rPr>
        <w:t xml:space="preserve">When the BWP switch happens, the 1-bit indication indicates one of the two candidate combinations for the pair of UL and DL BWPs after the BWP switching. </w:t>
      </w:r>
      <w:r w:rsidR="000B55E1">
        <w:rPr>
          <w:rFonts w:eastAsiaTheme="minorEastAsia"/>
          <w:lang w:eastAsia="zh-CN"/>
        </w:rPr>
        <w:t xml:space="preserve">However, this may introduce too much configuration overhead and the network may need to configure up to 32 combinations of </w:t>
      </w:r>
      <w:r w:rsidR="000B55E1" w:rsidRPr="00FF2A3C">
        <w:rPr>
          <w:rFonts w:eastAsiaTheme="minorEastAsia"/>
          <w:i/>
          <w:lang w:eastAsia="zh-CN"/>
        </w:rPr>
        <w:t>{minimum K0, minimum K2}</w:t>
      </w:r>
      <w:r w:rsidR="000B55E1">
        <w:rPr>
          <w:rFonts w:eastAsiaTheme="minorEastAsia"/>
          <w:lang w:eastAsia="zh-CN"/>
        </w:rPr>
        <w:t xml:space="preserve"> considering there would be at most 16 different pair of BWPs.</w:t>
      </w:r>
      <w:r w:rsidR="00FC3FF0">
        <w:rPr>
          <w:rFonts w:eastAsiaTheme="minorEastAsia"/>
          <w:lang w:eastAsia="zh-CN"/>
        </w:rPr>
        <w:t xml:space="preserve"> This may introduce too much complexity.</w:t>
      </w:r>
    </w:p>
    <w:p w14:paraId="0921DC46" w14:textId="2BDB52AB" w:rsidR="00FC3FF0" w:rsidRDefault="00512B89">
      <w:pPr>
        <w:spacing w:beforeLines="50" w:before="120"/>
        <w:rPr>
          <w:rFonts w:eastAsiaTheme="minorEastAsia"/>
          <w:lang w:eastAsia="zh-CN"/>
        </w:rPr>
      </w:pPr>
      <w:r>
        <w:rPr>
          <w:rFonts w:eastAsiaTheme="minorEastAsia"/>
          <w:lang w:eastAsia="zh-CN"/>
        </w:rPr>
        <w:t xml:space="preserve">As the second </w:t>
      </w:r>
      <w:r w:rsidR="00FC3FF0">
        <w:rPr>
          <w:rFonts w:eastAsiaTheme="minorEastAsia"/>
          <w:lang w:eastAsia="zh-CN"/>
        </w:rPr>
        <w:t>candidate</w:t>
      </w:r>
      <w:r>
        <w:rPr>
          <w:rFonts w:eastAsiaTheme="minorEastAsia"/>
          <w:lang w:eastAsia="zh-CN"/>
        </w:rPr>
        <w:t xml:space="preserve">, </w:t>
      </w:r>
      <w:r w:rsidR="00CA41AA">
        <w:rPr>
          <w:rFonts w:eastAsiaTheme="minorEastAsia"/>
          <w:lang w:eastAsia="zh-CN"/>
        </w:rPr>
        <w:t xml:space="preserve">one or two configured values </w:t>
      </w:r>
      <w:r>
        <w:rPr>
          <w:rFonts w:eastAsiaTheme="minorEastAsia"/>
          <w:lang w:eastAsia="zh-CN"/>
        </w:rPr>
        <w:t xml:space="preserve">are configured </w:t>
      </w:r>
      <w:r w:rsidR="00CA41AA">
        <w:rPr>
          <w:rFonts w:eastAsiaTheme="minorEastAsia"/>
          <w:lang w:eastAsia="zh-CN"/>
        </w:rPr>
        <w:t xml:space="preserve">for minimum K0 per DL BWP and one or two configured values for minimum K2 </w:t>
      </w:r>
      <w:r>
        <w:rPr>
          <w:rFonts w:eastAsiaTheme="minorEastAsia"/>
          <w:lang w:eastAsia="zh-CN"/>
        </w:rPr>
        <w:t xml:space="preserve">are configured </w:t>
      </w:r>
      <w:r w:rsidR="00CA41AA">
        <w:rPr>
          <w:rFonts w:eastAsiaTheme="minorEastAsia"/>
          <w:lang w:eastAsia="zh-CN"/>
        </w:rPr>
        <w:t xml:space="preserve">per UL BWP. </w:t>
      </w:r>
      <w:r>
        <w:rPr>
          <w:rFonts w:eastAsiaTheme="minorEastAsia"/>
          <w:lang w:eastAsia="zh-CN"/>
        </w:rPr>
        <w:t xml:space="preserve">As proposed in Proposal </w:t>
      </w:r>
      <w:r w:rsidR="00FF2A3C">
        <w:rPr>
          <w:rFonts w:eastAsiaTheme="minorEastAsia"/>
          <w:lang w:eastAsia="zh-CN"/>
        </w:rPr>
        <w:t>1</w:t>
      </w:r>
      <w:r>
        <w:rPr>
          <w:rFonts w:eastAsiaTheme="minorEastAsia"/>
          <w:lang w:eastAsia="zh-CN"/>
        </w:rPr>
        <w:t xml:space="preserve">, </w:t>
      </w:r>
      <w:r w:rsidR="00CA41AA">
        <w:rPr>
          <w:rFonts w:eastAsiaTheme="minorEastAsia"/>
          <w:lang w:eastAsia="zh-CN"/>
        </w:rPr>
        <w:t xml:space="preserve">both DL scheduling DCI and UL scheduling DCI can </w:t>
      </w:r>
      <w:r w:rsidR="003D1372">
        <w:rPr>
          <w:rFonts w:eastAsiaTheme="minorEastAsia"/>
          <w:lang w:eastAsia="zh-CN"/>
        </w:rPr>
        <w:t>jointly indicate the adaptation of minimum K0 and minimum K2. Therefore, implicit mapping/combination needs to be defined between minimum K0 values for DL BWP and minimum K2 values for UL BWP. One straight forward way is bind</w:t>
      </w:r>
      <w:r w:rsidR="00D20776">
        <w:rPr>
          <w:rFonts w:eastAsiaTheme="minorEastAsia"/>
          <w:lang w:eastAsia="zh-CN"/>
        </w:rPr>
        <w:t>ing</w:t>
      </w:r>
      <w:r w:rsidR="003D1372">
        <w:rPr>
          <w:rFonts w:eastAsiaTheme="minorEastAsia"/>
          <w:lang w:eastAsia="zh-CN"/>
        </w:rPr>
        <w:t xml:space="preserve"> the low</w:t>
      </w:r>
      <w:r w:rsidR="00EC37E0">
        <w:rPr>
          <w:rFonts w:eastAsiaTheme="minorEastAsia"/>
          <w:lang w:eastAsia="zh-CN"/>
        </w:rPr>
        <w:t>er</w:t>
      </w:r>
      <w:r w:rsidR="003D1372">
        <w:rPr>
          <w:rFonts w:eastAsiaTheme="minorEastAsia"/>
          <w:lang w:eastAsia="zh-CN"/>
        </w:rPr>
        <w:t xml:space="preserve"> indexed value of minimum K0 with the low</w:t>
      </w:r>
      <w:r w:rsidR="00EC37E0">
        <w:rPr>
          <w:rFonts w:eastAsiaTheme="minorEastAsia"/>
          <w:lang w:eastAsia="zh-CN"/>
        </w:rPr>
        <w:t>er</w:t>
      </w:r>
      <w:r w:rsidR="003D1372">
        <w:rPr>
          <w:rFonts w:eastAsiaTheme="minorEastAsia"/>
          <w:lang w:eastAsia="zh-CN"/>
        </w:rPr>
        <w:t xml:space="preserve"> index value of minimum K2. </w:t>
      </w:r>
    </w:p>
    <w:p w14:paraId="2CAA9886" w14:textId="10743887" w:rsidR="003D1372" w:rsidRDefault="003D1372">
      <w:pPr>
        <w:spacing w:beforeLines="50" w:before="120"/>
        <w:rPr>
          <w:rFonts w:eastAsiaTheme="minorEastAsia"/>
          <w:lang w:eastAsia="zh-CN"/>
        </w:rPr>
      </w:pPr>
      <w:r>
        <w:rPr>
          <w:rFonts w:eastAsiaTheme="minorEastAsia"/>
          <w:lang w:eastAsia="zh-CN"/>
        </w:rPr>
        <w:t xml:space="preserve">As the third alternative, </w:t>
      </w:r>
      <w:r w:rsidR="00D20776">
        <w:rPr>
          <w:rFonts w:eastAsiaTheme="minorEastAsia"/>
          <w:lang w:eastAsia="zh-CN"/>
        </w:rPr>
        <w:t>up to two</w:t>
      </w:r>
      <w:r>
        <w:rPr>
          <w:rFonts w:eastAsiaTheme="minorEastAsia"/>
          <w:lang w:eastAsia="zh-CN"/>
        </w:rPr>
        <w:t xml:space="preserve"> combinations of </w:t>
      </w:r>
      <w:r w:rsidRPr="00FF2A3C">
        <w:rPr>
          <w:rFonts w:eastAsiaTheme="minorEastAsia"/>
          <w:i/>
          <w:lang w:eastAsia="zh-CN"/>
        </w:rPr>
        <w:t>{minimum K0, minimum K2}</w:t>
      </w:r>
      <w:r>
        <w:rPr>
          <w:rFonts w:eastAsiaTheme="minorEastAsia"/>
          <w:lang w:eastAsia="zh-CN"/>
        </w:rPr>
        <w:t xml:space="preserve"> are </w:t>
      </w:r>
      <w:r w:rsidR="00D20776">
        <w:rPr>
          <w:rFonts w:eastAsiaTheme="minorEastAsia"/>
          <w:lang w:eastAsia="zh-CN"/>
        </w:rPr>
        <w:t xml:space="preserve">configured for DL BWP only, and </w:t>
      </w:r>
      <w:r>
        <w:rPr>
          <w:rFonts w:eastAsiaTheme="minorEastAsia"/>
          <w:lang w:eastAsia="zh-CN"/>
        </w:rPr>
        <w:t>the minimum K0 and minimum K2 values</w:t>
      </w:r>
      <w:r w:rsidR="00D20776">
        <w:rPr>
          <w:rFonts w:eastAsiaTheme="minorEastAsia"/>
          <w:lang w:eastAsia="zh-CN"/>
        </w:rPr>
        <w:t xml:space="preserve"> are not configured</w:t>
      </w:r>
      <w:r>
        <w:rPr>
          <w:rFonts w:eastAsiaTheme="minorEastAsia"/>
          <w:lang w:eastAsia="zh-CN"/>
        </w:rPr>
        <w:t xml:space="preserve"> for UL BWP. </w:t>
      </w:r>
      <w:r w:rsidR="004C5D80">
        <w:rPr>
          <w:rFonts w:eastAsiaTheme="minorEastAsia"/>
          <w:lang w:eastAsia="zh-CN"/>
        </w:rPr>
        <w:t xml:space="preserve">The 1-bit indication always jointly indicates one of the combinations of </w:t>
      </w:r>
      <w:r w:rsidR="004C5D80" w:rsidRPr="00FF2A3C">
        <w:rPr>
          <w:rFonts w:eastAsiaTheme="minorEastAsia"/>
          <w:i/>
          <w:lang w:eastAsia="zh-CN"/>
        </w:rPr>
        <w:t>{minimum K0, minimum K2}</w:t>
      </w:r>
      <w:r w:rsidR="004C5D80">
        <w:rPr>
          <w:rFonts w:eastAsiaTheme="minorEastAsia"/>
          <w:lang w:eastAsia="zh-CN"/>
        </w:rPr>
        <w:t xml:space="preserve"> with respect to the DL BWP. </w:t>
      </w:r>
      <w:r w:rsidR="00FE632B">
        <w:rPr>
          <w:rFonts w:eastAsiaTheme="minorEastAsia"/>
          <w:lang w:eastAsia="zh-CN"/>
        </w:rPr>
        <w:t xml:space="preserve">This would be a reasonable solution considering minimum K0 and minimum K2 both covers the time for the PDCCH processing. </w:t>
      </w:r>
    </w:p>
    <w:p w14:paraId="6DFB755D" w14:textId="6398FEDF" w:rsidR="004C5D80" w:rsidRDefault="00DC345A">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_Ref19815553 \h </w:instrText>
      </w:r>
      <w:r>
        <w:rPr>
          <w:rFonts w:eastAsiaTheme="minorEastAsia"/>
          <w:lang w:eastAsia="zh-CN"/>
        </w:rPr>
      </w:r>
      <w:r>
        <w:rPr>
          <w:rFonts w:eastAsiaTheme="minorEastAsia"/>
          <w:lang w:eastAsia="zh-CN"/>
        </w:rPr>
        <w:fldChar w:fldCharType="separate"/>
      </w:r>
      <w:r w:rsidR="005E5C9E">
        <w:t xml:space="preserve">Table </w:t>
      </w:r>
      <w:r w:rsidR="005E5C9E">
        <w:rPr>
          <w:noProof/>
        </w:rPr>
        <w:t>1</w:t>
      </w:r>
      <w:r>
        <w:rPr>
          <w:rFonts w:eastAsiaTheme="minorEastAsia"/>
          <w:lang w:eastAsia="zh-CN"/>
        </w:rPr>
        <w:fldChar w:fldCharType="end"/>
      </w:r>
      <w:r>
        <w:rPr>
          <w:rFonts w:eastAsiaTheme="minorEastAsia"/>
          <w:lang w:eastAsia="zh-CN"/>
        </w:rPr>
        <w:t xml:space="preserve"> summarizes the three alternatives and lists the pros and cons respectively. It is not preferred to use Alt.1 considering high configuration overhead and complexity. Alt.2 and Alt.3 can both work with low complexity to support the joint indication. Therefore, it is proposed to narrow down from Alt.2 and Alt.3 in RAN1#98bis.</w:t>
      </w:r>
    </w:p>
    <w:p w14:paraId="14E7D476" w14:textId="45BCCD27" w:rsidR="00DC345A" w:rsidRDefault="00DC345A" w:rsidP="00FF2A3C">
      <w:pPr>
        <w:pStyle w:val="Caption"/>
        <w:keepNext/>
      </w:pPr>
      <w:bookmarkStart w:id="7" w:name="_Ref19815553"/>
      <w:r>
        <w:t xml:space="preserve">Table </w:t>
      </w:r>
      <w:r w:rsidR="00D06510">
        <w:rPr>
          <w:noProof/>
        </w:rPr>
        <w:fldChar w:fldCharType="begin"/>
      </w:r>
      <w:r w:rsidR="00D06510">
        <w:rPr>
          <w:noProof/>
        </w:rPr>
        <w:instrText xml:space="preserve"> SEQ Table \* ARABIC </w:instrText>
      </w:r>
      <w:r w:rsidR="00D06510">
        <w:rPr>
          <w:noProof/>
        </w:rPr>
        <w:fldChar w:fldCharType="separate"/>
      </w:r>
      <w:r w:rsidR="005E5C9E">
        <w:rPr>
          <w:noProof/>
        </w:rPr>
        <w:t>1</w:t>
      </w:r>
      <w:r w:rsidR="00D06510">
        <w:rPr>
          <w:noProof/>
        </w:rPr>
        <w:fldChar w:fldCharType="end"/>
      </w:r>
      <w:bookmarkEnd w:id="7"/>
      <w:r>
        <w:t xml:space="preserve"> summary of joint indication alternatives</w:t>
      </w:r>
    </w:p>
    <w:tbl>
      <w:tblPr>
        <w:tblStyle w:val="TableGrid"/>
        <w:tblW w:w="0" w:type="auto"/>
        <w:tblLook w:val="04A0" w:firstRow="1" w:lastRow="0" w:firstColumn="1" w:lastColumn="0" w:noHBand="0" w:noVBand="1"/>
      </w:tblPr>
      <w:tblGrid>
        <w:gridCol w:w="1278"/>
        <w:gridCol w:w="4014"/>
        <w:gridCol w:w="4014"/>
      </w:tblGrid>
      <w:tr w:rsidR="004C5D80" w:rsidRPr="00EB0837" w14:paraId="5368B110" w14:textId="4F81E460" w:rsidTr="00FF2A3C">
        <w:tc>
          <w:tcPr>
            <w:tcW w:w="1278" w:type="dxa"/>
          </w:tcPr>
          <w:p w14:paraId="72A4EDAC" w14:textId="77777777" w:rsidR="004C5D80" w:rsidRPr="00FF2A3C" w:rsidRDefault="004C5D80" w:rsidP="00FF2A3C">
            <w:pPr>
              <w:spacing w:beforeLines="50" w:before="120"/>
              <w:jc w:val="center"/>
              <w:rPr>
                <w:rFonts w:eastAsiaTheme="minorEastAsia"/>
                <w:b/>
                <w:sz w:val="20"/>
                <w:szCs w:val="20"/>
                <w:lang w:eastAsia="zh-CN"/>
              </w:rPr>
            </w:pPr>
          </w:p>
        </w:tc>
        <w:tc>
          <w:tcPr>
            <w:tcW w:w="4014" w:type="dxa"/>
          </w:tcPr>
          <w:p w14:paraId="3C3EE1C9" w14:textId="1DF896E5" w:rsidR="004C5D80" w:rsidRPr="00FF2A3C" w:rsidRDefault="00EC37E0" w:rsidP="00FF2A3C">
            <w:pPr>
              <w:spacing w:beforeLines="50" w:before="120"/>
              <w:jc w:val="center"/>
              <w:rPr>
                <w:rFonts w:eastAsiaTheme="minorEastAsia"/>
                <w:b/>
                <w:sz w:val="20"/>
                <w:szCs w:val="20"/>
                <w:lang w:eastAsia="zh-CN"/>
              </w:rPr>
            </w:pPr>
            <w:r w:rsidRPr="00FF2A3C">
              <w:rPr>
                <w:rFonts w:eastAsiaTheme="minorEastAsia"/>
                <w:b/>
                <w:sz w:val="20"/>
                <w:szCs w:val="20"/>
                <w:lang w:eastAsia="zh-CN"/>
              </w:rPr>
              <w:t>Solution description</w:t>
            </w:r>
          </w:p>
        </w:tc>
        <w:tc>
          <w:tcPr>
            <w:tcW w:w="4014" w:type="dxa"/>
          </w:tcPr>
          <w:p w14:paraId="4523229F" w14:textId="24B68FD3" w:rsidR="004C5D80" w:rsidRPr="00FF2A3C" w:rsidRDefault="00EC37E0" w:rsidP="00FF2A3C">
            <w:pPr>
              <w:spacing w:beforeLines="50" w:before="120"/>
              <w:jc w:val="center"/>
              <w:rPr>
                <w:rFonts w:eastAsiaTheme="minorEastAsia"/>
                <w:b/>
                <w:sz w:val="20"/>
                <w:szCs w:val="20"/>
                <w:lang w:eastAsia="zh-CN"/>
              </w:rPr>
            </w:pPr>
            <w:r w:rsidRPr="00FF2A3C">
              <w:rPr>
                <w:rFonts w:eastAsiaTheme="minorEastAsia"/>
                <w:b/>
                <w:sz w:val="20"/>
                <w:szCs w:val="20"/>
                <w:lang w:eastAsia="zh-CN"/>
              </w:rPr>
              <w:t>Pros and Cons</w:t>
            </w:r>
          </w:p>
        </w:tc>
      </w:tr>
      <w:tr w:rsidR="004C5D80" w:rsidRPr="00EB0837" w14:paraId="268C9BFF" w14:textId="6FF40F3E" w:rsidTr="00FF2A3C">
        <w:tc>
          <w:tcPr>
            <w:tcW w:w="1278" w:type="dxa"/>
            <w:vAlign w:val="center"/>
          </w:tcPr>
          <w:p w14:paraId="725D92DE" w14:textId="68BC32BB" w:rsidR="004C5D80" w:rsidRPr="00FF2A3C" w:rsidRDefault="004C5D80">
            <w:pPr>
              <w:spacing w:beforeLines="50" w:before="120"/>
              <w:rPr>
                <w:rFonts w:eastAsiaTheme="minorEastAsia"/>
                <w:b/>
                <w:sz w:val="20"/>
                <w:szCs w:val="20"/>
                <w:lang w:eastAsia="zh-CN"/>
              </w:rPr>
            </w:pPr>
            <w:r w:rsidRPr="00FF2A3C">
              <w:rPr>
                <w:rFonts w:eastAsiaTheme="minorEastAsia"/>
                <w:b/>
                <w:sz w:val="20"/>
                <w:szCs w:val="20"/>
                <w:lang w:eastAsia="zh-CN"/>
              </w:rPr>
              <w:t>Alt.1</w:t>
            </w:r>
          </w:p>
        </w:tc>
        <w:tc>
          <w:tcPr>
            <w:tcW w:w="4014" w:type="dxa"/>
            <w:vAlign w:val="center"/>
          </w:tcPr>
          <w:p w14:paraId="0AD8499C" w14:textId="65322BDD" w:rsidR="004C5D80" w:rsidRPr="00FF2A3C" w:rsidRDefault="00EC37E0">
            <w:pPr>
              <w:spacing w:beforeLines="50" w:before="120"/>
              <w:rPr>
                <w:rFonts w:eastAsiaTheme="minorEastAsia"/>
                <w:sz w:val="20"/>
                <w:szCs w:val="20"/>
                <w:lang w:eastAsia="zh-CN"/>
              </w:rPr>
            </w:pPr>
            <w:r w:rsidRPr="00FF2A3C">
              <w:rPr>
                <w:rFonts w:eastAsiaTheme="minorEastAsia"/>
                <w:sz w:val="20"/>
                <w:szCs w:val="20"/>
                <w:lang w:eastAsia="zh-CN"/>
              </w:rPr>
              <w:t xml:space="preserve">Configure up to 2 combinations of </w:t>
            </w:r>
            <w:r w:rsidRPr="00FF2A3C">
              <w:rPr>
                <w:rFonts w:eastAsiaTheme="minorEastAsia"/>
                <w:i/>
                <w:sz w:val="20"/>
                <w:szCs w:val="20"/>
                <w:lang w:eastAsia="zh-CN"/>
              </w:rPr>
              <w:t>{minimum K0, minimum K2} for the pair of UL and DL BWPs</w:t>
            </w:r>
          </w:p>
        </w:tc>
        <w:tc>
          <w:tcPr>
            <w:tcW w:w="4014" w:type="dxa"/>
            <w:vAlign w:val="center"/>
          </w:tcPr>
          <w:p w14:paraId="00F9A36E" w14:textId="57500612" w:rsidR="004C5D80" w:rsidRPr="00FF2A3C" w:rsidRDefault="00EB0837">
            <w:pPr>
              <w:spacing w:beforeLines="50" w:before="120"/>
              <w:rPr>
                <w:rFonts w:eastAsiaTheme="minorEastAsia"/>
                <w:sz w:val="20"/>
                <w:szCs w:val="20"/>
                <w:lang w:eastAsia="zh-CN"/>
              </w:rPr>
            </w:pPr>
            <w:r w:rsidRPr="00FF2A3C">
              <w:rPr>
                <w:rFonts w:eastAsiaTheme="minorEastAsia"/>
                <w:sz w:val="20"/>
                <w:szCs w:val="20"/>
                <w:lang w:eastAsia="zh-CN"/>
              </w:rPr>
              <w:t>Too much configuration signaling overhead and high complexity.</w:t>
            </w:r>
          </w:p>
        </w:tc>
      </w:tr>
      <w:tr w:rsidR="004C5D80" w:rsidRPr="00EB0837" w14:paraId="6E37D11F" w14:textId="03FF67A4" w:rsidTr="00FF2A3C">
        <w:tc>
          <w:tcPr>
            <w:tcW w:w="1278" w:type="dxa"/>
            <w:vAlign w:val="center"/>
          </w:tcPr>
          <w:p w14:paraId="7B49538F" w14:textId="2E12DF23" w:rsidR="004C5D80" w:rsidRPr="00FF2A3C" w:rsidRDefault="005F0099">
            <w:pPr>
              <w:spacing w:beforeLines="50" w:before="120"/>
              <w:rPr>
                <w:rFonts w:eastAsiaTheme="minorEastAsia"/>
                <w:b/>
                <w:sz w:val="20"/>
                <w:szCs w:val="20"/>
                <w:lang w:eastAsia="zh-CN"/>
              </w:rPr>
            </w:pPr>
            <w:r w:rsidRPr="00FF2A3C">
              <w:rPr>
                <w:rFonts w:eastAsiaTheme="minorEastAsia"/>
                <w:b/>
                <w:sz w:val="20"/>
                <w:szCs w:val="20"/>
                <w:lang w:eastAsia="zh-CN"/>
              </w:rPr>
              <w:t>Alt.2</w:t>
            </w:r>
          </w:p>
        </w:tc>
        <w:tc>
          <w:tcPr>
            <w:tcW w:w="4014" w:type="dxa"/>
            <w:vAlign w:val="center"/>
          </w:tcPr>
          <w:p w14:paraId="4717918E" w14:textId="5E38A577" w:rsidR="004C5D80" w:rsidRPr="00FF2A3C" w:rsidRDefault="00EC37E0">
            <w:pPr>
              <w:spacing w:beforeLines="50" w:before="120"/>
              <w:rPr>
                <w:rFonts w:eastAsiaTheme="minorEastAsia"/>
                <w:sz w:val="20"/>
                <w:szCs w:val="20"/>
                <w:lang w:eastAsia="zh-CN"/>
              </w:rPr>
            </w:pPr>
            <w:r w:rsidRPr="00FF2A3C">
              <w:rPr>
                <w:rFonts w:eastAsiaTheme="minorEastAsia"/>
                <w:sz w:val="20"/>
                <w:szCs w:val="20"/>
                <w:lang w:eastAsia="zh-CN"/>
              </w:rPr>
              <w:t xml:space="preserve">Configure up to 2 </w:t>
            </w:r>
            <w:r w:rsidRPr="00FF2A3C">
              <w:rPr>
                <w:rFonts w:eastAsiaTheme="minorEastAsia"/>
                <w:i/>
                <w:sz w:val="20"/>
                <w:szCs w:val="20"/>
                <w:lang w:eastAsia="zh-CN"/>
              </w:rPr>
              <w:t>minimum K0</w:t>
            </w:r>
            <w:r w:rsidRPr="00FF2A3C">
              <w:rPr>
                <w:rFonts w:eastAsiaTheme="minorEastAsia"/>
                <w:sz w:val="20"/>
                <w:szCs w:val="20"/>
                <w:lang w:eastAsia="zh-CN"/>
              </w:rPr>
              <w:t xml:space="preserve"> for DL BWP and up to 2 </w:t>
            </w:r>
            <w:r w:rsidRPr="00FF2A3C">
              <w:rPr>
                <w:rFonts w:eastAsiaTheme="minorEastAsia"/>
                <w:i/>
                <w:sz w:val="20"/>
                <w:szCs w:val="20"/>
                <w:lang w:eastAsia="zh-CN"/>
              </w:rPr>
              <w:t>minimum K2</w:t>
            </w:r>
            <w:r w:rsidRPr="00FF2A3C">
              <w:rPr>
                <w:rFonts w:eastAsiaTheme="minorEastAsia"/>
                <w:sz w:val="20"/>
                <w:szCs w:val="20"/>
                <w:lang w:eastAsia="zh-CN"/>
              </w:rPr>
              <w:t xml:space="preserve"> for UL BWP</w:t>
            </w:r>
            <w:r w:rsidR="00EB0837" w:rsidRPr="00FF2A3C">
              <w:rPr>
                <w:rFonts w:eastAsiaTheme="minorEastAsia"/>
                <w:sz w:val="20"/>
                <w:szCs w:val="20"/>
                <w:lang w:eastAsia="zh-CN"/>
              </w:rPr>
              <w:t>. Lower indexed minimum K0 corresponds to lower indexed minimum K2.</w:t>
            </w:r>
          </w:p>
        </w:tc>
        <w:tc>
          <w:tcPr>
            <w:tcW w:w="4014" w:type="dxa"/>
            <w:vAlign w:val="center"/>
          </w:tcPr>
          <w:p w14:paraId="7837A64A" w14:textId="5DB1E607" w:rsidR="004C5D80" w:rsidRPr="00FF2A3C" w:rsidRDefault="00EB0837">
            <w:pPr>
              <w:spacing w:beforeLines="50" w:before="120"/>
              <w:rPr>
                <w:rFonts w:eastAsiaTheme="minorEastAsia"/>
                <w:sz w:val="20"/>
                <w:szCs w:val="20"/>
                <w:lang w:eastAsia="zh-CN"/>
              </w:rPr>
            </w:pPr>
            <w:r w:rsidRPr="00EB0837">
              <w:rPr>
                <w:rFonts w:eastAsiaTheme="minorEastAsia"/>
                <w:sz w:val="20"/>
                <w:szCs w:val="20"/>
                <w:lang w:eastAsia="zh-CN"/>
              </w:rPr>
              <w:t xml:space="preserve">Low </w:t>
            </w:r>
            <w:r w:rsidR="00DC345A">
              <w:rPr>
                <w:rFonts w:eastAsiaTheme="minorEastAsia"/>
                <w:sz w:val="20"/>
                <w:szCs w:val="20"/>
                <w:lang w:eastAsia="zh-CN"/>
              </w:rPr>
              <w:t>configuration overhead</w:t>
            </w:r>
          </w:p>
        </w:tc>
      </w:tr>
      <w:tr w:rsidR="004C5D80" w:rsidRPr="00EB0837" w14:paraId="4D2172D8" w14:textId="09F35490" w:rsidTr="00FF2A3C">
        <w:tc>
          <w:tcPr>
            <w:tcW w:w="1278" w:type="dxa"/>
            <w:vAlign w:val="center"/>
          </w:tcPr>
          <w:p w14:paraId="6E5E789C" w14:textId="25070B5F" w:rsidR="004C5D80" w:rsidRPr="00FF2A3C" w:rsidRDefault="005F0099">
            <w:pPr>
              <w:spacing w:beforeLines="50" w:before="120"/>
              <w:rPr>
                <w:rFonts w:eastAsiaTheme="minorEastAsia"/>
                <w:b/>
                <w:sz w:val="20"/>
                <w:szCs w:val="20"/>
                <w:lang w:eastAsia="zh-CN"/>
              </w:rPr>
            </w:pPr>
            <w:r w:rsidRPr="00FF2A3C">
              <w:rPr>
                <w:rFonts w:eastAsiaTheme="minorEastAsia"/>
                <w:b/>
                <w:sz w:val="20"/>
                <w:szCs w:val="20"/>
                <w:lang w:eastAsia="zh-CN"/>
              </w:rPr>
              <w:t>Alt.3</w:t>
            </w:r>
          </w:p>
        </w:tc>
        <w:tc>
          <w:tcPr>
            <w:tcW w:w="4014" w:type="dxa"/>
            <w:vAlign w:val="center"/>
          </w:tcPr>
          <w:p w14:paraId="3945FDAC" w14:textId="71134280" w:rsidR="004C5D80" w:rsidRPr="00FF2A3C" w:rsidRDefault="00E5693E">
            <w:pPr>
              <w:spacing w:beforeLines="50" w:before="120"/>
              <w:rPr>
                <w:rFonts w:eastAsiaTheme="minorEastAsia"/>
                <w:sz w:val="20"/>
                <w:szCs w:val="20"/>
                <w:lang w:eastAsia="zh-CN"/>
              </w:rPr>
            </w:pPr>
            <w:r w:rsidRPr="00FF2A3C">
              <w:rPr>
                <w:rFonts w:eastAsiaTheme="minorEastAsia"/>
                <w:sz w:val="20"/>
                <w:szCs w:val="20"/>
                <w:lang w:eastAsia="zh-CN"/>
              </w:rPr>
              <w:t xml:space="preserve">Configure the combinations of </w:t>
            </w:r>
            <w:r w:rsidRPr="00B17F2D">
              <w:rPr>
                <w:rFonts w:eastAsiaTheme="minorEastAsia"/>
                <w:i/>
                <w:sz w:val="20"/>
                <w:szCs w:val="20"/>
                <w:lang w:eastAsia="zh-CN"/>
              </w:rPr>
              <w:t>{minimum K0, minimum K2}</w:t>
            </w:r>
            <w:r w:rsidRPr="00FF2A3C">
              <w:rPr>
                <w:rFonts w:eastAsiaTheme="minorEastAsia"/>
                <w:sz w:val="20"/>
                <w:szCs w:val="20"/>
                <w:lang w:eastAsia="zh-CN"/>
              </w:rPr>
              <w:t xml:space="preserve"> for DL BWP. The joint indication in the scheduling DCI is with respect to the DL BWP.</w:t>
            </w:r>
          </w:p>
        </w:tc>
        <w:tc>
          <w:tcPr>
            <w:tcW w:w="4014" w:type="dxa"/>
            <w:vAlign w:val="center"/>
          </w:tcPr>
          <w:p w14:paraId="56FFCD49" w14:textId="3F6E1D27" w:rsidR="004C5D80" w:rsidRPr="00FF2A3C" w:rsidRDefault="00DC345A">
            <w:pPr>
              <w:spacing w:beforeLines="50" w:before="120"/>
              <w:rPr>
                <w:rFonts w:eastAsiaTheme="minorEastAsia"/>
                <w:sz w:val="20"/>
                <w:szCs w:val="20"/>
                <w:lang w:eastAsia="zh-CN"/>
              </w:rPr>
            </w:pPr>
            <w:r>
              <w:rPr>
                <w:rFonts w:eastAsiaTheme="minorEastAsia" w:hint="eastAsia"/>
                <w:sz w:val="20"/>
                <w:szCs w:val="20"/>
                <w:lang w:eastAsia="zh-CN"/>
              </w:rPr>
              <w:t>Low configuration overhead</w:t>
            </w:r>
          </w:p>
        </w:tc>
      </w:tr>
    </w:tbl>
    <w:p w14:paraId="02C7C6E6" w14:textId="17FF3D12" w:rsidR="004C5D80" w:rsidRPr="00FF2A3C" w:rsidRDefault="00DC345A" w:rsidP="00B17F2D">
      <w:pPr>
        <w:spacing w:beforeLines="50" w:before="120" w:after="0"/>
        <w:rPr>
          <w:rFonts w:eastAsiaTheme="minorEastAsia"/>
          <w:b/>
          <w:i/>
          <w:lang w:eastAsia="zh-CN"/>
        </w:rPr>
      </w:pPr>
      <w:r w:rsidRPr="00FF2A3C">
        <w:rPr>
          <w:rFonts w:eastAsiaTheme="minorEastAsia"/>
          <w:b/>
          <w:i/>
          <w:lang w:eastAsia="zh-CN"/>
        </w:rPr>
        <w:t xml:space="preserve">Proposal </w:t>
      </w:r>
      <w:r w:rsidR="00FF2A3C">
        <w:rPr>
          <w:rFonts w:eastAsiaTheme="minorEastAsia"/>
          <w:b/>
          <w:i/>
          <w:lang w:eastAsia="zh-CN"/>
        </w:rPr>
        <w:t>2</w:t>
      </w:r>
      <w:r w:rsidRPr="00FF2A3C">
        <w:rPr>
          <w:rFonts w:eastAsiaTheme="minorEastAsia"/>
          <w:b/>
          <w:i/>
          <w:lang w:eastAsia="zh-CN"/>
        </w:rPr>
        <w:t xml:space="preserve">: Narrow down from the following </w:t>
      </w:r>
      <w:r>
        <w:rPr>
          <w:rFonts w:eastAsiaTheme="minorEastAsia"/>
          <w:b/>
          <w:i/>
          <w:lang w:eastAsia="zh-CN"/>
        </w:rPr>
        <w:t>Alt.2 and Alt.3</w:t>
      </w:r>
      <w:r w:rsidRPr="00FF2A3C">
        <w:rPr>
          <w:rFonts w:eastAsiaTheme="minorEastAsia"/>
          <w:b/>
          <w:i/>
          <w:lang w:eastAsia="zh-CN"/>
        </w:rPr>
        <w:t xml:space="preserve"> to support joint indication of minimum K0 and minimum K2:</w:t>
      </w:r>
    </w:p>
    <w:p w14:paraId="20B6C162" w14:textId="26CE305C" w:rsidR="00DC345A" w:rsidRPr="00FF2A3C" w:rsidRDefault="00DC345A" w:rsidP="00B17F2D">
      <w:pPr>
        <w:pStyle w:val="ListParagraph"/>
        <w:numPr>
          <w:ilvl w:val="0"/>
          <w:numId w:val="39"/>
        </w:numPr>
        <w:ind w:left="357" w:hanging="357"/>
        <w:rPr>
          <w:b/>
          <w:i/>
          <w:lang w:eastAsia="zh-CN"/>
        </w:rPr>
      </w:pPr>
      <w:r>
        <w:rPr>
          <w:b/>
          <w:i/>
          <w:lang w:val="en-US" w:eastAsia="zh-CN"/>
        </w:rPr>
        <w:t xml:space="preserve">Alt.2: </w:t>
      </w:r>
      <w:r w:rsidRPr="00FF2A3C">
        <w:rPr>
          <w:b/>
          <w:i/>
          <w:lang w:eastAsia="zh-CN"/>
        </w:rPr>
        <w:t>Configure up to 2 minimum K0 for DL BWP and up to 2 minimum K2 for UL BWP</w:t>
      </w:r>
      <w:r w:rsidR="00E5693E">
        <w:rPr>
          <w:b/>
          <w:i/>
          <w:lang w:eastAsia="zh-CN"/>
        </w:rPr>
        <w:t xml:space="preserve"> respectively</w:t>
      </w:r>
      <w:r w:rsidRPr="00FF2A3C">
        <w:rPr>
          <w:b/>
          <w:i/>
          <w:lang w:eastAsia="zh-CN"/>
        </w:rPr>
        <w:t xml:space="preserve">. </w:t>
      </w:r>
      <w:r w:rsidR="00E5693E">
        <w:rPr>
          <w:b/>
          <w:i/>
          <w:lang w:eastAsia="zh-CN"/>
        </w:rPr>
        <w:t xml:space="preserve">A </w:t>
      </w:r>
      <w:r w:rsidR="00E5693E" w:rsidRPr="002A3E3A">
        <w:rPr>
          <w:b/>
          <w:i/>
          <w:lang w:eastAsia="zh-CN"/>
        </w:rPr>
        <w:t>l</w:t>
      </w:r>
      <w:r w:rsidRPr="00FF2A3C">
        <w:rPr>
          <w:b/>
          <w:i/>
          <w:lang w:eastAsia="zh-CN"/>
        </w:rPr>
        <w:t xml:space="preserve">ower indexed minimum K0 corresponds to </w:t>
      </w:r>
      <w:r w:rsidR="00E5693E">
        <w:rPr>
          <w:b/>
          <w:i/>
          <w:lang w:eastAsia="zh-CN"/>
        </w:rPr>
        <w:t xml:space="preserve">the </w:t>
      </w:r>
      <w:r w:rsidRPr="00FF2A3C">
        <w:rPr>
          <w:b/>
          <w:i/>
          <w:lang w:eastAsia="zh-CN"/>
        </w:rPr>
        <w:t>lower indexed minimum K2.</w:t>
      </w:r>
    </w:p>
    <w:p w14:paraId="0387C917" w14:textId="1FFD9557" w:rsidR="00DC345A" w:rsidRPr="00FF2A3C" w:rsidRDefault="00DC345A" w:rsidP="00FF2A3C">
      <w:pPr>
        <w:pStyle w:val="ListParagraph"/>
        <w:numPr>
          <w:ilvl w:val="0"/>
          <w:numId w:val="39"/>
        </w:numPr>
        <w:spacing w:beforeLines="50" w:before="120"/>
        <w:rPr>
          <w:b/>
          <w:i/>
          <w:lang w:eastAsia="zh-CN"/>
        </w:rPr>
      </w:pPr>
      <w:r>
        <w:rPr>
          <w:b/>
          <w:i/>
          <w:lang w:eastAsia="zh-CN"/>
        </w:rPr>
        <w:t xml:space="preserve">Alt.3: </w:t>
      </w:r>
      <w:r w:rsidR="00E5693E">
        <w:rPr>
          <w:b/>
          <w:i/>
          <w:lang w:eastAsia="zh-CN"/>
        </w:rPr>
        <w:t>C</w:t>
      </w:r>
      <w:r w:rsidRPr="00FF2A3C">
        <w:rPr>
          <w:b/>
          <w:i/>
          <w:lang w:eastAsia="zh-CN"/>
        </w:rPr>
        <w:t>onfigure the combination</w:t>
      </w:r>
      <w:r w:rsidR="00E5693E">
        <w:rPr>
          <w:b/>
          <w:i/>
          <w:lang w:eastAsia="zh-CN"/>
        </w:rPr>
        <w:t>s</w:t>
      </w:r>
      <w:r w:rsidRPr="00FF2A3C">
        <w:rPr>
          <w:b/>
          <w:i/>
          <w:lang w:eastAsia="zh-CN"/>
        </w:rPr>
        <w:t xml:space="preserve"> of {minimum K0, minimum K2} for DL BWP.</w:t>
      </w:r>
      <w:r w:rsidR="00E5693E">
        <w:rPr>
          <w:b/>
          <w:i/>
          <w:lang w:eastAsia="zh-CN"/>
        </w:rPr>
        <w:t xml:space="preserve"> The joint indication in the scheduling DCI is with respect to the DL BWP.</w:t>
      </w:r>
    </w:p>
    <w:p w14:paraId="492B382A" w14:textId="7C9DB249" w:rsidR="003F39E9" w:rsidRDefault="00B7525C" w:rsidP="003F39E9">
      <w:pPr>
        <w:pStyle w:val="Heading2"/>
        <w:rPr>
          <w:lang w:eastAsia="ja-JP"/>
        </w:rPr>
      </w:pPr>
      <w:bookmarkStart w:id="8" w:name="_Ref19726770"/>
      <w:r>
        <w:rPr>
          <w:lang w:eastAsia="ja-JP"/>
        </w:rPr>
        <w:t>Remaining issues of the</w:t>
      </w:r>
      <w:r w:rsidR="003F39E9" w:rsidRPr="003F39E9">
        <w:rPr>
          <w:lang w:eastAsia="ja-JP"/>
        </w:rPr>
        <w:t xml:space="preserve"> 1-bit indication</w:t>
      </w:r>
      <w:bookmarkEnd w:id="8"/>
    </w:p>
    <w:p w14:paraId="0FD07FFF" w14:textId="35D691F0" w:rsidR="001C3BE0" w:rsidRDefault="00105D62">
      <w:pPr>
        <w:spacing w:beforeLines="50" w:before="120"/>
        <w:rPr>
          <w:rFonts w:eastAsia="MS Mincho"/>
          <w:lang w:eastAsia="ja-JP"/>
        </w:rPr>
      </w:pPr>
      <w:r>
        <w:rPr>
          <w:rFonts w:eastAsia="MS Mincho"/>
          <w:lang w:eastAsia="ja-JP"/>
        </w:rPr>
        <w:t xml:space="preserve">In </w:t>
      </w:r>
      <w:r w:rsidR="00B1005A">
        <w:rPr>
          <w:rFonts w:eastAsiaTheme="minorEastAsia"/>
          <w:lang w:eastAsia="zh-CN"/>
        </w:rPr>
        <w:t xml:space="preserve">RAN1#98 </w:t>
      </w:r>
      <w:r>
        <w:rPr>
          <w:rFonts w:eastAsia="MS Mincho"/>
          <w:lang w:eastAsia="ja-JP"/>
        </w:rPr>
        <w:t xml:space="preserve">meeting </w:t>
      </w:r>
      <w:r>
        <w:rPr>
          <w:rFonts w:eastAsia="MS Mincho"/>
          <w:lang w:eastAsia="ja-JP"/>
        </w:rPr>
        <w:fldChar w:fldCharType="begin"/>
      </w:r>
      <w:r>
        <w:rPr>
          <w:rFonts w:eastAsia="MS Mincho"/>
          <w:lang w:eastAsia="ja-JP"/>
        </w:rPr>
        <w:instrText xml:space="preserve"> REF _Ref6852786 \r \h </w:instrText>
      </w:r>
      <w:r>
        <w:rPr>
          <w:rFonts w:eastAsia="MS Mincho"/>
          <w:lang w:eastAsia="ja-JP"/>
        </w:rPr>
      </w:r>
      <w:r>
        <w:rPr>
          <w:rFonts w:eastAsia="MS Mincho"/>
          <w:lang w:eastAsia="ja-JP"/>
        </w:rPr>
        <w:fldChar w:fldCharType="separate"/>
      </w:r>
      <w:r w:rsidR="005E5C9E">
        <w:rPr>
          <w:rFonts w:eastAsia="MS Mincho"/>
          <w:lang w:eastAsia="ja-JP"/>
        </w:rPr>
        <w:t>[1]</w:t>
      </w:r>
      <w:r>
        <w:rPr>
          <w:rFonts w:eastAsia="MS Mincho"/>
          <w:lang w:eastAsia="ja-JP"/>
        </w:rPr>
        <w:fldChar w:fldCharType="end"/>
      </w:r>
      <w:r>
        <w:rPr>
          <w:rFonts w:eastAsia="MS Mincho"/>
          <w:lang w:eastAsia="ja-JP"/>
        </w:rPr>
        <w:t xml:space="preserve">, </w:t>
      </w:r>
      <w:r w:rsidR="009C3667">
        <w:rPr>
          <w:rFonts w:eastAsia="MS Mincho"/>
          <w:lang w:eastAsia="ja-JP"/>
        </w:rPr>
        <w:t xml:space="preserve">for the case without 1-bit indication, e.g., timer based BWP switching, </w:t>
      </w:r>
      <w:r w:rsidR="00264F9C">
        <w:rPr>
          <w:rFonts w:eastAsia="MS Mincho"/>
          <w:lang w:eastAsia="ja-JP"/>
        </w:rPr>
        <w:t>several</w:t>
      </w:r>
      <w:r>
        <w:rPr>
          <w:rFonts w:eastAsia="MS Mincho"/>
          <w:lang w:eastAsia="ja-JP"/>
        </w:rPr>
        <w:t xml:space="preserve"> options </w:t>
      </w:r>
      <w:r w:rsidR="00264F9C">
        <w:rPr>
          <w:rFonts w:eastAsia="MS Mincho"/>
          <w:lang w:eastAsia="ja-JP"/>
        </w:rPr>
        <w:t>to determine the minimum are provided as following.</w:t>
      </w:r>
      <w:r w:rsidR="001E42FD">
        <w:rPr>
          <w:rFonts w:eastAsia="MS Mincho"/>
          <w:lang w:eastAsia="ja-JP"/>
        </w:rPr>
        <w:t xml:space="preserve"> In this section, we will firstly down select one of the options</w:t>
      </w:r>
      <w:r w:rsidR="00DA4A7A">
        <w:rPr>
          <w:rFonts w:eastAsia="MS Mincho"/>
          <w:lang w:eastAsia="ja-JP"/>
        </w:rPr>
        <w:t xml:space="preserve"> for this</w:t>
      </w:r>
      <w:r w:rsidR="00B1005A">
        <w:rPr>
          <w:rFonts w:eastAsia="MS Mincho"/>
          <w:lang w:eastAsia="ja-JP"/>
        </w:rPr>
        <w:t xml:space="preserve"> remaining issue</w:t>
      </w:r>
      <w:r w:rsidR="001E42FD">
        <w:rPr>
          <w:rFonts w:eastAsia="MS Mincho"/>
          <w:lang w:eastAsia="ja-JP"/>
        </w:rPr>
        <w:t xml:space="preserve">. Then, we will further </w:t>
      </w:r>
      <w:r w:rsidR="00A85C32">
        <w:rPr>
          <w:rFonts w:eastAsia="MS Mincho"/>
          <w:lang w:eastAsia="ja-JP"/>
        </w:rPr>
        <w:t xml:space="preserve">analyze </w:t>
      </w:r>
      <w:r w:rsidR="001E42FD">
        <w:rPr>
          <w:rFonts w:eastAsia="MS Mincho"/>
          <w:lang w:eastAsia="ja-JP"/>
        </w:rPr>
        <w:t xml:space="preserve">another remaining issue on </w:t>
      </w:r>
      <w:r w:rsidR="001E42FD" w:rsidRPr="0079240B">
        <w:rPr>
          <w:rFonts w:eastAsia="MS Mincho"/>
          <w:lang w:eastAsia="ja-JP"/>
        </w:rPr>
        <w:t xml:space="preserve">whether </w:t>
      </w:r>
      <w:bookmarkStart w:id="9" w:name="OLE_LINK19"/>
      <w:r w:rsidR="001E42FD" w:rsidRPr="0079240B">
        <w:rPr>
          <w:rFonts w:eastAsia="MS Mincho"/>
          <w:lang w:eastAsia="ja-JP"/>
        </w:rPr>
        <w:t>the 1-bit indication is always present in the scheduling DCI if any configured BWP configured with one or two minimum K0 values</w:t>
      </w:r>
      <w:bookmarkEnd w:id="9"/>
      <w:r w:rsidR="001E42FD" w:rsidRPr="0079240B">
        <w:rPr>
          <w:rFonts w:eastAsia="MS Mincho"/>
          <w:lang w:eastAsia="ja-JP"/>
        </w:rPr>
        <w:t>.</w:t>
      </w:r>
    </w:p>
    <w:tbl>
      <w:tblPr>
        <w:tblStyle w:val="TableGrid"/>
        <w:tblW w:w="0" w:type="auto"/>
        <w:tblLook w:val="04A0" w:firstRow="1" w:lastRow="0" w:firstColumn="1" w:lastColumn="0" w:noHBand="0" w:noVBand="1"/>
      </w:tblPr>
      <w:tblGrid>
        <w:gridCol w:w="9306"/>
      </w:tblGrid>
      <w:tr w:rsidR="003F39E9" w14:paraId="33BDF8BB" w14:textId="77777777" w:rsidTr="003F39E9">
        <w:tc>
          <w:tcPr>
            <w:tcW w:w="9306" w:type="dxa"/>
          </w:tcPr>
          <w:p w14:paraId="53679837" w14:textId="77777777" w:rsidR="003F39E9" w:rsidRPr="003F39E9" w:rsidRDefault="003F39E9" w:rsidP="003F39E9">
            <w:pPr>
              <w:autoSpaceDE/>
              <w:autoSpaceDN/>
              <w:adjustRightInd/>
              <w:snapToGrid/>
              <w:spacing w:after="0"/>
              <w:jc w:val="left"/>
              <w:rPr>
                <w:rFonts w:ascii="Times" w:eastAsia="Batang" w:hAnsi="Times"/>
                <w:i/>
                <w:sz w:val="20"/>
                <w:szCs w:val="20"/>
                <w:lang w:val="en-GB" w:eastAsia="x-none"/>
              </w:rPr>
            </w:pPr>
            <w:r w:rsidRPr="003F39E9">
              <w:rPr>
                <w:rFonts w:ascii="Times" w:eastAsia="Batang" w:hAnsi="Times"/>
                <w:i/>
                <w:sz w:val="20"/>
                <w:szCs w:val="20"/>
                <w:highlight w:val="green"/>
                <w:lang w:val="en-GB" w:eastAsia="x-none"/>
              </w:rPr>
              <w:t>Agreements</w:t>
            </w:r>
            <w:r w:rsidRPr="003F39E9">
              <w:rPr>
                <w:rFonts w:ascii="Times" w:eastAsia="Batang" w:hAnsi="Times"/>
                <w:i/>
                <w:sz w:val="20"/>
                <w:szCs w:val="20"/>
                <w:lang w:val="en-GB" w:eastAsia="x-none"/>
              </w:rPr>
              <w:t>:</w:t>
            </w:r>
          </w:p>
          <w:p w14:paraId="48475464" w14:textId="77777777" w:rsidR="003F39E9" w:rsidRPr="003F39E9" w:rsidRDefault="003F39E9" w:rsidP="003F39E9">
            <w:pPr>
              <w:suppressAutoHyphens/>
              <w:overflowPunct w:val="0"/>
              <w:autoSpaceDN/>
              <w:adjustRightInd/>
              <w:snapToGrid/>
              <w:spacing w:before="120"/>
              <w:jc w:val="left"/>
              <w:textAlignment w:val="baseline"/>
              <w:rPr>
                <w:rFonts w:eastAsia="Times New Roman"/>
                <w:i/>
                <w:sz w:val="20"/>
                <w:szCs w:val="20"/>
                <w:lang w:val="en-GB" w:eastAsia="ar-SA"/>
              </w:rPr>
            </w:pPr>
            <w:r w:rsidRPr="003F39E9">
              <w:rPr>
                <w:rFonts w:eastAsia="Times New Roman"/>
                <w:i/>
                <w:sz w:val="20"/>
                <w:szCs w:val="20"/>
                <w:lang w:val="en-GB" w:eastAsia="ar-SA"/>
              </w:rPr>
              <w:lastRenderedPageBreak/>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737D5512" w14:textId="77777777" w:rsidR="003F39E9" w:rsidRPr="003F39E9" w:rsidRDefault="003F39E9" w:rsidP="003F39E9">
            <w:pPr>
              <w:numPr>
                <w:ilvl w:val="0"/>
                <w:numId w:val="36"/>
              </w:numPr>
              <w:autoSpaceDE/>
              <w:autoSpaceDN/>
              <w:adjustRightInd/>
              <w:snapToGrid/>
              <w:spacing w:after="0"/>
              <w:jc w:val="left"/>
              <w:rPr>
                <w:rFonts w:ascii="Times" w:eastAsia="Batang" w:hAnsi="Times"/>
                <w:i/>
                <w:sz w:val="20"/>
                <w:szCs w:val="20"/>
                <w:lang w:val="en-GB" w:eastAsia="x-none"/>
              </w:rPr>
            </w:pPr>
            <w:r w:rsidRPr="003F39E9">
              <w:rPr>
                <w:rFonts w:ascii="Times" w:eastAsia="Batang" w:hAnsi="Times"/>
                <w:i/>
                <w:sz w:val="20"/>
                <w:szCs w:val="20"/>
                <w:lang w:val="en-GB" w:eastAsia="x-none"/>
              </w:rPr>
              <w:t>Option 1: No restriction if one value is RRC configured; The lowest-indexed RRC configure value if two values are RRC configured</w:t>
            </w:r>
          </w:p>
          <w:p w14:paraId="2A357E17" w14:textId="77777777" w:rsidR="003F39E9" w:rsidRPr="003F39E9" w:rsidRDefault="003F39E9" w:rsidP="003F39E9">
            <w:pPr>
              <w:numPr>
                <w:ilvl w:val="0"/>
                <w:numId w:val="36"/>
              </w:numPr>
              <w:autoSpaceDE/>
              <w:autoSpaceDN/>
              <w:adjustRightInd/>
              <w:snapToGrid/>
              <w:spacing w:after="0"/>
              <w:jc w:val="left"/>
              <w:rPr>
                <w:rFonts w:ascii="Times" w:eastAsia="Batang" w:hAnsi="Times"/>
                <w:i/>
                <w:sz w:val="20"/>
                <w:szCs w:val="20"/>
                <w:lang w:val="en-GB" w:eastAsia="x-none"/>
              </w:rPr>
            </w:pPr>
            <w:r w:rsidRPr="003F39E9">
              <w:rPr>
                <w:rFonts w:ascii="Times" w:eastAsia="Batang" w:hAnsi="Times"/>
                <w:i/>
                <w:sz w:val="20"/>
                <w:szCs w:val="20"/>
                <w:lang w:val="en-GB" w:eastAsia="x-none"/>
              </w:rPr>
              <w:t xml:space="preserve">Option 2: The configured value if one value is RRC configured; The lowest-indexed RRC configured value if two values are RRC configured; </w:t>
            </w:r>
          </w:p>
          <w:p w14:paraId="6132F738" w14:textId="77777777" w:rsidR="003F39E9" w:rsidRPr="003F39E9" w:rsidRDefault="003F39E9" w:rsidP="003F39E9">
            <w:pPr>
              <w:numPr>
                <w:ilvl w:val="0"/>
                <w:numId w:val="36"/>
              </w:numPr>
              <w:autoSpaceDE/>
              <w:autoSpaceDN/>
              <w:adjustRightInd/>
              <w:snapToGrid/>
              <w:spacing w:after="0"/>
              <w:jc w:val="left"/>
              <w:rPr>
                <w:rFonts w:ascii="Times" w:eastAsia="Batang" w:hAnsi="Times"/>
                <w:i/>
                <w:sz w:val="20"/>
                <w:szCs w:val="20"/>
                <w:lang w:val="en-GB" w:eastAsia="x-none"/>
              </w:rPr>
            </w:pPr>
            <w:r w:rsidRPr="003F39E9">
              <w:rPr>
                <w:rFonts w:ascii="Times" w:eastAsia="Batang" w:hAnsi="Times"/>
                <w:i/>
                <w:sz w:val="20"/>
                <w:szCs w:val="20"/>
                <w:lang w:val="en-GB" w:eastAsia="x-none"/>
              </w:rPr>
              <w:t xml:space="preserve">Option 3: No restriction </w:t>
            </w:r>
          </w:p>
          <w:p w14:paraId="59ABED5D" w14:textId="77777777" w:rsidR="003F39E9" w:rsidRDefault="003F39E9" w:rsidP="003F39E9">
            <w:pPr>
              <w:spacing w:after="0"/>
              <w:rPr>
                <w:rFonts w:eastAsia="MS Mincho"/>
                <w:lang w:eastAsia="ja-JP"/>
              </w:rPr>
            </w:pPr>
          </w:p>
        </w:tc>
      </w:tr>
    </w:tbl>
    <w:p w14:paraId="5FE9A255" w14:textId="03A97916" w:rsidR="00DA4A7A" w:rsidRPr="00DA4A7A" w:rsidRDefault="00DA4A7A" w:rsidP="00DA4A7A">
      <w:pPr>
        <w:pStyle w:val="Heading3"/>
        <w:numPr>
          <w:ilvl w:val="0"/>
          <w:numId w:val="0"/>
        </w:numPr>
        <w:ind w:left="720" w:hanging="720"/>
        <w:rPr>
          <w:u w:val="single"/>
          <w:lang w:eastAsia="zh-CN"/>
        </w:rPr>
      </w:pPr>
      <w:r w:rsidRPr="00DA4A7A">
        <w:rPr>
          <w:rFonts w:hint="eastAsia"/>
          <w:u w:val="single"/>
          <w:lang w:eastAsia="zh-CN"/>
        </w:rPr>
        <w:lastRenderedPageBreak/>
        <w:t>R</w:t>
      </w:r>
      <w:r w:rsidRPr="00DA4A7A">
        <w:rPr>
          <w:u w:val="single"/>
          <w:lang w:eastAsia="zh-CN"/>
        </w:rPr>
        <w:t xml:space="preserve">emaining issue </w:t>
      </w:r>
      <w:r w:rsidR="00A85C32">
        <w:rPr>
          <w:u w:val="single"/>
          <w:lang w:eastAsia="zh-CN"/>
        </w:rPr>
        <w:t xml:space="preserve">when </w:t>
      </w:r>
      <w:r w:rsidRPr="00DA4A7A">
        <w:rPr>
          <w:u w:val="single"/>
          <w:lang w:eastAsia="zh-CN"/>
        </w:rPr>
        <w:t>the 1-bit indication</w:t>
      </w:r>
      <w:r w:rsidR="00A85C32">
        <w:rPr>
          <w:u w:val="single"/>
          <w:lang w:eastAsia="zh-CN"/>
        </w:rPr>
        <w:t xml:space="preserve"> is absent</w:t>
      </w:r>
    </w:p>
    <w:p w14:paraId="1D5B9F29" w14:textId="1796ECC1" w:rsidR="003F39E9" w:rsidRDefault="001D5F77">
      <w:pPr>
        <w:spacing w:beforeLines="50" w:before="120"/>
        <w:rPr>
          <w:rFonts w:eastAsia="MS Mincho"/>
          <w:lang w:eastAsia="ja-JP"/>
        </w:rPr>
      </w:pPr>
      <w:r>
        <w:rPr>
          <w:rFonts w:eastAsia="MS Mincho"/>
          <w:lang w:eastAsia="ja-JP"/>
        </w:rPr>
        <w:t>For th</w:t>
      </w:r>
      <w:r w:rsidR="00DA4A7A">
        <w:rPr>
          <w:rFonts w:eastAsia="MS Mincho"/>
          <w:lang w:eastAsia="ja-JP"/>
        </w:rPr>
        <w:t xml:space="preserve">is remaining </w:t>
      </w:r>
      <w:r>
        <w:rPr>
          <w:rFonts w:eastAsia="MS Mincho"/>
          <w:lang w:eastAsia="ja-JP"/>
        </w:rPr>
        <w:t>issue, i</w:t>
      </w:r>
      <w:r w:rsidR="009C3667">
        <w:rPr>
          <w:rFonts w:eastAsia="MS Mincho"/>
          <w:lang w:eastAsia="ja-JP"/>
        </w:rPr>
        <w:t>f there is no sched</w:t>
      </w:r>
      <w:r w:rsidR="002A4A21">
        <w:rPr>
          <w:rFonts w:eastAsia="MS Mincho"/>
          <w:lang w:eastAsia="ja-JP"/>
        </w:rPr>
        <w:t xml:space="preserve">uling transmission in the BWP </w:t>
      </w:r>
      <w:r w:rsidR="00A85C32">
        <w:rPr>
          <w:rFonts w:eastAsia="MS Mincho"/>
          <w:lang w:eastAsia="ja-JP"/>
        </w:rPr>
        <w:t xml:space="preserve">inactivity </w:t>
      </w:r>
      <w:r w:rsidR="002A4A21">
        <w:rPr>
          <w:rFonts w:eastAsia="MS Mincho"/>
          <w:lang w:eastAsia="ja-JP"/>
        </w:rPr>
        <w:t>timer</w:t>
      </w:r>
      <w:r w:rsidR="009C3667">
        <w:rPr>
          <w:rFonts w:eastAsia="MS Mincho"/>
          <w:lang w:eastAsia="ja-JP"/>
        </w:rPr>
        <w:t xml:space="preserve">, the UE will switch to default BWP when the timer is expired. </w:t>
      </w:r>
      <w:r w:rsidR="002D22AF">
        <w:rPr>
          <w:rFonts w:eastAsia="MS Mincho"/>
          <w:lang w:eastAsia="ja-JP"/>
        </w:rPr>
        <w:t>In this case,</w:t>
      </w:r>
      <w:r w:rsidR="009C3667">
        <w:rPr>
          <w:rFonts w:eastAsia="MS Mincho"/>
          <w:lang w:eastAsia="ja-JP"/>
        </w:rPr>
        <w:t xml:space="preserve"> </w:t>
      </w:r>
      <w:r w:rsidR="00F95071">
        <w:rPr>
          <w:rFonts w:eastAsia="MS Mincho"/>
          <w:lang w:eastAsia="ja-JP"/>
        </w:rPr>
        <w:t xml:space="preserve">from the perspective of UE power saving, </w:t>
      </w:r>
      <w:r w:rsidR="002A4A21">
        <w:rPr>
          <w:rFonts w:eastAsia="MS Mincho"/>
          <w:lang w:eastAsia="ja-JP"/>
        </w:rPr>
        <w:t>it is pr</w:t>
      </w:r>
      <w:r w:rsidR="002D22AF">
        <w:rPr>
          <w:rFonts w:eastAsia="MS Mincho"/>
          <w:lang w:eastAsia="ja-JP"/>
        </w:rPr>
        <w:t>e</w:t>
      </w:r>
      <w:r w:rsidR="002A4A21">
        <w:rPr>
          <w:rFonts w:eastAsia="MS Mincho"/>
          <w:lang w:eastAsia="ja-JP"/>
        </w:rPr>
        <w:t>ferred</w:t>
      </w:r>
      <w:r w:rsidR="002D22AF">
        <w:rPr>
          <w:rFonts w:eastAsia="MS Mincho"/>
          <w:lang w:eastAsia="ja-JP"/>
        </w:rPr>
        <w:t xml:space="preserve"> that cross-slot scheduling is utilized for the </w:t>
      </w:r>
      <w:r w:rsidR="007E56BF">
        <w:rPr>
          <w:rFonts w:eastAsia="MS Mincho"/>
          <w:lang w:eastAsia="ja-JP"/>
        </w:rPr>
        <w:t>new active BWP (i.e., default BWP). Hence,</w:t>
      </w:r>
      <w:r w:rsidR="002D22AF">
        <w:rPr>
          <w:rFonts w:eastAsia="MS Mincho"/>
          <w:lang w:eastAsia="ja-JP"/>
        </w:rPr>
        <w:t xml:space="preserve"> </w:t>
      </w:r>
      <w:r w:rsidR="00F95071">
        <w:rPr>
          <w:rFonts w:eastAsia="MS Mincho"/>
          <w:lang w:eastAsia="ja-JP"/>
        </w:rPr>
        <w:t xml:space="preserve">it is proposed that </w:t>
      </w:r>
      <w:r w:rsidR="007E56BF">
        <w:rPr>
          <w:rFonts w:eastAsia="MS Mincho"/>
          <w:lang w:eastAsia="ja-JP"/>
        </w:rPr>
        <w:t>TDRA table</w:t>
      </w:r>
      <w:r w:rsidR="00F95071">
        <w:rPr>
          <w:rFonts w:eastAsia="MS Mincho"/>
          <w:lang w:eastAsia="ja-JP"/>
        </w:rPr>
        <w:t xml:space="preserve"> is</w:t>
      </w:r>
      <w:r w:rsidR="007E56BF">
        <w:rPr>
          <w:rFonts w:eastAsia="MS Mincho"/>
          <w:lang w:eastAsia="ja-JP"/>
        </w:rPr>
        <w:t xml:space="preserve"> restricted by one of the RRC configured minimum K0/K2 value(s) for the new active BWP and option 2 is preferred.</w:t>
      </w:r>
      <w:r w:rsidR="00270E23">
        <w:rPr>
          <w:rFonts w:eastAsia="MS Mincho"/>
          <w:lang w:eastAsia="ja-JP"/>
        </w:rPr>
        <w:t xml:space="preserve"> </w:t>
      </w:r>
      <w:r w:rsidR="00F95071">
        <w:rPr>
          <w:rFonts w:eastAsia="MS Mincho"/>
          <w:lang w:eastAsia="ja-JP"/>
        </w:rPr>
        <w:t xml:space="preserve">Within the active BWP, </w:t>
      </w:r>
      <w:bookmarkStart w:id="10" w:name="OLE_LINK18"/>
      <w:r w:rsidR="00F95071">
        <w:rPr>
          <w:rFonts w:eastAsia="MS Mincho"/>
          <w:lang w:eastAsia="ja-JP"/>
        </w:rPr>
        <w:t xml:space="preserve">the minimum K0/K2 </w:t>
      </w:r>
      <w:bookmarkEnd w:id="10"/>
      <w:r w:rsidR="00F95071">
        <w:rPr>
          <w:rFonts w:eastAsia="MS Mincho"/>
          <w:lang w:eastAsia="ja-JP"/>
        </w:rPr>
        <w:t>can further adapted by DCI indication.</w:t>
      </w:r>
      <w:r w:rsidR="001A467E">
        <w:rPr>
          <w:rFonts w:eastAsia="MS Mincho"/>
          <w:lang w:eastAsia="ja-JP"/>
        </w:rPr>
        <w:t xml:space="preserve"> If the UE switches to a BWP </w:t>
      </w:r>
      <w:r w:rsidR="00906B0A">
        <w:rPr>
          <w:rFonts w:eastAsia="MS Mincho"/>
          <w:lang w:eastAsia="ja-JP"/>
        </w:rPr>
        <w:t>without minimum K0/K2 configuration, the TDRA table for the new active BWP is no restriction.</w:t>
      </w:r>
    </w:p>
    <w:p w14:paraId="3EB1C48D" w14:textId="14055E97" w:rsidR="00DA4A7A" w:rsidRPr="00FD6824" w:rsidRDefault="00DA4A7A" w:rsidP="00B17F2D">
      <w:pPr>
        <w:suppressAutoHyphens/>
        <w:overflowPunct w:val="0"/>
        <w:autoSpaceDN/>
        <w:adjustRightInd/>
        <w:snapToGrid/>
        <w:spacing w:before="120" w:after="0"/>
        <w:jc w:val="left"/>
        <w:textAlignment w:val="baseline"/>
        <w:rPr>
          <w:rFonts w:eastAsia="Times New Roman"/>
          <w:b/>
          <w:i/>
          <w:sz w:val="20"/>
          <w:szCs w:val="20"/>
          <w:lang w:val="en-GB" w:eastAsia="ar-SA"/>
        </w:rPr>
      </w:pPr>
      <w:r w:rsidRPr="00FD6824">
        <w:rPr>
          <w:rFonts w:eastAsia="MS Mincho"/>
          <w:b/>
          <w:i/>
          <w:lang w:eastAsia="ja-JP"/>
        </w:rPr>
        <w:t xml:space="preserve">Proposal </w:t>
      </w:r>
      <w:r w:rsidR="00B17F2D">
        <w:rPr>
          <w:rFonts w:eastAsia="MS Mincho"/>
          <w:b/>
          <w:i/>
          <w:lang w:eastAsia="ja-JP"/>
        </w:rPr>
        <w:t>3</w:t>
      </w:r>
      <w:r w:rsidRPr="00FD6824">
        <w:rPr>
          <w:rFonts w:eastAsia="MS Mincho"/>
          <w:b/>
          <w:i/>
          <w:lang w:eastAsia="ja-JP"/>
        </w:rPr>
        <w:t xml:space="preserve">: </w:t>
      </w:r>
      <w:r w:rsidRPr="00572E94">
        <w:rPr>
          <w:rFonts w:eastAsia="Times New Roman"/>
          <w:b/>
          <w:i/>
          <w:lang w:val="en-GB" w:eastAsia="ar-SA"/>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p>
    <w:p w14:paraId="44CE1835" w14:textId="77777777" w:rsidR="00DA4A7A" w:rsidRPr="00572E94" w:rsidRDefault="00DA4A7A" w:rsidP="00DA4A7A">
      <w:pPr>
        <w:numPr>
          <w:ilvl w:val="0"/>
          <w:numId w:val="36"/>
        </w:numPr>
        <w:autoSpaceDE/>
        <w:autoSpaceDN/>
        <w:adjustRightInd/>
        <w:snapToGrid/>
        <w:spacing w:after="0"/>
        <w:jc w:val="left"/>
        <w:rPr>
          <w:rFonts w:ascii="Times" w:eastAsia="Batang" w:hAnsi="Times"/>
          <w:b/>
          <w:i/>
          <w:lang w:val="en-GB" w:eastAsia="x-none"/>
        </w:rPr>
      </w:pPr>
      <w:r w:rsidRPr="00572E94">
        <w:rPr>
          <w:rFonts w:ascii="Times" w:eastAsia="Batang" w:hAnsi="Times"/>
          <w:b/>
          <w:i/>
          <w:lang w:val="en-GB" w:eastAsia="x-none"/>
        </w:rPr>
        <w:t>Option 2: The configured value if one value is RRC configured; The lowest-indexed RRC configured value if two values are RRC configured</w:t>
      </w:r>
    </w:p>
    <w:p w14:paraId="52807338" w14:textId="03909283" w:rsidR="00DA4A7A" w:rsidRPr="00A80F39" w:rsidRDefault="00DA4A7A" w:rsidP="00A26952">
      <w:pPr>
        <w:pStyle w:val="Heading3"/>
        <w:numPr>
          <w:ilvl w:val="0"/>
          <w:numId w:val="0"/>
        </w:numPr>
        <w:ind w:left="720" w:hanging="720"/>
        <w:rPr>
          <w:rFonts w:eastAsia="MS Mincho"/>
          <w:u w:val="single"/>
          <w:lang w:eastAsia="ja-JP"/>
        </w:rPr>
      </w:pPr>
      <w:r w:rsidRPr="00A80F39">
        <w:rPr>
          <w:rFonts w:hint="eastAsia"/>
          <w:u w:val="single"/>
          <w:lang w:eastAsia="zh-CN"/>
        </w:rPr>
        <w:t>R</w:t>
      </w:r>
      <w:r w:rsidRPr="00A80F39">
        <w:rPr>
          <w:u w:val="single"/>
          <w:lang w:eastAsia="zh-CN"/>
        </w:rPr>
        <w:t>emaining issue of whether the 1-bit indication is always present in the DCI</w:t>
      </w:r>
    </w:p>
    <w:p w14:paraId="79DAB17A" w14:textId="08843B57" w:rsidR="00906B0A" w:rsidRDefault="009C281A">
      <w:pPr>
        <w:spacing w:beforeLines="50" w:before="120"/>
        <w:rPr>
          <w:rFonts w:eastAsia="MS Mincho"/>
          <w:lang w:eastAsia="ja-JP"/>
        </w:rPr>
      </w:pPr>
      <w:r>
        <w:rPr>
          <w:rFonts w:eastAsia="MS Mincho"/>
          <w:lang w:eastAsia="ja-JP"/>
        </w:rPr>
        <w:t>For th</w:t>
      </w:r>
      <w:r w:rsidR="00DA4A7A">
        <w:rPr>
          <w:rFonts w:eastAsia="MS Mincho"/>
          <w:lang w:eastAsia="ja-JP"/>
        </w:rPr>
        <w:t>is remaining</w:t>
      </w:r>
      <w:r>
        <w:rPr>
          <w:rFonts w:eastAsia="MS Mincho"/>
          <w:lang w:eastAsia="ja-JP"/>
        </w:rPr>
        <w:t xml:space="preserve"> issue, </w:t>
      </w:r>
      <w:r w:rsidR="00992D77">
        <w:rPr>
          <w:rFonts w:eastAsia="MS Mincho"/>
          <w:lang w:eastAsia="ja-JP"/>
        </w:rPr>
        <w:t>if the UE changes the active BWP by scheduling DCI indication and the target BWP is configur</w:t>
      </w:r>
      <w:r w:rsidR="00C1243E">
        <w:rPr>
          <w:rFonts w:eastAsia="MS Mincho"/>
          <w:lang w:eastAsia="ja-JP"/>
        </w:rPr>
        <w:t>ed with one or two minimum K0/K</w:t>
      </w:r>
      <w:r w:rsidR="00992D77">
        <w:rPr>
          <w:rFonts w:eastAsia="MS Mincho"/>
          <w:lang w:eastAsia="ja-JP"/>
        </w:rPr>
        <w:t>2</w:t>
      </w:r>
      <w:r w:rsidR="00C1243E">
        <w:rPr>
          <w:rFonts w:eastAsia="MS Mincho"/>
          <w:lang w:eastAsia="ja-JP"/>
        </w:rPr>
        <w:t xml:space="preserve">, it is more flexible for gNB to adapt to the minimum K0/K2 if assuming 1-bit indication is always present in scheduling DCI. </w:t>
      </w:r>
      <w:r w:rsidR="007B6A68">
        <w:rPr>
          <w:rFonts w:eastAsia="MS Mincho"/>
          <w:lang w:eastAsia="ja-JP"/>
        </w:rPr>
        <w:t>For further consideration,</w:t>
      </w:r>
      <w:r w:rsidR="0017468D">
        <w:rPr>
          <w:rFonts w:eastAsia="MS Mincho"/>
          <w:lang w:eastAsia="ja-JP"/>
        </w:rPr>
        <w:t xml:space="preserve"> there are the following cases:</w:t>
      </w:r>
    </w:p>
    <w:p w14:paraId="6AC032A2" w14:textId="59E9C968" w:rsidR="0017468D" w:rsidRDefault="0017468D">
      <w:pPr>
        <w:spacing w:beforeLines="50" w:before="120"/>
        <w:rPr>
          <w:rFonts w:eastAsia="MS Mincho"/>
          <w:lang w:eastAsia="ja-JP"/>
        </w:rPr>
      </w:pPr>
      <w:r>
        <w:rPr>
          <w:rFonts w:eastAsia="MS Mincho"/>
          <w:lang w:eastAsia="ja-JP"/>
        </w:rPr>
        <w:t xml:space="preserve">a) Both the source BWP and the target BWP are configured with one or two minimum K0/K2. When the BWP switching is indicated by scheduling DCI, </w:t>
      </w:r>
      <w:r w:rsidR="00A85C32">
        <w:rPr>
          <w:rFonts w:eastAsia="MS Mincho"/>
          <w:lang w:eastAsia="ja-JP"/>
        </w:rPr>
        <w:t xml:space="preserve">the </w:t>
      </w:r>
      <w:r>
        <w:rPr>
          <w:rFonts w:eastAsia="MS Mincho"/>
          <w:lang w:eastAsia="ja-JP"/>
        </w:rPr>
        <w:t>1-bit indication in the scheduling DCI indicates the minimum K0/K2 for the target BWP.</w:t>
      </w:r>
    </w:p>
    <w:p w14:paraId="73A1A015" w14:textId="53E52377" w:rsidR="0017468D" w:rsidRDefault="0017468D">
      <w:pPr>
        <w:spacing w:beforeLines="50" w:before="120"/>
        <w:rPr>
          <w:rFonts w:eastAsia="MS Mincho"/>
          <w:lang w:eastAsia="ja-JP"/>
        </w:rPr>
      </w:pPr>
      <w:r>
        <w:rPr>
          <w:rFonts w:eastAsia="MS Mincho"/>
          <w:lang w:eastAsia="ja-JP"/>
        </w:rPr>
        <w:t xml:space="preserve">b) The source BWP is not configured with minimum K0/K2 and the target BWP is configured with minimum K0/K2. </w:t>
      </w:r>
      <w:r w:rsidR="00C360D8">
        <w:rPr>
          <w:rFonts w:eastAsia="MS Mincho"/>
          <w:lang w:eastAsia="ja-JP"/>
        </w:rPr>
        <w:t xml:space="preserve">When the BWP switching is indicated by scheduling DCI, 1-bit indication in the scheduling DCI indicates the minimum K0/K2 for the target BWP. When the BWP is not switched, the 1-bit indication in the scheduling DCI can be reserved or set to be a certain value to </w:t>
      </w:r>
      <w:r w:rsidR="00DA4A7A">
        <w:rPr>
          <w:rFonts w:eastAsia="MS Mincho"/>
          <w:lang w:eastAsia="ja-JP"/>
        </w:rPr>
        <w:t>reduce</w:t>
      </w:r>
      <w:r w:rsidR="00C360D8">
        <w:rPr>
          <w:rFonts w:eastAsia="MS Mincho"/>
          <w:lang w:eastAsia="ja-JP"/>
        </w:rPr>
        <w:t xml:space="preserve"> the false alarm </w:t>
      </w:r>
      <w:r w:rsidR="00DA4A7A">
        <w:rPr>
          <w:rFonts w:eastAsia="MS Mincho"/>
          <w:lang w:eastAsia="ja-JP"/>
        </w:rPr>
        <w:t xml:space="preserve">ratio </w:t>
      </w:r>
      <w:r w:rsidR="00C360D8">
        <w:rPr>
          <w:rFonts w:eastAsia="MS Mincho"/>
          <w:lang w:eastAsia="ja-JP"/>
        </w:rPr>
        <w:t xml:space="preserve">of BWP </w:t>
      </w:r>
      <w:r w:rsidR="00D9371B">
        <w:rPr>
          <w:rFonts w:eastAsia="MS Mincho"/>
          <w:lang w:eastAsia="ja-JP"/>
        </w:rPr>
        <w:t>switching.</w:t>
      </w:r>
    </w:p>
    <w:p w14:paraId="4FB32463" w14:textId="383C3189" w:rsidR="00D9371B" w:rsidRDefault="00D9371B">
      <w:pPr>
        <w:spacing w:beforeLines="50" w:before="120"/>
        <w:rPr>
          <w:rFonts w:eastAsia="MS Mincho"/>
          <w:lang w:eastAsia="ja-JP"/>
        </w:rPr>
      </w:pPr>
      <w:r>
        <w:rPr>
          <w:rFonts w:eastAsia="MS Mincho"/>
          <w:lang w:eastAsia="ja-JP"/>
        </w:rPr>
        <w:t>c) The source BWP is configured with minimum K0/K2 and the target BWP is not configured with minimum K0/K2. When the BWP is not switched, the 1-bit indication in the scheduling DCI indicates the minimum K0/K2 for the current active BWP. When the BWP switching is indicated by scheduling DCI, 1-bit indication in the scheduling DCI can be reserved or set to be a certain value.</w:t>
      </w:r>
    </w:p>
    <w:p w14:paraId="6DE0A1B2" w14:textId="2D0A7C5B" w:rsidR="003F39E9" w:rsidRDefault="00FD6824" w:rsidP="00A80F39">
      <w:pPr>
        <w:spacing w:beforeLines="50" w:before="120" w:after="240"/>
        <w:rPr>
          <w:rFonts w:eastAsia="MS Mincho"/>
          <w:lang w:eastAsia="ja-JP"/>
        </w:rPr>
      </w:pPr>
      <w:r w:rsidRPr="00FD6824">
        <w:rPr>
          <w:rFonts w:eastAsia="MS Mincho"/>
          <w:b/>
          <w:i/>
          <w:lang w:eastAsia="ja-JP"/>
        </w:rPr>
        <w:t xml:space="preserve">Proposal </w:t>
      </w:r>
      <w:r w:rsidR="006952B7">
        <w:rPr>
          <w:rFonts w:eastAsia="MS Mincho"/>
          <w:b/>
          <w:i/>
          <w:lang w:eastAsia="ja-JP"/>
        </w:rPr>
        <w:t>4</w:t>
      </w:r>
      <w:r w:rsidRPr="00FD6824">
        <w:rPr>
          <w:rFonts w:eastAsia="MS Mincho"/>
          <w:b/>
          <w:i/>
          <w:lang w:eastAsia="ja-JP"/>
        </w:rPr>
        <w:t>:</w:t>
      </w:r>
      <w:r>
        <w:rPr>
          <w:rFonts w:eastAsia="MS Mincho"/>
          <w:b/>
          <w:i/>
          <w:lang w:eastAsia="ja-JP"/>
        </w:rPr>
        <w:t xml:space="preserve"> </w:t>
      </w:r>
      <w:r w:rsidRPr="00FD6824">
        <w:rPr>
          <w:rFonts w:eastAsia="MS Mincho"/>
          <w:b/>
          <w:i/>
          <w:lang w:eastAsia="ja-JP"/>
        </w:rPr>
        <w:t xml:space="preserve">Support </w:t>
      </w:r>
      <w:r w:rsidRPr="00572E94">
        <w:rPr>
          <w:rFonts w:eastAsia="MS Mincho"/>
          <w:b/>
          <w:i/>
          <w:lang w:eastAsia="ja-JP"/>
        </w:rPr>
        <w:t>the 1-bit indication is always present in the scheduling DCI if any</w:t>
      </w:r>
      <w:r w:rsidR="00A02E59">
        <w:rPr>
          <w:rFonts w:eastAsia="MS Mincho"/>
          <w:b/>
          <w:i/>
          <w:lang w:eastAsia="ja-JP"/>
        </w:rPr>
        <w:t>one of the</w:t>
      </w:r>
      <w:r w:rsidRPr="00572E94">
        <w:rPr>
          <w:rFonts w:eastAsia="MS Mincho"/>
          <w:b/>
          <w:i/>
          <w:lang w:eastAsia="ja-JP"/>
        </w:rPr>
        <w:t xml:space="preserve"> </w:t>
      </w:r>
      <w:r w:rsidR="00A02E59">
        <w:rPr>
          <w:rFonts w:eastAsia="MS Mincho"/>
          <w:b/>
          <w:i/>
          <w:lang w:eastAsia="ja-JP"/>
        </w:rPr>
        <w:t xml:space="preserve">DL/UL </w:t>
      </w:r>
      <w:r w:rsidRPr="00572E94">
        <w:rPr>
          <w:rFonts w:eastAsia="MS Mincho"/>
          <w:b/>
          <w:i/>
          <w:lang w:eastAsia="ja-JP"/>
        </w:rPr>
        <w:t>BWP</w:t>
      </w:r>
      <w:r w:rsidR="00A02E59">
        <w:rPr>
          <w:rFonts w:eastAsia="MS Mincho"/>
          <w:b/>
          <w:i/>
          <w:lang w:eastAsia="ja-JP"/>
        </w:rPr>
        <w:t>s</w:t>
      </w:r>
      <w:r w:rsidRPr="00572E94">
        <w:rPr>
          <w:rFonts w:eastAsia="MS Mincho"/>
          <w:b/>
          <w:i/>
          <w:lang w:eastAsia="ja-JP"/>
        </w:rPr>
        <w:t xml:space="preserve"> </w:t>
      </w:r>
      <w:r w:rsidR="00A02E59">
        <w:rPr>
          <w:rFonts w:eastAsia="MS Mincho"/>
          <w:b/>
          <w:i/>
          <w:lang w:eastAsia="ja-JP"/>
        </w:rPr>
        <w:t xml:space="preserve">is </w:t>
      </w:r>
      <w:r w:rsidRPr="00572E94">
        <w:rPr>
          <w:rFonts w:eastAsia="MS Mincho"/>
          <w:b/>
          <w:i/>
          <w:lang w:eastAsia="ja-JP"/>
        </w:rPr>
        <w:t>configured with one or two minimum value</w:t>
      </w:r>
      <w:r w:rsidR="00A02E59">
        <w:rPr>
          <w:rFonts w:eastAsia="MS Mincho"/>
          <w:b/>
          <w:i/>
          <w:lang w:eastAsia="ja-JP"/>
        </w:rPr>
        <w:t>(</w:t>
      </w:r>
      <w:r w:rsidRPr="00572E94">
        <w:rPr>
          <w:rFonts w:eastAsia="MS Mincho"/>
          <w:b/>
          <w:i/>
          <w:lang w:eastAsia="ja-JP"/>
        </w:rPr>
        <w:t>s</w:t>
      </w:r>
      <w:r w:rsidR="00A02E59">
        <w:rPr>
          <w:rFonts w:eastAsia="MS Mincho"/>
          <w:b/>
          <w:i/>
          <w:lang w:eastAsia="ja-JP"/>
        </w:rPr>
        <w:t>) of scheduling offset</w:t>
      </w:r>
      <w:r w:rsidRPr="00572E94">
        <w:rPr>
          <w:rFonts w:eastAsia="MS Mincho"/>
          <w:b/>
          <w:i/>
          <w:lang w:eastAsia="ja-JP"/>
        </w:rPr>
        <w:t>.</w:t>
      </w:r>
    </w:p>
    <w:p w14:paraId="2882F804" w14:textId="77777777" w:rsidR="001C3BE0" w:rsidRDefault="001C3BE0" w:rsidP="001C3BE0">
      <w:pPr>
        <w:pStyle w:val="Heading2"/>
        <w:rPr>
          <w:lang w:val="en-GB" w:eastAsia="zh-CN"/>
        </w:rPr>
      </w:pPr>
      <w:bookmarkStart w:id="11" w:name="_Ref19726664"/>
      <w:r>
        <w:rPr>
          <w:lang w:val="en-GB" w:eastAsia="zh-CN"/>
        </w:rPr>
        <w:t>Error handling</w:t>
      </w:r>
      <w:bookmarkEnd w:id="11"/>
      <w:r>
        <w:rPr>
          <w:rFonts w:hint="eastAsia"/>
          <w:lang w:val="en-GB" w:eastAsia="zh-CN"/>
        </w:rPr>
        <w:t xml:space="preserve"> </w:t>
      </w:r>
    </w:p>
    <w:p w14:paraId="14E35671" w14:textId="06517D10" w:rsidR="001C3BE0" w:rsidRDefault="00355024" w:rsidP="00A7299E">
      <w:pPr>
        <w:spacing w:after="240"/>
        <w:rPr>
          <w:rFonts w:eastAsia="MS Mincho"/>
          <w:lang w:eastAsia="ja-JP"/>
        </w:rPr>
      </w:pPr>
      <w:r>
        <w:rPr>
          <w:rFonts w:eastAsiaTheme="minorEastAsia"/>
          <w:lang w:val="en-GB" w:eastAsia="zh-CN"/>
        </w:rPr>
        <w:t>In RAN1</w:t>
      </w:r>
      <w:r w:rsidR="001C3BE0">
        <w:rPr>
          <w:rFonts w:eastAsiaTheme="minorEastAsia"/>
          <w:lang w:val="en-GB" w:eastAsia="zh-CN"/>
        </w:rPr>
        <w:t>#97</w:t>
      </w:r>
      <w:r w:rsidR="00A36BE1">
        <w:rPr>
          <w:rFonts w:eastAsiaTheme="minorEastAsia"/>
          <w:lang w:val="en-GB" w:eastAsia="zh-CN"/>
        </w:rPr>
        <w:t xml:space="preserve"> </w:t>
      </w:r>
      <w:r w:rsidR="00A36BE1">
        <w:rPr>
          <w:rFonts w:eastAsiaTheme="minorEastAsia"/>
          <w:lang w:val="en-GB" w:eastAsia="zh-CN"/>
        </w:rPr>
        <w:fldChar w:fldCharType="begin"/>
      </w:r>
      <w:r w:rsidR="00A36BE1">
        <w:rPr>
          <w:rFonts w:eastAsiaTheme="minorEastAsia"/>
          <w:lang w:val="en-GB" w:eastAsia="zh-CN"/>
        </w:rPr>
        <w:instrText xml:space="preserve"> REF _Ref19728197 \r \h </w:instrText>
      </w:r>
      <w:r w:rsidR="00A36BE1">
        <w:rPr>
          <w:rFonts w:eastAsiaTheme="minorEastAsia"/>
          <w:lang w:val="en-GB" w:eastAsia="zh-CN"/>
        </w:rPr>
      </w:r>
      <w:r w:rsidR="00A36BE1">
        <w:rPr>
          <w:rFonts w:eastAsiaTheme="minorEastAsia"/>
          <w:lang w:val="en-GB" w:eastAsia="zh-CN"/>
        </w:rPr>
        <w:fldChar w:fldCharType="separate"/>
      </w:r>
      <w:r w:rsidR="005E5C9E">
        <w:rPr>
          <w:rFonts w:eastAsiaTheme="minorEastAsia"/>
          <w:lang w:val="en-GB" w:eastAsia="zh-CN"/>
        </w:rPr>
        <w:t>[2]</w:t>
      </w:r>
      <w:r w:rsidR="00A36BE1">
        <w:rPr>
          <w:rFonts w:eastAsiaTheme="minorEastAsia"/>
          <w:lang w:val="en-GB" w:eastAsia="zh-CN"/>
        </w:rPr>
        <w:fldChar w:fldCharType="end"/>
      </w:r>
      <w:r w:rsidR="001C3BE0">
        <w:rPr>
          <w:rFonts w:eastAsiaTheme="minorEastAsia"/>
          <w:lang w:val="en-GB" w:eastAsia="zh-CN"/>
        </w:rPr>
        <w:t xml:space="preserve">, it was agreed that </w:t>
      </w:r>
      <w:r w:rsidR="001C3BE0">
        <w:rPr>
          <w:szCs w:val="20"/>
        </w:rPr>
        <w:t>an entry in the active DL (UL) TDRA table with K0 (K2) value smaller than the indicated minimum is not expected by or not valid for the UE for the TDRA indication(s)</w:t>
      </w:r>
      <w:r w:rsidR="001C3BE0">
        <w:rPr>
          <w:rFonts w:eastAsiaTheme="minorEastAsia"/>
          <w:lang w:val="en-GB" w:eastAsia="zh-CN"/>
        </w:rPr>
        <w:t>. However, unfortunately miss-detection of PDCCH is always possible in deployment. Therefore, a DCI updating minimum K0/K2 may be miss</w:t>
      </w:r>
      <w:r w:rsidR="00FC2DC7">
        <w:rPr>
          <w:rFonts w:eastAsiaTheme="minorEastAsia"/>
          <w:lang w:val="en-GB" w:eastAsia="zh-CN"/>
        </w:rPr>
        <w:t>-detect</w:t>
      </w:r>
      <w:r w:rsidR="001C3BE0">
        <w:rPr>
          <w:rFonts w:eastAsiaTheme="minorEastAsia"/>
          <w:lang w:val="en-GB" w:eastAsia="zh-CN"/>
        </w:rPr>
        <w:t xml:space="preserve">ed by the UE. Therefore, </w:t>
      </w:r>
      <w:r w:rsidR="001C3BE0">
        <w:rPr>
          <w:szCs w:val="20"/>
        </w:rPr>
        <w:t xml:space="preserve">an entry in the active DL (UL) TDRA table </w:t>
      </w:r>
      <w:r w:rsidR="001C3BE0">
        <w:rPr>
          <w:szCs w:val="20"/>
        </w:rPr>
        <w:lastRenderedPageBreak/>
        <w:t xml:space="preserve">with K0 (K2) value smaller than the indicated minimum value is still possible. </w:t>
      </w:r>
      <w:r w:rsidR="001C3BE0">
        <w:rPr>
          <w:rFonts w:eastAsiaTheme="minorEastAsia"/>
          <w:lang w:val="en-GB" w:eastAsia="zh-CN"/>
        </w:rPr>
        <w:t>Considering the DCI is protected by CRC, false alarm rate is relatively low. Then if the UE is indicated with a K0/K2 value which is smaller than the current minimum applicable value, it is probable that a new smaller minimum applicable value is miss</w:t>
      </w:r>
      <w:r w:rsidR="00FC2DC7">
        <w:rPr>
          <w:rFonts w:eastAsiaTheme="minorEastAsia"/>
          <w:lang w:val="en-GB" w:eastAsia="zh-CN"/>
        </w:rPr>
        <w:t>-</w:t>
      </w:r>
      <w:r w:rsidR="001C3BE0">
        <w:rPr>
          <w:rFonts w:eastAsiaTheme="minorEastAsia"/>
          <w:lang w:val="en-GB" w:eastAsia="zh-CN"/>
        </w:rPr>
        <w:t>detected by the UE. Therefore, the UE can update its minimum applicable K0/K2 accordingly. For example, the UE can set the K0/K2 in the scheduling DCI as the minimum applicable K0/K2, or switch to same-slot scheduling (i.e. set K0</w:t>
      </w:r>
      <w:r w:rsidR="001C3BE0">
        <w:rPr>
          <w:rFonts w:eastAsiaTheme="minorEastAsia" w:hint="eastAsia"/>
          <w:lang w:val="en-GB" w:eastAsia="zh-CN"/>
        </w:rPr>
        <w:t>/K2</w:t>
      </w:r>
      <w:r w:rsidR="001C3BE0">
        <w:rPr>
          <w:rFonts w:eastAsiaTheme="minorEastAsia"/>
          <w:lang w:val="en-GB" w:eastAsia="zh-CN"/>
        </w:rPr>
        <w:t xml:space="preserve"> as 0) directly. Since in this case the UE process PDCCH decoding slower than the gNB’s expectation, when the UE finishes decoding the occasion for PDSCH/PUSCH may already pass by. Therefore the scheduling by this DCI should be ignored by the UE.</w:t>
      </w:r>
    </w:p>
    <w:p w14:paraId="3FC3A59C" w14:textId="348B16F9" w:rsidR="00596D98" w:rsidRDefault="00FC3008" w:rsidP="00FC3008">
      <w:pPr>
        <w:pStyle w:val="Heading1"/>
        <w:rPr>
          <w:lang w:eastAsia="ja-JP"/>
        </w:rPr>
      </w:pPr>
      <w:r>
        <w:rPr>
          <w:rFonts w:hint="eastAsia"/>
          <w:lang w:eastAsia="zh-CN"/>
        </w:rPr>
        <w:t>A</w:t>
      </w:r>
      <w:r>
        <w:rPr>
          <w:lang w:eastAsia="zh-CN"/>
        </w:rPr>
        <w:t>pplication delay of minimum applicable value of scheduling offset</w:t>
      </w:r>
    </w:p>
    <w:p w14:paraId="303CD969" w14:textId="77777777" w:rsidR="00A36BE1" w:rsidRDefault="00A36BE1" w:rsidP="00A36BE1">
      <w:pPr>
        <w:spacing w:beforeLines="50" w:before="120"/>
        <w:rPr>
          <w:rFonts w:eastAsiaTheme="minorEastAsia"/>
          <w:lang w:eastAsia="zh-CN"/>
        </w:rPr>
      </w:pPr>
      <w:r>
        <w:rPr>
          <w:rFonts w:eastAsiaTheme="minorEastAsia"/>
          <w:lang w:eastAsia="zh-CN"/>
        </w:rPr>
        <w:t xml:space="preserve">In RAN1#97 </w:t>
      </w:r>
      <w:r>
        <w:rPr>
          <w:rFonts w:eastAsiaTheme="minorEastAsia"/>
          <w:lang w:eastAsia="zh-CN"/>
        </w:rPr>
        <w:fldChar w:fldCharType="begin"/>
      </w:r>
      <w:r>
        <w:rPr>
          <w:rFonts w:eastAsiaTheme="minorEastAsia"/>
          <w:lang w:eastAsia="zh-CN"/>
        </w:rPr>
        <w:instrText xml:space="preserve"> REF _Ref19728197 \r \h </w:instrText>
      </w:r>
      <w:r>
        <w:rPr>
          <w:rFonts w:eastAsiaTheme="minorEastAsia"/>
          <w:lang w:eastAsia="zh-CN"/>
        </w:rPr>
      </w:r>
      <w:r>
        <w:rPr>
          <w:rFonts w:eastAsiaTheme="minorEastAsia"/>
          <w:lang w:eastAsia="zh-CN"/>
        </w:rPr>
        <w:fldChar w:fldCharType="separate"/>
      </w:r>
      <w:r w:rsidR="005E5C9E">
        <w:rPr>
          <w:rFonts w:eastAsiaTheme="minorEastAsia"/>
          <w:lang w:eastAsia="zh-CN"/>
        </w:rPr>
        <w:t>[2]</w:t>
      </w:r>
      <w:r>
        <w:rPr>
          <w:rFonts w:eastAsiaTheme="minorEastAsia"/>
          <w:lang w:eastAsia="zh-CN"/>
        </w:rPr>
        <w:fldChar w:fldCharType="end"/>
      </w:r>
      <w:r>
        <w:rPr>
          <w:rFonts w:eastAsiaTheme="minorEastAsia"/>
          <w:lang w:eastAsia="zh-CN"/>
        </w:rPr>
        <w:t>, the following conclusion for the application delay is proposed.</w:t>
      </w:r>
    </w:p>
    <w:tbl>
      <w:tblPr>
        <w:tblStyle w:val="TableGrid"/>
        <w:tblW w:w="0" w:type="auto"/>
        <w:tblLook w:val="04A0" w:firstRow="1" w:lastRow="0" w:firstColumn="1" w:lastColumn="0" w:noHBand="0" w:noVBand="1"/>
      </w:tblPr>
      <w:tblGrid>
        <w:gridCol w:w="9306"/>
      </w:tblGrid>
      <w:tr w:rsidR="00A36BE1" w14:paraId="55E69F7F" w14:textId="77777777" w:rsidTr="00AF5344">
        <w:tc>
          <w:tcPr>
            <w:tcW w:w="9306" w:type="dxa"/>
          </w:tcPr>
          <w:p w14:paraId="296D6CEF" w14:textId="77777777" w:rsidR="00A36BE1" w:rsidRDefault="00A36BE1" w:rsidP="00AF5344">
            <w:pPr>
              <w:autoSpaceDE/>
              <w:autoSpaceDN/>
              <w:adjustRightInd/>
              <w:snapToGrid/>
              <w:spacing w:after="0"/>
              <w:jc w:val="left"/>
              <w:rPr>
                <w:rFonts w:ascii="Times" w:eastAsia="Batang" w:hAnsi="Times"/>
                <w:sz w:val="20"/>
                <w:szCs w:val="20"/>
                <w:lang w:val="en-GB"/>
              </w:rPr>
            </w:pPr>
            <w:r>
              <w:rPr>
                <w:rFonts w:ascii="Times" w:eastAsia="Batang" w:hAnsi="Times"/>
                <w:b/>
                <w:sz w:val="20"/>
                <w:szCs w:val="20"/>
                <w:u w:val="single"/>
                <w:lang w:val="en-GB"/>
              </w:rPr>
              <w:t>Conclusion</w:t>
            </w:r>
            <w:r>
              <w:rPr>
                <w:rFonts w:ascii="Times" w:eastAsia="Batang" w:hAnsi="Times"/>
                <w:sz w:val="20"/>
                <w:szCs w:val="20"/>
                <w:lang w:val="en-GB"/>
              </w:rPr>
              <w:t>:</w:t>
            </w:r>
          </w:p>
          <w:p w14:paraId="65F8D3DB" w14:textId="77777777" w:rsidR="00A36BE1" w:rsidRDefault="00A36BE1" w:rsidP="00AF5344">
            <w:pPr>
              <w:adjustRightInd/>
              <w:snapToGrid/>
              <w:spacing w:before="40" w:after="40"/>
              <w:jc w:val="left"/>
              <w:rPr>
                <w:rFonts w:ascii="Times" w:eastAsia="Batang" w:hAnsi="Times"/>
                <w:i/>
                <w:sz w:val="20"/>
                <w:szCs w:val="20"/>
                <w:lang w:val="en-GB"/>
              </w:rPr>
            </w:pPr>
            <w:r>
              <w:rPr>
                <w:rFonts w:ascii="Times" w:eastAsia="Batang" w:hAnsi="Times"/>
                <w:i/>
                <w:sz w:val="20"/>
                <w:szCs w:val="20"/>
                <w:lang w:val="en-GB"/>
              </w:rPr>
              <w:t xml:space="preserve">Companies are encouraged to check the following proposal for the application delay: </w:t>
            </w:r>
          </w:p>
          <w:p w14:paraId="15E459E5" w14:textId="77777777" w:rsidR="00A36BE1" w:rsidRDefault="00A36BE1" w:rsidP="00AF5344">
            <w:pPr>
              <w:autoSpaceDE/>
              <w:autoSpaceDN/>
              <w:adjustRightInd/>
              <w:snapToGrid/>
              <w:spacing w:after="0"/>
              <w:jc w:val="left"/>
              <w:rPr>
                <w:rFonts w:ascii="Times" w:eastAsia="Batang" w:hAnsi="Times"/>
                <w:i/>
                <w:color w:val="000000"/>
                <w:sz w:val="20"/>
                <w:szCs w:val="20"/>
              </w:rPr>
            </w:pPr>
            <w:r>
              <w:rPr>
                <w:rFonts w:ascii="Times" w:eastAsia="Batang" w:hAnsi="Times"/>
                <w:i/>
                <w:color w:val="000000"/>
                <w:sz w:val="20"/>
                <w:szCs w:val="20"/>
              </w:rPr>
              <w:t xml:space="preserve">For an active DL and an active UL BWP, </w:t>
            </w:r>
            <w:r>
              <w:rPr>
                <w:rFonts w:ascii="Times" w:eastAsia="Batang" w:hAnsi="Times"/>
                <w:i/>
                <w:sz w:val="20"/>
                <w:szCs w:val="20"/>
                <w:lang w:val="en-GB"/>
              </w:rPr>
              <w:t>when UE is indicated by L1-based</w:t>
            </w:r>
            <w:r>
              <w:rPr>
                <w:rFonts w:ascii="Times" w:eastAsia="Batang" w:hAnsi="Times"/>
                <w:i/>
                <w:color w:val="000000"/>
                <w:sz w:val="20"/>
                <w:szCs w:val="20"/>
              </w:rPr>
              <w:t xml:space="preserve"> signalling(s) </w:t>
            </w:r>
            <w:r>
              <w:rPr>
                <w:rFonts w:ascii="Times" w:eastAsia="Batang" w:hAnsi="Times"/>
                <w:i/>
                <w:sz w:val="20"/>
                <w:szCs w:val="20"/>
                <w:lang w:val="en-GB"/>
              </w:rPr>
              <w:t xml:space="preserve">in slot n </w:t>
            </w:r>
            <w:r>
              <w:rPr>
                <w:rFonts w:ascii="Times" w:eastAsia="Batang" w:hAnsi="Times"/>
                <w:i/>
                <w:color w:val="000000"/>
                <w:sz w:val="20"/>
                <w:szCs w:val="20"/>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szCs w:val="20"/>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Pr>
                <w:rFonts w:ascii="Times" w:eastAsia="Batang" w:hAnsi="Times"/>
                <w:i/>
                <w:sz w:val="20"/>
                <w:szCs w:val="20"/>
                <w:lang w:val="en-GB" w:eastAsia="ja-JP"/>
              </w:rPr>
              <w:t xml:space="preserve"> for K0, or slot </w:t>
            </w:r>
            <m:oMath>
              <m:d>
                <m:dPr>
                  <m:begChr m:val="⌈"/>
                  <m:endChr m:val="⌉"/>
                  <m:ctrlPr>
                    <w:rPr>
                      <w:rFonts w:ascii="Cambria Math" w:hAnsi="Cambria Math"/>
                      <w:i/>
                      <w:color w:val="000000"/>
                      <w:szCs w:val="20"/>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Pr>
                <w:rFonts w:ascii="Times" w:eastAsia="Batang" w:hAnsi="Times"/>
                <w:i/>
                <w:sz w:val="20"/>
                <w:szCs w:val="20"/>
                <w:lang w:val="en-GB" w:eastAsia="ja-JP"/>
              </w:rPr>
              <w:t xml:space="preserve"> for K2</w:t>
            </w:r>
            <w:r>
              <w:rPr>
                <w:rFonts w:ascii="Times" w:eastAsia="Batang" w:hAnsi="Times"/>
                <w:i/>
                <w:color w:val="000000"/>
                <w:sz w:val="20"/>
                <w:szCs w:val="20"/>
              </w:rPr>
              <w:t xml:space="preserve">, where </w:t>
            </w:r>
          </w:p>
          <w:p w14:paraId="745957CB" w14:textId="77777777" w:rsidR="00A36BE1" w:rsidRDefault="00A36BE1" w:rsidP="00AF5344">
            <w:pPr>
              <w:numPr>
                <w:ilvl w:val="0"/>
                <w:numId w:val="23"/>
              </w:numPr>
              <w:autoSpaceDE/>
              <w:autoSpaceDN/>
              <w:adjustRightInd/>
              <w:snapToGrid/>
              <w:spacing w:after="0"/>
              <w:jc w:val="left"/>
              <w:rPr>
                <w:rFonts w:ascii="Times" w:eastAsia="Batang" w:hAnsi="Times"/>
                <w:i/>
                <w:color w:val="000000"/>
                <w:sz w:val="20"/>
                <w:szCs w:val="20"/>
                <w:lang w:eastAsia="x-none"/>
              </w:rPr>
            </w:pPr>
            <w:r>
              <w:rPr>
                <w:rFonts w:ascii="Times" w:eastAsia="Batang" w:hAnsi="Times"/>
                <w:i/>
                <w:color w:val="000000"/>
                <w:sz w:val="20"/>
                <w:szCs w:val="20"/>
                <w:lang w:eastAsia="x-none"/>
              </w:rPr>
              <w:t>X = max(Y, Z)</w:t>
            </w:r>
          </w:p>
          <w:p w14:paraId="2289EA07" w14:textId="77777777" w:rsidR="00A36BE1" w:rsidRDefault="00A36BE1" w:rsidP="00AF5344">
            <w:pPr>
              <w:numPr>
                <w:ilvl w:val="0"/>
                <w:numId w:val="23"/>
              </w:numPr>
              <w:autoSpaceDE/>
              <w:autoSpaceDN/>
              <w:adjustRightInd/>
              <w:snapToGrid/>
              <w:spacing w:after="0"/>
              <w:jc w:val="left"/>
              <w:rPr>
                <w:rFonts w:ascii="Times" w:eastAsia="Batang" w:hAnsi="Times"/>
                <w:i/>
                <w:color w:val="000000"/>
                <w:sz w:val="20"/>
                <w:szCs w:val="20"/>
                <w:lang w:eastAsia="x-none"/>
              </w:rPr>
            </w:pPr>
            <w:r>
              <w:rPr>
                <w:rFonts w:ascii="Times" w:eastAsia="Batang" w:hAnsi="Times"/>
                <w:i/>
                <w:color w:val="000000"/>
                <w:sz w:val="20"/>
                <w:szCs w:val="20"/>
                <w:lang w:eastAsia="x-none"/>
              </w:rPr>
              <w:t>Y is the minimum applicable K0 value prior to the indicated change</w:t>
            </w:r>
          </w:p>
          <w:p w14:paraId="1FE3DBF2" w14:textId="77777777" w:rsidR="00A36BE1" w:rsidRDefault="00A36BE1" w:rsidP="00AF5344">
            <w:pPr>
              <w:numPr>
                <w:ilvl w:val="0"/>
                <w:numId w:val="23"/>
              </w:numPr>
              <w:autoSpaceDE/>
              <w:autoSpaceDN/>
              <w:adjustRightInd/>
              <w:snapToGrid/>
              <w:spacing w:after="0"/>
              <w:jc w:val="left"/>
              <w:rPr>
                <w:rFonts w:ascii="Times" w:eastAsia="Batang" w:hAnsi="Times"/>
                <w:i/>
                <w:color w:val="000000"/>
                <w:sz w:val="20"/>
                <w:szCs w:val="20"/>
                <w:lang w:eastAsia="x-none"/>
              </w:rPr>
            </w:pPr>
            <w:r>
              <w:rPr>
                <w:rFonts w:ascii="Times" w:eastAsia="Batang" w:hAnsi="Times"/>
                <w:i/>
                <w:color w:val="000000"/>
                <w:sz w:val="20"/>
                <w:szCs w:val="20"/>
                <w:lang w:eastAsia="x-none"/>
              </w:rPr>
              <w:t>Z = [1]</w:t>
            </w:r>
          </w:p>
          <w:p w14:paraId="03799EBF" w14:textId="77777777" w:rsidR="00A36BE1" w:rsidRDefault="00A36BE1" w:rsidP="00AF5344">
            <w:pPr>
              <w:numPr>
                <w:ilvl w:val="1"/>
                <w:numId w:val="23"/>
              </w:numPr>
              <w:autoSpaceDE/>
              <w:autoSpaceDN/>
              <w:adjustRightInd/>
              <w:snapToGrid/>
              <w:spacing w:after="0"/>
              <w:jc w:val="left"/>
              <w:rPr>
                <w:rFonts w:ascii="Times" w:eastAsia="Batang" w:hAnsi="Times"/>
                <w:i/>
                <w:color w:val="000000"/>
                <w:sz w:val="20"/>
                <w:szCs w:val="20"/>
                <w:lang w:eastAsia="x-none"/>
              </w:rPr>
            </w:pPr>
            <w:r>
              <w:rPr>
                <w:rFonts w:ascii="Times" w:eastAsia="Batang" w:hAnsi="Times"/>
                <w:i/>
                <w:color w:val="000000"/>
                <w:sz w:val="20"/>
                <w:szCs w:val="20"/>
                <w:lang w:eastAsia="x-none"/>
              </w:rPr>
              <w:t xml:space="preserve">Z is the smallest feasible non-zero application delay that may depend on DL SCS </w:t>
            </w:r>
          </w:p>
          <w:p w14:paraId="6BCBB1F7" w14:textId="77777777" w:rsidR="00A36BE1" w:rsidRDefault="00A36BE1" w:rsidP="00AF5344">
            <w:pPr>
              <w:numPr>
                <w:ilvl w:val="1"/>
                <w:numId w:val="23"/>
              </w:numPr>
              <w:autoSpaceDE/>
              <w:autoSpaceDN/>
              <w:adjustRightInd/>
              <w:snapToGrid/>
              <w:spacing w:after="0"/>
              <w:jc w:val="left"/>
              <w:rPr>
                <w:rFonts w:ascii="Times" w:eastAsia="Batang" w:hAnsi="Times"/>
                <w:i/>
                <w:color w:val="000000"/>
                <w:sz w:val="20"/>
                <w:szCs w:val="20"/>
                <w:lang w:eastAsia="x-none"/>
              </w:rPr>
            </w:pPr>
            <w:r>
              <w:rPr>
                <w:rFonts w:ascii="Times" w:eastAsia="Batang" w:hAnsi="Times"/>
                <w:i/>
                <w:color w:val="000000"/>
                <w:sz w:val="20"/>
                <w:szCs w:val="20"/>
                <w:lang w:eastAsia="x-none"/>
              </w:rPr>
              <w:t>FFS: Z &gt; 1 for 60kHz/120kHz SCS or multi-TRP</w:t>
            </w:r>
          </w:p>
          <w:p w14:paraId="007753DC" w14:textId="77777777" w:rsidR="00A36BE1" w:rsidRDefault="00A36BE1" w:rsidP="00AF5344">
            <w:pPr>
              <w:numPr>
                <w:ilvl w:val="0"/>
                <w:numId w:val="23"/>
              </w:numPr>
              <w:autoSpaceDE/>
              <w:autoSpaceDN/>
              <w:adjustRightInd/>
              <w:snapToGrid/>
              <w:spacing w:after="0"/>
              <w:jc w:val="left"/>
              <w:rPr>
                <w:rFonts w:ascii="Times" w:eastAsia="Batang" w:hAnsi="Times"/>
                <w:i/>
                <w:color w:val="000000"/>
                <w:sz w:val="20"/>
                <w:szCs w:val="20"/>
                <w:lang w:eastAsia="x-none"/>
              </w:rPr>
            </w:pPr>
            <w:r>
              <w:rPr>
                <w:rFonts w:ascii="Times" w:eastAsia="Batang" w:hAnsi="Times"/>
                <w:i/>
                <w:color w:val="000000"/>
                <w:sz w:val="20"/>
                <w:szCs w:val="20"/>
                <w:lang w:eastAsia="x-none"/>
              </w:rPr>
              <w:t>FFS: Cross-carrier scheduling with different numerologies</w:t>
            </w:r>
          </w:p>
          <w:p w14:paraId="7CD8CD99" w14:textId="77777777" w:rsidR="00A36BE1" w:rsidRDefault="00A36BE1" w:rsidP="00AF5344">
            <w:pPr>
              <w:numPr>
                <w:ilvl w:val="0"/>
                <w:numId w:val="23"/>
              </w:numPr>
              <w:autoSpaceDE/>
              <w:autoSpaceDN/>
              <w:adjustRightInd/>
              <w:snapToGrid/>
              <w:spacing w:after="0"/>
              <w:jc w:val="left"/>
              <w:rPr>
                <w:rFonts w:ascii="Times" w:eastAsia="Batang" w:hAnsi="Times"/>
                <w:i/>
                <w:color w:val="000000"/>
                <w:sz w:val="20"/>
                <w:szCs w:val="20"/>
                <w:lang w:eastAsia="x-none"/>
              </w:rPr>
            </w:pPr>
            <w:r>
              <w:rPr>
                <w:rFonts w:ascii="Times" w:eastAsia="Batang" w:hAnsi="Times"/>
                <w:i/>
                <w:color w:val="000000"/>
                <w:sz w:val="20"/>
                <w:szCs w:val="20"/>
                <w:lang w:eastAsia="x-none"/>
              </w:rPr>
              <w:t>FFS: interruption time, if any</w:t>
            </w:r>
          </w:p>
          <w:p w14:paraId="24546D02" w14:textId="77777777" w:rsidR="00A36BE1" w:rsidRDefault="00A36BE1" w:rsidP="00AF5344">
            <w:pPr>
              <w:spacing w:after="0"/>
              <w:rPr>
                <w:rFonts w:eastAsiaTheme="minorEastAsia"/>
                <w:lang w:eastAsia="zh-CN"/>
              </w:rPr>
            </w:pPr>
          </w:p>
        </w:tc>
      </w:tr>
    </w:tbl>
    <w:p w14:paraId="51417AF5" w14:textId="3503BE53" w:rsidR="00596D98" w:rsidRDefault="00A36BE1">
      <w:pPr>
        <w:spacing w:beforeLines="50" w:before="120"/>
        <w:rPr>
          <w:rFonts w:eastAsia="MS Mincho"/>
          <w:lang w:eastAsia="ja-JP"/>
        </w:rPr>
      </w:pPr>
      <w:r>
        <w:rPr>
          <w:lang w:eastAsia="zh-CN"/>
        </w:rPr>
        <w:t xml:space="preserve">From the above conclusion, the application delay (“X” slots) should accommodate a number of both “Y” and “Z” slots. To address the details in the above conclusion, Section </w:t>
      </w:r>
      <w:r>
        <w:rPr>
          <w:lang w:eastAsia="zh-CN"/>
        </w:rPr>
        <w:fldChar w:fldCharType="begin"/>
      </w:r>
      <w:r>
        <w:rPr>
          <w:lang w:eastAsia="zh-CN"/>
        </w:rPr>
        <w:instrText xml:space="preserve"> REF _Ref19728260 \r \h </w:instrText>
      </w:r>
      <w:r>
        <w:rPr>
          <w:lang w:eastAsia="zh-CN"/>
        </w:rPr>
      </w:r>
      <w:r>
        <w:rPr>
          <w:lang w:eastAsia="zh-CN"/>
        </w:rPr>
        <w:fldChar w:fldCharType="separate"/>
      </w:r>
      <w:r w:rsidR="005E5C9E">
        <w:rPr>
          <w:lang w:eastAsia="zh-CN"/>
        </w:rPr>
        <w:t>3.1</w:t>
      </w:r>
      <w:r>
        <w:rPr>
          <w:lang w:eastAsia="zh-CN"/>
        </w:rPr>
        <w:fldChar w:fldCharType="end"/>
      </w:r>
      <w:r>
        <w:rPr>
          <w:lang w:eastAsia="zh-CN"/>
        </w:rPr>
        <w:t xml:space="preserve"> deals with the scenario in the same active BWP and without cross-BWP, while the consideration for cross-slot scheduling involving BWP switching is discussed in </w:t>
      </w:r>
      <w:r w:rsidRPr="003E16DA">
        <w:rPr>
          <w:lang w:eastAsia="zh-CN"/>
        </w:rPr>
        <w:t>Section</w:t>
      </w:r>
      <w:r>
        <w:rPr>
          <w:lang w:eastAsia="zh-CN"/>
        </w:rPr>
        <w:t xml:space="preserve"> </w:t>
      </w:r>
      <w:r>
        <w:rPr>
          <w:lang w:eastAsia="zh-CN"/>
        </w:rPr>
        <w:fldChar w:fldCharType="begin"/>
      </w:r>
      <w:r>
        <w:rPr>
          <w:lang w:eastAsia="zh-CN"/>
        </w:rPr>
        <w:instrText xml:space="preserve"> REF _Ref19728275 \r \h </w:instrText>
      </w:r>
      <w:r>
        <w:rPr>
          <w:lang w:eastAsia="zh-CN"/>
        </w:rPr>
      </w:r>
      <w:r>
        <w:rPr>
          <w:lang w:eastAsia="zh-CN"/>
        </w:rPr>
        <w:fldChar w:fldCharType="separate"/>
      </w:r>
      <w:r w:rsidR="005E5C9E">
        <w:rPr>
          <w:lang w:eastAsia="zh-CN"/>
        </w:rPr>
        <w:t>3.2</w:t>
      </w:r>
      <w:r>
        <w:rPr>
          <w:lang w:eastAsia="zh-CN"/>
        </w:rPr>
        <w:fldChar w:fldCharType="end"/>
      </w:r>
    </w:p>
    <w:p w14:paraId="5D8F3684" w14:textId="5B2BD3B8" w:rsidR="00FC3008" w:rsidRDefault="00FC3008" w:rsidP="00FC3008">
      <w:pPr>
        <w:pStyle w:val="Heading2"/>
        <w:rPr>
          <w:lang w:eastAsia="zh-CN"/>
        </w:rPr>
      </w:pPr>
      <w:bookmarkStart w:id="12" w:name="_Ref19728260"/>
      <w:r>
        <w:rPr>
          <w:rFonts w:hint="eastAsia"/>
          <w:lang w:eastAsia="zh-CN"/>
        </w:rPr>
        <w:t>A</w:t>
      </w:r>
      <w:r>
        <w:rPr>
          <w:lang w:eastAsia="zh-CN"/>
        </w:rPr>
        <w:t>pplication delay without BWP switch</w:t>
      </w:r>
      <w:bookmarkEnd w:id="12"/>
    </w:p>
    <w:p w14:paraId="0BCF4D84" w14:textId="77777777" w:rsidR="00FC3008" w:rsidRDefault="00FC3008" w:rsidP="00FC3008">
      <w:pPr>
        <w:pStyle w:val="Heading3"/>
        <w:numPr>
          <w:ilvl w:val="0"/>
          <w:numId w:val="0"/>
        </w:numPr>
        <w:spacing w:before="240"/>
        <w:ind w:left="720" w:hanging="720"/>
        <w:rPr>
          <w:u w:val="single"/>
          <w:lang w:val="en-GB" w:eastAsia="zh-CN"/>
        </w:rPr>
      </w:pPr>
      <w:r>
        <w:rPr>
          <w:u w:val="single"/>
          <w:lang w:val="en-GB" w:eastAsia="zh-CN"/>
        </w:rPr>
        <w:t>Analysis of “Y”</w:t>
      </w:r>
    </w:p>
    <w:p w14:paraId="2ADD82AB" w14:textId="77777777" w:rsidR="00FC3008" w:rsidRDefault="00FC3008" w:rsidP="00FC3008">
      <w:pPr>
        <w:spacing w:beforeLines="50" w:before="120"/>
        <w:rPr>
          <w:rFonts w:eastAsiaTheme="minorEastAsia"/>
          <w:lang w:eastAsia="zh-CN"/>
        </w:rPr>
      </w:pPr>
      <w:r>
        <w:rPr>
          <w:color w:val="000000"/>
          <w:szCs w:val="20"/>
        </w:rPr>
        <w:t>Y is the minimum applicable value of K0 or K2 prior to the DCI-indicated change</w:t>
      </w:r>
      <w:r>
        <w:rPr>
          <w:lang w:eastAsia="zh-CN"/>
        </w:rPr>
        <w:t>. Y mainly limits the application delay in the scenario switching from cross-slot scheduling to same-slot scheduling, since the minimum applicable K0/K2 value for cross-slot scheduling (prior</w:t>
      </w:r>
      <w:r>
        <w:rPr>
          <w:color w:val="000000"/>
          <w:szCs w:val="20"/>
        </w:rPr>
        <w:t xml:space="preserve"> to the DCI indication</w:t>
      </w:r>
      <w:r>
        <w:rPr>
          <w:lang w:eastAsia="zh-CN"/>
        </w:rPr>
        <w:t>) is larger.</w:t>
      </w:r>
    </w:p>
    <w:p w14:paraId="0EEA9910" w14:textId="77777777" w:rsidR="00FC3008" w:rsidRDefault="00FC3008" w:rsidP="00FC3008">
      <w:pPr>
        <w:spacing w:beforeLines="50" w:before="120"/>
        <w:rPr>
          <w:rFonts w:eastAsiaTheme="minorEastAsia"/>
          <w:lang w:eastAsia="zh-CN"/>
        </w:rPr>
      </w:pPr>
      <w:r>
        <w:rPr>
          <w:rFonts w:eastAsiaTheme="minorEastAsia"/>
          <w:lang w:eastAsia="zh-CN"/>
        </w:rPr>
        <w:t xml:space="preserve">An example based on K0 is shown in </w:t>
      </w:r>
      <w:r>
        <w:rPr>
          <w:rFonts w:eastAsiaTheme="minorEastAsia"/>
          <w:lang w:eastAsia="zh-CN"/>
        </w:rPr>
        <w:fldChar w:fldCharType="begin"/>
      </w:r>
      <w:r>
        <w:rPr>
          <w:rFonts w:eastAsiaTheme="minorEastAsia"/>
          <w:lang w:eastAsia="zh-CN"/>
        </w:rPr>
        <w:instrText xml:space="preserve"> REF _Ref4100224 \h </w:instrText>
      </w:r>
      <w:r>
        <w:rPr>
          <w:rFonts w:eastAsiaTheme="minorEastAsia"/>
          <w:lang w:eastAsia="zh-CN"/>
        </w:rPr>
      </w:r>
      <w:r>
        <w:rPr>
          <w:rFonts w:eastAsiaTheme="minorEastAsia"/>
          <w:lang w:eastAsia="zh-CN"/>
        </w:rPr>
        <w:fldChar w:fldCharType="separate"/>
      </w:r>
      <w:r w:rsidR="005E5C9E">
        <w:t xml:space="preserve">Figure </w:t>
      </w:r>
      <w:r w:rsidR="005E5C9E">
        <w:rPr>
          <w:noProof/>
        </w:rPr>
        <w:t>1</w:t>
      </w:r>
      <w:r>
        <w:rPr>
          <w:rFonts w:eastAsiaTheme="minorEastAsia"/>
          <w:lang w:eastAsia="zh-CN"/>
        </w:rPr>
        <w:fldChar w:fldCharType="end"/>
      </w:r>
      <w:r>
        <w:rPr>
          <w:rFonts w:eastAsiaTheme="minorEastAsia"/>
          <w:lang w:eastAsia="zh-CN"/>
        </w:rPr>
        <w:t>, where the UE is indicated to change from cross-slot scheduling to same-slot scheduling. Denote the minimum value of K0</w:t>
      </w:r>
      <w:r>
        <w:rPr>
          <w:lang w:eastAsia="zh-CN"/>
        </w:rPr>
        <w:t xml:space="preserve"> as K0</w:t>
      </w:r>
      <w:r>
        <w:rPr>
          <w:vertAlign w:val="subscript"/>
          <w:lang w:eastAsia="zh-CN"/>
        </w:rPr>
        <w:t>min</w:t>
      </w:r>
      <w:r>
        <w:rPr>
          <w:rFonts w:eastAsiaTheme="minorEastAsia"/>
          <w:lang w:eastAsia="zh-CN"/>
        </w:rPr>
        <w:t xml:space="preserve">. The old </w:t>
      </w:r>
      <w:r>
        <w:rPr>
          <w:lang w:eastAsia="zh-CN"/>
        </w:rPr>
        <w:t>K0</w:t>
      </w:r>
      <w:r>
        <w:rPr>
          <w:vertAlign w:val="subscript"/>
          <w:lang w:eastAsia="zh-CN"/>
        </w:rPr>
        <w:t>min</w:t>
      </w:r>
      <w:r>
        <w:rPr>
          <w:rFonts w:eastAsiaTheme="minorEastAsia"/>
          <w:lang w:eastAsia="zh-CN"/>
        </w:rPr>
        <w:t xml:space="preserve"> prior to DCI indication (i.e. Y) equals to 2 (cross-slot scheduling), and a DCI indication for changing </w:t>
      </w:r>
      <w:r>
        <w:rPr>
          <w:lang w:eastAsia="zh-CN"/>
        </w:rPr>
        <w:t>K0</w:t>
      </w:r>
      <w:r>
        <w:rPr>
          <w:vertAlign w:val="subscript"/>
          <w:lang w:eastAsia="zh-CN"/>
        </w:rPr>
        <w:t>min</w:t>
      </w:r>
      <w:r>
        <w:rPr>
          <w:rFonts w:eastAsiaTheme="minorEastAsia"/>
          <w:lang w:eastAsia="zh-CN"/>
        </w:rPr>
        <w:t xml:space="preserve"> to 0 (same-slot scheduling) appears in slot n+1, then the application delay of same-slot scheduling is no earlier than slot n+3, which equals to n+1 plus old </w:t>
      </w:r>
      <w:r>
        <w:rPr>
          <w:lang w:eastAsia="zh-CN"/>
        </w:rPr>
        <w:t>K0</w:t>
      </w:r>
      <w:r>
        <w:rPr>
          <w:vertAlign w:val="subscript"/>
          <w:lang w:eastAsia="zh-CN"/>
        </w:rPr>
        <w:t>min</w:t>
      </w:r>
      <w:r>
        <w:rPr>
          <w:rFonts w:eastAsiaTheme="minorEastAsia"/>
          <w:lang w:eastAsia="zh-CN"/>
        </w:rPr>
        <w:t xml:space="preserve">. If same slot scheduling starts right after the DCI indication in slot n+1, then even an old </w:t>
      </w:r>
      <w:r>
        <w:rPr>
          <w:lang w:eastAsia="zh-CN"/>
        </w:rPr>
        <w:t>K0</w:t>
      </w:r>
      <w:r>
        <w:rPr>
          <w:vertAlign w:val="subscript"/>
          <w:lang w:eastAsia="zh-CN"/>
        </w:rPr>
        <w:t>min</w:t>
      </w:r>
      <w:r>
        <w:rPr>
          <w:rFonts w:eastAsiaTheme="minorEastAsia"/>
          <w:lang w:eastAsia="zh-CN"/>
        </w:rPr>
        <w:t xml:space="preserve"> larger than 0 cannot guarantee cross-slot scheduling for each PDCCH monitoring occasion, since UE never knows whether </w:t>
      </w:r>
      <w:r>
        <w:rPr>
          <w:lang w:eastAsia="zh-CN"/>
        </w:rPr>
        <w:t>K0</w:t>
      </w:r>
      <w:r>
        <w:rPr>
          <w:vertAlign w:val="subscript"/>
          <w:lang w:eastAsia="zh-CN"/>
        </w:rPr>
        <w:t>min</w:t>
      </w:r>
      <w:r>
        <w:rPr>
          <w:rFonts w:eastAsiaTheme="minorEastAsia"/>
          <w:lang w:eastAsia="zh-CN"/>
        </w:rPr>
        <w:t xml:space="preserve"> would be indicated to be changed to 0 by that PDCCH. Thus, the power saving of cross-slot scheduling cannot be achieved. </w:t>
      </w:r>
    </w:p>
    <w:p w14:paraId="58FEC477" w14:textId="77777777" w:rsidR="00FC3008" w:rsidRDefault="00FC3008" w:rsidP="00FC3008">
      <w:pPr>
        <w:spacing w:beforeLines="50" w:before="120"/>
        <w:rPr>
          <w:rFonts w:eastAsiaTheme="minorEastAsia"/>
          <w:lang w:eastAsia="zh-CN"/>
        </w:rPr>
      </w:pPr>
      <w:r>
        <w:rPr>
          <w:rFonts w:eastAsiaTheme="minorEastAsia"/>
          <w:lang w:eastAsia="zh-CN"/>
        </w:rPr>
        <w:t xml:space="preserve">In summary, the application delay of the updated minimum applicable value should be no earlier than Y slots after receiving the corresponding DCI indication, where Y is </w:t>
      </w:r>
      <w:r>
        <w:rPr>
          <w:color w:val="000000"/>
          <w:szCs w:val="20"/>
        </w:rPr>
        <w:t>the minimum applicable value of K0 or K2 prior to the indication</w:t>
      </w:r>
      <w:r>
        <w:rPr>
          <w:rFonts w:eastAsiaTheme="minorEastAsia"/>
          <w:lang w:eastAsia="zh-CN"/>
        </w:rPr>
        <w:t xml:space="preserve">. </w:t>
      </w:r>
    </w:p>
    <w:p w14:paraId="40C3F846" w14:textId="77777777" w:rsidR="00FC3008" w:rsidRDefault="00FC3008" w:rsidP="00FC3008">
      <w:pPr>
        <w:keepNext/>
        <w:jc w:val="center"/>
      </w:pPr>
      <w:r w:rsidRPr="00EF5A82">
        <w:rPr>
          <w:noProof/>
          <w:lang w:val="en-GB" w:eastAsia="en-GB"/>
        </w:rPr>
        <w:lastRenderedPageBreak/>
        <w:drawing>
          <wp:inline distT="0" distB="0" distL="0" distR="0" wp14:anchorId="55238B25" wp14:editId="4F9DEEB2">
            <wp:extent cx="5193665" cy="3007360"/>
            <wp:effectExtent l="0" t="0" r="6985" b="2540"/>
            <wp:docPr id="6" name="图片 6" descr="D:\Working\~3GPP\t-doc撰写\201908 RAN1#98\power02 cross-slot scheduling\pics\Fig1 - cross-sl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Working\~3GPP\t-doc撰写\201908 RAN1#98\power02 cross-slot scheduling\pics\Fig1 - cross-slot.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3665" cy="3007360"/>
                    </a:xfrm>
                    <a:prstGeom prst="rect">
                      <a:avLst/>
                    </a:prstGeom>
                    <a:noFill/>
                    <a:ln>
                      <a:noFill/>
                    </a:ln>
                  </pic:spPr>
                </pic:pic>
              </a:graphicData>
            </a:graphic>
          </wp:inline>
        </w:drawing>
      </w:r>
    </w:p>
    <w:p w14:paraId="3918769D" w14:textId="77777777" w:rsidR="00FC3008" w:rsidRDefault="00FC3008" w:rsidP="00FC3008">
      <w:pPr>
        <w:pStyle w:val="Caption"/>
      </w:pPr>
      <w:bookmarkStart w:id="13" w:name="_Ref4100224"/>
      <w:r>
        <w:t xml:space="preserve">Figure </w:t>
      </w:r>
      <w:r>
        <w:rPr>
          <w:noProof/>
        </w:rPr>
        <w:fldChar w:fldCharType="begin"/>
      </w:r>
      <w:r>
        <w:rPr>
          <w:noProof/>
        </w:rPr>
        <w:instrText xml:space="preserve"> SEQ Figure \* ARABIC </w:instrText>
      </w:r>
      <w:r>
        <w:rPr>
          <w:noProof/>
        </w:rPr>
        <w:fldChar w:fldCharType="separate"/>
      </w:r>
      <w:r w:rsidR="005E5C9E">
        <w:rPr>
          <w:noProof/>
        </w:rPr>
        <w:t>1</w:t>
      </w:r>
      <w:r>
        <w:rPr>
          <w:noProof/>
        </w:rPr>
        <w:fldChar w:fldCharType="end"/>
      </w:r>
      <w:bookmarkEnd w:id="13"/>
      <w:r>
        <w:t xml:space="preserve">. Switching from cross-slot scheduling to same-slot scheduling </w:t>
      </w:r>
    </w:p>
    <w:p w14:paraId="7A8B2F10" w14:textId="77777777" w:rsidR="00FC3008" w:rsidRDefault="00FC3008" w:rsidP="00FC3008">
      <w:pPr>
        <w:pStyle w:val="Heading3"/>
        <w:numPr>
          <w:ilvl w:val="0"/>
          <w:numId w:val="0"/>
        </w:numPr>
        <w:spacing w:before="240"/>
        <w:ind w:left="720" w:hanging="720"/>
        <w:rPr>
          <w:u w:val="single"/>
          <w:lang w:eastAsia="zh-CN"/>
        </w:rPr>
      </w:pPr>
      <w:r>
        <w:rPr>
          <w:u w:val="single"/>
          <w:lang w:val="en-GB" w:eastAsia="zh-CN"/>
        </w:rPr>
        <w:t>Analysis</w:t>
      </w:r>
      <w:r>
        <w:rPr>
          <w:u w:val="single"/>
          <w:lang w:eastAsia="zh-CN"/>
        </w:rPr>
        <w:t xml:space="preserve"> of “Z”</w:t>
      </w:r>
    </w:p>
    <w:p w14:paraId="48996456" w14:textId="77777777" w:rsidR="00FC3008" w:rsidRDefault="00FC3008" w:rsidP="00FC3008">
      <w:pPr>
        <w:spacing w:beforeLines="50" w:before="120"/>
        <w:rPr>
          <w:lang w:eastAsia="zh-CN"/>
        </w:rPr>
      </w:pPr>
      <w:r>
        <w:rPr>
          <w:color w:val="000000"/>
          <w:szCs w:val="20"/>
        </w:rPr>
        <w:t xml:space="preserve">Z is the smallest feasible non-zero application delay, which is caused by the time needed for DCI decoding and transition time needed for the </w:t>
      </w:r>
      <w:r>
        <w:rPr>
          <w:lang w:eastAsia="zh-CN"/>
        </w:rPr>
        <w:t>related module preparing (e.g. clock frequency and voltage change of PDCCH module). Z mainly limits the application delay in the scenario switching from same-slot scheduling to cross-slot scheduling, where Y (old K0</w:t>
      </w:r>
      <w:r>
        <w:rPr>
          <w:vertAlign w:val="subscript"/>
          <w:lang w:eastAsia="zh-CN"/>
        </w:rPr>
        <w:t>min</w:t>
      </w:r>
      <w:r>
        <w:rPr>
          <w:lang w:eastAsia="zh-CN"/>
        </w:rPr>
        <w:t xml:space="preserve"> or K2</w:t>
      </w:r>
      <w:r>
        <w:rPr>
          <w:vertAlign w:val="subscript"/>
          <w:lang w:eastAsia="zh-CN"/>
        </w:rPr>
        <w:t>min</w:t>
      </w:r>
      <w:r>
        <w:rPr>
          <w:lang w:eastAsia="zh-CN"/>
        </w:rPr>
        <w:t>) is usually too small to accommodate the time of Z slots.</w:t>
      </w:r>
    </w:p>
    <w:p w14:paraId="3FAB03E5" w14:textId="77777777" w:rsidR="00FC3008" w:rsidRDefault="00FC3008" w:rsidP="00FC3008">
      <w:pPr>
        <w:spacing w:beforeLines="50" w:before="120"/>
        <w:rPr>
          <w:lang w:eastAsia="zh-CN"/>
        </w:rPr>
      </w:pPr>
      <w:r>
        <w:rPr>
          <w:rFonts w:eastAsiaTheme="minorEastAsia"/>
          <w:lang w:eastAsia="zh-CN"/>
        </w:rPr>
        <w:fldChar w:fldCharType="begin"/>
      </w:r>
      <w:r>
        <w:rPr>
          <w:rFonts w:eastAsiaTheme="minorEastAsia"/>
          <w:lang w:eastAsia="zh-CN"/>
        </w:rPr>
        <w:instrText xml:space="preserve"> REF _Ref7085770 \h </w:instrText>
      </w:r>
      <w:r>
        <w:rPr>
          <w:rFonts w:eastAsiaTheme="minorEastAsia"/>
          <w:lang w:eastAsia="zh-CN"/>
        </w:rPr>
      </w:r>
      <w:r>
        <w:rPr>
          <w:rFonts w:eastAsiaTheme="minorEastAsia"/>
          <w:lang w:eastAsia="zh-CN"/>
        </w:rPr>
        <w:fldChar w:fldCharType="separate"/>
      </w:r>
      <w:r w:rsidR="005E5C9E">
        <w:t xml:space="preserve">Figure </w:t>
      </w:r>
      <w:r w:rsidR="005E5C9E">
        <w:rPr>
          <w:noProof/>
        </w:rPr>
        <w:t>2</w:t>
      </w:r>
      <w:r>
        <w:rPr>
          <w:rFonts w:eastAsiaTheme="minorEastAsia"/>
          <w:lang w:eastAsia="zh-CN"/>
        </w:rPr>
        <w:fldChar w:fldCharType="end"/>
      </w:r>
      <w:r>
        <w:rPr>
          <w:rFonts w:eastAsiaTheme="minorEastAsia"/>
          <w:lang w:eastAsia="zh-CN"/>
        </w:rPr>
        <w:t xml:space="preserve"> shows the switching from same-slot scheduling to cross-slot scheduling, where the old </w:t>
      </w:r>
      <w:bookmarkStart w:id="14" w:name="OLE_LINK14"/>
      <w:r>
        <w:rPr>
          <w:lang w:eastAsia="zh-CN"/>
        </w:rPr>
        <w:t>K0</w:t>
      </w:r>
      <w:r>
        <w:rPr>
          <w:vertAlign w:val="subscript"/>
          <w:lang w:eastAsia="zh-CN"/>
        </w:rPr>
        <w:t>min</w:t>
      </w:r>
      <w:bookmarkEnd w:id="14"/>
      <w:r>
        <w:rPr>
          <w:lang w:eastAsia="zh-CN"/>
        </w:rPr>
        <w:t>=0, and the new K0</w:t>
      </w:r>
      <w:r>
        <w:rPr>
          <w:vertAlign w:val="subscript"/>
          <w:lang w:eastAsia="zh-CN"/>
        </w:rPr>
        <w:t>min</w:t>
      </w:r>
      <w:r>
        <w:rPr>
          <w:lang w:eastAsia="zh-CN"/>
        </w:rPr>
        <w:t xml:space="preserve">=2. Considering PDCCH monitoring case 1_1, the application slot to use the new minimum value(s) cannot be the same slot where the DCI indication is transmitted, and at least a gap of e.g. Z=1 slot is needed for DCI decoding and related module transition. </w:t>
      </w:r>
    </w:p>
    <w:p w14:paraId="1EC13B10" w14:textId="77777777" w:rsidR="00FC3008" w:rsidRDefault="00FC3008" w:rsidP="00FC3008">
      <w:pPr>
        <w:spacing w:beforeLines="50" w:before="120"/>
        <w:rPr>
          <w:lang w:eastAsia="zh-CN"/>
        </w:rPr>
      </w:pPr>
    </w:p>
    <w:p w14:paraId="7603AA9A" w14:textId="77777777" w:rsidR="00FC3008" w:rsidRDefault="00FC3008" w:rsidP="00FC3008">
      <w:pPr>
        <w:keepNext/>
        <w:jc w:val="center"/>
      </w:pPr>
      <w:r w:rsidRPr="00EF5A82">
        <w:rPr>
          <w:noProof/>
          <w:lang w:val="en-GB" w:eastAsia="en-GB"/>
        </w:rPr>
        <w:drawing>
          <wp:inline distT="0" distB="0" distL="0" distR="0" wp14:anchorId="78DAFDD9" wp14:editId="04497036">
            <wp:extent cx="5565140" cy="3007360"/>
            <wp:effectExtent l="0" t="0" r="0" b="2540"/>
            <wp:docPr id="5" name="图片 5" descr="D:\Working\~3GPP\t-doc撰写\201908 RAN1#98\power02 cross-slot scheduling\pics\Fig2 - cross-sl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Working\~3GPP\t-doc撰写\201908 RAN1#98\power02 cross-slot scheduling\pics\Fig2 - cross-slot.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5140" cy="3007360"/>
                    </a:xfrm>
                    <a:prstGeom prst="rect">
                      <a:avLst/>
                    </a:prstGeom>
                    <a:noFill/>
                    <a:ln>
                      <a:noFill/>
                    </a:ln>
                  </pic:spPr>
                </pic:pic>
              </a:graphicData>
            </a:graphic>
          </wp:inline>
        </w:drawing>
      </w:r>
    </w:p>
    <w:p w14:paraId="05B4D554" w14:textId="77777777" w:rsidR="00FC3008" w:rsidRDefault="00FC3008" w:rsidP="00FC3008">
      <w:pPr>
        <w:pStyle w:val="Caption"/>
        <w:rPr>
          <w:lang w:eastAsia="zh-CN"/>
        </w:rPr>
      </w:pPr>
      <w:bookmarkStart w:id="15" w:name="_Ref7085770"/>
      <w:bookmarkStart w:id="16" w:name="_Ref7085766"/>
      <w:r>
        <w:t xml:space="preserve">Figure </w:t>
      </w:r>
      <w:r>
        <w:rPr>
          <w:noProof/>
        </w:rPr>
        <w:fldChar w:fldCharType="begin"/>
      </w:r>
      <w:r>
        <w:rPr>
          <w:noProof/>
        </w:rPr>
        <w:instrText xml:space="preserve"> SEQ Figure \* ARABIC </w:instrText>
      </w:r>
      <w:r>
        <w:rPr>
          <w:noProof/>
        </w:rPr>
        <w:fldChar w:fldCharType="separate"/>
      </w:r>
      <w:r w:rsidR="005E5C9E">
        <w:rPr>
          <w:noProof/>
        </w:rPr>
        <w:t>2</w:t>
      </w:r>
      <w:r>
        <w:rPr>
          <w:noProof/>
        </w:rPr>
        <w:fldChar w:fldCharType="end"/>
      </w:r>
      <w:bookmarkEnd w:id="15"/>
      <w:r>
        <w:t>. Switching from same-slot scheduling to cross-slot scheduling</w:t>
      </w:r>
      <w:bookmarkEnd w:id="16"/>
      <w:r>
        <w:rPr>
          <w:lang w:eastAsia="zh-CN"/>
        </w:rPr>
        <w:t xml:space="preserve"> </w:t>
      </w:r>
    </w:p>
    <w:p w14:paraId="0568A2E7" w14:textId="77777777" w:rsidR="00FC3008" w:rsidRDefault="00FC3008" w:rsidP="00FC3008">
      <w:pPr>
        <w:spacing w:beforeLines="50" w:before="120"/>
        <w:rPr>
          <w:lang w:eastAsia="zh-CN"/>
        </w:rPr>
      </w:pPr>
      <w:r>
        <w:rPr>
          <w:lang w:eastAsia="zh-CN"/>
        </w:rPr>
        <w:lastRenderedPageBreak/>
        <w:t xml:space="preserve">Considering the scenario of different SCS, Z should be a pre-defined SCS-dependent parameter to correspond to a duration longer than the time needed for </w:t>
      </w:r>
      <w:r>
        <w:rPr>
          <w:rFonts w:eastAsiaTheme="minorEastAsia"/>
          <w:lang w:eastAsia="zh-CN"/>
        </w:rPr>
        <w:t>DCI decoding</w:t>
      </w:r>
      <w:r>
        <w:rPr>
          <w:rFonts w:hint="eastAsia"/>
          <w:lang w:eastAsia="zh-CN"/>
        </w:rPr>
        <w:t xml:space="preserve"> </w:t>
      </w:r>
      <w:r>
        <w:rPr>
          <w:lang w:eastAsia="zh-CN"/>
        </w:rPr>
        <w:t xml:space="preserve">and related module preparing. Typical values of Z for different numerology are shown in </w:t>
      </w:r>
      <w:r>
        <w:rPr>
          <w:lang w:eastAsia="zh-CN"/>
        </w:rPr>
        <w:fldChar w:fldCharType="begin"/>
      </w:r>
      <w:r>
        <w:rPr>
          <w:lang w:eastAsia="zh-CN"/>
        </w:rPr>
        <w:instrText xml:space="preserve"> REF _Ref12282386 \h </w:instrText>
      </w:r>
      <w:r>
        <w:rPr>
          <w:lang w:eastAsia="zh-CN"/>
        </w:rPr>
      </w:r>
      <w:r>
        <w:rPr>
          <w:lang w:eastAsia="zh-CN"/>
        </w:rPr>
        <w:fldChar w:fldCharType="separate"/>
      </w:r>
      <w:r w:rsidR="005E5C9E">
        <w:t xml:space="preserve">Table </w:t>
      </w:r>
      <w:r w:rsidR="005E5C9E">
        <w:rPr>
          <w:noProof/>
        </w:rPr>
        <w:t>2</w:t>
      </w:r>
      <w:r>
        <w:rPr>
          <w:lang w:eastAsia="zh-CN"/>
        </w:rPr>
        <w:fldChar w:fldCharType="end"/>
      </w:r>
    </w:p>
    <w:p w14:paraId="1A3E31EA" w14:textId="100F7CBD" w:rsidR="00FC3008" w:rsidRDefault="00FC3008" w:rsidP="00FC3008">
      <w:pPr>
        <w:pStyle w:val="Caption"/>
        <w:keepNext/>
      </w:pPr>
      <w:bookmarkStart w:id="17" w:name="_Ref12282386"/>
      <w:r>
        <w:t xml:space="preserve">Table </w:t>
      </w:r>
      <w:r>
        <w:fldChar w:fldCharType="begin"/>
      </w:r>
      <w:r>
        <w:rPr>
          <w:noProof/>
        </w:rPr>
        <w:instrText xml:space="preserve"> SEQ Table \* ARABIC </w:instrText>
      </w:r>
      <w:r>
        <w:fldChar w:fldCharType="separate"/>
      </w:r>
      <w:r w:rsidR="005E5C9E">
        <w:rPr>
          <w:noProof/>
        </w:rPr>
        <w:t>2</w:t>
      </w:r>
      <w:r>
        <w:fldChar w:fldCharType="end"/>
      </w:r>
      <w:bookmarkEnd w:id="17"/>
      <w:r>
        <w:t xml:space="preserve">. </w:t>
      </w:r>
      <w:r>
        <w:rPr>
          <w:lang w:eastAsia="zh-CN"/>
        </w:rPr>
        <w:t>Typical values of “Z”</w:t>
      </w:r>
    </w:p>
    <w:tbl>
      <w:tblPr>
        <w:tblStyle w:val="TableGrid"/>
        <w:tblW w:w="0" w:type="auto"/>
        <w:jc w:val="center"/>
        <w:tblLook w:val="04A0" w:firstRow="1" w:lastRow="0" w:firstColumn="1" w:lastColumn="0" w:noHBand="0" w:noVBand="1"/>
      </w:tblPr>
      <w:tblGrid>
        <w:gridCol w:w="1490"/>
        <w:gridCol w:w="1492"/>
      </w:tblGrid>
      <w:tr w:rsidR="00FC3008" w14:paraId="0A793E38" w14:textId="77777777" w:rsidTr="00927EC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5F0DA81C" w14:textId="77777777" w:rsidR="00FC3008" w:rsidRDefault="00FC3008" w:rsidP="00927ECB">
            <w:pPr>
              <w:spacing w:after="0"/>
              <w:jc w:val="center"/>
              <w:rPr>
                <w:rFonts w:eastAsiaTheme="minorEastAsia"/>
                <w:sz w:val="20"/>
                <w:lang w:eastAsia="zh-CN"/>
              </w:rPr>
            </w:pPr>
            <m:oMathPara>
              <m:oMath>
                <m:r>
                  <w:rPr>
                    <w:rFonts w:ascii="Cambria Math"/>
                    <w:lang w:eastAsia="ja-JP"/>
                  </w:rPr>
                  <m:t>μ</m:t>
                </m:r>
              </m:oMath>
            </m:oMathPara>
          </w:p>
        </w:tc>
        <w:tc>
          <w:tcPr>
            <w:tcW w:w="1492" w:type="dxa"/>
            <w:tcBorders>
              <w:top w:val="single" w:sz="4" w:space="0" w:color="auto"/>
              <w:left w:val="single" w:sz="4" w:space="0" w:color="auto"/>
              <w:bottom w:val="single" w:sz="4" w:space="0" w:color="auto"/>
              <w:right w:val="single" w:sz="4" w:space="0" w:color="auto"/>
            </w:tcBorders>
            <w:vAlign w:val="center"/>
            <w:hideMark/>
          </w:tcPr>
          <w:p w14:paraId="29F72CAA" w14:textId="77777777" w:rsidR="00FC3008" w:rsidRDefault="00FC3008" w:rsidP="00927ECB">
            <w:pPr>
              <w:spacing w:after="0"/>
              <w:jc w:val="center"/>
              <w:rPr>
                <w:rFonts w:eastAsiaTheme="minorEastAsia"/>
                <w:sz w:val="20"/>
                <w:lang w:eastAsia="zh-CN"/>
              </w:rPr>
            </w:pPr>
            <w:r>
              <w:rPr>
                <w:rFonts w:eastAsiaTheme="minorEastAsia"/>
                <w:sz w:val="20"/>
                <w:lang w:eastAsia="zh-CN"/>
              </w:rPr>
              <w:t>Z</w:t>
            </w:r>
          </w:p>
        </w:tc>
      </w:tr>
      <w:tr w:rsidR="00FC3008" w14:paraId="1AADA28D" w14:textId="77777777" w:rsidTr="00927EC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68549041" w14:textId="77777777" w:rsidR="00FC3008" w:rsidRDefault="00FC3008" w:rsidP="00927ECB">
            <w:pPr>
              <w:spacing w:after="0"/>
              <w:jc w:val="center"/>
              <w:rPr>
                <w:rFonts w:eastAsiaTheme="minorEastAsia"/>
                <w:sz w:val="20"/>
                <w:lang w:eastAsia="zh-CN"/>
              </w:rPr>
            </w:pPr>
            <w:r>
              <w:rPr>
                <w:rFonts w:eastAsiaTheme="minorEastAsia"/>
                <w:sz w:val="20"/>
                <w:lang w:eastAsia="zh-CN"/>
              </w:rPr>
              <w:t>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F2F0A5F" w14:textId="77777777" w:rsidR="00FC3008" w:rsidRDefault="00FC3008" w:rsidP="00927ECB">
            <w:pPr>
              <w:spacing w:after="0"/>
              <w:jc w:val="center"/>
              <w:rPr>
                <w:rFonts w:eastAsiaTheme="minorEastAsia"/>
                <w:sz w:val="20"/>
                <w:lang w:eastAsia="zh-CN"/>
              </w:rPr>
            </w:pPr>
            <w:r>
              <w:rPr>
                <w:rFonts w:eastAsiaTheme="minorEastAsia"/>
                <w:sz w:val="20"/>
                <w:lang w:eastAsia="zh-CN"/>
              </w:rPr>
              <w:t>1</w:t>
            </w:r>
          </w:p>
        </w:tc>
      </w:tr>
      <w:tr w:rsidR="00FC3008" w14:paraId="7E06FA59" w14:textId="77777777" w:rsidTr="00927EC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1241AC01" w14:textId="77777777" w:rsidR="00FC3008" w:rsidRDefault="00FC3008" w:rsidP="00927ECB">
            <w:pPr>
              <w:spacing w:after="0"/>
              <w:jc w:val="center"/>
              <w:rPr>
                <w:rFonts w:eastAsiaTheme="minorEastAsia"/>
                <w:sz w:val="20"/>
                <w:lang w:eastAsia="zh-CN"/>
              </w:rPr>
            </w:pPr>
            <w:r>
              <w:rPr>
                <w:rFonts w:eastAsiaTheme="minorEastAsia"/>
                <w:sz w:val="20"/>
                <w:lang w:eastAsia="zh-CN"/>
              </w:rPr>
              <w:t>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C705F5A" w14:textId="77777777" w:rsidR="00FC3008" w:rsidRDefault="00FC3008" w:rsidP="00927ECB">
            <w:pPr>
              <w:spacing w:after="0"/>
              <w:jc w:val="center"/>
              <w:rPr>
                <w:rFonts w:eastAsiaTheme="minorEastAsia"/>
                <w:sz w:val="20"/>
                <w:lang w:eastAsia="zh-CN"/>
              </w:rPr>
            </w:pPr>
            <w:r>
              <w:rPr>
                <w:rFonts w:eastAsiaTheme="minorEastAsia"/>
                <w:sz w:val="20"/>
                <w:lang w:eastAsia="zh-CN"/>
              </w:rPr>
              <w:t>1</w:t>
            </w:r>
          </w:p>
        </w:tc>
      </w:tr>
      <w:tr w:rsidR="00FC3008" w14:paraId="710805EC" w14:textId="77777777" w:rsidTr="00927EC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6CBF35DF" w14:textId="77777777" w:rsidR="00FC3008" w:rsidRDefault="00FC3008" w:rsidP="00927ECB">
            <w:pPr>
              <w:spacing w:after="0"/>
              <w:jc w:val="center"/>
              <w:rPr>
                <w:rFonts w:eastAsiaTheme="minorEastAsia"/>
                <w:sz w:val="20"/>
                <w:lang w:eastAsia="zh-CN"/>
              </w:rPr>
            </w:pPr>
            <w:r>
              <w:rPr>
                <w:rFonts w:eastAsiaTheme="minorEastAsia"/>
                <w:sz w:val="20"/>
                <w:lang w:eastAsia="zh-CN"/>
              </w:rPr>
              <w:t>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E828A7E" w14:textId="77777777" w:rsidR="00FC3008" w:rsidRDefault="00FC3008" w:rsidP="00927ECB">
            <w:pPr>
              <w:spacing w:after="0"/>
              <w:jc w:val="center"/>
              <w:rPr>
                <w:rFonts w:eastAsiaTheme="minorEastAsia"/>
                <w:sz w:val="20"/>
                <w:lang w:eastAsia="zh-CN"/>
              </w:rPr>
            </w:pPr>
            <w:r>
              <w:rPr>
                <w:rFonts w:eastAsiaTheme="minorEastAsia"/>
                <w:sz w:val="20"/>
                <w:lang w:eastAsia="zh-CN"/>
              </w:rPr>
              <w:t>2</w:t>
            </w:r>
          </w:p>
        </w:tc>
      </w:tr>
      <w:tr w:rsidR="00FC3008" w14:paraId="11880E85" w14:textId="77777777" w:rsidTr="00927ECB">
        <w:trPr>
          <w:trHeight w:val="5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5BD81C34" w14:textId="77777777" w:rsidR="00FC3008" w:rsidRDefault="00FC3008" w:rsidP="00927ECB">
            <w:pPr>
              <w:spacing w:after="0"/>
              <w:jc w:val="center"/>
              <w:rPr>
                <w:rFonts w:eastAsiaTheme="minorEastAsia"/>
                <w:sz w:val="20"/>
                <w:lang w:eastAsia="zh-CN"/>
              </w:rPr>
            </w:pPr>
            <w:r>
              <w:rPr>
                <w:rFonts w:eastAsiaTheme="minorEastAsia"/>
                <w:sz w:val="20"/>
                <w:lang w:eastAsia="zh-CN"/>
              </w:rPr>
              <w:t>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CBEDF45" w14:textId="77777777" w:rsidR="00FC3008" w:rsidRDefault="00FC3008" w:rsidP="00927ECB">
            <w:pPr>
              <w:spacing w:after="0"/>
              <w:jc w:val="center"/>
              <w:rPr>
                <w:rFonts w:eastAsiaTheme="minorEastAsia"/>
                <w:sz w:val="20"/>
                <w:lang w:eastAsia="zh-CN"/>
              </w:rPr>
            </w:pPr>
            <w:r>
              <w:rPr>
                <w:rFonts w:eastAsiaTheme="minorEastAsia"/>
                <w:sz w:val="20"/>
                <w:lang w:eastAsia="zh-CN"/>
              </w:rPr>
              <w:t>2</w:t>
            </w:r>
          </w:p>
        </w:tc>
      </w:tr>
    </w:tbl>
    <w:p w14:paraId="2BA1BD7D" w14:textId="77777777" w:rsidR="00FC3008" w:rsidRDefault="00FC3008" w:rsidP="00FC3008">
      <w:pPr>
        <w:spacing w:beforeLines="50" w:before="120"/>
        <w:rPr>
          <w:rFonts w:eastAsiaTheme="minorEastAsia"/>
          <w:lang w:eastAsia="zh-CN"/>
        </w:rPr>
      </w:pPr>
    </w:p>
    <w:p w14:paraId="76EF2E96" w14:textId="3D311821" w:rsidR="00FC3008" w:rsidRPr="0094536E" w:rsidRDefault="00FC3008" w:rsidP="00FC3008">
      <w:pPr>
        <w:rPr>
          <w:rFonts w:eastAsiaTheme="minorEastAsia"/>
          <w:b/>
          <w:i/>
          <w:lang w:eastAsia="zh-CN"/>
        </w:rPr>
      </w:pPr>
      <w:r w:rsidRPr="0094536E">
        <w:rPr>
          <w:rFonts w:eastAsiaTheme="minorEastAsia"/>
          <w:b/>
          <w:i/>
          <w:lang w:eastAsia="zh-CN"/>
        </w:rPr>
        <w:t xml:space="preserve">Proposal </w:t>
      </w:r>
      <w:r w:rsidR="007F4632">
        <w:rPr>
          <w:rFonts w:eastAsiaTheme="minorEastAsia"/>
          <w:b/>
          <w:i/>
          <w:lang w:eastAsia="zh-CN"/>
        </w:rPr>
        <w:t>5</w:t>
      </w:r>
      <w:r w:rsidRPr="0094536E">
        <w:rPr>
          <w:rFonts w:eastAsiaTheme="minorEastAsia"/>
          <w:b/>
          <w:i/>
          <w:lang w:eastAsia="zh-CN"/>
        </w:rPr>
        <w:t xml:space="preserve">: For the scenario without cross-BWP or cross-carrier scheduling, UE is not expected to apply the new indicated minimum applicable K0/K2 value before slot n+X </w:t>
      </w:r>
      <w:r w:rsidRPr="0094536E">
        <w:rPr>
          <w:rFonts w:ascii="Times" w:eastAsia="Batang" w:hAnsi="Times"/>
          <w:b/>
          <w:i/>
          <w:sz w:val="20"/>
          <w:szCs w:val="20"/>
          <w:lang w:val="en-GB" w:eastAsia="ja-JP"/>
        </w:rPr>
        <w:t>for K0 or K2</w:t>
      </w:r>
      <w:r w:rsidRPr="0094536E">
        <w:rPr>
          <w:rFonts w:eastAsiaTheme="minorEastAsia"/>
          <w:b/>
          <w:i/>
          <w:lang w:eastAsia="zh-CN"/>
        </w:rPr>
        <w:t>, with X=max(Y, Z), where Y is the minimum K0 or K2 prior to the DCI-indicated value change, respectively, and Z is listed in the following Table.</w:t>
      </w:r>
    </w:p>
    <w:tbl>
      <w:tblPr>
        <w:tblStyle w:val="TableGrid"/>
        <w:tblW w:w="0" w:type="auto"/>
        <w:jc w:val="center"/>
        <w:tblLook w:val="04A0" w:firstRow="1" w:lastRow="0" w:firstColumn="1" w:lastColumn="0" w:noHBand="0" w:noVBand="1"/>
      </w:tblPr>
      <w:tblGrid>
        <w:gridCol w:w="1490"/>
        <w:gridCol w:w="1492"/>
      </w:tblGrid>
      <w:tr w:rsidR="00FC3008" w14:paraId="2EF0D858" w14:textId="77777777" w:rsidTr="00927EC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50DB29F3" w14:textId="77777777" w:rsidR="00FC3008" w:rsidRDefault="00FC3008" w:rsidP="00927ECB">
            <w:pPr>
              <w:spacing w:after="0"/>
              <w:jc w:val="center"/>
              <w:rPr>
                <w:rFonts w:eastAsiaTheme="minorEastAsia"/>
                <w:sz w:val="20"/>
                <w:lang w:eastAsia="zh-CN"/>
              </w:rPr>
            </w:pPr>
            <m:oMathPara>
              <m:oMath>
                <m:r>
                  <w:rPr>
                    <w:rFonts w:ascii="Cambria Math"/>
                    <w:lang w:eastAsia="ja-JP"/>
                  </w:rPr>
                  <m:t>μ</m:t>
                </m:r>
              </m:oMath>
            </m:oMathPara>
          </w:p>
        </w:tc>
        <w:tc>
          <w:tcPr>
            <w:tcW w:w="1492" w:type="dxa"/>
            <w:tcBorders>
              <w:top w:val="single" w:sz="4" w:space="0" w:color="auto"/>
              <w:left w:val="single" w:sz="4" w:space="0" w:color="auto"/>
              <w:bottom w:val="single" w:sz="4" w:space="0" w:color="auto"/>
              <w:right w:val="single" w:sz="4" w:space="0" w:color="auto"/>
            </w:tcBorders>
            <w:vAlign w:val="center"/>
            <w:hideMark/>
          </w:tcPr>
          <w:p w14:paraId="02E53A0E" w14:textId="77777777" w:rsidR="00FC3008" w:rsidRDefault="00FC3008" w:rsidP="00927ECB">
            <w:pPr>
              <w:spacing w:after="0"/>
              <w:jc w:val="center"/>
              <w:rPr>
                <w:rFonts w:eastAsiaTheme="minorEastAsia"/>
                <w:sz w:val="20"/>
                <w:lang w:eastAsia="zh-CN"/>
              </w:rPr>
            </w:pPr>
            <w:r>
              <w:rPr>
                <w:rFonts w:eastAsiaTheme="minorEastAsia"/>
                <w:sz w:val="20"/>
                <w:lang w:eastAsia="zh-CN"/>
              </w:rPr>
              <w:t>Z</w:t>
            </w:r>
          </w:p>
        </w:tc>
      </w:tr>
      <w:tr w:rsidR="00FC3008" w14:paraId="11268BE2" w14:textId="77777777" w:rsidTr="00927EC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68A876B8" w14:textId="77777777" w:rsidR="00FC3008" w:rsidRDefault="00FC3008" w:rsidP="00927ECB">
            <w:pPr>
              <w:spacing w:after="0"/>
              <w:jc w:val="center"/>
              <w:rPr>
                <w:rFonts w:eastAsiaTheme="minorEastAsia"/>
                <w:sz w:val="20"/>
                <w:lang w:eastAsia="zh-CN"/>
              </w:rPr>
            </w:pPr>
            <w:r>
              <w:rPr>
                <w:rFonts w:eastAsiaTheme="minorEastAsia"/>
                <w:sz w:val="20"/>
                <w:lang w:eastAsia="zh-CN"/>
              </w:rPr>
              <w:t>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1DF5E04" w14:textId="77777777" w:rsidR="00FC3008" w:rsidRDefault="00FC3008" w:rsidP="00927ECB">
            <w:pPr>
              <w:spacing w:after="0"/>
              <w:jc w:val="center"/>
              <w:rPr>
                <w:rFonts w:eastAsiaTheme="minorEastAsia"/>
                <w:sz w:val="20"/>
                <w:lang w:eastAsia="zh-CN"/>
              </w:rPr>
            </w:pPr>
            <w:r>
              <w:rPr>
                <w:rFonts w:eastAsiaTheme="minorEastAsia"/>
                <w:sz w:val="20"/>
                <w:lang w:eastAsia="zh-CN"/>
              </w:rPr>
              <w:t>1</w:t>
            </w:r>
          </w:p>
        </w:tc>
      </w:tr>
      <w:tr w:rsidR="00FC3008" w14:paraId="6225BDC5" w14:textId="77777777" w:rsidTr="00927EC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0ED11B12" w14:textId="77777777" w:rsidR="00FC3008" w:rsidRDefault="00FC3008" w:rsidP="00927ECB">
            <w:pPr>
              <w:spacing w:after="0"/>
              <w:jc w:val="center"/>
              <w:rPr>
                <w:rFonts w:eastAsiaTheme="minorEastAsia"/>
                <w:sz w:val="20"/>
                <w:lang w:eastAsia="zh-CN"/>
              </w:rPr>
            </w:pPr>
            <w:r>
              <w:rPr>
                <w:rFonts w:eastAsiaTheme="minorEastAsia"/>
                <w:sz w:val="20"/>
                <w:lang w:eastAsia="zh-CN"/>
              </w:rPr>
              <w:t>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7083D56" w14:textId="77777777" w:rsidR="00FC3008" w:rsidRDefault="00FC3008" w:rsidP="00927ECB">
            <w:pPr>
              <w:spacing w:after="0"/>
              <w:jc w:val="center"/>
              <w:rPr>
                <w:rFonts w:eastAsiaTheme="minorEastAsia"/>
                <w:sz w:val="20"/>
                <w:lang w:eastAsia="zh-CN"/>
              </w:rPr>
            </w:pPr>
            <w:r>
              <w:rPr>
                <w:rFonts w:eastAsiaTheme="minorEastAsia"/>
                <w:sz w:val="20"/>
                <w:lang w:eastAsia="zh-CN"/>
              </w:rPr>
              <w:t>1</w:t>
            </w:r>
          </w:p>
        </w:tc>
      </w:tr>
      <w:tr w:rsidR="00FC3008" w14:paraId="0D9994ED" w14:textId="77777777" w:rsidTr="00927EC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5CEE0AE0" w14:textId="77777777" w:rsidR="00FC3008" w:rsidRDefault="00FC3008" w:rsidP="00927ECB">
            <w:pPr>
              <w:spacing w:after="0"/>
              <w:jc w:val="center"/>
              <w:rPr>
                <w:rFonts w:eastAsiaTheme="minorEastAsia"/>
                <w:sz w:val="20"/>
                <w:lang w:eastAsia="zh-CN"/>
              </w:rPr>
            </w:pPr>
            <w:r>
              <w:rPr>
                <w:rFonts w:eastAsiaTheme="minorEastAsia"/>
                <w:sz w:val="20"/>
                <w:lang w:eastAsia="zh-CN"/>
              </w:rPr>
              <w:t>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3242B30" w14:textId="77777777" w:rsidR="00FC3008" w:rsidRDefault="00FC3008" w:rsidP="00927ECB">
            <w:pPr>
              <w:spacing w:after="0"/>
              <w:jc w:val="center"/>
              <w:rPr>
                <w:rFonts w:eastAsiaTheme="minorEastAsia"/>
                <w:sz w:val="20"/>
                <w:lang w:eastAsia="zh-CN"/>
              </w:rPr>
            </w:pPr>
            <w:r>
              <w:rPr>
                <w:rFonts w:eastAsiaTheme="minorEastAsia"/>
                <w:sz w:val="20"/>
                <w:lang w:eastAsia="zh-CN"/>
              </w:rPr>
              <w:t>2</w:t>
            </w:r>
          </w:p>
        </w:tc>
      </w:tr>
      <w:tr w:rsidR="00FC3008" w14:paraId="27C4BD33" w14:textId="77777777" w:rsidTr="00927ECB">
        <w:trPr>
          <w:trHeight w:val="5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57F2FC52" w14:textId="77777777" w:rsidR="00FC3008" w:rsidRDefault="00FC3008" w:rsidP="00927ECB">
            <w:pPr>
              <w:spacing w:after="0"/>
              <w:jc w:val="center"/>
              <w:rPr>
                <w:rFonts w:eastAsiaTheme="minorEastAsia"/>
                <w:sz w:val="20"/>
                <w:lang w:eastAsia="zh-CN"/>
              </w:rPr>
            </w:pPr>
            <w:r>
              <w:rPr>
                <w:rFonts w:eastAsiaTheme="minorEastAsia"/>
                <w:sz w:val="20"/>
                <w:lang w:eastAsia="zh-CN"/>
              </w:rPr>
              <w:t>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FC6C6C9" w14:textId="77777777" w:rsidR="00FC3008" w:rsidRDefault="00FC3008" w:rsidP="00927ECB">
            <w:pPr>
              <w:spacing w:after="0"/>
              <w:jc w:val="center"/>
              <w:rPr>
                <w:rFonts w:eastAsiaTheme="minorEastAsia"/>
                <w:sz w:val="20"/>
                <w:lang w:eastAsia="zh-CN"/>
              </w:rPr>
            </w:pPr>
            <w:r>
              <w:rPr>
                <w:rFonts w:eastAsiaTheme="minorEastAsia"/>
                <w:sz w:val="20"/>
                <w:lang w:eastAsia="zh-CN"/>
              </w:rPr>
              <w:t>2</w:t>
            </w:r>
          </w:p>
        </w:tc>
      </w:tr>
    </w:tbl>
    <w:p w14:paraId="419B1F80" w14:textId="77777777" w:rsidR="00FC3008" w:rsidRDefault="00FC3008" w:rsidP="00FC3008">
      <w:pPr>
        <w:rPr>
          <w:rFonts w:eastAsiaTheme="minorEastAsia"/>
          <w:b/>
          <w:lang w:eastAsia="zh-CN"/>
        </w:rPr>
      </w:pPr>
    </w:p>
    <w:p w14:paraId="77144065" w14:textId="77777777" w:rsidR="00FC3008" w:rsidRDefault="00FC3008" w:rsidP="00FC3008">
      <w:pPr>
        <w:pStyle w:val="Heading3"/>
        <w:numPr>
          <w:ilvl w:val="0"/>
          <w:numId w:val="0"/>
        </w:numPr>
        <w:spacing w:before="240"/>
        <w:ind w:left="720" w:hanging="720"/>
        <w:rPr>
          <w:u w:val="single"/>
          <w:lang w:eastAsia="zh-CN"/>
        </w:rPr>
      </w:pPr>
      <w:r>
        <w:rPr>
          <w:rFonts w:hint="eastAsia"/>
          <w:u w:val="single"/>
          <w:lang w:eastAsia="zh-CN"/>
        </w:rPr>
        <w:t>A</w:t>
      </w:r>
      <w:r>
        <w:rPr>
          <w:u w:val="single"/>
          <w:lang w:eastAsia="zh-CN"/>
        </w:rPr>
        <w:t>dditional consideration</w:t>
      </w:r>
    </w:p>
    <w:p w14:paraId="46896AE9" w14:textId="78802AC8" w:rsidR="00596D98" w:rsidRDefault="00FC3008" w:rsidP="007F4632">
      <w:pPr>
        <w:rPr>
          <w:rFonts w:eastAsia="MS Mincho"/>
          <w:lang w:eastAsia="ja-JP"/>
        </w:rPr>
      </w:pPr>
      <w:r>
        <w:rPr>
          <w:lang w:eastAsia="zh-CN"/>
        </w:rPr>
        <w:t>Following the basic principle that the application delay should be no smaller than X=max(Y, Z), when further considering the probability of PDCCH miss-detection, some other aspects on the application delay can be also considered. This is because</w:t>
      </w:r>
      <w:r>
        <w:rPr>
          <w:rFonts w:eastAsiaTheme="minorEastAsia"/>
          <w:lang w:eastAsia="zh-CN"/>
        </w:rPr>
        <w:t xml:space="preserve"> DCI miss-detection would lead to the miss-match between the behavior of gNB and the UE. When </w:t>
      </w:r>
      <w:r>
        <w:rPr>
          <w:rFonts w:eastAsiaTheme="minorEastAsia" w:hint="eastAsia"/>
          <w:lang w:eastAsia="zh-CN"/>
        </w:rPr>
        <w:t xml:space="preserve">the </w:t>
      </w:r>
      <w:r>
        <w:rPr>
          <w:rFonts w:eastAsiaTheme="minorEastAsia"/>
          <w:lang w:eastAsia="zh-CN"/>
        </w:rPr>
        <w:t>gNB indicates to switch to same-slot scheduling from cross-slot scheduling, if the DCI is miss-detected, gNB will assume UE to be same-slot scheduled while the UE still keeps the power saving state of cross-slot scheduling, which may lead the UE miss the PDSCH/PUSCH scheduled in the same slot.</w:t>
      </w:r>
      <w:r>
        <w:rPr>
          <w:lang w:eastAsia="zh-CN"/>
        </w:rPr>
        <w:t xml:space="preserve"> Hence, when scheduling DCI is used for the indication of minimum applicable values of K0 and K2, </w:t>
      </w:r>
      <w:r>
        <w:rPr>
          <w:rFonts w:eastAsiaTheme="minorEastAsia"/>
          <w:lang w:eastAsia="zh-CN"/>
        </w:rPr>
        <w:t xml:space="preserve">the application delay of the updated minimum values can be after the feedback (i.e., HARQ-ACK regardless of ACK or NACK corresponding to DL scheduling DCI, or PUSCH corresponding to UL grant) from UE. This is for the purpose of reaching an alignment between gNB and UE on the minimum applicable values for later scheduling. Updating the minimum values after the feedback also satisfies the basic principle of </w:t>
      </w:r>
      <w:r>
        <w:rPr>
          <w:lang w:eastAsia="zh-CN"/>
        </w:rPr>
        <w:t>application delay that not smaller than X=max(Y, Z)</w:t>
      </w:r>
      <w:r>
        <w:rPr>
          <w:rFonts w:eastAsiaTheme="minorEastAsia"/>
          <w:lang w:eastAsia="zh-CN"/>
        </w:rPr>
        <w:t>.</w:t>
      </w:r>
    </w:p>
    <w:p w14:paraId="54ED77AB" w14:textId="47CC82B6" w:rsidR="00596D98" w:rsidRDefault="00FC3008" w:rsidP="00FC3008">
      <w:pPr>
        <w:pStyle w:val="Heading2"/>
        <w:rPr>
          <w:lang w:eastAsia="zh-CN"/>
        </w:rPr>
      </w:pPr>
      <w:bookmarkStart w:id="18" w:name="_Ref19728275"/>
      <w:r>
        <w:rPr>
          <w:rFonts w:hint="eastAsia"/>
          <w:lang w:eastAsia="zh-CN"/>
        </w:rPr>
        <w:t>A</w:t>
      </w:r>
      <w:r>
        <w:rPr>
          <w:lang w:eastAsia="zh-CN"/>
        </w:rPr>
        <w:t>pplication delay with BWP switch</w:t>
      </w:r>
      <w:bookmarkEnd w:id="18"/>
    </w:p>
    <w:p w14:paraId="0BBF6E31" w14:textId="4B0829E4" w:rsidR="00FC3008" w:rsidRPr="001C3BE0" w:rsidRDefault="001C3BE0" w:rsidP="00FC3008">
      <w:pPr>
        <w:rPr>
          <w:rFonts w:eastAsiaTheme="minorEastAsia"/>
          <w:lang w:eastAsia="zh-CN"/>
        </w:rPr>
      </w:pPr>
      <w:r>
        <w:rPr>
          <w:rFonts w:eastAsiaTheme="minorEastAsia"/>
          <w:lang w:eastAsia="zh-CN"/>
        </w:rPr>
        <w:t xml:space="preserve">According to the current Rel-15 specifications, it is possible to achieve the switch of minimum K0/K2 value within the TDRA list by BWP switching. An enhancement in Rel-16 could be to associate a BWP with a </w:t>
      </w:r>
      <w:r w:rsidR="00A85C32">
        <w:rPr>
          <w:rFonts w:eastAsiaTheme="minorEastAsia"/>
          <w:lang w:eastAsia="zh-CN"/>
        </w:rPr>
        <w:t xml:space="preserve">first applied </w:t>
      </w:r>
      <w:r>
        <w:rPr>
          <w:rFonts w:eastAsiaTheme="minorEastAsia"/>
          <w:lang w:eastAsia="zh-CN"/>
        </w:rPr>
        <w:t>minimum applicable value of K0 (for DL BWP) or K2 (for UL BWP), which is discuss</w:t>
      </w:r>
      <w:r w:rsidRPr="003E16DA">
        <w:rPr>
          <w:rFonts w:eastAsiaTheme="minorEastAsia"/>
          <w:lang w:eastAsia="zh-CN"/>
        </w:rPr>
        <w:t>ed in Section</w:t>
      </w:r>
      <w:r w:rsidR="00DE71A4">
        <w:rPr>
          <w:rFonts w:eastAsiaTheme="minorEastAsia"/>
          <w:lang w:eastAsia="zh-CN"/>
        </w:rPr>
        <w:t xml:space="preserve"> </w:t>
      </w:r>
      <w:r w:rsidR="00DE71A4">
        <w:rPr>
          <w:rFonts w:eastAsiaTheme="minorEastAsia"/>
          <w:lang w:eastAsia="zh-CN"/>
        </w:rPr>
        <w:fldChar w:fldCharType="begin"/>
      </w:r>
      <w:r w:rsidR="00DE71A4">
        <w:rPr>
          <w:rFonts w:eastAsiaTheme="minorEastAsia"/>
          <w:lang w:eastAsia="zh-CN"/>
        </w:rPr>
        <w:instrText xml:space="preserve"> REF _Ref19554146 \r \h </w:instrText>
      </w:r>
      <w:r w:rsidR="00DE71A4">
        <w:rPr>
          <w:rFonts w:eastAsiaTheme="minorEastAsia"/>
          <w:lang w:eastAsia="zh-CN"/>
        </w:rPr>
      </w:r>
      <w:r w:rsidR="00DE71A4">
        <w:rPr>
          <w:rFonts w:eastAsiaTheme="minorEastAsia"/>
          <w:lang w:eastAsia="zh-CN"/>
        </w:rPr>
        <w:fldChar w:fldCharType="separate"/>
      </w:r>
      <w:r w:rsidR="005E5C9E">
        <w:rPr>
          <w:rFonts w:eastAsiaTheme="minorEastAsia"/>
          <w:lang w:eastAsia="zh-CN"/>
        </w:rPr>
        <w:t>1.1.1</w:t>
      </w:r>
      <w:r w:rsidR="00DE71A4">
        <w:rPr>
          <w:rFonts w:eastAsiaTheme="minorEastAsia"/>
          <w:lang w:eastAsia="zh-CN"/>
        </w:rPr>
        <w:fldChar w:fldCharType="end"/>
      </w:r>
      <w:r w:rsidRPr="003E16DA">
        <w:rPr>
          <w:rFonts w:eastAsiaTheme="minorEastAsia"/>
          <w:lang w:eastAsia="zh-CN"/>
        </w:rPr>
        <w:t>. The application delay of minimum K0/K2 value involving BWP switch is analyzed in Section</w:t>
      </w:r>
      <w:r w:rsidR="00DE71A4">
        <w:rPr>
          <w:rFonts w:eastAsiaTheme="minorEastAsia"/>
          <w:lang w:eastAsia="zh-CN"/>
        </w:rPr>
        <w:t xml:space="preserve"> </w:t>
      </w:r>
      <w:r w:rsidR="00DE71A4">
        <w:rPr>
          <w:rFonts w:eastAsiaTheme="minorEastAsia"/>
          <w:lang w:eastAsia="zh-CN"/>
        </w:rPr>
        <w:fldChar w:fldCharType="begin"/>
      </w:r>
      <w:r w:rsidR="00DE71A4">
        <w:rPr>
          <w:rFonts w:eastAsiaTheme="minorEastAsia"/>
          <w:lang w:eastAsia="zh-CN"/>
        </w:rPr>
        <w:instrText xml:space="preserve"> REF _Ref19729263 \r \h </w:instrText>
      </w:r>
      <w:r w:rsidR="00DE71A4">
        <w:rPr>
          <w:rFonts w:eastAsiaTheme="minorEastAsia"/>
          <w:lang w:eastAsia="zh-CN"/>
        </w:rPr>
      </w:r>
      <w:r w:rsidR="00DE71A4">
        <w:rPr>
          <w:rFonts w:eastAsiaTheme="minorEastAsia"/>
          <w:lang w:eastAsia="zh-CN"/>
        </w:rPr>
        <w:fldChar w:fldCharType="separate"/>
      </w:r>
      <w:r w:rsidR="005E5C9E">
        <w:rPr>
          <w:rFonts w:eastAsiaTheme="minorEastAsia"/>
          <w:lang w:eastAsia="zh-CN"/>
        </w:rPr>
        <w:t>3.2.1</w:t>
      </w:r>
      <w:r w:rsidR="00DE71A4">
        <w:rPr>
          <w:rFonts w:eastAsiaTheme="minorEastAsia"/>
          <w:lang w:eastAsia="zh-CN"/>
        </w:rPr>
        <w:fldChar w:fldCharType="end"/>
      </w:r>
      <w:r w:rsidRPr="003E16DA">
        <w:rPr>
          <w:rFonts w:eastAsiaTheme="minorEastAsia"/>
          <w:lang w:eastAsia="zh-CN"/>
        </w:rPr>
        <w:t xml:space="preserve">. Some other consideration for BWP-based design of cross-slot scheduling are discussed in </w:t>
      </w:r>
      <w:r w:rsidR="00DE71A4">
        <w:rPr>
          <w:rFonts w:eastAsiaTheme="minorEastAsia"/>
          <w:lang w:eastAsia="zh-CN"/>
        </w:rPr>
        <w:t xml:space="preserve">Section </w:t>
      </w:r>
      <w:r w:rsidR="00DE71A4">
        <w:rPr>
          <w:rFonts w:eastAsiaTheme="minorEastAsia"/>
          <w:lang w:eastAsia="zh-CN"/>
        </w:rPr>
        <w:fldChar w:fldCharType="begin"/>
      </w:r>
      <w:r w:rsidR="00DE71A4">
        <w:rPr>
          <w:rFonts w:eastAsiaTheme="minorEastAsia"/>
          <w:lang w:eastAsia="zh-CN"/>
        </w:rPr>
        <w:instrText xml:space="preserve"> REF _Ref19729344 \r \h </w:instrText>
      </w:r>
      <w:r w:rsidR="00DE71A4">
        <w:rPr>
          <w:rFonts w:eastAsiaTheme="minorEastAsia"/>
          <w:lang w:eastAsia="zh-CN"/>
        </w:rPr>
      </w:r>
      <w:r w:rsidR="00DE71A4">
        <w:rPr>
          <w:rFonts w:eastAsiaTheme="minorEastAsia"/>
          <w:lang w:eastAsia="zh-CN"/>
        </w:rPr>
        <w:fldChar w:fldCharType="separate"/>
      </w:r>
      <w:r w:rsidR="005E5C9E">
        <w:rPr>
          <w:rFonts w:eastAsiaTheme="minorEastAsia"/>
          <w:lang w:eastAsia="zh-CN"/>
        </w:rPr>
        <w:t>3.2.2</w:t>
      </w:r>
      <w:r w:rsidR="00DE71A4">
        <w:rPr>
          <w:rFonts w:eastAsiaTheme="minorEastAsia"/>
          <w:lang w:eastAsia="zh-CN"/>
        </w:rPr>
        <w:fldChar w:fldCharType="end"/>
      </w:r>
      <w:r w:rsidR="00DE71A4">
        <w:rPr>
          <w:rFonts w:eastAsiaTheme="minorEastAsia"/>
          <w:lang w:eastAsia="zh-CN"/>
        </w:rPr>
        <w:t xml:space="preserve"> and </w:t>
      </w:r>
      <w:r w:rsidR="00DE71A4">
        <w:rPr>
          <w:rFonts w:eastAsiaTheme="minorEastAsia"/>
          <w:lang w:eastAsia="zh-CN"/>
        </w:rPr>
        <w:fldChar w:fldCharType="begin"/>
      </w:r>
      <w:r w:rsidR="00DE71A4">
        <w:rPr>
          <w:rFonts w:eastAsiaTheme="minorEastAsia"/>
          <w:lang w:eastAsia="zh-CN"/>
        </w:rPr>
        <w:instrText xml:space="preserve"> REF _Ref19729338 \r \h </w:instrText>
      </w:r>
      <w:r w:rsidR="00DE71A4">
        <w:rPr>
          <w:rFonts w:eastAsiaTheme="minorEastAsia"/>
          <w:lang w:eastAsia="zh-CN"/>
        </w:rPr>
      </w:r>
      <w:r w:rsidR="00DE71A4">
        <w:rPr>
          <w:rFonts w:eastAsiaTheme="minorEastAsia"/>
          <w:lang w:eastAsia="zh-CN"/>
        </w:rPr>
        <w:fldChar w:fldCharType="separate"/>
      </w:r>
      <w:r w:rsidR="005E5C9E">
        <w:rPr>
          <w:rFonts w:eastAsiaTheme="minorEastAsia"/>
          <w:lang w:eastAsia="zh-CN"/>
        </w:rPr>
        <w:t>3.2.3</w:t>
      </w:r>
      <w:r w:rsidR="00DE71A4">
        <w:rPr>
          <w:rFonts w:eastAsiaTheme="minorEastAsia"/>
          <w:lang w:eastAsia="zh-CN"/>
        </w:rPr>
        <w:fldChar w:fldCharType="end"/>
      </w:r>
      <w:r w:rsidRPr="003E16DA">
        <w:rPr>
          <w:rFonts w:eastAsiaTheme="minorEastAsia"/>
          <w:lang w:eastAsia="zh-CN"/>
        </w:rPr>
        <w:t>.</w:t>
      </w:r>
    </w:p>
    <w:p w14:paraId="7E039EB3" w14:textId="667DA88C" w:rsidR="00FC3008" w:rsidRDefault="00FC3008" w:rsidP="00FC3008">
      <w:pPr>
        <w:pStyle w:val="Heading3"/>
        <w:rPr>
          <w:lang w:eastAsia="zh-CN"/>
        </w:rPr>
      </w:pPr>
      <w:bookmarkStart w:id="19" w:name="_Ref19729263"/>
      <w:r>
        <w:rPr>
          <w:rFonts w:hint="eastAsia"/>
          <w:lang w:eastAsia="zh-CN"/>
        </w:rPr>
        <w:t>A</w:t>
      </w:r>
      <w:r>
        <w:rPr>
          <w:lang w:eastAsia="zh-CN"/>
        </w:rPr>
        <w:t>pplication delay for dynamic BWP switch</w:t>
      </w:r>
      <w:bookmarkEnd w:id="19"/>
    </w:p>
    <w:p w14:paraId="241C1725" w14:textId="1BA66441" w:rsidR="001C3BE0" w:rsidRDefault="001C3BE0" w:rsidP="001C3BE0">
      <w:pPr>
        <w:rPr>
          <w:b/>
          <w:u w:val="single"/>
          <w:lang w:eastAsia="zh-CN"/>
        </w:rPr>
      </w:pPr>
      <w:r>
        <w:rPr>
          <w:lang w:eastAsia="zh-CN"/>
        </w:rPr>
        <w:t xml:space="preserve">As discussed in Section </w:t>
      </w:r>
      <w:r>
        <w:rPr>
          <w:lang w:eastAsia="zh-CN"/>
        </w:rPr>
        <w:fldChar w:fldCharType="begin"/>
      </w:r>
      <w:r>
        <w:rPr>
          <w:lang w:eastAsia="zh-CN"/>
        </w:rPr>
        <w:instrText xml:space="preserve"> REF _Ref19554146 \r \h </w:instrText>
      </w:r>
      <w:r>
        <w:rPr>
          <w:lang w:eastAsia="zh-CN"/>
        </w:rPr>
      </w:r>
      <w:r>
        <w:rPr>
          <w:lang w:eastAsia="zh-CN"/>
        </w:rPr>
        <w:fldChar w:fldCharType="separate"/>
      </w:r>
      <w:r w:rsidR="005E5C9E">
        <w:rPr>
          <w:lang w:eastAsia="zh-CN"/>
        </w:rPr>
        <w:t>1.1.1</w:t>
      </w:r>
      <w:r>
        <w:rPr>
          <w:lang w:eastAsia="zh-CN"/>
        </w:rPr>
        <w:fldChar w:fldCharType="end"/>
      </w:r>
      <w:r>
        <w:rPr>
          <w:lang w:eastAsia="zh-CN"/>
        </w:rPr>
        <w:t>, minimum K0/K2 may be adapted or to be mapped on the target BWP when BWP switching is triggered. In this case, for the application delay of indicated minimum K0/K2 value</w:t>
      </w:r>
      <w:r>
        <w:rPr>
          <w:rFonts w:eastAsiaTheme="minorEastAsia"/>
          <w:lang w:eastAsia="zh-CN"/>
        </w:rPr>
        <w:t>, the same basic principle of application delay of new minimum value discussed earlier in this paper (</w:t>
      </w:r>
      <w:r w:rsidRPr="005E7700">
        <w:rPr>
          <w:rFonts w:eastAsiaTheme="minorEastAsia"/>
          <w:lang w:eastAsia="zh-CN"/>
        </w:rPr>
        <w:t xml:space="preserve">Proposal </w:t>
      </w:r>
      <w:r w:rsidR="007F4632">
        <w:rPr>
          <w:rFonts w:eastAsiaTheme="minorEastAsia"/>
          <w:b/>
          <w:i/>
          <w:lang w:eastAsia="zh-CN"/>
        </w:rPr>
        <w:t>5</w:t>
      </w:r>
      <w:r>
        <w:rPr>
          <w:rFonts w:eastAsiaTheme="minorEastAsia"/>
          <w:lang w:eastAsia="zh-CN"/>
        </w:rPr>
        <w:t xml:space="preserve">), should be also applied. </w:t>
      </w:r>
    </w:p>
    <w:p w14:paraId="64B0BC3B" w14:textId="77777777" w:rsidR="001C3BE0" w:rsidRDefault="001C3BE0" w:rsidP="001C3BE0">
      <w:pPr>
        <w:spacing w:beforeLines="50" w:before="120"/>
        <w:rPr>
          <w:lang w:eastAsia="zh-CN"/>
        </w:rPr>
      </w:pPr>
      <w:r>
        <w:rPr>
          <w:lang w:eastAsia="zh-CN"/>
        </w:rPr>
        <w:t>Another small issue is that it is natural that the indicated new minimum value should refer to the new BWP. For example, if a switching DCI indicates a new minimum applicable K0 value as 2, the indicated 2 slots should refer to the new BWP’s numerology.</w:t>
      </w:r>
    </w:p>
    <w:p w14:paraId="6B3222CF" w14:textId="5960C739" w:rsidR="001C3BE0" w:rsidRPr="0094536E" w:rsidRDefault="001C3BE0" w:rsidP="001C3BE0">
      <w:pPr>
        <w:rPr>
          <w:rFonts w:eastAsiaTheme="minorEastAsia"/>
          <w:i/>
          <w:lang w:eastAsia="zh-CN"/>
        </w:rPr>
      </w:pPr>
      <w:r w:rsidRPr="0094536E">
        <w:rPr>
          <w:rFonts w:eastAsiaTheme="minorEastAsia"/>
          <w:b/>
          <w:i/>
          <w:lang w:eastAsia="zh-CN"/>
        </w:rPr>
        <w:lastRenderedPageBreak/>
        <w:t xml:space="preserve">Proposal </w:t>
      </w:r>
      <w:r w:rsidR="007F4632">
        <w:rPr>
          <w:rFonts w:eastAsiaTheme="minorEastAsia"/>
          <w:b/>
          <w:i/>
          <w:lang w:eastAsia="zh-CN"/>
        </w:rPr>
        <w:t>6</w:t>
      </w:r>
      <w:r w:rsidRPr="0094536E">
        <w:rPr>
          <w:rFonts w:eastAsiaTheme="minorEastAsia"/>
          <w:b/>
          <w:i/>
          <w:lang w:eastAsia="zh-CN"/>
        </w:rPr>
        <w:t>: For the scenario with BWP switching enabled, UE is not expected to apply the new indicated minimum applicable K0/K2 value before slot</w:t>
      </w:r>
      <w:r w:rsidRPr="0094536E">
        <w:rPr>
          <w:rFonts w:ascii="Times" w:eastAsia="Batang" w:hAnsi="Times"/>
          <w:i/>
          <w:color w:val="000000"/>
          <w:sz w:val="20"/>
          <w:szCs w:val="20"/>
        </w:rPr>
        <w:t xml:space="preserve"> </w:t>
      </w:r>
      <m:oMath>
        <m:d>
          <m:dPr>
            <m:begChr m:val="⌈"/>
            <m:endChr m:val="⌉"/>
            <m:ctrlPr>
              <w:rPr>
                <w:rFonts w:ascii="Cambria Math" w:hAnsi="Cambria Math"/>
                <w:b/>
                <w:i/>
                <w:color w:val="000000"/>
                <w:szCs w:val="20"/>
              </w:rPr>
            </m:ctrlPr>
          </m:dPr>
          <m:e>
            <m:d>
              <m:dPr>
                <m:ctrlPr>
                  <w:rPr>
                    <w:rFonts w:ascii="Cambria Math" w:hAnsi="Cambria Math"/>
                    <w:b/>
                    <w:i/>
                    <w:lang w:eastAsia="ja-JP"/>
                  </w:rPr>
                </m:ctrlPr>
              </m:dPr>
              <m:e>
                <m:r>
                  <m:rPr>
                    <m:sty m:val="bi"/>
                  </m:rPr>
                  <w:rPr>
                    <w:rFonts w:ascii="Cambria Math"/>
                    <w:lang w:eastAsia="ja-JP"/>
                  </w:rPr>
                  <m:t>n+X</m:t>
                </m:r>
              </m:e>
            </m:d>
            <m:r>
              <m:rPr>
                <m:sty m:val="bi"/>
              </m:rPr>
              <w:rPr>
                <w:rFonts w:ascii="Cambria Math" w:hAnsi="Cambria Math" w:cs="Cambria Math"/>
                <w:lang w:eastAsia="ja-JP"/>
              </w:rPr>
              <m:t>⋅</m:t>
            </m:r>
            <m:f>
              <m:fPr>
                <m:ctrlPr>
                  <w:rPr>
                    <w:rFonts w:ascii="Cambria Math" w:hAnsi="Cambria Math"/>
                    <w:b/>
                    <w:i/>
                    <w:lang w:eastAsia="ja-JP"/>
                  </w:rPr>
                </m:ctrlPr>
              </m:fPr>
              <m:num>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PDSCH</m:t>
                        </m:r>
                      </m:sub>
                    </m:sSub>
                  </m:sup>
                </m:sSup>
              </m:num>
              <m:den>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PDCCH</m:t>
                        </m:r>
                      </m:sub>
                    </m:sSub>
                  </m:sup>
                </m:sSup>
              </m:den>
            </m:f>
          </m:e>
        </m:d>
      </m:oMath>
      <w:r w:rsidRPr="0094536E">
        <w:rPr>
          <w:rFonts w:ascii="Times" w:eastAsia="Batang" w:hAnsi="Times"/>
          <w:b/>
          <w:i/>
          <w:sz w:val="20"/>
          <w:szCs w:val="20"/>
          <w:lang w:val="en-GB" w:eastAsia="ja-JP"/>
        </w:rPr>
        <w:t xml:space="preserve"> for K0, or slot </w:t>
      </w:r>
      <m:oMath>
        <m:d>
          <m:dPr>
            <m:begChr m:val="⌈"/>
            <m:endChr m:val="⌉"/>
            <m:ctrlPr>
              <w:rPr>
                <w:rFonts w:ascii="Cambria Math" w:hAnsi="Cambria Math"/>
                <w:b/>
                <w:i/>
                <w:color w:val="000000"/>
                <w:szCs w:val="20"/>
              </w:rPr>
            </m:ctrlPr>
          </m:dPr>
          <m:e>
            <m:d>
              <m:dPr>
                <m:ctrlPr>
                  <w:rPr>
                    <w:rFonts w:ascii="Cambria Math" w:hAnsi="Cambria Math"/>
                    <w:b/>
                    <w:i/>
                    <w:lang w:eastAsia="ja-JP"/>
                  </w:rPr>
                </m:ctrlPr>
              </m:dPr>
              <m:e>
                <m:r>
                  <m:rPr>
                    <m:sty m:val="bi"/>
                  </m:rPr>
                  <w:rPr>
                    <w:rFonts w:ascii="Cambria Math"/>
                    <w:lang w:eastAsia="ja-JP"/>
                  </w:rPr>
                  <m:t>n+X</m:t>
                </m:r>
              </m:e>
            </m:d>
            <m:r>
              <m:rPr>
                <m:sty m:val="bi"/>
              </m:rPr>
              <w:rPr>
                <w:rFonts w:ascii="Cambria Math" w:hAnsi="Cambria Math" w:cs="Cambria Math"/>
                <w:lang w:eastAsia="ja-JP"/>
              </w:rPr>
              <m:t>⋅</m:t>
            </m:r>
            <m:f>
              <m:fPr>
                <m:ctrlPr>
                  <w:rPr>
                    <w:rFonts w:ascii="Cambria Math" w:hAnsi="Cambria Math"/>
                    <w:b/>
                    <w:i/>
                    <w:lang w:eastAsia="ja-JP"/>
                  </w:rPr>
                </m:ctrlPr>
              </m:fPr>
              <m:num>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PUSCH</m:t>
                        </m:r>
                      </m:sub>
                    </m:sSub>
                  </m:sup>
                </m:sSup>
              </m:num>
              <m:den>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PDCCH</m:t>
                        </m:r>
                      </m:sub>
                    </m:sSub>
                  </m:sup>
                </m:sSup>
              </m:den>
            </m:f>
          </m:e>
        </m:d>
      </m:oMath>
      <w:r w:rsidRPr="0094536E">
        <w:rPr>
          <w:rFonts w:ascii="Times" w:eastAsia="Batang" w:hAnsi="Times"/>
          <w:b/>
          <w:i/>
          <w:sz w:val="20"/>
          <w:szCs w:val="20"/>
          <w:lang w:val="en-GB" w:eastAsia="ja-JP"/>
        </w:rPr>
        <w:t xml:space="preserve"> for K2</w:t>
      </w:r>
      <w:r w:rsidRPr="0094536E">
        <w:rPr>
          <w:rFonts w:eastAsiaTheme="minorEastAsia"/>
          <w:b/>
          <w:i/>
          <w:lang w:eastAsia="zh-CN"/>
        </w:rPr>
        <w:t xml:space="preserve">, where X is defined the same as the scenario without BWP switching, and </w:t>
      </w:r>
      <m:oMath>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PDSCH</m:t>
            </m:r>
          </m:sub>
        </m:sSub>
      </m:oMath>
      <w:r w:rsidRPr="0094536E">
        <w:rPr>
          <w:rFonts w:eastAsiaTheme="minorEastAsia"/>
          <w:b/>
          <w:i/>
          <w:lang w:eastAsia="zh-CN"/>
        </w:rPr>
        <w:t>/</w:t>
      </w:r>
      <m:oMath>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PUSCH</m:t>
            </m:r>
          </m:sub>
        </m:sSub>
      </m:oMath>
      <w:r w:rsidRPr="0094536E">
        <w:rPr>
          <w:rFonts w:eastAsiaTheme="minorEastAsia"/>
          <w:b/>
          <w:i/>
          <w:lang w:eastAsia="zh-CN"/>
        </w:rPr>
        <w:t xml:space="preserve"> represent the subcarrier spacing of the target DL/UL BWP.</w:t>
      </w:r>
    </w:p>
    <w:p w14:paraId="49F2FAC2" w14:textId="73BAD0F9" w:rsidR="00FC3008" w:rsidRPr="00FC3008" w:rsidRDefault="00FC3008" w:rsidP="00FC3008">
      <w:pPr>
        <w:pStyle w:val="Heading3"/>
        <w:rPr>
          <w:lang w:eastAsia="zh-CN"/>
        </w:rPr>
      </w:pPr>
      <w:bookmarkStart w:id="20" w:name="_Ref19729344"/>
      <w:r>
        <w:rPr>
          <w:rFonts w:hint="eastAsia"/>
          <w:lang w:eastAsia="zh-CN"/>
        </w:rPr>
        <w:t>A</w:t>
      </w:r>
      <w:r>
        <w:rPr>
          <w:lang w:eastAsia="zh-CN"/>
        </w:rPr>
        <w:t>pplication delay for timer-based or RRC-based BWP switch</w:t>
      </w:r>
      <w:bookmarkEnd w:id="20"/>
    </w:p>
    <w:p w14:paraId="5715AD5F" w14:textId="6B3C7B58" w:rsidR="00596D98" w:rsidRDefault="004A396D">
      <w:pPr>
        <w:spacing w:beforeLines="50" w:before="120"/>
        <w:rPr>
          <w:rFonts w:eastAsiaTheme="minorEastAsia"/>
          <w:color w:val="000000"/>
          <w:szCs w:val="20"/>
          <w:lang w:eastAsia="zh-CN"/>
        </w:rPr>
      </w:pPr>
      <w:r>
        <w:rPr>
          <w:rFonts w:eastAsiaTheme="minorEastAsia"/>
          <w:lang w:eastAsia="zh-CN"/>
        </w:rPr>
        <w:t>It is agreed the o</w:t>
      </w:r>
      <w:r w:rsidRPr="00166D85">
        <w:rPr>
          <w:rFonts w:eastAsiaTheme="minorEastAsia"/>
          <w:lang w:eastAsia="zh-CN"/>
        </w:rPr>
        <w:t>ne or two RRC configured values</w:t>
      </w:r>
      <w:r>
        <w:rPr>
          <w:rFonts w:eastAsiaTheme="minorEastAsia"/>
          <w:lang w:eastAsia="zh-CN"/>
        </w:rPr>
        <w:t xml:space="preserve"> is per BWP </w:t>
      </w:r>
      <w:r w:rsidR="00EC02A1" w:rsidRPr="00E5122F">
        <w:rPr>
          <w:rFonts w:eastAsiaTheme="minorEastAsia"/>
          <w:lang w:eastAsia="zh-CN"/>
        </w:rPr>
        <w:fldChar w:fldCharType="begin"/>
      </w:r>
      <w:r w:rsidR="00EC02A1" w:rsidRPr="00E5122F">
        <w:rPr>
          <w:rFonts w:eastAsiaTheme="minorEastAsia"/>
          <w:lang w:eastAsia="zh-CN"/>
        </w:rPr>
        <w:instrText xml:space="preserve"> REF _Ref6852786 \r \h </w:instrText>
      </w:r>
      <w:r w:rsidR="00E5122F">
        <w:rPr>
          <w:rFonts w:eastAsiaTheme="minorEastAsia"/>
          <w:lang w:eastAsia="zh-CN"/>
        </w:rPr>
        <w:instrText xml:space="preserve"> \* MERGEFORMAT </w:instrText>
      </w:r>
      <w:r w:rsidR="00EC02A1" w:rsidRPr="00E5122F">
        <w:rPr>
          <w:rFonts w:eastAsiaTheme="minorEastAsia"/>
          <w:lang w:eastAsia="zh-CN"/>
        </w:rPr>
      </w:r>
      <w:r w:rsidR="00EC02A1" w:rsidRPr="00E5122F">
        <w:rPr>
          <w:rFonts w:eastAsiaTheme="minorEastAsia"/>
          <w:lang w:eastAsia="zh-CN"/>
        </w:rPr>
        <w:fldChar w:fldCharType="separate"/>
      </w:r>
      <w:r w:rsidR="005E5C9E">
        <w:rPr>
          <w:rFonts w:eastAsiaTheme="minorEastAsia"/>
          <w:lang w:eastAsia="zh-CN"/>
        </w:rPr>
        <w:t>[1]</w:t>
      </w:r>
      <w:r w:rsidR="00EC02A1" w:rsidRPr="00E5122F">
        <w:rPr>
          <w:rFonts w:eastAsiaTheme="minorEastAsia"/>
          <w:lang w:eastAsia="zh-CN"/>
        </w:rPr>
        <w:fldChar w:fldCharType="end"/>
      </w:r>
      <w:r>
        <w:rPr>
          <w:rFonts w:eastAsiaTheme="minorEastAsia"/>
          <w:lang w:eastAsia="zh-CN"/>
        </w:rPr>
        <w:t>, the BWP switching will be coupled with the changing of minimum applicable value of K0/</w:t>
      </w:r>
      <w:r w:rsidRPr="00166D85">
        <w:rPr>
          <w:rFonts w:eastAsiaTheme="minorEastAsia"/>
          <w:lang w:eastAsia="zh-CN"/>
        </w:rPr>
        <w:t>K2</w:t>
      </w:r>
      <w:r>
        <w:rPr>
          <w:rFonts w:eastAsiaTheme="minorEastAsia" w:hint="eastAsia"/>
          <w:lang w:eastAsia="zh-CN"/>
        </w:rPr>
        <w:t xml:space="preserve">. </w:t>
      </w:r>
      <w:r>
        <w:rPr>
          <w:rFonts w:eastAsiaTheme="minorEastAsia"/>
          <w:lang w:eastAsia="zh-CN"/>
        </w:rPr>
        <w:t xml:space="preserve">In Rel-15, there are three kinds of BWP switching: 1) triggered by scheduling DCI, 2) triggered by BWP inactivity timer, and 3) triggered by RRC signaling. The conclusion in RAN1#97 only </w:t>
      </w:r>
      <w:r w:rsidR="00E77078">
        <w:rPr>
          <w:rFonts w:eastAsiaTheme="minorEastAsia"/>
          <w:lang w:eastAsia="zh-CN"/>
        </w:rPr>
        <w:t xml:space="preserve">covers </w:t>
      </w:r>
      <w:r>
        <w:rPr>
          <w:rFonts w:eastAsiaTheme="minorEastAsia"/>
          <w:lang w:eastAsia="zh-CN"/>
        </w:rPr>
        <w:t xml:space="preserve">the application delay for case 1), and the application delay for case 2) and case 3) </w:t>
      </w:r>
      <w:r w:rsidR="00E77078">
        <w:rPr>
          <w:rFonts w:eastAsiaTheme="minorEastAsia"/>
          <w:lang w:eastAsia="zh-CN"/>
        </w:rPr>
        <w:t>has not been discussed yet</w:t>
      </w:r>
      <w:r>
        <w:rPr>
          <w:rFonts w:eastAsiaTheme="minorEastAsia"/>
          <w:lang w:eastAsia="zh-CN"/>
        </w:rPr>
        <w:t xml:space="preserve">. One way is to let the application delay equal to the BWP switching delay, </w:t>
      </w:r>
      <w:r w:rsidR="00E77078">
        <w:rPr>
          <w:rFonts w:eastAsiaTheme="minorEastAsia"/>
          <w:lang w:eastAsia="zh-CN"/>
        </w:rPr>
        <w:t xml:space="preserve">which is defined </w:t>
      </w:r>
      <w:r>
        <w:rPr>
          <w:rFonts w:eastAsiaTheme="minorEastAsia"/>
          <w:lang w:eastAsia="zh-CN"/>
        </w:rPr>
        <w:t xml:space="preserve"> in </w:t>
      </w:r>
      <w:r w:rsidR="004B57AD">
        <w:rPr>
          <w:rFonts w:eastAsiaTheme="minorEastAsia"/>
          <w:highlight w:val="yellow"/>
          <w:lang w:eastAsia="zh-CN"/>
        </w:rPr>
        <w:fldChar w:fldCharType="begin"/>
      </w:r>
      <w:r w:rsidR="004B57AD">
        <w:rPr>
          <w:rFonts w:eastAsiaTheme="minorEastAsia"/>
          <w:lang w:eastAsia="zh-CN"/>
        </w:rPr>
        <w:instrText xml:space="preserve"> REF _Ref13568001 \r \h </w:instrText>
      </w:r>
      <w:r w:rsidR="004B57AD">
        <w:rPr>
          <w:rFonts w:eastAsiaTheme="minorEastAsia"/>
          <w:highlight w:val="yellow"/>
          <w:lang w:eastAsia="zh-CN"/>
        </w:rPr>
      </w:r>
      <w:r w:rsidR="004B57AD">
        <w:rPr>
          <w:rFonts w:eastAsiaTheme="minorEastAsia"/>
          <w:highlight w:val="yellow"/>
          <w:lang w:eastAsia="zh-CN"/>
        </w:rPr>
        <w:fldChar w:fldCharType="separate"/>
      </w:r>
      <w:r w:rsidR="005E5C9E">
        <w:rPr>
          <w:rFonts w:eastAsiaTheme="minorEastAsia"/>
          <w:lang w:eastAsia="zh-CN"/>
        </w:rPr>
        <w:t>[3]</w:t>
      </w:r>
      <w:r w:rsidR="004B57AD">
        <w:rPr>
          <w:rFonts w:eastAsiaTheme="minorEastAsia"/>
          <w:highlight w:val="yellow"/>
          <w:lang w:eastAsia="zh-CN"/>
        </w:rPr>
        <w:fldChar w:fldCharType="end"/>
      </w:r>
      <w:r>
        <w:rPr>
          <w:rFonts w:eastAsiaTheme="minorEastAsia"/>
          <w:lang w:eastAsia="zh-CN"/>
        </w:rPr>
        <w:t xml:space="preserve"> and</w:t>
      </w:r>
      <w:r w:rsidR="004B57AD">
        <w:rPr>
          <w:rFonts w:eastAsiaTheme="minorEastAsia"/>
          <w:lang w:eastAsia="zh-CN"/>
        </w:rPr>
        <w:t xml:space="preserve"> </w:t>
      </w:r>
      <w:r w:rsidR="004B57AD">
        <w:rPr>
          <w:rFonts w:eastAsiaTheme="minorEastAsia"/>
          <w:lang w:eastAsia="zh-CN"/>
        </w:rPr>
        <w:fldChar w:fldCharType="begin"/>
      </w:r>
      <w:r w:rsidR="004B57AD">
        <w:rPr>
          <w:rFonts w:eastAsiaTheme="minorEastAsia"/>
          <w:lang w:eastAsia="zh-CN"/>
        </w:rPr>
        <w:instrText xml:space="preserve"> REF _Ref19729727 \r \h </w:instrText>
      </w:r>
      <w:r w:rsidR="004B57AD">
        <w:rPr>
          <w:rFonts w:eastAsiaTheme="minorEastAsia"/>
          <w:lang w:eastAsia="zh-CN"/>
        </w:rPr>
      </w:r>
      <w:r w:rsidR="004B57AD">
        <w:rPr>
          <w:rFonts w:eastAsiaTheme="minorEastAsia"/>
          <w:lang w:eastAsia="zh-CN"/>
        </w:rPr>
        <w:fldChar w:fldCharType="separate"/>
      </w:r>
      <w:r w:rsidR="005E5C9E">
        <w:rPr>
          <w:rFonts w:eastAsiaTheme="minorEastAsia"/>
          <w:lang w:eastAsia="zh-CN"/>
        </w:rPr>
        <w:t>[4]</w:t>
      </w:r>
      <w:r w:rsidR="004B57AD">
        <w:rPr>
          <w:rFonts w:eastAsiaTheme="minorEastAsia"/>
          <w:lang w:eastAsia="zh-CN"/>
        </w:rPr>
        <w:fldChar w:fldCharType="end"/>
      </w:r>
      <w:r w:rsidR="00DD23F0">
        <w:rPr>
          <w:rFonts w:eastAsiaTheme="minorEastAsia"/>
          <w:lang w:eastAsia="zh-CN"/>
        </w:rPr>
        <w:t xml:space="preserve"> </w:t>
      </w:r>
      <w:r w:rsidR="00E77078">
        <w:rPr>
          <w:rFonts w:eastAsiaTheme="minorEastAsia"/>
          <w:lang w:eastAsia="zh-CN"/>
        </w:rPr>
        <w:t xml:space="preserve">for timer and RRC based BWP switching </w:t>
      </w:r>
      <w:r w:rsidR="00DD23F0">
        <w:rPr>
          <w:rFonts w:eastAsiaTheme="minorEastAsia"/>
          <w:lang w:eastAsia="zh-CN"/>
        </w:rPr>
        <w:t>respectively</w:t>
      </w:r>
      <w:r>
        <w:rPr>
          <w:rFonts w:eastAsiaTheme="minorEastAsia"/>
          <w:lang w:eastAsia="zh-CN"/>
        </w:rPr>
        <w:t xml:space="preserve">. Another way is to determine the application delay based on the formula in the </w:t>
      </w:r>
      <w:r w:rsidR="00E77078">
        <w:rPr>
          <w:rFonts w:eastAsiaTheme="minorEastAsia"/>
          <w:lang w:eastAsia="zh-CN"/>
        </w:rPr>
        <w:t>case when the minimum K0 switching is triggered by DCI</w:t>
      </w:r>
      <w:r>
        <w:rPr>
          <w:rFonts w:eastAsiaTheme="minorEastAsia"/>
          <w:lang w:eastAsia="zh-CN"/>
        </w:rPr>
        <w:t xml:space="preserve">. For example, for timer based BWP switching there is no DCI decoding, then </w:t>
      </w:r>
      <m:oMath>
        <m:r>
          <w:rPr>
            <w:rFonts w:ascii="Cambria Math" w:hAnsi="Cambria Math"/>
            <w:color w:val="000000"/>
            <w:szCs w:val="20"/>
          </w:rPr>
          <m:t>X=max(Y, Z)</m:t>
        </m:r>
      </m:oMath>
      <w:r>
        <w:rPr>
          <w:rFonts w:eastAsiaTheme="minorEastAsia"/>
          <w:color w:val="000000"/>
          <w:szCs w:val="20"/>
          <w:lang w:eastAsia="zh-CN"/>
        </w:rPr>
        <w:t xml:space="preserve"> can be reused where </w:t>
      </w:r>
      <m:oMath>
        <m:r>
          <w:rPr>
            <w:rFonts w:ascii="Cambria Math" w:hAnsi="Cambria Math"/>
            <w:color w:val="000000"/>
            <w:szCs w:val="20"/>
          </w:rPr>
          <m:t>Y=0</m:t>
        </m:r>
      </m:oMath>
      <w:r>
        <w:rPr>
          <w:rFonts w:eastAsiaTheme="minorEastAsia" w:hint="eastAsia"/>
          <w:color w:val="000000"/>
          <w:szCs w:val="20"/>
          <w:lang w:eastAsia="zh-CN"/>
        </w:rPr>
        <w:t>.</w:t>
      </w:r>
    </w:p>
    <w:p w14:paraId="4B106449" w14:textId="161D0FD9" w:rsidR="002A3E3A" w:rsidRDefault="002A3E3A">
      <w:pPr>
        <w:spacing w:beforeLines="50" w:before="120"/>
        <w:rPr>
          <w:rFonts w:eastAsia="MS Mincho"/>
          <w:lang w:eastAsia="ja-JP"/>
        </w:rPr>
      </w:pPr>
      <w:r w:rsidRPr="0094536E">
        <w:rPr>
          <w:rFonts w:eastAsiaTheme="minorEastAsia"/>
          <w:b/>
          <w:i/>
          <w:lang w:eastAsia="zh-CN"/>
        </w:rPr>
        <w:t xml:space="preserve">Proposal </w:t>
      </w:r>
      <w:r w:rsidR="007F4632">
        <w:rPr>
          <w:rFonts w:eastAsiaTheme="minorEastAsia"/>
          <w:b/>
          <w:i/>
          <w:lang w:eastAsia="zh-CN"/>
        </w:rPr>
        <w:t>7</w:t>
      </w:r>
      <w:r w:rsidRPr="0094536E">
        <w:rPr>
          <w:rFonts w:eastAsiaTheme="minorEastAsia"/>
          <w:b/>
          <w:i/>
          <w:lang w:eastAsia="zh-CN"/>
        </w:rPr>
        <w:t xml:space="preserve">: </w:t>
      </w:r>
      <w:r>
        <w:rPr>
          <w:rFonts w:eastAsiaTheme="minorEastAsia"/>
          <w:b/>
          <w:i/>
          <w:lang w:eastAsia="zh-CN"/>
        </w:rPr>
        <w:t xml:space="preserve">Specify the application delay for timer-based or RRC-based BWP switching, </w:t>
      </w:r>
      <w:r w:rsidR="00E77078">
        <w:rPr>
          <w:rFonts w:eastAsiaTheme="minorEastAsia"/>
          <w:b/>
          <w:i/>
          <w:lang w:eastAsia="zh-CN"/>
        </w:rPr>
        <w:t>which reuses either</w:t>
      </w:r>
      <w:r>
        <w:rPr>
          <w:rFonts w:eastAsiaTheme="minorEastAsia"/>
          <w:b/>
          <w:i/>
          <w:lang w:eastAsia="zh-CN"/>
        </w:rPr>
        <w:t xml:space="preserve"> the BWP switching delay </w:t>
      </w:r>
      <w:r w:rsidR="00DD23F0">
        <w:rPr>
          <w:rFonts w:eastAsiaTheme="minorEastAsia"/>
          <w:b/>
          <w:i/>
          <w:lang w:eastAsia="zh-CN"/>
        </w:rPr>
        <w:t xml:space="preserve">or the </w:t>
      </w:r>
      <w:r w:rsidR="00927334">
        <w:rPr>
          <w:rFonts w:eastAsiaTheme="minorEastAsia"/>
          <w:b/>
          <w:i/>
          <w:lang w:eastAsia="zh-CN"/>
        </w:rPr>
        <w:t>application delay of DCI based indication</w:t>
      </w:r>
      <w:r w:rsidRPr="0094536E">
        <w:rPr>
          <w:rFonts w:eastAsiaTheme="minorEastAsia"/>
          <w:b/>
          <w:i/>
          <w:lang w:eastAsia="zh-CN"/>
        </w:rPr>
        <w:t>.</w:t>
      </w:r>
      <w:r w:rsidR="00E77078">
        <w:rPr>
          <w:rFonts w:eastAsiaTheme="minorEastAsia"/>
          <w:b/>
          <w:i/>
          <w:lang w:eastAsia="zh-CN"/>
        </w:rPr>
        <w:t xml:space="preserve"> Further narrow down is needed.</w:t>
      </w:r>
    </w:p>
    <w:p w14:paraId="69A921F8" w14:textId="77777777" w:rsidR="001C3BE0" w:rsidRPr="00FC3008" w:rsidRDefault="001C3BE0" w:rsidP="001C3BE0">
      <w:pPr>
        <w:pStyle w:val="Heading3"/>
        <w:rPr>
          <w:lang w:eastAsia="zh-CN"/>
        </w:rPr>
      </w:pPr>
      <w:bookmarkStart w:id="21" w:name="_Ref19729338"/>
      <w:r>
        <w:rPr>
          <w:lang w:eastAsia="zh-CN"/>
        </w:rPr>
        <w:t>Impact to BWP switch delay when cross-slot scheduling enabled</w:t>
      </w:r>
      <w:bookmarkEnd w:id="21"/>
    </w:p>
    <w:p w14:paraId="188922A7" w14:textId="4BFC34C9" w:rsidR="001C3BE0" w:rsidRDefault="001C3BE0" w:rsidP="001C3BE0">
      <w:pPr>
        <w:rPr>
          <w:lang w:eastAsia="zh-CN"/>
        </w:rPr>
      </w:pPr>
      <w:r>
        <w:rPr>
          <w:rFonts w:hint="eastAsia"/>
          <w:lang w:eastAsia="zh-CN"/>
        </w:rPr>
        <w:t xml:space="preserve">In Rel-15, </w:t>
      </w:r>
      <w:r>
        <w:rPr>
          <w:lang w:eastAsia="zh-CN"/>
        </w:rPr>
        <w:t xml:space="preserve">a </w:t>
      </w:r>
      <w:r w:rsidR="00D06510">
        <w:rPr>
          <w:lang w:eastAsia="zh-CN"/>
        </w:rPr>
        <w:t xml:space="preserve">requirement on the </w:t>
      </w:r>
      <w:r>
        <w:rPr>
          <w:lang w:eastAsia="zh-CN"/>
        </w:rPr>
        <w:t>BWP switch delay is specified in TS 38.133 for cross-BWP scheduling as follows:</w:t>
      </w:r>
    </w:p>
    <w:p w14:paraId="6003284C" w14:textId="77777777" w:rsidR="001C3BE0" w:rsidRDefault="001C3BE0" w:rsidP="001C3BE0">
      <w:pPr>
        <w:rPr>
          <w:i/>
          <w:lang w:eastAsia="zh-CN"/>
        </w:rPr>
      </w:pPr>
      <w:r>
        <w:rPr>
          <w:i/>
          <w:lang w:eastAsia="zh-CN"/>
        </w:rPr>
        <w:t xml:space="preserve">For DCI-based BWP switch, </w:t>
      </w:r>
      <w:r>
        <w:rPr>
          <w:i/>
        </w:rPr>
        <w:t xml:space="preserve">after the UE receives BWP switching request at DL slot n </w:t>
      </w:r>
      <w:r>
        <w:rPr>
          <w:i/>
          <w:lang w:eastAsia="zh-CN"/>
        </w:rPr>
        <w:t>on a serving cell</w:t>
      </w:r>
      <w:r>
        <w:rPr>
          <w:i/>
        </w:rPr>
        <w:t xml:space="preserve">, UE shall be </w:t>
      </w:r>
      <w:r>
        <w:rPr>
          <w:i/>
          <w:lang w:eastAsia="zh-CN"/>
        </w:rPr>
        <w:t>able to receive PDSCH (for DL active BWP switch) or transmit PUSCH (for UL active BWP switch) on the new BWP on the serving cell</w:t>
      </w:r>
      <w:r>
        <w:rPr>
          <w:i/>
        </w:rPr>
        <w:t xml:space="preserve"> </w:t>
      </w:r>
      <w:r>
        <w:rPr>
          <w:i/>
          <w:lang w:eastAsia="zh-CN"/>
        </w:rPr>
        <w:t xml:space="preserve">on which BWP switch </w:t>
      </w:r>
      <w:r>
        <w:rPr>
          <w:i/>
        </w:rPr>
        <w:t xml:space="preserve">on the first DL or UL slot </w:t>
      </w:r>
      <w:r>
        <w:rPr>
          <w:i/>
          <w:lang w:eastAsia="zh-CN"/>
        </w:rPr>
        <w:t>occurs</w:t>
      </w:r>
      <w:r>
        <w:rPr>
          <w:i/>
        </w:rPr>
        <w:t xml:space="preserve"> right after the beginning of DL slot n+</w:t>
      </w:r>
      <w:r>
        <w:rPr>
          <w:i/>
          <w:lang w:eastAsia="zh-CN"/>
        </w:rPr>
        <w:t xml:space="preserve"> T</w:t>
      </w:r>
      <w:r>
        <w:rPr>
          <w:i/>
          <w:vertAlign w:val="subscript"/>
          <w:lang w:eastAsia="zh-CN"/>
        </w:rPr>
        <w:t>BWPswitchDelay</w:t>
      </w:r>
      <w:r>
        <w:rPr>
          <w:i/>
        </w:rPr>
        <w:t>.</w:t>
      </w:r>
    </w:p>
    <w:p w14:paraId="742DDE52" w14:textId="77777777" w:rsidR="001C3BE0" w:rsidRDefault="001C3BE0" w:rsidP="001C3BE0">
      <w:pPr>
        <w:rPr>
          <w:lang w:eastAsia="zh-CN"/>
        </w:rPr>
      </w:pPr>
      <w:r>
        <w:rPr>
          <w:lang w:eastAsia="zh-CN"/>
        </w:rPr>
        <w:t>W</w:t>
      </w:r>
      <w:r>
        <w:rPr>
          <w:rFonts w:hint="eastAsia"/>
          <w:lang w:eastAsia="zh-CN"/>
        </w:rPr>
        <w:t xml:space="preserve">ith </w:t>
      </w:r>
      <w:r>
        <w:rPr>
          <w:lang w:eastAsia="zh-CN"/>
        </w:rPr>
        <w:t xml:space="preserve">such a switch delay restriction, a UE must complete scheduling DCI processing, RF switching, new parameter application and data preparation (only for UL BWP switching) in </w:t>
      </w:r>
      <w:r>
        <w:rPr>
          <w:i/>
          <w:lang w:eastAsia="zh-CN"/>
        </w:rPr>
        <w:t>T</w:t>
      </w:r>
      <w:r>
        <w:rPr>
          <w:i/>
          <w:vertAlign w:val="subscript"/>
          <w:lang w:eastAsia="zh-CN"/>
        </w:rPr>
        <w:t xml:space="preserve">BWPswitchDelay </w:t>
      </w:r>
      <w:r>
        <w:rPr>
          <w:lang w:eastAsia="zh-CN"/>
        </w:rPr>
        <w:t xml:space="preserve">slots. When the cross-slot scheduling state is enabled, the PDCCH processing is relaxed for power saving. However, since the UE does not know whether a cross-BWP scheduling would be issued when monitoring PDCCH, the PDCCH processing timeline cannot be relaxed if the BWP switch delay is not relaxed even if the indicated minimum K0/K2 is larger than </w:t>
      </w:r>
      <w:r>
        <w:rPr>
          <w:i/>
          <w:lang w:eastAsia="zh-CN"/>
        </w:rPr>
        <w:t>T</w:t>
      </w:r>
      <w:r>
        <w:rPr>
          <w:i/>
          <w:vertAlign w:val="subscript"/>
          <w:lang w:eastAsia="zh-CN"/>
        </w:rPr>
        <w:t>BWPswitchDelay</w:t>
      </w:r>
      <w:r>
        <w:rPr>
          <w:lang w:eastAsia="zh-CN"/>
        </w:rPr>
        <w:t xml:space="preserve">. To enabling the usage of cross-slot scheduling based power saving, a relaxed scheduling delay should be considered for BWP switching. As an example, </w:t>
      </w:r>
      <w:r>
        <w:rPr>
          <w:i/>
          <w:lang w:eastAsia="zh-CN"/>
        </w:rPr>
        <w:t>T</w:t>
      </w:r>
      <w:r>
        <w:rPr>
          <w:i/>
          <w:vertAlign w:val="subscript"/>
          <w:lang w:eastAsia="zh-CN"/>
        </w:rPr>
        <w:t>BWPswitchDelay</w:t>
      </w:r>
      <w:r>
        <w:rPr>
          <w:lang w:eastAsia="zh-CN"/>
        </w:rPr>
        <w:t>+minimum K0/K2 can be used as the BWP switching delay when cross-slot scheduling based power saving is enabled.</w:t>
      </w:r>
    </w:p>
    <w:p w14:paraId="1EB6F384" w14:textId="77777777" w:rsidR="001C3BE0" w:rsidRDefault="001C3BE0" w:rsidP="001C3BE0">
      <w:pPr>
        <w:keepNext/>
        <w:jc w:val="center"/>
      </w:pPr>
      <w:r w:rsidRPr="00EF5A82">
        <w:rPr>
          <w:noProof/>
          <w:lang w:val="en-GB" w:eastAsia="en-GB"/>
        </w:rPr>
        <w:drawing>
          <wp:inline distT="0" distB="0" distL="0" distR="0" wp14:anchorId="0927E907" wp14:editId="5B23598E">
            <wp:extent cx="5264785" cy="2057400"/>
            <wp:effectExtent l="0" t="0" r="0" b="0"/>
            <wp:docPr id="4" name="图片 4" descr="D:\Working\~3GPP\t-doc撰写\201908 RAN1#98\power02 cross-slot scheduling\pics\Fi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Working\~3GPP\t-doc撰写\201908 RAN1#98\power02 cross-slot scheduling\pics\Fig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4785" cy="2057400"/>
                    </a:xfrm>
                    <a:prstGeom prst="rect">
                      <a:avLst/>
                    </a:prstGeom>
                    <a:noFill/>
                    <a:ln>
                      <a:noFill/>
                    </a:ln>
                  </pic:spPr>
                </pic:pic>
              </a:graphicData>
            </a:graphic>
          </wp:inline>
        </w:drawing>
      </w:r>
    </w:p>
    <w:p w14:paraId="6BA8CF04" w14:textId="77777777" w:rsidR="001C3BE0" w:rsidRPr="006864D0" w:rsidRDefault="001C3BE0" w:rsidP="001C3BE0">
      <w:pPr>
        <w:pStyle w:val="Caption"/>
        <w:rPr>
          <w:lang w:eastAsia="zh-CN"/>
        </w:rPr>
      </w:pPr>
      <w:r>
        <w:t xml:space="preserve">Figure </w:t>
      </w:r>
      <w:r>
        <w:rPr>
          <w:noProof/>
        </w:rPr>
        <w:fldChar w:fldCharType="begin"/>
      </w:r>
      <w:r>
        <w:rPr>
          <w:noProof/>
        </w:rPr>
        <w:instrText xml:space="preserve"> SEQ Figure \* ARABIC </w:instrText>
      </w:r>
      <w:r>
        <w:rPr>
          <w:noProof/>
        </w:rPr>
        <w:fldChar w:fldCharType="separate"/>
      </w:r>
      <w:r w:rsidR="005E5C9E">
        <w:rPr>
          <w:noProof/>
        </w:rPr>
        <w:t>3</w:t>
      </w:r>
      <w:r>
        <w:rPr>
          <w:noProof/>
        </w:rPr>
        <w:fldChar w:fldCharType="end"/>
      </w:r>
      <w:r>
        <w:t xml:space="preserve">. </w:t>
      </w:r>
      <w:r w:rsidRPr="00BF3AB9">
        <w:t>Example of application minimum K0/K2, which is larger than BWP switch delay</w:t>
      </w:r>
      <w:r w:rsidRPr="00C01B60">
        <w:t>, for</w:t>
      </w:r>
      <w:r>
        <w:t xml:space="preserve"> same-BWP scheduling </w:t>
      </w:r>
    </w:p>
    <w:p w14:paraId="461AB1E8" w14:textId="67F639F5" w:rsidR="001C3BE0" w:rsidRPr="00FC3008" w:rsidRDefault="001C3BE0" w:rsidP="001C3BE0">
      <w:pPr>
        <w:rPr>
          <w:i/>
          <w:lang w:eastAsia="zh-CN"/>
        </w:rPr>
      </w:pPr>
      <w:r w:rsidRPr="0094536E">
        <w:rPr>
          <w:b/>
          <w:i/>
          <w:lang w:eastAsia="zh-CN"/>
        </w:rPr>
        <w:t xml:space="preserve">Proposal </w:t>
      </w:r>
      <w:r w:rsidR="00927334">
        <w:rPr>
          <w:b/>
          <w:i/>
          <w:lang w:eastAsia="zh-CN"/>
        </w:rPr>
        <w:t>8</w:t>
      </w:r>
      <w:r w:rsidRPr="0094536E">
        <w:rPr>
          <w:b/>
          <w:i/>
          <w:lang w:eastAsia="zh-CN"/>
        </w:rPr>
        <w:t>: The BWP switching delay needs to cover the relaxed minimum applicable K0/K2 due to the relaxed PDCCH processing</w:t>
      </w:r>
      <w:r w:rsidR="00810530">
        <w:rPr>
          <w:b/>
          <w:i/>
          <w:lang w:eastAsia="zh-CN"/>
        </w:rPr>
        <w:t>.</w:t>
      </w:r>
    </w:p>
    <w:p w14:paraId="2EDAF63B" w14:textId="79148C6F" w:rsidR="00DE71A4" w:rsidRPr="003D68AE" w:rsidRDefault="00F318E6" w:rsidP="00DE71A4">
      <w:pPr>
        <w:pStyle w:val="Heading2"/>
        <w:rPr>
          <w:lang w:eastAsia="zh-CN"/>
        </w:rPr>
      </w:pPr>
      <w:bookmarkStart w:id="22" w:name="_Ref129681832"/>
      <w:bookmarkEnd w:id="4"/>
      <w:r>
        <w:rPr>
          <w:lang w:eastAsia="zh-CN"/>
        </w:rPr>
        <w:lastRenderedPageBreak/>
        <w:t>I</w:t>
      </w:r>
      <w:r w:rsidR="00DE71A4" w:rsidRPr="003D68AE">
        <w:rPr>
          <w:lang w:eastAsia="zh-CN"/>
        </w:rPr>
        <w:t xml:space="preserve">ndication of a different minimum value of scheduling offset </w:t>
      </w:r>
      <w:r w:rsidR="00DE71A4">
        <w:rPr>
          <w:lang w:eastAsia="zh-CN"/>
        </w:rPr>
        <w:t>before the prior indication takes effect</w:t>
      </w:r>
    </w:p>
    <w:p w14:paraId="2125145F" w14:textId="6450CE91" w:rsidR="00DE71A4" w:rsidRDefault="00DE71A4" w:rsidP="00DE71A4">
      <w:pPr>
        <w:spacing w:beforeLines="50" w:before="120"/>
        <w:rPr>
          <w:bCs/>
          <w:szCs w:val="20"/>
          <w:lang w:eastAsia="zh-CN"/>
        </w:rPr>
      </w:pPr>
      <w:r>
        <w:rPr>
          <w:rFonts w:eastAsia="MS Mincho"/>
          <w:lang w:eastAsia="ja-JP"/>
        </w:rPr>
        <w:t xml:space="preserve">In last meeting </w:t>
      </w:r>
      <w:r>
        <w:rPr>
          <w:rFonts w:eastAsia="MS Mincho"/>
          <w:lang w:eastAsia="ja-JP"/>
        </w:rPr>
        <w:fldChar w:fldCharType="begin"/>
      </w:r>
      <w:r>
        <w:rPr>
          <w:rFonts w:eastAsia="MS Mincho"/>
          <w:lang w:eastAsia="ja-JP"/>
        </w:rPr>
        <w:instrText xml:space="preserve"> REF _Ref6852786 \r \h </w:instrText>
      </w:r>
      <w:r>
        <w:rPr>
          <w:rFonts w:eastAsia="MS Mincho"/>
          <w:lang w:eastAsia="ja-JP"/>
        </w:rPr>
      </w:r>
      <w:r>
        <w:rPr>
          <w:rFonts w:eastAsia="MS Mincho"/>
          <w:lang w:eastAsia="ja-JP"/>
        </w:rPr>
        <w:fldChar w:fldCharType="separate"/>
      </w:r>
      <w:r w:rsidR="005E5C9E">
        <w:rPr>
          <w:rFonts w:eastAsia="MS Mincho"/>
          <w:lang w:eastAsia="ja-JP"/>
        </w:rPr>
        <w:t>[1]</w:t>
      </w:r>
      <w:r>
        <w:rPr>
          <w:rFonts w:eastAsia="MS Mincho"/>
          <w:lang w:eastAsia="ja-JP"/>
        </w:rPr>
        <w:fldChar w:fldCharType="end"/>
      </w:r>
      <w:r>
        <w:rPr>
          <w:rFonts w:eastAsia="MS Mincho"/>
          <w:lang w:eastAsia="ja-JP"/>
        </w:rPr>
        <w:t xml:space="preserve">, it was agreed that scheduling DCI format are enhanced to include the configurable additional field </w:t>
      </w:r>
      <w:r w:rsidRPr="00367038">
        <w:rPr>
          <w:bCs/>
          <w:szCs w:val="20"/>
          <w:lang w:eastAsia="zh-CN"/>
        </w:rPr>
        <w:t>of 1-bit dynamic indication of cross-slot scheduling in the Active Time in Rel-16</w:t>
      </w:r>
      <w:r>
        <w:rPr>
          <w:bCs/>
          <w:szCs w:val="20"/>
          <w:lang w:eastAsia="zh-CN"/>
        </w:rPr>
        <w:t>. It means that the 1-bit field is always present in the DCI format if configured. A remaining issue is whether or not to allow gNB to indicate a different minimum K0/K2 indication before the prior minimum K0/K2 indication takes effect.</w:t>
      </w:r>
    </w:p>
    <w:p w14:paraId="46225966" w14:textId="4E65529D" w:rsidR="00DE71A4" w:rsidRDefault="00DE71A4" w:rsidP="00DE71A4">
      <w:pPr>
        <w:spacing w:beforeLines="50" w:before="120"/>
        <w:rPr>
          <w:rFonts w:eastAsia="MS Mincho"/>
          <w:lang w:eastAsia="ja-JP"/>
        </w:rPr>
      </w:pPr>
      <w:r>
        <w:rPr>
          <w:bCs/>
          <w:szCs w:val="20"/>
          <w:lang w:eastAsia="zh-CN"/>
        </w:rPr>
        <w:t>Before the prior minimum K0/K2 indication takes effect,</w:t>
      </w:r>
      <w:r>
        <w:rPr>
          <w:rFonts w:eastAsia="MS Mincho"/>
          <w:lang w:eastAsia="ja-JP"/>
        </w:rPr>
        <w:t xml:space="preserve"> it </w:t>
      </w:r>
      <w:r w:rsidR="00263A34">
        <w:rPr>
          <w:rFonts w:eastAsia="MS Mincho"/>
          <w:lang w:eastAsia="ja-JP"/>
        </w:rPr>
        <w:t xml:space="preserve">is </w:t>
      </w:r>
      <w:r>
        <w:rPr>
          <w:rFonts w:eastAsia="MS Mincho"/>
          <w:lang w:eastAsia="ja-JP"/>
        </w:rPr>
        <w:t xml:space="preserve">not essential for gNB to indicate a minimum value larger than the prior indicated value. This is because even though a small minimum K0/K2 is indicated, the gNB can still schedule a larger K0/K2 value in TDRA table. If the gNB expects to adapt to larger minimum K0/K2, it can be indicated after the prior indication takes effect. </w:t>
      </w:r>
      <w:r w:rsidR="00263A34">
        <w:rPr>
          <w:rFonts w:eastAsia="MS Mincho"/>
          <w:lang w:eastAsia="ja-JP"/>
        </w:rPr>
        <w:t xml:space="preserve">From the perspective of reducing latency, </w:t>
      </w:r>
      <w:r>
        <w:rPr>
          <w:rFonts w:eastAsia="MS Mincho"/>
          <w:lang w:eastAsia="ja-JP"/>
        </w:rPr>
        <w:t xml:space="preserve">it </w:t>
      </w:r>
      <w:r w:rsidR="00263A34">
        <w:rPr>
          <w:rFonts w:eastAsia="MS Mincho"/>
          <w:lang w:eastAsia="ja-JP"/>
        </w:rPr>
        <w:t>may</w:t>
      </w:r>
      <w:r>
        <w:rPr>
          <w:rFonts w:eastAsia="MS Mincho"/>
          <w:lang w:eastAsia="ja-JP"/>
        </w:rPr>
        <w:t xml:space="preserve"> </w:t>
      </w:r>
      <w:r w:rsidR="00F318E6">
        <w:rPr>
          <w:rFonts w:eastAsia="MS Mincho"/>
          <w:lang w:eastAsia="ja-JP"/>
        </w:rPr>
        <w:t xml:space="preserve">be </w:t>
      </w:r>
      <w:r>
        <w:rPr>
          <w:rFonts w:eastAsia="MS Mincho"/>
          <w:lang w:eastAsia="ja-JP"/>
        </w:rPr>
        <w:t>necessary to indicate a minimum value smaller than the prior indicated value</w:t>
      </w:r>
      <w:r w:rsidR="00263A34">
        <w:rPr>
          <w:rFonts w:eastAsia="MS Mincho"/>
          <w:lang w:eastAsia="ja-JP"/>
        </w:rPr>
        <w:t xml:space="preserve"> as soon as possible</w:t>
      </w:r>
      <w:r>
        <w:rPr>
          <w:rFonts w:eastAsia="MS Mincho"/>
          <w:lang w:eastAsia="ja-JP"/>
        </w:rPr>
        <w:t>. For example, when the traffic with low latency requirement arrives, e.g., URLLC, it is expected that the UE can adapt to the small minimum value as soon as possible.</w:t>
      </w:r>
      <w:r w:rsidR="00263A34">
        <w:rPr>
          <w:rFonts w:eastAsia="MS Mincho"/>
          <w:lang w:eastAsia="ja-JP"/>
        </w:rPr>
        <w:t xml:space="preserve"> However, </w:t>
      </w:r>
      <w:r w:rsidR="00263A34">
        <w:rPr>
          <w:bCs/>
          <w:szCs w:val="20"/>
          <w:lang w:eastAsia="zh-CN"/>
        </w:rPr>
        <w:t>frequently adapting the minimum K0/K2 will increase the complexity of the UE implementation</w:t>
      </w:r>
      <w:r w:rsidR="00F21752">
        <w:rPr>
          <w:bCs/>
          <w:szCs w:val="20"/>
          <w:lang w:eastAsia="zh-CN"/>
        </w:rPr>
        <w:t>, which is not beneficial for the UE to save power</w:t>
      </w:r>
      <w:r w:rsidR="00263A34">
        <w:rPr>
          <w:bCs/>
          <w:szCs w:val="20"/>
          <w:lang w:eastAsia="zh-CN"/>
        </w:rPr>
        <w:t>.</w:t>
      </w:r>
      <w:r w:rsidR="00F21752">
        <w:rPr>
          <w:bCs/>
          <w:szCs w:val="20"/>
          <w:lang w:eastAsia="zh-CN"/>
        </w:rPr>
        <w:t xml:space="preserve"> </w:t>
      </w:r>
      <w:r w:rsidR="00C478E5">
        <w:rPr>
          <w:bCs/>
          <w:szCs w:val="20"/>
          <w:lang w:eastAsia="zh-CN"/>
        </w:rPr>
        <w:t>It is helpful</w:t>
      </w:r>
      <w:r w:rsidR="00F21752">
        <w:rPr>
          <w:bCs/>
          <w:szCs w:val="20"/>
          <w:lang w:eastAsia="zh-CN"/>
        </w:rPr>
        <w:t xml:space="preserve"> for the UE implementation to ensure the UE processing to adapt the minimum K0/K2 is not disrupted </w:t>
      </w:r>
      <w:r w:rsidR="00F318E6">
        <w:rPr>
          <w:bCs/>
          <w:szCs w:val="20"/>
          <w:lang w:eastAsia="zh-CN"/>
        </w:rPr>
        <w:t>by another indication</w:t>
      </w:r>
      <w:r w:rsidR="00F21752">
        <w:rPr>
          <w:bCs/>
          <w:szCs w:val="20"/>
          <w:lang w:eastAsia="zh-CN"/>
        </w:rPr>
        <w:t xml:space="preserve">. </w:t>
      </w:r>
    </w:p>
    <w:p w14:paraId="2ECC85C2" w14:textId="4E8E4FC4" w:rsidR="00DE71A4" w:rsidRDefault="00DE71A4" w:rsidP="00DE71A4">
      <w:pPr>
        <w:spacing w:beforeLines="50" w:before="120"/>
        <w:rPr>
          <w:rFonts w:eastAsia="MS Mincho"/>
          <w:b/>
          <w:i/>
          <w:lang w:eastAsia="ja-JP"/>
        </w:rPr>
      </w:pPr>
      <w:r w:rsidRPr="009725FD">
        <w:rPr>
          <w:rFonts w:eastAsia="MS Mincho"/>
          <w:b/>
          <w:i/>
          <w:lang w:eastAsia="ja-JP"/>
        </w:rPr>
        <w:t xml:space="preserve">Observation </w:t>
      </w:r>
      <w:r w:rsidR="00927334">
        <w:rPr>
          <w:rFonts w:eastAsia="MS Mincho"/>
          <w:b/>
          <w:i/>
          <w:lang w:eastAsia="ja-JP"/>
        </w:rPr>
        <w:t>1</w:t>
      </w:r>
      <w:r w:rsidRPr="009725FD">
        <w:rPr>
          <w:rFonts w:eastAsia="MS Mincho"/>
          <w:b/>
          <w:i/>
          <w:lang w:eastAsia="ja-JP"/>
        </w:rPr>
        <w:t xml:space="preserve">: </w:t>
      </w:r>
      <w:r w:rsidR="00263A34" w:rsidRPr="00506417">
        <w:rPr>
          <w:b/>
          <w:bCs/>
          <w:i/>
          <w:szCs w:val="20"/>
          <w:lang w:eastAsia="zh-CN"/>
        </w:rPr>
        <w:t>Before the prior minimum K0/K2 indication takes effect,</w:t>
      </w:r>
      <w:r w:rsidR="00263A34" w:rsidRPr="00263A34">
        <w:rPr>
          <w:rFonts w:eastAsia="MS Mincho"/>
          <w:b/>
          <w:i/>
          <w:lang w:eastAsia="ja-JP"/>
        </w:rPr>
        <w:t xml:space="preserve"> </w:t>
      </w:r>
      <w:r w:rsidR="00927334">
        <w:rPr>
          <w:rFonts w:eastAsia="MS Mincho"/>
          <w:b/>
          <w:i/>
          <w:lang w:eastAsia="ja-JP"/>
        </w:rPr>
        <w:t>i</w:t>
      </w:r>
      <w:r w:rsidR="00927334" w:rsidRPr="009725FD">
        <w:rPr>
          <w:rFonts w:eastAsia="MS Mincho"/>
          <w:b/>
          <w:i/>
          <w:lang w:eastAsia="ja-JP"/>
        </w:rPr>
        <w:t xml:space="preserve">t </w:t>
      </w:r>
      <w:r w:rsidRPr="009725FD">
        <w:rPr>
          <w:rFonts w:eastAsia="MS Mincho"/>
          <w:b/>
          <w:i/>
          <w:lang w:eastAsia="ja-JP"/>
        </w:rPr>
        <w:t xml:space="preserve">is not essential for gNB to indicate a minimum value larger than the prior indicated value; however, it </w:t>
      </w:r>
      <w:r w:rsidR="00263A34">
        <w:rPr>
          <w:rFonts w:eastAsia="MS Mincho"/>
          <w:b/>
          <w:i/>
          <w:lang w:eastAsia="ja-JP"/>
        </w:rPr>
        <w:t>may</w:t>
      </w:r>
      <w:r w:rsidR="00927334">
        <w:rPr>
          <w:rFonts w:eastAsia="MS Mincho"/>
          <w:b/>
          <w:i/>
          <w:lang w:eastAsia="ja-JP"/>
        </w:rPr>
        <w:t xml:space="preserve"> be</w:t>
      </w:r>
      <w:r w:rsidRPr="009725FD">
        <w:rPr>
          <w:rFonts w:eastAsia="MS Mincho"/>
          <w:b/>
          <w:i/>
          <w:lang w:eastAsia="ja-JP"/>
        </w:rPr>
        <w:t xml:space="preserve"> necessary to indicate a minimum value smaller than the prior indicated value when the low latency traffic arrives.</w:t>
      </w:r>
    </w:p>
    <w:p w14:paraId="76C47C19" w14:textId="4496E3CD" w:rsidR="00F21752" w:rsidRDefault="00F21752" w:rsidP="00DE71A4">
      <w:pPr>
        <w:spacing w:beforeLines="50" w:before="120"/>
        <w:rPr>
          <w:b/>
          <w:bCs/>
          <w:i/>
          <w:szCs w:val="20"/>
          <w:lang w:eastAsia="zh-CN"/>
        </w:rPr>
      </w:pPr>
      <w:r>
        <w:rPr>
          <w:rFonts w:eastAsia="MS Mincho"/>
          <w:b/>
          <w:i/>
          <w:lang w:eastAsia="ja-JP"/>
        </w:rPr>
        <w:t xml:space="preserve">Observation </w:t>
      </w:r>
      <w:r w:rsidR="00927334">
        <w:rPr>
          <w:rFonts w:eastAsia="MS Mincho"/>
          <w:b/>
          <w:i/>
          <w:lang w:eastAsia="ja-JP"/>
        </w:rPr>
        <w:t>2</w:t>
      </w:r>
      <w:r>
        <w:rPr>
          <w:rFonts w:eastAsia="MS Mincho"/>
          <w:b/>
          <w:i/>
          <w:lang w:eastAsia="ja-JP"/>
        </w:rPr>
        <w:t xml:space="preserve">: </w:t>
      </w:r>
      <w:r w:rsidRPr="00F21752">
        <w:rPr>
          <w:b/>
          <w:bCs/>
          <w:i/>
          <w:szCs w:val="20"/>
          <w:lang w:eastAsia="zh-CN"/>
        </w:rPr>
        <w:t>F</w:t>
      </w:r>
      <w:r w:rsidRPr="00506417">
        <w:rPr>
          <w:b/>
          <w:bCs/>
          <w:i/>
          <w:szCs w:val="20"/>
          <w:lang w:eastAsia="zh-CN"/>
        </w:rPr>
        <w:t>requently adapting the minimum K0/K2 will increase the complexity of the UE implementation, which is not beneficial for the UE to save power.</w:t>
      </w:r>
    </w:p>
    <w:p w14:paraId="77336FF0" w14:textId="2CF88280" w:rsidR="00F318E6" w:rsidRPr="00F318E6" w:rsidRDefault="00F318E6" w:rsidP="00DE71A4">
      <w:pPr>
        <w:spacing w:beforeLines="50" w:before="120"/>
        <w:rPr>
          <w:b/>
          <w:bCs/>
          <w:i/>
          <w:szCs w:val="20"/>
          <w:lang w:eastAsia="zh-CN"/>
        </w:rPr>
      </w:pPr>
      <w:r>
        <w:rPr>
          <w:bCs/>
          <w:szCs w:val="20"/>
          <w:lang w:eastAsia="zh-CN"/>
        </w:rPr>
        <w:t xml:space="preserve">To further trade-off between the above two aspects, the UE power saving would be more important and it would be a corner case for a URLLC UE to use power saving technique. Hence, it is preferred not </w:t>
      </w:r>
      <w:r w:rsidR="00810530">
        <w:rPr>
          <w:bCs/>
          <w:szCs w:val="20"/>
          <w:lang w:eastAsia="zh-CN"/>
        </w:rPr>
        <w:t xml:space="preserve">to </w:t>
      </w:r>
      <w:r>
        <w:rPr>
          <w:bCs/>
          <w:szCs w:val="20"/>
          <w:lang w:eastAsia="zh-CN"/>
        </w:rPr>
        <w:t>allow gNB to indicate a different minimum K0/K2 indication before the prior minimum K0/K2 indication takes effect.</w:t>
      </w:r>
    </w:p>
    <w:p w14:paraId="7080B65E" w14:textId="6BAE01E4" w:rsidR="00506417" w:rsidRPr="009725FD" w:rsidRDefault="00506417" w:rsidP="00DE71A4">
      <w:pPr>
        <w:spacing w:beforeLines="50" w:before="120"/>
        <w:rPr>
          <w:rFonts w:eastAsia="MS Mincho"/>
          <w:b/>
          <w:i/>
          <w:lang w:eastAsia="ja-JP"/>
        </w:rPr>
      </w:pPr>
      <w:r>
        <w:rPr>
          <w:b/>
          <w:bCs/>
          <w:i/>
          <w:szCs w:val="20"/>
          <w:lang w:eastAsia="zh-CN"/>
        </w:rPr>
        <w:t xml:space="preserve">Proposal </w:t>
      </w:r>
      <w:r w:rsidR="00927334">
        <w:rPr>
          <w:b/>
          <w:bCs/>
          <w:i/>
          <w:szCs w:val="20"/>
          <w:lang w:eastAsia="zh-CN"/>
        </w:rPr>
        <w:t>9</w:t>
      </w:r>
      <w:r>
        <w:rPr>
          <w:b/>
          <w:bCs/>
          <w:i/>
          <w:szCs w:val="20"/>
          <w:lang w:eastAsia="zh-CN"/>
        </w:rPr>
        <w:t>: UE is not expected to be indicated a different minimum K0/K2 value</w:t>
      </w:r>
      <w:r w:rsidRPr="00506417">
        <w:rPr>
          <w:b/>
          <w:bCs/>
          <w:i/>
          <w:szCs w:val="20"/>
          <w:lang w:eastAsia="zh-CN"/>
        </w:rPr>
        <w:t xml:space="preserve"> before the prior minimum K0/K2 indication takes effect</w:t>
      </w:r>
    </w:p>
    <w:p w14:paraId="773425EF" w14:textId="08A382A3" w:rsidR="00DE71A4" w:rsidRDefault="00DE71A4" w:rsidP="00DE71A4">
      <w:pPr>
        <w:spacing w:beforeLines="50" w:before="120"/>
        <w:rPr>
          <w:rFonts w:eastAsia="MS Mincho"/>
          <w:lang w:eastAsia="ja-JP"/>
        </w:rPr>
      </w:pPr>
      <w:r>
        <w:rPr>
          <w:rFonts w:eastAsia="MS Mincho"/>
          <w:lang w:eastAsia="ja-JP"/>
        </w:rPr>
        <w:t xml:space="preserve">The application delay of minimum K0/K2 indication is discussed in previous paragraphs in this section. As the 1-bit </w:t>
      </w:r>
      <w:r w:rsidRPr="00367038">
        <w:rPr>
          <w:bCs/>
          <w:szCs w:val="20"/>
          <w:lang w:eastAsia="zh-CN"/>
        </w:rPr>
        <w:t>indication</w:t>
      </w:r>
      <w:r>
        <w:rPr>
          <w:bCs/>
          <w:szCs w:val="20"/>
          <w:lang w:eastAsia="zh-CN"/>
        </w:rPr>
        <w:t xml:space="preserve"> is always present in each scheduling DCI, how to take effect the minimum K0/K2 should be defined clearly</w:t>
      </w:r>
      <w:r w:rsidR="00C26235">
        <w:rPr>
          <w:bCs/>
          <w:szCs w:val="20"/>
          <w:lang w:eastAsia="zh-CN"/>
        </w:rPr>
        <w:t xml:space="preserve"> when the same value is continuously indicated</w:t>
      </w:r>
      <w:r>
        <w:rPr>
          <w:bCs/>
          <w:szCs w:val="20"/>
          <w:lang w:eastAsia="zh-CN"/>
        </w:rPr>
        <w:t>.</w:t>
      </w:r>
    </w:p>
    <w:p w14:paraId="622F53C6" w14:textId="0E49C5F6" w:rsidR="00F318E6" w:rsidRDefault="00C26235" w:rsidP="00DE71A4">
      <w:pPr>
        <w:spacing w:beforeLines="50" w:before="120"/>
        <w:rPr>
          <w:rFonts w:eastAsia="MS Mincho"/>
          <w:lang w:eastAsia="ja-JP"/>
        </w:rPr>
      </w:pPr>
      <w:r>
        <w:rPr>
          <w:bCs/>
          <w:szCs w:val="20"/>
          <w:lang w:eastAsia="zh-CN"/>
        </w:rPr>
        <w:t>Before the prior minimum K0/K2 indication takes effect,</w:t>
      </w:r>
      <w:r w:rsidR="00DE71A4">
        <w:rPr>
          <w:rFonts w:eastAsia="MS Mincho"/>
          <w:lang w:eastAsia="ja-JP"/>
        </w:rPr>
        <w:t xml:space="preserve"> </w:t>
      </w:r>
      <w:r w:rsidR="00F318E6">
        <w:rPr>
          <w:rFonts w:eastAsia="MS Mincho"/>
          <w:lang w:eastAsia="ja-JP"/>
        </w:rPr>
        <w:t xml:space="preserve">if </w:t>
      </w:r>
      <w:r w:rsidR="00DE71A4">
        <w:rPr>
          <w:rFonts w:eastAsia="MS Mincho"/>
          <w:lang w:eastAsia="ja-JP"/>
        </w:rPr>
        <w:t xml:space="preserve">the latter indicated value is </w:t>
      </w:r>
      <w:r w:rsidR="00F318E6">
        <w:rPr>
          <w:rFonts w:eastAsia="MS Mincho"/>
          <w:lang w:eastAsia="ja-JP"/>
        </w:rPr>
        <w:t xml:space="preserve">the </w:t>
      </w:r>
      <w:r w:rsidR="00DE71A4">
        <w:rPr>
          <w:rFonts w:eastAsia="MS Mincho"/>
          <w:lang w:eastAsia="ja-JP"/>
        </w:rPr>
        <w:t xml:space="preserve">same as the prior indicated value, </w:t>
      </w:r>
      <w:r>
        <w:rPr>
          <w:rFonts w:eastAsia="MS Mincho"/>
          <w:lang w:eastAsia="ja-JP"/>
        </w:rPr>
        <w:t xml:space="preserve">it is not reasonable for </w:t>
      </w:r>
      <w:r w:rsidR="00DE71A4">
        <w:rPr>
          <w:rFonts w:eastAsia="MS Mincho"/>
          <w:lang w:eastAsia="ja-JP"/>
        </w:rPr>
        <w:t xml:space="preserve">the UE to </w:t>
      </w:r>
      <w:r>
        <w:rPr>
          <w:rFonts w:eastAsia="MS Mincho"/>
          <w:lang w:eastAsia="ja-JP"/>
        </w:rPr>
        <w:t xml:space="preserve">always </w:t>
      </w:r>
      <w:r w:rsidR="00DE71A4">
        <w:rPr>
          <w:rFonts w:eastAsia="MS Mincho"/>
          <w:lang w:eastAsia="ja-JP"/>
        </w:rPr>
        <w:t xml:space="preserve">update the application delay according to each indication. The application delay can be determined by the prior indicated value. </w:t>
      </w:r>
    </w:p>
    <w:p w14:paraId="782DEF44" w14:textId="1D14608B" w:rsidR="006317E4" w:rsidRDefault="00DE71A4" w:rsidP="00DE71A4">
      <w:pPr>
        <w:spacing w:beforeLines="50" w:before="120"/>
        <w:rPr>
          <w:rFonts w:eastAsia="MS Mincho"/>
          <w:b/>
          <w:i/>
          <w:lang w:eastAsia="ja-JP"/>
        </w:rPr>
      </w:pPr>
      <w:r w:rsidRPr="009E2CFA">
        <w:rPr>
          <w:rFonts w:eastAsia="MS Mincho"/>
          <w:b/>
          <w:i/>
          <w:lang w:eastAsia="ja-JP"/>
        </w:rPr>
        <w:t xml:space="preserve">Proposal </w:t>
      </w:r>
      <w:r w:rsidR="00927334">
        <w:rPr>
          <w:rFonts w:eastAsia="MS Mincho"/>
          <w:b/>
          <w:i/>
          <w:lang w:eastAsia="ja-JP"/>
        </w:rPr>
        <w:t>10</w:t>
      </w:r>
      <w:r w:rsidRPr="009E2CFA">
        <w:rPr>
          <w:rFonts w:eastAsia="MS Mincho"/>
          <w:b/>
          <w:i/>
          <w:lang w:eastAsia="ja-JP"/>
        </w:rPr>
        <w:t xml:space="preserve">: </w:t>
      </w:r>
      <w:r w:rsidRPr="009E2CFA">
        <w:rPr>
          <w:b/>
          <w:bCs/>
          <w:i/>
          <w:szCs w:val="20"/>
          <w:lang w:eastAsia="zh-CN"/>
        </w:rPr>
        <w:t xml:space="preserve">Before the prior minimum K0/K2 indication takes effect, </w:t>
      </w:r>
      <w:r w:rsidR="00F318E6">
        <w:rPr>
          <w:b/>
          <w:bCs/>
          <w:i/>
          <w:szCs w:val="20"/>
          <w:lang w:eastAsia="zh-CN"/>
        </w:rPr>
        <w:t xml:space="preserve">if </w:t>
      </w:r>
      <w:r w:rsidRPr="009E2CFA">
        <w:rPr>
          <w:rFonts w:eastAsia="MS Mincho"/>
          <w:b/>
          <w:i/>
          <w:lang w:eastAsia="ja-JP"/>
        </w:rPr>
        <w:t xml:space="preserve">the latter indication is </w:t>
      </w:r>
      <w:r w:rsidR="00F318E6">
        <w:rPr>
          <w:rFonts w:eastAsia="MS Mincho"/>
          <w:b/>
          <w:i/>
          <w:lang w:eastAsia="ja-JP"/>
        </w:rPr>
        <w:t xml:space="preserve">the </w:t>
      </w:r>
      <w:r w:rsidRPr="009E2CFA">
        <w:rPr>
          <w:rFonts w:eastAsia="MS Mincho"/>
          <w:b/>
          <w:i/>
          <w:lang w:eastAsia="ja-JP"/>
        </w:rPr>
        <w:t>same as the prior indication, the application delay is determined by the prior indication</w:t>
      </w:r>
      <w:r w:rsidR="006317E4">
        <w:rPr>
          <w:rFonts w:eastAsia="MS Mincho"/>
          <w:b/>
          <w:i/>
          <w:lang w:eastAsia="ja-JP"/>
        </w:rPr>
        <w:t>.</w:t>
      </w:r>
    </w:p>
    <w:p w14:paraId="52457B67" w14:textId="46E92930" w:rsidR="006317E4" w:rsidRDefault="006317E4" w:rsidP="006317E4">
      <w:pPr>
        <w:spacing w:beforeLines="50" w:before="120"/>
        <w:rPr>
          <w:rFonts w:eastAsia="MS Mincho"/>
          <w:lang w:eastAsia="ja-JP"/>
        </w:rPr>
      </w:pPr>
      <w:r>
        <w:rPr>
          <w:rFonts w:eastAsia="MS Mincho"/>
          <w:lang w:eastAsia="ja-JP"/>
        </w:rPr>
        <w:t xml:space="preserve">However, if it is agreed that a latter indicated value, which is different from the prior indicated value, can still take effect even when the latter value is indicated before the priori value takes effect, the application delay needs to be carefully discussed with the consideration of UE implementation </w:t>
      </w:r>
      <w:r>
        <w:rPr>
          <w:bCs/>
          <w:szCs w:val="20"/>
          <w:lang w:eastAsia="zh-CN"/>
        </w:rPr>
        <w:t>complexity</w:t>
      </w:r>
      <w:r>
        <w:rPr>
          <w:rFonts w:eastAsia="MS Mincho"/>
          <w:lang w:eastAsia="ja-JP"/>
        </w:rPr>
        <w:t>.</w:t>
      </w:r>
    </w:p>
    <w:p w14:paraId="6DBB70BB" w14:textId="513A9528" w:rsidR="00DE71A4" w:rsidRPr="00A7299E" w:rsidRDefault="006317E4" w:rsidP="00DE71A4">
      <w:pPr>
        <w:spacing w:beforeLines="50" w:before="120"/>
        <w:rPr>
          <w:b/>
          <w:bCs/>
          <w:i/>
          <w:szCs w:val="20"/>
          <w:lang w:eastAsia="zh-CN"/>
        </w:rPr>
      </w:pPr>
      <w:r w:rsidRPr="00A7299E">
        <w:rPr>
          <w:b/>
          <w:bCs/>
          <w:i/>
          <w:szCs w:val="20"/>
          <w:lang w:eastAsia="zh-CN"/>
        </w:rPr>
        <w:t xml:space="preserve">Proposal 11: </w:t>
      </w:r>
      <w:r w:rsidRPr="009E2CFA">
        <w:rPr>
          <w:b/>
          <w:bCs/>
          <w:i/>
          <w:szCs w:val="20"/>
          <w:lang w:eastAsia="zh-CN"/>
        </w:rPr>
        <w:t xml:space="preserve">Before the prior minimum K0/K2 indication takes effect, </w:t>
      </w:r>
      <w:r w:rsidR="00DE71A4" w:rsidRPr="00A7299E">
        <w:rPr>
          <w:b/>
          <w:bCs/>
          <w:i/>
          <w:szCs w:val="20"/>
          <w:lang w:eastAsia="zh-CN"/>
        </w:rPr>
        <w:t xml:space="preserve">if </w:t>
      </w:r>
      <w:r w:rsidR="00C26235" w:rsidRPr="00A7299E">
        <w:rPr>
          <w:b/>
          <w:bCs/>
          <w:i/>
          <w:szCs w:val="20"/>
          <w:lang w:eastAsia="zh-CN"/>
        </w:rPr>
        <w:t xml:space="preserve">it is </w:t>
      </w:r>
      <w:r w:rsidRPr="00A7299E">
        <w:rPr>
          <w:b/>
          <w:bCs/>
          <w:i/>
          <w:szCs w:val="20"/>
          <w:lang w:eastAsia="zh-CN"/>
        </w:rPr>
        <w:t xml:space="preserve">agreed that a </w:t>
      </w:r>
      <w:r w:rsidR="00DE71A4" w:rsidRPr="00A7299E">
        <w:rPr>
          <w:b/>
          <w:bCs/>
          <w:i/>
          <w:szCs w:val="20"/>
          <w:lang w:eastAsia="zh-CN"/>
        </w:rPr>
        <w:t>latter indication</w:t>
      </w:r>
      <w:r w:rsidRPr="00A7299E">
        <w:rPr>
          <w:b/>
          <w:bCs/>
          <w:i/>
          <w:szCs w:val="20"/>
          <w:lang w:eastAsia="zh-CN"/>
        </w:rPr>
        <w:t xml:space="preserve"> with different value can replace the priori indication</w:t>
      </w:r>
      <w:r w:rsidR="00DE71A4" w:rsidRPr="00A7299E">
        <w:rPr>
          <w:b/>
          <w:bCs/>
          <w:i/>
          <w:szCs w:val="20"/>
          <w:lang w:eastAsia="zh-CN"/>
        </w:rPr>
        <w:t>,</w:t>
      </w:r>
      <w:r w:rsidR="00C26235" w:rsidRPr="00A7299E">
        <w:rPr>
          <w:b/>
          <w:bCs/>
          <w:i/>
          <w:szCs w:val="20"/>
          <w:lang w:eastAsia="zh-CN"/>
        </w:rPr>
        <w:t xml:space="preserve"> the application delay </w:t>
      </w:r>
      <w:r w:rsidRPr="00A7299E">
        <w:rPr>
          <w:b/>
          <w:bCs/>
          <w:i/>
          <w:szCs w:val="20"/>
          <w:lang w:eastAsia="zh-CN"/>
        </w:rPr>
        <w:t>needs to be carefully discussed with the consideration of UE implementation complexity</w:t>
      </w:r>
      <w:r w:rsidR="00DE71A4" w:rsidRPr="00A7299E">
        <w:rPr>
          <w:b/>
          <w:bCs/>
          <w:i/>
          <w:szCs w:val="20"/>
          <w:lang w:eastAsia="zh-CN"/>
        </w:rPr>
        <w:t>.</w:t>
      </w:r>
    </w:p>
    <w:p w14:paraId="7FFDF782" w14:textId="77777777" w:rsidR="006864D0" w:rsidRPr="00DE71A4" w:rsidRDefault="006864D0">
      <w:pPr>
        <w:rPr>
          <w:lang w:eastAsia="zh-CN"/>
        </w:rPr>
      </w:pPr>
    </w:p>
    <w:p w14:paraId="115975E6" w14:textId="77777777" w:rsidR="006864D0" w:rsidRPr="00DB09C5" w:rsidRDefault="00F1053F" w:rsidP="00DB09C5">
      <w:pPr>
        <w:pStyle w:val="Heading1"/>
      </w:pPr>
      <w:r w:rsidRPr="00DB09C5">
        <w:rPr>
          <w:rFonts w:hint="eastAsia"/>
        </w:rPr>
        <w:t>O</w:t>
      </w:r>
      <w:r w:rsidRPr="00DB09C5">
        <w:t>ther impacts</w:t>
      </w:r>
    </w:p>
    <w:p w14:paraId="762F7646" w14:textId="649829F2" w:rsidR="001C3BE0" w:rsidRDefault="001C3BE0" w:rsidP="00942031">
      <w:pPr>
        <w:pStyle w:val="Heading2"/>
        <w:rPr>
          <w:lang w:eastAsia="zh-CN"/>
        </w:rPr>
      </w:pPr>
      <w:r>
        <w:rPr>
          <w:lang w:eastAsia="zh-CN"/>
        </w:rPr>
        <w:t>Additional case on the minimum value of aperiodic CSI-RS triggering offset</w:t>
      </w:r>
    </w:p>
    <w:p w14:paraId="0BC4A845" w14:textId="44E66641" w:rsidR="001C3BE0" w:rsidRDefault="001C3BE0" w:rsidP="00823EF3">
      <w:pPr>
        <w:rPr>
          <w:rFonts w:eastAsiaTheme="minorEastAsia"/>
          <w:lang w:eastAsia="zh-CN"/>
        </w:rPr>
      </w:pPr>
      <w:r>
        <w:rPr>
          <w:rFonts w:eastAsiaTheme="minorEastAsia" w:hint="eastAsia"/>
          <w:lang w:eastAsia="zh-CN"/>
        </w:rPr>
        <w:t>I</w:t>
      </w:r>
      <w:r>
        <w:rPr>
          <w:rFonts w:eastAsiaTheme="minorEastAsia"/>
          <w:lang w:eastAsia="zh-CN"/>
        </w:rPr>
        <w:t xml:space="preserve">n RAN1#97, the </w:t>
      </w:r>
      <w:r w:rsidR="00823EF3">
        <w:rPr>
          <w:rFonts w:eastAsiaTheme="minorEastAsia"/>
          <w:lang w:eastAsia="zh-CN"/>
        </w:rPr>
        <w:t xml:space="preserve">minimum value of </w:t>
      </w:r>
      <w:r>
        <w:rPr>
          <w:rFonts w:eastAsiaTheme="minorEastAsia"/>
          <w:lang w:eastAsia="zh-CN"/>
        </w:rPr>
        <w:t xml:space="preserve">triggering offset of aperiodic CSI-RS </w:t>
      </w:r>
      <w:r w:rsidR="00823EF3">
        <w:rPr>
          <w:rFonts w:eastAsiaTheme="minorEastAsia"/>
          <w:lang w:eastAsia="zh-CN"/>
        </w:rPr>
        <w:t>is agreed to be the same as that of K0</w:t>
      </w:r>
      <w:r>
        <w:rPr>
          <w:rFonts w:eastAsiaTheme="minorEastAsia"/>
          <w:lang w:eastAsia="zh-CN"/>
        </w:rPr>
        <w:t xml:space="preserve">. Generally, we understand that aperiodic CSI-RS means the CSI-RS resource(s) defined in </w:t>
      </w:r>
      <w:r>
        <w:rPr>
          <w:rFonts w:eastAsiaTheme="minorEastAsia"/>
          <w:i/>
          <w:lang w:eastAsia="zh-CN"/>
        </w:rPr>
        <w:t>NZP-</w:t>
      </w:r>
      <w:r>
        <w:rPr>
          <w:rFonts w:eastAsiaTheme="minorEastAsia"/>
          <w:i/>
          <w:lang w:eastAsia="zh-CN"/>
        </w:rPr>
        <w:lastRenderedPageBreak/>
        <w:t>CSI-RS-ResourceSet</w:t>
      </w:r>
      <w:r>
        <w:rPr>
          <w:rFonts w:eastAsiaTheme="minorEastAsia"/>
          <w:lang w:eastAsia="zh-CN"/>
        </w:rPr>
        <w:t xml:space="preserve"> which is configured as ‘</w:t>
      </w:r>
      <w:r>
        <w:t>aperiodic</w:t>
      </w:r>
      <w:r>
        <w:rPr>
          <w:rFonts w:eastAsiaTheme="minorEastAsia"/>
          <w:lang w:eastAsia="zh-CN"/>
        </w:rPr>
        <w:t xml:space="preserve">’ and CSI request field in DCI triggers one of </w:t>
      </w:r>
      <w:r>
        <w:t>aperiodic</w:t>
      </w:r>
      <w:r>
        <w:rPr>
          <w:rFonts w:eastAsiaTheme="minorEastAsia"/>
          <w:lang w:eastAsia="zh-CN"/>
        </w:rPr>
        <w:t xml:space="preserve"> </w:t>
      </w:r>
      <w:r>
        <w:rPr>
          <w:rFonts w:eastAsiaTheme="minorEastAsia"/>
          <w:i/>
          <w:lang w:eastAsia="zh-CN"/>
        </w:rPr>
        <w:t>NZP-CSI-RS-ResourceSet</w:t>
      </w:r>
      <w:r>
        <w:rPr>
          <w:rFonts w:eastAsiaTheme="minorEastAsia"/>
          <w:lang w:eastAsia="zh-CN"/>
        </w:rPr>
        <w:t xml:space="preserve">. In this section, a special scenario on aperiodic CSI-RS triggering offset should be further clarified, which is the CSI-RS resource associated with aperiodic SRS in case of non-codebook based SRS transmission. </w:t>
      </w:r>
    </w:p>
    <w:p w14:paraId="12782594" w14:textId="07D9E143" w:rsidR="001C3BE0" w:rsidRDefault="001C3BE0" w:rsidP="001C3BE0">
      <w:pPr>
        <w:spacing w:beforeLines="50" w:before="120"/>
        <w:rPr>
          <w:rFonts w:eastAsiaTheme="minorEastAsia"/>
          <w:lang w:eastAsia="zh-CN"/>
        </w:rPr>
      </w:pPr>
      <w:r>
        <w:rPr>
          <w:rFonts w:eastAsiaTheme="minorEastAsia"/>
          <w:lang w:eastAsia="zh-CN"/>
        </w:rPr>
        <w:t>In the current specifications</w:t>
      </w:r>
      <w:r w:rsidR="00823EF3">
        <w:rPr>
          <w:rFonts w:eastAsiaTheme="minorEastAsia"/>
          <w:lang w:eastAsia="zh-CN"/>
        </w:rPr>
        <w:t xml:space="preserve"> </w:t>
      </w:r>
      <w:r w:rsidR="00823EF3">
        <w:rPr>
          <w:rFonts w:eastAsiaTheme="minorEastAsia"/>
          <w:lang w:eastAsia="zh-CN"/>
        </w:rPr>
        <w:fldChar w:fldCharType="begin"/>
      </w:r>
      <w:r w:rsidR="00823EF3">
        <w:rPr>
          <w:rFonts w:eastAsiaTheme="minorEastAsia"/>
          <w:lang w:eastAsia="zh-CN"/>
        </w:rPr>
        <w:instrText xml:space="preserve"> REF _Ref6908092 \r \h </w:instrText>
      </w:r>
      <w:r w:rsidR="00823EF3">
        <w:rPr>
          <w:rFonts w:eastAsiaTheme="minorEastAsia"/>
          <w:lang w:eastAsia="zh-CN"/>
        </w:rPr>
      </w:r>
      <w:r w:rsidR="00823EF3">
        <w:rPr>
          <w:rFonts w:eastAsiaTheme="minorEastAsia"/>
          <w:lang w:eastAsia="zh-CN"/>
        </w:rPr>
        <w:fldChar w:fldCharType="separate"/>
      </w:r>
      <w:r w:rsidR="005E5C9E">
        <w:rPr>
          <w:rFonts w:eastAsiaTheme="minorEastAsia"/>
          <w:lang w:eastAsia="zh-CN"/>
        </w:rPr>
        <w:t>[5]</w:t>
      </w:r>
      <w:r w:rsidR="00823EF3">
        <w:rPr>
          <w:rFonts w:eastAsiaTheme="minorEastAsia"/>
          <w:lang w:eastAsia="zh-CN"/>
        </w:rPr>
        <w:fldChar w:fldCharType="end"/>
      </w:r>
      <w:r>
        <w:rPr>
          <w:rFonts w:eastAsiaTheme="minorEastAsia"/>
          <w:lang w:eastAsia="zh-CN"/>
        </w:rPr>
        <w:t xml:space="preserve">, for non-codebook based SRS transmission, the CSI-RS resource associated with aperiodic SRS is specified as fixed in the same slot of the SRS request DCI. The UE calculates the precoder used for the transmission of SRS based on the measurement of the associated CSI-RS resource. The CSI-RS resource associated with the SRS resource set is configured by higher layer if the SRS resource set is set to ‘nonCodebook’, which is shown below. </w:t>
      </w:r>
    </w:p>
    <w:p w14:paraId="26464F52" w14:textId="77777777" w:rsidR="001C3BE0" w:rsidRDefault="001C3BE0" w:rsidP="001C3BE0">
      <w:pPr>
        <w:pStyle w:val="PL"/>
      </w:pPr>
      <w:r>
        <w:t xml:space="preserve">SRS-ResourceSet ::=                     </w:t>
      </w:r>
      <w:r>
        <w:rPr>
          <w:color w:val="993366"/>
        </w:rPr>
        <w:t>SEQUENCE</w:t>
      </w:r>
      <w:r>
        <w:t xml:space="preserve"> {</w:t>
      </w:r>
    </w:p>
    <w:p w14:paraId="725DCB3C" w14:textId="77777777" w:rsidR="001C3BE0" w:rsidRDefault="001C3BE0" w:rsidP="001C3BE0">
      <w:pPr>
        <w:pStyle w:val="PL"/>
      </w:pPr>
      <w:r>
        <w:t xml:space="preserve">    srs-ResourceSetId                       SRS-ResourceSetId,</w:t>
      </w:r>
    </w:p>
    <w:p w14:paraId="134AC3D2" w14:textId="77777777" w:rsidR="001C3BE0" w:rsidRDefault="001C3BE0" w:rsidP="001C3BE0">
      <w:pPr>
        <w:pStyle w:val="PL"/>
        <w:rPr>
          <w:color w:val="808080"/>
        </w:rPr>
      </w:pPr>
      <w:r>
        <w:t xml:space="preserve">    srs-ResourceIdList                      </w:t>
      </w:r>
      <w:r>
        <w:rPr>
          <w:color w:val="993366"/>
        </w:rPr>
        <w:t>SEQUENCE</w:t>
      </w:r>
      <w:r>
        <w:t xml:space="preserve"> (</w:t>
      </w:r>
      <w:r>
        <w:rPr>
          <w:color w:val="993366"/>
        </w:rPr>
        <w:t>SIZE</w:t>
      </w:r>
      <w:r>
        <w:t>(1..maxNrofSRS-ResourcesPerSet))</w:t>
      </w:r>
      <w:r>
        <w:rPr>
          <w:color w:val="993366"/>
        </w:rPr>
        <w:t xml:space="preserve"> OF</w:t>
      </w:r>
      <w:r>
        <w:t xml:space="preserve"> SRS-ResourceId    </w:t>
      </w:r>
      <w:r>
        <w:rPr>
          <w:color w:val="993366"/>
        </w:rPr>
        <w:t>OPTIONAL</w:t>
      </w:r>
      <w:r>
        <w:t xml:space="preserve">, </w:t>
      </w:r>
      <w:r>
        <w:rPr>
          <w:color w:val="808080"/>
        </w:rPr>
        <w:t>-- Cond Setup</w:t>
      </w:r>
    </w:p>
    <w:p w14:paraId="36470F0E" w14:textId="77777777" w:rsidR="001C3BE0" w:rsidRDefault="001C3BE0" w:rsidP="001C3BE0">
      <w:pPr>
        <w:pStyle w:val="PL"/>
      </w:pPr>
    </w:p>
    <w:p w14:paraId="5F1955AA" w14:textId="77777777" w:rsidR="001C3BE0" w:rsidRDefault="001C3BE0" w:rsidP="001C3BE0">
      <w:pPr>
        <w:pStyle w:val="PL"/>
      </w:pPr>
      <w:r>
        <w:t xml:space="preserve">    resourceType                            </w:t>
      </w:r>
      <w:r>
        <w:rPr>
          <w:color w:val="993366"/>
        </w:rPr>
        <w:t>CHOICE</w:t>
      </w:r>
      <w:r>
        <w:t xml:space="preserve"> {</w:t>
      </w:r>
    </w:p>
    <w:p w14:paraId="69F842D5" w14:textId="77777777" w:rsidR="001C3BE0" w:rsidRDefault="001C3BE0" w:rsidP="001C3BE0">
      <w:pPr>
        <w:pStyle w:val="PL"/>
      </w:pPr>
      <w:r>
        <w:t xml:space="preserve">        aperiodic                               </w:t>
      </w:r>
      <w:r>
        <w:rPr>
          <w:color w:val="993366"/>
        </w:rPr>
        <w:t>SEQUENCE</w:t>
      </w:r>
      <w:r>
        <w:t xml:space="preserve"> {</w:t>
      </w:r>
    </w:p>
    <w:p w14:paraId="7428CAAE" w14:textId="77777777" w:rsidR="001C3BE0" w:rsidRDefault="001C3BE0" w:rsidP="001C3BE0">
      <w:pPr>
        <w:pStyle w:val="PL"/>
      </w:pPr>
      <w:r>
        <w:t xml:space="preserve">            aperiodicSRS-ResourceTrigger            </w:t>
      </w:r>
      <w:r>
        <w:rPr>
          <w:color w:val="993366"/>
        </w:rPr>
        <w:t>INTEGER</w:t>
      </w:r>
      <w:r>
        <w:t xml:space="preserve"> (1..maxNrofSRS-TriggerStates-1),</w:t>
      </w:r>
    </w:p>
    <w:p w14:paraId="5BF4653A" w14:textId="77777777" w:rsidR="001C3BE0" w:rsidRDefault="001C3BE0" w:rsidP="001C3BE0">
      <w:pPr>
        <w:pStyle w:val="PL"/>
        <w:rPr>
          <w:color w:val="808080"/>
        </w:rPr>
      </w:pPr>
      <w:r>
        <w:t xml:space="preserve">            </w:t>
      </w:r>
      <w:r>
        <w:rPr>
          <w:highlight w:val="yellow"/>
        </w:rPr>
        <w:t xml:space="preserve">csi-RS                                  NZP-CSI-RS-ResourceId                               </w:t>
      </w:r>
      <w:r>
        <w:rPr>
          <w:color w:val="993366"/>
          <w:highlight w:val="yellow"/>
        </w:rPr>
        <w:t>OPTIONAL</w:t>
      </w:r>
      <w:r>
        <w:rPr>
          <w:highlight w:val="yellow"/>
        </w:rPr>
        <w:t xml:space="preserve">, </w:t>
      </w:r>
      <w:r>
        <w:rPr>
          <w:color w:val="808080"/>
          <w:highlight w:val="yellow"/>
        </w:rPr>
        <w:t>-- Cond NonCodebook</w:t>
      </w:r>
    </w:p>
    <w:p w14:paraId="49DC5130" w14:textId="77777777" w:rsidR="001C3BE0" w:rsidRDefault="001C3BE0" w:rsidP="001C3BE0">
      <w:pPr>
        <w:pStyle w:val="PL"/>
        <w:rPr>
          <w:color w:val="808080"/>
        </w:rPr>
      </w:pPr>
      <w:r>
        <w:t xml:space="preserve">            slotOffset                              </w:t>
      </w:r>
      <w:r>
        <w:rPr>
          <w:color w:val="993366"/>
        </w:rPr>
        <w:t>INTEGER</w:t>
      </w:r>
      <w:r>
        <w:t xml:space="preserve"> (1..32)                                     </w:t>
      </w:r>
      <w:r>
        <w:rPr>
          <w:color w:val="993366"/>
        </w:rPr>
        <w:t>OPTIONAL</w:t>
      </w:r>
      <w:r>
        <w:t xml:space="preserve">, </w:t>
      </w:r>
      <w:r>
        <w:rPr>
          <w:color w:val="808080"/>
        </w:rPr>
        <w:t>-- Need S</w:t>
      </w:r>
    </w:p>
    <w:p w14:paraId="24238697" w14:textId="77777777" w:rsidR="001C3BE0" w:rsidRDefault="001C3BE0" w:rsidP="001C3BE0">
      <w:pPr>
        <w:pStyle w:val="PL"/>
      </w:pPr>
      <w:r>
        <w:t xml:space="preserve">            ...,</w:t>
      </w:r>
    </w:p>
    <w:p w14:paraId="01EF14C5" w14:textId="77777777" w:rsidR="001C3BE0" w:rsidRDefault="001C3BE0" w:rsidP="001C3BE0">
      <w:pPr>
        <w:pStyle w:val="PL"/>
      </w:pPr>
      <w:r>
        <w:t xml:space="preserve">            [[</w:t>
      </w:r>
    </w:p>
    <w:p w14:paraId="4BFC68BC" w14:textId="77777777" w:rsidR="001C3BE0" w:rsidRDefault="001C3BE0" w:rsidP="001C3BE0">
      <w:pPr>
        <w:pStyle w:val="PL"/>
      </w:pPr>
      <w:r>
        <w:t xml:space="preserve">            aperiodicSRS-ResourceTriggerList-v1530      </w:t>
      </w:r>
      <w:r>
        <w:rPr>
          <w:color w:val="993366"/>
        </w:rPr>
        <w:t>SEQUENCE</w:t>
      </w:r>
      <w:r>
        <w:t xml:space="preserve"> (</w:t>
      </w:r>
      <w:r>
        <w:rPr>
          <w:color w:val="993366"/>
        </w:rPr>
        <w:t>SIZE</w:t>
      </w:r>
      <w:r>
        <w:t>(1..maxNrofSRS-TriggerStates-2))</w:t>
      </w:r>
    </w:p>
    <w:p w14:paraId="2D4AE3B8" w14:textId="77777777" w:rsidR="001C3BE0" w:rsidRDefault="001C3BE0" w:rsidP="001C3BE0">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2D0ED825" w14:textId="77777777" w:rsidR="001C3BE0" w:rsidRDefault="001C3BE0" w:rsidP="001C3BE0">
      <w:pPr>
        <w:pStyle w:val="PL"/>
      </w:pPr>
      <w:r>
        <w:t xml:space="preserve">            ]]</w:t>
      </w:r>
    </w:p>
    <w:p w14:paraId="2D86D62A" w14:textId="77777777" w:rsidR="001C3BE0" w:rsidRDefault="001C3BE0" w:rsidP="001C3BE0">
      <w:pPr>
        <w:pStyle w:val="PL"/>
      </w:pPr>
      <w:r>
        <w:t xml:space="preserve">        },</w:t>
      </w:r>
    </w:p>
    <w:p w14:paraId="28D2D11E" w14:textId="77777777" w:rsidR="001C3BE0" w:rsidRDefault="001C3BE0" w:rsidP="001C3BE0">
      <w:pPr>
        <w:pStyle w:val="PL"/>
      </w:pPr>
      <w:r>
        <w:t xml:space="preserve">        semi-persistent                         </w:t>
      </w:r>
      <w:r>
        <w:rPr>
          <w:color w:val="993366"/>
        </w:rPr>
        <w:t>SEQUENCE</w:t>
      </w:r>
      <w:r>
        <w:t xml:space="preserve"> {</w:t>
      </w:r>
    </w:p>
    <w:p w14:paraId="3AAD26CB" w14:textId="77777777" w:rsidR="001C3BE0" w:rsidRDefault="001C3BE0" w:rsidP="001C3BE0">
      <w:pPr>
        <w:pStyle w:val="PL"/>
        <w:rPr>
          <w:color w:val="808080"/>
        </w:rPr>
      </w:pPr>
      <w:r>
        <w:t xml:space="preserve">            associatedCSI-RS                        NZP-CSI-RS-ResourceId                               </w:t>
      </w:r>
      <w:r>
        <w:rPr>
          <w:color w:val="993366"/>
        </w:rPr>
        <w:t>OPTIONAL</w:t>
      </w:r>
      <w:r>
        <w:t xml:space="preserve">, </w:t>
      </w:r>
      <w:r>
        <w:rPr>
          <w:color w:val="808080"/>
        </w:rPr>
        <w:t>-- Cond NonCodebook</w:t>
      </w:r>
    </w:p>
    <w:p w14:paraId="1FB60ABF" w14:textId="77777777" w:rsidR="001C3BE0" w:rsidRDefault="001C3BE0" w:rsidP="001C3BE0">
      <w:pPr>
        <w:pStyle w:val="PL"/>
      </w:pPr>
      <w:r>
        <w:t xml:space="preserve">            ...</w:t>
      </w:r>
    </w:p>
    <w:p w14:paraId="25C7026D" w14:textId="77777777" w:rsidR="001C3BE0" w:rsidRDefault="001C3BE0" w:rsidP="001C3BE0">
      <w:pPr>
        <w:pStyle w:val="PL"/>
      </w:pPr>
      <w:r>
        <w:t xml:space="preserve">        },</w:t>
      </w:r>
    </w:p>
    <w:p w14:paraId="5EB4DC8C" w14:textId="77777777" w:rsidR="001C3BE0" w:rsidRDefault="001C3BE0" w:rsidP="001C3BE0">
      <w:pPr>
        <w:pStyle w:val="PL"/>
      </w:pPr>
      <w:r>
        <w:t xml:space="preserve">        periodic                                </w:t>
      </w:r>
      <w:r>
        <w:rPr>
          <w:color w:val="993366"/>
        </w:rPr>
        <w:t>SEQUENCE</w:t>
      </w:r>
      <w:r>
        <w:t xml:space="preserve"> {</w:t>
      </w:r>
    </w:p>
    <w:p w14:paraId="5B7DD59A" w14:textId="77777777" w:rsidR="001C3BE0" w:rsidRDefault="001C3BE0" w:rsidP="001C3BE0">
      <w:pPr>
        <w:pStyle w:val="PL"/>
        <w:rPr>
          <w:color w:val="808080"/>
        </w:rPr>
      </w:pPr>
      <w:r>
        <w:t xml:space="preserve">            associatedCSI-RS                        NZP-CSI-RS-ResourceId                               </w:t>
      </w:r>
      <w:r>
        <w:rPr>
          <w:color w:val="993366"/>
        </w:rPr>
        <w:t>OPTIONAL</w:t>
      </w:r>
      <w:r>
        <w:t xml:space="preserve">, </w:t>
      </w:r>
      <w:r>
        <w:rPr>
          <w:color w:val="808080"/>
        </w:rPr>
        <w:t>-- Cond NonCodebook</w:t>
      </w:r>
    </w:p>
    <w:p w14:paraId="0578609F" w14:textId="77777777" w:rsidR="001C3BE0" w:rsidRDefault="001C3BE0" w:rsidP="001C3BE0">
      <w:pPr>
        <w:pStyle w:val="PL"/>
      </w:pPr>
      <w:r>
        <w:t xml:space="preserve">            ...</w:t>
      </w:r>
    </w:p>
    <w:p w14:paraId="761F67E9" w14:textId="77777777" w:rsidR="001C3BE0" w:rsidRDefault="001C3BE0" w:rsidP="001C3BE0">
      <w:pPr>
        <w:pStyle w:val="PL"/>
      </w:pPr>
      <w:r>
        <w:t xml:space="preserve">        }</w:t>
      </w:r>
    </w:p>
    <w:p w14:paraId="2DE23FAB" w14:textId="77777777" w:rsidR="001C3BE0" w:rsidRDefault="001C3BE0" w:rsidP="001C3BE0">
      <w:pPr>
        <w:pStyle w:val="PL"/>
      </w:pPr>
      <w:r>
        <w:t xml:space="preserve">    },</w:t>
      </w:r>
    </w:p>
    <w:p w14:paraId="5BB15DDC" w14:textId="77777777" w:rsidR="001C3BE0" w:rsidRDefault="001C3BE0" w:rsidP="001C3BE0">
      <w:pPr>
        <w:spacing w:beforeLines="50" w:before="120"/>
        <w:rPr>
          <w:rFonts w:eastAsiaTheme="minorEastAsia"/>
          <w:lang w:eastAsia="zh-CN"/>
        </w:rPr>
      </w:pPr>
    </w:p>
    <w:p w14:paraId="3E6A997D" w14:textId="12270743" w:rsidR="001C3BE0" w:rsidRDefault="001C3BE0" w:rsidP="001C3BE0">
      <w:pPr>
        <w:spacing w:beforeLines="50" w:before="120"/>
        <w:rPr>
          <w:rFonts w:eastAsiaTheme="minorEastAsia"/>
          <w:lang w:eastAsia="zh-CN"/>
        </w:rPr>
      </w:pPr>
      <w:r>
        <w:rPr>
          <w:rFonts w:eastAsiaTheme="minorEastAsia"/>
          <w:lang w:eastAsia="zh-CN"/>
        </w:rPr>
        <w:t xml:space="preserve">The SRS request field in DCI can trigger an aperiodic SRS resource. For power saving SRS triggering offset can be set to larger than zero by RRC configuration. However, UE still cannot relax the PDCCH processing timeline and needs </w:t>
      </w:r>
      <w:r w:rsidR="006B78B5">
        <w:rPr>
          <w:rFonts w:eastAsiaTheme="minorEastAsia"/>
          <w:lang w:eastAsia="zh-CN"/>
        </w:rPr>
        <w:t xml:space="preserve">to </w:t>
      </w:r>
      <w:r>
        <w:rPr>
          <w:rFonts w:eastAsiaTheme="minorEastAsia"/>
          <w:lang w:eastAsia="zh-CN"/>
        </w:rPr>
        <w:t xml:space="preserve">buffer the potential CSI-RS as the associated CSI-RS resource is fixed in the same slot where the triggering DCI is received. This violates the benefit of using cross-slot scheduling based power saving technique. To enabling the cross-slot scheduling based power saving, it is proposed to support the associated CSI-RS offset to be larger than zero for non-codebook based SRS transmission. Then, UE can start to only monitor PDCCH without additional buffering in case of non-codebook based SRS transmission. For simplicity, the associated CSI-RS offset in this case can be aligned with the triggering offset of the CSI request DCI triggered aperiodic CSI-RS, which is the same as the minimum applicable K0. Only when the DCI that triggers aperiodic SRS is detected, the UE will receive and measure the associated CSI-RS. The UE can skip the buffering of symbols in the slot where the PDCCH is monitored. </w:t>
      </w:r>
    </w:p>
    <w:p w14:paraId="15D94588" w14:textId="721CDF7D" w:rsidR="001C3BE0" w:rsidRPr="001C3BE0" w:rsidRDefault="001C3BE0" w:rsidP="001C3BE0">
      <w:pPr>
        <w:spacing w:beforeLines="50" w:before="120"/>
        <w:rPr>
          <w:rFonts w:eastAsiaTheme="minorEastAsia"/>
          <w:i/>
          <w:color w:val="0070C0"/>
          <w:lang w:eastAsia="zh-CN"/>
        </w:rPr>
      </w:pPr>
      <w:r w:rsidRPr="0094536E">
        <w:rPr>
          <w:rFonts w:eastAsiaTheme="minorEastAsia"/>
          <w:b/>
          <w:i/>
          <w:lang w:eastAsia="zh-CN"/>
        </w:rPr>
        <w:t xml:space="preserve">Proposal </w:t>
      </w:r>
      <w:r w:rsidR="00927334">
        <w:rPr>
          <w:rFonts w:eastAsiaTheme="minorEastAsia"/>
          <w:b/>
          <w:i/>
          <w:lang w:eastAsia="zh-CN"/>
        </w:rPr>
        <w:t>1</w:t>
      </w:r>
      <w:r w:rsidR="006317E4">
        <w:rPr>
          <w:rFonts w:eastAsiaTheme="minorEastAsia"/>
          <w:b/>
          <w:i/>
          <w:lang w:eastAsia="zh-CN"/>
        </w:rPr>
        <w:t>2</w:t>
      </w:r>
      <w:r w:rsidRPr="0094536E">
        <w:rPr>
          <w:rFonts w:eastAsiaTheme="minorEastAsia"/>
          <w:b/>
          <w:i/>
          <w:lang w:eastAsia="zh-CN"/>
        </w:rPr>
        <w:t>: For non-codebook SRS transmission, support the offset of CSI-RS resource associated with the aperiodic SRS to be set to the minimum applicable K0.</w:t>
      </w:r>
    </w:p>
    <w:p w14:paraId="369D44F2" w14:textId="1821266F" w:rsidR="005C7B6A" w:rsidRDefault="005C7B6A" w:rsidP="00942031">
      <w:pPr>
        <w:pStyle w:val="Heading2"/>
        <w:rPr>
          <w:lang w:eastAsia="zh-CN"/>
        </w:rPr>
      </w:pPr>
      <w:r>
        <w:rPr>
          <w:rFonts w:hint="eastAsia"/>
          <w:lang w:eastAsia="zh-CN"/>
        </w:rPr>
        <w:t xml:space="preserve">UE assisted </w:t>
      </w:r>
      <w:r>
        <w:rPr>
          <w:lang w:eastAsia="zh-CN"/>
        </w:rPr>
        <w:t>scheduling/processing timeline</w:t>
      </w:r>
    </w:p>
    <w:p w14:paraId="029508C4" w14:textId="7789C356" w:rsidR="005C7B6A" w:rsidRDefault="005C7B6A" w:rsidP="005C7B6A">
      <w:pPr>
        <w:rPr>
          <w:lang w:eastAsia="zh-CN"/>
        </w:rPr>
      </w:pPr>
      <w:r>
        <w:rPr>
          <w:rFonts w:eastAsiaTheme="minorEastAsia" w:hint="eastAsia"/>
          <w:lang w:eastAsia="zh-CN"/>
        </w:rPr>
        <w:t xml:space="preserve">From the </w:t>
      </w:r>
      <w:r>
        <w:rPr>
          <w:rFonts w:eastAsiaTheme="minorEastAsia"/>
          <w:lang w:eastAsia="zh-CN"/>
        </w:rPr>
        <w:t>analyses in</w:t>
      </w:r>
      <w:r w:rsidR="00823EF3">
        <w:rPr>
          <w:rFonts w:eastAsiaTheme="minorEastAsia"/>
          <w:lang w:eastAsia="zh-CN"/>
        </w:rPr>
        <w:t xml:space="preserve"> </w:t>
      </w:r>
      <w:r w:rsidR="00823EF3">
        <w:rPr>
          <w:rFonts w:eastAsiaTheme="minorEastAsia"/>
          <w:lang w:eastAsia="zh-CN"/>
        </w:rPr>
        <w:fldChar w:fldCharType="begin"/>
      </w:r>
      <w:r w:rsidR="00823EF3">
        <w:rPr>
          <w:rFonts w:eastAsiaTheme="minorEastAsia"/>
          <w:lang w:eastAsia="zh-CN"/>
        </w:rPr>
        <w:instrText xml:space="preserve"> REF _Ref19729950 \r \h </w:instrText>
      </w:r>
      <w:r w:rsidR="00823EF3">
        <w:rPr>
          <w:rFonts w:eastAsiaTheme="minorEastAsia"/>
          <w:lang w:eastAsia="zh-CN"/>
        </w:rPr>
      </w:r>
      <w:r w:rsidR="00823EF3">
        <w:rPr>
          <w:rFonts w:eastAsiaTheme="minorEastAsia"/>
          <w:lang w:eastAsia="zh-CN"/>
        </w:rPr>
        <w:fldChar w:fldCharType="separate"/>
      </w:r>
      <w:r w:rsidR="005E5C9E">
        <w:rPr>
          <w:rFonts w:eastAsiaTheme="minorEastAsia"/>
          <w:lang w:eastAsia="zh-CN"/>
        </w:rPr>
        <w:t>[6]</w:t>
      </w:r>
      <w:r w:rsidR="00823EF3">
        <w:rPr>
          <w:rFonts w:eastAsiaTheme="minorEastAsia"/>
          <w:lang w:eastAsia="zh-CN"/>
        </w:rPr>
        <w:fldChar w:fldCharType="end"/>
      </w:r>
      <w:r>
        <w:rPr>
          <w:rFonts w:eastAsiaTheme="minorEastAsia" w:hint="eastAsia"/>
          <w:lang w:eastAsia="zh-CN"/>
        </w:rPr>
        <w:t xml:space="preserve">, </w:t>
      </w:r>
      <w:r>
        <w:rPr>
          <w:lang w:eastAsia="zh-CN"/>
        </w:rPr>
        <w:t>a UE with a relaxed processing timeline would be able to work with lower clock frequency and lower voltage which has exponential contribution on the UE power consumption, which is commonly referred as DVFS (Dynamic Voltage Frequency Scaling). K0 and K2 is related to the power consumption of PDCCH module. In addition, K2 is also related to PUSCH module, while K1 is related to PDSCH module.</w:t>
      </w:r>
    </w:p>
    <w:p w14:paraId="3F8505AF" w14:textId="00CEC8A3" w:rsidR="005C7B6A" w:rsidRDefault="005C7B6A">
      <w:pPr>
        <w:rPr>
          <w:lang w:eastAsia="zh-CN"/>
        </w:rPr>
      </w:pPr>
      <w:r>
        <w:rPr>
          <w:lang w:eastAsia="zh-CN"/>
        </w:rPr>
        <w:lastRenderedPageBreak/>
        <w:t>Beyond what has already been defined in Rel-15 associated with the UE capability, further power saving could be achieved at the cost of larger scheduling delay. However, gNB has no information about each UE on whether it would benefit from power saving by a further relaxed K0/K1/K2. To achieve a common understanding between gNB and UE on scheduling time relaxation, a possible mechanism could be that, UE reports a relaxed minimum K0/K1/K2 (other than Rel-15 UE capability associated timeline) to gNB. Then after gNB assesses performance degradation with the service requirement (latency, UPT etc.), gNB decides whether or not to apply the requested configuration. More detailed information can be found in our companion paper</w:t>
      </w:r>
      <w:r w:rsidR="005E0278">
        <w:rPr>
          <w:lang w:eastAsia="zh-CN"/>
        </w:rPr>
        <w:t xml:space="preserve"> </w:t>
      </w:r>
      <w:r w:rsidR="005E0278">
        <w:rPr>
          <w:lang w:eastAsia="zh-CN"/>
        </w:rPr>
        <w:fldChar w:fldCharType="begin"/>
      </w:r>
      <w:r w:rsidR="005E0278">
        <w:rPr>
          <w:lang w:eastAsia="zh-CN"/>
        </w:rPr>
        <w:instrText xml:space="preserve"> REF _Ref19730187 \r \h </w:instrText>
      </w:r>
      <w:r w:rsidR="005E0278">
        <w:rPr>
          <w:lang w:eastAsia="zh-CN"/>
        </w:rPr>
      </w:r>
      <w:r w:rsidR="005E0278">
        <w:rPr>
          <w:lang w:eastAsia="zh-CN"/>
        </w:rPr>
        <w:fldChar w:fldCharType="separate"/>
      </w:r>
      <w:r w:rsidR="005E5C9E">
        <w:rPr>
          <w:lang w:eastAsia="zh-CN"/>
        </w:rPr>
        <w:t>[7]</w:t>
      </w:r>
      <w:r w:rsidR="005E0278">
        <w:rPr>
          <w:lang w:eastAsia="zh-CN"/>
        </w:rPr>
        <w:fldChar w:fldCharType="end"/>
      </w:r>
      <w:r>
        <w:rPr>
          <w:lang w:eastAsia="zh-CN"/>
        </w:rPr>
        <w:t>.</w:t>
      </w:r>
    </w:p>
    <w:p w14:paraId="6D37EFF3" w14:textId="77777777" w:rsidR="005C7B6A" w:rsidRDefault="005C7B6A" w:rsidP="005C7B6A">
      <w:pPr>
        <w:rPr>
          <w:lang w:eastAsia="zh-CN"/>
        </w:rPr>
      </w:pPr>
      <w:r>
        <w:rPr>
          <w:lang w:eastAsia="zh-CN"/>
        </w:rPr>
        <w:t>From the above analysis, we have the following proposal.</w:t>
      </w:r>
    </w:p>
    <w:p w14:paraId="34391ACC" w14:textId="7B1FA5BC" w:rsidR="005C7B6A" w:rsidRPr="005C7B6A" w:rsidRDefault="005C7B6A" w:rsidP="005C7B6A">
      <w:pPr>
        <w:rPr>
          <w:lang w:eastAsia="zh-CN"/>
        </w:rPr>
      </w:pPr>
      <w:r w:rsidRPr="0094536E">
        <w:rPr>
          <w:b/>
          <w:i/>
          <w:lang w:eastAsia="zh-CN"/>
        </w:rPr>
        <w:t xml:space="preserve">Proposal </w:t>
      </w:r>
      <w:r w:rsidR="00CF2F0A">
        <w:rPr>
          <w:rFonts w:eastAsiaTheme="minorEastAsia"/>
          <w:b/>
          <w:i/>
          <w:lang w:eastAsia="zh-CN"/>
        </w:rPr>
        <w:t>1</w:t>
      </w:r>
      <w:r w:rsidR="006317E4">
        <w:rPr>
          <w:rFonts w:eastAsiaTheme="minorEastAsia"/>
          <w:b/>
          <w:i/>
          <w:lang w:eastAsia="zh-CN"/>
        </w:rPr>
        <w:t>3</w:t>
      </w:r>
      <w:r w:rsidRPr="0094536E">
        <w:rPr>
          <w:b/>
          <w:i/>
          <w:lang w:eastAsia="zh-CN"/>
        </w:rPr>
        <w:t>:  The UE reports relaxed processing timeline values of K0/K1/K2 to gNB.</w:t>
      </w:r>
    </w:p>
    <w:p w14:paraId="56D636DE" w14:textId="4ACC3AA7" w:rsidR="00942031" w:rsidRDefault="005C7B6A" w:rsidP="00942031">
      <w:pPr>
        <w:pStyle w:val="Heading2"/>
        <w:rPr>
          <w:lang w:eastAsia="zh-CN"/>
        </w:rPr>
      </w:pPr>
      <w:r>
        <w:rPr>
          <w:rFonts w:hint="eastAsia"/>
          <w:lang w:eastAsia="zh-CN"/>
        </w:rPr>
        <w:t xml:space="preserve">Enhancements for </w:t>
      </w:r>
      <w:r>
        <w:rPr>
          <w:lang w:eastAsia="zh-CN"/>
        </w:rPr>
        <w:t>CA scenario</w:t>
      </w:r>
    </w:p>
    <w:p w14:paraId="61D22002" w14:textId="620E53B4" w:rsidR="005C7B6A" w:rsidRDefault="005C7B6A" w:rsidP="005C7B6A">
      <w:pPr>
        <w:rPr>
          <w:lang w:eastAsia="zh-CN"/>
        </w:rPr>
      </w:pPr>
      <w:bookmarkStart w:id="23" w:name="OLE_LINK41"/>
      <w:r>
        <w:rPr>
          <w:lang w:eastAsia="zh-CN"/>
        </w:rPr>
        <w:t>One issue discussed during last few meetings for cross-carrier scheduling is about the “</w:t>
      </w:r>
      <m:oMath>
        <m:r>
          <m:rPr>
            <m:sty m:val="p"/>
          </m:rPr>
          <w:rPr>
            <w:rFonts w:ascii="Cambria Math" w:hAnsi="Cambria Math"/>
            <w:lang w:eastAsia="zh-CN"/>
          </w:rPr>
          <m:t>Δ</m:t>
        </m:r>
      </m:oMath>
      <w:r>
        <w:rPr>
          <w:lang w:eastAsia="zh-CN"/>
        </w:rPr>
        <w:t xml:space="preserve">”. To avoid too much DL reception/buffering on the scheduled carrier (i.e. carrier without PDCCH monitoring configured), some companies proposed that a duration of </w:t>
      </w:r>
      <m:oMath>
        <m:r>
          <m:rPr>
            <m:sty m:val="p"/>
          </m:rPr>
          <w:rPr>
            <w:rFonts w:ascii="Cambria Math" w:hAnsi="Cambria Math"/>
            <w:lang w:eastAsia="zh-CN"/>
          </w:rPr>
          <m:t>Δ</m:t>
        </m:r>
      </m:oMath>
      <w:r>
        <w:rPr>
          <w:rFonts w:hint="eastAsia"/>
          <w:lang w:eastAsia="zh-CN"/>
        </w:rPr>
        <w:t xml:space="preserve"> </w:t>
      </w:r>
      <w:r>
        <w:rPr>
          <w:lang w:eastAsia="zh-CN"/>
        </w:rPr>
        <w:t>should be inserted between PDCCH on the scheduling CC, and the PDSCH on the scheduled CC, when the SCS of the scheduled CC is larger than that of the scheduling CC. We think this issue should be mainly discussed under CA topic, and only consider its impact to cross-slot scheduling for UE power saving here.</w:t>
      </w:r>
    </w:p>
    <w:p w14:paraId="5522E3B6" w14:textId="77777777" w:rsidR="005C7B6A" w:rsidRPr="00A66925" w:rsidRDefault="005C7B6A" w:rsidP="005C7B6A">
      <w:pPr>
        <w:rPr>
          <w:lang w:eastAsia="zh-CN"/>
        </w:rPr>
      </w:pPr>
      <w:r>
        <w:rPr>
          <w:lang w:eastAsia="zh-CN"/>
        </w:rPr>
        <w:t xml:space="preserve">For the case of same-slot scheduling, </w:t>
      </w:r>
      <m:oMath>
        <m:r>
          <m:rPr>
            <m:sty m:val="p"/>
          </m:rPr>
          <w:rPr>
            <w:rFonts w:ascii="Cambria Math" w:hAnsi="Cambria Math"/>
            <w:lang w:eastAsia="zh-CN"/>
          </w:rPr>
          <m:t>Δ</m:t>
        </m:r>
      </m:oMath>
      <w:r>
        <w:rPr>
          <w:rFonts w:hint="eastAsia"/>
          <w:lang w:eastAsia="zh-CN"/>
        </w:rPr>
        <w:t xml:space="preserve"> </w:t>
      </w:r>
      <w:r>
        <w:rPr>
          <w:lang w:eastAsia="zh-CN"/>
        </w:rPr>
        <w:t>works as the implicit minimum K0 value on the scheduled CC for cross-carrier scheduling, since it is greater than zero.</w:t>
      </w:r>
      <w:r>
        <w:rPr>
          <w:rFonts w:hint="eastAsia"/>
          <w:lang w:eastAsia="zh-CN"/>
        </w:rPr>
        <w:t xml:space="preserve"> </w:t>
      </w:r>
      <w:r>
        <w:rPr>
          <w:lang w:eastAsia="zh-CN"/>
        </w:rPr>
        <w:t>However, for the case of cross-slot scheduling, since the duration corresponding to</w:t>
      </w:r>
      <w:r>
        <w:rPr>
          <w:rFonts w:hint="eastAsia"/>
          <w:lang w:eastAsia="zh-CN"/>
        </w:rPr>
        <w:t xml:space="preserve"> </w:t>
      </w:r>
      <m:oMath>
        <m:r>
          <m:rPr>
            <m:sty m:val="p"/>
          </m:rPr>
          <w:rPr>
            <w:rFonts w:ascii="Cambria Math" w:hAnsi="Cambria Math"/>
            <w:lang w:eastAsia="zh-CN"/>
          </w:rPr>
          <m:t>Δ</m:t>
        </m:r>
      </m:oMath>
      <w:r>
        <w:rPr>
          <w:rFonts w:hint="eastAsia"/>
          <w:lang w:eastAsia="zh-CN"/>
        </w:rPr>
        <w:t xml:space="preserve"> </w:t>
      </w:r>
      <w:r>
        <w:rPr>
          <w:lang w:eastAsia="zh-CN"/>
        </w:rPr>
        <w:t xml:space="preserve">slots on the scheduled CC with larger numerology, is shorter than the duration corresponding to one slot on the scheduling CC, it does not have impact on the derived minimum value of K0 for cross-slot scheduling. </w:t>
      </w:r>
    </w:p>
    <w:p w14:paraId="229D26EE" w14:textId="08261047" w:rsidR="00942031" w:rsidRPr="0094536E" w:rsidRDefault="005C7B6A" w:rsidP="005C7B6A">
      <w:pPr>
        <w:rPr>
          <w:b/>
          <w:i/>
          <w:lang w:eastAsia="zh-CN"/>
        </w:rPr>
      </w:pPr>
      <w:r w:rsidRPr="0094536E">
        <w:rPr>
          <w:b/>
          <w:i/>
          <w:lang w:eastAsia="zh-CN"/>
        </w:rPr>
        <w:t xml:space="preserve">Observation </w:t>
      </w:r>
      <w:r w:rsidR="00CF2F0A">
        <w:rPr>
          <w:rFonts w:eastAsiaTheme="minorEastAsia"/>
          <w:b/>
          <w:i/>
          <w:lang w:eastAsia="zh-CN"/>
        </w:rPr>
        <w:t>3</w:t>
      </w:r>
      <w:r w:rsidRPr="0094536E">
        <w:rPr>
          <w:b/>
          <w:i/>
          <w:lang w:eastAsia="zh-CN"/>
        </w:rPr>
        <w:t>: For cross-carrier scheduling, “</w:t>
      </w:r>
      <m:oMath>
        <m:r>
          <m:rPr>
            <m:sty m:val="bi"/>
          </m:rPr>
          <w:rPr>
            <w:rFonts w:ascii="Cambria Math" w:hAnsi="Cambria Math"/>
            <w:lang w:eastAsia="zh-CN"/>
          </w:rPr>
          <m:t>Δ</m:t>
        </m:r>
      </m:oMath>
      <w:r w:rsidRPr="0094536E">
        <w:rPr>
          <w:b/>
          <w:i/>
          <w:lang w:eastAsia="zh-CN"/>
        </w:rPr>
        <w:t>” is the implicit minimum K0 value on the scheduled CC for same-slot scheduling, and does not impact cross-slot scheduling.</w:t>
      </w:r>
    </w:p>
    <w:bookmarkEnd w:id="23"/>
    <w:p w14:paraId="300CBEFD" w14:textId="77777777" w:rsidR="006864D0" w:rsidRDefault="00F1053F" w:rsidP="00DB09C5">
      <w:pPr>
        <w:pStyle w:val="Heading2"/>
        <w:rPr>
          <w:lang w:val="en-GB" w:eastAsia="zh-CN"/>
        </w:rPr>
      </w:pPr>
      <w:r>
        <w:rPr>
          <w:lang w:eastAsia="zh-CN"/>
        </w:rPr>
        <w:t>Minimum K0</w:t>
      </w:r>
      <w:r>
        <w:rPr>
          <w:rFonts w:hint="eastAsia"/>
          <w:lang w:eastAsia="zh-CN"/>
        </w:rPr>
        <w:t>/</w:t>
      </w:r>
      <w:r>
        <w:rPr>
          <w:lang w:eastAsia="zh-CN"/>
        </w:rPr>
        <w:t xml:space="preserve">K2 causes </w:t>
      </w:r>
      <w:bookmarkStart w:id="24" w:name="OLE_LINK39"/>
      <w:r>
        <w:rPr>
          <w:lang w:eastAsia="zh-CN"/>
        </w:rPr>
        <w:t xml:space="preserve">inconsistency </w:t>
      </w:r>
      <w:bookmarkEnd w:id="24"/>
      <w:r>
        <w:rPr>
          <w:lang w:eastAsia="zh-CN"/>
        </w:rPr>
        <w:t>on the DRX state</w:t>
      </w:r>
    </w:p>
    <w:p w14:paraId="7407BFDB" w14:textId="39BFD776" w:rsidR="006864D0" w:rsidRDefault="00F1053F">
      <w:pPr>
        <w:rPr>
          <w:lang w:val="en-GB" w:eastAsia="zh-CN"/>
        </w:rPr>
      </w:pPr>
      <w:r>
        <w:rPr>
          <w:lang w:val="en-GB" w:eastAsia="zh-CN"/>
        </w:rPr>
        <w:t xml:space="preserve">The introduction of minimum K2 (and K0) is for the </w:t>
      </w:r>
      <w:r w:rsidR="00B41D4E">
        <w:rPr>
          <w:lang w:val="en-GB" w:eastAsia="zh-CN"/>
        </w:rPr>
        <w:t>reduction</w:t>
      </w:r>
      <w:r>
        <w:rPr>
          <w:lang w:val="en-GB" w:eastAsia="zh-CN"/>
        </w:rPr>
        <w:t xml:space="preserve"> of PDCCH processing speed, which can bring power saving on UE. In Rel-15, the DRX operation assumes the PDCCH processing can be finished in the same slot, i.e. minimum K0 is 0 and the inactivity timer starts or restarts </w:t>
      </w:r>
      <w:r>
        <w:rPr>
          <w:noProof/>
        </w:rPr>
        <w:t xml:space="preserve">in the first symbol after the end of the PDCCH reception that schedules a new transmission (DL or UL) </w:t>
      </w:r>
      <w:r w:rsidR="007C79CE">
        <w:rPr>
          <w:noProof/>
        </w:rPr>
        <w:fldChar w:fldCharType="begin"/>
      </w:r>
      <w:r w:rsidR="007C79CE">
        <w:rPr>
          <w:noProof/>
        </w:rPr>
        <w:instrText xml:space="preserve"> REF _Ref15587257 \r \h </w:instrText>
      </w:r>
      <w:r w:rsidR="007C79CE">
        <w:rPr>
          <w:noProof/>
        </w:rPr>
      </w:r>
      <w:r w:rsidR="007C79CE">
        <w:rPr>
          <w:noProof/>
        </w:rPr>
        <w:fldChar w:fldCharType="separate"/>
      </w:r>
      <w:r w:rsidR="005E5C9E">
        <w:rPr>
          <w:noProof/>
        </w:rPr>
        <w:t>[8]</w:t>
      </w:r>
      <w:r w:rsidR="007C79CE">
        <w:rPr>
          <w:noProof/>
        </w:rPr>
        <w:fldChar w:fldCharType="end"/>
      </w:r>
      <w:r>
        <w:rPr>
          <w:lang w:val="en-GB" w:eastAsia="zh-CN"/>
        </w:rPr>
        <w:t xml:space="preserve">. </w:t>
      </w:r>
    </w:p>
    <w:p w14:paraId="68582D7E" w14:textId="677A5D65" w:rsidR="006864D0" w:rsidRDefault="00F1053F">
      <w:pPr>
        <w:rPr>
          <w:lang w:val="en-GB" w:eastAsia="zh-CN"/>
        </w:rPr>
      </w:pPr>
      <w:r>
        <w:rPr>
          <w:lang w:val="en-GB" w:eastAsia="zh-CN"/>
        </w:rPr>
        <w:t xml:space="preserve">However, when cross-slot scheduling is enabled, the relaxation of PDCCH processing timeline due to the application of minimum K0/K2 may cause the DCI parsing to be completed in a slot other than the slot where PDCCH is transmitted. This may have some impacts on the DRX operation. </w:t>
      </w:r>
    </w:p>
    <w:p w14:paraId="19D61B35" w14:textId="524255FC" w:rsidR="006864D0" w:rsidRDefault="00F1053F">
      <w:pPr>
        <w:rPr>
          <w:lang w:val="en-GB" w:eastAsia="zh-CN"/>
        </w:rPr>
      </w:pPr>
      <w:r>
        <w:rPr>
          <w:lang w:val="en-GB" w:eastAsia="zh-CN"/>
        </w:rPr>
        <w:t xml:space="preserve">For a DCI that carries the indication of a new transmission (DL or UL) for a </w:t>
      </w:r>
      <w:r w:rsidR="008C07F4">
        <w:rPr>
          <w:lang w:val="en-GB" w:eastAsia="zh-CN"/>
        </w:rPr>
        <w:t>UE</w:t>
      </w:r>
      <w:r>
        <w:rPr>
          <w:lang w:val="en-GB" w:eastAsia="zh-CN"/>
        </w:rPr>
        <w:t xml:space="preserve">, if it is successfully decoded after the current DRX active time ends, the network and this </w:t>
      </w:r>
      <w:r w:rsidR="008C07F4">
        <w:rPr>
          <w:lang w:val="en-GB" w:eastAsia="zh-CN"/>
        </w:rPr>
        <w:t>UE</w:t>
      </w:r>
      <w:r>
        <w:rPr>
          <w:lang w:val="en-GB" w:eastAsia="zh-CN"/>
        </w:rPr>
        <w:t xml:space="preserve"> will have inconsistent understandings on the DRX state for a duration that is right after the current DRX active time. As shown in Figure </w:t>
      </w:r>
      <w:r w:rsidR="001429BF">
        <w:rPr>
          <w:lang w:val="en-GB" w:eastAsia="zh-CN"/>
        </w:rPr>
        <w:t>4</w:t>
      </w:r>
      <w:r>
        <w:rPr>
          <w:lang w:val="en-GB" w:eastAsia="zh-CN"/>
        </w:rPr>
        <w:t xml:space="preserve">, following Rel-15 DRX operation, the network starts/restarts the drx-InactivityTimer immediately after the transmission of the DCI that indicates a new transmission, however the </w:t>
      </w:r>
      <w:r w:rsidR="008C07F4">
        <w:rPr>
          <w:lang w:val="en-GB" w:eastAsia="zh-CN"/>
        </w:rPr>
        <w:t>UE</w:t>
      </w:r>
      <w:r>
        <w:rPr>
          <w:lang w:val="en-GB" w:eastAsia="zh-CN"/>
        </w:rPr>
        <w:t xml:space="preserve"> cannot start/restart the timer until it completes the PDCCH decoding and DCI parsing, which would be in the later slot n+minimumK0-1 (assume PDCCH is transmitted in slot n). Hence, for the DCI parsing time that is outside the current DRX active time, the network thinks that the </w:t>
      </w:r>
      <w:r w:rsidR="008C07F4">
        <w:rPr>
          <w:lang w:val="en-GB" w:eastAsia="zh-CN"/>
        </w:rPr>
        <w:t>UE</w:t>
      </w:r>
      <w:r>
        <w:rPr>
          <w:lang w:val="en-GB" w:eastAsia="zh-CN"/>
        </w:rPr>
        <w:t xml:space="preserve"> is still within the active time while the </w:t>
      </w:r>
      <w:r w:rsidR="008C07F4">
        <w:rPr>
          <w:lang w:val="en-GB" w:eastAsia="zh-CN"/>
        </w:rPr>
        <w:t>UE</w:t>
      </w:r>
      <w:r>
        <w:rPr>
          <w:lang w:val="en-GB" w:eastAsia="zh-CN"/>
        </w:rPr>
        <w:t xml:space="preserve"> does not monitor PDCCH. The </w:t>
      </w:r>
      <w:r w:rsidR="008C07F4">
        <w:rPr>
          <w:lang w:val="en-GB" w:eastAsia="zh-CN"/>
        </w:rPr>
        <w:t>UE</w:t>
      </w:r>
      <w:r>
        <w:rPr>
          <w:lang w:val="en-GB" w:eastAsia="zh-CN"/>
        </w:rPr>
        <w:t xml:space="preserve"> will lose the DCI transmitted during this ambiguous duration, which consumes unnecessary network resources and power consumption. </w:t>
      </w:r>
    </w:p>
    <w:p w14:paraId="45DE9154" w14:textId="51036930" w:rsidR="006864D0" w:rsidRDefault="001429BF">
      <w:pPr>
        <w:jc w:val="center"/>
      </w:pPr>
      <w:bookmarkStart w:id="25" w:name="_GoBack"/>
      <w:r>
        <w:rPr>
          <w:noProof/>
          <w:lang w:val="en-GB" w:eastAsia="en-GB"/>
        </w:rPr>
        <w:lastRenderedPageBreak/>
        <w:drawing>
          <wp:inline distT="0" distB="0" distL="0" distR="0" wp14:anchorId="3289E192" wp14:editId="6E9F7E52">
            <wp:extent cx="4142630" cy="28268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56962" cy="2836605"/>
                    </a:xfrm>
                    <a:prstGeom prst="rect">
                      <a:avLst/>
                    </a:prstGeom>
                  </pic:spPr>
                </pic:pic>
              </a:graphicData>
            </a:graphic>
          </wp:inline>
        </w:drawing>
      </w:r>
      <w:bookmarkEnd w:id="25"/>
    </w:p>
    <w:p w14:paraId="067A0B87" w14:textId="0AE73945" w:rsidR="006864D0" w:rsidRDefault="00F1053F">
      <w:pPr>
        <w:jc w:val="center"/>
        <w:rPr>
          <w:b/>
          <w:lang w:val="en-GB" w:eastAsia="zh-CN"/>
        </w:rPr>
      </w:pPr>
      <w:r>
        <w:rPr>
          <w:b/>
        </w:rPr>
        <w:t xml:space="preserve">Figure </w:t>
      </w:r>
      <w:r w:rsidR="001429BF">
        <w:rPr>
          <w:b/>
        </w:rPr>
        <w:t>4</w:t>
      </w:r>
      <w:r>
        <w:rPr>
          <w:b/>
        </w:rPr>
        <w:t>. An ambiguous duration is introduced within which the network and UE have inconsistent understandings on the DRX state if the DCI parsing is finished after the current DRX active time ends.</w:t>
      </w:r>
    </w:p>
    <w:p w14:paraId="1318DC83" w14:textId="530A207E" w:rsidR="006864D0" w:rsidRDefault="00F1053F">
      <w:pPr>
        <w:rPr>
          <w:lang w:val="en-GB" w:eastAsia="zh-CN"/>
        </w:rPr>
      </w:pPr>
      <w:r>
        <w:rPr>
          <w:lang w:val="en-GB" w:eastAsia="zh-CN"/>
        </w:rPr>
        <w:t xml:space="preserve">To align the understandings of the network and UE on the PDCCH monitoring, some UE behaviours can be defined. For example, the </w:t>
      </w:r>
      <w:r w:rsidR="008C07F4">
        <w:rPr>
          <w:lang w:val="en-GB" w:eastAsia="zh-CN"/>
        </w:rPr>
        <w:t>UE</w:t>
      </w:r>
      <w:r>
        <w:rPr>
          <w:lang w:val="en-GB" w:eastAsia="zh-CN"/>
        </w:rPr>
        <w:t xml:space="preserve"> does not expect to receive a DCI for a time duration of minimum K0-1 slot(s) right after the current DRX active time. Then the network does not transmit DCI for this duration even if the drx-InactivityTimer has been started/restarted by the network.</w:t>
      </w:r>
    </w:p>
    <w:p w14:paraId="3BD05659" w14:textId="5A81847A" w:rsidR="006864D0" w:rsidRPr="0094536E" w:rsidRDefault="00F1053F">
      <w:pPr>
        <w:rPr>
          <w:b/>
          <w:i/>
          <w:lang w:eastAsia="zh-CN"/>
        </w:rPr>
      </w:pPr>
      <w:r w:rsidRPr="0094536E">
        <w:rPr>
          <w:b/>
          <w:i/>
          <w:lang w:eastAsia="zh-CN"/>
        </w:rPr>
        <w:t xml:space="preserve">Proposal </w:t>
      </w:r>
      <w:r w:rsidR="00CF2F0A">
        <w:rPr>
          <w:rFonts w:eastAsiaTheme="minorEastAsia"/>
          <w:b/>
          <w:i/>
          <w:lang w:eastAsia="zh-CN"/>
        </w:rPr>
        <w:t>1</w:t>
      </w:r>
      <w:r w:rsidR="006317E4">
        <w:rPr>
          <w:rFonts w:eastAsiaTheme="minorEastAsia"/>
          <w:b/>
          <w:i/>
          <w:lang w:eastAsia="zh-CN"/>
        </w:rPr>
        <w:t>4</w:t>
      </w:r>
      <w:r w:rsidRPr="0094536E">
        <w:rPr>
          <w:b/>
          <w:i/>
          <w:lang w:eastAsia="zh-CN"/>
        </w:rPr>
        <w:t xml:space="preserve">:  The impacts of cross-slot scheduling on the </w:t>
      </w:r>
      <w:r w:rsidR="00B174FF" w:rsidRPr="0094536E">
        <w:rPr>
          <w:b/>
          <w:i/>
          <w:lang w:eastAsia="zh-CN"/>
        </w:rPr>
        <w:t xml:space="preserve">ambiguity of </w:t>
      </w:r>
      <w:r w:rsidRPr="0094536E">
        <w:rPr>
          <w:b/>
          <w:i/>
          <w:lang w:eastAsia="zh-CN"/>
        </w:rPr>
        <w:t>DRX</w:t>
      </w:r>
      <w:r w:rsidR="00B174FF" w:rsidRPr="0094536E">
        <w:rPr>
          <w:b/>
          <w:i/>
          <w:lang w:eastAsia="zh-CN"/>
        </w:rPr>
        <w:t xml:space="preserve"> active time due to </w:t>
      </w:r>
      <w:r w:rsidR="00B41D4E" w:rsidRPr="0094536E">
        <w:rPr>
          <w:b/>
          <w:i/>
          <w:lang w:eastAsia="zh-CN"/>
        </w:rPr>
        <w:t xml:space="preserve">the relaxation of </w:t>
      </w:r>
      <w:r w:rsidR="00B174FF" w:rsidRPr="0094536E">
        <w:rPr>
          <w:b/>
          <w:i/>
          <w:lang w:eastAsia="zh-CN"/>
        </w:rPr>
        <w:t xml:space="preserve">PDCCH processing </w:t>
      </w:r>
      <w:r w:rsidR="00B41D4E" w:rsidRPr="0094536E">
        <w:rPr>
          <w:b/>
          <w:i/>
          <w:lang w:eastAsia="zh-CN"/>
        </w:rPr>
        <w:t xml:space="preserve">timeline </w:t>
      </w:r>
      <w:r w:rsidRPr="0094536E">
        <w:rPr>
          <w:b/>
          <w:i/>
          <w:lang w:eastAsia="zh-CN"/>
        </w:rPr>
        <w:t>should be discussed.</w:t>
      </w:r>
    </w:p>
    <w:p w14:paraId="432DA92C" w14:textId="77777777" w:rsidR="006864D0" w:rsidRDefault="00F1053F">
      <w:pPr>
        <w:pStyle w:val="Heading1"/>
        <w:spacing w:before="240"/>
        <w:ind w:left="431" w:hanging="431"/>
      </w:pPr>
      <w:r>
        <w:t>Conclusion</w:t>
      </w:r>
    </w:p>
    <w:p w14:paraId="49BFC284" w14:textId="721AC96E" w:rsidR="006864D0" w:rsidRDefault="00F1053F">
      <w:pPr>
        <w:rPr>
          <w:rFonts w:eastAsiaTheme="minorEastAsia"/>
          <w:lang w:eastAsia="zh-CN"/>
        </w:rPr>
      </w:pPr>
      <w:r>
        <w:rPr>
          <w:rFonts w:eastAsiaTheme="minorEastAsia"/>
          <w:lang w:eastAsia="zh-CN"/>
        </w:rPr>
        <w:t xml:space="preserve">Based </w:t>
      </w:r>
      <w:r>
        <w:rPr>
          <w:kern w:val="2"/>
          <w:lang w:eastAsia="zh-CN"/>
        </w:rPr>
        <w:t>on the analyses and discussions, we have t</w:t>
      </w:r>
      <w:r>
        <w:rPr>
          <w:rFonts w:eastAsiaTheme="minorEastAsia"/>
          <w:lang w:eastAsia="zh-CN"/>
        </w:rPr>
        <w:t xml:space="preserve">he following </w:t>
      </w:r>
      <w:r w:rsidR="00C56579">
        <w:rPr>
          <w:rFonts w:eastAsiaTheme="minorEastAsia"/>
          <w:lang w:eastAsia="zh-CN"/>
        </w:rPr>
        <w:t xml:space="preserve">observation and </w:t>
      </w:r>
      <w:r>
        <w:rPr>
          <w:rFonts w:eastAsiaTheme="minorEastAsia"/>
          <w:lang w:eastAsia="zh-CN"/>
        </w:rPr>
        <w:t>proposals:</w:t>
      </w:r>
    </w:p>
    <w:p w14:paraId="3F7BDC5C" w14:textId="77777777" w:rsidR="00927334" w:rsidRDefault="00927334" w:rsidP="00927334">
      <w:pPr>
        <w:spacing w:beforeLines="50" w:before="120"/>
        <w:rPr>
          <w:rFonts w:eastAsia="MS Mincho"/>
          <w:b/>
          <w:i/>
          <w:lang w:eastAsia="ja-JP"/>
        </w:rPr>
      </w:pPr>
      <w:r w:rsidRPr="009725FD">
        <w:rPr>
          <w:rFonts w:eastAsia="MS Mincho"/>
          <w:b/>
          <w:i/>
          <w:lang w:eastAsia="ja-JP"/>
        </w:rPr>
        <w:t xml:space="preserve">Observation </w:t>
      </w:r>
      <w:r>
        <w:rPr>
          <w:rFonts w:eastAsia="MS Mincho"/>
          <w:b/>
          <w:i/>
          <w:lang w:eastAsia="ja-JP"/>
        </w:rPr>
        <w:t>1</w:t>
      </w:r>
      <w:r w:rsidRPr="009725FD">
        <w:rPr>
          <w:rFonts w:eastAsia="MS Mincho"/>
          <w:b/>
          <w:i/>
          <w:lang w:eastAsia="ja-JP"/>
        </w:rPr>
        <w:t xml:space="preserve">: </w:t>
      </w:r>
      <w:r w:rsidRPr="00506417">
        <w:rPr>
          <w:b/>
          <w:bCs/>
          <w:i/>
          <w:szCs w:val="20"/>
          <w:lang w:eastAsia="zh-CN"/>
        </w:rPr>
        <w:t>Before the prior minimum K0/K2 indication takes effect,</w:t>
      </w:r>
      <w:r w:rsidRPr="00263A34">
        <w:rPr>
          <w:rFonts w:eastAsia="MS Mincho"/>
          <w:b/>
          <w:i/>
          <w:lang w:eastAsia="ja-JP"/>
        </w:rPr>
        <w:t xml:space="preserve"> </w:t>
      </w:r>
      <w:r>
        <w:rPr>
          <w:rFonts w:eastAsia="MS Mincho"/>
          <w:b/>
          <w:i/>
          <w:lang w:eastAsia="ja-JP"/>
        </w:rPr>
        <w:t>i</w:t>
      </w:r>
      <w:r w:rsidRPr="009725FD">
        <w:rPr>
          <w:rFonts w:eastAsia="MS Mincho"/>
          <w:b/>
          <w:i/>
          <w:lang w:eastAsia="ja-JP"/>
        </w:rPr>
        <w:t xml:space="preserve">t is not essential for gNB to indicate a minimum value larger than the prior indicated value; however, it </w:t>
      </w:r>
      <w:r>
        <w:rPr>
          <w:rFonts w:eastAsia="MS Mincho"/>
          <w:b/>
          <w:i/>
          <w:lang w:eastAsia="ja-JP"/>
        </w:rPr>
        <w:t>may be</w:t>
      </w:r>
      <w:r w:rsidRPr="009725FD">
        <w:rPr>
          <w:rFonts w:eastAsia="MS Mincho"/>
          <w:b/>
          <w:i/>
          <w:lang w:eastAsia="ja-JP"/>
        </w:rPr>
        <w:t xml:space="preserve"> necessary to indicate a minimum value smaller than the prior indicated value when the low latency traffic arrives.</w:t>
      </w:r>
    </w:p>
    <w:p w14:paraId="0DC196FB" w14:textId="77777777" w:rsidR="00927334" w:rsidRDefault="00927334" w:rsidP="00927334">
      <w:pPr>
        <w:spacing w:beforeLines="50" w:before="120"/>
        <w:rPr>
          <w:b/>
          <w:bCs/>
          <w:i/>
          <w:szCs w:val="20"/>
          <w:lang w:eastAsia="zh-CN"/>
        </w:rPr>
      </w:pPr>
      <w:r>
        <w:rPr>
          <w:rFonts w:eastAsia="MS Mincho"/>
          <w:b/>
          <w:i/>
          <w:lang w:eastAsia="ja-JP"/>
        </w:rPr>
        <w:t xml:space="preserve">Observation 2: </w:t>
      </w:r>
      <w:r w:rsidRPr="00F21752">
        <w:rPr>
          <w:b/>
          <w:bCs/>
          <w:i/>
          <w:szCs w:val="20"/>
          <w:lang w:eastAsia="zh-CN"/>
        </w:rPr>
        <w:t>F</w:t>
      </w:r>
      <w:r w:rsidRPr="00506417">
        <w:rPr>
          <w:b/>
          <w:bCs/>
          <w:i/>
          <w:szCs w:val="20"/>
          <w:lang w:eastAsia="zh-CN"/>
        </w:rPr>
        <w:t>requently adapting the minimum K0/K2 will increase the complexity of the UE implementation, which is not beneficial for the UE to save power.</w:t>
      </w:r>
    </w:p>
    <w:p w14:paraId="2FCD9A00" w14:textId="6A4D8424" w:rsidR="00927334" w:rsidRPr="00CF2F0A" w:rsidRDefault="00CF2F0A" w:rsidP="00CF2F0A">
      <w:pPr>
        <w:rPr>
          <w:b/>
          <w:i/>
          <w:lang w:eastAsia="zh-CN"/>
        </w:rPr>
      </w:pPr>
      <w:r w:rsidRPr="0094536E">
        <w:rPr>
          <w:b/>
          <w:i/>
          <w:lang w:eastAsia="zh-CN"/>
        </w:rPr>
        <w:t xml:space="preserve">Observation </w:t>
      </w:r>
      <w:r>
        <w:rPr>
          <w:rFonts w:eastAsiaTheme="minorEastAsia"/>
          <w:b/>
          <w:i/>
          <w:lang w:eastAsia="zh-CN"/>
        </w:rPr>
        <w:t>3</w:t>
      </w:r>
      <w:r w:rsidRPr="0094536E">
        <w:rPr>
          <w:b/>
          <w:i/>
          <w:lang w:eastAsia="zh-CN"/>
        </w:rPr>
        <w:t>: For cross-carrier scheduling, “</w:t>
      </w:r>
      <m:oMath>
        <m:r>
          <m:rPr>
            <m:sty m:val="bi"/>
          </m:rPr>
          <w:rPr>
            <w:rFonts w:ascii="Cambria Math" w:hAnsi="Cambria Math"/>
            <w:lang w:eastAsia="zh-CN"/>
          </w:rPr>
          <m:t>Δ</m:t>
        </m:r>
      </m:oMath>
      <w:r w:rsidRPr="0094536E">
        <w:rPr>
          <w:b/>
          <w:i/>
          <w:lang w:eastAsia="zh-CN"/>
        </w:rPr>
        <w:t>” is the implicit minimum K0 value on the scheduled CC for same-slot scheduling, and does not impact cross-slot scheduling.</w:t>
      </w:r>
    </w:p>
    <w:p w14:paraId="6F75170D" w14:textId="77777777" w:rsidR="00FE632B" w:rsidRDefault="00FE632B" w:rsidP="00FE632B">
      <w:pPr>
        <w:spacing w:beforeLines="50" w:before="120"/>
        <w:rPr>
          <w:rFonts w:eastAsia="MS Mincho"/>
          <w:b/>
          <w:i/>
          <w:lang w:eastAsia="ja-JP"/>
        </w:rPr>
      </w:pPr>
      <w:r w:rsidRPr="00FD6824">
        <w:rPr>
          <w:rFonts w:eastAsia="MS Mincho"/>
          <w:b/>
          <w:i/>
          <w:lang w:eastAsia="ja-JP"/>
        </w:rPr>
        <w:t xml:space="preserve">Proposal </w:t>
      </w:r>
      <w:r>
        <w:rPr>
          <w:rFonts w:eastAsia="MS Mincho"/>
          <w:b/>
          <w:i/>
          <w:lang w:eastAsia="ja-JP"/>
        </w:rPr>
        <w:t>1</w:t>
      </w:r>
      <w:r w:rsidRPr="00FD6824">
        <w:rPr>
          <w:rFonts w:eastAsia="MS Mincho"/>
          <w:b/>
          <w:i/>
          <w:lang w:eastAsia="ja-JP"/>
        </w:rPr>
        <w:t>:</w:t>
      </w:r>
      <w:r>
        <w:rPr>
          <w:rFonts w:eastAsia="MS Mincho"/>
          <w:b/>
          <w:i/>
          <w:lang w:eastAsia="ja-JP"/>
        </w:rPr>
        <w:t xml:space="preserve"> Support the joint indication of adaptation for the combination of {minimum K0, minimum K2} in both DL scheduling DCI and UL scheduling DCI.</w:t>
      </w:r>
    </w:p>
    <w:p w14:paraId="593E2845" w14:textId="77777777" w:rsidR="00B17F2D" w:rsidRPr="00FF2A3C" w:rsidRDefault="00B17F2D" w:rsidP="00B17F2D">
      <w:pPr>
        <w:spacing w:beforeLines="50" w:before="120" w:after="0"/>
        <w:rPr>
          <w:rFonts w:eastAsiaTheme="minorEastAsia"/>
          <w:b/>
          <w:i/>
          <w:lang w:eastAsia="zh-CN"/>
        </w:rPr>
      </w:pPr>
      <w:r w:rsidRPr="00FF2A3C">
        <w:rPr>
          <w:rFonts w:eastAsiaTheme="minorEastAsia"/>
          <w:b/>
          <w:i/>
          <w:lang w:eastAsia="zh-CN"/>
        </w:rPr>
        <w:t xml:space="preserve">Proposal </w:t>
      </w:r>
      <w:r>
        <w:rPr>
          <w:rFonts w:eastAsiaTheme="minorEastAsia"/>
          <w:b/>
          <w:i/>
          <w:lang w:eastAsia="zh-CN"/>
        </w:rPr>
        <w:t>2</w:t>
      </w:r>
      <w:r w:rsidRPr="00FF2A3C">
        <w:rPr>
          <w:rFonts w:eastAsiaTheme="minorEastAsia"/>
          <w:b/>
          <w:i/>
          <w:lang w:eastAsia="zh-CN"/>
        </w:rPr>
        <w:t xml:space="preserve">: Narrow down from the following </w:t>
      </w:r>
      <w:r>
        <w:rPr>
          <w:rFonts w:eastAsiaTheme="minorEastAsia"/>
          <w:b/>
          <w:i/>
          <w:lang w:eastAsia="zh-CN"/>
        </w:rPr>
        <w:t>Alt.2 and Alt.3</w:t>
      </w:r>
      <w:r w:rsidRPr="00FF2A3C">
        <w:rPr>
          <w:rFonts w:eastAsiaTheme="minorEastAsia"/>
          <w:b/>
          <w:i/>
          <w:lang w:eastAsia="zh-CN"/>
        </w:rPr>
        <w:t xml:space="preserve"> to support joint indication of minimum K0 and minimum K2:</w:t>
      </w:r>
    </w:p>
    <w:p w14:paraId="409BCE8F" w14:textId="77777777" w:rsidR="00B17F2D" w:rsidRPr="00FF2A3C" w:rsidRDefault="00B17F2D" w:rsidP="00B17F2D">
      <w:pPr>
        <w:pStyle w:val="ListParagraph"/>
        <w:numPr>
          <w:ilvl w:val="0"/>
          <w:numId w:val="39"/>
        </w:numPr>
        <w:ind w:left="357" w:hanging="357"/>
        <w:rPr>
          <w:b/>
          <w:i/>
          <w:lang w:eastAsia="zh-CN"/>
        </w:rPr>
      </w:pPr>
      <w:r>
        <w:rPr>
          <w:b/>
          <w:i/>
          <w:lang w:val="en-US" w:eastAsia="zh-CN"/>
        </w:rPr>
        <w:t xml:space="preserve">Alt.2: </w:t>
      </w:r>
      <w:r w:rsidRPr="00FF2A3C">
        <w:rPr>
          <w:b/>
          <w:i/>
          <w:lang w:eastAsia="zh-CN"/>
        </w:rPr>
        <w:t>Configure up to 2 minimum K0 for DL BWP and up to 2 minimum K2 for UL BWP</w:t>
      </w:r>
      <w:r>
        <w:rPr>
          <w:b/>
          <w:i/>
          <w:lang w:eastAsia="zh-CN"/>
        </w:rPr>
        <w:t xml:space="preserve"> respectively</w:t>
      </w:r>
      <w:r w:rsidRPr="00FF2A3C">
        <w:rPr>
          <w:b/>
          <w:i/>
          <w:lang w:eastAsia="zh-CN"/>
        </w:rPr>
        <w:t xml:space="preserve">. </w:t>
      </w:r>
      <w:r>
        <w:rPr>
          <w:b/>
          <w:i/>
          <w:lang w:eastAsia="zh-CN"/>
        </w:rPr>
        <w:t xml:space="preserve">A </w:t>
      </w:r>
      <w:r w:rsidRPr="002A3E3A">
        <w:rPr>
          <w:b/>
          <w:i/>
          <w:lang w:eastAsia="zh-CN"/>
        </w:rPr>
        <w:t>l</w:t>
      </w:r>
      <w:r w:rsidRPr="00FF2A3C">
        <w:rPr>
          <w:b/>
          <w:i/>
          <w:lang w:eastAsia="zh-CN"/>
        </w:rPr>
        <w:t xml:space="preserve">ower indexed minimum K0 corresponds to </w:t>
      </w:r>
      <w:r>
        <w:rPr>
          <w:b/>
          <w:i/>
          <w:lang w:eastAsia="zh-CN"/>
        </w:rPr>
        <w:t xml:space="preserve">the </w:t>
      </w:r>
      <w:r w:rsidRPr="00FF2A3C">
        <w:rPr>
          <w:b/>
          <w:i/>
          <w:lang w:eastAsia="zh-CN"/>
        </w:rPr>
        <w:t>lower indexed minimum K2.</w:t>
      </w:r>
    </w:p>
    <w:p w14:paraId="34502894" w14:textId="77777777" w:rsidR="00B17F2D" w:rsidRPr="00FF2A3C" w:rsidRDefault="00B17F2D" w:rsidP="00B17F2D">
      <w:pPr>
        <w:pStyle w:val="ListParagraph"/>
        <w:numPr>
          <w:ilvl w:val="0"/>
          <w:numId w:val="39"/>
        </w:numPr>
        <w:spacing w:beforeLines="50" w:before="120"/>
        <w:rPr>
          <w:b/>
          <w:i/>
          <w:lang w:eastAsia="zh-CN"/>
        </w:rPr>
      </w:pPr>
      <w:r>
        <w:rPr>
          <w:b/>
          <w:i/>
          <w:lang w:eastAsia="zh-CN"/>
        </w:rPr>
        <w:t>Alt.3: C</w:t>
      </w:r>
      <w:r w:rsidRPr="00FF2A3C">
        <w:rPr>
          <w:b/>
          <w:i/>
          <w:lang w:eastAsia="zh-CN"/>
        </w:rPr>
        <w:t>onfigure the combination</w:t>
      </w:r>
      <w:r>
        <w:rPr>
          <w:b/>
          <w:i/>
          <w:lang w:eastAsia="zh-CN"/>
        </w:rPr>
        <w:t>s</w:t>
      </w:r>
      <w:r w:rsidRPr="00FF2A3C">
        <w:rPr>
          <w:b/>
          <w:i/>
          <w:lang w:eastAsia="zh-CN"/>
        </w:rPr>
        <w:t xml:space="preserve"> of {minimum K0, minimum K2} for DL BWP.</w:t>
      </w:r>
      <w:r>
        <w:rPr>
          <w:b/>
          <w:i/>
          <w:lang w:eastAsia="zh-CN"/>
        </w:rPr>
        <w:t xml:space="preserve"> The joint indication in the scheduling DCI is with respect to the DL BWP.</w:t>
      </w:r>
    </w:p>
    <w:p w14:paraId="3872B36E" w14:textId="77777777" w:rsidR="00B17F2D" w:rsidRPr="00FD6824" w:rsidRDefault="00B17F2D" w:rsidP="00B17F2D">
      <w:pPr>
        <w:suppressAutoHyphens/>
        <w:overflowPunct w:val="0"/>
        <w:autoSpaceDN/>
        <w:adjustRightInd/>
        <w:snapToGrid/>
        <w:spacing w:before="120" w:after="0"/>
        <w:jc w:val="left"/>
        <w:textAlignment w:val="baseline"/>
        <w:rPr>
          <w:rFonts w:eastAsia="Times New Roman"/>
          <w:b/>
          <w:i/>
          <w:sz w:val="20"/>
          <w:szCs w:val="20"/>
          <w:lang w:val="en-GB" w:eastAsia="ar-SA"/>
        </w:rPr>
      </w:pPr>
      <w:r w:rsidRPr="00FD6824">
        <w:rPr>
          <w:rFonts w:eastAsia="MS Mincho"/>
          <w:b/>
          <w:i/>
          <w:lang w:eastAsia="ja-JP"/>
        </w:rPr>
        <w:t xml:space="preserve">Proposal </w:t>
      </w:r>
      <w:r>
        <w:rPr>
          <w:rFonts w:eastAsia="MS Mincho"/>
          <w:b/>
          <w:i/>
          <w:lang w:eastAsia="ja-JP"/>
        </w:rPr>
        <w:t>3</w:t>
      </w:r>
      <w:r w:rsidRPr="00FD6824">
        <w:rPr>
          <w:rFonts w:eastAsia="MS Mincho"/>
          <w:b/>
          <w:i/>
          <w:lang w:eastAsia="ja-JP"/>
        </w:rPr>
        <w:t xml:space="preserve">: </w:t>
      </w:r>
      <w:r w:rsidRPr="00572E94">
        <w:rPr>
          <w:rFonts w:eastAsia="Times New Roman"/>
          <w:b/>
          <w:i/>
          <w:lang w:val="en-GB" w:eastAsia="ar-SA"/>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p>
    <w:p w14:paraId="235A608C" w14:textId="77777777" w:rsidR="00B17F2D" w:rsidRPr="00572E94" w:rsidRDefault="00B17F2D" w:rsidP="00B17F2D">
      <w:pPr>
        <w:numPr>
          <w:ilvl w:val="0"/>
          <w:numId w:val="36"/>
        </w:numPr>
        <w:autoSpaceDE/>
        <w:autoSpaceDN/>
        <w:adjustRightInd/>
        <w:snapToGrid/>
        <w:spacing w:after="0"/>
        <w:jc w:val="left"/>
        <w:rPr>
          <w:rFonts w:ascii="Times" w:eastAsia="Batang" w:hAnsi="Times"/>
          <w:b/>
          <w:i/>
          <w:lang w:val="en-GB" w:eastAsia="x-none"/>
        </w:rPr>
      </w:pPr>
      <w:r w:rsidRPr="00572E94">
        <w:rPr>
          <w:rFonts w:ascii="Times" w:eastAsia="Batang" w:hAnsi="Times"/>
          <w:b/>
          <w:i/>
          <w:lang w:val="en-GB" w:eastAsia="x-none"/>
        </w:rPr>
        <w:lastRenderedPageBreak/>
        <w:t>Option 2: The configured value if one value is RRC configured; The lowest-indexed RRC configured value if two values are RRC configured</w:t>
      </w:r>
    </w:p>
    <w:p w14:paraId="4E9E26B6" w14:textId="477AB649" w:rsidR="006952B7" w:rsidRPr="007F4632" w:rsidRDefault="006952B7" w:rsidP="007F4632">
      <w:pPr>
        <w:spacing w:beforeLines="50" w:before="120"/>
        <w:rPr>
          <w:rFonts w:eastAsia="MS Mincho"/>
          <w:lang w:eastAsia="ja-JP"/>
        </w:rPr>
      </w:pPr>
      <w:r w:rsidRPr="00FD6824">
        <w:rPr>
          <w:rFonts w:eastAsia="MS Mincho"/>
          <w:b/>
          <w:i/>
          <w:lang w:eastAsia="ja-JP"/>
        </w:rPr>
        <w:t xml:space="preserve">Proposal </w:t>
      </w:r>
      <w:r>
        <w:rPr>
          <w:rFonts w:eastAsia="MS Mincho"/>
          <w:b/>
          <w:i/>
          <w:lang w:eastAsia="ja-JP"/>
        </w:rPr>
        <w:t>4</w:t>
      </w:r>
      <w:r w:rsidRPr="00FD6824">
        <w:rPr>
          <w:rFonts w:eastAsia="MS Mincho"/>
          <w:b/>
          <w:i/>
          <w:lang w:eastAsia="ja-JP"/>
        </w:rPr>
        <w:t>:</w:t>
      </w:r>
      <w:r>
        <w:rPr>
          <w:rFonts w:eastAsia="MS Mincho"/>
          <w:b/>
          <w:i/>
          <w:lang w:eastAsia="ja-JP"/>
        </w:rPr>
        <w:t xml:space="preserve"> </w:t>
      </w:r>
      <w:r w:rsidRPr="00FD6824">
        <w:rPr>
          <w:rFonts w:eastAsia="MS Mincho"/>
          <w:b/>
          <w:i/>
          <w:lang w:eastAsia="ja-JP"/>
        </w:rPr>
        <w:t xml:space="preserve">Support </w:t>
      </w:r>
      <w:r w:rsidRPr="00572E94">
        <w:rPr>
          <w:rFonts w:eastAsia="MS Mincho"/>
          <w:b/>
          <w:i/>
          <w:lang w:eastAsia="ja-JP"/>
        </w:rPr>
        <w:t>the 1-bit indication is always present in the scheduling DCI if any</w:t>
      </w:r>
      <w:r>
        <w:rPr>
          <w:rFonts w:eastAsia="MS Mincho"/>
          <w:b/>
          <w:i/>
          <w:lang w:eastAsia="ja-JP"/>
        </w:rPr>
        <w:t>one of the</w:t>
      </w:r>
      <w:r w:rsidRPr="00572E94">
        <w:rPr>
          <w:rFonts w:eastAsia="MS Mincho"/>
          <w:b/>
          <w:i/>
          <w:lang w:eastAsia="ja-JP"/>
        </w:rPr>
        <w:t xml:space="preserve"> </w:t>
      </w:r>
      <w:r>
        <w:rPr>
          <w:rFonts w:eastAsia="MS Mincho"/>
          <w:b/>
          <w:i/>
          <w:lang w:eastAsia="ja-JP"/>
        </w:rPr>
        <w:t xml:space="preserve">DL/UL </w:t>
      </w:r>
      <w:r w:rsidRPr="00572E94">
        <w:rPr>
          <w:rFonts w:eastAsia="MS Mincho"/>
          <w:b/>
          <w:i/>
          <w:lang w:eastAsia="ja-JP"/>
        </w:rPr>
        <w:t>BWP</w:t>
      </w:r>
      <w:r>
        <w:rPr>
          <w:rFonts w:eastAsia="MS Mincho"/>
          <w:b/>
          <w:i/>
          <w:lang w:eastAsia="ja-JP"/>
        </w:rPr>
        <w:t>s</w:t>
      </w:r>
      <w:r w:rsidRPr="00572E94">
        <w:rPr>
          <w:rFonts w:eastAsia="MS Mincho"/>
          <w:b/>
          <w:i/>
          <w:lang w:eastAsia="ja-JP"/>
        </w:rPr>
        <w:t xml:space="preserve"> </w:t>
      </w:r>
      <w:r>
        <w:rPr>
          <w:rFonts w:eastAsia="MS Mincho"/>
          <w:b/>
          <w:i/>
          <w:lang w:eastAsia="ja-JP"/>
        </w:rPr>
        <w:t xml:space="preserve">is </w:t>
      </w:r>
      <w:r w:rsidRPr="00572E94">
        <w:rPr>
          <w:rFonts w:eastAsia="MS Mincho"/>
          <w:b/>
          <w:i/>
          <w:lang w:eastAsia="ja-JP"/>
        </w:rPr>
        <w:t>configured with one or two minimum value</w:t>
      </w:r>
      <w:r>
        <w:rPr>
          <w:rFonts w:eastAsia="MS Mincho"/>
          <w:b/>
          <w:i/>
          <w:lang w:eastAsia="ja-JP"/>
        </w:rPr>
        <w:t>(</w:t>
      </w:r>
      <w:r w:rsidRPr="00572E94">
        <w:rPr>
          <w:rFonts w:eastAsia="MS Mincho"/>
          <w:b/>
          <w:i/>
          <w:lang w:eastAsia="ja-JP"/>
        </w:rPr>
        <w:t>s</w:t>
      </w:r>
      <w:r>
        <w:rPr>
          <w:rFonts w:eastAsia="MS Mincho"/>
          <w:b/>
          <w:i/>
          <w:lang w:eastAsia="ja-JP"/>
        </w:rPr>
        <w:t>) of scheduling offset</w:t>
      </w:r>
      <w:r w:rsidRPr="00572E94">
        <w:rPr>
          <w:rFonts w:eastAsia="MS Mincho"/>
          <w:b/>
          <w:i/>
          <w:lang w:eastAsia="ja-JP"/>
        </w:rPr>
        <w:t>.</w:t>
      </w:r>
    </w:p>
    <w:p w14:paraId="217C2C93" w14:textId="77777777" w:rsidR="007F4632" w:rsidRPr="0094536E" w:rsidRDefault="007F4632" w:rsidP="007F4632">
      <w:pPr>
        <w:rPr>
          <w:rFonts w:eastAsiaTheme="minorEastAsia"/>
          <w:b/>
          <w:i/>
          <w:lang w:eastAsia="zh-CN"/>
        </w:rPr>
      </w:pPr>
      <w:r w:rsidRPr="0094536E">
        <w:rPr>
          <w:rFonts w:eastAsiaTheme="minorEastAsia"/>
          <w:b/>
          <w:i/>
          <w:lang w:eastAsia="zh-CN"/>
        </w:rPr>
        <w:t xml:space="preserve">Proposal </w:t>
      </w:r>
      <w:r>
        <w:rPr>
          <w:rFonts w:eastAsiaTheme="minorEastAsia"/>
          <w:b/>
          <w:i/>
          <w:lang w:eastAsia="zh-CN"/>
        </w:rPr>
        <w:t>5</w:t>
      </w:r>
      <w:r w:rsidRPr="0094536E">
        <w:rPr>
          <w:rFonts w:eastAsiaTheme="minorEastAsia"/>
          <w:b/>
          <w:i/>
          <w:lang w:eastAsia="zh-CN"/>
        </w:rPr>
        <w:t xml:space="preserve">: For the scenario without cross-BWP or cross-carrier scheduling, UE is not expected to apply the new indicated minimum applicable K0/K2 value before slot n+X </w:t>
      </w:r>
      <w:r w:rsidRPr="0094536E">
        <w:rPr>
          <w:rFonts w:ascii="Times" w:eastAsia="Batang" w:hAnsi="Times"/>
          <w:b/>
          <w:i/>
          <w:sz w:val="20"/>
          <w:szCs w:val="20"/>
          <w:lang w:val="en-GB" w:eastAsia="ja-JP"/>
        </w:rPr>
        <w:t>for K0 or K2</w:t>
      </w:r>
      <w:r w:rsidRPr="0094536E">
        <w:rPr>
          <w:rFonts w:eastAsiaTheme="minorEastAsia"/>
          <w:b/>
          <w:i/>
          <w:lang w:eastAsia="zh-CN"/>
        </w:rPr>
        <w:t>, with X=max(Y, Z), where Y is the minimum K0 or K2 prior to the DCI-indicated value change, respectively, and Z is listed in the following Table.</w:t>
      </w:r>
    </w:p>
    <w:tbl>
      <w:tblPr>
        <w:tblStyle w:val="TableGrid"/>
        <w:tblW w:w="0" w:type="auto"/>
        <w:jc w:val="center"/>
        <w:tblLook w:val="04A0" w:firstRow="1" w:lastRow="0" w:firstColumn="1" w:lastColumn="0" w:noHBand="0" w:noVBand="1"/>
      </w:tblPr>
      <w:tblGrid>
        <w:gridCol w:w="1490"/>
        <w:gridCol w:w="1492"/>
      </w:tblGrid>
      <w:tr w:rsidR="007F4632" w14:paraId="62E6BBD2" w14:textId="77777777" w:rsidTr="00FE632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3C6C7D0" w14:textId="77777777" w:rsidR="007F4632" w:rsidRDefault="007F4632" w:rsidP="00FE632B">
            <w:pPr>
              <w:spacing w:after="0"/>
              <w:jc w:val="center"/>
              <w:rPr>
                <w:rFonts w:eastAsiaTheme="minorEastAsia"/>
                <w:sz w:val="20"/>
                <w:lang w:eastAsia="zh-CN"/>
              </w:rPr>
            </w:pPr>
            <m:oMathPara>
              <m:oMath>
                <m:r>
                  <w:rPr>
                    <w:rFonts w:ascii="Cambria Math"/>
                    <w:lang w:eastAsia="ja-JP"/>
                  </w:rPr>
                  <m:t>μ</m:t>
                </m:r>
              </m:oMath>
            </m:oMathPara>
          </w:p>
        </w:tc>
        <w:tc>
          <w:tcPr>
            <w:tcW w:w="1492" w:type="dxa"/>
            <w:tcBorders>
              <w:top w:val="single" w:sz="4" w:space="0" w:color="auto"/>
              <w:left w:val="single" w:sz="4" w:space="0" w:color="auto"/>
              <w:bottom w:val="single" w:sz="4" w:space="0" w:color="auto"/>
              <w:right w:val="single" w:sz="4" w:space="0" w:color="auto"/>
            </w:tcBorders>
            <w:vAlign w:val="center"/>
            <w:hideMark/>
          </w:tcPr>
          <w:p w14:paraId="6BEC4A2E" w14:textId="77777777" w:rsidR="007F4632" w:rsidRDefault="007F4632" w:rsidP="00FE632B">
            <w:pPr>
              <w:spacing w:after="0"/>
              <w:jc w:val="center"/>
              <w:rPr>
                <w:rFonts w:eastAsiaTheme="minorEastAsia"/>
                <w:sz w:val="20"/>
                <w:lang w:eastAsia="zh-CN"/>
              </w:rPr>
            </w:pPr>
            <w:r>
              <w:rPr>
                <w:rFonts w:eastAsiaTheme="minorEastAsia"/>
                <w:sz w:val="20"/>
                <w:lang w:eastAsia="zh-CN"/>
              </w:rPr>
              <w:t>Z</w:t>
            </w:r>
          </w:p>
        </w:tc>
      </w:tr>
      <w:tr w:rsidR="007F4632" w14:paraId="011BFA0E" w14:textId="77777777" w:rsidTr="00FE632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48C063E5" w14:textId="77777777" w:rsidR="007F4632" w:rsidRDefault="007F4632" w:rsidP="00FE632B">
            <w:pPr>
              <w:spacing w:after="0"/>
              <w:jc w:val="center"/>
              <w:rPr>
                <w:rFonts w:eastAsiaTheme="minorEastAsia"/>
                <w:sz w:val="20"/>
                <w:lang w:eastAsia="zh-CN"/>
              </w:rPr>
            </w:pPr>
            <w:r>
              <w:rPr>
                <w:rFonts w:eastAsiaTheme="minorEastAsia"/>
                <w:sz w:val="20"/>
                <w:lang w:eastAsia="zh-CN"/>
              </w:rPr>
              <w:t>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7C524A8" w14:textId="77777777" w:rsidR="007F4632" w:rsidRDefault="007F4632" w:rsidP="00FE632B">
            <w:pPr>
              <w:spacing w:after="0"/>
              <w:jc w:val="center"/>
              <w:rPr>
                <w:rFonts w:eastAsiaTheme="minorEastAsia"/>
                <w:sz w:val="20"/>
                <w:lang w:eastAsia="zh-CN"/>
              </w:rPr>
            </w:pPr>
            <w:r>
              <w:rPr>
                <w:rFonts w:eastAsiaTheme="minorEastAsia"/>
                <w:sz w:val="20"/>
                <w:lang w:eastAsia="zh-CN"/>
              </w:rPr>
              <w:t>1</w:t>
            </w:r>
          </w:p>
        </w:tc>
      </w:tr>
      <w:tr w:rsidR="007F4632" w14:paraId="45F3CCA5" w14:textId="77777777" w:rsidTr="00FE632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2954A754" w14:textId="77777777" w:rsidR="007F4632" w:rsidRDefault="007F4632" w:rsidP="00FE632B">
            <w:pPr>
              <w:spacing w:after="0"/>
              <w:jc w:val="center"/>
              <w:rPr>
                <w:rFonts w:eastAsiaTheme="minorEastAsia"/>
                <w:sz w:val="20"/>
                <w:lang w:eastAsia="zh-CN"/>
              </w:rPr>
            </w:pPr>
            <w:r>
              <w:rPr>
                <w:rFonts w:eastAsiaTheme="minorEastAsia"/>
                <w:sz w:val="20"/>
                <w:lang w:eastAsia="zh-CN"/>
              </w:rPr>
              <w:t>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FA41CDB" w14:textId="77777777" w:rsidR="007F4632" w:rsidRDefault="007F4632" w:rsidP="00FE632B">
            <w:pPr>
              <w:spacing w:after="0"/>
              <w:jc w:val="center"/>
              <w:rPr>
                <w:rFonts w:eastAsiaTheme="minorEastAsia"/>
                <w:sz w:val="20"/>
                <w:lang w:eastAsia="zh-CN"/>
              </w:rPr>
            </w:pPr>
            <w:r>
              <w:rPr>
                <w:rFonts w:eastAsiaTheme="minorEastAsia"/>
                <w:sz w:val="20"/>
                <w:lang w:eastAsia="zh-CN"/>
              </w:rPr>
              <w:t>1</w:t>
            </w:r>
          </w:p>
        </w:tc>
      </w:tr>
      <w:tr w:rsidR="007F4632" w14:paraId="6C049B6E" w14:textId="77777777" w:rsidTr="00FE632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4FEB849" w14:textId="77777777" w:rsidR="007F4632" w:rsidRDefault="007F4632" w:rsidP="00FE632B">
            <w:pPr>
              <w:spacing w:after="0"/>
              <w:jc w:val="center"/>
              <w:rPr>
                <w:rFonts w:eastAsiaTheme="minorEastAsia"/>
                <w:sz w:val="20"/>
                <w:lang w:eastAsia="zh-CN"/>
              </w:rPr>
            </w:pPr>
            <w:r>
              <w:rPr>
                <w:rFonts w:eastAsiaTheme="minorEastAsia"/>
                <w:sz w:val="20"/>
                <w:lang w:eastAsia="zh-CN"/>
              </w:rPr>
              <w:t>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AF09EB0" w14:textId="77777777" w:rsidR="007F4632" w:rsidRDefault="007F4632" w:rsidP="00FE632B">
            <w:pPr>
              <w:spacing w:after="0"/>
              <w:jc w:val="center"/>
              <w:rPr>
                <w:rFonts w:eastAsiaTheme="minorEastAsia"/>
                <w:sz w:val="20"/>
                <w:lang w:eastAsia="zh-CN"/>
              </w:rPr>
            </w:pPr>
            <w:r>
              <w:rPr>
                <w:rFonts w:eastAsiaTheme="minorEastAsia"/>
                <w:sz w:val="20"/>
                <w:lang w:eastAsia="zh-CN"/>
              </w:rPr>
              <w:t>2</w:t>
            </w:r>
          </w:p>
        </w:tc>
      </w:tr>
      <w:tr w:rsidR="007F4632" w14:paraId="54D2A6BA" w14:textId="77777777" w:rsidTr="00FE632B">
        <w:trPr>
          <w:trHeight w:val="5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07CBAE78" w14:textId="77777777" w:rsidR="007F4632" w:rsidRDefault="007F4632" w:rsidP="00FE632B">
            <w:pPr>
              <w:spacing w:after="0"/>
              <w:jc w:val="center"/>
              <w:rPr>
                <w:rFonts w:eastAsiaTheme="minorEastAsia"/>
                <w:sz w:val="20"/>
                <w:lang w:eastAsia="zh-CN"/>
              </w:rPr>
            </w:pPr>
            <w:r>
              <w:rPr>
                <w:rFonts w:eastAsiaTheme="minorEastAsia"/>
                <w:sz w:val="20"/>
                <w:lang w:eastAsia="zh-CN"/>
              </w:rPr>
              <w:t>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BF0ED77" w14:textId="77777777" w:rsidR="007F4632" w:rsidRDefault="007F4632" w:rsidP="00FE632B">
            <w:pPr>
              <w:spacing w:after="0"/>
              <w:jc w:val="center"/>
              <w:rPr>
                <w:rFonts w:eastAsiaTheme="minorEastAsia"/>
                <w:sz w:val="20"/>
                <w:lang w:eastAsia="zh-CN"/>
              </w:rPr>
            </w:pPr>
            <w:r>
              <w:rPr>
                <w:rFonts w:eastAsiaTheme="minorEastAsia"/>
                <w:sz w:val="20"/>
                <w:lang w:eastAsia="zh-CN"/>
              </w:rPr>
              <w:t>2</w:t>
            </w:r>
          </w:p>
        </w:tc>
      </w:tr>
    </w:tbl>
    <w:p w14:paraId="24CD8E36" w14:textId="77777777" w:rsidR="007F4632" w:rsidRPr="0094536E" w:rsidRDefault="007F4632" w:rsidP="007F4632">
      <w:pPr>
        <w:spacing w:beforeLines="50" w:before="120"/>
        <w:rPr>
          <w:rFonts w:eastAsiaTheme="minorEastAsia"/>
          <w:i/>
          <w:lang w:eastAsia="zh-CN"/>
        </w:rPr>
      </w:pPr>
      <w:r w:rsidRPr="0094536E">
        <w:rPr>
          <w:rFonts w:eastAsiaTheme="minorEastAsia"/>
          <w:b/>
          <w:i/>
          <w:lang w:eastAsia="zh-CN"/>
        </w:rPr>
        <w:t xml:space="preserve">Proposal </w:t>
      </w:r>
      <w:r>
        <w:rPr>
          <w:rFonts w:eastAsiaTheme="minorEastAsia"/>
          <w:b/>
          <w:i/>
          <w:lang w:eastAsia="zh-CN"/>
        </w:rPr>
        <w:t>6</w:t>
      </w:r>
      <w:r w:rsidRPr="0094536E">
        <w:rPr>
          <w:rFonts w:eastAsiaTheme="minorEastAsia"/>
          <w:b/>
          <w:i/>
          <w:lang w:eastAsia="zh-CN"/>
        </w:rPr>
        <w:t>: For the scenario with BWP switching enabled, UE is not expected to apply the new indicated minimum applicable K0/K2 value before slot</w:t>
      </w:r>
      <w:r w:rsidRPr="0094536E">
        <w:rPr>
          <w:rFonts w:ascii="Times" w:eastAsia="Batang" w:hAnsi="Times"/>
          <w:i/>
          <w:color w:val="000000"/>
          <w:sz w:val="20"/>
          <w:szCs w:val="20"/>
        </w:rPr>
        <w:t xml:space="preserve"> </w:t>
      </w:r>
      <m:oMath>
        <m:d>
          <m:dPr>
            <m:begChr m:val="⌈"/>
            <m:endChr m:val="⌉"/>
            <m:ctrlPr>
              <w:rPr>
                <w:rFonts w:ascii="Cambria Math" w:hAnsi="Cambria Math"/>
                <w:b/>
                <w:i/>
                <w:color w:val="000000"/>
                <w:szCs w:val="20"/>
              </w:rPr>
            </m:ctrlPr>
          </m:dPr>
          <m:e>
            <m:d>
              <m:dPr>
                <m:ctrlPr>
                  <w:rPr>
                    <w:rFonts w:ascii="Cambria Math" w:hAnsi="Cambria Math"/>
                    <w:b/>
                    <w:i/>
                    <w:lang w:eastAsia="ja-JP"/>
                  </w:rPr>
                </m:ctrlPr>
              </m:dPr>
              <m:e>
                <m:r>
                  <m:rPr>
                    <m:sty m:val="bi"/>
                  </m:rPr>
                  <w:rPr>
                    <w:rFonts w:ascii="Cambria Math"/>
                    <w:lang w:eastAsia="ja-JP"/>
                  </w:rPr>
                  <m:t>n+X</m:t>
                </m:r>
              </m:e>
            </m:d>
            <m:r>
              <m:rPr>
                <m:sty m:val="bi"/>
              </m:rPr>
              <w:rPr>
                <w:rFonts w:ascii="Cambria Math" w:hAnsi="Cambria Math" w:cs="Cambria Math"/>
                <w:lang w:eastAsia="ja-JP"/>
              </w:rPr>
              <m:t>⋅</m:t>
            </m:r>
            <m:f>
              <m:fPr>
                <m:ctrlPr>
                  <w:rPr>
                    <w:rFonts w:ascii="Cambria Math" w:hAnsi="Cambria Math"/>
                    <w:b/>
                    <w:i/>
                    <w:lang w:eastAsia="ja-JP"/>
                  </w:rPr>
                </m:ctrlPr>
              </m:fPr>
              <m:num>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PDSCH</m:t>
                        </m:r>
                      </m:sub>
                    </m:sSub>
                  </m:sup>
                </m:sSup>
              </m:num>
              <m:den>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PDCCH</m:t>
                        </m:r>
                      </m:sub>
                    </m:sSub>
                  </m:sup>
                </m:sSup>
              </m:den>
            </m:f>
          </m:e>
        </m:d>
      </m:oMath>
      <w:r w:rsidRPr="0094536E">
        <w:rPr>
          <w:rFonts w:ascii="Times" w:eastAsia="Batang" w:hAnsi="Times"/>
          <w:b/>
          <w:i/>
          <w:sz w:val="20"/>
          <w:szCs w:val="20"/>
          <w:lang w:val="en-GB" w:eastAsia="ja-JP"/>
        </w:rPr>
        <w:t xml:space="preserve"> for K0, or slot </w:t>
      </w:r>
      <m:oMath>
        <m:d>
          <m:dPr>
            <m:begChr m:val="⌈"/>
            <m:endChr m:val="⌉"/>
            <m:ctrlPr>
              <w:rPr>
                <w:rFonts w:ascii="Cambria Math" w:hAnsi="Cambria Math"/>
                <w:b/>
                <w:i/>
                <w:color w:val="000000"/>
                <w:szCs w:val="20"/>
              </w:rPr>
            </m:ctrlPr>
          </m:dPr>
          <m:e>
            <m:d>
              <m:dPr>
                <m:ctrlPr>
                  <w:rPr>
                    <w:rFonts w:ascii="Cambria Math" w:hAnsi="Cambria Math"/>
                    <w:b/>
                    <w:i/>
                    <w:lang w:eastAsia="ja-JP"/>
                  </w:rPr>
                </m:ctrlPr>
              </m:dPr>
              <m:e>
                <m:r>
                  <m:rPr>
                    <m:sty m:val="bi"/>
                  </m:rPr>
                  <w:rPr>
                    <w:rFonts w:ascii="Cambria Math"/>
                    <w:lang w:eastAsia="ja-JP"/>
                  </w:rPr>
                  <m:t>n+X</m:t>
                </m:r>
              </m:e>
            </m:d>
            <m:r>
              <m:rPr>
                <m:sty m:val="bi"/>
              </m:rPr>
              <w:rPr>
                <w:rFonts w:ascii="Cambria Math" w:hAnsi="Cambria Math" w:cs="Cambria Math"/>
                <w:lang w:eastAsia="ja-JP"/>
              </w:rPr>
              <m:t>⋅</m:t>
            </m:r>
            <m:f>
              <m:fPr>
                <m:ctrlPr>
                  <w:rPr>
                    <w:rFonts w:ascii="Cambria Math" w:hAnsi="Cambria Math"/>
                    <w:b/>
                    <w:i/>
                    <w:lang w:eastAsia="ja-JP"/>
                  </w:rPr>
                </m:ctrlPr>
              </m:fPr>
              <m:num>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PUSCH</m:t>
                        </m:r>
                      </m:sub>
                    </m:sSub>
                  </m:sup>
                </m:sSup>
              </m:num>
              <m:den>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PDCCH</m:t>
                        </m:r>
                      </m:sub>
                    </m:sSub>
                  </m:sup>
                </m:sSup>
              </m:den>
            </m:f>
          </m:e>
        </m:d>
      </m:oMath>
      <w:r w:rsidRPr="0094536E">
        <w:rPr>
          <w:rFonts w:ascii="Times" w:eastAsia="Batang" w:hAnsi="Times"/>
          <w:b/>
          <w:i/>
          <w:sz w:val="20"/>
          <w:szCs w:val="20"/>
          <w:lang w:val="en-GB" w:eastAsia="ja-JP"/>
        </w:rPr>
        <w:t xml:space="preserve"> for K2</w:t>
      </w:r>
      <w:r w:rsidRPr="0094536E">
        <w:rPr>
          <w:rFonts w:eastAsiaTheme="minorEastAsia"/>
          <w:b/>
          <w:i/>
          <w:lang w:eastAsia="zh-CN"/>
        </w:rPr>
        <w:t xml:space="preserve">, where X is defined the same as the scenario without BWP switching, and </w:t>
      </w:r>
      <m:oMath>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PDSCH</m:t>
            </m:r>
          </m:sub>
        </m:sSub>
      </m:oMath>
      <w:r w:rsidRPr="0094536E">
        <w:rPr>
          <w:rFonts w:eastAsiaTheme="minorEastAsia"/>
          <w:b/>
          <w:i/>
          <w:lang w:eastAsia="zh-CN"/>
        </w:rPr>
        <w:t>/</w:t>
      </w:r>
      <m:oMath>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PUSCH</m:t>
            </m:r>
          </m:sub>
        </m:sSub>
      </m:oMath>
      <w:r w:rsidRPr="0094536E">
        <w:rPr>
          <w:rFonts w:eastAsiaTheme="minorEastAsia"/>
          <w:b/>
          <w:i/>
          <w:lang w:eastAsia="zh-CN"/>
        </w:rPr>
        <w:t xml:space="preserve"> represent the subcarrier spacing of the target DL/UL BWP.</w:t>
      </w:r>
    </w:p>
    <w:p w14:paraId="113A7403" w14:textId="77777777" w:rsidR="00E77078" w:rsidRDefault="00E77078" w:rsidP="00E77078">
      <w:pPr>
        <w:spacing w:beforeLines="50" w:before="120"/>
        <w:rPr>
          <w:rFonts w:eastAsia="MS Mincho"/>
          <w:lang w:eastAsia="ja-JP"/>
        </w:rPr>
      </w:pPr>
      <w:r w:rsidRPr="0094536E">
        <w:rPr>
          <w:rFonts w:eastAsiaTheme="minorEastAsia"/>
          <w:b/>
          <w:i/>
          <w:lang w:eastAsia="zh-CN"/>
        </w:rPr>
        <w:t xml:space="preserve">Proposal </w:t>
      </w:r>
      <w:r>
        <w:rPr>
          <w:rFonts w:eastAsiaTheme="minorEastAsia"/>
          <w:b/>
          <w:i/>
          <w:lang w:eastAsia="zh-CN"/>
        </w:rPr>
        <w:t>7</w:t>
      </w:r>
      <w:r w:rsidRPr="0094536E">
        <w:rPr>
          <w:rFonts w:eastAsiaTheme="minorEastAsia"/>
          <w:b/>
          <w:i/>
          <w:lang w:eastAsia="zh-CN"/>
        </w:rPr>
        <w:t xml:space="preserve">: </w:t>
      </w:r>
      <w:r>
        <w:rPr>
          <w:rFonts w:eastAsiaTheme="minorEastAsia"/>
          <w:b/>
          <w:i/>
          <w:lang w:eastAsia="zh-CN"/>
        </w:rPr>
        <w:t>Specify the application delay for timer-based or RRC-based BWP switching, which reuses either the BWP switching delay or the application delay of DCI based indication</w:t>
      </w:r>
      <w:r w:rsidRPr="0094536E">
        <w:rPr>
          <w:rFonts w:eastAsiaTheme="minorEastAsia"/>
          <w:b/>
          <w:i/>
          <w:lang w:eastAsia="zh-CN"/>
        </w:rPr>
        <w:t>.</w:t>
      </w:r>
      <w:r>
        <w:rPr>
          <w:rFonts w:eastAsiaTheme="minorEastAsia"/>
          <w:b/>
          <w:i/>
          <w:lang w:eastAsia="zh-CN"/>
        </w:rPr>
        <w:t xml:space="preserve"> Further narrow down is needed.</w:t>
      </w:r>
    </w:p>
    <w:p w14:paraId="2F0F73EF" w14:textId="77777777" w:rsidR="00927334" w:rsidRPr="00FC3008" w:rsidRDefault="00927334" w:rsidP="00927334">
      <w:pPr>
        <w:rPr>
          <w:i/>
          <w:lang w:eastAsia="zh-CN"/>
        </w:rPr>
      </w:pPr>
      <w:r w:rsidRPr="0094536E">
        <w:rPr>
          <w:b/>
          <w:i/>
          <w:lang w:eastAsia="zh-CN"/>
        </w:rPr>
        <w:t xml:space="preserve">Proposal </w:t>
      </w:r>
      <w:r>
        <w:rPr>
          <w:b/>
          <w:i/>
          <w:lang w:eastAsia="zh-CN"/>
        </w:rPr>
        <w:t>8</w:t>
      </w:r>
      <w:r w:rsidRPr="0094536E">
        <w:rPr>
          <w:b/>
          <w:i/>
          <w:lang w:eastAsia="zh-CN"/>
        </w:rPr>
        <w:t>: The BWP switching delay needs to cover the relaxed minimum applicable K0/K2 due to the relaxed PDCCH processing.</w:t>
      </w:r>
    </w:p>
    <w:p w14:paraId="55FE2675" w14:textId="4657EC1D" w:rsidR="00927334" w:rsidRDefault="00927334" w:rsidP="00927334">
      <w:pPr>
        <w:spacing w:beforeLines="50" w:before="120"/>
        <w:rPr>
          <w:b/>
          <w:bCs/>
          <w:i/>
          <w:szCs w:val="20"/>
          <w:lang w:eastAsia="zh-CN"/>
        </w:rPr>
      </w:pPr>
      <w:r>
        <w:rPr>
          <w:b/>
          <w:bCs/>
          <w:i/>
          <w:szCs w:val="20"/>
          <w:lang w:eastAsia="zh-CN"/>
        </w:rPr>
        <w:t>Proposal 9: UE is not expected to be indicated a different minimum K0/K2 value</w:t>
      </w:r>
      <w:r w:rsidRPr="00506417">
        <w:rPr>
          <w:b/>
          <w:bCs/>
          <w:i/>
          <w:szCs w:val="20"/>
          <w:lang w:eastAsia="zh-CN"/>
        </w:rPr>
        <w:t xml:space="preserve"> before the prior minimum K0/K2 indication takes effect</w:t>
      </w:r>
      <w:r w:rsidR="006317E4">
        <w:rPr>
          <w:b/>
          <w:bCs/>
          <w:i/>
          <w:szCs w:val="20"/>
          <w:lang w:eastAsia="zh-CN"/>
        </w:rPr>
        <w:t>.</w:t>
      </w:r>
    </w:p>
    <w:p w14:paraId="3583A7A1" w14:textId="77777777" w:rsidR="006317E4" w:rsidRDefault="006317E4" w:rsidP="006317E4">
      <w:pPr>
        <w:spacing w:beforeLines="50" w:before="120"/>
        <w:rPr>
          <w:rFonts w:eastAsia="MS Mincho"/>
          <w:b/>
          <w:i/>
          <w:lang w:eastAsia="ja-JP"/>
        </w:rPr>
      </w:pPr>
      <w:r w:rsidRPr="009E2CFA">
        <w:rPr>
          <w:rFonts w:eastAsia="MS Mincho"/>
          <w:b/>
          <w:i/>
          <w:lang w:eastAsia="ja-JP"/>
        </w:rPr>
        <w:t xml:space="preserve">Proposal </w:t>
      </w:r>
      <w:r>
        <w:rPr>
          <w:rFonts w:eastAsia="MS Mincho"/>
          <w:b/>
          <w:i/>
          <w:lang w:eastAsia="ja-JP"/>
        </w:rPr>
        <w:t>10</w:t>
      </w:r>
      <w:r w:rsidRPr="009E2CFA">
        <w:rPr>
          <w:rFonts w:eastAsia="MS Mincho"/>
          <w:b/>
          <w:i/>
          <w:lang w:eastAsia="ja-JP"/>
        </w:rPr>
        <w:t xml:space="preserve">: </w:t>
      </w:r>
      <w:r w:rsidRPr="009E2CFA">
        <w:rPr>
          <w:b/>
          <w:bCs/>
          <w:i/>
          <w:szCs w:val="20"/>
          <w:lang w:eastAsia="zh-CN"/>
        </w:rPr>
        <w:t xml:space="preserve">Before the prior minimum K0/K2 indication takes effect, </w:t>
      </w:r>
      <w:r>
        <w:rPr>
          <w:b/>
          <w:bCs/>
          <w:i/>
          <w:szCs w:val="20"/>
          <w:lang w:eastAsia="zh-CN"/>
        </w:rPr>
        <w:t xml:space="preserve">if </w:t>
      </w:r>
      <w:r w:rsidRPr="009E2CFA">
        <w:rPr>
          <w:rFonts w:eastAsia="MS Mincho"/>
          <w:b/>
          <w:i/>
          <w:lang w:eastAsia="ja-JP"/>
        </w:rPr>
        <w:t xml:space="preserve">the latter indication is </w:t>
      </w:r>
      <w:r>
        <w:rPr>
          <w:rFonts w:eastAsia="MS Mincho"/>
          <w:b/>
          <w:i/>
          <w:lang w:eastAsia="ja-JP"/>
        </w:rPr>
        <w:t xml:space="preserve">the </w:t>
      </w:r>
      <w:r w:rsidRPr="009E2CFA">
        <w:rPr>
          <w:rFonts w:eastAsia="MS Mincho"/>
          <w:b/>
          <w:i/>
          <w:lang w:eastAsia="ja-JP"/>
        </w:rPr>
        <w:t>same as the prior indication, the application delay is determined by the prior indication</w:t>
      </w:r>
      <w:r>
        <w:rPr>
          <w:rFonts w:eastAsia="MS Mincho"/>
          <w:b/>
          <w:i/>
          <w:lang w:eastAsia="ja-JP"/>
        </w:rPr>
        <w:t>.</w:t>
      </w:r>
    </w:p>
    <w:p w14:paraId="66C9BF23" w14:textId="77777777" w:rsidR="006317E4" w:rsidRPr="002B306F" w:rsidRDefault="006317E4" w:rsidP="006317E4">
      <w:pPr>
        <w:spacing w:beforeLines="50" w:before="120"/>
        <w:rPr>
          <w:b/>
          <w:bCs/>
          <w:i/>
          <w:szCs w:val="20"/>
          <w:lang w:eastAsia="zh-CN"/>
        </w:rPr>
      </w:pPr>
      <w:r w:rsidRPr="002B306F">
        <w:rPr>
          <w:b/>
          <w:bCs/>
          <w:i/>
          <w:szCs w:val="20"/>
          <w:lang w:eastAsia="zh-CN"/>
        </w:rPr>
        <w:t xml:space="preserve">Proposal 11: </w:t>
      </w:r>
      <w:r w:rsidRPr="009E2CFA">
        <w:rPr>
          <w:b/>
          <w:bCs/>
          <w:i/>
          <w:szCs w:val="20"/>
          <w:lang w:eastAsia="zh-CN"/>
        </w:rPr>
        <w:t xml:space="preserve">Before the prior minimum K0/K2 indication takes effect, </w:t>
      </w:r>
      <w:r w:rsidRPr="002B306F">
        <w:rPr>
          <w:b/>
          <w:bCs/>
          <w:i/>
          <w:szCs w:val="20"/>
          <w:lang w:eastAsia="zh-CN"/>
        </w:rPr>
        <w:t>if it is agreed that a latter indication with different value can replace the priori indication, the application delay needs to be carefully discussed with the consideration of UE implementation complexity.</w:t>
      </w:r>
    </w:p>
    <w:p w14:paraId="49550F96" w14:textId="0E6A3589" w:rsidR="00927334" w:rsidRPr="001C3BE0" w:rsidRDefault="00927334" w:rsidP="00927334">
      <w:pPr>
        <w:spacing w:beforeLines="50" w:before="120"/>
        <w:rPr>
          <w:rFonts w:eastAsiaTheme="minorEastAsia"/>
          <w:i/>
          <w:color w:val="0070C0"/>
          <w:lang w:eastAsia="zh-CN"/>
        </w:rPr>
      </w:pPr>
      <w:r w:rsidRPr="0094536E">
        <w:rPr>
          <w:rFonts w:eastAsiaTheme="minorEastAsia"/>
          <w:b/>
          <w:i/>
          <w:lang w:eastAsia="zh-CN"/>
        </w:rPr>
        <w:t xml:space="preserve">Proposal </w:t>
      </w:r>
      <w:r>
        <w:rPr>
          <w:rFonts w:eastAsiaTheme="minorEastAsia"/>
          <w:b/>
          <w:i/>
          <w:lang w:eastAsia="zh-CN"/>
        </w:rPr>
        <w:t>1</w:t>
      </w:r>
      <w:r w:rsidR="006317E4">
        <w:rPr>
          <w:rFonts w:eastAsiaTheme="minorEastAsia"/>
          <w:b/>
          <w:i/>
          <w:lang w:eastAsia="zh-CN"/>
        </w:rPr>
        <w:t>2</w:t>
      </w:r>
      <w:r w:rsidRPr="0094536E">
        <w:rPr>
          <w:rFonts w:eastAsiaTheme="minorEastAsia"/>
          <w:b/>
          <w:i/>
          <w:lang w:eastAsia="zh-CN"/>
        </w:rPr>
        <w:t>: For non-codebook SRS transmission, support the offset of CSI-RS resource associated with the aperiodic SRS to be set to the minimum applicable K0.</w:t>
      </w:r>
    </w:p>
    <w:p w14:paraId="0B0A524B" w14:textId="1B949067" w:rsidR="00CF2F0A" w:rsidRPr="005C7B6A" w:rsidRDefault="00CF2F0A" w:rsidP="00CF2F0A">
      <w:pPr>
        <w:rPr>
          <w:lang w:eastAsia="zh-CN"/>
        </w:rPr>
      </w:pPr>
      <w:r w:rsidRPr="0094536E">
        <w:rPr>
          <w:b/>
          <w:i/>
          <w:lang w:eastAsia="zh-CN"/>
        </w:rPr>
        <w:t xml:space="preserve">Proposal </w:t>
      </w:r>
      <w:r>
        <w:rPr>
          <w:rFonts w:eastAsiaTheme="minorEastAsia"/>
          <w:b/>
          <w:i/>
          <w:lang w:eastAsia="zh-CN"/>
        </w:rPr>
        <w:t>1</w:t>
      </w:r>
      <w:r w:rsidR="006317E4">
        <w:rPr>
          <w:rFonts w:eastAsiaTheme="minorEastAsia"/>
          <w:b/>
          <w:i/>
          <w:lang w:eastAsia="zh-CN"/>
        </w:rPr>
        <w:t>3</w:t>
      </w:r>
      <w:r w:rsidRPr="0094536E">
        <w:rPr>
          <w:b/>
          <w:i/>
          <w:lang w:eastAsia="zh-CN"/>
        </w:rPr>
        <w:t>:  The UE reports relaxed processing timeline values of K0/K1/K2 to gNB.</w:t>
      </w:r>
    </w:p>
    <w:p w14:paraId="1F1AF3B0" w14:textId="6B22E1ED" w:rsidR="00D92D5E" w:rsidRPr="00BC18F5" w:rsidRDefault="00CF2F0A" w:rsidP="00CF2F0A">
      <w:pPr>
        <w:rPr>
          <w:b/>
          <w:lang w:eastAsia="zh-CN"/>
        </w:rPr>
      </w:pPr>
      <w:r w:rsidRPr="0094536E">
        <w:rPr>
          <w:b/>
          <w:i/>
          <w:lang w:eastAsia="zh-CN"/>
        </w:rPr>
        <w:t xml:space="preserve">Proposal </w:t>
      </w:r>
      <w:r>
        <w:rPr>
          <w:rFonts w:eastAsiaTheme="minorEastAsia"/>
          <w:b/>
          <w:i/>
          <w:lang w:eastAsia="zh-CN"/>
        </w:rPr>
        <w:t>1</w:t>
      </w:r>
      <w:r w:rsidR="006317E4">
        <w:rPr>
          <w:rFonts w:eastAsiaTheme="minorEastAsia"/>
          <w:b/>
          <w:i/>
          <w:lang w:eastAsia="zh-CN"/>
        </w:rPr>
        <w:t>4</w:t>
      </w:r>
      <w:r w:rsidRPr="0094536E">
        <w:rPr>
          <w:b/>
          <w:i/>
          <w:lang w:eastAsia="zh-CN"/>
        </w:rPr>
        <w:t>:  The impacts of cross-slot scheduling on the ambiguity of DRX active time due to the relaxation of PDCCH processing timeline should be discussed.</w:t>
      </w:r>
    </w:p>
    <w:p w14:paraId="1CE15EC6" w14:textId="77777777" w:rsidR="006864D0" w:rsidRDefault="00F1053F">
      <w:pPr>
        <w:pStyle w:val="Heading1"/>
        <w:numPr>
          <w:ilvl w:val="0"/>
          <w:numId w:val="0"/>
        </w:numPr>
        <w:spacing w:before="240"/>
        <w:ind w:left="431" w:hanging="431"/>
      </w:pPr>
      <w:bookmarkStart w:id="26" w:name="_Ref124589665"/>
      <w:bookmarkStart w:id="27" w:name="_Ref71620620"/>
      <w:bookmarkStart w:id="28" w:name="_Ref124671424"/>
      <w:r>
        <w:t>References</w:t>
      </w:r>
    </w:p>
    <w:p w14:paraId="0CFD98F7" w14:textId="7D5419A0" w:rsidR="006864D0" w:rsidRPr="007C332C" w:rsidRDefault="00F1053F">
      <w:pPr>
        <w:pStyle w:val="References"/>
        <w:rPr>
          <w:kern w:val="2"/>
          <w:lang w:eastAsia="zh-CN"/>
        </w:rPr>
      </w:pPr>
      <w:bookmarkStart w:id="29" w:name="_Ref6852786"/>
      <w:bookmarkStart w:id="30" w:name="_Ref534314965"/>
      <w:bookmarkStart w:id="31" w:name="_Ref3923854"/>
      <w:bookmarkStart w:id="32" w:name="_Ref534314945"/>
      <w:bookmarkStart w:id="33" w:name="_Ref528328011"/>
      <w:bookmarkStart w:id="34" w:name="_Ref527624302"/>
      <w:bookmarkEnd w:id="22"/>
      <w:bookmarkEnd w:id="26"/>
      <w:bookmarkEnd w:id="27"/>
      <w:bookmarkEnd w:id="28"/>
      <w:r>
        <w:t>3GPP RAN1#</w:t>
      </w:r>
      <w:r>
        <w:rPr>
          <w:rFonts w:hint="eastAsia"/>
        </w:rPr>
        <w:t>9</w:t>
      </w:r>
      <w:r w:rsidR="00C04E5D">
        <w:t>8</w:t>
      </w:r>
      <w:r>
        <w:t xml:space="preserve"> Chairman’s Notes, </w:t>
      </w:r>
      <w:r w:rsidR="00C04E5D">
        <w:rPr>
          <w:rFonts w:hint="eastAsia"/>
          <w:lang w:eastAsia="zh-CN"/>
        </w:rPr>
        <w:t>A</w:t>
      </w:r>
      <w:r w:rsidR="00C04E5D">
        <w:rPr>
          <w:lang w:eastAsia="zh-CN"/>
        </w:rPr>
        <w:t>ug.</w:t>
      </w:r>
      <w:r w:rsidR="00C04E5D">
        <w:t xml:space="preserve"> 26</w:t>
      </w:r>
      <w:r>
        <w:t xml:space="preserve"> - </w:t>
      </w:r>
      <w:r w:rsidR="00C04E5D">
        <w:t>30</w:t>
      </w:r>
      <w:r>
        <w:t>, 2019.</w:t>
      </w:r>
      <w:bookmarkStart w:id="35" w:name="_Ref528765034"/>
      <w:bookmarkStart w:id="36" w:name="_Ref4159893"/>
      <w:bookmarkEnd w:id="29"/>
    </w:p>
    <w:p w14:paraId="7BA63BF2" w14:textId="528F3EF4" w:rsidR="007C332C" w:rsidRPr="00A02E59" w:rsidRDefault="00A02E59">
      <w:pPr>
        <w:pStyle w:val="References"/>
        <w:rPr>
          <w:kern w:val="2"/>
          <w:lang w:eastAsia="zh-CN"/>
        </w:rPr>
      </w:pPr>
      <w:bookmarkStart w:id="37" w:name="_Ref19728197"/>
      <w:r>
        <w:t>3GPP RAN1#</w:t>
      </w:r>
      <w:r>
        <w:rPr>
          <w:rFonts w:hint="eastAsia"/>
        </w:rPr>
        <w:t>9</w:t>
      </w:r>
      <w:r w:rsidR="00A36BE1">
        <w:t>7</w:t>
      </w:r>
      <w:r>
        <w:t xml:space="preserve"> Chairman’s Notes,</w:t>
      </w:r>
      <w:r w:rsidR="00A36BE1">
        <w:t xml:space="preserve"> May 13 – 17, 2019.</w:t>
      </w:r>
      <w:bookmarkEnd w:id="37"/>
    </w:p>
    <w:p w14:paraId="34115F05" w14:textId="4A3E38BA" w:rsidR="00A02E59" w:rsidRPr="00270C89" w:rsidRDefault="00270C89">
      <w:pPr>
        <w:pStyle w:val="References"/>
        <w:rPr>
          <w:kern w:val="2"/>
          <w:lang w:eastAsia="zh-CN"/>
        </w:rPr>
      </w:pPr>
      <w:bookmarkStart w:id="38" w:name="_Ref13568001"/>
      <w:r>
        <w:rPr>
          <w:lang w:eastAsia="zh-CN"/>
        </w:rPr>
        <w:t>3GPP TS 38.133-v15.6.0</w:t>
      </w:r>
      <w:bookmarkEnd w:id="38"/>
    </w:p>
    <w:p w14:paraId="501308B8" w14:textId="700FC530" w:rsidR="00270C89" w:rsidRPr="00C04E5D" w:rsidRDefault="00270C89">
      <w:pPr>
        <w:pStyle w:val="References"/>
        <w:rPr>
          <w:kern w:val="2"/>
          <w:lang w:eastAsia="zh-CN"/>
        </w:rPr>
      </w:pPr>
      <w:bookmarkStart w:id="39" w:name="_Ref19729727"/>
      <w:r>
        <w:rPr>
          <w:lang w:eastAsia="zh-CN"/>
        </w:rPr>
        <w:t>3GPP TS 38.331-v15.6.0</w:t>
      </w:r>
      <w:bookmarkEnd w:id="39"/>
    </w:p>
    <w:p w14:paraId="64A52D9D" w14:textId="7B54EE3D" w:rsidR="00270C89" w:rsidRPr="00270C89" w:rsidRDefault="00823EF3">
      <w:pPr>
        <w:pStyle w:val="References"/>
        <w:rPr>
          <w:kern w:val="2"/>
          <w:lang w:eastAsia="zh-CN"/>
        </w:rPr>
      </w:pPr>
      <w:bookmarkStart w:id="40" w:name="_Ref6908092"/>
      <w:bookmarkStart w:id="41" w:name="_Ref6647957"/>
      <w:r>
        <w:rPr>
          <w:lang w:eastAsia="zh-CN"/>
        </w:rPr>
        <w:t>3GPP TS 38.214-v15.6.0</w:t>
      </w:r>
      <w:bookmarkEnd w:id="40"/>
    </w:p>
    <w:p w14:paraId="77E1F6B2" w14:textId="77777777" w:rsidR="006864D0" w:rsidRPr="00823EF3" w:rsidRDefault="00F1053F">
      <w:pPr>
        <w:pStyle w:val="References"/>
        <w:rPr>
          <w:kern w:val="2"/>
          <w:lang w:eastAsia="zh-CN"/>
        </w:rPr>
      </w:pPr>
      <w:bookmarkStart w:id="42" w:name="_Ref19729950"/>
      <w:r>
        <w:rPr>
          <w:lang w:eastAsia="zh-CN"/>
        </w:rPr>
        <w:t xml:space="preserve">R1-1810154, “Power consumption reduction based on time frequency antenna adaptation,” </w:t>
      </w:r>
      <w:bookmarkStart w:id="43" w:name="OLE_LINK21"/>
      <w:r>
        <w:rPr>
          <w:lang w:eastAsia="zh-CN"/>
        </w:rPr>
        <w:t>RAN1#94bis, Huawei, HiSilicon</w:t>
      </w:r>
      <w:bookmarkEnd w:id="35"/>
      <w:bookmarkEnd w:id="43"/>
      <w:r>
        <w:rPr>
          <w:lang w:eastAsia="zh-CN"/>
        </w:rPr>
        <w:t>.</w:t>
      </w:r>
      <w:bookmarkEnd w:id="36"/>
      <w:bookmarkEnd w:id="41"/>
      <w:bookmarkEnd w:id="42"/>
    </w:p>
    <w:p w14:paraId="67E83FCF" w14:textId="34422760" w:rsidR="00823EF3" w:rsidRPr="00823EF3" w:rsidRDefault="006C5C5A">
      <w:pPr>
        <w:pStyle w:val="References"/>
        <w:rPr>
          <w:kern w:val="2"/>
          <w:lang w:eastAsia="zh-CN"/>
        </w:rPr>
      </w:pPr>
      <w:bookmarkStart w:id="44" w:name="_Ref19730187"/>
      <w:r w:rsidRPr="006C5C5A">
        <w:rPr>
          <w:kern w:val="2"/>
          <w:lang w:eastAsia="zh-CN"/>
        </w:rPr>
        <w:t>R1-1910079</w:t>
      </w:r>
      <w:r w:rsidR="00823EF3">
        <w:rPr>
          <w:lang w:eastAsia="zh-CN"/>
        </w:rPr>
        <w:t>, “Other considerations on UE power saving,” RAN1#98</w:t>
      </w:r>
      <w:r>
        <w:rPr>
          <w:lang w:eastAsia="zh-CN"/>
        </w:rPr>
        <w:t>bis</w:t>
      </w:r>
      <w:r w:rsidR="00823EF3">
        <w:rPr>
          <w:lang w:eastAsia="zh-CN"/>
        </w:rPr>
        <w:t>, Huawei, HiSilicon.</w:t>
      </w:r>
      <w:bookmarkEnd w:id="44"/>
    </w:p>
    <w:p w14:paraId="4A836196" w14:textId="6999F1E6" w:rsidR="00823EF3" w:rsidRPr="00823EF3" w:rsidRDefault="003C2C93">
      <w:pPr>
        <w:pStyle w:val="References"/>
        <w:rPr>
          <w:kern w:val="2"/>
          <w:lang w:eastAsia="zh-CN"/>
        </w:rPr>
      </w:pPr>
      <w:bookmarkStart w:id="45" w:name="_Ref15587257"/>
      <w:r>
        <w:t>3GPP TS 38.321</w:t>
      </w:r>
      <w:r>
        <w:rPr>
          <w:rFonts w:hint="eastAsia"/>
          <w:lang w:eastAsia="zh-CN"/>
        </w:rPr>
        <w:t>-</w:t>
      </w:r>
      <w:r>
        <w:t>v15.6.0.</w:t>
      </w:r>
      <w:bookmarkEnd w:id="45"/>
    </w:p>
    <w:p w14:paraId="7179D2F0" w14:textId="77777777" w:rsidR="006864D0" w:rsidRDefault="006864D0">
      <w:pPr>
        <w:pStyle w:val="References"/>
        <w:numPr>
          <w:ilvl w:val="0"/>
          <w:numId w:val="0"/>
        </w:numPr>
        <w:rPr>
          <w:kern w:val="2"/>
          <w:lang w:eastAsia="zh-CN"/>
        </w:rPr>
      </w:pPr>
    </w:p>
    <w:bookmarkEnd w:id="30"/>
    <w:bookmarkEnd w:id="31"/>
    <w:bookmarkEnd w:id="32"/>
    <w:bookmarkEnd w:id="33"/>
    <w:bookmarkEnd w:id="34"/>
    <w:p w14:paraId="699E46C8" w14:textId="77777777" w:rsidR="006864D0" w:rsidRDefault="006864D0">
      <w:pPr>
        <w:pStyle w:val="References"/>
        <w:numPr>
          <w:ilvl w:val="0"/>
          <w:numId w:val="0"/>
        </w:numPr>
        <w:ind w:left="360" w:hanging="360"/>
      </w:pPr>
    </w:p>
    <w:sectPr w:rsidR="006864D0">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E9E95" w14:textId="77777777" w:rsidR="001756FE" w:rsidRDefault="001756FE">
      <w:r>
        <w:separator/>
      </w:r>
    </w:p>
  </w:endnote>
  <w:endnote w:type="continuationSeparator" w:id="0">
    <w:p w14:paraId="5E59F1C4" w14:textId="77777777" w:rsidR="001756FE" w:rsidRDefault="00175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8BEB4" w14:textId="77777777" w:rsidR="001756FE" w:rsidRDefault="001756FE">
      <w:r>
        <w:separator/>
      </w:r>
    </w:p>
  </w:footnote>
  <w:footnote w:type="continuationSeparator" w:id="0">
    <w:p w14:paraId="0631C791" w14:textId="77777777" w:rsidR="001756FE" w:rsidRDefault="001756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EB753F"/>
    <w:multiLevelType w:val="hybridMultilevel"/>
    <w:tmpl w:val="3356D9FA"/>
    <w:lvl w:ilvl="0" w:tplc="6EDAFC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7"/>
        </w:tabs>
        <w:ind w:left="717"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A06014"/>
    <w:multiLevelType w:val="hybridMultilevel"/>
    <w:tmpl w:val="6052B620"/>
    <w:lvl w:ilvl="0" w:tplc="04090001">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2E2B35"/>
    <w:multiLevelType w:val="hybridMultilevel"/>
    <w:tmpl w:val="74846A7C"/>
    <w:lvl w:ilvl="0" w:tplc="07D24B1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9C43468"/>
    <w:multiLevelType w:val="hybridMultilevel"/>
    <w:tmpl w:val="7CBEE408"/>
    <w:lvl w:ilvl="0" w:tplc="1558389A">
      <w:start w:val="4"/>
      <w:numFmt w:val="bullet"/>
      <w:lvlText w:val="-"/>
      <w:lvlJc w:val="left"/>
      <w:pPr>
        <w:ind w:left="420" w:hanging="420"/>
      </w:pPr>
      <w:rPr>
        <w:rFonts w:ascii="Times New Roman" w:eastAsiaTheme="minorEastAsia" w:hAnsi="Times New Roman" w:cs="Times New Roman" w:hint="default"/>
      </w:rPr>
    </w:lvl>
    <w:lvl w:ilvl="1" w:tplc="12FCC98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056F78E">
      <w:start w:val="15"/>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3A24114"/>
    <w:multiLevelType w:val="hybridMultilevel"/>
    <w:tmpl w:val="8CBEB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4F59B4"/>
    <w:multiLevelType w:val="hybridMultilevel"/>
    <w:tmpl w:val="A28C86CE"/>
    <w:lvl w:ilvl="0" w:tplc="04090001">
      <w:start w:val="1"/>
      <w:numFmt w:val="bullet"/>
      <w:lvlText w:val=""/>
      <w:lvlJc w:val="left"/>
      <w:pPr>
        <w:ind w:left="420" w:hanging="420"/>
      </w:pPr>
      <w:rPr>
        <w:rFonts w:ascii="Symbol" w:hAnsi="Symbol" w:hint="default"/>
      </w:rPr>
    </w:lvl>
    <w:lvl w:ilvl="1" w:tplc="7C02C3E2">
      <w:numFmt w:val="bullet"/>
      <w:lvlText w:val="-"/>
      <w:lvlJc w:val="left"/>
      <w:pPr>
        <w:ind w:left="840" w:hanging="420"/>
      </w:pPr>
      <w:rPr>
        <w:rFonts w:ascii="Arial" w:eastAsia="MS Mincho" w:hAnsi="Arial" w:cs="Arial" w:hint="default"/>
      </w:rPr>
    </w:lvl>
    <w:lvl w:ilvl="2" w:tplc="7C02C3E2">
      <w:numFmt w:val="bullet"/>
      <w:lvlText w:val="-"/>
      <w:lvlJc w:val="left"/>
      <w:pPr>
        <w:ind w:left="1260" w:hanging="420"/>
      </w:pPr>
      <w:rPr>
        <w:rFonts w:ascii="Arial" w:eastAsia="MS Mincho"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671240"/>
    <w:multiLevelType w:val="hybridMultilevel"/>
    <w:tmpl w:val="D550E77C"/>
    <w:lvl w:ilvl="0" w:tplc="04090001">
      <w:start w:val="1"/>
      <w:numFmt w:val="bullet"/>
      <w:lvlText w:val=""/>
      <w:lvlJc w:val="left"/>
      <w:pPr>
        <w:ind w:left="420" w:hanging="420"/>
      </w:pPr>
      <w:rPr>
        <w:rFonts w:ascii="Symbol" w:hAnsi="Symbol" w:hint="default"/>
      </w:rPr>
    </w:lvl>
    <w:lvl w:ilvl="1" w:tplc="7C02C3E2">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2F2E60"/>
    <w:multiLevelType w:val="multilevel"/>
    <w:tmpl w:val="960851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15:restartNumberingAfterBreak="0">
    <w:nsid w:val="607B09F5"/>
    <w:multiLevelType w:val="hybridMultilevel"/>
    <w:tmpl w:val="461E6CD4"/>
    <w:lvl w:ilvl="0" w:tplc="94B4423C">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3E05A04"/>
    <w:multiLevelType w:val="hybridMultilevel"/>
    <w:tmpl w:val="03760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4C20E5"/>
    <w:multiLevelType w:val="hybridMultilevel"/>
    <w:tmpl w:val="A372FB4C"/>
    <w:lvl w:ilvl="0" w:tplc="342263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476B36"/>
    <w:multiLevelType w:val="hybridMultilevel"/>
    <w:tmpl w:val="77A6A2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23"/>
  </w:num>
  <w:num w:numId="4">
    <w:abstractNumId w:val="11"/>
  </w:num>
  <w:num w:numId="5">
    <w:abstractNumId w:val="18"/>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1"/>
  </w:num>
  <w:num w:numId="11">
    <w:abstractNumId w:val="22"/>
  </w:num>
  <w:num w:numId="12">
    <w:abstractNumId w:val="15"/>
  </w:num>
  <w:num w:numId="13">
    <w:abstractNumId w:val="9"/>
  </w:num>
  <w:num w:numId="14">
    <w:abstractNumId w:val="1"/>
  </w:num>
  <w:num w:numId="15">
    <w:abstractNumId w:val="27"/>
  </w:num>
  <w:num w:numId="16">
    <w:abstractNumId w:val="0"/>
  </w:num>
  <w:num w:numId="17">
    <w:abstractNumId w:val="17"/>
  </w:num>
  <w:num w:numId="18">
    <w:abstractNumId w:val="7"/>
  </w:num>
  <w:num w:numId="19">
    <w:abstractNumId w:val="4"/>
  </w:num>
  <w:num w:numId="20">
    <w:abstractNumId w:val="19"/>
  </w:num>
  <w:num w:numId="21">
    <w:abstractNumId w:val="26"/>
  </w:num>
  <w:num w:numId="22">
    <w:abstractNumId w:val="12"/>
  </w:num>
  <w:num w:numId="23">
    <w:abstractNumId w:val="2"/>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6"/>
  </w:num>
  <w:num w:numId="33">
    <w:abstractNumId w:val="13"/>
  </w:num>
  <w:num w:numId="34">
    <w:abstractNumId w:val="3"/>
  </w:num>
  <w:num w:numId="35">
    <w:abstractNumId w:val="10"/>
  </w:num>
  <w:num w:numId="36">
    <w:abstractNumId w:val="5"/>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4D0"/>
    <w:rsid w:val="00022EDF"/>
    <w:rsid w:val="00027D23"/>
    <w:rsid w:val="0006241B"/>
    <w:rsid w:val="00064587"/>
    <w:rsid w:val="00081FB9"/>
    <w:rsid w:val="00086AB9"/>
    <w:rsid w:val="000B55E1"/>
    <w:rsid w:val="000E413E"/>
    <w:rsid w:val="000E4833"/>
    <w:rsid w:val="000E5E4A"/>
    <w:rsid w:val="00105D62"/>
    <w:rsid w:val="00107A93"/>
    <w:rsid w:val="00116EC0"/>
    <w:rsid w:val="001318F2"/>
    <w:rsid w:val="00134041"/>
    <w:rsid w:val="001429BF"/>
    <w:rsid w:val="0017468D"/>
    <w:rsid w:val="001756FE"/>
    <w:rsid w:val="00186A0D"/>
    <w:rsid w:val="0019434D"/>
    <w:rsid w:val="001A1FFB"/>
    <w:rsid w:val="001A467E"/>
    <w:rsid w:val="001B2E9B"/>
    <w:rsid w:val="001B7D10"/>
    <w:rsid w:val="001C3BE0"/>
    <w:rsid w:val="001D27A2"/>
    <w:rsid w:val="001D5F77"/>
    <w:rsid w:val="001E3D14"/>
    <w:rsid w:val="001E42FD"/>
    <w:rsid w:val="001F3CA5"/>
    <w:rsid w:val="001F60FA"/>
    <w:rsid w:val="00204FEC"/>
    <w:rsid w:val="00235318"/>
    <w:rsid w:val="00247131"/>
    <w:rsid w:val="00263A34"/>
    <w:rsid w:val="00264F9C"/>
    <w:rsid w:val="00266F69"/>
    <w:rsid w:val="00270C89"/>
    <w:rsid w:val="00270E23"/>
    <w:rsid w:val="002827D8"/>
    <w:rsid w:val="00295E4E"/>
    <w:rsid w:val="002A3E3A"/>
    <w:rsid w:val="002A4A21"/>
    <w:rsid w:val="002B414B"/>
    <w:rsid w:val="002B5EDF"/>
    <w:rsid w:val="002C2E51"/>
    <w:rsid w:val="002D0E63"/>
    <w:rsid w:val="002D22AF"/>
    <w:rsid w:val="002D3FD5"/>
    <w:rsid w:val="003105E8"/>
    <w:rsid w:val="00324CF6"/>
    <w:rsid w:val="00333B6D"/>
    <w:rsid w:val="00344C29"/>
    <w:rsid w:val="003453DB"/>
    <w:rsid w:val="00355024"/>
    <w:rsid w:val="00371034"/>
    <w:rsid w:val="0038359A"/>
    <w:rsid w:val="0039434C"/>
    <w:rsid w:val="003A40A8"/>
    <w:rsid w:val="003B19CA"/>
    <w:rsid w:val="003B7AAE"/>
    <w:rsid w:val="003C2C93"/>
    <w:rsid w:val="003D1372"/>
    <w:rsid w:val="003D5A2E"/>
    <w:rsid w:val="003D68AE"/>
    <w:rsid w:val="003E16DA"/>
    <w:rsid w:val="003F1478"/>
    <w:rsid w:val="003F39E9"/>
    <w:rsid w:val="00406803"/>
    <w:rsid w:val="004362DC"/>
    <w:rsid w:val="004676B5"/>
    <w:rsid w:val="00487CD3"/>
    <w:rsid w:val="004A396D"/>
    <w:rsid w:val="004B57AD"/>
    <w:rsid w:val="004B6064"/>
    <w:rsid w:val="004C5D80"/>
    <w:rsid w:val="004F07E8"/>
    <w:rsid w:val="004F3438"/>
    <w:rsid w:val="004F6BD3"/>
    <w:rsid w:val="00506417"/>
    <w:rsid w:val="00512B89"/>
    <w:rsid w:val="00535020"/>
    <w:rsid w:val="005530AD"/>
    <w:rsid w:val="00565FB2"/>
    <w:rsid w:val="00572E94"/>
    <w:rsid w:val="0057403D"/>
    <w:rsid w:val="00596D98"/>
    <w:rsid w:val="005C5EA0"/>
    <w:rsid w:val="005C7B6A"/>
    <w:rsid w:val="005D767D"/>
    <w:rsid w:val="005E0278"/>
    <w:rsid w:val="005E5C9E"/>
    <w:rsid w:val="005E7700"/>
    <w:rsid w:val="005F0099"/>
    <w:rsid w:val="00620C54"/>
    <w:rsid w:val="0062129F"/>
    <w:rsid w:val="006317E4"/>
    <w:rsid w:val="00657388"/>
    <w:rsid w:val="00677A1A"/>
    <w:rsid w:val="00685A4B"/>
    <w:rsid w:val="006864D0"/>
    <w:rsid w:val="006952B7"/>
    <w:rsid w:val="006B78B5"/>
    <w:rsid w:val="006C5C5A"/>
    <w:rsid w:val="006F3089"/>
    <w:rsid w:val="007150EF"/>
    <w:rsid w:val="0075451F"/>
    <w:rsid w:val="00765778"/>
    <w:rsid w:val="00774854"/>
    <w:rsid w:val="00774A6C"/>
    <w:rsid w:val="00781F46"/>
    <w:rsid w:val="0079240B"/>
    <w:rsid w:val="007A0832"/>
    <w:rsid w:val="007A256E"/>
    <w:rsid w:val="007B6A68"/>
    <w:rsid w:val="007C332C"/>
    <w:rsid w:val="007C79CE"/>
    <w:rsid w:val="007D311B"/>
    <w:rsid w:val="007E4CAC"/>
    <w:rsid w:val="007E5545"/>
    <w:rsid w:val="007E56BF"/>
    <w:rsid w:val="007F4632"/>
    <w:rsid w:val="00810530"/>
    <w:rsid w:val="00820992"/>
    <w:rsid w:val="00823EF3"/>
    <w:rsid w:val="008315DA"/>
    <w:rsid w:val="00836A1F"/>
    <w:rsid w:val="00846352"/>
    <w:rsid w:val="0085117D"/>
    <w:rsid w:val="00852D27"/>
    <w:rsid w:val="00853969"/>
    <w:rsid w:val="0087094F"/>
    <w:rsid w:val="00880397"/>
    <w:rsid w:val="00890C49"/>
    <w:rsid w:val="008C07F4"/>
    <w:rsid w:val="008C343C"/>
    <w:rsid w:val="008D0E17"/>
    <w:rsid w:val="00905E68"/>
    <w:rsid w:val="00906165"/>
    <w:rsid w:val="00906B0A"/>
    <w:rsid w:val="009072C7"/>
    <w:rsid w:val="00927334"/>
    <w:rsid w:val="00927ECB"/>
    <w:rsid w:val="00942031"/>
    <w:rsid w:val="0094536E"/>
    <w:rsid w:val="00951345"/>
    <w:rsid w:val="00961524"/>
    <w:rsid w:val="009672D5"/>
    <w:rsid w:val="009725FD"/>
    <w:rsid w:val="00992D77"/>
    <w:rsid w:val="009B6750"/>
    <w:rsid w:val="009C281A"/>
    <w:rsid w:val="009C3667"/>
    <w:rsid w:val="009D165C"/>
    <w:rsid w:val="009E2CFA"/>
    <w:rsid w:val="009E6BBA"/>
    <w:rsid w:val="009E6EDB"/>
    <w:rsid w:val="009F11B6"/>
    <w:rsid w:val="00A02C59"/>
    <w:rsid w:val="00A02E59"/>
    <w:rsid w:val="00A11595"/>
    <w:rsid w:val="00A26952"/>
    <w:rsid w:val="00A31D5E"/>
    <w:rsid w:val="00A36BE1"/>
    <w:rsid w:val="00A50D95"/>
    <w:rsid w:val="00A66925"/>
    <w:rsid w:val="00A7299E"/>
    <w:rsid w:val="00A80F39"/>
    <w:rsid w:val="00A85C32"/>
    <w:rsid w:val="00A86640"/>
    <w:rsid w:val="00A94694"/>
    <w:rsid w:val="00A97B1E"/>
    <w:rsid w:val="00AA19A0"/>
    <w:rsid w:val="00AB03F3"/>
    <w:rsid w:val="00AB0A15"/>
    <w:rsid w:val="00AC593C"/>
    <w:rsid w:val="00AC6353"/>
    <w:rsid w:val="00AF5344"/>
    <w:rsid w:val="00B1005A"/>
    <w:rsid w:val="00B174FF"/>
    <w:rsid w:val="00B17F2D"/>
    <w:rsid w:val="00B22D60"/>
    <w:rsid w:val="00B243D1"/>
    <w:rsid w:val="00B245B6"/>
    <w:rsid w:val="00B322FA"/>
    <w:rsid w:val="00B32512"/>
    <w:rsid w:val="00B41D4E"/>
    <w:rsid w:val="00B66705"/>
    <w:rsid w:val="00B7525C"/>
    <w:rsid w:val="00B8055B"/>
    <w:rsid w:val="00BA3208"/>
    <w:rsid w:val="00BB0796"/>
    <w:rsid w:val="00BB5025"/>
    <w:rsid w:val="00BB75D7"/>
    <w:rsid w:val="00BC18F5"/>
    <w:rsid w:val="00BE09EE"/>
    <w:rsid w:val="00BE1D48"/>
    <w:rsid w:val="00BF3AB9"/>
    <w:rsid w:val="00C01B60"/>
    <w:rsid w:val="00C04E5D"/>
    <w:rsid w:val="00C1243E"/>
    <w:rsid w:val="00C26235"/>
    <w:rsid w:val="00C31996"/>
    <w:rsid w:val="00C360D8"/>
    <w:rsid w:val="00C409DD"/>
    <w:rsid w:val="00C478E5"/>
    <w:rsid w:val="00C508AD"/>
    <w:rsid w:val="00C56579"/>
    <w:rsid w:val="00C643DB"/>
    <w:rsid w:val="00C84192"/>
    <w:rsid w:val="00C91480"/>
    <w:rsid w:val="00C928A0"/>
    <w:rsid w:val="00C95BD9"/>
    <w:rsid w:val="00C96540"/>
    <w:rsid w:val="00CA0C02"/>
    <w:rsid w:val="00CA0D49"/>
    <w:rsid w:val="00CA41AA"/>
    <w:rsid w:val="00CB62F0"/>
    <w:rsid w:val="00CE412E"/>
    <w:rsid w:val="00CF2D5A"/>
    <w:rsid w:val="00CF2F0A"/>
    <w:rsid w:val="00CF4EAB"/>
    <w:rsid w:val="00D06510"/>
    <w:rsid w:val="00D20776"/>
    <w:rsid w:val="00D21FCD"/>
    <w:rsid w:val="00D24065"/>
    <w:rsid w:val="00D92D5E"/>
    <w:rsid w:val="00D9371B"/>
    <w:rsid w:val="00DA4A7A"/>
    <w:rsid w:val="00DB09C5"/>
    <w:rsid w:val="00DC345A"/>
    <w:rsid w:val="00DC5F32"/>
    <w:rsid w:val="00DD23F0"/>
    <w:rsid w:val="00DD41CC"/>
    <w:rsid w:val="00DE71A4"/>
    <w:rsid w:val="00E12C1C"/>
    <w:rsid w:val="00E34337"/>
    <w:rsid w:val="00E5122F"/>
    <w:rsid w:val="00E5693E"/>
    <w:rsid w:val="00E73E39"/>
    <w:rsid w:val="00E77078"/>
    <w:rsid w:val="00E84083"/>
    <w:rsid w:val="00E84B12"/>
    <w:rsid w:val="00EB0837"/>
    <w:rsid w:val="00EB174F"/>
    <w:rsid w:val="00EC02A1"/>
    <w:rsid w:val="00EC37E0"/>
    <w:rsid w:val="00EE08B0"/>
    <w:rsid w:val="00EF104B"/>
    <w:rsid w:val="00EF5A82"/>
    <w:rsid w:val="00F1053F"/>
    <w:rsid w:val="00F21752"/>
    <w:rsid w:val="00F22592"/>
    <w:rsid w:val="00F318E6"/>
    <w:rsid w:val="00F35E68"/>
    <w:rsid w:val="00F47572"/>
    <w:rsid w:val="00F5707F"/>
    <w:rsid w:val="00F72F8A"/>
    <w:rsid w:val="00F831B1"/>
    <w:rsid w:val="00F95071"/>
    <w:rsid w:val="00FB6A99"/>
    <w:rsid w:val="00FC2DC7"/>
    <w:rsid w:val="00FC3008"/>
    <w:rsid w:val="00FC3FF0"/>
    <w:rsid w:val="00FD10F6"/>
    <w:rsid w:val="00FD6529"/>
    <w:rsid w:val="00FD6824"/>
    <w:rsid w:val="00FD7ECC"/>
    <w:rsid w:val="00FE0982"/>
    <w:rsid w:val="00FE21AD"/>
    <w:rsid w:val="00FE5056"/>
    <w:rsid w:val="00FE632B"/>
    <w:rsid w:val="00FF2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F3297"/>
  <w15:docId w15:val="{2559BBCE-4348-41BE-9A28-FB4D0E9D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99"/>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99"/>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sz w:val="22"/>
      <w:szCs w:val="22"/>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목록 단락,リスト段落,Lista1,?? ??,?????,????,列出段落1,中等深浅网格 1 - 着色 21,列表段落"/>
    <w:basedOn w:val="Normal"/>
    <w:link w:val="ListParagraphChar"/>
    <w:uiPriority w:val="34"/>
    <w:qFormat/>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Pr>
      <w:rFonts w:eastAsiaTheme="minorEastAsia"/>
      <w:lang w:val="en-GB"/>
    </w:rPr>
  </w:style>
  <w:style w:type="paragraph" w:styleId="CommentText">
    <w:name w:val="annotation text"/>
    <w:basedOn w:val="Normal"/>
    <w:link w:val="CommentTextChar"/>
    <w:uiPriority w:val="99"/>
    <w:unhideWhenUsed/>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Pr>
      <w:rFonts w:asciiTheme="minorHAnsi" w:eastAsiaTheme="minorEastAsia" w:hAnsiTheme="minorHAnsi" w:cstheme="minorBidi"/>
      <w:kern w:val="2"/>
      <w:sz w:val="21"/>
      <w:szCs w:val="22"/>
      <w:lang w:eastAsia="zh-CN"/>
    </w:rPr>
  </w:style>
  <w:style w:type="character" w:styleId="CommentReference">
    <w:name w:val="annotation reference"/>
    <w:uiPriority w:val="99"/>
    <w:semiHidden/>
    <w:rPr>
      <w:sz w:val="21"/>
      <w:szCs w:val="21"/>
    </w:rPr>
  </w:style>
  <w:style w:type="paragraph" w:styleId="CommentSubject">
    <w:name w:val="annotation subject"/>
    <w:basedOn w:val="CommentText"/>
    <w:next w:val="CommentText"/>
    <w:link w:val="CommentSubjectChar"/>
    <w:semiHidden/>
    <w:unhideWhenUse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Pr>
      <w:rFonts w:asciiTheme="minorHAnsi" w:eastAsiaTheme="minorEastAsia" w:hAnsiTheme="minorHAnsi" w:cstheme="minorBidi"/>
      <w:b/>
      <w:bCs/>
      <w:kern w:val="2"/>
      <w:sz w:val="21"/>
      <w:szCs w:val="22"/>
      <w:lang w:eastAsia="zh-CN"/>
    </w:rPr>
  </w:style>
  <w:style w:type="paragraph" w:styleId="Revision">
    <w:name w:val="Revision"/>
    <w:hidden/>
    <w:uiPriority w:val="99"/>
    <w:semiHidden/>
    <w:rPr>
      <w:sz w:val="2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lang w:val="en-GB" w:eastAsia="en-GB"/>
    </w:rPr>
  </w:style>
  <w:style w:type="paragraph" w:customStyle="1" w:styleId="TAH">
    <w:name w:val="TAH"/>
    <w:basedOn w:val="TAC"/>
    <w:link w:val="TAHCar"/>
    <w:rPr>
      <w:b/>
    </w:rPr>
  </w:style>
  <w:style w:type="paragraph" w:customStyle="1" w:styleId="TAC">
    <w:name w:val="TAC"/>
    <w:basedOn w:val="Normal"/>
    <w:link w:val="TACChar"/>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rPr>
      <w:rFonts w:ascii="Arial" w:eastAsia="Times New Roman" w:hAnsi="Arial"/>
      <w:b/>
      <w:lang w:val="x-none"/>
    </w:rPr>
  </w:style>
  <w:style w:type="character" w:customStyle="1" w:styleId="TACChar">
    <w:name w:val="TAC Char"/>
    <w:link w:val="TAC"/>
    <w:locked/>
    <w:rPr>
      <w:rFonts w:ascii="Arial" w:eastAsia="Times New Roman" w:hAnsi="Arial"/>
      <w:sz w:val="18"/>
      <w:lang w:val="x-none"/>
    </w:rPr>
  </w:style>
  <w:style w:type="character" w:customStyle="1" w:styleId="TAHCar">
    <w:name w:val="TAH Car"/>
    <w:link w:val="TAH"/>
    <w:rPr>
      <w:rFonts w:ascii="Arial" w:eastAsia="Times New Roman" w:hAnsi="Arial"/>
      <w:b/>
      <w:sz w:val="18"/>
      <w:lang w:val="x-none"/>
    </w:rPr>
  </w:style>
  <w:style w:type="character" w:styleId="PlaceholderText">
    <w:name w:val="Placeholder Text"/>
    <w:basedOn w:val="DefaultParagraphFon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83301616">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857580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12850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04167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474693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46068471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5576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877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DA1B4F-4CE7-4057-B59A-23D7530A1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Pages>
  <Words>5800</Words>
  <Characters>33066</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32</cp:revision>
  <cp:lastPrinted>2007-06-18T22:08:00Z</cp:lastPrinted>
  <dcterms:created xsi:type="dcterms:W3CDTF">2019-09-21T03:10:00Z</dcterms:created>
  <dcterms:modified xsi:type="dcterms:W3CDTF">2019-10-03T18:29:00Z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(3)TJYPcdj7KDMvrMbpxkIiPCbQkLcFXUM3klhyK/DHNsR+HyuUiAaQ08kJZeALDcufuRNFp7fM
xRguFhUN8ZjBqIWnTlGyDVBQSZ+17est7LaR3o3btlOH+FvZd16yV6FUpjjlnO3mBAO4BkF3
LekvLMExEZFbnpJbRDzKBLoq0XVkyANI9+HceHYRMhWcES8NJRpgR9tk0STyAejiZlkwvnx3
OdeRgmH7GGjY5VOg6n</vt:lpwstr>
  </property>
  <property fmtid="{D5CDD505-2E9C-101B-9397-08002B2CF9AE}" pid="13" name="_2015_ms_pID_725343_00">
    <vt:lpwstr>_2015_ms_pID_725343</vt:lpwstr>
  </property>
  <property fmtid="{D5CDD505-2E9C-101B-9397-08002B2CF9AE}" pid="14" name="_2015_ms_pID_7253431">
    <vt:lpwstr>CoIrT1uPJWcGoo3L3cZQ8nm4dOiWAmVOsXT5qG5YTmcNfB9OpRBdKN
OdFM0yZjB3PyRITtUqXMkE7UsSEKNq8T3EYr8hQ02R3UhofjT4cYAyInnUkCImvvXq+WRFNw
Sl7nMGzZJY3SduFUlrmT2fVBfsSi5y5LG/O3IkZTYJqX2dl6YsVVyJC4ZFZ2n7DR2pQ1kSM2
/n2oPEdTCqjKMxuNRBxde9kGhLYvTmd1HDbU</vt:lpwstr>
  </property>
  <property fmtid="{D5CDD505-2E9C-101B-9397-08002B2CF9AE}" pid="15" name="_2015_ms_pID_7253431_00">
    <vt:lpwstr>_2015_ms_pID_7253431</vt:lpwstr>
  </property>
  <property fmtid="{D5CDD505-2E9C-101B-9397-08002B2CF9AE}" pid="16" name="_2015_ms_pID_7253432">
    <vt:lpwstr>NqDKrtBchGZTKjahuKAQrLCvMUPmoBRWdbPr
Gc2SEynmOofqwM13khIk2UfBLEPZ8Q==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1570125483</vt:lpwstr>
  </property>
</Properties>
</file>