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27" w:rsidRPr="00804CB1" w:rsidRDefault="001E5327" w:rsidP="001E5327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bookmarkStart w:id="0" w:name="_Hlk506115943"/>
      <w:r w:rsidRPr="00804CB1">
        <w:rPr>
          <w:rFonts w:ascii="Arial" w:hAnsi="Arial" w:cs="Arial"/>
          <w:b/>
          <w:sz w:val="22"/>
        </w:rPr>
        <w:t>3GPP TSG RAN WG1 Meeting #9</w:t>
      </w:r>
      <w:r w:rsidR="00804CB1" w:rsidRPr="00804CB1">
        <w:rPr>
          <w:rFonts w:ascii="Arial" w:hAnsi="Arial" w:cs="Arial"/>
          <w:b/>
          <w:sz w:val="22"/>
        </w:rPr>
        <w:t>5</w:t>
      </w:r>
      <w:r w:rsidRPr="00804CB1">
        <w:rPr>
          <w:rFonts w:ascii="Arial" w:hAnsi="Arial" w:cs="Arial"/>
          <w:b/>
          <w:sz w:val="22"/>
        </w:rPr>
        <w:tab/>
      </w:r>
      <w:r w:rsidRPr="00804CB1">
        <w:rPr>
          <w:rFonts w:ascii="Arial" w:hAnsi="Arial" w:cs="Arial"/>
          <w:b/>
          <w:sz w:val="22"/>
        </w:rPr>
        <w:tab/>
      </w:r>
      <w:r w:rsidR="00804CB1">
        <w:rPr>
          <w:rFonts w:ascii="Arial" w:hAnsi="Arial" w:cs="Arial"/>
          <w:b/>
          <w:sz w:val="22"/>
        </w:rPr>
        <w:tab/>
      </w:r>
      <w:r w:rsidR="00804CB1">
        <w:rPr>
          <w:rFonts w:ascii="Arial" w:hAnsi="Arial" w:cs="Arial"/>
          <w:b/>
          <w:sz w:val="22"/>
        </w:rPr>
        <w:tab/>
      </w:r>
      <w:r w:rsidR="00804CB1">
        <w:rPr>
          <w:rFonts w:ascii="Arial" w:hAnsi="Arial" w:cs="Arial"/>
          <w:b/>
          <w:sz w:val="22"/>
        </w:rPr>
        <w:tab/>
      </w:r>
      <w:r w:rsidR="00804CB1">
        <w:rPr>
          <w:rFonts w:ascii="Arial" w:hAnsi="Arial" w:cs="Arial"/>
          <w:b/>
          <w:sz w:val="22"/>
        </w:rPr>
        <w:tab/>
      </w:r>
      <w:r w:rsidR="00804CB1">
        <w:rPr>
          <w:rFonts w:ascii="Arial" w:hAnsi="Arial" w:cs="Arial" w:hint="eastAsia"/>
          <w:b/>
          <w:sz w:val="22"/>
        </w:rPr>
        <w:t xml:space="preserve"> </w:t>
      </w:r>
      <w:r w:rsidRPr="00804CB1">
        <w:rPr>
          <w:rFonts w:ascii="Arial" w:hAnsi="Arial" w:cs="Arial"/>
          <w:b/>
          <w:sz w:val="22"/>
        </w:rPr>
        <w:tab/>
      </w:r>
      <w:r w:rsidRPr="00804CB1">
        <w:rPr>
          <w:rFonts w:ascii="Arial" w:hAnsi="Arial" w:cs="Arial"/>
          <w:b/>
          <w:sz w:val="22"/>
        </w:rPr>
        <w:tab/>
      </w:r>
      <w:r w:rsidR="00804CB1">
        <w:rPr>
          <w:rFonts w:ascii="Arial" w:hAnsi="Arial" w:cs="Arial" w:hint="eastAsia"/>
          <w:b/>
          <w:sz w:val="22"/>
        </w:rPr>
        <w:t xml:space="preserve">   </w:t>
      </w:r>
      <w:r w:rsidR="00DF0B63">
        <w:rPr>
          <w:rFonts w:ascii="Arial" w:hAnsi="Arial" w:cs="Arial" w:hint="eastAsia"/>
          <w:b/>
          <w:sz w:val="22"/>
        </w:rPr>
        <w:t xml:space="preserve">      </w:t>
      </w:r>
      <w:r w:rsidRPr="00804CB1">
        <w:rPr>
          <w:rFonts w:ascii="Arial" w:hAnsi="Arial" w:cs="Arial"/>
          <w:b/>
          <w:sz w:val="22"/>
        </w:rPr>
        <w:t>R1-</w:t>
      </w:r>
      <w:r w:rsidR="00C11429" w:rsidRPr="00C11429">
        <w:t xml:space="preserve"> </w:t>
      </w:r>
      <w:r w:rsidR="00C11429" w:rsidRPr="00C11429">
        <w:rPr>
          <w:rFonts w:ascii="Arial" w:hAnsi="Arial" w:cs="Arial"/>
          <w:b/>
          <w:sz w:val="22"/>
        </w:rPr>
        <w:t>1812882</w:t>
      </w:r>
    </w:p>
    <w:p w:rsidR="00804CB1" w:rsidRPr="00804CB1" w:rsidRDefault="00804CB1" w:rsidP="00804CB1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>Spokane, USA, November 12</w:t>
      </w:r>
      <w:r w:rsidRPr="001E3F44">
        <w:rPr>
          <w:rFonts w:ascii="Arial" w:hAnsi="Arial" w:cs="Arial"/>
          <w:b/>
          <w:sz w:val="22"/>
          <w:vertAlign w:val="superscript"/>
        </w:rPr>
        <w:t>th</w:t>
      </w:r>
      <w:r w:rsidRPr="00804CB1">
        <w:rPr>
          <w:rFonts w:ascii="Arial" w:hAnsi="Arial" w:cs="Arial"/>
          <w:b/>
          <w:sz w:val="22"/>
        </w:rPr>
        <w:t xml:space="preserve"> – 16</w:t>
      </w:r>
      <w:r w:rsidRPr="001E3F44">
        <w:rPr>
          <w:rFonts w:ascii="Arial" w:hAnsi="Arial" w:cs="Arial"/>
          <w:b/>
          <w:sz w:val="22"/>
          <w:vertAlign w:val="superscript"/>
        </w:rPr>
        <w:t>th</w:t>
      </w:r>
      <w:r w:rsidRPr="00804CB1">
        <w:rPr>
          <w:rFonts w:ascii="Arial" w:hAnsi="Arial" w:cs="Arial"/>
          <w:b/>
          <w:sz w:val="22"/>
        </w:rPr>
        <w:t>, 2018</w:t>
      </w:r>
    </w:p>
    <w:p w:rsidR="007A71C8" w:rsidRPr="00804CB1" w:rsidRDefault="007A71C8" w:rsidP="001E5327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  <w:lang w:val="en-GB"/>
        </w:rPr>
      </w:pPr>
    </w:p>
    <w:p w:rsidR="005D1558" w:rsidRPr="00804CB1" w:rsidRDefault="005D1558" w:rsidP="001E5327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>Agenda item:</w:t>
      </w:r>
      <w:r w:rsidRPr="00804CB1">
        <w:rPr>
          <w:rFonts w:ascii="Arial" w:hAnsi="Arial" w:cs="Arial"/>
          <w:b/>
          <w:sz w:val="22"/>
        </w:rPr>
        <w:tab/>
        <w:t>7.2.</w:t>
      </w:r>
      <w:r w:rsidR="00804CB1">
        <w:rPr>
          <w:rFonts w:ascii="Arial" w:hAnsi="Arial" w:cs="Arial" w:hint="eastAsia"/>
          <w:b/>
          <w:sz w:val="22"/>
        </w:rPr>
        <w:t>5</w:t>
      </w:r>
      <w:r w:rsidR="004F470D" w:rsidRPr="00804CB1">
        <w:rPr>
          <w:rFonts w:ascii="Arial" w:hAnsi="Arial" w:cs="Arial"/>
          <w:b/>
          <w:sz w:val="22"/>
        </w:rPr>
        <w:t>.1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  <w:lang w:eastAsia="ko-KR"/>
        </w:rPr>
      </w:pPr>
      <w:r w:rsidRPr="00804CB1">
        <w:rPr>
          <w:rFonts w:ascii="Arial" w:hAnsi="Arial" w:cs="Arial"/>
          <w:b/>
          <w:sz w:val="22"/>
        </w:rPr>
        <w:t xml:space="preserve">Source: </w:t>
      </w:r>
      <w:r w:rsidRPr="00804CB1">
        <w:rPr>
          <w:rFonts w:ascii="Arial" w:hAnsi="Arial" w:cs="Arial"/>
          <w:b/>
          <w:sz w:val="22"/>
        </w:rPr>
        <w:tab/>
        <w:t>CMCC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 xml:space="preserve">Title: </w:t>
      </w:r>
      <w:r w:rsidRPr="00804CB1">
        <w:rPr>
          <w:rFonts w:ascii="Arial" w:hAnsi="Arial" w:cs="Arial"/>
          <w:b/>
          <w:sz w:val="22"/>
        </w:rPr>
        <w:tab/>
      </w:r>
      <w:r w:rsidR="00804CB1" w:rsidRPr="00CF5792">
        <w:rPr>
          <w:rFonts w:ascii="Arial" w:hAnsi="Arial" w:cs="Arial"/>
          <w:b/>
          <w:sz w:val="22"/>
        </w:rPr>
        <w:t>Evaluation results for</w:t>
      </w:r>
      <w:r w:rsidR="00804CB1" w:rsidRPr="00CF5792">
        <w:rPr>
          <w:rFonts w:ascii="Arial" w:hAnsi="Arial" w:cs="Arial"/>
          <w:b/>
          <w:sz w:val="22"/>
          <w:lang w:eastAsia="ko-KR"/>
        </w:rPr>
        <w:t xml:space="preserve"> RIM</w:t>
      </w:r>
    </w:p>
    <w:p w:rsidR="005D1558" w:rsidRPr="00804CB1" w:rsidRDefault="005D1558" w:rsidP="005D1558">
      <w:pPr>
        <w:pBdr>
          <w:bottom w:val="single" w:sz="6" w:space="1" w:color="auto"/>
        </w:pBdr>
        <w:tabs>
          <w:tab w:val="left" w:pos="1985"/>
        </w:tabs>
        <w:ind w:left="1877" w:hangingChars="850" w:hanging="1877"/>
        <w:rPr>
          <w:rFonts w:ascii="Arial" w:eastAsia="宋体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>Document for:</w:t>
      </w:r>
      <w:r w:rsidRPr="00804CB1">
        <w:rPr>
          <w:rFonts w:ascii="Arial" w:hAnsi="Arial" w:cs="Arial"/>
          <w:b/>
          <w:sz w:val="22"/>
        </w:rPr>
        <w:tab/>
        <w:t>Discussion</w:t>
      </w:r>
      <w:r w:rsidRPr="00804CB1">
        <w:rPr>
          <w:rFonts w:ascii="Arial" w:hAnsi="Arial" w:cs="Arial"/>
          <w:b/>
          <w:sz w:val="22"/>
          <w:lang w:eastAsia="ko-KR"/>
        </w:rPr>
        <w:t xml:space="preserve"> and Decision</w:t>
      </w:r>
    </w:p>
    <w:bookmarkEnd w:id="0"/>
    <w:p w:rsidR="00DF0B63" w:rsidRPr="00F431E7" w:rsidRDefault="00DF0B63" w:rsidP="00A40EBA">
      <w:pPr>
        <w:pStyle w:val="1"/>
        <w:spacing w:before="120"/>
        <w:ind w:left="799" w:hanging="799"/>
        <w:rPr>
          <w:rFonts w:eastAsiaTheme="minorEastAsia"/>
          <w:b/>
          <w:kern w:val="28"/>
          <w:sz w:val="28"/>
          <w:szCs w:val="28"/>
          <w:lang w:eastAsia="zh-CN"/>
        </w:rPr>
      </w:pPr>
      <w:r w:rsidRPr="00F431E7">
        <w:rPr>
          <w:b/>
          <w:kern w:val="28"/>
          <w:sz w:val="28"/>
          <w:szCs w:val="28"/>
        </w:rPr>
        <w:t>Introduction</w:t>
      </w:r>
    </w:p>
    <w:p w:rsidR="00DF0B63" w:rsidRPr="00DF0B63" w:rsidRDefault="00DF0B63" w:rsidP="00980382">
      <w:pPr>
        <w:spacing w:after="120"/>
        <w:ind w:rightChars="20" w:right="42"/>
        <w:rPr>
          <w:rFonts w:ascii="Arial" w:eastAsia="宋体" w:hAnsi="Arial"/>
          <w:sz w:val="20"/>
          <w:szCs w:val="20"/>
          <w:lang w:val="en-GB"/>
        </w:rPr>
      </w:pPr>
      <w:bookmarkStart w:id="1" w:name="_Hlk506118555"/>
      <w:r w:rsidRPr="00DF0B63">
        <w:rPr>
          <w:rFonts w:ascii="Arial" w:hAnsi="Arial"/>
          <w:sz w:val="20"/>
          <w:szCs w:val="20"/>
          <w:lang w:val="en-GB"/>
        </w:rPr>
        <w:t xml:space="preserve">In RAN 1 #94 meeting, </w:t>
      </w:r>
      <w:r w:rsidRPr="00DF0B63">
        <w:rPr>
          <w:rFonts w:ascii="Arial" w:eastAsia="宋体" w:hAnsi="Arial"/>
          <w:sz w:val="20"/>
          <w:szCs w:val="20"/>
          <w:lang w:val="en-GB"/>
        </w:rPr>
        <w:t>general simulation assumptions were agreed with some remaining issues on additional simulation case and simulation metric</w:t>
      </w:r>
      <w:r w:rsidR="0044412A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A46B65">
        <w:rPr>
          <w:rFonts w:ascii="Arial" w:eastAsia="宋体" w:hAnsi="Arial"/>
          <w:sz w:val="20"/>
          <w:szCs w:val="20"/>
          <w:lang w:val="en-GB"/>
        </w:rPr>
        <w:fldChar w:fldCharType="begin"/>
      </w:r>
      <w:r w:rsidR="0044412A">
        <w:rPr>
          <w:rFonts w:ascii="Arial" w:eastAsia="宋体" w:hAnsi="Arial"/>
          <w:sz w:val="20"/>
          <w:szCs w:val="20"/>
          <w:lang w:val="en-GB"/>
        </w:rPr>
        <w:instrText xml:space="preserve"> REF _Ref528675130 \r \h </w:instrText>
      </w:r>
      <w:r w:rsidR="00A46B65">
        <w:rPr>
          <w:rFonts w:ascii="Arial" w:eastAsia="宋体" w:hAnsi="Arial"/>
          <w:sz w:val="20"/>
          <w:szCs w:val="20"/>
          <w:lang w:val="en-GB"/>
        </w:rPr>
      </w:r>
      <w:r w:rsidR="00A46B65">
        <w:rPr>
          <w:rFonts w:ascii="Arial" w:eastAsia="宋体" w:hAnsi="Arial"/>
          <w:sz w:val="20"/>
          <w:szCs w:val="20"/>
          <w:lang w:val="en-GB"/>
        </w:rPr>
        <w:fldChar w:fldCharType="separate"/>
      </w:r>
      <w:r w:rsidR="0044412A">
        <w:rPr>
          <w:rFonts w:ascii="Arial" w:eastAsia="宋体" w:hAnsi="Arial"/>
          <w:sz w:val="20"/>
          <w:szCs w:val="20"/>
          <w:lang w:val="en-GB"/>
        </w:rPr>
        <w:t>[1]</w:t>
      </w:r>
      <w:r w:rsidR="00A46B65">
        <w:rPr>
          <w:rFonts w:ascii="Arial" w:eastAsia="宋体" w:hAnsi="Arial"/>
          <w:sz w:val="20"/>
          <w:szCs w:val="20"/>
          <w:lang w:val="en-GB"/>
        </w:rPr>
        <w:fldChar w:fldCharType="end"/>
      </w:r>
      <w:r w:rsidRPr="00DF0B63">
        <w:rPr>
          <w:rFonts w:ascii="Arial" w:eastAsia="宋体" w:hAnsi="Arial"/>
          <w:sz w:val="20"/>
          <w:szCs w:val="20"/>
          <w:lang w:val="en-GB"/>
        </w:rPr>
        <w:t xml:space="preserve">. In RAN 1 #94bis meeting, Case 2-2B was agreed as </w:t>
      </w:r>
      <w:r w:rsidRPr="00DF0B63">
        <w:rPr>
          <w:rFonts w:ascii="Arial" w:eastAsia="宋体" w:hAnsi="Arial" w:hint="eastAsia"/>
          <w:sz w:val="20"/>
          <w:szCs w:val="20"/>
          <w:lang w:val="en-GB"/>
        </w:rPr>
        <w:t>the</w:t>
      </w:r>
      <w:r w:rsidRPr="00DF0B63">
        <w:rPr>
          <w:rFonts w:ascii="Arial" w:eastAsia="宋体" w:hAnsi="Arial"/>
          <w:sz w:val="20"/>
          <w:szCs w:val="20"/>
          <w:lang w:val="en-GB"/>
        </w:rPr>
        <w:t xml:space="preserve"> baseline simulation case to evaluate the detection performance where multiple sequences with multiple copies are arrived within the detection window. Performance metric under each case </w:t>
      </w:r>
      <w:r w:rsidRPr="00DF0B63">
        <w:rPr>
          <w:rFonts w:ascii="Arial" w:eastAsia="宋体" w:hAnsi="Arial" w:hint="eastAsia"/>
          <w:sz w:val="20"/>
          <w:szCs w:val="20"/>
          <w:lang w:val="en-GB"/>
        </w:rPr>
        <w:t>was</w:t>
      </w:r>
      <w:r w:rsidRPr="00DF0B63">
        <w:rPr>
          <w:rFonts w:ascii="Arial" w:eastAsia="宋体" w:hAnsi="Arial"/>
          <w:sz w:val="20"/>
          <w:szCs w:val="20"/>
          <w:lang w:val="en-GB"/>
        </w:rPr>
        <w:t xml:space="preserve"> </w:t>
      </w:r>
      <w:r w:rsidRPr="00DF0B63">
        <w:rPr>
          <w:rFonts w:ascii="Arial" w:eastAsia="宋体" w:hAnsi="Arial" w:hint="eastAsia"/>
          <w:sz w:val="20"/>
          <w:szCs w:val="20"/>
          <w:lang w:val="en-GB"/>
        </w:rPr>
        <w:t xml:space="preserve">also </w:t>
      </w:r>
      <w:r w:rsidRPr="00DF0B63">
        <w:rPr>
          <w:rFonts w:ascii="Arial" w:eastAsia="宋体" w:hAnsi="Arial"/>
          <w:sz w:val="20"/>
          <w:szCs w:val="20"/>
          <w:lang w:val="en-GB"/>
        </w:rPr>
        <w:t xml:space="preserve">agreed to be provided. </w:t>
      </w:r>
      <w:r w:rsidRPr="00DF0B63">
        <w:rPr>
          <w:rFonts w:ascii="Arial" w:eastAsia="宋体" w:hAnsi="Arial" w:hint="eastAsia"/>
          <w:sz w:val="20"/>
          <w:szCs w:val="20"/>
          <w:lang w:val="en-GB"/>
        </w:rPr>
        <w:t>In addition, m</w:t>
      </w:r>
      <w:r w:rsidRPr="00DF0B63">
        <w:rPr>
          <w:rFonts w:ascii="Arial" w:eastAsia="宋体" w:hAnsi="Arial"/>
          <w:sz w:val="20"/>
          <w:szCs w:val="20"/>
          <w:lang w:val="en-GB"/>
        </w:rPr>
        <w:t xml:space="preserve">ore evaluation assumptions, regarding the definitions of false alarm probability, detection probability and reference SNR, </w:t>
      </w:r>
      <w:r w:rsidR="00796D2D">
        <w:rPr>
          <w:rFonts w:ascii="Arial" w:eastAsia="宋体" w:hAnsi="Arial" w:hint="eastAsia"/>
          <w:sz w:val="20"/>
          <w:szCs w:val="20"/>
          <w:lang w:val="en-GB"/>
        </w:rPr>
        <w:t>were</w:t>
      </w:r>
      <w:r w:rsidRPr="00DF0B63">
        <w:rPr>
          <w:rFonts w:ascii="Arial" w:eastAsia="宋体" w:hAnsi="Arial"/>
          <w:sz w:val="20"/>
          <w:szCs w:val="20"/>
          <w:lang w:val="en-GB"/>
        </w:rPr>
        <w:t xml:space="preserve"> also aligned for the fair comparison of </w:t>
      </w:r>
      <w:proofErr w:type="gramStart"/>
      <w:r w:rsidRPr="00DF0B63">
        <w:rPr>
          <w:rFonts w:ascii="Arial" w:eastAsia="宋体" w:hAnsi="Arial"/>
          <w:sz w:val="20"/>
          <w:szCs w:val="20"/>
          <w:lang w:val="en-GB"/>
        </w:rPr>
        <w:t>the</w:t>
      </w:r>
      <w:proofErr w:type="gramEnd"/>
      <w:r w:rsidRPr="00DF0B63">
        <w:rPr>
          <w:rFonts w:ascii="Arial" w:eastAsia="宋体" w:hAnsi="Arial"/>
          <w:sz w:val="20"/>
          <w:szCs w:val="20"/>
          <w:lang w:val="en-GB"/>
        </w:rPr>
        <w:t xml:space="preserve"> RIM RS evaluation</w:t>
      </w:r>
      <w:r w:rsidR="00A9750B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A46B65">
        <w:rPr>
          <w:rFonts w:ascii="Arial" w:eastAsia="宋体" w:hAnsi="Arial"/>
          <w:sz w:val="20"/>
          <w:szCs w:val="20"/>
          <w:lang w:val="en-GB"/>
        </w:rPr>
        <w:fldChar w:fldCharType="begin"/>
      </w:r>
      <w:r w:rsidR="00A9750B">
        <w:rPr>
          <w:rFonts w:ascii="Arial" w:eastAsia="宋体" w:hAnsi="Arial"/>
          <w:sz w:val="20"/>
          <w:szCs w:val="20"/>
          <w:lang w:val="en-GB"/>
        </w:rPr>
        <w:instrText xml:space="preserve"> REF _Ref528659105 \r \h </w:instrText>
      </w:r>
      <w:r w:rsidR="00A46B65">
        <w:rPr>
          <w:rFonts w:ascii="Arial" w:eastAsia="宋体" w:hAnsi="Arial"/>
          <w:sz w:val="20"/>
          <w:szCs w:val="20"/>
          <w:lang w:val="en-GB"/>
        </w:rPr>
      </w:r>
      <w:r w:rsidR="00A46B65">
        <w:rPr>
          <w:rFonts w:ascii="Arial" w:eastAsia="宋体" w:hAnsi="Arial"/>
          <w:sz w:val="20"/>
          <w:szCs w:val="20"/>
          <w:lang w:val="en-GB"/>
        </w:rPr>
        <w:fldChar w:fldCharType="separate"/>
      </w:r>
      <w:r w:rsidR="00A9750B">
        <w:rPr>
          <w:rFonts w:ascii="Arial" w:eastAsia="宋体" w:hAnsi="Arial"/>
          <w:sz w:val="20"/>
          <w:szCs w:val="20"/>
          <w:lang w:val="en-GB"/>
        </w:rPr>
        <w:t>[2]</w:t>
      </w:r>
      <w:r w:rsidR="00A46B65">
        <w:rPr>
          <w:rFonts w:ascii="Arial" w:eastAsia="宋体" w:hAnsi="Arial"/>
          <w:sz w:val="20"/>
          <w:szCs w:val="20"/>
          <w:lang w:val="en-GB"/>
        </w:rPr>
        <w:fldChar w:fldCharType="end"/>
      </w:r>
      <w:r w:rsidRPr="00DF0B63">
        <w:rPr>
          <w:rFonts w:ascii="Arial" w:eastAsia="宋体" w:hAnsi="Arial"/>
          <w:sz w:val="20"/>
          <w:szCs w:val="20"/>
          <w:lang w:val="en-GB"/>
        </w:rPr>
        <w:t>.</w:t>
      </w:r>
    </w:p>
    <w:p w:rsidR="00551F2C" w:rsidRDefault="00DF0B63" w:rsidP="00980382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  <w:r w:rsidRPr="00DF0B63">
        <w:rPr>
          <w:rFonts w:ascii="Arial" w:eastAsia="宋体" w:hAnsi="Arial"/>
          <w:sz w:val="20"/>
          <w:szCs w:val="20"/>
          <w:lang w:val="en-GB"/>
        </w:rPr>
        <w:t>In this contribution, we present the evaluation results for Cases 1, 2-1, 2-2A and 2-2B. The detection performance of the 2OS RS is compared to that of the 1OS CSI-RS with comb factor 4.</w:t>
      </w:r>
      <w:r w:rsidR="0044412A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44412A" w:rsidRPr="0044412A">
        <w:rPr>
          <w:rFonts w:ascii="Arial" w:eastAsia="宋体" w:hAnsi="Arial"/>
          <w:sz w:val="20"/>
          <w:szCs w:val="20"/>
          <w:lang w:val="en-GB"/>
        </w:rPr>
        <w:t xml:space="preserve">This </w:t>
      </w:r>
      <w:r w:rsidR="0044412A">
        <w:rPr>
          <w:rFonts w:ascii="Arial" w:eastAsia="宋体" w:hAnsi="Arial" w:hint="eastAsia"/>
          <w:sz w:val="20"/>
          <w:szCs w:val="20"/>
          <w:lang w:val="en-GB"/>
        </w:rPr>
        <w:t xml:space="preserve">contribution </w:t>
      </w:r>
      <w:r w:rsidR="0044412A" w:rsidRPr="0044412A">
        <w:rPr>
          <w:rFonts w:ascii="Arial" w:eastAsia="宋体" w:hAnsi="Arial"/>
          <w:sz w:val="20"/>
          <w:szCs w:val="20"/>
          <w:lang w:val="en-GB"/>
        </w:rPr>
        <w:t xml:space="preserve">is an update of our previous contribution </w:t>
      </w:r>
      <w:hyperlink r:id="rId8" w:history="1">
        <w:r w:rsidR="0044412A" w:rsidRPr="00723DDF">
          <w:rPr>
            <w:rStyle w:val="ae"/>
            <w:rFonts w:ascii="Arial" w:eastAsia="宋体" w:hAnsi="Arial"/>
            <w:sz w:val="20"/>
            <w:szCs w:val="20"/>
            <w:lang w:val="en-GB"/>
          </w:rPr>
          <w:t>R1-1811</w:t>
        </w:r>
        <w:r w:rsidR="0044412A" w:rsidRPr="00723DDF">
          <w:rPr>
            <w:rStyle w:val="ae"/>
            <w:rFonts w:ascii="Arial" w:eastAsia="宋体" w:hAnsi="Arial" w:hint="eastAsia"/>
            <w:sz w:val="20"/>
            <w:szCs w:val="20"/>
            <w:lang w:val="en-GB"/>
          </w:rPr>
          <w:t>638</w:t>
        </w:r>
      </w:hyperlink>
      <w:r w:rsidR="0044412A" w:rsidRPr="0044412A">
        <w:rPr>
          <w:rFonts w:ascii="Arial" w:eastAsia="宋体" w:hAnsi="Arial"/>
          <w:sz w:val="20"/>
          <w:szCs w:val="20"/>
          <w:lang w:val="en-GB"/>
        </w:rPr>
        <w:t>.</w:t>
      </w:r>
    </w:p>
    <w:p w:rsidR="00C11576" w:rsidRPr="00DF0B63" w:rsidRDefault="00C11576" w:rsidP="00980382">
      <w:pPr>
        <w:pBdr>
          <w:bottom w:val="single" w:sz="12" w:space="1" w:color="auto"/>
        </w:pBdr>
        <w:ind w:rightChars="20" w:right="42"/>
        <w:rPr>
          <w:rFonts w:ascii="Times New Roman" w:hAnsi="Times New Roman" w:cs="Times New Roman"/>
          <w:sz w:val="20"/>
          <w:szCs w:val="20"/>
        </w:rPr>
      </w:pPr>
    </w:p>
    <w:bookmarkEnd w:id="1"/>
    <w:p w:rsidR="00551F2C" w:rsidRPr="00F431E7" w:rsidRDefault="00F431E7" w:rsidP="00A40EBA">
      <w:pPr>
        <w:pStyle w:val="1"/>
        <w:spacing w:before="120"/>
        <w:ind w:left="799" w:hanging="799"/>
        <w:rPr>
          <w:b/>
          <w:kern w:val="28"/>
          <w:sz w:val="28"/>
          <w:szCs w:val="28"/>
        </w:rPr>
      </w:pPr>
      <w:r w:rsidRPr="00F431E7">
        <w:rPr>
          <w:rFonts w:hint="eastAsia"/>
          <w:b/>
          <w:kern w:val="28"/>
          <w:sz w:val="28"/>
          <w:szCs w:val="28"/>
        </w:rPr>
        <w:t>Detection algorithm</w:t>
      </w:r>
    </w:p>
    <w:p w:rsidR="00F431E7" w:rsidRPr="00F431E7" w:rsidRDefault="00F431E7" w:rsidP="00A40EBA">
      <w:pPr>
        <w:pStyle w:val="2"/>
        <w:spacing w:before="120" w:after="120" w:line="415" w:lineRule="auto"/>
        <w:rPr>
          <w:rFonts w:ascii="Arial" w:hAnsi="Arial" w:cs="Arial"/>
          <w:b w:val="0"/>
          <w:sz w:val="24"/>
          <w:szCs w:val="24"/>
        </w:rPr>
      </w:pPr>
      <w:r w:rsidRPr="00F431E7">
        <w:rPr>
          <w:rFonts w:ascii="Arial" w:hAnsi="Arial" w:cs="Arial"/>
          <w:sz w:val="24"/>
          <w:szCs w:val="24"/>
        </w:rPr>
        <w:t>2.1 Detector</w:t>
      </w:r>
    </w:p>
    <w:p w:rsidR="00F431E7" w:rsidRPr="00A40EBA" w:rsidRDefault="00F431E7" w:rsidP="00F431E7">
      <w:pPr>
        <w:spacing w:after="120"/>
        <w:rPr>
          <w:rFonts w:ascii="Arial" w:eastAsia="宋体" w:hAnsi="Arial"/>
          <w:sz w:val="20"/>
          <w:szCs w:val="20"/>
          <w:lang w:val="en-GB"/>
        </w:rPr>
      </w:pP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In the evaluation, the symbol-level detector is adopted, and the length of the </w:t>
      </w:r>
      <w:r w:rsidRPr="00A40EBA">
        <w:rPr>
          <w:rFonts w:ascii="Arial" w:eastAsia="宋体" w:hAnsi="Arial"/>
          <w:sz w:val="20"/>
          <w:szCs w:val="20"/>
          <w:lang w:val="en-GB"/>
        </w:rPr>
        <w:t>detection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 window is 1 OFDM symbol. The arrived sequence within </w:t>
      </w:r>
      <w:r w:rsidRPr="00A40EBA">
        <w:rPr>
          <w:rFonts w:ascii="Arial" w:eastAsia="宋体" w:hAnsi="Arial"/>
          <w:sz w:val="20"/>
          <w:szCs w:val="20"/>
          <w:lang w:val="en-GB"/>
        </w:rPr>
        <w:t>the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 detection window is first </w:t>
      </w:r>
      <w:r w:rsidR="00DB18BF">
        <w:rPr>
          <w:rFonts w:ascii="Arial" w:eastAsia="宋体" w:hAnsi="Arial" w:hint="eastAsia"/>
          <w:sz w:val="20"/>
          <w:szCs w:val="20"/>
          <w:lang w:val="en-GB"/>
        </w:rPr>
        <w:t>transformed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 to the frequency domain by FFT, and then the frequency domain correlation is implemented. For both the 2OS RS and the 1OS CSI-RS, the local replica sequences are their RS sequences in the frequency domain. To be specific, for the 2OS RS, the local replica is </w:t>
      </w:r>
      <w:r w:rsidRPr="00A40EBA">
        <w:rPr>
          <w:rFonts w:ascii="Arial" w:eastAsia="宋体" w:hAnsi="Arial"/>
          <w:sz w:val="20"/>
          <w:szCs w:val="20"/>
          <w:lang w:val="en-GB"/>
        </w:rPr>
        <w:t>the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 612-length of RS sequence that </w:t>
      </w:r>
      <w:r w:rsidR="00C07CEF">
        <w:rPr>
          <w:rFonts w:ascii="Arial" w:eastAsia="宋体" w:hAnsi="Arial" w:hint="eastAsia"/>
          <w:sz w:val="20"/>
          <w:szCs w:val="20"/>
          <w:lang w:val="en-GB"/>
        </w:rPr>
        <w:t>fully occupies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 the subcarriers, and for the 1OS CSI-RS, it is the 153-length of RS sequence that maps to </w:t>
      </w:r>
      <w:r w:rsidRPr="00A40EBA">
        <w:rPr>
          <w:rFonts w:ascii="Arial" w:eastAsia="宋体" w:hAnsi="Arial"/>
          <w:sz w:val="20"/>
          <w:szCs w:val="20"/>
          <w:lang w:val="en-GB"/>
        </w:rPr>
        <w:t xml:space="preserve">frequency resources every 4 </w:t>
      </w:r>
      <w:proofErr w:type="spellStart"/>
      <w:r w:rsidRPr="00A40EBA">
        <w:rPr>
          <w:rFonts w:ascii="Arial" w:eastAsia="宋体" w:hAnsi="Arial"/>
          <w:sz w:val="20"/>
          <w:szCs w:val="20"/>
          <w:lang w:val="en-GB"/>
        </w:rPr>
        <w:t>R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>Es.</w:t>
      </w:r>
      <w:proofErr w:type="spellEnd"/>
    </w:p>
    <w:p w:rsidR="00F431E7" w:rsidRPr="00A40EBA" w:rsidRDefault="00A40EBA" w:rsidP="00A40EBA">
      <w:pPr>
        <w:pStyle w:val="2"/>
        <w:spacing w:before="120" w:after="120" w:line="415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 xml:space="preserve">2.2 </w:t>
      </w:r>
      <w:r w:rsidR="00F431E7" w:rsidRPr="00A40EBA">
        <w:rPr>
          <w:rFonts w:ascii="Arial" w:hAnsi="Arial" w:cs="Arial" w:hint="eastAsia"/>
          <w:sz w:val="24"/>
          <w:szCs w:val="24"/>
        </w:rPr>
        <w:t>Decision variable</w:t>
      </w:r>
    </w:p>
    <w:p w:rsidR="00617C99" w:rsidRDefault="00F431E7" w:rsidP="00687F70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Without otherwise noted, the correlation peak to average power ratio is used as the </w:t>
      </w:r>
      <w:r w:rsidRPr="00A40EBA">
        <w:rPr>
          <w:rFonts w:ascii="Arial" w:eastAsia="宋体" w:hAnsi="Arial"/>
          <w:sz w:val="20"/>
          <w:szCs w:val="20"/>
          <w:lang w:val="en-GB"/>
        </w:rPr>
        <w:t>decision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 variable to </w:t>
      </w:r>
      <w:r w:rsidRPr="00A40EBA">
        <w:rPr>
          <w:rFonts w:ascii="Arial" w:eastAsia="宋体" w:hAnsi="Arial"/>
          <w:sz w:val="20"/>
          <w:szCs w:val="20"/>
          <w:lang w:val="en-GB"/>
        </w:rPr>
        <w:t>obtain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 the threshold. Note that a </w:t>
      </w:r>
      <w:r w:rsidRPr="00A40EBA">
        <w:rPr>
          <w:rFonts w:ascii="Arial" w:eastAsia="宋体" w:hAnsi="Arial"/>
          <w:sz w:val="20"/>
          <w:szCs w:val="20"/>
          <w:lang w:val="en-GB"/>
        </w:rPr>
        <w:t>certain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 xml:space="preserve"> range around the correlation peak (e.g., 10% of the FFT size) is considered as the </w:t>
      </w:r>
      <w:r w:rsidRPr="00A40EBA">
        <w:rPr>
          <w:rFonts w:ascii="Arial" w:eastAsia="宋体" w:hAnsi="Arial"/>
          <w:sz w:val="20"/>
          <w:szCs w:val="20"/>
          <w:lang w:val="en-GB"/>
        </w:rPr>
        <w:t>“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>correlation signal</w:t>
      </w:r>
      <w:r w:rsidRPr="00A40EBA">
        <w:rPr>
          <w:rFonts w:ascii="Arial" w:eastAsia="宋体" w:hAnsi="Arial"/>
          <w:sz w:val="20"/>
          <w:szCs w:val="20"/>
          <w:lang w:val="en-GB"/>
        </w:rPr>
        <w:t>”</w:t>
      </w:r>
      <w:r w:rsidRPr="00A40EBA">
        <w:rPr>
          <w:rFonts w:ascii="Arial" w:eastAsia="宋体" w:hAnsi="Arial" w:hint="eastAsia"/>
          <w:sz w:val="20"/>
          <w:szCs w:val="20"/>
          <w:lang w:val="en-GB"/>
        </w:rPr>
        <w:t>, and is removed when computing the average power.</w:t>
      </w:r>
    </w:p>
    <w:p w:rsidR="00C11576" w:rsidRPr="00393F4C" w:rsidRDefault="00C11576" w:rsidP="00687F70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</w:p>
    <w:p w:rsidR="00903456" w:rsidRPr="00903456" w:rsidRDefault="00903456" w:rsidP="00903456">
      <w:pPr>
        <w:pStyle w:val="1"/>
        <w:spacing w:before="120"/>
        <w:ind w:left="799" w:hanging="799"/>
        <w:rPr>
          <w:b/>
          <w:kern w:val="28"/>
          <w:sz w:val="28"/>
          <w:szCs w:val="28"/>
        </w:rPr>
      </w:pPr>
      <w:r w:rsidRPr="00903456">
        <w:rPr>
          <w:b/>
          <w:kern w:val="28"/>
          <w:sz w:val="28"/>
          <w:szCs w:val="28"/>
        </w:rPr>
        <w:lastRenderedPageBreak/>
        <w:t>Evaluation results for RIM RS</w:t>
      </w:r>
    </w:p>
    <w:p w:rsidR="00903456" w:rsidRPr="00903456" w:rsidRDefault="00903456" w:rsidP="00903456">
      <w:pPr>
        <w:pStyle w:val="2"/>
        <w:spacing w:before="120" w:after="120" w:line="415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 xml:space="preserve">3.1 </w:t>
      </w:r>
      <w:r w:rsidRPr="00903456">
        <w:rPr>
          <w:rFonts w:ascii="Arial" w:hAnsi="Arial" w:cs="Arial"/>
          <w:sz w:val="24"/>
          <w:szCs w:val="24"/>
        </w:rPr>
        <w:t>Simulation parameters</w:t>
      </w:r>
    </w:p>
    <w:p w:rsidR="00903456" w:rsidRDefault="00903456" w:rsidP="00903456">
      <w:pPr>
        <w:pStyle w:val="TH"/>
        <w:spacing w:after="156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1</w:t>
      </w:r>
      <w:r w:rsidR="004C6B0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Simulation parameters</w:t>
      </w:r>
      <w:r w:rsidR="003A7BCF">
        <w:rPr>
          <w:rFonts w:hint="eastAsia"/>
          <w:lang w:eastAsia="zh-CN"/>
        </w:rPr>
        <w:t>.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9"/>
        <w:gridCol w:w="6361"/>
      </w:tblGrid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H"/>
              <w:rPr>
                <w:rFonts w:eastAsia="Malgun Gothic" w:cs="Arial"/>
                <w:szCs w:val="18"/>
              </w:rPr>
            </w:pPr>
            <w:r w:rsidRPr="00C603AE">
              <w:rPr>
                <w:rFonts w:eastAsia="Malgun Gothic" w:cs="Arial"/>
                <w:szCs w:val="18"/>
              </w:rPr>
              <w:t xml:space="preserve">Parameter 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H"/>
              <w:rPr>
                <w:rFonts w:eastAsia="Malgun Gothic" w:cs="Arial"/>
                <w:szCs w:val="18"/>
              </w:rPr>
            </w:pPr>
            <w:r w:rsidRPr="00C603AE">
              <w:rPr>
                <w:rFonts w:eastAsia="Malgun Gothic" w:cs="Arial"/>
                <w:szCs w:val="18"/>
              </w:rPr>
              <w:t>Value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 w:rsidRPr="00C603AE">
              <w:rPr>
                <w:rFonts w:cs="Arial"/>
                <w:szCs w:val="18"/>
              </w:rPr>
              <w:t>SCS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 w:rsidRPr="00C603AE">
              <w:rPr>
                <w:rFonts w:cs="Arial"/>
                <w:szCs w:val="18"/>
              </w:rPr>
              <w:t>30 kHz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szCs w:val="18"/>
              </w:rPr>
              <w:t>Bandwidth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 w:rsidRPr="00C603AE">
              <w:rPr>
                <w:rFonts w:cs="Arial"/>
                <w:szCs w:val="18"/>
              </w:rPr>
              <w:t>20 MHz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proofErr w:type="spellStart"/>
            <w:r w:rsidRPr="00C603AE">
              <w:rPr>
                <w:rFonts w:cs="Arial"/>
                <w:szCs w:val="18"/>
              </w:rPr>
              <w:t>gNB</w:t>
            </w:r>
            <w:proofErr w:type="spellEnd"/>
            <w:r w:rsidRPr="00C603AE">
              <w:rPr>
                <w:rFonts w:cs="Arial"/>
                <w:szCs w:val="18"/>
              </w:rPr>
              <w:t xml:space="preserve"> MIMO configuration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eastAsia="等线" w:cs="Arial"/>
                <w:szCs w:val="18"/>
              </w:rPr>
              <w:t>1T1R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 w:rsidRPr="00C603AE">
              <w:rPr>
                <w:rFonts w:cs="Arial"/>
                <w:szCs w:val="18"/>
              </w:rPr>
              <w:t>Frequency offset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 w:rsidRPr="00C603AE">
              <w:rPr>
                <w:rFonts w:cs="Arial"/>
                <w:szCs w:val="18"/>
              </w:rPr>
              <w:t>0 Hz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szCs w:val="18"/>
              </w:rPr>
              <w:t>RS sequence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 w:rsidRPr="00C603AE">
              <w:rPr>
                <w:rFonts w:cs="Arial"/>
                <w:szCs w:val="18"/>
              </w:rPr>
              <w:t>pseudo random sequence in 38.211</w:t>
            </w:r>
            <w:r>
              <w:rPr>
                <w:rFonts w:cs="Arial" w:hint="eastAsia"/>
                <w:szCs w:val="18"/>
              </w:rPr>
              <w:t xml:space="preserve"> </w:t>
            </w:r>
            <w:r w:rsidRPr="00C603AE">
              <w:rPr>
                <w:rFonts w:cs="Arial"/>
                <w:szCs w:val="18"/>
              </w:rPr>
              <w:t>section 5.2.1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szCs w:val="18"/>
              </w:rPr>
              <w:t>Length of RS sequence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612 (for Alt 2), 153 (for Alt 2)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szCs w:val="18"/>
              </w:rPr>
              <w:t>FFT size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cs="Arial" w:hint="eastAsia"/>
                <w:szCs w:val="18"/>
              </w:rPr>
              <w:t>1024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Initial phase</w:t>
            </w:r>
          </w:p>
        </w:tc>
        <w:tc>
          <w:tcPr>
            <w:tcW w:w="6429" w:type="dxa"/>
          </w:tcPr>
          <w:p w:rsidR="00903456" w:rsidRDefault="00903456" w:rsidP="00680D0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/>
              </w:rPr>
              <w:t>[</w:t>
            </w:r>
            <w:r w:rsidRPr="00290D07">
              <w:t>10</w:t>
            </w:r>
            <w:r>
              <w:rPr>
                <w:rFonts w:hint="eastAsia"/>
              </w:rPr>
              <w:t xml:space="preserve">, </w:t>
            </w:r>
            <w:r w:rsidRPr="00290D07">
              <w:t>46, 118, 190, 327, 402, 511, 680</w:t>
            </w:r>
            <w:r>
              <w:rPr>
                <w:rFonts w:hint="eastAsia"/>
                <w:lang w:val="en-US"/>
              </w:rPr>
              <w:t>]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szCs w:val="18"/>
              </w:rPr>
              <w:t>RS time-frequency pattern</w:t>
            </w:r>
          </w:p>
        </w:tc>
        <w:tc>
          <w:tcPr>
            <w:tcW w:w="6429" w:type="dxa"/>
          </w:tcPr>
          <w:p w:rsidR="00903456" w:rsidRDefault="00903456" w:rsidP="00680D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 xml:space="preserve">Alt </w:t>
            </w:r>
            <w:r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 w:hint="eastAsia"/>
                <w:szCs w:val="18"/>
                <w:lang w:val="en-US"/>
              </w:rPr>
              <w:t>: 1OS CSI-RS</w:t>
            </w:r>
          </w:p>
          <w:p w:rsidR="00903456" w:rsidRPr="00C603AE" w:rsidRDefault="00903456" w:rsidP="00680D00">
            <w:pPr>
              <w:pStyle w:val="TAL"/>
              <w:widowControl w:val="0"/>
              <w:tabs>
                <w:tab w:val="right" w:leader="dot" w:pos="9639"/>
              </w:tabs>
              <w:ind w:left="567" w:right="425" w:hanging="567"/>
              <w:rPr>
                <w:rFonts w:cs="Arial"/>
                <w:szCs w:val="18"/>
                <w:lang w:val="en-US"/>
              </w:rPr>
            </w:pPr>
            <w:r w:rsidRPr="00C603AE">
              <w:rPr>
                <w:rFonts w:cs="Arial"/>
                <w:szCs w:val="18"/>
                <w:lang w:val="en-US"/>
              </w:rPr>
              <w:t>- Time pattern: 1 OFDM symbol, comb factor = 4</w:t>
            </w:r>
          </w:p>
          <w:p w:rsidR="00903456" w:rsidRDefault="00903456" w:rsidP="00680D00">
            <w:pPr>
              <w:pStyle w:val="TAL"/>
              <w:rPr>
                <w:rFonts w:cs="Arial"/>
                <w:szCs w:val="18"/>
                <w:lang w:val="en-US"/>
              </w:rPr>
            </w:pPr>
            <w:r w:rsidRPr="00C603AE">
              <w:rPr>
                <w:rFonts w:cs="Arial"/>
                <w:szCs w:val="18"/>
                <w:lang w:val="en-US"/>
              </w:rPr>
              <w:t xml:space="preserve">- Frequency pattern: </w:t>
            </w:r>
            <w:r>
              <w:rPr>
                <w:rFonts w:cs="Arial" w:hint="eastAsia"/>
                <w:szCs w:val="18"/>
                <w:lang w:val="en-US"/>
              </w:rPr>
              <w:t xml:space="preserve">153-length of </w:t>
            </w:r>
            <w:r w:rsidRPr="00C603AE">
              <w:rPr>
                <w:rFonts w:cs="Arial"/>
                <w:szCs w:val="18"/>
                <w:lang w:val="en-US"/>
              </w:rPr>
              <w:t>RS sequence maps to frequency resources every</w:t>
            </w:r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 w:rsidRPr="00C603AE">
              <w:rPr>
                <w:rFonts w:cs="Arial"/>
                <w:szCs w:val="18"/>
                <w:lang w:val="en-US"/>
              </w:rPr>
              <w:t>4 R</w:t>
            </w:r>
            <w:r>
              <w:rPr>
                <w:rFonts w:cs="Arial" w:hint="eastAsia"/>
                <w:szCs w:val="18"/>
                <w:lang w:val="en-US"/>
              </w:rPr>
              <w:t>E</w:t>
            </w:r>
            <w:r w:rsidRPr="00C603AE">
              <w:rPr>
                <w:rFonts w:cs="Arial"/>
                <w:szCs w:val="18"/>
                <w:lang w:val="en-US"/>
              </w:rPr>
              <w:t>s</w:t>
            </w:r>
          </w:p>
          <w:p w:rsidR="00903456" w:rsidRDefault="00903456" w:rsidP="00680D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 xml:space="preserve">Alt </w:t>
            </w:r>
            <w:r w:rsidRPr="00C603AE">
              <w:rPr>
                <w:rFonts w:cs="Arial"/>
                <w:szCs w:val="18"/>
                <w:lang w:val="en-US"/>
              </w:rPr>
              <w:t xml:space="preserve">2: </w:t>
            </w:r>
            <w:r>
              <w:rPr>
                <w:rFonts w:cs="Arial" w:hint="eastAsia"/>
                <w:szCs w:val="18"/>
                <w:lang w:val="en-US"/>
              </w:rPr>
              <w:t>2OS RS</w:t>
            </w:r>
          </w:p>
          <w:p w:rsidR="00903456" w:rsidRPr="00C603AE" w:rsidRDefault="00903456" w:rsidP="00680D00">
            <w:pPr>
              <w:pStyle w:val="TAL"/>
              <w:rPr>
                <w:rFonts w:cs="Arial"/>
                <w:szCs w:val="18"/>
                <w:lang w:val="en-US"/>
              </w:rPr>
            </w:pPr>
            <w:r w:rsidRPr="00C603AE">
              <w:rPr>
                <w:rFonts w:cs="Arial"/>
                <w:szCs w:val="18"/>
                <w:lang w:val="en-US"/>
              </w:rPr>
              <w:t>- Time pattern: 2 OFDM symbols, two copies of the RS sequence are concatenated and one CP is attached at the beginning the concatenated sequences</w:t>
            </w:r>
          </w:p>
          <w:p w:rsidR="00903456" w:rsidRPr="00F53FBE" w:rsidRDefault="00903456" w:rsidP="00A45974">
            <w:pPr>
              <w:pStyle w:val="TAL"/>
              <w:widowControl w:val="0"/>
              <w:tabs>
                <w:tab w:val="right" w:leader="dot" w:pos="9639"/>
              </w:tabs>
              <w:ind w:left="34" w:right="425" w:hanging="34"/>
              <w:rPr>
                <w:rFonts w:cs="Arial"/>
                <w:szCs w:val="18"/>
                <w:lang w:val="en-US"/>
              </w:rPr>
            </w:pPr>
            <w:r w:rsidRPr="00C603AE">
              <w:rPr>
                <w:rFonts w:cs="Arial"/>
                <w:szCs w:val="18"/>
                <w:lang w:val="en-US"/>
              </w:rPr>
              <w:t xml:space="preserve">- Frequency pattern: </w:t>
            </w:r>
            <w:r>
              <w:rPr>
                <w:rFonts w:cs="Arial" w:hint="eastAsia"/>
                <w:szCs w:val="18"/>
                <w:lang w:val="en-US"/>
              </w:rPr>
              <w:t xml:space="preserve">612-length of </w:t>
            </w:r>
            <w:r w:rsidRPr="00C603AE">
              <w:rPr>
                <w:rFonts w:cs="Arial"/>
                <w:szCs w:val="18"/>
                <w:lang w:val="en-US"/>
              </w:rPr>
              <w:t xml:space="preserve">RS sequence </w:t>
            </w:r>
            <w:r>
              <w:rPr>
                <w:rFonts w:cs="Arial" w:hint="eastAsia"/>
                <w:szCs w:val="18"/>
                <w:lang w:val="en-US"/>
              </w:rPr>
              <w:t xml:space="preserve">that </w:t>
            </w:r>
            <w:r w:rsidR="00A45974">
              <w:rPr>
                <w:rFonts w:cs="Arial" w:hint="eastAsia"/>
                <w:szCs w:val="18"/>
                <w:lang w:val="en-US"/>
              </w:rPr>
              <w:t>fully occupies the</w:t>
            </w:r>
            <w:r w:rsidRPr="00C603AE">
              <w:rPr>
                <w:rFonts w:cs="Arial"/>
                <w:szCs w:val="18"/>
                <w:lang w:val="en-US"/>
              </w:rPr>
              <w:t xml:space="preserve"> subcarriers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szCs w:val="18"/>
              </w:rPr>
              <w:t>Length of detection window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cs="Arial" w:hint="eastAsia"/>
                <w:szCs w:val="18"/>
              </w:rPr>
              <w:t>1 OFDM symbol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szCs w:val="18"/>
              </w:rPr>
              <w:t>Detection algorithm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S</w:t>
            </w:r>
            <w:r w:rsidRPr="00C603AE">
              <w:rPr>
                <w:rFonts w:cs="Arial"/>
                <w:szCs w:val="18"/>
                <w:lang w:val="en-US"/>
              </w:rPr>
              <w:t>ymbol-level</w:t>
            </w:r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 w:rsidRPr="00C603AE">
              <w:rPr>
                <w:rFonts w:cs="Arial"/>
                <w:szCs w:val="18"/>
                <w:lang w:val="en-US"/>
              </w:rPr>
              <w:t>detector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 w:rsidRPr="00C603AE">
              <w:rPr>
                <w:rFonts w:cs="Arial"/>
                <w:szCs w:val="18"/>
              </w:rPr>
              <w:t>Decision variable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Correlation peak to average power ratio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cs="Arial"/>
                <w:szCs w:val="18"/>
              </w:rPr>
            </w:pPr>
            <w:r w:rsidRPr="00C603AE">
              <w:rPr>
                <w:rFonts w:cs="Arial"/>
                <w:szCs w:val="18"/>
              </w:rPr>
              <w:t>Channel model</w:t>
            </w:r>
          </w:p>
        </w:tc>
        <w:tc>
          <w:tcPr>
            <w:tcW w:w="6429" w:type="dxa"/>
          </w:tcPr>
          <w:p w:rsidR="00903456" w:rsidRPr="00F13AB8" w:rsidRDefault="00903456" w:rsidP="00680D00">
            <w:pPr>
              <w:pStyle w:val="TAL"/>
              <w:rPr>
                <w:rFonts w:cs="Arial"/>
                <w:noProof/>
                <w:szCs w:val="18"/>
                <w:lang w:val="en-US"/>
              </w:rPr>
            </w:pPr>
            <w:r w:rsidRPr="00C603AE">
              <w:rPr>
                <w:rFonts w:cs="Arial"/>
                <w:szCs w:val="18"/>
                <w:lang w:val="en-US"/>
              </w:rPr>
              <w:t>AWGN with random complex phase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szCs w:val="18"/>
              </w:rPr>
              <w:t>Delay of received RS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jc w:val="both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bCs/>
                <w:szCs w:val="18"/>
              </w:rPr>
              <w:t xml:space="preserve">When one or multiple RSs arrive in the detection window, the arrival time of the </w:t>
            </w:r>
            <w:proofErr w:type="spellStart"/>
            <w:r w:rsidRPr="00C603AE">
              <w:rPr>
                <w:rFonts w:cs="Arial"/>
                <w:bCs/>
                <w:i/>
                <w:szCs w:val="18"/>
              </w:rPr>
              <w:t>i</w:t>
            </w:r>
            <w:r w:rsidRPr="00C603AE">
              <w:rPr>
                <w:rFonts w:cs="Arial"/>
                <w:bCs/>
                <w:szCs w:val="18"/>
              </w:rPr>
              <w:t>th</w:t>
            </w:r>
            <w:proofErr w:type="spellEnd"/>
            <w:r w:rsidRPr="00C603AE">
              <w:rPr>
                <w:rFonts w:cs="Arial"/>
                <w:bCs/>
                <w:szCs w:val="18"/>
              </w:rPr>
              <w:t xml:space="preserve"> RS respect to the start of the detection window, </w:t>
            </w:r>
            <w:r w:rsidRPr="00C603AE">
              <w:rPr>
                <w:rFonts w:hAnsi="Cambria Math" w:cs="Arial"/>
                <w:bCs/>
                <w:szCs w:val="18"/>
              </w:rPr>
              <w:t>△</w:t>
            </w:r>
            <w:proofErr w:type="spellStart"/>
            <w:r w:rsidRPr="00C603AE">
              <w:rPr>
                <w:rFonts w:cs="Arial"/>
                <w:bCs/>
                <w:szCs w:val="18"/>
                <w:vertAlign w:val="subscript"/>
              </w:rPr>
              <w:t>i</w:t>
            </w:r>
            <w:proofErr w:type="spellEnd"/>
            <w:r w:rsidRPr="00C603AE">
              <w:rPr>
                <w:rFonts w:cs="Arial"/>
                <w:bCs/>
                <w:szCs w:val="18"/>
              </w:rPr>
              <w:t xml:space="preserve"> , is uniformly distributed within [-</w:t>
            </w:r>
            <w:proofErr w:type="spellStart"/>
            <w:r w:rsidRPr="00C603AE">
              <w:rPr>
                <w:rFonts w:cs="Arial"/>
                <w:bCs/>
                <w:szCs w:val="18"/>
              </w:rPr>
              <w:t>L</w:t>
            </w:r>
            <w:r w:rsidRPr="00C603AE">
              <w:rPr>
                <w:rFonts w:cs="Arial"/>
                <w:bCs/>
                <w:szCs w:val="18"/>
                <w:vertAlign w:val="subscript"/>
              </w:rPr>
              <w:t>symbol</w:t>
            </w:r>
            <w:proofErr w:type="spellEnd"/>
            <w:r w:rsidRPr="00C603AE">
              <w:rPr>
                <w:rFonts w:cs="Arial"/>
                <w:bCs/>
                <w:szCs w:val="18"/>
              </w:rPr>
              <w:t xml:space="preserve">, </w:t>
            </w:r>
            <w:proofErr w:type="spellStart"/>
            <w:r w:rsidRPr="00C603AE">
              <w:rPr>
                <w:rFonts w:cs="Arial"/>
                <w:bCs/>
                <w:szCs w:val="18"/>
              </w:rPr>
              <w:t>L</w:t>
            </w:r>
            <w:r w:rsidRPr="00C603AE">
              <w:rPr>
                <w:rFonts w:cs="Arial"/>
                <w:bCs/>
                <w:szCs w:val="18"/>
                <w:vertAlign w:val="subscript"/>
              </w:rPr>
              <w:t>symbol</w:t>
            </w:r>
            <w:proofErr w:type="spellEnd"/>
            <w:r w:rsidRPr="00C603AE">
              <w:rPr>
                <w:rFonts w:cs="Arial"/>
                <w:bCs/>
                <w:szCs w:val="18"/>
              </w:rPr>
              <w:t xml:space="preserve">], where </w:t>
            </w:r>
            <w:proofErr w:type="spellStart"/>
            <w:r w:rsidRPr="00C603AE">
              <w:rPr>
                <w:rFonts w:cs="Arial"/>
                <w:bCs/>
                <w:szCs w:val="18"/>
              </w:rPr>
              <w:t>L</w:t>
            </w:r>
            <w:r w:rsidRPr="00C603AE">
              <w:rPr>
                <w:rFonts w:cs="Arial"/>
                <w:bCs/>
                <w:szCs w:val="18"/>
                <w:vertAlign w:val="subscript"/>
              </w:rPr>
              <w:t>symbol</w:t>
            </w:r>
            <w:proofErr w:type="spellEnd"/>
            <w:r w:rsidRPr="00C603AE">
              <w:rPr>
                <w:rFonts w:cs="Arial"/>
                <w:bCs/>
                <w:szCs w:val="18"/>
              </w:rPr>
              <w:t xml:space="preserve"> is the length of UL symbol based on the numerology of RS.</w:t>
            </w:r>
          </w:p>
        </w:tc>
      </w:tr>
      <w:tr w:rsidR="00903456" w:rsidRPr="00146072" w:rsidTr="00680D00">
        <w:tc>
          <w:tcPr>
            <w:tcW w:w="2565" w:type="dxa"/>
          </w:tcPr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szCs w:val="18"/>
              </w:rPr>
              <w:t>Power of received RS</w:t>
            </w:r>
          </w:p>
        </w:tc>
        <w:tc>
          <w:tcPr>
            <w:tcW w:w="6429" w:type="dxa"/>
          </w:tcPr>
          <w:p w:rsidR="00903456" w:rsidRPr="00C603AE" w:rsidRDefault="00903456" w:rsidP="00680D00">
            <w:pPr>
              <w:pStyle w:val="TAL"/>
              <w:rPr>
                <w:rFonts w:cs="Arial"/>
                <w:bCs/>
                <w:szCs w:val="18"/>
              </w:rPr>
            </w:pPr>
            <w:r w:rsidRPr="00C603AE">
              <w:rPr>
                <w:rFonts w:cs="Arial"/>
                <w:szCs w:val="18"/>
              </w:rPr>
              <w:t xml:space="preserve">For the single RS case </w:t>
            </w:r>
            <w:r w:rsidRPr="00C603AE">
              <w:rPr>
                <w:rFonts w:cs="Arial"/>
                <w:bCs/>
                <w:szCs w:val="18"/>
              </w:rPr>
              <w:t>(Case 1)</w:t>
            </w:r>
            <w:r w:rsidRPr="00C603AE">
              <w:rPr>
                <w:rFonts w:cs="Arial"/>
                <w:szCs w:val="18"/>
              </w:rPr>
              <w:t xml:space="preserve">, </w:t>
            </w:r>
            <w:r w:rsidRPr="00C603AE">
              <w:rPr>
                <w:rFonts w:cs="Arial"/>
                <w:bCs/>
                <w:szCs w:val="18"/>
              </w:rPr>
              <w:t>the power of the received RS is set to the reference power P</w:t>
            </w:r>
            <w:r w:rsidRPr="00C603AE">
              <w:rPr>
                <w:rFonts w:cs="Arial"/>
                <w:bCs/>
                <w:szCs w:val="18"/>
                <w:vertAlign w:val="subscript"/>
              </w:rPr>
              <w:t>0</w:t>
            </w:r>
            <w:r w:rsidRPr="00C603AE">
              <w:rPr>
                <w:rFonts w:cs="Arial"/>
                <w:bCs/>
                <w:szCs w:val="18"/>
              </w:rPr>
              <w:t xml:space="preserve"> and hence is not varying over time.</w:t>
            </w:r>
          </w:p>
          <w:p w:rsidR="00903456" w:rsidRPr="00C603AE" w:rsidRDefault="00903456" w:rsidP="00680D00">
            <w:pPr>
              <w:pStyle w:val="TAL"/>
              <w:rPr>
                <w:rFonts w:eastAsia="Malgun Gothic" w:cs="Arial"/>
                <w:szCs w:val="18"/>
              </w:rPr>
            </w:pPr>
            <w:r w:rsidRPr="00C603AE">
              <w:rPr>
                <w:rFonts w:cs="Arial"/>
                <w:bCs/>
                <w:szCs w:val="18"/>
              </w:rPr>
              <w:t xml:space="preserve">For multiple RS case (Cases 2-1, 2-2A and 2-2B), the power of the </w:t>
            </w:r>
            <w:proofErr w:type="spellStart"/>
            <w:r w:rsidRPr="00C603AE">
              <w:rPr>
                <w:rFonts w:cs="Arial"/>
                <w:bCs/>
                <w:i/>
                <w:szCs w:val="18"/>
              </w:rPr>
              <w:t>i</w:t>
            </w:r>
            <w:r w:rsidRPr="00C603AE">
              <w:rPr>
                <w:rFonts w:cs="Arial"/>
                <w:bCs/>
                <w:szCs w:val="18"/>
              </w:rPr>
              <w:t>th</w:t>
            </w:r>
            <w:proofErr w:type="spellEnd"/>
            <w:r w:rsidRPr="00C603AE">
              <w:rPr>
                <w:rFonts w:cs="Arial"/>
                <w:bCs/>
                <w:szCs w:val="18"/>
              </w:rPr>
              <w:t xml:space="preserve"> received RS</w:t>
            </w:r>
            <w:r w:rsidRPr="00C603AE">
              <w:rPr>
                <w:rFonts w:eastAsia="Times New Roman" w:cs="Arial"/>
                <w:szCs w:val="18"/>
              </w:rPr>
              <w:t xml:space="preserve"> P</w:t>
            </w:r>
            <w:r w:rsidRPr="00C603AE">
              <w:rPr>
                <w:rFonts w:eastAsia="Times New Roman" w:cs="Arial"/>
                <w:i/>
                <w:szCs w:val="18"/>
                <w:vertAlign w:val="subscript"/>
              </w:rPr>
              <w:t>i</w:t>
            </w:r>
            <w:r w:rsidRPr="00C603AE">
              <w:rPr>
                <w:rFonts w:eastAsia="Times New Roman" w:cs="Arial"/>
                <w:szCs w:val="18"/>
              </w:rPr>
              <w:t xml:space="preserve"> </w:t>
            </w:r>
            <w:r w:rsidRPr="00C603AE">
              <w:rPr>
                <w:rFonts w:cs="Arial"/>
                <w:szCs w:val="18"/>
              </w:rPr>
              <w:t>has</w:t>
            </w:r>
            <w:r w:rsidRPr="00C603AE">
              <w:rPr>
                <w:rFonts w:eastAsia="Times New Roman" w:cs="Arial"/>
                <w:szCs w:val="18"/>
              </w:rPr>
              <w:t xml:space="preserve"> a power offset with respect to the reference power P</w:t>
            </w:r>
            <w:r w:rsidRPr="00C603AE">
              <w:rPr>
                <w:rFonts w:eastAsia="Times New Roman" w:cs="Arial"/>
                <w:szCs w:val="18"/>
                <w:vertAlign w:val="subscript"/>
              </w:rPr>
              <w:t>0</w:t>
            </w:r>
            <w:r w:rsidRPr="00C603AE">
              <w:rPr>
                <w:rFonts w:eastAsia="Times New Roman" w:cs="Arial"/>
                <w:szCs w:val="18"/>
              </w:rPr>
              <w:t>, where the power offset is randomly selected from [-0.5</w:t>
            </w:r>
            <w:r w:rsidRPr="00C603AE">
              <w:rPr>
                <w:rFonts w:cs="Arial"/>
                <w:szCs w:val="18"/>
              </w:rPr>
              <w:t xml:space="preserve"> </w:t>
            </w:r>
            <w:r w:rsidRPr="00C603AE">
              <w:rPr>
                <w:rFonts w:eastAsia="Times New Roman" w:cs="Arial"/>
                <w:szCs w:val="18"/>
              </w:rPr>
              <w:t>dB, 0.5</w:t>
            </w:r>
            <w:r w:rsidRPr="00C603AE">
              <w:rPr>
                <w:rFonts w:cs="Arial"/>
                <w:szCs w:val="18"/>
              </w:rPr>
              <w:t xml:space="preserve"> </w:t>
            </w:r>
            <w:r w:rsidRPr="00C603AE">
              <w:rPr>
                <w:rFonts w:eastAsia="Times New Roman" w:cs="Arial"/>
                <w:szCs w:val="18"/>
              </w:rPr>
              <w:t>dB].</w:t>
            </w:r>
          </w:p>
        </w:tc>
      </w:tr>
    </w:tbl>
    <w:p w:rsidR="00903456" w:rsidRPr="00903456" w:rsidRDefault="00903456" w:rsidP="00903456">
      <w:pPr>
        <w:pStyle w:val="2"/>
        <w:spacing w:before="120" w:after="120" w:line="415" w:lineRule="auto"/>
        <w:rPr>
          <w:rFonts w:ascii="Arial" w:hAnsi="Arial" w:cs="Arial"/>
          <w:sz w:val="24"/>
          <w:szCs w:val="24"/>
        </w:rPr>
      </w:pPr>
      <w:r w:rsidRPr="00903456">
        <w:rPr>
          <w:rFonts w:ascii="Arial" w:hAnsi="Arial" w:cs="Arial" w:hint="eastAsia"/>
          <w:sz w:val="24"/>
          <w:szCs w:val="24"/>
        </w:rPr>
        <w:t xml:space="preserve">3.2 </w:t>
      </w:r>
      <w:r w:rsidRPr="00903456">
        <w:rPr>
          <w:rFonts w:ascii="Arial" w:hAnsi="Arial" w:cs="Arial"/>
          <w:sz w:val="24"/>
          <w:szCs w:val="24"/>
        </w:rPr>
        <w:t xml:space="preserve">Evaluation </w:t>
      </w:r>
      <w:r w:rsidRPr="00903456">
        <w:rPr>
          <w:rFonts w:ascii="Arial" w:hAnsi="Arial" w:cs="Arial" w:hint="eastAsia"/>
          <w:sz w:val="24"/>
          <w:szCs w:val="24"/>
        </w:rPr>
        <w:t>cases and results</w:t>
      </w:r>
    </w:p>
    <w:p w:rsidR="00903456" w:rsidRPr="00903456" w:rsidRDefault="00903456" w:rsidP="00903456">
      <w:pPr>
        <w:pStyle w:val="3"/>
        <w:spacing w:before="120" w:after="120" w:line="415" w:lineRule="auto"/>
        <w:ind w:left="720" w:hanging="720"/>
        <w:rPr>
          <w:rFonts w:ascii="Arial" w:hAnsi="Arial" w:cs="Arial"/>
          <w:kern w:val="0"/>
          <w:sz w:val="22"/>
          <w:szCs w:val="22"/>
        </w:rPr>
      </w:pPr>
      <w:r w:rsidRPr="00903456">
        <w:rPr>
          <w:rFonts w:ascii="Arial" w:hAnsi="Arial" w:cs="Arial"/>
          <w:kern w:val="0"/>
          <w:sz w:val="22"/>
          <w:szCs w:val="22"/>
        </w:rPr>
        <w:t>Case 1: Single sequence and single RS</w:t>
      </w:r>
    </w:p>
    <w:p w:rsidR="00903456" w:rsidRPr="00903456" w:rsidRDefault="00903456" w:rsidP="00903456">
      <w:pPr>
        <w:spacing w:after="120"/>
        <w:rPr>
          <w:rFonts w:eastAsia="等线"/>
          <w:sz w:val="20"/>
          <w:szCs w:val="20"/>
        </w:rPr>
      </w:pPr>
      <w:r w:rsidRPr="00903456">
        <w:rPr>
          <w:rFonts w:ascii="Arial" w:hAnsi="Arial" w:hint="eastAsia"/>
          <w:sz w:val="20"/>
          <w:szCs w:val="20"/>
        </w:rPr>
        <w:t xml:space="preserve">In Figure 1, the solid line shows the detection probability of the 2OS RS, and the dash lines show the </w:t>
      </w:r>
      <w:r w:rsidRPr="00903456">
        <w:rPr>
          <w:rFonts w:ascii="Arial" w:hAnsi="Arial" w:hint="eastAsia"/>
          <w:sz w:val="20"/>
          <w:szCs w:val="20"/>
        </w:rPr>
        <w:lastRenderedPageBreak/>
        <w:t>detection probability of the 1OS CSI-RS. T</w:t>
      </w:r>
      <w:r w:rsidRPr="00903456">
        <w:rPr>
          <w:rFonts w:ascii="Arial" w:hAnsi="Arial"/>
          <w:sz w:val="20"/>
          <w:szCs w:val="20"/>
        </w:rPr>
        <w:t>h</w:t>
      </w:r>
      <w:r w:rsidRPr="00903456">
        <w:rPr>
          <w:rFonts w:ascii="Arial" w:hAnsi="Arial" w:hint="eastAsia"/>
          <w:sz w:val="20"/>
          <w:szCs w:val="20"/>
        </w:rPr>
        <w:t>e required SNR</w:t>
      </w:r>
      <w:r w:rsidR="0041559A">
        <w:rPr>
          <w:rFonts w:ascii="Arial" w:hAnsi="Arial" w:hint="eastAsia"/>
          <w:sz w:val="20"/>
          <w:szCs w:val="20"/>
        </w:rPr>
        <w:t>s</w:t>
      </w:r>
      <w:r w:rsidRPr="00903456">
        <w:rPr>
          <w:rFonts w:ascii="Arial" w:hAnsi="Arial" w:hint="eastAsia"/>
          <w:sz w:val="20"/>
          <w:szCs w:val="20"/>
        </w:rPr>
        <w:t xml:space="preserve"> to attain [90</w:t>
      </w:r>
      <w:proofErr w:type="gramStart"/>
      <w:r w:rsidRPr="00903456">
        <w:rPr>
          <w:rFonts w:ascii="Arial" w:hAnsi="Arial" w:hint="eastAsia"/>
          <w:sz w:val="20"/>
          <w:szCs w:val="20"/>
        </w:rPr>
        <w:t>]%</w:t>
      </w:r>
      <w:proofErr w:type="gramEnd"/>
      <w:r w:rsidRPr="00903456">
        <w:rPr>
          <w:rFonts w:ascii="Arial" w:hAnsi="Arial" w:hint="eastAsia"/>
          <w:sz w:val="20"/>
          <w:szCs w:val="20"/>
        </w:rPr>
        <w:t xml:space="preserve"> detection probability </w:t>
      </w:r>
      <w:r w:rsidR="0041559A">
        <w:rPr>
          <w:rFonts w:ascii="Arial" w:hAnsi="Arial" w:hint="eastAsia"/>
          <w:sz w:val="20"/>
          <w:szCs w:val="20"/>
        </w:rPr>
        <w:t xml:space="preserve">are </w:t>
      </w:r>
      <w:r w:rsidRPr="00903456">
        <w:rPr>
          <w:rFonts w:ascii="Arial" w:hAnsi="Arial" w:hint="eastAsia"/>
          <w:sz w:val="20"/>
          <w:szCs w:val="20"/>
        </w:rPr>
        <w:t xml:space="preserve">summarized in Table 2. Comparing to the result of </w:t>
      </w:r>
      <w:r w:rsidRPr="00903456">
        <w:rPr>
          <w:rFonts w:ascii="Arial" w:hAnsi="Arial"/>
          <w:sz w:val="20"/>
          <w:szCs w:val="20"/>
        </w:rPr>
        <w:t>the</w:t>
      </w:r>
      <w:r w:rsidRPr="00903456">
        <w:rPr>
          <w:rFonts w:ascii="Arial" w:hAnsi="Arial" w:hint="eastAsia"/>
          <w:sz w:val="20"/>
          <w:szCs w:val="20"/>
        </w:rPr>
        <w:t xml:space="preserve"> 1OS CSI-RS without power boosting, the 2OS RS provides a 9 dB gain. </w:t>
      </w:r>
      <w:r w:rsidRPr="00903456">
        <w:rPr>
          <w:rFonts w:ascii="Arial" w:hAnsi="Arial"/>
          <w:sz w:val="20"/>
          <w:szCs w:val="20"/>
        </w:rPr>
        <w:t>W</w:t>
      </w:r>
      <w:r w:rsidRPr="00903456">
        <w:rPr>
          <w:rFonts w:ascii="Arial" w:hAnsi="Arial" w:hint="eastAsia"/>
          <w:sz w:val="20"/>
          <w:szCs w:val="20"/>
        </w:rPr>
        <w:t xml:space="preserve">ith power boosting, the 1OS CSI-RS </w:t>
      </w:r>
      <w:r w:rsidRPr="00903456">
        <w:rPr>
          <w:rFonts w:ascii="Arial" w:hAnsi="Arial"/>
          <w:sz w:val="20"/>
          <w:szCs w:val="20"/>
        </w:rPr>
        <w:t xml:space="preserve">can obtain a 6 dB gain; however, the </w:t>
      </w:r>
      <w:r w:rsidRPr="00903456">
        <w:rPr>
          <w:rFonts w:ascii="Arial" w:hAnsi="Arial" w:hint="eastAsia"/>
          <w:sz w:val="20"/>
          <w:szCs w:val="20"/>
        </w:rPr>
        <w:t>2OS RS still has a 2.8 dB gain when the detection probability attains [90]%.</w:t>
      </w:r>
    </w:p>
    <w:p w:rsidR="00903456" w:rsidRPr="00290D07" w:rsidRDefault="00903456" w:rsidP="00903456">
      <w:pPr>
        <w:spacing w:after="120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noProof/>
          <w:szCs w:val="20"/>
        </w:rPr>
        <w:drawing>
          <wp:inline distT="0" distB="0" distL="0" distR="0">
            <wp:extent cx="3582478" cy="2880000"/>
            <wp:effectExtent l="19050" t="0" r="0" b="0"/>
            <wp:docPr id="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478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56" w:rsidRPr="00F872F3" w:rsidRDefault="00903456" w:rsidP="00903456">
      <w:pPr>
        <w:spacing w:after="120"/>
        <w:jc w:val="center"/>
        <w:rPr>
          <w:rFonts w:ascii="Arial" w:hAnsi="Arial"/>
          <w:b/>
          <w:sz w:val="18"/>
          <w:szCs w:val="18"/>
        </w:rPr>
      </w:pPr>
      <w:r w:rsidRPr="00F872F3">
        <w:rPr>
          <w:rFonts w:ascii="Arial" w:hAnsi="Arial"/>
          <w:b/>
          <w:sz w:val="18"/>
          <w:szCs w:val="18"/>
        </w:rPr>
        <w:t xml:space="preserve">Figure </w:t>
      </w:r>
      <w:r w:rsidRPr="00F872F3">
        <w:rPr>
          <w:rFonts w:ascii="Arial" w:hAnsi="Arial" w:hint="eastAsia"/>
          <w:b/>
          <w:sz w:val="18"/>
          <w:szCs w:val="18"/>
        </w:rPr>
        <w:t>1</w:t>
      </w:r>
      <w:r w:rsidRPr="00F872F3">
        <w:rPr>
          <w:rFonts w:ascii="Arial" w:hAnsi="Arial"/>
          <w:b/>
          <w:sz w:val="18"/>
          <w:szCs w:val="18"/>
        </w:rPr>
        <w:t>. The probability of detection as a function of SNR.</w:t>
      </w:r>
      <w:r w:rsidRPr="00F872F3">
        <w:rPr>
          <w:rFonts w:ascii="Arial" w:hAnsi="Arial" w:hint="eastAsia"/>
          <w:b/>
          <w:sz w:val="18"/>
          <w:szCs w:val="18"/>
        </w:rPr>
        <w:t xml:space="preserve"> Number of sequence is 1 and the copy per sequence is 1.</w:t>
      </w:r>
    </w:p>
    <w:p w:rsidR="00903456" w:rsidRPr="00F872F3" w:rsidRDefault="00903456" w:rsidP="00903456">
      <w:pPr>
        <w:pStyle w:val="TH"/>
        <w:spacing w:after="156"/>
        <w:rPr>
          <w:sz w:val="18"/>
          <w:szCs w:val="18"/>
          <w:lang w:eastAsia="zh-CN"/>
        </w:rPr>
      </w:pPr>
      <w:r w:rsidRPr="00F872F3">
        <w:rPr>
          <w:rFonts w:hint="eastAsia"/>
          <w:sz w:val="18"/>
          <w:szCs w:val="18"/>
          <w:lang w:eastAsia="zh-CN"/>
        </w:rPr>
        <w:t>Table 2</w:t>
      </w:r>
      <w:r w:rsidR="004C6B03">
        <w:rPr>
          <w:rFonts w:hint="eastAsia"/>
          <w:sz w:val="18"/>
          <w:szCs w:val="18"/>
          <w:lang w:eastAsia="zh-CN"/>
        </w:rPr>
        <w:t>.</w:t>
      </w:r>
      <w:r w:rsidRPr="00F872F3">
        <w:rPr>
          <w:rFonts w:hint="eastAsia"/>
          <w:sz w:val="18"/>
          <w:szCs w:val="18"/>
          <w:lang w:eastAsia="zh-CN"/>
        </w:rPr>
        <w:t xml:space="preserve"> Minimum SNR </w:t>
      </w:r>
      <w:r w:rsidRPr="00F872F3">
        <w:rPr>
          <w:sz w:val="18"/>
          <w:szCs w:val="18"/>
          <w:lang w:eastAsia="zh-CN"/>
        </w:rPr>
        <w:t>required for one-shot detection with [90</w:t>
      </w:r>
      <w:proofErr w:type="gramStart"/>
      <w:r w:rsidRPr="00F872F3">
        <w:rPr>
          <w:sz w:val="18"/>
          <w:szCs w:val="18"/>
          <w:lang w:eastAsia="zh-CN"/>
        </w:rPr>
        <w:t>]%</w:t>
      </w:r>
      <w:proofErr w:type="gramEnd"/>
      <w:r w:rsidRPr="00F872F3">
        <w:rPr>
          <w:sz w:val="18"/>
          <w:szCs w:val="18"/>
          <w:lang w:eastAsia="zh-CN"/>
        </w:rPr>
        <w:t xml:space="preserve"> detection probability under [1]% false alarm</w:t>
      </w:r>
      <w:r w:rsidRPr="00F872F3">
        <w:rPr>
          <w:rFonts w:hint="eastAsia"/>
          <w:sz w:val="18"/>
          <w:szCs w:val="18"/>
          <w:lang w:eastAsia="zh-CN"/>
        </w:rPr>
        <w:t xml:space="preserve"> rate.</w:t>
      </w:r>
    </w:p>
    <w:tbl>
      <w:tblPr>
        <w:tblStyle w:val="ad"/>
        <w:tblW w:w="0" w:type="auto"/>
        <w:tblInd w:w="1660" w:type="dxa"/>
        <w:tblLook w:val="04A0"/>
      </w:tblPr>
      <w:tblGrid>
        <w:gridCol w:w="4632"/>
        <w:gridCol w:w="1692"/>
      </w:tblGrid>
      <w:tr w:rsidR="00903456" w:rsidTr="00680D00">
        <w:trPr>
          <w:trHeight w:val="276"/>
        </w:trPr>
        <w:tc>
          <w:tcPr>
            <w:tcW w:w="4632" w:type="dxa"/>
          </w:tcPr>
          <w:p w:rsidR="00903456" w:rsidRPr="00F872F3" w:rsidRDefault="00903456" w:rsidP="00680D00">
            <w:pPr>
              <w:pStyle w:val="TAL"/>
              <w:jc w:val="center"/>
              <w:rPr>
                <w:rFonts w:eastAsiaTheme="minorEastAsia" w:cs="Arial"/>
                <w:b/>
                <w:szCs w:val="18"/>
                <w:lang w:eastAsia="zh-CN"/>
              </w:rPr>
            </w:pPr>
            <w:r w:rsidRPr="00F872F3">
              <w:rPr>
                <w:rFonts w:eastAsiaTheme="minorEastAsia" w:cs="Arial" w:hint="eastAsia"/>
                <w:b/>
                <w:szCs w:val="18"/>
                <w:lang w:eastAsia="zh-CN"/>
              </w:rPr>
              <w:t>RS</w:t>
            </w:r>
          </w:p>
        </w:tc>
        <w:tc>
          <w:tcPr>
            <w:tcW w:w="1692" w:type="dxa"/>
          </w:tcPr>
          <w:p w:rsidR="00903456" w:rsidRPr="00F872F3" w:rsidRDefault="00903456" w:rsidP="00680D00">
            <w:pPr>
              <w:pStyle w:val="TAL"/>
              <w:jc w:val="center"/>
              <w:rPr>
                <w:rFonts w:eastAsiaTheme="minorEastAsia" w:cs="Arial"/>
                <w:b/>
                <w:szCs w:val="18"/>
                <w:lang w:eastAsia="zh-CN"/>
              </w:rPr>
            </w:pPr>
            <w:r w:rsidRPr="00F872F3">
              <w:rPr>
                <w:rFonts w:eastAsiaTheme="minorEastAsia" w:cs="Arial" w:hint="eastAsia"/>
                <w:b/>
                <w:szCs w:val="18"/>
                <w:lang w:eastAsia="zh-CN"/>
              </w:rPr>
              <w:t>Required SNR</w:t>
            </w:r>
          </w:p>
        </w:tc>
      </w:tr>
      <w:tr w:rsidR="00903456" w:rsidTr="00680D00">
        <w:tc>
          <w:tcPr>
            <w:tcW w:w="4632" w:type="dxa"/>
          </w:tcPr>
          <w:p w:rsidR="00903456" w:rsidRPr="00F872F3" w:rsidRDefault="00903456" w:rsidP="00680D0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F872F3">
              <w:rPr>
                <w:rFonts w:eastAsiaTheme="minorEastAsia" w:cs="Arial" w:hint="eastAsia"/>
                <w:szCs w:val="18"/>
                <w:lang w:eastAsia="zh-CN"/>
              </w:rPr>
              <w:t xml:space="preserve">Alt 1: 1OS CSI-RS, comb </w:t>
            </w:r>
            <w:r w:rsidRPr="00F872F3">
              <w:rPr>
                <w:rFonts w:eastAsiaTheme="minorEastAsia" w:cs="Arial"/>
                <w:szCs w:val="18"/>
                <w:lang w:eastAsia="zh-CN"/>
              </w:rPr>
              <w:t>factor</w:t>
            </w:r>
            <w:r w:rsidRPr="00F872F3">
              <w:rPr>
                <w:rFonts w:eastAsiaTheme="minorEastAsia" w:cs="Arial" w:hint="eastAsia"/>
                <w:szCs w:val="18"/>
                <w:lang w:eastAsia="zh-CN"/>
              </w:rPr>
              <w:t xml:space="preserve"> = 4, wo power boosting</w:t>
            </w:r>
          </w:p>
        </w:tc>
        <w:tc>
          <w:tcPr>
            <w:tcW w:w="1692" w:type="dxa"/>
          </w:tcPr>
          <w:p w:rsidR="00903456" w:rsidRPr="00F872F3" w:rsidRDefault="00903456" w:rsidP="00680D00">
            <w:pPr>
              <w:pStyle w:val="TAL"/>
              <w:jc w:val="center"/>
              <w:rPr>
                <w:rFonts w:eastAsiaTheme="minorEastAsia" w:cs="Arial"/>
                <w:szCs w:val="18"/>
                <w:lang w:eastAsia="zh-CN"/>
              </w:rPr>
            </w:pPr>
            <w:r w:rsidRPr="00F872F3">
              <w:rPr>
                <w:rFonts w:eastAsiaTheme="minorEastAsia" w:cs="Arial" w:hint="eastAsia"/>
                <w:szCs w:val="18"/>
                <w:lang w:eastAsia="zh-CN"/>
              </w:rPr>
              <w:t>-5.8 dB</w:t>
            </w:r>
          </w:p>
        </w:tc>
      </w:tr>
      <w:tr w:rsidR="00903456" w:rsidTr="00680D00">
        <w:tc>
          <w:tcPr>
            <w:tcW w:w="4632" w:type="dxa"/>
          </w:tcPr>
          <w:p w:rsidR="00903456" w:rsidRPr="00F872F3" w:rsidRDefault="00903456" w:rsidP="00680D0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F872F3">
              <w:rPr>
                <w:rFonts w:eastAsiaTheme="minorEastAsia" w:cs="Arial" w:hint="eastAsia"/>
                <w:szCs w:val="18"/>
                <w:lang w:eastAsia="zh-CN"/>
              </w:rPr>
              <w:t xml:space="preserve">Alt 1: 1OS CSI-RS, comb </w:t>
            </w:r>
            <w:r w:rsidRPr="00F872F3">
              <w:rPr>
                <w:rFonts w:eastAsiaTheme="minorEastAsia" w:cs="Arial"/>
                <w:szCs w:val="18"/>
                <w:lang w:eastAsia="zh-CN"/>
              </w:rPr>
              <w:t>factor</w:t>
            </w:r>
            <w:r w:rsidRPr="00F872F3">
              <w:rPr>
                <w:rFonts w:eastAsiaTheme="minorEastAsia" w:cs="Arial" w:hint="eastAsia"/>
                <w:szCs w:val="18"/>
                <w:lang w:eastAsia="zh-CN"/>
              </w:rPr>
              <w:t xml:space="preserve"> = 4, w power boosting</w:t>
            </w:r>
          </w:p>
        </w:tc>
        <w:tc>
          <w:tcPr>
            <w:tcW w:w="1692" w:type="dxa"/>
          </w:tcPr>
          <w:p w:rsidR="00903456" w:rsidRPr="00F872F3" w:rsidRDefault="00903456" w:rsidP="00680D00">
            <w:pPr>
              <w:pStyle w:val="TAL"/>
              <w:jc w:val="center"/>
              <w:rPr>
                <w:rFonts w:eastAsiaTheme="minorEastAsia" w:cs="Arial"/>
                <w:szCs w:val="18"/>
                <w:lang w:eastAsia="zh-CN"/>
              </w:rPr>
            </w:pPr>
            <w:r w:rsidRPr="00F872F3">
              <w:rPr>
                <w:rFonts w:eastAsiaTheme="minorEastAsia" w:cs="Arial" w:hint="eastAsia"/>
                <w:szCs w:val="18"/>
                <w:lang w:eastAsia="zh-CN"/>
              </w:rPr>
              <w:t>-12 dB</w:t>
            </w:r>
          </w:p>
        </w:tc>
      </w:tr>
      <w:tr w:rsidR="00903456" w:rsidTr="00680D00">
        <w:tc>
          <w:tcPr>
            <w:tcW w:w="4632" w:type="dxa"/>
          </w:tcPr>
          <w:p w:rsidR="00903456" w:rsidRPr="00F872F3" w:rsidRDefault="00903456" w:rsidP="00680D0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F872F3">
              <w:rPr>
                <w:rFonts w:eastAsiaTheme="minorEastAsia" w:cs="Arial" w:hint="eastAsia"/>
                <w:szCs w:val="18"/>
                <w:lang w:eastAsia="zh-CN"/>
              </w:rPr>
              <w:t>Alt 2: 2OS RS</w:t>
            </w:r>
          </w:p>
        </w:tc>
        <w:tc>
          <w:tcPr>
            <w:tcW w:w="1692" w:type="dxa"/>
          </w:tcPr>
          <w:p w:rsidR="00903456" w:rsidRPr="00F872F3" w:rsidRDefault="00903456" w:rsidP="00680D00">
            <w:pPr>
              <w:pStyle w:val="TAL"/>
              <w:jc w:val="center"/>
              <w:rPr>
                <w:rFonts w:eastAsiaTheme="minorEastAsia" w:cs="Arial"/>
                <w:szCs w:val="18"/>
                <w:lang w:eastAsia="zh-CN"/>
              </w:rPr>
            </w:pPr>
            <w:r w:rsidRPr="00F872F3">
              <w:rPr>
                <w:rFonts w:eastAsiaTheme="minorEastAsia" w:cs="Arial" w:hint="eastAsia"/>
                <w:szCs w:val="18"/>
                <w:lang w:eastAsia="zh-CN"/>
              </w:rPr>
              <w:t>-14.8 dB</w:t>
            </w:r>
          </w:p>
        </w:tc>
      </w:tr>
    </w:tbl>
    <w:p w:rsidR="00903456" w:rsidRPr="00F872F3" w:rsidRDefault="00903456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F872F3">
        <w:rPr>
          <w:rFonts w:ascii="Arial" w:hAnsi="Arial"/>
          <w:b/>
          <w:i/>
          <w:sz w:val="20"/>
          <w:szCs w:val="20"/>
        </w:rPr>
        <w:t>Observation 1: For Case 1, the minimum SNR</w:t>
      </w:r>
      <w:r w:rsidR="00E81338">
        <w:rPr>
          <w:rFonts w:ascii="Arial" w:hAnsi="Arial" w:hint="eastAsia"/>
          <w:b/>
          <w:i/>
          <w:sz w:val="20"/>
          <w:szCs w:val="20"/>
        </w:rPr>
        <w:t>s</w:t>
      </w:r>
      <w:r w:rsidRPr="00F872F3">
        <w:rPr>
          <w:rFonts w:ascii="Arial" w:hAnsi="Arial"/>
          <w:b/>
          <w:i/>
          <w:sz w:val="20"/>
          <w:szCs w:val="20"/>
        </w:rPr>
        <w:t xml:space="preserve"> that achieve</w:t>
      </w:r>
      <w:r w:rsidR="00E81338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F872F3">
        <w:rPr>
          <w:rFonts w:ascii="Arial" w:hAnsi="Arial"/>
          <w:b/>
          <w:i/>
          <w:sz w:val="20"/>
          <w:szCs w:val="20"/>
        </w:rPr>
        <w:t xml:space="preserve">detection probability of </w:t>
      </w:r>
      <w:r w:rsidRPr="00F872F3">
        <w:rPr>
          <w:rFonts w:ascii="Arial" w:hAnsi="Arial" w:hint="eastAsia"/>
          <w:b/>
          <w:i/>
          <w:sz w:val="20"/>
          <w:szCs w:val="20"/>
        </w:rPr>
        <w:t>[</w:t>
      </w:r>
      <w:r w:rsidRPr="00F872F3">
        <w:rPr>
          <w:rFonts w:ascii="Arial" w:hAnsi="Arial"/>
          <w:b/>
          <w:i/>
          <w:sz w:val="20"/>
          <w:szCs w:val="20"/>
        </w:rPr>
        <w:t>90</w:t>
      </w:r>
      <w:r w:rsidRPr="00F872F3">
        <w:rPr>
          <w:rFonts w:ascii="Arial" w:hAnsi="Arial" w:hint="eastAsia"/>
          <w:b/>
          <w:i/>
          <w:sz w:val="20"/>
          <w:szCs w:val="20"/>
        </w:rPr>
        <w:t>]</w:t>
      </w:r>
      <w:r w:rsidRPr="00F872F3">
        <w:rPr>
          <w:rFonts w:ascii="Arial" w:hAnsi="Arial"/>
          <w:b/>
          <w:i/>
          <w:sz w:val="20"/>
          <w:szCs w:val="20"/>
        </w:rPr>
        <w:t>% are -</w:t>
      </w:r>
      <w:r w:rsidRPr="00F872F3">
        <w:rPr>
          <w:rFonts w:ascii="Arial" w:hAnsi="Arial" w:hint="eastAsia"/>
          <w:b/>
          <w:i/>
          <w:sz w:val="20"/>
          <w:szCs w:val="20"/>
        </w:rPr>
        <w:t>14.8</w:t>
      </w:r>
      <w:r w:rsidRPr="00F872F3">
        <w:rPr>
          <w:rFonts w:ascii="Arial" w:hAnsi="Arial"/>
          <w:b/>
          <w:i/>
          <w:sz w:val="20"/>
          <w:szCs w:val="20"/>
        </w:rPr>
        <w:t xml:space="preserve"> dB for 2OS</w:t>
      </w:r>
      <w:r w:rsidRPr="00F872F3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F872F3">
        <w:rPr>
          <w:rFonts w:ascii="Arial" w:hAnsi="Arial"/>
          <w:b/>
          <w:i/>
          <w:sz w:val="20"/>
          <w:szCs w:val="20"/>
        </w:rPr>
        <w:t>RS, -</w:t>
      </w:r>
      <w:r w:rsidRPr="00F872F3">
        <w:rPr>
          <w:rFonts w:ascii="Arial" w:hAnsi="Arial" w:hint="eastAsia"/>
          <w:b/>
          <w:i/>
          <w:sz w:val="20"/>
          <w:szCs w:val="20"/>
        </w:rPr>
        <w:t>5.8</w:t>
      </w:r>
      <w:r w:rsidRPr="00F872F3">
        <w:rPr>
          <w:rFonts w:ascii="Arial" w:hAnsi="Arial"/>
          <w:b/>
          <w:i/>
          <w:sz w:val="20"/>
          <w:szCs w:val="20"/>
        </w:rPr>
        <w:t xml:space="preserve"> dB for 1OS</w:t>
      </w:r>
      <w:r w:rsidRPr="00F872F3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F872F3">
        <w:rPr>
          <w:rFonts w:ascii="Arial" w:hAnsi="Arial"/>
          <w:b/>
          <w:i/>
          <w:sz w:val="20"/>
          <w:szCs w:val="20"/>
        </w:rPr>
        <w:t>CSI-RS</w:t>
      </w:r>
      <w:r w:rsidRPr="00F872F3">
        <w:rPr>
          <w:rFonts w:ascii="Arial" w:hAnsi="Arial" w:hint="eastAsia"/>
          <w:b/>
          <w:i/>
          <w:sz w:val="20"/>
          <w:szCs w:val="20"/>
        </w:rPr>
        <w:t xml:space="preserve"> with no power boosting, and -12 dB for 1OS CSI-RS with power boosting</w:t>
      </w:r>
      <w:r w:rsidRPr="00F872F3">
        <w:rPr>
          <w:rFonts w:ascii="Arial" w:hAnsi="Arial"/>
          <w:b/>
          <w:i/>
          <w:sz w:val="20"/>
          <w:szCs w:val="20"/>
        </w:rPr>
        <w:t>.</w:t>
      </w:r>
    </w:p>
    <w:p w:rsidR="00903456" w:rsidRPr="009F0269" w:rsidRDefault="00903456" w:rsidP="009F0269">
      <w:pPr>
        <w:pStyle w:val="3"/>
        <w:spacing w:before="120" w:after="120" w:line="415" w:lineRule="auto"/>
        <w:ind w:left="720" w:hanging="720"/>
        <w:rPr>
          <w:rFonts w:ascii="Arial" w:hAnsi="Arial" w:cs="Arial"/>
          <w:kern w:val="0"/>
          <w:sz w:val="22"/>
          <w:szCs w:val="22"/>
        </w:rPr>
      </w:pPr>
      <w:r w:rsidRPr="009F0269">
        <w:rPr>
          <w:rFonts w:ascii="Arial" w:hAnsi="Arial" w:cs="Arial"/>
          <w:kern w:val="0"/>
          <w:sz w:val="22"/>
          <w:szCs w:val="22"/>
        </w:rPr>
        <w:t>Case 2-1: Single sequence and multiple RSs</w:t>
      </w:r>
    </w:p>
    <w:p w:rsidR="00903456" w:rsidRPr="009F0269" w:rsidRDefault="00903456" w:rsidP="00B406DE">
      <w:pPr>
        <w:spacing w:beforeLines="50" w:after="120"/>
        <w:rPr>
          <w:rFonts w:ascii="Arial" w:hAnsi="Arial"/>
          <w:sz w:val="20"/>
          <w:szCs w:val="20"/>
        </w:rPr>
      </w:pPr>
      <w:r w:rsidRPr="009F0269">
        <w:rPr>
          <w:rFonts w:ascii="Arial" w:hAnsi="Arial"/>
          <w:sz w:val="20"/>
          <w:szCs w:val="20"/>
        </w:rPr>
        <w:t>It is observed from Figure</w:t>
      </w:r>
      <w:r w:rsidRPr="009F0269">
        <w:rPr>
          <w:rFonts w:ascii="Arial" w:hAnsi="Arial" w:hint="eastAsia"/>
          <w:sz w:val="20"/>
          <w:szCs w:val="20"/>
        </w:rPr>
        <w:t xml:space="preserve"> 2 and Table 3</w:t>
      </w:r>
      <w:r w:rsidRPr="009F0269">
        <w:rPr>
          <w:rFonts w:ascii="Arial" w:hAnsi="Arial"/>
          <w:sz w:val="20"/>
          <w:szCs w:val="20"/>
        </w:rPr>
        <w:t xml:space="preserve"> that </w:t>
      </w:r>
      <w:bookmarkStart w:id="2" w:name="_Hlk525899858"/>
      <w:r w:rsidRPr="009F0269">
        <w:rPr>
          <w:rFonts w:ascii="Arial" w:hAnsi="Arial" w:hint="eastAsia"/>
          <w:sz w:val="20"/>
          <w:szCs w:val="20"/>
        </w:rPr>
        <w:t xml:space="preserve">when </w:t>
      </w:r>
      <w:r w:rsidRPr="009F0269">
        <w:rPr>
          <w:rFonts w:ascii="Arial" w:hAnsi="Arial"/>
          <w:sz w:val="20"/>
          <w:szCs w:val="20"/>
        </w:rPr>
        <w:t>the number of copies per sequence</w:t>
      </w:r>
      <w:bookmarkEnd w:id="2"/>
      <w:r w:rsidRPr="009F0269">
        <w:rPr>
          <w:rFonts w:ascii="Arial" w:hAnsi="Arial" w:hint="eastAsia"/>
          <w:sz w:val="20"/>
          <w:szCs w:val="20"/>
        </w:rPr>
        <w:t xml:space="preserve"> is increased from 1 to 10</w:t>
      </w:r>
      <w:r w:rsidRPr="009F0269">
        <w:rPr>
          <w:rFonts w:ascii="Arial" w:hAnsi="Arial"/>
          <w:sz w:val="20"/>
          <w:szCs w:val="20"/>
        </w:rPr>
        <w:t xml:space="preserve">, </w:t>
      </w:r>
      <w:bookmarkStart w:id="3" w:name="_Hlk525899849"/>
      <w:r w:rsidRPr="009F0269">
        <w:rPr>
          <w:rFonts w:ascii="Arial" w:hAnsi="Arial"/>
          <w:sz w:val="20"/>
          <w:szCs w:val="20"/>
        </w:rPr>
        <w:t>the probability of detection is enhanced</w:t>
      </w:r>
      <w:bookmarkEnd w:id="3"/>
      <w:r w:rsidRPr="009F0269">
        <w:rPr>
          <w:rFonts w:ascii="Arial" w:hAnsi="Arial"/>
          <w:sz w:val="20"/>
          <w:szCs w:val="20"/>
        </w:rPr>
        <w:t>. For the 2OS</w:t>
      </w:r>
      <w:r w:rsidRPr="009F0269">
        <w:rPr>
          <w:rFonts w:ascii="Arial" w:hAnsi="Arial" w:hint="eastAsia"/>
          <w:sz w:val="20"/>
          <w:szCs w:val="20"/>
        </w:rPr>
        <w:t xml:space="preserve"> </w:t>
      </w:r>
      <w:r w:rsidRPr="009F0269">
        <w:rPr>
          <w:rFonts w:ascii="Arial" w:hAnsi="Arial"/>
          <w:sz w:val="20"/>
          <w:szCs w:val="20"/>
        </w:rPr>
        <w:t>RS, the</w:t>
      </w:r>
      <w:r w:rsidR="006A72BF">
        <w:rPr>
          <w:rFonts w:ascii="Arial" w:hAnsi="Arial" w:hint="eastAsia"/>
          <w:sz w:val="20"/>
          <w:szCs w:val="20"/>
        </w:rPr>
        <w:t xml:space="preserve"> </w:t>
      </w:r>
      <w:r w:rsidRPr="009F0269">
        <w:rPr>
          <w:rFonts w:ascii="Arial" w:hAnsi="Arial"/>
          <w:sz w:val="20"/>
          <w:szCs w:val="20"/>
        </w:rPr>
        <w:t xml:space="preserve">detection </w:t>
      </w:r>
      <w:r w:rsidR="006A72BF" w:rsidRPr="009F0269">
        <w:rPr>
          <w:rFonts w:ascii="Arial" w:hAnsi="Arial"/>
          <w:sz w:val="20"/>
          <w:szCs w:val="20"/>
        </w:rPr>
        <w:t>probability</w:t>
      </w:r>
      <w:r w:rsidR="006A72BF">
        <w:rPr>
          <w:rFonts w:ascii="Arial" w:hAnsi="Arial" w:hint="eastAsia"/>
          <w:sz w:val="20"/>
          <w:szCs w:val="20"/>
        </w:rPr>
        <w:t xml:space="preserve"> </w:t>
      </w:r>
      <w:r w:rsidRPr="009F0269">
        <w:rPr>
          <w:rFonts w:ascii="Arial" w:hAnsi="Arial"/>
          <w:sz w:val="20"/>
          <w:szCs w:val="20"/>
        </w:rPr>
        <w:t>of 90% is obtained at SNR = -</w:t>
      </w:r>
      <w:r w:rsidRPr="009F0269">
        <w:rPr>
          <w:rFonts w:ascii="Arial" w:hAnsi="Arial" w:hint="eastAsia"/>
          <w:sz w:val="20"/>
          <w:szCs w:val="20"/>
        </w:rPr>
        <w:t>17</w:t>
      </w:r>
      <w:r w:rsidRPr="009F0269">
        <w:rPr>
          <w:rFonts w:ascii="Arial" w:hAnsi="Arial"/>
          <w:sz w:val="20"/>
          <w:szCs w:val="20"/>
        </w:rPr>
        <w:t xml:space="preserve"> dB. For the 1OS</w:t>
      </w:r>
      <w:r w:rsidRPr="009F0269">
        <w:rPr>
          <w:rFonts w:ascii="Arial" w:hAnsi="Arial" w:hint="eastAsia"/>
          <w:sz w:val="20"/>
          <w:szCs w:val="20"/>
        </w:rPr>
        <w:t xml:space="preserve"> </w:t>
      </w:r>
      <w:r w:rsidRPr="009F0269">
        <w:rPr>
          <w:rFonts w:ascii="Arial" w:hAnsi="Arial"/>
          <w:sz w:val="20"/>
          <w:szCs w:val="20"/>
        </w:rPr>
        <w:t>CSI-RS, the probability of detection of 90% is attained at SNR = -</w:t>
      </w:r>
      <w:r w:rsidRPr="009F0269">
        <w:rPr>
          <w:rFonts w:ascii="Arial" w:hAnsi="Arial" w:hint="eastAsia"/>
          <w:sz w:val="20"/>
          <w:szCs w:val="20"/>
        </w:rPr>
        <w:t>8.5</w:t>
      </w:r>
      <w:r w:rsidRPr="009F0269">
        <w:rPr>
          <w:rFonts w:ascii="Arial" w:hAnsi="Arial"/>
          <w:sz w:val="20"/>
          <w:szCs w:val="20"/>
        </w:rPr>
        <w:t xml:space="preserve"> dB</w:t>
      </w:r>
      <w:r w:rsidRPr="009F0269">
        <w:rPr>
          <w:rFonts w:ascii="Arial" w:hAnsi="Arial" w:hint="eastAsia"/>
          <w:sz w:val="20"/>
          <w:szCs w:val="20"/>
        </w:rPr>
        <w:t xml:space="preserve"> without power boosting, and at SNR = -14.5 dB with power boosting.</w:t>
      </w:r>
    </w:p>
    <w:p w:rsidR="00903456" w:rsidRPr="00290D07" w:rsidRDefault="00903456" w:rsidP="00903456">
      <w:pPr>
        <w:spacing w:after="120"/>
        <w:jc w:val="center"/>
        <w:rPr>
          <w:rFonts w:ascii="Arial" w:hAnsi="Arial"/>
          <w:szCs w:val="20"/>
        </w:rPr>
      </w:pPr>
      <w:r>
        <w:rPr>
          <w:rFonts w:ascii="Arial" w:hAnsi="Arial"/>
          <w:noProof/>
          <w:szCs w:val="20"/>
        </w:rPr>
        <w:lastRenderedPageBreak/>
        <w:drawing>
          <wp:inline distT="0" distB="0" distL="0" distR="0">
            <wp:extent cx="3626607" cy="2880000"/>
            <wp:effectExtent l="19050" t="0" r="0" b="0"/>
            <wp:docPr id="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6607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56" w:rsidRPr="00B22560" w:rsidRDefault="00903456" w:rsidP="00903456">
      <w:pPr>
        <w:spacing w:after="120"/>
        <w:jc w:val="center"/>
        <w:rPr>
          <w:rFonts w:ascii="Arial" w:hAnsi="Arial"/>
          <w:b/>
          <w:sz w:val="18"/>
          <w:szCs w:val="18"/>
        </w:rPr>
      </w:pPr>
      <w:r w:rsidRPr="00B22560">
        <w:rPr>
          <w:rFonts w:ascii="Arial" w:hAnsi="Arial"/>
          <w:b/>
          <w:sz w:val="18"/>
          <w:szCs w:val="18"/>
        </w:rPr>
        <w:t xml:space="preserve">Figure </w:t>
      </w:r>
      <w:r w:rsidRPr="00B22560">
        <w:rPr>
          <w:rFonts w:ascii="Arial" w:hAnsi="Arial" w:hint="eastAsia"/>
          <w:b/>
          <w:sz w:val="18"/>
          <w:szCs w:val="18"/>
        </w:rPr>
        <w:t>2</w:t>
      </w:r>
      <w:r w:rsidRPr="00B22560">
        <w:rPr>
          <w:rFonts w:ascii="Arial" w:hAnsi="Arial"/>
          <w:b/>
          <w:sz w:val="18"/>
          <w:szCs w:val="18"/>
        </w:rPr>
        <w:t>. The probability of detection as a function of SNR.</w:t>
      </w:r>
      <w:r w:rsidRPr="00B22560">
        <w:rPr>
          <w:rFonts w:ascii="Arial" w:hAnsi="Arial" w:hint="eastAsia"/>
          <w:b/>
          <w:sz w:val="18"/>
          <w:szCs w:val="18"/>
        </w:rPr>
        <w:t xml:space="preserve"> Number of sequence is 1 and the number of copies per sequence is 10.</w:t>
      </w:r>
    </w:p>
    <w:p w:rsidR="00903456" w:rsidRPr="00B22560" w:rsidRDefault="00903456" w:rsidP="00903456">
      <w:pPr>
        <w:pStyle w:val="TH"/>
        <w:spacing w:after="156"/>
        <w:rPr>
          <w:sz w:val="18"/>
          <w:szCs w:val="18"/>
          <w:lang w:eastAsia="zh-CN"/>
        </w:rPr>
      </w:pPr>
      <w:r w:rsidRPr="00B22560">
        <w:rPr>
          <w:rFonts w:hint="eastAsia"/>
          <w:sz w:val="18"/>
          <w:szCs w:val="18"/>
          <w:lang w:eastAsia="zh-CN"/>
        </w:rPr>
        <w:t>Table 3</w:t>
      </w:r>
      <w:r w:rsidR="003A7BCF">
        <w:rPr>
          <w:rFonts w:hint="eastAsia"/>
          <w:sz w:val="18"/>
          <w:szCs w:val="18"/>
          <w:lang w:eastAsia="zh-CN"/>
        </w:rPr>
        <w:t>.</w:t>
      </w:r>
      <w:r w:rsidRPr="00B22560">
        <w:rPr>
          <w:rFonts w:hint="eastAsia"/>
          <w:sz w:val="18"/>
          <w:szCs w:val="18"/>
          <w:lang w:eastAsia="zh-CN"/>
        </w:rPr>
        <w:t xml:space="preserve"> Minimum SNR </w:t>
      </w:r>
      <w:r w:rsidRPr="00B22560">
        <w:rPr>
          <w:sz w:val="18"/>
          <w:szCs w:val="18"/>
          <w:lang w:eastAsia="zh-CN"/>
        </w:rPr>
        <w:t>required for one-shot detection with [90</w:t>
      </w:r>
      <w:proofErr w:type="gramStart"/>
      <w:r w:rsidRPr="00B22560">
        <w:rPr>
          <w:sz w:val="18"/>
          <w:szCs w:val="18"/>
          <w:lang w:eastAsia="zh-CN"/>
        </w:rPr>
        <w:t>]%</w:t>
      </w:r>
      <w:proofErr w:type="gramEnd"/>
      <w:r w:rsidRPr="00B22560">
        <w:rPr>
          <w:sz w:val="18"/>
          <w:szCs w:val="18"/>
          <w:lang w:eastAsia="zh-CN"/>
        </w:rPr>
        <w:t xml:space="preserve"> detection probability under [1]% false alarm</w:t>
      </w:r>
      <w:r w:rsidRPr="00B22560">
        <w:rPr>
          <w:rFonts w:hint="eastAsia"/>
          <w:sz w:val="18"/>
          <w:szCs w:val="18"/>
          <w:lang w:eastAsia="zh-CN"/>
        </w:rPr>
        <w:t xml:space="preserve"> rate.</w:t>
      </w:r>
    </w:p>
    <w:tbl>
      <w:tblPr>
        <w:tblStyle w:val="ad"/>
        <w:tblW w:w="0" w:type="auto"/>
        <w:tblInd w:w="1660" w:type="dxa"/>
        <w:tblLook w:val="04A0"/>
      </w:tblPr>
      <w:tblGrid>
        <w:gridCol w:w="4632"/>
        <w:gridCol w:w="1692"/>
      </w:tblGrid>
      <w:tr w:rsidR="00903456" w:rsidTr="00680D00">
        <w:trPr>
          <w:trHeight w:val="276"/>
        </w:trPr>
        <w:tc>
          <w:tcPr>
            <w:tcW w:w="4632" w:type="dxa"/>
          </w:tcPr>
          <w:p w:rsidR="00903456" w:rsidRPr="007E7D8C" w:rsidRDefault="00903456" w:rsidP="00680D00">
            <w:pPr>
              <w:pStyle w:val="TAL"/>
              <w:jc w:val="center"/>
              <w:rPr>
                <w:rFonts w:eastAsiaTheme="minorEastAsia" w:cs="Arial"/>
                <w:b/>
                <w:szCs w:val="18"/>
                <w:lang w:eastAsia="zh-CN"/>
              </w:rPr>
            </w:pPr>
            <w:r w:rsidRPr="007E7D8C">
              <w:rPr>
                <w:rFonts w:eastAsiaTheme="minorEastAsia" w:cs="Arial" w:hint="eastAsia"/>
                <w:b/>
                <w:szCs w:val="18"/>
                <w:lang w:eastAsia="zh-CN"/>
              </w:rPr>
              <w:t>RS</w:t>
            </w:r>
          </w:p>
        </w:tc>
        <w:tc>
          <w:tcPr>
            <w:tcW w:w="1692" w:type="dxa"/>
          </w:tcPr>
          <w:p w:rsidR="00903456" w:rsidRPr="007E7D8C" w:rsidRDefault="00903456" w:rsidP="00680D00">
            <w:pPr>
              <w:pStyle w:val="TAL"/>
              <w:jc w:val="center"/>
              <w:rPr>
                <w:rFonts w:eastAsiaTheme="minorEastAsia" w:cs="Arial"/>
                <w:b/>
                <w:szCs w:val="18"/>
                <w:lang w:eastAsia="zh-CN"/>
              </w:rPr>
            </w:pPr>
            <w:r w:rsidRPr="007E7D8C">
              <w:rPr>
                <w:rFonts w:eastAsiaTheme="minorEastAsia" w:cs="Arial" w:hint="eastAsia"/>
                <w:b/>
                <w:szCs w:val="18"/>
                <w:lang w:eastAsia="zh-CN"/>
              </w:rPr>
              <w:t>Required SNR</w:t>
            </w:r>
          </w:p>
        </w:tc>
      </w:tr>
      <w:tr w:rsidR="00903456" w:rsidTr="00680D00">
        <w:tc>
          <w:tcPr>
            <w:tcW w:w="4632" w:type="dxa"/>
          </w:tcPr>
          <w:p w:rsidR="00903456" w:rsidRPr="007E7D8C" w:rsidRDefault="00903456" w:rsidP="00680D0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7E7D8C">
              <w:rPr>
                <w:rFonts w:eastAsiaTheme="minorEastAsia" w:cs="Arial" w:hint="eastAsia"/>
                <w:szCs w:val="18"/>
                <w:lang w:eastAsia="zh-CN"/>
              </w:rPr>
              <w:t xml:space="preserve">Alt 1: 1OS CSI-RS, comb </w:t>
            </w:r>
            <w:r w:rsidRPr="007E7D8C">
              <w:rPr>
                <w:rFonts w:eastAsiaTheme="minorEastAsia" w:cs="Arial"/>
                <w:szCs w:val="18"/>
                <w:lang w:eastAsia="zh-CN"/>
              </w:rPr>
              <w:t>factor</w:t>
            </w:r>
            <w:r w:rsidRPr="007E7D8C">
              <w:rPr>
                <w:rFonts w:eastAsiaTheme="minorEastAsia" w:cs="Arial" w:hint="eastAsia"/>
                <w:szCs w:val="18"/>
                <w:lang w:eastAsia="zh-CN"/>
              </w:rPr>
              <w:t xml:space="preserve"> = 4, wo power boosting</w:t>
            </w:r>
          </w:p>
        </w:tc>
        <w:tc>
          <w:tcPr>
            <w:tcW w:w="1692" w:type="dxa"/>
          </w:tcPr>
          <w:p w:rsidR="00903456" w:rsidRPr="007E7D8C" w:rsidRDefault="00903456" w:rsidP="00680D00">
            <w:pPr>
              <w:pStyle w:val="TAL"/>
              <w:jc w:val="center"/>
              <w:rPr>
                <w:rFonts w:eastAsiaTheme="minorEastAsia" w:cs="Arial"/>
                <w:szCs w:val="18"/>
                <w:lang w:eastAsia="zh-CN"/>
              </w:rPr>
            </w:pPr>
            <w:r w:rsidRPr="007E7D8C">
              <w:rPr>
                <w:rFonts w:eastAsiaTheme="minorEastAsia" w:cs="Arial" w:hint="eastAsia"/>
                <w:szCs w:val="18"/>
                <w:lang w:eastAsia="zh-CN"/>
              </w:rPr>
              <w:t>-8.5 dB</w:t>
            </w:r>
          </w:p>
        </w:tc>
      </w:tr>
      <w:tr w:rsidR="00903456" w:rsidTr="00680D00">
        <w:tc>
          <w:tcPr>
            <w:tcW w:w="4632" w:type="dxa"/>
          </w:tcPr>
          <w:p w:rsidR="00903456" w:rsidRPr="007E7D8C" w:rsidRDefault="00903456" w:rsidP="00680D0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7E7D8C">
              <w:rPr>
                <w:rFonts w:eastAsiaTheme="minorEastAsia" w:cs="Arial" w:hint="eastAsia"/>
                <w:szCs w:val="18"/>
                <w:lang w:eastAsia="zh-CN"/>
              </w:rPr>
              <w:t xml:space="preserve">Alt 1: 1OS CSI-RS, comb </w:t>
            </w:r>
            <w:r w:rsidRPr="007E7D8C">
              <w:rPr>
                <w:rFonts w:eastAsiaTheme="minorEastAsia" w:cs="Arial"/>
                <w:szCs w:val="18"/>
                <w:lang w:eastAsia="zh-CN"/>
              </w:rPr>
              <w:t>factor</w:t>
            </w:r>
            <w:r w:rsidRPr="007E7D8C">
              <w:rPr>
                <w:rFonts w:eastAsiaTheme="minorEastAsia" w:cs="Arial" w:hint="eastAsia"/>
                <w:szCs w:val="18"/>
                <w:lang w:eastAsia="zh-CN"/>
              </w:rPr>
              <w:t xml:space="preserve"> = 4, w power boosting</w:t>
            </w:r>
          </w:p>
        </w:tc>
        <w:tc>
          <w:tcPr>
            <w:tcW w:w="1692" w:type="dxa"/>
          </w:tcPr>
          <w:p w:rsidR="00903456" w:rsidRPr="007E7D8C" w:rsidRDefault="00903456" w:rsidP="00680D00">
            <w:pPr>
              <w:pStyle w:val="TAL"/>
              <w:jc w:val="center"/>
              <w:rPr>
                <w:rFonts w:eastAsiaTheme="minorEastAsia" w:cs="Arial"/>
                <w:szCs w:val="18"/>
                <w:lang w:eastAsia="zh-CN"/>
              </w:rPr>
            </w:pPr>
            <w:r w:rsidRPr="007E7D8C">
              <w:rPr>
                <w:rFonts w:eastAsiaTheme="minorEastAsia" w:cs="Arial" w:hint="eastAsia"/>
                <w:szCs w:val="18"/>
                <w:lang w:eastAsia="zh-CN"/>
              </w:rPr>
              <w:t>-14.5 dB</w:t>
            </w:r>
          </w:p>
        </w:tc>
      </w:tr>
      <w:tr w:rsidR="00903456" w:rsidTr="00680D00">
        <w:tc>
          <w:tcPr>
            <w:tcW w:w="4632" w:type="dxa"/>
          </w:tcPr>
          <w:p w:rsidR="00903456" w:rsidRPr="007E7D8C" w:rsidRDefault="00903456" w:rsidP="00680D00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7E7D8C">
              <w:rPr>
                <w:rFonts w:eastAsiaTheme="minorEastAsia" w:cs="Arial" w:hint="eastAsia"/>
                <w:szCs w:val="18"/>
                <w:lang w:eastAsia="zh-CN"/>
              </w:rPr>
              <w:t>Alt 2: 2OS RS</w:t>
            </w:r>
          </w:p>
        </w:tc>
        <w:tc>
          <w:tcPr>
            <w:tcW w:w="1692" w:type="dxa"/>
          </w:tcPr>
          <w:p w:rsidR="00903456" w:rsidRPr="007E7D8C" w:rsidRDefault="00903456" w:rsidP="00680D00">
            <w:pPr>
              <w:pStyle w:val="TAL"/>
              <w:jc w:val="center"/>
              <w:rPr>
                <w:rFonts w:eastAsiaTheme="minorEastAsia" w:cs="Arial"/>
                <w:szCs w:val="18"/>
                <w:lang w:eastAsia="zh-CN"/>
              </w:rPr>
            </w:pPr>
            <w:r w:rsidRPr="007E7D8C">
              <w:rPr>
                <w:rFonts w:eastAsiaTheme="minorEastAsia" w:cs="Arial" w:hint="eastAsia"/>
                <w:szCs w:val="18"/>
                <w:lang w:eastAsia="zh-CN"/>
              </w:rPr>
              <w:t>-17 dB</w:t>
            </w:r>
          </w:p>
        </w:tc>
      </w:tr>
    </w:tbl>
    <w:p w:rsidR="00903456" w:rsidRPr="00B22560" w:rsidRDefault="00903456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B22560">
        <w:rPr>
          <w:rFonts w:ascii="Arial" w:hAnsi="Arial"/>
          <w:b/>
          <w:i/>
          <w:sz w:val="20"/>
          <w:szCs w:val="20"/>
        </w:rPr>
        <w:t xml:space="preserve">Observation </w:t>
      </w:r>
      <w:r w:rsidRPr="00B22560">
        <w:rPr>
          <w:rFonts w:ascii="Arial" w:hAnsi="Arial" w:hint="eastAsia"/>
          <w:b/>
          <w:i/>
          <w:sz w:val="20"/>
          <w:szCs w:val="20"/>
        </w:rPr>
        <w:t>2</w:t>
      </w:r>
      <w:r w:rsidRPr="00B22560">
        <w:rPr>
          <w:rFonts w:ascii="Arial" w:hAnsi="Arial"/>
          <w:b/>
          <w:i/>
          <w:sz w:val="20"/>
          <w:szCs w:val="20"/>
        </w:rPr>
        <w:t xml:space="preserve">: For Case 2-1, </w:t>
      </w:r>
      <w:r w:rsidRPr="00B22560">
        <w:rPr>
          <w:rFonts w:ascii="Arial" w:hAnsi="Arial" w:hint="eastAsia"/>
          <w:b/>
          <w:i/>
          <w:sz w:val="20"/>
          <w:szCs w:val="20"/>
        </w:rPr>
        <w:t xml:space="preserve">when the number of copies per sequence is increased to 10, </w:t>
      </w:r>
      <w:r w:rsidRPr="00B22560">
        <w:rPr>
          <w:rFonts w:ascii="Arial" w:hAnsi="Arial"/>
          <w:b/>
          <w:i/>
          <w:sz w:val="20"/>
          <w:szCs w:val="20"/>
        </w:rPr>
        <w:t xml:space="preserve">the minimum SNR that </w:t>
      </w:r>
      <w:r w:rsidRPr="00B22560">
        <w:rPr>
          <w:rFonts w:ascii="Arial" w:hAnsi="Arial" w:hint="eastAsia"/>
          <w:b/>
          <w:i/>
          <w:sz w:val="20"/>
          <w:szCs w:val="20"/>
        </w:rPr>
        <w:t xml:space="preserve">required to </w:t>
      </w:r>
      <w:r w:rsidRPr="00B22560">
        <w:rPr>
          <w:rFonts w:ascii="Arial" w:hAnsi="Arial"/>
          <w:b/>
          <w:i/>
          <w:sz w:val="20"/>
          <w:szCs w:val="20"/>
        </w:rPr>
        <w:t>achieve</w:t>
      </w:r>
      <w:r w:rsidRPr="00B22560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B22560">
        <w:rPr>
          <w:rFonts w:ascii="Arial" w:hAnsi="Arial"/>
          <w:b/>
          <w:i/>
          <w:sz w:val="20"/>
          <w:szCs w:val="20"/>
        </w:rPr>
        <w:t xml:space="preserve">detection probability of </w:t>
      </w:r>
      <w:r w:rsidRPr="00B22560">
        <w:rPr>
          <w:rFonts w:ascii="Arial" w:hAnsi="Arial" w:hint="eastAsia"/>
          <w:b/>
          <w:i/>
          <w:sz w:val="20"/>
          <w:szCs w:val="20"/>
        </w:rPr>
        <w:t>[</w:t>
      </w:r>
      <w:r w:rsidRPr="00B22560">
        <w:rPr>
          <w:rFonts w:ascii="Arial" w:hAnsi="Arial"/>
          <w:b/>
          <w:i/>
          <w:sz w:val="20"/>
          <w:szCs w:val="20"/>
        </w:rPr>
        <w:t>90</w:t>
      </w:r>
      <w:proofErr w:type="gramStart"/>
      <w:r w:rsidRPr="00B22560">
        <w:rPr>
          <w:rFonts w:ascii="Arial" w:hAnsi="Arial" w:hint="eastAsia"/>
          <w:b/>
          <w:i/>
          <w:sz w:val="20"/>
          <w:szCs w:val="20"/>
        </w:rPr>
        <w:t>]</w:t>
      </w:r>
      <w:r w:rsidRPr="00B22560">
        <w:rPr>
          <w:rFonts w:ascii="Arial" w:hAnsi="Arial"/>
          <w:b/>
          <w:i/>
          <w:sz w:val="20"/>
          <w:szCs w:val="20"/>
        </w:rPr>
        <w:t>%</w:t>
      </w:r>
      <w:proofErr w:type="gramEnd"/>
      <w:r w:rsidRPr="00B22560">
        <w:rPr>
          <w:rFonts w:ascii="Arial" w:hAnsi="Arial" w:hint="eastAsia"/>
          <w:b/>
          <w:i/>
          <w:sz w:val="20"/>
          <w:szCs w:val="20"/>
        </w:rPr>
        <w:t xml:space="preserve"> decreases.</w:t>
      </w:r>
    </w:p>
    <w:p w:rsidR="00903456" w:rsidRPr="00B22560" w:rsidRDefault="00903456" w:rsidP="00903456">
      <w:pPr>
        <w:spacing w:after="120"/>
        <w:rPr>
          <w:rFonts w:ascii="Arial" w:hAnsi="Arial"/>
          <w:b/>
          <w:i/>
          <w:sz w:val="20"/>
          <w:szCs w:val="20"/>
        </w:rPr>
      </w:pPr>
      <w:r w:rsidRPr="00B22560">
        <w:rPr>
          <w:rFonts w:ascii="Arial" w:hAnsi="Arial"/>
          <w:b/>
          <w:i/>
          <w:sz w:val="20"/>
          <w:szCs w:val="20"/>
        </w:rPr>
        <w:t xml:space="preserve">Observation </w:t>
      </w:r>
      <w:r w:rsidRPr="00B22560">
        <w:rPr>
          <w:rFonts w:ascii="Arial" w:hAnsi="Arial" w:hint="eastAsia"/>
          <w:b/>
          <w:i/>
          <w:sz w:val="20"/>
          <w:szCs w:val="20"/>
        </w:rPr>
        <w:t xml:space="preserve">3: </w:t>
      </w:r>
      <w:r w:rsidRPr="00B22560">
        <w:rPr>
          <w:rFonts w:ascii="Arial" w:hAnsi="Arial"/>
          <w:b/>
          <w:i/>
          <w:sz w:val="20"/>
          <w:szCs w:val="20"/>
        </w:rPr>
        <w:t xml:space="preserve">For Case </w:t>
      </w:r>
      <w:r w:rsidR="0055625E">
        <w:rPr>
          <w:rFonts w:ascii="Arial" w:hAnsi="Arial" w:hint="eastAsia"/>
          <w:b/>
          <w:i/>
          <w:sz w:val="20"/>
          <w:szCs w:val="20"/>
        </w:rPr>
        <w:t>2-1</w:t>
      </w:r>
      <w:r w:rsidRPr="00B22560">
        <w:rPr>
          <w:rFonts w:ascii="Arial" w:hAnsi="Arial"/>
          <w:b/>
          <w:i/>
          <w:sz w:val="20"/>
          <w:szCs w:val="20"/>
        </w:rPr>
        <w:t xml:space="preserve">, the minimum SNR that achieves detection probability of </w:t>
      </w:r>
      <w:r w:rsidRPr="00B22560">
        <w:rPr>
          <w:rFonts w:ascii="Arial" w:hAnsi="Arial" w:hint="eastAsia"/>
          <w:b/>
          <w:i/>
          <w:sz w:val="20"/>
          <w:szCs w:val="20"/>
        </w:rPr>
        <w:t>[</w:t>
      </w:r>
      <w:r w:rsidRPr="00B22560">
        <w:rPr>
          <w:rFonts w:ascii="Arial" w:hAnsi="Arial"/>
          <w:b/>
          <w:i/>
          <w:sz w:val="20"/>
          <w:szCs w:val="20"/>
        </w:rPr>
        <w:t>90</w:t>
      </w:r>
      <w:r w:rsidRPr="00B22560">
        <w:rPr>
          <w:rFonts w:ascii="Arial" w:hAnsi="Arial" w:hint="eastAsia"/>
          <w:b/>
          <w:i/>
          <w:sz w:val="20"/>
          <w:szCs w:val="20"/>
        </w:rPr>
        <w:t>]</w:t>
      </w:r>
      <w:r w:rsidRPr="00B22560">
        <w:rPr>
          <w:rFonts w:ascii="Arial" w:hAnsi="Arial"/>
          <w:b/>
          <w:i/>
          <w:sz w:val="20"/>
          <w:szCs w:val="20"/>
        </w:rPr>
        <w:t>% are</w:t>
      </w:r>
      <w:r w:rsidRPr="00B22560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B22560">
        <w:rPr>
          <w:rFonts w:ascii="Arial" w:hAnsi="Arial"/>
          <w:b/>
          <w:i/>
          <w:sz w:val="20"/>
          <w:szCs w:val="20"/>
        </w:rPr>
        <w:t>-</w:t>
      </w:r>
      <w:r w:rsidRPr="00B22560">
        <w:rPr>
          <w:rFonts w:ascii="Arial" w:hAnsi="Arial" w:hint="eastAsia"/>
          <w:b/>
          <w:i/>
          <w:sz w:val="20"/>
          <w:szCs w:val="20"/>
        </w:rPr>
        <w:t>17</w:t>
      </w:r>
      <w:r w:rsidRPr="00B22560">
        <w:rPr>
          <w:rFonts w:ascii="Arial" w:hAnsi="Arial"/>
          <w:b/>
          <w:i/>
          <w:sz w:val="20"/>
          <w:szCs w:val="20"/>
        </w:rPr>
        <w:t xml:space="preserve"> dB for 2OS</w:t>
      </w:r>
      <w:r w:rsidRPr="00B22560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B22560">
        <w:rPr>
          <w:rFonts w:ascii="Arial" w:hAnsi="Arial"/>
          <w:b/>
          <w:i/>
          <w:sz w:val="20"/>
          <w:szCs w:val="20"/>
        </w:rPr>
        <w:t>RS, -</w:t>
      </w:r>
      <w:r w:rsidRPr="00B22560">
        <w:rPr>
          <w:rFonts w:ascii="Arial" w:hAnsi="Arial" w:hint="eastAsia"/>
          <w:b/>
          <w:i/>
          <w:sz w:val="20"/>
          <w:szCs w:val="20"/>
        </w:rPr>
        <w:t>8.5</w:t>
      </w:r>
      <w:r w:rsidRPr="00B22560">
        <w:rPr>
          <w:rFonts w:ascii="Arial" w:hAnsi="Arial"/>
          <w:b/>
          <w:i/>
          <w:sz w:val="20"/>
          <w:szCs w:val="20"/>
        </w:rPr>
        <w:t xml:space="preserve"> dB for 1OS</w:t>
      </w:r>
      <w:r w:rsidRPr="00B22560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B22560">
        <w:rPr>
          <w:rFonts w:ascii="Arial" w:hAnsi="Arial"/>
          <w:b/>
          <w:i/>
          <w:sz w:val="20"/>
          <w:szCs w:val="20"/>
        </w:rPr>
        <w:t>CSI-RS</w:t>
      </w:r>
      <w:r w:rsidRPr="00B22560">
        <w:rPr>
          <w:rFonts w:ascii="Arial" w:hAnsi="Arial" w:hint="eastAsia"/>
          <w:b/>
          <w:i/>
          <w:sz w:val="20"/>
          <w:szCs w:val="20"/>
        </w:rPr>
        <w:t xml:space="preserve"> with no power boosting, and -14.5 dB for 1OS CSI-RS with power boosting</w:t>
      </w:r>
      <w:r w:rsidRPr="00B22560">
        <w:rPr>
          <w:rFonts w:ascii="Arial" w:hAnsi="Arial"/>
          <w:b/>
          <w:i/>
          <w:sz w:val="20"/>
          <w:szCs w:val="20"/>
        </w:rPr>
        <w:t>.</w:t>
      </w:r>
    </w:p>
    <w:p w:rsidR="00903456" w:rsidRPr="00B22560" w:rsidRDefault="00903456" w:rsidP="00B406DE">
      <w:pPr>
        <w:spacing w:beforeLines="50" w:after="120"/>
        <w:rPr>
          <w:rFonts w:ascii="Arial" w:hAnsi="Arial"/>
          <w:sz w:val="20"/>
          <w:szCs w:val="20"/>
        </w:rPr>
      </w:pPr>
      <w:r w:rsidRPr="00B22560">
        <w:rPr>
          <w:rFonts w:ascii="Arial" w:hAnsi="Arial" w:hint="eastAsia"/>
          <w:sz w:val="20"/>
          <w:szCs w:val="20"/>
        </w:rPr>
        <w:t xml:space="preserve">The </w:t>
      </w:r>
      <w:r w:rsidRPr="00B22560">
        <w:rPr>
          <w:rFonts w:ascii="Arial" w:hAnsi="Arial"/>
          <w:sz w:val="20"/>
          <w:szCs w:val="20"/>
        </w:rPr>
        <w:t>detection</w:t>
      </w:r>
      <w:r w:rsidRPr="00B22560">
        <w:rPr>
          <w:rFonts w:ascii="Arial" w:hAnsi="Arial" w:hint="eastAsia"/>
          <w:sz w:val="20"/>
          <w:szCs w:val="20"/>
        </w:rPr>
        <w:t xml:space="preserve"> probability with respect to the </w:t>
      </w:r>
      <w:r w:rsidRPr="00B22560">
        <w:rPr>
          <w:rFonts w:ascii="Arial" w:hAnsi="Arial"/>
          <w:sz w:val="20"/>
          <w:szCs w:val="20"/>
        </w:rPr>
        <w:t xml:space="preserve">number of copies per sequence is illustrated in Figure 3. </w:t>
      </w:r>
      <w:r w:rsidRPr="00B22560">
        <w:rPr>
          <w:rFonts w:ascii="Arial" w:hAnsi="Arial" w:hint="eastAsia"/>
          <w:sz w:val="20"/>
          <w:szCs w:val="20"/>
        </w:rPr>
        <w:t xml:space="preserve">The results of using the </w:t>
      </w:r>
      <w:r w:rsidRPr="00B22560">
        <w:rPr>
          <w:rFonts w:ascii="Arial" w:hAnsi="Arial"/>
          <w:sz w:val="20"/>
          <w:szCs w:val="20"/>
        </w:rPr>
        <w:t>correlation</w:t>
      </w:r>
      <w:r w:rsidRPr="00B22560">
        <w:rPr>
          <w:rFonts w:ascii="Arial" w:hAnsi="Arial" w:hint="eastAsia"/>
          <w:sz w:val="20"/>
          <w:szCs w:val="20"/>
        </w:rPr>
        <w:t xml:space="preserve"> peak to average power ratio as the decision variable is compared to that of using the maximum correlation peak. From our previous evaluations, </w:t>
      </w:r>
      <w:r w:rsidR="00421DD5" w:rsidRPr="00B22560">
        <w:rPr>
          <w:rFonts w:ascii="Arial" w:hAnsi="Arial" w:hint="eastAsia"/>
          <w:sz w:val="20"/>
          <w:szCs w:val="20"/>
        </w:rPr>
        <w:t xml:space="preserve">the correlation peak to average power ratio </w:t>
      </w:r>
      <w:r w:rsidR="00421DD5">
        <w:rPr>
          <w:rFonts w:ascii="Arial" w:hAnsi="Arial" w:hint="eastAsia"/>
          <w:sz w:val="20"/>
          <w:szCs w:val="20"/>
        </w:rPr>
        <w:t>is</w:t>
      </w:r>
      <w:r w:rsidR="00421DD5" w:rsidRPr="00B22560">
        <w:rPr>
          <w:rFonts w:ascii="Arial" w:hAnsi="Arial" w:hint="eastAsia"/>
          <w:sz w:val="20"/>
          <w:szCs w:val="20"/>
        </w:rPr>
        <w:t xml:space="preserve"> </w:t>
      </w:r>
      <w:r w:rsidR="00421DD5">
        <w:rPr>
          <w:rFonts w:ascii="Arial" w:hAnsi="Arial" w:hint="eastAsia"/>
          <w:sz w:val="20"/>
          <w:szCs w:val="20"/>
        </w:rPr>
        <w:t>necessary for Cases 2-2A and 2-2B to suppress the error detection probability.</w:t>
      </w:r>
      <w:r w:rsidRPr="00B22560">
        <w:rPr>
          <w:rFonts w:ascii="Arial" w:hAnsi="Arial" w:hint="eastAsia"/>
          <w:sz w:val="20"/>
          <w:szCs w:val="20"/>
        </w:rPr>
        <w:t xml:space="preserve"> However, for Case 2-1 where the whole network supports only 1 sequence, by using the </w:t>
      </w:r>
      <w:r w:rsidRPr="00B22560">
        <w:rPr>
          <w:rFonts w:ascii="Arial" w:hAnsi="Arial"/>
          <w:sz w:val="20"/>
          <w:szCs w:val="20"/>
        </w:rPr>
        <w:t>correlation</w:t>
      </w:r>
      <w:r w:rsidRPr="00B22560">
        <w:rPr>
          <w:rFonts w:ascii="Arial" w:hAnsi="Arial" w:hint="eastAsia"/>
          <w:sz w:val="20"/>
          <w:szCs w:val="20"/>
        </w:rPr>
        <w:t xml:space="preserve"> peak to average power ratio as the decision variable, the correlation peaks caused by other copies of the sequence except the maximum one are treated as the </w:t>
      </w:r>
      <w:r w:rsidRPr="00B22560">
        <w:rPr>
          <w:rFonts w:ascii="Arial" w:hAnsi="Arial"/>
          <w:sz w:val="20"/>
          <w:szCs w:val="20"/>
        </w:rPr>
        <w:t>“</w:t>
      </w:r>
      <w:r w:rsidRPr="00B22560">
        <w:rPr>
          <w:rFonts w:ascii="Arial" w:hAnsi="Arial" w:hint="eastAsia"/>
          <w:sz w:val="20"/>
          <w:szCs w:val="20"/>
        </w:rPr>
        <w:t>noise</w:t>
      </w:r>
      <w:r w:rsidRPr="00B22560">
        <w:rPr>
          <w:rFonts w:ascii="Arial" w:hAnsi="Arial"/>
          <w:sz w:val="20"/>
          <w:szCs w:val="20"/>
        </w:rPr>
        <w:t>”</w:t>
      </w:r>
      <w:r w:rsidRPr="00B22560">
        <w:rPr>
          <w:rFonts w:ascii="Arial" w:hAnsi="Arial" w:hint="eastAsia"/>
          <w:sz w:val="20"/>
          <w:szCs w:val="20"/>
        </w:rPr>
        <w:t xml:space="preserve"> and </w:t>
      </w:r>
      <w:r w:rsidRPr="00B22560">
        <w:rPr>
          <w:rFonts w:ascii="Arial" w:hAnsi="Arial"/>
          <w:sz w:val="20"/>
          <w:szCs w:val="20"/>
        </w:rPr>
        <w:t>“</w:t>
      </w:r>
      <w:r w:rsidRPr="00B22560">
        <w:rPr>
          <w:rFonts w:ascii="Arial" w:hAnsi="Arial" w:hint="eastAsia"/>
          <w:sz w:val="20"/>
          <w:szCs w:val="20"/>
        </w:rPr>
        <w:t>interference</w:t>
      </w:r>
      <w:r w:rsidRPr="00B22560">
        <w:rPr>
          <w:rFonts w:ascii="Arial" w:hAnsi="Arial"/>
          <w:sz w:val="20"/>
          <w:szCs w:val="20"/>
        </w:rPr>
        <w:t>”</w:t>
      </w:r>
      <w:r w:rsidRPr="00B22560">
        <w:rPr>
          <w:rFonts w:ascii="Arial" w:hAnsi="Arial" w:hint="eastAsia"/>
          <w:sz w:val="20"/>
          <w:szCs w:val="20"/>
        </w:rPr>
        <w:t xml:space="preserve">. Therefore, with the number of copies increases, the </w:t>
      </w:r>
      <w:r w:rsidRPr="00B22560">
        <w:rPr>
          <w:rFonts w:ascii="Arial" w:hAnsi="Arial"/>
          <w:sz w:val="20"/>
          <w:szCs w:val="20"/>
        </w:rPr>
        <w:t>detection</w:t>
      </w:r>
      <w:r w:rsidRPr="00B22560">
        <w:rPr>
          <w:rFonts w:ascii="Arial" w:hAnsi="Arial" w:hint="eastAsia"/>
          <w:sz w:val="20"/>
          <w:szCs w:val="20"/>
        </w:rPr>
        <w:t xml:space="preserve"> probability degrades, as shown by the dash line in Figure 3. In contrast, if the maximum correlation peak is used as the </w:t>
      </w:r>
      <w:r w:rsidRPr="00B22560">
        <w:rPr>
          <w:rFonts w:ascii="Arial" w:hAnsi="Arial"/>
          <w:sz w:val="20"/>
          <w:szCs w:val="20"/>
        </w:rPr>
        <w:t>decision</w:t>
      </w:r>
      <w:r w:rsidRPr="00B22560">
        <w:rPr>
          <w:rFonts w:ascii="Arial" w:hAnsi="Arial" w:hint="eastAsia"/>
          <w:sz w:val="20"/>
          <w:szCs w:val="20"/>
        </w:rPr>
        <w:t xml:space="preserve"> variable in such a case, the detection probability enhances with the increase of </w:t>
      </w:r>
      <w:r w:rsidRPr="00B22560">
        <w:rPr>
          <w:rFonts w:ascii="Arial" w:hAnsi="Arial"/>
          <w:sz w:val="20"/>
          <w:szCs w:val="20"/>
        </w:rPr>
        <w:t>the</w:t>
      </w:r>
      <w:r w:rsidRPr="00B22560">
        <w:rPr>
          <w:rFonts w:ascii="Arial" w:hAnsi="Arial" w:hint="eastAsia"/>
          <w:sz w:val="20"/>
          <w:szCs w:val="20"/>
        </w:rPr>
        <w:t xml:space="preserve"> number of copies.</w:t>
      </w:r>
    </w:p>
    <w:p w:rsidR="00903456" w:rsidRPr="00B22560" w:rsidRDefault="00903456" w:rsidP="00B406DE">
      <w:pPr>
        <w:spacing w:beforeLines="50" w:after="120"/>
        <w:rPr>
          <w:rFonts w:ascii="Arial" w:hAnsi="Arial"/>
          <w:sz w:val="20"/>
          <w:szCs w:val="20"/>
        </w:rPr>
      </w:pPr>
      <w:r w:rsidRPr="00B22560">
        <w:rPr>
          <w:rFonts w:ascii="Arial" w:hAnsi="Arial" w:hint="eastAsia"/>
          <w:sz w:val="20"/>
          <w:szCs w:val="20"/>
        </w:rPr>
        <w:t xml:space="preserve">More evaluation results of using the two decision </w:t>
      </w:r>
      <w:r w:rsidRPr="00B22560">
        <w:rPr>
          <w:rFonts w:ascii="Arial" w:hAnsi="Arial"/>
          <w:sz w:val="20"/>
          <w:szCs w:val="20"/>
        </w:rPr>
        <w:t>variables</w:t>
      </w:r>
      <w:r w:rsidRPr="00B22560">
        <w:rPr>
          <w:rFonts w:ascii="Arial" w:hAnsi="Arial" w:hint="eastAsia"/>
          <w:sz w:val="20"/>
          <w:szCs w:val="20"/>
        </w:rPr>
        <w:t xml:space="preserve"> for Case 2-1 </w:t>
      </w:r>
      <w:r w:rsidR="0055625E">
        <w:rPr>
          <w:rFonts w:ascii="Arial" w:hAnsi="Arial" w:hint="eastAsia"/>
          <w:sz w:val="20"/>
          <w:szCs w:val="20"/>
        </w:rPr>
        <w:t>are</w:t>
      </w:r>
      <w:r w:rsidRPr="00B22560">
        <w:rPr>
          <w:rFonts w:ascii="Arial" w:hAnsi="Arial" w:hint="eastAsia"/>
          <w:sz w:val="20"/>
          <w:szCs w:val="20"/>
        </w:rPr>
        <w:t xml:space="preserve"> shown in</w:t>
      </w:r>
      <w:r w:rsidR="00B3098E">
        <w:rPr>
          <w:rFonts w:ascii="Arial" w:hAnsi="Arial" w:hint="eastAsia"/>
          <w:sz w:val="20"/>
          <w:szCs w:val="20"/>
        </w:rPr>
        <w:t xml:space="preserve"> the</w:t>
      </w:r>
      <w:r w:rsidRPr="00B22560">
        <w:rPr>
          <w:rFonts w:ascii="Arial" w:hAnsi="Arial" w:hint="eastAsia"/>
          <w:sz w:val="20"/>
          <w:szCs w:val="20"/>
        </w:rPr>
        <w:t xml:space="preserve"> Annex.</w:t>
      </w:r>
    </w:p>
    <w:p w:rsidR="00903456" w:rsidRDefault="00D72F1C" w:rsidP="00903456">
      <w:pPr>
        <w:spacing w:after="120"/>
        <w:jc w:val="center"/>
        <w:rPr>
          <w:rFonts w:ascii="Arial" w:hAnsi="Arial"/>
          <w:i/>
        </w:rPr>
      </w:pPr>
      <w:r>
        <w:rPr>
          <w:rFonts w:ascii="Arial" w:hAnsi="Arial"/>
          <w:i/>
          <w:noProof/>
        </w:rPr>
        <w:lastRenderedPageBreak/>
        <w:drawing>
          <wp:inline distT="0" distB="0" distL="0" distR="0">
            <wp:extent cx="3629600" cy="2880000"/>
            <wp:effectExtent l="19050" t="0" r="895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60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56" w:rsidRPr="00E34E0E" w:rsidRDefault="00903456" w:rsidP="00903456">
      <w:pPr>
        <w:spacing w:after="120"/>
        <w:jc w:val="center"/>
        <w:rPr>
          <w:rFonts w:ascii="Arial" w:hAnsi="Arial"/>
          <w:i/>
          <w:sz w:val="18"/>
          <w:szCs w:val="18"/>
        </w:rPr>
      </w:pPr>
      <w:r w:rsidRPr="00E34E0E">
        <w:rPr>
          <w:rFonts w:ascii="Arial" w:hAnsi="Arial"/>
          <w:b/>
          <w:sz w:val="18"/>
          <w:szCs w:val="18"/>
        </w:rPr>
        <w:t xml:space="preserve">Figure </w:t>
      </w:r>
      <w:r w:rsidRPr="00E34E0E">
        <w:rPr>
          <w:rFonts w:ascii="Arial" w:hAnsi="Arial" w:hint="eastAsia"/>
          <w:b/>
          <w:sz w:val="18"/>
          <w:szCs w:val="18"/>
        </w:rPr>
        <w:t>3</w:t>
      </w:r>
      <w:r w:rsidRPr="00E34E0E">
        <w:rPr>
          <w:rFonts w:ascii="Arial" w:hAnsi="Arial"/>
          <w:b/>
          <w:sz w:val="18"/>
          <w:szCs w:val="18"/>
        </w:rPr>
        <w:t xml:space="preserve">. The probability of detection as a function of </w:t>
      </w:r>
      <w:r w:rsidRPr="00E34E0E">
        <w:rPr>
          <w:rFonts w:ascii="Arial" w:hAnsi="Arial" w:hint="eastAsia"/>
          <w:b/>
          <w:sz w:val="18"/>
          <w:szCs w:val="18"/>
        </w:rPr>
        <w:t>number of copies</w:t>
      </w:r>
      <w:r w:rsidRPr="00E34E0E">
        <w:rPr>
          <w:rFonts w:ascii="Arial" w:hAnsi="Arial"/>
          <w:b/>
          <w:sz w:val="18"/>
          <w:szCs w:val="18"/>
        </w:rPr>
        <w:t>.</w:t>
      </w:r>
      <w:r w:rsidRPr="00E34E0E">
        <w:rPr>
          <w:rFonts w:ascii="Arial" w:hAnsi="Arial" w:hint="eastAsia"/>
          <w:b/>
          <w:sz w:val="18"/>
          <w:szCs w:val="18"/>
        </w:rPr>
        <w:t xml:space="preserve"> The SNR is fixed at -16 dB.</w:t>
      </w:r>
    </w:p>
    <w:p w:rsidR="00903456" w:rsidRPr="00E34E0E" w:rsidRDefault="00903456" w:rsidP="00903456">
      <w:pPr>
        <w:spacing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4</w:t>
      </w:r>
      <w:r w:rsidRPr="00E34E0E">
        <w:rPr>
          <w:rFonts w:ascii="Arial" w:hAnsi="Arial"/>
          <w:b/>
          <w:i/>
          <w:sz w:val="20"/>
          <w:szCs w:val="20"/>
        </w:rPr>
        <w:t>: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For Case 2-1, when using the </w:t>
      </w:r>
      <w:r w:rsidRPr="00E34E0E">
        <w:rPr>
          <w:rFonts w:ascii="Arial" w:hAnsi="Arial"/>
          <w:b/>
          <w:i/>
          <w:sz w:val="20"/>
          <w:szCs w:val="20"/>
        </w:rPr>
        <w:t>correlation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peak to average power ratio as the </w:t>
      </w:r>
      <w:r w:rsidRPr="00E34E0E">
        <w:rPr>
          <w:rFonts w:ascii="Arial" w:hAnsi="Arial"/>
          <w:b/>
          <w:i/>
          <w:sz w:val="20"/>
          <w:szCs w:val="20"/>
        </w:rPr>
        <w:t>decision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variable, the detection probability decreases with the increase </w:t>
      </w:r>
      <w:r w:rsidRPr="00E34E0E">
        <w:rPr>
          <w:rFonts w:ascii="Arial" w:hAnsi="Arial"/>
          <w:b/>
          <w:i/>
          <w:sz w:val="20"/>
          <w:szCs w:val="20"/>
        </w:rPr>
        <w:t>of the number of copies per sequence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; when using the maximum correlation peak as the </w:t>
      </w:r>
      <w:r w:rsidRPr="00E34E0E">
        <w:rPr>
          <w:rFonts w:ascii="Arial" w:hAnsi="Arial"/>
          <w:b/>
          <w:i/>
          <w:sz w:val="20"/>
          <w:szCs w:val="20"/>
        </w:rPr>
        <w:t>decision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variable, the detection probability improves with the increase </w:t>
      </w:r>
      <w:r w:rsidRPr="00E34E0E">
        <w:rPr>
          <w:rFonts w:ascii="Arial" w:hAnsi="Arial"/>
          <w:b/>
          <w:i/>
          <w:sz w:val="20"/>
          <w:szCs w:val="20"/>
        </w:rPr>
        <w:t>of the number of copies per sequence</w:t>
      </w:r>
      <w:r w:rsidRPr="00E34E0E">
        <w:rPr>
          <w:rFonts w:ascii="Arial" w:hAnsi="Arial" w:hint="eastAsia"/>
          <w:b/>
          <w:i/>
          <w:sz w:val="20"/>
          <w:szCs w:val="20"/>
        </w:rPr>
        <w:t>.</w:t>
      </w:r>
    </w:p>
    <w:p w:rsidR="00903456" w:rsidRPr="00E34E0E" w:rsidRDefault="00903456" w:rsidP="00E34E0E">
      <w:pPr>
        <w:pStyle w:val="3"/>
        <w:spacing w:before="120" w:after="120" w:line="415" w:lineRule="auto"/>
        <w:ind w:left="720" w:hanging="720"/>
        <w:rPr>
          <w:rFonts w:ascii="Arial" w:hAnsi="Arial" w:cs="Arial"/>
          <w:kern w:val="0"/>
          <w:sz w:val="22"/>
          <w:szCs w:val="22"/>
        </w:rPr>
      </w:pPr>
      <w:r w:rsidRPr="00E34E0E">
        <w:rPr>
          <w:rFonts w:ascii="Arial" w:hAnsi="Arial" w:cs="Arial"/>
          <w:kern w:val="0"/>
          <w:sz w:val="22"/>
          <w:szCs w:val="22"/>
        </w:rPr>
        <w:t>Case 2-2A: Multiple sequences and single RS</w:t>
      </w:r>
    </w:p>
    <w:p w:rsidR="00903456" w:rsidRPr="00E34E0E" w:rsidRDefault="00903456" w:rsidP="00903456">
      <w:pPr>
        <w:spacing w:after="120"/>
        <w:rPr>
          <w:rFonts w:ascii="Arial" w:hAnsi="Arial"/>
          <w:sz w:val="20"/>
          <w:szCs w:val="20"/>
        </w:rPr>
      </w:pPr>
      <w:r w:rsidRPr="00E34E0E">
        <w:rPr>
          <w:rFonts w:ascii="Arial" w:hAnsi="Arial" w:hint="eastAsia"/>
          <w:sz w:val="20"/>
          <w:szCs w:val="20"/>
        </w:rPr>
        <w:t xml:space="preserve">Figure 4 depicts the minimum detection probability among the 8 sequences and the error detection probability versus the SNR. According to the agreement in RAN 1#94bis meeting, when </w:t>
      </w:r>
      <w:r w:rsidRPr="00E34E0E">
        <w:rPr>
          <w:rFonts w:ascii="Arial" w:hAnsi="Arial"/>
          <w:sz w:val="20"/>
          <w:szCs w:val="20"/>
        </w:rPr>
        <w:t>multiple</w:t>
      </w:r>
      <w:r w:rsidRPr="00E34E0E">
        <w:rPr>
          <w:rFonts w:ascii="Arial" w:hAnsi="Arial" w:hint="eastAsia"/>
          <w:sz w:val="20"/>
          <w:szCs w:val="20"/>
        </w:rPr>
        <w:t xml:space="preserve"> sequences are supported </w:t>
      </w:r>
      <w:r w:rsidRPr="00E34E0E">
        <w:rPr>
          <w:rFonts w:ascii="Arial" w:hAnsi="Arial"/>
          <w:sz w:val="20"/>
          <w:szCs w:val="20"/>
        </w:rPr>
        <w:t>in the</w:t>
      </w:r>
      <w:r w:rsidRPr="00E34E0E">
        <w:rPr>
          <w:rFonts w:ascii="Arial" w:hAnsi="Arial" w:hint="eastAsia"/>
          <w:sz w:val="20"/>
          <w:szCs w:val="20"/>
        </w:rPr>
        <w:t xml:space="preserve"> same time-frequency resource in the network, the total false alarm rate should be under the requirement of [1]%. Therefore, in Cases 2-2A and 2-2B, the threshold is higher than that in Cases 1 and 2-1, which indicates that when 1 sequence</w:t>
      </w:r>
      <w:r w:rsidR="00D620EB">
        <w:rPr>
          <w:rFonts w:ascii="Arial" w:hAnsi="Arial" w:hint="eastAsia"/>
          <w:sz w:val="20"/>
          <w:szCs w:val="20"/>
        </w:rPr>
        <w:t xml:space="preserve"> </w:t>
      </w:r>
      <w:r w:rsidRPr="00E34E0E">
        <w:rPr>
          <w:rFonts w:ascii="Arial" w:hAnsi="Arial" w:hint="eastAsia"/>
          <w:sz w:val="20"/>
          <w:szCs w:val="20"/>
        </w:rPr>
        <w:t>is arrived within the detection window, the required SNR to obtain [90]% detection probability is slightly decreases</w:t>
      </w:r>
      <w:r w:rsidR="00D620EB">
        <w:rPr>
          <w:rFonts w:ascii="Arial" w:hAnsi="Arial" w:hint="eastAsia"/>
          <w:sz w:val="20"/>
          <w:szCs w:val="20"/>
        </w:rPr>
        <w:t>, which is -14.1 dB</w:t>
      </w:r>
      <w:r w:rsidRPr="00E34E0E">
        <w:rPr>
          <w:rFonts w:ascii="Arial" w:hAnsi="Arial" w:hint="eastAsia"/>
          <w:sz w:val="20"/>
          <w:szCs w:val="20"/>
        </w:rPr>
        <w:t>.</w:t>
      </w:r>
    </w:p>
    <w:p w:rsidR="00903456" w:rsidRPr="00E34E0E" w:rsidRDefault="00903456" w:rsidP="00903456">
      <w:pPr>
        <w:spacing w:after="120"/>
        <w:rPr>
          <w:rFonts w:ascii="Arial" w:hAnsi="Arial"/>
          <w:sz w:val="20"/>
          <w:szCs w:val="20"/>
        </w:rPr>
      </w:pPr>
      <w:r w:rsidRPr="00E34E0E">
        <w:rPr>
          <w:rFonts w:ascii="Arial" w:hAnsi="Arial" w:hint="eastAsia"/>
          <w:sz w:val="20"/>
          <w:szCs w:val="20"/>
        </w:rPr>
        <w:t xml:space="preserve">It is noted from Figure 4 and Table 5 that, with the increase of the number of arrived sequences, the </w:t>
      </w:r>
      <w:r w:rsidRPr="00E34E0E">
        <w:rPr>
          <w:rFonts w:ascii="Arial" w:hAnsi="Arial"/>
          <w:sz w:val="20"/>
          <w:szCs w:val="20"/>
        </w:rPr>
        <w:t>detection</w:t>
      </w:r>
      <w:r w:rsidRPr="00E34E0E">
        <w:rPr>
          <w:rFonts w:ascii="Arial" w:hAnsi="Arial" w:hint="eastAsia"/>
          <w:sz w:val="20"/>
          <w:szCs w:val="20"/>
        </w:rPr>
        <w:t xml:space="preserve"> probability decreases. For the 2OS RS, the required SNRs to achieve [90]% detection probability when different number of sequences arrived do not vary much; while for </w:t>
      </w:r>
      <w:r w:rsidRPr="00E34E0E">
        <w:rPr>
          <w:rFonts w:ascii="Arial" w:hAnsi="Arial"/>
          <w:sz w:val="20"/>
          <w:szCs w:val="20"/>
        </w:rPr>
        <w:t>the</w:t>
      </w:r>
      <w:r w:rsidRPr="00E34E0E">
        <w:rPr>
          <w:rFonts w:ascii="Arial" w:hAnsi="Arial" w:hint="eastAsia"/>
          <w:sz w:val="20"/>
          <w:szCs w:val="20"/>
        </w:rPr>
        <w:t xml:space="preserve"> 1OS CSI-RS, the difference of required SNRs among </w:t>
      </w:r>
      <w:r w:rsidRPr="00E34E0E">
        <w:rPr>
          <w:rFonts w:ascii="Arial" w:hAnsi="Arial"/>
          <w:sz w:val="20"/>
          <w:szCs w:val="20"/>
        </w:rPr>
        <w:t>different</w:t>
      </w:r>
      <w:r w:rsidRPr="00E34E0E">
        <w:rPr>
          <w:rFonts w:ascii="Arial" w:hAnsi="Arial" w:hint="eastAsia"/>
          <w:sz w:val="20"/>
          <w:szCs w:val="20"/>
        </w:rPr>
        <w:t xml:space="preserve"> number of arrived sequences is more significant.</w:t>
      </w:r>
    </w:p>
    <w:p w:rsidR="00903456" w:rsidRPr="00E34E0E" w:rsidRDefault="00903456" w:rsidP="00903456">
      <w:pPr>
        <w:spacing w:after="120"/>
        <w:rPr>
          <w:rFonts w:ascii="Arial" w:hAnsi="Arial"/>
          <w:sz w:val="20"/>
          <w:szCs w:val="20"/>
        </w:rPr>
      </w:pPr>
      <w:r w:rsidRPr="00E34E0E">
        <w:rPr>
          <w:rFonts w:ascii="Arial" w:hAnsi="Arial" w:hint="eastAsia"/>
          <w:sz w:val="20"/>
          <w:szCs w:val="20"/>
        </w:rPr>
        <w:t>Evaluation results of the average detection probability versus the SNR are shown in the Annex.</w:t>
      </w:r>
    </w:p>
    <w:p w:rsidR="00903456" w:rsidRPr="00DF067D" w:rsidRDefault="00903456" w:rsidP="00903456">
      <w:pPr>
        <w:spacing w:after="120"/>
        <w:jc w:val="center"/>
        <w:rPr>
          <w:rFonts w:ascii="Arial" w:hAnsi="Arial"/>
          <w:szCs w:val="20"/>
        </w:rPr>
      </w:pPr>
      <w:r>
        <w:rPr>
          <w:rFonts w:ascii="Arial" w:hAnsi="Arial"/>
          <w:noProof/>
          <w:szCs w:val="20"/>
        </w:rPr>
        <w:lastRenderedPageBreak/>
        <w:drawing>
          <wp:inline distT="0" distB="0" distL="0" distR="0">
            <wp:extent cx="4085652" cy="432000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652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56" w:rsidRPr="00E34E0E" w:rsidRDefault="00903456" w:rsidP="00903456">
      <w:pPr>
        <w:spacing w:after="120"/>
        <w:jc w:val="center"/>
        <w:rPr>
          <w:rFonts w:ascii="Arial" w:hAnsi="Arial"/>
          <w:b/>
          <w:sz w:val="18"/>
          <w:szCs w:val="18"/>
        </w:rPr>
      </w:pPr>
      <w:r w:rsidRPr="00E34E0E">
        <w:rPr>
          <w:rFonts w:ascii="Arial" w:hAnsi="Arial"/>
          <w:b/>
          <w:sz w:val="18"/>
          <w:szCs w:val="18"/>
        </w:rPr>
        <w:t xml:space="preserve">Figure </w:t>
      </w:r>
      <w:r w:rsidRPr="00E34E0E">
        <w:rPr>
          <w:rFonts w:ascii="Arial" w:hAnsi="Arial" w:hint="eastAsia"/>
          <w:b/>
          <w:sz w:val="18"/>
          <w:szCs w:val="18"/>
        </w:rPr>
        <w:t>4</w:t>
      </w:r>
      <w:r w:rsidRPr="00E34E0E">
        <w:rPr>
          <w:rFonts w:ascii="Arial" w:hAnsi="Arial"/>
          <w:b/>
          <w:sz w:val="18"/>
          <w:szCs w:val="18"/>
        </w:rPr>
        <w:t xml:space="preserve">. The </w:t>
      </w:r>
      <w:r w:rsidRPr="00E34E0E">
        <w:rPr>
          <w:rFonts w:ascii="Arial" w:hAnsi="Arial" w:hint="eastAsia"/>
          <w:b/>
          <w:sz w:val="18"/>
          <w:szCs w:val="18"/>
        </w:rPr>
        <w:t xml:space="preserve">detection </w:t>
      </w:r>
      <w:r w:rsidRPr="00E34E0E">
        <w:rPr>
          <w:rFonts w:ascii="Arial" w:hAnsi="Arial"/>
          <w:b/>
          <w:sz w:val="18"/>
          <w:szCs w:val="18"/>
        </w:rPr>
        <w:t>probability and error detection probability</w:t>
      </w:r>
      <w:r w:rsidRPr="00E34E0E">
        <w:rPr>
          <w:rFonts w:ascii="Arial" w:hAnsi="Arial" w:hint="eastAsia"/>
          <w:b/>
          <w:sz w:val="18"/>
          <w:szCs w:val="18"/>
        </w:rPr>
        <w:t xml:space="preserve"> </w:t>
      </w:r>
      <w:r w:rsidRPr="00E34E0E">
        <w:rPr>
          <w:rFonts w:ascii="Arial" w:hAnsi="Arial"/>
          <w:b/>
          <w:sz w:val="18"/>
          <w:szCs w:val="18"/>
        </w:rPr>
        <w:t xml:space="preserve">as a function of SNR. The detection </w:t>
      </w:r>
      <w:r w:rsidRPr="00E34E0E">
        <w:rPr>
          <w:rFonts w:ascii="Arial" w:hAnsi="Arial" w:hint="eastAsia"/>
          <w:b/>
          <w:sz w:val="18"/>
          <w:szCs w:val="18"/>
        </w:rPr>
        <w:t xml:space="preserve">probability </w:t>
      </w:r>
      <w:r w:rsidRPr="00E34E0E">
        <w:rPr>
          <w:rFonts w:ascii="Arial" w:hAnsi="Arial"/>
          <w:b/>
          <w:sz w:val="18"/>
          <w:szCs w:val="18"/>
        </w:rPr>
        <w:t>shows the minimum detection probability among 8 sequences.</w:t>
      </w:r>
      <w:r w:rsidRPr="00E34E0E">
        <w:rPr>
          <w:rFonts w:ascii="Arial" w:hAnsi="Arial" w:hint="eastAsia"/>
          <w:b/>
          <w:sz w:val="18"/>
          <w:szCs w:val="18"/>
        </w:rPr>
        <w:t xml:space="preserve"> Number of copies per sequence is 1.</w:t>
      </w:r>
    </w:p>
    <w:p w:rsidR="00903456" w:rsidRDefault="00903456" w:rsidP="00903456">
      <w:pPr>
        <w:pStyle w:val="TH"/>
        <w:spacing w:after="156"/>
        <w:rPr>
          <w:sz w:val="18"/>
          <w:szCs w:val="18"/>
          <w:lang w:eastAsia="zh-CN"/>
        </w:rPr>
      </w:pPr>
      <w:r w:rsidRPr="00BB621A">
        <w:rPr>
          <w:rFonts w:hint="eastAsia"/>
          <w:sz w:val="18"/>
          <w:szCs w:val="18"/>
          <w:lang w:eastAsia="zh-CN"/>
        </w:rPr>
        <w:t xml:space="preserve">Table </w:t>
      </w:r>
      <w:r w:rsidR="00BB621A" w:rsidRPr="00BB621A">
        <w:rPr>
          <w:rFonts w:hint="eastAsia"/>
          <w:sz w:val="18"/>
          <w:szCs w:val="18"/>
          <w:lang w:eastAsia="zh-CN"/>
        </w:rPr>
        <w:t>5</w:t>
      </w:r>
      <w:r w:rsidRPr="00BB621A">
        <w:rPr>
          <w:rFonts w:hint="eastAsia"/>
          <w:sz w:val="18"/>
          <w:szCs w:val="18"/>
          <w:lang w:eastAsia="zh-CN"/>
        </w:rPr>
        <w:t xml:space="preserve"> Minimum SNR </w:t>
      </w:r>
      <w:r w:rsidRPr="00BB621A">
        <w:rPr>
          <w:sz w:val="18"/>
          <w:szCs w:val="18"/>
          <w:lang w:eastAsia="zh-CN"/>
        </w:rPr>
        <w:t>required for one-shot detection with [90</w:t>
      </w:r>
      <w:proofErr w:type="gramStart"/>
      <w:r w:rsidRPr="00BB621A">
        <w:rPr>
          <w:sz w:val="18"/>
          <w:szCs w:val="18"/>
          <w:lang w:eastAsia="zh-CN"/>
        </w:rPr>
        <w:t>]%</w:t>
      </w:r>
      <w:proofErr w:type="gramEnd"/>
      <w:r w:rsidRPr="00BB621A">
        <w:rPr>
          <w:sz w:val="18"/>
          <w:szCs w:val="18"/>
          <w:lang w:eastAsia="zh-CN"/>
        </w:rPr>
        <w:t xml:space="preserve"> detection probability under [1]% false alarm</w:t>
      </w:r>
      <w:r w:rsidRPr="00BB621A">
        <w:rPr>
          <w:rFonts w:hint="eastAsia"/>
          <w:sz w:val="18"/>
          <w:szCs w:val="18"/>
          <w:lang w:eastAsia="zh-CN"/>
        </w:rPr>
        <w:t xml:space="preserve"> rate</w:t>
      </w:r>
      <w:r w:rsidR="00BB621A">
        <w:rPr>
          <w:rFonts w:hint="eastAsia"/>
          <w:sz w:val="18"/>
          <w:szCs w:val="18"/>
          <w:lang w:eastAsia="zh-CN"/>
        </w:rPr>
        <w:t xml:space="preserve"> and [1]% error detection probability</w:t>
      </w:r>
      <w:r w:rsidRPr="00BB621A">
        <w:rPr>
          <w:rFonts w:hint="eastAsia"/>
          <w:sz w:val="18"/>
          <w:szCs w:val="18"/>
          <w:lang w:eastAsia="zh-CN"/>
        </w:rPr>
        <w:t>.</w:t>
      </w:r>
    </w:p>
    <w:tbl>
      <w:tblPr>
        <w:tblStyle w:val="ad"/>
        <w:tblW w:w="0" w:type="auto"/>
        <w:tblInd w:w="-318" w:type="dxa"/>
        <w:tblLook w:val="04A0"/>
      </w:tblPr>
      <w:tblGrid>
        <w:gridCol w:w="904"/>
        <w:gridCol w:w="1087"/>
        <w:gridCol w:w="1087"/>
        <w:gridCol w:w="1088"/>
        <w:gridCol w:w="1088"/>
        <w:gridCol w:w="1088"/>
        <w:gridCol w:w="1088"/>
        <w:gridCol w:w="1088"/>
        <w:gridCol w:w="1088"/>
      </w:tblGrid>
      <w:tr w:rsidR="00CE561F" w:rsidRPr="00BD096C" w:rsidTr="00157AB4">
        <w:tc>
          <w:tcPr>
            <w:tcW w:w="905" w:type="dxa"/>
            <w:vMerge w:val="restart"/>
          </w:tcPr>
          <w:p w:rsidR="00CE561F" w:rsidRPr="00BD096C" w:rsidDel="00724838" w:rsidRDefault="00CE561F" w:rsidP="00680D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Metric</w:t>
            </w:r>
          </w:p>
        </w:tc>
        <w:tc>
          <w:tcPr>
            <w:tcW w:w="0" w:type="auto"/>
            <w:gridSpan w:val="8"/>
          </w:tcPr>
          <w:p w:rsidR="00CE561F" w:rsidRPr="00BD096C" w:rsidRDefault="00CE561F" w:rsidP="00680D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RS</w:t>
            </w:r>
          </w:p>
        </w:tc>
      </w:tr>
      <w:tr w:rsidR="00CE561F" w:rsidRPr="008B1F03" w:rsidTr="00157AB4">
        <w:tc>
          <w:tcPr>
            <w:tcW w:w="905" w:type="dxa"/>
            <w:vMerge/>
          </w:tcPr>
          <w:p w:rsidR="00CE561F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0" w:type="auto"/>
            <w:gridSpan w:val="4"/>
          </w:tcPr>
          <w:p w:rsidR="00CE561F" w:rsidRPr="008B1F03" w:rsidRDefault="00CE561F" w:rsidP="00CE561F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 xml:space="preserve">Alt 1: 1OS CSI-RS, comb </w:t>
            </w:r>
            <w:r>
              <w:rPr>
                <w:rFonts w:eastAsiaTheme="minorEastAsia"/>
                <w:b w:val="0"/>
                <w:lang w:eastAsia="zh-CN"/>
              </w:rPr>
              <w:t>factor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= 4</w:t>
            </w:r>
          </w:p>
        </w:tc>
        <w:tc>
          <w:tcPr>
            <w:tcW w:w="0" w:type="auto"/>
            <w:gridSpan w:val="4"/>
          </w:tcPr>
          <w:p w:rsidR="00CE561F" w:rsidRPr="008B1F03" w:rsidRDefault="00CE561F" w:rsidP="00CE561F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Alt 2: 2OS RS</w:t>
            </w:r>
          </w:p>
        </w:tc>
      </w:tr>
      <w:tr w:rsidR="00157AB4" w:rsidRPr="008B1F03" w:rsidTr="00157AB4">
        <w:trPr>
          <w:trHeight w:val="424"/>
        </w:trPr>
        <w:tc>
          <w:tcPr>
            <w:tcW w:w="905" w:type="dxa"/>
            <w:vMerge/>
            <w:tcBorders>
              <w:bottom w:val="single" w:sz="4" w:space="0" w:color="auto"/>
            </w:tcBorders>
          </w:tcPr>
          <w:p w:rsidR="00CE561F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8</w:t>
            </w:r>
          </w:p>
        </w:tc>
      </w:tr>
      <w:tr w:rsidR="00157AB4" w:rsidRPr="008B1F03" w:rsidTr="00157AB4">
        <w:tc>
          <w:tcPr>
            <w:tcW w:w="905" w:type="dxa"/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min Pd</w:t>
            </w:r>
          </w:p>
        </w:tc>
        <w:tc>
          <w:tcPr>
            <w:tcW w:w="0" w:type="auto"/>
          </w:tcPr>
          <w:p w:rsidR="00CE561F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-4.</w:t>
            </w:r>
            <w:r w:rsidR="0020006D">
              <w:rPr>
                <w:rFonts w:eastAsiaTheme="minorEastAsia" w:hint="eastAsia"/>
                <w:b w:val="0"/>
                <w:lang w:eastAsia="zh-CN"/>
              </w:rPr>
              <w:t>5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-4 dB</w:t>
            </w:r>
          </w:p>
        </w:tc>
        <w:tc>
          <w:tcPr>
            <w:tcW w:w="0" w:type="auto"/>
          </w:tcPr>
          <w:p w:rsidR="00CE561F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-2.6 dB</w:t>
            </w:r>
          </w:p>
        </w:tc>
        <w:tc>
          <w:tcPr>
            <w:tcW w:w="0" w:type="auto"/>
          </w:tcPr>
          <w:p w:rsidR="00CE561F" w:rsidRPr="008B1F03" w:rsidRDefault="0020006D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4</w:t>
            </w:r>
            <w:r w:rsidR="00CE561F"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CE561F" w:rsidP="00A62A9A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A62A9A">
              <w:rPr>
                <w:rFonts w:eastAsiaTheme="minorEastAsia" w:hint="eastAsia"/>
                <w:b w:val="0"/>
                <w:lang w:eastAsia="zh-CN"/>
              </w:rPr>
              <w:t>4.1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CE561F" w:rsidP="00A62A9A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A62A9A">
              <w:rPr>
                <w:rFonts w:eastAsiaTheme="minorEastAsia" w:hint="eastAsia"/>
                <w:b w:val="0"/>
                <w:lang w:eastAsia="zh-CN"/>
              </w:rPr>
              <w:t>4.1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CE561F" w:rsidP="00A62A9A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A62A9A">
              <w:rPr>
                <w:rFonts w:eastAsiaTheme="minorEastAsia" w:hint="eastAsia"/>
                <w:b w:val="0"/>
                <w:lang w:eastAsia="zh-CN"/>
              </w:rPr>
              <w:t>4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CE561F" w:rsidP="00A62A9A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</w:t>
            </w:r>
            <w:r w:rsidR="00A62A9A">
              <w:rPr>
                <w:rFonts w:eastAsiaTheme="minorEastAsia" w:hint="eastAsia"/>
                <w:b w:val="0"/>
                <w:lang w:eastAsia="zh-CN"/>
              </w:rPr>
              <w:t>13.6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</w:tr>
      <w:tr w:rsidR="00157AB4" w:rsidRPr="008B1F03" w:rsidTr="00157AB4">
        <w:tc>
          <w:tcPr>
            <w:tcW w:w="905" w:type="dxa"/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avg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Pd</w:t>
            </w:r>
          </w:p>
        </w:tc>
        <w:tc>
          <w:tcPr>
            <w:tcW w:w="0" w:type="auto"/>
          </w:tcPr>
          <w:p w:rsidR="00CE561F" w:rsidRPr="008B1F03" w:rsidRDefault="00CE561F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-4.8 dB</w:t>
            </w:r>
          </w:p>
        </w:tc>
        <w:tc>
          <w:tcPr>
            <w:tcW w:w="0" w:type="auto"/>
          </w:tcPr>
          <w:p w:rsidR="00CE561F" w:rsidRPr="008B1F03" w:rsidRDefault="00CE561F" w:rsidP="0020006D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-4.</w:t>
            </w:r>
            <w:r w:rsidR="0020006D">
              <w:rPr>
                <w:rFonts w:eastAsiaTheme="minorEastAsia" w:hint="eastAsia"/>
                <w:b w:val="0"/>
                <w:lang w:eastAsia="zh-CN"/>
              </w:rPr>
              <w:t>2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Default="00CE561F" w:rsidP="0020006D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</w:t>
            </w:r>
            <w:r w:rsidR="0020006D">
              <w:rPr>
                <w:rFonts w:eastAsiaTheme="minorEastAsia" w:hint="eastAsia"/>
                <w:b w:val="0"/>
                <w:lang w:eastAsia="zh-CN"/>
              </w:rPr>
              <w:t>2.8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20006D" w:rsidP="0020006D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3.8</w:t>
            </w:r>
            <w:r w:rsidR="00CE561F"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CE561F" w:rsidP="00A62A9A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A62A9A">
              <w:rPr>
                <w:rFonts w:eastAsiaTheme="minorEastAsia" w:hint="eastAsia"/>
                <w:b w:val="0"/>
                <w:lang w:eastAsia="zh-CN"/>
              </w:rPr>
              <w:t>4.2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CE561F" w:rsidP="00A62A9A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A62A9A">
              <w:rPr>
                <w:rFonts w:eastAsiaTheme="minorEastAsia" w:hint="eastAsia"/>
                <w:b w:val="0"/>
                <w:lang w:eastAsia="zh-CN"/>
              </w:rPr>
              <w:t>4.1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CE561F" w:rsidP="00A62A9A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A62A9A">
              <w:rPr>
                <w:rFonts w:eastAsiaTheme="minorEastAsia" w:hint="eastAsia"/>
                <w:b w:val="0"/>
                <w:lang w:eastAsia="zh-CN"/>
              </w:rPr>
              <w:t>4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0" w:type="auto"/>
          </w:tcPr>
          <w:p w:rsidR="00CE561F" w:rsidRPr="008B1F03" w:rsidRDefault="00CE561F" w:rsidP="00A62A9A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A62A9A">
              <w:rPr>
                <w:rFonts w:eastAsiaTheme="minorEastAsia" w:hint="eastAsia"/>
                <w:b w:val="0"/>
                <w:lang w:eastAsia="zh-CN"/>
              </w:rPr>
              <w:t>3.6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</w:tr>
    </w:tbl>
    <w:p w:rsidR="00903456" w:rsidRPr="00E34E0E" w:rsidRDefault="00903456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5</w:t>
      </w:r>
      <w:r w:rsidRPr="00E34E0E">
        <w:rPr>
          <w:rFonts w:ascii="Arial" w:hAnsi="Arial"/>
          <w:b/>
          <w:i/>
          <w:sz w:val="20"/>
          <w:szCs w:val="20"/>
        </w:rPr>
        <w:t xml:space="preserve">: For Case 2-2A, with 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increase of </w:t>
      </w:r>
      <w:r w:rsidRPr="00E34E0E">
        <w:rPr>
          <w:rFonts w:ascii="Arial" w:hAnsi="Arial"/>
          <w:b/>
          <w:i/>
          <w:sz w:val="20"/>
          <w:szCs w:val="20"/>
        </w:rPr>
        <w:t>the number of arrived sequence</w:t>
      </w:r>
      <w:r w:rsidRPr="00E34E0E">
        <w:rPr>
          <w:rFonts w:ascii="Arial" w:hAnsi="Arial" w:hint="eastAsia"/>
          <w:b/>
          <w:i/>
          <w:sz w:val="20"/>
          <w:szCs w:val="20"/>
        </w:rPr>
        <w:t>s, the detection probability degrades.</w:t>
      </w:r>
    </w:p>
    <w:p w:rsidR="00903456" w:rsidRPr="00E34E0E" w:rsidRDefault="00903456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6</w:t>
      </w:r>
      <w:r w:rsidRPr="00E34E0E">
        <w:rPr>
          <w:rFonts w:ascii="Arial" w:hAnsi="Arial"/>
          <w:b/>
          <w:i/>
          <w:sz w:val="20"/>
          <w:szCs w:val="20"/>
        </w:rPr>
        <w:t xml:space="preserve">: 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Comparing the results of the 2OS RS and 1OS CSI-RS, the performance degradation of the 1OS CSI-RS when the number of arrived </w:t>
      </w:r>
      <w:r w:rsidRPr="00E34E0E">
        <w:rPr>
          <w:rFonts w:ascii="Arial" w:hAnsi="Arial"/>
          <w:b/>
          <w:i/>
          <w:sz w:val="20"/>
          <w:szCs w:val="20"/>
        </w:rPr>
        <w:t>sequences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increases is more severe than that of the 2OS RS.</w:t>
      </w:r>
    </w:p>
    <w:p w:rsidR="00903456" w:rsidRPr="00E34E0E" w:rsidRDefault="00903456" w:rsidP="00E34E0E">
      <w:pPr>
        <w:pStyle w:val="3"/>
        <w:spacing w:before="120" w:after="120" w:line="415" w:lineRule="auto"/>
        <w:ind w:left="720" w:hanging="720"/>
        <w:rPr>
          <w:rFonts w:ascii="Arial" w:hAnsi="Arial" w:cs="Arial"/>
          <w:kern w:val="0"/>
          <w:sz w:val="22"/>
          <w:szCs w:val="22"/>
        </w:rPr>
      </w:pPr>
      <w:r w:rsidRPr="00E34E0E">
        <w:rPr>
          <w:rFonts w:ascii="Arial" w:hAnsi="Arial" w:cs="Arial"/>
          <w:kern w:val="0"/>
          <w:sz w:val="22"/>
          <w:szCs w:val="22"/>
        </w:rPr>
        <w:t xml:space="preserve">Case 2-2B: Multiple sequences </w:t>
      </w:r>
      <w:r w:rsidRPr="00E34E0E">
        <w:rPr>
          <w:rFonts w:ascii="Arial" w:hAnsi="Arial" w:cs="Arial" w:hint="eastAsia"/>
          <w:kern w:val="0"/>
          <w:sz w:val="22"/>
          <w:szCs w:val="22"/>
        </w:rPr>
        <w:t>and</w:t>
      </w:r>
      <w:r w:rsidRPr="00E34E0E">
        <w:rPr>
          <w:rFonts w:ascii="Arial" w:hAnsi="Arial" w:cs="Arial"/>
          <w:kern w:val="0"/>
          <w:sz w:val="22"/>
          <w:szCs w:val="22"/>
        </w:rPr>
        <w:t xml:space="preserve"> multiple </w:t>
      </w:r>
      <w:r w:rsidRPr="00E34E0E">
        <w:rPr>
          <w:rFonts w:ascii="Arial" w:hAnsi="Arial" w:cs="Arial" w:hint="eastAsia"/>
          <w:kern w:val="0"/>
          <w:sz w:val="22"/>
          <w:szCs w:val="22"/>
        </w:rPr>
        <w:t>RS</w:t>
      </w:r>
      <w:r w:rsidRPr="00E34E0E">
        <w:rPr>
          <w:rFonts w:ascii="Arial" w:hAnsi="Arial" w:cs="Arial"/>
          <w:kern w:val="0"/>
          <w:sz w:val="22"/>
          <w:szCs w:val="22"/>
        </w:rPr>
        <w:t>s</w:t>
      </w:r>
    </w:p>
    <w:p w:rsidR="00903456" w:rsidRPr="00E34E0E" w:rsidRDefault="00903456" w:rsidP="00903456">
      <w:pPr>
        <w:spacing w:after="120"/>
        <w:rPr>
          <w:rFonts w:ascii="Arial" w:hAnsi="Arial"/>
          <w:sz w:val="20"/>
          <w:szCs w:val="20"/>
        </w:rPr>
      </w:pPr>
      <w:r w:rsidRPr="00E34E0E">
        <w:rPr>
          <w:rFonts w:ascii="Arial" w:hAnsi="Arial" w:hint="eastAsia"/>
          <w:sz w:val="20"/>
          <w:szCs w:val="20"/>
        </w:rPr>
        <w:t xml:space="preserve">For Case 2-2B, the minimum </w:t>
      </w:r>
      <w:r w:rsidRPr="00E34E0E">
        <w:rPr>
          <w:rFonts w:ascii="Arial" w:hAnsi="Arial"/>
          <w:sz w:val="20"/>
          <w:szCs w:val="20"/>
        </w:rPr>
        <w:t>detection</w:t>
      </w:r>
      <w:r w:rsidRPr="00E34E0E">
        <w:rPr>
          <w:rFonts w:ascii="Arial" w:hAnsi="Arial" w:hint="eastAsia"/>
          <w:sz w:val="20"/>
          <w:szCs w:val="20"/>
        </w:rPr>
        <w:t xml:space="preserve"> probability among 8 sequences and the error detection </w:t>
      </w:r>
      <w:r w:rsidRPr="00E34E0E">
        <w:rPr>
          <w:rFonts w:ascii="Arial" w:hAnsi="Arial" w:hint="eastAsia"/>
          <w:sz w:val="20"/>
          <w:szCs w:val="20"/>
        </w:rPr>
        <w:lastRenderedPageBreak/>
        <w:t xml:space="preserve">probability is shown </w:t>
      </w:r>
      <w:r w:rsidRPr="00E34E0E">
        <w:rPr>
          <w:rFonts w:ascii="Arial" w:hAnsi="Arial"/>
          <w:sz w:val="20"/>
          <w:szCs w:val="20"/>
        </w:rPr>
        <w:t>i</w:t>
      </w:r>
      <w:r w:rsidRPr="00E34E0E">
        <w:rPr>
          <w:rFonts w:ascii="Arial" w:hAnsi="Arial" w:hint="eastAsia"/>
          <w:sz w:val="20"/>
          <w:szCs w:val="20"/>
        </w:rPr>
        <w:t xml:space="preserve">n Figure 5 as a function of the SNR. It is seen that when the number of copies per sequence is 10, the detection probability </w:t>
      </w:r>
      <w:r w:rsidRPr="00E34E0E">
        <w:rPr>
          <w:rFonts w:ascii="Arial" w:hAnsi="Arial"/>
          <w:sz w:val="20"/>
          <w:szCs w:val="20"/>
        </w:rPr>
        <w:t>significantly</w:t>
      </w:r>
      <w:r w:rsidRPr="00E34E0E">
        <w:rPr>
          <w:rFonts w:ascii="Arial" w:hAnsi="Arial" w:hint="eastAsia"/>
          <w:sz w:val="20"/>
          <w:szCs w:val="20"/>
        </w:rPr>
        <w:t xml:space="preserve"> decreases with the increase of the number of arrived sequences. For the 2OS RS, when 8 sequences arrived, the detection probability barely achieves [90</w:t>
      </w:r>
      <w:proofErr w:type="gramStart"/>
      <w:r w:rsidRPr="00E34E0E">
        <w:rPr>
          <w:rFonts w:ascii="Arial" w:hAnsi="Arial" w:hint="eastAsia"/>
          <w:sz w:val="20"/>
          <w:szCs w:val="20"/>
        </w:rPr>
        <w:t>]%</w:t>
      </w:r>
      <w:proofErr w:type="gramEnd"/>
      <w:r w:rsidRPr="00E34E0E">
        <w:rPr>
          <w:rFonts w:ascii="Arial" w:hAnsi="Arial" w:hint="eastAsia"/>
          <w:sz w:val="20"/>
          <w:szCs w:val="20"/>
        </w:rPr>
        <w:t>. F</w:t>
      </w:r>
      <w:r w:rsidRPr="00E34E0E">
        <w:rPr>
          <w:rFonts w:ascii="Arial" w:hAnsi="Arial"/>
          <w:sz w:val="20"/>
          <w:szCs w:val="20"/>
        </w:rPr>
        <w:t>o</w:t>
      </w:r>
      <w:r w:rsidRPr="00E34E0E">
        <w:rPr>
          <w:rFonts w:ascii="Arial" w:hAnsi="Arial" w:hint="eastAsia"/>
          <w:sz w:val="20"/>
          <w:szCs w:val="20"/>
        </w:rPr>
        <w:t>r the 1OS CSI-RS, the performance degradation is more severe.</w:t>
      </w:r>
    </w:p>
    <w:p w:rsidR="00903456" w:rsidRPr="00E34E0E" w:rsidRDefault="00903456" w:rsidP="00903456">
      <w:pPr>
        <w:spacing w:after="120"/>
        <w:rPr>
          <w:rFonts w:ascii="Arial" w:hAnsi="Arial"/>
          <w:sz w:val="20"/>
          <w:szCs w:val="20"/>
        </w:rPr>
      </w:pPr>
      <w:r w:rsidRPr="00E34E0E">
        <w:rPr>
          <w:rFonts w:ascii="Arial" w:hAnsi="Arial" w:hint="eastAsia"/>
          <w:sz w:val="20"/>
          <w:szCs w:val="20"/>
        </w:rPr>
        <w:t xml:space="preserve">Evaluation results of the average detection probability versus the SNR, and more </w:t>
      </w:r>
      <w:r w:rsidRPr="00E34E0E">
        <w:rPr>
          <w:rFonts w:ascii="Arial" w:hAnsi="Arial"/>
          <w:sz w:val="20"/>
          <w:szCs w:val="20"/>
        </w:rPr>
        <w:t>evaluation</w:t>
      </w:r>
      <w:r w:rsidRPr="00E34E0E">
        <w:rPr>
          <w:rFonts w:ascii="Arial" w:hAnsi="Arial" w:hint="eastAsia"/>
          <w:sz w:val="20"/>
          <w:szCs w:val="20"/>
        </w:rPr>
        <w:t xml:space="preserve"> results of the </w:t>
      </w:r>
      <w:r w:rsidRPr="00E34E0E">
        <w:rPr>
          <w:rFonts w:ascii="Arial" w:hAnsi="Arial"/>
          <w:sz w:val="20"/>
          <w:szCs w:val="20"/>
        </w:rPr>
        <w:t>detection</w:t>
      </w:r>
      <w:r w:rsidRPr="00E34E0E">
        <w:rPr>
          <w:rFonts w:ascii="Arial" w:hAnsi="Arial" w:hint="eastAsia"/>
          <w:sz w:val="20"/>
          <w:szCs w:val="20"/>
        </w:rPr>
        <w:t xml:space="preserve"> probability parameterized by the number of copies are shown in the Annex.</w:t>
      </w:r>
    </w:p>
    <w:p w:rsidR="00903456" w:rsidRPr="00290D07" w:rsidRDefault="00903456" w:rsidP="00903456">
      <w:pPr>
        <w:spacing w:after="120"/>
        <w:jc w:val="center"/>
        <w:rPr>
          <w:rFonts w:ascii="Arial" w:eastAsia="等线" w:hAnsi="Arial"/>
          <w:i/>
          <w:kern w:val="0"/>
          <w:szCs w:val="20"/>
          <w:lang w:val="en-GB"/>
        </w:rPr>
      </w:pPr>
      <w:r>
        <w:rPr>
          <w:rFonts w:ascii="Arial" w:eastAsia="等线" w:hAnsi="Arial"/>
          <w:i/>
          <w:noProof/>
          <w:kern w:val="0"/>
          <w:szCs w:val="20"/>
        </w:rPr>
        <w:drawing>
          <wp:inline distT="0" distB="0" distL="0" distR="0">
            <wp:extent cx="4065138" cy="43200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138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456" w:rsidRPr="00E34E0E" w:rsidRDefault="00903456" w:rsidP="00903456">
      <w:pPr>
        <w:spacing w:after="120"/>
        <w:jc w:val="center"/>
        <w:rPr>
          <w:rFonts w:ascii="Arial" w:hAnsi="Arial"/>
          <w:b/>
          <w:sz w:val="18"/>
          <w:szCs w:val="18"/>
        </w:rPr>
      </w:pPr>
      <w:r w:rsidRPr="00E34E0E">
        <w:rPr>
          <w:rFonts w:ascii="Arial" w:hAnsi="Arial"/>
          <w:b/>
          <w:sz w:val="18"/>
          <w:szCs w:val="18"/>
        </w:rPr>
        <w:t xml:space="preserve">Figure </w:t>
      </w:r>
      <w:r w:rsidRPr="00E34E0E">
        <w:rPr>
          <w:rFonts w:ascii="Arial" w:hAnsi="Arial" w:hint="eastAsia"/>
          <w:b/>
          <w:sz w:val="18"/>
          <w:szCs w:val="18"/>
        </w:rPr>
        <w:t>5</w:t>
      </w:r>
      <w:r w:rsidRPr="00E34E0E">
        <w:rPr>
          <w:rFonts w:ascii="Arial" w:hAnsi="Arial"/>
          <w:b/>
          <w:sz w:val="18"/>
          <w:szCs w:val="18"/>
        </w:rPr>
        <w:t xml:space="preserve">. The </w:t>
      </w:r>
      <w:r w:rsidRPr="00E34E0E">
        <w:rPr>
          <w:rFonts w:ascii="Arial" w:hAnsi="Arial" w:hint="eastAsia"/>
          <w:b/>
          <w:sz w:val="18"/>
          <w:szCs w:val="18"/>
        </w:rPr>
        <w:t xml:space="preserve">detection </w:t>
      </w:r>
      <w:r w:rsidRPr="00E34E0E">
        <w:rPr>
          <w:rFonts w:ascii="Arial" w:hAnsi="Arial"/>
          <w:b/>
          <w:sz w:val="18"/>
          <w:szCs w:val="18"/>
        </w:rPr>
        <w:t>probability and error detection probability</w:t>
      </w:r>
      <w:r w:rsidRPr="00E34E0E">
        <w:rPr>
          <w:rFonts w:ascii="Arial" w:hAnsi="Arial" w:hint="eastAsia"/>
          <w:b/>
          <w:sz w:val="18"/>
          <w:szCs w:val="18"/>
        </w:rPr>
        <w:t xml:space="preserve"> </w:t>
      </w:r>
      <w:r w:rsidRPr="00E34E0E">
        <w:rPr>
          <w:rFonts w:ascii="Arial" w:hAnsi="Arial"/>
          <w:b/>
          <w:sz w:val="18"/>
          <w:szCs w:val="18"/>
        </w:rPr>
        <w:t xml:space="preserve">as a function of SNR. The detection </w:t>
      </w:r>
      <w:r w:rsidRPr="00E34E0E">
        <w:rPr>
          <w:rFonts w:ascii="Arial" w:hAnsi="Arial" w:hint="eastAsia"/>
          <w:b/>
          <w:sz w:val="18"/>
          <w:szCs w:val="18"/>
        </w:rPr>
        <w:t xml:space="preserve">probability </w:t>
      </w:r>
      <w:r w:rsidRPr="00E34E0E">
        <w:rPr>
          <w:rFonts w:ascii="Arial" w:hAnsi="Arial"/>
          <w:b/>
          <w:sz w:val="18"/>
          <w:szCs w:val="18"/>
        </w:rPr>
        <w:t>shows the minimum detection probability among 8 sequences.</w:t>
      </w:r>
      <w:r w:rsidRPr="00E34E0E">
        <w:rPr>
          <w:rFonts w:ascii="Arial" w:hAnsi="Arial" w:hint="eastAsia"/>
          <w:b/>
          <w:sz w:val="18"/>
          <w:szCs w:val="18"/>
        </w:rPr>
        <w:t xml:space="preserve"> Number of copies per sequence is 10.</w:t>
      </w:r>
    </w:p>
    <w:p w:rsidR="00903456" w:rsidRDefault="00903456" w:rsidP="00903456">
      <w:pPr>
        <w:pStyle w:val="TH"/>
        <w:spacing w:after="156"/>
        <w:rPr>
          <w:sz w:val="18"/>
          <w:szCs w:val="18"/>
          <w:lang w:eastAsia="zh-CN"/>
        </w:rPr>
      </w:pPr>
      <w:r w:rsidRPr="005F0FAB">
        <w:rPr>
          <w:rFonts w:hint="eastAsia"/>
          <w:sz w:val="18"/>
          <w:szCs w:val="18"/>
          <w:lang w:eastAsia="zh-CN"/>
        </w:rPr>
        <w:lastRenderedPageBreak/>
        <w:t>Table 6</w:t>
      </w:r>
      <w:r w:rsidR="003A7BCF">
        <w:rPr>
          <w:rFonts w:hint="eastAsia"/>
          <w:sz w:val="18"/>
          <w:szCs w:val="18"/>
          <w:lang w:eastAsia="zh-CN"/>
        </w:rPr>
        <w:t>.</w:t>
      </w:r>
      <w:r w:rsidRPr="005F0FAB">
        <w:rPr>
          <w:rFonts w:hint="eastAsia"/>
          <w:sz w:val="18"/>
          <w:szCs w:val="18"/>
          <w:lang w:eastAsia="zh-CN"/>
        </w:rPr>
        <w:t xml:space="preserve"> Minimum SNR </w:t>
      </w:r>
      <w:r w:rsidRPr="005F0FAB">
        <w:rPr>
          <w:sz w:val="18"/>
          <w:szCs w:val="18"/>
          <w:lang w:eastAsia="zh-CN"/>
        </w:rPr>
        <w:t>required for one-shot detection with [90</w:t>
      </w:r>
      <w:proofErr w:type="gramStart"/>
      <w:r w:rsidRPr="005F0FAB">
        <w:rPr>
          <w:sz w:val="18"/>
          <w:szCs w:val="18"/>
          <w:lang w:eastAsia="zh-CN"/>
        </w:rPr>
        <w:t>]%</w:t>
      </w:r>
      <w:proofErr w:type="gramEnd"/>
      <w:r w:rsidRPr="005F0FAB">
        <w:rPr>
          <w:sz w:val="18"/>
          <w:szCs w:val="18"/>
          <w:lang w:eastAsia="zh-CN"/>
        </w:rPr>
        <w:t xml:space="preserve"> detection probability under [1]% false alarm</w:t>
      </w:r>
      <w:r w:rsidR="00DB7BE5" w:rsidRPr="005F0FAB">
        <w:rPr>
          <w:rFonts w:hint="eastAsia"/>
          <w:sz w:val="18"/>
          <w:szCs w:val="18"/>
          <w:lang w:eastAsia="zh-CN"/>
        </w:rPr>
        <w:t xml:space="preserve"> rate</w:t>
      </w:r>
      <w:r w:rsidR="00DB7BE5">
        <w:rPr>
          <w:rFonts w:hint="eastAsia"/>
          <w:sz w:val="18"/>
          <w:szCs w:val="18"/>
          <w:lang w:eastAsia="zh-CN"/>
        </w:rPr>
        <w:t xml:space="preserve"> and [1]% error detection probability</w:t>
      </w:r>
      <w:r w:rsidR="005F0FAB">
        <w:rPr>
          <w:rFonts w:hint="eastAsia"/>
          <w:sz w:val="18"/>
          <w:szCs w:val="18"/>
          <w:lang w:eastAsia="zh-CN"/>
        </w:rPr>
        <w:t>.</w:t>
      </w:r>
      <w:r w:rsidR="000155D5">
        <w:rPr>
          <w:rFonts w:hint="eastAsia"/>
          <w:sz w:val="18"/>
          <w:szCs w:val="18"/>
          <w:lang w:eastAsia="zh-CN"/>
        </w:rPr>
        <w:t xml:space="preserve"> For the case when [90</w:t>
      </w:r>
      <w:proofErr w:type="gramStart"/>
      <w:r w:rsidR="000155D5">
        <w:rPr>
          <w:rFonts w:hint="eastAsia"/>
          <w:sz w:val="18"/>
          <w:szCs w:val="18"/>
          <w:lang w:eastAsia="zh-CN"/>
        </w:rPr>
        <w:t>]%</w:t>
      </w:r>
      <w:proofErr w:type="gramEnd"/>
      <w:r w:rsidR="000155D5">
        <w:rPr>
          <w:rFonts w:hint="eastAsia"/>
          <w:sz w:val="18"/>
          <w:szCs w:val="18"/>
          <w:lang w:eastAsia="zh-CN"/>
        </w:rPr>
        <w:t xml:space="preserve"> detection probability cannot be attained, the </w:t>
      </w:r>
      <w:r w:rsidR="000155D5">
        <w:rPr>
          <w:sz w:val="18"/>
          <w:szCs w:val="18"/>
          <w:lang w:eastAsia="zh-CN"/>
        </w:rPr>
        <w:t>detection</w:t>
      </w:r>
      <w:r w:rsidR="000155D5">
        <w:rPr>
          <w:rFonts w:hint="eastAsia"/>
          <w:sz w:val="18"/>
          <w:szCs w:val="18"/>
          <w:lang w:eastAsia="zh-CN"/>
        </w:rPr>
        <w:t xml:space="preserve"> probability at [-10] dB is provided.</w:t>
      </w:r>
    </w:p>
    <w:tbl>
      <w:tblPr>
        <w:tblStyle w:val="ad"/>
        <w:tblW w:w="9923" w:type="dxa"/>
        <w:tblInd w:w="-318" w:type="dxa"/>
        <w:tblLook w:val="04A0"/>
      </w:tblPr>
      <w:tblGrid>
        <w:gridCol w:w="838"/>
        <w:gridCol w:w="1147"/>
        <w:gridCol w:w="1134"/>
        <w:gridCol w:w="1143"/>
        <w:gridCol w:w="1125"/>
        <w:gridCol w:w="1134"/>
        <w:gridCol w:w="1134"/>
        <w:gridCol w:w="1134"/>
        <w:gridCol w:w="1134"/>
      </w:tblGrid>
      <w:tr w:rsidR="00B60733" w:rsidRPr="00BD096C" w:rsidTr="0055726F">
        <w:tc>
          <w:tcPr>
            <w:tcW w:w="838" w:type="dxa"/>
            <w:vMerge w:val="restart"/>
          </w:tcPr>
          <w:p w:rsidR="00B60733" w:rsidRPr="00BD096C" w:rsidDel="00724838" w:rsidRDefault="00B60733" w:rsidP="00680D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Metric</w:t>
            </w:r>
          </w:p>
        </w:tc>
        <w:tc>
          <w:tcPr>
            <w:tcW w:w="9085" w:type="dxa"/>
            <w:gridSpan w:val="8"/>
          </w:tcPr>
          <w:p w:rsidR="00B60733" w:rsidRPr="00BD096C" w:rsidRDefault="00B60733" w:rsidP="00680D0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RS</w:t>
            </w:r>
          </w:p>
        </w:tc>
      </w:tr>
      <w:tr w:rsidR="0055726F" w:rsidRPr="008B1F03" w:rsidTr="0055726F">
        <w:tc>
          <w:tcPr>
            <w:tcW w:w="838" w:type="dxa"/>
            <w:vMerge/>
          </w:tcPr>
          <w:p w:rsidR="00B6073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4549" w:type="dxa"/>
            <w:gridSpan w:val="4"/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 xml:space="preserve">Alt 1: 1OS CSI-RS, comb </w:t>
            </w:r>
            <w:r>
              <w:rPr>
                <w:rFonts w:eastAsiaTheme="minorEastAsia"/>
                <w:b w:val="0"/>
                <w:lang w:eastAsia="zh-CN"/>
              </w:rPr>
              <w:t>factor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= 4</w:t>
            </w:r>
          </w:p>
        </w:tc>
        <w:tc>
          <w:tcPr>
            <w:tcW w:w="4536" w:type="dxa"/>
            <w:gridSpan w:val="4"/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Alt 2: 2OS RS</w:t>
            </w:r>
          </w:p>
        </w:tc>
      </w:tr>
      <w:tr w:rsidR="0055726F" w:rsidRPr="008B1F03" w:rsidTr="0055726F">
        <w:trPr>
          <w:trHeight w:val="424"/>
        </w:trPr>
        <w:tc>
          <w:tcPr>
            <w:tcW w:w="838" w:type="dxa"/>
            <w:vMerge/>
            <w:tcBorders>
              <w:bottom w:val="single" w:sz="4" w:space="0" w:color="auto"/>
            </w:tcBorders>
          </w:tcPr>
          <w:p w:rsidR="00B6073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2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4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#</w:t>
            </w: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ArriSeq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= 8</w:t>
            </w:r>
          </w:p>
        </w:tc>
      </w:tr>
      <w:tr w:rsidR="0055726F" w:rsidRPr="008B1F03" w:rsidTr="0055726F">
        <w:tc>
          <w:tcPr>
            <w:tcW w:w="838" w:type="dxa"/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min Pd</w:t>
            </w:r>
          </w:p>
        </w:tc>
        <w:tc>
          <w:tcPr>
            <w:tcW w:w="1147" w:type="dxa"/>
          </w:tcPr>
          <w:p w:rsidR="00B60733" w:rsidRDefault="00B60733" w:rsidP="00D130C5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</w:t>
            </w:r>
            <w:r w:rsidR="00D130C5">
              <w:rPr>
                <w:rFonts w:eastAsiaTheme="minorEastAsia" w:hint="eastAsia"/>
                <w:b w:val="0"/>
                <w:lang w:eastAsia="zh-CN"/>
              </w:rPr>
              <w:t>7.1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1134" w:type="dxa"/>
          </w:tcPr>
          <w:p w:rsidR="00B60733" w:rsidRPr="008B1F03" w:rsidRDefault="00B60733" w:rsidP="00D130C5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</w:t>
            </w:r>
            <w:r w:rsidR="00D130C5">
              <w:rPr>
                <w:rFonts w:eastAsiaTheme="minorEastAsia" w:hint="eastAsia"/>
                <w:b w:val="0"/>
                <w:lang w:eastAsia="zh-CN"/>
              </w:rPr>
              <w:t>3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1143" w:type="dxa"/>
          </w:tcPr>
          <w:p w:rsidR="00B60733" w:rsidRDefault="00D130C5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N/A</w:t>
            </w:r>
          </w:p>
          <w:p w:rsidR="00EE3356" w:rsidRDefault="00EE3356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min Pd @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[</w:t>
            </w:r>
            <w:r>
              <w:rPr>
                <w:rFonts w:eastAsiaTheme="minorEastAsia" w:hint="eastAsia"/>
                <w:b w:val="0"/>
                <w:lang w:eastAsia="zh-CN"/>
              </w:rPr>
              <w:t>-10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]</w:t>
            </w:r>
            <w:r>
              <w:rPr>
                <w:rFonts w:eastAsiaTheme="minorEastAsia" w:hint="eastAsia"/>
                <w:b w:val="0"/>
                <w:lang w:eastAsia="zh-CN"/>
              </w:rPr>
              <w:t>dB = 0.0977</w:t>
            </w:r>
          </w:p>
        </w:tc>
        <w:tc>
          <w:tcPr>
            <w:tcW w:w="1125" w:type="dxa"/>
          </w:tcPr>
          <w:p w:rsidR="00B60733" w:rsidRDefault="00D130C5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N/A</w:t>
            </w:r>
          </w:p>
          <w:p w:rsidR="00EE3356" w:rsidRPr="008B1F03" w:rsidRDefault="00EE3356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min Pd @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[</w:t>
            </w:r>
            <w:r>
              <w:rPr>
                <w:rFonts w:eastAsiaTheme="minorEastAsia" w:hint="eastAsia"/>
                <w:b w:val="0"/>
                <w:lang w:eastAsia="zh-CN"/>
              </w:rPr>
              <w:t>-10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]</w:t>
            </w:r>
            <w:r>
              <w:rPr>
                <w:rFonts w:eastAsiaTheme="minorEastAsia" w:hint="eastAsia"/>
                <w:b w:val="0"/>
                <w:lang w:eastAsia="zh-CN"/>
              </w:rPr>
              <w:t>dB = 0.0225</w:t>
            </w:r>
          </w:p>
        </w:tc>
        <w:tc>
          <w:tcPr>
            <w:tcW w:w="1134" w:type="dxa"/>
          </w:tcPr>
          <w:p w:rsidR="00B60733" w:rsidRPr="008B1F03" w:rsidRDefault="00B60733" w:rsidP="00D130C5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D130C5">
              <w:rPr>
                <w:rFonts w:eastAsiaTheme="minorEastAsia" w:hint="eastAsia"/>
                <w:b w:val="0"/>
                <w:lang w:eastAsia="zh-CN"/>
              </w:rPr>
              <w:t>6.3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1134" w:type="dxa"/>
          </w:tcPr>
          <w:p w:rsidR="00B60733" w:rsidRPr="008B1F03" w:rsidRDefault="00B60733" w:rsidP="00D130C5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D130C5">
              <w:rPr>
                <w:rFonts w:eastAsiaTheme="minorEastAsia" w:hint="eastAsia"/>
                <w:b w:val="0"/>
                <w:lang w:eastAsia="zh-CN"/>
              </w:rPr>
              <w:t>5.2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1134" w:type="dxa"/>
          </w:tcPr>
          <w:p w:rsidR="00B60733" w:rsidRPr="008B1F03" w:rsidRDefault="00B60733" w:rsidP="00D130C5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D130C5">
              <w:rPr>
                <w:rFonts w:eastAsiaTheme="minorEastAsia" w:hint="eastAsia"/>
                <w:b w:val="0"/>
                <w:lang w:eastAsia="zh-CN"/>
              </w:rPr>
              <w:t>3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1134" w:type="dxa"/>
          </w:tcPr>
          <w:p w:rsidR="00B60733" w:rsidRDefault="00D130C5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N/A</w:t>
            </w:r>
          </w:p>
          <w:p w:rsidR="00EE3356" w:rsidRPr="008B1F03" w:rsidRDefault="00EE3356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min Pd @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[</w:t>
            </w:r>
            <w:r>
              <w:rPr>
                <w:rFonts w:eastAsiaTheme="minorEastAsia" w:hint="eastAsia"/>
                <w:b w:val="0"/>
                <w:lang w:eastAsia="zh-CN"/>
              </w:rPr>
              <w:t>-10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]</w:t>
            </w:r>
            <w:r>
              <w:rPr>
                <w:rFonts w:eastAsiaTheme="minorEastAsia" w:hint="eastAsia"/>
                <w:b w:val="0"/>
                <w:lang w:eastAsia="zh-CN"/>
              </w:rPr>
              <w:t>dB =0.5560</w:t>
            </w:r>
          </w:p>
        </w:tc>
      </w:tr>
      <w:tr w:rsidR="0055726F" w:rsidRPr="008B1F03" w:rsidTr="0055726F">
        <w:tc>
          <w:tcPr>
            <w:tcW w:w="838" w:type="dxa"/>
          </w:tcPr>
          <w:p w:rsidR="00B60733" w:rsidRPr="008B1F03" w:rsidRDefault="00B60733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avg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Pd</w:t>
            </w:r>
          </w:p>
        </w:tc>
        <w:tc>
          <w:tcPr>
            <w:tcW w:w="1147" w:type="dxa"/>
          </w:tcPr>
          <w:p w:rsidR="00B60733" w:rsidRPr="008B1F03" w:rsidRDefault="00B60733" w:rsidP="006E37E6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</w:t>
            </w:r>
            <w:r w:rsidR="006E37E6">
              <w:rPr>
                <w:rFonts w:eastAsiaTheme="minorEastAsia" w:hint="eastAsia"/>
                <w:b w:val="0"/>
                <w:lang w:eastAsia="zh-CN"/>
              </w:rPr>
              <w:t>7.5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1134" w:type="dxa"/>
          </w:tcPr>
          <w:p w:rsidR="00B60733" w:rsidRPr="008B1F03" w:rsidRDefault="00B60733" w:rsidP="006E37E6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</w:t>
            </w:r>
            <w:r w:rsidR="006E37E6">
              <w:rPr>
                <w:rFonts w:eastAsiaTheme="minorEastAsia" w:hint="eastAsia"/>
                <w:b w:val="0"/>
                <w:lang w:eastAsia="zh-CN"/>
              </w:rPr>
              <w:t>3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1143" w:type="dxa"/>
          </w:tcPr>
          <w:p w:rsidR="00B60733" w:rsidRDefault="006E37E6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N/A</w:t>
            </w:r>
          </w:p>
          <w:p w:rsidR="00EE3356" w:rsidRDefault="00EE3356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avg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Pd @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[</w:t>
            </w:r>
            <w:r>
              <w:rPr>
                <w:rFonts w:eastAsiaTheme="minorEastAsia" w:hint="eastAsia"/>
                <w:b w:val="0"/>
                <w:lang w:eastAsia="zh-CN"/>
              </w:rPr>
              <w:t>-10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]</w:t>
            </w:r>
            <w:r>
              <w:rPr>
                <w:rFonts w:eastAsiaTheme="minorEastAsia" w:hint="eastAsia"/>
                <w:b w:val="0"/>
                <w:lang w:eastAsia="zh-CN"/>
              </w:rPr>
              <w:t>dB = 0.1059</w:t>
            </w:r>
          </w:p>
        </w:tc>
        <w:tc>
          <w:tcPr>
            <w:tcW w:w="1125" w:type="dxa"/>
          </w:tcPr>
          <w:p w:rsidR="00B60733" w:rsidRDefault="006E37E6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N/A</w:t>
            </w:r>
          </w:p>
          <w:p w:rsidR="00EE3356" w:rsidRPr="008B1F03" w:rsidRDefault="00EE3356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avg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Pd @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[</w:t>
            </w:r>
            <w:r>
              <w:rPr>
                <w:rFonts w:eastAsiaTheme="minorEastAsia" w:hint="eastAsia"/>
                <w:b w:val="0"/>
                <w:lang w:eastAsia="zh-CN"/>
              </w:rPr>
              <w:t>-10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]</w:t>
            </w:r>
            <w:r>
              <w:rPr>
                <w:rFonts w:eastAsiaTheme="minorEastAsia" w:hint="eastAsia"/>
                <w:b w:val="0"/>
                <w:lang w:eastAsia="zh-CN"/>
              </w:rPr>
              <w:t>dB = 0.0242</w:t>
            </w:r>
          </w:p>
        </w:tc>
        <w:tc>
          <w:tcPr>
            <w:tcW w:w="1134" w:type="dxa"/>
          </w:tcPr>
          <w:p w:rsidR="00B60733" w:rsidRPr="008B1F03" w:rsidRDefault="00B60733" w:rsidP="000E684D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0E684D">
              <w:rPr>
                <w:rFonts w:eastAsiaTheme="minorEastAsia" w:hint="eastAsia"/>
                <w:b w:val="0"/>
                <w:lang w:eastAsia="zh-CN"/>
              </w:rPr>
              <w:t xml:space="preserve">6.4 </w:t>
            </w:r>
            <w:r>
              <w:rPr>
                <w:rFonts w:eastAsiaTheme="minorEastAsia" w:hint="eastAsia"/>
                <w:b w:val="0"/>
                <w:lang w:eastAsia="zh-CN"/>
              </w:rPr>
              <w:t>dB</w:t>
            </w:r>
          </w:p>
        </w:tc>
        <w:tc>
          <w:tcPr>
            <w:tcW w:w="1134" w:type="dxa"/>
          </w:tcPr>
          <w:p w:rsidR="00B60733" w:rsidRPr="008B1F03" w:rsidRDefault="00B60733" w:rsidP="000E684D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0E684D">
              <w:rPr>
                <w:rFonts w:eastAsiaTheme="minorEastAsia" w:hint="eastAsia"/>
                <w:b w:val="0"/>
                <w:lang w:eastAsia="zh-CN"/>
              </w:rPr>
              <w:t>5.5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1134" w:type="dxa"/>
          </w:tcPr>
          <w:p w:rsidR="00B60733" w:rsidRPr="008B1F03" w:rsidRDefault="00B60733" w:rsidP="000E684D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-1</w:t>
            </w:r>
            <w:r w:rsidR="000E684D">
              <w:rPr>
                <w:rFonts w:eastAsiaTheme="minorEastAsia" w:hint="eastAsia"/>
                <w:b w:val="0"/>
                <w:lang w:eastAsia="zh-CN"/>
              </w:rPr>
              <w:t>3.2</w:t>
            </w:r>
            <w:r>
              <w:rPr>
                <w:rFonts w:eastAsiaTheme="minorEastAsia" w:hint="eastAsia"/>
                <w:b w:val="0"/>
                <w:lang w:eastAsia="zh-CN"/>
              </w:rPr>
              <w:t xml:space="preserve"> dB</w:t>
            </w:r>
          </w:p>
        </w:tc>
        <w:tc>
          <w:tcPr>
            <w:tcW w:w="1134" w:type="dxa"/>
          </w:tcPr>
          <w:p w:rsidR="00B60733" w:rsidRDefault="000E684D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 w:hint="eastAsia"/>
                <w:b w:val="0"/>
                <w:lang w:eastAsia="zh-CN"/>
              </w:rPr>
              <w:t>N/A</w:t>
            </w:r>
          </w:p>
          <w:p w:rsidR="00EE3356" w:rsidRPr="008B1F03" w:rsidRDefault="00EE3356" w:rsidP="00680D0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proofErr w:type="spellStart"/>
            <w:r>
              <w:rPr>
                <w:rFonts w:eastAsiaTheme="minorEastAsia" w:hint="eastAsia"/>
                <w:b w:val="0"/>
                <w:lang w:eastAsia="zh-CN"/>
              </w:rPr>
              <w:t>avg</w:t>
            </w:r>
            <w:proofErr w:type="spellEnd"/>
            <w:r>
              <w:rPr>
                <w:rFonts w:eastAsiaTheme="minorEastAsia" w:hint="eastAsia"/>
                <w:b w:val="0"/>
                <w:lang w:eastAsia="zh-CN"/>
              </w:rPr>
              <w:t xml:space="preserve"> Pd @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[</w:t>
            </w:r>
            <w:r>
              <w:rPr>
                <w:rFonts w:eastAsiaTheme="minorEastAsia" w:hint="eastAsia"/>
                <w:b w:val="0"/>
                <w:lang w:eastAsia="zh-CN"/>
              </w:rPr>
              <w:t>-10</w:t>
            </w:r>
            <w:r w:rsidR="002C3797">
              <w:rPr>
                <w:rFonts w:eastAsiaTheme="minorEastAsia" w:hint="eastAsia"/>
                <w:b w:val="0"/>
                <w:lang w:eastAsia="zh-CN"/>
              </w:rPr>
              <w:t>]</w:t>
            </w:r>
            <w:r>
              <w:rPr>
                <w:rFonts w:eastAsiaTheme="minorEastAsia" w:hint="eastAsia"/>
                <w:b w:val="0"/>
                <w:lang w:eastAsia="zh-CN"/>
              </w:rPr>
              <w:t>dB = 0.5618</w:t>
            </w:r>
          </w:p>
        </w:tc>
      </w:tr>
    </w:tbl>
    <w:p w:rsidR="00903456" w:rsidRPr="00E34E0E" w:rsidRDefault="00903456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7</w:t>
      </w:r>
      <w:r w:rsidRPr="00E34E0E">
        <w:rPr>
          <w:rFonts w:ascii="Arial" w:hAnsi="Arial"/>
          <w:b/>
          <w:i/>
          <w:sz w:val="20"/>
          <w:szCs w:val="20"/>
        </w:rPr>
        <w:t xml:space="preserve">: For Case 2-2B, the detection probability 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significantly </w:t>
      </w:r>
      <w:r w:rsidRPr="00E34E0E">
        <w:rPr>
          <w:rFonts w:ascii="Arial" w:hAnsi="Arial"/>
          <w:b/>
          <w:i/>
          <w:sz w:val="20"/>
          <w:szCs w:val="20"/>
        </w:rPr>
        <w:t>decreases with the increase of the number of arrived sequences</w:t>
      </w:r>
      <w:r w:rsidR="00CD78D3">
        <w:rPr>
          <w:rFonts w:ascii="Arial" w:hAnsi="Arial" w:hint="eastAsia"/>
          <w:b/>
          <w:i/>
          <w:sz w:val="20"/>
          <w:szCs w:val="20"/>
        </w:rPr>
        <w:t xml:space="preserve"> and the number of copies per sequence</w:t>
      </w:r>
      <w:r w:rsidRPr="00E34E0E">
        <w:rPr>
          <w:rFonts w:ascii="Arial" w:hAnsi="Arial"/>
          <w:b/>
          <w:i/>
          <w:sz w:val="20"/>
          <w:szCs w:val="20"/>
        </w:rPr>
        <w:t xml:space="preserve">. </w:t>
      </w:r>
    </w:p>
    <w:p w:rsidR="00903456" w:rsidRPr="00E34E0E" w:rsidRDefault="00903456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8</w:t>
      </w:r>
      <w:r w:rsidRPr="00E34E0E">
        <w:rPr>
          <w:rFonts w:ascii="Arial" w:hAnsi="Arial"/>
          <w:b/>
          <w:i/>
          <w:sz w:val="20"/>
          <w:szCs w:val="20"/>
        </w:rPr>
        <w:t>: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When 8 sequences arrived and the number of copies per sequence is 10, the detection probability of the 2OS RS barely attains [90</w:t>
      </w:r>
      <w:proofErr w:type="gramStart"/>
      <w:r w:rsidRPr="00E34E0E">
        <w:rPr>
          <w:rFonts w:ascii="Arial" w:hAnsi="Arial" w:hint="eastAsia"/>
          <w:b/>
          <w:i/>
          <w:sz w:val="20"/>
          <w:szCs w:val="20"/>
        </w:rPr>
        <w:t>]%</w:t>
      </w:r>
      <w:proofErr w:type="gramEnd"/>
      <w:r w:rsidRPr="00E34E0E">
        <w:rPr>
          <w:rFonts w:ascii="Arial" w:hAnsi="Arial" w:hint="eastAsia"/>
          <w:b/>
          <w:i/>
          <w:sz w:val="20"/>
          <w:szCs w:val="20"/>
        </w:rPr>
        <w:t>. When 4 and 8 sequences arrived and the number of copies per sequence is 10, the detection probability of the 1OS CSI-RS barely attains [90</w:t>
      </w:r>
      <w:proofErr w:type="gramStart"/>
      <w:r w:rsidRPr="00E34E0E">
        <w:rPr>
          <w:rFonts w:ascii="Arial" w:hAnsi="Arial" w:hint="eastAsia"/>
          <w:b/>
          <w:i/>
          <w:sz w:val="20"/>
          <w:szCs w:val="20"/>
        </w:rPr>
        <w:t>]%</w:t>
      </w:r>
      <w:proofErr w:type="gramEnd"/>
      <w:r w:rsidRPr="00E34E0E">
        <w:rPr>
          <w:rFonts w:ascii="Arial" w:hAnsi="Arial" w:hint="eastAsia"/>
          <w:b/>
          <w:i/>
          <w:sz w:val="20"/>
          <w:szCs w:val="20"/>
        </w:rPr>
        <w:t>.</w:t>
      </w:r>
    </w:p>
    <w:p w:rsidR="00903456" w:rsidRPr="00E34E0E" w:rsidRDefault="00903456" w:rsidP="00B406DE">
      <w:pPr>
        <w:spacing w:beforeLines="50" w:after="120"/>
        <w:rPr>
          <w:rFonts w:ascii="Arial" w:hAnsi="Arial"/>
          <w:b/>
          <w:sz w:val="20"/>
          <w:szCs w:val="20"/>
        </w:rPr>
      </w:pPr>
      <w:r w:rsidRPr="00E34E0E">
        <w:rPr>
          <w:rFonts w:ascii="Arial" w:hAnsi="Arial" w:hint="eastAsia"/>
          <w:b/>
          <w:sz w:val="20"/>
          <w:szCs w:val="20"/>
        </w:rPr>
        <w:t xml:space="preserve">Proposal 1: </w:t>
      </w:r>
      <w:r w:rsidRPr="00E34E0E">
        <w:rPr>
          <w:rFonts w:ascii="Arial" w:hAnsi="Arial"/>
          <w:b/>
          <w:sz w:val="20"/>
          <w:szCs w:val="20"/>
        </w:rPr>
        <w:t xml:space="preserve">To ensure high detection probability, the number of RSs sharing the same sequence within a detection window should </w:t>
      </w:r>
      <w:r w:rsidRPr="00E34E0E">
        <w:rPr>
          <w:rFonts w:ascii="Arial" w:hAnsi="Arial" w:hint="eastAsia"/>
          <w:b/>
          <w:sz w:val="20"/>
          <w:szCs w:val="20"/>
        </w:rPr>
        <w:t xml:space="preserve">not </w:t>
      </w:r>
      <w:r w:rsidRPr="00E34E0E">
        <w:rPr>
          <w:rFonts w:ascii="Arial" w:hAnsi="Arial"/>
          <w:b/>
          <w:sz w:val="20"/>
          <w:szCs w:val="20"/>
        </w:rPr>
        <w:t>be too large, i.e., t</w:t>
      </w:r>
      <w:r w:rsidRPr="00E34E0E">
        <w:rPr>
          <w:rFonts w:ascii="Arial" w:hAnsi="Arial" w:hint="eastAsia"/>
          <w:b/>
          <w:sz w:val="20"/>
          <w:szCs w:val="20"/>
        </w:rPr>
        <w:t xml:space="preserve">he </w:t>
      </w:r>
      <w:r w:rsidRPr="00E34E0E">
        <w:rPr>
          <w:rFonts w:ascii="Arial" w:hAnsi="Arial"/>
          <w:b/>
          <w:sz w:val="20"/>
          <w:szCs w:val="20"/>
        </w:rPr>
        <w:t>number</w:t>
      </w:r>
      <w:r w:rsidRPr="00E34E0E">
        <w:rPr>
          <w:rFonts w:ascii="Arial" w:hAnsi="Arial" w:hint="eastAsia"/>
          <w:b/>
          <w:sz w:val="20"/>
          <w:szCs w:val="20"/>
        </w:rPr>
        <w:t xml:space="preserve"> of </w:t>
      </w:r>
      <w:proofErr w:type="spellStart"/>
      <w:r w:rsidRPr="00E34E0E">
        <w:rPr>
          <w:rFonts w:ascii="Arial" w:hAnsi="Arial" w:hint="eastAsia"/>
          <w:b/>
          <w:sz w:val="20"/>
          <w:szCs w:val="20"/>
        </w:rPr>
        <w:t>gNB</w:t>
      </w:r>
      <w:r w:rsidRPr="00E34E0E">
        <w:rPr>
          <w:rFonts w:ascii="Arial" w:hAnsi="Arial"/>
          <w:b/>
          <w:sz w:val="20"/>
          <w:szCs w:val="20"/>
        </w:rPr>
        <w:t>s</w:t>
      </w:r>
      <w:proofErr w:type="spellEnd"/>
      <w:r w:rsidRPr="00E34E0E">
        <w:rPr>
          <w:rFonts w:ascii="Arial" w:hAnsi="Arial"/>
          <w:b/>
          <w:sz w:val="20"/>
          <w:szCs w:val="20"/>
        </w:rPr>
        <w:t xml:space="preserve"> </w:t>
      </w:r>
      <w:r w:rsidRPr="00E34E0E">
        <w:rPr>
          <w:rFonts w:ascii="Arial" w:hAnsi="Arial" w:hint="eastAsia"/>
          <w:b/>
          <w:sz w:val="20"/>
          <w:szCs w:val="20"/>
        </w:rPr>
        <w:t>that share the same set ID should not be too large.</w:t>
      </w:r>
    </w:p>
    <w:p w:rsidR="00903456" w:rsidRPr="00E34E0E" w:rsidRDefault="00903456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 w:hint="eastAsia"/>
          <w:b/>
          <w:i/>
          <w:sz w:val="20"/>
          <w:szCs w:val="20"/>
        </w:rPr>
        <w:t>Observation 9: For Cases 1, 2-1, 2-2A, and 2-2B, the detection probability of the 2OS RS outperforms that of the 1OS CSI-RS.</w:t>
      </w:r>
    </w:p>
    <w:p w:rsidR="00A8605C" w:rsidRPr="00E34E0E" w:rsidRDefault="00903456" w:rsidP="00903456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0"/>
          <w:szCs w:val="20"/>
        </w:rPr>
      </w:pPr>
      <w:r w:rsidRPr="00E34E0E">
        <w:rPr>
          <w:rFonts w:ascii="Arial" w:hAnsi="Arial" w:hint="eastAsia"/>
          <w:b/>
          <w:sz w:val="20"/>
          <w:szCs w:val="20"/>
        </w:rPr>
        <w:t xml:space="preserve">Proposal 2: </w:t>
      </w:r>
      <w:r w:rsidR="00C11429" w:rsidRPr="00E34E0E">
        <w:rPr>
          <w:rFonts w:ascii="Arial" w:hAnsi="Arial" w:hint="eastAsia"/>
          <w:b/>
          <w:sz w:val="20"/>
          <w:szCs w:val="20"/>
        </w:rPr>
        <w:t xml:space="preserve">The 2OS RS </w:t>
      </w:r>
      <w:r w:rsidR="00C11429">
        <w:rPr>
          <w:rFonts w:ascii="Arial" w:hAnsi="Arial" w:hint="eastAsia"/>
          <w:b/>
          <w:sz w:val="20"/>
          <w:szCs w:val="20"/>
        </w:rPr>
        <w:t>is</w:t>
      </w:r>
      <w:r w:rsidR="00C11429">
        <w:rPr>
          <w:rFonts w:ascii="Arial" w:hAnsi="Arial"/>
          <w:b/>
          <w:sz w:val="20"/>
          <w:szCs w:val="20"/>
        </w:rPr>
        <w:t xml:space="preserve"> adopted as</w:t>
      </w:r>
      <w:r w:rsidR="00C11429" w:rsidRPr="00E34E0E">
        <w:rPr>
          <w:rFonts w:ascii="Arial" w:hAnsi="Arial" w:hint="eastAsia"/>
          <w:b/>
          <w:sz w:val="20"/>
          <w:szCs w:val="20"/>
        </w:rPr>
        <w:t xml:space="preserve"> the R</w:t>
      </w:r>
      <w:r w:rsidR="00C11429" w:rsidRPr="00E34E0E">
        <w:rPr>
          <w:rFonts w:ascii="Arial" w:hAnsi="Arial"/>
          <w:b/>
          <w:sz w:val="20"/>
          <w:szCs w:val="20"/>
        </w:rPr>
        <w:t>IM RS.</w:t>
      </w:r>
      <w:bookmarkStart w:id="4" w:name="_GoBack"/>
      <w:bookmarkEnd w:id="4"/>
    </w:p>
    <w:p w:rsidR="00140F50" w:rsidRPr="00140F50" w:rsidRDefault="00140F50" w:rsidP="00CA3A88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:rsidR="00E34E0E" w:rsidRPr="00E34E0E" w:rsidRDefault="00E34E0E" w:rsidP="00E34E0E">
      <w:pPr>
        <w:pStyle w:val="1"/>
        <w:spacing w:before="120"/>
        <w:ind w:left="799" w:hanging="799"/>
        <w:rPr>
          <w:kern w:val="28"/>
          <w:lang w:eastAsia="ja-JP"/>
        </w:rPr>
      </w:pPr>
      <w:r w:rsidRPr="00E34E0E">
        <w:rPr>
          <w:b/>
          <w:kern w:val="28"/>
          <w:sz w:val="28"/>
          <w:szCs w:val="28"/>
        </w:rPr>
        <w:t>Conclusions</w:t>
      </w:r>
    </w:p>
    <w:p w:rsidR="00E34E0E" w:rsidRPr="00E34E0E" w:rsidRDefault="00E34E0E" w:rsidP="00E34E0E">
      <w:pPr>
        <w:spacing w:after="120"/>
        <w:rPr>
          <w:rFonts w:ascii="Arial" w:eastAsia="宋体" w:hAnsi="Arial"/>
          <w:sz w:val="20"/>
          <w:szCs w:val="20"/>
        </w:rPr>
      </w:pPr>
      <w:r w:rsidRPr="00E34E0E">
        <w:rPr>
          <w:rFonts w:ascii="Arial" w:eastAsia="宋体" w:hAnsi="Arial"/>
          <w:sz w:val="20"/>
          <w:szCs w:val="20"/>
        </w:rPr>
        <w:t xml:space="preserve">In this contribution, </w:t>
      </w:r>
      <w:r w:rsidRPr="00E34E0E">
        <w:rPr>
          <w:rFonts w:ascii="Arial" w:eastAsia="宋体" w:hAnsi="Arial"/>
          <w:sz w:val="20"/>
          <w:szCs w:val="20"/>
          <w:lang w:val="en-GB"/>
        </w:rPr>
        <w:t xml:space="preserve">we discuss on </w:t>
      </w:r>
      <w:r w:rsidRPr="00E34E0E">
        <w:rPr>
          <w:rFonts w:ascii="Arial" w:eastAsia="宋体" w:hAnsi="Arial" w:hint="eastAsia"/>
          <w:sz w:val="20"/>
          <w:szCs w:val="20"/>
          <w:lang w:val="en-GB"/>
        </w:rPr>
        <w:t>the</w:t>
      </w:r>
      <w:r w:rsidRPr="00E34E0E">
        <w:rPr>
          <w:rFonts w:ascii="Arial" w:eastAsia="宋体" w:hAnsi="Arial"/>
          <w:sz w:val="20"/>
          <w:szCs w:val="20"/>
          <w:lang w:val="en-GB"/>
        </w:rPr>
        <w:t xml:space="preserve"> evaluation results for RIM</w:t>
      </w:r>
      <w:r w:rsidRPr="00E34E0E">
        <w:rPr>
          <w:rFonts w:ascii="Arial" w:eastAsia="宋体" w:hAnsi="Arial" w:hint="eastAsia"/>
          <w:sz w:val="20"/>
          <w:szCs w:val="20"/>
          <w:lang w:val="en-GB"/>
        </w:rPr>
        <w:t xml:space="preserve"> RS under Cases 1, 2-1, 2-2A and 2-2B</w:t>
      </w:r>
      <w:r w:rsidRPr="00E34E0E">
        <w:rPr>
          <w:rFonts w:ascii="Arial" w:eastAsia="宋体" w:hAnsi="Arial"/>
          <w:sz w:val="20"/>
          <w:szCs w:val="20"/>
        </w:rPr>
        <w:t>. Based on the above discussions, the observations and proposals are as follows:</w:t>
      </w:r>
    </w:p>
    <w:p w:rsidR="00E34E0E" w:rsidRPr="00E34E0E" w:rsidRDefault="00E34E0E" w:rsidP="00E34E0E">
      <w:pPr>
        <w:spacing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1: For Case 1, the minimum SNR that achieves detection probability of </w:t>
      </w:r>
      <w:r w:rsidRPr="00E34E0E">
        <w:rPr>
          <w:rFonts w:ascii="Arial" w:hAnsi="Arial" w:hint="eastAsia"/>
          <w:b/>
          <w:i/>
          <w:sz w:val="20"/>
          <w:szCs w:val="20"/>
        </w:rPr>
        <w:t>[</w:t>
      </w:r>
      <w:r w:rsidRPr="00E34E0E">
        <w:rPr>
          <w:rFonts w:ascii="Arial" w:hAnsi="Arial"/>
          <w:b/>
          <w:i/>
          <w:sz w:val="20"/>
          <w:szCs w:val="20"/>
        </w:rPr>
        <w:t>90</w:t>
      </w:r>
      <w:r w:rsidRPr="00E34E0E">
        <w:rPr>
          <w:rFonts w:ascii="Arial" w:hAnsi="Arial" w:hint="eastAsia"/>
          <w:b/>
          <w:i/>
          <w:sz w:val="20"/>
          <w:szCs w:val="20"/>
        </w:rPr>
        <w:t>]</w:t>
      </w:r>
      <w:r w:rsidRPr="00E34E0E">
        <w:rPr>
          <w:rFonts w:ascii="Arial" w:hAnsi="Arial"/>
          <w:b/>
          <w:i/>
          <w:sz w:val="20"/>
          <w:szCs w:val="20"/>
        </w:rPr>
        <w:t>% are -</w:t>
      </w:r>
      <w:r w:rsidRPr="00E34E0E">
        <w:rPr>
          <w:rFonts w:ascii="Arial" w:hAnsi="Arial" w:hint="eastAsia"/>
          <w:b/>
          <w:i/>
          <w:sz w:val="20"/>
          <w:szCs w:val="20"/>
        </w:rPr>
        <w:t>14.8</w:t>
      </w:r>
      <w:r w:rsidRPr="00E34E0E">
        <w:rPr>
          <w:rFonts w:ascii="Arial" w:hAnsi="Arial"/>
          <w:b/>
          <w:i/>
          <w:sz w:val="20"/>
          <w:szCs w:val="20"/>
        </w:rPr>
        <w:t xml:space="preserve"> dB for 2OS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E34E0E">
        <w:rPr>
          <w:rFonts w:ascii="Arial" w:hAnsi="Arial"/>
          <w:b/>
          <w:i/>
          <w:sz w:val="20"/>
          <w:szCs w:val="20"/>
        </w:rPr>
        <w:t>RS, -</w:t>
      </w:r>
      <w:r w:rsidRPr="00E34E0E">
        <w:rPr>
          <w:rFonts w:ascii="Arial" w:hAnsi="Arial" w:hint="eastAsia"/>
          <w:b/>
          <w:i/>
          <w:sz w:val="20"/>
          <w:szCs w:val="20"/>
        </w:rPr>
        <w:t>5.8</w:t>
      </w:r>
      <w:r w:rsidRPr="00E34E0E">
        <w:rPr>
          <w:rFonts w:ascii="Arial" w:hAnsi="Arial"/>
          <w:b/>
          <w:i/>
          <w:sz w:val="20"/>
          <w:szCs w:val="20"/>
        </w:rPr>
        <w:t xml:space="preserve"> dB for 1OS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E34E0E">
        <w:rPr>
          <w:rFonts w:ascii="Arial" w:hAnsi="Arial"/>
          <w:b/>
          <w:i/>
          <w:sz w:val="20"/>
          <w:szCs w:val="20"/>
        </w:rPr>
        <w:t>CSI-RS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with no power boosting, and -12 dB for 1OS CSI-RS with power boosting</w:t>
      </w:r>
      <w:r w:rsidRPr="00E34E0E">
        <w:rPr>
          <w:rFonts w:ascii="Arial" w:hAnsi="Arial"/>
          <w:b/>
          <w:i/>
          <w:sz w:val="20"/>
          <w:szCs w:val="20"/>
        </w:rPr>
        <w:t>.</w:t>
      </w:r>
    </w:p>
    <w:p w:rsidR="00E34E0E" w:rsidRPr="00E34E0E" w:rsidRDefault="00E34E0E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2</w:t>
      </w:r>
      <w:r w:rsidRPr="00E34E0E">
        <w:rPr>
          <w:rFonts w:ascii="Arial" w:hAnsi="Arial"/>
          <w:b/>
          <w:i/>
          <w:sz w:val="20"/>
          <w:szCs w:val="20"/>
        </w:rPr>
        <w:t xml:space="preserve">: For Case 2-1, 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when the number of copies per sequence is increased to 10, </w:t>
      </w:r>
      <w:r w:rsidRPr="00E34E0E">
        <w:rPr>
          <w:rFonts w:ascii="Arial" w:hAnsi="Arial"/>
          <w:b/>
          <w:i/>
          <w:sz w:val="20"/>
          <w:szCs w:val="20"/>
        </w:rPr>
        <w:t xml:space="preserve">the minimum SNR that 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required to </w:t>
      </w:r>
      <w:r w:rsidRPr="00E34E0E">
        <w:rPr>
          <w:rFonts w:ascii="Arial" w:hAnsi="Arial"/>
          <w:b/>
          <w:i/>
          <w:sz w:val="20"/>
          <w:szCs w:val="20"/>
        </w:rPr>
        <w:t>achieve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E34E0E">
        <w:rPr>
          <w:rFonts w:ascii="Arial" w:hAnsi="Arial"/>
          <w:b/>
          <w:i/>
          <w:sz w:val="20"/>
          <w:szCs w:val="20"/>
        </w:rPr>
        <w:t xml:space="preserve">detection probability of </w:t>
      </w:r>
      <w:r w:rsidRPr="00E34E0E">
        <w:rPr>
          <w:rFonts w:ascii="Arial" w:hAnsi="Arial" w:hint="eastAsia"/>
          <w:b/>
          <w:i/>
          <w:sz w:val="20"/>
          <w:szCs w:val="20"/>
        </w:rPr>
        <w:t>[</w:t>
      </w:r>
      <w:r w:rsidRPr="00E34E0E">
        <w:rPr>
          <w:rFonts w:ascii="Arial" w:hAnsi="Arial"/>
          <w:b/>
          <w:i/>
          <w:sz w:val="20"/>
          <w:szCs w:val="20"/>
        </w:rPr>
        <w:t>90</w:t>
      </w:r>
      <w:proofErr w:type="gramStart"/>
      <w:r w:rsidRPr="00E34E0E">
        <w:rPr>
          <w:rFonts w:ascii="Arial" w:hAnsi="Arial" w:hint="eastAsia"/>
          <w:b/>
          <w:i/>
          <w:sz w:val="20"/>
          <w:szCs w:val="20"/>
        </w:rPr>
        <w:t>]</w:t>
      </w:r>
      <w:r w:rsidRPr="00E34E0E">
        <w:rPr>
          <w:rFonts w:ascii="Arial" w:hAnsi="Arial"/>
          <w:b/>
          <w:i/>
          <w:sz w:val="20"/>
          <w:szCs w:val="20"/>
        </w:rPr>
        <w:t>%</w:t>
      </w:r>
      <w:proofErr w:type="gramEnd"/>
      <w:r w:rsidRPr="00E34E0E">
        <w:rPr>
          <w:rFonts w:ascii="Arial" w:hAnsi="Arial" w:hint="eastAsia"/>
          <w:b/>
          <w:i/>
          <w:sz w:val="20"/>
          <w:szCs w:val="20"/>
        </w:rPr>
        <w:t xml:space="preserve"> decreases.</w:t>
      </w:r>
    </w:p>
    <w:p w:rsidR="00E34E0E" w:rsidRPr="00E34E0E" w:rsidRDefault="00E34E0E" w:rsidP="00E34E0E">
      <w:pPr>
        <w:spacing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3: </w:t>
      </w:r>
      <w:r w:rsidRPr="00E34E0E">
        <w:rPr>
          <w:rFonts w:ascii="Arial" w:hAnsi="Arial"/>
          <w:b/>
          <w:i/>
          <w:sz w:val="20"/>
          <w:szCs w:val="20"/>
        </w:rPr>
        <w:t xml:space="preserve">For Case 1, the minimum SNR that achieves detection probability of </w:t>
      </w:r>
      <w:r w:rsidRPr="00E34E0E">
        <w:rPr>
          <w:rFonts w:ascii="Arial" w:hAnsi="Arial" w:hint="eastAsia"/>
          <w:b/>
          <w:i/>
          <w:sz w:val="20"/>
          <w:szCs w:val="20"/>
        </w:rPr>
        <w:t>[</w:t>
      </w:r>
      <w:r w:rsidRPr="00E34E0E">
        <w:rPr>
          <w:rFonts w:ascii="Arial" w:hAnsi="Arial"/>
          <w:b/>
          <w:i/>
          <w:sz w:val="20"/>
          <w:szCs w:val="20"/>
        </w:rPr>
        <w:t>90</w:t>
      </w:r>
      <w:r w:rsidRPr="00E34E0E">
        <w:rPr>
          <w:rFonts w:ascii="Arial" w:hAnsi="Arial" w:hint="eastAsia"/>
          <w:b/>
          <w:i/>
          <w:sz w:val="20"/>
          <w:szCs w:val="20"/>
        </w:rPr>
        <w:t>]</w:t>
      </w:r>
      <w:r w:rsidRPr="00E34E0E">
        <w:rPr>
          <w:rFonts w:ascii="Arial" w:hAnsi="Arial"/>
          <w:b/>
          <w:i/>
          <w:sz w:val="20"/>
          <w:szCs w:val="20"/>
        </w:rPr>
        <w:t>% are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E34E0E">
        <w:rPr>
          <w:rFonts w:ascii="Arial" w:hAnsi="Arial"/>
          <w:b/>
          <w:i/>
          <w:sz w:val="20"/>
          <w:szCs w:val="20"/>
        </w:rPr>
        <w:t>-</w:t>
      </w:r>
      <w:r w:rsidRPr="00E34E0E">
        <w:rPr>
          <w:rFonts w:ascii="Arial" w:hAnsi="Arial" w:hint="eastAsia"/>
          <w:b/>
          <w:i/>
          <w:sz w:val="20"/>
          <w:szCs w:val="20"/>
        </w:rPr>
        <w:t>17</w:t>
      </w:r>
      <w:r w:rsidRPr="00E34E0E">
        <w:rPr>
          <w:rFonts w:ascii="Arial" w:hAnsi="Arial"/>
          <w:b/>
          <w:i/>
          <w:sz w:val="20"/>
          <w:szCs w:val="20"/>
        </w:rPr>
        <w:t xml:space="preserve"> dB for 2OS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E34E0E">
        <w:rPr>
          <w:rFonts w:ascii="Arial" w:hAnsi="Arial"/>
          <w:b/>
          <w:i/>
          <w:sz w:val="20"/>
          <w:szCs w:val="20"/>
        </w:rPr>
        <w:t>RS, -</w:t>
      </w:r>
      <w:r w:rsidRPr="00E34E0E">
        <w:rPr>
          <w:rFonts w:ascii="Arial" w:hAnsi="Arial" w:hint="eastAsia"/>
          <w:b/>
          <w:i/>
          <w:sz w:val="20"/>
          <w:szCs w:val="20"/>
        </w:rPr>
        <w:t>8.5</w:t>
      </w:r>
      <w:r w:rsidRPr="00E34E0E">
        <w:rPr>
          <w:rFonts w:ascii="Arial" w:hAnsi="Arial"/>
          <w:b/>
          <w:i/>
          <w:sz w:val="20"/>
          <w:szCs w:val="20"/>
        </w:rPr>
        <w:t xml:space="preserve"> dB for 1OS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</w:t>
      </w:r>
      <w:r w:rsidRPr="00E34E0E">
        <w:rPr>
          <w:rFonts w:ascii="Arial" w:hAnsi="Arial"/>
          <w:b/>
          <w:i/>
          <w:sz w:val="20"/>
          <w:szCs w:val="20"/>
        </w:rPr>
        <w:t>CSI-RS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with no power boosting, and -14.5 dB for 1OS CSI-RS </w:t>
      </w:r>
      <w:r w:rsidRPr="00E34E0E">
        <w:rPr>
          <w:rFonts w:ascii="Arial" w:hAnsi="Arial" w:hint="eastAsia"/>
          <w:b/>
          <w:i/>
          <w:sz w:val="20"/>
          <w:szCs w:val="20"/>
        </w:rPr>
        <w:lastRenderedPageBreak/>
        <w:t>with power boosting</w:t>
      </w:r>
      <w:r w:rsidRPr="00E34E0E">
        <w:rPr>
          <w:rFonts w:ascii="Arial" w:hAnsi="Arial"/>
          <w:b/>
          <w:i/>
          <w:sz w:val="20"/>
          <w:szCs w:val="20"/>
        </w:rPr>
        <w:t>.</w:t>
      </w:r>
    </w:p>
    <w:p w:rsidR="00E34E0E" w:rsidRPr="00E34E0E" w:rsidRDefault="00E34E0E" w:rsidP="00E34E0E">
      <w:pPr>
        <w:spacing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4</w:t>
      </w:r>
      <w:r w:rsidRPr="00E34E0E">
        <w:rPr>
          <w:rFonts w:ascii="Arial" w:hAnsi="Arial"/>
          <w:b/>
          <w:i/>
          <w:sz w:val="20"/>
          <w:szCs w:val="20"/>
        </w:rPr>
        <w:t>: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For Case 2-1, when using the </w:t>
      </w:r>
      <w:r w:rsidRPr="00E34E0E">
        <w:rPr>
          <w:rFonts w:ascii="Arial" w:hAnsi="Arial"/>
          <w:b/>
          <w:i/>
          <w:sz w:val="20"/>
          <w:szCs w:val="20"/>
        </w:rPr>
        <w:t>correlation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peak to average power ratio as the </w:t>
      </w:r>
      <w:r w:rsidRPr="00E34E0E">
        <w:rPr>
          <w:rFonts w:ascii="Arial" w:hAnsi="Arial"/>
          <w:b/>
          <w:i/>
          <w:sz w:val="20"/>
          <w:szCs w:val="20"/>
        </w:rPr>
        <w:t>decision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variable, the detection probability decreases with the increase </w:t>
      </w:r>
      <w:r w:rsidRPr="00E34E0E">
        <w:rPr>
          <w:rFonts w:ascii="Arial" w:hAnsi="Arial"/>
          <w:b/>
          <w:i/>
          <w:sz w:val="20"/>
          <w:szCs w:val="20"/>
        </w:rPr>
        <w:t>of the number of copies per sequence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; when using the maximum correlation peak as the </w:t>
      </w:r>
      <w:r w:rsidRPr="00E34E0E">
        <w:rPr>
          <w:rFonts w:ascii="Arial" w:hAnsi="Arial"/>
          <w:b/>
          <w:i/>
          <w:sz w:val="20"/>
          <w:szCs w:val="20"/>
        </w:rPr>
        <w:t>decision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variable, the detection probability improves with the increase </w:t>
      </w:r>
      <w:r w:rsidRPr="00E34E0E">
        <w:rPr>
          <w:rFonts w:ascii="Arial" w:hAnsi="Arial"/>
          <w:b/>
          <w:i/>
          <w:sz w:val="20"/>
          <w:szCs w:val="20"/>
        </w:rPr>
        <w:t>of the number of copies per sequence</w:t>
      </w:r>
      <w:r w:rsidRPr="00E34E0E">
        <w:rPr>
          <w:rFonts w:ascii="Arial" w:hAnsi="Arial" w:hint="eastAsia"/>
          <w:b/>
          <w:i/>
          <w:sz w:val="20"/>
          <w:szCs w:val="20"/>
        </w:rPr>
        <w:t>.</w:t>
      </w:r>
    </w:p>
    <w:p w:rsidR="00E34E0E" w:rsidRPr="00E34E0E" w:rsidRDefault="00E34E0E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5</w:t>
      </w:r>
      <w:r w:rsidRPr="00E34E0E">
        <w:rPr>
          <w:rFonts w:ascii="Arial" w:hAnsi="Arial"/>
          <w:b/>
          <w:i/>
          <w:sz w:val="20"/>
          <w:szCs w:val="20"/>
        </w:rPr>
        <w:t xml:space="preserve">: For Case 2-2A, with 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increase of </w:t>
      </w:r>
      <w:r w:rsidRPr="00E34E0E">
        <w:rPr>
          <w:rFonts w:ascii="Arial" w:hAnsi="Arial"/>
          <w:b/>
          <w:i/>
          <w:sz w:val="20"/>
          <w:szCs w:val="20"/>
        </w:rPr>
        <w:t>the number of arrived sequence</w:t>
      </w:r>
      <w:r w:rsidRPr="00E34E0E">
        <w:rPr>
          <w:rFonts w:ascii="Arial" w:hAnsi="Arial" w:hint="eastAsia"/>
          <w:b/>
          <w:i/>
          <w:sz w:val="20"/>
          <w:szCs w:val="20"/>
        </w:rPr>
        <w:t>s, the detection probability degrades.</w:t>
      </w:r>
    </w:p>
    <w:p w:rsidR="00E34E0E" w:rsidRPr="00E34E0E" w:rsidRDefault="00E34E0E" w:rsidP="00E34E0E">
      <w:pPr>
        <w:spacing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6</w:t>
      </w:r>
      <w:r w:rsidRPr="00E34E0E">
        <w:rPr>
          <w:rFonts w:ascii="Arial" w:hAnsi="Arial"/>
          <w:b/>
          <w:i/>
          <w:sz w:val="20"/>
          <w:szCs w:val="20"/>
        </w:rPr>
        <w:t xml:space="preserve">: 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Comparing the results of the 2OS RS and 1OS CSI-RS, the performance degradation of the 1OS CSI-RS when the number of arrived </w:t>
      </w:r>
      <w:r w:rsidRPr="00E34E0E">
        <w:rPr>
          <w:rFonts w:ascii="Arial" w:hAnsi="Arial"/>
          <w:b/>
          <w:i/>
          <w:sz w:val="20"/>
          <w:szCs w:val="20"/>
        </w:rPr>
        <w:t>sequences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increases is more severe than that of the 2OS RS.</w:t>
      </w:r>
    </w:p>
    <w:p w:rsidR="00E34E0E" w:rsidRPr="00E34E0E" w:rsidRDefault="00E34E0E" w:rsidP="00B406DE">
      <w:pPr>
        <w:spacing w:beforeLines="50"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7</w:t>
      </w:r>
      <w:r w:rsidRPr="00E34E0E">
        <w:rPr>
          <w:rFonts w:ascii="Arial" w:hAnsi="Arial"/>
          <w:b/>
          <w:i/>
          <w:sz w:val="20"/>
          <w:szCs w:val="20"/>
        </w:rPr>
        <w:t xml:space="preserve">: For Case 2-2B, the detection probability 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significantly </w:t>
      </w:r>
      <w:r w:rsidRPr="00E34E0E">
        <w:rPr>
          <w:rFonts w:ascii="Arial" w:hAnsi="Arial"/>
          <w:b/>
          <w:i/>
          <w:sz w:val="20"/>
          <w:szCs w:val="20"/>
        </w:rPr>
        <w:t>decreases with the increase of the number of arrived sequences</w:t>
      </w:r>
      <w:r w:rsidR="00CD78D3">
        <w:rPr>
          <w:rFonts w:ascii="Arial" w:hAnsi="Arial" w:hint="eastAsia"/>
          <w:b/>
          <w:i/>
          <w:sz w:val="20"/>
          <w:szCs w:val="20"/>
        </w:rPr>
        <w:t xml:space="preserve"> and the number of copies per sequence</w:t>
      </w:r>
      <w:r w:rsidRPr="00E34E0E">
        <w:rPr>
          <w:rFonts w:ascii="Arial" w:hAnsi="Arial"/>
          <w:b/>
          <w:i/>
          <w:sz w:val="20"/>
          <w:szCs w:val="20"/>
        </w:rPr>
        <w:t xml:space="preserve">. </w:t>
      </w:r>
    </w:p>
    <w:p w:rsidR="00E34E0E" w:rsidRPr="00E34E0E" w:rsidRDefault="00E34E0E" w:rsidP="00E34E0E">
      <w:pPr>
        <w:spacing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/>
          <w:b/>
          <w:i/>
          <w:sz w:val="20"/>
          <w:szCs w:val="20"/>
        </w:rPr>
        <w:t xml:space="preserve">Observation </w:t>
      </w:r>
      <w:r w:rsidRPr="00E34E0E">
        <w:rPr>
          <w:rFonts w:ascii="Arial" w:hAnsi="Arial" w:hint="eastAsia"/>
          <w:b/>
          <w:i/>
          <w:sz w:val="20"/>
          <w:szCs w:val="20"/>
        </w:rPr>
        <w:t>8</w:t>
      </w:r>
      <w:r w:rsidRPr="00E34E0E">
        <w:rPr>
          <w:rFonts w:ascii="Arial" w:hAnsi="Arial"/>
          <w:b/>
          <w:i/>
          <w:sz w:val="20"/>
          <w:szCs w:val="20"/>
        </w:rPr>
        <w:t>:</w:t>
      </w:r>
      <w:r w:rsidRPr="00E34E0E">
        <w:rPr>
          <w:rFonts w:ascii="Arial" w:hAnsi="Arial" w:hint="eastAsia"/>
          <w:b/>
          <w:i/>
          <w:sz w:val="20"/>
          <w:szCs w:val="20"/>
        </w:rPr>
        <w:t xml:space="preserve"> When 8 sequences arrived and the number of copies per sequence is 10, the detection probability of the 2OS RS barely attains [90</w:t>
      </w:r>
      <w:proofErr w:type="gramStart"/>
      <w:r w:rsidRPr="00E34E0E">
        <w:rPr>
          <w:rFonts w:ascii="Arial" w:hAnsi="Arial" w:hint="eastAsia"/>
          <w:b/>
          <w:i/>
          <w:sz w:val="20"/>
          <w:szCs w:val="20"/>
        </w:rPr>
        <w:t>]%</w:t>
      </w:r>
      <w:proofErr w:type="gramEnd"/>
      <w:r w:rsidRPr="00E34E0E">
        <w:rPr>
          <w:rFonts w:ascii="Arial" w:hAnsi="Arial" w:hint="eastAsia"/>
          <w:b/>
          <w:i/>
          <w:sz w:val="20"/>
          <w:szCs w:val="20"/>
        </w:rPr>
        <w:t>. When 4 and 8 sequences arrived and the number of copies per sequence is 10, the detection probability of the 1OS CSI-RS barely attains [90</w:t>
      </w:r>
      <w:proofErr w:type="gramStart"/>
      <w:r w:rsidRPr="00E34E0E">
        <w:rPr>
          <w:rFonts w:ascii="Arial" w:hAnsi="Arial" w:hint="eastAsia"/>
          <w:b/>
          <w:i/>
          <w:sz w:val="20"/>
          <w:szCs w:val="20"/>
        </w:rPr>
        <w:t>]%</w:t>
      </w:r>
      <w:proofErr w:type="gramEnd"/>
      <w:r w:rsidRPr="00E34E0E">
        <w:rPr>
          <w:rFonts w:ascii="Arial" w:hAnsi="Arial" w:hint="eastAsia"/>
          <w:b/>
          <w:i/>
          <w:sz w:val="20"/>
          <w:szCs w:val="20"/>
        </w:rPr>
        <w:t>.</w:t>
      </w:r>
    </w:p>
    <w:p w:rsidR="00E34E0E" w:rsidRPr="00E34E0E" w:rsidRDefault="00E34E0E" w:rsidP="00E34E0E">
      <w:pPr>
        <w:spacing w:after="120"/>
        <w:rPr>
          <w:rFonts w:ascii="Arial" w:hAnsi="Arial"/>
          <w:b/>
          <w:i/>
          <w:sz w:val="20"/>
          <w:szCs w:val="20"/>
        </w:rPr>
      </w:pPr>
      <w:r w:rsidRPr="00E34E0E">
        <w:rPr>
          <w:rFonts w:ascii="Arial" w:hAnsi="Arial" w:hint="eastAsia"/>
          <w:b/>
          <w:i/>
          <w:sz w:val="20"/>
          <w:szCs w:val="20"/>
        </w:rPr>
        <w:t>Observation 9: For Cases 1, 2-1, 2-2A, and 2-2B, the detection probability of the 2OS RS outperforms that of the 1OS CSI-RS.</w:t>
      </w:r>
    </w:p>
    <w:p w:rsidR="00E34E0E" w:rsidRPr="00E34E0E" w:rsidRDefault="00E34E0E" w:rsidP="00B406DE">
      <w:pPr>
        <w:spacing w:beforeLines="50" w:after="120"/>
        <w:rPr>
          <w:rFonts w:ascii="Arial" w:hAnsi="Arial"/>
          <w:b/>
          <w:sz w:val="20"/>
          <w:szCs w:val="20"/>
        </w:rPr>
      </w:pPr>
      <w:r w:rsidRPr="00E34E0E">
        <w:rPr>
          <w:rFonts w:ascii="Arial" w:hAnsi="Arial" w:hint="eastAsia"/>
          <w:b/>
          <w:sz w:val="20"/>
          <w:szCs w:val="20"/>
        </w:rPr>
        <w:t xml:space="preserve">Proposal 1: </w:t>
      </w:r>
      <w:r w:rsidRPr="00E34E0E">
        <w:rPr>
          <w:rFonts w:ascii="Arial" w:hAnsi="Arial"/>
          <w:b/>
          <w:sz w:val="20"/>
          <w:szCs w:val="20"/>
        </w:rPr>
        <w:t xml:space="preserve">To ensure high detection probability, the number of RSs sharing the same sequence within a detection window should </w:t>
      </w:r>
      <w:r w:rsidRPr="00E34E0E">
        <w:rPr>
          <w:rFonts w:ascii="Arial" w:hAnsi="Arial" w:hint="eastAsia"/>
          <w:b/>
          <w:sz w:val="20"/>
          <w:szCs w:val="20"/>
        </w:rPr>
        <w:t xml:space="preserve">not </w:t>
      </w:r>
      <w:r w:rsidRPr="00E34E0E">
        <w:rPr>
          <w:rFonts w:ascii="Arial" w:hAnsi="Arial"/>
          <w:b/>
          <w:sz w:val="20"/>
          <w:szCs w:val="20"/>
        </w:rPr>
        <w:t>be too large, i.e., t</w:t>
      </w:r>
      <w:r w:rsidRPr="00E34E0E">
        <w:rPr>
          <w:rFonts w:ascii="Arial" w:hAnsi="Arial" w:hint="eastAsia"/>
          <w:b/>
          <w:sz w:val="20"/>
          <w:szCs w:val="20"/>
        </w:rPr>
        <w:t xml:space="preserve">he </w:t>
      </w:r>
      <w:r w:rsidRPr="00E34E0E">
        <w:rPr>
          <w:rFonts w:ascii="Arial" w:hAnsi="Arial"/>
          <w:b/>
          <w:sz w:val="20"/>
          <w:szCs w:val="20"/>
        </w:rPr>
        <w:t>number</w:t>
      </w:r>
      <w:r w:rsidRPr="00E34E0E">
        <w:rPr>
          <w:rFonts w:ascii="Arial" w:hAnsi="Arial" w:hint="eastAsia"/>
          <w:b/>
          <w:sz w:val="20"/>
          <w:szCs w:val="20"/>
        </w:rPr>
        <w:t xml:space="preserve"> of </w:t>
      </w:r>
      <w:proofErr w:type="spellStart"/>
      <w:r w:rsidRPr="00E34E0E">
        <w:rPr>
          <w:rFonts w:ascii="Arial" w:hAnsi="Arial" w:hint="eastAsia"/>
          <w:b/>
          <w:sz w:val="20"/>
          <w:szCs w:val="20"/>
        </w:rPr>
        <w:t>gNB</w:t>
      </w:r>
      <w:r w:rsidRPr="00E34E0E">
        <w:rPr>
          <w:rFonts w:ascii="Arial" w:hAnsi="Arial"/>
          <w:b/>
          <w:sz w:val="20"/>
          <w:szCs w:val="20"/>
        </w:rPr>
        <w:t>s</w:t>
      </w:r>
      <w:proofErr w:type="spellEnd"/>
      <w:r w:rsidRPr="00E34E0E">
        <w:rPr>
          <w:rFonts w:ascii="Arial" w:hAnsi="Arial"/>
          <w:b/>
          <w:sz w:val="20"/>
          <w:szCs w:val="20"/>
        </w:rPr>
        <w:t xml:space="preserve"> </w:t>
      </w:r>
      <w:r w:rsidRPr="00E34E0E">
        <w:rPr>
          <w:rFonts w:ascii="Arial" w:hAnsi="Arial" w:hint="eastAsia"/>
          <w:b/>
          <w:sz w:val="20"/>
          <w:szCs w:val="20"/>
        </w:rPr>
        <w:t>that share the same set ID should not be too large.</w:t>
      </w:r>
    </w:p>
    <w:p w:rsidR="00525550" w:rsidRPr="00E34E0E" w:rsidRDefault="00E34E0E" w:rsidP="00E34E0E">
      <w:pPr>
        <w:spacing w:after="120"/>
        <w:rPr>
          <w:rFonts w:ascii="Arial" w:eastAsia="宋体" w:hAnsi="Arial"/>
          <w:sz w:val="20"/>
          <w:szCs w:val="20"/>
        </w:rPr>
      </w:pPr>
      <w:r w:rsidRPr="00E34E0E">
        <w:rPr>
          <w:rFonts w:ascii="Arial" w:hAnsi="Arial" w:hint="eastAsia"/>
          <w:b/>
          <w:sz w:val="20"/>
          <w:szCs w:val="20"/>
        </w:rPr>
        <w:t xml:space="preserve">Proposal 2: The 2OS RS </w:t>
      </w:r>
      <w:r w:rsidR="0060285A">
        <w:rPr>
          <w:rFonts w:ascii="Arial" w:hAnsi="Arial" w:hint="eastAsia"/>
          <w:b/>
          <w:sz w:val="20"/>
          <w:szCs w:val="20"/>
        </w:rPr>
        <w:t>is</w:t>
      </w:r>
      <w:r w:rsidR="0060285A">
        <w:rPr>
          <w:rFonts w:ascii="Arial" w:hAnsi="Arial"/>
          <w:b/>
          <w:sz w:val="20"/>
          <w:szCs w:val="20"/>
        </w:rPr>
        <w:t xml:space="preserve"> adopted as</w:t>
      </w:r>
      <w:r w:rsidRPr="00E34E0E">
        <w:rPr>
          <w:rFonts w:ascii="Arial" w:hAnsi="Arial" w:hint="eastAsia"/>
          <w:b/>
          <w:sz w:val="20"/>
          <w:szCs w:val="20"/>
        </w:rPr>
        <w:t xml:space="preserve"> the R</w:t>
      </w:r>
      <w:r w:rsidRPr="00E34E0E">
        <w:rPr>
          <w:rFonts w:ascii="Arial" w:hAnsi="Arial"/>
          <w:b/>
          <w:sz w:val="20"/>
          <w:szCs w:val="20"/>
        </w:rPr>
        <w:t>IM RS.</w:t>
      </w:r>
    </w:p>
    <w:p w:rsidR="00525550" w:rsidRDefault="00525550" w:rsidP="00B406DE">
      <w:pPr>
        <w:pStyle w:val="a3"/>
        <w:pBdr>
          <w:bottom w:val="single" w:sz="12" w:space="1" w:color="auto"/>
        </w:pBdr>
        <w:spacing w:afterLines="50"/>
        <w:ind w:firstLineChars="0" w:firstLine="0"/>
        <w:jc w:val="left"/>
        <w:rPr>
          <w:rFonts w:ascii="Times New Roman" w:hAnsi="Times New Roman" w:cs="Times New Roman"/>
          <w:color w:val="000000" w:themeColor="text1"/>
        </w:rPr>
      </w:pPr>
    </w:p>
    <w:p w:rsidR="006D3C85" w:rsidRPr="00F67879" w:rsidRDefault="006D3C85" w:rsidP="008709FB">
      <w:pPr>
        <w:pStyle w:val="1"/>
        <w:numPr>
          <w:ilvl w:val="0"/>
          <w:numId w:val="0"/>
        </w:numPr>
        <w:spacing w:before="120"/>
        <w:rPr>
          <w:rFonts w:ascii="Times New Roman" w:eastAsiaTheme="minorEastAsia" w:hAnsi="Times New Roman"/>
          <w:b/>
          <w:szCs w:val="21"/>
        </w:rPr>
      </w:pPr>
      <w:r w:rsidRPr="008709FB">
        <w:rPr>
          <w:b/>
          <w:kern w:val="28"/>
          <w:sz w:val="28"/>
          <w:szCs w:val="28"/>
        </w:rPr>
        <w:t>Reference</w:t>
      </w:r>
    </w:p>
    <w:bookmarkStart w:id="5" w:name="_Ref528675130"/>
    <w:p w:rsidR="00A9750B" w:rsidRDefault="00A46B65" w:rsidP="00D82735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r>
        <w:fldChar w:fldCharType="begin"/>
      </w:r>
      <w:r w:rsidR="00C334F7">
        <w:instrText>HYPERLINK "ftp://ftp.3gpp.org/tsg_ran/WG1_RL1/TSGR1_94/Docs/R1-1809973.zip"</w:instrText>
      </w:r>
      <w:r>
        <w:fldChar w:fldCharType="separate"/>
      </w:r>
      <w:r w:rsidR="00A918D3" w:rsidRPr="000408ED">
        <w:rPr>
          <w:rStyle w:val="ae"/>
          <w:rFonts w:ascii="Arial" w:eastAsia="宋体" w:hAnsi="Arial" w:cs="Arial"/>
          <w:sz w:val="20"/>
          <w:szCs w:val="20"/>
        </w:rPr>
        <w:t>R1-1809973</w:t>
      </w:r>
      <w:r>
        <w:fldChar w:fldCharType="end"/>
      </w:r>
      <w:r w:rsidR="00F20B37">
        <w:rPr>
          <w:rFonts w:ascii="Arial" w:eastAsia="宋体" w:hAnsi="Arial" w:cs="Arial" w:hint="eastAsia"/>
          <w:color w:val="000000"/>
          <w:sz w:val="20"/>
          <w:szCs w:val="20"/>
        </w:rPr>
        <w:t xml:space="preserve">, </w:t>
      </w:r>
      <w:r w:rsidR="00A918D3" w:rsidRPr="00A918D3">
        <w:rPr>
          <w:rFonts w:ascii="Arial" w:eastAsia="宋体" w:hAnsi="Arial" w:cs="Arial"/>
          <w:color w:val="000000"/>
          <w:sz w:val="20"/>
          <w:szCs w:val="20"/>
        </w:rPr>
        <w:t>Draft summary on Study on NR-RIM</w:t>
      </w:r>
      <w:r w:rsidR="00F20B37">
        <w:rPr>
          <w:rFonts w:ascii="Arial" w:eastAsia="宋体" w:hAnsi="Arial" w:cs="Arial" w:hint="eastAsia"/>
          <w:color w:val="000000"/>
          <w:sz w:val="20"/>
          <w:szCs w:val="20"/>
        </w:rPr>
        <w:t xml:space="preserve">, </w:t>
      </w:r>
      <w:r w:rsidR="00A918D3" w:rsidRPr="00A918D3">
        <w:rPr>
          <w:rFonts w:ascii="Arial" w:eastAsia="宋体" w:hAnsi="Arial" w:cs="Arial"/>
          <w:color w:val="000000"/>
          <w:sz w:val="20"/>
          <w:szCs w:val="20"/>
        </w:rPr>
        <w:t>CMCC</w:t>
      </w:r>
      <w:r w:rsidR="00A918D3" w:rsidRPr="00A918D3">
        <w:rPr>
          <w:rFonts w:ascii="Arial" w:eastAsia="宋体" w:hAnsi="Arial" w:cs="Arial" w:hint="eastAsia"/>
          <w:color w:val="000000"/>
          <w:sz w:val="20"/>
          <w:szCs w:val="20"/>
        </w:rPr>
        <w:t>, RAN1#94.</w:t>
      </w:r>
      <w:bookmarkEnd w:id="5"/>
    </w:p>
    <w:bookmarkStart w:id="6" w:name="_Ref528659105"/>
    <w:p w:rsidR="0069465C" w:rsidRPr="00E6628E" w:rsidRDefault="00A46B65" w:rsidP="00D82735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r>
        <w:rPr>
          <w:rFonts w:ascii="Arial" w:eastAsia="宋体" w:hAnsi="Arial" w:cs="Arial"/>
          <w:color w:val="000000"/>
          <w:sz w:val="20"/>
          <w:szCs w:val="20"/>
        </w:rPr>
        <w:fldChar w:fldCharType="begin"/>
      </w:r>
      <w:r w:rsidR="000408ED">
        <w:rPr>
          <w:rFonts w:ascii="Arial" w:eastAsia="宋体" w:hAnsi="Arial" w:cs="Arial"/>
          <w:color w:val="000000"/>
          <w:sz w:val="20"/>
          <w:szCs w:val="20"/>
        </w:rPr>
        <w:instrText xml:space="preserve"> HYPERLINK "ftp://ftp.3gpp.org/tsg_ran/WG1_RL1/TSGR1_94b/Docs/R1-1812060.zip" </w:instrText>
      </w:r>
      <w:r>
        <w:rPr>
          <w:rFonts w:ascii="Arial" w:eastAsia="宋体" w:hAnsi="Arial" w:cs="Arial"/>
          <w:color w:val="000000"/>
          <w:sz w:val="20"/>
          <w:szCs w:val="20"/>
        </w:rPr>
        <w:fldChar w:fldCharType="separate"/>
      </w:r>
      <w:r w:rsidR="00E6628E" w:rsidRPr="000408ED">
        <w:rPr>
          <w:rStyle w:val="ae"/>
          <w:rFonts w:ascii="Arial" w:eastAsia="宋体" w:hAnsi="Arial" w:cs="Arial" w:hint="eastAsia"/>
          <w:sz w:val="20"/>
          <w:szCs w:val="20"/>
        </w:rPr>
        <w:t>R1-1812060</w:t>
      </w:r>
      <w:r>
        <w:rPr>
          <w:rFonts w:ascii="Arial" w:eastAsia="宋体" w:hAnsi="Arial" w:cs="Arial"/>
          <w:color w:val="000000"/>
          <w:sz w:val="20"/>
          <w:szCs w:val="20"/>
        </w:rPr>
        <w:fldChar w:fldCharType="end"/>
      </w:r>
      <w:r w:rsidR="00F20B37">
        <w:rPr>
          <w:rFonts w:ascii="Arial" w:eastAsia="宋体" w:hAnsi="Arial" w:cs="Arial" w:hint="eastAsia"/>
          <w:color w:val="000000"/>
          <w:sz w:val="20"/>
          <w:szCs w:val="20"/>
        </w:rPr>
        <w:t xml:space="preserve">, </w:t>
      </w:r>
      <w:r w:rsidR="00E6628E">
        <w:rPr>
          <w:rFonts w:ascii="Arial" w:eastAsia="宋体" w:hAnsi="Arial" w:cs="Arial" w:hint="eastAsia"/>
          <w:color w:val="000000"/>
          <w:sz w:val="20"/>
          <w:szCs w:val="20"/>
        </w:rPr>
        <w:t>Updated summary for NR RIM</w:t>
      </w:r>
      <w:r w:rsidR="00F20B37">
        <w:rPr>
          <w:rFonts w:ascii="Arial" w:eastAsia="宋体" w:hAnsi="Arial" w:cs="Arial" w:hint="eastAsia"/>
          <w:color w:val="000000"/>
          <w:sz w:val="20"/>
          <w:szCs w:val="20"/>
        </w:rPr>
        <w:t xml:space="preserve">, </w:t>
      </w:r>
      <w:r w:rsidR="00A9750B">
        <w:rPr>
          <w:rFonts w:ascii="Arial" w:eastAsia="宋体" w:hAnsi="Arial" w:cs="Arial" w:hint="eastAsia"/>
          <w:color w:val="000000"/>
          <w:sz w:val="20"/>
          <w:szCs w:val="20"/>
        </w:rPr>
        <w:t>CMCC, RAN1#94bis.</w:t>
      </w:r>
      <w:bookmarkEnd w:id="6"/>
    </w:p>
    <w:p w:rsidR="008709FB" w:rsidRDefault="008709FB" w:rsidP="00B406DE">
      <w:pPr>
        <w:pBdr>
          <w:bottom w:val="single" w:sz="12" w:space="1" w:color="auto"/>
        </w:pBdr>
        <w:spacing w:afterLines="50"/>
        <w:jc w:val="left"/>
        <w:rPr>
          <w:rFonts w:ascii="Times New Roman" w:hAnsi="Times New Roman" w:cs="Times New Roman"/>
          <w:color w:val="000000" w:themeColor="text1"/>
        </w:rPr>
      </w:pPr>
    </w:p>
    <w:p w:rsidR="008709FB" w:rsidRDefault="008709FB" w:rsidP="008709FB">
      <w:pPr>
        <w:pStyle w:val="1"/>
        <w:numPr>
          <w:ilvl w:val="0"/>
          <w:numId w:val="0"/>
        </w:numPr>
        <w:spacing w:before="120"/>
        <w:rPr>
          <w:rFonts w:eastAsiaTheme="minorEastAsia"/>
          <w:b/>
          <w:kern w:val="28"/>
          <w:sz w:val="30"/>
          <w:szCs w:val="30"/>
          <w:lang w:eastAsia="zh-CN"/>
        </w:rPr>
      </w:pPr>
      <w:r w:rsidRPr="008709FB">
        <w:rPr>
          <w:rFonts w:hint="eastAsia"/>
          <w:b/>
          <w:kern w:val="28"/>
          <w:sz w:val="28"/>
          <w:szCs w:val="28"/>
        </w:rPr>
        <w:lastRenderedPageBreak/>
        <w:t>Annex</w:t>
      </w:r>
    </w:p>
    <w:p w:rsidR="008709FB" w:rsidRDefault="008709FB" w:rsidP="008709FB">
      <w:pPr>
        <w:pStyle w:val="3"/>
        <w:spacing w:before="120" w:after="120" w:line="415" w:lineRule="auto"/>
        <w:ind w:left="720" w:hanging="720"/>
        <w:rPr>
          <w:rFonts w:ascii="Arial" w:hAnsi="Arial" w:cs="Arial"/>
          <w:kern w:val="0"/>
          <w:sz w:val="22"/>
          <w:szCs w:val="22"/>
        </w:rPr>
      </w:pPr>
      <w:r w:rsidRPr="008709FB">
        <w:rPr>
          <w:rFonts w:ascii="Arial" w:hAnsi="Arial" w:cs="Arial"/>
          <w:kern w:val="0"/>
          <w:sz w:val="22"/>
          <w:szCs w:val="22"/>
        </w:rPr>
        <w:t>Case 2-1</w:t>
      </w:r>
    </w:p>
    <w:p w:rsidR="00D72F1C" w:rsidRDefault="00F54969" w:rsidP="00F54969">
      <w:pPr>
        <w:jc w:val="center"/>
      </w:pPr>
      <w:r>
        <w:rPr>
          <w:noProof/>
        </w:rPr>
        <w:drawing>
          <wp:inline distT="0" distB="0" distL="0" distR="0">
            <wp:extent cx="3609547" cy="2880000"/>
            <wp:effectExtent l="1905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547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682" w:rsidRPr="004C6B03" w:rsidRDefault="000C4682" w:rsidP="00F54969">
      <w:pPr>
        <w:jc w:val="center"/>
        <w:rPr>
          <w:rFonts w:ascii="Arial" w:hAnsi="Arial" w:cs="Arial"/>
          <w:b/>
          <w:sz w:val="18"/>
          <w:szCs w:val="18"/>
        </w:rPr>
      </w:pPr>
      <w:r w:rsidRPr="004C6B03">
        <w:rPr>
          <w:rFonts w:ascii="Arial" w:hAnsi="Arial" w:cs="Arial"/>
          <w:b/>
          <w:sz w:val="18"/>
          <w:szCs w:val="18"/>
        </w:rPr>
        <w:t>Figure 6</w:t>
      </w:r>
      <w:r w:rsidR="004C6B03">
        <w:rPr>
          <w:rFonts w:ascii="Arial" w:hAnsi="Arial" w:cs="Arial" w:hint="eastAsia"/>
          <w:b/>
          <w:sz w:val="18"/>
          <w:szCs w:val="18"/>
        </w:rPr>
        <w:t>.</w:t>
      </w:r>
      <w:r w:rsidRPr="004C6B03">
        <w:rPr>
          <w:rFonts w:ascii="Arial" w:hAnsi="Arial" w:cs="Arial"/>
          <w:b/>
          <w:sz w:val="18"/>
          <w:szCs w:val="18"/>
        </w:rPr>
        <w:t xml:space="preserve"> </w:t>
      </w:r>
      <w:r w:rsidR="004C6B03">
        <w:rPr>
          <w:rFonts w:ascii="Arial" w:hAnsi="Arial" w:cs="Arial" w:hint="eastAsia"/>
          <w:b/>
          <w:sz w:val="18"/>
          <w:szCs w:val="18"/>
        </w:rPr>
        <w:t>T</w:t>
      </w:r>
      <w:r w:rsidR="004C6B03">
        <w:rPr>
          <w:rFonts w:ascii="Arial" w:hAnsi="Arial" w:cs="Arial"/>
          <w:b/>
          <w:sz w:val="18"/>
          <w:szCs w:val="18"/>
        </w:rPr>
        <w:t>h</w:t>
      </w:r>
      <w:r w:rsidR="004C6B03">
        <w:rPr>
          <w:rFonts w:ascii="Arial" w:hAnsi="Arial" w:cs="Arial" w:hint="eastAsia"/>
          <w:b/>
          <w:sz w:val="18"/>
          <w:szCs w:val="18"/>
        </w:rPr>
        <w:t>e detection probability of using the correlation peak to average power ratio as the decision variable. The curves are parameterized with the number of copies per sequence.</w:t>
      </w:r>
    </w:p>
    <w:p w:rsidR="00F54969" w:rsidRDefault="00F54969" w:rsidP="00F54969">
      <w:pPr>
        <w:jc w:val="center"/>
      </w:pPr>
      <w:r>
        <w:rPr>
          <w:noProof/>
        </w:rPr>
        <w:drawing>
          <wp:inline distT="0" distB="0" distL="0" distR="0">
            <wp:extent cx="3512516" cy="28800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516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B03" w:rsidRPr="004C6B03" w:rsidRDefault="004C6B03" w:rsidP="004C6B03">
      <w:pPr>
        <w:jc w:val="center"/>
        <w:rPr>
          <w:rFonts w:ascii="Arial" w:hAnsi="Arial" w:cs="Arial"/>
          <w:b/>
          <w:sz w:val="18"/>
          <w:szCs w:val="18"/>
        </w:rPr>
      </w:pPr>
      <w:r w:rsidRPr="004C6B03">
        <w:rPr>
          <w:rFonts w:ascii="Arial" w:hAnsi="Arial" w:cs="Arial"/>
          <w:b/>
          <w:sz w:val="18"/>
          <w:szCs w:val="18"/>
        </w:rPr>
        <w:t xml:space="preserve">Figure </w:t>
      </w:r>
      <w:r>
        <w:rPr>
          <w:rFonts w:ascii="Arial" w:hAnsi="Arial" w:cs="Arial" w:hint="eastAsia"/>
          <w:b/>
          <w:sz w:val="18"/>
          <w:szCs w:val="18"/>
        </w:rPr>
        <w:t>7.</w:t>
      </w:r>
      <w:r w:rsidRPr="004C6B03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 w:hint="eastAsia"/>
          <w:b/>
          <w:sz w:val="18"/>
          <w:szCs w:val="18"/>
        </w:rPr>
        <w:t>T</w:t>
      </w:r>
      <w:r>
        <w:rPr>
          <w:rFonts w:ascii="Arial" w:hAnsi="Arial" w:cs="Arial"/>
          <w:b/>
          <w:sz w:val="18"/>
          <w:szCs w:val="18"/>
        </w:rPr>
        <w:t>h</w:t>
      </w:r>
      <w:r>
        <w:rPr>
          <w:rFonts w:ascii="Arial" w:hAnsi="Arial" w:cs="Arial" w:hint="eastAsia"/>
          <w:b/>
          <w:sz w:val="18"/>
          <w:szCs w:val="18"/>
        </w:rPr>
        <w:t xml:space="preserve">e detection probability of using the </w:t>
      </w:r>
      <w:r w:rsidR="00256063">
        <w:rPr>
          <w:rFonts w:ascii="Arial" w:hAnsi="Arial" w:cs="Arial" w:hint="eastAsia"/>
          <w:b/>
          <w:sz w:val="18"/>
          <w:szCs w:val="18"/>
        </w:rPr>
        <w:t xml:space="preserve">maximum </w:t>
      </w:r>
      <w:r>
        <w:rPr>
          <w:rFonts w:ascii="Arial" w:hAnsi="Arial" w:cs="Arial" w:hint="eastAsia"/>
          <w:b/>
          <w:sz w:val="18"/>
          <w:szCs w:val="18"/>
        </w:rPr>
        <w:t>correlation peak as the decision variable. The curves are parameterized with the number of copies per sequence.</w:t>
      </w:r>
    </w:p>
    <w:p w:rsidR="008709FB" w:rsidRDefault="008709FB" w:rsidP="008709FB">
      <w:pPr>
        <w:pStyle w:val="3"/>
        <w:spacing w:before="120" w:after="120" w:line="415" w:lineRule="auto"/>
        <w:ind w:left="720" w:hanging="720"/>
        <w:rPr>
          <w:rFonts w:ascii="Arial" w:hAnsi="Arial" w:cs="Arial"/>
          <w:kern w:val="0"/>
          <w:sz w:val="22"/>
          <w:szCs w:val="22"/>
        </w:rPr>
      </w:pPr>
      <w:r w:rsidRPr="008709FB">
        <w:rPr>
          <w:rFonts w:ascii="Arial" w:hAnsi="Arial" w:cs="Arial"/>
          <w:kern w:val="0"/>
          <w:sz w:val="22"/>
          <w:szCs w:val="22"/>
        </w:rPr>
        <w:lastRenderedPageBreak/>
        <w:t>Case 2-2A</w:t>
      </w:r>
    </w:p>
    <w:p w:rsidR="00253489" w:rsidRDefault="00253489" w:rsidP="00916225">
      <w:pPr>
        <w:jc w:val="center"/>
      </w:pPr>
      <w:r>
        <w:rPr>
          <w:noProof/>
        </w:rPr>
        <w:drawing>
          <wp:inline distT="0" distB="0" distL="0" distR="0">
            <wp:extent cx="4107259" cy="4320000"/>
            <wp:effectExtent l="19050" t="0" r="7541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259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CFD" w:rsidRPr="00253489" w:rsidRDefault="00836CFD" w:rsidP="00836CFD">
      <w:pPr>
        <w:jc w:val="center"/>
      </w:pPr>
      <w:r w:rsidRPr="00E34E0E">
        <w:rPr>
          <w:rFonts w:ascii="Arial" w:hAnsi="Arial"/>
          <w:b/>
          <w:sz w:val="18"/>
          <w:szCs w:val="18"/>
        </w:rPr>
        <w:t xml:space="preserve">Figure </w:t>
      </w:r>
      <w:r>
        <w:rPr>
          <w:rFonts w:ascii="Arial" w:hAnsi="Arial" w:hint="eastAsia"/>
          <w:b/>
          <w:sz w:val="18"/>
          <w:szCs w:val="18"/>
        </w:rPr>
        <w:t>8</w:t>
      </w:r>
      <w:r w:rsidRPr="00E34E0E">
        <w:rPr>
          <w:rFonts w:ascii="Arial" w:hAnsi="Arial"/>
          <w:b/>
          <w:sz w:val="18"/>
          <w:szCs w:val="18"/>
        </w:rPr>
        <w:t xml:space="preserve">. The </w:t>
      </w:r>
      <w:r w:rsidRPr="00E34E0E">
        <w:rPr>
          <w:rFonts w:ascii="Arial" w:hAnsi="Arial" w:hint="eastAsia"/>
          <w:b/>
          <w:sz w:val="18"/>
          <w:szCs w:val="18"/>
        </w:rPr>
        <w:t xml:space="preserve">detection </w:t>
      </w:r>
      <w:r w:rsidRPr="00E34E0E">
        <w:rPr>
          <w:rFonts w:ascii="Arial" w:hAnsi="Arial"/>
          <w:b/>
          <w:sz w:val="18"/>
          <w:szCs w:val="18"/>
        </w:rPr>
        <w:t>probability and error detection probability</w:t>
      </w:r>
      <w:r w:rsidRPr="00E34E0E">
        <w:rPr>
          <w:rFonts w:ascii="Arial" w:hAnsi="Arial" w:hint="eastAsia"/>
          <w:b/>
          <w:sz w:val="18"/>
          <w:szCs w:val="18"/>
        </w:rPr>
        <w:t xml:space="preserve"> </w:t>
      </w:r>
      <w:r w:rsidRPr="00E34E0E">
        <w:rPr>
          <w:rFonts w:ascii="Arial" w:hAnsi="Arial"/>
          <w:b/>
          <w:sz w:val="18"/>
          <w:szCs w:val="18"/>
        </w:rPr>
        <w:t xml:space="preserve">as a function of SNR. The detection </w:t>
      </w:r>
      <w:r w:rsidRPr="00E34E0E">
        <w:rPr>
          <w:rFonts w:ascii="Arial" w:hAnsi="Arial" w:hint="eastAsia"/>
          <w:b/>
          <w:sz w:val="18"/>
          <w:szCs w:val="18"/>
        </w:rPr>
        <w:t xml:space="preserve">probability </w:t>
      </w:r>
      <w:r w:rsidRPr="00E34E0E">
        <w:rPr>
          <w:rFonts w:ascii="Arial" w:hAnsi="Arial"/>
          <w:b/>
          <w:sz w:val="18"/>
          <w:szCs w:val="18"/>
        </w:rPr>
        <w:t xml:space="preserve">shows the </w:t>
      </w:r>
      <w:r>
        <w:rPr>
          <w:rFonts w:ascii="Arial" w:hAnsi="Arial" w:hint="eastAsia"/>
          <w:b/>
          <w:sz w:val="18"/>
          <w:szCs w:val="18"/>
        </w:rPr>
        <w:t>average</w:t>
      </w:r>
      <w:r w:rsidRPr="00E34E0E">
        <w:rPr>
          <w:rFonts w:ascii="Arial" w:hAnsi="Arial"/>
          <w:b/>
          <w:sz w:val="18"/>
          <w:szCs w:val="18"/>
        </w:rPr>
        <w:t xml:space="preserve"> detection probability </w:t>
      </w:r>
      <w:r>
        <w:rPr>
          <w:rFonts w:ascii="Arial" w:hAnsi="Arial" w:hint="eastAsia"/>
          <w:b/>
          <w:sz w:val="18"/>
          <w:szCs w:val="18"/>
        </w:rPr>
        <w:t>of</w:t>
      </w:r>
      <w:r w:rsidRPr="00E34E0E">
        <w:rPr>
          <w:rFonts w:ascii="Arial" w:hAnsi="Arial"/>
          <w:b/>
          <w:sz w:val="18"/>
          <w:szCs w:val="18"/>
        </w:rPr>
        <w:t xml:space="preserve"> 8 sequences.</w:t>
      </w:r>
      <w:r w:rsidRPr="00E34E0E">
        <w:rPr>
          <w:rFonts w:ascii="Arial" w:hAnsi="Arial" w:hint="eastAsia"/>
          <w:b/>
          <w:sz w:val="18"/>
          <w:szCs w:val="18"/>
        </w:rPr>
        <w:t xml:space="preserve"> Number of copies per sequence is 1.</w:t>
      </w:r>
    </w:p>
    <w:p w:rsidR="008709FB" w:rsidRDefault="008709FB" w:rsidP="008709FB">
      <w:pPr>
        <w:pStyle w:val="3"/>
        <w:spacing w:before="120" w:after="120" w:line="415" w:lineRule="auto"/>
        <w:ind w:left="720" w:hanging="720"/>
        <w:rPr>
          <w:rFonts w:ascii="Arial" w:hAnsi="Arial" w:cs="Arial"/>
          <w:kern w:val="0"/>
          <w:sz w:val="22"/>
          <w:szCs w:val="22"/>
        </w:rPr>
      </w:pPr>
      <w:r w:rsidRPr="008709FB">
        <w:rPr>
          <w:rFonts w:ascii="Arial" w:hAnsi="Arial" w:cs="Arial"/>
          <w:kern w:val="0"/>
          <w:sz w:val="22"/>
          <w:szCs w:val="22"/>
        </w:rPr>
        <w:lastRenderedPageBreak/>
        <w:t>Case 2-2B</w:t>
      </w:r>
    </w:p>
    <w:p w:rsidR="005B17C1" w:rsidRDefault="005B17C1" w:rsidP="005B17C1">
      <w:pPr>
        <w:jc w:val="center"/>
      </w:pPr>
      <w:r>
        <w:rPr>
          <w:noProof/>
        </w:rPr>
        <w:drawing>
          <wp:inline distT="0" distB="0" distL="0" distR="0">
            <wp:extent cx="3999967" cy="4320000"/>
            <wp:effectExtent l="19050" t="0" r="533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967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7C1" w:rsidRDefault="00B16DFD" w:rsidP="005B17C1">
      <w:pPr>
        <w:jc w:val="center"/>
      </w:pPr>
      <w:r w:rsidRPr="00E34E0E">
        <w:rPr>
          <w:rFonts w:ascii="Arial" w:hAnsi="Arial"/>
          <w:b/>
          <w:sz w:val="18"/>
          <w:szCs w:val="18"/>
        </w:rPr>
        <w:t xml:space="preserve">Figure </w:t>
      </w:r>
      <w:r>
        <w:rPr>
          <w:rFonts w:ascii="Arial" w:hAnsi="Arial" w:hint="eastAsia"/>
          <w:b/>
          <w:sz w:val="18"/>
          <w:szCs w:val="18"/>
        </w:rPr>
        <w:t>9</w:t>
      </w:r>
      <w:r w:rsidRPr="00E34E0E">
        <w:rPr>
          <w:rFonts w:ascii="Arial" w:hAnsi="Arial"/>
          <w:b/>
          <w:sz w:val="18"/>
          <w:szCs w:val="18"/>
        </w:rPr>
        <w:t xml:space="preserve">. The </w:t>
      </w:r>
      <w:r w:rsidRPr="00E34E0E">
        <w:rPr>
          <w:rFonts w:ascii="Arial" w:hAnsi="Arial" w:hint="eastAsia"/>
          <w:b/>
          <w:sz w:val="18"/>
          <w:szCs w:val="18"/>
        </w:rPr>
        <w:t xml:space="preserve">detection </w:t>
      </w:r>
      <w:r w:rsidRPr="00E34E0E">
        <w:rPr>
          <w:rFonts w:ascii="Arial" w:hAnsi="Arial"/>
          <w:b/>
          <w:sz w:val="18"/>
          <w:szCs w:val="18"/>
        </w:rPr>
        <w:t>probability and error detection probability</w:t>
      </w:r>
      <w:r w:rsidRPr="00E34E0E">
        <w:rPr>
          <w:rFonts w:ascii="Arial" w:hAnsi="Arial" w:hint="eastAsia"/>
          <w:b/>
          <w:sz w:val="18"/>
          <w:szCs w:val="18"/>
        </w:rPr>
        <w:t xml:space="preserve"> </w:t>
      </w:r>
      <w:r w:rsidRPr="00E34E0E">
        <w:rPr>
          <w:rFonts w:ascii="Arial" w:hAnsi="Arial"/>
          <w:b/>
          <w:sz w:val="18"/>
          <w:szCs w:val="18"/>
        </w:rPr>
        <w:t xml:space="preserve">as a function of SNR. The detection </w:t>
      </w:r>
      <w:r w:rsidRPr="00E34E0E">
        <w:rPr>
          <w:rFonts w:ascii="Arial" w:hAnsi="Arial" w:hint="eastAsia"/>
          <w:b/>
          <w:sz w:val="18"/>
          <w:szCs w:val="18"/>
        </w:rPr>
        <w:t xml:space="preserve">probability </w:t>
      </w:r>
      <w:r w:rsidRPr="00E34E0E">
        <w:rPr>
          <w:rFonts w:ascii="Arial" w:hAnsi="Arial"/>
          <w:b/>
          <w:sz w:val="18"/>
          <w:szCs w:val="18"/>
        </w:rPr>
        <w:t xml:space="preserve">shows the </w:t>
      </w:r>
      <w:r>
        <w:rPr>
          <w:rFonts w:ascii="Arial" w:hAnsi="Arial" w:hint="eastAsia"/>
          <w:b/>
          <w:sz w:val="18"/>
          <w:szCs w:val="18"/>
        </w:rPr>
        <w:t>average</w:t>
      </w:r>
      <w:r w:rsidRPr="00E34E0E">
        <w:rPr>
          <w:rFonts w:ascii="Arial" w:hAnsi="Arial"/>
          <w:b/>
          <w:sz w:val="18"/>
          <w:szCs w:val="18"/>
        </w:rPr>
        <w:t xml:space="preserve"> detection probability </w:t>
      </w:r>
      <w:r>
        <w:rPr>
          <w:rFonts w:ascii="Arial" w:hAnsi="Arial" w:hint="eastAsia"/>
          <w:b/>
          <w:sz w:val="18"/>
          <w:szCs w:val="18"/>
        </w:rPr>
        <w:t>of</w:t>
      </w:r>
      <w:r w:rsidRPr="00E34E0E">
        <w:rPr>
          <w:rFonts w:ascii="Arial" w:hAnsi="Arial"/>
          <w:b/>
          <w:sz w:val="18"/>
          <w:szCs w:val="18"/>
        </w:rPr>
        <w:t xml:space="preserve"> 8 sequences.</w:t>
      </w:r>
      <w:r w:rsidRPr="00E34E0E">
        <w:rPr>
          <w:rFonts w:ascii="Arial" w:hAnsi="Arial" w:hint="eastAsia"/>
          <w:b/>
          <w:sz w:val="18"/>
          <w:szCs w:val="18"/>
        </w:rPr>
        <w:t xml:space="preserve"> Number of copies per sequence is 1</w:t>
      </w:r>
      <w:r>
        <w:rPr>
          <w:rFonts w:ascii="Arial" w:hAnsi="Arial" w:hint="eastAsia"/>
          <w:b/>
          <w:sz w:val="18"/>
          <w:szCs w:val="18"/>
        </w:rPr>
        <w:t>0</w:t>
      </w:r>
      <w:r w:rsidRPr="00E34E0E">
        <w:rPr>
          <w:rFonts w:ascii="Arial" w:hAnsi="Arial" w:hint="eastAsia"/>
          <w:b/>
          <w:sz w:val="18"/>
          <w:szCs w:val="18"/>
        </w:rPr>
        <w:t>.</w:t>
      </w:r>
    </w:p>
    <w:p w:rsidR="005B17C1" w:rsidRDefault="0068160C" w:rsidP="005B17C1">
      <w:pPr>
        <w:jc w:val="center"/>
      </w:pPr>
      <w:r>
        <w:rPr>
          <w:noProof/>
        </w:rPr>
        <w:lastRenderedPageBreak/>
        <w:drawing>
          <wp:inline distT="0" distB="0" distL="0" distR="0">
            <wp:extent cx="5276630" cy="4680000"/>
            <wp:effectExtent l="19050" t="0" r="22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630" cy="46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009" w:rsidRPr="005B17C1" w:rsidRDefault="005A19E8" w:rsidP="005A19E8">
      <w:pPr>
        <w:jc w:val="center"/>
      </w:pPr>
      <w:r w:rsidRPr="00E34E0E">
        <w:rPr>
          <w:rFonts w:ascii="Arial" w:hAnsi="Arial"/>
          <w:b/>
          <w:sz w:val="18"/>
          <w:szCs w:val="18"/>
        </w:rPr>
        <w:t xml:space="preserve">Figure </w:t>
      </w:r>
      <w:r>
        <w:rPr>
          <w:rFonts w:ascii="Arial" w:hAnsi="Arial" w:hint="eastAsia"/>
          <w:b/>
          <w:sz w:val="18"/>
          <w:szCs w:val="18"/>
        </w:rPr>
        <w:t>10</w:t>
      </w:r>
      <w:r w:rsidRPr="00E34E0E">
        <w:rPr>
          <w:rFonts w:ascii="Arial" w:hAnsi="Arial"/>
          <w:b/>
          <w:sz w:val="18"/>
          <w:szCs w:val="18"/>
        </w:rPr>
        <w:t xml:space="preserve">. The </w:t>
      </w:r>
      <w:r w:rsidRPr="00E34E0E">
        <w:rPr>
          <w:rFonts w:ascii="Arial" w:hAnsi="Arial" w:hint="eastAsia"/>
          <w:b/>
          <w:sz w:val="18"/>
          <w:szCs w:val="18"/>
        </w:rPr>
        <w:t xml:space="preserve">detection </w:t>
      </w:r>
      <w:r w:rsidRPr="00E34E0E">
        <w:rPr>
          <w:rFonts w:ascii="Arial" w:hAnsi="Arial"/>
          <w:b/>
          <w:sz w:val="18"/>
          <w:szCs w:val="18"/>
        </w:rPr>
        <w:t xml:space="preserve">probability as a function of SNR. </w:t>
      </w:r>
      <w:r>
        <w:rPr>
          <w:rFonts w:ascii="Arial" w:hAnsi="Arial"/>
          <w:b/>
          <w:sz w:val="18"/>
          <w:szCs w:val="18"/>
        </w:rPr>
        <w:t>The</w:t>
      </w:r>
      <w:r>
        <w:rPr>
          <w:rFonts w:ascii="Arial" w:hAnsi="Arial" w:hint="eastAsia"/>
          <w:b/>
          <w:sz w:val="18"/>
          <w:szCs w:val="18"/>
        </w:rPr>
        <w:t xml:space="preserve"> curves are parameterized with the number of copies per sequence. </w:t>
      </w:r>
      <w:r w:rsidRPr="00E34E0E">
        <w:rPr>
          <w:rFonts w:ascii="Arial" w:hAnsi="Arial"/>
          <w:b/>
          <w:sz w:val="18"/>
          <w:szCs w:val="18"/>
        </w:rPr>
        <w:t xml:space="preserve">The detection </w:t>
      </w:r>
      <w:r w:rsidRPr="00E34E0E">
        <w:rPr>
          <w:rFonts w:ascii="Arial" w:hAnsi="Arial" w:hint="eastAsia"/>
          <w:b/>
          <w:sz w:val="18"/>
          <w:szCs w:val="18"/>
        </w:rPr>
        <w:t xml:space="preserve">probability </w:t>
      </w:r>
      <w:r w:rsidRPr="00E34E0E">
        <w:rPr>
          <w:rFonts w:ascii="Arial" w:hAnsi="Arial"/>
          <w:b/>
          <w:sz w:val="18"/>
          <w:szCs w:val="18"/>
        </w:rPr>
        <w:t xml:space="preserve">shows the </w:t>
      </w:r>
      <w:r>
        <w:rPr>
          <w:rFonts w:ascii="Arial" w:hAnsi="Arial" w:hint="eastAsia"/>
          <w:b/>
          <w:sz w:val="18"/>
          <w:szCs w:val="18"/>
        </w:rPr>
        <w:t>minimum</w:t>
      </w:r>
      <w:r w:rsidRPr="00E34E0E">
        <w:rPr>
          <w:rFonts w:ascii="Arial" w:hAnsi="Arial"/>
          <w:b/>
          <w:sz w:val="18"/>
          <w:szCs w:val="18"/>
        </w:rPr>
        <w:t xml:space="preserve"> detection probability </w:t>
      </w:r>
      <w:r>
        <w:rPr>
          <w:rFonts w:ascii="Arial" w:hAnsi="Arial" w:hint="eastAsia"/>
          <w:b/>
          <w:sz w:val="18"/>
          <w:szCs w:val="18"/>
        </w:rPr>
        <w:t>among</w:t>
      </w:r>
      <w:r w:rsidRPr="00E34E0E">
        <w:rPr>
          <w:rFonts w:ascii="Arial" w:hAnsi="Arial"/>
          <w:b/>
          <w:sz w:val="18"/>
          <w:szCs w:val="18"/>
        </w:rPr>
        <w:t xml:space="preserve"> 8 sequences.</w:t>
      </w:r>
      <w:r w:rsidRPr="00E34E0E">
        <w:rPr>
          <w:rFonts w:ascii="Arial" w:hAnsi="Arial" w:hint="eastAsia"/>
          <w:b/>
          <w:sz w:val="18"/>
          <w:szCs w:val="18"/>
        </w:rPr>
        <w:t xml:space="preserve"> </w:t>
      </w:r>
    </w:p>
    <w:sectPr w:rsidR="00455009" w:rsidRPr="005B17C1" w:rsidSect="00DF0B63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685" w:rsidRDefault="00754685" w:rsidP="00551F2C">
      <w:r>
        <w:separator/>
      </w:r>
    </w:p>
  </w:endnote>
  <w:endnote w:type="continuationSeparator" w:id="0">
    <w:p w:rsidR="00754685" w:rsidRDefault="00754685" w:rsidP="0055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685" w:rsidRDefault="00754685" w:rsidP="00551F2C">
      <w:r>
        <w:separator/>
      </w:r>
    </w:p>
  </w:footnote>
  <w:footnote w:type="continuationSeparator" w:id="0">
    <w:p w:rsidR="00754685" w:rsidRDefault="00754685" w:rsidP="00551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E9E6F3D"/>
    <w:multiLevelType w:val="hybridMultilevel"/>
    <w:tmpl w:val="ABF676B8"/>
    <w:lvl w:ilvl="0" w:tplc="FD343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D939ED"/>
    <w:multiLevelType w:val="hybridMultilevel"/>
    <w:tmpl w:val="2256A956"/>
    <w:lvl w:ilvl="0" w:tplc="DEAE6BA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676419"/>
    <w:multiLevelType w:val="hybridMultilevel"/>
    <w:tmpl w:val="6888B63A"/>
    <w:lvl w:ilvl="0" w:tplc="A4642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303515"/>
    <w:multiLevelType w:val="hybridMultilevel"/>
    <w:tmpl w:val="D9BC843C"/>
    <w:lvl w:ilvl="0" w:tplc="CBC4D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49A9175A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A67629B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7F6BE1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7BE25BD"/>
    <w:multiLevelType w:val="hybridMultilevel"/>
    <w:tmpl w:val="F17A71D4"/>
    <w:lvl w:ilvl="0" w:tplc="58FE8B3C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7C645FB7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3"/>
  </w:num>
  <w:num w:numId="6">
    <w:abstractNumId w:val="5"/>
  </w:num>
  <w:num w:numId="7">
    <w:abstractNumId w:val="2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8"/>
  </w:num>
  <w:num w:numId="12">
    <w:abstractNumId w:val="11"/>
  </w:num>
  <w:num w:numId="13">
    <w:abstractNumId w:val="9"/>
  </w:num>
  <w:num w:numId="14">
    <w:abstractNumId w:val="3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</w:num>
  <w:num w:numId="2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">
    <w15:presenceInfo w15:providerId="None" w15:userId="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B34"/>
    <w:rsid w:val="0000478D"/>
    <w:rsid w:val="00007759"/>
    <w:rsid w:val="000155D5"/>
    <w:rsid w:val="000179EB"/>
    <w:rsid w:val="000408ED"/>
    <w:rsid w:val="00054515"/>
    <w:rsid w:val="000553FC"/>
    <w:rsid w:val="0005692C"/>
    <w:rsid w:val="00057B7A"/>
    <w:rsid w:val="000720E2"/>
    <w:rsid w:val="000776B9"/>
    <w:rsid w:val="000A4E00"/>
    <w:rsid w:val="000B31FD"/>
    <w:rsid w:val="000B5A95"/>
    <w:rsid w:val="000B5EF6"/>
    <w:rsid w:val="000C4682"/>
    <w:rsid w:val="000E684D"/>
    <w:rsid w:val="00126251"/>
    <w:rsid w:val="00140F50"/>
    <w:rsid w:val="001416E0"/>
    <w:rsid w:val="00147C72"/>
    <w:rsid w:val="00157AB4"/>
    <w:rsid w:val="001844CE"/>
    <w:rsid w:val="00185EBA"/>
    <w:rsid w:val="00193D7F"/>
    <w:rsid w:val="001B0022"/>
    <w:rsid w:val="001B3694"/>
    <w:rsid w:val="001B42EB"/>
    <w:rsid w:val="001D7DA5"/>
    <w:rsid w:val="001E3F44"/>
    <w:rsid w:val="001E5327"/>
    <w:rsid w:val="0020006D"/>
    <w:rsid w:val="002008AB"/>
    <w:rsid w:val="002040C1"/>
    <w:rsid w:val="00213B06"/>
    <w:rsid w:val="00217188"/>
    <w:rsid w:val="0021749E"/>
    <w:rsid w:val="00233A4C"/>
    <w:rsid w:val="00244F51"/>
    <w:rsid w:val="00253489"/>
    <w:rsid w:val="00256063"/>
    <w:rsid w:val="002619CB"/>
    <w:rsid w:val="00264B7B"/>
    <w:rsid w:val="00266F67"/>
    <w:rsid w:val="00267825"/>
    <w:rsid w:val="00272BD2"/>
    <w:rsid w:val="00274800"/>
    <w:rsid w:val="0027494F"/>
    <w:rsid w:val="002833AC"/>
    <w:rsid w:val="00284948"/>
    <w:rsid w:val="00290043"/>
    <w:rsid w:val="002B76C9"/>
    <w:rsid w:val="002C377A"/>
    <w:rsid w:val="002C3797"/>
    <w:rsid w:val="002D6842"/>
    <w:rsid w:val="002E4C1D"/>
    <w:rsid w:val="002F3F37"/>
    <w:rsid w:val="00321B22"/>
    <w:rsid w:val="00324498"/>
    <w:rsid w:val="00353B05"/>
    <w:rsid w:val="00393F4C"/>
    <w:rsid w:val="00397735"/>
    <w:rsid w:val="003A2A54"/>
    <w:rsid w:val="003A3114"/>
    <w:rsid w:val="003A7BCF"/>
    <w:rsid w:val="003A7F1D"/>
    <w:rsid w:val="003C4838"/>
    <w:rsid w:val="003E6F53"/>
    <w:rsid w:val="003F3391"/>
    <w:rsid w:val="00405324"/>
    <w:rsid w:val="00407FAF"/>
    <w:rsid w:val="00413D61"/>
    <w:rsid w:val="004152E3"/>
    <w:rsid w:val="0041559A"/>
    <w:rsid w:val="00421DD5"/>
    <w:rsid w:val="004244C7"/>
    <w:rsid w:val="0042561C"/>
    <w:rsid w:val="004312C5"/>
    <w:rsid w:val="00440BB2"/>
    <w:rsid w:val="0044117C"/>
    <w:rsid w:val="00443A94"/>
    <w:rsid w:val="0044412A"/>
    <w:rsid w:val="00452172"/>
    <w:rsid w:val="00454951"/>
    <w:rsid w:val="00455009"/>
    <w:rsid w:val="00463913"/>
    <w:rsid w:val="00465A4E"/>
    <w:rsid w:val="00485878"/>
    <w:rsid w:val="004916A7"/>
    <w:rsid w:val="00492A8A"/>
    <w:rsid w:val="004A3471"/>
    <w:rsid w:val="004A3FEB"/>
    <w:rsid w:val="004B27DF"/>
    <w:rsid w:val="004C6B03"/>
    <w:rsid w:val="004C73DD"/>
    <w:rsid w:val="004D36BB"/>
    <w:rsid w:val="004F470D"/>
    <w:rsid w:val="004F7BBE"/>
    <w:rsid w:val="0050003C"/>
    <w:rsid w:val="00516581"/>
    <w:rsid w:val="005202A9"/>
    <w:rsid w:val="00525550"/>
    <w:rsid w:val="00531633"/>
    <w:rsid w:val="0053692F"/>
    <w:rsid w:val="00550646"/>
    <w:rsid w:val="00551F2C"/>
    <w:rsid w:val="0055625E"/>
    <w:rsid w:val="0055726F"/>
    <w:rsid w:val="005752AD"/>
    <w:rsid w:val="00584023"/>
    <w:rsid w:val="00591131"/>
    <w:rsid w:val="00596AD8"/>
    <w:rsid w:val="005A19E8"/>
    <w:rsid w:val="005B17C1"/>
    <w:rsid w:val="005B35FA"/>
    <w:rsid w:val="005D1558"/>
    <w:rsid w:val="005D7E5E"/>
    <w:rsid w:val="005E2957"/>
    <w:rsid w:val="005E6338"/>
    <w:rsid w:val="005F0FAB"/>
    <w:rsid w:val="00601B69"/>
    <w:rsid w:val="0060285A"/>
    <w:rsid w:val="00604CC6"/>
    <w:rsid w:val="00615FD8"/>
    <w:rsid w:val="00617C99"/>
    <w:rsid w:val="00620C58"/>
    <w:rsid w:val="00623699"/>
    <w:rsid w:val="00654AAC"/>
    <w:rsid w:val="006743CE"/>
    <w:rsid w:val="00675275"/>
    <w:rsid w:val="006776E0"/>
    <w:rsid w:val="0068160C"/>
    <w:rsid w:val="00681E7B"/>
    <w:rsid w:val="00687F70"/>
    <w:rsid w:val="00690802"/>
    <w:rsid w:val="00690B38"/>
    <w:rsid w:val="0069465C"/>
    <w:rsid w:val="006A56EA"/>
    <w:rsid w:val="006A72BF"/>
    <w:rsid w:val="006C61B4"/>
    <w:rsid w:val="006D3C85"/>
    <w:rsid w:val="006D4BD5"/>
    <w:rsid w:val="006E37E6"/>
    <w:rsid w:val="006F62E0"/>
    <w:rsid w:val="007054D2"/>
    <w:rsid w:val="00717C74"/>
    <w:rsid w:val="00720F1C"/>
    <w:rsid w:val="00723240"/>
    <w:rsid w:val="00723DDF"/>
    <w:rsid w:val="007272CF"/>
    <w:rsid w:val="00742296"/>
    <w:rsid w:val="00742DE1"/>
    <w:rsid w:val="007451D1"/>
    <w:rsid w:val="0074608F"/>
    <w:rsid w:val="00754685"/>
    <w:rsid w:val="00756C5A"/>
    <w:rsid w:val="00772C14"/>
    <w:rsid w:val="00792057"/>
    <w:rsid w:val="00793166"/>
    <w:rsid w:val="00796D2D"/>
    <w:rsid w:val="00797B29"/>
    <w:rsid w:val="007A5339"/>
    <w:rsid w:val="007A71C8"/>
    <w:rsid w:val="007D2AEA"/>
    <w:rsid w:val="007D3EBC"/>
    <w:rsid w:val="007E2320"/>
    <w:rsid w:val="007F3286"/>
    <w:rsid w:val="0080012B"/>
    <w:rsid w:val="00804CB1"/>
    <w:rsid w:val="0083448D"/>
    <w:rsid w:val="00836802"/>
    <w:rsid w:val="00836CFD"/>
    <w:rsid w:val="00866A11"/>
    <w:rsid w:val="008709FB"/>
    <w:rsid w:val="00873969"/>
    <w:rsid w:val="00877382"/>
    <w:rsid w:val="0089205D"/>
    <w:rsid w:val="008A19E9"/>
    <w:rsid w:val="008A42C6"/>
    <w:rsid w:val="008A7F74"/>
    <w:rsid w:val="008B0562"/>
    <w:rsid w:val="008C3295"/>
    <w:rsid w:val="008D70E4"/>
    <w:rsid w:val="00900ACE"/>
    <w:rsid w:val="00900FF1"/>
    <w:rsid w:val="00903456"/>
    <w:rsid w:val="00903848"/>
    <w:rsid w:val="00915FEC"/>
    <w:rsid w:val="00916225"/>
    <w:rsid w:val="009521F0"/>
    <w:rsid w:val="00980382"/>
    <w:rsid w:val="009941B9"/>
    <w:rsid w:val="009B78EB"/>
    <w:rsid w:val="009C0DD8"/>
    <w:rsid w:val="009C4691"/>
    <w:rsid w:val="009F0269"/>
    <w:rsid w:val="009F37A2"/>
    <w:rsid w:val="00A00084"/>
    <w:rsid w:val="00A0499F"/>
    <w:rsid w:val="00A05CCA"/>
    <w:rsid w:val="00A14A2C"/>
    <w:rsid w:val="00A166F5"/>
    <w:rsid w:val="00A16CDB"/>
    <w:rsid w:val="00A239CF"/>
    <w:rsid w:val="00A3405A"/>
    <w:rsid w:val="00A35737"/>
    <w:rsid w:val="00A40EBA"/>
    <w:rsid w:val="00A45974"/>
    <w:rsid w:val="00A46B65"/>
    <w:rsid w:val="00A51EA4"/>
    <w:rsid w:val="00A53F7A"/>
    <w:rsid w:val="00A60840"/>
    <w:rsid w:val="00A62A9A"/>
    <w:rsid w:val="00A63BA5"/>
    <w:rsid w:val="00A67CB0"/>
    <w:rsid w:val="00A70008"/>
    <w:rsid w:val="00A74D53"/>
    <w:rsid w:val="00A80DBD"/>
    <w:rsid w:val="00A8211B"/>
    <w:rsid w:val="00A8605C"/>
    <w:rsid w:val="00A918D3"/>
    <w:rsid w:val="00A9750B"/>
    <w:rsid w:val="00AB76E4"/>
    <w:rsid w:val="00AC217E"/>
    <w:rsid w:val="00AE190C"/>
    <w:rsid w:val="00AE2D3A"/>
    <w:rsid w:val="00AE4230"/>
    <w:rsid w:val="00AE4293"/>
    <w:rsid w:val="00AF1A05"/>
    <w:rsid w:val="00AF1C30"/>
    <w:rsid w:val="00B01EB9"/>
    <w:rsid w:val="00B0463B"/>
    <w:rsid w:val="00B1299E"/>
    <w:rsid w:val="00B16DFD"/>
    <w:rsid w:val="00B22560"/>
    <w:rsid w:val="00B3098E"/>
    <w:rsid w:val="00B30BB4"/>
    <w:rsid w:val="00B33929"/>
    <w:rsid w:val="00B40066"/>
    <w:rsid w:val="00B406DE"/>
    <w:rsid w:val="00B5042D"/>
    <w:rsid w:val="00B50D1A"/>
    <w:rsid w:val="00B5787C"/>
    <w:rsid w:val="00B60733"/>
    <w:rsid w:val="00B76CD7"/>
    <w:rsid w:val="00B76FFC"/>
    <w:rsid w:val="00B83150"/>
    <w:rsid w:val="00B87275"/>
    <w:rsid w:val="00B932C9"/>
    <w:rsid w:val="00BB1317"/>
    <w:rsid w:val="00BB621A"/>
    <w:rsid w:val="00BC1BBD"/>
    <w:rsid w:val="00BC5925"/>
    <w:rsid w:val="00BE2902"/>
    <w:rsid w:val="00BE5CA0"/>
    <w:rsid w:val="00BF33EB"/>
    <w:rsid w:val="00BF697E"/>
    <w:rsid w:val="00C0737D"/>
    <w:rsid w:val="00C07CEF"/>
    <w:rsid w:val="00C11429"/>
    <w:rsid w:val="00C11576"/>
    <w:rsid w:val="00C231D6"/>
    <w:rsid w:val="00C23910"/>
    <w:rsid w:val="00C334F7"/>
    <w:rsid w:val="00C40A50"/>
    <w:rsid w:val="00C730EE"/>
    <w:rsid w:val="00C82EEC"/>
    <w:rsid w:val="00C834B3"/>
    <w:rsid w:val="00CA3A88"/>
    <w:rsid w:val="00CC4C60"/>
    <w:rsid w:val="00CC7C41"/>
    <w:rsid w:val="00CD78D3"/>
    <w:rsid w:val="00CE1CCB"/>
    <w:rsid w:val="00CE561F"/>
    <w:rsid w:val="00CF5792"/>
    <w:rsid w:val="00CF5A07"/>
    <w:rsid w:val="00D04260"/>
    <w:rsid w:val="00D0523A"/>
    <w:rsid w:val="00D130C5"/>
    <w:rsid w:val="00D1328F"/>
    <w:rsid w:val="00D201FB"/>
    <w:rsid w:val="00D234E5"/>
    <w:rsid w:val="00D24682"/>
    <w:rsid w:val="00D26338"/>
    <w:rsid w:val="00D269A5"/>
    <w:rsid w:val="00D4020A"/>
    <w:rsid w:val="00D438C7"/>
    <w:rsid w:val="00D472A6"/>
    <w:rsid w:val="00D519BB"/>
    <w:rsid w:val="00D61532"/>
    <w:rsid w:val="00D620EB"/>
    <w:rsid w:val="00D70D4A"/>
    <w:rsid w:val="00D72F1C"/>
    <w:rsid w:val="00D75026"/>
    <w:rsid w:val="00D76A78"/>
    <w:rsid w:val="00D8027A"/>
    <w:rsid w:val="00D82735"/>
    <w:rsid w:val="00D91571"/>
    <w:rsid w:val="00D94CA1"/>
    <w:rsid w:val="00DA0F5A"/>
    <w:rsid w:val="00DA38DF"/>
    <w:rsid w:val="00DB18BF"/>
    <w:rsid w:val="00DB6882"/>
    <w:rsid w:val="00DB7BE5"/>
    <w:rsid w:val="00DC2BC6"/>
    <w:rsid w:val="00DE260F"/>
    <w:rsid w:val="00DF0B63"/>
    <w:rsid w:val="00DF2F12"/>
    <w:rsid w:val="00E0041B"/>
    <w:rsid w:val="00E00B34"/>
    <w:rsid w:val="00E06EAD"/>
    <w:rsid w:val="00E10BDF"/>
    <w:rsid w:val="00E22F8F"/>
    <w:rsid w:val="00E34E0E"/>
    <w:rsid w:val="00E52F85"/>
    <w:rsid w:val="00E54C41"/>
    <w:rsid w:val="00E6628E"/>
    <w:rsid w:val="00E75068"/>
    <w:rsid w:val="00E76BEE"/>
    <w:rsid w:val="00E81338"/>
    <w:rsid w:val="00E91920"/>
    <w:rsid w:val="00E938D6"/>
    <w:rsid w:val="00E97648"/>
    <w:rsid w:val="00EA0FAC"/>
    <w:rsid w:val="00EA1A52"/>
    <w:rsid w:val="00EC6F0F"/>
    <w:rsid w:val="00ED4740"/>
    <w:rsid w:val="00ED4FC1"/>
    <w:rsid w:val="00EE3027"/>
    <w:rsid w:val="00EE3356"/>
    <w:rsid w:val="00EE4662"/>
    <w:rsid w:val="00EE5D72"/>
    <w:rsid w:val="00EE6EA7"/>
    <w:rsid w:val="00EF1DDE"/>
    <w:rsid w:val="00EF483D"/>
    <w:rsid w:val="00EF5991"/>
    <w:rsid w:val="00F04977"/>
    <w:rsid w:val="00F06623"/>
    <w:rsid w:val="00F20B37"/>
    <w:rsid w:val="00F224C9"/>
    <w:rsid w:val="00F22A93"/>
    <w:rsid w:val="00F2746C"/>
    <w:rsid w:val="00F30DC8"/>
    <w:rsid w:val="00F3547A"/>
    <w:rsid w:val="00F431E7"/>
    <w:rsid w:val="00F44E3F"/>
    <w:rsid w:val="00F54969"/>
    <w:rsid w:val="00F61925"/>
    <w:rsid w:val="00F67097"/>
    <w:rsid w:val="00F672C9"/>
    <w:rsid w:val="00F67879"/>
    <w:rsid w:val="00F769C4"/>
    <w:rsid w:val="00F872F3"/>
    <w:rsid w:val="00F873A4"/>
    <w:rsid w:val="00FA2C87"/>
    <w:rsid w:val="00FA5CC2"/>
    <w:rsid w:val="00FA7093"/>
    <w:rsid w:val="00FC1C17"/>
    <w:rsid w:val="00FC5FB5"/>
    <w:rsid w:val="00FE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85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551F2C"/>
    <w:pPr>
      <w:keepNext/>
      <w:keepLines/>
      <w:numPr>
        <w:numId w:val="3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3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034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リスト段落"/>
    <w:basedOn w:val="a"/>
    <w:link w:val="Char"/>
    <w:uiPriority w:val="34"/>
    <w:qFormat/>
    <w:rsid w:val="00D76A78"/>
    <w:pPr>
      <w:ind w:firstLineChars="200" w:firstLine="420"/>
    </w:pPr>
  </w:style>
  <w:style w:type="paragraph" w:styleId="a4">
    <w:name w:val="Document Map"/>
    <w:basedOn w:val="a"/>
    <w:link w:val="Char0"/>
    <w:uiPriority w:val="99"/>
    <w:semiHidden/>
    <w:unhideWhenUsed/>
    <w:rsid w:val="00D76A78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D76A78"/>
    <w:rPr>
      <w:rFonts w:ascii="宋体" w:eastAsia="宋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51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51F2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51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51F2C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551F2C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Char">
    <w:name w:val="列出段落 Char"/>
    <w:aliases w:val="- Bullets Char,목록 단락 Char,リスト段落 Char"/>
    <w:link w:val="a3"/>
    <w:uiPriority w:val="34"/>
    <w:qFormat/>
    <w:locked/>
    <w:rsid w:val="00551F2C"/>
  </w:style>
  <w:style w:type="paragraph" w:customStyle="1" w:styleId="CRCoverPage">
    <w:name w:val="CR Cover Page"/>
    <w:rsid w:val="005D1558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F769C4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LChar">
    <w:name w:val="TAL Char"/>
    <w:link w:val="TAL"/>
    <w:rsid w:val="00F769C4"/>
    <w:rPr>
      <w:rFonts w:ascii="Arial" w:hAnsi="Arial" w:cs="Times New Roman"/>
      <w:kern w:val="0"/>
      <w:sz w:val="18"/>
      <w:szCs w:val="20"/>
      <w:lang w:val="en-GB"/>
    </w:rPr>
  </w:style>
  <w:style w:type="paragraph" w:styleId="a7">
    <w:name w:val="List Bullet"/>
    <w:basedOn w:val="a8"/>
    <w:rsid w:val="007451D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7451D1"/>
    <w:pPr>
      <w:ind w:left="200" w:hangingChars="200" w:hanging="200"/>
      <w:contextualSpacing/>
    </w:pPr>
  </w:style>
  <w:style w:type="paragraph" w:customStyle="1" w:styleId="ZT">
    <w:name w:val="ZT"/>
    <w:rsid w:val="0069465C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87738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77382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1299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B1299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B1299E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B1299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B1299E"/>
    <w:rPr>
      <w:b/>
      <w:bCs/>
    </w:rPr>
  </w:style>
  <w:style w:type="character" w:customStyle="1" w:styleId="2Char">
    <w:name w:val="标题 2 Char"/>
    <w:basedOn w:val="a0"/>
    <w:link w:val="2"/>
    <w:uiPriority w:val="9"/>
    <w:semiHidden/>
    <w:rsid w:val="00F431E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03456"/>
    <w:rPr>
      <w:b/>
      <w:bCs/>
      <w:sz w:val="32"/>
      <w:szCs w:val="32"/>
    </w:rPr>
  </w:style>
  <w:style w:type="table" w:styleId="ad">
    <w:name w:val="Table Grid"/>
    <w:basedOn w:val="a1"/>
    <w:rsid w:val="00903456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"/>
    <w:link w:val="TAHCar"/>
    <w:rsid w:val="0090345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903456"/>
    <w:pPr>
      <w:keepNext/>
      <w:keepLines/>
      <w:widowControl/>
      <w:spacing w:before="6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90345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90345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styleId="ae">
    <w:name w:val="Hyperlink"/>
    <w:uiPriority w:val="99"/>
    <w:rsid w:val="00A918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1_RL1/TSGR1_94b/Docs/R1-1811638.zip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EB7E4-A809-4137-B099-19FDC05D3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2390</Words>
  <Characters>13623</Characters>
  <Application>Microsoft Office Word</Application>
  <DocSecurity>0</DocSecurity>
  <Lines>113</Lines>
  <Paragraphs>31</Paragraphs>
  <ScaleCrop>false</ScaleCrop>
  <Company/>
  <LinksUpToDate>false</LinksUpToDate>
  <CharactersWithSpaces>15982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3</cp:revision>
  <dcterms:created xsi:type="dcterms:W3CDTF">2018-11-02T08:13:00Z</dcterms:created>
  <dcterms:modified xsi:type="dcterms:W3CDTF">2018-11-02T08:14:00Z</dcterms:modified>
</cp:coreProperties>
</file>