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C46" w:rsidRPr="00BA027D" w:rsidRDefault="00E93E93" w:rsidP="00AF3C4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50BC2"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F3C46" w:rsidRPr="00CF195E">
        <w:rPr>
          <w:b/>
          <w:kern w:val="2"/>
          <w:lang w:eastAsia="zh-CN"/>
        </w:rPr>
        <w:t>3GPP TSG RAN WG1 Meeting #</w:t>
      </w:r>
      <w:r w:rsidR="00AF3C46">
        <w:rPr>
          <w:b/>
          <w:kern w:val="2"/>
          <w:lang w:eastAsia="zh-CN"/>
        </w:rPr>
        <w:t>95</w:t>
      </w:r>
      <w:r w:rsidR="00AF3C46" w:rsidRPr="00CF195E">
        <w:rPr>
          <w:b/>
          <w:kern w:val="2"/>
          <w:lang w:eastAsia="zh-CN"/>
        </w:rPr>
        <w:tab/>
        <w:t>R1-1</w:t>
      </w:r>
      <w:r w:rsidR="00AF3C46">
        <w:rPr>
          <w:b/>
          <w:kern w:val="2"/>
          <w:lang w:eastAsia="zh-CN"/>
        </w:rPr>
        <w:t>8</w:t>
      </w:r>
      <w:r>
        <w:rPr>
          <w:b/>
          <w:kern w:val="2"/>
          <w:lang w:eastAsia="zh-CN"/>
        </w:rPr>
        <w:t>12678</w:t>
      </w:r>
    </w:p>
    <w:p w:rsidR="00AF3C46" w:rsidRPr="00CF195E" w:rsidRDefault="00AF3C46" w:rsidP="00AF3C46">
      <w:pPr>
        <w:jc w:val="left"/>
        <w:rPr>
          <w:b/>
          <w:kern w:val="2"/>
          <w:lang w:eastAsia="zh-CN"/>
        </w:rPr>
      </w:pPr>
      <w:r w:rsidRPr="00BA027D">
        <w:rPr>
          <w:b/>
          <w:kern w:val="2"/>
          <w:lang w:eastAsia="zh-CN"/>
        </w:rPr>
        <w:t>Spokane</w:t>
      </w:r>
      <w:r>
        <w:rPr>
          <w:b/>
          <w:kern w:val="2"/>
          <w:lang w:eastAsia="zh-CN"/>
        </w:rPr>
        <w:t>, USA,</w:t>
      </w:r>
      <w:r w:rsidRPr="00BA027D">
        <w:rPr>
          <w:b/>
          <w:kern w:val="2"/>
          <w:lang w:eastAsia="zh-CN"/>
        </w:rPr>
        <w:t xml:space="preserve"> November 12-16</w:t>
      </w:r>
      <w:r>
        <w:rPr>
          <w:b/>
          <w:kern w:val="2"/>
          <w:lang w:eastAsia="zh-CN"/>
        </w:rPr>
        <w:t>,</w:t>
      </w:r>
      <w:r w:rsidRPr="00BA027D">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53C7C">
        <w:rPr>
          <w:b/>
          <w:kern w:val="2"/>
          <w:lang w:eastAsia="zh-CN"/>
        </w:rPr>
        <w:t>7.2.5</w:t>
      </w:r>
      <w:r w:rsidR="00AF3C46">
        <w:rPr>
          <w:b/>
          <w:kern w:val="2"/>
          <w:lang w:eastAsia="zh-CN"/>
        </w:rPr>
        <w:t>.4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F3C46">
        <w:rPr>
          <w:b/>
          <w:kern w:val="2"/>
          <w:lang w:eastAsia="zh-CN"/>
        </w:rPr>
        <w:t>Overview of RIM frameworks and potential specification impacts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864C18">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F65CF2">
        <w:rPr>
          <w:rFonts w:eastAsiaTheme="minorEastAsia"/>
          <w:lang w:eastAsia="zh-CN"/>
        </w:rPr>
        <w:t xml:space="preserve">a new study item, i.e., study on remote interference management for NR was approved [1]. </w:t>
      </w:r>
      <w:r w:rsidR="004D40CE">
        <w:rPr>
          <w:rFonts w:eastAsiaTheme="minorEastAsia"/>
          <w:lang w:eastAsia="zh-CN"/>
        </w:rPr>
        <w:t>The SI focuses on synchronized macro cells with semi-</w:t>
      </w:r>
      <w:bookmarkStart w:id="2" w:name="_GoBack"/>
      <w:bookmarkEnd w:id="2"/>
      <w:r w:rsidR="004D40CE">
        <w:rPr>
          <w:rFonts w:eastAsiaTheme="minorEastAsia"/>
          <w:lang w:eastAsia="zh-CN"/>
        </w:rPr>
        <w:t>static DL/UL configuration</w:t>
      </w:r>
      <w:r w:rsidR="00002C6C">
        <w:rPr>
          <w:rFonts w:eastAsiaTheme="minorEastAsia"/>
          <w:lang w:eastAsia="zh-CN"/>
        </w:rPr>
        <w:t>, and detailed</w:t>
      </w:r>
      <w:r w:rsidR="004D40CE">
        <w:rPr>
          <w:rFonts w:eastAsiaTheme="minorEastAsia"/>
          <w:lang w:eastAsia="zh-CN"/>
        </w:rPr>
        <w:t xml:space="preserve"> objectives</w:t>
      </w:r>
      <w:r w:rsidR="00002C6C">
        <w:rPr>
          <w:rFonts w:eastAsiaTheme="minorEastAsia"/>
          <w:lang w:eastAsia="zh-CN"/>
        </w:rPr>
        <w:t xml:space="preserve"> are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555B3" w:rsidRPr="00BF35B6" w:rsidTr="00BF35B6">
        <w:tc>
          <w:tcPr>
            <w:tcW w:w="9356" w:type="dxa"/>
          </w:tcPr>
          <w:p w:rsidR="00002C6C" w:rsidRPr="00BF35B6" w:rsidRDefault="00002C6C" w:rsidP="00136A49">
            <w:pPr>
              <w:pStyle w:val="1"/>
              <w:numPr>
                <w:ilvl w:val="0"/>
                <w:numId w:val="4"/>
              </w:numPr>
              <w:wordWrap w:val="0"/>
              <w:autoSpaceDE w:val="0"/>
              <w:autoSpaceDN w:val="0"/>
              <w:snapToGrid/>
              <w:spacing w:after="0" w:afterAutospacing="0"/>
              <w:ind w:leftChars="70" w:left="554"/>
              <w:rPr>
                <w:rFonts w:eastAsia="Malgun Gothic"/>
                <w:sz w:val="22"/>
              </w:rPr>
            </w:pPr>
            <w:r w:rsidRPr="00BF35B6">
              <w:rPr>
                <w:sz w:val="22"/>
              </w:rPr>
              <w:t>Study mechanisms for improving network robustness and addressing strong remote base station interference, including potential UE side’s enhancement [RAN1]</w:t>
            </w:r>
          </w:p>
          <w:p w:rsidR="00002C6C" w:rsidRPr="00BF35B6" w:rsidRDefault="00002C6C" w:rsidP="00136A49">
            <w:pPr>
              <w:pStyle w:val="1"/>
              <w:numPr>
                <w:ilvl w:val="0"/>
                <w:numId w:val="4"/>
              </w:numPr>
              <w:wordWrap w:val="0"/>
              <w:autoSpaceDE w:val="0"/>
              <w:autoSpaceDN w:val="0"/>
              <w:snapToGrid/>
              <w:spacing w:after="0" w:afterAutospacing="0"/>
              <w:ind w:leftChars="70" w:left="554"/>
              <w:rPr>
                <w:sz w:val="22"/>
              </w:rPr>
            </w:pPr>
            <w:r w:rsidRPr="00BF35B6">
              <w:rPr>
                <w:sz w:val="22"/>
              </w:rPr>
              <w:t>Study mechanisms for identifying which gNB(s)generate strong remote interference, including the following aspects:</w:t>
            </w:r>
          </w:p>
          <w:p w:rsidR="00002C6C" w:rsidRPr="00BF35B6" w:rsidRDefault="00002C6C" w:rsidP="00136A49">
            <w:pPr>
              <w:pStyle w:val="1"/>
              <w:numPr>
                <w:ilvl w:val="2"/>
                <w:numId w:val="5"/>
              </w:numPr>
              <w:wordWrap w:val="0"/>
              <w:autoSpaceDE w:val="0"/>
              <w:autoSpaceDN w:val="0"/>
              <w:snapToGrid/>
              <w:spacing w:after="0" w:afterAutospacing="0"/>
              <w:ind w:leftChars="251" w:left="952"/>
              <w:rPr>
                <w:sz w:val="22"/>
              </w:rPr>
            </w:pPr>
            <w:r w:rsidRPr="00BF35B6">
              <w:rPr>
                <w:sz w:val="22"/>
              </w:rPr>
              <w:t>Potential Reference signal design for gNB to identify that it creates strong inter-gNB interference to some victim gNB[RAN1]</w:t>
            </w:r>
          </w:p>
          <w:p w:rsidR="00002C6C" w:rsidRPr="00BF35B6" w:rsidRDefault="00002C6C" w:rsidP="00136A49">
            <w:pPr>
              <w:pStyle w:val="1"/>
              <w:numPr>
                <w:ilvl w:val="3"/>
                <w:numId w:val="5"/>
              </w:numPr>
              <w:wordWrap w:val="0"/>
              <w:autoSpaceDE w:val="0"/>
              <w:autoSpaceDN w:val="0"/>
              <w:snapToGrid/>
              <w:spacing w:after="0" w:afterAutospacing="0"/>
              <w:ind w:leftChars="433" w:left="1353"/>
              <w:rPr>
                <w:sz w:val="22"/>
              </w:rPr>
            </w:pPr>
            <w:r w:rsidRPr="00BF35B6">
              <w:rPr>
                <w:sz w:val="22"/>
              </w:rPr>
              <w:t>Existing reference signals are starting points of discussion.</w:t>
            </w:r>
          </w:p>
          <w:p w:rsidR="00002C6C" w:rsidRPr="00BF35B6" w:rsidRDefault="00002C6C" w:rsidP="00136A49">
            <w:pPr>
              <w:pStyle w:val="1"/>
              <w:numPr>
                <w:ilvl w:val="2"/>
                <w:numId w:val="5"/>
              </w:numPr>
              <w:wordWrap w:val="0"/>
              <w:autoSpaceDE w:val="0"/>
              <w:autoSpaceDN w:val="0"/>
              <w:snapToGrid/>
              <w:spacing w:after="0" w:afterAutospacing="0"/>
              <w:ind w:leftChars="251" w:left="952"/>
              <w:rPr>
                <w:sz w:val="22"/>
              </w:rPr>
            </w:pPr>
            <w:r w:rsidRPr="00BF35B6">
              <w:rPr>
                <w:sz w:val="22"/>
              </w:rPr>
              <w:t>Mechanism for gNB to start and terminate the transmission/detection of the reference signal(s) [RAN1, RAN3]</w:t>
            </w:r>
          </w:p>
          <w:p w:rsidR="00D555B3" w:rsidRPr="00BF35B6" w:rsidRDefault="00002C6C" w:rsidP="00136A49">
            <w:pPr>
              <w:pStyle w:val="1"/>
              <w:numPr>
                <w:ilvl w:val="0"/>
                <w:numId w:val="4"/>
              </w:numPr>
              <w:wordWrap w:val="0"/>
              <w:autoSpaceDE w:val="0"/>
              <w:autoSpaceDN w:val="0"/>
              <w:snapToGrid/>
              <w:spacing w:after="0" w:afterAutospacing="0"/>
              <w:ind w:leftChars="70" w:left="554"/>
              <w:rPr>
                <w:sz w:val="22"/>
              </w:rPr>
            </w:pPr>
            <w:r w:rsidRPr="00BF35B6">
              <w:rPr>
                <w:sz w:val="22"/>
              </w:rPr>
              <w:t>Study the potential additional coordination among gNBs for mitigating remote interference [RAN3]</w:t>
            </w:r>
          </w:p>
        </w:tc>
      </w:tr>
    </w:tbl>
    <w:p w:rsidR="005A7C61" w:rsidRDefault="00884879" w:rsidP="00061D60">
      <w:pPr>
        <w:rPr>
          <w:rFonts w:eastAsiaTheme="minorEastAsia"/>
          <w:lang w:eastAsia="zh-CN"/>
        </w:rPr>
      </w:pPr>
      <w:r>
        <w:rPr>
          <w:rFonts w:eastAsiaTheme="minorEastAsia"/>
          <w:lang w:eastAsia="zh-CN"/>
        </w:rPr>
        <w:t>In RAN1#94 meeting</w:t>
      </w:r>
      <w:r w:rsidR="002B2AC2">
        <w:rPr>
          <w:rFonts w:eastAsiaTheme="minorEastAsia"/>
          <w:lang w:eastAsia="zh-CN"/>
        </w:rPr>
        <w:t xml:space="preserve"> [2], a</w:t>
      </w:r>
      <w:r w:rsidR="005D5E44">
        <w:rPr>
          <w:rFonts w:eastAsiaTheme="minorEastAsia"/>
          <w:lang w:eastAsia="zh-CN"/>
        </w:rPr>
        <w:t xml:space="preserve"> couple</w:t>
      </w:r>
      <w:r>
        <w:rPr>
          <w:rFonts w:eastAsiaTheme="minorEastAsia"/>
          <w:lang w:eastAsia="zh-CN"/>
        </w:rPr>
        <w:t xml:space="preserve"> of RIM frameworks have been discussed to be the starting points</w:t>
      </w:r>
      <w:r w:rsidR="005A7C61">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5A7C61" w:rsidRPr="00BF35B6" w:rsidTr="00BF35B6">
        <w:tc>
          <w:tcPr>
            <w:tcW w:w="9356" w:type="dxa"/>
          </w:tcPr>
          <w:p w:rsidR="005A7C61" w:rsidRPr="00BF35B6" w:rsidRDefault="005A7C61" w:rsidP="005A7C61">
            <w:pPr>
              <w:rPr>
                <w:b/>
              </w:rPr>
            </w:pPr>
            <w:r w:rsidRPr="00BF35B6">
              <w:rPr>
                <w:highlight w:val="green"/>
              </w:rPr>
              <w:t>Agreements</w:t>
            </w:r>
            <w:r w:rsidRPr="00BF35B6">
              <w:rPr>
                <w:b/>
              </w:rPr>
              <w:t>:</w:t>
            </w:r>
          </w:p>
          <w:p w:rsidR="005A7C61" w:rsidRPr="00BF35B6" w:rsidRDefault="005A7C61" w:rsidP="005A7C61">
            <w:pPr>
              <w:pStyle w:val="ListParagraph"/>
              <w:ind w:leftChars="-5" w:hangingChars="5" w:hanging="11"/>
              <w:rPr>
                <w:rFonts w:ascii="Times New Roman" w:hAnsi="Times New Roman"/>
                <w:sz w:val="22"/>
                <w:szCs w:val="22"/>
                <w:lang w:eastAsia="zh-CN"/>
              </w:rPr>
            </w:pPr>
            <w:r w:rsidRPr="00BF35B6">
              <w:rPr>
                <w:rFonts w:ascii="Times New Roman" w:hAnsi="Times New Roman"/>
                <w:sz w:val="22"/>
                <w:szCs w:val="22"/>
                <w:lang w:eastAsia="zh-CN"/>
              </w:rPr>
              <w:t>Framework-1, Framework-2.1, Framework-2.2 below are used as starting point for further study, using Framework-0 as basis for comparison.</w:t>
            </w:r>
          </w:p>
          <w:p w:rsidR="005A7C61" w:rsidRPr="00BF35B6" w:rsidRDefault="005A7C61" w:rsidP="005A7C61">
            <w:pPr>
              <w:rPr>
                <w:lang w:eastAsia="zh-CN"/>
              </w:rPr>
            </w:pPr>
            <w:r w:rsidRPr="00BF35B6">
              <w:rPr>
                <w:lang w:eastAsia="zh-CN"/>
              </w:rPr>
              <w:t>Note:</w:t>
            </w:r>
          </w:p>
          <w:p w:rsidR="005A7C61" w:rsidRPr="00BF35B6" w:rsidRDefault="005A7C61" w:rsidP="00136A49">
            <w:pPr>
              <w:pStyle w:val="ListParagraph"/>
              <w:numPr>
                <w:ilvl w:val="0"/>
                <w:numId w:val="9"/>
              </w:numPr>
              <w:autoSpaceDE w:val="0"/>
              <w:autoSpaceDN w:val="0"/>
              <w:adjustRightInd w:val="0"/>
              <w:snapToGrid w:val="0"/>
              <w:spacing w:after="120"/>
              <w:contextualSpacing/>
              <w:jc w:val="both"/>
              <w:rPr>
                <w:rFonts w:ascii="Times New Roman" w:hAnsi="Times New Roman"/>
                <w:sz w:val="22"/>
                <w:szCs w:val="22"/>
                <w:lang w:eastAsia="zh-CN"/>
              </w:rPr>
            </w:pPr>
            <w:r w:rsidRPr="00BF35B6">
              <w:rPr>
                <w:rFonts w:ascii="Times New Roman" w:hAnsi="Times New Roman"/>
                <w:sz w:val="22"/>
                <w:szCs w:val="22"/>
                <w:lang w:eastAsia="zh-CN"/>
              </w:rPr>
              <w:t>Not all the steps need to be included when making use of a given framework.</w:t>
            </w:r>
          </w:p>
          <w:p w:rsidR="005A7C61" w:rsidRPr="00BF35B6" w:rsidRDefault="005A7C61" w:rsidP="00136A49">
            <w:pPr>
              <w:pStyle w:val="ListParagraph"/>
              <w:numPr>
                <w:ilvl w:val="0"/>
                <w:numId w:val="9"/>
              </w:numPr>
              <w:autoSpaceDE w:val="0"/>
              <w:autoSpaceDN w:val="0"/>
              <w:adjustRightInd w:val="0"/>
              <w:snapToGrid w:val="0"/>
              <w:spacing w:after="120"/>
              <w:contextualSpacing/>
              <w:jc w:val="both"/>
              <w:rPr>
                <w:rFonts w:ascii="Times New Roman" w:hAnsi="Times New Roman"/>
                <w:sz w:val="22"/>
                <w:szCs w:val="22"/>
                <w:lang w:eastAsia="zh-CN"/>
              </w:rPr>
            </w:pPr>
            <w:r w:rsidRPr="00BF35B6">
              <w:rPr>
                <w:rFonts w:ascii="Times New Roman" w:hAnsi="Times New Roman"/>
                <w:sz w:val="22"/>
                <w:szCs w:val="22"/>
                <w:lang w:eastAsia="zh-CN"/>
              </w:rPr>
              <w:t>Mechanisms fo</w:t>
            </w:r>
            <w:bookmarkStart w:id="3" w:name="p2"/>
            <w:bookmarkEnd w:id="3"/>
            <w:r w:rsidRPr="00BF35B6">
              <w:rPr>
                <w:rFonts w:ascii="Times New Roman" w:hAnsi="Times New Roman"/>
                <w:sz w:val="22"/>
                <w:szCs w:val="22"/>
                <w:lang w:eastAsia="zh-CN"/>
              </w:rPr>
              <w:t>r improving network robustness at both victim and aggressor side can be studied under the NR-RIM frameworks.</w:t>
            </w:r>
          </w:p>
          <w:p w:rsidR="005A7C61" w:rsidRPr="00BF35B6" w:rsidRDefault="005A7C61" w:rsidP="00136A49">
            <w:pPr>
              <w:pStyle w:val="ListParagraph"/>
              <w:numPr>
                <w:ilvl w:val="1"/>
                <w:numId w:val="9"/>
              </w:numPr>
              <w:autoSpaceDE w:val="0"/>
              <w:autoSpaceDN w:val="0"/>
              <w:adjustRightInd w:val="0"/>
              <w:snapToGrid w:val="0"/>
              <w:spacing w:after="120"/>
              <w:contextualSpacing/>
              <w:jc w:val="both"/>
              <w:rPr>
                <w:rFonts w:ascii="Times New Roman" w:hAnsi="Times New Roman"/>
                <w:sz w:val="22"/>
                <w:szCs w:val="22"/>
                <w:lang w:eastAsia="zh-CN"/>
              </w:rPr>
            </w:pPr>
            <w:r w:rsidRPr="00BF35B6">
              <w:rPr>
                <w:rFonts w:ascii="Times New Roman" w:hAnsi="Times New Roman"/>
                <w:sz w:val="22"/>
                <w:szCs w:val="22"/>
                <w:lang w:eastAsia="zh-CN"/>
              </w:rPr>
              <w:t>A victim cell may take actions applying remote mitigation scheme. This detail is FFS</w:t>
            </w:r>
          </w:p>
          <w:p w:rsidR="005A7C61" w:rsidRPr="00BF35B6" w:rsidRDefault="005A7C61" w:rsidP="00136A49">
            <w:pPr>
              <w:pStyle w:val="ListParagraph"/>
              <w:numPr>
                <w:ilvl w:val="0"/>
                <w:numId w:val="9"/>
              </w:numPr>
              <w:autoSpaceDE w:val="0"/>
              <w:autoSpaceDN w:val="0"/>
              <w:adjustRightInd w:val="0"/>
              <w:snapToGrid w:val="0"/>
              <w:spacing w:after="120"/>
              <w:contextualSpacing/>
              <w:jc w:val="both"/>
              <w:rPr>
                <w:rFonts w:ascii="Times New Roman" w:hAnsi="Times New Roman"/>
                <w:sz w:val="22"/>
                <w:szCs w:val="22"/>
                <w:lang w:eastAsia="zh-CN"/>
              </w:rPr>
            </w:pPr>
            <w:r w:rsidRPr="00BF35B6">
              <w:rPr>
                <w:rFonts w:ascii="Times New Roman" w:hAnsi="Times New Roman"/>
                <w:sz w:val="22"/>
                <w:szCs w:val="22"/>
                <w:lang w:eastAsia="zh-CN"/>
              </w:rPr>
              <w:t>An aggressor may also be a victim (and vice versa) at least for Scenario #1</w:t>
            </w:r>
          </w:p>
        </w:tc>
      </w:tr>
    </w:tbl>
    <w:p w:rsidR="00BF35B6" w:rsidRDefault="00BF35B6" w:rsidP="00061D60">
      <w:pPr>
        <w:rPr>
          <w:rFonts w:eastAsiaTheme="minorEastAsia"/>
          <w:lang w:eastAsia="zh-CN"/>
        </w:rPr>
      </w:pPr>
      <w:r>
        <w:rPr>
          <w:rFonts w:eastAsiaTheme="minorEastAsia" w:hint="eastAsia"/>
          <w:lang w:eastAsia="zh-CN"/>
        </w:rPr>
        <w:t>In RAN1#94bis meeting</w:t>
      </w:r>
      <w:r w:rsidR="00CA3676">
        <w:rPr>
          <w:rFonts w:eastAsiaTheme="minorEastAsia"/>
          <w:lang w:eastAsia="zh-CN"/>
        </w:rPr>
        <w:t xml:space="preserve"> [3]</w:t>
      </w:r>
      <w:r>
        <w:rPr>
          <w:rFonts w:eastAsiaTheme="minorEastAsia" w:hint="eastAsia"/>
          <w:lang w:eastAsia="zh-CN"/>
        </w:rPr>
        <w:t xml:space="preserve">, </w:t>
      </w:r>
      <w:r w:rsidR="002219FD">
        <w:rPr>
          <w:rFonts w:eastAsiaTheme="minorEastAsia"/>
          <w:lang w:eastAsia="zh-CN"/>
        </w:rPr>
        <w:t>Framework-</w:t>
      </w:r>
      <w:r w:rsidR="00092743">
        <w:rPr>
          <w:rFonts w:eastAsiaTheme="minorEastAsia"/>
          <w:lang w:eastAsia="zh-CN"/>
        </w:rPr>
        <w:t xml:space="preserve">1 was agreed to be </w:t>
      </w:r>
      <w:r w:rsidR="008C6B51">
        <w:rPr>
          <w:rFonts w:eastAsiaTheme="minorEastAsia"/>
          <w:lang w:eastAsia="zh-CN"/>
        </w:rPr>
        <w:t xml:space="preserve">further </w:t>
      </w:r>
      <w:r w:rsidR="00092743">
        <w:rPr>
          <w:rFonts w:eastAsiaTheme="minorEastAsia"/>
          <w:lang w:eastAsia="zh-CN"/>
        </w:rPr>
        <w:t>modified</w:t>
      </w:r>
      <w:r>
        <w:rPr>
          <w:rFonts w:eastAsiaTheme="minorEastAsia" w:hint="eastAsia"/>
          <w:lang w:eastAsia="zh-CN"/>
        </w:rPr>
        <w:t xml:space="preserve">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BF35B6" w:rsidRPr="00127A6F" w:rsidTr="00F20067">
        <w:tc>
          <w:tcPr>
            <w:tcW w:w="9356" w:type="dxa"/>
          </w:tcPr>
          <w:p w:rsidR="00BF35B6" w:rsidRPr="00D66AA9" w:rsidRDefault="00BF35B6" w:rsidP="00BF35B6">
            <w:pPr>
              <w:rPr>
                <w:szCs w:val="20"/>
              </w:rPr>
            </w:pPr>
            <w:r w:rsidRPr="00D66AA9">
              <w:rPr>
                <w:szCs w:val="20"/>
                <w:highlight w:val="green"/>
              </w:rPr>
              <w:t>Agreements</w:t>
            </w:r>
            <w:r w:rsidRPr="00D66AA9">
              <w:rPr>
                <w:szCs w:val="20"/>
              </w:rPr>
              <w:t>:</w:t>
            </w:r>
          </w:p>
          <w:p w:rsidR="00BF35B6" w:rsidRPr="00BF35B6" w:rsidRDefault="00BF35B6" w:rsidP="00BF35B6">
            <w:pPr>
              <w:pStyle w:val="ListParagraph"/>
              <w:numPr>
                <w:ilvl w:val="0"/>
                <w:numId w:val="8"/>
              </w:numPr>
              <w:jc w:val="both"/>
              <w:rPr>
                <w:rFonts w:ascii="Times New Roman" w:hAnsi="Times New Roman"/>
                <w:sz w:val="22"/>
                <w:szCs w:val="20"/>
                <w:lang w:eastAsia="zh-CN"/>
              </w:rPr>
            </w:pPr>
            <w:r w:rsidRPr="00BF35B6">
              <w:rPr>
                <w:rFonts w:ascii="Times New Roman" w:hAnsi="Times New Roman"/>
                <w:sz w:val="22"/>
                <w:szCs w:val="20"/>
                <w:lang w:eastAsia="zh-CN"/>
              </w:rPr>
              <w:t xml:space="preserve">Modify in framework 1 in step 3, </w:t>
            </w:r>
          </w:p>
          <w:p w:rsidR="00BF35B6" w:rsidRPr="00BF35B6" w:rsidRDefault="00BF35B6" w:rsidP="00BF35B6">
            <w:pPr>
              <w:pStyle w:val="ListParagraph"/>
              <w:numPr>
                <w:ilvl w:val="1"/>
                <w:numId w:val="8"/>
              </w:numPr>
              <w:jc w:val="both"/>
              <w:rPr>
                <w:rFonts w:ascii="Times New Roman" w:hAnsi="Times New Roman"/>
                <w:sz w:val="22"/>
                <w:szCs w:val="20"/>
                <w:lang w:eastAsia="zh-CN"/>
              </w:rPr>
            </w:pPr>
            <w:r w:rsidRPr="00BF35B6">
              <w:rPr>
                <w:rFonts w:ascii="Times New Roman" w:hAnsi="Times New Roman"/>
                <w:sz w:val="22"/>
                <w:szCs w:val="20"/>
                <w:lang w:eastAsia="zh-CN"/>
              </w:rPr>
              <w:t xml:space="preserve">Note: it is clarified the victim continues RS-1 transmission if RS-2 is detected. </w:t>
            </w:r>
          </w:p>
          <w:p w:rsidR="00BF35B6" w:rsidRPr="008D5D65" w:rsidRDefault="00BF35B6" w:rsidP="00BF35B6">
            <w:pPr>
              <w:pStyle w:val="ListParagraph"/>
              <w:numPr>
                <w:ilvl w:val="1"/>
                <w:numId w:val="8"/>
              </w:numPr>
              <w:jc w:val="both"/>
              <w:rPr>
                <w:sz w:val="22"/>
                <w:szCs w:val="20"/>
              </w:rPr>
            </w:pPr>
            <w:r w:rsidRPr="00BF35B6">
              <w:rPr>
                <w:rFonts w:ascii="Times New Roman" w:hAnsi="Times New Roman"/>
                <w:sz w:val="22"/>
                <w:szCs w:val="20"/>
                <w:lang w:eastAsia="zh-CN"/>
              </w:rPr>
              <w:t xml:space="preserve">the victim </w:t>
            </w:r>
            <w:r w:rsidRPr="00BF35B6">
              <w:rPr>
                <w:rFonts w:ascii="Times New Roman" w:hAnsi="Times New Roman"/>
                <w:color w:val="FF0000"/>
                <w:sz w:val="22"/>
                <w:szCs w:val="20"/>
                <w:u w:val="single"/>
                <w:lang w:eastAsia="zh-CN"/>
              </w:rPr>
              <w:t>may</w:t>
            </w:r>
            <w:r w:rsidRPr="00BF35B6">
              <w:rPr>
                <w:rFonts w:ascii="Times New Roman" w:hAnsi="Times New Roman"/>
                <w:sz w:val="22"/>
                <w:szCs w:val="20"/>
                <w:lang w:eastAsia="zh-CN"/>
              </w:rPr>
              <w:t xml:space="preserve"> stop RS-1 transmission if RS-2</w:t>
            </w:r>
            <w:r w:rsidRPr="00BF35B6">
              <w:rPr>
                <w:rFonts w:ascii="Times New Roman" w:hAnsi="Times New Roman"/>
                <w:color w:val="FF0000"/>
                <w:sz w:val="22"/>
                <w:szCs w:val="20"/>
                <w:u w:val="single"/>
                <w:lang w:eastAsia="zh-CN"/>
              </w:rPr>
              <w:t xml:space="preserve"> is not detected and the IoT going back to certain level</w:t>
            </w:r>
            <w:r w:rsidRPr="00BF35B6">
              <w:rPr>
                <w:rFonts w:ascii="Times New Roman" w:hAnsi="Times New Roman"/>
                <w:sz w:val="22"/>
                <w:szCs w:val="20"/>
                <w:lang w:eastAsia="zh-CN"/>
              </w:rPr>
              <w:t xml:space="preserve">. </w:t>
            </w:r>
          </w:p>
        </w:tc>
      </w:tr>
    </w:tbl>
    <w:p w:rsidR="00093DD0" w:rsidRDefault="00524F3A" w:rsidP="00061D60">
      <w:r>
        <w:rPr>
          <w:rFonts w:eastAsiaTheme="minorEastAsia"/>
          <w:lang w:eastAsia="zh-CN"/>
        </w:rPr>
        <w:t xml:space="preserve">In this contribution, we provide our views on the design considerations </w:t>
      </w:r>
      <w:r w:rsidR="00E63EE3">
        <w:rPr>
          <w:rFonts w:eastAsiaTheme="minorEastAsia"/>
          <w:lang w:eastAsia="zh-CN"/>
        </w:rPr>
        <w:t xml:space="preserve">for the </w:t>
      </w:r>
      <w:r w:rsidR="00092743">
        <w:rPr>
          <w:rFonts w:eastAsiaTheme="minorEastAsia"/>
          <w:lang w:eastAsia="zh-CN"/>
        </w:rPr>
        <w:t>entire</w:t>
      </w:r>
      <w:r w:rsidR="008E5273">
        <w:rPr>
          <w:rFonts w:eastAsiaTheme="minorEastAsia"/>
          <w:lang w:eastAsia="zh-CN"/>
        </w:rPr>
        <w:t xml:space="preserve"> </w:t>
      </w:r>
      <w:r w:rsidR="00E63EE3">
        <w:rPr>
          <w:rFonts w:eastAsiaTheme="minorEastAsia"/>
          <w:lang w:eastAsia="zh-CN"/>
        </w:rPr>
        <w:t xml:space="preserve">RIM framework </w:t>
      </w:r>
      <w:r w:rsidR="00BF35B6">
        <w:rPr>
          <w:rFonts w:eastAsiaTheme="minorEastAsia"/>
          <w:lang w:eastAsia="zh-CN"/>
        </w:rPr>
        <w:t>as well as</w:t>
      </w:r>
      <w:r w:rsidR="00E63EE3">
        <w:rPr>
          <w:rFonts w:eastAsiaTheme="minorEastAsia"/>
          <w:lang w:eastAsia="zh-CN"/>
        </w:rPr>
        <w:t xml:space="preserve"> </w:t>
      </w:r>
      <w:r w:rsidR="008C7BDE">
        <w:rPr>
          <w:rFonts w:eastAsiaTheme="minorEastAsia"/>
          <w:lang w:eastAsia="zh-CN"/>
        </w:rPr>
        <w:t xml:space="preserve">every </w:t>
      </w:r>
      <w:r w:rsidR="00E63EE3">
        <w:rPr>
          <w:rFonts w:eastAsiaTheme="minorEastAsia"/>
          <w:lang w:eastAsia="zh-CN"/>
        </w:rPr>
        <w:t xml:space="preserve">component, </w:t>
      </w:r>
      <w:r>
        <w:rPr>
          <w:rFonts w:eastAsiaTheme="minorEastAsia"/>
          <w:lang w:eastAsia="zh-CN"/>
        </w:rPr>
        <w:t>and discuss potential specification impacts</w:t>
      </w:r>
      <w:r w:rsidR="00554BDE">
        <w:rPr>
          <w:rFonts w:eastAsiaTheme="minorEastAsia"/>
          <w:lang w:eastAsia="zh-CN"/>
        </w:rPr>
        <w:t xml:space="preserve">. </w:t>
      </w:r>
      <w:r w:rsidR="00FC3CD3">
        <w:rPr>
          <w:rFonts w:eastAsiaTheme="minorEastAsia"/>
          <w:lang w:eastAsia="zh-CN"/>
        </w:rPr>
        <w:t>Besides, the d</w:t>
      </w:r>
      <w:r w:rsidR="00FC3CD3" w:rsidRPr="009107E7">
        <w:rPr>
          <w:rFonts w:eastAsiaTheme="minorEastAsia"/>
          <w:lang w:eastAsia="zh-CN"/>
        </w:rPr>
        <w:t xml:space="preserve">esign principles </w:t>
      </w:r>
      <w:r w:rsidR="00590BBA">
        <w:rPr>
          <w:rFonts w:eastAsiaTheme="minorEastAsia"/>
          <w:lang w:eastAsia="zh-CN"/>
        </w:rPr>
        <w:t xml:space="preserve">and potential specification impacts </w:t>
      </w:r>
      <w:r w:rsidR="00FC3CD3" w:rsidRPr="009107E7">
        <w:rPr>
          <w:rFonts w:eastAsiaTheme="minorEastAsia"/>
          <w:lang w:eastAsia="zh-CN"/>
        </w:rPr>
        <w:t>for interfer</w:t>
      </w:r>
      <w:r w:rsidR="00FC3CD3">
        <w:rPr>
          <w:rFonts w:eastAsiaTheme="minorEastAsia"/>
          <w:lang w:eastAsia="zh-CN"/>
        </w:rPr>
        <w:t>ence</w:t>
      </w:r>
      <w:r w:rsidR="00FC3CD3" w:rsidRPr="009107E7">
        <w:rPr>
          <w:rFonts w:eastAsiaTheme="minorEastAsia"/>
          <w:lang w:eastAsia="zh-CN"/>
        </w:rPr>
        <w:t xml:space="preserve"> identification</w:t>
      </w:r>
      <w:r w:rsidR="00590BBA">
        <w:rPr>
          <w:rFonts w:eastAsiaTheme="minorEastAsia"/>
          <w:lang w:eastAsia="zh-CN"/>
        </w:rPr>
        <w:t>, RS design and interference mitigation schemes</w:t>
      </w:r>
      <w:r w:rsidR="00FC3CD3">
        <w:rPr>
          <w:rFonts w:eastAsiaTheme="minorEastAsia"/>
          <w:lang w:eastAsia="zh-CN"/>
        </w:rPr>
        <w:t xml:space="preserve"> are also discussed.</w:t>
      </w:r>
      <w:r w:rsidR="00590BBA">
        <w:rPr>
          <w:rFonts w:eastAsiaTheme="minorEastAsia"/>
          <w:lang w:eastAsia="zh-CN"/>
        </w:rPr>
        <w:t xml:space="preserve"> </w:t>
      </w:r>
    </w:p>
    <w:p w:rsidR="002C568E" w:rsidRDefault="00061D60" w:rsidP="00CF195E">
      <w:pPr>
        <w:pStyle w:val="Heading1"/>
        <w:rPr>
          <w:lang w:eastAsia="zh-CN"/>
        </w:rPr>
      </w:pPr>
      <w:bookmarkStart w:id="4" w:name="_Ref129681832"/>
      <w:r>
        <w:t>Discussion</w:t>
      </w:r>
    </w:p>
    <w:p w:rsidR="00524F3A" w:rsidRDefault="00123443" w:rsidP="00524F3A">
      <w:pPr>
        <w:rPr>
          <w:lang w:eastAsia="zh-CN"/>
        </w:rPr>
      </w:pPr>
      <w:r>
        <w:rPr>
          <w:lang w:eastAsia="zh-CN"/>
        </w:rPr>
        <w:t>The whole picture of the RIM framework is illustrated in t</w:t>
      </w:r>
      <w:r w:rsidR="008E5273">
        <w:rPr>
          <w:lang w:eastAsia="zh-CN"/>
        </w:rPr>
        <w:t>he following F</w:t>
      </w:r>
      <w:r>
        <w:rPr>
          <w:lang w:eastAsia="zh-CN"/>
        </w:rPr>
        <w:t>igure</w:t>
      </w:r>
      <w:r w:rsidR="008E5273">
        <w:rPr>
          <w:lang w:eastAsia="zh-CN"/>
        </w:rPr>
        <w:t xml:space="preserve"> 1</w:t>
      </w:r>
      <w:r>
        <w:rPr>
          <w:lang w:eastAsia="zh-CN"/>
        </w:rPr>
        <w:t xml:space="preserve">. </w:t>
      </w:r>
      <w:r w:rsidR="001B031C">
        <w:rPr>
          <w:lang w:eastAsia="zh-CN"/>
        </w:rPr>
        <w:t>In general, t</w:t>
      </w:r>
      <w:r w:rsidR="001B031C">
        <w:rPr>
          <w:rFonts w:hint="eastAsia"/>
          <w:lang w:eastAsia="zh-CN"/>
        </w:rPr>
        <w:t xml:space="preserve">he RIM framework consists </w:t>
      </w:r>
      <w:r w:rsidR="008310AB">
        <w:rPr>
          <w:lang w:eastAsia="zh-CN"/>
        </w:rPr>
        <w:t xml:space="preserve">of </w:t>
      </w:r>
      <w:r w:rsidR="001B031C">
        <w:rPr>
          <w:rFonts w:hint="eastAsia"/>
          <w:lang w:eastAsia="zh-CN"/>
        </w:rPr>
        <w:t>three major parts including workflow,</w:t>
      </w:r>
      <w:r w:rsidR="001B031C">
        <w:rPr>
          <w:lang w:eastAsia="zh-CN"/>
        </w:rPr>
        <w:t xml:space="preserve"> reference signal and interference mitigation </w:t>
      </w:r>
      <w:r w:rsidR="001B031C">
        <w:rPr>
          <w:lang w:eastAsia="zh-CN"/>
        </w:rPr>
        <w:lastRenderedPageBreak/>
        <w:t xml:space="preserve">scheme. </w:t>
      </w:r>
      <w:r w:rsidR="008E5273">
        <w:rPr>
          <w:lang w:eastAsia="zh-CN"/>
        </w:rPr>
        <w:t xml:space="preserve">And the framework </w:t>
      </w:r>
      <w:r w:rsidR="003279BE">
        <w:rPr>
          <w:lang w:eastAsia="zh-CN"/>
        </w:rPr>
        <w:t xml:space="preserve">needs to be controlled by OAM, and </w:t>
      </w:r>
      <w:r w:rsidR="008E5273">
        <w:rPr>
          <w:lang w:eastAsia="zh-CN"/>
        </w:rPr>
        <w:t>requires cooperation betwee</w:t>
      </w:r>
      <w:r w:rsidR="003279BE">
        <w:rPr>
          <w:lang w:eastAsia="zh-CN"/>
        </w:rPr>
        <w:t>n aggressor and victim gNBs.</w:t>
      </w:r>
    </w:p>
    <w:p w:rsidR="002F4F30" w:rsidRDefault="002F4F30" w:rsidP="002F4F30">
      <w:pPr>
        <w:jc w:val="center"/>
        <w:rPr>
          <w:lang w:eastAsia="zh-CN"/>
        </w:rPr>
      </w:pPr>
      <w:r>
        <w:rPr>
          <w:noProof/>
          <w:lang w:eastAsia="zh-CN"/>
        </w:rPr>
        <w:drawing>
          <wp:inline distT="0" distB="0" distL="0" distR="0" wp14:anchorId="31D885D1">
            <wp:extent cx="5765904" cy="2177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7065" cy="2185335"/>
                    </a:xfrm>
                    <a:prstGeom prst="rect">
                      <a:avLst/>
                    </a:prstGeom>
                    <a:noFill/>
                  </pic:spPr>
                </pic:pic>
              </a:graphicData>
            </a:graphic>
          </wp:inline>
        </w:drawing>
      </w:r>
    </w:p>
    <w:p w:rsidR="002F4F30" w:rsidRDefault="002F4F30" w:rsidP="002F4F30">
      <w:pPr>
        <w:jc w:val="center"/>
        <w:rPr>
          <w:b/>
          <w:lang w:eastAsia="zh-CN"/>
        </w:rPr>
      </w:pPr>
      <w:r w:rsidRPr="008E5273">
        <w:rPr>
          <w:rFonts w:hint="eastAsia"/>
          <w:b/>
          <w:lang w:eastAsia="zh-CN"/>
        </w:rPr>
        <w:t xml:space="preserve">Figure 1. </w:t>
      </w:r>
      <w:r w:rsidR="008E5273" w:rsidRPr="008E5273">
        <w:rPr>
          <w:b/>
          <w:lang w:eastAsia="zh-CN"/>
        </w:rPr>
        <w:t>The whole picture of RIM framework</w:t>
      </w:r>
    </w:p>
    <w:p w:rsidR="008E5273" w:rsidRPr="00457635" w:rsidRDefault="003279BE" w:rsidP="00457635">
      <w:pPr>
        <w:rPr>
          <w:lang w:eastAsia="zh-CN"/>
        </w:rPr>
      </w:pPr>
      <w:r w:rsidRPr="00457635">
        <w:rPr>
          <w:rFonts w:hint="eastAsia"/>
          <w:lang w:eastAsia="zh-CN"/>
        </w:rPr>
        <w:t xml:space="preserve">The </w:t>
      </w:r>
      <w:r w:rsidR="005C2C71">
        <w:rPr>
          <w:lang w:eastAsia="zh-CN"/>
        </w:rPr>
        <w:t>main</w:t>
      </w:r>
      <w:r w:rsidRPr="00457635">
        <w:rPr>
          <w:rFonts w:hint="eastAsia"/>
          <w:lang w:eastAsia="zh-CN"/>
        </w:rPr>
        <w:t xml:space="preserve"> function</w:t>
      </w:r>
      <w:r w:rsidR="00CB62DC">
        <w:rPr>
          <w:lang w:eastAsia="zh-CN"/>
        </w:rPr>
        <w:t>alitie</w:t>
      </w:r>
      <w:r w:rsidRPr="00457635">
        <w:rPr>
          <w:rFonts w:hint="eastAsia"/>
          <w:lang w:eastAsia="zh-CN"/>
        </w:rPr>
        <w:t xml:space="preserve">s of OAM </w:t>
      </w:r>
      <w:r>
        <w:rPr>
          <w:lang w:eastAsia="zh-CN"/>
        </w:rPr>
        <w:t xml:space="preserve">to the RIM framework </w:t>
      </w:r>
      <w:r w:rsidRPr="00457635">
        <w:rPr>
          <w:rFonts w:hint="eastAsia"/>
          <w:lang w:eastAsia="zh-CN"/>
        </w:rPr>
        <w:t>are listed below:</w:t>
      </w:r>
    </w:p>
    <w:p w:rsidR="003279BE" w:rsidRDefault="005C2C71" w:rsidP="00457635">
      <w:pPr>
        <w:pStyle w:val="ListParagraph"/>
        <w:numPr>
          <w:ilvl w:val="0"/>
          <w:numId w:val="13"/>
        </w:numPr>
        <w:spacing w:after="120"/>
        <w:rPr>
          <w:rFonts w:ascii="Times New Roman" w:hAnsi="Times New Roman"/>
          <w:sz w:val="22"/>
          <w:lang w:eastAsia="zh-CN"/>
        </w:rPr>
      </w:pPr>
      <w:r w:rsidRPr="00457635">
        <w:rPr>
          <w:rFonts w:ascii="Times New Roman" w:hAnsi="Times New Roman"/>
          <w:sz w:val="22"/>
          <w:lang w:eastAsia="zh-CN"/>
        </w:rPr>
        <w:t>C</w:t>
      </w:r>
      <w:r w:rsidR="002F3D17" w:rsidRPr="00457635">
        <w:rPr>
          <w:rFonts w:ascii="Times New Roman" w:hAnsi="Times New Roman"/>
          <w:sz w:val="22"/>
          <w:lang w:eastAsia="zh-CN"/>
        </w:rPr>
        <w:t>onfiguration</w:t>
      </w:r>
      <w:r w:rsidRPr="00457635">
        <w:rPr>
          <w:rFonts w:ascii="Times New Roman" w:hAnsi="Times New Roman"/>
          <w:sz w:val="22"/>
          <w:lang w:eastAsia="zh-CN"/>
        </w:rPr>
        <w:t xml:space="preserve"> of RS</w:t>
      </w:r>
      <w:r w:rsidR="002F3D17">
        <w:rPr>
          <w:rFonts w:ascii="Times New Roman" w:hAnsi="Times New Roman"/>
          <w:sz w:val="22"/>
          <w:lang w:eastAsia="zh-CN"/>
        </w:rPr>
        <w:t>: configuring RS related parameters to</w:t>
      </w:r>
      <w:r w:rsidR="002F3D17" w:rsidRPr="00457635">
        <w:rPr>
          <w:rFonts w:ascii="Times New Roman" w:hAnsi="Times New Roman"/>
          <w:sz w:val="22"/>
          <w:lang w:eastAsia="zh-CN"/>
        </w:rPr>
        <w:t xml:space="preserve"> gNBs including transmission period, </w:t>
      </w:r>
      <w:r w:rsidR="00FF6A49">
        <w:rPr>
          <w:rFonts w:ascii="Times New Roman" w:hAnsi="Times New Roman"/>
          <w:sz w:val="22"/>
          <w:lang w:eastAsia="zh-CN"/>
        </w:rPr>
        <w:t xml:space="preserve">resource </w:t>
      </w:r>
      <w:r w:rsidR="002F3D17" w:rsidRPr="00457635">
        <w:rPr>
          <w:rFonts w:ascii="Times New Roman" w:hAnsi="Times New Roman"/>
          <w:sz w:val="22"/>
          <w:lang w:eastAsia="zh-CN"/>
        </w:rPr>
        <w:t>mapping, SCS, number of symbols,</w:t>
      </w:r>
      <w:r w:rsidR="002F3D17">
        <w:rPr>
          <w:rFonts w:ascii="Times New Roman" w:hAnsi="Times New Roman"/>
          <w:sz w:val="22"/>
          <w:lang w:eastAsia="zh-CN"/>
        </w:rPr>
        <w:t xml:space="preserve"> sequences, </w:t>
      </w:r>
      <w:r w:rsidR="002F3D17" w:rsidRPr="00457635">
        <w:rPr>
          <w:rFonts w:ascii="Times New Roman" w:hAnsi="Times New Roman"/>
          <w:sz w:val="22"/>
          <w:lang w:eastAsia="zh-CN"/>
        </w:rPr>
        <w:t xml:space="preserve">power </w:t>
      </w:r>
      <w:r w:rsidR="002F3D17">
        <w:rPr>
          <w:rFonts w:ascii="Times New Roman" w:hAnsi="Times New Roman"/>
          <w:sz w:val="22"/>
          <w:lang w:eastAsia="zh-CN"/>
        </w:rPr>
        <w:t>and etc.</w:t>
      </w:r>
    </w:p>
    <w:p w:rsidR="002F3D17" w:rsidRDefault="002F3D17" w:rsidP="00457635">
      <w:pPr>
        <w:pStyle w:val="ListParagraph"/>
        <w:numPr>
          <w:ilvl w:val="0"/>
          <w:numId w:val="13"/>
        </w:numPr>
        <w:spacing w:after="120"/>
        <w:rPr>
          <w:rFonts w:ascii="Times New Roman" w:hAnsi="Times New Roman"/>
          <w:sz w:val="22"/>
          <w:lang w:eastAsia="zh-CN"/>
        </w:rPr>
      </w:pPr>
      <w:r w:rsidRPr="00457635">
        <w:rPr>
          <w:rFonts w:ascii="Times New Roman" w:hAnsi="Times New Roman"/>
          <w:sz w:val="22"/>
          <w:lang w:eastAsia="zh-CN"/>
        </w:rPr>
        <w:t>gNB grouping</w:t>
      </w:r>
      <w:r>
        <w:rPr>
          <w:rFonts w:ascii="Times New Roman" w:hAnsi="Times New Roman"/>
          <w:sz w:val="22"/>
          <w:lang w:eastAsia="zh-CN"/>
        </w:rPr>
        <w:t>: OAM shall determine which g</w:t>
      </w:r>
      <w:r w:rsidR="005C2C71">
        <w:rPr>
          <w:rFonts w:ascii="Times New Roman" w:hAnsi="Times New Roman"/>
          <w:sz w:val="22"/>
          <w:lang w:eastAsia="zh-CN"/>
        </w:rPr>
        <w:t>NBs belong to the same set, and these gNBs can have the same RS configuration.</w:t>
      </w:r>
    </w:p>
    <w:p w:rsidR="005C2C71" w:rsidRDefault="005C2C71" w:rsidP="00457635">
      <w:pPr>
        <w:pStyle w:val="ListParagraph"/>
        <w:numPr>
          <w:ilvl w:val="0"/>
          <w:numId w:val="13"/>
        </w:numPr>
        <w:rPr>
          <w:rFonts w:ascii="Times New Roman" w:hAnsi="Times New Roman"/>
          <w:sz w:val="22"/>
          <w:lang w:eastAsia="zh-CN"/>
        </w:rPr>
      </w:pPr>
      <w:r w:rsidRPr="00457635">
        <w:rPr>
          <w:rFonts w:ascii="Times New Roman" w:hAnsi="Times New Roman"/>
          <w:sz w:val="22"/>
          <w:lang w:eastAsia="zh-CN"/>
        </w:rPr>
        <w:t>Configuration of m</w:t>
      </w:r>
      <w:r w:rsidRPr="00457635">
        <w:rPr>
          <w:rFonts w:ascii="Times New Roman" w:hAnsi="Times New Roman" w:hint="eastAsia"/>
          <w:sz w:val="22"/>
          <w:lang w:eastAsia="zh-CN"/>
        </w:rPr>
        <w:t>itigation scheme</w:t>
      </w:r>
      <w:r w:rsidRPr="00457635">
        <w:rPr>
          <w:rFonts w:ascii="Times New Roman" w:hAnsi="Times New Roman"/>
          <w:sz w:val="22"/>
          <w:lang w:eastAsia="zh-CN"/>
        </w:rPr>
        <w:t>s</w:t>
      </w:r>
      <w:r>
        <w:rPr>
          <w:rFonts w:ascii="Times New Roman" w:hAnsi="Times New Roman" w:hint="eastAsia"/>
          <w:sz w:val="22"/>
          <w:lang w:eastAsia="zh-CN"/>
        </w:rPr>
        <w:t>:</w:t>
      </w:r>
      <w:r>
        <w:rPr>
          <w:rFonts w:ascii="Times New Roman" w:hAnsi="Times New Roman"/>
          <w:sz w:val="22"/>
          <w:lang w:eastAsia="zh-CN"/>
        </w:rPr>
        <w:t xml:space="preserve"> OAM can configure proper mitigation schemes to gNBs </w:t>
      </w:r>
      <w:r w:rsidR="00CB62DC">
        <w:rPr>
          <w:rFonts w:ascii="Times New Roman" w:hAnsi="Times New Roman"/>
          <w:sz w:val="22"/>
          <w:lang w:eastAsia="zh-CN"/>
        </w:rPr>
        <w:t xml:space="preserve">probably </w:t>
      </w:r>
      <w:r>
        <w:rPr>
          <w:rFonts w:ascii="Times New Roman" w:hAnsi="Times New Roman"/>
          <w:sz w:val="22"/>
          <w:lang w:eastAsia="zh-CN"/>
        </w:rPr>
        <w:t>including time-domain, frequency-domain, spatial-domain or power-domain</w:t>
      </w:r>
      <w:r w:rsidR="00FF6A49">
        <w:rPr>
          <w:rFonts w:ascii="Times New Roman" w:hAnsi="Times New Roman"/>
          <w:sz w:val="22"/>
          <w:lang w:eastAsia="zh-CN"/>
        </w:rPr>
        <w:t xml:space="preserve"> solutions</w:t>
      </w:r>
      <w:r>
        <w:rPr>
          <w:rFonts w:ascii="Times New Roman" w:hAnsi="Times New Roman"/>
          <w:sz w:val="22"/>
          <w:lang w:eastAsia="zh-CN"/>
        </w:rPr>
        <w:t>.</w:t>
      </w:r>
    </w:p>
    <w:p w:rsidR="005C2C71" w:rsidRDefault="005C2C71" w:rsidP="00457635">
      <w:pPr>
        <w:pStyle w:val="ListParagraph"/>
        <w:numPr>
          <w:ilvl w:val="0"/>
          <w:numId w:val="13"/>
        </w:numPr>
        <w:rPr>
          <w:rFonts w:ascii="Times New Roman" w:hAnsi="Times New Roman"/>
          <w:sz w:val="22"/>
          <w:lang w:eastAsia="zh-CN"/>
        </w:rPr>
      </w:pPr>
      <w:r w:rsidRPr="00457635">
        <w:rPr>
          <w:rFonts w:ascii="Times New Roman" w:hAnsi="Times New Roman"/>
          <w:sz w:val="22"/>
          <w:lang w:eastAsia="zh-CN"/>
        </w:rPr>
        <w:t>Configuration of trigger/condition for gNB actions:</w:t>
      </w:r>
      <w:r>
        <w:rPr>
          <w:rFonts w:ascii="Times New Roman" w:hAnsi="Times New Roman"/>
          <w:sz w:val="22"/>
          <w:lang w:eastAsia="zh-CN"/>
        </w:rPr>
        <w:t xml:space="preserve"> OAM shall configure the specific trigger or condition for gNB to take actions, e.g., transmit RS or perform mitigation schemes.</w:t>
      </w:r>
    </w:p>
    <w:p w:rsidR="005C2C71" w:rsidRDefault="005C2C71" w:rsidP="00457635">
      <w:pPr>
        <w:pStyle w:val="ListParagraph"/>
        <w:numPr>
          <w:ilvl w:val="0"/>
          <w:numId w:val="13"/>
        </w:numPr>
        <w:rPr>
          <w:rFonts w:ascii="Times New Roman" w:hAnsi="Times New Roman"/>
          <w:sz w:val="22"/>
          <w:lang w:eastAsia="zh-CN"/>
        </w:rPr>
      </w:pPr>
      <w:r w:rsidRPr="00457635">
        <w:rPr>
          <w:rFonts w:ascii="Times New Roman" w:hAnsi="Times New Roman"/>
          <w:sz w:val="22"/>
          <w:lang w:eastAsia="zh-CN"/>
        </w:rPr>
        <w:t>Information collection and analysis:</w:t>
      </w:r>
      <w:r>
        <w:rPr>
          <w:rFonts w:ascii="Times New Roman" w:hAnsi="Times New Roman"/>
          <w:sz w:val="22"/>
          <w:lang w:eastAsia="zh-CN"/>
        </w:rPr>
        <w:t xml:space="preserve"> OAM shall collect IoT information of gNBs and also make analysis in order to </w:t>
      </w:r>
      <w:r w:rsidR="003862C2">
        <w:rPr>
          <w:rFonts w:ascii="Times New Roman" w:hAnsi="Times New Roman"/>
          <w:sz w:val="22"/>
          <w:lang w:eastAsia="zh-CN"/>
        </w:rPr>
        <w:t>obtain optimized configurations for RS and/or mitigation schemes</w:t>
      </w:r>
      <w:r>
        <w:rPr>
          <w:rFonts w:ascii="Times New Roman" w:hAnsi="Times New Roman"/>
          <w:sz w:val="22"/>
          <w:lang w:eastAsia="zh-CN"/>
        </w:rPr>
        <w:t xml:space="preserve">. </w:t>
      </w:r>
    </w:p>
    <w:p w:rsidR="00E54A11" w:rsidRDefault="00E54A11" w:rsidP="00457635">
      <w:pPr>
        <w:rPr>
          <w:lang w:eastAsia="zh-CN"/>
        </w:rPr>
      </w:pPr>
      <w:r w:rsidRPr="00457635">
        <w:rPr>
          <w:lang w:eastAsia="zh-CN"/>
        </w:rPr>
        <w:t>For victim gNB</w:t>
      </w:r>
      <w:r w:rsidR="004F5962">
        <w:rPr>
          <w:lang w:eastAsia="zh-CN"/>
        </w:rPr>
        <w:t>, it should at least take the following actions:</w:t>
      </w:r>
    </w:p>
    <w:p w:rsidR="004F5962" w:rsidRPr="00457635" w:rsidRDefault="004F5962" w:rsidP="00457635">
      <w:pPr>
        <w:pStyle w:val="ListParagraph"/>
        <w:numPr>
          <w:ilvl w:val="0"/>
          <w:numId w:val="13"/>
        </w:numPr>
        <w:spacing w:after="120"/>
        <w:rPr>
          <w:rFonts w:ascii="Times New Roman" w:hAnsi="Times New Roman"/>
          <w:sz w:val="22"/>
          <w:lang w:eastAsia="zh-CN"/>
        </w:rPr>
      </w:pPr>
      <w:r w:rsidRPr="00457635">
        <w:rPr>
          <w:rFonts w:ascii="Times New Roman" w:hAnsi="Times New Roman" w:hint="eastAsia"/>
          <w:sz w:val="22"/>
          <w:lang w:eastAsia="zh-CN"/>
        </w:rPr>
        <w:t>Monitor IoT increase</w:t>
      </w:r>
      <w:r w:rsidRPr="00457635">
        <w:rPr>
          <w:rFonts w:ascii="Times New Roman" w:hAnsi="Times New Roman"/>
          <w:sz w:val="22"/>
          <w:lang w:eastAsia="zh-CN"/>
        </w:rPr>
        <w:t xml:space="preserve"> and report to OAM</w:t>
      </w:r>
      <w:r w:rsidR="008F43C5">
        <w:rPr>
          <w:rFonts w:ascii="Times New Roman" w:hAnsi="Times New Roman"/>
          <w:sz w:val="22"/>
          <w:lang w:eastAsia="zh-CN"/>
        </w:rPr>
        <w:t>.</w:t>
      </w:r>
    </w:p>
    <w:p w:rsidR="004F5962" w:rsidRPr="00457635" w:rsidRDefault="004F5962" w:rsidP="00457635">
      <w:pPr>
        <w:pStyle w:val="ListParagraph"/>
        <w:numPr>
          <w:ilvl w:val="0"/>
          <w:numId w:val="13"/>
        </w:numPr>
        <w:spacing w:after="120"/>
        <w:rPr>
          <w:rFonts w:ascii="Times New Roman" w:hAnsi="Times New Roman"/>
          <w:sz w:val="22"/>
          <w:lang w:eastAsia="zh-CN"/>
        </w:rPr>
      </w:pPr>
      <w:r w:rsidRPr="00457635">
        <w:rPr>
          <w:rFonts w:ascii="Times New Roman" w:hAnsi="Times New Roman"/>
          <w:sz w:val="22"/>
          <w:lang w:eastAsia="zh-CN"/>
        </w:rPr>
        <w:t>Transmit RS</w:t>
      </w:r>
      <w:r w:rsidR="00E8780B">
        <w:rPr>
          <w:rFonts w:ascii="Times New Roman" w:hAnsi="Times New Roman"/>
          <w:sz w:val="22"/>
          <w:lang w:eastAsia="zh-CN"/>
        </w:rPr>
        <w:t>-1</w:t>
      </w:r>
      <w:r w:rsidRPr="00457635">
        <w:rPr>
          <w:rFonts w:ascii="Times New Roman" w:hAnsi="Times New Roman"/>
          <w:sz w:val="22"/>
          <w:lang w:eastAsia="zh-CN"/>
        </w:rPr>
        <w:t xml:space="preserve"> </w:t>
      </w:r>
      <w:r w:rsidR="00E8780B">
        <w:rPr>
          <w:rFonts w:ascii="Times New Roman" w:hAnsi="Times New Roman"/>
          <w:sz w:val="22"/>
          <w:lang w:eastAsia="zh-CN"/>
        </w:rPr>
        <w:t>to</w:t>
      </w:r>
      <w:r w:rsidRPr="00457635">
        <w:rPr>
          <w:rFonts w:ascii="Times New Roman" w:hAnsi="Times New Roman"/>
          <w:sz w:val="22"/>
          <w:lang w:eastAsia="zh-CN"/>
        </w:rPr>
        <w:t xml:space="preserve"> aggressor gNB</w:t>
      </w:r>
      <w:r w:rsidR="00E8780B">
        <w:rPr>
          <w:rFonts w:ascii="Times New Roman" w:hAnsi="Times New Roman"/>
          <w:sz w:val="22"/>
          <w:lang w:eastAsia="zh-CN"/>
        </w:rPr>
        <w:t xml:space="preserve">. </w:t>
      </w:r>
      <w:r w:rsidR="00014BB1">
        <w:rPr>
          <w:rFonts w:ascii="Times New Roman" w:hAnsi="Times New Roman"/>
          <w:sz w:val="22"/>
          <w:lang w:eastAsia="zh-CN"/>
        </w:rPr>
        <w:t xml:space="preserve">The gNB or gNB set </w:t>
      </w:r>
      <w:r w:rsidR="00CB62DC">
        <w:rPr>
          <w:rFonts w:ascii="Times New Roman" w:hAnsi="Times New Roman"/>
          <w:sz w:val="22"/>
          <w:lang w:eastAsia="zh-CN"/>
        </w:rPr>
        <w:t>identity</w:t>
      </w:r>
      <w:r w:rsidR="00014BB1">
        <w:rPr>
          <w:rFonts w:ascii="Times New Roman" w:hAnsi="Times New Roman"/>
          <w:sz w:val="22"/>
          <w:lang w:eastAsia="zh-CN"/>
        </w:rPr>
        <w:t xml:space="preserve"> shall be </w:t>
      </w:r>
      <w:r w:rsidR="00CB62DC">
        <w:rPr>
          <w:rFonts w:ascii="Times New Roman" w:hAnsi="Times New Roman"/>
          <w:sz w:val="22"/>
          <w:lang w:eastAsia="zh-CN"/>
        </w:rPr>
        <w:t xml:space="preserve">partially </w:t>
      </w:r>
      <w:r w:rsidR="00014BB1">
        <w:rPr>
          <w:rFonts w:ascii="Times New Roman" w:hAnsi="Times New Roman"/>
          <w:sz w:val="22"/>
          <w:lang w:eastAsia="zh-CN"/>
        </w:rPr>
        <w:t>carried in the RS-1, and t</w:t>
      </w:r>
      <w:r w:rsidR="00E8780B">
        <w:rPr>
          <w:rFonts w:ascii="Times New Roman" w:hAnsi="Times New Roman"/>
          <w:sz w:val="22"/>
          <w:lang w:eastAsia="zh-CN"/>
        </w:rPr>
        <w:t>he RS-1 is used for potential aggressor gNB to identify itself as an actual aggressor</w:t>
      </w:r>
      <w:r w:rsidR="00C10779">
        <w:rPr>
          <w:rFonts w:ascii="Times New Roman" w:hAnsi="Times New Roman"/>
          <w:sz w:val="22"/>
          <w:lang w:eastAsia="zh-CN"/>
        </w:rPr>
        <w:t>. And it is also possible for the aggressor to estimate the number of DL symbols that causes remote interference based on the reception of RS-1.</w:t>
      </w:r>
    </w:p>
    <w:p w:rsidR="004F5962" w:rsidRPr="00457635" w:rsidRDefault="00B552F6" w:rsidP="00457635">
      <w:pPr>
        <w:pStyle w:val="ListParagraph"/>
        <w:numPr>
          <w:ilvl w:val="0"/>
          <w:numId w:val="13"/>
        </w:numPr>
        <w:spacing w:after="120"/>
        <w:rPr>
          <w:rFonts w:ascii="Times New Roman" w:hAnsi="Times New Roman"/>
          <w:sz w:val="22"/>
          <w:lang w:eastAsia="zh-CN"/>
        </w:rPr>
      </w:pPr>
      <w:r>
        <w:rPr>
          <w:rFonts w:ascii="Times New Roman" w:hAnsi="Times New Roman"/>
          <w:sz w:val="22"/>
          <w:lang w:eastAsia="zh-CN"/>
        </w:rPr>
        <w:t>May p</w:t>
      </w:r>
      <w:r w:rsidR="004F5962" w:rsidRPr="00457635">
        <w:rPr>
          <w:rFonts w:ascii="Times New Roman" w:hAnsi="Times New Roman"/>
          <w:sz w:val="22"/>
          <w:lang w:eastAsia="zh-CN"/>
        </w:rPr>
        <w:t>erform mitigation scheme, e.g., UL symbols backoff.</w:t>
      </w:r>
    </w:p>
    <w:p w:rsidR="004F5962" w:rsidRDefault="00CB62DC" w:rsidP="00457635">
      <w:pPr>
        <w:pStyle w:val="ListParagraph"/>
        <w:numPr>
          <w:ilvl w:val="0"/>
          <w:numId w:val="13"/>
        </w:numPr>
        <w:spacing w:after="120"/>
        <w:rPr>
          <w:rFonts w:ascii="Times New Roman" w:hAnsi="Times New Roman"/>
          <w:sz w:val="22"/>
          <w:lang w:eastAsia="zh-CN"/>
        </w:rPr>
      </w:pPr>
      <w:r>
        <w:rPr>
          <w:rFonts w:ascii="Times New Roman" w:hAnsi="Times New Roman"/>
          <w:sz w:val="22"/>
          <w:lang w:eastAsia="zh-CN"/>
        </w:rPr>
        <w:t>May c</w:t>
      </w:r>
      <w:r w:rsidR="004F5962">
        <w:rPr>
          <w:rFonts w:ascii="Times New Roman" w:hAnsi="Times New Roman"/>
          <w:sz w:val="22"/>
          <w:lang w:eastAsia="zh-CN"/>
        </w:rPr>
        <w:t xml:space="preserve">ommunicate with actual aggressor gNB via </w:t>
      </w:r>
      <w:r w:rsidR="004F5962" w:rsidRPr="00457635">
        <w:rPr>
          <w:rFonts w:ascii="Times New Roman" w:hAnsi="Times New Roman"/>
          <w:sz w:val="22"/>
          <w:lang w:eastAsia="zh-CN"/>
        </w:rPr>
        <w:t>backhaul signaling if configured</w:t>
      </w:r>
      <w:r w:rsidR="008F43C5">
        <w:rPr>
          <w:rFonts w:ascii="Times New Roman" w:hAnsi="Times New Roman"/>
          <w:sz w:val="22"/>
          <w:lang w:eastAsia="zh-CN"/>
        </w:rPr>
        <w:t xml:space="preserve"> by OAM.</w:t>
      </w:r>
    </w:p>
    <w:p w:rsidR="004F5962" w:rsidRDefault="004F5962" w:rsidP="00457635">
      <w:pPr>
        <w:rPr>
          <w:lang w:eastAsia="zh-CN"/>
        </w:rPr>
      </w:pPr>
      <w:r>
        <w:rPr>
          <w:rFonts w:hint="eastAsia"/>
          <w:lang w:eastAsia="zh-CN"/>
        </w:rPr>
        <w:t xml:space="preserve">For aggressor gNB, </w:t>
      </w:r>
      <w:r>
        <w:rPr>
          <w:lang w:eastAsia="zh-CN"/>
        </w:rPr>
        <w:t>the following actions shall be taken:</w:t>
      </w:r>
    </w:p>
    <w:p w:rsidR="004F5962" w:rsidRDefault="008F43C5" w:rsidP="00457635">
      <w:pPr>
        <w:pStyle w:val="ListParagraph"/>
        <w:numPr>
          <w:ilvl w:val="0"/>
          <w:numId w:val="13"/>
        </w:numPr>
        <w:spacing w:after="120"/>
        <w:rPr>
          <w:rFonts w:ascii="Times New Roman" w:hAnsi="Times New Roman"/>
          <w:sz w:val="22"/>
          <w:lang w:eastAsia="zh-CN"/>
        </w:rPr>
      </w:pPr>
      <w:r w:rsidRPr="00457635">
        <w:rPr>
          <w:rFonts w:ascii="Times New Roman" w:hAnsi="Times New Roman"/>
          <w:sz w:val="22"/>
          <w:lang w:eastAsia="zh-CN"/>
        </w:rPr>
        <w:t xml:space="preserve">Blindly </w:t>
      </w:r>
      <w:r w:rsidRPr="00457635">
        <w:rPr>
          <w:rFonts w:ascii="Times New Roman" w:hAnsi="Times New Roman" w:hint="eastAsia"/>
          <w:sz w:val="22"/>
          <w:lang w:eastAsia="zh-CN"/>
        </w:rPr>
        <w:t>detect RS</w:t>
      </w:r>
      <w:r w:rsidR="00CB62DC">
        <w:rPr>
          <w:rFonts w:ascii="Times New Roman" w:hAnsi="Times New Roman"/>
          <w:sz w:val="22"/>
          <w:lang w:eastAsia="zh-CN"/>
        </w:rPr>
        <w:t>’s</w:t>
      </w:r>
      <w:r w:rsidRPr="00457635">
        <w:rPr>
          <w:rFonts w:ascii="Times New Roman" w:hAnsi="Times New Roman"/>
          <w:sz w:val="22"/>
          <w:lang w:eastAsia="zh-CN"/>
        </w:rPr>
        <w:t xml:space="preserve"> that transmitted from </w:t>
      </w:r>
      <w:r w:rsidR="00CB62DC">
        <w:rPr>
          <w:rFonts w:ascii="Times New Roman" w:hAnsi="Times New Roman"/>
          <w:sz w:val="22"/>
          <w:lang w:eastAsia="zh-CN"/>
        </w:rPr>
        <w:t xml:space="preserve">all </w:t>
      </w:r>
      <w:r w:rsidRPr="00457635">
        <w:rPr>
          <w:rFonts w:ascii="Times New Roman" w:hAnsi="Times New Roman"/>
          <w:sz w:val="22"/>
          <w:lang w:eastAsia="zh-CN"/>
        </w:rPr>
        <w:t>victim</w:t>
      </w:r>
      <w:r w:rsidR="00CB62DC">
        <w:rPr>
          <w:rFonts w:ascii="Times New Roman" w:hAnsi="Times New Roman"/>
          <w:sz w:val="22"/>
          <w:lang w:eastAsia="zh-CN"/>
        </w:rPr>
        <w:t>s</w:t>
      </w:r>
      <w:r w:rsidRPr="00457635">
        <w:rPr>
          <w:rFonts w:ascii="Times New Roman" w:hAnsi="Times New Roman"/>
          <w:sz w:val="22"/>
          <w:lang w:eastAsia="zh-CN"/>
        </w:rPr>
        <w:t xml:space="preserve">. Note that, each aggressor gNB is required to monitor RS from all possible victims, and it shall perform </w:t>
      </w:r>
      <w:r w:rsidR="00CB62DC">
        <w:rPr>
          <w:rFonts w:ascii="Times New Roman" w:hAnsi="Times New Roman"/>
          <w:sz w:val="22"/>
          <w:lang w:eastAsia="zh-CN"/>
        </w:rPr>
        <w:t xml:space="preserve">blind </w:t>
      </w:r>
      <w:r w:rsidRPr="00457635">
        <w:rPr>
          <w:rFonts w:ascii="Times New Roman" w:hAnsi="Times New Roman"/>
          <w:sz w:val="22"/>
          <w:lang w:eastAsia="zh-CN"/>
        </w:rPr>
        <w:t>detection within e</w:t>
      </w:r>
      <w:r w:rsidR="003862C2">
        <w:rPr>
          <w:rFonts w:ascii="Times New Roman" w:hAnsi="Times New Roman"/>
          <w:sz w:val="22"/>
          <w:lang w:eastAsia="zh-CN"/>
        </w:rPr>
        <w:t>very</w:t>
      </w:r>
      <w:r w:rsidRPr="00457635">
        <w:rPr>
          <w:rFonts w:ascii="Times New Roman" w:hAnsi="Times New Roman"/>
          <w:sz w:val="22"/>
          <w:lang w:eastAsia="zh-CN"/>
        </w:rPr>
        <w:t xml:space="preserve"> UL symbol </w:t>
      </w:r>
      <w:r w:rsidR="00CB62DC">
        <w:rPr>
          <w:rFonts w:ascii="Times New Roman" w:hAnsi="Times New Roman"/>
          <w:sz w:val="22"/>
          <w:lang w:eastAsia="zh-CN"/>
        </w:rPr>
        <w:t>with</w:t>
      </w:r>
      <w:r w:rsidR="003862C2">
        <w:rPr>
          <w:rFonts w:ascii="Times New Roman" w:hAnsi="Times New Roman"/>
          <w:sz w:val="22"/>
          <w:lang w:eastAsia="zh-CN"/>
        </w:rPr>
        <w:t>in each DL-to-UL period</w:t>
      </w:r>
      <w:r w:rsidRPr="00457635">
        <w:rPr>
          <w:rFonts w:ascii="Times New Roman" w:hAnsi="Times New Roman"/>
          <w:sz w:val="22"/>
          <w:lang w:eastAsia="zh-CN"/>
        </w:rPr>
        <w:t xml:space="preserve"> due to the arriving time of remote interference is unpredictable. </w:t>
      </w:r>
      <w:r>
        <w:rPr>
          <w:rFonts w:ascii="Times New Roman" w:hAnsi="Times New Roman"/>
          <w:sz w:val="22"/>
          <w:lang w:eastAsia="zh-CN"/>
        </w:rPr>
        <w:t xml:space="preserve">Taking “DDDSU” with 5ms DL-to-UL period </w:t>
      </w:r>
      <w:r w:rsidR="00CB62DC">
        <w:rPr>
          <w:rFonts w:ascii="Times New Roman" w:hAnsi="Times New Roman"/>
          <w:sz w:val="22"/>
          <w:lang w:eastAsia="zh-CN"/>
        </w:rPr>
        <w:t>as</w:t>
      </w:r>
      <w:r>
        <w:rPr>
          <w:rFonts w:ascii="Times New Roman" w:hAnsi="Times New Roman"/>
          <w:sz w:val="22"/>
          <w:lang w:eastAsia="zh-CN"/>
        </w:rPr>
        <w:t xml:space="preserve"> example, if the special slot is configured with 9:3:2</w:t>
      </w:r>
      <w:r w:rsidR="00137807">
        <w:rPr>
          <w:rFonts w:ascii="Times New Roman" w:hAnsi="Times New Roman"/>
          <w:sz w:val="22"/>
          <w:lang w:eastAsia="zh-CN"/>
        </w:rPr>
        <w:t xml:space="preserve">, the number of UL symbols </w:t>
      </w:r>
      <w:r w:rsidR="003862C2">
        <w:rPr>
          <w:rFonts w:ascii="Times New Roman" w:hAnsi="Times New Roman"/>
          <w:sz w:val="22"/>
          <w:lang w:eastAsia="zh-CN"/>
        </w:rPr>
        <w:t>in one DL-to-UL period</w:t>
      </w:r>
      <w:r w:rsidR="00137807">
        <w:rPr>
          <w:rFonts w:ascii="Times New Roman" w:hAnsi="Times New Roman"/>
          <w:sz w:val="22"/>
          <w:lang w:eastAsia="zh-CN"/>
        </w:rPr>
        <w:t xml:space="preserve"> is 16, thus gNB needs to perform </w:t>
      </w:r>
      <w:r w:rsidR="00B552F6">
        <w:rPr>
          <w:rFonts w:ascii="Times New Roman" w:hAnsi="Times New Roman"/>
          <w:sz w:val="22"/>
          <w:lang w:eastAsia="zh-CN"/>
        </w:rPr>
        <w:t xml:space="preserve">at least </w:t>
      </w:r>
      <w:r w:rsidR="00137807">
        <w:rPr>
          <w:rFonts w:ascii="Times New Roman" w:hAnsi="Times New Roman"/>
          <w:sz w:val="22"/>
          <w:lang w:eastAsia="zh-CN"/>
        </w:rPr>
        <w:t xml:space="preserve">16*N times of blind detection within 5ms where N denotes the number of RS configured within each DL-to-UL period. </w:t>
      </w:r>
      <w:r w:rsidR="00137807" w:rsidRPr="007C0251">
        <w:rPr>
          <w:rFonts w:ascii="Times New Roman" w:hAnsi="Times New Roman"/>
          <w:sz w:val="22"/>
          <w:lang w:eastAsia="zh-CN"/>
        </w:rPr>
        <w:t>Na</w:t>
      </w:r>
      <w:r w:rsidR="00137807">
        <w:rPr>
          <w:rFonts w:ascii="Times New Roman" w:hAnsi="Times New Roman"/>
          <w:sz w:val="22"/>
          <w:lang w:eastAsia="zh-CN"/>
        </w:rPr>
        <w:t xml:space="preserve">mely, the number of blind detections for aggressor gNB </w:t>
      </w:r>
      <w:r w:rsidR="00B552F6">
        <w:rPr>
          <w:rFonts w:ascii="Times New Roman" w:hAnsi="Times New Roman"/>
          <w:sz w:val="22"/>
          <w:lang w:eastAsia="zh-CN"/>
        </w:rPr>
        <w:t>can</w:t>
      </w:r>
      <w:r w:rsidR="00137807">
        <w:rPr>
          <w:rFonts w:ascii="Times New Roman" w:hAnsi="Times New Roman"/>
          <w:sz w:val="22"/>
          <w:lang w:eastAsia="zh-CN"/>
        </w:rPr>
        <w:t xml:space="preserve"> be quite large.</w:t>
      </w:r>
    </w:p>
    <w:p w:rsidR="00137807" w:rsidRDefault="00137807" w:rsidP="00457635">
      <w:pPr>
        <w:pStyle w:val="ListParagraph"/>
        <w:numPr>
          <w:ilvl w:val="0"/>
          <w:numId w:val="13"/>
        </w:numPr>
        <w:spacing w:after="120"/>
        <w:rPr>
          <w:rFonts w:ascii="Times New Roman" w:hAnsi="Times New Roman"/>
          <w:sz w:val="22"/>
          <w:lang w:eastAsia="zh-CN"/>
        </w:rPr>
      </w:pPr>
      <w:r>
        <w:rPr>
          <w:rFonts w:ascii="Times New Roman" w:hAnsi="Times New Roman"/>
          <w:sz w:val="22"/>
          <w:lang w:eastAsia="zh-CN"/>
        </w:rPr>
        <w:t xml:space="preserve">Report information of </w:t>
      </w:r>
      <w:r w:rsidR="00B552F6">
        <w:rPr>
          <w:rFonts w:ascii="Times New Roman" w:hAnsi="Times New Roman"/>
          <w:sz w:val="22"/>
          <w:lang w:eastAsia="zh-CN"/>
        </w:rPr>
        <w:t xml:space="preserve">detected </w:t>
      </w:r>
      <w:r>
        <w:rPr>
          <w:rFonts w:ascii="Times New Roman" w:hAnsi="Times New Roman"/>
          <w:sz w:val="22"/>
          <w:lang w:eastAsia="zh-CN"/>
        </w:rPr>
        <w:t>RS to OAM</w:t>
      </w:r>
    </w:p>
    <w:p w:rsidR="00E8780B" w:rsidRPr="007C0251" w:rsidRDefault="00E8780B" w:rsidP="00B552F6">
      <w:pPr>
        <w:pStyle w:val="ListParagraph"/>
        <w:numPr>
          <w:ilvl w:val="0"/>
          <w:numId w:val="13"/>
        </w:numPr>
        <w:spacing w:after="120"/>
        <w:rPr>
          <w:rFonts w:ascii="Times New Roman" w:hAnsi="Times New Roman"/>
          <w:sz w:val="22"/>
          <w:lang w:eastAsia="zh-CN"/>
        </w:rPr>
      </w:pPr>
      <w:r w:rsidRPr="007C0251">
        <w:rPr>
          <w:rFonts w:ascii="Times New Roman" w:hAnsi="Times New Roman"/>
          <w:sz w:val="22"/>
          <w:lang w:eastAsia="zh-CN"/>
        </w:rPr>
        <w:t>Transmit RS</w:t>
      </w:r>
      <w:r>
        <w:rPr>
          <w:rFonts w:ascii="Times New Roman" w:hAnsi="Times New Roman"/>
          <w:sz w:val="22"/>
          <w:lang w:eastAsia="zh-CN"/>
        </w:rPr>
        <w:t>-2</w:t>
      </w:r>
      <w:r w:rsidRPr="007C0251">
        <w:rPr>
          <w:rFonts w:ascii="Times New Roman" w:hAnsi="Times New Roman"/>
          <w:sz w:val="22"/>
          <w:lang w:eastAsia="zh-CN"/>
        </w:rPr>
        <w:t xml:space="preserve"> </w:t>
      </w:r>
      <w:r>
        <w:rPr>
          <w:rFonts w:ascii="Times New Roman" w:hAnsi="Times New Roman"/>
          <w:sz w:val="22"/>
          <w:lang w:eastAsia="zh-CN"/>
        </w:rPr>
        <w:t>to</w:t>
      </w:r>
      <w:r w:rsidRPr="007C0251">
        <w:rPr>
          <w:rFonts w:ascii="Times New Roman" w:hAnsi="Times New Roman"/>
          <w:sz w:val="22"/>
          <w:lang w:eastAsia="zh-CN"/>
        </w:rPr>
        <w:t xml:space="preserve"> </w:t>
      </w:r>
      <w:r>
        <w:rPr>
          <w:rFonts w:ascii="Times New Roman" w:hAnsi="Times New Roman"/>
          <w:sz w:val="22"/>
          <w:lang w:eastAsia="zh-CN"/>
        </w:rPr>
        <w:t>victim</w:t>
      </w:r>
      <w:r w:rsidRPr="007C0251">
        <w:rPr>
          <w:rFonts w:ascii="Times New Roman" w:hAnsi="Times New Roman"/>
          <w:sz w:val="22"/>
          <w:lang w:eastAsia="zh-CN"/>
        </w:rPr>
        <w:t xml:space="preserve"> gNB</w:t>
      </w:r>
      <w:r>
        <w:rPr>
          <w:rFonts w:ascii="Times New Roman" w:hAnsi="Times New Roman"/>
          <w:sz w:val="22"/>
          <w:lang w:eastAsia="zh-CN"/>
        </w:rPr>
        <w:t xml:space="preserve">. The RS-2 is used for victim gNB to identify whether </w:t>
      </w:r>
      <w:r w:rsidR="00B552F6" w:rsidRPr="00B552F6">
        <w:rPr>
          <w:rFonts w:ascii="Times New Roman" w:hAnsi="Times New Roman"/>
          <w:sz w:val="22"/>
          <w:lang w:eastAsia="zh-CN"/>
        </w:rPr>
        <w:t xml:space="preserve">tropospheric </w:t>
      </w:r>
      <w:r>
        <w:rPr>
          <w:rFonts w:ascii="Times New Roman" w:hAnsi="Times New Roman"/>
          <w:sz w:val="22"/>
          <w:lang w:eastAsia="zh-CN"/>
        </w:rPr>
        <w:t>ducting phenomenon vanishes or not.</w:t>
      </w:r>
    </w:p>
    <w:p w:rsidR="00137807" w:rsidRDefault="00B552F6" w:rsidP="00457635">
      <w:pPr>
        <w:pStyle w:val="ListParagraph"/>
        <w:numPr>
          <w:ilvl w:val="0"/>
          <w:numId w:val="13"/>
        </w:numPr>
        <w:spacing w:after="120"/>
        <w:rPr>
          <w:rFonts w:ascii="Times New Roman" w:hAnsi="Times New Roman"/>
          <w:sz w:val="22"/>
          <w:lang w:eastAsia="zh-CN"/>
        </w:rPr>
      </w:pPr>
      <w:r>
        <w:rPr>
          <w:rFonts w:ascii="Times New Roman" w:hAnsi="Times New Roman"/>
          <w:sz w:val="22"/>
          <w:lang w:eastAsia="zh-CN"/>
        </w:rPr>
        <w:t>May p</w:t>
      </w:r>
      <w:r w:rsidR="00137807">
        <w:rPr>
          <w:rFonts w:ascii="Times New Roman" w:hAnsi="Times New Roman"/>
          <w:sz w:val="22"/>
          <w:lang w:eastAsia="zh-CN"/>
        </w:rPr>
        <w:t>erform mitigation scheme, e.g., DL symbols backoff.</w:t>
      </w:r>
    </w:p>
    <w:p w:rsidR="00137807" w:rsidRDefault="00B552F6" w:rsidP="00457635">
      <w:pPr>
        <w:pStyle w:val="ListParagraph"/>
        <w:numPr>
          <w:ilvl w:val="0"/>
          <w:numId w:val="13"/>
        </w:numPr>
        <w:spacing w:after="120"/>
        <w:rPr>
          <w:rFonts w:ascii="Times New Roman" w:hAnsi="Times New Roman"/>
          <w:sz w:val="22"/>
          <w:lang w:eastAsia="zh-CN"/>
        </w:rPr>
      </w:pPr>
      <w:r>
        <w:rPr>
          <w:rFonts w:ascii="Times New Roman" w:hAnsi="Times New Roman"/>
          <w:sz w:val="22"/>
          <w:lang w:eastAsia="zh-CN"/>
        </w:rPr>
        <w:lastRenderedPageBreak/>
        <w:t>May c</w:t>
      </w:r>
      <w:r w:rsidR="00137807">
        <w:rPr>
          <w:rFonts w:ascii="Times New Roman" w:hAnsi="Times New Roman"/>
          <w:sz w:val="22"/>
          <w:lang w:eastAsia="zh-CN"/>
        </w:rPr>
        <w:t xml:space="preserve">ommunicate with victim gNB via </w:t>
      </w:r>
      <w:r w:rsidR="00137807" w:rsidRPr="007C0251">
        <w:rPr>
          <w:rFonts w:ascii="Times New Roman" w:hAnsi="Times New Roman"/>
          <w:sz w:val="22"/>
          <w:lang w:eastAsia="zh-CN"/>
        </w:rPr>
        <w:t>backhaul signaling if configured</w:t>
      </w:r>
      <w:r w:rsidR="00137807">
        <w:rPr>
          <w:rFonts w:ascii="Times New Roman" w:hAnsi="Times New Roman"/>
          <w:sz w:val="22"/>
          <w:lang w:eastAsia="zh-CN"/>
        </w:rPr>
        <w:t xml:space="preserve"> by OAM.</w:t>
      </w:r>
    </w:p>
    <w:p w:rsidR="00E91851" w:rsidRDefault="00E91851" w:rsidP="004D57A7">
      <w:pPr>
        <w:pStyle w:val="Heading2"/>
        <w:tabs>
          <w:tab w:val="clear" w:pos="576"/>
        </w:tabs>
        <w:rPr>
          <w:rFonts w:eastAsiaTheme="minorEastAsia"/>
          <w:lang w:eastAsia="zh-CN"/>
        </w:rPr>
      </w:pPr>
      <w:r>
        <w:rPr>
          <w:rFonts w:eastAsiaTheme="minorEastAsia"/>
          <w:lang w:eastAsia="zh-CN"/>
        </w:rPr>
        <w:t>On RIM framework</w:t>
      </w:r>
      <w:r w:rsidR="001B031C">
        <w:rPr>
          <w:rFonts w:eastAsiaTheme="minorEastAsia"/>
          <w:lang w:eastAsia="zh-CN"/>
        </w:rPr>
        <w:t xml:space="preserve"> workflow</w:t>
      </w:r>
    </w:p>
    <w:p w:rsidR="007F3EF4" w:rsidRDefault="007F3EF4" w:rsidP="00E63EE3">
      <w:pPr>
        <w:rPr>
          <w:lang w:eastAsia="zh-CN"/>
        </w:rPr>
      </w:pPr>
      <w:r>
        <w:rPr>
          <w:lang w:eastAsia="zh-CN"/>
        </w:rPr>
        <w:t xml:space="preserve">The major difference among Framework-0, Framework-1 and Framework-2.x lies in whether OAM and/or backhaul signaling is necessary or not. </w:t>
      </w:r>
    </w:p>
    <w:p w:rsidR="007F3EF4" w:rsidRPr="00052E0B" w:rsidRDefault="007F3EF4" w:rsidP="00457635">
      <w:pPr>
        <w:pStyle w:val="ListParagraph"/>
        <w:numPr>
          <w:ilvl w:val="0"/>
          <w:numId w:val="6"/>
        </w:numPr>
        <w:spacing w:after="120"/>
        <w:rPr>
          <w:rFonts w:ascii="Times New Roman" w:hAnsi="Times New Roman"/>
          <w:sz w:val="22"/>
          <w:szCs w:val="22"/>
          <w:lang w:eastAsia="zh-CN"/>
        </w:rPr>
      </w:pPr>
      <w:r>
        <w:rPr>
          <w:rFonts w:ascii="Times New Roman" w:hAnsi="Times New Roman"/>
          <w:b/>
          <w:sz w:val="22"/>
          <w:szCs w:val="22"/>
          <w:lang w:eastAsia="zh-CN"/>
        </w:rPr>
        <w:t>Framework-0</w:t>
      </w:r>
      <w:r>
        <w:rPr>
          <w:rFonts w:ascii="Times New Roman" w:hAnsi="Times New Roman"/>
          <w:sz w:val="22"/>
          <w:szCs w:val="22"/>
          <w:lang w:eastAsia="zh-CN"/>
        </w:rPr>
        <w:t>: OAM-</w:t>
      </w:r>
      <w:r w:rsidRPr="00052E0B">
        <w:rPr>
          <w:rFonts w:ascii="Times New Roman" w:hAnsi="Times New Roman"/>
          <w:sz w:val="22"/>
          <w:szCs w:val="22"/>
          <w:lang w:eastAsia="zh-CN"/>
        </w:rPr>
        <w:t xml:space="preserve">based framework, </w:t>
      </w:r>
      <w:r>
        <w:rPr>
          <w:rFonts w:ascii="Times New Roman" w:hAnsi="Times New Roman"/>
          <w:sz w:val="22"/>
          <w:szCs w:val="22"/>
          <w:lang w:eastAsia="zh-CN"/>
        </w:rPr>
        <w:t>where the actions of gNBs can be controlled by OAM</w:t>
      </w:r>
      <w:r w:rsidRPr="00052E0B">
        <w:rPr>
          <w:rFonts w:ascii="Times New Roman" w:hAnsi="Times New Roman"/>
          <w:sz w:val="22"/>
          <w:szCs w:val="22"/>
          <w:lang w:eastAsia="zh-CN"/>
        </w:rPr>
        <w:t>.</w:t>
      </w:r>
    </w:p>
    <w:p w:rsidR="007F3EF4" w:rsidRPr="00052E0B" w:rsidRDefault="007F3EF4" w:rsidP="00457635">
      <w:pPr>
        <w:pStyle w:val="ListParagraph"/>
        <w:numPr>
          <w:ilvl w:val="0"/>
          <w:numId w:val="6"/>
        </w:numPr>
        <w:spacing w:after="120"/>
        <w:rPr>
          <w:rFonts w:ascii="Times New Roman" w:hAnsi="Times New Roman"/>
          <w:sz w:val="22"/>
          <w:szCs w:val="22"/>
          <w:lang w:eastAsia="zh-CN"/>
        </w:rPr>
      </w:pPr>
      <w:r>
        <w:rPr>
          <w:rFonts w:ascii="Times New Roman" w:hAnsi="Times New Roman"/>
          <w:b/>
          <w:sz w:val="22"/>
          <w:szCs w:val="22"/>
          <w:lang w:eastAsia="zh-CN"/>
        </w:rPr>
        <w:t>Framework-1</w:t>
      </w:r>
      <w:r w:rsidRPr="00052E0B">
        <w:rPr>
          <w:rFonts w:ascii="Times New Roman" w:hAnsi="Times New Roman"/>
          <w:sz w:val="22"/>
          <w:szCs w:val="22"/>
          <w:lang w:eastAsia="zh-CN"/>
        </w:rPr>
        <w:t xml:space="preserve">: Adaptive framework without backhaul, </w:t>
      </w:r>
      <w:r>
        <w:rPr>
          <w:rFonts w:ascii="Times New Roman" w:hAnsi="Times New Roman"/>
          <w:sz w:val="22"/>
          <w:szCs w:val="22"/>
          <w:lang w:eastAsia="zh-CN"/>
        </w:rPr>
        <w:t>where gNBs can only interact with each other via reference signals</w:t>
      </w:r>
      <w:r w:rsidRPr="00052E0B">
        <w:rPr>
          <w:rFonts w:ascii="Times New Roman" w:hAnsi="Times New Roman"/>
          <w:sz w:val="22"/>
          <w:szCs w:val="22"/>
          <w:lang w:eastAsia="zh-CN"/>
        </w:rPr>
        <w:t>.</w:t>
      </w:r>
      <w:r>
        <w:rPr>
          <w:rFonts w:ascii="Times New Roman" w:hAnsi="Times New Roman"/>
          <w:sz w:val="22"/>
          <w:szCs w:val="22"/>
          <w:lang w:eastAsia="zh-CN"/>
        </w:rPr>
        <w:t xml:space="preserve"> </w:t>
      </w:r>
    </w:p>
    <w:p w:rsidR="007F3EF4" w:rsidRDefault="007F3EF4" w:rsidP="003230A3">
      <w:pPr>
        <w:pStyle w:val="ListParagraph"/>
        <w:numPr>
          <w:ilvl w:val="0"/>
          <w:numId w:val="6"/>
        </w:numPr>
        <w:spacing w:after="120"/>
        <w:rPr>
          <w:rFonts w:ascii="Times New Roman" w:hAnsi="Times New Roman"/>
          <w:sz w:val="22"/>
          <w:szCs w:val="22"/>
          <w:lang w:eastAsia="zh-CN"/>
        </w:rPr>
      </w:pPr>
      <w:r>
        <w:rPr>
          <w:rFonts w:ascii="Times New Roman" w:hAnsi="Times New Roman"/>
          <w:b/>
          <w:sz w:val="22"/>
          <w:szCs w:val="22"/>
          <w:lang w:eastAsia="zh-CN"/>
        </w:rPr>
        <w:t>Framework-2.x</w:t>
      </w:r>
      <w:r w:rsidRPr="00052E0B">
        <w:rPr>
          <w:rFonts w:ascii="Times New Roman" w:hAnsi="Times New Roman"/>
          <w:sz w:val="22"/>
          <w:szCs w:val="22"/>
          <w:lang w:eastAsia="zh-CN"/>
        </w:rPr>
        <w:t xml:space="preserve">: Adaptive framework with backhaul, </w:t>
      </w:r>
      <w:r>
        <w:rPr>
          <w:rFonts w:ascii="Times New Roman" w:hAnsi="Times New Roman"/>
          <w:sz w:val="22"/>
          <w:szCs w:val="22"/>
          <w:lang w:eastAsia="zh-CN"/>
        </w:rPr>
        <w:t>where gNBs can interact with each other via both backhaul signaling and reference signals</w:t>
      </w:r>
      <w:r w:rsidRPr="00052E0B">
        <w:rPr>
          <w:rFonts w:ascii="Times New Roman" w:hAnsi="Times New Roman"/>
          <w:sz w:val="22"/>
          <w:szCs w:val="22"/>
          <w:lang w:eastAsia="zh-CN"/>
        </w:rPr>
        <w:t>.</w:t>
      </w:r>
    </w:p>
    <w:p w:rsidR="00C856D6" w:rsidRDefault="00C856D6" w:rsidP="00457635">
      <w:pPr>
        <w:pStyle w:val="Heading3"/>
        <w:rPr>
          <w:lang w:eastAsia="zh-CN"/>
        </w:rPr>
      </w:pPr>
      <w:r>
        <w:rPr>
          <w:rFonts w:hint="eastAsia"/>
          <w:lang w:eastAsia="zh-CN"/>
        </w:rPr>
        <w:t>On Framework-0</w:t>
      </w:r>
    </w:p>
    <w:p w:rsidR="00C856D6" w:rsidRDefault="00C856D6" w:rsidP="00E63EE3">
      <w:pPr>
        <w:rPr>
          <w:lang w:eastAsia="zh-CN"/>
        </w:rPr>
      </w:pPr>
      <w:r>
        <w:rPr>
          <w:lang w:eastAsia="zh-CN"/>
        </w:rPr>
        <w:t>The workflow of Framework-0 is described as following</w:t>
      </w:r>
      <w:r w:rsidR="00457635">
        <w:rPr>
          <w:lang w:eastAsia="zh-CN"/>
        </w:rPr>
        <w:t>, which is also illustrated in Figure 2.</w:t>
      </w:r>
    </w:p>
    <w:p w:rsidR="00C856D6" w:rsidRPr="00457635" w:rsidRDefault="00C856D6" w:rsidP="00B552F6">
      <w:pPr>
        <w:pStyle w:val="ListParagraph"/>
        <w:numPr>
          <w:ilvl w:val="0"/>
          <w:numId w:val="7"/>
        </w:numPr>
        <w:spacing w:after="120"/>
        <w:rPr>
          <w:rFonts w:ascii="Times New Roman" w:hAnsi="Times New Roman"/>
          <w:b/>
          <w:sz w:val="22"/>
          <w:lang w:eastAsia="zh-CN"/>
        </w:rPr>
      </w:pPr>
      <w:r w:rsidRPr="00AA3CD1">
        <w:rPr>
          <w:rFonts w:ascii="Times New Roman" w:hAnsi="Times New Roman"/>
          <w:b/>
          <w:sz w:val="22"/>
          <w:lang w:eastAsia="zh-CN"/>
        </w:rPr>
        <w:t>Step 0</w:t>
      </w:r>
      <w:r w:rsidRPr="00457635">
        <w:rPr>
          <w:rFonts w:ascii="Times New Roman" w:hAnsi="Times New Roman"/>
          <w:sz w:val="22"/>
          <w:lang w:eastAsia="zh-CN"/>
        </w:rPr>
        <w:t xml:space="preserve">: </w:t>
      </w:r>
      <w:r w:rsidR="00B552F6">
        <w:rPr>
          <w:rFonts w:ascii="Times New Roman" w:hAnsi="Times New Roman"/>
          <w:sz w:val="22"/>
          <w:lang w:eastAsia="zh-CN"/>
        </w:rPr>
        <w:t>T</w:t>
      </w:r>
      <w:r w:rsidR="00B552F6" w:rsidRPr="00B552F6">
        <w:rPr>
          <w:rFonts w:ascii="Times New Roman" w:hAnsi="Times New Roman"/>
          <w:sz w:val="22"/>
          <w:lang w:eastAsia="zh-CN"/>
        </w:rPr>
        <w:t xml:space="preserve">ropospheric </w:t>
      </w:r>
      <w:r w:rsidRPr="00457635">
        <w:rPr>
          <w:rFonts w:ascii="Times New Roman" w:hAnsi="Times New Roman"/>
          <w:sz w:val="22"/>
          <w:lang w:eastAsia="zh-CN"/>
        </w:rPr>
        <w:t>ducting phenomenon happens and remote interference appears.</w:t>
      </w:r>
    </w:p>
    <w:p w:rsidR="00C856D6" w:rsidRPr="00457635" w:rsidRDefault="00C856D6" w:rsidP="00C856D6">
      <w:pPr>
        <w:pStyle w:val="ListParagraph"/>
        <w:numPr>
          <w:ilvl w:val="0"/>
          <w:numId w:val="7"/>
        </w:numPr>
        <w:spacing w:after="120"/>
        <w:rPr>
          <w:rFonts w:ascii="Times New Roman" w:hAnsi="Times New Roman"/>
          <w:sz w:val="22"/>
          <w:lang w:eastAsia="zh-CN"/>
        </w:rPr>
      </w:pPr>
      <w:r w:rsidRPr="00AA3CD1">
        <w:rPr>
          <w:rFonts w:ascii="Times New Roman" w:hAnsi="Times New Roman"/>
          <w:b/>
          <w:sz w:val="22"/>
          <w:lang w:eastAsia="zh-CN"/>
        </w:rPr>
        <w:t>Step 1</w:t>
      </w:r>
      <w:r w:rsidRPr="00AA3CD1">
        <w:rPr>
          <w:rFonts w:ascii="Times New Roman" w:hAnsi="Times New Roman"/>
          <w:sz w:val="22"/>
          <w:lang w:eastAsia="zh-CN"/>
        </w:rPr>
        <w:t>: When the victim identifie</w:t>
      </w:r>
      <w:r>
        <w:rPr>
          <w:rFonts w:ascii="Times New Roman" w:hAnsi="Times New Roman"/>
          <w:sz w:val="22"/>
          <w:lang w:eastAsia="zh-CN"/>
        </w:rPr>
        <w:t>s</w:t>
      </w:r>
      <w:r w:rsidRPr="00AA3CD1">
        <w:rPr>
          <w:rFonts w:ascii="Times New Roman" w:hAnsi="Times New Roman"/>
          <w:sz w:val="22"/>
          <w:lang w:eastAsia="zh-CN"/>
        </w:rPr>
        <w:t xml:space="preserve"> to suffer from remote interference, it starts to </w:t>
      </w:r>
      <w:r>
        <w:rPr>
          <w:rFonts w:ascii="Times New Roman" w:hAnsi="Times New Roman"/>
          <w:sz w:val="22"/>
          <w:lang w:eastAsia="zh-CN"/>
        </w:rPr>
        <w:t xml:space="preserve">transmit </w:t>
      </w:r>
      <w:r w:rsidRPr="00AA3CD1">
        <w:rPr>
          <w:rFonts w:ascii="Times New Roman" w:hAnsi="Times New Roman"/>
          <w:sz w:val="22"/>
          <w:lang w:eastAsia="zh-CN"/>
        </w:rPr>
        <w:t>RS.</w:t>
      </w:r>
      <w:r>
        <w:rPr>
          <w:rFonts w:ascii="Times New Roman" w:hAnsi="Times New Roman"/>
          <w:sz w:val="22"/>
          <w:lang w:eastAsia="zh-CN"/>
        </w:rPr>
        <w:t xml:space="preserve"> At the same time, the potential aggressor </w:t>
      </w:r>
      <w:r w:rsidRPr="00621E22">
        <w:rPr>
          <w:rFonts w:ascii="Times New Roman" w:hAnsi="Times New Roman"/>
          <w:sz w:val="22"/>
          <w:szCs w:val="22"/>
          <w:lang w:eastAsia="zh-CN"/>
        </w:rPr>
        <w:t>start</w:t>
      </w:r>
      <w:r>
        <w:rPr>
          <w:rFonts w:ascii="Times New Roman" w:hAnsi="Times New Roman"/>
          <w:sz w:val="22"/>
          <w:szCs w:val="22"/>
          <w:lang w:eastAsia="zh-CN"/>
        </w:rPr>
        <w:t>s to monitor RS as configured by OAM.</w:t>
      </w:r>
    </w:p>
    <w:p w:rsidR="0033584E" w:rsidRPr="00457635" w:rsidRDefault="0033584E" w:rsidP="00457635">
      <w:pPr>
        <w:pStyle w:val="ListParagraph"/>
        <w:numPr>
          <w:ilvl w:val="1"/>
          <w:numId w:val="7"/>
        </w:numPr>
        <w:spacing w:after="120"/>
        <w:rPr>
          <w:rFonts w:ascii="Times New Roman" w:hAnsi="Times New Roman"/>
          <w:sz w:val="22"/>
          <w:lang w:eastAsia="zh-CN"/>
        </w:rPr>
      </w:pPr>
      <w:r w:rsidRPr="00457635">
        <w:rPr>
          <w:rFonts w:ascii="Times New Roman" w:hAnsi="Times New Roman"/>
          <w:i/>
          <w:sz w:val="22"/>
          <w:lang w:eastAsia="zh-CN"/>
        </w:rPr>
        <w:t>Trigger of RS transmission at victim side</w:t>
      </w:r>
      <w:r w:rsidRPr="00457635">
        <w:rPr>
          <w:rFonts w:ascii="Times New Roman" w:hAnsi="Times New Roman"/>
          <w:sz w:val="22"/>
          <w:lang w:eastAsia="zh-CN"/>
        </w:rPr>
        <w:t xml:space="preserve">: </w:t>
      </w:r>
      <w:r>
        <w:rPr>
          <w:rFonts w:ascii="Times New Roman" w:hAnsi="Times New Roman"/>
          <w:sz w:val="22"/>
          <w:lang w:eastAsia="zh-CN"/>
        </w:rPr>
        <w:t>w</w:t>
      </w:r>
      <w:r w:rsidRPr="00C10D05">
        <w:rPr>
          <w:rFonts w:ascii="Times New Roman" w:hAnsi="Times New Roman"/>
          <w:sz w:val="22"/>
          <w:lang w:eastAsia="zh-CN"/>
        </w:rPr>
        <w:t xml:space="preserve">hen victim gNB detects sloping-like IoT increase and the measured IoT exceeds a predefined threshold denoted by TH-1, the gNB can start to transmit RS. To improve the detection reliability and decrease false-alarm probability, </w:t>
      </w:r>
      <w:r>
        <w:rPr>
          <w:rFonts w:ascii="Times New Roman" w:hAnsi="Times New Roman"/>
          <w:sz w:val="22"/>
          <w:lang w:eastAsia="zh-CN"/>
        </w:rPr>
        <w:t xml:space="preserve">the victim </w:t>
      </w:r>
      <w:r w:rsidRPr="00C10D05">
        <w:rPr>
          <w:rFonts w:ascii="Times New Roman" w:hAnsi="Times New Roman"/>
          <w:sz w:val="22"/>
          <w:lang w:eastAsia="zh-CN"/>
        </w:rPr>
        <w:t>gNB can start to transmit RS</w:t>
      </w:r>
      <w:r>
        <w:rPr>
          <w:rFonts w:ascii="Times New Roman" w:hAnsi="Times New Roman"/>
          <w:sz w:val="22"/>
          <w:lang w:eastAsia="zh-CN"/>
        </w:rPr>
        <w:t>-1</w:t>
      </w:r>
      <w:r w:rsidRPr="00C10D05">
        <w:rPr>
          <w:rFonts w:ascii="Times New Roman" w:hAnsi="Times New Roman"/>
          <w:sz w:val="22"/>
          <w:lang w:eastAsia="zh-CN"/>
        </w:rPr>
        <w:t xml:space="preserve"> when it detects sloping-like IoT increase over TH-1 for multiple times, e.g., N1, within a given time duration T1, where the values of N1 and T1 can be pre-configured.</w:t>
      </w:r>
    </w:p>
    <w:p w:rsidR="00C856D6" w:rsidRDefault="00C856D6" w:rsidP="00C856D6">
      <w:pPr>
        <w:pStyle w:val="ListParagraph"/>
        <w:numPr>
          <w:ilvl w:val="0"/>
          <w:numId w:val="7"/>
        </w:numPr>
        <w:spacing w:after="120"/>
        <w:rPr>
          <w:rFonts w:ascii="Times New Roman" w:hAnsi="Times New Roman"/>
          <w:sz w:val="22"/>
          <w:lang w:eastAsia="zh-CN"/>
        </w:rPr>
      </w:pPr>
      <w:r>
        <w:rPr>
          <w:rFonts w:ascii="Times New Roman" w:hAnsi="Times New Roman"/>
          <w:b/>
          <w:sz w:val="22"/>
          <w:lang w:eastAsia="zh-CN"/>
        </w:rPr>
        <w:t>Step 2</w:t>
      </w:r>
      <w:r w:rsidRPr="00457635">
        <w:rPr>
          <w:rFonts w:ascii="Times New Roman" w:hAnsi="Times New Roman"/>
          <w:sz w:val="22"/>
          <w:lang w:eastAsia="zh-CN"/>
        </w:rPr>
        <w:t>:</w:t>
      </w:r>
      <w:r>
        <w:rPr>
          <w:rFonts w:ascii="Times New Roman" w:hAnsi="Times New Roman"/>
          <w:sz w:val="22"/>
          <w:lang w:eastAsia="zh-CN"/>
        </w:rPr>
        <w:t xml:space="preserve"> </w:t>
      </w:r>
      <w:r w:rsidRPr="00AA3CD1">
        <w:rPr>
          <w:rFonts w:ascii="Times New Roman" w:hAnsi="Times New Roman"/>
          <w:sz w:val="22"/>
          <w:lang w:eastAsia="zh-CN"/>
        </w:rPr>
        <w:t xml:space="preserve">Upon reception of </w:t>
      </w:r>
      <w:r>
        <w:rPr>
          <w:rFonts w:ascii="Times New Roman" w:hAnsi="Times New Roman"/>
          <w:sz w:val="22"/>
          <w:lang w:eastAsia="zh-CN"/>
        </w:rPr>
        <w:t>RS</w:t>
      </w:r>
      <w:r w:rsidRPr="00AA3CD1">
        <w:rPr>
          <w:rFonts w:ascii="Times New Roman" w:hAnsi="Times New Roman"/>
          <w:sz w:val="22"/>
          <w:lang w:eastAsia="zh-CN"/>
        </w:rPr>
        <w:t xml:space="preserve">, the aggressor gNB </w:t>
      </w:r>
      <w:r w:rsidRPr="00C856D6">
        <w:rPr>
          <w:rFonts w:ascii="Times New Roman" w:hAnsi="Times New Roman"/>
          <w:sz w:val="22"/>
          <w:lang w:eastAsia="zh-CN"/>
        </w:rPr>
        <w:t>reports the detected RS to OAM</w:t>
      </w:r>
      <w:r>
        <w:rPr>
          <w:rFonts w:ascii="Times New Roman" w:hAnsi="Times New Roman"/>
          <w:sz w:val="22"/>
          <w:lang w:eastAsia="zh-CN"/>
        </w:rPr>
        <w:t>.</w:t>
      </w:r>
    </w:p>
    <w:p w:rsidR="00C856D6" w:rsidRDefault="00C856D6" w:rsidP="00C856D6">
      <w:pPr>
        <w:pStyle w:val="ListParagraph"/>
        <w:numPr>
          <w:ilvl w:val="0"/>
          <w:numId w:val="7"/>
        </w:numPr>
        <w:spacing w:after="120"/>
        <w:rPr>
          <w:rFonts w:ascii="Times New Roman" w:hAnsi="Times New Roman"/>
          <w:sz w:val="22"/>
          <w:lang w:eastAsia="zh-CN"/>
        </w:rPr>
      </w:pPr>
      <w:r>
        <w:rPr>
          <w:rFonts w:ascii="Times New Roman" w:hAnsi="Times New Roman"/>
          <w:b/>
          <w:sz w:val="22"/>
          <w:lang w:eastAsia="zh-CN"/>
        </w:rPr>
        <w:t>Step 3</w:t>
      </w:r>
      <w:r w:rsidRPr="00457635">
        <w:rPr>
          <w:rFonts w:ascii="Times New Roman" w:hAnsi="Times New Roman"/>
          <w:sz w:val="22"/>
          <w:lang w:eastAsia="zh-CN"/>
        </w:rPr>
        <w:t>:</w:t>
      </w:r>
      <w:r>
        <w:rPr>
          <w:rFonts w:ascii="Times New Roman" w:hAnsi="Times New Roman"/>
          <w:sz w:val="22"/>
          <w:lang w:eastAsia="zh-CN"/>
        </w:rPr>
        <w:t xml:space="preserve"> </w:t>
      </w:r>
      <w:r w:rsidRPr="00C856D6">
        <w:rPr>
          <w:rFonts w:ascii="Times New Roman" w:hAnsi="Times New Roman"/>
          <w:sz w:val="22"/>
          <w:lang w:eastAsia="zh-CN"/>
        </w:rPr>
        <w:t xml:space="preserve">OAM sends remote interference mitigation scheme to </w:t>
      </w:r>
      <w:r>
        <w:rPr>
          <w:rFonts w:ascii="Times New Roman" w:hAnsi="Times New Roman"/>
          <w:sz w:val="22"/>
          <w:lang w:eastAsia="zh-CN"/>
        </w:rPr>
        <w:t>the a</w:t>
      </w:r>
      <w:r w:rsidRPr="00C856D6">
        <w:rPr>
          <w:rFonts w:ascii="Times New Roman" w:hAnsi="Times New Roman"/>
          <w:sz w:val="22"/>
          <w:lang w:eastAsia="zh-CN"/>
        </w:rPr>
        <w:t>ggressor</w:t>
      </w:r>
      <w:r>
        <w:rPr>
          <w:rFonts w:ascii="Times New Roman" w:hAnsi="Times New Roman"/>
          <w:sz w:val="22"/>
          <w:lang w:eastAsia="zh-CN"/>
        </w:rPr>
        <w:t xml:space="preserve"> </w:t>
      </w:r>
      <w:r w:rsidRPr="00AA3CD1">
        <w:rPr>
          <w:rFonts w:ascii="Times New Roman" w:hAnsi="Times New Roman"/>
          <w:sz w:val="22"/>
          <w:lang w:eastAsia="zh-CN"/>
        </w:rPr>
        <w:t>gNB</w:t>
      </w:r>
      <w:r>
        <w:rPr>
          <w:rFonts w:ascii="Times New Roman" w:hAnsi="Times New Roman"/>
          <w:sz w:val="22"/>
          <w:lang w:eastAsia="zh-CN"/>
        </w:rPr>
        <w:t>.</w:t>
      </w:r>
    </w:p>
    <w:p w:rsidR="000A49E8" w:rsidRDefault="000A49E8" w:rsidP="000A49E8">
      <w:pPr>
        <w:pStyle w:val="ListParagraph"/>
        <w:numPr>
          <w:ilvl w:val="0"/>
          <w:numId w:val="7"/>
        </w:numPr>
        <w:spacing w:after="120"/>
        <w:rPr>
          <w:rFonts w:ascii="Times New Roman" w:hAnsi="Times New Roman"/>
          <w:sz w:val="22"/>
          <w:lang w:eastAsia="zh-CN"/>
        </w:rPr>
      </w:pPr>
      <w:r>
        <w:rPr>
          <w:rFonts w:ascii="Times New Roman" w:hAnsi="Times New Roman"/>
          <w:b/>
          <w:sz w:val="22"/>
          <w:lang w:eastAsia="zh-CN"/>
        </w:rPr>
        <w:t>Step 4</w:t>
      </w:r>
      <w:r w:rsidRPr="00457635">
        <w:rPr>
          <w:rFonts w:ascii="Times New Roman" w:hAnsi="Times New Roman"/>
          <w:sz w:val="22"/>
          <w:lang w:eastAsia="zh-CN"/>
        </w:rPr>
        <w:t>:</w:t>
      </w:r>
      <w:r>
        <w:rPr>
          <w:rFonts w:ascii="Times New Roman" w:hAnsi="Times New Roman"/>
          <w:sz w:val="22"/>
          <w:lang w:eastAsia="zh-CN"/>
        </w:rPr>
        <w:t xml:space="preserve"> the aggressor gNB applies the mitigation scheme.</w:t>
      </w:r>
    </w:p>
    <w:p w:rsidR="0033584E" w:rsidRPr="00457635" w:rsidRDefault="0033584E" w:rsidP="00457635">
      <w:pPr>
        <w:pStyle w:val="ListParagraph"/>
        <w:numPr>
          <w:ilvl w:val="1"/>
          <w:numId w:val="7"/>
        </w:numPr>
        <w:spacing w:after="120"/>
        <w:rPr>
          <w:rFonts w:ascii="Times New Roman" w:hAnsi="Times New Roman"/>
          <w:sz w:val="22"/>
          <w:lang w:eastAsia="zh-CN"/>
        </w:rPr>
      </w:pPr>
      <w:r w:rsidRPr="00457635">
        <w:rPr>
          <w:rFonts w:ascii="Times New Roman" w:hAnsi="Times New Roman"/>
          <w:i/>
          <w:sz w:val="22"/>
          <w:lang w:eastAsia="zh-CN"/>
        </w:rPr>
        <w:t>Trigger of performing RIM scheme at aggressor side</w:t>
      </w:r>
      <w:r w:rsidRPr="00457635">
        <w:rPr>
          <w:rFonts w:ascii="Times New Roman" w:hAnsi="Times New Roman"/>
          <w:sz w:val="22"/>
          <w:lang w:eastAsia="zh-CN"/>
        </w:rPr>
        <w:t>:</w:t>
      </w:r>
      <w:r>
        <w:rPr>
          <w:rFonts w:ascii="Times New Roman" w:hAnsi="Times New Roman"/>
          <w:sz w:val="22"/>
          <w:lang w:eastAsia="zh-CN"/>
        </w:rPr>
        <w:t xml:space="preserve"> This action is triggered by OAM.</w:t>
      </w:r>
    </w:p>
    <w:p w:rsidR="00C856D6" w:rsidRDefault="00C856D6" w:rsidP="00C856D6">
      <w:pPr>
        <w:pStyle w:val="ListParagraph"/>
        <w:numPr>
          <w:ilvl w:val="0"/>
          <w:numId w:val="7"/>
        </w:numPr>
        <w:spacing w:after="120"/>
        <w:rPr>
          <w:rFonts w:ascii="Times New Roman" w:hAnsi="Times New Roman"/>
          <w:sz w:val="22"/>
          <w:lang w:eastAsia="zh-CN"/>
        </w:rPr>
      </w:pPr>
      <w:r w:rsidRPr="00457635">
        <w:rPr>
          <w:rFonts w:ascii="Times New Roman" w:hAnsi="Times New Roman"/>
          <w:b/>
          <w:sz w:val="22"/>
          <w:lang w:eastAsia="zh-CN"/>
        </w:rPr>
        <w:t>Step 5</w:t>
      </w:r>
      <w:r>
        <w:rPr>
          <w:rFonts w:ascii="Times New Roman" w:hAnsi="Times New Roman"/>
          <w:sz w:val="22"/>
          <w:lang w:eastAsia="zh-CN"/>
        </w:rPr>
        <w:t xml:space="preserve">: </w:t>
      </w:r>
      <w:r w:rsidRPr="00C856D6">
        <w:rPr>
          <w:rFonts w:ascii="Times New Roman" w:hAnsi="Times New Roman"/>
          <w:sz w:val="22"/>
          <w:lang w:eastAsia="zh-CN"/>
        </w:rPr>
        <w:t>OAM stops RS monitoring and restores original config</w:t>
      </w:r>
      <w:r>
        <w:rPr>
          <w:rFonts w:ascii="Times New Roman" w:hAnsi="Times New Roman"/>
          <w:sz w:val="22"/>
          <w:lang w:eastAsia="zh-CN"/>
        </w:rPr>
        <w:t>uration</w:t>
      </w:r>
      <w:r w:rsidRPr="00C856D6">
        <w:rPr>
          <w:rFonts w:ascii="Times New Roman" w:hAnsi="Times New Roman"/>
          <w:sz w:val="22"/>
          <w:lang w:eastAsia="zh-CN"/>
        </w:rPr>
        <w:t xml:space="preserve"> at aggressor side and stop RS transmission at victim side</w:t>
      </w:r>
      <w:r>
        <w:rPr>
          <w:rFonts w:ascii="Times New Roman" w:hAnsi="Times New Roman"/>
          <w:sz w:val="22"/>
          <w:lang w:eastAsia="zh-CN"/>
        </w:rPr>
        <w:t>.</w:t>
      </w:r>
    </w:p>
    <w:p w:rsidR="000A49E8" w:rsidRDefault="000A49E8" w:rsidP="00907EB7">
      <w:pPr>
        <w:jc w:val="center"/>
        <w:rPr>
          <w:lang w:eastAsia="zh-CN"/>
        </w:rPr>
      </w:pPr>
      <w:r>
        <w:rPr>
          <w:noProof/>
          <w:lang w:eastAsia="zh-CN"/>
        </w:rPr>
        <w:drawing>
          <wp:inline distT="0" distB="0" distL="0" distR="0" wp14:anchorId="652976EE">
            <wp:extent cx="3446060" cy="27068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1209" cy="2710878"/>
                    </a:xfrm>
                    <a:prstGeom prst="rect">
                      <a:avLst/>
                    </a:prstGeom>
                    <a:noFill/>
                  </pic:spPr>
                </pic:pic>
              </a:graphicData>
            </a:graphic>
          </wp:inline>
        </w:drawing>
      </w:r>
    </w:p>
    <w:p w:rsidR="000A49E8" w:rsidRPr="00907EB7" w:rsidRDefault="000A49E8" w:rsidP="00907EB7">
      <w:pPr>
        <w:jc w:val="center"/>
        <w:rPr>
          <w:b/>
          <w:lang w:eastAsia="zh-CN"/>
        </w:rPr>
      </w:pPr>
      <w:r w:rsidRPr="00907EB7">
        <w:rPr>
          <w:b/>
          <w:lang w:eastAsia="zh-CN"/>
        </w:rPr>
        <w:t>Figure 2. Illustration of workflow for Framework-0</w:t>
      </w:r>
    </w:p>
    <w:p w:rsidR="00457635" w:rsidRDefault="00457635" w:rsidP="00457635">
      <w:pPr>
        <w:pStyle w:val="Heading3"/>
        <w:rPr>
          <w:lang w:eastAsia="zh-CN"/>
        </w:rPr>
      </w:pPr>
      <w:r>
        <w:rPr>
          <w:rFonts w:hint="eastAsia"/>
          <w:lang w:eastAsia="zh-CN"/>
        </w:rPr>
        <w:t>On Framework-1</w:t>
      </w:r>
    </w:p>
    <w:p w:rsidR="00E63EE3" w:rsidRDefault="00457635" w:rsidP="00E63EE3">
      <w:pPr>
        <w:rPr>
          <w:lang w:eastAsia="zh-CN"/>
        </w:rPr>
      </w:pPr>
      <w:r>
        <w:rPr>
          <w:lang w:eastAsia="zh-CN"/>
        </w:rPr>
        <w:t>T</w:t>
      </w:r>
      <w:r w:rsidR="00E63EE3">
        <w:rPr>
          <w:lang w:eastAsia="zh-CN"/>
        </w:rPr>
        <w:t>he</w:t>
      </w:r>
      <w:r>
        <w:rPr>
          <w:lang w:eastAsia="zh-CN"/>
        </w:rPr>
        <w:t xml:space="preserve"> </w:t>
      </w:r>
      <w:r w:rsidR="00E63EE3">
        <w:rPr>
          <w:lang w:eastAsia="zh-CN"/>
        </w:rPr>
        <w:t xml:space="preserve">workflow </w:t>
      </w:r>
      <w:r>
        <w:rPr>
          <w:lang w:eastAsia="zh-CN"/>
        </w:rPr>
        <w:t xml:space="preserve">of Framework-1 </w:t>
      </w:r>
      <w:r w:rsidR="00E63EE3">
        <w:rPr>
          <w:lang w:eastAsia="zh-CN"/>
        </w:rPr>
        <w:t>is descripted as following</w:t>
      </w:r>
      <w:r w:rsidR="00407C11">
        <w:rPr>
          <w:lang w:eastAsia="zh-CN"/>
        </w:rPr>
        <w:t>, which is also illustrated in Figure 3</w:t>
      </w:r>
      <w:r w:rsidR="00E63EE3">
        <w:rPr>
          <w:lang w:eastAsia="zh-CN"/>
        </w:rPr>
        <w:t>:</w:t>
      </w:r>
    </w:p>
    <w:p w:rsidR="00E63EE3" w:rsidRPr="00AA3CD1" w:rsidRDefault="00E63EE3" w:rsidP="00E63EE3">
      <w:pPr>
        <w:pStyle w:val="ListParagraph"/>
        <w:numPr>
          <w:ilvl w:val="0"/>
          <w:numId w:val="7"/>
        </w:numPr>
        <w:spacing w:after="120"/>
        <w:rPr>
          <w:rFonts w:ascii="Times New Roman" w:hAnsi="Times New Roman"/>
          <w:sz w:val="22"/>
          <w:lang w:eastAsia="zh-CN"/>
        </w:rPr>
      </w:pPr>
      <w:r w:rsidRPr="00AA3CD1">
        <w:rPr>
          <w:rFonts w:ascii="Times New Roman" w:hAnsi="Times New Roman"/>
          <w:b/>
          <w:sz w:val="22"/>
          <w:lang w:eastAsia="zh-CN"/>
        </w:rPr>
        <w:lastRenderedPageBreak/>
        <w:t>Step 0</w:t>
      </w:r>
      <w:r w:rsidRPr="00AA3CD1">
        <w:rPr>
          <w:rFonts w:ascii="Times New Roman" w:hAnsi="Times New Roman"/>
          <w:sz w:val="22"/>
          <w:lang w:eastAsia="zh-CN"/>
        </w:rPr>
        <w:t xml:space="preserve">: </w:t>
      </w:r>
      <w:r w:rsidR="006B58D3">
        <w:rPr>
          <w:rFonts w:ascii="Times New Roman" w:hAnsi="Times New Roman"/>
          <w:sz w:val="22"/>
          <w:lang w:eastAsia="zh-CN"/>
        </w:rPr>
        <w:t>T</w:t>
      </w:r>
      <w:r w:rsidR="006B58D3" w:rsidRPr="00B552F6">
        <w:rPr>
          <w:rFonts w:ascii="Times New Roman" w:hAnsi="Times New Roman"/>
          <w:sz w:val="22"/>
          <w:lang w:eastAsia="zh-CN"/>
        </w:rPr>
        <w:t xml:space="preserve">ropospheric </w:t>
      </w:r>
      <w:r w:rsidRPr="00AA3CD1">
        <w:rPr>
          <w:rFonts w:ascii="Times New Roman" w:hAnsi="Times New Roman"/>
          <w:sz w:val="22"/>
          <w:lang w:eastAsia="zh-CN"/>
        </w:rPr>
        <w:t>ducting phenomenon happens and remote interference appears.</w:t>
      </w:r>
    </w:p>
    <w:p w:rsidR="00C10D05" w:rsidRDefault="00E63EE3" w:rsidP="00E63EE3">
      <w:pPr>
        <w:pStyle w:val="ListParagraph"/>
        <w:numPr>
          <w:ilvl w:val="0"/>
          <w:numId w:val="7"/>
        </w:numPr>
        <w:spacing w:after="120"/>
        <w:rPr>
          <w:rFonts w:ascii="Times New Roman" w:hAnsi="Times New Roman"/>
          <w:sz w:val="22"/>
          <w:lang w:eastAsia="zh-CN"/>
        </w:rPr>
      </w:pPr>
      <w:r w:rsidRPr="00AA3CD1">
        <w:rPr>
          <w:rFonts w:ascii="Times New Roman" w:hAnsi="Times New Roman"/>
          <w:b/>
          <w:sz w:val="22"/>
          <w:lang w:eastAsia="zh-CN"/>
        </w:rPr>
        <w:t>Step 1</w:t>
      </w:r>
      <w:r w:rsidRPr="00AA3CD1">
        <w:rPr>
          <w:rFonts w:ascii="Times New Roman" w:hAnsi="Times New Roman"/>
          <w:sz w:val="22"/>
          <w:lang w:eastAsia="zh-CN"/>
        </w:rPr>
        <w:t>: When the victim identifie</w:t>
      </w:r>
      <w:r w:rsidR="005D29DB">
        <w:rPr>
          <w:rFonts w:ascii="Times New Roman" w:hAnsi="Times New Roman"/>
          <w:sz w:val="22"/>
          <w:lang w:eastAsia="zh-CN"/>
        </w:rPr>
        <w:t>s</w:t>
      </w:r>
      <w:r w:rsidRPr="00AA3CD1">
        <w:rPr>
          <w:rFonts w:ascii="Times New Roman" w:hAnsi="Times New Roman"/>
          <w:sz w:val="22"/>
          <w:lang w:eastAsia="zh-CN"/>
        </w:rPr>
        <w:t xml:space="preserve"> to suffer from remote interference, it starts to </w:t>
      </w:r>
      <w:r w:rsidR="005E1DEE">
        <w:rPr>
          <w:rFonts w:ascii="Times New Roman" w:hAnsi="Times New Roman"/>
          <w:sz w:val="22"/>
          <w:lang w:eastAsia="zh-CN"/>
        </w:rPr>
        <w:t xml:space="preserve">transmit </w:t>
      </w:r>
      <w:r w:rsidRPr="00AA3CD1">
        <w:rPr>
          <w:rFonts w:ascii="Times New Roman" w:hAnsi="Times New Roman"/>
          <w:sz w:val="22"/>
          <w:lang w:eastAsia="zh-CN"/>
        </w:rPr>
        <w:t>RS</w:t>
      </w:r>
      <w:r w:rsidR="005D29DB">
        <w:rPr>
          <w:rFonts w:ascii="Times New Roman" w:hAnsi="Times New Roman"/>
          <w:sz w:val="22"/>
          <w:lang w:eastAsia="zh-CN"/>
        </w:rPr>
        <w:t>-1</w:t>
      </w:r>
      <w:r w:rsidRPr="00AA3CD1">
        <w:rPr>
          <w:rFonts w:ascii="Times New Roman" w:hAnsi="Times New Roman"/>
          <w:sz w:val="22"/>
          <w:lang w:eastAsia="zh-CN"/>
        </w:rPr>
        <w:t>.</w:t>
      </w:r>
      <w:r>
        <w:rPr>
          <w:rFonts w:ascii="Times New Roman" w:hAnsi="Times New Roman"/>
          <w:sz w:val="22"/>
          <w:lang w:eastAsia="zh-CN"/>
        </w:rPr>
        <w:t xml:space="preserve"> </w:t>
      </w:r>
      <w:r w:rsidR="00CA7774">
        <w:rPr>
          <w:rFonts w:ascii="Times New Roman" w:hAnsi="Times New Roman"/>
          <w:sz w:val="22"/>
          <w:lang w:eastAsia="zh-CN"/>
        </w:rPr>
        <w:t xml:space="preserve">At the same time, the potential aggressor </w:t>
      </w:r>
      <w:r w:rsidR="00CA7774" w:rsidRPr="00621E22">
        <w:rPr>
          <w:rFonts w:ascii="Times New Roman" w:hAnsi="Times New Roman"/>
          <w:sz w:val="22"/>
          <w:szCs w:val="22"/>
          <w:lang w:eastAsia="zh-CN"/>
        </w:rPr>
        <w:t>start</w:t>
      </w:r>
      <w:r w:rsidR="00CA7774">
        <w:rPr>
          <w:rFonts w:ascii="Times New Roman" w:hAnsi="Times New Roman"/>
          <w:sz w:val="22"/>
          <w:szCs w:val="22"/>
          <w:lang w:eastAsia="zh-CN"/>
        </w:rPr>
        <w:t>s</w:t>
      </w:r>
      <w:r w:rsidR="00CA7774" w:rsidRPr="00621E22">
        <w:rPr>
          <w:rFonts w:ascii="Times New Roman" w:hAnsi="Times New Roman"/>
          <w:sz w:val="22"/>
          <w:szCs w:val="22"/>
          <w:lang w:eastAsia="zh-CN"/>
        </w:rPr>
        <w:t xml:space="preserve"> to monitor RS-1</w:t>
      </w:r>
    </w:p>
    <w:p w:rsidR="00E63EE3" w:rsidRDefault="0033584E" w:rsidP="00C10D05">
      <w:pPr>
        <w:pStyle w:val="ListParagraph"/>
        <w:numPr>
          <w:ilvl w:val="1"/>
          <w:numId w:val="7"/>
        </w:numPr>
        <w:spacing w:after="120"/>
        <w:rPr>
          <w:rFonts w:ascii="Times New Roman" w:hAnsi="Times New Roman"/>
          <w:sz w:val="22"/>
          <w:lang w:eastAsia="zh-CN"/>
        </w:rPr>
      </w:pPr>
      <w:r w:rsidRPr="007C0251">
        <w:rPr>
          <w:rFonts w:ascii="Times New Roman" w:hAnsi="Times New Roman"/>
          <w:i/>
          <w:sz w:val="22"/>
          <w:lang w:eastAsia="zh-CN"/>
        </w:rPr>
        <w:t>Trigger of RS</w:t>
      </w:r>
      <w:r>
        <w:rPr>
          <w:rFonts w:ascii="Times New Roman" w:hAnsi="Times New Roman"/>
          <w:i/>
          <w:sz w:val="22"/>
          <w:lang w:eastAsia="zh-CN"/>
        </w:rPr>
        <w:t>-1</w:t>
      </w:r>
      <w:r w:rsidRPr="007C0251">
        <w:rPr>
          <w:rFonts w:ascii="Times New Roman" w:hAnsi="Times New Roman"/>
          <w:i/>
          <w:sz w:val="22"/>
          <w:lang w:eastAsia="zh-CN"/>
        </w:rPr>
        <w:t xml:space="preserve"> transmission at victim side</w:t>
      </w:r>
      <w:r w:rsidRPr="007C0251">
        <w:rPr>
          <w:rFonts w:ascii="Times New Roman" w:hAnsi="Times New Roman"/>
          <w:sz w:val="22"/>
          <w:lang w:eastAsia="zh-CN"/>
        </w:rPr>
        <w:t>:</w:t>
      </w:r>
      <w:r w:rsidR="00CA7774">
        <w:rPr>
          <w:rFonts w:ascii="Times New Roman" w:hAnsi="Times New Roman"/>
          <w:sz w:val="22"/>
          <w:lang w:eastAsia="zh-CN"/>
        </w:rPr>
        <w:t xml:space="preserve"> </w:t>
      </w:r>
      <w:r w:rsidR="00C10D05">
        <w:rPr>
          <w:rFonts w:ascii="Times New Roman" w:hAnsi="Times New Roman"/>
          <w:sz w:val="22"/>
          <w:lang w:eastAsia="zh-CN"/>
        </w:rPr>
        <w:t xml:space="preserve"> w</w:t>
      </w:r>
      <w:r w:rsidR="00C10D05" w:rsidRPr="00C10D05">
        <w:rPr>
          <w:rFonts w:ascii="Times New Roman" w:hAnsi="Times New Roman"/>
          <w:sz w:val="22"/>
          <w:lang w:eastAsia="zh-CN"/>
        </w:rPr>
        <w:t xml:space="preserve">hen victim gNB detects sloping-like IoT increase and the measured IoT exceeds a predefined threshold denoted by TH-1, the gNB can start to transmit RS. To improve the detection reliability and decrease false-alarm probability, </w:t>
      </w:r>
      <w:r w:rsidR="005D29DB">
        <w:rPr>
          <w:rFonts w:ascii="Times New Roman" w:hAnsi="Times New Roman"/>
          <w:sz w:val="22"/>
          <w:lang w:eastAsia="zh-CN"/>
        </w:rPr>
        <w:t xml:space="preserve">the victim </w:t>
      </w:r>
      <w:r w:rsidR="00C10D05" w:rsidRPr="00C10D05">
        <w:rPr>
          <w:rFonts w:ascii="Times New Roman" w:hAnsi="Times New Roman"/>
          <w:sz w:val="22"/>
          <w:lang w:eastAsia="zh-CN"/>
        </w:rPr>
        <w:t>gNB can start to transmit RS</w:t>
      </w:r>
      <w:r w:rsidR="005D29DB">
        <w:rPr>
          <w:rFonts w:ascii="Times New Roman" w:hAnsi="Times New Roman"/>
          <w:sz w:val="22"/>
          <w:lang w:eastAsia="zh-CN"/>
        </w:rPr>
        <w:t>-1</w:t>
      </w:r>
      <w:r w:rsidR="00C10D05" w:rsidRPr="00C10D05">
        <w:rPr>
          <w:rFonts w:ascii="Times New Roman" w:hAnsi="Times New Roman"/>
          <w:sz w:val="22"/>
          <w:lang w:eastAsia="zh-CN"/>
        </w:rPr>
        <w:t xml:space="preserve"> when it detects sloping-like IoT increase over TH-1 for multiple times, e.g., N1, within a given time duration T1, where the values of N1 and T1 can be pre-configured. </w:t>
      </w:r>
    </w:p>
    <w:p w:rsidR="008D5D65" w:rsidRPr="00AA3CD1" w:rsidRDefault="0033584E" w:rsidP="008D5D65">
      <w:pPr>
        <w:pStyle w:val="ListParagraph"/>
        <w:numPr>
          <w:ilvl w:val="1"/>
          <w:numId w:val="7"/>
        </w:numPr>
        <w:spacing w:after="120"/>
        <w:rPr>
          <w:rFonts w:ascii="Times New Roman" w:hAnsi="Times New Roman"/>
          <w:sz w:val="22"/>
          <w:lang w:eastAsia="zh-CN"/>
        </w:rPr>
      </w:pPr>
      <w:r w:rsidRPr="007C0251">
        <w:rPr>
          <w:rFonts w:ascii="Times New Roman" w:hAnsi="Times New Roman"/>
          <w:i/>
          <w:sz w:val="22"/>
          <w:lang w:eastAsia="zh-CN"/>
        </w:rPr>
        <w:t>Trigger of RS</w:t>
      </w:r>
      <w:r>
        <w:rPr>
          <w:rFonts w:ascii="Times New Roman" w:hAnsi="Times New Roman"/>
          <w:i/>
          <w:sz w:val="22"/>
          <w:lang w:eastAsia="zh-CN"/>
        </w:rPr>
        <w:t>-1</w:t>
      </w:r>
      <w:r w:rsidRPr="007C0251">
        <w:rPr>
          <w:rFonts w:ascii="Times New Roman" w:hAnsi="Times New Roman"/>
          <w:i/>
          <w:sz w:val="22"/>
          <w:lang w:eastAsia="zh-CN"/>
        </w:rPr>
        <w:t xml:space="preserve"> </w:t>
      </w:r>
      <w:r>
        <w:rPr>
          <w:rFonts w:ascii="Times New Roman" w:hAnsi="Times New Roman"/>
          <w:i/>
          <w:sz w:val="22"/>
          <w:lang w:eastAsia="zh-CN"/>
        </w:rPr>
        <w:t>monitoring</w:t>
      </w:r>
      <w:r w:rsidRPr="007C0251">
        <w:rPr>
          <w:rFonts w:ascii="Times New Roman" w:hAnsi="Times New Roman"/>
          <w:i/>
          <w:sz w:val="22"/>
          <w:lang w:eastAsia="zh-CN"/>
        </w:rPr>
        <w:t xml:space="preserve"> at </w:t>
      </w:r>
      <w:r>
        <w:rPr>
          <w:rFonts w:ascii="Times New Roman" w:hAnsi="Times New Roman"/>
          <w:i/>
          <w:sz w:val="22"/>
          <w:lang w:eastAsia="zh-CN"/>
        </w:rPr>
        <w:t>aggressor</w:t>
      </w:r>
      <w:r w:rsidRPr="007C0251">
        <w:rPr>
          <w:rFonts w:ascii="Times New Roman" w:hAnsi="Times New Roman"/>
          <w:i/>
          <w:sz w:val="22"/>
          <w:lang w:eastAsia="zh-CN"/>
        </w:rPr>
        <w:t xml:space="preserve"> side</w:t>
      </w:r>
      <w:r w:rsidR="008D5D65">
        <w:rPr>
          <w:rFonts w:ascii="Times New Roman" w:hAnsi="Times New Roman"/>
          <w:sz w:val="22"/>
          <w:lang w:eastAsia="zh-CN"/>
        </w:rPr>
        <w:t>:</w:t>
      </w:r>
      <w:r w:rsidR="008D5D65" w:rsidRPr="008D5D65">
        <w:t xml:space="preserve"> </w:t>
      </w:r>
      <w:r w:rsidR="008D5D65">
        <w:rPr>
          <w:rFonts w:ascii="Times New Roman" w:hAnsi="Times New Roman"/>
          <w:sz w:val="22"/>
          <w:lang w:eastAsia="zh-CN"/>
        </w:rPr>
        <w:t>f</w:t>
      </w:r>
      <w:r w:rsidR="008D5D65" w:rsidRPr="008D5D65">
        <w:rPr>
          <w:rFonts w:ascii="Times New Roman" w:hAnsi="Times New Roman"/>
          <w:sz w:val="22"/>
          <w:lang w:eastAsia="zh-CN"/>
        </w:rPr>
        <w:t xml:space="preserve">ocusing on scenario#2 that IoT increase is only detectable by one or more gNBs in only one set, gNBs in the other set may not endure </w:t>
      </w:r>
      <w:r w:rsidR="005D29DB">
        <w:rPr>
          <w:rFonts w:ascii="Times New Roman" w:hAnsi="Times New Roman"/>
          <w:sz w:val="22"/>
          <w:lang w:eastAsia="zh-CN"/>
        </w:rPr>
        <w:t xml:space="preserve">a high </w:t>
      </w:r>
      <w:r w:rsidR="008D5D65" w:rsidRPr="008D5D65">
        <w:rPr>
          <w:rFonts w:ascii="Times New Roman" w:hAnsi="Times New Roman"/>
          <w:sz w:val="22"/>
          <w:lang w:eastAsia="zh-CN"/>
        </w:rPr>
        <w:t>IoT increase. Another IoT threshold TH-2</w:t>
      </w:r>
      <w:r w:rsidR="005D29DB">
        <w:rPr>
          <w:rFonts w:ascii="Times New Roman" w:hAnsi="Times New Roman"/>
          <w:sz w:val="22"/>
          <w:lang w:eastAsia="zh-CN"/>
        </w:rPr>
        <w:t>, typically smaller than TH-1,</w:t>
      </w:r>
      <w:r w:rsidR="008D5D65" w:rsidRPr="008D5D65">
        <w:rPr>
          <w:rFonts w:ascii="Times New Roman" w:hAnsi="Times New Roman"/>
          <w:sz w:val="22"/>
          <w:lang w:eastAsia="zh-CN"/>
        </w:rPr>
        <w:t xml:space="preserve"> can be introduced, where the potential aggressor gNB can start to monitor RS when it detects IoT increase over TH-2 for multiple times within a given time duration. But there is a risk for the extreme case that no IoT increase is observed at the aggressor side. In this case, the aggressor would not monitor RS-1. A possible solution can be letting the potential aggressor gNBs monitor RS-1 all the time, </w:t>
      </w:r>
      <w:r w:rsidR="005D29DB">
        <w:rPr>
          <w:rFonts w:ascii="Times New Roman" w:hAnsi="Times New Roman"/>
          <w:sz w:val="22"/>
          <w:lang w:eastAsia="zh-CN"/>
        </w:rPr>
        <w:t>but it</w:t>
      </w:r>
      <w:r w:rsidR="005D29DB" w:rsidRPr="008D5D65">
        <w:rPr>
          <w:rFonts w:ascii="Times New Roman" w:hAnsi="Times New Roman"/>
          <w:sz w:val="22"/>
          <w:lang w:eastAsia="zh-CN"/>
        </w:rPr>
        <w:t xml:space="preserve"> </w:t>
      </w:r>
      <w:r w:rsidR="008D5D65" w:rsidRPr="008D5D65">
        <w:rPr>
          <w:rFonts w:ascii="Times New Roman" w:hAnsi="Times New Roman"/>
          <w:sz w:val="22"/>
          <w:lang w:eastAsia="zh-CN"/>
        </w:rPr>
        <w:t>would highly increase the gNB complexity and power consumption.</w:t>
      </w:r>
      <w:r w:rsidR="00AE1D1B">
        <w:rPr>
          <w:rFonts w:ascii="Times New Roman" w:hAnsi="Times New Roman"/>
          <w:sz w:val="22"/>
          <w:lang w:eastAsia="zh-CN"/>
        </w:rPr>
        <w:t xml:space="preserve"> Alternatively, it can also triggered by OAM.</w:t>
      </w:r>
    </w:p>
    <w:p w:rsidR="00E63EE3" w:rsidRPr="00457635" w:rsidRDefault="00E63EE3" w:rsidP="00E63EE3">
      <w:pPr>
        <w:pStyle w:val="ListParagraph"/>
        <w:numPr>
          <w:ilvl w:val="0"/>
          <w:numId w:val="7"/>
        </w:numPr>
        <w:spacing w:after="120"/>
        <w:rPr>
          <w:rFonts w:ascii="Times New Roman" w:hAnsi="Times New Roman"/>
          <w:b/>
          <w:sz w:val="22"/>
          <w:lang w:eastAsia="zh-CN"/>
        </w:rPr>
      </w:pPr>
      <w:r w:rsidRPr="00AA3CD1">
        <w:rPr>
          <w:rFonts w:ascii="Times New Roman" w:hAnsi="Times New Roman"/>
          <w:b/>
          <w:sz w:val="22"/>
          <w:lang w:eastAsia="zh-CN"/>
        </w:rPr>
        <w:t>Step 2</w:t>
      </w:r>
      <w:r w:rsidRPr="00AA3CD1">
        <w:rPr>
          <w:rFonts w:ascii="Times New Roman" w:hAnsi="Times New Roman"/>
          <w:sz w:val="22"/>
          <w:lang w:eastAsia="zh-CN"/>
        </w:rPr>
        <w:t xml:space="preserve">: Upon reception of </w:t>
      </w:r>
      <w:r w:rsidR="008D5D65">
        <w:rPr>
          <w:rFonts w:ascii="Times New Roman" w:hAnsi="Times New Roman"/>
          <w:sz w:val="22"/>
          <w:lang w:eastAsia="zh-CN"/>
        </w:rPr>
        <w:t>RS-1</w:t>
      </w:r>
      <w:r w:rsidRPr="00AA3CD1">
        <w:rPr>
          <w:rFonts w:ascii="Times New Roman" w:hAnsi="Times New Roman"/>
          <w:sz w:val="22"/>
          <w:lang w:eastAsia="zh-CN"/>
        </w:rPr>
        <w:t xml:space="preserve">, the </w:t>
      </w:r>
      <w:r w:rsidR="008D5D65">
        <w:rPr>
          <w:rFonts w:ascii="Times New Roman" w:hAnsi="Times New Roman"/>
          <w:sz w:val="22"/>
          <w:lang w:eastAsia="zh-CN"/>
        </w:rPr>
        <w:t xml:space="preserve">potential </w:t>
      </w:r>
      <w:r w:rsidRPr="00AA3CD1">
        <w:rPr>
          <w:rFonts w:ascii="Times New Roman" w:hAnsi="Times New Roman"/>
          <w:sz w:val="22"/>
          <w:lang w:eastAsia="zh-CN"/>
        </w:rPr>
        <w:t xml:space="preserve">aggressor gNB </w:t>
      </w:r>
      <w:r w:rsidR="008D5D65">
        <w:rPr>
          <w:rFonts w:ascii="Times New Roman" w:hAnsi="Times New Roman"/>
          <w:sz w:val="22"/>
          <w:lang w:eastAsia="zh-CN"/>
        </w:rPr>
        <w:t xml:space="preserve">identifies itself to be </w:t>
      </w:r>
      <w:r w:rsidR="001A4BDD">
        <w:rPr>
          <w:rFonts w:ascii="Times New Roman" w:hAnsi="Times New Roman"/>
          <w:sz w:val="22"/>
          <w:lang w:eastAsia="zh-CN"/>
        </w:rPr>
        <w:t xml:space="preserve">a </w:t>
      </w:r>
      <w:r w:rsidR="008D5D65">
        <w:rPr>
          <w:rFonts w:ascii="Times New Roman" w:hAnsi="Times New Roman"/>
          <w:sz w:val="22"/>
          <w:lang w:eastAsia="zh-CN"/>
        </w:rPr>
        <w:t>true aggre</w:t>
      </w:r>
      <w:r w:rsidRPr="00AA3CD1">
        <w:rPr>
          <w:rFonts w:ascii="Times New Roman" w:hAnsi="Times New Roman"/>
          <w:sz w:val="22"/>
          <w:lang w:eastAsia="zh-CN"/>
        </w:rPr>
        <w:t>s</w:t>
      </w:r>
      <w:r w:rsidR="008D5D65">
        <w:rPr>
          <w:rFonts w:ascii="Times New Roman" w:hAnsi="Times New Roman"/>
          <w:sz w:val="22"/>
          <w:lang w:eastAsia="zh-CN"/>
        </w:rPr>
        <w:t xml:space="preserve">sor. Then it performs </w:t>
      </w:r>
      <w:r w:rsidR="001A4BDD">
        <w:rPr>
          <w:rFonts w:ascii="Times New Roman" w:hAnsi="Times New Roman"/>
          <w:sz w:val="22"/>
          <w:lang w:eastAsia="zh-CN"/>
        </w:rPr>
        <w:t>proper RIM schemes</w:t>
      </w:r>
      <w:r w:rsidR="008D5D65">
        <w:rPr>
          <w:rFonts w:ascii="Times New Roman" w:hAnsi="Times New Roman"/>
          <w:sz w:val="22"/>
          <w:lang w:eastAsia="zh-CN"/>
        </w:rPr>
        <w:t xml:space="preserve"> and s</w:t>
      </w:r>
      <w:r w:rsidRPr="00AA3CD1">
        <w:rPr>
          <w:rFonts w:ascii="Times New Roman" w:hAnsi="Times New Roman"/>
          <w:sz w:val="22"/>
          <w:lang w:eastAsia="zh-CN"/>
        </w:rPr>
        <w:t>tarts to transmit RS</w:t>
      </w:r>
      <w:r w:rsidR="008D5D65">
        <w:rPr>
          <w:rFonts w:ascii="Times New Roman" w:hAnsi="Times New Roman"/>
          <w:sz w:val="22"/>
          <w:lang w:eastAsia="zh-CN"/>
        </w:rPr>
        <w:t>-2</w:t>
      </w:r>
      <w:r w:rsidRPr="00AA3CD1">
        <w:rPr>
          <w:rFonts w:ascii="Times New Roman" w:hAnsi="Times New Roman"/>
          <w:sz w:val="22"/>
          <w:lang w:eastAsia="zh-CN"/>
        </w:rPr>
        <w:t>.</w:t>
      </w:r>
    </w:p>
    <w:p w:rsidR="0033584E" w:rsidRDefault="0033584E" w:rsidP="00457635">
      <w:pPr>
        <w:pStyle w:val="ListParagraph"/>
        <w:numPr>
          <w:ilvl w:val="1"/>
          <w:numId w:val="7"/>
        </w:numPr>
        <w:spacing w:after="120"/>
        <w:rPr>
          <w:rFonts w:ascii="Times New Roman" w:hAnsi="Times New Roman"/>
          <w:sz w:val="22"/>
          <w:lang w:eastAsia="zh-CN"/>
        </w:rPr>
      </w:pPr>
      <w:r w:rsidRPr="00457635">
        <w:rPr>
          <w:rFonts w:ascii="Times New Roman" w:hAnsi="Times New Roman"/>
          <w:i/>
          <w:sz w:val="22"/>
          <w:lang w:eastAsia="zh-CN"/>
        </w:rPr>
        <w:t>Trigger of performing RIM scheme</w:t>
      </w:r>
      <w:r>
        <w:rPr>
          <w:rFonts w:ascii="Times New Roman" w:hAnsi="Times New Roman"/>
          <w:i/>
          <w:sz w:val="22"/>
          <w:lang w:eastAsia="zh-CN"/>
        </w:rPr>
        <w:t xml:space="preserve"> at aggressor side</w:t>
      </w:r>
      <w:r w:rsidRPr="00457635">
        <w:rPr>
          <w:rFonts w:ascii="Times New Roman" w:hAnsi="Times New Roman"/>
          <w:sz w:val="22"/>
          <w:lang w:eastAsia="zh-CN"/>
        </w:rPr>
        <w:t>:</w:t>
      </w:r>
      <w:r>
        <w:rPr>
          <w:rFonts w:ascii="Times New Roman" w:hAnsi="Times New Roman"/>
          <w:sz w:val="22"/>
          <w:lang w:eastAsia="zh-CN"/>
        </w:rPr>
        <w:t xml:space="preserve"> Once the aggressor gNB successfully detects one or more RS-1, it </w:t>
      </w:r>
      <w:r w:rsidR="00CB2D83">
        <w:rPr>
          <w:rFonts w:ascii="Times New Roman" w:hAnsi="Times New Roman"/>
          <w:sz w:val="22"/>
          <w:lang w:eastAsia="zh-CN"/>
        </w:rPr>
        <w:t xml:space="preserve">may </w:t>
      </w:r>
      <w:r>
        <w:rPr>
          <w:rFonts w:ascii="Times New Roman" w:hAnsi="Times New Roman"/>
          <w:sz w:val="22"/>
          <w:lang w:eastAsia="zh-CN"/>
        </w:rPr>
        <w:t>perform RIM schemes.</w:t>
      </w:r>
    </w:p>
    <w:p w:rsidR="0033584E" w:rsidRPr="00457635" w:rsidRDefault="0033584E" w:rsidP="00457635">
      <w:pPr>
        <w:pStyle w:val="ListParagraph"/>
        <w:numPr>
          <w:ilvl w:val="1"/>
          <w:numId w:val="7"/>
        </w:numPr>
        <w:spacing w:after="120"/>
        <w:rPr>
          <w:rFonts w:ascii="Times New Roman" w:hAnsi="Times New Roman"/>
          <w:sz w:val="22"/>
          <w:lang w:eastAsia="zh-CN"/>
        </w:rPr>
      </w:pPr>
      <w:r w:rsidRPr="007C0251">
        <w:rPr>
          <w:rFonts w:ascii="Times New Roman" w:hAnsi="Times New Roman"/>
          <w:i/>
          <w:sz w:val="22"/>
          <w:lang w:eastAsia="zh-CN"/>
        </w:rPr>
        <w:t>Trigger of</w:t>
      </w:r>
      <w:r>
        <w:rPr>
          <w:rFonts w:ascii="Times New Roman" w:hAnsi="Times New Roman"/>
          <w:i/>
          <w:sz w:val="22"/>
          <w:lang w:eastAsia="zh-CN"/>
        </w:rPr>
        <w:t xml:space="preserve"> RS-2 transmission at aggressor side</w:t>
      </w:r>
      <w:r w:rsidRPr="00457635">
        <w:rPr>
          <w:rFonts w:ascii="Times New Roman" w:hAnsi="Times New Roman"/>
          <w:sz w:val="22"/>
          <w:lang w:eastAsia="zh-CN"/>
        </w:rPr>
        <w:t>:</w:t>
      </w:r>
      <w:r>
        <w:rPr>
          <w:rFonts w:ascii="Times New Roman" w:hAnsi="Times New Roman"/>
          <w:i/>
          <w:sz w:val="22"/>
          <w:lang w:eastAsia="zh-CN"/>
        </w:rPr>
        <w:t xml:space="preserve"> </w:t>
      </w:r>
      <w:r w:rsidRPr="00457635">
        <w:rPr>
          <w:rFonts w:ascii="Times New Roman" w:hAnsi="Times New Roman"/>
          <w:sz w:val="22"/>
          <w:lang w:eastAsia="zh-CN"/>
        </w:rPr>
        <w:t xml:space="preserve">When </w:t>
      </w:r>
      <w:r>
        <w:rPr>
          <w:rFonts w:ascii="Times New Roman" w:hAnsi="Times New Roman"/>
          <w:sz w:val="22"/>
          <w:lang w:eastAsia="zh-CN"/>
        </w:rPr>
        <w:t>the aggressor gNB</w:t>
      </w:r>
      <w:r w:rsidRPr="00457635">
        <w:rPr>
          <w:rFonts w:ascii="Times New Roman" w:hAnsi="Times New Roman"/>
          <w:sz w:val="22"/>
          <w:lang w:eastAsia="zh-CN"/>
        </w:rPr>
        <w:t xml:space="preserve"> performs RIM schemes, it starts to transmit RS-2 at the same time</w:t>
      </w:r>
      <w:r w:rsidR="00457635">
        <w:rPr>
          <w:rFonts w:ascii="Times New Roman" w:hAnsi="Times New Roman"/>
          <w:sz w:val="22"/>
          <w:lang w:eastAsia="zh-CN"/>
        </w:rPr>
        <w:t>.</w:t>
      </w:r>
      <w:r w:rsidR="00513B2F">
        <w:rPr>
          <w:rFonts w:ascii="Times New Roman" w:hAnsi="Times New Roman"/>
          <w:sz w:val="22"/>
          <w:lang w:eastAsia="zh-CN"/>
        </w:rPr>
        <w:t xml:space="preserve"> If the gNB is also identified itself as a victim gNB, e.g. by experiencing IoT increase, the gNB transmits RS-1 only instead of both RS-1 and RS-2.</w:t>
      </w:r>
    </w:p>
    <w:p w:rsidR="00E63EE3" w:rsidRPr="008D5D65" w:rsidRDefault="00E63EE3" w:rsidP="00E63EE3">
      <w:pPr>
        <w:pStyle w:val="ListParagraph"/>
        <w:numPr>
          <w:ilvl w:val="0"/>
          <w:numId w:val="7"/>
        </w:numPr>
        <w:spacing w:after="120"/>
        <w:rPr>
          <w:rFonts w:ascii="Times New Roman" w:hAnsi="Times New Roman"/>
          <w:b/>
          <w:sz w:val="22"/>
          <w:lang w:eastAsia="zh-CN"/>
        </w:rPr>
      </w:pPr>
      <w:r w:rsidRPr="00AA3CD1">
        <w:rPr>
          <w:rFonts w:ascii="Times New Roman" w:hAnsi="Times New Roman"/>
          <w:b/>
          <w:sz w:val="22"/>
          <w:lang w:eastAsia="zh-CN"/>
        </w:rPr>
        <w:t>Step 3</w:t>
      </w:r>
      <w:r w:rsidRPr="00AA3CD1">
        <w:rPr>
          <w:rFonts w:ascii="Times New Roman" w:hAnsi="Times New Roman"/>
          <w:sz w:val="22"/>
          <w:lang w:eastAsia="zh-CN"/>
        </w:rPr>
        <w:t xml:space="preserve">: The victim </w:t>
      </w:r>
      <w:r w:rsidR="008D5D65">
        <w:rPr>
          <w:rFonts w:ascii="Times New Roman" w:hAnsi="Times New Roman"/>
          <w:sz w:val="22"/>
          <w:lang w:eastAsia="zh-CN"/>
        </w:rPr>
        <w:t>gNB continues RS-1 transmission if RS-2</w:t>
      </w:r>
      <w:r w:rsidR="00CB2D83">
        <w:rPr>
          <w:rFonts w:ascii="Times New Roman" w:hAnsi="Times New Roman"/>
          <w:sz w:val="22"/>
          <w:lang w:eastAsia="zh-CN"/>
        </w:rPr>
        <w:t xml:space="preserve"> or RS-1</w:t>
      </w:r>
      <w:r w:rsidR="008D5D65">
        <w:rPr>
          <w:rFonts w:ascii="Times New Roman" w:hAnsi="Times New Roman"/>
          <w:sz w:val="22"/>
          <w:lang w:eastAsia="zh-CN"/>
        </w:rPr>
        <w:t xml:space="preserve"> is detected, and it stops RS-1 transmission if </w:t>
      </w:r>
      <w:r w:rsidR="00CB2D83">
        <w:rPr>
          <w:rFonts w:ascii="Times New Roman" w:hAnsi="Times New Roman"/>
          <w:sz w:val="22"/>
          <w:lang w:eastAsia="zh-CN"/>
        </w:rPr>
        <w:t xml:space="preserve">neither </w:t>
      </w:r>
      <w:r w:rsidR="008D5D65">
        <w:rPr>
          <w:rFonts w:ascii="Times New Roman" w:hAnsi="Times New Roman"/>
          <w:sz w:val="22"/>
          <w:lang w:eastAsia="zh-CN"/>
        </w:rPr>
        <w:t xml:space="preserve">RS-2 </w:t>
      </w:r>
      <w:r w:rsidR="00CB2D83">
        <w:rPr>
          <w:rFonts w:ascii="Times New Roman" w:hAnsi="Times New Roman"/>
          <w:sz w:val="22"/>
          <w:lang w:eastAsia="zh-CN"/>
        </w:rPr>
        <w:t xml:space="preserve">nor RS-1 </w:t>
      </w:r>
      <w:r w:rsidR="008D5D65">
        <w:rPr>
          <w:rFonts w:ascii="Times New Roman" w:hAnsi="Times New Roman"/>
          <w:sz w:val="22"/>
          <w:lang w:eastAsia="zh-CN"/>
        </w:rPr>
        <w:t xml:space="preserve">is detected and the IoT </w:t>
      </w:r>
      <w:r w:rsidR="001A4BDD">
        <w:rPr>
          <w:rFonts w:ascii="Times New Roman" w:hAnsi="Times New Roman"/>
          <w:sz w:val="22"/>
          <w:lang w:eastAsia="zh-CN"/>
        </w:rPr>
        <w:t xml:space="preserve">reduces </w:t>
      </w:r>
      <w:r w:rsidR="008D5D65">
        <w:rPr>
          <w:rFonts w:ascii="Times New Roman" w:hAnsi="Times New Roman"/>
          <w:sz w:val="22"/>
          <w:lang w:eastAsia="zh-CN"/>
        </w:rPr>
        <w:t xml:space="preserve">back to </w:t>
      </w:r>
      <w:r w:rsidR="001A4BDD">
        <w:rPr>
          <w:rFonts w:ascii="Times New Roman" w:hAnsi="Times New Roman"/>
          <w:sz w:val="22"/>
          <w:lang w:eastAsia="zh-CN"/>
        </w:rPr>
        <w:t xml:space="preserve">a </w:t>
      </w:r>
      <w:r w:rsidR="008D5D65">
        <w:rPr>
          <w:rFonts w:ascii="Times New Roman" w:hAnsi="Times New Roman"/>
          <w:sz w:val="22"/>
          <w:lang w:eastAsia="zh-CN"/>
        </w:rPr>
        <w:t>certain level.</w:t>
      </w:r>
    </w:p>
    <w:p w:rsidR="008D5D65" w:rsidRPr="008D5D65" w:rsidRDefault="00A01167" w:rsidP="008D5D65">
      <w:pPr>
        <w:pStyle w:val="ListParagraph"/>
        <w:numPr>
          <w:ilvl w:val="1"/>
          <w:numId w:val="7"/>
        </w:numPr>
        <w:spacing w:after="120"/>
        <w:rPr>
          <w:rFonts w:ascii="Times New Roman" w:hAnsi="Times New Roman"/>
          <w:sz w:val="22"/>
          <w:lang w:eastAsia="zh-CN"/>
        </w:rPr>
      </w:pPr>
      <w:r w:rsidRPr="007C0251">
        <w:rPr>
          <w:rFonts w:ascii="Times New Roman" w:hAnsi="Times New Roman"/>
          <w:i/>
          <w:sz w:val="22"/>
          <w:lang w:eastAsia="zh-CN"/>
        </w:rPr>
        <w:t>Trigger of</w:t>
      </w:r>
      <w:r>
        <w:rPr>
          <w:rFonts w:ascii="Times New Roman" w:hAnsi="Times New Roman"/>
          <w:i/>
          <w:sz w:val="22"/>
          <w:lang w:eastAsia="zh-CN"/>
        </w:rPr>
        <w:t xml:space="preserve"> stopping RS-1 transmission at victim side</w:t>
      </w:r>
      <w:r w:rsidR="008D5D65" w:rsidRPr="008D5D65">
        <w:rPr>
          <w:rFonts w:ascii="Times New Roman" w:hAnsi="Times New Roman"/>
          <w:sz w:val="22"/>
          <w:lang w:eastAsia="zh-CN"/>
        </w:rPr>
        <w:t xml:space="preserve">: As the sloping-like IoT increase will vanish at the victim side after all aggressor gNBs adopt interference mitigation schemes, then the victim gNB can only identify whether the </w:t>
      </w:r>
      <w:r w:rsidR="00AE1D1B">
        <w:rPr>
          <w:rFonts w:ascii="Times New Roman" w:hAnsi="Times New Roman"/>
          <w:sz w:val="22"/>
          <w:lang w:eastAsia="zh-CN"/>
        </w:rPr>
        <w:t>t</w:t>
      </w:r>
      <w:r w:rsidR="00AE1D1B" w:rsidRPr="00B552F6">
        <w:rPr>
          <w:rFonts w:ascii="Times New Roman" w:hAnsi="Times New Roman"/>
          <w:sz w:val="22"/>
          <w:lang w:eastAsia="zh-CN"/>
        </w:rPr>
        <w:t xml:space="preserve">ropospheric </w:t>
      </w:r>
      <w:r w:rsidR="008D5D65" w:rsidRPr="008D5D65">
        <w:rPr>
          <w:rFonts w:ascii="Times New Roman" w:hAnsi="Times New Roman"/>
          <w:sz w:val="22"/>
          <w:lang w:eastAsia="zh-CN"/>
        </w:rPr>
        <w:t>ducting phenomenon disappears or not according to the detection of RS-2</w:t>
      </w:r>
      <w:r w:rsidR="00CB2D83">
        <w:rPr>
          <w:rFonts w:ascii="Times New Roman" w:hAnsi="Times New Roman"/>
          <w:sz w:val="22"/>
          <w:lang w:eastAsia="zh-CN"/>
        </w:rPr>
        <w:t xml:space="preserve"> or RS-1</w:t>
      </w:r>
      <w:r w:rsidR="008D5D65" w:rsidRPr="008D5D65">
        <w:rPr>
          <w:rFonts w:ascii="Times New Roman" w:hAnsi="Times New Roman"/>
          <w:sz w:val="22"/>
          <w:lang w:eastAsia="zh-CN"/>
        </w:rPr>
        <w:t xml:space="preserve">. Hence, when the victim gNB does not detect any RS-2 </w:t>
      </w:r>
      <w:r w:rsidR="00CB2D83">
        <w:rPr>
          <w:rFonts w:ascii="Times New Roman" w:hAnsi="Times New Roman"/>
          <w:sz w:val="22"/>
          <w:lang w:eastAsia="zh-CN"/>
        </w:rPr>
        <w:t xml:space="preserve">nor RS-1 </w:t>
      </w:r>
      <w:r w:rsidR="008D5D65" w:rsidRPr="008D5D65">
        <w:rPr>
          <w:rFonts w:ascii="Times New Roman" w:hAnsi="Times New Roman"/>
          <w:sz w:val="22"/>
          <w:lang w:eastAsia="zh-CN"/>
        </w:rPr>
        <w:t xml:space="preserve">within a given time duration, it can realize that </w:t>
      </w:r>
      <w:r w:rsidR="00AE1D1B">
        <w:rPr>
          <w:rFonts w:ascii="Times New Roman" w:hAnsi="Times New Roman"/>
          <w:sz w:val="22"/>
          <w:lang w:eastAsia="zh-CN"/>
        </w:rPr>
        <w:t>t</w:t>
      </w:r>
      <w:r w:rsidR="00AE1D1B" w:rsidRPr="00B552F6">
        <w:rPr>
          <w:rFonts w:ascii="Times New Roman" w:hAnsi="Times New Roman"/>
          <w:sz w:val="22"/>
          <w:lang w:eastAsia="zh-CN"/>
        </w:rPr>
        <w:t xml:space="preserve">ropospheric </w:t>
      </w:r>
      <w:r w:rsidR="008D5D65" w:rsidRPr="008D5D65">
        <w:rPr>
          <w:rFonts w:ascii="Times New Roman" w:hAnsi="Times New Roman"/>
          <w:sz w:val="22"/>
          <w:lang w:eastAsia="zh-CN"/>
        </w:rPr>
        <w:t>ducting phenomenon has disappeared. Then, it stops transmitting RS-1.</w:t>
      </w:r>
    </w:p>
    <w:p w:rsidR="008D5D65" w:rsidRPr="008D5D65" w:rsidRDefault="00E63EE3" w:rsidP="00E63EE3">
      <w:pPr>
        <w:pStyle w:val="ListParagraph"/>
        <w:numPr>
          <w:ilvl w:val="0"/>
          <w:numId w:val="7"/>
        </w:numPr>
        <w:spacing w:after="120"/>
        <w:rPr>
          <w:rFonts w:ascii="Times New Roman" w:hAnsi="Times New Roman"/>
          <w:b/>
          <w:sz w:val="22"/>
          <w:lang w:eastAsia="zh-CN"/>
        </w:rPr>
      </w:pPr>
      <w:r w:rsidRPr="00AA3CD1">
        <w:rPr>
          <w:rFonts w:ascii="Times New Roman" w:hAnsi="Times New Roman"/>
          <w:b/>
          <w:sz w:val="22"/>
          <w:lang w:eastAsia="zh-CN"/>
        </w:rPr>
        <w:t>Step 4</w:t>
      </w:r>
      <w:r w:rsidRPr="00AA3CD1">
        <w:rPr>
          <w:rFonts w:ascii="Times New Roman" w:hAnsi="Times New Roman"/>
          <w:sz w:val="22"/>
          <w:lang w:eastAsia="zh-CN"/>
        </w:rPr>
        <w:t xml:space="preserve">: </w:t>
      </w:r>
      <w:r w:rsidR="008D5D65">
        <w:rPr>
          <w:rFonts w:ascii="Times New Roman" w:hAnsi="Times New Roman"/>
          <w:sz w:val="22"/>
          <w:lang w:eastAsia="zh-CN"/>
        </w:rPr>
        <w:t>The aggressor continues performing RIM while receiving RS-1. Upon disappearance of RS-1, the aggressor restores original configuration</w:t>
      </w:r>
      <w:r w:rsidR="00A01167">
        <w:rPr>
          <w:rFonts w:ascii="Times New Roman" w:hAnsi="Times New Roman"/>
          <w:sz w:val="22"/>
          <w:lang w:eastAsia="zh-CN"/>
        </w:rPr>
        <w:t xml:space="preserve"> and stops RS-2 transmission</w:t>
      </w:r>
      <w:r w:rsidR="008D5D65">
        <w:rPr>
          <w:rFonts w:ascii="Times New Roman" w:hAnsi="Times New Roman"/>
          <w:sz w:val="22"/>
          <w:lang w:eastAsia="zh-CN"/>
        </w:rPr>
        <w:t>.</w:t>
      </w:r>
    </w:p>
    <w:p w:rsidR="00E63EE3" w:rsidRPr="00457635" w:rsidRDefault="00A01167" w:rsidP="008D5D65">
      <w:pPr>
        <w:pStyle w:val="ListParagraph"/>
        <w:numPr>
          <w:ilvl w:val="1"/>
          <w:numId w:val="7"/>
        </w:numPr>
        <w:spacing w:after="120"/>
        <w:rPr>
          <w:rFonts w:ascii="Times New Roman" w:hAnsi="Times New Roman"/>
          <w:b/>
          <w:sz w:val="22"/>
          <w:lang w:eastAsia="zh-CN"/>
        </w:rPr>
      </w:pPr>
      <w:r w:rsidRPr="00457635">
        <w:rPr>
          <w:rFonts w:ascii="Times New Roman" w:hAnsi="Times New Roman"/>
          <w:i/>
          <w:sz w:val="22"/>
          <w:lang w:eastAsia="zh-CN"/>
        </w:rPr>
        <w:t>Trigger of restoring original configuration at aggressor side</w:t>
      </w:r>
      <w:r>
        <w:rPr>
          <w:rFonts w:ascii="Times New Roman" w:hAnsi="Times New Roman"/>
          <w:sz w:val="22"/>
          <w:lang w:eastAsia="zh-CN"/>
        </w:rPr>
        <w:t xml:space="preserve">: </w:t>
      </w:r>
      <w:r w:rsidR="008D5D65" w:rsidRPr="008D5D65">
        <w:rPr>
          <w:rFonts w:ascii="Times New Roman" w:hAnsi="Times New Roman"/>
          <w:sz w:val="22"/>
          <w:lang w:eastAsia="zh-CN"/>
        </w:rPr>
        <w:t xml:space="preserve">When the aggressor gNB does not detect any RS-1 within a given time duration, it can realize itself to recover from an actual aggressor. Once the gNB realize itself to recover from an actual aggressor, it can </w:t>
      </w:r>
      <w:r>
        <w:rPr>
          <w:rFonts w:ascii="Times New Roman" w:hAnsi="Times New Roman"/>
          <w:sz w:val="22"/>
          <w:lang w:eastAsia="zh-CN"/>
        </w:rPr>
        <w:t xml:space="preserve">restore original configuration and </w:t>
      </w:r>
      <w:r w:rsidR="008D5D65" w:rsidRPr="008D5D65">
        <w:rPr>
          <w:rFonts w:ascii="Times New Roman" w:hAnsi="Times New Roman"/>
          <w:sz w:val="22"/>
          <w:lang w:eastAsia="zh-CN"/>
        </w:rPr>
        <w:t>stop monitoring RS</w:t>
      </w:r>
      <w:r w:rsidR="001A4BDD">
        <w:rPr>
          <w:rFonts w:ascii="Times New Roman" w:hAnsi="Times New Roman"/>
          <w:sz w:val="22"/>
          <w:lang w:eastAsia="zh-CN"/>
        </w:rPr>
        <w:t>-1</w:t>
      </w:r>
      <w:r w:rsidR="008D5D65" w:rsidRPr="008D5D65">
        <w:rPr>
          <w:rFonts w:ascii="Times New Roman" w:hAnsi="Times New Roman"/>
          <w:sz w:val="22"/>
          <w:lang w:eastAsia="zh-CN"/>
        </w:rPr>
        <w:t xml:space="preserve"> at the same time.</w:t>
      </w:r>
    </w:p>
    <w:p w:rsidR="00A01167" w:rsidRPr="00907EB7" w:rsidRDefault="00A01167" w:rsidP="008D5D65">
      <w:pPr>
        <w:pStyle w:val="ListParagraph"/>
        <w:numPr>
          <w:ilvl w:val="1"/>
          <w:numId w:val="7"/>
        </w:numPr>
        <w:spacing w:after="120"/>
        <w:rPr>
          <w:rFonts w:ascii="Times New Roman" w:hAnsi="Times New Roman"/>
          <w:b/>
          <w:sz w:val="22"/>
          <w:lang w:eastAsia="zh-CN"/>
        </w:rPr>
      </w:pPr>
      <w:r>
        <w:rPr>
          <w:rFonts w:ascii="Times New Roman" w:hAnsi="Times New Roman"/>
          <w:i/>
          <w:sz w:val="22"/>
          <w:lang w:eastAsia="zh-CN"/>
        </w:rPr>
        <w:t>Trigger of stopping RS</w:t>
      </w:r>
      <w:r w:rsidRPr="00457635">
        <w:rPr>
          <w:rFonts w:ascii="Times New Roman" w:hAnsi="Times New Roman"/>
          <w:i/>
          <w:sz w:val="22"/>
          <w:lang w:eastAsia="zh-CN"/>
        </w:rPr>
        <w:t>-2 transmission</w:t>
      </w:r>
      <w:r w:rsidRPr="00457635">
        <w:rPr>
          <w:rFonts w:ascii="Times New Roman" w:hAnsi="Times New Roman"/>
          <w:sz w:val="22"/>
          <w:lang w:eastAsia="zh-CN"/>
        </w:rPr>
        <w:t>:</w:t>
      </w:r>
      <w:r w:rsidR="00C46B81">
        <w:rPr>
          <w:rFonts w:ascii="Times New Roman" w:hAnsi="Times New Roman"/>
          <w:sz w:val="22"/>
          <w:lang w:eastAsia="zh-CN"/>
        </w:rPr>
        <w:t xml:space="preserve"> The aggressor restores original configuration and stops RS-2 transmission on the same condition.</w:t>
      </w:r>
    </w:p>
    <w:p w:rsidR="000A49E8" w:rsidRDefault="00014BB1" w:rsidP="00907EB7">
      <w:pPr>
        <w:jc w:val="center"/>
        <w:rPr>
          <w:b/>
          <w:lang w:eastAsia="zh-CN"/>
        </w:rPr>
      </w:pPr>
      <w:r>
        <w:rPr>
          <w:b/>
          <w:noProof/>
          <w:lang w:eastAsia="zh-CN"/>
        </w:rPr>
        <w:lastRenderedPageBreak/>
        <w:drawing>
          <wp:inline distT="0" distB="0" distL="0" distR="0" wp14:anchorId="5FF2EC43">
            <wp:extent cx="3350525" cy="2741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7988" cy="2747757"/>
                    </a:xfrm>
                    <a:prstGeom prst="rect">
                      <a:avLst/>
                    </a:prstGeom>
                    <a:noFill/>
                  </pic:spPr>
                </pic:pic>
              </a:graphicData>
            </a:graphic>
          </wp:inline>
        </w:drawing>
      </w:r>
    </w:p>
    <w:p w:rsidR="00014BB1" w:rsidRPr="00907EB7" w:rsidRDefault="00014BB1" w:rsidP="00907EB7">
      <w:pPr>
        <w:jc w:val="center"/>
        <w:rPr>
          <w:b/>
          <w:lang w:eastAsia="zh-CN"/>
        </w:rPr>
      </w:pPr>
      <w:r>
        <w:rPr>
          <w:rFonts w:hint="eastAsia"/>
          <w:b/>
          <w:lang w:eastAsia="zh-CN"/>
        </w:rPr>
        <w:t xml:space="preserve">Figure 3. </w:t>
      </w:r>
      <w:r w:rsidRPr="007C0251">
        <w:rPr>
          <w:rFonts w:hint="eastAsia"/>
          <w:b/>
          <w:lang w:eastAsia="zh-CN"/>
        </w:rPr>
        <w:t>Illustra</w:t>
      </w:r>
      <w:r>
        <w:rPr>
          <w:rFonts w:hint="eastAsia"/>
          <w:b/>
          <w:lang w:eastAsia="zh-CN"/>
        </w:rPr>
        <w:t>tion of workflow for Framework-1</w:t>
      </w:r>
    </w:p>
    <w:p w:rsidR="00407C11" w:rsidRDefault="00407C11" w:rsidP="00407C11">
      <w:pPr>
        <w:pStyle w:val="Heading3"/>
        <w:rPr>
          <w:lang w:eastAsia="zh-CN"/>
        </w:rPr>
      </w:pPr>
      <w:r>
        <w:rPr>
          <w:rFonts w:hint="eastAsia"/>
          <w:lang w:eastAsia="zh-CN"/>
        </w:rPr>
        <w:t>On Framework 2.x</w:t>
      </w:r>
    </w:p>
    <w:p w:rsidR="008D5D65" w:rsidRDefault="008D5D65" w:rsidP="00E63EE3">
      <w:pPr>
        <w:rPr>
          <w:lang w:eastAsia="zh-CN"/>
        </w:rPr>
      </w:pPr>
      <w:r>
        <w:rPr>
          <w:rFonts w:hint="eastAsia"/>
          <w:lang w:eastAsia="zh-CN"/>
        </w:rPr>
        <w:t xml:space="preserve">As for Framework 2.x, </w:t>
      </w:r>
      <w:r>
        <w:rPr>
          <w:lang w:eastAsia="zh-CN"/>
        </w:rPr>
        <w:t xml:space="preserve">backhaul signaling is used </w:t>
      </w:r>
      <w:r w:rsidR="001A4BDD">
        <w:rPr>
          <w:lang w:eastAsia="zh-CN"/>
        </w:rPr>
        <w:t xml:space="preserve">instead of RS-2 </w:t>
      </w:r>
      <w:r>
        <w:rPr>
          <w:lang w:eastAsia="zh-CN"/>
        </w:rPr>
        <w:t xml:space="preserve">to communicate between aggressor and victim. Particularly for Framework 2.1, backhaul signaling is used to inform victim the reception and disappearance of RS, </w:t>
      </w:r>
      <w:r w:rsidR="009034A5">
        <w:rPr>
          <w:lang w:eastAsia="zh-CN"/>
        </w:rPr>
        <w:t>in order</w:t>
      </w:r>
      <w:r>
        <w:rPr>
          <w:lang w:eastAsia="zh-CN"/>
        </w:rPr>
        <w:t xml:space="preserve"> to </w:t>
      </w:r>
      <w:r w:rsidR="00662E5F">
        <w:rPr>
          <w:lang w:eastAsia="zh-CN"/>
        </w:rPr>
        <w:t>trigger</w:t>
      </w:r>
      <w:r>
        <w:rPr>
          <w:lang w:eastAsia="zh-CN"/>
        </w:rPr>
        <w:t xml:space="preserve"> victim continu</w:t>
      </w:r>
      <w:r w:rsidR="002F2DFC">
        <w:rPr>
          <w:lang w:eastAsia="zh-CN"/>
        </w:rPr>
        <w:t>ing</w:t>
      </w:r>
      <w:r>
        <w:rPr>
          <w:lang w:eastAsia="zh-CN"/>
        </w:rPr>
        <w:t xml:space="preserve"> or stop</w:t>
      </w:r>
      <w:r w:rsidR="002F2DFC">
        <w:rPr>
          <w:lang w:eastAsia="zh-CN"/>
        </w:rPr>
        <w:t>ping</w:t>
      </w:r>
      <w:r>
        <w:rPr>
          <w:lang w:eastAsia="zh-CN"/>
        </w:rPr>
        <w:t xml:space="preserve"> RS</w:t>
      </w:r>
      <w:r w:rsidR="00B2420D">
        <w:rPr>
          <w:lang w:eastAsia="zh-CN"/>
        </w:rPr>
        <w:t xml:space="preserve"> transmission</w:t>
      </w:r>
      <w:r>
        <w:rPr>
          <w:lang w:eastAsia="zh-CN"/>
        </w:rPr>
        <w:t>.</w:t>
      </w:r>
      <w:r w:rsidR="00407C11">
        <w:rPr>
          <w:lang w:eastAsia="zh-CN"/>
        </w:rPr>
        <w:t xml:space="preserve"> The workflow of Framework 2.1 </w:t>
      </w:r>
      <w:r w:rsidR="00014BB1">
        <w:rPr>
          <w:lang w:eastAsia="zh-CN"/>
        </w:rPr>
        <w:t xml:space="preserve">along with the illustration in Figure 4 </w:t>
      </w:r>
      <w:r w:rsidR="00407C11">
        <w:rPr>
          <w:lang w:eastAsia="zh-CN"/>
        </w:rPr>
        <w:t>is given below</w:t>
      </w:r>
      <w:r w:rsidR="00014BB1">
        <w:rPr>
          <w:lang w:eastAsia="zh-CN"/>
        </w:rPr>
        <w:t>.</w:t>
      </w:r>
    </w:p>
    <w:p w:rsidR="00407C11" w:rsidRPr="00AA3CD1" w:rsidRDefault="00407C11" w:rsidP="00407C11">
      <w:pPr>
        <w:pStyle w:val="ListParagraph"/>
        <w:numPr>
          <w:ilvl w:val="0"/>
          <w:numId w:val="7"/>
        </w:numPr>
        <w:spacing w:after="120"/>
        <w:rPr>
          <w:rFonts w:ascii="Times New Roman" w:hAnsi="Times New Roman"/>
          <w:sz w:val="22"/>
          <w:lang w:eastAsia="zh-CN"/>
        </w:rPr>
      </w:pPr>
      <w:r w:rsidRPr="00AA3CD1">
        <w:rPr>
          <w:rFonts w:ascii="Times New Roman" w:hAnsi="Times New Roman"/>
          <w:b/>
          <w:sz w:val="22"/>
          <w:lang w:eastAsia="zh-CN"/>
        </w:rPr>
        <w:t>Step 0</w:t>
      </w:r>
      <w:r w:rsidRPr="00AA3CD1">
        <w:rPr>
          <w:rFonts w:ascii="Times New Roman" w:hAnsi="Times New Roman"/>
          <w:sz w:val="22"/>
          <w:lang w:eastAsia="zh-CN"/>
        </w:rPr>
        <w:t xml:space="preserve">: </w:t>
      </w:r>
      <w:r w:rsidR="006B58D3">
        <w:rPr>
          <w:rFonts w:ascii="Times New Roman" w:hAnsi="Times New Roman"/>
          <w:sz w:val="22"/>
          <w:lang w:eastAsia="zh-CN"/>
        </w:rPr>
        <w:t>T</w:t>
      </w:r>
      <w:r w:rsidR="006B58D3" w:rsidRPr="00B552F6">
        <w:rPr>
          <w:rFonts w:ascii="Times New Roman" w:hAnsi="Times New Roman"/>
          <w:sz w:val="22"/>
          <w:lang w:eastAsia="zh-CN"/>
        </w:rPr>
        <w:t xml:space="preserve">ropospheric </w:t>
      </w:r>
      <w:r w:rsidRPr="00AA3CD1">
        <w:rPr>
          <w:rFonts w:ascii="Times New Roman" w:hAnsi="Times New Roman"/>
          <w:sz w:val="22"/>
          <w:lang w:eastAsia="zh-CN"/>
        </w:rPr>
        <w:t>ducting phenomenon happens and remote interference appears.</w:t>
      </w:r>
    </w:p>
    <w:p w:rsidR="00407C11" w:rsidRDefault="00407C11" w:rsidP="00407C11">
      <w:pPr>
        <w:pStyle w:val="ListParagraph"/>
        <w:numPr>
          <w:ilvl w:val="0"/>
          <w:numId w:val="7"/>
        </w:numPr>
        <w:spacing w:after="120"/>
        <w:rPr>
          <w:rFonts w:ascii="Times New Roman" w:hAnsi="Times New Roman"/>
          <w:sz w:val="22"/>
          <w:lang w:eastAsia="zh-CN"/>
        </w:rPr>
      </w:pPr>
      <w:r w:rsidRPr="00AA3CD1">
        <w:rPr>
          <w:rFonts w:ascii="Times New Roman" w:hAnsi="Times New Roman"/>
          <w:b/>
          <w:sz w:val="22"/>
          <w:lang w:eastAsia="zh-CN"/>
        </w:rPr>
        <w:t>Step 1</w:t>
      </w:r>
      <w:r w:rsidRPr="00AA3CD1">
        <w:rPr>
          <w:rFonts w:ascii="Times New Roman" w:hAnsi="Times New Roman"/>
          <w:sz w:val="22"/>
          <w:lang w:eastAsia="zh-CN"/>
        </w:rPr>
        <w:t>: When the victim identifie</w:t>
      </w:r>
      <w:r>
        <w:rPr>
          <w:rFonts w:ascii="Times New Roman" w:hAnsi="Times New Roman"/>
          <w:sz w:val="22"/>
          <w:lang w:eastAsia="zh-CN"/>
        </w:rPr>
        <w:t>s</w:t>
      </w:r>
      <w:r w:rsidRPr="00AA3CD1">
        <w:rPr>
          <w:rFonts w:ascii="Times New Roman" w:hAnsi="Times New Roman"/>
          <w:sz w:val="22"/>
          <w:lang w:eastAsia="zh-CN"/>
        </w:rPr>
        <w:t xml:space="preserve"> to suffer from remote interference, it starts to </w:t>
      </w:r>
      <w:r>
        <w:rPr>
          <w:rFonts w:ascii="Times New Roman" w:hAnsi="Times New Roman"/>
          <w:sz w:val="22"/>
          <w:lang w:eastAsia="zh-CN"/>
        </w:rPr>
        <w:t xml:space="preserve">transmit </w:t>
      </w:r>
      <w:r w:rsidRPr="00AA3CD1">
        <w:rPr>
          <w:rFonts w:ascii="Times New Roman" w:hAnsi="Times New Roman"/>
          <w:sz w:val="22"/>
          <w:lang w:eastAsia="zh-CN"/>
        </w:rPr>
        <w:t>RS.</w:t>
      </w:r>
      <w:r>
        <w:rPr>
          <w:rFonts w:ascii="Times New Roman" w:hAnsi="Times New Roman"/>
          <w:sz w:val="22"/>
          <w:lang w:eastAsia="zh-CN"/>
        </w:rPr>
        <w:t xml:space="preserve"> At the same time, the potential aggressor </w:t>
      </w:r>
      <w:r w:rsidRPr="00621E22">
        <w:rPr>
          <w:rFonts w:ascii="Times New Roman" w:hAnsi="Times New Roman"/>
          <w:sz w:val="22"/>
          <w:szCs w:val="22"/>
          <w:lang w:eastAsia="zh-CN"/>
        </w:rPr>
        <w:t>start</w:t>
      </w:r>
      <w:r>
        <w:rPr>
          <w:rFonts w:ascii="Times New Roman" w:hAnsi="Times New Roman"/>
          <w:sz w:val="22"/>
          <w:szCs w:val="22"/>
          <w:lang w:eastAsia="zh-CN"/>
        </w:rPr>
        <w:t>s to monitor RS</w:t>
      </w:r>
    </w:p>
    <w:p w:rsidR="00407C11" w:rsidRDefault="00407C11" w:rsidP="00407C11">
      <w:pPr>
        <w:pStyle w:val="ListParagraph"/>
        <w:numPr>
          <w:ilvl w:val="1"/>
          <w:numId w:val="7"/>
        </w:numPr>
        <w:spacing w:after="120"/>
        <w:rPr>
          <w:rFonts w:ascii="Times New Roman" w:hAnsi="Times New Roman"/>
          <w:sz w:val="22"/>
          <w:lang w:eastAsia="zh-CN"/>
        </w:rPr>
      </w:pPr>
      <w:r w:rsidRPr="007C0251">
        <w:rPr>
          <w:rFonts w:ascii="Times New Roman" w:hAnsi="Times New Roman"/>
          <w:i/>
          <w:sz w:val="22"/>
          <w:lang w:eastAsia="zh-CN"/>
        </w:rPr>
        <w:t>Trigger of RS transmission at victim side</w:t>
      </w:r>
      <w:r w:rsidRPr="007C0251">
        <w:rPr>
          <w:rFonts w:ascii="Times New Roman" w:hAnsi="Times New Roman"/>
          <w:sz w:val="22"/>
          <w:lang w:eastAsia="zh-CN"/>
        </w:rPr>
        <w:t>:</w:t>
      </w:r>
      <w:r>
        <w:rPr>
          <w:rFonts w:ascii="Times New Roman" w:hAnsi="Times New Roman"/>
          <w:sz w:val="22"/>
          <w:lang w:eastAsia="zh-CN"/>
        </w:rPr>
        <w:t xml:space="preserve">  Similar to </w:t>
      </w:r>
      <w:r w:rsidR="003A6B83">
        <w:rPr>
          <w:rFonts w:ascii="Times New Roman" w:hAnsi="Times New Roman"/>
          <w:sz w:val="22"/>
          <w:lang w:eastAsia="zh-CN"/>
        </w:rPr>
        <w:t xml:space="preserve">the condition in </w:t>
      </w:r>
      <w:r>
        <w:rPr>
          <w:rFonts w:ascii="Times New Roman" w:hAnsi="Times New Roman"/>
          <w:sz w:val="22"/>
          <w:lang w:eastAsia="zh-CN"/>
        </w:rPr>
        <w:t>Framework-1.</w:t>
      </w:r>
      <w:r w:rsidRPr="00C10D05">
        <w:rPr>
          <w:rFonts w:ascii="Times New Roman" w:hAnsi="Times New Roman"/>
          <w:sz w:val="22"/>
          <w:lang w:eastAsia="zh-CN"/>
        </w:rPr>
        <w:t xml:space="preserve"> </w:t>
      </w:r>
    </w:p>
    <w:p w:rsidR="00407C11" w:rsidRPr="00AA3CD1" w:rsidRDefault="00407C11" w:rsidP="00407C11">
      <w:pPr>
        <w:pStyle w:val="ListParagraph"/>
        <w:numPr>
          <w:ilvl w:val="1"/>
          <w:numId w:val="7"/>
        </w:numPr>
        <w:spacing w:after="120"/>
        <w:rPr>
          <w:rFonts w:ascii="Times New Roman" w:hAnsi="Times New Roman"/>
          <w:sz w:val="22"/>
          <w:lang w:eastAsia="zh-CN"/>
        </w:rPr>
      </w:pPr>
      <w:r w:rsidRPr="007C0251">
        <w:rPr>
          <w:rFonts w:ascii="Times New Roman" w:hAnsi="Times New Roman"/>
          <w:i/>
          <w:sz w:val="22"/>
          <w:lang w:eastAsia="zh-CN"/>
        </w:rPr>
        <w:t xml:space="preserve">Trigger of RS </w:t>
      </w:r>
      <w:r>
        <w:rPr>
          <w:rFonts w:ascii="Times New Roman" w:hAnsi="Times New Roman"/>
          <w:i/>
          <w:sz w:val="22"/>
          <w:lang w:eastAsia="zh-CN"/>
        </w:rPr>
        <w:t>monitoring</w:t>
      </w:r>
      <w:r w:rsidRPr="007C0251">
        <w:rPr>
          <w:rFonts w:ascii="Times New Roman" w:hAnsi="Times New Roman"/>
          <w:i/>
          <w:sz w:val="22"/>
          <w:lang w:eastAsia="zh-CN"/>
        </w:rPr>
        <w:t xml:space="preserve"> at </w:t>
      </w:r>
      <w:r>
        <w:rPr>
          <w:rFonts w:ascii="Times New Roman" w:hAnsi="Times New Roman"/>
          <w:i/>
          <w:sz w:val="22"/>
          <w:lang w:eastAsia="zh-CN"/>
        </w:rPr>
        <w:t>aggressor</w:t>
      </w:r>
      <w:r w:rsidRPr="007C0251">
        <w:rPr>
          <w:rFonts w:ascii="Times New Roman" w:hAnsi="Times New Roman"/>
          <w:i/>
          <w:sz w:val="22"/>
          <w:lang w:eastAsia="zh-CN"/>
        </w:rPr>
        <w:t xml:space="preserve"> side</w:t>
      </w:r>
      <w:r>
        <w:rPr>
          <w:rFonts w:ascii="Times New Roman" w:hAnsi="Times New Roman"/>
          <w:sz w:val="22"/>
          <w:lang w:eastAsia="zh-CN"/>
        </w:rPr>
        <w:t>:</w:t>
      </w:r>
      <w:r w:rsidRPr="00407C11">
        <w:rPr>
          <w:rFonts w:ascii="Times New Roman" w:hAnsi="Times New Roman"/>
          <w:sz w:val="22"/>
          <w:lang w:eastAsia="zh-CN"/>
        </w:rPr>
        <w:t xml:space="preserve"> Similar to </w:t>
      </w:r>
      <w:r w:rsidR="003A6B83">
        <w:rPr>
          <w:rFonts w:ascii="Times New Roman" w:hAnsi="Times New Roman"/>
          <w:sz w:val="22"/>
          <w:lang w:eastAsia="zh-CN"/>
        </w:rPr>
        <w:t>the condition in</w:t>
      </w:r>
      <w:r w:rsidR="003A6B83" w:rsidRPr="00407C11">
        <w:rPr>
          <w:rFonts w:ascii="Times New Roman" w:hAnsi="Times New Roman"/>
          <w:sz w:val="22"/>
          <w:lang w:eastAsia="zh-CN"/>
        </w:rPr>
        <w:t xml:space="preserve"> </w:t>
      </w:r>
      <w:r w:rsidRPr="00407C11">
        <w:rPr>
          <w:rFonts w:ascii="Times New Roman" w:hAnsi="Times New Roman"/>
          <w:sz w:val="22"/>
          <w:lang w:eastAsia="zh-CN"/>
        </w:rPr>
        <w:t>Framework-1</w:t>
      </w:r>
      <w:r w:rsidRPr="008D5D65">
        <w:rPr>
          <w:rFonts w:ascii="Times New Roman" w:hAnsi="Times New Roman"/>
          <w:sz w:val="22"/>
          <w:lang w:eastAsia="zh-CN"/>
        </w:rPr>
        <w:t>.</w:t>
      </w:r>
    </w:p>
    <w:p w:rsidR="00407C11" w:rsidRPr="00457635" w:rsidRDefault="00407C11" w:rsidP="00407C11">
      <w:pPr>
        <w:pStyle w:val="ListParagraph"/>
        <w:numPr>
          <w:ilvl w:val="0"/>
          <w:numId w:val="7"/>
        </w:numPr>
        <w:spacing w:after="120"/>
        <w:rPr>
          <w:rFonts w:ascii="Times New Roman" w:hAnsi="Times New Roman"/>
          <w:b/>
          <w:sz w:val="22"/>
          <w:lang w:eastAsia="zh-CN"/>
        </w:rPr>
      </w:pPr>
      <w:r w:rsidRPr="00AA3CD1">
        <w:rPr>
          <w:rFonts w:ascii="Times New Roman" w:hAnsi="Times New Roman"/>
          <w:b/>
          <w:sz w:val="22"/>
          <w:lang w:eastAsia="zh-CN"/>
        </w:rPr>
        <w:t>Step 2</w:t>
      </w:r>
      <w:r w:rsidRPr="00AA3CD1">
        <w:rPr>
          <w:rFonts w:ascii="Times New Roman" w:hAnsi="Times New Roman"/>
          <w:sz w:val="22"/>
          <w:lang w:eastAsia="zh-CN"/>
        </w:rPr>
        <w:t xml:space="preserve">: Upon reception of </w:t>
      </w:r>
      <w:r>
        <w:rPr>
          <w:rFonts w:ascii="Times New Roman" w:hAnsi="Times New Roman"/>
          <w:sz w:val="22"/>
          <w:lang w:eastAsia="zh-CN"/>
        </w:rPr>
        <w:t>RS</w:t>
      </w:r>
      <w:r w:rsidRPr="00AA3CD1">
        <w:rPr>
          <w:rFonts w:ascii="Times New Roman" w:hAnsi="Times New Roman"/>
          <w:sz w:val="22"/>
          <w:lang w:eastAsia="zh-CN"/>
        </w:rPr>
        <w:t xml:space="preserve">, the </w:t>
      </w:r>
      <w:r>
        <w:rPr>
          <w:rFonts w:ascii="Times New Roman" w:hAnsi="Times New Roman"/>
          <w:sz w:val="22"/>
          <w:lang w:eastAsia="zh-CN"/>
        </w:rPr>
        <w:t xml:space="preserve">potential </w:t>
      </w:r>
      <w:r w:rsidRPr="00AA3CD1">
        <w:rPr>
          <w:rFonts w:ascii="Times New Roman" w:hAnsi="Times New Roman"/>
          <w:sz w:val="22"/>
          <w:lang w:eastAsia="zh-CN"/>
        </w:rPr>
        <w:t xml:space="preserve">aggressor gNB </w:t>
      </w:r>
      <w:r>
        <w:rPr>
          <w:rFonts w:ascii="Times New Roman" w:hAnsi="Times New Roman"/>
          <w:sz w:val="22"/>
          <w:lang w:eastAsia="zh-CN"/>
        </w:rPr>
        <w:t>identifies itself to be a true aggre</w:t>
      </w:r>
      <w:r w:rsidRPr="00AA3CD1">
        <w:rPr>
          <w:rFonts w:ascii="Times New Roman" w:hAnsi="Times New Roman"/>
          <w:sz w:val="22"/>
          <w:lang w:eastAsia="zh-CN"/>
        </w:rPr>
        <w:t>s</w:t>
      </w:r>
      <w:r>
        <w:rPr>
          <w:rFonts w:ascii="Times New Roman" w:hAnsi="Times New Roman"/>
          <w:sz w:val="22"/>
          <w:lang w:eastAsia="zh-CN"/>
        </w:rPr>
        <w:t>sor. Then it performs proper RIM schemes and informs victim gNBs the reception of RS via backhaul</w:t>
      </w:r>
      <w:r w:rsidRPr="00AA3CD1">
        <w:rPr>
          <w:rFonts w:ascii="Times New Roman" w:hAnsi="Times New Roman"/>
          <w:sz w:val="22"/>
          <w:lang w:eastAsia="zh-CN"/>
        </w:rPr>
        <w:t>.</w:t>
      </w:r>
    </w:p>
    <w:p w:rsidR="00407C11" w:rsidRDefault="00407C11" w:rsidP="00407C11">
      <w:pPr>
        <w:pStyle w:val="ListParagraph"/>
        <w:numPr>
          <w:ilvl w:val="1"/>
          <w:numId w:val="7"/>
        </w:numPr>
        <w:spacing w:after="120"/>
        <w:rPr>
          <w:rFonts w:ascii="Times New Roman" w:hAnsi="Times New Roman"/>
          <w:sz w:val="22"/>
          <w:lang w:eastAsia="zh-CN"/>
        </w:rPr>
      </w:pPr>
      <w:r w:rsidRPr="00457635">
        <w:rPr>
          <w:rFonts w:ascii="Times New Roman" w:hAnsi="Times New Roman"/>
          <w:i/>
          <w:sz w:val="22"/>
          <w:lang w:eastAsia="zh-CN"/>
        </w:rPr>
        <w:t>Trigger of performing RIM scheme</w:t>
      </w:r>
      <w:r>
        <w:rPr>
          <w:rFonts w:ascii="Times New Roman" w:hAnsi="Times New Roman"/>
          <w:i/>
          <w:sz w:val="22"/>
          <w:lang w:eastAsia="zh-CN"/>
        </w:rPr>
        <w:t xml:space="preserve"> at aggressor side</w:t>
      </w:r>
      <w:r w:rsidRPr="00457635">
        <w:rPr>
          <w:rFonts w:ascii="Times New Roman" w:hAnsi="Times New Roman"/>
          <w:sz w:val="22"/>
          <w:lang w:eastAsia="zh-CN"/>
        </w:rPr>
        <w:t>:</w:t>
      </w:r>
      <w:r>
        <w:rPr>
          <w:rFonts w:ascii="Times New Roman" w:hAnsi="Times New Roman"/>
          <w:sz w:val="22"/>
          <w:lang w:eastAsia="zh-CN"/>
        </w:rPr>
        <w:t xml:space="preserve"> Once the aggressor gNB successfully detects one or more RS, it </w:t>
      </w:r>
      <w:r w:rsidR="00B110E4">
        <w:rPr>
          <w:rFonts w:ascii="Times New Roman" w:hAnsi="Times New Roman"/>
          <w:sz w:val="22"/>
          <w:lang w:eastAsia="zh-CN"/>
        </w:rPr>
        <w:t xml:space="preserve">may </w:t>
      </w:r>
      <w:r>
        <w:rPr>
          <w:rFonts w:ascii="Times New Roman" w:hAnsi="Times New Roman"/>
          <w:sz w:val="22"/>
          <w:lang w:eastAsia="zh-CN"/>
        </w:rPr>
        <w:t>perform RIM schemes.</w:t>
      </w:r>
    </w:p>
    <w:p w:rsidR="00407C11" w:rsidRDefault="00407C11" w:rsidP="00407C11">
      <w:pPr>
        <w:pStyle w:val="ListParagraph"/>
        <w:numPr>
          <w:ilvl w:val="1"/>
          <w:numId w:val="7"/>
        </w:numPr>
        <w:spacing w:after="120"/>
        <w:rPr>
          <w:rFonts w:ascii="Times New Roman" w:hAnsi="Times New Roman"/>
          <w:sz w:val="22"/>
          <w:lang w:eastAsia="zh-CN"/>
        </w:rPr>
      </w:pPr>
      <w:r w:rsidRPr="007C0251">
        <w:rPr>
          <w:rFonts w:ascii="Times New Roman" w:hAnsi="Times New Roman"/>
          <w:i/>
          <w:sz w:val="22"/>
          <w:lang w:eastAsia="zh-CN"/>
        </w:rPr>
        <w:t>Trigger of</w:t>
      </w:r>
      <w:r>
        <w:rPr>
          <w:rFonts w:ascii="Times New Roman" w:hAnsi="Times New Roman"/>
          <w:i/>
          <w:sz w:val="22"/>
          <w:lang w:eastAsia="zh-CN"/>
        </w:rPr>
        <w:t xml:space="preserve"> backhaul communication</w:t>
      </w:r>
      <w:r w:rsidR="003A6B83">
        <w:rPr>
          <w:rFonts w:ascii="Times New Roman" w:hAnsi="Times New Roman"/>
          <w:i/>
          <w:sz w:val="22"/>
          <w:lang w:eastAsia="zh-CN"/>
        </w:rPr>
        <w:t xml:space="preserve"> at aggressor side</w:t>
      </w:r>
      <w:r w:rsidRPr="00457635">
        <w:rPr>
          <w:rFonts w:ascii="Times New Roman" w:hAnsi="Times New Roman"/>
          <w:sz w:val="22"/>
          <w:lang w:eastAsia="zh-CN"/>
        </w:rPr>
        <w:t>:</w:t>
      </w:r>
      <w:r>
        <w:rPr>
          <w:rFonts w:ascii="Times New Roman" w:hAnsi="Times New Roman"/>
          <w:sz w:val="22"/>
          <w:lang w:eastAsia="zh-CN"/>
        </w:rPr>
        <w:t xml:space="preserve"> Once the aggressor gNB successfully detects one or more RS, it transmits backhaul signaling.</w:t>
      </w:r>
    </w:p>
    <w:p w:rsidR="00407C11" w:rsidRPr="008D5D65" w:rsidRDefault="00407C11" w:rsidP="00407C11">
      <w:pPr>
        <w:pStyle w:val="ListParagraph"/>
        <w:numPr>
          <w:ilvl w:val="0"/>
          <w:numId w:val="7"/>
        </w:numPr>
        <w:spacing w:after="120"/>
        <w:rPr>
          <w:rFonts w:ascii="Times New Roman" w:hAnsi="Times New Roman"/>
          <w:b/>
          <w:sz w:val="22"/>
          <w:lang w:eastAsia="zh-CN"/>
        </w:rPr>
      </w:pPr>
      <w:r w:rsidRPr="00AA3CD1">
        <w:rPr>
          <w:rFonts w:ascii="Times New Roman" w:hAnsi="Times New Roman"/>
          <w:b/>
          <w:sz w:val="22"/>
          <w:lang w:eastAsia="zh-CN"/>
        </w:rPr>
        <w:t xml:space="preserve">Step </w:t>
      </w:r>
      <w:r>
        <w:rPr>
          <w:rFonts w:ascii="Times New Roman" w:hAnsi="Times New Roman"/>
          <w:b/>
          <w:sz w:val="22"/>
          <w:lang w:eastAsia="zh-CN"/>
        </w:rPr>
        <w:t>3</w:t>
      </w:r>
      <w:r w:rsidRPr="00AA3CD1">
        <w:rPr>
          <w:rFonts w:ascii="Times New Roman" w:hAnsi="Times New Roman"/>
          <w:sz w:val="22"/>
          <w:lang w:eastAsia="zh-CN"/>
        </w:rPr>
        <w:t xml:space="preserve">: </w:t>
      </w:r>
      <w:r>
        <w:rPr>
          <w:rFonts w:ascii="Times New Roman" w:hAnsi="Times New Roman"/>
          <w:sz w:val="22"/>
          <w:lang w:eastAsia="zh-CN"/>
        </w:rPr>
        <w:t>Upon disappearance of RS, the aggressor restores original configuration and informs victim gNBs the disappearance of RS via backhaul.</w:t>
      </w:r>
    </w:p>
    <w:p w:rsidR="003A6B83" w:rsidRPr="00457635" w:rsidRDefault="003A6B83" w:rsidP="003A6B83">
      <w:pPr>
        <w:pStyle w:val="ListParagraph"/>
        <w:numPr>
          <w:ilvl w:val="1"/>
          <w:numId w:val="7"/>
        </w:numPr>
        <w:spacing w:after="120"/>
        <w:rPr>
          <w:rFonts w:ascii="Times New Roman" w:hAnsi="Times New Roman"/>
          <w:b/>
          <w:sz w:val="22"/>
          <w:lang w:eastAsia="zh-CN"/>
        </w:rPr>
      </w:pPr>
      <w:r w:rsidRPr="00457635">
        <w:rPr>
          <w:rFonts w:ascii="Times New Roman" w:hAnsi="Times New Roman"/>
          <w:i/>
          <w:sz w:val="22"/>
          <w:lang w:eastAsia="zh-CN"/>
        </w:rPr>
        <w:t>Trigger of restoring original configuration at aggressor side</w:t>
      </w:r>
      <w:r>
        <w:rPr>
          <w:rFonts w:ascii="Times New Roman" w:hAnsi="Times New Roman"/>
          <w:sz w:val="22"/>
          <w:lang w:eastAsia="zh-CN"/>
        </w:rPr>
        <w:t>: Similar to the condition in Framework-1</w:t>
      </w:r>
      <w:r w:rsidRPr="008D5D65">
        <w:rPr>
          <w:rFonts w:ascii="Times New Roman" w:hAnsi="Times New Roman"/>
          <w:sz w:val="22"/>
          <w:lang w:eastAsia="zh-CN"/>
        </w:rPr>
        <w:t>.</w:t>
      </w:r>
    </w:p>
    <w:p w:rsidR="003A6B83" w:rsidRPr="00AA3CD1" w:rsidRDefault="003A6B83" w:rsidP="003A6B83">
      <w:pPr>
        <w:pStyle w:val="ListParagraph"/>
        <w:numPr>
          <w:ilvl w:val="1"/>
          <w:numId w:val="7"/>
        </w:numPr>
        <w:spacing w:after="120"/>
        <w:rPr>
          <w:rFonts w:ascii="Times New Roman" w:hAnsi="Times New Roman"/>
          <w:b/>
          <w:sz w:val="22"/>
          <w:lang w:eastAsia="zh-CN"/>
        </w:rPr>
      </w:pPr>
      <w:r w:rsidRPr="007C0251">
        <w:rPr>
          <w:rFonts w:ascii="Times New Roman" w:hAnsi="Times New Roman"/>
          <w:i/>
          <w:sz w:val="22"/>
          <w:lang w:eastAsia="zh-CN"/>
        </w:rPr>
        <w:t>Trigger of</w:t>
      </w:r>
      <w:r>
        <w:rPr>
          <w:rFonts w:ascii="Times New Roman" w:hAnsi="Times New Roman"/>
          <w:i/>
          <w:sz w:val="22"/>
          <w:lang w:eastAsia="zh-CN"/>
        </w:rPr>
        <w:t xml:space="preserve"> backhaul communication</w:t>
      </w:r>
      <w:r w:rsidRPr="003A6B83">
        <w:rPr>
          <w:rFonts w:ascii="Times New Roman" w:hAnsi="Times New Roman"/>
          <w:i/>
          <w:sz w:val="22"/>
          <w:lang w:eastAsia="zh-CN"/>
        </w:rPr>
        <w:t xml:space="preserve"> </w:t>
      </w:r>
      <w:r>
        <w:rPr>
          <w:rFonts w:ascii="Times New Roman" w:hAnsi="Times New Roman"/>
          <w:i/>
          <w:sz w:val="22"/>
          <w:lang w:eastAsia="zh-CN"/>
        </w:rPr>
        <w:t>at aggressor side</w:t>
      </w:r>
      <w:r w:rsidRPr="00457635">
        <w:rPr>
          <w:rFonts w:ascii="Times New Roman" w:hAnsi="Times New Roman"/>
          <w:sz w:val="22"/>
          <w:lang w:eastAsia="zh-CN"/>
        </w:rPr>
        <w:t>:</w:t>
      </w:r>
      <w:r>
        <w:rPr>
          <w:rFonts w:ascii="Times New Roman" w:hAnsi="Times New Roman"/>
          <w:sz w:val="22"/>
          <w:lang w:eastAsia="zh-CN"/>
        </w:rPr>
        <w:t xml:space="preserve"> </w:t>
      </w:r>
      <w:r w:rsidRPr="008D5D65">
        <w:rPr>
          <w:rFonts w:ascii="Times New Roman" w:hAnsi="Times New Roman"/>
          <w:sz w:val="22"/>
          <w:lang w:eastAsia="zh-CN"/>
        </w:rPr>
        <w:t>When the aggres</w:t>
      </w:r>
      <w:r>
        <w:rPr>
          <w:rFonts w:ascii="Times New Roman" w:hAnsi="Times New Roman"/>
          <w:sz w:val="22"/>
          <w:lang w:eastAsia="zh-CN"/>
        </w:rPr>
        <w:t>sor gNB does not detect any RS</w:t>
      </w:r>
      <w:r w:rsidRPr="008D5D65">
        <w:rPr>
          <w:rFonts w:ascii="Times New Roman" w:hAnsi="Times New Roman"/>
          <w:sz w:val="22"/>
          <w:lang w:eastAsia="zh-CN"/>
        </w:rPr>
        <w:t xml:space="preserve"> within a given time duration, it can </w:t>
      </w:r>
      <w:r>
        <w:rPr>
          <w:rFonts w:ascii="Times New Roman" w:hAnsi="Times New Roman"/>
          <w:sz w:val="22"/>
          <w:lang w:eastAsia="zh-CN"/>
        </w:rPr>
        <w:t>informs victim gNBs the disappearance of RS.</w:t>
      </w:r>
    </w:p>
    <w:p w:rsidR="00407C11" w:rsidRPr="00907EB7" w:rsidRDefault="003A6B83" w:rsidP="00017B9B">
      <w:pPr>
        <w:pStyle w:val="ListParagraph"/>
        <w:numPr>
          <w:ilvl w:val="0"/>
          <w:numId w:val="7"/>
        </w:numPr>
        <w:spacing w:after="120"/>
        <w:rPr>
          <w:rFonts w:ascii="Times New Roman" w:hAnsi="Times New Roman"/>
          <w:b/>
          <w:sz w:val="22"/>
          <w:lang w:eastAsia="zh-CN"/>
        </w:rPr>
      </w:pPr>
      <w:r w:rsidRPr="003A6B83">
        <w:rPr>
          <w:rFonts w:ascii="Times New Roman" w:hAnsi="Times New Roman" w:hint="eastAsia"/>
          <w:b/>
          <w:sz w:val="22"/>
          <w:lang w:eastAsia="zh-CN"/>
        </w:rPr>
        <w:t>Step 4</w:t>
      </w:r>
      <w:r w:rsidRPr="003A6B83">
        <w:rPr>
          <w:rFonts w:ascii="Times New Roman" w:hAnsi="Times New Roman" w:hint="eastAsia"/>
          <w:sz w:val="22"/>
          <w:lang w:eastAsia="zh-CN"/>
        </w:rPr>
        <w:t>:</w:t>
      </w:r>
      <w:r w:rsidR="00017B9B" w:rsidRPr="00017B9B">
        <w:t xml:space="preserve"> </w:t>
      </w:r>
      <w:r w:rsidR="00017B9B" w:rsidRPr="00017B9B">
        <w:rPr>
          <w:rFonts w:ascii="Times New Roman" w:hAnsi="Times New Roman"/>
          <w:sz w:val="22"/>
          <w:lang w:eastAsia="zh-CN"/>
        </w:rPr>
        <w:t>Victim stop</w:t>
      </w:r>
      <w:r w:rsidR="00017B9B">
        <w:rPr>
          <w:rFonts w:ascii="Times New Roman" w:hAnsi="Times New Roman"/>
          <w:sz w:val="22"/>
          <w:lang w:eastAsia="zh-CN"/>
        </w:rPr>
        <w:t>s</w:t>
      </w:r>
      <w:r w:rsidR="00017B9B" w:rsidRPr="00017B9B">
        <w:rPr>
          <w:rFonts w:ascii="Times New Roman" w:hAnsi="Times New Roman"/>
          <w:sz w:val="22"/>
          <w:lang w:eastAsia="zh-CN"/>
        </w:rPr>
        <w:t xml:space="preserve"> RS transmission upon the reception of the “disappearance of RS” through backhaul</w:t>
      </w:r>
    </w:p>
    <w:p w:rsidR="004D3244" w:rsidRPr="00907EB7" w:rsidRDefault="004D3244" w:rsidP="00907EB7">
      <w:pPr>
        <w:pStyle w:val="ListParagraph"/>
        <w:numPr>
          <w:ilvl w:val="1"/>
          <w:numId w:val="7"/>
        </w:numPr>
        <w:spacing w:after="120"/>
        <w:rPr>
          <w:rFonts w:ascii="Times New Roman" w:hAnsi="Times New Roman"/>
          <w:sz w:val="22"/>
          <w:lang w:eastAsia="zh-CN"/>
        </w:rPr>
      </w:pPr>
      <w:r w:rsidRPr="00907EB7">
        <w:rPr>
          <w:rFonts w:ascii="Times New Roman" w:hAnsi="Times New Roman"/>
          <w:i/>
          <w:sz w:val="22"/>
          <w:lang w:eastAsia="zh-CN"/>
        </w:rPr>
        <w:t>Trigger of stopping RS transmission at victim side</w:t>
      </w:r>
      <w:r w:rsidRPr="00907EB7">
        <w:rPr>
          <w:rFonts w:ascii="Times New Roman" w:hAnsi="Times New Roman"/>
          <w:sz w:val="22"/>
          <w:lang w:eastAsia="zh-CN"/>
        </w:rPr>
        <w:t>:</w:t>
      </w:r>
      <w:r>
        <w:rPr>
          <w:rFonts w:ascii="Times New Roman" w:hAnsi="Times New Roman"/>
          <w:sz w:val="22"/>
          <w:lang w:eastAsia="zh-CN"/>
        </w:rPr>
        <w:t xml:space="preserve"> The action is triggered by backhaul signaling.</w:t>
      </w:r>
    </w:p>
    <w:p w:rsidR="00014BB1" w:rsidRDefault="00014BB1" w:rsidP="00907EB7">
      <w:pPr>
        <w:jc w:val="center"/>
        <w:rPr>
          <w:i/>
          <w:lang w:eastAsia="zh-CN"/>
        </w:rPr>
      </w:pPr>
      <w:r>
        <w:rPr>
          <w:i/>
          <w:noProof/>
          <w:lang w:eastAsia="zh-CN"/>
        </w:rPr>
        <w:lastRenderedPageBreak/>
        <w:drawing>
          <wp:inline distT="0" distB="0" distL="0" distR="0" wp14:anchorId="41766DEB">
            <wp:extent cx="3487003" cy="2680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0715" cy="2691432"/>
                    </a:xfrm>
                    <a:prstGeom prst="rect">
                      <a:avLst/>
                    </a:prstGeom>
                    <a:noFill/>
                  </pic:spPr>
                </pic:pic>
              </a:graphicData>
            </a:graphic>
          </wp:inline>
        </w:drawing>
      </w:r>
    </w:p>
    <w:p w:rsidR="00014BB1" w:rsidRPr="00907EB7" w:rsidRDefault="00014BB1" w:rsidP="00907EB7">
      <w:pPr>
        <w:jc w:val="center"/>
        <w:rPr>
          <w:i/>
          <w:lang w:eastAsia="zh-CN"/>
        </w:rPr>
      </w:pPr>
      <w:r>
        <w:rPr>
          <w:rFonts w:hint="eastAsia"/>
          <w:b/>
          <w:lang w:eastAsia="zh-CN"/>
        </w:rPr>
        <w:t xml:space="preserve">Figure 4. </w:t>
      </w:r>
      <w:r w:rsidRPr="007C0251">
        <w:rPr>
          <w:rFonts w:hint="eastAsia"/>
          <w:b/>
          <w:lang w:eastAsia="zh-CN"/>
        </w:rPr>
        <w:t>Illustra</w:t>
      </w:r>
      <w:r>
        <w:rPr>
          <w:rFonts w:hint="eastAsia"/>
          <w:b/>
          <w:lang w:eastAsia="zh-CN"/>
        </w:rPr>
        <w:t>tion of workflow for Framework-2.1</w:t>
      </w:r>
    </w:p>
    <w:p w:rsidR="008D5D65" w:rsidRDefault="002478D0" w:rsidP="00E63EE3">
      <w:pPr>
        <w:rPr>
          <w:lang w:eastAsia="zh-CN"/>
        </w:rPr>
      </w:pPr>
      <w:r>
        <w:rPr>
          <w:lang w:eastAsia="zh-CN"/>
        </w:rPr>
        <w:t>Regarding</w:t>
      </w:r>
      <w:r w:rsidR="008D5D65">
        <w:rPr>
          <w:lang w:eastAsia="zh-CN"/>
        </w:rPr>
        <w:t xml:space="preserve"> the workflow of all these Frameworks, </w:t>
      </w:r>
      <w:r w:rsidR="00E27E11">
        <w:rPr>
          <w:lang w:eastAsia="zh-CN"/>
        </w:rPr>
        <w:t xml:space="preserve">the </w:t>
      </w:r>
      <w:r w:rsidR="008D5D65">
        <w:rPr>
          <w:lang w:eastAsia="zh-CN"/>
        </w:rPr>
        <w:t xml:space="preserve">key </w:t>
      </w:r>
      <w:r>
        <w:rPr>
          <w:lang w:eastAsia="zh-CN"/>
        </w:rPr>
        <w:t>steps are</w:t>
      </w:r>
      <w:r w:rsidR="008D5D65">
        <w:rPr>
          <w:lang w:eastAsia="zh-CN"/>
        </w:rPr>
        <w:t xml:space="preserve"> in the following aspects:</w:t>
      </w:r>
    </w:p>
    <w:p w:rsidR="008D5D65" w:rsidRDefault="008D5D65" w:rsidP="008D5D65">
      <w:pPr>
        <w:pStyle w:val="ListParagraph"/>
        <w:numPr>
          <w:ilvl w:val="1"/>
          <w:numId w:val="7"/>
        </w:numPr>
        <w:spacing w:after="120"/>
        <w:rPr>
          <w:rFonts w:ascii="Times New Roman" w:hAnsi="Times New Roman"/>
          <w:sz w:val="22"/>
          <w:lang w:eastAsia="zh-CN"/>
        </w:rPr>
      </w:pPr>
      <w:r w:rsidRPr="008D5D65">
        <w:rPr>
          <w:rFonts w:ascii="Times New Roman" w:hAnsi="Times New Roman"/>
          <w:sz w:val="22"/>
          <w:lang w:eastAsia="zh-CN"/>
        </w:rPr>
        <w:t xml:space="preserve">Trigger of </w:t>
      </w:r>
      <w:r>
        <w:rPr>
          <w:rFonts w:ascii="Times New Roman" w:hAnsi="Times New Roman"/>
          <w:sz w:val="22"/>
          <w:lang w:eastAsia="zh-CN"/>
        </w:rPr>
        <w:t>performing m</w:t>
      </w:r>
      <w:r w:rsidRPr="008D5D65">
        <w:rPr>
          <w:rFonts w:ascii="Times New Roman" w:hAnsi="Times New Roman"/>
          <w:sz w:val="22"/>
          <w:lang w:eastAsia="zh-CN"/>
        </w:rPr>
        <w:t>itigation scheme</w:t>
      </w:r>
    </w:p>
    <w:p w:rsidR="002478D0" w:rsidRPr="008D5D65" w:rsidRDefault="002478D0" w:rsidP="008D5D65">
      <w:pPr>
        <w:pStyle w:val="ListParagraph"/>
        <w:numPr>
          <w:ilvl w:val="1"/>
          <w:numId w:val="7"/>
        </w:numPr>
        <w:spacing w:after="120"/>
        <w:rPr>
          <w:rFonts w:ascii="Times New Roman" w:hAnsi="Times New Roman"/>
          <w:sz w:val="22"/>
          <w:lang w:eastAsia="zh-CN"/>
        </w:rPr>
      </w:pPr>
      <w:r>
        <w:rPr>
          <w:rFonts w:ascii="Times New Roman" w:hAnsi="Times New Roman"/>
          <w:sz w:val="22"/>
          <w:lang w:eastAsia="zh-CN"/>
        </w:rPr>
        <w:t>Trigger of restoring original configuration</w:t>
      </w:r>
    </w:p>
    <w:p w:rsidR="008D5D65" w:rsidRPr="008D5D65" w:rsidRDefault="008D5D65" w:rsidP="008D5D65">
      <w:pPr>
        <w:pStyle w:val="ListParagraph"/>
        <w:numPr>
          <w:ilvl w:val="1"/>
          <w:numId w:val="7"/>
        </w:numPr>
        <w:spacing w:after="120"/>
        <w:rPr>
          <w:rFonts w:ascii="Times New Roman" w:hAnsi="Times New Roman"/>
          <w:sz w:val="22"/>
          <w:lang w:eastAsia="zh-CN"/>
        </w:rPr>
      </w:pPr>
      <w:r w:rsidRPr="008D5D65">
        <w:rPr>
          <w:rFonts w:ascii="Times New Roman" w:hAnsi="Times New Roman"/>
          <w:sz w:val="22"/>
          <w:lang w:eastAsia="zh-CN"/>
        </w:rPr>
        <w:t>Trigger of starting RS-1/RS-2 transmission</w:t>
      </w:r>
    </w:p>
    <w:p w:rsidR="008D5D65" w:rsidRDefault="008D5D65" w:rsidP="008D5D65">
      <w:pPr>
        <w:pStyle w:val="ListParagraph"/>
        <w:numPr>
          <w:ilvl w:val="1"/>
          <w:numId w:val="7"/>
        </w:numPr>
        <w:spacing w:after="120"/>
        <w:rPr>
          <w:rFonts w:ascii="Times New Roman" w:hAnsi="Times New Roman"/>
          <w:sz w:val="22"/>
          <w:lang w:eastAsia="zh-CN"/>
        </w:rPr>
      </w:pPr>
      <w:r w:rsidRPr="008D5D65">
        <w:rPr>
          <w:rFonts w:ascii="Times New Roman" w:hAnsi="Times New Roman"/>
          <w:sz w:val="22"/>
          <w:lang w:eastAsia="zh-CN"/>
        </w:rPr>
        <w:tab/>
        <w:t>Trigger of stopping RS-1/RS-2 transmission</w:t>
      </w:r>
    </w:p>
    <w:p w:rsidR="002478D0" w:rsidRPr="008D5D65" w:rsidRDefault="002478D0" w:rsidP="008D5D65">
      <w:pPr>
        <w:pStyle w:val="ListParagraph"/>
        <w:numPr>
          <w:ilvl w:val="1"/>
          <w:numId w:val="7"/>
        </w:numPr>
        <w:spacing w:after="120"/>
        <w:rPr>
          <w:rFonts w:ascii="Times New Roman" w:hAnsi="Times New Roman"/>
          <w:sz w:val="22"/>
          <w:lang w:eastAsia="zh-CN"/>
        </w:rPr>
      </w:pPr>
      <w:r>
        <w:rPr>
          <w:rFonts w:ascii="Times New Roman" w:hAnsi="Times New Roman"/>
          <w:sz w:val="22"/>
          <w:lang w:eastAsia="zh-CN"/>
        </w:rPr>
        <w:t>Trigger of monitoring RS-1/RS-2</w:t>
      </w:r>
    </w:p>
    <w:p w:rsidR="008D5D65" w:rsidRPr="008D5D65" w:rsidRDefault="008D5D65" w:rsidP="008D5D65">
      <w:pPr>
        <w:pStyle w:val="ListParagraph"/>
        <w:numPr>
          <w:ilvl w:val="1"/>
          <w:numId w:val="7"/>
        </w:numPr>
        <w:spacing w:after="120"/>
        <w:rPr>
          <w:rFonts w:ascii="Times New Roman" w:hAnsi="Times New Roman"/>
          <w:sz w:val="22"/>
          <w:lang w:eastAsia="zh-CN"/>
        </w:rPr>
      </w:pPr>
      <w:r w:rsidRPr="008D5D65">
        <w:rPr>
          <w:rFonts w:ascii="Times New Roman" w:hAnsi="Times New Roman"/>
          <w:sz w:val="22"/>
          <w:lang w:eastAsia="zh-CN"/>
        </w:rPr>
        <w:tab/>
        <w:t>Trigger of backhaul communication</w:t>
      </w:r>
    </w:p>
    <w:p w:rsidR="008D5D65" w:rsidRDefault="008D5D65" w:rsidP="00E63EE3">
      <w:pPr>
        <w:rPr>
          <w:lang w:eastAsia="zh-CN"/>
        </w:rPr>
      </w:pPr>
      <w:r>
        <w:rPr>
          <w:lang w:eastAsia="zh-CN"/>
        </w:rPr>
        <w:t>Obviously, all these triggering conditions are up to gNB implementation</w:t>
      </w:r>
      <w:r w:rsidR="00844C85">
        <w:rPr>
          <w:lang w:eastAsia="zh-CN"/>
        </w:rPr>
        <w:t xml:space="preserve"> and shall be </w:t>
      </w:r>
      <w:r w:rsidR="002478D0">
        <w:rPr>
          <w:lang w:eastAsia="zh-CN"/>
        </w:rPr>
        <w:t>pre-</w:t>
      </w:r>
      <w:r w:rsidR="00844C85">
        <w:rPr>
          <w:lang w:eastAsia="zh-CN"/>
        </w:rPr>
        <w:t>configured by OAM</w:t>
      </w:r>
      <w:r>
        <w:rPr>
          <w:lang w:eastAsia="zh-CN"/>
        </w:rPr>
        <w:t>, there is no need to make restriction</w:t>
      </w:r>
      <w:r w:rsidR="00B110E4">
        <w:rPr>
          <w:lang w:eastAsia="zh-CN"/>
        </w:rPr>
        <w:t xml:space="preserve"> for gNBs</w:t>
      </w:r>
      <w:r>
        <w:rPr>
          <w:lang w:eastAsia="zh-CN"/>
        </w:rPr>
        <w:t xml:space="preserve"> in the specification. </w:t>
      </w:r>
    </w:p>
    <w:p w:rsidR="008D5D65" w:rsidRPr="008D5D65" w:rsidRDefault="008D5D65" w:rsidP="00E63EE3">
      <w:pPr>
        <w:rPr>
          <w:i/>
          <w:lang w:eastAsia="zh-CN"/>
        </w:rPr>
      </w:pPr>
      <w:r w:rsidRPr="008D5D65">
        <w:rPr>
          <w:rFonts w:hint="eastAsia"/>
          <w:b/>
          <w:i/>
          <w:lang w:eastAsia="zh-CN"/>
        </w:rPr>
        <w:t>Observation 1</w:t>
      </w:r>
      <w:r w:rsidRPr="008D5D65">
        <w:rPr>
          <w:rFonts w:hint="eastAsia"/>
          <w:i/>
          <w:lang w:eastAsia="zh-CN"/>
        </w:rPr>
        <w:t xml:space="preserve">: No </w:t>
      </w:r>
      <w:r w:rsidRPr="008D5D65">
        <w:rPr>
          <w:i/>
          <w:lang w:eastAsia="zh-CN"/>
        </w:rPr>
        <w:t>specification</w:t>
      </w:r>
      <w:r w:rsidRPr="008D5D65">
        <w:rPr>
          <w:rFonts w:hint="eastAsia"/>
          <w:i/>
          <w:lang w:eastAsia="zh-CN"/>
        </w:rPr>
        <w:t xml:space="preserve"> impact is </w:t>
      </w:r>
      <w:r w:rsidR="001A4BDD">
        <w:rPr>
          <w:i/>
          <w:lang w:eastAsia="zh-CN"/>
        </w:rPr>
        <w:t>needed</w:t>
      </w:r>
      <w:r w:rsidR="001A4BDD" w:rsidRPr="008D5D65">
        <w:rPr>
          <w:rFonts w:hint="eastAsia"/>
          <w:i/>
          <w:lang w:eastAsia="zh-CN"/>
        </w:rPr>
        <w:t xml:space="preserve"> </w:t>
      </w:r>
      <w:r w:rsidRPr="008D5D65">
        <w:rPr>
          <w:rFonts w:hint="eastAsia"/>
          <w:i/>
          <w:lang w:eastAsia="zh-CN"/>
        </w:rPr>
        <w:t xml:space="preserve">for </w:t>
      </w:r>
      <w:r w:rsidR="001A4BDD">
        <w:rPr>
          <w:i/>
          <w:lang w:eastAsia="zh-CN"/>
        </w:rPr>
        <w:t xml:space="preserve">trigger of gNB actions in </w:t>
      </w:r>
      <w:r w:rsidRPr="008D5D65">
        <w:rPr>
          <w:rFonts w:hint="eastAsia"/>
          <w:i/>
          <w:lang w:eastAsia="zh-CN"/>
        </w:rPr>
        <w:t>the workflow of RIM frameworks.</w:t>
      </w:r>
    </w:p>
    <w:p w:rsidR="00F17AFE" w:rsidRPr="00F17AFE" w:rsidRDefault="008D5D65" w:rsidP="006B5A00">
      <w:pPr>
        <w:rPr>
          <w:b/>
          <w:i/>
          <w:lang w:eastAsia="zh-CN"/>
        </w:rPr>
      </w:pPr>
      <w:r>
        <w:rPr>
          <w:lang w:eastAsia="zh-CN"/>
        </w:rPr>
        <w:t xml:space="preserve">In addition, for </w:t>
      </w:r>
      <w:r w:rsidR="001A4BDD">
        <w:rPr>
          <w:lang w:eastAsia="zh-CN"/>
        </w:rPr>
        <w:t>F</w:t>
      </w:r>
      <w:r>
        <w:rPr>
          <w:lang w:eastAsia="zh-CN"/>
        </w:rPr>
        <w:t xml:space="preserve">ramework 2.x, the assistance information that needs to be transmitted via backhaul shall be carefully studied. For each assistance information, the performance gain shall be identified first. </w:t>
      </w:r>
      <w:r>
        <w:rPr>
          <w:rFonts w:hint="eastAsia"/>
          <w:lang w:eastAsia="zh-CN"/>
        </w:rPr>
        <w:t xml:space="preserve"> </w:t>
      </w:r>
      <w:r w:rsidR="00174538">
        <w:rPr>
          <w:lang w:eastAsia="zh-CN"/>
        </w:rPr>
        <w:t xml:space="preserve"> </w:t>
      </w:r>
    </w:p>
    <w:p w:rsidR="009107E7" w:rsidRPr="009107E7" w:rsidRDefault="008D5D65" w:rsidP="009107E7">
      <w:pPr>
        <w:pStyle w:val="Heading2"/>
        <w:tabs>
          <w:tab w:val="clear" w:pos="576"/>
        </w:tabs>
        <w:rPr>
          <w:rFonts w:eastAsiaTheme="minorEastAsia"/>
          <w:lang w:eastAsia="zh-CN"/>
        </w:rPr>
      </w:pPr>
      <w:r>
        <w:rPr>
          <w:rFonts w:eastAsiaTheme="minorEastAsia"/>
          <w:lang w:eastAsia="zh-CN"/>
        </w:rPr>
        <w:t xml:space="preserve">On </w:t>
      </w:r>
      <w:r w:rsidR="009F7376">
        <w:rPr>
          <w:rFonts w:eastAsiaTheme="minorEastAsia"/>
          <w:lang w:eastAsia="zh-CN"/>
        </w:rPr>
        <w:t>reference signal</w:t>
      </w:r>
      <w:r>
        <w:rPr>
          <w:rFonts w:eastAsiaTheme="minorEastAsia"/>
          <w:lang w:eastAsia="zh-CN"/>
        </w:rPr>
        <w:t xml:space="preserve"> design</w:t>
      </w:r>
    </w:p>
    <w:p w:rsidR="003230A3" w:rsidRDefault="003230A3" w:rsidP="00CA21E6">
      <w:pPr>
        <w:rPr>
          <w:lang w:eastAsia="zh-CN"/>
        </w:rPr>
      </w:pPr>
      <w:r>
        <w:rPr>
          <w:rFonts w:hint="eastAsia"/>
          <w:lang w:eastAsia="zh-CN"/>
        </w:rPr>
        <w:t xml:space="preserve">For </w:t>
      </w:r>
      <w:r w:rsidR="00BE190A">
        <w:rPr>
          <w:lang w:eastAsia="zh-CN"/>
        </w:rPr>
        <w:t>RIM-</w:t>
      </w:r>
      <w:r>
        <w:rPr>
          <w:rFonts w:hint="eastAsia"/>
          <w:lang w:eastAsia="zh-CN"/>
        </w:rPr>
        <w:t xml:space="preserve">RS design, the following aspects shall be </w:t>
      </w:r>
      <w:r>
        <w:rPr>
          <w:lang w:eastAsia="zh-CN"/>
        </w:rPr>
        <w:t>determined</w:t>
      </w:r>
      <w:r w:rsidR="009118B2">
        <w:rPr>
          <w:rFonts w:hint="eastAsia"/>
          <w:lang w:eastAsia="zh-CN"/>
        </w:rPr>
        <w:t>.</w:t>
      </w:r>
    </w:p>
    <w:p w:rsidR="000F7FB7" w:rsidRDefault="00907EB7" w:rsidP="00457635">
      <w:pPr>
        <w:pStyle w:val="ListParagraph"/>
        <w:numPr>
          <w:ilvl w:val="1"/>
          <w:numId w:val="7"/>
        </w:numPr>
        <w:spacing w:after="120"/>
        <w:rPr>
          <w:rFonts w:ascii="Times New Roman" w:hAnsi="Times New Roman"/>
          <w:sz w:val="22"/>
          <w:lang w:eastAsia="zh-CN"/>
        </w:rPr>
      </w:pPr>
      <w:r>
        <w:rPr>
          <w:rFonts w:ascii="Times New Roman" w:hAnsi="Times New Roman"/>
          <w:sz w:val="22"/>
          <w:lang w:eastAsia="zh-CN"/>
        </w:rPr>
        <w:t xml:space="preserve">RS </w:t>
      </w:r>
      <w:r w:rsidR="00384984">
        <w:rPr>
          <w:rFonts w:ascii="Times New Roman" w:hAnsi="Times New Roman"/>
          <w:sz w:val="22"/>
          <w:lang w:eastAsia="zh-CN"/>
        </w:rPr>
        <w:t>s</w:t>
      </w:r>
      <w:r w:rsidR="000F7FB7">
        <w:rPr>
          <w:rFonts w:ascii="Times New Roman" w:hAnsi="Times New Roman"/>
          <w:sz w:val="22"/>
          <w:lang w:eastAsia="zh-CN"/>
        </w:rPr>
        <w:t xml:space="preserve">equence structure including </w:t>
      </w:r>
    </w:p>
    <w:p w:rsidR="00907EB7" w:rsidRDefault="00907EB7" w:rsidP="002B4144">
      <w:pPr>
        <w:pStyle w:val="ListParagraph"/>
        <w:numPr>
          <w:ilvl w:val="2"/>
          <w:numId w:val="7"/>
        </w:numPr>
        <w:spacing w:after="120"/>
        <w:rPr>
          <w:rFonts w:ascii="Times New Roman" w:hAnsi="Times New Roman"/>
          <w:sz w:val="22"/>
          <w:lang w:eastAsia="zh-CN"/>
        </w:rPr>
      </w:pPr>
      <w:r>
        <w:rPr>
          <w:rFonts w:ascii="Times New Roman" w:hAnsi="Times New Roman"/>
          <w:sz w:val="22"/>
          <w:lang w:eastAsia="zh-CN"/>
        </w:rPr>
        <w:t>Sequence i</w:t>
      </w:r>
      <w:r w:rsidR="002B4144">
        <w:rPr>
          <w:rFonts w:ascii="Times New Roman" w:hAnsi="Times New Roman"/>
          <w:sz w:val="22"/>
          <w:lang w:eastAsia="zh-CN"/>
        </w:rPr>
        <w:t>nitial phase</w:t>
      </w:r>
    </w:p>
    <w:p w:rsidR="00907EB7" w:rsidRDefault="00907EB7" w:rsidP="00907EB7">
      <w:pPr>
        <w:pStyle w:val="ListParagraph"/>
        <w:numPr>
          <w:ilvl w:val="2"/>
          <w:numId w:val="7"/>
        </w:numPr>
        <w:spacing w:after="120"/>
        <w:rPr>
          <w:rFonts w:ascii="Times New Roman" w:hAnsi="Times New Roman"/>
          <w:sz w:val="22"/>
          <w:lang w:eastAsia="zh-CN"/>
        </w:rPr>
      </w:pPr>
      <w:r>
        <w:rPr>
          <w:rFonts w:ascii="Times New Roman" w:hAnsi="Times New Roman"/>
          <w:sz w:val="22"/>
          <w:lang w:eastAsia="zh-CN"/>
        </w:rPr>
        <w:t>Sequence length (frequency bandwidth)</w:t>
      </w:r>
    </w:p>
    <w:p w:rsidR="002B4144" w:rsidRDefault="00907EB7" w:rsidP="002B4144">
      <w:pPr>
        <w:pStyle w:val="ListParagraph"/>
        <w:numPr>
          <w:ilvl w:val="2"/>
          <w:numId w:val="7"/>
        </w:numPr>
        <w:spacing w:after="120"/>
        <w:rPr>
          <w:rFonts w:ascii="Times New Roman" w:hAnsi="Times New Roman"/>
          <w:sz w:val="22"/>
          <w:lang w:eastAsia="zh-CN"/>
        </w:rPr>
      </w:pPr>
      <w:r>
        <w:rPr>
          <w:rFonts w:ascii="Times New Roman" w:hAnsi="Times New Roman"/>
          <w:sz w:val="22"/>
          <w:lang w:eastAsia="zh-CN"/>
        </w:rPr>
        <w:t>R</w:t>
      </w:r>
      <w:r w:rsidR="002B4144">
        <w:rPr>
          <w:rFonts w:ascii="Times New Roman" w:hAnsi="Times New Roman"/>
          <w:sz w:val="22"/>
          <w:lang w:eastAsia="zh-CN"/>
        </w:rPr>
        <w:t>eference point in frequency domain</w:t>
      </w:r>
    </w:p>
    <w:p w:rsidR="000F7FB7" w:rsidRDefault="000F7FB7" w:rsidP="001E7246">
      <w:pPr>
        <w:pStyle w:val="ListParagraph"/>
        <w:numPr>
          <w:ilvl w:val="2"/>
          <w:numId w:val="7"/>
        </w:numPr>
        <w:spacing w:after="120"/>
        <w:rPr>
          <w:rFonts w:ascii="Times New Roman" w:hAnsi="Times New Roman"/>
          <w:sz w:val="22"/>
          <w:lang w:eastAsia="zh-CN"/>
        </w:rPr>
      </w:pPr>
      <w:r>
        <w:rPr>
          <w:rFonts w:ascii="Times New Roman" w:hAnsi="Times New Roman"/>
          <w:sz w:val="22"/>
          <w:lang w:eastAsia="zh-CN"/>
        </w:rPr>
        <w:t>Subcarrier spacing</w:t>
      </w:r>
    </w:p>
    <w:p w:rsidR="000F7FB7" w:rsidRDefault="00277570" w:rsidP="001E7246">
      <w:pPr>
        <w:pStyle w:val="ListParagraph"/>
        <w:numPr>
          <w:ilvl w:val="2"/>
          <w:numId w:val="7"/>
        </w:numPr>
        <w:spacing w:after="120"/>
        <w:rPr>
          <w:rFonts w:ascii="Times New Roman" w:hAnsi="Times New Roman"/>
          <w:sz w:val="22"/>
          <w:lang w:eastAsia="zh-CN"/>
        </w:rPr>
      </w:pPr>
      <w:r>
        <w:rPr>
          <w:rFonts w:ascii="Times New Roman" w:hAnsi="Times New Roman"/>
          <w:sz w:val="22"/>
          <w:lang w:eastAsia="zh-CN"/>
        </w:rPr>
        <w:t>T</w:t>
      </w:r>
      <w:r w:rsidR="000F7FB7">
        <w:rPr>
          <w:rFonts w:ascii="Times New Roman" w:hAnsi="Times New Roman"/>
          <w:sz w:val="22"/>
          <w:lang w:eastAsia="zh-CN"/>
        </w:rPr>
        <w:t>ime-domain</w:t>
      </w:r>
      <w:r>
        <w:rPr>
          <w:rFonts w:ascii="Times New Roman" w:hAnsi="Times New Roman"/>
          <w:sz w:val="22"/>
          <w:lang w:eastAsia="zh-CN"/>
        </w:rPr>
        <w:t xml:space="preserve"> </w:t>
      </w:r>
      <w:r w:rsidR="006B5D87">
        <w:rPr>
          <w:rFonts w:ascii="Times New Roman" w:hAnsi="Times New Roman"/>
          <w:sz w:val="22"/>
          <w:lang w:eastAsia="zh-CN"/>
        </w:rPr>
        <w:t>location</w:t>
      </w:r>
      <w:r>
        <w:rPr>
          <w:rFonts w:ascii="Times New Roman" w:hAnsi="Times New Roman"/>
          <w:sz w:val="22"/>
          <w:lang w:eastAsia="zh-CN"/>
        </w:rPr>
        <w:t xml:space="preserve"> and duration</w:t>
      </w:r>
      <w:r w:rsidR="00EA0244">
        <w:rPr>
          <w:rFonts w:ascii="Times New Roman" w:hAnsi="Times New Roman"/>
          <w:sz w:val="22"/>
          <w:lang w:eastAsia="zh-CN"/>
        </w:rPr>
        <w:t xml:space="preserve"> within one DL-to-UL period</w:t>
      </w:r>
      <w:r w:rsidR="000F7FB7">
        <w:rPr>
          <w:rFonts w:ascii="Times New Roman" w:hAnsi="Times New Roman"/>
          <w:sz w:val="22"/>
          <w:lang w:eastAsia="zh-CN"/>
        </w:rPr>
        <w:t xml:space="preserve">, e.g., number of </w:t>
      </w:r>
      <w:r w:rsidR="00D27C46">
        <w:rPr>
          <w:rFonts w:ascii="Times New Roman" w:hAnsi="Times New Roman"/>
          <w:sz w:val="22"/>
          <w:lang w:eastAsia="zh-CN"/>
        </w:rPr>
        <w:t>OFDM symbols</w:t>
      </w:r>
    </w:p>
    <w:p w:rsidR="003230A3" w:rsidRDefault="000F7FB7" w:rsidP="001E7246">
      <w:pPr>
        <w:pStyle w:val="ListParagraph"/>
        <w:numPr>
          <w:ilvl w:val="2"/>
          <w:numId w:val="7"/>
        </w:numPr>
        <w:spacing w:after="120"/>
        <w:rPr>
          <w:rFonts w:ascii="Times New Roman" w:hAnsi="Times New Roman"/>
          <w:sz w:val="22"/>
          <w:lang w:eastAsia="zh-CN"/>
        </w:rPr>
      </w:pPr>
      <w:r>
        <w:rPr>
          <w:rFonts w:ascii="Times New Roman" w:hAnsi="Times New Roman"/>
          <w:sz w:val="22"/>
          <w:lang w:eastAsia="zh-CN"/>
        </w:rPr>
        <w:t>Transmission power</w:t>
      </w:r>
    </w:p>
    <w:p w:rsidR="003A4D2D" w:rsidRDefault="00767E89" w:rsidP="001E7246">
      <w:pPr>
        <w:pStyle w:val="ListParagraph"/>
        <w:numPr>
          <w:ilvl w:val="2"/>
          <w:numId w:val="7"/>
        </w:numPr>
        <w:spacing w:after="120"/>
        <w:rPr>
          <w:rFonts w:ascii="Times New Roman" w:hAnsi="Times New Roman"/>
          <w:sz w:val="22"/>
          <w:lang w:eastAsia="zh-CN"/>
        </w:rPr>
      </w:pPr>
      <w:r>
        <w:rPr>
          <w:rFonts w:ascii="Times New Roman" w:hAnsi="Times New Roman"/>
          <w:sz w:val="22"/>
          <w:lang w:eastAsia="zh-CN"/>
        </w:rPr>
        <w:t>RS</w:t>
      </w:r>
      <w:r w:rsidR="003A4D2D">
        <w:rPr>
          <w:rFonts w:ascii="Times New Roman" w:hAnsi="Times New Roman"/>
          <w:sz w:val="22"/>
          <w:lang w:eastAsia="zh-CN"/>
        </w:rPr>
        <w:t xml:space="preserve"> signal generation</w:t>
      </w:r>
    </w:p>
    <w:p w:rsidR="003230A3" w:rsidRDefault="00C24CCE" w:rsidP="00457635">
      <w:pPr>
        <w:pStyle w:val="ListParagraph"/>
        <w:numPr>
          <w:ilvl w:val="1"/>
          <w:numId w:val="7"/>
        </w:numPr>
        <w:spacing w:after="120"/>
        <w:rPr>
          <w:rFonts w:ascii="Times New Roman" w:hAnsi="Times New Roman"/>
          <w:sz w:val="22"/>
          <w:lang w:eastAsia="zh-CN"/>
        </w:rPr>
      </w:pPr>
      <w:r>
        <w:rPr>
          <w:rFonts w:ascii="Times New Roman" w:hAnsi="Times New Roman"/>
          <w:sz w:val="22"/>
          <w:lang w:eastAsia="zh-CN"/>
        </w:rPr>
        <w:t>RS r</w:t>
      </w:r>
      <w:r w:rsidR="000F7FB7">
        <w:rPr>
          <w:rFonts w:ascii="Times New Roman" w:hAnsi="Times New Roman"/>
          <w:sz w:val="22"/>
          <w:lang w:eastAsia="zh-CN"/>
        </w:rPr>
        <w:t>esource pattern including time/frequency/code domain</w:t>
      </w:r>
      <w:r w:rsidR="00FA4194">
        <w:rPr>
          <w:rFonts w:ascii="Times New Roman" w:hAnsi="Times New Roman"/>
          <w:sz w:val="22"/>
          <w:lang w:eastAsia="zh-CN"/>
        </w:rPr>
        <w:t xml:space="preserve"> </w:t>
      </w:r>
    </w:p>
    <w:p w:rsidR="008D5D65" w:rsidRDefault="00D27C46" w:rsidP="00CA21E6">
      <w:pPr>
        <w:rPr>
          <w:lang w:eastAsia="zh-CN"/>
        </w:rPr>
      </w:pPr>
      <w:r>
        <w:rPr>
          <w:lang w:eastAsia="zh-CN"/>
        </w:rPr>
        <w:lastRenderedPageBreak/>
        <w:t>The detailed design of RS sequence structure</w:t>
      </w:r>
      <w:r w:rsidR="000F7FB7">
        <w:rPr>
          <w:lang w:eastAsia="zh-CN"/>
        </w:rPr>
        <w:t xml:space="preserve"> </w:t>
      </w:r>
      <w:r w:rsidR="00384984">
        <w:rPr>
          <w:lang w:eastAsia="zh-CN"/>
        </w:rPr>
        <w:t>is</w:t>
      </w:r>
      <w:r w:rsidR="000F7FB7">
        <w:rPr>
          <w:lang w:eastAsia="zh-CN"/>
        </w:rPr>
        <w:t xml:space="preserve"> </w:t>
      </w:r>
      <w:r w:rsidR="00BE190A">
        <w:rPr>
          <w:lang w:eastAsia="zh-CN"/>
        </w:rPr>
        <w:t>provided</w:t>
      </w:r>
      <w:r w:rsidR="000F7FB7">
        <w:rPr>
          <w:lang w:eastAsia="zh-CN"/>
        </w:rPr>
        <w:t xml:space="preserve"> in our companion contributions [9]</w:t>
      </w:r>
      <w:r w:rsidR="001E7246">
        <w:rPr>
          <w:lang w:eastAsia="zh-CN"/>
        </w:rPr>
        <w:t xml:space="preserve"> </w:t>
      </w:r>
      <w:r w:rsidR="000F7FB7">
        <w:rPr>
          <w:lang w:eastAsia="zh-CN"/>
        </w:rPr>
        <w:t xml:space="preserve">[10]. </w:t>
      </w:r>
      <w:r w:rsidR="00BE190A">
        <w:rPr>
          <w:lang w:eastAsia="zh-CN"/>
        </w:rPr>
        <w:t>And</w:t>
      </w:r>
      <w:r w:rsidR="000F7FB7">
        <w:rPr>
          <w:lang w:eastAsia="zh-CN"/>
        </w:rPr>
        <w:t xml:space="preserve"> in this contributi</w:t>
      </w:r>
      <w:r>
        <w:rPr>
          <w:lang w:eastAsia="zh-CN"/>
        </w:rPr>
        <w:t>on, the issue</w:t>
      </w:r>
      <w:r w:rsidR="000F7FB7">
        <w:rPr>
          <w:lang w:eastAsia="zh-CN"/>
        </w:rPr>
        <w:t xml:space="preserve"> on RS </w:t>
      </w:r>
      <w:r>
        <w:rPr>
          <w:lang w:eastAsia="zh-CN"/>
        </w:rPr>
        <w:t>resource pattern</w:t>
      </w:r>
      <w:r w:rsidR="002B4144">
        <w:rPr>
          <w:lang w:eastAsia="zh-CN"/>
        </w:rPr>
        <w:t xml:space="preserve"> is mainly discussed</w:t>
      </w:r>
      <w:r w:rsidR="000F7FB7">
        <w:rPr>
          <w:lang w:eastAsia="zh-CN"/>
        </w:rPr>
        <w:t xml:space="preserve">. </w:t>
      </w:r>
      <w:r>
        <w:rPr>
          <w:lang w:eastAsia="zh-CN"/>
        </w:rPr>
        <w:t>Regarding this issue, t</w:t>
      </w:r>
      <w:r w:rsidR="008D5D65">
        <w:rPr>
          <w:lang w:eastAsia="zh-CN"/>
        </w:rPr>
        <w:t xml:space="preserve">he corresponding agreements in the last RAN1 meeting </w:t>
      </w:r>
      <w:r w:rsidR="000A2EB3">
        <w:rPr>
          <w:lang w:eastAsia="zh-CN"/>
        </w:rPr>
        <w:t>are</w:t>
      </w:r>
      <w:r w:rsidR="008D5D65">
        <w:rPr>
          <w:lang w:eastAsia="zh-CN"/>
        </w:rPr>
        <w:t xml:space="preserv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D5D65" w:rsidRPr="00127A6F" w:rsidTr="00F20067">
        <w:tc>
          <w:tcPr>
            <w:tcW w:w="9356" w:type="dxa"/>
          </w:tcPr>
          <w:p w:rsidR="008D5D65" w:rsidRPr="0059305E" w:rsidRDefault="008D5D65" w:rsidP="008D5D65">
            <w:pPr>
              <w:rPr>
                <w:szCs w:val="20"/>
                <w:lang w:val="sv-SE" w:eastAsia="zh-CN"/>
              </w:rPr>
            </w:pPr>
            <w:r w:rsidRPr="0059305E">
              <w:rPr>
                <w:szCs w:val="20"/>
                <w:highlight w:val="green"/>
                <w:lang w:val="sv-SE" w:eastAsia="zh-CN"/>
              </w:rPr>
              <w:t>Agreements</w:t>
            </w:r>
            <w:r w:rsidRPr="0059305E">
              <w:rPr>
                <w:szCs w:val="20"/>
                <w:lang w:val="sv-SE" w:eastAsia="zh-CN"/>
              </w:rPr>
              <w:t>:</w:t>
            </w:r>
          </w:p>
          <w:p w:rsidR="008D5D65" w:rsidRPr="0059305E" w:rsidRDefault="008D5D65" w:rsidP="008D5D65">
            <w:pPr>
              <w:numPr>
                <w:ilvl w:val="0"/>
                <w:numId w:val="8"/>
              </w:numPr>
              <w:autoSpaceDE/>
              <w:autoSpaceDN/>
              <w:adjustRightInd/>
              <w:snapToGrid/>
              <w:spacing w:after="0"/>
              <w:jc w:val="left"/>
              <w:rPr>
                <w:szCs w:val="20"/>
              </w:rPr>
            </w:pPr>
            <w:r w:rsidRPr="0059305E">
              <w:rPr>
                <w:szCs w:val="20"/>
              </w:rPr>
              <w:t>At least one of the following methods is supported to distinguish RIM-RS resources:</w:t>
            </w:r>
          </w:p>
          <w:p w:rsidR="008D5D65" w:rsidRPr="0059305E" w:rsidRDefault="008D5D65" w:rsidP="008D5D65">
            <w:pPr>
              <w:numPr>
                <w:ilvl w:val="1"/>
                <w:numId w:val="8"/>
              </w:numPr>
              <w:autoSpaceDE/>
              <w:autoSpaceDN/>
              <w:adjustRightInd/>
              <w:snapToGrid/>
              <w:spacing w:after="0"/>
              <w:jc w:val="left"/>
              <w:rPr>
                <w:szCs w:val="20"/>
              </w:rPr>
            </w:pPr>
            <w:r w:rsidRPr="0059305E">
              <w:rPr>
                <w:szCs w:val="20"/>
              </w:rPr>
              <w:t xml:space="preserve">TDM method: </w:t>
            </w:r>
            <w:r w:rsidRPr="0059305E">
              <w:rPr>
                <w:rFonts w:hint="eastAsia"/>
                <w:szCs w:val="20"/>
              </w:rPr>
              <w:t xml:space="preserve">different </w:t>
            </w:r>
            <w:r w:rsidRPr="0059305E">
              <w:rPr>
                <w:szCs w:val="20"/>
              </w:rPr>
              <w:t>time-domain occasion</w:t>
            </w:r>
            <w:r w:rsidRPr="0059305E">
              <w:rPr>
                <w:rFonts w:hint="eastAsia"/>
                <w:szCs w:val="20"/>
              </w:rPr>
              <w:t>s</w:t>
            </w:r>
            <w:r w:rsidRPr="0059305E">
              <w:rPr>
                <w:szCs w:val="20"/>
              </w:rPr>
              <w:t xml:space="preserve"> are used to distinguish RIM-RS resource</w:t>
            </w:r>
          </w:p>
          <w:p w:rsidR="008D5D65" w:rsidRPr="0059305E" w:rsidRDefault="008D5D65" w:rsidP="008D5D65">
            <w:pPr>
              <w:numPr>
                <w:ilvl w:val="1"/>
                <w:numId w:val="8"/>
              </w:numPr>
              <w:autoSpaceDE/>
              <w:autoSpaceDN/>
              <w:adjustRightInd/>
              <w:snapToGrid/>
              <w:spacing w:after="0"/>
              <w:jc w:val="left"/>
              <w:rPr>
                <w:szCs w:val="20"/>
              </w:rPr>
            </w:pPr>
            <w:r w:rsidRPr="0059305E">
              <w:rPr>
                <w:szCs w:val="20"/>
              </w:rPr>
              <w:t xml:space="preserve">FDM method: </w:t>
            </w:r>
            <w:r w:rsidRPr="0059305E">
              <w:rPr>
                <w:rFonts w:hint="eastAsia"/>
                <w:szCs w:val="20"/>
              </w:rPr>
              <w:t xml:space="preserve">different </w:t>
            </w:r>
            <w:r w:rsidRPr="0059305E">
              <w:rPr>
                <w:szCs w:val="20"/>
              </w:rPr>
              <w:t>frequency position</w:t>
            </w:r>
            <w:r w:rsidRPr="0059305E">
              <w:rPr>
                <w:rFonts w:hint="eastAsia"/>
                <w:szCs w:val="20"/>
              </w:rPr>
              <w:t>s</w:t>
            </w:r>
            <w:r w:rsidRPr="0059305E">
              <w:rPr>
                <w:szCs w:val="20"/>
              </w:rPr>
              <w:t xml:space="preserve"> are used to distinguish RIM-RS resource</w:t>
            </w:r>
          </w:p>
          <w:p w:rsidR="008D5D65" w:rsidRPr="0059305E" w:rsidRDefault="008D5D65" w:rsidP="008D5D65">
            <w:pPr>
              <w:numPr>
                <w:ilvl w:val="2"/>
                <w:numId w:val="8"/>
              </w:numPr>
              <w:autoSpaceDE/>
              <w:autoSpaceDN/>
              <w:adjustRightInd/>
              <w:snapToGrid/>
              <w:spacing w:after="0"/>
              <w:jc w:val="left"/>
              <w:rPr>
                <w:szCs w:val="20"/>
              </w:rPr>
            </w:pPr>
            <w:r w:rsidRPr="0059305E">
              <w:rPr>
                <w:szCs w:val="20"/>
              </w:rPr>
              <w:t>FFS: comb offsets if comb-like frequency structure is adopted;</w:t>
            </w:r>
          </w:p>
          <w:p w:rsidR="008D5D65" w:rsidRPr="0059305E" w:rsidRDefault="008D5D65" w:rsidP="008D5D65">
            <w:pPr>
              <w:numPr>
                <w:ilvl w:val="1"/>
                <w:numId w:val="8"/>
              </w:numPr>
              <w:autoSpaceDE/>
              <w:autoSpaceDN/>
              <w:adjustRightInd/>
              <w:snapToGrid/>
              <w:spacing w:after="0"/>
              <w:jc w:val="left"/>
              <w:rPr>
                <w:szCs w:val="20"/>
              </w:rPr>
            </w:pPr>
            <w:r w:rsidRPr="0059305E">
              <w:rPr>
                <w:szCs w:val="20"/>
              </w:rPr>
              <w:t>CDM method: different RS sequences are used to distinguish RIM-RS resource</w:t>
            </w:r>
          </w:p>
          <w:p w:rsidR="008D5D65" w:rsidRPr="0059305E" w:rsidRDefault="008D5D65" w:rsidP="008D5D65">
            <w:pPr>
              <w:numPr>
                <w:ilvl w:val="2"/>
                <w:numId w:val="8"/>
              </w:numPr>
              <w:autoSpaceDE/>
              <w:autoSpaceDN/>
              <w:adjustRightInd/>
              <w:snapToGrid/>
              <w:spacing w:after="0"/>
              <w:jc w:val="left"/>
              <w:rPr>
                <w:szCs w:val="20"/>
              </w:rPr>
            </w:pPr>
            <w:r w:rsidRPr="0059305E">
              <w:rPr>
                <w:szCs w:val="20"/>
              </w:rPr>
              <w:t>FFS: the number of sequences transmitted on the same time-frequency resource;</w:t>
            </w:r>
          </w:p>
          <w:p w:rsidR="008D5D65" w:rsidRPr="0059305E" w:rsidRDefault="008D5D65" w:rsidP="008D5D65">
            <w:pPr>
              <w:numPr>
                <w:ilvl w:val="2"/>
                <w:numId w:val="8"/>
              </w:numPr>
              <w:autoSpaceDE/>
              <w:autoSpaceDN/>
              <w:adjustRightInd/>
              <w:snapToGrid/>
              <w:spacing w:after="0"/>
              <w:jc w:val="left"/>
              <w:rPr>
                <w:szCs w:val="20"/>
              </w:rPr>
            </w:pPr>
            <w:r w:rsidRPr="0059305E">
              <w:rPr>
                <w:szCs w:val="20"/>
              </w:rPr>
              <w:t>FFS: OCC index if frequency-domain OCC is adopted.</w:t>
            </w:r>
          </w:p>
          <w:p w:rsidR="008D5D65" w:rsidRPr="008D5D65" w:rsidRDefault="008D5D65" w:rsidP="008D5D65">
            <w:pPr>
              <w:numPr>
                <w:ilvl w:val="1"/>
                <w:numId w:val="8"/>
              </w:numPr>
              <w:autoSpaceDE/>
              <w:autoSpaceDN/>
              <w:adjustRightInd/>
              <w:snapToGrid/>
              <w:spacing w:after="0"/>
              <w:jc w:val="left"/>
              <w:rPr>
                <w:szCs w:val="20"/>
              </w:rPr>
            </w:pPr>
            <w:r w:rsidRPr="0059305E">
              <w:rPr>
                <w:szCs w:val="20"/>
              </w:rPr>
              <w:t>Other methods are not precluded.</w:t>
            </w:r>
          </w:p>
        </w:tc>
      </w:tr>
    </w:tbl>
    <w:p w:rsidR="003C4B55" w:rsidRDefault="00180E50" w:rsidP="00CA21E6">
      <w:pPr>
        <w:rPr>
          <w:lang w:eastAsia="zh-CN"/>
        </w:rPr>
      </w:pPr>
      <w:r>
        <w:rPr>
          <w:lang w:eastAsia="zh-CN"/>
        </w:rPr>
        <w:t>To obtain an effective design, the following aspects should be addressed first.</w:t>
      </w:r>
    </w:p>
    <w:p w:rsidR="00180E50" w:rsidRDefault="00180E50" w:rsidP="00136A49">
      <w:pPr>
        <w:pStyle w:val="ListParagraph"/>
        <w:numPr>
          <w:ilvl w:val="0"/>
          <w:numId w:val="7"/>
        </w:numPr>
        <w:rPr>
          <w:rFonts w:ascii="Times New Roman" w:hAnsi="Times New Roman"/>
          <w:sz w:val="22"/>
          <w:lang w:eastAsia="zh-CN"/>
        </w:rPr>
      </w:pPr>
      <w:r w:rsidRPr="00F75912">
        <w:rPr>
          <w:rFonts w:ascii="Times New Roman" w:hAnsi="Times New Roman"/>
          <w:sz w:val="22"/>
          <w:lang w:eastAsia="zh-CN"/>
        </w:rPr>
        <w:t>Maximum number of bits needs to be carried in the RS transmission</w:t>
      </w:r>
    </w:p>
    <w:p w:rsidR="00F75912" w:rsidRPr="00F75912" w:rsidRDefault="00F75912" w:rsidP="00136A49">
      <w:pPr>
        <w:pStyle w:val="ListParagraph"/>
        <w:numPr>
          <w:ilvl w:val="0"/>
          <w:numId w:val="7"/>
        </w:numPr>
        <w:spacing w:after="120"/>
        <w:rPr>
          <w:rFonts w:ascii="Times New Roman" w:hAnsi="Times New Roman"/>
          <w:sz w:val="22"/>
          <w:lang w:eastAsia="zh-CN"/>
        </w:rPr>
      </w:pPr>
      <w:r w:rsidRPr="00F75912">
        <w:rPr>
          <w:rFonts w:ascii="Times New Roman" w:hAnsi="Times New Roman"/>
          <w:sz w:val="22"/>
          <w:lang w:eastAsia="zh-CN"/>
        </w:rPr>
        <w:t xml:space="preserve">Maximum </w:t>
      </w:r>
      <w:r w:rsidR="00016DFD">
        <w:rPr>
          <w:rFonts w:ascii="Times New Roman" w:hAnsi="Times New Roman"/>
          <w:sz w:val="22"/>
          <w:lang w:eastAsia="zh-CN"/>
        </w:rPr>
        <w:t xml:space="preserve">time duration </w:t>
      </w:r>
      <w:r w:rsidRPr="00F75912">
        <w:rPr>
          <w:rFonts w:ascii="Times New Roman" w:hAnsi="Times New Roman"/>
          <w:sz w:val="22"/>
          <w:lang w:eastAsia="zh-CN"/>
        </w:rPr>
        <w:t>to complete one round detection.</w:t>
      </w:r>
    </w:p>
    <w:p w:rsidR="00315FAB" w:rsidRDefault="00315FAB" w:rsidP="00315FAB">
      <w:pPr>
        <w:rPr>
          <w:lang w:eastAsia="zh-CN"/>
        </w:rPr>
      </w:pPr>
      <w:r>
        <w:rPr>
          <w:rFonts w:hint="eastAsia"/>
          <w:lang w:eastAsia="zh-CN"/>
        </w:rPr>
        <w:t xml:space="preserve">It has been </w:t>
      </w:r>
      <w:r>
        <w:rPr>
          <w:lang w:eastAsia="zh-CN"/>
        </w:rPr>
        <w:t>agreed</w:t>
      </w:r>
      <w:r>
        <w:rPr>
          <w:rFonts w:hint="eastAsia"/>
          <w:lang w:eastAsia="zh-CN"/>
        </w:rPr>
        <w:t xml:space="preserve"> </w:t>
      </w:r>
      <w:r>
        <w:rPr>
          <w:lang w:eastAsia="zh-CN"/>
        </w:rPr>
        <w:t xml:space="preserve">in </w:t>
      </w:r>
      <w:r w:rsidR="00AB6EC5">
        <w:rPr>
          <w:lang w:eastAsia="zh-CN"/>
        </w:rPr>
        <w:t>RAN1#94 meeting</w:t>
      </w:r>
      <w:r>
        <w:rPr>
          <w:lang w:eastAsia="zh-CN"/>
        </w:rPr>
        <w:t xml:space="preserve"> </w:t>
      </w:r>
      <w:r w:rsidR="00CE256D">
        <w:rPr>
          <w:lang w:eastAsia="zh-CN"/>
        </w:rPr>
        <w:fldChar w:fldCharType="begin"/>
      </w:r>
      <w:r w:rsidR="00CE256D">
        <w:rPr>
          <w:lang w:eastAsia="zh-CN"/>
        </w:rPr>
        <w:instrText xml:space="preserve"> REF _Ref528245197 \r \h </w:instrText>
      </w:r>
      <w:r w:rsidR="00CE256D">
        <w:rPr>
          <w:lang w:eastAsia="zh-CN"/>
        </w:rPr>
      </w:r>
      <w:r w:rsidR="00CE256D">
        <w:rPr>
          <w:lang w:eastAsia="zh-CN"/>
        </w:rPr>
        <w:fldChar w:fldCharType="separate"/>
      </w:r>
      <w:r w:rsidR="00CE256D">
        <w:rPr>
          <w:lang w:eastAsia="zh-CN"/>
        </w:rPr>
        <w:t>[2]</w:t>
      </w:r>
      <w:r w:rsidR="00CE256D">
        <w:rPr>
          <w:lang w:eastAsia="zh-CN"/>
        </w:rPr>
        <w:fldChar w:fldCharType="end"/>
      </w:r>
      <w:r w:rsidR="002B2AC2">
        <w:rPr>
          <w:lang w:eastAsia="zh-CN"/>
        </w:rPr>
        <w:t xml:space="preserve"> </w:t>
      </w:r>
      <w:r w:rsidR="00CE256D">
        <w:rPr>
          <w:lang w:eastAsia="zh-CN"/>
        </w:rPr>
        <w:t>that</w:t>
      </w:r>
      <w:r>
        <w:rPr>
          <w:lang w:eastAsia="zh-CN"/>
        </w:rPr>
        <w:t xml:space="preserve"> the distance between gNB aggressor and gNB victim can be up to 300 km.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15FAB" w:rsidRPr="00127A6F" w:rsidTr="00A3187E">
        <w:tc>
          <w:tcPr>
            <w:tcW w:w="9356" w:type="dxa"/>
          </w:tcPr>
          <w:p w:rsidR="00315FAB" w:rsidRPr="00A13CA1" w:rsidRDefault="00315FAB" w:rsidP="00315FAB">
            <w:pPr>
              <w:rPr>
                <w:szCs w:val="20"/>
                <w:highlight w:val="green"/>
              </w:rPr>
            </w:pPr>
            <w:r w:rsidRPr="00A13CA1">
              <w:rPr>
                <w:szCs w:val="20"/>
                <w:highlight w:val="green"/>
              </w:rPr>
              <w:t>Agreements:</w:t>
            </w:r>
          </w:p>
          <w:p w:rsidR="00315FAB" w:rsidRPr="00315FAB" w:rsidRDefault="00315FAB" w:rsidP="00136A49">
            <w:pPr>
              <w:pStyle w:val="ListParagraph"/>
              <w:numPr>
                <w:ilvl w:val="0"/>
                <w:numId w:val="8"/>
              </w:numPr>
              <w:autoSpaceDE w:val="0"/>
              <w:autoSpaceDN w:val="0"/>
              <w:adjustRightInd w:val="0"/>
              <w:snapToGrid w:val="0"/>
              <w:spacing w:after="120"/>
              <w:contextualSpacing/>
              <w:jc w:val="both"/>
              <w:rPr>
                <w:rFonts w:ascii="Times New Roman" w:hAnsi="Times New Roman"/>
                <w:sz w:val="20"/>
                <w:szCs w:val="20"/>
                <w:lang w:eastAsia="zh-CN"/>
              </w:rPr>
            </w:pPr>
            <w:r w:rsidRPr="00315FAB">
              <w:rPr>
                <w:rFonts w:ascii="Times New Roman" w:hAnsi="Times New Roman"/>
                <w:sz w:val="20"/>
                <w:szCs w:val="20"/>
                <w:lang w:eastAsia="zh-CN"/>
              </w:rPr>
              <w:t>Inform RAN3 that three frameworks are used as in RAN1 as a starting point for further study. Following information will also be included is the LS.</w:t>
            </w:r>
          </w:p>
          <w:p w:rsidR="00315FAB" w:rsidRPr="00315FAB" w:rsidRDefault="00315FAB" w:rsidP="00136A49">
            <w:pPr>
              <w:pStyle w:val="ListParagraph"/>
              <w:numPr>
                <w:ilvl w:val="1"/>
                <w:numId w:val="8"/>
              </w:numPr>
              <w:autoSpaceDE w:val="0"/>
              <w:autoSpaceDN w:val="0"/>
              <w:adjustRightInd w:val="0"/>
              <w:snapToGrid w:val="0"/>
              <w:spacing w:after="120"/>
              <w:contextualSpacing/>
              <w:jc w:val="both"/>
              <w:rPr>
                <w:rFonts w:ascii="Times New Roman" w:hAnsi="Times New Roman"/>
                <w:sz w:val="20"/>
                <w:szCs w:val="20"/>
                <w:lang w:eastAsia="zh-CN"/>
              </w:rPr>
            </w:pPr>
            <w:r w:rsidRPr="00315FAB">
              <w:rPr>
                <w:rFonts w:ascii="Times New Roman" w:hAnsi="Times New Roman"/>
                <w:sz w:val="20"/>
                <w:szCs w:val="20"/>
                <w:lang w:eastAsia="zh-CN"/>
              </w:rPr>
              <w:t>The distance between gNB aggressor and gNB victim can be up to 300 km.</w:t>
            </w:r>
          </w:p>
          <w:p w:rsidR="00315FAB" w:rsidRPr="00315FAB" w:rsidRDefault="00315FAB" w:rsidP="00136A49">
            <w:pPr>
              <w:pStyle w:val="ListParagraph"/>
              <w:numPr>
                <w:ilvl w:val="1"/>
                <w:numId w:val="8"/>
              </w:numPr>
              <w:autoSpaceDE w:val="0"/>
              <w:autoSpaceDN w:val="0"/>
              <w:adjustRightInd w:val="0"/>
              <w:snapToGrid w:val="0"/>
              <w:spacing w:after="120"/>
              <w:contextualSpacing/>
              <w:jc w:val="both"/>
              <w:rPr>
                <w:rFonts w:ascii="Times New Roman" w:hAnsi="Times New Roman"/>
                <w:sz w:val="20"/>
                <w:szCs w:val="20"/>
                <w:lang w:eastAsia="zh-CN"/>
              </w:rPr>
            </w:pPr>
            <w:r w:rsidRPr="00315FAB">
              <w:rPr>
                <w:rFonts w:ascii="Times New Roman" w:hAnsi="Times New Roman"/>
                <w:sz w:val="20"/>
                <w:szCs w:val="20"/>
                <w:lang w:eastAsia="zh-CN"/>
              </w:rPr>
              <w:t>Action to RAN3: to provide feedback regarding feasibility of the frameworks</w:t>
            </w:r>
          </w:p>
          <w:p w:rsidR="00315FAB" w:rsidRPr="00B25274" w:rsidRDefault="00315FAB" w:rsidP="00136A49">
            <w:pPr>
              <w:pStyle w:val="ListParagraph"/>
              <w:numPr>
                <w:ilvl w:val="0"/>
                <w:numId w:val="8"/>
              </w:numPr>
              <w:autoSpaceDE w:val="0"/>
              <w:autoSpaceDN w:val="0"/>
              <w:adjustRightInd w:val="0"/>
              <w:snapToGrid w:val="0"/>
              <w:spacing w:after="120"/>
              <w:contextualSpacing/>
              <w:jc w:val="both"/>
              <w:rPr>
                <w:i/>
                <w:sz w:val="20"/>
                <w:szCs w:val="20"/>
              </w:rPr>
            </w:pPr>
            <w:r w:rsidRPr="00315FAB">
              <w:rPr>
                <w:rFonts w:ascii="Times New Roman" w:hAnsi="Times New Roman"/>
                <w:sz w:val="20"/>
                <w:szCs w:val="20"/>
                <w:lang w:eastAsia="zh-CN"/>
              </w:rPr>
              <w:t xml:space="preserve">Draft LS in </w:t>
            </w:r>
            <w:hyperlink r:id="rId12" w:history="1">
              <w:r w:rsidRPr="00315FAB">
                <w:rPr>
                  <w:rStyle w:val="Hyperlink"/>
                  <w:rFonts w:ascii="Times New Roman" w:hAnsi="Times New Roman"/>
                  <w:b/>
                  <w:sz w:val="20"/>
                  <w:szCs w:val="20"/>
                  <w:lang w:eastAsia="zh-CN"/>
                </w:rPr>
                <w:t>R1-1809875</w:t>
              </w:r>
            </w:hyperlink>
            <w:r w:rsidRPr="00315FAB">
              <w:rPr>
                <w:rFonts w:ascii="Times New Roman" w:hAnsi="Times New Roman"/>
                <w:b/>
                <w:sz w:val="20"/>
                <w:szCs w:val="20"/>
                <w:lang w:eastAsia="zh-CN"/>
              </w:rPr>
              <w:t xml:space="preserve">, </w:t>
            </w:r>
            <w:r w:rsidRPr="00315FAB">
              <w:rPr>
                <w:rFonts w:ascii="Times New Roman" w:hAnsi="Times New Roman"/>
                <w:sz w:val="20"/>
                <w:szCs w:val="20"/>
                <w:lang w:eastAsia="zh-CN"/>
              </w:rPr>
              <w:t xml:space="preserve">which is </w:t>
            </w:r>
            <w:r w:rsidRPr="00315FAB">
              <w:rPr>
                <w:rFonts w:ascii="Times New Roman" w:hAnsi="Times New Roman"/>
                <w:sz w:val="20"/>
                <w:szCs w:val="20"/>
                <w:highlight w:val="green"/>
                <w:lang w:eastAsia="zh-CN"/>
              </w:rPr>
              <w:t xml:space="preserve">approved </w:t>
            </w:r>
            <w:r w:rsidRPr="00315FAB">
              <w:rPr>
                <w:rFonts w:ascii="Times New Roman" w:hAnsi="Times New Roman"/>
                <w:sz w:val="20"/>
                <w:szCs w:val="20"/>
                <w:lang w:eastAsia="zh-CN"/>
              </w:rPr>
              <w:t xml:space="preserve">and final LS in </w:t>
            </w:r>
            <w:r w:rsidRPr="00315FAB">
              <w:rPr>
                <w:rFonts w:ascii="Times New Roman" w:hAnsi="Times New Roman"/>
                <w:sz w:val="20"/>
                <w:szCs w:val="20"/>
                <w:highlight w:val="green"/>
                <w:lang w:eastAsia="zh-CN"/>
              </w:rPr>
              <w:t>R1-1809987</w:t>
            </w:r>
          </w:p>
        </w:tc>
      </w:tr>
    </w:tbl>
    <w:p w:rsidR="002B2AC2" w:rsidRDefault="003C4B55" w:rsidP="00CA21E6">
      <w:pPr>
        <w:rPr>
          <w:lang w:eastAsia="zh-CN"/>
        </w:rPr>
      </w:pPr>
      <w:r>
        <w:rPr>
          <w:lang w:eastAsia="zh-CN"/>
        </w:rPr>
        <w:t>T</w:t>
      </w:r>
      <w:r w:rsidR="00421752">
        <w:rPr>
          <w:rFonts w:hint="eastAsia"/>
          <w:lang w:eastAsia="zh-CN"/>
        </w:rPr>
        <w:t xml:space="preserve">hus it should be a </w:t>
      </w:r>
      <w:r w:rsidR="00421752">
        <w:rPr>
          <w:lang w:eastAsia="zh-CN"/>
        </w:rPr>
        <w:t>necessity</w:t>
      </w:r>
      <w:r w:rsidR="00421752">
        <w:rPr>
          <w:rFonts w:hint="eastAsia"/>
          <w:lang w:eastAsia="zh-CN"/>
        </w:rPr>
        <w:t xml:space="preserve"> for </w:t>
      </w:r>
      <w:r w:rsidR="0097626F">
        <w:rPr>
          <w:lang w:eastAsia="zh-CN"/>
        </w:rPr>
        <w:t xml:space="preserve">a </w:t>
      </w:r>
      <w:r w:rsidR="00421752">
        <w:rPr>
          <w:rFonts w:hint="eastAsia"/>
          <w:lang w:eastAsia="zh-CN"/>
        </w:rPr>
        <w:t xml:space="preserve">gNB to identify gNBs within the region of radius up to 300km, i.e. </w:t>
      </w:r>
      <w:r w:rsidR="00C15EDB">
        <w:rPr>
          <w:rFonts w:hint="eastAsia"/>
          <w:lang w:eastAsia="zh-CN"/>
        </w:rPr>
        <w:t xml:space="preserve">about 280000 square </w:t>
      </w:r>
      <w:r w:rsidR="00406583">
        <w:rPr>
          <w:lang w:eastAsia="zh-CN"/>
        </w:rPr>
        <w:t>kilometers</w:t>
      </w:r>
      <w:r w:rsidR="000944A1">
        <w:rPr>
          <w:lang w:eastAsia="zh-CN"/>
        </w:rPr>
        <w:t xml:space="preserve"> (sq. km)</w:t>
      </w:r>
      <w:r w:rsidR="00C15EDB">
        <w:rPr>
          <w:rFonts w:hint="eastAsia"/>
          <w:lang w:eastAsia="zh-CN"/>
        </w:rPr>
        <w:t xml:space="preserve">. </w:t>
      </w:r>
      <w:r w:rsidR="00421752">
        <w:rPr>
          <w:rFonts w:hint="eastAsia"/>
          <w:lang w:eastAsia="zh-CN"/>
        </w:rPr>
        <w:t xml:space="preserve"> </w:t>
      </w:r>
      <w:r w:rsidR="003F52BA">
        <w:rPr>
          <w:lang w:eastAsia="zh-CN"/>
        </w:rPr>
        <w:t>Based on the layout model provided in [</w:t>
      </w:r>
      <w:r w:rsidR="002B2AC2">
        <w:rPr>
          <w:lang w:eastAsia="zh-CN"/>
        </w:rPr>
        <w:t>3</w:t>
      </w:r>
      <w:r w:rsidR="003F52BA">
        <w:rPr>
          <w:lang w:eastAsia="zh-CN"/>
        </w:rPr>
        <w:t>]</w:t>
      </w:r>
      <w:r w:rsidR="00C15EDB">
        <w:rPr>
          <w:rFonts w:hint="eastAsia"/>
          <w:lang w:eastAsia="zh-CN"/>
        </w:rPr>
        <w:t xml:space="preserve">, the density of gNBs </w:t>
      </w:r>
      <w:r w:rsidR="009E4D97">
        <w:rPr>
          <w:rFonts w:hint="eastAsia"/>
          <w:lang w:eastAsia="zh-CN"/>
        </w:rPr>
        <w:t>for dense urban</w:t>
      </w:r>
      <w:r w:rsidR="000944A1">
        <w:rPr>
          <w:rFonts w:hint="eastAsia"/>
          <w:lang w:eastAsia="zh-CN"/>
        </w:rPr>
        <w:t xml:space="preserve">, </w:t>
      </w:r>
      <w:r w:rsidR="000944A1">
        <w:rPr>
          <w:lang w:eastAsia="zh-CN"/>
        </w:rPr>
        <w:t xml:space="preserve">urban </w:t>
      </w:r>
      <w:r w:rsidR="000944A1">
        <w:rPr>
          <w:rFonts w:hint="eastAsia"/>
          <w:lang w:eastAsia="zh-CN"/>
        </w:rPr>
        <w:t>macr</w:t>
      </w:r>
      <w:r w:rsidR="009E4D97">
        <w:rPr>
          <w:rFonts w:hint="eastAsia"/>
          <w:lang w:eastAsia="zh-CN"/>
        </w:rPr>
        <w:t xml:space="preserve">o, </w:t>
      </w:r>
      <w:r w:rsidR="000944A1">
        <w:rPr>
          <w:rFonts w:hint="eastAsia"/>
          <w:lang w:eastAsia="zh-CN"/>
        </w:rPr>
        <w:t>and rural scenarios can be calculated as 28.9</w:t>
      </w:r>
      <w:r w:rsidR="009E4D97">
        <w:rPr>
          <w:rFonts w:hint="eastAsia"/>
          <w:lang w:eastAsia="zh-CN"/>
        </w:rPr>
        <w:t xml:space="preserve">, </w:t>
      </w:r>
      <w:r w:rsidR="000944A1">
        <w:rPr>
          <w:lang w:eastAsia="zh-CN"/>
        </w:rPr>
        <w:t>4.6</w:t>
      </w:r>
      <w:r w:rsidR="009E4D97">
        <w:rPr>
          <w:rFonts w:hint="eastAsia"/>
          <w:lang w:eastAsia="zh-CN"/>
        </w:rPr>
        <w:t xml:space="preserve">, and </w:t>
      </w:r>
      <w:r w:rsidR="000944A1">
        <w:rPr>
          <w:lang w:eastAsia="zh-CN"/>
        </w:rPr>
        <w:t>0.38</w:t>
      </w:r>
      <w:r w:rsidR="00C15EDB">
        <w:rPr>
          <w:rFonts w:hint="eastAsia"/>
          <w:lang w:eastAsia="zh-CN"/>
        </w:rPr>
        <w:t xml:space="preserve"> per sq</w:t>
      </w:r>
      <w:r w:rsidR="000944A1">
        <w:rPr>
          <w:lang w:eastAsia="zh-CN"/>
        </w:rPr>
        <w:t>. km</w:t>
      </w:r>
      <w:r w:rsidR="00C15EDB">
        <w:rPr>
          <w:rFonts w:hint="eastAsia"/>
          <w:lang w:eastAsia="zh-CN"/>
        </w:rPr>
        <w:t xml:space="preserve">, respectively. </w:t>
      </w:r>
      <w:r w:rsidR="00F83540">
        <w:rPr>
          <w:lang w:eastAsia="zh-CN"/>
        </w:rPr>
        <w:t>In accordance wit</w:t>
      </w:r>
      <w:r w:rsidR="002B2AC2">
        <w:rPr>
          <w:lang w:eastAsia="zh-CN"/>
        </w:rPr>
        <w:t>h the information provided in</w:t>
      </w:r>
      <w:r w:rsidR="00CE256D">
        <w:rPr>
          <w:lang w:eastAsia="zh-CN"/>
        </w:rPr>
        <w:t xml:space="preserve"> </w:t>
      </w:r>
      <w:r w:rsidR="00CE256D">
        <w:rPr>
          <w:lang w:eastAsia="zh-CN"/>
        </w:rPr>
        <w:fldChar w:fldCharType="begin"/>
      </w:r>
      <w:r w:rsidR="00CE256D">
        <w:rPr>
          <w:lang w:eastAsia="zh-CN"/>
        </w:rPr>
        <w:instrText xml:space="preserve"> REF _Ref528245255 \r \h </w:instrText>
      </w:r>
      <w:r w:rsidR="00CE256D">
        <w:rPr>
          <w:lang w:eastAsia="zh-CN"/>
        </w:rPr>
      </w:r>
      <w:r w:rsidR="00CE256D">
        <w:rPr>
          <w:lang w:eastAsia="zh-CN"/>
        </w:rPr>
        <w:fldChar w:fldCharType="separate"/>
      </w:r>
      <w:r w:rsidR="00CE256D">
        <w:rPr>
          <w:lang w:eastAsia="zh-CN"/>
        </w:rPr>
        <w:t>[5]</w:t>
      </w:r>
      <w:r w:rsidR="00CE256D">
        <w:rPr>
          <w:lang w:eastAsia="zh-CN"/>
        </w:rPr>
        <w:fldChar w:fldCharType="end"/>
      </w:r>
      <w:r w:rsidR="000944A1">
        <w:rPr>
          <w:lang w:eastAsia="zh-CN"/>
        </w:rPr>
        <w:t xml:space="preserve">, </w:t>
      </w:r>
      <w:r w:rsidR="00F83540">
        <w:rPr>
          <w:rFonts w:hint="eastAsia"/>
          <w:lang w:eastAsia="zh-CN"/>
        </w:rPr>
        <w:t xml:space="preserve">the ratio of built districts to total region </w:t>
      </w:r>
      <w:r w:rsidR="00F83540">
        <w:rPr>
          <w:lang w:eastAsia="zh-CN"/>
        </w:rPr>
        <w:t>is</w:t>
      </w:r>
      <w:r w:rsidR="00F83540">
        <w:rPr>
          <w:rFonts w:hint="eastAsia"/>
          <w:lang w:eastAsia="zh-CN"/>
        </w:rPr>
        <w:t xml:space="preserve"> suggested to be </w:t>
      </w:r>
      <w:r w:rsidR="00F83540">
        <w:rPr>
          <w:lang w:eastAsia="zh-CN"/>
        </w:rPr>
        <w:t xml:space="preserve">3%, thus 97% in the total area can be treated as rural scenario. Furthermore, </w:t>
      </w:r>
      <w:r w:rsidR="009E4D97">
        <w:rPr>
          <w:rFonts w:hint="eastAsia"/>
          <w:lang w:eastAsia="zh-CN"/>
        </w:rPr>
        <w:t xml:space="preserve">the </w:t>
      </w:r>
      <w:r w:rsidR="009E4D97">
        <w:t>ratio of dense urban area to total area of built districts</w:t>
      </w:r>
      <w:r w:rsidR="002B2AC2">
        <w:rPr>
          <w:lang w:eastAsia="zh-CN"/>
        </w:rPr>
        <w:t xml:space="preserve"> in </w:t>
      </w:r>
      <w:r w:rsidR="00CE256D">
        <w:rPr>
          <w:lang w:eastAsia="zh-CN"/>
        </w:rPr>
        <w:fldChar w:fldCharType="begin"/>
      </w:r>
      <w:r w:rsidR="00CE256D">
        <w:rPr>
          <w:lang w:eastAsia="zh-CN"/>
        </w:rPr>
        <w:instrText xml:space="preserve"> REF _Ref528245255 \r \h </w:instrText>
      </w:r>
      <w:r w:rsidR="00CE256D">
        <w:rPr>
          <w:lang w:eastAsia="zh-CN"/>
        </w:rPr>
      </w:r>
      <w:r w:rsidR="00CE256D">
        <w:rPr>
          <w:lang w:eastAsia="zh-CN"/>
        </w:rPr>
        <w:fldChar w:fldCharType="separate"/>
      </w:r>
      <w:r w:rsidR="00CE256D">
        <w:rPr>
          <w:lang w:eastAsia="zh-CN"/>
        </w:rPr>
        <w:t>[5]</w:t>
      </w:r>
      <w:r w:rsidR="00CE256D">
        <w:rPr>
          <w:lang w:eastAsia="zh-CN"/>
        </w:rPr>
        <w:fldChar w:fldCharType="end"/>
      </w:r>
      <w:r w:rsidR="00F83540">
        <w:rPr>
          <w:lang w:eastAsia="zh-CN"/>
        </w:rPr>
        <w:t xml:space="preserve"> is 10%</w:t>
      </w:r>
      <w:r w:rsidR="009E4D97">
        <w:rPr>
          <w:rFonts w:hint="eastAsia"/>
          <w:lang w:eastAsia="zh-CN"/>
        </w:rPr>
        <w:t xml:space="preserve">. </w:t>
      </w:r>
      <w:r w:rsidR="000E10AD">
        <w:rPr>
          <w:lang w:eastAsia="zh-CN"/>
        </w:rPr>
        <w:t xml:space="preserve">Then, we can </w:t>
      </w:r>
      <w:r w:rsidR="00F83540">
        <w:rPr>
          <w:lang w:eastAsia="zh-CN"/>
        </w:rPr>
        <w:t>obtain the ratio of dense urban and</w:t>
      </w:r>
      <w:r w:rsidR="000E10AD">
        <w:rPr>
          <w:lang w:eastAsia="zh-CN"/>
        </w:rPr>
        <w:t xml:space="preserve"> urban macro</w:t>
      </w:r>
      <w:r w:rsidR="00F83540">
        <w:rPr>
          <w:lang w:eastAsia="zh-CN"/>
        </w:rPr>
        <w:t xml:space="preserve"> to total region as</w:t>
      </w:r>
      <w:r w:rsidR="007A6736">
        <w:rPr>
          <w:lang w:eastAsia="zh-CN"/>
        </w:rPr>
        <w:t xml:space="preserve"> 0.3</w:t>
      </w:r>
      <w:r w:rsidR="00F83540">
        <w:rPr>
          <w:lang w:eastAsia="zh-CN"/>
        </w:rPr>
        <w:t xml:space="preserve">% and </w:t>
      </w:r>
      <w:r w:rsidR="007A6736">
        <w:rPr>
          <w:lang w:eastAsia="zh-CN"/>
        </w:rPr>
        <w:t>2.7%, respectively.</w:t>
      </w:r>
      <w:r w:rsidR="000E10AD">
        <w:rPr>
          <w:lang w:eastAsia="zh-CN"/>
        </w:rPr>
        <w:t xml:space="preserve"> </w:t>
      </w:r>
      <w:r w:rsidR="009E4D97">
        <w:rPr>
          <w:rFonts w:hint="eastAsia"/>
          <w:lang w:eastAsia="zh-CN"/>
        </w:rPr>
        <w:t xml:space="preserve">Then, the </w:t>
      </w:r>
      <w:r w:rsidR="009F0F2C">
        <w:rPr>
          <w:rFonts w:hint="eastAsia"/>
          <w:lang w:eastAsia="zh-CN"/>
        </w:rPr>
        <w:t>number of gNBs wit</w:t>
      </w:r>
      <w:r w:rsidR="00550F00">
        <w:rPr>
          <w:rFonts w:hint="eastAsia"/>
          <w:lang w:eastAsia="zh-CN"/>
        </w:rPr>
        <w:t>hin the concerned region</w:t>
      </w:r>
      <w:r w:rsidR="00DA16E4">
        <w:rPr>
          <w:lang w:eastAsia="zh-CN"/>
        </w:rPr>
        <w:t>, i.e., 280000 sq. km</w:t>
      </w:r>
      <w:r w:rsidR="00550F00">
        <w:rPr>
          <w:rFonts w:hint="eastAsia"/>
          <w:lang w:eastAsia="zh-CN"/>
        </w:rPr>
        <w:t xml:space="preserve"> </w:t>
      </w:r>
      <w:r w:rsidR="00792788">
        <w:rPr>
          <w:lang w:eastAsia="zh-CN"/>
        </w:rPr>
        <w:t xml:space="preserve">is </w:t>
      </w:r>
      <w:r w:rsidR="007A6736">
        <w:rPr>
          <w:lang w:eastAsia="zh-CN"/>
        </w:rPr>
        <w:t xml:space="preserve">calculated </w:t>
      </w:r>
      <w:r w:rsidR="00550F00">
        <w:rPr>
          <w:rFonts w:hint="eastAsia"/>
          <w:lang w:eastAsia="zh-CN"/>
        </w:rPr>
        <w:t xml:space="preserve">to be about </w:t>
      </w:r>
      <w:r w:rsidR="007A6736">
        <w:rPr>
          <w:lang w:eastAsia="zh-CN"/>
        </w:rPr>
        <w:t>16</w:t>
      </w:r>
      <w:r w:rsidR="00550F00">
        <w:rPr>
          <w:rFonts w:hint="eastAsia"/>
          <w:lang w:eastAsia="zh-CN"/>
        </w:rPr>
        <w:t>0000</w:t>
      </w:r>
      <w:r w:rsidR="009F0F2C">
        <w:rPr>
          <w:rFonts w:hint="eastAsia"/>
          <w:lang w:eastAsia="zh-CN"/>
        </w:rPr>
        <w:t xml:space="preserve">. </w:t>
      </w:r>
      <w:r w:rsidR="00DA16E4">
        <w:rPr>
          <w:lang w:eastAsia="zh-CN"/>
        </w:rPr>
        <w:t>Namely</w:t>
      </w:r>
      <w:r w:rsidR="009F0F2C">
        <w:rPr>
          <w:rFonts w:hint="eastAsia"/>
          <w:lang w:eastAsia="zh-CN"/>
        </w:rPr>
        <w:t xml:space="preserve">, one gNB requires to </w:t>
      </w:r>
      <w:r w:rsidR="00550F00">
        <w:rPr>
          <w:lang w:eastAsia="zh-CN"/>
        </w:rPr>
        <w:t xml:space="preserve">at least </w:t>
      </w:r>
      <w:r w:rsidR="009F0F2C">
        <w:rPr>
          <w:rFonts w:hint="eastAsia"/>
          <w:lang w:eastAsia="zh-CN"/>
        </w:rPr>
        <w:t xml:space="preserve">identify </w:t>
      </w:r>
      <w:r w:rsidR="003E089C">
        <w:rPr>
          <w:lang w:eastAsia="zh-CN"/>
        </w:rPr>
        <w:t xml:space="preserve">more than </w:t>
      </w:r>
      <w:r w:rsidR="007A6736">
        <w:rPr>
          <w:lang w:eastAsia="zh-CN"/>
        </w:rPr>
        <w:t>16</w:t>
      </w:r>
      <w:r w:rsidR="00550F00">
        <w:rPr>
          <w:lang w:eastAsia="zh-CN"/>
        </w:rPr>
        <w:t>0000</w:t>
      </w:r>
      <w:r w:rsidR="009F0F2C">
        <w:rPr>
          <w:rFonts w:hint="eastAsia"/>
          <w:lang w:eastAsia="zh-CN"/>
        </w:rPr>
        <w:t xml:space="preserve"> </w:t>
      </w:r>
      <w:r w:rsidR="00006346">
        <w:rPr>
          <w:lang w:eastAsia="zh-CN"/>
        </w:rPr>
        <w:t xml:space="preserve">different </w:t>
      </w:r>
      <w:r w:rsidR="009F0F2C">
        <w:rPr>
          <w:rFonts w:hint="eastAsia"/>
          <w:lang w:eastAsia="zh-CN"/>
        </w:rPr>
        <w:t>gNBs</w:t>
      </w:r>
      <w:r w:rsidR="00550F00">
        <w:rPr>
          <w:lang w:eastAsia="zh-CN"/>
        </w:rPr>
        <w:t xml:space="preserve"> in total</w:t>
      </w:r>
      <w:r w:rsidR="009F0F2C">
        <w:rPr>
          <w:rFonts w:hint="eastAsia"/>
          <w:lang w:eastAsia="zh-CN"/>
        </w:rPr>
        <w:t>.</w:t>
      </w:r>
      <w:r w:rsidR="00BB5920">
        <w:rPr>
          <w:lang w:eastAsia="zh-CN"/>
        </w:rPr>
        <w:t xml:space="preserve"> Taking the example </w:t>
      </w:r>
      <w:r w:rsidR="006C7124">
        <w:rPr>
          <w:lang w:eastAsia="zh-CN"/>
        </w:rPr>
        <w:t>that</w:t>
      </w:r>
      <w:r w:rsidR="00BB5920">
        <w:rPr>
          <w:lang w:eastAsia="zh-CN"/>
        </w:rPr>
        <w:t xml:space="preserve"> </w:t>
      </w:r>
      <w:r w:rsidR="006C7124">
        <w:rPr>
          <w:lang w:eastAsia="zh-CN"/>
        </w:rPr>
        <w:t xml:space="preserve">reference signal is transmitted from </w:t>
      </w:r>
      <w:r w:rsidR="00D6584E">
        <w:rPr>
          <w:rFonts w:hint="eastAsia"/>
          <w:lang w:eastAsia="zh-CN"/>
        </w:rPr>
        <w:t>aggressor</w:t>
      </w:r>
      <w:r w:rsidR="00BB5920">
        <w:rPr>
          <w:lang w:eastAsia="zh-CN"/>
        </w:rPr>
        <w:t xml:space="preserve"> </w:t>
      </w:r>
      <w:r w:rsidR="006C7124">
        <w:rPr>
          <w:lang w:eastAsia="zh-CN"/>
        </w:rPr>
        <w:t xml:space="preserve">to </w:t>
      </w:r>
      <w:r w:rsidR="00D6584E">
        <w:rPr>
          <w:lang w:eastAsia="zh-CN"/>
        </w:rPr>
        <w:t>victim</w:t>
      </w:r>
      <w:r w:rsidR="00BB5920">
        <w:rPr>
          <w:lang w:eastAsia="zh-CN"/>
        </w:rPr>
        <w:t>,</w:t>
      </w:r>
      <w:r w:rsidR="007330CD">
        <w:rPr>
          <w:lang w:eastAsia="zh-CN"/>
        </w:rPr>
        <w:t xml:space="preserve"> the information of gNB identity may be conveyed via reference signal transmission in order to facilitate</w:t>
      </w:r>
      <w:r w:rsidR="00BB5920">
        <w:rPr>
          <w:lang w:eastAsia="zh-CN"/>
        </w:rPr>
        <w:t xml:space="preserve"> </w:t>
      </w:r>
      <w:r w:rsidR="00D6584E">
        <w:rPr>
          <w:lang w:eastAsia="zh-CN"/>
        </w:rPr>
        <w:t>the victim gNB</w:t>
      </w:r>
      <w:r w:rsidR="00D6584E" w:rsidDel="006C7124">
        <w:rPr>
          <w:lang w:eastAsia="zh-CN"/>
        </w:rPr>
        <w:t xml:space="preserve"> </w:t>
      </w:r>
      <w:r w:rsidR="00BB5920">
        <w:rPr>
          <w:lang w:eastAsia="zh-CN"/>
        </w:rPr>
        <w:t>identify</w:t>
      </w:r>
      <w:r w:rsidR="00F752C4">
        <w:rPr>
          <w:lang w:eastAsia="zh-CN"/>
        </w:rPr>
        <w:t>ing</w:t>
      </w:r>
      <w:r w:rsidR="007330CD">
        <w:rPr>
          <w:lang w:eastAsia="zh-CN"/>
        </w:rPr>
        <w:t xml:space="preserve"> </w:t>
      </w:r>
      <w:r w:rsidR="00D6584E">
        <w:rPr>
          <w:lang w:eastAsia="zh-CN"/>
        </w:rPr>
        <w:t xml:space="preserve">the aggressor gNB(s) </w:t>
      </w:r>
      <w:r w:rsidR="007330CD">
        <w:rPr>
          <w:lang w:eastAsia="zh-CN"/>
        </w:rPr>
        <w:t>successfully</w:t>
      </w:r>
      <w:r w:rsidR="00BB5920">
        <w:rPr>
          <w:lang w:eastAsia="zh-CN"/>
        </w:rPr>
        <w:t xml:space="preserve">. </w:t>
      </w:r>
      <w:r w:rsidR="002B2AC2">
        <w:rPr>
          <w:lang w:eastAsia="zh-CN"/>
        </w:rPr>
        <w:t>Based</w:t>
      </w:r>
      <w:r w:rsidR="006C7124">
        <w:rPr>
          <w:lang w:eastAsia="zh-CN"/>
        </w:rPr>
        <w:t xml:space="preserve"> on</w:t>
      </w:r>
      <w:r w:rsidR="009F0F2C">
        <w:rPr>
          <w:rFonts w:hint="eastAsia"/>
          <w:lang w:eastAsia="zh-CN"/>
        </w:rPr>
        <w:t xml:space="preserve"> the </w:t>
      </w:r>
      <w:r w:rsidR="006C7124">
        <w:rPr>
          <w:lang w:eastAsia="zh-CN"/>
        </w:rPr>
        <w:t>estimated</w:t>
      </w:r>
      <w:r w:rsidR="009F0F2C">
        <w:rPr>
          <w:rFonts w:hint="eastAsia"/>
          <w:lang w:eastAsia="zh-CN"/>
        </w:rPr>
        <w:t xml:space="preserve"> number of gNBs above, it is seen that</w:t>
      </w:r>
      <w:r w:rsidR="007B0909">
        <w:rPr>
          <w:lang w:eastAsia="zh-CN"/>
        </w:rPr>
        <w:t xml:space="preserve"> </w:t>
      </w:r>
      <w:r w:rsidR="009F0F2C">
        <w:rPr>
          <w:rFonts w:hint="eastAsia"/>
          <w:lang w:eastAsia="zh-CN"/>
        </w:rPr>
        <w:t xml:space="preserve">at least </w:t>
      </w:r>
      <w:r w:rsidR="000E10AD">
        <w:rPr>
          <w:lang w:eastAsia="zh-CN"/>
        </w:rPr>
        <w:t>18</w:t>
      </w:r>
      <w:r w:rsidR="009F0F2C">
        <w:rPr>
          <w:rFonts w:hint="eastAsia"/>
          <w:lang w:eastAsia="zh-CN"/>
        </w:rPr>
        <w:t xml:space="preserve"> bits should be conveyed </w:t>
      </w:r>
      <w:r w:rsidR="006C7124">
        <w:rPr>
          <w:lang w:eastAsia="zh-CN"/>
        </w:rPr>
        <w:t>via</w:t>
      </w:r>
      <w:r w:rsidR="009F0F2C">
        <w:rPr>
          <w:rFonts w:hint="eastAsia"/>
          <w:lang w:eastAsia="zh-CN"/>
        </w:rPr>
        <w:t xml:space="preserve"> the reference signal. </w:t>
      </w:r>
    </w:p>
    <w:p w:rsidR="00A957E7" w:rsidRDefault="00A957E7" w:rsidP="00CA21E6">
      <w:pPr>
        <w:rPr>
          <w:i/>
          <w:lang w:eastAsia="zh-CN"/>
        </w:rPr>
      </w:pPr>
      <w:r w:rsidRPr="00A957E7">
        <w:rPr>
          <w:b/>
          <w:i/>
          <w:lang w:eastAsia="zh-CN"/>
        </w:rPr>
        <w:t>Observation</w:t>
      </w:r>
      <w:r w:rsidR="00F4729F">
        <w:rPr>
          <w:b/>
          <w:i/>
          <w:lang w:eastAsia="zh-CN"/>
        </w:rPr>
        <w:t xml:space="preserve"> 2</w:t>
      </w:r>
      <w:r w:rsidRPr="00A957E7">
        <w:rPr>
          <w:i/>
          <w:lang w:eastAsia="zh-CN"/>
        </w:rPr>
        <w:t xml:space="preserve">: </w:t>
      </w:r>
      <w:r>
        <w:rPr>
          <w:i/>
          <w:lang w:eastAsia="zh-CN"/>
        </w:rPr>
        <w:t>In order to identify inference up to 300km, the RS transmission shall at least convey 18 bits information</w:t>
      </w:r>
      <w:r w:rsidRPr="00A957E7">
        <w:rPr>
          <w:i/>
          <w:lang w:eastAsia="zh-CN"/>
        </w:rPr>
        <w:t>.</w:t>
      </w:r>
    </w:p>
    <w:p w:rsidR="00BB0ADB" w:rsidRPr="00BB0ADB" w:rsidRDefault="00F75912" w:rsidP="00CA21E6">
      <w:pPr>
        <w:rPr>
          <w:i/>
          <w:lang w:eastAsia="zh-CN"/>
        </w:rPr>
      </w:pPr>
      <w:r w:rsidRPr="00BB0ADB">
        <w:rPr>
          <w:b/>
          <w:i/>
          <w:lang w:eastAsia="zh-CN"/>
        </w:rPr>
        <w:t xml:space="preserve">Proposal </w:t>
      </w:r>
      <w:r w:rsidR="00BF35B6">
        <w:rPr>
          <w:b/>
          <w:i/>
          <w:lang w:eastAsia="zh-CN"/>
        </w:rPr>
        <w:t>1</w:t>
      </w:r>
      <w:r w:rsidR="005142D3">
        <w:rPr>
          <w:i/>
          <w:lang w:eastAsia="zh-CN"/>
        </w:rPr>
        <w:t>: Determine</w:t>
      </w:r>
      <w:r>
        <w:rPr>
          <w:i/>
          <w:lang w:eastAsia="zh-CN"/>
        </w:rPr>
        <w:t xml:space="preserve"> </w:t>
      </w:r>
      <w:r w:rsidR="002862E3">
        <w:rPr>
          <w:i/>
          <w:lang w:eastAsia="zh-CN"/>
        </w:rPr>
        <w:t>a</w:t>
      </w:r>
      <w:r>
        <w:rPr>
          <w:i/>
          <w:lang w:eastAsia="zh-CN"/>
        </w:rPr>
        <w:t xml:space="preserve"> maximum number of bits </w:t>
      </w:r>
      <w:r w:rsidR="00BB0ADB">
        <w:rPr>
          <w:i/>
          <w:lang w:eastAsia="zh-CN"/>
        </w:rPr>
        <w:t>denoted by N</w:t>
      </w:r>
      <w:r w:rsidR="00BB0ADB" w:rsidRPr="00BB0ADB">
        <w:rPr>
          <w:i/>
          <w:vertAlign w:val="subscript"/>
          <w:lang w:eastAsia="zh-CN"/>
        </w:rPr>
        <w:t>bi</w:t>
      </w:r>
      <w:r w:rsidR="00BB0ADB">
        <w:rPr>
          <w:i/>
          <w:vertAlign w:val="subscript"/>
          <w:lang w:eastAsia="zh-CN"/>
        </w:rPr>
        <w:t>t</w:t>
      </w:r>
      <w:r w:rsidR="00BB0ADB">
        <w:rPr>
          <w:i/>
          <w:lang w:eastAsia="zh-CN"/>
        </w:rPr>
        <w:t xml:space="preserve"> </w:t>
      </w:r>
      <w:r>
        <w:rPr>
          <w:i/>
          <w:lang w:eastAsia="zh-CN"/>
        </w:rPr>
        <w:t>that should be conveyed in RS transmission</w:t>
      </w:r>
      <w:r w:rsidR="00BB0ADB">
        <w:rPr>
          <w:i/>
          <w:lang w:eastAsia="zh-CN"/>
        </w:rPr>
        <w:t>.</w:t>
      </w:r>
    </w:p>
    <w:p w:rsidR="002B2AC2" w:rsidRDefault="00F75912" w:rsidP="00F75912">
      <w:pPr>
        <w:rPr>
          <w:lang w:eastAsia="zh-CN"/>
        </w:rPr>
      </w:pPr>
      <w:r>
        <w:rPr>
          <w:rFonts w:hint="eastAsia"/>
          <w:lang w:eastAsia="zh-CN"/>
        </w:rPr>
        <w:t xml:space="preserve">It is widely </w:t>
      </w:r>
      <w:r>
        <w:rPr>
          <w:lang w:eastAsia="zh-CN"/>
        </w:rPr>
        <w:t>accepted</w:t>
      </w:r>
      <w:r>
        <w:rPr>
          <w:rFonts w:hint="eastAsia"/>
          <w:lang w:eastAsia="zh-CN"/>
        </w:rPr>
        <w:t xml:space="preserve"> that the phenomenon named </w:t>
      </w:r>
      <w:r>
        <w:rPr>
          <w:lang w:eastAsia="zh-CN"/>
        </w:rPr>
        <w:t>“</w:t>
      </w:r>
      <w:r>
        <w:rPr>
          <w:rFonts w:hint="eastAsia"/>
          <w:lang w:eastAsia="zh-CN"/>
        </w:rPr>
        <w:t>troposphere ducting</w:t>
      </w:r>
      <w:r>
        <w:rPr>
          <w:lang w:eastAsia="zh-CN"/>
        </w:rPr>
        <w:t>”</w:t>
      </w:r>
      <w:r>
        <w:rPr>
          <w:rFonts w:hint="eastAsia"/>
          <w:lang w:eastAsia="zh-CN"/>
        </w:rPr>
        <w:t xml:space="preserve"> is the main cause for the </w:t>
      </w:r>
      <w:r>
        <w:rPr>
          <w:lang w:eastAsia="zh-CN"/>
        </w:rPr>
        <w:t>occurrence</w:t>
      </w:r>
      <w:r>
        <w:rPr>
          <w:rFonts w:hint="eastAsia"/>
          <w:lang w:eastAsia="zh-CN"/>
        </w:rPr>
        <w:t xml:space="preserve"> of remote interference. </w:t>
      </w:r>
      <w:r>
        <w:rPr>
          <w:lang w:eastAsia="zh-CN"/>
        </w:rPr>
        <w:t xml:space="preserve">It should be emphasized that the tropospheric ducting phenomenon is very relevant to the weather and climate, </w:t>
      </w:r>
      <w:r>
        <w:rPr>
          <w:rFonts w:hint="eastAsia"/>
          <w:lang w:eastAsia="zh-CN"/>
        </w:rPr>
        <w:t xml:space="preserve">and accordingly it may be infeasible to </w:t>
      </w:r>
      <w:r>
        <w:rPr>
          <w:lang w:eastAsia="zh-CN"/>
        </w:rPr>
        <w:t>predict the occurrence</w:t>
      </w:r>
      <w:r>
        <w:rPr>
          <w:rFonts w:hint="eastAsia"/>
          <w:lang w:eastAsia="zh-CN"/>
        </w:rPr>
        <w:t xml:space="preserve"> of </w:t>
      </w:r>
      <w:r>
        <w:rPr>
          <w:lang w:eastAsia="zh-CN"/>
        </w:rPr>
        <w:t>remote interference</w:t>
      </w:r>
      <w:r>
        <w:rPr>
          <w:rFonts w:hint="eastAsia"/>
          <w:lang w:eastAsia="zh-CN"/>
        </w:rPr>
        <w:t xml:space="preserve"> accurately</w:t>
      </w:r>
      <w:r>
        <w:rPr>
          <w:lang w:eastAsia="zh-CN"/>
        </w:rPr>
        <w:t xml:space="preserve">. </w:t>
      </w:r>
      <w:r>
        <w:rPr>
          <w:rFonts w:hint="eastAsia"/>
          <w:lang w:eastAsia="zh-CN"/>
        </w:rPr>
        <w:t>T</w:t>
      </w:r>
      <w:r>
        <w:rPr>
          <w:lang w:eastAsia="zh-CN"/>
        </w:rPr>
        <w:t xml:space="preserve">he time domain </w:t>
      </w:r>
      <w:r>
        <w:rPr>
          <w:rFonts w:hint="eastAsia"/>
          <w:lang w:eastAsia="zh-CN"/>
        </w:rPr>
        <w:t xml:space="preserve">property </w:t>
      </w:r>
      <w:r>
        <w:rPr>
          <w:lang w:eastAsia="zh-CN"/>
        </w:rPr>
        <w:t xml:space="preserve">of remote interference </w:t>
      </w:r>
      <w:r>
        <w:rPr>
          <w:rFonts w:hint="eastAsia"/>
          <w:lang w:eastAsia="zh-CN"/>
        </w:rPr>
        <w:t>has been adequately</w:t>
      </w:r>
      <w:r>
        <w:rPr>
          <w:lang w:eastAsia="zh-CN"/>
        </w:rPr>
        <w:t xml:space="preserve"> investigated and discussed</w:t>
      </w:r>
      <w:r>
        <w:rPr>
          <w:rFonts w:hint="eastAsia"/>
          <w:lang w:eastAsia="zh-CN"/>
        </w:rPr>
        <w:t xml:space="preserve"> in quite a few articles including [</w:t>
      </w:r>
      <w:r w:rsidR="00CE256D">
        <w:rPr>
          <w:lang w:eastAsia="zh-CN"/>
        </w:rPr>
        <w:t>6</w:t>
      </w:r>
      <w:r>
        <w:rPr>
          <w:rFonts w:hint="eastAsia"/>
          <w:lang w:eastAsia="zh-CN"/>
        </w:rPr>
        <w:t>]</w:t>
      </w:r>
      <w:r>
        <w:rPr>
          <w:lang w:eastAsia="zh-CN"/>
        </w:rPr>
        <w:t xml:space="preserve">. </w:t>
      </w:r>
      <w:r>
        <w:rPr>
          <w:rFonts w:hint="eastAsia"/>
          <w:lang w:eastAsia="zh-CN"/>
        </w:rPr>
        <w:t xml:space="preserve">It is demonstrated </w:t>
      </w:r>
      <w:r>
        <w:rPr>
          <w:lang w:eastAsia="zh-CN"/>
        </w:rPr>
        <w:t xml:space="preserve">that the remote interference typically lasts hours long </w:t>
      </w:r>
      <w:r>
        <w:rPr>
          <w:rFonts w:hint="eastAsia"/>
          <w:lang w:eastAsia="zh-CN"/>
        </w:rPr>
        <w:t xml:space="preserve">when it occurs </w:t>
      </w:r>
      <w:r>
        <w:rPr>
          <w:lang w:eastAsia="zh-CN"/>
        </w:rPr>
        <w:t>and sometimes the interference can sustain a whole day</w:t>
      </w:r>
      <w:r>
        <w:rPr>
          <w:rFonts w:hint="eastAsia"/>
          <w:lang w:eastAsia="zh-CN"/>
        </w:rPr>
        <w:t xml:space="preserve"> or even longer</w:t>
      </w:r>
      <w:r>
        <w:rPr>
          <w:lang w:eastAsia="zh-CN"/>
        </w:rPr>
        <w:t>.</w:t>
      </w:r>
      <w:r w:rsidR="00016DFD">
        <w:rPr>
          <w:lang w:eastAsia="zh-CN"/>
        </w:rPr>
        <w:t xml:space="preserve"> Considering that the remote interference would last a long time when it occurs, </w:t>
      </w:r>
      <w:r w:rsidR="00016DFD">
        <w:rPr>
          <w:rFonts w:hint="eastAsia"/>
          <w:lang w:eastAsia="zh-CN"/>
        </w:rPr>
        <w:t xml:space="preserve">there is no need to accomplish a whole round of identification within an exceedingly short time. </w:t>
      </w:r>
      <w:r w:rsidR="00016DFD">
        <w:rPr>
          <w:lang w:eastAsia="zh-CN"/>
        </w:rPr>
        <w:t xml:space="preserve">Hundreds of </w:t>
      </w:r>
      <w:r w:rsidR="00016DFD">
        <w:rPr>
          <w:lang w:eastAsia="zh-CN"/>
        </w:rPr>
        <w:lastRenderedPageBreak/>
        <w:t>seconds</w:t>
      </w:r>
      <w:r w:rsidR="00016DFD">
        <w:rPr>
          <w:rFonts w:hint="eastAsia"/>
          <w:lang w:eastAsia="zh-CN"/>
        </w:rPr>
        <w:t xml:space="preserve"> seem to be proper.</w:t>
      </w:r>
      <w:r w:rsidR="00016DFD">
        <w:rPr>
          <w:lang w:eastAsia="zh-CN"/>
        </w:rPr>
        <w:t xml:space="preserve"> In TD-LTE system, one round of detection can be accomplished with 16384 radio frames, and such time duration can be the starting point.</w:t>
      </w:r>
      <w:r w:rsidR="008D5D65">
        <w:rPr>
          <w:lang w:eastAsia="zh-CN"/>
        </w:rPr>
        <w:t xml:space="preserve"> Moreover, to keep flexibility, </w:t>
      </w:r>
      <w:r w:rsidR="00BF35B6">
        <w:rPr>
          <w:lang w:eastAsia="zh-CN"/>
        </w:rPr>
        <w:t>multiple candidate v</w:t>
      </w:r>
      <w:r w:rsidR="008D5D65">
        <w:rPr>
          <w:lang w:eastAsia="zh-CN"/>
        </w:rPr>
        <w:t xml:space="preserve">alues of time duration can be </w:t>
      </w:r>
      <w:r w:rsidR="00BF35B6">
        <w:rPr>
          <w:lang w:eastAsia="zh-CN"/>
        </w:rPr>
        <w:t xml:space="preserve">recommended and </w:t>
      </w:r>
      <w:r w:rsidR="008D5D65">
        <w:rPr>
          <w:lang w:eastAsia="zh-CN"/>
        </w:rPr>
        <w:t xml:space="preserve">captured in the TR. In this case, operators can choose a proper configuration according to network deployment and their own interest. </w:t>
      </w:r>
    </w:p>
    <w:p w:rsidR="00016DFD" w:rsidRPr="002862E3" w:rsidRDefault="00016DFD" w:rsidP="00016DFD">
      <w:pPr>
        <w:rPr>
          <w:i/>
          <w:lang w:eastAsia="zh-CN"/>
        </w:rPr>
      </w:pPr>
      <w:r w:rsidRPr="002862E3">
        <w:rPr>
          <w:b/>
          <w:i/>
          <w:lang w:eastAsia="zh-CN"/>
        </w:rPr>
        <w:t xml:space="preserve">Proposal </w:t>
      </w:r>
      <w:r w:rsidR="00BF35B6">
        <w:rPr>
          <w:b/>
          <w:i/>
          <w:lang w:eastAsia="zh-CN"/>
        </w:rPr>
        <w:t>2</w:t>
      </w:r>
      <w:r w:rsidR="002836D7">
        <w:rPr>
          <w:i/>
          <w:lang w:eastAsia="zh-CN"/>
        </w:rPr>
        <w:t>: Determine</w:t>
      </w:r>
      <w:r w:rsidRPr="002862E3">
        <w:rPr>
          <w:i/>
          <w:lang w:eastAsia="zh-CN"/>
        </w:rPr>
        <w:t xml:space="preserve"> a maximum time duration </w:t>
      </w:r>
      <w:r w:rsidR="00360F3F">
        <w:rPr>
          <w:i/>
          <w:lang w:eastAsia="zh-CN"/>
        </w:rPr>
        <w:t>denoted by T</w:t>
      </w:r>
      <w:r w:rsidR="00360F3F" w:rsidRPr="00360F3F">
        <w:rPr>
          <w:i/>
          <w:vertAlign w:val="subscript"/>
          <w:lang w:eastAsia="zh-CN"/>
        </w:rPr>
        <w:t>round</w:t>
      </w:r>
      <w:r w:rsidR="00360F3F">
        <w:rPr>
          <w:i/>
          <w:lang w:eastAsia="zh-CN"/>
        </w:rPr>
        <w:t xml:space="preserve"> </w:t>
      </w:r>
      <w:r w:rsidRPr="002862E3">
        <w:rPr>
          <w:i/>
          <w:lang w:eastAsia="zh-CN"/>
        </w:rPr>
        <w:t>to complete one round detection</w:t>
      </w:r>
      <w:r w:rsidR="00360F3F">
        <w:rPr>
          <w:i/>
          <w:lang w:eastAsia="zh-CN"/>
        </w:rPr>
        <w:t xml:space="preserve">, where </w:t>
      </w:r>
      <w:r w:rsidR="001635BC">
        <w:rPr>
          <w:i/>
          <w:lang w:eastAsia="zh-CN"/>
        </w:rPr>
        <w:t>T</w:t>
      </w:r>
      <w:r w:rsidR="001635BC" w:rsidRPr="00360F3F">
        <w:rPr>
          <w:i/>
          <w:vertAlign w:val="subscript"/>
          <w:lang w:eastAsia="zh-CN"/>
        </w:rPr>
        <w:t>round</w:t>
      </w:r>
      <w:r w:rsidR="001635BC">
        <w:rPr>
          <w:i/>
          <w:lang w:eastAsia="zh-CN"/>
        </w:rPr>
        <w:t xml:space="preserve"> =</w:t>
      </w:r>
      <w:r w:rsidR="00360F3F">
        <w:rPr>
          <w:i/>
          <w:lang w:eastAsia="zh-CN"/>
        </w:rPr>
        <w:t>16384</w:t>
      </w:r>
      <w:r w:rsidR="001635BC">
        <w:rPr>
          <w:i/>
          <w:lang w:eastAsia="zh-CN"/>
        </w:rPr>
        <w:t xml:space="preserve">/100 s, i.e., 16384 </w:t>
      </w:r>
      <w:r w:rsidR="00360F3F">
        <w:rPr>
          <w:i/>
          <w:lang w:eastAsia="zh-CN"/>
        </w:rPr>
        <w:t>radio frames can be the starting point</w:t>
      </w:r>
      <w:r w:rsidRPr="002862E3">
        <w:rPr>
          <w:i/>
          <w:lang w:eastAsia="zh-CN"/>
        </w:rPr>
        <w:t>.</w:t>
      </w:r>
      <w:r w:rsidR="00BF35B6">
        <w:rPr>
          <w:i/>
          <w:lang w:eastAsia="zh-CN"/>
        </w:rPr>
        <w:t xml:space="preserve"> Multiple candidate values can be </w:t>
      </w:r>
      <w:r w:rsidR="009F7376">
        <w:rPr>
          <w:i/>
          <w:lang w:eastAsia="zh-CN"/>
        </w:rPr>
        <w:t>captured in the TR</w:t>
      </w:r>
      <w:r w:rsidR="00BF35B6">
        <w:rPr>
          <w:i/>
          <w:lang w:eastAsia="zh-CN"/>
        </w:rPr>
        <w:t>.</w:t>
      </w:r>
    </w:p>
    <w:p w:rsidR="00BB0ADB" w:rsidRDefault="00360F3F" w:rsidP="00CA21E6">
      <w:pPr>
        <w:rPr>
          <w:lang w:eastAsia="zh-CN"/>
        </w:rPr>
      </w:pPr>
      <w:r w:rsidRPr="00360F3F">
        <w:rPr>
          <w:lang w:eastAsia="zh-CN"/>
        </w:rPr>
        <w:t>When both N</w:t>
      </w:r>
      <w:r w:rsidRPr="00360F3F">
        <w:rPr>
          <w:vertAlign w:val="subscript"/>
          <w:lang w:eastAsia="zh-CN"/>
        </w:rPr>
        <w:t>bit</w:t>
      </w:r>
      <w:r w:rsidRPr="00360F3F">
        <w:rPr>
          <w:lang w:eastAsia="zh-CN"/>
        </w:rPr>
        <w:t xml:space="preserve"> and T</w:t>
      </w:r>
      <w:r w:rsidRPr="00360F3F">
        <w:rPr>
          <w:vertAlign w:val="subscript"/>
          <w:lang w:eastAsia="zh-CN"/>
        </w:rPr>
        <w:t>round</w:t>
      </w:r>
      <w:r>
        <w:rPr>
          <w:lang w:eastAsia="zh-CN"/>
        </w:rPr>
        <w:t xml:space="preserve"> are determined, the issue lies </w:t>
      </w:r>
      <w:r w:rsidR="00FC5C08">
        <w:rPr>
          <w:lang w:eastAsia="zh-CN"/>
        </w:rPr>
        <w:t>in</w:t>
      </w:r>
      <w:r>
        <w:rPr>
          <w:lang w:eastAsia="zh-CN"/>
        </w:rPr>
        <w:t xml:space="preserve"> how to map the information bits to RS resource. </w:t>
      </w:r>
      <w:r w:rsidR="00DB7BF5">
        <w:rPr>
          <w:rFonts w:hint="eastAsia"/>
          <w:lang w:eastAsia="zh-CN"/>
        </w:rPr>
        <w:t>It is preferable to allocate</w:t>
      </w:r>
      <w:r w:rsidR="004B1314">
        <w:rPr>
          <w:rFonts w:hint="eastAsia"/>
          <w:lang w:eastAsia="zh-CN"/>
        </w:rPr>
        <w:t xml:space="preserve"> reference signals of different gNBs in</w:t>
      </w:r>
      <w:r w:rsidR="00294814">
        <w:rPr>
          <w:lang w:eastAsia="zh-CN"/>
        </w:rPr>
        <w:t>to</w:t>
      </w:r>
      <w:r w:rsidR="004B1314">
        <w:rPr>
          <w:rFonts w:hint="eastAsia"/>
          <w:lang w:eastAsia="zh-CN"/>
        </w:rPr>
        <w:t xml:space="preserve"> different time domain </w:t>
      </w:r>
      <w:r w:rsidR="00294814">
        <w:rPr>
          <w:lang w:eastAsia="zh-CN"/>
        </w:rPr>
        <w:t xml:space="preserve">uplink </w:t>
      </w:r>
      <w:r w:rsidR="004B1314">
        <w:rPr>
          <w:rFonts w:hint="eastAsia"/>
          <w:lang w:eastAsia="zh-CN"/>
        </w:rPr>
        <w:t>resource as possible</w:t>
      </w:r>
      <w:r w:rsidR="00DB7BF5">
        <w:rPr>
          <w:rFonts w:hint="eastAsia"/>
          <w:lang w:eastAsia="zh-CN"/>
        </w:rPr>
        <w:t xml:space="preserve"> so as to decrease the number of RS that one gNB needs to detect in one detection window. </w:t>
      </w:r>
      <w:r>
        <w:rPr>
          <w:rFonts w:hint="eastAsia"/>
          <w:lang w:eastAsia="zh-CN"/>
        </w:rPr>
        <w:t>This approach is beneficial to both improve the successful probability for detection and reduce the implementation complexity for gNB.</w:t>
      </w:r>
      <w:r>
        <w:rPr>
          <w:lang w:eastAsia="zh-CN"/>
        </w:rPr>
        <w:t xml:space="preserve"> </w:t>
      </w:r>
      <w:r>
        <w:rPr>
          <w:rFonts w:hint="eastAsia"/>
          <w:lang w:eastAsia="zh-CN"/>
        </w:rPr>
        <w:t>Taking the DL/UL periodicity of 2.5ms</w:t>
      </w:r>
      <w:r w:rsidR="00B335C3">
        <w:rPr>
          <w:lang w:eastAsia="zh-CN"/>
        </w:rPr>
        <w:t xml:space="preserve"> with 30</w:t>
      </w:r>
      <w:r w:rsidR="00FC5C08">
        <w:rPr>
          <w:lang w:eastAsia="zh-CN"/>
        </w:rPr>
        <w:t xml:space="preserve"> </w:t>
      </w:r>
      <w:r w:rsidR="00B335C3">
        <w:rPr>
          <w:lang w:eastAsia="zh-CN"/>
        </w:rPr>
        <w:t>kHz subcarrier spacing</w:t>
      </w:r>
      <w:r>
        <w:rPr>
          <w:rFonts w:hint="eastAsia"/>
          <w:lang w:eastAsia="zh-CN"/>
        </w:rPr>
        <w:t xml:space="preserve"> for example</w:t>
      </w:r>
      <w:r>
        <w:rPr>
          <w:lang w:eastAsia="zh-CN"/>
        </w:rPr>
        <w:t>, the following mapping way can be considered</w:t>
      </w:r>
      <w:r w:rsidR="00C81417">
        <w:rPr>
          <w:lang w:eastAsia="zh-CN"/>
        </w:rPr>
        <w:t xml:space="preserve"> which is illustrated in Figure </w:t>
      </w:r>
      <w:r w:rsidR="00907EB7">
        <w:rPr>
          <w:lang w:eastAsia="zh-CN"/>
        </w:rPr>
        <w:t>5</w:t>
      </w:r>
      <w:r>
        <w:rPr>
          <w:lang w:eastAsia="zh-CN"/>
        </w:rPr>
        <w:t>:</w:t>
      </w:r>
    </w:p>
    <w:p w:rsidR="00360F3F" w:rsidRPr="001635BC" w:rsidRDefault="00360F3F" w:rsidP="00136A49">
      <w:pPr>
        <w:pStyle w:val="ListParagraph"/>
        <w:numPr>
          <w:ilvl w:val="0"/>
          <w:numId w:val="7"/>
        </w:numPr>
        <w:rPr>
          <w:rFonts w:ascii="Times New Roman" w:hAnsi="Times New Roman"/>
          <w:sz w:val="22"/>
          <w:lang w:eastAsia="zh-CN"/>
        </w:rPr>
      </w:pPr>
      <w:r w:rsidRPr="001635BC">
        <w:rPr>
          <w:rFonts w:ascii="Times New Roman" w:hAnsi="Times New Roman"/>
          <w:sz w:val="22"/>
          <w:lang w:eastAsia="zh-CN"/>
        </w:rPr>
        <w:t xml:space="preserve">The radio frame index within </w:t>
      </w:r>
      <w:r w:rsidR="001635BC" w:rsidRPr="001635BC">
        <w:rPr>
          <w:rFonts w:ascii="Times New Roman" w:hAnsi="Times New Roman"/>
          <w:sz w:val="22"/>
          <w:lang w:eastAsia="zh-CN"/>
        </w:rPr>
        <w:t>16384 frames carries 14 bits.</w:t>
      </w:r>
    </w:p>
    <w:p w:rsidR="001635BC" w:rsidRPr="001635BC" w:rsidRDefault="001635BC" w:rsidP="00136A49">
      <w:pPr>
        <w:pStyle w:val="ListParagraph"/>
        <w:numPr>
          <w:ilvl w:val="0"/>
          <w:numId w:val="7"/>
        </w:numPr>
        <w:rPr>
          <w:rFonts w:ascii="Times New Roman" w:hAnsi="Times New Roman"/>
          <w:sz w:val="22"/>
          <w:lang w:eastAsia="zh-CN"/>
        </w:rPr>
      </w:pPr>
      <w:r w:rsidRPr="001635BC">
        <w:rPr>
          <w:rFonts w:ascii="Times New Roman" w:hAnsi="Times New Roman"/>
          <w:sz w:val="22"/>
          <w:lang w:eastAsia="zh-CN"/>
        </w:rPr>
        <w:t xml:space="preserve">The index </w:t>
      </w:r>
      <w:r w:rsidR="00B335C3">
        <w:rPr>
          <w:rFonts w:ascii="Times New Roman" w:hAnsi="Times New Roman"/>
          <w:sz w:val="22"/>
          <w:lang w:eastAsia="zh-CN"/>
        </w:rPr>
        <w:t xml:space="preserve">of DL/UL period </w:t>
      </w:r>
      <w:r w:rsidRPr="001635BC">
        <w:rPr>
          <w:rFonts w:ascii="Times New Roman" w:hAnsi="Times New Roman"/>
          <w:sz w:val="22"/>
          <w:lang w:eastAsia="zh-CN"/>
        </w:rPr>
        <w:t>within one radio frame carries 2 bits.</w:t>
      </w:r>
    </w:p>
    <w:p w:rsidR="001635BC" w:rsidRPr="001635BC" w:rsidRDefault="001635BC" w:rsidP="00136A49">
      <w:pPr>
        <w:pStyle w:val="ListParagraph"/>
        <w:numPr>
          <w:ilvl w:val="0"/>
          <w:numId w:val="7"/>
        </w:numPr>
        <w:spacing w:after="120"/>
        <w:rPr>
          <w:rFonts w:ascii="Times New Roman" w:hAnsi="Times New Roman"/>
          <w:sz w:val="22"/>
          <w:lang w:eastAsia="zh-CN"/>
        </w:rPr>
      </w:pPr>
      <w:r w:rsidRPr="001635BC">
        <w:rPr>
          <w:rFonts w:ascii="Times New Roman" w:hAnsi="Times New Roman"/>
          <w:sz w:val="22"/>
          <w:lang w:eastAsia="zh-CN"/>
        </w:rPr>
        <w:t>The remaining 2 bits of total 18 bits can be differentiated by different RS</w:t>
      </w:r>
      <w:r>
        <w:rPr>
          <w:rFonts w:ascii="Times New Roman" w:hAnsi="Times New Roman"/>
          <w:sz w:val="22"/>
          <w:lang w:eastAsia="zh-CN"/>
        </w:rPr>
        <w:t>.</w:t>
      </w:r>
    </w:p>
    <w:p w:rsidR="00B335C3" w:rsidRDefault="00F1012D" w:rsidP="00C73B4F">
      <w:pPr>
        <w:jc w:val="center"/>
        <w:rPr>
          <w:lang w:eastAsia="zh-CN"/>
        </w:rPr>
      </w:pPr>
      <w:r>
        <w:rPr>
          <w:noProof/>
          <w:lang w:eastAsia="zh-CN"/>
        </w:rPr>
        <w:drawing>
          <wp:inline distT="0" distB="0" distL="0" distR="0">
            <wp:extent cx="5220607" cy="219852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0989" cy="2202892"/>
                    </a:xfrm>
                    <a:prstGeom prst="rect">
                      <a:avLst/>
                    </a:prstGeom>
                    <a:noFill/>
                  </pic:spPr>
                </pic:pic>
              </a:graphicData>
            </a:graphic>
          </wp:inline>
        </w:drawing>
      </w:r>
    </w:p>
    <w:p w:rsidR="00C73B4F" w:rsidRPr="00C73B4F" w:rsidRDefault="00C73B4F" w:rsidP="00C73B4F">
      <w:pPr>
        <w:jc w:val="center"/>
        <w:rPr>
          <w:b/>
          <w:lang w:eastAsia="zh-CN"/>
        </w:rPr>
      </w:pPr>
      <w:r w:rsidRPr="00C73B4F">
        <w:rPr>
          <w:rFonts w:hint="eastAsia"/>
          <w:b/>
          <w:lang w:eastAsia="zh-CN"/>
        </w:rPr>
        <w:t xml:space="preserve">Figure </w:t>
      </w:r>
      <w:r w:rsidR="00907EB7">
        <w:rPr>
          <w:b/>
          <w:lang w:eastAsia="zh-CN"/>
        </w:rPr>
        <w:t>5</w:t>
      </w:r>
      <w:r w:rsidRPr="00C73B4F">
        <w:rPr>
          <w:rFonts w:hint="eastAsia"/>
          <w:b/>
          <w:lang w:eastAsia="zh-CN"/>
        </w:rPr>
        <w:t xml:space="preserve">. Example of </w:t>
      </w:r>
      <w:r>
        <w:rPr>
          <w:b/>
          <w:lang w:eastAsia="zh-CN"/>
        </w:rPr>
        <w:t>mapping from information bits to RS transmission</w:t>
      </w:r>
    </w:p>
    <w:p w:rsidR="007B0909" w:rsidRDefault="00044AB4" w:rsidP="00CA21E6">
      <w:pPr>
        <w:rPr>
          <w:lang w:eastAsia="zh-CN"/>
        </w:rPr>
      </w:pPr>
      <w:r>
        <w:rPr>
          <w:lang w:eastAsia="zh-CN"/>
        </w:rPr>
        <w:t>Note that, s</w:t>
      </w:r>
      <w:r w:rsidR="00F81C7F">
        <w:rPr>
          <w:lang w:eastAsia="zh-CN"/>
        </w:rPr>
        <w:t xml:space="preserve">uch approach can attain </w:t>
      </w:r>
      <w:r w:rsidR="0097258B">
        <w:rPr>
          <w:lang w:eastAsia="zh-CN"/>
        </w:rPr>
        <w:t xml:space="preserve">the </w:t>
      </w:r>
      <w:r w:rsidR="00DB7BF5">
        <w:rPr>
          <w:rFonts w:hint="eastAsia"/>
          <w:lang w:eastAsia="zh-CN"/>
        </w:rPr>
        <w:t>high</w:t>
      </w:r>
      <w:r w:rsidR="0097258B">
        <w:rPr>
          <w:lang w:eastAsia="zh-CN"/>
        </w:rPr>
        <w:t>est</w:t>
      </w:r>
      <w:r w:rsidR="00DB7BF5">
        <w:rPr>
          <w:rFonts w:hint="eastAsia"/>
          <w:lang w:eastAsia="zh-CN"/>
        </w:rPr>
        <w:t xml:space="preserve"> probability </w:t>
      </w:r>
      <w:r w:rsidR="00F81C7F">
        <w:rPr>
          <w:lang w:eastAsia="zh-CN"/>
        </w:rPr>
        <w:t>of</w:t>
      </w:r>
      <w:r w:rsidR="00DB7BF5">
        <w:rPr>
          <w:rFonts w:hint="eastAsia"/>
          <w:lang w:eastAsia="zh-CN"/>
        </w:rPr>
        <w:t xml:space="preserve"> successful detection and </w:t>
      </w:r>
      <w:r w:rsidR="00F81C7F">
        <w:rPr>
          <w:lang w:eastAsia="zh-CN"/>
        </w:rPr>
        <w:t xml:space="preserve">the </w:t>
      </w:r>
      <w:r w:rsidR="00DB7BF5">
        <w:rPr>
          <w:rFonts w:hint="eastAsia"/>
          <w:lang w:eastAsia="zh-CN"/>
        </w:rPr>
        <w:t>low</w:t>
      </w:r>
      <w:r w:rsidR="00F81C7F">
        <w:rPr>
          <w:lang w:eastAsia="zh-CN"/>
        </w:rPr>
        <w:t>est</w:t>
      </w:r>
      <w:r w:rsidR="00DB7BF5">
        <w:rPr>
          <w:rFonts w:hint="eastAsia"/>
          <w:lang w:eastAsia="zh-CN"/>
        </w:rPr>
        <w:t xml:space="preserve"> implementation complexity</w:t>
      </w:r>
      <w:r w:rsidR="004B1314">
        <w:rPr>
          <w:rFonts w:hint="eastAsia"/>
          <w:lang w:eastAsia="zh-CN"/>
        </w:rPr>
        <w:t xml:space="preserve">. </w:t>
      </w:r>
      <w:r w:rsidR="00BF35B6">
        <w:rPr>
          <w:lang w:eastAsia="zh-CN"/>
        </w:rPr>
        <w:t>If more bits need to be carried in the reference signal, the following three alternatives can be considered:</w:t>
      </w:r>
    </w:p>
    <w:p w:rsidR="00BF35B6" w:rsidRPr="00BF35B6" w:rsidRDefault="00BF35B6" w:rsidP="00BF35B6">
      <w:pPr>
        <w:pStyle w:val="ListParagraph"/>
        <w:numPr>
          <w:ilvl w:val="1"/>
          <w:numId w:val="7"/>
        </w:numPr>
        <w:spacing w:after="120"/>
        <w:rPr>
          <w:rFonts w:ascii="Times New Roman" w:hAnsi="Times New Roman"/>
          <w:sz w:val="22"/>
          <w:lang w:eastAsia="zh-CN"/>
        </w:rPr>
      </w:pPr>
      <w:r>
        <w:rPr>
          <w:rFonts w:ascii="Times New Roman" w:hAnsi="Times New Roman"/>
          <w:sz w:val="22"/>
          <w:lang w:eastAsia="zh-CN"/>
        </w:rPr>
        <w:t>Alt 1: Enlarging</w:t>
      </w:r>
      <w:r w:rsidRPr="00BF35B6">
        <w:rPr>
          <w:rFonts w:ascii="Times New Roman" w:hAnsi="Times New Roman"/>
          <w:sz w:val="22"/>
          <w:lang w:eastAsia="zh-CN"/>
        </w:rPr>
        <w:t xml:space="preserve"> the time duration for completing one round identification</w:t>
      </w:r>
      <w:r w:rsidR="00CE585B">
        <w:rPr>
          <w:rFonts w:ascii="Times New Roman" w:hAnsi="Times New Roman"/>
          <w:sz w:val="22"/>
          <w:lang w:eastAsia="zh-CN"/>
        </w:rPr>
        <w:t>.</w:t>
      </w:r>
    </w:p>
    <w:p w:rsidR="00BF35B6" w:rsidRDefault="00BF35B6" w:rsidP="00BF35B6">
      <w:pPr>
        <w:pStyle w:val="ListParagraph"/>
        <w:numPr>
          <w:ilvl w:val="1"/>
          <w:numId w:val="7"/>
        </w:numPr>
        <w:spacing w:after="120"/>
        <w:rPr>
          <w:rFonts w:ascii="Times New Roman" w:hAnsi="Times New Roman"/>
          <w:sz w:val="22"/>
          <w:lang w:eastAsia="zh-CN"/>
        </w:rPr>
      </w:pPr>
      <w:r>
        <w:rPr>
          <w:rFonts w:ascii="Times New Roman" w:hAnsi="Times New Roman"/>
          <w:sz w:val="22"/>
          <w:lang w:eastAsia="zh-CN"/>
        </w:rPr>
        <w:t xml:space="preserve">Alt 2: </w:t>
      </w:r>
      <w:r w:rsidRPr="00BF35B6">
        <w:rPr>
          <w:rFonts w:ascii="Times New Roman" w:hAnsi="Times New Roman"/>
          <w:sz w:val="22"/>
          <w:lang w:eastAsia="zh-CN"/>
        </w:rPr>
        <w:t>Extend</w:t>
      </w:r>
      <w:r>
        <w:rPr>
          <w:rFonts w:ascii="Times New Roman" w:hAnsi="Times New Roman"/>
          <w:sz w:val="22"/>
          <w:lang w:eastAsia="zh-CN"/>
        </w:rPr>
        <w:t>ing</w:t>
      </w:r>
      <w:r w:rsidRPr="00BF35B6">
        <w:rPr>
          <w:rFonts w:ascii="Times New Roman" w:hAnsi="Times New Roman"/>
          <w:sz w:val="22"/>
          <w:lang w:eastAsia="zh-CN"/>
        </w:rPr>
        <w:t xml:space="preserve"> in frequency domain, where additional bits are carried </w:t>
      </w:r>
      <w:r w:rsidR="000A2EB3">
        <w:rPr>
          <w:rFonts w:ascii="Times New Roman" w:hAnsi="Times New Roman"/>
          <w:sz w:val="22"/>
          <w:lang w:eastAsia="zh-CN"/>
        </w:rPr>
        <w:t>by</w:t>
      </w:r>
      <w:r w:rsidRPr="00BF35B6">
        <w:rPr>
          <w:rFonts w:ascii="Times New Roman" w:hAnsi="Times New Roman"/>
          <w:sz w:val="22"/>
          <w:lang w:eastAsia="zh-CN"/>
        </w:rPr>
        <w:t xml:space="preserve"> the location of frequency resource.</w:t>
      </w:r>
    </w:p>
    <w:p w:rsidR="00BF35B6" w:rsidRDefault="00BF35B6" w:rsidP="00BF35B6">
      <w:pPr>
        <w:pStyle w:val="ListParagraph"/>
        <w:numPr>
          <w:ilvl w:val="1"/>
          <w:numId w:val="7"/>
        </w:numPr>
        <w:spacing w:after="120"/>
        <w:rPr>
          <w:rFonts w:ascii="Times New Roman" w:hAnsi="Times New Roman"/>
          <w:sz w:val="22"/>
          <w:lang w:eastAsia="zh-CN"/>
        </w:rPr>
      </w:pPr>
      <w:r>
        <w:rPr>
          <w:rFonts w:ascii="Times New Roman" w:hAnsi="Times New Roman"/>
          <w:sz w:val="22"/>
          <w:lang w:eastAsia="zh-CN"/>
        </w:rPr>
        <w:t>Alt 3: Increasing the number of RS sequences</w:t>
      </w:r>
      <w:r w:rsidR="00CE585B">
        <w:rPr>
          <w:rFonts w:ascii="Times New Roman" w:hAnsi="Times New Roman"/>
          <w:sz w:val="22"/>
          <w:lang w:eastAsia="zh-CN"/>
        </w:rPr>
        <w:t>.</w:t>
      </w:r>
    </w:p>
    <w:p w:rsidR="00BF35B6" w:rsidRPr="00BF35B6" w:rsidRDefault="00BF35B6" w:rsidP="00BF35B6">
      <w:pPr>
        <w:rPr>
          <w:lang w:eastAsia="zh-CN"/>
        </w:rPr>
      </w:pPr>
      <w:r>
        <w:rPr>
          <w:rFonts w:hint="eastAsia"/>
          <w:lang w:eastAsia="zh-CN"/>
        </w:rPr>
        <w:t xml:space="preserve">It is important to stress that </w:t>
      </w:r>
      <w:r>
        <w:rPr>
          <w:lang w:eastAsia="zh-CN"/>
        </w:rPr>
        <w:t>both Alt 2 and Alt 3 will increase the number for RS that the gNB needs to detect in each DL/UL period. This requires gNB to retain more hardware resource for computation use. Especially for Alt 2, the gNB is required to detect multiple RS in different frequency resource within the same symbol</w:t>
      </w:r>
      <w:r w:rsidR="000A2EB3">
        <w:rPr>
          <w:lang w:eastAsia="zh-CN"/>
        </w:rPr>
        <w:t>. Specifically,</w:t>
      </w:r>
      <w:r>
        <w:rPr>
          <w:lang w:eastAsia="zh-CN"/>
        </w:rPr>
        <w:t xml:space="preserve"> </w:t>
      </w:r>
      <w:r w:rsidR="000A2EB3">
        <w:rPr>
          <w:lang w:eastAsia="zh-CN"/>
        </w:rPr>
        <w:t xml:space="preserve">the </w:t>
      </w:r>
      <w:r>
        <w:rPr>
          <w:lang w:eastAsia="zh-CN"/>
        </w:rPr>
        <w:t xml:space="preserve">gNB needs to first transform the received time-domain signal into frequency domain, </w:t>
      </w:r>
      <w:r w:rsidR="000A2EB3">
        <w:rPr>
          <w:lang w:eastAsia="zh-CN"/>
        </w:rPr>
        <w:t xml:space="preserve">and </w:t>
      </w:r>
      <w:r>
        <w:rPr>
          <w:lang w:eastAsia="zh-CN"/>
        </w:rPr>
        <w:t xml:space="preserve">then reaps each part of frequency signal that potentially contains RS and transforms them back to time-domain, respectively. Apparently, if quite a few bits are carried in frequency domain, gNB needs to perform a lot of times of extra DFT/IDFT operations comparing with </w:t>
      </w:r>
      <w:r w:rsidR="000A2EB3">
        <w:rPr>
          <w:lang w:eastAsia="zh-CN"/>
        </w:rPr>
        <w:t>Alt 1</w:t>
      </w:r>
      <w:r>
        <w:rPr>
          <w:lang w:eastAsia="zh-CN"/>
        </w:rPr>
        <w:t xml:space="preserve">, and such complexity increase </w:t>
      </w:r>
      <w:r w:rsidR="00B110E4">
        <w:rPr>
          <w:lang w:eastAsia="zh-CN"/>
        </w:rPr>
        <w:t xml:space="preserve">is </w:t>
      </w:r>
      <w:r>
        <w:rPr>
          <w:lang w:eastAsia="zh-CN"/>
        </w:rPr>
        <w:t xml:space="preserve">not </w:t>
      </w:r>
      <w:r w:rsidR="00B110E4">
        <w:rPr>
          <w:lang w:eastAsia="zh-CN"/>
        </w:rPr>
        <w:t>negligible</w:t>
      </w:r>
      <w:r>
        <w:rPr>
          <w:lang w:eastAsia="zh-CN"/>
        </w:rPr>
        <w:t xml:space="preserve">. As for Alt 3, increasing the number of RS sequences will cause negative impact on the performance of RS detection, especially increasing the probability of error detection in a </w:t>
      </w:r>
      <w:r w:rsidR="000A2EB3">
        <w:rPr>
          <w:lang w:eastAsia="zh-CN"/>
        </w:rPr>
        <w:t xml:space="preserve">high </w:t>
      </w:r>
      <w:r>
        <w:rPr>
          <w:lang w:eastAsia="zh-CN"/>
        </w:rPr>
        <w:t xml:space="preserve">degree. Therefore, Alt 1 seems to be the best way among all the three alternatives. </w:t>
      </w:r>
    </w:p>
    <w:p w:rsidR="007246B9" w:rsidRDefault="007B0909" w:rsidP="00CA21E6">
      <w:pPr>
        <w:rPr>
          <w:i/>
          <w:lang w:eastAsia="zh-CN"/>
        </w:rPr>
      </w:pPr>
      <w:r w:rsidRPr="00F04A62">
        <w:rPr>
          <w:b/>
          <w:i/>
          <w:lang w:eastAsia="zh-CN"/>
        </w:rPr>
        <w:t>Proposal</w:t>
      </w:r>
      <w:r w:rsidRPr="00305BF0">
        <w:rPr>
          <w:b/>
          <w:i/>
          <w:lang w:eastAsia="zh-CN"/>
        </w:rPr>
        <w:t xml:space="preserve"> </w:t>
      </w:r>
      <w:r w:rsidR="00BF35B6">
        <w:rPr>
          <w:b/>
          <w:i/>
          <w:lang w:eastAsia="zh-CN"/>
        </w:rPr>
        <w:t>3</w:t>
      </w:r>
      <w:r w:rsidRPr="007B0909">
        <w:rPr>
          <w:i/>
          <w:lang w:eastAsia="zh-CN"/>
        </w:rPr>
        <w:t xml:space="preserve">: </w:t>
      </w:r>
      <w:r w:rsidR="00DB7BF5">
        <w:rPr>
          <w:rFonts w:hint="eastAsia"/>
          <w:i/>
          <w:lang w:eastAsia="zh-CN"/>
        </w:rPr>
        <w:t xml:space="preserve">Consider </w:t>
      </w:r>
      <w:r w:rsidR="00AC2291">
        <w:rPr>
          <w:i/>
          <w:lang w:eastAsia="zh-CN"/>
        </w:rPr>
        <w:t>minimizing</w:t>
      </w:r>
      <w:r w:rsidR="00DB7BF5">
        <w:rPr>
          <w:rFonts w:hint="eastAsia"/>
          <w:i/>
          <w:lang w:eastAsia="zh-CN"/>
        </w:rPr>
        <w:t xml:space="preserve"> t</w:t>
      </w:r>
      <w:r w:rsidRPr="007B0909">
        <w:rPr>
          <w:i/>
          <w:lang w:eastAsia="zh-CN"/>
        </w:rPr>
        <w:t>he number of RS that one gNB needs to detect in one DL/UL period</w:t>
      </w:r>
      <w:r w:rsidR="00FE58F7">
        <w:rPr>
          <w:i/>
          <w:lang w:eastAsia="zh-CN"/>
        </w:rPr>
        <w:t xml:space="preserve"> for interference identification</w:t>
      </w:r>
      <w:r w:rsidRPr="007B0909">
        <w:rPr>
          <w:i/>
          <w:lang w:eastAsia="zh-CN"/>
        </w:rPr>
        <w:t xml:space="preserve">. </w:t>
      </w:r>
    </w:p>
    <w:p w:rsidR="00AE54CD" w:rsidRDefault="00AE54CD" w:rsidP="00CA21E6">
      <w:pPr>
        <w:rPr>
          <w:lang w:eastAsia="zh-CN"/>
        </w:rPr>
      </w:pPr>
      <w:r w:rsidRPr="00AE54CD">
        <w:rPr>
          <w:lang w:eastAsia="zh-CN"/>
        </w:rPr>
        <w:lastRenderedPageBreak/>
        <w:t xml:space="preserve">Based on above </w:t>
      </w:r>
      <w:r w:rsidR="00767E89">
        <w:rPr>
          <w:lang w:eastAsia="zh-CN"/>
        </w:rPr>
        <w:t>analysis</w:t>
      </w:r>
      <w:r w:rsidRPr="00AE54CD">
        <w:rPr>
          <w:lang w:eastAsia="zh-CN"/>
        </w:rPr>
        <w:t xml:space="preserve"> and </w:t>
      </w:r>
      <w:r w:rsidR="00767E89">
        <w:rPr>
          <w:lang w:eastAsia="zh-CN"/>
        </w:rPr>
        <w:t xml:space="preserve">also </w:t>
      </w:r>
      <w:r w:rsidRPr="00AE54CD">
        <w:rPr>
          <w:lang w:eastAsia="zh-CN"/>
        </w:rPr>
        <w:t xml:space="preserve">referred to </w:t>
      </w:r>
      <w:r w:rsidR="00277570">
        <w:rPr>
          <w:lang w:eastAsia="zh-CN"/>
        </w:rPr>
        <w:t xml:space="preserve">the </w:t>
      </w:r>
      <w:r w:rsidR="00767E89">
        <w:rPr>
          <w:lang w:eastAsia="zh-CN"/>
        </w:rPr>
        <w:t>discussion on</w:t>
      </w:r>
      <w:r w:rsidR="00277570">
        <w:rPr>
          <w:lang w:eastAsia="zh-CN"/>
        </w:rPr>
        <w:t xml:space="preserve"> </w:t>
      </w:r>
      <w:r w:rsidRPr="00AE54CD">
        <w:rPr>
          <w:lang w:eastAsia="zh-CN"/>
        </w:rPr>
        <w:t>RS design in our companion contributions</w:t>
      </w:r>
      <w:r>
        <w:rPr>
          <w:lang w:eastAsia="zh-CN"/>
        </w:rPr>
        <w:t xml:space="preserve"> [9] [10], </w:t>
      </w:r>
      <w:r w:rsidR="00277570">
        <w:rPr>
          <w:lang w:eastAsia="zh-CN"/>
        </w:rPr>
        <w:t>it can be concluded that most of RS parameters can be configured by OAM</w:t>
      </w:r>
      <w:r>
        <w:rPr>
          <w:lang w:eastAsia="zh-CN"/>
        </w:rPr>
        <w:t>.</w:t>
      </w:r>
      <w:r w:rsidR="00767E89">
        <w:rPr>
          <w:lang w:eastAsia="zh-CN"/>
        </w:rPr>
        <w:t xml:space="preserve"> The specification impacts on RS </w:t>
      </w:r>
      <w:r w:rsidR="00814692">
        <w:rPr>
          <w:lang w:eastAsia="zh-CN"/>
        </w:rPr>
        <w:t>lie in the aspects of sequence generation, reference point in frequency domain and time-domain location and duration within one DL-to-UL period.</w:t>
      </w:r>
    </w:p>
    <w:p w:rsidR="00AE54CD" w:rsidRDefault="00AE54CD" w:rsidP="00CA21E6">
      <w:pPr>
        <w:rPr>
          <w:i/>
          <w:lang w:eastAsia="zh-CN"/>
        </w:rPr>
      </w:pPr>
      <w:r w:rsidRPr="00814692">
        <w:rPr>
          <w:b/>
          <w:i/>
          <w:lang w:eastAsia="zh-CN"/>
        </w:rPr>
        <w:t xml:space="preserve">Proposal </w:t>
      </w:r>
      <w:r w:rsidR="00277570" w:rsidRPr="00814692">
        <w:rPr>
          <w:b/>
          <w:i/>
          <w:lang w:eastAsia="zh-CN"/>
        </w:rPr>
        <w:t>4</w:t>
      </w:r>
      <w:r w:rsidR="00277570" w:rsidRPr="00767E89">
        <w:rPr>
          <w:i/>
          <w:lang w:eastAsia="zh-CN"/>
        </w:rPr>
        <w:t xml:space="preserve">: </w:t>
      </w:r>
      <w:r w:rsidR="00814692">
        <w:rPr>
          <w:i/>
          <w:lang w:eastAsia="zh-CN"/>
        </w:rPr>
        <w:t>Specify sequence generation, reference point in frequency domain</w:t>
      </w:r>
      <w:r w:rsidR="00C24CCE">
        <w:rPr>
          <w:i/>
          <w:lang w:eastAsia="zh-CN"/>
        </w:rPr>
        <w:t>,</w:t>
      </w:r>
      <w:r w:rsidR="00814692">
        <w:rPr>
          <w:i/>
          <w:lang w:eastAsia="zh-CN"/>
        </w:rPr>
        <w:t xml:space="preserve"> and time-domain location and duration within one DL-to-UL period for RIM-RS. </w:t>
      </w:r>
    </w:p>
    <w:p w:rsidR="00C24CCE" w:rsidRPr="00767E89" w:rsidRDefault="00C24CCE" w:rsidP="00CA21E6">
      <w:pPr>
        <w:rPr>
          <w:i/>
          <w:lang w:eastAsia="zh-CN"/>
        </w:rPr>
      </w:pPr>
      <w:r w:rsidRPr="00C24CCE">
        <w:rPr>
          <w:b/>
          <w:i/>
          <w:lang w:eastAsia="zh-CN"/>
        </w:rPr>
        <w:t>Proposal 5</w:t>
      </w:r>
      <w:r>
        <w:rPr>
          <w:i/>
          <w:lang w:eastAsia="zh-CN"/>
        </w:rPr>
        <w:t>: RIM-RS resource pattern can be configured by OAM.</w:t>
      </w:r>
    </w:p>
    <w:p w:rsidR="009F7376" w:rsidRDefault="009F7376" w:rsidP="009F7376">
      <w:pPr>
        <w:pStyle w:val="Heading2"/>
        <w:tabs>
          <w:tab w:val="clear" w:pos="576"/>
        </w:tabs>
        <w:rPr>
          <w:rFonts w:eastAsiaTheme="minorEastAsia"/>
          <w:lang w:eastAsia="zh-CN"/>
        </w:rPr>
      </w:pPr>
      <w:r w:rsidRPr="009F7376">
        <w:rPr>
          <w:rFonts w:eastAsiaTheme="minorEastAsia"/>
          <w:lang w:eastAsia="zh-CN"/>
        </w:rPr>
        <w:t>On remote interference mitigation schemes</w:t>
      </w:r>
    </w:p>
    <w:p w:rsidR="00FA4194" w:rsidRDefault="00FA4194" w:rsidP="00FA4194">
      <w:pPr>
        <w:rPr>
          <w:rFonts w:eastAsiaTheme="minorEastAsia"/>
          <w:lang w:eastAsia="zh-CN"/>
        </w:rPr>
      </w:pPr>
      <w:r>
        <w:rPr>
          <w:rFonts w:eastAsiaTheme="minorEastAsia" w:hint="eastAsia"/>
          <w:lang w:eastAsia="zh-CN"/>
        </w:rPr>
        <w:t xml:space="preserve">Focusing on the mechanisms for addressing strong remote interference, </w:t>
      </w:r>
      <w:r>
        <w:rPr>
          <w:rFonts w:eastAsiaTheme="minorEastAsia"/>
          <w:lang w:eastAsia="zh-CN"/>
        </w:rPr>
        <w:t>a couple of solutions were discussed in RAN1#94b meeting, and time-domain, frequency-domain, spatial-domain and power-domain solutions were agreed to be captured in TR 38.866. The corresponding agreements are copied below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FA4194" w:rsidRPr="00682B56" w:rsidTr="007C0251">
        <w:tc>
          <w:tcPr>
            <w:tcW w:w="9356" w:type="dxa"/>
          </w:tcPr>
          <w:p w:rsidR="00FA4194" w:rsidRPr="00682B56" w:rsidRDefault="00FA4194" w:rsidP="007C0251">
            <w:pPr>
              <w:rPr>
                <w:i/>
                <w:lang w:eastAsia="x-none"/>
              </w:rPr>
            </w:pPr>
            <w:r w:rsidRPr="00682B56">
              <w:rPr>
                <w:i/>
                <w:highlight w:val="green"/>
                <w:lang w:eastAsia="x-none"/>
              </w:rPr>
              <w:t>Agreements</w:t>
            </w:r>
            <w:r w:rsidRPr="00682B56">
              <w:rPr>
                <w:i/>
                <w:lang w:eastAsia="x-none"/>
              </w:rPr>
              <w:t>:</w:t>
            </w:r>
          </w:p>
          <w:p w:rsidR="00FA4194" w:rsidRPr="00682B56" w:rsidRDefault="00FA4194" w:rsidP="00FA4194">
            <w:pPr>
              <w:numPr>
                <w:ilvl w:val="0"/>
                <w:numId w:val="14"/>
              </w:numPr>
              <w:autoSpaceDE/>
              <w:autoSpaceDN/>
              <w:adjustRightInd/>
              <w:snapToGrid/>
              <w:spacing w:after="0"/>
              <w:jc w:val="left"/>
              <w:rPr>
                <w:i/>
                <w:lang w:eastAsia="x-none"/>
              </w:rPr>
            </w:pPr>
            <w:r w:rsidRPr="00682B56">
              <w:rPr>
                <w:i/>
                <w:lang w:eastAsia="x-none"/>
              </w:rPr>
              <w:t>Capture the following updated structure in TR 38.866 to include time-domain, frequency-domain, spatial domain and power-domain solutions.</w:t>
            </w:r>
          </w:p>
          <w:p w:rsidR="00FA4194" w:rsidRPr="00682B56" w:rsidRDefault="00FA4194" w:rsidP="007C0251">
            <w:pPr>
              <w:ind w:left="1452"/>
              <w:rPr>
                <w:i/>
                <w:lang w:eastAsia="x-none"/>
              </w:rPr>
            </w:pPr>
            <w:r w:rsidRPr="00682B56">
              <w:rPr>
                <w:i/>
                <w:lang w:eastAsia="x-none"/>
              </w:rPr>
              <w:t>6.1.1</w:t>
            </w:r>
            <w:r w:rsidRPr="00682B56">
              <w:rPr>
                <w:i/>
                <w:lang w:eastAsia="x-none"/>
              </w:rPr>
              <w:tab/>
              <w:t>Solutions by network implementation</w:t>
            </w:r>
            <w:r w:rsidRPr="00682B56">
              <w:rPr>
                <w:i/>
                <w:lang w:eastAsia="x-none"/>
              </w:rPr>
              <w:tab/>
            </w:r>
          </w:p>
          <w:p w:rsidR="00FA4194" w:rsidRPr="00682B56" w:rsidRDefault="00FA4194" w:rsidP="007C0251">
            <w:pPr>
              <w:ind w:leftChars="660" w:left="1452"/>
              <w:rPr>
                <w:i/>
                <w:lang w:eastAsia="x-none"/>
              </w:rPr>
            </w:pPr>
            <w:r w:rsidRPr="00682B56">
              <w:rPr>
                <w:i/>
                <w:lang w:eastAsia="x-none"/>
              </w:rPr>
              <w:t>6.1.1.1 Time-domain based solutions</w:t>
            </w:r>
          </w:p>
          <w:p w:rsidR="00FA4194" w:rsidRPr="00682B56" w:rsidRDefault="00FA4194" w:rsidP="007C0251">
            <w:pPr>
              <w:ind w:left="1452"/>
              <w:rPr>
                <w:i/>
                <w:lang w:eastAsia="x-none"/>
              </w:rPr>
            </w:pPr>
            <w:r w:rsidRPr="00682B56">
              <w:rPr>
                <w:i/>
                <w:lang w:eastAsia="x-none"/>
              </w:rPr>
              <w:t>6.1.1.2 Frequency-domain based solutions</w:t>
            </w:r>
          </w:p>
          <w:p w:rsidR="00FA4194" w:rsidRPr="00682B56" w:rsidRDefault="00FA4194" w:rsidP="007C0251">
            <w:pPr>
              <w:ind w:left="1452"/>
              <w:rPr>
                <w:i/>
                <w:lang w:eastAsia="x-none"/>
              </w:rPr>
            </w:pPr>
            <w:r w:rsidRPr="00682B56">
              <w:rPr>
                <w:i/>
                <w:lang w:eastAsia="x-none"/>
              </w:rPr>
              <w:t>6.1.1.3 Spatial-domain based solutions</w:t>
            </w:r>
          </w:p>
          <w:p w:rsidR="00FA4194" w:rsidRPr="00682B56" w:rsidRDefault="00FA4194" w:rsidP="007C0251">
            <w:pPr>
              <w:ind w:left="1452"/>
              <w:rPr>
                <w:i/>
                <w:lang w:eastAsia="x-none"/>
              </w:rPr>
            </w:pPr>
            <w:r w:rsidRPr="00682B56">
              <w:rPr>
                <w:i/>
                <w:lang w:eastAsia="x-none"/>
              </w:rPr>
              <w:t>6.1.1.4 Power-domain based solutions</w:t>
            </w:r>
          </w:p>
          <w:p w:rsidR="00FA4194" w:rsidRPr="00682B56" w:rsidRDefault="00FA4194" w:rsidP="007C0251">
            <w:pPr>
              <w:ind w:left="1452"/>
              <w:rPr>
                <w:i/>
                <w:lang w:eastAsia="x-none"/>
              </w:rPr>
            </w:pPr>
            <w:r w:rsidRPr="00682B56">
              <w:rPr>
                <w:i/>
                <w:lang w:eastAsia="x-none"/>
              </w:rPr>
              <w:t>6.1.2</w:t>
            </w:r>
            <w:r w:rsidRPr="00682B56">
              <w:rPr>
                <w:i/>
                <w:lang w:eastAsia="x-none"/>
              </w:rPr>
              <w:tab/>
              <w:t>Solutions with specification impact</w:t>
            </w:r>
            <w:r w:rsidRPr="00682B56">
              <w:rPr>
                <w:i/>
                <w:lang w:eastAsia="x-none"/>
              </w:rPr>
              <w:tab/>
            </w:r>
          </w:p>
          <w:p w:rsidR="00FA4194" w:rsidRPr="00682B56" w:rsidRDefault="00FA4194" w:rsidP="007C0251">
            <w:pPr>
              <w:ind w:left="1452"/>
              <w:rPr>
                <w:i/>
                <w:lang w:eastAsia="x-none"/>
              </w:rPr>
            </w:pPr>
            <w:r w:rsidRPr="00682B56">
              <w:rPr>
                <w:i/>
                <w:lang w:eastAsia="x-none"/>
              </w:rPr>
              <w:t>6.1.2.1 Time-domain based solutions</w:t>
            </w:r>
          </w:p>
          <w:p w:rsidR="00FA4194" w:rsidRPr="00682B56" w:rsidRDefault="00FA4194" w:rsidP="007C0251">
            <w:pPr>
              <w:ind w:left="1452"/>
              <w:rPr>
                <w:i/>
                <w:lang w:eastAsia="x-none"/>
              </w:rPr>
            </w:pPr>
            <w:r w:rsidRPr="00682B56">
              <w:rPr>
                <w:i/>
                <w:lang w:eastAsia="x-none"/>
              </w:rPr>
              <w:t>6.1.2.2 Frequency-domain based solutions</w:t>
            </w:r>
          </w:p>
          <w:p w:rsidR="00FA4194" w:rsidRPr="00682B56" w:rsidRDefault="00FA4194" w:rsidP="007C0251">
            <w:pPr>
              <w:ind w:left="1452"/>
              <w:rPr>
                <w:i/>
                <w:lang w:eastAsia="x-none"/>
              </w:rPr>
            </w:pPr>
            <w:r w:rsidRPr="00682B56">
              <w:rPr>
                <w:i/>
                <w:lang w:eastAsia="x-none"/>
              </w:rPr>
              <w:t>6.1.2.3 Spatial-domain based solutions</w:t>
            </w:r>
          </w:p>
          <w:p w:rsidR="00FA4194" w:rsidRPr="00682B56" w:rsidRDefault="00FA4194" w:rsidP="007C0251">
            <w:pPr>
              <w:ind w:left="1452"/>
              <w:rPr>
                <w:lang w:eastAsia="x-none"/>
              </w:rPr>
            </w:pPr>
            <w:r w:rsidRPr="00682B56">
              <w:rPr>
                <w:i/>
                <w:lang w:eastAsia="x-none"/>
              </w:rPr>
              <w:t>6.1.2.4 Power-domain based solutions</w:t>
            </w:r>
          </w:p>
        </w:tc>
      </w:tr>
    </w:tbl>
    <w:p w:rsidR="00FA4194" w:rsidRDefault="00CE256D" w:rsidP="00CA3676">
      <w:pPr>
        <w:rPr>
          <w:lang w:eastAsia="zh-CN"/>
        </w:rPr>
      </w:pPr>
      <w:r>
        <w:rPr>
          <w:rFonts w:hint="eastAsia"/>
          <w:lang w:eastAsia="zh-CN"/>
        </w:rPr>
        <w:t xml:space="preserve">The </w:t>
      </w:r>
      <w:r w:rsidR="00637EA5">
        <w:rPr>
          <w:lang w:eastAsia="zh-CN"/>
        </w:rPr>
        <w:t xml:space="preserve">details and </w:t>
      </w:r>
      <w:r>
        <w:rPr>
          <w:rFonts w:hint="eastAsia"/>
          <w:lang w:eastAsia="zh-CN"/>
        </w:rPr>
        <w:t>potential specification impact</w:t>
      </w:r>
      <w:r w:rsidR="000A2EB3">
        <w:rPr>
          <w:lang w:eastAsia="zh-CN"/>
        </w:rPr>
        <w:t>s</w:t>
      </w:r>
      <w:r>
        <w:rPr>
          <w:rFonts w:hint="eastAsia"/>
          <w:lang w:eastAsia="zh-CN"/>
        </w:rPr>
        <w:t xml:space="preserve"> of remote interference mitigation schemes are </w:t>
      </w:r>
      <w:r w:rsidR="00637EA5">
        <w:rPr>
          <w:lang w:eastAsia="zh-CN"/>
        </w:rPr>
        <w:t>provided</w:t>
      </w:r>
      <w:r w:rsidR="00637EA5">
        <w:rPr>
          <w:rFonts w:hint="eastAsia"/>
          <w:lang w:eastAsia="zh-CN"/>
        </w:rPr>
        <w:t xml:space="preserve"> </w:t>
      </w:r>
      <w:r>
        <w:rPr>
          <w:rFonts w:hint="eastAsia"/>
          <w:lang w:eastAsia="zh-CN"/>
        </w:rPr>
        <w:t>in our companion contribution [</w:t>
      </w:r>
      <w:r>
        <w:rPr>
          <w:lang w:eastAsia="zh-CN"/>
        </w:rPr>
        <w:t>7</w:t>
      </w:r>
      <w:r>
        <w:rPr>
          <w:rFonts w:hint="eastAsia"/>
          <w:lang w:eastAsia="zh-CN"/>
        </w:rPr>
        <w:t>]</w:t>
      </w:r>
      <w:r w:rsidR="00FA4194">
        <w:rPr>
          <w:lang w:eastAsia="zh-CN"/>
        </w:rPr>
        <w:t>[8]</w:t>
      </w:r>
      <w:r>
        <w:rPr>
          <w:lang w:eastAsia="zh-CN"/>
        </w:rPr>
        <w:t xml:space="preserve">. </w:t>
      </w:r>
      <w:r w:rsidR="00FA4194">
        <w:rPr>
          <w:lang w:eastAsia="zh-CN"/>
        </w:rPr>
        <w:t>The corresponding summaries are given below:</w:t>
      </w:r>
    </w:p>
    <w:p w:rsidR="00FA4194" w:rsidRPr="00457635" w:rsidRDefault="00FA4194" w:rsidP="00457635">
      <w:pPr>
        <w:pStyle w:val="ListParagraph"/>
        <w:numPr>
          <w:ilvl w:val="0"/>
          <w:numId w:val="13"/>
        </w:numPr>
        <w:spacing w:after="120"/>
        <w:rPr>
          <w:rFonts w:ascii="Times New Roman" w:hAnsi="Times New Roman"/>
          <w:b/>
          <w:sz w:val="22"/>
          <w:lang w:eastAsia="zh-CN"/>
        </w:rPr>
      </w:pPr>
      <w:r w:rsidRPr="00457635">
        <w:rPr>
          <w:rFonts w:ascii="Times New Roman" w:hAnsi="Times New Roman"/>
          <w:b/>
          <w:sz w:val="22"/>
          <w:lang w:eastAsia="zh-CN"/>
        </w:rPr>
        <w:t>Time-domain remote interference mitigation</w:t>
      </w:r>
    </w:p>
    <w:p w:rsidR="00FA4194" w:rsidRDefault="00FA4194" w:rsidP="00CA3676">
      <w:pPr>
        <w:rPr>
          <w:lang w:eastAsia="zh-CN"/>
        </w:rPr>
      </w:pPr>
      <w:r>
        <w:rPr>
          <w:lang w:eastAsia="zh-CN"/>
        </w:rPr>
        <w:t>In current commercial TD-LTE network, time-domain remote interference mitigation schemes are already supported up to network implementation. When it comes to NR, such scheme can be directly used. For both solutions of UL and DL symbols backoff, they can be achieved up to network implementation.</w:t>
      </w:r>
    </w:p>
    <w:p w:rsidR="00CA3676" w:rsidRDefault="00841B2F" w:rsidP="00CA3676">
      <w:pPr>
        <w:rPr>
          <w:lang w:eastAsia="zh-CN"/>
        </w:rPr>
      </w:pPr>
      <w:r>
        <w:rPr>
          <w:lang w:eastAsia="zh-CN"/>
        </w:rPr>
        <w:t xml:space="preserve">In addition, </w:t>
      </w:r>
      <w:r>
        <w:rPr>
          <w:rFonts w:hint="eastAsia"/>
          <w:lang w:eastAsia="zh-CN"/>
        </w:rPr>
        <w:t xml:space="preserve">particular </w:t>
      </w:r>
      <w:r>
        <w:rPr>
          <w:lang w:eastAsia="zh-CN"/>
        </w:rPr>
        <w:t>to the solution of muting DL symbols that causing interference at aggressor-side, there is a chance that the DL symbols causing interference to victim would overlap with SSB symbols, which should be carefully considered.</w:t>
      </w:r>
      <w:r w:rsidRPr="00841B2F">
        <w:rPr>
          <w:lang w:eastAsia="zh-CN"/>
        </w:rPr>
        <w:t xml:space="preserve"> </w:t>
      </w:r>
      <w:r>
        <w:rPr>
          <w:lang w:eastAsia="zh-CN"/>
        </w:rPr>
        <w:t>Anyway, the issue that</w:t>
      </w:r>
      <w:r w:rsidRPr="00624353">
        <w:rPr>
          <w:lang w:eastAsia="zh-CN"/>
        </w:rPr>
        <w:t xml:space="preserve"> DL symbols causing interference overlap with SSB symbols at the aggressor-side</w:t>
      </w:r>
      <w:r w:rsidRPr="00624353" w:rsidDel="00D37CA0">
        <w:rPr>
          <w:lang w:eastAsia="zh-CN"/>
        </w:rPr>
        <w:t xml:space="preserve"> </w:t>
      </w:r>
      <w:r w:rsidRPr="00624353">
        <w:rPr>
          <w:lang w:eastAsia="zh-CN"/>
        </w:rPr>
        <w:t>c</w:t>
      </w:r>
      <w:r>
        <w:rPr>
          <w:lang w:eastAsia="zh-CN"/>
        </w:rPr>
        <w:t>an be tackled up to network implementation.</w:t>
      </w:r>
    </w:p>
    <w:p w:rsidR="00841B2F" w:rsidRPr="007C0251" w:rsidRDefault="00841B2F" w:rsidP="00841B2F">
      <w:pPr>
        <w:pStyle w:val="ListParagraph"/>
        <w:numPr>
          <w:ilvl w:val="0"/>
          <w:numId w:val="13"/>
        </w:numPr>
        <w:spacing w:after="120"/>
        <w:rPr>
          <w:rFonts w:ascii="Times New Roman" w:hAnsi="Times New Roman"/>
          <w:b/>
          <w:sz w:val="22"/>
          <w:lang w:eastAsia="zh-CN"/>
        </w:rPr>
      </w:pPr>
      <w:r>
        <w:rPr>
          <w:rFonts w:ascii="Times New Roman" w:hAnsi="Times New Roman"/>
          <w:b/>
          <w:sz w:val="22"/>
          <w:lang w:eastAsia="zh-CN"/>
        </w:rPr>
        <w:t>Frequency</w:t>
      </w:r>
      <w:r w:rsidRPr="007C0251">
        <w:rPr>
          <w:rFonts w:ascii="Times New Roman" w:hAnsi="Times New Roman"/>
          <w:b/>
          <w:sz w:val="22"/>
          <w:lang w:eastAsia="zh-CN"/>
        </w:rPr>
        <w:t>-domain remote interference mitigation</w:t>
      </w:r>
    </w:p>
    <w:p w:rsidR="00841B2F" w:rsidRDefault="00841B2F" w:rsidP="00CA3676">
      <w:pPr>
        <w:rPr>
          <w:lang w:eastAsia="zh-CN"/>
        </w:rPr>
      </w:pPr>
      <w:r>
        <w:rPr>
          <w:rFonts w:hint="eastAsia"/>
          <w:lang w:eastAsia="zh-CN"/>
        </w:rPr>
        <w:t xml:space="preserve">It should be emphasized that partial muting in frequency domain at either aggressor gNB or victim gNB can be directly attained via </w:t>
      </w:r>
      <w:r>
        <w:rPr>
          <w:lang w:eastAsia="zh-CN"/>
        </w:rPr>
        <w:t xml:space="preserve">gNB </w:t>
      </w:r>
      <w:r>
        <w:rPr>
          <w:rFonts w:hint="eastAsia"/>
          <w:lang w:eastAsia="zh-CN"/>
        </w:rPr>
        <w:t>configuration</w:t>
      </w:r>
      <w:r>
        <w:rPr>
          <w:lang w:eastAsia="zh-CN"/>
        </w:rPr>
        <w:t>. The OAM can pre-configure the valid UL/DL frequency-domain resource to gNBs for the situation that remote interference is present. Such solution can be up to implementation. Note that, the leakage interference from DL to UL cannot be completely mitigated due to the inter-subcarrier interference when the timing misalignment between interference and UL signals at the victim side exceeds the CP length. Thus, proper guard band is required to further reduce the interference to an acceptable level.</w:t>
      </w:r>
      <w:r w:rsidRPr="00841B2F">
        <w:rPr>
          <w:lang w:eastAsia="zh-CN"/>
        </w:rPr>
        <w:t xml:space="preserve"> </w:t>
      </w:r>
    </w:p>
    <w:p w:rsidR="00841B2F" w:rsidRDefault="00841B2F" w:rsidP="00457635">
      <w:pPr>
        <w:pStyle w:val="ListParagraph"/>
        <w:numPr>
          <w:ilvl w:val="0"/>
          <w:numId w:val="13"/>
        </w:numPr>
        <w:spacing w:after="120"/>
        <w:rPr>
          <w:lang w:eastAsia="zh-CN"/>
        </w:rPr>
      </w:pPr>
      <w:r w:rsidRPr="00457635">
        <w:rPr>
          <w:rFonts w:ascii="Times New Roman" w:hAnsi="Times New Roman"/>
          <w:b/>
          <w:sz w:val="22"/>
          <w:lang w:eastAsia="zh-CN"/>
        </w:rPr>
        <w:t>Spatial-domain remote interference mitigation</w:t>
      </w:r>
    </w:p>
    <w:p w:rsidR="00841B2F" w:rsidRDefault="00841B2F" w:rsidP="00CA3676">
      <w:pPr>
        <w:rPr>
          <w:lang w:eastAsia="zh-CN"/>
        </w:rPr>
      </w:pPr>
      <w:r>
        <w:rPr>
          <w:lang w:eastAsia="zh-CN"/>
        </w:rPr>
        <w:lastRenderedPageBreak/>
        <w:t>From the victim perspective, the victim gNB can first estimate the direction of remote interference via interference measurement</w:t>
      </w:r>
      <w:r>
        <w:rPr>
          <w:rFonts w:hint="eastAsia"/>
          <w:lang w:eastAsia="zh-CN"/>
        </w:rPr>
        <w:t>.</w:t>
      </w:r>
      <w:r>
        <w:rPr>
          <w:lang w:eastAsia="zh-CN"/>
        </w:rPr>
        <w:t xml:space="preserve"> </w:t>
      </w:r>
      <w:r>
        <w:rPr>
          <w:rFonts w:hint="eastAsia"/>
          <w:lang w:eastAsia="zh-CN"/>
        </w:rPr>
        <w:t>T</w:t>
      </w:r>
      <w:r>
        <w:rPr>
          <w:lang w:eastAsia="zh-CN"/>
        </w:rPr>
        <w:t xml:space="preserve">hen it can apply advanced beam management schemes, e.g. beam nulling and beam selection, to suppress the remote interference in spatial domain. While at the aggressor side, if the aggressor gNB can acquire the information of which beam(s) would cause remote interference, it can abandon the use of the specific beams in the DL symbols that would cause interference. </w:t>
      </w:r>
      <w:r>
        <w:rPr>
          <w:rFonts w:hint="eastAsia"/>
          <w:lang w:eastAsia="zh-CN"/>
        </w:rPr>
        <w:t>O</w:t>
      </w:r>
      <w:r>
        <w:rPr>
          <w:lang w:eastAsia="zh-CN"/>
        </w:rPr>
        <w:t>ther beams can still be used for DL transmission in those DL symbols. Note that, all the mentioned beam-based solutions can be directly adopted by network implementation. No further specification modification is needed.</w:t>
      </w:r>
    </w:p>
    <w:p w:rsidR="00841B2F" w:rsidRDefault="00841B2F" w:rsidP="00841B2F">
      <w:pPr>
        <w:pStyle w:val="ListParagraph"/>
        <w:numPr>
          <w:ilvl w:val="0"/>
          <w:numId w:val="13"/>
        </w:numPr>
        <w:spacing w:after="120"/>
        <w:rPr>
          <w:lang w:eastAsia="zh-CN"/>
        </w:rPr>
      </w:pPr>
      <w:r>
        <w:rPr>
          <w:rFonts w:ascii="Times New Roman" w:hAnsi="Times New Roman"/>
          <w:b/>
          <w:sz w:val="22"/>
          <w:lang w:eastAsia="zh-CN"/>
        </w:rPr>
        <w:t>Power</w:t>
      </w:r>
      <w:r w:rsidRPr="007C0251">
        <w:rPr>
          <w:rFonts w:ascii="Times New Roman" w:hAnsi="Times New Roman"/>
          <w:b/>
          <w:sz w:val="22"/>
          <w:lang w:eastAsia="zh-CN"/>
        </w:rPr>
        <w:t>-domain remote interference mitigation</w:t>
      </w:r>
    </w:p>
    <w:p w:rsidR="00F02AEE" w:rsidRPr="006C797F" w:rsidRDefault="005D1F2C" w:rsidP="00457635">
      <w:pPr>
        <w:rPr>
          <w:lang w:eastAsia="zh-CN"/>
        </w:rPr>
      </w:pPr>
      <w:r>
        <w:rPr>
          <w:lang w:eastAsia="zh-CN"/>
        </w:rPr>
        <w:t>At victim-side</w:t>
      </w:r>
      <w:r w:rsidR="00637EA5">
        <w:rPr>
          <w:lang w:eastAsia="zh-CN"/>
        </w:rPr>
        <w:t xml:space="preserve">, it is applicable for the victim gNB to increase UE transmit power for uplink transmission. This approach can prevent the waste of UL resource to a great extent, which is superior to purely </w:t>
      </w:r>
      <w:r w:rsidR="00637EA5">
        <w:rPr>
          <w:rFonts w:hint="eastAsia"/>
          <w:lang w:eastAsia="zh-CN"/>
        </w:rPr>
        <w:t xml:space="preserve">abandoning transmission in the </w:t>
      </w:r>
      <w:r w:rsidR="00637EA5">
        <w:rPr>
          <w:lang w:eastAsia="zh-CN"/>
        </w:rPr>
        <w:t xml:space="preserve">interfered UL symbols. </w:t>
      </w:r>
      <w:r w:rsidR="00F02AEE">
        <w:rPr>
          <w:lang w:eastAsia="zh-CN"/>
        </w:rPr>
        <w:t>It is stressed that only the UL transmit power in the interfered U</w:t>
      </w:r>
      <w:r w:rsidR="00851C17">
        <w:rPr>
          <w:lang w:eastAsia="zh-CN"/>
        </w:rPr>
        <w:t>L symbols needs to be increased, but this cannot be achieved in Rel-15 since</w:t>
      </w:r>
      <w:r w:rsidR="00637EA5">
        <w:rPr>
          <w:lang w:eastAsia="zh-CN"/>
        </w:rPr>
        <w:t xml:space="preserve"> </w:t>
      </w:r>
      <w:r w:rsidR="00F02AEE">
        <w:rPr>
          <w:lang w:eastAsia="zh-CN"/>
        </w:rPr>
        <w:t xml:space="preserve">UL symbols within the same slot belong to one power control loop in Rel-15. </w:t>
      </w:r>
      <w:r w:rsidR="00851C17">
        <w:rPr>
          <w:lang w:eastAsia="zh-CN"/>
        </w:rPr>
        <w:t xml:space="preserve">A possible </w:t>
      </w:r>
      <w:r w:rsidR="009A1D36">
        <w:rPr>
          <w:lang w:eastAsia="zh-CN"/>
        </w:rPr>
        <w:t>approach</w:t>
      </w:r>
      <w:r w:rsidR="00637EA5">
        <w:rPr>
          <w:lang w:eastAsia="zh-CN"/>
        </w:rPr>
        <w:t xml:space="preserve"> can be introducing</w:t>
      </w:r>
      <w:r w:rsidR="00F02AEE" w:rsidRPr="006C797F">
        <w:rPr>
          <w:lang w:eastAsia="zh-CN"/>
        </w:rPr>
        <w:t xml:space="preserve"> additional power control parameter, i.e., a power offset. Such power offset represents the power difference between these two different types of symbols. The network can flexibly configure the value of power offset according to the interference level.</w:t>
      </w:r>
      <w:r w:rsidR="00C24CCE">
        <w:rPr>
          <w:lang w:eastAsia="zh-CN"/>
        </w:rPr>
        <w:t xml:space="preserve"> Thus, specification impact is needed.</w:t>
      </w:r>
    </w:p>
    <w:p w:rsidR="00F02AEE" w:rsidRDefault="00637EA5" w:rsidP="00F02AEE">
      <w:pPr>
        <w:rPr>
          <w:lang w:eastAsia="zh-CN"/>
        </w:rPr>
      </w:pPr>
      <w:r>
        <w:rPr>
          <w:lang w:eastAsia="zh-CN"/>
        </w:rPr>
        <w:t xml:space="preserve">At aggressor-side, </w:t>
      </w:r>
      <w:r w:rsidR="00F02AEE">
        <w:rPr>
          <w:lang w:eastAsia="zh-CN"/>
        </w:rPr>
        <w:t>downlink signals are all in DMRS-based transmission where the DL transmit power of gNB is transparent to UE. Thus, reducing the DL transmission power of aggressor gNB can be directly accomplished by gNB implementation. No specification impact is observed.</w:t>
      </w:r>
    </w:p>
    <w:p w:rsidR="00841B2F" w:rsidRDefault="00841B2F" w:rsidP="00457635">
      <w:pPr>
        <w:pStyle w:val="ListParagraph"/>
        <w:numPr>
          <w:ilvl w:val="0"/>
          <w:numId w:val="13"/>
        </w:numPr>
        <w:spacing w:after="120"/>
        <w:rPr>
          <w:rFonts w:ascii="Times New Roman" w:hAnsi="Times New Roman"/>
          <w:b/>
          <w:sz w:val="22"/>
          <w:lang w:eastAsia="zh-CN"/>
        </w:rPr>
      </w:pPr>
      <w:r w:rsidRPr="00457635">
        <w:rPr>
          <w:rFonts w:ascii="Times New Roman" w:hAnsi="Times New Roman"/>
          <w:b/>
          <w:sz w:val="22"/>
          <w:lang w:eastAsia="zh-CN"/>
        </w:rPr>
        <w:t>PRACH enhancement for remote interference mitigation</w:t>
      </w:r>
    </w:p>
    <w:p w:rsidR="00841B2F" w:rsidRPr="00457635" w:rsidRDefault="00841B2F" w:rsidP="00457635">
      <w:pPr>
        <w:rPr>
          <w:lang w:eastAsia="zh-CN"/>
        </w:rPr>
      </w:pPr>
      <w:r>
        <w:rPr>
          <w:lang w:eastAsia="zh-CN"/>
        </w:rPr>
        <w:t>F</w:t>
      </w:r>
      <w:r>
        <w:rPr>
          <w:rFonts w:hint="eastAsia"/>
          <w:lang w:eastAsia="zh-CN"/>
        </w:rPr>
        <w:t xml:space="preserve">or PRACH transmission, the configured PRACH resource corresponding to the victim cell may </w:t>
      </w:r>
      <w:r>
        <w:rPr>
          <w:lang w:eastAsia="zh-CN"/>
        </w:rPr>
        <w:t xml:space="preserve">collide with UL time duration suffering from remote interference. When UE selects the interfered PRACH resource for preamble transmission, larger transmit power is required for the UE so as to make it possible for gNB to detect successfully. For instance, UE is likely to use different transmit power in the PRACH occasions with and without remote interference for the first preamble transmission. </w:t>
      </w:r>
    </w:p>
    <w:p w:rsidR="00841B2F" w:rsidRDefault="00841B2F" w:rsidP="00457635">
      <w:pPr>
        <w:rPr>
          <w:lang w:eastAsia="zh-CN"/>
        </w:rPr>
      </w:pPr>
      <w:r w:rsidRPr="00AD28EE">
        <w:rPr>
          <w:rFonts w:hint="eastAsia"/>
          <w:lang w:eastAsia="zh-CN"/>
        </w:rPr>
        <w:t xml:space="preserve">In particular, </w:t>
      </w:r>
      <w:r>
        <w:rPr>
          <w:lang w:eastAsia="zh-CN"/>
        </w:rPr>
        <w:t>t</w:t>
      </w:r>
      <w:r w:rsidRPr="00AD28EE">
        <w:rPr>
          <w:rFonts w:hint="eastAsia"/>
          <w:lang w:eastAsia="zh-CN"/>
        </w:rPr>
        <w:t xml:space="preserve">he time-domain location of </w:t>
      </w:r>
      <w:r>
        <w:rPr>
          <w:lang w:eastAsia="zh-CN"/>
        </w:rPr>
        <w:t xml:space="preserve">PRACH occasion can be taken </w:t>
      </w:r>
      <w:r w:rsidRPr="00AD28EE">
        <w:rPr>
          <w:lang w:eastAsia="zh-CN"/>
        </w:rPr>
        <w:t>into consideration</w:t>
      </w:r>
      <w:r>
        <w:rPr>
          <w:lang w:eastAsia="zh-CN"/>
        </w:rPr>
        <w:t xml:space="preserve"> for UE to determine PRACH transmission power</w:t>
      </w:r>
      <w:r w:rsidRPr="00AD28EE">
        <w:rPr>
          <w:lang w:eastAsia="zh-CN"/>
        </w:rPr>
        <w:t xml:space="preserve">. </w:t>
      </w:r>
      <w:r>
        <w:rPr>
          <w:lang w:eastAsia="zh-CN"/>
        </w:rPr>
        <w:t>Besides, UE is also required to acquire the information of PRACH occasions that endures remote interference, thus higher layer signaling is needed to inform UE with such information. The information can be contained in TDD DL/UL configuration or PRACH configuration IE.</w:t>
      </w:r>
    </w:p>
    <w:p w:rsidR="00637EA5" w:rsidRPr="00457635" w:rsidRDefault="00637EA5" w:rsidP="00457635">
      <w:pPr>
        <w:rPr>
          <w:lang w:eastAsia="zh-CN"/>
        </w:rPr>
      </w:pPr>
      <w:r>
        <w:rPr>
          <w:lang w:eastAsia="zh-CN"/>
        </w:rPr>
        <w:t xml:space="preserve">For all types of mitigation schemes, it can be concluded that time-domain, frequency-domain and spatial-domain are all network implementation solutions and no specification impact is observed. For power-domain approach, proper specification impact is required along with limit impact on UE side. </w:t>
      </w:r>
    </w:p>
    <w:p w:rsidR="00850D05" w:rsidRDefault="00850D05" w:rsidP="00850D05">
      <w:pPr>
        <w:rPr>
          <w:i/>
          <w:lang w:eastAsia="zh-CN"/>
        </w:rPr>
      </w:pPr>
      <w:r w:rsidRPr="00D0519E">
        <w:rPr>
          <w:b/>
          <w:i/>
          <w:lang w:eastAsia="zh-CN"/>
        </w:rPr>
        <w:t xml:space="preserve">Observation </w:t>
      </w:r>
      <w:r>
        <w:rPr>
          <w:b/>
          <w:i/>
          <w:lang w:eastAsia="zh-CN"/>
        </w:rPr>
        <w:t>3</w:t>
      </w:r>
      <w:r w:rsidRPr="00D0519E">
        <w:rPr>
          <w:i/>
          <w:lang w:eastAsia="zh-CN"/>
        </w:rPr>
        <w:t xml:space="preserve">: </w:t>
      </w:r>
      <w:r>
        <w:rPr>
          <w:i/>
          <w:lang w:eastAsia="zh-CN"/>
        </w:rPr>
        <w:t>No specification impact is needed for time-domain, frequency-domain and spatial</w:t>
      </w:r>
      <w:r w:rsidRPr="00D0519E">
        <w:rPr>
          <w:i/>
          <w:lang w:eastAsia="zh-CN"/>
        </w:rPr>
        <w:t>-domain remote interference mitigation schemes.</w:t>
      </w:r>
    </w:p>
    <w:p w:rsidR="00850D05" w:rsidRDefault="00850D05" w:rsidP="00850D05">
      <w:pPr>
        <w:rPr>
          <w:i/>
          <w:lang w:eastAsia="zh-CN"/>
        </w:rPr>
      </w:pPr>
      <w:r>
        <w:rPr>
          <w:b/>
          <w:i/>
          <w:lang w:eastAsia="zh-CN"/>
        </w:rPr>
        <w:t xml:space="preserve">Proposal </w:t>
      </w:r>
      <w:r w:rsidR="00C24CCE">
        <w:rPr>
          <w:b/>
          <w:i/>
          <w:lang w:eastAsia="zh-CN"/>
        </w:rPr>
        <w:t>6</w:t>
      </w:r>
      <w:r w:rsidRPr="00A45E32">
        <w:rPr>
          <w:i/>
          <w:lang w:eastAsia="zh-CN"/>
        </w:rPr>
        <w:t xml:space="preserve">: Increasing UE transmission power at victim </w:t>
      </w:r>
      <w:r>
        <w:rPr>
          <w:i/>
          <w:lang w:eastAsia="zh-CN"/>
        </w:rPr>
        <w:t>has</w:t>
      </w:r>
      <w:r w:rsidRPr="00A45E32">
        <w:rPr>
          <w:i/>
          <w:lang w:eastAsia="zh-CN"/>
        </w:rPr>
        <w:t xml:space="preserve"> specification </w:t>
      </w:r>
      <w:r>
        <w:rPr>
          <w:i/>
          <w:lang w:eastAsia="zh-CN"/>
        </w:rPr>
        <w:t>impacts on the following aspects</w:t>
      </w:r>
      <w:r w:rsidRPr="00A45E32">
        <w:rPr>
          <w:i/>
          <w:lang w:eastAsia="zh-CN"/>
        </w:rPr>
        <w:t>.</w:t>
      </w:r>
    </w:p>
    <w:p w:rsidR="00850D05" w:rsidRDefault="00850D05" w:rsidP="00850D05">
      <w:pPr>
        <w:rPr>
          <w:i/>
          <w:lang w:eastAsia="zh-CN"/>
        </w:rPr>
      </w:pPr>
      <w:r>
        <w:rPr>
          <w:i/>
          <w:lang w:eastAsia="zh-CN"/>
        </w:rPr>
        <w:t>- Additional power control parameter</w:t>
      </w:r>
    </w:p>
    <w:p w:rsidR="00850D05" w:rsidRPr="00850D05" w:rsidRDefault="00850D05" w:rsidP="00CA3676">
      <w:pPr>
        <w:rPr>
          <w:lang w:eastAsia="zh-CN"/>
        </w:rPr>
      </w:pPr>
      <w:r>
        <w:rPr>
          <w:i/>
          <w:lang w:eastAsia="zh-CN"/>
        </w:rPr>
        <w:t>- Signaling to inform UE the UL time duration that needs to increase transmission power</w:t>
      </w:r>
      <w:r>
        <w:rPr>
          <w:rFonts w:hint="eastAsia"/>
          <w:lang w:eastAsia="zh-CN"/>
        </w:rPr>
        <w:t xml:space="preserve"> </w:t>
      </w: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933C1C">
        <w:rPr>
          <w:rFonts w:eastAsiaTheme="minorEastAsia"/>
          <w:lang w:eastAsia="zh-CN"/>
        </w:rPr>
        <w:t xml:space="preserve">views on the design </w:t>
      </w:r>
      <w:r w:rsidR="00153629">
        <w:rPr>
          <w:rFonts w:eastAsiaTheme="minorEastAsia"/>
          <w:lang w:eastAsia="zh-CN"/>
        </w:rPr>
        <w:t>considerations</w:t>
      </w:r>
      <w:r w:rsidR="00933C1C">
        <w:rPr>
          <w:rFonts w:eastAsiaTheme="minorEastAsia"/>
          <w:lang w:eastAsia="zh-CN"/>
        </w:rPr>
        <w:t xml:space="preserve"> for </w:t>
      </w:r>
      <w:r w:rsidR="00C73B4F">
        <w:rPr>
          <w:rFonts w:eastAsiaTheme="minorEastAsia"/>
          <w:lang w:eastAsia="zh-CN"/>
        </w:rPr>
        <w:t>RIM framework</w:t>
      </w:r>
      <w:r w:rsidR="00933C1C">
        <w:rPr>
          <w:kern w:val="2"/>
          <w:lang w:val="en-GB" w:eastAsia="zh-CN"/>
        </w:rPr>
        <w:t xml:space="preserve"> are provided.</w:t>
      </w:r>
      <w:r w:rsidR="00EE068B">
        <w:rPr>
          <w:kern w:val="2"/>
          <w:lang w:val="en-GB" w:eastAsia="zh-CN"/>
        </w:rPr>
        <w:t xml:space="preserve"> The following observation</w:t>
      </w:r>
      <w:r w:rsidR="00C65C5D">
        <w:rPr>
          <w:kern w:val="2"/>
          <w:lang w:val="en-GB" w:eastAsia="zh-CN"/>
        </w:rPr>
        <w:t>s</w:t>
      </w:r>
      <w:r w:rsidR="00EE068B">
        <w:rPr>
          <w:kern w:val="2"/>
          <w:lang w:val="en-GB" w:eastAsia="zh-CN"/>
        </w:rPr>
        <w:t xml:space="preserve"> and proposals are given</w:t>
      </w:r>
      <w:r>
        <w:rPr>
          <w:kern w:val="2"/>
          <w:lang w:val="en-GB" w:eastAsia="zh-CN"/>
        </w:rPr>
        <w:t>:</w:t>
      </w:r>
    </w:p>
    <w:p w:rsidR="00C81417" w:rsidRPr="008D5D65" w:rsidRDefault="00C81417" w:rsidP="00C81417">
      <w:pPr>
        <w:rPr>
          <w:i/>
          <w:lang w:eastAsia="zh-CN"/>
        </w:rPr>
      </w:pPr>
      <w:r w:rsidRPr="008D5D65">
        <w:rPr>
          <w:rFonts w:hint="eastAsia"/>
          <w:b/>
          <w:i/>
          <w:lang w:eastAsia="zh-CN"/>
        </w:rPr>
        <w:t>Observation 1</w:t>
      </w:r>
      <w:r w:rsidRPr="008D5D65">
        <w:rPr>
          <w:rFonts w:hint="eastAsia"/>
          <w:i/>
          <w:lang w:eastAsia="zh-CN"/>
        </w:rPr>
        <w:t xml:space="preserve">: No </w:t>
      </w:r>
      <w:r w:rsidRPr="008D5D65">
        <w:rPr>
          <w:i/>
          <w:lang w:eastAsia="zh-CN"/>
        </w:rPr>
        <w:t>specification</w:t>
      </w:r>
      <w:r w:rsidRPr="008D5D65">
        <w:rPr>
          <w:rFonts w:hint="eastAsia"/>
          <w:i/>
          <w:lang w:eastAsia="zh-CN"/>
        </w:rPr>
        <w:t xml:space="preserve"> impact is </w:t>
      </w:r>
      <w:r>
        <w:rPr>
          <w:i/>
          <w:lang w:eastAsia="zh-CN"/>
        </w:rPr>
        <w:t>needed</w:t>
      </w:r>
      <w:r w:rsidRPr="008D5D65">
        <w:rPr>
          <w:rFonts w:hint="eastAsia"/>
          <w:i/>
          <w:lang w:eastAsia="zh-CN"/>
        </w:rPr>
        <w:t xml:space="preserve"> for </w:t>
      </w:r>
      <w:r>
        <w:rPr>
          <w:i/>
          <w:lang w:eastAsia="zh-CN"/>
        </w:rPr>
        <w:t xml:space="preserve">trigger of gNB actions in </w:t>
      </w:r>
      <w:r w:rsidRPr="008D5D65">
        <w:rPr>
          <w:rFonts w:hint="eastAsia"/>
          <w:i/>
          <w:lang w:eastAsia="zh-CN"/>
        </w:rPr>
        <w:t>the workflow of RIM frameworks.</w:t>
      </w:r>
    </w:p>
    <w:p w:rsidR="00C73B4F" w:rsidRDefault="00C73B4F" w:rsidP="00C73B4F">
      <w:pPr>
        <w:rPr>
          <w:i/>
          <w:lang w:eastAsia="zh-CN"/>
        </w:rPr>
      </w:pPr>
      <w:r w:rsidRPr="00A957E7">
        <w:rPr>
          <w:b/>
          <w:i/>
          <w:lang w:eastAsia="zh-CN"/>
        </w:rPr>
        <w:t>Observation</w:t>
      </w:r>
      <w:r w:rsidR="008059BD">
        <w:rPr>
          <w:b/>
          <w:i/>
          <w:lang w:eastAsia="zh-CN"/>
        </w:rPr>
        <w:t xml:space="preserve"> 2</w:t>
      </w:r>
      <w:r w:rsidRPr="00A957E7">
        <w:rPr>
          <w:i/>
          <w:lang w:eastAsia="zh-CN"/>
        </w:rPr>
        <w:t xml:space="preserve">: </w:t>
      </w:r>
      <w:r>
        <w:rPr>
          <w:i/>
          <w:lang w:eastAsia="zh-CN"/>
        </w:rPr>
        <w:t>In order to identify inference up to 300km, the RS transmission shall at least convey 18 bits information</w:t>
      </w:r>
      <w:r w:rsidRPr="00A957E7">
        <w:rPr>
          <w:i/>
          <w:lang w:eastAsia="zh-CN"/>
        </w:rPr>
        <w:t>.</w:t>
      </w:r>
    </w:p>
    <w:p w:rsidR="00850D05" w:rsidRDefault="00850D05" w:rsidP="00850D05">
      <w:pPr>
        <w:rPr>
          <w:i/>
          <w:lang w:eastAsia="zh-CN"/>
        </w:rPr>
      </w:pPr>
      <w:r w:rsidRPr="00D0519E">
        <w:rPr>
          <w:b/>
          <w:i/>
          <w:lang w:eastAsia="zh-CN"/>
        </w:rPr>
        <w:t xml:space="preserve">Observation </w:t>
      </w:r>
      <w:r>
        <w:rPr>
          <w:b/>
          <w:i/>
          <w:lang w:eastAsia="zh-CN"/>
        </w:rPr>
        <w:t>3</w:t>
      </w:r>
      <w:r w:rsidRPr="00D0519E">
        <w:rPr>
          <w:i/>
          <w:lang w:eastAsia="zh-CN"/>
        </w:rPr>
        <w:t xml:space="preserve">: </w:t>
      </w:r>
      <w:r>
        <w:rPr>
          <w:i/>
          <w:lang w:eastAsia="zh-CN"/>
        </w:rPr>
        <w:t>No specification impact is needed for time-domain, frequency-domain and spatial</w:t>
      </w:r>
      <w:r w:rsidRPr="00D0519E">
        <w:rPr>
          <w:i/>
          <w:lang w:eastAsia="zh-CN"/>
        </w:rPr>
        <w:t>-domain remote interference mitigation schemes.</w:t>
      </w:r>
    </w:p>
    <w:p w:rsidR="0098020A" w:rsidRPr="00850D05" w:rsidRDefault="0098020A" w:rsidP="0098020A">
      <w:pPr>
        <w:rPr>
          <w:i/>
          <w:lang w:eastAsia="zh-CN"/>
        </w:rPr>
      </w:pPr>
    </w:p>
    <w:p w:rsidR="003B1FBA" w:rsidRPr="00BB0ADB" w:rsidRDefault="003B1FBA" w:rsidP="003B1FBA">
      <w:pPr>
        <w:rPr>
          <w:i/>
          <w:lang w:eastAsia="zh-CN"/>
        </w:rPr>
      </w:pPr>
      <w:r w:rsidRPr="00BB0ADB">
        <w:rPr>
          <w:b/>
          <w:i/>
          <w:lang w:eastAsia="zh-CN"/>
        </w:rPr>
        <w:t xml:space="preserve">Proposal </w:t>
      </w:r>
      <w:r w:rsidR="00BF35B6">
        <w:rPr>
          <w:b/>
          <w:i/>
          <w:lang w:eastAsia="zh-CN"/>
        </w:rPr>
        <w:t>1</w:t>
      </w:r>
      <w:r>
        <w:rPr>
          <w:i/>
          <w:lang w:eastAsia="zh-CN"/>
        </w:rPr>
        <w:t>: Determine a maximum number of bits denoted by N</w:t>
      </w:r>
      <w:r w:rsidRPr="00BB0ADB">
        <w:rPr>
          <w:i/>
          <w:vertAlign w:val="subscript"/>
          <w:lang w:eastAsia="zh-CN"/>
        </w:rPr>
        <w:t>bi</w:t>
      </w:r>
      <w:r>
        <w:rPr>
          <w:i/>
          <w:vertAlign w:val="subscript"/>
          <w:lang w:eastAsia="zh-CN"/>
        </w:rPr>
        <w:t>t</w:t>
      </w:r>
      <w:r>
        <w:rPr>
          <w:i/>
          <w:lang w:eastAsia="zh-CN"/>
        </w:rPr>
        <w:t xml:space="preserve"> that should be conveyed in RS transmission.</w:t>
      </w:r>
    </w:p>
    <w:p w:rsidR="00CA3676" w:rsidRPr="002862E3" w:rsidRDefault="00CA3676" w:rsidP="00CA3676">
      <w:pPr>
        <w:rPr>
          <w:i/>
          <w:lang w:eastAsia="zh-CN"/>
        </w:rPr>
      </w:pPr>
      <w:r w:rsidRPr="002862E3">
        <w:rPr>
          <w:b/>
          <w:i/>
          <w:lang w:eastAsia="zh-CN"/>
        </w:rPr>
        <w:t xml:space="preserve">Proposal </w:t>
      </w:r>
      <w:r>
        <w:rPr>
          <w:b/>
          <w:i/>
          <w:lang w:eastAsia="zh-CN"/>
        </w:rPr>
        <w:t>2</w:t>
      </w:r>
      <w:r>
        <w:rPr>
          <w:i/>
          <w:lang w:eastAsia="zh-CN"/>
        </w:rPr>
        <w:t>: Determine</w:t>
      </w:r>
      <w:r w:rsidRPr="002862E3">
        <w:rPr>
          <w:i/>
          <w:lang w:eastAsia="zh-CN"/>
        </w:rPr>
        <w:t xml:space="preserve"> a maximum time duration </w:t>
      </w:r>
      <w:r>
        <w:rPr>
          <w:i/>
          <w:lang w:eastAsia="zh-CN"/>
        </w:rPr>
        <w:t>denoted by T</w:t>
      </w:r>
      <w:r w:rsidRPr="00360F3F">
        <w:rPr>
          <w:i/>
          <w:vertAlign w:val="subscript"/>
          <w:lang w:eastAsia="zh-CN"/>
        </w:rPr>
        <w:t>round</w:t>
      </w:r>
      <w:r>
        <w:rPr>
          <w:i/>
          <w:lang w:eastAsia="zh-CN"/>
        </w:rPr>
        <w:t xml:space="preserve"> </w:t>
      </w:r>
      <w:r w:rsidRPr="002862E3">
        <w:rPr>
          <w:i/>
          <w:lang w:eastAsia="zh-CN"/>
        </w:rPr>
        <w:t>to complete one round detection</w:t>
      </w:r>
      <w:r>
        <w:rPr>
          <w:i/>
          <w:lang w:eastAsia="zh-CN"/>
        </w:rPr>
        <w:t>, where T</w:t>
      </w:r>
      <w:r w:rsidRPr="00360F3F">
        <w:rPr>
          <w:i/>
          <w:vertAlign w:val="subscript"/>
          <w:lang w:eastAsia="zh-CN"/>
        </w:rPr>
        <w:t>round</w:t>
      </w:r>
      <w:r>
        <w:rPr>
          <w:i/>
          <w:lang w:eastAsia="zh-CN"/>
        </w:rPr>
        <w:t xml:space="preserve"> =16384/100 s, i.e., 16384 radio frames can be the starting point</w:t>
      </w:r>
      <w:r w:rsidRPr="002862E3">
        <w:rPr>
          <w:i/>
          <w:lang w:eastAsia="zh-CN"/>
        </w:rPr>
        <w:t>.</w:t>
      </w:r>
      <w:r>
        <w:rPr>
          <w:i/>
          <w:lang w:eastAsia="zh-CN"/>
        </w:rPr>
        <w:t xml:space="preserve"> Multiple candidate values can be captured in the TR.</w:t>
      </w:r>
    </w:p>
    <w:p w:rsidR="00C73B4F" w:rsidRDefault="00C73B4F" w:rsidP="00C73B4F">
      <w:pPr>
        <w:rPr>
          <w:i/>
          <w:lang w:eastAsia="zh-CN"/>
        </w:rPr>
      </w:pPr>
      <w:r w:rsidRPr="00F04A62">
        <w:rPr>
          <w:b/>
          <w:i/>
          <w:lang w:eastAsia="zh-CN"/>
        </w:rPr>
        <w:t>Proposal</w:t>
      </w:r>
      <w:r w:rsidRPr="00305BF0">
        <w:rPr>
          <w:b/>
          <w:i/>
          <w:lang w:eastAsia="zh-CN"/>
        </w:rPr>
        <w:t xml:space="preserve"> </w:t>
      </w:r>
      <w:r w:rsidR="00BF35B6">
        <w:rPr>
          <w:b/>
          <w:i/>
          <w:lang w:eastAsia="zh-CN"/>
        </w:rPr>
        <w:t>3</w:t>
      </w:r>
      <w:r w:rsidRPr="007B0909">
        <w:rPr>
          <w:i/>
          <w:lang w:eastAsia="zh-CN"/>
        </w:rPr>
        <w:t xml:space="preserve">: </w:t>
      </w:r>
      <w:r>
        <w:rPr>
          <w:rFonts w:hint="eastAsia"/>
          <w:i/>
          <w:lang w:eastAsia="zh-CN"/>
        </w:rPr>
        <w:t xml:space="preserve">Consider </w:t>
      </w:r>
      <w:r>
        <w:rPr>
          <w:i/>
          <w:lang w:eastAsia="zh-CN"/>
        </w:rPr>
        <w:t>minimizing</w:t>
      </w:r>
      <w:r>
        <w:rPr>
          <w:rFonts w:hint="eastAsia"/>
          <w:i/>
          <w:lang w:eastAsia="zh-CN"/>
        </w:rPr>
        <w:t xml:space="preserve"> t</w:t>
      </w:r>
      <w:r w:rsidRPr="007B0909">
        <w:rPr>
          <w:i/>
          <w:lang w:eastAsia="zh-CN"/>
        </w:rPr>
        <w:t>he number of RS that one gNB needs to detect in one DL/UL period</w:t>
      </w:r>
      <w:r>
        <w:rPr>
          <w:i/>
          <w:lang w:eastAsia="zh-CN"/>
        </w:rPr>
        <w:t xml:space="preserve"> for interference identification</w:t>
      </w:r>
      <w:r w:rsidRPr="007B0909">
        <w:rPr>
          <w:i/>
          <w:lang w:eastAsia="zh-CN"/>
        </w:rPr>
        <w:t xml:space="preserve">. </w:t>
      </w:r>
    </w:p>
    <w:p w:rsidR="00C24CCE" w:rsidRDefault="00C24CCE" w:rsidP="00C24CCE">
      <w:pPr>
        <w:rPr>
          <w:i/>
          <w:lang w:eastAsia="zh-CN"/>
        </w:rPr>
      </w:pPr>
      <w:r w:rsidRPr="00814692">
        <w:rPr>
          <w:b/>
          <w:i/>
          <w:lang w:eastAsia="zh-CN"/>
        </w:rPr>
        <w:t>Proposal 4</w:t>
      </w:r>
      <w:r w:rsidRPr="00767E89">
        <w:rPr>
          <w:i/>
          <w:lang w:eastAsia="zh-CN"/>
        </w:rPr>
        <w:t xml:space="preserve">: </w:t>
      </w:r>
      <w:r>
        <w:rPr>
          <w:i/>
          <w:lang w:eastAsia="zh-CN"/>
        </w:rPr>
        <w:t xml:space="preserve">Specify sequence generation, reference point in frequency domain, and time-domain location and duration within one DL-to-UL period for RIM-RS. </w:t>
      </w:r>
    </w:p>
    <w:p w:rsidR="00C24CCE" w:rsidRPr="00C24CCE" w:rsidRDefault="00C24CCE" w:rsidP="00C73B4F">
      <w:pPr>
        <w:rPr>
          <w:lang w:eastAsia="zh-CN"/>
        </w:rPr>
      </w:pPr>
      <w:r w:rsidRPr="00C24CCE">
        <w:rPr>
          <w:b/>
          <w:i/>
          <w:lang w:eastAsia="zh-CN"/>
        </w:rPr>
        <w:t>Proposal 5</w:t>
      </w:r>
      <w:r>
        <w:rPr>
          <w:i/>
          <w:lang w:eastAsia="zh-CN"/>
        </w:rPr>
        <w:t>: RIM-RS resource pattern can be configured by OAM.</w:t>
      </w:r>
    </w:p>
    <w:p w:rsidR="00850D05" w:rsidRDefault="00850D05" w:rsidP="00850D05">
      <w:pPr>
        <w:rPr>
          <w:i/>
          <w:lang w:eastAsia="zh-CN"/>
        </w:rPr>
      </w:pPr>
      <w:r>
        <w:rPr>
          <w:b/>
          <w:i/>
          <w:lang w:eastAsia="zh-CN"/>
        </w:rPr>
        <w:t>Proposal</w:t>
      </w:r>
      <w:r w:rsidR="00C24CCE">
        <w:rPr>
          <w:b/>
          <w:i/>
          <w:lang w:eastAsia="zh-CN"/>
        </w:rPr>
        <w:t xml:space="preserve"> 6</w:t>
      </w:r>
      <w:r w:rsidRPr="00A45E32">
        <w:rPr>
          <w:i/>
          <w:lang w:eastAsia="zh-CN"/>
        </w:rPr>
        <w:t xml:space="preserve">: Increasing UE transmission power at victim </w:t>
      </w:r>
      <w:r>
        <w:rPr>
          <w:i/>
          <w:lang w:eastAsia="zh-CN"/>
        </w:rPr>
        <w:t>has</w:t>
      </w:r>
      <w:r w:rsidRPr="00A45E32">
        <w:rPr>
          <w:i/>
          <w:lang w:eastAsia="zh-CN"/>
        </w:rPr>
        <w:t xml:space="preserve"> specification </w:t>
      </w:r>
      <w:r>
        <w:rPr>
          <w:i/>
          <w:lang w:eastAsia="zh-CN"/>
        </w:rPr>
        <w:t>impacts on the following aspects</w:t>
      </w:r>
      <w:r w:rsidRPr="00A45E32">
        <w:rPr>
          <w:i/>
          <w:lang w:eastAsia="zh-CN"/>
        </w:rPr>
        <w:t>.</w:t>
      </w:r>
    </w:p>
    <w:p w:rsidR="00850D05" w:rsidRDefault="00850D05" w:rsidP="00850D05">
      <w:pPr>
        <w:rPr>
          <w:i/>
          <w:lang w:eastAsia="zh-CN"/>
        </w:rPr>
      </w:pPr>
      <w:r>
        <w:rPr>
          <w:i/>
          <w:lang w:eastAsia="zh-CN"/>
        </w:rPr>
        <w:t>- Additional power control parameter</w:t>
      </w:r>
    </w:p>
    <w:p w:rsidR="00850D05" w:rsidRPr="00850D05" w:rsidRDefault="00850D05" w:rsidP="00850D05">
      <w:pPr>
        <w:rPr>
          <w:lang w:eastAsia="zh-CN"/>
        </w:rPr>
      </w:pPr>
      <w:r>
        <w:rPr>
          <w:i/>
          <w:lang w:eastAsia="zh-CN"/>
        </w:rPr>
        <w:t>- Signaling to inform UE the UL time duration that needs to increase transmission power</w:t>
      </w:r>
      <w:r>
        <w:rPr>
          <w:rFonts w:hint="eastAsia"/>
          <w:lang w:eastAsia="zh-CN"/>
        </w:rPr>
        <w:t xml:space="preserve"> </w:t>
      </w:r>
    </w:p>
    <w:p w:rsidR="00C73B4F" w:rsidRPr="00850D05" w:rsidRDefault="00C73B4F" w:rsidP="0098020A">
      <w:pPr>
        <w:rPr>
          <w:i/>
          <w:lang w:eastAsia="zh-CN"/>
        </w:rPr>
      </w:pPr>
    </w:p>
    <w:p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rsidR="002F423C" w:rsidRDefault="002F423C" w:rsidP="00A772DF">
      <w:pPr>
        <w:pStyle w:val="References"/>
        <w:rPr>
          <w:szCs w:val="20"/>
          <w:lang w:eastAsia="zh-CN"/>
        </w:rPr>
      </w:pPr>
      <w:bookmarkStart w:id="8" w:name="_Ref450662982"/>
      <w:bookmarkStart w:id="9" w:name="_Ref457851771"/>
      <w:bookmarkStart w:id="10" w:name="_Ref450661959"/>
      <w:bookmarkStart w:id="11" w:name="_Ref167612875"/>
      <w:bookmarkStart w:id="12" w:name="_Ref167612671"/>
      <w:bookmarkEnd w:id="5"/>
      <w:bookmarkEnd w:id="6"/>
      <w:bookmarkEnd w:id="7"/>
      <w:r w:rsidRPr="00594BC7">
        <w:rPr>
          <w:szCs w:val="20"/>
          <w:lang w:eastAsia="zh-CN"/>
        </w:rPr>
        <w:t>RP-1</w:t>
      </w:r>
      <w:r w:rsidR="00A772DF">
        <w:rPr>
          <w:szCs w:val="20"/>
          <w:lang w:eastAsia="zh-CN"/>
        </w:rPr>
        <w:t>181430</w:t>
      </w:r>
      <w:r w:rsidRPr="00594BC7">
        <w:rPr>
          <w:szCs w:val="20"/>
          <w:lang w:eastAsia="zh-CN"/>
        </w:rPr>
        <w:t>, “</w:t>
      </w:r>
      <w:r w:rsidR="00A772DF" w:rsidRPr="007407F8">
        <w:t>Study on remote interference management for NR</w:t>
      </w:r>
      <w:r w:rsidRPr="00594BC7">
        <w:rPr>
          <w:szCs w:val="20"/>
          <w:lang w:eastAsia="zh-CN"/>
        </w:rPr>
        <w:t xml:space="preserve">”, </w:t>
      </w:r>
      <w:r w:rsidR="00A772DF" w:rsidRPr="00A772DF">
        <w:rPr>
          <w:szCs w:val="20"/>
          <w:lang w:eastAsia="zh-CN"/>
        </w:rPr>
        <w:t>La Jolla, USA, June 11 - 15, 2018</w:t>
      </w:r>
      <w:r>
        <w:rPr>
          <w:szCs w:val="20"/>
          <w:lang w:eastAsia="zh-CN"/>
        </w:rPr>
        <w:t>.</w:t>
      </w:r>
    </w:p>
    <w:p w:rsidR="002B2AC2" w:rsidRDefault="002B2AC2" w:rsidP="00A772DF">
      <w:pPr>
        <w:pStyle w:val="References"/>
        <w:rPr>
          <w:szCs w:val="20"/>
          <w:lang w:eastAsia="zh-CN"/>
        </w:rPr>
      </w:pPr>
      <w:bookmarkStart w:id="13" w:name="_Ref528245197"/>
      <w:r>
        <w:rPr>
          <w:szCs w:val="20"/>
          <w:lang w:eastAsia="zh-CN"/>
        </w:rPr>
        <w:t>“RAN1 chairman’s notes”, 3GPP RAN1#94 meeting, Gothenburg, Sweden, August 20</w:t>
      </w:r>
      <w:r w:rsidR="00AB6EC5">
        <w:rPr>
          <w:szCs w:val="20"/>
          <w:lang w:eastAsia="zh-CN"/>
        </w:rPr>
        <w:t xml:space="preserve"> - </w:t>
      </w:r>
      <w:r>
        <w:rPr>
          <w:szCs w:val="20"/>
          <w:lang w:eastAsia="zh-CN"/>
        </w:rPr>
        <w:t>24, 2018.</w:t>
      </w:r>
      <w:bookmarkEnd w:id="13"/>
    </w:p>
    <w:bookmarkEnd w:id="4"/>
    <w:bookmarkEnd w:id="8"/>
    <w:bookmarkEnd w:id="9"/>
    <w:bookmarkEnd w:id="10"/>
    <w:bookmarkEnd w:id="11"/>
    <w:bookmarkEnd w:id="12"/>
    <w:p w:rsidR="00AB6EC5" w:rsidRPr="00594BC7" w:rsidRDefault="00AB6EC5" w:rsidP="00AB6EC5">
      <w:pPr>
        <w:pStyle w:val="References"/>
        <w:rPr>
          <w:szCs w:val="20"/>
          <w:lang w:eastAsia="zh-CN"/>
        </w:rPr>
      </w:pPr>
      <w:r>
        <w:rPr>
          <w:szCs w:val="20"/>
          <w:lang w:eastAsia="zh-CN"/>
        </w:rPr>
        <w:t>“RAN1 chairman’s notes”, 3GPP RAN1#94bis meeting, Chengdu, China, October 8 - 12, 2018.</w:t>
      </w:r>
    </w:p>
    <w:p w:rsidR="00C15EDB" w:rsidRDefault="003F52BA" w:rsidP="00933C1C">
      <w:pPr>
        <w:pStyle w:val="References"/>
        <w:rPr>
          <w:kern w:val="2"/>
          <w:lang w:eastAsia="zh-CN"/>
        </w:rPr>
      </w:pPr>
      <w:r>
        <w:rPr>
          <w:rFonts w:hint="eastAsia"/>
          <w:kern w:val="2"/>
          <w:lang w:eastAsia="zh-CN"/>
        </w:rPr>
        <w:t xml:space="preserve">ITU-R M.2412-0, </w:t>
      </w:r>
      <w:r>
        <w:rPr>
          <w:kern w:val="2"/>
          <w:lang w:eastAsia="zh-CN"/>
        </w:rPr>
        <w:t>“Guidelines for evaluation of radio interference technologies for IMT-2020”, October, 2017.</w:t>
      </w:r>
    </w:p>
    <w:p w:rsidR="00F81C7F" w:rsidRDefault="00F81C7F" w:rsidP="00933C1C">
      <w:pPr>
        <w:pStyle w:val="References"/>
        <w:rPr>
          <w:kern w:val="2"/>
          <w:lang w:eastAsia="zh-CN"/>
        </w:rPr>
      </w:pPr>
      <w:bookmarkStart w:id="14" w:name="_Ref528245255"/>
      <w:r>
        <w:rPr>
          <w:kern w:val="2"/>
          <w:lang w:eastAsia="zh-CN"/>
        </w:rPr>
        <w:t>Document 5D/514-E, “Consideration on IMT-2020 network parameters for sharing and compatibility studies for WRC-19 agenda item 1.13”, Feb. 2017.</w:t>
      </w:r>
      <w:bookmarkEnd w:id="14"/>
    </w:p>
    <w:p w:rsidR="002B2AC2" w:rsidRDefault="002B2AC2" w:rsidP="00933C1C">
      <w:pPr>
        <w:pStyle w:val="References"/>
        <w:rPr>
          <w:kern w:val="2"/>
          <w:lang w:eastAsia="zh-CN"/>
        </w:rPr>
      </w:pPr>
      <w:r>
        <w:rPr>
          <w:kern w:val="2"/>
          <w:lang w:eastAsia="zh-CN"/>
        </w:rPr>
        <w:t>“Research on solutions to TD-LTE remote intra-frequency interference”, Mobile Communications, 2016, 40(4): 68-72.</w:t>
      </w:r>
    </w:p>
    <w:p w:rsidR="009118B2" w:rsidRDefault="009118B2" w:rsidP="009118B2">
      <w:pPr>
        <w:pStyle w:val="References"/>
        <w:rPr>
          <w:kern w:val="2"/>
          <w:lang w:eastAsia="zh-CN"/>
        </w:rPr>
      </w:pPr>
      <w:r>
        <w:rPr>
          <w:kern w:val="2"/>
          <w:lang w:eastAsia="zh-CN"/>
        </w:rPr>
        <w:t>R1-1812216, “</w:t>
      </w:r>
      <w:r w:rsidRPr="009118B2">
        <w:rPr>
          <w:kern w:val="2"/>
          <w:lang w:eastAsia="zh-CN"/>
        </w:rPr>
        <w:t>Discussion on remote interference mitigation mechanisms</w:t>
      </w:r>
      <w:r>
        <w:rPr>
          <w:kern w:val="2"/>
          <w:lang w:eastAsia="zh-CN"/>
        </w:rPr>
        <w:t>”, Huawei, HiSilicon.</w:t>
      </w:r>
    </w:p>
    <w:p w:rsidR="00F81C7F" w:rsidRDefault="00CE256D" w:rsidP="00CE585B">
      <w:pPr>
        <w:pStyle w:val="References"/>
        <w:rPr>
          <w:kern w:val="2"/>
          <w:lang w:eastAsia="zh-CN"/>
        </w:rPr>
      </w:pPr>
      <w:r w:rsidRPr="00CE585B">
        <w:rPr>
          <w:kern w:val="2"/>
          <w:lang w:eastAsia="zh-CN"/>
        </w:rPr>
        <w:t>R1-18</w:t>
      </w:r>
      <w:r w:rsidR="00E93E93">
        <w:rPr>
          <w:kern w:val="2"/>
          <w:lang w:eastAsia="zh-CN"/>
        </w:rPr>
        <w:t>12680</w:t>
      </w:r>
      <w:r w:rsidRPr="00CE585B">
        <w:rPr>
          <w:kern w:val="2"/>
          <w:lang w:eastAsia="zh-CN"/>
        </w:rPr>
        <w:t>, “Potential specification impacts for remote interference mitigation mechanisms”, Huawei, HiSilicon.</w:t>
      </w:r>
    </w:p>
    <w:p w:rsidR="009118B2" w:rsidRDefault="009118B2" w:rsidP="009118B2">
      <w:pPr>
        <w:pStyle w:val="References"/>
        <w:rPr>
          <w:kern w:val="2"/>
          <w:lang w:eastAsia="zh-CN"/>
        </w:rPr>
      </w:pPr>
      <w:r>
        <w:rPr>
          <w:kern w:val="2"/>
          <w:lang w:eastAsia="zh-CN"/>
        </w:rPr>
        <w:t>R1-1812217, “</w:t>
      </w:r>
      <w:r w:rsidRPr="009118B2">
        <w:rPr>
          <w:kern w:val="2"/>
          <w:lang w:eastAsia="zh-CN"/>
        </w:rPr>
        <w:t>Discussion on reference signal design for identifying remote interference</w:t>
      </w:r>
      <w:r>
        <w:rPr>
          <w:kern w:val="2"/>
          <w:lang w:eastAsia="zh-CN"/>
        </w:rPr>
        <w:t>”, Huawei, HiSilicon.</w:t>
      </w:r>
    </w:p>
    <w:p w:rsidR="009118B2" w:rsidRPr="00CE585B" w:rsidRDefault="009118B2" w:rsidP="009118B2">
      <w:pPr>
        <w:pStyle w:val="References"/>
        <w:rPr>
          <w:kern w:val="2"/>
          <w:lang w:eastAsia="zh-CN"/>
        </w:rPr>
      </w:pPr>
      <w:r>
        <w:rPr>
          <w:kern w:val="2"/>
          <w:lang w:eastAsia="zh-CN"/>
        </w:rPr>
        <w:t>R1-18</w:t>
      </w:r>
      <w:r w:rsidR="00E93E93">
        <w:rPr>
          <w:kern w:val="2"/>
          <w:lang w:eastAsia="zh-CN"/>
        </w:rPr>
        <w:t>12679</w:t>
      </w:r>
      <w:r>
        <w:rPr>
          <w:kern w:val="2"/>
          <w:lang w:eastAsia="zh-CN"/>
        </w:rPr>
        <w:t>, “</w:t>
      </w:r>
      <w:r w:rsidRPr="009118B2">
        <w:rPr>
          <w:kern w:val="2"/>
          <w:lang w:eastAsia="zh-CN"/>
        </w:rPr>
        <w:t>Potential specification impacts for RIM RS design</w:t>
      </w:r>
      <w:r>
        <w:rPr>
          <w:kern w:val="2"/>
          <w:lang w:eastAsia="zh-CN"/>
        </w:rPr>
        <w:t>”, Huawei, HiSilicon.</w:t>
      </w:r>
    </w:p>
    <w:sectPr w:rsidR="009118B2" w:rsidRPr="00CE58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9E2" w:rsidRDefault="006A09E2">
      <w:r>
        <w:separator/>
      </w:r>
    </w:p>
  </w:endnote>
  <w:endnote w:type="continuationSeparator" w:id="0">
    <w:p w:rsidR="006A09E2" w:rsidRDefault="006A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9E2" w:rsidRDefault="006A09E2">
      <w:r>
        <w:separator/>
      </w:r>
    </w:p>
  </w:footnote>
  <w:footnote w:type="continuationSeparator" w:id="0">
    <w:p w:rsidR="006A09E2" w:rsidRDefault="006A09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E264A22"/>
    <w:multiLevelType w:val="hybridMultilevel"/>
    <w:tmpl w:val="BA909A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lang w:val="en-US"/>
      </w:rPr>
    </w:lvl>
    <w:lvl w:ilvl="2" w:tplc="331AD246">
      <w:start w:val="1"/>
      <w:numFmt w:val="bullet"/>
      <w:lvlText w:val="•"/>
      <w:lvlJc w:val="left"/>
      <w:pPr>
        <w:ind w:left="1260" w:hanging="420"/>
      </w:pPr>
      <w:rPr>
        <w:rFonts w:ascii="Arial" w:hAnsi="Arial"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D86E50"/>
    <w:multiLevelType w:val="hybridMultilevel"/>
    <w:tmpl w:val="A58C6156"/>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8"/>
  </w:num>
  <w:num w:numId="7">
    <w:abstractNumId w:val="12"/>
  </w:num>
  <w:num w:numId="8">
    <w:abstractNumId w:val="10"/>
  </w:num>
  <w:num w:numId="9">
    <w:abstractNumId w:val="4"/>
  </w:num>
  <w:num w:numId="10">
    <w:abstractNumId w:val="9"/>
  </w:num>
  <w:num w:numId="11">
    <w:abstractNumId w:val="2"/>
  </w:num>
  <w:num w:numId="12">
    <w:abstractNumId w:val="11"/>
  </w:num>
  <w:num w:numId="13">
    <w:abstractNumId w:val="13"/>
  </w:num>
  <w:num w:numId="14">
    <w:abstractNumId w:val="6"/>
  </w:num>
  <w:num w:numId="15">
    <w:abstractNumId w:val="7"/>
  </w:num>
  <w:num w:numId="16">
    <w:abstractNumId w:val="2"/>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BB1"/>
    <w:rsid w:val="00015EFB"/>
    <w:rsid w:val="000165E2"/>
    <w:rsid w:val="00016DFD"/>
    <w:rsid w:val="000172BE"/>
    <w:rsid w:val="00017B9B"/>
    <w:rsid w:val="00017D8A"/>
    <w:rsid w:val="00022BDB"/>
    <w:rsid w:val="00023388"/>
    <w:rsid w:val="00023425"/>
    <w:rsid w:val="000241BE"/>
    <w:rsid w:val="000242F2"/>
    <w:rsid w:val="0002630F"/>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4AB4"/>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D38"/>
    <w:rsid w:val="00067CF5"/>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743"/>
    <w:rsid w:val="00093697"/>
    <w:rsid w:val="00093D42"/>
    <w:rsid w:val="00093DD0"/>
    <w:rsid w:val="000944A1"/>
    <w:rsid w:val="00094A16"/>
    <w:rsid w:val="00094DE6"/>
    <w:rsid w:val="00096356"/>
    <w:rsid w:val="00097C99"/>
    <w:rsid w:val="000A0F14"/>
    <w:rsid w:val="000A1441"/>
    <w:rsid w:val="000A1A06"/>
    <w:rsid w:val="000A1B60"/>
    <w:rsid w:val="000A21B4"/>
    <w:rsid w:val="000A2CC7"/>
    <w:rsid w:val="000A2EB3"/>
    <w:rsid w:val="000A2ED6"/>
    <w:rsid w:val="000A3156"/>
    <w:rsid w:val="000A4205"/>
    <w:rsid w:val="000A49E8"/>
    <w:rsid w:val="000A4A19"/>
    <w:rsid w:val="000A6351"/>
    <w:rsid w:val="000A63D6"/>
    <w:rsid w:val="000A7B38"/>
    <w:rsid w:val="000B0343"/>
    <w:rsid w:val="000B2985"/>
    <w:rsid w:val="000B2C88"/>
    <w:rsid w:val="000B3342"/>
    <w:rsid w:val="000B3AA2"/>
    <w:rsid w:val="000B51FA"/>
    <w:rsid w:val="000B5905"/>
    <w:rsid w:val="000B5975"/>
    <w:rsid w:val="000B6E2C"/>
    <w:rsid w:val="000B76C5"/>
    <w:rsid w:val="000B7A10"/>
    <w:rsid w:val="000C115D"/>
    <w:rsid w:val="000C1461"/>
    <w:rsid w:val="000C1535"/>
    <w:rsid w:val="000C252B"/>
    <w:rsid w:val="000C2FBD"/>
    <w:rsid w:val="000C3B0C"/>
    <w:rsid w:val="000C422D"/>
    <w:rsid w:val="000C4ADF"/>
    <w:rsid w:val="000C5F91"/>
    <w:rsid w:val="000C6025"/>
    <w:rsid w:val="000C7984"/>
    <w:rsid w:val="000C7B9E"/>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22D"/>
    <w:rsid w:val="000E1380"/>
    <w:rsid w:val="000E18DF"/>
    <w:rsid w:val="000E53C0"/>
    <w:rsid w:val="000E59A0"/>
    <w:rsid w:val="000E7A84"/>
    <w:rsid w:val="000F15BC"/>
    <w:rsid w:val="000F180A"/>
    <w:rsid w:val="000F1C92"/>
    <w:rsid w:val="000F2EEE"/>
    <w:rsid w:val="000F3697"/>
    <w:rsid w:val="000F5F90"/>
    <w:rsid w:val="000F7F58"/>
    <w:rsid w:val="000F7FB7"/>
    <w:rsid w:val="00100128"/>
    <w:rsid w:val="00100FF3"/>
    <w:rsid w:val="001026CA"/>
    <w:rsid w:val="001043C2"/>
    <w:rsid w:val="001043E1"/>
    <w:rsid w:val="0010505A"/>
    <w:rsid w:val="00105CC7"/>
    <w:rsid w:val="00107037"/>
    <w:rsid w:val="00107779"/>
    <w:rsid w:val="001078C2"/>
    <w:rsid w:val="00107E1C"/>
    <w:rsid w:val="00110243"/>
    <w:rsid w:val="001112C4"/>
    <w:rsid w:val="00111444"/>
    <w:rsid w:val="00111723"/>
    <w:rsid w:val="001129B5"/>
    <w:rsid w:val="00112BE6"/>
    <w:rsid w:val="001141E3"/>
    <w:rsid w:val="001144DF"/>
    <w:rsid w:val="001154E5"/>
    <w:rsid w:val="0011557B"/>
    <w:rsid w:val="00117C85"/>
    <w:rsid w:val="00120B13"/>
    <w:rsid w:val="00123443"/>
    <w:rsid w:val="00124D84"/>
    <w:rsid w:val="001250DD"/>
    <w:rsid w:val="00125733"/>
    <w:rsid w:val="001263AA"/>
    <w:rsid w:val="00130779"/>
    <w:rsid w:val="001307A1"/>
    <w:rsid w:val="001321D3"/>
    <w:rsid w:val="00133599"/>
    <w:rsid w:val="00133BF7"/>
    <w:rsid w:val="00134B88"/>
    <w:rsid w:val="00136A23"/>
    <w:rsid w:val="00136A49"/>
    <w:rsid w:val="00136B99"/>
    <w:rsid w:val="00137807"/>
    <w:rsid w:val="0014060B"/>
    <w:rsid w:val="0014063E"/>
    <w:rsid w:val="0014087D"/>
    <w:rsid w:val="00140F74"/>
    <w:rsid w:val="00141191"/>
    <w:rsid w:val="0014159C"/>
    <w:rsid w:val="00142665"/>
    <w:rsid w:val="0014384A"/>
    <w:rsid w:val="0014450F"/>
    <w:rsid w:val="00144D8F"/>
    <w:rsid w:val="00145C74"/>
    <w:rsid w:val="001462E9"/>
    <w:rsid w:val="00146E32"/>
    <w:rsid w:val="00151619"/>
    <w:rsid w:val="001522F2"/>
    <w:rsid w:val="00152835"/>
    <w:rsid w:val="00153629"/>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D01"/>
    <w:rsid w:val="00183EE6"/>
    <w:rsid w:val="0018588A"/>
    <w:rsid w:val="00187252"/>
    <w:rsid w:val="0019053D"/>
    <w:rsid w:val="00191C91"/>
    <w:rsid w:val="0019264D"/>
    <w:rsid w:val="00192DD9"/>
    <w:rsid w:val="00194339"/>
    <w:rsid w:val="00194848"/>
    <w:rsid w:val="001958EA"/>
    <w:rsid w:val="00195E0E"/>
    <w:rsid w:val="001A180D"/>
    <w:rsid w:val="001A1BAC"/>
    <w:rsid w:val="001A23CE"/>
    <w:rsid w:val="001A2C89"/>
    <w:rsid w:val="001A33BB"/>
    <w:rsid w:val="001A4BDD"/>
    <w:rsid w:val="001A673E"/>
    <w:rsid w:val="001A7763"/>
    <w:rsid w:val="001A7ED9"/>
    <w:rsid w:val="001B031C"/>
    <w:rsid w:val="001B3964"/>
    <w:rsid w:val="001B4452"/>
    <w:rsid w:val="001B466C"/>
    <w:rsid w:val="001B4F34"/>
    <w:rsid w:val="001B52EC"/>
    <w:rsid w:val="001B554A"/>
    <w:rsid w:val="001B6564"/>
    <w:rsid w:val="001B691A"/>
    <w:rsid w:val="001C02D8"/>
    <w:rsid w:val="001C04E3"/>
    <w:rsid w:val="001C0A80"/>
    <w:rsid w:val="001C1C34"/>
    <w:rsid w:val="001C2378"/>
    <w:rsid w:val="001C2A8F"/>
    <w:rsid w:val="001C2E6E"/>
    <w:rsid w:val="001C3EE9"/>
    <w:rsid w:val="001C3FA4"/>
    <w:rsid w:val="001C40F9"/>
    <w:rsid w:val="001C458B"/>
    <w:rsid w:val="001C5D4F"/>
    <w:rsid w:val="001C64C0"/>
    <w:rsid w:val="001C66C6"/>
    <w:rsid w:val="001C69DA"/>
    <w:rsid w:val="001C6F06"/>
    <w:rsid w:val="001D2360"/>
    <w:rsid w:val="001D3109"/>
    <w:rsid w:val="001D332E"/>
    <w:rsid w:val="001D5033"/>
    <w:rsid w:val="001D5C88"/>
    <w:rsid w:val="001D6567"/>
    <w:rsid w:val="001D695C"/>
    <w:rsid w:val="001D6FD9"/>
    <w:rsid w:val="001D780E"/>
    <w:rsid w:val="001E05C3"/>
    <w:rsid w:val="001E0AD3"/>
    <w:rsid w:val="001E2735"/>
    <w:rsid w:val="001E36E4"/>
    <w:rsid w:val="001E379D"/>
    <w:rsid w:val="001E3A3C"/>
    <w:rsid w:val="001E5107"/>
    <w:rsid w:val="001E5C23"/>
    <w:rsid w:val="001E72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2CB6"/>
    <w:rsid w:val="00212E37"/>
    <w:rsid w:val="002140FF"/>
    <w:rsid w:val="00220894"/>
    <w:rsid w:val="002219FD"/>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6EA0"/>
    <w:rsid w:val="00247103"/>
    <w:rsid w:val="002478D0"/>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570"/>
    <w:rsid w:val="00277835"/>
    <w:rsid w:val="00280A5F"/>
    <w:rsid w:val="00280AB1"/>
    <w:rsid w:val="002836D7"/>
    <w:rsid w:val="00284BAE"/>
    <w:rsid w:val="002859AF"/>
    <w:rsid w:val="002862E3"/>
    <w:rsid w:val="00286AE7"/>
    <w:rsid w:val="00287243"/>
    <w:rsid w:val="00290647"/>
    <w:rsid w:val="00290FF3"/>
    <w:rsid w:val="00291385"/>
    <w:rsid w:val="00291422"/>
    <w:rsid w:val="0029237F"/>
    <w:rsid w:val="00292715"/>
    <w:rsid w:val="00293E57"/>
    <w:rsid w:val="002947D1"/>
    <w:rsid w:val="00294814"/>
    <w:rsid w:val="002948DF"/>
    <w:rsid w:val="00294D90"/>
    <w:rsid w:val="002A0B75"/>
    <w:rsid w:val="002A1E92"/>
    <w:rsid w:val="002A204D"/>
    <w:rsid w:val="002A2616"/>
    <w:rsid w:val="002A26E1"/>
    <w:rsid w:val="002A368A"/>
    <w:rsid w:val="002A4065"/>
    <w:rsid w:val="002A471F"/>
    <w:rsid w:val="002A59F0"/>
    <w:rsid w:val="002A63BF"/>
    <w:rsid w:val="002A6432"/>
    <w:rsid w:val="002A6F25"/>
    <w:rsid w:val="002A6FD3"/>
    <w:rsid w:val="002B0A7D"/>
    <w:rsid w:val="002B1A69"/>
    <w:rsid w:val="002B2723"/>
    <w:rsid w:val="002B2AC2"/>
    <w:rsid w:val="002B303A"/>
    <w:rsid w:val="002B4144"/>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C28"/>
    <w:rsid w:val="002F2DFC"/>
    <w:rsid w:val="002F3CDE"/>
    <w:rsid w:val="002F3D17"/>
    <w:rsid w:val="002F423C"/>
    <w:rsid w:val="002F4F30"/>
    <w:rsid w:val="002F5DD6"/>
    <w:rsid w:val="002F5FEA"/>
    <w:rsid w:val="002F63E7"/>
    <w:rsid w:val="002F71D0"/>
    <w:rsid w:val="002F7BE3"/>
    <w:rsid w:val="002F7E6A"/>
    <w:rsid w:val="00300165"/>
    <w:rsid w:val="003010CF"/>
    <w:rsid w:val="00303440"/>
    <w:rsid w:val="00304D9B"/>
    <w:rsid w:val="00305BF0"/>
    <w:rsid w:val="00305FF9"/>
    <w:rsid w:val="00306B15"/>
    <w:rsid w:val="00306E6B"/>
    <w:rsid w:val="003100C8"/>
    <w:rsid w:val="00311161"/>
    <w:rsid w:val="00312400"/>
    <w:rsid w:val="00312739"/>
    <w:rsid w:val="00312D10"/>
    <w:rsid w:val="00315FAB"/>
    <w:rsid w:val="003178DA"/>
    <w:rsid w:val="00317DB8"/>
    <w:rsid w:val="00320618"/>
    <w:rsid w:val="0032100B"/>
    <w:rsid w:val="00321BD7"/>
    <w:rsid w:val="0032260F"/>
    <w:rsid w:val="003228DA"/>
    <w:rsid w:val="003230A3"/>
    <w:rsid w:val="00323486"/>
    <w:rsid w:val="00323D6B"/>
    <w:rsid w:val="00326957"/>
    <w:rsid w:val="00326AE2"/>
    <w:rsid w:val="003279BE"/>
    <w:rsid w:val="00331426"/>
    <w:rsid w:val="0033171D"/>
    <w:rsid w:val="00331FC3"/>
    <w:rsid w:val="00332303"/>
    <w:rsid w:val="003336B3"/>
    <w:rsid w:val="00334245"/>
    <w:rsid w:val="0033584E"/>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0D94"/>
    <w:rsid w:val="003519A1"/>
    <w:rsid w:val="00352480"/>
    <w:rsid w:val="003530D2"/>
    <w:rsid w:val="0035331A"/>
    <w:rsid w:val="003534E1"/>
    <w:rsid w:val="003548D8"/>
    <w:rsid w:val="003554CA"/>
    <w:rsid w:val="00360232"/>
    <w:rsid w:val="003602E0"/>
    <w:rsid w:val="00360D01"/>
    <w:rsid w:val="00360F3F"/>
    <w:rsid w:val="00362569"/>
    <w:rsid w:val="003636CD"/>
    <w:rsid w:val="0036487C"/>
    <w:rsid w:val="00365411"/>
    <w:rsid w:val="00365FA2"/>
    <w:rsid w:val="00366878"/>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984"/>
    <w:rsid w:val="003852FB"/>
    <w:rsid w:val="00385429"/>
    <w:rsid w:val="00385B05"/>
    <w:rsid w:val="003862C2"/>
    <w:rsid w:val="00386382"/>
    <w:rsid w:val="003865EF"/>
    <w:rsid w:val="00386BA9"/>
    <w:rsid w:val="003878F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4D2D"/>
    <w:rsid w:val="003A6B83"/>
    <w:rsid w:val="003A7834"/>
    <w:rsid w:val="003B0B5B"/>
    <w:rsid w:val="003B0E79"/>
    <w:rsid w:val="003B19A2"/>
    <w:rsid w:val="003B1FBA"/>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5AD"/>
    <w:rsid w:val="003C2D21"/>
    <w:rsid w:val="003C4B55"/>
    <w:rsid w:val="003C5E6B"/>
    <w:rsid w:val="003C7AD7"/>
    <w:rsid w:val="003D0FC3"/>
    <w:rsid w:val="003D1234"/>
    <w:rsid w:val="003D2C1D"/>
    <w:rsid w:val="003D2C34"/>
    <w:rsid w:val="003D3DDD"/>
    <w:rsid w:val="003D4547"/>
    <w:rsid w:val="003D5CBF"/>
    <w:rsid w:val="003D66D2"/>
    <w:rsid w:val="003D7749"/>
    <w:rsid w:val="003E07AE"/>
    <w:rsid w:val="003E089C"/>
    <w:rsid w:val="003E14FC"/>
    <w:rsid w:val="003E2976"/>
    <w:rsid w:val="003E40FD"/>
    <w:rsid w:val="003E4858"/>
    <w:rsid w:val="003E4A6B"/>
    <w:rsid w:val="003E6316"/>
    <w:rsid w:val="003E6884"/>
    <w:rsid w:val="003E6AC5"/>
    <w:rsid w:val="003E7D7B"/>
    <w:rsid w:val="003F0096"/>
    <w:rsid w:val="003F0850"/>
    <w:rsid w:val="003F0D12"/>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583"/>
    <w:rsid w:val="00406992"/>
    <w:rsid w:val="00407C1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7BA"/>
    <w:rsid w:val="00430A2D"/>
    <w:rsid w:val="00431505"/>
    <w:rsid w:val="0043156D"/>
    <w:rsid w:val="00431AF0"/>
    <w:rsid w:val="0043213A"/>
    <w:rsid w:val="004330F4"/>
    <w:rsid w:val="00433590"/>
    <w:rsid w:val="0043393D"/>
    <w:rsid w:val="004344C7"/>
    <w:rsid w:val="00435274"/>
    <w:rsid w:val="004352AD"/>
    <w:rsid w:val="0043545D"/>
    <w:rsid w:val="00435FE2"/>
    <w:rsid w:val="00436E2F"/>
    <w:rsid w:val="00436EAB"/>
    <w:rsid w:val="00444A93"/>
    <w:rsid w:val="004461D9"/>
    <w:rsid w:val="00446AC6"/>
    <w:rsid w:val="0044759B"/>
    <w:rsid w:val="00447F54"/>
    <w:rsid w:val="00450B7E"/>
    <w:rsid w:val="00450E77"/>
    <w:rsid w:val="0045136B"/>
    <w:rsid w:val="00451C7E"/>
    <w:rsid w:val="00453BB6"/>
    <w:rsid w:val="00453C7C"/>
    <w:rsid w:val="00453CAA"/>
    <w:rsid w:val="00455113"/>
    <w:rsid w:val="00456421"/>
    <w:rsid w:val="00456DAB"/>
    <w:rsid w:val="00457635"/>
    <w:rsid w:val="00460CC3"/>
    <w:rsid w:val="00460E86"/>
    <w:rsid w:val="00462173"/>
    <w:rsid w:val="004646B4"/>
    <w:rsid w:val="00464A88"/>
    <w:rsid w:val="004651A0"/>
    <w:rsid w:val="00466532"/>
    <w:rsid w:val="00467488"/>
    <w:rsid w:val="00467A55"/>
    <w:rsid w:val="0047083E"/>
    <w:rsid w:val="00470EB5"/>
    <w:rsid w:val="0047286B"/>
    <w:rsid w:val="00472E27"/>
    <w:rsid w:val="00474220"/>
    <w:rsid w:val="004752D3"/>
    <w:rsid w:val="004754E1"/>
    <w:rsid w:val="00475CE0"/>
    <w:rsid w:val="00476827"/>
    <w:rsid w:val="00476BD4"/>
    <w:rsid w:val="00477C35"/>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A0F39"/>
    <w:rsid w:val="004A251F"/>
    <w:rsid w:val="004A3BF1"/>
    <w:rsid w:val="004A3E42"/>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3244"/>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5962"/>
    <w:rsid w:val="004F64EB"/>
    <w:rsid w:val="004F7528"/>
    <w:rsid w:val="004F7BCA"/>
    <w:rsid w:val="004F7D89"/>
    <w:rsid w:val="00501981"/>
    <w:rsid w:val="00501A85"/>
    <w:rsid w:val="00501BB3"/>
    <w:rsid w:val="005021DD"/>
    <w:rsid w:val="005026CA"/>
    <w:rsid w:val="00502B72"/>
    <w:rsid w:val="00504BC1"/>
    <w:rsid w:val="00505134"/>
    <w:rsid w:val="00505C04"/>
    <w:rsid w:val="00511F15"/>
    <w:rsid w:val="00512563"/>
    <w:rsid w:val="0051318C"/>
    <w:rsid w:val="0051359A"/>
    <w:rsid w:val="00513AAC"/>
    <w:rsid w:val="00513B2F"/>
    <w:rsid w:val="005142CD"/>
    <w:rsid w:val="005142D3"/>
    <w:rsid w:val="005143C9"/>
    <w:rsid w:val="005157A9"/>
    <w:rsid w:val="005173A7"/>
    <w:rsid w:val="005177E1"/>
    <w:rsid w:val="00520C0A"/>
    <w:rsid w:val="005218B6"/>
    <w:rsid w:val="00521B01"/>
    <w:rsid w:val="00522589"/>
    <w:rsid w:val="00524545"/>
    <w:rsid w:val="0052477A"/>
    <w:rsid w:val="00524F3A"/>
    <w:rsid w:val="005255BF"/>
    <w:rsid w:val="005257DE"/>
    <w:rsid w:val="00527200"/>
    <w:rsid w:val="00530157"/>
    <w:rsid w:val="00531EBE"/>
    <w:rsid w:val="00532F8B"/>
    <w:rsid w:val="00533737"/>
    <w:rsid w:val="00535597"/>
    <w:rsid w:val="00535B79"/>
    <w:rsid w:val="00535D7C"/>
    <w:rsid w:val="00536579"/>
    <w:rsid w:val="00536C1E"/>
    <w:rsid w:val="00536D14"/>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56ED"/>
    <w:rsid w:val="00566544"/>
    <w:rsid w:val="00566608"/>
    <w:rsid w:val="00566C83"/>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BBA"/>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7C61"/>
    <w:rsid w:val="005B0542"/>
    <w:rsid w:val="005B2225"/>
    <w:rsid w:val="005B2799"/>
    <w:rsid w:val="005B2B77"/>
    <w:rsid w:val="005B3D4A"/>
    <w:rsid w:val="005B4D87"/>
    <w:rsid w:val="005B7DD1"/>
    <w:rsid w:val="005C00A0"/>
    <w:rsid w:val="005C28FA"/>
    <w:rsid w:val="005C2C71"/>
    <w:rsid w:val="005C372C"/>
    <w:rsid w:val="005C40F4"/>
    <w:rsid w:val="005C43BE"/>
    <w:rsid w:val="005C44F3"/>
    <w:rsid w:val="005C661F"/>
    <w:rsid w:val="005C712D"/>
    <w:rsid w:val="005C7C75"/>
    <w:rsid w:val="005D0273"/>
    <w:rsid w:val="005D0E4F"/>
    <w:rsid w:val="005D1E32"/>
    <w:rsid w:val="005D1F2C"/>
    <w:rsid w:val="005D206B"/>
    <w:rsid w:val="005D22B7"/>
    <w:rsid w:val="005D29DB"/>
    <w:rsid w:val="005D2BDE"/>
    <w:rsid w:val="005D3D76"/>
    <w:rsid w:val="005D4578"/>
    <w:rsid w:val="005D4E78"/>
    <w:rsid w:val="005D4EFA"/>
    <w:rsid w:val="005D55BA"/>
    <w:rsid w:val="005D5ADB"/>
    <w:rsid w:val="005D5DFD"/>
    <w:rsid w:val="005D5E44"/>
    <w:rsid w:val="005D648A"/>
    <w:rsid w:val="005D7E0D"/>
    <w:rsid w:val="005E1DEE"/>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6112"/>
    <w:rsid w:val="006205CA"/>
    <w:rsid w:val="00621E22"/>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4B"/>
    <w:rsid w:val="00634ACF"/>
    <w:rsid w:val="00635035"/>
    <w:rsid w:val="0063580D"/>
    <w:rsid w:val="00635CAE"/>
    <w:rsid w:val="00637240"/>
    <w:rsid w:val="00637EA5"/>
    <w:rsid w:val="00643660"/>
    <w:rsid w:val="00650139"/>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2E5F"/>
    <w:rsid w:val="006638AD"/>
    <w:rsid w:val="006671D4"/>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175"/>
    <w:rsid w:val="00695887"/>
    <w:rsid w:val="00697733"/>
    <w:rsid w:val="006A09E2"/>
    <w:rsid w:val="006A254E"/>
    <w:rsid w:val="006A2C30"/>
    <w:rsid w:val="006A301C"/>
    <w:rsid w:val="006A3E2B"/>
    <w:rsid w:val="006A4224"/>
    <w:rsid w:val="006A6ADE"/>
    <w:rsid w:val="006A6C86"/>
    <w:rsid w:val="006A6E17"/>
    <w:rsid w:val="006A7264"/>
    <w:rsid w:val="006B120D"/>
    <w:rsid w:val="006B17E7"/>
    <w:rsid w:val="006B19E8"/>
    <w:rsid w:val="006B1A8A"/>
    <w:rsid w:val="006B1FD5"/>
    <w:rsid w:val="006B555A"/>
    <w:rsid w:val="006B58D3"/>
    <w:rsid w:val="006B5A00"/>
    <w:rsid w:val="006B5D87"/>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5485"/>
    <w:rsid w:val="00716462"/>
    <w:rsid w:val="00721084"/>
    <w:rsid w:val="00721262"/>
    <w:rsid w:val="00721D9B"/>
    <w:rsid w:val="00722121"/>
    <w:rsid w:val="007224B9"/>
    <w:rsid w:val="00722F94"/>
    <w:rsid w:val="00723AA7"/>
    <w:rsid w:val="0072432E"/>
    <w:rsid w:val="007246B9"/>
    <w:rsid w:val="00726036"/>
    <w:rsid w:val="00726279"/>
    <w:rsid w:val="007269CB"/>
    <w:rsid w:val="00726A9B"/>
    <w:rsid w:val="00727530"/>
    <w:rsid w:val="00731E7C"/>
    <w:rsid w:val="007329EF"/>
    <w:rsid w:val="007330CD"/>
    <w:rsid w:val="0073327A"/>
    <w:rsid w:val="00734EBE"/>
    <w:rsid w:val="00736DD8"/>
    <w:rsid w:val="0074076A"/>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67E89"/>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88"/>
    <w:rsid w:val="00794924"/>
    <w:rsid w:val="007A0BC2"/>
    <w:rsid w:val="007A1F44"/>
    <w:rsid w:val="007A23FF"/>
    <w:rsid w:val="007A295B"/>
    <w:rsid w:val="007A3424"/>
    <w:rsid w:val="007A35EF"/>
    <w:rsid w:val="007A43A2"/>
    <w:rsid w:val="007A4D04"/>
    <w:rsid w:val="007A6736"/>
    <w:rsid w:val="007A74B1"/>
    <w:rsid w:val="007A7983"/>
    <w:rsid w:val="007A7A96"/>
    <w:rsid w:val="007B03AF"/>
    <w:rsid w:val="007B0909"/>
    <w:rsid w:val="007B1543"/>
    <w:rsid w:val="007B1AC0"/>
    <w:rsid w:val="007B270A"/>
    <w:rsid w:val="007B2D3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7DDF"/>
    <w:rsid w:val="007F11C8"/>
    <w:rsid w:val="007F1CFB"/>
    <w:rsid w:val="007F220B"/>
    <w:rsid w:val="007F27DD"/>
    <w:rsid w:val="007F3EF4"/>
    <w:rsid w:val="007F6880"/>
    <w:rsid w:val="007F76B4"/>
    <w:rsid w:val="008001B4"/>
    <w:rsid w:val="00800769"/>
    <w:rsid w:val="00800ED2"/>
    <w:rsid w:val="00802E74"/>
    <w:rsid w:val="00803AC8"/>
    <w:rsid w:val="00804B92"/>
    <w:rsid w:val="00804E21"/>
    <w:rsid w:val="00805092"/>
    <w:rsid w:val="008059BD"/>
    <w:rsid w:val="00806AAF"/>
    <w:rsid w:val="008070AC"/>
    <w:rsid w:val="008101FD"/>
    <w:rsid w:val="00810D8D"/>
    <w:rsid w:val="008117C0"/>
    <w:rsid w:val="00811835"/>
    <w:rsid w:val="00814692"/>
    <w:rsid w:val="0081581D"/>
    <w:rsid w:val="008172BE"/>
    <w:rsid w:val="00817B71"/>
    <w:rsid w:val="0082000B"/>
    <w:rsid w:val="00820244"/>
    <w:rsid w:val="008221B3"/>
    <w:rsid w:val="0082248E"/>
    <w:rsid w:val="00824327"/>
    <w:rsid w:val="00824FDF"/>
    <w:rsid w:val="00825125"/>
    <w:rsid w:val="008257CC"/>
    <w:rsid w:val="008274BF"/>
    <w:rsid w:val="00830DC3"/>
    <w:rsid w:val="008310AB"/>
    <w:rsid w:val="00831555"/>
    <w:rsid w:val="00831F52"/>
    <w:rsid w:val="00832154"/>
    <w:rsid w:val="00832CF5"/>
    <w:rsid w:val="00832F5C"/>
    <w:rsid w:val="00833DDE"/>
    <w:rsid w:val="00835812"/>
    <w:rsid w:val="008359E0"/>
    <w:rsid w:val="008376F6"/>
    <w:rsid w:val="00837D5B"/>
    <w:rsid w:val="00840607"/>
    <w:rsid w:val="00841B2F"/>
    <w:rsid w:val="00841CD2"/>
    <w:rsid w:val="00842B77"/>
    <w:rsid w:val="0084309F"/>
    <w:rsid w:val="0084341D"/>
    <w:rsid w:val="00844C85"/>
    <w:rsid w:val="00845C12"/>
    <w:rsid w:val="008469D9"/>
    <w:rsid w:val="00846DC0"/>
    <w:rsid w:val="008474A7"/>
    <w:rsid w:val="008506B6"/>
    <w:rsid w:val="00850AE0"/>
    <w:rsid w:val="00850D05"/>
    <w:rsid w:val="00851C17"/>
    <w:rsid w:val="008524D2"/>
    <w:rsid w:val="00852E19"/>
    <w:rsid w:val="008542D4"/>
    <w:rsid w:val="00856833"/>
    <w:rsid w:val="00856840"/>
    <w:rsid w:val="00857932"/>
    <w:rsid w:val="0086087C"/>
    <w:rsid w:val="00860D8E"/>
    <w:rsid w:val="0086275E"/>
    <w:rsid w:val="00864440"/>
    <w:rsid w:val="00864C18"/>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33E8"/>
    <w:rsid w:val="00883484"/>
    <w:rsid w:val="00884879"/>
    <w:rsid w:val="00887B48"/>
    <w:rsid w:val="0089176E"/>
    <w:rsid w:val="008917E0"/>
    <w:rsid w:val="00892365"/>
    <w:rsid w:val="00892BE5"/>
    <w:rsid w:val="0089306F"/>
    <w:rsid w:val="0089387C"/>
    <w:rsid w:val="0089444E"/>
    <w:rsid w:val="0089494D"/>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A3A"/>
    <w:rsid w:val="008C4C7E"/>
    <w:rsid w:val="008C5C46"/>
    <w:rsid w:val="008C6184"/>
    <w:rsid w:val="008C6B51"/>
    <w:rsid w:val="008C785E"/>
    <w:rsid w:val="008C7BDE"/>
    <w:rsid w:val="008D0AFB"/>
    <w:rsid w:val="008D1511"/>
    <w:rsid w:val="008D2441"/>
    <w:rsid w:val="008D32DF"/>
    <w:rsid w:val="008D35E9"/>
    <w:rsid w:val="008D3959"/>
    <w:rsid w:val="008D3966"/>
    <w:rsid w:val="008D4352"/>
    <w:rsid w:val="008D5D65"/>
    <w:rsid w:val="008D60BC"/>
    <w:rsid w:val="008D6D7B"/>
    <w:rsid w:val="008D7EB7"/>
    <w:rsid w:val="008E0EB8"/>
    <w:rsid w:val="008E10A6"/>
    <w:rsid w:val="008E1271"/>
    <w:rsid w:val="008E2251"/>
    <w:rsid w:val="008E24B3"/>
    <w:rsid w:val="008E24CA"/>
    <w:rsid w:val="008E2F6E"/>
    <w:rsid w:val="008E38AD"/>
    <w:rsid w:val="008E3EEC"/>
    <w:rsid w:val="008E4CFB"/>
    <w:rsid w:val="008E5273"/>
    <w:rsid w:val="008E5BF2"/>
    <w:rsid w:val="008E5C81"/>
    <w:rsid w:val="008F0A38"/>
    <w:rsid w:val="008F0F84"/>
    <w:rsid w:val="008F1014"/>
    <w:rsid w:val="008F11C9"/>
    <w:rsid w:val="008F23D8"/>
    <w:rsid w:val="008F2FD5"/>
    <w:rsid w:val="008F37E5"/>
    <w:rsid w:val="008F3998"/>
    <w:rsid w:val="008F43C5"/>
    <w:rsid w:val="008F48C2"/>
    <w:rsid w:val="008F5840"/>
    <w:rsid w:val="008F5EEF"/>
    <w:rsid w:val="008F6262"/>
    <w:rsid w:val="008F66FE"/>
    <w:rsid w:val="008F72CC"/>
    <w:rsid w:val="008F72CD"/>
    <w:rsid w:val="00900885"/>
    <w:rsid w:val="00902140"/>
    <w:rsid w:val="009034A5"/>
    <w:rsid w:val="00903802"/>
    <w:rsid w:val="0090696D"/>
    <w:rsid w:val="00906CD6"/>
    <w:rsid w:val="00906E4D"/>
    <w:rsid w:val="00906F31"/>
    <w:rsid w:val="009078B3"/>
    <w:rsid w:val="00907A77"/>
    <w:rsid w:val="00907E00"/>
    <w:rsid w:val="00907EB7"/>
    <w:rsid w:val="009107E7"/>
    <w:rsid w:val="0091088D"/>
    <w:rsid w:val="00910FC9"/>
    <w:rsid w:val="009118B2"/>
    <w:rsid w:val="009124BD"/>
    <w:rsid w:val="0091291A"/>
    <w:rsid w:val="00913612"/>
    <w:rsid w:val="0091366A"/>
    <w:rsid w:val="00913824"/>
    <w:rsid w:val="00915757"/>
    <w:rsid w:val="009159B3"/>
    <w:rsid w:val="00916181"/>
    <w:rsid w:val="009204C5"/>
    <w:rsid w:val="00920B56"/>
    <w:rsid w:val="0092180D"/>
    <w:rsid w:val="009232C9"/>
    <w:rsid w:val="00923608"/>
    <w:rsid w:val="009238E5"/>
    <w:rsid w:val="00923F12"/>
    <w:rsid w:val="00924FF8"/>
    <w:rsid w:val="00925BA8"/>
    <w:rsid w:val="00926DA7"/>
    <w:rsid w:val="00927F8B"/>
    <w:rsid w:val="0093094D"/>
    <w:rsid w:val="009328C7"/>
    <w:rsid w:val="00933364"/>
    <w:rsid w:val="009336EC"/>
    <w:rsid w:val="00933C1C"/>
    <w:rsid w:val="00933F56"/>
    <w:rsid w:val="00934C13"/>
    <w:rsid w:val="00935228"/>
    <w:rsid w:val="009355A2"/>
    <w:rsid w:val="00935F9E"/>
    <w:rsid w:val="00936D98"/>
    <w:rsid w:val="00942C80"/>
    <w:rsid w:val="00943197"/>
    <w:rsid w:val="009435F2"/>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57F1"/>
    <w:rsid w:val="0096625D"/>
    <w:rsid w:val="009709F8"/>
    <w:rsid w:val="0097258B"/>
    <w:rsid w:val="00972929"/>
    <w:rsid w:val="00972F91"/>
    <w:rsid w:val="00973827"/>
    <w:rsid w:val="00973991"/>
    <w:rsid w:val="009742D3"/>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D36"/>
    <w:rsid w:val="009A2DF9"/>
    <w:rsid w:val="009A3A86"/>
    <w:rsid w:val="009A4869"/>
    <w:rsid w:val="009A6A6B"/>
    <w:rsid w:val="009B1EF9"/>
    <w:rsid w:val="009B26AC"/>
    <w:rsid w:val="009B37E2"/>
    <w:rsid w:val="009B4519"/>
    <w:rsid w:val="009B506B"/>
    <w:rsid w:val="009B57EF"/>
    <w:rsid w:val="009B5B85"/>
    <w:rsid w:val="009B5FCC"/>
    <w:rsid w:val="009B7204"/>
    <w:rsid w:val="009C0074"/>
    <w:rsid w:val="009C0564"/>
    <w:rsid w:val="009C2685"/>
    <w:rsid w:val="009C39BC"/>
    <w:rsid w:val="009C4BC2"/>
    <w:rsid w:val="009C4D22"/>
    <w:rsid w:val="009C7320"/>
    <w:rsid w:val="009D0729"/>
    <w:rsid w:val="009D0F66"/>
    <w:rsid w:val="009D18B3"/>
    <w:rsid w:val="009D1A06"/>
    <w:rsid w:val="009D1BA4"/>
    <w:rsid w:val="009D22E4"/>
    <w:rsid w:val="009D22F7"/>
    <w:rsid w:val="009D319C"/>
    <w:rsid w:val="009D5BAB"/>
    <w:rsid w:val="009D6A0A"/>
    <w:rsid w:val="009E058F"/>
    <w:rsid w:val="009E0A9E"/>
    <w:rsid w:val="009E19A2"/>
    <w:rsid w:val="009E3AFD"/>
    <w:rsid w:val="009E3CDD"/>
    <w:rsid w:val="009E3D6C"/>
    <w:rsid w:val="009E4B16"/>
    <w:rsid w:val="009E4D97"/>
    <w:rsid w:val="009E5C60"/>
    <w:rsid w:val="009E64DB"/>
    <w:rsid w:val="009E6794"/>
    <w:rsid w:val="009E717A"/>
    <w:rsid w:val="009E7189"/>
    <w:rsid w:val="009E7E46"/>
    <w:rsid w:val="009E7FC1"/>
    <w:rsid w:val="009F01E1"/>
    <w:rsid w:val="009F0B4D"/>
    <w:rsid w:val="009F0F2C"/>
    <w:rsid w:val="009F1096"/>
    <w:rsid w:val="009F150E"/>
    <w:rsid w:val="009F15F3"/>
    <w:rsid w:val="009F27AD"/>
    <w:rsid w:val="009F3FB5"/>
    <w:rsid w:val="009F521F"/>
    <w:rsid w:val="009F553C"/>
    <w:rsid w:val="009F59F8"/>
    <w:rsid w:val="009F7376"/>
    <w:rsid w:val="00A005B0"/>
    <w:rsid w:val="00A01167"/>
    <w:rsid w:val="00A01F17"/>
    <w:rsid w:val="00A022A5"/>
    <w:rsid w:val="00A03A22"/>
    <w:rsid w:val="00A04634"/>
    <w:rsid w:val="00A0543B"/>
    <w:rsid w:val="00A06119"/>
    <w:rsid w:val="00A07A48"/>
    <w:rsid w:val="00A108EE"/>
    <w:rsid w:val="00A10BB8"/>
    <w:rsid w:val="00A1200D"/>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75B"/>
    <w:rsid w:val="00A71CE6"/>
    <w:rsid w:val="00A71D23"/>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7E7"/>
    <w:rsid w:val="00A963C7"/>
    <w:rsid w:val="00AA1626"/>
    <w:rsid w:val="00AA1C25"/>
    <w:rsid w:val="00AA3CD1"/>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EC5"/>
    <w:rsid w:val="00AB725F"/>
    <w:rsid w:val="00AC0705"/>
    <w:rsid w:val="00AC109B"/>
    <w:rsid w:val="00AC2291"/>
    <w:rsid w:val="00AC48CA"/>
    <w:rsid w:val="00AC74DA"/>
    <w:rsid w:val="00AC7A2B"/>
    <w:rsid w:val="00AC7C25"/>
    <w:rsid w:val="00AD0A51"/>
    <w:rsid w:val="00AD0B37"/>
    <w:rsid w:val="00AD11F7"/>
    <w:rsid w:val="00AD1DB7"/>
    <w:rsid w:val="00AD2852"/>
    <w:rsid w:val="00AD3976"/>
    <w:rsid w:val="00AD4511"/>
    <w:rsid w:val="00AD4D2A"/>
    <w:rsid w:val="00AD542F"/>
    <w:rsid w:val="00AD7305"/>
    <w:rsid w:val="00AD7E64"/>
    <w:rsid w:val="00AE0C56"/>
    <w:rsid w:val="00AE149E"/>
    <w:rsid w:val="00AE1D1B"/>
    <w:rsid w:val="00AE22F2"/>
    <w:rsid w:val="00AE29FC"/>
    <w:rsid w:val="00AE2F3F"/>
    <w:rsid w:val="00AE3B4E"/>
    <w:rsid w:val="00AE54CD"/>
    <w:rsid w:val="00AE59EC"/>
    <w:rsid w:val="00AE602D"/>
    <w:rsid w:val="00AE67B3"/>
    <w:rsid w:val="00AE7864"/>
    <w:rsid w:val="00AE7949"/>
    <w:rsid w:val="00AF25D5"/>
    <w:rsid w:val="00AF3C46"/>
    <w:rsid w:val="00AF3DBB"/>
    <w:rsid w:val="00AF5194"/>
    <w:rsid w:val="00AF53EF"/>
    <w:rsid w:val="00AF73C3"/>
    <w:rsid w:val="00AF795C"/>
    <w:rsid w:val="00B00752"/>
    <w:rsid w:val="00B026C1"/>
    <w:rsid w:val="00B02B9C"/>
    <w:rsid w:val="00B0353B"/>
    <w:rsid w:val="00B040B2"/>
    <w:rsid w:val="00B10558"/>
    <w:rsid w:val="00B110E4"/>
    <w:rsid w:val="00B156A9"/>
    <w:rsid w:val="00B15F83"/>
    <w:rsid w:val="00B160FF"/>
    <w:rsid w:val="00B16322"/>
    <w:rsid w:val="00B1662E"/>
    <w:rsid w:val="00B16A6F"/>
    <w:rsid w:val="00B17D7E"/>
    <w:rsid w:val="00B22C0D"/>
    <w:rsid w:val="00B23AF4"/>
    <w:rsid w:val="00B23C15"/>
    <w:rsid w:val="00B2420D"/>
    <w:rsid w:val="00B25274"/>
    <w:rsid w:val="00B25762"/>
    <w:rsid w:val="00B25B40"/>
    <w:rsid w:val="00B25FDE"/>
    <w:rsid w:val="00B26AB0"/>
    <w:rsid w:val="00B26AD2"/>
    <w:rsid w:val="00B26CA2"/>
    <w:rsid w:val="00B30B4E"/>
    <w:rsid w:val="00B30F48"/>
    <w:rsid w:val="00B31246"/>
    <w:rsid w:val="00B326FF"/>
    <w:rsid w:val="00B335C3"/>
    <w:rsid w:val="00B340AA"/>
    <w:rsid w:val="00B34A9F"/>
    <w:rsid w:val="00B34B80"/>
    <w:rsid w:val="00B35CDA"/>
    <w:rsid w:val="00B37D97"/>
    <w:rsid w:val="00B411BD"/>
    <w:rsid w:val="00B41559"/>
    <w:rsid w:val="00B418E8"/>
    <w:rsid w:val="00B42285"/>
    <w:rsid w:val="00B4274B"/>
    <w:rsid w:val="00B435B1"/>
    <w:rsid w:val="00B4367F"/>
    <w:rsid w:val="00B438BA"/>
    <w:rsid w:val="00B44837"/>
    <w:rsid w:val="00B44F99"/>
    <w:rsid w:val="00B45743"/>
    <w:rsid w:val="00B45876"/>
    <w:rsid w:val="00B45AD5"/>
    <w:rsid w:val="00B51542"/>
    <w:rsid w:val="00B51D1D"/>
    <w:rsid w:val="00B5310E"/>
    <w:rsid w:val="00B54ACC"/>
    <w:rsid w:val="00B54DCB"/>
    <w:rsid w:val="00B552F6"/>
    <w:rsid w:val="00B55AC2"/>
    <w:rsid w:val="00B560C9"/>
    <w:rsid w:val="00B56533"/>
    <w:rsid w:val="00B56CFC"/>
    <w:rsid w:val="00B57777"/>
    <w:rsid w:val="00B57A17"/>
    <w:rsid w:val="00B61BE2"/>
    <w:rsid w:val="00B6258D"/>
    <w:rsid w:val="00B6266F"/>
    <w:rsid w:val="00B62E0B"/>
    <w:rsid w:val="00B63C32"/>
    <w:rsid w:val="00B64434"/>
    <w:rsid w:val="00B711CE"/>
    <w:rsid w:val="00B71DC8"/>
    <w:rsid w:val="00B746C6"/>
    <w:rsid w:val="00B74EC2"/>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6A7"/>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BEB"/>
    <w:rsid w:val="00BD50AA"/>
    <w:rsid w:val="00BD5135"/>
    <w:rsid w:val="00BD7291"/>
    <w:rsid w:val="00BD7EA3"/>
    <w:rsid w:val="00BD7FE2"/>
    <w:rsid w:val="00BE0B19"/>
    <w:rsid w:val="00BE0DD8"/>
    <w:rsid w:val="00BE13F0"/>
    <w:rsid w:val="00BE190A"/>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5B6"/>
    <w:rsid w:val="00BF3914"/>
    <w:rsid w:val="00BF49B1"/>
    <w:rsid w:val="00BF4E43"/>
    <w:rsid w:val="00BF5552"/>
    <w:rsid w:val="00BF73F2"/>
    <w:rsid w:val="00BF7B3C"/>
    <w:rsid w:val="00C01671"/>
    <w:rsid w:val="00C02419"/>
    <w:rsid w:val="00C02766"/>
    <w:rsid w:val="00C03EE8"/>
    <w:rsid w:val="00C05BEC"/>
    <w:rsid w:val="00C06E7D"/>
    <w:rsid w:val="00C10779"/>
    <w:rsid w:val="00C10D05"/>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3130"/>
    <w:rsid w:val="00C24CCE"/>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B81"/>
    <w:rsid w:val="00C46F7D"/>
    <w:rsid w:val="00C479B5"/>
    <w:rsid w:val="00C47B60"/>
    <w:rsid w:val="00C50242"/>
    <w:rsid w:val="00C5034D"/>
    <w:rsid w:val="00C5050E"/>
    <w:rsid w:val="00C50E99"/>
    <w:rsid w:val="00C520C0"/>
    <w:rsid w:val="00C52744"/>
    <w:rsid w:val="00C53EB3"/>
    <w:rsid w:val="00C542D4"/>
    <w:rsid w:val="00C54D71"/>
    <w:rsid w:val="00C563F5"/>
    <w:rsid w:val="00C570F7"/>
    <w:rsid w:val="00C623FE"/>
    <w:rsid w:val="00C62810"/>
    <w:rsid w:val="00C62CD5"/>
    <w:rsid w:val="00C636E6"/>
    <w:rsid w:val="00C639D6"/>
    <w:rsid w:val="00C63F8E"/>
    <w:rsid w:val="00C647FB"/>
    <w:rsid w:val="00C654E0"/>
    <w:rsid w:val="00C65BFF"/>
    <w:rsid w:val="00C65C5D"/>
    <w:rsid w:val="00C67EAB"/>
    <w:rsid w:val="00C70DFF"/>
    <w:rsid w:val="00C73B4F"/>
    <w:rsid w:val="00C75A6B"/>
    <w:rsid w:val="00C763B6"/>
    <w:rsid w:val="00C7644F"/>
    <w:rsid w:val="00C768F6"/>
    <w:rsid w:val="00C80073"/>
    <w:rsid w:val="00C80911"/>
    <w:rsid w:val="00C80DEA"/>
    <w:rsid w:val="00C81417"/>
    <w:rsid w:val="00C832DC"/>
    <w:rsid w:val="00C8377F"/>
    <w:rsid w:val="00C856D6"/>
    <w:rsid w:val="00C8646D"/>
    <w:rsid w:val="00C91DE3"/>
    <w:rsid w:val="00C92C7F"/>
    <w:rsid w:val="00C9330E"/>
    <w:rsid w:val="00C9369D"/>
    <w:rsid w:val="00C944FA"/>
    <w:rsid w:val="00C95854"/>
    <w:rsid w:val="00C95EFF"/>
    <w:rsid w:val="00C96E6F"/>
    <w:rsid w:val="00C97872"/>
    <w:rsid w:val="00CA0532"/>
    <w:rsid w:val="00CA21E6"/>
    <w:rsid w:val="00CA2241"/>
    <w:rsid w:val="00CA3676"/>
    <w:rsid w:val="00CA3CDD"/>
    <w:rsid w:val="00CA403B"/>
    <w:rsid w:val="00CA505A"/>
    <w:rsid w:val="00CA59DD"/>
    <w:rsid w:val="00CA7774"/>
    <w:rsid w:val="00CB008E"/>
    <w:rsid w:val="00CB01FA"/>
    <w:rsid w:val="00CB0737"/>
    <w:rsid w:val="00CB097A"/>
    <w:rsid w:val="00CB26EC"/>
    <w:rsid w:val="00CB2D2A"/>
    <w:rsid w:val="00CB2D83"/>
    <w:rsid w:val="00CB5B1E"/>
    <w:rsid w:val="00CB62DC"/>
    <w:rsid w:val="00CB787A"/>
    <w:rsid w:val="00CC0C4A"/>
    <w:rsid w:val="00CC17F0"/>
    <w:rsid w:val="00CC1853"/>
    <w:rsid w:val="00CC1FAE"/>
    <w:rsid w:val="00CC3A23"/>
    <w:rsid w:val="00CC6A93"/>
    <w:rsid w:val="00CC737C"/>
    <w:rsid w:val="00CD087D"/>
    <w:rsid w:val="00CD0F5D"/>
    <w:rsid w:val="00CD199E"/>
    <w:rsid w:val="00CD1C0B"/>
    <w:rsid w:val="00CD239A"/>
    <w:rsid w:val="00CD3555"/>
    <w:rsid w:val="00CD5512"/>
    <w:rsid w:val="00CD6E3D"/>
    <w:rsid w:val="00CD71AB"/>
    <w:rsid w:val="00CE0109"/>
    <w:rsid w:val="00CE1FC5"/>
    <w:rsid w:val="00CE256D"/>
    <w:rsid w:val="00CE46E5"/>
    <w:rsid w:val="00CE485A"/>
    <w:rsid w:val="00CE5279"/>
    <w:rsid w:val="00CE585B"/>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6B3"/>
    <w:rsid w:val="00D16E87"/>
    <w:rsid w:val="00D17FC2"/>
    <w:rsid w:val="00D20B8B"/>
    <w:rsid w:val="00D20D0D"/>
    <w:rsid w:val="00D2162C"/>
    <w:rsid w:val="00D21A3C"/>
    <w:rsid w:val="00D233F1"/>
    <w:rsid w:val="00D23627"/>
    <w:rsid w:val="00D256F8"/>
    <w:rsid w:val="00D2685C"/>
    <w:rsid w:val="00D26A3B"/>
    <w:rsid w:val="00D27C46"/>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5072"/>
    <w:rsid w:val="00D551B5"/>
    <w:rsid w:val="00D555B3"/>
    <w:rsid w:val="00D56DB2"/>
    <w:rsid w:val="00D5747F"/>
    <w:rsid w:val="00D57495"/>
    <w:rsid w:val="00D574FA"/>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7175"/>
    <w:rsid w:val="00D87ABF"/>
    <w:rsid w:val="00D90CD3"/>
    <w:rsid w:val="00D91375"/>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0BF"/>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6D35"/>
    <w:rsid w:val="00E17619"/>
    <w:rsid w:val="00E17805"/>
    <w:rsid w:val="00E20F79"/>
    <w:rsid w:val="00E21278"/>
    <w:rsid w:val="00E22CCD"/>
    <w:rsid w:val="00E23A11"/>
    <w:rsid w:val="00E23FB7"/>
    <w:rsid w:val="00E24A27"/>
    <w:rsid w:val="00E25F89"/>
    <w:rsid w:val="00E27E11"/>
    <w:rsid w:val="00E32D62"/>
    <w:rsid w:val="00E339DC"/>
    <w:rsid w:val="00E33E15"/>
    <w:rsid w:val="00E361B8"/>
    <w:rsid w:val="00E36A1B"/>
    <w:rsid w:val="00E429ED"/>
    <w:rsid w:val="00E43F37"/>
    <w:rsid w:val="00E450ED"/>
    <w:rsid w:val="00E476BA"/>
    <w:rsid w:val="00E4791B"/>
    <w:rsid w:val="00E47E31"/>
    <w:rsid w:val="00E50AC6"/>
    <w:rsid w:val="00E50F86"/>
    <w:rsid w:val="00E51DDD"/>
    <w:rsid w:val="00E51FDD"/>
    <w:rsid w:val="00E52435"/>
    <w:rsid w:val="00E53122"/>
    <w:rsid w:val="00E5351B"/>
    <w:rsid w:val="00E53D5C"/>
    <w:rsid w:val="00E53FA9"/>
    <w:rsid w:val="00E5414C"/>
    <w:rsid w:val="00E547B3"/>
    <w:rsid w:val="00E54A11"/>
    <w:rsid w:val="00E5733D"/>
    <w:rsid w:val="00E61CC0"/>
    <w:rsid w:val="00E6277B"/>
    <w:rsid w:val="00E63554"/>
    <w:rsid w:val="00E63EE3"/>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82E"/>
    <w:rsid w:val="00E85CC3"/>
    <w:rsid w:val="00E8644A"/>
    <w:rsid w:val="00E8780B"/>
    <w:rsid w:val="00E90279"/>
    <w:rsid w:val="00E90635"/>
    <w:rsid w:val="00E909A1"/>
    <w:rsid w:val="00E90BFF"/>
    <w:rsid w:val="00E91851"/>
    <w:rsid w:val="00E91F04"/>
    <w:rsid w:val="00E91F35"/>
    <w:rsid w:val="00E93E93"/>
    <w:rsid w:val="00E95BA6"/>
    <w:rsid w:val="00E97648"/>
    <w:rsid w:val="00EA0244"/>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736"/>
    <w:rsid w:val="00ED162F"/>
    <w:rsid w:val="00ED2E52"/>
    <w:rsid w:val="00ED3024"/>
    <w:rsid w:val="00ED5FE4"/>
    <w:rsid w:val="00ED71C5"/>
    <w:rsid w:val="00EE068B"/>
    <w:rsid w:val="00EE16FA"/>
    <w:rsid w:val="00EE3C42"/>
    <w:rsid w:val="00EE3D4F"/>
    <w:rsid w:val="00EE4720"/>
    <w:rsid w:val="00EE534D"/>
    <w:rsid w:val="00EE5560"/>
    <w:rsid w:val="00EE6F1E"/>
    <w:rsid w:val="00EF0348"/>
    <w:rsid w:val="00EF1A1B"/>
    <w:rsid w:val="00EF1F9C"/>
    <w:rsid w:val="00EF4366"/>
    <w:rsid w:val="00EF4CD6"/>
    <w:rsid w:val="00EF55A0"/>
    <w:rsid w:val="00EF63D1"/>
    <w:rsid w:val="00EF6513"/>
    <w:rsid w:val="00EF6683"/>
    <w:rsid w:val="00EF7002"/>
    <w:rsid w:val="00EF769B"/>
    <w:rsid w:val="00EF77E1"/>
    <w:rsid w:val="00F027BA"/>
    <w:rsid w:val="00F02AEE"/>
    <w:rsid w:val="00F033A2"/>
    <w:rsid w:val="00F03E79"/>
    <w:rsid w:val="00F04A62"/>
    <w:rsid w:val="00F0628D"/>
    <w:rsid w:val="00F06651"/>
    <w:rsid w:val="00F07DE6"/>
    <w:rsid w:val="00F1012D"/>
    <w:rsid w:val="00F1056C"/>
    <w:rsid w:val="00F107F1"/>
    <w:rsid w:val="00F10FC1"/>
    <w:rsid w:val="00F112FD"/>
    <w:rsid w:val="00F133A1"/>
    <w:rsid w:val="00F13ECD"/>
    <w:rsid w:val="00F155CE"/>
    <w:rsid w:val="00F16BF2"/>
    <w:rsid w:val="00F17AFE"/>
    <w:rsid w:val="00F17EAE"/>
    <w:rsid w:val="00F218D4"/>
    <w:rsid w:val="00F2250A"/>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6A5"/>
    <w:rsid w:val="00F36C5F"/>
    <w:rsid w:val="00F37259"/>
    <w:rsid w:val="00F405A4"/>
    <w:rsid w:val="00F41F05"/>
    <w:rsid w:val="00F433BD"/>
    <w:rsid w:val="00F44EC5"/>
    <w:rsid w:val="00F4729F"/>
    <w:rsid w:val="00F47498"/>
    <w:rsid w:val="00F512B2"/>
    <w:rsid w:val="00F5283D"/>
    <w:rsid w:val="00F52ABA"/>
    <w:rsid w:val="00F52BC7"/>
    <w:rsid w:val="00F53BF4"/>
    <w:rsid w:val="00F54266"/>
    <w:rsid w:val="00F55043"/>
    <w:rsid w:val="00F56DCF"/>
    <w:rsid w:val="00F57034"/>
    <w:rsid w:val="00F60726"/>
    <w:rsid w:val="00F60BE9"/>
    <w:rsid w:val="00F61AE6"/>
    <w:rsid w:val="00F61FD8"/>
    <w:rsid w:val="00F629C8"/>
    <w:rsid w:val="00F62DBF"/>
    <w:rsid w:val="00F641FC"/>
    <w:rsid w:val="00F647F7"/>
    <w:rsid w:val="00F6583C"/>
    <w:rsid w:val="00F6589A"/>
    <w:rsid w:val="00F65AC8"/>
    <w:rsid w:val="00F65CF2"/>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F2F"/>
    <w:rsid w:val="00F76445"/>
    <w:rsid w:val="00F76ECC"/>
    <w:rsid w:val="00F80399"/>
    <w:rsid w:val="00F8078B"/>
    <w:rsid w:val="00F812C8"/>
    <w:rsid w:val="00F8132D"/>
    <w:rsid w:val="00F818AE"/>
    <w:rsid w:val="00F81B40"/>
    <w:rsid w:val="00F81C7F"/>
    <w:rsid w:val="00F820C4"/>
    <w:rsid w:val="00F83540"/>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194"/>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3CD3"/>
    <w:rsid w:val="00FC4729"/>
    <w:rsid w:val="00FC4A8C"/>
    <w:rsid w:val="00FC53DB"/>
    <w:rsid w:val="00FC5C08"/>
    <w:rsid w:val="00FC5FC2"/>
    <w:rsid w:val="00FC6177"/>
    <w:rsid w:val="00FC63D1"/>
    <w:rsid w:val="00FC7528"/>
    <w:rsid w:val="00FD00C7"/>
    <w:rsid w:val="00FD0572"/>
    <w:rsid w:val="00FD1A97"/>
    <w:rsid w:val="00FD2D7B"/>
    <w:rsid w:val="00FD33D3"/>
    <w:rsid w:val="00FD37F6"/>
    <w:rsid w:val="00FD4589"/>
    <w:rsid w:val="00FD473E"/>
    <w:rsid w:val="00FD7DF9"/>
    <w:rsid w:val="00FE0B51"/>
    <w:rsid w:val="00FE0B78"/>
    <w:rsid w:val="00FE0ED4"/>
    <w:rsid w:val="00FE15C3"/>
    <w:rsid w:val="00FE1EAB"/>
    <w:rsid w:val="00FE3465"/>
    <w:rsid w:val="00FE50FF"/>
    <w:rsid w:val="00FE58F7"/>
    <w:rsid w:val="00FE67CF"/>
    <w:rsid w:val="00FE6D20"/>
    <w:rsid w:val="00FE6FB9"/>
    <w:rsid w:val="00FE7549"/>
    <w:rsid w:val="00FE7BCC"/>
    <w:rsid w:val="00FF126D"/>
    <w:rsid w:val="00FF2310"/>
    <w:rsid w:val="00FF2E73"/>
    <w:rsid w:val="00FF4AE2"/>
    <w:rsid w:val="00FF50A8"/>
    <w:rsid w:val="00FF571E"/>
    <w:rsid w:val="00FF68AC"/>
    <w:rsid w:val="00FF6A4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33E2B0-7CC4-4BA1-B3E3-22368758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
    <w:basedOn w:val="Normal"/>
    <w:next w:val="Normal"/>
    <w:link w:val="CaptionChar"/>
    <w:qFormat/>
    <w:rsid w:val="00BD3BE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24037;&#20316;\&#24037;&#20316;&#25991;&#26723;\03-&#25552;&#26696;\Flexible%20Duplex\R1-1809875.ra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59B03-6713-4336-991C-AADD72A2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4515</Words>
  <Characters>25738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Longyi (Frank)</cp:lastModifiedBy>
  <cp:revision>3</cp:revision>
  <cp:lastPrinted>2007-06-18T22:08:00Z</cp:lastPrinted>
  <dcterms:created xsi:type="dcterms:W3CDTF">2018-11-02T21:31:00Z</dcterms:created>
  <dcterms:modified xsi:type="dcterms:W3CDTF">2018-11-02T21:31:00Z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(3)rQsBB7oaFzqBKSRIW40vv56RCqL7WhlEtug2UGCpIwDw0zco4tWx6EJDYYNinNFiuyuhVQ+Q
G7fphg/dAyOYLCrphFoHpjwe1iT8jzDFjkp2owZqkC2uSzw2u8bEyJYGS9fj+v0zWAp4NGPp
X/PmT7jw/38MbmItLbK7Ys6I3WFm94vHtQW9Hb+ODDDMJxeXyoxuOe/EFjetdTPav/LNHyWK
k5zW9YK+v7TSAiv5S4</vt:lpwstr>
  </property>
  <property fmtid="{D5CDD505-2E9C-101B-9397-08002B2CF9AE}" pid="13" name="_2015_ms_pID_725343_00">
    <vt:lpwstr>_2015_ms_pID_725343</vt:lpwstr>
  </property>
  <property fmtid="{D5CDD505-2E9C-101B-9397-08002B2CF9AE}" pid="14" name="_2015_ms_pID_7253431">
    <vt:lpwstr>ilPnEFjzSwudKY1mhrPGJjHrrUXzASJMmnEdRCxJCdgJyeZJwZ6hzz
11zaDZY12awKJDYFPknRLPg1eUspp0aFmeEXFD8smiD+GQMNiWkrRXqdnMD+kW+F4ATSS2WW
PtjAbolKHSXYLIy8j9wVOlpfldJKv7n5k6ZmuwgH8ofjYhVcLQqjerlz8He/qNg0Rki6EYTT
EjpyuPEIW0wxx+V138R1gdnPbsSe0VW55b9B</vt:lpwstr>
  </property>
  <property fmtid="{D5CDD505-2E9C-101B-9397-08002B2CF9AE}" pid="15" name="_2015_ms_pID_7253431_00">
    <vt:lpwstr>_2015_ms_pID_7253431</vt:lpwstr>
  </property>
  <property fmtid="{D5CDD505-2E9C-101B-9397-08002B2CF9AE}" pid="16" name="_2015_ms_pID_7253432">
    <vt:lpwstr>yGcFLdHqsPnSEOjmOZcdNmRKxfqpHAhiKHw/
owLvz1Lary6X3MjVLI4drJevUAEyZw==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1541183575</vt:lpwstr>
  </property>
</Properties>
</file>