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07079B" w14:textId="17898EAE" w:rsidR="00435223" w:rsidRDefault="00C559FC">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728" behindDoc="0" locked="1" layoutInCell="1" allowOverlap="1" wp14:anchorId="4E0E4486" wp14:editId="1467ADC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8C1242"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 xml:space="preserve">3GPP TSG RAN WG1 </w:t>
      </w:r>
      <w:r>
        <w:rPr>
          <w:b/>
        </w:rPr>
        <w:t>Meeting</w:t>
      </w:r>
      <w:r>
        <w:rPr>
          <w:rFonts w:hint="eastAsia"/>
          <w:b/>
          <w:lang w:eastAsia="zh-CN"/>
        </w:rPr>
        <w:t xml:space="preserve"> #9</w:t>
      </w:r>
      <w:r>
        <w:rPr>
          <w:b/>
          <w:lang w:eastAsia="zh-CN"/>
        </w:rPr>
        <w:t xml:space="preserve">4bis </w:t>
      </w:r>
      <w:r>
        <w:rPr>
          <w:b/>
          <w:kern w:val="2"/>
          <w:lang w:eastAsia="zh-CN"/>
        </w:rPr>
        <w:tab/>
      </w:r>
      <w:r w:rsidR="00472DCC" w:rsidRPr="00B94182">
        <w:rPr>
          <w:b/>
        </w:rPr>
        <w:t>R1-1810155</w:t>
      </w:r>
    </w:p>
    <w:p w14:paraId="22BBAA64" w14:textId="133370D8" w:rsidR="00435223" w:rsidRDefault="00C559FC">
      <w:pPr>
        <w:jc w:val="left"/>
        <w:rPr>
          <w:b/>
          <w:kern w:val="2"/>
          <w:lang w:eastAsia="zh-CN"/>
        </w:rPr>
      </w:pPr>
      <w:r>
        <w:rPr>
          <w:b/>
          <w:kern w:val="2"/>
          <w:lang w:eastAsia="zh-CN"/>
        </w:rPr>
        <w:t>Chengdu, China, October</w:t>
      </w:r>
      <w:r>
        <w:rPr>
          <w:rFonts w:hint="eastAsia"/>
          <w:b/>
          <w:kern w:val="2"/>
          <w:lang w:eastAsia="zh-CN"/>
        </w:rPr>
        <w:t xml:space="preserve"> </w:t>
      </w:r>
      <w:r>
        <w:rPr>
          <w:b/>
          <w:kern w:val="2"/>
          <w:lang w:eastAsia="zh-CN"/>
        </w:rPr>
        <w:t>8 –</w:t>
      </w:r>
      <w:r>
        <w:rPr>
          <w:rFonts w:hint="eastAsia"/>
          <w:b/>
          <w:kern w:val="2"/>
          <w:lang w:eastAsia="zh-CN"/>
        </w:rPr>
        <w:t xml:space="preserve"> </w:t>
      </w:r>
      <w:r w:rsidR="0034140A">
        <w:rPr>
          <w:b/>
          <w:kern w:val="2"/>
          <w:lang w:eastAsia="zh-CN"/>
        </w:rPr>
        <w:t>12</w:t>
      </w:r>
      <w:r>
        <w:rPr>
          <w:b/>
          <w:kern w:val="2"/>
          <w:lang w:eastAsia="zh-CN"/>
        </w:rPr>
        <w:t>, 2018</w:t>
      </w:r>
    </w:p>
    <w:p w14:paraId="14847315" w14:textId="77777777" w:rsidR="00435223" w:rsidRDefault="00435223">
      <w:pPr>
        <w:pBdr>
          <w:top w:val="single" w:sz="4" w:space="1" w:color="auto"/>
        </w:pBdr>
        <w:spacing w:after="0"/>
        <w:jc w:val="left"/>
        <w:rPr>
          <w:b/>
          <w:kern w:val="2"/>
          <w:sz w:val="16"/>
          <w:szCs w:val="16"/>
          <w:lang w:eastAsia="zh-CN"/>
        </w:rPr>
      </w:pPr>
    </w:p>
    <w:p w14:paraId="383F9B4F" w14:textId="377CDAD2" w:rsidR="00435223" w:rsidRDefault="00C559FC">
      <w:pPr>
        <w:spacing w:after="60"/>
        <w:ind w:left="1555" w:hanging="1555"/>
        <w:jc w:val="left"/>
        <w:rPr>
          <w:b/>
          <w:kern w:val="2"/>
          <w:lang w:eastAsia="zh-CN"/>
        </w:rPr>
      </w:pPr>
      <w:r>
        <w:rPr>
          <w:b/>
          <w:kern w:val="2"/>
          <w:lang w:eastAsia="zh-CN"/>
        </w:rPr>
        <w:t>Agenda Item:</w:t>
      </w:r>
      <w:r>
        <w:rPr>
          <w:b/>
          <w:kern w:val="2"/>
          <w:lang w:eastAsia="zh-CN"/>
        </w:rPr>
        <w:tab/>
      </w:r>
      <w:r w:rsidR="00472DCC" w:rsidRPr="00472DCC">
        <w:rPr>
          <w:b/>
          <w:kern w:val="2"/>
          <w:lang w:eastAsia="zh-CN"/>
        </w:rPr>
        <w:t>7.2.9.2.2</w:t>
      </w:r>
    </w:p>
    <w:p w14:paraId="7B3605C1" w14:textId="77777777" w:rsidR="00435223" w:rsidRDefault="00C559FC">
      <w:pPr>
        <w:spacing w:after="6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 HiSilicon</w:t>
      </w:r>
    </w:p>
    <w:p w14:paraId="6287B812" w14:textId="2C449217" w:rsidR="00435223" w:rsidRDefault="00C559FC">
      <w:pPr>
        <w:spacing w:after="60"/>
        <w:ind w:left="1555" w:hanging="1555"/>
        <w:jc w:val="left"/>
        <w:rPr>
          <w:b/>
          <w:kern w:val="2"/>
          <w:lang w:eastAsia="zh-CN"/>
        </w:rPr>
      </w:pPr>
      <w:r>
        <w:rPr>
          <w:b/>
          <w:kern w:val="2"/>
          <w:lang w:eastAsia="zh-CN"/>
        </w:rPr>
        <w:t>Title:</w:t>
      </w:r>
      <w:r>
        <w:rPr>
          <w:b/>
          <w:kern w:val="2"/>
          <w:lang w:eastAsia="zh-CN"/>
        </w:rPr>
        <w:tab/>
      </w:r>
      <w:r w:rsidR="008B7DAC" w:rsidRPr="008B7DAC">
        <w:rPr>
          <w:b/>
          <w:kern w:val="2"/>
          <w:lang w:eastAsia="zh-CN"/>
        </w:rPr>
        <w:t>Signaling based mechanisms for UE power saving</w:t>
      </w:r>
    </w:p>
    <w:p w14:paraId="0BAD673B" w14:textId="77777777" w:rsidR="00435223" w:rsidRDefault="00C559FC">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165DEA00" w14:textId="77777777" w:rsidR="00435223" w:rsidRDefault="00435223">
      <w:pPr>
        <w:pBdr>
          <w:bottom w:val="single" w:sz="4" w:space="1" w:color="auto"/>
        </w:pBdr>
        <w:spacing w:after="0"/>
        <w:jc w:val="left"/>
        <w:rPr>
          <w:b/>
          <w:kern w:val="2"/>
          <w:sz w:val="16"/>
          <w:szCs w:val="16"/>
          <w:lang w:eastAsia="zh-CN"/>
        </w:rPr>
      </w:pPr>
    </w:p>
    <w:p w14:paraId="2BE6B1E1" w14:textId="77777777" w:rsidR="00435223" w:rsidRDefault="00C559FC">
      <w:pPr>
        <w:pStyle w:val="Heading1"/>
      </w:pPr>
      <w:bookmarkStart w:id="0" w:name="_Ref124589705"/>
      <w:bookmarkStart w:id="1" w:name="_Ref129681862"/>
      <w:r>
        <w:t>Introduction</w:t>
      </w:r>
      <w:bookmarkEnd w:id="0"/>
      <w:bookmarkEnd w:id="1"/>
    </w:p>
    <w:p w14:paraId="4C42E133" w14:textId="6F6430EE" w:rsidR="00435223" w:rsidRDefault="00C559FC">
      <w:pPr>
        <w:rPr>
          <w:bCs/>
        </w:rPr>
      </w:pPr>
      <w:r>
        <w:rPr>
          <w:lang w:eastAsia="zh-CN"/>
        </w:rPr>
        <w:t>In RAN#80</w:t>
      </w:r>
      <w:r w:rsidR="007C5F99">
        <w:rPr>
          <w:lang w:eastAsia="zh-CN"/>
        </w:rPr>
        <w:t xml:space="preserve"> meeting</w:t>
      </w:r>
      <w:r>
        <w:rPr>
          <w:lang w:eastAsia="zh-CN"/>
        </w:rPr>
        <w:t xml:space="preserve">, a study item was approved to </w:t>
      </w:r>
      <w:r>
        <w:rPr>
          <w:bCs/>
        </w:rPr>
        <w:t>study NR UE power saving framework,</w:t>
      </w:r>
      <w:r>
        <w:rPr>
          <w:bCs/>
          <w:lang w:eastAsia="zh-CN"/>
        </w:rPr>
        <w:t xml:space="preserve"> taking into consideration latency and performance</w:t>
      </w:r>
      <w:r>
        <w:rPr>
          <w:rFonts w:hint="eastAsia"/>
          <w:bCs/>
          <w:lang w:eastAsia="zh-CN"/>
        </w:rPr>
        <w:t xml:space="preserve"> </w:t>
      </w:r>
      <w:r>
        <w:rPr>
          <w:bCs/>
          <w:lang w:eastAsia="zh-CN"/>
        </w:rPr>
        <w:t>as well as the network impact</w:t>
      </w:r>
      <w:r>
        <w:rPr>
          <w:bCs/>
          <w:lang w:eastAsia="zh-CN"/>
        </w:rPr>
        <w:fldChar w:fldCharType="begin"/>
      </w:r>
      <w:r>
        <w:rPr>
          <w:bCs/>
          <w:lang w:eastAsia="zh-CN"/>
        </w:rPr>
        <w:instrText xml:space="preserve"> REF _Ref520230574 \r \h </w:instrText>
      </w:r>
      <w:r>
        <w:rPr>
          <w:bCs/>
          <w:lang w:eastAsia="zh-CN"/>
        </w:rPr>
      </w:r>
      <w:r>
        <w:rPr>
          <w:bCs/>
          <w:lang w:eastAsia="zh-CN"/>
        </w:rPr>
        <w:fldChar w:fldCharType="separate"/>
      </w:r>
      <w:r w:rsidR="0034140A">
        <w:rPr>
          <w:bCs/>
          <w:lang w:eastAsia="zh-CN"/>
        </w:rPr>
        <w:t>[1]</w:t>
      </w:r>
      <w:r>
        <w:rPr>
          <w:bCs/>
          <w:lang w:eastAsia="zh-CN"/>
        </w:rPr>
        <w:fldChar w:fldCharType="end"/>
      </w:r>
      <w:r>
        <w:rPr>
          <w:bCs/>
        </w:rPr>
        <w:t xml:space="preserve">.  The objective of the </w:t>
      </w:r>
      <w:r>
        <w:rPr>
          <w:rFonts w:hint="eastAsia"/>
          <w:bCs/>
          <w:lang w:eastAsia="zh-CN"/>
        </w:rPr>
        <w:t>UE power saving study</w:t>
      </w:r>
      <w:r>
        <w:rPr>
          <w:bCs/>
        </w:rPr>
        <w:t xml:space="preserve"> includes the following aspects:</w:t>
      </w:r>
    </w:p>
    <w:p w14:paraId="3CC640E9" w14:textId="77777777" w:rsidR="00435223" w:rsidRDefault="00C559FC">
      <w:pPr>
        <w:numPr>
          <w:ilvl w:val="0"/>
          <w:numId w:val="10"/>
        </w:numPr>
        <w:overflowPunct w:val="0"/>
        <w:snapToGrid/>
        <w:spacing w:afterLines="50"/>
        <w:contextualSpacing/>
        <w:jc w:val="left"/>
        <w:textAlignment w:val="baseline"/>
        <w:rPr>
          <w:rFonts w:eastAsia="SimSun"/>
          <w:bCs/>
          <w:i/>
          <w:sz w:val="20"/>
          <w:szCs w:val="20"/>
          <w:lang w:val="en-GB" w:eastAsia="zh-CN"/>
        </w:rPr>
      </w:pPr>
      <w:r>
        <w:rPr>
          <w:rFonts w:eastAsia="SimSun"/>
          <w:bCs/>
          <w:i/>
          <w:sz w:val="20"/>
          <w:szCs w:val="20"/>
          <w:lang w:val="en-GB" w:eastAsia="zh-CN"/>
        </w:rPr>
        <w:t xml:space="preserve">Identify techniques for UE power saving study with focus in RRC_CONNECTED mode </w:t>
      </w:r>
      <w:r>
        <w:rPr>
          <w:rFonts w:eastAsia="SimSun"/>
          <w:bCs/>
          <w:i/>
          <w:sz w:val="20"/>
          <w:szCs w:val="20"/>
          <w:lang w:val="en-GB"/>
        </w:rPr>
        <w:t>[RAN1, RAN2]</w:t>
      </w:r>
    </w:p>
    <w:p w14:paraId="1CB50D41" w14:textId="77777777" w:rsidR="00435223" w:rsidRDefault="00C559FC">
      <w:pPr>
        <w:numPr>
          <w:ilvl w:val="1"/>
          <w:numId w:val="10"/>
        </w:numPr>
        <w:overflowPunct w:val="0"/>
        <w:snapToGrid/>
        <w:spacing w:afterLines="50"/>
        <w:contextualSpacing/>
        <w:jc w:val="left"/>
        <w:textAlignment w:val="baseline"/>
        <w:rPr>
          <w:rFonts w:eastAsia="SimSun"/>
          <w:bCs/>
          <w:i/>
          <w:sz w:val="20"/>
          <w:szCs w:val="20"/>
          <w:lang w:val="en-GB" w:eastAsia="zh-CN"/>
        </w:rPr>
      </w:pPr>
      <w:r>
        <w:rPr>
          <w:rFonts w:eastAsia="SimSun"/>
          <w:i/>
          <w:sz w:val="20"/>
          <w:szCs w:val="20"/>
          <w:lang w:val="en-GB" w:eastAsia="ko-KR"/>
        </w:rPr>
        <w:t>Study UE adaptation to the traffic and UE power consumption characteristics in frequency, time, antenna domains, DRX configuration, and UE processing timeline for UE power saving</w:t>
      </w:r>
    </w:p>
    <w:p w14:paraId="68CA2B96" w14:textId="77777777" w:rsidR="00435223" w:rsidRDefault="00C559FC">
      <w:pPr>
        <w:overflowPunct w:val="0"/>
        <w:snapToGrid/>
        <w:spacing w:afterLines="50"/>
        <w:ind w:left="1080"/>
        <w:contextualSpacing/>
        <w:jc w:val="left"/>
        <w:rPr>
          <w:rFonts w:eastAsia="SimSun"/>
          <w:bCs/>
          <w:i/>
          <w:sz w:val="20"/>
          <w:szCs w:val="20"/>
          <w:lang w:val="en-GB" w:eastAsia="zh-CN"/>
        </w:rPr>
      </w:pPr>
      <w:r>
        <w:rPr>
          <w:rFonts w:eastAsia="SimSun"/>
          <w:bCs/>
          <w:i/>
          <w:sz w:val="20"/>
          <w:szCs w:val="20"/>
          <w:lang w:val="en-GB" w:eastAsia="zh-CN"/>
        </w:rPr>
        <w:t>(Note: existing UE capabilities are assumed for UE processing timeline)</w:t>
      </w:r>
    </w:p>
    <w:p w14:paraId="2EF70371" w14:textId="77777777" w:rsidR="00435223" w:rsidRDefault="00C559FC">
      <w:pPr>
        <w:numPr>
          <w:ilvl w:val="2"/>
          <w:numId w:val="10"/>
        </w:numPr>
        <w:overflowPunct w:val="0"/>
        <w:snapToGrid/>
        <w:spacing w:afterLines="50"/>
        <w:contextualSpacing/>
        <w:jc w:val="left"/>
        <w:textAlignment w:val="baseline"/>
        <w:rPr>
          <w:rFonts w:eastAsia="SimSun"/>
          <w:bCs/>
          <w:i/>
          <w:sz w:val="20"/>
          <w:szCs w:val="20"/>
          <w:lang w:val="en-GB" w:eastAsia="zh-CN"/>
        </w:rPr>
      </w:pPr>
      <w:r>
        <w:rPr>
          <w:rFonts w:eastAsia="SimSun"/>
          <w:bCs/>
          <w:i/>
          <w:sz w:val="20"/>
          <w:szCs w:val="20"/>
          <w:lang w:val="en-GB" w:eastAsia="zh-CN"/>
        </w:rPr>
        <w:t>Network and/or UE assistance information</w:t>
      </w:r>
    </w:p>
    <w:p w14:paraId="554BD9BF" w14:textId="77777777" w:rsidR="00435223" w:rsidRDefault="00C559FC">
      <w:pPr>
        <w:numPr>
          <w:ilvl w:val="2"/>
          <w:numId w:val="10"/>
        </w:numPr>
        <w:overflowPunct w:val="0"/>
        <w:snapToGrid/>
        <w:spacing w:afterLines="50"/>
        <w:contextualSpacing/>
        <w:jc w:val="left"/>
        <w:textAlignment w:val="baseline"/>
        <w:rPr>
          <w:rFonts w:eastAsia="SimSun"/>
          <w:bCs/>
          <w:i/>
          <w:sz w:val="20"/>
          <w:szCs w:val="20"/>
          <w:lang w:val="en-GB" w:eastAsia="zh-CN"/>
        </w:rPr>
      </w:pPr>
      <w:r>
        <w:rPr>
          <w:rFonts w:eastAsia="SimSun"/>
          <w:bCs/>
          <w:i/>
          <w:sz w:val="20"/>
          <w:szCs w:val="20"/>
          <w:lang w:val="en-GB" w:eastAsia="zh-CN"/>
        </w:rPr>
        <w:t>Include mechanism in reducing PDCCH monitoring, taking into account current DRX scheme</w:t>
      </w:r>
    </w:p>
    <w:p w14:paraId="59ED4A1A" w14:textId="77777777" w:rsidR="00435223" w:rsidRDefault="00C559FC">
      <w:pPr>
        <w:numPr>
          <w:ilvl w:val="1"/>
          <w:numId w:val="10"/>
        </w:numPr>
        <w:overflowPunct w:val="0"/>
        <w:snapToGrid/>
        <w:spacing w:afterLines="50"/>
        <w:jc w:val="left"/>
        <w:textAlignment w:val="baseline"/>
        <w:rPr>
          <w:rFonts w:eastAsia="SimSun"/>
          <w:bCs/>
          <w:i/>
          <w:sz w:val="20"/>
          <w:szCs w:val="20"/>
          <w:lang w:val="en-GB" w:eastAsia="zh-CN"/>
        </w:rPr>
      </w:pPr>
      <w:r>
        <w:rPr>
          <w:rFonts w:eastAsia="SimSun"/>
          <w:bCs/>
          <w:i/>
          <w:sz w:val="20"/>
          <w:szCs w:val="20"/>
          <w:lang w:val="en-GB" w:eastAsia="zh-CN"/>
        </w:rPr>
        <w:t>Study</w:t>
      </w:r>
      <w:r>
        <w:rPr>
          <w:rFonts w:eastAsia="SimSun" w:hint="eastAsia"/>
          <w:bCs/>
          <w:i/>
          <w:sz w:val="20"/>
          <w:szCs w:val="20"/>
          <w:lang w:val="en-GB" w:eastAsia="zh-CN"/>
        </w:rPr>
        <w:t xml:space="preserve"> the</w:t>
      </w:r>
      <w:r>
        <w:rPr>
          <w:rFonts w:eastAsia="SimSun"/>
          <w:bCs/>
          <w:i/>
          <w:sz w:val="20"/>
          <w:szCs w:val="20"/>
          <w:lang w:val="en-GB" w:eastAsia="zh-CN"/>
        </w:rPr>
        <w:t xml:space="preserve"> power saving signal/channel/procedure for triggering adaptation of UE  power consumption characteristics</w:t>
      </w:r>
    </w:p>
    <w:p w14:paraId="7F40BFDA" w14:textId="77777777" w:rsidR="00435223" w:rsidRDefault="00C559FC">
      <w:pPr>
        <w:numPr>
          <w:ilvl w:val="0"/>
          <w:numId w:val="10"/>
        </w:numPr>
        <w:overflowPunct w:val="0"/>
        <w:snapToGrid/>
        <w:spacing w:afterLines="50"/>
        <w:contextualSpacing/>
        <w:jc w:val="left"/>
        <w:textAlignment w:val="baseline"/>
        <w:rPr>
          <w:rFonts w:eastAsia="SimSun"/>
          <w:bCs/>
          <w:i/>
          <w:sz w:val="20"/>
          <w:szCs w:val="20"/>
          <w:lang w:val="en-GB" w:eastAsia="zh-CN"/>
        </w:rPr>
      </w:pPr>
      <w:r>
        <w:rPr>
          <w:rFonts w:eastAsia="SimSun"/>
          <w:bCs/>
          <w:i/>
          <w:sz w:val="20"/>
          <w:szCs w:val="20"/>
          <w:lang w:val="en-GB" w:eastAsia="zh-CN"/>
        </w:rPr>
        <w:t xml:space="preserve">Study the </w:t>
      </w:r>
      <w:r>
        <w:rPr>
          <w:rFonts w:eastAsia="SimSun" w:hint="eastAsia"/>
          <w:bCs/>
          <w:i/>
          <w:sz w:val="20"/>
          <w:szCs w:val="20"/>
          <w:lang w:val="en-GB" w:eastAsia="zh-CN"/>
        </w:rPr>
        <w:t xml:space="preserve">UE </w:t>
      </w:r>
      <w:r>
        <w:rPr>
          <w:rFonts w:eastAsia="SimSun"/>
          <w:bCs/>
          <w:i/>
          <w:sz w:val="20"/>
          <w:szCs w:val="20"/>
          <w:lang w:val="en-GB" w:eastAsia="zh-CN"/>
        </w:rPr>
        <w:t>power consumption reduction in RRM measurements in synchronous and asynchronous network deployment [RAN1/2]</w:t>
      </w:r>
    </w:p>
    <w:p w14:paraId="720D0A6C" w14:textId="77777777" w:rsidR="00435223" w:rsidRDefault="00C559FC">
      <w:pPr>
        <w:numPr>
          <w:ilvl w:val="0"/>
          <w:numId w:val="10"/>
        </w:numPr>
        <w:overflowPunct w:val="0"/>
        <w:snapToGrid/>
        <w:spacing w:afterLines="50"/>
        <w:contextualSpacing/>
        <w:jc w:val="left"/>
        <w:textAlignment w:val="baseline"/>
        <w:rPr>
          <w:rFonts w:eastAsia="SimSun"/>
          <w:bCs/>
          <w:i/>
          <w:sz w:val="20"/>
          <w:szCs w:val="20"/>
          <w:lang w:val="en-GB" w:eastAsia="zh-CN"/>
        </w:rPr>
      </w:pPr>
      <w:r>
        <w:rPr>
          <w:rFonts w:eastAsia="SimSun"/>
          <w:bCs/>
          <w:i/>
          <w:sz w:val="20"/>
          <w:szCs w:val="20"/>
          <w:lang w:val="en-GB" w:eastAsia="zh-CN"/>
        </w:rPr>
        <w:t xml:space="preserve"> Study the enhancement of higher layer procedures for UE power saving   </w:t>
      </w:r>
      <w:r>
        <w:rPr>
          <w:rFonts w:eastAsia="SimSun"/>
          <w:bCs/>
          <w:i/>
          <w:sz w:val="20"/>
          <w:szCs w:val="20"/>
          <w:lang w:val="en-GB"/>
        </w:rPr>
        <w:t>[RAN2]</w:t>
      </w:r>
    </w:p>
    <w:p w14:paraId="7955D7BA" w14:textId="77777777" w:rsidR="00435223" w:rsidRDefault="00C559FC">
      <w:pPr>
        <w:numPr>
          <w:ilvl w:val="1"/>
          <w:numId w:val="10"/>
        </w:numPr>
        <w:overflowPunct w:val="0"/>
        <w:snapToGrid/>
        <w:spacing w:afterLines="50"/>
        <w:jc w:val="left"/>
        <w:textAlignment w:val="baseline"/>
        <w:rPr>
          <w:rFonts w:eastAsia="SimSun"/>
          <w:bCs/>
          <w:i/>
          <w:sz w:val="20"/>
          <w:szCs w:val="20"/>
          <w:lang w:val="en-GB" w:eastAsia="zh-CN"/>
        </w:rPr>
      </w:pPr>
      <w:r>
        <w:rPr>
          <w:rFonts w:eastAsia="SimSun"/>
          <w:bCs/>
          <w:i/>
          <w:sz w:val="20"/>
          <w:szCs w:val="20"/>
          <w:lang w:val="en-GB" w:eastAsia="zh-CN"/>
        </w:rPr>
        <w:t>Study the enhancement of  UE paging procedure based on the additional power saving signal/channel/procedure</w:t>
      </w:r>
    </w:p>
    <w:p w14:paraId="6D41FC92" w14:textId="77777777" w:rsidR="00435223" w:rsidRDefault="00C559FC">
      <w:pPr>
        <w:numPr>
          <w:ilvl w:val="1"/>
          <w:numId w:val="10"/>
        </w:numPr>
        <w:overflowPunct w:val="0"/>
        <w:snapToGrid/>
        <w:spacing w:afterLines="50"/>
        <w:jc w:val="left"/>
        <w:textAlignment w:val="baseline"/>
        <w:rPr>
          <w:bCs/>
          <w:i/>
          <w:lang w:eastAsia="zh-CN"/>
        </w:rPr>
      </w:pPr>
      <w:r>
        <w:rPr>
          <w:rFonts w:eastAsia="SimSun"/>
          <w:bCs/>
          <w:i/>
          <w:sz w:val="20"/>
          <w:szCs w:val="20"/>
          <w:lang w:val="en-GB" w:eastAsia="zh-CN"/>
        </w:rPr>
        <w:t xml:space="preserve">Study the enhancement of  UE power saving procedure in supporting efficient transition from RRC_CONNECTED to RRC_IDLE/RRC_INACTIVE mode  </w:t>
      </w:r>
    </w:p>
    <w:p w14:paraId="17834C93" w14:textId="5F8365CD" w:rsidR="00435223" w:rsidRDefault="007C5F99">
      <w:pPr>
        <w:rPr>
          <w:lang w:eastAsia="zh-CN"/>
        </w:rPr>
      </w:pPr>
      <w:r>
        <w:rPr>
          <w:lang w:eastAsia="zh-CN"/>
        </w:rPr>
        <w:t>T</w:t>
      </w:r>
      <w:r w:rsidR="00C559FC">
        <w:rPr>
          <w:lang w:eastAsia="zh-CN"/>
        </w:rPr>
        <w:t>his contribution focuses on the study of the power saving signal/channel/procedures for triggering adaptation of UE power consumption.</w:t>
      </w:r>
    </w:p>
    <w:p w14:paraId="231D6DA9" w14:textId="77777777" w:rsidR="00435223" w:rsidRDefault="00C559FC">
      <w:pPr>
        <w:pStyle w:val="Heading1"/>
        <w:rPr>
          <w:lang w:eastAsia="zh-CN"/>
        </w:rPr>
      </w:pPr>
      <w:bookmarkStart w:id="2" w:name="_Ref129681832"/>
      <w:r>
        <w:rPr>
          <w:lang w:eastAsia="zh-CN"/>
        </w:rPr>
        <w:t>Power saving signal/channel for wake-up or go-to-sleep</w:t>
      </w:r>
    </w:p>
    <w:p w14:paraId="3B04A018" w14:textId="41A4AF27" w:rsidR="00435223" w:rsidRDefault="00C559FC">
      <w:pPr>
        <w:pStyle w:val="Heading2"/>
        <w:rPr>
          <w:lang w:val="en-GB" w:eastAsia="zh-CN"/>
        </w:rPr>
      </w:pPr>
      <w:bookmarkStart w:id="3" w:name="OLE_LINK9"/>
      <w:bookmarkStart w:id="4" w:name="OLE_LINK10"/>
      <w:r>
        <w:rPr>
          <w:lang w:val="en-GB" w:eastAsia="zh-CN"/>
        </w:rPr>
        <w:t>A</w:t>
      </w:r>
      <w:r>
        <w:rPr>
          <w:rFonts w:hint="eastAsia"/>
          <w:lang w:val="en-GB" w:eastAsia="zh-CN"/>
        </w:rPr>
        <w:t xml:space="preserve">nalysis </w:t>
      </w:r>
      <w:r>
        <w:rPr>
          <w:lang w:val="en-GB" w:eastAsia="zh-CN"/>
        </w:rPr>
        <w:t>on th</w:t>
      </w:r>
      <w:r w:rsidR="00D952BD">
        <w:rPr>
          <w:lang w:val="en-GB" w:eastAsia="zh-CN"/>
        </w:rPr>
        <w:t>e C-DRX mechanism in LTE and NR</w:t>
      </w:r>
    </w:p>
    <w:p w14:paraId="3B7E9F4C" w14:textId="72D7D194" w:rsidR="00435223" w:rsidRDefault="00C559FC">
      <w:pPr>
        <w:spacing w:after="240"/>
      </w:pPr>
      <w:r>
        <w:rPr>
          <w:lang w:val="en-GB" w:eastAsia="zh-CN"/>
        </w:rPr>
        <w:t xml:space="preserve">This </w:t>
      </w:r>
      <w:r w:rsidR="00953ED7">
        <w:rPr>
          <w:lang w:val="en-GB" w:eastAsia="zh-CN"/>
        </w:rPr>
        <w:t>Section</w:t>
      </w:r>
      <w:r w:rsidR="007C5F99">
        <w:rPr>
          <w:lang w:val="en-GB" w:eastAsia="zh-CN"/>
        </w:rPr>
        <w:t xml:space="preserve"> uses </w:t>
      </w:r>
      <w:r>
        <w:rPr>
          <w:lang w:val="en-GB" w:eastAsia="zh-CN"/>
        </w:rPr>
        <w:t xml:space="preserve">the data in LTE network to show the possibility of using power saving signal to inform the UE </w:t>
      </w:r>
      <w:r w:rsidR="007C5F99">
        <w:rPr>
          <w:lang w:val="en-GB" w:eastAsia="zh-CN"/>
        </w:rPr>
        <w:t xml:space="preserve">to </w:t>
      </w:r>
      <w:r>
        <w:rPr>
          <w:lang w:val="en-GB" w:eastAsia="zh-CN"/>
        </w:rPr>
        <w:t xml:space="preserve">wake up before each DRX cycle. </w:t>
      </w:r>
      <w:r>
        <w:rPr>
          <w:lang w:eastAsia="zh-CN"/>
        </w:rPr>
        <w:t>Figure 1 shows the principle of C-DRX mechanism. In each</w:t>
      </w:r>
      <w:r>
        <w:rPr>
          <w:rFonts w:hint="eastAsia"/>
          <w:lang w:eastAsia="zh-CN"/>
        </w:rPr>
        <w:t xml:space="preserve"> DRX cycle</w:t>
      </w:r>
      <w:r>
        <w:rPr>
          <w:lang w:eastAsia="zh-CN"/>
        </w:rPr>
        <w:t xml:space="preserve">, there is </w:t>
      </w:r>
      <w:r>
        <w:rPr>
          <w:rFonts w:hint="eastAsia"/>
          <w:lang w:eastAsia="zh-CN"/>
        </w:rPr>
        <w:t xml:space="preserve">an </w:t>
      </w:r>
      <w:r>
        <w:rPr>
          <w:lang w:eastAsia="zh-CN"/>
        </w:rPr>
        <w:t>“</w:t>
      </w:r>
      <w:r>
        <w:rPr>
          <w:rFonts w:hint="eastAsia"/>
          <w:lang w:eastAsia="zh-CN"/>
        </w:rPr>
        <w:t>On Duration</w:t>
      </w:r>
      <w:r>
        <w:rPr>
          <w:lang w:eastAsia="zh-CN"/>
        </w:rPr>
        <w:t>” configured</w:t>
      </w:r>
      <w:r>
        <w:rPr>
          <w:rFonts w:hint="eastAsia"/>
          <w:lang w:eastAsia="zh-CN"/>
        </w:rPr>
        <w:t>. During</w:t>
      </w:r>
      <w:r>
        <w:rPr>
          <w:lang w:eastAsia="zh-CN"/>
        </w:rPr>
        <w:t xml:space="preserve"> the</w:t>
      </w:r>
      <w:r>
        <w:rPr>
          <w:rFonts w:hint="eastAsia"/>
          <w:lang w:eastAsia="zh-CN"/>
        </w:rPr>
        <w:t xml:space="preserve"> </w:t>
      </w:r>
      <w:r>
        <w:rPr>
          <w:lang w:eastAsia="zh-CN"/>
        </w:rPr>
        <w:t>“</w:t>
      </w:r>
      <w:r>
        <w:rPr>
          <w:rFonts w:hint="eastAsia"/>
          <w:lang w:eastAsia="zh-CN"/>
        </w:rPr>
        <w:t>On Duration</w:t>
      </w:r>
      <w:r>
        <w:rPr>
          <w:lang w:eastAsia="zh-CN"/>
        </w:rPr>
        <w:t>” period</w:t>
      </w:r>
      <w:r>
        <w:rPr>
          <w:rFonts w:hint="eastAsia"/>
          <w:lang w:eastAsia="zh-CN"/>
        </w:rPr>
        <w:t xml:space="preserve">, a UE </w:t>
      </w:r>
      <w:r>
        <w:rPr>
          <w:lang w:eastAsia="zh-CN"/>
        </w:rPr>
        <w:t>shall</w:t>
      </w:r>
      <w:r>
        <w:rPr>
          <w:rFonts w:hint="eastAsia"/>
          <w:lang w:eastAsia="zh-CN"/>
        </w:rPr>
        <w:t xml:space="preserve"> monitor the PDCCH</w:t>
      </w:r>
      <w:r>
        <w:rPr>
          <w:lang w:eastAsia="zh-CN"/>
        </w:rPr>
        <w:t xml:space="preserve"> in the configured search space sets</w:t>
      </w:r>
      <w:r>
        <w:rPr>
          <w:rFonts w:hint="eastAsia"/>
          <w:lang w:eastAsia="zh-CN"/>
        </w:rPr>
        <w:t xml:space="preserve"> to check if a </w:t>
      </w:r>
      <w:r>
        <w:rPr>
          <w:lang w:eastAsia="zh-CN"/>
        </w:rPr>
        <w:t>UL/DL scheduling</w:t>
      </w:r>
      <w:r>
        <w:rPr>
          <w:rFonts w:hint="eastAsia"/>
          <w:lang w:eastAsia="zh-CN"/>
        </w:rPr>
        <w:t xml:space="preserve"> is granted</w:t>
      </w:r>
      <w:r>
        <w:rPr>
          <w:lang w:eastAsia="zh-CN"/>
        </w:rPr>
        <w:t>. When there is DCI detected to</w:t>
      </w:r>
      <w:r>
        <w:rPr>
          <w:rFonts w:hint="eastAsia"/>
          <w:lang w:eastAsia="zh-CN"/>
        </w:rPr>
        <w:t xml:space="preserve"> </w:t>
      </w:r>
      <w:r>
        <w:rPr>
          <w:lang w:eastAsia="zh-CN"/>
        </w:rPr>
        <w:t>schedule new data</w:t>
      </w:r>
      <w:r>
        <w:rPr>
          <w:rFonts w:hint="eastAsia"/>
          <w:lang w:eastAsia="zh-CN"/>
        </w:rPr>
        <w:t xml:space="preserve"> during the </w:t>
      </w:r>
      <w:r>
        <w:rPr>
          <w:lang w:eastAsia="zh-CN"/>
        </w:rPr>
        <w:t>“</w:t>
      </w:r>
      <w:r>
        <w:rPr>
          <w:rFonts w:hint="eastAsia"/>
          <w:lang w:eastAsia="zh-CN"/>
        </w:rPr>
        <w:t>On Duration</w:t>
      </w:r>
      <w:r>
        <w:rPr>
          <w:lang w:eastAsia="zh-CN"/>
        </w:rPr>
        <w:t>”</w:t>
      </w:r>
      <w:r>
        <w:rPr>
          <w:rFonts w:hint="eastAsia"/>
          <w:lang w:eastAsia="zh-CN"/>
        </w:rPr>
        <w:t xml:space="preserve"> period, an </w:t>
      </w:r>
      <w:r>
        <w:rPr>
          <w:lang w:eastAsia="zh-CN"/>
        </w:rPr>
        <w:t>“</w:t>
      </w:r>
      <w:r>
        <w:rPr>
          <w:rFonts w:hint="eastAsia"/>
          <w:lang w:eastAsia="zh-CN"/>
        </w:rPr>
        <w:t>Inactive Timer</w:t>
      </w:r>
      <w:r>
        <w:rPr>
          <w:lang w:eastAsia="zh-CN"/>
        </w:rPr>
        <w:t>” shall be triggered</w:t>
      </w:r>
      <w:r>
        <w:rPr>
          <w:rFonts w:hint="eastAsia"/>
          <w:lang w:eastAsia="zh-CN"/>
        </w:rPr>
        <w:t xml:space="preserve">. UE keeps monitoring the PDCCH until the </w:t>
      </w:r>
      <w:r>
        <w:rPr>
          <w:lang w:eastAsia="zh-CN"/>
        </w:rPr>
        <w:t>“Inactivity Timer”</w:t>
      </w:r>
      <w:r>
        <w:rPr>
          <w:rFonts w:hint="eastAsia"/>
          <w:lang w:eastAsia="zh-CN"/>
        </w:rPr>
        <w:t xml:space="preserve"> </w:t>
      </w:r>
      <w:r>
        <w:rPr>
          <w:lang w:eastAsia="zh-CN"/>
        </w:rPr>
        <w:t>expires and the “Inactivity Timer” shall be restarted when there is new data scheduled</w:t>
      </w:r>
      <w:r>
        <w:rPr>
          <w:rFonts w:hint="eastAsia"/>
          <w:lang w:eastAsia="zh-CN"/>
        </w:rPr>
        <w:t>.</w:t>
      </w:r>
      <w:r>
        <w:rPr>
          <w:lang w:eastAsia="zh-CN"/>
        </w:rPr>
        <w:t xml:space="preserve"> </w:t>
      </w:r>
      <w:r>
        <w:rPr>
          <w:rFonts w:hint="eastAsia"/>
          <w:lang w:eastAsia="zh-CN"/>
        </w:rPr>
        <w:t>D</w:t>
      </w:r>
      <w:r>
        <w:rPr>
          <w:lang w:eastAsia="zh-CN"/>
        </w:rPr>
        <w:t>uring the “On Duration” period and before the “Inactivity Timer” expires, the UE is in active time. When the ‘”Inactivity Timer”</w:t>
      </w:r>
      <w:r>
        <w:rPr>
          <w:rFonts w:hint="eastAsia"/>
          <w:lang w:eastAsia="zh-CN"/>
        </w:rPr>
        <w:t xml:space="preserve"> </w:t>
      </w:r>
      <w:r>
        <w:rPr>
          <w:lang w:eastAsia="zh-CN"/>
        </w:rPr>
        <w:t xml:space="preserve">expires, the </w:t>
      </w:r>
      <w:r>
        <w:rPr>
          <w:rFonts w:hint="eastAsia"/>
          <w:lang w:eastAsia="zh-CN"/>
        </w:rPr>
        <w:t xml:space="preserve">UE </w:t>
      </w:r>
      <w:r>
        <w:rPr>
          <w:lang w:eastAsia="zh-CN"/>
        </w:rPr>
        <w:t>is no longer in active time</w:t>
      </w:r>
      <w:r>
        <w:rPr>
          <w:rFonts w:hint="eastAsia"/>
          <w:lang w:eastAsia="zh-CN"/>
        </w:rPr>
        <w:t xml:space="preserve">, </w:t>
      </w:r>
      <w:r>
        <w:rPr>
          <w:lang w:eastAsia="zh-CN"/>
        </w:rPr>
        <w:t xml:space="preserve">and in this case </w:t>
      </w:r>
      <w:r>
        <w:rPr>
          <w:rFonts w:hint="eastAsia"/>
          <w:lang w:eastAsia="zh-CN"/>
        </w:rPr>
        <w:t xml:space="preserve">the UE can go into sleep mode </w:t>
      </w:r>
      <w:r>
        <w:rPr>
          <w:lang w:eastAsia="zh-CN"/>
        </w:rPr>
        <w:t>for power saving</w:t>
      </w:r>
      <w:r>
        <w:rPr>
          <w:rFonts w:hint="eastAsia"/>
          <w:lang w:eastAsia="zh-CN"/>
        </w:rPr>
        <w:t xml:space="preserve">. </w:t>
      </w:r>
      <w:r>
        <w:rPr>
          <w:lang w:eastAsia="zh-CN"/>
        </w:rPr>
        <w:t>T</w:t>
      </w:r>
      <w:r>
        <w:rPr>
          <w:rFonts w:hint="eastAsia"/>
          <w:lang w:eastAsia="zh-CN"/>
        </w:rPr>
        <w:t>wo DRX cycles</w:t>
      </w:r>
      <w:r>
        <w:rPr>
          <w:lang w:eastAsia="zh-CN"/>
        </w:rPr>
        <w:t>, short cycle and long cycle,</w:t>
      </w:r>
      <w:r>
        <w:rPr>
          <w:rFonts w:hint="eastAsia"/>
          <w:lang w:eastAsia="zh-CN"/>
        </w:rPr>
        <w:t xml:space="preserve"> are </w:t>
      </w:r>
      <w:r>
        <w:rPr>
          <w:lang w:eastAsia="zh-CN"/>
        </w:rPr>
        <w:t>configured and used</w:t>
      </w:r>
      <w:r>
        <w:rPr>
          <w:rFonts w:hint="eastAsia"/>
          <w:lang w:eastAsia="zh-CN"/>
        </w:rPr>
        <w:t xml:space="preserve"> to balance power saving and low latency requirement</w:t>
      </w:r>
      <w:r>
        <w:rPr>
          <w:lang w:eastAsia="zh-CN"/>
        </w:rPr>
        <w:t>s</w:t>
      </w:r>
      <w:r>
        <w:rPr>
          <w:rFonts w:hint="eastAsia"/>
          <w:lang w:eastAsia="zh-CN"/>
        </w:rPr>
        <w:t xml:space="preserve">. </w:t>
      </w:r>
    </w:p>
    <w:p w14:paraId="5867F571" w14:textId="77777777" w:rsidR="00EC1384" w:rsidRDefault="00B8508A" w:rsidP="00F02D6A">
      <w:pPr>
        <w:keepNext/>
        <w:jc w:val="center"/>
      </w:pPr>
      <w:r>
        <w:lastRenderedPageBreak/>
        <w:pict w14:anchorId="6881C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15pt;height:173pt">
            <v:imagedata r:id="rId8" o:title=""/>
          </v:shape>
        </w:pict>
      </w:r>
      <w:bookmarkStart w:id="5" w:name="_Ref421869718"/>
      <w:bookmarkStart w:id="6" w:name="OLE_LINK77"/>
      <w:bookmarkStart w:id="7" w:name="OLE_LINK78"/>
    </w:p>
    <w:p w14:paraId="03B1F3A4" w14:textId="3B652BCB" w:rsidR="00435223" w:rsidRDefault="00EC1384" w:rsidP="00F02D6A">
      <w:pPr>
        <w:pStyle w:val="Caption"/>
      </w:pPr>
      <w:r>
        <w:t xml:space="preserve">Figure </w:t>
      </w:r>
      <w:r>
        <w:fldChar w:fldCharType="begin"/>
      </w:r>
      <w:r>
        <w:instrText xml:space="preserve"> SEQ Figure \* ARABIC </w:instrText>
      </w:r>
      <w:r>
        <w:fldChar w:fldCharType="separate"/>
      </w:r>
      <w:r w:rsidR="0034140A">
        <w:rPr>
          <w:noProof/>
        </w:rPr>
        <w:t>1</w:t>
      </w:r>
      <w:r>
        <w:fldChar w:fldCharType="end"/>
      </w:r>
      <w:r w:rsidRPr="00EC1384">
        <w:t xml:space="preserve"> </w:t>
      </w:r>
      <w:r>
        <w:t>Illustration of C-DRX operation</w:t>
      </w:r>
      <w:bookmarkEnd w:id="5"/>
      <w:bookmarkEnd w:id="6"/>
      <w:bookmarkEnd w:id="7"/>
    </w:p>
    <w:p w14:paraId="5CDC8390" w14:textId="576534F6" w:rsidR="00435223" w:rsidRDefault="00C559FC">
      <w:pPr>
        <w:rPr>
          <w:lang w:eastAsia="zh-CN"/>
        </w:rPr>
      </w:pPr>
      <w:r>
        <w:rPr>
          <w:lang w:eastAsia="zh-CN"/>
        </w:rPr>
        <w:t>As shown in Figure 1, there are some DRX cycles without any scheduling. Table 1 shows</w:t>
      </w:r>
      <w:r>
        <w:rPr>
          <w:rFonts w:hint="eastAsia"/>
          <w:lang w:eastAsia="zh-CN"/>
        </w:rPr>
        <w:t xml:space="preserve"> </w:t>
      </w:r>
      <w:r>
        <w:rPr>
          <w:lang w:eastAsia="zh-CN"/>
        </w:rPr>
        <w:t>the statistical percentage of the number of C-DRX cycles in which there is not any scheduling. The statistical results in Table 1 are from</w:t>
      </w:r>
      <w:r>
        <w:rPr>
          <w:rFonts w:hint="eastAsia"/>
          <w:lang w:eastAsia="zh-CN"/>
        </w:rPr>
        <w:t xml:space="preserve"> </w:t>
      </w:r>
      <w:r>
        <w:rPr>
          <w:lang w:eastAsia="zh-CN"/>
        </w:rPr>
        <w:t xml:space="preserve">the </w:t>
      </w:r>
      <w:r>
        <w:rPr>
          <w:rFonts w:hint="eastAsia"/>
          <w:lang w:eastAsia="zh-CN"/>
        </w:rPr>
        <w:t>LTE deployment</w:t>
      </w:r>
      <w:r>
        <w:rPr>
          <w:lang w:eastAsia="zh-CN"/>
        </w:rPr>
        <w:t>,</w:t>
      </w:r>
      <w:r>
        <w:rPr>
          <w:rFonts w:hint="eastAsia"/>
          <w:lang w:eastAsia="zh-CN"/>
        </w:rPr>
        <w:t xml:space="preserve"> </w:t>
      </w:r>
      <w:r>
        <w:rPr>
          <w:lang w:eastAsia="zh-CN"/>
        </w:rPr>
        <w:t xml:space="preserve">in which the long and short C-DRX cycles are 320ms and 40ms, respectively. The length of on duration period and inactivity timer are 6ms and 100ms, respectively. The number of DRX cycles without any scheduling are counted, and the ratio between the number of DRX cycles without any scheduling and the total number of DRX cycles is calculated and listed in Table 1. </w:t>
      </w:r>
    </w:p>
    <w:p w14:paraId="12B012DE" w14:textId="5C9018A5" w:rsidR="00435223" w:rsidRDefault="00C559FC">
      <w:pPr>
        <w:rPr>
          <w:b/>
          <w:lang w:eastAsia="zh-CN"/>
        </w:rPr>
      </w:pPr>
      <w:r>
        <w:rPr>
          <w:b/>
          <w:lang w:eastAsia="zh-CN"/>
        </w:rPr>
        <w:t xml:space="preserve">Observation 1: It is observed from LTE deployment </w:t>
      </w:r>
      <w:r w:rsidR="009E1E28">
        <w:rPr>
          <w:b/>
          <w:lang w:eastAsia="zh-CN"/>
        </w:rPr>
        <w:t xml:space="preserve">data </w:t>
      </w:r>
      <w:r>
        <w:rPr>
          <w:b/>
          <w:lang w:eastAsia="zh-CN"/>
        </w:rPr>
        <w:t xml:space="preserve">that there is </w:t>
      </w:r>
      <w:r w:rsidR="007C5F99">
        <w:rPr>
          <w:b/>
          <w:lang w:eastAsia="zh-CN"/>
        </w:rPr>
        <w:t>no</w:t>
      </w:r>
      <w:r>
        <w:rPr>
          <w:b/>
          <w:lang w:eastAsia="zh-CN"/>
        </w:rPr>
        <w:t xml:space="preserve"> DL/UL scheduling in a large percentage of DRX cycles. </w:t>
      </w:r>
    </w:p>
    <w:p w14:paraId="07D0832D" w14:textId="77777777" w:rsidR="00435223" w:rsidRDefault="00435223">
      <w:pPr>
        <w:rPr>
          <w:b/>
          <w:lang w:eastAsia="zh-CN"/>
        </w:rPr>
      </w:pPr>
    </w:p>
    <w:p w14:paraId="6545157C" w14:textId="77777777" w:rsidR="00435223" w:rsidRPr="00F02D6A" w:rsidRDefault="00C559FC">
      <w:pPr>
        <w:pStyle w:val="Caption"/>
        <w:keepNext/>
        <w:rPr>
          <w:sz w:val="22"/>
          <w:szCs w:val="22"/>
        </w:rPr>
      </w:pPr>
      <w:bookmarkStart w:id="8" w:name="_Ref520378739"/>
      <w:r w:rsidRPr="00F02D6A">
        <w:rPr>
          <w:sz w:val="22"/>
          <w:szCs w:val="22"/>
        </w:rPr>
        <w:t xml:space="preserve">Table </w:t>
      </w:r>
      <w:r w:rsidRPr="00F02D6A">
        <w:rPr>
          <w:noProof/>
          <w:sz w:val="22"/>
          <w:szCs w:val="22"/>
        </w:rPr>
        <w:t>1</w:t>
      </w:r>
      <w:bookmarkEnd w:id="8"/>
      <w:r w:rsidRPr="00F02D6A">
        <w:rPr>
          <w:sz w:val="22"/>
          <w:szCs w:val="22"/>
        </w:rPr>
        <w:t xml:space="preserve"> Statistical analysis based on LTE C-DRX log data</w:t>
      </w:r>
    </w:p>
    <w:tbl>
      <w:tblPr>
        <w:tblStyle w:val="TableGrid"/>
        <w:tblW w:w="5000" w:type="pct"/>
        <w:tblLook w:val="04A0" w:firstRow="1" w:lastRow="0" w:firstColumn="1" w:lastColumn="0" w:noHBand="0" w:noVBand="1"/>
      </w:tblPr>
      <w:tblGrid>
        <w:gridCol w:w="1981"/>
        <w:gridCol w:w="7326"/>
      </w:tblGrid>
      <w:tr w:rsidR="00363D2C" w14:paraId="404B9552" w14:textId="3E4D3CAA" w:rsidTr="00F02D6A">
        <w:tc>
          <w:tcPr>
            <w:tcW w:w="1064" w:type="pct"/>
          </w:tcPr>
          <w:p w14:paraId="26562278" w14:textId="77777777" w:rsidR="00363D2C" w:rsidRDefault="00363D2C">
            <w:pPr>
              <w:rPr>
                <w:b/>
                <w:lang w:eastAsia="zh-CN"/>
              </w:rPr>
            </w:pPr>
            <w:r>
              <w:rPr>
                <w:b/>
                <w:lang w:eastAsia="zh-CN"/>
              </w:rPr>
              <w:t>A</w:t>
            </w:r>
            <w:r>
              <w:rPr>
                <w:rFonts w:hint="eastAsia"/>
                <w:b/>
                <w:lang w:eastAsia="zh-CN"/>
              </w:rPr>
              <w:t xml:space="preserve">pplication </w:t>
            </w:r>
            <w:r>
              <w:rPr>
                <w:b/>
                <w:lang w:eastAsia="zh-CN"/>
              </w:rPr>
              <w:t>type</w:t>
            </w:r>
          </w:p>
        </w:tc>
        <w:tc>
          <w:tcPr>
            <w:tcW w:w="3936" w:type="pct"/>
          </w:tcPr>
          <w:p w14:paraId="16B531FE" w14:textId="0127BAE9" w:rsidR="00363D2C" w:rsidRDefault="00363D2C" w:rsidP="00D9197C">
            <w:pPr>
              <w:jc w:val="center"/>
              <w:rPr>
                <w:b/>
                <w:lang w:eastAsia="zh-CN"/>
              </w:rPr>
            </w:pPr>
            <w:r>
              <w:rPr>
                <w:b/>
                <w:lang w:eastAsia="zh-CN"/>
              </w:rPr>
              <w:t xml:space="preserve">Percentage of </w:t>
            </w:r>
            <w:r>
              <w:rPr>
                <w:rFonts w:hint="eastAsia"/>
                <w:b/>
                <w:lang w:eastAsia="zh-CN"/>
              </w:rPr>
              <w:t>DRX</w:t>
            </w:r>
            <w:r>
              <w:rPr>
                <w:b/>
                <w:lang w:eastAsia="zh-CN"/>
              </w:rPr>
              <w:t xml:space="preserve"> cycles</w:t>
            </w:r>
            <w:r>
              <w:rPr>
                <w:rFonts w:hint="eastAsia"/>
                <w:b/>
                <w:lang w:eastAsia="zh-CN"/>
              </w:rPr>
              <w:t xml:space="preserve"> without </w:t>
            </w:r>
            <w:r>
              <w:rPr>
                <w:b/>
                <w:lang w:eastAsia="zh-CN"/>
              </w:rPr>
              <w:t xml:space="preserve">scheduling to total DRX cycles </w:t>
            </w:r>
            <m:oMath>
              <m:f>
                <m:fPr>
                  <m:ctrlPr>
                    <w:rPr>
                      <w:rFonts w:ascii="Cambria Math" w:hAnsi="Cambria Math"/>
                      <w:b/>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 xml:space="preserve">DRX-cycles without </m:t>
                      </m:r>
                      <m:r>
                        <m:rPr>
                          <m:sty m:val="b"/>
                        </m:rPr>
                        <w:rPr>
                          <w:rFonts w:ascii="Cambria Math" w:hAnsi="Cambria Math"/>
                          <w:lang w:eastAsia="zh-CN"/>
                        </w:rPr>
                        <m:t>scheduling</m:t>
                      </m:r>
                    </m:sub>
                  </m:sSub>
                </m:num>
                <m:den>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total DRX-cycles</m:t>
                      </m:r>
                    </m:sub>
                  </m:sSub>
                </m:den>
              </m:f>
            </m:oMath>
          </w:p>
        </w:tc>
      </w:tr>
      <w:tr w:rsidR="00363D2C" w14:paraId="382C2BB8" w14:textId="5D37F7E8" w:rsidTr="00F02D6A">
        <w:tc>
          <w:tcPr>
            <w:tcW w:w="1064" w:type="pct"/>
          </w:tcPr>
          <w:p w14:paraId="2EAC3F89" w14:textId="77777777" w:rsidR="00363D2C" w:rsidRDefault="00363D2C">
            <w:pPr>
              <w:rPr>
                <w:b/>
                <w:lang w:eastAsia="zh-CN"/>
              </w:rPr>
            </w:pPr>
            <w:r>
              <w:rPr>
                <w:b/>
                <w:lang w:eastAsia="zh-CN"/>
              </w:rPr>
              <w:t>V</w:t>
            </w:r>
            <w:r>
              <w:rPr>
                <w:rFonts w:hint="eastAsia"/>
                <w:b/>
                <w:lang w:eastAsia="zh-CN"/>
              </w:rPr>
              <w:t xml:space="preserve">ideo </w:t>
            </w:r>
            <w:r>
              <w:rPr>
                <w:b/>
                <w:lang w:eastAsia="zh-CN"/>
              </w:rPr>
              <w:t>stream</w:t>
            </w:r>
          </w:p>
        </w:tc>
        <w:tc>
          <w:tcPr>
            <w:tcW w:w="3936" w:type="pct"/>
          </w:tcPr>
          <w:p w14:paraId="210E2EF5" w14:textId="77777777" w:rsidR="00363D2C" w:rsidRDefault="00363D2C">
            <w:pPr>
              <w:jc w:val="center"/>
              <w:rPr>
                <w:lang w:eastAsia="zh-CN"/>
              </w:rPr>
            </w:pPr>
            <w:r>
              <w:rPr>
                <w:rFonts w:hint="eastAsia"/>
                <w:lang w:eastAsia="zh-CN"/>
              </w:rPr>
              <w:t>89%</w:t>
            </w:r>
          </w:p>
        </w:tc>
      </w:tr>
      <w:tr w:rsidR="00363D2C" w14:paraId="6081F46A" w14:textId="5A6271CF" w:rsidTr="00F02D6A">
        <w:tc>
          <w:tcPr>
            <w:tcW w:w="1064" w:type="pct"/>
          </w:tcPr>
          <w:p w14:paraId="11960CF6" w14:textId="77777777" w:rsidR="00363D2C" w:rsidRDefault="00363D2C">
            <w:pPr>
              <w:rPr>
                <w:b/>
                <w:lang w:eastAsia="zh-CN"/>
              </w:rPr>
            </w:pPr>
            <w:r>
              <w:rPr>
                <w:b/>
                <w:lang w:eastAsia="zh-CN"/>
              </w:rPr>
              <w:t>A</w:t>
            </w:r>
            <w:r>
              <w:rPr>
                <w:rFonts w:hint="eastAsia"/>
                <w:b/>
                <w:lang w:eastAsia="zh-CN"/>
              </w:rPr>
              <w:t xml:space="preserve">udio </w:t>
            </w:r>
            <w:r>
              <w:rPr>
                <w:b/>
                <w:lang w:eastAsia="zh-CN"/>
              </w:rPr>
              <w:t>stream</w:t>
            </w:r>
          </w:p>
        </w:tc>
        <w:tc>
          <w:tcPr>
            <w:tcW w:w="3936" w:type="pct"/>
          </w:tcPr>
          <w:p w14:paraId="447BE80C" w14:textId="77777777" w:rsidR="00363D2C" w:rsidRDefault="00363D2C">
            <w:pPr>
              <w:jc w:val="center"/>
              <w:rPr>
                <w:lang w:eastAsia="zh-CN"/>
              </w:rPr>
            </w:pPr>
            <w:r>
              <w:rPr>
                <w:rFonts w:hint="eastAsia"/>
                <w:lang w:eastAsia="zh-CN"/>
              </w:rPr>
              <w:t>90%</w:t>
            </w:r>
          </w:p>
        </w:tc>
      </w:tr>
      <w:tr w:rsidR="00363D2C" w14:paraId="0495BB6E" w14:textId="72797A29" w:rsidTr="00F02D6A">
        <w:tc>
          <w:tcPr>
            <w:tcW w:w="1064" w:type="pct"/>
          </w:tcPr>
          <w:p w14:paraId="748A8176" w14:textId="77777777" w:rsidR="00363D2C" w:rsidRDefault="00363D2C">
            <w:pPr>
              <w:rPr>
                <w:b/>
                <w:lang w:eastAsia="zh-CN"/>
              </w:rPr>
            </w:pPr>
            <w:r>
              <w:rPr>
                <w:rFonts w:hint="eastAsia"/>
                <w:b/>
                <w:lang w:eastAsia="zh-CN"/>
              </w:rPr>
              <w:t>Web browsing</w:t>
            </w:r>
          </w:p>
        </w:tc>
        <w:tc>
          <w:tcPr>
            <w:tcW w:w="3936" w:type="pct"/>
          </w:tcPr>
          <w:p w14:paraId="00958ED9" w14:textId="77777777" w:rsidR="00363D2C" w:rsidRDefault="00363D2C">
            <w:pPr>
              <w:jc w:val="center"/>
              <w:rPr>
                <w:lang w:eastAsia="zh-CN"/>
              </w:rPr>
            </w:pPr>
            <w:r>
              <w:rPr>
                <w:rFonts w:hint="eastAsia"/>
                <w:lang w:eastAsia="zh-CN"/>
              </w:rPr>
              <w:t>71%</w:t>
            </w:r>
          </w:p>
        </w:tc>
      </w:tr>
    </w:tbl>
    <w:p w14:paraId="7F441EF5" w14:textId="77777777" w:rsidR="00435223" w:rsidRDefault="00435223">
      <w:pPr>
        <w:rPr>
          <w:b/>
          <w:lang w:eastAsia="zh-CN"/>
        </w:rPr>
      </w:pPr>
    </w:p>
    <w:p w14:paraId="7364AAF3" w14:textId="6530EF6D" w:rsidR="00435223" w:rsidRDefault="00C559FC">
      <w:pPr>
        <w:rPr>
          <w:lang w:eastAsia="zh-CN"/>
        </w:rPr>
      </w:pPr>
      <w:r>
        <w:rPr>
          <w:lang w:eastAsia="zh-CN"/>
        </w:rPr>
        <w:t>From</w:t>
      </w:r>
      <w:r>
        <w:rPr>
          <w:rFonts w:hint="eastAsia"/>
          <w:lang w:eastAsia="zh-CN"/>
        </w:rPr>
        <w:t xml:space="preserve"> Observation 1, </w:t>
      </w:r>
      <w:r>
        <w:rPr>
          <w:lang w:eastAsia="zh-CN"/>
        </w:rPr>
        <w:t xml:space="preserve">there exist some DRX cycles without any scheduling, and therefore </w:t>
      </w:r>
      <w:r>
        <w:rPr>
          <w:rFonts w:hint="eastAsia"/>
          <w:lang w:eastAsia="zh-CN"/>
        </w:rPr>
        <w:t xml:space="preserve">it would be beneficial </w:t>
      </w:r>
      <w:r>
        <w:rPr>
          <w:lang w:eastAsia="zh-CN"/>
        </w:rPr>
        <w:t xml:space="preserve">for UE power reduction </w:t>
      </w:r>
      <w:r w:rsidR="009530E7">
        <w:rPr>
          <w:lang w:eastAsia="zh-CN"/>
        </w:rPr>
        <w:t>to indicate</w:t>
      </w:r>
      <w:r w:rsidR="007C5F99">
        <w:rPr>
          <w:lang w:eastAsia="zh-CN"/>
        </w:rPr>
        <w:t xml:space="preserve"> </w:t>
      </w:r>
      <w:r>
        <w:rPr>
          <w:lang w:eastAsia="zh-CN"/>
        </w:rPr>
        <w:t xml:space="preserve">before </w:t>
      </w:r>
      <w:r>
        <w:rPr>
          <w:rFonts w:hint="eastAsia"/>
          <w:lang w:eastAsia="zh-CN"/>
        </w:rPr>
        <w:t xml:space="preserve">or during the </w:t>
      </w:r>
      <w:r>
        <w:rPr>
          <w:lang w:eastAsia="zh-CN"/>
        </w:rPr>
        <w:t xml:space="preserve">C-DRX on duration period whether the associated UEs need to </w:t>
      </w:r>
      <w:r>
        <w:rPr>
          <w:rFonts w:hint="eastAsia"/>
          <w:lang w:eastAsia="zh-CN"/>
        </w:rPr>
        <w:t>wake</w:t>
      </w:r>
      <w:r>
        <w:rPr>
          <w:lang w:eastAsia="zh-CN"/>
        </w:rPr>
        <w:t xml:space="preserve"> </w:t>
      </w:r>
      <w:r>
        <w:rPr>
          <w:rFonts w:hint="eastAsia"/>
          <w:lang w:eastAsia="zh-CN"/>
        </w:rPr>
        <w:t xml:space="preserve">up </w:t>
      </w:r>
      <w:r>
        <w:rPr>
          <w:lang w:eastAsia="zh-CN"/>
        </w:rPr>
        <w:t>or go to sleep for the one or more ‘on-duration’ periods of the C-DRX cycles</w:t>
      </w:r>
      <w:r w:rsidR="009530E7">
        <w:rPr>
          <w:lang w:eastAsia="zh-CN"/>
        </w:rPr>
        <w:t>. Based on such power saving indication,</w:t>
      </w:r>
      <w:r>
        <w:rPr>
          <w:lang w:eastAsia="zh-CN"/>
        </w:rPr>
        <w:t xml:space="preserve"> the UE can decide whether to continue sleep. </w:t>
      </w:r>
    </w:p>
    <w:p w14:paraId="77FF164C" w14:textId="0E916FBB" w:rsidR="00435223" w:rsidRDefault="00C559FC">
      <w:pPr>
        <w:pStyle w:val="Heading2"/>
        <w:rPr>
          <w:lang w:eastAsia="zh-CN"/>
        </w:rPr>
      </w:pPr>
      <w:r>
        <w:rPr>
          <w:lang w:eastAsia="zh-CN"/>
        </w:rPr>
        <w:t>Power saving signal</w:t>
      </w:r>
      <w:r w:rsidR="005F422B">
        <w:rPr>
          <w:lang w:eastAsia="zh-CN"/>
        </w:rPr>
        <w:t>ing</w:t>
      </w:r>
      <w:r w:rsidR="00D952BD">
        <w:rPr>
          <w:lang w:eastAsia="zh-CN"/>
        </w:rPr>
        <w:t xml:space="preserve"> during C-DRX cycles</w:t>
      </w:r>
    </w:p>
    <w:p w14:paraId="6B72679C" w14:textId="1F0E51C7" w:rsidR="006810F4" w:rsidRDefault="00664F87">
      <w:pPr>
        <w:rPr>
          <w:lang w:eastAsia="zh-CN"/>
        </w:rPr>
      </w:pPr>
      <w:r>
        <w:rPr>
          <w:rFonts w:hint="eastAsia"/>
          <w:lang w:eastAsia="zh-CN"/>
        </w:rPr>
        <w:t>T</w:t>
      </w:r>
      <w:r>
        <w:rPr>
          <w:lang w:eastAsia="zh-CN"/>
        </w:rPr>
        <w:t xml:space="preserve">he analysis and data in </w:t>
      </w:r>
      <w:r w:rsidR="009E1E28">
        <w:rPr>
          <w:lang w:eastAsia="zh-CN"/>
        </w:rPr>
        <w:t>S</w:t>
      </w:r>
      <w:r>
        <w:rPr>
          <w:lang w:eastAsia="zh-CN"/>
        </w:rPr>
        <w:t xml:space="preserve">ection 2.1 motivate </w:t>
      </w:r>
      <w:r w:rsidR="009E1E28">
        <w:rPr>
          <w:lang w:eastAsia="zh-CN"/>
        </w:rPr>
        <w:t xml:space="preserve">to study </w:t>
      </w:r>
      <w:r>
        <w:rPr>
          <w:lang w:eastAsia="zh-CN"/>
        </w:rPr>
        <w:t>power saving signal</w:t>
      </w:r>
      <w:r w:rsidR="009E1E28">
        <w:rPr>
          <w:lang w:eastAsia="zh-CN"/>
        </w:rPr>
        <w:t>ing</w:t>
      </w:r>
      <w:r>
        <w:rPr>
          <w:lang w:eastAsia="zh-CN"/>
        </w:rPr>
        <w:t xml:space="preserve"> in C-DRX mechanism. </w:t>
      </w:r>
      <w:r w:rsidR="00C559FC">
        <w:rPr>
          <w:lang w:eastAsia="zh-CN"/>
        </w:rPr>
        <w:t xml:space="preserve">The power saving signaling can be a new type of signal or </w:t>
      </w:r>
      <w:r w:rsidR="00363D2C">
        <w:rPr>
          <w:lang w:eastAsia="zh-CN"/>
        </w:rPr>
        <w:t xml:space="preserve">based on </w:t>
      </w:r>
      <w:r w:rsidR="00C559FC">
        <w:rPr>
          <w:lang w:eastAsia="zh-CN"/>
        </w:rPr>
        <w:t xml:space="preserve">an existing signal/channel. </w:t>
      </w:r>
      <w:r w:rsidR="00363D2C">
        <w:rPr>
          <w:lang w:eastAsia="zh-CN"/>
        </w:rPr>
        <w:t>To minimize the impact on UE implementation</w:t>
      </w:r>
      <w:r w:rsidR="00BF5C21">
        <w:rPr>
          <w:lang w:eastAsia="zh-CN"/>
        </w:rPr>
        <w:t xml:space="preserve"> and standard</w:t>
      </w:r>
      <w:r w:rsidR="009F6A8D">
        <w:rPr>
          <w:lang w:eastAsia="zh-CN"/>
        </w:rPr>
        <w:t>ization</w:t>
      </w:r>
      <w:r w:rsidR="00BF5C21">
        <w:rPr>
          <w:lang w:eastAsia="zh-CN"/>
        </w:rPr>
        <w:t xml:space="preserve"> work</w:t>
      </w:r>
      <w:r w:rsidR="00363D2C">
        <w:rPr>
          <w:lang w:eastAsia="zh-CN"/>
        </w:rPr>
        <w:t xml:space="preserve">, it is preferred </w:t>
      </w:r>
      <w:r w:rsidR="009F6A8D">
        <w:rPr>
          <w:lang w:eastAsia="zh-CN"/>
        </w:rPr>
        <w:t xml:space="preserve">that the signaling is </w:t>
      </w:r>
      <w:r w:rsidR="00363D2C">
        <w:rPr>
          <w:lang w:eastAsia="zh-CN"/>
        </w:rPr>
        <w:t xml:space="preserve">based on existing signal/channel </w:t>
      </w:r>
      <w:r>
        <w:rPr>
          <w:lang w:eastAsia="zh-CN"/>
        </w:rPr>
        <w:t>modifi</w:t>
      </w:r>
      <w:r w:rsidR="009F6A8D">
        <w:rPr>
          <w:lang w:eastAsia="zh-CN"/>
        </w:rPr>
        <w:t>ed</w:t>
      </w:r>
      <w:r w:rsidR="00363D2C">
        <w:rPr>
          <w:lang w:eastAsia="zh-CN"/>
        </w:rPr>
        <w:t xml:space="preserve"> </w:t>
      </w:r>
      <w:r w:rsidR="009F6A8D">
        <w:rPr>
          <w:lang w:eastAsia="zh-CN"/>
        </w:rPr>
        <w:t xml:space="preserve">to carry </w:t>
      </w:r>
      <w:r w:rsidR="00363D2C">
        <w:rPr>
          <w:lang w:eastAsia="zh-CN"/>
        </w:rPr>
        <w:t>wake-up or go-to-sleep information.</w:t>
      </w:r>
      <w:r w:rsidR="00BF5C21">
        <w:rPr>
          <w:lang w:eastAsia="zh-CN"/>
        </w:rPr>
        <w:t xml:space="preserve"> </w:t>
      </w:r>
    </w:p>
    <w:p w14:paraId="5A73DA51" w14:textId="105C0852" w:rsidR="00435223" w:rsidRDefault="00C559FC">
      <w:pPr>
        <w:rPr>
          <w:lang w:val="en-GB" w:eastAsia="zh-CN"/>
        </w:rPr>
      </w:pPr>
      <w:r>
        <w:rPr>
          <w:rFonts w:hint="eastAsia"/>
          <w:lang w:eastAsia="zh-CN"/>
        </w:rPr>
        <w:t xml:space="preserve">In </w:t>
      </w:r>
      <w:r w:rsidR="00857545">
        <w:rPr>
          <w:lang w:eastAsia="zh-CN"/>
        </w:rPr>
        <w:t xml:space="preserve">Rel-15, </w:t>
      </w:r>
      <w:r>
        <w:rPr>
          <w:lang w:eastAsia="zh-CN"/>
        </w:rPr>
        <w:t xml:space="preserve">a </w:t>
      </w:r>
      <w:r>
        <w:rPr>
          <w:rFonts w:hint="eastAsia"/>
          <w:lang w:eastAsia="zh-CN"/>
        </w:rPr>
        <w:t xml:space="preserve">UE </w:t>
      </w:r>
      <w:r w:rsidR="00857545">
        <w:rPr>
          <w:lang w:eastAsia="zh-CN"/>
        </w:rPr>
        <w:t xml:space="preserve">in </w:t>
      </w:r>
      <w:r w:rsidR="00857545">
        <w:rPr>
          <w:rFonts w:hint="eastAsia"/>
          <w:lang w:eastAsia="zh-CN"/>
        </w:rPr>
        <w:t xml:space="preserve">RRC connected mode </w:t>
      </w:r>
      <w:r w:rsidR="00857545">
        <w:rPr>
          <w:lang w:eastAsia="zh-CN"/>
        </w:rPr>
        <w:t>shall be</w:t>
      </w:r>
      <w:r>
        <w:rPr>
          <w:lang w:eastAsia="zh-CN"/>
        </w:rPr>
        <w:t xml:space="preserve"> configured </w:t>
      </w:r>
      <w:r w:rsidR="00873EC7">
        <w:rPr>
          <w:lang w:eastAsia="zh-CN"/>
        </w:rPr>
        <w:t xml:space="preserve">with </w:t>
      </w:r>
      <w:r>
        <w:rPr>
          <w:lang w:eastAsia="zh-CN"/>
        </w:rPr>
        <w:t>TRS set(s)</w:t>
      </w:r>
      <w:r w:rsidR="00873EC7">
        <w:rPr>
          <w:lang w:eastAsia="zh-CN"/>
        </w:rPr>
        <w:t xml:space="preserve"> and may be configured with CSI-RS</w:t>
      </w:r>
      <w:r>
        <w:rPr>
          <w:lang w:eastAsia="zh-CN"/>
        </w:rPr>
        <w:t>.</w:t>
      </w:r>
      <w:r w:rsidR="00857545">
        <w:rPr>
          <w:lang w:eastAsia="zh-CN"/>
        </w:rPr>
        <w:t xml:space="preserve"> </w:t>
      </w:r>
      <w:r w:rsidR="00873EC7">
        <w:rPr>
          <w:lang w:eastAsia="zh-CN"/>
        </w:rPr>
        <w:t>The configured CSI-RS or TRS are</w:t>
      </w:r>
      <w:r w:rsidR="00973680">
        <w:rPr>
          <w:lang w:eastAsia="zh-CN"/>
        </w:rPr>
        <w:t xml:space="preserve"> used for tim</w:t>
      </w:r>
      <w:r w:rsidR="00053546">
        <w:rPr>
          <w:rFonts w:hint="eastAsia"/>
          <w:lang w:eastAsia="zh-CN"/>
        </w:rPr>
        <w:t>e</w:t>
      </w:r>
      <w:r w:rsidR="00973680">
        <w:rPr>
          <w:lang w:eastAsia="zh-CN"/>
        </w:rPr>
        <w:t>/frequency tracking,</w:t>
      </w:r>
      <w:r w:rsidR="00973680" w:rsidRPr="00973680">
        <w:rPr>
          <w:lang w:eastAsia="zh-CN"/>
        </w:rPr>
        <w:t xml:space="preserve"> </w:t>
      </w:r>
      <w:r w:rsidR="00973680">
        <w:rPr>
          <w:lang w:eastAsia="zh-CN"/>
        </w:rPr>
        <w:t xml:space="preserve">AGC adjustment and </w:t>
      </w:r>
      <w:r>
        <w:rPr>
          <w:lang w:eastAsia="zh-CN"/>
        </w:rPr>
        <w:t>radio link measurements</w:t>
      </w:r>
      <w:r w:rsidR="00873EC7">
        <w:rPr>
          <w:lang w:eastAsia="zh-CN"/>
        </w:rPr>
        <w:t xml:space="preserve"> by UE before detection of PDCCH in active time of the DRX cycle</w:t>
      </w:r>
      <w:r>
        <w:rPr>
          <w:lang w:eastAsia="zh-CN"/>
        </w:rPr>
        <w:t>.</w:t>
      </w:r>
      <w:r w:rsidR="00857545">
        <w:rPr>
          <w:lang w:eastAsia="zh-CN"/>
        </w:rPr>
        <w:t xml:space="preserve"> </w:t>
      </w:r>
      <w:r w:rsidR="008E31B1">
        <w:rPr>
          <w:lang w:eastAsia="zh-CN"/>
        </w:rPr>
        <w:t xml:space="preserve">When configured with C-DRX, a UE may need to wake up earlier before each ‘On Duration’ of a DRX cycle. </w:t>
      </w:r>
      <w:r w:rsidR="00857545">
        <w:rPr>
          <w:lang w:eastAsia="zh-CN"/>
        </w:rPr>
        <w:t>Th</w:t>
      </w:r>
      <w:r w:rsidR="008E31B1">
        <w:rPr>
          <w:lang w:eastAsia="zh-CN"/>
        </w:rPr>
        <w:t xml:space="preserve">erefore, </w:t>
      </w:r>
      <w:r w:rsidR="00857545">
        <w:rPr>
          <w:lang w:eastAsia="zh-CN"/>
        </w:rPr>
        <w:t xml:space="preserve">it is straight forward to use </w:t>
      </w:r>
      <w:r w:rsidR="008E31B1">
        <w:rPr>
          <w:lang w:eastAsia="zh-CN"/>
        </w:rPr>
        <w:t>CSI-RS/TRS signal to convey the wake-up information.</w:t>
      </w:r>
      <w:r w:rsidR="00BF5C21">
        <w:rPr>
          <w:lang w:eastAsia="zh-CN"/>
        </w:rPr>
        <w:t xml:space="preserve"> </w:t>
      </w:r>
      <w:r w:rsidR="008E31B1">
        <w:rPr>
          <w:lang w:eastAsia="zh-CN"/>
        </w:rPr>
        <w:t xml:space="preserve">As shown in </w:t>
      </w:r>
      <w:r w:rsidR="008E31B1">
        <w:rPr>
          <w:lang w:eastAsia="zh-CN"/>
        </w:rPr>
        <w:fldChar w:fldCharType="begin"/>
      </w:r>
      <w:r w:rsidR="008E31B1">
        <w:rPr>
          <w:lang w:eastAsia="zh-CN"/>
        </w:rPr>
        <w:instrText xml:space="preserve"> REF _Ref525317284 \h </w:instrText>
      </w:r>
      <w:r w:rsidR="008E31B1">
        <w:rPr>
          <w:lang w:eastAsia="zh-CN"/>
        </w:rPr>
      </w:r>
      <w:r w:rsidR="008E31B1">
        <w:rPr>
          <w:lang w:eastAsia="zh-CN"/>
        </w:rPr>
        <w:fldChar w:fldCharType="separate"/>
      </w:r>
      <w:r w:rsidR="0034140A">
        <w:t xml:space="preserve">Figure </w:t>
      </w:r>
      <w:r w:rsidR="0034140A">
        <w:rPr>
          <w:noProof/>
        </w:rPr>
        <w:t>2</w:t>
      </w:r>
      <w:r w:rsidR="008E31B1">
        <w:rPr>
          <w:lang w:eastAsia="zh-CN"/>
        </w:rPr>
        <w:fldChar w:fldCharType="end"/>
      </w:r>
      <w:r w:rsidR="008E31B1">
        <w:rPr>
          <w:lang w:eastAsia="zh-CN"/>
        </w:rPr>
        <w:t>, if the reference signals can be used to convey wake-up information,</w:t>
      </w:r>
      <w:r w:rsidR="008E31B1">
        <w:rPr>
          <w:lang w:val="en-GB" w:eastAsia="zh-CN"/>
        </w:rPr>
        <w:t xml:space="preserve"> w</w:t>
      </w:r>
      <w:r w:rsidR="00873EC7">
        <w:rPr>
          <w:lang w:val="en-GB" w:eastAsia="zh-CN"/>
        </w:rPr>
        <w:t xml:space="preserve">hen </w:t>
      </w:r>
      <w:r>
        <w:rPr>
          <w:lang w:val="en-GB" w:eastAsia="zh-CN"/>
        </w:rPr>
        <w:t xml:space="preserve">there exists UL/DL scheduling in the </w:t>
      </w:r>
      <w:r w:rsidR="00873EC7">
        <w:rPr>
          <w:lang w:val="en-GB" w:eastAsia="zh-CN"/>
        </w:rPr>
        <w:t>corresponding</w:t>
      </w:r>
      <w:r>
        <w:rPr>
          <w:lang w:val="en-GB" w:eastAsia="zh-CN"/>
        </w:rPr>
        <w:t xml:space="preserve"> one or multiple ‘On Duration’ period(s), </w:t>
      </w:r>
      <w:r w:rsidR="00873EC7">
        <w:rPr>
          <w:lang w:val="en-GB" w:eastAsia="zh-CN"/>
        </w:rPr>
        <w:t xml:space="preserve">the reference signal that indicates ‘wake-up’ </w:t>
      </w:r>
      <w:r w:rsidR="00014E9D">
        <w:rPr>
          <w:lang w:val="en-GB" w:eastAsia="zh-CN"/>
        </w:rPr>
        <w:lastRenderedPageBreak/>
        <w:t>will</w:t>
      </w:r>
      <w:r w:rsidR="00873EC7">
        <w:rPr>
          <w:lang w:val="en-GB" w:eastAsia="zh-CN"/>
        </w:rPr>
        <w:t xml:space="preserve"> be transmitted. Otherwise, the TRS </w:t>
      </w:r>
      <w:r w:rsidR="00053546">
        <w:rPr>
          <w:lang w:val="en-GB" w:eastAsia="zh-CN"/>
        </w:rPr>
        <w:t xml:space="preserve">does </w:t>
      </w:r>
      <w:r w:rsidR="00873EC7">
        <w:rPr>
          <w:lang w:val="en-GB" w:eastAsia="zh-CN"/>
        </w:rPr>
        <w:t>not</w:t>
      </w:r>
      <w:r w:rsidR="00053546">
        <w:rPr>
          <w:lang w:val="en-GB" w:eastAsia="zh-CN"/>
        </w:rPr>
        <w:t xml:space="preserve"> need to be</w:t>
      </w:r>
      <w:r w:rsidR="00873EC7">
        <w:rPr>
          <w:lang w:val="en-GB" w:eastAsia="zh-CN"/>
        </w:rPr>
        <w:t xml:space="preserve"> transmitted. </w:t>
      </w:r>
      <w:r w:rsidR="00DE1BFD">
        <w:rPr>
          <w:lang w:val="en-GB" w:eastAsia="zh-CN"/>
        </w:rPr>
        <w:t>If the TRS is detected by UE to be present before the C-DRX cycle, UE needs to wake up in the corresponding C-DRX cycle. If the TRS is detected not to be present, i.e. a DTX of TRS is detected, the UE shall go to sleep again in the C-DRX cycle.</w:t>
      </w:r>
      <w:r w:rsidR="00873EC7">
        <w:rPr>
          <w:lang w:val="en-GB" w:eastAsia="zh-CN"/>
        </w:rPr>
        <w:t xml:space="preserve"> </w:t>
      </w:r>
      <w:r w:rsidR="00DE1BFD">
        <w:rPr>
          <w:lang w:val="en-GB" w:eastAsia="zh-CN"/>
        </w:rPr>
        <w:t xml:space="preserve">By detecting the presence of TRS, </w:t>
      </w:r>
      <w:r w:rsidR="00873EC7">
        <w:rPr>
          <w:lang w:val="en-GB" w:eastAsia="zh-CN"/>
        </w:rPr>
        <w:t xml:space="preserve">the UE can know whether or not </w:t>
      </w:r>
      <w:r w:rsidR="00BB4B17">
        <w:rPr>
          <w:lang w:val="en-GB" w:eastAsia="zh-CN"/>
        </w:rPr>
        <w:t xml:space="preserve">to </w:t>
      </w:r>
      <w:r w:rsidR="00873EC7">
        <w:rPr>
          <w:lang w:val="en-GB" w:eastAsia="zh-CN"/>
        </w:rPr>
        <w:t xml:space="preserve">wake up to </w:t>
      </w:r>
      <w:r w:rsidR="00857545">
        <w:rPr>
          <w:lang w:val="en-GB" w:eastAsia="zh-CN"/>
        </w:rPr>
        <w:t xml:space="preserve">process </w:t>
      </w:r>
      <w:r w:rsidR="003128AB">
        <w:rPr>
          <w:lang w:val="en-GB" w:eastAsia="zh-CN"/>
        </w:rPr>
        <w:t xml:space="preserve">the corresponding </w:t>
      </w:r>
      <w:r w:rsidR="00873EC7">
        <w:rPr>
          <w:lang w:val="en-GB" w:eastAsia="zh-CN"/>
        </w:rPr>
        <w:t>PDCCH</w:t>
      </w:r>
      <w:r w:rsidR="00053546">
        <w:rPr>
          <w:lang w:val="en-GB" w:eastAsia="zh-CN"/>
        </w:rPr>
        <w:t xml:space="preserve"> detections</w:t>
      </w:r>
      <w:r w:rsidR="00873EC7">
        <w:rPr>
          <w:lang w:val="en-GB" w:eastAsia="zh-CN"/>
        </w:rPr>
        <w:t xml:space="preserve">, meanwhile </w:t>
      </w:r>
      <w:r>
        <w:rPr>
          <w:lang w:val="en-GB" w:eastAsia="zh-CN"/>
        </w:rPr>
        <w:t xml:space="preserve">the </w:t>
      </w:r>
      <w:r w:rsidR="00873EC7">
        <w:rPr>
          <w:lang w:val="en-GB" w:eastAsia="zh-CN"/>
        </w:rPr>
        <w:t xml:space="preserve">reference </w:t>
      </w:r>
      <w:r>
        <w:rPr>
          <w:lang w:val="en-GB" w:eastAsia="zh-CN"/>
        </w:rPr>
        <w:t xml:space="preserve">signal </w:t>
      </w:r>
      <w:r w:rsidR="00873EC7">
        <w:rPr>
          <w:lang w:val="en-GB" w:eastAsia="zh-CN"/>
        </w:rPr>
        <w:t xml:space="preserve">is used </w:t>
      </w:r>
      <w:r>
        <w:rPr>
          <w:lang w:val="en-GB" w:eastAsia="zh-CN"/>
        </w:rPr>
        <w:t>to track time/frequency offset, adjust AGC</w:t>
      </w:r>
      <w:r w:rsidR="00BF5C21">
        <w:rPr>
          <w:lang w:val="en-GB" w:eastAsia="zh-CN"/>
        </w:rPr>
        <w:t xml:space="preserve"> etc</w:t>
      </w:r>
      <w:r w:rsidR="00BD485F">
        <w:rPr>
          <w:lang w:val="en-GB" w:eastAsia="zh-CN"/>
        </w:rPr>
        <w:t>.</w:t>
      </w:r>
      <w:r w:rsidR="00857545">
        <w:rPr>
          <w:lang w:val="en-GB" w:eastAsia="zh-CN"/>
        </w:rPr>
        <w:t xml:space="preserve"> as in </w:t>
      </w:r>
      <w:r w:rsidR="00053546">
        <w:rPr>
          <w:lang w:val="en-GB" w:eastAsia="zh-CN"/>
        </w:rPr>
        <w:t>NR Rel-15</w:t>
      </w:r>
      <w:r w:rsidR="00857545">
        <w:rPr>
          <w:lang w:val="en-GB" w:eastAsia="zh-CN"/>
        </w:rPr>
        <w:t xml:space="preserve"> system</w:t>
      </w:r>
      <w:r>
        <w:rPr>
          <w:lang w:val="en-GB" w:eastAsia="zh-CN"/>
        </w:rPr>
        <w:t>.</w:t>
      </w:r>
      <w:r w:rsidR="003128AB">
        <w:rPr>
          <w:lang w:val="en-GB" w:eastAsia="zh-CN"/>
        </w:rPr>
        <w:t xml:space="preserve"> </w:t>
      </w:r>
      <w:r w:rsidR="003128AB" w:rsidRPr="003128AB">
        <w:rPr>
          <w:lang w:val="en-GB" w:eastAsia="zh-CN"/>
        </w:rPr>
        <w:t xml:space="preserve"> </w:t>
      </w:r>
    </w:p>
    <w:p w14:paraId="18B9E4AD" w14:textId="56F9DA95" w:rsidR="00EC1384" w:rsidRDefault="00687BF2" w:rsidP="00F02D6A">
      <w:pPr>
        <w:keepNext/>
      </w:pPr>
      <w:r>
        <w:object w:dxaOrig="10628" w:dyaOrig="3218" w14:anchorId="6C2DBA09">
          <v:shape id="_x0000_i1026" type="#_x0000_t75" style="width:465.3pt;height:142.4pt" o:ole="">
            <v:imagedata r:id="rId9" o:title=""/>
          </v:shape>
          <o:OLEObject Type="Embed" ProgID="VisioViewer.Viewer.1" ShapeID="_x0000_i1026" DrawAspect="Content" ObjectID="_1599653986" r:id="rId10"/>
        </w:object>
      </w:r>
    </w:p>
    <w:p w14:paraId="18A4FE80" w14:textId="65BA055E" w:rsidR="00C4150C" w:rsidRPr="00D952BD" w:rsidRDefault="00EC1384" w:rsidP="00F02D6A">
      <w:pPr>
        <w:pStyle w:val="Caption"/>
      </w:pPr>
      <w:bookmarkStart w:id="9" w:name="_Ref525317284"/>
      <w:r>
        <w:t xml:space="preserve">Figure </w:t>
      </w:r>
      <w:r>
        <w:fldChar w:fldCharType="begin"/>
      </w:r>
      <w:r>
        <w:instrText xml:space="preserve"> SEQ Figure \* ARABIC </w:instrText>
      </w:r>
      <w:r>
        <w:fldChar w:fldCharType="separate"/>
      </w:r>
      <w:r w:rsidR="0034140A">
        <w:rPr>
          <w:noProof/>
        </w:rPr>
        <w:t>2</w:t>
      </w:r>
      <w:r>
        <w:fldChar w:fldCharType="end"/>
      </w:r>
      <w:bookmarkEnd w:id="9"/>
      <w:r>
        <w:t xml:space="preserve"> Illustration CSI-RS/TRS based power saving signal</w:t>
      </w:r>
    </w:p>
    <w:p w14:paraId="4AE78F3A" w14:textId="7A5A06B9" w:rsidR="00991FA2" w:rsidRDefault="00BB4B17">
      <w:pPr>
        <w:rPr>
          <w:lang w:eastAsia="zh-CN"/>
        </w:rPr>
      </w:pPr>
      <w:r>
        <w:rPr>
          <w:lang w:eastAsia="zh-CN"/>
        </w:rPr>
        <w:t xml:space="preserve">PDCCH channel is another existing channel that can be considered for indicating wake-up or go-to-sleep information. </w:t>
      </w:r>
      <w:r w:rsidR="00A70028">
        <w:rPr>
          <w:lang w:eastAsia="zh-CN"/>
        </w:rPr>
        <w:t xml:space="preserve">The </w:t>
      </w:r>
      <w:r w:rsidR="00C559FC">
        <w:rPr>
          <w:lang w:eastAsia="zh-CN"/>
        </w:rPr>
        <w:t>DCI-based solution</w:t>
      </w:r>
      <w:r w:rsidR="007D64A4">
        <w:rPr>
          <w:lang w:eastAsia="zh-CN"/>
        </w:rPr>
        <w:t xml:space="preserve"> is </w:t>
      </w:r>
      <w:r w:rsidR="00A70028">
        <w:rPr>
          <w:lang w:eastAsia="zh-CN"/>
        </w:rPr>
        <w:t>illustrated</w:t>
      </w:r>
      <w:r w:rsidR="007D64A4">
        <w:rPr>
          <w:lang w:eastAsia="zh-CN"/>
        </w:rPr>
        <w:t xml:space="preserve"> in </w:t>
      </w:r>
      <w:r w:rsidR="007D64A4">
        <w:rPr>
          <w:lang w:eastAsia="zh-CN"/>
        </w:rPr>
        <w:fldChar w:fldCharType="begin"/>
      </w:r>
      <w:r w:rsidR="007D64A4">
        <w:rPr>
          <w:lang w:eastAsia="zh-CN"/>
        </w:rPr>
        <w:instrText xml:space="preserve"> REF _Ref525317300 \h </w:instrText>
      </w:r>
      <w:r w:rsidR="007D64A4">
        <w:rPr>
          <w:lang w:eastAsia="zh-CN"/>
        </w:rPr>
      </w:r>
      <w:r w:rsidR="007D64A4">
        <w:rPr>
          <w:lang w:eastAsia="zh-CN"/>
        </w:rPr>
        <w:fldChar w:fldCharType="separate"/>
      </w:r>
      <w:r w:rsidR="0034140A">
        <w:t xml:space="preserve">Figure </w:t>
      </w:r>
      <w:r w:rsidR="0034140A">
        <w:rPr>
          <w:noProof/>
        </w:rPr>
        <w:t>3</w:t>
      </w:r>
      <w:r w:rsidR="007D64A4">
        <w:rPr>
          <w:lang w:eastAsia="zh-CN"/>
        </w:rPr>
        <w:fldChar w:fldCharType="end"/>
      </w:r>
      <w:r w:rsidR="00A70028">
        <w:rPr>
          <w:lang w:eastAsia="zh-CN"/>
        </w:rPr>
        <w:t xml:space="preserve">, and if the PDCCH that carries a DCI </w:t>
      </w:r>
      <w:r w:rsidR="00DE4691">
        <w:rPr>
          <w:lang w:eastAsia="zh-CN"/>
        </w:rPr>
        <w:t xml:space="preserve">indicating ‘wake-up’ or </w:t>
      </w:r>
      <w:r w:rsidR="00A70028">
        <w:rPr>
          <w:lang w:eastAsia="zh-CN"/>
        </w:rPr>
        <w:t xml:space="preserve">‘go-to-sleep’ information is transmitted </w:t>
      </w:r>
      <w:r w:rsidR="00DE4691">
        <w:rPr>
          <w:lang w:eastAsia="zh-CN"/>
        </w:rPr>
        <w:t xml:space="preserve">before or </w:t>
      </w:r>
      <w:r w:rsidR="00A70028">
        <w:rPr>
          <w:lang w:eastAsia="zh-CN"/>
        </w:rPr>
        <w:t xml:space="preserve">at the very beginning of the corresponding C-DRX cycle, the active time can be reduced significantly and therefore UE can save power. </w:t>
      </w:r>
      <w:r w:rsidR="00F24E07">
        <w:rPr>
          <w:lang w:eastAsia="zh-CN"/>
        </w:rPr>
        <w:t>In Figure 3</w:t>
      </w:r>
      <w:r w:rsidR="0054639C">
        <w:rPr>
          <w:lang w:eastAsia="zh-CN"/>
        </w:rPr>
        <w:t xml:space="preserve"> is</w:t>
      </w:r>
      <w:r w:rsidR="00F24E07">
        <w:rPr>
          <w:lang w:eastAsia="zh-CN"/>
        </w:rPr>
        <w:t xml:space="preserve"> an example of power saving indication before the C-DRX cycle. </w:t>
      </w:r>
      <w:r w:rsidR="00A70028">
        <w:rPr>
          <w:lang w:eastAsia="zh-CN"/>
        </w:rPr>
        <w:t>T</w:t>
      </w:r>
      <w:r w:rsidR="00A70028" w:rsidRPr="00173EF8">
        <w:rPr>
          <w:lang w:eastAsia="zh-CN"/>
        </w:rPr>
        <w:t xml:space="preserve">he DCI-based </w:t>
      </w:r>
      <w:r w:rsidR="00A70028">
        <w:rPr>
          <w:lang w:eastAsia="zh-CN"/>
        </w:rPr>
        <w:t xml:space="preserve">power saving </w:t>
      </w:r>
      <w:r w:rsidR="00A70028" w:rsidRPr="00173EF8">
        <w:rPr>
          <w:lang w:eastAsia="zh-CN"/>
        </w:rPr>
        <w:t xml:space="preserve">indication </w:t>
      </w:r>
      <w:r w:rsidR="00A70028">
        <w:rPr>
          <w:lang w:eastAsia="zh-CN"/>
        </w:rPr>
        <w:t>can be</w:t>
      </w:r>
      <w:r w:rsidR="00A70028" w:rsidRPr="00173EF8">
        <w:rPr>
          <w:lang w:eastAsia="zh-CN"/>
        </w:rPr>
        <w:t xml:space="preserve"> protected by CRC checking, which </w:t>
      </w:r>
      <w:r w:rsidR="00A70028">
        <w:rPr>
          <w:lang w:eastAsia="zh-CN"/>
        </w:rPr>
        <w:t>may achieve</w:t>
      </w:r>
      <w:r w:rsidR="00A70028" w:rsidRPr="00173EF8">
        <w:rPr>
          <w:lang w:eastAsia="zh-CN"/>
        </w:rPr>
        <w:t xml:space="preserve"> low false alarm rate.</w:t>
      </w:r>
      <w:r w:rsidR="00A70028">
        <w:rPr>
          <w:lang w:eastAsia="zh-CN"/>
        </w:rPr>
        <w:t xml:space="preserve"> It </w:t>
      </w:r>
      <w:r w:rsidR="009F6A8D">
        <w:rPr>
          <w:lang w:eastAsia="zh-CN"/>
        </w:rPr>
        <w:t xml:space="preserve">is for </w:t>
      </w:r>
      <w:r w:rsidR="00A70028">
        <w:rPr>
          <w:lang w:eastAsia="zh-CN"/>
        </w:rPr>
        <w:t xml:space="preserve">further discussion </w:t>
      </w:r>
      <w:r w:rsidR="00DE4691">
        <w:rPr>
          <w:lang w:eastAsia="zh-CN"/>
        </w:rPr>
        <w:t xml:space="preserve">how to optimize DCI-based solution </w:t>
      </w:r>
      <w:r w:rsidR="00A70028">
        <w:rPr>
          <w:lang w:eastAsia="zh-CN"/>
        </w:rPr>
        <w:t>for power saving indication</w:t>
      </w:r>
      <w:r w:rsidR="009F6A8D">
        <w:rPr>
          <w:lang w:eastAsia="zh-CN"/>
        </w:rPr>
        <w:t>.</w:t>
      </w:r>
      <w:r w:rsidR="00C559FC">
        <w:rPr>
          <w:lang w:eastAsia="zh-CN"/>
        </w:rPr>
        <w:t xml:space="preserve"> </w:t>
      </w:r>
    </w:p>
    <w:p w14:paraId="4EEE3F3A" w14:textId="114C111E" w:rsidR="007D64A4" w:rsidRDefault="00F24E07" w:rsidP="00F02D6A">
      <w:pPr>
        <w:keepNext/>
      </w:pPr>
      <w:r>
        <w:object w:dxaOrig="10638" w:dyaOrig="4263" w14:anchorId="1253FF1E">
          <v:shape id="_x0000_i1027" type="#_x0000_t75" style="width:465.85pt;height:185.9pt" o:ole="">
            <v:imagedata r:id="rId11" o:title=""/>
          </v:shape>
          <o:OLEObject Type="Embed" ProgID="VisioViewer.Viewer.1" ShapeID="_x0000_i1027" DrawAspect="Content" ObjectID="_1599653987" r:id="rId12"/>
        </w:object>
      </w:r>
    </w:p>
    <w:p w14:paraId="717613D4" w14:textId="6AC0F27F" w:rsidR="0034140A" w:rsidRDefault="007D64A4" w:rsidP="00F24E07">
      <w:pPr>
        <w:pStyle w:val="Caption"/>
      </w:pPr>
      <w:bookmarkStart w:id="10" w:name="_Ref525317300"/>
      <w:r>
        <w:t xml:space="preserve">Figure </w:t>
      </w:r>
      <w:r w:rsidR="001F3A30">
        <w:rPr>
          <w:noProof/>
        </w:rPr>
        <w:fldChar w:fldCharType="begin"/>
      </w:r>
      <w:r w:rsidR="001F3A30">
        <w:rPr>
          <w:noProof/>
        </w:rPr>
        <w:instrText xml:space="preserve"> SEQ Figure \* ARABIC </w:instrText>
      </w:r>
      <w:r w:rsidR="001F3A30">
        <w:rPr>
          <w:noProof/>
        </w:rPr>
        <w:fldChar w:fldCharType="separate"/>
      </w:r>
      <w:r w:rsidR="0034140A">
        <w:rPr>
          <w:noProof/>
        </w:rPr>
        <w:t>3</w:t>
      </w:r>
      <w:r w:rsidR="001F3A30">
        <w:rPr>
          <w:noProof/>
        </w:rPr>
        <w:fldChar w:fldCharType="end"/>
      </w:r>
      <w:bookmarkEnd w:id="10"/>
      <w:r>
        <w:t xml:space="preserve"> Illustration of DCI based power saving signal</w:t>
      </w:r>
    </w:p>
    <w:p w14:paraId="366D91C6" w14:textId="0731DB02" w:rsidR="004A79EB" w:rsidRDefault="00541E0F">
      <w:pPr>
        <w:rPr>
          <w:lang w:eastAsia="zh-CN"/>
        </w:rPr>
      </w:pPr>
      <w:r>
        <w:rPr>
          <w:lang w:eastAsia="zh-CN"/>
        </w:rPr>
        <w:t>If the power saving signal is introduced, t</w:t>
      </w:r>
      <w:r w:rsidR="00844946">
        <w:rPr>
          <w:lang w:eastAsia="zh-CN"/>
        </w:rPr>
        <w:t xml:space="preserve">he </w:t>
      </w:r>
      <w:r w:rsidR="004D4E90">
        <w:rPr>
          <w:lang w:eastAsia="zh-CN"/>
        </w:rPr>
        <w:t>wake</w:t>
      </w:r>
      <w:r w:rsidR="00844946">
        <w:rPr>
          <w:lang w:eastAsia="zh-CN"/>
        </w:rPr>
        <w:t>-</w:t>
      </w:r>
      <w:r w:rsidR="004D4E90">
        <w:rPr>
          <w:lang w:eastAsia="zh-CN"/>
        </w:rPr>
        <w:t>up or go</w:t>
      </w:r>
      <w:r w:rsidR="00844946">
        <w:rPr>
          <w:lang w:eastAsia="zh-CN"/>
        </w:rPr>
        <w:t>-</w:t>
      </w:r>
      <w:r w:rsidR="004D4E90">
        <w:rPr>
          <w:lang w:eastAsia="zh-CN"/>
        </w:rPr>
        <w:t>to</w:t>
      </w:r>
      <w:r w:rsidR="00844946">
        <w:rPr>
          <w:lang w:eastAsia="zh-CN"/>
        </w:rPr>
        <w:t>-</w:t>
      </w:r>
      <w:r w:rsidR="004D4E90">
        <w:rPr>
          <w:lang w:eastAsia="zh-CN"/>
        </w:rPr>
        <w:t>sleep</w:t>
      </w:r>
      <w:r w:rsidR="00844946">
        <w:rPr>
          <w:lang w:eastAsia="zh-CN"/>
        </w:rPr>
        <w:t xml:space="preserve"> indication </w:t>
      </w:r>
      <w:r>
        <w:rPr>
          <w:lang w:eastAsia="zh-CN"/>
        </w:rPr>
        <w:t>may</w:t>
      </w:r>
      <w:r w:rsidR="00FB3105">
        <w:rPr>
          <w:lang w:eastAsia="zh-CN"/>
        </w:rPr>
        <w:t xml:space="preserve"> be </w:t>
      </w:r>
      <w:r>
        <w:rPr>
          <w:lang w:eastAsia="zh-CN"/>
        </w:rPr>
        <w:t xml:space="preserve">applicable </w:t>
      </w:r>
      <w:r w:rsidR="004D4E90">
        <w:rPr>
          <w:lang w:eastAsia="zh-CN"/>
        </w:rPr>
        <w:t xml:space="preserve">for one or multiple C-DRX cycles. </w:t>
      </w:r>
      <w:r>
        <w:rPr>
          <w:lang w:eastAsia="zh-CN"/>
        </w:rPr>
        <w:t xml:space="preserve">It should be </w:t>
      </w:r>
      <w:r w:rsidR="004A79EB">
        <w:rPr>
          <w:lang w:eastAsia="zh-CN"/>
        </w:rPr>
        <w:t xml:space="preserve">further </w:t>
      </w:r>
      <w:r>
        <w:rPr>
          <w:lang w:eastAsia="zh-CN"/>
        </w:rPr>
        <w:t>studied</w:t>
      </w:r>
      <w:r w:rsidR="00935FD1">
        <w:rPr>
          <w:lang w:eastAsia="zh-CN"/>
        </w:rPr>
        <w:t xml:space="preserve"> on</w:t>
      </w:r>
      <w:r>
        <w:rPr>
          <w:lang w:eastAsia="zh-CN"/>
        </w:rPr>
        <w:t xml:space="preserve"> </w:t>
      </w:r>
      <w:r w:rsidR="004A79EB">
        <w:rPr>
          <w:lang w:eastAsia="zh-CN"/>
        </w:rPr>
        <w:t xml:space="preserve">how many C-DRX cycles should be supported to be skipped by the indication from power saving signal. </w:t>
      </w:r>
      <w:r w:rsidR="0054639C">
        <w:rPr>
          <w:lang w:eastAsia="zh-CN"/>
        </w:rPr>
        <w:t>Also,</w:t>
      </w:r>
      <w:r w:rsidR="00935FD1">
        <w:rPr>
          <w:lang w:eastAsia="zh-CN"/>
        </w:rPr>
        <w:t xml:space="preserve"> w</w:t>
      </w:r>
      <w:r w:rsidR="004A79EB">
        <w:rPr>
          <w:lang w:eastAsia="zh-CN"/>
        </w:rPr>
        <w:t>hether semi-static configuration or dynamic indication of the number of C-DRX cycles</w:t>
      </w:r>
      <w:r w:rsidR="00935FD1">
        <w:rPr>
          <w:lang w:eastAsia="zh-CN"/>
        </w:rPr>
        <w:t xml:space="preserve"> is supported for the power saving signal</w:t>
      </w:r>
      <w:r w:rsidR="0054639C">
        <w:rPr>
          <w:lang w:eastAsia="zh-CN"/>
        </w:rPr>
        <w:t xml:space="preserve"> needs to be discussed</w:t>
      </w:r>
      <w:r w:rsidR="004A79EB">
        <w:rPr>
          <w:lang w:eastAsia="zh-CN"/>
        </w:rPr>
        <w:t>.</w:t>
      </w:r>
    </w:p>
    <w:p w14:paraId="72646ADD" w14:textId="3000D2BC" w:rsidR="00D97504" w:rsidRDefault="004A79EB">
      <w:pPr>
        <w:rPr>
          <w:b/>
          <w:lang w:eastAsia="zh-CN"/>
        </w:rPr>
      </w:pPr>
      <w:r w:rsidRPr="00D952BD">
        <w:rPr>
          <w:lang w:eastAsia="zh-CN"/>
        </w:rPr>
        <w:t xml:space="preserve">Furthermore, the introduced power saving signal may impact on the C-DRX timers, </w:t>
      </w:r>
      <w:r w:rsidR="00935FD1">
        <w:rPr>
          <w:lang w:eastAsia="zh-CN"/>
        </w:rPr>
        <w:t>for example,</w:t>
      </w:r>
      <w:r w:rsidRPr="00D952BD">
        <w:rPr>
          <w:lang w:eastAsia="zh-CN"/>
        </w:rPr>
        <w:t xml:space="preserve"> </w:t>
      </w:r>
      <w:r>
        <w:rPr>
          <w:lang w:eastAsia="zh-CN"/>
        </w:rPr>
        <w:t>when DCI based indication is used</w:t>
      </w:r>
      <w:r w:rsidR="00DF5AD7">
        <w:rPr>
          <w:lang w:eastAsia="zh-CN"/>
        </w:rPr>
        <w:t xml:space="preserve"> to go to sleep</w:t>
      </w:r>
      <w:r>
        <w:rPr>
          <w:lang w:eastAsia="zh-CN"/>
        </w:rPr>
        <w:t xml:space="preserve">, </w:t>
      </w:r>
      <w:r w:rsidR="00DF5AD7">
        <w:rPr>
          <w:lang w:eastAsia="zh-CN"/>
        </w:rPr>
        <w:t xml:space="preserve">it needs to be specified on how to set </w:t>
      </w:r>
      <w:r>
        <w:rPr>
          <w:lang w:eastAsia="zh-CN"/>
        </w:rPr>
        <w:t xml:space="preserve">the </w:t>
      </w:r>
      <w:r w:rsidRPr="00D952BD">
        <w:rPr>
          <w:lang w:eastAsia="zh-CN"/>
        </w:rPr>
        <w:t xml:space="preserve">drx-InactivityTimer. </w:t>
      </w:r>
      <w:r w:rsidR="00935FD1">
        <w:rPr>
          <w:lang w:eastAsia="zh-CN"/>
        </w:rPr>
        <w:t>Therefore, t</w:t>
      </w:r>
      <w:r w:rsidRPr="00D952BD">
        <w:rPr>
          <w:lang w:eastAsia="zh-CN"/>
        </w:rPr>
        <w:t xml:space="preserve">he UE behaviors of handling C-DRX timers should be studied </w:t>
      </w:r>
      <w:r>
        <w:rPr>
          <w:lang w:eastAsia="zh-CN"/>
        </w:rPr>
        <w:t>jointly</w:t>
      </w:r>
      <w:r w:rsidRPr="00D952BD">
        <w:rPr>
          <w:lang w:eastAsia="zh-CN"/>
        </w:rPr>
        <w:t xml:space="preserve"> with </w:t>
      </w:r>
      <w:r>
        <w:rPr>
          <w:lang w:eastAsia="zh-CN"/>
        </w:rPr>
        <w:t xml:space="preserve">the study of </w:t>
      </w:r>
      <w:r w:rsidRPr="00D952BD">
        <w:rPr>
          <w:lang w:eastAsia="zh-CN"/>
        </w:rPr>
        <w:t>power saving indication design.</w:t>
      </w:r>
    </w:p>
    <w:p w14:paraId="278F659C" w14:textId="2AA14B44" w:rsidR="00D97504" w:rsidRDefault="00D97504" w:rsidP="00D97504">
      <w:pPr>
        <w:rPr>
          <w:b/>
          <w:lang w:eastAsia="zh-CN"/>
        </w:rPr>
      </w:pPr>
      <w:r w:rsidRPr="00D952BD">
        <w:rPr>
          <w:b/>
          <w:lang w:eastAsia="zh-CN"/>
        </w:rPr>
        <w:lastRenderedPageBreak/>
        <w:t>Proposal 1:</w:t>
      </w:r>
      <w:r>
        <w:rPr>
          <w:b/>
          <w:lang w:eastAsia="zh-CN"/>
        </w:rPr>
        <w:t xml:space="preserve"> Study solutions for power saving signaling to indicate </w:t>
      </w:r>
      <w:r w:rsidR="0054639C">
        <w:rPr>
          <w:b/>
          <w:lang w:eastAsia="zh-CN"/>
        </w:rPr>
        <w:t xml:space="preserve">to </w:t>
      </w:r>
      <w:r>
        <w:rPr>
          <w:b/>
          <w:lang w:eastAsia="zh-CN"/>
        </w:rPr>
        <w:t>a UE to wake-up</w:t>
      </w:r>
      <w:r w:rsidR="00331BF9">
        <w:rPr>
          <w:b/>
          <w:lang w:eastAsia="zh-CN"/>
        </w:rPr>
        <w:t xml:space="preserve"> or go to sleep</w:t>
      </w:r>
      <w:r>
        <w:rPr>
          <w:b/>
          <w:lang w:eastAsia="zh-CN"/>
        </w:rPr>
        <w:t xml:space="preserve"> </w:t>
      </w:r>
      <w:r w:rsidR="00331BF9">
        <w:rPr>
          <w:b/>
          <w:lang w:eastAsia="zh-CN"/>
        </w:rPr>
        <w:t xml:space="preserve">for </w:t>
      </w:r>
      <w:r>
        <w:rPr>
          <w:b/>
          <w:lang w:eastAsia="zh-CN"/>
        </w:rPr>
        <w:t xml:space="preserve">the associated C-DRX ‘on-duration’. </w:t>
      </w:r>
    </w:p>
    <w:p w14:paraId="1564AC11" w14:textId="026952DE" w:rsidR="004D7500" w:rsidRDefault="0054639C" w:rsidP="008770E4">
      <w:pPr>
        <w:rPr>
          <w:lang w:eastAsia="zh-CN"/>
        </w:rPr>
      </w:pPr>
      <w:r>
        <w:rPr>
          <w:lang w:eastAsia="zh-CN"/>
        </w:rPr>
        <w:t>For the</w:t>
      </w:r>
      <w:r w:rsidR="008770E4">
        <w:rPr>
          <w:lang w:eastAsia="zh-CN"/>
        </w:rPr>
        <w:t xml:space="preserve"> proposed power saving signal to indicate wake-up or go-to-sleep, the power consumption benefit</w:t>
      </w:r>
      <w:r>
        <w:rPr>
          <w:lang w:eastAsia="zh-CN"/>
        </w:rPr>
        <w:t>s</w:t>
      </w:r>
      <w:r w:rsidR="008770E4">
        <w:rPr>
          <w:lang w:eastAsia="zh-CN"/>
        </w:rPr>
        <w:t xml:space="preserve"> needs to be investigated. As discussed in the companion paper </w:t>
      </w:r>
      <w:r w:rsidR="008770E4">
        <w:rPr>
          <w:lang w:eastAsia="zh-CN"/>
        </w:rPr>
        <w:fldChar w:fldCharType="begin"/>
      </w:r>
      <w:r w:rsidR="008770E4">
        <w:rPr>
          <w:lang w:eastAsia="zh-CN"/>
        </w:rPr>
        <w:instrText xml:space="preserve"> REF _Ref525748660 \r \h  \* MERGEFORMAT </w:instrText>
      </w:r>
      <w:r w:rsidR="008770E4">
        <w:rPr>
          <w:lang w:eastAsia="zh-CN"/>
        </w:rPr>
      </w:r>
      <w:r w:rsidR="008770E4">
        <w:rPr>
          <w:lang w:eastAsia="zh-CN"/>
        </w:rPr>
        <w:fldChar w:fldCharType="separate"/>
      </w:r>
      <w:r w:rsidR="0034140A">
        <w:rPr>
          <w:lang w:eastAsia="zh-CN"/>
        </w:rPr>
        <w:t>[2]</w:t>
      </w:r>
      <w:r w:rsidR="008770E4">
        <w:rPr>
          <w:lang w:eastAsia="zh-CN"/>
        </w:rPr>
        <w:fldChar w:fldCharType="end"/>
      </w:r>
      <w:r w:rsidR="008770E4">
        <w:rPr>
          <w:lang w:eastAsia="zh-CN"/>
        </w:rPr>
        <w:t xml:space="preserve">, the metric of scaled power efficiency, </w:t>
      </w:r>
      <m:oMath>
        <m:f>
          <m:fPr>
            <m:type m:val="skw"/>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candidate</m:t>
                </m:r>
              </m:sub>
            </m:sSub>
          </m:num>
          <m:den>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baseline</m:t>
                </m:r>
              </m:sub>
            </m:sSub>
          </m:den>
        </m:f>
      </m:oMath>
      <w:r w:rsidR="008770E4">
        <w:rPr>
          <w:lang w:eastAsia="zh-CN"/>
        </w:rPr>
        <w:t xml:space="preserve"> , can be used as the metric to evaluate power consumption benefit, where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candidate</m:t>
            </m:r>
          </m:sub>
        </m:sSub>
      </m:oMath>
      <w:r w:rsidR="008770E4">
        <w:rPr>
          <w:vertAlign w:val="subscript"/>
          <w:lang w:eastAsia="zh-CN"/>
        </w:rPr>
        <w:t xml:space="preserve"> </w:t>
      </w:r>
      <w:r w:rsidR="008770E4">
        <w:rPr>
          <w:lang w:eastAsia="zh-CN"/>
        </w:rPr>
        <w:t xml:space="preserve">is the energy consumed by the proposed solution and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baseline</m:t>
            </m:r>
          </m:sub>
        </m:sSub>
      </m:oMath>
      <w:r w:rsidR="008770E4">
        <w:rPr>
          <w:lang w:eastAsia="zh-CN"/>
        </w:rPr>
        <w:t xml:space="preserve"> is the energy consumption of the legacy baseline. Both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candidate</m:t>
            </m:r>
          </m:sub>
        </m:sSub>
      </m:oMath>
      <w:r w:rsidR="008770E4">
        <w:rPr>
          <w:rFonts w:hint="eastAsia"/>
          <w:lang w:eastAsia="zh-CN"/>
        </w:rPr>
        <w:t xml:space="preserve"> and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baseline</m:t>
            </m:r>
          </m:sub>
        </m:sSub>
      </m:oMath>
      <w:r w:rsidR="008770E4">
        <w:rPr>
          <w:rFonts w:hint="eastAsia"/>
          <w:lang w:eastAsia="zh-CN"/>
        </w:rPr>
        <w:t xml:space="preserve">  are </w:t>
      </w:r>
      <w:r w:rsidR="00BA5268">
        <w:rPr>
          <w:lang w:eastAsia="zh-CN"/>
        </w:rPr>
        <w:t>reported</w:t>
      </w:r>
      <w:r w:rsidR="004D7500">
        <w:rPr>
          <w:lang w:eastAsia="zh-CN"/>
        </w:rPr>
        <w:t>/calcul</w:t>
      </w:r>
      <w:r w:rsidR="0034140A">
        <w:rPr>
          <w:lang w:eastAsia="zh-CN"/>
        </w:rPr>
        <w:t>a</w:t>
      </w:r>
      <w:r w:rsidR="004D7500">
        <w:rPr>
          <w:lang w:eastAsia="zh-CN"/>
        </w:rPr>
        <w:t>ted</w:t>
      </w:r>
      <w:r w:rsidR="008770E4">
        <w:rPr>
          <w:lang w:eastAsia="zh-CN"/>
        </w:rPr>
        <w:t xml:space="preserve"> based on the same reference time period. </w:t>
      </w:r>
    </w:p>
    <w:p w14:paraId="6EDCCE26" w14:textId="63F5CD07" w:rsidR="008770E4" w:rsidRDefault="004D7500" w:rsidP="008770E4">
      <w:pPr>
        <w:rPr>
          <w:lang w:eastAsia="zh-CN"/>
        </w:rPr>
      </w:pPr>
      <w:r>
        <w:rPr>
          <w:lang w:eastAsia="zh-CN"/>
        </w:rPr>
        <w:t>The baseline solution for evaluating power saving signal is the</w:t>
      </w:r>
      <w:r w:rsidR="00BA5268">
        <w:rPr>
          <w:lang w:eastAsia="zh-CN"/>
        </w:rPr>
        <w:t xml:space="preserve"> legacy </w:t>
      </w:r>
      <w:r w:rsidR="008770E4">
        <w:rPr>
          <w:lang w:eastAsia="zh-CN"/>
        </w:rPr>
        <w:t>C-DRX mechanism</w:t>
      </w:r>
      <w:r>
        <w:rPr>
          <w:lang w:eastAsia="zh-CN"/>
        </w:rPr>
        <w:t xml:space="preserve"> and a DRX cycle can be used as a reference time period for power consumption evaluation</w:t>
      </w:r>
      <w:r w:rsidR="00BA5268">
        <w:rPr>
          <w:lang w:eastAsia="zh-CN"/>
        </w:rPr>
        <w:t xml:space="preserve">. </w:t>
      </w:r>
      <w:r>
        <w:rPr>
          <w:lang w:eastAsia="zh-CN"/>
        </w:rPr>
        <w:t xml:space="preserve">For each C-DRX cycle, in the baseline solution, </w:t>
      </w:r>
      <w:r w:rsidR="008770E4">
        <w:rPr>
          <w:lang w:eastAsia="zh-CN"/>
        </w:rPr>
        <w:t xml:space="preserve">the UE always wake-up regardless whether there is scheduling during the corresponding C-DRX. Therefore,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baseline</m:t>
            </m:r>
          </m:sub>
        </m:sSub>
      </m:oMath>
      <w:r w:rsidR="008770E4">
        <w:rPr>
          <w:rFonts w:hint="eastAsia"/>
          <w:lang w:eastAsia="zh-CN"/>
        </w:rPr>
        <w:t xml:space="preserve"> can be calculated as:</w:t>
      </w:r>
    </w:p>
    <w:p w14:paraId="27DD8BC1" w14:textId="3AD0C308" w:rsidR="008770E4" w:rsidRDefault="00B8508A" w:rsidP="008770E4">
      <w:pPr>
        <w:rPr>
          <w:lang w:eastAsia="zh-CN"/>
        </w:rPr>
      </w:pPr>
      <m:oMathPara>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baseline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reception state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active 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 xml:space="preserve"> sleep state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C-DRX cycle length</m:t>
                  </m:r>
                </m:sub>
              </m:sSub>
              <m:r>
                <w:rPr>
                  <w:rFonts w:ascii="Cambria Math" w:hAnsi="Cambria Math"/>
                  <w:lang w:eastAsia="zh-CN"/>
                </w:rPr>
                <m:t>- T</m:t>
              </m:r>
            </m:e>
            <m:sub>
              <m:r>
                <w:rPr>
                  <w:rFonts w:ascii="Cambria Math" w:hAnsi="Cambria Math"/>
                  <w:lang w:eastAsia="zh-CN"/>
                </w:rPr>
                <m:t>active time</m:t>
              </m:r>
            </m:sub>
          </m:sSub>
          <m:r>
            <w:rPr>
              <w:rFonts w:ascii="Cambria Math" w:hAnsi="Cambria Math"/>
              <w:lang w:eastAsia="zh-CN"/>
            </w:rPr>
            <m:t>)</m:t>
          </m:r>
        </m:oMath>
      </m:oMathPara>
    </w:p>
    <w:p w14:paraId="064D85E7" w14:textId="3451FC2A" w:rsidR="00BA5268" w:rsidRDefault="008770E4" w:rsidP="008770E4">
      <w:pPr>
        <w:rPr>
          <w:lang w:eastAsia="zh-CN"/>
        </w:rPr>
      </w:pPr>
      <w:r>
        <w:rPr>
          <w:lang w:eastAsia="zh-CN"/>
        </w:rPr>
        <w:t>, w</w:t>
      </w:r>
      <w:r>
        <w:rPr>
          <w:rFonts w:hint="eastAsia"/>
          <w:lang w:eastAsia="zh-CN"/>
        </w:rPr>
        <w:t xml:space="preserve">here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reception state</m:t>
            </m:r>
          </m:sub>
        </m:sSub>
      </m:oMath>
      <w:r>
        <w:rPr>
          <w:rFonts w:hint="eastAsia"/>
          <w:lang w:eastAsia="zh-CN"/>
        </w:rPr>
        <w:t xml:space="preserve"> and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 xml:space="preserve"> sleep state</m:t>
            </m:r>
          </m:sub>
        </m:sSub>
      </m:oMath>
      <w:r>
        <w:rPr>
          <w:lang w:eastAsia="zh-CN"/>
        </w:rPr>
        <w:t xml:space="preserve"> are the power consumption value in relative units for reception state and sleep state respectively </w:t>
      </w:r>
      <w:r w:rsidR="00DF5AD7">
        <w:rPr>
          <w:lang w:eastAsia="zh-CN"/>
        </w:rPr>
        <w:t xml:space="preserve">defined </w:t>
      </w:r>
      <w:r>
        <w:rPr>
          <w:lang w:eastAsia="zh-CN"/>
        </w:rPr>
        <w:t xml:space="preserve">in UE power consumption model. </w:t>
      </w:r>
    </w:p>
    <w:p w14:paraId="79474001" w14:textId="0ED31BC9" w:rsidR="008770E4" w:rsidRDefault="008770E4" w:rsidP="008770E4">
      <w:pPr>
        <w:rPr>
          <w:lang w:eastAsia="zh-CN"/>
        </w:rPr>
      </w:pPr>
      <w:r>
        <w:rPr>
          <w:lang w:eastAsia="zh-CN"/>
        </w:rPr>
        <w:t xml:space="preserve">For the proposed </w:t>
      </w:r>
      <w:r w:rsidR="00BA5268">
        <w:rPr>
          <w:lang w:eastAsia="zh-CN"/>
        </w:rPr>
        <w:t>power saving signal</w:t>
      </w:r>
      <w:r>
        <w:rPr>
          <w:lang w:eastAsia="zh-CN"/>
        </w:rPr>
        <w:t xml:space="preserve">,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candidate</m:t>
            </m:r>
          </m:sub>
        </m:sSub>
      </m:oMath>
      <w:r>
        <w:rPr>
          <w:rFonts w:hint="eastAsia"/>
          <w:lang w:eastAsia="zh-CN"/>
        </w:rPr>
        <w:t xml:space="preserve"> can be calculated as:</w:t>
      </w:r>
    </w:p>
    <w:p w14:paraId="3D6F5ED9" w14:textId="3776C683" w:rsidR="008770E4" w:rsidRDefault="00B8508A" w:rsidP="008770E4">
      <w:pPr>
        <w:rPr>
          <w:lang w:eastAsia="zh-CN"/>
        </w:rPr>
      </w:pP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baseline</m:t>
            </m:r>
          </m:sub>
        </m:sSub>
        <m:r>
          <w:rPr>
            <w:rFonts w:ascii="Cambria Math" w:hAnsi="Cambria Math"/>
            <w:lang w:eastAsia="zh-CN"/>
          </w:rPr>
          <m:t>=x%*[</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reception state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power saving signal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reception state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active 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 xml:space="preserve"> sleep state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C-DRX cycle length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power saving signal</m:t>
                </m:r>
              </m:sub>
            </m:sSub>
            <m:r>
              <w:rPr>
                <w:rFonts w:ascii="Cambria Math" w:hAnsi="Cambria Math"/>
                <w:lang w:eastAsia="zh-CN"/>
              </w:rPr>
              <m:t>- T</m:t>
            </m:r>
          </m:e>
          <m:sub>
            <m:r>
              <w:rPr>
                <w:rFonts w:ascii="Cambria Math" w:hAnsi="Cambria Math"/>
                <w:lang w:eastAsia="zh-CN"/>
              </w:rPr>
              <m:t>active time</m:t>
            </m:r>
          </m:sub>
        </m:sSub>
        <m:r>
          <w:rPr>
            <w:rFonts w:ascii="Cambria Math" w:hAnsi="Cambria Math"/>
            <w:lang w:eastAsia="zh-CN"/>
          </w:rPr>
          <m:t xml:space="preserve">)] </m:t>
        </m:r>
      </m:oMath>
      <w:r w:rsidR="00BA5268">
        <w:rPr>
          <w:lang w:eastAsia="zh-CN"/>
        </w:rPr>
        <w:t>+</w:t>
      </w:r>
      <w:r w:rsidR="008770E4">
        <w:rPr>
          <w:rFonts w:hint="eastAsia"/>
          <w:lang w:eastAsia="zh-CN"/>
        </w:rPr>
        <w:t xml:space="preserve"> </w:t>
      </w:r>
      <m:oMath>
        <m:r>
          <m:rPr>
            <m:sty m:val="p"/>
          </m:rPr>
          <w:rPr>
            <w:rFonts w:ascii="Cambria Math" w:hAnsi="Cambria Math"/>
            <w:lang w:eastAsia="zh-CN"/>
          </w:rPr>
          <m:t>(1-</m:t>
        </m:r>
        <m:r>
          <w:rPr>
            <w:rFonts w:ascii="Cambria Math" w:hAnsi="Cambria Math"/>
            <w:lang w:eastAsia="zh-CN"/>
          </w:rPr>
          <m:t>x%)*[</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reception state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power saving signal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 xml:space="preserve"> sleep state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C-DRX cycle length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power saving signal</m:t>
            </m:r>
          </m:sub>
        </m:sSub>
        <m:r>
          <w:rPr>
            <w:rFonts w:ascii="Cambria Math" w:hAnsi="Cambria Math"/>
            <w:lang w:eastAsia="zh-CN"/>
          </w:rPr>
          <m:t>)]</m:t>
        </m:r>
      </m:oMath>
    </w:p>
    <w:p w14:paraId="749687AA" w14:textId="67C647C5" w:rsidR="008770E4" w:rsidRDefault="008770E4" w:rsidP="008770E4">
      <w:pPr>
        <w:rPr>
          <w:lang w:eastAsia="zh-CN"/>
        </w:rPr>
      </w:pPr>
      <w:r>
        <w:rPr>
          <w:lang w:eastAsia="zh-CN"/>
        </w:rPr>
        <w:t xml:space="preserve">, where </w:t>
      </w:r>
      <w:r>
        <w:rPr>
          <w:rFonts w:hint="eastAsia"/>
          <w:lang w:eastAsia="zh-CN"/>
        </w:rPr>
        <w:t>x%</w:t>
      </w:r>
      <w:r>
        <w:rPr>
          <w:lang w:eastAsia="zh-CN"/>
        </w:rPr>
        <w:t xml:space="preserve"> is the percentage of C-DRX </w:t>
      </w:r>
      <w:r w:rsidR="00DF5AD7">
        <w:rPr>
          <w:lang w:eastAsia="zh-CN"/>
        </w:rPr>
        <w:t>cyc</w:t>
      </w:r>
      <w:r>
        <w:rPr>
          <w:lang w:eastAsia="zh-CN"/>
        </w:rPr>
        <w:t>les during which UE is expected to wake up for the reception of scheduled data.</w:t>
      </w:r>
    </w:p>
    <w:p w14:paraId="3A9E8EFB" w14:textId="1D910C3E" w:rsidR="00DF5AD7" w:rsidRDefault="008770E4" w:rsidP="008770E4">
      <w:pPr>
        <w:rPr>
          <w:lang w:eastAsia="zh-CN"/>
        </w:rPr>
      </w:pPr>
      <w:r>
        <w:rPr>
          <w:lang w:eastAsia="zh-CN"/>
        </w:rPr>
        <w:t xml:space="preserve">The required reception time for the proposed power saving signal (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power saving signal</m:t>
            </m:r>
          </m:sub>
        </m:sSub>
      </m:oMath>
      <w:r>
        <w:rPr>
          <w:rFonts w:hint="eastAsia"/>
          <w:lang w:eastAsia="zh-CN"/>
        </w:rPr>
        <w:t>)</w:t>
      </w:r>
      <w:r>
        <w:rPr>
          <w:lang w:eastAsia="zh-CN"/>
        </w:rPr>
        <w:t xml:space="preserve"> can be obtained by link level simulation </w:t>
      </w:r>
      <w:r w:rsidR="00DF5AD7">
        <w:rPr>
          <w:lang w:eastAsia="zh-CN"/>
        </w:rPr>
        <w:t>assuming</w:t>
      </w:r>
      <w:r>
        <w:rPr>
          <w:lang w:eastAsia="zh-CN"/>
        </w:rPr>
        <w:t xml:space="preserve"> the target miss-detection rate</w:t>
      </w:r>
      <w:r w:rsidR="00DF5AD7">
        <w:rPr>
          <w:lang w:eastAsia="zh-CN"/>
        </w:rPr>
        <w:t>/</w:t>
      </w:r>
      <w:r w:rsidR="00DF5AD7" w:rsidRPr="000E1159">
        <w:rPr>
          <w:lang w:eastAsia="zh-CN"/>
        </w:rPr>
        <w:t>BLER</w:t>
      </w:r>
      <w:r>
        <w:rPr>
          <w:lang w:eastAsia="zh-CN"/>
        </w:rPr>
        <w:t xml:space="preserve"> under different geometry/SNR assumption. The false alarm rate can be also obtained from link level simulation. The value of x% is impacted by the false alarm rate performance of power saving signal and the traffic model. </w:t>
      </w:r>
    </w:p>
    <w:p w14:paraId="0A79AE41" w14:textId="125706FC" w:rsidR="008770E4" w:rsidRDefault="008770E4" w:rsidP="000E1159">
      <w:pPr>
        <w:rPr>
          <w:lang w:eastAsia="zh-CN"/>
        </w:rPr>
      </w:pPr>
      <w:r>
        <w:rPr>
          <w:lang w:eastAsia="zh-CN"/>
        </w:rPr>
        <w:t xml:space="preserve">In the evaluation </w:t>
      </w:r>
      <w:r w:rsidR="00DF5AD7">
        <w:rPr>
          <w:lang w:eastAsia="zh-CN"/>
        </w:rPr>
        <w:t>on power consumption</w:t>
      </w:r>
      <w:r>
        <w:rPr>
          <w:lang w:eastAsia="zh-CN"/>
        </w:rPr>
        <w:t xml:space="preserve">, UEs under different geometries may need to be investigated and the geometries </w:t>
      </w:r>
      <w:r w:rsidR="00DF5AD7">
        <w:rPr>
          <w:lang w:eastAsia="zh-CN"/>
        </w:rPr>
        <w:t xml:space="preserve">that need to be </w:t>
      </w:r>
      <w:r>
        <w:rPr>
          <w:lang w:eastAsia="zh-CN"/>
        </w:rPr>
        <w:t>investigated can be obtained based on the system level investigation. For example, the average power efficiency in the cell and the power efficiency of 5%-tile coverage UE can be reported to evaluate the gain on power consumption reduction, based on the CDF of UEs’ geometry obtained from system level assumption.</w:t>
      </w:r>
      <w:r w:rsidR="003E5FDE" w:rsidRPr="00FB2127">
        <w:rPr>
          <w:b/>
          <w:lang w:eastAsia="zh-CN"/>
        </w:rPr>
        <w:t xml:space="preserve"> </w:t>
      </w:r>
    </w:p>
    <w:p w14:paraId="6E2A960E" w14:textId="633B7216" w:rsidR="00DF5AD7" w:rsidRDefault="00DF5AD7" w:rsidP="003E5FDE">
      <w:pPr>
        <w:rPr>
          <w:lang w:eastAsia="zh-CN"/>
        </w:rPr>
      </w:pPr>
      <w:r>
        <w:rPr>
          <w:lang w:eastAsia="zh-CN"/>
        </w:rPr>
        <w:t>Besides the power consumption gain, network resource overhead needs to be also investigated, considering t</w:t>
      </w:r>
      <w:r w:rsidR="008770E4">
        <w:rPr>
          <w:lang w:eastAsia="zh-CN"/>
        </w:rPr>
        <w:t xml:space="preserve">he power saving </w:t>
      </w:r>
      <w:r>
        <w:rPr>
          <w:lang w:eastAsia="zh-CN"/>
        </w:rPr>
        <w:t>signal</w:t>
      </w:r>
      <w:r w:rsidR="008770E4">
        <w:rPr>
          <w:lang w:eastAsia="zh-CN"/>
        </w:rPr>
        <w:t xml:space="preserve"> </w:t>
      </w:r>
      <w:r>
        <w:rPr>
          <w:lang w:eastAsia="zh-CN"/>
        </w:rPr>
        <w:t>occupies additional network resource to indicate the wakeup or go-to-sleep information</w:t>
      </w:r>
      <w:r w:rsidR="008770E4">
        <w:rPr>
          <w:lang w:eastAsia="zh-CN"/>
        </w:rPr>
        <w:t xml:space="preserve">. </w:t>
      </w:r>
      <w:r w:rsidR="003E5FDE">
        <w:rPr>
          <w:lang w:eastAsia="zh-CN"/>
        </w:rPr>
        <w:t>T</w:t>
      </w:r>
      <w:r w:rsidR="008770E4">
        <w:rPr>
          <w:lang w:eastAsia="zh-CN"/>
        </w:rPr>
        <w:t xml:space="preserve">he network resource used for power saving signal/channel for UEs at </w:t>
      </w:r>
      <w:r>
        <w:rPr>
          <w:lang w:eastAsia="zh-CN"/>
        </w:rPr>
        <w:t xml:space="preserve">a given </w:t>
      </w:r>
      <w:r w:rsidR="008770E4">
        <w:rPr>
          <w:lang w:eastAsia="zh-CN"/>
        </w:rPr>
        <w:t>SNR/geometry can be obtained from link level evaluation. And the system level network resource overhead can be calculated based on the CDF of SNR/geometry and the link level evaluation results.</w:t>
      </w:r>
    </w:p>
    <w:p w14:paraId="7A94A868" w14:textId="18E99151" w:rsidR="00DF5AD7" w:rsidRDefault="00DF5AD7" w:rsidP="003E5FDE">
      <w:pPr>
        <w:rPr>
          <w:lang w:eastAsia="zh-CN"/>
        </w:rPr>
      </w:pPr>
      <w:r>
        <w:rPr>
          <w:lang w:eastAsia="zh-CN"/>
        </w:rPr>
        <w:t xml:space="preserve">Other considerations which may optimize the benefit of the power saving signal can be also considered in the investigation. For example, it would be better to balance between the network overhead and power saving gain if the power saving signal corresponds to more than one C-DRX cycles. </w:t>
      </w:r>
    </w:p>
    <w:p w14:paraId="4B1C8488" w14:textId="05951167" w:rsidR="00935FD1" w:rsidRPr="008C01BC" w:rsidRDefault="00935FD1">
      <w:pPr>
        <w:rPr>
          <w:b/>
          <w:lang w:eastAsia="zh-CN"/>
        </w:rPr>
      </w:pPr>
      <w:r w:rsidRPr="0054639C">
        <w:rPr>
          <w:b/>
          <w:lang w:eastAsia="zh-CN"/>
        </w:rPr>
        <w:t xml:space="preserve">Proposal </w:t>
      </w:r>
      <w:r w:rsidR="008C01BC">
        <w:rPr>
          <w:b/>
          <w:lang w:eastAsia="zh-CN"/>
        </w:rPr>
        <w:t>2</w:t>
      </w:r>
      <w:r w:rsidRPr="008C01BC">
        <w:rPr>
          <w:b/>
          <w:lang w:eastAsia="zh-CN"/>
        </w:rPr>
        <w:t xml:space="preserve">: </w:t>
      </w:r>
      <w:r w:rsidR="008C01BC">
        <w:rPr>
          <w:b/>
          <w:lang w:eastAsia="zh-CN"/>
        </w:rPr>
        <w:t>S</w:t>
      </w:r>
      <w:r w:rsidR="008D382D" w:rsidRPr="008C01BC">
        <w:rPr>
          <w:b/>
          <w:lang w:eastAsia="zh-CN"/>
        </w:rPr>
        <w:t>tudy</w:t>
      </w:r>
      <w:r w:rsidRPr="008C01BC">
        <w:rPr>
          <w:b/>
          <w:lang w:eastAsia="zh-CN"/>
        </w:rPr>
        <w:t xml:space="preserve"> </w:t>
      </w:r>
      <w:r w:rsidR="008D382D" w:rsidRPr="008C01BC">
        <w:rPr>
          <w:b/>
          <w:lang w:eastAsia="zh-CN"/>
        </w:rPr>
        <w:t>RS</w:t>
      </w:r>
      <w:r w:rsidR="008C01BC">
        <w:rPr>
          <w:b/>
          <w:lang w:eastAsia="zh-CN"/>
        </w:rPr>
        <w:t>-</w:t>
      </w:r>
      <w:r w:rsidR="00FA1C79" w:rsidRPr="008C01BC">
        <w:rPr>
          <w:b/>
          <w:lang w:eastAsia="zh-CN"/>
        </w:rPr>
        <w:t>based sol</w:t>
      </w:r>
      <w:r w:rsidR="001C75BB" w:rsidRPr="008C01BC">
        <w:rPr>
          <w:b/>
          <w:lang w:eastAsia="zh-CN"/>
        </w:rPr>
        <w:t>ution and</w:t>
      </w:r>
      <w:r w:rsidR="00FA1C79" w:rsidRPr="008C01BC">
        <w:rPr>
          <w:b/>
          <w:lang w:eastAsia="zh-CN"/>
        </w:rPr>
        <w:t xml:space="preserve"> </w:t>
      </w:r>
      <w:r w:rsidRPr="008C01BC">
        <w:rPr>
          <w:b/>
          <w:lang w:eastAsia="zh-CN"/>
        </w:rPr>
        <w:t>DCI-based solution</w:t>
      </w:r>
      <w:r w:rsidR="00FA1C79" w:rsidRPr="008C01BC">
        <w:rPr>
          <w:b/>
          <w:lang w:eastAsia="zh-CN"/>
        </w:rPr>
        <w:t xml:space="preserve"> </w:t>
      </w:r>
      <w:r w:rsidRPr="008C01BC">
        <w:rPr>
          <w:b/>
          <w:lang w:eastAsia="zh-CN"/>
        </w:rPr>
        <w:t xml:space="preserve">as </w:t>
      </w:r>
      <w:r w:rsidR="00FA1C79" w:rsidRPr="008C01BC">
        <w:rPr>
          <w:b/>
          <w:lang w:eastAsia="zh-CN"/>
        </w:rPr>
        <w:t xml:space="preserve">candidates for </w:t>
      </w:r>
      <w:r w:rsidRPr="008C01BC">
        <w:rPr>
          <w:b/>
          <w:lang w:eastAsia="zh-CN"/>
        </w:rPr>
        <w:t xml:space="preserve">power saving signal </w:t>
      </w:r>
      <w:r w:rsidR="00243C02">
        <w:rPr>
          <w:b/>
          <w:lang w:eastAsia="zh-CN"/>
        </w:rPr>
        <w:t>considering</w:t>
      </w:r>
      <w:r w:rsidR="00243C02" w:rsidRPr="008C01BC">
        <w:rPr>
          <w:b/>
          <w:lang w:eastAsia="zh-CN"/>
        </w:rPr>
        <w:t xml:space="preserve"> </w:t>
      </w:r>
    </w:p>
    <w:p w14:paraId="6FC8B665" w14:textId="42C95477" w:rsidR="00935FD1" w:rsidRPr="00B94182" w:rsidRDefault="008C01BC" w:rsidP="00F02D6A">
      <w:pPr>
        <w:pStyle w:val="ListParagraph"/>
        <w:numPr>
          <w:ilvl w:val="0"/>
          <w:numId w:val="36"/>
        </w:numPr>
        <w:ind w:leftChars="0"/>
        <w:rPr>
          <w:rFonts w:ascii="Times New Roman" w:hAnsi="Times New Roman"/>
          <w:b/>
          <w:sz w:val="22"/>
          <w:szCs w:val="22"/>
          <w:lang w:eastAsia="zh-CN"/>
        </w:rPr>
      </w:pPr>
      <w:r>
        <w:rPr>
          <w:rFonts w:ascii="Times New Roman" w:eastAsiaTheme="minorEastAsia" w:hAnsi="Times New Roman"/>
          <w:b/>
          <w:sz w:val="22"/>
          <w:szCs w:val="22"/>
          <w:lang w:eastAsia="zh-CN"/>
        </w:rPr>
        <w:t>P</w:t>
      </w:r>
      <w:r w:rsidR="008D382D" w:rsidRPr="00B94182">
        <w:rPr>
          <w:rFonts w:ascii="Times New Roman" w:eastAsiaTheme="minorEastAsia" w:hAnsi="Times New Roman"/>
          <w:b/>
          <w:sz w:val="22"/>
          <w:szCs w:val="22"/>
          <w:lang w:eastAsia="zh-CN"/>
        </w:rPr>
        <w:t>ower consumption gain;</w:t>
      </w:r>
    </w:p>
    <w:p w14:paraId="70A7EE5F" w14:textId="06675B5D" w:rsidR="00331BF9" w:rsidRPr="00B94182" w:rsidRDefault="00331BF9" w:rsidP="005C59C5">
      <w:pPr>
        <w:pStyle w:val="ListParagraph"/>
        <w:numPr>
          <w:ilvl w:val="0"/>
          <w:numId w:val="36"/>
        </w:numPr>
        <w:ind w:leftChars="0"/>
        <w:rPr>
          <w:rFonts w:ascii="Times New Roman" w:hAnsi="Times New Roman"/>
          <w:b/>
          <w:sz w:val="22"/>
          <w:szCs w:val="22"/>
          <w:lang w:eastAsia="zh-CN"/>
        </w:rPr>
      </w:pPr>
      <w:r w:rsidRPr="00B94182">
        <w:rPr>
          <w:rFonts w:ascii="Times New Roman" w:eastAsiaTheme="minorEastAsia" w:hAnsi="Times New Roman"/>
          <w:b/>
          <w:sz w:val="22"/>
          <w:szCs w:val="22"/>
          <w:lang w:eastAsia="zh-CN"/>
        </w:rPr>
        <w:t>Performance of signalling design, including BLER</w:t>
      </w:r>
      <w:r w:rsidR="00DF5AD7" w:rsidRPr="00B94182">
        <w:rPr>
          <w:rFonts w:ascii="Times New Roman" w:eastAsiaTheme="minorEastAsia" w:hAnsi="Times New Roman"/>
          <w:b/>
          <w:sz w:val="22"/>
          <w:szCs w:val="22"/>
          <w:lang w:eastAsia="zh-CN"/>
        </w:rPr>
        <w:t>/</w:t>
      </w:r>
      <w:r w:rsidRPr="00B94182">
        <w:rPr>
          <w:rFonts w:ascii="Times New Roman" w:eastAsiaTheme="minorEastAsia" w:hAnsi="Times New Roman"/>
          <w:b/>
          <w:sz w:val="22"/>
          <w:szCs w:val="22"/>
          <w:lang w:eastAsia="zh-CN"/>
        </w:rPr>
        <w:t>m</w:t>
      </w:r>
      <w:r w:rsidRPr="00B94182">
        <w:rPr>
          <w:rFonts w:ascii="Times New Roman" w:hAnsi="Times New Roman"/>
          <w:b/>
          <w:sz w:val="22"/>
          <w:szCs w:val="22"/>
          <w:lang w:eastAsia="zh-CN"/>
        </w:rPr>
        <w:t>iss-detection</w:t>
      </w:r>
      <w:r w:rsidRPr="00B94182">
        <w:rPr>
          <w:rFonts w:ascii="Times New Roman" w:eastAsiaTheme="minorEastAsia" w:hAnsi="Times New Roman"/>
          <w:b/>
          <w:sz w:val="22"/>
          <w:szCs w:val="22"/>
          <w:lang w:eastAsia="zh-CN"/>
        </w:rPr>
        <w:t xml:space="preserve"> and f</w:t>
      </w:r>
      <w:r w:rsidR="007C0268" w:rsidRPr="00B94182">
        <w:rPr>
          <w:rFonts w:ascii="Times New Roman" w:eastAsiaTheme="minorEastAsia" w:hAnsi="Times New Roman"/>
          <w:b/>
          <w:sz w:val="22"/>
          <w:szCs w:val="22"/>
          <w:lang w:eastAsia="zh-CN"/>
        </w:rPr>
        <w:t>alse alarm</w:t>
      </w:r>
      <w:r w:rsidRPr="00B94182">
        <w:rPr>
          <w:rFonts w:ascii="Times New Roman" w:eastAsiaTheme="minorEastAsia" w:hAnsi="Times New Roman"/>
          <w:b/>
          <w:sz w:val="22"/>
          <w:szCs w:val="22"/>
          <w:lang w:eastAsia="zh-CN"/>
        </w:rPr>
        <w:t xml:space="preserve"> probability</w:t>
      </w:r>
      <w:r w:rsidR="005C59C5" w:rsidRPr="00B94182">
        <w:rPr>
          <w:rFonts w:ascii="Times New Roman" w:eastAsiaTheme="minorEastAsia" w:hAnsi="Times New Roman"/>
          <w:b/>
          <w:sz w:val="22"/>
          <w:szCs w:val="22"/>
          <w:lang w:eastAsia="zh-CN"/>
        </w:rPr>
        <w:t xml:space="preserve">; </w:t>
      </w:r>
    </w:p>
    <w:p w14:paraId="5C85FB41" w14:textId="4974CF71" w:rsidR="008D382D" w:rsidRPr="00B94182" w:rsidRDefault="008D382D" w:rsidP="00F02D6A">
      <w:pPr>
        <w:pStyle w:val="ListParagraph"/>
        <w:numPr>
          <w:ilvl w:val="0"/>
          <w:numId w:val="36"/>
        </w:numPr>
        <w:ind w:leftChars="0"/>
        <w:rPr>
          <w:rFonts w:ascii="Times New Roman" w:hAnsi="Times New Roman"/>
          <w:b/>
          <w:sz w:val="22"/>
          <w:szCs w:val="22"/>
          <w:lang w:eastAsia="zh-CN"/>
        </w:rPr>
      </w:pPr>
      <w:r w:rsidRPr="00B94182">
        <w:rPr>
          <w:rFonts w:ascii="Times New Roman" w:eastAsiaTheme="minorEastAsia" w:hAnsi="Times New Roman"/>
          <w:b/>
          <w:sz w:val="22"/>
          <w:szCs w:val="22"/>
          <w:lang w:eastAsia="zh-CN"/>
        </w:rPr>
        <w:t>Resource overhead due to the transmission of the power saving signal;</w:t>
      </w:r>
    </w:p>
    <w:p w14:paraId="659B79EE" w14:textId="1450AF09" w:rsidR="008D382D" w:rsidRPr="00B94182" w:rsidRDefault="008D382D" w:rsidP="00F02D6A">
      <w:pPr>
        <w:pStyle w:val="ListParagraph"/>
        <w:numPr>
          <w:ilvl w:val="0"/>
          <w:numId w:val="36"/>
        </w:numPr>
        <w:ind w:leftChars="0"/>
        <w:rPr>
          <w:rFonts w:ascii="Times New Roman" w:hAnsi="Times New Roman"/>
          <w:b/>
          <w:sz w:val="22"/>
          <w:szCs w:val="22"/>
          <w:lang w:eastAsia="zh-CN"/>
        </w:rPr>
      </w:pPr>
      <w:r w:rsidRPr="00B94182">
        <w:rPr>
          <w:rFonts w:ascii="Times New Roman" w:eastAsiaTheme="minorEastAsia" w:hAnsi="Times New Roman"/>
          <w:b/>
          <w:sz w:val="22"/>
          <w:szCs w:val="22"/>
          <w:lang w:eastAsia="zh-CN"/>
        </w:rPr>
        <w:t xml:space="preserve">Other </w:t>
      </w:r>
      <w:r w:rsidR="00243C02">
        <w:rPr>
          <w:rFonts w:ascii="Times New Roman" w:eastAsiaTheme="minorEastAsia" w:hAnsi="Times New Roman"/>
          <w:b/>
          <w:sz w:val="22"/>
          <w:szCs w:val="22"/>
          <w:lang w:eastAsia="zh-CN"/>
        </w:rPr>
        <w:t>aspects,</w:t>
      </w:r>
      <w:r w:rsidRPr="00B94182">
        <w:rPr>
          <w:rFonts w:ascii="Times New Roman" w:eastAsiaTheme="minorEastAsia" w:hAnsi="Times New Roman"/>
          <w:b/>
          <w:sz w:val="22"/>
          <w:szCs w:val="22"/>
          <w:lang w:eastAsia="zh-CN"/>
        </w:rPr>
        <w:t xml:space="preserve"> e.g. the impact on the legacy C-DRX timers, the number of C-DRX cycles corresponding to a power saving signal</w:t>
      </w:r>
      <w:r w:rsidR="00243C02">
        <w:rPr>
          <w:rFonts w:ascii="Times New Roman" w:eastAsiaTheme="minorEastAsia" w:hAnsi="Times New Roman"/>
          <w:b/>
          <w:sz w:val="22"/>
          <w:szCs w:val="22"/>
          <w:lang w:eastAsia="zh-CN"/>
        </w:rPr>
        <w:t>, etc.</w:t>
      </w:r>
    </w:p>
    <w:p w14:paraId="51AEDA91" w14:textId="78A73AF3" w:rsidR="00435223" w:rsidRPr="00D952BD" w:rsidRDefault="00435223">
      <w:pPr>
        <w:rPr>
          <w:b/>
          <w:lang w:val="en-GB" w:eastAsia="zh-CN"/>
        </w:rPr>
      </w:pPr>
    </w:p>
    <w:p w14:paraId="167FF213" w14:textId="4B4707DF" w:rsidR="00435223" w:rsidRDefault="005F422B">
      <w:pPr>
        <w:pStyle w:val="Heading1"/>
        <w:rPr>
          <w:lang w:eastAsia="zh-CN"/>
        </w:rPr>
      </w:pPr>
      <w:r>
        <w:rPr>
          <w:lang w:eastAsia="zh-CN"/>
        </w:rPr>
        <w:lastRenderedPageBreak/>
        <w:t xml:space="preserve">Reduction </w:t>
      </w:r>
      <w:r w:rsidR="00C559FC">
        <w:rPr>
          <w:lang w:eastAsia="zh-CN"/>
        </w:rPr>
        <w:t>of PDCCH monitoring</w:t>
      </w:r>
    </w:p>
    <w:p w14:paraId="45768237" w14:textId="3B3F5F92" w:rsidR="00435223" w:rsidRDefault="00D952BD">
      <w:pPr>
        <w:pStyle w:val="Heading2"/>
        <w:rPr>
          <w:lang w:val="en-GB" w:eastAsia="zh-CN"/>
        </w:rPr>
      </w:pPr>
      <w:r>
        <w:rPr>
          <w:lang w:val="en-GB" w:eastAsia="zh-CN"/>
        </w:rPr>
        <w:t>UE scheduling in active time</w:t>
      </w:r>
    </w:p>
    <w:p w14:paraId="6E6E6479" w14:textId="4E5DC620" w:rsidR="00435223" w:rsidRDefault="005F422B">
      <w:pPr>
        <w:rPr>
          <w:lang w:val="en-GB" w:eastAsia="zh-CN"/>
        </w:rPr>
      </w:pPr>
      <w:r>
        <w:rPr>
          <w:lang w:val="en-GB" w:eastAsia="zh-CN"/>
        </w:rPr>
        <w:t>T</w:t>
      </w:r>
      <w:r w:rsidR="00C559FC">
        <w:rPr>
          <w:lang w:val="en-GB" w:eastAsia="zh-CN"/>
        </w:rPr>
        <w:t>he scheduling when a UE is in active time is analysed to see whether it is possible to further reduce the power consumption due to PDCCH monitoring. Being in active time includes the following cases:</w:t>
      </w:r>
    </w:p>
    <w:p w14:paraId="1C1176C3" w14:textId="77777777" w:rsidR="00435223" w:rsidRDefault="00C559FC" w:rsidP="00C42235">
      <w:pPr>
        <w:pStyle w:val="ListParagraph"/>
        <w:numPr>
          <w:ilvl w:val="0"/>
          <w:numId w:val="37"/>
        </w:numPr>
        <w:ind w:leftChars="0"/>
        <w:rPr>
          <w:lang w:eastAsia="zh-CN"/>
        </w:rPr>
      </w:pPr>
      <w:r w:rsidRPr="00D952BD">
        <w:rPr>
          <w:rFonts w:eastAsiaTheme="minorEastAsia"/>
          <w:sz w:val="22"/>
          <w:szCs w:val="22"/>
          <w:lang w:eastAsia="zh-CN"/>
        </w:rPr>
        <w:t>C-DRX is not configured.</w:t>
      </w:r>
    </w:p>
    <w:p w14:paraId="6505D39B" w14:textId="19CEFD1D" w:rsidR="00435223" w:rsidRDefault="00C559FC" w:rsidP="0055081D">
      <w:pPr>
        <w:pStyle w:val="ListParagraph"/>
        <w:numPr>
          <w:ilvl w:val="0"/>
          <w:numId w:val="37"/>
        </w:numPr>
        <w:spacing w:afterLines="50" w:after="120"/>
        <w:ind w:leftChars="0"/>
        <w:rPr>
          <w:lang w:eastAsia="zh-CN"/>
        </w:rPr>
      </w:pPr>
      <w:r w:rsidRPr="00D952BD">
        <w:rPr>
          <w:sz w:val="22"/>
          <w:szCs w:val="22"/>
          <w:lang w:eastAsia="zh-CN"/>
        </w:rPr>
        <w:t xml:space="preserve">C-DRX is </w:t>
      </w:r>
      <w:r>
        <w:rPr>
          <w:sz w:val="22"/>
          <w:szCs w:val="22"/>
          <w:lang w:eastAsia="zh-CN"/>
        </w:rPr>
        <w:t>configured</w:t>
      </w:r>
      <w:r w:rsidRPr="00D952BD">
        <w:rPr>
          <w:sz w:val="22"/>
          <w:szCs w:val="22"/>
          <w:lang w:eastAsia="zh-CN"/>
        </w:rPr>
        <w:t>,</w:t>
      </w:r>
      <w:r>
        <w:rPr>
          <w:sz w:val="22"/>
          <w:szCs w:val="22"/>
          <w:lang w:eastAsia="zh-CN"/>
        </w:rPr>
        <w:t xml:space="preserve"> and the UE is in</w:t>
      </w:r>
      <w:r w:rsidRPr="00D952BD">
        <w:rPr>
          <w:sz w:val="22"/>
          <w:szCs w:val="22"/>
          <w:lang w:eastAsia="zh-CN"/>
        </w:rPr>
        <w:t xml:space="preserve"> </w:t>
      </w:r>
      <w:r w:rsidR="005C59C5">
        <w:rPr>
          <w:sz w:val="22"/>
          <w:szCs w:val="22"/>
          <w:lang w:eastAsia="zh-CN"/>
        </w:rPr>
        <w:t xml:space="preserve">at least one of </w:t>
      </w:r>
      <w:r w:rsidRPr="00D952BD">
        <w:rPr>
          <w:i/>
          <w:noProof/>
          <w:sz w:val="22"/>
          <w:szCs w:val="22"/>
        </w:rPr>
        <w:t>drx-onDurationTimer</w:t>
      </w:r>
      <w:r w:rsidR="005C59C5">
        <w:rPr>
          <w:i/>
          <w:noProof/>
          <w:sz w:val="22"/>
          <w:szCs w:val="22"/>
        </w:rPr>
        <w:t>,</w:t>
      </w:r>
      <w:r w:rsidRPr="00D952BD">
        <w:rPr>
          <w:noProof/>
          <w:sz w:val="22"/>
          <w:szCs w:val="22"/>
        </w:rPr>
        <w:t xml:space="preserve"> </w:t>
      </w:r>
      <w:r w:rsidRPr="00D952BD">
        <w:rPr>
          <w:i/>
          <w:noProof/>
          <w:sz w:val="22"/>
          <w:szCs w:val="22"/>
        </w:rPr>
        <w:t>drx-InactivityTimer</w:t>
      </w:r>
      <w:r w:rsidR="005C59C5">
        <w:rPr>
          <w:i/>
          <w:noProof/>
          <w:sz w:val="22"/>
          <w:szCs w:val="22"/>
        </w:rPr>
        <w:t>,</w:t>
      </w:r>
      <w:r w:rsidRPr="00D952BD">
        <w:rPr>
          <w:noProof/>
          <w:sz w:val="22"/>
          <w:szCs w:val="22"/>
        </w:rPr>
        <w:t xml:space="preserve"> </w:t>
      </w:r>
      <w:r w:rsidRPr="00D952BD">
        <w:rPr>
          <w:i/>
          <w:sz w:val="22"/>
          <w:szCs w:val="22"/>
        </w:rPr>
        <w:t>drx-RetransmissionTimerDL</w:t>
      </w:r>
      <w:r w:rsidR="005C59C5">
        <w:rPr>
          <w:i/>
          <w:sz w:val="22"/>
          <w:szCs w:val="22"/>
        </w:rPr>
        <w:t>,</w:t>
      </w:r>
      <w:r w:rsidRPr="00D952BD">
        <w:rPr>
          <w:noProof/>
          <w:sz w:val="22"/>
          <w:szCs w:val="22"/>
        </w:rPr>
        <w:t xml:space="preserve"> </w:t>
      </w:r>
      <w:r w:rsidRPr="00D952BD">
        <w:rPr>
          <w:i/>
          <w:sz w:val="22"/>
          <w:szCs w:val="22"/>
        </w:rPr>
        <w:t>drx-RetransmissionTimerUL</w:t>
      </w:r>
      <w:r w:rsidRPr="00D952BD">
        <w:rPr>
          <w:noProof/>
          <w:sz w:val="22"/>
          <w:szCs w:val="22"/>
        </w:rPr>
        <w:t xml:space="preserve"> </w:t>
      </w:r>
      <w:r w:rsidR="005C59C5">
        <w:rPr>
          <w:noProof/>
          <w:sz w:val="22"/>
          <w:szCs w:val="22"/>
        </w:rPr>
        <w:t>and</w:t>
      </w:r>
      <w:r w:rsidRPr="00D952BD">
        <w:rPr>
          <w:noProof/>
          <w:sz w:val="22"/>
          <w:szCs w:val="22"/>
        </w:rPr>
        <w:t xml:space="preserve"> </w:t>
      </w:r>
      <w:r w:rsidRPr="00D952BD">
        <w:rPr>
          <w:i/>
          <w:noProof/>
          <w:sz w:val="22"/>
          <w:szCs w:val="22"/>
        </w:rPr>
        <w:t>ra-ContentionResolutionTimer</w:t>
      </w:r>
      <w:r w:rsidRPr="00D952BD">
        <w:rPr>
          <w:sz w:val="22"/>
          <w:szCs w:val="22"/>
          <w:lang w:eastAsia="zh-CN"/>
        </w:rPr>
        <w:t xml:space="preserve"> is running.</w:t>
      </w:r>
    </w:p>
    <w:p w14:paraId="2B93C710" w14:textId="27130E38" w:rsidR="00435223" w:rsidRDefault="00EC1384">
      <w:pPr>
        <w:rPr>
          <w:lang w:val="en-GB" w:eastAsia="zh-CN"/>
        </w:rPr>
      </w:pPr>
      <w:r>
        <w:fldChar w:fldCharType="begin"/>
      </w:r>
      <w:r>
        <w:instrText xml:space="preserve"> REF _Ref525314246 \h </w:instrText>
      </w:r>
      <w:r>
        <w:fldChar w:fldCharType="separate"/>
      </w:r>
      <w:r w:rsidR="0034140A">
        <w:t xml:space="preserve">Figure </w:t>
      </w:r>
      <w:r w:rsidR="0034140A">
        <w:rPr>
          <w:noProof/>
        </w:rPr>
        <w:t>4</w:t>
      </w:r>
      <w:r>
        <w:fldChar w:fldCharType="end"/>
      </w:r>
      <w:r>
        <w:t xml:space="preserve"> </w:t>
      </w:r>
      <w:r w:rsidR="00C42235">
        <w:rPr>
          <w:lang w:val="en-GB" w:eastAsia="zh-CN"/>
        </w:rPr>
        <w:t xml:space="preserve">illustrates </w:t>
      </w:r>
      <w:r w:rsidR="00C559FC">
        <w:rPr>
          <w:lang w:val="en-GB" w:eastAsia="zh-CN"/>
        </w:rPr>
        <w:t xml:space="preserve">statistical data from LTE deployment, in which the </w:t>
      </w:r>
      <w:r w:rsidR="00C42235">
        <w:rPr>
          <w:lang w:val="en-GB" w:eastAsia="zh-CN"/>
        </w:rPr>
        <w:t xml:space="preserve">distribution of the </w:t>
      </w:r>
      <w:r w:rsidR="00C559FC">
        <w:rPr>
          <w:lang w:val="en-GB" w:eastAsia="zh-CN"/>
        </w:rPr>
        <w:t xml:space="preserve">time gap between two consecutive scheduling during active time. The statistical results are from UE perspective and based on the duration when a given UE is in active time before the UE goes to sleep. It is observed that there is about a 22.5% probability that the time gap is 0, which corresponds to the case when two consecutive scheduling happen in two </w:t>
      </w:r>
      <w:r w:rsidR="00C42235">
        <w:rPr>
          <w:lang w:val="en-GB" w:eastAsia="zh-CN"/>
        </w:rPr>
        <w:t xml:space="preserve">consecutive </w:t>
      </w:r>
      <w:r w:rsidR="005C59C5">
        <w:rPr>
          <w:lang w:val="en-GB" w:eastAsia="zh-CN"/>
        </w:rPr>
        <w:t>slots</w:t>
      </w:r>
      <w:r w:rsidR="00C559FC">
        <w:rPr>
          <w:lang w:val="en-GB" w:eastAsia="zh-CN"/>
        </w:rPr>
        <w:t xml:space="preserve">. And there is about a 77.5% probability that the consecutive scheduling happens in two </w:t>
      </w:r>
      <w:r w:rsidR="005C59C5">
        <w:rPr>
          <w:lang w:val="en-GB" w:eastAsia="zh-CN"/>
        </w:rPr>
        <w:t xml:space="preserve">slots </w:t>
      </w:r>
      <w:r w:rsidR="00C559FC">
        <w:rPr>
          <w:lang w:val="en-GB" w:eastAsia="zh-CN"/>
        </w:rPr>
        <w:t xml:space="preserve">separated by one or more </w:t>
      </w:r>
      <w:r w:rsidR="005C59C5">
        <w:rPr>
          <w:lang w:val="en-GB" w:eastAsia="zh-CN"/>
        </w:rPr>
        <w:t xml:space="preserve">slots </w:t>
      </w:r>
      <w:r w:rsidR="00C559FC">
        <w:rPr>
          <w:lang w:val="en-GB" w:eastAsia="zh-CN"/>
        </w:rPr>
        <w:t xml:space="preserve">gap.  </w:t>
      </w:r>
    </w:p>
    <w:p w14:paraId="03EA8D2F" w14:textId="211532C4" w:rsidR="00435223" w:rsidRDefault="009A0A28" w:rsidP="00B94182">
      <w:pPr>
        <w:spacing w:after="240"/>
        <w:rPr>
          <w:lang w:eastAsia="zh-CN"/>
        </w:rPr>
      </w:pPr>
      <w:r>
        <w:rPr>
          <w:b/>
          <w:lang w:eastAsia="zh-CN"/>
        </w:rPr>
        <w:t xml:space="preserve">Observation 2: In C-DRX active time, there exists a number of consecutive </w:t>
      </w:r>
      <w:r w:rsidR="005C59C5">
        <w:rPr>
          <w:b/>
          <w:lang w:eastAsia="zh-CN"/>
        </w:rPr>
        <w:t xml:space="preserve">slots </w:t>
      </w:r>
      <w:r>
        <w:rPr>
          <w:b/>
          <w:lang w:eastAsia="zh-CN"/>
        </w:rPr>
        <w:t>during which there is no PDSCH/PUSCH scheduled.</w:t>
      </w:r>
    </w:p>
    <w:p w14:paraId="764629AA" w14:textId="77777777" w:rsidR="00EC1384" w:rsidRDefault="00C559FC" w:rsidP="00EC1384">
      <w:pPr>
        <w:keepNext/>
        <w:jc w:val="center"/>
      </w:pPr>
      <w:r>
        <w:rPr>
          <w:noProof/>
        </w:rPr>
        <w:drawing>
          <wp:inline distT="0" distB="0" distL="0" distR="0" wp14:anchorId="6CD69750" wp14:editId="4F49F50B">
            <wp:extent cx="4579038" cy="2842673"/>
            <wp:effectExtent l="0" t="0" r="12065" b="1524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ED7F880" w14:textId="68BDCB67" w:rsidR="00435223" w:rsidRDefault="00EC1384">
      <w:pPr>
        <w:pStyle w:val="Caption"/>
      </w:pPr>
      <w:bookmarkStart w:id="11" w:name="_Ref525314246"/>
      <w:r>
        <w:t xml:space="preserve">Figure </w:t>
      </w:r>
      <w:r>
        <w:rPr>
          <w:b w:val="0"/>
          <w:bCs w:val="0"/>
        </w:rPr>
        <w:fldChar w:fldCharType="begin"/>
      </w:r>
      <w:r>
        <w:instrText xml:space="preserve"> SEQ Figure \* ARABIC </w:instrText>
      </w:r>
      <w:r>
        <w:rPr>
          <w:b w:val="0"/>
          <w:bCs w:val="0"/>
        </w:rPr>
        <w:fldChar w:fldCharType="separate"/>
      </w:r>
      <w:r w:rsidR="0034140A">
        <w:rPr>
          <w:noProof/>
        </w:rPr>
        <w:t>4</w:t>
      </w:r>
      <w:r>
        <w:rPr>
          <w:b w:val="0"/>
          <w:bCs w:val="0"/>
        </w:rPr>
        <w:fldChar w:fldCharType="end"/>
      </w:r>
      <w:bookmarkEnd w:id="11"/>
      <w:r>
        <w:t xml:space="preserve"> </w:t>
      </w:r>
      <w:r w:rsidR="00C559FC">
        <w:t>Statistical results on the scheduling when UE is in active state</w:t>
      </w:r>
    </w:p>
    <w:p w14:paraId="47E22855" w14:textId="2A1EDD8B" w:rsidR="004532B6" w:rsidRDefault="005F422B" w:rsidP="00E92253">
      <w:pPr>
        <w:pStyle w:val="Heading2"/>
        <w:rPr>
          <w:lang w:eastAsia="zh-CN"/>
        </w:rPr>
      </w:pPr>
      <w:r>
        <w:rPr>
          <w:lang w:eastAsia="zh-CN"/>
        </w:rPr>
        <w:t>S</w:t>
      </w:r>
      <w:r w:rsidR="004532B6">
        <w:rPr>
          <w:lang w:eastAsia="zh-CN"/>
        </w:rPr>
        <w:t xml:space="preserve">ignaling </w:t>
      </w:r>
      <w:r>
        <w:rPr>
          <w:lang w:eastAsia="zh-CN"/>
        </w:rPr>
        <w:t xml:space="preserve">for </w:t>
      </w:r>
      <w:r w:rsidR="004532B6">
        <w:rPr>
          <w:lang w:eastAsia="zh-CN"/>
        </w:rPr>
        <w:t xml:space="preserve">PDCCH </w:t>
      </w:r>
      <w:r w:rsidR="00D952BD">
        <w:rPr>
          <w:lang w:eastAsia="zh-CN"/>
        </w:rPr>
        <w:t>monitoring</w:t>
      </w:r>
      <w:r w:rsidR="005C59C5">
        <w:rPr>
          <w:lang w:eastAsia="zh-CN"/>
        </w:rPr>
        <w:t xml:space="preserve"> reduction</w:t>
      </w:r>
    </w:p>
    <w:p w14:paraId="02358EF9" w14:textId="0CA6D162" w:rsidR="004532B6" w:rsidRDefault="004532B6" w:rsidP="00E92253">
      <w:pPr>
        <w:rPr>
          <w:lang w:eastAsia="zh-CN"/>
        </w:rPr>
      </w:pPr>
      <w:r w:rsidRPr="00D73F4C">
        <w:rPr>
          <w:lang w:eastAsia="zh-CN"/>
        </w:rPr>
        <w:t xml:space="preserve">Based on </w:t>
      </w:r>
      <w:r w:rsidR="005C59C5">
        <w:rPr>
          <w:rFonts w:hint="eastAsia"/>
          <w:lang w:eastAsia="zh-CN"/>
        </w:rPr>
        <w:t>o</w:t>
      </w:r>
      <w:r w:rsidRPr="00D73F4C">
        <w:rPr>
          <w:lang w:eastAsia="zh-CN"/>
        </w:rPr>
        <w:t>bservation</w:t>
      </w:r>
      <w:r>
        <w:rPr>
          <w:lang w:eastAsia="zh-CN"/>
        </w:rPr>
        <w:t xml:space="preserve"> 2</w:t>
      </w:r>
      <w:r w:rsidRPr="00D73F4C">
        <w:rPr>
          <w:lang w:eastAsia="zh-CN"/>
        </w:rPr>
        <w:t xml:space="preserve">, a </w:t>
      </w:r>
      <w:r>
        <w:rPr>
          <w:lang w:eastAsia="zh-CN"/>
        </w:rPr>
        <w:t xml:space="preserve">signaling to </w:t>
      </w:r>
      <w:r w:rsidRPr="00D73F4C">
        <w:rPr>
          <w:lang w:eastAsia="zh-CN"/>
        </w:rPr>
        <w:t>indicat</w:t>
      </w:r>
      <w:r>
        <w:rPr>
          <w:lang w:eastAsia="zh-CN"/>
        </w:rPr>
        <w:t>e</w:t>
      </w:r>
      <w:r w:rsidRPr="00D73F4C">
        <w:rPr>
          <w:lang w:eastAsia="zh-CN"/>
        </w:rPr>
        <w:t xml:space="preserve"> </w:t>
      </w:r>
      <w:r w:rsidR="009A0A28">
        <w:rPr>
          <w:lang w:eastAsia="zh-CN"/>
        </w:rPr>
        <w:t xml:space="preserve">to the </w:t>
      </w:r>
      <w:r w:rsidRPr="00D73F4C">
        <w:rPr>
          <w:lang w:eastAsia="zh-CN"/>
        </w:rPr>
        <w:t xml:space="preserve">UE to skip the PDCCH monitoring can be introduced for </w:t>
      </w:r>
      <w:r w:rsidR="009A0A28">
        <w:rPr>
          <w:lang w:eastAsia="zh-CN"/>
        </w:rPr>
        <w:t xml:space="preserve">UE </w:t>
      </w:r>
      <w:r w:rsidRPr="00D73F4C">
        <w:rPr>
          <w:lang w:eastAsia="zh-CN"/>
        </w:rPr>
        <w:t>power consumption reduction.</w:t>
      </w:r>
      <w:r>
        <w:rPr>
          <w:lang w:eastAsia="zh-CN"/>
        </w:rPr>
        <w:t xml:space="preserve"> </w:t>
      </w:r>
      <w:r w:rsidR="0029033E">
        <w:rPr>
          <w:lang w:val="en-GB" w:eastAsia="zh-CN"/>
        </w:rPr>
        <w:t xml:space="preserve">Differently from the </w:t>
      </w:r>
      <w:r w:rsidR="0034140A">
        <w:rPr>
          <w:lang w:val="en-GB" w:eastAsia="zh-CN"/>
        </w:rPr>
        <w:t>signalling</w:t>
      </w:r>
      <w:r w:rsidR="0029033E">
        <w:rPr>
          <w:lang w:val="en-GB" w:eastAsia="zh-CN"/>
        </w:rPr>
        <w:t xml:space="preserve"> to indicate </w:t>
      </w:r>
      <w:r w:rsidR="005C68D9">
        <w:rPr>
          <w:lang w:val="en-GB" w:eastAsia="zh-CN"/>
        </w:rPr>
        <w:t xml:space="preserve">to </w:t>
      </w:r>
      <w:r w:rsidR="0029033E">
        <w:rPr>
          <w:lang w:val="en-GB" w:eastAsia="zh-CN"/>
        </w:rPr>
        <w:t xml:space="preserve">the UE to wake up or go to sleep for a number of C-DRX cycles, the intention of the indication in this </w:t>
      </w:r>
      <w:r w:rsidR="00953ED7">
        <w:rPr>
          <w:lang w:val="en-GB" w:eastAsia="zh-CN"/>
        </w:rPr>
        <w:t>Section</w:t>
      </w:r>
      <w:r w:rsidR="0029033E">
        <w:rPr>
          <w:lang w:val="en-GB" w:eastAsia="zh-CN"/>
        </w:rPr>
        <w:t xml:space="preserve"> is enabling UE to skip of PDCCH monitoring in active time for a number of PDCCH monitoring occasions T</w:t>
      </w:r>
      <w:r>
        <w:rPr>
          <w:lang w:eastAsia="zh-CN"/>
        </w:rPr>
        <w:t xml:space="preserve">he UE </w:t>
      </w:r>
      <w:r w:rsidR="0029033E">
        <w:rPr>
          <w:lang w:eastAsia="zh-CN"/>
        </w:rPr>
        <w:t xml:space="preserve">may not be able to totally sleep </w:t>
      </w:r>
      <w:r w:rsidR="005C68D9">
        <w:rPr>
          <w:lang w:eastAsia="zh-CN"/>
        </w:rPr>
        <w:t>but the UE can</w:t>
      </w:r>
      <w:r w:rsidR="0029033E">
        <w:rPr>
          <w:lang w:eastAsia="zh-CN"/>
        </w:rPr>
        <w:t xml:space="preserve"> </w:t>
      </w:r>
      <w:r>
        <w:rPr>
          <w:lang w:eastAsia="zh-CN"/>
        </w:rPr>
        <w:t xml:space="preserve">switch off RF chains and skip PDCCH monitoring during the gap between two consecutive </w:t>
      </w:r>
      <w:r w:rsidR="0034140A">
        <w:rPr>
          <w:lang w:eastAsia="zh-CN"/>
        </w:rPr>
        <w:t>scheduling</w:t>
      </w:r>
      <w:r>
        <w:rPr>
          <w:lang w:eastAsia="zh-CN"/>
        </w:rPr>
        <w:t xml:space="preserve">. Based on our </w:t>
      </w:r>
      <w:r w:rsidR="005C59C5">
        <w:rPr>
          <w:lang w:eastAsia="zh-CN"/>
        </w:rPr>
        <w:t>knowledge</w:t>
      </w:r>
      <w:r>
        <w:rPr>
          <w:lang w:eastAsia="zh-CN"/>
        </w:rPr>
        <w:t xml:space="preserve">, the power consumption of the RF part is comparable with that of the baseband part. Therefore, the power consumption reduction </w:t>
      </w:r>
      <w:r w:rsidR="00EC71F2">
        <w:rPr>
          <w:lang w:eastAsia="zh-CN"/>
        </w:rPr>
        <w:t xml:space="preserve">due to the switch off </w:t>
      </w:r>
      <w:r w:rsidR="008777C2">
        <w:rPr>
          <w:lang w:eastAsia="zh-CN"/>
        </w:rPr>
        <w:t xml:space="preserve">of the </w:t>
      </w:r>
      <w:r w:rsidR="00EC71F2">
        <w:rPr>
          <w:lang w:eastAsia="zh-CN"/>
        </w:rPr>
        <w:t xml:space="preserve">RF part </w:t>
      </w:r>
      <w:r>
        <w:rPr>
          <w:lang w:eastAsia="zh-CN"/>
        </w:rPr>
        <w:t xml:space="preserve">is </w:t>
      </w:r>
      <w:r w:rsidR="005C28AF">
        <w:rPr>
          <w:lang w:eastAsia="zh-CN"/>
        </w:rPr>
        <w:t>expected to be attractive</w:t>
      </w:r>
      <w:r>
        <w:rPr>
          <w:lang w:eastAsia="zh-CN"/>
        </w:rPr>
        <w:t>.</w:t>
      </w:r>
    </w:p>
    <w:p w14:paraId="78E2F095" w14:textId="4E38CF0E" w:rsidR="00FA1C79" w:rsidRDefault="00C23746" w:rsidP="00E92253">
      <w:pPr>
        <w:rPr>
          <w:lang w:val="en-GB" w:eastAsia="zh-CN"/>
        </w:rPr>
      </w:pPr>
      <w:r>
        <w:rPr>
          <w:lang w:eastAsia="zh-CN"/>
        </w:rPr>
        <w:t>To</w:t>
      </w:r>
      <w:r w:rsidR="004532B6">
        <w:rPr>
          <w:lang w:eastAsia="zh-CN"/>
        </w:rPr>
        <w:t xml:space="preserve"> </w:t>
      </w:r>
      <w:r w:rsidR="008777C2">
        <w:rPr>
          <w:lang w:eastAsia="zh-CN"/>
        </w:rPr>
        <w:t xml:space="preserve">indicate to </w:t>
      </w:r>
      <w:r w:rsidR="004532B6">
        <w:rPr>
          <w:lang w:eastAsia="zh-CN"/>
        </w:rPr>
        <w:t>ski</w:t>
      </w:r>
      <w:r>
        <w:rPr>
          <w:lang w:eastAsia="zh-CN"/>
        </w:rPr>
        <w:t>p</w:t>
      </w:r>
      <w:r w:rsidR="004532B6">
        <w:rPr>
          <w:lang w:eastAsia="zh-CN"/>
        </w:rPr>
        <w:t xml:space="preserve"> PDCCH monitoring, </w:t>
      </w:r>
      <w:r>
        <w:rPr>
          <w:lang w:eastAsia="zh-CN"/>
        </w:rPr>
        <w:t>DCI</w:t>
      </w:r>
      <w:r w:rsidR="008777C2">
        <w:rPr>
          <w:lang w:eastAsia="zh-CN"/>
        </w:rPr>
        <w:t>-</w:t>
      </w:r>
      <w:r>
        <w:rPr>
          <w:lang w:eastAsia="zh-CN"/>
        </w:rPr>
        <w:t xml:space="preserve">based signaling is a straightforward way considering </w:t>
      </w:r>
      <w:r w:rsidR="008777C2">
        <w:rPr>
          <w:lang w:eastAsia="zh-CN"/>
        </w:rPr>
        <w:t xml:space="preserve">that </w:t>
      </w:r>
      <w:r>
        <w:rPr>
          <w:lang w:eastAsia="zh-CN"/>
        </w:rPr>
        <w:t>in the corresponding C-DRX cycles the UE has already started the PDCCH monitoring. S</w:t>
      </w:r>
      <w:r w:rsidR="004532B6">
        <w:rPr>
          <w:lang w:eastAsia="zh-CN"/>
        </w:rPr>
        <w:t xml:space="preserve">ome detailed information </w:t>
      </w:r>
      <w:r w:rsidR="00173EF8" w:rsidRPr="00B94182">
        <w:rPr>
          <w:lang w:eastAsia="zh-CN"/>
        </w:rPr>
        <w:t>can</w:t>
      </w:r>
      <w:r w:rsidR="004532B6">
        <w:rPr>
          <w:lang w:eastAsia="zh-CN"/>
        </w:rPr>
        <w:t xml:space="preserve"> be </w:t>
      </w:r>
      <w:r w:rsidR="0029033E">
        <w:rPr>
          <w:lang w:eastAsia="zh-CN"/>
        </w:rPr>
        <w:t xml:space="preserve">also </w:t>
      </w:r>
      <w:r w:rsidR="004532B6">
        <w:rPr>
          <w:lang w:eastAsia="zh-CN"/>
        </w:rPr>
        <w:t xml:space="preserve">indicated such as whether to skip and how </w:t>
      </w:r>
      <w:r w:rsidR="0029033E">
        <w:rPr>
          <w:lang w:eastAsia="zh-CN"/>
        </w:rPr>
        <w:t>many PDCCH occasions</w:t>
      </w:r>
      <w:r w:rsidR="004532B6">
        <w:rPr>
          <w:lang w:eastAsia="zh-CN"/>
        </w:rPr>
        <w:t xml:space="preserve"> to skip.</w:t>
      </w:r>
      <w:r w:rsidR="005C59C5" w:rsidDel="005C59C5">
        <w:rPr>
          <w:lang w:eastAsia="zh-CN"/>
        </w:rPr>
        <w:t xml:space="preserve"> </w:t>
      </w:r>
    </w:p>
    <w:p w14:paraId="214E5063" w14:textId="76BB4715" w:rsidR="004532B6" w:rsidRPr="00F02D6A" w:rsidRDefault="00FA1C79" w:rsidP="00E92253">
      <w:pPr>
        <w:rPr>
          <w:lang w:eastAsia="zh-CN"/>
        </w:rPr>
      </w:pPr>
      <w:r>
        <w:rPr>
          <w:lang w:val="en-GB" w:eastAsia="zh-CN"/>
        </w:rPr>
        <w:t xml:space="preserve">The DCI based signalling used for skipping PDCCH may be jointly designed together with the DCI based signalling for </w:t>
      </w:r>
      <w:r w:rsidR="005C59C5">
        <w:rPr>
          <w:rFonts w:hint="eastAsia"/>
          <w:lang w:val="en-GB" w:eastAsia="zh-CN"/>
        </w:rPr>
        <w:t xml:space="preserve">wake up or </w:t>
      </w:r>
      <w:r>
        <w:rPr>
          <w:lang w:val="en-GB" w:eastAsia="zh-CN"/>
        </w:rPr>
        <w:t xml:space="preserve">go-to-sleep indication in </w:t>
      </w:r>
      <w:r w:rsidR="00953ED7">
        <w:rPr>
          <w:lang w:val="en-GB" w:eastAsia="zh-CN"/>
        </w:rPr>
        <w:t>Section</w:t>
      </w:r>
      <w:r w:rsidR="00AE49ED">
        <w:rPr>
          <w:lang w:val="en-GB" w:eastAsia="zh-CN"/>
        </w:rPr>
        <w:t xml:space="preserve"> </w:t>
      </w:r>
      <w:r>
        <w:rPr>
          <w:lang w:val="en-GB" w:eastAsia="zh-CN"/>
        </w:rPr>
        <w:t xml:space="preserve">2. </w:t>
      </w:r>
      <w:r w:rsidR="00AE49ED">
        <w:rPr>
          <w:lang w:eastAsia="zh-CN"/>
        </w:rPr>
        <w:t xml:space="preserve">DCI based signaling can be also used to adjust </w:t>
      </w:r>
      <w:r w:rsidR="00AE49ED">
        <w:rPr>
          <w:lang w:eastAsia="zh-CN"/>
        </w:rPr>
        <w:lastRenderedPageBreak/>
        <w:t>the parameters of PDCCH search space sets, for example the adjustment of PDCCH monitoring periodicity. It can be also further studied on the DCI signaling based adjustment of parameters of PDCCH search space set which would reduce the PDCCH monitoring.</w:t>
      </w:r>
    </w:p>
    <w:p w14:paraId="546EB384" w14:textId="687DFF9F" w:rsidR="004532B6" w:rsidRDefault="004532B6" w:rsidP="00E92253">
      <w:pPr>
        <w:rPr>
          <w:b/>
          <w:lang w:eastAsia="zh-CN"/>
        </w:rPr>
      </w:pPr>
      <w:r w:rsidRPr="00472B6D">
        <w:rPr>
          <w:b/>
          <w:lang w:eastAsia="zh-CN"/>
        </w:rPr>
        <w:t xml:space="preserve">Proposal </w:t>
      </w:r>
      <w:r w:rsidR="008C01BC">
        <w:rPr>
          <w:b/>
          <w:lang w:eastAsia="zh-CN"/>
        </w:rPr>
        <w:t>3</w:t>
      </w:r>
      <w:r w:rsidRPr="00472B6D">
        <w:rPr>
          <w:b/>
          <w:lang w:eastAsia="zh-CN"/>
        </w:rPr>
        <w:t>:</w:t>
      </w:r>
      <w:r>
        <w:rPr>
          <w:b/>
          <w:lang w:eastAsia="zh-CN"/>
        </w:rPr>
        <w:t xml:space="preserve"> Consider the indication of skipping PDCCH monitoring</w:t>
      </w:r>
      <w:r w:rsidR="00FA1C79">
        <w:rPr>
          <w:b/>
          <w:lang w:eastAsia="zh-CN"/>
        </w:rPr>
        <w:t xml:space="preserve"> in Rel-16</w:t>
      </w:r>
      <w:r>
        <w:rPr>
          <w:b/>
          <w:lang w:eastAsia="zh-CN"/>
        </w:rPr>
        <w:t>.</w:t>
      </w:r>
    </w:p>
    <w:p w14:paraId="192B14D3" w14:textId="715B2173" w:rsidR="00DF5AD7" w:rsidRDefault="00E92253" w:rsidP="00E92253">
      <w:pPr>
        <w:rPr>
          <w:lang w:eastAsia="zh-CN"/>
        </w:rPr>
      </w:pPr>
      <w:r>
        <w:rPr>
          <w:lang w:eastAsia="zh-CN"/>
        </w:rPr>
        <w:t xml:space="preserve">To investigate the power consumption benefit, the power efficiency proposed in [2], </w:t>
      </w:r>
      <m:oMath>
        <m:f>
          <m:fPr>
            <m:type m:val="skw"/>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candidate</m:t>
                </m:r>
              </m:sub>
            </m:sSub>
          </m:num>
          <m:den>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baseline</m:t>
                </m:r>
              </m:sub>
            </m:sSub>
          </m:den>
        </m:f>
      </m:oMath>
      <w:r>
        <w:rPr>
          <w:lang w:eastAsia="zh-CN"/>
        </w:rPr>
        <w:t>, needs to be also investigated, where the baseline solution is the legacy C-DRX. The number of PDCCH monitoring occasions in the baseline for a C-DRX cycle can be counted and the corresponding power consumption due to the PDCCH monitoring can be calculated. This may need define the power consumption level due to PDCCH monitoring in the UE power model, which is also discussed in the companion paper [2]. The power consumption of the proposal to skip the PDCCH monitoring can be similarly calculated.</w:t>
      </w:r>
    </w:p>
    <w:p w14:paraId="501F25F2" w14:textId="60BF468F" w:rsidR="00E92253" w:rsidRDefault="00E92253" w:rsidP="00E92253">
      <w:pPr>
        <w:rPr>
          <w:lang w:eastAsia="zh-CN"/>
        </w:rPr>
      </w:pPr>
      <w:r>
        <w:rPr>
          <w:lang w:eastAsia="zh-CN"/>
        </w:rPr>
        <w:t>Network overhead due to the transmission of signalling needs to be also investigated. The similar methodology for the power saving signal for wakeup/go-to-sleep indication can be also used here.</w:t>
      </w:r>
    </w:p>
    <w:p w14:paraId="01563410" w14:textId="63219366" w:rsidR="00E92253" w:rsidRPr="002A40FC" w:rsidRDefault="00E92253" w:rsidP="00E92253">
      <w:pPr>
        <w:rPr>
          <w:b/>
          <w:lang w:eastAsia="zh-CN"/>
        </w:rPr>
      </w:pPr>
      <w:r w:rsidRPr="002A40FC">
        <w:rPr>
          <w:b/>
          <w:lang w:eastAsia="zh-CN"/>
        </w:rPr>
        <w:t xml:space="preserve">Proposal </w:t>
      </w:r>
      <w:r w:rsidR="008C01BC">
        <w:rPr>
          <w:b/>
          <w:lang w:eastAsia="zh-CN"/>
        </w:rPr>
        <w:t>4</w:t>
      </w:r>
      <w:r w:rsidRPr="002A40FC">
        <w:rPr>
          <w:b/>
          <w:lang w:eastAsia="zh-CN"/>
        </w:rPr>
        <w:t xml:space="preserve">: </w:t>
      </w:r>
      <w:r w:rsidR="00277458">
        <w:rPr>
          <w:b/>
          <w:lang w:eastAsia="zh-CN"/>
        </w:rPr>
        <w:t>S</w:t>
      </w:r>
      <w:r w:rsidRPr="002A40FC">
        <w:rPr>
          <w:b/>
          <w:lang w:eastAsia="zh-CN"/>
        </w:rPr>
        <w:t>tudy the DCI based signaling to skip PDCCH monitoring from the following aspects:</w:t>
      </w:r>
    </w:p>
    <w:p w14:paraId="63180681" w14:textId="77777777" w:rsidR="00E92253" w:rsidRPr="00B94182" w:rsidRDefault="00E92253" w:rsidP="00E92253">
      <w:pPr>
        <w:pStyle w:val="ListParagraph"/>
        <w:numPr>
          <w:ilvl w:val="0"/>
          <w:numId w:val="36"/>
        </w:numPr>
        <w:ind w:leftChars="0"/>
        <w:rPr>
          <w:rFonts w:ascii="Times New Roman" w:hAnsi="Times New Roman"/>
          <w:b/>
          <w:sz w:val="22"/>
          <w:szCs w:val="22"/>
          <w:lang w:eastAsia="zh-CN"/>
        </w:rPr>
      </w:pPr>
      <w:r w:rsidRPr="00B94182">
        <w:rPr>
          <w:rFonts w:ascii="Times New Roman" w:eastAsiaTheme="minorEastAsia" w:hAnsi="Times New Roman"/>
          <w:b/>
          <w:sz w:val="22"/>
          <w:szCs w:val="22"/>
          <w:lang w:eastAsia="zh-CN"/>
        </w:rPr>
        <w:t>The power consumption gain;</w:t>
      </w:r>
    </w:p>
    <w:p w14:paraId="2BBE61A6" w14:textId="77777777" w:rsidR="00E92253" w:rsidRPr="00B94182" w:rsidRDefault="00E92253" w:rsidP="00E92253">
      <w:pPr>
        <w:pStyle w:val="ListParagraph"/>
        <w:numPr>
          <w:ilvl w:val="0"/>
          <w:numId w:val="36"/>
        </w:numPr>
        <w:ind w:leftChars="0"/>
        <w:rPr>
          <w:rFonts w:ascii="Times New Roman" w:hAnsi="Times New Roman"/>
          <w:b/>
          <w:sz w:val="22"/>
          <w:szCs w:val="22"/>
          <w:lang w:eastAsia="zh-CN"/>
        </w:rPr>
      </w:pPr>
      <w:r w:rsidRPr="00B94182">
        <w:rPr>
          <w:rFonts w:ascii="Times New Roman" w:eastAsiaTheme="minorEastAsia" w:hAnsi="Times New Roman"/>
          <w:b/>
          <w:sz w:val="22"/>
          <w:szCs w:val="22"/>
          <w:lang w:eastAsia="zh-CN"/>
        </w:rPr>
        <w:t>Performance of signalling design, including BLER/m</w:t>
      </w:r>
      <w:r w:rsidRPr="00B94182">
        <w:rPr>
          <w:rFonts w:ascii="Times New Roman" w:hAnsi="Times New Roman"/>
          <w:b/>
          <w:sz w:val="22"/>
          <w:szCs w:val="22"/>
          <w:lang w:eastAsia="zh-CN"/>
        </w:rPr>
        <w:t>iss-detection</w:t>
      </w:r>
      <w:r w:rsidRPr="00B94182">
        <w:rPr>
          <w:rFonts w:ascii="Times New Roman" w:eastAsiaTheme="minorEastAsia" w:hAnsi="Times New Roman"/>
          <w:b/>
          <w:sz w:val="22"/>
          <w:szCs w:val="22"/>
          <w:lang w:eastAsia="zh-CN"/>
        </w:rPr>
        <w:t xml:space="preserve"> and false alarm probability; </w:t>
      </w:r>
    </w:p>
    <w:p w14:paraId="41B4F9FE" w14:textId="1A209A88" w:rsidR="00E92253" w:rsidRPr="00B94182" w:rsidRDefault="00E92253" w:rsidP="00B94182">
      <w:pPr>
        <w:pStyle w:val="ListParagraph"/>
        <w:numPr>
          <w:ilvl w:val="0"/>
          <w:numId w:val="36"/>
        </w:numPr>
        <w:spacing w:afterLines="50" w:after="120"/>
        <w:ind w:leftChars="0" w:left="357" w:hanging="357"/>
        <w:rPr>
          <w:rFonts w:ascii="Times New Roman" w:hAnsi="Times New Roman"/>
          <w:b/>
          <w:sz w:val="22"/>
          <w:szCs w:val="22"/>
          <w:lang w:eastAsia="zh-CN"/>
        </w:rPr>
      </w:pPr>
      <w:r w:rsidRPr="00B94182">
        <w:rPr>
          <w:rFonts w:ascii="Times New Roman" w:eastAsiaTheme="minorEastAsia" w:hAnsi="Times New Roman"/>
          <w:b/>
          <w:sz w:val="22"/>
          <w:szCs w:val="22"/>
          <w:lang w:eastAsia="zh-CN"/>
        </w:rPr>
        <w:t>Resource overhead due to the transmission of the proposed signalling</w:t>
      </w:r>
      <w:r w:rsidR="00277458">
        <w:rPr>
          <w:rFonts w:ascii="Times New Roman" w:eastAsiaTheme="minorEastAsia" w:hAnsi="Times New Roman"/>
          <w:b/>
          <w:sz w:val="22"/>
          <w:szCs w:val="22"/>
          <w:lang w:eastAsia="zh-CN"/>
        </w:rPr>
        <w:t>.</w:t>
      </w:r>
    </w:p>
    <w:p w14:paraId="31AD3DE2" w14:textId="2E750364" w:rsidR="00435223" w:rsidRDefault="005C4FF9">
      <w:pPr>
        <w:rPr>
          <w:lang w:val="en-GB" w:eastAsia="zh-CN"/>
        </w:rPr>
      </w:pPr>
      <w:r w:rsidRPr="00F02D6A">
        <w:rPr>
          <w:lang w:eastAsia="zh-CN"/>
        </w:rPr>
        <w:t xml:space="preserve">In some cases, when skipping PDCCH, it would be possible to indicate UE to skip all the following reception of PDCCH in the C-DRX cycle. </w:t>
      </w:r>
      <w:r>
        <w:rPr>
          <w:lang w:eastAsia="zh-CN"/>
        </w:rPr>
        <w:t xml:space="preserve">In this case, </w:t>
      </w:r>
      <w:r w:rsidRPr="00F02D6A">
        <w:rPr>
          <w:lang w:eastAsia="zh-CN"/>
        </w:rPr>
        <w:t xml:space="preserve">a fast stop of inactivity timer can be </w:t>
      </w:r>
      <w:r>
        <w:rPr>
          <w:lang w:eastAsia="zh-CN"/>
        </w:rPr>
        <w:t>further considered</w:t>
      </w:r>
      <w:r w:rsidRPr="00F02D6A">
        <w:rPr>
          <w:lang w:eastAsia="zh-CN"/>
        </w:rPr>
        <w:t xml:space="preserve">. This is actually already </w:t>
      </w:r>
      <w:r>
        <w:rPr>
          <w:lang w:eastAsia="zh-CN"/>
        </w:rPr>
        <w:t xml:space="preserve">supported by MAC CE command in </w:t>
      </w:r>
      <w:r w:rsidRPr="00F02D6A">
        <w:rPr>
          <w:lang w:eastAsia="zh-CN"/>
        </w:rPr>
        <w:t>in Rel-15</w:t>
      </w:r>
      <w:r w:rsidR="00EE119E">
        <w:rPr>
          <w:rFonts w:hint="eastAsia"/>
          <w:lang w:eastAsia="zh-CN"/>
        </w:rPr>
        <w:t>,</w:t>
      </w:r>
      <w:r w:rsidR="00EE119E">
        <w:rPr>
          <w:lang w:eastAsia="zh-CN"/>
        </w:rPr>
        <w:t xml:space="preserve"> h</w:t>
      </w:r>
      <w:r w:rsidRPr="00F02D6A">
        <w:rPr>
          <w:lang w:eastAsia="zh-CN"/>
        </w:rPr>
        <w:t xml:space="preserve">owever, </w:t>
      </w:r>
      <w:r w:rsidR="00EE119E">
        <w:rPr>
          <w:lang w:eastAsia="zh-CN"/>
        </w:rPr>
        <w:t>current MAC CE based stopping of inactivity timer</w:t>
      </w:r>
      <w:r w:rsidRPr="00F02D6A">
        <w:rPr>
          <w:lang w:eastAsia="zh-CN"/>
        </w:rPr>
        <w:t xml:space="preserve"> is always coupled with the switch </w:t>
      </w:r>
      <w:r w:rsidR="00B036D3">
        <w:rPr>
          <w:lang w:eastAsia="zh-CN"/>
        </w:rPr>
        <w:t>between</w:t>
      </w:r>
      <w:r w:rsidR="00B036D3" w:rsidRPr="00F02D6A">
        <w:rPr>
          <w:lang w:eastAsia="zh-CN"/>
        </w:rPr>
        <w:t xml:space="preserve"> the </w:t>
      </w:r>
      <w:r w:rsidR="00B036D3">
        <w:rPr>
          <w:lang w:eastAsia="zh-CN"/>
        </w:rPr>
        <w:t xml:space="preserve">short and long </w:t>
      </w:r>
      <w:r w:rsidR="00B036D3" w:rsidRPr="00F02D6A">
        <w:rPr>
          <w:lang w:eastAsia="zh-CN"/>
        </w:rPr>
        <w:t xml:space="preserve">DRX cycle when the UE is configured with both of </w:t>
      </w:r>
      <w:r w:rsidR="00B036D3">
        <w:rPr>
          <w:lang w:eastAsia="zh-CN"/>
        </w:rPr>
        <w:t>them</w:t>
      </w:r>
      <w:r w:rsidRPr="00F02D6A">
        <w:rPr>
          <w:lang w:eastAsia="zh-CN"/>
        </w:rPr>
        <w:t xml:space="preserve">. This may restrict the applicability of these two MAC CEs and </w:t>
      </w:r>
      <w:r w:rsidR="002A40FC">
        <w:rPr>
          <w:lang w:eastAsia="zh-CN"/>
        </w:rPr>
        <w:t>may be further optimized</w:t>
      </w:r>
      <w:r w:rsidRPr="00F02D6A">
        <w:rPr>
          <w:lang w:eastAsia="zh-CN"/>
        </w:rPr>
        <w:t xml:space="preserve"> for the UE power </w:t>
      </w:r>
      <w:r w:rsidR="002A40FC">
        <w:rPr>
          <w:lang w:eastAsia="zh-CN"/>
        </w:rPr>
        <w:t>saving purpose</w:t>
      </w:r>
      <w:r w:rsidRPr="00F02D6A">
        <w:rPr>
          <w:lang w:eastAsia="zh-CN"/>
        </w:rPr>
        <w:t xml:space="preserve">. The enhancement </w:t>
      </w:r>
      <w:r w:rsidR="001C75BB">
        <w:rPr>
          <w:lang w:eastAsia="zh-CN"/>
        </w:rPr>
        <w:t>of the MAC CE based stop</w:t>
      </w:r>
      <w:r w:rsidR="00032F24">
        <w:rPr>
          <w:lang w:eastAsia="zh-CN"/>
        </w:rPr>
        <w:t>ping</w:t>
      </w:r>
      <w:r w:rsidR="001C75BB">
        <w:rPr>
          <w:lang w:eastAsia="zh-CN"/>
        </w:rPr>
        <w:t xml:space="preserve"> of inactivity timer </w:t>
      </w:r>
      <w:r w:rsidR="003423F0">
        <w:rPr>
          <w:lang w:eastAsia="zh-CN"/>
        </w:rPr>
        <w:t>and skip</w:t>
      </w:r>
      <w:r w:rsidR="00032F24">
        <w:rPr>
          <w:lang w:eastAsia="zh-CN"/>
        </w:rPr>
        <w:t>ping</w:t>
      </w:r>
      <w:r w:rsidR="003423F0">
        <w:rPr>
          <w:lang w:eastAsia="zh-CN"/>
        </w:rPr>
        <w:t xml:space="preserve"> one or more DRX cycles </w:t>
      </w:r>
      <w:r w:rsidRPr="00F02D6A">
        <w:rPr>
          <w:lang w:eastAsia="zh-CN"/>
        </w:rPr>
        <w:t>can be considered.</w:t>
      </w:r>
    </w:p>
    <w:bookmarkEnd w:id="3"/>
    <w:bookmarkEnd w:id="4"/>
    <w:p w14:paraId="5E2BC8D0" w14:textId="77777777" w:rsidR="00435223" w:rsidRDefault="00C559FC">
      <w:pPr>
        <w:pStyle w:val="Heading1"/>
      </w:pPr>
      <w:r>
        <w:t>Conclusion</w:t>
      </w:r>
    </w:p>
    <w:p w14:paraId="0586E698" w14:textId="5A39ADEB" w:rsidR="00203B37" w:rsidRDefault="00277458" w:rsidP="00F02D6A">
      <w:pPr>
        <w:rPr>
          <w:lang w:eastAsia="zh-CN"/>
        </w:rPr>
      </w:pPr>
      <w:r>
        <w:rPr>
          <w:lang w:eastAsia="zh-CN"/>
        </w:rPr>
        <w:t xml:space="preserve">This contribution discusses designs for UE </w:t>
      </w:r>
      <w:r w:rsidR="00203B37">
        <w:rPr>
          <w:rFonts w:hint="eastAsia"/>
          <w:lang w:eastAsia="zh-CN"/>
        </w:rPr>
        <w:t xml:space="preserve">power saving. </w:t>
      </w:r>
      <w:r w:rsidR="00203B37">
        <w:rPr>
          <w:lang w:eastAsia="zh-CN"/>
        </w:rPr>
        <w:t xml:space="preserve">The motivation of the introduction of power saving signal for connected mode UE is justified by the observations from the analysis based on the data from LTE deployment in </w:t>
      </w:r>
      <w:r w:rsidR="00953ED7">
        <w:rPr>
          <w:lang w:eastAsia="zh-CN"/>
        </w:rPr>
        <w:t>Section</w:t>
      </w:r>
      <w:r>
        <w:rPr>
          <w:lang w:eastAsia="zh-CN"/>
        </w:rPr>
        <w:t>s</w:t>
      </w:r>
      <w:r w:rsidR="00203B37">
        <w:rPr>
          <w:lang w:eastAsia="zh-CN"/>
        </w:rPr>
        <w:t xml:space="preserve"> 2.1 and 3.1. Detailed consideration</w:t>
      </w:r>
      <w:r>
        <w:rPr>
          <w:lang w:eastAsia="zh-CN"/>
        </w:rPr>
        <w:t>s</w:t>
      </w:r>
      <w:r w:rsidR="00203B37">
        <w:rPr>
          <w:lang w:eastAsia="zh-CN"/>
        </w:rPr>
        <w:t xml:space="preserve"> on the solutions for power saving signal to indicate wake</w:t>
      </w:r>
      <w:r>
        <w:rPr>
          <w:lang w:eastAsia="zh-CN"/>
        </w:rPr>
        <w:t>-</w:t>
      </w:r>
      <w:r w:rsidR="00203B37">
        <w:rPr>
          <w:lang w:eastAsia="zh-CN"/>
        </w:rPr>
        <w:t xml:space="preserve">up or go-to-sleep is discussed in </w:t>
      </w:r>
      <w:r w:rsidR="00953ED7">
        <w:rPr>
          <w:lang w:eastAsia="zh-CN"/>
        </w:rPr>
        <w:t>Section</w:t>
      </w:r>
      <w:r w:rsidR="00203B37">
        <w:rPr>
          <w:lang w:eastAsia="zh-CN"/>
        </w:rPr>
        <w:t xml:space="preserve"> 2.2. </w:t>
      </w:r>
      <w:r w:rsidR="00E05105">
        <w:rPr>
          <w:lang w:eastAsia="zh-CN"/>
        </w:rPr>
        <w:t>C</w:t>
      </w:r>
      <w:r w:rsidR="00203B37">
        <w:rPr>
          <w:lang w:eastAsia="zh-CN"/>
        </w:rPr>
        <w:t>onsideration</w:t>
      </w:r>
      <w:r w:rsidR="00E05105">
        <w:rPr>
          <w:lang w:eastAsia="zh-CN"/>
        </w:rPr>
        <w:t>s</w:t>
      </w:r>
      <w:r w:rsidR="00203B37">
        <w:rPr>
          <w:lang w:eastAsia="zh-CN"/>
        </w:rPr>
        <w:t xml:space="preserve"> on indicating the skip of PDCCH monitoring is discussed in </w:t>
      </w:r>
      <w:r w:rsidR="00953ED7">
        <w:rPr>
          <w:lang w:eastAsia="zh-CN"/>
        </w:rPr>
        <w:t>Section</w:t>
      </w:r>
      <w:r w:rsidR="00203B37">
        <w:rPr>
          <w:lang w:eastAsia="zh-CN"/>
        </w:rPr>
        <w:t xml:space="preserve"> 3.2.</w:t>
      </w:r>
    </w:p>
    <w:p w14:paraId="1F515415" w14:textId="233F620C" w:rsidR="00203B37" w:rsidRPr="008C01BC" w:rsidRDefault="00154AF6" w:rsidP="00203B37">
      <w:pPr>
        <w:rPr>
          <w:b/>
          <w:lang w:eastAsia="zh-CN"/>
        </w:rPr>
      </w:pPr>
      <w:r w:rsidRPr="00BF7A8E">
        <w:rPr>
          <w:b/>
          <w:lang w:eastAsia="zh-CN"/>
        </w:rPr>
        <w:t xml:space="preserve">Observation 1: It is observed from </w:t>
      </w:r>
      <w:r w:rsidRPr="008C01BC">
        <w:rPr>
          <w:b/>
          <w:lang w:eastAsia="zh-CN"/>
        </w:rPr>
        <w:t>LTE deployment data that there is no DL/UL scheduling in a large percentage of DRX cycles.</w:t>
      </w:r>
    </w:p>
    <w:p w14:paraId="214BE813" w14:textId="77777777" w:rsidR="00154AF6" w:rsidRPr="00BF7A8E" w:rsidRDefault="00154AF6" w:rsidP="00154AF6">
      <w:pPr>
        <w:rPr>
          <w:lang w:eastAsia="zh-CN"/>
        </w:rPr>
      </w:pPr>
      <w:r w:rsidRPr="00953ED7">
        <w:rPr>
          <w:b/>
          <w:lang w:eastAsia="zh-CN"/>
        </w:rPr>
        <w:t>Observation 2: In C-DRX active time, there exists a number of consecutive slots during which there is no PDSCH/PUSCH scheduled.</w:t>
      </w:r>
    </w:p>
    <w:p w14:paraId="6B0D1552" w14:textId="1612FFDA" w:rsidR="00154AF6" w:rsidRPr="00BF7A8E" w:rsidRDefault="00154AF6" w:rsidP="00154AF6">
      <w:pPr>
        <w:rPr>
          <w:b/>
          <w:lang w:eastAsia="zh-CN"/>
        </w:rPr>
      </w:pPr>
      <w:r w:rsidRPr="00BF7A8E">
        <w:rPr>
          <w:b/>
          <w:lang w:eastAsia="zh-CN"/>
        </w:rPr>
        <w:t xml:space="preserve">Proposal 1: Study solutions for power saving signaling to indicate </w:t>
      </w:r>
      <w:r w:rsidR="0054639C" w:rsidRPr="00BF7A8E">
        <w:rPr>
          <w:b/>
          <w:lang w:eastAsia="zh-CN"/>
        </w:rPr>
        <w:t xml:space="preserve">to </w:t>
      </w:r>
      <w:r w:rsidRPr="00BF7A8E">
        <w:rPr>
          <w:b/>
          <w:lang w:eastAsia="zh-CN"/>
        </w:rPr>
        <w:t xml:space="preserve">a UE to wake-up or go to sleep for the associated C-DRX ‘on-duration’. </w:t>
      </w:r>
    </w:p>
    <w:p w14:paraId="046BD1CA" w14:textId="77777777" w:rsidR="00243C02" w:rsidRPr="008C01BC" w:rsidRDefault="00243C02" w:rsidP="00243C02">
      <w:pPr>
        <w:rPr>
          <w:b/>
          <w:lang w:eastAsia="zh-CN"/>
        </w:rPr>
      </w:pPr>
      <w:r w:rsidRPr="0054639C">
        <w:rPr>
          <w:b/>
          <w:lang w:eastAsia="zh-CN"/>
        </w:rPr>
        <w:t xml:space="preserve">Proposal </w:t>
      </w:r>
      <w:r>
        <w:rPr>
          <w:b/>
          <w:lang w:eastAsia="zh-CN"/>
        </w:rPr>
        <w:t>2</w:t>
      </w:r>
      <w:r w:rsidRPr="008C01BC">
        <w:rPr>
          <w:b/>
          <w:lang w:eastAsia="zh-CN"/>
        </w:rPr>
        <w:t xml:space="preserve">: </w:t>
      </w:r>
      <w:r>
        <w:rPr>
          <w:b/>
          <w:lang w:eastAsia="zh-CN"/>
        </w:rPr>
        <w:t>S</w:t>
      </w:r>
      <w:r w:rsidRPr="008C01BC">
        <w:rPr>
          <w:b/>
          <w:lang w:eastAsia="zh-CN"/>
        </w:rPr>
        <w:t>tudy RS</w:t>
      </w:r>
      <w:r>
        <w:rPr>
          <w:b/>
          <w:lang w:eastAsia="zh-CN"/>
        </w:rPr>
        <w:t>-</w:t>
      </w:r>
      <w:r w:rsidRPr="008C01BC">
        <w:rPr>
          <w:b/>
          <w:lang w:eastAsia="zh-CN"/>
        </w:rPr>
        <w:t xml:space="preserve">based solution and DCI-based solution as candidates for power saving signal </w:t>
      </w:r>
      <w:r>
        <w:rPr>
          <w:b/>
          <w:lang w:eastAsia="zh-CN"/>
        </w:rPr>
        <w:t>considering</w:t>
      </w:r>
      <w:r w:rsidRPr="008C01BC">
        <w:rPr>
          <w:b/>
          <w:lang w:eastAsia="zh-CN"/>
        </w:rPr>
        <w:t xml:space="preserve"> </w:t>
      </w:r>
    </w:p>
    <w:p w14:paraId="375BDDEB" w14:textId="77777777" w:rsidR="00243C02" w:rsidRPr="002030B0" w:rsidRDefault="00243C02" w:rsidP="00243C02">
      <w:pPr>
        <w:pStyle w:val="ListParagraph"/>
        <w:numPr>
          <w:ilvl w:val="0"/>
          <w:numId w:val="36"/>
        </w:numPr>
        <w:ind w:leftChars="0"/>
        <w:rPr>
          <w:rFonts w:ascii="Times New Roman" w:hAnsi="Times New Roman"/>
          <w:b/>
          <w:sz w:val="22"/>
          <w:szCs w:val="22"/>
          <w:lang w:eastAsia="zh-CN"/>
        </w:rPr>
      </w:pPr>
      <w:r>
        <w:rPr>
          <w:rFonts w:ascii="Times New Roman" w:eastAsiaTheme="minorEastAsia" w:hAnsi="Times New Roman"/>
          <w:b/>
          <w:sz w:val="22"/>
          <w:szCs w:val="22"/>
          <w:lang w:eastAsia="zh-CN"/>
        </w:rPr>
        <w:t>P</w:t>
      </w:r>
      <w:r w:rsidRPr="002030B0">
        <w:rPr>
          <w:rFonts w:ascii="Times New Roman" w:eastAsiaTheme="minorEastAsia" w:hAnsi="Times New Roman"/>
          <w:b/>
          <w:sz w:val="22"/>
          <w:szCs w:val="22"/>
          <w:lang w:eastAsia="zh-CN"/>
        </w:rPr>
        <w:t>ower consumption gain;</w:t>
      </w:r>
    </w:p>
    <w:p w14:paraId="5A5D484D" w14:textId="77777777" w:rsidR="00243C02" w:rsidRPr="002030B0" w:rsidRDefault="00243C02" w:rsidP="00243C02">
      <w:pPr>
        <w:pStyle w:val="ListParagraph"/>
        <w:numPr>
          <w:ilvl w:val="0"/>
          <w:numId w:val="36"/>
        </w:numPr>
        <w:ind w:leftChars="0"/>
        <w:rPr>
          <w:rFonts w:ascii="Times New Roman" w:hAnsi="Times New Roman"/>
          <w:b/>
          <w:sz w:val="22"/>
          <w:szCs w:val="22"/>
          <w:lang w:eastAsia="zh-CN"/>
        </w:rPr>
      </w:pPr>
      <w:r w:rsidRPr="002030B0">
        <w:rPr>
          <w:rFonts w:ascii="Times New Roman" w:eastAsiaTheme="minorEastAsia" w:hAnsi="Times New Roman"/>
          <w:b/>
          <w:sz w:val="22"/>
          <w:szCs w:val="22"/>
          <w:lang w:eastAsia="zh-CN"/>
        </w:rPr>
        <w:t>Performance of signalling design, including BLER/m</w:t>
      </w:r>
      <w:r w:rsidRPr="002030B0">
        <w:rPr>
          <w:rFonts w:ascii="Times New Roman" w:hAnsi="Times New Roman"/>
          <w:b/>
          <w:sz w:val="22"/>
          <w:szCs w:val="22"/>
          <w:lang w:eastAsia="zh-CN"/>
        </w:rPr>
        <w:t>iss-detection</w:t>
      </w:r>
      <w:r w:rsidRPr="002030B0">
        <w:rPr>
          <w:rFonts w:ascii="Times New Roman" w:eastAsiaTheme="minorEastAsia" w:hAnsi="Times New Roman"/>
          <w:b/>
          <w:sz w:val="22"/>
          <w:szCs w:val="22"/>
          <w:lang w:eastAsia="zh-CN"/>
        </w:rPr>
        <w:t xml:space="preserve"> and false alarm probability; </w:t>
      </w:r>
    </w:p>
    <w:p w14:paraId="47AB9A33" w14:textId="77777777" w:rsidR="00243C02" w:rsidRPr="002030B0" w:rsidRDefault="00243C02" w:rsidP="00243C02">
      <w:pPr>
        <w:pStyle w:val="ListParagraph"/>
        <w:numPr>
          <w:ilvl w:val="0"/>
          <w:numId w:val="36"/>
        </w:numPr>
        <w:ind w:leftChars="0"/>
        <w:rPr>
          <w:rFonts w:ascii="Times New Roman" w:hAnsi="Times New Roman"/>
          <w:b/>
          <w:sz w:val="22"/>
          <w:szCs w:val="22"/>
          <w:lang w:eastAsia="zh-CN"/>
        </w:rPr>
      </w:pPr>
      <w:r w:rsidRPr="002030B0">
        <w:rPr>
          <w:rFonts w:ascii="Times New Roman" w:eastAsiaTheme="minorEastAsia" w:hAnsi="Times New Roman"/>
          <w:b/>
          <w:sz w:val="22"/>
          <w:szCs w:val="22"/>
          <w:lang w:eastAsia="zh-CN"/>
        </w:rPr>
        <w:t>Resource overhead due to the transmission of the power saving signal;</w:t>
      </w:r>
    </w:p>
    <w:p w14:paraId="1D476368" w14:textId="77777777" w:rsidR="00243C02" w:rsidRPr="002030B0" w:rsidRDefault="00243C02" w:rsidP="00B94182">
      <w:pPr>
        <w:pStyle w:val="ListParagraph"/>
        <w:numPr>
          <w:ilvl w:val="0"/>
          <w:numId w:val="36"/>
        </w:numPr>
        <w:spacing w:afterLines="50" w:after="120"/>
        <w:ind w:leftChars="0" w:left="357" w:hanging="357"/>
        <w:rPr>
          <w:rFonts w:ascii="Times New Roman" w:hAnsi="Times New Roman"/>
          <w:b/>
          <w:sz w:val="22"/>
          <w:szCs w:val="22"/>
          <w:lang w:eastAsia="zh-CN"/>
        </w:rPr>
      </w:pPr>
      <w:r w:rsidRPr="002030B0">
        <w:rPr>
          <w:rFonts w:ascii="Times New Roman" w:eastAsiaTheme="minorEastAsia" w:hAnsi="Times New Roman"/>
          <w:b/>
          <w:sz w:val="22"/>
          <w:szCs w:val="22"/>
          <w:lang w:eastAsia="zh-CN"/>
        </w:rPr>
        <w:t xml:space="preserve">Other </w:t>
      </w:r>
      <w:r>
        <w:rPr>
          <w:rFonts w:ascii="Times New Roman" w:eastAsiaTheme="minorEastAsia" w:hAnsi="Times New Roman"/>
          <w:b/>
          <w:sz w:val="22"/>
          <w:szCs w:val="22"/>
          <w:lang w:eastAsia="zh-CN"/>
        </w:rPr>
        <w:t>aspects,</w:t>
      </w:r>
      <w:r w:rsidRPr="002030B0">
        <w:rPr>
          <w:rFonts w:ascii="Times New Roman" w:eastAsiaTheme="minorEastAsia" w:hAnsi="Times New Roman"/>
          <w:b/>
          <w:sz w:val="22"/>
          <w:szCs w:val="22"/>
          <w:lang w:eastAsia="zh-CN"/>
        </w:rPr>
        <w:t xml:space="preserve"> e.g. the impact on the legacy C-DRX timers, the number of C-DRX cycles corresponding to a power saving signal</w:t>
      </w:r>
      <w:r>
        <w:rPr>
          <w:rFonts w:ascii="Times New Roman" w:eastAsiaTheme="minorEastAsia" w:hAnsi="Times New Roman"/>
          <w:b/>
          <w:sz w:val="22"/>
          <w:szCs w:val="22"/>
          <w:lang w:eastAsia="zh-CN"/>
        </w:rPr>
        <w:t>, etc.</w:t>
      </w:r>
    </w:p>
    <w:p w14:paraId="72C27D1A" w14:textId="44C4571F" w:rsidR="00154AF6" w:rsidRPr="008C01BC" w:rsidRDefault="00154AF6" w:rsidP="00154AF6">
      <w:pPr>
        <w:rPr>
          <w:b/>
          <w:lang w:eastAsia="zh-CN"/>
        </w:rPr>
      </w:pPr>
      <w:r w:rsidRPr="00BF7A8E">
        <w:rPr>
          <w:b/>
          <w:lang w:eastAsia="zh-CN"/>
        </w:rPr>
        <w:t xml:space="preserve">Proposal </w:t>
      </w:r>
      <w:r w:rsidR="008C01BC">
        <w:rPr>
          <w:b/>
          <w:lang w:eastAsia="zh-CN"/>
        </w:rPr>
        <w:t>3</w:t>
      </w:r>
      <w:r w:rsidRPr="008C01BC">
        <w:rPr>
          <w:b/>
          <w:lang w:eastAsia="zh-CN"/>
        </w:rPr>
        <w:t xml:space="preserve">: Consider </w:t>
      </w:r>
      <w:bookmarkStart w:id="12" w:name="_GoBack"/>
      <w:bookmarkEnd w:id="12"/>
      <w:r w:rsidRPr="008C01BC">
        <w:rPr>
          <w:b/>
          <w:lang w:eastAsia="zh-CN"/>
        </w:rPr>
        <w:t>the indication of skipping PDCCH monitoring in Rel-16.</w:t>
      </w:r>
    </w:p>
    <w:p w14:paraId="1E973CE5" w14:textId="738F0AE9" w:rsidR="00154AF6" w:rsidRPr="008C01BC" w:rsidRDefault="00154AF6" w:rsidP="00154AF6">
      <w:pPr>
        <w:rPr>
          <w:b/>
          <w:lang w:eastAsia="zh-CN"/>
        </w:rPr>
      </w:pPr>
      <w:r w:rsidRPr="008C01BC">
        <w:rPr>
          <w:b/>
          <w:lang w:eastAsia="zh-CN"/>
        </w:rPr>
        <w:t xml:space="preserve">Proposal </w:t>
      </w:r>
      <w:r w:rsidR="008C01BC">
        <w:rPr>
          <w:b/>
          <w:lang w:eastAsia="zh-CN"/>
        </w:rPr>
        <w:t>4</w:t>
      </w:r>
      <w:r w:rsidRPr="008C01BC">
        <w:rPr>
          <w:b/>
          <w:lang w:eastAsia="zh-CN"/>
        </w:rPr>
        <w:t xml:space="preserve">: </w:t>
      </w:r>
      <w:r w:rsidR="00277458">
        <w:rPr>
          <w:b/>
          <w:lang w:eastAsia="zh-CN"/>
        </w:rPr>
        <w:t>S</w:t>
      </w:r>
      <w:r w:rsidRPr="008C01BC">
        <w:rPr>
          <w:b/>
          <w:lang w:eastAsia="zh-CN"/>
        </w:rPr>
        <w:t>tudy the DCI based signaling to skip PDCCH monitoring from the following aspects:</w:t>
      </w:r>
    </w:p>
    <w:p w14:paraId="2B07DCA8" w14:textId="51A28820" w:rsidR="00154AF6" w:rsidRPr="00B94182" w:rsidRDefault="00277458" w:rsidP="00154AF6">
      <w:pPr>
        <w:pStyle w:val="ListParagraph"/>
        <w:numPr>
          <w:ilvl w:val="0"/>
          <w:numId w:val="36"/>
        </w:numPr>
        <w:ind w:leftChars="0"/>
        <w:rPr>
          <w:rFonts w:ascii="Times New Roman" w:hAnsi="Times New Roman"/>
          <w:b/>
          <w:sz w:val="22"/>
          <w:szCs w:val="22"/>
          <w:lang w:eastAsia="zh-CN"/>
        </w:rPr>
      </w:pPr>
      <w:r>
        <w:rPr>
          <w:rFonts w:ascii="Times New Roman" w:eastAsiaTheme="minorEastAsia" w:hAnsi="Times New Roman"/>
          <w:b/>
          <w:sz w:val="22"/>
          <w:szCs w:val="22"/>
          <w:lang w:eastAsia="zh-CN"/>
        </w:rPr>
        <w:t>P</w:t>
      </w:r>
      <w:r w:rsidR="00154AF6" w:rsidRPr="00B94182">
        <w:rPr>
          <w:rFonts w:ascii="Times New Roman" w:eastAsiaTheme="minorEastAsia" w:hAnsi="Times New Roman"/>
          <w:b/>
          <w:sz w:val="22"/>
          <w:szCs w:val="22"/>
          <w:lang w:eastAsia="zh-CN"/>
        </w:rPr>
        <w:t>ower consumption gain;</w:t>
      </w:r>
    </w:p>
    <w:p w14:paraId="67A8ED19" w14:textId="77777777" w:rsidR="00154AF6" w:rsidRPr="00B94182" w:rsidRDefault="00154AF6" w:rsidP="00154AF6">
      <w:pPr>
        <w:pStyle w:val="ListParagraph"/>
        <w:numPr>
          <w:ilvl w:val="0"/>
          <w:numId w:val="36"/>
        </w:numPr>
        <w:ind w:leftChars="0"/>
        <w:rPr>
          <w:rFonts w:ascii="Times New Roman" w:hAnsi="Times New Roman"/>
          <w:b/>
          <w:sz w:val="22"/>
          <w:szCs w:val="22"/>
          <w:lang w:eastAsia="zh-CN"/>
        </w:rPr>
      </w:pPr>
      <w:r w:rsidRPr="00B94182">
        <w:rPr>
          <w:rFonts w:ascii="Times New Roman" w:eastAsiaTheme="minorEastAsia" w:hAnsi="Times New Roman"/>
          <w:b/>
          <w:sz w:val="22"/>
          <w:szCs w:val="22"/>
          <w:lang w:eastAsia="zh-CN"/>
        </w:rPr>
        <w:lastRenderedPageBreak/>
        <w:t>Performance of signalling design, including BLER/m</w:t>
      </w:r>
      <w:r w:rsidRPr="00B94182">
        <w:rPr>
          <w:rFonts w:ascii="Times New Roman" w:hAnsi="Times New Roman"/>
          <w:b/>
          <w:sz w:val="22"/>
          <w:szCs w:val="22"/>
          <w:lang w:eastAsia="zh-CN"/>
        </w:rPr>
        <w:t>iss-detection</w:t>
      </w:r>
      <w:r w:rsidRPr="00B94182">
        <w:rPr>
          <w:rFonts w:ascii="Times New Roman" w:eastAsiaTheme="minorEastAsia" w:hAnsi="Times New Roman"/>
          <w:b/>
          <w:sz w:val="22"/>
          <w:szCs w:val="22"/>
          <w:lang w:eastAsia="zh-CN"/>
        </w:rPr>
        <w:t xml:space="preserve"> and false alarm probability; </w:t>
      </w:r>
    </w:p>
    <w:p w14:paraId="569CD0A4" w14:textId="634D1AA6" w:rsidR="00154AF6" w:rsidRPr="00B94182" w:rsidRDefault="00154AF6" w:rsidP="00154AF6">
      <w:pPr>
        <w:pStyle w:val="ListParagraph"/>
        <w:numPr>
          <w:ilvl w:val="0"/>
          <w:numId w:val="36"/>
        </w:numPr>
        <w:ind w:leftChars="0"/>
        <w:rPr>
          <w:rFonts w:ascii="Times New Roman" w:hAnsi="Times New Roman"/>
          <w:b/>
          <w:sz w:val="22"/>
          <w:szCs w:val="22"/>
          <w:lang w:eastAsia="zh-CN"/>
        </w:rPr>
      </w:pPr>
      <w:r w:rsidRPr="00B94182">
        <w:rPr>
          <w:rFonts w:ascii="Times New Roman" w:eastAsiaTheme="minorEastAsia" w:hAnsi="Times New Roman"/>
          <w:b/>
          <w:sz w:val="22"/>
          <w:szCs w:val="22"/>
          <w:lang w:eastAsia="zh-CN"/>
        </w:rPr>
        <w:t>Resource overhead due to the transmission of the proposed signalling</w:t>
      </w:r>
      <w:r w:rsidR="00277458">
        <w:rPr>
          <w:rFonts w:ascii="Times New Roman" w:eastAsiaTheme="minorEastAsia" w:hAnsi="Times New Roman"/>
          <w:b/>
          <w:sz w:val="22"/>
          <w:szCs w:val="22"/>
          <w:lang w:eastAsia="zh-CN"/>
        </w:rPr>
        <w:t>.</w:t>
      </w:r>
    </w:p>
    <w:p w14:paraId="52486AD8" w14:textId="77777777" w:rsidR="00203B37" w:rsidRPr="00784D8E" w:rsidRDefault="00203B37" w:rsidP="00F02D6A">
      <w:pPr>
        <w:rPr>
          <w:lang w:val="en-GB" w:eastAsia="zh-CN"/>
        </w:rPr>
      </w:pPr>
    </w:p>
    <w:p w14:paraId="50C3B8DD" w14:textId="77777777" w:rsidR="00435223" w:rsidRDefault="00C559FC">
      <w:pPr>
        <w:pStyle w:val="Heading1"/>
        <w:numPr>
          <w:ilvl w:val="0"/>
          <w:numId w:val="0"/>
        </w:numPr>
        <w:ind w:left="432" w:hanging="432"/>
      </w:pPr>
      <w:bookmarkStart w:id="13" w:name="_Ref124589665"/>
      <w:bookmarkStart w:id="14" w:name="_Ref71620620"/>
      <w:bookmarkStart w:id="15" w:name="_Ref124671424"/>
      <w:r>
        <w:t>References</w:t>
      </w:r>
    </w:p>
    <w:p w14:paraId="7F97E64D" w14:textId="77777777" w:rsidR="00435223" w:rsidRPr="00EC1384" w:rsidRDefault="00C559FC">
      <w:pPr>
        <w:pStyle w:val="References"/>
        <w:jc w:val="left"/>
        <w:rPr>
          <w:szCs w:val="20"/>
        </w:rPr>
      </w:pPr>
      <w:bookmarkStart w:id="16" w:name="_Ref520230574"/>
      <w:bookmarkStart w:id="17" w:name="OLE_LINK66"/>
      <w:bookmarkStart w:id="18" w:name="OLE_LINK67"/>
      <w:bookmarkStart w:id="19" w:name="OLE_LINK64"/>
      <w:bookmarkStart w:id="20" w:name="OLE_LINK65"/>
      <w:bookmarkStart w:id="21" w:name="_Ref463021347"/>
      <w:bookmarkStart w:id="22" w:name="_Ref471480376"/>
      <w:bookmarkEnd w:id="2"/>
      <w:bookmarkEnd w:id="13"/>
      <w:bookmarkEnd w:id="14"/>
      <w:bookmarkEnd w:id="15"/>
      <w:r>
        <w:t>RP-181463, SID: Study on UE Power Saving in NR, RAN#80</w:t>
      </w:r>
      <w:bookmarkEnd w:id="16"/>
    </w:p>
    <w:p w14:paraId="2B77027A" w14:textId="47B0BCA4" w:rsidR="008770E4" w:rsidRDefault="00472DCC" w:rsidP="00472DCC">
      <w:pPr>
        <w:pStyle w:val="References"/>
        <w:rPr>
          <w:lang w:eastAsia="zh-CN"/>
        </w:rPr>
      </w:pPr>
      <w:bookmarkStart w:id="23" w:name="_Ref525748660"/>
      <w:bookmarkStart w:id="24" w:name="_Ref525314380"/>
      <w:r w:rsidRPr="00472DCC">
        <w:rPr>
          <w:lang w:eastAsia="zh-CN"/>
        </w:rPr>
        <w:t>R1-1810153</w:t>
      </w:r>
      <w:r w:rsidR="008770E4">
        <w:rPr>
          <w:rFonts w:hint="eastAsia"/>
          <w:lang w:eastAsia="zh-CN"/>
        </w:rPr>
        <w:t xml:space="preserve">, </w:t>
      </w:r>
      <w:r w:rsidR="008770E4" w:rsidRPr="000E1159">
        <w:rPr>
          <w:lang w:eastAsia="zh-CN"/>
        </w:rPr>
        <w:t>Evaluation methodology for UE power saving</w:t>
      </w:r>
      <w:bookmarkEnd w:id="23"/>
    </w:p>
    <w:p w14:paraId="5218114F" w14:textId="6241BB37" w:rsidR="00EC1384" w:rsidRDefault="00472DCC" w:rsidP="00472DCC">
      <w:pPr>
        <w:pStyle w:val="References"/>
      </w:pPr>
      <w:r w:rsidRPr="00472DCC">
        <w:t>R1-1810154</w:t>
      </w:r>
      <w:r w:rsidR="00EC1384">
        <w:t xml:space="preserve">, </w:t>
      </w:r>
      <w:r w:rsidR="00EC1384" w:rsidRPr="00F02D6A">
        <w:t>Power consumption reduction based on time/frequency/antenna adaptation</w:t>
      </w:r>
      <w:bookmarkEnd w:id="24"/>
    </w:p>
    <w:p w14:paraId="71C7080C" w14:textId="1B019338" w:rsidR="005C4FF9" w:rsidRPr="00EC1384" w:rsidRDefault="00472DCC">
      <w:pPr>
        <w:pStyle w:val="References"/>
        <w:jc w:val="left"/>
      </w:pPr>
      <w:r>
        <w:t xml:space="preserve">3GPP </w:t>
      </w:r>
      <w:r w:rsidR="005C4FF9">
        <w:t>TS 38.321, f20.</w:t>
      </w:r>
    </w:p>
    <w:p w14:paraId="495FC7FC" w14:textId="77777777" w:rsidR="00435223" w:rsidRDefault="00435223">
      <w:pPr>
        <w:pStyle w:val="References"/>
        <w:numPr>
          <w:ilvl w:val="0"/>
          <w:numId w:val="0"/>
        </w:numPr>
        <w:rPr>
          <w:szCs w:val="20"/>
        </w:rPr>
      </w:pPr>
    </w:p>
    <w:bookmarkEnd w:id="17"/>
    <w:bookmarkEnd w:id="18"/>
    <w:bookmarkEnd w:id="19"/>
    <w:bookmarkEnd w:id="20"/>
    <w:bookmarkEnd w:id="21"/>
    <w:bookmarkEnd w:id="22"/>
    <w:p w14:paraId="7A87FD53" w14:textId="77777777" w:rsidR="00435223" w:rsidRDefault="00435223" w:rsidP="00F02D6A">
      <w:pPr>
        <w:pStyle w:val="References"/>
        <w:numPr>
          <w:ilvl w:val="0"/>
          <w:numId w:val="0"/>
        </w:numPr>
        <w:rPr>
          <w:lang w:eastAsia="zh-CN"/>
        </w:rPr>
      </w:pPr>
    </w:p>
    <w:sectPr w:rsidR="0043522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CAA36" w14:textId="77777777" w:rsidR="00B8508A" w:rsidRDefault="00B8508A">
      <w:r>
        <w:separator/>
      </w:r>
    </w:p>
  </w:endnote>
  <w:endnote w:type="continuationSeparator" w:id="0">
    <w:p w14:paraId="0AEE02DC" w14:textId="77777777" w:rsidR="00B8508A" w:rsidRDefault="00B85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E145A" w14:textId="77777777" w:rsidR="00B8508A" w:rsidRDefault="00B8508A">
      <w:r>
        <w:separator/>
      </w:r>
    </w:p>
  </w:footnote>
  <w:footnote w:type="continuationSeparator" w:id="0">
    <w:p w14:paraId="35A59D3C" w14:textId="77777777" w:rsidR="00B8508A" w:rsidRDefault="00B850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5692"/>
    <w:multiLevelType w:val="hybridMultilevel"/>
    <w:tmpl w:val="D2DE072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D251C"/>
    <w:multiLevelType w:val="hybridMultilevel"/>
    <w:tmpl w:val="C88647E2"/>
    <w:lvl w:ilvl="0" w:tplc="85F2F744">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9A0416"/>
    <w:multiLevelType w:val="hybridMultilevel"/>
    <w:tmpl w:val="D530503C"/>
    <w:lvl w:ilvl="0" w:tplc="B0703B2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7C0063"/>
    <w:multiLevelType w:val="hybridMultilevel"/>
    <w:tmpl w:val="1DDAA946"/>
    <w:lvl w:ilvl="0" w:tplc="DB38A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417032"/>
    <w:multiLevelType w:val="hybridMultilevel"/>
    <w:tmpl w:val="915E412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1E1BE7"/>
    <w:multiLevelType w:val="hybridMultilevel"/>
    <w:tmpl w:val="3166851C"/>
    <w:lvl w:ilvl="0" w:tplc="F43C607E">
      <w:start w:val="1"/>
      <w:numFmt w:val="bullet"/>
      <w:lvlText w:val="•"/>
      <w:lvlJc w:val="left"/>
      <w:pPr>
        <w:tabs>
          <w:tab w:val="num" w:pos="720"/>
        </w:tabs>
        <w:ind w:left="720" w:hanging="360"/>
      </w:pPr>
      <w:rPr>
        <w:rFonts w:ascii="Arial" w:hAnsi="Arial" w:hint="default"/>
      </w:rPr>
    </w:lvl>
    <w:lvl w:ilvl="1" w:tplc="4A9A881A" w:tentative="1">
      <w:start w:val="1"/>
      <w:numFmt w:val="bullet"/>
      <w:lvlText w:val="•"/>
      <w:lvlJc w:val="left"/>
      <w:pPr>
        <w:tabs>
          <w:tab w:val="num" w:pos="1440"/>
        </w:tabs>
        <w:ind w:left="1440" w:hanging="360"/>
      </w:pPr>
      <w:rPr>
        <w:rFonts w:ascii="Arial" w:hAnsi="Arial" w:hint="default"/>
      </w:rPr>
    </w:lvl>
    <w:lvl w:ilvl="2" w:tplc="E1B8D016">
      <w:start w:val="1"/>
      <w:numFmt w:val="bullet"/>
      <w:lvlText w:val="•"/>
      <w:lvlJc w:val="left"/>
      <w:pPr>
        <w:tabs>
          <w:tab w:val="num" w:pos="2160"/>
        </w:tabs>
        <w:ind w:left="2160" w:hanging="360"/>
      </w:pPr>
      <w:rPr>
        <w:rFonts w:ascii="Arial" w:hAnsi="Arial" w:hint="default"/>
      </w:rPr>
    </w:lvl>
    <w:lvl w:ilvl="3" w:tplc="9BFA6A7A" w:tentative="1">
      <w:start w:val="1"/>
      <w:numFmt w:val="bullet"/>
      <w:lvlText w:val="•"/>
      <w:lvlJc w:val="left"/>
      <w:pPr>
        <w:tabs>
          <w:tab w:val="num" w:pos="2880"/>
        </w:tabs>
        <w:ind w:left="2880" w:hanging="360"/>
      </w:pPr>
      <w:rPr>
        <w:rFonts w:ascii="Arial" w:hAnsi="Arial" w:hint="default"/>
      </w:rPr>
    </w:lvl>
    <w:lvl w:ilvl="4" w:tplc="296EAAAC" w:tentative="1">
      <w:start w:val="1"/>
      <w:numFmt w:val="bullet"/>
      <w:lvlText w:val="•"/>
      <w:lvlJc w:val="left"/>
      <w:pPr>
        <w:tabs>
          <w:tab w:val="num" w:pos="3600"/>
        </w:tabs>
        <w:ind w:left="3600" w:hanging="360"/>
      </w:pPr>
      <w:rPr>
        <w:rFonts w:ascii="Arial" w:hAnsi="Arial" w:hint="default"/>
      </w:rPr>
    </w:lvl>
    <w:lvl w:ilvl="5" w:tplc="F2287172" w:tentative="1">
      <w:start w:val="1"/>
      <w:numFmt w:val="bullet"/>
      <w:lvlText w:val="•"/>
      <w:lvlJc w:val="left"/>
      <w:pPr>
        <w:tabs>
          <w:tab w:val="num" w:pos="4320"/>
        </w:tabs>
        <w:ind w:left="4320" w:hanging="360"/>
      </w:pPr>
      <w:rPr>
        <w:rFonts w:ascii="Arial" w:hAnsi="Arial" w:hint="default"/>
      </w:rPr>
    </w:lvl>
    <w:lvl w:ilvl="6" w:tplc="7B68C02A" w:tentative="1">
      <w:start w:val="1"/>
      <w:numFmt w:val="bullet"/>
      <w:lvlText w:val="•"/>
      <w:lvlJc w:val="left"/>
      <w:pPr>
        <w:tabs>
          <w:tab w:val="num" w:pos="5040"/>
        </w:tabs>
        <w:ind w:left="5040" w:hanging="360"/>
      </w:pPr>
      <w:rPr>
        <w:rFonts w:ascii="Arial" w:hAnsi="Arial" w:hint="default"/>
      </w:rPr>
    </w:lvl>
    <w:lvl w:ilvl="7" w:tplc="A1F4B216" w:tentative="1">
      <w:start w:val="1"/>
      <w:numFmt w:val="bullet"/>
      <w:lvlText w:val="•"/>
      <w:lvlJc w:val="left"/>
      <w:pPr>
        <w:tabs>
          <w:tab w:val="num" w:pos="5760"/>
        </w:tabs>
        <w:ind w:left="5760" w:hanging="360"/>
      </w:pPr>
      <w:rPr>
        <w:rFonts w:ascii="Arial" w:hAnsi="Arial" w:hint="default"/>
      </w:rPr>
    </w:lvl>
    <w:lvl w:ilvl="8" w:tplc="863088D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B35DB9"/>
    <w:multiLevelType w:val="hybridMultilevel"/>
    <w:tmpl w:val="566854CC"/>
    <w:lvl w:ilvl="0" w:tplc="D05030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B52E1E"/>
    <w:multiLevelType w:val="hybridMultilevel"/>
    <w:tmpl w:val="FC46949E"/>
    <w:lvl w:ilvl="0" w:tplc="6472E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D6D350D"/>
    <w:multiLevelType w:val="hybridMultilevel"/>
    <w:tmpl w:val="31340A9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413D70A7"/>
    <w:multiLevelType w:val="hybridMultilevel"/>
    <w:tmpl w:val="31340A9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84B1F6D"/>
    <w:multiLevelType w:val="hybridMultilevel"/>
    <w:tmpl w:val="73949112"/>
    <w:lvl w:ilvl="0" w:tplc="83909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C94022E"/>
    <w:multiLevelType w:val="hybridMultilevel"/>
    <w:tmpl w:val="7B700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E85F21"/>
    <w:multiLevelType w:val="hybridMultilevel"/>
    <w:tmpl w:val="8B4078D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62646F5"/>
    <w:multiLevelType w:val="hybridMultilevel"/>
    <w:tmpl w:val="D506F350"/>
    <w:lvl w:ilvl="0" w:tplc="FF9C884C">
      <w:start w:val="1"/>
      <w:numFmt w:val="bullet"/>
      <w:lvlText w:val="•"/>
      <w:lvlJc w:val="left"/>
      <w:pPr>
        <w:tabs>
          <w:tab w:val="num" w:pos="720"/>
        </w:tabs>
        <w:ind w:left="720" w:hanging="360"/>
      </w:pPr>
      <w:rPr>
        <w:rFonts w:ascii="Arial" w:hAnsi="Arial" w:hint="default"/>
      </w:rPr>
    </w:lvl>
    <w:lvl w:ilvl="1" w:tplc="746E0088" w:tentative="1">
      <w:start w:val="1"/>
      <w:numFmt w:val="bullet"/>
      <w:lvlText w:val="•"/>
      <w:lvlJc w:val="left"/>
      <w:pPr>
        <w:tabs>
          <w:tab w:val="num" w:pos="1440"/>
        </w:tabs>
        <w:ind w:left="1440" w:hanging="360"/>
      </w:pPr>
      <w:rPr>
        <w:rFonts w:ascii="Arial" w:hAnsi="Arial" w:hint="default"/>
      </w:rPr>
    </w:lvl>
    <w:lvl w:ilvl="2" w:tplc="A26A644A">
      <w:start w:val="1"/>
      <w:numFmt w:val="bullet"/>
      <w:lvlText w:val="•"/>
      <w:lvlJc w:val="left"/>
      <w:pPr>
        <w:tabs>
          <w:tab w:val="num" w:pos="2160"/>
        </w:tabs>
        <w:ind w:left="2160" w:hanging="360"/>
      </w:pPr>
      <w:rPr>
        <w:rFonts w:ascii="Arial" w:hAnsi="Arial" w:hint="default"/>
      </w:rPr>
    </w:lvl>
    <w:lvl w:ilvl="3" w:tplc="05F2898A" w:tentative="1">
      <w:start w:val="1"/>
      <w:numFmt w:val="bullet"/>
      <w:lvlText w:val="•"/>
      <w:lvlJc w:val="left"/>
      <w:pPr>
        <w:tabs>
          <w:tab w:val="num" w:pos="2880"/>
        </w:tabs>
        <w:ind w:left="2880" w:hanging="360"/>
      </w:pPr>
      <w:rPr>
        <w:rFonts w:ascii="Arial" w:hAnsi="Arial" w:hint="default"/>
      </w:rPr>
    </w:lvl>
    <w:lvl w:ilvl="4" w:tplc="DC8A3EF2" w:tentative="1">
      <w:start w:val="1"/>
      <w:numFmt w:val="bullet"/>
      <w:lvlText w:val="•"/>
      <w:lvlJc w:val="left"/>
      <w:pPr>
        <w:tabs>
          <w:tab w:val="num" w:pos="3600"/>
        </w:tabs>
        <w:ind w:left="3600" w:hanging="360"/>
      </w:pPr>
      <w:rPr>
        <w:rFonts w:ascii="Arial" w:hAnsi="Arial" w:hint="default"/>
      </w:rPr>
    </w:lvl>
    <w:lvl w:ilvl="5" w:tplc="414C620C" w:tentative="1">
      <w:start w:val="1"/>
      <w:numFmt w:val="bullet"/>
      <w:lvlText w:val="•"/>
      <w:lvlJc w:val="left"/>
      <w:pPr>
        <w:tabs>
          <w:tab w:val="num" w:pos="4320"/>
        </w:tabs>
        <w:ind w:left="4320" w:hanging="360"/>
      </w:pPr>
      <w:rPr>
        <w:rFonts w:ascii="Arial" w:hAnsi="Arial" w:hint="default"/>
      </w:rPr>
    </w:lvl>
    <w:lvl w:ilvl="6" w:tplc="FA226FD2" w:tentative="1">
      <w:start w:val="1"/>
      <w:numFmt w:val="bullet"/>
      <w:lvlText w:val="•"/>
      <w:lvlJc w:val="left"/>
      <w:pPr>
        <w:tabs>
          <w:tab w:val="num" w:pos="5040"/>
        </w:tabs>
        <w:ind w:left="5040" w:hanging="360"/>
      </w:pPr>
      <w:rPr>
        <w:rFonts w:ascii="Arial" w:hAnsi="Arial" w:hint="default"/>
      </w:rPr>
    </w:lvl>
    <w:lvl w:ilvl="7" w:tplc="45F08F8E" w:tentative="1">
      <w:start w:val="1"/>
      <w:numFmt w:val="bullet"/>
      <w:lvlText w:val="•"/>
      <w:lvlJc w:val="left"/>
      <w:pPr>
        <w:tabs>
          <w:tab w:val="num" w:pos="5760"/>
        </w:tabs>
        <w:ind w:left="5760" w:hanging="360"/>
      </w:pPr>
      <w:rPr>
        <w:rFonts w:ascii="Arial" w:hAnsi="Arial" w:hint="default"/>
      </w:rPr>
    </w:lvl>
    <w:lvl w:ilvl="8" w:tplc="DC38FAB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6B7632F"/>
    <w:multiLevelType w:val="hybridMultilevel"/>
    <w:tmpl w:val="E67EFF3C"/>
    <w:lvl w:ilvl="0" w:tplc="016CD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6EF5AE7"/>
    <w:multiLevelType w:val="hybridMultilevel"/>
    <w:tmpl w:val="2230F04E"/>
    <w:lvl w:ilvl="0" w:tplc="1F7AE8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93762A0"/>
    <w:multiLevelType w:val="hybridMultilevel"/>
    <w:tmpl w:val="31340A9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661C1F59"/>
    <w:multiLevelType w:val="hybridMultilevel"/>
    <w:tmpl w:val="BF6E82C2"/>
    <w:lvl w:ilvl="0" w:tplc="A80C457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2C0B87"/>
    <w:multiLevelType w:val="hybridMultilevel"/>
    <w:tmpl w:val="34AE50A6"/>
    <w:lvl w:ilvl="0" w:tplc="DC483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1EC41D8"/>
    <w:multiLevelType w:val="hybridMultilevel"/>
    <w:tmpl w:val="4AE82654"/>
    <w:lvl w:ilvl="0" w:tplc="929284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50C1D41"/>
    <w:multiLevelType w:val="hybridMultilevel"/>
    <w:tmpl w:val="31340A9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777F15E3"/>
    <w:multiLevelType w:val="hybridMultilevel"/>
    <w:tmpl w:val="D7CE9C78"/>
    <w:lvl w:ilvl="0" w:tplc="308842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2D20A1"/>
    <w:multiLevelType w:val="hybridMultilevel"/>
    <w:tmpl w:val="02E21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26"/>
  </w:num>
  <w:num w:numId="4">
    <w:abstractNumId w:val="21"/>
  </w:num>
  <w:num w:numId="5">
    <w:abstractNumId w:val="20"/>
  </w:num>
  <w:num w:numId="6">
    <w:abstractNumId w:val="1"/>
  </w:num>
  <w:num w:numId="7">
    <w:abstractNumId w:val="8"/>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3"/>
  </w:num>
  <w:num w:numId="11">
    <w:abstractNumId w:val="8"/>
  </w:num>
  <w:num w:numId="12">
    <w:abstractNumId w:val="8"/>
  </w:num>
  <w:num w:numId="13">
    <w:abstractNumId w:val="3"/>
  </w:num>
  <w:num w:numId="14">
    <w:abstractNumId w:val="7"/>
  </w:num>
  <w:num w:numId="15">
    <w:abstractNumId w:val="22"/>
  </w:num>
  <w:num w:numId="16">
    <w:abstractNumId w:val="6"/>
  </w:num>
  <w:num w:numId="17">
    <w:abstractNumId w:val="12"/>
  </w:num>
  <w:num w:numId="18">
    <w:abstractNumId w:val="25"/>
  </w:num>
  <w:num w:numId="19">
    <w:abstractNumId w:val="24"/>
  </w:num>
  <w:num w:numId="20">
    <w:abstractNumId w:val="19"/>
  </w:num>
  <w:num w:numId="21">
    <w:abstractNumId w:val="10"/>
  </w:num>
  <w:num w:numId="22">
    <w:abstractNumId w:val="11"/>
  </w:num>
  <w:num w:numId="23">
    <w:abstractNumId w:val="8"/>
  </w:num>
  <w:num w:numId="24">
    <w:abstractNumId w:val="8"/>
  </w:num>
  <w:num w:numId="25">
    <w:abstractNumId w:val="8"/>
  </w:num>
  <w:num w:numId="26">
    <w:abstractNumId w:val="8"/>
  </w:num>
  <w:num w:numId="27">
    <w:abstractNumId w:val="8"/>
  </w:num>
  <w:num w:numId="28">
    <w:abstractNumId w:val="8"/>
  </w:num>
  <w:num w:numId="29">
    <w:abstractNumId w:val="23"/>
  </w:num>
  <w:num w:numId="30">
    <w:abstractNumId w:val="4"/>
  </w:num>
  <w:num w:numId="31">
    <w:abstractNumId w:val="14"/>
  </w:num>
  <w:num w:numId="32">
    <w:abstractNumId w:val="15"/>
  </w:num>
  <w:num w:numId="33">
    <w:abstractNumId w:val="17"/>
  </w:num>
  <w:num w:numId="34">
    <w:abstractNumId w:val="9"/>
  </w:num>
  <w:num w:numId="35">
    <w:abstractNumId w:val="9"/>
  </w:num>
  <w:num w:numId="36">
    <w:abstractNumId w:val="2"/>
  </w:num>
  <w:num w:numId="37">
    <w:abstractNumId w:val="0"/>
  </w:num>
  <w:num w:numId="38">
    <w:abstractNumId w:val="16"/>
  </w:num>
  <w:num w:numId="39">
    <w:abstractNumId w:val="5"/>
  </w:num>
  <w:num w:numId="40">
    <w:abstractNumId w:val="18"/>
  </w:num>
  <w:num w:numId="4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223"/>
    <w:rsid w:val="00014E9D"/>
    <w:rsid w:val="000269D6"/>
    <w:rsid w:val="00032F24"/>
    <w:rsid w:val="00036D57"/>
    <w:rsid w:val="00053546"/>
    <w:rsid w:val="00076854"/>
    <w:rsid w:val="000A29B5"/>
    <w:rsid w:val="000D4DC1"/>
    <w:rsid w:val="000E1159"/>
    <w:rsid w:val="000E3142"/>
    <w:rsid w:val="001129AE"/>
    <w:rsid w:val="00115F8C"/>
    <w:rsid w:val="001379F2"/>
    <w:rsid w:val="00154AF6"/>
    <w:rsid w:val="00157C16"/>
    <w:rsid w:val="00163DAC"/>
    <w:rsid w:val="00173EF8"/>
    <w:rsid w:val="00185C8B"/>
    <w:rsid w:val="001B4138"/>
    <w:rsid w:val="001B41D7"/>
    <w:rsid w:val="001C75BB"/>
    <w:rsid w:val="001D6618"/>
    <w:rsid w:val="001F3801"/>
    <w:rsid w:val="001F3A30"/>
    <w:rsid w:val="00203B37"/>
    <w:rsid w:val="00243C02"/>
    <w:rsid w:val="0024554E"/>
    <w:rsid w:val="002479CF"/>
    <w:rsid w:val="00277458"/>
    <w:rsid w:val="0029033E"/>
    <w:rsid w:val="002A40FC"/>
    <w:rsid w:val="002A6A70"/>
    <w:rsid w:val="002E3BBE"/>
    <w:rsid w:val="0030271C"/>
    <w:rsid w:val="003128AB"/>
    <w:rsid w:val="00331BF9"/>
    <w:rsid w:val="0034140A"/>
    <w:rsid w:val="003423F0"/>
    <w:rsid w:val="00363D2C"/>
    <w:rsid w:val="00365991"/>
    <w:rsid w:val="003B01D0"/>
    <w:rsid w:val="003E5FDE"/>
    <w:rsid w:val="003F5ECF"/>
    <w:rsid w:val="00402B97"/>
    <w:rsid w:val="0040352A"/>
    <w:rsid w:val="00435223"/>
    <w:rsid w:val="00444803"/>
    <w:rsid w:val="004532B6"/>
    <w:rsid w:val="00465C2E"/>
    <w:rsid w:val="00472DCC"/>
    <w:rsid w:val="004A79EB"/>
    <w:rsid w:val="004D4E90"/>
    <w:rsid w:val="004D57E3"/>
    <w:rsid w:val="004D7500"/>
    <w:rsid w:val="00503FC9"/>
    <w:rsid w:val="005106DA"/>
    <w:rsid w:val="0052404D"/>
    <w:rsid w:val="00541E0F"/>
    <w:rsid w:val="0054639C"/>
    <w:rsid w:val="0055081D"/>
    <w:rsid w:val="005736CD"/>
    <w:rsid w:val="005A4A8C"/>
    <w:rsid w:val="005C23A0"/>
    <w:rsid w:val="005C28AF"/>
    <w:rsid w:val="005C4FF9"/>
    <w:rsid w:val="005C59C5"/>
    <w:rsid w:val="005C68D9"/>
    <w:rsid w:val="005F12A0"/>
    <w:rsid w:val="005F422B"/>
    <w:rsid w:val="0060355F"/>
    <w:rsid w:val="00610FE3"/>
    <w:rsid w:val="006241DF"/>
    <w:rsid w:val="00664F87"/>
    <w:rsid w:val="006810F4"/>
    <w:rsid w:val="00687BF2"/>
    <w:rsid w:val="006934B2"/>
    <w:rsid w:val="006A4D88"/>
    <w:rsid w:val="006A6739"/>
    <w:rsid w:val="006A7967"/>
    <w:rsid w:val="006E1C0E"/>
    <w:rsid w:val="0070454F"/>
    <w:rsid w:val="00706193"/>
    <w:rsid w:val="0073511D"/>
    <w:rsid w:val="00753494"/>
    <w:rsid w:val="00767D67"/>
    <w:rsid w:val="0077747C"/>
    <w:rsid w:val="00784D8E"/>
    <w:rsid w:val="007937AD"/>
    <w:rsid w:val="007A75B5"/>
    <w:rsid w:val="007C0268"/>
    <w:rsid w:val="007C5F99"/>
    <w:rsid w:val="007D64A4"/>
    <w:rsid w:val="007E1D50"/>
    <w:rsid w:val="007F0E6B"/>
    <w:rsid w:val="00837C5C"/>
    <w:rsid w:val="00844946"/>
    <w:rsid w:val="00857545"/>
    <w:rsid w:val="008579CE"/>
    <w:rsid w:val="00873EC7"/>
    <w:rsid w:val="008770E4"/>
    <w:rsid w:val="008777C2"/>
    <w:rsid w:val="008A54AF"/>
    <w:rsid w:val="008B7DAC"/>
    <w:rsid w:val="008C01BC"/>
    <w:rsid w:val="008D382D"/>
    <w:rsid w:val="008E31B1"/>
    <w:rsid w:val="008E5DDC"/>
    <w:rsid w:val="008F78C5"/>
    <w:rsid w:val="0091352E"/>
    <w:rsid w:val="009354BB"/>
    <w:rsid w:val="00935FD1"/>
    <w:rsid w:val="009530E7"/>
    <w:rsid w:val="00953ED7"/>
    <w:rsid w:val="00973680"/>
    <w:rsid w:val="00991FA2"/>
    <w:rsid w:val="0099362F"/>
    <w:rsid w:val="00994757"/>
    <w:rsid w:val="009A0A28"/>
    <w:rsid w:val="009A0C3E"/>
    <w:rsid w:val="009E1E28"/>
    <w:rsid w:val="009E3BA9"/>
    <w:rsid w:val="009F6A8D"/>
    <w:rsid w:val="00A24047"/>
    <w:rsid w:val="00A24AD8"/>
    <w:rsid w:val="00A70028"/>
    <w:rsid w:val="00A779D2"/>
    <w:rsid w:val="00A97125"/>
    <w:rsid w:val="00AB301C"/>
    <w:rsid w:val="00AE49ED"/>
    <w:rsid w:val="00B036D3"/>
    <w:rsid w:val="00B350C2"/>
    <w:rsid w:val="00B46C1E"/>
    <w:rsid w:val="00B8508A"/>
    <w:rsid w:val="00B94182"/>
    <w:rsid w:val="00BA194B"/>
    <w:rsid w:val="00BA5268"/>
    <w:rsid w:val="00BB4B17"/>
    <w:rsid w:val="00BC21EC"/>
    <w:rsid w:val="00BD485F"/>
    <w:rsid w:val="00BF5C21"/>
    <w:rsid w:val="00BF7A8E"/>
    <w:rsid w:val="00C11972"/>
    <w:rsid w:val="00C23746"/>
    <w:rsid w:val="00C25ECD"/>
    <w:rsid w:val="00C4150C"/>
    <w:rsid w:val="00C42235"/>
    <w:rsid w:val="00C47228"/>
    <w:rsid w:val="00C559FC"/>
    <w:rsid w:val="00C6471F"/>
    <w:rsid w:val="00CC1B13"/>
    <w:rsid w:val="00CC32EC"/>
    <w:rsid w:val="00CC44ED"/>
    <w:rsid w:val="00D01325"/>
    <w:rsid w:val="00D34AAB"/>
    <w:rsid w:val="00D7795B"/>
    <w:rsid w:val="00D9197C"/>
    <w:rsid w:val="00D952BD"/>
    <w:rsid w:val="00D97504"/>
    <w:rsid w:val="00DE1BFD"/>
    <w:rsid w:val="00DE4691"/>
    <w:rsid w:val="00DE7951"/>
    <w:rsid w:val="00DF5AD7"/>
    <w:rsid w:val="00E05105"/>
    <w:rsid w:val="00E1677F"/>
    <w:rsid w:val="00E629BA"/>
    <w:rsid w:val="00E92253"/>
    <w:rsid w:val="00EC1384"/>
    <w:rsid w:val="00EC71F2"/>
    <w:rsid w:val="00ED1239"/>
    <w:rsid w:val="00EE119E"/>
    <w:rsid w:val="00F02D6A"/>
    <w:rsid w:val="00F039E6"/>
    <w:rsid w:val="00F03B52"/>
    <w:rsid w:val="00F12893"/>
    <w:rsid w:val="00F24E07"/>
    <w:rsid w:val="00F9664E"/>
    <w:rsid w:val="00FA19D7"/>
    <w:rsid w:val="00FA1C79"/>
    <w:rsid w:val="00FB3105"/>
    <w:rsid w:val="00FB3D38"/>
    <w:rsid w:val="00FC01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38758C"/>
  <w15:docId w15:val="{BDE61F2B-A089-45F3-923A-C9FA220D3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
    <w:link w:val="Caption"/>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styleId="Header">
    <w:name w:val="header"/>
    <w:basedOn w:val="Normal"/>
    <w:link w:val="HeaderChar"/>
    <w:pPr>
      <w:tabs>
        <w:tab w:val="center" w:pos="4680"/>
        <w:tab w:val="right" w:pos="9360"/>
      </w:tabs>
    </w:pPr>
    <w:rPr>
      <w:kern w:val="2"/>
      <w:lang w:val="en-GB" w:eastAsia="zh-CN"/>
    </w:rPr>
  </w:style>
  <w:style w:type="character" w:customStyle="1" w:styleId="HeaderChar">
    <w:name w:val="Header Char"/>
    <w:link w:val="Header"/>
    <w:rPr>
      <w:kern w:val="2"/>
      <w:sz w:val="22"/>
      <w:szCs w:val="22"/>
      <w:lang w:val="en-GB" w:eastAsia="zh-CN" w:bidi="ar-SA"/>
    </w:rPr>
  </w:style>
  <w:style w:type="paragraph" w:styleId="Footer">
    <w:name w:val="footer"/>
    <w:basedOn w:val="Normal"/>
    <w:link w:val="FooterChar"/>
    <w:pPr>
      <w:tabs>
        <w:tab w:val="center" w:pos="4680"/>
        <w:tab w:val="right" w:pos="9360"/>
      </w:tabs>
    </w:pPr>
    <w:rPr>
      <w:kern w:val="2"/>
      <w:lang w:val="en-GB" w:eastAsia="zh-CN"/>
    </w:rPr>
  </w:style>
  <w:style w:type="character" w:customStyle="1" w:styleId="FooterChar">
    <w:name w:val="Footer Char"/>
    <w:link w:val="Footer"/>
    <w:rPr>
      <w:kern w:val="2"/>
      <w:sz w:val="22"/>
      <w:szCs w:val="22"/>
      <w:lang w:val="en-GB" w:eastAsia="zh-CN" w:bidi="ar-SA"/>
    </w:rPr>
  </w:style>
  <w:style w:type="paragraph" w:customStyle="1" w:styleId="tablecol">
    <w:name w:val="tablecol"/>
    <w:basedOn w:val="tablecell"/>
    <w:qFormat/>
    <w:pPr>
      <w:jc w:val="center"/>
    </w:pPr>
    <w:rPr>
      <w:b/>
    </w:rPr>
  </w:style>
  <w:style w:type="character" w:styleId="CommentReference">
    <w:name w:val="annotation reference"/>
    <w:rPr>
      <w:kern w:val="2"/>
      <w:sz w:val="21"/>
      <w:szCs w:val="21"/>
      <w:lang w:val="en-GB" w:eastAsia="zh-CN" w:bidi="ar-SA"/>
    </w:rPr>
  </w:style>
  <w:style w:type="paragraph" w:styleId="CommentText">
    <w:name w:val="annotation text"/>
    <w:basedOn w:val="Normal"/>
    <w:link w:val="CommentTextChar"/>
    <w:pPr>
      <w:jc w:val="left"/>
    </w:pPr>
    <w:rPr>
      <w:kern w:val="2"/>
      <w:lang w:val="en-GB"/>
    </w:rPr>
  </w:style>
  <w:style w:type="character" w:customStyle="1" w:styleId="CommentTextChar">
    <w:name w:val="Comment Text Char"/>
    <w:link w:val="CommentText"/>
    <w:rPr>
      <w:kern w:val="2"/>
      <w:sz w:val="22"/>
      <w:szCs w:val="22"/>
      <w:lang w:val="en-GB" w:eastAsia="en-US" w:bidi="ar-SA"/>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kern w:val="2"/>
      <w:sz w:val="22"/>
      <w:szCs w:val="22"/>
      <w:lang w:val="en-GB" w:eastAsia="en-US" w:bidi="ar-SA"/>
    </w:rPr>
  </w:style>
  <w:style w:type="paragraph" w:styleId="ListParagraph">
    <w:name w:val="List Paragraph"/>
    <w:aliases w:val="- Bullets,목록 단락,?? ??,?????,????,Lista1"/>
    <w:basedOn w:val="Normal"/>
    <w:link w:val="ListParagraphChar"/>
    <w:uiPriority w:val="34"/>
    <w:qFormat/>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
    <w:link w:val="ListParagraph"/>
    <w:uiPriority w:val="34"/>
    <w:qFormat/>
    <w:rPr>
      <w:rFonts w:ascii="Times" w:eastAsia="Batang" w:hAnsi="Times"/>
      <w:szCs w:val="24"/>
      <w:lang w:val="en-GB"/>
    </w:rPr>
  </w:style>
  <w:style w:type="paragraph" w:styleId="NormalWeb">
    <w:name w:val="Normal (Web)"/>
    <w:basedOn w:val="Normal"/>
    <w:uiPriority w:val="99"/>
    <w:unhideWhenUsed/>
    <w:pPr>
      <w:autoSpaceDE/>
      <w:autoSpaceDN/>
      <w:adjustRightInd/>
      <w:snapToGrid/>
      <w:spacing w:before="100" w:beforeAutospacing="1" w:after="100" w:afterAutospacing="1"/>
      <w:jc w:val="left"/>
    </w:pPr>
    <w:rPr>
      <w:sz w:val="24"/>
      <w:szCs w:val="24"/>
      <w:lang w:eastAsia="zh-CN"/>
    </w:rPr>
  </w:style>
  <w:style w:type="paragraph" w:styleId="Revision">
    <w:name w:val="Revision"/>
    <w:hidden/>
    <w:uiPriority w:val="99"/>
    <w:semiHidden/>
    <w:rPr>
      <w:sz w:val="22"/>
      <w:szCs w:val="22"/>
      <w:lang w:eastAsia="en-US"/>
    </w:rPr>
  </w:style>
  <w:style w:type="paragraph" w:styleId="DocumentMap">
    <w:name w:val="Document Map"/>
    <w:basedOn w:val="Normal"/>
    <w:link w:val="DocumentMapChar"/>
    <w:semiHidden/>
    <w:unhideWhenUsed/>
    <w:rPr>
      <w:rFonts w:ascii="SimSun"/>
      <w:sz w:val="18"/>
      <w:szCs w:val="18"/>
    </w:rPr>
  </w:style>
  <w:style w:type="character" w:customStyle="1" w:styleId="DocumentMapChar">
    <w:name w:val="Document Map Char"/>
    <w:basedOn w:val="DefaultParagraphFont"/>
    <w:link w:val="DocumentMap"/>
    <w:semiHidden/>
    <w:rPr>
      <w:rFonts w:ascii="SimSun"/>
      <w:sz w:val="18"/>
      <w:szCs w:val="18"/>
      <w:lang w:eastAsia="en-US"/>
    </w:rPr>
  </w:style>
  <w:style w:type="character" w:styleId="PlaceholderText">
    <w:name w:val="Placeholder Text"/>
    <w:basedOn w:val="DefaultParagraphFont"/>
    <w:uiPriority w:val="99"/>
    <w:semiHidden/>
    <w:rPr>
      <w:color w:val="808080"/>
    </w:rPr>
  </w:style>
  <w:style w:type="character" w:customStyle="1" w:styleId="Heading1Char">
    <w:name w:val="Heading 1 Char"/>
    <w:basedOn w:val="DefaultParagraphFont"/>
    <w:link w:val="Heading1"/>
    <w:rPr>
      <w:b/>
      <w:bCs/>
      <w:sz w:val="28"/>
      <w:szCs w:val="28"/>
      <w:lang w:eastAsia="en-US"/>
    </w:rPr>
  </w:style>
  <w:style w:type="character" w:customStyle="1" w:styleId="Heading2Char">
    <w:name w:val="Heading 2 Char"/>
    <w:basedOn w:val="DefaultParagraphFont"/>
    <w:link w:val="Heading2"/>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2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5679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5915295">
      <w:bodyDiv w:val="1"/>
      <w:marLeft w:val="0"/>
      <w:marRight w:val="0"/>
      <w:marTop w:val="0"/>
      <w:marBottom w:val="0"/>
      <w:divBdr>
        <w:top w:val="none" w:sz="0" w:space="0" w:color="auto"/>
        <w:left w:val="none" w:sz="0" w:space="0" w:color="auto"/>
        <w:bottom w:val="none" w:sz="0" w:space="0" w:color="auto"/>
        <w:right w:val="none" w:sz="0" w:space="0" w:color="auto"/>
      </w:divBdr>
    </w:div>
    <w:div w:id="639193472">
      <w:bodyDiv w:val="1"/>
      <w:marLeft w:val="0"/>
      <w:marRight w:val="0"/>
      <w:marTop w:val="0"/>
      <w:marBottom w:val="0"/>
      <w:divBdr>
        <w:top w:val="none" w:sz="0" w:space="0" w:color="auto"/>
        <w:left w:val="none" w:sz="0" w:space="0" w:color="auto"/>
        <w:bottom w:val="none" w:sz="0" w:space="0" w:color="auto"/>
        <w:right w:val="none" w:sz="0" w:space="0" w:color="auto"/>
      </w:divBdr>
    </w:div>
    <w:div w:id="9533697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1416272">
      <w:bodyDiv w:val="1"/>
      <w:marLeft w:val="0"/>
      <w:marRight w:val="0"/>
      <w:marTop w:val="0"/>
      <w:marBottom w:val="0"/>
      <w:divBdr>
        <w:top w:val="none" w:sz="0" w:space="0" w:color="auto"/>
        <w:left w:val="none" w:sz="0" w:space="0" w:color="auto"/>
        <w:bottom w:val="none" w:sz="0" w:space="0" w:color="auto"/>
        <w:right w:val="none" w:sz="0" w:space="0" w:color="auto"/>
      </w:divBdr>
    </w:div>
    <w:div w:id="1338460347">
      <w:bodyDiv w:val="1"/>
      <w:marLeft w:val="0"/>
      <w:marRight w:val="0"/>
      <w:marTop w:val="0"/>
      <w:marBottom w:val="0"/>
      <w:divBdr>
        <w:top w:val="none" w:sz="0" w:space="0" w:color="auto"/>
        <w:left w:val="none" w:sz="0" w:space="0" w:color="auto"/>
        <w:bottom w:val="none" w:sz="0" w:space="0" w:color="auto"/>
        <w:right w:val="none" w:sz="0" w:space="0" w:color="auto"/>
      </w:divBdr>
    </w:div>
    <w:div w:id="1339691961">
      <w:bodyDiv w:val="1"/>
      <w:marLeft w:val="0"/>
      <w:marRight w:val="0"/>
      <w:marTop w:val="0"/>
      <w:marBottom w:val="0"/>
      <w:divBdr>
        <w:top w:val="none" w:sz="0" w:space="0" w:color="auto"/>
        <w:left w:val="none" w:sz="0" w:space="0" w:color="auto"/>
        <w:bottom w:val="none" w:sz="0" w:space="0" w:color="auto"/>
        <w:right w:val="none" w:sz="0" w:space="0" w:color="auto"/>
      </w:divBdr>
    </w:div>
    <w:div w:id="1437291605">
      <w:bodyDiv w:val="1"/>
      <w:marLeft w:val="0"/>
      <w:marRight w:val="0"/>
      <w:marTop w:val="0"/>
      <w:marBottom w:val="0"/>
      <w:divBdr>
        <w:top w:val="none" w:sz="0" w:space="0" w:color="auto"/>
        <w:left w:val="none" w:sz="0" w:space="0" w:color="auto"/>
        <w:bottom w:val="none" w:sz="0" w:space="0" w:color="auto"/>
        <w:right w:val="none" w:sz="0" w:space="0" w:color="auto"/>
      </w:divBdr>
    </w:div>
    <w:div w:id="1619872462">
      <w:bodyDiv w:val="1"/>
      <w:marLeft w:val="0"/>
      <w:marRight w:val="0"/>
      <w:marTop w:val="0"/>
      <w:marBottom w:val="0"/>
      <w:divBdr>
        <w:top w:val="none" w:sz="0" w:space="0" w:color="auto"/>
        <w:left w:val="none" w:sz="0" w:space="0" w:color="auto"/>
        <w:bottom w:val="none" w:sz="0" w:space="0" w:color="auto"/>
        <w:right w:val="none" w:sz="0" w:space="0" w:color="auto"/>
      </w:divBdr>
      <w:divsChild>
        <w:div w:id="866674905">
          <w:marLeft w:val="936"/>
          <w:marRight w:val="0"/>
          <w:marTop w:val="115"/>
          <w:marBottom w:val="0"/>
          <w:divBdr>
            <w:top w:val="none" w:sz="0" w:space="0" w:color="auto"/>
            <w:left w:val="none" w:sz="0" w:space="0" w:color="auto"/>
            <w:bottom w:val="none" w:sz="0" w:space="0" w:color="auto"/>
            <w:right w:val="none" w:sz="0" w:space="0" w:color="auto"/>
          </w:divBdr>
        </w:div>
        <w:div w:id="614602216">
          <w:marLeft w:val="936"/>
          <w:marRight w:val="0"/>
          <w:marTop w:val="115"/>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347061">
      <w:bodyDiv w:val="1"/>
      <w:marLeft w:val="0"/>
      <w:marRight w:val="0"/>
      <w:marTop w:val="0"/>
      <w:marBottom w:val="0"/>
      <w:divBdr>
        <w:top w:val="none" w:sz="0" w:space="0" w:color="auto"/>
        <w:left w:val="none" w:sz="0" w:space="0" w:color="auto"/>
        <w:bottom w:val="none" w:sz="0" w:space="0" w:color="auto"/>
        <w:right w:val="none" w:sz="0" w:space="0" w:color="auto"/>
      </w:divBdr>
    </w:div>
    <w:div w:id="2010519056">
      <w:bodyDiv w:val="1"/>
      <w:marLeft w:val="0"/>
      <w:marRight w:val="0"/>
      <w:marTop w:val="0"/>
      <w:marBottom w:val="0"/>
      <w:divBdr>
        <w:top w:val="none" w:sz="0" w:space="0" w:color="auto"/>
        <w:left w:val="none" w:sz="0" w:space="0" w:color="auto"/>
        <w:bottom w:val="none" w:sz="0" w:space="0" w:color="auto"/>
        <w:right w:val="none" w:sz="0" w:space="0" w:color="auto"/>
      </w:divBdr>
    </w:div>
    <w:div w:id="2021808716">
      <w:bodyDiv w:val="1"/>
      <w:marLeft w:val="0"/>
      <w:marRight w:val="0"/>
      <w:marTop w:val="0"/>
      <w:marBottom w:val="0"/>
      <w:divBdr>
        <w:top w:val="none" w:sz="0" w:space="0" w:color="auto"/>
        <w:left w:val="none" w:sz="0" w:space="0" w:color="auto"/>
        <w:bottom w:val="none" w:sz="0" w:space="0" w:color="auto"/>
        <w:right w:val="none" w:sz="0" w:space="0" w:color="auto"/>
      </w:divBdr>
    </w:div>
    <w:div w:id="2053646325">
      <w:bodyDiv w:val="1"/>
      <w:marLeft w:val="0"/>
      <w:marRight w:val="0"/>
      <w:marTop w:val="0"/>
      <w:marBottom w:val="0"/>
      <w:divBdr>
        <w:top w:val="none" w:sz="0" w:space="0" w:color="auto"/>
        <w:left w:val="none" w:sz="0" w:space="0" w:color="auto"/>
        <w:bottom w:val="none" w:sz="0" w:space="0" w:color="auto"/>
        <w:right w:val="none" w:sz="0" w:space="0" w:color="auto"/>
      </w:divBdr>
      <w:divsChild>
        <w:div w:id="902519804">
          <w:marLeft w:val="93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t00181812\AppData\Local\Microsoft\Windows\Temporary%20Internet%20Files\Content.Outlook\0EBCVWVB\&#32852;&#36890;&#21345;&#19977;&#31867;&#25968;&#25454;_PDCCH_20180725_&#22270;&#34920;&#32479;&#3574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Statistic</a:t>
            </a:r>
            <a:r>
              <a:rPr lang="en-US" altLang="zh-CN" baseline="0"/>
              <a:t> of time gap between two consecutive subframes with UL/DL grant DCI</a:t>
            </a:r>
            <a:endParaRPr lang="zh-CN" altLang="en-US"/>
          </a:p>
        </c:rich>
      </c:tx>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连续调度时间间隔!$W$3:$W$12</c:f>
              <c:numCache>
                <c:formatCode>General</c:formatCode>
                <c:ptCount val="10"/>
                <c:pt idx="0">
                  <c:v>0</c:v>
                </c:pt>
                <c:pt idx="1">
                  <c:v>1</c:v>
                </c:pt>
                <c:pt idx="2">
                  <c:v>2</c:v>
                </c:pt>
                <c:pt idx="3">
                  <c:v>3</c:v>
                </c:pt>
                <c:pt idx="4">
                  <c:v>4</c:v>
                </c:pt>
                <c:pt idx="5">
                  <c:v>5</c:v>
                </c:pt>
                <c:pt idx="6">
                  <c:v>6</c:v>
                </c:pt>
                <c:pt idx="7">
                  <c:v>7</c:v>
                </c:pt>
                <c:pt idx="8">
                  <c:v>8</c:v>
                </c:pt>
                <c:pt idx="9">
                  <c:v>9</c:v>
                </c:pt>
              </c:numCache>
            </c:numRef>
          </c:cat>
          <c:val>
            <c:numRef>
              <c:f>连续调度时间间隔!$X$3:$X$12</c:f>
              <c:numCache>
                <c:formatCode>0%</c:formatCode>
                <c:ptCount val="10"/>
                <c:pt idx="0">
                  <c:v>0.43668588511637851</c:v>
                </c:pt>
                <c:pt idx="1">
                  <c:v>0.2630080432771017</c:v>
                </c:pt>
                <c:pt idx="2">
                  <c:v>4.9398533703466467E-2</c:v>
                </c:pt>
                <c:pt idx="3">
                  <c:v>2.8970033454338389E-2</c:v>
                </c:pt>
                <c:pt idx="4">
                  <c:v>0.20015659477542891</c:v>
                </c:pt>
                <c:pt idx="5">
                  <c:v>7.1179443376752777E-3</c:v>
                </c:pt>
                <c:pt idx="6">
                  <c:v>1.4235888675350561E-3</c:v>
                </c:pt>
                <c:pt idx="7">
                  <c:v>6.2637910171542488E-3</c:v>
                </c:pt>
                <c:pt idx="8">
                  <c:v>2.847177735070114E-4</c:v>
                </c:pt>
                <c:pt idx="9">
                  <c:v>7.1179443376752783E-4</c:v>
                </c:pt>
              </c:numCache>
            </c:numRef>
          </c:val>
          <c:extLst>
            <c:ext xmlns:c16="http://schemas.microsoft.com/office/drawing/2014/chart" uri="{C3380CC4-5D6E-409C-BE32-E72D297353CC}">
              <c16:uniqueId val="{00000000-5FDE-4D4D-8C59-446B6CD794F5}"/>
            </c:ext>
          </c:extLst>
        </c:ser>
        <c:dLbls>
          <c:showLegendKey val="0"/>
          <c:showVal val="1"/>
          <c:showCatName val="0"/>
          <c:showSerName val="0"/>
          <c:showPercent val="0"/>
          <c:showBubbleSize val="0"/>
        </c:dLbls>
        <c:gapWidth val="150"/>
        <c:axId val="268344560"/>
        <c:axId val="268345120"/>
      </c:barChart>
      <c:lineChart>
        <c:grouping val="standard"/>
        <c:varyColors val="0"/>
        <c:ser>
          <c:idx val="1"/>
          <c:order val="1"/>
          <c:spPr>
            <a:ln w="28575" cap="rnd">
              <a:solidFill>
                <a:schemeClr val="accent2"/>
              </a:solidFill>
              <a:round/>
            </a:ln>
            <a:effectLst/>
          </c:spPr>
          <c:marker>
            <c:symbol val="none"/>
          </c:marker>
          <c:dLbls>
            <c:delete val="1"/>
          </c:dLbls>
          <c:val>
            <c:numRef>
              <c:f>连续调度时间间隔!$X$3:$X$12</c:f>
              <c:numCache>
                <c:formatCode>0%</c:formatCode>
                <c:ptCount val="10"/>
                <c:pt idx="0">
                  <c:v>0.43668588511637851</c:v>
                </c:pt>
                <c:pt idx="1">
                  <c:v>0.2630080432771017</c:v>
                </c:pt>
                <c:pt idx="2">
                  <c:v>4.9398533703466467E-2</c:v>
                </c:pt>
                <c:pt idx="3">
                  <c:v>2.8970033454338389E-2</c:v>
                </c:pt>
                <c:pt idx="4">
                  <c:v>0.20015659477542891</c:v>
                </c:pt>
                <c:pt idx="5">
                  <c:v>7.1179443376752777E-3</c:v>
                </c:pt>
                <c:pt idx="6">
                  <c:v>1.4235888675350561E-3</c:v>
                </c:pt>
                <c:pt idx="7">
                  <c:v>6.2637910171542488E-3</c:v>
                </c:pt>
                <c:pt idx="8">
                  <c:v>2.847177735070114E-4</c:v>
                </c:pt>
                <c:pt idx="9">
                  <c:v>7.1179443376752783E-4</c:v>
                </c:pt>
              </c:numCache>
            </c:numRef>
          </c:val>
          <c:smooth val="0"/>
          <c:extLst>
            <c:ext xmlns:c16="http://schemas.microsoft.com/office/drawing/2014/chart" uri="{C3380CC4-5D6E-409C-BE32-E72D297353CC}">
              <c16:uniqueId val="{00000001-5FDE-4D4D-8C59-446B6CD794F5}"/>
            </c:ext>
          </c:extLst>
        </c:ser>
        <c:dLbls>
          <c:showLegendKey val="0"/>
          <c:showVal val="1"/>
          <c:showCatName val="0"/>
          <c:showSerName val="0"/>
          <c:showPercent val="0"/>
          <c:showBubbleSize val="0"/>
        </c:dLbls>
        <c:marker val="1"/>
        <c:smooth val="0"/>
        <c:axId val="268346240"/>
        <c:axId val="268345680"/>
      </c:lineChart>
      <c:catAx>
        <c:axId val="26834456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Time</a:t>
                </a:r>
                <a:r>
                  <a:rPr lang="en-US" altLang="zh-CN" baseline="0"/>
                  <a:t> gap between </a:t>
                </a:r>
                <a:r>
                  <a:rPr lang="en-US" altLang="zh-CN" sz="1000" b="0" i="0" u="none" strike="noStrike" baseline="0">
                    <a:effectLst/>
                  </a:rPr>
                  <a:t>two consecutive subframes with UL/DL grant DCI (ms)</a:t>
                </a:r>
                <a:r>
                  <a:rPr lang="en-US" altLang="zh-CN" baseline="0"/>
                  <a:t> </a:t>
                </a:r>
                <a:endParaRPr lang="zh-CN" altLang="en-US"/>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68345120"/>
        <c:crosses val="autoZero"/>
        <c:auto val="1"/>
        <c:lblAlgn val="ctr"/>
        <c:lblOffset val="100"/>
        <c:noMultiLvlLbl val="0"/>
      </c:catAx>
      <c:valAx>
        <c:axId val="2683451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Ratio</a:t>
                </a:r>
                <a:endParaRPr lang="zh-CN" altLang="en-US"/>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68344560"/>
        <c:crosses val="autoZero"/>
        <c:crossBetween val="between"/>
      </c:valAx>
      <c:valAx>
        <c:axId val="268345680"/>
        <c:scaling>
          <c:orientation val="minMax"/>
        </c:scaling>
        <c:delete val="1"/>
        <c:axPos val="r"/>
        <c:numFmt formatCode="0%" sourceLinked="1"/>
        <c:majorTickMark val="none"/>
        <c:minorTickMark val="none"/>
        <c:tickLblPos val="none"/>
        <c:crossAx val="268346240"/>
        <c:crosses val="max"/>
        <c:crossBetween val="between"/>
      </c:valAx>
      <c:catAx>
        <c:axId val="268346240"/>
        <c:scaling>
          <c:orientation val="minMax"/>
        </c:scaling>
        <c:delete val="1"/>
        <c:axPos val="b"/>
        <c:majorTickMark val="none"/>
        <c:minorTickMark val="none"/>
        <c:tickLblPos val="none"/>
        <c:crossAx val="268345680"/>
        <c:crosses val="autoZero"/>
        <c:auto val="1"/>
        <c:lblAlgn val="ctr"/>
        <c:lblOffset val="100"/>
        <c:noMultiLvlLbl val="0"/>
      </c:cat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userShapes r:id="rId2"/>
</c:chartSpace>
</file>

<file path=word/drawings/_rels/drawing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drawings/drawing1.xml><?xml version="1.0" encoding="utf-8"?>
<c:userShapes xmlns:c="http://schemas.openxmlformats.org/drawingml/2006/chart">
  <cdr:relSizeAnchor xmlns:cdr="http://schemas.openxmlformats.org/drawingml/2006/chartDrawing">
    <cdr:from>
      <cdr:x>0</cdr:x>
      <cdr:y>0</cdr:y>
    </cdr:from>
    <cdr:to>
      <cdr:x>1</cdr:x>
      <cdr:y>1</cdr:y>
    </cdr:to>
    <cdr:pic>
      <cdr:nvPicPr>
        <cdr:cNvPr id="2"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0" y="0"/>
          <a:ext cx="4590476" cy="3142857"/>
        </a:xfrm>
        <a:prstGeom xmlns:a="http://schemas.openxmlformats.org/drawingml/2006/main" prst="rect">
          <a:avLst/>
        </a:prstGeom>
      </cdr:spPr>
    </cdr:pic>
  </cdr:relSizeAnchor>
  <cdr:relSizeAnchor xmlns:cdr="http://schemas.openxmlformats.org/drawingml/2006/chartDrawing">
    <cdr:from>
      <cdr:x>0</cdr:x>
      <cdr:y>0</cdr:y>
    </cdr:from>
    <cdr:to>
      <cdr:x>1</cdr:x>
      <cdr:y>1</cdr:y>
    </cdr:to>
    <cdr:pic>
      <cdr:nvPicPr>
        <cdr:cNvPr id="3" name="chart"/>
        <cdr:cNvPicPr>
          <a:picLocks xmlns:a="http://schemas.openxmlformats.org/drawingml/2006/main" noChangeAspect="1"/>
        </cdr:cNvPicPr>
      </cdr:nvPicPr>
      <cdr:blipFill>
        <a:blip xmlns:a="http://schemas.openxmlformats.org/drawingml/2006/main" xmlns:r="http://schemas.openxmlformats.org/officeDocument/2006/relationships" r:embed="rId2"/>
        <a:stretch xmlns:a="http://schemas.openxmlformats.org/drawingml/2006/main">
          <a:fillRect/>
        </a:stretch>
      </cdr:blipFill>
      <cdr:spPr>
        <a:xfrm xmlns:a="http://schemas.openxmlformats.org/drawingml/2006/main">
          <a:off x="0" y="0"/>
          <a:ext cx="7390476" cy="5180952"/>
        </a:xfrm>
        <a:prstGeom xmlns:a="http://schemas.openxmlformats.org/drawingml/2006/main" prst="rect">
          <a:avLst/>
        </a:prstGeom>
      </cdr:spPr>
    </cdr:pic>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DCBABF-8FEB-4E19-B8B8-6E9139793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2797</Words>
  <Characters>15947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18707</CharactersWithSpaces>
  <SharedDoc>false</SharedDoc>
  <HLinks>
    <vt:vector size="18" baseType="variant">
      <vt:variant>
        <vt:i4>4653124</vt:i4>
      </vt:variant>
      <vt:variant>
        <vt:i4>51</vt:i4>
      </vt:variant>
      <vt:variant>
        <vt:i4>0</vt:i4>
      </vt:variant>
      <vt:variant>
        <vt:i4>5</vt:i4>
      </vt:variant>
      <vt:variant>
        <vt:lpwstr>D:\RAN1\R1-1716553.zip</vt:lpwstr>
      </vt:variant>
      <vt:variant>
        <vt:lpwstr/>
      </vt:variant>
      <vt:variant>
        <vt:i4>5046336</vt:i4>
      </vt:variant>
      <vt:variant>
        <vt:i4>48</vt:i4>
      </vt:variant>
      <vt:variant>
        <vt:i4>0</vt:i4>
      </vt:variant>
      <vt:variant>
        <vt:i4>5</vt:i4>
      </vt:variant>
      <vt:variant>
        <vt:lpwstr>D:\RAN1\R1-1716418.zip</vt:lpwstr>
      </vt:variant>
      <vt:variant>
        <vt:lpwstr/>
      </vt:variant>
      <vt:variant>
        <vt:i4>4915274</vt:i4>
      </vt:variant>
      <vt:variant>
        <vt:i4>45</vt:i4>
      </vt:variant>
      <vt:variant>
        <vt:i4>0</vt:i4>
      </vt:variant>
      <vt:variant>
        <vt:i4>5</vt:i4>
      </vt:variant>
      <vt:variant>
        <vt:lpwstr>D:\RAN1\R1-1715983.zip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4</cp:revision>
  <cp:lastPrinted>2007-06-18T21:08:00Z</cp:lastPrinted>
  <dcterms:created xsi:type="dcterms:W3CDTF">2018-09-28T19:37:00Z</dcterms:created>
  <dcterms:modified xsi:type="dcterms:W3CDTF">2018-09-28T20:33:00Z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(3)+C9Ozyf//88WxgbWzx6Wn41HlmXBUq6sa0MZgN7Gi3600/68/CSI01EiQi4Fn7VncQEYyarz
hi2RGFdbGVpE2uChdXtPNtrOpLwirsc3/PxkN/xP2s+PoLLk4cC+uR9YfWQRlxxuNKf8xUkC
tHlDA70whNuLrYLvRYEbPkshoQgUt2rcyemNlt8pvUk9Mx9n8VDzspix87N+hQjXUcevhNAy
uH6H4ZyKSHb9+kLJw1</vt:lpwstr>
  </property>
  <property fmtid="{D5CDD505-2E9C-101B-9397-08002B2CF9AE}" pid="13" name="_2015_ms_pID_725343_00">
    <vt:lpwstr>_2015_ms_pID_725343</vt:lpwstr>
  </property>
  <property fmtid="{D5CDD505-2E9C-101B-9397-08002B2CF9AE}" pid="14" name="_2015_ms_pID_7253431">
    <vt:lpwstr>39j9dj6TMj445IiCm5iqCx3x10PmR9/RqSt3J2P/tJKOysOXhXR2gC
ql8gfaiscGCErRTQiDs46xEp0OvVSckP120xV7nv06X85IFvfcARSOZCndReb3t5gcAQhL/O
0yWkl8CaIqy6A9+BvWVPXK9rQ1CmvRBXJf01mqd+ddiZ6S/lfihpcH4/zTL5QatpZbc7ObEp
D2/ws5LHtTcMqZsreY901ScprIAkTHNIkdsc</vt:lpwstr>
  </property>
  <property fmtid="{D5CDD505-2E9C-101B-9397-08002B2CF9AE}" pid="15" name="_2015_ms_pID_7253431_00">
    <vt:lpwstr>_2015_ms_pID_7253431</vt:lpwstr>
  </property>
  <property fmtid="{D5CDD505-2E9C-101B-9397-08002B2CF9AE}" pid="16" name="_2015_ms_pID_7253432">
    <vt:lpwstr>upjT5zgaIW0tV29G5hS9bu/+m0NZcrSwfx5h
IGW4vqS2XDJTrCF0K7PhWxAnqG9NE3cUOT5bTw9/Iutz4Ua1RNo=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1538163418</vt:lpwstr>
  </property>
</Properties>
</file>