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FB5C9" w14:textId="242B2189" w:rsidR="006C5AA8" w:rsidRPr="002845A4" w:rsidRDefault="006C5AA8" w:rsidP="006C5AA8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3GPP TSG RAN WG1 Meeting </w:t>
      </w:r>
      <w:r w:rsidR="00A60551">
        <w:rPr>
          <w:rFonts w:ascii="Arial" w:eastAsia="MS Mincho" w:hAnsi="Arial" w:cs="Arial"/>
          <w:b/>
          <w:noProof w:val="0"/>
          <w:szCs w:val="22"/>
          <w:lang w:eastAsia="ja-JP"/>
        </w:rPr>
        <w:t>#92</w:t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2845A4">
        <w:rPr>
          <w:rFonts w:ascii="Arial" w:eastAsia="MS Mincho" w:hAnsi="Arial" w:cs="Arial"/>
          <w:b/>
          <w:noProof w:val="0"/>
          <w:szCs w:val="22"/>
          <w:lang w:eastAsia="ja-JP"/>
        </w:rPr>
        <w:t>R1-</w:t>
      </w:r>
      <w:r w:rsidR="00177A31" w:rsidRPr="002845A4">
        <w:rPr>
          <w:rFonts w:ascii="Arial" w:eastAsia="MS Mincho" w:hAnsi="Arial" w:cs="Arial"/>
          <w:b/>
          <w:noProof w:val="0"/>
          <w:szCs w:val="22"/>
          <w:lang w:eastAsia="ja-JP"/>
        </w:rPr>
        <w:t>18</w:t>
      </w:r>
      <w:r w:rsidR="00177A31">
        <w:rPr>
          <w:rFonts w:ascii="Arial" w:eastAsia="MS Mincho" w:hAnsi="Arial" w:cs="Arial"/>
          <w:b/>
          <w:noProof w:val="0"/>
          <w:szCs w:val="22"/>
          <w:lang w:eastAsia="ja-JP"/>
        </w:rPr>
        <w:t>02050</w:t>
      </w:r>
    </w:p>
    <w:bookmarkEnd w:id="0"/>
    <w:p w14:paraId="21ED2649" w14:textId="02A116F3" w:rsidR="0041628A" w:rsidRPr="006C5AA8" w:rsidRDefault="00A60551">
      <w:pPr>
        <w:pStyle w:val="a6"/>
        <w:rPr>
          <w:rFonts w:cs="Arial"/>
          <w:noProof w:val="0"/>
          <w:sz w:val="24"/>
          <w:szCs w:val="22"/>
          <w:lang w:eastAsia="ja-JP"/>
        </w:rPr>
      </w:pPr>
      <w:r w:rsidRPr="00A60551">
        <w:rPr>
          <w:rFonts w:cs="Arial"/>
          <w:noProof w:val="0"/>
          <w:sz w:val="24"/>
          <w:szCs w:val="22"/>
          <w:lang w:eastAsia="ja-JP"/>
        </w:rPr>
        <w:t>Athens, Greece, February 26th – March 2nd, 2018</w:t>
      </w:r>
    </w:p>
    <w:p w14:paraId="6802981B" w14:textId="77777777" w:rsidR="006C5AA8" w:rsidRPr="0047094D" w:rsidRDefault="006C5AA8">
      <w:pPr>
        <w:pStyle w:val="a6"/>
        <w:rPr>
          <w:rFonts w:cs="Arial"/>
          <w:noProof w:val="0"/>
          <w:sz w:val="24"/>
          <w:szCs w:val="22"/>
        </w:rPr>
      </w:pPr>
    </w:p>
    <w:p w14:paraId="21E27392" w14:textId="02AE5BCC" w:rsidR="0041628A" w:rsidRPr="0047094D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FD1C18">
        <w:rPr>
          <w:rFonts w:eastAsia="MS Gothic" w:cs="Arial"/>
          <w:noProof w:val="0"/>
          <w:sz w:val="24"/>
          <w:szCs w:val="22"/>
        </w:rPr>
        <w:t>CMCC</w:t>
      </w:r>
    </w:p>
    <w:bookmarkEnd w:id="1"/>
    <w:p w14:paraId="44920DE2" w14:textId="5D8DF984" w:rsidR="006C5AA8" w:rsidRPr="006C5AA8" w:rsidRDefault="0041628A" w:rsidP="006C5AA8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>Calibration Results for ITU Self-evaluation</w:t>
      </w:r>
    </w:p>
    <w:p w14:paraId="32D100CB" w14:textId="2CA34C20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2" w:name="Source"/>
      <w:bookmarkEnd w:id="2"/>
      <w:r w:rsidRPr="00D02A33">
        <w:rPr>
          <w:rFonts w:eastAsia="MS Gothic" w:cs="Arial"/>
          <w:noProof w:val="0"/>
          <w:sz w:val="24"/>
          <w:szCs w:val="22"/>
        </w:rPr>
        <w:tab/>
      </w:r>
      <w:r w:rsidR="00CE5A73">
        <w:rPr>
          <w:rFonts w:eastAsia="宋体" w:cs="Arial"/>
          <w:noProof w:val="0"/>
          <w:sz w:val="24"/>
          <w:szCs w:val="22"/>
          <w:lang w:eastAsia="zh-CN"/>
        </w:rPr>
        <w:t>7.</w:t>
      </w:r>
      <w:r w:rsidR="00710E9F">
        <w:rPr>
          <w:rFonts w:eastAsia="宋体" w:cs="Arial"/>
          <w:noProof w:val="0"/>
          <w:sz w:val="24"/>
          <w:szCs w:val="22"/>
          <w:lang w:eastAsia="zh-CN"/>
        </w:rPr>
        <w:t>7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3168E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64FCADF2" w14:textId="092097A5" w:rsidR="001F1763" w:rsidRDefault="00FA007E" w:rsidP="000627C5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At the RAN #77</w:t>
      </w:r>
      <w:r w:rsidRPr="00FA007E">
        <w:rPr>
          <w:bCs/>
          <w:sz w:val="22"/>
          <w:szCs w:val="20"/>
        </w:rPr>
        <w:t xml:space="preserve"> meeting, </w:t>
      </w:r>
      <w:r w:rsidR="004071AA">
        <w:rPr>
          <w:bCs/>
          <w:sz w:val="22"/>
          <w:szCs w:val="20"/>
        </w:rPr>
        <w:t>the general work plan</w:t>
      </w:r>
      <w:r w:rsidRPr="00FA007E">
        <w:rPr>
          <w:bCs/>
          <w:sz w:val="22"/>
          <w:szCs w:val="20"/>
        </w:rPr>
        <w:t xml:space="preserve"> which are related to calibration</w:t>
      </w:r>
      <w:r w:rsidR="000C3702">
        <w:rPr>
          <w:bCs/>
          <w:sz w:val="22"/>
          <w:szCs w:val="20"/>
        </w:rPr>
        <w:t xml:space="preserve"> </w:t>
      </w:r>
      <w:r w:rsidR="002D3896">
        <w:rPr>
          <w:bCs/>
          <w:sz w:val="22"/>
          <w:szCs w:val="20"/>
        </w:rPr>
        <w:t>for</w:t>
      </w:r>
      <w:r w:rsidR="003A58D2">
        <w:rPr>
          <w:bCs/>
          <w:sz w:val="22"/>
          <w:szCs w:val="20"/>
        </w:rPr>
        <w:t xml:space="preserve"> ITU</w:t>
      </w:r>
      <w:r w:rsidR="002D3896">
        <w:rPr>
          <w:bCs/>
          <w:sz w:val="22"/>
          <w:szCs w:val="20"/>
        </w:rPr>
        <w:t xml:space="preserve"> self-evaluation</w:t>
      </w:r>
      <w:r w:rsidRPr="00FA007E">
        <w:rPr>
          <w:bCs/>
          <w:sz w:val="22"/>
          <w:szCs w:val="20"/>
        </w:rPr>
        <w:t xml:space="preserve"> were agreed</w:t>
      </w:r>
      <w:r w:rsidR="00305A32">
        <w:rPr>
          <w:bCs/>
          <w:sz w:val="22"/>
          <w:szCs w:val="20"/>
        </w:rPr>
        <w:t xml:space="preserve"> in [1]. </w:t>
      </w:r>
      <w:r w:rsidR="001F1763">
        <w:rPr>
          <w:bCs/>
          <w:sz w:val="22"/>
          <w:szCs w:val="20"/>
        </w:rPr>
        <w:t xml:space="preserve">Three steps work plan </w:t>
      </w:r>
      <w:r w:rsidR="00125E4F">
        <w:rPr>
          <w:bCs/>
          <w:sz w:val="22"/>
          <w:szCs w:val="20"/>
        </w:rPr>
        <w:t>is proposed according to the</w:t>
      </w:r>
      <w:r w:rsidR="001F1763" w:rsidRPr="001F1763">
        <w:rPr>
          <w:bCs/>
          <w:sz w:val="22"/>
          <w:szCs w:val="20"/>
        </w:rPr>
        <w:t xml:space="preserve"> agreed IMT-2020 submission timeplan</w:t>
      </w:r>
      <w:r w:rsidR="00125E4F">
        <w:rPr>
          <w:bCs/>
          <w:sz w:val="22"/>
          <w:szCs w:val="20"/>
        </w:rPr>
        <w:t xml:space="preserve"> [2]</w:t>
      </w:r>
      <w:r w:rsidR="001F1763">
        <w:rPr>
          <w:bCs/>
          <w:sz w:val="22"/>
          <w:szCs w:val="20"/>
        </w:rPr>
        <w:t>.</w:t>
      </w:r>
    </w:p>
    <w:p w14:paraId="7FEFDB0A" w14:textId="436FD0C4" w:rsidR="001F1763" w:rsidRPr="005708D1" w:rsidRDefault="005708D1" w:rsidP="005708D1">
      <w:pPr>
        <w:spacing w:after="120"/>
        <w:jc w:val="both"/>
        <w:rPr>
          <w:rFonts w:eastAsia="宋体"/>
          <w:kern w:val="2"/>
          <w:sz w:val="22"/>
          <w:szCs w:val="22"/>
          <w:lang w:eastAsia="zh-CN"/>
        </w:rPr>
      </w:pPr>
      <w:r w:rsidRPr="00D419CF">
        <w:rPr>
          <w:rFonts w:ascii="Times" w:eastAsia="Batang" w:hAnsi="Times"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0B174444" wp14:editId="16A28BD2">
                <wp:extent cx="6324600" cy="1404620"/>
                <wp:effectExtent l="0" t="0" r="19050" b="18415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EEACA" w14:textId="77777777" w:rsidR="005708D1" w:rsidRPr="00FA1D6D" w:rsidRDefault="005708D1" w:rsidP="005708D1">
                            <w:pPr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noProof w:val="0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39E7E043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Step 1: From Sep 2017 to Dec 2017, discussions in RAN ITU-R Ad-Hoc</w:t>
                            </w:r>
                          </w:p>
                          <w:p w14:paraId="0F933DD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Calibration for self evaluation</w:t>
                            </w:r>
                          </w:p>
                          <w:p w14:paraId="1EB71561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Prepare and finalize initial description template information that is to be submitted to ITU-R WP 5D#29.</w:t>
                            </w:r>
                          </w:p>
                          <w:p w14:paraId="70BBE248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Step 2: From early 2018 to Sep 2018, targeting “update &amp; self eval” submission in Sep 2018</w:t>
                            </w:r>
                          </w:p>
                          <w:p w14:paraId="72E4DF43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Performance evaluation against eMBB, mMTC and URLLC requirements and test environments for NR and LTE features.</w:t>
                            </w:r>
                          </w:p>
                          <w:p w14:paraId="5155F7F6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Update description template and prepare compliance template according  to self evaluation results. </w:t>
                            </w:r>
                          </w:p>
                          <w:p w14:paraId="6A16847D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Provide description  template, compliance  template, and self  evaluation results based on Rel-15 in Sep 2018.</w:t>
                            </w:r>
                          </w:p>
                          <w:p w14:paraId="7CE58D5E" w14:textId="77777777" w:rsidR="00125E4F" w:rsidRPr="00125E4F" w:rsidRDefault="00125E4F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Step 3: From Sep 2018 to June 2019, targeting “Final” submission in June 2019</w:t>
                            </w:r>
                          </w:p>
                          <w:p w14:paraId="0D6D46D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Performance evaluation update by taking into account Rel-16 updates in addition to Rel-15</w:t>
                            </w:r>
                          </w:p>
                          <w:p w14:paraId="34425030" w14:textId="77777777" w:rsidR="00125E4F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Update description template and compliance template to take into account Rel-16 updates in addition to Rel-15</w:t>
                            </w:r>
                          </w:p>
                          <w:p w14:paraId="0DAEE617" w14:textId="4C0AC7BE" w:rsidR="005708D1" w:rsidRPr="00125E4F" w:rsidRDefault="00125E4F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Provide description  template, compliance  template, and self  evaluation results based on Rel-15 and Rel-16 in June 2019.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B1744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HAe8pQ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73CEEACA" w14:textId="77777777" w:rsidR="005708D1" w:rsidRPr="00FA1D6D" w:rsidRDefault="005708D1" w:rsidP="005708D1">
                      <w:p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39E7E043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1: From Sep 2017 to Dec 2017, discussions in RAN ITU-R Ad-Hoc</w:t>
                      </w:r>
                    </w:p>
                    <w:p w14:paraId="0F933DD0" w14:textId="77777777" w:rsidR="00125E4F" w:rsidRPr="00125E4F" w:rsidRDefault="00125E4F" w:rsidP="00125E4F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Calibration for self evaluation</w:t>
                      </w:r>
                    </w:p>
                    <w:p w14:paraId="1EB71561" w14:textId="77777777" w:rsidR="00125E4F" w:rsidRPr="00125E4F" w:rsidRDefault="00125E4F" w:rsidP="00125E4F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Prepare and finalize initial description template information that is to be submitted to ITU-R WP 5D#29.</w:t>
                      </w:r>
                    </w:p>
                    <w:p w14:paraId="70BBE248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2: From early 2018 to Sep 2018, targeting “update &amp; self eval” submission in Sep 2018</w:t>
                      </w:r>
                    </w:p>
                    <w:p w14:paraId="72E4DF43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Performance evaluation against eMBB, mMTC and URLLC requirements and test environments for NR and LTE features.</w:t>
                      </w:r>
                    </w:p>
                    <w:p w14:paraId="5155F7F6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Update description template and prepare compliance template according  to self evaluation results. </w:t>
                      </w:r>
                    </w:p>
                    <w:p w14:paraId="6A16847D" w14:textId="77777777" w:rsidR="00125E4F" w:rsidRPr="00125E4F" w:rsidRDefault="00125E4F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Provide description  template, compliance  template, and self  evaluation results based on Rel-15 in Sep 2018.</w:t>
                      </w:r>
                    </w:p>
                    <w:p w14:paraId="7CE58D5E" w14:textId="77777777" w:rsidR="00125E4F" w:rsidRPr="00125E4F" w:rsidRDefault="00125E4F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3: From Sep 2018 to June 2019, targeting “Final” submission in June 2019</w:t>
                      </w:r>
                    </w:p>
                    <w:p w14:paraId="0D6D46D0" w14:textId="77777777" w:rsidR="00125E4F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Performance evaluation update by taking into account Rel-16 updates in addition to Rel-15</w:t>
                      </w:r>
                    </w:p>
                    <w:p w14:paraId="34425030" w14:textId="77777777" w:rsidR="00125E4F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Update description template and compliance template to take into account Rel-16 updates in addition to Rel-15</w:t>
                      </w:r>
                    </w:p>
                    <w:p w14:paraId="0DAEE617" w14:textId="4C0AC7BE" w:rsidR="005708D1" w:rsidRPr="00125E4F" w:rsidRDefault="00125E4F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Provide description  template, compliance  template, and self  evaluation results based on Rel-15 and Rel-16 in June 2019.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F97B82" w14:textId="27197AE2" w:rsidR="006C4749" w:rsidRPr="000627C5" w:rsidRDefault="006C4749" w:rsidP="000627C5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0627C5">
        <w:rPr>
          <w:rFonts w:hint="eastAsia"/>
          <w:bCs/>
          <w:sz w:val="22"/>
          <w:szCs w:val="20"/>
        </w:rPr>
        <w:t>The following metrics are selected for calibration of</w:t>
      </w:r>
      <w:r w:rsidR="00241118">
        <w:rPr>
          <w:bCs/>
          <w:sz w:val="22"/>
          <w:szCs w:val="20"/>
        </w:rPr>
        <w:t xml:space="preserve"> ITU</w:t>
      </w:r>
      <w:r w:rsidRPr="000627C5">
        <w:rPr>
          <w:rFonts w:hint="eastAsia"/>
          <w:bCs/>
          <w:sz w:val="22"/>
          <w:szCs w:val="20"/>
        </w:rPr>
        <w:t xml:space="preserve"> self evaluation </w:t>
      </w:r>
      <w:r w:rsidR="00305A32">
        <w:rPr>
          <w:bCs/>
          <w:sz w:val="22"/>
          <w:szCs w:val="20"/>
        </w:rPr>
        <w:t>in step 1</w:t>
      </w:r>
      <w:r w:rsidRPr="000627C5">
        <w:rPr>
          <w:rFonts w:hint="eastAsia"/>
          <w:bCs/>
          <w:sz w:val="22"/>
          <w:szCs w:val="20"/>
        </w:rPr>
        <w:t>:</w:t>
      </w:r>
    </w:p>
    <w:p w14:paraId="567E632D" w14:textId="77777777" w:rsidR="00C85AA9" w:rsidRPr="00934235" w:rsidRDefault="00C85AA9" w:rsidP="00934235">
      <w:pPr>
        <w:pStyle w:val="afa"/>
        <w:numPr>
          <w:ilvl w:val="0"/>
          <w:numId w:val="31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Cs/>
          <w:sz w:val="22"/>
          <w:szCs w:val="20"/>
        </w:rPr>
      </w:pPr>
      <w:r w:rsidRPr="00934235">
        <w:rPr>
          <w:rFonts w:ascii="Times New Roman" w:hAnsi="Times New Roman" w:cs="Times New Roman"/>
          <w:bCs/>
          <w:sz w:val="22"/>
          <w:szCs w:val="20"/>
        </w:rPr>
        <w:t>Coupling loss</w:t>
      </w:r>
    </w:p>
    <w:p w14:paraId="7B285EFD" w14:textId="7522A5DE" w:rsidR="00232520" w:rsidRPr="00813AA0" w:rsidRDefault="006C4749" w:rsidP="00B03DC1">
      <w:pPr>
        <w:pStyle w:val="afa"/>
        <w:numPr>
          <w:ilvl w:val="0"/>
          <w:numId w:val="31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bCs/>
          <w:sz w:val="22"/>
          <w:szCs w:val="20"/>
        </w:rPr>
      </w:pPr>
      <w:r w:rsidRPr="00934235">
        <w:rPr>
          <w:rFonts w:ascii="Times New Roman" w:hAnsi="Times New Roman" w:cs="Times New Roman"/>
          <w:bCs/>
          <w:sz w:val="22"/>
          <w:szCs w:val="20"/>
        </w:rPr>
        <w:t>DL Geometry (wideband SINR)</w:t>
      </w:r>
    </w:p>
    <w:p w14:paraId="441655DF" w14:textId="7157AA34" w:rsidR="0050771A" w:rsidRPr="000627C5" w:rsidRDefault="00A70CF0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Since </w:t>
      </w:r>
      <w:r>
        <w:rPr>
          <w:rFonts w:hint="eastAsia"/>
          <w:bCs/>
          <w:sz w:val="22"/>
          <w:szCs w:val="20"/>
        </w:rPr>
        <w:t>t</w:t>
      </w:r>
      <w:r w:rsidR="0050771A" w:rsidRPr="000627C5">
        <w:rPr>
          <w:rFonts w:hint="eastAsia"/>
          <w:bCs/>
          <w:sz w:val="22"/>
          <w:szCs w:val="20"/>
        </w:rPr>
        <w:t>he</w:t>
      </w:r>
      <w:r w:rsidR="0050771A" w:rsidRPr="000627C5">
        <w:rPr>
          <w:bCs/>
          <w:sz w:val="22"/>
          <w:szCs w:val="20"/>
        </w:rPr>
        <w:t xml:space="preserve"> calibration</w:t>
      </w:r>
      <w:r w:rsidR="00F90F1D">
        <w:rPr>
          <w:bCs/>
          <w:sz w:val="22"/>
          <w:szCs w:val="20"/>
        </w:rPr>
        <w:t xml:space="preserve"> for ITU self-evaluation</w:t>
      </w:r>
      <w:r w:rsidR="0050771A" w:rsidRPr="000627C5">
        <w:rPr>
          <w:bCs/>
          <w:sz w:val="22"/>
          <w:szCs w:val="20"/>
        </w:rPr>
        <w:t xml:space="preserve"> is very important to align companies</w:t>
      </w:r>
      <w:r w:rsidR="004B12C2" w:rsidRPr="000627C5">
        <w:rPr>
          <w:bCs/>
          <w:sz w:val="22"/>
          <w:szCs w:val="20"/>
        </w:rPr>
        <w:t xml:space="preserve">’ </w:t>
      </w:r>
      <w:r w:rsidR="002707C3" w:rsidRPr="000627C5">
        <w:rPr>
          <w:bCs/>
          <w:sz w:val="22"/>
          <w:szCs w:val="20"/>
        </w:rPr>
        <w:t xml:space="preserve">understanding and implementation of channel model in different scenarios. In this </w:t>
      </w:r>
      <w:r w:rsidR="002707C3" w:rsidRPr="00F03A4E">
        <w:rPr>
          <w:bCs/>
          <w:sz w:val="22"/>
          <w:szCs w:val="20"/>
        </w:rPr>
        <w:t xml:space="preserve">contribution, we present the calibration results </w:t>
      </w:r>
      <w:r w:rsidR="00493D41">
        <w:rPr>
          <w:rFonts w:hint="eastAsia"/>
          <w:bCs/>
          <w:sz w:val="22"/>
          <w:szCs w:val="20"/>
          <w:lang w:eastAsia="ja-JP"/>
        </w:rPr>
        <w:t xml:space="preserve">of the downlink </w:t>
      </w:r>
      <w:r w:rsidR="002707C3" w:rsidRPr="00F03A4E">
        <w:rPr>
          <w:bCs/>
          <w:sz w:val="22"/>
          <w:szCs w:val="20"/>
        </w:rPr>
        <w:t>for reference.</w:t>
      </w:r>
    </w:p>
    <w:p w14:paraId="6C4586A9" w14:textId="5957A2D5" w:rsidR="00FD0856" w:rsidRDefault="000B74B6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C</w:t>
      </w:r>
      <w:r w:rsidR="00CA2F3B">
        <w:rPr>
          <w:rFonts w:eastAsia="宋体" w:cs="Arial"/>
          <w:b/>
          <w:sz w:val="24"/>
          <w:szCs w:val="22"/>
          <w:lang w:val="en-US" w:eastAsia="zh-CN"/>
        </w:rPr>
        <w:t>alibration results</w:t>
      </w:r>
      <w:r>
        <w:rPr>
          <w:rFonts w:eastAsia="宋体" w:cs="Arial"/>
          <w:b/>
          <w:sz w:val="24"/>
          <w:szCs w:val="22"/>
          <w:lang w:val="en-US" w:eastAsia="zh-CN"/>
        </w:rPr>
        <w:t xml:space="preserve"> for ITU self-evaluation</w:t>
      </w:r>
    </w:p>
    <w:p w14:paraId="37FFE0B3" w14:textId="4B6383F9" w:rsidR="00314F47" w:rsidRDefault="00314F47" w:rsidP="0057198A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57198A">
        <w:rPr>
          <w:rFonts w:hint="eastAsia"/>
          <w:bCs/>
          <w:sz w:val="22"/>
          <w:szCs w:val="20"/>
        </w:rPr>
        <w:t>I</w:t>
      </w:r>
      <w:r w:rsidRPr="0057198A">
        <w:rPr>
          <w:bCs/>
          <w:sz w:val="22"/>
          <w:szCs w:val="20"/>
        </w:rPr>
        <w:t xml:space="preserve">n this section, we provide evaluation results of </w:t>
      </w:r>
      <w:r w:rsidR="00F81A20" w:rsidRPr="0057198A">
        <w:rPr>
          <w:bCs/>
          <w:sz w:val="22"/>
          <w:szCs w:val="20"/>
        </w:rPr>
        <w:t>d</w:t>
      </w:r>
      <w:r w:rsidR="00F504D2">
        <w:rPr>
          <w:bCs/>
          <w:sz w:val="22"/>
          <w:szCs w:val="20"/>
        </w:rPr>
        <w:t>ense urban</w:t>
      </w:r>
      <w:r w:rsidR="00F81A20" w:rsidRPr="0057198A">
        <w:rPr>
          <w:bCs/>
          <w:sz w:val="22"/>
          <w:szCs w:val="20"/>
        </w:rPr>
        <w:t xml:space="preserve">–eMBB, </w:t>
      </w:r>
      <w:r w:rsidR="00483239" w:rsidRPr="0057198A">
        <w:rPr>
          <w:bCs/>
          <w:sz w:val="22"/>
          <w:szCs w:val="20"/>
        </w:rPr>
        <w:t>r</w:t>
      </w:r>
      <w:r w:rsidR="00F504D2">
        <w:rPr>
          <w:bCs/>
          <w:sz w:val="22"/>
          <w:szCs w:val="20"/>
        </w:rPr>
        <w:t>ural–</w:t>
      </w:r>
      <w:r w:rsidR="00483239" w:rsidRPr="0057198A">
        <w:rPr>
          <w:bCs/>
          <w:sz w:val="22"/>
          <w:szCs w:val="20"/>
        </w:rPr>
        <w:t>eMBB, u</w:t>
      </w:r>
      <w:r w:rsidR="00F504D2">
        <w:rPr>
          <w:bCs/>
          <w:sz w:val="22"/>
          <w:szCs w:val="20"/>
        </w:rPr>
        <w:t>rban Macro</w:t>
      </w:r>
      <w:r w:rsidR="00483239" w:rsidRPr="0057198A">
        <w:rPr>
          <w:bCs/>
          <w:sz w:val="22"/>
          <w:szCs w:val="20"/>
        </w:rPr>
        <w:t>–mMTC and u</w:t>
      </w:r>
      <w:r w:rsidR="00444CD8">
        <w:rPr>
          <w:bCs/>
          <w:sz w:val="22"/>
          <w:szCs w:val="20"/>
        </w:rPr>
        <w:t>rban m</w:t>
      </w:r>
      <w:r w:rsidR="00F504D2">
        <w:rPr>
          <w:bCs/>
          <w:sz w:val="22"/>
          <w:szCs w:val="20"/>
        </w:rPr>
        <w:t>acro–</w:t>
      </w:r>
      <w:r w:rsidR="00483239" w:rsidRPr="0057198A">
        <w:rPr>
          <w:bCs/>
          <w:sz w:val="22"/>
          <w:szCs w:val="20"/>
        </w:rPr>
        <w:t>URLLC</w:t>
      </w:r>
      <w:r w:rsidR="00DA75C7">
        <w:rPr>
          <w:bCs/>
          <w:sz w:val="22"/>
          <w:szCs w:val="20"/>
        </w:rPr>
        <w:t xml:space="preserve">. The detailed </w:t>
      </w:r>
      <w:r w:rsidRPr="0057198A">
        <w:rPr>
          <w:bCs/>
          <w:sz w:val="22"/>
          <w:szCs w:val="20"/>
        </w:rPr>
        <w:t>calibratio</w:t>
      </w:r>
      <w:r w:rsidR="00A15B3C">
        <w:rPr>
          <w:bCs/>
          <w:sz w:val="22"/>
          <w:szCs w:val="20"/>
        </w:rPr>
        <w:t>n assumptions can be found in [3</w:t>
      </w:r>
      <w:r w:rsidRPr="0057198A">
        <w:rPr>
          <w:bCs/>
          <w:sz w:val="22"/>
          <w:szCs w:val="20"/>
        </w:rPr>
        <w:t xml:space="preserve">]. </w:t>
      </w:r>
      <w:r w:rsidR="00213395">
        <w:rPr>
          <w:bCs/>
          <w:sz w:val="22"/>
          <w:szCs w:val="20"/>
        </w:rPr>
        <w:t>Channel model A and c</w:t>
      </w:r>
      <w:r w:rsidR="00AE2E04">
        <w:rPr>
          <w:bCs/>
          <w:sz w:val="22"/>
          <w:szCs w:val="20"/>
        </w:rPr>
        <w:t xml:space="preserve">hannel model B </w:t>
      </w:r>
      <w:r w:rsidR="00213395">
        <w:rPr>
          <w:bCs/>
          <w:sz w:val="22"/>
          <w:szCs w:val="20"/>
        </w:rPr>
        <w:t>are both</w:t>
      </w:r>
      <w:r w:rsidR="00AE2E04">
        <w:rPr>
          <w:bCs/>
          <w:sz w:val="22"/>
          <w:szCs w:val="20"/>
        </w:rPr>
        <w:t xml:space="preserve"> used in </w:t>
      </w:r>
      <w:r w:rsidR="00630CB8">
        <w:rPr>
          <w:bCs/>
          <w:sz w:val="22"/>
          <w:szCs w:val="20"/>
        </w:rPr>
        <w:t>the</w:t>
      </w:r>
      <w:r w:rsidR="00AE2E04">
        <w:rPr>
          <w:bCs/>
          <w:sz w:val="22"/>
          <w:szCs w:val="20"/>
        </w:rPr>
        <w:t xml:space="preserve"> calibration. </w:t>
      </w:r>
      <w:r w:rsidRPr="0057198A">
        <w:rPr>
          <w:bCs/>
          <w:sz w:val="22"/>
          <w:szCs w:val="20"/>
        </w:rPr>
        <w:t>Resul</w:t>
      </w:r>
      <w:r w:rsidR="00381DEA">
        <w:rPr>
          <w:bCs/>
          <w:sz w:val="22"/>
          <w:szCs w:val="20"/>
        </w:rPr>
        <w:t>ts are summarized in Figure 1~9</w:t>
      </w:r>
      <w:r w:rsidRPr="0057198A">
        <w:rPr>
          <w:bCs/>
          <w:sz w:val="22"/>
          <w:szCs w:val="20"/>
        </w:rPr>
        <w:t>.</w:t>
      </w:r>
    </w:p>
    <w:p w14:paraId="43CAD41A" w14:textId="1344ED2A" w:rsidR="000169AE" w:rsidRDefault="00E81536" w:rsidP="000169AE">
      <w:pPr>
        <w:snapToGrid w:val="0"/>
        <w:spacing w:before="120" w:after="120"/>
        <w:jc w:val="center"/>
        <w:rPr>
          <w:bCs/>
          <w:sz w:val="22"/>
          <w:szCs w:val="20"/>
        </w:rPr>
      </w:pPr>
      <w:r w:rsidRPr="00E81536">
        <w:rPr>
          <w:bCs/>
          <w:sz w:val="22"/>
          <w:szCs w:val="20"/>
          <w:lang w:eastAsia="zh-CN"/>
        </w:rPr>
        <w:lastRenderedPageBreak/>
        <w:drawing>
          <wp:inline distT="0" distB="0" distL="0" distR="0" wp14:anchorId="72A7CB30" wp14:editId="0CF409FE">
            <wp:extent cx="3027600" cy="2269797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69AE" w:rsidRPr="000169AE">
        <w:rPr>
          <w:bCs/>
          <w:sz w:val="22"/>
          <w:szCs w:val="20"/>
        </w:rPr>
        <w:t xml:space="preserve"> </w:t>
      </w:r>
      <w:r w:rsidR="003351A7" w:rsidRPr="003351A7">
        <w:rPr>
          <w:bCs/>
          <w:sz w:val="22"/>
          <w:szCs w:val="20"/>
          <w:lang w:eastAsia="zh-CN"/>
        </w:rPr>
        <w:drawing>
          <wp:inline distT="0" distB="0" distL="0" distR="0" wp14:anchorId="2C840AFF" wp14:editId="4131D60C">
            <wp:extent cx="3027600" cy="2269797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B1975" w14:textId="6A3C0B97" w:rsidR="0039505B" w:rsidRPr="0039505B" w:rsidRDefault="0039505B" w:rsidP="000169AE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(</w:t>
      </w:r>
      <w:r>
        <w:rPr>
          <w:rFonts w:eastAsia="宋体"/>
          <w:bCs/>
          <w:sz w:val="22"/>
          <w:szCs w:val="20"/>
          <w:lang w:eastAsia="zh-CN"/>
        </w:rPr>
        <w:t>a) Model A</w:t>
      </w:r>
    </w:p>
    <w:p w14:paraId="6C5C3B48" w14:textId="5FB191CB" w:rsidR="000169AE" w:rsidRDefault="00CD5FEE" w:rsidP="002403E0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 w:rsidRPr="00CD5FEE">
        <w:rPr>
          <w:rFonts w:eastAsia="宋体" w:hint="eastAsia"/>
          <w:bCs/>
          <w:sz w:val="22"/>
          <w:szCs w:val="20"/>
          <w:lang w:eastAsia="zh-CN"/>
        </w:rPr>
        <w:drawing>
          <wp:inline distT="0" distB="0" distL="0" distR="0" wp14:anchorId="19B64330" wp14:editId="3C57126B">
            <wp:extent cx="3027600" cy="2269797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03E0"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Pr="00CD5FEE">
        <w:rPr>
          <w:rFonts w:eastAsia="宋体" w:hint="eastAsia"/>
          <w:bCs/>
          <w:sz w:val="22"/>
          <w:szCs w:val="20"/>
          <w:lang w:eastAsia="zh-CN"/>
        </w:rPr>
        <w:drawing>
          <wp:inline distT="0" distB="0" distL="0" distR="0" wp14:anchorId="1787B63C" wp14:editId="5BE66C48">
            <wp:extent cx="3027600" cy="2269797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33064B" w14:textId="6D91C28D" w:rsidR="0039505B" w:rsidRPr="002403E0" w:rsidRDefault="0039505B" w:rsidP="0039505B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(</w:t>
      </w:r>
      <w:r>
        <w:rPr>
          <w:rFonts w:eastAsia="宋体"/>
          <w:bCs/>
          <w:sz w:val="22"/>
          <w:szCs w:val="20"/>
          <w:lang w:eastAsia="zh-CN"/>
        </w:rPr>
        <w:t>b) Model B</w:t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2"/>
      </w:tblGrid>
      <w:tr w:rsidR="00CD5FEE" w14:paraId="610B1FD9" w14:textId="77777777" w:rsidTr="00A1437E">
        <w:tc>
          <w:tcPr>
            <w:tcW w:w="10188" w:type="dxa"/>
          </w:tcPr>
          <w:p w14:paraId="1F56D3E1" w14:textId="709229BE" w:rsidR="00CD5FEE" w:rsidRDefault="00CD5FEE" w:rsidP="00A1437E">
            <w:pPr>
              <w:jc w:val="center"/>
              <w:rPr>
                <w:rFonts w:eastAsia="宋体"/>
                <w:lang w:eastAsia="zh-CN"/>
              </w:rPr>
            </w:pPr>
            <w:r w:rsidRPr="00D419CF">
              <w:rPr>
                <w:b/>
                <w:sz w:val="22"/>
                <w:lang w:eastAsia="ja-JP"/>
              </w:rPr>
              <w:t xml:space="preserve">Figure 1: CDF of coupling loss </w:t>
            </w:r>
            <w:r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>
              <w:rPr>
                <w:b/>
                <w:sz w:val="22"/>
                <w:lang w:eastAsia="ja-JP"/>
              </w:rPr>
              <w:t>Dense Urban-eMBB Config A</w:t>
            </w:r>
          </w:p>
        </w:tc>
      </w:tr>
    </w:tbl>
    <w:p w14:paraId="347298BE" w14:textId="4543F02C" w:rsidR="002F021D" w:rsidRPr="003B4AB2" w:rsidRDefault="00304588" w:rsidP="003B4AB2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 w:rsidRPr="00304588">
        <w:rPr>
          <w:bCs/>
          <w:sz w:val="22"/>
          <w:szCs w:val="20"/>
          <w:lang w:eastAsia="zh-CN"/>
        </w:rPr>
        <w:drawing>
          <wp:inline distT="0" distB="0" distL="0" distR="0" wp14:anchorId="78E9F3A4" wp14:editId="4F9C5C30">
            <wp:extent cx="3027600" cy="2269797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69E6"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="00806BC8" w:rsidRPr="00806BC8">
        <w:rPr>
          <w:bCs/>
          <w:sz w:val="22"/>
          <w:szCs w:val="20"/>
          <w:lang w:eastAsia="zh-CN"/>
        </w:rPr>
        <w:drawing>
          <wp:inline distT="0" distB="0" distL="0" distR="0" wp14:anchorId="607F6393" wp14:editId="19B5266D">
            <wp:extent cx="3027600" cy="2269797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2"/>
      </w:tblGrid>
      <w:tr w:rsidR="00374899" w14:paraId="50349610" w14:textId="77777777" w:rsidTr="00A1437E">
        <w:tc>
          <w:tcPr>
            <w:tcW w:w="10188" w:type="dxa"/>
          </w:tcPr>
          <w:p w14:paraId="16C9A110" w14:textId="01EA5DBA" w:rsidR="00374899" w:rsidRDefault="00374899" w:rsidP="00A1437E">
            <w:pPr>
              <w:jc w:val="center"/>
              <w:rPr>
                <w:rFonts w:eastAsia="宋体"/>
                <w:lang w:eastAsia="zh-CN"/>
              </w:rPr>
            </w:pPr>
            <w:r w:rsidRPr="00D419CF">
              <w:rPr>
                <w:b/>
                <w:sz w:val="22"/>
                <w:lang w:eastAsia="ja-JP"/>
              </w:rPr>
              <w:t xml:space="preserve">Figure </w:t>
            </w:r>
            <w:r>
              <w:rPr>
                <w:b/>
                <w:sz w:val="22"/>
                <w:lang w:eastAsia="ja-JP"/>
              </w:rPr>
              <w:t>2</w:t>
            </w:r>
            <w:r w:rsidRPr="00D419CF">
              <w:rPr>
                <w:b/>
                <w:sz w:val="22"/>
                <w:lang w:eastAsia="ja-JP"/>
              </w:rPr>
              <w:t xml:space="preserve">: CDF of coupling loss </w:t>
            </w:r>
            <w:r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>
              <w:rPr>
                <w:b/>
                <w:sz w:val="22"/>
                <w:lang w:eastAsia="ja-JP"/>
              </w:rPr>
              <w:t xml:space="preserve">Dense Urban-eMBB Config </w:t>
            </w:r>
            <w:r w:rsidR="002403E0">
              <w:rPr>
                <w:b/>
                <w:sz w:val="22"/>
                <w:lang w:eastAsia="ja-JP"/>
              </w:rPr>
              <w:t>B</w:t>
            </w:r>
          </w:p>
        </w:tc>
      </w:tr>
    </w:tbl>
    <w:p w14:paraId="55A23250" w14:textId="0ABFEBCD" w:rsidR="008531EB" w:rsidRPr="00B72CBA" w:rsidRDefault="00B72CBA" w:rsidP="008531EB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 w:rsidRPr="00B72CBA">
        <w:rPr>
          <w:bCs/>
          <w:sz w:val="22"/>
          <w:szCs w:val="20"/>
          <w:lang w:eastAsia="zh-CN"/>
        </w:rPr>
        <w:lastRenderedPageBreak/>
        <w:drawing>
          <wp:inline distT="0" distB="0" distL="0" distR="0" wp14:anchorId="0F64C02F" wp14:editId="693CBD13">
            <wp:extent cx="3027600" cy="2269797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Pr="00B72CBA">
        <w:rPr>
          <w:rFonts w:eastAsia="宋体" w:hint="eastAsia"/>
          <w:bCs/>
          <w:sz w:val="22"/>
          <w:szCs w:val="20"/>
          <w:lang w:eastAsia="zh-CN"/>
        </w:rPr>
        <w:drawing>
          <wp:inline distT="0" distB="0" distL="0" distR="0" wp14:anchorId="5DEB6314" wp14:editId="4B22CE39">
            <wp:extent cx="3027600" cy="2269797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4BB1E" w14:textId="77777777" w:rsidR="00153021" w:rsidRPr="002403E0" w:rsidRDefault="00153021" w:rsidP="00153021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(a</w:t>
      </w:r>
      <w:r>
        <w:rPr>
          <w:rFonts w:eastAsia="宋体"/>
          <w:bCs/>
          <w:sz w:val="22"/>
          <w:szCs w:val="20"/>
          <w:lang w:eastAsia="zh-CN"/>
        </w:rPr>
        <w:t>) Model A</w:t>
      </w:r>
    </w:p>
    <w:p w14:paraId="134B2E3E" w14:textId="192F105F" w:rsidR="008531EB" w:rsidRPr="0080624C" w:rsidRDefault="0080624C" w:rsidP="008531EB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 w:rsidRPr="0080624C">
        <w:rPr>
          <w:bCs/>
          <w:sz w:val="22"/>
          <w:szCs w:val="20"/>
          <w:lang w:eastAsia="zh-CN"/>
        </w:rPr>
        <w:drawing>
          <wp:inline distT="0" distB="0" distL="0" distR="0" wp14:anchorId="77BAD568" wp14:editId="4F2BE0E0">
            <wp:extent cx="3027600" cy="2269797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Pr="0080624C">
        <w:rPr>
          <w:rFonts w:eastAsia="宋体" w:hint="eastAsia"/>
          <w:bCs/>
          <w:sz w:val="22"/>
          <w:szCs w:val="20"/>
          <w:lang w:eastAsia="zh-CN"/>
        </w:rPr>
        <w:drawing>
          <wp:inline distT="0" distB="0" distL="0" distR="0" wp14:anchorId="3BEAD36E" wp14:editId="1C2365B4">
            <wp:extent cx="3027600" cy="2269797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94B63" w14:textId="77777777" w:rsidR="00153021" w:rsidRPr="002403E0" w:rsidRDefault="00153021" w:rsidP="00153021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(</w:t>
      </w:r>
      <w:r>
        <w:rPr>
          <w:rFonts w:eastAsia="宋体"/>
          <w:bCs/>
          <w:sz w:val="22"/>
          <w:szCs w:val="20"/>
          <w:lang w:eastAsia="zh-CN"/>
        </w:rPr>
        <w:t>b) Model B</w:t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2"/>
      </w:tblGrid>
      <w:tr w:rsidR="008531EB" w14:paraId="706C9F59" w14:textId="77777777" w:rsidTr="00A1437E">
        <w:tc>
          <w:tcPr>
            <w:tcW w:w="10188" w:type="dxa"/>
          </w:tcPr>
          <w:p w14:paraId="4A711CD9" w14:textId="20E9B8E4" w:rsidR="008531EB" w:rsidRDefault="008531EB" w:rsidP="00A1437E">
            <w:pPr>
              <w:jc w:val="center"/>
              <w:rPr>
                <w:rFonts w:eastAsia="宋体"/>
                <w:lang w:eastAsia="zh-CN"/>
              </w:rPr>
            </w:pPr>
            <w:r w:rsidRPr="00D419CF">
              <w:rPr>
                <w:b/>
                <w:sz w:val="22"/>
                <w:lang w:eastAsia="ja-JP"/>
              </w:rPr>
              <w:t xml:space="preserve">Figure </w:t>
            </w:r>
            <w:r>
              <w:rPr>
                <w:b/>
                <w:sz w:val="22"/>
                <w:lang w:eastAsia="ja-JP"/>
              </w:rPr>
              <w:t>3</w:t>
            </w:r>
            <w:r w:rsidRPr="00D419CF">
              <w:rPr>
                <w:b/>
                <w:sz w:val="22"/>
                <w:lang w:eastAsia="ja-JP"/>
              </w:rPr>
              <w:t xml:space="preserve">: CDF of coupling loss </w:t>
            </w:r>
            <w:r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 w:rsidR="00D72621">
              <w:rPr>
                <w:b/>
                <w:sz w:val="22"/>
                <w:lang w:eastAsia="ja-JP"/>
              </w:rPr>
              <w:t>Rural</w:t>
            </w:r>
            <w:r>
              <w:rPr>
                <w:b/>
                <w:sz w:val="22"/>
                <w:lang w:eastAsia="ja-JP"/>
              </w:rPr>
              <w:t xml:space="preserve"> Config </w:t>
            </w:r>
            <w:r w:rsidR="007C6E07">
              <w:rPr>
                <w:b/>
                <w:sz w:val="22"/>
                <w:lang w:eastAsia="ja-JP"/>
              </w:rPr>
              <w:t>A</w:t>
            </w:r>
          </w:p>
        </w:tc>
      </w:tr>
    </w:tbl>
    <w:p w14:paraId="7015E378" w14:textId="4A426E3B" w:rsidR="008531EB" w:rsidRDefault="003D69E6" w:rsidP="008531EB">
      <w:pPr>
        <w:snapToGrid w:val="0"/>
        <w:spacing w:before="120" w:after="120"/>
        <w:jc w:val="center"/>
        <w:rPr>
          <w:bCs/>
          <w:sz w:val="22"/>
          <w:szCs w:val="20"/>
        </w:rPr>
      </w:pPr>
      <w:r w:rsidRPr="003D69E6">
        <w:rPr>
          <w:bCs/>
          <w:sz w:val="22"/>
          <w:szCs w:val="20"/>
          <w:lang w:eastAsia="zh-CN"/>
        </w:rPr>
        <w:drawing>
          <wp:inline distT="0" distB="0" distL="0" distR="0" wp14:anchorId="03B07413" wp14:editId="3AA7B45D">
            <wp:extent cx="3027600" cy="2269797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9E6">
        <w:rPr>
          <w:bCs/>
          <w:sz w:val="22"/>
          <w:szCs w:val="20"/>
        </w:rPr>
        <w:t xml:space="preserve"> </w:t>
      </w:r>
      <w:r w:rsidRPr="003D69E6">
        <w:rPr>
          <w:bCs/>
          <w:sz w:val="22"/>
          <w:szCs w:val="20"/>
          <w:lang w:eastAsia="zh-CN"/>
        </w:rPr>
        <w:drawing>
          <wp:inline distT="0" distB="0" distL="0" distR="0" wp14:anchorId="637FFD44" wp14:editId="756D090D">
            <wp:extent cx="3027600" cy="2269797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B1C55" w14:textId="73047723" w:rsidR="003D6CA0" w:rsidRPr="002403E0" w:rsidRDefault="003D6CA0" w:rsidP="003D6CA0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(a</w:t>
      </w:r>
      <w:r>
        <w:rPr>
          <w:rFonts w:eastAsia="宋体"/>
          <w:bCs/>
          <w:sz w:val="22"/>
          <w:szCs w:val="20"/>
          <w:lang w:eastAsia="zh-CN"/>
        </w:rPr>
        <w:t>) Model A</w:t>
      </w:r>
    </w:p>
    <w:p w14:paraId="12C4641D" w14:textId="3D6B7379" w:rsidR="008531EB" w:rsidRDefault="00503F1F" w:rsidP="008531EB">
      <w:pPr>
        <w:snapToGrid w:val="0"/>
        <w:spacing w:before="120" w:after="120"/>
        <w:jc w:val="center"/>
        <w:rPr>
          <w:bCs/>
          <w:sz w:val="22"/>
          <w:szCs w:val="20"/>
        </w:rPr>
      </w:pPr>
      <w:r w:rsidRPr="00503F1F">
        <w:rPr>
          <w:bCs/>
          <w:sz w:val="22"/>
          <w:szCs w:val="20"/>
          <w:lang w:eastAsia="zh-CN"/>
        </w:rPr>
        <w:lastRenderedPageBreak/>
        <w:drawing>
          <wp:inline distT="0" distB="0" distL="0" distR="0" wp14:anchorId="737BA4AD" wp14:editId="36DB7C9F">
            <wp:extent cx="3027600" cy="2269797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6E52"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="007F1DA2" w:rsidRPr="007F1DA2">
        <w:rPr>
          <w:bCs/>
          <w:sz w:val="22"/>
          <w:szCs w:val="20"/>
          <w:lang w:eastAsia="zh-CN"/>
        </w:rPr>
        <w:drawing>
          <wp:inline distT="0" distB="0" distL="0" distR="0" wp14:anchorId="27ECC639" wp14:editId="219C0520">
            <wp:extent cx="3027600" cy="2269797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4AC27" w14:textId="77777777" w:rsidR="003D6CA0" w:rsidRPr="002403E0" w:rsidRDefault="003D6CA0" w:rsidP="003D6CA0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(</w:t>
      </w:r>
      <w:r>
        <w:rPr>
          <w:rFonts w:eastAsia="宋体"/>
          <w:bCs/>
          <w:sz w:val="22"/>
          <w:szCs w:val="20"/>
          <w:lang w:eastAsia="zh-CN"/>
        </w:rPr>
        <w:t>b) Model B</w:t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2"/>
      </w:tblGrid>
      <w:tr w:rsidR="008531EB" w14:paraId="4F211859" w14:textId="77777777" w:rsidTr="00A1437E">
        <w:tc>
          <w:tcPr>
            <w:tcW w:w="10188" w:type="dxa"/>
          </w:tcPr>
          <w:p w14:paraId="13416735" w14:textId="1C8FA5F4" w:rsidR="008531EB" w:rsidRDefault="008531EB" w:rsidP="00A1437E">
            <w:pPr>
              <w:jc w:val="center"/>
              <w:rPr>
                <w:rFonts w:eastAsia="宋体"/>
                <w:lang w:eastAsia="zh-CN"/>
              </w:rPr>
            </w:pPr>
            <w:r w:rsidRPr="00D419CF">
              <w:rPr>
                <w:b/>
                <w:sz w:val="22"/>
                <w:lang w:eastAsia="ja-JP"/>
              </w:rPr>
              <w:t xml:space="preserve">Figure </w:t>
            </w:r>
            <w:r>
              <w:rPr>
                <w:b/>
                <w:sz w:val="22"/>
                <w:lang w:eastAsia="ja-JP"/>
              </w:rPr>
              <w:t>4</w:t>
            </w:r>
            <w:r w:rsidRPr="00D419CF">
              <w:rPr>
                <w:b/>
                <w:sz w:val="22"/>
                <w:lang w:eastAsia="ja-JP"/>
              </w:rPr>
              <w:t xml:space="preserve">: CDF of coupling loss </w:t>
            </w:r>
            <w:r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 w:rsidR="00DA1674">
              <w:rPr>
                <w:b/>
                <w:sz w:val="22"/>
                <w:lang w:eastAsia="ja-JP"/>
              </w:rPr>
              <w:t>Rural Config B</w:t>
            </w:r>
          </w:p>
        </w:tc>
      </w:tr>
    </w:tbl>
    <w:p w14:paraId="723E66BC" w14:textId="5B2AE271" w:rsidR="008531EB" w:rsidRDefault="0033134A" w:rsidP="008531EB">
      <w:pPr>
        <w:snapToGrid w:val="0"/>
        <w:spacing w:before="120" w:after="120"/>
        <w:jc w:val="center"/>
        <w:rPr>
          <w:bCs/>
          <w:sz w:val="22"/>
          <w:szCs w:val="20"/>
        </w:rPr>
      </w:pPr>
      <w:r w:rsidRPr="0033134A">
        <w:rPr>
          <w:bCs/>
          <w:sz w:val="22"/>
          <w:szCs w:val="20"/>
          <w:lang w:eastAsia="zh-CN"/>
        </w:rPr>
        <w:drawing>
          <wp:inline distT="0" distB="0" distL="0" distR="0" wp14:anchorId="3D455623" wp14:editId="360EDC29">
            <wp:extent cx="3027600" cy="2269797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2289"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="00270B4C" w:rsidRPr="00270B4C">
        <w:rPr>
          <w:bCs/>
          <w:sz w:val="22"/>
          <w:szCs w:val="20"/>
          <w:lang w:eastAsia="zh-CN"/>
        </w:rPr>
        <w:drawing>
          <wp:inline distT="0" distB="0" distL="0" distR="0" wp14:anchorId="388DB54A" wp14:editId="51BB8655">
            <wp:extent cx="3027600" cy="2269797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BC057" w14:textId="77777777" w:rsidR="0033134A" w:rsidRPr="002403E0" w:rsidRDefault="0033134A" w:rsidP="0033134A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(a</w:t>
      </w:r>
      <w:r>
        <w:rPr>
          <w:rFonts w:eastAsia="宋体"/>
          <w:bCs/>
          <w:sz w:val="22"/>
          <w:szCs w:val="20"/>
          <w:lang w:eastAsia="zh-CN"/>
        </w:rPr>
        <w:t>) Model A</w:t>
      </w:r>
    </w:p>
    <w:p w14:paraId="5EF83C5F" w14:textId="1B037C81" w:rsidR="008531EB" w:rsidRPr="008D2289" w:rsidRDefault="008D2289" w:rsidP="008531EB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 w:rsidRPr="008D2289">
        <w:rPr>
          <w:bCs/>
          <w:sz w:val="22"/>
          <w:szCs w:val="20"/>
          <w:lang w:eastAsia="zh-CN"/>
        </w:rPr>
        <w:drawing>
          <wp:inline distT="0" distB="0" distL="0" distR="0" wp14:anchorId="42B26062" wp14:editId="40CE8A4E">
            <wp:extent cx="3027600" cy="2269797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="00230C11" w:rsidRPr="00230C11">
        <w:rPr>
          <w:rFonts w:eastAsia="宋体" w:hint="eastAsia"/>
          <w:bCs/>
          <w:sz w:val="22"/>
          <w:szCs w:val="20"/>
          <w:lang w:eastAsia="zh-CN"/>
        </w:rPr>
        <w:drawing>
          <wp:inline distT="0" distB="0" distL="0" distR="0" wp14:anchorId="5F8959A4" wp14:editId="6FCB513C">
            <wp:extent cx="3027600" cy="2269797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6CD63" w14:textId="77777777" w:rsidR="0033134A" w:rsidRPr="002403E0" w:rsidRDefault="0033134A" w:rsidP="0033134A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(</w:t>
      </w:r>
      <w:r>
        <w:rPr>
          <w:rFonts w:eastAsia="宋体"/>
          <w:bCs/>
          <w:sz w:val="22"/>
          <w:szCs w:val="20"/>
          <w:lang w:eastAsia="zh-CN"/>
        </w:rPr>
        <w:t>b) Model B</w:t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2"/>
      </w:tblGrid>
      <w:tr w:rsidR="008531EB" w14:paraId="144B52A5" w14:textId="77777777" w:rsidTr="00A1437E">
        <w:tc>
          <w:tcPr>
            <w:tcW w:w="10188" w:type="dxa"/>
          </w:tcPr>
          <w:p w14:paraId="7430EEF0" w14:textId="1499B693" w:rsidR="008531EB" w:rsidRDefault="008531EB" w:rsidP="00A1437E">
            <w:pPr>
              <w:jc w:val="center"/>
              <w:rPr>
                <w:rFonts w:eastAsia="宋体"/>
                <w:lang w:eastAsia="zh-CN"/>
              </w:rPr>
            </w:pPr>
            <w:r w:rsidRPr="00D419CF">
              <w:rPr>
                <w:b/>
                <w:sz w:val="22"/>
                <w:lang w:eastAsia="ja-JP"/>
              </w:rPr>
              <w:t xml:space="preserve">Figure </w:t>
            </w:r>
            <w:r>
              <w:rPr>
                <w:b/>
                <w:sz w:val="22"/>
                <w:lang w:eastAsia="ja-JP"/>
              </w:rPr>
              <w:t>5</w:t>
            </w:r>
            <w:r w:rsidRPr="00D419CF">
              <w:rPr>
                <w:b/>
                <w:sz w:val="22"/>
                <w:lang w:eastAsia="ja-JP"/>
              </w:rPr>
              <w:t xml:space="preserve">: CDF of coupling loss </w:t>
            </w:r>
            <w:r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 w:rsidR="00855439">
              <w:rPr>
                <w:b/>
                <w:sz w:val="22"/>
                <w:lang w:eastAsia="ja-JP"/>
              </w:rPr>
              <w:t>Rural Config C</w:t>
            </w:r>
            <w:r w:rsidR="00ED7DC5">
              <w:rPr>
                <w:b/>
                <w:sz w:val="22"/>
                <w:lang w:eastAsia="ja-JP"/>
              </w:rPr>
              <w:t xml:space="preserve"> (LMLC)</w:t>
            </w:r>
          </w:p>
        </w:tc>
      </w:tr>
    </w:tbl>
    <w:p w14:paraId="1167C462" w14:textId="276313B7" w:rsidR="008531EB" w:rsidRDefault="003F1C5C" w:rsidP="008531EB">
      <w:pPr>
        <w:snapToGrid w:val="0"/>
        <w:spacing w:before="120" w:after="120"/>
        <w:jc w:val="center"/>
        <w:rPr>
          <w:bCs/>
          <w:sz w:val="22"/>
          <w:szCs w:val="20"/>
        </w:rPr>
      </w:pPr>
      <w:r w:rsidRPr="003F1C5C">
        <w:rPr>
          <w:bCs/>
          <w:sz w:val="22"/>
          <w:szCs w:val="20"/>
          <w:lang w:eastAsia="zh-CN"/>
        </w:rPr>
        <w:lastRenderedPageBreak/>
        <w:drawing>
          <wp:inline distT="0" distB="0" distL="0" distR="0" wp14:anchorId="2726C12E" wp14:editId="58C55FC6">
            <wp:extent cx="3027600" cy="2269797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E3D"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="00446B38" w:rsidRPr="00446B38">
        <w:rPr>
          <w:bCs/>
          <w:sz w:val="22"/>
          <w:szCs w:val="20"/>
          <w:lang w:eastAsia="zh-CN"/>
        </w:rPr>
        <w:drawing>
          <wp:inline distT="0" distB="0" distL="0" distR="0" wp14:anchorId="6E236DFA" wp14:editId="67E922EE">
            <wp:extent cx="3027600" cy="2269797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A7865" w14:textId="77777777" w:rsidR="001B21AD" w:rsidRPr="002403E0" w:rsidRDefault="001B21AD" w:rsidP="001B21AD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(a</w:t>
      </w:r>
      <w:r>
        <w:rPr>
          <w:rFonts w:eastAsia="宋体"/>
          <w:bCs/>
          <w:sz w:val="22"/>
          <w:szCs w:val="20"/>
          <w:lang w:eastAsia="zh-CN"/>
        </w:rPr>
        <w:t>) Model A</w:t>
      </w:r>
    </w:p>
    <w:p w14:paraId="54E58E9C" w14:textId="26DE4B45" w:rsidR="008531EB" w:rsidRPr="00FF3E3D" w:rsidRDefault="00FF3E3D" w:rsidP="008531EB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 w:rsidRPr="00FF3E3D">
        <w:rPr>
          <w:bCs/>
          <w:sz w:val="22"/>
          <w:szCs w:val="20"/>
          <w:lang w:eastAsia="zh-CN"/>
        </w:rPr>
        <w:drawing>
          <wp:inline distT="0" distB="0" distL="0" distR="0" wp14:anchorId="23649DD6" wp14:editId="1FFFF56C">
            <wp:extent cx="3027600" cy="2269797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="00F8369C" w:rsidRPr="00F8369C">
        <w:rPr>
          <w:rFonts w:eastAsia="宋体" w:hint="eastAsia"/>
          <w:bCs/>
          <w:sz w:val="22"/>
          <w:szCs w:val="20"/>
          <w:lang w:eastAsia="zh-CN"/>
        </w:rPr>
        <w:drawing>
          <wp:inline distT="0" distB="0" distL="0" distR="0" wp14:anchorId="475913B7" wp14:editId="08A075AE">
            <wp:extent cx="3027600" cy="2269797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64B96" w14:textId="77777777" w:rsidR="001B21AD" w:rsidRPr="002403E0" w:rsidRDefault="001B21AD" w:rsidP="001B21AD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(</w:t>
      </w:r>
      <w:r>
        <w:rPr>
          <w:rFonts w:eastAsia="宋体"/>
          <w:bCs/>
          <w:sz w:val="22"/>
          <w:szCs w:val="20"/>
          <w:lang w:eastAsia="zh-CN"/>
        </w:rPr>
        <w:t>b) Model B</w:t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2"/>
      </w:tblGrid>
      <w:tr w:rsidR="008531EB" w14:paraId="6D7931EE" w14:textId="77777777" w:rsidTr="00A1437E">
        <w:tc>
          <w:tcPr>
            <w:tcW w:w="10188" w:type="dxa"/>
          </w:tcPr>
          <w:p w14:paraId="059CDA8E" w14:textId="3F1B0316" w:rsidR="008531EB" w:rsidRDefault="008531EB" w:rsidP="00A1437E">
            <w:pPr>
              <w:jc w:val="center"/>
              <w:rPr>
                <w:rFonts w:eastAsia="宋体"/>
                <w:lang w:eastAsia="zh-CN"/>
              </w:rPr>
            </w:pPr>
            <w:r w:rsidRPr="00D419CF">
              <w:rPr>
                <w:b/>
                <w:sz w:val="22"/>
                <w:lang w:eastAsia="ja-JP"/>
              </w:rPr>
              <w:t xml:space="preserve">Figure </w:t>
            </w:r>
            <w:r>
              <w:rPr>
                <w:b/>
                <w:sz w:val="22"/>
                <w:lang w:eastAsia="ja-JP"/>
              </w:rPr>
              <w:t>6</w:t>
            </w:r>
            <w:r w:rsidRPr="00D419CF">
              <w:rPr>
                <w:b/>
                <w:sz w:val="22"/>
                <w:lang w:eastAsia="ja-JP"/>
              </w:rPr>
              <w:t xml:space="preserve">: CDF of coupling loss </w:t>
            </w:r>
            <w:r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 w:rsidR="000E12E0">
              <w:rPr>
                <w:b/>
                <w:sz w:val="22"/>
                <w:lang w:eastAsia="ja-JP"/>
              </w:rPr>
              <w:t xml:space="preserve">Urban </w:t>
            </w:r>
            <w:r w:rsidR="000E12E0" w:rsidRPr="00D31C3B">
              <w:rPr>
                <w:b/>
                <w:sz w:val="22"/>
                <w:lang w:eastAsia="ja-JP"/>
              </w:rPr>
              <w:t>M</w:t>
            </w:r>
            <w:r w:rsidR="000E12E0">
              <w:rPr>
                <w:b/>
                <w:sz w:val="22"/>
                <w:lang w:eastAsia="ja-JP"/>
              </w:rPr>
              <w:t>acro-mMTC</w:t>
            </w:r>
            <w:r>
              <w:rPr>
                <w:b/>
                <w:sz w:val="22"/>
                <w:lang w:eastAsia="ja-JP"/>
              </w:rPr>
              <w:t xml:space="preserve"> Config </w:t>
            </w:r>
            <w:r w:rsidR="000E12E0">
              <w:rPr>
                <w:b/>
                <w:sz w:val="22"/>
                <w:lang w:eastAsia="ja-JP"/>
              </w:rPr>
              <w:t>A</w:t>
            </w:r>
          </w:p>
        </w:tc>
      </w:tr>
    </w:tbl>
    <w:p w14:paraId="6BC2DC71" w14:textId="73B6F145" w:rsidR="001B21AD" w:rsidRDefault="0044029C" w:rsidP="001B21AD">
      <w:pPr>
        <w:snapToGrid w:val="0"/>
        <w:spacing w:before="120" w:after="120"/>
        <w:jc w:val="center"/>
        <w:rPr>
          <w:bCs/>
          <w:sz w:val="22"/>
          <w:szCs w:val="20"/>
        </w:rPr>
      </w:pPr>
      <w:r w:rsidRPr="0044029C">
        <w:rPr>
          <w:bCs/>
          <w:sz w:val="22"/>
          <w:szCs w:val="20"/>
          <w:lang w:eastAsia="zh-CN"/>
        </w:rPr>
        <w:drawing>
          <wp:inline distT="0" distB="0" distL="0" distR="0" wp14:anchorId="6DBCC578" wp14:editId="1532956E">
            <wp:extent cx="3027600" cy="2269797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Pr="0044029C">
        <w:rPr>
          <w:bCs/>
          <w:sz w:val="22"/>
          <w:szCs w:val="20"/>
          <w:lang w:eastAsia="zh-CN"/>
        </w:rPr>
        <w:drawing>
          <wp:inline distT="0" distB="0" distL="0" distR="0" wp14:anchorId="343ED465" wp14:editId="693D0651">
            <wp:extent cx="3027600" cy="2269797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FD39D" w14:textId="77777777" w:rsidR="001B21AD" w:rsidRPr="002403E0" w:rsidRDefault="001B21AD" w:rsidP="001B21AD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(a</w:t>
      </w:r>
      <w:r>
        <w:rPr>
          <w:rFonts w:eastAsia="宋体"/>
          <w:bCs/>
          <w:sz w:val="22"/>
          <w:szCs w:val="20"/>
          <w:lang w:eastAsia="zh-CN"/>
        </w:rPr>
        <w:t>) Model A</w:t>
      </w:r>
    </w:p>
    <w:p w14:paraId="46996D50" w14:textId="0D33A720" w:rsidR="008531EB" w:rsidRPr="007C0519" w:rsidRDefault="007C0519" w:rsidP="008531EB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 w:rsidRPr="007C0519">
        <w:rPr>
          <w:bCs/>
          <w:sz w:val="22"/>
          <w:szCs w:val="20"/>
          <w:lang w:eastAsia="zh-CN"/>
        </w:rPr>
        <w:lastRenderedPageBreak/>
        <w:drawing>
          <wp:inline distT="0" distB="0" distL="0" distR="0" wp14:anchorId="75DA3EDE" wp14:editId="37F1D4C9">
            <wp:extent cx="3027600" cy="2269797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="00547627" w:rsidRPr="00547627">
        <w:rPr>
          <w:rFonts w:eastAsia="宋体" w:hint="eastAsia"/>
          <w:bCs/>
          <w:sz w:val="22"/>
          <w:szCs w:val="20"/>
          <w:lang w:eastAsia="zh-CN"/>
        </w:rPr>
        <w:drawing>
          <wp:inline distT="0" distB="0" distL="0" distR="0" wp14:anchorId="34EE9219" wp14:editId="605A342A">
            <wp:extent cx="3027600" cy="2269797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DF169" w14:textId="77777777" w:rsidR="001B21AD" w:rsidRPr="002403E0" w:rsidRDefault="001B21AD" w:rsidP="001B21AD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(</w:t>
      </w:r>
      <w:r>
        <w:rPr>
          <w:rFonts w:eastAsia="宋体"/>
          <w:bCs/>
          <w:sz w:val="22"/>
          <w:szCs w:val="20"/>
          <w:lang w:eastAsia="zh-CN"/>
        </w:rPr>
        <w:t>b) Model B</w:t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2"/>
      </w:tblGrid>
      <w:tr w:rsidR="008531EB" w14:paraId="1E6563F0" w14:textId="77777777" w:rsidTr="00A1437E">
        <w:tc>
          <w:tcPr>
            <w:tcW w:w="10188" w:type="dxa"/>
          </w:tcPr>
          <w:p w14:paraId="2AC338C3" w14:textId="3FA22BEE" w:rsidR="008531EB" w:rsidRDefault="008531EB" w:rsidP="00A1437E">
            <w:pPr>
              <w:jc w:val="center"/>
              <w:rPr>
                <w:rFonts w:eastAsia="宋体"/>
                <w:lang w:eastAsia="zh-CN"/>
              </w:rPr>
            </w:pPr>
            <w:r w:rsidRPr="00D419CF">
              <w:rPr>
                <w:b/>
                <w:sz w:val="22"/>
                <w:lang w:eastAsia="ja-JP"/>
              </w:rPr>
              <w:t xml:space="preserve">Figure </w:t>
            </w:r>
            <w:r>
              <w:rPr>
                <w:b/>
                <w:sz w:val="22"/>
                <w:lang w:eastAsia="ja-JP"/>
              </w:rPr>
              <w:t>7</w:t>
            </w:r>
            <w:r w:rsidRPr="00D419CF">
              <w:rPr>
                <w:b/>
                <w:sz w:val="22"/>
                <w:lang w:eastAsia="ja-JP"/>
              </w:rPr>
              <w:t xml:space="preserve">: CDF of coupling loss </w:t>
            </w:r>
            <w:r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 w:rsidR="002A3C7C">
              <w:rPr>
                <w:b/>
                <w:sz w:val="22"/>
                <w:lang w:eastAsia="ja-JP"/>
              </w:rPr>
              <w:t xml:space="preserve">Urban </w:t>
            </w:r>
            <w:r w:rsidR="002A3C7C" w:rsidRPr="00D31C3B">
              <w:rPr>
                <w:b/>
                <w:sz w:val="22"/>
                <w:lang w:eastAsia="ja-JP"/>
              </w:rPr>
              <w:t>M</w:t>
            </w:r>
            <w:r w:rsidR="002A3C7C">
              <w:rPr>
                <w:b/>
                <w:sz w:val="22"/>
                <w:lang w:eastAsia="ja-JP"/>
              </w:rPr>
              <w:t>acro-mMTC</w:t>
            </w:r>
            <w:r>
              <w:rPr>
                <w:b/>
                <w:sz w:val="22"/>
                <w:lang w:eastAsia="ja-JP"/>
              </w:rPr>
              <w:t xml:space="preserve"> Config B</w:t>
            </w:r>
          </w:p>
        </w:tc>
      </w:tr>
    </w:tbl>
    <w:p w14:paraId="1739B424" w14:textId="72BCF3F9" w:rsidR="0030642B" w:rsidRPr="00E15009" w:rsidRDefault="00E15009" w:rsidP="0030642B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 w:rsidRPr="00E15009">
        <w:rPr>
          <w:bCs/>
          <w:sz w:val="22"/>
          <w:szCs w:val="20"/>
          <w:lang w:eastAsia="zh-CN"/>
        </w:rPr>
        <w:drawing>
          <wp:inline distT="0" distB="0" distL="0" distR="0" wp14:anchorId="6027144B" wp14:editId="78B61959">
            <wp:extent cx="3027600" cy="2269797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Pr="00E15009">
        <w:rPr>
          <w:rFonts w:eastAsia="宋体" w:hint="eastAsia"/>
          <w:bCs/>
          <w:sz w:val="22"/>
          <w:szCs w:val="20"/>
          <w:lang w:eastAsia="zh-CN"/>
        </w:rPr>
        <w:drawing>
          <wp:inline distT="0" distB="0" distL="0" distR="0" wp14:anchorId="5940A269" wp14:editId="322DE09F">
            <wp:extent cx="3027600" cy="2269797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AF642" w14:textId="77777777" w:rsidR="001B21AD" w:rsidRPr="002403E0" w:rsidRDefault="001B21AD" w:rsidP="001B21AD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(a</w:t>
      </w:r>
      <w:r>
        <w:rPr>
          <w:rFonts w:eastAsia="宋体"/>
          <w:bCs/>
          <w:sz w:val="22"/>
          <w:szCs w:val="20"/>
          <w:lang w:eastAsia="zh-CN"/>
        </w:rPr>
        <w:t>) Model A</w:t>
      </w:r>
    </w:p>
    <w:p w14:paraId="28C2065E" w14:textId="0577134E" w:rsidR="001B21AD" w:rsidRPr="00C13352" w:rsidRDefault="00915B2E" w:rsidP="0030642B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 w:rsidRPr="00915B2E">
        <w:rPr>
          <w:bCs/>
          <w:sz w:val="22"/>
          <w:szCs w:val="20"/>
          <w:lang w:eastAsia="zh-CN"/>
        </w:rPr>
        <w:drawing>
          <wp:inline distT="0" distB="0" distL="0" distR="0" wp14:anchorId="7E89F11C" wp14:editId="1B7AC510">
            <wp:extent cx="3027600" cy="2269797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3352"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="00C13352" w:rsidRPr="00C13352">
        <w:rPr>
          <w:rFonts w:eastAsia="宋体" w:hint="eastAsia"/>
          <w:bCs/>
          <w:sz w:val="22"/>
          <w:szCs w:val="20"/>
          <w:lang w:eastAsia="zh-CN"/>
        </w:rPr>
        <w:drawing>
          <wp:inline distT="0" distB="0" distL="0" distR="0" wp14:anchorId="0159610C" wp14:editId="442DEAB2">
            <wp:extent cx="3027600" cy="2269797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B4ABE" w14:textId="77777777" w:rsidR="001B21AD" w:rsidRPr="002403E0" w:rsidRDefault="001B21AD" w:rsidP="001B21AD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(</w:t>
      </w:r>
      <w:r>
        <w:rPr>
          <w:rFonts w:eastAsia="宋体"/>
          <w:bCs/>
          <w:sz w:val="22"/>
          <w:szCs w:val="20"/>
          <w:lang w:eastAsia="zh-CN"/>
        </w:rPr>
        <w:t>b) Model B</w:t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2"/>
      </w:tblGrid>
      <w:tr w:rsidR="0030642B" w14:paraId="26746055" w14:textId="77777777" w:rsidTr="00A1437E">
        <w:tc>
          <w:tcPr>
            <w:tcW w:w="10188" w:type="dxa"/>
          </w:tcPr>
          <w:p w14:paraId="45C15F5E" w14:textId="66754700" w:rsidR="0030642B" w:rsidRDefault="0030642B" w:rsidP="00A1437E">
            <w:pPr>
              <w:jc w:val="center"/>
              <w:rPr>
                <w:rFonts w:eastAsia="宋体"/>
                <w:lang w:eastAsia="zh-CN"/>
              </w:rPr>
            </w:pPr>
            <w:r w:rsidRPr="00D419CF">
              <w:rPr>
                <w:b/>
                <w:sz w:val="22"/>
                <w:lang w:eastAsia="ja-JP"/>
              </w:rPr>
              <w:t xml:space="preserve">Figure </w:t>
            </w:r>
            <w:r>
              <w:rPr>
                <w:b/>
                <w:sz w:val="22"/>
                <w:lang w:eastAsia="ja-JP"/>
              </w:rPr>
              <w:t>8</w:t>
            </w:r>
            <w:r w:rsidRPr="00D419CF">
              <w:rPr>
                <w:b/>
                <w:sz w:val="22"/>
                <w:lang w:eastAsia="ja-JP"/>
              </w:rPr>
              <w:t xml:space="preserve">: CDF of coupling loss </w:t>
            </w:r>
            <w:r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>
              <w:rPr>
                <w:b/>
                <w:sz w:val="22"/>
                <w:lang w:eastAsia="ja-JP"/>
              </w:rPr>
              <w:t xml:space="preserve">Urban </w:t>
            </w:r>
            <w:r w:rsidRPr="00D31C3B">
              <w:rPr>
                <w:b/>
                <w:sz w:val="22"/>
                <w:lang w:eastAsia="ja-JP"/>
              </w:rPr>
              <w:t>M</w:t>
            </w:r>
            <w:r>
              <w:rPr>
                <w:b/>
                <w:sz w:val="22"/>
                <w:lang w:eastAsia="ja-JP"/>
              </w:rPr>
              <w:t>acro-</w:t>
            </w:r>
            <w:r w:rsidR="006D05B2">
              <w:rPr>
                <w:b/>
                <w:sz w:val="22"/>
                <w:lang w:eastAsia="ja-JP"/>
              </w:rPr>
              <w:t>URLLC</w:t>
            </w:r>
            <w:r>
              <w:rPr>
                <w:b/>
                <w:sz w:val="22"/>
                <w:lang w:eastAsia="ja-JP"/>
              </w:rPr>
              <w:t xml:space="preserve"> Config A</w:t>
            </w:r>
          </w:p>
        </w:tc>
      </w:tr>
    </w:tbl>
    <w:p w14:paraId="59A065C8" w14:textId="2DA22435" w:rsidR="0030642B" w:rsidRPr="00AE2617" w:rsidRDefault="00D06B69" w:rsidP="0030642B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 w:rsidRPr="00D06B69">
        <w:rPr>
          <w:bCs/>
          <w:sz w:val="22"/>
          <w:szCs w:val="20"/>
          <w:lang w:eastAsia="zh-CN"/>
        </w:rPr>
        <w:lastRenderedPageBreak/>
        <w:drawing>
          <wp:inline distT="0" distB="0" distL="0" distR="0" wp14:anchorId="6DEF554A" wp14:editId="61743EB2">
            <wp:extent cx="3027600" cy="2269797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2617"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="00AE2617" w:rsidRPr="00AE2617">
        <w:rPr>
          <w:rFonts w:eastAsia="宋体" w:hint="eastAsia"/>
          <w:bCs/>
          <w:sz w:val="22"/>
          <w:szCs w:val="20"/>
          <w:lang w:eastAsia="zh-CN"/>
        </w:rPr>
        <w:drawing>
          <wp:inline distT="0" distB="0" distL="0" distR="0" wp14:anchorId="4EE67FD9" wp14:editId="6B046315">
            <wp:extent cx="3027600" cy="2269797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2B3C6" w14:textId="77777777" w:rsidR="001B21AD" w:rsidRPr="002403E0" w:rsidRDefault="001B21AD" w:rsidP="001B21AD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(a</w:t>
      </w:r>
      <w:r>
        <w:rPr>
          <w:rFonts w:eastAsia="宋体"/>
          <w:bCs/>
          <w:sz w:val="22"/>
          <w:szCs w:val="20"/>
          <w:lang w:eastAsia="zh-CN"/>
        </w:rPr>
        <w:t>) Model A</w:t>
      </w:r>
    </w:p>
    <w:p w14:paraId="64F12538" w14:textId="7F3D1A7E" w:rsidR="001B21AD" w:rsidRPr="00826F28" w:rsidRDefault="00826F28" w:rsidP="0030642B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 w:rsidRPr="00826F28">
        <w:rPr>
          <w:bCs/>
          <w:sz w:val="22"/>
          <w:szCs w:val="20"/>
          <w:lang w:eastAsia="zh-CN"/>
        </w:rPr>
        <w:drawing>
          <wp:inline distT="0" distB="0" distL="0" distR="0" wp14:anchorId="08521D7C" wp14:editId="10A1624E">
            <wp:extent cx="3027600" cy="2269797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Pr="00826F28">
        <w:rPr>
          <w:rFonts w:eastAsia="宋体" w:hint="eastAsia"/>
          <w:bCs/>
          <w:sz w:val="22"/>
          <w:szCs w:val="20"/>
          <w:lang w:eastAsia="zh-CN"/>
        </w:rPr>
        <w:drawing>
          <wp:inline distT="0" distB="0" distL="0" distR="0" wp14:anchorId="2410365A" wp14:editId="2FDDF401">
            <wp:extent cx="3027600" cy="2269797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9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293FA" w14:textId="77777777" w:rsidR="001B21AD" w:rsidRPr="002403E0" w:rsidRDefault="001B21AD" w:rsidP="001B21AD">
      <w:pPr>
        <w:snapToGrid w:val="0"/>
        <w:spacing w:before="120" w:after="120"/>
        <w:jc w:val="center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(</w:t>
      </w:r>
      <w:r>
        <w:rPr>
          <w:rFonts w:eastAsia="宋体"/>
          <w:bCs/>
          <w:sz w:val="22"/>
          <w:szCs w:val="20"/>
          <w:lang w:eastAsia="zh-CN"/>
        </w:rPr>
        <w:t>b) Model B</w:t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2"/>
      </w:tblGrid>
      <w:tr w:rsidR="0030642B" w14:paraId="03587F73" w14:textId="77777777" w:rsidTr="00A1437E">
        <w:tc>
          <w:tcPr>
            <w:tcW w:w="10188" w:type="dxa"/>
          </w:tcPr>
          <w:p w14:paraId="7D96200D" w14:textId="339EA8C4" w:rsidR="0030642B" w:rsidRDefault="0030642B" w:rsidP="00A1437E">
            <w:pPr>
              <w:jc w:val="center"/>
              <w:rPr>
                <w:rFonts w:eastAsia="宋体"/>
                <w:lang w:eastAsia="zh-CN"/>
              </w:rPr>
            </w:pPr>
            <w:r w:rsidRPr="00D419CF">
              <w:rPr>
                <w:b/>
                <w:sz w:val="22"/>
                <w:lang w:eastAsia="ja-JP"/>
              </w:rPr>
              <w:t xml:space="preserve">Figure </w:t>
            </w:r>
            <w:r>
              <w:rPr>
                <w:b/>
                <w:sz w:val="22"/>
                <w:lang w:eastAsia="ja-JP"/>
              </w:rPr>
              <w:t>9</w:t>
            </w:r>
            <w:r w:rsidRPr="00D419CF">
              <w:rPr>
                <w:b/>
                <w:sz w:val="22"/>
                <w:lang w:eastAsia="ja-JP"/>
              </w:rPr>
              <w:t xml:space="preserve">: CDF of coupling loss </w:t>
            </w:r>
            <w:r w:rsidRPr="00C05BB9">
              <w:rPr>
                <w:rFonts w:hint="eastAsia"/>
                <w:b/>
                <w:sz w:val="22"/>
                <w:lang w:eastAsia="ja-JP"/>
              </w:rPr>
              <w:t xml:space="preserve">and geometry for </w:t>
            </w:r>
            <w:r>
              <w:rPr>
                <w:b/>
                <w:sz w:val="22"/>
                <w:lang w:eastAsia="ja-JP"/>
              </w:rPr>
              <w:t xml:space="preserve">Urban </w:t>
            </w:r>
            <w:r w:rsidRPr="00D31C3B">
              <w:rPr>
                <w:b/>
                <w:sz w:val="22"/>
                <w:lang w:eastAsia="ja-JP"/>
              </w:rPr>
              <w:t>M</w:t>
            </w:r>
            <w:r>
              <w:rPr>
                <w:b/>
                <w:sz w:val="22"/>
                <w:lang w:eastAsia="ja-JP"/>
              </w:rPr>
              <w:t>acro-</w:t>
            </w:r>
            <w:r w:rsidR="004F2135">
              <w:rPr>
                <w:b/>
                <w:sz w:val="22"/>
                <w:lang w:eastAsia="ja-JP"/>
              </w:rPr>
              <w:t xml:space="preserve"> URLLC </w:t>
            </w:r>
            <w:r>
              <w:rPr>
                <w:b/>
                <w:sz w:val="22"/>
                <w:lang w:eastAsia="ja-JP"/>
              </w:rPr>
              <w:t>Config B</w:t>
            </w:r>
          </w:p>
        </w:tc>
      </w:tr>
    </w:tbl>
    <w:p w14:paraId="6C3C9CAF" w14:textId="0FF47E96" w:rsidR="00115369" w:rsidRPr="00115369" w:rsidRDefault="00D717F4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Conclusion</w:t>
      </w:r>
    </w:p>
    <w:p w14:paraId="1342F7CE" w14:textId="3CB7DF55" w:rsidR="00DC1906" w:rsidRPr="00803626" w:rsidRDefault="003341CA" w:rsidP="00803626">
      <w:pPr>
        <w:snapToGrid w:val="0"/>
        <w:spacing w:before="120" w:after="120"/>
        <w:jc w:val="both"/>
        <w:rPr>
          <w:bCs/>
          <w:sz w:val="22"/>
          <w:szCs w:val="20"/>
          <w:lang w:eastAsia="ja-JP"/>
        </w:rPr>
      </w:pPr>
      <w:r w:rsidRPr="00803626">
        <w:rPr>
          <w:bCs/>
          <w:sz w:val="22"/>
          <w:szCs w:val="20"/>
        </w:rPr>
        <w:t xml:space="preserve">In this contribution, we provide the </w:t>
      </w:r>
      <w:r w:rsidR="005A653D">
        <w:rPr>
          <w:bCs/>
          <w:sz w:val="22"/>
          <w:szCs w:val="20"/>
        </w:rPr>
        <w:t xml:space="preserve">calibration results </w:t>
      </w:r>
      <w:r w:rsidRPr="00803626">
        <w:rPr>
          <w:bCs/>
          <w:sz w:val="22"/>
          <w:szCs w:val="20"/>
        </w:rPr>
        <w:t>f</w:t>
      </w:r>
      <w:r w:rsidR="005A653D">
        <w:rPr>
          <w:bCs/>
          <w:sz w:val="22"/>
          <w:szCs w:val="20"/>
        </w:rPr>
        <w:t>or</w:t>
      </w:r>
      <w:r w:rsidRPr="00803626">
        <w:rPr>
          <w:bCs/>
          <w:sz w:val="22"/>
          <w:szCs w:val="20"/>
        </w:rPr>
        <w:t xml:space="preserve"> </w:t>
      </w:r>
      <w:r w:rsidR="00D4454B" w:rsidRPr="00803626">
        <w:rPr>
          <w:bCs/>
          <w:sz w:val="22"/>
          <w:szCs w:val="20"/>
        </w:rPr>
        <w:t>ITU</w:t>
      </w:r>
      <w:r w:rsidRPr="00803626">
        <w:rPr>
          <w:bCs/>
          <w:sz w:val="22"/>
          <w:szCs w:val="20"/>
        </w:rPr>
        <w:t xml:space="preserve"> </w:t>
      </w:r>
      <w:r w:rsidR="005A653D">
        <w:rPr>
          <w:bCs/>
          <w:sz w:val="22"/>
          <w:szCs w:val="20"/>
        </w:rPr>
        <w:t>self-evaluation.</w:t>
      </w:r>
      <w:r w:rsidR="00493D41">
        <w:rPr>
          <w:rFonts w:hint="eastAsia"/>
          <w:bCs/>
          <w:sz w:val="22"/>
          <w:szCs w:val="20"/>
          <w:lang w:eastAsia="ja-JP"/>
        </w:rPr>
        <w:t xml:space="preserve"> </w:t>
      </w:r>
      <w:r w:rsidR="00BB2CA8">
        <w:rPr>
          <w:bCs/>
          <w:sz w:val="22"/>
          <w:szCs w:val="20"/>
          <w:lang w:eastAsia="ja-JP"/>
        </w:rPr>
        <w:t xml:space="preserve">In the future meeting, it is planned to </w:t>
      </w:r>
      <w:r w:rsidR="00493D41">
        <w:rPr>
          <w:rFonts w:hint="eastAsia"/>
          <w:bCs/>
          <w:sz w:val="22"/>
          <w:szCs w:val="20"/>
          <w:lang w:eastAsia="ja-JP"/>
        </w:rPr>
        <w:t>provide more evaluation results for the other scenarios and configurations</w:t>
      </w:r>
      <w:r w:rsidR="00BB2CA8">
        <w:rPr>
          <w:bCs/>
          <w:sz w:val="22"/>
          <w:szCs w:val="20"/>
          <w:lang w:eastAsia="ja-JP"/>
        </w:rPr>
        <w:t>, and</w:t>
      </w:r>
      <w:r w:rsidR="00493D41">
        <w:rPr>
          <w:rFonts w:hint="eastAsia"/>
          <w:bCs/>
          <w:sz w:val="22"/>
          <w:szCs w:val="20"/>
          <w:lang w:eastAsia="ja-JP"/>
        </w:rPr>
        <w:t xml:space="preserve"> the evaluation results for the uplink for further calibrations.</w:t>
      </w:r>
    </w:p>
    <w:p w14:paraId="5FC6ECD0" w14:textId="44058F7C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  <w:bookmarkStart w:id="4" w:name="_GoBack"/>
      <w:bookmarkEnd w:id="4"/>
    </w:p>
    <w:p w14:paraId="7319640F" w14:textId="1EF16E92" w:rsidR="00034B2B" w:rsidRPr="00D419CF" w:rsidRDefault="00951B2E" w:rsidP="00951B2E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951B2E">
        <w:rPr>
          <w:rFonts w:ascii="Times New Roman" w:hAnsi="Times New Roman" w:cs="Times New Roman"/>
          <w:kern w:val="2"/>
          <w:sz w:val="22"/>
          <w:szCs w:val="22"/>
        </w:rPr>
        <w:t>RP-172101, “WF on Work plan of Self Evaluation SI”, Huawei, Ericsson, Telecom Italia, September 2017.</w:t>
      </w:r>
    </w:p>
    <w:p w14:paraId="23DED683" w14:textId="156CC29A" w:rsidR="00336500" w:rsidRDefault="00336500" w:rsidP="00336500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336500">
        <w:rPr>
          <w:rFonts w:ascii="Times New Roman" w:hAnsi="Times New Roman" w:cs="Times New Roman"/>
          <w:kern w:val="2"/>
          <w:sz w:val="22"/>
          <w:szCs w:val="22"/>
        </w:rPr>
        <w:t>RP-172098, “3GPP submission towards IMT-2020”, ITU-R Ad-Hoc Contact person, September 2017.</w:t>
      </w:r>
    </w:p>
    <w:p w14:paraId="302077B4" w14:textId="5FA04E0B" w:rsidR="00034B2B" w:rsidRPr="00D419CF" w:rsidRDefault="005D2015" w:rsidP="005D2015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5D2015">
        <w:rPr>
          <w:rFonts w:ascii="Times New Roman" w:hAnsi="Times New Roman" w:cs="Times New Roman"/>
          <w:kern w:val="2"/>
          <w:sz w:val="22"/>
          <w:szCs w:val="22"/>
        </w:rPr>
        <w:t>RT-170019</w:t>
      </w:r>
      <w:r>
        <w:rPr>
          <w:rFonts w:ascii="Times New Roman" w:hAnsi="Times New Roman" w:cs="Times New Roman"/>
          <w:kern w:val="2"/>
          <w:sz w:val="22"/>
          <w:szCs w:val="22"/>
        </w:rPr>
        <w:t>, “</w:t>
      </w:r>
      <w:r w:rsidRPr="005D2015">
        <w:rPr>
          <w:rFonts w:ascii="Times New Roman" w:hAnsi="Times New Roman" w:cs="Times New Roman"/>
          <w:kern w:val="2"/>
          <w:sz w:val="22"/>
          <w:szCs w:val="22"/>
        </w:rPr>
        <w:t>Summary of email discussion “[ITU-R AH 01] Calibration for self-evaluation”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”, Huawei, </w:t>
      </w:r>
      <w:r w:rsidRPr="005D2015">
        <w:rPr>
          <w:rFonts w:ascii="Times New Roman" w:hAnsi="Times New Roman" w:cs="Times New Roman"/>
          <w:kern w:val="2"/>
          <w:sz w:val="22"/>
          <w:szCs w:val="22"/>
        </w:rPr>
        <w:t>December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 2017</w:t>
      </w:r>
      <w:r w:rsidR="003B09F7">
        <w:rPr>
          <w:rFonts w:ascii="Times New Roman" w:hAnsi="Times New Roman" w:cs="Times New Roman"/>
          <w:kern w:val="2"/>
          <w:sz w:val="22"/>
          <w:szCs w:val="22"/>
        </w:rPr>
        <w:t>.</w:t>
      </w:r>
    </w:p>
    <w:p w14:paraId="11CB5CDE" w14:textId="52C2B72D" w:rsidR="00115369" w:rsidRPr="00034B2B" w:rsidRDefault="00115369" w:rsidP="007805FC">
      <w:pPr>
        <w:rPr>
          <w:rFonts w:eastAsia="宋体"/>
          <w:kern w:val="2"/>
          <w:sz w:val="22"/>
          <w:szCs w:val="22"/>
          <w:lang w:eastAsia="zh-CN"/>
        </w:rPr>
      </w:pPr>
    </w:p>
    <w:p w14:paraId="3BE01082" w14:textId="0D41C4C7" w:rsidR="00115369" w:rsidRPr="00115369" w:rsidRDefault="00115369" w:rsidP="007805FC">
      <w:pPr>
        <w:rPr>
          <w:rFonts w:eastAsiaTheme="minorEastAsia"/>
          <w:kern w:val="2"/>
          <w:sz w:val="22"/>
          <w:szCs w:val="22"/>
          <w:lang w:eastAsia="ja-JP"/>
        </w:rPr>
      </w:pPr>
    </w:p>
    <w:sectPr w:rsidR="00115369" w:rsidRPr="00115369">
      <w:footerReference w:type="default" r:id="rId45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E7D57" w14:textId="77777777" w:rsidR="00600E52" w:rsidRDefault="00600E52">
      <w:r>
        <w:separator/>
      </w:r>
    </w:p>
  </w:endnote>
  <w:endnote w:type="continuationSeparator" w:id="0">
    <w:p w14:paraId="5935B7CB" w14:textId="77777777" w:rsidR="00600E52" w:rsidRDefault="00600E52">
      <w:r>
        <w:continuationSeparator/>
      </w:r>
    </w:p>
  </w:endnote>
  <w:endnote w:type="continuationNotice" w:id="1">
    <w:p w14:paraId="24639504" w14:textId="77777777" w:rsidR="00600E52" w:rsidRDefault="00600E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28FB31C7"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735F5">
      <w:rPr>
        <w:rStyle w:val="af0"/>
        <w:noProof/>
      </w:rPr>
      <w:t>7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735F5">
      <w:rPr>
        <w:rStyle w:val="af0"/>
        <w:noProof/>
      </w:rPr>
      <w:t>7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64009" w14:textId="77777777" w:rsidR="00600E52" w:rsidRDefault="00600E52">
      <w:r>
        <w:separator/>
      </w:r>
    </w:p>
  </w:footnote>
  <w:footnote w:type="continuationSeparator" w:id="0">
    <w:p w14:paraId="4792C5DC" w14:textId="77777777" w:rsidR="00600E52" w:rsidRDefault="00600E52">
      <w:r>
        <w:continuationSeparator/>
      </w:r>
    </w:p>
  </w:footnote>
  <w:footnote w:type="continuationNotice" w:id="1">
    <w:p w14:paraId="4F661150" w14:textId="77777777" w:rsidR="00600E52" w:rsidRDefault="00600E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5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8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1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0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6"/>
  </w:num>
  <w:num w:numId="4">
    <w:abstractNumId w:val="11"/>
  </w:num>
  <w:num w:numId="5">
    <w:abstractNumId w:val="31"/>
  </w:num>
  <w:num w:numId="6">
    <w:abstractNumId w:val="16"/>
  </w:num>
  <w:num w:numId="7">
    <w:abstractNumId w:val="24"/>
  </w:num>
  <w:num w:numId="8">
    <w:abstractNumId w:val="2"/>
  </w:num>
  <w:num w:numId="9">
    <w:abstractNumId w:val="20"/>
  </w:num>
  <w:num w:numId="10">
    <w:abstractNumId w:val="33"/>
  </w:num>
  <w:num w:numId="11">
    <w:abstractNumId w:val="13"/>
  </w:num>
  <w:num w:numId="12">
    <w:abstractNumId w:val="21"/>
  </w:num>
  <w:num w:numId="13">
    <w:abstractNumId w:val="15"/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9"/>
  </w:num>
  <w:num w:numId="18">
    <w:abstractNumId w:val="6"/>
  </w:num>
  <w:num w:numId="19">
    <w:abstractNumId w:val="19"/>
  </w:num>
  <w:num w:numId="20">
    <w:abstractNumId w:val="1"/>
  </w:num>
  <w:num w:numId="21">
    <w:abstractNumId w:val="35"/>
  </w:num>
  <w:num w:numId="22">
    <w:abstractNumId w:val="22"/>
  </w:num>
  <w:num w:numId="23">
    <w:abstractNumId w:val="5"/>
  </w:num>
  <w:num w:numId="24">
    <w:abstractNumId w:val="14"/>
  </w:num>
  <w:num w:numId="25">
    <w:abstractNumId w:val="32"/>
  </w:num>
  <w:num w:numId="26">
    <w:abstractNumId w:val="17"/>
  </w:num>
  <w:num w:numId="27">
    <w:abstractNumId w:val="9"/>
  </w:num>
  <w:num w:numId="28">
    <w:abstractNumId w:val="28"/>
  </w:num>
  <w:num w:numId="29">
    <w:abstractNumId w:val="30"/>
  </w:num>
  <w:num w:numId="30">
    <w:abstractNumId w:val="7"/>
  </w:num>
  <w:num w:numId="31">
    <w:abstractNumId w:val="12"/>
  </w:num>
  <w:num w:numId="32">
    <w:abstractNumId w:val="8"/>
  </w:num>
  <w:num w:numId="33">
    <w:abstractNumId w:val="18"/>
  </w:num>
  <w:num w:numId="34">
    <w:abstractNumId w:val="3"/>
  </w:num>
  <w:num w:numId="35">
    <w:abstractNumId w:val="27"/>
  </w:num>
  <w:num w:numId="36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36B0"/>
    <w:rsid w:val="00005E41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169AE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24BD"/>
    <w:rsid w:val="00033DC8"/>
    <w:rsid w:val="00033EAE"/>
    <w:rsid w:val="00033FC8"/>
    <w:rsid w:val="00034A96"/>
    <w:rsid w:val="00034B2B"/>
    <w:rsid w:val="00034DE2"/>
    <w:rsid w:val="00035342"/>
    <w:rsid w:val="0003623A"/>
    <w:rsid w:val="00036FAE"/>
    <w:rsid w:val="00040855"/>
    <w:rsid w:val="000420AF"/>
    <w:rsid w:val="0004257D"/>
    <w:rsid w:val="00042C20"/>
    <w:rsid w:val="000439B1"/>
    <w:rsid w:val="00043EAA"/>
    <w:rsid w:val="00043EE8"/>
    <w:rsid w:val="00044045"/>
    <w:rsid w:val="00044B2B"/>
    <w:rsid w:val="0004609B"/>
    <w:rsid w:val="00046ED5"/>
    <w:rsid w:val="0004749C"/>
    <w:rsid w:val="000507F7"/>
    <w:rsid w:val="00051251"/>
    <w:rsid w:val="00052B58"/>
    <w:rsid w:val="0005398E"/>
    <w:rsid w:val="0005419D"/>
    <w:rsid w:val="000544C1"/>
    <w:rsid w:val="000574D5"/>
    <w:rsid w:val="00057C73"/>
    <w:rsid w:val="000602AB"/>
    <w:rsid w:val="00060B0E"/>
    <w:rsid w:val="00061598"/>
    <w:rsid w:val="00061613"/>
    <w:rsid w:val="000627C5"/>
    <w:rsid w:val="00062E61"/>
    <w:rsid w:val="000630C5"/>
    <w:rsid w:val="0006526A"/>
    <w:rsid w:val="0006556A"/>
    <w:rsid w:val="00066A3B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86493"/>
    <w:rsid w:val="00087FC6"/>
    <w:rsid w:val="000902F6"/>
    <w:rsid w:val="00091E49"/>
    <w:rsid w:val="0009222D"/>
    <w:rsid w:val="0009331A"/>
    <w:rsid w:val="00093548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A0C"/>
    <w:rsid w:val="000A40BB"/>
    <w:rsid w:val="000A47E4"/>
    <w:rsid w:val="000A61D8"/>
    <w:rsid w:val="000A662D"/>
    <w:rsid w:val="000A6A36"/>
    <w:rsid w:val="000A780F"/>
    <w:rsid w:val="000A7EE5"/>
    <w:rsid w:val="000B1134"/>
    <w:rsid w:val="000B231E"/>
    <w:rsid w:val="000B4D91"/>
    <w:rsid w:val="000B5874"/>
    <w:rsid w:val="000B5A6C"/>
    <w:rsid w:val="000B5A88"/>
    <w:rsid w:val="000B74B6"/>
    <w:rsid w:val="000C033E"/>
    <w:rsid w:val="000C0B0B"/>
    <w:rsid w:val="000C3702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E0039"/>
    <w:rsid w:val="000E0575"/>
    <w:rsid w:val="000E0802"/>
    <w:rsid w:val="000E0855"/>
    <w:rsid w:val="000E104E"/>
    <w:rsid w:val="000E11ED"/>
    <w:rsid w:val="000E12E0"/>
    <w:rsid w:val="000E2268"/>
    <w:rsid w:val="000E2561"/>
    <w:rsid w:val="000E26F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E7C"/>
    <w:rsid w:val="00111829"/>
    <w:rsid w:val="001122B3"/>
    <w:rsid w:val="00113061"/>
    <w:rsid w:val="00113AAC"/>
    <w:rsid w:val="00114874"/>
    <w:rsid w:val="00115369"/>
    <w:rsid w:val="00116280"/>
    <w:rsid w:val="001209B6"/>
    <w:rsid w:val="00120B42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249C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78E"/>
    <w:rsid w:val="00143D15"/>
    <w:rsid w:val="00143EC7"/>
    <w:rsid w:val="00144950"/>
    <w:rsid w:val="00144D7D"/>
    <w:rsid w:val="001455D9"/>
    <w:rsid w:val="00145ABF"/>
    <w:rsid w:val="00145F09"/>
    <w:rsid w:val="00146389"/>
    <w:rsid w:val="0015005A"/>
    <w:rsid w:val="00150C53"/>
    <w:rsid w:val="001515E9"/>
    <w:rsid w:val="001526C4"/>
    <w:rsid w:val="00153021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A31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1CDD"/>
    <w:rsid w:val="00191DB5"/>
    <w:rsid w:val="00192B39"/>
    <w:rsid w:val="0019385A"/>
    <w:rsid w:val="001939BC"/>
    <w:rsid w:val="00194A16"/>
    <w:rsid w:val="001951BB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1AD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6BE0"/>
    <w:rsid w:val="001C795A"/>
    <w:rsid w:val="001C7F0B"/>
    <w:rsid w:val="001D0C24"/>
    <w:rsid w:val="001D20DC"/>
    <w:rsid w:val="001D3A6A"/>
    <w:rsid w:val="001D3D18"/>
    <w:rsid w:val="001D4661"/>
    <w:rsid w:val="001D4C51"/>
    <w:rsid w:val="001D5FFE"/>
    <w:rsid w:val="001D6B7D"/>
    <w:rsid w:val="001D79A4"/>
    <w:rsid w:val="001E0156"/>
    <w:rsid w:val="001E1388"/>
    <w:rsid w:val="001E2FDF"/>
    <w:rsid w:val="001E3BEB"/>
    <w:rsid w:val="001E4BD5"/>
    <w:rsid w:val="001E57DA"/>
    <w:rsid w:val="001E5F9C"/>
    <w:rsid w:val="001F0901"/>
    <w:rsid w:val="001F1763"/>
    <w:rsid w:val="001F22D0"/>
    <w:rsid w:val="001F2A6D"/>
    <w:rsid w:val="001F38E6"/>
    <w:rsid w:val="001F3B23"/>
    <w:rsid w:val="001F50B1"/>
    <w:rsid w:val="001F5117"/>
    <w:rsid w:val="001F53B4"/>
    <w:rsid w:val="001F6A65"/>
    <w:rsid w:val="00200F8E"/>
    <w:rsid w:val="00202BB5"/>
    <w:rsid w:val="002038DC"/>
    <w:rsid w:val="00207050"/>
    <w:rsid w:val="00210E49"/>
    <w:rsid w:val="002117A7"/>
    <w:rsid w:val="00212B9A"/>
    <w:rsid w:val="00213395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CB"/>
    <w:rsid w:val="002234CA"/>
    <w:rsid w:val="002239EF"/>
    <w:rsid w:val="00223E25"/>
    <w:rsid w:val="00226BE2"/>
    <w:rsid w:val="00226CA3"/>
    <w:rsid w:val="002302B3"/>
    <w:rsid w:val="00230C11"/>
    <w:rsid w:val="002316CA"/>
    <w:rsid w:val="002323E0"/>
    <w:rsid w:val="00232520"/>
    <w:rsid w:val="00234710"/>
    <w:rsid w:val="00234C84"/>
    <w:rsid w:val="00234FD8"/>
    <w:rsid w:val="0023514D"/>
    <w:rsid w:val="00235B13"/>
    <w:rsid w:val="00235D9D"/>
    <w:rsid w:val="00236D95"/>
    <w:rsid w:val="0023702E"/>
    <w:rsid w:val="002403E0"/>
    <w:rsid w:val="002408B6"/>
    <w:rsid w:val="00241118"/>
    <w:rsid w:val="00241517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2908"/>
    <w:rsid w:val="002535F5"/>
    <w:rsid w:val="0025391C"/>
    <w:rsid w:val="002542D2"/>
    <w:rsid w:val="002548CA"/>
    <w:rsid w:val="002558F3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7756"/>
    <w:rsid w:val="002707C3"/>
    <w:rsid w:val="00270949"/>
    <w:rsid w:val="00270B4C"/>
    <w:rsid w:val="00271338"/>
    <w:rsid w:val="00272E62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87D33"/>
    <w:rsid w:val="00292114"/>
    <w:rsid w:val="00292DAB"/>
    <w:rsid w:val="00293D35"/>
    <w:rsid w:val="00294DFD"/>
    <w:rsid w:val="00295E90"/>
    <w:rsid w:val="002A278C"/>
    <w:rsid w:val="002A37FA"/>
    <w:rsid w:val="002A3C7C"/>
    <w:rsid w:val="002A621D"/>
    <w:rsid w:val="002A6222"/>
    <w:rsid w:val="002A70B7"/>
    <w:rsid w:val="002A7C36"/>
    <w:rsid w:val="002B03A1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1E1"/>
    <w:rsid w:val="002C04B2"/>
    <w:rsid w:val="002C2011"/>
    <w:rsid w:val="002C254F"/>
    <w:rsid w:val="002C30D2"/>
    <w:rsid w:val="002C32F3"/>
    <w:rsid w:val="002C508A"/>
    <w:rsid w:val="002C637D"/>
    <w:rsid w:val="002D119A"/>
    <w:rsid w:val="002D1DBA"/>
    <w:rsid w:val="002D3896"/>
    <w:rsid w:val="002D395C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3A00"/>
    <w:rsid w:val="002E45CC"/>
    <w:rsid w:val="002E4DDC"/>
    <w:rsid w:val="002E5F3A"/>
    <w:rsid w:val="002E6B68"/>
    <w:rsid w:val="002E7190"/>
    <w:rsid w:val="002E7285"/>
    <w:rsid w:val="002F021D"/>
    <w:rsid w:val="002F2D32"/>
    <w:rsid w:val="002F52B7"/>
    <w:rsid w:val="002F5E62"/>
    <w:rsid w:val="002F637F"/>
    <w:rsid w:val="002F73A9"/>
    <w:rsid w:val="002F7DEF"/>
    <w:rsid w:val="00300899"/>
    <w:rsid w:val="00302260"/>
    <w:rsid w:val="00304251"/>
    <w:rsid w:val="00304588"/>
    <w:rsid w:val="00304EF9"/>
    <w:rsid w:val="00305795"/>
    <w:rsid w:val="00305A32"/>
    <w:rsid w:val="0030642B"/>
    <w:rsid w:val="0030728A"/>
    <w:rsid w:val="0031113C"/>
    <w:rsid w:val="00312DA0"/>
    <w:rsid w:val="003130B2"/>
    <w:rsid w:val="003132BF"/>
    <w:rsid w:val="003149BB"/>
    <w:rsid w:val="00314AE8"/>
    <w:rsid w:val="00314E66"/>
    <w:rsid w:val="00314F47"/>
    <w:rsid w:val="00315395"/>
    <w:rsid w:val="00315B99"/>
    <w:rsid w:val="003160D0"/>
    <w:rsid w:val="00316F75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34A"/>
    <w:rsid w:val="00331495"/>
    <w:rsid w:val="00331D47"/>
    <w:rsid w:val="00333BCE"/>
    <w:rsid w:val="00333D5F"/>
    <w:rsid w:val="00333E8B"/>
    <w:rsid w:val="003341CA"/>
    <w:rsid w:val="00334844"/>
    <w:rsid w:val="00334C67"/>
    <w:rsid w:val="003351A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FC7"/>
    <w:rsid w:val="0034728F"/>
    <w:rsid w:val="00350905"/>
    <w:rsid w:val="003523BE"/>
    <w:rsid w:val="00352965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5F5"/>
    <w:rsid w:val="00373634"/>
    <w:rsid w:val="00374899"/>
    <w:rsid w:val="00374B08"/>
    <w:rsid w:val="00375422"/>
    <w:rsid w:val="00375753"/>
    <w:rsid w:val="0037601E"/>
    <w:rsid w:val="003816BC"/>
    <w:rsid w:val="00381DEA"/>
    <w:rsid w:val="00383949"/>
    <w:rsid w:val="003864ED"/>
    <w:rsid w:val="003871E1"/>
    <w:rsid w:val="00390854"/>
    <w:rsid w:val="00390C17"/>
    <w:rsid w:val="0039151E"/>
    <w:rsid w:val="00392574"/>
    <w:rsid w:val="0039292F"/>
    <w:rsid w:val="003940D5"/>
    <w:rsid w:val="00394998"/>
    <w:rsid w:val="00394CB3"/>
    <w:rsid w:val="0039505B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8D2"/>
    <w:rsid w:val="003A617F"/>
    <w:rsid w:val="003A6557"/>
    <w:rsid w:val="003A671D"/>
    <w:rsid w:val="003A7610"/>
    <w:rsid w:val="003B0799"/>
    <w:rsid w:val="003B09F7"/>
    <w:rsid w:val="003B0E1B"/>
    <w:rsid w:val="003B0E55"/>
    <w:rsid w:val="003B1E3A"/>
    <w:rsid w:val="003B23BA"/>
    <w:rsid w:val="003B2598"/>
    <w:rsid w:val="003B381E"/>
    <w:rsid w:val="003B4AB2"/>
    <w:rsid w:val="003B78F9"/>
    <w:rsid w:val="003C0D08"/>
    <w:rsid w:val="003C1D44"/>
    <w:rsid w:val="003C24E7"/>
    <w:rsid w:val="003C2667"/>
    <w:rsid w:val="003C4DFB"/>
    <w:rsid w:val="003C7978"/>
    <w:rsid w:val="003D1F00"/>
    <w:rsid w:val="003D2BA5"/>
    <w:rsid w:val="003D34A6"/>
    <w:rsid w:val="003D449A"/>
    <w:rsid w:val="003D451C"/>
    <w:rsid w:val="003D69D3"/>
    <w:rsid w:val="003D69E6"/>
    <w:rsid w:val="003D6CA0"/>
    <w:rsid w:val="003D753F"/>
    <w:rsid w:val="003D7CC9"/>
    <w:rsid w:val="003D7CEE"/>
    <w:rsid w:val="003D7DD2"/>
    <w:rsid w:val="003E0789"/>
    <w:rsid w:val="003E0BB6"/>
    <w:rsid w:val="003E139F"/>
    <w:rsid w:val="003E1612"/>
    <w:rsid w:val="003E1A4B"/>
    <w:rsid w:val="003E3BDC"/>
    <w:rsid w:val="003E61E7"/>
    <w:rsid w:val="003E6C72"/>
    <w:rsid w:val="003E7564"/>
    <w:rsid w:val="003F15E5"/>
    <w:rsid w:val="003F1C5C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49A"/>
    <w:rsid w:val="004028AA"/>
    <w:rsid w:val="00402B5D"/>
    <w:rsid w:val="004036CC"/>
    <w:rsid w:val="00403DDC"/>
    <w:rsid w:val="0040613F"/>
    <w:rsid w:val="004063BA"/>
    <w:rsid w:val="004071AA"/>
    <w:rsid w:val="004078A5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31E7"/>
    <w:rsid w:val="00424006"/>
    <w:rsid w:val="00424729"/>
    <w:rsid w:val="00425017"/>
    <w:rsid w:val="0042778E"/>
    <w:rsid w:val="00427875"/>
    <w:rsid w:val="00427D87"/>
    <w:rsid w:val="00431FCC"/>
    <w:rsid w:val="00432D70"/>
    <w:rsid w:val="00433022"/>
    <w:rsid w:val="00434496"/>
    <w:rsid w:val="00435325"/>
    <w:rsid w:val="0044029C"/>
    <w:rsid w:val="004423F0"/>
    <w:rsid w:val="00442518"/>
    <w:rsid w:val="004434EE"/>
    <w:rsid w:val="00444CD8"/>
    <w:rsid w:val="00445212"/>
    <w:rsid w:val="00446B38"/>
    <w:rsid w:val="004501E3"/>
    <w:rsid w:val="00450BDD"/>
    <w:rsid w:val="004519B1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CCA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54A9"/>
    <w:rsid w:val="004A6BF4"/>
    <w:rsid w:val="004B12C2"/>
    <w:rsid w:val="004B18EB"/>
    <w:rsid w:val="004B19BD"/>
    <w:rsid w:val="004B230E"/>
    <w:rsid w:val="004B2689"/>
    <w:rsid w:val="004B26DC"/>
    <w:rsid w:val="004B3ACE"/>
    <w:rsid w:val="004B3F9D"/>
    <w:rsid w:val="004B46AD"/>
    <w:rsid w:val="004B636C"/>
    <w:rsid w:val="004B6984"/>
    <w:rsid w:val="004C0B2A"/>
    <w:rsid w:val="004C19E1"/>
    <w:rsid w:val="004C3ED4"/>
    <w:rsid w:val="004C448F"/>
    <w:rsid w:val="004C53B0"/>
    <w:rsid w:val="004C75B3"/>
    <w:rsid w:val="004D0BA0"/>
    <w:rsid w:val="004D1129"/>
    <w:rsid w:val="004D2262"/>
    <w:rsid w:val="004D233C"/>
    <w:rsid w:val="004D3AEF"/>
    <w:rsid w:val="004D5241"/>
    <w:rsid w:val="004D54BA"/>
    <w:rsid w:val="004D707C"/>
    <w:rsid w:val="004D7F9D"/>
    <w:rsid w:val="004E21E0"/>
    <w:rsid w:val="004E21F1"/>
    <w:rsid w:val="004E2821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135"/>
    <w:rsid w:val="004F25ED"/>
    <w:rsid w:val="004F28DE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3F1F"/>
    <w:rsid w:val="0050479E"/>
    <w:rsid w:val="00505973"/>
    <w:rsid w:val="005067D6"/>
    <w:rsid w:val="0050746F"/>
    <w:rsid w:val="0050771A"/>
    <w:rsid w:val="00511472"/>
    <w:rsid w:val="00511CA7"/>
    <w:rsid w:val="005131DF"/>
    <w:rsid w:val="00515478"/>
    <w:rsid w:val="00516736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F8"/>
    <w:rsid w:val="00535451"/>
    <w:rsid w:val="00535588"/>
    <w:rsid w:val="00535B45"/>
    <w:rsid w:val="00535D1F"/>
    <w:rsid w:val="005369C0"/>
    <w:rsid w:val="005379EE"/>
    <w:rsid w:val="00541E96"/>
    <w:rsid w:val="00541FED"/>
    <w:rsid w:val="005449C9"/>
    <w:rsid w:val="00545D30"/>
    <w:rsid w:val="00546F67"/>
    <w:rsid w:val="00547627"/>
    <w:rsid w:val="00547722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19F"/>
    <w:rsid w:val="00555339"/>
    <w:rsid w:val="00557FB2"/>
    <w:rsid w:val="005611B6"/>
    <w:rsid w:val="00561E89"/>
    <w:rsid w:val="005626BC"/>
    <w:rsid w:val="005629D6"/>
    <w:rsid w:val="00562FAA"/>
    <w:rsid w:val="00563C7A"/>
    <w:rsid w:val="00567810"/>
    <w:rsid w:val="00567F49"/>
    <w:rsid w:val="005708D1"/>
    <w:rsid w:val="005711B4"/>
    <w:rsid w:val="0057198A"/>
    <w:rsid w:val="0057349E"/>
    <w:rsid w:val="005743CB"/>
    <w:rsid w:val="005746D0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EA7"/>
    <w:rsid w:val="005A76C5"/>
    <w:rsid w:val="005B0A52"/>
    <w:rsid w:val="005B0E9A"/>
    <w:rsid w:val="005B0E9B"/>
    <w:rsid w:val="005B1132"/>
    <w:rsid w:val="005B2428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3645"/>
    <w:rsid w:val="005C4081"/>
    <w:rsid w:val="005C446F"/>
    <w:rsid w:val="005C720B"/>
    <w:rsid w:val="005C7D09"/>
    <w:rsid w:val="005C7DBF"/>
    <w:rsid w:val="005D0999"/>
    <w:rsid w:val="005D0C81"/>
    <w:rsid w:val="005D2015"/>
    <w:rsid w:val="005D2D32"/>
    <w:rsid w:val="005D2D43"/>
    <w:rsid w:val="005D2E44"/>
    <w:rsid w:val="005D2F66"/>
    <w:rsid w:val="005D33C3"/>
    <w:rsid w:val="005D357B"/>
    <w:rsid w:val="005D6807"/>
    <w:rsid w:val="005D6A61"/>
    <w:rsid w:val="005D72CE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352F"/>
    <w:rsid w:val="005F51B1"/>
    <w:rsid w:val="005F5EE1"/>
    <w:rsid w:val="005F6F1A"/>
    <w:rsid w:val="005F6F95"/>
    <w:rsid w:val="00600E52"/>
    <w:rsid w:val="00602043"/>
    <w:rsid w:val="006024EF"/>
    <w:rsid w:val="00602C54"/>
    <w:rsid w:val="00603622"/>
    <w:rsid w:val="00603C86"/>
    <w:rsid w:val="006061D9"/>
    <w:rsid w:val="0060672F"/>
    <w:rsid w:val="00606F94"/>
    <w:rsid w:val="00611087"/>
    <w:rsid w:val="006110E9"/>
    <w:rsid w:val="00611CAC"/>
    <w:rsid w:val="00613285"/>
    <w:rsid w:val="006147D4"/>
    <w:rsid w:val="006155D7"/>
    <w:rsid w:val="00620F65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3080F"/>
    <w:rsid w:val="00630CB8"/>
    <w:rsid w:val="00631016"/>
    <w:rsid w:val="0063144B"/>
    <w:rsid w:val="00631ABA"/>
    <w:rsid w:val="00633129"/>
    <w:rsid w:val="00633367"/>
    <w:rsid w:val="00633A8B"/>
    <w:rsid w:val="00633D00"/>
    <w:rsid w:val="00633DA9"/>
    <w:rsid w:val="006342D9"/>
    <w:rsid w:val="006369EC"/>
    <w:rsid w:val="00636E5F"/>
    <w:rsid w:val="00640173"/>
    <w:rsid w:val="006401D4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621B"/>
    <w:rsid w:val="006668BC"/>
    <w:rsid w:val="00666928"/>
    <w:rsid w:val="0067007B"/>
    <w:rsid w:val="00670D3C"/>
    <w:rsid w:val="00670E9A"/>
    <w:rsid w:val="00671A70"/>
    <w:rsid w:val="00674EB8"/>
    <w:rsid w:val="006751C6"/>
    <w:rsid w:val="006751E3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1499"/>
    <w:rsid w:val="006A1906"/>
    <w:rsid w:val="006A3994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6B0"/>
    <w:rsid w:val="006B7E2B"/>
    <w:rsid w:val="006C05BF"/>
    <w:rsid w:val="006C0FD1"/>
    <w:rsid w:val="006C238D"/>
    <w:rsid w:val="006C24D4"/>
    <w:rsid w:val="006C28C6"/>
    <w:rsid w:val="006C3E21"/>
    <w:rsid w:val="006C43F9"/>
    <w:rsid w:val="006C4749"/>
    <w:rsid w:val="006C4783"/>
    <w:rsid w:val="006C4964"/>
    <w:rsid w:val="006C5365"/>
    <w:rsid w:val="006C5AA8"/>
    <w:rsid w:val="006C640C"/>
    <w:rsid w:val="006C6478"/>
    <w:rsid w:val="006C75A5"/>
    <w:rsid w:val="006D05B2"/>
    <w:rsid w:val="006D1908"/>
    <w:rsid w:val="006D220B"/>
    <w:rsid w:val="006D2BFA"/>
    <w:rsid w:val="006D4B53"/>
    <w:rsid w:val="006D6140"/>
    <w:rsid w:val="006D64E1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6BCA"/>
    <w:rsid w:val="006F753E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0E9F"/>
    <w:rsid w:val="007136B9"/>
    <w:rsid w:val="007145C3"/>
    <w:rsid w:val="0071590F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D39"/>
    <w:rsid w:val="00726CEB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F38"/>
    <w:rsid w:val="00745F6C"/>
    <w:rsid w:val="0074603B"/>
    <w:rsid w:val="00747C61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42A5"/>
    <w:rsid w:val="00764B26"/>
    <w:rsid w:val="00764B5A"/>
    <w:rsid w:val="00764BEF"/>
    <w:rsid w:val="00765865"/>
    <w:rsid w:val="007703B0"/>
    <w:rsid w:val="00770500"/>
    <w:rsid w:val="00772944"/>
    <w:rsid w:val="007729EC"/>
    <w:rsid w:val="00773E3C"/>
    <w:rsid w:val="00774AFA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B7C0C"/>
    <w:rsid w:val="007C0519"/>
    <w:rsid w:val="007C20C0"/>
    <w:rsid w:val="007C2228"/>
    <w:rsid w:val="007C2743"/>
    <w:rsid w:val="007C37BD"/>
    <w:rsid w:val="007C4F43"/>
    <w:rsid w:val="007C6E07"/>
    <w:rsid w:val="007C7591"/>
    <w:rsid w:val="007D066D"/>
    <w:rsid w:val="007D0AF6"/>
    <w:rsid w:val="007D0E1C"/>
    <w:rsid w:val="007D1888"/>
    <w:rsid w:val="007D2C20"/>
    <w:rsid w:val="007D313E"/>
    <w:rsid w:val="007D57EC"/>
    <w:rsid w:val="007D5B47"/>
    <w:rsid w:val="007D6D07"/>
    <w:rsid w:val="007E0286"/>
    <w:rsid w:val="007E0D25"/>
    <w:rsid w:val="007E1E15"/>
    <w:rsid w:val="007E3113"/>
    <w:rsid w:val="007E3177"/>
    <w:rsid w:val="007E394F"/>
    <w:rsid w:val="007E3ED4"/>
    <w:rsid w:val="007E47A0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1DA2"/>
    <w:rsid w:val="007F2904"/>
    <w:rsid w:val="007F293C"/>
    <w:rsid w:val="007F3521"/>
    <w:rsid w:val="007F608C"/>
    <w:rsid w:val="007F66B4"/>
    <w:rsid w:val="007F72FD"/>
    <w:rsid w:val="007F787C"/>
    <w:rsid w:val="0080019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24C"/>
    <w:rsid w:val="00806532"/>
    <w:rsid w:val="00806BC8"/>
    <w:rsid w:val="00807B4C"/>
    <w:rsid w:val="00811226"/>
    <w:rsid w:val="00813AA0"/>
    <w:rsid w:val="008153E3"/>
    <w:rsid w:val="00817239"/>
    <w:rsid w:val="00823028"/>
    <w:rsid w:val="0082327F"/>
    <w:rsid w:val="0082403C"/>
    <w:rsid w:val="00824191"/>
    <w:rsid w:val="008244DB"/>
    <w:rsid w:val="00825BCF"/>
    <w:rsid w:val="00826F28"/>
    <w:rsid w:val="0083214E"/>
    <w:rsid w:val="008329E1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4739"/>
    <w:rsid w:val="00846B62"/>
    <w:rsid w:val="0084783F"/>
    <w:rsid w:val="0084787C"/>
    <w:rsid w:val="00851215"/>
    <w:rsid w:val="008526E0"/>
    <w:rsid w:val="00852960"/>
    <w:rsid w:val="008531EB"/>
    <w:rsid w:val="00853DD2"/>
    <w:rsid w:val="00854F2F"/>
    <w:rsid w:val="00855029"/>
    <w:rsid w:val="00855439"/>
    <w:rsid w:val="00855DC8"/>
    <w:rsid w:val="00855E9B"/>
    <w:rsid w:val="008574F2"/>
    <w:rsid w:val="008579CE"/>
    <w:rsid w:val="00860D63"/>
    <w:rsid w:val="00860FD2"/>
    <w:rsid w:val="0086193D"/>
    <w:rsid w:val="00861CB3"/>
    <w:rsid w:val="00865641"/>
    <w:rsid w:val="008656F5"/>
    <w:rsid w:val="008669D9"/>
    <w:rsid w:val="008670F6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76C"/>
    <w:rsid w:val="008A689B"/>
    <w:rsid w:val="008A6D95"/>
    <w:rsid w:val="008B0196"/>
    <w:rsid w:val="008B08D8"/>
    <w:rsid w:val="008B0E79"/>
    <w:rsid w:val="008B1358"/>
    <w:rsid w:val="008B1441"/>
    <w:rsid w:val="008B2015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8DA"/>
    <w:rsid w:val="008C4FC1"/>
    <w:rsid w:val="008C649A"/>
    <w:rsid w:val="008C7CAC"/>
    <w:rsid w:val="008D1375"/>
    <w:rsid w:val="008D21E2"/>
    <w:rsid w:val="008D2289"/>
    <w:rsid w:val="008D36A7"/>
    <w:rsid w:val="008D4AF6"/>
    <w:rsid w:val="008E0892"/>
    <w:rsid w:val="008E1C8D"/>
    <w:rsid w:val="008E1E54"/>
    <w:rsid w:val="008E20CA"/>
    <w:rsid w:val="008E2E9E"/>
    <w:rsid w:val="008E61AA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70CF"/>
    <w:rsid w:val="0091166C"/>
    <w:rsid w:val="00912A30"/>
    <w:rsid w:val="00915B2E"/>
    <w:rsid w:val="0092071C"/>
    <w:rsid w:val="00920849"/>
    <w:rsid w:val="00920F10"/>
    <w:rsid w:val="009217D9"/>
    <w:rsid w:val="0092254D"/>
    <w:rsid w:val="00924555"/>
    <w:rsid w:val="00925BF2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486"/>
    <w:rsid w:val="00943421"/>
    <w:rsid w:val="009438A2"/>
    <w:rsid w:val="00943B73"/>
    <w:rsid w:val="00944435"/>
    <w:rsid w:val="009449D9"/>
    <w:rsid w:val="00945AB0"/>
    <w:rsid w:val="00946241"/>
    <w:rsid w:val="00946682"/>
    <w:rsid w:val="00946F2B"/>
    <w:rsid w:val="0095097A"/>
    <w:rsid w:val="00951B2E"/>
    <w:rsid w:val="00951BEE"/>
    <w:rsid w:val="00952F60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78B"/>
    <w:rsid w:val="00986480"/>
    <w:rsid w:val="00986EE5"/>
    <w:rsid w:val="00987C32"/>
    <w:rsid w:val="00987D1E"/>
    <w:rsid w:val="00987EDC"/>
    <w:rsid w:val="009918A1"/>
    <w:rsid w:val="00991989"/>
    <w:rsid w:val="00992C6E"/>
    <w:rsid w:val="00992F52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96E19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F1E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48D9"/>
    <w:rsid w:val="009C48E2"/>
    <w:rsid w:val="009C57AD"/>
    <w:rsid w:val="009C5802"/>
    <w:rsid w:val="009C7CE9"/>
    <w:rsid w:val="009D1648"/>
    <w:rsid w:val="009D491B"/>
    <w:rsid w:val="009D4CDC"/>
    <w:rsid w:val="009D569E"/>
    <w:rsid w:val="009D572A"/>
    <w:rsid w:val="009E095B"/>
    <w:rsid w:val="009E159E"/>
    <w:rsid w:val="009E221C"/>
    <w:rsid w:val="009E2BA6"/>
    <w:rsid w:val="009E2F8B"/>
    <w:rsid w:val="009E31A6"/>
    <w:rsid w:val="009E3932"/>
    <w:rsid w:val="009E3BE5"/>
    <w:rsid w:val="009E6644"/>
    <w:rsid w:val="009E6BBB"/>
    <w:rsid w:val="009E717C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30177"/>
    <w:rsid w:val="00A311F4"/>
    <w:rsid w:val="00A31271"/>
    <w:rsid w:val="00A31BCF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551"/>
    <w:rsid w:val="00A6063A"/>
    <w:rsid w:val="00A614E1"/>
    <w:rsid w:val="00A61638"/>
    <w:rsid w:val="00A62E41"/>
    <w:rsid w:val="00A64146"/>
    <w:rsid w:val="00A64868"/>
    <w:rsid w:val="00A6658E"/>
    <w:rsid w:val="00A668E7"/>
    <w:rsid w:val="00A67AC4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3450"/>
    <w:rsid w:val="00A84068"/>
    <w:rsid w:val="00A845D6"/>
    <w:rsid w:val="00A84809"/>
    <w:rsid w:val="00A8487B"/>
    <w:rsid w:val="00A84DF5"/>
    <w:rsid w:val="00A84FE5"/>
    <w:rsid w:val="00A859E9"/>
    <w:rsid w:val="00A86C47"/>
    <w:rsid w:val="00A87319"/>
    <w:rsid w:val="00A87AC5"/>
    <w:rsid w:val="00A90D43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E5"/>
    <w:rsid w:val="00A958FF"/>
    <w:rsid w:val="00A97A44"/>
    <w:rsid w:val="00AA2140"/>
    <w:rsid w:val="00AA35F3"/>
    <w:rsid w:val="00AA386E"/>
    <w:rsid w:val="00AA3B3A"/>
    <w:rsid w:val="00AA3D88"/>
    <w:rsid w:val="00AA4D5B"/>
    <w:rsid w:val="00AA580E"/>
    <w:rsid w:val="00AB182E"/>
    <w:rsid w:val="00AB1FBE"/>
    <w:rsid w:val="00AB21F2"/>
    <w:rsid w:val="00AB22A5"/>
    <w:rsid w:val="00AB295E"/>
    <w:rsid w:val="00AB3AE3"/>
    <w:rsid w:val="00AB45B4"/>
    <w:rsid w:val="00AB5844"/>
    <w:rsid w:val="00AB5F47"/>
    <w:rsid w:val="00AB61BC"/>
    <w:rsid w:val="00AC0619"/>
    <w:rsid w:val="00AC153A"/>
    <w:rsid w:val="00AC1B1D"/>
    <w:rsid w:val="00AC3587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2617"/>
    <w:rsid w:val="00AE2E04"/>
    <w:rsid w:val="00AE3187"/>
    <w:rsid w:val="00AE3C1B"/>
    <w:rsid w:val="00AE420B"/>
    <w:rsid w:val="00AE6068"/>
    <w:rsid w:val="00AE684C"/>
    <w:rsid w:val="00AE75C1"/>
    <w:rsid w:val="00AE7E39"/>
    <w:rsid w:val="00AF171A"/>
    <w:rsid w:val="00AF3BD0"/>
    <w:rsid w:val="00AF6470"/>
    <w:rsid w:val="00B0089D"/>
    <w:rsid w:val="00B02342"/>
    <w:rsid w:val="00B03DC1"/>
    <w:rsid w:val="00B03E4C"/>
    <w:rsid w:val="00B0511C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571F"/>
    <w:rsid w:val="00B17094"/>
    <w:rsid w:val="00B20008"/>
    <w:rsid w:val="00B20EDE"/>
    <w:rsid w:val="00B21D3D"/>
    <w:rsid w:val="00B22620"/>
    <w:rsid w:val="00B22ABE"/>
    <w:rsid w:val="00B2383D"/>
    <w:rsid w:val="00B262EC"/>
    <w:rsid w:val="00B30B73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4B2"/>
    <w:rsid w:val="00B45EEA"/>
    <w:rsid w:val="00B47593"/>
    <w:rsid w:val="00B5300C"/>
    <w:rsid w:val="00B5443A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8B7"/>
    <w:rsid w:val="00B65498"/>
    <w:rsid w:val="00B65A71"/>
    <w:rsid w:val="00B67426"/>
    <w:rsid w:val="00B710B2"/>
    <w:rsid w:val="00B72CBA"/>
    <w:rsid w:val="00B72DBA"/>
    <w:rsid w:val="00B7344B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2CA8"/>
    <w:rsid w:val="00BB35FE"/>
    <w:rsid w:val="00BB3DA4"/>
    <w:rsid w:val="00BB4B44"/>
    <w:rsid w:val="00BB4C51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1325"/>
    <w:rsid w:val="00C023D8"/>
    <w:rsid w:val="00C05BB9"/>
    <w:rsid w:val="00C05FA2"/>
    <w:rsid w:val="00C07F8E"/>
    <w:rsid w:val="00C10CAA"/>
    <w:rsid w:val="00C11D9B"/>
    <w:rsid w:val="00C12D50"/>
    <w:rsid w:val="00C13352"/>
    <w:rsid w:val="00C1494F"/>
    <w:rsid w:val="00C15B6C"/>
    <w:rsid w:val="00C17028"/>
    <w:rsid w:val="00C17F1E"/>
    <w:rsid w:val="00C20FC4"/>
    <w:rsid w:val="00C2116E"/>
    <w:rsid w:val="00C21272"/>
    <w:rsid w:val="00C21ADA"/>
    <w:rsid w:val="00C2262E"/>
    <w:rsid w:val="00C2555C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4C5"/>
    <w:rsid w:val="00C36CEB"/>
    <w:rsid w:val="00C37224"/>
    <w:rsid w:val="00C37CBE"/>
    <w:rsid w:val="00C41B11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61924"/>
    <w:rsid w:val="00C61C4F"/>
    <w:rsid w:val="00C621F7"/>
    <w:rsid w:val="00C623D5"/>
    <w:rsid w:val="00C62504"/>
    <w:rsid w:val="00C63130"/>
    <w:rsid w:val="00C654A7"/>
    <w:rsid w:val="00C658D9"/>
    <w:rsid w:val="00C65B11"/>
    <w:rsid w:val="00C70AC7"/>
    <w:rsid w:val="00C70E5E"/>
    <w:rsid w:val="00C70F1D"/>
    <w:rsid w:val="00C71FFD"/>
    <w:rsid w:val="00C721E4"/>
    <w:rsid w:val="00C72E60"/>
    <w:rsid w:val="00C72EDE"/>
    <w:rsid w:val="00C74A2B"/>
    <w:rsid w:val="00C74CEC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5AA9"/>
    <w:rsid w:val="00C867E1"/>
    <w:rsid w:val="00C8696D"/>
    <w:rsid w:val="00C87BD3"/>
    <w:rsid w:val="00C90969"/>
    <w:rsid w:val="00C94238"/>
    <w:rsid w:val="00C94D02"/>
    <w:rsid w:val="00C94E08"/>
    <w:rsid w:val="00C952CC"/>
    <w:rsid w:val="00C96637"/>
    <w:rsid w:val="00C96927"/>
    <w:rsid w:val="00CA01F3"/>
    <w:rsid w:val="00CA105D"/>
    <w:rsid w:val="00CA19A5"/>
    <w:rsid w:val="00CA2F1D"/>
    <w:rsid w:val="00CA2F3B"/>
    <w:rsid w:val="00CA303D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5FEE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7FF"/>
    <w:rsid w:val="00D04F12"/>
    <w:rsid w:val="00D059CC"/>
    <w:rsid w:val="00D06B69"/>
    <w:rsid w:val="00D07640"/>
    <w:rsid w:val="00D11EA6"/>
    <w:rsid w:val="00D1234E"/>
    <w:rsid w:val="00D12C40"/>
    <w:rsid w:val="00D15F7F"/>
    <w:rsid w:val="00D160E6"/>
    <w:rsid w:val="00D177C1"/>
    <w:rsid w:val="00D20C35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54E0"/>
    <w:rsid w:val="00D40910"/>
    <w:rsid w:val="00D40E38"/>
    <w:rsid w:val="00D40F35"/>
    <w:rsid w:val="00D4151A"/>
    <w:rsid w:val="00D41B44"/>
    <w:rsid w:val="00D42CB8"/>
    <w:rsid w:val="00D44505"/>
    <w:rsid w:val="00D4454B"/>
    <w:rsid w:val="00D45A35"/>
    <w:rsid w:val="00D46F4A"/>
    <w:rsid w:val="00D518F2"/>
    <w:rsid w:val="00D5296D"/>
    <w:rsid w:val="00D533B0"/>
    <w:rsid w:val="00D536CC"/>
    <w:rsid w:val="00D53743"/>
    <w:rsid w:val="00D555C5"/>
    <w:rsid w:val="00D55FCB"/>
    <w:rsid w:val="00D60889"/>
    <w:rsid w:val="00D60B43"/>
    <w:rsid w:val="00D60D47"/>
    <w:rsid w:val="00D63438"/>
    <w:rsid w:val="00D649D2"/>
    <w:rsid w:val="00D6649A"/>
    <w:rsid w:val="00D66D4A"/>
    <w:rsid w:val="00D678FB"/>
    <w:rsid w:val="00D67F2C"/>
    <w:rsid w:val="00D70387"/>
    <w:rsid w:val="00D712FE"/>
    <w:rsid w:val="00D717F4"/>
    <w:rsid w:val="00D72621"/>
    <w:rsid w:val="00D732C2"/>
    <w:rsid w:val="00D73304"/>
    <w:rsid w:val="00D7385B"/>
    <w:rsid w:val="00D748C9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7533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674"/>
    <w:rsid w:val="00DA1F90"/>
    <w:rsid w:val="00DA2FEC"/>
    <w:rsid w:val="00DA3DD7"/>
    <w:rsid w:val="00DA6ED5"/>
    <w:rsid w:val="00DA72E3"/>
    <w:rsid w:val="00DA75C7"/>
    <w:rsid w:val="00DB019E"/>
    <w:rsid w:val="00DB4EE6"/>
    <w:rsid w:val="00DB5A9E"/>
    <w:rsid w:val="00DB75AA"/>
    <w:rsid w:val="00DB7843"/>
    <w:rsid w:val="00DC050E"/>
    <w:rsid w:val="00DC1906"/>
    <w:rsid w:val="00DC287F"/>
    <w:rsid w:val="00DC3933"/>
    <w:rsid w:val="00DC4451"/>
    <w:rsid w:val="00DC4733"/>
    <w:rsid w:val="00DC56F9"/>
    <w:rsid w:val="00DC5F09"/>
    <w:rsid w:val="00DC6828"/>
    <w:rsid w:val="00DC687E"/>
    <w:rsid w:val="00DC7577"/>
    <w:rsid w:val="00DC76C8"/>
    <w:rsid w:val="00DD0120"/>
    <w:rsid w:val="00DD1529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832"/>
    <w:rsid w:val="00DF6BD6"/>
    <w:rsid w:val="00DF7A88"/>
    <w:rsid w:val="00DF7ACC"/>
    <w:rsid w:val="00E01C05"/>
    <w:rsid w:val="00E02D83"/>
    <w:rsid w:val="00E05C90"/>
    <w:rsid w:val="00E06908"/>
    <w:rsid w:val="00E06CF2"/>
    <w:rsid w:val="00E07DA1"/>
    <w:rsid w:val="00E1161E"/>
    <w:rsid w:val="00E11855"/>
    <w:rsid w:val="00E119BA"/>
    <w:rsid w:val="00E12811"/>
    <w:rsid w:val="00E134C0"/>
    <w:rsid w:val="00E14212"/>
    <w:rsid w:val="00E14AA0"/>
    <w:rsid w:val="00E15009"/>
    <w:rsid w:val="00E1598F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3072"/>
    <w:rsid w:val="00E34067"/>
    <w:rsid w:val="00E34210"/>
    <w:rsid w:val="00E34C74"/>
    <w:rsid w:val="00E3559F"/>
    <w:rsid w:val="00E3616A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69B1"/>
    <w:rsid w:val="00E56A14"/>
    <w:rsid w:val="00E56A6C"/>
    <w:rsid w:val="00E56C44"/>
    <w:rsid w:val="00E57B63"/>
    <w:rsid w:val="00E6037C"/>
    <w:rsid w:val="00E60CBD"/>
    <w:rsid w:val="00E60FC4"/>
    <w:rsid w:val="00E634AF"/>
    <w:rsid w:val="00E6527D"/>
    <w:rsid w:val="00E65F90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1536"/>
    <w:rsid w:val="00E8172D"/>
    <w:rsid w:val="00E82AE5"/>
    <w:rsid w:val="00E82E41"/>
    <w:rsid w:val="00E84FE6"/>
    <w:rsid w:val="00E8533F"/>
    <w:rsid w:val="00E85A32"/>
    <w:rsid w:val="00E85CDB"/>
    <w:rsid w:val="00E864F6"/>
    <w:rsid w:val="00E90401"/>
    <w:rsid w:val="00E90A18"/>
    <w:rsid w:val="00E9181D"/>
    <w:rsid w:val="00E9229E"/>
    <w:rsid w:val="00E93800"/>
    <w:rsid w:val="00E945DA"/>
    <w:rsid w:val="00E95A9D"/>
    <w:rsid w:val="00EA012A"/>
    <w:rsid w:val="00EA01B9"/>
    <w:rsid w:val="00EA1D48"/>
    <w:rsid w:val="00EA342D"/>
    <w:rsid w:val="00EA3925"/>
    <w:rsid w:val="00EA41FC"/>
    <w:rsid w:val="00EA4CB8"/>
    <w:rsid w:val="00EA63A0"/>
    <w:rsid w:val="00EA706E"/>
    <w:rsid w:val="00EB28F4"/>
    <w:rsid w:val="00EB2DC3"/>
    <w:rsid w:val="00EB6E19"/>
    <w:rsid w:val="00EC0201"/>
    <w:rsid w:val="00EC0D03"/>
    <w:rsid w:val="00EC169C"/>
    <w:rsid w:val="00EC181E"/>
    <w:rsid w:val="00EC2394"/>
    <w:rsid w:val="00EC2DE2"/>
    <w:rsid w:val="00EC4FF4"/>
    <w:rsid w:val="00EC52C3"/>
    <w:rsid w:val="00EC6659"/>
    <w:rsid w:val="00ED216D"/>
    <w:rsid w:val="00ED3C52"/>
    <w:rsid w:val="00ED4984"/>
    <w:rsid w:val="00ED4AC7"/>
    <w:rsid w:val="00ED4E30"/>
    <w:rsid w:val="00ED5AFB"/>
    <w:rsid w:val="00ED5B1C"/>
    <w:rsid w:val="00ED69A1"/>
    <w:rsid w:val="00ED6A14"/>
    <w:rsid w:val="00ED7DC5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68A9"/>
    <w:rsid w:val="00EE7307"/>
    <w:rsid w:val="00EF0B9B"/>
    <w:rsid w:val="00EF0DA8"/>
    <w:rsid w:val="00EF12E8"/>
    <w:rsid w:val="00EF1942"/>
    <w:rsid w:val="00EF1F79"/>
    <w:rsid w:val="00EF24D7"/>
    <w:rsid w:val="00EF38C1"/>
    <w:rsid w:val="00EF4843"/>
    <w:rsid w:val="00EF6417"/>
    <w:rsid w:val="00EF7789"/>
    <w:rsid w:val="00EF79DA"/>
    <w:rsid w:val="00F00148"/>
    <w:rsid w:val="00F026E2"/>
    <w:rsid w:val="00F03898"/>
    <w:rsid w:val="00F03A4E"/>
    <w:rsid w:val="00F03E48"/>
    <w:rsid w:val="00F045AB"/>
    <w:rsid w:val="00F04A38"/>
    <w:rsid w:val="00F04BDD"/>
    <w:rsid w:val="00F07016"/>
    <w:rsid w:val="00F07890"/>
    <w:rsid w:val="00F11500"/>
    <w:rsid w:val="00F119A5"/>
    <w:rsid w:val="00F11D5A"/>
    <w:rsid w:val="00F120AF"/>
    <w:rsid w:val="00F12F18"/>
    <w:rsid w:val="00F12F30"/>
    <w:rsid w:val="00F13CE3"/>
    <w:rsid w:val="00F14452"/>
    <w:rsid w:val="00F148EE"/>
    <w:rsid w:val="00F15C0A"/>
    <w:rsid w:val="00F1701B"/>
    <w:rsid w:val="00F21B36"/>
    <w:rsid w:val="00F2310B"/>
    <w:rsid w:val="00F23479"/>
    <w:rsid w:val="00F23E82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2A48"/>
    <w:rsid w:val="00F32B7A"/>
    <w:rsid w:val="00F33546"/>
    <w:rsid w:val="00F33D94"/>
    <w:rsid w:val="00F34ADB"/>
    <w:rsid w:val="00F3524C"/>
    <w:rsid w:val="00F374E7"/>
    <w:rsid w:val="00F37B47"/>
    <w:rsid w:val="00F405D7"/>
    <w:rsid w:val="00F41F2B"/>
    <w:rsid w:val="00F430E6"/>
    <w:rsid w:val="00F46E2E"/>
    <w:rsid w:val="00F475A8"/>
    <w:rsid w:val="00F504D2"/>
    <w:rsid w:val="00F5091E"/>
    <w:rsid w:val="00F51032"/>
    <w:rsid w:val="00F51060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9C6"/>
    <w:rsid w:val="00F639C4"/>
    <w:rsid w:val="00F66A77"/>
    <w:rsid w:val="00F67C18"/>
    <w:rsid w:val="00F72285"/>
    <w:rsid w:val="00F73D30"/>
    <w:rsid w:val="00F74438"/>
    <w:rsid w:val="00F75064"/>
    <w:rsid w:val="00F76A94"/>
    <w:rsid w:val="00F80307"/>
    <w:rsid w:val="00F80AAA"/>
    <w:rsid w:val="00F81A20"/>
    <w:rsid w:val="00F81DB1"/>
    <w:rsid w:val="00F8369C"/>
    <w:rsid w:val="00F86C2A"/>
    <w:rsid w:val="00F86E52"/>
    <w:rsid w:val="00F874A6"/>
    <w:rsid w:val="00F879D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E2A"/>
    <w:rsid w:val="00FA5F6D"/>
    <w:rsid w:val="00FA7690"/>
    <w:rsid w:val="00FB090F"/>
    <w:rsid w:val="00FB28EE"/>
    <w:rsid w:val="00FB2F51"/>
    <w:rsid w:val="00FB562C"/>
    <w:rsid w:val="00FB6162"/>
    <w:rsid w:val="00FB76FC"/>
    <w:rsid w:val="00FC0B1F"/>
    <w:rsid w:val="00FC122F"/>
    <w:rsid w:val="00FC13B7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C18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6693"/>
    <w:rsid w:val="00FD69A5"/>
    <w:rsid w:val="00FD75F5"/>
    <w:rsid w:val="00FE262E"/>
    <w:rsid w:val="00FE29E1"/>
    <w:rsid w:val="00FE2C4F"/>
    <w:rsid w:val="00FE33CC"/>
    <w:rsid w:val="00FE413A"/>
    <w:rsid w:val="00FE52F2"/>
    <w:rsid w:val="00FE7E5E"/>
    <w:rsid w:val="00FE7EBA"/>
    <w:rsid w:val="00FF18B1"/>
    <w:rsid w:val="00FF2EC0"/>
    <w:rsid w:val="00FF3E3D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11307123-F5DF-417E-90CF-59BDDF38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9" Type="http://schemas.openxmlformats.org/officeDocument/2006/relationships/image" Target="media/image29.emf"/><Relationship Id="rId21" Type="http://schemas.openxmlformats.org/officeDocument/2006/relationships/image" Target="media/image11.emf"/><Relationship Id="rId34" Type="http://schemas.openxmlformats.org/officeDocument/2006/relationships/image" Target="media/image24.emf"/><Relationship Id="rId42" Type="http://schemas.openxmlformats.org/officeDocument/2006/relationships/image" Target="media/image32.emf"/><Relationship Id="rId47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9" Type="http://schemas.openxmlformats.org/officeDocument/2006/relationships/image" Target="media/image19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emf"/><Relationship Id="rId32" Type="http://schemas.openxmlformats.org/officeDocument/2006/relationships/image" Target="media/image22.emf"/><Relationship Id="rId37" Type="http://schemas.openxmlformats.org/officeDocument/2006/relationships/image" Target="media/image27.emf"/><Relationship Id="rId40" Type="http://schemas.openxmlformats.org/officeDocument/2006/relationships/image" Target="media/image30.emf"/><Relationship Id="rId45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36" Type="http://schemas.openxmlformats.org/officeDocument/2006/relationships/image" Target="media/image26.emf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31" Type="http://schemas.openxmlformats.org/officeDocument/2006/relationships/image" Target="media/image21.emf"/><Relationship Id="rId44" Type="http://schemas.openxmlformats.org/officeDocument/2006/relationships/image" Target="media/image34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image" Target="media/image20.emf"/><Relationship Id="rId35" Type="http://schemas.openxmlformats.org/officeDocument/2006/relationships/image" Target="media/image25.emf"/><Relationship Id="rId43" Type="http://schemas.openxmlformats.org/officeDocument/2006/relationships/image" Target="media/image33.emf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33" Type="http://schemas.openxmlformats.org/officeDocument/2006/relationships/image" Target="media/image23.emf"/><Relationship Id="rId38" Type="http://schemas.openxmlformats.org/officeDocument/2006/relationships/image" Target="media/image28.emf"/><Relationship Id="rId46" Type="http://schemas.openxmlformats.org/officeDocument/2006/relationships/fontTable" Target="fontTable.xml"/><Relationship Id="rId20" Type="http://schemas.openxmlformats.org/officeDocument/2006/relationships/image" Target="media/image10.emf"/><Relationship Id="rId41" Type="http://schemas.openxmlformats.org/officeDocument/2006/relationships/image" Target="media/image3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24329E-C02B-49B9-B9C3-21D94D66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XueyingHou</cp:lastModifiedBy>
  <cp:revision>4</cp:revision>
  <cp:lastPrinted>2013-01-18T02:26:00Z</cp:lastPrinted>
  <dcterms:created xsi:type="dcterms:W3CDTF">2018-02-16T09:32:00Z</dcterms:created>
  <dcterms:modified xsi:type="dcterms:W3CDTF">2018-02-16T09:58:00Z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