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46F26A" w14:textId="4CBE7C07" w:rsidR="00A62DE9" w:rsidRPr="00291FE9" w:rsidRDefault="00A62DE9" w:rsidP="00A62DE9">
      <w:pPr>
        <w:pStyle w:val="Header"/>
        <w:tabs>
          <w:tab w:val="left" w:pos="8190"/>
        </w:tabs>
        <w:spacing w:after="0" w:afterAutospacing="0"/>
        <w:rPr>
          <w:rFonts w:cs="Arial"/>
          <w:iCs/>
          <w:noProof w:val="0"/>
          <w:sz w:val="28"/>
          <w:szCs w:val="28"/>
          <w:lang w:val="en-US"/>
        </w:rPr>
      </w:pPr>
      <w:bookmarkStart w:id="0" w:name="_Ref133120545"/>
      <w:r w:rsidRPr="00291FE9">
        <w:rPr>
          <w:rFonts w:eastAsia="MS Gothic" w:cs="Arial"/>
          <w:noProof w:val="0"/>
          <w:sz w:val="28"/>
          <w:szCs w:val="28"/>
          <w:lang w:val="en-US"/>
        </w:rPr>
        <w:t>3GPP TSG RAN WG1</w:t>
      </w:r>
      <w:r w:rsidRPr="00291FE9">
        <w:rPr>
          <w:rFonts w:eastAsia="MS Gothic" w:cs="Arial" w:hint="eastAsia"/>
          <w:noProof w:val="0"/>
          <w:sz w:val="28"/>
          <w:szCs w:val="28"/>
          <w:lang w:val="en-US"/>
        </w:rPr>
        <w:t xml:space="preserve"> NR#90bis </w:t>
      </w:r>
      <w:r w:rsidRPr="00291FE9">
        <w:rPr>
          <w:rFonts w:eastAsia="MS Gothic" w:cs="Arial"/>
          <w:noProof w:val="0"/>
          <w:sz w:val="28"/>
          <w:szCs w:val="28"/>
          <w:lang w:val="en-US"/>
        </w:rPr>
        <w:t xml:space="preserve">Meeting </w:t>
      </w:r>
      <w:r w:rsidRPr="00291FE9">
        <w:rPr>
          <w:rFonts w:eastAsia="MS Gothic" w:cs="Arial"/>
          <w:noProof w:val="0"/>
          <w:sz w:val="28"/>
          <w:szCs w:val="28"/>
          <w:lang w:val="en-US"/>
        </w:rPr>
        <w:tab/>
      </w:r>
      <w:r w:rsidR="00D15567" w:rsidRPr="00D15567">
        <w:rPr>
          <w:rFonts w:eastAsia="MS Gothic" w:cs="Arial"/>
          <w:iCs/>
          <w:noProof w:val="0"/>
          <w:sz w:val="28"/>
          <w:szCs w:val="28"/>
          <w:lang w:val="en-US"/>
        </w:rPr>
        <w:t>R1-171841</w:t>
      </w:r>
      <w:r w:rsidR="00D15567">
        <w:rPr>
          <w:rFonts w:eastAsia="MS Gothic" w:cs="Arial"/>
          <w:iCs/>
          <w:noProof w:val="0"/>
          <w:sz w:val="28"/>
          <w:szCs w:val="28"/>
          <w:lang w:val="en-US"/>
        </w:rPr>
        <w:t>7</w:t>
      </w:r>
    </w:p>
    <w:p w14:paraId="23CE9351" w14:textId="77777777" w:rsidR="00A62DE9" w:rsidRPr="00291FE9" w:rsidRDefault="00A62DE9" w:rsidP="00A62DE9">
      <w:pPr>
        <w:pStyle w:val="Header"/>
        <w:tabs>
          <w:tab w:val="right" w:pos="9072"/>
          <w:tab w:val="right" w:pos="10206"/>
        </w:tabs>
        <w:spacing w:after="0" w:afterAutospacing="0"/>
        <w:rPr>
          <w:rFonts w:eastAsia="宋体" w:cs="Arial"/>
          <w:noProof w:val="0"/>
          <w:sz w:val="28"/>
          <w:szCs w:val="28"/>
          <w:lang w:val="en-US" w:eastAsia="zh-CN"/>
        </w:rPr>
      </w:pPr>
      <w:r w:rsidRPr="00291FE9">
        <w:rPr>
          <w:rFonts w:eastAsia="宋体" w:cs="Arial"/>
          <w:sz w:val="28"/>
          <w:szCs w:val="28"/>
          <w:lang w:val="en-US" w:eastAsia="zh-CN"/>
        </w:rPr>
        <w:t>Prague, Czech Republic, 9</w:t>
      </w:r>
      <w:r w:rsidRPr="00291FE9">
        <w:rPr>
          <w:rFonts w:eastAsia="宋体" w:cs="Arial"/>
          <w:sz w:val="28"/>
          <w:szCs w:val="28"/>
          <w:vertAlign w:val="superscript"/>
          <w:lang w:val="en-US" w:eastAsia="zh-CN"/>
        </w:rPr>
        <w:t>th</w:t>
      </w:r>
      <w:r w:rsidRPr="00291FE9">
        <w:rPr>
          <w:rFonts w:eastAsia="宋体" w:cs="Arial"/>
          <w:sz w:val="28"/>
          <w:szCs w:val="28"/>
          <w:lang w:val="en-US" w:eastAsia="zh-CN"/>
        </w:rPr>
        <w:t xml:space="preserve"> – 13</w:t>
      </w:r>
      <w:r w:rsidRPr="00291FE9">
        <w:rPr>
          <w:rFonts w:eastAsia="宋体" w:cs="Arial"/>
          <w:sz w:val="28"/>
          <w:szCs w:val="28"/>
          <w:vertAlign w:val="superscript"/>
          <w:lang w:val="en-US" w:eastAsia="zh-CN"/>
        </w:rPr>
        <w:t>th</w:t>
      </w:r>
      <w:r w:rsidRPr="00291FE9">
        <w:rPr>
          <w:rFonts w:eastAsia="宋体" w:cs="Arial"/>
          <w:sz w:val="28"/>
          <w:szCs w:val="28"/>
          <w:lang w:val="en-US" w:eastAsia="zh-CN"/>
        </w:rPr>
        <w:t xml:space="preserve"> October 2017</w:t>
      </w:r>
    </w:p>
    <w:p w14:paraId="6BA9B8DD" w14:textId="77777777" w:rsidR="00F70E67" w:rsidRPr="00A62DE9" w:rsidRDefault="00F70E67" w:rsidP="00F70E67">
      <w:pPr>
        <w:tabs>
          <w:tab w:val="left" w:pos="1985"/>
        </w:tabs>
        <w:spacing w:after="0" w:afterAutospacing="0"/>
        <w:ind w:left="1977" w:hangingChars="706" w:hanging="1977"/>
        <w:rPr>
          <w:rFonts w:ascii="Arial" w:eastAsia="MS Mincho" w:hAnsi="Arial" w:cs="Arial"/>
          <w:b/>
          <w:bCs/>
          <w:sz w:val="28"/>
          <w:lang w:val="en-US"/>
        </w:rPr>
      </w:pPr>
    </w:p>
    <w:p w14:paraId="595EF602" w14:textId="41B5CEFB" w:rsidR="00004B52" w:rsidRPr="000E0920" w:rsidRDefault="00004B52" w:rsidP="005544D4">
      <w:pPr>
        <w:tabs>
          <w:tab w:val="left" w:pos="1985"/>
        </w:tabs>
        <w:spacing w:after="0" w:afterAutospacing="0"/>
        <w:ind w:left="1977" w:hangingChars="706" w:hanging="1977"/>
        <w:rPr>
          <w:rFonts w:ascii="Arial" w:hAnsi="Arial" w:cs="Arial"/>
          <w:b/>
          <w:sz w:val="28"/>
          <w:szCs w:val="28"/>
          <w:lang w:val="en-US"/>
        </w:rPr>
      </w:pPr>
      <w:r w:rsidRPr="000E0920">
        <w:rPr>
          <w:rFonts w:ascii="Arial" w:hAnsi="Arial" w:cs="Arial"/>
          <w:b/>
          <w:sz w:val="28"/>
          <w:szCs w:val="28"/>
          <w:lang w:val="en-US"/>
        </w:rPr>
        <w:t>Source:</w:t>
      </w:r>
      <w:r w:rsidRPr="000E0920">
        <w:rPr>
          <w:rFonts w:ascii="Arial" w:hAnsi="Arial" w:cs="Arial"/>
          <w:b/>
          <w:sz w:val="28"/>
          <w:szCs w:val="28"/>
          <w:lang w:val="en-US"/>
        </w:rPr>
        <w:tab/>
        <w:t>Sharp</w:t>
      </w:r>
      <w:r w:rsidR="006E117C">
        <w:rPr>
          <w:rFonts w:ascii="Arial" w:hAnsi="Arial" w:cs="Arial"/>
          <w:b/>
          <w:sz w:val="28"/>
          <w:szCs w:val="28"/>
          <w:lang w:val="en-US"/>
        </w:rPr>
        <w:t xml:space="preserve"> </w:t>
      </w:r>
    </w:p>
    <w:p w14:paraId="2B109760" w14:textId="38C591AC" w:rsidR="00004B52" w:rsidRPr="000E0920" w:rsidRDefault="00004B52" w:rsidP="005544D4">
      <w:pPr>
        <w:spacing w:after="0" w:afterAutospacing="0"/>
        <w:ind w:left="1977" w:hangingChars="706" w:hanging="1977"/>
        <w:rPr>
          <w:rFonts w:ascii="Arial" w:eastAsia="MS Mincho" w:hAnsi="Arial" w:cs="Arial"/>
          <w:b/>
          <w:sz w:val="28"/>
          <w:szCs w:val="28"/>
          <w:lang w:val="en-US"/>
        </w:rPr>
      </w:pPr>
      <w:r w:rsidRPr="000E0920">
        <w:rPr>
          <w:rFonts w:ascii="Arial" w:hAnsi="Arial" w:cs="Arial"/>
          <w:b/>
          <w:sz w:val="28"/>
          <w:szCs w:val="28"/>
          <w:lang w:val="en-US"/>
        </w:rPr>
        <w:t>Title:</w:t>
      </w:r>
      <w:r w:rsidRPr="000E0920">
        <w:rPr>
          <w:rFonts w:ascii="Arial" w:hAnsi="Arial" w:cs="Arial"/>
          <w:b/>
          <w:sz w:val="28"/>
          <w:szCs w:val="28"/>
          <w:lang w:val="en-US"/>
        </w:rPr>
        <w:tab/>
      </w:r>
      <w:bookmarkStart w:id="1" w:name="OLE_LINK1"/>
      <w:r w:rsidR="00F03DDB">
        <w:rPr>
          <w:rFonts w:ascii="Arial" w:hAnsi="Arial" w:cs="Arial"/>
          <w:b/>
          <w:sz w:val="28"/>
          <w:szCs w:val="28"/>
          <w:lang w:val="en-US"/>
        </w:rPr>
        <w:t xml:space="preserve">Structure of </w:t>
      </w:r>
      <w:r w:rsidR="00D045B8">
        <w:rPr>
          <w:rFonts w:ascii="Arial" w:hAnsi="Arial" w:cs="Arial"/>
          <w:b/>
          <w:sz w:val="28"/>
          <w:szCs w:val="28"/>
          <w:lang w:val="en-US"/>
        </w:rPr>
        <w:t xml:space="preserve">NR </w:t>
      </w:r>
      <w:r w:rsidR="002D2E32">
        <w:rPr>
          <w:rFonts w:ascii="Arial" w:hAnsi="Arial" w:cs="Arial"/>
          <w:b/>
          <w:sz w:val="28"/>
          <w:szCs w:val="28"/>
          <w:lang w:val="en-US"/>
        </w:rPr>
        <w:t xml:space="preserve">long </w:t>
      </w:r>
      <w:r w:rsidR="007E39CE">
        <w:rPr>
          <w:rFonts w:ascii="Arial" w:hAnsi="Arial" w:cs="Arial"/>
          <w:b/>
          <w:sz w:val="28"/>
          <w:szCs w:val="28"/>
          <w:lang w:val="en-US"/>
        </w:rPr>
        <w:t xml:space="preserve">PUCCH </w:t>
      </w:r>
      <w:bookmarkEnd w:id="1"/>
      <w:r w:rsidR="00F03DDB">
        <w:rPr>
          <w:rFonts w:ascii="Arial" w:hAnsi="Arial" w:cs="Arial"/>
          <w:b/>
          <w:sz w:val="28"/>
          <w:szCs w:val="28"/>
          <w:lang w:val="en-US"/>
        </w:rPr>
        <w:t>over multiple slots</w:t>
      </w:r>
    </w:p>
    <w:p w14:paraId="368BFFE3" w14:textId="1975EE31" w:rsidR="00004B52" w:rsidRPr="000E0920" w:rsidRDefault="00004B52" w:rsidP="005544D4">
      <w:pPr>
        <w:spacing w:after="0" w:afterAutospacing="0"/>
        <w:ind w:left="1977" w:hangingChars="706" w:hanging="1977"/>
        <w:rPr>
          <w:rFonts w:ascii="Arial" w:hAnsi="Arial" w:cs="Arial"/>
          <w:b/>
          <w:sz w:val="28"/>
          <w:szCs w:val="28"/>
          <w:lang w:val="pt-BR"/>
        </w:rPr>
      </w:pPr>
      <w:r w:rsidRPr="000E0920">
        <w:rPr>
          <w:rFonts w:ascii="Arial" w:hAnsi="Arial" w:cs="Arial"/>
          <w:b/>
          <w:sz w:val="28"/>
          <w:szCs w:val="28"/>
          <w:lang w:val="pt-BR"/>
        </w:rPr>
        <w:t>Agenda Item:</w:t>
      </w:r>
      <w:r w:rsidRPr="000E0920">
        <w:rPr>
          <w:rFonts w:ascii="Arial" w:hAnsi="Arial" w:cs="Arial"/>
          <w:b/>
          <w:sz w:val="28"/>
          <w:szCs w:val="28"/>
          <w:lang w:val="pt-BR"/>
        </w:rPr>
        <w:tab/>
      </w:r>
      <w:r w:rsidR="005A0824">
        <w:rPr>
          <w:rFonts w:ascii="Arial" w:hAnsi="Arial" w:cs="Arial"/>
          <w:b/>
          <w:sz w:val="28"/>
          <w:szCs w:val="28"/>
          <w:lang w:val="pt-BR"/>
        </w:rPr>
        <w:t>7.3.2.2.3</w:t>
      </w:r>
      <w:r w:rsidR="00051F24">
        <w:rPr>
          <w:rFonts w:ascii="Arial" w:hAnsi="Arial" w:cs="Arial"/>
          <w:b/>
          <w:sz w:val="28"/>
          <w:szCs w:val="28"/>
          <w:lang w:val="pt-BR"/>
        </w:rPr>
        <w:t xml:space="preserve"> </w:t>
      </w:r>
    </w:p>
    <w:p w14:paraId="33E48247" w14:textId="36DA4950" w:rsidR="005E0A27" w:rsidRPr="000E0920" w:rsidRDefault="00004B52" w:rsidP="005544D4">
      <w:pPr>
        <w:pBdr>
          <w:bottom w:val="single" w:sz="12" w:space="1" w:color="auto"/>
        </w:pBdr>
        <w:ind w:left="1977" w:hangingChars="706" w:hanging="1977"/>
        <w:rPr>
          <w:rFonts w:ascii="Arial" w:hAnsi="Arial" w:cs="Arial"/>
          <w:b/>
          <w:sz w:val="28"/>
          <w:szCs w:val="28"/>
          <w:lang w:val="en-US"/>
        </w:rPr>
      </w:pPr>
      <w:r w:rsidRPr="000E0920">
        <w:rPr>
          <w:rFonts w:ascii="Arial" w:hAnsi="Arial" w:cs="Arial"/>
          <w:b/>
          <w:sz w:val="28"/>
          <w:szCs w:val="28"/>
          <w:lang w:val="en-US"/>
        </w:rPr>
        <w:t>Document for:</w:t>
      </w:r>
      <w:r w:rsidRPr="000E0920">
        <w:rPr>
          <w:rFonts w:ascii="Arial" w:hAnsi="Arial" w:cs="Arial"/>
          <w:b/>
          <w:sz w:val="28"/>
          <w:szCs w:val="28"/>
          <w:lang w:val="en-US"/>
        </w:rPr>
        <w:tab/>
        <w:t>Discussion</w:t>
      </w:r>
      <w:bookmarkStart w:id="2" w:name="DocumentFor"/>
      <w:bookmarkEnd w:id="2"/>
      <w:r w:rsidR="00DF7448" w:rsidRPr="000E0920">
        <w:rPr>
          <w:rFonts w:ascii="Arial" w:hAnsi="Arial" w:cs="Arial" w:hint="eastAsia"/>
          <w:b/>
          <w:sz w:val="28"/>
          <w:szCs w:val="28"/>
          <w:lang w:val="en-US"/>
        </w:rPr>
        <w:t xml:space="preserve"> and Decision</w:t>
      </w:r>
    </w:p>
    <w:bookmarkEnd w:id="0"/>
    <w:p w14:paraId="13F8FCA4" w14:textId="072BB50D" w:rsidR="002719A4" w:rsidRDefault="002719A4" w:rsidP="005406AE">
      <w:pPr>
        <w:pStyle w:val="Heading1"/>
        <w:adjustRightInd w:val="0"/>
        <w:spacing w:before="0" w:afterLines="0" w:afterAutospacing="1"/>
        <w:rPr>
          <w:lang w:val="en-US"/>
        </w:rPr>
      </w:pPr>
      <w:r>
        <w:rPr>
          <w:lang w:val="en-US"/>
        </w:rPr>
        <w:t>Introduction</w:t>
      </w:r>
      <w:bookmarkStart w:id="3" w:name="_GoBack"/>
      <w:bookmarkEnd w:id="3"/>
    </w:p>
    <w:p w14:paraId="5200E3B0" w14:textId="6308361A" w:rsidR="002719A4" w:rsidRPr="002719A4" w:rsidRDefault="00663729" w:rsidP="002719A4">
      <w:pPr>
        <w:rPr>
          <w:lang w:val="en-US"/>
        </w:rPr>
      </w:pPr>
      <w:r>
        <w:t xml:space="preserve">This is a revision of </w:t>
      </w:r>
      <w:r w:rsidRPr="00663729">
        <w:t>R1-171</w:t>
      </w:r>
      <w:r w:rsidR="0010473E">
        <w:t>6271</w:t>
      </w:r>
      <w:r>
        <w:t xml:space="preserve">. </w:t>
      </w:r>
      <w:r w:rsidR="002719A4">
        <w:t xml:space="preserve">In this contribution, we discuss the </w:t>
      </w:r>
      <w:r w:rsidR="00A2318E">
        <w:t>potential issues</w:t>
      </w:r>
      <w:r w:rsidR="002719A4">
        <w:t xml:space="preserve"> </w:t>
      </w:r>
      <w:r w:rsidR="00A2318E">
        <w:t xml:space="preserve">of a </w:t>
      </w:r>
      <w:r w:rsidR="002719A4">
        <w:t xml:space="preserve">multiple slot long PUCCH, </w:t>
      </w:r>
      <w:r w:rsidR="00A2318E">
        <w:t>including DMRS structure in each slot, frequency hopping</w:t>
      </w:r>
      <w:r w:rsidR="00155F1C">
        <w:t>, and UCI encoding methods</w:t>
      </w:r>
      <w:r w:rsidR="002719A4">
        <w:t xml:space="preserve"> in a multi-slot PUCCH.</w:t>
      </w:r>
    </w:p>
    <w:p w14:paraId="20EFA154" w14:textId="0071CBBF" w:rsidR="005406AE" w:rsidRDefault="00BA1A9A" w:rsidP="005406AE">
      <w:pPr>
        <w:pStyle w:val="Heading1"/>
        <w:adjustRightInd w:val="0"/>
        <w:spacing w:before="0" w:afterLines="0" w:afterAutospacing="1"/>
        <w:rPr>
          <w:lang w:val="en-US"/>
        </w:rPr>
      </w:pPr>
      <w:r>
        <w:rPr>
          <w:lang w:val="en-US"/>
        </w:rPr>
        <w:t xml:space="preserve">Configurations </w:t>
      </w:r>
      <w:r w:rsidR="00494AEA">
        <w:rPr>
          <w:lang w:val="en-US"/>
        </w:rPr>
        <w:t xml:space="preserve">of </w:t>
      </w:r>
      <w:r w:rsidR="007C0D02">
        <w:rPr>
          <w:lang w:val="en-US"/>
        </w:rPr>
        <w:t xml:space="preserve">multi-slot long </w:t>
      </w:r>
      <w:r w:rsidR="005406AE">
        <w:rPr>
          <w:lang w:val="en-US"/>
        </w:rPr>
        <w:t>PUCCH</w:t>
      </w:r>
    </w:p>
    <w:p w14:paraId="6BEC8F3D" w14:textId="77777777" w:rsidR="00663729" w:rsidRDefault="002719A4" w:rsidP="00663729">
      <w:r>
        <w:t xml:space="preserve">In NR, </w:t>
      </w:r>
      <w:r w:rsidR="00CB044F">
        <w:t>a</w:t>
      </w:r>
      <w:r>
        <w:t xml:space="preserve"> long PUCCH format supports a variable length </w:t>
      </w:r>
      <w:r w:rsidR="00CB044F">
        <w:t>in</w:t>
      </w:r>
      <w:r>
        <w:t xml:space="preserve"> a slot with a minimum length of 4 symbols. </w:t>
      </w:r>
      <w:r w:rsidR="00CB044F">
        <w:t>A multiple slot long PUCCH may be useful to provide better time/frequency diversity and coverage, esp. for cell edge UEs.</w:t>
      </w:r>
      <w:r w:rsidR="00663729">
        <w:t xml:space="preserve"> </w:t>
      </w:r>
    </w:p>
    <w:p w14:paraId="5366EF63" w14:textId="1096ECA1" w:rsidR="00050319" w:rsidRDefault="00A62DE9" w:rsidP="00050319">
      <w:r>
        <w:t>A</w:t>
      </w:r>
      <w:r w:rsidR="00050319">
        <w:t xml:space="preserve"> multi-slot long PUCCH</w:t>
      </w:r>
      <w:r>
        <w:t xml:space="preserve"> may</w:t>
      </w:r>
      <w:r w:rsidR="00050319">
        <w:t xml:space="preserve"> span over multiple slots </w:t>
      </w:r>
      <w:r>
        <w:t xml:space="preserve">with continuous UL symbols or with </w:t>
      </w:r>
      <w:r w:rsidR="00050319">
        <w:t xml:space="preserve">gaps between symbols of different slots. </w:t>
      </w:r>
      <w:r>
        <w:t xml:space="preserve">As a </w:t>
      </w:r>
      <w:r w:rsidR="00050319">
        <w:t xml:space="preserve">special </w:t>
      </w:r>
      <w:r>
        <w:t xml:space="preserve">case, PUCCH repetition can be achieved by configuring </w:t>
      </w:r>
      <w:r w:rsidR="00050319">
        <w:t xml:space="preserve">a long PUCCH structure </w:t>
      </w:r>
      <w:r>
        <w:t xml:space="preserve">with the same </w:t>
      </w:r>
      <w:r w:rsidR="00050319">
        <w:t xml:space="preserve">starting symbol and duration </w:t>
      </w:r>
      <w:r>
        <w:t>in multiple slots. However, due to different slot structure, esp. for TDD mode operation, the number of symbols in each slot may be the same or different.</w:t>
      </w:r>
    </w:p>
    <w:p w14:paraId="76A075F8" w14:textId="4FA0612C" w:rsidR="00663729" w:rsidRDefault="00A62DE9" w:rsidP="00663729">
      <w:r>
        <w:t>I</w:t>
      </w:r>
      <w:r w:rsidR="00663729">
        <w:t xml:space="preserve">n </w:t>
      </w:r>
      <w:r w:rsidR="00BA1A9A">
        <w:t xml:space="preserve">a multi-slot long PUCCH, the number of PUCCH symbols in each slot </w:t>
      </w:r>
      <w:r>
        <w:t>should be greater or equal to 4</w:t>
      </w:r>
      <w:r w:rsidR="00BA1A9A">
        <w:t xml:space="preserve">. </w:t>
      </w:r>
      <w:r w:rsidR="00663729">
        <w:t xml:space="preserve">Thus, </w:t>
      </w:r>
      <w:r w:rsidR="00886BF2">
        <w:t>the DMRS structure can be determined in each slot</w:t>
      </w:r>
      <w:r w:rsidR="00663729">
        <w:t xml:space="preserve"> using long PUCCH structure of the given duration in a slot</w:t>
      </w:r>
      <w:r w:rsidR="00886BF2">
        <w:t xml:space="preserve">. </w:t>
      </w:r>
    </w:p>
    <w:p w14:paraId="24F0B601" w14:textId="56BCBE2F" w:rsidR="00663729" w:rsidRPr="00663729" w:rsidRDefault="00663729" w:rsidP="00663729">
      <w:pPr>
        <w:rPr>
          <w:b/>
        </w:rPr>
      </w:pPr>
      <w:r w:rsidRPr="00663729">
        <w:rPr>
          <w:b/>
        </w:rPr>
        <w:t xml:space="preserve">Proposal 1: In a multi-slot long PUCCH, DMRS pattern is determined </w:t>
      </w:r>
      <w:r w:rsidR="00A62DE9">
        <w:rPr>
          <w:b/>
        </w:rPr>
        <w:t xml:space="preserve">on a </w:t>
      </w:r>
      <w:r w:rsidRPr="00663729">
        <w:rPr>
          <w:b/>
        </w:rPr>
        <w:t>per slot basis.</w:t>
      </w:r>
    </w:p>
    <w:p w14:paraId="0D6091E2" w14:textId="5ECEACCF" w:rsidR="007C0D02" w:rsidRDefault="007C0D02" w:rsidP="007C0D02">
      <w:pPr>
        <w:pStyle w:val="Heading1"/>
        <w:adjustRightInd w:val="0"/>
        <w:spacing w:before="0" w:afterLines="0" w:afterAutospacing="1"/>
        <w:rPr>
          <w:lang w:val="en-US"/>
        </w:rPr>
      </w:pPr>
      <w:r>
        <w:rPr>
          <w:lang w:val="en-US"/>
        </w:rPr>
        <w:t>Frequency hopping of multi-slot long PUCCH</w:t>
      </w:r>
    </w:p>
    <w:p w14:paraId="078E6D48" w14:textId="77777777" w:rsidR="008A4863" w:rsidRDefault="00E95CB0" w:rsidP="00A62DE9">
      <w:r>
        <w:t>S</w:t>
      </w:r>
      <w:r w:rsidR="00886BF2">
        <w:t xml:space="preserve">ince a multi-slot long PUCCH spans over multiple slots, frequency hopping </w:t>
      </w:r>
      <w:r w:rsidR="00886BF2" w:rsidRPr="00591DBD">
        <w:t>at slot level</w:t>
      </w:r>
      <w:r w:rsidR="008A4863">
        <w:t xml:space="preserve"> may be sufficient</w:t>
      </w:r>
      <w:r w:rsidR="00886BF2">
        <w:t xml:space="preserve">. </w:t>
      </w:r>
      <w:r>
        <w:t>This reduces the number of frequency hops in a multi-slot PUCCH.</w:t>
      </w:r>
      <w:r w:rsidR="00E331D4">
        <w:t xml:space="preserve"> On the other hand, intra-slot frequency hopping may be applied in each slot</w:t>
      </w:r>
      <w:r w:rsidR="00C7326A">
        <w:t>, this provides a common structure for slot and multi-slot long PUCCH</w:t>
      </w:r>
      <w:r w:rsidR="00E331D4">
        <w:t xml:space="preserve">. </w:t>
      </w:r>
    </w:p>
    <w:p w14:paraId="7AA229E7" w14:textId="7E03095E" w:rsidR="00A62DE9" w:rsidRDefault="00E331D4" w:rsidP="00A62DE9">
      <w:r>
        <w:t xml:space="preserve">In NR, both inter-slot and intra-slot frequency hopping </w:t>
      </w:r>
      <w:r w:rsidR="00A62DE9">
        <w:t>can</w:t>
      </w:r>
      <w:r>
        <w:t xml:space="preserve"> be supported for a mul</w:t>
      </w:r>
      <w:r w:rsidR="00A62DE9">
        <w:t xml:space="preserve">ti-slot PUCCH. </w:t>
      </w:r>
      <w:r w:rsidR="00621E64">
        <w:t>W</w:t>
      </w:r>
      <w:r w:rsidR="00A62DE9">
        <w:t>hether to use inter-slot or intra-slot hopping can be config</w:t>
      </w:r>
      <w:r w:rsidR="00621E64">
        <w:t xml:space="preserve">ured by higher layer signalling, or </w:t>
      </w:r>
      <w:r w:rsidR="00A62DE9">
        <w:t xml:space="preserve">determined by the number of symbols or the number of PUCCH symbols in a slot. </w:t>
      </w:r>
      <w:r w:rsidR="00621E64">
        <w:t>For example, i</w:t>
      </w:r>
      <w:r w:rsidR="00A62DE9">
        <w:t xml:space="preserve">f the number of if the number of PUCCH symbols in </w:t>
      </w:r>
      <w:r w:rsidR="00D82991">
        <w:t>each</w:t>
      </w:r>
      <w:r w:rsidR="00A62DE9">
        <w:t xml:space="preserve"> slot is less or equal to 7, inter-slot hopping can be applied. If the number of if the number of PUCCH symbols in </w:t>
      </w:r>
      <w:r w:rsidR="00D82991">
        <w:t>each</w:t>
      </w:r>
      <w:r w:rsidR="00A62DE9">
        <w:t xml:space="preserve"> slot is </w:t>
      </w:r>
      <w:r w:rsidR="00D82991">
        <w:t xml:space="preserve">greater than </w:t>
      </w:r>
      <w:r w:rsidR="00A62DE9">
        <w:t>7, int</w:t>
      </w:r>
      <w:r w:rsidR="00D82991">
        <w:t>ra</w:t>
      </w:r>
      <w:r w:rsidR="00A62DE9">
        <w:t>-slot hopping can be applied.</w:t>
      </w:r>
    </w:p>
    <w:p w14:paraId="7CDD9860" w14:textId="2568FBE5" w:rsidR="00C7326A" w:rsidRDefault="00EC47A5" w:rsidP="001C4FD1">
      <w:pPr>
        <w:rPr>
          <w:b/>
        </w:rPr>
      </w:pPr>
      <w:r w:rsidRPr="00EC47A5">
        <w:rPr>
          <w:b/>
        </w:rPr>
        <w:lastRenderedPageBreak/>
        <w:t xml:space="preserve">Proposal 2: </w:t>
      </w:r>
      <w:r w:rsidR="00E331D4">
        <w:rPr>
          <w:b/>
        </w:rPr>
        <w:t>Both i</w:t>
      </w:r>
      <w:r w:rsidRPr="00EC47A5">
        <w:rPr>
          <w:b/>
        </w:rPr>
        <w:t xml:space="preserve">nter-slot </w:t>
      </w:r>
      <w:r w:rsidR="00E331D4">
        <w:rPr>
          <w:b/>
        </w:rPr>
        <w:t xml:space="preserve">and intra-slot </w:t>
      </w:r>
      <w:r w:rsidRPr="00EC47A5">
        <w:rPr>
          <w:b/>
        </w:rPr>
        <w:t xml:space="preserve">frequency hopping </w:t>
      </w:r>
      <w:r w:rsidR="00A63AE0">
        <w:rPr>
          <w:b/>
        </w:rPr>
        <w:t xml:space="preserve">can </w:t>
      </w:r>
      <w:r w:rsidRPr="00EC47A5">
        <w:rPr>
          <w:b/>
        </w:rPr>
        <w:t xml:space="preserve">be </w:t>
      </w:r>
      <w:r w:rsidR="00E331D4">
        <w:rPr>
          <w:b/>
        </w:rPr>
        <w:t>supported</w:t>
      </w:r>
      <w:r w:rsidR="00C7326A">
        <w:rPr>
          <w:b/>
        </w:rPr>
        <w:t xml:space="preserve">. Inter-slot hopping is used if the PUCCH duration in each slot is </w:t>
      </w:r>
      <w:r w:rsidR="00D82991">
        <w:rPr>
          <w:b/>
        </w:rPr>
        <w:t>less</w:t>
      </w:r>
      <w:r w:rsidR="00C7326A">
        <w:rPr>
          <w:b/>
        </w:rPr>
        <w:t xml:space="preserve"> or equal to 7 symbols.</w:t>
      </w:r>
    </w:p>
    <w:p w14:paraId="7047220B" w14:textId="5F8A532B" w:rsidR="00621E64" w:rsidRPr="000E0920" w:rsidRDefault="00621E64" w:rsidP="00621E64">
      <w:pPr>
        <w:pStyle w:val="Heading1"/>
        <w:adjustRightInd w:val="0"/>
        <w:spacing w:before="0" w:afterLines="0" w:afterAutospacing="1"/>
        <w:rPr>
          <w:lang w:val="en-US" w:eastAsia="zh-CN"/>
        </w:rPr>
      </w:pPr>
      <w:r>
        <w:rPr>
          <w:lang w:val="en-US" w:eastAsia="zh-CN"/>
        </w:rPr>
        <w:t>UCI encoding on multi-slot PUCCH</w:t>
      </w:r>
    </w:p>
    <w:p w14:paraId="102F4ACF" w14:textId="6A129B06" w:rsidR="00621E64" w:rsidRDefault="00621E64" w:rsidP="00621E64">
      <w:pPr>
        <w:rPr>
          <w:rFonts w:cs="Arial"/>
          <w:szCs w:val="24"/>
          <w:lang w:val="en-US" w:eastAsia="zh-CN"/>
        </w:rPr>
      </w:pPr>
      <w:r>
        <w:rPr>
          <w:rFonts w:cs="Arial"/>
          <w:szCs w:val="24"/>
          <w:lang w:val="en-US" w:eastAsia="zh-CN"/>
        </w:rPr>
        <w:t>A multi-slot long PUCCH may be used to provide better coverage or to carry large UCI payload. For example, i</w:t>
      </w:r>
      <w:r w:rsidRPr="00621E64">
        <w:rPr>
          <w:rFonts w:cs="Arial"/>
          <w:szCs w:val="24"/>
          <w:lang w:val="en-US" w:eastAsia="zh-CN"/>
        </w:rPr>
        <w:t xml:space="preserve">f all slots have the same PUCCH </w:t>
      </w:r>
      <w:r>
        <w:rPr>
          <w:rFonts w:cs="Arial"/>
          <w:szCs w:val="24"/>
          <w:lang w:val="en-US" w:eastAsia="zh-CN"/>
        </w:rPr>
        <w:t>configuration</w:t>
      </w:r>
      <w:r w:rsidRPr="00621E64">
        <w:rPr>
          <w:rFonts w:cs="Arial"/>
          <w:szCs w:val="24"/>
          <w:lang w:val="en-US" w:eastAsia="zh-CN"/>
        </w:rPr>
        <w:t xml:space="preserve">, </w:t>
      </w:r>
      <w:r>
        <w:rPr>
          <w:rFonts w:cs="Arial"/>
          <w:szCs w:val="24"/>
          <w:lang w:val="en-US" w:eastAsia="zh-CN"/>
        </w:rPr>
        <w:t xml:space="preserve">and encoded UCI bits can fit in the PUCCH in each slot, same UCI encoding and repetition in multi-slots is preferable. On the other hand, </w:t>
      </w:r>
      <w:r w:rsidRPr="00621E64">
        <w:rPr>
          <w:rFonts w:cs="Arial"/>
          <w:szCs w:val="24"/>
          <w:lang w:val="en-US" w:eastAsia="zh-CN"/>
        </w:rPr>
        <w:t xml:space="preserve">if different slots have different number of PUCCH symbols, the coding rate may be different in different slots, esp. if the number of PUCCH symbols in one or more slots is too small, the encoded UCI bit may not fit into the available resources. </w:t>
      </w:r>
      <w:r>
        <w:rPr>
          <w:rFonts w:cs="Arial"/>
          <w:szCs w:val="24"/>
          <w:lang w:val="en-US" w:eastAsia="zh-CN"/>
        </w:rPr>
        <w:t>Moreover, if the UCI payload is large</w:t>
      </w:r>
      <w:r w:rsidR="00155F1C">
        <w:rPr>
          <w:rFonts w:cs="Arial"/>
          <w:szCs w:val="24"/>
          <w:lang w:val="en-US" w:eastAsia="zh-CN"/>
        </w:rPr>
        <w:t xml:space="preserve">, </w:t>
      </w:r>
      <w:r>
        <w:rPr>
          <w:rFonts w:cs="Arial"/>
          <w:szCs w:val="24"/>
          <w:lang w:val="en-US" w:eastAsia="zh-CN"/>
        </w:rPr>
        <w:t xml:space="preserve">the encoded UCI bits </w:t>
      </w:r>
      <w:r w:rsidR="00155F1C">
        <w:rPr>
          <w:rFonts w:cs="Arial"/>
          <w:szCs w:val="24"/>
          <w:lang w:val="en-US" w:eastAsia="zh-CN"/>
        </w:rPr>
        <w:t>may not f</w:t>
      </w:r>
      <w:r>
        <w:rPr>
          <w:rFonts w:cs="Arial"/>
          <w:szCs w:val="24"/>
          <w:lang w:val="en-US" w:eastAsia="zh-CN"/>
        </w:rPr>
        <w:t>it in the PUCCH of any slot</w:t>
      </w:r>
      <w:r w:rsidR="00155F1C">
        <w:rPr>
          <w:rFonts w:cs="Arial"/>
          <w:szCs w:val="24"/>
          <w:lang w:val="en-US" w:eastAsia="zh-CN"/>
        </w:rPr>
        <w:t xml:space="preserve">. Thus, in some cases, UCI joint encoding and rate matching across resources in multiple slots should be supported. </w:t>
      </w:r>
    </w:p>
    <w:p w14:paraId="0C07C43E" w14:textId="58C9AF10" w:rsidR="00155F1C" w:rsidRPr="00621E64" w:rsidRDefault="00155F1C" w:rsidP="00155F1C">
      <w:pPr>
        <w:rPr>
          <w:rFonts w:cs="Arial"/>
          <w:szCs w:val="24"/>
          <w:lang w:val="en-US" w:eastAsia="zh-CN"/>
        </w:rPr>
      </w:pPr>
      <w:r>
        <w:rPr>
          <w:rFonts w:cs="Arial"/>
          <w:szCs w:val="24"/>
          <w:lang w:val="en-US" w:eastAsia="zh-CN"/>
        </w:rPr>
        <w:t xml:space="preserve">The </w:t>
      </w:r>
      <w:r w:rsidRPr="00621E64">
        <w:rPr>
          <w:rFonts w:cs="Arial"/>
          <w:szCs w:val="24"/>
          <w:lang w:val="en-US" w:eastAsia="zh-CN"/>
        </w:rPr>
        <w:t xml:space="preserve">minimum PUCCH resource in </w:t>
      </w:r>
      <w:r>
        <w:rPr>
          <w:rFonts w:cs="Arial"/>
          <w:szCs w:val="24"/>
          <w:lang w:val="en-US" w:eastAsia="zh-CN"/>
        </w:rPr>
        <w:t>all slots of a multi-slot PUCCH can be used to determine the UCI encoding method. I</w:t>
      </w:r>
      <w:r w:rsidRPr="00621E64">
        <w:rPr>
          <w:rFonts w:cs="Arial"/>
          <w:szCs w:val="24"/>
          <w:lang w:val="en-US" w:eastAsia="zh-CN"/>
        </w:rPr>
        <w:t xml:space="preserve">f the encoded bits can fit in PUCCH UCI carrying symbols in all configured slots, joint coding with repetition in each slot </w:t>
      </w:r>
      <w:r>
        <w:rPr>
          <w:rFonts w:cs="Arial"/>
          <w:szCs w:val="24"/>
          <w:lang w:val="en-US" w:eastAsia="zh-CN"/>
        </w:rPr>
        <w:t>can be used;</w:t>
      </w:r>
      <w:r w:rsidRPr="00621E64">
        <w:rPr>
          <w:rFonts w:cs="Arial"/>
          <w:szCs w:val="24"/>
          <w:lang w:val="en-US" w:eastAsia="zh-CN"/>
        </w:rPr>
        <w:t xml:space="preserve"> otherwise, joint coding and rate matching among all slots</w:t>
      </w:r>
      <w:r>
        <w:rPr>
          <w:rFonts w:cs="Arial"/>
          <w:szCs w:val="24"/>
          <w:lang w:val="en-US" w:eastAsia="zh-CN"/>
        </w:rPr>
        <w:t xml:space="preserve"> should be applied</w:t>
      </w:r>
      <w:r w:rsidRPr="00621E64">
        <w:rPr>
          <w:rFonts w:cs="Arial"/>
          <w:szCs w:val="24"/>
          <w:lang w:val="en-US" w:eastAsia="zh-CN"/>
        </w:rPr>
        <w:t>.</w:t>
      </w:r>
      <w:r>
        <w:rPr>
          <w:rFonts w:cs="Arial"/>
          <w:szCs w:val="24"/>
          <w:lang w:val="en-US" w:eastAsia="zh-CN"/>
        </w:rPr>
        <w:t xml:space="preserve"> T</w:t>
      </w:r>
      <w:r w:rsidRPr="00155F1C">
        <w:rPr>
          <w:rFonts w:cs="Arial"/>
          <w:szCs w:val="24"/>
          <w:lang w:val="en-US" w:eastAsia="zh-CN"/>
        </w:rPr>
        <w:t>he encoded bits</w:t>
      </w:r>
      <w:r>
        <w:rPr>
          <w:rFonts w:cs="Arial"/>
          <w:szCs w:val="24"/>
          <w:lang w:val="en-US" w:eastAsia="zh-CN"/>
        </w:rPr>
        <w:t xml:space="preserve"> can be determined based on a given coding method (e.g. RM code or polar code) and a nominal coding rate.</w:t>
      </w:r>
    </w:p>
    <w:p w14:paraId="4ADB2BAB" w14:textId="1631779F" w:rsidR="00155F1C" w:rsidRPr="00155F1C" w:rsidRDefault="00155F1C" w:rsidP="00621E64">
      <w:pPr>
        <w:rPr>
          <w:rFonts w:cs="Arial"/>
          <w:b/>
          <w:szCs w:val="24"/>
          <w:lang w:val="en-US" w:eastAsia="zh-CN"/>
        </w:rPr>
      </w:pPr>
      <w:r w:rsidRPr="00155F1C">
        <w:rPr>
          <w:rFonts w:cs="Arial"/>
          <w:b/>
          <w:szCs w:val="24"/>
          <w:lang w:val="en-US" w:eastAsia="zh-CN"/>
        </w:rPr>
        <w:t xml:space="preserve">Proposal 3: UCI repetition </w:t>
      </w:r>
      <w:r>
        <w:rPr>
          <w:rFonts w:cs="Arial"/>
          <w:b/>
          <w:szCs w:val="24"/>
          <w:lang w:val="en-US" w:eastAsia="zh-CN"/>
        </w:rPr>
        <w:t>or joint coding is determined by t</w:t>
      </w:r>
      <w:r w:rsidRPr="00155F1C">
        <w:rPr>
          <w:rFonts w:cs="Arial"/>
          <w:b/>
          <w:szCs w:val="24"/>
          <w:lang w:val="en-US" w:eastAsia="zh-CN"/>
        </w:rPr>
        <w:t>he minimum PUCCH resource in all slots.</w:t>
      </w:r>
    </w:p>
    <w:p w14:paraId="30C63FE2" w14:textId="77777777" w:rsidR="00A23C2E" w:rsidRPr="000E0920" w:rsidRDefault="00A23C2E" w:rsidP="006C2651">
      <w:pPr>
        <w:pStyle w:val="Heading1"/>
        <w:adjustRightInd w:val="0"/>
        <w:spacing w:before="0" w:afterLines="0" w:afterAutospacing="1"/>
        <w:rPr>
          <w:lang w:val="en-US" w:eastAsia="zh-CN"/>
        </w:rPr>
      </w:pPr>
      <w:r w:rsidRPr="000E0920">
        <w:rPr>
          <w:lang w:val="en-US" w:eastAsia="zh-CN"/>
        </w:rPr>
        <w:t>Conclusion</w:t>
      </w:r>
    </w:p>
    <w:p w14:paraId="408D7D7E" w14:textId="2C99F14A" w:rsidR="005C34F8" w:rsidRDefault="005C34F8" w:rsidP="006C2651">
      <w:pPr>
        <w:autoSpaceDE w:val="0"/>
        <w:autoSpaceDN w:val="0"/>
        <w:adjustRightInd w:val="0"/>
        <w:rPr>
          <w:rFonts w:cs="Arial"/>
          <w:szCs w:val="24"/>
          <w:lang w:val="en-US" w:eastAsia="zh-CN"/>
        </w:rPr>
      </w:pPr>
      <w:r w:rsidRPr="000E0920">
        <w:rPr>
          <w:rFonts w:cs="Arial"/>
          <w:szCs w:val="24"/>
          <w:lang w:val="en-US" w:eastAsia="zh-CN"/>
        </w:rPr>
        <w:t xml:space="preserve">In this contribution, we </w:t>
      </w:r>
      <w:r w:rsidR="00F97745">
        <w:rPr>
          <w:rFonts w:cs="Arial"/>
          <w:szCs w:val="24"/>
          <w:lang w:val="en-US" w:eastAsia="zh-CN"/>
        </w:rPr>
        <w:t xml:space="preserve">discuss the </w:t>
      </w:r>
      <w:r w:rsidR="007C0D02">
        <w:rPr>
          <w:rFonts w:cs="Arial"/>
          <w:szCs w:val="24"/>
          <w:lang w:val="en-US" w:eastAsia="zh-CN"/>
        </w:rPr>
        <w:t xml:space="preserve">design principles of multi-slot long </w:t>
      </w:r>
      <w:r w:rsidR="00EF6601">
        <w:rPr>
          <w:rFonts w:cs="Arial"/>
          <w:szCs w:val="24"/>
          <w:lang w:val="en-US" w:eastAsia="zh-CN"/>
        </w:rPr>
        <w:t>PUCCH</w:t>
      </w:r>
      <w:r w:rsidR="007C0D02">
        <w:rPr>
          <w:rFonts w:cs="Arial"/>
          <w:szCs w:val="24"/>
          <w:lang w:val="en-US" w:eastAsia="zh-CN"/>
        </w:rPr>
        <w:t xml:space="preserve">. </w:t>
      </w:r>
      <w:r w:rsidR="008C22C0" w:rsidRPr="000E0920">
        <w:rPr>
          <w:rFonts w:cs="Arial"/>
          <w:szCs w:val="24"/>
          <w:lang w:val="en-US" w:eastAsia="zh-CN"/>
        </w:rPr>
        <w:t xml:space="preserve">Based on the </w:t>
      </w:r>
      <w:r w:rsidR="00325717">
        <w:rPr>
          <w:rFonts w:cs="Arial"/>
          <w:szCs w:val="24"/>
          <w:lang w:val="en-US" w:eastAsia="zh-CN"/>
        </w:rPr>
        <w:t>discussions</w:t>
      </w:r>
      <w:r w:rsidR="008C22C0" w:rsidRPr="000E0920">
        <w:rPr>
          <w:rFonts w:cs="Arial"/>
          <w:szCs w:val="24"/>
          <w:lang w:val="en-US" w:eastAsia="zh-CN"/>
        </w:rPr>
        <w:t xml:space="preserve">, </w:t>
      </w:r>
      <w:r w:rsidRPr="000E0920">
        <w:rPr>
          <w:rFonts w:cs="Arial"/>
          <w:szCs w:val="24"/>
          <w:lang w:val="en-US" w:eastAsia="zh-CN"/>
        </w:rPr>
        <w:t>we propose</w:t>
      </w:r>
      <w:r w:rsidR="008C22C0" w:rsidRPr="000E0920">
        <w:rPr>
          <w:rFonts w:cs="Arial"/>
          <w:szCs w:val="24"/>
          <w:lang w:val="en-US" w:eastAsia="zh-CN"/>
        </w:rPr>
        <w:t>:</w:t>
      </w:r>
    </w:p>
    <w:p w14:paraId="5661BC58" w14:textId="77777777" w:rsidR="0010473E" w:rsidRPr="00663729" w:rsidRDefault="0010473E" w:rsidP="0010473E">
      <w:pPr>
        <w:rPr>
          <w:b/>
        </w:rPr>
      </w:pPr>
      <w:r w:rsidRPr="00663729">
        <w:rPr>
          <w:b/>
        </w:rPr>
        <w:t xml:space="preserve">Proposal 1: In a multi-slot long PUCCH, DMRS pattern is determined </w:t>
      </w:r>
      <w:r>
        <w:rPr>
          <w:b/>
        </w:rPr>
        <w:t xml:space="preserve">on a </w:t>
      </w:r>
      <w:r w:rsidRPr="00663729">
        <w:rPr>
          <w:b/>
        </w:rPr>
        <w:t>per slot basis.</w:t>
      </w:r>
    </w:p>
    <w:p w14:paraId="37F2389A" w14:textId="77777777" w:rsidR="0010473E" w:rsidRDefault="0010473E" w:rsidP="0010473E">
      <w:pPr>
        <w:rPr>
          <w:b/>
        </w:rPr>
      </w:pPr>
      <w:r w:rsidRPr="00EC47A5">
        <w:rPr>
          <w:b/>
        </w:rPr>
        <w:t xml:space="preserve">Proposal 2: </w:t>
      </w:r>
      <w:r>
        <w:rPr>
          <w:b/>
        </w:rPr>
        <w:t>Both i</w:t>
      </w:r>
      <w:r w:rsidRPr="00EC47A5">
        <w:rPr>
          <w:b/>
        </w:rPr>
        <w:t xml:space="preserve">nter-slot </w:t>
      </w:r>
      <w:r>
        <w:rPr>
          <w:b/>
        </w:rPr>
        <w:t xml:space="preserve">and intra-slot </w:t>
      </w:r>
      <w:r w:rsidRPr="00EC47A5">
        <w:rPr>
          <w:b/>
        </w:rPr>
        <w:t xml:space="preserve">frequency hopping </w:t>
      </w:r>
      <w:r>
        <w:rPr>
          <w:b/>
        </w:rPr>
        <w:t xml:space="preserve">can </w:t>
      </w:r>
      <w:r w:rsidRPr="00EC47A5">
        <w:rPr>
          <w:b/>
        </w:rPr>
        <w:t xml:space="preserve">be </w:t>
      </w:r>
      <w:r>
        <w:rPr>
          <w:b/>
        </w:rPr>
        <w:t>supported. Inter-slot hopping is used if the PUCCH duration in each slot is less or equal to 7 symbols.</w:t>
      </w:r>
    </w:p>
    <w:p w14:paraId="6D467888" w14:textId="77777777" w:rsidR="008A4863" w:rsidRPr="00155F1C" w:rsidRDefault="008A4863" w:rsidP="008A4863">
      <w:pPr>
        <w:rPr>
          <w:rFonts w:cs="Arial"/>
          <w:b/>
          <w:szCs w:val="24"/>
          <w:lang w:val="en-US" w:eastAsia="zh-CN"/>
        </w:rPr>
      </w:pPr>
      <w:r w:rsidRPr="00155F1C">
        <w:rPr>
          <w:rFonts w:cs="Arial"/>
          <w:b/>
          <w:szCs w:val="24"/>
          <w:lang w:val="en-US" w:eastAsia="zh-CN"/>
        </w:rPr>
        <w:t xml:space="preserve">Proposal 3: UCI repetition </w:t>
      </w:r>
      <w:r>
        <w:rPr>
          <w:rFonts w:cs="Arial"/>
          <w:b/>
          <w:szCs w:val="24"/>
          <w:lang w:val="en-US" w:eastAsia="zh-CN"/>
        </w:rPr>
        <w:t>or joint coding is determined by t</w:t>
      </w:r>
      <w:r w:rsidRPr="00155F1C">
        <w:rPr>
          <w:rFonts w:cs="Arial"/>
          <w:b/>
          <w:szCs w:val="24"/>
          <w:lang w:val="en-US" w:eastAsia="zh-CN"/>
        </w:rPr>
        <w:t>he minimum PUCCH resource in all slots.</w:t>
      </w:r>
    </w:p>
    <w:p w14:paraId="2ECDCB66" w14:textId="77777777" w:rsidR="00D521DD" w:rsidRPr="000E0920" w:rsidRDefault="00D521DD" w:rsidP="006C2651">
      <w:pPr>
        <w:pStyle w:val="Heading1"/>
        <w:adjustRightInd w:val="0"/>
        <w:spacing w:before="0" w:afterLines="0" w:afterAutospacing="1"/>
        <w:rPr>
          <w:rStyle w:val="Strong"/>
          <w:bCs w:val="0"/>
          <w:lang w:val="en-US"/>
        </w:rPr>
      </w:pPr>
      <w:r w:rsidRPr="000E0920">
        <w:rPr>
          <w:lang w:val="en-US"/>
        </w:rPr>
        <w:t>References</w:t>
      </w:r>
    </w:p>
    <w:p w14:paraId="188C74E9" w14:textId="31871338" w:rsidR="00C7326A" w:rsidRPr="00C7326A" w:rsidRDefault="0010473E" w:rsidP="0010473E">
      <w:pPr>
        <w:pStyle w:val="textintend2"/>
        <w:widowControl w:val="0"/>
        <w:numPr>
          <w:ilvl w:val="0"/>
          <w:numId w:val="11"/>
        </w:numPr>
        <w:snapToGrid w:val="0"/>
        <w:spacing w:after="100" w:afterAutospacing="1"/>
        <w:rPr>
          <w:szCs w:val="24"/>
        </w:rPr>
      </w:pPr>
      <w:bookmarkStart w:id="4" w:name="_Ref465762750"/>
      <w:bookmarkStart w:id="5" w:name="_Ref462143313"/>
      <w:bookmarkStart w:id="6" w:name="_Ref450725503"/>
      <w:bookmarkStart w:id="7" w:name="_Ref419186016"/>
      <w:bookmarkStart w:id="8" w:name="_Ref399316577"/>
      <w:bookmarkStart w:id="9" w:name="_Ref275976890"/>
      <w:bookmarkStart w:id="10" w:name="_Ref302982356"/>
      <w:bookmarkStart w:id="11" w:name="_Ref314143987"/>
      <w:bookmarkStart w:id="12" w:name="_Ref318668252"/>
      <w:bookmarkStart w:id="13" w:name="_Ref319185883"/>
      <w:r w:rsidRPr="00663729">
        <w:t>R1-171</w:t>
      </w:r>
      <w:r>
        <w:t>6271</w:t>
      </w:r>
      <w:r w:rsidR="00C7326A">
        <w:t xml:space="preserve">, </w:t>
      </w:r>
      <w:r w:rsidRPr="0010473E">
        <w:t>Structure of NR long PUCCH over multiple slots</w:t>
      </w:r>
    </w:p>
    <w:bookmarkEnd w:id="4"/>
    <w:bookmarkEnd w:id="5"/>
    <w:bookmarkEnd w:id="6"/>
    <w:bookmarkEnd w:id="7"/>
    <w:bookmarkEnd w:id="8"/>
    <w:bookmarkEnd w:id="9"/>
    <w:bookmarkEnd w:id="10"/>
    <w:bookmarkEnd w:id="11"/>
    <w:bookmarkEnd w:id="12"/>
    <w:bookmarkEnd w:id="13"/>
    <w:p w14:paraId="4E679BF3" w14:textId="0D3A8DC2" w:rsidR="00D4445C" w:rsidRPr="00D4445C" w:rsidRDefault="00D4445C" w:rsidP="002753F7">
      <w:pPr>
        <w:pStyle w:val="textintend2"/>
        <w:widowControl w:val="0"/>
        <w:numPr>
          <w:ilvl w:val="0"/>
          <w:numId w:val="0"/>
        </w:numPr>
        <w:snapToGrid w:val="0"/>
        <w:spacing w:after="100" w:afterAutospacing="1"/>
        <w:ind w:left="720"/>
        <w:rPr>
          <w:szCs w:val="24"/>
        </w:rPr>
      </w:pPr>
    </w:p>
    <w:sectPr w:rsidR="00D4445C" w:rsidRPr="00D4445C"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1FA0AE" w14:textId="77777777" w:rsidR="00E13198" w:rsidRDefault="00E13198">
      <w:r>
        <w:separator/>
      </w:r>
    </w:p>
  </w:endnote>
  <w:endnote w:type="continuationSeparator" w:id="0">
    <w:p w14:paraId="61B1223C" w14:textId="77777777" w:rsidR="00E13198" w:rsidRDefault="00E13198">
      <w:r>
        <w:continuationSeparator/>
      </w:r>
    </w:p>
  </w:endnote>
  <w:endnote w:type="continuationNotice" w:id="1">
    <w:p w14:paraId="0AA46F70" w14:textId="77777777" w:rsidR="00E13198" w:rsidRDefault="00E131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panose1 w:val="020B0609070205080204"/>
    <w:charset w:val="80"/>
    <w:family w:val="auto"/>
    <w:pitch w:val="variable"/>
    <w:sig w:usb0="E00002FF" w:usb1="6AC7FDFB" w:usb2="08000012" w:usb3="00000000" w:csb0="0002009F" w:csb1="00000000"/>
  </w:font>
  <w:font w:name="Times">
    <w:panose1 w:val="02000500000000000000"/>
    <w:charset w:val="4D"/>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auto"/>
    <w:pitch w:val="variable"/>
    <w:sig w:usb0="00000287" w:usb1="00000000" w:usb2="00000000" w:usb3="00000000" w:csb0="0000009F" w:csb1="00000000"/>
  </w:font>
  <w:font w:name="ＭＳ 明朝">
    <w:charset w:val="80"/>
    <w:family w:val="auto"/>
    <w:pitch w:val="variable"/>
    <w:sig w:usb0="E00002FF" w:usb1="6AC7FDFB" w:usb2="08000012" w:usb3="00000000" w:csb0="0002009F" w:csb1="00000000"/>
  </w:font>
  <w:font w:name="MS Mincho">
    <w:panose1 w:val="02020609040205080304"/>
    <w:charset w:val="80"/>
    <w:family w:val="auto"/>
    <w:pitch w:val="variable"/>
    <w:sig w:usb0="E00002FF" w:usb1="6AC7FDFB" w:usb2="08000012" w:usb3="00000000" w:csb0="0002009F" w:csb1="00000000"/>
  </w:font>
  <w:font w:name="宋体">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Helvetica">
    <w:panose1 w:val="00000000000000000000"/>
    <w:charset w:val="4D"/>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ＭＳ ゴシック">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033DA" w14:textId="77777777" w:rsidR="000F1B52" w:rsidRDefault="00A60161">
    <w:pPr>
      <w:pStyle w:val="Footer"/>
      <w:jc w:val="center"/>
    </w:pPr>
    <w:r>
      <w:rPr>
        <w:b/>
        <w:szCs w:val="24"/>
      </w:rPr>
      <w:fldChar w:fldCharType="begin"/>
    </w:r>
    <w:r w:rsidR="000F1B52">
      <w:rPr>
        <w:b/>
      </w:rPr>
      <w:instrText>PAGE</w:instrText>
    </w:r>
    <w:r>
      <w:rPr>
        <w:b/>
        <w:szCs w:val="24"/>
      </w:rPr>
      <w:fldChar w:fldCharType="separate"/>
    </w:r>
    <w:r w:rsidR="00D15567">
      <w:rPr>
        <w:b/>
        <w:noProof/>
      </w:rPr>
      <w:t>2</w:t>
    </w:r>
    <w:r>
      <w:rPr>
        <w:b/>
        <w:szCs w:val="24"/>
      </w:rPr>
      <w:fldChar w:fldCharType="end"/>
    </w:r>
  </w:p>
  <w:p w14:paraId="6D220FA1" w14:textId="77777777" w:rsidR="000F1B52" w:rsidRDefault="000F1B52">
    <w:pPr>
      <w:pStyle w:val="Footer"/>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17CCB3" w14:textId="77777777" w:rsidR="00E13198" w:rsidRDefault="00E13198">
      <w:r>
        <w:separator/>
      </w:r>
    </w:p>
  </w:footnote>
  <w:footnote w:type="continuationSeparator" w:id="0">
    <w:p w14:paraId="04142B2F" w14:textId="77777777" w:rsidR="00E13198" w:rsidRDefault="00E13198">
      <w:r>
        <w:continuationSeparator/>
      </w:r>
    </w:p>
  </w:footnote>
  <w:footnote w:type="continuationNotice" w:id="1">
    <w:p w14:paraId="0C9AF5F3" w14:textId="77777777" w:rsidR="00E13198" w:rsidRDefault="00E13198">
      <w:pPr>
        <w:spacing w:after="0"/>
      </w:pP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tentative="1">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nsid w:val="21CC3F80"/>
    <w:multiLevelType w:val="hybridMultilevel"/>
    <w:tmpl w:val="91828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6">
    <w:nsid w:val="42F338AB"/>
    <w:multiLevelType w:val="hybridMultilevel"/>
    <w:tmpl w:val="2E5A7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5087145C"/>
    <w:multiLevelType w:val="hybridMultilevel"/>
    <w:tmpl w:val="AF9ED2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1F431DE"/>
    <w:multiLevelType w:val="hybridMultilevel"/>
    <w:tmpl w:val="B4D847D4"/>
    <w:lvl w:ilvl="0" w:tplc="9E584704">
      <w:start w:val="2"/>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4">
    <w:nsid w:val="636B4165"/>
    <w:multiLevelType w:val="hybridMultilevel"/>
    <w:tmpl w:val="6C989B14"/>
    <w:lvl w:ilvl="0" w:tplc="19DA4A7A">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6">
    <w:nsid w:val="6E1E33F7"/>
    <w:multiLevelType w:val="hybridMultilevel"/>
    <w:tmpl w:val="93A6AA5A"/>
    <w:lvl w:ilvl="0" w:tplc="3612ADB6">
      <w:start w:val="3"/>
      <w:numFmt w:val="bullet"/>
      <w:lvlText w:val=""/>
      <w:lvlJc w:val="left"/>
      <w:pPr>
        <w:ind w:left="720" w:hanging="360"/>
      </w:pPr>
      <w:rPr>
        <w:rFonts w:ascii="Symbol" w:eastAsia="MS Gothic" w:hAnsi="Symbol" w:cs="Times New Roman" w:hint="default"/>
      </w:rPr>
    </w:lvl>
    <w:lvl w:ilvl="1" w:tplc="B68A7A90">
      <w:numFmt w:val="bullet"/>
      <w:lvlText w:val="–"/>
      <w:lvlJc w:val="left"/>
      <w:pPr>
        <w:ind w:left="1920" w:hanging="840"/>
      </w:pPr>
      <w:rPr>
        <w:rFonts w:ascii="MS Gothic" w:eastAsia="MS Gothic" w:hAnsi="MS Gothic" w:cs="Times New Roman" w:hint="eastAsia"/>
      </w:rPr>
    </w:lvl>
    <w:lvl w:ilvl="2" w:tplc="CE005826">
      <w:numFmt w:val="bullet"/>
      <w:lvlText w:val="•"/>
      <w:lvlJc w:val="left"/>
      <w:pPr>
        <w:ind w:left="2640" w:hanging="840"/>
      </w:pPr>
      <w:rPr>
        <w:rFonts w:ascii="MS Gothic" w:eastAsia="MS Gothic" w:hAnsi="MS Gothic" w:cs="Times New Roman" w:hint="eastAsia"/>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8">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7"/>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8"/>
  </w:num>
  <w:num w:numId="6">
    <w:abstractNumId w:val="9"/>
  </w:num>
  <w:num w:numId="7">
    <w:abstractNumId w:val="7"/>
  </w:num>
  <w:num w:numId="8">
    <w:abstractNumId w:val="1"/>
  </w:num>
  <w:num w:numId="9">
    <w:abstractNumId w:val="19"/>
  </w:num>
  <w:num w:numId="10">
    <w:abstractNumId w:val="5"/>
  </w:num>
  <w:num w:numId="11">
    <w:abstractNumId w:val="10"/>
  </w:num>
  <w:num w:numId="12">
    <w:abstractNumId w:val="16"/>
  </w:num>
  <w:num w:numId="13">
    <w:abstractNumId w:val="4"/>
  </w:num>
  <w:num w:numId="14">
    <w:abstractNumId w:val="15"/>
  </w:num>
  <w:num w:numId="15">
    <w:abstractNumId w:val="6"/>
  </w:num>
  <w:num w:numId="16">
    <w:abstractNumId w:val="0"/>
  </w:num>
  <w:num w:numId="17">
    <w:abstractNumId w:val="13"/>
  </w:num>
  <w:num w:numId="18">
    <w:abstractNumId w:val="12"/>
  </w:num>
  <w:num w:numId="19">
    <w:abstractNumId w:val="11"/>
  </w:num>
  <w:num w:numId="20">
    <w:abstractNumId w:val="14"/>
  </w:num>
  <w:num w:numId="21">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11B6"/>
    <w:rsid w:val="000011BB"/>
    <w:rsid w:val="0000241D"/>
    <w:rsid w:val="0000272E"/>
    <w:rsid w:val="00002757"/>
    <w:rsid w:val="00002A04"/>
    <w:rsid w:val="00002E34"/>
    <w:rsid w:val="00003522"/>
    <w:rsid w:val="00003DDB"/>
    <w:rsid w:val="00004421"/>
    <w:rsid w:val="00004B52"/>
    <w:rsid w:val="0000525E"/>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0938"/>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50319"/>
    <w:rsid w:val="00050B6F"/>
    <w:rsid w:val="00051F24"/>
    <w:rsid w:val="00052523"/>
    <w:rsid w:val="00052D1B"/>
    <w:rsid w:val="0005309E"/>
    <w:rsid w:val="00053302"/>
    <w:rsid w:val="0005337C"/>
    <w:rsid w:val="00053C1D"/>
    <w:rsid w:val="00053E74"/>
    <w:rsid w:val="00054AAC"/>
    <w:rsid w:val="00054D1F"/>
    <w:rsid w:val="00054EEF"/>
    <w:rsid w:val="000552C6"/>
    <w:rsid w:val="000554A7"/>
    <w:rsid w:val="000558C9"/>
    <w:rsid w:val="00055B32"/>
    <w:rsid w:val="000560C1"/>
    <w:rsid w:val="0005625E"/>
    <w:rsid w:val="000566EF"/>
    <w:rsid w:val="0005733B"/>
    <w:rsid w:val="0005798B"/>
    <w:rsid w:val="000603B9"/>
    <w:rsid w:val="000604CB"/>
    <w:rsid w:val="00060B1E"/>
    <w:rsid w:val="00061A48"/>
    <w:rsid w:val="00061ED4"/>
    <w:rsid w:val="000625CF"/>
    <w:rsid w:val="00062EED"/>
    <w:rsid w:val="000630AD"/>
    <w:rsid w:val="0006344D"/>
    <w:rsid w:val="000637DC"/>
    <w:rsid w:val="00063956"/>
    <w:rsid w:val="00064B7C"/>
    <w:rsid w:val="000661B7"/>
    <w:rsid w:val="00066871"/>
    <w:rsid w:val="0006757E"/>
    <w:rsid w:val="0006793D"/>
    <w:rsid w:val="00067BD9"/>
    <w:rsid w:val="00067E35"/>
    <w:rsid w:val="00067E3A"/>
    <w:rsid w:val="00067F48"/>
    <w:rsid w:val="00070A34"/>
    <w:rsid w:val="00071B25"/>
    <w:rsid w:val="00071BC8"/>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B37"/>
    <w:rsid w:val="00081B72"/>
    <w:rsid w:val="00083011"/>
    <w:rsid w:val="00083E56"/>
    <w:rsid w:val="000843BE"/>
    <w:rsid w:val="00084A24"/>
    <w:rsid w:val="00085385"/>
    <w:rsid w:val="000854D2"/>
    <w:rsid w:val="0008593D"/>
    <w:rsid w:val="000859C3"/>
    <w:rsid w:val="0008647D"/>
    <w:rsid w:val="000879FD"/>
    <w:rsid w:val="0009105B"/>
    <w:rsid w:val="000914E8"/>
    <w:rsid w:val="00091743"/>
    <w:rsid w:val="00091C7D"/>
    <w:rsid w:val="00092577"/>
    <w:rsid w:val="00092AB9"/>
    <w:rsid w:val="00092D4F"/>
    <w:rsid w:val="00092E0F"/>
    <w:rsid w:val="00092E46"/>
    <w:rsid w:val="000932E3"/>
    <w:rsid w:val="00093727"/>
    <w:rsid w:val="00093AD6"/>
    <w:rsid w:val="00093DA0"/>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7121"/>
    <w:rsid w:val="000A7B40"/>
    <w:rsid w:val="000B0798"/>
    <w:rsid w:val="000B09AF"/>
    <w:rsid w:val="000B0BB8"/>
    <w:rsid w:val="000B0E05"/>
    <w:rsid w:val="000B1C38"/>
    <w:rsid w:val="000B222F"/>
    <w:rsid w:val="000B2ABE"/>
    <w:rsid w:val="000B2CFA"/>
    <w:rsid w:val="000B2D1F"/>
    <w:rsid w:val="000B3D0B"/>
    <w:rsid w:val="000B4578"/>
    <w:rsid w:val="000B4C2E"/>
    <w:rsid w:val="000B6E61"/>
    <w:rsid w:val="000C0472"/>
    <w:rsid w:val="000C0EDD"/>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E2B"/>
    <w:rsid w:val="000D52A3"/>
    <w:rsid w:val="000D5A9A"/>
    <w:rsid w:val="000D5D90"/>
    <w:rsid w:val="000D61D0"/>
    <w:rsid w:val="000D649B"/>
    <w:rsid w:val="000D657D"/>
    <w:rsid w:val="000D67E6"/>
    <w:rsid w:val="000D6992"/>
    <w:rsid w:val="000D7660"/>
    <w:rsid w:val="000D790F"/>
    <w:rsid w:val="000D7D82"/>
    <w:rsid w:val="000D7DB9"/>
    <w:rsid w:val="000E0920"/>
    <w:rsid w:val="000E14EB"/>
    <w:rsid w:val="000E167A"/>
    <w:rsid w:val="000E229C"/>
    <w:rsid w:val="000E25A0"/>
    <w:rsid w:val="000E2AA5"/>
    <w:rsid w:val="000E3548"/>
    <w:rsid w:val="000E3D88"/>
    <w:rsid w:val="000E4717"/>
    <w:rsid w:val="000E4854"/>
    <w:rsid w:val="000E4916"/>
    <w:rsid w:val="000E4C68"/>
    <w:rsid w:val="000E4D79"/>
    <w:rsid w:val="000E5329"/>
    <w:rsid w:val="000E5883"/>
    <w:rsid w:val="000E6995"/>
    <w:rsid w:val="000E6C73"/>
    <w:rsid w:val="000E7A14"/>
    <w:rsid w:val="000E7BC4"/>
    <w:rsid w:val="000E7D8E"/>
    <w:rsid w:val="000E7F36"/>
    <w:rsid w:val="000E7FB8"/>
    <w:rsid w:val="000F02BF"/>
    <w:rsid w:val="000F0B86"/>
    <w:rsid w:val="000F11AB"/>
    <w:rsid w:val="000F141D"/>
    <w:rsid w:val="000F168A"/>
    <w:rsid w:val="000F1B52"/>
    <w:rsid w:val="000F2402"/>
    <w:rsid w:val="000F3E09"/>
    <w:rsid w:val="000F4283"/>
    <w:rsid w:val="000F473E"/>
    <w:rsid w:val="000F53C1"/>
    <w:rsid w:val="000F6C5D"/>
    <w:rsid w:val="000F72AD"/>
    <w:rsid w:val="000F75A2"/>
    <w:rsid w:val="000F76F0"/>
    <w:rsid w:val="00100B5A"/>
    <w:rsid w:val="00100E06"/>
    <w:rsid w:val="00101474"/>
    <w:rsid w:val="00101634"/>
    <w:rsid w:val="001017BA"/>
    <w:rsid w:val="00101874"/>
    <w:rsid w:val="00102945"/>
    <w:rsid w:val="00102EF7"/>
    <w:rsid w:val="00103569"/>
    <w:rsid w:val="00103F9F"/>
    <w:rsid w:val="0010473E"/>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205BE"/>
    <w:rsid w:val="0012091F"/>
    <w:rsid w:val="00122207"/>
    <w:rsid w:val="0012251C"/>
    <w:rsid w:val="0012331E"/>
    <w:rsid w:val="00123816"/>
    <w:rsid w:val="00123F99"/>
    <w:rsid w:val="00124E6E"/>
    <w:rsid w:val="00125721"/>
    <w:rsid w:val="00125999"/>
    <w:rsid w:val="00126D13"/>
    <w:rsid w:val="00127DF2"/>
    <w:rsid w:val="001304B5"/>
    <w:rsid w:val="0013060B"/>
    <w:rsid w:val="00130A44"/>
    <w:rsid w:val="00130F4D"/>
    <w:rsid w:val="00131306"/>
    <w:rsid w:val="0013175C"/>
    <w:rsid w:val="00131A92"/>
    <w:rsid w:val="0013361F"/>
    <w:rsid w:val="00134906"/>
    <w:rsid w:val="00134FC7"/>
    <w:rsid w:val="0013530A"/>
    <w:rsid w:val="00135849"/>
    <w:rsid w:val="00135C12"/>
    <w:rsid w:val="00135DBB"/>
    <w:rsid w:val="00136762"/>
    <w:rsid w:val="001368E8"/>
    <w:rsid w:val="0013771D"/>
    <w:rsid w:val="001401C6"/>
    <w:rsid w:val="00140466"/>
    <w:rsid w:val="001406CE"/>
    <w:rsid w:val="00141907"/>
    <w:rsid w:val="00141D89"/>
    <w:rsid w:val="00141E74"/>
    <w:rsid w:val="00142050"/>
    <w:rsid w:val="001421CA"/>
    <w:rsid w:val="00142611"/>
    <w:rsid w:val="0014340C"/>
    <w:rsid w:val="00143568"/>
    <w:rsid w:val="001446BF"/>
    <w:rsid w:val="00144E44"/>
    <w:rsid w:val="00145356"/>
    <w:rsid w:val="00145562"/>
    <w:rsid w:val="00145C3D"/>
    <w:rsid w:val="0014625E"/>
    <w:rsid w:val="001466A9"/>
    <w:rsid w:val="001468FE"/>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5F1C"/>
    <w:rsid w:val="00156516"/>
    <w:rsid w:val="00156685"/>
    <w:rsid w:val="00156743"/>
    <w:rsid w:val="00156CF6"/>
    <w:rsid w:val="00156DE8"/>
    <w:rsid w:val="001573C6"/>
    <w:rsid w:val="001575DC"/>
    <w:rsid w:val="001602F7"/>
    <w:rsid w:val="00160679"/>
    <w:rsid w:val="0016127D"/>
    <w:rsid w:val="001612F9"/>
    <w:rsid w:val="00161A06"/>
    <w:rsid w:val="00161FF4"/>
    <w:rsid w:val="00162259"/>
    <w:rsid w:val="001629A9"/>
    <w:rsid w:val="00162D1B"/>
    <w:rsid w:val="00162DA6"/>
    <w:rsid w:val="00162DE9"/>
    <w:rsid w:val="001638F0"/>
    <w:rsid w:val="00165199"/>
    <w:rsid w:val="001656CF"/>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54A6"/>
    <w:rsid w:val="001758A9"/>
    <w:rsid w:val="00176F91"/>
    <w:rsid w:val="00177182"/>
    <w:rsid w:val="00177971"/>
    <w:rsid w:val="00180DA8"/>
    <w:rsid w:val="001816B4"/>
    <w:rsid w:val="0018335C"/>
    <w:rsid w:val="00183772"/>
    <w:rsid w:val="001837AA"/>
    <w:rsid w:val="00183F4C"/>
    <w:rsid w:val="00184613"/>
    <w:rsid w:val="001847A8"/>
    <w:rsid w:val="00185F24"/>
    <w:rsid w:val="00185FC1"/>
    <w:rsid w:val="00186E62"/>
    <w:rsid w:val="001877B5"/>
    <w:rsid w:val="00187B1A"/>
    <w:rsid w:val="00187B63"/>
    <w:rsid w:val="00187D24"/>
    <w:rsid w:val="00190486"/>
    <w:rsid w:val="00190CC7"/>
    <w:rsid w:val="00190E42"/>
    <w:rsid w:val="00191A2E"/>
    <w:rsid w:val="00192714"/>
    <w:rsid w:val="00192A3D"/>
    <w:rsid w:val="00192E87"/>
    <w:rsid w:val="00193076"/>
    <w:rsid w:val="001931D5"/>
    <w:rsid w:val="001931F9"/>
    <w:rsid w:val="001941F4"/>
    <w:rsid w:val="00194ED7"/>
    <w:rsid w:val="0019556A"/>
    <w:rsid w:val="001958D6"/>
    <w:rsid w:val="00195D0F"/>
    <w:rsid w:val="00196BEE"/>
    <w:rsid w:val="001970A7"/>
    <w:rsid w:val="00197173"/>
    <w:rsid w:val="00197960"/>
    <w:rsid w:val="00197F24"/>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F9D"/>
    <w:rsid w:val="001B3376"/>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4FD1"/>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1D82"/>
    <w:rsid w:val="001E256F"/>
    <w:rsid w:val="001E2B94"/>
    <w:rsid w:val="001E2E64"/>
    <w:rsid w:val="001E33C1"/>
    <w:rsid w:val="001E33DF"/>
    <w:rsid w:val="001E4762"/>
    <w:rsid w:val="001E50E0"/>
    <w:rsid w:val="001E58C6"/>
    <w:rsid w:val="001E5F84"/>
    <w:rsid w:val="001E6912"/>
    <w:rsid w:val="001E75C3"/>
    <w:rsid w:val="001E7C56"/>
    <w:rsid w:val="001E7FD6"/>
    <w:rsid w:val="001F07F5"/>
    <w:rsid w:val="001F09F9"/>
    <w:rsid w:val="001F1C4F"/>
    <w:rsid w:val="001F207F"/>
    <w:rsid w:val="001F20E0"/>
    <w:rsid w:val="001F2ADE"/>
    <w:rsid w:val="001F3858"/>
    <w:rsid w:val="001F38EB"/>
    <w:rsid w:val="001F41F3"/>
    <w:rsid w:val="001F4A7E"/>
    <w:rsid w:val="001F4E92"/>
    <w:rsid w:val="001F55E0"/>
    <w:rsid w:val="001F5ABE"/>
    <w:rsid w:val="001F5B3E"/>
    <w:rsid w:val="001F6299"/>
    <w:rsid w:val="001F62AD"/>
    <w:rsid w:val="001F70C3"/>
    <w:rsid w:val="001F7613"/>
    <w:rsid w:val="00200180"/>
    <w:rsid w:val="00200701"/>
    <w:rsid w:val="002007B6"/>
    <w:rsid w:val="00200C9A"/>
    <w:rsid w:val="0020246A"/>
    <w:rsid w:val="0020289E"/>
    <w:rsid w:val="00203705"/>
    <w:rsid w:val="002038F1"/>
    <w:rsid w:val="00203AA7"/>
    <w:rsid w:val="00203DC5"/>
    <w:rsid w:val="00205AD0"/>
    <w:rsid w:val="00205E89"/>
    <w:rsid w:val="00205EB8"/>
    <w:rsid w:val="002060C7"/>
    <w:rsid w:val="00206A54"/>
    <w:rsid w:val="00206C83"/>
    <w:rsid w:val="00206E0B"/>
    <w:rsid w:val="00207F84"/>
    <w:rsid w:val="0021037B"/>
    <w:rsid w:val="00210544"/>
    <w:rsid w:val="002106D9"/>
    <w:rsid w:val="0021132B"/>
    <w:rsid w:val="00213488"/>
    <w:rsid w:val="0021362B"/>
    <w:rsid w:val="00213D20"/>
    <w:rsid w:val="002145B7"/>
    <w:rsid w:val="002147C1"/>
    <w:rsid w:val="002147EA"/>
    <w:rsid w:val="00215168"/>
    <w:rsid w:val="00215369"/>
    <w:rsid w:val="00215D5C"/>
    <w:rsid w:val="0021634A"/>
    <w:rsid w:val="00216C40"/>
    <w:rsid w:val="00217CED"/>
    <w:rsid w:val="002201A3"/>
    <w:rsid w:val="00220BA3"/>
    <w:rsid w:val="00221171"/>
    <w:rsid w:val="002217A9"/>
    <w:rsid w:val="0022181C"/>
    <w:rsid w:val="0022246F"/>
    <w:rsid w:val="0022255E"/>
    <w:rsid w:val="00222899"/>
    <w:rsid w:val="00222B12"/>
    <w:rsid w:val="00222D7C"/>
    <w:rsid w:val="002240F0"/>
    <w:rsid w:val="0022424C"/>
    <w:rsid w:val="002243EF"/>
    <w:rsid w:val="00224CCB"/>
    <w:rsid w:val="00224D98"/>
    <w:rsid w:val="002253D2"/>
    <w:rsid w:val="00225ABC"/>
    <w:rsid w:val="00227BB2"/>
    <w:rsid w:val="00227C8D"/>
    <w:rsid w:val="002300D0"/>
    <w:rsid w:val="002318F9"/>
    <w:rsid w:val="002319BD"/>
    <w:rsid w:val="00231E1A"/>
    <w:rsid w:val="00232A8A"/>
    <w:rsid w:val="002337EB"/>
    <w:rsid w:val="002359FA"/>
    <w:rsid w:val="002360A8"/>
    <w:rsid w:val="00236CD1"/>
    <w:rsid w:val="00237062"/>
    <w:rsid w:val="00237A75"/>
    <w:rsid w:val="00237E17"/>
    <w:rsid w:val="00240437"/>
    <w:rsid w:val="00240762"/>
    <w:rsid w:val="002423E6"/>
    <w:rsid w:val="00242562"/>
    <w:rsid w:val="002431DC"/>
    <w:rsid w:val="00243F95"/>
    <w:rsid w:val="002451FF"/>
    <w:rsid w:val="0024529E"/>
    <w:rsid w:val="002452B0"/>
    <w:rsid w:val="00245942"/>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DD9"/>
    <w:rsid w:val="00257F93"/>
    <w:rsid w:val="00260555"/>
    <w:rsid w:val="002619A8"/>
    <w:rsid w:val="00261A3D"/>
    <w:rsid w:val="00262E12"/>
    <w:rsid w:val="002630F9"/>
    <w:rsid w:val="00263A00"/>
    <w:rsid w:val="00265BCB"/>
    <w:rsid w:val="00265E7F"/>
    <w:rsid w:val="0026696E"/>
    <w:rsid w:val="00266F07"/>
    <w:rsid w:val="00267A05"/>
    <w:rsid w:val="00270F0F"/>
    <w:rsid w:val="0027184B"/>
    <w:rsid w:val="002719A4"/>
    <w:rsid w:val="00273606"/>
    <w:rsid w:val="0027440E"/>
    <w:rsid w:val="002753B5"/>
    <w:rsid w:val="002753F7"/>
    <w:rsid w:val="00275824"/>
    <w:rsid w:val="002758C1"/>
    <w:rsid w:val="00275FC0"/>
    <w:rsid w:val="002762BE"/>
    <w:rsid w:val="00276389"/>
    <w:rsid w:val="00276663"/>
    <w:rsid w:val="0027693E"/>
    <w:rsid w:val="00276BD3"/>
    <w:rsid w:val="00277F24"/>
    <w:rsid w:val="0028026F"/>
    <w:rsid w:val="0028362F"/>
    <w:rsid w:val="00284059"/>
    <w:rsid w:val="00284204"/>
    <w:rsid w:val="00285613"/>
    <w:rsid w:val="00285973"/>
    <w:rsid w:val="002866A6"/>
    <w:rsid w:val="002866C9"/>
    <w:rsid w:val="00287286"/>
    <w:rsid w:val="002900A5"/>
    <w:rsid w:val="00291217"/>
    <w:rsid w:val="00291C65"/>
    <w:rsid w:val="00291FE9"/>
    <w:rsid w:val="002925A8"/>
    <w:rsid w:val="00292A44"/>
    <w:rsid w:val="00292E96"/>
    <w:rsid w:val="002935AD"/>
    <w:rsid w:val="00293699"/>
    <w:rsid w:val="002941E2"/>
    <w:rsid w:val="002949ED"/>
    <w:rsid w:val="0029533A"/>
    <w:rsid w:val="00295FE7"/>
    <w:rsid w:val="00296E15"/>
    <w:rsid w:val="0029712D"/>
    <w:rsid w:val="002A03DC"/>
    <w:rsid w:val="002A05B6"/>
    <w:rsid w:val="002A0A42"/>
    <w:rsid w:val="002A17FB"/>
    <w:rsid w:val="002A1A1C"/>
    <w:rsid w:val="002A259F"/>
    <w:rsid w:val="002A34A1"/>
    <w:rsid w:val="002A353E"/>
    <w:rsid w:val="002A3588"/>
    <w:rsid w:val="002A47F7"/>
    <w:rsid w:val="002A47FD"/>
    <w:rsid w:val="002A5269"/>
    <w:rsid w:val="002A5935"/>
    <w:rsid w:val="002A5E86"/>
    <w:rsid w:val="002A759B"/>
    <w:rsid w:val="002A7B61"/>
    <w:rsid w:val="002A7F4C"/>
    <w:rsid w:val="002B044F"/>
    <w:rsid w:val="002B0B59"/>
    <w:rsid w:val="002B0D7F"/>
    <w:rsid w:val="002B1313"/>
    <w:rsid w:val="002B142C"/>
    <w:rsid w:val="002B1587"/>
    <w:rsid w:val="002B1948"/>
    <w:rsid w:val="002B19F6"/>
    <w:rsid w:val="002B1E42"/>
    <w:rsid w:val="002B2479"/>
    <w:rsid w:val="002B314D"/>
    <w:rsid w:val="002B3F10"/>
    <w:rsid w:val="002B513B"/>
    <w:rsid w:val="002B51DB"/>
    <w:rsid w:val="002B552F"/>
    <w:rsid w:val="002B6E9C"/>
    <w:rsid w:val="002B734E"/>
    <w:rsid w:val="002C0138"/>
    <w:rsid w:val="002C0201"/>
    <w:rsid w:val="002C0220"/>
    <w:rsid w:val="002C0877"/>
    <w:rsid w:val="002C0CAA"/>
    <w:rsid w:val="002C0E94"/>
    <w:rsid w:val="002C13D4"/>
    <w:rsid w:val="002C14AF"/>
    <w:rsid w:val="002C1AA4"/>
    <w:rsid w:val="002C223C"/>
    <w:rsid w:val="002C2478"/>
    <w:rsid w:val="002C457C"/>
    <w:rsid w:val="002C4956"/>
    <w:rsid w:val="002C4BFB"/>
    <w:rsid w:val="002C530C"/>
    <w:rsid w:val="002C5B66"/>
    <w:rsid w:val="002C60B9"/>
    <w:rsid w:val="002C648D"/>
    <w:rsid w:val="002C74EA"/>
    <w:rsid w:val="002C7ED2"/>
    <w:rsid w:val="002D0071"/>
    <w:rsid w:val="002D0A53"/>
    <w:rsid w:val="002D1F2B"/>
    <w:rsid w:val="002D21A6"/>
    <w:rsid w:val="002D23DE"/>
    <w:rsid w:val="002D27B6"/>
    <w:rsid w:val="002D2E32"/>
    <w:rsid w:val="002D2FD9"/>
    <w:rsid w:val="002D343A"/>
    <w:rsid w:val="002D3B7F"/>
    <w:rsid w:val="002D43C8"/>
    <w:rsid w:val="002D4AB3"/>
    <w:rsid w:val="002D4C58"/>
    <w:rsid w:val="002D4D47"/>
    <w:rsid w:val="002D5238"/>
    <w:rsid w:val="002D54F8"/>
    <w:rsid w:val="002D5D63"/>
    <w:rsid w:val="002D6B61"/>
    <w:rsid w:val="002D7515"/>
    <w:rsid w:val="002E0220"/>
    <w:rsid w:val="002E0251"/>
    <w:rsid w:val="002E0622"/>
    <w:rsid w:val="002E06F5"/>
    <w:rsid w:val="002E1075"/>
    <w:rsid w:val="002E1A2F"/>
    <w:rsid w:val="002E49A9"/>
    <w:rsid w:val="002E53A2"/>
    <w:rsid w:val="002E6DF3"/>
    <w:rsid w:val="002E7664"/>
    <w:rsid w:val="002E7D07"/>
    <w:rsid w:val="002E7DD4"/>
    <w:rsid w:val="002F048F"/>
    <w:rsid w:val="002F0958"/>
    <w:rsid w:val="002F0966"/>
    <w:rsid w:val="002F0BFA"/>
    <w:rsid w:val="002F0F57"/>
    <w:rsid w:val="002F18C2"/>
    <w:rsid w:val="002F23F6"/>
    <w:rsid w:val="002F295A"/>
    <w:rsid w:val="002F3156"/>
    <w:rsid w:val="002F3D1A"/>
    <w:rsid w:val="002F4029"/>
    <w:rsid w:val="002F4486"/>
    <w:rsid w:val="002F485D"/>
    <w:rsid w:val="002F4E80"/>
    <w:rsid w:val="002F5FB2"/>
    <w:rsid w:val="002F6753"/>
    <w:rsid w:val="002F727B"/>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FE"/>
    <w:rsid w:val="003147D4"/>
    <w:rsid w:val="00314B8A"/>
    <w:rsid w:val="00314BC0"/>
    <w:rsid w:val="00315087"/>
    <w:rsid w:val="00315346"/>
    <w:rsid w:val="00315FAA"/>
    <w:rsid w:val="003161AF"/>
    <w:rsid w:val="00316D10"/>
    <w:rsid w:val="00317118"/>
    <w:rsid w:val="003175B5"/>
    <w:rsid w:val="00317832"/>
    <w:rsid w:val="003178DD"/>
    <w:rsid w:val="003178ED"/>
    <w:rsid w:val="003179A5"/>
    <w:rsid w:val="00317DE4"/>
    <w:rsid w:val="0032004B"/>
    <w:rsid w:val="00321DBC"/>
    <w:rsid w:val="00321FCE"/>
    <w:rsid w:val="003229F1"/>
    <w:rsid w:val="00323502"/>
    <w:rsid w:val="00325717"/>
    <w:rsid w:val="00325D1B"/>
    <w:rsid w:val="00326755"/>
    <w:rsid w:val="00326C41"/>
    <w:rsid w:val="0032755F"/>
    <w:rsid w:val="00327897"/>
    <w:rsid w:val="003278C0"/>
    <w:rsid w:val="0033000C"/>
    <w:rsid w:val="003304FD"/>
    <w:rsid w:val="00330BE0"/>
    <w:rsid w:val="00330BF6"/>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7FF"/>
    <w:rsid w:val="00336920"/>
    <w:rsid w:val="00337859"/>
    <w:rsid w:val="00337BC3"/>
    <w:rsid w:val="00340184"/>
    <w:rsid w:val="003403BC"/>
    <w:rsid w:val="00340542"/>
    <w:rsid w:val="0034111D"/>
    <w:rsid w:val="00341CD2"/>
    <w:rsid w:val="003420D7"/>
    <w:rsid w:val="003425E2"/>
    <w:rsid w:val="00344193"/>
    <w:rsid w:val="0034492A"/>
    <w:rsid w:val="003459E9"/>
    <w:rsid w:val="00346512"/>
    <w:rsid w:val="0034673E"/>
    <w:rsid w:val="003473F2"/>
    <w:rsid w:val="003476FD"/>
    <w:rsid w:val="00347A21"/>
    <w:rsid w:val="00347BC7"/>
    <w:rsid w:val="00351164"/>
    <w:rsid w:val="00351289"/>
    <w:rsid w:val="00351A18"/>
    <w:rsid w:val="00351A50"/>
    <w:rsid w:val="003520E7"/>
    <w:rsid w:val="00352817"/>
    <w:rsid w:val="003529AA"/>
    <w:rsid w:val="00352C82"/>
    <w:rsid w:val="00352E6E"/>
    <w:rsid w:val="00352EB3"/>
    <w:rsid w:val="00353079"/>
    <w:rsid w:val="00353708"/>
    <w:rsid w:val="00353B9B"/>
    <w:rsid w:val="00354589"/>
    <w:rsid w:val="00356268"/>
    <w:rsid w:val="00357315"/>
    <w:rsid w:val="0035795B"/>
    <w:rsid w:val="00357D0A"/>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674"/>
    <w:rsid w:val="003928D3"/>
    <w:rsid w:val="003935EB"/>
    <w:rsid w:val="00393879"/>
    <w:rsid w:val="00393B0F"/>
    <w:rsid w:val="00393B47"/>
    <w:rsid w:val="003941E7"/>
    <w:rsid w:val="003945E8"/>
    <w:rsid w:val="00394A20"/>
    <w:rsid w:val="00395503"/>
    <w:rsid w:val="00396054"/>
    <w:rsid w:val="003967C7"/>
    <w:rsid w:val="00397A1E"/>
    <w:rsid w:val="003A06EB"/>
    <w:rsid w:val="003A0AEB"/>
    <w:rsid w:val="003A1697"/>
    <w:rsid w:val="003A1C3B"/>
    <w:rsid w:val="003A2212"/>
    <w:rsid w:val="003A2A95"/>
    <w:rsid w:val="003A3AD6"/>
    <w:rsid w:val="003A444A"/>
    <w:rsid w:val="003A457F"/>
    <w:rsid w:val="003A5951"/>
    <w:rsid w:val="003A619B"/>
    <w:rsid w:val="003A6B09"/>
    <w:rsid w:val="003A71FB"/>
    <w:rsid w:val="003A7A3A"/>
    <w:rsid w:val="003A7A8D"/>
    <w:rsid w:val="003A7CB6"/>
    <w:rsid w:val="003A7F3C"/>
    <w:rsid w:val="003B0063"/>
    <w:rsid w:val="003B082F"/>
    <w:rsid w:val="003B09BF"/>
    <w:rsid w:val="003B115D"/>
    <w:rsid w:val="003B11C5"/>
    <w:rsid w:val="003B1356"/>
    <w:rsid w:val="003B1604"/>
    <w:rsid w:val="003B2F60"/>
    <w:rsid w:val="003B30D7"/>
    <w:rsid w:val="003B32AB"/>
    <w:rsid w:val="003B335B"/>
    <w:rsid w:val="003B33E1"/>
    <w:rsid w:val="003B3AAD"/>
    <w:rsid w:val="003B45F5"/>
    <w:rsid w:val="003B4793"/>
    <w:rsid w:val="003B634A"/>
    <w:rsid w:val="003B6442"/>
    <w:rsid w:val="003B6FF7"/>
    <w:rsid w:val="003B79D7"/>
    <w:rsid w:val="003B7D50"/>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1D68"/>
    <w:rsid w:val="003D24A9"/>
    <w:rsid w:val="003D27EB"/>
    <w:rsid w:val="003D2EE5"/>
    <w:rsid w:val="003D3073"/>
    <w:rsid w:val="003D3D78"/>
    <w:rsid w:val="003D4126"/>
    <w:rsid w:val="003D41A5"/>
    <w:rsid w:val="003D4E65"/>
    <w:rsid w:val="003D54DF"/>
    <w:rsid w:val="003D5610"/>
    <w:rsid w:val="003D5BEA"/>
    <w:rsid w:val="003D5D60"/>
    <w:rsid w:val="003D5F69"/>
    <w:rsid w:val="003D60A2"/>
    <w:rsid w:val="003D69E2"/>
    <w:rsid w:val="003D6EA8"/>
    <w:rsid w:val="003D7989"/>
    <w:rsid w:val="003E0003"/>
    <w:rsid w:val="003E2668"/>
    <w:rsid w:val="003E3002"/>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4E5"/>
    <w:rsid w:val="00416C84"/>
    <w:rsid w:val="00420283"/>
    <w:rsid w:val="00420AAB"/>
    <w:rsid w:val="00420AD7"/>
    <w:rsid w:val="00420AEF"/>
    <w:rsid w:val="00420B18"/>
    <w:rsid w:val="00422280"/>
    <w:rsid w:val="0042391C"/>
    <w:rsid w:val="00424D13"/>
    <w:rsid w:val="00424F64"/>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DCE"/>
    <w:rsid w:val="00432B9F"/>
    <w:rsid w:val="00432E5B"/>
    <w:rsid w:val="004333B6"/>
    <w:rsid w:val="004333F6"/>
    <w:rsid w:val="0043371F"/>
    <w:rsid w:val="00433C02"/>
    <w:rsid w:val="00435F40"/>
    <w:rsid w:val="0043616F"/>
    <w:rsid w:val="0043682A"/>
    <w:rsid w:val="00437D4E"/>
    <w:rsid w:val="00437D98"/>
    <w:rsid w:val="00440148"/>
    <w:rsid w:val="00440A5E"/>
    <w:rsid w:val="00440CD9"/>
    <w:rsid w:val="004414BE"/>
    <w:rsid w:val="00442319"/>
    <w:rsid w:val="00442959"/>
    <w:rsid w:val="00442A16"/>
    <w:rsid w:val="00442C61"/>
    <w:rsid w:val="00443075"/>
    <w:rsid w:val="004430CC"/>
    <w:rsid w:val="004431F0"/>
    <w:rsid w:val="0044557A"/>
    <w:rsid w:val="00445C54"/>
    <w:rsid w:val="00445D97"/>
    <w:rsid w:val="0044634A"/>
    <w:rsid w:val="00446629"/>
    <w:rsid w:val="00447419"/>
    <w:rsid w:val="004511F3"/>
    <w:rsid w:val="004516C1"/>
    <w:rsid w:val="00452686"/>
    <w:rsid w:val="00453E10"/>
    <w:rsid w:val="00453EBE"/>
    <w:rsid w:val="0045474A"/>
    <w:rsid w:val="004547D2"/>
    <w:rsid w:val="00454B14"/>
    <w:rsid w:val="0045542F"/>
    <w:rsid w:val="004557E6"/>
    <w:rsid w:val="004560E5"/>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2EF7"/>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4728"/>
    <w:rsid w:val="00494AEA"/>
    <w:rsid w:val="0049549E"/>
    <w:rsid w:val="00495694"/>
    <w:rsid w:val="0049632C"/>
    <w:rsid w:val="00496688"/>
    <w:rsid w:val="004969F6"/>
    <w:rsid w:val="00496B02"/>
    <w:rsid w:val="00497768"/>
    <w:rsid w:val="00497C5E"/>
    <w:rsid w:val="004A0434"/>
    <w:rsid w:val="004A0EE8"/>
    <w:rsid w:val="004A1B9D"/>
    <w:rsid w:val="004A1EF5"/>
    <w:rsid w:val="004A28CF"/>
    <w:rsid w:val="004A2CB8"/>
    <w:rsid w:val="004A2E08"/>
    <w:rsid w:val="004A2E25"/>
    <w:rsid w:val="004A2E6C"/>
    <w:rsid w:val="004A49EA"/>
    <w:rsid w:val="004A4A1A"/>
    <w:rsid w:val="004A62ED"/>
    <w:rsid w:val="004A6D99"/>
    <w:rsid w:val="004A6E59"/>
    <w:rsid w:val="004A73F1"/>
    <w:rsid w:val="004A75C0"/>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219D"/>
    <w:rsid w:val="004C2DA3"/>
    <w:rsid w:val="004C4643"/>
    <w:rsid w:val="004C53C3"/>
    <w:rsid w:val="004C5C07"/>
    <w:rsid w:val="004C6E7C"/>
    <w:rsid w:val="004C72DD"/>
    <w:rsid w:val="004C7E79"/>
    <w:rsid w:val="004C7EF0"/>
    <w:rsid w:val="004D0B71"/>
    <w:rsid w:val="004D11C4"/>
    <w:rsid w:val="004D1665"/>
    <w:rsid w:val="004D1A9D"/>
    <w:rsid w:val="004D1C92"/>
    <w:rsid w:val="004D2BFC"/>
    <w:rsid w:val="004D2EA0"/>
    <w:rsid w:val="004D3B45"/>
    <w:rsid w:val="004D46FA"/>
    <w:rsid w:val="004D48AE"/>
    <w:rsid w:val="004D49C1"/>
    <w:rsid w:val="004D4B32"/>
    <w:rsid w:val="004D50DA"/>
    <w:rsid w:val="004D5A34"/>
    <w:rsid w:val="004D5CAF"/>
    <w:rsid w:val="004D6254"/>
    <w:rsid w:val="004D686F"/>
    <w:rsid w:val="004D7230"/>
    <w:rsid w:val="004D7636"/>
    <w:rsid w:val="004D76B3"/>
    <w:rsid w:val="004D76E5"/>
    <w:rsid w:val="004D7E61"/>
    <w:rsid w:val="004E0135"/>
    <w:rsid w:val="004E0285"/>
    <w:rsid w:val="004E1050"/>
    <w:rsid w:val="004E2406"/>
    <w:rsid w:val="004E29D6"/>
    <w:rsid w:val="004E2F3D"/>
    <w:rsid w:val="004E4E58"/>
    <w:rsid w:val="004E515A"/>
    <w:rsid w:val="004E5A3B"/>
    <w:rsid w:val="004E6584"/>
    <w:rsid w:val="004E66FA"/>
    <w:rsid w:val="004E6724"/>
    <w:rsid w:val="004E6926"/>
    <w:rsid w:val="004F0141"/>
    <w:rsid w:val="004F179C"/>
    <w:rsid w:val="004F1BDF"/>
    <w:rsid w:val="004F2BA7"/>
    <w:rsid w:val="004F36B4"/>
    <w:rsid w:val="004F3DBA"/>
    <w:rsid w:val="004F404D"/>
    <w:rsid w:val="004F43A0"/>
    <w:rsid w:val="004F46EB"/>
    <w:rsid w:val="004F4D42"/>
    <w:rsid w:val="004F4DE1"/>
    <w:rsid w:val="004F563B"/>
    <w:rsid w:val="004F5954"/>
    <w:rsid w:val="004F59E3"/>
    <w:rsid w:val="004F5B78"/>
    <w:rsid w:val="004F5F91"/>
    <w:rsid w:val="004F601A"/>
    <w:rsid w:val="004F6610"/>
    <w:rsid w:val="004F685D"/>
    <w:rsid w:val="004F68E5"/>
    <w:rsid w:val="004F70C2"/>
    <w:rsid w:val="004F7A2B"/>
    <w:rsid w:val="004F7B62"/>
    <w:rsid w:val="004F7BED"/>
    <w:rsid w:val="00500BED"/>
    <w:rsid w:val="005011B8"/>
    <w:rsid w:val="005011DA"/>
    <w:rsid w:val="00501459"/>
    <w:rsid w:val="00501614"/>
    <w:rsid w:val="00501753"/>
    <w:rsid w:val="00503546"/>
    <w:rsid w:val="005049B0"/>
    <w:rsid w:val="00505030"/>
    <w:rsid w:val="00505154"/>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161CB"/>
    <w:rsid w:val="005207C6"/>
    <w:rsid w:val="00520BFD"/>
    <w:rsid w:val="00520CD4"/>
    <w:rsid w:val="0052106C"/>
    <w:rsid w:val="00521C73"/>
    <w:rsid w:val="005220C5"/>
    <w:rsid w:val="00522491"/>
    <w:rsid w:val="00522E9A"/>
    <w:rsid w:val="0052448B"/>
    <w:rsid w:val="005245D6"/>
    <w:rsid w:val="005248EF"/>
    <w:rsid w:val="0052519E"/>
    <w:rsid w:val="00526DEF"/>
    <w:rsid w:val="0052701F"/>
    <w:rsid w:val="005274E4"/>
    <w:rsid w:val="00527AA8"/>
    <w:rsid w:val="00527AEC"/>
    <w:rsid w:val="00527DA1"/>
    <w:rsid w:val="0053090B"/>
    <w:rsid w:val="005311C5"/>
    <w:rsid w:val="00531B7A"/>
    <w:rsid w:val="00531FE3"/>
    <w:rsid w:val="00533F39"/>
    <w:rsid w:val="00534EB3"/>
    <w:rsid w:val="00535AA6"/>
    <w:rsid w:val="00536CA4"/>
    <w:rsid w:val="00537265"/>
    <w:rsid w:val="0054042F"/>
    <w:rsid w:val="00540492"/>
    <w:rsid w:val="005406AE"/>
    <w:rsid w:val="00540FA1"/>
    <w:rsid w:val="00543088"/>
    <w:rsid w:val="005436DA"/>
    <w:rsid w:val="00543958"/>
    <w:rsid w:val="00543CB0"/>
    <w:rsid w:val="005440C9"/>
    <w:rsid w:val="0054411F"/>
    <w:rsid w:val="005443F5"/>
    <w:rsid w:val="00544686"/>
    <w:rsid w:val="00544C64"/>
    <w:rsid w:val="005452C9"/>
    <w:rsid w:val="0054539E"/>
    <w:rsid w:val="00545789"/>
    <w:rsid w:val="005466D3"/>
    <w:rsid w:val="00546D73"/>
    <w:rsid w:val="00547014"/>
    <w:rsid w:val="0054769B"/>
    <w:rsid w:val="005479D8"/>
    <w:rsid w:val="00547D5C"/>
    <w:rsid w:val="00551A16"/>
    <w:rsid w:val="005523E3"/>
    <w:rsid w:val="00552A66"/>
    <w:rsid w:val="00553851"/>
    <w:rsid w:val="00554287"/>
    <w:rsid w:val="005544D4"/>
    <w:rsid w:val="005546C5"/>
    <w:rsid w:val="00555889"/>
    <w:rsid w:val="00555C56"/>
    <w:rsid w:val="00556208"/>
    <w:rsid w:val="0055652F"/>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E19"/>
    <w:rsid w:val="005663D6"/>
    <w:rsid w:val="0056663D"/>
    <w:rsid w:val="00566BAD"/>
    <w:rsid w:val="00566E12"/>
    <w:rsid w:val="005676E2"/>
    <w:rsid w:val="00570343"/>
    <w:rsid w:val="005708DE"/>
    <w:rsid w:val="00570916"/>
    <w:rsid w:val="00570E17"/>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DB6"/>
    <w:rsid w:val="00584F84"/>
    <w:rsid w:val="00585B1F"/>
    <w:rsid w:val="00585BD8"/>
    <w:rsid w:val="00585FA6"/>
    <w:rsid w:val="00586231"/>
    <w:rsid w:val="0058634D"/>
    <w:rsid w:val="0058646A"/>
    <w:rsid w:val="005867E7"/>
    <w:rsid w:val="00586BB2"/>
    <w:rsid w:val="005875FC"/>
    <w:rsid w:val="005909AF"/>
    <w:rsid w:val="0059174A"/>
    <w:rsid w:val="00591CA7"/>
    <w:rsid w:val="00591DBD"/>
    <w:rsid w:val="00592649"/>
    <w:rsid w:val="005939A2"/>
    <w:rsid w:val="00593F55"/>
    <w:rsid w:val="0059401C"/>
    <w:rsid w:val="005941E4"/>
    <w:rsid w:val="00594BAF"/>
    <w:rsid w:val="0059517C"/>
    <w:rsid w:val="00595516"/>
    <w:rsid w:val="00595D75"/>
    <w:rsid w:val="005960A0"/>
    <w:rsid w:val="005960F6"/>
    <w:rsid w:val="00597E6F"/>
    <w:rsid w:val="005A0824"/>
    <w:rsid w:val="005A0A95"/>
    <w:rsid w:val="005A0FF1"/>
    <w:rsid w:val="005A26B5"/>
    <w:rsid w:val="005A3343"/>
    <w:rsid w:val="005A344A"/>
    <w:rsid w:val="005A3490"/>
    <w:rsid w:val="005A359A"/>
    <w:rsid w:val="005A37A9"/>
    <w:rsid w:val="005A3B7A"/>
    <w:rsid w:val="005A42C7"/>
    <w:rsid w:val="005A4D62"/>
    <w:rsid w:val="005A50C0"/>
    <w:rsid w:val="005A5ECA"/>
    <w:rsid w:val="005A61C7"/>
    <w:rsid w:val="005A70B1"/>
    <w:rsid w:val="005A75E8"/>
    <w:rsid w:val="005A7648"/>
    <w:rsid w:val="005A77FB"/>
    <w:rsid w:val="005A7EC3"/>
    <w:rsid w:val="005B0AB3"/>
    <w:rsid w:val="005B21BA"/>
    <w:rsid w:val="005B282B"/>
    <w:rsid w:val="005B36AA"/>
    <w:rsid w:val="005B3E3B"/>
    <w:rsid w:val="005B4D2C"/>
    <w:rsid w:val="005B4F49"/>
    <w:rsid w:val="005B5AE6"/>
    <w:rsid w:val="005B6F6A"/>
    <w:rsid w:val="005B79B6"/>
    <w:rsid w:val="005B7E6E"/>
    <w:rsid w:val="005C01A3"/>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136"/>
    <w:rsid w:val="0060441A"/>
    <w:rsid w:val="006050C4"/>
    <w:rsid w:val="00605704"/>
    <w:rsid w:val="006057CF"/>
    <w:rsid w:val="00605DE2"/>
    <w:rsid w:val="006065AA"/>
    <w:rsid w:val="00607778"/>
    <w:rsid w:val="006077B0"/>
    <w:rsid w:val="0060799C"/>
    <w:rsid w:val="00607D37"/>
    <w:rsid w:val="0061038A"/>
    <w:rsid w:val="006105B1"/>
    <w:rsid w:val="00610CB8"/>
    <w:rsid w:val="006119B3"/>
    <w:rsid w:val="00611A04"/>
    <w:rsid w:val="00611C70"/>
    <w:rsid w:val="006123BE"/>
    <w:rsid w:val="006144D0"/>
    <w:rsid w:val="006146F1"/>
    <w:rsid w:val="00614D55"/>
    <w:rsid w:val="00614DD7"/>
    <w:rsid w:val="006165D3"/>
    <w:rsid w:val="00616D64"/>
    <w:rsid w:val="006173FD"/>
    <w:rsid w:val="00617BCA"/>
    <w:rsid w:val="006200F7"/>
    <w:rsid w:val="00621E64"/>
    <w:rsid w:val="0062292D"/>
    <w:rsid w:val="0062394A"/>
    <w:rsid w:val="006253A6"/>
    <w:rsid w:val="00625C1A"/>
    <w:rsid w:val="0062673B"/>
    <w:rsid w:val="00627144"/>
    <w:rsid w:val="00630297"/>
    <w:rsid w:val="00630854"/>
    <w:rsid w:val="00630BF1"/>
    <w:rsid w:val="00631405"/>
    <w:rsid w:val="006321EF"/>
    <w:rsid w:val="00632270"/>
    <w:rsid w:val="00632D41"/>
    <w:rsid w:val="006339DB"/>
    <w:rsid w:val="0063496C"/>
    <w:rsid w:val="00634B08"/>
    <w:rsid w:val="00634B8A"/>
    <w:rsid w:val="00634D1D"/>
    <w:rsid w:val="00635448"/>
    <w:rsid w:val="006362DD"/>
    <w:rsid w:val="0063636C"/>
    <w:rsid w:val="0063637D"/>
    <w:rsid w:val="0063720E"/>
    <w:rsid w:val="0063753C"/>
    <w:rsid w:val="0063761C"/>
    <w:rsid w:val="0063762C"/>
    <w:rsid w:val="00637AC5"/>
    <w:rsid w:val="00640173"/>
    <w:rsid w:val="00640A15"/>
    <w:rsid w:val="00641210"/>
    <w:rsid w:val="00641913"/>
    <w:rsid w:val="00641DB9"/>
    <w:rsid w:val="00641E5E"/>
    <w:rsid w:val="00642AD0"/>
    <w:rsid w:val="00642E8F"/>
    <w:rsid w:val="00643E13"/>
    <w:rsid w:val="0064448B"/>
    <w:rsid w:val="0064581A"/>
    <w:rsid w:val="00645BFC"/>
    <w:rsid w:val="00646469"/>
    <w:rsid w:val="0064753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613A7"/>
    <w:rsid w:val="0066293C"/>
    <w:rsid w:val="00662B68"/>
    <w:rsid w:val="0066332C"/>
    <w:rsid w:val="00663729"/>
    <w:rsid w:val="00663913"/>
    <w:rsid w:val="0066426C"/>
    <w:rsid w:val="00665A96"/>
    <w:rsid w:val="00665C93"/>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5BD0"/>
    <w:rsid w:val="00676EBA"/>
    <w:rsid w:val="00676F7A"/>
    <w:rsid w:val="0067757B"/>
    <w:rsid w:val="0067762C"/>
    <w:rsid w:val="00677C8A"/>
    <w:rsid w:val="00680E3F"/>
    <w:rsid w:val="00681991"/>
    <w:rsid w:val="0068203E"/>
    <w:rsid w:val="0068357C"/>
    <w:rsid w:val="006837EC"/>
    <w:rsid w:val="00683907"/>
    <w:rsid w:val="006857EB"/>
    <w:rsid w:val="00686550"/>
    <w:rsid w:val="006865BF"/>
    <w:rsid w:val="006869A8"/>
    <w:rsid w:val="00687198"/>
    <w:rsid w:val="00687385"/>
    <w:rsid w:val="0068755A"/>
    <w:rsid w:val="00687783"/>
    <w:rsid w:val="00687B24"/>
    <w:rsid w:val="00687BC1"/>
    <w:rsid w:val="006905E8"/>
    <w:rsid w:val="006907CE"/>
    <w:rsid w:val="00690C25"/>
    <w:rsid w:val="00691433"/>
    <w:rsid w:val="00691612"/>
    <w:rsid w:val="006924B9"/>
    <w:rsid w:val="006925A9"/>
    <w:rsid w:val="0069291E"/>
    <w:rsid w:val="00694345"/>
    <w:rsid w:val="00694513"/>
    <w:rsid w:val="006945D2"/>
    <w:rsid w:val="00694E77"/>
    <w:rsid w:val="006964EA"/>
    <w:rsid w:val="006967A0"/>
    <w:rsid w:val="0069799A"/>
    <w:rsid w:val="00697BCD"/>
    <w:rsid w:val="006A11D9"/>
    <w:rsid w:val="006A260F"/>
    <w:rsid w:val="006A30CC"/>
    <w:rsid w:val="006A32DE"/>
    <w:rsid w:val="006A334E"/>
    <w:rsid w:val="006A3367"/>
    <w:rsid w:val="006A3F0D"/>
    <w:rsid w:val="006A46DF"/>
    <w:rsid w:val="006A514B"/>
    <w:rsid w:val="006A6282"/>
    <w:rsid w:val="006A6642"/>
    <w:rsid w:val="006A6E45"/>
    <w:rsid w:val="006A77E3"/>
    <w:rsid w:val="006A78F9"/>
    <w:rsid w:val="006A7D2D"/>
    <w:rsid w:val="006A7EA8"/>
    <w:rsid w:val="006A7FB8"/>
    <w:rsid w:val="006B0041"/>
    <w:rsid w:val="006B02DB"/>
    <w:rsid w:val="006B194D"/>
    <w:rsid w:val="006B1DF1"/>
    <w:rsid w:val="006B35C0"/>
    <w:rsid w:val="006B3AD7"/>
    <w:rsid w:val="006B4043"/>
    <w:rsid w:val="006B4914"/>
    <w:rsid w:val="006B4B9A"/>
    <w:rsid w:val="006B4F72"/>
    <w:rsid w:val="006B57F1"/>
    <w:rsid w:val="006B5C1C"/>
    <w:rsid w:val="006B64AF"/>
    <w:rsid w:val="006B64E3"/>
    <w:rsid w:val="006B732A"/>
    <w:rsid w:val="006C011B"/>
    <w:rsid w:val="006C0379"/>
    <w:rsid w:val="006C0409"/>
    <w:rsid w:val="006C071D"/>
    <w:rsid w:val="006C0990"/>
    <w:rsid w:val="006C2651"/>
    <w:rsid w:val="006C282A"/>
    <w:rsid w:val="006C2891"/>
    <w:rsid w:val="006C30F2"/>
    <w:rsid w:val="006C31F3"/>
    <w:rsid w:val="006C3470"/>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51C0"/>
    <w:rsid w:val="006D533E"/>
    <w:rsid w:val="006D6171"/>
    <w:rsid w:val="006D684E"/>
    <w:rsid w:val="006D748F"/>
    <w:rsid w:val="006D799F"/>
    <w:rsid w:val="006D7ABE"/>
    <w:rsid w:val="006E0275"/>
    <w:rsid w:val="006E117C"/>
    <w:rsid w:val="006E117E"/>
    <w:rsid w:val="006E1BC3"/>
    <w:rsid w:val="006E200A"/>
    <w:rsid w:val="006E2576"/>
    <w:rsid w:val="006E3740"/>
    <w:rsid w:val="006E3CE7"/>
    <w:rsid w:val="006E3EB8"/>
    <w:rsid w:val="006E3FED"/>
    <w:rsid w:val="006E401C"/>
    <w:rsid w:val="006E4181"/>
    <w:rsid w:val="006E45D1"/>
    <w:rsid w:val="006E5173"/>
    <w:rsid w:val="006E5A3D"/>
    <w:rsid w:val="006E5A85"/>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939"/>
    <w:rsid w:val="006F6E4A"/>
    <w:rsid w:val="006F74B4"/>
    <w:rsid w:val="00700F40"/>
    <w:rsid w:val="0070113F"/>
    <w:rsid w:val="007011B8"/>
    <w:rsid w:val="00701B75"/>
    <w:rsid w:val="00702E74"/>
    <w:rsid w:val="00703282"/>
    <w:rsid w:val="00703C7A"/>
    <w:rsid w:val="007048EB"/>
    <w:rsid w:val="00704DFD"/>
    <w:rsid w:val="0070625A"/>
    <w:rsid w:val="007070E9"/>
    <w:rsid w:val="007072F2"/>
    <w:rsid w:val="00707EEF"/>
    <w:rsid w:val="00710310"/>
    <w:rsid w:val="00710AD3"/>
    <w:rsid w:val="007115D9"/>
    <w:rsid w:val="00711678"/>
    <w:rsid w:val="00711D1C"/>
    <w:rsid w:val="00711F10"/>
    <w:rsid w:val="00711F69"/>
    <w:rsid w:val="00712578"/>
    <w:rsid w:val="007125B2"/>
    <w:rsid w:val="00712DE5"/>
    <w:rsid w:val="0071366D"/>
    <w:rsid w:val="00713854"/>
    <w:rsid w:val="007138EB"/>
    <w:rsid w:val="007143E5"/>
    <w:rsid w:val="00714FAF"/>
    <w:rsid w:val="007151E0"/>
    <w:rsid w:val="007159D6"/>
    <w:rsid w:val="007165EC"/>
    <w:rsid w:val="0071664A"/>
    <w:rsid w:val="0071671F"/>
    <w:rsid w:val="00716843"/>
    <w:rsid w:val="00716D7F"/>
    <w:rsid w:val="0071783F"/>
    <w:rsid w:val="00717B07"/>
    <w:rsid w:val="00721CC6"/>
    <w:rsid w:val="00722534"/>
    <w:rsid w:val="007231FF"/>
    <w:rsid w:val="007239C5"/>
    <w:rsid w:val="0072481B"/>
    <w:rsid w:val="007250D0"/>
    <w:rsid w:val="00725117"/>
    <w:rsid w:val="0072595A"/>
    <w:rsid w:val="007266B4"/>
    <w:rsid w:val="00726BE9"/>
    <w:rsid w:val="00726D34"/>
    <w:rsid w:val="00726DA4"/>
    <w:rsid w:val="00727372"/>
    <w:rsid w:val="007275B8"/>
    <w:rsid w:val="007277CB"/>
    <w:rsid w:val="00727B6B"/>
    <w:rsid w:val="00727DC9"/>
    <w:rsid w:val="0073010F"/>
    <w:rsid w:val="007313A4"/>
    <w:rsid w:val="00731C2C"/>
    <w:rsid w:val="00731E53"/>
    <w:rsid w:val="0073237A"/>
    <w:rsid w:val="0073251E"/>
    <w:rsid w:val="007329B1"/>
    <w:rsid w:val="0073384D"/>
    <w:rsid w:val="00733A39"/>
    <w:rsid w:val="00733FEA"/>
    <w:rsid w:val="00734BB9"/>
    <w:rsid w:val="007358DB"/>
    <w:rsid w:val="00735ACD"/>
    <w:rsid w:val="00735B4A"/>
    <w:rsid w:val="00737081"/>
    <w:rsid w:val="00737305"/>
    <w:rsid w:val="00737502"/>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0F56"/>
    <w:rsid w:val="0075372F"/>
    <w:rsid w:val="007540A6"/>
    <w:rsid w:val="00754802"/>
    <w:rsid w:val="00754A96"/>
    <w:rsid w:val="00754C55"/>
    <w:rsid w:val="007550DC"/>
    <w:rsid w:val="00755160"/>
    <w:rsid w:val="00755545"/>
    <w:rsid w:val="0075558D"/>
    <w:rsid w:val="00755AB8"/>
    <w:rsid w:val="00755B3C"/>
    <w:rsid w:val="00756761"/>
    <w:rsid w:val="00757635"/>
    <w:rsid w:val="00760EEE"/>
    <w:rsid w:val="0076189D"/>
    <w:rsid w:val="00761A46"/>
    <w:rsid w:val="0076276A"/>
    <w:rsid w:val="00762A2C"/>
    <w:rsid w:val="00763155"/>
    <w:rsid w:val="0076409D"/>
    <w:rsid w:val="00764425"/>
    <w:rsid w:val="007645DC"/>
    <w:rsid w:val="00764AB4"/>
    <w:rsid w:val="00764CAF"/>
    <w:rsid w:val="00764DFF"/>
    <w:rsid w:val="00764ED1"/>
    <w:rsid w:val="00765056"/>
    <w:rsid w:val="00766488"/>
    <w:rsid w:val="00766FE2"/>
    <w:rsid w:val="00767156"/>
    <w:rsid w:val="0077112E"/>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D4"/>
    <w:rsid w:val="00782EFB"/>
    <w:rsid w:val="00783BAE"/>
    <w:rsid w:val="00783D4F"/>
    <w:rsid w:val="007842BD"/>
    <w:rsid w:val="007845E6"/>
    <w:rsid w:val="00784A2F"/>
    <w:rsid w:val="0078560D"/>
    <w:rsid w:val="0078624C"/>
    <w:rsid w:val="00786E8A"/>
    <w:rsid w:val="00787974"/>
    <w:rsid w:val="00790786"/>
    <w:rsid w:val="0079129B"/>
    <w:rsid w:val="0079147C"/>
    <w:rsid w:val="0079149E"/>
    <w:rsid w:val="00791AA0"/>
    <w:rsid w:val="00791FEA"/>
    <w:rsid w:val="007922C0"/>
    <w:rsid w:val="00792AF9"/>
    <w:rsid w:val="00792B71"/>
    <w:rsid w:val="0079315C"/>
    <w:rsid w:val="00793572"/>
    <w:rsid w:val="007936AA"/>
    <w:rsid w:val="00793973"/>
    <w:rsid w:val="00794301"/>
    <w:rsid w:val="00794522"/>
    <w:rsid w:val="007946D4"/>
    <w:rsid w:val="00794743"/>
    <w:rsid w:val="00794BE0"/>
    <w:rsid w:val="00795721"/>
    <w:rsid w:val="00796701"/>
    <w:rsid w:val="0079680A"/>
    <w:rsid w:val="007977B1"/>
    <w:rsid w:val="00797BB7"/>
    <w:rsid w:val="00797D05"/>
    <w:rsid w:val="007A05B7"/>
    <w:rsid w:val="007A0664"/>
    <w:rsid w:val="007A06A7"/>
    <w:rsid w:val="007A0930"/>
    <w:rsid w:val="007A2DA1"/>
    <w:rsid w:val="007A2F7B"/>
    <w:rsid w:val="007A3E83"/>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F2F"/>
    <w:rsid w:val="007B5548"/>
    <w:rsid w:val="007B55BA"/>
    <w:rsid w:val="007B780C"/>
    <w:rsid w:val="007B7BB3"/>
    <w:rsid w:val="007C00E0"/>
    <w:rsid w:val="007C0445"/>
    <w:rsid w:val="007C0A01"/>
    <w:rsid w:val="007C0D02"/>
    <w:rsid w:val="007C1A59"/>
    <w:rsid w:val="007C2535"/>
    <w:rsid w:val="007C28A4"/>
    <w:rsid w:val="007C4DDC"/>
    <w:rsid w:val="007C4E9C"/>
    <w:rsid w:val="007C5D58"/>
    <w:rsid w:val="007C5E6B"/>
    <w:rsid w:val="007C6BB8"/>
    <w:rsid w:val="007C728F"/>
    <w:rsid w:val="007C7B67"/>
    <w:rsid w:val="007D16CB"/>
    <w:rsid w:val="007D171E"/>
    <w:rsid w:val="007D1A09"/>
    <w:rsid w:val="007D1BAC"/>
    <w:rsid w:val="007D1C4E"/>
    <w:rsid w:val="007D1E14"/>
    <w:rsid w:val="007D26D4"/>
    <w:rsid w:val="007D2EE1"/>
    <w:rsid w:val="007D3987"/>
    <w:rsid w:val="007D43DE"/>
    <w:rsid w:val="007D56C1"/>
    <w:rsid w:val="007D6088"/>
    <w:rsid w:val="007D7079"/>
    <w:rsid w:val="007D73DA"/>
    <w:rsid w:val="007E019B"/>
    <w:rsid w:val="007E1F2B"/>
    <w:rsid w:val="007E1FE6"/>
    <w:rsid w:val="007E23FA"/>
    <w:rsid w:val="007E2545"/>
    <w:rsid w:val="007E2A50"/>
    <w:rsid w:val="007E3487"/>
    <w:rsid w:val="007E39CE"/>
    <w:rsid w:val="007E4BA3"/>
    <w:rsid w:val="007E53A4"/>
    <w:rsid w:val="007E578F"/>
    <w:rsid w:val="007E5D74"/>
    <w:rsid w:val="007E5EA7"/>
    <w:rsid w:val="007E5F07"/>
    <w:rsid w:val="007E6635"/>
    <w:rsid w:val="007E6DF4"/>
    <w:rsid w:val="007E7113"/>
    <w:rsid w:val="007E770C"/>
    <w:rsid w:val="007F0A9E"/>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679"/>
    <w:rsid w:val="007F58F3"/>
    <w:rsid w:val="007F616B"/>
    <w:rsid w:val="00800C05"/>
    <w:rsid w:val="00801BEC"/>
    <w:rsid w:val="00802CDD"/>
    <w:rsid w:val="00802FC6"/>
    <w:rsid w:val="008032E4"/>
    <w:rsid w:val="00803684"/>
    <w:rsid w:val="008038B9"/>
    <w:rsid w:val="00804588"/>
    <w:rsid w:val="00805BF6"/>
    <w:rsid w:val="00805E11"/>
    <w:rsid w:val="008063F0"/>
    <w:rsid w:val="00806647"/>
    <w:rsid w:val="00806B4B"/>
    <w:rsid w:val="00807BBB"/>
    <w:rsid w:val="00807CA1"/>
    <w:rsid w:val="008100AC"/>
    <w:rsid w:val="008105FA"/>
    <w:rsid w:val="00810E8C"/>
    <w:rsid w:val="008113F2"/>
    <w:rsid w:val="00812408"/>
    <w:rsid w:val="00812D76"/>
    <w:rsid w:val="00812F00"/>
    <w:rsid w:val="00813670"/>
    <w:rsid w:val="0081367A"/>
    <w:rsid w:val="00813B17"/>
    <w:rsid w:val="00814535"/>
    <w:rsid w:val="00814B45"/>
    <w:rsid w:val="00814B47"/>
    <w:rsid w:val="00814D5C"/>
    <w:rsid w:val="0081585A"/>
    <w:rsid w:val="00815B43"/>
    <w:rsid w:val="0081632C"/>
    <w:rsid w:val="00816377"/>
    <w:rsid w:val="00816A56"/>
    <w:rsid w:val="00816F27"/>
    <w:rsid w:val="008174A8"/>
    <w:rsid w:val="00817D22"/>
    <w:rsid w:val="00817DF2"/>
    <w:rsid w:val="00817E95"/>
    <w:rsid w:val="008203C7"/>
    <w:rsid w:val="008204A8"/>
    <w:rsid w:val="008217BC"/>
    <w:rsid w:val="00821A5D"/>
    <w:rsid w:val="00821D12"/>
    <w:rsid w:val="00821E00"/>
    <w:rsid w:val="008221A0"/>
    <w:rsid w:val="00822FDA"/>
    <w:rsid w:val="008230A6"/>
    <w:rsid w:val="008233A0"/>
    <w:rsid w:val="008234E7"/>
    <w:rsid w:val="0082420D"/>
    <w:rsid w:val="008247F8"/>
    <w:rsid w:val="008251B1"/>
    <w:rsid w:val="00825324"/>
    <w:rsid w:val="008253F1"/>
    <w:rsid w:val="008255AD"/>
    <w:rsid w:val="00825D60"/>
    <w:rsid w:val="00826733"/>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FE9"/>
    <w:rsid w:val="00835188"/>
    <w:rsid w:val="008355F0"/>
    <w:rsid w:val="00835F16"/>
    <w:rsid w:val="0083602A"/>
    <w:rsid w:val="00836358"/>
    <w:rsid w:val="008363AC"/>
    <w:rsid w:val="008363DC"/>
    <w:rsid w:val="008370D2"/>
    <w:rsid w:val="00837443"/>
    <w:rsid w:val="008406FC"/>
    <w:rsid w:val="00841641"/>
    <w:rsid w:val="008423A6"/>
    <w:rsid w:val="00842AEC"/>
    <w:rsid w:val="00842B23"/>
    <w:rsid w:val="00842BFE"/>
    <w:rsid w:val="00843506"/>
    <w:rsid w:val="00843FA0"/>
    <w:rsid w:val="0084433C"/>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57D2D"/>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67DEC"/>
    <w:rsid w:val="0087109A"/>
    <w:rsid w:val="00872577"/>
    <w:rsid w:val="00873104"/>
    <w:rsid w:val="008735D3"/>
    <w:rsid w:val="00873A47"/>
    <w:rsid w:val="0087409B"/>
    <w:rsid w:val="0087493F"/>
    <w:rsid w:val="00874E79"/>
    <w:rsid w:val="008750B0"/>
    <w:rsid w:val="008751A3"/>
    <w:rsid w:val="00875555"/>
    <w:rsid w:val="008755BD"/>
    <w:rsid w:val="0087577D"/>
    <w:rsid w:val="00875D98"/>
    <w:rsid w:val="00876AEF"/>
    <w:rsid w:val="00877EC8"/>
    <w:rsid w:val="008803E5"/>
    <w:rsid w:val="008805B2"/>
    <w:rsid w:val="00880A6A"/>
    <w:rsid w:val="0088117F"/>
    <w:rsid w:val="008818C2"/>
    <w:rsid w:val="00881DD4"/>
    <w:rsid w:val="008821FB"/>
    <w:rsid w:val="00882241"/>
    <w:rsid w:val="008828BB"/>
    <w:rsid w:val="0088354A"/>
    <w:rsid w:val="008836F1"/>
    <w:rsid w:val="00883DD7"/>
    <w:rsid w:val="00883F37"/>
    <w:rsid w:val="00884B2A"/>
    <w:rsid w:val="00884D4C"/>
    <w:rsid w:val="00884E16"/>
    <w:rsid w:val="00885A3D"/>
    <w:rsid w:val="00886463"/>
    <w:rsid w:val="008865E6"/>
    <w:rsid w:val="00886BF2"/>
    <w:rsid w:val="00886D15"/>
    <w:rsid w:val="00886D62"/>
    <w:rsid w:val="00886DB6"/>
    <w:rsid w:val="008872B9"/>
    <w:rsid w:val="008875BC"/>
    <w:rsid w:val="00887713"/>
    <w:rsid w:val="00887815"/>
    <w:rsid w:val="00887AD5"/>
    <w:rsid w:val="00887F17"/>
    <w:rsid w:val="00887F6A"/>
    <w:rsid w:val="00887F9D"/>
    <w:rsid w:val="00890F62"/>
    <w:rsid w:val="00891AEB"/>
    <w:rsid w:val="00891CEC"/>
    <w:rsid w:val="0089207D"/>
    <w:rsid w:val="00892466"/>
    <w:rsid w:val="0089276F"/>
    <w:rsid w:val="00894406"/>
    <w:rsid w:val="00894413"/>
    <w:rsid w:val="00894B1F"/>
    <w:rsid w:val="008959F8"/>
    <w:rsid w:val="00896920"/>
    <w:rsid w:val="00896BBC"/>
    <w:rsid w:val="00897B64"/>
    <w:rsid w:val="008A018E"/>
    <w:rsid w:val="008A01B2"/>
    <w:rsid w:val="008A0BDB"/>
    <w:rsid w:val="008A11A1"/>
    <w:rsid w:val="008A19D6"/>
    <w:rsid w:val="008A2436"/>
    <w:rsid w:val="008A2493"/>
    <w:rsid w:val="008A2E6F"/>
    <w:rsid w:val="008A40D1"/>
    <w:rsid w:val="008A41F8"/>
    <w:rsid w:val="008A4863"/>
    <w:rsid w:val="008A5240"/>
    <w:rsid w:val="008A5A36"/>
    <w:rsid w:val="008A5E3F"/>
    <w:rsid w:val="008A691D"/>
    <w:rsid w:val="008A6A87"/>
    <w:rsid w:val="008B03AF"/>
    <w:rsid w:val="008B0541"/>
    <w:rsid w:val="008B0F4B"/>
    <w:rsid w:val="008B13E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2C0"/>
    <w:rsid w:val="008C2321"/>
    <w:rsid w:val="008C27E8"/>
    <w:rsid w:val="008C2800"/>
    <w:rsid w:val="008C2A51"/>
    <w:rsid w:val="008C2DEC"/>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365"/>
    <w:rsid w:val="008F0B30"/>
    <w:rsid w:val="008F105F"/>
    <w:rsid w:val="008F1CE9"/>
    <w:rsid w:val="008F2112"/>
    <w:rsid w:val="008F376B"/>
    <w:rsid w:val="008F3F8B"/>
    <w:rsid w:val="008F5E26"/>
    <w:rsid w:val="008F6E8B"/>
    <w:rsid w:val="008F77E9"/>
    <w:rsid w:val="008F7BBF"/>
    <w:rsid w:val="00900059"/>
    <w:rsid w:val="00900658"/>
    <w:rsid w:val="00901906"/>
    <w:rsid w:val="00901AE0"/>
    <w:rsid w:val="00903038"/>
    <w:rsid w:val="00903D66"/>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A40"/>
    <w:rsid w:val="00917AFD"/>
    <w:rsid w:val="00920066"/>
    <w:rsid w:val="00920208"/>
    <w:rsid w:val="009209E3"/>
    <w:rsid w:val="00920AE3"/>
    <w:rsid w:val="0092104C"/>
    <w:rsid w:val="00921AF4"/>
    <w:rsid w:val="0092236A"/>
    <w:rsid w:val="00922A4F"/>
    <w:rsid w:val="00922BFF"/>
    <w:rsid w:val="00922F5B"/>
    <w:rsid w:val="00923224"/>
    <w:rsid w:val="00923404"/>
    <w:rsid w:val="00923E41"/>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51BD"/>
    <w:rsid w:val="00955617"/>
    <w:rsid w:val="00955946"/>
    <w:rsid w:val="00955D88"/>
    <w:rsid w:val="009563D8"/>
    <w:rsid w:val="00956A69"/>
    <w:rsid w:val="00956D0A"/>
    <w:rsid w:val="00960E40"/>
    <w:rsid w:val="00962CFA"/>
    <w:rsid w:val="009635E9"/>
    <w:rsid w:val="00963666"/>
    <w:rsid w:val="00963E12"/>
    <w:rsid w:val="0096407B"/>
    <w:rsid w:val="009647C7"/>
    <w:rsid w:val="00964DF8"/>
    <w:rsid w:val="00965576"/>
    <w:rsid w:val="00965BB3"/>
    <w:rsid w:val="00966BD9"/>
    <w:rsid w:val="00967749"/>
    <w:rsid w:val="00967B7E"/>
    <w:rsid w:val="00970908"/>
    <w:rsid w:val="00970DF7"/>
    <w:rsid w:val="00971436"/>
    <w:rsid w:val="00972D78"/>
    <w:rsid w:val="00973B19"/>
    <w:rsid w:val="00973F86"/>
    <w:rsid w:val="0097439D"/>
    <w:rsid w:val="009743E4"/>
    <w:rsid w:val="00974C53"/>
    <w:rsid w:val="009751F8"/>
    <w:rsid w:val="009754BC"/>
    <w:rsid w:val="009761A5"/>
    <w:rsid w:val="0097698E"/>
    <w:rsid w:val="009772C7"/>
    <w:rsid w:val="00980D93"/>
    <w:rsid w:val="00981155"/>
    <w:rsid w:val="00981FB9"/>
    <w:rsid w:val="0098201C"/>
    <w:rsid w:val="00982BE5"/>
    <w:rsid w:val="00982CC1"/>
    <w:rsid w:val="009835E3"/>
    <w:rsid w:val="00983A0E"/>
    <w:rsid w:val="0098508B"/>
    <w:rsid w:val="009857E9"/>
    <w:rsid w:val="00985FF8"/>
    <w:rsid w:val="0098617D"/>
    <w:rsid w:val="00987061"/>
    <w:rsid w:val="00987929"/>
    <w:rsid w:val="00990584"/>
    <w:rsid w:val="00990A8E"/>
    <w:rsid w:val="00990AB3"/>
    <w:rsid w:val="00990B4C"/>
    <w:rsid w:val="00992189"/>
    <w:rsid w:val="0099218B"/>
    <w:rsid w:val="00992314"/>
    <w:rsid w:val="0099416D"/>
    <w:rsid w:val="0099434B"/>
    <w:rsid w:val="00995001"/>
    <w:rsid w:val="00995CFE"/>
    <w:rsid w:val="00995DF0"/>
    <w:rsid w:val="00996F84"/>
    <w:rsid w:val="00997294"/>
    <w:rsid w:val="00997807"/>
    <w:rsid w:val="00997937"/>
    <w:rsid w:val="009A073C"/>
    <w:rsid w:val="009A1451"/>
    <w:rsid w:val="009A1EE3"/>
    <w:rsid w:val="009A1FEB"/>
    <w:rsid w:val="009A26F4"/>
    <w:rsid w:val="009A27AF"/>
    <w:rsid w:val="009A31C8"/>
    <w:rsid w:val="009A35AA"/>
    <w:rsid w:val="009A4838"/>
    <w:rsid w:val="009A5A55"/>
    <w:rsid w:val="009A63CB"/>
    <w:rsid w:val="009A6859"/>
    <w:rsid w:val="009A6DCB"/>
    <w:rsid w:val="009A7ABA"/>
    <w:rsid w:val="009A7F93"/>
    <w:rsid w:val="009B0588"/>
    <w:rsid w:val="009B1410"/>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EA8"/>
    <w:rsid w:val="009B7FEC"/>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6D2"/>
    <w:rsid w:val="009D48C2"/>
    <w:rsid w:val="009D4A93"/>
    <w:rsid w:val="009D53C3"/>
    <w:rsid w:val="009D56E8"/>
    <w:rsid w:val="009D59E0"/>
    <w:rsid w:val="009D6599"/>
    <w:rsid w:val="009D78EA"/>
    <w:rsid w:val="009D7AEF"/>
    <w:rsid w:val="009D7E76"/>
    <w:rsid w:val="009E0B11"/>
    <w:rsid w:val="009E107D"/>
    <w:rsid w:val="009E10B7"/>
    <w:rsid w:val="009E13D0"/>
    <w:rsid w:val="009E1EA0"/>
    <w:rsid w:val="009E38D9"/>
    <w:rsid w:val="009E3B93"/>
    <w:rsid w:val="009E3E6E"/>
    <w:rsid w:val="009E5522"/>
    <w:rsid w:val="009E56FF"/>
    <w:rsid w:val="009E6AD8"/>
    <w:rsid w:val="009E6B7C"/>
    <w:rsid w:val="009E75D5"/>
    <w:rsid w:val="009E7B9F"/>
    <w:rsid w:val="009F0DE7"/>
    <w:rsid w:val="009F145D"/>
    <w:rsid w:val="009F2578"/>
    <w:rsid w:val="009F36D7"/>
    <w:rsid w:val="009F3B3D"/>
    <w:rsid w:val="009F429B"/>
    <w:rsid w:val="009F5148"/>
    <w:rsid w:val="009F51BD"/>
    <w:rsid w:val="009F5B06"/>
    <w:rsid w:val="009F5BE4"/>
    <w:rsid w:val="009F5F22"/>
    <w:rsid w:val="009F6119"/>
    <w:rsid w:val="009F62E9"/>
    <w:rsid w:val="009F6EC0"/>
    <w:rsid w:val="00A002D8"/>
    <w:rsid w:val="00A01126"/>
    <w:rsid w:val="00A01474"/>
    <w:rsid w:val="00A02C41"/>
    <w:rsid w:val="00A05CB9"/>
    <w:rsid w:val="00A05DCC"/>
    <w:rsid w:val="00A078AA"/>
    <w:rsid w:val="00A10616"/>
    <w:rsid w:val="00A11377"/>
    <w:rsid w:val="00A12271"/>
    <w:rsid w:val="00A12A1F"/>
    <w:rsid w:val="00A12CED"/>
    <w:rsid w:val="00A12E43"/>
    <w:rsid w:val="00A1312A"/>
    <w:rsid w:val="00A138C6"/>
    <w:rsid w:val="00A1424F"/>
    <w:rsid w:val="00A15705"/>
    <w:rsid w:val="00A16CE4"/>
    <w:rsid w:val="00A178C0"/>
    <w:rsid w:val="00A17E16"/>
    <w:rsid w:val="00A20C66"/>
    <w:rsid w:val="00A21CB3"/>
    <w:rsid w:val="00A22310"/>
    <w:rsid w:val="00A2312B"/>
    <w:rsid w:val="00A2318E"/>
    <w:rsid w:val="00A2324D"/>
    <w:rsid w:val="00A23C2E"/>
    <w:rsid w:val="00A23DD4"/>
    <w:rsid w:val="00A24DB3"/>
    <w:rsid w:val="00A26C01"/>
    <w:rsid w:val="00A275B7"/>
    <w:rsid w:val="00A307D1"/>
    <w:rsid w:val="00A30830"/>
    <w:rsid w:val="00A30DBB"/>
    <w:rsid w:val="00A30F08"/>
    <w:rsid w:val="00A31DDA"/>
    <w:rsid w:val="00A32042"/>
    <w:rsid w:val="00A320D9"/>
    <w:rsid w:val="00A32171"/>
    <w:rsid w:val="00A32778"/>
    <w:rsid w:val="00A32AFA"/>
    <w:rsid w:val="00A32B45"/>
    <w:rsid w:val="00A33E77"/>
    <w:rsid w:val="00A33FAD"/>
    <w:rsid w:val="00A35020"/>
    <w:rsid w:val="00A35747"/>
    <w:rsid w:val="00A360A2"/>
    <w:rsid w:val="00A361CA"/>
    <w:rsid w:val="00A40C09"/>
    <w:rsid w:val="00A40EB4"/>
    <w:rsid w:val="00A415E5"/>
    <w:rsid w:val="00A41745"/>
    <w:rsid w:val="00A421A1"/>
    <w:rsid w:val="00A42E9B"/>
    <w:rsid w:val="00A43578"/>
    <w:rsid w:val="00A43868"/>
    <w:rsid w:val="00A43C48"/>
    <w:rsid w:val="00A43F34"/>
    <w:rsid w:val="00A44098"/>
    <w:rsid w:val="00A44C27"/>
    <w:rsid w:val="00A451F9"/>
    <w:rsid w:val="00A464C6"/>
    <w:rsid w:val="00A46558"/>
    <w:rsid w:val="00A46EC0"/>
    <w:rsid w:val="00A47396"/>
    <w:rsid w:val="00A477F4"/>
    <w:rsid w:val="00A50BDA"/>
    <w:rsid w:val="00A52BCE"/>
    <w:rsid w:val="00A52F4B"/>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2DE9"/>
    <w:rsid w:val="00A63AE0"/>
    <w:rsid w:val="00A642C0"/>
    <w:rsid w:val="00A647C7"/>
    <w:rsid w:val="00A6545D"/>
    <w:rsid w:val="00A658FF"/>
    <w:rsid w:val="00A65C3F"/>
    <w:rsid w:val="00A65CB6"/>
    <w:rsid w:val="00A677A0"/>
    <w:rsid w:val="00A677B5"/>
    <w:rsid w:val="00A70275"/>
    <w:rsid w:val="00A7092A"/>
    <w:rsid w:val="00A70935"/>
    <w:rsid w:val="00A71667"/>
    <w:rsid w:val="00A72AAD"/>
    <w:rsid w:val="00A742B1"/>
    <w:rsid w:val="00A74DA6"/>
    <w:rsid w:val="00A755AA"/>
    <w:rsid w:val="00A75E7E"/>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431"/>
    <w:rsid w:val="00A87902"/>
    <w:rsid w:val="00A87BFC"/>
    <w:rsid w:val="00A87EEC"/>
    <w:rsid w:val="00A90515"/>
    <w:rsid w:val="00A906C5"/>
    <w:rsid w:val="00A909B0"/>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4D7"/>
    <w:rsid w:val="00A946C9"/>
    <w:rsid w:val="00A95CC9"/>
    <w:rsid w:val="00A95FEB"/>
    <w:rsid w:val="00A96196"/>
    <w:rsid w:val="00A966C9"/>
    <w:rsid w:val="00A975DC"/>
    <w:rsid w:val="00AA0504"/>
    <w:rsid w:val="00AA07AA"/>
    <w:rsid w:val="00AA0AE7"/>
    <w:rsid w:val="00AA1498"/>
    <w:rsid w:val="00AA23B5"/>
    <w:rsid w:val="00AA32A8"/>
    <w:rsid w:val="00AA39E5"/>
    <w:rsid w:val="00AA3A8D"/>
    <w:rsid w:val="00AA43B5"/>
    <w:rsid w:val="00AA47C4"/>
    <w:rsid w:val="00AA4933"/>
    <w:rsid w:val="00AA4A80"/>
    <w:rsid w:val="00AA4B7E"/>
    <w:rsid w:val="00AA530F"/>
    <w:rsid w:val="00AA5639"/>
    <w:rsid w:val="00AA5C39"/>
    <w:rsid w:val="00AA63A6"/>
    <w:rsid w:val="00AA6D4F"/>
    <w:rsid w:val="00AA71F9"/>
    <w:rsid w:val="00AA759C"/>
    <w:rsid w:val="00AA7D66"/>
    <w:rsid w:val="00AA7DB3"/>
    <w:rsid w:val="00AB03A3"/>
    <w:rsid w:val="00AB0C5C"/>
    <w:rsid w:val="00AB23E1"/>
    <w:rsid w:val="00AB3523"/>
    <w:rsid w:val="00AB3EE8"/>
    <w:rsid w:val="00AB40D2"/>
    <w:rsid w:val="00AB4986"/>
    <w:rsid w:val="00AB56F4"/>
    <w:rsid w:val="00AB5DFD"/>
    <w:rsid w:val="00AB5F48"/>
    <w:rsid w:val="00AB6887"/>
    <w:rsid w:val="00AB7F94"/>
    <w:rsid w:val="00AC10BC"/>
    <w:rsid w:val="00AC1661"/>
    <w:rsid w:val="00AC1EE3"/>
    <w:rsid w:val="00AC247B"/>
    <w:rsid w:val="00AC2C2D"/>
    <w:rsid w:val="00AC31CA"/>
    <w:rsid w:val="00AC388A"/>
    <w:rsid w:val="00AC38F9"/>
    <w:rsid w:val="00AC3B89"/>
    <w:rsid w:val="00AC3C91"/>
    <w:rsid w:val="00AC430D"/>
    <w:rsid w:val="00AC547A"/>
    <w:rsid w:val="00AC5650"/>
    <w:rsid w:val="00AC5759"/>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4ED"/>
    <w:rsid w:val="00AE167C"/>
    <w:rsid w:val="00AE2015"/>
    <w:rsid w:val="00AE2219"/>
    <w:rsid w:val="00AE23C9"/>
    <w:rsid w:val="00AE319B"/>
    <w:rsid w:val="00AE3439"/>
    <w:rsid w:val="00AE3DD6"/>
    <w:rsid w:val="00AE3E72"/>
    <w:rsid w:val="00AE44F7"/>
    <w:rsid w:val="00AE587C"/>
    <w:rsid w:val="00AE5F46"/>
    <w:rsid w:val="00AE6C6E"/>
    <w:rsid w:val="00AE6E44"/>
    <w:rsid w:val="00AF0B68"/>
    <w:rsid w:val="00AF0B7C"/>
    <w:rsid w:val="00AF1B0C"/>
    <w:rsid w:val="00AF1D00"/>
    <w:rsid w:val="00AF1F10"/>
    <w:rsid w:val="00AF23CF"/>
    <w:rsid w:val="00AF2C60"/>
    <w:rsid w:val="00AF32D4"/>
    <w:rsid w:val="00AF33B4"/>
    <w:rsid w:val="00AF3A82"/>
    <w:rsid w:val="00AF47BD"/>
    <w:rsid w:val="00AF66EC"/>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E5B"/>
    <w:rsid w:val="00B1121C"/>
    <w:rsid w:val="00B117B6"/>
    <w:rsid w:val="00B125CE"/>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BF6"/>
    <w:rsid w:val="00B23EB3"/>
    <w:rsid w:val="00B2590D"/>
    <w:rsid w:val="00B264D9"/>
    <w:rsid w:val="00B27654"/>
    <w:rsid w:val="00B27A99"/>
    <w:rsid w:val="00B30935"/>
    <w:rsid w:val="00B30FBF"/>
    <w:rsid w:val="00B3183B"/>
    <w:rsid w:val="00B327AF"/>
    <w:rsid w:val="00B328C9"/>
    <w:rsid w:val="00B32AE5"/>
    <w:rsid w:val="00B3336D"/>
    <w:rsid w:val="00B33BBA"/>
    <w:rsid w:val="00B347FB"/>
    <w:rsid w:val="00B34D6E"/>
    <w:rsid w:val="00B3680A"/>
    <w:rsid w:val="00B3735E"/>
    <w:rsid w:val="00B40FAF"/>
    <w:rsid w:val="00B41262"/>
    <w:rsid w:val="00B416C6"/>
    <w:rsid w:val="00B41E54"/>
    <w:rsid w:val="00B420A5"/>
    <w:rsid w:val="00B42B98"/>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691A"/>
    <w:rsid w:val="00B56CD5"/>
    <w:rsid w:val="00B577D4"/>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02C0"/>
    <w:rsid w:val="00B7278D"/>
    <w:rsid w:val="00B72980"/>
    <w:rsid w:val="00B73135"/>
    <w:rsid w:val="00B737BE"/>
    <w:rsid w:val="00B73CE8"/>
    <w:rsid w:val="00B74FAE"/>
    <w:rsid w:val="00B74FBE"/>
    <w:rsid w:val="00B756FD"/>
    <w:rsid w:val="00B75C8E"/>
    <w:rsid w:val="00B76149"/>
    <w:rsid w:val="00B77098"/>
    <w:rsid w:val="00B77ABE"/>
    <w:rsid w:val="00B77CB1"/>
    <w:rsid w:val="00B80502"/>
    <w:rsid w:val="00B80A40"/>
    <w:rsid w:val="00B80C38"/>
    <w:rsid w:val="00B813D8"/>
    <w:rsid w:val="00B81DD3"/>
    <w:rsid w:val="00B82104"/>
    <w:rsid w:val="00B827E4"/>
    <w:rsid w:val="00B8283D"/>
    <w:rsid w:val="00B834E2"/>
    <w:rsid w:val="00B83958"/>
    <w:rsid w:val="00B83CD3"/>
    <w:rsid w:val="00B83DFD"/>
    <w:rsid w:val="00B84313"/>
    <w:rsid w:val="00B84CCF"/>
    <w:rsid w:val="00B85381"/>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84E"/>
    <w:rsid w:val="00B93B04"/>
    <w:rsid w:val="00B9510A"/>
    <w:rsid w:val="00B9514C"/>
    <w:rsid w:val="00B9529F"/>
    <w:rsid w:val="00B95904"/>
    <w:rsid w:val="00B96789"/>
    <w:rsid w:val="00BA1A9A"/>
    <w:rsid w:val="00BA1AB9"/>
    <w:rsid w:val="00BA21D0"/>
    <w:rsid w:val="00BA2722"/>
    <w:rsid w:val="00BA2A3A"/>
    <w:rsid w:val="00BA3CDD"/>
    <w:rsid w:val="00BA3D43"/>
    <w:rsid w:val="00BA4DE1"/>
    <w:rsid w:val="00BA4FE7"/>
    <w:rsid w:val="00BA534D"/>
    <w:rsid w:val="00BA622D"/>
    <w:rsid w:val="00BA626A"/>
    <w:rsid w:val="00BA66BB"/>
    <w:rsid w:val="00BA66CC"/>
    <w:rsid w:val="00BA7891"/>
    <w:rsid w:val="00BA7D6D"/>
    <w:rsid w:val="00BA7F6F"/>
    <w:rsid w:val="00BB0030"/>
    <w:rsid w:val="00BB0967"/>
    <w:rsid w:val="00BB15BD"/>
    <w:rsid w:val="00BB1D1C"/>
    <w:rsid w:val="00BB213F"/>
    <w:rsid w:val="00BB2255"/>
    <w:rsid w:val="00BB26F6"/>
    <w:rsid w:val="00BB282D"/>
    <w:rsid w:val="00BB2946"/>
    <w:rsid w:val="00BB2DC7"/>
    <w:rsid w:val="00BB30F7"/>
    <w:rsid w:val="00BB3798"/>
    <w:rsid w:val="00BB3A1E"/>
    <w:rsid w:val="00BB651F"/>
    <w:rsid w:val="00BB660D"/>
    <w:rsid w:val="00BB69CF"/>
    <w:rsid w:val="00BB703C"/>
    <w:rsid w:val="00BB76C4"/>
    <w:rsid w:val="00BB799B"/>
    <w:rsid w:val="00BC0052"/>
    <w:rsid w:val="00BC0497"/>
    <w:rsid w:val="00BC05F0"/>
    <w:rsid w:val="00BC0BF9"/>
    <w:rsid w:val="00BC0CD0"/>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A32"/>
    <w:rsid w:val="00BC5D27"/>
    <w:rsid w:val="00BC68FE"/>
    <w:rsid w:val="00BC6ACE"/>
    <w:rsid w:val="00BC72A5"/>
    <w:rsid w:val="00BC78E6"/>
    <w:rsid w:val="00BC7E0F"/>
    <w:rsid w:val="00BD02EF"/>
    <w:rsid w:val="00BD0947"/>
    <w:rsid w:val="00BD17E1"/>
    <w:rsid w:val="00BD1DBB"/>
    <w:rsid w:val="00BD37CE"/>
    <w:rsid w:val="00BD3B61"/>
    <w:rsid w:val="00BD46E9"/>
    <w:rsid w:val="00BD508A"/>
    <w:rsid w:val="00BD5293"/>
    <w:rsid w:val="00BD5BF5"/>
    <w:rsid w:val="00BD790F"/>
    <w:rsid w:val="00BD7C81"/>
    <w:rsid w:val="00BE052C"/>
    <w:rsid w:val="00BE1527"/>
    <w:rsid w:val="00BE22B0"/>
    <w:rsid w:val="00BE2ED3"/>
    <w:rsid w:val="00BE31C9"/>
    <w:rsid w:val="00BE3E90"/>
    <w:rsid w:val="00BE3EDC"/>
    <w:rsid w:val="00BE4C14"/>
    <w:rsid w:val="00BE574C"/>
    <w:rsid w:val="00BE5BBD"/>
    <w:rsid w:val="00BE6EC1"/>
    <w:rsid w:val="00BE74E8"/>
    <w:rsid w:val="00BE7E8B"/>
    <w:rsid w:val="00BF18AC"/>
    <w:rsid w:val="00BF3585"/>
    <w:rsid w:val="00BF4099"/>
    <w:rsid w:val="00BF4E0D"/>
    <w:rsid w:val="00BF4E84"/>
    <w:rsid w:val="00BF5400"/>
    <w:rsid w:val="00BF5654"/>
    <w:rsid w:val="00BF57B1"/>
    <w:rsid w:val="00BF5910"/>
    <w:rsid w:val="00BF5C15"/>
    <w:rsid w:val="00BF5EDD"/>
    <w:rsid w:val="00BF6138"/>
    <w:rsid w:val="00BF675A"/>
    <w:rsid w:val="00BF69BE"/>
    <w:rsid w:val="00BF7155"/>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AF5"/>
    <w:rsid w:val="00C12918"/>
    <w:rsid w:val="00C13179"/>
    <w:rsid w:val="00C135CE"/>
    <w:rsid w:val="00C1463A"/>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1E1"/>
    <w:rsid w:val="00C237A9"/>
    <w:rsid w:val="00C23B63"/>
    <w:rsid w:val="00C23C7C"/>
    <w:rsid w:val="00C23D29"/>
    <w:rsid w:val="00C23D2E"/>
    <w:rsid w:val="00C249B3"/>
    <w:rsid w:val="00C25684"/>
    <w:rsid w:val="00C25976"/>
    <w:rsid w:val="00C261BF"/>
    <w:rsid w:val="00C26225"/>
    <w:rsid w:val="00C26541"/>
    <w:rsid w:val="00C26B2C"/>
    <w:rsid w:val="00C26D6E"/>
    <w:rsid w:val="00C277C5"/>
    <w:rsid w:val="00C3092C"/>
    <w:rsid w:val="00C30A1B"/>
    <w:rsid w:val="00C30E2E"/>
    <w:rsid w:val="00C31CED"/>
    <w:rsid w:val="00C31DA6"/>
    <w:rsid w:val="00C31FB1"/>
    <w:rsid w:val="00C33130"/>
    <w:rsid w:val="00C3392F"/>
    <w:rsid w:val="00C33FB4"/>
    <w:rsid w:val="00C34178"/>
    <w:rsid w:val="00C34B2A"/>
    <w:rsid w:val="00C3589F"/>
    <w:rsid w:val="00C35E64"/>
    <w:rsid w:val="00C36660"/>
    <w:rsid w:val="00C36F87"/>
    <w:rsid w:val="00C371D2"/>
    <w:rsid w:val="00C37710"/>
    <w:rsid w:val="00C4126C"/>
    <w:rsid w:val="00C413EE"/>
    <w:rsid w:val="00C41705"/>
    <w:rsid w:val="00C432A3"/>
    <w:rsid w:val="00C43453"/>
    <w:rsid w:val="00C44865"/>
    <w:rsid w:val="00C44FE7"/>
    <w:rsid w:val="00C459E1"/>
    <w:rsid w:val="00C45F53"/>
    <w:rsid w:val="00C4655F"/>
    <w:rsid w:val="00C46DA8"/>
    <w:rsid w:val="00C4715F"/>
    <w:rsid w:val="00C47A47"/>
    <w:rsid w:val="00C47C7A"/>
    <w:rsid w:val="00C47EEC"/>
    <w:rsid w:val="00C5080B"/>
    <w:rsid w:val="00C51387"/>
    <w:rsid w:val="00C514E2"/>
    <w:rsid w:val="00C5152F"/>
    <w:rsid w:val="00C520A1"/>
    <w:rsid w:val="00C52949"/>
    <w:rsid w:val="00C52AD3"/>
    <w:rsid w:val="00C536C4"/>
    <w:rsid w:val="00C53C03"/>
    <w:rsid w:val="00C54A42"/>
    <w:rsid w:val="00C54ABE"/>
    <w:rsid w:val="00C60B82"/>
    <w:rsid w:val="00C612E1"/>
    <w:rsid w:val="00C6141F"/>
    <w:rsid w:val="00C61C28"/>
    <w:rsid w:val="00C61CF1"/>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2389"/>
    <w:rsid w:val="00C723B4"/>
    <w:rsid w:val="00C7259F"/>
    <w:rsid w:val="00C7326A"/>
    <w:rsid w:val="00C73407"/>
    <w:rsid w:val="00C734D1"/>
    <w:rsid w:val="00C73695"/>
    <w:rsid w:val="00C74FEB"/>
    <w:rsid w:val="00C75712"/>
    <w:rsid w:val="00C760EB"/>
    <w:rsid w:val="00C77CE8"/>
    <w:rsid w:val="00C80484"/>
    <w:rsid w:val="00C804FD"/>
    <w:rsid w:val="00C8082A"/>
    <w:rsid w:val="00C81299"/>
    <w:rsid w:val="00C81C3D"/>
    <w:rsid w:val="00C81F4F"/>
    <w:rsid w:val="00C8226E"/>
    <w:rsid w:val="00C8237A"/>
    <w:rsid w:val="00C83019"/>
    <w:rsid w:val="00C838BF"/>
    <w:rsid w:val="00C8458B"/>
    <w:rsid w:val="00C86A92"/>
    <w:rsid w:val="00C875DD"/>
    <w:rsid w:val="00C91FFC"/>
    <w:rsid w:val="00C93182"/>
    <w:rsid w:val="00C93613"/>
    <w:rsid w:val="00C93E47"/>
    <w:rsid w:val="00C940C5"/>
    <w:rsid w:val="00C9458D"/>
    <w:rsid w:val="00C94BC0"/>
    <w:rsid w:val="00C94D48"/>
    <w:rsid w:val="00C95B86"/>
    <w:rsid w:val="00C95FC2"/>
    <w:rsid w:val="00C961DE"/>
    <w:rsid w:val="00C9663C"/>
    <w:rsid w:val="00C96E9A"/>
    <w:rsid w:val="00C97324"/>
    <w:rsid w:val="00C97922"/>
    <w:rsid w:val="00CA0AB7"/>
    <w:rsid w:val="00CA1CF9"/>
    <w:rsid w:val="00CA1E2A"/>
    <w:rsid w:val="00CA1ED4"/>
    <w:rsid w:val="00CA22E0"/>
    <w:rsid w:val="00CA285C"/>
    <w:rsid w:val="00CA2C62"/>
    <w:rsid w:val="00CA32A3"/>
    <w:rsid w:val="00CA42F6"/>
    <w:rsid w:val="00CA4D52"/>
    <w:rsid w:val="00CA5070"/>
    <w:rsid w:val="00CB044F"/>
    <w:rsid w:val="00CB08CA"/>
    <w:rsid w:val="00CB0DF8"/>
    <w:rsid w:val="00CB11CF"/>
    <w:rsid w:val="00CB1353"/>
    <w:rsid w:val="00CB1A83"/>
    <w:rsid w:val="00CB2A64"/>
    <w:rsid w:val="00CB44A1"/>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F90"/>
    <w:rsid w:val="00CD7635"/>
    <w:rsid w:val="00CD764D"/>
    <w:rsid w:val="00CD799E"/>
    <w:rsid w:val="00CD7A2C"/>
    <w:rsid w:val="00CE010B"/>
    <w:rsid w:val="00CE0D84"/>
    <w:rsid w:val="00CE0F1E"/>
    <w:rsid w:val="00CE1314"/>
    <w:rsid w:val="00CE1AB8"/>
    <w:rsid w:val="00CE1F14"/>
    <w:rsid w:val="00CE2B36"/>
    <w:rsid w:val="00CE3903"/>
    <w:rsid w:val="00CE5021"/>
    <w:rsid w:val="00CE5460"/>
    <w:rsid w:val="00CE73F2"/>
    <w:rsid w:val="00CE78B0"/>
    <w:rsid w:val="00CF0C4E"/>
    <w:rsid w:val="00CF0E9E"/>
    <w:rsid w:val="00CF12F8"/>
    <w:rsid w:val="00CF1AC9"/>
    <w:rsid w:val="00CF1C75"/>
    <w:rsid w:val="00CF2E73"/>
    <w:rsid w:val="00CF3377"/>
    <w:rsid w:val="00CF3B16"/>
    <w:rsid w:val="00CF3BBE"/>
    <w:rsid w:val="00CF4CCA"/>
    <w:rsid w:val="00CF5B9C"/>
    <w:rsid w:val="00CF600A"/>
    <w:rsid w:val="00CF667D"/>
    <w:rsid w:val="00CF75B4"/>
    <w:rsid w:val="00CF7DA4"/>
    <w:rsid w:val="00CF7F1D"/>
    <w:rsid w:val="00D0015A"/>
    <w:rsid w:val="00D003E7"/>
    <w:rsid w:val="00D00EAE"/>
    <w:rsid w:val="00D01BCA"/>
    <w:rsid w:val="00D022E1"/>
    <w:rsid w:val="00D026C1"/>
    <w:rsid w:val="00D02E18"/>
    <w:rsid w:val="00D034FD"/>
    <w:rsid w:val="00D03D3F"/>
    <w:rsid w:val="00D04254"/>
    <w:rsid w:val="00D045B8"/>
    <w:rsid w:val="00D0490A"/>
    <w:rsid w:val="00D04AB3"/>
    <w:rsid w:val="00D0586B"/>
    <w:rsid w:val="00D05B09"/>
    <w:rsid w:val="00D062A0"/>
    <w:rsid w:val="00D0668C"/>
    <w:rsid w:val="00D06CBD"/>
    <w:rsid w:val="00D06FC3"/>
    <w:rsid w:val="00D0732A"/>
    <w:rsid w:val="00D07503"/>
    <w:rsid w:val="00D07BA0"/>
    <w:rsid w:val="00D07FD8"/>
    <w:rsid w:val="00D109D5"/>
    <w:rsid w:val="00D1233F"/>
    <w:rsid w:val="00D123AA"/>
    <w:rsid w:val="00D13019"/>
    <w:rsid w:val="00D13353"/>
    <w:rsid w:val="00D1374D"/>
    <w:rsid w:val="00D1409F"/>
    <w:rsid w:val="00D15541"/>
    <w:rsid w:val="00D15567"/>
    <w:rsid w:val="00D15CF5"/>
    <w:rsid w:val="00D163A3"/>
    <w:rsid w:val="00D165C2"/>
    <w:rsid w:val="00D16D56"/>
    <w:rsid w:val="00D179B4"/>
    <w:rsid w:val="00D17A84"/>
    <w:rsid w:val="00D17E85"/>
    <w:rsid w:val="00D204EB"/>
    <w:rsid w:val="00D218FA"/>
    <w:rsid w:val="00D22E80"/>
    <w:rsid w:val="00D23DD1"/>
    <w:rsid w:val="00D2449B"/>
    <w:rsid w:val="00D2498D"/>
    <w:rsid w:val="00D25E70"/>
    <w:rsid w:val="00D26487"/>
    <w:rsid w:val="00D26AAF"/>
    <w:rsid w:val="00D26E4B"/>
    <w:rsid w:val="00D275CD"/>
    <w:rsid w:val="00D27846"/>
    <w:rsid w:val="00D30007"/>
    <w:rsid w:val="00D30114"/>
    <w:rsid w:val="00D30C24"/>
    <w:rsid w:val="00D30D18"/>
    <w:rsid w:val="00D31067"/>
    <w:rsid w:val="00D31CC7"/>
    <w:rsid w:val="00D32754"/>
    <w:rsid w:val="00D32C7C"/>
    <w:rsid w:val="00D32CAB"/>
    <w:rsid w:val="00D33535"/>
    <w:rsid w:val="00D338F9"/>
    <w:rsid w:val="00D34AD6"/>
    <w:rsid w:val="00D35E19"/>
    <w:rsid w:val="00D3640A"/>
    <w:rsid w:val="00D36A43"/>
    <w:rsid w:val="00D36F7F"/>
    <w:rsid w:val="00D37358"/>
    <w:rsid w:val="00D37F20"/>
    <w:rsid w:val="00D406FF"/>
    <w:rsid w:val="00D41294"/>
    <w:rsid w:val="00D41D4A"/>
    <w:rsid w:val="00D41FE7"/>
    <w:rsid w:val="00D424FC"/>
    <w:rsid w:val="00D42A0B"/>
    <w:rsid w:val="00D437FE"/>
    <w:rsid w:val="00D43E13"/>
    <w:rsid w:val="00D4445C"/>
    <w:rsid w:val="00D453E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EF0"/>
    <w:rsid w:val="00D620D7"/>
    <w:rsid w:val="00D62DB3"/>
    <w:rsid w:val="00D63A16"/>
    <w:rsid w:val="00D640A2"/>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202F"/>
    <w:rsid w:val="00D72662"/>
    <w:rsid w:val="00D7356C"/>
    <w:rsid w:val="00D73FF9"/>
    <w:rsid w:val="00D74D2D"/>
    <w:rsid w:val="00D74F45"/>
    <w:rsid w:val="00D75EA1"/>
    <w:rsid w:val="00D765E3"/>
    <w:rsid w:val="00D76D74"/>
    <w:rsid w:val="00D76FEF"/>
    <w:rsid w:val="00D7717A"/>
    <w:rsid w:val="00D8004F"/>
    <w:rsid w:val="00D817BD"/>
    <w:rsid w:val="00D824A7"/>
    <w:rsid w:val="00D824DA"/>
    <w:rsid w:val="00D82991"/>
    <w:rsid w:val="00D829A6"/>
    <w:rsid w:val="00D829B7"/>
    <w:rsid w:val="00D82C6F"/>
    <w:rsid w:val="00D82DE8"/>
    <w:rsid w:val="00D82E0A"/>
    <w:rsid w:val="00D838C7"/>
    <w:rsid w:val="00D83F71"/>
    <w:rsid w:val="00D84161"/>
    <w:rsid w:val="00D848E8"/>
    <w:rsid w:val="00D84D2A"/>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5B3C"/>
    <w:rsid w:val="00D96F4B"/>
    <w:rsid w:val="00D97ADF"/>
    <w:rsid w:val="00D97C58"/>
    <w:rsid w:val="00D97DD8"/>
    <w:rsid w:val="00DA069E"/>
    <w:rsid w:val="00DA1A7E"/>
    <w:rsid w:val="00DA2C1A"/>
    <w:rsid w:val="00DA2D12"/>
    <w:rsid w:val="00DA2D79"/>
    <w:rsid w:val="00DA38C5"/>
    <w:rsid w:val="00DA4C85"/>
    <w:rsid w:val="00DA61C8"/>
    <w:rsid w:val="00DA6502"/>
    <w:rsid w:val="00DA663D"/>
    <w:rsid w:val="00DA6D9E"/>
    <w:rsid w:val="00DB1C1F"/>
    <w:rsid w:val="00DB3387"/>
    <w:rsid w:val="00DB38E5"/>
    <w:rsid w:val="00DB42AC"/>
    <w:rsid w:val="00DB4717"/>
    <w:rsid w:val="00DB486E"/>
    <w:rsid w:val="00DB4AA5"/>
    <w:rsid w:val="00DB6626"/>
    <w:rsid w:val="00DB69A9"/>
    <w:rsid w:val="00DB6CFC"/>
    <w:rsid w:val="00DB7944"/>
    <w:rsid w:val="00DB7B6D"/>
    <w:rsid w:val="00DC0339"/>
    <w:rsid w:val="00DC0FEC"/>
    <w:rsid w:val="00DC14D6"/>
    <w:rsid w:val="00DC17FB"/>
    <w:rsid w:val="00DC21D1"/>
    <w:rsid w:val="00DC235C"/>
    <w:rsid w:val="00DC2565"/>
    <w:rsid w:val="00DC2586"/>
    <w:rsid w:val="00DC25C6"/>
    <w:rsid w:val="00DC2679"/>
    <w:rsid w:val="00DC3A53"/>
    <w:rsid w:val="00DC48E1"/>
    <w:rsid w:val="00DC5746"/>
    <w:rsid w:val="00DC57C8"/>
    <w:rsid w:val="00DC5E93"/>
    <w:rsid w:val="00DC61EE"/>
    <w:rsid w:val="00DC6B31"/>
    <w:rsid w:val="00DC75D2"/>
    <w:rsid w:val="00DC75EF"/>
    <w:rsid w:val="00DD04E3"/>
    <w:rsid w:val="00DD0C0A"/>
    <w:rsid w:val="00DD14A6"/>
    <w:rsid w:val="00DD23A7"/>
    <w:rsid w:val="00DD27BC"/>
    <w:rsid w:val="00DD2803"/>
    <w:rsid w:val="00DD2A4A"/>
    <w:rsid w:val="00DD2BD6"/>
    <w:rsid w:val="00DD2D58"/>
    <w:rsid w:val="00DD2FB3"/>
    <w:rsid w:val="00DD3D36"/>
    <w:rsid w:val="00DD4AAB"/>
    <w:rsid w:val="00DD4C4A"/>
    <w:rsid w:val="00DD6141"/>
    <w:rsid w:val="00DD61CF"/>
    <w:rsid w:val="00DD68A6"/>
    <w:rsid w:val="00DD6BD0"/>
    <w:rsid w:val="00DD7410"/>
    <w:rsid w:val="00DD743A"/>
    <w:rsid w:val="00DE103D"/>
    <w:rsid w:val="00DE1479"/>
    <w:rsid w:val="00DE19B4"/>
    <w:rsid w:val="00DE19B5"/>
    <w:rsid w:val="00DE1AEB"/>
    <w:rsid w:val="00DE218C"/>
    <w:rsid w:val="00DE28B8"/>
    <w:rsid w:val="00DE28E0"/>
    <w:rsid w:val="00DE3071"/>
    <w:rsid w:val="00DE3912"/>
    <w:rsid w:val="00DE39DA"/>
    <w:rsid w:val="00DE3C9C"/>
    <w:rsid w:val="00DE3FAB"/>
    <w:rsid w:val="00DE4189"/>
    <w:rsid w:val="00DE4C0B"/>
    <w:rsid w:val="00DE4CEC"/>
    <w:rsid w:val="00DE4DB3"/>
    <w:rsid w:val="00DE6163"/>
    <w:rsid w:val="00DE6A0B"/>
    <w:rsid w:val="00DF035D"/>
    <w:rsid w:val="00DF0741"/>
    <w:rsid w:val="00DF0823"/>
    <w:rsid w:val="00DF1582"/>
    <w:rsid w:val="00DF26D7"/>
    <w:rsid w:val="00DF335D"/>
    <w:rsid w:val="00DF3B17"/>
    <w:rsid w:val="00DF440D"/>
    <w:rsid w:val="00DF4911"/>
    <w:rsid w:val="00DF5B71"/>
    <w:rsid w:val="00DF5BF7"/>
    <w:rsid w:val="00DF6365"/>
    <w:rsid w:val="00DF7448"/>
    <w:rsid w:val="00E00742"/>
    <w:rsid w:val="00E00B2E"/>
    <w:rsid w:val="00E011C4"/>
    <w:rsid w:val="00E01378"/>
    <w:rsid w:val="00E015D3"/>
    <w:rsid w:val="00E01CD2"/>
    <w:rsid w:val="00E0208B"/>
    <w:rsid w:val="00E0215C"/>
    <w:rsid w:val="00E02488"/>
    <w:rsid w:val="00E039A4"/>
    <w:rsid w:val="00E04339"/>
    <w:rsid w:val="00E04A77"/>
    <w:rsid w:val="00E0580E"/>
    <w:rsid w:val="00E05E03"/>
    <w:rsid w:val="00E07031"/>
    <w:rsid w:val="00E070F6"/>
    <w:rsid w:val="00E0724F"/>
    <w:rsid w:val="00E07869"/>
    <w:rsid w:val="00E07AAE"/>
    <w:rsid w:val="00E07F70"/>
    <w:rsid w:val="00E11C72"/>
    <w:rsid w:val="00E125DC"/>
    <w:rsid w:val="00E12D43"/>
    <w:rsid w:val="00E12F5C"/>
    <w:rsid w:val="00E1308B"/>
    <w:rsid w:val="00E13124"/>
    <w:rsid w:val="00E13198"/>
    <w:rsid w:val="00E134EC"/>
    <w:rsid w:val="00E14D17"/>
    <w:rsid w:val="00E15BAF"/>
    <w:rsid w:val="00E15F9D"/>
    <w:rsid w:val="00E166B8"/>
    <w:rsid w:val="00E17165"/>
    <w:rsid w:val="00E2088D"/>
    <w:rsid w:val="00E20DB6"/>
    <w:rsid w:val="00E211DD"/>
    <w:rsid w:val="00E21764"/>
    <w:rsid w:val="00E21C81"/>
    <w:rsid w:val="00E22094"/>
    <w:rsid w:val="00E2239C"/>
    <w:rsid w:val="00E2334D"/>
    <w:rsid w:val="00E24FEA"/>
    <w:rsid w:val="00E25071"/>
    <w:rsid w:val="00E2564A"/>
    <w:rsid w:val="00E25F8F"/>
    <w:rsid w:val="00E2645F"/>
    <w:rsid w:val="00E26A68"/>
    <w:rsid w:val="00E26CCE"/>
    <w:rsid w:val="00E27DBA"/>
    <w:rsid w:val="00E310E0"/>
    <w:rsid w:val="00E32421"/>
    <w:rsid w:val="00E331D4"/>
    <w:rsid w:val="00E332B6"/>
    <w:rsid w:val="00E33643"/>
    <w:rsid w:val="00E339CB"/>
    <w:rsid w:val="00E3427E"/>
    <w:rsid w:val="00E34BEF"/>
    <w:rsid w:val="00E35000"/>
    <w:rsid w:val="00E3578C"/>
    <w:rsid w:val="00E357ED"/>
    <w:rsid w:val="00E3599F"/>
    <w:rsid w:val="00E35F1F"/>
    <w:rsid w:val="00E36102"/>
    <w:rsid w:val="00E36260"/>
    <w:rsid w:val="00E36643"/>
    <w:rsid w:val="00E36C2E"/>
    <w:rsid w:val="00E36C36"/>
    <w:rsid w:val="00E3761F"/>
    <w:rsid w:val="00E37888"/>
    <w:rsid w:val="00E40DA9"/>
    <w:rsid w:val="00E41140"/>
    <w:rsid w:val="00E412DB"/>
    <w:rsid w:val="00E41977"/>
    <w:rsid w:val="00E426E8"/>
    <w:rsid w:val="00E439C1"/>
    <w:rsid w:val="00E43EE9"/>
    <w:rsid w:val="00E461A4"/>
    <w:rsid w:val="00E461C1"/>
    <w:rsid w:val="00E46326"/>
    <w:rsid w:val="00E46686"/>
    <w:rsid w:val="00E46DB5"/>
    <w:rsid w:val="00E46F30"/>
    <w:rsid w:val="00E47F64"/>
    <w:rsid w:val="00E50341"/>
    <w:rsid w:val="00E50631"/>
    <w:rsid w:val="00E510A0"/>
    <w:rsid w:val="00E513A5"/>
    <w:rsid w:val="00E51A91"/>
    <w:rsid w:val="00E51B16"/>
    <w:rsid w:val="00E52B27"/>
    <w:rsid w:val="00E53430"/>
    <w:rsid w:val="00E538D9"/>
    <w:rsid w:val="00E53AB7"/>
    <w:rsid w:val="00E53AFB"/>
    <w:rsid w:val="00E53B18"/>
    <w:rsid w:val="00E54774"/>
    <w:rsid w:val="00E5561C"/>
    <w:rsid w:val="00E557E9"/>
    <w:rsid w:val="00E55BF7"/>
    <w:rsid w:val="00E5610F"/>
    <w:rsid w:val="00E5616D"/>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27C7"/>
    <w:rsid w:val="00E74163"/>
    <w:rsid w:val="00E74DB3"/>
    <w:rsid w:val="00E75F19"/>
    <w:rsid w:val="00E76713"/>
    <w:rsid w:val="00E8003F"/>
    <w:rsid w:val="00E80A60"/>
    <w:rsid w:val="00E81831"/>
    <w:rsid w:val="00E8191E"/>
    <w:rsid w:val="00E81E19"/>
    <w:rsid w:val="00E81FAF"/>
    <w:rsid w:val="00E82962"/>
    <w:rsid w:val="00E82DC4"/>
    <w:rsid w:val="00E8313B"/>
    <w:rsid w:val="00E84492"/>
    <w:rsid w:val="00E84873"/>
    <w:rsid w:val="00E84E8B"/>
    <w:rsid w:val="00E851B0"/>
    <w:rsid w:val="00E87CD9"/>
    <w:rsid w:val="00E9050E"/>
    <w:rsid w:val="00E91126"/>
    <w:rsid w:val="00E92540"/>
    <w:rsid w:val="00E92820"/>
    <w:rsid w:val="00E9295C"/>
    <w:rsid w:val="00E95CB0"/>
    <w:rsid w:val="00E960B5"/>
    <w:rsid w:val="00E965D5"/>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1216"/>
    <w:rsid w:val="00EB3356"/>
    <w:rsid w:val="00EB4964"/>
    <w:rsid w:val="00EB581B"/>
    <w:rsid w:val="00EB5C58"/>
    <w:rsid w:val="00EB5D9C"/>
    <w:rsid w:val="00EB6322"/>
    <w:rsid w:val="00EB71E8"/>
    <w:rsid w:val="00EC0247"/>
    <w:rsid w:val="00EC0F62"/>
    <w:rsid w:val="00EC10B0"/>
    <w:rsid w:val="00EC21FF"/>
    <w:rsid w:val="00EC2D99"/>
    <w:rsid w:val="00EC34B0"/>
    <w:rsid w:val="00EC4008"/>
    <w:rsid w:val="00EC47A5"/>
    <w:rsid w:val="00EC4883"/>
    <w:rsid w:val="00EC4CC1"/>
    <w:rsid w:val="00EC535E"/>
    <w:rsid w:val="00EC654E"/>
    <w:rsid w:val="00EC71AE"/>
    <w:rsid w:val="00EC7278"/>
    <w:rsid w:val="00EC7774"/>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1B35"/>
    <w:rsid w:val="00EE27D1"/>
    <w:rsid w:val="00EE2A51"/>
    <w:rsid w:val="00EE3EF9"/>
    <w:rsid w:val="00EE4014"/>
    <w:rsid w:val="00EE4D3C"/>
    <w:rsid w:val="00EE4D7C"/>
    <w:rsid w:val="00EE4DF6"/>
    <w:rsid w:val="00EE586C"/>
    <w:rsid w:val="00EE5C0D"/>
    <w:rsid w:val="00EF0391"/>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6601"/>
    <w:rsid w:val="00EF6B74"/>
    <w:rsid w:val="00EF7819"/>
    <w:rsid w:val="00F00380"/>
    <w:rsid w:val="00F00CA2"/>
    <w:rsid w:val="00F01D5B"/>
    <w:rsid w:val="00F01F0C"/>
    <w:rsid w:val="00F01F57"/>
    <w:rsid w:val="00F02A99"/>
    <w:rsid w:val="00F03160"/>
    <w:rsid w:val="00F0321D"/>
    <w:rsid w:val="00F03361"/>
    <w:rsid w:val="00F0359C"/>
    <w:rsid w:val="00F03856"/>
    <w:rsid w:val="00F03DDB"/>
    <w:rsid w:val="00F03FA4"/>
    <w:rsid w:val="00F044A4"/>
    <w:rsid w:val="00F04F5B"/>
    <w:rsid w:val="00F04FF3"/>
    <w:rsid w:val="00F050F9"/>
    <w:rsid w:val="00F05251"/>
    <w:rsid w:val="00F0543B"/>
    <w:rsid w:val="00F05609"/>
    <w:rsid w:val="00F109A4"/>
    <w:rsid w:val="00F1115B"/>
    <w:rsid w:val="00F11483"/>
    <w:rsid w:val="00F115BC"/>
    <w:rsid w:val="00F11906"/>
    <w:rsid w:val="00F119FF"/>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76A6"/>
    <w:rsid w:val="00F40571"/>
    <w:rsid w:val="00F40774"/>
    <w:rsid w:val="00F4078B"/>
    <w:rsid w:val="00F42577"/>
    <w:rsid w:val="00F42C64"/>
    <w:rsid w:val="00F43596"/>
    <w:rsid w:val="00F43AD3"/>
    <w:rsid w:val="00F44F18"/>
    <w:rsid w:val="00F4586F"/>
    <w:rsid w:val="00F45BCD"/>
    <w:rsid w:val="00F45F17"/>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20F"/>
    <w:rsid w:val="00F57E71"/>
    <w:rsid w:val="00F60370"/>
    <w:rsid w:val="00F6076E"/>
    <w:rsid w:val="00F609BE"/>
    <w:rsid w:val="00F615D5"/>
    <w:rsid w:val="00F61CFE"/>
    <w:rsid w:val="00F61E53"/>
    <w:rsid w:val="00F62019"/>
    <w:rsid w:val="00F6204E"/>
    <w:rsid w:val="00F6288D"/>
    <w:rsid w:val="00F63F8F"/>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0E67"/>
    <w:rsid w:val="00F7117A"/>
    <w:rsid w:val="00F71573"/>
    <w:rsid w:val="00F7298B"/>
    <w:rsid w:val="00F72ED3"/>
    <w:rsid w:val="00F73B2F"/>
    <w:rsid w:val="00F74D54"/>
    <w:rsid w:val="00F74DE9"/>
    <w:rsid w:val="00F74F3B"/>
    <w:rsid w:val="00F751D8"/>
    <w:rsid w:val="00F767C9"/>
    <w:rsid w:val="00F76AC9"/>
    <w:rsid w:val="00F77495"/>
    <w:rsid w:val="00F77835"/>
    <w:rsid w:val="00F801C4"/>
    <w:rsid w:val="00F80729"/>
    <w:rsid w:val="00F80745"/>
    <w:rsid w:val="00F825D3"/>
    <w:rsid w:val="00F826A9"/>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903AF"/>
    <w:rsid w:val="00F90FE7"/>
    <w:rsid w:val="00F92A76"/>
    <w:rsid w:val="00F92EA7"/>
    <w:rsid w:val="00F930DB"/>
    <w:rsid w:val="00F93390"/>
    <w:rsid w:val="00F93A98"/>
    <w:rsid w:val="00F9501E"/>
    <w:rsid w:val="00F954F1"/>
    <w:rsid w:val="00F95502"/>
    <w:rsid w:val="00F966C3"/>
    <w:rsid w:val="00F9746C"/>
    <w:rsid w:val="00F97745"/>
    <w:rsid w:val="00F97B3D"/>
    <w:rsid w:val="00F97F38"/>
    <w:rsid w:val="00FA0B82"/>
    <w:rsid w:val="00FA0C43"/>
    <w:rsid w:val="00FA1419"/>
    <w:rsid w:val="00FA39BD"/>
    <w:rsid w:val="00FA3BC3"/>
    <w:rsid w:val="00FA3D95"/>
    <w:rsid w:val="00FA3F65"/>
    <w:rsid w:val="00FA44ED"/>
    <w:rsid w:val="00FA47E9"/>
    <w:rsid w:val="00FA5C75"/>
    <w:rsid w:val="00FA7836"/>
    <w:rsid w:val="00FB019E"/>
    <w:rsid w:val="00FB0263"/>
    <w:rsid w:val="00FB08B4"/>
    <w:rsid w:val="00FB09AB"/>
    <w:rsid w:val="00FB0F20"/>
    <w:rsid w:val="00FB15D2"/>
    <w:rsid w:val="00FB2A56"/>
    <w:rsid w:val="00FB2D78"/>
    <w:rsid w:val="00FB32A3"/>
    <w:rsid w:val="00FB3555"/>
    <w:rsid w:val="00FB36E2"/>
    <w:rsid w:val="00FB3AC1"/>
    <w:rsid w:val="00FB3CF0"/>
    <w:rsid w:val="00FB4109"/>
    <w:rsid w:val="00FB5F96"/>
    <w:rsid w:val="00FB7B71"/>
    <w:rsid w:val="00FB7CF9"/>
    <w:rsid w:val="00FC150F"/>
    <w:rsid w:val="00FC2D2A"/>
    <w:rsid w:val="00FC2EB0"/>
    <w:rsid w:val="00FC3829"/>
    <w:rsid w:val="00FC38F6"/>
    <w:rsid w:val="00FC3AE3"/>
    <w:rsid w:val="00FC3B08"/>
    <w:rsid w:val="00FC4345"/>
    <w:rsid w:val="00FC4FA7"/>
    <w:rsid w:val="00FC5BDA"/>
    <w:rsid w:val="00FC6178"/>
    <w:rsid w:val="00FC61FD"/>
    <w:rsid w:val="00FC6D75"/>
    <w:rsid w:val="00FC6EC2"/>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3AF"/>
    <w:rsid w:val="00FE2768"/>
    <w:rsid w:val="00FE2A32"/>
    <w:rsid w:val="00FE310D"/>
    <w:rsid w:val="00FE598D"/>
    <w:rsid w:val="00FE5B1A"/>
    <w:rsid w:val="00FE5D59"/>
    <w:rsid w:val="00FE602B"/>
    <w:rsid w:val="00FE681B"/>
    <w:rsid w:val="00FE7232"/>
    <w:rsid w:val="00FE741A"/>
    <w:rsid w:val="00FE7A41"/>
    <w:rsid w:val="00FE7DE8"/>
    <w:rsid w:val="00FF03CF"/>
    <w:rsid w:val="00FF0981"/>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684D0F0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character" w:customStyle="1" w:styleId="ListParagraphChar">
    <w:name w:val="List Paragraph Char"/>
    <w:link w:val="ListParagraph"/>
    <w:uiPriority w:val="34"/>
    <w:rsid w:val="002A5E86"/>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9722630">
      <w:bodyDiv w:val="1"/>
      <w:marLeft w:val="0"/>
      <w:marRight w:val="0"/>
      <w:marTop w:val="0"/>
      <w:marBottom w:val="0"/>
      <w:divBdr>
        <w:top w:val="none" w:sz="0" w:space="0" w:color="auto"/>
        <w:left w:val="none" w:sz="0" w:space="0" w:color="auto"/>
        <w:bottom w:val="none" w:sz="0" w:space="0" w:color="auto"/>
        <w:right w:val="none" w:sz="0" w:space="0" w:color="auto"/>
      </w:divBdr>
      <w:divsChild>
        <w:div w:id="64496391">
          <w:marLeft w:val="547"/>
          <w:marRight w:val="0"/>
          <w:marTop w:val="115"/>
          <w:marBottom w:val="0"/>
          <w:divBdr>
            <w:top w:val="none" w:sz="0" w:space="0" w:color="auto"/>
            <w:left w:val="none" w:sz="0" w:space="0" w:color="auto"/>
            <w:bottom w:val="none" w:sz="0" w:space="0" w:color="auto"/>
            <w:right w:val="none" w:sz="0" w:space="0" w:color="auto"/>
          </w:divBdr>
        </w:div>
        <w:div w:id="1755978075">
          <w:marLeft w:val="1166"/>
          <w:marRight w:val="0"/>
          <w:marTop w:val="115"/>
          <w:marBottom w:val="0"/>
          <w:divBdr>
            <w:top w:val="none" w:sz="0" w:space="0" w:color="auto"/>
            <w:left w:val="none" w:sz="0" w:space="0" w:color="auto"/>
            <w:bottom w:val="none" w:sz="0" w:space="0" w:color="auto"/>
            <w:right w:val="none" w:sz="0" w:space="0" w:color="auto"/>
          </w:divBdr>
        </w:div>
        <w:div w:id="531111702">
          <w:marLeft w:val="1166"/>
          <w:marRight w:val="0"/>
          <w:marTop w:val="115"/>
          <w:marBottom w:val="0"/>
          <w:divBdr>
            <w:top w:val="none" w:sz="0" w:space="0" w:color="auto"/>
            <w:left w:val="none" w:sz="0" w:space="0" w:color="auto"/>
            <w:bottom w:val="none" w:sz="0" w:space="0" w:color="auto"/>
            <w:right w:val="none" w:sz="0" w:space="0" w:color="auto"/>
          </w:divBdr>
        </w:div>
        <w:div w:id="1137139614">
          <w:marLeft w:val="1166"/>
          <w:marRight w:val="0"/>
          <w:marTop w:val="115"/>
          <w:marBottom w:val="0"/>
          <w:divBdr>
            <w:top w:val="none" w:sz="0" w:space="0" w:color="auto"/>
            <w:left w:val="none" w:sz="0" w:space="0" w:color="auto"/>
            <w:bottom w:val="none" w:sz="0" w:space="0" w:color="auto"/>
            <w:right w:val="none" w:sz="0" w:space="0" w:color="auto"/>
          </w:divBdr>
        </w:div>
        <w:div w:id="1597253768">
          <w:marLeft w:val="1166"/>
          <w:marRight w:val="0"/>
          <w:marTop w:val="115"/>
          <w:marBottom w:val="0"/>
          <w:divBdr>
            <w:top w:val="none" w:sz="0" w:space="0" w:color="auto"/>
            <w:left w:val="none" w:sz="0" w:space="0" w:color="auto"/>
            <w:bottom w:val="none" w:sz="0" w:space="0" w:color="auto"/>
            <w:right w:val="none" w:sz="0" w:space="0" w:color="auto"/>
          </w:divBdr>
        </w:div>
        <w:div w:id="617102785">
          <w:marLeft w:val="547"/>
          <w:marRight w:val="0"/>
          <w:marTop w:val="115"/>
          <w:marBottom w:val="0"/>
          <w:divBdr>
            <w:top w:val="none" w:sz="0" w:space="0" w:color="auto"/>
            <w:left w:val="none" w:sz="0" w:space="0" w:color="auto"/>
            <w:bottom w:val="none" w:sz="0" w:space="0" w:color="auto"/>
            <w:right w:val="none" w:sz="0" w:space="0" w:color="auto"/>
          </w:divBdr>
        </w:div>
      </w:divsChild>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03671773">
      <w:bodyDiv w:val="1"/>
      <w:marLeft w:val="0"/>
      <w:marRight w:val="0"/>
      <w:marTop w:val="0"/>
      <w:marBottom w:val="0"/>
      <w:divBdr>
        <w:top w:val="none" w:sz="0" w:space="0" w:color="auto"/>
        <w:left w:val="none" w:sz="0" w:space="0" w:color="auto"/>
        <w:bottom w:val="none" w:sz="0" w:space="0" w:color="auto"/>
        <w:right w:val="none" w:sz="0" w:space="0" w:color="auto"/>
      </w:divBdr>
      <w:divsChild>
        <w:div w:id="396439204">
          <w:marLeft w:val="547"/>
          <w:marRight w:val="0"/>
          <w:marTop w:val="115"/>
          <w:marBottom w:val="0"/>
          <w:divBdr>
            <w:top w:val="none" w:sz="0" w:space="0" w:color="auto"/>
            <w:left w:val="none" w:sz="0" w:space="0" w:color="auto"/>
            <w:bottom w:val="none" w:sz="0" w:space="0" w:color="auto"/>
            <w:right w:val="none" w:sz="0" w:space="0" w:color="auto"/>
          </w:divBdr>
        </w:div>
        <w:div w:id="864902112">
          <w:marLeft w:val="1166"/>
          <w:marRight w:val="0"/>
          <w:marTop w:val="115"/>
          <w:marBottom w:val="0"/>
          <w:divBdr>
            <w:top w:val="none" w:sz="0" w:space="0" w:color="auto"/>
            <w:left w:val="none" w:sz="0" w:space="0" w:color="auto"/>
            <w:bottom w:val="none" w:sz="0" w:space="0" w:color="auto"/>
            <w:right w:val="none" w:sz="0" w:space="0" w:color="auto"/>
          </w:divBdr>
        </w:div>
        <w:div w:id="1890412774">
          <w:marLeft w:val="1166"/>
          <w:marRight w:val="0"/>
          <w:marTop w:val="115"/>
          <w:marBottom w:val="0"/>
          <w:divBdr>
            <w:top w:val="none" w:sz="0" w:space="0" w:color="auto"/>
            <w:left w:val="none" w:sz="0" w:space="0" w:color="auto"/>
            <w:bottom w:val="none" w:sz="0" w:space="0" w:color="auto"/>
            <w:right w:val="none" w:sz="0" w:space="0" w:color="auto"/>
          </w:divBdr>
        </w:div>
        <w:div w:id="2114935516">
          <w:marLeft w:val="1166"/>
          <w:marRight w:val="0"/>
          <w:marTop w:val="115"/>
          <w:marBottom w:val="0"/>
          <w:divBdr>
            <w:top w:val="none" w:sz="0" w:space="0" w:color="auto"/>
            <w:left w:val="none" w:sz="0" w:space="0" w:color="auto"/>
            <w:bottom w:val="none" w:sz="0" w:space="0" w:color="auto"/>
            <w:right w:val="none" w:sz="0" w:space="0" w:color="auto"/>
          </w:divBdr>
        </w:div>
        <w:div w:id="1473210799">
          <w:marLeft w:val="1166"/>
          <w:marRight w:val="0"/>
          <w:marTop w:val="115"/>
          <w:marBottom w:val="0"/>
          <w:divBdr>
            <w:top w:val="none" w:sz="0" w:space="0" w:color="auto"/>
            <w:left w:val="none" w:sz="0" w:space="0" w:color="auto"/>
            <w:bottom w:val="none" w:sz="0" w:space="0" w:color="auto"/>
            <w:right w:val="none" w:sz="0" w:space="0" w:color="auto"/>
          </w:divBdr>
        </w:div>
        <w:div w:id="1499349641">
          <w:marLeft w:val="547"/>
          <w:marRight w:val="0"/>
          <w:marTop w:val="115"/>
          <w:marBottom w:val="0"/>
          <w:divBdr>
            <w:top w:val="none" w:sz="0" w:space="0" w:color="auto"/>
            <w:left w:val="none" w:sz="0" w:space="0" w:color="auto"/>
            <w:bottom w:val="none" w:sz="0" w:space="0" w:color="auto"/>
            <w:right w:val="none" w:sz="0" w:space="0" w:color="auto"/>
          </w:divBdr>
        </w:div>
      </w:divsChild>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0692079">
      <w:bodyDiv w:val="1"/>
      <w:marLeft w:val="0"/>
      <w:marRight w:val="0"/>
      <w:marTop w:val="0"/>
      <w:marBottom w:val="0"/>
      <w:divBdr>
        <w:top w:val="none" w:sz="0" w:space="0" w:color="auto"/>
        <w:left w:val="none" w:sz="0" w:space="0" w:color="auto"/>
        <w:bottom w:val="none" w:sz="0" w:space="0" w:color="auto"/>
        <w:right w:val="none" w:sz="0" w:space="0" w:color="auto"/>
      </w:divBdr>
      <w:divsChild>
        <w:div w:id="1329558270">
          <w:marLeft w:val="547"/>
          <w:marRight w:val="0"/>
          <w:marTop w:val="115"/>
          <w:marBottom w:val="0"/>
          <w:divBdr>
            <w:top w:val="none" w:sz="0" w:space="0" w:color="auto"/>
            <w:left w:val="none" w:sz="0" w:space="0" w:color="auto"/>
            <w:bottom w:val="none" w:sz="0" w:space="0" w:color="auto"/>
            <w:right w:val="none" w:sz="0" w:space="0" w:color="auto"/>
          </w:divBdr>
        </w:div>
        <w:div w:id="565066189">
          <w:marLeft w:val="1166"/>
          <w:marRight w:val="0"/>
          <w:marTop w:val="115"/>
          <w:marBottom w:val="0"/>
          <w:divBdr>
            <w:top w:val="none" w:sz="0" w:space="0" w:color="auto"/>
            <w:left w:val="none" w:sz="0" w:space="0" w:color="auto"/>
            <w:bottom w:val="none" w:sz="0" w:space="0" w:color="auto"/>
            <w:right w:val="none" w:sz="0" w:space="0" w:color="auto"/>
          </w:divBdr>
        </w:div>
        <w:div w:id="1598824589">
          <w:marLeft w:val="1166"/>
          <w:marRight w:val="0"/>
          <w:marTop w:val="115"/>
          <w:marBottom w:val="0"/>
          <w:divBdr>
            <w:top w:val="none" w:sz="0" w:space="0" w:color="auto"/>
            <w:left w:val="none" w:sz="0" w:space="0" w:color="auto"/>
            <w:bottom w:val="none" w:sz="0" w:space="0" w:color="auto"/>
            <w:right w:val="none" w:sz="0" w:space="0" w:color="auto"/>
          </w:divBdr>
        </w:div>
        <w:div w:id="1475103746">
          <w:marLeft w:val="1166"/>
          <w:marRight w:val="0"/>
          <w:marTop w:val="115"/>
          <w:marBottom w:val="0"/>
          <w:divBdr>
            <w:top w:val="none" w:sz="0" w:space="0" w:color="auto"/>
            <w:left w:val="none" w:sz="0" w:space="0" w:color="auto"/>
            <w:bottom w:val="none" w:sz="0" w:space="0" w:color="auto"/>
            <w:right w:val="none" w:sz="0" w:space="0" w:color="auto"/>
          </w:divBdr>
        </w:div>
        <w:div w:id="1142890066">
          <w:marLeft w:val="1166"/>
          <w:marRight w:val="0"/>
          <w:marTop w:val="115"/>
          <w:marBottom w:val="0"/>
          <w:divBdr>
            <w:top w:val="none" w:sz="0" w:space="0" w:color="auto"/>
            <w:left w:val="none" w:sz="0" w:space="0" w:color="auto"/>
            <w:bottom w:val="none" w:sz="0" w:space="0" w:color="auto"/>
            <w:right w:val="none" w:sz="0" w:space="0" w:color="auto"/>
          </w:divBdr>
        </w:div>
        <w:div w:id="382488019">
          <w:marLeft w:val="547"/>
          <w:marRight w:val="0"/>
          <w:marTop w:val="115"/>
          <w:marBottom w:val="0"/>
          <w:divBdr>
            <w:top w:val="none" w:sz="0" w:space="0" w:color="auto"/>
            <w:left w:val="none" w:sz="0" w:space="0" w:color="auto"/>
            <w:bottom w:val="none" w:sz="0" w:space="0" w:color="auto"/>
            <w:right w:val="none" w:sz="0" w:space="0" w:color="auto"/>
          </w:divBdr>
        </w:div>
      </w:divsChild>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313698">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F386FC-72D1-A544-85D9-3F318CF26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656</Words>
  <Characters>3745</Characters>
  <Application>Microsoft Macintosh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Zhanping Yin</cp:lastModifiedBy>
  <cp:revision>2</cp:revision>
  <cp:lastPrinted>2014-04-22T06:35:00Z</cp:lastPrinted>
  <dcterms:created xsi:type="dcterms:W3CDTF">2017-10-02T06:12:00Z</dcterms:created>
  <dcterms:modified xsi:type="dcterms:W3CDTF">2017-10-02T06:12:00Z</dcterms:modified>
</cp:coreProperties>
</file>