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06B" w:rsidRPr="0003006B" w:rsidRDefault="009810F6" w:rsidP="0003006B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90bis</w:t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  <w:t>R1-</w:t>
      </w:r>
      <w:r w:rsidRPr="009810F6">
        <w:rPr>
          <w:rFonts w:ascii="Times New Roman" w:hAnsi="Times New Roman"/>
          <w:b/>
          <w:bCs/>
          <w:kern w:val="0"/>
          <w:sz w:val="28"/>
          <w:szCs w:val="28"/>
        </w:rPr>
        <w:t>1718282</w:t>
      </w:r>
    </w:p>
    <w:p w:rsidR="007D4014" w:rsidRPr="007D4014" w:rsidRDefault="009810F6" w:rsidP="007D401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Prague, CZ, 9</w:t>
      </w:r>
      <w:r>
        <w:rPr>
          <w:rFonts w:ascii="Times New Roman" w:hAnsi="Times New Roman" w:hint="eastAsia"/>
          <w:b/>
          <w:bCs/>
          <w:kern w:val="0"/>
          <w:sz w:val="28"/>
          <w:szCs w:val="28"/>
          <w:vertAlign w:val="superscript"/>
          <w:lang w:val="en-GB"/>
        </w:rPr>
        <w:t xml:space="preserve">th 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– 13</w:t>
      </w:r>
      <w:r w:rsidRPr="009810F6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</w:t>
      </w:r>
      <w:r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October 201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7</w:t>
      </w:r>
    </w:p>
    <w:p w:rsidR="00F46061" w:rsidRPr="007D4014" w:rsidRDefault="00F46061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B30C42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9810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dynamic resource sharing for NR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9810F6">
        <w:rPr>
          <w:rFonts w:ascii="Times New Roman" w:hAnsi="Times New Roman"/>
          <w:b/>
          <w:kern w:val="0"/>
          <w:sz w:val="24"/>
          <w:szCs w:val="20"/>
        </w:rPr>
        <w:t>7.3.5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D37F70" w:rsidRPr="007A418F" w:rsidRDefault="006B6C34" w:rsidP="006B6C3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</w:t>
      </w:r>
      <w:r w:rsidR="00C46590">
        <w:rPr>
          <w:rFonts w:ascii="Times New Roman" w:hAnsi="Times New Roman"/>
          <w:kern w:val="0"/>
          <w:sz w:val="22"/>
        </w:rPr>
        <w:t>NR</w:t>
      </w:r>
      <w:r>
        <w:rPr>
          <w:rFonts w:ascii="Times New Roman" w:hAnsi="Times New Roman"/>
          <w:kern w:val="0"/>
          <w:sz w:val="22"/>
        </w:rPr>
        <w:t xml:space="preserve">, </w:t>
      </w:r>
      <w:r w:rsidR="00C46590">
        <w:rPr>
          <w:rFonts w:ascii="Times New Roman" w:hAnsi="Times New Roman"/>
          <w:kern w:val="0"/>
          <w:sz w:val="22"/>
        </w:rPr>
        <w:t xml:space="preserve">CORESET concept is </w:t>
      </w:r>
      <w:r>
        <w:rPr>
          <w:rFonts w:ascii="Times New Roman" w:hAnsi="Times New Roman"/>
          <w:kern w:val="0"/>
          <w:sz w:val="22"/>
        </w:rPr>
        <w:t>introduced for</w:t>
      </w:r>
      <w:r w:rsidR="00D37F70">
        <w:rPr>
          <w:rFonts w:ascii="Times New Roman" w:hAnsi="Times New Roman"/>
          <w:kern w:val="0"/>
          <w:sz w:val="22"/>
        </w:rPr>
        <w:t xml:space="preserve"> control signal design </w:t>
      </w:r>
      <w:r w:rsidR="00C46590">
        <w:rPr>
          <w:rFonts w:ascii="Times New Roman" w:hAnsi="Times New Roman"/>
          <w:kern w:val="0"/>
          <w:sz w:val="22"/>
        </w:rPr>
        <w:t xml:space="preserve">to efficiently </w:t>
      </w:r>
      <w:r w:rsidR="00D37F70">
        <w:rPr>
          <w:rFonts w:ascii="Times New Roman" w:hAnsi="Times New Roman"/>
          <w:kern w:val="0"/>
          <w:sz w:val="22"/>
        </w:rPr>
        <w:t xml:space="preserve">support small bandwidth control within </w:t>
      </w:r>
      <w:r w:rsidR="00D37F70" w:rsidRPr="00D37F70">
        <w:rPr>
          <w:rFonts w:ascii="Times New Roman" w:hAnsi="Times New Roman"/>
          <w:kern w:val="0"/>
          <w:sz w:val="22"/>
        </w:rPr>
        <w:t>wide bandwidth carrier</w:t>
      </w:r>
      <w:r w:rsidR="00D37F70">
        <w:rPr>
          <w:rFonts w:ascii="Times New Roman" w:hAnsi="Times New Roman"/>
          <w:kern w:val="0"/>
          <w:sz w:val="22"/>
        </w:rPr>
        <w:t xml:space="preserve">. The CORESET </w:t>
      </w:r>
      <w:r w:rsidR="0016493C" w:rsidRPr="00D37F70">
        <w:rPr>
          <w:rFonts w:ascii="Times New Roman" w:hAnsi="Times New Roman"/>
          <w:kern w:val="0"/>
          <w:sz w:val="22"/>
        </w:rPr>
        <w:t>in the frequency domain</w:t>
      </w:r>
      <w:r w:rsidR="0016493C">
        <w:rPr>
          <w:rFonts w:ascii="Times New Roman" w:hAnsi="Times New Roman"/>
          <w:kern w:val="0"/>
          <w:sz w:val="22"/>
        </w:rPr>
        <w:t xml:space="preserve"> </w:t>
      </w:r>
      <w:r w:rsidR="00D37F70">
        <w:rPr>
          <w:rFonts w:ascii="Times New Roman" w:hAnsi="Times New Roman"/>
          <w:kern w:val="0"/>
          <w:sz w:val="22"/>
        </w:rPr>
        <w:t xml:space="preserve">is </w:t>
      </w:r>
      <w:r w:rsidR="00D37F70" w:rsidRPr="00D37F70">
        <w:rPr>
          <w:rFonts w:ascii="Times New Roman" w:hAnsi="Times New Roman"/>
          <w:kern w:val="0"/>
          <w:sz w:val="22"/>
        </w:rPr>
        <w:t>a set of PRBs within which the UE attempts to blindly decode downlink control information</w:t>
      </w:r>
      <w:r w:rsidR="00D37F70">
        <w:rPr>
          <w:rFonts w:ascii="Times New Roman" w:hAnsi="Times New Roman"/>
          <w:kern w:val="0"/>
          <w:sz w:val="22"/>
        </w:rPr>
        <w:t>. The CORESET can be configured to occupy at most 2 or 3 contiguous OFDM symbols according to carrier bandwidth.</w:t>
      </w:r>
      <w:r w:rsidR="0050581E">
        <w:rPr>
          <w:rFonts w:ascii="Times New Roman" w:hAnsi="Times New Roman"/>
          <w:kern w:val="0"/>
          <w:sz w:val="22"/>
        </w:rPr>
        <w:t xml:space="preserve"> </w:t>
      </w:r>
      <w:r w:rsidR="00D37F70">
        <w:rPr>
          <w:rFonts w:ascii="Times New Roman" w:hAnsi="Times New Roman"/>
          <w:kern w:val="0"/>
          <w:sz w:val="22"/>
        </w:rPr>
        <w:t xml:space="preserve">In this regard, the remaining PRBs except the CORESET can be used to transmit PDSCH. To support such a </w:t>
      </w:r>
      <w:r w:rsidR="00BB218C">
        <w:rPr>
          <w:rFonts w:ascii="Times New Roman" w:hAnsi="Times New Roman"/>
          <w:kern w:val="0"/>
          <w:sz w:val="22"/>
        </w:rPr>
        <w:t>PDSCH/PDCCH resource sharing</w:t>
      </w:r>
      <w:r w:rsidR="00D37F70">
        <w:rPr>
          <w:rFonts w:ascii="Times New Roman" w:hAnsi="Times New Roman"/>
          <w:kern w:val="0"/>
          <w:sz w:val="22"/>
        </w:rPr>
        <w:t xml:space="preserve"> mechan</w:t>
      </w:r>
      <w:r>
        <w:rPr>
          <w:rFonts w:ascii="Times New Roman" w:hAnsi="Times New Roman"/>
          <w:kern w:val="0"/>
          <w:sz w:val="22"/>
        </w:rPr>
        <w:t>ism, RAN1 agreed the followings</w:t>
      </w:r>
      <w:r w:rsidR="00B30C42">
        <w:rPr>
          <w:rFonts w:ascii="Times New Roman" w:hAnsi="Times New Roman"/>
          <w:kern w:val="0"/>
          <w:sz w:val="22"/>
        </w:rPr>
        <w:t xml:space="preserve"> [1]</w:t>
      </w:r>
      <w:proofErr w:type="gramStart"/>
      <w:r w:rsidR="00F45D42">
        <w:rPr>
          <w:rFonts w:ascii="Times New Roman" w:hAnsi="Times New Roman"/>
          <w:kern w:val="0"/>
          <w:sz w:val="22"/>
        </w:rPr>
        <w:t>-[</w:t>
      </w:r>
      <w:proofErr w:type="gramEnd"/>
      <w:r w:rsidR="00BB218C">
        <w:rPr>
          <w:rFonts w:ascii="Times New Roman" w:hAnsi="Times New Roman"/>
          <w:kern w:val="0"/>
          <w:sz w:val="22"/>
        </w:rPr>
        <w:t>3</w:t>
      </w:r>
      <w:r w:rsidR="00B30C42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:rsidTr="00C46590">
        <w:trPr>
          <w:trHeight w:val="699"/>
        </w:trPr>
        <w:tc>
          <w:tcPr>
            <w:tcW w:w="9736" w:type="dxa"/>
          </w:tcPr>
          <w:p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RAN1 NR-Adhoc#1</w:t>
            </w: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)</w:t>
            </w:r>
          </w:p>
          <w:p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The staring position of downlink data in a slot can be explicitly and dynamically indicated to the UE.</w:t>
            </w:r>
          </w:p>
          <w:p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signaled in the UE-specific DCI and/or a ‘group-common PDCCH’</w:t>
            </w:r>
          </w:p>
          <w:p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how and with what granularity the unused control resource set(s) can be used for data</w:t>
            </w:r>
          </w:p>
          <w:p w:rsidR="00C46590" w:rsidRPr="00C46590" w:rsidRDefault="00C46590" w:rsidP="00CC5B74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:rsidR="0078518D" w:rsidRPr="0078518D" w:rsidRDefault="0078518D" w:rsidP="0078518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78518D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</w:t>
            </w:r>
            <w:r w:rsidRPr="0078518D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#88bis)</w:t>
            </w:r>
          </w:p>
          <w:p w:rsidR="0078518D" w:rsidRPr="0078518D" w:rsidRDefault="0078518D" w:rsidP="0078518D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duration of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a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data transmission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in a data channel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can be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semi-statically configured and/or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dynamically indicated in the PDCCH scheduling the data transmission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the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starting/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ending position of the data transmission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 of symbols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 of slots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numbers of symbols + slots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in case cross-slot scheduling is used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in case slot aggregation is used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rate-matching details</w:t>
            </w:r>
          </w:p>
          <w:p w:rsid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whether/how to specify UE behavior when the duration of a data transmission in a data channel for the UE is unknown</w:t>
            </w:r>
          </w:p>
          <w:p w:rsidR="00CC5B74" w:rsidRDefault="00CC5B74" w:rsidP="00CC5B74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:rsidR="00CC5B74" w:rsidRPr="00CC5B74" w:rsidRDefault="00CC5B74" w:rsidP="00CC5B74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C5B74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  <w:lang w:val="en-GB"/>
              </w:rPr>
              <w:t>Agreements</w:t>
            </w:r>
            <w:r w:rsidRPr="00CC5B74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>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 xml:space="preserve"> (</w:t>
            </w:r>
            <w:r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  <w:lang w:val="en-GB"/>
              </w:rPr>
              <w:t>RAN1 #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>90)</w:t>
            </w:r>
          </w:p>
          <w:p w:rsidR="00CC5B74" w:rsidRPr="00CC5B74" w:rsidRDefault="00CC5B74" w:rsidP="00CC5B74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A UE can be configured by RRC signaling with </w:t>
            </w: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one or more </w:t>
            </w: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resource set</w:t>
            </w: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(s)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The UE shall assume that the scheduled PDSCH is rate-matched around the resource set(s) when the scheduled PDSCH overlaps 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FFS: exact configuration of a resource set including granularity.</w:t>
            </w:r>
          </w:p>
          <w:p w:rsidR="00CC5B74" w:rsidRPr="00CC5B74" w:rsidRDefault="00CC5B74" w:rsidP="00CC5B74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A UE can be configured by UE-specific RRC signaling to identify resource set(s) for which the PDSCH may or may not be mapped based on the L1 signaling.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For a scheduled PDSCH overlapping with given resource set</w:t>
            </w: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(s)</w:t>
            </w: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,</w:t>
            </w: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L1 signalling indicates whether the scheduled PDSCH is rate-matched around the resource set(s) or is mapped to the resources in the resource set(s).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FFS: details of the L1 signaling 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FFS: exact configuration of a resource set including granularity</w:t>
            </w:r>
          </w:p>
          <w:p w:rsidR="00CC5B74" w:rsidRPr="00CC5B74" w:rsidRDefault="00CC5B74" w:rsidP="00CC5B74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At least the following is supported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When the scheduled PDSCH overlaps with the PDCCH scheduling the PDSCH, the UE shall assume that the scheduled PDSCH is rate-matched around the PDCCH scheduling the PDSCH</w:t>
            </w:r>
          </w:p>
          <w:p w:rsidR="00CC5B74" w:rsidRPr="00CC5B74" w:rsidRDefault="00CC5B74" w:rsidP="00CC5B74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Other forms of resource sharing between PDCCH and PDSCH are not precluded</w:t>
            </w:r>
          </w:p>
        </w:tc>
      </w:tr>
    </w:tbl>
    <w:p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>tion</w:t>
      </w:r>
      <w:r w:rsidR="00D37F70">
        <w:rPr>
          <w:rFonts w:ascii="Times New Roman" w:hAnsi="Times New Roman"/>
          <w:kern w:val="0"/>
          <w:sz w:val="22"/>
        </w:rPr>
        <w:t xml:space="preserve">, we discuss </w:t>
      </w:r>
      <w:r w:rsidR="00CC5B74">
        <w:rPr>
          <w:rFonts w:ascii="Times New Roman" w:hAnsi="Times New Roman"/>
          <w:kern w:val="0"/>
          <w:sz w:val="22"/>
        </w:rPr>
        <w:t xml:space="preserve">the </w:t>
      </w:r>
      <w:r w:rsidR="00483948">
        <w:rPr>
          <w:rFonts w:ascii="Times New Roman" w:hAnsi="Times New Roman"/>
          <w:kern w:val="0"/>
          <w:sz w:val="22"/>
        </w:rPr>
        <w:t>remaining</w:t>
      </w:r>
      <w:r w:rsidR="00CC5B74">
        <w:rPr>
          <w:rFonts w:ascii="Times New Roman" w:hAnsi="Times New Roman"/>
          <w:kern w:val="0"/>
          <w:sz w:val="22"/>
        </w:rPr>
        <w:t xml:space="preserve"> issues about PDSCH/PDCCH resource </w:t>
      </w:r>
      <w:r w:rsidR="00BB218C">
        <w:rPr>
          <w:rFonts w:ascii="Times New Roman" w:hAnsi="Times New Roman"/>
          <w:kern w:val="0"/>
          <w:sz w:val="22"/>
        </w:rPr>
        <w:t>sharing</w:t>
      </w:r>
      <w:r w:rsidR="00CC5B74">
        <w:rPr>
          <w:rFonts w:ascii="Times New Roman" w:hAnsi="Times New Roman"/>
          <w:kern w:val="0"/>
          <w:sz w:val="22"/>
        </w:rPr>
        <w:t xml:space="preserve">. </w:t>
      </w:r>
    </w:p>
    <w:p w:rsidR="00521664" w:rsidRPr="00484336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32285E" w:rsidRPr="00A135F0" w:rsidRDefault="006B6C34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lastRenderedPageBreak/>
        <w:t>Discussion</w:t>
      </w:r>
    </w:p>
    <w:p w:rsidR="00486684" w:rsidRDefault="00B44FB2" w:rsidP="005003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</w:t>
      </w:r>
      <w:r w:rsidR="00B72063">
        <w:rPr>
          <w:rFonts w:ascii="Times New Roman" w:hAnsi="Times New Roman"/>
          <w:kern w:val="0"/>
          <w:sz w:val="22"/>
        </w:rPr>
        <w:t>RAN1#90</w:t>
      </w:r>
      <w:r>
        <w:rPr>
          <w:rFonts w:ascii="Times New Roman" w:hAnsi="Times New Roman"/>
          <w:kern w:val="0"/>
          <w:sz w:val="22"/>
        </w:rPr>
        <w:t xml:space="preserve"> meeting, </w:t>
      </w:r>
      <w:r>
        <w:rPr>
          <w:rFonts w:ascii="Times New Roman" w:hAnsi="Times New Roman" w:hint="eastAsia"/>
          <w:kern w:val="0"/>
          <w:sz w:val="22"/>
        </w:rPr>
        <w:t xml:space="preserve">RAN1 agreed that </w:t>
      </w:r>
      <w:r>
        <w:rPr>
          <w:rFonts w:ascii="Times New Roman" w:hAnsi="Times New Roman"/>
          <w:kern w:val="0"/>
          <w:sz w:val="22"/>
        </w:rPr>
        <w:t>UE-specific RRC signaling can configure resource set(s) and L1 signaling</w:t>
      </w:r>
      <w:r w:rsidR="00A7590B">
        <w:rPr>
          <w:rFonts w:ascii="Times New Roman" w:hAnsi="Times New Roman"/>
          <w:kern w:val="0"/>
          <w:sz w:val="22"/>
        </w:rPr>
        <w:t>, i.e., resource sharing information,</w:t>
      </w:r>
      <w:r>
        <w:rPr>
          <w:rFonts w:ascii="Times New Roman" w:hAnsi="Times New Roman"/>
          <w:kern w:val="0"/>
          <w:sz w:val="22"/>
        </w:rPr>
        <w:t xml:space="preserve"> can indicate whether </w:t>
      </w:r>
      <w:r w:rsidR="00940817">
        <w:rPr>
          <w:rFonts w:ascii="Times New Roman" w:hAnsi="Times New Roman"/>
          <w:kern w:val="0"/>
          <w:sz w:val="22"/>
        </w:rPr>
        <w:t>the</w:t>
      </w:r>
      <w:r>
        <w:rPr>
          <w:rFonts w:ascii="Times New Roman" w:hAnsi="Times New Roman"/>
          <w:kern w:val="0"/>
          <w:sz w:val="22"/>
        </w:rPr>
        <w:t xml:space="preserve"> resource set(s) is used for PDSCH or not. </w:t>
      </w:r>
      <w:r w:rsidR="00486684">
        <w:rPr>
          <w:rFonts w:ascii="Times New Roman" w:hAnsi="Times New Roman"/>
          <w:kern w:val="0"/>
          <w:sz w:val="22"/>
        </w:rPr>
        <w:t xml:space="preserve">Details of the L1 </w:t>
      </w:r>
      <w:r w:rsidR="00F45D42">
        <w:rPr>
          <w:rFonts w:ascii="Times New Roman" w:hAnsi="Times New Roman"/>
          <w:kern w:val="0"/>
          <w:sz w:val="22"/>
        </w:rPr>
        <w:t>signaling</w:t>
      </w:r>
      <w:r w:rsidR="00486684">
        <w:rPr>
          <w:rFonts w:ascii="Times New Roman" w:hAnsi="Times New Roman"/>
          <w:kern w:val="0"/>
          <w:sz w:val="22"/>
        </w:rPr>
        <w:t xml:space="preserve"> </w:t>
      </w:r>
      <w:r w:rsidR="00483948">
        <w:rPr>
          <w:rFonts w:ascii="Times New Roman" w:hAnsi="Times New Roman" w:hint="eastAsia"/>
          <w:kern w:val="0"/>
          <w:sz w:val="22"/>
        </w:rPr>
        <w:t>are</w:t>
      </w:r>
      <w:r w:rsidR="00483948">
        <w:rPr>
          <w:rFonts w:ascii="Times New Roman" w:hAnsi="Times New Roman"/>
          <w:kern w:val="0"/>
          <w:sz w:val="22"/>
        </w:rPr>
        <w:t xml:space="preserve"> </w:t>
      </w:r>
      <w:r w:rsidR="00940817">
        <w:rPr>
          <w:rFonts w:ascii="Times New Roman" w:hAnsi="Times New Roman"/>
          <w:kern w:val="0"/>
          <w:sz w:val="22"/>
        </w:rPr>
        <w:t xml:space="preserve">still </w:t>
      </w:r>
      <w:r w:rsidR="00486684">
        <w:rPr>
          <w:rFonts w:ascii="Times New Roman" w:hAnsi="Times New Roman"/>
          <w:kern w:val="0"/>
          <w:sz w:val="22"/>
        </w:rPr>
        <w:t>FFS. There are two possible candidates</w:t>
      </w:r>
      <w:r w:rsidR="00940817">
        <w:rPr>
          <w:rFonts w:ascii="Times New Roman" w:hAnsi="Times New Roman"/>
          <w:kern w:val="0"/>
          <w:sz w:val="22"/>
        </w:rPr>
        <w:t xml:space="preserve"> for the L1 signaling</w:t>
      </w:r>
      <w:r w:rsidR="00486684">
        <w:rPr>
          <w:rFonts w:ascii="Times New Roman" w:hAnsi="Times New Roman"/>
          <w:kern w:val="0"/>
          <w:sz w:val="22"/>
        </w:rPr>
        <w:t>:</w:t>
      </w:r>
    </w:p>
    <w:p w:rsidR="00486684" w:rsidRPr="00166869" w:rsidRDefault="00486684" w:rsidP="00486684">
      <w:pPr>
        <w:widowControl/>
        <w:wordWrap/>
        <w:autoSpaceDE/>
        <w:autoSpaceDN/>
        <w:spacing w:after="120" w:line="276" w:lineRule="auto"/>
        <w:ind w:firstLine="400"/>
        <w:rPr>
          <w:rFonts w:ascii="Times New Roman" w:hAnsi="Times New Roman"/>
          <w:kern w:val="0"/>
          <w:sz w:val="22"/>
          <w:u w:val="single"/>
        </w:rPr>
      </w:pPr>
      <w:r w:rsidRPr="00166869">
        <w:rPr>
          <w:rFonts w:ascii="Times New Roman" w:hAnsi="Times New Roman"/>
          <w:kern w:val="0"/>
          <w:sz w:val="22"/>
          <w:u w:val="single"/>
        </w:rPr>
        <w:t>Opt 1. UE-specific DCI scheduling PDSCH transmission</w:t>
      </w:r>
    </w:p>
    <w:p w:rsidR="00166869" w:rsidRDefault="00DD3710" w:rsidP="005003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S</w:t>
      </w:r>
      <w:r w:rsidR="000F3333" w:rsidRPr="000F3333">
        <w:rPr>
          <w:rFonts w:ascii="Times New Roman" w:hAnsi="Times New Roman"/>
          <w:kern w:val="0"/>
          <w:sz w:val="22"/>
        </w:rPr>
        <w:t xml:space="preserve">ince the resource set(s) are configured by UE-specific manner, </w:t>
      </w:r>
      <w:r>
        <w:rPr>
          <w:rFonts w:ascii="Times New Roman" w:hAnsi="Times New Roman"/>
          <w:kern w:val="0"/>
          <w:sz w:val="22"/>
        </w:rPr>
        <w:t xml:space="preserve">it is </w:t>
      </w:r>
      <w:r w:rsidR="00F45D42">
        <w:rPr>
          <w:rFonts w:ascii="Times New Roman" w:hAnsi="Times New Roman"/>
          <w:kern w:val="0"/>
          <w:sz w:val="22"/>
        </w:rPr>
        <w:t>natural</w:t>
      </w:r>
      <w:r>
        <w:rPr>
          <w:rFonts w:ascii="Times New Roman" w:hAnsi="Times New Roman"/>
          <w:kern w:val="0"/>
          <w:sz w:val="22"/>
        </w:rPr>
        <w:t xml:space="preserve"> that </w:t>
      </w:r>
      <w:r w:rsidR="000F3333" w:rsidRPr="000F3333">
        <w:rPr>
          <w:rFonts w:ascii="Times New Roman" w:hAnsi="Times New Roman"/>
          <w:kern w:val="0"/>
          <w:sz w:val="22"/>
        </w:rPr>
        <w:t xml:space="preserve">the corresponding L1 signaling </w:t>
      </w:r>
      <w:r w:rsidR="00940817">
        <w:rPr>
          <w:rFonts w:ascii="Times New Roman" w:hAnsi="Times New Roman"/>
          <w:kern w:val="0"/>
          <w:sz w:val="22"/>
        </w:rPr>
        <w:t>is</w:t>
      </w:r>
      <w:r w:rsidR="000F3333">
        <w:rPr>
          <w:rFonts w:ascii="Times New Roman" w:hAnsi="Times New Roman"/>
          <w:kern w:val="0"/>
          <w:sz w:val="22"/>
        </w:rPr>
        <w:t xml:space="preserve"> </w:t>
      </w:r>
      <w:r w:rsidR="000F3333" w:rsidRPr="000F3333">
        <w:rPr>
          <w:rFonts w:ascii="Times New Roman" w:hAnsi="Times New Roman"/>
          <w:kern w:val="0"/>
          <w:sz w:val="22"/>
        </w:rPr>
        <w:t>UE-specific</w:t>
      </w:r>
      <w:r w:rsidR="000F3333">
        <w:rPr>
          <w:rFonts w:ascii="Times New Roman" w:hAnsi="Times New Roman"/>
          <w:kern w:val="0"/>
          <w:sz w:val="22"/>
        </w:rPr>
        <w:t xml:space="preserve"> DCI scheduling PDSCH transmission</w:t>
      </w:r>
      <w:r w:rsidR="000F3333" w:rsidRPr="000F3333">
        <w:rPr>
          <w:rFonts w:ascii="Times New Roman" w:hAnsi="Times New Roman"/>
          <w:kern w:val="0"/>
          <w:sz w:val="22"/>
        </w:rPr>
        <w:t xml:space="preserve">. </w:t>
      </w:r>
      <w:r w:rsidR="00641BBB">
        <w:rPr>
          <w:rFonts w:ascii="Times New Roman" w:hAnsi="Times New Roman"/>
          <w:kern w:val="0"/>
          <w:sz w:val="22"/>
        </w:rPr>
        <w:t>In this case</w:t>
      </w:r>
      <w:r w:rsidR="000F3333">
        <w:rPr>
          <w:rFonts w:ascii="Times New Roman" w:hAnsi="Times New Roman"/>
          <w:kern w:val="0"/>
          <w:sz w:val="22"/>
        </w:rPr>
        <w:t xml:space="preserve">, each UE can be configured by different resource set(s) according to scheduling capability (e.g. active bandwidth part, slot-aggregation, cross-slot scheduling, etc) and then the reuse of these resource set(s) is separately indicated to each UE by UE-specific DCI. Therefore, UE-specific DCI can provide more flexible resource </w:t>
      </w:r>
      <w:r w:rsidR="00940817">
        <w:rPr>
          <w:rFonts w:ascii="Times New Roman" w:hAnsi="Times New Roman"/>
          <w:kern w:val="0"/>
          <w:sz w:val="22"/>
        </w:rPr>
        <w:t>sharing</w:t>
      </w:r>
      <w:r w:rsidR="000F3333">
        <w:rPr>
          <w:rFonts w:ascii="Times New Roman" w:hAnsi="Times New Roman"/>
          <w:kern w:val="0"/>
          <w:sz w:val="22"/>
        </w:rPr>
        <w:t xml:space="preserve">, but DCI </w:t>
      </w:r>
      <w:r w:rsidR="00C50DD5">
        <w:rPr>
          <w:rFonts w:ascii="Times New Roman" w:hAnsi="Times New Roman"/>
          <w:kern w:val="0"/>
          <w:sz w:val="22"/>
        </w:rPr>
        <w:t xml:space="preserve">payload size increases </w:t>
      </w:r>
      <w:r w:rsidR="00641BBB">
        <w:rPr>
          <w:rFonts w:ascii="Times New Roman" w:hAnsi="Times New Roman"/>
          <w:kern w:val="0"/>
          <w:sz w:val="22"/>
        </w:rPr>
        <w:t>slightly</w:t>
      </w:r>
      <w:r w:rsidR="000F3333">
        <w:rPr>
          <w:rFonts w:ascii="Times New Roman" w:hAnsi="Times New Roman"/>
          <w:kern w:val="0"/>
          <w:sz w:val="22"/>
        </w:rPr>
        <w:t xml:space="preserve">. </w:t>
      </w:r>
      <w:r w:rsidR="00D17D5D">
        <w:rPr>
          <w:rFonts w:ascii="Times New Roman" w:hAnsi="Times New Roman"/>
          <w:kern w:val="0"/>
          <w:sz w:val="22"/>
        </w:rPr>
        <w:t xml:space="preserve">So, small number of bits e.g. </w:t>
      </w:r>
      <w:r w:rsidR="00A7590B">
        <w:rPr>
          <w:rFonts w:ascii="Times New Roman" w:hAnsi="Times New Roman"/>
          <w:kern w:val="0"/>
          <w:sz w:val="22"/>
        </w:rPr>
        <w:t>1</w:t>
      </w:r>
      <w:r w:rsidR="00D17D5D">
        <w:rPr>
          <w:rFonts w:ascii="Times New Roman" w:hAnsi="Times New Roman"/>
          <w:kern w:val="0"/>
          <w:sz w:val="22"/>
        </w:rPr>
        <w:t>~4 bits would be sufficient f</w:t>
      </w:r>
      <w:r w:rsidR="00A7590B">
        <w:rPr>
          <w:rFonts w:ascii="Times New Roman" w:hAnsi="Times New Roman"/>
          <w:kern w:val="0"/>
          <w:sz w:val="22"/>
        </w:rPr>
        <w:t>or resource sharing information.</w:t>
      </w:r>
    </w:p>
    <w:p w:rsidR="00486684" w:rsidRPr="00166869" w:rsidRDefault="00486684" w:rsidP="00486684">
      <w:pPr>
        <w:widowControl/>
        <w:wordWrap/>
        <w:autoSpaceDE/>
        <w:autoSpaceDN/>
        <w:spacing w:after="120" w:line="276" w:lineRule="auto"/>
        <w:ind w:firstLine="400"/>
        <w:rPr>
          <w:rFonts w:ascii="Times New Roman" w:hAnsi="Times New Roman"/>
          <w:kern w:val="0"/>
          <w:sz w:val="22"/>
          <w:u w:val="single"/>
        </w:rPr>
      </w:pPr>
      <w:r w:rsidRPr="00166869">
        <w:rPr>
          <w:rFonts w:ascii="Times New Roman" w:hAnsi="Times New Roman"/>
          <w:kern w:val="0"/>
          <w:sz w:val="22"/>
          <w:u w:val="single"/>
        </w:rPr>
        <w:t>Opt 2. Group-common DCI</w:t>
      </w:r>
    </w:p>
    <w:p w:rsidR="00486684" w:rsidRDefault="009564CF" w:rsidP="005003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Considering </w:t>
      </w:r>
      <w:r w:rsidR="00D76BC9">
        <w:rPr>
          <w:rFonts w:ascii="Times New Roman" w:hAnsi="Times New Roman"/>
          <w:kern w:val="0"/>
          <w:sz w:val="22"/>
        </w:rPr>
        <w:t xml:space="preserve">that </w:t>
      </w:r>
      <w:r w:rsidRPr="009564CF">
        <w:rPr>
          <w:rFonts w:ascii="Times New Roman" w:hAnsi="Times New Roman"/>
          <w:kern w:val="0"/>
          <w:sz w:val="22"/>
        </w:rPr>
        <w:t>use of CORESETs is cell</w:t>
      </w:r>
      <w:r>
        <w:rPr>
          <w:rFonts w:ascii="Times New Roman" w:hAnsi="Times New Roman"/>
          <w:kern w:val="0"/>
          <w:sz w:val="22"/>
        </w:rPr>
        <w:t>-common</w:t>
      </w:r>
      <w:r w:rsidRPr="009564CF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>to use group</w:t>
      </w:r>
      <w:r w:rsidR="00A7590B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common DCI</w:t>
      </w:r>
      <w:r w:rsidR="00333DAF">
        <w:rPr>
          <w:rFonts w:ascii="Times New Roman" w:hAnsi="Times New Roman"/>
          <w:kern w:val="0"/>
          <w:sz w:val="22"/>
        </w:rPr>
        <w:t xml:space="preserve"> is </w:t>
      </w:r>
      <w:r w:rsidR="00B764DE">
        <w:rPr>
          <w:rFonts w:ascii="Times New Roman" w:hAnsi="Times New Roman"/>
          <w:kern w:val="0"/>
          <w:sz w:val="22"/>
        </w:rPr>
        <w:t>a</w:t>
      </w:r>
      <w:r w:rsidR="00333DAF">
        <w:rPr>
          <w:rFonts w:ascii="Times New Roman" w:hAnsi="Times New Roman"/>
          <w:kern w:val="0"/>
          <w:sz w:val="22"/>
        </w:rPr>
        <w:t xml:space="preserve"> one possible</w:t>
      </w:r>
      <w:r>
        <w:rPr>
          <w:rFonts w:ascii="Times New Roman" w:hAnsi="Times New Roman"/>
          <w:kern w:val="0"/>
          <w:sz w:val="22"/>
        </w:rPr>
        <w:t xml:space="preserve"> </w:t>
      </w:r>
      <w:r w:rsidR="00333DAF">
        <w:rPr>
          <w:rFonts w:ascii="Times New Roman" w:hAnsi="Times New Roman"/>
          <w:kern w:val="0"/>
          <w:sz w:val="22"/>
        </w:rPr>
        <w:t>approach</w:t>
      </w:r>
      <w:r>
        <w:rPr>
          <w:rFonts w:ascii="Times New Roman" w:hAnsi="Times New Roman"/>
          <w:kern w:val="0"/>
          <w:sz w:val="22"/>
        </w:rPr>
        <w:t xml:space="preserve">. </w:t>
      </w:r>
      <w:r w:rsidR="00A7590B">
        <w:rPr>
          <w:rFonts w:ascii="Times New Roman" w:hAnsi="Times New Roman"/>
          <w:kern w:val="0"/>
          <w:sz w:val="22"/>
        </w:rPr>
        <w:t xml:space="preserve">In this case, </w:t>
      </w:r>
      <w:r>
        <w:rPr>
          <w:rFonts w:ascii="Times New Roman" w:hAnsi="Times New Roman"/>
          <w:kern w:val="0"/>
          <w:sz w:val="22"/>
        </w:rPr>
        <w:t>NW can configure</w:t>
      </w:r>
      <w:r w:rsidR="00A7590B">
        <w:rPr>
          <w:rFonts w:ascii="Times New Roman" w:hAnsi="Times New Roman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same resource set(s) to a group of UEs and the </w:t>
      </w:r>
      <w:r w:rsidR="00A7590B">
        <w:rPr>
          <w:rFonts w:ascii="Times New Roman" w:hAnsi="Times New Roman"/>
          <w:kern w:val="0"/>
          <w:sz w:val="22"/>
        </w:rPr>
        <w:t>resource sharing</w:t>
      </w:r>
      <w:r>
        <w:rPr>
          <w:rFonts w:ascii="Times New Roman" w:hAnsi="Times New Roman"/>
          <w:kern w:val="0"/>
          <w:sz w:val="22"/>
        </w:rPr>
        <w:t xml:space="preserve"> information for </w:t>
      </w:r>
      <w:r w:rsidR="00A7590B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resource set(s) is carried by a group-common DCI. </w:t>
      </w:r>
      <w:r w:rsidR="00E9431F">
        <w:rPr>
          <w:rFonts w:ascii="Times New Roman" w:hAnsi="Times New Roman"/>
          <w:kern w:val="0"/>
          <w:sz w:val="22"/>
        </w:rPr>
        <w:t>One merit of group-common signaling is to keep the DCI payload</w:t>
      </w:r>
      <w:r w:rsidR="00A7590B">
        <w:rPr>
          <w:rFonts w:ascii="Times New Roman" w:hAnsi="Times New Roman"/>
          <w:kern w:val="0"/>
          <w:sz w:val="22"/>
        </w:rPr>
        <w:t xml:space="preserve"> size of UE-specific DCI scheduling PDCCH</w:t>
      </w:r>
      <w:r w:rsidR="00E9431F">
        <w:rPr>
          <w:rFonts w:ascii="Times New Roman" w:hAnsi="Times New Roman"/>
          <w:kern w:val="0"/>
          <w:sz w:val="22"/>
        </w:rPr>
        <w:t xml:space="preserve"> same regardless of the amount of</w:t>
      </w:r>
      <w:r w:rsidR="00A7590B">
        <w:rPr>
          <w:rFonts w:ascii="Times New Roman" w:hAnsi="Times New Roman"/>
          <w:kern w:val="0"/>
          <w:sz w:val="22"/>
        </w:rPr>
        <w:t xml:space="preserve"> the</w:t>
      </w:r>
      <w:r w:rsidR="00E9431F">
        <w:rPr>
          <w:rFonts w:ascii="Times New Roman" w:hAnsi="Times New Roman"/>
          <w:kern w:val="0"/>
          <w:sz w:val="22"/>
        </w:rPr>
        <w:t xml:space="preserve"> resource set(s). </w:t>
      </w:r>
      <w:r>
        <w:rPr>
          <w:rFonts w:ascii="Times New Roman" w:hAnsi="Times New Roman"/>
          <w:kern w:val="0"/>
          <w:sz w:val="22"/>
        </w:rPr>
        <w:t xml:space="preserve">However, the PDSCH transmission is tied with success of </w:t>
      </w:r>
      <w:r w:rsidR="00E9431F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group common DCI carrying the </w:t>
      </w:r>
      <w:r w:rsidR="00A7590B">
        <w:rPr>
          <w:rFonts w:ascii="Times New Roman" w:hAnsi="Times New Roman"/>
          <w:kern w:val="0"/>
          <w:sz w:val="22"/>
        </w:rPr>
        <w:t xml:space="preserve">resource sharing </w:t>
      </w:r>
      <w:r>
        <w:rPr>
          <w:rFonts w:ascii="Times New Roman" w:hAnsi="Times New Roman"/>
          <w:kern w:val="0"/>
          <w:sz w:val="22"/>
        </w:rPr>
        <w:t xml:space="preserve">information. In other words, even if a UE </w:t>
      </w:r>
      <w:r w:rsidR="00F45D42">
        <w:rPr>
          <w:rFonts w:ascii="Times New Roman" w:hAnsi="Times New Roman"/>
          <w:kern w:val="0"/>
          <w:sz w:val="22"/>
        </w:rPr>
        <w:t>successfully</w:t>
      </w:r>
      <w:r>
        <w:rPr>
          <w:rFonts w:ascii="Times New Roman" w:hAnsi="Times New Roman"/>
          <w:kern w:val="0"/>
          <w:sz w:val="22"/>
        </w:rPr>
        <w:t xml:space="preserve"> decodes the own PDCCH scheduling PDSCH, the UE cannot receive the PDSCH correctly if </w:t>
      </w:r>
      <w:r w:rsidR="00A7590B">
        <w:rPr>
          <w:rFonts w:ascii="Times New Roman" w:hAnsi="Times New Roman"/>
          <w:kern w:val="0"/>
          <w:sz w:val="22"/>
        </w:rPr>
        <w:t xml:space="preserve">UE fails to receive </w:t>
      </w:r>
      <w:r>
        <w:rPr>
          <w:rFonts w:ascii="Times New Roman" w:hAnsi="Times New Roman"/>
          <w:kern w:val="0"/>
          <w:sz w:val="22"/>
        </w:rPr>
        <w:t>group</w:t>
      </w:r>
      <w:r w:rsidR="00A7590B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 xml:space="preserve">common DCI </w:t>
      </w:r>
      <w:r w:rsidR="002872CD">
        <w:rPr>
          <w:rFonts w:ascii="Times New Roman" w:hAnsi="Times New Roman"/>
          <w:kern w:val="0"/>
          <w:sz w:val="22"/>
        </w:rPr>
        <w:t>carrying</w:t>
      </w:r>
      <w:r w:rsidR="00E9431F">
        <w:rPr>
          <w:rFonts w:ascii="Times New Roman" w:hAnsi="Times New Roman"/>
          <w:kern w:val="0"/>
          <w:sz w:val="22"/>
        </w:rPr>
        <w:t xml:space="preserve"> the </w:t>
      </w:r>
      <w:r w:rsidR="00A7590B">
        <w:rPr>
          <w:rFonts w:ascii="Times New Roman" w:hAnsi="Times New Roman"/>
          <w:kern w:val="0"/>
          <w:sz w:val="22"/>
        </w:rPr>
        <w:t>resource sharing</w:t>
      </w:r>
      <w:r w:rsidR="00E9431F">
        <w:rPr>
          <w:rFonts w:ascii="Times New Roman" w:hAnsi="Times New Roman"/>
          <w:kern w:val="0"/>
          <w:sz w:val="22"/>
        </w:rPr>
        <w:t xml:space="preserve"> information. </w:t>
      </w:r>
      <w:r w:rsidR="00A01983">
        <w:rPr>
          <w:rFonts w:ascii="Times New Roman" w:hAnsi="Times New Roman"/>
          <w:kern w:val="0"/>
          <w:sz w:val="22"/>
        </w:rPr>
        <w:t>Another issue of the group-common signaling is that a UE</w:t>
      </w:r>
      <w:r w:rsidR="00A7590B">
        <w:rPr>
          <w:rFonts w:ascii="Times New Roman" w:hAnsi="Times New Roman"/>
          <w:kern w:val="0"/>
          <w:sz w:val="22"/>
        </w:rPr>
        <w:t xml:space="preserve"> </w:t>
      </w:r>
      <w:r w:rsidR="002872CD">
        <w:rPr>
          <w:rFonts w:ascii="Times New Roman" w:hAnsi="Times New Roman" w:hint="eastAsia"/>
          <w:kern w:val="0"/>
          <w:sz w:val="22"/>
        </w:rPr>
        <w:t xml:space="preserve">scheduling the PDSCH into non-sharing resources </w:t>
      </w:r>
      <w:r w:rsidR="00A7590B">
        <w:rPr>
          <w:rFonts w:ascii="Times New Roman" w:hAnsi="Times New Roman"/>
          <w:kern w:val="0"/>
          <w:sz w:val="22"/>
        </w:rPr>
        <w:t>needs to decode</w:t>
      </w:r>
      <w:r w:rsidR="00A01983">
        <w:rPr>
          <w:rFonts w:ascii="Times New Roman" w:hAnsi="Times New Roman"/>
          <w:kern w:val="0"/>
          <w:sz w:val="22"/>
        </w:rPr>
        <w:t xml:space="preserve"> an unnecessary </w:t>
      </w:r>
      <w:r w:rsidR="00A7590B">
        <w:rPr>
          <w:rFonts w:ascii="Times New Roman" w:hAnsi="Times New Roman"/>
          <w:kern w:val="0"/>
          <w:sz w:val="22"/>
        </w:rPr>
        <w:t>resource sharing</w:t>
      </w:r>
      <w:r w:rsidR="00A01983">
        <w:rPr>
          <w:rFonts w:ascii="Times New Roman" w:hAnsi="Times New Roman"/>
          <w:kern w:val="0"/>
          <w:sz w:val="22"/>
        </w:rPr>
        <w:t xml:space="preserve"> information. </w:t>
      </w:r>
      <w:r w:rsidR="002872CD">
        <w:rPr>
          <w:rFonts w:ascii="Times New Roman" w:hAnsi="Times New Roman" w:hint="eastAsia"/>
          <w:kern w:val="0"/>
          <w:sz w:val="22"/>
        </w:rPr>
        <w:t>As</w:t>
      </w:r>
      <w:r w:rsidR="002872CD">
        <w:rPr>
          <w:rFonts w:ascii="Times New Roman" w:hAnsi="Times New Roman"/>
          <w:kern w:val="0"/>
          <w:sz w:val="22"/>
        </w:rPr>
        <w:t xml:space="preserve"> </w:t>
      </w:r>
      <w:r w:rsidR="00A01983">
        <w:rPr>
          <w:rFonts w:ascii="Times New Roman" w:hAnsi="Times New Roman"/>
          <w:kern w:val="0"/>
          <w:sz w:val="22"/>
        </w:rPr>
        <w:t xml:space="preserve">carrier bandwidth is </w:t>
      </w:r>
      <w:r w:rsidR="002872CD">
        <w:rPr>
          <w:rFonts w:ascii="Times New Roman" w:hAnsi="Times New Roman" w:hint="eastAsia"/>
          <w:kern w:val="0"/>
          <w:sz w:val="22"/>
        </w:rPr>
        <w:t>increased</w:t>
      </w:r>
      <w:r w:rsidR="00A01983">
        <w:rPr>
          <w:rFonts w:ascii="Times New Roman" w:hAnsi="Times New Roman"/>
          <w:kern w:val="0"/>
          <w:sz w:val="22"/>
        </w:rPr>
        <w:t xml:space="preserve">, it </w:t>
      </w:r>
      <w:r w:rsidR="00A7590B">
        <w:rPr>
          <w:rFonts w:ascii="Times New Roman" w:hAnsi="Times New Roman"/>
          <w:kern w:val="0"/>
          <w:sz w:val="22"/>
        </w:rPr>
        <w:t>becomes</w:t>
      </w:r>
      <w:r w:rsidR="00A01983">
        <w:rPr>
          <w:rFonts w:ascii="Times New Roman" w:hAnsi="Times New Roman"/>
          <w:kern w:val="0"/>
          <w:sz w:val="22"/>
        </w:rPr>
        <w:t xml:space="preserve"> more problematic. </w:t>
      </w:r>
    </w:p>
    <w:p w:rsidR="00486684" w:rsidRDefault="00B72063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 </w:t>
      </w:r>
      <w:r w:rsidR="00333DAF">
        <w:rPr>
          <w:rFonts w:ascii="Times New Roman" w:hAnsi="Times New Roman" w:hint="eastAsia"/>
          <w:kern w:val="0"/>
          <w:sz w:val="22"/>
        </w:rPr>
        <w:t>Compar</w:t>
      </w:r>
      <w:r w:rsidR="00333DAF">
        <w:rPr>
          <w:rFonts w:ascii="Times New Roman" w:hAnsi="Times New Roman"/>
          <w:kern w:val="0"/>
          <w:sz w:val="22"/>
        </w:rPr>
        <w:t xml:space="preserve">ing </w:t>
      </w:r>
      <w:r w:rsidR="002872CD">
        <w:rPr>
          <w:rFonts w:ascii="Times New Roman" w:hAnsi="Times New Roman" w:hint="eastAsia"/>
          <w:kern w:val="0"/>
          <w:sz w:val="22"/>
        </w:rPr>
        <w:t xml:space="preserve">between </w:t>
      </w:r>
      <w:r w:rsidR="00333DAF">
        <w:rPr>
          <w:rFonts w:ascii="Times New Roman" w:hAnsi="Times New Roman"/>
          <w:kern w:val="0"/>
          <w:sz w:val="22"/>
        </w:rPr>
        <w:t>two options,</w:t>
      </w:r>
      <w:r w:rsidR="00197873">
        <w:rPr>
          <w:rFonts w:ascii="Times New Roman" w:hAnsi="Times New Roman"/>
          <w:kern w:val="0"/>
          <w:sz w:val="22"/>
        </w:rPr>
        <w:t xml:space="preserve"> it would be reasonable that UE-specific </w:t>
      </w:r>
      <w:r w:rsidR="000F3333" w:rsidRPr="000F3333">
        <w:rPr>
          <w:rFonts w:ascii="Times New Roman" w:hAnsi="Times New Roman"/>
          <w:kern w:val="0"/>
          <w:sz w:val="22"/>
        </w:rPr>
        <w:t>DCI scheduling PDSCH transmission include</w:t>
      </w:r>
      <w:r w:rsidR="00196639">
        <w:rPr>
          <w:rFonts w:ascii="Times New Roman" w:hAnsi="Times New Roman"/>
          <w:kern w:val="0"/>
          <w:sz w:val="22"/>
        </w:rPr>
        <w:t>s</w:t>
      </w:r>
      <w:r w:rsidR="000F3333" w:rsidRPr="000F3333">
        <w:rPr>
          <w:rFonts w:ascii="Times New Roman" w:hAnsi="Times New Roman"/>
          <w:kern w:val="0"/>
          <w:sz w:val="22"/>
        </w:rPr>
        <w:t xml:space="preserve"> the PDSCH/PDSCH resource </w:t>
      </w:r>
      <w:r w:rsidR="00196639">
        <w:rPr>
          <w:rFonts w:ascii="Times New Roman" w:hAnsi="Times New Roman"/>
          <w:kern w:val="0"/>
          <w:sz w:val="22"/>
        </w:rPr>
        <w:t>sharing information</w:t>
      </w:r>
      <w:r w:rsidR="000F3333" w:rsidRPr="000F3333">
        <w:rPr>
          <w:rFonts w:ascii="Times New Roman" w:hAnsi="Times New Roman"/>
          <w:kern w:val="0"/>
          <w:sz w:val="22"/>
        </w:rPr>
        <w:t>.</w:t>
      </w:r>
    </w:p>
    <w:p w:rsidR="00333DAF" w:rsidRDefault="00333DAF" w:rsidP="005003D3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01983">
        <w:rPr>
          <w:rFonts w:ascii="Times New Roman" w:hAnsi="Times New Roman" w:hint="eastAsia"/>
          <w:i/>
          <w:kern w:val="0"/>
          <w:sz w:val="22"/>
        </w:rPr>
        <w:t>Proposal</w:t>
      </w:r>
      <w:r w:rsidRPr="00A01983">
        <w:rPr>
          <w:rFonts w:ascii="Times New Roman" w:hAnsi="Times New Roman"/>
          <w:i/>
          <w:kern w:val="0"/>
          <w:sz w:val="22"/>
        </w:rPr>
        <w:t xml:space="preserve"> 1: The PDSCH/PDCCH resource sharing information </w:t>
      </w:r>
      <w:r w:rsidR="00B660B2">
        <w:rPr>
          <w:rFonts w:ascii="Times New Roman" w:hAnsi="Times New Roman"/>
          <w:i/>
          <w:kern w:val="0"/>
          <w:sz w:val="22"/>
        </w:rPr>
        <w:t>should be</w:t>
      </w:r>
      <w:r w:rsidRPr="00A01983">
        <w:rPr>
          <w:rFonts w:ascii="Times New Roman" w:hAnsi="Times New Roman"/>
          <w:i/>
          <w:kern w:val="0"/>
          <w:sz w:val="22"/>
        </w:rPr>
        <w:t xml:space="preserve"> carried in UE-specific DCI</w:t>
      </w:r>
      <w:r w:rsidR="00A01983">
        <w:rPr>
          <w:rFonts w:ascii="Times New Roman" w:hAnsi="Times New Roman"/>
          <w:i/>
          <w:kern w:val="0"/>
          <w:sz w:val="22"/>
        </w:rPr>
        <w:t xml:space="preserve"> scheduling PDSCH transmission.</w:t>
      </w:r>
    </w:p>
    <w:p w:rsidR="00B72063" w:rsidRPr="005003D3" w:rsidRDefault="00B72063" w:rsidP="005003D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:rsidR="00A42189" w:rsidRDefault="007D4014" w:rsidP="005003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Another</w:t>
      </w:r>
      <w:r w:rsidR="00B764DE">
        <w:rPr>
          <w:rFonts w:ascii="Times New Roman" w:hAnsi="Times New Roman"/>
          <w:kern w:val="0"/>
          <w:sz w:val="22"/>
        </w:rPr>
        <w:t xml:space="preserve"> remaining issue is about resource granularity. If we take UE-specific DCI as a c</w:t>
      </w:r>
      <w:r w:rsidR="00A42189">
        <w:rPr>
          <w:rFonts w:ascii="Times New Roman" w:hAnsi="Times New Roman"/>
          <w:kern w:val="0"/>
          <w:sz w:val="22"/>
        </w:rPr>
        <w:t>ontainer</w:t>
      </w:r>
      <w:r w:rsidR="00B764DE">
        <w:rPr>
          <w:rFonts w:ascii="Times New Roman" w:hAnsi="Times New Roman"/>
          <w:kern w:val="0"/>
          <w:sz w:val="22"/>
        </w:rPr>
        <w:t xml:space="preserve"> for the PDSCH/PDCCH resource sharing information, we should set a fixed number</w:t>
      </w:r>
      <w:r w:rsidR="00A42189">
        <w:rPr>
          <w:rFonts w:ascii="Times New Roman" w:hAnsi="Times New Roman"/>
          <w:kern w:val="0"/>
          <w:sz w:val="22"/>
        </w:rPr>
        <w:t xml:space="preserve"> of bits for the information to each UE. With the given number of bits for the resource sharing information, there are two possible ways to interpret the bit field. </w:t>
      </w:r>
    </w:p>
    <w:p w:rsidR="00A42189" w:rsidRPr="005003D3" w:rsidRDefault="00A42189" w:rsidP="005003D3">
      <w:pPr>
        <w:pStyle w:val="a9"/>
        <w:widowControl/>
        <w:numPr>
          <w:ilvl w:val="5"/>
          <w:numId w:val="3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kern w:val="0"/>
          <w:sz w:val="22"/>
          <w:u w:val="single"/>
        </w:rPr>
      </w:pPr>
      <w:r w:rsidRPr="005003D3">
        <w:rPr>
          <w:rFonts w:ascii="Times New Roman" w:hAnsi="Times New Roman"/>
          <w:kern w:val="0"/>
          <w:sz w:val="22"/>
          <w:u w:val="single"/>
        </w:rPr>
        <w:t xml:space="preserve">Option 1. N bits are configured for N resource sets and each bit is </w:t>
      </w:r>
      <w:r w:rsidR="008B77FD" w:rsidRPr="005003D3">
        <w:rPr>
          <w:rFonts w:ascii="Times New Roman" w:hAnsi="Times New Roman"/>
          <w:kern w:val="0"/>
          <w:sz w:val="22"/>
          <w:u w:val="single"/>
        </w:rPr>
        <w:t xml:space="preserve">associated </w:t>
      </w:r>
      <w:r w:rsidRPr="005003D3">
        <w:rPr>
          <w:rFonts w:ascii="Times New Roman" w:hAnsi="Times New Roman"/>
          <w:kern w:val="0"/>
          <w:sz w:val="22"/>
          <w:u w:val="single"/>
        </w:rPr>
        <w:t>to one resource set.</w:t>
      </w:r>
    </w:p>
    <w:p w:rsidR="000D440D" w:rsidRDefault="000D440D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When there are N resource sets in a slot within a bandwidth part monitored by a UE, the UE expects N</w:t>
      </w:r>
      <w:r w:rsidR="00423EC3">
        <w:rPr>
          <w:rFonts w:ascii="Times New Roman" w:hAnsi="Times New Roman"/>
          <w:kern w:val="0"/>
          <w:sz w:val="22"/>
        </w:rPr>
        <w:t>-bit</w:t>
      </w:r>
      <w:r>
        <w:rPr>
          <w:rFonts w:ascii="Times New Roman" w:hAnsi="Times New Roman"/>
          <w:kern w:val="0"/>
          <w:sz w:val="22"/>
        </w:rPr>
        <w:t xml:space="preserve"> bit</w:t>
      </w:r>
      <w:r w:rsidR="00423EC3">
        <w:rPr>
          <w:rFonts w:ascii="Times New Roman" w:hAnsi="Times New Roman"/>
          <w:kern w:val="0"/>
          <w:sz w:val="22"/>
        </w:rPr>
        <w:t>map</w:t>
      </w:r>
      <w:r>
        <w:rPr>
          <w:rFonts w:ascii="Times New Roman" w:hAnsi="Times New Roman"/>
          <w:kern w:val="0"/>
          <w:sz w:val="22"/>
        </w:rPr>
        <w:t xml:space="preserve"> fo</w:t>
      </w:r>
      <w:r w:rsidR="00423EC3">
        <w:rPr>
          <w:rFonts w:ascii="Times New Roman" w:hAnsi="Times New Roman"/>
          <w:kern w:val="0"/>
          <w:sz w:val="22"/>
        </w:rPr>
        <w:t xml:space="preserve">r resource sharing information. A one example is shown 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2872CD">
        <w:rPr>
          <w:rFonts w:ascii="Times New Roman" w:hAnsi="Times New Roman"/>
          <w:kern w:val="0"/>
          <w:sz w:val="22"/>
        </w:rPr>
        <w:t xml:space="preserve">igure </w:t>
      </w:r>
      <w:r w:rsidR="00423EC3">
        <w:rPr>
          <w:rFonts w:ascii="Times New Roman" w:hAnsi="Times New Roman"/>
          <w:kern w:val="0"/>
          <w:sz w:val="22"/>
        </w:rPr>
        <w:t xml:space="preserve">1. There are 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 xml:space="preserve"> resource sets</w:t>
      </w:r>
      <w:r w:rsidR="009D5F8B">
        <w:rPr>
          <w:rFonts w:ascii="Times New Roman" w:hAnsi="Times New Roman"/>
          <w:kern w:val="0"/>
          <w:sz w:val="22"/>
        </w:rPr>
        <w:t xml:space="preserve"> (#1, #2, and #3)</w:t>
      </w:r>
      <w:r w:rsidR="00423EC3">
        <w:rPr>
          <w:rFonts w:ascii="Times New Roman" w:hAnsi="Times New Roman"/>
          <w:kern w:val="0"/>
          <w:sz w:val="22"/>
        </w:rPr>
        <w:t xml:space="preserve"> and 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>-bit bit-field</w:t>
      </w:r>
      <w:r w:rsidR="009D5F8B">
        <w:rPr>
          <w:rFonts w:ascii="Times New Roman" w:hAnsi="Times New Roman"/>
          <w:kern w:val="0"/>
          <w:sz w:val="22"/>
        </w:rPr>
        <w:t xml:space="preserve"> (b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1</w:t>
      </w:r>
      <w:r w:rsidR="009D5F8B">
        <w:rPr>
          <w:rFonts w:ascii="Times New Roman" w:hAnsi="Times New Roman"/>
          <w:kern w:val="0"/>
          <w:sz w:val="22"/>
        </w:rPr>
        <w:t>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2</w:t>
      </w:r>
      <w:r w:rsidR="009D5F8B">
        <w:rPr>
          <w:rFonts w:ascii="Times New Roman" w:hAnsi="Times New Roman"/>
          <w:kern w:val="0"/>
          <w:sz w:val="22"/>
        </w:rPr>
        <w:t>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3</w:t>
      </w:r>
      <w:r w:rsidR="009D5F8B">
        <w:rPr>
          <w:rFonts w:ascii="Times New Roman" w:hAnsi="Times New Roman"/>
          <w:kern w:val="0"/>
          <w:sz w:val="22"/>
        </w:rPr>
        <w:t>)</w:t>
      </w:r>
      <w:r w:rsidR="00423EC3">
        <w:rPr>
          <w:rFonts w:ascii="Times New Roman" w:hAnsi="Times New Roman"/>
          <w:kern w:val="0"/>
          <w:sz w:val="22"/>
        </w:rPr>
        <w:t xml:space="preserve"> in UE-specific DCI scheduling PDSCH transmission.</w:t>
      </w:r>
      <w:r w:rsidR="009D5F8B">
        <w:rPr>
          <w:rFonts w:ascii="Times New Roman" w:hAnsi="Times New Roman"/>
          <w:kern w:val="0"/>
          <w:sz w:val="22"/>
        </w:rPr>
        <w:t xml:space="preserve"> Each bit is associated to each resource set, i.e.,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1</w:t>
      </w:r>
      <w:r w:rsidR="009D5F8B">
        <w:rPr>
          <w:rFonts w:ascii="Times New Roman" w:hAnsi="Times New Roman"/>
          <w:kern w:val="0"/>
          <w:sz w:val="22"/>
        </w:rPr>
        <w:t xml:space="preserve"> for resource set #1,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2</w:t>
      </w:r>
      <w:r w:rsidR="009D5F8B">
        <w:rPr>
          <w:rFonts w:ascii="Times New Roman" w:hAnsi="Times New Roman"/>
          <w:kern w:val="0"/>
          <w:sz w:val="22"/>
        </w:rPr>
        <w:t xml:space="preserve"> for resource #2, and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3</w:t>
      </w:r>
      <w:r w:rsidR="009D5F8B">
        <w:rPr>
          <w:rFonts w:ascii="Times New Roman" w:hAnsi="Times New Roman"/>
          <w:kern w:val="0"/>
          <w:sz w:val="22"/>
        </w:rPr>
        <w:t xml:space="preserve"> for resource #3. If </w:t>
      </w:r>
      <w:bookmarkStart w:id="0" w:name="_GoBack"/>
      <w:r w:rsidR="009D5F8B">
        <w:rPr>
          <w:rFonts w:ascii="Times New Roman" w:hAnsi="Times New Roman"/>
          <w:kern w:val="0"/>
          <w:sz w:val="22"/>
        </w:rPr>
        <w:t>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n</w:t>
      </w:r>
      <w:bookmarkEnd w:id="0"/>
      <w:r w:rsidR="009D5F8B">
        <w:rPr>
          <w:rFonts w:ascii="Times New Roman" w:hAnsi="Times New Roman"/>
          <w:kern w:val="0"/>
          <w:sz w:val="22"/>
        </w:rPr>
        <w:t xml:space="preserve"> is equal to 1, the UE uses resource set #</w:t>
      </w:r>
      <w:r w:rsidR="002872CD">
        <w:rPr>
          <w:rFonts w:ascii="Times New Roman" w:hAnsi="Times New Roman" w:hint="eastAsia"/>
          <w:kern w:val="0"/>
          <w:sz w:val="22"/>
        </w:rPr>
        <w:t>n</w:t>
      </w:r>
      <w:r w:rsidR="002872CD">
        <w:rPr>
          <w:rFonts w:ascii="Times New Roman" w:hAnsi="Times New Roman"/>
          <w:kern w:val="0"/>
          <w:sz w:val="22"/>
        </w:rPr>
        <w:t xml:space="preserve"> </w:t>
      </w:r>
      <w:r w:rsidR="009D5F8B">
        <w:rPr>
          <w:rFonts w:ascii="Times New Roman" w:hAnsi="Times New Roman"/>
          <w:kern w:val="0"/>
          <w:sz w:val="22"/>
        </w:rPr>
        <w:t xml:space="preserve">as the PDSCH </w:t>
      </w:r>
      <w:r w:rsidR="00F45D42">
        <w:rPr>
          <w:rFonts w:ascii="Times New Roman" w:hAnsi="Times New Roman"/>
          <w:kern w:val="0"/>
          <w:sz w:val="22"/>
        </w:rPr>
        <w:t>transmission</w:t>
      </w:r>
      <w:r w:rsidR="009D5F8B">
        <w:rPr>
          <w:rFonts w:ascii="Times New Roman" w:hAnsi="Times New Roman"/>
          <w:kern w:val="0"/>
          <w:sz w:val="22"/>
        </w:rPr>
        <w:t xml:space="preserve">. </w:t>
      </w:r>
      <w:r w:rsidR="00494CB7">
        <w:rPr>
          <w:rFonts w:ascii="Times New Roman" w:hAnsi="Times New Roman"/>
          <w:kern w:val="0"/>
          <w:sz w:val="22"/>
        </w:rPr>
        <w:t xml:space="preserve">For example, </w:t>
      </w:r>
      <w:r w:rsidR="00423EC3">
        <w:rPr>
          <w:rFonts w:ascii="Times New Roman" w:hAnsi="Times New Roman"/>
          <w:kern w:val="0"/>
          <w:sz w:val="22"/>
        </w:rPr>
        <w:t xml:space="preserve">NW can set 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>-bit bit-field as [1</w:t>
      </w:r>
      <w:r w:rsidR="009D5F8B">
        <w:rPr>
          <w:rFonts w:ascii="Times New Roman" w:hAnsi="Times New Roman"/>
          <w:kern w:val="0"/>
          <w:sz w:val="22"/>
        </w:rPr>
        <w:t>10</w:t>
      </w:r>
      <w:r w:rsidR="00423EC3">
        <w:rPr>
          <w:rFonts w:ascii="Times New Roman" w:hAnsi="Times New Roman"/>
          <w:kern w:val="0"/>
          <w:sz w:val="22"/>
        </w:rPr>
        <w:t>] to exclude the resource set#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 xml:space="preserve"> for the PDSCH transmission</w:t>
      </w:r>
      <w:r w:rsidR="009D5F8B">
        <w:rPr>
          <w:rFonts w:ascii="Times New Roman" w:hAnsi="Times New Roman"/>
          <w:kern w:val="0"/>
          <w:sz w:val="22"/>
        </w:rPr>
        <w:t xml:space="preserve"> as shown 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2872CD">
        <w:rPr>
          <w:rFonts w:ascii="Times New Roman" w:hAnsi="Times New Roman"/>
          <w:kern w:val="0"/>
          <w:sz w:val="22"/>
        </w:rPr>
        <w:t xml:space="preserve">igure </w:t>
      </w:r>
      <w:r w:rsidR="009D5F8B">
        <w:rPr>
          <w:rFonts w:ascii="Times New Roman" w:hAnsi="Times New Roman"/>
          <w:kern w:val="0"/>
          <w:sz w:val="22"/>
        </w:rPr>
        <w:t>1(b)</w:t>
      </w:r>
      <w:r w:rsidR="00423EC3">
        <w:rPr>
          <w:rFonts w:ascii="Times New Roman" w:hAnsi="Times New Roman"/>
          <w:kern w:val="0"/>
          <w:sz w:val="22"/>
        </w:rPr>
        <w:t>.</w:t>
      </w:r>
    </w:p>
    <w:p w:rsidR="00423EC3" w:rsidRDefault="000C18E8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Since this option is independent to </w:t>
      </w:r>
      <w:r w:rsidR="002872CD">
        <w:rPr>
          <w:rFonts w:ascii="Times New Roman" w:hAnsi="Times New Roman"/>
          <w:kern w:val="0"/>
          <w:sz w:val="22"/>
        </w:rPr>
        <w:t>resource</w:t>
      </w:r>
      <w:r>
        <w:rPr>
          <w:rFonts w:ascii="Times New Roman" w:hAnsi="Times New Roman"/>
          <w:kern w:val="0"/>
          <w:sz w:val="22"/>
        </w:rPr>
        <w:t xml:space="preserve"> allocation of PDSCH (e.g. frequency-domain RA and starting OFDM symbol), t</w:t>
      </w:r>
      <w:r w:rsidR="00494CB7">
        <w:rPr>
          <w:rFonts w:ascii="Times New Roman" w:hAnsi="Times New Roman"/>
          <w:kern w:val="0"/>
          <w:sz w:val="22"/>
        </w:rPr>
        <w:t xml:space="preserve">his option is </w:t>
      </w:r>
      <w:r w:rsidR="002872CD">
        <w:rPr>
          <w:rFonts w:ascii="Times New Roman" w:hAnsi="Times New Roman" w:hint="eastAsia"/>
          <w:kern w:val="0"/>
          <w:sz w:val="22"/>
        </w:rPr>
        <w:t xml:space="preserve">a </w:t>
      </w:r>
      <w:r w:rsidR="00494CB7">
        <w:rPr>
          <w:rFonts w:ascii="Times New Roman" w:hAnsi="Times New Roman"/>
          <w:kern w:val="0"/>
          <w:sz w:val="22"/>
        </w:rPr>
        <w:t>simple</w:t>
      </w:r>
      <w:r w:rsidR="002872CD">
        <w:rPr>
          <w:rFonts w:ascii="Times New Roman" w:hAnsi="Times New Roman" w:hint="eastAsia"/>
          <w:kern w:val="0"/>
          <w:sz w:val="22"/>
        </w:rPr>
        <w:t xml:space="preserve"> way</w:t>
      </w:r>
      <w:r w:rsidR="00494CB7">
        <w:rPr>
          <w:rFonts w:ascii="Times New Roman" w:hAnsi="Times New Roman"/>
          <w:kern w:val="0"/>
          <w:sz w:val="22"/>
        </w:rPr>
        <w:t xml:space="preserve"> to be implemented </w:t>
      </w:r>
      <w:r w:rsidR="002872CD">
        <w:rPr>
          <w:rFonts w:ascii="Times New Roman" w:hAnsi="Times New Roman" w:hint="eastAsia"/>
          <w:kern w:val="0"/>
          <w:sz w:val="22"/>
        </w:rPr>
        <w:t xml:space="preserve">and interpreted at </w:t>
      </w:r>
      <w:r w:rsidR="00494CB7">
        <w:rPr>
          <w:rFonts w:ascii="Times New Roman" w:hAnsi="Times New Roman"/>
          <w:kern w:val="0"/>
          <w:sz w:val="22"/>
        </w:rPr>
        <w:t xml:space="preserve">gNB and UE. </w:t>
      </w:r>
      <w:r w:rsidR="00B65AF6">
        <w:rPr>
          <w:rFonts w:ascii="Times New Roman" w:hAnsi="Times New Roman"/>
          <w:kern w:val="0"/>
          <w:sz w:val="22"/>
        </w:rPr>
        <w:t xml:space="preserve">However, it is usually inefficient; as shown 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B65AF6">
        <w:rPr>
          <w:rFonts w:ascii="Times New Roman" w:hAnsi="Times New Roman"/>
          <w:kern w:val="0"/>
          <w:sz w:val="22"/>
        </w:rPr>
        <w:t xml:space="preserve">igure 1(b), when PDSCH is only overlapped with the resource set #3, </w:t>
      </w:r>
      <w:r w:rsidR="00B65AF6" w:rsidRPr="00B65AF6">
        <w:rPr>
          <w:rFonts w:ascii="Times New Roman" w:hAnsi="Times New Roman"/>
          <w:kern w:val="0"/>
          <w:sz w:val="22"/>
        </w:rPr>
        <w:t>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1</w:t>
      </w:r>
      <w:r w:rsidR="00B65AF6" w:rsidRPr="00B65AF6">
        <w:rPr>
          <w:rFonts w:ascii="Times New Roman" w:hAnsi="Times New Roman"/>
          <w:kern w:val="0"/>
          <w:sz w:val="22"/>
        </w:rPr>
        <w:t xml:space="preserve"> and 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2</w:t>
      </w:r>
      <w:r w:rsidR="00B65AF6">
        <w:rPr>
          <w:rFonts w:ascii="Times New Roman" w:hAnsi="Times New Roman"/>
          <w:kern w:val="0"/>
          <w:sz w:val="22"/>
          <w:vertAlign w:val="subscript"/>
        </w:rPr>
        <w:t xml:space="preserve"> </w:t>
      </w:r>
      <w:r w:rsidR="00B65AF6">
        <w:rPr>
          <w:rFonts w:ascii="Times New Roman" w:hAnsi="Times New Roman"/>
          <w:kern w:val="0"/>
          <w:sz w:val="22"/>
        </w:rPr>
        <w:t>still indicate the non-overlapped resource sets, resource set #1 and #2 so that 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1</w:t>
      </w:r>
      <w:r w:rsidR="00B65AF6">
        <w:rPr>
          <w:rFonts w:ascii="Times New Roman" w:hAnsi="Times New Roman"/>
          <w:kern w:val="0"/>
          <w:sz w:val="22"/>
        </w:rPr>
        <w:t xml:space="preserve"> and 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2</w:t>
      </w:r>
      <w:r w:rsidR="00B65AF6" w:rsidRPr="00B65AF6">
        <w:rPr>
          <w:rFonts w:ascii="Times New Roman" w:hAnsi="Times New Roman"/>
          <w:kern w:val="0"/>
          <w:sz w:val="22"/>
        </w:rPr>
        <w:t xml:space="preserve"> </w:t>
      </w:r>
      <w:r w:rsidR="00C9624E">
        <w:rPr>
          <w:rFonts w:ascii="Times New Roman" w:hAnsi="Times New Roman"/>
          <w:kern w:val="0"/>
          <w:sz w:val="22"/>
        </w:rPr>
        <w:t>become</w:t>
      </w:r>
      <w:r w:rsidR="00B65AF6">
        <w:rPr>
          <w:rFonts w:ascii="Times New Roman" w:hAnsi="Times New Roman"/>
          <w:kern w:val="0"/>
          <w:sz w:val="22"/>
        </w:rPr>
        <w:t xml:space="preserve"> useless.</w:t>
      </w:r>
    </w:p>
    <w:p w:rsidR="00A42189" w:rsidRPr="000D440D" w:rsidRDefault="00A42189" w:rsidP="005003D3">
      <w:pPr>
        <w:pStyle w:val="a9"/>
        <w:widowControl/>
        <w:numPr>
          <w:ilvl w:val="5"/>
          <w:numId w:val="3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kern w:val="0"/>
          <w:sz w:val="22"/>
          <w:u w:val="single"/>
        </w:rPr>
      </w:pPr>
      <w:r w:rsidRPr="000D440D">
        <w:rPr>
          <w:rFonts w:ascii="Times New Roman" w:hAnsi="Times New Roman"/>
          <w:kern w:val="0"/>
          <w:sz w:val="22"/>
          <w:u w:val="single"/>
        </w:rPr>
        <w:lastRenderedPageBreak/>
        <w:t xml:space="preserve">Option 2. N bits are configured and each bit is </w:t>
      </w:r>
      <w:r w:rsidR="008B77FD" w:rsidRPr="008B77FD">
        <w:rPr>
          <w:rFonts w:ascii="Times New Roman" w:hAnsi="Times New Roman"/>
          <w:kern w:val="0"/>
          <w:sz w:val="22"/>
          <w:u w:val="single"/>
        </w:rPr>
        <w:t xml:space="preserve">associated </w:t>
      </w:r>
      <w:r w:rsidRPr="000D440D">
        <w:rPr>
          <w:rFonts w:ascii="Times New Roman" w:hAnsi="Times New Roman"/>
          <w:kern w:val="0"/>
          <w:sz w:val="22"/>
          <w:u w:val="single"/>
        </w:rPr>
        <w:t xml:space="preserve">to the </w:t>
      </w:r>
      <w:r w:rsidR="002872CD">
        <w:rPr>
          <w:rFonts w:ascii="Times New Roman" w:hAnsi="Times New Roman" w:hint="eastAsia"/>
          <w:kern w:val="0"/>
          <w:sz w:val="22"/>
          <w:u w:val="single"/>
        </w:rPr>
        <w:t xml:space="preserve">sharing </w:t>
      </w:r>
      <w:r w:rsidRPr="000D440D">
        <w:rPr>
          <w:rFonts w:ascii="Times New Roman" w:hAnsi="Times New Roman"/>
          <w:kern w:val="0"/>
          <w:sz w:val="22"/>
          <w:u w:val="single"/>
        </w:rPr>
        <w:t>part of resource set</w:t>
      </w:r>
      <w:r w:rsidR="000D440D" w:rsidRPr="000D440D">
        <w:rPr>
          <w:rFonts w:ascii="Times New Roman" w:hAnsi="Times New Roman"/>
          <w:kern w:val="0"/>
          <w:sz w:val="22"/>
          <w:u w:val="single"/>
        </w:rPr>
        <w:t>(s)</w:t>
      </w:r>
      <w:r w:rsidRPr="000D440D">
        <w:rPr>
          <w:rFonts w:ascii="Times New Roman" w:hAnsi="Times New Roman"/>
          <w:kern w:val="0"/>
          <w:sz w:val="22"/>
          <w:u w:val="single"/>
        </w:rPr>
        <w:t>.</w:t>
      </w:r>
    </w:p>
    <w:p w:rsidR="000D440D" w:rsidRDefault="00AE2A20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option, N-bit bit-field for resource </w:t>
      </w:r>
      <w:r w:rsidR="00F45D42">
        <w:rPr>
          <w:rFonts w:ascii="Times New Roman" w:hAnsi="Times New Roman"/>
          <w:kern w:val="0"/>
          <w:sz w:val="22"/>
        </w:rPr>
        <w:t>sharing</w:t>
      </w:r>
      <w:r>
        <w:rPr>
          <w:rFonts w:ascii="Times New Roman" w:hAnsi="Times New Roman"/>
          <w:kern w:val="0"/>
          <w:sz w:val="22"/>
        </w:rPr>
        <w:t xml:space="preserve"> information is configured regardless of the number of resource set(s). By considering the resource allocation of PDSCH (e.g. frequency-domain RA and starting OFDM </w:t>
      </w:r>
      <w:r w:rsidR="002872CD">
        <w:rPr>
          <w:rFonts w:ascii="Times New Roman" w:hAnsi="Times New Roman"/>
          <w:kern w:val="0"/>
          <w:sz w:val="22"/>
        </w:rPr>
        <w:t>symbol</w:t>
      </w:r>
      <w:r>
        <w:rPr>
          <w:rFonts w:ascii="Times New Roman" w:hAnsi="Times New Roman"/>
          <w:kern w:val="0"/>
          <w:sz w:val="22"/>
        </w:rPr>
        <w:t>), the overlapped part between the scheduled PDSCH and the configured resource s</w:t>
      </w:r>
      <w:r w:rsidR="00F45D42">
        <w:rPr>
          <w:rFonts w:ascii="Times New Roman" w:hAnsi="Times New Roman"/>
          <w:kern w:val="0"/>
          <w:sz w:val="22"/>
        </w:rPr>
        <w:t>et(s) is split</w:t>
      </w:r>
      <w:r>
        <w:rPr>
          <w:rFonts w:ascii="Times New Roman" w:hAnsi="Times New Roman"/>
          <w:kern w:val="0"/>
          <w:sz w:val="22"/>
        </w:rPr>
        <w:t xml:space="preserve"> to the N sub-overlapped parts. </w:t>
      </w:r>
      <w:r w:rsidR="002872CD">
        <w:rPr>
          <w:rFonts w:ascii="Times New Roman" w:hAnsi="Times New Roman" w:hint="eastAsia"/>
          <w:kern w:val="0"/>
          <w:sz w:val="22"/>
        </w:rPr>
        <w:t>Then,</w:t>
      </w:r>
      <w:r w:rsidR="002872C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each bit in the N-bit bit-field is associated to each sub-overlapped part. </w:t>
      </w:r>
      <w:r w:rsidR="00D06DD6">
        <w:rPr>
          <w:rFonts w:ascii="Times New Roman" w:hAnsi="Times New Roman"/>
          <w:kern w:val="0"/>
          <w:sz w:val="22"/>
        </w:rPr>
        <w:t xml:space="preserve">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2872CD">
        <w:rPr>
          <w:rFonts w:ascii="Times New Roman" w:hAnsi="Times New Roman"/>
          <w:kern w:val="0"/>
          <w:sz w:val="22"/>
        </w:rPr>
        <w:t xml:space="preserve">igure </w:t>
      </w:r>
      <w:r w:rsidR="00D06DD6">
        <w:rPr>
          <w:rFonts w:ascii="Times New Roman" w:hAnsi="Times New Roman"/>
          <w:kern w:val="0"/>
          <w:sz w:val="22"/>
        </w:rPr>
        <w:t>1(c), since PDSCH is overlapped to the resource set #3, the overlapped part in the resource set #3 are spl</w:t>
      </w:r>
      <w:r w:rsidR="00280A03">
        <w:rPr>
          <w:rFonts w:ascii="Times New Roman" w:hAnsi="Times New Roman"/>
          <w:kern w:val="0"/>
          <w:sz w:val="22"/>
        </w:rPr>
        <w:t>it</w:t>
      </w:r>
      <w:r w:rsidR="00F45D42">
        <w:rPr>
          <w:rFonts w:ascii="Times New Roman" w:hAnsi="Times New Roman"/>
          <w:kern w:val="0"/>
          <w:sz w:val="22"/>
        </w:rPr>
        <w:t xml:space="preserve"> </w:t>
      </w:r>
      <w:r w:rsidR="00280A03">
        <w:rPr>
          <w:rFonts w:ascii="Times New Roman" w:hAnsi="Times New Roman"/>
          <w:kern w:val="0"/>
          <w:sz w:val="22"/>
        </w:rPr>
        <w:t xml:space="preserve">into 3 sub-overlapped parts and two sub-overlapped parts (upper two rectangles) are used for PDSCH and one sub-overlapped part (lowest one </w:t>
      </w:r>
      <w:r w:rsidR="00F45D42">
        <w:rPr>
          <w:rFonts w:ascii="Times New Roman" w:hAnsi="Times New Roman"/>
          <w:kern w:val="0"/>
          <w:sz w:val="22"/>
        </w:rPr>
        <w:t>rectangle</w:t>
      </w:r>
      <w:r w:rsidR="00280A03">
        <w:rPr>
          <w:rFonts w:ascii="Times New Roman" w:hAnsi="Times New Roman"/>
          <w:kern w:val="0"/>
          <w:sz w:val="22"/>
        </w:rPr>
        <w:t>) is not.</w:t>
      </w:r>
      <w:r w:rsidR="00A56F12">
        <w:rPr>
          <w:rFonts w:ascii="Times New Roman" w:hAnsi="Times New Roman"/>
          <w:kern w:val="0"/>
          <w:sz w:val="22"/>
        </w:rPr>
        <w:t xml:space="preserve"> This option can provide the higher resource sharing capability. </w:t>
      </w:r>
    </w:p>
    <w:p w:rsidR="008B77FD" w:rsidRPr="007C163B" w:rsidRDefault="00A56F12" w:rsidP="005003D3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C163B">
        <w:rPr>
          <w:rFonts w:ascii="Times New Roman" w:hAnsi="Times New Roman" w:hint="eastAsia"/>
          <w:i/>
          <w:kern w:val="0"/>
          <w:sz w:val="22"/>
        </w:rPr>
        <w:t>Proposal</w:t>
      </w:r>
      <w:r w:rsidRPr="007C163B">
        <w:rPr>
          <w:rFonts w:ascii="Times New Roman" w:hAnsi="Times New Roman"/>
          <w:i/>
          <w:kern w:val="0"/>
          <w:sz w:val="22"/>
        </w:rPr>
        <w:t xml:space="preserve"> 2: </w:t>
      </w:r>
      <w:r w:rsidRPr="008B77FD">
        <w:rPr>
          <w:rFonts w:ascii="Times New Roman" w:hAnsi="Times New Roman"/>
          <w:i/>
          <w:kern w:val="0"/>
          <w:sz w:val="22"/>
        </w:rPr>
        <w:t>N</w:t>
      </w:r>
      <w:r w:rsidRPr="007C163B">
        <w:rPr>
          <w:rFonts w:ascii="Times New Roman" w:hAnsi="Times New Roman"/>
          <w:i/>
          <w:kern w:val="0"/>
          <w:sz w:val="22"/>
        </w:rPr>
        <w:t xml:space="preserve">-bit field for PDSCH/PDCCH resource sharing information is configured and then each bit is </w:t>
      </w:r>
      <w:r w:rsidR="008B77FD" w:rsidRPr="007C163B">
        <w:rPr>
          <w:rFonts w:ascii="Times New Roman" w:hAnsi="Times New Roman"/>
          <w:i/>
          <w:kern w:val="0"/>
          <w:sz w:val="22"/>
        </w:rPr>
        <w:t>associated</w:t>
      </w:r>
      <w:r w:rsidRPr="007C163B">
        <w:rPr>
          <w:rFonts w:ascii="Times New Roman" w:hAnsi="Times New Roman"/>
          <w:i/>
          <w:kern w:val="0"/>
          <w:sz w:val="22"/>
        </w:rPr>
        <w:t xml:space="preserve"> to the part of overlapped </w:t>
      </w:r>
      <w:r w:rsidR="002872CD">
        <w:rPr>
          <w:rFonts w:ascii="Times New Roman" w:hAnsi="Times New Roman" w:hint="eastAsia"/>
          <w:i/>
          <w:kern w:val="0"/>
          <w:sz w:val="22"/>
        </w:rPr>
        <w:t>resources</w:t>
      </w:r>
      <w:r w:rsidR="002872CD" w:rsidRPr="007C163B">
        <w:rPr>
          <w:rFonts w:ascii="Times New Roman" w:hAnsi="Times New Roman"/>
          <w:i/>
          <w:kern w:val="0"/>
          <w:sz w:val="22"/>
        </w:rPr>
        <w:t xml:space="preserve"> </w:t>
      </w:r>
      <w:r w:rsidRPr="007C163B">
        <w:rPr>
          <w:rFonts w:ascii="Times New Roman" w:hAnsi="Times New Roman"/>
          <w:i/>
          <w:kern w:val="0"/>
          <w:sz w:val="22"/>
        </w:rPr>
        <w:t xml:space="preserve">between the scheduled PDSCH and the configured resource set(s). </w:t>
      </w:r>
    </w:p>
    <w:p w:rsidR="00B44FB2" w:rsidRDefault="00B44FB2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F45D42" w:rsidRDefault="00F45D42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397D02F0" wp14:editId="2C2AABB9">
            <wp:extent cx="6261331" cy="190342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113" cy="190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5D42" w:rsidRDefault="00F45D42" w:rsidP="00F45D42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1. </w:t>
      </w:r>
      <w:r>
        <w:rPr>
          <w:rFonts w:ascii="Times New Roman" w:hAnsi="Times New Roman"/>
          <w:kern w:val="0"/>
          <w:sz w:val="22"/>
        </w:rPr>
        <w:t>Example</w:t>
      </w:r>
      <w:r>
        <w:rPr>
          <w:rFonts w:ascii="Times New Roman" w:hAnsi="Times New Roman" w:hint="eastAsia"/>
          <w:kern w:val="0"/>
          <w:sz w:val="22"/>
        </w:rPr>
        <w:t xml:space="preserve"> for PDS</w:t>
      </w:r>
      <w:r>
        <w:rPr>
          <w:rFonts w:ascii="Times New Roman" w:hAnsi="Times New Roman"/>
          <w:kern w:val="0"/>
          <w:sz w:val="22"/>
        </w:rPr>
        <w:t>CH/PDCCH resource sharing</w:t>
      </w:r>
    </w:p>
    <w:p w:rsidR="00F45D42" w:rsidRPr="00A56F12" w:rsidRDefault="00F45D42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06315D" w:rsidRPr="00751C18">
        <w:rPr>
          <w:rFonts w:ascii="Times New Roman" w:hAnsi="Times New Roman"/>
          <w:kern w:val="0"/>
          <w:sz w:val="22"/>
        </w:rPr>
        <w:t xml:space="preserve">the </w:t>
      </w:r>
      <w:r w:rsidR="0050581E">
        <w:rPr>
          <w:rFonts w:ascii="Times New Roman" w:hAnsi="Times New Roman"/>
          <w:kern w:val="0"/>
          <w:sz w:val="22"/>
        </w:rPr>
        <w:t xml:space="preserve">PDSCH and PDCCH </w:t>
      </w:r>
      <w:r w:rsidR="00297405">
        <w:rPr>
          <w:rFonts w:ascii="Times New Roman" w:hAnsi="Times New Roman"/>
          <w:kern w:val="0"/>
          <w:sz w:val="22"/>
        </w:rPr>
        <w:t xml:space="preserve">resource sharing </w:t>
      </w:r>
      <w:r w:rsidR="0050581E">
        <w:rPr>
          <w:rFonts w:ascii="Times New Roman" w:hAnsi="Times New Roman"/>
          <w:kern w:val="0"/>
          <w:sz w:val="22"/>
        </w:rPr>
        <w:t>cases and provided possible approaches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:rsidR="00333DAF" w:rsidRPr="00297405" w:rsidRDefault="00333DAF" w:rsidP="005003D3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7405">
        <w:rPr>
          <w:rFonts w:ascii="Times New Roman" w:hAnsi="Times New Roman" w:hint="eastAsia"/>
          <w:i/>
          <w:kern w:val="0"/>
          <w:sz w:val="22"/>
        </w:rPr>
        <w:t>Proposal</w:t>
      </w:r>
      <w:r w:rsidRPr="00297405">
        <w:rPr>
          <w:rFonts w:ascii="Times New Roman" w:hAnsi="Times New Roman"/>
          <w:i/>
          <w:kern w:val="0"/>
          <w:sz w:val="22"/>
        </w:rPr>
        <w:t xml:space="preserve"> 1: The PDSCH/PDCCH resource sharing information </w:t>
      </w:r>
      <w:r w:rsidR="00297405" w:rsidRPr="00297405">
        <w:rPr>
          <w:rFonts w:ascii="Times New Roman" w:hAnsi="Times New Roman"/>
          <w:i/>
          <w:kern w:val="0"/>
          <w:sz w:val="22"/>
        </w:rPr>
        <w:t>should be</w:t>
      </w:r>
      <w:r w:rsidRPr="00297405">
        <w:rPr>
          <w:rFonts w:ascii="Times New Roman" w:hAnsi="Times New Roman"/>
          <w:i/>
          <w:kern w:val="0"/>
          <w:sz w:val="22"/>
        </w:rPr>
        <w:t xml:space="preserve"> carried in UE-specific DCI</w:t>
      </w:r>
      <w:r w:rsidR="00297405" w:rsidRPr="00297405">
        <w:rPr>
          <w:rFonts w:ascii="Times New Roman" w:hAnsi="Times New Roman"/>
          <w:i/>
          <w:kern w:val="0"/>
          <w:sz w:val="22"/>
        </w:rPr>
        <w:t xml:space="preserve"> scheduling PDSCH transmission.</w:t>
      </w:r>
    </w:p>
    <w:p w:rsidR="004A4231" w:rsidRPr="007C163B" w:rsidRDefault="004A4231" w:rsidP="005003D3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C163B">
        <w:rPr>
          <w:rFonts w:ascii="Times New Roman" w:hAnsi="Times New Roman" w:hint="eastAsia"/>
          <w:i/>
          <w:kern w:val="0"/>
          <w:sz w:val="22"/>
        </w:rPr>
        <w:t>Proposal</w:t>
      </w:r>
      <w:r w:rsidRPr="007C163B">
        <w:rPr>
          <w:rFonts w:ascii="Times New Roman" w:hAnsi="Times New Roman"/>
          <w:i/>
          <w:kern w:val="0"/>
          <w:sz w:val="22"/>
        </w:rPr>
        <w:t xml:space="preserve"> 2: </w:t>
      </w:r>
      <w:r w:rsidRPr="008B77FD">
        <w:rPr>
          <w:rFonts w:ascii="Times New Roman" w:hAnsi="Times New Roman"/>
          <w:i/>
          <w:kern w:val="0"/>
          <w:sz w:val="22"/>
        </w:rPr>
        <w:t>N</w:t>
      </w:r>
      <w:r w:rsidRPr="007C163B">
        <w:rPr>
          <w:rFonts w:ascii="Times New Roman" w:hAnsi="Times New Roman"/>
          <w:i/>
          <w:kern w:val="0"/>
          <w:sz w:val="22"/>
        </w:rPr>
        <w:t xml:space="preserve">-bit field for PDSCH/PDCCH resource sharing information is configured and then each bit is associated to the part of overlapped </w:t>
      </w:r>
      <w:r>
        <w:rPr>
          <w:rFonts w:ascii="Times New Roman" w:hAnsi="Times New Roman" w:hint="eastAsia"/>
          <w:i/>
          <w:kern w:val="0"/>
          <w:sz w:val="22"/>
        </w:rPr>
        <w:t>resources</w:t>
      </w:r>
      <w:r w:rsidRPr="007C163B">
        <w:rPr>
          <w:rFonts w:ascii="Times New Roman" w:hAnsi="Times New Roman"/>
          <w:i/>
          <w:kern w:val="0"/>
          <w:sz w:val="22"/>
        </w:rPr>
        <w:t xml:space="preserve"> between the scheduled PDSCH and the configured resource set(s). </w:t>
      </w:r>
    </w:p>
    <w:p w:rsidR="00297405" w:rsidRPr="00751C18" w:rsidRDefault="00297405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B72063" w:rsidRDefault="00B72063" w:rsidP="00B72063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6786D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1</w:t>
      </w:r>
      <w:r w:rsidRPr="0076786D">
        <w:rPr>
          <w:rFonts w:ascii="Times New Roman" w:hAnsi="Times New Roman"/>
          <w:kern w:val="0"/>
          <w:sz w:val="22"/>
        </w:rPr>
        <w:t xml:space="preserve">] </w:t>
      </w:r>
      <w:r w:rsidRPr="00A75F7F">
        <w:rPr>
          <w:rFonts w:ascii="Times New Roman" w:hAnsi="Times New Roman" w:hint="eastAsia"/>
          <w:kern w:val="0"/>
          <w:sz w:val="22"/>
        </w:rPr>
        <w:t xml:space="preserve">Final </w:t>
      </w:r>
      <w:r w:rsidRPr="0076786D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NR Ad-hoc #1 v1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:rsidR="00B72063" w:rsidRDefault="00B72063" w:rsidP="00B72063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7A418F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 w:hint="eastAsia"/>
          <w:kern w:val="0"/>
          <w:sz w:val="22"/>
        </w:rPr>
        <w:t xml:space="preserve">Final </w:t>
      </w:r>
      <w:r w:rsidRPr="007A418F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#88</w:t>
      </w:r>
      <w:r>
        <w:rPr>
          <w:rFonts w:ascii="Times New Roman" w:hAnsi="Times New Roman" w:hint="eastAsia"/>
          <w:kern w:val="0"/>
          <w:sz w:val="22"/>
        </w:rPr>
        <w:t>bis</w:t>
      </w:r>
      <w:r>
        <w:rPr>
          <w:rFonts w:ascii="Times New Roman" w:hAnsi="Times New Roman"/>
          <w:kern w:val="0"/>
          <w:sz w:val="22"/>
        </w:rPr>
        <w:t xml:space="preserve"> v1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:rsidR="00B72063" w:rsidRDefault="00B72063" w:rsidP="00B72063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75F7F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A75F7F">
        <w:rPr>
          <w:rFonts w:ascii="Times New Roman" w:hAnsi="Times New Roman"/>
          <w:kern w:val="0"/>
          <w:sz w:val="22"/>
        </w:rPr>
        <w:t>] Draft</w:t>
      </w:r>
      <w:r w:rsidRPr="00A75F7F">
        <w:rPr>
          <w:rFonts w:ascii="Times New Roman" w:hAnsi="Times New Roman" w:hint="eastAsia"/>
          <w:kern w:val="0"/>
          <w:sz w:val="22"/>
        </w:rPr>
        <w:t xml:space="preserve"> </w:t>
      </w:r>
      <w:r w:rsidRPr="00A75F7F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>90 v0.1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</w:p>
    <w:p w:rsidR="001B01D4" w:rsidRPr="00197873" w:rsidRDefault="00B72063" w:rsidP="00B72063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B01D4" w:rsidDel="00B72063">
        <w:rPr>
          <w:rFonts w:ascii="Times New Roman" w:hAnsi="Times New Roman"/>
          <w:kern w:val="0"/>
          <w:sz w:val="22"/>
        </w:rPr>
        <w:t xml:space="preserve"> </w:t>
      </w:r>
    </w:p>
    <w:sectPr w:rsidR="001B01D4" w:rsidRPr="00197873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619" w:rsidRDefault="00360619" w:rsidP="00E9744E">
      <w:r>
        <w:separator/>
      </w:r>
    </w:p>
  </w:endnote>
  <w:endnote w:type="continuationSeparator" w:id="0">
    <w:p w:rsidR="00360619" w:rsidRDefault="00360619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1AD" w:rsidRDefault="00B771AD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619" w:rsidRDefault="00360619" w:rsidP="00E9744E">
      <w:r>
        <w:separator/>
      </w:r>
    </w:p>
  </w:footnote>
  <w:footnote w:type="continuationSeparator" w:id="0">
    <w:p w:rsidR="00360619" w:rsidRDefault="00360619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38.5pt;height:30pt;visibility:visible;mso-wrap-style:square" o:bullet="t">
        <v:imagedata r:id="rId1" o:title=""/>
      </v:shape>
    </w:pict>
  </w:numPicBullet>
  <w:abstractNum w:abstractNumId="0" w15:restartNumberingAfterBreak="0">
    <w:nsid w:val="00E61A52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B253AA9"/>
    <w:multiLevelType w:val="hybridMultilevel"/>
    <w:tmpl w:val="4B10196E"/>
    <w:lvl w:ilvl="0" w:tplc="1D92E5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9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1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7771CD6"/>
    <w:multiLevelType w:val="hybridMultilevel"/>
    <w:tmpl w:val="D2A6C9E2"/>
    <w:lvl w:ilvl="0" w:tplc="F8F0B34A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5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7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ED42DA"/>
    <w:multiLevelType w:val="hybridMultilevel"/>
    <w:tmpl w:val="B3068D5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095933"/>
    <w:multiLevelType w:val="hybridMultilevel"/>
    <w:tmpl w:val="A058C226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4" w15:restartNumberingAfterBreak="0">
    <w:nsid w:val="50662D27"/>
    <w:multiLevelType w:val="hybridMultilevel"/>
    <w:tmpl w:val="A1108D44"/>
    <w:lvl w:ilvl="0" w:tplc="55C60C4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77F6194"/>
    <w:multiLevelType w:val="hybridMultilevel"/>
    <w:tmpl w:val="E8500A10"/>
    <w:lvl w:ilvl="0" w:tplc="363AD7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C7E2727"/>
    <w:multiLevelType w:val="hybridMultilevel"/>
    <w:tmpl w:val="148829CE"/>
    <w:lvl w:ilvl="0" w:tplc="49221A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A046C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DC9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6EDB2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EC2F4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8E227A">
      <w:start w:val="1"/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1584B6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320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9E5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B52BD5"/>
    <w:multiLevelType w:val="hybridMultilevel"/>
    <w:tmpl w:val="8BE65B7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2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AB37520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6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5"/>
  </w:num>
  <w:num w:numId="5">
    <w:abstractNumId w:val="34"/>
  </w:num>
  <w:num w:numId="6">
    <w:abstractNumId w:val="29"/>
  </w:num>
  <w:num w:numId="7">
    <w:abstractNumId w:val="2"/>
  </w:num>
  <w:num w:numId="8">
    <w:abstractNumId w:val="33"/>
  </w:num>
  <w:num w:numId="9">
    <w:abstractNumId w:val="11"/>
  </w:num>
  <w:num w:numId="10">
    <w:abstractNumId w:val="6"/>
  </w:num>
  <w:num w:numId="11">
    <w:abstractNumId w:val="7"/>
  </w:num>
  <w:num w:numId="12">
    <w:abstractNumId w:val="32"/>
  </w:num>
  <w:num w:numId="13">
    <w:abstractNumId w:val="23"/>
  </w:num>
  <w:num w:numId="14">
    <w:abstractNumId w:val="36"/>
  </w:num>
  <w:num w:numId="15">
    <w:abstractNumId w:val="1"/>
  </w:num>
  <w:num w:numId="16">
    <w:abstractNumId w:val="9"/>
  </w:num>
  <w:num w:numId="17">
    <w:abstractNumId w:val="18"/>
  </w:num>
  <w:num w:numId="18">
    <w:abstractNumId w:val="8"/>
  </w:num>
  <w:num w:numId="19">
    <w:abstractNumId w:val="26"/>
  </w:num>
  <w:num w:numId="20">
    <w:abstractNumId w:val="3"/>
  </w:num>
  <w:num w:numId="21">
    <w:abstractNumId w:val="15"/>
  </w:num>
  <w:num w:numId="22">
    <w:abstractNumId w:val="10"/>
  </w:num>
  <w:num w:numId="23">
    <w:abstractNumId w:val="14"/>
  </w:num>
  <w:num w:numId="24">
    <w:abstractNumId w:val="17"/>
  </w:num>
  <w:num w:numId="25">
    <w:abstractNumId w:val="22"/>
  </w:num>
  <w:num w:numId="26">
    <w:abstractNumId w:val="19"/>
  </w:num>
  <w:num w:numId="27">
    <w:abstractNumId w:val="21"/>
  </w:num>
  <w:num w:numId="28">
    <w:abstractNumId w:val="35"/>
  </w:num>
  <w:num w:numId="29">
    <w:abstractNumId w:val="24"/>
  </w:num>
  <w:num w:numId="30">
    <w:abstractNumId w:val="13"/>
  </w:num>
  <w:num w:numId="31">
    <w:abstractNumId w:val="0"/>
  </w:num>
  <w:num w:numId="32">
    <w:abstractNumId w:val="31"/>
  </w:num>
  <w:num w:numId="33">
    <w:abstractNumId w:val="4"/>
  </w:num>
  <w:num w:numId="34">
    <w:abstractNumId w:val="30"/>
  </w:num>
  <w:num w:numId="35">
    <w:abstractNumId w:val="28"/>
  </w:num>
  <w:num w:numId="36">
    <w:abstractNumId w:val="25"/>
  </w:num>
  <w:num w:numId="3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3C0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54F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5C2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8E8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40D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333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2A7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33F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3C"/>
    <w:rsid w:val="00164947"/>
    <w:rsid w:val="00164AD9"/>
    <w:rsid w:val="00165D51"/>
    <w:rsid w:val="00165E99"/>
    <w:rsid w:val="00165EE2"/>
    <w:rsid w:val="001661FF"/>
    <w:rsid w:val="00166790"/>
    <w:rsid w:val="00166869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39"/>
    <w:rsid w:val="001966C0"/>
    <w:rsid w:val="00196BA6"/>
    <w:rsid w:val="00196D55"/>
    <w:rsid w:val="00197154"/>
    <w:rsid w:val="001971BF"/>
    <w:rsid w:val="00197873"/>
    <w:rsid w:val="00197AAD"/>
    <w:rsid w:val="00197E6D"/>
    <w:rsid w:val="001A04BD"/>
    <w:rsid w:val="001A08AA"/>
    <w:rsid w:val="001A0B5F"/>
    <w:rsid w:val="001A148C"/>
    <w:rsid w:val="001A1B7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D16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1DB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A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72CD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405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7C"/>
    <w:rsid w:val="002F48CE"/>
    <w:rsid w:val="002F4BC9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3DAF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619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BAA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2CB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3EC3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393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3948"/>
    <w:rsid w:val="00484336"/>
    <w:rsid w:val="004846B8"/>
    <w:rsid w:val="00484BCA"/>
    <w:rsid w:val="00484F38"/>
    <w:rsid w:val="00484F58"/>
    <w:rsid w:val="004863FC"/>
    <w:rsid w:val="00486684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4CB7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231"/>
    <w:rsid w:val="004A47F2"/>
    <w:rsid w:val="004A4B45"/>
    <w:rsid w:val="004A5100"/>
    <w:rsid w:val="004A5201"/>
    <w:rsid w:val="004A55B1"/>
    <w:rsid w:val="004A5A28"/>
    <w:rsid w:val="004A6E7B"/>
    <w:rsid w:val="004A6F50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8D5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3D3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19C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3E3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5E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10E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0ED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BBB"/>
    <w:rsid w:val="00641C2E"/>
    <w:rsid w:val="00641CD8"/>
    <w:rsid w:val="00642581"/>
    <w:rsid w:val="00642584"/>
    <w:rsid w:val="0064281B"/>
    <w:rsid w:val="00642F53"/>
    <w:rsid w:val="0064345E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6EC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73C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718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63B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26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014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710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925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1CC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AF0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0FFA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B4E"/>
    <w:rsid w:val="00862D7E"/>
    <w:rsid w:val="00862DD1"/>
    <w:rsid w:val="008633C5"/>
    <w:rsid w:val="00863879"/>
    <w:rsid w:val="008638E8"/>
    <w:rsid w:val="00863976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B37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75D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BC8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7F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817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4CF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0F6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5F8B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83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1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6F12"/>
    <w:rsid w:val="00A570AF"/>
    <w:rsid w:val="00A57201"/>
    <w:rsid w:val="00A57281"/>
    <w:rsid w:val="00A572DA"/>
    <w:rsid w:val="00A575F4"/>
    <w:rsid w:val="00A579D3"/>
    <w:rsid w:val="00A57ADC"/>
    <w:rsid w:val="00A57CC4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0B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CF3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A20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4FB2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AF6"/>
    <w:rsid w:val="00B65B5A"/>
    <w:rsid w:val="00B65D8F"/>
    <w:rsid w:val="00B660B2"/>
    <w:rsid w:val="00B66225"/>
    <w:rsid w:val="00B66671"/>
    <w:rsid w:val="00B666EB"/>
    <w:rsid w:val="00B6691A"/>
    <w:rsid w:val="00B6719C"/>
    <w:rsid w:val="00B67517"/>
    <w:rsid w:val="00B67CC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063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4DE"/>
    <w:rsid w:val="00B76529"/>
    <w:rsid w:val="00B76849"/>
    <w:rsid w:val="00B76CCE"/>
    <w:rsid w:val="00B76D51"/>
    <w:rsid w:val="00B76E95"/>
    <w:rsid w:val="00B771AD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18C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4E47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0DD5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4E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BE8"/>
    <w:rsid w:val="00CC57D1"/>
    <w:rsid w:val="00CC5896"/>
    <w:rsid w:val="00CC5B74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DD6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D5D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2F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76BC9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4B34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5E87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71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CD0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CC1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33F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8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31F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366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5D42"/>
    <w:rsid w:val="00F46061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2D4"/>
    <w:rsid w:val="00F524AD"/>
    <w:rsid w:val="00F52C09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8D8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7CF25D3F-2C96-4AD1-ADF5-B3F0DCCD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3A891-0DED-4602-9F3F-20EA2EFC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1265</Words>
  <Characters>7213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3</cp:revision>
  <cp:lastPrinted>2016-05-13T07:49:00Z</cp:lastPrinted>
  <dcterms:created xsi:type="dcterms:W3CDTF">2017-10-03T05:35:00Z</dcterms:created>
  <dcterms:modified xsi:type="dcterms:W3CDTF">2017-10-03T05:59:00Z</dcterms:modified>
</cp:coreProperties>
</file>