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8B8436" w14:textId="1E350540" w:rsidR="00927E25" w:rsidRPr="006B6120" w:rsidRDefault="006B6120" w:rsidP="00927E25">
      <w:pPr>
        <w:pStyle w:val="CRCoverPage"/>
        <w:tabs>
          <w:tab w:val="right" w:pos="9639"/>
        </w:tabs>
        <w:spacing w:after="0"/>
        <w:rPr>
          <w:rFonts w:cs="Arial"/>
          <w:b/>
          <w:i/>
          <w:noProof/>
          <w:sz w:val="24"/>
          <w:szCs w:val="24"/>
          <w:lang w:eastAsia="ko-KR"/>
        </w:rPr>
      </w:pPr>
      <w:bookmarkStart w:id="0" w:name="_Hlk477981674"/>
      <w:bookmarkEnd w:id="0"/>
      <w:r w:rsidRPr="006B6120">
        <w:rPr>
          <w:rFonts w:cs="Arial"/>
          <w:b/>
          <w:sz w:val="24"/>
          <w:szCs w:val="24"/>
        </w:rPr>
        <w:t xml:space="preserve">3GPP TSG </w:t>
      </w:r>
      <w:r w:rsidRPr="006B6120">
        <w:rPr>
          <w:rFonts w:cs="Arial"/>
          <w:b/>
          <w:sz w:val="24"/>
          <w:szCs w:val="24"/>
          <w:lang w:eastAsia="ko-KR"/>
        </w:rPr>
        <w:t xml:space="preserve">RAN WG1 </w:t>
      </w:r>
      <w:r w:rsidRPr="006B6120">
        <w:rPr>
          <w:rFonts w:hint="eastAsia"/>
          <w:b/>
          <w:sz w:val="24"/>
          <w:szCs w:val="24"/>
          <w:lang w:eastAsia="ko-KR"/>
        </w:rPr>
        <w:t>#90</w:t>
      </w:r>
      <w:r w:rsidR="00927E25" w:rsidRPr="006B6120">
        <w:rPr>
          <w:rFonts w:cs="Arial"/>
          <w:b/>
          <w:sz w:val="24"/>
          <w:szCs w:val="24"/>
          <w:lang w:eastAsia="ko-KR"/>
        </w:rPr>
        <w:tab/>
      </w:r>
      <w:r w:rsidR="00927E25" w:rsidRPr="006B6120">
        <w:rPr>
          <w:rFonts w:cs="Arial"/>
          <w:b/>
          <w:i/>
          <w:sz w:val="24"/>
          <w:szCs w:val="24"/>
          <w:lang w:eastAsia="ko-KR"/>
        </w:rPr>
        <w:t>R1-</w:t>
      </w:r>
      <w:r w:rsidR="008D70CB" w:rsidRPr="006B6120">
        <w:t xml:space="preserve"> </w:t>
      </w:r>
      <w:r w:rsidR="008D70CB" w:rsidRPr="006B6120">
        <w:rPr>
          <w:rFonts w:cs="Arial"/>
          <w:b/>
          <w:i/>
          <w:noProof/>
          <w:sz w:val="24"/>
          <w:szCs w:val="24"/>
          <w:lang w:eastAsia="ko-KR"/>
        </w:rPr>
        <w:t>171</w:t>
      </w:r>
      <w:r w:rsidR="005F5E3B">
        <w:rPr>
          <w:rFonts w:cs="Arial"/>
          <w:b/>
          <w:i/>
          <w:noProof/>
          <w:sz w:val="24"/>
          <w:szCs w:val="24"/>
          <w:lang w:eastAsia="ko-KR"/>
        </w:rPr>
        <w:t>5065</w:t>
      </w:r>
    </w:p>
    <w:p w14:paraId="0E8DD82C" w14:textId="5589B2E7" w:rsidR="006B6120" w:rsidRPr="006B6120" w:rsidRDefault="006B6120" w:rsidP="006B6120">
      <w:pPr>
        <w:pStyle w:val="CRCoverPage"/>
        <w:spacing w:after="240"/>
        <w:outlineLvl w:val="0"/>
        <w:rPr>
          <w:b/>
          <w:noProof/>
          <w:sz w:val="24"/>
          <w:szCs w:val="24"/>
        </w:rPr>
      </w:pPr>
      <w:r w:rsidRPr="006B6120">
        <w:rPr>
          <w:rFonts w:eastAsia="MS Mincho" w:cs="Arial" w:hint="eastAsia"/>
          <w:b/>
          <w:bCs/>
          <w:sz w:val="28"/>
          <w:lang w:eastAsia="ja-JP"/>
        </w:rPr>
        <w:t>Prag</w:t>
      </w:r>
      <w:bookmarkStart w:id="1" w:name="_GoBack"/>
      <w:bookmarkEnd w:id="1"/>
      <w:r w:rsidRPr="006B6120">
        <w:rPr>
          <w:rFonts w:eastAsia="MS Mincho" w:cs="Arial" w:hint="eastAsia"/>
          <w:b/>
          <w:bCs/>
          <w:sz w:val="28"/>
          <w:lang w:eastAsia="ja-JP"/>
        </w:rPr>
        <w:t>ue</w:t>
      </w:r>
      <w:r w:rsidRPr="006B6120">
        <w:rPr>
          <w:rFonts w:cs="Arial"/>
          <w:b/>
          <w:bCs/>
          <w:sz w:val="28"/>
        </w:rPr>
        <w:t xml:space="preserve">, </w:t>
      </w:r>
      <w:r w:rsidRPr="006B6120">
        <w:rPr>
          <w:rFonts w:eastAsia="MS Mincho" w:cs="Arial" w:hint="eastAsia"/>
          <w:b/>
          <w:bCs/>
          <w:sz w:val="28"/>
          <w:lang w:eastAsia="ja-JP"/>
        </w:rPr>
        <w:t>Czechia</w:t>
      </w:r>
      <w:r w:rsidRPr="006B6120">
        <w:rPr>
          <w:rFonts w:cs="Arial"/>
          <w:b/>
          <w:bCs/>
          <w:sz w:val="28"/>
        </w:rPr>
        <w:t xml:space="preserve"> </w:t>
      </w:r>
      <w:r w:rsidRPr="006B6120">
        <w:rPr>
          <w:rFonts w:eastAsia="MS Mincho" w:cs="Arial" w:hint="eastAsia"/>
          <w:b/>
          <w:bCs/>
          <w:sz w:val="28"/>
          <w:lang w:eastAsia="ja-JP"/>
        </w:rPr>
        <w:t xml:space="preserve">21th </w:t>
      </w:r>
      <w:r w:rsidRPr="006B6120">
        <w:rPr>
          <w:rFonts w:cs="Arial"/>
          <w:b/>
          <w:bCs/>
          <w:sz w:val="28"/>
        </w:rPr>
        <w:t xml:space="preserve">– </w:t>
      </w:r>
      <w:r w:rsidRPr="006B6120">
        <w:rPr>
          <w:rFonts w:eastAsia="MS Mincho" w:cs="Arial" w:hint="eastAsia"/>
          <w:b/>
          <w:bCs/>
          <w:sz w:val="28"/>
          <w:lang w:eastAsia="ja-JP"/>
        </w:rPr>
        <w:t>25th</w:t>
      </w:r>
      <w:r w:rsidRPr="006B6120">
        <w:rPr>
          <w:rFonts w:cs="Arial"/>
          <w:b/>
          <w:bCs/>
          <w:sz w:val="28"/>
        </w:rPr>
        <w:t xml:space="preserve"> </w:t>
      </w:r>
      <w:r w:rsidRPr="006B6120">
        <w:rPr>
          <w:rFonts w:eastAsia="MS Mincho" w:cs="Arial" w:hint="eastAsia"/>
          <w:b/>
          <w:bCs/>
          <w:sz w:val="28"/>
          <w:lang w:eastAsia="ja-JP"/>
        </w:rPr>
        <w:t>August</w:t>
      </w:r>
      <w:r w:rsidRPr="006B6120">
        <w:rPr>
          <w:rFonts w:cs="Arial"/>
          <w:b/>
          <w:bCs/>
          <w:sz w:val="28"/>
        </w:rPr>
        <w:t xml:space="preserve"> 201</w:t>
      </w:r>
      <w:r w:rsidRPr="006B6120">
        <w:rPr>
          <w:rFonts w:eastAsia="MS Mincho" w:cs="Arial" w:hint="eastAsia"/>
          <w:b/>
          <w:bCs/>
          <w:sz w:val="28"/>
          <w:lang w:eastAsia="ja-JP"/>
        </w:rPr>
        <w:t>7</w:t>
      </w:r>
    </w:p>
    <w:p w14:paraId="48C76D01" w14:textId="2A15BF65" w:rsidR="00611D3F" w:rsidRPr="006B6120" w:rsidRDefault="00611D3F" w:rsidP="00D16929">
      <w:pPr>
        <w:tabs>
          <w:tab w:val="left" w:pos="1985"/>
        </w:tabs>
        <w:rPr>
          <w:rFonts w:ascii="Arial" w:hAnsi="Arial" w:cs="Arial"/>
          <w:b/>
          <w:sz w:val="24"/>
          <w:szCs w:val="24"/>
        </w:rPr>
      </w:pPr>
      <w:r w:rsidRPr="006B6120">
        <w:rPr>
          <w:rFonts w:ascii="Arial" w:hAnsi="Arial" w:cs="Arial"/>
          <w:b/>
          <w:sz w:val="24"/>
          <w:szCs w:val="24"/>
        </w:rPr>
        <w:t>Agenda item:</w:t>
      </w:r>
      <w:bookmarkStart w:id="2" w:name="Source"/>
      <w:bookmarkEnd w:id="2"/>
      <w:r w:rsidRPr="006B6120">
        <w:rPr>
          <w:rFonts w:ascii="Arial" w:eastAsia="맑은 고딕" w:hAnsi="Arial" w:cs="Arial"/>
          <w:sz w:val="24"/>
          <w:szCs w:val="24"/>
          <w:lang w:eastAsia="ko-KR"/>
        </w:rPr>
        <w:tab/>
      </w:r>
      <w:r w:rsidR="00382FE2" w:rsidRPr="006B6120">
        <w:rPr>
          <w:rFonts w:ascii="Arial" w:eastAsia="맑은 고딕" w:hAnsi="Arial" w:cs="Arial" w:hint="eastAsia"/>
          <w:sz w:val="24"/>
          <w:szCs w:val="24"/>
          <w:lang w:eastAsia="ko-KR"/>
        </w:rPr>
        <w:t>6</w:t>
      </w:r>
      <w:r w:rsidR="00FA7503" w:rsidRPr="006B6120">
        <w:rPr>
          <w:rFonts w:ascii="Arial" w:eastAsia="맑은 고딕" w:hAnsi="Arial" w:cs="Arial"/>
          <w:sz w:val="24"/>
          <w:szCs w:val="24"/>
          <w:lang w:eastAsia="ko-KR"/>
        </w:rPr>
        <w:t>.1.4.2.</w:t>
      </w:r>
      <w:r w:rsidR="00382FE2" w:rsidRPr="006B6120">
        <w:rPr>
          <w:rFonts w:ascii="Arial" w:eastAsia="맑은 고딕" w:hAnsi="Arial" w:cs="Arial" w:hint="eastAsia"/>
          <w:sz w:val="24"/>
          <w:szCs w:val="24"/>
          <w:lang w:eastAsia="ko-KR"/>
        </w:rPr>
        <w:t>3</w:t>
      </w:r>
    </w:p>
    <w:p w14:paraId="25AD8C64" w14:textId="77777777" w:rsidR="00611D3F" w:rsidRPr="006B6120" w:rsidRDefault="00611D3F" w:rsidP="00D16929">
      <w:pPr>
        <w:tabs>
          <w:tab w:val="left" w:pos="1985"/>
        </w:tabs>
        <w:rPr>
          <w:rFonts w:ascii="Arial" w:hAnsi="Arial" w:cs="Arial"/>
          <w:sz w:val="24"/>
          <w:szCs w:val="24"/>
        </w:rPr>
      </w:pPr>
      <w:r w:rsidRPr="006B6120">
        <w:rPr>
          <w:rFonts w:ascii="Arial" w:hAnsi="Arial" w:cs="Arial"/>
          <w:b/>
          <w:sz w:val="24"/>
          <w:szCs w:val="24"/>
        </w:rPr>
        <w:t>Source:</w:t>
      </w:r>
      <w:r w:rsidRPr="006B6120">
        <w:rPr>
          <w:rFonts w:ascii="Arial" w:eastAsia="맑은 고딕" w:hAnsi="Arial" w:cs="Arial"/>
          <w:b/>
          <w:sz w:val="24"/>
          <w:szCs w:val="24"/>
          <w:lang w:eastAsia="ko-KR"/>
        </w:rPr>
        <w:tab/>
      </w:r>
      <w:r w:rsidRPr="006B6120">
        <w:rPr>
          <w:rFonts w:ascii="Arial" w:hAnsi="Arial" w:cs="Arial"/>
          <w:sz w:val="24"/>
          <w:szCs w:val="24"/>
        </w:rPr>
        <w:t xml:space="preserve">Samsung </w:t>
      </w:r>
    </w:p>
    <w:p w14:paraId="0DEFA7AE" w14:textId="1DD6FC29" w:rsidR="00611D3F" w:rsidRPr="006B6120" w:rsidRDefault="00611D3F" w:rsidP="00D16929">
      <w:pPr>
        <w:ind w:left="1136" w:hanging="1136"/>
        <w:rPr>
          <w:rFonts w:ascii="Arial" w:eastAsia="SimSun" w:hAnsi="Arial" w:cs="Arial"/>
          <w:sz w:val="24"/>
          <w:szCs w:val="24"/>
          <w:lang w:eastAsia="ko-KR"/>
        </w:rPr>
      </w:pPr>
      <w:r w:rsidRPr="006B6120">
        <w:rPr>
          <w:rFonts w:ascii="Arial" w:hAnsi="Arial" w:cs="Arial"/>
          <w:b/>
          <w:sz w:val="24"/>
          <w:szCs w:val="24"/>
        </w:rPr>
        <w:t>Title:</w:t>
      </w:r>
      <w:r w:rsidRPr="006B6120">
        <w:rPr>
          <w:rFonts w:ascii="Arial" w:hAnsi="Arial" w:cs="Arial"/>
          <w:sz w:val="24"/>
          <w:szCs w:val="24"/>
        </w:rPr>
        <w:t xml:space="preserve"> </w:t>
      </w:r>
      <w:r w:rsidRPr="006B6120">
        <w:rPr>
          <w:rFonts w:ascii="Arial" w:hAnsi="Arial" w:cs="Arial"/>
          <w:sz w:val="24"/>
          <w:szCs w:val="24"/>
        </w:rPr>
        <w:tab/>
      </w:r>
      <w:r w:rsidRPr="006B6120">
        <w:rPr>
          <w:rFonts w:ascii="Arial" w:eastAsia="맑은 고딕" w:hAnsi="Arial" w:cs="Arial"/>
          <w:sz w:val="24"/>
          <w:szCs w:val="24"/>
          <w:lang w:eastAsia="ko-KR"/>
        </w:rPr>
        <w:tab/>
      </w:r>
      <w:r w:rsidRPr="006B6120">
        <w:rPr>
          <w:rFonts w:ascii="Arial" w:eastAsia="맑은 고딕" w:hAnsi="Arial" w:cs="Arial"/>
          <w:sz w:val="24"/>
          <w:szCs w:val="24"/>
          <w:lang w:eastAsia="ko-KR"/>
        </w:rPr>
        <w:tab/>
      </w:r>
      <w:r w:rsidRPr="006B6120">
        <w:rPr>
          <w:rFonts w:ascii="Arial" w:eastAsia="맑은 고딕" w:hAnsi="Arial" w:cs="Arial"/>
          <w:sz w:val="24"/>
          <w:szCs w:val="24"/>
          <w:lang w:eastAsia="ko-KR"/>
        </w:rPr>
        <w:tab/>
      </w:r>
      <w:r w:rsidR="00382FE2" w:rsidRPr="006B6120">
        <w:rPr>
          <w:rFonts w:ascii="Arial" w:eastAsia="맑은 고딕" w:hAnsi="Arial" w:cs="Arial"/>
          <w:sz w:val="24"/>
          <w:szCs w:val="24"/>
          <w:lang w:eastAsia="ko-KR"/>
        </w:rPr>
        <w:t>Rate Matching Scheme for Polar Codes</w:t>
      </w:r>
    </w:p>
    <w:p w14:paraId="3E007F66" w14:textId="77777777" w:rsidR="00611D3F" w:rsidRPr="006B6120" w:rsidRDefault="00611D3F" w:rsidP="00D16929">
      <w:pPr>
        <w:ind w:left="1136" w:hanging="1136"/>
        <w:rPr>
          <w:rFonts w:ascii="Arial" w:hAnsi="Arial" w:cs="Arial"/>
          <w:sz w:val="24"/>
          <w:szCs w:val="24"/>
        </w:rPr>
      </w:pPr>
      <w:r w:rsidRPr="006B6120">
        <w:rPr>
          <w:rFonts w:ascii="Arial" w:hAnsi="Arial" w:cs="Arial"/>
          <w:b/>
          <w:sz w:val="24"/>
          <w:szCs w:val="24"/>
        </w:rPr>
        <w:t>Document for:</w:t>
      </w:r>
      <w:r w:rsidRPr="006B6120">
        <w:rPr>
          <w:rFonts w:ascii="Arial" w:hAnsi="Arial" w:cs="Arial"/>
          <w:b/>
          <w:sz w:val="24"/>
          <w:szCs w:val="24"/>
        </w:rPr>
        <w:tab/>
      </w:r>
      <w:r w:rsidRPr="006B6120">
        <w:rPr>
          <w:rFonts w:ascii="Arial" w:eastAsia="맑은 고딕" w:hAnsi="Arial" w:cs="Arial"/>
          <w:b/>
          <w:sz w:val="24"/>
          <w:szCs w:val="24"/>
          <w:lang w:eastAsia="ko-KR"/>
        </w:rPr>
        <w:tab/>
      </w:r>
      <w:r w:rsidRPr="006B6120">
        <w:rPr>
          <w:rFonts w:ascii="Arial" w:hAnsi="Arial" w:cs="Arial"/>
          <w:sz w:val="24"/>
          <w:szCs w:val="24"/>
        </w:rPr>
        <w:t>Discussion and Decision</w:t>
      </w:r>
    </w:p>
    <w:p w14:paraId="342446F2" w14:textId="77777777" w:rsidR="00611D3F" w:rsidRPr="006B6120" w:rsidRDefault="00611D3F" w:rsidP="006B6120">
      <w:pPr>
        <w:rPr>
          <w:rFonts w:ascii="Arial" w:eastAsiaTheme="minorEastAsia" w:hAnsi="Arial" w:cs="Arial"/>
          <w:sz w:val="24"/>
          <w:szCs w:val="24"/>
          <w:lang w:eastAsia="ko-KR"/>
        </w:rPr>
      </w:pPr>
    </w:p>
    <w:p w14:paraId="6EC2720D" w14:textId="7617B0EE" w:rsidR="00466AE0" w:rsidRPr="005347B7" w:rsidRDefault="00ED11F8" w:rsidP="00D16929">
      <w:pPr>
        <w:pStyle w:val="1"/>
      </w:pPr>
      <w:r w:rsidRPr="0020272C">
        <w:t>1</w:t>
      </w:r>
      <w:r w:rsidR="00800A70" w:rsidRPr="0020272C">
        <w:t xml:space="preserve">. </w:t>
      </w:r>
      <w:r w:rsidR="00716074">
        <w:t>Introduction</w:t>
      </w:r>
    </w:p>
    <w:p w14:paraId="623406EB" w14:textId="1A3D2B09" w:rsidR="007D400D" w:rsidRDefault="007D400D" w:rsidP="007D400D">
      <w:pPr>
        <w:pStyle w:val="maintext"/>
        <w:ind w:firstLineChars="100"/>
      </w:pPr>
      <w:r>
        <w:rPr>
          <w:rFonts w:hint="eastAsia"/>
          <w:lang w:eastAsia="ko-KR"/>
        </w:rPr>
        <w:t>In</w:t>
      </w:r>
      <w:r>
        <w:rPr>
          <w:rFonts w:hint="eastAsia"/>
        </w:rPr>
        <w:t xml:space="preserve"> the RAN-1 </w:t>
      </w:r>
      <w:r w:rsidR="004C63E7">
        <w:rPr>
          <w:rFonts w:cs="Times New Roman"/>
        </w:rPr>
        <w:t>#8</w:t>
      </w:r>
      <w:r w:rsidR="004C63E7">
        <w:rPr>
          <w:rFonts w:cs="Times New Roman" w:hint="eastAsia"/>
          <w:lang w:eastAsia="ko-KR"/>
        </w:rPr>
        <w:t>9</w:t>
      </w:r>
      <w:r w:rsidR="004C63E7" w:rsidRPr="00A35E31">
        <w:rPr>
          <w:rFonts w:cs="Times New Roman"/>
        </w:rPr>
        <w:t xml:space="preserve"> </w:t>
      </w:r>
      <w:r>
        <w:rPr>
          <w:rFonts w:hint="eastAsia"/>
        </w:rPr>
        <w:t>meeting</w:t>
      </w:r>
      <w:r w:rsidR="00DF32F6">
        <w:rPr>
          <w:rFonts w:hint="eastAsia"/>
        </w:rPr>
        <w:t xml:space="preserve">, the following agreement on </w:t>
      </w:r>
      <w:r w:rsidR="00DF32F6">
        <w:rPr>
          <w:rFonts w:hint="eastAsia"/>
          <w:lang w:eastAsia="ko-KR"/>
        </w:rPr>
        <w:t>criteria of the</w:t>
      </w:r>
      <w:r>
        <w:rPr>
          <w:rFonts w:hint="eastAsia"/>
        </w:rPr>
        <w:t xml:space="preserve"> </w:t>
      </w:r>
      <w:r w:rsidR="00382015">
        <w:rPr>
          <w:rFonts w:hint="eastAsia"/>
          <w:lang w:eastAsia="ko-KR"/>
        </w:rPr>
        <w:t>rate matching for polar codes</w:t>
      </w:r>
      <w:r>
        <w:rPr>
          <w:rFonts w:hint="eastAsia"/>
        </w:rPr>
        <w:t xml:space="preserve"> has been </w:t>
      </w:r>
      <w:r w:rsidR="00382015">
        <w:rPr>
          <w:rFonts w:hint="eastAsia"/>
          <w:lang w:eastAsia="ko-KR"/>
        </w:rPr>
        <w:t>achieved</w:t>
      </w:r>
      <w:r>
        <w:rPr>
          <w:rFonts w:hint="eastAsia"/>
        </w:rPr>
        <w:t xml:space="preserve"> [</w:t>
      </w:r>
      <w:r w:rsidR="000E1956">
        <w:rPr>
          <w:rFonts w:hint="eastAsia"/>
          <w:lang w:eastAsia="ko-KR"/>
        </w:rPr>
        <w:t>1</w:t>
      </w:r>
      <w:r>
        <w:rPr>
          <w:rFonts w:hint="eastAsia"/>
        </w:rPr>
        <w:t xml:space="preserve">]:    </w:t>
      </w:r>
    </w:p>
    <w:tbl>
      <w:tblPr>
        <w:tblStyle w:val="af7"/>
        <w:tblW w:w="0" w:type="auto"/>
        <w:tblLook w:val="04A0" w:firstRow="1" w:lastRow="0" w:firstColumn="1" w:lastColumn="0" w:noHBand="0" w:noVBand="1"/>
      </w:tblPr>
      <w:tblGrid>
        <w:gridCol w:w="9837"/>
      </w:tblGrid>
      <w:tr w:rsidR="006B6120" w14:paraId="2B73D0D9" w14:textId="77777777" w:rsidTr="009A3B0E">
        <w:tc>
          <w:tcPr>
            <w:tcW w:w="9837" w:type="dxa"/>
          </w:tcPr>
          <w:p w14:paraId="03EB27C7" w14:textId="77777777" w:rsidR="006B6120" w:rsidRDefault="006B6120" w:rsidP="009A3B0E">
            <w:pPr>
              <w:rPr>
                <w:b/>
                <w:highlight w:val="green"/>
                <w:u w:val="single"/>
                <w:lang w:eastAsia="ja-JP"/>
              </w:rPr>
            </w:pPr>
            <w:r>
              <w:rPr>
                <w:b/>
                <w:highlight w:val="green"/>
                <w:u w:val="single"/>
                <w:lang w:eastAsia="ja-JP"/>
              </w:rPr>
              <w:br/>
              <w:t>Agreement:</w:t>
            </w:r>
          </w:p>
          <w:p w14:paraId="6F61B75C" w14:textId="77777777" w:rsidR="006B6120" w:rsidRDefault="006B6120" w:rsidP="009A3B0E">
            <w:pPr>
              <w:rPr>
                <w:lang w:eastAsia="ja-JP"/>
              </w:rPr>
            </w:pPr>
            <w:r>
              <w:rPr>
                <w:lang w:val="en-US" w:eastAsia="ja-JP"/>
              </w:rPr>
              <w:t>After segmentation (if any):</w:t>
            </w:r>
          </w:p>
          <w:p w14:paraId="12C43BDC"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K is the number of information bits (including CRC if one is attached)</w:t>
            </w:r>
          </w:p>
          <w:p w14:paraId="0D392EEE"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M is the number of coded bits for transmission</w:t>
            </w:r>
          </w:p>
          <w:p w14:paraId="65CA294A"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N</w:t>
            </w:r>
            <w:r>
              <w:rPr>
                <w:vertAlign w:val="subscript"/>
                <w:lang w:val="en-US" w:eastAsia="ja-JP"/>
              </w:rPr>
              <w:t xml:space="preserve">DM </w:t>
            </w:r>
            <w:r>
              <w:rPr>
                <w:lang w:val="en-US" w:eastAsia="ja-JP"/>
              </w:rPr>
              <w:t xml:space="preserve"> is the smallest power of 2 that is &gt;=M</w:t>
            </w:r>
          </w:p>
          <w:p w14:paraId="179EEB01"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N</w:t>
            </w:r>
            <w:r>
              <w:rPr>
                <w:vertAlign w:val="subscript"/>
                <w:lang w:val="en-US" w:eastAsia="ja-JP"/>
              </w:rPr>
              <w:t xml:space="preserve">M  </w:t>
            </w:r>
            <w:r>
              <w:rPr>
                <w:lang w:val="en-US" w:eastAsia="ja-JP"/>
              </w:rPr>
              <w:t xml:space="preserve">is </w:t>
            </w:r>
          </w:p>
          <w:p w14:paraId="46AA4726"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N</w:t>
            </w:r>
            <w:r>
              <w:rPr>
                <w:vertAlign w:val="subscript"/>
                <w:lang w:val="en-US" w:eastAsia="ja-JP"/>
              </w:rPr>
              <w:t xml:space="preserve">DM </w:t>
            </w:r>
            <w:r>
              <w:rPr>
                <w:lang w:val="en-US" w:eastAsia="ja-JP"/>
              </w:rPr>
              <w:t xml:space="preserve">/2 if M &lt; </w:t>
            </w:r>
            <w:r>
              <w:rPr>
                <w:lang w:val="el-GR" w:eastAsia="ja-JP"/>
              </w:rPr>
              <w:t>β</w:t>
            </w:r>
            <w:r>
              <w:rPr>
                <w:lang w:val="en-US" w:eastAsia="ja-JP"/>
              </w:rPr>
              <w:t>* N</w:t>
            </w:r>
            <w:r>
              <w:rPr>
                <w:vertAlign w:val="subscript"/>
                <w:lang w:val="en-US" w:eastAsia="ja-JP"/>
              </w:rPr>
              <w:t xml:space="preserve">DM </w:t>
            </w:r>
            <w:r>
              <w:rPr>
                <w:lang w:val="en-US" w:eastAsia="ja-JP"/>
              </w:rPr>
              <w:t xml:space="preserve">/2 and K/M &lt; </w:t>
            </w:r>
            <w:proofErr w:type="spellStart"/>
            <w:r>
              <w:rPr>
                <w:lang w:val="en-US" w:eastAsia="ja-JP"/>
              </w:rPr>
              <w:t>R</w:t>
            </w:r>
            <w:r>
              <w:rPr>
                <w:vertAlign w:val="subscript"/>
                <w:lang w:val="en-US" w:eastAsia="ja-JP"/>
              </w:rPr>
              <w:t>repthr</w:t>
            </w:r>
            <w:proofErr w:type="spellEnd"/>
            <w:r>
              <w:rPr>
                <w:lang w:val="en-US" w:eastAsia="ja-JP"/>
              </w:rPr>
              <w:t>, 1&lt;=</w:t>
            </w:r>
            <w:r>
              <w:rPr>
                <w:lang w:val="el-GR" w:eastAsia="ja-JP"/>
              </w:rPr>
              <w:t>β</w:t>
            </w:r>
            <w:r>
              <w:rPr>
                <w:lang w:eastAsia="ja-JP"/>
              </w:rPr>
              <w:t>&lt;</w:t>
            </w:r>
            <w:r>
              <w:rPr>
                <w:lang w:val="en-US" w:eastAsia="ja-JP"/>
              </w:rPr>
              <w:t xml:space="preserve">2 (exact value FFS; it is not precluded that </w:t>
            </w:r>
            <w:r>
              <w:rPr>
                <w:lang w:val="el-GR" w:eastAsia="ja-JP"/>
              </w:rPr>
              <w:t>β</w:t>
            </w:r>
            <w:r>
              <w:rPr>
                <w:lang w:eastAsia="ja-JP"/>
              </w:rPr>
              <w:t xml:space="preserve"> is a function of </w:t>
            </w:r>
            <w:r>
              <w:rPr>
                <w:lang w:val="en-US" w:eastAsia="ja-JP"/>
              </w:rPr>
              <w:t>N</w:t>
            </w:r>
            <w:r>
              <w:rPr>
                <w:vertAlign w:val="subscript"/>
                <w:lang w:val="en-US" w:eastAsia="ja-JP"/>
              </w:rPr>
              <w:t>DM</w:t>
            </w:r>
            <w:r>
              <w:rPr>
                <w:lang w:val="en-US" w:eastAsia="ja-JP"/>
              </w:rPr>
              <w:t>)</w:t>
            </w:r>
          </w:p>
          <w:p w14:paraId="0D786914"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Otherwise, N</w:t>
            </w:r>
            <w:r>
              <w:rPr>
                <w:vertAlign w:val="subscript"/>
                <w:lang w:val="en-US" w:eastAsia="ja-JP"/>
              </w:rPr>
              <w:t xml:space="preserve">DM         </w:t>
            </w:r>
          </w:p>
          <w:p w14:paraId="5F63E9CC"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 xml:space="preserve">FFS the value of </w:t>
            </w:r>
            <w:proofErr w:type="spellStart"/>
            <w:r>
              <w:rPr>
                <w:lang w:val="en-US" w:eastAsia="ja-JP"/>
              </w:rPr>
              <w:t>R</w:t>
            </w:r>
            <w:r>
              <w:rPr>
                <w:vertAlign w:val="subscript"/>
                <w:lang w:val="en-US" w:eastAsia="ja-JP"/>
              </w:rPr>
              <w:t>repthr</w:t>
            </w:r>
            <w:proofErr w:type="spellEnd"/>
            <w:r>
              <w:rPr>
                <w:lang w:val="en-US" w:eastAsia="ja-JP"/>
              </w:rPr>
              <w:t xml:space="preserve">;  </w:t>
            </w:r>
            <w:proofErr w:type="spellStart"/>
            <w:r>
              <w:rPr>
                <w:lang w:val="en-US" w:eastAsia="ja-JP"/>
              </w:rPr>
              <w:t>R</w:t>
            </w:r>
            <w:r>
              <w:rPr>
                <w:vertAlign w:val="subscript"/>
                <w:lang w:val="en-US" w:eastAsia="ja-JP"/>
              </w:rPr>
              <w:t>repthr</w:t>
            </w:r>
            <w:proofErr w:type="spellEnd"/>
            <w:r>
              <w:rPr>
                <w:lang w:val="en-US" w:eastAsia="ja-JP"/>
              </w:rPr>
              <w:t xml:space="preserve"> = 0 not precluded</w:t>
            </w:r>
          </w:p>
          <w:p w14:paraId="170D2688"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N</w:t>
            </w:r>
            <w:r>
              <w:rPr>
                <w:vertAlign w:val="subscript"/>
                <w:lang w:val="en-US" w:eastAsia="ja-JP"/>
              </w:rPr>
              <w:t>R</w:t>
            </w:r>
            <w:r>
              <w:rPr>
                <w:lang w:val="en-US" w:eastAsia="ja-JP"/>
              </w:rPr>
              <w:t xml:space="preserve"> is the smallest power of 2 that is &gt;= K/</w:t>
            </w:r>
            <w:proofErr w:type="spellStart"/>
            <w:r>
              <w:rPr>
                <w:lang w:val="en-US" w:eastAsia="ja-JP"/>
              </w:rPr>
              <w:t>R</w:t>
            </w:r>
            <w:r>
              <w:rPr>
                <w:vertAlign w:val="subscript"/>
                <w:lang w:val="en-US" w:eastAsia="ja-JP"/>
              </w:rPr>
              <w:t>min</w:t>
            </w:r>
            <w:proofErr w:type="spellEnd"/>
          </w:p>
          <w:p w14:paraId="6E8BE6B3" w14:textId="77777777" w:rsidR="006B6120" w:rsidRDefault="006B6120" w:rsidP="009A3B0E">
            <w:pPr>
              <w:numPr>
                <w:ilvl w:val="1"/>
                <w:numId w:val="13"/>
              </w:numPr>
              <w:overflowPunct/>
              <w:autoSpaceDE/>
              <w:autoSpaceDN/>
              <w:adjustRightInd/>
              <w:spacing w:after="0"/>
              <w:textAlignment w:val="auto"/>
              <w:rPr>
                <w:lang w:eastAsia="ja-JP"/>
              </w:rPr>
            </w:pPr>
            <w:proofErr w:type="spellStart"/>
            <w:r>
              <w:rPr>
                <w:lang w:val="en-US" w:eastAsia="ja-JP"/>
              </w:rPr>
              <w:t>R</w:t>
            </w:r>
            <w:r>
              <w:rPr>
                <w:vertAlign w:val="subscript"/>
                <w:lang w:val="en-US" w:eastAsia="ja-JP"/>
              </w:rPr>
              <w:t>min</w:t>
            </w:r>
            <w:proofErr w:type="spellEnd"/>
            <w:r>
              <w:rPr>
                <w:lang w:val="en-US" w:eastAsia="ja-JP"/>
              </w:rPr>
              <w:t xml:space="preserve"> is the supported minimum coding rate, </w:t>
            </w:r>
          </w:p>
          <w:p w14:paraId="081E632E"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~1/12&lt;=</w:t>
            </w:r>
            <w:proofErr w:type="spellStart"/>
            <w:r>
              <w:rPr>
                <w:lang w:val="en-US" w:eastAsia="ja-JP"/>
              </w:rPr>
              <w:t>R</w:t>
            </w:r>
            <w:r>
              <w:rPr>
                <w:vertAlign w:val="subscript"/>
                <w:lang w:val="en-US" w:eastAsia="ja-JP"/>
              </w:rPr>
              <w:t>min</w:t>
            </w:r>
            <w:proofErr w:type="spellEnd"/>
            <w:r>
              <w:rPr>
                <w:lang w:val="en-US" w:eastAsia="ja-JP"/>
              </w:rPr>
              <w:t xml:space="preserve">&lt;=~1/5, FFS the exact value </w:t>
            </w:r>
          </w:p>
          <w:p w14:paraId="10CFA2D2" w14:textId="77777777" w:rsidR="006B6120" w:rsidRDefault="006B6120" w:rsidP="009A3B0E">
            <w:pPr>
              <w:numPr>
                <w:ilvl w:val="0"/>
                <w:numId w:val="13"/>
              </w:numPr>
              <w:overflowPunct/>
              <w:autoSpaceDE/>
              <w:autoSpaceDN/>
              <w:adjustRightInd/>
              <w:spacing w:after="0"/>
              <w:textAlignment w:val="auto"/>
              <w:rPr>
                <w:lang w:eastAsia="ja-JP"/>
              </w:rPr>
            </w:pPr>
            <w:proofErr w:type="spellStart"/>
            <w:r>
              <w:rPr>
                <w:lang w:val="en-US" w:eastAsia="ja-JP"/>
              </w:rPr>
              <w:t>N</w:t>
            </w:r>
            <w:r>
              <w:rPr>
                <w:vertAlign w:val="subscript"/>
                <w:lang w:val="en-US" w:eastAsia="ja-JP"/>
              </w:rPr>
              <w:t>max</w:t>
            </w:r>
            <w:proofErr w:type="spellEnd"/>
            <w:r>
              <w:rPr>
                <w:lang w:val="en-US" w:eastAsia="ja-JP"/>
              </w:rPr>
              <w:t xml:space="preserve"> is the maximum supported mother code size </w:t>
            </w:r>
          </w:p>
          <w:p w14:paraId="08A6143B"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The mother code size N is determined as min(N</w:t>
            </w:r>
            <w:r>
              <w:rPr>
                <w:vertAlign w:val="subscript"/>
                <w:lang w:val="en-US" w:eastAsia="ja-JP"/>
              </w:rPr>
              <w:t>M</w:t>
            </w:r>
            <w:r>
              <w:rPr>
                <w:lang w:val="en-US" w:eastAsia="ja-JP"/>
              </w:rPr>
              <w:t>, N</w:t>
            </w:r>
            <w:r>
              <w:rPr>
                <w:vertAlign w:val="subscript"/>
                <w:lang w:val="en-US" w:eastAsia="ja-JP"/>
              </w:rPr>
              <w:t>R</w:t>
            </w:r>
            <w:r>
              <w:rPr>
                <w:lang w:val="en-US" w:eastAsia="ja-JP"/>
              </w:rPr>
              <w:t xml:space="preserve">, </w:t>
            </w:r>
            <w:proofErr w:type="spellStart"/>
            <w:r>
              <w:rPr>
                <w:lang w:val="en-US" w:eastAsia="ja-JP"/>
              </w:rPr>
              <w:t>N</w:t>
            </w:r>
            <w:r>
              <w:rPr>
                <w:vertAlign w:val="subscript"/>
                <w:lang w:val="en-US" w:eastAsia="ja-JP"/>
              </w:rPr>
              <w:t>max</w:t>
            </w:r>
            <w:proofErr w:type="spellEnd"/>
            <w:r>
              <w:rPr>
                <w:lang w:val="en-US" w:eastAsia="ja-JP"/>
              </w:rPr>
              <w:t>)</w:t>
            </w:r>
          </w:p>
          <w:p w14:paraId="6662C8EA"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Repetition is applied when   M &gt; N</w:t>
            </w:r>
          </w:p>
          <w:p w14:paraId="76C29CA9" w14:textId="77777777" w:rsidR="006B6120" w:rsidRDefault="006B6120" w:rsidP="009A3B0E">
            <w:pPr>
              <w:numPr>
                <w:ilvl w:val="0"/>
                <w:numId w:val="13"/>
              </w:numPr>
              <w:overflowPunct/>
              <w:autoSpaceDE/>
              <w:autoSpaceDN/>
              <w:adjustRightInd/>
              <w:spacing w:after="0"/>
              <w:textAlignment w:val="auto"/>
              <w:rPr>
                <w:lang w:eastAsia="ja-JP"/>
              </w:rPr>
            </w:pPr>
            <w:r>
              <w:rPr>
                <w:lang w:val="en-US" w:eastAsia="ja-JP"/>
              </w:rPr>
              <w:t xml:space="preserve">Puncturing or shortening is applied when M &lt; N    </w:t>
            </w:r>
          </w:p>
          <w:p w14:paraId="2300EF90"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 xml:space="preserve">Puncturing for lower code rates, e.g. in cases where code rate &lt;= </w:t>
            </w:r>
            <w:proofErr w:type="spellStart"/>
            <w:r>
              <w:rPr>
                <w:lang w:val="en-US" w:eastAsia="ja-JP"/>
              </w:rPr>
              <w:t>R</w:t>
            </w:r>
            <w:r>
              <w:rPr>
                <w:vertAlign w:val="subscript"/>
                <w:lang w:val="en-US" w:eastAsia="ja-JP"/>
              </w:rPr>
              <w:t>psthr</w:t>
            </w:r>
            <w:proofErr w:type="spellEnd"/>
            <w:r>
              <w:rPr>
                <w:lang w:val="en-US" w:eastAsia="ja-JP"/>
              </w:rPr>
              <w:t xml:space="preserve">, and/or other condition(s) </w:t>
            </w:r>
          </w:p>
          <w:p w14:paraId="75F33E00" w14:textId="77777777" w:rsidR="006B6120" w:rsidRDefault="006B6120" w:rsidP="009A3B0E">
            <w:pPr>
              <w:numPr>
                <w:ilvl w:val="1"/>
                <w:numId w:val="13"/>
              </w:numPr>
              <w:overflowPunct/>
              <w:autoSpaceDE/>
              <w:autoSpaceDN/>
              <w:adjustRightInd/>
              <w:spacing w:after="0"/>
              <w:textAlignment w:val="auto"/>
              <w:rPr>
                <w:lang w:eastAsia="ja-JP"/>
              </w:rPr>
            </w:pPr>
            <w:r>
              <w:rPr>
                <w:lang w:val="en-US" w:eastAsia="ja-JP"/>
              </w:rPr>
              <w:t xml:space="preserve">Shortening for higher code rates, e.g. in cases where code rate &gt; </w:t>
            </w:r>
            <w:proofErr w:type="spellStart"/>
            <w:r>
              <w:rPr>
                <w:lang w:val="en-US" w:eastAsia="ja-JP"/>
              </w:rPr>
              <w:t>R</w:t>
            </w:r>
            <w:r>
              <w:rPr>
                <w:vertAlign w:val="subscript"/>
                <w:lang w:val="en-US" w:eastAsia="ja-JP"/>
              </w:rPr>
              <w:t>psthr</w:t>
            </w:r>
            <w:proofErr w:type="spellEnd"/>
            <w:r>
              <w:rPr>
                <w:lang w:val="en-US" w:eastAsia="ja-JP"/>
              </w:rPr>
              <w:t>, and/or other condition(s)</w:t>
            </w:r>
          </w:p>
          <w:p w14:paraId="0F9E8C46" w14:textId="77777777" w:rsidR="006B6120" w:rsidRPr="009F35DF" w:rsidRDefault="006B6120" w:rsidP="009A3B0E">
            <w:pPr>
              <w:numPr>
                <w:ilvl w:val="1"/>
                <w:numId w:val="13"/>
              </w:numPr>
              <w:overflowPunct/>
              <w:autoSpaceDE/>
              <w:autoSpaceDN/>
              <w:adjustRightInd/>
              <w:spacing w:after="0"/>
              <w:textAlignment w:val="auto"/>
              <w:rPr>
                <w:lang w:eastAsia="ja-JP"/>
              </w:rPr>
            </w:pPr>
            <w:r>
              <w:rPr>
                <w:lang w:val="en-US" w:eastAsia="ja-JP"/>
              </w:rPr>
              <w:t>Details FFS</w:t>
            </w:r>
            <w:r>
              <w:rPr>
                <w:lang w:eastAsia="ja-JP"/>
              </w:rPr>
              <w:t xml:space="preserve"> </w:t>
            </w:r>
          </w:p>
          <w:p w14:paraId="50782016" w14:textId="77777777" w:rsidR="006B6120" w:rsidRPr="0031352C" w:rsidRDefault="006B6120" w:rsidP="009A3B0E">
            <w:pPr>
              <w:overflowPunct/>
              <w:autoSpaceDE/>
              <w:autoSpaceDN/>
              <w:adjustRightInd/>
              <w:spacing w:after="0"/>
              <w:textAlignment w:val="auto"/>
              <w:rPr>
                <w:lang w:eastAsia="ja-JP"/>
              </w:rPr>
            </w:pPr>
          </w:p>
        </w:tc>
      </w:tr>
    </w:tbl>
    <w:p w14:paraId="76862406" w14:textId="77777777" w:rsidR="000E1956" w:rsidRDefault="000E1956" w:rsidP="000E1956">
      <w:pPr>
        <w:pStyle w:val="maintext"/>
        <w:ind w:firstLineChars="100"/>
        <w:rPr>
          <w:lang w:eastAsia="ko-KR"/>
        </w:rPr>
      </w:pPr>
    </w:p>
    <w:p w14:paraId="5F1D227D" w14:textId="2786C8C3" w:rsidR="000E1956" w:rsidRDefault="000E1956" w:rsidP="000E1956">
      <w:pPr>
        <w:pStyle w:val="maintext"/>
        <w:ind w:firstLineChars="100"/>
        <w:rPr>
          <w:lang w:eastAsia="ko-KR"/>
        </w:rPr>
      </w:pPr>
      <w:r>
        <w:rPr>
          <w:rFonts w:hint="eastAsia"/>
        </w:rPr>
        <w:t xml:space="preserve">Then in the RAN-1 NRAH#2 meeting, the following agreement on the </w:t>
      </w:r>
      <w:r>
        <w:rPr>
          <w:rFonts w:hint="eastAsia"/>
          <w:lang w:eastAsia="ko-KR"/>
        </w:rPr>
        <w:t>circular buffer for polar codes</w:t>
      </w:r>
      <w:r>
        <w:rPr>
          <w:lang w:eastAsia="ko-KR"/>
        </w:rPr>
        <w:t>’</w:t>
      </w:r>
      <w:r>
        <w:rPr>
          <w:rFonts w:hint="eastAsia"/>
          <w:lang w:eastAsia="ko-KR"/>
        </w:rPr>
        <w:t xml:space="preserve"> rate matching </w:t>
      </w:r>
      <w:r>
        <w:rPr>
          <w:rFonts w:hint="eastAsia"/>
        </w:rPr>
        <w:t xml:space="preserve">has been reached [2]:    </w:t>
      </w:r>
    </w:p>
    <w:tbl>
      <w:tblPr>
        <w:tblStyle w:val="af7"/>
        <w:tblW w:w="0" w:type="auto"/>
        <w:tblLook w:val="04A0" w:firstRow="1" w:lastRow="0" w:firstColumn="1" w:lastColumn="0" w:noHBand="0" w:noVBand="1"/>
      </w:tblPr>
      <w:tblGrid>
        <w:gridCol w:w="9837"/>
      </w:tblGrid>
      <w:tr w:rsidR="000E1956" w14:paraId="7A4E3A46" w14:textId="77777777" w:rsidTr="009A3B0E">
        <w:tc>
          <w:tcPr>
            <w:tcW w:w="9837" w:type="dxa"/>
          </w:tcPr>
          <w:p w14:paraId="311BB897" w14:textId="2F6D7292" w:rsidR="000E1956" w:rsidRPr="002F1EC0" w:rsidRDefault="000E1956" w:rsidP="000E1956">
            <w:pPr>
              <w:rPr>
                <w:b/>
                <w:highlight w:val="green"/>
                <w:u w:val="single"/>
                <w:lang w:eastAsia="ja-JP"/>
              </w:rPr>
            </w:pPr>
            <w:r>
              <w:rPr>
                <w:b/>
                <w:highlight w:val="green"/>
                <w:u w:val="single"/>
                <w:lang w:eastAsia="ja-JP"/>
              </w:rPr>
              <w:br/>
            </w:r>
            <w:r w:rsidRPr="002F1EC0">
              <w:rPr>
                <w:b/>
                <w:highlight w:val="green"/>
                <w:u w:val="single"/>
                <w:lang w:eastAsia="ja-JP"/>
              </w:rPr>
              <w:t xml:space="preserve">Agreement: </w:t>
            </w:r>
          </w:p>
          <w:p w14:paraId="0F8533FA" w14:textId="77777777" w:rsidR="000E1956" w:rsidRPr="00407733" w:rsidRDefault="000E1956" w:rsidP="000E1956">
            <w:pPr>
              <w:numPr>
                <w:ilvl w:val="0"/>
                <w:numId w:val="19"/>
              </w:numPr>
              <w:overflowPunct/>
              <w:autoSpaceDE/>
              <w:autoSpaceDN/>
              <w:adjustRightInd/>
              <w:spacing w:after="0"/>
              <w:textAlignment w:val="auto"/>
              <w:rPr>
                <w:lang w:eastAsia="ja-JP"/>
              </w:rPr>
            </w:pPr>
            <w:r w:rsidRPr="00407733">
              <w:rPr>
                <w:lang w:val="en-US" w:eastAsia="ja-JP"/>
              </w:rPr>
              <w:t>To support repetition, puncturing, and shortening of Polar code:</w:t>
            </w:r>
          </w:p>
          <w:p w14:paraId="0427BD5D" w14:textId="77777777" w:rsidR="000E1956" w:rsidRPr="00407733" w:rsidRDefault="000E1956" w:rsidP="000E1956">
            <w:pPr>
              <w:numPr>
                <w:ilvl w:val="1"/>
                <w:numId w:val="19"/>
              </w:numPr>
              <w:overflowPunct/>
              <w:autoSpaceDE/>
              <w:autoSpaceDN/>
              <w:adjustRightInd/>
              <w:spacing w:after="0"/>
              <w:textAlignment w:val="auto"/>
              <w:rPr>
                <w:lang w:eastAsia="ja-JP"/>
              </w:rPr>
            </w:pPr>
            <w:r w:rsidRPr="00407733">
              <w:rPr>
                <w:lang w:val="en-US" w:eastAsia="ja-JP"/>
              </w:rPr>
              <w:t>The N=2</w:t>
            </w:r>
            <w:r w:rsidRPr="00407733">
              <w:rPr>
                <w:vertAlign w:val="superscript"/>
                <w:lang w:val="en-US" w:eastAsia="ja-JP"/>
              </w:rPr>
              <w:t>n</w:t>
            </w:r>
            <w:r w:rsidRPr="00407733">
              <w:rPr>
                <w:lang w:val="en-US" w:eastAsia="ja-JP"/>
              </w:rPr>
              <w:t xml:space="preserve"> coded bits at the output of Polar encoder is written into a length-N circular buffer in a</w:t>
            </w:r>
            <w:r>
              <w:rPr>
                <w:lang w:val="en-US" w:eastAsia="ja-JP"/>
              </w:rPr>
              <w:t>n</w:t>
            </w:r>
            <w:r w:rsidRPr="00407733">
              <w:rPr>
                <w:lang w:val="en-US" w:eastAsia="ja-JP"/>
              </w:rPr>
              <w:t xml:space="preserve"> order</w:t>
            </w:r>
            <w:r>
              <w:rPr>
                <w:lang w:val="en-US" w:eastAsia="ja-JP"/>
              </w:rPr>
              <w:t xml:space="preserve"> that is predefined for a given value of N</w:t>
            </w:r>
          </w:p>
          <w:p w14:paraId="03984D77" w14:textId="77777777" w:rsidR="000E1956" w:rsidRPr="00407733" w:rsidRDefault="000E1956" w:rsidP="000E1956">
            <w:pPr>
              <w:numPr>
                <w:ilvl w:val="1"/>
                <w:numId w:val="19"/>
              </w:numPr>
              <w:overflowPunct/>
              <w:autoSpaceDE/>
              <w:autoSpaceDN/>
              <w:adjustRightInd/>
              <w:spacing w:after="0"/>
              <w:textAlignment w:val="auto"/>
              <w:rPr>
                <w:lang w:eastAsia="ja-JP"/>
              </w:rPr>
            </w:pPr>
            <w:r w:rsidRPr="00407733">
              <w:rPr>
                <w:lang w:val="en-US" w:eastAsia="ja-JP"/>
              </w:rPr>
              <w:t>To obtain M coded bits for transmission</w:t>
            </w:r>
          </w:p>
          <w:p w14:paraId="04E075F2" w14:textId="77777777" w:rsidR="000E1956" w:rsidRPr="00407733" w:rsidRDefault="000E1956" w:rsidP="000E1956">
            <w:pPr>
              <w:numPr>
                <w:ilvl w:val="2"/>
                <w:numId w:val="19"/>
              </w:numPr>
              <w:overflowPunct/>
              <w:autoSpaceDE/>
              <w:autoSpaceDN/>
              <w:adjustRightInd/>
              <w:spacing w:after="0"/>
              <w:textAlignment w:val="auto"/>
              <w:rPr>
                <w:lang w:eastAsia="ja-JP"/>
              </w:rPr>
            </w:pPr>
            <w:r w:rsidRPr="00407733">
              <w:rPr>
                <w:lang w:val="en-US" w:eastAsia="ja-JP"/>
              </w:rPr>
              <w:t>Puncturing is realized by selecting bits from position (N-M) to position (N-1) from the circular buffer</w:t>
            </w:r>
          </w:p>
          <w:p w14:paraId="321982BB" w14:textId="77777777" w:rsidR="000E1956" w:rsidRPr="00407733" w:rsidRDefault="000E1956" w:rsidP="000E1956">
            <w:pPr>
              <w:numPr>
                <w:ilvl w:val="2"/>
                <w:numId w:val="19"/>
              </w:numPr>
              <w:overflowPunct/>
              <w:autoSpaceDE/>
              <w:autoSpaceDN/>
              <w:adjustRightInd/>
              <w:spacing w:after="0"/>
              <w:textAlignment w:val="auto"/>
              <w:rPr>
                <w:lang w:eastAsia="ja-JP"/>
              </w:rPr>
            </w:pPr>
            <w:r w:rsidRPr="00407733">
              <w:rPr>
                <w:lang w:val="en-US" w:eastAsia="ja-JP"/>
              </w:rPr>
              <w:t>Shortening is realized by selecting bits from position 0 to position M-1 from the circular buffer</w:t>
            </w:r>
          </w:p>
          <w:p w14:paraId="17B91428" w14:textId="77777777" w:rsidR="000E1956" w:rsidRPr="00871895" w:rsidRDefault="000E1956" w:rsidP="000E1956">
            <w:pPr>
              <w:numPr>
                <w:ilvl w:val="2"/>
                <w:numId w:val="19"/>
              </w:numPr>
              <w:overflowPunct/>
              <w:autoSpaceDE/>
              <w:autoSpaceDN/>
              <w:adjustRightInd/>
              <w:spacing w:after="0"/>
              <w:textAlignment w:val="auto"/>
              <w:rPr>
                <w:lang w:eastAsia="ja-JP"/>
              </w:rPr>
            </w:pPr>
            <w:r w:rsidRPr="00407733">
              <w:rPr>
                <w:lang w:val="en-US" w:eastAsia="ja-JP"/>
              </w:rPr>
              <w:t>Repetition is realized by selecting all bits from the circular buffer, and additionally repeat (M-N) consecutive bits from the circular buffer</w:t>
            </w:r>
          </w:p>
          <w:p w14:paraId="3246FC4D" w14:textId="77777777" w:rsidR="000E1956" w:rsidRPr="00407733" w:rsidRDefault="000E1956" w:rsidP="000E1956">
            <w:pPr>
              <w:numPr>
                <w:ilvl w:val="3"/>
                <w:numId w:val="19"/>
              </w:numPr>
              <w:overflowPunct/>
              <w:autoSpaceDE/>
              <w:autoSpaceDN/>
              <w:adjustRightInd/>
              <w:spacing w:after="0"/>
              <w:textAlignment w:val="auto"/>
              <w:rPr>
                <w:lang w:eastAsia="ja-JP"/>
              </w:rPr>
            </w:pPr>
            <w:r>
              <w:rPr>
                <w:lang w:val="en-US" w:eastAsia="ja-JP"/>
              </w:rPr>
              <w:t>Exact set of repeated bits FFS till RAN1#90</w:t>
            </w:r>
          </w:p>
          <w:p w14:paraId="2AFE56A1" w14:textId="067BBB6B" w:rsidR="000E1956" w:rsidRPr="0031352C" w:rsidRDefault="000E1956" w:rsidP="000E1956">
            <w:pPr>
              <w:overflowPunct/>
              <w:autoSpaceDE/>
              <w:autoSpaceDN/>
              <w:adjustRightInd/>
              <w:spacing w:after="0"/>
              <w:jc w:val="center"/>
              <w:textAlignment w:val="auto"/>
              <w:rPr>
                <w:lang w:eastAsia="ja-JP"/>
              </w:rPr>
            </w:pPr>
            <w:r>
              <w:rPr>
                <w:noProof/>
                <w:lang w:val="en-US" w:eastAsia="ko-KR"/>
              </w:rPr>
              <w:lastRenderedPageBreak/>
              <w:drawing>
                <wp:inline distT="0" distB="0" distL="0" distR="0" wp14:anchorId="20F6A4C4" wp14:editId="2C83CFBD">
                  <wp:extent cx="4270353" cy="1521725"/>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7228" cy="1527738"/>
                          </a:xfrm>
                          <a:prstGeom prst="rect">
                            <a:avLst/>
                          </a:prstGeom>
                          <a:noFill/>
                          <a:ln>
                            <a:noFill/>
                          </a:ln>
                        </pic:spPr>
                      </pic:pic>
                    </a:graphicData>
                  </a:graphic>
                </wp:inline>
              </w:drawing>
            </w:r>
          </w:p>
        </w:tc>
      </w:tr>
    </w:tbl>
    <w:p w14:paraId="6A7992E6" w14:textId="77777777" w:rsidR="002D2B56" w:rsidRDefault="002D2B56" w:rsidP="002D2B56">
      <w:pPr>
        <w:pStyle w:val="maintext"/>
        <w:ind w:firstLineChars="100"/>
        <w:rPr>
          <w:lang w:val="en-US" w:eastAsia="ko-KR"/>
        </w:rPr>
      </w:pPr>
    </w:p>
    <w:p w14:paraId="4FB8C646" w14:textId="508973FB" w:rsidR="002D2B56" w:rsidRDefault="002D2B56" w:rsidP="00503625">
      <w:pPr>
        <w:pStyle w:val="maintext"/>
        <w:ind w:firstLineChars="100"/>
        <w:rPr>
          <w:lang w:val="en-US" w:eastAsia="ko-KR"/>
        </w:rPr>
      </w:pPr>
      <w:r>
        <w:rPr>
          <w:rFonts w:hint="eastAsia"/>
          <w:lang w:val="en-US"/>
        </w:rPr>
        <w:t xml:space="preserve">It has been agreed that the </w:t>
      </w:r>
      <w:r>
        <w:rPr>
          <w:rFonts w:hint="eastAsia"/>
          <w:lang w:val="en-US" w:eastAsia="ko-KR"/>
        </w:rPr>
        <w:t>rate matching procedure for polar codes is based on the unified circular buffer where code bits</w:t>
      </w:r>
      <w:r w:rsidR="00AD2135">
        <w:rPr>
          <w:rFonts w:hint="eastAsia"/>
          <w:lang w:val="en-US" w:eastAsia="ko-KR"/>
        </w:rPr>
        <w:t xml:space="preserve"> are inserted into the </w:t>
      </w:r>
      <w:r>
        <w:rPr>
          <w:rFonts w:hint="eastAsia"/>
          <w:lang w:val="en-US" w:eastAsia="ko-KR"/>
        </w:rPr>
        <w:t xml:space="preserve">buffer with a pre-defined order </w:t>
      </w:r>
      <w:r w:rsidR="00EF35E7">
        <w:rPr>
          <w:rFonts w:hint="eastAsia"/>
          <w:lang w:val="en-US" w:eastAsia="ko-KR"/>
        </w:rPr>
        <w:t>whichever</w:t>
      </w:r>
      <w:r w:rsidR="00CE559B">
        <w:rPr>
          <w:rFonts w:hint="eastAsia"/>
          <w:lang w:val="en-US" w:eastAsia="ko-KR"/>
        </w:rPr>
        <w:t xml:space="preserve"> rate matching scheme is</w:t>
      </w:r>
      <w:r>
        <w:rPr>
          <w:rFonts w:hint="eastAsia"/>
          <w:lang w:val="en-US" w:eastAsia="ko-KR"/>
        </w:rPr>
        <w:t xml:space="preserve"> employed, e.</w:t>
      </w:r>
      <w:r w:rsidR="00637B65">
        <w:rPr>
          <w:rFonts w:hint="eastAsia"/>
          <w:lang w:val="en-US" w:eastAsia="ko-KR"/>
        </w:rPr>
        <w:t xml:space="preserve">g. </w:t>
      </w:r>
      <w:r>
        <w:rPr>
          <w:rFonts w:hint="eastAsia"/>
          <w:lang w:val="en-US" w:eastAsia="ko-KR"/>
        </w:rPr>
        <w:t xml:space="preserve">puncturing, shortening, </w:t>
      </w:r>
      <w:r w:rsidR="00C30437">
        <w:rPr>
          <w:rFonts w:hint="eastAsia"/>
          <w:lang w:val="en-US" w:eastAsia="ko-KR"/>
        </w:rPr>
        <w:t>or</w:t>
      </w:r>
      <w:r w:rsidR="00AD2135">
        <w:rPr>
          <w:rFonts w:hint="eastAsia"/>
          <w:lang w:val="en-US" w:eastAsia="ko-KR"/>
        </w:rPr>
        <w:t xml:space="preserve"> repetition scheme</w:t>
      </w:r>
      <w:r>
        <w:rPr>
          <w:rFonts w:hint="eastAsia"/>
          <w:lang w:val="en-US" w:eastAsia="ko-KR"/>
        </w:rPr>
        <w:t>.</w:t>
      </w:r>
      <w:r w:rsidR="003A2B3A">
        <w:rPr>
          <w:rFonts w:hint="eastAsia"/>
          <w:lang w:val="en-US" w:eastAsia="ko-KR"/>
        </w:rPr>
        <w:t xml:space="preserve"> </w:t>
      </w:r>
      <w:r w:rsidR="0009372D">
        <w:rPr>
          <w:rFonts w:hint="eastAsia"/>
          <w:lang w:val="en-US" w:eastAsia="ko-KR"/>
        </w:rPr>
        <w:t>Furthermore, there are some agreement</w:t>
      </w:r>
      <w:r w:rsidR="006B5CC1">
        <w:rPr>
          <w:rFonts w:hint="eastAsia"/>
          <w:lang w:val="en-US" w:eastAsia="ko-KR"/>
        </w:rPr>
        <w:t>s</w:t>
      </w:r>
      <w:r w:rsidR="0009372D">
        <w:rPr>
          <w:rFonts w:hint="eastAsia"/>
          <w:lang w:val="en-US" w:eastAsia="ko-KR"/>
        </w:rPr>
        <w:t xml:space="preserve"> of how </w:t>
      </w:r>
      <w:r w:rsidR="00AD2135">
        <w:rPr>
          <w:rFonts w:hint="eastAsia"/>
          <w:lang w:val="en-US" w:eastAsia="ko-KR"/>
        </w:rPr>
        <w:t xml:space="preserve">to </w:t>
      </w:r>
      <w:r w:rsidR="0009372D">
        <w:rPr>
          <w:rFonts w:hint="eastAsia"/>
          <w:lang w:val="en-US" w:eastAsia="ko-KR"/>
        </w:rPr>
        <w:t>extract</w:t>
      </w:r>
      <w:r w:rsidR="006B5CC1">
        <w:rPr>
          <w:rFonts w:hint="eastAsia"/>
          <w:lang w:val="en-US" w:eastAsia="ko-KR"/>
        </w:rPr>
        <w:t xml:space="preserve"> code bits in circular buffer for transmission.</w:t>
      </w:r>
      <w:r w:rsidR="0009372D">
        <w:rPr>
          <w:rFonts w:hint="eastAsia"/>
          <w:lang w:val="en-US" w:eastAsia="ko-KR"/>
        </w:rPr>
        <w:t xml:space="preserve"> </w:t>
      </w:r>
      <w:r w:rsidR="00D635E7">
        <w:rPr>
          <w:rFonts w:hint="eastAsia"/>
          <w:lang w:val="en-US" w:eastAsia="ko-KR"/>
        </w:rPr>
        <w:t>However,</w:t>
      </w:r>
      <w:r w:rsidR="005A03D5">
        <w:rPr>
          <w:rFonts w:hint="eastAsia"/>
          <w:lang w:val="en-US" w:eastAsia="ko-KR"/>
        </w:rPr>
        <w:t xml:space="preserve"> the rule for </w:t>
      </w:r>
      <w:r w:rsidR="005A03D5">
        <w:rPr>
          <w:lang w:val="en-US" w:eastAsia="ko-KR"/>
        </w:rPr>
        <w:t>determining</w:t>
      </w:r>
      <w:r w:rsidR="005A03D5">
        <w:rPr>
          <w:rFonts w:hint="eastAsia"/>
          <w:lang w:val="en-US" w:eastAsia="ko-KR"/>
        </w:rPr>
        <w:t xml:space="preserve"> </w:t>
      </w:r>
      <w:r w:rsidR="007D6F24">
        <w:rPr>
          <w:rFonts w:hint="eastAsia"/>
          <w:lang w:val="en-US" w:eastAsia="ko-KR"/>
        </w:rPr>
        <w:t>which rate matching scheme is</w:t>
      </w:r>
      <w:r w:rsidR="00503625">
        <w:rPr>
          <w:rFonts w:hint="eastAsia"/>
          <w:lang w:val="en-US" w:eastAsia="ko-KR"/>
        </w:rPr>
        <w:t xml:space="preserve"> </w:t>
      </w:r>
      <w:r w:rsidR="001A59B0">
        <w:rPr>
          <w:rFonts w:hint="eastAsia"/>
          <w:lang w:val="en-US" w:eastAsia="ko-KR"/>
        </w:rPr>
        <w:t>employed</w:t>
      </w:r>
      <w:r w:rsidR="00503625">
        <w:rPr>
          <w:rFonts w:hint="eastAsia"/>
          <w:lang w:val="en-US" w:eastAsia="ko-KR"/>
        </w:rPr>
        <w:t xml:space="preserve"> </w:t>
      </w:r>
      <w:r w:rsidR="005A03D5">
        <w:rPr>
          <w:rFonts w:hint="eastAsia"/>
          <w:lang w:val="en-US" w:eastAsia="ko-KR"/>
        </w:rPr>
        <w:t xml:space="preserve">and the order </w:t>
      </w:r>
      <w:r w:rsidR="00807A58">
        <w:rPr>
          <w:rFonts w:hint="eastAsia"/>
          <w:lang w:val="en-US" w:eastAsia="ko-KR"/>
        </w:rPr>
        <w:t xml:space="preserve">to be </w:t>
      </w:r>
      <w:r w:rsidR="005A03D5">
        <w:rPr>
          <w:rFonts w:hint="eastAsia"/>
          <w:lang w:val="en-US" w:eastAsia="ko-KR"/>
        </w:rPr>
        <w:t xml:space="preserve">used for inserting code bits into the circular buffer </w:t>
      </w:r>
      <w:r w:rsidR="00706697">
        <w:rPr>
          <w:rFonts w:hint="eastAsia"/>
          <w:lang w:val="en-US" w:eastAsia="ko-KR"/>
        </w:rPr>
        <w:t>are</w:t>
      </w:r>
      <w:r w:rsidR="005A03D5">
        <w:rPr>
          <w:rFonts w:hint="eastAsia"/>
          <w:lang w:val="en-US" w:eastAsia="ko-KR"/>
        </w:rPr>
        <w:t xml:space="preserve"> not yet agreed. </w:t>
      </w:r>
      <w:r w:rsidR="007C0BDA">
        <w:rPr>
          <w:rFonts w:hint="eastAsia"/>
          <w:lang w:val="en-US" w:eastAsia="ko-KR"/>
        </w:rPr>
        <w:t>I</w:t>
      </w:r>
      <w:r w:rsidR="00503625">
        <w:rPr>
          <w:rFonts w:hint="eastAsia"/>
          <w:lang w:val="en-US" w:eastAsia="ko-KR"/>
        </w:rPr>
        <w:t>n summary, t</w:t>
      </w:r>
      <w:r w:rsidR="003A2B3A">
        <w:rPr>
          <w:rFonts w:hint="eastAsia"/>
          <w:lang w:val="en-US" w:eastAsia="ko-KR"/>
        </w:rPr>
        <w:t xml:space="preserve">he remaining issues for </w:t>
      </w:r>
      <w:r w:rsidR="00E65721">
        <w:rPr>
          <w:rFonts w:hint="eastAsia"/>
          <w:lang w:val="en-US" w:eastAsia="ko-KR"/>
        </w:rPr>
        <w:t xml:space="preserve">the </w:t>
      </w:r>
      <w:r w:rsidR="003A2B3A">
        <w:rPr>
          <w:rFonts w:hint="eastAsia"/>
          <w:lang w:val="en-US" w:eastAsia="ko-KR"/>
        </w:rPr>
        <w:t>rate matching of polar codes are given as follows:</w:t>
      </w:r>
      <w:r>
        <w:rPr>
          <w:rFonts w:hint="eastAsia"/>
          <w:lang w:val="en-US" w:eastAsia="ko-KR"/>
        </w:rPr>
        <w:t xml:space="preserve">     </w:t>
      </w:r>
    </w:p>
    <w:p w14:paraId="7CA84C63" w14:textId="7B83A821" w:rsidR="0009372D" w:rsidRDefault="003A2B3A" w:rsidP="00637B65">
      <w:pPr>
        <w:pStyle w:val="maintext"/>
        <w:ind w:firstLineChars="100"/>
        <w:rPr>
          <w:lang w:val="en-US" w:eastAsia="ko-KR"/>
        </w:rPr>
      </w:pPr>
      <w:r>
        <w:rPr>
          <w:rFonts w:hint="eastAsia"/>
          <w:lang w:val="en-US" w:eastAsia="ko-KR"/>
        </w:rPr>
        <w:t xml:space="preserve">1. </w:t>
      </w:r>
      <w:r w:rsidR="00ED0B11">
        <w:rPr>
          <w:rFonts w:hint="eastAsia"/>
          <w:lang w:val="en-US" w:eastAsia="ko-KR"/>
        </w:rPr>
        <w:t xml:space="preserve">Determination of the </w:t>
      </w:r>
      <w:r w:rsidR="00E37CAC">
        <w:rPr>
          <w:rFonts w:hint="eastAsia"/>
          <w:lang w:val="en-US" w:eastAsia="ko-KR"/>
        </w:rPr>
        <w:t xml:space="preserve">parameters </w:t>
      </w:r>
      <w:r w:rsidR="00A567F8">
        <w:rPr>
          <w:rFonts w:hint="eastAsia"/>
          <w:lang w:val="en-US" w:eastAsia="ko-KR"/>
        </w:rPr>
        <w:t>for</w:t>
      </w:r>
      <w:r w:rsidR="00E37CAC">
        <w:rPr>
          <w:rFonts w:hint="eastAsia"/>
          <w:lang w:val="en-US" w:eastAsia="ko-KR"/>
        </w:rPr>
        <w:t xml:space="preserve"> the agreement</w:t>
      </w:r>
      <w:r w:rsidR="008A1258">
        <w:rPr>
          <w:rFonts w:hint="eastAsia"/>
          <w:lang w:val="en-US" w:eastAsia="ko-KR"/>
        </w:rPr>
        <w:t xml:space="preserve"> on the rate matching</w:t>
      </w:r>
      <w:r w:rsidR="00FF41D5">
        <w:rPr>
          <w:rFonts w:hint="eastAsia"/>
          <w:lang w:val="en-US" w:eastAsia="ko-KR"/>
        </w:rPr>
        <w:t xml:space="preserve"> </w:t>
      </w:r>
      <w:r w:rsidR="00FF41D5">
        <w:rPr>
          <w:rFonts w:hint="eastAsia"/>
          <w:lang w:eastAsia="ko-KR"/>
        </w:rPr>
        <w:t>in</w:t>
      </w:r>
      <w:r w:rsidR="00FF41D5">
        <w:rPr>
          <w:rFonts w:hint="eastAsia"/>
        </w:rPr>
        <w:t xml:space="preserve"> the RAN-1 </w:t>
      </w:r>
      <w:r w:rsidR="00FF41D5">
        <w:rPr>
          <w:rFonts w:cs="Times New Roman"/>
        </w:rPr>
        <w:t>#8</w:t>
      </w:r>
      <w:r w:rsidR="00FF41D5">
        <w:rPr>
          <w:rFonts w:cs="Times New Roman" w:hint="eastAsia"/>
          <w:lang w:eastAsia="ko-KR"/>
        </w:rPr>
        <w:t>9</w:t>
      </w:r>
      <w:r w:rsidR="00FF41D5" w:rsidRPr="00A35E31">
        <w:rPr>
          <w:rFonts w:cs="Times New Roman"/>
        </w:rPr>
        <w:t xml:space="preserve"> </w:t>
      </w:r>
      <w:r w:rsidR="00FF41D5">
        <w:rPr>
          <w:rFonts w:hint="eastAsia"/>
        </w:rPr>
        <w:t>meeting</w:t>
      </w:r>
      <w:r w:rsidR="00954B42">
        <w:rPr>
          <w:rFonts w:hint="eastAsia"/>
          <w:lang w:val="en-US" w:eastAsia="ko-KR"/>
        </w:rPr>
        <w:t xml:space="preserve"> [1]</w:t>
      </w:r>
      <w:r w:rsidR="00E37CAC">
        <w:rPr>
          <w:rFonts w:hint="eastAsia"/>
          <w:lang w:val="en-US" w:eastAsia="ko-KR"/>
        </w:rPr>
        <w:t xml:space="preserve">  </w:t>
      </w:r>
    </w:p>
    <w:p w14:paraId="444750C6" w14:textId="43E0D084" w:rsidR="00ED0B11" w:rsidRDefault="0009372D" w:rsidP="00ED0B11">
      <w:pPr>
        <w:pStyle w:val="maintext"/>
        <w:ind w:firstLineChars="100"/>
        <w:rPr>
          <w:lang w:val="en-US" w:eastAsia="ko-KR"/>
        </w:rPr>
      </w:pPr>
      <w:r>
        <w:rPr>
          <w:rFonts w:hint="eastAsia"/>
          <w:lang w:val="en-US" w:eastAsia="ko-KR"/>
        </w:rPr>
        <w:t xml:space="preserve">2. </w:t>
      </w:r>
      <w:r w:rsidR="00ED0B11">
        <w:rPr>
          <w:rFonts w:hint="eastAsia"/>
          <w:lang w:val="en-US" w:eastAsia="ko-KR"/>
        </w:rPr>
        <w:t xml:space="preserve">Determination of </w:t>
      </w:r>
      <w:r w:rsidR="00AD2135">
        <w:rPr>
          <w:rFonts w:hint="eastAsia"/>
          <w:lang w:val="en-US" w:eastAsia="ko-KR"/>
        </w:rPr>
        <w:t>a</w:t>
      </w:r>
      <w:r w:rsidR="001D305D">
        <w:rPr>
          <w:rFonts w:hint="eastAsia"/>
          <w:lang w:val="en-US" w:eastAsia="ko-KR"/>
        </w:rPr>
        <w:t xml:space="preserve"> pre-defined </w:t>
      </w:r>
      <w:r w:rsidR="00286D0C">
        <w:rPr>
          <w:rFonts w:hint="eastAsia"/>
          <w:lang w:val="en-US" w:eastAsia="ko-KR"/>
        </w:rPr>
        <w:t>pattern</w:t>
      </w:r>
      <w:r w:rsidR="00ED0B11">
        <w:rPr>
          <w:rFonts w:hint="eastAsia"/>
          <w:lang w:val="en-US" w:eastAsia="ko-KR"/>
        </w:rPr>
        <w:t xml:space="preserve"> </w:t>
      </w:r>
      <w:r w:rsidR="001D305D">
        <w:rPr>
          <w:rFonts w:hint="eastAsia"/>
          <w:lang w:val="en-US" w:eastAsia="ko-KR"/>
        </w:rPr>
        <w:t xml:space="preserve">used for </w:t>
      </w:r>
      <w:r w:rsidR="00F31C34">
        <w:rPr>
          <w:rFonts w:hint="eastAsia"/>
          <w:lang w:val="en-US" w:eastAsia="ko-KR"/>
        </w:rPr>
        <w:t>inserting</w:t>
      </w:r>
      <w:r w:rsidR="00ED0B11">
        <w:rPr>
          <w:rFonts w:hint="eastAsia"/>
          <w:lang w:val="en-US" w:eastAsia="ko-KR"/>
        </w:rPr>
        <w:t xml:space="preserve"> code bits into the circular buffer</w:t>
      </w:r>
    </w:p>
    <w:p w14:paraId="2A78B80B" w14:textId="2A34E363" w:rsidR="007A2D5E" w:rsidRPr="00ED69FE" w:rsidRDefault="00ED69FE" w:rsidP="00ED69FE">
      <w:pPr>
        <w:pStyle w:val="maintext"/>
        <w:ind w:firstLineChars="0" w:firstLine="0"/>
        <w:rPr>
          <w:lang w:val="en-US" w:eastAsia="ko-KR"/>
        </w:rPr>
      </w:pPr>
      <w:r>
        <w:rPr>
          <w:rFonts w:hint="eastAsia"/>
          <w:lang w:val="en-US" w:eastAsia="ko-KR"/>
        </w:rPr>
        <w:t>In this contribution, we suggest</w:t>
      </w:r>
      <w:r w:rsidR="00AA25D0">
        <w:rPr>
          <w:rFonts w:hint="eastAsia"/>
          <w:lang w:val="en-US" w:eastAsia="ko-KR"/>
        </w:rPr>
        <w:t xml:space="preserve"> </w:t>
      </w:r>
      <w:r w:rsidR="000C1A1C">
        <w:rPr>
          <w:rFonts w:hint="eastAsia"/>
          <w:lang w:val="en-US" w:eastAsia="ko-KR"/>
        </w:rPr>
        <w:t xml:space="preserve">parameters for the agreement </w:t>
      </w:r>
      <w:r w:rsidR="00FF41D5">
        <w:rPr>
          <w:rFonts w:hint="eastAsia"/>
          <w:lang w:eastAsia="ko-KR"/>
        </w:rPr>
        <w:t>in</w:t>
      </w:r>
      <w:r w:rsidR="00FF41D5">
        <w:rPr>
          <w:rFonts w:hint="eastAsia"/>
        </w:rPr>
        <w:t xml:space="preserve"> the RAN-1 </w:t>
      </w:r>
      <w:r w:rsidR="00FF41D5">
        <w:rPr>
          <w:rFonts w:cs="Times New Roman"/>
        </w:rPr>
        <w:t>#8</w:t>
      </w:r>
      <w:r w:rsidR="00FF41D5">
        <w:rPr>
          <w:rFonts w:cs="Times New Roman" w:hint="eastAsia"/>
          <w:lang w:eastAsia="ko-KR"/>
        </w:rPr>
        <w:t>9</w:t>
      </w:r>
      <w:r w:rsidR="00FF41D5" w:rsidRPr="00A35E31">
        <w:rPr>
          <w:rFonts w:cs="Times New Roman"/>
        </w:rPr>
        <w:t xml:space="preserve"> </w:t>
      </w:r>
      <w:r w:rsidR="00FF41D5">
        <w:rPr>
          <w:rFonts w:hint="eastAsia"/>
        </w:rPr>
        <w:t>meeting</w:t>
      </w:r>
      <w:r w:rsidR="000C1A1C">
        <w:rPr>
          <w:rFonts w:hint="eastAsia"/>
          <w:lang w:val="en-US" w:eastAsia="ko-KR"/>
        </w:rPr>
        <w:t xml:space="preserve"> [1] and </w:t>
      </w:r>
      <w:r w:rsidR="00AA25D0">
        <w:rPr>
          <w:rFonts w:hint="eastAsia"/>
          <w:lang w:val="en-US" w:eastAsia="ko-KR"/>
        </w:rPr>
        <w:t xml:space="preserve">rate matching </w:t>
      </w:r>
      <w:proofErr w:type="spellStart"/>
      <w:r w:rsidR="00AA25D0">
        <w:rPr>
          <w:rFonts w:hint="eastAsia"/>
          <w:lang w:val="en-US" w:eastAsia="ko-KR"/>
        </w:rPr>
        <w:t>interleavers</w:t>
      </w:r>
      <w:proofErr w:type="spellEnd"/>
      <w:r w:rsidR="00AA25D0">
        <w:rPr>
          <w:rFonts w:hint="eastAsia"/>
          <w:lang w:val="en-US" w:eastAsia="ko-KR"/>
        </w:rPr>
        <w:t xml:space="preserve"> used for inserting code bi</w:t>
      </w:r>
      <w:r w:rsidR="000C1A1C">
        <w:rPr>
          <w:rFonts w:hint="eastAsia"/>
          <w:lang w:val="en-US" w:eastAsia="ko-KR"/>
        </w:rPr>
        <w:t>ts into the circular buffer.</w:t>
      </w:r>
    </w:p>
    <w:p w14:paraId="5A7A2AB5" w14:textId="77777777" w:rsidR="006B6120" w:rsidRPr="002D2B56" w:rsidRDefault="006B6120">
      <w:pPr>
        <w:overflowPunct/>
        <w:autoSpaceDE/>
        <w:autoSpaceDN/>
        <w:adjustRightInd/>
        <w:spacing w:after="0"/>
        <w:textAlignment w:val="auto"/>
        <w:rPr>
          <w:rFonts w:ascii="Arial" w:eastAsiaTheme="minorEastAsia" w:hAnsi="Arial"/>
          <w:sz w:val="36"/>
          <w:lang w:val="en-US" w:eastAsia="ko-KR"/>
        </w:rPr>
      </w:pPr>
    </w:p>
    <w:p w14:paraId="66A57BE6" w14:textId="04251C1D" w:rsidR="008D1123" w:rsidRPr="006F59D8" w:rsidRDefault="008D1123" w:rsidP="008D1123">
      <w:pPr>
        <w:pStyle w:val="1"/>
        <w:rPr>
          <w:rFonts w:eastAsiaTheme="minorEastAsia"/>
          <w:lang w:eastAsia="ko-KR"/>
        </w:rPr>
      </w:pPr>
      <w:r>
        <w:t>2</w:t>
      </w:r>
      <w:r w:rsidRPr="0020272C">
        <w:t xml:space="preserve">. </w:t>
      </w:r>
      <w:r>
        <w:t>Unified Rate-Matching</w:t>
      </w:r>
      <w:r w:rsidR="006F59D8">
        <w:rPr>
          <w:rFonts w:eastAsiaTheme="minorEastAsia" w:hint="eastAsia"/>
          <w:lang w:eastAsia="ko-KR"/>
        </w:rPr>
        <w:t xml:space="preserve"> Scheme </w:t>
      </w:r>
    </w:p>
    <w:p w14:paraId="758F1106" w14:textId="77777777" w:rsidR="00825686" w:rsidRPr="0077511F" w:rsidRDefault="00454712" w:rsidP="00825686">
      <w:pPr>
        <w:pStyle w:val="2"/>
        <w:rPr>
          <w:rFonts w:ascii="맑은 고딕" w:eastAsia="맑은 고딕" w:hAnsi="맑은 고딕" w:cs="맑은 고딕"/>
          <w:lang w:eastAsia="ko-KR"/>
        </w:rPr>
      </w:pPr>
      <w:r>
        <w:t>2</w:t>
      </w:r>
      <w:r w:rsidR="00825686" w:rsidRPr="0077511F">
        <w:t>.</w:t>
      </w:r>
      <w:r w:rsidR="00825686">
        <w:rPr>
          <w:rFonts w:eastAsia="맑은 고딕"/>
          <w:lang w:eastAsia="ko-KR"/>
        </w:rPr>
        <w:t>1</w:t>
      </w:r>
      <w:r w:rsidR="00825686" w:rsidRPr="0077511F">
        <w:t xml:space="preserve"> </w:t>
      </w:r>
      <w:r w:rsidR="0034629E">
        <w:t>Mother Polar Code Size and Rate-Matching Scheme</w:t>
      </w:r>
    </w:p>
    <w:p w14:paraId="4D2AD582" w14:textId="77777777" w:rsidR="006B6120" w:rsidRDefault="006B6120" w:rsidP="006B6120">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First, we define following basic notations for polar codes in this contribution.</w:t>
      </w:r>
    </w:p>
    <w:p w14:paraId="7F4DB922" w14:textId="465FC800" w:rsidR="006B6120" w:rsidRDefault="006B6120" w:rsidP="006B6120">
      <w:pPr>
        <w:pStyle w:val="af3"/>
        <w:jc w:val="both"/>
        <w:rPr>
          <w:rFonts w:ascii="Times New Roman" w:eastAsia="맑은 고딕" w:hAnsi="Times New Roman" w:cs="Times New Roman"/>
          <w:sz w:val="20"/>
          <w:szCs w:val="20"/>
          <w:lang w:val="en-GB"/>
        </w:rPr>
      </w:pPr>
      <w:bookmarkStart w:id="3" w:name="_Hlk485716767"/>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K</m:t>
        </m:r>
      </m:oMath>
      <w:r>
        <w:rPr>
          <w:rFonts w:ascii="Times New Roman" w:eastAsia="맑은 고딕" w:hAnsi="Times New Roman" w:cs="Times New Roman" w:hint="eastAsia"/>
          <w:sz w:val="20"/>
          <w:szCs w:val="20"/>
          <w:lang w:val="en-GB"/>
        </w:rPr>
        <w:t>:</w:t>
      </w:r>
      <w:r w:rsidR="00B41056">
        <w:rPr>
          <w:rFonts w:ascii="Times New Roman" w:eastAsia="맑은 고딕" w:hAnsi="Times New Roman" w:cs="Times New Roman"/>
          <w:sz w:val="20"/>
          <w:szCs w:val="20"/>
          <w:lang w:val="en-GB"/>
        </w:rPr>
        <w:t xml:space="preserve"> number of information bits </w:t>
      </w:r>
      <w:r w:rsidR="00B41056">
        <w:rPr>
          <w:rFonts w:ascii="Times New Roman" w:eastAsia="맑은 고딕" w:hAnsi="Times New Roman" w:cs="Times New Roman" w:hint="eastAsia"/>
          <w:sz w:val="20"/>
          <w:szCs w:val="20"/>
          <w:lang w:val="en-GB"/>
        </w:rPr>
        <w:t>in</w:t>
      </w:r>
      <w:r>
        <w:rPr>
          <w:rFonts w:ascii="Times New Roman" w:eastAsia="맑은 고딕" w:hAnsi="Times New Roman" w:cs="Times New Roman"/>
          <w:sz w:val="20"/>
          <w:szCs w:val="20"/>
          <w:lang w:val="en-GB"/>
        </w:rPr>
        <w:t>cluding CRC bits</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number of codeword bits</w:t>
      </w:r>
      <w:r>
        <w:rPr>
          <w:rFonts w:ascii="Times New Roman" w:eastAsia="맑은 고딕" w:hAnsi="Times New Roman" w:cs="Times New Roman"/>
          <w:sz w:val="20"/>
          <w:szCs w:val="20"/>
          <w:lang w:val="en-GB"/>
        </w:rPr>
        <w:br/>
        <w:t xml:space="preserve">-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mother polar code size</w:t>
      </w:r>
      <w:r>
        <w:rPr>
          <w:rFonts w:ascii="Times New Roman" w:eastAsia="맑은 고딕" w:hAnsi="Times New Roman" w:cs="Times New Roman"/>
          <w:sz w:val="20"/>
          <w:szCs w:val="20"/>
          <w:lang w:val="en-GB"/>
        </w:rPr>
        <w:br/>
      </w:r>
      <w:r>
        <w:rPr>
          <w:rFonts w:ascii="Times New Roman" w:eastAsia="맑은 고딕" w:hAnsi="Times New Roman" w:cs="Times New Roman" w:hint="eastAsia"/>
          <w:sz w:val="20"/>
          <w:szCs w:val="20"/>
          <w:lang w:val="en-GB"/>
        </w:rPr>
        <w:t xml:space="preserve">- </w:t>
      </w:r>
      <m:oMath>
        <m:r>
          <w:rPr>
            <w:rFonts w:ascii="Cambria Math" w:eastAsia="맑은 고딕" w:hAnsi="Cambria Math" w:cs="Times New Roman"/>
            <w:sz w:val="20"/>
            <w:szCs w:val="20"/>
            <w:lang w:val="en-GB"/>
          </w:rPr>
          <m:t>L</m:t>
        </m:r>
      </m:oMath>
      <w:r>
        <w:rPr>
          <w:rFonts w:ascii="Times New Roman" w:eastAsia="맑은 고딕" w:hAnsi="Times New Roman" w:cs="Times New Roman"/>
          <w:sz w:val="20"/>
          <w:szCs w:val="20"/>
          <w:lang w:val="en-GB"/>
        </w:rPr>
        <w:t xml:space="preserve">: list size of successive-cancellation list (SCL) decoder </w:t>
      </w:r>
    </w:p>
    <w:bookmarkEnd w:id="3"/>
    <w:p w14:paraId="63C4568B" w14:textId="4A6AC423" w:rsidR="006B6120" w:rsidRDefault="006B6120" w:rsidP="006B6120">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ab/>
        <w:t>Fig. 1 shows a general BICM chain considered for the NR control channel. In the BICM chain, info</w:t>
      </w:r>
      <w:r w:rsidR="009920BF">
        <w:rPr>
          <w:rFonts w:ascii="Times New Roman" w:eastAsia="맑은 고딕" w:hAnsi="Times New Roman" w:cs="Times New Roman" w:hint="eastAsia"/>
          <w:sz w:val="20"/>
          <w:szCs w:val="20"/>
          <w:lang w:val="en-GB"/>
        </w:rPr>
        <w:t>rmation</w:t>
      </w:r>
      <w:r>
        <w:rPr>
          <w:rFonts w:ascii="Times New Roman" w:eastAsia="맑은 고딕" w:hAnsi="Times New Roman" w:cs="Times New Roman"/>
          <w:sz w:val="20"/>
          <w:szCs w:val="20"/>
          <w:lang w:val="en-GB"/>
        </w:rPr>
        <w:t xml:space="preserve"> bits are encoded by CRC codes for error detection. The CRC bits are also utilized to further improve the SC-list decoding performance. The CRC codeword is then encoded by polar codes. We use a general notation of polar encoding, </w:t>
      </w:r>
      <m:oMath>
        <m:r>
          <m:rPr>
            <m:sty m:val="b"/>
          </m:rPr>
          <w:rPr>
            <w:rFonts w:ascii="Cambria Math" w:eastAsia="맑은 고딕" w:hAnsi="Cambria Math" w:cs="Times New Roman"/>
            <w:sz w:val="20"/>
            <w:szCs w:val="20"/>
            <w:lang w:val="en-GB"/>
          </w:rPr>
          <m:t>x</m:t>
        </m:r>
        <m:r>
          <m:rPr>
            <m:sty m:val="p"/>
          </m:rPr>
          <w:rPr>
            <w:rFonts w:ascii="Cambria Math" w:eastAsia="맑은 고딕" w:hAnsi="Cambria Math" w:cs="Times New Roman"/>
            <w:sz w:val="20"/>
            <w:szCs w:val="20"/>
            <w:lang w:val="en-GB"/>
          </w:rPr>
          <m:t>=</m:t>
        </m:r>
        <m:r>
          <m:rPr>
            <m:sty m:val="b"/>
          </m:rPr>
          <w:rPr>
            <w:rFonts w:ascii="Cambria Math" w:eastAsia="맑은 고딕" w:hAnsi="Cambria Math" w:cs="Times New Roman"/>
            <w:sz w:val="20"/>
            <w:szCs w:val="20"/>
            <w:lang w:val="en-GB"/>
          </w:rPr>
          <m:t>uG</m:t>
        </m:r>
      </m:oMath>
      <w:r>
        <w:rPr>
          <w:rFonts w:ascii="Times New Roman" w:eastAsia="맑은 고딕" w:hAnsi="Times New Roman" w:cs="Times New Roman" w:hint="eastAsia"/>
          <w:b/>
          <w:sz w:val="20"/>
          <w:szCs w:val="20"/>
          <w:lang w:val="en-GB"/>
        </w:rPr>
        <w:t>,</w:t>
      </w:r>
      <w:r>
        <w:rPr>
          <w:rFonts w:ascii="Times New Roman" w:eastAsia="맑은 고딕" w:hAnsi="Times New Roman" w:cs="Times New Roman"/>
          <w:sz w:val="20"/>
          <w:szCs w:val="20"/>
          <w:lang w:val="en-GB"/>
        </w:rPr>
        <w:t xml:space="preserve"> where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sz w:val="20"/>
          <w:szCs w:val="20"/>
          <w:lang w:val="en-GB"/>
        </w:rPr>
        <w:t xml:space="preserve"> and </w:t>
      </w:r>
      <m:oMath>
        <m:r>
          <m:rPr>
            <m:sty m:val="b"/>
          </m:rPr>
          <w:rPr>
            <w:rFonts w:ascii="Cambria Math" w:eastAsia="맑은 고딕" w:hAnsi="Cambria Math" w:cs="Times New Roman"/>
            <w:sz w:val="20"/>
            <w:szCs w:val="20"/>
            <w:lang w:val="en-GB"/>
          </w:rPr>
          <m:t>x</m:t>
        </m:r>
      </m:oMath>
      <w:r>
        <w:rPr>
          <w:rFonts w:ascii="Times New Roman" w:eastAsia="맑은 고딕" w:hAnsi="Times New Roman" w:cs="Times New Roman"/>
          <w:sz w:val="20"/>
          <w:szCs w:val="20"/>
          <w:lang w:val="en-GB"/>
        </w:rPr>
        <w:t xml:space="preserve"> represent a length-</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 input vector and </w:t>
      </w:r>
      <w:r w:rsidRPr="008A3A71">
        <w:rPr>
          <w:rFonts w:ascii="Times New Roman" w:eastAsia="맑은 고딕" w:hAnsi="Times New Roman" w:cs="Times New Roman" w:hint="eastAsia"/>
          <w:sz w:val="20"/>
          <w:szCs w:val="20"/>
          <w:lang w:val="en-GB"/>
        </w:rPr>
        <w:t xml:space="preserve">a </w:t>
      </w:r>
      <w:r>
        <w:rPr>
          <w:rFonts w:ascii="Times New Roman" w:eastAsia="맑은 고딕" w:hAnsi="Times New Roman" w:cs="Times New Roman"/>
          <w:sz w:val="20"/>
          <w:szCs w:val="20"/>
          <w:lang w:val="en-GB"/>
        </w:rPr>
        <w:t>length-</w:t>
      </w:r>
      <m:oMath>
        <m:r>
          <w:rPr>
            <w:rFonts w:ascii="Cambria Math" w:eastAsia="맑은 고딕" w:hAnsi="Cambria Math" w:cs="Times New Roman"/>
            <w:sz w:val="20"/>
            <w:szCs w:val="20"/>
            <w:lang w:val="en-GB"/>
          </w:rPr>
          <m:t xml:space="preserve">N </m:t>
        </m:r>
      </m:oMath>
      <w:r>
        <w:rPr>
          <w:rFonts w:ascii="Times New Roman" w:eastAsia="맑은 고딕" w:hAnsi="Times New Roman" w:cs="Times New Roman"/>
          <w:sz w:val="20"/>
          <w:szCs w:val="20"/>
          <w:lang w:val="en-GB"/>
        </w:rPr>
        <w:t xml:space="preserve">output vector, respectively. Each bit of the CRC codeword is mapped to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hint="eastAsia"/>
          <w:b/>
          <w:sz w:val="20"/>
          <w:szCs w:val="20"/>
          <w:lang w:val="en-GB"/>
        </w:rPr>
        <w:t xml:space="preserve"> </w:t>
      </w:r>
      <w:r w:rsidRPr="00621D7C">
        <w:rPr>
          <w:rFonts w:ascii="Times New Roman" w:eastAsia="맑은 고딕" w:hAnsi="Times New Roman" w:cs="Times New Roman"/>
          <w:sz w:val="20"/>
          <w:szCs w:val="20"/>
          <w:lang w:val="en-GB"/>
        </w:rPr>
        <w:t xml:space="preserve">according to pre-defined polar code sequence. </w:t>
      </w:r>
      <w:r>
        <w:rPr>
          <w:rFonts w:ascii="Times New Roman" w:eastAsia="맑은 고딕" w:hAnsi="Times New Roman" w:cs="Times New Roman"/>
          <w:sz w:val="20"/>
          <w:szCs w:val="20"/>
          <w:lang w:val="en-GB"/>
        </w:rPr>
        <w:t xml:space="preserve">The </w:t>
      </w:r>
      <m:oMath>
        <m:r>
          <w:rPr>
            <w:rFonts w:ascii="Cambria Math" w:eastAsia="맑은 고딕" w:hAnsi="Cambria Math" w:cs="Times New Roman"/>
            <w:sz w:val="20"/>
            <w:szCs w:val="20"/>
            <w:lang w:val="en-GB"/>
          </w:rPr>
          <m:t>N×N</m:t>
        </m:r>
      </m:oMath>
      <w:r>
        <w:rPr>
          <w:rFonts w:ascii="Times New Roman" w:eastAsia="맑은 고딕" w:hAnsi="Times New Roman" w:cs="Times New Roman"/>
          <w:sz w:val="20"/>
          <w:szCs w:val="20"/>
          <w:lang w:val="en-GB"/>
        </w:rPr>
        <w:t xml:space="preserve"> generator matrix </w:t>
      </w:r>
      <m:oMath>
        <m:r>
          <m:rPr>
            <m:sty m:val="b"/>
          </m:rPr>
          <w:rPr>
            <w:rFonts w:ascii="Cambria Math" w:eastAsia="맑은 고딕" w:hAnsi="Cambria Math" w:cs="Times New Roman"/>
            <w:sz w:val="20"/>
            <w:szCs w:val="20"/>
            <w:lang w:val="en-GB"/>
          </w:rPr>
          <m:t>G</m:t>
        </m:r>
      </m:oMath>
      <w:r>
        <w:rPr>
          <w:rFonts w:ascii="Times New Roman" w:eastAsia="맑은 고딕" w:hAnsi="Times New Roman" w:cs="Times New Roman"/>
          <w:sz w:val="20"/>
          <w:szCs w:val="20"/>
          <w:lang w:val="en-GB"/>
        </w:rPr>
        <w:t xml:space="preserve"> is given by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m:t>
            </m:r>
            <m:r>
              <m:rPr>
                <m:sty m:val="p"/>
              </m:rPr>
              <w:rPr>
                <w:rFonts w:ascii="Cambria Math" w:eastAsia="맑은 고딕" w:hAnsi="Cambria Math" w:cs="Times New Roman"/>
                <w:sz w:val="20"/>
                <w:szCs w:val="20"/>
                <w:lang w:val="en-GB"/>
              </w:rPr>
              <m:t>lo</m:t>
            </m:r>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g</m:t>
                </m:r>
              </m:e>
              <m:sub>
                <m:r>
                  <m:rPr>
                    <m:sty m:val="p"/>
                  </m:rPr>
                  <w:rPr>
                    <w:rFonts w:ascii="Cambria Math" w:eastAsia="맑은 고딕" w:hAnsi="Cambria Math" w:cs="Times New Roman"/>
                    <w:sz w:val="20"/>
                    <w:szCs w:val="20"/>
                    <w:lang w:val="en-GB"/>
                  </w:rPr>
                  <m:t>2</m:t>
                </m:r>
              </m:sub>
            </m:sSub>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where</w:t>
      </w:r>
      <w:r>
        <w:rPr>
          <w:rFonts w:ascii="Times New Roman" w:eastAsia="맑은 고딕" w:hAnsi="Times New Roman" w:cs="Times New Roman"/>
          <w:sz w:val="20"/>
          <w:szCs w:val="20"/>
          <w:lang w:val="en-GB"/>
        </w:rPr>
        <w:t xml:space="preserve"> </w:t>
      </w:r>
      <m:oMath>
        <m:r>
          <m:rPr>
            <m:sty m:val="b"/>
          </m:rPr>
          <w:rPr>
            <w:rFonts w:ascii="Cambria Math" w:eastAsia="맑은 고딕" w:hAnsi="Cambria Math" w:cs="Times New Roman"/>
            <w:sz w:val="20"/>
            <w:szCs w:val="20"/>
            <w:lang w:val="en-GB"/>
          </w:rPr>
          <m:t>F=</m:t>
        </m:r>
        <m:d>
          <m:dPr>
            <m:begChr m:val="["/>
            <m:endChr m:val="]"/>
            <m:ctrlPr>
              <w:rPr>
                <w:rFonts w:ascii="Cambria Math" w:eastAsia="맑은 고딕" w:hAnsi="Cambria Math" w:cs="Times New Roman"/>
                <w:b/>
                <w:sz w:val="20"/>
                <w:szCs w:val="20"/>
                <w:lang w:val="en-GB"/>
              </w:rPr>
            </m:ctrlPr>
          </m:dPr>
          <m:e>
            <m:m>
              <m:mPr>
                <m:mcs>
                  <m:mc>
                    <m:mcPr>
                      <m:count m:val="2"/>
                      <m:mcJc m:val="center"/>
                    </m:mcPr>
                  </m:mc>
                </m:mcs>
                <m:ctrlPr>
                  <w:rPr>
                    <w:rFonts w:ascii="Cambria Math" w:eastAsia="맑은 고딕" w:hAnsi="Cambria Math" w:cs="Times New Roman"/>
                    <w:b/>
                    <w:sz w:val="20"/>
                    <w:szCs w:val="20"/>
                    <w:lang w:val="en-GB"/>
                  </w:rPr>
                </m:ctrlPr>
              </m:mP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0</m:t>
                  </m:r>
                </m:e>
              </m:mr>
              <m:mr>
                <m:e>
                  <m:r>
                    <m:rPr>
                      <m:sty m:val="bi"/>
                    </m:rPr>
                    <w:rPr>
                      <w:rFonts w:ascii="Cambria Math" w:eastAsia="맑은 고딕" w:hAnsi="Cambria Math" w:cs="Times New Roman"/>
                      <w:sz w:val="20"/>
                      <w:szCs w:val="20"/>
                      <w:lang w:val="en-GB"/>
                    </w:rPr>
                    <m:t>1</m:t>
                  </m:r>
                </m:e>
                <m:e>
                  <m:r>
                    <m:rPr>
                      <m:sty m:val="bi"/>
                    </m:rPr>
                    <w:rPr>
                      <w:rFonts w:ascii="Cambria Math" w:eastAsia="맑은 고딕" w:hAnsi="Cambria Math" w:cs="Times New Roman"/>
                      <w:sz w:val="20"/>
                      <w:szCs w:val="20"/>
                      <w:lang w:val="en-GB"/>
                    </w:rPr>
                    <m:t>1</m:t>
                  </m:r>
                </m:e>
              </m:mr>
            </m:m>
          </m:e>
        </m:d>
      </m:oMath>
      <w:r>
        <w:rPr>
          <w:rFonts w:ascii="Times New Roman" w:eastAsia="맑은 고딕" w:hAnsi="Times New Roman" w:cs="Times New Roman" w:hint="eastAsia"/>
          <w:b/>
          <w:sz w:val="20"/>
          <w:szCs w:val="20"/>
          <w:lang w:val="en-GB"/>
        </w:rPr>
        <w:t xml:space="preserve"> </w:t>
      </w:r>
      <w:r w:rsidRPr="00A63A16">
        <w:rPr>
          <w:rFonts w:ascii="Times New Roman" w:eastAsia="맑은 고딕" w:hAnsi="Times New Roman" w:cs="Times New Roman" w:hint="eastAsia"/>
          <w:sz w:val="20"/>
          <w:szCs w:val="20"/>
          <w:lang w:val="en-GB"/>
        </w:rPr>
        <w:t xml:space="preserve">and </w:t>
      </w:r>
      <m:oMath>
        <m:sSup>
          <m:sSupPr>
            <m:ctrlPr>
              <w:rPr>
                <w:rFonts w:ascii="Cambria Math" w:eastAsia="맑은 고딕" w:hAnsi="Cambria Math" w:cs="Times New Roman"/>
                <w:b/>
                <w:sz w:val="20"/>
                <w:szCs w:val="20"/>
                <w:lang w:val="en-GB"/>
              </w:rPr>
            </m:ctrlPr>
          </m:sSupPr>
          <m:e>
            <m:r>
              <m:rPr>
                <m:sty m:val="b"/>
              </m:rPr>
              <w:rPr>
                <w:rFonts w:ascii="Cambria Math" w:eastAsia="맑은 고딕" w:hAnsi="Cambria Math" w:cs="Times New Roman"/>
                <w:sz w:val="20"/>
                <w:szCs w:val="20"/>
                <w:lang w:val="en-GB"/>
              </w:rPr>
              <m:t>F</m:t>
            </m:r>
          </m:e>
          <m:sup>
            <m:r>
              <w:rPr>
                <w:rFonts w:ascii="Cambria Math" w:eastAsia="맑은 고딕" w:hAnsi="Cambria Math" w:cs="Times New Roman"/>
                <w:sz w:val="20"/>
                <w:szCs w:val="20"/>
                <w:lang w:val="en-GB"/>
              </w:rPr>
              <m:t>⊗n</m:t>
            </m:r>
          </m:sup>
        </m:sSup>
      </m:oMath>
      <w:r>
        <w:rPr>
          <w:rFonts w:ascii="Times New Roman" w:eastAsia="맑은 고딕" w:hAnsi="Times New Roman" w:cs="Times New Roman" w:hint="eastAsia"/>
          <w:b/>
          <w:sz w:val="20"/>
          <w:szCs w:val="20"/>
          <w:lang w:val="en-GB"/>
        </w:rPr>
        <w:t xml:space="preserve"> </w:t>
      </w:r>
      <w:r>
        <w:rPr>
          <w:rFonts w:ascii="Times New Roman" w:eastAsia="맑은 고딕" w:hAnsi="Times New Roman" w:cs="Times New Roman"/>
          <w:sz w:val="20"/>
          <w:szCs w:val="20"/>
          <w:lang w:val="en-GB"/>
        </w:rPr>
        <w:t xml:space="preserve">denotes </w:t>
      </w:r>
      <m:oMath>
        <m:r>
          <w:rPr>
            <w:rFonts w:ascii="Cambria Math" w:eastAsia="맑은 고딕" w:hAnsi="Cambria Math" w:cs="Times New Roman"/>
            <w:sz w:val="20"/>
            <w:szCs w:val="20"/>
            <w:lang w:val="en-GB"/>
          </w:rPr>
          <m:t>n</m:t>
        </m:r>
      </m:oMath>
      <w:r>
        <w:rPr>
          <w:rFonts w:ascii="Times New Roman" w:eastAsia="맑은 고딕" w:hAnsi="Times New Roman" w:cs="Times New Roman"/>
          <w:sz w:val="20"/>
          <w:szCs w:val="20"/>
          <w:lang w:val="en-GB"/>
        </w:rPr>
        <w:t xml:space="preserve">-times recursive Kronecker product of </w:t>
      </w:r>
      <m:oMath>
        <m:r>
          <m:rPr>
            <m:sty m:val="b"/>
          </m:rPr>
          <w:rPr>
            <w:rFonts w:ascii="Cambria Math" w:eastAsia="맑은 고딕" w:hAnsi="Cambria Math" w:cs="Times New Roman"/>
            <w:sz w:val="20"/>
            <w:szCs w:val="20"/>
            <w:lang w:val="en-GB"/>
          </w:rPr>
          <m:t>F</m:t>
        </m:r>
      </m:oMath>
      <w:r w:rsidRPr="00A63A16">
        <w:rPr>
          <w:rFonts w:ascii="Times New Roman" w:eastAsia="맑은 고딕" w:hAnsi="Times New Roman" w:cs="Times New Roman"/>
          <w:sz w:val="20"/>
          <w:szCs w:val="20"/>
          <w:lang w:val="en-GB"/>
        </w:rPr>
        <w:t>.</w:t>
      </w:r>
      <w:r w:rsidR="00AD3A34">
        <w:rPr>
          <w:rFonts w:ascii="Times New Roman" w:eastAsia="맑은 고딕" w:hAnsi="Times New Roman" w:cs="Times New Roman"/>
          <w:sz w:val="20"/>
          <w:szCs w:val="20"/>
          <w:lang w:val="en-GB"/>
        </w:rPr>
        <w:t xml:space="preserve"> As agreed in NR dis</w:t>
      </w:r>
      <w:r w:rsidR="00AD3A34">
        <w:rPr>
          <w:rFonts w:ascii="Times New Roman" w:eastAsia="맑은 고딕" w:hAnsi="Times New Roman" w:cs="Times New Roman" w:hint="eastAsia"/>
          <w:sz w:val="20"/>
          <w:szCs w:val="20"/>
          <w:lang w:val="en-GB"/>
        </w:rPr>
        <w:t>c</w:t>
      </w:r>
      <w:r w:rsidR="00AD3A34">
        <w:rPr>
          <w:rFonts w:ascii="Times New Roman" w:eastAsia="맑은 고딕" w:hAnsi="Times New Roman" w:cs="Times New Roman"/>
          <w:sz w:val="20"/>
          <w:szCs w:val="20"/>
          <w:lang w:val="en-GB"/>
        </w:rPr>
        <w:t>u</w:t>
      </w:r>
      <w:r>
        <w:rPr>
          <w:rFonts w:ascii="Times New Roman" w:eastAsia="맑은 고딕" w:hAnsi="Times New Roman" w:cs="Times New Roman"/>
          <w:sz w:val="20"/>
          <w:szCs w:val="20"/>
          <w:lang w:val="en-GB"/>
        </w:rPr>
        <w:t>ssion, we do not consider bit-reversal operation in the generator matrix. The output codeword bits are then interleaved for rate-matching</w:t>
      </w:r>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and the interleaved codeword bits are stored into the buffer. Finally, </w:t>
      </w:r>
      <m:oMath>
        <m:r>
          <w:rPr>
            <w:rFonts w:ascii="Cambria Math" w:eastAsia="맑은 고딕" w:hAnsi="Cambria Math" w:cs="Times New Roman"/>
            <w:sz w:val="20"/>
            <w:szCs w:val="20"/>
            <w:lang w:val="en-GB"/>
          </w:rPr>
          <m:t>M</m:t>
        </m:r>
      </m:oMath>
      <w:r>
        <w:rPr>
          <w:rFonts w:ascii="Times New Roman" w:eastAsia="맑은 고딕" w:hAnsi="Times New Roman" w:cs="Times New Roman"/>
          <w:sz w:val="20"/>
          <w:szCs w:val="20"/>
          <w:lang w:val="en-GB"/>
        </w:rPr>
        <w:t xml:space="preserve"> bits are extracted from the buffer and fed into channel interelaver and modulator. As a consequence of the bit extraction from the buffer, some bits are punctured, shortened, or repeated. We follow the definition of puncturing and shortening</w:t>
      </w:r>
      <w:r w:rsidR="00293CCD">
        <w:rPr>
          <w:rFonts w:ascii="Times New Roman" w:eastAsia="맑은 고딕" w:hAnsi="Times New Roman" w:cs="Times New Roman"/>
          <w:sz w:val="20"/>
          <w:szCs w:val="20"/>
          <w:lang w:val="en-GB"/>
        </w:rPr>
        <w:t xml:space="preserve"> as agreed in RAN-1 #89 meeting [1].</w:t>
      </w:r>
    </w:p>
    <w:p w14:paraId="7E3902CF" w14:textId="77777777" w:rsidR="006B6120" w:rsidRDefault="006B6120" w:rsidP="006B6120">
      <w:pPr>
        <w:pStyle w:val="af3"/>
        <w:keepNext/>
        <w:jc w:val="both"/>
      </w:pPr>
      <w:r>
        <w:rPr>
          <w:rFonts w:ascii="Times New Roman" w:eastAsia="맑은 고딕" w:hAnsi="Times New Roman" w:cs="Times New Roman"/>
          <w:noProof/>
          <w:sz w:val="20"/>
          <w:szCs w:val="20"/>
        </w:rPr>
        <w:lastRenderedPageBreak/>
        <w:drawing>
          <wp:inline distT="0" distB="0" distL="0" distR="0" wp14:anchorId="33AFB199" wp14:editId="6BA1DC47">
            <wp:extent cx="5663821" cy="956810"/>
            <wp:effectExtent l="0" t="0" r="0" b="0"/>
            <wp:docPr id="1133" name="그림 1133" descr="C:\Users\minyc\AppData\Local\Microsoft\Windows\INetCache\Content.Word\fig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nyc\AppData\Local\Microsoft\Windows\INetCache\Content.Word\fig0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8876" cy="959353"/>
                    </a:xfrm>
                    <a:prstGeom prst="rect">
                      <a:avLst/>
                    </a:prstGeom>
                    <a:noFill/>
                    <a:ln>
                      <a:noFill/>
                    </a:ln>
                  </pic:spPr>
                </pic:pic>
              </a:graphicData>
            </a:graphic>
          </wp:inline>
        </w:drawing>
      </w:r>
    </w:p>
    <w:p w14:paraId="6C2DCA1D" w14:textId="45F14BDF" w:rsidR="006B6120" w:rsidRPr="00182C99" w:rsidRDefault="006B6120" w:rsidP="006B6120">
      <w:pPr>
        <w:pStyle w:val="af"/>
        <w:jc w:val="center"/>
        <w:rPr>
          <w:rFonts w:ascii="Times New Roman" w:hAnsi="Times New Roman"/>
          <w:b w:val="0"/>
        </w:rPr>
      </w:pPr>
      <w:r w:rsidRPr="008862CB">
        <w:rPr>
          <w:rFonts w:ascii="Times New Roman" w:hAnsi="Times New Roman"/>
        </w:rPr>
        <w:t xml:space="preserve">Figure </w:t>
      </w:r>
      <w:r w:rsidRPr="008862CB">
        <w:rPr>
          <w:rFonts w:ascii="Times New Roman" w:hAnsi="Times New Roman"/>
        </w:rPr>
        <w:fldChar w:fldCharType="begin"/>
      </w:r>
      <w:r w:rsidRPr="008862CB">
        <w:rPr>
          <w:rFonts w:ascii="Times New Roman" w:hAnsi="Times New Roman"/>
        </w:rPr>
        <w:instrText xml:space="preserve"> SEQ Figure \* ARABIC </w:instrText>
      </w:r>
      <w:r w:rsidRPr="008862CB">
        <w:rPr>
          <w:rFonts w:ascii="Times New Roman" w:hAnsi="Times New Roman"/>
        </w:rPr>
        <w:fldChar w:fldCharType="separate"/>
      </w:r>
      <w:r w:rsidR="00D80FE5">
        <w:rPr>
          <w:rFonts w:ascii="Times New Roman" w:hAnsi="Times New Roman"/>
          <w:noProof/>
        </w:rPr>
        <w:t>1</w:t>
      </w:r>
      <w:r w:rsidRPr="008862CB">
        <w:rPr>
          <w:rFonts w:ascii="Times New Roman" w:hAnsi="Times New Roman"/>
        </w:rPr>
        <w:fldChar w:fldCharType="end"/>
      </w:r>
      <w:r w:rsidRPr="00182C99">
        <w:rPr>
          <w:rFonts w:ascii="Times New Roman" w:hAnsi="Times New Roman"/>
          <w:b w:val="0"/>
        </w:rPr>
        <w:t xml:space="preserve">  General BICM chain of polar codes</w:t>
      </w:r>
    </w:p>
    <w:p w14:paraId="1E23EDA7" w14:textId="4C9D6BE2" w:rsidR="00380FF1" w:rsidRPr="00380FF1" w:rsidRDefault="003B0B60" w:rsidP="00717801">
      <w:pPr>
        <w:pStyle w:val="af3"/>
        <w:spacing w:line="288" w:lineRule="auto"/>
        <w:ind w:firstLine="200"/>
        <w:jc w:val="both"/>
        <w:rPr>
          <w:rFonts w:ascii="Times New Roman" w:eastAsia="맑은 고딕" w:hAnsi="Times New Roman" w:cs="Times New Roman"/>
          <w:sz w:val="20"/>
        </w:rPr>
      </w:pPr>
      <w:r>
        <w:rPr>
          <w:rFonts w:ascii="Times New Roman" w:eastAsia="맑은 고딕" w:hAnsi="Times New Roman" w:cs="Times New Roman"/>
          <w:sz w:val="20"/>
          <w:szCs w:val="20"/>
          <w:lang w:val="en-GB"/>
        </w:rPr>
        <w:t>First, w</w:t>
      </w:r>
      <w:r w:rsidR="00380FF1">
        <w:rPr>
          <w:rFonts w:ascii="Times New Roman" w:eastAsia="맑은 고딕" w:hAnsi="Times New Roman" w:cs="Times New Roman"/>
          <w:sz w:val="20"/>
          <w:szCs w:val="20"/>
          <w:lang w:val="en-GB"/>
        </w:rPr>
        <w:t>e</w:t>
      </w:r>
      <w:r w:rsidR="00380FF1">
        <w:rPr>
          <w:rFonts w:ascii="Times New Roman" w:eastAsia="맑은 고딕" w:hAnsi="Times New Roman" w:cs="Times New Roman" w:hint="eastAsia"/>
          <w:sz w:val="20"/>
          <w:szCs w:val="20"/>
          <w:lang w:val="en-GB"/>
        </w:rPr>
        <w:t xml:space="preserve"> </w:t>
      </w:r>
      <w:r w:rsidR="00380FF1">
        <w:rPr>
          <w:rFonts w:ascii="Times New Roman" w:eastAsia="맑은 고딕" w:hAnsi="Times New Roman" w:cs="Times New Roman"/>
          <w:sz w:val="20"/>
          <w:szCs w:val="20"/>
          <w:lang w:val="en-GB"/>
        </w:rPr>
        <w:t>propose</w:t>
      </w:r>
      <w:r w:rsidR="00380FF1">
        <w:rPr>
          <w:rFonts w:ascii="Times New Roman" w:eastAsia="맑은 고딕" w:hAnsi="Times New Roman" w:cs="Times New Roman" w:hint="eastAsia"/>
          <w:sz w:val="20"/>
          <w:szCs w:val="20"/>
          <w:lang w:val="en-GB"/>
        </w:rPr>
        <w:t xml:space="preserve"> </w:t>
      </w:r>
      <w:r w:rsidR="00380FF1">
        <w:rPr>
          <w:rFonts w:ascii="Times New Roman" w:eastAsia="맑은 고딕" w:hAnsi="Times New Roman" w:cs="Times New Roman"/>
          <w:sz w:val="20"/>
          <w:szCs w:val="20"/>
          <w:lang w:val="en-GB"/>
        </w:rPr>
        <w:t xml:space="preserve">rate-matching parameters for the agreement </w:t>
      </w:r>
      <w:r w:rsidR="00563732">
        <w:rPr>
          <w:rFonts w:ascii="Times New Roman" w:eastAsia="맑은 고딕" w:hAnsi="Times New Roman" w:cs="Times New Roman"/>
          <w:sz w:val="20"/>
          <w:szCs w:val="20"/>
          <w:lang w:val="en-GB"/>
        </w:rPr>
        <w:t>above</w:t>
      </w:r>
      <w:r w:rsidR="008E160D">
        <w:rPr>
          <w:rFonts w:ascii="Times New Roman" w:eastAsia="맑은 고딕" w:hAnsi="Times New Roman" w:cs="Times New Roman"/>
          <w:sz w:val="20"/>
          <w:szCs w:val="20"/>
          <w:lang w:val="en-GB"/>
        </w:rPr>
        <w:t xml:space="preserve"> as</w:t>
      </w:r>
      <w:r w:rsidR="00380FF1">
        <w:rPr>
          <w:rFonts w:ascii="Times New Roman" w:eastAsia="맑은 고딕" w:hAnsi="Times New Roman" w:cs="Times New Roman"/>
          <w:sz w:val="20"/>
          <w:szCs w:val="20"/>
          <w:lang w:val="en-GB"/>
        </w:rPr>
        <w:t xml:space="preserve"> </w:t>
      </w:r>
      <m:oMath>
        <m:r>
          <w:rPr>
            <w:rFonts w:ascii="Cambria Math" w:eastAsia="맑은 고딕" w:hAnsi="Cambria Math"/>
            <w:sz w:val="20"/>
          </w:rPr>
          <m:t>β=1.15</m:t>
        </m:r>
      </m:oMath>
      <w:r w:rsidR="00380FF1">
        <w:rPr>
          <w:rFonts w:ascii="Times New Roman" w:eastAsia="맑은 고딕" w:hAnsi="Times New Roman" w:cs="Times New Roman" w:hint="eastAsia"/>
          <w:sz w:val="20"/>
        </w:rPr>
        <w:t xml:space="preserve">,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repthr</m:t>
            </m:r>
          </m:sub>
        </m:sSub>
        <m:r>
          <w:rPr>
            <w:rFonts w:ascii="Cambria Math" w:eastAsia="맑은 고딕" w:hAnsi="Cambria Math"/>
            <w:sz w:val="20"/>
          </w:rPr>
          <m:t>=0.5</m:t>
        </m:r>
      </m:oMath>
      <w:r w:rsidR="00380FF1">
        <w:rPr>
          <w:rFonts w:ascii="Times New Roman" w:eastAsia="맑은 고딕" w:hAnsi="Times New Roman" w:cs="Times New Roman" w:hint="eastAsia"/>
          <w:sz w:val="20"/>
        </w:rPr>
        <w:t>,</w:t>
      </w:r>
      <w:r w:rsidR="00380FF1">
        <w:rPr>
          <w:rFonts w:ascii="Times New Roman" w:eastAsia="맑은 고딕" w:hAnsi="Times New Roman" w:cs="Times New Roman"/>
          <w:sz w:val="20"/>
        </w:rPr>
        <w:t xml:space="preserve">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min</m:t>
            </m:r>
          </m:sub>
        </m:sSub>
        <m:r>
          <w:rPr>
            <w:rFonts w:ascii="Cambria Math" w:eastAsia="맑은 고딕" w:hAnsi="Cambria Math"/>
            <w:sz w:val="20"/>
          </w:rPr>
          <m:t>=1/6</m:t>
        </m:r>
      </m:oMath>
      <w:r w:rsidR="00380FF1">
        <w:rPr>
          <w:rFonts w:ascii="Times New Roman" w:eastAsia="맑은 고딕" w:hAnsi="Times New Roman" w:cs="Times New Roman" w:hint="eastAsia"/>
          <w:sz w:val="20"/>
        </w:rPr>
        <w:t xml:space="preserve">, and </w:t>
      </w:r>
      <m:oMath>
        <m:sSub>
          <m:sSubPr>
            <m:ctrlPr>
              <w:rPr>
                <w:rFonts w:ascii="Cambria Math" w:eastAsia="맑은 고딕" w:hAnsi="Cambria Math"/>
                <w:i/>
                <w:sz w:val="20"/>
              </w:rPr>
            </m:ctrlPr>
          </m:sSubPr>
          <m:e>
            <m:r>
              <w:rPr>
                <w:rFonts w:ascii="Cambria Math" w:eastAsia="맑은 고딕" w:hAnsi="Cambria Math"/>
                <w:sz w:val="20"/>
              </w:rPr>
              <m:t>R</m:t>
            </m:r>
          </m:e>
          <m:sub>
            <m:r>
              <m:rPr>
                <m:sty m:val="p"/>
              </m:rPr>
              <w:rPr>
                <w:rFonts w:ascii="Cambria Math" w:eastAsia="맑은 고딕" w:hAnsi="Cambria Math"/>
                <w:sz w:val="20"/>
              </w:rPr>
              <m:t>psthr</m:t>
            </m:r>
          </m:sub>
        </m:sSub>
        <m:r>
          <w:rPr>
            <w:rFonts w:ascii="Cambria Math" w:eastAsia="맑은 고딕" w:hAnsi="Cambria Math"/>
            <w:sz w:val="20"/>
          </w:rPr>
          <m:t>=0.45</m:t>
        </m:r>
      </m:oMath>
      <w:r w:rsidR="00380FF1">
        <w:rPr>
          <w:rFonts w:ascii="Times New Roman" w:eastAsia="맑은 고딕" w:hAnsi="Times New Roman" w:cs="Times New Roman" w:hint="eastAsia"/>
          <w:sz w:val="20"/>
        </w:rPr>
        <w:t>.</w:t>
      </w:r>
      <w:r w:rsidR="00717801">
        <w:rPr>
          <w:rFonts w:ascii="Times New Roman" w:eastAsia="맑은 고딕" w:hAnsi="Times New Roman" w:cs="Times New Roman"/>
          <w:sz w:val="20"/>
        </w:rPr>
        <w:t xml:space="preserve"> With these parameters, the mother code size and a rate-matching scheme are determined as</w:t>
      </w:r>
      <w:r w:rsidR="00776C61">
        <w:rPr>
          <w:rFonts w:ascii="Times New Roman" w:eastAsia="맑은 고딕" w:hAnsi="Times New Roman" w:cs="Times New Roman"/>
          <w:sz w:val="20"/>
        </w:rPr>
        <w:t xml:space="preserve"> following steps:</w:t>
      </w:r>
    </w:p>
    <w:p w14:paraId="6360E81F" w14:textId="197ECBB7" w:rsidR="000C7D18" w:rsidRPr="000C7D18" w:rsidRDefault="003951B9" w:rsidP="004C0E2A">
      <w:pPr>
        <w:pStyle w:val="af3"/>
        <w:numPr>
          <w:ilvl w:val="0"/>
          <w:numId w:val="14"/>
        </w:numPr>
        <w:spacing w:line="288" w:lineRule="auto"/>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Obtain</w:t>
      </w:r>
      <w:r w:rsidR="003B6651" w:rsidRPr="000C7D18">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m:t>
            </m:r>
          </m:sub>
        </m:sSub>
      </m:oMath>
      <w:r>
        <w:rPr>
          <w:rFonts w:ascii="Times New Roman" w:eastAsia="맑은 고딕" w:hAnsi="Times New Roman" w:cs="Times New Roman" w:hint="eastAsia"/>
          <w:sz w:val="20"/>
          <w:szCs w:val="20"/>
          <w:lang w:val="en-GB"/>
        </w:rPr>
        <w:t>,</w:t>
      </w:r>
      <w:r w:rsidR="003B6651" w:rsidRPr="000C7D18">
        <w:rPr>
          <w:rFonts w:ascii="Times New Roman" w:eastAsia="맑은 고딕" w:hAnsi="Times New Roman" w:cs="Times New Roman" w:hint="eastAsia"/>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R</m:t>
            </m:r>
          </m:sub>
        </m:sSub>
      </m:oMath>
      <w:r w:rsidR="00E46208">
        <w:rPr>
          <w:rFonts w:ascii="Times New Roman" w:eastAsia="맑은 고딕" w:hAnsi="Times New Roman" w:cs="Times New Roman" w:hint="eastAsia"/>
          <w:sz w:val="20"/>
          <w:szCs w:val="20"/>
          <w:lang w:val="en-GB"/>
        </w:rPr>
        <w:t>,</w:t>
      </w:r>
      <w:r w:rsidR="00E46208" w:rsidRPr="000C7D18">
        <w:rPr>
          <w:rFonts w:ascii="Times New Roman" w:eastAsia="맑은 고딕" w:hAnsi="Times New Roman" w:cs="Times New Roman" w:hint="eastAsia"/>
          <w:sz w:val="20"/>
          <w:szCs w:val="20"/>
          <w:lang w:val="en-GB"/>
        </w:rPr>
        <w:t xml:space="preserve"> </w:t>
      </w:r>
      <w:r w:rsidR="003B6651" w:rsidRPr="000C7D18">
        <w:rPr>
          <w:rFonts w:ascii="Times New Roman" w:eastAsia="맑은 고딕" w:hAnsi="Times New Roman" w:cs="Times New Roman" w:hint="eastAsia"/>
          <w:sz w:val="20"/>
          <w:szCs w:val="20"/>
          <w:lang w:val="en-GB"/>
        </w:rPr>
        <w:t xml:space="preserve">and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oMath>
      <w:r w:rsidR="00E46208" w:rsidRPr="000C7D18">
        <w:rPr>
          <w:rFonts w:ascii="Times New Roman" w:eastAsia="맑은 고딕" w:hAnsi="Times New Roman" w:cs="Times New Roman" w:hint="eastAsia"/>
          <w:sz w:val="20"/>
          <w:szCs w:val="20"/>
          <w:lang w:val="en-GB"/>
        </w:rPr>
        <w:t xml:space="preserve"> </w:t>
      </w:r>
      <w:r w:rsidR="003B6651" w:rsidRPr="000C7D18">
        <w:rPr>
          <w:rFonts w:ascii="Times New Roman" w:eastAsia="맑은 고딕" w:hAnsi="Times New Roman" w:cs="Times New Roman" w:hint="eastAsia"/>
          <w:sz w:val="20"/>
          <w:szCs w:val="20"/>
          <w:lang w:val="en-GB"/>
        </w:rPr>
        <w:t>as</w:t>
      </w:r>
      <w:r w:rsidR="00825686" w:rsidRPr="000C7D18">
        <w:rPr>
          <w:rFonts w:ascii="Times New Roman" w:eastAsia="맑은 고딕" w:hAnsi="Times New Roman" w:cs="Times New Roman"/>
          <w:sz w:val="20"/>
          <w:szCs w:val="20"/>
          <w:lang w:val="en-GB"/>
        </w:rPr>
        <w:br/>
      </w:r>
      <w:r w:rsidR="000C7D18">
        <w:rPr>
          <w:rFonts w:ascii="Times New Roman" w:eastAsia="맑은 고딕" w:hAnsi="Times New Roman" w:cs="Times New Roman"/>
          <w:sz w:val="20"/>
          <w:szCs w:val="20"/>
          <w:lang w:val="en-GB"/>
        </w:rPr>
        <w:br/>
      </w:r>
      <m:oMathPara>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m>
                <m:mPr>
                  <m:mcs>
                    <m:mc>
                      <m:mcPr>
                        <m:count m:val="1"/>
                        <m:mcJc m:val="center"/>
                      </m:mcPr>
                    </m:mc>
                  </m:mcs>
                  <m:ctrlPr>
                    <w:rPr>
                      <w:rFonts w:ascii="Cambria Math" w:eastAsia="맑은 고딕" w:hAnsi="Cambria Math" w:cs="Times New Roman"/>
                      <w:i/>
                      <w:sz w:val="20"/>
                      <w:szCs w:val="20"/>
                      <w:lang w:val="en-GB"/>
                    </w:rPr>
                  </m:ctrlPr>
                </m:mPr>
                <m:mr>
                  <m:e>
                    <m:f>
                      <m:fPr>
                        <m:ctrlPr>
                          <w:rPr>
                            <w:rFonts w:ascii="Cambria Math" w:eastAsia="맑은 고딕" w:hAnsi="Cambria Math" w:cs="Times New Roman"/>
                            <w:sz w:val="20"/>
                            <w:szCs w:val="20"/>
                            <w:lang w:val="en-GB"/>
                          </w:rPr>
                        </m:ctrlPr>
                      </m:fPr>
                      <m:num>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num>
                      <m:den>
                        <m:r>
                          <m:rPr>
                            <m:sty m:val="p"/>
                          </m:rPr>
                          <w:rPr>
                            <w:rFonts w:ascii="Cambria Math" w:eastAsia="맑은 고딕" w:hAnsi="Cambria Math" w:cs="Times New Roman"/>
                            <w:sz w:val="20"/>
                            <w:szCs w:val="20"/>
                            <w:lang w:val="en-GB"/>
                          </w:rPr>
                          <m:t>2</m:t>
                        </m:r>
                      </m:den>
                    </m:f>
                    <m:r>
                      <m:rPr>
                        <m:sty m:val="p"/>
                      </m:rPr>
                      <w:rPr>
                        <w:rFonts w:ascii="Cambria Math" w:eastAsia="맑은 고딕" w:hAnsi="Cambria Math" w:cs="Times New Roman"/>
                        <w:sz w:val="20"/>
                        <w:szCs w:val="20"/>
                        <w:lang w:val="en-GB"/>
                      </w:rPr>
                      <m:t xml:space="preserve">  </m:t>
                    </m:r>
                    <m:r>
                      <m:rPr>
                        <m:sty m:val="p"/>
                      </m:rPr>
                      <w:rPr>
                        <w:rFonts w:ascii="Cambria Math" w:eastAsia="맑은 고딕" w:hAnsi="Cambria Math" w:cs="Times New Roman" w:hint="eastAsia"/>
                        <w:sz w:val="20"/>
                        <w:szCs w:val="20"/>
                        <w:lang w:val="en-GB"/>
                      </w:rPr>
                      <m:t>if</m:t>
                    </m:r>
                    <m:r>
                      <m:rPr>
                        <m:sty m:val="p"/>
                      </m:rPr>
                      <w:rPr>
                        <w:rFonts w:ascii="Cambria Math" w:eastAsia="맑은 고딕" w:hAnsi="Cambria Math" w:cs="Times New Roman"/>
                        <w:sz w:val="20"/>
                        <w:szCs w:val="20"/>
                        <w:lang w:val="en-GB"/>
                      </w:rPr>
                      <m:t xml:space="preserve"> </m:t>
                    </m:r>
                    <m:r>
                      <w:rPr>
                        <w:rFonts w:ascii="Cambria Math" w:eastAsia="맑은 고딕" w:hAnsi="Cambria Math" w:cs="Times New Roman"/>
                        <w:sz w:val="20"/>
                        <w:szCs w:val="20"/>
                        <w:lang w:val="en-GB"/>
                      </w:rPr>
                      <m:t>M</m:t>
                    </m:r>
                    <m:r>
                      <m:rPr>
                        <m:sty m:val="p"/>
                      </m:rPr>
                      <w:rPr>
                        <w:rFonts w:ascii="Cambria Math" w:eastAsia="맑은 고딕" w:hAnsi="Cambria Math" w:cs="Times New Roman"/>
                        <w:sz w:val="20"/>
                        <w:szCs w:val="20"/>
                        <w:lang w:val="en-GB"/>
                      </w:rPr>
                      <m:t>≤</m:t>
                    </m:r>
                    <m:d>
                      <m:dPr>
                        <m:ctrlPr>
                          <w:rPr>
                            <w:rFonts w:ascii="Cambria Math" w:eastAsia="맑은 고딕" w:hAnsi="Cambria Math" w:cs="Times New Roman"/>
                            <w:sz w:val="20"/>
                            <w:szCs w:val="20"/>
                            <w:lang w:val="en-GB"/>
                          </w:rPr>
                        </m:ctrlPr>
                      </m:dPr>
                      <m:e>
                        <m:f>
                          <m:fPr>
                            <m:ctrlPr>
                              <w:rPr>
                                <w:rFonts w:ascii="Cambria Math" w:eastAsia="맑은 고딕" w:hAnsi="Cambria Math" w:cs="Times New Roman"/>
                                <w:sz w:val="20"/>
                                <w:szCs w:val="20"/>
                                <w:lang w:val="en-GB"/>
                              </w:rPr>
                            </m:ctrlPr>
                          </m:fPr>
                          <m:num>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ctrlPr>
                                  <w:rPr>
                                    <w:rFonts w:ascii="Cambria Math" w:eastAsia="맑은 고딕" w:hAnsi="Cambria Math" w:cs="Times New Roman"/>
                                    <w:sz w:val="20"/>
                                    <w:szCs w:val="20"/>
                                    <w:lang w:val="en-GB"/>
                                  </w:rPr>
                                </m:ctrlPr>
                              </m:e>
                              <m:sub>
                                <m:r>
                                  <m:rPr>
                                    <m:sty m:val="p"/>
                                  </m:rPr>
                                  <w:rPr>
                                    <w:rFonts w:ascii="Cambria Math" w:eastAsia="맑은 고딕" w:hAnsi="Cambria Math" w:cs="Times New Roman"/>
                                    <w:sz w:val="20"/>
                                    <w:szCs w:val="20"/>
                                    <w:lang w:val="en-GB"/>
                                  </w:rPr>
                                  <m:t>DM</m:t>
                                </m:r>
                              </m:sub>
                            </m:sSub>
                          </m:num>
                          <m:den>
                            <m:r>
                              <m:rPr>
                                <m:sty m:val="p"/>
                              </m:rPr>
                              <w:rPr>
                                <w:rFonts w:ascii="Cambria Math" w:eastAsia="맑은 고딕" w:hAnsi="Cambria Math" w:cs="Times New Roman"/>
                                <w:sz w:val="20"/>
                                <w:szCs w:val="20"/>
                                <w:lang w:val="en-GB"/>
                              </w:rPr>
                              <m:t>2</m:t>
                            </m:r>
                          </m:den>
                        </m:f>
                        <m:ctrlPr>
                          <w:rPr>
                            <w:rFonts w:ascii="Cambria Math" w:eastAsia="맑은 고딕" w:hAnsi="Cambria Math" w:cs="Times New Roman"/>
                            <w:i/>
                            <w:sz w:val="20"/>
                            <w:szCs w:val="20"/>
                            <w:lang w:val="en-GB"/>
                          </w:rPr>
                        </m:ctrlPr>
                      </m:e>
                    </m:d>
                    <m:r>
                      <w:rPr>
                        <w:rFonts w:ascii="Cambria Math" w:eastAsia="맑은 고딕" w:hAnsi="Cambria Math" w:cs="Times New Roman"/>
                        <w:sz w:val="20"/>
                        <w:szCs w:val="20"/>
                        <w:lang w:val="en-GB"/>
                      </w:rPr>
                      <m:t xml:space="preserve">×1.15 </m:t>
                    </m:r>
                    <m:r>
                      <m:rPr>
                        <m:sty m:val="p"/>
                      </m:rPr>
                      <w:rPr>
                        <w:rFonts w:ascii="Cambria Math" w:eastAsia="맑은 고딕" w:hAnsi="Cambria Math" w:cs="Times New Roman"/>
                        <w:sz w:val="20"/>
                        <w:szCs w:val="20"/>
                        <w:lang w:val="en-GB"/>
                      </w:rPr>
                      <m:t xml:space="preserve">and </m:t>
                    </m:r>
                    <m:r>
                      <w:rPr>
                        <w:rFonts w:ascii="Cambria Math" w:eastAsia="맑은 고딕" w:hAnsi="Cambria Math" w:cs="Times New Roman"/>
                        <w:sz w:val="20"/>
                        <w:szCs w:val="20"/>
                        <w:lang w:val="en-GB"/>
                      </w:rPr>
                      <m:t>R</m:t>
                    </m:r>
                    <m:r>
                      <m:rPr>
                        <m:sty m:val="p"/>
                      </m:rPr>
                      <w:rPr>
                        <w:rFonts w:ascii="Cambria Math" w:eastAsia="맑은 고딕" w:hAnsi="Cambria Math" w:cs="Times New Roman"/>
                        <w:sz w:val="20"/>
                        <w:szCs w:val="20"/>
                        <w:lang w:val="en-GB"/>
                      </w:rPr>
                      <m:t>=</m:t>
                    </m:r>
                    <m:f>
                      <m:fPr>
                        <m:ctrlPr>
                          <w:rPr>
                            <w:rFonts w:ascii="Cambria Math" w:eastAsia="맑은 고딕" w:hAnsi="Cambria Math" w:cs="Times New Roman"/>
                            <w:i/>
                            <w:sz w:val="20"/>
                            <w:szCs w:val="20"/>
                            <w:lang w:val="en-GB"/>
                          </w:rPr>
                        </m:ctrlPr>
                      </m:fPr>
                      <m:num>
                        <m:r>
                          <w:rPr>
                            <w:rFonts w:ascii="Cambria Math" w:eastAsia="맑은 고딕" w:hAnsi="Cambria Math" w:cs="Times New Roman"/>
                            <w:sz w:val="20"/>
                            <w:szCs w:val="20"/>
                            <w:lang w:val="en-GB"/>
                          </w:rPr>
                          <m:t>K</m:t>
                        </m:r>
                        <m:ctrlPr>
                          <w:rPr>
                            <w:rFonts w:ascii="Cambria Math" w:eastAsia="맑은 고딕" w:hAnsi="Cambria Math" w:cs="Times New Roman"/>
                            <w:sz w:val="20"/>
                            <w:szCs w:val="20"/>
                            <w:lang w:val="en-GB"/>
                          </w:rPr>
                        </m:ctrlPr>
                      </m:num>
                      <m:den>
                        <m:r>
                          <w:rPr>
                            <w:rFonts w:ascii="Cambria Math" w:eastAsia="맑은 고딕" w:hAnsi="Cambria Math" w:cs="Times New Roman"/>
                            <w:sz w:val="20"/>
                            <w:szCs w:val="20"/>
                            <w:lang w:val="en-GB"/>
                          </w:rPr>
                          <m:t>M</m:t>
                        </m:r>
                      </m:den>
                    </m:f>
                    <m:r>
                      <w:rPr>
                        <w:rFonts w:ascii="Cambria Math" w:eastAsia="맑은 고딕" w:hAnsi="Cambria Math" w:cs="Times New Roman"/>
                        <w:sz w:val="20"/>
                        <w:szCs w:val="20"/>
                        <w:lang w:val="en-GB"/>
                      </w:rPr>
                      <m:t>≤0.5</m:t>
                    </m:r>
                  </m:e>
                </m:mr>
                <m:mr>
                  <m:e>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r>
                      <w:rPr>
                        <w:rFonts w:ascii="Cambria Math" w:eastAsia="맑은 고딕" w:hAnsi="Cambria Math" w:cs="Times New Roman"/>
                        <w:sz w:val="20"/>
                        <w:szCs w:val="20"/>
                        <w:lang w:val="en-GB"/>
                      </w:rPr>
                      <m:t xml:space="preserve">         </m:t>
                    </m:r>
                    <m:r>
                      <m:rPr>
                        <m:sty m:val="p"/>
                      </m:rPr>
                      <w:rPr>
                        <w:rFonts w:ascii="Cambria Math" w:eastAsia="맑은 고딕" w:hAnsi="Cambria Math" w:cs="Times New Roman"/>
                        <w:sz w:val="20"/>
                        <w:szCs w:val="20"/>
                        <w:lang w:val="en-GB"/>
                      </w:rPr>
                      <m:t xml:space="preserve">otherwise                         </m:t>
                    </m:r>
                  </m:e>
                </m:mr>
              </m:m>
              <m:r>
                <m:rPr>
                  <m:sty m:val="p"/>
                </m:rPr>
                <w:rPr>
                  <w:rFonts w:ascii="Cambria Math" w:eastAsia="맑은 고딕" w:hAnsi="Cambria Math" w:cs="Times New Roman"/>
                  <w:sz w:val="20"/>
                  <w:szCs w:val="20"/>
                  <w:lang w:val="en-GB"/>
                </w:rPr>
                <m:t xml:space="preserve">,  where </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DM</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d>
                    <m:dPr>
                      <m:begChr m:val="⌈"/>
                      <m:endChr m:val="⌉"/>
                      <m:ctrlPr>
                        <w:rPr>
                          <w:rFonts w:ascii="Cambria Math" w:eastAsia="맑은 고딕" w:hAnsi="Cambria Math" w:cs="Times New Roman"/>
                          <w:i/>
                          <w:sz w:val="20"/>
                          <w:szCs w:val="20"/>
                          <w:lang w:val="en-GB"/>
                        </w:rPr>
                      </m:ctrlPr>
                    </m:dPr>
                    <m:e>
                      <m:func>
                        <m:funcPr>
                          <m:ctrlPr>
                            <w:rPr>
                              <w:rFonts w:ascii="Cambria Math" w:eastAsia="맑은 고딕" w:hAnsi="Cambria Math" w:cs="Times New Roman"/>
                              <w:i/>
                              <w:sz w:val="20"/>
                              <w:szCs w:val="20"/>
                              <w:lang w:val="en-GB"/>
                            </w:rPr>
                          </m:ctrlPr>
                        </m:funcPr>
                        <m:fName>
                          <m:sSub>
                            <m:sSubPr>
                              <m:ctrlPr>
                                <w:rPr>
                                  <w:rFonts w:ascii="Cambria Math" w:eastAsia="맑은 고딕" w:hAnsi="Cambria Math" w:cs="Times New Roman"/>
                                  <w:i/>
                                  <w:sz w:val="20"/>
                                  <w:szCs w:val="20"/>
                                  <w:lang w:val="en-GB"/>
                                </w:rPr>
                              </m:ctrlPr>
                            </m:sSubPr>
                            <m:e>
                              <m:r>
                                <m:rPr>
                                  <m:sty m:val="p"/>
                                </m:rPr>
                                <w:rPr>
                                  <w:rFonts w:ascii="Cambria Math" w:eastAsia="맑은 고딕" w:hAnsi="Cambria Math" w:cs="Times New Roman"/>
                                  <w:sz w:val="20"/>
                                  <w:szCs w:val="20"/>
                                  <w:lang w:val="en-GB"/>
                                </w:rPr>
                                <m:t>log</m:t>
                              </m:r>
                              <m:ctrlPr>
                                <w:rPr>
                                  <w:rFonts w:ascii="Cambria Math" w:eastAsia="맑은 고딕" w:hAnsi="Cambria Math" w:cs="Times New Roman"/>
                                  <w:sz w:val="20"/>
                                  <w:szCs w:val="20"/>
                                  <w:lang w:val="en-GB"/>
                                </w:rPr>
                              </m:ctrlPr>
                            </m:e>
                            <m:sub>
                              <m:r>
                                <w:rPr>
                                  <w:rFonts w:ascii="Cambria Math" w:eastAsia="맑은 고딕" w:hAnsi="Cambria Math" w:cs="Times New Roman"/>
                                  <w:sz w:val="20"/>
                                  <w:szCs w:val="20"/>
                                  <w:lang w:val="en-GB"/>
                                </w:rPr>
                                <m:t>2</m:t>
                              </m:r>
                              <m:ctrlPr>
                                <w:rPr>
                                  <w:rFonts w:ascii="Cambria Math" w:eastAsia="맑은 고딕" w:hAnsi="Cambria Math" w:cs="Times New Roman"/>
                                  <w:sz w:val="20"/>
                                  <w:szCs w:val="20"/>
                                  <w:lang w:val="en-GB"/>
                                </w:rPr>
                              </m:ctrlPr>
                            </m:sub>
                          </m:sSub>
                        </m:fName>
                        <m:e>
                          <m:r>
                            <w:rPr>
                              <w:rFonts w:ascii="Cambria Math" w:eastAsia="맑은 고딕" w:hAnsi="Cambria Math" w:cs="Times New Roman"/>
                              <w:sz w:val="20"/>
                              <w:szCs w:val="20"/>
                              <w:lang w:val="en-GB"/>
                            </w:rPr>
                            <m:t>M</m:t>
                          </m:r>
                        </m:e>
                      </m:func>
                    </m:e>
                  </m:d>
                </m:sup>
              </m:sSup>
              <m:r>
                <m:rPr>
                  <m:sty m:val="p"/>
                </m:rPr>
                <w:rPr>
                  <w:rFonts w:ascii="Cambria Math" w:eastAsia="맑은 고딕" w:hAnsi="Cambria Math" w:cs="Times New Roman"/>
                  <w:sz w:val="20"/>
                  <w:szCs w:val="20"/>
                  <w:lang w:val="en-GB"/>
                </w:rPr>
                <m:t xml:space="preserve"> </m:t>
              </m:r>
            </m:e>
          </m:d>
          <m:r>
            <m:rPr>
              <m:sty m:val="p"/>
            </m:rPr>
            <w:rPr>
              <w:rFonts w:ascii="Times New Roman" w:eastAsia="맑은 고딕" w:hAnsi="Times New Roman" w:cs="Times New Roman"/>
              <w:sz w:val="20"/>
              <w:szCs w:val="20"/>
              <w:lang w:val="en-GB"/>
            </w:rPr>
            <w:br/>
          </m:r>
        </m:oMath>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R</m:t>
              </m:r>
            </m:sub>
          </m:sSub>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sz w:val="20"/>
                  <w:szCs w:val="20"/>
                  <w:lang w:val="en-GB"/>
                </w:rPr>
                <m:t>2</m:t>
              </m:r>
            </m:e>
            <m:sup>
              <m:d>
                <m:dPr>
                  <m:begChr m:val="⌈"/>
                  <m:endChr m:val="⌉"/>
                  <m:ctrlPr>
                    <w:rPr>
                      <w:rFonts w:ascii="Cambria Math" w:eastAsia="맑은 고딕" w:hAnsi="Cambria Math" w:cs="Times New Roman"/>
                      <w:i/>
                      <w:sz w:val="20"/>
                      <w:szCs w:val="20"/>
                      <w:lang w:val="en-GB"/>
                    </w:rPr>
                  </m:ctrlPr>
                </m:dPr>
                <m:e>
                  <m:func>
                    <m:funcPr>
                      <m:ctrlPr>
                        <w:rPr>
                          <w:rFonts w:ascii="Cambria Math" w:eastAsia="맑은 고딕" w:hAnsi="Cambria Math" w:cs="Times New Roman"/>
                          <w:sz w:val="20"/>
                          <w:szCs w:val="20"/>
                          <w:lang w:val="en-GB"/>
                        </w:rPr>
                      </m:ctrlPr>
                    </m:funcPr>
                    <m:fName>
                      <m:sSub>
                        <m:sSubPr>
                          <m:ctrlPr>
                            <w:rPr>
                              <w:rFonts w:ascii="Cambria Math" w:eastAsia="맑은 고딕" w:hAnsi="Cambria Math" w:cs="Times New Roman"/>
                              <w:sz w:val="20"/>
                              <w:szCs w:val="20"/>
                              <w:lang w:val="en-GB"/>
                            </w:rPr>
                          </m:ctrlPr>
                        </m:sSubPr>
                        <m:e>
                          <m:r>
                            <m:rPr>
                              <m:sty m:val="p"/>
                            </m:rPr>
                            <w:rPr>
                              <w:rFonts w:ascii="Cambria Math" w:eastAsia="맑은 고딕" w:hAnsi="Cambria Math" w:cs="Times New Roman"/>
                              <w:sz w:val="20"/>
                              <w:szCs w:val="20"/>
                              <w:lang w:val="en-GB"/>
                            </w:rPr>
                            <m:t>log</m:t>
                          </m:r>
                        </m:e>
                        <m:sub>
                          <m:r>
                            <w:rPr>
                              <w:rFonts w:ascii="Cambria Math" w:eastAsia="맑은 고딕" w:hAnsi="Cambria Math" w:cs="Times New Roman"/>
                              <w:sz w:val="20"/>
                              <w:szCs w:val="20"/>
                              <w:lang w:val="en-GB"/>
                            </w:rPr>
                            <m:t>2</m:t>
                          </m:r>
                        </m:sub>
                      </m:sSub>
                      <m:ctrlPr>
                        <w:rPr>
                          <w:rFonts w:ascii="Cambria Math" w:eastAsia="맑은 고딕" w:hAnsi="Cambria Math" w:cs="Times New Roman"/>
                          <w:i/>
                          <w:sz w:val="20"/>
                          <w:szCs w:val="20"/>
                          <w:lang w:val="en-GB"/>
                        </w:rPr>
                      </m:ctrlPr>
                    </m:fName>
                    <m:e>
                      <m:r>
                        <w:rPr>
                          <w:rFonts w:ascii="Cambria Math" w:eastAsia="맑은 고딕" w:hAnsi="Cambria Math" w:cs="Times New Roman"/>
                          <w:sz w:val="20"/>
                          <w:szCs w:val="20"/>
                          <w:lang w:val="en-GB"/>
                        </w:rPr>
                        <m:t>6M</m:t>
                      </m:r>
                      <m:ctrlPr>
                        <w:rPr>
                          <w:rFonts w:ascii="Cambria Math" w:eastAsia="맑은 고딕" w:hAnsi="Cambria Math" w:cs="Times New Roman"/>
                          <w:i/>
                          <w:sz w:val="20"/>
                          <w:szCs w:val="20"/>
                          <w:lang w:val="en-GB"/>
                        </w:rPr>
                      </m:ctrlPr>
                    </m:e>
                  </m:func>
                </m:e>
              </m:d>
            </m:sup>
          </m:sSup>
          <m:r>
            <m:rPr>
              <m:sty m:val="p"/>
            </m:rPr>
            <w:rPr>
              <w:rFonts w:ascii="Times New Roman" w:eastAsia="맑은 고딕" w:hAnsi="Times New Roman" w:cs="Times New Roman"/>
              <w:sz w:val="20"/>
              <w:szCs w:val="20"/>
              <w:lang w:val="en-GB"/>
            </w:rPr>
            <w:br/>
          </m:r>
        </m:oMath>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eqArr>
                <m:eqArrPr>
                  <m:ctrlPr>
                    <w:rPr>
                      <w:rFonts w:ascii="Cambria Math" w:eastAsia="맑은 고딕" w:hAnsi="Cambria Math" w:cs="Times New Roman"/>
                      <w:i/>
                      <w:sz w:val="20"/>
                      <w:szCs w:val="20"/>
                      <w:lang w:val="en-GB"/>
                    </w:rPr>
                  </m:ctrlPr>
                </m:eqArrPr>
                <m:e>
                  <m:r>
                    <w:rPr>
                      <w:rFonts w:ascii="Cambria Math" w:eastAsia="맑은 고딕" w:hAnsi="Cambria Math" w:cs="Times New Roman"/>
                      <w:sz w:val="20"/>
                      <w:szCs w:val="20"/>
                      <w:lang w:val="en-GB"/>
                    </w:rPr>
                    <m:t xml:space="preserve">512    </m:t>
                  </m:r>
                  <m:r>
                    <m:rPr>
                      <m:sty m:val="p"/>
                    </m:rPr>
                    <w:rPr>
                      <w:rFonts w:ascii="Cambria Math" w:eastAsia="맑은 고딕" w:hAnsi="Cambria Math" w:cs="Times New Roman"/>
                      <w:sz w:val="20"/>
                      <w:szCs w:val="20"/>
                      <w:lang w:val="en-GB"/>
                    </w:rPr>
                    <m:t>for DCI</m:t>
                  </m:r>
                </m:e>
                <m:e>
                  <m:r>
                    <w:rPr>
                      <w:rFonts w:ascii="Cambria Math" w:eastAsia="맑은 고딕" w:hAnsi="Cambria Math" w:cs="Times New Roman"/>
                      <w:sz w:val="20"/>
                      <w:szCs w:val="20"/>
                      <w:lang w:val="en-GB"/>
                    </w:rPr>
                    <m:t xml:space="preserve">1024   </m:t>
                  </m:r>
                  <m:r>
                    <m:rPr>
                      <m:sty m:val="p"/>
                    </m:rPr>
                    <w:rPr>
                      <w:rFonts w:ascii="Cambria Math" w:eastAsia="맑은 고딕" w:hAnsi="Cambria Math" w:cs="Times New Roman"/>
                      <w:sz w:val="20"/>
                      <w:szCs w:val="20"/>
                      <w:lang w:val="en-GB"/>
                    </w:rPr>
                    <m:t>for UCI</m:t>
                  </m:r>
                </m:e>
              </m:eqArr>
            </m:e>
          </m:d>
          <m:r>
            <m:rPr>
              <m:sty m:val="p"/>
            </m:rPr>
            <w:rPr>
              <w:rFonts w:ascii="Times New Roman" w:eastAsia="맑은 고딕" w:hAnsi="Times New Roman" w:cs="Times New Roman"/>
              <w:sz w:val="20"/>
              <w:szCs w:val="20"/>
              <w:lang w:val="en-GB"/>
            </w:rPr>
            <w:br/>
          </m:r>
        </m:oMath>
      </m:oMathPara>
    </w:p>
    <w:p w14:paraId="17B5DFE8" w14:textId="77777777" w:rsidR="003B6651" w:rsidRDefault="003951B9" w:rsidP="003B6651">
      <w:pPr>
        <w:pStyle w:val="af3"/>
        <w:numPr>
          <w:ilvl w:val="0"/>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Determine mother polar code size </w:t>
      </w:r>
      <w:r w:rsidR="00266A03">
        <w:rPr>
          <w:rFonts w:ascii="Times New Roman" w:eastAsia="맑은 고딕" w:hAnsi="Times New Roman" w:cs="Times New Roman"/>
          <w:sz w:val="20"/>
          <w:szCs w:val="20"/>
          <w:lang w:val="en-GB"/>
        </w:rPr>
        <w:t xml:space="preserve">as </w:t>
      </w:r>
      <m:oMath>
        <m:r>
          <w:rPr>
            <w:rFonts w:ascii="Cambria Math" w:eastAsia="맑은 고딕" w:hAnsi="Cambria Math" w:cs="Times New Roman"/>
            <w:sz w:val="20"/>
            <w:szCs w:val="20"/>
            <w:lang w:val="en-GB"/>
          </w:rPr>
          <m:t>N=</m:t>
        </m:r>
        <m:r>
          <m:rPr>
            <m:sty m:val="p"/>
          </m:rPr>
          <w:rPr>
            <w:rFonts w:ascii="Cambria Math" w:eastAsia="맑은 고딕" w:hAnsi="Cambria Math" w:cs="Times New Roman"/>
            <w:sz w:val="20"/>
            <w:szCs w:val="20"/>
            <w:lang w:val="en-GB"/>
          </w:rPr>
          <m:t>min⁡</m:t>
        </m:r>
        <m:r>
          <w:rPr>
            <w:rFonts w:ascii="Cambria Math" w:eastAsia="맑은 고딕" w:hAnsi="Cambria Math" w:cs="Times New Roman"/>
            <w:sz w:val="20"/>
            <w:szCs w:val="20"/>
            <w:lang w:val="en-GB"/>
          </w:rPr>
          <m: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M</m:t>
            </m:r>
          </m:sub>
        </m:sSub>
        <m: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w:rPr>
                <w:rFonts w:ascii="Cambria Math" w:eastAsia="맑은 고딕" w:hAnsi="Cambria Math" w:cs="Times New Roman"/>
                <w:sz w:val="20"/>
                <w:szCs w:val="20"/>
                <w:lang w:val="en-GB"/>
              </w:rPr>
              <m:t>R</m:t>
            </m:r>
          </m:sub>
        </m:sSub>
        <m:r>
          <w:rPr>
            <w:rFonts w:ascii="Cambria Math" w:eastAsia="맑은 고딕" w:hAnsi="Cambria Math" w:cs="Times New Roman"/>
            <w:sz w:val="20"/>
            <w:szCs w:val="20"/>
            <w:lang w:val="en-GB"/>
          </w:rPr>
          <m:t xml:space="preserve">, </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max⁡</m:t>
            </m:r>
          </m:sub>
        </m:sSub>
        <m:r>
          <w:rPr>
            <w:rFonts w:ascii="Cambria Math" w:eastAsia="맑은 고딕" w:hAnsi="Cambria Math" w:cs="Times New Roman"/>
            <w:sz w:val="20"/>
            <w:szCs w:val="20"/>
            <w:lang w:val="en-GB"/>
          </w:rPr>
          <m:t>)</m:t>
        </m:r>
      </m:oMath>
    </w:p>
    <w:p w14:paraId="375B7750" w14:textId="77777777" w:rsidR="0056481A" w:rsidRDefault="0056481A" w:rsidP="003B6651">
      <w:pPr>
        <w:pStyle w:val="af3"/>
        <w:numPr>
          <w:ilvl w:val="0"/>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Determine </w:t>
      </w:r>
      <w:r w:rsidR="00100C6B">
        <w:rPr>
          <w:rFonts w:ascii="Times New Roman" w:eastAsia="맑은 고딕" w:hAnsi="Times New Roman" w:cs="Times New Roman"/>
          <w:sz w:val="20"/>
          <w:szCs w:val="20"/>
          <w:lang w:val="en-GB"/>
        </w:rPr>
        <w:t xml:space="preserve">a </w:t>
      </w:r>
      <w:r w:rsidR="0003546F">
        <w:rPr>
          <w:rFonts w:ascii="Times New Roman" w:eastAsia="맑은 고딕" w:hAnsi="Times New Roman" w:cs="Times New Roman"/>
          <w:sz w:val="20"/>
          <w:szCs w:val="20"/>
          <w:lang w:val="en-GB"/>
        </w:rPr>
        <w:t>rate-matching</w:t>
      </w:r>
      <w:r>
        <w:rPr>
          <w:rFonts w:ascii="Times New Roman" w:eastAsia="맑은 고딕" w:hAnsi="Times New Roman" w:cs="Times New Roman" w:hint="eastAsia"/>
          <w:sz w:val="20"/>
          <w:szCs w:val="20"/>
          <w:lang w:val="en-GB"/>
        </w:rPr>
        <w:t xml:space="preserve"> scheme as</w:t>
      </w:r>
    </w:p>
    <w:p w14:paraId="4AFCFC19" w14:textId="77777777" w:rsidR="0056481A" w:rsidRDefault="0056481A" w:rsidP="0056481A">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Repeat codeword bits when </w:t>
      </w:r>
      <m:oMath>
        <m:r>
          <w:rPr>
            <w:rFonts w:ascii="Cambria Math" w:eastAsia="맑은 고딕" w:hAnsi="Cambria Math" w:cs="Times New Roman"/>
            <w:sz w:val="20"/>
            <w:szCs w:val="20"/>
            <w:lang w:val="en-GB"/>
          </w:rPr>
          <m:t>M≥N</m:t>
        </m:r>
      </m:oMath>
    </w:p>
    <w:p w14:paraId="66602239" w14:textId="6D71BC05" w:rsidR="002F5418" w:rsidRDefault="002F5418" w:rsidP="002F5418">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Puncture codeword bits when </w:t>
      </w:r>
      <m:oMath>
        <m:r>
          <w:rPr>
            <w:rFonts w:ascii="Cambria Math" w:eastAsia="맑은 고딕" w:hAnsi="Cambria Math" w:cs="Times New Roman"/>
            <w:sz w:val="20"/>
            <w:szCs w:val="20"/>
            <w:lang w:val="en-GB"/>
          </w:rPr>
          <m:t>R=K/M ≤0.45</m:t>
        </m:r>
      </m:oMath>
    </w:p>
    <w:p w14:paraId="110DC811" w14:textId="211B4ACB" w:rsidR="002F5418" w:rsidRPr="003B6651" w:rsidRDefault="002F5418" w:rsidP="0056481A">
      <w:pPr>
        <w:pStyle w:val="af3"/>
        <w:numPr>
          <w:ilvl w:val="1"/>
          <w:numId w:val="14"/>
        </w:numPr>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Shorten codeword bits when </w:t>
      </w:r>
      <m:oMath>
        <m:r>
          <w:rPr>
            <w:rFonts w:ascii="Cambria Math" w:eastAsia="맑은 고딕" w:hAnsi="Cambria Math" w:cs="Times New Roman"/>
            <w:sz w:val="20"/>
            <w:szCs w:val="20"/>
            <w:lang w:val="en-GB"/>
          </w:rPr>
          <m:t>R=K/M &gt;0.45</m:t>
        </m:r>
      </m:oMath>
    </w:p>
    <w:p w14:paraId="6B7A36A4" w14:textId="77777777" w:rsidR="003463EA" w:rsidRDefault="003463EA">
      <w:pPr>
        <w:overflowPunct/>
        <w:autoSpaceDE/>
        <w:autoSpaceDN/>
        <w:adjustRightInd/>
        <w:spacing w:after="0"/>
        <w:textAlignment w:val="auto"/>
        <w:rPr>
          <w:rFonts w:eastAsiaTheme="minorEastAsia"/>
          <w:lang w:eastAsia="ko-KR"/>
        </w:rPr>
      </w:pPr>
    </w:p>
    <w:p w14:paraId="417E8670" w14:textId="77777777" w:rsidR="003463EA" w:rsidRDefault="003463EA" w:rsidP="003463EA">
      <w:pPr>
        <w:pStyle w:val="2"/>
        <w:ind w:left="0" w:firstLine="0"/>
      </w:pPr>
      <w:r>
        <w:t>2</w:t>
      </w:r>
      <w:r w:rsidRPr="0077511F">
        <w:t>.</w:t>
      </w:r>
      <w:r>
        <w:rPr>
          <w:rFonts w:eastAsia="맑은 고딕"/>
          <w:lang w:eastAsia="ko-KR"/>
        </w:rPr>
        <w:t>2</w:t>
      </w:r>
      <w:r w:rsidRPr="0077511F">
        <w:t xml:space="preserve"> </w:t>
      </w:r>
      <w:r>
        <w:t>Sub-Block Permutation for Rate-Matching</w:t>
      </w:r>
    </w:p>
    <w:p w14:paraId="32AD32A2" w14:textId="0B6F2CB7" w:rsidR="00684869" w:rsidRDefault="00684869" w:rsidP="00684869">
      <w:pPr>
        <w:pStyle w:val="af3"/>
        <w:spacing w:line="288" w:lineRule="auto"/>
        <w:ind w:firstLine="200"/>
        <w:jc w:val="both"/>
        <w:rPr>
          <w:rFonts w:ascii="Times New Roman" w:eastAsia="맑은 고딕" w:hAnsi="Times New Roman" w:cs="Times New Roman"/>
          <w:sz w:val="20"/>
          <w:szCs w:val="20"/>
          <w:lang w:val="en-GB"/>
        </w:rPr>
      </w:pPr>
      <w:r w:rsidRPr="00F93B87">
        <w:rPr>
          <w:rFonts w:ascii="Times New Roman" w:eastAsia="맑은 고딕" w:hAnsi="Times New Roman" w:cs="Times New Roman"/>
          <w:sz w:val="20"/>
          <w:szCs w:val="20"/>
          <w:lang w:val="en-GB"/>
        </w:rPr>
        <w:t>A sub-block permutation based on short polar code sequence</w:t>
      </w:r>
      <w:r>
        <w:rPr>
          <w:rFonts w:ascii="Times New Roman" w:eastAsia="맑은 고딕" w:hAnsi="Times New Roman" w:cs="Times New Roman"/>
          <w:sz w:val="20"/>
          <w:szCs w:val="20"/>
          <w:lang w:val="en-GB"/>
        </w:rPr>
        <w:t xml:space="preserve"> is proposed for rate-matching as depicted Fig. 2. First, an output codeword vector is divided into 16 sub-blocks, and these sub-blocks are permutated according to the </w:t>
      </w:r>
      <w:r w:rsidR="00B74836">
        <w:rPr>
          <w:rFonts w:ascii="Times New Roman" w:eastAsia="맑은 고딕" w:hAnsi="Times New Roman" w:cs="Times New Roman" w:hint="eastAsia"/>
          <w:sz w:val="20"/>
          <w:szCs w:val="20"/>
          <w:lang w:val="en-GB"/>
        </w:rPr>
        <w:t xml:space="preserve">length-16 </w:t>
      </w:r>
      <w:r>
        <w:rPr>
          <w:rFonts w:ascii="Times New Roman" w:eastAsia="맑은 고딕" w:hAnsi="Times New Roman" w:cs="Times New Roman"/>
          <w:sz w:val="20"/>
          <w:szCs w:val="20"/>
          <w:lang w:val="en-GB"/>
        </w:rPr>
        <w:t xml:space="preserve">polar code sequence. The </w:t>
      </w:r>
      <w:r w:rsidR="00B74836">
        <w:rPr>
          <w:rFonts w:ascii="Times New Roman" w:eastAsia="맑은 고딕" w:hAnsi="Times New Roman" w:cs="Times New Roman" w:hint="eastAsia"/>
          <w:sz w:val="20"/>
          <w:szCs w:val="20"/>
          <w:lang w:val="en-GB"/>
        </w:rPr>
        <w:t xml:space="preserve">length-16 </w:t>
      </w:r>
      <w:r>
        <w:rPr>
          <w:rFonts w:ascii="Times New Roman" w:eastAsia="맑은 고딕" w:hAnsi="Times New Roman" w:cs="Times New Roman"/>
          <w:sz w:val="20"/>
          <w:szCs w:val="20"/>
          <w:lang w:val="en-GB"/>
        </w:rPr>
        <w:t xml:space="preserve">polar code sequence is known as deterministic regardless of channel SNR, and the sequence is given as </w:t>
      </w:r>
      <w:r w:rsidR="00B74836">
        <w:rPr>
          <w:rFonts w:ascii="Times New Roman" w:eastAsia="맑은 고딕" w:hAnsi="Times New Roman" w:cs="Times New Roman" w:hint="eastAsia"/>
          <w:sz w:val="20"/>
          <w:szCs w:val="20"/>
          <w:lang w:val="en-GB"/>
        </w:rPr>
        <w:t xml:space="preserve"> </w:t>
      </w:r>
    </w:p>
    <w:p w14:paraId="2A1F1DC0" w14:textId="61672399" w:rsidR="003463EA" w:rsidRDefault="00B37E42" w:rsidP="00397087">
      <w:pPr>
        <w:pStyle w:val="af3"/>
        <w:spacing w:line="288" w:lineRule="auto"/>
        <w:jc w:val="both"/>
        <w:rPr>
          <w:rFonts w:ascii="Times New Roman" w:eastAsia="맑은 고딕" w:hAnsi="Times New Roman" w:cs="Times New Roman"/>
          <w:sz w:val="20"/>
          <w:szCs w:val="20"/>
          <w:lang w:val="en-GB"/>
        </w:rPr>
      </w:pPr>
      <m:oMathPara>
        <m:oMath>
          <m:sSub>
            <m:sSubPr>
              <m:ctrlPr>
                <w:rPr>
                  <w:rFonts w:ascii="Cambria Math" w:eastAsia="맑은 고딕" w:hAnsi="Cambria Math" w:cs="Times New Roman"/>
                  <w:i/>
                  <w:sz w:val="20"/>
                  <w:szCs w:val="20"/>
                  <w:lang w:val="en-GB"/>
                </w:rPr>
              </m:ctrlPr>
            </m:sSubPr>
            <m:e>
              <m:r>
                <m:rPr>
                  <m:sty m:val="b"/>
                </m:rPr>
                <w:rPr>
                  <w:rFonts w:ascii="Cambria Math" w:eastAsia="맑은 고딕" w:hAnsi="Cambria Math" w:cs="Times New Roman"/>
                  <w:sz w:val="20"/>
                  <w:szCs w:val="20"/>
                  <w:lang w:val="en-GB"/>
                </w:rPr>
                <m:t>P</m:t>
              </m:r>
            </m:e>
            <m:sub>
              <m:r>
                <w:rPr>
                  <w:rFonts w:ascii="Cambria Math" w:eastAsia="맑은 고딕" w:hAnsi="Cambria Math" w:cs="Times New Roman"/>
                  <w:sz w:val="20"/>
                  <w:szCs w:val="20"/>
                  <w:lang w:val="en-GB"/>
                </w:rPr>
                <m:t>16</m:t>
              </m:r>
            </m:sub>
          </m:sSub>
          <m:r>
            <w:rPr>
              <w:rFonts w:ascii="Cambria Math" w:eastAsia="맑은 고딕" w:hAnsi="Cambria Math" w:cs="Times New Roman"/>
              <w:sz w:val="20"/>
              <w:szCs w:val="20"/>
              <w:lang w:val="en-GB"/>
            </w:rPr>
            <m:t>=</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sz w:val="20"/>
                  <w:szCs w:val="20"/>
                  <w:lang w:val="en-GB"/>
                </w:rPr>
                <m:t>0,1,2,4,8,3,5,6,9,10,12,7,11,13,14,15</m:t>
              </m:r>
            </m:e>
          </m:d>
          <m:r>
            <w:rPr>
              <w:rFonts w:ascii="Cambria Math" w:eastAsia="맑은 고딕" w:hAnsi="Cambria Math" w:cs="Times New Roman"/>
              <w:sz w:val="20"/>
              <w:szCs w:val="20"/>
              <w:lang w:val="en-GB"/>
            </w:rPr>
            <m:t>.</m:t>
          </m:r>
        </m:oMath>
      </m:oMathPara>
    </w:p>
    <w:p w14:paraId="249254F0" w14:textId="0D007FB2" w:rsidR="004E7CFD" w:rsidRDefault="00684869" w:rsidP="00D41445">
      <w:pPr>
        <w:pStyle w:val="af3"/>
        <w:spacing w:line="288" w:lineRule="auto"/>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When puncturing occurs, it is desired that input bits with low relia</w:t>
      </w:r>
      <w:r w:rsidR="00397087">
        <w:rPr>
          <w:rFonts w:ascii="Times New Roman" w:eastAsia="맑은 고딕" w:hAnsi="Times New Roman" w:cs="Times New Roman"/>
          <w:sz w:val="20"/>
          <w:szCs w:val="20"/>
          <w:lang w:val="en-GB"/>
        </w:rPr>
        <w:t>bility become frozen by code</w:t>
      </w:r>
      <w:r>
        <w:rPr>
          <w:rFonts w:ascii="Times New Roman" w:eastAsia="맑은 고딕" w:hAnsi="Times New Roman" w:cs="Times New Roman"/>
          <w:sz w:val="20"/>
          <w:szCs w:val="20"/>
          <w:lang w:val="en-GB"/>
        </w:rPr>
        <w:t xml:space="preserve"> bit puncturing. In this regard, this sub-block permutation efficiently makes unreliable subchannels in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sz w:val="20"/>
          <w:szCs w:val="20"/>
          <w:lang w:val="en-GB"/>
        </w:rPr>
        <w:t xml:space="preserve"> vector incapable and causes small changes in other subchannels’ reliability. For shortening, the permutation order satisfies the criterion on weight-1 column selection [</w:t>
      </w:r>
      <w:r w:rsidR="00A045B1">
        <w:rPr>
          <w:rFonts w:ascii="Times New Roman" w:eastAsia="맑은 고딕" w:hAnsi="Times New Roman" w:cs="Times New Roman" w:hint="eastAsia"/>
          <w:sz w:val="20"/>
          <w:szCs w:val="20"/>
          <w:lang w:val="en-GB"/>
        </w:rPr>
        <w:t>3</w:t>
      </w:r>
      <w:r>
        <w:rPr>
          <w:rFonts w:ascii="Times New Roman" w:eastAsia="맑은 고딕" w:hAnsi="Times New Roman" w:cs="Times New Roman"/>
          <w:sz w:val="20"/>
          <w:szCs w:val="20"/>
          <w:lang w:val="en-GB"/>
        </w:rPr>
        <w:t>] and supports stable operations.</w:t>
      </w:r>
      <w:r w:rsidR="00D41445">
        <w:rPr>
          <w:rFonts w:ascii="Times New Roman" w:eastAsia="맑은 고딕" w:hAnsi="Times New Roman" w:cs="Times New Roman" w:hint="eastAsia"/>
          <w:sz w:val="20"/>
          <w:szCs w:val="20"/>
          <w:lang w:val="en-GB"/>
        </w:rPr>
        <w:t xml:space="preserve"> </w:t>
      </w:r>
      <w:r w:rsidR="004E7CFD">
        <w:rPr>
          <w:rFonts w:ascii="Times New Roman" w:eastAsia="맑은 고딕" w:hAnsi="Times New Roman" w:cs="Times New Roman"/>
          <w:sz w:val="20"/>
          <w:szCs w:val="20"/>
          <w:lang w:val="en-GB"/>
        </w:rPr>
        <w:t>After sub-block p</w:t>
      </w:r>
      <w:r w:rsidR="00397087">
        <w:rPr>
          <w:rFonts w:ascii="Times New Roman" w:eastAsia="맑은 고딕" w:hAnsi="Times New Roman" w:cs="Times New Roman"/>
          <w:sz w:val="20"/>
          <w:szCs w:val="20"/>
          <w:lang w:val="en-GB"/>
        </w:rPr>
        <w:t>ermutation, interleaved code</w:t>
      </w:r>
      <w:r w:rsidR="004E7CFD">
        <w:rPr>
          <w:rFonts w:ascii="Times New Roman" w:eastAsia="맑은 고딕" w:hAnsi="Times New Roman" w:cs="Times New Roman"/>
          <w:sz w:val="20"/>
          <w:szCs w:val="20"/>
          <w:lang w:val="en-GB"/>
        </w:rPr>
        <w:t xml:space="preserve"> bits are buffered and extracted from the buffer for rate-matching. In the bit extrac</w:t>
      </w:r>
      <w:r w:rsidR="00397087">
        <w:rPr>
          <w:rFonts w:ascii="Times New Roman" w:eastAsia="맑은 고딕" w:hAnsi="Times New Roman" w:cs="Times New Roman"/>
          <w:sz w:val="20"/>
          <w:szCs w:val="20"/>
          <w:lang w:val="en-GB"/>
        </w:rPr>
        <w:t>tion, no matter whether code</w:t>
      </w:r>
      <w:r w:rsidR="004E7CFD">
        <w:rPr>
          <w:rFonts w:ascii="Times New Roman" w:eastAsia="맑은 고딕" w:hAnsi="Times New Roman" w:cs="Times New Roman"/>
          <w:sz w:val="20"/>
          <w:szCs w:val="20"/>
          <w:lang w:val="en-GB"/>
        </w:rPr>
        <w:t xml:space="preserve"> bits are punctured, shortened, o</w:t>
      </w:r>
      <w:r w:rsidR="00397087">
        <w:rPr>
          <w:rFonts w:ascii="Times New Roman" w:eastAsia="맑은 고딕" w:hAnsi="Times New Roman" w:cs="Times New Roman"/>
          <w:sz w:val="20"/>
          <w:szCs w:val="20"/>
          <w:lang w:val="en-GB"/>
        </w:rPr>
        <w:t>r repeated, interleaved code</w:t>
      </w:r>
      <w:r w:rsidR="004E7CFD">
        <w:rPr>
          <w:rFonts w:ascii="Times New Roman" w:eastAsia="맑은 고딕" w:hAnsi="Times New Roman" w:cs="Times New Roman"/>
          <w:sz w:val="20"/>
          <w:szCs w:val="20"/>
          <w:lang w:val="en-GB"/>
        </w:rPr>
        <w:t xml:space="preserve"> bits are alw</w:t>
      </w:r>
      <w:r w:rsidR="009160C2">
        <w:rPr>
          <w:rFonts w:ascii="Times New Roman" w:eastAsia="맑은 고딕" w:hAnsi="Times New Roman" w:cs="Times New Roman"/>
          <w:sz w:val="20"/>
          <w:szCs w:val="20"/>
          <w:lang w:val="en-GB"/>
        </w:rPr>
        <w:t xml:space="preserve">ays taken out </w:t>
      </w:r>
      <w:r w:rsidR="001F19A7">
        <w:rPr>
          <w:rFonts w:ascii="Times New Roman" w:eastAsia="맑은 고딕" w:hAnsi="Times New Roman" w:cs="Times New Roman" w:hint="eastAsia"/>
          <w:sz w:val="20"/>
          <w:szCs w:val="20"/>
          <w:lang w:val="en-GB"/>
        </w:rPr>
        <w:t>in</w:t>
      </w:r>
      <w:r w:rsidR="009160C2">
        <w:rPr>
          <w:rFonts w:ascii="Times New Roman" w:eastAsia="맑은 고딕" w:hAnsi="Times New Roman" w:cs="Times New Roman" w:hint="eastAsia"/>
          <w:sz w:val="20"/>
          <w:szCs w:val="20"/>
          <w:lang w:val="en-GB"/>
        </w:rPr>
        <w:t xml:space="preserve"> the pre-defined </w:t>
      </w:r>
      <w:r w:rsidR="004E7CFD">
        <w:rPr>
          <w:rFonts w:ascii="Times New Roman" w:eastAsia="맑은 고딕" w:hAnsi="Times New Roman" w:cs="Times New Roman"/>
          <w:sz w:val="20"/>
          <w:szCs w:val="20"/>
          <w:lang w:val="en-GB"/>
        </w:rPr>
        <w:t xml:space="preserve">order from the circular buffer. </w:t>
      </w:r>
    </w:p>
    <w:p w14:paraId="206DCC6F" w14:textId="064577D1" w:rsidR="009F3DAD" w:rsidRDefault="007F2701" w:rsidP="00213096">
      <w:pPr>
        <w:pStyle w:val="af3"/>
        <w:spacing w:line="288" w:lineRule="auto"/>
        <w:ind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The sub-block permutation has an advantage when simplified SC-based decoding is used [</w:t>
      </w:r>
      <w:r w:rsidR="00A045B1">
        <w:rPr>
          <w:rFonts w:ascii="Times New Roman" w:eastAsia="맑은 고딕" w:hAnsi="Times New Roman" w:cs="Times New Roman" w:hint="eastAsia"/>
          <w:sz w:val="20"/>
          <w:szCs w:val="20"/>
          <w:lang w:val="en-GB"/>
        </w:rPr>
        <w:t>4</w:t>
      </w:r>
      <w:r>
        <w:rPr>
          <w:rFonts w:ascii="Times New Roman" w:eastAsia="맑은 고딕" w:hAnsi="Times New Roman" w:cs="Times New Roman"/>
          <w:sz w:val="20"/>
          <w:szCs w:val="20"/>
          <w:lang w:val="en-GB"/>
        </w:rPr>
        <w:t>][</w:t>
      </w:r>
      <w:r w:rsidR="00A045B1">
        <w:rPr>
          <w:rFonts w:ascii="Times New Roman" w:eastAsia="맑은 고딕" w:hAnsi="Times New Roman" w:cs="Times New Roman" w:hint="eastAsia"/>
          <w:sz w:val="20"/>
          <w:szCs w:val="20"/>
          <w:lang w:val="en-GB"/>
        </w:rPr>
        <w:t>5</w:t>
      </w:r>
      <w:r>
        <w:rPr>
          <w:rFonts w:ascii="Times New Roman" w:eastAsia="맑은 고딕" w:hAnsi="Times New Roman" w:cs="Times New Roman"/>
          <w:sz w:val="20"/>
          <w:szCs w:val="20"/>
          <w:lang w:val="en-GB"/>
        </w:rPr>
        <w:t xml:space="preserve">]. Since codeword bits are consecutively punctured in a sub-block at the encoder output, subchannels in the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sz w:val="20"/>
          <w:szCs w:val="20"/>
          <w:lang w:val="en-GB"/>
        </w:rPr>
        <w:t xml:space="preserve"> vector are also sequentially forced to be frozen at the encoder input. As a result, more nodes in the polar code graph become rate-0 nodes or rate-1 nodes especially for larger polar codes, and decoding operation can be simplified for these rate-0 and rate-1 nodes. Thus, we have a chance to reduce the decoding complexity and latency by exploiting the interleaving based on the sub-block permutation.</w:t>
      </w:r>
    </w:p>
    <w:p w14:paraId="2FCEDA60" w14:textId="77777777" w:rsidR="00D740F0" w:rsidRPr="00213096" w:rsidRDefault="00D740F0" w:rsidP="00213096">
      <w:pPr>
        <w:pStyle w:val="af3"/>
        <w:spacing w:line="288" w:lineRule="auto"/>
        <w:ind w:firstLine="200"/>
        <w:jc w:val="both"/>
        <w:rPr>
          <w:rFonts w:ascii="Times New Roman" w:eastAsia="맑은 고딕" w:hAnsi="Times New Roman" w:cs="Times New Roman"/>
          <w:sz w:val="20"/>
          <w:szCs w:val="20"/>
          <w:lang w:val="en-GB"/>
        </w:rPr>
      </w:pPr>
    </w:p>
    <w:p w14:paraId="57CDA2F6" w14:textId="04D11943" w:rsidR="003463EA" w:rsidRPr="00D00B8F" w:rsidRDefault="0029296F" w:rsidP="00102850">
      <w:pPr>
        <w:pStyle w:val="af3"/>
        <w:spacing w:line="288" w:lineRule="auto"/>
        <w:ind w:firstLine="200"/>
        <w:jc w:val="center"/>
        <w:rPr>
          <w:rFonts w:eastAsia="맑은 고딕"/>
        </w:rPr>
      </w:pPr>
      <w:r>
        <w:rPr>
          <w:rFonts w:eastAsia="맑은 고딕"/>
          <w:noProof/>
        </w:rPr>
        <w:drawing>
          <wp:inline distT="0" distB="0" distL="0" distR="0" wp14:anchorId="53A1E508" wp14:editId="765C3DE2">
            <wp:extent cx="4459626" cy="2282343"/>
            <wp:effectExtent l="0" t="0" r="0" b="3810"/>
            <wp:docPr id="2033" name="그림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60239" cy="2282657"/>
                    </a:xfrm>
                    <a:prstGeom prst="rect">
                      <a:avLst/>
                    </a:prstGeom>
                    <a:noFill/>
                  </pic:spPr>
                </pic:pic>
              </a:graphicData>
            </a:graphic>
          </wp:inline>
        </w:drawing>
      </w:r>
    </w:p>
    <w:p w14:paraId="06F18EBD" w14:textId="0600262E" w:rsidR="003463EA" w:rsidRPr="00D00B8F" w:rsidRDefault="003463EA" w:rsidP="003463EA">
      <w:pPr>
        <w:pStyle w:val="af3"/>
        <w:spacing w:line="288" w:lineRule="auto"/>
        <w:ind w:firstLineChars="100" w:firstLine="200"/>
        <w:jc w:val="center"/>
        <w:rPr>
          <w:rFonts w:ascii="Arial" w:hAnsi="Arial"/>
          <w:sz w:val="32"/>
        </w:rPr>
      </w:pPr>
      <w:r w:rsidRPr="008862CB">
        <w:rPr>
          <w:rFonts w:ascii="Times New Roman" w:eastAsia="맑은 고딕" w:hAnsi="Times New Roman" w:cs="Times New Roman"/>
          <w:b/>
          <w:sz w:val="20"/>
          <w:szCs w:val="20"/>
          <w:lang w:val="en-GB"/>
        </w:rPr>
        <w:t xml:space="preserve">Figure </w:t>
      </w:r>
      <w:r w:rsidRPr="008862CB">
        <w:rPr>
          <w:rFonts w:ascii="Times New Roman" w:eastAsia="맑은 고딕" w:hAnsi="Times New Roman" w:cs="Times New Roman"/>
          <w:b/>
          <w:sz w:val="20"/>
          <w:szCs w:val="20"/>
          <w:lang w:val="en-GB"/>
        </w:rPr>
        <w:fldChar w:fldCharType="begin"/>
      </w:r>
      <w:r w:rsidRPr="008862CB">
        <w:rPr>
          <w:rFonts w:ascii="Times New Roman" w:eastAsia="맑은 고딕" w:hAnsi="Times New Roman" w:cs="Times New Roman"/>
          <w:b/>
          <w:sz w:val="20"/>
          <w:szCs w:val="20"/>
          <w:lang w:val="en-GB"/>
        </w:rPr>
        <w:instrText xml:space="preserve"> SEQ Figure \* ARABIC </w:instrText>
      </w:r>
      <w:r w:rsidRPr="008862CB">
        <w:rPr>
          <w:rFonts w:ascii="Times New Roman" w:eastAsia="맑은 고딕" w:hAnsi="Times New Roman" w:cs="Times New Roman"/>
          <w:b/>
          <w:sz w:val="20"/>
          <w:szCs w:val="20"/>
          <w:lang w:val="en-GB"/>
        </w:rPr>
        <w:fldChar w:fldCharType="separate"/>
      </w:r>
      <w:r w:rsidR="00D80FE5">
        <w:rPr>
          <w:rFonts w:ascii="Times New Roman" w:eastAsia="맑은 고딕" w:hAnsi="Times New Roman" w:cs="Times New Roman"/>
          <w:b/>
          <w:noProof/>
          <w:sz w:val="20"/>
          <w:szCs w:val="20"/>
          <w:lang w:val="en-GB"/>
        </w:rPr>
        <w:t>2</w:t>
      </w:r>
      <w:r w:rsidRPr="008862CB">
        <w:rPr>
          <w:rFonts w:ascii="Times New Roman" w:eastAsia="맑은 고딕" w:hAnsi="Times New Roman" w:cs="Times New Roman"/>
          <w:b/>
          <w:sz w:val="20"/>
          <w:szCs w:val="20"/>
          <w:lang w:val="en-GB"/>
        </w:rPr>
        <w:fldChar w:fldCharType="end"/>
      </w:r>
      <w:r w:rsidRPr="00D00B8F">
        <w:rPr>
          <w:rFonts w:ascii="Times New Roman" w:eastAsia="맑은 고딕" w:hAnsi="Times New Roman" w:cs="Times New Roman"/>
          <w:sz w:val="20"/>
          <w:szCs w:val="20"/>
          <w:lang w:val="en-GB"/>
        </w:rPr>
        <w:t xml:space="preserve">  Unified </w:t>
      </w:r>
      <w:r w:rsidR="00AA1B29" w:rsidRPr="00D00B8F">
        <w:rPr>
          <w:rFonts w:ascii="Times New Roman" w:eastAsia="맑은 고딕" w:hAnsi="Times New Roman" w:cs="Times New Roman"/>
          <w:sz w:val="20"/>
          <w:szCs w:val="20"/>
          <w:lang w:val="en-GB"/>
        </w:rPr>
        <w:t xml:space="preserve">rate-matching </w:t>
      </w:r>
      <w:r w:rsidR="00AA1B29">
        <w:rPr>
          <w:rFonts w:ascii="Times New Roman" w:eastAsia="맑은 고딕" w:hAnsi="Times New Roman" w:cs="Times New Roman" w:hint="eastAsia"/>
          <w:sz w:val="20"/>
          <w:szCs w:val="20"/>
          <w:lang w:val="en-GB"/>
        </w:rPr>
        <w:t xml:space="preserve">scheme based on </w:t>
      </w:r>
      <w:r w:rsidRPr="00D00B8F">
        <w:rPr>
          <w:rFonts w:ascii="Times New Roman" w:eastAsia="맑은 고딕" w:hAnsi="Times New Roman" w:cs="Times New Roman"/>
          <w:sz w:val="20"/>
          <w:szCs w:val="20"/>
          <w:lang w:val="en-GB"/>
        </w:rPr>
        <w:t>sub-block permutation</w:t>
      </w:r>
    </w:p>
    <w:p w14:paraId="5A407265" w14:textId="77777777" w:rsidR="0060392D" w:rsidRPr="0060392D" w:rsidRDefault="0060392D" w:rsidP="0060392D">
      <w:pPr>
        <w:overflowPunct/>
        <w:autoSpaceDE/>
        <w:autoSpaceDN/>
        <w:adjustRightInd/>
        <w:spacing w:after="0" w:line="288" w:lineRule="auto"/>
        <w:textAlignment w:val="auto"/>
        <w:rPr>
          <w:rFonts w:eastAsia="맑은 고딕"/>
          <w:lang w:eastAsia="ko-KR"/>
        </w:rPr>
      </w:pPr>
    </w:p>
    <w:p w14:paraId="5EDCC9B5" w14:textId="77777777" w:rsidR="00E13B15" w:rsidRDefault="00E13B15" w:rsidP="00E13B15">
      <w:pPr>
        <w:pStyle w:val="2"/>
      </w:pPr>
      <w:r>
        <w:t>2</w:t>
      </w:r>
      <w:r w:rsidRPr="0077511F">
        <w:t>.</w:t>
      </w:r>
      <w:r>
        <w:rPr>
          <w:rFonts w:eastAsia="맑은 고딕"/>
          <w:lang w:eastAsia="ko-KR"/>
        </w:rPr>
        <w:t>3</w:t>
      </w:r>
      <w:r w:rsidRPr="0077511F">
        <w:t xml:space="preserve"> </w:t>
      </w:r>
      <w:r>
        <w:t>Subchannel Allocation</w:t>
      </w:r>
    </w:p>
    <w:p w14:paraId="5732FD78" w14:textId="0AC9664F" w:rsidR="00E13B15" w:rsidRDefault="00E13B15" w:rsidP="00E13B15">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sz w:val="20"/>
          <w:szCs w:val="20"/>
          <w:lang w:val="en-GB"/>
        </w:rPr>
        <w:t xml:space="preserve">Puncturing codeword bits results in incapable or shortened subchannels at the encoder input, and we do not allocate these subchannels to information bits even though they have high reliabilities. Fig. 3 depicts which subchannels are forced to be frozen by our puncturing and shortening schemes. In figures, punctured/shortened sub-blocks in </w:t>
      </w:r>
      <m:oMath>
        <m:r>
          <m:rPr>
            <m:sty m:val="b"/>
          </m:rPr>
          <w:rPr>
            <w:rFonts w:ascii="Cambria Math" w:eastAsia="맑은 고딕" w:hAnsi="Cambria Math" w:cs="Times New Roman"/>
            <w:sz w:val="20"/>
            <w:szCs w:val="20"/>
            <w:lang w:val="en-GB"/>
          </w:rPr>
          <m:t>x</m:t>
        </m:r>
      </m:oMath>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vector and corresponding incapable/shortened subchannels in </w:t>
      </w:r>
      <m:oMath>
        <m:r>
          <m:rPr>
            <m:sty m:val="b"/>
          </m:rPr>
          <w:rPr>
            <w:rFonts w:ascii="Cambria Math" w:eastAsia="맑은 고딕" w:hAnsi="Cambria Math" w:cs="Times New Roman"/>
            <w:sz w:val="20"/>
            <w:szCs w:val="20"/>
            <w:lang w:val="en-GB"/>
          </w:rPr>
          <m:t>u</m:t>
        </m:r>
      </m:oMath>
      <w:r>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vector are denoted by filled blocks.</w:t>
      </w:r>
    </w:p>
    <w:p w14:paraId="5A32C0D4" w14:textId="1C37D2B0" w:rsidR="00E13B15" w:rsidRDefault="00E13B15" w:rsidP="00E13B15">
      <w:pPr>
        <w:pStyle w:val="af3"/>
        <w:numPr>
          <w:ilvl w:val="0"/>
          <w:numId w:val="17"/>
        </w:numPr>
        <w:spacing w:line="288" w:lineRule="auto"/>
        <w:jc w:val="both"/>
        <w:rPr>
          <w:rFonts w:ascii="Times New Roman" w:eastAsia="맑은 고딕" w:hAnsi="Times New Roman" w:cs="Times New Roman"/>
          <w:sz w:val="20"/>
          <w:szCs w:val="20"/>
          <w:lang w:val="en-GB"/>
        </w:rPr>
      </w:pPr>
      <w:r w:rsidRPr="000C195B">
        <w:rPr>
          <w:rFonts w:ascii="Times New Roman" w:eastAsia="맑은 고딕" w:hAnsi="Times New Roman" w:cs="Times New Roman"/>
          <w:b/>
          <w:sz w:val="20"/>
          <w:szCs w:val="20"/>
          <w:lang w:val="en-GB"/>
        </w:rPr>
        <w:t>Puncturing</w:t>
      </w:r>
      <w:r>
        <w:rPr>
          <w:rFonts w:ascii="Times New Roman" w:eastAsia="맑은 고딕" w:hAnsi="Times New Roman" w:cs="Times New Roman"/>
          <w:sz w:val="20"/>
          <w:szCs w:val="20"/>
          <w:lang w:val="en-GB"/>
        </w:rPr>
        <w:t xml:space="preserve">: </w:t>
      </w:r>
      <w:r w:rsidR="00213096">
        <w:rPr>
          <w:rFonts w:ascii="Times New Roman" w:eastAsia="맑은 고딕" w:hAnsi="Times New Roman" w:cs="Times New Roman"/>
          <w:sz w:val="20"/>
          <w:szCs w:val="20"/>
          <w:lang w:val="en-GB"/>
        </w:rPr>
        <w:t xml:space="preserve">Sub-channels at the encoder input are forced to </w:t>
      </w:r>
      <w:r w:rsidR="00677ED9">
        <w:rPr>
          <w:rFonts w:ascii="Times New Roman" w:eastAsia="맑은 고딕" w:hAnsi="Times New Roman" w:cs="Times New Roman"/>
          <w:sz w:val="20"/>
          <w:szCs w:val="20"/>
          <w:lang w:val="en-GB"/>
        </w:rPr>
        <w:t xml:space="preserve">be frozen in the same order of </w:t>
      </w:r>
      <w:r w:rsidR="00677ED9">
        <w:rPr>
          <w:rFonts w:ascii="Times New Roman" w:eastAsia="맑은 고딕" w:hAnsi="Times New Roman" w:cs="Times New Roman" w:hint="eastAsia"/>
          <w:sz w:val="20"/>
          <w:szCs w:val="20"/>
          <w:lang w:val="en-GB"/>
        </w:rPr>
        <w:t>puncture</w:t>
      </w:r>
      <w:r w:rsidR="00213096">
        <w:rPr>
          <w:rFonts w:ascii="Times New Roman" w:eastAsia="맑은 고딕" w:hAnsi="Times New Roman" w:cs="Times New Roman"/>
          <w:sz w:val="20"/>
          <w:szCs w:val="20"/>
          <w:lang w:val="en-GB"/>
        </w:rPr>
        <w:t>d sub-blocks at the encoder output.</w:t>
      </w:r>
      <w:r w:rsidR="00213096">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In this example, </w:t>
      </w:r>
      <m:oMath>
        <m:r>
          <m:rPr>
            <m:sty m:val="p"/>
          </m:rPr>
          <w:rPr>
            <w:rFonts w:ascii="Cambria Math" w:eastAsia="맑은 고딕" w:hAnsi="Cambria Math" w:cs="Times New Roman"/>
            <w:sz w:val="20"/>
            <w:szCs w:val="20"/>
            <w:lang w:val="en-GB"/>
          </w:rPr>
          <m:t>{0, 1, 2, 4, 8}</m:t>
        </m:r>
      </m:oMath>
      <w:r>
        <w:rPr>
          <w:rFonts w:ascii="Times New Roman" w:eastAsia="맑은 고딕" w:hAnsi="Times New Roman" w:cs="Times New Roman"/>
          <w:sz w:val="20"/>
          <w:szCs w:val="20"/>
          <w:lang w:val="en-GB"/>
        </w:rPr>
        <w:t xml:space="preserve"> sub-blocks are sequentially punctured at the encoder output, then </w:t>
      </w:r>
      <m:oMath>
        <m:r>
          <m:rPr>
            <m:sty m:val="p"/>
          </m:rPr>
          <w:rPr>
            <w:rFonts w:ascii="Cambria Math" w:eastAsia="맑은 고딕" w:hAnsi="Cambria Math" w:cs="Times New Roman"/>
            <w:sz w:val="20"/>
            <w:szCs w:val="20"/>
            <w:lang w:val="en-GB"/>
          </w:rPr>
          <m:t>{0, 1, 2, 4, 8}</m:t>
        </m:r>
      </m:oMath>
      <w:r w:rsidR="00187D03">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sub-blocks at the encoder input turn frozen. </w:t>
      </w:r>
    </w:p>
    <w:p w14:paraId="51870352" w14:textId="6DE26BD8" w:rsidR="0060392D" w:rsidRPr="0060392D" w:rsidRDefault="00E13B15" w:rsidP="0060392D">
      <w:pPr>
        <w:pStyle w:val="af3"/>
        <w:numPr>
          <w:ilvl w:val="0"/>
          <w:numId w:val="17"/>
        </w:numPr>
        <w:spacing w:line="288" w:lineRule="auto"/>
        <w:jc w:val="both"/>
        <w:rPr>
          <w:rFonts w:ascii="Times New Roman" w:eastAsia="맑은 고딕" w:hAnsi="Times New Roman" w:cs="Times New Roman"/>
          <w:sz w:val="20"/>
          <w:szCs w:val="20"/>
          <w:lang w:val="en-GB"/>
        </w:rPr>
      </w:pPr>
      <w:r w:rsidRPr="00C4386B">
        <w:rPr>
          <w:rFonts w:ascii="Times New Roman" w:eastAsia="맑은 고딕" w:hAnsi="Times New Roman" w:cs="Times New Roman"/>
          <w:b/>
          <w:sz w:val="20"/>
          <w:szCs w:val="20"/>
          <w:lang w:val="en-GB"/>
        </w:rPr>
        <w:t>Shortening</w:t>
      </w:r>
      <w:r>
        <w:rPr>
          <w:rFonts w:ascii="Times New Roman" w:eastAsia="맑은 고딕" w:hAnsi="Times New Roman" w:cs="Times New Roman"/>
          <w:sz w:val="20"/>
          <w:szCs w:val="20"/>
          <w:lang w:val="en-GB"/>
        </w:rPr>
        <w:t xml:space="preserve">: Sub-channels at the encoder input are forced to be frozen in the same order of shortened sub-blocks at the encoder output. In the example in Fig. 3, </w:t>
      </w:r>
      <m:oMath>
        <m:r>
          <m:rPr>
            <m:sty m:val="p"/>
          </m:rPr>
          <w:rPr>
            <w:rFonts w:ascii="Cambria Math" w:eastAsia="맑은 고딕" w:hAnsi="Cambria Math" w:cs="Times New Roman"/>
            <w:sz w:val="20"/>
            <w:szCs w:val="20"/>
            <w:lang w:val="en-GB"/>
          </w:rPr>
          <m:t>{15, 14, 13, 11, 7}</m:t>
        </m:r>
      </m:oMath>
      <w:r w:rsidR="001D3739">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sub-blocks are sequentially shortened at the encoder output, then </w:t>
      </w:r>
      <m:oMath>
        <m:r>
          <m:rPr>
            <m:sty m:val="p"/>
          </m:rPr>
          <w:rPr>
            <w:rFonts w:ascii="Cambria Math" w:eastAsia="맑은 고딕" w:hAnsi="Cambria Math" w:cs="Times New Roman"/>
            <w:sz w:val="20"/>
            <w:szCs w:val="20"/>
            <w:lang w:val="en-GB"/>
          </w:rPr>
          <m:t>{15, 14, 13, 11, 7}</m:t>
        </m:r>
      </m:oMath>
      <w:r w:rsidR="001D3739">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 xml:space="preserve">sub-blocks at the encoder input turn frozen. By our shortening order, a weight-1 column is well chosen every time when a codeword bit is additionally shortened. </w:t>
      </w:r>
      <w:r w:rsidR="009F1FE3">
        <w:rPr>
          <w:rFonts w:ascii="Times New Roman" w:eastAsia="맑은 고딕" w:hAnsi="Times New Roman" w:cs="Times New Roman" w:hint="eastAsia"/>
          <w:sz w:val="20"/>
          <w:szCs w:val="20"/>
          <w:lang w:val="en-GB"/>
        </w:rPr>
        <w:t xml:space="preserve"> </w:t>
      </w:r>
    </w:p>
    <w:p w14:paraId="26E24187" w14:textId="759329D4" w:rsidR="00E13B15" w:rsidRDefault="001D3739" w:rsidP="0060392D">
      <w:pPr>
        <w:pStyle w:val="af3"/>
        <w:keepNext/>
        <w:jc w:val="center"/>
      </w:pPr>
      <w:r>
        <w:rPr>
          <w:noProof/>
        </w:rPr>
        <w:drawing>
          <wp:inline distT="0" distB="0" distL="0" distR="0" wp14:anchorId="4209A95C" wp14:editId="0276E620">
            <wp:extent cx="5202120" cy="2245057"/>
            <wp:effectExtent l="0" t="0" r="0" b="3175"/>
            <wp:docPr id="2016" name="그림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9525" cy="2248253"/>
                    </a:xfrm>
                    <a:prstGeom prst="rect">
                      <a:avLst/>
                    </a:prstGeom>
                    <a:noFill/>
                  </pic:spPr>
                </pic:pic>
              </a:graphicData>
            </a:graphic>
          </wp:inline>
        </w:drawing>
      </w:r>
    </w:p>
    <w:p w14:paraId="6FDB5C20" w14:textId="120DF273" w:rsidR="00E13B15" w:rsidRPr="0060392D" w:rsidRDefault="00E13B15" w:rsidP="0060392D">
      <w:pPr>
        <w:pStyle w:val="af"/>
        <w:jc w:val="center"/>
        <w:rPr>
          <w:rFonts w:ascii="Times New Roman" w:eastAsiaTheme="minorEastAsia" w:hAnsi="Times New Roman"/>
          <w:b w:val="0"/>
          <w:i/>
          <w:lang w:eastAsia="ko-KR"/>
        </w:rPr>
      </w:pPr>
      <w:r w:rsidRPr="008862CB">
        <w:rPr>
          <w:rFonts w:ascii="Times New Roman" w:hAnsi="Times New Roman"/>
        </w:rPr>
        <w:t xml:space="preserve">Figure </w:t>
      </w:r>
      <w:r w:rsidRPr="008862CB">
        <w:rPr>
          <w:rFonts w:ascii="Times New Roman" w:hAnsi="Times New Roman"/>
        </w:rPr>
        <w:fldChar w:fldCharType="begin"/>
      </w:r>
      <w:r w:rsidRPr="008862CB">
        <w:rPr>
          <w:rFonts w:ascii="Times New Roman" w:hAnsi="Times New Roman"/>
        </w:rPr>
        <w:instrText xml:space="preserve"> SEQ Figure \* ARABIC </w:instrText>
      </w:r>
      <w:r w:rsidRPr="008862CB">
        <w:rPr>
          <w:rFonts w:ascii="Times New Roman" w:hAnsi="Times New Roman"/>
        </w:rPr>
        <w:fldChar w:fldCharType="separate"/>
      </w:r>
      <w:r w:rsidR="00D80FE5">
        <w:rPr>
          <w:rFonts w:ascii="Times New Roman" w:hAnsi="Times New Roman"/>
          <w:noProof/>
        </w:rPr>
        <w:t>3</w:t>
      </w:r>
      <w:r w:rsidRPr="008862CB">
        <w:rPr>
          <w:rFonts w:ascii="Times New Roman" w:hAnsi="Times New Roman"/>
        </w:rPr>
        <w:fldChar w:fldCharType="end"/>
      </w:r>
      <w:r w:rsidRPr="00D00B8F">
        <w:rPr>
          <w:rFonts w:ascii="Times New Roman" w:hAnsi="Times New Roman"/>
          <w:b w:val="0"/>
        </w:rPr>
        <w:t xml:space="preserve">  Forced to be frozen bits by (a) puncturing and (b) shortening</w:t>
      </w:r>
    </w:p>
    <w:p w14:paraId="6F69975A" w14:textId="75226C72" w:rsidR="007B6E36" w:rsidRDefault="00E13B15" w:rsidP="007B6E36">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lastRenderedPageBreak/>
        <w:t xml:space="preserve">Observation </w:t>
      </w:r>
      <w:r w:rsidR="004B29F2">
        <w:rPr>
          <w:rFonts w:ascii="Times New Roman" w:eastAsia="맑은 고딕" w:hAnsi="Times New Roman" w:cs="Times New Roman" w:hint="eastAsia"/>
          <w:b/>
          <w:i/>
          <w:sz w:val="20"/>
          <w:szCs w:val="20"/>
          <w:lang w:val="en-GB"/>
        </w:rPr>
        <w:t>1</w:t>
      </w:r>
      <w:r>
        <w:rPr>
          <w:rFonts w:ascii="Times New Roman" w:eastAsia="맑은 고딕" w:hAnsi="Times New Roman" w:cs="Times New Roman" w:hint="eastAsia"/>
          <w:sz w:val="20"/>
          <w:szCs w:val="20"/>
          <w:lang w:val="en-GB"/>
        </w:rPr>
        <w:t>:</w:t>
      </w:r>
      <w:r>
        <w:rPr>
          <w:rFonts w:ascii="Times New Roman" w:eastAsia="맑은 고딕" w:hAnsi="Times New Roman" w:cs="Times New Roman"/>
          <w:sz w:val="20"/>
          <w:szCs w:val="20"/>
          <w:lang w:val="en-GB"/>
        </w:rPr>
        <w:t xml:space="preserve"> When interleaved codeword bits are punctured from the </w:t>
      </w:r>
      <w:r w:rsidR="00385841">
        <w:rPr>
          <w:rFonts w:ascii="Times New Roman" w:eastAsia="맑은 고딕" w:hAnsi="Times New Roman" w:cs="Times New Roman" w:hint="eastAsia"/>
          <w:sz w:val="20"/>
          <w:szCs w:val="20"/>
          <w:lang w:val="en-GB"/>
        </w:rPr>
        <w:t>top</w:t>
      </w:r>
      <w:r>
        <w:rPr>
          <w:rFonts w:ascii="Times New Roman" w:eastAsia="맑은 고딕" w:hAnsi="Times New Roman" w:cs="Times New Roman"/>
          <w:sz w:val="20"/>
          <w:szCs w:val="20"/>
          <w:lang w:val="en-GB"/>
        </w:rPr>
        <w:t xml:space="preserve"> of the polar code graph, locations of subchannels forced to be frozen are determined </w:t>
      </w:r>
      <w:r w:rsidR="007B6E36">
        <w:rPr>
          <w:rFonts w:ascii="Times New Roman" w:eastAsia="맑은 고딕" w:hAnsi="Times New Roman" w:cs="Times New Roman"/>
          <w:sz w:val="20"/>
          <w:szCs w:val="20"/>
          <w:lang w:val="en-GB"/>
        </w:rPr>
        <w:t xml:space="preserve">in the same order of the </w:t>
      </w:r>
      <w:r w:rsidR="006E6C2A">
        <w:rPr>
          <w:rFonts w:ascii="Times New Roman" w:eastAsia="맑은 고딕" w:hAnsi="Times New Roman" w:cs="Times New Roman"/>
          <w:sz w:val="20"/>
          <w:szCs w:val="20"/>
          <w:lang w:val="en-GB"/>
        </w:rPr>
        <w:t>puncturing</w:t>
      </w:r>
      <w:r w:rsidR="007B6E36">
        <w:rPr>
          <w:rFonts w:ascii="Times New Roman" w:eastAsia="맑은 고딕" w:hAnsi="Times New Roman" w:cs="Times New Roman"/>
          <w:sz w:val="20"/>
          <w:szCs w:val="20"/>
          <w:lang w:val="en-GB"/>
        </w:rPr>
        <w:t xml:space="preserve"> pattern.</w:t>
      </w:r>
    </w:p>
    <w:p w14:paraId="061E1733" w14:textId="6806AC87" w:rsidR="0060392D" w:rsidRDefault="004B29F2" w:rsidP="0060392D">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Observation</w:t>
      </w:r>
      <w:r w:rsidR="00A83D36">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hint="eastAsia"/>
          <w:b/>
          <w:i/>
          <w:sz w:val="20"/>
          <w:szCs w:val="20"/>
          <w:lang w:val="en-GB"/>
        </w:rPr>
        <w:t>2</w:t>
      </w:r>
      <w:r w:rsidR="00E13B15" w:rsidRPr="00B220CC">
        <w:rPr>
          <w:rFonts w:ascii="Times New Roman" w:eastAsia="맑은 고딕" w:hAnsi="Times New Roman" w:cs="Times New Roman" w:hint="eastAsia"/>
          <w:sz w:val="20"/>
          <w:szCs w:val="20"/>
          <w:lang w:val="en-GB"/>
        </w:rPr>
        <w:t xml:space="preserve">: </w:t>
      </w:r>
      <w:r w:rsidR="00E13B15">
        <w:rPr>
          <w:rFonts w:ascii="Times New Roman" w:eastAsia="맑은 고딕" w:hAnsi="Times New Roman" w:cs="Times New Roman"/>
          <w:sz w:val="20"/>
          <w:szCs w:val="20"/>
          <w:lang w:val="en-GB"/>
        </w:rPr>
        <w:t>When interleaved codeword bits are shortened from the bottom of the polar code graph, locations of subchannels forced to be frozen are determined in the same order of the shortening pattern.</w:t>
      </w:r>
    </w:p>
    <w:p w14:paraId="159E02FE" w14:textId="77777777" w:rsidR="0060392D" w:rsidRPr="0060392D" w:rsidRDefault="0060392D" w:rsidP="0060392D">
      <w:pPr>
        <w:pStyle w:val="af3"/>
        <w:spacing w:line="288" w:lineRule="auto"/>
        <w:ind w:firstLine="284"/>
        <w:jc w:val="both"/>
        <w:rPr>
          <w:rFonts w:ascii="Times New Roman" w:eastAsia="맑은 고딕" w:hAnsi="Times New Roman" w:cs="Times New Roman"/>
          <w:sz w:val="20"/>
          <w:szCs w:val="20"/>
          <w:lang w:val="en-GB"/>
        </w:rPr>
      </w:pPr>
    </w:p>
    <w:p w14:paraId="4B6CBC98" w14:textId="77777777" w:rsidR="0060392D" w:rsidRDefault="0060392D" w:rsidP="0060392D">
      <w:pPr>
        <w:pStyle w:val="1"/>
      </w:pPr>
      <w:r>
        <w:t>3</w:t>
      </w:r>
      <w:r w:rsidRPr="0020272C">
        <w:t xml:space="preserve">. </w:t>
      </w:r>
      <w:r>
        <w:t>Performance Evaluation</w:t>
      </w:r>
    </w:p>
    <w:p w14:paraId="258BEE7C" w14:textId="009983DC" w:rsidR="0060392D" w:rsidRDefault="0060392D" w:rsidP="0060392D">
      <w:pPr>
        <w:pStyle w:val="maintext"/>
        <w:spacing w:before="100" w:beforeAutospacing="1" w:after="100" w:afterAutospacing="1"/>
        <w:ind w:firstLineChars="100"/>
        <w:rPr>
          <w:lang w:val="en-US" w:eastAsia="ko-KR"/>
        </w:rPr>
      </w:pPr>
      <w:bookmarkStart w:id="4" w:name="OLE_LINK18"/>
      <w:r w:rsidRPr="00161DF6">
        <w:rPr>
          <w:lang w:val="en-US" w:eastAsia="ko-KR"/>
        </w:rPr>
        <w:t xml:space="preserve">In this section, </w:t>
      </w:r>
      <w:r>
        <w:rPr>
          <w:lang w:val="en-US" w:eastAsia="ko-KR"/>
        </w:rPr>
        <w:t xml:space="preserve">we evaluate the performance of the unified rate-matching scheme given in the previous section. Criteria introduced in Section 2.1 are used to determine which of puncturing, shortening, and repetition to apply. Then, the sub-block permutation based on </w:t>
      </w:r>
      <m:oMath>
        <m:sSub>
          <m:sSubPr>
            <m:ctrlPr>
              <w:rPr>
                <w:rFonts w:ascii="Cambria Math" w:hAnsi="Cambria Math"/>
                <w:i/>
                <w:lang w:val="en-US" w:eastAsia="ko-KR"/>
              </w:rPr>
            </m:ctrlPr>
          </m:sSubPr>
          <m:e>
            <m:r>
              <m:rPr>
                <m:sty m:val="b"/>
              </m:rPr>
              <w:rPr>
                <w:rFonts w:ascii="Cambria Math" w:hAnsi="Cambria Math"/>
                <w:lang w:val="en-US" w:eastAsia="ko-KR"/>
              </w:rPr>
              <m:t>P</m:t>
            </m:r>
          </m:e>
          <m:sub>
            <m:r>
              <w:rPr>
                <w:rFonts w:ascii="Cambria Math" w:hAnsi="Cambria Math"/>
                <w:lang w:val="en-US" w:eastAsia="ko-KR"/>
              </w:rPr>
              <m:t>16</m:t>
            </m:r>
          </m:sub>
        </m:sSub>
      </m:oMath>
      <w:r>
        <w:rPr>
          <w:rFonts w:hint="eastAsia"/>
          <w:lang w:val="en-US" w:eastAsia="ko-KR"/>
        </w:rPr>
        <w:t xml:space="preserve"> </w:t>
      </w:r>
      <w:r>
        <w:rPr>
          <w:lang w:val="en-US" w:eastAsia="ko-KR"/>
        </w:rPr>
        <w:t xml:space="preserve">is used to interleave codeword bits after encoding. The buffered bits are extracted in the same order regardless of the rate-matching scheme. In Section 2.3, how our puncturing and shortening schemes affect the sub-channel selection is addressed. Table </w:t>
      </w:r>
      <w:r w:rsidR="003B1237">
        <w:rPr>
          <w:rFonts w:hint="eastAsia"/>
          <w:lang w:val="en-US" w:eastAsia="ko-KR"/>
        </w:rPr>
        <w:t>1</w:t>
      </w:r>
      <w:r>
        <w:rPr>
          <w:lang w:val="en-US" w:eastAsia="ko-KR"/>
        </w:rPr>
        <w:t xml:space="preserve"> summarizes details about the performance evaluation.</w:t>
      </w:r>
    </w:p>
    <w:p w14:paraId="0448C7AB" w14:textId="4E81E726" w:rsidR="0060392D" w:rsidRPr="0077511F" w:rsidRDefault="0060392D" w:rsidP="0060392D">
      <w:pPr>
        <w:spacing w:before="100" w:beforeAutospacing="1" w:afterLines="50" w:after="120"/>
        <w:ind w:firstLineChars="100" w:firstLine="200"/>
        <w:jc w:val="center"/>
        <w:rPr>
          <w:rFonts w:eastAsia="맑은 고딕"/>
          <w:b/>
          <w:lang w:eastAsia="ko-KR"/>
        </w:rPr>
      </w:pPr>
      <w:bookmarkStart w:id="5" w:name="OLE_LINK9"/>
      <w:bookmarkEnd w:id="4"/>
      <w:r w:rsidRPr="0077511F">
        <w:rPr>
          <w:rFonts w:eastAsia="맑은 고딕"/>
          <w:b/>
          <w:lang w:eastAsia="ko-KR"/>
        </w:rPr>
        <w:t xml:space="preserve">Table </w:t>
      </w:r>
      <w:r w:rsidR="003B1237">
        <w:rPr>
          <w:rFonts w:eastAsia="맑은 고딕" w:hint="eastAsia"/>
          <w:b/>
          <w:lang w:eastAsia="ko-KR"/>
        </w:rPr>
        <w:t>1</w:t>
      </w:r>
      <w:r w:rsidRPr="0077511F">
        <w:rPr>
          <w:rFonts w:eastAsia="맑은 고딕"/>
          <w:lang w:eastAsia="ko-KR"/>
        </w:rPr>
        <w:t>. Performance Evaluation Setting</w:t>
      </w:r>
      <w:r>
        <w:rPr>
          <w:rFonts w:eastAsia="맑은 고딕"/>
          <w:lang w:eastAsia="ko-KR"/>
        </w:rPr>
        <w:t>s</w:t>
      </w:r>
      <w:r w:rsidRPr="0077511F">
        <w:rPr>
          <w:rFonts w:eastAsia="맑은 고딕"/>
          <w:lang w:eastAsia="ko-KR"/>
        </w:rPr>
        <w:t xml:space="preserve"> </w:t>
      </w:r>
    </w:p>
    <w:tbl>
      <w:tblPr>
        <w:tblStyle w:val="af7"/>
        <w:tblW w:w="9716" w:type="dxa"/>
        <w:tblLook w:val="04A0" w:firstRow="1" w:lastRow="0" w:firstColumn="1" w:lastColumn="0" w:noHBand="0" w:noVBand="1"/>
      </w:tblPr>
      <w:tblGrid>
        <w:gridCol w:w="2830"/>
        <w:gridCol w:w="6886"/>
      </w:tblGrid>
      <w:tr w:rsidR="0060392D" w:rsidRPr="0077511F" w14:paraId="2341DD08" w14:textId="77777777" w:rsidTr="00C23A8C">
        <w:trPr>
          <w:trHeight w:val="340"/>
        </w:trPr>
        <w:tc>
          <w:tcPr>
            <w:tcW w:w="2830" w:type="dxa"/>
            <w:shd w:val="clear" w:color="auto" w:fill="FFE599" w:themeFill="accent4" w:themeFillTint="66"/>
            <w:vAlign w:val="center"/>
          </w:tcPr>
          <w:p w14:paraId="77209C92" w14:textId="77777777" w:rsidR="0060392D" w:rsidRPr="0077511F" w:rsidRDefault="0060392D" w:rsidP="00C23A8C">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Code sequence</w:t>
            </w:r>
          </w:p>
        </w:tc>
        <w:tc>
          <w:tcPr>
            <w:tcW w:w="6886" w:type="dxa"/>
            <w:vAlign w:val="center"/>
          </w:tcPr>
          <w:p w14:paraId="392388BF" w14:textId="000628F0" w:rsidR="0060392D" w:rsidRPr="009F5E3D" w:rsidRDefault="0060392D" w:rsidP="00552563">
            <w:pPr>
              <w:spacing w:before="100" w:beforeAutospacing="1" w:after="100" w:afterAutospacing="1" w:line="288" w:lineRule="auto"/>
              <w:rPr>
                <w:rFonts w:eastAsia="맑은 고딕"/>
                <w:lang w:val="en-US" w:eastAsia="ko-KR"/>
              </w:rPr>
            </w:pPr>
            <w:r w:rsidRPr="00F8236C">
              <w:rPr>
                <w:rFonts w:eastAsia="맑은 고딕"/>
                <w:lang w:val="en-US" w:eastAsia="ko-KR"/>
              </w:rPr>
              <w:t>Optimized CN sequence [</w:t>
            </w:r>
            <w:r w:rsidR="00552563" w:rsidRPr="00F8236C">
              <w:rPr>
                <w:rFonts w:eastAsia="맑은 고딕" w:hint="eastAsia"/>
                <w:lang w:val="en-US" w:eastAsia="ko-KR"/>
              </w:rPr>
              <w:t>6</w:t>
            </w:r>
            <w:r w:rsidRPr="00F8236C">
              <w:rPr>
                <w:rFonts w:eastAsia="맑은 고딕"/>
                <w:lang w:val="en-US" w:eastAsia="ko-KR"/>
              </w:rPr>
              <w:t>]</w:t>
            </w:r>
          </w:p>
        </w:tc>
      </w:tr>
      <w:tr w:rsidR="0060392D" w:rsidRPr="0077511F" w14:paraId="20886661" w14:textId="77777777" w:rsidTr="00C23A8C">
        <w:trPr>
          <w:trHeight w:val="340"/>
        </w:trPr>
        <w:tc>
          <w:tcPr>
            <w:tcW w:w="2830" w:type="dxa"/>
            <w:shd w:val="clear" w:color="auto" w:fill="FFE599" w:themeFill="accent4" w:themeFillTint="66"/>
            <w:vAlign w:val="center"/>
          </w:tcPr>
          <w:p w14:paraId="30C946FC" w14:textId="77777777" w:rsidR="0060392D" w:rsidRPr="0077511F" w:rsidRDefault="0060392D" w:rsidP="00C23A8C">
            <w:pPr>
              <w:spacing w:before="100" w:beforeAutospacing="1" w:after="100" w:afterAutospacing="1" w:line="288" w:lineRule="auto"/>
              <w:ind w:firstLineChars="100" w:firstLine="200"/>
              <w:jc w:val="center"/>
              <w:rPr>
                <w:rFonts w:eastAsia="맑은 고딕"/>
                <w:lang w:val="en-US" w:eastAsia="ko-KR"/>
              </w:rPr>
            </w:pPr>
            <w:r>
              <w:rPr>
                <w:rFonts w:eastAsia="맑은 고딕" w:hint="eastAsia"/>
                <w:lang w:val="en-US" w:eastAsia="ko-KR"/>
              </w:rPr>
              <w:t>Channels</w:t>
            </w:r>
          </w:p>
        </w:tc>
        <w:tc>
          <w:tcPr>
            <w:tcW w:w="6886" w:type="dxa"/>
            <w:vAlign w:val="center"/>
          </w:tcPr>
          <w:p w14:paraId="34B50B89" w14:textId="77777777" w:rsidR="0060392D" w:rsidRDefault="0060392D" w:rsidP="00C23A8C">
            <w:pPr>
              <w:spacing w:before="100" w:beforeAutospacing="1" w:after="100" w:afterAutospacing="1" w:line="288" w:lineRule="auto"/>
              <w:rPr>
                <w:rFonts w:eastAsia="맑은 고딕"/>
                <w:lang w:val="en-US" w:eastAsia="ko-KR"/>
              </w:rPr>
            </w:pPr>
            <w:r>
              <w:rPr>
                <w:rFonts w:eastAsia="맑은 고딕" w:hint="eastAsia"/>
                <w:lang w:val="en-US" w:eastAsia="ko-KR"/>
              </w:rPr>
              <w:t xml:space="preserve">AWGN channel </w:t>
            </w:r>
          </w:p>
        </w:tc>
      </w:tr>
      <w:tr w:rsidR="0060392D" w:rsidRPr="0077511F" w14:paraId="72D91E42" w14:textId="77777777" w:rsidTr="00C23A8C">
        <w:trPr>
          <w:trHeight w:val="340"/>
        </w:trPr>
        <w:tc>
          <w:tcPr>
            <w:tcW w:w="2830" w:type="dxa"/>
            <w:shd w:val="clear" w:color="auto" w:fill="FFE599" w:themeFill="accent4" w:themeFillTint="66"/>
            <w:vAlign w:val="center"/>
          </w:tcPr>
          <w:p w14:paraId="2BCC6863" w14:textId="77777777" w:rsidR="0060392D" w:rsidRDefault="0060392D" w:rsidP="00C23A8C">
            <w:pPr>
              <w:spacing w:before="100" w:beforeAutospacing="1" w:after="100" w:afterAutospacing="1" w:line="288" w:lineRule="auto"/>
              <w:ind w:firstLineChars="100" w:firstLine="200"/>
              <w:jc w:val="center"/>
              <w:rPr>
                <w:rFonts w:eastAsia="맑은 고딕"/>
                <w:lang w:val="en-US" w:eastAsia="ko-KR"/>
              </w:rPr>
            </w:pPr>
            <w:r>
              <w:rPr>
                <w:rFonts w:eastAsia="맑은 고딕" w:hint="eastAsia"/>
                <w:lang w:val="en-US" w:eastAsia="ko-KR"/>
              </w:rPr>
              <w:t>Modulation</w:t>
            </w:r>
          </w:p>
        </w:tc>
        <w:tc>
          <w:tcPr>
            <w:tcW w:w="6886" w:type="dxa"/>
            <w:vAlign w:val="center"/>
          </w:tcPr>
          <w:p w14:paraId="5BCD6CF0" w14:textId="77777777" w:rsidR="0060392D" w:rsidRDefault="0060392D" w:rsidP="00C23A8C">
            <w:pPr>
              <w:spacing w:before="100" w:beforeAutospacing="1" w:after="100" w:afterAutospacing="1" w:line="288" w:lineRule="auto"/>
              <w:rPr>
                <w:rFonts w:eastAsia="맑은 고딕"/>
                <w:lang w:val="en-US" w:eastAsia="ko-KR"/>
              </w:rPr>
            </w:pPr>
            <w:r>
              <w:rPr>
                <w:rFonts w:eastAsia="맑은 고딕" w:hint="eastAsia"/>
                <w:lang w:val="en-US" w:eastAsia="ko-KR"/>
              </w:rPr>
              <w:t>QPSK</w:t>
            </w:r>
          </w:p>
        </w:tc>
      </w:tr>
      <w:tr w:rsidR="0060392D" w:rsidRPr="0077511F" w14:paraId="2DED0360" w14:textId="77777777" w:rsidTr="00C23A8C">
        <w:trPr>
          <w:trHeight w:val="340"/>
        </w:trPr>
        <w:tc>
          <w:tcPr>
            <w:tcW w:w="2830" w:type="dxa"/>
            <w:shd w:val="clear" w:color="auto" w:fill="FFE599" w:themeFill="accent4" w:themeFillTint="66"/>
            <w:vAlign w:val="center"/>
          </w:tcPr>
          <w:p w14:paraId="0E6AB979" w14:textId="77777777" w:rsidR="0060392D" w:rsidRPr="0077511F" w:rsidRDefault="0060392D" w:rsidP="00C23A8C">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Decoding algorithm</w:t>
            </w:r>
          </w:p>
        </w:tc>
        <w:tc>
          <w:tcPr>
            <w:tcW w:w="6886" w:type="dxa"/>
            <w:vAlign w:val="center"/>
          </w:tcPr>
          <w:p w14:paraId="2F5A1539" w14:textId="77777777" w:rsidR="0060392D" w:rsidRPr="0077511F" w:rsidRDefault="0060392D" w:rsidP="00C23A8C">
            <w:pPr>
              <w:spacing w:before="100" w:beforeAutospacing="1" w:after="100" w:afterAutospacing="1" w:line="288" w:lineRule="auto"/>
              <w:rPr>
                <w:rFonts w:eastAsia="맑은 고딕"/>
                <w:lang w:val="en-US" w:eastAsia="ko-KR"/>
              </w:rPr>
            </w:pPr>
            <w:r w:rsidRPr="0077511F">
              <w:rPr>
                <w:rFonts w:eastAsia="맑은 고딕"/>
                <w:lang w:val="en-US" w:eastAsia="ko-KR"/>
              </w:rPr>
              <w:t>CRC-aided SCL decoding</w:t>
            </w:r>
            <w:r>
              <w:rPr>
                <w:rFonts w:eastAsia="맑은 고딕"/>
                <w:lang w:val="en-US" w:eastAsia="ko-KR"/>
              </w:rPr>
              <w:t xml:space="preserve"> with 19-bit CRC</w:t>
            </w:r>
          </w:p>
        </w:tc>
      </w:tr>
      <w:tr w:rsidR="0060392D" w:rsidRPr="0077511F" w14:paraId="2AE2A175" w14:textId="77777777" w:rsidTr="00C23A8C">
        <w:trPr>
          <w:trHeight w:val="340"/>
        </w:trPr>
        <w:tc>
          <w:tcPr>
            <w:tcW w:w="2830" w:type="dxa"/>
            <w:shd w:val="clear" w:color="auto" w:fill="FFE599" w:themeFill="accent4" w:themeFillTint="66"/>
            <w:vAlign w:val="center"/>
          </w:tcPr>
          <w:p w14:paraId="78A74147" w14:textId="77777777" w:rsidR="0060392D" w:rsidRPr="0077511F" w:rsidRDefault="0060392D" w:rsidP="00C23A8C">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List size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L</m:t>
              </m:r>
              <m:r>
                <m:rPr>
                  <m:sty m:val="p"/>
                </m:rPr>
                <w:rPr>
                  <w:rFonts w:ascii="Cambria Math" w:eastAsia="맑은 고딕" w:hAnsi="Cambria Math" w:hint="eastAsia"/>
                  <w:lang w:val="en-US" w:eastAsia="ko-KR"/>
                </w:rPr>
                <m:t>)</m:t>
              </m:r>
            </m:oMath>
          </w:p>
        </w:tc>
        <w:tc>
          <w:tcPr>
            <w:tcW w:w="6886" w:type="dxa"/>
            <w:vAlign w:val="center"/>
          </w:tcPr>
          <w:p w14:paraId="438044F7" w14:textId="77777777" w:rsidR="0060392D" w:rsidRPr="0077511F" w:rsidRDefault="0060392D" w:rsidP="00C23A8C">
            <w:pPr>
              <w:spacing w:before="100" w:beforeAutospacing="1" w:after="100" w:afterAutospacing="1" w:line="288" w:lineRule="auto"/>
              <w:rPr>
                <w:rFonts w:eastAsia="맑은 고딕"/>
                <w:lang w:val="en-US" w:eastAsia="ko-KR"/>
              </w:rPr>
            </w:pPr>
            <w:r>
              <w:rPr>
                <w:rFonts w:eastAsia="맑은 고딕"/>
                <w:lang w:val="en-US" w:eastAsia="ko-KR"/>
              </w:rPr>
              <w:t>8</w:t>
            </w:r>
          </w:p>
        </w:tc>
      </w:tr>
      <w:tr w:rsidR="0060392D" w:rsidRPr="0077511F" w14:paraId="3CDC8E70" w14:textId="77777777" w:rsidTr="00C23A8C">
        <w:trPr>
          <w:trHeight w:val="340"/>
        </w:trPr>
        <w:tc>
          <w:tcPr>
            <w:tcW w:w="2830" w:type="dxa"/>
            <w:shd w:val="clear" w:color="auto" w:fill="FFE599" w:themeFill="accent4" w:themeFillTint="66"/>
            <w:vAlign w:val="center"/>
          </w:tcPr>
          <w:p w14:paraId="5358C44B" w14:textId="4A5D71A2" w:rsidR="0060392D" w:rsidRPr="0077511F" w:rsidRDefault="0060392D" w:rsidP="00575B8C">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Information bits </w:t>
            </w:r>
          </w:p>
        </w:tc>
        <w:tc>
          <w:tcPr>
            <w:tcW w:w="6886" w:type="dxa"/>
            <w:vAlign w:val="center"/>
          </w:tcPr>
          <w:p w14:paraId="0F6F5355" w14:textId="28C917EF" w:rsidR="0060392D" w:rsidRPr="0077511F" w:rsidRDefault="0060392D" w:rsidP="00265D16">
            <w:pPr>
              <w:spacing w:before="100" w:beforeAutospacing="1" w:after="100" w:afterAutospacing="1" w:line="288" w:lineRule="auto"/>
              <w:jc w:val="both"/>
              <w:rPr>
                <w:rFonts w:eastAsia="맑은 고딕"/>
                <w:lang w:val="en-US" w:eastAsia="ko-KR"/>
              </w:rPr>
            </w:pPr>
            <w:r>
              <w:rPr>
                <w:rFonts w:eastAsia="맑은 고딕"/>
                <w:lang w:val="en-US" w:eastAsia="ko-KR"/>
              </w:rPr>
              <w:t>16:8:</w:t>
            </w:r>
            <w:r w:rsidR="00117515">
              <w:rPr>
                <w:rFonts w:eastAsia="맑은 고딕" w:hint="eastAsia"/>
                <w:lang w:val="en-US" w:eastAsia="ko-KR"/>
              </w:rPr>
              <w:t>120</w:t>
            </w:r>
          </w:p>
        </w:tc>
      </w:tr>
      <w:tr w:rsidR="0060392D" w:rsidRPr="0077511F" w14:paraId="5843003F" w14:textId="77777777" w:rsidTr="00C23A8C">
        <w:trPr>
          <w:trHeight w:val="340"/>
        </w:trPr>
        <w:tc>
          <w:tcPr>
            <w:tcW w:w="2830" w:type="dxa"/>
            <w:shd w:val="clear" w:color="auto" w:fill="FFE599" w:themeFill="accent4" w:themeFillTint="66"/>
            <w:vAlign w:val="center"/>
          </w:tcPr>
          <w:p w14:paraId="74513F1E" w14:textId="37A2A0BE" w:rsidR="0060392D" w:rsidRPr="0077511F" w:rsidRDefault="0060392D" w:rsidP="00B52323">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Code rate </w:t>
            </w:r>
          </w:p>
        </w:tc>
        <w:tc>
          <w:tcPr>
            <w:tcW w:w="6886" w:type="dxa"/>
            <w:vAlign w:val="center"/>
          </w:tcPr>
          <w:p w14:paraId="6BEF5955" w14:textId="2789598B" w:rsidR="0060392D" w:rsidRPr="0077511F" w:rsidRDefault="0060392D" w:rsidP="00CE632B">
            <w:pPr>
              <w:spacing w:before="100" w:beforeAutospacing="1" w:after="100" w:afterAutospacing="1" w:line="288" w:lineRule="auto"/>
              <w:rPr>
                <w:rFonts w:eastAsia="맑은 고딕"/>
                <w:lang w:val="en-US" w:eastAsia="ko-KR"/>
              </w:rPr>
            </w:pPr>
            <w:r>
              <w:rPr>
                <w:rFonts w:eastAsia="맑은 고딕"/>
                <w:lang w:val="en-US" w:eastAsia="ko-KR"/>
              </w:rPr>
              <w:t>2/3, 1/2</w:t>
            </w:r>
            <w:r w:rsidR="00CE632B">
              <w:rPr>
                <w:rFonts w:eastAsia="맑은 고딕" w:hint="eastAsia"/>
                <w:lang w:val="en-US" w:eastAsia="ko-KR"/>
              </w:rPr>
              <w:t>,</w:t>
            </w:r>
            <w:r>
              <w:rPr>
                <w:rFonts w:eastAsia="맑은 고딕"/>
                <w:lang w:val="en-US" w:eastAsia="ko-KR"/>
              </w:rPr>
              <w:t xml:space="preserve"> 1/3, 1/4, 1/5, 1/6</w:t>
            </w:r>
          </w:p>
        </w:tc>
      </w:tr>
      <w:tr w:rsidR="0060392D" w:rsidRPr="0077511F" w14:paraId="363FD7A5" w14:textId="77777777" w:rsidTr="00C23A8C">
        <w:trPr>
          <w:trHeight w:val="340"/>
        </w:trPr>
        <w:tc>
          <w:tcPr>
            <w:tcW w:w="2830" w:type="dxa"/>
            <w:shd w:val="clear" w:color="auto" w:fill="FFE599" w:themeFill="accent4" w:themeFillTint="66"/>
            <w:vAlign w:val="center"/>
          </w:tcPr>
          <w:p w14:paraId="1D6D6028" w14:textId="77777777" w:rsidR="0060392D" w:rsidRPr="0077511F" w:rsidRDefault="0060392D" w:rsidP="00C23A8C">
            <w:pPr>
              <w:spacing w:before="100" w:beforeAutospacing="1" w:after="100" w:afterAutospacing="1" w:line="288" w:lineRule="auto"/>
              <w:jc w:val="center"/>
              <w:rPr>
                <w:rFonts w:eastAsia="맑은 고딕"/>
                <w:lang w:val="en-US" w:eastAsia="ko-KR"/>
              </w:rPr>
            </w:pPr>
            <w:r w:rsidRPr="0077511F">
              <w:rPr>
                <w:rFonts w:eastAsia="맑은 고딕"/>
                <w:lang w:val="en-US" w:eastAsia="ko-KR"/>
              </w:rPr>
              <w:t xml:space="preserve">Max. mother code size </w:t>
            </w:r>
            <m:oMath>
              <m:r>
                <m:rPr>
                  <m:sty m:val="p"/>
                </m:rPr>
                <w:rPr>
                  <w:rFonts w:ascii="Cambria Math" w:eastAsia="맑은 고딕" w:hAnsi="Cambria Math" w:hint="eastAsia"/>
                  <w:lang w:val="en-US" w:eastAsia="ko-KR"/>
                </w:rPr>
                <m:t>(</m:t>
              </m:r>
              <m:sSubSup>
                <m:sSubSupPr>
                  <m:ctrlPr>
                    <w:rPr>
                      <w:rFonts w:ascii="Cambria Math" w:eastAsia="맑은 고딕" w:hAnsi="Cambria Math"/>
                      <w:i/>
                      <w:lang w:val="en-US" w:eastAsia="ko-KR"/>
                    </w:rPr>
                  </m:ctrlPr>
                </m:sSubSupPr>
                <m:e>
                  <m:r>
                    <w:rPr>
                      <w:rFonts w:ascii="Cambria Math" w:eastAsia="맑은 고딕" w:hAnsi="Cambria Math" w:hint="eastAsia"/>
                      <w:lang w:val="en-US" w:eastAsia="ko-KR"/>
                    </w:rPr>
                    <m:t>N</m:t>
                  </m:r>
                </m:e>
                <m:sub>
                  <m:r>
                    <w:rPr>
                      <w:rFonts w:ascii="Cambria Math" w:eastAsia="맑은 고딕" w:hAnsi="Cambria Math" w:hint="eastAsia"/>
                      <w:lang w:val="en-US" w:eastAsia="ko-KR"/>
                    </w:rPr>
                    <m:t>0</m:t>
                  </m:r>
                </m:sub>
                <m:sup>
                  <m:r>
                    <m:rPr>
                      <m:sty m:val="p"/>
                    </m:rPr>
                    <w:rPr>
                      <w:rFonts w:ascii="Cambria Math" w:eastAsia="맑은 고딕" w:hAnsi="Cambria Math" w:hint="eastAsia"/>
                      <w:lang w:val="en-US" w:eastAsia="ko-KR"/>
                    </w:rPr>
                    <m:t>max</m:t>
                  </m:r>
                </m:sup>
              </m:sSubSup>
              <m:r>
                <m:rPr>
                  <m:sty m:val="p"/>
                </m:rPr>
                <w:rPr>
                  <w:rFonts w:ascii="Cambria Math" w:eastAsia="맑은 고딕" w:hAnsi="Cambria Math" w:hint="eastAsia"/>
                  <w:lang w:val="en-US" w:eastAsia="ko-KR"/>
                </w:rPr>
                <m:t>)</m:t>
              </m:r>
            </m:oMath>
          </w:p>
        </w:tc>
        <w:tc>
          <w:tcPr>
            <w:tcW w:w="6886" w:type="dxa"/>
            <w:vAlign w:val="center"/>
          </w:tcPr>
          <w:p w14:paraId="080EAE42" w14:textId="513E0339" w:rsidR="0060392D" w:rsidRPr="0077511F" w:rsidRDefault="00CE632B" w:rsidP="00C23A8C">
            <w:pPr>
              <w:spacing w:before="100" w:beforeAutospacing="1" w:after="100" w:afterAutospacing="1" w:line="288" w:lineRule="auto"/>
              <w:rPr>
                <w:rFonts w:eastAsia="맑은 고딕"/>
                <w:lang w:val="en-US" w:eastAsia="ko-KR"/>
              </w:rPr>
            </w:pPr>
            <w:r>
              <w:rPr>
                <w:rFonts w:eastAsia="맑은 고딕" w:hint="eastAsia"/>
                <w:lang w:val="en-US" w:eastAsia="ko-KR"/>
              </w:rPr>
              <w:t>1024</w:t>
            </w:r>
            <w:r w:rsidR="0060392D">
              <w:rPr>
                <w:rFonts w:eastAsia="맑은 고딕"/>
                <w:lang w:val="en-US" w:eastAsia="ko-KR"/>
              </w:rPr>
              <w:t xml:space="preserve"> </w:t>
            </w:r>
          </w:p>
        </w:tc>
      </w:tr>
      <w:tr w:rsidR="0060392D" w:rsidRPr="00A34911" w14:paraId="45157A71" w14:textId="77777777" w:rsidTr="00C23A8C">
        <w:trPr>
          <w:trHeight w:val="340"/>
        </w:trPr>
        <w:tc>
          <w:tcPr>
            <w:tcW w:w="2830" w:type="dxa"/>
            <w:shd w:val="clear" w:color="auto" w:fill="FFE599" w:themeFill="accent4" w:themeFillTint="66"/>
            <w:vAlign w:val="center"/>
          </w:tcPr>
          <w:p w14:paraId="4A409B39" w14:textId="77777777" w:rsidR="0060392D" w:rsidRPr="0077511F" w:rsidRDefault="0060392D" w:rsidP="00C23A8C">
            <w:pPr>
              <w:spacing w:before="100" w:beforeAutospacing="1" w:after="100" w:afterAutospacing="1" w:line="288" w:lineRule="auto"/>
              <w:jc w:val="center"/>
              <w:rPr>
                <w:rFonts w:eastAsia="맑은 고딕"/>
                <w:lang w:val="en-US" w:eastAsia="ko-KR"/>
              </w:rPr>
            </w:pPr>
            <w:r>
              <w:rPr>
                <w:rFonts w:eastAsia="맑은 고딕" w:hint="eastAsia"/>
                <w:lang w:val="en-US" w:eastAsia="ko-KR"/>
              </w:rPr>
              <w:t>Rate</w:t>
            </w:r>
            <w:r>
              <w:rPr>
                <w:rFonts w:eastAsia="맑은 고딕"/>
                <w:lang w:val="en-US" w:eastAsia="ko-KR"/>
              </w:rPr>
              <w:t>-matching scheme</w:t>
            </w:r>
          </w:p>
        </w:tc>
        <w:tc>
          <w:tcPr>
            <w:tcW w:w="6886" w:type="dxa"/>
            <w:vAlign w:val="center"/>
          </w:tcPr>
          <w:p w14:paraId="2B8FC215" w14:textId="37609A29" w:rsidR="0060392D" w:rsidRPr="00D277B1" w:rsidRDefault="0060392D" w:rsidP="00B52323">
            <w:pPr>
              <w:spacing w:before="100" w:beforeAutospacing="1" w:after="100" w:afterAutospacing="1" w:line="288" w:lineRule="auto"/>
              <w:rPr>
                <w:rFonts w:eastAsiaTheme="minorEastAsia"/>
                <w:lang w:val="en-US" w:eastAsia="ko-KR"/>
              </w:rPr>
            </w:pPr>
            <w:r>
              <w:rPr>
                <w:rFonts w:eastAsia="맑은 고딕" w:hint="eastAsia"/>
                <w:lang w:val="en-US" w:eastAsia="ko-KR"/>
              </w:rPr>
              <w:t xml:space="preserve">Unified interleaving by sub-block permutation on </w:t>
            </w:r>
            <m:oMath>
              <m:sSub>
                <m:sSubPr>
                  <m:ctrlPr>
                    <w:rPr>
                      <w:rFonts w:ascii="Cambria Math" w:eastAsia="맑은 고딕" w:hAnsi="Cambria Math"/>
                      <w:i/>
                    </w:rPr>
                  </m:ctrlPr>
                </m:sSubPr>
                <m:e>
                  <m:r>
                    <m:rPr>
                      <m:sty m:val="b"/>
                    </m:rPr>
                    <w:rPr>
                      <w:rFonts w:ascii="Cambria Math" w:eastAsia="맑은 고딕" w:hAnsi="Cambria Math"/>
                    </w:rPr>
                    <m:t>P</m:t>
                  </m:r>
                </m:e>
                <m:sub>
                  <m:r>
                    <w:rPr>
                      <w:rFonts w:ascii="Cambria Math" w:eastAsia="맑은 고딕" w:hAnsi="Cambria Math"/>
                    </w:rPr>
                    <m:t>16</m:t>
                  </m:r>
                </m:sub>
              </m:sSub>
            </m:oMath>
          </w:p>
        </w:tc>
      </w:tr>
      <w:tr w:rsidR="0060392D" w:rsidRPr="00A34911" w14:paraId="5F466D94" w14:textId="77777777" w:rsidTr="00C23A8C">
        <w:trPr>
          <w:trHeight w:val="340"/>
        </w:trPr>
        <w:tc>
          <w:tcPr>
            <w:tcW w:w="2830" w:type="dxa"/>
            <w:shd w:val="clear" w:color="auto" w:fill="FFE599" w:themeFill="accent4" w:themeFillTint="66"/>
            <w:vAlign w:val="center"/>
          </w:tcPr>
          <w:p w14:paraId="64072095" w14:textId="77777777" w:rsidR="0060392D" w:rsidRDefault="0060392D" w:rsidP="00C23A8C">
            <w:pPr>
              <w:spacing w:before="100" w:beforeAutospacing="1" w:after="100" w:afterAutospacing="1" w:line="288" w:lineRule="auto"/>
              <w:jc w:val="center"/>
              <w:rPr>
                <w:rFonts w:eastAsia="맑은 고딕"/>
                <w:lang w:val="en-US" w:eastAsia="ko-KR"/>
              </w:rPr>
            </w:pPr>
            <w:r>
              <w:rPr>
                <w:rFonts w:eastAsia="맑은 고딕"/>
                <w:lang w:val="en-US" w:eastAsia="ko-KR"/>
              </w:rPr>
              <w:t>Rate-matching c</w:t>
            </w:r>
            <w:r>
              <w:rPr>
                <w:rFonts w:eastAsia="맑은 고딕" w:hint="eastAsia"/>
                <w:lang w:val="en-US" w:eastAsia="ko-KR"/>
              </w:rPr>
              <w:t>riteria</w:t>
            </w:r>
          </w:p>
        </w:tc>
        <w:tc>
          <w:tcPr>
            <w:tcW w:w="6886" w:type="dxa"/>
            <w:vAlign w:val="center"/>
          </w:tcPr>
          <w:p w14:paraId="0079E4AD" w14:textId="6BB5117B" w:rsidR="0060392D" w:rsidRPr="002E683A" w:rsidRDefault="0060392D" w:rsidP="00CE632B">
            <w:pPr>
              <w:spacing w:before="100" w:beforeAutospacing="1" w:after="100" w:afterAutospacing="1" w:line="288" w:lineRule="auto"/>
              <w:rPr>
                <w:rFonts w:eastAsia="맑은 고딕"/>
                <w:lang w:eastAsia="ko-KR"/>
              </w:rPr>
            </w:pPr>
            <m:oMath>
              <m:r>
                <w:rPr>
                  <w:rFonts w:ascii="Cambria Math" w:eastAsia="맑은 고딕" w:hAnsi="Cambria Math"/>
                </w:rPr>
                <m:t>β=1.15</m:t>
              </m:r>
            </m:oMath>
            <w:r>
              <w:rPr>
                <w:rFonts w:eastAsia="맑은 고딕" w:hint="eastAsia"/>
              </w:rPr>
              <w:t xml:space="preserve">,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repthr</m:t>
                  </m:r>
                </m:sub>
              </m:sSub>
              <m:r>
                <w:rPr>
                  <w:rFonts w:ascii="Cambria Math" w:eastAsia="맑은 고딕" w:hAnsi="Cambria Math"/>
                </w:rPr>
                <m:t>=0.5</m:t>
              </m:r>
            </m:oMath>
            <w:r>
              <w:rPr>
                <w:rFonts w:eastAsia="맑은 고딕" w:hint="eastAsia"/>
              </w:rPr>
              <w:t>,</w:t>
            </w:r>
            <w:r>
              <w:rPr>
                <w:rFonts w:eastAsia="맑은 고딕"/>
              </w:rPr>
              <w:t xml:space="preserve">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min</m:t>
                  </m:r>
                </m:sub>
              </m:sSub>
              <m:r>
                <w:rPr>
                  <w:rFonts w:ascii="Cambria Math" w:eastAsia="맑은 고딕" w:hAnsi="Cambria Math"/>
                </w:rPr>
                <m:t>=1/6</m:t>
              </m:r>
            </m:oMath>
            <w:r>
              <w:rPr>
                <w:rFonts w:eastAsia="맑은 고딕" w:hint="eastAsia"/>
              </w:rPr>
              <w:t xml:space="preserve">, and </w:t>
            </w:r>
            <m:oMath>
              <m:sSub>
                <m:sSubPr>
                  <m:ctrlPr>
                    <w:rPr>
                      <w:rFonts w:ascii="Cambria Math" w:eastAsia="맑은 고딕" w:hAnsi="Cambria Math"/>
                      <w:i/>
                    </w:rPr>
                  </m:ctrlPr>
                </m:sSubPr>
                <m:e>
                  <m:r>
                    <w:rPr>
                      <w:rFonts w:ascii="Cambria Math" w:eastAsia="맑은 고딕" w:hAnsi="Cambria Math"/>
                    </w:rPr>
                    <m:t>R</m:t>
                  </m:r>
                </m:e>
                <m:sub>
                  <m:r>
                    <m:rPr>
                      <m:sty m:val="p"/>
                    </m:rPr>
                    <w:rPr>
                      <w:rFonts w:ascii="Cambria Math" w:eastAsia="맑은 고딕" w:hAnsi="Cambria Math"/>
                    </w:rPr>
                    <m:t>psthr</m:t>
                  </m:r>
                </m:sub>
              </m:sSub>
              <m:r>
                <w:rPr>
                  <w:rFonts w:ascii="Cambria Math" w:eastAsia="맑은 고딕" w:hAnsi="Cambria Math"/>
                </w:rPr>
                <m:t>=0.45</m:t>
              </m:r>
            </m:oMath>
          </w:p>
        </w:tc>
      </w:tr>
    </w:tbl>
    <w:p w14:paraId="2BE6B177" w14:textId="11F0E808" w:rsidR="0060392D" w:rsidRPr="007C5207" w:rsidRDefault="0060392D" w:rsidP="0060392D">
      <w:pPr>
        <w:pStyle w:val="af3"/>
        <w:spacing w:line="288" w:lineRule="auto"/>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 xml:space="preserve">Fig. </w:t>
      </w:r>
      <w:r>
        <w:rPr>
          <w:rFonts w:ascii="Times New Roman" w:eastAsia="맑은 고딕" w:hAnsi="Times New Roman" w:cs="Times New Roman"/>
          <w:sz w:val="20"/>
          <w:szCs w:val="20"/>
          <w:lang w:val="en-GB"/>
        </w:rPr>
        <w:t>4 show</w:t>
      </w:r>
      <w:r>
        <w:rPr>
          <w:rFonts w:ascii="Times New Roman" w:eastAsia="맑은 고딕" w:hAnsi="Times New Roman" w:cs="Times New Roman" w:hint="eastAsia"/>
          <w:sz w:val="20"/>
          <w:szCs w:val="20"/>
          <w:lang w:val="en-GB"/>
        </w:rPr>
        <w:t>s</w:t>
      </w:r>
      <w:r>
        <w:rPr>
          <w:rFonts w:ascii="Times New Roman" w:eastAsia="맑은 고딕" w:hAnsi="Times New Roman" w:cs="Times New Roman"/>
          <w:sz w:val="20"/>
          <w:szCs w:val="20"/>
          <w:lang w:val="en-GB"/>
        </w:rPr>
        <w:t xml:space="preserve"> the performance evaluation results of the sub-block permutation </w:t>
      </w:r>
      <w:r w:rsidR="00D771C8">
        <w:rPr>
          <w:rFonts w:ascii="Times New Roman" w:eastAsia="맑은 고딕" w:hAnsi="Times New Roman" w:cs="Times New Roman"/>
          <w:sz w:val="20"/>
          <w:szCs w:val="20"/>
          <w:lang w:val="en-GB"/>
        </w:rPr>
        <w:t>based rate-matching scheme</w:t>
      </w:r>
      <w:r>
        <w:rPr>
          <w:rFonts w:ascii="Times New Roman" w:eastAsia="맑은 고딕" w:hAnsi="Times New Roman" w:cs="Times New Roman"/>
          <w:sz w:val="20"/>
          <w:szCs w:val="20"/>
          <w:lang w:val="en-GB"/>
        </w:rPr>
        <w:t>. As a result, good and stable BLER performance is achieved for various code rates and code lengths.</w:t>
      </w:r>
      <w:r>
        <w:rPr>
          <w:rFonts w:ascii="Times New Roman" w:eastAsia="맑은 고딕" w:hAnsi="Times New Roman" w:cs="Times New Roman" w:hint="eastAsia"/>
          <w:sz w:val="20"/>
          <w:szCs w:val="20"/>
          <w:lang w:val="en-GB"/>
        </w:rPr>
        <w:t xml:space="preserve"> </w:t>
      </w:r>
    </w:p>
    <w:p w14:paraId="4C32FA59" w14:textId="1050D13C" w:rsidR="0060392D" w:rsidRDefault="00106FAE" w:rsidP="0060392D">
      <w:pPr>
        <w:pStyle w:val="af3"/>
        <w:keepNext/>
        <w:spacing w:line="288" w:lineRule="auto"/>
        <w:jc w:val="center"/>
      </w:pPr>
      <w:r>
        <w:rPr>
          <w:noProof/>
        </w:rPr>
        <w:lastRenderedPageBreak/>
        <w:drawing>
          <wp:inline distT="0" distB="0" distL="0" distR="0" wp14:anchorId="3D46BF6D" wp14:editId="17664328">
            <wp:extent cx="4399200" cy="3420000"/>
            <wp:effectExtent l="19050" t="19050" r="20955" b="285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9200" cy="3420000"/>
                    </a:xfrm>
                    <a:prstGeom prst="rect">
                      <a:avLst/>
                    </a:prstGeom>
                    <a:noFill/>
                    <a:ln w="9525">
                      <a:solidFill>
                        <a:schemeClr val="tx1"/>
                      </a:solidFill>
                    </a:ln>
                  </pic:spPr>
                </pic:pic>
              </a:graphicData>
            </a:graphic>
          </wp:inline>
        </w:drawing>
      </w:r>
    </w:p>
    <w:p w14:paraId="5ABAF32F" w14:textId="720DB757" w:rsidR="0060392D" w:rsidRPr="00D00B8F" w:rsidRDefault="0060392D" w:rsidP="0060392D">
      <w:pPr>
        <w:pStyle w:val="af"/>
        <w:jc w:val="center"/>
        <w:rPr>
          <w:rFonts w:ascii="Times New Roman" w:hAnsi="Times New Roman"/>
          <w:b w:val="0"/>
        </w:rPr>
      </w:pPr>
      <w:r w:rsidRPr="008862CB">
        <w:rPr>
          <w:rFonts w:ascii="Times New Roman" w:hAnsi="Times New Roman"/>
        </w:rPr>
        <w:t xml:space="preserve">Figure </w:t>
      </w:r>
      <w:r w:rsidRPr="008862CB">
        <w:rPr>
          <w:rFonts w:ascii="Times New Roman" w:hAnsi="Times New Roman"/>
        </w:rPr>
        <w:fldChar w:fldCharType="begin"/>
      </w:r>
      <w:r w:rsidRPr="008862CB">
        <w:rPr>
          <w:rFonts w:ascii="Times New Roman" w:hAnsi="Times New Roman"/>
        </w:rPr>
        <w:instrText xml:space="preserve"> SEQ Figure \* ARABIC </w:instrText>
      </w:r>
      <w:r w:rsidRPr="008862CB">
        <w:rPr>
          <w:rFonts w:ascii="Times New Roman" w:hAnsi="Times New Roman"/>
        </w:rPr>
        <w:fldChar w:fldCharType="separate"/>
      </w:r>
      <w:r w:rsidR="00D80FE5">
        <w:rPr>
          <w:rFonts w:ascii="Times New Roman" w:hAnsi="Times New Roman"/>
          <w:noProof/>
        </w:rPr>
        <w:t>4</w:t>
      </w:r>
      <w:r w:rsidRPr="008862CB">
        <w:rPr>
          <w:rFonts w:ascii="Times New Roman" w:hAnsi="Times New Roman"/>
        </w:rPr>
        <w:fldChar w:fldCharType="end"/>
      </w:r>
      <w:r w:rsidRPr="008862CB">
        <w:rPr>
          <w:rFonts w:ascii="Times New Roman" w:hAnsi="Times New Roman"/>
        </w:rPr>
        <w:t xml:space="preserve"> </w:t>
      </w:r>
      <w:r w:rsidRPr="00D00B8F">
        <w:rPr>
          <w:rFonts w:ascii="Times New Roman" w:hAnsi="Times New Roman"/>
          <w:b w:val="0"/>
        </w:rPr>
        <w:t xml:space="preserve"> Performance of sub-block permutation based rate-matching scheme</w:t>
      </w:r>
      <w:r w:rsidRPr="0060392D">
        <w:rPr>
          <w:rFonts w:ascii="Times New Roman" w:hAnsi="Times New Roman"/>
          <w:b w:val="0"/>
        </w:rPr>
        <w:t xml:space="preserve"> </w:t>
      </w:r>
      <w:bookmarkEnd w:id="5"/>
    </w:p>
    <w:p w14:paraId="51103D85" w14:textId="4DD0A6FC" w:rsidR="0060392D" w:rsidRDefault="0060392D" w:rsidP="0060392D">
      <w:pPr>
        <w:pStyle w:val="af3"/>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sidR="000B1CE6">
        <w:rPr>
          <w:rFonts w:ascii="Times New Roman" w:eastAsia="맑은 고딕" w:hAnsi="Times New Roman" w:cs="Times New Roman" w:hint="eastAsia"/>
          <w:b/>
          <w:i/>
          <w:sz w:val="20"/>
          <w:szCs w:val="20"/>
          <w:lang w:val="en-GB"/>
        </w:rPr>
        <w:t>3</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Stable performance is achieved for all code rates and code lengths by the unified sub-block permutation based rate-matching scheme. </w:t>
      </w:r>
    </w:p>
    <w:p w14:paraId="77150349" w14:textId="57B6B54D" w:rsidR="0060392D" w:rsidRDefault="00D80FE5" w:rsidP="0060392D">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In Fig</w:t>
      </w:r>
      <w:r>
        <w:rPr>
          <w:rFonts w:ascii="Times New Roman" w:eastAsia="맑은 고딕" w:hAnsi="Times New Roman" w:cs="Times New Roman"/>
          <w:sz w:val="20"/>
          <w:szCs w:val="20"/>
          <w:lang w:val="en-GB"/>
        </w:rPr>
        <w:t xml:space="preserve">. 5, </w:t>
      </w:r>
      <w:r w:rsidR="00D172C7">
        <w:rPr>
          <w:rFonts w:ascii="Times New Roman" w:eastAsia="맑은 고딕" w:hAnsi="Times New Roman" w:cs="Times New Roman"/>
          <w:sz w:val="20"/>
          <w:szCs w:val="20"/>
          <w:lang w:val="en-GB"/>
        </w:rPr>
        <w:t xml:space="preserve">the performance of sub-block permutation rate-matching schemes is evaluated according to the number of sub-blocks. Both two permutations are based on the small block polar code sequence,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=16</m:t>
        </m:r>
      </m:oMath>
      <w:r w:rsidR="00D172C7">
        <w:rPr>
          <w:rFonts w:ascii="Times New Roman" w:eastAsia="맑은 고딕" w:hAnsi="Times New Roman" w:cs="Times New Roman"/>
          <w:sz w:val="20"/>
          <w:szCs w:val="20"/>
          <w:lang w:val="en-GB"/>
        </w:rPr>
        <w:t xml:space="preserve"> and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=32</m:t>
        </m:r>
      </m:oMath>
      <w:r w:rsidR="008D6606">
        <w:rPr>
          <w:rFonts w:ascii="Times New Roman" w:eastAsia="맑은 고딕" w:hAnsi="Times New Roman" w:cs="Times New Roman"/>
          <w:sz w:val="20"/>
          <w:szCs w:val="20"/>
          <w:lang w:val="en-GB"/>
        </w:rPr>
        <w:t xml:space="preserve">, where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oMath>
      <w:r w:rsidR="008D6606">
        <w:rPr>
          <w:rFonts w:ascii="Times New Roman" w:eastAsia="맑은 고딕" w:hAnsi="Times New Roman" w:cs="Times New Roman" w:hint="eastAsia"/>
          <w:sz w:val="20"/>
          <w:szCs w:val="20"/>
          <w:lang w:val="en-GB"/>
        </w:rPr>
        <w:t xml:space="preserve"> denotes the number of sub-blocks.</w:t>
      </w:r>
      <w:r w:rsidR="00D172C7">
        <w:rPr>
          <w:rFonts w:ascii="Times New Roman" w:eastAsia="맑은 고딕" w:hAnsi="Times New Roman" w:cs="Times New Roman"/>
          <w:sz w:val="20"/>
          <w:szCs w:val="20"/>
          <w:lang w:val="en-GB"/>
        </w:rPr>
        <w:t xml:space="preserve"> There is some performance difference between two schemes, but </w:t>
      </w:r>
      <w:r w:rsidR="008D6606">
        <w:rPr>
          <w:rFonts w:ascii="Times New Roman" w:eastAsia="맑은 고딕" w:hAnsi="Times New Roman" w:cs="Times New Roman"/>
          <w:sz w:val="20"/>
          <w:szCs w:val="20"/>
          <w:lang w:val="en-GB"/>
        </w:rPr>
        <w:t xml:space="preserve">these schemes show comparable performance. </w:t>
      </w:r>
      <w:r w:rsidR="00D172C7">
        <w:rPr>
          <w:rFonts w:ascii="Times New Roman" w:eastAsia="맑은 고딕" w:hAnsi="Times New Roman" w:cs="Times New Roman"/>
          <w:sz w:val="20"/>
          <w:szCs w:val="20"/>
          <w:lang w:val="en-GB"/>
        </w:rPr>
        <w:t xml:space="preserve">Especially in average sense, </w:t>
      </w:r>
      <w:r w:rsidR="00727A4E">
        <w:rPr>
          <w:rFonts w:ascii="Times New Roman" w:eastAsia="맑은 고딕" w:hAnsi="Times New Roman" w:cs="Times New Roman"/>
          <w:sz w:val="20"/>
          <w:szCs w:val="20"/>
          <w:lang w:val="en-GB"/>
        </w:rPr>
        <w:t xml:space="preserve">sub-block permutations with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=32</m:t>
        </m:r>
      </m:oMath>
      <w:r w:rsidR="00727A4E">
        <w:rPr>
          <w:rFonts w:ascii="Times New Roman" w:eastAsia="맑은 고딕" w:hAnsi="Times New Roman" w:cs="Times New Roman" w:hint="eastAsia"/>
          <w:sz w:val="20"/>
          <w:szCs w:val="20"/>
          <w:lang w:val="en-GB"/>
        </w:rPr>
        <w:t xml:space="preserve"> </w:t>
      </w:r>
      <w:r w:rsidR="00727A4E">
        <w:rPr>
          <w:rFonts w:ascii="Times New Roman" w:eastAsia="맑은 고딕" w:hAnsi="Times New Roman" w:cs="Times New Roman"/>
          <w:sz w:val="20"/>
          <w:szCs w:val="20"/>
          <w:lang w:val="en-GB"/>
        </w:rPr>
        <w:t xml:space="preserve">outperforms that with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=16</m:t>
        </m:r>
      </m:oMath>
      <w:r w:rsidR="008D6606">
        <w:rPr>
          <w:rFonts w:ascii="Times New Roman" w:eastAsia="맑은 고딕" w:hAnsi="Times New Roman" w:cs="Times New Roman"/>
          <w:sz w:val="20"/>
          <w:szCs w:val="20"/>
          <w:lang w:val="en-GB"/>
        </w:rPr>
        <w:t xml:space="preserve">. </w:t>
      </w:r>
      <w:r w:rsidR="006E1D24">
        <w:rPr>
          <w:rFonts w:ascii="Times New Roman" w:eastAsia="맑은 고딕" w:hAnsi="Times New Roman" w:cs="Times New Roman"/>
          <w:sz w:val="20"/>
          <w:szCs w:val="20"/>
          <w:lang w:val="en-GB"/>
        </w:rPr>
        <w:t>Note that s</w:t>
      </w:r>
      <w:r w:rsidR="008D6606">
        <w:rPr>
          <w:rFonts w:ascii="Times New Roman" w:eastAsia="맑은 고딕" w:hAnsi="Times New Roman" w:cs="Times New Roman"/>
          <w:sz w:val="20"/>
          <w:szCs w:val="20"/>
          <w:lang w:val="en-GB"/>
        </w:rPr>
        <w:t xml:space="preserve">ub-block permutation </w:t>
      </w:r>
      <w:r w:rsidR="006E1D24">
        <w:rPr>
          <w:rFonts w:ascii="Times New Roman" w:eastAsia="맑은 고딕" w:hAnsi="Times New Roman" w:cs="Times New Roman"/>
          <w:sz w:val="20"/>
          <w:szCs w:val="20"/>
          <w:lang w:val="en-GB"/>
        </w:rPr>
        <w:t xml:space="preserve">based rate-matching </w:t>
      </w:r>
      <w:r w:rsidR="008D6606">
        <w:rPr>
          <w:rFonts w:ascii="Times New Roman" w:eastAsia="맑은 고딕" w:hAnsi="Times New Roman" w:cs="Times New Roman"/>
          <w:sz w:val="20"/>
          <w:szCs w:val="20"/>
          <w:lang w:val="en-GB"/>
        </w:rPr>
        <w:t xml:space="preserve">with </w:t>
      </w:r>
      <w:r w:rsidR="006E1D24">
        <w:rPr>
          <w:rFonts w:ascii="Times New Roman" w:eastAsia="맑은 고딕" w:hAnsi="Times New Roman" w:cs="Times New Roman"/>
          <w:sz w:val="20"/>
          <w:szCs w:val="20"/>
          <w:lang w:val="en-GB"/>
        </w:rPr>
        <w:t>less</w:t>
      </w:r>
      <w:r w:rsidR="008D6606">
        <w:rPr>
          <w:rFonts w:ascii="Times New Roman" w:eastAsia="맑은 고딕" w:hAnsi="Times New Roman" w:cs="Times New Roman"/>
          <w:sz w:val="20"/>
          <w:szCs w:val="20"/>
          <w:lang w:val="en-GB"/>
        </w:rPr>
        <w:t xml:space="preserve"> and </w:t>
      </w:r>
      <w:r w:rsidR="006E1D24">
        <w:rPr>
          <w:rFonts w:ascii="Times New Roman" w:eastAsia="맑은 고딕" w:hAnsi="Times New Roman" w:cs="Times New Roman"/>
          <w:sz w:val="20"/>
          <w:szCs w:val="20"/>
          <w:lang w:val="en-GB"/>
        </w:rPr>
        <w:t>larger</w:t>
      </w:r>
      <w:r w:rsidR="008D6606">
        <w:rPr>
          <w:rFonts w:ascii="Times New Roman" w:eastAsia="맑은 고딕" w:hAnsi="Times New Roman" w:cs="Times New Roman"/>
          <w:sz w:val="20"/>
          <w:szCs w:val="20"/>
          <w:lang w:val="en-GB"/>
        </w:rPr>
        <w:t xml:space="preserve"> sub-blocks</w:t>
      </w:r>
      <w:r w:rsidR="006E1D24">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=16</m:t>
        </m:r>
      </m:oMath>
      <w:r w:rsidR="006E1D24">
        <w:rPr>
          <w:rFonts w:ascii="Times New Roman" w:eastAsia="맑은 고딕" w:hAnsi="Times New Roman" w:cs="Times New Roman" w:hint="eastAsia"/>
          <w:sz w:val="20"/>
          <w:szCs w:val="20"/>
          <w:lang w:val="en-GB"/>
        </w:rPr>
        <w:t>)</w:t>
      </w:r>
      <w:r w:rsidR="008D6606">
        <w:rPr>
          <w:rFonts w:ascii="Times New Roman" w:eastAsia="맑은 고딕" w:hAnsi="Times New Roman" w:cs="Times New Roman"/>
          <w:sz w:val="20"/>
          <w:szCs w:val="20"/>
          <w:lang w:val="en-GB"/>
        </w:rPr>
        <w:t xml:space="preserve"> </w:t>
      </w:r>
      <w:r w:rsidR="006E1D24">
        <w:rPr>
          <w:rFonts w:ascii="Times New Roman" w:eastAsia="맑은 고딕" w:hAnsi="Times New Roman" w:cs="Times New Roman"/>
          <w:sz w:val="20"/>
          <w:szCs w:val="20"/>
          <w:lang w:val="en-GB"/>
        </w:rPr>
        <w:t>is a special case of</w:t>
      </w:r>
      <w:r w:rsidR="008D6606">
        <w:rPr>
          <w:rFonts w:ascii="Times New Roman" w:eastAsia="맑은 고딕" w:hAnsi="Times New Roman" w:cs="Times New Roman"/>
          <w:sz w:val="20"/>
          <w:szCs w:val="20"/>
          <w:lang w:val="en-GB"/>
        </w:rPr>
        <w:t xml:space="preserve"> that with </w:t>
      </w:r>
      <w:r w:rsidR="006E1D24">
        <w:rPr>
          <w:rFonts w:ascii="Times New Roman" w:eastAsia="맑은 고딕" w:hAnsi="Times New Roman" w:cs="Times New Roman"/>
          <w:sz w:val="20"/>
          <w:szCs w:val="20"/>
          <w:lang w:val="en-GB"/>
        </w:rPr>
        <w:t>more</w:t>
      </w:r>
      <w:r w:rsidR="008D6606">
        <w:rPr>
          <w:rFonts w:ascii="Times New Roman" w:eastAsia="맑은 고딕" w:hAnsi="Times New Roman" w:cs="Times New Roman"/>
          <w:sz w:val="20"/>
          <w:szCs w:val="20"/>
          <w:lang w:val="en-GB"/>
        </w:rPr>
        <w:t xml:space="preserve"> and </w:t>
      </w:r>
      <w:r w:rsidR="006E1D24">
        <w:rPr>
          <w:rFonts w:ascii="Times New Roman" w:eastAsia="맑은 고딕" w:hAnsi="Times New Roman" w:cs="Times New Roman"/>
          <w:sz w:val="20"/>
          <w:szCs w:val="20"/>
          <w:lang w:val="en-GB"/>
        </w:rPr>
        <w:t>smaller</w:t>
      </w:r>
      <w:r w:rsidR="008D6606">
        <w:rPr>
          <w:rFonts w:ascii="Times New Roman" w:eastAsia="맑은 고딕" w:hAnsi="Times New Roman" w:cs="Times New Roman"/>
          <w:sz w:val="20"/>
          <w:szCs w:val="20"/>
          <w:lang w:val="en-GB"/>
        </w:rPr>
        <w:t xml:space="preserve"> sub-blocks</w:t>
      </w:r>
      <w:r w:rsidR="006E1D24">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sz w:val="20"/>
                <w:szCs w:val="20"/>
                <w:lang w:val="en-GB"/>
              </w:rPr>
              <m:t>N</m:t>
            </m:r>
          </m:e>
          <m:sub>
            <m:r>
              <m:rPr>
                <m:sty m:val="p"/>
              </m:rPr>
              <w:rPr>
                <w:rFonts w:ascii="Cambria Math" w:eastAsia="맑은 고딕" w:hAnsi="Cambria Math" w:cs="Times New Roman"/>
                <w:sz w:val="20"/>
                <w:szCs w:val="20"/>
                <w:lang w:val="en-GB"/>
              </w:rPr>
              <m:t>subblock</m:t>
            </m:r>
          </m:sub>
        </m:sSub>
        <m:r>
          <w:rPr>
            <w:rFonts w:ascii="Cambria Math" w:eastAsia="맑은 고딕" w:hAnsi="Cambria Math" w:cs="Times New Roman"/>
            <w:sz w:val="20"/>
            <w:szCs w:val="20"/>
            <w:lang w:val="en-GB"/>
          </w:rPr>
          <m:t>=32</m:t>
        </m:r>
      </m:oMath>
      <w:r w:rsidR="006E1D24">
        <w:rPr>
          <w:rFonts w:ascii="Times New Roman" w:eastAsia="맑은 고딕" w:hAnsi="Times New Roman" w:cs="Times New Roman" w:hint="eastAsia"/>
          <w:sz w:val="20"/>
          <w:szCs w:val="20"/>
          <w:lang w:val="en-GB"/>
        </w:rPr>
        <w:t>)</w:t>
      </w:r>
      <w:r w:rsidR="008D6606">
        <w:rPr>
          <w:rFonts w:ascii="Times New Roman" w:eastAsia="맑은 고딕" w:hAnsi="Times New Roman" w:cs="Times New Roman"/>
          <w:sz w:val="20"/>
          <w:szCs w:val="20"/>
          <w:lang w:val="en-GB"/>
        </w:rPr>
        <w:t>.</w:t>
      </w:r>
    </w:p>
    <w:p w14:paraId="5D7949F1" w14:textId="77777777" w:rsidR="00D80FE5" w:rsidRDefault="00D80FE5" w:rsidP="00D80FE5">
      <w:pPr>
        <w:pStyle w:val="af3"/>
        <w:keepNext/>
        <w:ind w:firstLineChars="100" w:firstLine="200"/>
        <w:jc w:val="center"/>
      </w:pPr>
      <w:r>
        <w:rPr>
          <w:rFonts w:ascii="Times New Roman" w:eastAsia="맑은 고딕" w:hAnsi="Times New Roman" w:cs="Times New Roman"/>
          <w:noProof/>
          <w:sz w:val="20"/>
          <w:szCs w:val="20"/>
        </w:rPr>
        <w:lastRenderedPageBreak/>
        <w:drawing>
          <wp:inline distT="0" distB="0" distL="0" distR="0" wp14:anchorId="0F8E5A04" wp14:editId="39A3555D">
            <wp:extent cx="5542446" cy="3600000"/>
            <wp:effectExtent l="0" t="0" r="1270" b="635"/>
            <wp:docPr id="4" name="그림 4" descr="C:\Users\minyc\AppData\Local\Microsoft\Windows\INetCache\Content.Word\BP16_vs_BP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yc\AppData\Local\Microsoft\Windows\INetCache\Content.Word\BP16_vs_BP3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42446" cy="3600000"/>
                    </a:xfrm>
                    <a:prstGeom prst="rect">
                      <a:avLst/>
                    </a:prstGeom>
                    <a:noFill/>
                    <a:ln>
                      <a:noFill/>
                    </a:ln>
                  </pic:spPr>
                </pic:pic>
              </a:graphicData>
            </a:graphic>
          </wp:inline>
        </w:drawing>
      </w:r>
    </w:p>
    <w:p w14:paraId="205036A5" w14:textId="156C928B" w:rsidR="00D80FE5" w:rsidRPr="00D80FE5" w:rsidRDefault="00D80FE5" w:rsidP="00D80FE5">
      <w:pPr>
        <w:pStyle w:val="af"/>
        <w:jc w:val="center"/>
        <w:rPr>
          <w:rFonts w:ascii="Times New Roamn" w:eastAsia="맑은 고딕" w:hAnsi="Times New Roamn" w:hint="eastAsia"/>
          <w:b w:val="0"/>
        </w:rPr>
      </w:pPr>
      <w:r w:rsidRPr="00D80FE5">
        <w:rPr>
          <w:rFonts w:ascii="Times New Roamn" w:hAnsi="Times New Roamn"/>
        </w:rPr>
        <w:t xml:space="preserve">Figure </w:t>
      </w:r>
      <w:r w:rsidRPr="00D80FE5">
        <w:rPr>
          <w:rFonts w:ascii="Times New Roamn" w:hAnsi="Times New Roamn"/>
        </w:rPr>
        <w:fldChar w:fldCharType="begin"/>
      </w:r>
      <w:r w:rsidRPr="00D80FE5">
        <w:rPr>
          <w:rFonts w:ascii="Times New Roamn" w:hAnsi="Times New Roamn"/>
        </w:rPr>
        <w:instrText xml:space="preserve"> SEQ Figure \* ARABIC </w:instrText>
      </w:r>
      <w:r w:rsidRPr="00D80FE5">
        <w:rPr>
          <w:rFonts w:ascii="Times New Roamn" w:hAnsi="Times New Roamn"/>
        </w:rPr>
        <w:fldChar w:fldCharType="separate"/>
      </w:r>
      <w:r w:rsidRPr="00D80FE5">
        <w:rPr>
          <w:rFonts w:ascii="Times New Roamn" w:hAnsi="Times New Roamn"/>
          <w:noProof/>
        </w:rPr>
        <w:t>5</w:t>
      </w:r>
      <w:r w:rsidRPr="00D80FE5">
        <w:rPr>
          <w:rFonts w:ascii="Times New Roamn" w:hAnsi="Times New Roamn"/>
        </w:rPr>
        <w:fldChar w:fldCharType="end"/>
      </w:r>
      <w:r>
        <w:rPr>
          <w:rFonts w:ascii="Times New Roamn" w:hAnsi="Times New Roamn"/>
        </w:rPr>
        <w:t xml:space="preserve">  </w:t>
      </w:r>
      <w:r>
        <w:rPr>
          <w:rFonts w:ascii="Times New Roamn" w:hAnsi="Times New Roamn"/>
          <w:b w:val="0"/>
        </w:rPr>
        <w:t xml:space="preserve">Performance of sub-block permutation based rate-matching scheme according to the number of </w:t>
      </w:r>
      <w:proofErr w:type="spellStart"/>
      <w:r>
        <w:rPr>
          <w:rFonts w:ascii="Times New Roamn" w:hAnsi="Times New Roamn"/>
          <w:b w:val="0"/>
        </w:rPr>
        <w:t>subblocks</w:t>
      </w:r>
      <w:proofErr w:type="spellEnd"/>
    </w:p>
    <w:p w14:paraId="3FADC3A1" w14:textId="79C0AF0D" w:rsidR="00D80FE5" w:rsidRDefault="0005782A" w:rsidP="0060392D">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4</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Increasing the number of sub-blocks leads to the performance improvement in </w:t>
      </w:r>
      <w:r w:rsidR="00437082">
        <w:rPr>
          <w:rFonts w:ascii="Times New Roman" w:eastAsia="맑은 고딕" w:hAnsi="Times New Roman" w:cs="Times New Roman"/>
          <w:sz w:val="20"/>
          <w:szCs w:val="20"/>
          <w:lang w:val="en-GB"/>
        </w:rPr>
        <w:t xml:space="preserve">an </w:t>
      </w:r>
      <w:r>
        <w:rPr>
          <w:rFonts w:ascii="Times New Roman" w:eastAsia="맑은 고딕" w:hAnsi="Times New Roman" w:cs="Times New Roman"/>
          <w:sz w:val="20"/>
          <w:szCs w:val="20"/>
          <w:lang w:val="en-GB"/>
        </w:rPr>
        <w:t>average sen</w:t>
      </w:r>
      <w:r w:rsidR="00437082">
        <w:rPr>
          <w:rFonts w:ascii="Times New Roman" w:eastAsia="맑은 고딕" w:hAnsi="Times New Roman" w:cs="Times New Roman"/>
          <w:sz w:val="20"/>
          <w:szCs w:val="20"/>
          <w:lang w:val="en-GB"/>
        </w:rPr>
        <w:t>se</w:t>
      </w:r>
      <w:r>
        <w:rPr>
          <w:rFonts w:ascii="Times New Roman" w:eastAsia="맑은 고딕" w:hAnsi="Times New Roman" w:cs="Times New Roman"/>
          <w:sz w:val="20"/>
          <w:szCs w:val="20"/>
          <w:lang w:val="en-GB"/>
        </w:rPr>
        <w:t>.</w:t>
      </w:r>
      <w:r w:rsidR="00437082">
        <w:rPr>
          <w:rFonts w:ascii="Times New Roman" w:eastAsia="맑은 고딕" w:hAnsi="Times New Roman" w:cs="Times New Roman"/>
          <w:sz w:val="20"/>
          <w:szCs w:val="20"/>
          <w:lang w:val="en-GB"/>
        </w:rPr>
        <w:t xml:space="preserve"> No</w:t>
      </w:r>
      <w:r w:rsidR="000C00C5">
        <w:rPr>
          <w:rFonts w:ascii="Times New Roman" w:eastAsia="맑은 고딕" w:hAnsi="Times New Roman" w:cs="Times New Roman"/>
          <w:sz w:val="20"/>
          <w:szCs w:val="20"/>
          <w:lang w:val="en-GB"/>
        </w:rPr>
        <w:t>t</w:t>
      </w:r>
      <w:r w:rsidR="00437082">
        <w:rPr>
          <w:rFonts w:ascii="Times New Roman" w:eastAsia="맑은 고딕" w:hAnsi="Times New Roman" w:cs="Times New Roman"/>
          <w:sz w:val="20"/>
          <w:szCs w:val="20"/>
          <w:lang w:val="en-GB"/>
        </w:rPr>
        <w:t xml:space="preserve">e that sub-block rate-matching with </w:t>
      </w:r>
      <w:r w:rsidR="00ED23D8">
        <w:rPr>
          <w:rFonts w:ascii="Times New Roman" w:eastAsia="맑은 고딕" w:hAnsi="Times New Roman" w:cs="Times New Roman"/>
          <w:sz w:val="20"/>
          <w:szCs w:val="20"/>
          <w:lang w:val="en-GB"/>
        </w:rPr>
        <w:t>less</w:t>
      </w:r>
      <w:r w:rsidR="00437082">
        <w:rPr>
          <w:rFonts w:ascii="Times New Roman" w:eastAsia="맑은 고딕" w:hAnsi="Times New Roman" w:cs="Times New Roman"/>
          <w:sz w:val="20"/>
          <w:szCs w:val="20"/>
          <w:lang w:val="en-GB"/>
        </w:rPr>
        <w:t xml:space="preserve"> and </w:t>
      </w:r>
      <w:r w:rsidR="00ED23D8">
        <w:rPr>
          <w:rFonts w:ascii="Times New Roman" w:eastAsia="맑은 고딕" w:hAnsi="Times New Roman" w:cs="Times New Roman"/>
          <w:sz w:val="20"/>
          <w:szCs w:val="20"/>
          <w:lang w:val="en-GB"/>
        </w:rPr>
        <w:t>larger</w:t>
      </w:r>
      <w:r w:rsidR="00437082">
        <w:rPr>
          <w:rFonts w:ascii="Times New Roman" w:eastAsia="맑은 고딕" w:hAnsi="Times New Roman" w:cs="Times New Roman"/>
          <w:sz w:val="20"/>
          <w:szCs w:val="20"/>
          <w:lang w:val="en-GB"/>
        </w:rPr>
        <w:t xml:space="preserve"> sub-blocks</w:t>
      </w:r>
      <w:r w:rsidR="00ED23D8">
        <w:rPr>
          <w:rFonts w:ascii="Times New Roman" w:eastAsia="맑은 고딕" w:hAnsi="Times New Roman" w:cs="Times New Roman"/>
          <w:sz w:val="20"/>
          <w:szCs w:val="20"/>
          <w:lang w:val="en-GB"/>
        </w:rPr>
        <w:t xml:space="preserve"> is a special case of that with more and smaller sub-blocks.</w:t>
      </w:r>
    </w:p>
    <w:p w14:paraId="5B5460B8" w14:textId="0E05F95F" w:rsidR="00683554" w:rsidRDefault="00683554" w:rsidP="0060392D">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sz w:val="20"/>
          <w:szCs w:val="20"/>
          <w:lang w:val="en-GB"/>
        </w:rPr>
        <w:t>In Fig</w:t>
      </w:r>
      <w:r>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6</w:t>
      </w:r>
      <w:r>
        <w:rPr>
          <w:rFonts w:ascii="Times New Roman" w:eastAsia="맑은 고딕" w:hAnsi="Times New Roman" w:cs="Times New Roman"/>
          <w:sz w:val="20"/>
          <w:szCs w:val="20"/>
          <w:lang w:val="en-GB"/>
        </w:rPr>
        <w:t xml:space="preserve">, </w:t>
      </w:r>
      <w:r>
        <w:rPr>
          <w:rFonts w:ascii="Times New Roman" w:eastAsia="맑은 고딕" w:hAnsi="Times New Roman" w:cs="Times New Roman"/>
          <w:sz w:val="20"/>
          <w:szCs w:val="20"/>
          <w:lang w:val="en-GB"/>
        </w:rPr>
        <w:t>info adjustment (IA) schemes is applied to the sub-block pe</w:t>
      </w:r>
      <w:r w:rsidR="002A1220">
        <w:rPr>
          <w:rFonts w:ascii="Times New Roman" w:eastAsia="맑은 고딕" w:hAnsi="Times New Roman" w:cs="Times New Roman"/>
          <w:sz w:val="20"/>
          <w:szCs w:val="20"/>
          <w:lang w:val="en-GB"/>
        </w:rPr>
        <w:t xml:space="preserve">rmutation rate-matching schemes, and according to the results, we have chance to further improve the performance by adding IA. </w:t>
      </w:r>
    </w:p>
    <w:p w14:paraId="40049980" w14:textId="6E535B85" w:rsidR="00437082" w:rsidRPr="00B041FD" w:rsidRDefault="002A1220" w:rsidP="0060392D">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noProof/>
          <w:sz w:val="20"/>
          <w:szCs w:val="20"/>
        </w:rPr>
        <w:lastRenderedPageBreak/>
        <w:drawing>
          <wp:inline distT="0" distB="0" distL="0" distR="0" wp14:anchorId="0CCF5ADB" wp14:editId="7C83EF1B">
            <wp:extent cx="5855427" cy="4320000"/>
            <wp:effectExtent l="0" t="0" r="0"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86" t="3345" r="11601" b="4695"/>
                    <a:stretch/>
                  </pic:blipFill>
                  <pic:spPr bwMode="auto">
                    <a:xfrm>
                      <a:off x="0" y="0"/>
                      <a:ext cx="5855427" cy="4320000"/>
                    </a:xfrm>
                    <a:prstGeom prst="rect">
                      <a:avLst/>
                    </a:prstGeom>
                    <a:noFill/>
                    <a:ln>
                      <a:noFill/>
                    </a:ln>
                    <a:extLst>
                      <a:ext uri="{53640926-AAD7-44D8-BBD7-CCE9431645EC}">
                        <a14:shadowObscured xmlns:a14="http://schemas.microsoft.com/office/drawing/2010/main"/>
                      </a:ext>
                    </a:extLst>
                  </pic:spPr>
                </pic:pic>
              </a:graphicData>
            </a:graphic>
          </wp:inline>
        </w:drawing>
      </w:r>
    </w:p>
    <w:p w14:paraId="7C2BFDE7" w14:textId="77777777" w:rsidR="0060392D" w:rsidRPr="0020272C" w:rsidRDefault="0060392D" w:rsidP="0060392D">
      <w:pPr>
        <w:pStyle w:val="1"/>
      </w:pPr>
      <w:r>
        <w:t>4</w:t>
      </w:r>
      <w:r w:rsidRPr="0020272C">
        <w:t>. Conclusions</w:t>
      </w:r>
    </w:p>
    <w:p w14:paraId="3EB886D2" w14:textId="77777777" w:rsidR="0060392D" w:rsidRDefault="0060392D" w:rsidP="0060392D">
      <w:pPr>
        <w:pStyle w:val="af2"/>
        <w:overflowPunct/>
        <w:autoSpaceDE/>
        <w:autoSpaceDN/>
        <w:adjustRightInd/>
        <w:spacing w:after="120" w:line="288" w:lineRule="auto"/>
        <w:ind w:leftChars="0" w:left="0" w:firstLineChars="100" w:firstLine="200"/>
        <w:jc w:val="both"/>
        <w:textAlignment w:val="auto"/>
        <w:rPr>
          <w:rFonts w:eastAsia="맑은 고딕"/>
          <w:lang w:eastAsia="ko-KR"/>
        </w:rPr>
      </w:pPr>
      <w:r>
        <w:rPr>
          <w:rFonts w:eastAsia="맑은 고딕"/>
          <w:lang w:eastAsia="ko-KR"/>
        </w:rPr>
        <w:t>In this contribution, we proposed a unified sub-block permutation based rate-matching scheme. Observations are summarized as below:</w:t>
      </w:r>
    </w:p>
    <w:p w14:paraId="3F1DF4B5" w14:textId="0CDF6B98" w:rsidR="002B5C7F" w:rsidRDefault="00B74172" w:rsidP="002B5C7F">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Observation 1</w:t>
      </w:r>
      <w:r w:rsidR="002B5C7F">
        <w:rPr>
          <w:rFonts w:ascii="Times New Roman" w:eastAsia="맑은 고딕" w:hAnsi="Times New Roman" w:cs="Times New Roman" w:hint="eastAsia"/>
          <w:sz w:val="20"/>
          <w:szCs w:val="20"/>
          <w:lang w:val="en-GB"/>
        </w:rPr>
        <w:t>:</w:t>
      </w:r>
      <w:r w:rsidR="002B5C7F">
        <w:rPr>
          <w:rFonts w:ascii="Times New Roman" w:eastAsia="맑은 고딕" w:hAnsi="Times New Roman" w:cs="Times New Roman"/>
          <w:sz w:val="20"/>
          <w:szCs w:val="20"/>
          <w:lang w:val="en-GB"/>
        </w:rPr>
        <w:t xml:space="preserve"> When interleaved codeword bits are punctured from the </w:t>
      </w:r>
      <w:r w:rsidR="002B5C7F">
        <w:rPr>
          <w:rFonts w:ascii="Times New Roman" w:eastAsia="맑은 고딕" w:hAnsi="Times New Roman" w:cs="Times New Roman" w:hint="eastAsia"/>
          <w:sz w:val="20"/>
          <w:szCs w:val="20"/>
          <w:lang w:val="en-GB"/>
        </w:rPr>
        <w:t>top</w:t>
      </w:r>
      <w:r w:rsidR="002B5C7F">
        <w:rPr>
          <w:rFonts w:ascii="Times New Roman" w:eastAsia="맑은 고딕" w:hAnsi="Times New Roman" w:cs="Times New Roman"/>
          <w:sz w:val="20"/>
          <w:szCs w:val="20"/>
          <w:lang w:val="en-GB"/>
        </w:rPr>
        <w:t xml:space="preserve"> of the polar code graph, locations of subchannels forced to be frozen are determined in the same order of the puncturing pattern.</w:t>
      </w:r>
    </w:p>
    <w:p w14:paraId="7B4196B2" w14:textId="5A59E1F8" w:rsidR="002B5C7F" w:rsidRDefault="00B74172" w:rsidP="002B5C7F">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Observation 2</w:t>
      </w:r>
      <w:r w:rsidR="002B5C7F" w:rsidRPr="00B220CC">
        <w:rPr>
          <w:rFonts w:ascii="Times New Roman" w:eastAsia="맑은 고딕" w:hAnsi="Times New Roman" w:cs="Times New Roman" w:hint="eastAsia"/>
          <w:sz w:val="20"/>
          <w:szCs w:val="20"/>
          <w:lang w:val="en-GB"/>
        </w:rPr>
        <w:t xml:space="preserve">: </w:t>
      </w:r>
      <w:r w:rsidR="002B5C7F">
        <w:rPr>
          <w:rFonts w:ascii="Times New Roman" w:eastAsia="맑은 고딕" w:hAnsi="Times New Roman" w:cs="Times New Roman"/>
          <w:sz w:val="20"/>
          <w:szCs w:val="20"/>
          <w:lang w:val="en-GB"/>
        </w:rPr>
        <w:t>When interleaved codeword bits are shortened from the bottom of the polar code graph, locations of subchannels forced to be frozen are determined in the same order of the shortening pattern.</w:t>
      </w:r>
    </w:p>
    <w:p w14:paraId="57810ABC" w14:textId="29DD0661" w:rsidR="0060392D" w:rsidRDefault="0060392D" w:rsidP="0060392D">
      <w:pPr>
        <w:pStyle w:val="af3"/>
        <w:spacing w:line="288" w:lineRule="auto"/>
        <w:ind w:firstLine="284"/>
        <w:jc w:val="both"/>
        <w:rPr>
          <w:rFonts w:ascii="Times New Roman" w:eastAsia="맑은 고딕" w:hAnsi="Times New Roman" w:cs="Times New Roman"/>
          <w:sz w:val="20"/>
          <w:szCs w:val="20"/>
          <w:lang w:val="en-GB"/>
        </w:rPr>
      </w:pPr>
      <w:r w:rsidRPr="00B220CC">
        <w:rPr>
          <w:rFonts w:ascii="Times New Roman" w:eastAsia="맑은 고딕" w:hAnsi="Times New Roman" w:cs="Times New Roman" w:hint="eastAsia"/>
          <w:b/>
          <w:i/>
          <w:sz w:val="20"/>
          <w:szCs w:val="20"/>
          <w:lang w:val="en-GB"/>
        </w:rPr>
        <w:t xml:space="preserve">Observation </w:t>
      </w:r>
      <w:r w:rsidR="000B1CE6">
        <w:rPr>
          <w:rFonts w:ascii="Times New Roman" w:eastAsia="맑은 고딕" w:hAnsi="Times New Roman" w:cs="Times New Roman" w:hint="eastAsia"/>
          <w:b/>
          <w:i/>
          <w:sz w:val="20"/>
          <w:szCs w:val="20"/>
          <w:lang w:val="en-GB"/>
        </w:rPr>
        <w:t>3</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 xml:space="preserve">Stable performance is achieved for all code rates and code lengths by the unified sub-block permutation based rate-matching scheme. </w:t>
      </w:r>
    </w:p>
    <w:p w14:paraId="1F4A768E" w14:textId="424192D7" w:rsidR="0069393F" w:rsidRPr="0069393F" w:rsidRDefault="0069393F" w:rsidP="0069393F">
      <w:pPr>
        <w:pStyle w:val="af3"/>
        <w:ind w:firstLineChars="100" w:firstLine="200"/>
        <w:jc w:val="both"/>
        <w:rPr>
          <w:rFonts w:ascii="Times New Roman" w:eastAsia="맑은 고딕" w:hAnsi="Times New Roman" w:cs="Times New Roman"/>
          <w:sz w:val="20"/>
          <w:szCs w:val="20"/>
          <w:lang w:val="en-GB"/>
        </w:rPr>
      </w:pPr>
      <w:r>
        <w:rPr>
          <w:rFonts w:ascii="Times New Roman" w:eastAsia="맑은 고딕" w:hAnsi="Times New Roman" w:cs="Times New Roman" w:hint="eastAsia"/>
          <w:b/>
          <w:i/>
          <w:sz w:val="20"/>
          <w:szCs w:val="20"/>
          <w:lang w:val="en-GB"/>
        </w:rPr>
        <w:t xml:space="preserve">Observation </w:t>
      </w:r>
      <w:r>
        <w:rPr>
          <w:rFonts w:ascii="Times New Roman" w:eastAsia="맑은 고딕" w:hAnsi="Times New Roman" w:cs="Times New Roman"/>
          <w:b/>
          <w:i/>
          <w:sz w:val="20"/>
          <w:szCs w:val="20"/>
          <w:lang w:val="en-GB"/>
        </w:rPr>
        <w:t>4</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Increasing the number of sub-blocks leads to the performance improvement in an average sense. Note that sub-block rate-matching with less and larger sub-blocks is a special case of that with more and smaller sub-blocks.</w:t>
      </w:r>
    </w:p>
    <w:p w14:paraId="0C85B361" w14:textId="77777777" w:rsidR="0060392D" w:rsidRDefault="0060392D" w:rsidP="0060392D">
      <w:pPr>
        <w:pStyle w:val="af2"/>
        <w:overflowPunct/>
        <w:autoSpaceDE/>
        <w:autoSpaceDN/>
        <w:adjustRightInd/>
        <w:spacing w:after="120"/>
        <w:ind w:leftChars="0" w:left="0" w:firstLineChars="100" w:firstLine="200"/>
        <w:jc w:val="both"/>
        <w:textAlignment w:val="auto"/>
        <w:rPr>
          <w:rFonts w:eastAsia="맑은 고딕"/>
          <w:lang w:eastAsia="ko-KR"/>
        </w:rPr>
      </w:pPr>
      <w:r>
        <w:rPr>
          <w:rFonts w:eastAsia="맑은 고딕"/>
          <w:lang w:eastAsia="ko-KR"/>
        </w:rPr>
        <w:t xml:space="preserve">It was observed that the proposed rate-matching scheme is simple and achieves stable performance for all code rates and code lengths. Thus, we propose followings: </w:t>
      </w:r>
    </w:p>
    <w:p w14:paraId="27B4DAB4" w14:textId="44041A23" w:rsidR="0060392D" w:rsidRDefault="0060392D" w:rsidP="00DC0897">
      <w:pPr>
        <w:pStyle w:val="af3"/>
        <w:spacing w:line="288" w:lineRule="auto"/>
        <w:ind w:firstLine="284"/>
        <w:jc w:val="both"/>
        <w:rPr>
          <w:rFonts w:ascii="Times New Roman" w:eastAsia="맑은 고딕" w:hAnsi="Times New Roman" w:cs="Times New Roman"/>
          <w:sz w:val="20"/>
          <w:szCs w:val="20"/>
          <w:lang w:val="en-GB"/>
        </w:rPr>
      </w:pPr>
      <w:r>
        <w:rPr>
          <w:rFonts w:ascii="Times New Roman" w:eastAsia="맑은 고딕" w:hAnsi="Times New Roman" w:cs="Times New Roman"/>
          <w:b/>
          <w:i/>
          <w:sz w:val="20"/>
          <w:szCs w:val="20"/>
          <w:lang w:val="en-GB"/>
        </w:rPr>
        <w:t>Proposal</w:t>
      </w:r>
      <w:r w:rsidRPr="00B220CC">
        <w:rPr>
          <w:rFonts w:ascii="Times New Roman" w:eastAsia="맑은 고딕" w:hAnsi="Times New Roman" w:cs="Times New Roman" w:hint="eastAsia"/>
          <w:b/>
          <w:i/>
          <w:sz w:val="20"/>
          <w:szCs w:val="20"/>
          <w:lang w:val="en-GB"/>
        </w:rPr>
        <w:t xml:space="preserve"> </w:t>
      </w:r>
      <w:r>
        <w:rPr>
          <w:rFonts w:ascii="Times New Roman" w:eastAsia="맑은 고딕" w:hAnsi="Times New Roman" w:cs="Times New Roman"/>
          <w:b/>
          <w:i/>
          <w:sz w:val="20"/>
          <w:szCs w:val="20"/>
          <w:lang w:val="en-GB"/>
        </w:rPr>
        <w:t>1</w:t>
      </w:r>
      <w:r w:rsidRPr="00B220CC">
        <w:rPr>
          <w:rFonts w:ascii="Times New Roman" w:eastAsia="맑은 고딕" w:hAnsi="Times New Roman" w:cs="Times New Roman" w:hint="eastAsia"/>
          <w:sz w:val="20"/>
          <w:szCs w:val="20"/>
          <w:lang w:val="en-GB"/>
        </w:rPr>
        <w:t xml:space="preserve">: </w:t>
      </w:r>
      <w:r>
        <w:rPr>
          <w:rFonts w:ascii="Times New Roman" w:eastAsia="맑은 고딕" w:hAnsi="Times New Roman" w:cs="Times New Roman"/>
          <w:sz w:val="20"/>
          <w:szCs w:val="20"/>
          <w:lang w:val="en-GB"/>
        </w:rPr>
        <w:t>A unified sub-block permutation based on short polar code sequence should be adopted for NR control channel rate-matching.</w:t>
      </w:r>
    </w:p>
    <w:p w14:paraId="6C6B80A9" w14:textId="77777777" w:rsidR="00DC0897" w:rsidRPr="00DC0897" w:rsidRDefault="00DC0897" w:rsidP="00DC0897">
      <w:pPr>
        <w:pStyle w:val="af3"/>
        <w:spacing w:line="288" w:lineRule="auto"/>
        <w:ind w:firstLine="284"/>
        <w:jc w:val="both"/>
        <w:rPr>
          <w:rFonts w:ascii="Times New Roman" w:eastAsia="맑은 고딕" w:hAnsi="Times New Roman" w:cs="Times New Roman"/>
          <w:sz w:val="20"/>
          <w:szCs w:val="20"/>
          <w:lang w:val="en-GB"/>
        </w:rPr>
      </w:pPr>
    </w:p>
    <w:p w14:paraId="6036E7FD" w14:textId="77777777" w:rsidR="0060392D" w:rsidRPr="00BE508A" w:rsidRDefault="0060392D" w:rsidP="0060392D">
      <w:pPr>
        <w:pStyle w:val="1"/>
        <w:rPr>
          <w:rFonts w:eastAsia="SimSun"/>
        </w:rPr>
      </w:pPr>
      <w:r>
        <w:rPr>
          <w:rFonts w:eastAsia="SimSun"/>
        </w:rPr>
        <w:lastRenderedPageBreak/>
        <w:t>Referen</w:t>
      </w:r>
      <w:r w:rsidRPr="00BE508A">
        <w:rPr>
          <w:rFonts w:eastAsia="SimSun"/>
        </w:rPr>
        <w:t>ces</w:t>
      </w:r>
    </w:p>
    <w:p w14:paraId="356EB498" w14:textId="77777777" w:rsidR="0060392D" w:rsidRPr="00B856DC" w:rsidRDefault="0060392D" w:rsidP="0060392D">
      <w:pPr>
        <w:pStyle w:val="2222"/>
        <w:numPr>
          <w:ilvl w:val="0"/>
          <w:numId w:val="1"/>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xml:space="preserve">, 3GPP TSG RAN WG1 </w:t>
      </w:r>
      <w:r>
        <w:rPr>
          <w:rFonts w:hint="eastAsia"/>
          <w:lang w:eastAsia="ko-KR"/>
        </w:rPr>
        <w:t>NR #89</w:t>
      </w:r>
      <w:r>
        <w:t xml:space="preserve">, </w:t>
      </w:r>
      <w:r>
        <w:rPr>
          <w:rFonts w:hint="eastAsia"/>
          <w:lang w:eastAsia="ko-KR"/>
        </w:rPr>
        <w:t>May</w:t>
      </w:r>
      <w:r>
        <w:t xml:space="preserve"> 20</w:t>
      </w:r>
      <w:r>
        <w:rPr>
          <w:rFonts w:hint="eastAsia"/>
          <w:lang w:eastAsia="ko-KR"/>
        </w:rPr>
        <w:t>1</w:t>
      </w:r>
      <w:r>
        <w:rPr>
          <w:lang w:eastAsia="ko-KR"/>
        </w:rPr>
        <w:t>7</w:t>
      </w:r>
      <w:r>
        <w:t>.</w:t>
      </w:r>
    </w:p>
    <w:p w14:paraId="6194998F" w14:textId="34FE1B7B" w:rsidR="00B856DC" w:rsidRPr="00B856DC" w:rsidRDefault="00B856DC" w:rsidP="00B856DC">
      <w:pPr>
        <w:pStyle w:val="2222"/>
        <w:numPr>
          <w:ilvl w:val="0"/>
          <w:numId w:val="1"/>
        </w:numPr>
        <w:spacing w:after="120" w:line="288" w:lineRule="auto"/>
        <w:ind w:firstLineChars="0"/>
        <w:rPr>
          <w:rFonts w:cs="Times New Roman"/>
          <w:lang w:eastAsia="ko-KR"/>
        </w:rPr>
      </w:pPr>
      <w:r>
        <w:rPr>
          <w:rFonts w:cs="Times New Roman" w:hint="eastAsia"/>
          <w:lang w:eastAsia="ko-KR"/>
        </w:rPr>
        <w:t>Chairman</w:t>
      </w:r>
      <w:r>
        <w:rPr>
          <w:rFonts w:cs="Times New Roman"/>
          <w:lang w:eastAsia="ko-KR"/>
        </w:rPr>
        <w:t>’</w:t>
      </w:r>
      <w:r>
        <w:rPr>
          <w:rFonts w:cs="Times New Roman" w:hint="eastAsia"/>
          <w:lang w:eastAsia="ko-KR"/>
        </w:rPr>
        <w:t>s note</w:t>
      </w:r>
      <w:r>
        <w:t xml:space="preserve">, 3GPP TSG RAN WG1 </w:t>
      </w:r>
      <w:r>
        <w:rPr>
          <w:rFonts w:hint="eastAsia"/>
          <w:lang w:eastAsia="ko-KR"/>
        </w:rPr>
        <w:t>NRAH#2</w:t>
      </w:r>
      <w:r>
        <w:t xml:space="preserve">, </w:t>
      </w:r>
      <w:r>
        <w:rPr>
          <w:rFonts w:hint="eastAsia"/>
          <w:lang w:eastAsia="ko-KR"/>
        </w:rPr>
        <w:t>June</w:t>
      </w:r>
      <w:r>
        <w:t xml:space="preserve"> 20</w:t>
      </w:r>
      <w:r>
        <w:rPr>
          <w:rFonts w:hint="eastAsia"/>
          <w:lang w:eastAsia="ko-KR"/>
        </w:rPr>
        <w:t>1</w:t>
      </w:r>
      <w:r>
        <w:rPr>
          <w:lang w:eastAsia="ko-KR"/>
        </w:rPr>
        <w:t>7</w:t>
      </w:r>
      <w:r>
        <w:t>.</w:t>
      </w:r>
    </w:p>
    <w:p w14:paraId="73130355" w14:textId="77777777" w:rsidR="0060392D" w:rsidRDefault="0060392D" w:rsidP="0060392D">
      <w:pPr>
        <w:widowControl w:val="0"/>
        <w:numPr>
          <w:ilvl w:val="0"/>
          <w:numId w:val="1"/>
        </w:numPr>
        <w:overflowPunct/>
        <w:autoSpaceDE/>
        <w:autoSpaceDN/>
        <w:adjustRightInd/>
        <w:spacing w:after="120"/>
        <w:jc w:val="both"/>
        <w:textAlignment w:val="auto"/>
      </w:pPr>
      <w:r>
        <w:t xml:space="preserve">R. Wang and R. Liu, “A novel puncturing scheme for polar codes,” </w:t>
      </w:r>
      <w:r w:rsidRPr="00157781">
        <w:rPr>
          <w:i/>
        </w:rPr>
        <w:t xml:space="preserve">IEEE </w:t>
      </w:r>
      <w:proofErr w:type="spellStart"/>
      <w:r w:rsidRPr="00157781">
        <w:rPr>
          <w:i/>
        </w:rPr>
        <w:t>Commun</w:t>
      </w:r>
      <w:proofErr w:type="spellEnd"/>
      <w:r w:rsidRPr="00157781">
        <w:rPr>
          <w:i/>
        </w:rPr>
        <w:t>. Lett.</w:t>
      </w:r>
      <w:r>
        <w:t>, vol. 18, no. 12, pp. 2081-2084, Dec. 2014.</w:t>
      </w:r>
    </w:p>
    <w:p w14:paraId="3B73C519" w14:textId="77777777" w:rsidR="0060392D" w:rsidRDefault="0060392D" w:rsidP="0060392D">
      <w:pPr>
        <w:widowControl w:val="0"/>
        <w:numPr>
          <w:ilvl w:val="0"/>
          <w:numId w:val="1"/>
        </w:numPr>
        <w:overflowPunct/>
        <w:autoSpaceDE/>
        <w:autoSpaceDN/>
        <w:adjustRightInd/>
        <w:spacing w:after="120"/>
        <w:jc w:val="both"/>
        <w:textAlignment w:val="auto"/>
      </w:pPr>
      <w:r>
        <w:t xml:space="preserve">A. </w:t>
      </w:r>
      <w:proofErr w:type="spellStart"/>
      <w:r>
        <w:t>Alamdar-Yazdi</w:t>
      </w:r>
      <w:proofErr w:type="spellEnd"/>
      <w:r>
        <w:t xml:space="preserve"> and F. R. </w:t>
      </w:r>
      <w:proofErr w:type="spellStart"/>
      <w:r>
        <w:t>Kschischang</w:t>
      </w:r>
      <w:proofErr w:type="spellEnd"/>
      <w:r>
        <w:t xml:space="preserve">, “A simplified successive-cancellation decoder for polar codes,” </w:t>
      </w:r>
      <w:r w:rsidRPr="00DB177A">
        <w:rPr>
          <w:i/>
        </w:rPr>
        <w:t xml:space="preserve">IEEE </w:t>
      </w:r>
      <w:proofErr w:type="spellStart"/>
      <w:r w:rsidRPr="00DB177A">
        <w:rPr>
          <w:i/>
        </w:rPr>
        <w:t>Commun</w:t>
      </w:r>
      <w:proofErr w:type="spellEnd"/>
      <w:r w:rsidRPr="00DB177A">
        <w:rPr>
          <w:i/>
        </w:rPr>
        <w:t>. Lett.</w:t>
      </w:r>
      <w:r>
        <w:t>, vol. 15, no. 12, pp. 1378-1380, Dec. 2011.</w:t>
      </w:r>
    </w:p>
    <w:p w14:paraId="635D153D" w14:textId="77777777" w:rsidR="0060392D" w:rsidRDefault="0060392D" w:rsidP="0060392D">
      <w:pPr>
        <w:widowControl w:val="0"/>
        <w:numPr>
          <w:ilvl w:val="0"/>
          <w:numId w:val="1"/>
        </w:numPr>
        <w:overflowPunct/>
        <w:autoSpaceDE/>
        <w:autoSpaceDN/>
        <w:adjustRightInd/>
        <w:spacing w:after="120"/>
        <w:jc w:val="both"/>
        <w:textAlignment w:val="auto"/>
      </w:pPr>
      <w:r>
        <w:t xml:space="preserve">S. A. </w:t>
      </w:r>
      <w:proofErr w:type="spellStart"/>
      <w:r>
        <w:t>Hashemi</w:t>
      </w:r>
      <w:proofErr w:type="spellEnd"/>
      <w:r>
        <w:t xml:space="preserve">, C. Condo, and W. J. Gross, “Simplified successive-cancellation list decoding of polar codes,” in </w:t>
      </w:r>
      <w:r w:rsidRPr="000529B3">
        <w:rPr>
          <w:i/>
        </w:rPr>
        <w:t xml:space="preserve">Proc. IEEE Int. </w:t>
      </w:r>
      <w:proofErr w:type="spellStart"/>
      <w:r w:rsidRPr="000529B3">
        <w:rPr>
          <w:i/>
        </w:rPr>
        <w:t>Symp</w:t>
      </w:r>
      <w:proofErr w:type="spellEnd"/>
      <w:r w:rsidRPr="000529B3">
        <w:rPr>
          <w:i/>
        </w:rPr>
        <w:t>. Inf. Theory (ISIT)</w:t>
      </w:r>
      <w:r>
        <w:t>, July, 2016.</w:t>
      </w:r>
    </w:p>
    <w:p w14:paraId="2117895A" w14:textId="301F96AE" w:rsidR="0060392D" w:rsidRPr="002C47B5" w:rsidRDefault="0060392D" w:rsidP="0060392D">
      <w:pPr>
        <w:widowControl w:val="0"/>
        <w:numPr>
          <w:ilvl w:val="0"/>
          <w:numId w:val="1"/>
        </w:numPr>
        <w:overflowPunct/>
        <w:autoSpaceDE/>
        <w:autoSpaceDN/>
        <w:adjustRightInd/>
        <w:spacing w:after="120"/>
        <w:jc w:val="both"/>
        <w:textAlignment w:val="auto"/>
        <w:rPr>
          <w:rFonts w:eastAsia="DengXian"/>
        </w:rPr>
      </w:pPr>
      <w:r w:rsidRPr="002C47B5">
        <w:t>R1-17</w:t>
      </w:r>
      <w:r w:rsidR="002C47B5" w:rsidRPr="002C47B5">
        <w:t>13666</w:t>
      </w:r>
      <w:r w:rsidRPr="002C47B5">
        <w:t xml:space="preserve">, Samsung, “Design of </w:t>
      </w:r>
      <w:r w:rsidR="002C47B5" w:rsidRPr="002C47B5">
        <w:t>polar code</w:t>
      </w:r>
      <w:r w:rsidRPr="002C47B5">
        <w:t xml:space="preserve"> </w:t>
      </w:r>
      <w:r w:rsidR="002C47B5" w:rsidRPr="002C47B5">
        <w:t xml:space="preserve">sequences,” 3GPP TSG RAN WG1 </w:t>
      </w:r>
      <w:r w:rsidRPr="002C47B5">
        <w:t>#</w:t>
      </w:r>
      <w:r w:rsidR="002C47B5" w:rsidRPr="002C47B5">
        <w:t>90</w:t>
      </w:r>
      <w:r w:rsidRPr="002C47B5">
        <w:t xml:space="preserve">, </w:t>
      </w:r>
      <w:r w:rsidR="002C47B5" w:rsidRPr="002C47B5">
        <w:t>Praha</w:t>
      </w:r>
      <w:r w:rsidRPr="002C47B5">
        <w:t xml:space="preserve">, </w:t>
      </w:r>
      <w:r w:rsidR="002C47B5" w:rsidRPr="002C47B5">
        <w:t>Czech Republic</w:t>
      </w:r>
      <w:r w:rsidRPr="002C47B5">
        <w:t>, 2</w:t>
      </w:r>
      <w:r w:rsidR="002C47B5" w:rsidRPr="002C47B5">
        <w:t>1</w:t>
      </w:r>
      <w:r w:rsidRPr="002C47B5">
        <w:t>–</w:t>
      </w:r>
      <w:r w:rsidR="002C47B5" w:rsidRPr="002C47B5">
        <w:t>25</w:t>
      </w:r>
      <w:r w:rsidRPr="002C47B5">
        <w:t xml:space="preserve"> </w:t>
      </w:r>
      <w:r w:rsidR="002C47B5" w:rsidRPr="002C47B5">
        <w:t>August</w:t>
      </w:r>
      <w:r w:rsidRPr="002C47B5">
        <w:t xml:space="preserve"> 2017</w:t>
      </w:r>
    </w:p>
    <w:p w14:paraId="7C5EDF3E" w14:textId="77777777" w:rsidR="0060392D" w:rsidRPr="0060392D" w:rsidRDefault="0060392D" w:rsidP="0060392D">
      <w:pPr>
        <w:pStyle w:val="af3"/>
        <w:spacing w:line="288" w:lineRule="auto"/>
        <w:ind w:firstLine="284"/>
        <w:jc w:val="both"/>
        <w:rPr>
          <w:rFonts w:ascii="Times New Roman" w:eastAsia="맑은 고딕" w:hAnsi="Times New Roman" w:cs="Times New Roman"/>
          <w:sz w:val="20"/>
          <w:szCs w:val="20"/>
          <w:lang w:val="en-GB"/>
        </w:rPr>
      </w:pPr>
    </w:p>
    <w:p w14:paraId="4953AB0D" w14:textId="3FE52E1B" w:rsidR="00E13B15" w:rsidRPr="0060392D" w:rsidRDefault="00E13B15" w:rsidP="0060392D">
      <w:pPr>
        <w:pStyle w:val="af3"/>
        <w:spacing w:line="288" w:lineRule="auto"/>
        <w:jc w:val="both"/>
        <w:rPr>
          <w:rFonts w:ascii="Arial" w:hAnsi="Arial"/>
          <w:sz w:val="32"/>
        </w:rPr>
      </w:pPr>
    </w:p>
    <w:sectPr w:rsidR="00E13B15" w:rsidRPr="0060392D" w:rsidSect="00B4470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A871A" w14:textId="77777777" w:rsidR="00B37E42" w:rsidRDefault="00B37E42">
      <w:r>
        <w:separator/>
      </w:r>
    </w:p>
  </w:endnote>
  <w:endnote w:type="continuationSeparator" w:id="0">
    <w:p w14:paraId="699E8DE3" w14:textId="77777777" w:rsidR="00B37E42" w:rsidRDefault="00B3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am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96104" w14:textId="42DDC39D" w:rsidR="009A3B0E" w:rsidRDefault="009A3B0E">
    <w:pPr>
      <w:pStyle w:val="a9"/>
    </w:pPr>
    <w:r>
      <w:rPr>
        <w:noProof w:val="0"/>
      </w:rPr>
      <w:fldChar w:fldCharType="begin"/>
    </w:r>
    <w:r>
      <w:instrText xml:space="preserve"> PAGE   \* MERGEFORMAT </w:instrText>
    </w:r>
    <w:r>
      <w:rPr>
        <w:noProof w:val="0"/>
      </w:rPr>
      <w:fldChar w:fldCharType="separate"/>
    </w:r>
    <w:r w:rsidR="005F5E3B">
      <w:t>1</w:t>
    </w:r>
    <w:r>
      <w:fldChar w:fldCharType="end"/>
    </w:r>
  </w:p>
  <w:p w14:paraId="3CEBC460" w14:textId="77777777" w:rsidR="009A3B0E" w:rsidRDefault="009A3B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A79E0" w14:textId="77777777" w:rsidR="00B37E42" w:rsidRDefault="00B37E42">
      <w:r>
        <w:separator/>
      </w:r>
    </w:p>
  </w:footnote>
  <w:footnote w:type="continuationSeparator" w:id="0">
    <w:p w14:paraId="7907016D" w14:textId="77777777" w:rsidR="00B37E42" w:rsidRDefault="00B37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3362" w14:textId="77777777" w:rsidR="009A3B0E" w:rsidRDefault="009A3B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D433FD"/>
    <w:multiLevelType w:val="hybridMultilevel"/>
    <w:tmpl w:val="44E21F92"/>
    <w:lvl w:ilvl="0" w:tplc="8D7E9612">
      <w:start w:val="1"/>
      <w:numFmt w:val="bullet"/>
      <w:lvlText w:val="•"/>
      <w:lvlJc w:val="left"/>
      <w:pPr>
        <w:tabs>
          <w:tab w:val="num" w:pos="720"/>
        </w:tabs>
        <w:ind w:left="720" w:hanging="360"/>
      </w:pPr>
      <w:rPr>
        <w:rFonts w:ascii="Arial" w:hAnsi="Arial" w:hint="default"/>
      </w:rPr>
    </w:lvl>
    <w:lvl w:ilvl="1" w:tplc="B0982B5C">
      <w:numFmt w:val="bullet"/>
      <w:lvlText w:val="–"/>
      <w:lvlJc w:val="left"/>
      <w:pPr>
        <w:tabs>
          <w:tab w:val="num" w:pos="1440"/>
        </w:tabs>
        <w:ind w:left="1440" w:hanging="360"/>
      </w:pPr>
      <w:rPr>
        <w:rFonts w:ascii="Arial" w:hAnsi="Arial" w:hint="default"/>
      </w:rPr>
    </w:lvl>
    <w:lvl w:ilvl="2" w:tplc="CA4A0ED6">
      <w:numFmt w:val="bullet"/>
      <w:lvlText w:val="•"/>
      <w:lvlJc w:val="left"/>
      <w:pPr>
        <w:tabs>
          <w:tab w:val="num" w:pos="2160"/>
        </w:tabs>
        <w:ind w:left="2160" w:hanging="360"/>
      </w:pPr>
      <w:rPr>
        <w:rFonts w:ascii="Arial" w:hAnsi="Arial" w:hint="default"/>
      </w:rPr>
    </w:lvl>
    <w:lvl w:ilvl="3" w:tplc="9BA8241C">
      <w:start w:val="1"/>
      <w:numFmt w:val="bullet"/>
      <w:lvlText w:val="•"/>
      <w:lvlJc w:val="left"/>
      <w:pPr>
        <w:tabs>
          <w:tab w:val="num" w:pos="2880"/>
        </w:tabs>
        <w:ind w:left="2880" w:hanging="360"/>
      </w:pPr>
      <w:rPr>
        <w:rFonts w:ascii="Arial" w:hAnsi="Arial" w:hint="default"/>
      </w:rPr>
    </w:lvl>
    <w:lvl w:ilvl="4" w:tplc="D0921424" w:tentative="1">
      <w:start w:val="1"/>
      <w:numFmt w:val="bullet"/>
      <w:lvlText w:val="•"/>
      <w:lvlJc w:val="left"/>
      <w:pPr>
        <w:tabs>
          <w:tab w:val="num" w:pos="3600"/>
        </w:tabs>
        <w:ind w:left="3600" w:hanging="360"/>
      </w:pPr>
      <w:rPr>
        <w:rFonts w:ascii="Arial" w:hAnsi="Arial" w:hint="default"/>
      </w:rPr>
    </w:lvl>
    <w:lvl w:ilvl="5" w:tplc="09184092" w:tentative="1">
      <w:start w:val="1"/>
      <w:numFmt w:val="bullet"/>
      <w:lvlText w:val="•"/>
      <w:lvlJc w:val="left"/>
      <w:pPr>
        <w:tabs>
          <w:tab w:val="num" w:pos="4320"/>
        </w:tabs>
        <w:ind w:left="4320" w:hanging="360"/>
      </w:pPr>
      <w:rPr>
        <w:rFonts w:ascii="Arial" w:hAnsi="Arial" w:hint="default"/>
      </w:rPr>
    </w:lvl>
    <w:lvl w:ilvl="6" w:tplc="6B9014FC" w:tentative="1">
      <w:start w:val="1"/>
      <w:numFmt w:val="bullet"/>
      <w:lvlText w:val="•"/>
      <w:lvlJc w:val="left"/>
      <w:pPr>
        <w:tabs>
          <w:tab w:val="num" w:pos="5040"/>
        </w:tabs>
        <w:ind w:left="5040" w:hanging="360"/>
      </w:pPr>
      <w:rPr>
        <w:rFonts w:ascii="Arial" w:hAnsi="Arial" w:hint="default"/>
      </w:rPr>
    </w:lvl>
    <w:lvl w:ilvl="7" w:tplc="7C429738" w:tentative="1">
      <w:start w:val="1"/>
      <w:numFmt w:val="bullet"/>
      <w:lvlText w:val="•"/>
      <w:lvlJc w:val="left"/>
      <w:pPr>
        <w:tabs>
          <w:tab w:val="num" w:pos="5760"/>
        </w:tabs>
        <w:ind w:left="5760" w:hanging="360"/>
      </w:pPr>
      <w:rPr>
        <w:rFonts w:ascii="Arial" w:hAnsi="Arial" w:hint="default"/>
      </w:rPr>
    </w:lvl>
    <w:lvl w:ilvl="8" w:tplc="C73CD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D359A"/>
    <w:multiLevelType w:val="hybridMultilevel"/>
    <w:tmpl w:val="0CD0F610"/>
    <w:lvl w:ilvl="0" w:tplc="0E7AC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6540D6"/>
    <w:multiLevelType w:val="hybridMultilevel"/>
    <w:tmpl w:val="2CA05F0E"/>
    <w:lvl w:ilvl="0" w:tplc="A57AA88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44BF0B67"/>
    <w:multiLevelType w:val="hybridMultilevel"/>
    <w:tmpl w:val="7624AD26"/>
    <w:lvl w:ilvl="0" w:tplc="EF94A116">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15:restartNumberingAfterBreak="0">
    <w:nsid w:val="44D90BED"/>
    <w:multiLevelType w:val="hybridMultilevel"/>
    <w:tmpl w:val="9A9A921C"/>
    <w:lvl w:ilvl="0" w:tplc="75BAF18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0" w15:restartNumberingAfterBreak="0">
    <w:nsid w:val="465A2020"/>
    <w:multiLevelType w:val="hybridMultilevel"/>
    <w:tmpl w:val="2F9A7096"/>
    <w:lvl w:ilvl="0" w:tplc="24402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310D0"/>
    <w:multiLevelType w:val="hybridMultilevel"/>
    <w:tmpl w:val="CD862BE8"/>
    <w:lvl w:ilvl="0" w:tplc="F5CC5E5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20E53FA"/>
    <w:multiLevelType w:val="hybridMultilevel"/>
    <w:tmpl w:val="EDC670CE"/>
    <w:lvl w:ilvl="0" w:tplc="0FDE307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7"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2F3F95"/>
    <w:multiLevelType w:val="hybridMultilevel"/>
    <w:tmpl w:val="C8D07576"/>
    <w:lvl w:ilvl="0" w:tplc="DE6089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cs="Times New Roman" w:hint="default"/>
      </w:rPr>
    </w:lvl>
    <w:lvl w:ilvl="1" w:tplc="318A02E2">
      <w:numFmt w:val="bullet"/>
      <w:lvlText w:val="–"/>
      <w:lvlJc w:val="left"/>
      <w:pPr>
        <w:tabs>
          <w:tab w:val="num" w:pos="1080"/>
        </w:tabs>
        <w:ind w:left="1080" w:hanging="360"/>
      </w:pPr>
      <w:rPr>
        <w:rFonts w:ascii="Arial" w:hAnsi="Arial" w:cs="Times New Roman" w:hint="default"/>
      </w:rPr>
    </w:lvl>
    <w:lvl w:ilvl="2" w:tplc="D7BA7F08">
      <w:start w:val="1"/>
      <w:numFmt w:val="bullet"/>
      <w:lvlText w:val="•"/>
      <w:lvlJc w:val="left"/>
      <w:pPr>
        <w:tabs>
          <w:tab w:val="num" w:pos="1800"/>
        </w:tabs>
        <w:ind w:left="1800" w:hanging="360"/>
      </w:pPr>
      <w:rPr>
        <w:rFonts w:ascii="Arial" w:hAnsi="Arial" w:cs="Times New Roman" w:hint="default"/>
      </w:rPr>
    </w:lvl>
    <w:lvl w:ilvl="3" w:tplc="FE103706">
      <w:start w:val="1"/>
      <w:numFmt w:val="bullet"/>
      <w:lvlText w:val="•"/>
      <w:lvlJc w:val="left"/>
      <w:pPr>
        <w:tabs>
          <w:tab w:val="num" w:pos="2520"/>
        </w:tabs>
        <w:ind w:left="2520" w:hanging="360"/>
      </w:pPr>
      <w:rPr>
        <w:rFonts w:ascii="Arial" w:hAnsi="Arial" w:cs="Times New Roman" w:hint="default"/>
      </w:rPr>
    </w:lvl>
    <w:lvl w:ilvl="4" w:tplc="5BC28DA8">
      <w:start w:val="1"/>
      <w:numFmt w:val="bullet"/>
      <w:lvlText w:val="•"/>
      <w:lvlJc w:val="left"/>
      <w:pPr>
        <w:tabs>
          <w:tab w:val="num" w:pos="3240"/>
        </w:tabs>
        <w:ind w:left="3240" w:hanging="360"/>
      </w:pPr>
      <w:rPr>
        <w:rFonts w:ascii="Arial" w:hAnsi="Arial" w:cs="Times New Roman" w:hint="default"/>
      </w:rPr>
    </w:lvl>
    <w:lvl w:ilvl="5" w:tplc="12D609B0">
      <w:start w:val="1"/>
      <w:numFmt w:val="bullet"/>
      <w:lvlText w:val="•"/>
      <w:lvlJc w:val="left"/>
      <w:pPr>
        <w:tabs>
          <w:tab w:val="num" w:pos="3960"/>
        </w:tabs>
        <w:ind w:left="3960" w:hanging="360"/>
      </w:pPr>
      <w:rPr>
        <w:rFonts w:ascii="Arial" w:hAnsi="Arial" w:cs="Times New Roman" w:hint="default"/>
      </w:rPr>
    </w:lvl>
    <w:lvl w:ilvl="6" w:tplc="1B0035C6">
      <w:start w:val="1"/>
      <w:numFmt w:val="bullet"/>
      <w:lvlText w:val="•"/>
      <w:lvlJc w:val="left"/>
      <w:pPr>
        <w:tabs>
          <w:tab w:val="num" w:pos="4680"/>
        </w:tabs>
        <w:ind w:left="4680" w:hanging="360"/>
      </w:pPr>
      <w:rPr>
        <w:rFonts w:ascii="Arial" w:hAnsi="Arial" w:cs="Times New Roman" w:hint="default"/>
      </w:rPr>
    </w:lvl>
    <w:lvl w:ilvl="7" w:tplc="5FF6DCC2">
      <w:start w:val="1"/>
      <w:numFmt w:val="bullet"/>
      <w:lvlText w:val="•"/>
      <w:lvlJc w:val="left"/>
      <w:pPr>
        <w:tabs>
          <w:tab w:val="num" w:pos="5400"/>
        </w:tabs>
        <w:ind w:left="5400" w:hanging="360"/>
      </w:pPr>
      <w:rPr>
        <w:rFonts w:ascii="Arial" w:hAnsi="Arial" w:cs="Times New Roman" w:hint="default"/>
      </w:rPr>
    </w:lvl>
    <w:lvl w:ilvl="8" w:tplc="BA6086E4">
      <w:start w:val="1"/>
      <w:numFmt w:val="bullet"/>
      <w:lvlText w:val="•"/>
      <w:lvlJc w:val="left"/>
      <w:pPr>
        <w:tabs>
          <w:tab w:val="num" w:pos="6120"/>
        </w:tabs>
        <w:ind w:left="6120" w:hanging="360"/>
      </w:pPr>
      <w:rPr>
        <w:rFonts w:ascii="Arial" w:hAnsi="Arial" w:cs="Times New Roman" w:hint="default"/>
      </w:rPr>
    </w:lvl>
  </w:abstractNum>
  <w:num w:numId="1">
    <w:abstractNumId w:val="5"/>
  </w:num>
  <w:num w:numId="2">
    <w:abstractNumId w:val="13"/>
  </w:num>
  <w:num w:numId="3">
    <w:abstractNumId w:val="14"/>
  </w:num>
  <w:num w:numId="4">
    <w:abstractNumId w:val="7"/>
  </w:num>
  <w:num w:numId="5">
    <w:abstractNumId w:val="6"/>
  </w:num>
  <w:num w:numId="6">
    <w:abstractNumId w:val="12"/>
  </w:num>
  <w:num w:numId="7">
    <w:abstractNumId w:val="15"/>
  </w:num>
  <w:num w:numId="8">
    <w:abstractNumId w:val="8"/>
  </w:num>
  <w:num w:numId="9">
    <w:abstractNumId w:val="18"/>
  </w:num>
  <w:num w:numId="10">
    <w:abstractNumId w:val="3"/>
  </w:num>
  <w:num w:numId="11">
    <w:abstractNumId w:val="11"/>
  </w:num>
  <w:num w:numId="12">
    <w:abstractNumId w:val="2"/>
  </w:num>
  <w:num w:numId="13">
    <w:abstractNumId w:val="19"/>
  </w:num>
  <w:num w:numId="14">
    <w:abstractNumId w:val="16"/>
  </w:num>
  <w:num w:numId="15">
    <w:abstractNumId w:val="10"/>
  </w:num>
  <w:num w:numId="16">
    <w:abstractNumId w:val="17"/>
  </w:num>
  <w:num w:numId="17">
    <w:abstractNumId w:val="9"/>
  </w:num>
  <w:num w:numId="18">
    <w:abstractNumId w:val="4"/>
  </w:num>
  <w:num w:numId="1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880"/>
    <w:rsid w:val="00000C38"/>
    <w:rsid w:val="000010D1"/>
    <w:rsid w:val="0000197E"/>
    <w:rsid w:val="00001D91"/>
    <w:rsid w:val="0000203C"/>
    <w:rsid w:val="00002476"/>
    <w:rsid w:val="00002AD4"/>
    <w:rsid w:val="00002B7D"/>
    <w:rsid w:val="00003FE9"/>
    <w:rsid w:val="0000496D"/>
    <w:rsid w:val="000049B8"/>
    <w:rsid w:val="00004AB7"/>
    <w:rsid w:val="00004BA6"/>
    <w:rsid w:val="00004EF4"/>
    <w:rsid w:val="00004F4C"/>
    <w:rsid w:val="00004FEB"/>
    <w:rsid w:val="000051A0"/>
    <w:rsid w:val="00005639"/>
    <w:rsid w:val="00005D12"/>
    <w:rsid w:val="00005DC9"/>
    <w:rsid w:val="00005E99"/>
    <w:rsid w:val="00005EFA"/>
    <w:rsid w:val="000064DA"/>
    <w:rsid w:val="000068F9"/>
    <w:rsid w:val="00007147"/>
    <w:rsid w:val="000076FB"/>
    <w:rsid w:val="00007D51"/>
    <w:rsid w:val="0001018B"/>
    <w:rsid w:val="0001022A"/>
    <w:rsid w:val="00010302"/>
    <w:rsid w:val="00010749"/>
    <w:rsid w:val="000108F4"/>
    <w:rsid w:val="00010940"/>
    <w:rsid w:val="00010C10"/>
    <w:rsid w:val="00010F23"/>
    <w:rsid w:val="00010F40"/>
    <w:rsid w:val="00011689"/>
    <w:rsid w:val="000116BE"/>
    <w:rsid w:val="00011802"/>
    <w:rsid w:val="00011E52"/>
    <w:rsid w:val="000126C8"/>
    <w:rsid w:val="000127AD"/>
    <w:rsid w:val="00012847"/>
    <w:rsid w:val="0001297F"/>
    <w:rsid w:val="0001299F"/>
    <w:rsid w:val="00012B5D"/>
    <w:rsid w:val="00013472"/>
    <w:rsid w:val="000135D2"/>
    <w:rsid w:val="00013A53"/>
    <w:rsid w:val="00013ACC"/>
    <w:rsid w:val="00013C1A"/>
    <w:rsid w:val="00013FC9"/>
    <w:rsid w:val="00014160"/>
    <w:rsid w:val="00014394"/>
    <w:rsid w:val="000143B3"/>
    <w:rsid w:val="0001493C"/>
    <w:rsid w:val="00014D4C"/>
    <w:rsid w:val="000154AF"/>
    <w:rsid w:val="0001638F"/>
    <w:rsid w:val="00016A88"/>
    <w:rsid w:val="000171C3"/>
    <w:rsid w:val="00017268"/>
    <w:rsid w:val="00017A13"/>
    <w:rsid w:val="00017A21"/>
    <w:rsid w:val="00017AD0"/>
    <w:rsid w:val="00020040"/>
    <w:rsid w:val="00020134"/>
    <w:rsid w:val="0002063E"/>
    <w:rsid w:val="00020A0A"/>
    <w:rsid w:val="00020CD8"/>
    <w:rsid w:val="00021779"/>
    <w:rsid w:val="000217BB"/>
    <w:rsid w:val="000219E4"/>
    <w:rsid w:val="00021CB5"/>
    <w:rsid w:val="00022422"/>
    <w:rsid w:val="00023078"/>
    <w:rsid w:val="00023F51"/>
    <w:rsid w:val="0002416B"/>
    <w:rsid w:val="000242E5"/>
    <w:rsid w:val="00024426"/>
    <w:rsid w:val="00024BAB"/>
    <w:rsid w:val="00024DF9"/>
    <w:rsid w:val="0002504E"/>
    <w:rsid w:val="000253E1"/>
    <w:rsid w:val="00025545"/>
    <w:rsid w:val="0002568E"/>
    <w:rsid w:val="00025850"/>
    <w:rsid w:val="000259F6"/>
    <w:rsid w:val="00025A90"/>
    <w:rsid w:val="00025CBA"/>
    <w:rsid w:val="000261AE"/>
    <w:rsid w:val="000262E6"/>
    <w:rsid w:val="0002673A"/>
    <w:rsid w:val="00026804"/>
    <w:rsid w:val="00026C49"/>
    <w:rsid w:val="00027026"/>
    <w:rsid w:val="00027357"/>
    <w:rsid w:val="0002792B"/>
    <w:rsid w:val="000308C9"/>
    <w:rsid w:val="0003099F"/>
    <w:rsid w:val="00030BB7"/>
    <w:rsid w:val="00030C37"/>
    <w:rsid w:val="00030CB3"/>
    <w:rsid w:val="00030EA8"/>
    <w:rsid w:val="00030FAF"/>
    <w:rsid w:val="00031625"/>
    <w:rsid w:val="000317AD"/>
    <w:rsid w:val="00031B65"/>
    <w:rsid w:val="00031C72"/>
    <w:rsid w:val="000323A3"/>
    <w:rsid w:val="00032BB1"/>
    <w:rsid w:val="00033222"/>
    <w:rsid w:val="0003327A"/>
    <w:rsid w:val="00033DF0"/>
    <w:rsid w:val="00033EC0"/>
    <w:rsid w:val="0003414F"/>
    <w:rsid w:val="000346A3"/>
    <w:rsid w:val="00034FEA"/>
    <w:rsid w:val="0003505F"/>
    <w:rsid w:val="00035281"/>
    <w:rsid w:val="0003546D"/>
    <w:rsid w:val="0003546F"/>
    <w:rsid w:val="000354A3"/>
    <w:rsid w:val="000376FB"/>
    <w:rsid w:val="00037C2B"/>
    <w:rsid w:val="00037E1F"/>
    <w:rsid w:val="0004079B"/>
    <w:rsid w:val="00040CD6"/>
    <w:rsid w:val="00040D7B"/>
    <w:rsid w:val="00040F38"/>
    <w:rsid w:val="00041167"/>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974"/>
    <w:rsid w:val="00044B3C"/>
    <w:rsid w:val="00044EA8"/>
    <w:rsid w:val="00044F10"/>
    <w:rsid w:val="000451B8"/>
    <w:rsid w:val="0004567D"/>
    <w:rsid w:val="00045943"/>
    <w:rsid w:val="00045BEF"/>
    <w:rsid w:val="00045D66"/>
    <w:rsid w:val="000463F0"/>
    <w:rsid w:val="000464A2"/>
    <w:rsid w:val="00046775"/>
    <w:rsid w:val="000470D8"/>
    <w:rsid w:val="00047144"/>
    <w:rsid w:val="0004746E"/>
    <w:rsid w:val="00047B77"/>
    <w:rsid w:val="00047D35"/>
    <w:rsid w:val="00047FDD"/>
    <w:rsid w:val="00050021"/>
    <w:rsid w:val="00050074"/>
    <w:rsid w:val="000501AE"/>
    <w:rsid w:val="000503BF"/>
    <w:rsid w:val="000507D2"/>
    <w:rsid w:val="00050F01"/>
    <w:rsid w:val="000513D9"/>
    <w:rsid w:val="0005165C"/>
    <w:rsid w:val="00051668"/>
    <w:rsid w:val="00051AB8"/>
    <w:rsid w:val="00051D43"/>
    <w:rsid w:val="000528EB"/>
    <w:rsid w:val="000529B3"/>
    <w:rsid w:val="00052C97"/>
    <w:rsid w:val="000530FB"/>
    <w:rsid w:val="00054205"/>
    <w:rsid w:val="00054887"/>
    <w:rsid w:val="000548F4"/>
    <w:rsid w:val="00054E1B"/>
    <w:rsid w:val="00054F2A"/>
    <w:rsid w:val="0005550F"/>
    <w:rsid w:val="00055657"/>
    <w:rsid w:val="00055667"/>
    <w:rsid w:val="00055818"/>
    <w:rsid w:val="000562E4"/>
    <w:rsid w:val="00056798"/>
    <w:rsid w:val="0005696E"/>
    <w:rsid w:val="00056BE0"/>
    <w:rsid w:val="0005713B"/>
    <w:rsid w:val="000571B1"/>
    <w:rsid w:val="00057748"/>
    <w:rsid w:val="0005782A"/>
    <w:rsid w:val="00057EED"/>
    <w:rsid w:val="00060D93"/>
    <w:rsid w:val="000612FF"/>
    <w:rsid w:val="00061948"/>
    <w:rsid w:val="00061ADC"/>
    <w:rsid w:val="00061D06"/>
    <w:rsid w:val="00061F47"/>
    <w:rsid w:val="00062431"/>
    <w:rsid w:val="000627A4"/>
    <w:rsid w:val="00062F50"/>
    <w:rsid w:val="0006303E"/>
    <w:rsid w:val="0006345F"/>
    <w:rsid w:val="00063494"/>
    <w:rsid w:val="00063606"/>
    <w:rsid w:val="0006395E"/>
    <w:rsid w:val="0006425A"/>
    <w:rsid w:val="0006433D"/>
    <w:rsid w:val="00064DCD"/>
    <w:rsid w:val="00064F6E"/>
    <w:rsid w:val="0006526A"/>
    <w:rsid w:val="000660FB"/>
    <w:rsid w:val="0006610C"/>
    <w:rsid w:val="0006623C"/>
    <w:rsid w:val="0006661D"/>
    <w:rsid w:val="000666A3"/>
    <w:rsid w:val="0006680E"/>
    <w:rsid w:val="00066DBF"/>
    <w:rsid w:val="000672F6"/>
    <w:rsid w:val="000679A5"/>
    <w:rsid w:val="00067D51"/>
    <w:rsid w:val="00067EC1"/>
    <w:rsid w:val="00067FE1"/>
    <w:rsid w:val="00070C7F"/>
    <w:rsid w:val="00070F6A"/>
    <w:rsid w:val="00071081"/>
    <w:rsid w:val="000710FF"/>
    <w:rsid w:val="000711A5"/>
    <w:rsid w:val="00071403"/>
    <w:rsid w:val="000715AF"/>
    <w:rsid w:val="000716BA"/>
    <w:rsid w:val="00071B0A"/>
    <w:rsid w:val="00071E27"/>
    <w:rsid w:val="0007230F"/>
    <w:rsid w:val="0007250B"/>
    <w:rsid w:val="0007284D"/>
    <w:rsid w:val="000734A3"/>
    <w:rsid w:val="00074900"/>
    <w:rsid w:val="00075085"/>
    <w:rsid w:val="0007525C"/>
    <w:rsid w:val="000752B3"/>
    <w:rsid w:val="00075401"/>
    <w:rsid w:val="0007577D"/>
    <w:rsid w:val="000759FE"/>
    <w:rsid w:val="00075B8E"/>
    <w:rsid w:val="00075C89"/>
    <w:rsid w:val="00075ED1"/>
    <w:rsid w:val="00076551"/>
    <w:rsid w:val="00076B53"/>
    <w:rsid w:val="00077BA5"/>
    <w:rsid w:val="0008016B"/>
    <w:rsid w:val="00080171"/>
    <w:rsid w:val="0008036E"/>
    <w:rsid w:val="00080A94"/>
    <w:rsid w:val="00080ACD"/>
    <w:rsid w:val="000812FE"/>
    <w:rsid w:val="000814F0"/>
    <w:rsid w:val="00082159"/>
    <w:rsid w:val="0008319D"/>
    <w:rsid w:val="000833F7"/>
    <w:rsid w:val="0008354C"/>
    <w:rsid w:val="0008357E"/>
    <w:rsid w:val="00083A39"/>
    <w:rsid w:val="00083D65"/>
    <w:rsid w:val="000842B4"/>
    <w:rsid w:val="000847A0"/>
    <w:rsid w:val="000851C4"/>
    <w:rsid w:val="00085704"/>
    <w:rsid w:val="00085D77"/>
    <w:rsid w:val="00085E0D"/>
    <w:rsid w:val="00085F4C"/>
    <w:rsid w:val="00086205"/>
    <w:rsid w:val="00086327"/>
    <w:rsid w:val="000869D2"/>
    <w:rsid w:val="00086ACE"/>
    <w:rsid w:val="00086C02"/>
    <w:rsid w:val="00086C7E"/>
    <w:rsid w:val="00086D20"/>
    <w:rsid w:val="00086D35"/>
    <w:rsid w:val="00087403"/>
    <w:rsid w:val="000876F7"/>
    <w:rsid w:val="00087785"/>
    <w:rsid w:val="00087E01"/>
    <w:rsid w:val="000901FD"/>
    <w:rsid w:val="0009071F"/>
    <w:rsid w:val="000909CC"/>
    <w:rsid w:val="00091286"/>
    <w:rsid w:val="0009155B"/>
    <w:rsid w:val="00091609"/>
    <w:rsid w:val="00091918"/>
    <w:rsid w:val="00091E7E"/>
    <w:rsid w:val="00091F20"/>
    <w:rsid w:val="00092131"/>
    <w:rsid w:val="000923F2"/>
    <w:rsid w:val="0009274D"/>
    <w:rsid w:val="000930F3"/>
    <w:rsid w:val="0009372D"/>
    <w:rsid w:val="00094454"/>
    <w:rsid w:val="0009453C"/>
    <w:rsid w:val="00094928"/>
    <w:rsid w:val="00094B54"/>
    <w:rsid w:val="000954A6"/>
    <w:rsid w:val="00095526"/>
    <w:rsid w:val="00095AEB"/>
    <w:rsid w:val="00096876"/>
    <w:rsid w:val="00096890"/>
    <w:rsid w:val="00096A01"/>
    <w:rsid w:val="00097075"/>
    <w:rsid w:val="0009719A"/>
    <w:rsid w:val="0009755F"/>
    <w:rsid w:val="000975BB"/>
    <w:rsid w:val="00097690"/>
    <w:rsid w:val="000978FE"/>
    <w:rsid w:val="000979FD"/>
    <w:rsid w:val="000A0839"/>
    <w:rsid w:val="000A0A1A"/>
    <w:rsid w:val="000A0CEC"/>
    <w:rsid w:val="000A0D8B"/>
    <w:rsid w:val="000A143C"/>
    <w:rsid w:val="000A1843"/>
    <w:rsid w:val="000A1868"/>
    <w:rsid w:val="000A1981"/>
    <w:rsid w:val="000A2606"/>
    <w:rsid w:val="000A27C7"/>
    <w:rsid w:val="000A30E9"/>
    <w:rsid w:val="000A3316"/>
    <w:rsid w:val="000A394B"/>
    <w:rsid w:val="000A3AB2"/>
    <w:rsid w:val="000A43B5"/>
    <w:rsid w:val="000A470F"/>
    <w:rsid w:val="000A49C5"/>
    <w:rsid w:val="000A542A"/>
    <w:rsid w:val="000A58D1"/>
    <w:rsid w:val="000A58DC"/>
    <w:rsid w:val="000A5DB3"/>
    <w:rsid w:val="000A6191"/>
    <w:rsid w:val="000A6A6E"/>
    <w:rsid w:val="000A77ED"/>
    <w:rsid w:val="000A7B44"/>
    <w:rsid w:val="000A7C57"/>
    <w:rsid w:val="000A7FF9"/>
    <w:rsid w:val="000B0013"/>
    <w:rsid w:val="000B0098"/>
    <w:rsid w:val="000B04A7"/>
    <w:rsid w:val="000B078E"/>
    <w:rsid w:val="000B0C33"/>
    <w:rsid w:val="000B0EA9"/>
    <w:rsid w:val="000B0F44"/>
    <w:rsid w:val="000B154F"/>
    <w:rsid w:val="000B15A2"/>
    <w:rsid w:val="000B1711"/>
    <w:rsid w:val="000B177E"/>
    <w:rsid w:val="000B1CB0"/>
    <w:rsid w:val="000B1CE6"/>
    <w:rsid w:val="000B1EA6"/>
    <w:rsid w:val="000B2191"/>
    <w:rsid w:val="000B2A0D"/>
    <w:rsid w:val="000B2D5A"/>
    <w:rsid w:val="000B301D"/>
    <w:rsid w:val="000B3317"/>
    <w:rsid w:val="000B353F"/>
    <w:rsid w:val="000B390B"/>
    <w:rsid w:val="000B3991"/>
    <w:rsid w:val="000B4105"/>
    <w:rsid w:val="000B4901"/>
    <w:rsid w:val="000B498A"/>
    <w:rsid w:val="000B49EC"/>
    <w:rsid w:val="000B4A6B"/>
    <w:rsid w:val="000B4B9D"/>
    <w:rsid w:val="000B4E41"/>
    <w:rsid w:val="000B5065"/>
    <w:rsid w:val="000B54E4"/>
    <w:rsid w:val="000B5A5E"/>
    <w:rsid w:val="000B613E"/>
    <w:rsid w:val="000B6189"/>
    <w:rsid w:val="000B6223"/>
    <w:rsid w:val="000B6E83"/>
    <w:rsid w:val="000B78AC"/>
    <w:rsid w:val="000B7B5D"/>
    <w:rsid w:val="000B7C9B"/>
    <w:rsid w:val="000B7FBF"/>
    <w:rsid w:val="000C00C5"/>
    <w:rsid w:val="000C0694"/>
    <w:rsid w:val="000C08F7"/>
    <w:rsid w:val="000C0C9A"/>
    <w:rsid w:val="000C150A"/>
    <w:rsid w:val="000C1593"/>
    <w:rsid w:val="000C195B"/>
    <w:rsid w:val="000C1A1C"/>
    <w:rsid w:val="000C1BDD"/>
    <w:rsid w:val="000C1C83"/>
    <w:rsid w:val="000C20CE"/>
    <w:rsid w:val="000C2561"/>
    <w:rsid w:val="000C25BB"/>
    <w:rsid w:val="000C2782"/>
    <w:rsid w:val="000C2936"/>
    <w:rsid w:val="000C3180"/>
    <w:rsid w:val="000C31C1"/>
    <w:rsid w:val="000C3674"/>
    <w:rsid w:val="000C3B46"/>
    <w:rsid w:val="000C43B4"/>
    <w:rsid w:val="000C4E35"/>
    <w:rsid w:val="000C5458"/>
    <w:rsid w:val="000C5698"/>
    <w:rsid w:val="000C5FB1"/>
    <w:rsid w:val="000C6052"/>
    <w:rsid w:val="000C66F7"/>
    <w:rsid w:val="000C6787"/>
    <w:rsid w:val="000C6968"/>
    <w:rsid w:val="000C6DB9"/>
    <w:rsid w:val="000C71FE"/>
    <w:rsid w:val="000C74E9"/>
    <w:rsid w:val="000C7A25"/>
    <w:rsid w:val="000C7D18"/>
    <w:rsid w:val="000D0507"/>
    <w:rsid w:val="000D06DC"/>
    <w:rsid w:val="000D07FD"/>
    <w:rsid w:val="000D1479"/>
    <w:rsid w:val="000D1533"/>
    <w:rsid w:val="000D191A"/>
    <w:rsid w:val="000D1BF8"/>
    <w:rsid w:val="000D1CE7"/>
    <w:rsid w:val="000D241B"/>
    <w:rsid w:val="000D26E2"/>
    <w:rsid w:val="000D30FD"/>
    <w:rsid w:val="000D311D"/>
    <w:rsid w:val="000D3374"/>
    <w:rsid w:val="000D38E7"/>
    <w:rsid w:val="000D3B47"/>
    <w:rsid w:val="000D3D96"/>
    <w:rsid w:val="000D4C31"/>
    <w:rsid w:val="000D59B2"/>
    <w:rsid w:val="000D5A10"/>
    <w:rsid w:val="000D5BB6"/>
    <w:rsid w:val="000D5C6B"/>
    <w:rsid w:val="000D5DC0"/>
    <w:rsid w:val="000D6374"/>
    <w:rsid w:val="000D6433"/>
    <w:rsid w:val="000D6453"/>
    <w:rsid w:val="000D6661"/>
    <w:rsid w:val="000D6A49"/>
    <w:rsid w:val="000D6C73"/>
    <w:rsid w:val="000D6CC7"/>
    <w:rsid w:val="000D6E40"/>
    <w:rsid w:val="000D71C6"/>
    <w:rsid w:val="000D7335"/>
    <w:rsid w:val="000D742E"/>
    <w:rsid w:val="000D762A"/>
    <w:rsid w:val="000D765D"/>
    <w:rsid w:val="000D7997"/>
    <w:rsid w:val="000D7A70"/>
    <w:rsid w:val="000D7C90"/>
    <w:rsid w:val="000D7EC4"/>
    <w:rsid w:val="000E02E2"/>
    <w:rsid w:val="000E0309"/>
    <w:rsid w:val="000E056E"/>
    <w:rsid w:val="000E12C7"/>
    <w:rsid w:val="000E1783"/>
    <w:rsid w:val="000E1927"/>
    <w:rsid w:val="000E1956"/>
    <w:rsid w:val="000E1AEF"/>
    <w:rsid w:val="000E1BF2"/>
    <w:rsid w:val="000E25CD"/>
    <w:rsid w:val="000E2DAE"/>
    <w:rsid w:val="000E317E"/>
    <w:rsid w:val="000E3479"/>
    <w:rsid w:val="000E4079"/>
    <w:rsid w:val="000E44C1"/>
    <w:rsid w:val="000E4656"/>
    <w:rsid w:val="000E4F31"/>
    <w:rsid w:val="000E5338"/>
    <w:rsid w:val="000E5627"/>
    <w:rsid w:val="000E6664"/>
    <w:rsid w:val="000E68A4"/>
    <w:rsid w:val="000E69F4"/>
    <w:rsid w:val="000E6AA6"/>
    <w:rsid w:val="000E72C3"/>
    <w:rsid w:val="000E7949"/>
    <w:rsid w:val="000F01E6"/>
    <w:rsid w:val="000F04C8"/>
    <w:rsid w:val="000F081E"/>
    <w:rsid w:val="000F08A3"/>
    <w:rsid w:val="000F0AD8"/>
    <w:rsid w:val="000F0B74"/>
    <w:rsid w:val="000F0B9B"/>
    <w:rsid w:val="000F11F2"/>
    <w:rsid w:val="000F1352"/>
    <w:rsid w:val="000F14F1"/>
    <w:rsid w:val="000F15F0"/>
    <w:rsid w:val="000F1F39"/>
    <w:rsid w:val="000F2120"/>
    <w:rsid w:val="000F2679"/>
    <w:rsid w:val="000F3190"/>
    <w:rsid w:val="000F32A2"/>
    <w:rsid w:val="000F39A9"/>
    <w:rsid w:val="000F3D5B"/>
    <w:rsid w:val="000F41AE"/>
    <w:rsid w:val="000F455D"/>
    <w:rsid w:val="000F4857"/>
    <w:rsid w:val="000F4D65"/>
    <w:rsid w:val="000F4F36"/>
    <w:rsid w:val="000F558A"/>
    <w:rsid w:val="000F5761"/>
    <w:rsid w:val="000F59B7"/>
    <w:rsid w:val="000F66EE"/>
    <w:rsid w:val="000F688E"/>
    <w:rsid w:val="000F6EE0"/>
    <w:rsid w:val="000F7324"/>
    <w:rsid w:val="000F7356"/>
    <w:rsid w:val="000F73F5"/>
    <w:rsid w:val="000F7DC9"/>
    <w:rsid w:val="00100301"/>
    <w:rsid w:val="001004B5"/>
    <w:rsid w:val="00100783"/>
    <w:rsid w:val="00100B6B"/>
    <w:rsid w:val="00100C6B"/>
    <w:rsid w:val="00100F00"/>
    <w:rsid w:val="00101226"/>
    <w:rsid w:val="0010158C"/>
    <w:rsid w:val="001015CD"/>
    <w:rsid w:val="0010166B"/>
    <w:rsid w:val="001019CE"/>
    <w:rsid w:val="00101AA1"/>
    <w:rsid w:val="00101BFB"/>
    <w:rsid w:val="001022F8"/>
    <w:rsid w:val="00102698"/>
    <w:rsid w:val="00102850"/>
    <w:rsid w:val="001035CC"/>
    <w:rsid w:val="0010362C"/>
    <w:rsid w:val="0010372C"/>
    <w:rsid w:val="001037F4"/>
    <w:rsid w:val="00104004"/>
    <w:rsid w:val="001040EC"/>
    <w:rsid w:val="001047A6"/>
    <w:rsid w:val="00104C4D"/>
    <w:rsid w:val="001053B2"/>
    <w:rsid w:val="00105F83"/>
    <w:rsid w:val="001061FE"/>
    <w:rsid w:val="001064DA"/>
    <w:rsid w:val="00106E2C"/>
    <w:rsid w:val="00106FAE"/>
    <w:rsid w:val="0011035B"/>
    <w:rsid w:val="00110533"/>
    <w:rsid w:val="001105C3"/>
    <w:rsid w:val="0011065D"/>
    <w:rsid w:val="0011072E"/>
    <w:rsid w:val="00110884"/>
    <w:rsid w:val="0011112F"/>
    <w:rsid w:val="001114E8"/>
    <w:rsid w:val="001115C3"/>
    <w:rsid w:val="001117AE"/>
    <w:rsid w:val="00111DF7"/>
    <w:rsid w:val="001126C4"/>
    <w:rsid w:val="0011275F"/>
    <w:rsid w:val="00112A1D"/>
    <w:rsid w:val="001132A2"/>
    <w:rsid w:val="001134FD"/>
    <w:rsid w:val="001137D9"/>
    <w:rsid w:val="00113828"/>
    <w:rsid w:val="001138E7"/>
    <w:rsid w:val="0011430A"/>
    <w:rsid w:val="001145B6"/>
    <w:rsid w:val="0011497B"/>
    <w:rsid w:val="0011542D"/>
    <w:rsid w:val="00115A1C"/>
    <w:rsid w:val="00115A6E"/>
    <w:rsid w:val="00115C14"/>
    <w:rsid w:val="00116099"/>
    <w:rsid w:val="00116210"/>
    <w:rsid w:val="00116853"/>
    <w:rsid w:val="001169FA"/>
    <w:rsid w:val="001170BA"/>
    <w:rsid w:val="00117333"/>
    <w:rsid w:val="00117515"/>
    <w:rsid w:val="00117622"/>
    <w:rsid w:val="00117BAF"/>
    <w:rsid w:val="00117E2D"/>
    <w:rsid w:val="001205F2"/>
    <w:rsid w:val="0012076E"/>
    <w:rsid w:val="0012079F"/>
    <w:rsid w:val="00120832"/>
    <w:rsid w:val="00120ED0"/>
    <w:rsid w:val="0012184F"/>
    <w:rsid w:val="00121C0C"/>
    <w:rsid w:val="00121F88"/>
    <w:rsid w:val="001225AE"/>
    <w:rsid w:val="00122689"/>
    <w:rsid w:val="001226DE"/>
    <w:rsid w:val="00122F56"/>
    <w:rsid w:val="00123610"/>
    <w:rsid w:val="00123D08"/>
    <w:rsid w:val="00124270"/>
    <w:rsid w:val="0012491E"/>
    <w:rsid w:val="00124A59"/>
    <w:rsid w:val="00124CD5"/>
    <w:rsid w:val="00124DA5"/>
    <w:rsid w:val="001255AD"/>
    <w:rsid w:val="001255F3"/>
    <w:rsid w:val="0012614D"/>
    <w:rsid w:val="0012663A"/>
    <w:rsid w:val="001268C0"/>
    <w:rsid w:val="00126B77"/>
    <w:rsid w:val="00127A49"/>
    <w:rsid w:val="00127E09"/>
    <w:rsid w:val="001301E6"/>
    <w:rsid w:val="00130A7B"/>
    <w:rsid w:val="00130FFD"/>
    <w:rsid w:val="00131006"/>
    <w:rsid w:val="00131620"/>
    <w:rsid w:val="001319A4"/>
    <w:rsid w:val="00131B31"/>
    <w:rsid w:val="00132327"/>
    <w:rsid w:val="001323F9"/>
    <w:rsid w:val="00132981"/>
    <w:rsid w:val="00132BA1"/>
    <w:rsid w:val="00132D66"/>
    <w:rsid w:val="00133216"/>
    <w:rsid w:val="00133290"/>
    <w:rsid w:val="001334EE"/>
    <w:rsid w:val="001335D6"/>
    <w:rsid w:val="00133672"/>
    <w:rsid w:val="0013367E"/>
    <w:rsid w:val="00134027"/>
    <w:rsid w:val="001346C4"/>
    <w:rsid w:val="0013476B"/>
    <w:rsid w:val="00134798"/>
    <w:rsid w:val="00134809"/>
    <w:rsid w:val="00134D32"/>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5"/>
    <w:rsid w:val="00141776"/>
    <w:rsid w:val="00141E5D"/>
    <w:rsid w:val="0014240B"/>
    <w:rsid w:val="0014245E"/>
    <w:rsid w:val="001426C9"/>
    <w:rsid w:val="00142A39"/>
    <w:rsid w:val="00142A70"/>
    <w:rsid w:val="0014326A"/>
    <w:rsid w:val="001433C8"/>
    <w:rsid w:val="0014350B"/>
    <w:rsid w:val="00143663"/>
    <w:rsid w:val="001437C9"/>
    <w:rsid w:val="001439C5"/>
    <w:rsid w:val="00143E02"/>
    <w:rsid w:val="00144219"/>
    <w:rsid w:val="001442CF"/>
    <w:rsid w:val="001447FE"/>
    <w:rsid w:val="00144E43"/>
    <w:rsid w:val="00145AF2"/>
    <w:rsid w:val="00145F37"/>
    <w:rsid w:val="0014654C"/>
    <w:rsid w:val="00146714"/>
    <w:rsid w:val="001467F3"/>
    <w:rsid w:val="00146FEE"/>
    <w:rsid w:val="0014717B"/>
    <w:rsid w:val="001471B1"/>
    <w:rsid w:val="00147630"/>
    <w:rsid w:val="00147774"/>
    <w:rsid w:val="001478DB"/>
    <w:rsid w:val="00147BA1"/>
    <w:rsid w:val="00147CFB"/>
    <w:rsid w:val="00147D66"/>
    <w:rsid w:val="0015022B"/>
    <w:rsid w:val="0015065F"/>
    <w:rsid w:val="00150967"/>
    <w:rsid w:val="00150EBD"/>
    <w:rsid w:val="0015110F"/>
    <w:rsid w:val="0015169D"/>
    <w:rsid w:val="00151FC1"/>
    <w:rsid w:val="001525D8"/>
    <w:rsid w:val="0015369D"/>
    <w:rsid w:val="00153C7F"/>
    <w:rsid w:val="001540DA"/>
    <w:rsid w:val="001544B1"/>
    <w:rsid w:val="00155598"/>
    <w:rsid w:val="0015581F"/>
    <w:rsid w:val="00155F90"/>
    <w:rsid w:val="00155FF0"/>
    <w:rsid w:val="0015679B"/>
    <w:rsid w:val="00156C8D"/>
    <w:rsid w:val="00156D00"/>
    <w:rsid w:val="001572DC"/>
    <w:rsid w:val="0015734F"/>
    <w:rsid w:val="00157781"/>
    <w:rsid w:val="00157D87"/>
    <w:rsid w:val="00157FDB"/>
    <w:rsid w:val="00160402"/>
    <w:rsid w:val="00160585"/>
    <w:rsid w:val="00161685"/>
    <w:rsid w:val="00161753"/>
    <w:rsid w:val="001618B4"/>
    <w:rsid w:val="00161C39"/>
    <w:rsid w:val="00161DF6"/>
    <w:rsid w:val="0016298A"/>
    <w:rsid w:val="00162B56"/>
    <w:rsid w:val="0016392D"/>
    <w:rsid w:val="00163AB0"/>
    <w:rsid w:val="00163B89"/>
    <w:rsid w:val="00163CA8"/>
    <w:rsid w:val="001647AF"/>
    <w:rsid w:val="00164D39"/>
    <w:rsid w:val="00165054"/>
    <w:rsid w:val="0016566F"/>
    <w:rsid w:val="00165AB0"/>
    <w:rsid w:val="00165B82"/>
    <w:rsid w:val="00165CD6"/>
    <w:rsid w:val="00165F0D"/>
    <w:rsid w:val="00166395"/>
    <w:rsid w:val="001668A2"/>
    <w:rsid w:val="00166F10"/>
    <w:rsid w:val="001670FF"/>
    <w:rsid w:val="0016740F"/>
    <w:rsid w:val="001679E1"/>
    <w:rsid w:val="00167AF1"/>
    <w:rsid w:val="00167FA5"/>
    <w:rsid w:val="001700D1"/>
    <w:rsid w:val="00170330"/>
    <w:rsid w:val="00170416"/>
    <w:rsid w:val="001705D5"/>
    <w:rsid w:val="001714B8"/>
    <w:rsid w:val="0017195D"/>
    <w:rsid w:val="001719BB"/>
    <w:rsid w:val="00171AE3"/>
    <w:rsid w:val="00171AFD"/>
    <w:rsid w:val="00171C7D"/>
    <w:rsid w:val="00171CCF"/>
    <w:rsid w:val="00171FD1"/>
    <w:rsid w:val="001722E8"/>
    <w:rsid w:val="00172E4C"/>
    <w:rsid w:val="00173168"/>
    <w:rsid w:val="00173B08"/>
    <w:rsid w:val="00173BF0"/>
    <w:rsid w:val="00173E7D"/>
    <w:rsid w:val="0017415E"/>
    <w:rsid w:val="001742B5"/>
    <w:rsid w:val="001744F7"/>
    <w:rsid w:val="00175978"/>
    <w:rsid w:val="00175BEA"/>
    <w:rsid w:val="00175C79"/>
    <w:rsid w:val="00176204"/>
    <w:rsid w:val="00176A3E"/>
    <w:rsid w:val="00176B02"/>
    <w:rsid w:val="00176FC1"/>
    <w:rsid w:val="001775A4"/>
    <w:rsid w:val="00177A3D"/>
    <w:rsid w:val="00177D3B"/>
    <w:rsid w:val="00177E42"/>
    <w:rsid w:val="00177F1B"/>
    <w:rsid w:val="00180210"/>
    <w:rsid w:val="00180E5A"/>
    <w:rsid w:val="001814F3"/>
    <w:rsid w:val="00181CD5"/>
    <w:rsid w:val="00181CD8"/>
    <w:rsid w:val="00182C99"/>
    <w:rsid w:val="0018347A"/>
    <w:rsid w:val="00183B9B"/>
    <w:rsid w:val="001842E9"/>
    <w:rsid w:val="0018490C"/>
    <w:rsid w:val="001852F0"/>
    <w:rsid w:val="001853DF"/>
    <w:rsid w:val="001855F6"/>
    <w:rsid w:val="0018561C"/>
    <w:rsid w:val="00185691"/>
    <w:rsid w:val="00185891"/>
    <w:rsid w:val="00185915"/>
    <w:rsid w:val="00185BAB"/>
    <w:rsid w:val="00185C59"/>
    <w:rsid w:val="00186898"/>
    <w:rsid w:val="00187C5C"/>
    <w:rsid w:val="00187D03"/>
    <w:rsid w:val="001900D5"/>
    <w:rsid w:val="001903D6"/>
    <w:rsid w:val="00190485"/>
    <w:rsid w:val="001906EB"/>
    <w:rsid w:val="001915D5"/>
    <w:rsid w:val="001916DC"/>
    <w:rsid w:val="00191755"/>
    <w:rsid w:val="00191A40"/>
    <w:rsid w:val="00191F31"/>
    <w:rsid w:val="00192221"/>
    <w:rsid w:val="0019233C"/>
    <w:rsid w:val="00192357"/>
    <w:rsid w:val="00192438"/>
    <w:rsid w:val="00192970"/>
    <w:rsid w:val="00192FAC"/>
    <w:rsid w:val="00193042"/>
    <w:rsid w:val="001931C6"/>
    <w:rsid w:val="00193751"/>
    <w:rsid w:val="00193846"/>
    <w:rsid w:val="00193B83"/>
    <w:rsid w:val="00193DCC"/>
    <w:rsid w:val="00193E30"/>
    <w:rsid w:val="00194875"/>
    <w:rsid w:val="00194A9C"/>
    <w:rsid w:val="00195489"/>
    <w:rsid w:val="001955A7"/>
    <w:rsid w:val="00195749"/>
    <w:rsid w:val="00195898"/>
    <w:rsid w:val="00195C87"/>
    <w:rsid w:val="001966BC"/>
    <w:rsid w:val="0019671A"/>
    <w:rsid w:val="001970A6"/>
    <w:rsid w:val="00197E22"/>
    <w:rsid w:val="00197F5D"/>
    <w:rsid w:val="001A02D7"/>
    <w:rsid w:val="001A0A32"/>
    <w:rsid w:val="001A0AD8"/>
    <w:rsid w:val="001A0D06"/>
    <w:rsid w:val="001A0FDE"/>
    <w:rsid w:val="001A10F6"/>
    <w:rsid w:val="001A127D"/>
    <w:rsid w:val="001A1723"/>
    <w:rsid w:val="001A19F9"/>
    <w:rsid w:val="001A2AF1"/>
    <w:rsid w:val="001A2D94"/>
    <w:rsid w:val="001A3098"/>
    <w:rsid w:val="001A32DA"/>
    <w:rsid w:val="001A3D41"/>
    <w:rsid w:val="001A3D86"/>
    <w:rsid w:val="001A3E3D"/>
    <w:rsid w:val="001A3FAB"/>
    <w:rsid w:val="001A40FD"/>
    <w:rsid w:val="001A4F4C"/>
    <w:rsid w:val="001A55EA"/>
    <w:rsid w:val="001A5631"/>
    <w:rsid w:val="001A569D"/>
    <w:rsid w:val="001A59B0"/>
    <w:rsid w:val="001A5D99"/>
    <w:rsid w:val="001A6107"/>
    <w:rsid w:val="001A654E"/>
    <w:rsid w:val="001A699D"/>
    <w:rsid w:val="001A6CDA"/>
    <w:rsid w:val="001A7077"/>
    <w:rsid w:val="001A75C1"/>
    <w:rsid w:val="001A7AD5"/>
    <w:rsid w:val="001A7E67"/>
    <w:rsid w:val="001B0169"/>
    <w:rsid w:val="001B06CF"/>
    <w:rsid w:val="001B117E"/>
    <w:rsid w:val="001B1227"/>
    <w:rsid w:val="001B12C5"/>
    <w:rsid w:val="001B14C6"/>
    <w:rsid w:val="001B1504"/>
    <w:rsid w:val="001B21E0"/>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6D5"/>
    <w:rsid w:val="001B6874"/>
    <w:rsid w:val="001B68A3"/>
    <w:rsid w:val="001B6C39"/>
    <w:rsid w:val="001B6D0C"/>
    <w:rsid w:val="001B70CA"/>
    <w:rsid w:val="001B7138"/>
    <w:rsid w:val="001B752A"/>
    <w:rsid w:val="001B78EC"/>
    <w:rsid w:val="001C0238"/>
    <w:rsid w:val="001C02AB"/>
    <w:rsid w:val="001C02EF"/>
    <w:rsid w:val="001C1D32"/>
    <w:rsid w:val="001C1E4F"/>
    <w:rsid w:val="001C2691"/>
    <w:rsid w:val="001C2FF3"/>
    <w:rsid w:val="001C3023"/>
    <w:rsid w:val="001C3199"/>
    <w:rsid w:val="001C3217"/>
    <w:rsid w:val="001C3242"/>
    <w:rsid w:val="001C3500"/>
    <w:rsid w:val="001C35FC"/>
    <w:rsid w:val="001C365C"/>
    <w:rsid w:val="001C3B88"/>
    <w:rsid w:val="001C3BDD"/>
    <w:rsid w:val="001C45BE"/>
    <w:rsid w:val="001C47B3"/>
    <w:rsid w:val="001C4F50"/>
    <w:rsid w:val="001C5046"/>
    <w:rsid w:val="001C5052"/>
    <w:rsid w:val="001C520B"/>
    <w:rsid w:val="001C534E"/>
    <w:rsid w:val="001C57A1"/>
    <w:rsid w:val="001C6444"/>
    <w:rsid w:val="001C64E8"/>
    <w:rsid w:val="001C68ED"/>
    <w:rsid w:val="001C6B53"/>
    <w:rsid w:val="001C6D0B"/>
    <w:rsid w:val="001C6ED1"/>
    <w:rsid w:val="001C7264"/>
    <w:rsid w:val="001C7BB2"/>
    <w:rsid w:val="001C7BD1"/>
    <w:rsid w:val="001C7F07"/>
    <w:rsid w:val="001C7F83"/>
    <w:rsid w:val="001D039F"/>
    <w:rsid w:val="001D0C7D"/>
    <w:rsid w:val="001D0E1A"/>
    <w:rsid w:val="001D1845"/>
    <w:rsid w:val="001D19D7"/>
    <w:rsid w:val="001D1B59"/>
    <w:rsid w:val="001D1F4D"/>
    <w:rsid w:val="001D2003"/>
    <w:rsid w:val="001D2662"/>
    <w:rsid w:val="001D305D"/>
    <w:rsid w:val="001D3480"/>
    <w:rsid w:val="001D36B8"/>
    <w:rsid w:val="001D3739"/>
    <w:rsid w:val="001D3C38"/>
    <w:rsid w:val="001D3DAA"/>
    <w:rsid w:val="001D411E"/>
    <w:rsid w:val="001D412F"/>
    <w:rsid w:val="001D443D"/>
    <w:rsid w:val="001D4765"/>
    <w:rsid w:val="001D5157"/>
    <w:rsid w:val="001D5600"/>
    <w:rsid w:val="001D6014"/>
    <w:rsid w:val="001D636E"/>
    <w:rsid w:val="001D6497"/>
    <w:rsid w:val="001D6708"/>
    <w:rsid w:val="001D67DA"/>
    <w:rsid w:val="001D6B7A"/>
    <w:rsid w:val="001D6B8F"/>
    <w:rsid w:val="001D6CFF"/>
    <w:rsid w:val="001D6DB7"/>
    <w:rsid w:val="001D7141"/>
    <w:rsid w:val="001D717E"/>
    <w:rsid w:val="001D77C8"/>
    <w:rsid w:val="001D7987"/>
    <w:rsid w:val="001D7D11"/>
    <w:rsid w:val="001E0092"/>
    <w:rsid w:val="001E02E7"/>
    <w:rsid w:val="001E1FF4"/>
    <w:rsid w:val="001E2110"/>
    <w:rsid w:val="001E25D3"/>
    <w:rsid w:val="001E2667"/>
    <w:rsid w:val="001E28ED"/>
    <w:rsid w:val="001E2927"/>
    <w:rsid w:val="001E3BBB"/>
    <w:rsid w:val="001E3BE9"/>
    <w:rsid w:val="001E3E46"/>
    <w:rsid w:val="001E481E"/>
    <w:rsid w:val="001E4E82"/>
    <w:rsid w:val="001E5B36"/>
    <w:rsid w:val="001E5C61"/>
    <w:rsid w:val="001E6660"/>
    <w:rsid w:val="001E671F"/>
    <w:rsid w:val="001E6771"/>
    <w:rsid w:val="001E691D"/>
    <w:rsid w:val="001E6A6A"/>
    <w:rsid w:val="001E6CBE"/>
    <w:rsid w:val="001E6F43"/>
    <w:rsid w:val="001E746C"/>
    <w:rsid w:val="001E785F"/>
    <w:rsid w:val="001E78CA"/>
    <w:rsid w:val="001F0163"/>
    <w:rsid w:val="001F0581"/>
    <w:rsid w:val="001F0733"/>
    <w:rsid w:val="001F0943"/>
    <w:rsid w:val="001F0D5B"/>
    <w:rsid w:val="001F0DAA"/>
    <w:rsid w:val="001F0DF6"/>
    <w:rsid w:val="001F11BF"/>
    <w:rsid w:val="001F1692"/>
    <w:rsid w:val="001F178F"/>
    <w:rsid w:val="001F19A7"/>
    <w:rsid w:val="001F1ADE"/>
    <w:rsid w:val="001F2401"/>
    <w:rsid w:val="001F2977"/>
    <w:rsid w:val="001F2994"/>
    <w:rsid w:val="001F2BA0"/>
    <w:rsid w:val="001F309F"/>
    <w:rsid w:val="001F30AD"/>
    <w:rsid w:val="001F3137"/>
    <w:rsid w:val="001F33A1"/>
    <w:rsid w:val="001F38D2"/>
    <w:rsid w:val="001F3D1A"/>
    <w:rsid w:val="001F4904"/>
    <w:rsid w:val="001F491F"/>
    <w:rsid w:val="001F4B08"/>
    <w:rsid w:val="001F4E15"/>
    <w:rsid w:val="001F58C3"/>
    <w:rsid w:val="001F6100"/>
    <w:rsid w:val="001F664A"/>
    <w:rsid w:val="001F6662"/>
    <w:rsid w:val="001F7293"/>
    <w:rsid w:val="001F75AE"/>
    <w:rsid w:val="001F7641"/>
    <w:rsid w:val="001F7797"/>
    <w:rsid w:val="001F7A24"/>
    <w:rsid w:val="001F7A66"/>
    <w:rsid w:val="002003EA"/>
    <w:rsid w:val="00200E60"/>
    <w:rsid w:val="00201226"/>
    <w:rsid w:val="00201375"/>
    <w:rsid w:val="002016A6"/>
    <w:rsid w:val="002016AB"/>
    <w:rsid w:val="002018C0"/>
    <w:rsid w:val="0020198B"/>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5BB7"/>
    <w:rsid w:val="00205D8A"/>
    <w:rsid w:val="0020600F"/>
    <w:rsid w:val="0020612F"/>
    <w:rsid w:val="00206511"/>
    <w:rsid w:val="00206E2B"/>
    <w:rsid w:val="00206F82"/>
    <w:rsid w:val="00207351"/>
    <w:rsid w:val="002078E1"/>
    <w:rsid w:val="002102D2"/>
    <w:rsid w:val="00210CDF"/>
    <w:rsid w:val="00210FF6"/>
    <w:rsid w:val="00211018"/>
    <w:rsid w:val="00211022"/>
    <w:rsid w:val="0021103F"/>
    <w:rsid w:val="00211853"/>
    <w:rsid w:val="00211C6E"/>
    <w:rsid w:val="00211E61"/>
    <w:rsid w:val="00212362"/>
    <w:rsid w:val="00212D25"/>
    <w:rsid w:val="00213096"/>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9D3"/>
    <w:rsid w:val="00220BBB"/>
    <w:rsid w:val="00220D48"/>
    <w:rsid w:val="002211A6"/>
    <w:rsid w:val="00221AE1"/>
    <w:rsid w:val="00221AE8"/>
    <w:rsid w:val="00221FC9"/>
    <w:rsid w:val="0022214C"/>
    <w:rsid w:val="0022224A"/>
    <w:rsid w:val="002225D8"/>
    <w:rsid w:val="002226A9"/>
    <w:rsid w:val="00222D01"/>
    <w:rsid w:val="00222E3F"/>
    <w:rsid w:val="00223088"/>
    <w:rsid w:val="00223C30"/>
    <w:rsid w:val="00223F4A"/>
    <w:rsid w:val="00224BF6"/>
    <w:rsid w:val="002250DF"/>
    <w:rsid w:val="0022575E"/>
    <w:rsid w:val="0022585F"/>
    <w:rsid w:val="0022589E"/>
    <w:rsid w:val="0022617C"/>
    <w:rsid w:val="00226211"/>
    <w:rsid w:val="002265BD"/>
    <w:rsid w:val="002266BB"/>
    <w:rsid w:val="00226749"/>
    <w:rsid w:val="00226EBA"/>
    <w:rsid w:val="00227191"/>
    <w:rsid w:val="0022746E"/>
    <w:rsid w:val="00227751"/>
    <w:rsid w:val="00227A30"/>
    <w:rsid w:val="00227BAE"/>
    <w:rsid w:val="00227D53"/>
    <w:rsid w:val="0023032A"/>
    <w:rsid w:val="002309E6"/>
    <w:rsid w:val="00231775"/>
    <w:rsid w:val="00231818"/>
    <w:rsid w:val="00231A4A"/>
    <w:rsid w:val="00231C11"/>
    <w:rsid w:val="00231D16"/>
    <w:rsid w:val="00231FFC"/>
    <w:rsid w:val="00232365"/>
    <w:rsid w:val="0023330B"/>
    <w:rsid w:val="00233492"/>
    <w:rsid w:val="00233861"/>
    <w:rsid w:val="002339A5"/>
    <w:rsid w:val="00233F67"/>
    <w:rsid w:val="00234034"/>
    <w:rsid w:val="002341C9"/>
    <w:rsid w:val="00234DE8"/>
    <w:rsid w:val="00235012"/>
    <w:rsid w:val="00235615"/>
    <w:rsid w:val="00235CE9"/>
    <w:rsid w:val="002364F6"/>
    <w:rsid w:val="0023708A"/>
    <w:rsid w:val="002371F1"/>
    <w:rsid w:val="00237578"/>
    <w:rsid w:val="00237B6D"/>
    <w:rsid w:val="00240103"/>
    <w:rsid w:val="0024024B"/>
    <w:rsid w:val="00240C78"/>
    <w:rsid w:val="00241301"/>
    <w:rsid w:val="002416D7"/>
    <w:rsid w:val="0024178C"/>
    <w:rsid w:val="00242157"/>
    <w:rsid w:val="00242433"/>
    <w:rsid w:val="00242539"/>
    <w:rsid w:val="0024263E"/>
    <w:rsid w:val="00242810"/>
    <w:rsid w:val="00242877"/>
    <w:rsid w:val="00242B11"/>
    <w:rsid w:val="00242C38"/>
    <w:rsid w:val="00243040"/>
    <w:rsid w:val="002433A8"/>
    <w:rsid w:val="002437B9"/>
    <w:rsid w:val="00243CF1"/>
    <w:rsid w:val="00243E96"/>
    <w:rsid w:val="00244262"/>
    <w:rsid w:val="00244456"/>
    <w:rsid w:val="00244CC1"/>
    <w:rsid w:val="00244D7D"/>
    <w:rsid w:val="00244E79"/>
    <w:rsid w:val="00245037"/>
    <w:rsid w:val="00245594"/>
    <w:rsid w:val="00245F5F"/>
    <w:rsid w:val="00246027"/>
    <w:rsid w:val="00246169"/>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31EA"/>
    <w:rsid w:val="00253394"/>
    <w:rsid w:val="00253487"/>
    <w:rsid w:val="002535B0"/>
    <w:rsid w:val="00253EE7"/>
    <w:rsid w:val="002547E3"/>
    <w:rsid w:val="00254830"/>
    <w:rsid w:val="00254AB2"/>
    <w:rsid w:val="00254FBD"/>
    <w:rsid w:val="0025535F"/>
    <w:rsid w:val="00255EEE"/>
    <w:rsid w:val="00256088"/>
    <w:rsid w:val="00256113"/>
    <w:rsid w:val="0025644F"/>
    <w:rsid w:val="002567B2"/>
    <w:rsid w:val="00256909"/>
    <w:rsid w:val="002570D4"/>
    <w:rsid w:val="002575C1"/>
    <w:rsid w:val="00257A51"/>
    <w:rsid w:val="00257E1D"/>
    <w:rsid w:val="0026026E"/>
    <w:rsid w:val="00260399"/>
    <w:rsid w:val="0026049F"/>
    <w:rsid w:val="00260D0A"/>
    <w:rsid w:val="00261765"/>
    <w:rsid w:val="00261ADF"/>
    <w:rsid w:val="002620A1"/>
    <w:rsid w:val="00262275"/>
    <w:rsid w:val="00262542"/>
    <w:rsid w:val="002625A5"/>
    <w:rsid w:val="002627DB"/>
    <w:rsid w:val="00262AF7"/>
    <w:rsid w:val="00262F0B"/>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931"/>
    <w:rsid w:val="00265D16"/>
    <w:rsid w:val="00265F7F"/>
    <w:rsid w:val="002664F2"/>
    <w:rsid w:val="00266551"/>
    <w:rsid w:val="002666F1"/>
    <w:rsid w:val="00266A03"/>
    <w:rsid w:val="0026712C"/>
    <w:rsid w:val="00267D6D"/>
    <w:rsid w:val="002706C3"/>
    <w:rsid w:val="00270719"/>
    <w:rsid w:val="00271503"/>
    <w:rsid w:val="00271C58"/>
    <w:rsid w:val="00271CFB"/>
    <w:rsid w:val="0027225B"/>
    <w:rsid w:val="00272837"/>
    <w:rsid w:val="00272CEB"/>
    <w:rsid w:val="00272E4B"/>
    <w:rsid w:val="00272E53"/>
    <w:rsid w:val="002732F6"/>
    <w:rsid w:val="002733B4"/>
    <w:rsid w:val="002739C4"/>
    <w:rsid w:val="002740E7"/>
    <w:rsid w:val="00274300"/>
    <w:rsid w:val="0027519D"/>
    <w:rsid w:val="00275271"/>
    <w:rsid w:val="0027550B"/>
    <w:rsid w:val="00276013"/>
    <w:rsid w:val="00276372"/>
    <w:rsid w:val="0027646F"/>
    <w:rsid w:val="00276599"/>
    <w:rsid w:val="002766F0"/>
    <w:rsid w:val="0027694B"/>
    <w:rsid w:val="00276C98"/>
    <w:rsid w:val="0027727B"/>
    <w:rsid w:val="00277345"/>
    <w:rsid w:val="002778B5"/>
    <w:rsid w:val="00277A89"/>
    <w:rsid w:val="00277EA0"/>
    <w:rsid w:val="00277F74"/>
    <w:rsid w:val="00280025"/>
    <w:rsid w:val="00280F26"/>
    <w:rsid w:val="002815C3"/>
    <w:rsid w:val="002816CF"/>
    <w:rsid w:val="0028173C"/>
    <w:rsid w:val="00281BAC"/>
    <w:rsid w:val="00282395"/>
    <w:rsid w:val="002826DF"/>
    <w:rsid w:val="002829EF"/>
    <w:rsid w:val="00282D63"/>
    <w:rsid w:val="0028349D"/>
    <w:rsid w:val="00283C49"/>
    <w:rsid w:val="00284175"/>
    <w:rsid w:val="00284297"/>
    <w:rsid w:val="002845A4"/>
    <w:rsid w:val="002846A8"/>
    <w:rsid w:val="00284CFB"/>
    <w:rsid w:val="00285186"/>
    <w:rsid w:val="0028648D"/>
    <w:rsid w:val="00286791"/>
    <w:rsid w:val="0028689D"/>
    <w:rsid w:val="00286B20"/>
    <w:rsid w:val="00286D0C"/>
    <w:rsid w:val="00286DB9"/>
    <w:rsid w:val="00286E94"/>
    <w:rsid w:val="00287513"/>
    <w:rsid w:val="0029070D"/>
    <w:rsid w:val="0029098C"/>
    <w:rsid w:val="002910EB"/>
    <w:rsid w:val="00291449"/>
    <w:rsid w:val="00291C16"/>
    <w:rsid w:val="00291C54"/>
    <w:rsid w:val="00292941"/>
    <w:rsid w:val="0029296F"/>
    <w:rsid w:val="00292B30"/>
    <w:rsid w:val="00292BEF"/>
    <w:rsid w:val="002931BE"/>
    <w:rsid w:val="002931C2"/>
    <w:rsid w:val="00293269"/>
    <w:rsid w:val="00293293"/>
    <w:rsid w:val="00293454"/>
    <w:rsid w:val="002935F2"/>
    <w:rsid w:val="002936F8"/>
    <w:rsid w:val="0029390F"/>
    <w:rsid w:val="00293CCD"/>
    <w:rsid w:val="00293EB4"/>
    <w:rsid w:val="002942CB"/>
    <w:rsid w:val="002950CE"/>
    <w:rsid w:val="00295574"/>
    <w:rsid w:val="00295B81"/>
    <w:rsid w:val="00295D66"/>
    <w:rsid w:val="00296458"/>
    <w:rsid w:val="002967FE"/>
    <w:rsid w:val="00297346"/>
    <w:rsid w:val="002975E4"/>
    <w:rsid w:val="0029787F"/>
    <w:rsid w:val="002A036C"/>
    <w:rsid w:val="002A075C"/>
    <w:rsid w:val="002A0DA4"/>
    <w:rsid w:val="002A0EFD"/>
    <w:rsid w:val="002A1220"/>
    <w:rsid w:val="002A1B16"/>
    <w:rsid w:val="002A1D29"/>
    <w:rsid w:val="002A3611"/>
    <w:rsid w:val="002A3853"/>
    <w:rsid w:val="002A3AD9"/>
    <w:rsid w:val="002A3BB3"/>
    <w:rsid w:val="002A3CE3"/>
    <w:rsid w:val="002A470A"/>
    <w:rsid w:val="002A4760"/>
    <w:rsid w:val="002A4C19"/>
    <w:rsid w:val="002A4D67"/>
    <w:rsid w:val="002A507F"/>
    <w:rsid w:val="002A528B"/>
    <w:rsid w:val="002A52B2"/>
    <w:rsid w:val="002A5DA6"/>
    <w:rsid w:val="002A6008"/>
    <w:rsid w:val="002A60D1"/>
    <w:rsid w:val="002A68C4"/>
    <w:rsid w:val="002A713A"/>
    <w:rsid w:val="002A74E0"/>
    <w:rsid w:val="002A7557"/>
    <w:rsid w:val="002A7937"/>
    <w:rsid w:val="002A7956"/>
    <w:rsid w:val="002A7BBD"/>
    <w:rsid w:val="002A7CDC"/>
    <w:rsid w:val="002B0644"/>
    <w:rsid w:val="002B084A"/>
    <w:rsid w:val="002B1919"/>
    <w:rsid w:val="002B2309"/>
    <w:rsid w:val="002B2E13"/>
    <w:rsid w:val="002B3396"/>
    <w:rsid w:val="002B350B"/>
    <w:rsid w:val="002B3542"/>
    <w:rsid w:val="002B3544"/>
    <w:rsid w:val="002B35A3"/>
    <w:rsid w:val="002B3AE4"/>
    <w:rsid w:val="002B42B9"/>
    <w:rsid w:val="002B4414"/>
    <w:rsid w:val="002B441C"/>
    <w:rsid w:val="002B46B3"/>
    <w:rsid w:val="002B48FF"/>
    <w:rsid w:val="002B4B32"/>
    <w:rsid w:val="002B4D06"/>
    <w:rsid w:val="002B4E82"/>
    <w:rsid w:val="002B4EB7"/>
    <w:rsid w:val="002B4F0A"/>
    <w:rsid w:val="002B59D9"/>
    <w:rsid w:val="002B5C7F"/>
    <w:rsid w:val="002B5ED0"/>
    <w:rsid w:val="002B6782"/>
    <w:rsid w:val="002B68A0"/>
    <w:rsid w:val="002B6E0B"/>
    <w:rsid w:val="002B7428"/>
    <w:rsid w:val="002B7712"/>
    <w:rsid w:val="002B7782"/>
    <w:rsid w:val="002B7836"/>
    <w:rsid w:val="002C0578"/>
    <w:rsid w:val="002C142C"/>
    <w:rsid w:val="002C1A01"/>
    <w:rsid w:val="002C1FD1"/>
    <w:rsid w:val="002C206A"/>
    <w:rsid w:val="002C235A"/>
    <w:rsid w:val="002C27CF"/>
    <w:rsid w:val="002C3119"/>
    <w:rsid w:val="002C4257"/>
    <w:rsid w:val="002C42CA"/>
    <w:rsid w:val="002C47B5"/>
    <w:rsid w:val="002C4AD9"/>
    <w:rsid w:val="002C4B2F"/>
    <w:rsid w:val="002C4D0A"/>
    <w:rsid w:val="002C4DEE"/>
    <w:rsid w:val="002C4F59"/>
    <w:rsid w:val="002C5003"/>
    <w:rsid w:val="002C52E4"/>
    <w:rsid w:val="002C5567"/>
    <w:rsid w:val="002C5F02"/>
    <w:rsid w:val="002C610D"/>
    <w:rsid w:val="002C61A0"/>
    <w:rsid w:val="002C6E6B"/>
    <w:rsid w:val="002C7079"/>
    <w:rsid w:val="002C7775"/>
    <w:rsid w:val="002C7824"/>
    <w:rsid w:val="002C7893"/>
    <w:rsid w:val="002C7A0C"/>
    <w:rsid w:val="002D03A6"/>
    <w:rsid w:val="002D143C"/>
    <w:rsid w:val="002D16EA"/>
    <w:rsid w:val="002D189E"/>
    <w:rsid w:val="002D1FE6"/>
    <w:rsid w:val="002D24A4"/>
    <w:rsid w:val="002D26B6"/>
    <w:rsid w:val="002D273E"/>
    <w:rsid w:val="002D28AA"/>
    <w:rsid w:val="002D292C"/>
    <w:rsid w:val="002D2B56"/>
    <w:rsid w:val="002D2EFF"/>
    <w:rsid w:val="002D3650"/>
    <w:rsid w:val="002D3B82"/>
    <w:rsid w:val="002D3D3F"/>
    <w:rsid w:val="002D40B2"/>
    <w:rsid w:val="002D44F4"/>
    <w:rsid w:val="002D50A7"/>
    <w:rsid w:val="002D53BA"/>
    <w:rsid w:val="002D5B3D"/>
    <w:rsid w:val="002D5CC7"/>
    <w:rsid w:val="002D650F"/>
    <w:rsid w:val="002D6B72"/>
    <w:rsid w:val="002D7070"/>
    <w:rsid w:val="002D758D"/>
    <w:rsid w:val="002D75DD"/>
    <w:rsid w:val="002D79D7"/>
    <w:rsid w:val="002E00A1"/>
    <w:rsid w:val="002E01F6"/>
    <w:rsid w:val="002E04C8"/>
    <w:rsid w:val="002E0848"/>
    <w:rsid w:val="002E0A68"/>
    <w:rsid w:val="002E0F1D"/>
    <w:rsid w:val="002E127B"/>
    <w:rsid w:val="002E135B"/>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A4"/>
    <w:rsid w:val="002E4C1A"/>
    <w:rsid w:val="002E5309"/>
    <w:rsid w:val="002E5459"/>
    <w:rsid w:val="002E5544"/>
    <w:rsid w:val="002E589D"/>
    <w:rsid w:val="002E5C18"/>
    <w:rsid w:val="002E6230"/>
    <w:rsid w:val="002E62EB"/>
    <w:rsid w:val="002E63E3"/>
    <w:rsid w:val="002E683A"/>
    <w:rsid w:val="002E698E"/>
    <w:rsid w:val="002E6E2E"/>
    <w:rsid w:val="002E746C"/>
    <w:rsid w:val="002E7826"/>
    <w:rsid w:val="002E78EC"/>
    <w:rsid w:val="002E7DD5"/>
    <w:rsid w:val="002E7F6E"/>
    <w:rsid w:val="002F05BB"/>
    <w:rsid w:val="002F0600"/>
    <w:rsid w:val="002F06A1"/>
    <w:rsid w:val="002F06D5"/>
    <w:rsid w:val="002F0AE8"/>
    <w:rsid w:val="002F0D3A"/>
    <w:rsid w:val="002F1136"/>
    <w:rsid w:val="002F1407"/>
    <w:rsid w:val="002F17A3"/>
    <w:rsid w:val="002F1F5D"/>
    <w:rsid w:val="002F2A02"/>
    <w:rsid w:val="002F2A42"/>
    <w:rsid w:val="002F2ECD"/>
    <w:rsid w:val="002F31E9"/>
    <w:rsid w:val="002F33BF"/>
    <w:rsid w:val="002F3489"/>
    <w:rsid w:val="002F480C"/>
    <w:rsid w:val="002F4B44"/>
    <w:rsid w:val="002F5195"/>
    <w:rsid w:val="002F5418"/>
    <w:rsid w:val="002F5FA0"/>
    <w:rsid w:val="002F63D3"/>
    <w:rsid w:val="002F6471"/>
    <w:rsid w:val="002F667F"/>
    <w:rsid w:val="002F6AB0"/>
    <w:rsid w:val="002F6CCD"/>
    <w:rsid w:val="002F6DFB"/>
    <w:rsid w:val="00300D81"/>
    <w:rsid w:val="00300DF8"/>
    <w:rsid w:val="00301361"/>
    <w:rsid w:val="00302303"/>
    <w:rsid w:val="0030291D"/>
    <w:rsid w:val="00302B2F"/>
    <w:rsid w:val="0030363F"/>
    <w:rsid w:val="003036E9"/>
    <w:rsid w:val="00303B7F"/>
    <w:rsid w:val="003040BD"/>
    <w:rsid w:val="003044C3"/>
    <w:rsid w:val="00304BCE"/>
    <w:rsid w:val="00304EFF"/>
    <w:rsid w:val="00304F79"/>
    <w:rsid w:val="003053C9"/>
    <w:rsid w:val="00305402"/>
    <w:rsid w:val="00305803"/>
    <w:rsid w:val="00305B0E"/>
    <w:rsid w:val="00305D45"/>
    <w:rsid w:val="00305D65"/>
    <w:rsid w:val="00305F43"/>
    <w:rsid w:val="00306465"/>
    <w:rsid w:val="003065FC"/>
    <w:rsid w:val="003069CA"/>
    <w:rsid w:val="00306C44"/>
    <w:rsid w:val="0030735F"/>
    <w:rsid w:val="003073B9"/>
    <w:rsid w:val="003074EF"/>
    <w:rsid w:val="00307765"/>
    <w:rsid w:val="003079F4"/>
    <w:rsid w:val="00307C1E"/>
    <w:rsid w:val="00307EBB"/>
    <w:rsid w:val="00310A7B"/>
    <w:rsid w:val="00310F2D"/>
    <w:rsid w:val="00311229"/>
    <w:rsid w:val="003112BB"/>
    <w:rsid w:val="00311490"/>
    <w:rsid w:val="00311519"/>
    <w:rsid w:val="003118F9"/>
    <w:rsid w:val="00311944"/>
    <w:rsid w:val="00312239"/>
    <w:rsid w:val="003124E4"/>
    <w:rsid w:val="003125BA"/>
    <w:rsid w:val="00312725"/>
    <w:rsid w:val="00312BB0"/>
    <w:rsid w:val="003133C6"/>
    <w:rsid w:val="0031352C"/>
    <w:rsid w:val="00313869"/>
    <w:rsid w:val="00313968"/>
    <w:rsid w:val="0031404A"/>
    <w:rsid w:val="003143C9"/>
    <w:rsid w:val="003143D1"/>
    <w:rsid w:val="00314941"/>
    <w:rsid w:val="00314A18"/>
    <w:rsid w:val="00314BF0"/>
    <w:rsid w:val="00314C68"/>
    <w:rsid w:val="003153D6"/>
    <w:rsid w:val="00315708"/>
    <w:rsid w:val="00315774"/>
    <w:rsid w:val="00315D6A"/>
    <w:rsid w:val="0031608D"/>
    <w:rsid w:val="003160F8"/>
    <w:rsid w:val="0031663E"/>
    <w:rsid w:val="00316A64"/>
    <w:rsid w:val="00316D09"/>
    <w:rsid w:val="00317128"/>
    <w:rsid w:val="00317149"/>
    <w:rsid w:val="00317718"/>
    <w:rsid w:val="003178E1"/>
    <w:rsid w:val="003200E9"/>
    <w:rsid w:val="003201B9"/>
    <w:rsid w:val="003203DF"/>
    <w:rsid w:val="003209D9"/>
    <w:rsid w:val="00320C40"/>
    <w:rsid w:val="00320C74"/>
    <w:rsid w:val="00320C90"/>
    <w:rsid w:val="00320F83"/>
    <w:rsid w:val="00321A4A"/>
    <w:rsid w:val="00321BAE"/>
    <w:rsid w:val="00322219"/>
    <w:rsid w:val="00322476"/>
    <w:rsid w:val="003225C3"/>
    <w:rsid w:val="00322B4D"/>
    <w:rsid w:val="00322BC6"/>
    <w:rsid w:val="003231D8"/>
    <w:rsid w:val="00323660"/>
    <w:rsid w:val="00323A33"/>
    <w:rsid w:val="00325570"/>
    <w:rsid w:val="00325AA8"/>
    <w:rsid w:val="0032603B"/>
    <w:rsid w:val="00326B63"/>
    <w:rsid w:val="00326E6E"/>
    <w:rsid w:val="00326E75"/>
    <w:rsid w:val="00327458"/>
    <w:rsid w:val="003274B9"/>
    <w:rsid w:val="00327953"/>
    <w:rsid w:val="00327F97"/>
    <w:rsid w:val="00330526"/>
    <w:rsid w:val="00330848"/>
    <w:rsid w:val="00330B2D"/>
    <w:rsid w:val="00331230"/>
    <w:rsid w:val="00331385"/>
    <w:rsid w:val="00331592"/>
    <w:rsid w:val="00331613"/>
    <w:rsid w:val="00331766"/>
    <w:rsid w:val="00331D3D"/>
    <w:rsid w:val="00331DDC"/>
    <w:rsid w:val="003320D2"/>
    <w:rsid w:val="0033258F"/>
    <w:rsid w:val="0033287D"/>
    <w:rsid w:val="003329E4"/>
    <w:rsid w:val="0033341D"/>
    <w:rsid w:val="00333448"/>
    <w:rsid w:val="0033385B"/>
    <w:rsid w:val="0033394C"/>
    <w:rsid w:val="00333C57"/>
    <w:rsid w:val="0033407F"/>
    <w:rsid w:val="00334A33"/>
    <w:rsid w:val="00334C71"/>
    <w:rsid w:val="00334E36"/>
    <w:rsid w:val="00335236"/>
    <w:rsid w:val="0033524D"/>
    <w:rsid w:val="0033527E"/>
    <w:rsid w:val="003356D7"/>
    <w:rsid w:val="003357DA"/>
    <w:rsid w:val="00335920"/>
    <w:rsid w:val="00335B42"/>
    <w:rsid w:val="00336547"/>
    <w:rsid w:val="00336C50"/>
    <w:rsid w:val="00336D09"/>
    <w:rsid w:val="00336DCE"/>
    <w:rsid w:val="003376CE"/>
    <w:rsid w:val="00337748"/>
    <w:rsid w:val="003378B4"/>
    <w:rsid w:val="00337E06"/>
    <w:rsid w:val="00337F39"/>
    <w:rsid w:val="003401CB"/>
    <w:rsid w:val="00340227"/>
    <w:rsid w:val="0034054B"/>
    <w:rsid w:val="003409DF"/>
    <w:rsid w:val="00340DD7"/>
    <w:rsid w:val="00340DE1"/>
    <w:rsid w:val="00340F79"/>
    <w:rsid w:val="00341DB1"/>
    <w:rsid w:val="003420FC"/>
    <w:rsid w:val="0034237D"/>
    <w:rsid w:val="00342D6A"/>
    <w:rsid w:val="00342F79"/>
    <w:rsid w:val="0034309E"/>
    <w:rsid w:val="003437D1"/>
    <w:rsid w:val="003437D7"/>
    <w:rsid w:val="00343AB0"/>
    <w:rsid w:val="00343B41"/>
    <w:rsid w:val="00343B55"/>
    <w:rsid w:val="003440B6"/>
    <w:rsid w:val="003456F2"/>
    <w:rsid w:val="00345F77"/>
    <w:rsid w:val="0034629E"/>
    <w:rsid w:val="00346380"/>
    <w:rsid w:val="003463EA"/>
    <w:rsid w:val="00346401"/>
    <w:rsid w:val="003467F8"/>
    <w:rsid w:val="00346926"/>
    <w:rsid w:val="003469CB"/>
    <w:rsid w:val="00347187"/>
    <w:rsid w:val="003474C8"/>
    <w:rsid w:val="0034750E"/>
    <w:rsid w:val="00347B7E"/>
    <w:rsid w:val="003504C0"/>
    <w:rsid w:val="0035055C"/>
    <w:rsid w:val="003506A7"/>
    <w:rsid w:val="00350C19"/>
    <w:rsid w:val="00351616"/>
    <w:rsid w:val="0035222B"/>
    <w:rsid w:val="003523F4"/>
    <w:rsid w:val="00353971"/>
    <w:rsid w:val="00353CF3"/>
    <w:rsid w:val="00353D2B"/>
    <w:rsid w:val="00354C81"/>
    <w:rsid w:val="00355D31"/>
    <w:rsid w:val="00357594"/>
    <w:rsid w:val="00360794"/>
    <w:rsid w:val="00360EB1"/>
    <w:rsid w:val="003611A0"/>
    <w:rsid w:val="00361257"/>
    <w:rsid w:val="00361672"/>
    <w:rsid w:val="0036181A"/>
    <w:rsid w:val="00361F6B"/>
    <w:rsid w:val="003638A9"/>
    <w:rsid w:val="003638CF"/>
    <w:rsid w:val="00363B0F"/>
    <w:rsid w:val="00363F0E"/>
    <w:rsid w:val="00364200"/>
    <w:rsid w:val="003643BF"/>
    <w:rsid w:val="00364C64"/>
    <w:rsid w:val="00365295"/>
    <w:rsid w:val="003659CC"/>
    <w:rsid w:val="00365A43"/>
    <w:rsid w:val="00365AA9"/>
    <w:rsid w:val="003661A9"/>
    <w:rsid w:val="003661E0"/>
    <w:rsid w:val="003662E3"/>
    <w:rsid w:val="00366632"/>
    <w:rsid w:val="003668B9"/>
    <w:rsid w:val="003669CB"/>
    <w:rsid w:val="00366ED3"/>
    <w:rsid w:val="003673B5"/>
    <w:rsid w:val="0036773A"/>
    <w:rsid w:val="0037003E"/>
    <w:rsid w:val="00370096"/>
    <w:rsid w:val="00370446"/>
    <w:rsid w:val="003704D6"/>
    <w:rsid w:val="003705FF"/>
    <w:rsid w:val="00370A07"/>
    <w:rsid w:val="00370D59"/>
    <w:rsid w:val="00371943"/>
    <w:rsid w:val="00371A3B"/>
    <w:rsid w:val="00371B35"/>
    <w:rsid w:val="00372700"/>
    <w:rsid w:val="00372A85"/>
    <w:rsid w:val="00372D0F"/>
    <w:rsid w:val="00372D66"/>
    <w:rsid w:val="00373225"/>
    <w:rsid w:val="0037322D"/>
    <w:rsid w:val="00374003"/>
    <w:rsid w:val="003748EE"/>
    <w:rsid w:val="003752EF"/>
    <w:rsid w:val="003759F0"/>
    <w:rsid w:val="00375AFC"/>
    <w:rsid w:val="00376035"/>
    <w:rsid w:val="0037690F"/>
    <w:rsid w:val="00376E2C"/>
    <w:rsid w:val="003770A7"/>
    <w:rsid w:val="003772AC"/>
    <w:rsid w:val="00377416"/>
    <w:rsid w:val="003776BB"/>
    <w:rsid w:val="003801DD"/>
    <w:rsid w:val="003803F8"/>
    <w:rsid w:val="00380532"/>
    <w:rsid w:val="00380FF1"/>
    <w:rsid w:val="00381337"/>
    <w:rsid w:val="003818E7"/>
    <w:rsid w:val="00381907"/>
    <w:rsid w:val="00381C72"/>
    <w:rsid w:val="00381E11"/>
    <w:rsid w:val="00382015"/>
    <w:rsid w:val="003822B2"/>
    <w:rsid w:val="00382599"/>
    <w:rsid w:val="00382A2A"/>
    <w:rsid w:val="00382E87"/>
    <w:rsid w:val="00382FE2"/>
    <w:rsid w:val="0038313A"/>
    <w:rsid w:val="00383618"/>
    <w:rsid w:val="00383983"/>
    <w:rsid w:val="00383C3C"/>
    <w:rsid w:val="00383C5A"/>
    <w:rsid w:val="00383D6A"/>
    <w:rsid w:val="0038425F"/>
    <w:rsid w:val="00384262"/>
    <w:rsid w:val="003845E1"/>
    <w:rsid w:val="00384806"/>
    <w:rsid w:val="0038484D"/>
    <w:rsid w:val="00384DC6"/>
    <w:rsid w:val="0038525D"/>
    <w:rsid w:val="003854B2"/>
    <w:rsid w:val="003855D6"/>
    <w:rsid w:val="00385841"/>
    <w:rsid w:val="00385897"/>
    <w:rsid w:val="00385A96"/>
    <w:rsid w:val="00386290"/>
    <w:rsid w:val="003862A3"/>
    <w:rsid w:val="0038663C"/>
    <w:rsid w:val="00386DB6"/>
    <w:rsid w:val="003877EE"/>
    <w:rsid w:val="003904A8"/>
    <w:rsid w:val="00390574"/>
    <w:rsid w:val="00390910"/>
    <w:rsid w:val="00390C20"/>
    <w:rsid w:val="00390F43"/>
    <w:rsid w:val="0039151F"/>
    <w:rsid w:val="003918F0"/>
    <w:rsid w:val="00391AE3"/>
    <w:rsid w:val="00391EDF"/>
    <w:rsid w:val="00392883"/>
    <w:rsid w:val="003936F7"/>
    <w:rsid w:val="0039386A"/>
    <w:rsid w:val="00393DE9"/>
    <w:rsid w:val="0039400B"/>
    <w:rsid w:val="0039460C"/>
    <w:rsid w:val="003947E7"/>
    <w:rsid w:val="0039485E"/>
    <w:rsid w:val="003949EB"/>
    <w:rsid w:val="00394CE3"/>
    <w:rsid w:val="00394D3C"/>
    <w:rsid w:val="003951B9"/>
    <w:rsid w:val="003955FC"/>
    <w:rsid w:val="00395836"/>
    <w:rsid w:val="00395DAD"/>
    <w:rsid w:val="003966CD"/>
    <w:rsid w:val="003968A1"/>
    <w:rsid w:val="00396987"/>
    <w:rsid w:val="00396FE8"/>
    <w:rsid w:val="00397087"/>
    <w:rsid w:val="003970F6"/>
    <w:rsid w:val="00397524"/>
    <w:rsid w:val="003978F3"/>
    <w:rsid w:val="00397E56"/>
    <w:rsid w:val="003A0035"/>
    <w:rsid w:val="003A019E"/>
    <w:rsid w:val="003A028C"/>
    <w:rsid w:val="003A0650"/>
    <w:rsid w:val="003A07F2"/>
    <w:rsid w:val="003A0DE5"/>
    <w:rsid w:val="003A104E"/>
    <w:rsid w:val="003A1424"/>
    <w:rsid w:val="003A1450"/>
    <w:rsid w:val="003A1786"/>
    <w:rsid w:val="003A1B88"/>
    <w:rsid w:val="003A1B97"/>
    <w:rsid w:val="003A1DB3"/>
    <w:rsid w:val="003A2269"/>
    <w:rsid w:val="003A24FE"/>
    <w:rsid w:val="003A2889"/>
    <w:rsid w:val="003A2B3A"/>
    <w:rsid w:val="003A2CE2"/>
    <w:rsid w:val="003A37CD"/>
    <w:rsid w:val="003A4188"/>
    <w:rsid w:val="003A439F"/>
    <w:rsid w:val="003A5094"/>
    <w:rsid w:val="003A5396"/>
    <w:rsid w:val="003A568A"/>
    <w:rsid w:val="003A5ED1"/>
    <w:rsid w:val="003A5EE4"/>
    <w:rsid w:val="003A60BC"/>
    <w:rsid w:val="003A6346"/>
    <w:rsid w:val="003A66D4"/>
    <w:rsid w:val="003A68E8"/>
    <w:rsid w:val="003A71A6"/>
    <w:rsid w:val="003A71AC"/>
    <w:rsid w:val="003A71D8"/>
    <w:rsid w:val="003A72EB"/>
    <w:rsid w:val="003A75A2"/>
    <w:rsid w:val="003B03C0"/>
    <w:rsid w:val="003B0574"/>
    <w:rsid w:val="003B071B"/>
    <w:rsid w:val="003B0738"/>
    <w:rsid w:val="003B098A"/>
    <w:rsid w:val="003B0B60"/>
    <w:rsid w:val="003B0C95"/>
    <w:rsid w:val="003B0E91"/>
    <w:rsid w:val="003B11B1"/>
    <w:rsid w:val="003B1237"/>
    <w:rsid w:val="003B161B"/>
    <w:rsid w:val="003B164A"/>
    <w:rsid w:val="003B1B6B"/>
    <w:rsid w:val="003B1BD5"/>
    <w:rsid w:val="003B26BA"/>
    <w:rsid w:val="003B2954"/>
    <w:rsid w:val="003B2985"/>
    <w:rsid w:val="003B2A06"/>
    <w:rsid w:val="003B2AC0"/>
    <w:rsid w:val="003B2B4A"/>
    <w:rsid w:val="003B2CE8"/>
    <w:rsid w:val="003B3FC0"/>
    <w:rsid w:val="003B4014"/>
    <w:rsid w:val="003B40A0"/>
    <w:rsid w:val="003B46C1"/>
    <w:rsid w:val="003B4B2C"/>
    <w:rsid w:val="003B4CF1"/>
    <w:rsid w:val="003B5273"/>
    <w:rsid w:val="003B54F4"/>
    <w:rsid w:val="003B5A8D"/>
    <w:rsid w:val="003B61C6"/>
    <w:rsid w:val="003B6651"/>
    <w:rsid w:val="003B6658"/>
    <w:rsid w:val="003B69BE"/>
    <w:rsid w:val="003B6BE2"/>
    <w:rsid w:val="003B7349"/>
    <w:rsid w:val="003B744E"/>
    <w:rsid w:val="003B7773"/>
    <w:rsid w:val="003B78CE"/>
    <w:rsid w:val="003B7F0B"/>
    <w:rsid w:val="003B7F47"/>
    <w:rsid w:val="003C0374"/>
    <w:rsid w:val="003C06BE"/>
    <w:rsid w:val="003C0F6C"/>
    <w:rsid w:val="003C1031"/>
    <w:rsid w:val="003C1351"/>
    <w:rsid w:val="003C232B"/>
    <w:rsid w:val="003C245A"/>
    <w:rsid w:val="003C24C3"/>
    <w:rsid w:val="003C25B9"/>
    <w:rsid w:val="003C2A71"/>
    <w:rsid w:val="003C2BA1"/>
    <w:rsid w:val="003C2C55"/>
    <w:rsid w:val="003C2FE0"/>
    <w:rsid w:val="003C45D5"/>
    <w:rsid w:val="003C46D5"/>
    <w:rsid w:val="003C48A4"/>
    <w:rsid w:val="003C4AB2"/>
    <w:rsid w:val="003C5541"/>
    <w:rsid w:val="003C600E"/>
    <w:rsid w:val="003C614D"/>
    <w:rsid w:val="003C65AC"/>
    <w:rsid w:val="003C6934"/>
    <w:rsid w:val="003C6EAA"/>
    <w:rsid w:val="003C759B"/>
    <w:rsid w:val="003C75D8"/>
    <w:rsid w:val="003C79AF"/>
    <w:rsid w:val="003C7A9B"/>
    <w:rsid w:val="003C7D3E"/>
    <w:rsid w:val="003D04CB"/>
    <w:rsid w:val="003D091E"/>
    <w:rsid w:val="003D0BDA"/>
    <w:rsid w:val="003D0C06"/>
    <w:rsid w:val="003D0E03"/>
    <w:rsid w:val="003D1335"/>
    <w:rsid w:val="003D20B6"/>
    <w:rsid w:val="003D26F1"/>
    <w:rsid w:val="003D28F0"/>
    <w:rsid w:val="003D391F"/>
    <w:rsid w:val="003D3B95"/>
    <w:rsid w:val="003D3D50"/>
    <w:rsid w:val="003D46BA"/>
    <w:rsid w:val="003D49DA"/>
    <w:rsid w:val="003D4DBE"/>
    <w:rsid w:val="003D58C3"/>
    <w:rsid w:val="003D5C41"/>
    <w:rsid w:val="003D6DE6"/>
    <w:rsid w:val="003D6FA1"/>
    <w:rsid w:val="003D7057"/>
    <w:rsid w:val="003D70D7"/>
    <w:rsid w:val="003D716E"/>
    <w:rsid w:val="003E03B4"/>
    <w:rsid w:val="003E07E3"/>
    <w:rsid w:val="003E1750"/>
    <w:rsid w:val="003E1A21"/>
    <w:rsid w:val="003E1CE4"/>
    <w:rsid w:val="003E1FCB"/>
    <w:rsid w:val="003E2B31"/>
    <w:rsid w:val="003E2C49"/>
    <w:rsid w:val="003E2E24"/>
    <w:rsid w:val="003E2ECF"/>
    <w:rsid w:val="003E3003"/>
    <w:rsid w:val="003E32CC"/>
    <w:rsid w:val="003E3875"/>
    <w:rsid w:val="003E3EBD"/>
    <w:rsid w:val="003E41E3"/>
    <w:rsid w:val="003E436E"/>
    <w:rsid w:val="003E4CEB"/>
    <w:rsid w:val="003E4E2F"/>
    <w:rsid w:val="003E5156"/>
    <w:rsid w:val="003E583B"/>
    <w:rsid w:val="003E5E1B"/>
    <w:rsid w:val="003E62AA"/>
    <w:rsid w:val="003E6879"/>
    <w:rsid w:val="003E6ED7"/>
    <w:rsid w:val="003E76D0"/>
    <w:rsid w:val="003E76FE"/>
    <w:rsid w:val="003E78C2"/>
    <w:rsid w:val="003E7BF3"/>
    <w:rsid w:val="003F022E"/>
    <w:rsid w:val="003F0DD0"/>
    <w:rsid w:val="003F0F49"/>
    <w:rsid w:val="003F1123"/>
    <w:rsid w:val="003F1678"/>
    <w:rsid w:val="003F1A36"/>
    <w:rsid w:val="003F1AC7"/>
    <w:rsid w:val="003F1DEB"/>
    <w:rsid w:val="003F24EB"/>
    <w:rsid w:val="003F2709"/>
    <w:rsid w:val="003F2907"/>
    <w:rsid w:val="003F2A1D"/>
    <w:rsid w:val="003F2BB8"/>
    <w:rsid w:val="003F34E4"/>
    <w:rsid w:val="003F373F"/>
    <w:rsid w:val="003F3B10"/>
    <w:rsid w:val="003F4376"/>
    <w:rsid w:val="003F4822"/>
    <w:rsid w:val="003F4A9A"/>
    <w:rsid w:val="003F4DE6"/>
    <w:rsid w:val="003F5133"/>
    <w:rsid w:val="003F59BF"/>
    <w:rsid w:val="003F5A98"/>
    <w:rsid w:val="003F5F04"/>
    <w:rsid w:val="003F6599"/>
    <w:rsid w:val="003F6CB7"/>
    <w:rsid w:val="003F71B2"/>
    <w:rsid w:val="003F71EA"/>
    <w:rsid w:val="003F73D2"/>
    <w:rsid w:val="003F757E"/>
    <w:rsid w:val="003F7778"/>
    <w:rsid w:val="003F7951"/>
    <w:rsid w:val="0040006A"/>
    <w:rsid w:val="00401052"/>
    <w:rsid w:val="004010EF"/>
    <w:rsid w:val="004015EA"/>
    <w:rsid w:val="00401A26"/>
    <w:rsid w:val="00401D13"/>
    <w:rsid w:val="00401D41"/>
    <w:rsid w:val="00402F8B"/>
    <w:rsid w:val="004031CC"/>
    <w:rsid w:val="0040358A"/>
    <w:rsid w:val="004039E5"/>
    <w:rsid w:val="00403A02"/>
    <w:rsid w:val="00403B1B"/>
    <w:rsid w:val="00403DBA"/>
    <w:rsid w:val="00403EC7"/>
    <w:rsid w:val="004040F3"/>
    <w:rsid w:val="00404100"/>
    <w:rsid w:val="004041D8"/>
    <w:rsid w:val="00404A67"/>
    <w:rsid w:val="00404B4E"/>
    <w:rsid w:val="00404E26"/>
    <w:rsid w:val="00404FF4"/>
    <w:rsid w:val="00405C17"/>
    <w:rsid w:val="0040600C"/>
    <w:rsid w:val="004061C8"/>
    <w:rsid w:val="004062AA"/>
    <w:rsid w:val="00406430"/>
    <w:rsid w:val="00406624"/>
    <w:rsid w:val="00407612"/>
    <w:rsid w:val="004076BB"/>
    <w:rsid w:val="00410244"/>
    <w:rsid w:val="00410473"/>
    <w:rsid w:val="00410502"/>
    <w:rsid w:val="004105D3"/>
    <w:rsid w:val="00410A44"/>
    <w:rsid w:val="00410BBE"/>
    <w:rsid w:val="004113C5"/>
    <w:rsid w:val="00411C38"/>
    <w:rsid w:val="004122FA"/>
    <w:rsid w:val="00412575"/>
    <w:rsid w:val="004128C8"/>
    <w:rsid w:val="00412B5D"/>
    <w:rsid w:val="00412E43"/>
    <w:rsid w:val="00412EA7"/>
    <w:rsid w:val="00413365"/>
    <w:rsid w:val="004135B6"/>
    <w:rsid w:val="004136D4"/>
    <w:rsid w:val="0041375F"/>
    <w:rsid w:val="00413E7A"/>
    <w:rsid w:val="0041434B"/>
    <w:rsid w:val="00414475"/>
    <w:rsid w:val="00414476"/>
    <w:rsid w:val="00414746"/>
    <w:rsid w:val="0041490B"/>
    <w:rsid w:val="00414A1B"/>
    <w:rsid w:val="00416427"/>
    <w:rsid w:val="004165DC"/>
    <w:rsid w:val="004165F2"/>
    <w:rsid w:val="00416808"/>
    <w:rsid w:val="00416C44"/>
    <w:rsid w:val="00417266"/>
    <w:rsid w:val="00417803"/>
    <w:rsid w:val="00417CFB"/>
    <w:rsid w:val="00417E03"/>
    <w:rsid w:val="00417F08"/>
    <w:rsid w:val="0042162D"/>
    <w:rsid w:val="00421E92"/>
    <w:rsid w:val="00421F1D"/>
    <w:rsid w:val="00422346"/>
    <w:rsid w:val="004227CA"/>
    <w:rsid w:val="00422B30"/>
    <w:rsid w:val="00422B42"/>
    <w:rsid w:val="00422C02"/>
    <w:rsid w:val="004231A4"/>
    <w:rsid w:val="004235B7"/>
    <w:rsid w:val="004237FF"/>
    <w:rsid w:val="00423BE7"/>
    <w:rsid w:val="00423C74"/>
    <w:rsid w:val="0042406B"/>
    <w:rsid w:val="004241BF"/>
    <w:rsid w:val="00424562"/>
    <w:rsid w:val="00424D8B"/>
    <w:rsid w:val="00425CA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C7F"/>
    <w:rsid w:val="00431F5C"/>
    <w:rsid w:val="00432ADA"/>
    <w:rsid w:val="00432FA4"/>
    <w:rsid w:val="00433D90"/>
    <w:rsid w:val="004340C7"/>
    <w:rsid w:val="00434ACF"/>
    <w:rsid w:val="004351D3"/>
    <w:rsid w:val="00436008"/>
    <w:rsid w:val="004364CD"/>
    <w:rsid w:val="00436506"/>
    <w:rsid w:val="00436998"/>
    <w:rsid w:val="00436A5A"/>
    <w:rsid w:val="00436DB3"/>
    <w:rsid w:val="00436FC6"/>
    <w:rsid w:val="00437082"/>
    <w:rsid w:val="004401E3"/>
    <w:rsid w:val="0044029E"/>
    <w:rsid w:val="00440817"/>
    <w:rsid w:val="00440B30"/>
    <w:rsid w:val="00440DA0"/>
    <w:rsid w:val="00440EED"/>
    <w:rsid w:val="00440FBA"/>
    <w:rsid w:val="00441087"/>
    <w:rsid w:val="00441690"/>
    <w:rsid w:val="004417F7"/>
    <w:rsid w:val="00441BED"/>
    <w:rsid w:val="00441CDE"/>
    <w:rsid w:val="00441E1C"/>
    <w:rsid w:val="00441E25"/>
    <w:rsid w:val="00441FC5"/>
    <w:rsid w:val="004421D2"/>
    <w:rsid w:val="004431E5"/>
    <w:rsid w:val="004432FA"/>
    <w:rsid w:val="00443944"/>
    <w:rsid w:val="00443AC1"/>
    <w:rsid w:val="00443F44"/>
    <w:rsid w:val="0044419D"/>
    <w:rsid w:val="00444388"/>
    <w:rsid w:val="0044467A"/>
    <w:rsid w:val="00444871"/>
    <w:rsid w:val="00445427"/>
    <w:rsid w:val="00445F60"/>
    <w:rsid w:val="00446221"/>
    <w:rsid w:val="00446545"/>
    <w:rsid w:val="00446AD9"/>
    <w:rsid w:val="00446B95"/>
    <w:rsid w:val="00446C89"/>
    <w:rsid w:val="00446D43"/>
    <w:rsid w:val="00446DF2"/>
    <w:rsid w:val="00446E26"/>
    <w:rsid w:val="00446F39"/>
    <w:rsid w:val="004470D1"/>
    <w:rsid w:val="0044741D"/>
    <w:rsid w:val="00447710"/>
    <w:rsid w:val="00447937"/>
    <w:rsid w:val="00447E49"/>
    <w:rsid w:val="00450074"/>
    <w:rsid w:val="0045034C"/>
    <w:rsid w:val="004505BE"/>
    <w:rsid w:val="00450669"/>
    <w:rsid w:val="00450F82"/>
    <w:rsid w:val="004513A3"/>
    <w:rsid w:val="00451A3E"/>
    <w:rsid w:val="00451C6A"/>
    <w:rsid w:val="00451D10"/>
    <w:rsid w:val="004521B6"/>
    <w:rsid w:val="004524C0"/>
    <w:rsid w:val="0045296C"/>
    <w:rsid w:val="00452B6C"/>
    <w:rsid w:val="00452EF1"/>
    <w:rsid w:val="0045308B"/>
    <w:rsid w:val="004530C6"/>
    <w:rsid w:val="004539D5"/>
    <w:rsid w:val="00453A65"/>
    <w:rsid w:val="00453B98"/>
    <w:rsid w:val="00454185"/>
    <w:rsid w:val="00454549"/>
    <w:rsid w:val="00454712"/>
    <w:rsid w:val="00454C3F"/>
    <w:rsid w:val="00455074"/>
    <w:rsid w:val="00455B6A"/>
    <w:rsid w:val="0045634D"/>
    <w:rsid w:val="0045664C"/>
    <w:rsid w:val="00456AFF"/>
    <w:rsid w:val="00456D3B"/>
    <w:rsid w:val="0045761F"/>
    <w:rsid w:val="00457ADB"/>
    <w:rsid w:val="00457C5F"/>
    <w:rsid w:val="00457CB8"/>
    <w:rsid w:val="0046043C"/>
    <w:rsid w:val="00460742"/>
    <w:rsid w:val="00460AA3"/>
    <w:rsid w:val="00460F08"/>
    <w:rsid w:val="00461131"/>
    <w:rsid w:val="004617B6"/>
    <w:rsid w:val="004617FA"/>
    <w:rsid w:val="004618CC"/>
    <w:rsid w:val="00462561"/>
    <w:rsid w:val="00462963"/>
    <w:rsid w:val="00462B1E"/>
    <w:rsid w:val="00462BE0"/>
    <w:rsid w:val="00462CA4"/>
    <w:rsid w:val="00462DE7"/>
    <w:rsid w:val="0046315F"/>
    <w:rsid w:val="00463239"/>
    <w:rsid w:val="00463505"/>
    <w:rsid w:val="004638BE"/>
    <w:rsid w:val="00463A5B"/>
    <w:rsid w:val="00464341"/>
    <w:rsid w:val="0046451D"/>
    <w:rsid w:val="004647E7"/>
    <w:rsid w:val="004649A6"/>
    <w:rsid w:val="00464DCF"/>
    <w:rsid w:val="004651EE"/>
    <w:rsid w:val="00465AA5"/>
    <w:rsid w:val="00466042"/>
    <w:rsid w:val="00466587"/>
    <w:rsid w:val="004667D6"/>
    <w:rsid w:val="00466993"/>
    <w:rsid w:val="00466AE0"/>
    <w:rsid w:val="00466DE8"/>
    <w:rsid w:val="004674E3"/>
    <w:rsid w:val="00467852"/>
    <w:rsid w:val="00467BEA"/>
    <w:rsid w:val="00467D34"/>
    <w:rsid w:val="00470396"/>
    <w:rsid w:val="004713D7"/>
    <w:rsid w:val="004728DB"/>
    <w:rsid w:val="00472CF7"/>
    <w:rsid w:val="0047343C"/>
    <w:rsid w:val="00473B90"/>
    <w:rsid w:val="00473E11"/>
    <w:rsid w:val="0047406F"/>
    <w:rsid w:val="004743DB"/>
    <w:rsid w:val="00474437"/>
    <w:rsid w:val="004749D6"/>
    <w:rsid w:val="00474A21"/>
    <w:rsid w:val="00474C75"/>
    <w:rsid w:val="00475225"/>
    <w:rsid w:val="004752E7"/>
    <w:rsid w:val="0047579A"/>
    <w:rsid w:val="00475941"/>
    <w:rsid w:val="00475FA7"/>
    <w:rsid w:val="004766E6"/>
    <w:rsid w:val="004768AA"/>
    <w:rsid w:val="00476FBB"/>
    <w:rsid w:val="00477232"/>
    <w:rsid w:val="004773F5"/>
    <w:rsid w:val="00477DCB"/>
    <w:rsid w:val="00480161"/>
    <w:rsid w:val="00480270"/>
    <w:rsid w:val="00480533"/>
    <w:rsid w:val="004808E8"/>
    <w:rsid w:val="00481734"/>
    <w:rsid w:val="00481AC4"/>
    <w:rsid w:val="00481EB7"/>
    <w:rsid w:val="0048228C"/>
    <w:rsid w:val="00482485"/>
    <w:rsid w:val="00482558"/>
    <w:rsid w:val="004826F2"/>
    <w:rsid w:val="004829F1"/>
    <w:rsid w:val="00482A8F"/>
    <w:rsid w:val="00482B47"/>
    <w:rsid w:val="004831AE"/>
    <w:rsid w:val="00483418"/>
    <w:rsid w:val="004836EB"/>
    <w:rsid w:val="00483BC0"/>
    <w:rsid w:val="00483EE1"/>
    <w:rsid w:val="00483F21"/>
    <w:rsid w:val="00483F28"/>
    <w:rsid w:val="00484465"/>
    <w:rsid w:val="00484828"/>
    <w:rsid w:val="00485B4B"/>
    <w:rsid w:val="00485FBF"/>
    <w:rsid w:val="00485FDB"/>
    <w:rsid w:val="00486176"/>
    <w:rsid w:val="004861A4"/>
    <w:rsid w:val="00486341"/>
    <w:rsid w:val="00486BD3"/>
    <w:rsid w:val="00486F09"/>
    <w:rsid w:val="00487790"/>
    <w:rsid w:val="0049089D"/>
    <w:rsid w:val="00490A53"/>
    <w:rsid w:val="00490D31"/>
    <w:rsid w:val="00490FCD"/>
    <w:rsid w:val="0049164A"/>
    <w:rsid w:val="004919C6"/>
    <w:rsid w:val="00492700"/>
    <w:rsid w:val="00493328"/>
    <w:rsid w:val="00493358"/>
    <w:rsid w:val="004933DF"/>
    <w:rsid w:val="0049343E"/>
    <w:rsid w:val="00493500"/>
    <w:rsid w:val="0049395F"/>
    <w:rsid w:val="00493C7C"/>
    <w:rsid w:val="00494C99"/>
    <w:rsid w:val="00494EB0"/>
    <w:rsid w:val="00495285"/>
    <w:rsid w:val="00495480"/>
    <w:rsid w:val="00495579"/>
    <w:rsid w:val="00495607"/>
    <w:rsid w:val="00496330"/>
    <w:rsid w:val="00496453"/>
    <w:rsid w:val="0049650F"/>
    <w:rsid w:val="00496705"/>
    <w:rsid w:val="004968D9"/>
    <w:rsid w:val="00496F5C"/>
    <w:rsid w:val="00496F9C"/>
    <w:rsid w:val="00497277"/>
    <w:rsid w:val="00497834"/>
    <w:rsid w:val="00497852"/>
    <w:rsid w:val="00497C43"/>
    <w:rsid w:val="004A02CD"/>
    <w:rsid w:val="004A0433"/>
    <w:rsid w:val="004A05EA"/>
    <w:rsid w:val="004A0B15"/>
    <w:rsid w:val="004A0CEB"/>
    <w:rsid w:val="004A0F20"/>
    <w:rsid w:val="004A1052"/>
    <w:rsid w:val="004A13A5"/>
    <w:rsid w:val="004A1575"/>
    <w:rsid w:val="004A15F3"/>
    <w:rsid w:val="004A1C8C"/>
    <w:rsid w:val="004A289A"/>
    <w:rsid w:val="004A3623"/>
    <w:rsid w:val="004A38FD"/>
    <w:rsid w:val="004A3A52"/>
    <w:rsid w:val="004A3E43"/>
    <w:rsid w:val="004A3F3F"/>
    <w:rsid w:val="004A4174"/>
    <w:rsid w:val="004A4189"/>
    <w:rsid w:val="004A44A1"/>
    <w:rsid w:val="004A4B78"/>
    <w:rsid w:val="004A4C51"/>
    <w:rsid w:val="004A531C"/>
    <w:rsid w:val="004A5E60"/>
    <w:rsid w:val="004A69A3"/>
    <w:rsid w:val="004A6FCC"/>
    <w:rsid w:val="004A7156"/>
    <w:rsid w:val="004A741F"/>
    <w:rsid w:val="004A7AD3"/>
    <w:rsid w:val="004A7BAE"/>
    <w:rsid w:val="004A7C6F"/>
    <w:rsid w:val="004B0A89"/>
    <w:rsid w:val="004B0DEB"/>
    <w:rsid w:val="004B16C7"/>
    <w:rsid w:val="004B1873"/>
    <w:rsid w:val="004B18D5"/>
    <w:rsid w:val="004B1A49"/>
    <w:rsid w:val="004B1D8A"/>
    <w:rsid w:val="004B245A"/>
    <w:rsid w:val="004B29F2"/>
    <w:rsid w:val="004B2A58"/>
    <w:rsid w:val="004B2CD0"/>
    <w:rsid w:val="004B2F2B"/>
    <w:rsid w:val="004B332B"/>
    <w:rsid w:val="004B35BD"/>
    <w:rsid w:val="004B4029"/>
    <w:rsid w:val="004B4276"/>
    <w:rsid w:val="004B4E73"/>
    <w:rsid w:val="004B5E42"/>
    <w:rsid w:val="004B66C4"/>
    <w:rsid w:val="004B6B4F"/>
    <w:rsid w:val="004B6D0C"/>
    <w:rsid w:val="004B7675"/>
    <w:rsid w:val="004B7998"/>
    <w:rsid w:val="004B7A8F"/>
    <w:rsid w:val="004B7B16"/>
    <w:rsid w:val="004B7CF9"/>
    <w:rsid w:val="004C034D"/>
    <w:rsid w:val="004C0E2A"/>
    <w:rsid w:val="004C124E"/>
    <w:rsid w:val="004C1269"/>
    <w:rsid w:val="004C162F"/>
    <w:rsid w:val="004C16CE"/>
    <w:rsid w:val="004C1893"/>
    <w:rsid w:val="004C26C4"/>
    <w:rsid w:val="004C2958"/>
    <w:rsid w:val="004C2CDC"/>
    <w:rsid w:val="004C2F46"/>
    <w:rsid w:val="004C3206"/>
    <w:rsid w:val="004C3280"/>
    <w:rsid w:val="004C3AA9"/>
    <w:rsid w:val="004C3AC7"/>
    <w:rsid w:val="004C3AC8"/>
    <w:rsid w:val="004C4083"/>
    <w:rsid w:val="004C4152"/>
    <w:rsid w:val="004C44BB"/>
    <w:rsid w:val="004C4D9A"/>
    <w:rsid w:val="004C4FD7"/>
    <w:rsid w:val="004C5807"/>
    <w:rsid w:val="004C5B19"/>
    <w:rsid w:val="004C5D73"/>
    <w:rsid w:val="004C5DDA"/>
    <w:rsid w:val="004C629E"/>
    <w:rsid w:val="004C63E7"/>
    <w:rsid w:val="004C6D9A"/>
    <w:rsid w:val="004C75DD"/>
    <w:rsid w:val="004C7834"/>
    <w:rsid w:val="004C7B8C"/>
    <w:rsid w:val="004C7C07"/>
    <w:rsid w:val="004D02F6"/>
    <w:rsid w:val="004D0365"/>
    <w:rsid w:val="004D0400"/>
    <w:rsid w:val="004D1C5F"/>
    <w:rsid w:val="004D1EB4"/>
    <w:rsid w:val="004D24A1"/>
    <w:rsid w:val="004D26FC"/>
    <w:rsid w:val="004D2C51"/>
    <w:rsid w:val="004D2FAA"/>
    <w:rsid w:val="004D34CA"/>
    <w:rsid w:val="004D357A"/>
    <w:rsid w:val="004D3BBC"/>
    <w:rsid w:val="004D3FFE"/>
    <w:rsid w:val="004D50B9"/>
    <w:rsid w:val="004D54B3"/>
    <w:rsid w:val="004D5646"/>
    <w:rsid w:val="004D5C14"/>
    <w:rsid w:val="004D63B9"/>
    <w:rsid w:val="004D63EB"/>
    <w:rsid w:val="004D6C49"/>
    <w:rsid w:val="004D70E4"/>
    <w:rsid w:val="004D76B7"/>
    <w:rsid w:val="004D7774"/>
    <w:rsid w:val="004D7E91"/>
    <w:rsid w:val="004E12CC"/>
    <w:rsid w:val="004E1C92"/>
    <w:rsid w:val="004E1F00"/>
    <w:rsid w:val="004E244C"/>
    <w:rsid w:val="004E2B56"/>
    <w:rsid w:val="004E335C"/>
    <w:rsid w:val="004E3A23"/>
    <w:rsid w:val="004E3D24"/>
    <w:rsid w:val="004E3F8E"/>
    <w:rsid w:val="004E424E"/>
    <w:rsid w:val="004E44E2"/>
    <w:rsid w:val="004E470D"/>
    <w:rsid w:val="004E4B85"/>
    <w:rsid w:val="004E4DED"/>
    <w:rsid w:val="004E4F66"/>
    <w:rsid w:val="004E4F79"/>
    <w:rsid w:val="004E5414"/>
    <w:rsid w:val="004E546E"/>
    <w:rsid w:val="004E5689"/>
    <w:rsid w:val="004E5AE0"/>
    <w:rsid w:val="004E5B16"/>
    <w:rsid w:val="004E5DDA"/>
    <w:rsid w:val="004E5E47"/>
    <w:rsid w:val="004E6044"/>
    <w:rsid w:val="004E6314"/>
    <w:rsid w:val="004E6679"/>
    <w:rsid w:val="004E6BAF"/>
    <w:rsid w:val="004E6C74"/>
    <w:rsid w:val="004E6E6A"/>
    <w:rsid w:val="004E6F7E"/>
    <w:rsid w:val="004E70FF"/>
    <w:rsid w:val="004E72B3"/>
    <w:rsid w:val="004E7335"/>
    <w:rsid w:val="004E7354"/>
    <w:rsid w:val="004E782D"/>
    <w:rsid w:val="004E7CF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1CD"/>
    <w:rsid w:val="004F331E"/>
    <w:rsid w:val="004F3487"/>
    <w:rsid w:val="004F3B65"/>
    <w:rsid w:val="004F3DF2"/>
    <w:rsid w:val="004F45F4"/>
    <w:rsid w:val="004F46B1"/>
    <w:rsid w:val="004F49A1"/>
    <w:rsid w:val="004F5479"/>
    <w:rsid w:val="004F5ED5"/>
    <w:rsid w:val="004F6090"/>
    <w:rsid w:val="004F640C"/>
    <w:rsid w:val="004F66EC"/>
    <w:rsid w:val="004F70EA"/>
    <w:rsid w:val="004F77D9"/>
    <w:rsid w:val="004F7ABE"/>
    <w:rsid w:val="004F7CA7"/>
    <w:rsid w:val="004F7F6F"/>
    <w:rsid w:val="00500099"/>
    <w:rsid w:val="00500179"/>
    <w:rsid w:val="0050032E"/>
    <w:rsid w:val="0050115C"/>
    <w:rsid w:val="0050181B"/>
    <w:rsid w:val="0050194D"/>
    <w:rsid w:val="00502206"/>
    <w:rsid w:val="0050277C"/>
    <w:rsid w:val="00502993"/>
    <w:rsid w:val="00502DBA"/>
    <w:rsid w:val="00503262"/>
    <w:rsid w:val="00503625"/>
    <w:rsid w:val="00503933"/>
    <w:rsid w:val="00503A86"/>
    <w:rsid w:val="00503B77"/>
    <w:rsid w:val="00503C36"/>
    <w:rsid w:val="00504D83"/>
    <w:rsid w:val="00504EBF"/>
    <w:rsid w:val="00504F1D"/>
    <w:rsid w:val="00504F4F"/>
    <w:rsid w:val="005050DB"/>
    <w:rsid w:val="0050541B"/>
    <w:rsid w:val="00505634"/>
    <w:rsid w:val="00505B4D"/>
    <w:rsid w:val="00505BB0"/>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247"/>
    <w:rsid w:val="00512461"/>
    <w:rsid w:val="0051262E"/>
    <w:rsid w:val="00512B57"/>
    <w:rsid w:val="0051321F"/>
    <w:rsid w:val="005133C3"/>
    <w:rsid w:val="00513452"/>
    <w:rsid w:val="0051348A"/>
    <w:rsid w:val="00513500"/>
    <w:rsid w:val="005139BD"/>
    <w:rsid w:val="00513AFC"/>
    <w:rsid w:val="005140D0"/>
    <w:rsid w:val="00514154"/>
    <w:rsid w:val="00514579"/>
    <w:rsid w:val="005145DD"/>
    <w:rsid w:val="0051469D"/>
    <w:rsid w:val="0051474B"/>
    <w:rsid w:val="00514754"/>
    <w:rsid w:val="0051513E"/>
    <w:rsid w:val="005158B3"/>
    <w:rsid w:val="0051616C"/>
    <w:rsid w:val="00516287"/>
    <w:rsid w:val="00516475"/>
    <w:rsid w:val="005168B7"/>
    <w:rsid w:val="00516BFC"/>
    <w:rsid w:val="00516C7A"/>
    <w:rsid w:val="00516D26"/>
    <w:rsid w:val="00517046"/>
    <w:rsid w:val="0051785C"/>
    <w:rsid w:val="0051787E"/>
    <w:rsid w:val="00517A99"/>
    <w:rsid w:val="00517E27"/>
    <w:rsid w:val="00520E1B"/>
    <w:rsid w:val="00520ECF"/>
    <w:rsid w:val="00521794"/>
    <w:rsid w:val="00521A34"/>
    <w:rsid w:val="00521BCE"/>
    <w:rsid w:val="00521D27"/>
    <w:rsid w:val="00522377"/>
    <w:rsid w:val="0052268C"/>
    <w:rsid w:val="005226EF"/>
    <w:rsid w:val="0052273C"/>
    <w:rsid w:val="00523037"/>
    <w:rsid w:val="005237EB"/>
    <w:rsid w:val="00523BDA"/>
    <w:rsid w:val="00523DC6"/>
    <w:rsid w:val="00524006"/>
    <w:rsid w:val="005241B4"/>
    <w:rsid w:val="00524277"/>
    <w:rsid w:val="005243F7"/>
    <w:rsid w:val="00524A97"/>
    <w:rsid w:val="00524C24"/>
    <w:rsid w:val="00524EB6"/>
    <w:rsid w:val="00524EC5"/>
    <w:rsid w:val="005250B0"/>
    <w:rsid w:val="005259E5"/>
    <w:rsid w:val="00525C6F"/>
    <w:rsid w:val="00525C92"/>
    <w:rsid w:val="00526388"/>
    <w:rsid w:val="005263A7"/>
    <w:rsid w:val="00526417"/>
    <w:rsid w:val="00526C71"/>
    <w:rsid w:val="00526D4D"/>
    <w:rsid w:val="00527050"/>
    <w:rsid w:val="00527402"/>
    <w:rsid w:val="005300F1"/>
    <w:rsid w:val="00530689"/>
    <w:rsid w:val="00530704"/>
    <w:rsid w:val="00530BBE"/>
    <w:rsid w:val="00530CA5"/>
    <w:rsid w:val="00530EC8"/>
    <w:rsid w:val="00531499"/>
    <w:rsid w:val="00531D79"/>
    <w:rsid w:val="00531EB5"/>
    <w:rsid w:val="00532005"/>
    <w:rsid w:val="00532149"/>
    <w:rsid w:val="00532400"/>
    <w:rsid w:val="005326BC"/>
    <w:rsid w:val="00533836"/>
    <w:rsid w:val="00533EB5"/>
    <w:rsid w:val="00534438"/>
    <w:rsid w:val="005345BD"/>
    <w:rsid w:val="005347B7"/>
    <w:rsid w:val="00534E17"/>
    <w:rsid w:val="00534F73"/>
    <w:rsid w:val="00535536"/>
    <w:rsid w:val="00535F4C"/>
    <w:rsid w:val="0053608E"/>
    <w:rsid w:val="005367CC"/>
    <w:rsid w:val="00536EFF"/>
    <w:rsid w:val="0053706C"/>
    <w:rsid w:val="00537BA3"/>
    <w:rsid w:val="005408AB"/>
    <w:rsid w:val="00540CA2"/>
    <w:rsid w:val="0054179F"/>
    <w:rsid w:val="0054190C"/>
    <w:rsid w:val="00541AE3"/>
    <w:rsid w:val="00541F45"/>
    <w:rsid w:val="00542023"/>
    <w:rsid w:val="0054244D"/>
    <w:rsid w:val="00542B79"/>
    <w:rsid w:val="005433E1"/>
    <w:rsid w:val="0054345D"/>
    <w:rsid w:val="00543837"/>
    <w:rsid w:val="00544164"/>
    <w:rsid w:val="0054425D"/>
    <w:rsid w:val="00544889"/>
    <w:rsid w:val="00545E2A"/>
    <w:rsid w:val="00545E89"/>
    <w:rsid w:val="00546272"/>
    <w:rsid w:val="00546714"/>
    <w:rsid w:val="005468DA"/>
    <w:rsid w:val="00546993"/>
    <w:rsid w:val="00547013"/>
    <w:rsid w:val="005470A9"/>
    <w:rsid w:val="00547318"/>
    <w:rsid w:val="005476D4"/>
    <w:rsid w:val="00547AC8"/>
    <w:rsid w:val="00547EED"/>
    <w:rsid w:val="00550231"/>
    <w:rsid w:val="00550915"/>
    <w:rsid w:val="00550C17"/>
    <w:rsid w:val="00550C31"/>
    <w:rsid w:val="00550C58"/>
    <w:rsid w:val="00550DBA"/>
    <w:rsid w:val="00550EAF"/>
    <w:rsid w:val="00551612"/>
    <w:rsid w:val="00551C4A"/>
    <w:rsid w:val="00551EA8"/>
    <w:rsid w:val="00551F2D"/>
    <w:rsid w:val="00551F3B"/>
    <w:rsid w:val="0055251C"/>
    <w:rsid w:val="00552563"/>
    <w:rsid w:val="00552801"/>
    <w:rsid w:val="00552D77"/>
    <w:rsid w:val="0055311A"/>
    <w:rsid w:val="00553A1F"/>
    <w:rsid w:val="00553C5E"/>
    <w:rsid w:val="00553E1B"/>
    <w:rsid w:val="00554183"/>
    <w:rsid w:val="00554191"/>
    <w:rsid w:val="00554689"/>
    <w:rsid w:val="00554768"/>
    <w:rsid w:val="00554EAE"/>
    <w:rsid w:val="005551D9"/>
    <w:rsid w:val="00555568"/>
    <w:rsid w:val="00555956"/>
    <w:rsid w:val="00555D3C"/>
    <w:rsid w:val="00555DC6"/>
    <w:rsid w:val="00555E8B"/>
    <w:rsid w:val="00555EDE"/>
    <w:rsid w:val="00556811"/>
    <w:rsid w:val="005569EB"/>
    <w:rsid w:val="00556DDC"/>
    <w:rsid w:val="00556E17"/>
    <w:rsid w:val="0055736F"/>
    <w:rsid w:val="00557598"/>
    <w:rsid w:val="00557781"/>
    <w:rsid w:val="00557C65"/>
    <w:rsid w:val="00557D90"/>
    <w:rsid w:val="00557E8F"/>
    <w:rsid w:val="0056029F"/>
    <w:rsid w:val="00560576"/>
    <w:rsid w:val="0056088A"/>
    <w:rsid w:val="00560B97"/>
    <w:rsid w:val="00561302"/>
    <w:rsid w:val="0056152D"/>
    <w:rsid w:val="00562138"/>
    <w:rsid w:val="0056219A"/>
    <w:rsid w:val="005625F0"/>
    <w:rsid w:val="00562985"/>
    <w:rsid w:val="00563020"/>
    <w:rsid w:val="005631B2"/>
    <w:rsid w:val="00563629"/>
    <w:rsid w:val="00563732"/>
    <w:rsid w:val="00563951"/>
    <w:rsid w:val="00563C21"/>
    <w:rsid w:val="00563C34"/>
    <w:rsid w:val="00564467"/>
    <w:rsid w:val="0056481A"/>
    <w:rsid w:val="0056510F"/>
    <w:rsid w:val="0056514E"/>
    <w:rsid w:val="00565244"/>
    <w:rsid w:val="00565620"/>
    <w:rsid w:val="00565704"/>
    <w:rsid w:val="0056578B"/>
    <w:rsid w:val="00566176"/>
    <w:rsid w:val="00566368"/>
    <w:rsid w:val="005664B5"/>
    <w:rsid w:val="005667A3"/>
    <w:rsid w:val="0056712A"/>
    <w:rsid w:val="0056727D"/>
    <w:rsid w:val="005673F9"/>
    <w:rsid w:val="00567FD3"/>
    <w:rsid w:val="005700D3"/>
    <w:rsid w:val="005701F3"/>
    <w:rsid w:val="005703F9"/>
    <w:rsid w:val="005712C8"/>
    <w:rsid w:val="0057183A"/>
    <w:rsid w:val="00571AF6"/>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5B8C"/>
    <w:rsid w:val="005765DB"/>
    <w:rsid w:val="005766B7"/>
    <w:rsid w:val="00576BE7"/>
    <w:rsid w:val="00576CF2"/>
    <w:rsid w:val="00576F85"/>
    <w:rsid w:val="005771A8"/>
    <w:rsid w:val="005771F2"/>
    <w:rsid w:val="0057741D"/>
    <w:rsid w:val="0057783A"/>
    <w:rsid w:val="00577879"/>
    <w:rsid w:val="00577F59"/>
    <w:rsid w:val="0058056D"/>
    <w:rsid w:val="00580F79"/>
    <w:rsid w:val="00581089"/>
    <w:rsid w:val="00581680"/>
    <w:rsid w:val="00581A3C"/>
    <w:rsid w:val="00581BAA"/>
    <w:rsid w:val="00583119"/>
    <w:rsid w:val="005831F4"/>
    <w:rsid w:val="00583A6B"/>
    <w:rsid w:val="00583BB1"/>
    <w:rsid w:val="00583BC9"/>
    <w:rsid w:val="00583C58"/>
    <w:rsid w:val="00584813"/>
    <w:rsid w:val="00584F69"/>
    <w:rsid w:val="00585062"/>
    <w:rsid w:val="00586229"/>
    <w:rsid w:val="0058672C"/>
    <w:rsid w:val="00586F6E"/>
    <w:rsid w:val="005875D2"/>
    <w:rsid w:val="00587966"/>
    <w:rsid w:val="0059017F"/>
    <w:rsid w:val="0059020B"/>
    <w:rsid w:val="00590327"/>
    <w:rsid w:val="005908E4"/>
    <w:rsid w:val="00590EE1"/>
    <w:rsid w:val="00591796"/>
    <w:rsid w:val="00592470"/>
    <w:rsid w:val="005925C7"/>
    <w:rsid w:val="00592E04"/>
    <w:rsid w:val="00592F22"/>
    <w:rsid w:val="00593512"/>
    <w:rsid w:val="005935A4"/>
    <w:rsid w:val="0059382E"/>
    <w:rsid w:val="00593B7A"/>
    <w:rsid w:val="005952D9"/>
    <w:rsid w:val="005953E5"/>
    <w:rsid w:val="00595574"/>
    <w:rsid w:val="00595E18"/>
    <w:rsid w:val="005961E7"/>
    <w:rsid w:val="0059637E"/>
    <w:rsid w:val="00596939"/>
    <w:rsid w:val="00596B0B"/>
    <w:rsid w:val="005975EC"/>
    <w:rsid w:val="00597BF4"/>
    <w:rsid w:val="00597C4B"/>
    <w:rsid w:val="005A0187"/>
    <w:rsid w:val="005A0313"/>
    <w:rsid w:val="005A03D5"/>
    <w:rsid w:val="005A049F"/>
    <w:rsid w:val="005A06E6"/>
    <w:rsid w:val="005A0D82"/>
    <w:rsid w:val="005A121A"/>
    <w:rsid w:val="005A19CE"/>
    <w:rsid w:val="005A1CE0"/>
    <w:rsid w:val="005A233B"/>
    <w:rsid w:val="005A2451"/>
    <w:rsid w:val="005A2500"/>
    <w:rsid w:val="005A25F9"/>
    <w:rsid w:val="005A2731"/>
    <w:rsid w:val="005A36F9"/>
    <w:rsid w:val="005A3B0F"/>
    <w:rsid w:val="005A4090"/>
    <w:rsid w:val="005A41BB"/>
    <w:rsid w:val="005A4E9D"/>
    <w:rsid w:val="005A53DB"/>
    <w:rsid w:val="005A61E6"/>
    <w:rsid w:val="005A62D5"/>
    <w:rsid w:val="005A63D8"/>
    <w:rsid w:val="005A6BFB"/>
    <w:rsid w:val="005A6F21"/>
    <w:rsid w:val="005A72A0"/>
    <w:rsid w:val="005A7525"/>
    <w:rsid w:val="005A7895"/>
    <w:rsid w:val="005A7E05"/>
    <w:rsid w:val="005A7EC7"/>
    <w:rsid w:val="005B0341"/>
    <w:rsid w:val="005B0991"/>
    <w:rsid w:val="005B09CC"/>
    <w:rsid w:val="005B0ADE"/>
    <w:rsid w:val="005B0F24"/>
    <w:rsid w:val="005B0F84"/>
    <w:rsid w:val="005B16AC"/>
    <w:rsid w:val="005B1751"/>
    <w:rsid w:val="005B1996"/>
    <w:rsid w:val="005B1B82"/>
    <w:rsid w:val="005B2343"/>
    <w:rsid w:val="005B23E4"/>
    <w:rsid w:val="005B307A"/>
    <w:rsid w:val="005B3729"/>
    <w:rsid w:val="005B3AAD"/>
    <w:rsid w:val="005B45DF"/>
    <w:rsid w:val="005B4E1B"/>
    <w:rsid w:val="005B5005"/>
    <w:rsid w:val="005B5085"/>
    <w:rsid w:val="005B59DB"/>
    <w:rsid w:val="005B6563"/>
    <w:rsid w:val="005B6C95"/>
    <w:rsid w:val="005B757A"/>
    <w:rsid w:val="005B7D90"/>
    <w:rsid w:val="005B7F0D"/>
    <w:rsid w:val="005B7FE3"/>
    <w:rsid w:val="005C07BF"/>
    <w:rsid w:val="005C0F0F"/>
    <w:rsid w:val="005C138A"/>
    <w:rsid w:val="005C1531"/>
    <w:rsid w:val="005C195F"/>
    <w:rsid w:val="005C1BFF"/>
    <w:rsid w:val="005C217E"/>
    <w:rsid w:val="005C25D3"/>
    <w:rsid w:val="005C261A"/>
    <w:rsid w:val="005C267F"/>
    <w:rsid w:val="005C2892"/>
    <w:rsid w:val="005C2B25"/>
    <w:rsid w:val="005C2B8B"/>
    <w:rsid w:val="005C2D01"/>
    <w:rsid w:val="005C32FF"/>
    <w:rsid w:val="005C3694"/>
    <w:rsid w:val="005C3A97"/>
    <w:rsid w:val="005C3DBE"/>
    <w:rsid w:val="005C4244"/>
    <w:rsid w:val="005C4644"/>
    <w:rsid w:val="005C46B0"/>
    <w:rsid w:val="005C4F39"/>
    <w:rsid w:val="005C5349"/>
    <w:rsid w:val="005C5622"/>
    <w:rsid w:val="005C6B5B"/>
    <w:rsid w:val="005C7617"/>
    <w:rsid w:val="005C7DA5"/>
    <w:rsid w:val="005C7EF5"/>
    <w:rsid w:val="005D00C8"/>
    <w:rsid w:val="005D010B"/>
    <w:rsid w:val="005D03C8"/>
    <w:rsid w:val="005D0DA5"/>
    <w:rsid w:val="005D11A7"/>
    <w:rsid w:val="005D14A3"/>
    <w:rsid w:val="005D159B"/>
    <w:rsid w:val="005D249C"/>
    <w:rsid w:val="005D253B"/>
    <w:rsid w:val="005D25E7"/>
    <w:rsid w:val="005D2C6F"/>
    <w:rsid w:val="005D2DD6"/>
    <w:rsid w:val="005D312D"/>
    <w:rsid w:val="005D349E"/>
    <w:rsid w:val="005D3909"/>
    <w:rsid w:val="005D3AD1"/>
    <w:rsid w:val="005D3F05"/>
    <w:rsid w:val="005D449F"/>
    <w:rsid w:val="005D4B61"/>
    <w:rsid w:val="005D4CE9"/>
    <w:rsid w:val="005D53A3"/>
    <w:rsid w:val="005D64EC"/>
    <w:rsid w:val="005D652C"/>
    <w:rsid w:val="005D6616"/>
    <w:rsid w:val="005D6CE7"/>
    <w:rsid w:val="005D7049"/>
    <w:rsid w:val="005D7106"/>
    <w:rsid w:val="005D771D"/>
    <w:rsid w:val="005D7951"/>
    <w:rsid w:val="005D7967"/>
    <w:rsid w:val="005D7BC9"/>
    <w:rsid w:val="005E007F"/>
    <w:rsid w:val="005E05DE"/>
    <w:rsid w:val="005E0634"/>
    <w:rsid w:val="005E0A10"/>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BAD"/>
    <w:rsid w:val="005E3E77"/>
    <w:rsid w:val="005E3EA9"/>
    <w:rsid w:val="005E4052"/>
    <w:rsid w:val="005E44E6"/>
    <w:rsid w:val="005E4AE8"/>
    <w:rsid w:val="005E4CDD"/>
    <w:rsid w:val="005E4F42"/>
    <w:rsid w:val="005E50CF"/>
    <w:rsid w:val="005E51C9"/>
    <w:rsid w:val="005E5428"/>
    <w:rsid w:val="005E55FE"/>
    <w:rsid w:val="005E57F1"/>
    <w:rsid w:val="005E5EE2"/>
    <w:rsid w:val="005E669F"/>
    <w:rsid w:val="005E6D81"/>
    <w:rsid w:val="005E7120"/>
    <w:rsid w:val="005E73DD"/>
    <w:rsid w:val="005E78FD"/>
    <w:rsid w:val="005F05F7"/>
    <w:rsid w:val="005F0974"/>
    <w:rsid w:val="005F0AB5"/>
    <w:rsid w:val="005F0D97"/>
    <w:rsid w:val="005F0E47"/>
    <w:rsid w:val="005F1106"/>
    <w:rsid w:val="005F1197"/>
    <w:rsid w:val="005F139E"/>
    <w:rsid w:val="005F142A"/>
    <w:rsid w:val="005F16B8"/>
    <w:rsid w:val="005F1B45"/>
    <w:rsid w:val="005F24BB"/>
    <w:rsid w:val="005F2973"/>
    <w:rsid w:val="005F2AFA"/>
    <w:rsid w:val="005F31B4"/>
    <w:rsid w:val="005F33DE"/>
    <w:rsid w:val="005F36AB"/>
    <w:rsid w:val="005F3CB3"/>
    <w:rsid w:val="005F3FBA"/>
    <w:rsid w:val="005F404F"/>
    <w:rsid w:val="005F4463"/>
    <w:rsid w:val="005F46DC"/>
    <w:rsid w:val="005F495B"/>
    <w:rsid w:val="005F4C4A"/>
    <w:rsid w:val="005F4D54"/>
    <w:rsid w:val="005F50E5"/>
    <w:rsid w:val="005F5161"/>
    <w:rsid w:val="005F538F"/>
    <w:rsid w:val="005F5763"/>
    <w:rsid w:val="005F5C74"/>
    <w:rsid w:val="005F5E3B"/>
    <w:rsid w:val="005F6541"/>
    <w:rsid w:val="005F68B0"/>
    <w:rsid w:val="005F6BB3"/>
    <w:rsid w:val="005F7450"/>
    <w:rsid w:val="005F75D6"/>
    <w:rsid w:val="006003A2"/>
    <w:rsid w:val="00600854"/>
    <w:rsid w:val="00601023"/>
    <w:rsid w:val="00601962"/>
    <w:rsid w:val="00601F20"/>
    <w:rsid w:val="00601FA2"/>
    <w:rsid w:val="00602507"/>
    <w:rsid w:val="00602757"/>
    <w:rsid w:val="00602BFB"/>
    <w:rsid w:val="00602F0B"/>
    <w:rsid w:val="00603063"/>
    <w:rsid w:val="0060315F"/>
    <w:rsid w:val="00603270"/>
    <w:rsid w:val="006033D1"/>
    <w:rsid w:val="0060346C"/>
    <w:rsid w:val="006036B1"/>
    <w:rsid w:val="006036D6"/>
    <w:rsid w:val="0060392D"/>
    <w:rsid w:val="00603A43"/>
    <w:rsid w:val="00603CDF"/>
    <w:rsid w:val="00603D03"/>
    <w:rsid w:val="00603FC9"/>
    <w:rsid w:val="00604324"/>
    <w:rsid w:val="00604828"/>
    <w:rsid w:val="00604DE2"/>
    <w:rsid w:val="00605001"/>
    <w:rsid w:val="006052BF"/>
    <w:rsid w:val="00605557"/>
    <w:rsid w:val="00605AC8"/>
    <w:rsid w:val="00606197"/>
    <w:rsid w:val="0060621E"/>
    <w:rsid w:val="006062E6"/>
    <w:rsid w:val="006063B9"/>
    <w:rsid w:val="00606651"/>
    <w:rsid w:val="006066F9"/>
    <w:rsid w:val="00606DBE"/>
    <w:rsid w:val="00606E48"/>
    <w:rsid w:val="006074F4"/>
    <w:rsid w:val="00607860"/>
    <w:rsid w:val="00607A84"/>
    <w:rsid w:val="00607B50"/>
    <w:rsid w:val="00610045"/>
    <w:rsid w:val="00610318"/>
    <w:rsid w:val="00610473"/>
    <w:rsid w:val="006104F3"/>
    <w:rsid w:val="00610BEE"/>
    <w:rsid w:val="00611131"/>
    <w:rsid w:val="006115E3"/>
    <w:rsid w:val="006117D9"/>
    <w:rsid w:val="00611D3F"/>
    <w:rsid w:val="00612127"/>
    <w:rsid w:val="006122D7"/>
    <w:rsid w:val="006122E0"/>
    <w:rsid w:val="00612509"/>
    <w:rsid w:val="00613299"/>
    <w:rsid w:val="00613434"/>
    <w:rsid w:val="006142CD"/>
    <w:rsid w:val="00614848"/>
    <w:rsid w:val="00614C69"/>
    <w:rsid w:val="00614EEB"/>
    <w:rsid w:val="00615141"/>
    <w:rsid w:val="006151BF"/>
    <w:rsid w:val="0061690F"/>
    <w:rsid w:val="00616E5D"/>
    <w:rsid w:val="00617486"/>
    <w:rsid w:val="00617782"/>
    <w:rsid w:val="006178A7"/>
    <w:rsid w:val="00617A5E"/>
    <w:rsid w:val="00617BA0"/>
    <w:rsid w:val="00617C45"/>
    <w:rsid w:val="006202B1"/>
    <w:rsid w:val="00620E0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DA8"/>
    <w:rsid w:val="00623E19"/>
    <w:rsid w:val="00623EC7"/>
    <w:rsid w:val="00623FA9"/>
    <w:rsid w:val="0062475E"/>
    <w:rsid w:val="00624D97"/>
    <w:rsid w:val="00624E33"/>
    <w:rsid w:val="006251C4"/>
    <w:rsid w:val="006258B9"/>
    <w:rsid w:val="0062592A"/>
    <w:rsid w:val="00625DB0"/>
    <w:rsid w:val="00625EC6"/>
    <w:rsid w:val="00625F4D"/>
    <w:rsid w:val="00626BDE"/>
    <w:rsid w:val="006270E1"/>
    <w:rsid w:val="0062712E"/>
    <w:rsid w:val="006274AD"/>
    <w:rsid w:val="00630CCF"/>
    <w:rsid w:val="00630D7F"/>
    <w:rsid w:val="00631035"/>
    <w:rsid w:val="0063108E"/>
    <w:rsid w:val="00631824"/>
    <w:rsid w:val="00631877"/>
    <w:rsid w:val="00631BFB"/>
    <w:rsid w:val="006321D6"/>
    <w:rsid w:val="006321E3"/>
    <w:rsid w:val="006324B3"/>
    <w:rsid w:val="00632E96"/>
    <w:rsid w:val="00633530"/>
    <w:rsid w:val="00633B6C"/>
    <w:rsid w:val="00633C81"/>
    <w:rsid w:val="0063408D"/>
    <w:rsid w:val="00634321"/>
    <w:rsid w:val="006346BF"/>
    <w:rsid w:val="00634B92"/>
    <w:rsid w:val="00634E8C"/>
    <w:rsid w:val="006354DC"/>
    <w:rsid w:val="006359A2"/>
    <w:rsid w:val="00635C37"/>
    <w:rsid w:val="00635C3D"/>
    <w:rsid w:val="006367CB"/>
    <w:rsid w:val="00636954"/>
    <w:rsid w:val="00636B20"/>
    <w:rsid w:val="00636B8E"/>
    <w:rsid w:val="00636E88"/>
    <w:rsid w:val="006371A3"/>
    <w:rsid w:val="006378CE"/>
    <w:rsid w:val="00637A64"/>
    <w:rsid w:val="00637B65"/>
    <w:rsid w:val="00637BB7"/>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414C"/>
    <w:rsid w:val="0064425C"/>
    <w:rsid w:val="006445E5"/>
    <w:rsid w:val="00644633"/>
    <w:rsid w:val="00644FF9"/>
    <w:rsid w:val="006452B3"/>
    <w:rsid w:val="00645564"/>
    <w:rsid w:val="00645F73"/>
    <w:rsid w:val="00646120"/>
    <w:rsid w:val="006461AE"/>
    <w:rsid w:val="00646A11"/>
    <w:rsid w:val="00647179"/>
    <w:rsid w:val="0064748A"/>
    <w:rsid w:val="00647BFE"/>
    <w:rsid w:val="0065006A"/>
    <w:rsid w:val="00650259"/>
    <w:rsid w:val="0065030A"/>
    <w:rsid w:val="006503BF"/>
    <w:rsid w:val="006505B7"/>
    <w:rsid w:val="00650774"/>
    <w:rsid w:val="0065099F"/>
    <w:rsid w:val="00650E48"/>
    <w:rsid w:val="00651673"/>
    <w:rsid w:val="00651C99"/>
    <w:rsid w:val="00651DFA"/>
    <w:rsid w:val="00651EBC"/>
    <w:rsid w:val="00651F8A"/>
    <w:rsid w:val="006525D8"/>
    <w:rsid w:val="006531DC"/>
    <w:rsid w:val="006535B2"/>
    <w:rsid w:val="00653992"/>
    <w:rsid w:val="00653A37"/>
    <w:rsid w:val="00653EF5"/>
    <w:rsid w:val="006545B4"/>
    <w:rsid w:val="0065481C"/>
    <w:rsid w:val="006561EF"/>
    <w:rsid w:val="0065622F"/>
    <w:rsid w:val="0065635A"/>
    <w:rsid w:val="006563D3"/>
    <w:rsid w:val="00657029"/>
    <w:rsid w:val="006575E7"/>
    <w:rsid w:val="00657613"/>
    <w:rsid w:val="006607B9"/>
    <w:rsid w:val="006609EA"/>
    <w:rsid w:val="00661658"/>
    <w:rsid w:val="00661841"/>
    <w:rsid w:val="00662833"/>
    <w:rsid w:val="00662A48"/>
    <w:rsid w:val="00662CFD"/>
    <w:rsid w:val="006634E5"/>
    <w:rsid w:val="0066367F"/>
    <w:rsid w:val="00663695"/>
    <w:rsid w:val="00663DD7"/>
    <w:rsid w:val="00663E66"/>
    <w:rsid w:val="00664677"/>
    <w:rsid w:val="00664F1D"/>
    <w:rsid w:val="006654D4"/>
    <w:rsid w:val="00666256"/>
    <w:rsid w:val="006664F8"/>
    <w:rsid w:val="0066667E"/>
    <w:rsid w:val="00666AD7"/>
    <w:rsid w:val="00667184"/>
    <w:rsid w:val="006672D5"/>
    <w:rsid w:val="00667576"/>
    <w:rsid w:val="0066761B"/>
    <w:rsid w:val="0066787B"/>
    <w:rsid w:val="00667EC8"/>
    <w:rsid w:val="00670235"/>
    <w:rsid w:val="0067086B"/>
    <w:rsid w:val="0067089F"/>
    <w:rsid w:val="00670B9B"/>
    <w:rsid w:val="00670EB0"/>
    <w:rsid w:val="00670EC3"/>
    <w:rsid w:val="0067127F"/>
    <w:rsid w:val="006712EA"/>
    <w:rsid w:val="00671CF0"/>
    <w:rsid w:val="00671F8A"/>
    <w:rsid w:val="00672114"/>
    <w:rsid w:val="00672779"/>
    <w:rsid w:val="0067294B"/>
    <w:rsid w:val="00672A32"/>
    <w:rsid w:val="00672B37"/>
    <w:rsid w:val="006734C8"/>
    <w:rsid w:val="00673D0A"/>
    <w:rsid w:val="00674114"/>
    <w:rsid w:val="00674425"/>
    <w:rsid w:val="006750DD"/>
    <w:rsid w:val="006753C9"/>
    <w:rsid w:val="0067590D"/>
    <w:rsid w:val="006759E1"/>
    <w:rsid w:val="00675D3E"/>
    <w:rsid w:val="00675DBD"/>
    <w:rsid w:val="00675EBE"/>
    <w:rsid w:val="006762E2"/>
    <w:rsid w:val="006764D3"/>
    <w:rsid w:val="0067677F"/>
    <w:rsid w:val="00676C5E"/>
    <w:rsid w:val="00676D39"/>
    <w:rsid w:val="00676EE0"/>
    <w:rsid w:val="006772AD"/>
    <w:rsid w:val="006774E1"/>
    <w:rsid w:val="006779B0"/>
    <w:rsid w:val="00677B05"/>
    <w:rsid w:val="00677BCE"/>
    <w:rsid w:val="00677ED9"/>
    <w:rsid w:val="00680403"/>
    <w:rsid w:val="00680610"/>
    <w:rsid w:val="00680C4E"/>
    <w:rsid w:val="00680C5C"/>
    <w:rsid w:val="00680FA2"/>
    <w:rsid w:val="006814C8"/>
    <w:rsid w:val="006818C6"/>
    <w:rsid w:val="00681A01"/>
    <w:rsid w:val="00681A83"/>
    <w:rsid w:val="00682406"/>
    <w:rsid w:val="006829A8"/>
    <w:rsid w:val="00682D9C"/>
    <w:rsid w:val="0068322E"/>
    <w:rsid w:val="00683552"/>
    <w:rsid w:val="00683554"/>
    <w:rsid w:val="00683618"/>
    <w:rsid w:val="00683FEC"/>
    <w:rsid w:val="006841FA"/>
    <w:rsid w:val="006842AA"/>
    <w:rsid w:val="0068448B"/>
    <w:rsid w:val="00684869"/>
    <w:rsid w:val="00684A30"/>
    <w:rsid w:val="00684C8A"/>
    <w:rsid w:val="006850FF"/>
    <w:rsid w:val="006853E1"/>
    <w:rsid w:val="00685441"/>
    <w:rsid w:val="006855E0"/>
    <w:rsid w:val="006856A3"/>
    <w:rsid w:val="006864B7"/>
    <w:rsid w:val="00686EDA"/>
    <w:rsid w:val="0068704D"/>
    <w:rsid w:val="0068732E"/>
    <w:rsid w:val="00687D20"/>
    <w:rsid w:val="00687F18"/>
    <w:rsid w:val="00690070"/>
    <w:rsid w:val="0069022E"/>
    <w:rsid w:val="00690548"/>
    <w:rsid w:val="00690582"/>
    <w:rsid w:val="00690A66"/>
    <w:rsid w:val="00690E01"/>
    <w:rsid w:val="00690F48"/>
    <w:rsid w:val="0069105E"/>
    <w:rsid w:val="0069113C"/>
    <w:rsid w:val="00691B4E"/>
    <w:rsid w:val="0069312B"/>
    <w:rsid w:val="00693412"/>
    <w:rsid w:val="0069343D"/>
    <w:rsid w:val="0069376C"/>
    <w:rsid w:val="0069393F"/>
    <w:rsid w:val="00693D92"/>
    <w:rsid w:val="00693EE6"/>
    <w:rsid w:val="006945AD"/>
    <w:rsid w:val="00695657"/>
    <w:rsid w:val="0069627E"/>
    <w:rsid w:val="0069654E"/>
    <w:rsid w:val="00696A09"/>
    <w:rsid w:val="00696E73"/>
    <w:rsid w:val="00697329"/>
    <w:rsid w:val="006979B9"/>
    <w:rsid w:val="00697F8E"/>
    <w:rsid w:val="006A024C"/>
    <w:rsid w:val="006A0B67"/>
    <w:rsid w:val="006A0C25"/>
    <w:rsid w:val="006A0CAA"/>
    <w:rsid w:val="006A0FF8"/>
    <w:rsid w:val="006A10F8"/>
    <w:rsid w:val="006A151C"/>
    <w:rsid w:val="006A1563"/>
    <w:rsid w:val="006A1B69"/>
    <w:rsid w:val="006A1F20"/>
    <w:rsid w:val="006A200B"/>
    <w:rsid w:val="006A20D6"/>
    <w:rsid w:val="006A22C5"/>
    <w:rsid w:val="006A2481"/>
    <w:rsid w:val="006A24B7"/>
    <w:rsid w:val="006A2AE9"/>
    <w:rsid w:val="006A2E86"/>
    <w:rsid w:val="006A2FB8"/>
    <w:rsid w:val="006A33AD"/>
    <w:rsid w:val="006A33CF"/>
    <w:rsid w:val="006A3613"/>
    <w:rsid w:val="006A42D7"/>
    <w:rsid w:val="006A44E8"/>
    <w:rsid w:val="006A45FD"/>
    <w:rsid w:val="006A5B58"/>
    <w:rsid w:val="006A5FF6"/>
    <w:rsid w:val="006A6009"/>
    <w:rsid w:val="006A6385"/>
    <w:rsid w:val="006A648D"/>
    <w:rsid w:val="006A68EA"/>
    <w:rsid w:val="006A6B45"/>
    <w:rsid w:val="006A6DFC"/>
    <w:rsid w:val="006A6EDD"/>
    <w:rsid w:val="006A6FB8"/>
    <w:rsid w:val="006A71F0"/>
    <w:rsid w:val="006A75C6"/>
    <w:rsid w:val="006A7772"/>
    <w:rsid w:val="006B0A65"/>
    <w:rsid w:val="006B0A6C"/>
    <w:rsid w:val="006B0EB0"/>
    <w:rsid w:val="006B1258"/>
    <w:rsid w:val="006B12FB"/>
    <w:rsid w:val="006B134C"/>
    <w:rsid w:val="006B13D4"/>
    <w:rsid w:val="006B1694"/>
    <w:rsid w:val="006B17B6"/>
    <w:rsid w:val="006B23EE"/>
    <w:rsid w:val="006B247C"/>
    <w:rsid w:val="006B27BA"/>
    <w:rsid w:val="006B2C17"/>
    <w:rsid w:val="006B2FEF"/>
    <w:rsid w:val="006B34EB"/>
    <w:rsid w:val="006B36F8"/>
    <w:rsid w:val="006B4631"/>
    <w:rsid w:val="006B4EC8"/>
    <w:rsid w:val="006B5407"/>
    <w:rsid w:val="006B5632"/>
    <w:rsid w:val="006B5634"/>
    <w:rsid w:val="006B5949"/>
    <w:rsid w:val="006B5950"/>
    <w:rsid w:val="006B5C58"/>
    <w:rsid w:val="006B5CC1"/>
    <w:rsid w:val="006B5EB8"/>
    <w:rsid w:val="006B5F93"/>
    <w:rsid w:val="006B60E9"/>
    <w:rsid w:val="006B6120"/>
    <w:rsid w:val="006B6370"/>
    <w:rsid w:val="006B63C1"/>
    <w:rsid w:val="006B65D9"/>
    <w:rsid w:val="006B6841"/>
    <w:rsid w:val="006B7167"/>
    <w:rsid w:val="006B72D7"/>
    <w:rsid w:val="006B77CD"/>
    <w:rsid w:val="006B77E7"/>
    <w:rsid w:val="006B780A"/>
    <w:rsid w:val="006B7B58"/>
    <w:rsid w:val="006B7D1F"/>
    <w:rsid w:val="006C079C"/>
    <w:rsid w:val="006C07B2"/>
    <w:rsid w:val="006C0930"/>
    <w:rsid w:val="006C0E7D"/>
    <w:rsid w:val="006C1931"/>
    <w:rsid w:val="006C1A40"/>
    <w:rsid w:val="006C1E65"/>
    <w:rsid w:val="006C24C1"/>
    <w:rsid w:val="006C25EA"/>
    <w:rsid w:val="006C28E4"/>
    <w:rsid w:val="006C2B0D"/>
    <w:rsid w:val="006C2E75"/>
    <w:rsid w:val="006C32F0"/>
    <w:rsid w:val="006C3EA4"/>
    <w:rsid w:val="006C3F10"/>
    <w:rsid w:val="006C4207"/>
    <w:rsid w:val="006C43F2"/>
    <w:rsid w:val="006C4613"/>
    <w:rsid w:val="006C5CDA"/>
    <w:rsid w:val="006C5D36"/>
    <w:rsid w:val="006C6320"/>
    <w:rsid w:val="006C64F8"/>
    <w:rsid w:val="006C66FE"/>
    <w:rsid w:val="006C67DB"/>
    <w:rsid w:val="006C79FD"/>
    <w:rsid w:val="006C7A16"/>
    <w:rsid w:val="006C7AAD"/>
    <w:rsid w:val="006D091D"/>
    <w:rsid w:val="006D1285"/>
    <w:rsid w:val="006D1AD9"/>
    <w:rsid w:val="006D2ABC"/>
    <w:rsid w:val="006D2BAC"/>
    <w:rsid w:val="006D2CA8"/>
    <w:rsid w:val="006D2CAB"/>
    <w:rsid w:val="006D2F15"/>
    <w:rsid w:val="006D2FE0"/>
    <w:rsid w:val="006D3092"/>
    <w:rsid w:val="006D34F2"/>
    <w:rsid w:val="006D36A5"/>
    <w:rsid w:val="006D38D2"/>
    <w:rsid w:val="006D423D"/>
    <w:rsid w:val="006D4598"/>
    <w:rsid w:val="006D46E5"/>
    <w:rsid w:val="006D482F"/>
    <w:rsid w:val="006D4DD6"/>
    <w:rsid w:val="006D601F"/>
    <w:rsid w:val="006D6357"/>
    <w:rsid w:val="006D643F"/>
    <w:rsid w:val="006D65BB"/>
    <w:rsid w:val="006D6881"/>
    <w:rsid w:val="006D7243"/>
    <w:rsid w:val="006D73F5"/>
    <w:rsid w:val="006D7A49"/>
    <w:rsid w:val="006D7DC5"/>
    <w:rsid w:val="006D7ED9"/>
    <w:rsid w:val="006E0291"/>
    <w:rsid w:val="006E03DD"/>
    <w:rsid w:val="006E054D"/>
    <w:rsid w:val="006E05DA"/>
    <w:rsid w:val="006E0614"/>
    <w:rsid w:val="006E08A6"/>
    <w:rsid w:val="006E0CE7"/>
    <w:rsid w:val="006E0D2D"/>
    <w:rsid w:val="006E1343"/>
    <w:rsid w:val="006E1D24"/>
    <w:rsid w:val="006E1D6A"/>
    <w:rsid w:val="006E25A5"/>
    <w:rsid w:val="006E2D9E"/>
    <w:rsid w:val="006E3138"/>
    <w:rsid w:val="006E38E6"/>
    <w:rsid w:val="006E39F6"/>
    <w:rsid w:val="006E3AB8"/>
    <w:rsid w:val="006E3ADB"/>
    <w:rsid w:val="006E3D19"/>
    <w:rsid w:val="006E3F64"/>
    <w:rsid w:val="006E3FCD"/>
    <w:rsid w:val="006E3FEF"/>
    <w:rsid w:val="006E4228"/>
    <w:rsid w:val="006E523C"/>
    <w:rsid w:val="006E5353"/>
    <w:rsid w:val="006E5646"/>
    <w:rsid w:val="006E5708"/>
    <w:rsid w:val="006E589E"/>
    <w:rsid w:val="006E5C0E"/>
    <w:rsid w:val="006E5DB4"/>
    <w:rsid w:val="006E5FBB"/>
    <w:rsid w:val="006E604E"/>
    <w:rsid w:val="006E6188"/>
    <w:rsid w:val="006E63AF"/>
    <w:rsid w:val="006E664A"/>
    <w:rsid w:val="006E6C2A"/>
    <w:rsid w:val="006E6FF8"/>
    <w:rsid w:val="006E7B4D"/>
    <w:rsid w:val="006F05FC"/>
    <w:rsid w:val="006F08EE"/>
    <w:rsid w:val="006F1295"/>
    <w:rsid w:val="006F1425"/>
    <w:rsid w:val="006F159B"/>
    <w:rsid w:val="006F15D5"/>
    <w:rsid w:val="006F1F00"/>
    <w:rsid w:val="006F223A"/>
    <w:rsid w:val="006F24EB"/>
    <w:rsid w:val="006F26E3"/>
    <w:rsid w:val="006F27E0"/>
    <w:rsid w:val="006F2CF7"/>
    <w:rsid w:val="006F2D5A"/>
    <w:rsid w:val="006F2DB3"/>
    <w:rsid w:val="006F2EB1"/>
    <w:rsid w:val="006F34F2"/>
    <w:rsid w:val="006F36A9"/>
    <w:rsid w:val="006F3791"/>
    <w:rsid w:val="006F3E96"/>
    <w:rsid w:val="006F4050"/>
    <w:rsid w:val="006F44AB"/>
    <w:rsid w:val="006F4604"/>
    <w:rsid w:val="006F48B3"/>
    <w:rsid w:val="006F4C50"/>
    <w:rsid w:val="006F4DE3"/>
    <w:rsid w:val="006F513D"/>
    <w:rsid w:val="006F5388"/>
    <w:rsid w:val="006F573F"/>
    <w:rsid w:val="006F5845"/>
    <w:rsid w:val="006F59D8"/>
    <w:rsid w:val="006F5C55"/>
    <w:rsid w:val="006F6776"/>
    <w:rsid w:val="006F690B"/>
    <w:rsid w:val="006F6B81"/>
    <w:rsid w:val="006F764A"/>
    <w:rsid w:val="006F7919"/>
    <w:rsid w:val="00700322"/>
    <w:rsid w:val="00700FB9"/>
    <w:rsid w:val="00701377"/>
    <w:rsid w:val="0070144D"/>
    <w:rsid w:val="00702655"/>
    <w:rsid w:val="00702E9C"/>
    <w:rsid w:val="00702FD9"/>
    <w:rsid w:val="007038CD"/>
    <w:rsid w:val="00703B52"/>
    <w:rsid w:val="00703DC5"/>
    <w:rsid w:val="00703E7A"/>
    <w:rsid w:val="0070447C"/>
    <w:rsid w:val="007045A5"/>
    <w:rsid w:val="00704B8C"/>
    <w:rsid w:val="00704C02"/>
    <w:rsid w:val="00704D8E"/>
    <w:rsid w:val="00705436"/>
    <w:rsid w:val="00705531"/>
    <w:rsid w:val="00705542"/>
    <w:rsid w:val="0070584A"/>
    <w:rsid w:val="007058BD"/>
    <w:rsid w:val="00706076"/>
    <w:rsid w:val="007060FC"/>
    <w:rsid w:val="00706289"/>
    <w:rsid w:val="007063B8"/>
    <w:rsid w:val="0070654A"/>
    <w:rsid w:val="00706697"/>
    <w:rsid w:val="0070718D"/>
    <w:rsid w:val="0070795B"/>
    <w:rsid w:val="00710414"/>
    <w:rsid w:val="007106C6"/>
    <w:rsid w:val="007117ED"/>
    <w:rsid w:val="007119BC"/>
    <w:rsid w:val="00711DA5"/>
    <w:rsid w:val="00711FEC"/>
    <w:rsid w:val="00712007"/>
    <w:rsid w:val="00712289"/>
    <w:rsid w:val="007128E9"/>
    <w:rsid w:val="00712AAB"/>
    <w:rsid w:val="00712D9B"/>
    <w:rsid w:val="00713016"/>
    <w:rsid w:val="00713352"/>
    <w:rsid w:val="00713380"/>
    <w:rsid w:val="00713897"/>
    <w:rsid w:val="00713931"/>
    <w:rsid w:val="00713E6F"/>
    <w:rsid w:val="007141CF"/>
    <w:rsid w:val="00714DD6"/>
    <w:rsid w:val="00715048"/>
    <w:rsid w:val="007150C8"/>
    <w:rsid w:val="00715395"/>
    <w:rsid w:val="0071561C"/>
    <w:rsid w:val="00716074"/>
    <w:rsid w:val="0071619E"/>
    <w:rsid w:val="00716244"/>
    <w:rsid w:val="007162D6"/>
    <w:rsid w:val="007163A2"/>
    <w:rsid w:val="007163C2"/>
    <w:rsid w:val="007166D2"/>
    <w:rsid w:val="00716739"/>
    <w:rsid w:val="0071685B"/>
    <w:rsid w:val="00716BBA"/>
    <w:rsid w:val="00717801"/>
    <w:rsid w:val="00717B6A"/>
    <w:rsid w:val="00720801"/>
    <w:rsid w:val="00720825"/>
    <w:rsid w:val="00720C23"/>
    <w:rsid w:val="00721A4D"/>
    <w:rsid w:val="00721B34"/>
    <w:rsid w:val="00721B3E"/>
    <w:rsid w:val="00721B69"/>
    <w:rsid w:val="00721C95"/>
    <w:rsid w:val="007220FD"/>
    <w:rsid w:val="00722817"/>
    <w:rsid w:val="0072285A"/>
    <w:rsid w:val="00722A82"/>
    <w:rsid w:val="00722F16"/>
    <w:rsid w:val="0072336E"/>
    <w:rsid w:val="0072382F"/>
    <w:rsid w:val="007241EB"/>
    <w:rsid w:val="0072461D"/>
    <w:rsid w:val="0072530E"/>
    <w:rsid w:val="00725E7B"/>
    <w:rsid w:val="00725FA5"/>
    <w:rsid w:val="00726595"/>
    <w:rsid w:val="007272F3"/>
    <w:rsid w:val="00727A4E"/>
    <w:rsid w:val="00730006"/>
    <w:rsid w:val="00730278"/>
    <w:rsid w:val="007302B7"/>
    <w:rsid w:val="0073064F"/>
    <w:rsid w:val="00730C51"/>
    <w:rsid w:val="00731BF8"/>
    <w:rsid w:val="00732DB9"/>
    <w:rsid w:val="00732DE4"/>
    <w:rsid w:val="00733382"/>
    <w:rsid w:val="00733411"/>
    <w:rsid w:val="0073341C"/>
    <w:rsid w:val="00733B70"/>
    <w:rsid w:val="0073456B"/>
    <w:rsid w:val="00734905"/>
    <w:rsid w:val="00734B16"/>
    <w:rsid w:val="00734E11"/>
    <w:rsid w:val="0073532E"/>
    <w:rsid w:val="00735731"/>
    <w:rsid w:val="00735809"/>
    <w:rsid w:val="007359EE"/>
    <w:rsid w:val="00735ECE"/>
    <w:rsid w:val="0073656E"/>
    <w:rsid w:val="00737391"/>
    <w:rsid w:val="00737481"/>
    <w:rsid w:val="00740341"/>
    <w:rsid w:val="007409C8"/>
    <w:rsid w:val="00740E2B"/>
    <w:rsid w:val="007411E7"/>
    <w:rsid w:val="007416B0"/>
    <w:rsid w:val="00741E4C"/>
    <w:rsid w:val="007420D9"/>
    <w:rsid w:val="00742258"/>
    <w:rsid w:val="007424ED"/>
    <w:rsid w:val="00742676"/>
    <w:rsid w:val="007427CE"/>
    <w:rsid w:val="0074288F"/>
    <w:rsid w:val="0074297F"/>
    <w:rsid w:val="00742DFE"/>
    <w:rsid w:val="00743636"/>
    <w:rsid w:val="007437C5"/>
    <w:rsid w:val="00743FCA"/>
    <w:rsid w:val="00745287"/>
    <w:rsid w:val="007452BD"/>
    <w:rsid w:val="00745E3A"/>
    <w:rsid w:val="00745FFB"/>
    <w:rsid w:val="007462AC"/>
    <w:rsid w:val="007464E2"/>
    <w:rsid w:val="00746A71"/>
    <w:rsid w:val="00746AB3"/>
    <w:rsid w:val="00746FFD"/>
    <w:rsid w:val="00747350"/>
    <w:rsid w:val="007502E4"/>
    <w:rsid w:val="00750317"/>
    <w:rsid w:val="00750482"/>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14B"/>
    <w:rsid w:val="007554D6"/>
    <w:rsid w:val="007554E1"/>
    <w:rsid w:val="007556CE"/>
    <w:rsid w:val="007556E2"/>
    <w:rsid w:val="00755C09"/>
    <w:rsid w:val="00755DC8"/>
    <w:rsid w:val="007572D9"/>
    <w:rsid w:val="007573A2"/>
    <w:rsid w:val="007579C1"/>
    <w:rsid w:val="00757CC6"/>
    <w:rsid w:val="0076096A"/>
    <w:rsid w:val="00760D70"/>
    <w:rsid w:val="00760EAC"/>
    <w:rsid w:val="00760F88"/>
    <w:rsid w:val="0076104C"/>
    <w:rsid w:val="00761185"/>
    <w:rsid w:val="00761454"/>
    <w:rsid w:val="007615B2"/>
    <w:rsid w:val="00761BD8"/>
    <w:rsid w:val="00761FEA"/>
    <w:rsid w:val="0076219B"/>
    <w:rsid w:val="007622EF"/>
    <w:rsid w:val="00762498"/>
    <w:rsid w:val="0076259F"/>
    <w:rsid w:val="007626D7"/>
    <w:rsid w:val="00762AA9"/>
    <w:rsid w:val="00762F30"/>
    <w:rsid w:val="007632E1"/>
    <w:rsid w:val="00763CEC"/>
    <w:rsid w:val="007644B3"/>
    <w:rsid w:val="00764538"/>
    <w:rsid w:val="00764A23"/>
    <w:rsid w:val="00764D5F"/>
    <w:rsid w:val="00764E8F"/>
    <w:rsid w:val="00764F13"/>
    <w:rsid w:val="0076503C"/>
    <w:rsid w:val="00765826"/>
    <w:rsid w:val="00765E21"/>
    <w:rsid w:val="007663C6"/>
    <w:rsid w:val="0076648E"/>
    <w:rsid w:val="007664B5"/>
    <w:rsid w:val="00766E45"/>
    <w:rsid w:val="00766F28"/>
    <w:rsid w:val="0076713C"/>
    <w:rsid w:val="00767424"/>
    <w:rsid w:val="00767494"/>
    <w:rsid w:val="0076758D"/>
    <w:rsid w:val="00767D74"/>
    <w:rsid w:val="00767DF3"/>
    <w:rsid w:val="007700C2"/>
    <w:rsid w:val="0077069E"/>
    <w:rsid w:val="007707B8"/>
    <w:rsid w:val="00770850"/>
    <w:rsid w:val="007708EC"/>
    <w:rsid w:val="00770A21"/>
    <w:rsid w:val="00770F22"/>
    <w:rsid w:val="00771179"/>
    <w:rsid w:val="00771194"/>
    <w:rsid w:val="00771213"/>
    <w:rsid w:val="00771391"/>
    <w:rsid w:val="007716E1"/>
    <w:rsid w:val="00771797"/>
    <w:rsid w:val="0077223F"/>
    <w:rsid w:val="00772676"/>
    <w:rsid w:val="00772701"/>
    <w:rsid w:val="007733CB"/>
    <w:rsid w:val="00773CF9"/>
    <w:rsid w:val="00773EF5"/>
    <w:rsid w:val="00774052"/>
    <w:rsid w:val="0077469D"/>
    <w:rsid w:val="007749EA"/>
    <w:rsid w:val="00775116"/>
    <w:rsid w:val="00775501"/>
    <w:rsid w:val="00775A1E"/>
    <w:rsid w:val="00775A92"/>
    <w:rsid w:val="00775DA4"/>
    <w:rsid w:val="00775F0B"/>
    <w:rsid w:val="00776542"/>
    <w:rsid w:val="0077659D"/>
    <w:rsid w:val="007765EC"/>
    <w:rsid w:val="00776853"/>
    <w:rsid w:val="00776C61"/>
    <w:rsid w:val="007771DF"/>
    <w:rsid w:val="007771FB"/>
    <w:rsid w:val="007774F4"/>
    <w:rsid w:val="00777738"/>
    <w:rsid w:val="00777A41"/>
    <w:rsid w:val="00780592"/>
    <w:rsid w:val="0078083D"/>
    <w:rsid w:val="007809A4"/>
    <w:rsid w:val="00780A32"/>
    <w:rsid w:val="00780E54"/>
    <w:rsid w:val="00781337"/>
    <w:rsid w:val="00781628"/>
    <w:rsid w:val="007818B7"/>
    <w:rsid w:val="00781AFA"/>
    <w:rsid w:val="00781C20"/>
    <w:rsid w:val="00781CA7"/>
    <w:rsid w:val="00781E28"/>
    <w:rsid w:val="007821D0"/>
    <w:rsid w:val="0078303B"/>
    <w:rsid w:val="007831A7"/>
    <w:rsid w:val="00783656"/>
    <w:rsid w:val="00783C35"/>
    <w:rsid w:val="00783C7A"/>
    <w:rsid w:val="007840EA"/>
    <w:rsid w:val="00784DDD"/>
    <w:rsid w:val="007850A5"/>
    <w:rsid w:val="0078542E"/>
    <w:rsid w:val="00785561"/>
    <w:rsid w:val="007857A2"/>
    <w:rsid w:val="007859E0"/>
    <w:rsid w:val="0078617E"/>
    <w:rsid w:val="007863EB"/>
    <w:rsid w:val="0078676E"/>
    <w:rsid w:val="00786A20"/>
    <w:rsid w:val="00786B54"/>
    <w:rsid w:val="0078702A"/>
    <w:rsid w:val="00787114"/>
    <w:rsid w:val="00787532"/>
    <w:rsid w:val="0078782A"/>
    <w:rsid w:val="00790941"/>
    <w:rsid w:val="00790F3A"/>
    <w:rsid w:val="00791036"/>
    <w:rsid w:val="00791B96"/>
    <w:rsid w:val="0079293F"/>
    <w:rsid w:val="00793925"/>
    <w:rsid w:val="00794386"/>
    <w:rsid w:val="007946C1"/>
    <w:rsid w:val="00794C49"/>
    <w:rsid w:val="007950C1"/>
    <w:rsid w:val="00795486"/>
    <w:rsid w:val="0079549D"/>
    <w:rsid w:val="00795741"/>
    <w:rsid w:val="00795860"/>
    <w:rsid w:val="00795AC7"/>
    <w:rsid w:val="00795E3D"/>
    <w:rsid w:val="007961F1"/>
    <w:rsid w:val="00796707"/>
    <w:rsid w:val="007967EB"/>
    <w:rsid w:val="007969A0"/>
    <w:rsid w:val="00796B46"/>
    <w:rsid w:val="00796BFA"/>
    <w:rsid w:val="00797017"/>
    <w:rsid w:val="00797188"/>
    <w:rsid w:val="007971D1"/>
    <w:rsid w:val="0079720E"/>
    <w:rsid w:val="007975B5"/>
    <w:rsid w:val="007A02F4"/>
    <w:rsid w:val="007A0A24"/>
    <w:rsid w:val="007A12EF"/>
    <w:rsid w:val="007A1529"/>
    <w:rsid w:val="007A1678"/>
    <w:rsid w:val="007A183F"/>
    <w:rsid w:val="007A1BE7"/>
    <w:rsid w:val="007A1C7C"/>
    <w:rsid w:val="007A2593"/>
    <w:rsid w:val="007A2D5E"/>
    <w:rsid w:val="007A2DA4"/>
    <w:rsid w:val="007A32D2"/>
    <w:rsid w:val="007A38BB"/>
    <w:rsid w:val="007A3933"/>
    <w:rsid w:val="007A3F65"/>
    <w:rsid w:val="007A417D"/>
    <w:rsid w:val="007A41C6"/>
    <w:rsid w:val="007A420E"/>
    <w:rsid w:val="007A43EA"/>
    <w:rsid w:val="007A44B3"/>
    <w:rsid w:val="007A4557"/>
    <w:rsid w:val="007A486F"/>
    <w:rsid w:val="007A4E16"/>
    <w:rsid w:val="007A4E4E"/>
    <w:rsid w:val="007A52C2"/>
    <w:rsid w:val="007A5A45"/>
    <w:rsid w:val="007A5AF8"/>
    <w:rsid w:val="007A5B67"/>
    <w:rsid w:val="007A5D0C"/>
    <w:rsid w:val="007A5F3C"/>
    <w:rsid w:val="007A608E"/>
    <w:rsid w:val="007A63B1"/>
    <w:rsid w:val="007A63C2"/>
    <w:rsid w:val="007A6A54"/>
    <w:rsid w:val="007A6A8E"/>
    <w:rsid w:val="007A73A6"/>
    <w:rsid w:val="007A73CF"/>
    <w:rsid w:val="007A7A2C"/>
    <w:rsid w:val="007B0256"/>
    <w:rsid w:val="007B0625"/>
    <w:rsid w:val="007B0911"/>
    <w:rsid w:val="007B0A30"/>
    <w:rsid w:val="007B11F0"/>
    <w:rsid w:val="007B1679"/>
    <w:rsid w:val="007B18F1"/>
    <w:rsid w:val="007B19A5"/>
    <w:rsid w:val="007B19BC"/>
    <w:rsid w:val="007B2690"/>
    <w:rsid w:val="007B26D1"/>
    <w:rsid w:val="007B3197"/>
    <w:rsid w:val="007B40DA"/>
    <w:rsid w:val="007B4205"/>
    <w:rsid w:val="007B4867"/>
    <w:rsid w:val="007B4B2B"/>
    <w:rsid w:val="007B550C"/>
    <w:rsid w:val="007B59CF"/>
    <w:rsid w:val="007B5CD5"/>
    <w:rsid w:val="007B6709"/>
    <w:rsid w:val="007B691F"/>
    <w:rsid w:val="007B693A"/>
    <w:rsid w:val="007B6E36"/>
    <w:rsid w:val="007B6F3F"/>
    <w:rsid w:val="007B6FCB"/>
    <w:rsid w:val="007B708A"/>
    <w:rsid w:val="007B75E3"/>
    <w:rsid w:val="007B7A1A"/>
    <w:rsid w:val="007C0ADF"/>
    <w:rsid w:val="007C0BDA"/>
    <w:rsid w:val="007C1692"/>
    <w:rsid w:val="007C1B34"/>
    <w:rsid w:val="007C1B9A"/>
    <w:rsid w:val="007C1C38"/>
    <w:rsid w:val="007C200C"/>
    <w:rsid w:val="007C2637"/>
    <w:rsid w:val="007C2BF9"/>
    <w:rsid w:val="007C2F67"/>
    <w:rsid w:val="007C3EDB"/>
    <w:rsid w:val="007C41F3"/>
    <w:rsid w:val="007C4DFA"/>
    <w:rsid w:val="007C5086"/>
    <w:rsid w:val="007C5207"/>
    <w:rsid w:val="007C52BC"/>
    <w:rsid w:val="007C632A"/>
    <w:rsid w:val="007C6375"/>
    <w:rsid w:val="007C645D"/>
    <w:rsid w:val="007C6626"/>
    <w:rsid w:val="007C69BE"/>
    <w:rsid w:val="007C6E97"/>
    <w:rsid w:val="007C7625"/>
    <w:rsid w:val="007C7A26"/>
    <w:rsid w:val="007D0C1A"/>
    <w:rsid w:val="007D0C8A"/>
    <w:rsid w:val="007D0E13"/>
    <w:rsid w:val="007D123C"/>
    <w:rsid w:val="007D19A5"/>
    <w:rsid w:val="007D1C42"/>
    <w:rsid w:val="007D2156"/>
    <w:rsid w:val="007D2E7B"/>
    <w:rsid w:val="007D2FAD"/>
    <w:rsid w:val="007D31F4"/>
    <w:rsid w:val="007D3372"/>
    <w:rsid w:val="007D35A7"/>
    <w:rsid w:val="007D3F6C"/>
    <w:rsid w:val="007D400D"/>
    <w:rsid w:val="007D496C"/>
    <w:rsid w:val="007D5237"/>
    <w:rsid w:val="007D54A9"/>
    <w:rsid w:val="007D5653"/>
    <w:rsid w:val="007D67DE"/>
    <w:rsid w:val="007D6B65"/>
    <w:rsid w:val="007D6DBE"/>
    <w:rsid w:val="007D6F24"/>
    <w:rsid w:val="007D70D5"/>
    <w:rsid w:val="007E092D"/>
    <w:rsid w:val="007E0BEC"/>
    <w:rsid w:val="007E0CAB"/>
    <w:rsid w:val="007E121B"/>
    <w:rsid w:val="007E13D4"/>
    <w:rsid w:val="007E14F8"/>
    <w:rsid w:val="007E1A16"/>
    <w:rsid w:val="007E2211"/>
    <w:rsid w:val="007E274B"/>
    <w:rsid w:val="007E2A14"/>
    <w:rsid w:val="007E34FB"/>
    <w:rsid w:val="007E41C8"/>
    <w:rsid w:val="007E44BA"/>
    <w:rsid w:val="007E46E8"/>
    <w:rsid w:val="007E4965"/>
    <w:rsid w:val="007E4D91"/>
    <w:rsid w:val="007E4FCE"/>
    <w:rsid w:val="007E519F"/>
    <w:rsid w:val="007E5227"/>
    <w:rsid w:val="007E5867"/>
    <w:rsid w:val="007E63E9"/>
    <w:rsid w:val="007E6B9F"/>
    <w:rsid w:val="007E7461"/>
    <w:rsid w:val="007E75AA"/>
    <w:rsid w:val="007E7F6F"/>
    <w:rsid w:val="007F0175"/>
    <w:rsid w:val="007F02F1"/>
    <w:rsid w:val="007F068F"/>
    <w:rsid w:val="007F06AF"/>
    <w:rsid w:val="007F1343"/>
    <w:rsid w:val="007F1562"/>
    <w:rsid w:val="007F17A0"/>
    <w:rsid w:val="007F1945"/>
    <w:rsid w:val="007F195E"/>
    <w:rsid w:val="007F23AE"/>
    <w:rsid w:val="007F25F7"/>
    <w:rsid w:val="007F265E"/>
    <w:rsid w:val="007F266D"/>
    <w:rsid w:val="007F2701"/>
    <w:rsid w:val="007F28E8"/>
    <w:rsid w:val="007F2AE6"/>
    <w:rsid w:val="007F32D6"/>
    <w:rsid w:val="007F370F"/>
    <w:rsid w:val="007F3771"/>
    <w:rsid w:val="007F38AF"/>
    <w:rsid w:val="007F3C0F"/>
    <w:rsid w:val="007F4EC2"/>
    <w:rsid w:val="007F5529"/>
    <w:rsid w:val="007F556D"/>
    <w:rsid w:val="007F5EA1"/>
    <w:rsid w:val="007F687C"/>
    <w:rsid w:val="007F6E71"/>
    <w:rsid w:val="007F6F3C"/>
    <w:rsid w:val="007F76C2"/>
    <w:rsid w:val="007F7C1A"/>
    <w:rsid w:val="007F7D5C"/>
    <w:rsid w:val="007F7ED9"/>
    <w:rsid w:val="00800350"/>
    <w:rsid w:val="00800694"/>
    <w:rsid w:val="00800A70"/>
    <w:rsid w:val="00800E10"/>
    <w:rsid w:val="00800F00"/>
    <w:rsid w:val="00801094"/>
    <w:rsid w:val="008014B9"/>
    <w:rsid w:val="0080172A"/>
    <w:rsid w:val="00802059"/>
    <w:rsid w:val="008021DF"/>
    <w:rsid w:val="00802408"/>
    <w:rsid w:val="008025FD"/>
    <w:rsid w:val="0080262F"/>
    <w:rsid w:val="0080272A"/>
    <w:rsid w:val="00803705"/>
    <w:rsid w:val="008041ED"/>
    <w:rsid w:val="00804495"/>
    <w:rsid w:val="00804B4A"/>
    <w:rsid w:val="00804EA0"/>
    <w:rsid w:val="008050E8"/>
    <w:rsid w:val="0080614F"/>
    <w:rsid w:val="00806998"/>
    <w:rsid w:val="00806C7C"/>
    <w:rsid w:val="00806CDA"/>
    <w:rsid w:val="00806E8E"/>
    <w:rsid w:val="00806F2C"/>
    <w:rsid w:val="008070BE"/>
    <w:rsid w:val="008071A4"/>
    <w:rsid w:val="00807A58"/>
    <w:rsid w:val="00807C5D"/>
    <w:rsid w:val="00810061"/>
    <w:rsid w:val="008100C9"/>
    <w:rsid w:val="008110B6"/>
    <w:rsid w:val="008111A2"/>
    <w:rsid w:val="0081124D"/>
    <w:rsid w:val="00811307"/>
    <w:rsid w:val="00811FB5"/>
    <w:rsid w:val="00812205"/>
    <w:rsid w:val="00812738"/>
    <w:rsid w:val="0081361F"/>
    <w:rsid w:val="00813A81"/>
    <w:rsid w:val="00813BF0"/>
    <w:rsid w:val="00813DF5"/>
    <w:rsid w:val="00814775"/>
    <w:rsid w:val="00814E16"/>
    <w:rsid w:val="008154F9"/>
    <w:rsid w:val="008155C8"/>
    <w:rsid w:val="0081584F"/>
    <w:rsid w:val="00815895"/>
    <w:rsid w:val="00815AC0"/>
    <w:rsid w:val="0081615C"/>
    <w:rsid w:val="008163DB"/>
    <w:rsid w:val="00816811"/>
    <w:rsid w:val="00816A09"/>
    <w:rsid w:val="00816B63"/>
    <w:rsid w:val="0081717F"/>
    <w:rsid w:val="00817E79"/>
    <w:rsid w:val="00820944"/>
    <w:rsid w:val="00820F9B"/>
    <w:rsid w:val="00821004"/>
    <w:rsid w:val="00821A97"/>
    <w:rsid w:val="00822026"/>
    <w:rsid w:val="00822705"/>
    <w:rsid w:val="00822C84"/>
    <w:rsid w:val="00822EA3"/>
    <w:rsid w:val="00822F44"/>
    <w:rsid w:val="00823AD5"/>
    <w:rsid w:val="00823C10"/>
    <w:rsid w:val="00823EB1"/>
    <w:rsid w:val="00824003"/>
    <w:rsid w:val="0082466E"/>
    <w:rsid w:val="008251A9"/>
    <w:rsid w:val="00825686"/>
    <w:rsid w:val="00825AE4"/>
    <w:rsid w:val="00826050"/>
    <w:rsid w:val="0082647F"/>
    <w:rsid w:val="00826822"/>
    <w:rsid w:val="00826BA6"/>
    <w:rsid w:val="00827E8F"/>
    <w:rsid w:val="00827EEF"/>
    <w:rsid w:val="00830A17"/>
    <w:rsid w:val="00830A57"/>
    <w:rsid w:val="00830D89"/>
    <w:rsid w:val="00831108"/>
    <w:rsid w:val="00831716"/>
    <w:rsid w:val="00831848"/>
    <w:rsid w:val="00831990"/>
    <w:rsid w:val="00831DCF"/>
    <w:rsid w:val="008322A5"/>
    <w:rsid w:val="008323B1"/>
    <w:rsid w:val="00832E9A"/>
    <w:rsid w:val="00833392"/>
    <w:rsid w:val="00833777"/>
    <w:rsid w:val="00833A8A"/>
    <w:rsid w:val="0083535C"/>
    <w:rsid w:val="0083560D"/>
    <w:rsid w:val="00835D9A"/>
    <w:rsid w:val="008362BD"/>
    <w:rsid w:val="00836618"/>
    <w:rsid w:val="00836656"/>
    <w:rsid w:val="008369DC"/>
    <w:rsid w:val="00836C7F"/>
    <w:rsid w:val="00836D8C"/>
    <w:rsid w:val="008372C1"/>
    <w:rsid w:val="00837468"/>
    <w:rsid w:val="008375FE"/>
    <w:rsid w:val="00837648"/>
    <w:rsid w:val="0083791F"/>
    <w:rsid w:val="00837985"/>
    <w:rsid w:val="00837B00"/>
    <w:rsid w:val="00837D81"/>
    <w:rsid w:val="008400AC"/>
    <w:rsid w:val="00840B6C"/>
    <w:rsid w:val="00840D16"/>
    <w:rsid w:val="00840E4C"/>
    <w:rsid w:val="00841293"/>
    <w:rsid w:val="0084151C"/>
    <w:rsid w:val="008416C1"/>
    <w:rsid w:val="00841BA1"/>
    <w:rsid w:val="00842131"/>
    <w:rsid w:val="008421F2"/>
    <w:rsid w:val="0084267F"/>
    <w:rsid w:val="008426FF"/>
    <w:rsid w:val="00842A4A"/>
    <w:rsid w:val="00843001"/>
    <w:rsid w:val="0084302E"/>
    <w:rsid w:val="008430B1"/>
    <w:rsid w:val="00843271"/>
    <w:rsid w:val="008434C5"/>
    <w:rsid w:val="00843B2B"/>
    <w:rsid w:val="00843F3A"/>
    <w:rsid w:val="00844014"/>
    <w:rsid w:val="0084409F"/>
    <w:rsid w:val="00844512"/>
    <w:rsid w:val="00844813"/>
    <w:rsid w:val="00844851"/>
    <w:rsid w:val="00844920"/>
    <w:rsid w:val="00844AE0"/>
    <w:rsid w:val="00844B3D"/>
    <w:rsid w:val="008453F1"/>
    <w:rsid w:val="0084553A"/>
    <w:rsid w:val="00845C2B"/>
    <w:rsid w:val="008463AF"/>
    <w:rsid w:val="00847C36"/>
    <w:rsid w:val="00847CC0"/>
    <w:rsid w:val="00847EAA"/>
    <w:rsid w:val="008502E1"/>
    <w:rsid w:val="008507ED"/>
    <w:rsid w:val="00850C0A"/>
    <w:rsid w:val="00850C39"/>
    <w:rsid w:val="0085139F"/>
    <w:rsid w:val="00851743"/>
    <w:rsid w:val="008520D6"/>
    <w:rsid w:val="008522BD"/>
    <w:rsid w:val="008522F4"/>
    <w:rsid w:val="00852365"/>
    <w:rsid w:val="0085270B"/>
    <w:rsid w:val="008529D1"/>
    <w:rsid w:val="00852BD6"/>
    <w:rsid w:val="00852E78"/>
    <w:rsid w:val="00853006"/>
    <w:rsid w:val="00853078"/>
    <w:rsid w:val="008532C7"/>
    <w:rsid w:val="00853306"/>
    <w:rsid w:val="00853577"/>
    <w:rsid w:val="008535DA"/>
    <w:rsid w:val="00853EEF"/>
    <w:rsid w:val="00853EFE"/>
    <w:rsid w:val="00853F75"/>
    <w:rsid w:val="00854525"/>
    <w:rsid w:val="0085452C"/>
    <w:rsid w:val="008551BC"/>
    <w:rsid w:val="00855464"/>
    <w:rsid w:val="00855820"/>
    <w:rsid w:val="00855AA8"/>
    <w:rsid w:val="00855B83"/>
    <w:rsid w:val="00855C1E"/>
    <w:rsid w:val="00855D00"/>
    <w:rsid w:val="0085626B"/>
    <w:rsid w:val="00856A07"/>
    <w:rsid w:val="00856B62"/>
    <w:rsid w:val="00856C70"/>
    <w:rsid w:val="00856FE3"/>
    <w:rsid w:val="00857071"/>
    <w:rsid w:val="0085710D"/>
    <w:rsid w:val="008572F5"/>
    <w:rsid w:val="00857520"/>
    <w:rsid w:val="00857658"/>
    <w:rsid w:val="00857C75"/>
    <w:rsid w:val="00857D5A"/>
    <w:rsid w:val="0086008D"/>
    <w:rsid w:val="008606AE"/>
    <w:rsid w:val="008606C4"/>
    <w:rsid w:val="00860AE8"/>
    <w:rsid w:val="00860DA0"/>
    <w:rsid w:val="00860F21"/>
    <w:rsid w:val="00861484"/>
    <w:rsid w:val="008614A4"/>
    <w:rsid w:val="00861647"/>
    <w:rsid w:val="008618EE"/>
    <w:rsid w:val="008619B7"/>
    <w:rsid w:val="00862398"/>
    <w:rsid w:val="00862AF0"/>
    <w:rsid w:val="00862F31"/>
    <w:rsid w:val="0086308D"/>
    <w:rsid w:val="008639E4"/>
    <w:rsid w:val="00863E30"/>
    <w:rsid w:val="00864368"/>
    <w:rsid w:val="0086525C"/>
    <w:rsid w:val="00865906"/>
    <w:rsid w:val="00865C13"/>
    <w:rsid w:val="008663A5"/>
    <w:rsid w:val="00866564"/>
    <w:rsid w:val="00866C3B"/>
    <w:rsid w:val="00866DC7"/>
    <w:rsid w:val="008670DA"/>
    <w:rsid w:val="008678A8"/>
    <w:rsid w:val="00867A54"/>
    <w:rsid w:val="00867B52"/>
    <w:rsid w:val="00867CDC"/>
    <w:rsid w:val="00867D4A"/>
    <w:rsid w:val="00867D5A"/>
    <w:rsid w:val="008704BA"/>
    <w:rsid w:val="008707B0"/>
    <w:rsid w:val="00870BD7"/>
    <w:rsid w:val="0087136D"/>
    <w:rsid w:val="00871804"/>
    <w:rsid w:val="00872219"/>
    <w:rsid w:val="00872C55"/>
    <w:rsid w:val="00872D26"/>
    <w:rsid w:val="00873052"/>
    <w:rsid w:val="008734D3"/>
    <w:rsid w:val="00874265"/>
    <w:rsid w:val="00874C32"/>
    <w:rsid w:val="00874DC6"/>
    <w:rsid w:val="00875415"/>
    <w:rsid w:val="008760D2"/>
    <w:rsid w:val="008765DA"/>
    <w:rsid w:val="00876883"/>
    <w:rsid w:val="00876B2B"/>
    <w:rsid w:val="00876D5D"/>
    <w:rsid w:val="0087738B"/>
    <w:rsid w:val="00877975"/>
    <w:rsid w:val="00877B31"/>
    <w:rsid w:val="00880117"/>
    <w:rsid w:val="008801CA"/>
    <w:rsid w:val="00881189"/>
    <w:rsid w:val="00881A37"/>
    <w:rsid w:val="00881B60"/>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610"/>
    <w:rsid w:val="00885A85"/>
    <w:rsid w:val="00885F09"/>
    <w:rsid w:val="008862A6"/>
    <w:rsid w:val="008862CB"/>
    <w:rsid w:val="00886718"/>
    <w:rsid w:val="00886730"/>
    <w:rsid w:val="0088679B"/>
    <w:rsid w:val="00886871"/>
    <w:rsid w:val="00886BBC"/>
    <w:rsid w:val="00886CA6"/>
    <w:rsid w:val="00886CAE"/>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9C"/>
    <w:rsid w:val="00892142"/>
    <w:rsid w:val="00892828"/>
    <w:rsid w:val="00892AC6"/>
    <w:rsid w:val="00892C45"/>
    <w:rsid w:val="00892DC7"/>
    <w:rsid w:val="00892F5F"/>
    <w:rsid w:val="00892F66"/>
    <w:rsid w:val="00893873"/>
    <w:rsid w:val="00893A40"/>
    <w:rsid w:val="00893AB1"/>
    <w:rsid w:val="00893BD7"/>
    <w:rsid w:val="00893C0F"/>
    <w:rsid w:val="00894097"/>
    <w:rsid w:val="00895199"/>
    <w:rsid w:val="008953CE"/>
    <w:rsid w:val="00895648"/>
    <w:rsid w:val="00895CAD"/>
    <w:rsid w:val="00896485"/>
    <w:rsid w:val="00896F83"/>
    <w:rsid w:val="00897133"/>
    <w:rsid w:val="00897430"/>
    <w:rsid w:val="008975CD"/>
    <w:rsid w:val="008977FE"/>
    <w:rsid w:val="00897A36"/>
    <w:rsid w:val="00897B1C"/>
    <w:rsid w:val="00897D2C"/>
    <w:rsid w:val="008A017B"/>
    <w:rsid w:val="008A0413"/>
    <w:rsid w:val="008A049D"/>
    <w:rsid w:val="008A07CC"/>
    <w:rsid w:val="008A1197"/>
    <w:rsid w:val="008A1258"/>
    <w:rsid w:val="008A1475"/>
    <w:rsid w:val="008A15B5"/>
    <w:rsid w:val="008A1ABF"/>
    <w:rsid w:val="008A1C34"/>
    <w:rsid w:val="008A1E9C"/>
    <w:rsid w:val="008A1EEA"/>
    <w:rsid w:val="008A1FE3"/>
    <w:rsid w:val="008A227E"/>
    <w:rsid w:val="008A2706"/>
    <w:rsid w:val="008A2FDA"/>
    <w:rsid w:val="008A34D2"/>
    <w:rsid w:val="008A37D3"/>
    <w:rsid w:val="008A3959"/>
    <w:rsid w:val="008A3A71"/>
    <w:rsid w:val="008A3F71"/>
    <w:rsid w:val="008A410B"/>
    <w:rsid w:val="008A4562"/>
    <w:rsid w:val="008A46C6"/>
    <w:rsid w:val="008A4A30"/>
    <w:rsid w:val="008A5150"/>
    <w:rsid w:val="008A54DE"/>
    <w:rsid w:val="008A5676"/>
    <w:rsid w:val="008A5831"/>
    <w:rsid w:val="008A7069"/>
    <w:rsid w:val="008A74B7"/>
    <w:rsid w:val="008A77E5"/>
    <w:rsid w:val="008A7A85"/>
    <w:rsid w:val="008A7CDD"/>
    <w:rsid w:val="008A7D8C"/>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5EFD"/>
    <w:rsid w:val="008B629F"/>
    <w:rsid w:val="008B6401"/>
    <w:rsid w:val="008B6BAE"/>
    <w:rsid w:val="008B6F38"/>
    <w:rsid w:val="008B78FF"/>
    <w:rsid w:val="008C0424"/>
    <w:rsid w:val="008C0462"/>
    <w:rsid w:val="008C052B"/>
    <w:rsid w:val="008C06B2"/>
    <w:rsid w:val="008C086E"/>
    <w:rsid w:val="008C0F82"/>
    <w:rsid w:val="008C13EA"/>
    <w:rsid w:val="008C1424"/>
    <w:rsid w:val="008C1552"/>
    <w:rsid w:val="008C16EE"/>
    <w:rsid w:val="008C18B2"/>
    <w:rsid w:val="008C1C3D"/>
    <w:rsid w:val="008C20E3"/>
    <w:rsid w:val="008C25FC"/>
    <w:rsid w:val="008C31A1"/>
    <w:rsid w:val="008C33AC"/>
    <w:rsid w:val="008C3B80"/>
    <w:rsid w:val="008C4297"/>
    <w:rsid w:val="008C4997"/>
    <w:rsid w:val="008C4B95"/>
    <w:rsid w:val="008C4DA0"/>
    <w:rsid w:val="008C5C9F"/>
    <w:rsid w:val="008C601A"/>
    <w:rsid w:val="008C6032"/>
    <w:rsid w:val="008C664C"/>
    <w:rsid w:val="008C796A"/>
    <w:rsid w:val="008C7A9C"/>
    <w:rsid w:val="008C7B9A"/>
    <w:rsid w:val="008C7F58"/>
    <w:rsid w:val="008D0949"/>
    <w:rsid w:val="008D0985"/>
    <w:rsid w:val="008D0AC9"/>
    <w:rsid w:val="008D0E1E"/>
    <w:rsid w:val="008D0E5C"/>
    <w:rsid w:val="008D0F20"/>
    <w:rsid w:val="008D1123"/>
    <w:rsid w:val="008D11C2"/>
    <w:rsid w:val="008D11C7"/>
    <w:rsid w:val="008D11DA"/>
    <w:rsid w:val="008D11F2"/>
    <w:rsid w:val="008D1463"/>
    <w:rsid w:val="008D1828"/>
    <w:rsid w:val="008D2546"/>
    <w:rsid w:val="008D2759"/>
    <w:rsid w:val="008D2942"/>
    <w:rsid w:val="008D2BEF"/>
    <w:rsid w:val="008D2CF6"/>
    <w:rsid w:val="008D2FBD"/>
    <w:rsid w:val="008D351E"/>
    <w:rsid w:val="008D3A7B"/>
    <w:rsid w:val="008D3B71"/>
    <w:rsid w:val="008D3C68"/>
    <w:rsid w:val="008D3CAE"/>
    <w:rsid w:val="008D3E89"/>
    <w:rsid w:val="008D40AE"/>
    <w:rsid w:val="008D410C"/>
    <w:rsid w:val="008D43E3"/>
    <w:rsid w:val="008D4BE7"/>
    <w:rsid w:val="008D4FF9"/>
    <w:rsid w:val="008D502C"/>
    <w:rsid w:val="008D507F"/>
    <w:rsid w:val="008D50AD"/>
    <w:rsid w:val="008D5209"/>
    <w:rsid w:val="008D56CC"/>
    <w:rsid w:val="008D5925"/>
    <w:rsid w:val="008D5DE3"/>
    <w:rsid w:val="008D5EB9"/>
    <w:rsid w:val="008D6606"/>
    <w:rsid w:val="008D6CDF"/>
    <w:rsid w:val="008D70CB"/>
    <w:rsid w:val="008D720A"/>
    <w:rsid w:val="008D7B25"/>
    <w:rsid w:val="008D7D9A"/>
    <w:rsid w:val="008E01D1"/>
    <w:rsid w:val="008E13F0"/>
    <w:rsid w:val="008E160D"/>
    <w:rsid w:val="008E1B21"/>
    <w:rsid w:val="008E1C34"/>
    <w:rsid w:val="008E1F66"/>
    <w:rsid w:val="008E214F"/>
    <w:rsid w:val="008E2209"/>
    <w:rsid w:val="008E2B60"/>
    <w:rsid w:val="008E335B"/>
    <w:rsid w:val="008E3421"/>
    <w:rsid w:val="008E36C0"/>
    <w:rsid w:val="008E3A5B"/>
    <w:rsid w:val="008E469A"/>
    <w:rsid w:val="008E46AE"/>
    <w:rsid w:val="008E478D"/>
    <w:rsid w:val="008E48A5"/>
    <w:rsid w:val="008E4CD0"/>
    <w:rsid w:val="008E56F7"/>
    <w:rsid w:val="008E57CA"/>
    <w:rsid w:val="008E5967"/>
    <w:rsid w:val="008E5D24"/>
    <w:rsid w:val="008E6284"/>
    <w:rsid w:val="008E67CB"/>
    <w:rsid w:val="008E691E"/>
    <w:rsid w:val="008E69F9"/>
    <w:rsid w:val="008E6C08"/>
    <w:rsid w:val="008E6D8C"/>
    <w:rsid w:val="008E7171"/>
    <w:rsid w:val="008F0BCC"/>
    <w:rsid w:val="008F0E7B"/>
    <w:rsid w:val="008F0EB1"/>
    <w:rsid w:val="008F1427"/>
    <w:rsid w:val="008F1441"/>
    <w:rsid w:val="008F1884"/>
    <w:rsid w:val="008F19BD"/>
    <w:rsid w:val="008F1B8C"/>
    <w:rsid w:val="008F2A2B"/>
    <w:rsid w:val="008F2E64"/>
    <w:rsid w:val="008F3C91"/>
    <w:rsid w:val="008F486B"/>
    <w:rsid w:val="008F4FF3"/>
    <w:rsid w:val="008F5541"/>
    <w:rsid w:val="008F58CB"/>
    <w:rsid w:val="008F6422"/>
    <w:rsid w:val="008F647F"/>
    <w:rsid w:val="008F6580"/>
    <w:rsid w:val="008F6758"/>
    <w:rsid w:val="008F71D4"/>
    <w:rsid w:val="008F77EE"/>
    <w:rsid w:val="008F7B19"/>
    <w:rsid w:val="009009F1"/>
    <w:rsid w:val="00901154"/>
    <w:rsid w:val="009015BC"/>
    <w:rsid w:val="0090191F"/>
    <w:rsid w:val="00901DC0"/>
    <w:rsid w:val="009023C3"/>
    <w:rsid w:val="0090245C"/>
    <w:rsid w:val="0090287F"/>
    <w:rsid w:val="00903287"/>
    <w:rsid w:val="00903A21"/>
    <w:rsid w:val="00903D57"/>
    <w:rsid w:val="009041D4"/>
    <w:rsid w:val="009041EE"/>
    <w:rsid w:val="00904C15"/>
    <w:rsid w:val="009050D6"/>
    <w:rsid w:val="0090511A"/>
    <w:rsid w:val="009051DB"/>
    <w:rsid w:val="0090543F"/>
    <w:rsid w:val="00905A65"/>
    <w:rsid w:val="00905AAA"/>
    <w:rsid w:val="009061DB"/>
    <w:rsid w:val="009065CA"/>
    <w:rsid w:val="00906713"/>
    <w:rsid w:val="009070E7"/>
    <w:rsid w:val="00907184"/>
    <w:rsid w:val="00907766"/>
    <w:rsid w:val="00907872"/>
    <w:rsid w:val="00907943"/>
    <w:rsid w:val="00907F9D"/>
    <w:rsid w:val="009107AA"/>
    <w:rsid w:val="009107CF"/>
    <w:rsid w:val="009109A9"/>
    <w:rsid w:val="00910B26"/>
    <w:rsid w:val="0091141A"/>
    <w:rsid w:val="0091169F"/>
    <w:rsid w:val="00911A37"/>
    <w:rsid w:val="00912B95"/>
    <w:rsid w:val="009131E1"/>
    <w:rsid w:val="0091333A"/>
    <w:rsid w:val="009138AE"/>
    <w:rsid w:val="00913A4E"/>
    <w:rsid w:val="0091427D"/>
    <w:rsid w:val="009144BE"/>
    <w:rsid w:val="009148C2"/>
    <w:rsid w:val="00914BEE"/>
    <w:rsid w:val="00914CD9"/>
    <w:rsid w:val="00914EBC"/>
    <w:rsid w:val="00914FD3"/>
    <w:rsid w:val="009151D1"/>
    <w:rsid w:val="0091560B"/>
    <w:rsid w:val="009157BD"/>
    <w:rsid w:val="00915898"/>
    <w:rsid w:val="0091598B"/>
    <w:rsid w:val="00915AB2"/>
    <w:rsid w:val="00915C64"/>
    <w:rsid w:val="00915FBD"/>
    <w:rsid w:val="009160C2"/>
    <w:rsid w:val="009161EE"/>
    <w:rsid w:val="00916464"/>
    <w:rsid w:val="00916E9A"/>
    <w:rsid w:val="00916F7E"/>
    <w:rsid w:val="00917641"/>
    <w:rsid w:val="0091771B"/>
    <w:rsid w:val="009177A6"/>
    <w:rsid w:val="00917CA2"/>
    <w:rsid w:val="00917EB3"/>
    <w:rsid w:val="00920A2B"/>
    <w:rsid w:val="00920ADB"/>
    <w:rsid w:val="00920BC4"/>
    <w:rsid w:val="00920DC0"/>
    <w:rsid w:val="00920E35"/>
    <w:rsid w:val="00921082"/>
    <w:rsid w:val="00921282"/>
    <w:rsid w:val="00921ACE"/>
    <w:rsid w:val="00921BD1"/>
    <w:rsid w:val="00921D06"/>
    <w:rsid w:val="00922215"/>
    <w:rsid w:val="009227E1"/>
    <w:rsid w:val="00922886"/>
    <w:rsid w:val="00922C34"/>
    <w:rsid w:val="0092309F"/>
    <w:rsid w:val="00923352"/>
    <w:rsid w:val="00923F96"/>
    <w:rsid w:val="009240DB"/>
    <w:rsid w:val="00924937"/>
    <w:rsid w:val="00924AC0"/>
    <w:rsid w:val="00925B51"/>
    <w:rsid w:val="00926038"/>
    <w:rsid w:val="009262DD"/>
    <w:rsid w:val="0092673F"/>
    <w:rsid w:val="00926855"/>
    <w:rsid w:val="0092688A"/>
    <w:rsid w:val="009270FC"/>
    <w:rsid w:val="0092797A"/>
    <w:rsid w:val="00927CD4"/>
    <w:rsid w:val="00927E25"/>
    <w:rsid w:val="0093026B"/>
    <w:rsid w:val="00930F5C"/>
    <w:rsid w:val="00931AB5"/>
    <w:rsid w:val="00931B63"/>
    <w:rsid w:val="009325C1"/>
    <w:rsid w:val="00932A57"/>
    <w:rsid w:val="00933506"/>
    <w:rsid w:val="00933A36"/>
    <w:rsid w:val="00933BBE"/>
    <w:rsid w:val="00935048"/>
    <w:rsid w:val="00935462"/>
    <w:rsid w:val="009354BD"/>
    <w:rsid w:val="0093555E"/>
    <w:rsid w:val="00935591"/>
    <w:rsid w:val="00935595"/>
    <w:rsid w:val="00935975"/>
    <w:rsid w:val="00936049"/>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4452"/>
    <w:rsid w:val="009449F1"/>
    <w:rsid w:val="00944E06"/>
    <w:rsid w:val="00944E34"/>
    <w:rsid w:val="00945A5C"/>
    <w:rsid w:val="00945EFC"/>
    <w:rsid w:val="0094629C"/>
    <w:rsid w:val="0094630D"/>
    <w:rsid w:val="009464FD"/>
    <w:rsid w:val="00946545"/>
    <w:rsid w:val="009465FB"/>
    <w:rsid w:val="00946E3F"/>
    <w:rsid w:val="0094718F"/>
    <w:rsid w:val="009472F0"/>
    <w:rsid w:val="00947AA0"/>
    <w:rsid w:val="00947E35"/>
    <w:rsid w:val="00950011"/>
    <w:rsid w:val="0095019B"/>
    <w:rsid w:val="00950512"/>
    <w:rsid w:val="00950A96"/>
    <w:rsid w:val="00950E73"/>
    <w:rsid w:val="00951167"/>
    <w:rsid w:val="009514B0"/>
    <w:rsid w:val="00951A0E"/>
    <w:rsid w:val="00951B02"/>
    <w:rsid w:val="0095200E"/>
    <w:rsid w:val="00952844"/>
    <w:rsid w:val="00952978"/>
    <w:rsid w:val="00952E3B"/>
    <w:rsid w:val="00953459"/>
    <w:rsid w:val="009536A2"/>
    <w:rsid w:val="00953A0C"/>
    <w:rsid w:val="00953C72"/>
    <w:rsid w:val="0095465F"/>
    <w:rsid w:val="00954A2B"/>
    <w:rsid w:val="00954A80"/>
    <w:rsid w:val="00954B42"/>
    <w:rsid w:val="00955713"/>
    <w:rsid w:val="0095588B"/>
    <w:rsid w:val="00956C02"/>
    <w:rsid w:val="009571C5"/>
    <w:rsid w:val="00957F5C"/>
    <w:rsid w:val="0096055E"/>
    <w:rsid w:val="00960A8A"/>
    <w:rsid w:val="00960B91"/>
    <w:rsid w:val="00960E69"/>
    <w:rsid w:val="00960E74"/>
    <w:rsid w:val="0096154D"/>
    <w:rsid w:val="00961910"/>
    <w:rsid w:val="009627CE"/>
    <w:rsid w:val="00962CCF"/>
    <w:rsid w:val="0096376E"/>
    <w:rsid w:val="0096379E"/>
    <w:rsid w:val="00963996"/>
    <w:rsid w:val="00963B36"/>
    <w:rsid w:val="00963C98"/>
    <w:rsid w:val="00964176"/>
    <w:rsid w:val="0096471C"/>
    <w:rsid w:val="00964934"/>
    <w:rsid w:val="00964B83"/>
    <w:rsid w:val="00964FE2"/>
    <w:rsid w:val="00965EE8"/>
    <w:rsid w:val="0096657D"/>
    <w:rsid w:val="0096681F"/>
    <w:rsid w:val="00966909"/>
    <w:rsid w:val="009675D2"/>
    <w:rsid w:val="00967B25"/>
    <w:rsid w:val="00967F66"/>
    <w:rsid w:val="00970C1B"/>
    <w:rsid w:val="00970C95"/>
    <w:rsid w:val="009715BF"/>
    <w:rsid w:val="009718E1"/>
    <w:rsid w:val="00971A01"/>
    <w:rsid w:val="0097211A"/>
    <w:rsid w:val="00972596"/>
    <w:rsid w:val="00972C78"/>
    <w:rsid w:val="00972DF4"/>
    <w:rsid w:val="009730E0"/>
    <w:rsid w:val="00973617"/>
    <w:rsid w:val="0097374D"/>
    <w:rsid w:val="009737DA"/>
    <w:rsid w:val="0097397E"/>
    <w:rsid w:val="00974241"/>
    <w:rsid w:val="00974A06"/>
    <w:rsid w:val="00974E0B"/>
    <w:rsid w:val="009750BA"/>
    <w:rsid w:val="00975221"/>
    <w:rsid w:val="0097567B"/>
    <w:rsid w:val="00975AFA"/>
    <w:rsid w:val="00975D93"/>
    <w:rsid w:val="009762F9"/>
    <w:rsid w:val="009764B7"/>
    <w:rsid w:val="00976763"/>
    <w:rsid w:val="009768DD"/>
    <w:rsid w:val="00976EA5"/>
    <w:rsid w:val="009770E1"/>
    <w:rsid w:val="009774F0"/>
    <w:rsid w:val="009776AE"/>
    <w:rsid w:val="00977DF8"/>
    <w:rsid w:val="00980EEB"/>
    <w:rsid w:val="00981109"/>
    <w:rsid w:val="009812C0"/>
    <w:rsid w:val="0098192F"/>
    <w:rsid w:val="00981C77"/>
    <w:rsid w:val="00982AD4"/>
    <w:rsid w:val="00982BFE"/>
    <w:rsid w:val="009838C4"/>
    <w:rsid w:val="00983FD1"/>
    <w:rsid w:val="00984328"/>
    <w:rsid w:val="00984DE2"/>
    <w:rsid w:val="00984F1A"/>
    <w:rsid w:val="0098540E"/>
    <w:rsid w:val="009855FC"/>
    <w:rsid w:val="0098571A"/>
    <w:rsid w:val="0098595B"/>
    <w:rsid w:val="00985DC6"/>
    <w:rsid w:val="0098643F"/>
    <w:rsid w:val="00986726"/>
    <w:rsid w:val="00986970"/>
    <w:rsid w:val="0098699D"/>
    <w:rsid w:val="00986BB1"/>
    <w:rsid w:val="00986C36"/>
    <w:rsid w:val="0098754D"/>
    <w:rsid w:val="00987765"/>
    <w:rsid w:val="00987A98"/>
    <w:rsid w:val="00987BFB"/>
    <w:rsid w:val="009903C5"/>
    <w:rsid w:val="0099044F"/>
    <w:rsid w:val="009906A2"/>
    <w:rsid w:val="00990C5F"/>
    <w:rsid w:val="00991CF1"/>
    <w:rsid w:val="00992058"/>
    <w:rsid w:val="009920BF"/>
    <w:rsid w:val="0099229B"/>
    <w:rsid w:val="00992673"/>
    <w:rsid w:val="00992A7A"/>
    <w:rsid w:val="00992B24"/>
    <w:rsid w:val="00992B32"/>
    <w:rsid w:val="00992D1D"/>
    <w:rsid w:val="009933D4"/>
    <w:rsid w:val="00993529"/>
    <w:rsid w:val="00993ADF"/>
    <w:rsid w:val="0099427C"/>
    <w:rsid w:val="0099467F"/>
    <w:rsid w:val="009948FB"/>
    <w:rsid w:val="00994ABB"/>
    <w:rsid w:val="00994C47"/>
    <w:rsid w:val="00994E7C"/>
    <w:rsid w:val="00994EAC"/>
    <w:rsid w:val="00995123"/>
    <w:rsid w:val="009953E1"/>
    <w:rsid w:val="009958A3"/>
    <w:rsid w:val="00995D5B"/>
    <w:rsid w:val="00995DB3"/>
    <w:rsid w:val="009961AB"/>
    <w:rsid w:val="0099699F"/>
    <w:rsid w:val="00996A22"/>
    <w:rsid w:val="0099772F"/>
    <w:rsid w:val="00997B1A"/>
    <w:rsid w:val="00997F79"/>
    <w:rsid w:val="009A0064"/>
    <w:rsid w:val="009A01A9"/>
    <w:rsid w:val="009A0DCC"/>
    <w:rsid w:val="009A0FED"/>
    <w:rsid w:val="009A1123"/>
    <w:rsid w:val="009A1792"/>
    <w:rsid w:val="009A1A26"/>
    <w:rsid w:val="009A1A56"/>
    <w:rsid w:val="009A1AD8"/>
    <w:rsid w:val="009A1DAB"/>
    <w:rsid w:val="009A21B5"/>
    <w:rsid w:val="009A2863"/>
    <w:rsid w:val="009A2B0D"/>
    <w:rsid w:val="009A2DAD"/>
    <w:rsid w:val="009A3058"/>
    <w:rsid w:val="009A341A"/>
    <w:rsid w:val="009A3923"/>
    <w:rsid w:val="009A3B0E"/>
    <w:rsid w:val="009A3DFB"/>
    <w:rsid w:val="009A4724"/>
    <w:rsid w:val="009A4E03"/>
    <w:rsid w:val="009A513A"/>
    <w:rsid w:val="009A54DE"/>
    <w:rsid w:val="009A5B4E"/>
    <w:rsid w:val="009A5FD1"/>
    <w:rsid w:val="009A731F"/>
    <w:rsid w:val="009A7517"/>
    <w:rsid w:val="009A76D6"/>
    <w:rsid w:val="009A7926"/>
    <w:rsid w:val="009A7938"/>
    <w:rsid w:val="009B006F"/>
    <w:rsid w:val="009B0864"/>
    <w:rsid w:val="009B0913"/>
    <w:rsid w:val="009B0F04"/>
    <w:rsid w:val="009B112D"/>
    <w:rsid w:val="009B1426"/>
    <w:rsid w:val="009B16F5"/>
    <w:rsid w:val="009B187B"/>
    <w:rsid w:val="009B1992"/>
    <w:rsid w:val="009B20D1"/>
    <w:rsid w:val="009B20FD"/>
    <w:rsid w:val="009B2DCB"/>
    <w:rsid w:val="009B3212"/>
    <w:rsid w:val="009B35B1"/>
    <w:rsid w:val="009B4273"/>
    <w:rsid w:val="009B4479"/>
    <w:rsid w:val="009B48E9"/>
    <w:rsid w:val="009B4F18"/>
    <w:rsid w:val="009B54A1"/>
    <w:rsid w:val="009B5CA2"/>
    <w:rsid w:val="009B5D6C"/>
    <w:rsid w:val="009B6420"/>
    <w:rsid w:val="009B69DA"/>
    <w:rsid w:val="009B6A81"/>
    <w:rsid w:val="009B6C21"/>
    <w:rsid w:val="009B7173"/>
    <w:rsid w:val="009B784C"/>
    <w:rsid w:val="009B7927"/>
    <w:rsid w:val="009B7969"/>
    <w:rsid w:val="009C0596"/>
    <w:rsid w:val="009C0883"/>
    <w:rsid w:val="009C1278"/>
    <w:rsid w:val="009C1B70"/>
    <w:rsid w:val="009C1CA4"/>
    <w:rsid w:val="009C1EEB"/>
    <w:rsid w:val="009C2058"/>
    <w:rsid w:val="009C2343"/>
    <w:rsid w:val="009C2B4D"/>
    <w:rsid w:val="009C2E2F"/>
    <w:rsid w:val="009C2FEB"/>
    <w:rsid w:val="009C327A"/>
    <w:rsid w:val="009C3304"/>
    <w:rsid w:val="009C373E"/>
    <w:rsid w:val="009C3ADE"/>
    <w:rsid w:val="009C3C69"/>
    <w:rsid w:val="009C3E3C"/>
    <w:rsid w:val="009C3E46"/>
    <w:rsid w:val="009C4743"/>
    <w:rsid w:val="009C477E"/>
    <w:rsid w:val="009C50D4"/>
    <w:rsid w:val="009C54F4"/>
    <w:rsid w:val="009C5B05"/>
    <w:rsid w:val="009C5CDE"/>
    <w:rsid w:val="009C679F"/>
    <w:rsid w:val="009C6E0A"/>
    <w:rsid w:val="009C6EA7"/>
    <w:rsid w:val="009C6F18"/>
    <w:rsid w:val="009D0209"/>
    <w:rsid w:val="009D020C"/>
    <w:rsid w:val="009D04C0"/>
    <w:rsid w:val="009D0604"/>
    <w:rsid w:val="009D1F3C"/>
    <w:rsid w:val="009D1FC9"/>
    <w:rsid w:val="009D2252"/>
    <w:rsid w:val="009D2668"/>
    <w:rsid w:val="009D27F0"/>
    <w:rsid w:val="009D2C0D"/>
    <w:rsid w:val="009D3D36"/>
    <w:rsid w:val="009D4215"/>
    <w:rsid w:val="009D51C1"/>
    <w:rsid w:val="009D614A"/>
    <w:rsid w:val="009D6420"/>
    <w:rsid w:val="009D651D"/>
    <w:rsid w:val="009D677B"/>
    <w:rsid w:val="009D69C1"/>
    <w:rsid w:val="009D6C32"/>
    <w:rsid w:val="009D6E35"/>
    <w:rsid w:val="009D6F0F"/>
    <w:rsid w:val="009D73F2"/>
    <w:rsid w:val="009D7533"/>
    <w:rsid w:val="009D7E3D"/>
    <w:rsid w:val="009E0195"/>
    <w:rsid w:val="009E055C"/>
    <w:rsid w:val="009E0CBA"/>
    <w:rsid w:val="009E0D7E"/>
    <w:rsid w:val="009E0F9A"/>
    <w:rsid w:val="009E0FF1"/>
    <w:rsid w:val="009E13E6"/>
    <w:rsid w:val="009E170E"/>
    <w:rsid w:val="009E1BCD"/>
    <w:rsid w:val="009E20A0"/>
    <w:rsid w:val="009E239D"/>
    <w:rsid w:val="009E2FEE"/>
    <w:rsid w:val="009E3293"/>
    <w:rsid w:val="009E3387"/>
    <w:rsid w:val="009E3458"/>
    <w:rsid w:val="009E370F"/>
    <w:rsid w:val="009E3820"/>
    <w:rsid w:val="009E41A4"/>
    <w:rsid w:val="009E43A3"/>
    <w:rsid w:val="009E44FF"/>
    <w:rsid w:val="009E4A47"/>
    <w:rsid w:val="009E4DD4"/>
    <w:rsid w:val="009E573B"/>
    <w:rsid w:val="009E5AA1"/>
    <w:rsid w:val="009E6AA5"/>
    <w:rsid w:val="009E7081"/>
    <w:rsid w:val="009E733A"/>
    <w:rsid w:val="009E7BB3"/>
    <w:rsid w:val="009F036B"/>
    <w:rsid w:val="009F0785"/>
    <w:rsid w:val="009F1135"/>
    <w:rsid w:val="009F13EF"/>
    <w:rsid w:val="009F1724"/>
    <w:rsid w:val="009F1DDD"/>
    <w:rsid w:val="009F1FE3"/>
    <w:rsid w:val="009F223E"/>
    <w:rsid w:val="009F2EA0"/>
    <w:rsid w:val="009F3234"/>
    <w:rsid w:val="009F361A"/>
    <w:rsid w:val="009F3B66"/>
    <w:rsid w:val="009F3CD7"/>
    <w:rsid w:val="009F3DAD"/>
    <w:rsid w:val="009F3FA3"/>
    <w:rsid w:val="009F447D"/>
    <w:rsid w:val="009F4632"/>
    <w:rsid w:val="009F4690"/>
    <w:rsid w:val="009F48A2"/>
    <w:rsid w:val="009F54BE"/>
    <w:rsid w:val="009F5E30"/>
    <w:rsid w:val="009F6126"/>
    <w:rsid w:val="009F62B2"/>
    <w:rsid w:val="009F6A01"/>
    <w:rsid w:val="009F6D6D"/>
    <w:rsid w:val="009F6DFA"/>
    <w:rsid w:val="009F702A"/>
    <w:rsid w:val="009F732B"/>
    <w:rsid w:val="00A000D0"/>
    <w:rsid w:val="00A0049C"/>
    <w:rsid w:val="00A00602"/>
    <w:rsid w:val="00A00A68"/>
    <w:rsid w:val="00A00C0F"/>
    <w:rsid w:val="00A00DB4"/>
    <w:rsid w:val="00A00FB2"/>
    <w:rsid w:val="00A01119"/>
    <w:rsid w:val="00A012E7"/>
    <w:rsid w:val="00A01326"/>
    <w:rsid w:val="00A01537"/>
    <w:rsid w:val="00A01756"/>
    <w:rsid w:val="00A01BFC"/>
    <w:rsid w:val="00A01FAF"/>
    <w:rsid w:val="00A02522"/>
    <w:rsid w:val="00A02B86"/>
    <w:rsid w:val="00A02D9A"/>
    <w:rsid w:val="00A0328D"/>
    <w:rsid w:val="00A03572"/>
    <w:rsid w:val="00A03721"/>
    <w:rsid w:val="00A037E5"/>
    <w:rsid w:val="00A0394C"/>
    <w:rsid w:val="00A0398A"/>
    <w:rsid w:val="00A03BBA"/>
    <w:rsid w:val="00A03FDD"/>
    <w:rsid w:val="00A045B1"/>
    <w:rsid w:val="00A04D58"/>
    <w:rsid w:val="00A04F8E"/>
    <w:rsid w:val="00A05004"/>
    <w:rsid w:val="00A057D3"/>
    <w:rsid w:val="00A05BE0"/>
    <w:rsid w:val="00A05E05"/>
    <w:rsid w:val="00A06122"/>
    <w:rsid w:val="00A06334"/>
    <w:rsid w:val="00A064AF"/>
    <w:rsid w:val="00A06CF5"/>
    <w:rsid w:val="00A06E8F"/>
    <w:rsid w:val="00A073B7"/>
    <w:rsid w:val="00A078E3"/>
    <w:rsid w:val="00A07C74"/>
    <w:rsid w:val="00A07ECF"/>
    <w:rsid w:val="00A108F3"/>
    <w:rsid w:val="00A10BAC"/>
    <w:rsid w:val="00A1133E"/>
    <w:rsid w:val="00A113E6"/>
    <w:rsid w:val="00A11708"/>
    <w:rsid w:val="00A117BE"/>
    <w:rsid w:val="00A11C69"/>
    <w:rsid w:val="00A121CE"/>
    <w:rsid w:val="00A129AE"/>
    <w:rsid w:val="00A129B4"/>
    <w:rsid w:val="00A12D95"/>
    <w:rsid w:val="00A131B3"/>
    <w:rsid w:val="00A13EF3"/>
    <w:rsid w:val="00A14330"/>
    <w:rsid w:val="00A1486B"/>
    <w:rsid w:val="00A14B8D"/>
    <w:rsid w:val="00A15ACB"/>
    <w:rsid w:val="00A15C8B"/>
    <w:rsid w:val="00A16004"/>
    <w:rsid w:val="00A16530"/>
    <w:rsid w:val="00A16D3B"/>
    <w:rsid w:val="00A16D98"/>
    <w:rsid w:val="00A1700A"/>
    <w:rsid w:val="00A1709F"/>
    <w:rsid w:val="00A17B3E"/>
    <w:rsid w:val="00A17E78"/>
    <w:rsid w:val="00A17EA9"/>
    <w:rsid w:val="00A206DF"/>
    <w:rsid w:val="00A20FFB"/>
    <w:rsid w:val="00A210AC"/>
    <w:rsid w:val="00A2167D"/>
    <w:rsid w:val="00A2191F"/>
    <w:rsid w:val="00A21B17"/>
    <w:rsid w:val="00A21EBB"/>
    <w:rsid w:val="00A21FE0"/>
    <w:rsid w:val="00A223E1"/>
    <w:rsid w:val="00A22DA2"/>
    <w:rsid w:val="00A22E6C"/>
    <w:rsid w:val="00A232EC"/>
    <w:rsid w:val="00A23452"/>
    <w:rsid w:val="00A23570"/>
    <w:rsid w:val="00A24098"/>
    <w:rsid w:val="00A2422B"/>
    <w:rsid w:val="00A246C0"/>
    <w:rsid w:val="00A24BF2"/>
    <w:rsid w:val="00A2506E"/>
    <w:rsid w:val="00A25147"/>
    <w:rsid w:val="00A25662"/>
    <w:rsid w:val="00A257DE"/>
    <w:rsid w:val="00A25944"/>
    <w:rsid w:val="00A25D3C"/>
    <w:rsid w:val="00A265F5"/>
    <w:rsid w:val="00A275F6"/>
    <w:rsid w:val="00A279DE"/>
    <w:rsid w:val="00A27D1C"/>
    <w:rsid w:val="00A27D7E"/>
    <w:rsid w:val="00A3052B"/>
    <w:rsid w:val="00A30B86"/>
    <w:rsid w:val="00A312D6"/>
    <w:rsid w:val="00A31888"/>
    <w:rsid w:val="00A31B7A"/>
    <w:rsid w:val="00A31C79"/>
    <w:rsid w:val="00A31F83"/>
    <w:rsid w:val="00A32318"/>
    <w:rsid w:val="00A3256C"/>
    <w:rsid w:val="00A328D7"/>
    <w:rsid w:val="00A32B10"/>
    <w:rsid w:val="00A33366"/>
    <w:rsid w:val="00A33CEC"/>
    <w:rsid w:val="00A345C9"/>
    <w:rsid w:val="00A34843"/>
    <w:rsid w:val="00A348AE"/>
    <w:rsid w:val="00A34B64"/>
    <w:rsid w:val="00A350DC"/>
    <w:rsid w:val="00A355E6"/>
    <w:rsid w:val="00A35FE3"/>
    <w:rsid w:val="00A36332"/>
    <w:rsid w:val="00A36604"/>
    <w:rsid w:val="00A36680"/>
    <w:rsid w:val="00A3688A"/>
    <w:rsid w:val="00A36D3C"/>
    <w:rsid w:val="00A36F9A"/>
    <w:rsid w:val="00A373EB"/>
    <w:rsid w:val="00A4018D"/>
    <w:rsid w:val="00A40447"/>
    <w:rsid w:val="00A40C7A"/>
    <w:rsid w:val="00A40F35"/>
    <w:rsid w:val="00A413B1"/>
    <w:rsid w:val="00A413C7"/>
    <w:rsid w:val="00A41CED"/>
    <w:rsid w:val="00A42761"/>
    <w:rsid w:val="00A42973"/>
    <w:rsid w:val="00A42E2D"/>
    <w:rsid w:val="00A43339"/>
    <w:rsid w:val="00A43595"/>
    <w:rsid w:val="00A43EBC"/>
    <w:rsid w:val="00A44A41"/>
    <w:rsid w:val="00A45FE2"/>
    <w:rsid w:val="00A46212"/>
    <w:rsid w:val="00A46762"/>
    <w:rsid w:val="00A46F2E"/>
    <w:rsid w:val="00A46FFB"/>
    <w:rsid w:val="00A470FD"/>
    <w:rsid w:val="00A47AFD"/>
    <w:rsid w:val="00A50216"/>
    <w:rsid w:val="00A50531"/>
    <w:rsid w:val="00A509CF"/>
    <w:rsid w:val="00A50A2B"/>
    <w:rsid w:val="00A519B6"/>
    <w:rsid w:val="00A51D9A"/>
    <w:rsid w:val="00A52324"/>
    <w:rsid w:val="00A5239B"/>
    <w:rsid w:val="00A52776"/>
    <w:rsid w:val="00A52CA5"/>
    <w:rsid w:val="00A5305D"/>
    <w:rsid w:val="00A53579"/>
    <w:rsid w:val="00A53620"/>
    <w:rsid w:val="00A53687"/>
    <w:rsid w:val="00A53B73"/>
    <w:rsid w:val="00A53C6D"/>
    <w:rsid w:val="00A53DFD"/>
    <w:rsid w:val="00A54446"/>
    <w:rsid w:val="00A54755"/>
    <w:rsid w:val="00A553CF"/>
    <w:rsid w:val="00A554CC"/>
    <w:rsid w:val="00A557B3"/>
    <w:rsid w:val="00A5580E"/>
    <w:rsid w:val="00A55F98"/>
    <w:rsid w:val="00A55F99"/>
    <w:rsid w:val="00A567F8"/>
    <w:rsid w:val="00A5685B"/>
    <w:rsid w:val="00A56AC9"/>
    <w:rsid w:val="00A56E9E"/>
    <w:rsid w:val="00A56EDA"/>
    <w:rsid w:val="00A57B6D"/>
    <w:rsid w:val="00A57CB6"/>
    <w:rsid w:val="00A57D92"/>
    <w:rsid w:val="00A6039E"/>
    <w:rsid w:val="00A60567"/>
    <w:rsid w:val="00A60F95"/>
    <w:rsid w:val="00A60F99"/>
    <w:rsid w:val="00A61047"/>
    <w:rsid w:val="00A61DC5"/>
    <w:rsid w:val="00A61FCE"/>
    <w:rsid w:val="00A621E9"/>
    <w:rsid w:val="00A62CA9"/>
    <w:rsid w:val="00A63773"/>
    <w:rsid w:val="00A63A16"/>
    <w:rsid w:val="00A64057"/>
    <w:rsid w:val="00A64078"/>
    <w:rsid w:val="00A645CA"/>
    <w:rsid w:val="00A6461B"/>
    <w:rsid w:val="00A6465B"/>
    <w:rsid w:val="00A649ED"/>
    <w:rsid w:val="00A64DBB"/>
    <w:rsid w:val="00A64DC8"/>
    <w:rsid w:val="00A65CBB"/>
    <w:rsid w:val="00A66079"/>
    <w:rsid w:val="00A661B2"/>
    <w:rsid w:val="00A662A0"/>
    <w:rsid w:val="00A66809"/>
    <w:rsid w:val="00A66D6A"/>
    <w:rsid w:val="00A66DAF"/>
    <w:rsid w:val="00A66EFA"/>
    <w:rsid w:val="00A6754F"/>
    <w:rsid w:val="00A67D60"/>
    <w:rsid w:val="00A67DE7"/>
    <w:rsid w:val="00A70D05"/>
    <w:rsid w:val="00A70D96"/>
    <w:rsid w:val="00A712BC"/>
    <w:rsid w:val="00A71809"/>
    <w:rsid w:val="00A720EF"/>
    <w:rsid w:val="00A72FC8"/>
    <w:rsid w:val="00A72FFB"/>
    <w:rsid w:val="00A73445"/>
    <w:rsid w:val="00A73AF5"/>
    <w:rsid w:val="00A7433D"/>
    <w:rsid w:val="00A74610"/>
    <w:rsid w:val="00A7484F"/>
    <w:rsid w:val="00A748A7"/>
    <w:rsid w:val="00A74B76"/>
    <w:rsid w:val="00A7529C"/>
    <w:rsid w:val="00A75307"/>
    <w:rsid w:val="00A755A3"/>
    <w:rsid w:val="00A75C17"/>
    <w:rsid w:val="00A75D12"/>
    <w:rsid w:val="00A76BFC"/>
    <w:rsid w:val="00A76C10"/>
    <w:rsid w:val="00A77086"/>
    <w:rsid w:val="00A77195"/>
    <w:rsid w:val="00A7742A"/>
    <w:rsid w:val="00A77430"/>
    <w:rsid w:val="00A775E5"/>
    <w:rsid w:val="00A77656"/>
    <w:rsid w:val="00A80172"/>
    <w:rsid w:val="00A8074F"/>
    <w:rsid w:val="00A80A3E"/>
    <w:rsid w:val="00A81205"/>
    <w:rsid w:val="00A8121B"/>
    <w:rsid w:val="00A81299"/>
    <w:rsid w:val="00A81328"/>
    <w:rsid w:val="00A81442"/>
    <w:rsid w:val="00A8145A"/>
    <w:rsid w:val="00A81931"/>
    <w:rsid w:val="00A81EAF"/>
    <w:rsid w:val="00A82393"/>
    <w:rsid w:val="00A82B16"/>
    <w:rsid w:val="00A82C93"/>
    <w:rsid w:val="00A82DD4"/>
    <w:rsid w:val="00A83376"/>
    <w:rsid w:val="00A833C4"/>
    <w:rsid w:val="00A838DE"/>
    <w:rsid w:val="00A83D36"/>
    <w:rsid w:val="00A8432D"/>
    <w:rsid w:val="00A8445A"/>
    <w:rsid w:val="00A84A58"/>
    <w:rsid w:val="00A84A82"/>
    <w:rsid w:val="00A8516A"/>
    <w:rsid w:val="00A85B01"/>
    <w:rsid w:val="00A85FDC"/>
    <w:rsid w:val="00A86364"/>
    <w:rsid w:val="00A868FE"/>
    <w:rsid w:val="00A86CB2"/>
    <w:rsid w:val="00A86F96"/>
    <w:rsid w:val="00A87335"/>
    <w:rsid w:val="00A875D0"/>
    <w:rsid w:val="00A87A62"/>
    <w:rsid w:val="00A87B67"/>
    <w:rsid w:val="00A9007A"/>
    <w:rsid w:val="00A907A2"/>
    <w:rsid w:val="00A909F5"/>
    <w:rsid w:val="00A90F7B"/>
    <w:rsid w:val="00A90F97"/>
    <w:rsid w:val="00A913BA"/>
    <w:rsid w:val="00A91829"/>
    <w:rsid w:val="00A92D9B"/>
    <w:rsid w:val="00A92F37"/>
    <w:rsid w:val="00A9301D"/>
    <w:rsid w:val="00A93852"/>
    <w:rsid w:val="00A938B8"/>
    <w:rsid w:val="00A939AC"/>
    <w:rsid w:val="00A94004"/>
    <w:rsid w:val="00A942C2"/>
    <w:rsid w:val="00A942D6"/>
    <w:rsid w:val="00A9475C"/>
    <w:rsid w:val="00A94938"/>
    <w:rsid w:val="00A94C96"/>
    <w:rsid w:val="00A9509B"/>
    <w:rsid w:val="00A951E0"/>
    <w:rsid w:val="00A95EC8"/>
    <w:rsid w:val="00A96674"/>
    <w:rsid w:val="00A979F7"/>
    <w:rsid w:val="00A97B40"/>
    <w:rsid w:val="00A97C20"/>
    <w:rsid w:val="00A97C30"/>
    <w:rsid w:val="00AA03CB"/>
    <w:rsid w:val="00AA0917"/>
    <w:rsid w:val="00AA0CF1"/>
    <w:rsid w:val="00AA0EA9"/>
    <w:rsid w:val="00AA1A95"/>
    <w:rsid w:val="00AA1B29"/>
    <w:rsid w:val="00AA2599"/>
    <w:rsid w:val="00AA25D0"/>
    <w:rsid w:val="00AA2D28"/>
    <w:rsid w:val="00AA3252"/>
    <w:rsid w:val="00AA34B4"/>
    <w:rsid w:val="00AA3856"/>
    <w:rsid w:val="00AA3E19"/>
    <w:rsid w:val="00AA42E4"/>
    <w:rsid w:val="00AA43F6"/>
    <w:rsid w:val="00AA440A"/>
    <w:rsid w:val="00AA45AB"/>
    <w:rsid w:val="00AA486F"/>
    <w:rsid w:val="00AA48CF"/>
    <w:rsid w:val="00AA4EB2"/>
    <w:rsid w:val="00AA578F"/>
    <w:rsid w:val="00AA58BB"/>
    <w:rsid w:val="00AA5E62"/>
    <w:rsid w:val="00AA637D"/>
    <w:rsid w:val="00AA64F3"/>
    <w:rsid w:val="00AA6E92"/>
    <w:rsid w:val="00AA713F"/>
    <w:rsid w:val="00AA7404"/>
    <w:rsid w:val="00AA7828"/>
    <w:rsid w:val="00AA7933"/>
    <w:rsid w:val="00AA7F6C"/>
    <w:rsid w:val="00AB0011"/>
    <w:rsid w:val="00AB02A0"/>
    <w:rsid w:val="00AB04FC"/>
    <w:rsid w:val="00AB0C09"/>
    <w:rsid w:val="00AB0C74"/>
    <w:rsid w:val="00AB0F42"/>
    <w:rsid w:val="00AB1075"/>
    <w:rsid w:val="00AB1F0A"/>
    <w:rsid w:val="00AB28D9"/>
    <w:rsid w:val="00AB2B47"/>
    <w:rsid w:val="00AB2DCF"/>
    <w:rsid w:val="00AB3191"/>
    <w:rsid w:val="00AB3591"/>
    <w:rsid w:val="00AB3783"/>
    <w:rsid w:val="00AB40BE"/>
    <w:rsid w:val="00AB45A6"/>
    <w:rsid w:val="00AB46C8"/>
    <w:rsid w:val="00AB4CE1"/>
    <w:rsid w:val="00AB5012"/>
    <w:rsid w:val="00AB50C9"/>
    <w:rsid w:val="00AB5151"/>
    <w:rsid w:val="00AB51AC"/>
    <w:rsid w:val="00AB51E1"/>
    <w:rsid w:val="00AB5AAB"/>
    <w:rsid w:val="00AB618D"/>
    <w:rsid w:val="00AB6564"/>
    <w:rsid w:val="00AB6EF1"/>
    <w:rsid w:val="00AB6FCC"/>
    <w:rsid w:val="00AB6FF2"/>
    <w:rsid w:val="00AB701F"/>
    <w:rsid w:val="00AB703C"/>
    <w:rsid w:val="00AB704D"/>
    <w:rsid w:val="00AB71A2"/>
    <w:rsid w:val="00AB720E"/>
    <w:rsid w:val="00AB72A2"/>
    <w:rsid w:val="00AB76E7"/>
    <w:rsid w:val="00AB7AD7"/>
    <w:rsid w:val="00AB7B69"/>
    <w:rsid w:val="00AB7B75"/>
    <w:rsid w:val="00AB7D27"/>
    <w:rsid w:val="00AC043A"/>
    <w:rsid w:val="00AC05B4"/>
    <w:rsid w:val="00AC0B17"/>
    <w:rsid w:val="00AC0CF4"/>
    <w:rsid w:val="00AC0E10"/>
    <w:rsid w:val="00AC0F82"/>
    <w:rsid w:val="00AC1136"/>
    <w:rsid w:val="00AC17EA"/>
    <w:rsid w:val="00AC1BBC"/>
    <w:rsid w:val="00AC1FA7"/>
    <w:rsid w:val="00AC260F"/>
    <w:rsid w:val="00AC2E9F"/>
    <w:rsid w:val="00AC34B2"/>
    <w:rsid w:val="00AC3999"/>
    <w:rsid w:val="00AC3A3D"/>
    <w:rsid w:val="00AC3C0A"/>
    <w:rsid w:val="00AC3D7F"/>
    <w:rsid w:val="00AC3DF5"/>
    <w:rsid w:val="00AC3EA6"/>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07F"/>
    <w:rsid w:val="00AC71FF"/>
    <w:rsid w:val="00AC7365"/>
    <w:rsid w:val="00AC7749"/>
    <w:rsid w:val="00AD01E0"/>
    <w:rsid w:val="00AD03F1"/>
    <w:rsid w:val="00AD067C"/>
    <w:rsid w:val="00AD0A4E"/>
    <w:rsid w:val="00AD1853"/>
    <w:rsid w:val="00AD1924"/>
    <w:rsid w:val="00AD19E2"/>
    <w:rsid w:val="00AD1DB6"/>
    <w:rsid w:val="00AD1DC4"/>
    <w:rsid w:val="00AD2135"/>
    <w:rsid w:val="00AD21F9"/>
    <w:rsid w:val="00AD2226"/>
    <w:rsid w:val="00AD2481"/>
    <w:rsid w:val="00AD2B34"/>
    <w:rsid w:val="00AD2EA8"/>
    <w:rsid w:val="00AD36F9"/>
    <w:rsid w:val="00AD3A34"/>
    <w:rsid w:val="00AD4999"/>
    <w:rsid w:val="00AD54E2"/>
    <w:rsid w:val="00AD55F9"/>
    <w:rsid w:val="00AD6175"/>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31E8"/>
    <w:rsid w:val="00AE41EB"/>
    <w:rsid w:val="00AE482C"/>
    <w:rsid w:val="00AE4EF5"/>
    <w:rsid w:val="00AE5A5E"/>
    <w:rsid w:val="00AE5B7A"/>
    <w:rsid w:val="00AE6582"/>
    <w:rsid w:val="00AE66C9"/>
    <w:rsid w:val="00AE6787"/>
    <w:rsid w:val="00AE67C4"/>
    <w:rsid w:val="00AE6D69"/>
    <w:rsid w:val="00AE6DCC"/>
    <w:rsid w:val="00AE73A1"/>
    <w:rsid w:val="00AE750C"/>
    <w:rsid w:val="00AE7D62"/>
    <w:rsid w:val="00AE7D87"/>
    <w:rsid w:val="00AF0084"/>
    <w:rsid w:val="00AF07F5"/>
    <w:rsid w:val="00AF0D9C"/>
    <w:rsid w:val="00AF17CC"/>
    <w:rsid w:val="00AF1FC7"/>
    <w:rsid w:val="00AF2D2A"/>
    <w:rsid w:val="00AF2EEA"/>
    <w:rsid w:val="00AF314F"/>
    <w:rsid w:val="00AF3761"/>
    <w:rsid w:val="00AF37CB"/>
    <w:rsid w:val="00AF38A7"/>
    <w:rsid w:val="00AF3D09"/>
    <w:rsid w:val="00AF4228"/>
    <w:rsid w:val="00AF45E3"/>
    <w:rsid w:val="00AF4C40"/>
    <w:rsid w:val="00AF4D8B"/>
    <w:rsid w:val="00AF4F20"/>
    <w:rsid w:val="00AF573F"/>
    <w:rsid w:val="00AF583B"/>
    <w:rsid w:val="00AF596F"/>
    <w:rsid w:val="00AF5CC9"/>
    <w:rsid w:val="00AF6333"/>
    <w:rsid w:val="00AF6437"/>
    <w:rsid w:val="00AF6523"/>
    <w:rsid w:val="00AF660B"/>
    <w:rsid w:val="00AF67BF"/>
    <w:rsid w:val="00AF6E92"/>
    <w:rsid w:val="00AF70B9"/>
    <w:rsid w:val="00AF7309"/>
    <w:rsid w:val="00AF742C"/>
    <w:rsid w:val="00AF7453"/>
    <w:rsid w:val="00AF7596"/>
    <w:rsid w:val="00AF7612"/>
    <w:rsid w:val="00AF7AED"/>
    <w:rsid w:val="00AF7C14"/>
    <w:rsid w:val="00AF7CA0"/>
    <w:rsid w:val="00AF7EEA"/>
    <w:rsid w:val="00B00974"/>
    <w:rsid w:val="00B00CC8"/>
    <w:rsid w:val="00B0130C"/>
    <w:rsid w:val="00B014CF"/>
    <w:rsid w:val="00B01555"/>
    <w:rsid w:val="00B015AB"/>
    <w:rsid w:val="00B01A47"/>
    <w:rsid w:val="00B01F8E"/>
    <w:rsid w:val="00B0239F"/>
    <w:rsid w:val="00B02C7A"/>
    <w:rsid w:val="00B031A5"/>
    <w:rsid w:val="00B032B4"/>
    <w:rsid w:val="00B0334C"/>
    <w:rsid w:val="00B03D09"/>
    <w:rsid w:val="00B041FD"/>
    <w:rsid w:val="00B04646"/>
    <w:rsid w:val="00B04897"/>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47"/>
    <w:rsid w:val="00B10FED"/>
    <w:rsid w:val="00B11712"/>
    <w:rsid w:val="00B11A4D"/>
    <w:rsid w:val="00B11C82"/>
    <w:rsid w:val="00B1210A"/>
    <w:rsid w:val="00B12615"/>
    <w:rsid w:val="00B13309"/>
    <w:rsid w:val="00B1336B"/>
    <w:rsid w:val="00B134EF"/>
    <w:rsid w:val="00B13986"/>
    <w:rsid w:val="00B143B4"/>
    <w:rsid w:val="00B14A71"/>
    <w:rsid w:val="00B14C3C"/>
    <w:rsid w:val="00B14F31"/>
    <w:rsid w:val="00B158C1"/>
    <w:rsid w:val="00B158DD"/>
    <w:rsid w:val="00B15F70"/>
    <w:rsid w:val="00B15FB9"/>
    <w:rsid w:val="00B16605"/>
    <w:rsid w:val="00B167FA"/>
    <w:rsid w:val="00B16E8E"/>
    <w:rsid w:val="00B1713F"/>
    <w:rsid w:val="00B176A6"/>
    <w:rsid w:val="00B17A7C"/>
    <w:rsid w:val="00B17D77"/>
    <w:rsid w:val="00B17F2F"/>
    <w:rsid w:val="00B201AF"/>
    <w:rsid w:val="00B2024B"/>
    <w:rsid w:val="00B20A6D"/>
    <w:rsid w:val="00B20B2E"/>
    <w:rsid w:val="00B21552"/>
    <w:rsid w:val="00B2181A"/>
    <w:rsid w:val="00B219E0"/>
    <w:rsid w:val="00B21B46"/>
    <w:rsid w:val="00B220CC"/>
    <w:rsid w:val="00B221D2"/>
    <w:rsid w:val="00B231F8"/>
    <w:rsid w:val="00B231FB"/>
    <w:rsid w:val="00B23714"/>
    <w:rsid w:val="00B23954"/>
    <w:rsid w:val="00B23AC3"/>
    <w:rsid w:val="00B2404F"/>
    <w:rsid w:val="00B2409E"/>
    <w:rsid w:val="00B247B3"/>
    <w:rsid w:val="00B24DFA"/>
    <w:rsid w:val="00B24E03"/>
    <w:rsid w:val="00B24FC1"/>
    <w:rsid w:val="00B24FCF"/>
    <w:rsid w:val="00B2504A"/>
    <w:rsid w:val="00B2508E"/>
    <w:rsid w:val="00B25360"/>
    <w:rsid w:val="00B254D7"/>
    <w:rsid w:val="00B25893"/>
    <w:rsid w:val="00B2592E"/>
    <w:rsid w:val="00B25ACF"/>
    <w:rsid w:val="00B25E3D"/>
    <w:rsid w:val="00B25EB6"/>
    <w:rsid w:val="00B26096"/>
    <w:rsid w:val="00B261E7"/>
    <w:rsid w:val="00B26607"/>
    <w:rsid w:val="00B27DFC"/>
    <w:rsid w:val="00B27F20"/>
    <w:rsid w:val="00B300B5"/>
    <w:rsid w:val="00B301A0"/>
    <w:rsid w:val="00B30490"/>
    <w:rsid w:val="00B30987"/>
    <w:rsid w:val="00B30D95"/>
    <w:rsid w:val="00B30F87"/>
    <w:rsid w:val="00B31057"/>
    <w:rsid w:val="00B311F4"/>
    <w:rsid w:val="00B3164E"/>
    <w:rsid w:val="00B321BA"/>
    <w:rsid w:val="00B32456"/>
    <w:rsid w:val="00B32FDE"/>
    <w:rsid w:val="00B3301B"/>
    <w:rsid w:val="00B338B8"/>
    <w:rsid w:val="00B33B43"/>
    <w:rsid w:val="00B33C45"/>
    <w:rsid w:val="00B33D6F"/>
    <w:rsid w:val="00B33EB3"/>
    <w:rsid w:val="00B33F5E"/>
    <w:rsid w:val="00B3451F"/>
    <w:rsid w:val="00B34750"/>
    <w:rsid w:val="00B34AD0"/>
    <w:rsid w:val="00B34C45"/>
    <w:rsid w:val="00B34FA9"/>
    <w:rsid w:val="00B350A8"/>
    <w:rsid w:val="00B355D1"/>
    <w:rsid w:val="00B356E5"/>
    <w:rsid w:val="00B35CA9"/>
    <w:rsid w:val="00B35E6E"/>
    <w:rsid w:val="00B35E8C"/>
    <w:rsid w:val="00B3690A"/>
    <w:rsid w:val="00B369B9"/>
    <w:rsid w:val="00B36ECC"/>
    <w:rsid w:val="00B37325"/>
    <w:rsid w:val="00B37E42"/>
    <w:rsid w:val="00B37F59"/>
    <w:rsid w:val="00B4043E"/>
    <w:rsid w:val="00B409A6"/>
    <w:rsid w:val="00B41056"/>
    <w:rsid w:val="00B410E6"/>
    <w:rsid w:val="00B41406"/>
    <w:rsid w:val="00B41467"/>
    <w:rsid w:val="00B417FD"/>
    <w:rsid w:val="00B41B05"/>
    <w:rsid w:val="00B41B21"/>
    <w:rsid w:val="00B4240E"/>
    <w:rsid w:val="00B42CD6"/>
    <w:rsid w:val="00B4305D"/>
    <w:rsid w:val="00B431C4"/>
    <w:rsid w:val="00B442A3"/>
    <w:rsid w:val="00B445AE"/>
    <w:rsid w:val="00B44622"/>
    <w:rsid w:val="00B446F3"/>
    <w:rsid w:val="00B44700"/>
    <w:rsid w:val="00B44AAB"/>
    <w:rsid w:val="00B44AFE"/>
    <w:rsid w:val="00B45262"/>
    <w:rsid w:val="00B452AE"/>
    <w:rsid w:val="00B4544D"/>
    <w:rsid w:val="00B457AA"/>
    <w:rsid w:val="00B45A1B"/>
    <w:rsid w:val="00B45AE2"/>
    <w:rsid w:val="00B45C21"/>
    <w:rsid w:val="00B463F8"/>
    <w:rsid w:val="00B46415"/>
    <w:rsid w:val="00B46901"/>
    <w:rsid w:val="00B46ABA"/>
    <w:rsid w:val="00B4712B"/>
    <w:rsid w:val="00B475F7"/>
    <w:rsid w:val="00B477E0"/>
    <w:rsid w:val="00B47F69"/>
    <w:rsid w:val="00B5048B"/>
    <w:rsid w:val="00B5074E"/>
    <w:rsid w:val="00B50A13"/>
    <w:rsid w:val="00B50A1B"/>
    <w:rsid w:val="00B50FED"/>
    <w:rsid w:val="00B51280"/>
    <w:rsid w:val="00B51309"/>
    <w:rsid w:val="00B513ED"/>
    <w:rsid w:val="00B51937"/>
    <w:rsid w:val="00B52323"/>
    <w:rsid w:val="00B52C00"/>
    <w:rsid w:val="00B52E8E"/>
    <w:rsid w:val="00B52F99"/>
    <w:rsid w:val="00B532E9"/>
    <w:rsid w:val="00B532FA"/>
    <w:rsid w:val="00B535CD"/>
    <w:rsid w:val="00B53AAD"/>
    <w:rsid w:val="00B53E01"/>
    <w:rsid w:val="00B53E6E"/>
    <w:rsid w:val="00B548DB"/>
    <w:rsid w:val="00B54F56"/>
    <w:rsid w:val="00B55547"/>
    <w:rsid w:val="00B55717"/>
    <w:rsid w:val="00B55937"/>
    <w:rsid w:val="00B55B1E"/>
    <w:rsid w:val="00B55E52"/>
    <w:rsid w:val="00B562BB"/>
    <w:rsid w:val="00B562C9"/>
    <w:rsid w:val="00B563BF"/>
    <w:rsid w:val="00B564B0"/>
    <w:rsid w:val="00B56705"/>
    <w:rsid w:val="00B57313"/>
    <w:rsid w:val="00B57D34"/>
    <w:rsid w:val="00B60316"/>
    <w:rsid w:val="00B60355"/>
    <w:rsid w:val="00B605C8"/>
    <w:rsid w:val="00B605F5"/>
    <w:rsid w:val="00B606EC"/>
    <w:rsid w:val="00B60D38"/>
    <w:rsid w:val="00B60F35"/>
    <w:rsid w:val="00B61749"/>
    <w:rsid w:val="00B6255D"/>
    <w:rsid w:val="00B62674"/>
    <w:rsid w:val="00B62852"/>
    <w:rsid w:val="00B63137"/>
    <w:rsid w:val="00B632EF"/>
    <w:rsid w:val="00B6349D"/>
    <w:rsid w:val="00B63C6A"/>
    <w:rsid w:val="00B6438C"/>
    <w:rsid w:val="00B649AB"/>
    <w:rsid w:val="00B649FA"/>
    <w:rsid w:val="00B64C63"/>
    <w:rsid w:val="00B6533A"/>
    <w:rsid w:val="00B65E99"/>
    <w:rsid w:val="00B666EA"/>
    <w:rsid w:val="00B667AD"/>
    <w:rsid w:val="00B66846"/>
    <w:rsid w:val="00B66BDB"/>
    <w:rsid w:val="00B66C62"/>
    <w:rsid w:val="00B674D0"/>
    <w:rsid w:val="00B6777E"/>
    <w:rsid w:val="00B67C5F"/>
    <w:rsid w:val="00B67CB0"/>
    <w:rsid w:val="00B70518"/>
    <w:rsid w:val="00B70543"/>
    <w:rsid w:val="00B70588"/>
    <w:rsid w:val="00B7094E"/>
    <w:rsid w:val="00B70CBD"/>
    <w:rsid w:val="00B70F66"/>
    <w:rsid w:val="00B716F9"/>
    <w:rsid w:val="00B718C7"/>
    <w:rsid w:val="00B71CF7"/>
    <w:rsid w:val="00B71DF7"/>
    <w:rsid w:val="00B7212B"/>
    <w:rsid w:val="00B73114"/>
    <w:rsid w:val="00B73420"/>
    <w:rsid w:val="00B73509"/>
    <w:rsid w:val="00B7355D"/>
    <w:rsid w:val="00B737C9"/>
    <w:rsid w:val="00B73903"/>
    <w:rsid w:val="00B73A94"/>
    <w:rsid w:val="00B73E0C"/>
    <w:rsid w:val="00B73FF0"/>
    <w:rsid w:val="00B740A1"/>
    <w:rsid w:val="00B74172"/>
    <w:rsid w:val="00B74330"/>
    <w:rsid w:val="00B74836"/>
    <w:rsid w:val="00B74B4E"/>
    <w:rsid w:val="00B7503A"/>
    <w:rsid w:val="00B751A2"/>
    <w:rsid w:val="00B75319"/>
    <w:rsid w:val="00B754D4"/>
    <w:rsid w:val="00B75649"/>
    <w:rsid w:val="00B75C7C"/>
    <w:rsid w:val="00B761B2"/>
    <w:rsid w:val="00B7664E"/>
    <w:rsid w:val="00B76975"/>
    <w:rsid w:val="00B76C75"/>
    <w:rsid w:val="00B76C81"/>
    <w:rsid w:val="00B77134"/>
    <w:rsid w:val="00B775E4"/>
    <w:rsid w:val="00B77830"/>
    <w:rsid w:val="00B77B9F"/>
    <w:rsid w:val="00B77E36"/>
    <w:rsid w:val="00B77FC9"/>
    <w:rsid w:val="00B80041"/>
    <w:rsid w:val="00B80585"/>
    <w:rsid w:val="00B807C8"/>
    <w:rsid w:val="00B80D4D"/>
    <w:rsid w:val="00B810F3"/>
    <w:rsid w:val="00B812F0"/>
    <w:rsid w:val="00B8143F"/>
    <w:rsid w:val="00B817CF"/>
    <w:rsid w:val="00B8190B"/>
    <w:rsid w:val="00B81E17"/>
    <w:rsid w:val="00B81F39"/>
    <w:rsid w:val="00B82550"/>
    <w:rsid w:val="00B83A04"/>
    <w:rsid w:val="00B83B37"/>
    <w:rsid w:val="00B83B7D"/>
    <w:rsid w:val="00B841F1"/>
    <w:rsid w:val="00B84372"/>
    <w:rsid w:val="00B84987"/>
    <w:rsid w:val="00B84F72"/>
    <w:rsid w:val="00B856C9"/>
    <w:rsid w:val="00B856DC"/>
    <w:rsid w:val="00B8575C"/>
    <w:rsid w:val="00B858D4"/>
    <w:rsid w:val="00B85AA7"/>
    <w:rsid w:val="00B862AD"/>
    <w:rsid w:val="00B862EE"/>
    <w:rsid w:val="00B86ABB"/>
    <w:rsid w:val="00B870F7"/>
    <w:rsid w:val="00B87697"/>
    <w:rsid w:val="00B876AF"/>
    <w:rsid w:val="00B90386"/>
    <w:rsid w:val="00B90833"/>
    <w:rsid w:val="00B90D37"/>
    <w:rsid w:val="00B90FB0"/>
    <w:rsid w:val="00B91366"/>
    <w:rsid w:val="00B91469"/>
    <w:rsid w:val="00B917D4"/>
    <w:rsid w:val="00B92118"/>
    <w:rsid w:val="00B92D56"/>
    <w:rsid w:val="00B92E7A"/>
    <w:rsid w:val="00B92F2A"/>
    <w:rsid w:val="00B93218"/>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3B2"/>
    <w:rsid w:val="00BA1898"/>
    <w:rsid w:val="00BA1ED0"/>
    <w:rsid w:val="00BA264D"/>
    <w:rsid w:val="00BA27EF"/>
    <w:rsid w:val="00BA31E3"/>
    <w:rsid w:val="00BA38BC"/>
    <w:rsid w:val="00BA3A2C"/>
    <w:rsid w:val="00BA3F2A"/>
    <w:rsid w:val="00BA4833"/>
    <w:rsid w:val="00BA49C6"/>
    <w:rsid w:val="00BA49E2"/>
    <w:rsid w:val="00BA4EE7"/>
    <w:rsid w:val="00BA4FBC"/>
    <w:rsid w:val="00BA53DA"/>
    <w:rsid w:val="00BA5E75"/>
    <w:rsid w:val="00BA61EC"/>
    <w:rsid w:val="00BA6A9D"/>
    <w:rsid w:val="00BA6DDA"/>
    <w:rsid w:val="00BA7068"/>
    <w:rsid w:val="00BA7386"/>
    <w:rsid w:val="00BA75F4"/>
    <w:rsid w:val="00BA7711"/>
    <w:rsid w:val="00BA7978"/>
    <w:rsid w:val="00BA7EBB"/>
    <w:rsid w:val="00BB0471"/>
    <w:rsid w:val="00BB052D"/>
    <w:rsid w:val="00BB054C"/>
    <w:rsid w:val="00BB0571"/>
    <w:rsid w:val="00BB09B0"/>
    <w:rsid w:val="00BB0E4B"/>
    <w:rsid w:val="00BB17CE"/>
    <w:rsid w:val="00BB1C53"/>
    <w:rsid w:val="00BB1D2F"/>
    <w:rsid w:val="00BB233E"/>
    <w:rsid w:val="00BB2A6E"/>
    <w:rsid w:val="00BB2EBE"/>
    <w:rsid w:val="00BB3423"/>
    <w:rsid w:val="00BB3D0A"/>
    <w:rsid w:val="00BB3EFD"/>
    <w:rsid w:val="00BB42E3"/>
    <w:rsid w:val="00BB45DA"/>
    <w:rsid w:val="00BB545E"/>
    <w:rsid w:val="00BB54CA"/>
    <w:rsid w:val="00BB54EC"/>
    <w:rsid w:val="00BB5550"/>
    <w:rsid w:val="00BB5B5A"/>
    <w:rsid w:val="00BB606B"/>
    <w:rsid w:val="00BB6261"/>
    <w:rsid w:val="00BB6CB8"/>
    <w:rsid w:val="00BB770B"/>
    <w:rsid w:val="00BB78EA"/>
    <w:rsid w:val="00BB7CEA"/>
    <w:rsid w:val="00BC04FA"/>
    <w:rsid w:val="00BC08B7"/>
    <w:rsid w:val="00BC0924"/>
    <w:rsid w:val="00BC0B06"/>
    <w:rsid w:val="00BC0D72"/>
    <w:rsid w:val="00BC1062"/>
    <w:rsid w:val="00BC11CA"/>
    <w:rsid w:val="00BC123F"/>
    <w:rsid w:val="00BC179A"/>
    <w:rsid w:val="00BC1808"/>
    <w:rsid w:val="00BC26A3"/>
    <w:rsid w:val="00BC2A0E"/>
    <w:rsid w:val="00BC349A"/>
    <w:rsid w:val="00BC4A1E"/>
    <w:rsid w:val="00BC4AC4"/>
    <w:rsid w:val="00BC4D3B"/>
    <w:rsid w:val="00BC5080"/>
    <w:rsid w:val="00BC5429"/>
    <w:rsid w:val="00BC5ED6"/>
    <w:rsid w:val="00BC6F07"/>
    <w:rsid w:val="00BC6F64"/>
    <w:rsid w:val="00BC7229"/>
    <w:rsid w:val="00BC7767"/>
    <w:rsid w:val="00BD0033"/>
    <w:rsid w:val="00BD0355"/>
    <w:rsid w:val="00BD0564"/>
    <w:rsid w:val="00BD0D45"/>
    <w:rsid w:val="00BD1186"/>
    <w:rsid w:val="00BD1212"/>
    <w:rsid w:val="00BD1883"/>
    <w:rsid w:val="00BD1AD5"/>
    <w:rsid w:val="00BD1C52"/>
    <w:rsid w:val="00BD20C4"/>
    <w:rsid w:val="00BD242F"/>
    <w:rsid w:val="00BD24A8"/>
    <w:rsid w:val="00BD286D"/>
    <w:rsid w:val="00BD2985"/>
    <w:rsid w:val="00BD3766"/>
    <w:rsid w:val="00BD37E5"/>
    <w:rsid w:val="00BD399B"/>
    <w:rsid w:val="00BD3EEE"/>
    <w:rsid w:val="00BD4649"/>
    <w:rsid w:val="00BD4978"/>
    <w:rsid w:val="00BD4986"/>
    <w:rsid w:val="00BD500A"/>
    <w:rsid w:val="00BD52C3"/>
    <w:rsid w:val="00BD584A"/>
    <w:rsid w:val="00BD61B3"/>
    <w:rsid w:val="00BD6270"/>
    <w:rsid w:val="00BD63E0"/>
    <w:rsid w:val="00BD6576"/>
    <w:rsid w:val="00BD66B1"/>
    <w:rsid w:val="00BD7BBC"/>
    <w:rsid w:val="00BD7E91"/>
    <w:rsid w:val="00BE039A"/>
    <w:rsid w:val="00BE0502"/>
    <w:rsid w:val="00BE0558"/>
    <w:rsid w:val="00BE0AEA"/>
    <w:rsid w:val="00BE12A8"/>
    <w:rsid w:val="00BE1593"/>
    <w:rsid w:val="00BE177A"/>
    <w:rsid w:val="00BE1E8D"/>
    <w:rsid w:val="00BE2020"/>
    <w:rsid w:val="00BE215C"/>
    <w:rsid w:val="00BE24B6"/>
    <w:rsid w:val="00BE2B91"/>
    <w:rsid w:val="00BE2E61"/>
    <w:rsid w:val="00BE35AA"/>
    <w:rsid w:val="00BE39C7"/>
    <w:rsid w:val="00BE41CF"/>
    <w:rsid w:val="00BE44E2"/>
    <w:rsid w:val="00BE508A"/>
    <w:rsid w:val="00BE533A"/>
    <w:rsid w:val="00BE555A"/>
    <w:rsid w:val="00BE55CA"/>
    <w:rsid w:val="00BE61A3"/>
    <w:rsid w:val="00BE61E2"/>
    <w:rsid w:val="00BE6464"/>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814"/>
    <w:rsid w:val="00BF18A1"/>
    <w:rsid w:val="00BF1EF7"/>
    <w:rsid w:val="00BF2264"/>
    <w:rsid w:val="00BF29C8"/>
    <w:rsid w:val="00BF2B01"/>
    <w:rsid w:val="00BF2B61"/>
    <w:rsid w:val="00BF2BD0"/>
    <w:rsid w:val="00BF3055"/>
    <w:rsid w:val="00BF33BC"/>
    <w:rsid w:val="00BF3C39"/>
    <w:rsid w:val="00BF3DAC"/>
    <w:rsid w:val="00BF43EC"/>
    <w:rsid w:val="00BF444D"/>
    <w:rsid w:val="00BF4AB1"/>
    <w:rsid w:val="00BF4BB3"/>
    <w:rsid w:val="00BF516D"/>
    <w:rsid w:val="00BF5232"/>
    <w:rsid w:val="00BF5562"/>
    <w:rsid w:val="00BF5D83"/>
    <w:rsid w:val="00BF6413"/>
    <w:rsid w:val="00BF6680"/>
    <w:rsid w:val="00BF7877"/>
    <w:rsid w:val="00BF7DEB"/>
    <w:rsid w:val="00C008E0"/>
    <w:rsid w:val="00C00954"/>
    <w:rsid w:val="00C00F2C"/>
    <w:rsid w:val="00C010B7"/>
    <w:rsid w:val="00C01154"/>
    <w:rsid w:val="00C01251"/>
    <w:rsid w:val="00C012A0"/>
    <w:rsid w:val="00C013F9"/>
    <w:rsid w:val="00C015F2"/>
    <w:rsid w:val="00C01714"/>
    <w:rsid w:val="00C01E43"/>
    <w:rsid w:val="00C02065"/>
    <w:rsid w:val="00C0249A"/>
    <w:rsid w:val="00C0261C"/>
    <w:rsid w:val="00C02681"/>
    <w:rsid w:val="00C0283C"/>
    <w:rsid w:val="00C02929"/>
    <w:rsid w:val="00C02D67"/>
    <w:rsid w:val="00C02DDE"/>
    <w:rsid w:val="00C03108"/>
    <w:rsid w:val="00C0350C"/>
    <w:rsid w:val="00C03991"/>
    <w:rsid w:val="00C0424F"/>
    <w:rsid w:val="00C048E5"/>
    <w:rsid w:val="00C04B3F"/>
    <w:rsid w:val="00C04E44"/>
    <w:rsid w:val="00C04E6E"/>
    <w:rsid w:val="00C04E7A"/>
    <w:rsid w:val="00C04F6D"/>
    <w:rsid w:val="00C04F85"/>
    <w:rsid w:val="00C05572"/>
    <w:rsid w:val="00C05645"/>
    <w:rsid w:val="00C058C3"/>
    <w:rsid w:val="00C05939"/>
    <w:rsid w:val="00C059CF"/>
    <w:rsid w:val="00C05B64"/>
    <w:rsid w:val="00C05C02"/>
    <w:rsid w:val="00C05D36"/>
    <w:rsid w:val="00C05E63"/>
    <w:rsid w:val="00C06493"/>
    <w:rsid w:val="00C06505"/>
    <w:rsid w:val="00C0666D"/>
    <w:rsid w:val="00C066D2"/>
    <w:rsid w:val="00C066F6"/>
    <w:rsid w:val="00C06D4B"/>
    <w:rsid w:val="00C0712A"/>
    <w:rsid w:val="00C07481"/>
    <w:rsid w:val="00C074A7"/>
    <w:rsid w:val="00C07873"/>
    <w:rsid w:val="00C07972"/>
    <w:rsid w:val="00C07EF0"/>
    <w:rsid w:val="00C10027"/>
    <w:rsid w:val="00C10212"/>
    <w:rsid w:val="00C104E5"/>
    <w:rsid w:val="00C10C6C"/>
    <w:rsid w:val="00C11149"/>
    <w:rsid w:val="00C111CF"/>
    <w:rsid w:val="00C112BA"/>
    <w:rsid w:val="00C1149F"/>
    <w:rsid w:val="00C11C86"/>
    <w:rsid w:val="00C11FA9"/>
    <w:rsid w:val="00C120BF"/>
    <w:rsid w:val="00C12212"/>
    <w:rsid w:val="00C13344"/>
    <w:rsid w:val="00C136CE"/>
    <w:rsid w:val="00C13871"/>
    <w:rsid w:val="00C13C77"/>
    <w:rsid w:val="00C13E9E"/>
    <w:rsid w:val="00C13EC4"/>
    <w:rsid w:val="00C142E0"/>
    <w:rsid w:val="00C1525E"/>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A3"/>
    <w:rsid w:val="00C20879"/>
    <w:rsid w:val="00C20981"/>
    <w:rsid w:val="00C20F8E"/>
    <w:rsid w:val="00C21D8E"/>
    <w:rsid w:val="00C21E98"/>
    <w:rsid w:val="00C22374"/>
    <w:rsid w:val="00C22376"/>
    <w:rsid w:val="00C22A32"/>
    <w:rsid w:val="00C23115"/>
    <w:rsid w:val="00C23307"/>
    <w:rsid w:val="00C240D4"/>
    <w:rsid w:val="00C245DC"/>
    <w:rsid w:val="00C2487C"/>
    <w:rsid w:val="00C2579C"/>
    <w:rsid w:val="00C25B53"/>
    <w:rsid w:val="00C25C58"/>
    <w:rsid w:val="00C26065"/>
    <w:rsid w:val="00C261CF"/>
    <w:rsid w:val="00C26FB1"/>
    <w:rsid w:val="00C276EE"/>
    <w:rsid w:val="00C30437"/>
    <w:rsid w:val="00C30744"/>
    <w:rsid w:val="00C30B01"/>
    <w:rsid w:val="00C30D49"/>
    <w:rsid w:val="00C30E38"/>
    <w:rsid w:val="00C31D63"/>
    <w:rsid w:val="00C31F6E"/>
    <w:rsid w:val="00C32003"/>
    <w:rsid w:val="00C3226C"/>
    <w:rsid w:val="00C32347"/>
    <w:rsid w:val="00C3284E"/>
    <w:rsid w:val="00C32AFA"/>
    <w:rsid w:val="00C335CE"/>
    <w:rsid w:val="00C339D3"/>
    <w:rsid w:val="00C33F14"/>
    <w:rsid w:val="00C34086"/>
    <w:rsid w:val="00C34631"/>
    <w:rsid w:val="00C34D80"/>
    <w:rsid w:val="00C34E9D"/>
    <w:rsid w:val="00C355D9"/>
    <w:rsid w:val="00C35DAC"/>
    <w:rsid w:val="00C35EB6"/>
    <w:rsid w:val="00C364CB"/>
    <w:rsid w:val="00C36587"/>
    <w:rsid w:val="00C3672C"/>
    <w:rsid w:val="00C36DDB"/>
    <w:rsid w:val="00C36E8B"/>
    <w:rsid w:val="00C36EEC"/>
    <w:rsid w:val="00C37017"/>
    <w:rsid w:val="00C374FB"/>
    <w:rsid w:val="00C3761D"/>
    <w:rsid w:val="00C37643"/>
    <w:rsid w:val="00C3767B"/>
    <w:rsid w:val="00C377AF"/>
    <w:rsid w:val="00C37807"/>
    <w:rsid w:val="00C40151"/>
    <w:rsid w:val="00C404F6"/>
    <w:rsid w:val="00C40769"/>
    <w:rsid w:val="00C40BDC"/>
    <w:rsid w:val="00C4111D"/>
    <w:rsid w:val="00C41219"/>
    <w:rsid w:val="00C4138D"/>
    <w:rsid w:val="00C4238E"/>
    <w:rsid w:val="00C4288A"/>
    <w:rsid w:val="00C42977"/>
    <w:rsid w:val="00C43661"/>
    <w:rsid w:val="00C4386B"/>
    <w:rsid w:val="00C43C85"/>
    <w:rsid w:val="00C4416D"/>
    <w:rsid w:val="00C44247"/>
    <w:rsid w:val="00C44C62"/>
    <w:rsid w:val="00C4517F"/>
    <w:rsid w:val="00C453DB"/>
    <w:rsid w:val="00C4555C"/>
    <w:rsid w:val="00C456A5"/>
    <w:rsid w:val="00C45D6F"/>
    <w:rsid w:val="00C45ED0"/>
    <w:rsid w:val="00C4638E"/>
    <w:rsid w:val="00C46834"/>
    <w:rsid w:val="00C473C8"/>
    <w:rsid w:val="00C476F6"/>
    <w:rsid w:val="00C47917"/>
    <w:rsid w:val="00C47B3F"/>
    <w:rsid w:val="00C47B43"/>
    <w:rsid w:val="00C47DA9"/>
    <w:rsid w:val="00C50545"/>
    <w:rsid w:val="00C50BAD"/>
    <w:rsid w:val="00C50D25"/>
    <w:rsid w:val="00C51347"/>
    <w:rsid w:val="00C51840"/>
    <w:rsid w:val="00C5187F"/>
    <w:rsid w:val="00C51A9D"/>
    <w:rsid w:val="00C52036"/>
    <w:rsid w:val="00C521BB"/>
    <w:rsid w:val="00C5231D"/>
    <w:rsid w:val="00C52348"/>
    <w:rsid w:val="00C529E6"/>
    <w:rsid w:val="00C52ADC"/>
    <w:rsid w:val="00C52C78"/>
    <w:rsid w:val="00C52CE0"/>
    <w:rsid w:val="00C536E1"/>
    <w:rsid w:val="00C53841"/>
    <w:rsid w:val="00C53A08"/>
    <w:rsid w:val="00C53F44"/>
    <w:rsid w:val="00C53FF8"/>
    <w:rsid w:val="00C5442B"/>
    <w:rsid w:val="00C5484E"/>
    <w:rsid w:val="00C54E9D"/>
    <w:rsid w:val="00C55221"/>
    <w:rsid w:val="00C555EB"/>
    <w:rsid w:val="00C566DB"/>
    <w:rsid w:val="00C56AE6"/>
    <w:rsid w:val="00C56DB8"/>
    <w:rsid w:val="00C577A4"/>
    <w:rsid w:val="00C57A2C"/>
    <w:rsid w:val="00C606A2"/>
    <w:rsid w:val="00C60EC0"/>
    <w:rsid w:val="00C61A23"/>
    <w:rsid w:val="00C622FB"/>
    <w:rsid w:val="00C6263E"/>
    <w:rsid w:val="00C626A4"/>
    <w:rsid w:val="00C62777"/>
    <w:rsid w:val="00C632D0"/>
    <w:rsid w:val="00C633A6"/>
    <w:rsid w:val="00C6390F"/>
    <w:rsid w:val="00C63965"/>
    <w:rsid w:val="00C63A56"/>
    <w:rsid w:val="00C63B8E"/>
    <w:rsid w:val="00C63E7A"/>
    <w:rsid w:val="00C6433D"/>
    <w:rsid w:val="00C64A4F"/>
    <w:rsid w:val="00C6533D"/>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387"/>
    <w:rsid w:val="00C7264E"/>
    <w:rsid w:val="00C72D34"/>
    <w:rsid w:val="00C730D3"/>
    <w:rsid w:val="00C730F6"/>
    <w:rsid w:val="00C7313F"/>
    <w:rsid w:val="00C7323F"/>
    <w:rsid w:val="00C7366F"/>
    <w:rsid w:val="00C73672"/>
    <w:rsid w:val="00C73718"/>
    <w:rsid w:val="00C73811"/>
    <w:rsid w:val="00C739AF"/>
    <w:rsid w:val="00C7418F"/>
    <w:rsid w:val="00C74292"/>
    <w:rsid w:val="00C742C9"/>
    <w:rsid w:val="00C7475C"/>
    <w:rsid w:val="00C75285"/>
    <w:rsid w:val="00C75781"/>
    <w:rsid w:val="00C75B98"/>
    <w:rsid w:val="00C75FFA"/>
    <w:rsid w:val="00C76BDD"/>
    <w:rsid w:val="00C77067"/>
    <w:rsid w:val="00C77946"/>
    <w:rsid w:val="00C77C49"/>
    <w:rsid w:val="00C77C88"/>
    <w:rsid w:val="00C77E0A"/>
    <w:rsid w:val="00C80546"/>
    <w:rsid w:val="00C80662"/>
    <w:rsid w:val="00C806BE"/>
    <w:rsid w:val="00C80C23"/>
    <w:rsid w:val="00C811D0"/>
    <w:rsid w:val="00C81203"/>
    <w:rsid w:val="00C81453"/>
    <w:rsid w:val="00C81583"/>
    <w:rsid w:val="00C81826"/>
    <w:rsid w:val="00C81850"/>
    <w:rsid w:val="00C81A39"/>
    <w:rsid w:val="00C81CC2"/>
    <w:rsid w:val="00C82638"/>
    <w:rsid w:val="00C82AF1"/>
    <w:rsid w:val="00C832F5"/>
    <w:rsid w:val="00C83361"/>
    <w:rsid w:val="00C8396A"/>
    <w:rsid w:val="00C84184"/>
    <w:rsid w:val="00C84E2C"/>
    <w:rsid w:val="00C853C0"/>
    <w:rsid w:val="00C85583"/>
    <w:rsid w:val="00C85F79"/>
    <w:rsid w:val="00C86435"/>
    <w:rsid w:val="00C86436"/>
    <w:rsid w:val="00C867B5"/>
    <w:rsid w:val="00C867CD"/>
    <w:rsid w:val="00C86827"/>
    <w:rsid w:val="00C86F08"/>
    <w:rsid w:val="00C86FA1"/>
    <w:rsid w:val="00C870FC"/>
    <w:rsid w:val="00C872E2"/>
    <w:rsid w:val="00C87412"/>
    <w:rsid w:val="00C87B50"/>
    <w:rsid w:val="00C90A03"/>
    <w:rsid w:val="00C91C15"/>
    <w:rsid w:val="00C91E8A"/>
    <w:rsid w:val="00C91F17"/>
    <w:rsid w:val="00C922C9"/>
    <w:rsid w:val="00C92537"/>
    <w:rsid w:val="00C92E34"/>
    <w:rsid w:val="00C92E5B"/>
    <w:rsid w:val="00C92EE2"/>
    <w:rsid w:val="00C93185"/>
    <w:rsid w:val="00C9352D"/>
    <w:rsid w:val="00C94198"/>
    <w:rsid w:val="00C94D60"/>
    <w:rsid w:val="00C94DAF"/>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10A"/>
    <w:rsid w:val="00C97477"/>
    <w:rsid w:val="00C97622"/>
    <w:rsid w:val="00C97685"/>
    <w:rsid w:val="00C97687"/>
    <w:rsid w:val="00C9772C"/>
    <w:rsid w:val="00C97DB5"/>
    <w:rsid w:val="00C97ED6"/>
    <w:rsid w:val="00CA042B"/>
    <w:rsid w:val="00CA0C18"/>
    <w:rsid w:val="00CA1257"/>
    <w:rsid w:val="00CA20EB"/>
    <w:rsid w:val="00CA21B2"/>
    <w:rsid w:val="00CA25F0"/>
    <w:rsid w:val="00CA3143"/>
    <w:rsid w:val="00CA3F8A"/>
    <w:rsid w:val="00CA3FEC"/>
    <w:rsid w:val="00CA40E7"/>
    <w:rsid w:val="00CA40F2"/>
    <w:rsid w:val="00CA44B6"/>
    <w:rsid w:val="00CA4998"/>
    <w:rsid w:val="00CA4E18"/>
    <w:rsid w:val="00CA5088"/>
    <w:rsid w:val="00CA516E"/>
    <w:rsid w:val="00CA51E7"/>
    <w:rsid w:val="00CA589A"/>
    <w:rsid w:val="00CA5FF0"/>
    <w:rsid w:val="00CA67B4"/>
    <w:rsid w:val="00CA69ED"/>
    <w:rsid w:val="00CA6D87"/>
    <w:rsid w:val="00CA6FBE"/>
    <w:rsid w:val="00CA7311"/>
    <w:rsid w:val="00CA7503"/>
    <w:rsid w:val="00CA782C"/>
    <w:rsid w:val="00CB01BF"/>
    <w:rsid w:val="00CB0232"/>
    <w:rsid w:val="00CB05F5"/>
    <w:rsid w:val="00CB07AA"/>
    <w:rsid w:val="00CB0DE2"/>
    <w:rsid w:val="00CB0F04"/>
    <w:rsid w:val="00CB1223"/>
    <w:rsid w:val="00CB136E"/>
    <w:rsid w:val="00CB16FA"/>
    <w:rsid w:val="00CB17E3"/>
    <w:rsid w:val="00CB1852"/>
    <w:rsid w:val="00CB1D0A"/>
    <w:rsid w:val="00CB1DC6"/>
    <w:rsid w:val="00CB2F58"/>
    <w:rsid w:val="00CB36FC"/>
    <w:rsid w:val="00CB377A"/>
    <w:rsid w:val="00CB37AF"/>
    <w:rsid w:val="00CB3BB3"/>
    <w:rsid w:val="00CB3CED"/>
    <w:rsid w:val="00CB4103"/>
    <w:rsid w:val="00CB423F"/>
    <w:rsid w:val="00CB4781"/>
    <w:rsid w:val="00CB481C"/>
    <w:rsid w:val="00CB5469"/>
    <w:rsid w:val="00CB553E"/>
    <w:rsid w:val="00CB5667"/>
    <w:rsid w:val="00CB577A"/>
    <w:rsid w:val="00CB5A65"/>
    <w:rsid w:val="00CB5DE2"/>
    <w:rsid w:val="00CB6437"/>
    <w:rsid w:val="00CB65D0"/>
    <w:rsid w:val="00CB6A26"/>
    <w:rsid w:val="00CB6C3F"/>
    <w:rsid w:val="00CB6F56"/>
    <w:rsid w:val="00CB7371"/>
    <w:rsid w:val="00CB737C"/>
    <w:rsid w:val="00CC05C1"/>
    <w:rsid w:val="00CC0882"/>
    <w:rsid w:val="00CC1116"/>
    <w:rsid w:val="00CC141F"/>
    <w:rsid w:val="00CC14F3"/>
    <w:rsid w:val="00CC1723"/>
    <w:rsid w:val="00CC1A06"/>
    <w:rsid w:val="00CC1B3B"/>
    <w:rsid w:val="00CC209D"/>
    <w:rsid w:val="00CC21AF"/>
    <w:rsid w:val="00CC27E2"/>
    <w:rsid w:val="00CC28B8"/>
    <w:rsid w:val="00CC2982"/>
    <w:rsid w:val="00CC382D"/>
    <w:rsid w:val="00CC39B0"/>
    <w:rsid w:val="00CC3ADB"/>
    <w:rsid w:val="00CC3BB0"/>
    <w:rsid w:val="00CC4820"/>
    <w:rsid w:val="00CC485A"/>
    <w:rsid w:val="00CC4E38"/>
    <w:rsid w:val="00CC5056"/>
    <w:rsid w:val="00CC5116"/>
    <w:rsid w:val="00CC57C7"/>
    <w:rsid w:val="00CC5FB6"/>
    <w:rsid w:val="00CC63A0"/>
    <w:rsid w:val="00CC651D"/>
    <w:rsid w:val="00CC6646"/>
    <w:rsid w:val="00CC6D43"/>
    <w:rsid w:val="00CC72A1"/>
    <w:rsid w:val="00CC7E87"/>
    <w:rsid w:val="00CD026B"/>
    <w:rsid w:val="00CD02C8"/>
    <w:rsid w:val="00CD069B"/>
    <w:rsid w:val="00CD0C8F"/>
    <w:rsid w:val="00CD0D18"/>
    <w:rsid w:val="00CD0FED"/>
    <w:rsid w:val="00CD109E"/>
    <w:rsid w:val="00CD1385"/>
    <w:rsid w:val="00CD1855"/>
    <w:rsid w:val="00CD19CD"/>
    <w:rsid w:val="00CD1DA1"/>
    <w:rsid w:val="00CD1F62"/>
    <w:rsid w:val="00CD266F"/>
    <w:rsid w:val="00CD2C9F"/>
    <w:rsid w:val="00CD2DC9"/>
    <w:rsid w:val="00CD2F7C"/>
    <w:rsid w:val="00CD36E1"/>
    <w:rsid w:val="00CD38E4"/>
    <w:rsid w:val="00CD3BB7"/>
    <w:rsid w:val="00CD3EC1"/>
    <w:rsid w:val="00CD3F8F"/>
    <w:rsid w:val="00CD40FD"/>
    <w:rsid w:val="00CD41AB"/>
    <w:rsid w:val="00CD4698"/>
    <w:rsid w:val="00CD49AA"/>
    <w:rsid w:val="00CD4B83"/>
    <w:rsid w:val="00CD58B7"/>
    <w:rsid w:val="00CD5B03"/>
    <w:rsid w:val="00CD62D5"/>
    <w:rsid w:val="00CD6433"/>
    <w:rsid w:val="00CD6B41"/>
    <w:rsid w:val="00CD6C10"/>
    <w:rsid w:val="00CD6F16"/>
    <w:rsid w:val="00CD6F3F"/>
    <w:rsid w:val="00CD6FDA"/>
    <w:rsid w:val="00CD71AB"/>
    <w:rsid w:val="00CE0112"/>
    <w:rsid w:val="00CE03EF"/>
    <w:rsid w:val="00CE0A71"/>
    <w:rsid w:val="00CE0ABC"/>
    <w:rsid w:val="00CE105E"/>
    <w:rsid w:val="00CE11CC"/>
    <w:rsid w:val="00CE21CB"/>
    <w:rsid w:val="00CE27F6"/>
    <w:rsid w:val="00CE28DD"/>
    <w:rsid w:val="00CE2B5E"/>
    <w:rsid w:val="00CE2B95"/>
    <w:rsid w:val="00CE2D2E"/>
    <w:rsid w:val="00CE3A7A"/>
    <w:rsid w:val="00CE3FF1"/>
    <w:rsid w:val="00CE417B"/>
    <w:rsid w:val="00CE442F"/>
    <w:rsid w:val="00CE4667"/>
    <w:rsid w:val="00CE4B09"/>
    <w:rsid w:val="00CE4C3D"/>
    <w:rsid w:val="00CE547E"/>
    <w:rsid w:val="00CE559B"/>
    <w:rsid w:val="00CE5892"/>
    <w:rsid w:val="00CE58C1"/>
    <w:rsid w:val="00CE59BE"/>
    <w:rsid w:val="00CE5BDF"/>
    <w:rsid w:val="00CE5DC3"/>
    <w:rsid w:val="00CE5E5B"/>
    <w:rsid w:val="00CE6241"/>
    <w:rsid w:val="00CE632B"/>
    <w:rsid w:val="00CE656F"/>
    <w:rsid w:val="00CE6751"/>
    <w:rsid w:val="00CE6785"/>
    <w:rsid w:val="00CE6D4F"/>
    <w:rsid w:val="00CE6E6E"/>
    <w:rsid w:val="00CE72DE"/>
    <w:rsid w:val="00CE741C"/>
    <w:rsid w:val="00CF0346"/>
    <w:rsid w:val="00CF04FA"/>
    <w:rsid w:val="00CF0B61"/>
    <w:rsid w:val="00CF13BF"/>
    <w:rsid w:val="00CF1B0A"/>
    <w:rsid w:val="00CF1BD1"/>
    <w:rsid w:val="00CF1D4A"/>
    <w:rsid w:val="00CF24D1"/>
    <w:rsid w:val="00CF27F0"/>
    <w:rsid w:val="00CF2A7B"/>
    <w:rsid w:val="00CF3C0A"/>
    <w:rsid w:val="00CF4213"/>
    <w:rsid w:val="00CF495F"/>
    <w:rsid w:val="00CF4A80"/>
    <w:rsid w:val="00CF5937"/>
    <w:rsid w:val="00CF5E06"/>
    <w:rsid w:val="00CF61C0"/>
    <w:rsid w:val="00CF6233"/>
    <w:rsid w:val="00CF64E4"/>
    <w:rsid w:val="00CF6563"/>
    <w:rsid w:val="00D0011C"/>
    <w:rsid w:val="00D003CF"/>
    <w:rsid w:val="00D0068C"/>
    <w:rsid w:val="00D0071A"/>
    <w:rsid w:val="00D00961"/>
    <w:rsid w:val="00D00964"/>
    <w:rsid w:val="00D00B8F"/>
    <w:rsid w:val="00D00C3A"/>
    <w:rsid w:val="00D00CA4"/>
    <w:rsid w:val="00D00DAF"/>
    <w:rsid w:val="00D01BC1"/>
    <w:rsid w:val="00D01E5F"/>
    <w:rsid w:val="00D02052"/>
    <w:rsid w:val="00D02221"/>
    <w:rsid w:val="00D02792"/>
    <w:rsid w:val="00D02CDB"/>
    <w:rsid w:val="00D0354C"/>
    <w:rsid w:val="00D03AF5"/>
    <w:rsid w:val="00D03B2D"/>
    <w:rsid w:val="00D03CAE"/>
    <w:rsid w:val="00D03EDB"/>
    <w:rsid w:val="00D042A1"/>
    <w:rsid w:val="00D04A28"/>
    <w:rsid w:val="00D05786"/>
    <w:rsid w:val="00D05EDF"/>
    <w:rsid w:val="00D0626D"/>
    <w:rsid w:val="00D063C1"/>
    <w:rsid w:val="00D067C9"/>
    <w:rsid w:val="00D06855"/>
    <w:rsid w:val="00D06960"/>
    <w:rsid w:val="00D06997"/>
    <w:rsid w:val="00D0700F"/>
    <w:rsid w:val="00D0770B"/>
    <w:rsid w:val="00D103D2"/>
    <w:rsid w:val="00D104D6"/>
    <w:rsid w:val="00D10542"/>
    <w:rsid w:val="00D107AC"/>
    <w:rsid w:val="00D10E7D"/>
    <w:rsid w:val="00D1174D"/>
    <w:rsid w:val="00D11D74"/>
    <w:rsid w:val="00D11E43"/>
    <w:rsid w:val="00D11E75"/>
    <w:rsid w:val="00D13064"/>
    <w:rsid w:val="00D1490F"/>
    <w:rsid w:val="00D14917"/>
    <w:rsid w:val="00D14C3A"/>
    <w:rsid w:val="00D1527C"/>
    <w:rsid w:val="00D15322"/>
    <w:rsid w:val="00D15358"/>
    <w:rsid w:val="00D1547F"/>
    <w:rsid w:val="00D15579"/>
    <w:rsid w:val="00D1564C"/>
    <w:rsid w:val="00D15713"/>
    <w:rsid w:val="00D158ED"/>
    <w:rsid w:val="00D15956"/>
    <w:rsid w:val="00D15C37"/>
    <w:rsid w:val="00D15C80"/>
    <w:rsid w:val="00D15E58"/>
    <w:rsid w:val="00D160F8"/>
    <w:rsid w:val="00D1611F"/>
    <w:rsid w:val="00D1621B"/>
    <w:rsid w:val="00D16481"/>
    <w:rsid w:val="00D164D5"/>
    <w:rsid w:val="00D16770"/>
    <w:rsid w:val="00D16929"/>
    <w:rsid w:val="00D16C75"/>
    <w:rsid w:val="00D17092"/>
    <w:rsid w:val="00D1726A"/>
    <w:rsid w:val="00D172C7"/>
    <w:rsid w:val="00D173F6"/>
    <w:rsid w:val="00D17C0E"/>
    <w:rsid w:val="00D20303"/>
    <w:rsid w:val="00D205E7"/>
    <w:rsid w:val="00D20705"/>
    <w:rsid w:val="00D2071E"/>
    <w:rsid w:val="00D20785"/>
    <w:rsid w:val="00D20C49"/>
    <w:rsid w:val="00D20C8C"/>
    <w:rsid w:val="00D20CEC"/>
    <w:rsid w:val="00D213EB"/>
    <w:rsid w:val="00D2150A"/>
    <w:rsid w:val="00D21896"/>
    <w:rsid w:val="00D22861"/>
    <w:rsid w:val="00D22D36"/>
    <w:rsid w:val="00D22E8B"/>
    <w:rsid w:val="00D2309E"/>
    <w:rsid w:val="00D23601"/>
    <w:rsid w:val="00D23F6B"/>
    <w:rsid w:val="00D24BAE"/>
    <w:rsid w:val="00D24D82"/>
    <w:rsid w:val="00D254C2"/>
    <w:rsid w:val="00D25853"/>
    <w:rsid w:val="00D262C1"/>
    <w:rsid w:val="00D268A1"/>
    <w:rsid w:val="00D26AAF"/>
    <w:rsid w:val="00D26DC6"/>
    <w:rsid w:val="00D27060"/>
    <w:rsid w:val="00D277B1"/>
    <w:rsid w:val="00D277D9"/>
    <w:rsid w:val="00D27A0F"/>
    <w:rsid w:val="00D27A36"/>
    <w:rsid w:val="00D27A3A"/>
    <w:rsid w:val="00D27BC0"/>
    <w:rsid w:val="00D27EC5"/>
    <w:rsid w:val="00D300A4"/>
    <w:rsid w:val="00D30316"/>
    <w:rsid w:val="00D3068A"/>
    <w:rsid w:val="00D31395"/>
    <w:rsid w:val="00D31AF6"/>
    <w:rsid w:val="00D31B6C"/>
    <w:rsid w:val="00D327AE"/>
    <w:rsid w:val="00D328FF"/>
    <w:rsid w:val="00D32C17"/>
    <w:rsid w:val="00D32DD4"/>
    <w:rsid w:val="00D330BF"/>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066"/>
    <w:rsid w:val="00D367E1"/>
    <w:rsid w:val="00D37483"/>
    <w:rsid w:val="00D37988"/>
    <w:rsid w:val="00D37E38"/>
    <w:rsid w:val="00D407BC"/>
    <w:rsid w:val="00D408AF"/>
    <w:rsid w:val="00D4131D"/>
    <w:rsid w:val="00D41445"/>
    <w:rsid w:val="00D416C5"/>
    <w:rsid w:val="00D41970"/>
    <w:rsid w:val="00D4219A"/>
    <w:rsid w:val="00D42289"/>
    <w:rsid w:val="00D42504"/>
    <w:rsid w:val="00D429F4"/>
    <w:rsid w:val="00D42C32"/>
    <w:rsid w:val="00D437C5"/>
    <w:rsid w:val="00D43E34"/>
    <w:rsid w:val="00D4413B"/>
    <w:rsid w:val="00D4416B"/>
    <w:rsid w:val="00D44493"/>
    <w:rsid w:val="00D451F8"/>
    <w:rsid w:val="00D45543"/>
    <w:rsid w:val="00D46688"/>
    <w:rsid w:val="00D4695F"/>
    <w:rsid w:val="00D46E02"/>
    <w:rsid w:val="00D4713D"/>
    <w:rsid w:val="00D4730E"/>
    <w:rsid w:val="00D47E5A"/>
    <w:rsid w:val="00D50170"/>
    <w:rsid w:val="00D502AF"/>
    <w:rsid w:val="00D51003"/>
    <w:rsid w:val="00D51E1C"/>
    <w:rsid w:val="00D51E70"/>
    <w:rsid w:val="00D51ECE"/>
    <w:rsid w:val="00D52019"/>
    <w:rsid w:val="00D520E9"/>
    <w:rsid w:val="00D528A9"/>
    <w:rsid w:val="00D52B82"/>
    <w:rsid w:val="00D53AD9"/>
    <w:rsid w:val="00D53BB6"/>
    <w:rsid w:val="00D53F68"/>
    <w:rsid w:val="00D54208"/>
    <w:rsid w:val="00D55031"/>
    <w:rsid w:val="00D55107"/>
    <w:rsid w:val="00D551E3"/>
    <w:rsid w:val="00D555AB"/>
    <w:rsid w:val="00D55652"/>
    <w:rsid w:val="00D55ACE"/>
    <w:rsid w:val="00D55BDF"/>
    <w:rsid w:val="00D56089"/>
    <w:rsid w:val="00D5618B"/>
    <w:rsid w:val="00D561A0"/>
    <w:rsid w:val="00D565E1"/>
    <w:rsid w:val="00D567FB"/>
    <w:rsid w:val="00D56BA8"/>
    <w:rsid w:val="00D56E1E"/>
    <w:rsid w:val="00D56FCB"/>
    <w:rsid w:val="00D571FF"/>
    <w:rsid w:val="00D577A5"/>
    <w:rsid w:val="00D57A8E"/>
    <w:rsid w:val="00D57FAF"/>
    <w:rsid w:val="00D60C19"/>
    <w:rsid w:val="00D61082"/>
    <w:rsid w:val="00D610A9"/>
    <w:rsid w:val="00D61102"/>
    <w:rsid w:val="00D6116A"/>
    <w:rsid w:val="00D61357"/>
    <w:rsid w:val="00D613FC"/>
    <w:rsid w:val="00D6153E"/>
    <w:rsid w:val="00D622AF"/>
    <w:rsid w:val="00D62E8F"/>
    <w:rsid w:val="00D62F6D"/>
    <w:rsid w:val="00D630C4"/>
    <w:rsid w:val="00D635E7"/>
    <w:rsid w:val="00D63975"/>
    <w:rsid w:val="00D63B44"/>
    <w:rsid w:val="00D63BBB"/>
    <w:rsid w:val="00D64191"/>
    <w:rsid w:val="00D64725"/>
    <w:rsid w:val="00D6495F"/>
    <w:rsid w:val="00D64B38"/>
    <w:rsid w:val="00D64DC5"/>
    <w:rsid w:val="00D65105"/>
    <w:rsid w:val="00D65810"/>
    <w:rsid w:val="00D666AB"/>
    <w:rsid w:val="00D66ECE"/>
    <w:rsid w:val="00D66FA7"/>
    <w:rsid w:val="00D676E0"/>
    <w:rsid w:val="00D7016C"/>
    <w:rsid w:val="00D701B3"/>
    <w:rsid w:val="00D70585"/>
    <w:rsid w:val="00D706D5"/>
    <w:rsid w:val="00D706DE"/>
    <w:rsid w:val="00D70EC8"/>
    <w:rsid w:val="00D70FB2"/>
    <w:rsid w:val="00D7138E"/>
    <w:rsid w:val="00D72370"/>
    <w:rsid w:val="00D7251A"/>
    <w:rsid w:val="00D72595"/>
    <w:rsid w:val="00D7281B"/>
    <w:rsid w:val="00D72F5E"/>
    <w:rsid w:val="00D7301F"/>
    <w:rsid w:val="00D730CB"/>
    <w:rsid w:val="00D732E0"/>
    <w:rsid w:val="00D73777"/>
    <w:rsid w:val="00D73A9B"/>
    <w:rsid w:val="00D73B5D"/>
    <w:rsid w:val="00D740F0"/>
    <w:rsid w:val="00D7535D"/>
    <w:rsid w:val="00D753FB"/>
    <w:rsid w:val="00D75B73"/>
    <w:rsid w:val="00D765BD"/>
    <w:rsid w:val="00D771B7"/>
    <w:rsid w:val="00D771C8"/>
    <w:rsid w:val="00D7728B"/>
    <w:rsid w:val="00D776D8"/>
    <w:rsid w:val="00D77D65"/>
    <w:rsid w:val="00D80403"/>
    <w:rsid w:val="00D806A1"/>
    <w:rsid w:val="00D80735"/>
    <w:rsid w:val="00D80AC1"/>
    <w:rsid w:val="00D80B49"/>
    <w:rsid w:val="00D80FE5"/>
    <w:rsid w:val="00D80FE8"/>
    <w:rsid w:val="00D81013"/>
    <w:rsid w:val="00D81B99"/>
    <w:rsid w:val="00D8225D"/>
    <w:rsid w:val="00D82738"/>
    <w:rsid w:val="00D8279B"/>
    <w:rsid w:val="00D82BE3"/>
    <w:rsid w:val="00D83106"/>
    <w:rsid w:val="00D83300"/>
    <w:rsid w:val="00D836C9"/>
    <w:rsid w:val="00D8393E"/>
    <w:rsid w:val="00D83D51"/>
    <w:rsid w:val="00D83DF4"/>
    <w:rsid w:val="00D84D27"/>
    <w:rsid w:val="00D84DF0"/>
    <w:rsid w:val="00D85C2E"/>
    <w:rsid w:val="00D86347"/>
    <w:rsid w:val="00D86C81"/>
    <w:rsid w:val="00D86FC9"/>
    <w:rsid w:val="00D875F3"/>
    <w:rsid w:val="00D87EED"/>
    <w:rsid w:val="00D90168"/>
    <w:rsid w:val="00D90750"/>
    <w:rsid w:val="00D90904"/>
    <w:rsid w:val="00D90D4C"/>
    <w:rsid w:val="00D91614"/>
    <w:rsid w:val="00D91CDC"/>
    <w:rsid w:val="00D93D14"/>
    <w:rsid w:val="00D94839"/>
    <w:rsid w:val="00D94D35"/>
    <w:rsid w:val="00D9502C"/>
    <w:rsid w:val="00D95319"/>
    <w:rsid w:val="00D95387"/>
    <w:rsid w:val="00D956F6"/>
    <w:rsid w:val="00D95A54"/>
    <w:rsid w:val="00D95DC6"/>
    <w:rsid w:val="00D95F4C"/>
    <w:rsid w:val="00D9600D"/>
    <w:rsid w:val="00D967C8"/>
    <w:rsid w:val="00D96BA0"/>
    <w:rsid w:val="00D96C6D"/>
    <w:rsid w:val="00D971D1"/>
    <w:rsid w:val="00D97748"/>
    <w:rsid w:val="00D977C7"/>
    <w:rsid w:val="00D97AC0"/>
    <w:rsid w:val="00D97E38"/>
    <w:rsid w:val="00D97E75"/>
    <w:rsid w:val="00D97FDA"/>
    <w:rsid w:val="00DA0339"/>
    <w:rsid w:val="00DA0461"/>
    <w:rsid w:val="00DA04C3"/>
    <w:rsid w:val="00DA04E1"/>
    <w:rsid w:val="00DA0F7D"/>
    <w:rsid w:val="00DA16BF"/>
    <w:rsid w:val="00DA1C87"/>
    <w:rsid w:val="00DA1FD0"/>
    <w:rsid w:val="00DA230D"/>
    <w:rsid w:val="00DA28CD"/>
    <w:rsid w:val="00DA28E5"/>
    <w:rsid w:val="00DA2B22"/>
    <w:rsid w:val="00DA3145"/>
    <w:rsid w:val="00DA32A4"/>
    <w:rsid w:val="00DA3A7C"/>
    <w:rsid w:val="00DA3D16"/>
    <w:rsid w:val="00DA3D57"/>
    <w:rsid w:val="00DA3F4E"/>
    <w:rsid w:val="00DA4143"/>
    <w:rsid w:val="00DA435A"/>
    <w:rsid w:val="00DA446A"/>
    <w:rsid w:val="00DA4508"/>
    <w:rsid w:val="00DA4540"/>
    <w:rsid w:val="00DA4584"/>
    <w:rsid w:val="00DA45E4"/>
    <w:rsid w:val="00DA477D"/>
    <w:rsid w:val="00DA491B"/>
    <w:rsid w:val="00DA501F"/>
    <w:rsid w:val="00DA50D9"/>
    <w:rsid w:val="00DA5650"/>
    <w:rsid w:val="00DA5AAB"/>
    <w:rsid w:val="00DA606D"/>
    <w:rsid w:val="00DA656A"/>
    <w:rsid w:val="00DA6BCC"/>
    <w:rsid w:val="00DA6C1F"/>
    <w:rsid w:val="00DA6E33"/>
    <w:rsid w:val="00DA70DE"/>
    <w:rsid w:val="00DA7252"/>
    <w:rsid w:val="00DA7476"/>
    <w:rsid w:val="00DA763A"/>
    <w:rsid w:val="00DA7D98"/>
    <w:rsid w:val="00DB0255"/>
    <w:rsid w:val="00DB03F6"/>
    <w:rsid w:val="00DB0555"/>
    <w:rsid w:val="00DB0775"/>
    <w:rsid w:val="00DB07E5"/>
    <w:rsid w:val="00DB0A42"/>
    <w:rsid w:val="00DB0D8F"/>
    <w:rsid w:val="00DB0DD0"/>
    <w:rsid w:val="00DB127D"/>
    <w:rsid w:val="00DB1316"/>
    <w:rsid w:val="00DB177A"/>
    <w:rsid w:val="00DB1C73"/>
    <w:rsid w:val="00DB28B3"/>
    <w:rsid w:val="00DB2FDA"/>
    <w:rsid w:val="00DB3273"/>
    <w:rsid w:val="00DB32DE"/>
    <w:rsid w:val="00DB337C"/>
    <w:rsid w:val="00DB3951"/>
    <w:rsid w:val="00DB482C"/>
    <w:rsid w:val="00DB48C4"/>
    <w:rsid w:val="00DB4F6F"/>
    <w:rsid w:val="00DB5049"/>
    <w:rsid w:val="00DB5663"/>
    <w:rsid w:val="00DB603F"/>
    <w:rsid w:val="00DB65F2"/>
    <w:rsid w:val="00DB6695"/>
    <w:rsid w:val="00DB68BF"/>
    <w:rsid w:val="00DB69AF"/>
    <w:rsid w:val="00DB6B22"/>
    <w:rsid w:val="00DB6D22"/>
    <w:rsid w:val="00DB716E"/>
    <w:rsid w:val="00DB7493"/>
    <w:rsid w:val="00DB7ADE"/>
    <w:rsid w:val="00DB7BB9"/>
    <w:rsid w:val="00DB7E94"/>
    <w:rsid w:val="00DC06A5"/>
    <w:rsid w:val="00DC084F"/>
    <w:rsid w:val="00DC0897"/>
    <w:rsid w:val="00DC0E82"/>
    <w:rsid w:val="00DC1123"/>
    <w:rsid w:val="00DC112B"/>
    <w:rsid w:val="00DC1629"/>
    <w:rsid w:val="00DC171A"/>
    <w:rsid w:val="00DC1B9A"/>
    <w:rsid w:val="00DC1BF9"/>
    <w:rsid w:val="00DC1D30"/>
    <w:rsid w:val="00DC1ECE"/>
    <w:rsid w:val="00DC1EFC"/>
    <w:rsid w:val="00DC1FC8"/>
    <w:rsid w:val="00DC1FDF"/>
    <w:rsid w:val="00DC2365"/>
    <w:rsid w:val="00DC23FC"/>
    <w:rsid w:val="00DC263C"/>
    <w:rsid w:val="00DC2EBC"/>
    <w:rsid w:val="00DC2EE2"/>
    <w:rsid w:val="00DC3010"/>
    <w:rsid w:val="00DC35B4"/>
    <w:rsid w:val="00DC35F4"/>
    <w:rsid w:val="00DC3D73"/>
    <w:rsid w:val="00DC44A8"/>
    <w:rsid w:val="00DC453D"/>
    <w:rsid w:val="00DC47D7"/>
    <w:rsid w:val="00DC53B1"/>
    <w:rsid w:val="00DC5A61"/>
    <w:rsid w:val="00DC612A"/>
    <w:rsid w:val="00DC6909"/>
    <w:rsid w:val="00DC6936"/>
    <w:rsid w:val="00DC6E75"/>
    <w:rsid w:val="00DC70D4"/>
    <w:rsid w:val="00DC7984"/>
    <w:rsid w:val="00DD0396"/>
    <w:rsid w:val="00DD0408"/>
    <w:rsid w:val="00DD0ADB"/>
    <w:rsid w:val="00DD0E0B"/>
    <w:rsid w:val="00DD1090"/>
    <w:rsid w:val="00DD146A"/>
    <w:rsid w:val="00DD1FE1"/>
    <w:rsid w:val="00DD2084"/>
    <w:rsid w:val="00DD21DE"/>
    <w:rsid w:val="00DD2702"/>
    <w:rsid w:val="00DD29A6"/>
    <w:rsid w:val="00DD312C"/>
    <w:rsid w:val="00DD3434"/>
    <w:rsid w:val="00DD409D"/>
    <w:rsid w:val="00DD4A0B"/>
    <w:rsid w:val="00DD4E0C"/>
    <w:rsid w:val="00DD5324"/>
    <w:rsid w:val="00DD5521"/>
    <w:rsid w:val="00DD5F4A"/>
    <w:rsid w:val="00DD69C4"/>
    <w:rsid w:val="00DD709D"/>
    <w:rsid w:val="00DD75B8"/>
    <w:rsid w:val="00DE0A36"/>
    <w:rsid w:val="00DE0EB1"/>
    <w:rsid w:val="00DE0EE3"/>
    <w:rsid w:val="00DE0F1B"/>
    <w:rsid w:val="00DE1789"/>
    <w:rsid w:val="00DE1912"/>
    <w:rsid w:val="00DE1C4D"/>
    <w:rsid w:val="00DE1C8B"/>
    <w:rsid w:val="00DE1CB4"/>
    <w:rsid w:val="00DE1E5A"/>
    <w:rsid w:val="00DE2221"/>
    <w:rsid w:val="00DE2308"/>
    <w:rsid w:val="00DE2855"/>
    <w:rsid w:val="00DE285A"/>
    <w:rsid w:val="00DE3559"/>
    <w:rsid w:val="00DE3961"/>
    <w:rsid w:val="00DE4328"/>
    <w:rsid w:val="00DE4330"/>
    <w:rsid w:val="00DE452A"/>
    <w:rsid w:val="00DE4A41"/>
    <w:rsid w:val="00DE4C42"/>
    <w:rsid w:val="00DE4EA0"/>
    <w:rsid w:val="00DE5017"/>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8AE"/>
    <w:rsid w:val="00DF0939"/>
    <w:rsid w:val="00DF09DC"/>
    <w:rsid w:val="00DF0B38"/>
    <w:rsid w:val="00DF0D7A"/>
    <w:rsid w:val="00DF12AB"/>
    <w:rsid w:val="00DF180D"/>
    <w:rsid w:val="00DF191A"/>
    <w:rsid w:val="00DF1AE3"/>
    <w:rsid w:val="00DF1CC6"/>
    <w:rsid w:val="00DF1D4C"/>
    <w:rsid w:val="00DF22B2"/>
    <w:rsid w:val="00DF2441"/>
    <w:rsid w:val="00DF272D"/>
    <w:rsid w:val="00DF32F6"/>
    <w:rsid w:val="00DF345C"/>
    <w:rsid w:val="00DF4252"/>
    <w:rsid w:val="00DF4750"/>
    <w:rsid w:val="00DF4C5D"/>
    <w:rsid w:val="00DF4D16"/>
    <w:rsid w:val="00DF556C"/>
    <w:rsid w:val="00DF5BE8"/>
    <w:rsid w:val="00DF644A"/>
    <w:rsid w:val="00DF64E6"/>
    <w:rsid w:val="00DF6501"/>
    <w:rsid w:val="00DF6BB8"/>
    <w:rsid w:val="00DF7835"/>
    <w:rsid w:val="00E00431"/>
    <w:rsid w:val="00E00EE0"/>
    <w:rsid w:val="00E0187A"/>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A7A"/>
    <w:rsid w:val="00E11BD3"/>
    <w:rsid w:val="00E11FCB"/>
    <w:rsid w:val="00E127C5"/>
    <w:rsid w:val="00E12C28"/>
    <w:rsid w:val="00E1300B"/>
    <w:rsid w:val="00E133A5"/>
    <w:rsid w:val="00E13B15"/>
    <w:rsid w:val="00E13B1D"/>
    <w:rsid w:val="00E13F49"/>
    <w:rsid w:val="00E1502B"/>
    <w:rsid w:val="00E1525E"/>
    <w:rsid w:val="00E159ED"/>
    <w:rsid w:val="00E173AE"/>
    <w:rsid w:val="00E1744F"/>
    <w:rsid w:val="00E20645"/>
    <w:rsid w:val="00E207CC"/>
    <w:rsid w:val="00E21597"/>
    <w:rsid w:val="00E217AF"/>
    <w:rsid w:val="00E21868"/>
    <w:rsid w:val="00E22418"/>
    <w:rsid w:val="00E2256C"/>
    <w:rsid w:val="00E22777"/>
    <w:rsid w:val="00E23059"/>
    <w:rsid w:val="00E2321F"/>
    <w:rsid w:val="00E2355C"/>
    <w:rsid w:val="00E23DAD"/>
    <w:rsid w:val="00E23EA6"/>
    <w:rsid w:val="00E243BE"/>
    <w:rsid w:val="00E24B40"/>
    <w:rsid w:val="00E24E97"/>
    <w:rsid w:val="00E253BE"/>
    <w:rsid w:val="00E2557E"/>
    <w:rsid w:val="00E25C1C"/>
    <w:rsid w:val="00E25C32"/>
    <w:rsid w:val="00E25E92"/>
    <w:rsid w:val="00E26022"/>
    <w:rsid w:val="00E26105"/>
    <w:rsid w:val="00E26215"/>
    <w:rsid w:val="00E2649E"/>
    <w:rsid w:val="00E266BD"/>
    <w:rsid w:val="00E26865"/>
    <w:rsid w:val="00E26C3D"/>
    <w:rsid w:val="00E26F19"/>
    <w:rsid w:val="00E27188"/>
    <w:rsid w:val="00E273E2"/>
    <w:rsid w:val="00E277FD"/>
    <w:rsid w:val="00E27BD4"/>
    <w:rsid w:val="00E3070B"/>
    <w:rsid w:val="00E30A19"/>
    <w:rsid w:val="00E314CF"/>
    <w:rsid w:val="00E31CFE"/>
    <w:rsid w:val="00E31F0A"/>
    <w:rsid w:val="00E327E8"/>
    <w:rsid w:val="00E329D9"/>
    <w:rsid w:val="00E32BFA"/>
    <w:rsid w:val="00E330A9"/>
    <w:rsid w:val="00E33103"/>
    <w:rsid w:val="00E33284"/>
    <w:rsid w:val="00E33E44"/>
    <w:rsid w:val="00E3468B"/>
    <w:rsid w:val="00E34896"/>
    <w:rsid w:val="00E3499D"/>
    <w:rsid w:val="00E349C2"/>
    <w:rsid w:val="00E34D53"/>
    <w:rsid w:val="00E355B1"/>
    <w:rsid w:val="00E3601D"/>
    <w:rsid w:val="00E360FE"/>
    <w:rsid w:val="00E36A9A"/>
    <w:rsid w:val="00E36CE7"/>
    <w:rsid w:val="00E36ED2"/>
    <w:rsid w:val="00E376B7"/>
    <w:rsid w:val="00E37701"/>
    <w:rsid w:val="00E378CD"/>
    <w:rsid w:val="00E37982"/>
    <w:rsid w:val="00E37CAC"/>
    <w:rsid w:val="00E37F98"/>
    <w:rsid w:val="00E401EA"/>
    <w:rsid w:val="00E40603"/>
    <w:rsid w:val="00E407F5"/>
    <w:rsid w:val="00E40E70"/>
    <w:rsid w:val="00E410FF"/>
    <w:rsid w:val="00E413B7"/>
    <w:rsid w:val="00E41591"/>
    <w:rsid w:val="00E4192D"/>
    <w:rsid w:val="00E419B0"/>
    <w:rsid w:val="00E41AA9"/>
    <w:rsid w:val="00E41E36"/>
    <w:rsid w:val="00E42052"/>
    <w:rsid w:val="00E42D17"/>
    <w:rsid w:val="00E438C6"/>
    <w:rsid w:val="00E43932"/>
    <w:rsid w:val="00E44355"/>
    <w:rsid w:val="00E44CEA"/>
    <w:rsid w:val="00E4529F"/>
    <w:rsid w:val="00E455BD"/>
    <w:rsid w:val="00E45C54"/>
    <w:rsid w:val="00E46208"/>
    <w:rsid w:val="00E46773"/>
    <w:rsid w:val="00E46AC5"/>
    <w:rsid w:val="00E46C2F"/>
    <w:rsid w:val="00E46F47"/>
    <w:rsid w:val="00E50027"/>
    <w:rsid w:val="00E50247"/>
    <w:rsid w:val="00E50263"/>
    <w:rsid w:val="00E504F9"/>
    <w:rsid w:val="00E505B8"/>
    <w:rsid w:val="00E50971"/>
    <w:rsid w:val="00E50E22"/>
    <w:rsid w:val="00E513B4"/>
    <w:rsid w:val="00E51A1A"/>
    <w:rsid w:val="00E51CF5"/>
    <w:rsid w:val="00E51D29"/>
    <w:rsid w:val="00E52426"/>
    <w:rsid w:val="00E527A1"/>
    <w:rsid w:val="00E528F7"/>
    <w:rsid w:val="00E52EB8"/>
    <w:rsid w:val="00E53157"/>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76B7"/>
    <w:rsid w:val="00E57819"/>
    <w:rsid w:val="00E57B04"/>
    <w:rsid w:val="00E60472"/>
    <w:rsid w:val="00E60791"/>
    <w:rsid w:val="00E60869"/>
    <w:rsid w:val="00E61266"/>
    <w:rsid w:val="00E613BB"/>
    <w:rsid w:val="00E616B8"/>
    <w:rsid w:val="00E616CB"/>
    <w:rsid w:val="00E61E53"/>
    <w:rsid w:val="00E61EC7"/>
    <w:rsid w:val="00E6241B"/>
    <w:rsid w:val="00E62B51"/>
    <w:rsid w:val="00E63273"/>
    <w:rsid w:val="00E634BD"/>
    <w:rsid w:val="00E63571"/>
    <w:rsid w:val="00E6395B"/>
    <w:rsid w:val="00E63E79"/>
    <w:rsid w:val="00E64473"/>
    <w:rsid w:val="00E64498"/>
    <w:rsid w:val="00E64D5B"/>
    <w:rsid w:val="00E64FD6"/>
    <w:rsid w:val="00E65082"/>
    <w:rsid w:val="00E653CD"/>
    <w:rsid w:val="00E65721"/>
    <w:rsid w:val="00E65A12"/>
    <w:rsid w:val="00E660CB"/>
    <w:rsid w:val="00E66CFE"/>
    <w:rsid w:val="00E670B0"/>
    <w:rsid w:val="00E67150"/>
    <w:rsid w:val="00E674A3"/>
    <w:rsid w:val="00E6773C"/>
    <w:rsid w:val="00E67959"/>
    <w:rsid w:val="00E679DC"/>
    <w:rsid w:val="00E67BCD"/>
    <w:rsid w:val="00E67FDE"/>
    <w:rsid w:val="00E7002C"/>
    <w:rsid w:val="00E700A2"/>
    <w:rsid w:val="00E70EE0"/>
    <w:rsid w:val="00E712ED"/>
    <w:rsid w:val="00E71520"/>
    <w:rsid w:val="00E7174A"/>
    <w:rsid w:val="00E7182D"/>
    <w:rsid w:val="00E719EE"/>
    <w:rsid w:val="00E71B0B"/>
    <w:rsid w:val="00E722F2"/>
    <w:rsid w:val="00E7234B"/>
    <w:rsid w:val="00E72AA7"/>
    <w:rsid w:val="00E72C81"/>
    <w:rsid w:val="00E73614"/>
    <w:rsid w:val="00E73AF3"/>
    <w:rsid w:val="00E73C7A"/>
    <w:rsid w:val="00E74150"/>
    <w:rsid w:val="00E743E3"/>
    <w:rsid w:val="00E747A0"/>
    <w:rsid w:val="00E74B2F"/>
    <w:rsid w:val="00E74CA6"/>
    <w:rsid w:val="00E74CE0"/>
    <w:rsid w:val="00E75378"/>
    <w:rsid w:val="00E758D9"/>
    <w:rsid w:val="00E75A98"/>
    <w:rsid w:val="00E75AD4"/>
    <w:rsid w:val="00E75C37"/>
    <w:rsid w:val="00E75D1D"/>
    <w:rsid w:val="00E76225"/>
    <w:rsid w:val="00E7666F"/>
    <w:rsid w:val="00E766F0"/>
    <w:rsid w:val="00E76A3C"/>
    <w:rsid w:val="00E76B5F"/>
    <w:rsid w:val="00E76C4C"/>
    <w:rsid w:val="00E76C5C"/>
    <w:rsid w:val="00E778C8"/>
    <w:rsid w:val="00E77A51"/>
    <w:rsid w:val="00E77DC4"/>
    <w:rsid w:val="00E801D9"/>
    <w:rsid w:val="00E80357"/>
    <w:rsid w:val="00E80429"/>
    <w:rsid w:val="00E80AAA"/>
    <w:rsid w:val="00E81175"/>
    <w:rsid w:val="00E81EAE"/>
    <w:rsid w:val="00E82CA0"/>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15AA"/>
    <w:rsid w:val="00E91A3E"/>
    <w:rsid w:val="00E91FCA"/>
    <w:rsid w:val="00E92492"/>
    <w:rsid w:val="00E92682"/>
    <w:rsid w:val="00E92851"/>
    <w:rsid w:val="00E92AEB"/>
    <w:rsid w:val="00E92B81"/>
    <w:rsid w:val="00E92D7C"/>
    <w:rsid w:val="00E93334"/>
    <w:rsid w:val="00E9363A"/>
    <w:rsid w:val="00E937B7"/>
    <w:rsid w:val="00E94035"/>
    <w:rsid w:val="00E945AF"/>
    <w:rsid w:val="00E94B34"/>
    <w:rsid w:val="00E94D03"/>
    <w:rsid w:val="00E94DCB"/>
    <w:rsid w:val="00E951A3"/>
    <w:rsid w:val="00E956F5"/>
    <w:rsid w:val="00E95985"/>
    <w:rsid w:val="00E95ACA"/>
    <w:rsid w:val="00E95CE1"/>
    <w:rsid w:val="00E95F0F"/>
    <w:rsid w:val="00E95F3C"/>
    <w:rsid w:val="00E95FCB"/>
    <w:rsid w:val="00E9653A"/>
    <w:rsid w:val="00E9657E"/>
    <w:rsid w:val="00E96870"/>
    <w:rsid w:val="00E96985"/>
    <w:rsid w:val="00E96A1A"/>
    <w:rsid w:val="00E96DBD"/>
    <w:rsid w:val="00E970BF"/>
    <w:rsid w:val="00EA0264"/>
    <w:rsid w:val="00EA04C1"/>
    <w:rsid w:val="00EA0978"/>
    <w:rsid w:val="00EA0B10"/>
    <w:rsid w:val="00EA1565"/>
    <w:rsid w:val="00EA1873"/>
    <w:rsid w:val="00EA19F3"/>
    <w:rsid w:val="00EA2D64"/>
    <w:rsid w:val="00EA2DCA"/>
    <w:rsid w:val="00EA3BC3"/>
    <w:rsid w:val="00EA49AE"/>
    <w:rsid w:val="00EA4D31"/>
    <w:rsid w:val="00EA50C2"/>
    <w:rsid w:val="00EA519B"/>
    <w:rsid w:val="00EA55E0"/>
    <w:rsid w:val="00EA5AF4"/>
    <w:rsid w:val="00EA5B0C"/>
    <w:rsid w:val="00EA5E1F"/>
    <w:rsid w:val="00EA6698"/>
    <w:rsid w:val="00EA69F4"/>
    <w:rsid w:val="00EA7022"/>
    <w:rsid w:val="00EA71B4"/>
    <w:rsid w:val="00EA73DA"/>
    <w:rsid w:val="00EA7EE2"/>
    <w:rsid w:val="00EB0061"/>
    <w:rsid w:val="00EB023B"/>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95"/>
    <w:rsid w:val="00EB48D4"/>
    <w:rsid w:val="00EB4D4D"/>
    <w:rsid w:val="00EB562E"/>
    <w:rsid w:val="00EB5703"/>
    <w:rsid w:val="00EB5CAC"/>
    <w:rsid w:val="00EB640A"/>
    <w:rsid w:val="00EB6452"/>
    <w:rsid w:val="00EB668C"/>
    <w:rsid w:val="00EB6ADC"/>
    <w:rsid w:val="00EB6BAF"/>
    <w:rsid w:val="00EB6C06"/>
    <w:rsid w:val="00EB7165"/>
    <w:rsid w:val="00EB7428"/>
    <w:rsid w:val="00EB78B5"/>
    <w:rsid w:val="00EC06DB"/>
    <w:rsid w:val="00EC0ADE"/>
    <w:rsid w:val="00EC0B04"/>
    <w:rsid w:val="00EC0CDA"/>
    <w:rsid w:val="00EC1034"/>
    <w:rsid w:val="00EC106E"/>
    <w:rsid w:val="00EC14D4"/>
    <w:rsid w:val="00EC1675"/>
    <w:rsid w:val="00EC16E2"/>
    <w:rsid w:val="00EC19C8"/>
    <w:rsid w:val="00EC24DD"/>
    <w:rsid w:val="00EC2D77"/>
    <w:rsid w:val="00EC2E52"/>
    <w:rsid w:val="00EC309D"/>
    <w:rsid w:val="00EC32EF"/>
    <w:rsid w:val="00EC35A8"/>
    <w:rsid w:val="00EC3A80"/>
    <w:rsid w:val="00EC4291"/>
    <w:rsid w:val="00EC499E"/>
    <w:rsid w:val="00EC5092"/>
    <w:rsid w:val="00EC63D9"/>
    <w:rsid w:val="00EC6D69"/>
    <w:rsid w:val="00EC73B8"/>
    <w:rsid w:val="00EC7689"/>
    <w:rsid w:val="00EC7EAC"/>
    <w:rsid w:val="00EC7EBB"/>
    <w:rsid w:val="00ED0271"/>
    <w:rsid w:val="00ED06E8"/>
    <w:rsid w:val="00ED093C"/>
    <w:rsid w:val="00ED0B11"/>
    <w:rsid w:val="00ED0F6C"/>
    <w:rsid w:val="00ED0FBC"/>
    <w:rsid w:val="00ED11F8"/>
    <w:rsid w:val="00ED15E1"/>
    <w:rsid w:val="00ED1795"/>
    <w:rsid w:val="00ED18B8"/>
    <w:rsid w:val="00ED192D"/>
    <w:rsid w:val="00ED1964"/>
    <w:rsid w:val="00ED1B7A"/>
    <w:rsid w:val="00ED1E28"/>
    <w:rsid w:val="00ED23CE"/>
    <w:rsid w:val="00ED23D8"/>
    <w:rsid w:val="00ED2552"/>
    <w:rsid w:val="00ED25CD"/>
    <w:rsid w:val="00ED2F0C"/>
    <w:rsid w:val="00ED36B4"/>
    <w:rsid w:val="00ED3AD6"/>
    <w:rsid w:val="00ED4382"/>
    <w:rsid w:val="00ED43A8"/>
    <w:rsid w:val="00ED4489"/>
    <w:rsid w:val="00ED4650"/>
    <w:rsid w:val="00ED48F1"/>
    <w:rsid w:val="00ED4EE0"/>
    <w:rsid w:val="00ED56C1"/>
    <w:rsid w:val="00ED5AF2"/>
    <w:rsid w:val="00ED5B00"/>
    <w:rsid w:val="00ED5DAC"/>
    <w:rsid w:val="00ED6122"/>
    <w:rsid w:val="00ED614B"/>
    <w:rsid w:val="00ED64E3"/>
    <w:rsid w:val="00ED683A"/>
    <w:rsid w:val="00ED695C"/>
    <w:rsid w:val="00ED69FE"/>
    <w:rsid w:val="00EE0287"/>
    <w:rsid w:val="00EE0A38"/>
    <w:rsid w:val="00EE1234"/>
    <w:rsid w:val="00EE13CF"/>
    <w:rsid w:val="00EE150F"/>
    <w:rsid w:val="00EE188B"/>
    <w:rsid w:val="00EE18EA"/>
    <w:rsid w:val="00EE1B7B"/>
    <w:rsid w:val="00EE1DEA"/>
    <w:rsid w:val="00EE24D0"/>
    <w:rsid w:val="00EE2A21"/>
    <w:rsid w:val="00EE2C44"/>
    <w:rsid w:val="00EE3298"/>
    <w:rsid w:val="00EE32B2"/>
    <w:rsid w:val="00EE35FD"/>
    <w:rsid w:val="00EE3680"/>
    <w:rsid w:val="00EE3C26"/>
    <w:rsid w:val="00EE445B"/>
    <w:rsid w:val="00EE4F50"/>
    <w:rsid w:val="00EE55E1"/>
    <w:rsid w:val="00EE56C1"/>
    <w:rsid w:val="00EE5809"/>
    <w:rsid w:val="00EE5FA9"/>
    <w:rsid w:val="00EE6176"/>
    <w:rsid w:val="00EE6229"/>
    <w:rsid w:val="00EE67B0"/>
    <w:rsid w:val="00EF0372"/>
    <w:rsid w:val="00EF0B6C"/>
    <w:rsid w:val="00EF0C8D"/>
    <w:rsid w:val="00EF0DDC"/>
    <w:rsid w:val="00EF0EC1"/>
    <w:rsid w:val="00EF0FF3"/>
    <w:rsid w:val="00EF1AC2"/>
    <w:rsid w:val="00EF1F40"/>
    <w:rsid w:val="00EF220B"/>
    <w:rsid w:val="00EF2470"/>
    <w:rsid w:val="00EF2CF8"/>
    <w:rsid w:val="00EF2FF1"/>
    <w:rsid w:val="00EF302E"/>
    <w:rsid w:val="00EF314B"/>
    <w:rsid w:val="00EF3202"/>
    <w:rsid w:val="00EF35E7"/>
    <w:rsid w:val="00EF3649"/>
    <w:rsid w:val="00EF380D"/>
    <w:rsid w:val="00EF4158"/>
    <w:rsid w:val="00EF43F8"/>
    <w:rsid w:val="00EF4665"/>
    <w:rsid w:val="00EF505B"/>
    <w:rsid w:val="00EF5A09"/>
    <w:rsid w:val="00EF5AA2"/>
    <w:rsid w:val="00EF5B09"/>
    <w:rsid w:val="00EF5FBF"/>
    <w:rsid w:val="00EF5FC9"/>
    <w:rsid w:val="00EF6069"/>
    <w:rsid w:val="00EF615F"/>
    <w:rsid w:val="00EF61C8"/>
    <w:rsid w:val="00EF62A7"/>
    <w:rsid w:val="00EF6629"/>
    <w:rsid w:val="00EF66DB"/>
    <w:rsid w:val="00EF6B6F"/>
    <w:rsid w:val="00EF7149"/>
    <w:rsid w:val="00EF7C83"/>
    <w:rsid w:val="00F00280"/>
    <w:rsid w:val="00F002D0"/>
    <w:rsid w:val="00F006D3"/>
    <w:rsid w:val="00F007E7"/>
    <w:rsid w:val="00F00879"/>
    <w:rsid w:val="00F00CF3"/>
    <w:rsid w:val="00F00D5F"/>
    <w:rsid w:val="00F02022"/>
    <w:rsid w:val="00F020A5"/>
    <w:rsid w:val="00F021E4"/>
    <w:rsid w:val="00F023D7"/>
    <w:rsid w:val="00F028F1"/>
    <w:rsid w:val="00F02D1E"/>
    <w:rsid w:val="00F0315E"/>
    <w:rsid w:val="00F03D1B"/>
    <w:rsid w:val="00F03DB1"/>
    <w:rsid w:val="00F03FAE"/>
    <w:rsid w:val="00F042B3"/>
    <w:rsid w:val="00F05182"/>
    <w:rsid w:val="00F052B7"/>
    <w:rsid w:val="00F05506"/>
    <w:rsid w:val="00F058B1"/>
    <w:rsid w:val="00F05BD3"/>
    <w:rsid w:val="00F064F7"/>
    <w:rsid w:val="00F067E2"/>
    <w:rsid w:val="00F06934"/>
    <w:rsid w:val="00F069FB"/>
    <w:rsid w:val="00F10367"/>
    <w:rsid w:val="00F1058A"/>
    <w:rsid w:val="00F10779"/>
    <w:rsid w:val="00F10C01"/>
    <w:rsid w:val="00F10D6C"/>
    <w:rsid w:val="00F11075"/>
    <w:rsid w:val="00F11104"/>
    <w:rsid w:val="00F112E2"/>
    <w:rsid w:val="00F1138A"/>
    <w:rsid w:val="00F11498"/>
    <w:rsid w:val="00F1247F"/>
    <w:rsid w:val="00F12A3E"/>
    <w:rsid w:val="00F12EDD"/>
    <w:rsid w:val="00F13517"/>
    <w:rsid w:val="00F1353D"/>
    <w:rsid w:val="00F1363A"/>
    <w:rsid w:val="00F13AA0"/>
    <w:rsid w:val="00F13B5A"/>
    <w:rsid w:val="00F145B3"/>
    <w:rsid w:val="00F1486D"/>
    <w:rsid w:val="00F15051"/>
    <w:rsid w:val="00F15357"/>
    <w:rsid w:val="00F153BE"/>
    <w:rsid w:val="00F156DA"/>
    <w:rsid w:val="00F15C9F"/>
    <w:rsid w:val="00F15DDF"/>
    <w:rsid w:val="00F15F5E"/>
    <w:rsid w:val="00F16395"/>
    <w:rsid w:val="00F163FA"/>
    <w:rsid w:val="00F1646E"/>
    <w:rsid w:val="00F16635"/>
    <w:rsid w:val="00F167C8"/>
    <w:rsid w:val="00F168D8"/>
    <w:rsid w:val="00F169DE"/>
    <w:rsid w:val="00F16A2C"/>
    <w:rsid w:val="00F17103"/>
    <w:rsid w:val="00F17230"/>
    <w:rsid w:val="00F173B7"/>
    <w:rsid w:val="00F179C4"/>
    <w:rsid w:val="00F17A15"/>
    <w:rsid w:val="00F17A5D"/>
    <w:rsid w:val="00F209AC"/>
    <w:rsid w:val="00F21403"/>
    <w:rsid w:val="00F21437"/>
    <w:rsid w:val="00F21531"/>
    <w:rsid w:val="00F21A7E"/>
    <w:rsid w:val="00F21E1C"/>
    <w:rsid w:val="00F21FF0"/>
    <w:rsid w:val="00F227B6"/>
    <w:rsid w:val="00F227D0"/>
    <w:rsid w:val="00F23078"/>
    <w:rsid w:val="00F236DB"/>
    <w:rsid w:val="00F23885"/>
    <w:rsid w:val="00F23888"/>
    <w:rsid w:val="00F23D8C"/>
    <w:rsid w:val="00F23EF4"/>
    <w:rsid w:val="00F23EFE"/>
    <w:rsid w:val="00F23FFB"/>
    <w:rsid w:val="00F24724"/>
    <w:rsid w:val="00F25264"/>
    <w:rsid w:val="00F2530B"/>
    <w:rsid w:val="00F2579D"/>
    <w:rsid w:val="00F2610D"/>
    <w:rsid w:val="00F2625B"/>
    <w:rsid w:val="00F26274"/>
    <w:rsid w:val="00F2659E"/>
    <w:rsid w:val="00F26623"/>
    <w:rsid w:val="00F26F20"/>
    <w:rsid w:val="00F27242"/>
    <w:rsid w:val="00F2751E"/>
    <w:rsid w:val="00F2780A"/>
    <w:rsid w:val="00F278CD"/>
    <w:rsid w:val="00F30221"/>
    <w:rsid w:val="00F30371"/>
    <w:rsid w:val="00F307CF"/>
    <w:rsid w:val="00F30C87"/>
    <w:rsid w:val="00F31063"/>
    <w:rsid w:val="00F312E5"/>
    <w:rsid w:val="00F314FD"/>
    <w:rsid w:val="00F3160C"/>
    <w:rsid w:val="00F31A0B"/>
    <w:rsid w:val="00F31AC1"/>
    <w:rsid w:val="00F31C34"/>
    <w:rsid w:val="00F31FC0"/>
    <w:rsid w:val="00F3244A"/>
    <w:rsid w:val="00F32460"/>
    <w:rsid w:val="00F3251C"/>
    <w:rsid w:val="00F32661"/>
    <w:rsid w:val="00F32C69"/>
    <w:rsid w:val="00F32CF0"/>
    <w:rsid w:val="00F32F1C"/>
    <w:rsid w:val="00F33008"/>
    <w:rsid w:val="00F33984"/>
    <w:rsid w:val="00F33991"/>
    <w:rsid w:val="00F33A5E"/>
    <w:rsid w:val="00F33E91"/>
    <w:rsid w:val="00F340EE"/>
    <w:rsid w:val="00F344B7"/>
    <w:rsid w:val="00F346CA"/>
    <w:rsid w:val="00F34ADC"/>
    <w:rsid w:val="00F34BB0"/>
    <w:rsid w:val="00F3536A"/>
    <w:rsid w:val="00F358BC"/>
    <w:rsid w:val="00F35A2C"/>
    <w:rsid w:val="00F35C6D"/>
    <w:rsid w:val="00F36401"/>
    <w:rsid w:val="00F3653E"/>
    <w:rsid w:val="00F36C11"/>
    <w:rsid w:val="00F36F86"/>
    <w:rsid w:val="00F37156"/>
    <w:rsid w:val="00F371B5"/>
    <w:rsid w:val="00F3793A"/>
    <w:rsid w:val="00F37C85"/>
    <w:rsid w:val="00F37CC0"/>
    <w:rsid w:val="00F402A1"/>
    <w:rsid w:val="00F40B72"/>
    <w:rsid w:val="00F40C59"/>
    <w:rsid w:val="00F40EA4"/>
    <w:rsid w:val="00F419F3"/>
    <w:rsid w:val="00F41A13"/>
    <w:rsid w:val="00F41DCB"/>
    <w:rsid w:val="00F42318"/>
    <w:rsid w:val="00F42A56"/>
    <w:rsid w:val="00F431CF"/>
    <w:rsid w:val="00F435E0"/>
    <w:rsid w:val="00F43725"/>
    <w:rsid w:val="00F43ED7"/>
    <w:rsid w:val="00F44010"/>
    <w:rsid w:val="00F44033"/>
    <w:rsid w:val="00F44606"/>
    <w:rsid w:val="00F4486B"/>
    <w:rsid w:val="00F44C35"/>
    <w:rsid w:val="00F44ED2"/>
    <w:rsid w:val="00F45AA1"/>
    <w:rsid w:val="00F45ECC"/>
    <w:rsid w:val="00F463E6"/>
    <w:rsid w:val="00F46635"/>
    <w:rsid w:val="00F47240"/>
    <w:rsid w:val="00F472B4"/>
    <w:rsid w:val="00F47964"/>
    <w:rsid w:val="00F47B7A"/>
    <w:rsid w:val="00F50260"/>
    <w:rsid w:val="00F503D4"/>
    <w:rsid w:val="00F504F8"/>
    <w:rsid w:val="00F50922"/>
    <w:rsid w:val="00F50936"/>
    <w:rsid w:val="00F50C9B"/>
    <w:rsid w:val="00F50EBF"/>
    <w:rsid w:val="00F51522"/>
    <w:rsid w:val="00F5191C"/>
    <w:rsid w:val="00F51943"/>
    <w:rsid w:val="00F51B3C"/>
    <w:rsid w:val="00F51D25"/>
    <w:rsid w:val="00F52819"/>
    <w:rsid w:val="00F549D5"/>
    <w:rsid w:val="00F54CB2"/>
    <w:rsid w:val="00F5512E"/>
    <w:rsid w:val="00F552A2"/>
    <w:rsid w:val="00F556AD"/>
    <w:rsid w:val="00F55AE5"/>
    <w:rsid w:val="00F55B1C"/>
    <w:rsid w:val="00F56419"/>
    <w:rsid w:val="00F56785"/>
    <w:rsid w:val="00F56E64"/>
    <w:rsid w:val="00F573AA"/>
    <w:rsid w:val="00F57701"/>
    <w:rsid w:val="00F577A1"/>
    <w:rsid w:val="00F57CAA"/>
    <w:rsid w:val="00F60765"/>
    <w:rsid w:val="00F60939"/>
    <w:rsid w:val="00F6126C"/>
    <w:rsid w:val="00F61393"/>
    <w:rsid w:val="00F6144D"/>
    <w:rsid w:val="00F616A7"/>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912"/>
    <w:rsid w:val="00F64DAF"/>
    <w:rsid w:val="00F655D4"/>
    <w:rsid w:val="00F65B81"/>
    <w:rsid w:val="00F65E8B"/>
    <w:rsid w:val="00F65F05"/>
    <w:rsid w:val="00F65FB5"/>
    <w:rsid w:val="00F66389"/>
    <w:rsid w:val="00F6680B"/>
    <w:rsid w:val="00F66F4D"/>
    <w:rsid w:val="00F672C8"/>
    <w:rsid w:val="00F67EA9"/>
    <w:rsid w:val="00F67F08"/>
    <w:rsid w:val="00F703CB"/>
    <w:rsid w:val="00F7142A"/>
    <w:rsid w:val="00F71D0D"/>
    <w:rsid w:val="00F71EAB"/>
    <w:rsid w:val="00F726E8"/>
    <w:rsid w:val="00F72772"/>
    <w:rsid w:val="00F735BC"/>
    <w:rsid w:val="00F73ADC"/>
    <w:rsid w:val="00F73EDE"/>
    <w:rsid w:val="00F74077"/>
    <w:rsid w:val="00F742B9"/>
    <w:rsid w:val="00F74654"/>
    <w:rsid w:val="00F74A43"/>
    <w:rsid w:val="00F74D44"/>
    <w:rsid w:val="00F74DC1"/>
    <w:rsid w:val="00F754AA"/>
    <w:rsid w:val="00F75537"/>
    <w:rsid w:val="00F7614C"/>
    <w:rsid w:val="00F7625E"/>
    <w:rsid w:val="00F76527"/>
    <w:rsid w:val="00F76A35"/>
    <w:rsid w:val="00F76C32"/>
    <w:rsid w:val="00F77123"/>
    <w:rsid w:val="00F77533"/>
    <w:rsid w:val="00F77540"/>
    <w:rsid w:val="00F8008E"/>
    <w:rsid w:val="00F8050C"/>
    <w:rsid w:val="00F806E3"/>
    <w:rsid w:val="00F80F86"/>
    <w:rsid w:val="00F811DB"/>
    <w:rsid w:val="00F818FF"/>
    <w:rsid w:val="00F81AF1"/>
    <w:rsid w:val="00F81CD7"/>
    <w:rsid w:val="00F81FD5"/>
    <w:rsid w:val="00F8236C"/>
    <w:rsid w:val="00F82975"/>
    <w:rsid w:val="00F833F3"/>
    <w:rsid w:val="00F83C93"/>
    <w:rsid w:val="00F8426C"/>
    <w:rsid w:val="00F84280"/>
    <w:rsid w:val="00F84298"/>
    <w:rsid w:val="00F84786"/>
    <w:rsid w:val="00F84B11"/>
    <w:rsid w:val="00F8537B"/>
    <w:rsid w:val="00F855DF"/>
    <w:rsid w:val="00F85A6E"/>
    <w:rsid w:val="00F86064"/>
    <w:rsid w:val="00F86746"/>
    <w:rsid w:val="00F8706C"/>
    <w:rsid w:val="00F872AA"/>
    <w:rsid w:val="00F87414"/>
    <w:rsid w:val="00F8753D"/>
    <w:rsid w:val="00F877F7"/>
    <w:rsid w:val="00F87C31"/>
    <w:rsid w:val="00F87E3E"/>
    <w:rsid w:val="00F91292"/>
    <w:rsid w:val="00F9133B"/>
    <w:rsid w:val="00F913A5"/>
    <w:rsid w:val="00F9233A"/>
    <w:rsid w:val="00F9276E"/>
    <w:rsid w:val="00F9383D"/>
    <w:rsid w:val="00F93F88"/>
    <w:rsid w:val="00F94BCD"/>
    <w:rsid w:val="00F956FE"/>
    <w:rsid w:val="00F9588D"/>
    <w:rsid w:val="00F95A7E"/>
    <w:rsid w:val="00F95AD0"/>
    <w:rsid w:val="00F95EA5"/>
    <w:rsid w:val="00F960A9"/>
    <w:rsid w:val="00F9626A"/>
    <w:rsid w:val="00F96BCB"/>
    <w:rsid w:val="00F96FCB"/>
    <w:rsid w:val="00F9777D"/>
    <w:rsid w:val="00F97BEA"/>
    <w:rsid w:val="00FA0849"/>
    <w:rsid w:val="00FA116D"/>
    <w:rsid w:val="00FA117B"/>
    <w:rsid w:val="00FA15E5"/>
    <w:rsid w:val="00FA1FBF"/>
    <w:rsid w:val="00FA2A18"/>
    <w:rsid w:val="00FA2C99"/>
    <w:rsid w:val="00FA2E90"/>
    <w:rsid w:val="00FA3370"/>
    <w:rsid w:val="00FA33A4"/>
    <w:rsid w:val="00FA35DC"/>
    <w:rsid w:val="00FA391E"/>
    <w:rsid w:val="00FA395E"/>
    <w:rsid w:val="00FA3A29"/>
    <w:rsid w:val="00FA3CBF"/>
    <w:rsid w:val="00FA3FD3"/>
    <w:rsid w:val="00FA4140"/>
    <w:rsid w:val="00FA4771"/>
    <w:rsid w:val="00FA4A92"/>
    <w:rsid w:val="00FA5415"/>
    <w:rsid w:val="00FA553F"/>
    <w:rsid w:val="00FA63D4"/>
    <w:rsid w:val="00FA6AD7"/>
    <w:rsid w:val="00FA6FCB"/>
    <w:rsid w:val="00FA7503"/>
    <w:rsid w:val="00FA7558"/>
    <w:rsid w:val="00FA7710"/>
    <w:rsid w:val="00FA7835"/>
    <w:rsid w:val="00FB04B3"/>
    <w:rsid w:val="00FB09E0"/>
    <w:rsid w:val="00FB0C8E"/>
    <w:rsid w:val="00FB0FE8"/>
    <w:rsid w:val="00FB19DB"/>
    <w:rsid w:val="00FB1DE2"/>
    <w:rsid w:val="00FB23F1"/>
    <w:rsid w:val="00FB249A"/>
    <w:rsid w:val="00FB275A"/>
    <w:rsid w:val="00FB2E88"/>
    <w:rsid w:val="00FB3163"/>
    <w:rsid w:val="00FB31C4"/>
    <w:rsid w:val="00FB3350"/>
    <w:rsid w:val="00FB33E4"/>
    <w:rsid w:val="00FB363F"/>
    <w:rsid w:val="00FB3F76"/>
    <w:rsid w:val="00FB446F"/>
    <w:rsid w:val="00FB44CA"/>
    <w:rsid w:val="00FB5092"/>
    <w:rsid w:val="00FB50B8"/>
    <w:rsid w:val="00FB642D"/>
    <w:rsid w:val="00FB664F"/>
    <w:rsid w:val="00FB669E"/>
    <w:rsid w:val="00FB6AE7"/>
    <w:rsid w:val="00FB7041"/>
    <w:rsid w:val="00FB72C3"/>
    <w:rsid w:val="00FB7603"/>
    <w:rsid w:val="00FB769D"/>
    <w:rsid w:val="00FB7A1D"/>
    <w:rsid w:val="00FB7AD8"/>
    <w:rsid w:val="00FB7FAB"/>
    <w:rsid w:val="00FC0ACB"/>
    <w:rsid w:val="00FC1CFD"/>
    <w:rsid w:val="00FC20DC"/>
    <w:rsid w:val="00FC23D7"/>
    <w:rsid w:val="00FC263F"/>
    <w:rsid w:val="00FC28FC"/>
    <w:rsid w:val="00FC2EDF"/>
    <w:rsid w:val="00FC336E"/>
    <w:rsid w:val="00FC33BA"/>
    <w:rsid w:val="00FC3788"/>
    <w:rsid w:val="00FC4B9D"/>
    <w:rsid w:val="00FC4C64"/>
    <w:rsid w:val="00FC4F21"/>
    <w:rsid w:val="00FC4FF2"/>
    <w:rsid w:val="00FC50D5"/>
    <w:rsid w:val="00FC5166"/>
    <w:rsid w:val="00FC52E5"/>
    <w:rsid w:val="00FC5716"/>
    <w:rsid w:val="00FC616E"/>
    <w:rsid w:val="00FC6556"/>
    <w:rsid w:val="00FC6CE3"/>
    <w:rsid w:val="00FC7427"/>
    <w:rsid w:val="00FD0B10"/>
    <w:rsid w:val="00FD0B96"/>
    <w:rsid w:val="00FD11AA"/>
    <w:rsid w:val="00FD193D"/>
    <w:rsid w:val="00FD2029"/>
    <w:rsid w:val="00FD291C"/>
    <w:rsid w:val="00FD2FA3"/>
    <w:rsid w:val="00FD3006"/>
    <w:rsid w:val="00FD3078"/>
    <w:rsid w:val="00FD3DC2"/>
    <w:rsid w:val="00FD41E3"/>
    <w:rsid w:val="00FD44CE"/>
    <w:rsid w:val="00FD5092"/>
    <w:rsid w:val="00FD5148"/>
    <w:rsid w:val="00FD5337"/>
    <w:rsid w:val="00FD5A4C"/>
    <w:rsid w:val="00FD5A63"/>
    <w:rsid w:val="00FD5E2E"/>
    <w:rsid w:val="00FD5EBD"/>
    <w:rsid w:val="00FD6188"/>
    <w:rsid w:val="00FD6193"/>
    <w:rsid w:val="00FD686B"/>
    <w:rsid w:val="00FD68F7"/>
    <w:rsid w:val="00FD698D"/>
    <w:rsid w:val="00FD6AF0"/>
    <w:rsid w:val="00FD6D59"/>
    <w:rsid w:val="00FD70A8"/>
    <w:rsid w:val="00FD710E"/>
    <w:rsid w:val="00FD7792"/>
    <w:rsid w:val="00FD799E"/>
    <w:rsid w:val="00FE0406"/>
    <w:rsid w:val="00FE0483"/>
    <w:rsid w:val="00FE04AD"/>
    <w:rsid w:val="00FE052F"/>
    <w:rsid w:val="00FE0B74"/>
    <w:rsid w:val="00FE1148"/>
    <w:rsid w:val="00FE1512"/>
    <w:rsid w:val="00FE23B5"/>
    <w:rsid w:val="00FE242D"/>
    <w:rsid w:val="00FE29B4"/>
    <w:rsid w:val="00FE2A95"/>
    <w:rsid w:val="00FE2C48"/>
    <w:rsid w:val="00FE31B6"/>
    <w:rsid w:val="00FE3AB5"/>
    <w:rsid w:val="00FE3BD1"/>
    <w:rsid w:val="00FE3E1A"/>
    <w:rsid w:val="00FE406F"/>
    <w:rsid w:val="00FE4354"/>
    <w:rsid w:val="00FE43D7"/>
    <w:rsid w:val="00FE4889"/>
    <w:rsid w:val="00FE51E0"/>
    <w:rsid w:val="00FE58CA"/>
    <w:rsid w:val="00FE5ABB"/>
    <w:rsid w:val="00FE643E"/>
    <w:rsid w:val="00FE6A55"/>
    <w:rsid w:val="00FE6B33"/>
    <w:rsid w:val="00FE7DC9"/>
    <w:rsid w:val="00FE7EFF"/>
    <w:rsid w:val="00FE7FC1"/>
    <w:rsid w:val="00FF039E"/>
    <w:rsid w:val="00FF059E"/>
    <w:rsid w:val="00FF090E"/>
    <w:rsid w:val="00FF09E4"/>
    <w:rsid w:val="00FF0E00"/>
    <w:rsid w:val="00FF0F4E"/>
    <w:rsid w:val="00FF1295"/>
    <w:rsid w:val="00FF15E5"/>
    <w:rsid w:val="00FF18FD"/>
    <w:rsid w:val="00FF21DF"/>
    <w:rsid w:val="00FF2284"/>
    <w:rsid w:val="00FF2827"/>
    <w:rsid w:val="00FF2D89"/>
    <w:rsid w:val="00FF30C3"/>
    <w:rsid w:val="00FF3185"/>
    <w:rsid w:val="00FF31EC"/>
    <w:rsid w:val="00FF3528"/>
    <w:rsid w:val="00FF39FA"/>
    <w:rsid w:val="00FF3A02"/>
    <w:rsid w:val="00FF3C54"/>
    <w:rsid w:val="00FF41D5"/>
    <w:rsid w:val="00FF45E8"/>
    <w:rsid w:val="00FF47B5"/>
    <w:rsid w:val="00FF49B9"/>
    <w:rsid w:val="00FF4B7E"/>
    <w:rsid w:val="00FF4F51"/>
    <w:rsid w:val="00FF520A"/>
    <w:rsid w:val="00FF55D8"/>
    <w:rsid w:val="00FF5ECE"/>
    <w:rsid w:val="00FF6475"/>
    <w:rsid w:val="00FF66B6"/>
    <w:rsid w:val="00FF6CAD"/>
    <w:rsid w:val="00FF71FF"/>
    <w:rsid w:val="00FF756A"/>
    <w:rsid w:val="00FF7855"/>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EEDFD1"/>
  <w15:docId w15:val="{254D8077-370E-4CC5-9CEE-BC17FA5D5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3"/>
    <w:rsid w:val="00DB07E5"/>
    <w:pPr>
      <w:snapToGrid w:val="0"/>
    </w:pPr>
  </w:style>
  <w:style w:type="character" w:customStyle="1" w:styleId="Char3">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paragraph" w:customStyle="1" w:styleId="2222">
    <w:name w:val="스타일 스타일 스타일 스타일 양쪽 첫 줄:  2 글자 + 첫 줄:  2 글자 + 첫 줄:  2 글자 + 첫 줄:  2..."/>
    <w:basedOn w:val="a"/>
    <w:link w:val="2222Char"/>
    <w:rsid w:val="0048228C"/>
    <w:pPr>
      <w:overflowPunct/>
      <w:autoSpaceDE/>
      <w:autoSpaceDN/>
      <w:adjustRightInd/>
      <w:spacing w:line="336" w:lineRule="auto"/>
      <w:ind w:firstLineChars="200" w:firstLine="200"/>
      <w:jc w:val="both"/>
      <w:textAlignment w:val="auto"/>
    </w:pPr>
    <w:rPr>
      <w:rFonts w:eastAsia="맑은 고딕" w:cs="바탕"/>
      <w:lang w:eastAsia="en-US"/>
    </w:rPr>
  </w:style>
  <w:style w:type="character" w:customStyle="1" w:styleId="2222Char">
    <w:name w:val="스타일 스타일 스타일 스타일 양쪽 첫 줄:  2 글자 + 첫 줄:  2 글자 + 첫 줄:  2 글자 + 첫 줄:  2... Char"/>
    <w:basedOn w:val="a0"/>
    <w:link w:val="2222"/>
    <w:rsid w:val="0048228C"/>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14590137">
      <w:bodyDiv w:val="1"/>
      <w:marLeft w:val="0"/>
      <w:marRight w:val="0"/>
      <w:marTop w:val="0"/>
      <w:marBottom w:val="0"/>
      <w:divBdr>
        <w:top w:val="none" w:sz="0" w:space="0" w:color="auto"/>
        <w:left w:val="none" w:sz="0" w:space="0" w:color="auto"/>
        <w:bottom w:val="none" w:sz="0" w:space="0" w:color="auto"/>
        <w:right w:val="none" w:sz="0" w:space="0" w:color="auto"/>
      </w:divBdr>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08313753">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72117-C118-4091-AAE8-89DBF58C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44</TotalTime>
  <Pages>9</Pages>
  <Words>2053</Words>
  <Characters>11706</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13732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장민/선행무선기술Lab.(IM)/Senior Engineer/삼성전자</cp:lastModifiedBy>
  <cp:revision>23</cp:revision>
  <cp:lastPrinted>2015-04-13T11:37:00Z</cp:lastPrinted>
  <dcterms:created xsi:type="dcterms:W3CDTF">2017-08-17T05:47:00Z</dcterms:created>
  <dcterms:modified xsi:type="dcterms:W3CDTF">2017-08-23T12:56:00Z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