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5C7C" w:rsidRPr="002D49B6" w:rsidRDefault="007F5C7C" w:rsidP="007F5C7C">
      <w:pPr>
        <w:tabs>
          <w:tab w:val="center" w:pos="4536"/>
          <w:tab w:val="right" w:pos="9072"/>
          <w:tab w:val="right" w:pos="9781"/>
        </w:tabs>
        <w:spacing w:after="0"/>
        <w:ind w:right="-58"/>
        <w:rPr>
          <w:rFonts w:ascii="Arial" w:eastAsiaTheme="minorEastAsia" w:hAnsi="Arial" w:cs="Arial"/>
          <w:b/>
          <w:bCs/>
          <w:sz w:val="24"/>
          <w:szCs w:val="24"/>
          <w:lang w:eastAsia="zh-CN"/>
        </w:rPr>
      </w:pPr>
      <w:r w:rsidRPr="002D49B6">
        <w:rPr>
          <w:rFonts w:ascii="Arial" w:eastAsia="MS Gothic" w:hAnsi="Arial" w:cs="Arial"/>
          <w:b/>
          <w:bCs/>
          <w:sz w:val="24"/>
          <w:szCs w:val="24"/>
        </w:rPr>
        <w:t xml:space="preserve">3GPP TSG RAN WG1 </w:t>
      </w:r>
      <w:r>
        <w:rPr>
          <w:rFonts w:ascii="Arial" w:eastAsiaTheme="minorEastAsia" w:hAnsi="Arial" w:cs="Arial" w:hint="eastAsia"/>
          <w:b/>
          <w:bCs/>
          <w:sz w:val="24"/>
          <w:szCs w:val="24"/>
          <w:lang w:eastAsia="zh-CN"/>
        </w:rPr>
        <w:t>#90</w:t>
      </w:r>
      <w:r>
        <w:rPr>
          <w:rFonts w:ascii="Arial" w:eastAsia="MS Gothic" w:hAnsi="Arial" w:cs="Arial"/>
          <w:b/>
          <w:bCs/>
          <w:sz w:val="24"/>
          <w:szCs w:val="24"/>
        </w:rPr>
        <w:tab/>
      </w:r>
      <w:r w:rsidRPr="002D49B6">
        <w:rPr>
          <w:rFonts w:ascii="Arial" w:eastAsia="MS Gothic" w:hAnsi="Arial" w:cs="Arial"/>
          <w:b/>
          <w:bCs/>
          <w:sz w:val="24"/>
          <w:szCs w:val="24"/>
        </w:rPr>
        <w:tab/>
      </w:r>
      <w:r>
        <w:rPr>
          <w:rFonts w:ascii="Arial" w:eastAsiaTheme="minorEastAsia" w:hAnsi="Arial" w:cs="Arial" w:hint="eastAsia"/>
          <w:b/>
          <w:bCs/>
          <w:sz w:val="24"/>
          <w:szCs w:val="24"/>
          <w:lang w:eastAsia="zh-CN"/>
        </w:rPr>
        <w:t xml:space="preserve">      </w:t>
      </w:r>
      <w:r w:rsidRPr="002D49B6">
        <w:rPr>
          <w:rFonts w:ascii="Arial" w:eastAsia="MS Gothic" w:hAnsi="Arial" w:cs="Arial"/>
          <w:b/>
          <w:bCs/>
          <w:sz w:val="24"/>
          <w:szCs w:val="24"/>
        </w:rPr>
        <w:t>R1-1</w:t>
      </w:r>
      <w:r w:rsidRPr="002D49B6">
        <w:rPr>
          <w:rFonts w:ascii="Arial" w:eastAsia="MS Gothic" w:hAnsi="Arial" w:cs="Arial" w:hint="eastAsia"/>
          <w:b/>
          <w:bCs/>
          <w:sz w:val="24"/>
          <w:szCs w:val="24"/>
        </w:rPr>
        <w:t>7</w:t>
      </w:r>
      <w:r w:rsidR="00A54A41">
        <w:rPr>
          <w:rFonts w:ascii="Arial" w:eastAsiaTheme="minorEastAsia" w:hAnsi="Arial" w:cs="Arial" w:hint="eastAsia"/>
          <w:b/>
          <w:bCs/>
          <w:sz w:val="24"/>
          <w:szCs w:val="24"/>
          <w:lang w:eastAsia="zh-CN"/>
        </w:rPr>
        <w:t>14232</w:t>
      </w:r>
    </w:p>
    <w:p w:rsidR="007F5C7C" w:rsidRPr="00EE4D12" w:rsidRDefault="007F5C7C" w:rsidP="007F5C7C">
      <w:pPr>
        <w:tabs>
          <w:tab w:val="center" w:pos="4536"/>
          <w:tab w:val="right" w:pos="9072"/>
          <w:tab w:val="right" w:pos="9781"/>
        </w:tabs>
        <w:spacing w:after="0"/>
        <w:ind w:right="-58"/>
        <w:rPr>
          <w:rFonts w:ascii="Arial" w:eastAsia="MS Gothic" w:hAnsi="Arial" w:cs="Arial"/>
          <w:b/>
          <w:bCs/>
          <w:sz w:val="24"/>
          <w:szCs w:val="24"/>
        </w:rPr>
      </w:pPr>
      <w:r>
        <w:rPr>
          <w:rFonts w:ascii="Arial" w:eastAsiaTheme="minorEastAsia" w:hAnsi="Arial" w:cs="Arial" w:hint="eastAsia"/>
          <w:b/>
          <w:bCs/>
          <w:sz w:val="24"/>
          <w:szCs w:val="24"/>
          <w:lang w:eastAsia="zh-CN"/>
        </w:rPr>
        <w:t>Prague</w:t>
      </w:r>
      <w:r w:rsidRPr="00EE4D12">
        <w:rPr>
          <w:rFonts w:ascii="Arial" w:eastAsia="MS Gothic" w:hAnsi="Arial" w:cs="Arial"/>
          <w:b/>
          <w:bCs/>
          <w:sz w:val="24"/>
          <w:szCs w:val="24"/>
        </w:rPr>
        <w:t xml:space="preserve">, </w:t>
      </w:r>
      <w:r>
        <w:rPr>
          <w:rFonts w:ascii="Arial" w:eastAsiaTheme="minorEastAsia" w:hAnsi="Arial" w:cs="Arial" w:hint="eastAsia"/>
          <w:b/>
          <w:bCs/>
          <w:sz w:val="24"/>
          <w:szCs w:val="24"/>
          <w:lang w:eastAsia="zh-CN"/>
        </w:rPr>
        <w:t>P.R. Czech,</w:t>
      </w:r>
      <w:r w:rsidRPr="00EE4D12">
        <w:rPr>
          <w:rFonts w:ascii="Arial" w:eastAsia="MS Gothic" w:hAnsi="Arial" w:cs="Arial"/>
          <w:b/>
          <w:bCs/>
          <w:sz w:val="24"/>
          <w:szCs w:val="24"/>
        </w:rPr>
        <w:t xml:space="preserve"> </w:t>
      </w:r>
      <w:r>
        <w:rPr>
          <w:rFonts w:ascii="Arial" w:eastAsiaTheme="minorEastAsia" w:hAnsi="Arial" w:cs="Arial" w:hint="eastAsia"/>
          <w:b/>
          <w:bCs/>
          <w:sz w:val="24"/>
          <w:szCs w:val="24"/>
          <w:lang w:eastAsia="zh-CN"/>
        </w:rPr>
        <w:t>21st - 25th, August</w:t>
      </w:r>
      <w:r w:rsidRPr="00EE4D12">
        <w:rPr>
          <w:rFonts w:ascii="Arial" w:eastAsia="MS Gothic" w:hAnsi="Arial" w:cs="Arial"/>
          <w:b/>
          <w:bCs/>
          <w:sz w:val="24"/>
          <w:szCs w:val="24"/>
        </w:rPr>
        <w:t xml:space="preserve"> 201</w:t>
      </w:r>
      <w:r w:rsidRPr="00EE4D12">
        <w:rPr>
          <w:rFonts w:ascii="Arial" w:eastAsia="MS Gothic" w:hAnsi="Arial" w:cs="Arial" w:hint="eastAsia"/>
          <w:b/>
          <w:bCs/>
          <w:sz w:val="24"/>
          <w:szCs w:val="24"/>
        </w:rPr>
        <w:t>7</w:t>
      </w:r>
    </w:p>
    <w:p w:rsidR="00FA61D5" w:rsidRPr="00C73D28" w:rsidRDefault="00FA61D5" w:rsidP="00FA61D5">
      <w:pPr>
        <w:tabs>
          <w:tab w:val="left" w:pos="1985"/>
          <w:tab w:val="left" w:pos="9781"/>
        </w:tabs>
        <w:spacing w:before="240" w:after="0"/>
        <w:ind w:right="-28"/>
        <w:jc w:val="both"/>
        <w:rPr>
          <w:sz w:val="22"/>
          <w:szCs w:val="22"/>
          <w:lang w:val="en-US" w:eastAsia="zh-CN"/>
        </w:rPr>
      </w:pPr>
      <w:r w:rsidRPr="00C73D28">
        <w:rPr>
          <w:b/>
          <w:sz w:val="22"/>
          <w:szCs w:val="22"/>
          <w:lang w:val="en-US"/>
        </w:rPr>
        <w:t>Agenda Item:</w:t>
      </w:r>
      <w:r w:rsidRPr="00C73D28">
        <w:rPr>
          <w:sz w:val="22"/>
          <w:szCs w:val="22"/>
          <w:lang w:val="en-US"/>
        </w:rPr>
        <w:tab/>
      </w:r>
      <w:r w:rsidR="00B7142D">
        <w:rPr>
          <w:rFonts w:hint="eastAsia"/>
          <w:sz w:val="22"/>
          <w:szCs w:val="22"/>
          <w:lang w:val="en-US" w:eastAsia="zh-CN"/>
        </w:rPr>
        <w:t>6.1.2.3.6</w:t>
      </w:r>
    </w:p>
    <w:p w:rsidR="00FA61D5" w:rsidRPr="00C73D28" w:rsidRDefault="00FA61D5" w:rsidP="00FA61D5">
      <w:pPr>
        <w:tabs>
          <w:tab w:val="left" w:pos="1985"/>
          <w:tab w:val="left" w:pos="9781"/>
        </w:tabs>
        <w:spacing w:after="0"/>
        <w:ind w:right="-28"/>
        <w:jc w:val="both"/>
        <w:rPr>
          <w:rFonts w:ascii="Arial" w:hAnsi="Arial" w:cs="Arial"/>
          <w:sz w:val="22"/>
          <w:szCs w:val="22"/>
          <w:lang w:eastAsia="zh-CN"/>
        </w:rPr>
      </w:pPr>
      <w:r w:rsidRPr="00C73D28">
        <w:rPr>
          <w:b/>
          <w:sz w:val="22"/>
          <w:szCs w:val="22"/>
        </w:rPr>
        <w:t xml:space="preserve">Source: </w:t>
      </w:r>
      <w:r w:rsidRPr="00C73D28">
        <w:rPr>
          <w:b/>
          <w:sz w:val="22"/>
          <w:szCs w:val="22"/>
        </w:rPr>
        <w:tab/>
      </w:r>
      <w:r w:rsidR="00C94971" w:rsidRPr="00C94971">
        <w:rPr>
          <w:rFonts w:hint="eastAsia"/>
          <w:sz w:val="22"/>
          <w:szCs w:val="22"/>
          <w:lang w:eastAsia="zh-CN"/>
        </w:rPr>
        <w:t>CATR</w:t>
      </w:r>
    </w:p>
    <w:p w:rsidR="00FA61D5" w:rsidRPr="00252518" w:rsidRDefault="00FA61D5" w:rsidP="00252518">
      <w:pPr>
        <w:tabs>
          <w:tab w:val="left" w:pos="1985"/>
        </w:tabs>
        <w:spacing w:after="0"/>
        <w:ind w:left="1988" w:right="-28" w:hanging="1980"/>
        <w:jc w:val="both"/>
        <w:rPr>
          <w:rFonts w:eastAsiaTheme="minorEastAsia"/>
          <w:sz w:val="22"/>
          <w:szCs w:val="22"/>
          <w:lang w:eastAsia="zh-CN"/>
        </w:rPr>
      </w:pPr>
      <w:r w:rsidRPr="00C73D28">
        <w:rPr>
          <w:b/>
          <w:sz w:val="22"/>
          <w:szCs w:val="22"/>
        </w:rPr>
        <w:t>Title:</w:t>
      </w:r>
      <w:r w:rsidRPr="00C73D28">
        <w:rPr>
          <w:sz w:val="22"/>
          <w:szCs w:val="22"/>
        </w:rPr>
        <w:t xml:space="preserve"> </w:t>
      </w:r>
      <w:r w:rsidRPr="00C73D28">
        <w:rPr>
          <w:sz w:val="22"/>
          <w:szCs w:val="22"/>
        </w:rPr>
        <w:tab/>
      </w:r>
      <w:r w:rsidR="00ED19ED">
        <w:rPr>
          <w:rFonts w:hint="eastAsia"/>
          <w:sz w:val="22"/>
          <w:szCs w:val="22"/>
          <w:lang w:eastAsia="zh-CN"/>
        </w:rPr>
        <w:t xml:space="preserve">Consideration on the </w:t>
      </w:r>
      <w:r w:rsidR="00B7142D">
        <w:rPr>
          <w:rFonts w:hint="eastAsia"/>
          <w:sz w:val="22"/>
          <w:szCs w:val="22"/>
          <w:lang w:eastAsia="zh-CN"/>
        </w:rPr>
        <w:t>TRS</w:t>
      </w:r>
      <w:r w:rsidR="00ED19ED">
        <w:rPr>
          <w:rFonts w:hint="eastAsia"/>
          <w:sz w:val="22"/>
          <w:szCs w:val="22"/>
          <w:lang w:eastAsia="zh-CN"/>
        </w:rPr>
        <w:t xml:space="preserve"> design for NR</w:t>
      </w:r>
    </w:p>
    <w:p w:rsidR="00FA61D5" w:rsidRPr="00C73D28" w:rsidRDefault="00FA61D5" w:rsidP="00FA61D5">
      <w:pPr>
        <w:tabs>
          <w:tab w:val="left" w:pos="1985"/>
          <w:tab w:val="left" w:pos="9781"/>
        </w:tabs>
        <w:spacing w:after="0"/>
        <w:ind w:right="-28"/>
        <w:jc w:val="both"/>
        <w:rPr>
          <w:sz w:val="22"/>
          <w:szCs w:val="22"/>
        </w:rPr>
      </w:pPr>
      <w:r w:rsidRPr="00C73D28">
        <w:rPr>
          <w:b/>
          <w:sz w:val="22"/>
          <w:szCs w:val="22"/>
        </w:rPr>
        <w:t>Document for:</w:t>
      </w:r>
      <w:r w:rsidRPr="00C73D28">
        <w:rPr>
          <w:sz w:val="22"/>
          <w:szCs w:val="22"/>
        </w:rPr>
        <w:tab/>
        <w:t>Discussion and Decision</w:t>
      </w:r>
    </w:p>
    <w:p w:rsidR="00FA61D5" w:rsidRPr="00C73D28" w:rsidRDefault="00FA61D5" w:rsidP="00FA61D5">
      <w:pPr>
        <w:pStyle w:val="1"/>
        <w:tabs>
          <w:tab w:val="left" w:pos="9781"/>
        </w:tabs>
        <w:ind w:right="-28"/>
        <w:jc w:val="both"/>
      </w:pPr>
      <w:r w:rsidRPr="00C73D28">
        <w:t>Introduction</w:t>
      </w:r>
    </w:p>
    <w:p w:rsidR="00A4122F" w:rsidRPr="005221B5" w:rsidRDefault="00A4122F" w:rsidP="00DA679C">
      <w:pPr>
        <w:spacing w:after="0"/>
        <w:rPr>
          <w:color w:val="000000" w:themeColor="text1"/>
          <w:lang w:eastAsia="zh-CN"/>
        </w:rPr>
      </w:pPr>
      <w:r>
        <w:rPr>
          <w:rFonts w:eastAsia="等线"/>
          <w:lang w:eastAsia="zh-CN"/>
        </w:rPr>
        <w:t xml:space="preserve">In </w:t>
      </w:r>
      <w:r w:rsidR="00E80291">
        <w:rPr>
          <w:rFonts w:eastAsia="等线" w:hint="eastAsia"/>
          <w:lang w:eastAsia="zh-CN"/>
        </w:rPr>
        <w:t xml:space="preserve">RAN1 </w:t>
      </w:r>
      <w:r w:rsidR="009F4708">
        <w:rPr>
          <w:rFonts w:eastAsia="等线" w:hint="eastAsia"/>
          <w:lang w:eastAsia="zh-CN"/>
        </w:rPr>
        <w:t>NR adhoc#2</w:t>
      </w:r>
      <w:r w:rsidR="00E80291">
        <w:rPr>
          <w:rFonts w:eastAsia="等线" w:hint="eastAsia"/>
          <w:lang w:eastAsia="zh-CN"/>
        </w:rPr>
        <w:t xml:space="preserve"> meeting</w:t>
      </w:r>
      <w:r>
        <w:rPr>
          <w:rFonts w:eastAsia="等线"/>
          <w:lang w:eastAsia="zh-CN"/>
        </w:rPr>
        <w:t xml:space="preserve">, the following agreements on </w:t>
      </w:r>
      <w:r>
        <w:rPr>
          <w:rFonts w:eastAsia="等线" w:hint="eastAsia"/>
          <w:lang w:eastAsia="zh-CN"/>
        </w:rPr>
        <w:t xml:space="preserve">the </w:t>
      </w:r>
      <w:r w:rsidR="009F4708">
        <w:rPr>
          <w:rFonts w:eastAsia="等线" w:hint="eastAsia"/>
          <w:lang w:eastAsia="zh-CN"/>
        </w:rPr>
        <w:t>TRS</w:t>
      </w:r>
      <w:r w:rsidR="00DA679C">
        <w:rPr>
          <w:rFonts w:eastAsia="等线"/>
          <w:lang w:eastAsia="zh-CN"/>
        </w:rPr>
        <w:t xml:space="preserve"> have been made</w:t>
      </w:r>
      <w:r w:rsidRPr="005221B5">
        <w:rPr>
          <w:color w:val="000000" w:themeColor="text1"/>
          <w:lang w:eastAsia="zh-CN"/>
        </w:rPr>
        <w:t>:</w:t>
      </w:r>
    </w:p>
    <w:p w:rsidR="009F4708" w:rsidRPr="00923ED2" w:rsidRDefault="009F4708" w:rsidP="009F4708">
      <w:pPr>
        <w:rPr>
          <w:rFonts w:eastAsia="MS Mincho"/>
          <w:lang w:eastAsia="ja-JP"/>
        </w:rPr>
      </w:pPr>
      <w:r w:rsidRPr="00923ED2">
        <w:rPr>
          <w:rFonts w:eastAsia="MS Mincho"/>
          <w:lang w:eastAsia="ja-JP"/>
        </w:rPr>
        <w:t>Further discussion, especially to narrow-down (possibly selecting) the possible range/set of values for the following parameters for TRS:</w:t>
      </w:r>
    </w:p>
    <w:p w:rsidR="005836FE" w:rsidRPr="00316E16" w:rsidRDefault="005836FE" w:rsidP="003938C5">
      <w:pPr>
        <w:widowControl w:val="0"/>
        <w:numPr>
          <w:ilvl w:val="0"/>
          <w:numId w:val="41"/>
        </w:numPr>
        <w:tabs>
          <w:tab w:val="clear" w:pos="360"/>
        </w:tabs>
        <w:spacing w:after="0"/>
        <w:ind w:leftChars="200" w:left="760"/>
        <w:jc w:val="both"/>
      </w:pPr>
      <w:r w:rsidRPr="00316E16">
        <w:rPr>
          <w:b/>
          <w:bCs/>
        </w:rPr>
        <w:t>X</w:t>
      </w:r>
      <w:r w:rsidRPr="00316E16">
        <w:t>: the length of TRS burst in terms of number of slots (14-symbol slots)</w:t>
      </w:r>
    </w:p>
    <w:p w:rsidR="005836FE" w:rsidRPr="00316E16" w:rsidRDefault="005836FE" w:rsidP="003938C5">
      <w:pPr>
        <w:widowControl w:val="0"/>
        <w:numPr>
          <w:ilvl w:val="0"/>
          <w:numId w:val="42"/>
        </w:numPr>
        <w:tabs>
          <w:tab w:val="clear" w:pos="720"/>
          <w:tab w:val="num" w:pos="1120"/>
        </w:tabs>
        <w:spacing w:after="0"/>
        <w:ind w:leftChars="380" w:left="1120"/>
        <w:jc w:val="both"/>
      </w:pPr>
      <w:r w:rsidRPr="00316E16">
        <w:t>{1} or {2} or {1, 2}</w:t>
      </w:r>
    </w:p>
    <w:p w:rsidR="005836FE" w:rsidRPr="00316E16" w:rsidRDefault="005836FE" w:rsidP="003938C5">
      <w:pPr>
        <w:widowControl w:val="0"/>
        <w:numPr>
          <w:ilvl w:val="0"/>
          <w:numId w:val="42"/>
        </w:numPr>
        <w:tabs>
          <w:tab w:val="clear" w:pos="720"/>
          <w:tab w:val="num" w:pos="1120"/>
        </w:tabs>
        <w:spacing w:after="0"/>
        <w:ind w:leftChars="380" w:left="1120"/>
        <w:jc w:val="both"/>
      </w:pPr>
      <w:r w:rsidRPr="00316E16">
        <w:t>Note: 2 may be needed at least for cold start</w:t>
      </w:r>
    </w:p>
    <w:p w:rsidR="005836FE" w:rsidRPr="00316E16" w:rsidRDefault="005836FE" w:rsidP="003938C5">
      <w:pPr>
        <w:widowControl w:val="0"/>
        <w:numPr>
          <w:ilvl w:val="0"/>
          <w:numId w:val="41"/>
        </w:numPr>
        <w:tabs>
          <w:tab w:val="clear" w:pos="360"/>
        </w:tabs>
        <w:spacing w:after="0"/>
        <w:ind w:leftChars="200" w:left="760"/>
        <w:jc w:val="both"/>
      </w:pPr>
      <w:r w:rsidRPr="00316E16">
        <w:rPr>
          <w:b/>
          <w:bCs/>
        </w:rPr>
        <w:t>Y</w:t>
      </w:r>
      <w:r w:rsidRPr="00316E16">
        <w:t>: the TRS burst periodicity in terms of number of slots</w:t>
      </w:r>
      <w:r w:rsidRPr="00316E16">
        <w:t>（</w:t>
      </w:r>
      <w:r w:rsidRPr="00316E16">
        <w:t>ms</w:t>
      </w:r>
      <w:r w:rsidRPr="00316E16">
        <w:t>）</w:t>
      </w:r>
    </w:p>
    <w:p w:rsidR="005836FE" w:rsidRPr="00316E16" w:rsidRDefault="005836FE" w:rsidP="003938C5">
      <w:pPr>
        <w:widowControl w:val="0"/>
        <w:numPr>
          <w:ilvl w:val="0"/>
          <w:numId w:val="42"/>
        </w:numPr>
        <w:tabs>
          <w:tab w:val="clear" w:pos="720"/>
          <w:tab w:val="num" w:pos="1120"/>
        </w:tabs>
        <w:spacing w:after="0"/>
        <w:ind w:leftChars="380" w:left="1120"/>
        <w:jc w:val="both"/>
      </w:pPr>
      <w:r w:rsidRPr="00316E16">
        <w:t>Consider further at least these values: 5, 10, 20, 40, 80 ms</w:t>
      </w:r>
    </w:p>
    <w:p w:rsidR="005836FE" w:rsidRPr="00316E16" w:rsidRDefault="005836FE" w:rsidP="003938C5">
      <w:pPr>
        <w:widowControl w:val="0"/>
        <w:numPr>
          <w:ilvl w:val="0"/>
          <w:numId w:val="42"/>
        </w:numPr>
        <w:tabs>
          <w:tab w:val="clear" w:pos="720"/>
          <w:tab w:val="num" w:pos="1120"/>
        </w:tabs>
        <w:spacing w:after="0"/>
        <w:ind w:leftChars="380" w:left="1120"/>
        <w:jc w:val="both"/>
      </w:pPr>
      <w:r w:rsidRPr="00316E16">
        <w:t>Consider less than 5ms for e.g. HST scenario, etc.</w:t>
      </w:r>
    </w:p>
    <w:p w:rsidR="005836FE" w:rsidRPr="00316E16" w:rsidRDefault="005836FE" w:rsidP="003938C5">
      <w:pPr>
        <w:widowControl w:val="0"/>
        <w:numPr>
          <w:ilvl w:val="0"/>
          <w:numId w:val="41"/>
        </w:numPr>
        <w:tabs>
          <w:tab w:val="clear" w:pos="360"/>
        </w:tabs>
        <w:spacing w:after="0"/>
        <w:ind w:leftChars="200" w:left="760"/>
        <w:jc w:val="both"/>
      </w:pPr>
      <w:r w:rsidRPr="00316E16">
        <w:rPr>
          <w:b/>
          <w:bCs/>
        </w:rPr>
        <w:t>S</w:t>
      </w:r>
      <w:r w:rsidRPr="00316E16">
        <w:rPr>
          <w:b/>
          <w:bCs/>
          <w:vertAlign w:val="subscript"/>
        </w:rPr>
        <w:t>f</w:t>
      </w:r>
      <w:r w:rsidRPr="00316E16">
        <w:t>: TRS subcarrier spacing</w:t>
      </w:r>
    </w:p>
    <w:p w:rsidR="005836FE" w:rsidRPr="00316E16" w:rsidRDefault="005836FE" w:rsidP="003938C5">
      <w:pPr>
        <w:widowControl w:val="0"/>
        <w:numPr>
          <w:ilvl w:val="0"/>
          <w:numId w:val="42"/>
        </w:numPr>
        <w:tabs>
          <w:tab w:val="clear" w:pos="720"/>
          <w:tab w:val="num" w:pos="1120"/>
        </w:tabs>
        <w:spacing w:after="0"/>
        <w:ind w:leftChars="380" w:left="1120"/>
        <w:jc w:val="both"/>
      </w:pPr>
      <w:r w:rsidRPr="00316E16">
        <w:t>4</w:t>
      </w:r>
    </w:p>
    <w:p w:rsidR="005836FE" w:rsidRPr="00316E16" w:rsidRDefault="005836FE" w:rsidP="003938C5">
      <w:pPr>
        <w:widowControl w:val="0"/>
        <w:numPr>
          <w:ilvl w:val="0"/>
          <w:numId w:val="42"/>
        </w:numPr>
        <w:tabs>
          <w:tab w:val="clear" w:pos="720"/>
          <w:tab w:val="num" w:pos="1120"/>
        </w:tabs>
        <w:spacing w:after="0"/>
        <w:ind w:leftChars="380" w:left="1120"/>
        <w:jc w:val="both"/>
      </w:pPr>
      <w:r w:rsidRPr="00316E16">
        <w:t>2</w:t>
      </w:r>
    </w:p>
    <w:p w:rsidR="005836FE" w:rsidRPr="00316E16" w:rsidRDefault="005836FE" w:rsidP="003938C5">
      <w:pPr>
        <w:widowControl w:val="0"/>
        <w:numPr>
          <w:ilvl w:val="0"/>
          <w:numId w:val="42"/>
        </w:numPr>
        <w:tabs>
          <w:tab w:val="clear" w:pos="720"/>
          <w:tab w:val="num" w:pos="1120"/>
        </w:tabs>
        <w:spacing w:after="0"/>
        <w:ind w:leftChars="380" w:left="1120"/>
        <w:jc w:val="both"/>
      </w:pPr>
      <w:r w:rsidRPr="00316E16">
        <w:t>6</w:t>
      </w:r>
    </w:p>
    <w:p w:rsidR="005836FE" w:rsidRPr="00316E16" w:rsidRDefault="005836FE" w:rsidP="003938C5">
      <w:pPr>
        <w:widowControl w:val="0"/>
        <w:numPr>
          <w:ilvl w:val="0"/>
          <w:numId w:val="42"/>
        </w:numPr>
        <w:tabs>
          <w:tab w:val="clear" w:pos="720"/>
          <w:tab w:val="num" w:pos="1120"/>
        </w:tabs>
        <w:spacing w:after="0"/>
        <w:ind w:leftChars="380" w:left="1120"/>
        <w:jc w:val="both"/>
      </w:pPr>
      <w:r w:rsidRPr="00316E16">
        <w:t xml:space="preserve">Note: not all the combinations of values for N, B and </w:t>
      </w:r>
      <w:r w:rsidRPr="00316E16">
        <w:rPr>
          <w:b/>
          <w:bCs/>
        </w:rPr>
        <w:t>S</w:t>
      </w:r>
      <w:r w:rsidRPr="00316E16">
        <w:rPr>
          <w:b/>
          <w:bCs/>
          <w:vertAlign w:val="subscript"/>
        </w:rPr>
        <w:t>f</w:t>
      </w:r>
      <w:r w:rsidRPr="00316E16">
        <w:t xml:space="preserve"> are supported. Down selection in next meeting</w:t>
      </w:r>
    </w:p>
    <w:p w:rsidR="005836FE" w:rsidRPr="00316E16" w:rsidRDefault="005836FE" w:rsidP="003938C5">
      <w:pPr>
        <w:widowControl w:val="0"/>
        <w:numPr>
          <w:ilvl w:val="0"/>
          <w:numId w:val="41"/>
        </w:numPr>
        <w:tabs>
          <w:tab w:val="clear" w:pos="360"/>
        </w:tabs>
        <w:spacing w:after="0"/>
        <w:ind w:leftChars="200" w:left="760"/>
        <w:jc w:val="both"/>
      </w:pPr>
      <w:r w:rsidRPr="00316E16">
        <w:rPr>
          <w:b/>
          <w:bCs/>
        </w:rPr>
        <w:t>S</w:t>
      </w:r>
      <w:r w:rsidRPr="00316E16">
        <w:rPr>
          <w:b/>
          <w:bCs/>
          <w:vertAlign w:val="subscript"/>
        </w:rPr>
        <w:t>t</w:t>
      </w:r>
      <w:r w:rsidRPr="00316E16">
        <w:t>: TRS symbol spacing within a slot</w:t>
      </w:r>
    </w:p>
    <w:p w:rsidR="005836FE" w:rsidRPr="00316E16" w:rsidRDefault="005836FE" w:rsidP="003938C5">
      <w:pPr>
        <w:widowControl w:val="0"/>
        <w:numPr>
          <w:ilvl w:val="0"/>
          <w:numId w:val="42"/>
        </w:numPr>
        <w:tabs>
          <w:tab w:val="clear" w:pos="720"/>
          <w:tab w:val="num" w:pos="1120"/>
        </w:tabs>
        <w:spacing w:after="0"/>
        <w:ind w:leftChars="380" w:left="1120"/>
        <w:jc w:val="both"/>
      </w:pPr>
      <w:r w:rsidRPr="00316E16">
        <w:t>Non-uniformly spaced</w:t>
      </w:r>
    </w:p>
    <w:p w:rsidR="005836FE" w:rsidRPr="00316E16" w:rsidRDefault="005836FE" w:rsidP="003938C5">
      <w:pPr>
        <w:widowControl w:val="0"/>
        <w:numPr>
          <w:ilvl w:val="0"/>
          <w:numId w:val="42"/>
        </w:numPr>
        <w:tabs>
          <w:tab w:val="clear" w:pos="720"/>
          <w:tab w:val="num" w:pos="1120"/>
        </w:tabs>
        <w:spacing w:after="0"/>
        <w:ind w:leftChars="380" w:left="1120"/>
        <w:jc w:val="both"/>
      </w:pPr>
      <w:r w:rsidRPr="00316E16">
        <w:t>Uniformly spaced</w:t>
      </w:r>
    </w:p>
    <w:p w:rsidR="005836FE" w:rsidRPr="00316E16" w:rsidRDefault="005836FE" w:rsidP="003938C5">
      <w:pPr>
        <w:widowControl w:val="0"/>
        <w:numPr>
          <w:ilvl w:val="0"/>
          <w:numId w:val="42"/>
        </w:numPr>
        <w:tabs>
          <w:tab w:val="clear" w:pos="720"/>
          <w:tab w:val="num" w:pos="1120"/>
        </w:tabs>
        <w:spacing w:after="0"/>
        <w:ind w:leftChars="380" w:left="1120"/>
        <w:jc w:val="both"/>
      </w:pPr>
      <w:r w:rsidRPr="00316E16">
        <w:t>FFS on the values</w:t>
      </w:r>
    </w:p>
    <w:p w:rsidR="005836FE" w:rsidRPr="00316E16" w:rsidRDefault="005836FE" w:rsidP="003938C5">
      <w:pPr>
        <w:widowControl w:val="0"/>
        <w:numPr>
          <w:ilvl w:val="0"/>
          <w:numId w:val="41"/>
        </w:numPr>
        <w:tabs>
          <w:tab w:val="clear" w:pos="360"/>
        </w:tabs>
        <w:spacing w:after="0"/>
        <w:ind w:leftChars="200" w:left="760"/>
        <w:jc w:val="both"/>
      </w:pPr>
      <w:r w:rsidRPr="00316E16">
        <w:rPr>
          <w:b/>
          <w:bCs/>
        </w:rPr>
        <w:t>N</w:t>
      </w:r>
      <w:r w:rsidRPr="00316E16">
        <w:t>: Number of OFDM symbols per TRS within a slot</w:t>
      </w:r>
    </w:p>
    <w:p w:rsidR="005836FE" w:rsidRPr="00316E16" w:rsidRDefault="005836FE" w:rsidP="003938C5">
      <w:pPr>
        <w:widowControl w:val="0"/>
        <w:numPr>
          <w:ilvl w:val="0"/>
          <w:numId w:val="42"/>
        </w:numPr>
        <w:tabs>
          <w:tab w:val="clear" w:pos="720"/>
          <w:tab w:val="num" w:pos="1120"/>
        </w:tabs>
        <w:spacing w:after="0"/>
        <w:ind w:leftChars="380" w:left="1120"/>
        <w:jc w:val="both"/>
      </w:pPr>
      <w:r w:rsidRPr="00316E16">
        <w:t>1</w:t>
      </w:r>
    </w:p>
    <w:p w:rsidR="005836FE" w:rsidRPr="00316E16" w:rsidRDefault="005836FE" w:rsidP="003938C5">
      <w:pPr>
        <w:widowControl w:val="0"/>
        <w:numPr>
          <w:ilvl w:val="0"/>
          <w:numId w:val="42"/>
        </w:numPr>
        <w:tabs>
          <w:tab w:val="clear" w:pos="720"/>
          <w:tab w:val="num" w:pos="1120"/>
        </w:tabs>
        <w:spacing w:after="0"/>
        <w:ind w:leftChars="380" w:left="1120"/>
        <w:jc w:val="both"/>
      </w:pPr>
      <w:r w:rsidRPr="00316E16">
        <w:t>2</w:t>
      </w:r>
    </w:p>
    <w:p w:rsidR="005836FE" w:rsidRPr="00316E16" w:rsidRDefault="005836FE" w:rsidP="003938C5">
      <w:pPr>
        <w:widowControl w:val="0"/>
        <w:numPr>
          <w:ilvl w:val="0"/>
          <w:numId w:val="42"/>
        </w:numPr>
        <w:tabs>
          <w:tab w:val="clear" w:pos="720"/>
          <w:tab w:val="num" w:pos="1120"/>
        </w:tabs>
        <w:spacing w:after="0"/>
        <w:ind w:leftChars="380" w:left="1120"/>
        <w:jc w:val="both"/>
      </w:pPr>
      <w:r w:rsidRPr="00316E16">
        <w:t>4</w:t>
      </w:r>
    </w:p>
    <w:p w:rsidR="005836FE" w:rsidRPr="00316E16" w:rsidRDefault="005836FE" w:rsidP="003938C5">
      <w:pPr>
        <w:widowControl w:val="0"/>
        <w:numPr>
          <w:ilvl w:val="0"/>
          <w:numId w:val="41"/>
        </w:numPr>
        <w:tabs>
          <w:tab w:val="clear" w:pos="360"/>
        </w:tabs>
        <w:spacing w:after="0"/>
        <w:ind w:leftChars="200" w:left="760"/>
        <w:jc w:val="both"/>
      </w:pPr>
      <w:r w:rsidRPr="00316E16">
        <w:rPr>
          <w:b/>
          <w:bCs/>
        </w:rPr>
        <w:t>B</w:t>
      </w:r>
      <w:r w:rsidRPr="00316E16">
        <w:t>: TRS bandwidth in terms of number of RBs</w:t>
      </w:r>
    </w:p>
    <w:p w:rsidR="005836FE" w:rsidRPr="00316E16" w:rsidRDefault="005836FE" w:rsidP="003938C5">
      <w:pPr>
        <w:widowControl w:val="0"/>
        <w:numPr>
          <w:ilvl w:val="0"/>
          <w:numId w:val="42"/>
        </w:numPr>
        <w:tabs>
          <w:tab w:val="clear" w:pos="720"/>
          <w:tab w:val="num" w:pos="1120"/>
        </w:tabs>
        <w:spacing w:after="0"/>
        <w:ind w:leftChars="380" w:left="1120"/>
        <w:jc w:val="both"/>
      </w:pPr>
      <w:r w:rsidRPr="00316E16">
        <w:t>~24 RBs assuming SCS=15KHz</w:t>
      </w:r>
      <w:bookmarkStart w:id="0" w:name="OLE_LINK8"/>
      <w:r w:rsidRPr="00316E16">
        <w:t xml:space="preserve"> (FFS, for other SCS values)</w:t>
      </w:r>
      <w:bookmarkEnd w:id="0"/>
    </w:p>
    <w:p w:rsidR="005836FE" w:rsidRPr="00316E16" w:rsidRDefault="005836FE" w:rsidP="003938C5">
      <w:pPr>
        <w:widowControl w:val="0"/>
        <w:numPr>
          <w:ilvl w:val="0"/>
          <w:numId w:val="42"/>
        </w:numPr>
        <w:tabs>
          <w:tab w:val="clear" w:pos="720"/>
          <w:tab w:val="num" w:pos="1120"/>
        </w:tabs>
        <w:spacing w:after="0"/>
        <w:ind w:leftChars="380" w:left="1120"/>
        <w:jc w:val="both"/>
      </w:pPr>
      <w:r w:rsidRPr="00316E16">
        <w:t>50 RBs assuming SCS=15KHz (FFS, for other SCS values)</w:t>
      </w:r>
    </w:p>
    <w:p w:rsidR="00E80291" w:rsidRPr="00316E16" w:rsidRDefault="005836FE" w:rsidP="003938C5">
      <w:pPr>
        <w:widowControl w:val="0"/>
        <w:numPr>
          <w:ilvl w:val="0"/>
          <w:numId w:val="42"/>
        </w:numPr>
        <w:tabs>
          <w:tab w:val="clear" w:pos="720"/>
          <w:tab w:val="num" w:pos="1120"/>
        </w:tabs>
        <w:spacing w:after="0"/>
        <w:ind w:leftChars="380" w:left="1120"/>
        <w:jc w:val="both"/>
      </w:pPr>
      <w:r w:rsidRPr="00316E16">
        <w:t>FFS for WB operation with multiple BWPs</w:t>
      </w:r>
    </w:p>
    <w:p w:rsidR="00EA7A0B" w:rsidRDefault="00EA7A0B" w:rsidP="00E002C8">
      <w:pPr>
        <w:tabs>
          <w:tab w:val="center" w:pos="4153"/>
          <w:tab w:val="left" w:pos="6343"/>
        </w:tabs>
        <w:spacing w:line="276" w:lineRule="auto"/>
        <w:rPr>
          <w:lang w:eastAsia="zh-CN"/>
        </w:rPr>
      </w:pPr>
    </w:p>
    <w:p w:rsidR="00475FEE" w:rsidRDefault="00316E16" w:rsidP="00E002C8">
      <w:pPr>
        <w:tabs>
          <w:tab w:val="center" w:pos="4153"/>
          <w:tab w:val="left" w:pos="6343"/>
        </w:tabs>
        <w:spacing w:line="276" w:lineRule="auto"/>
        <w:rPr>
          <w:lang w:eastAsia="zh-CN"/>
        </w:rPr>
      </w:pPr>
      <w:r>
        <w:rPr>
          <w:rFonts w:hint="eastAsia"/>
          <w:lang w:eastAsia="zh-CN"/>
        </w:rPr>
        <w:t>The tracking RS is used for frequency tracking, time delay tracking, delay spread estimation and Doppler spread estimation</w:t>
      </w:r>
      <w:r w:rsidR="00EA7A0B">
        <w:rPr>
          <w:rFonts w:hint="eastAsia"/>
          <w:lang w:eastAsia="zh-CN"/>
        </w:rPr>
        <w:t>.</w:t>
      </w:r>
      <w:r w:rsidR="004E7DEE">
        <w:rPr>
          <w:rFonts w:hint="eastAsia"/>
          <w:lang w:eastAsia="zh-CN"/>
        </w:rPr>
        <w:t xml:space="preserve"> </w:t>
      </w:r>
      <w:r w:rsidR="00E002C8">
        <w:rPr>
          <w:rFonts w:hint="eastAsia"/>
          <w:lang w:eastAsia="zh-CN"/>
        </w:rPr>
        <w:t>In this contribution, we give our evaluation results of different TRS burst period, different subcarrier spacing, different symbol spacing within a s</w:t>
      </w:r>
      <w:r w:rsidR="004E7DEE">
        <w:rPr>
          <w:rFonts w:hint="eastAsia"/>
          <w:lang w:eastAsia="zh-CN"/>
        </w:rPr>
        <w:t>lot and different TRS bandwidth, considering frequency tracking performance.</w:t>
      </w:r>
    </w:p>
    <w:p w:rsidR="009B26FD" w:rsidRDefault="00803E8F" w:rsidP="009B26FD">
      <w:pPr>
        <w:pStyle w:val="1"/>
        <w:tabs>
          <w:tab w:val="left" w:pos="9781"/>
        </w:tabs>
        <w:ind w:right="-28"/>
        <w:jc w:val="both"/>
        <w:rPr>
          <w:lang w:eastAsia="zh-CN"/>
        </w:rPr>
      </w:pPr>
      <w:r>
        <w:rPr>
          <w:rFonts w:hint="eastAsia"/>
          <w:lang w:eastAsia="zh-CN"/>
        </w:rPr>
        <w:t>Discussion</w:t>
      </w:r>
    </w:p>
    <w:p w:rsidR="004C26EB" w:rsidRDefault="004C26EB" w:rsidP="00A178A9">
      <w:pPr>
        <w:rPr>
          <w:noProof/>
          <w:lang w:eastAsia="zh-CN"/>
        </w:rPr>
      </w:pPr>
      <w:r>
        <w:rPr>
          <w:rFonts w:hint="eastAsia"/>
          <w:lang w:eastAsia="zh-CN"/>
        </w:rPr>
        <w:t>In our evaluation, the TRS burst length (X) is 1 slot (14 OFDM symbols), the number of OFDM symbols included for TRS in one slot is 2</w:t>
      </w:r>
      <w:r w:rsidR="00A178A9">
        <w:rPr>
          <w:rFonts w:hint="eastAsia"/>
          <w:lang w:eastAsia="zh-CN"/>
        </w:rPr>
        <w:t xml:space="preserve">, as shown in figure 1. </w:t>
      </w:r>
    </w:p>
    <w:p w:rsidR="004C26EB" w:rsidRPr="0005044C" w:rsidRDefault="004C26EB" w:rsidP="004C26EB">
      <w:pPr>
        <w:jc w:val="center"/>
      </w:pPr>
      <w:r>
        <w:rPr>
          <w:noProof/>
          <w:lang w:val="en-US" w:eastAsia="zh-CN"/>
        </w:rPr>
        <w:drawing>
          <wp:inline distT="0" distB="0" distL="0" distR="0">
            <wp:extent cx="2880000" cy="1340833"/>
            <wp:effectExtent l="0" t="0" r="0" b="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80000" cy="1340833"/>
                    </a:xfrm>
                    <a:prstGeom prst="rect">
                      <a:avLst/>
                    </a:prstGeom>
                  </pic:spPr>
                </pic:pic>
              </a:graphicData>
            </a:graphic>
          </wp:inline>
        </w:drawing>
      </w:r>
    </w:p>
    <w:p w:rsidR="004C26EB" w:rsidRDefault="00E002C8" w:rsidP="00E002C8">
      <w:pPr>
        <w:tabs>
          <w:tab w:val="center" w:pos="4153"/>
          <w:tab w:val="left" w:pos="6343"/>
        </w:tabs>
        <w:spacing w:line="276" w:lineRule="auto"/>
        <w:jc w:val="center"/>
        <w:rPr>
          <w:rFonts w:asciiTheme="majorHAnsi" w:eastAsia="黑体" w:hAnsiTheme="majorHAnsi" w:cstheme="majorBidi"/>
          <w:lang w:eastAsia="zh-CN"/>
        </w:rPr>
      </w:pPr>
      <w:r>
        <w:rPr>
          <w:rFonts w:asciiTheme="majorHAnsi" w:eastAsia="黑体" w:hAnsiTheme="majorHAnsi" w:cstheme="majorBidi" w:hint="eastAsia"/>
          <w:lang w:eastAsia="zh-CN"/>
        </w:rPr>
        <w:t xml:space="preserve"> Figure 1 </w:t>
      </w:r>
      <w:r w:rsidR="004C26EB" w:rsidRPr="0005044C">
        <w:rPr>
          <w:rFonts w:asciiTheme="majorHAnsi" w:eastAsia="黑体" w:hAnsiTheme="majorHAnsi" w:cstheme="majorBidi"/>
        </w:rPr>
        <w:t>TRS pattern</w:t>
      </w:r>
    </w:p>
    <w:p w:rsidR="007F68A8" w:rsidRDefault="007F68A8" w:rsidP="00E002C8">
      <w:pPr>
        <w:tabs>
          <w:tab w:val="center" w:pos="4153"/>
          <w:tab w:val="left" w:pos="6343"/>
        </w:tabs>
        <w:spacing w:line="276" w:lineRule="auto"/>
        <w:jc w:val="center"/>
        <w:rPr>
          <w:rFonts w:asciiTheme="majorHAnsi" w:eastAsia="黑体" w:hAnsiTheme="majorHAnsi" w:cstheme="majorBidi"/>
          <w:lang w:eastAsia="zh-CN"/>
        </w:rPr>
      </w:pPr>
    </w:p>
    <w:p w:rsidR="004C26EB" w:rsidRDefault="009D0339" w:rsidP="00A178A9">
      <w:pPr>
        <w:pStyle w:val="2"/>
        <w:rPr>
          <w:lang w:eastAsia="zh-CN"/>
        </w:rPr>
      </w:pPr>
      <w:r>
        <w:rPr>
          <w:lang w:eastAsia="zh-CN"/>
        </w:rPr>
        <w:lastRenderedPageBreak/>
        <w:t>Evaluation</w:t>
      </w:r>
      <w:r w:rsidR="00A178A9">
        <w:rPr>
          <w:rFonts w:hint="eastAsia"/>
          <w:lang w:eastAsia="zh-CN"/>
        </w:rPr>
        <w:t xml:space="preserve"> results of different </w:t>
      </w:r>
      <w:r w:rsidR="00A178A9" w:rsidRPr="00462103">
        <w:rPr>
          <w:rFonts w:ascii="Times New Roman" w:hAnsi="Times New Roman"/>
        </w:rPr>
        <w:t>TRS burst periodicity</w:t>
      </w:r>
      <w:r w:rsidR="005326A3">
        <w:rPr>
          <w:rFonts w:hint="eastAsia"/>
          <w:lang w:eastAsia="zh-CN"/>
        </w:rPr>
        <w:t>(</w:t>
      </w:r>
      <w:r w:rsidR="004C26EB">
        <w:t>Y = 10/20ms</w:t>
      </w:r>
      <w:r w:rsidR="005326A3">
        <w:rPr>
          <w:rFonts w:hint="eastAsia"/>
          <w:lang w:eastAsia="zh-CN"/>
        </w:rPr>
        <w:t>)</w:t>
      </w:r>
    </w:p>
    <w:p w:rsidR="00A178A9" w:rsidRPr="0076272A" w:rsidRDefault="0076272A" w:rsidP="00A178A9">
      <w:pPr>
        <w:rPr>
          <w:lang w:eastAsia="zh-CN"/>
        </w:rPr>
      </w:pPr>
      <w:r>
        <w:rPr>
          <w:rFonts w:hint="eastAsia"/>
          <w:lang w:eastAsia="zh-CN"/>
        </w:rPr>
        <w:t xml:space="preserve">The performance of BLER and frequency estimation error are given in figure 2 and figure 3 . From the two figures, we can see that with the </w:t>
      </w:r>
      <w:r>
        <w:rPr>
          <w:lang w:eastAsia="zh-CN"/>
        </w:rPr>
        <w:t>incensement</w:t>
      </w:r>
      <w:r>
        <w:rPr>
          <w:rFonts w:hint="eastAsia"/>
          <w:lang w:eastAsia="zh-CN"/>
        </w:rPr>
        <w:t xml:space="preserve"> of </w:t>
      </w:r>
      <w:r>
        <w:t>TRS burst periodicit</w:t>
      </w:r>
      <w:r>
        <w:rPr>
          <w:rFonts w:hint="eastAsia"/>
          <w:lang w:eastAsia="zh-CN"/>
        </w:rPr>
        <w:t>y</w:t>
      </w:r>
      <w:r>
        <w:rPr>
          <w:rFonts w:hint="eastAsia"/>
          <w:lang w:eastAsia="zh-CN"/>
        </w:rPr>
        <w:t>，</w:t>
      </w:r>
      <w:r>
        <w:rPr>
          <w:rFonts w:hint="eastAsia"/>
          <w:lang w:eastAsia="zh-CN"/>
        </w:rPr>
        <w:t xml:space="preserve">the performance of BLER and estimation error are getting worse, when the </w:t>
      </w:r>
      <w:r w:rsidRPr="00462103">
        <w:t>TRS burst periodicity</w:t>
      </w:r>
      <w:r>
        <w:rPr>
          <w:rFonts w:hint="eastAsia"/>
          <w:lang w:eastAsia="zh-CN"/>
        </w:rPr>
        <w:t xml:space="preserve"> is 20ms, the BLER is 10^-2 without further declining. the reason is that with the incensement of </w:t>
      </w:r>
      <w:r>
        <w:t>TRS burst periodicit</w:t>
      </w:r>
      <w:r>
        <w:rPr>
          <w:rFonts w:hint="eastAsia"/>
          <w:lang w:eastAsia="zh-CN"/>
        </w:rPr>
        <w:t>y, the accumulative frequency offset increased.</w:t>
      </w:r>
      <w:r w:rsidRPr="00E43B0F">
        <w:rPr>
          <w:lang w:eastAsia="zh-CN"/>
        </w:rPr>
        <w:t xml:space="preserve"> </w:t>
      </w:r>
    </w:p>
    <w:p w:rsidR="004C26EB" w:rsidRDefault="004C26EB" w:rsidP="0076272A">
      <w:pPr>
        <w:jc w:val="center"/>
      </w:pPr>
      <w:r>
        <w:rPr>
          <w:noProof/>
          <w:lang w:val="en-US" w:eastAsia="zh-CN"/>
        </w:rPr>
        <w:drawing>
          <wp:inline distT="0" distB="0" distL="0" distR="0">
            <wp:extent cx="2592000" cy="1940400"/>
            <wp:effectExtent l="0" t="0" r="0" b="3175"/>
            <wp:docPr id="1842" name="图片 1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LER.emf"/>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592000" cy="1940400"/>
                    </a:xfrm>
                    <a:prstGeom prst="rect">
                      <a:avLst/>
                    </a:prstGeom>
                  </pic:spPr>
                </pic:pic>
              </a:graphicData>
            </a:graphic>
          </wp:inline>
        </w:drawing>
      </w:r>
    </w:p>
    <w:p w:rsidR="004C26EB" w:rsidRDefault="0076272A" w:rsidP="004C26EB">
      <w:pPr>
        <w:spacing w:line="276" w:lineRule="auto"/>
        <w:jc w:val="center"/>
        <w:rPr>
          <w:rFonts w:asciiTheme="majorHAnsi" w:eastAsia="黑体" w:hAnsiTheme="majorHAnsi" w:cstheme="majorBidi"/>
          <w:lang w:eastAsia="zh-CN"/>
        </w:rPr>
      </w:pPr>
      <w:r>
        <w:rPr>
          <w:rFonts w:asciiTheme="majorHAnsi" w:eastAsia="黑体" w:hAnsiTheme="majorHAnsi" w:cstheme="majorBidi" w:hint="eastAsia"/>
          <w:lang w:eastAsia="zh-CN"/>
        </w:rPr>
        <w:t>Figure 2 the BLER performance</w:t>
      </w:r>
      <w:r w:rsidR="002648F4">
        <w:rPr>
          <w:rFonts w:asciiTheme="majorHAnsi" w:eastAsia="黑体" w:hAnsiTheme="majorHAnsi" w:cstheme="majorBidi" w:hint="eastAsia"/>
          <w:lang w:eastAsia="zh-CN"/>
        </w:rPr>
        <w:t xml:space="preserve"> with different burst period</w:t>
      </w:r>
    </w:p>
    <w:p w:rsidR="00B53DB8" w:rsidRDefault="00B53DB8" w:rsidP="004C26EB">
      <w:pPr>
        <w:spacing w:line="276" w:lineRule="auto"/>
        <w:jc w:val="center"/>
        <w:rPr>
          <w:rFonts w:asciiTheme="majorHAnsi" w:eastAsia="黑体" w:hAnsiTheme="majorHAnsi" w:cstheme="majorBidi"/>
          <w:lang w:eastAsia="zh-CN"/>
        </w:rPr>
      </w:pPr>
      <w:r w:rsidRPr="00B53DB8">
        <w:rPr>
          <w:rFonts w:asciiTheme="majorHAnsi" w:eastAsia="黑体" w:hAnsiTheme="majorHAnsi" w:cstheme="majorBidi"/>
          <w:noProof/>
          <w:lang w:val="en-US" w:eastAsia="zh-CN"/>
        </w:rPr>
        <w:drawing>
          <wp:inline distT="0" distB="0" distL="0" distR="0">
            <wp:extent cx="2592000" cy="1940400"/>
            <wp:effectExtent l="0" t="0" r="0" b="3175"/>
            <wp:docPr id="1" name="图片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cdf.emf"/>
                    <pic:cNvPicPr/>
                  </pic:nvPicPr>
                  <pic:blipFill>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592000" cy="1940400"/>
                    </a:xfrm>
                    <a:prstGeom prst="rect">
                      <a:avLst/>
                    </a:prstGeom>
                  </pic:spPr>
                </pic:pic>
              </a:graphicData>
            </a:graphic>
          </wp:inline>
        </w:drawing>
      </w:r>
    </w:p>
    <w:p w:rsidR="00B53DB8" w:rsidRPr="0005044C" w:rsidRDefault="00B53DB8" w:rsidP="004C26EB">
      <w:pPr>
        <w:spacing w:line="276" w:lineRule="auto"/>
        <w:jc w:val="center"/>
        <w:rPr>
          <w:rFonts w:asciiTheme="majorHAnsi" w:eastAsia="黑体" w:hAnsiTheme="majorHAnsi" w:cstheme="majorBidi"/>
          <w:lang w:eastAsia="zh-CN"/>
        </w:rPr>
      </w:pPr>
      <w:r>
        <w:rPr>
          <w:rFonts w:asciiTheme="majorHAnsi" w:eastAsia="黑体" w:hAnsiTheme="majorHAnsi" w:cstheme="majorBidi" w:hint="eastAsia"/>
          <w:lang w:eastAsia="zh-CN"/>
        </w:rPr>
        <w:t>Figure 3 the CDF of frequency estimation error with different burst period</w:t>
      </w:r>
    </w:p>
    <w:p w:rsidR="004C26EB" w:rsidRDefault="009D0339" w:rsidP="009D0339">
      <w:pPr>
        <w:pStyle w:val="2"/>
        <w:rPr>
          <w:lang w:eastAsia="zh-CN"/>
        </w:rPr>
      </w:pPr>
      <w:r>
        <w:rPr>
          <w:rFonts w:hint="eastAsia"/>
          <w:lang w:eastAsia="zh-CN"/>
        </w:rPr>
        <w:t>Evaluation results of different subcarrier spacing</w:t>
      </w:r>
      <w:r w:rsidR="005326A3">
        <w:rPr>
          <w:rFonts w:hint="eastAsia"/>
          <w:lang w:eastAsia="zh-CN"/>
        </w:rPr>
        <w:t>(</w:t>
      </w:r>
      <w:r w:rsidR="004C26EB" w:rsidRPr="0005044C">
        <w:rPr>
          <w:lang w:eastAsia="zh-CN"/>
        </w:rPr>
        <w:t>S</w:t>
      </w:r>
      <w:r w:rsidR="004C26EB" w:rsidRPr="00B42547">
        <w:rPr>
          <w:vertAlign w:val="subscript"/>
          <w:lang w:eastAsia="zh-CN"/>
        </w:rPr>
        <w:t>f</w:t>
      </w:r>
      <w:r w:rsidR="004C26EB" w:rsidRPr="0005044C">
        <w:rPr>
          <w:lang w:eastAsia="zh-CN"/>
        </w:rPr>
        <w:t xml:space="preserve"> = 2</w:t>
      </w:r>
      <w:r w:rsidR="004C26EB" w:rsidRPr="0005044C">
        <w:rPr>
          <w:rFonts w:hint="eastAsia"/>
          <w:lang w:eastAsia="zh-CN"/>
        </w:rPr>
        <w:t>,4,6</w:t>
      </w:r>
      <w:r w:rsidR="005326A3">
        <w:rPr>
          <w:rFonts w:hint="eastAsia"/>
          <w:lang w:eastAsia="zh-CN"/>
        </w:rPr>
        <w:t>)</w:t>
      </w:r>
    </w:p>
    <w:p w:rsidR="00B42547" w:rsidRPr="00B42547" w:rsidRDefault="00B53DB8" w:rsidP="00B42547">
      <w:pPr>
        <w:rPr>
          <w:lang w:eastAsia="zh-CN"/>
        </w:rPr>
      </w:pPr>
      <w:r>
        <w:rPr>
          <w:rFonts w:hint="eastAsia"/>
          <w:lang w:eastAsia="zh-CN"/>
        </w:rPr>
        <w:t xml:space="preserve">In this section we give the evaluation </w:t>
      </w:r>
      <w:r w:rsidR="00ED46EA">
        <w:rPr>
          <w:rFonts w:hint="eastAsia"/>
          <w:lang w:eastAsia="zh-CN"/>
        </w:rPr>
        <w:t xml:space="preserve">results </w:t>
      </w:r>
      <w:r>
        <w:rPr>
          <w:rFonts w:hint="eastAsia"/>
          <w:lang w:eastAsia="zh-CN"/>
        </w:rPr>
        <w:t xml:space="preserve">of TRS with </w:t>
      </w:r>
      <w:r w:rsidR="002A15A9">
        <w:rPr>
          <w:rFonts w:hint="eastAsia"/>
          <w:lang w:eastAsia="zh-CN"/>
        </w:rPr>
        <w:t xml:space="preserve">different subcarrier spacing </w:t>
      </w:r>
      <w:r w:rsidR="00095090">
        <w:rPr>
          <w:rFonts w:hint="eastAsia"/>
          <w:lang w:eastAsia="zh-CN"/>
        </w:rPr>
        <w:t xml:space="preserve">of </w:t>
      </w:r>
      <w:r w:rsidR="00095090" w:rsidRPr="0005044C">
        <w:rPr>
          <w:lang w:eastAsia="zh-CN"/>
        </w:rPr>
        <w:t>S</w:t>
      </w:r>
      <w:r w:rsidR="00095090" w:rsidRPr="00B42547">
        <w:rPr>
          <w:vertAlign w:val="subscript"/>
          <w:lang w:eastAsia="zh-CN"/>
        </w:rPr>
        <w:t>f</w:t>
      </w:r>
      <w:r w:rsidR="00095090" w:rsidRPr="0005044C">
        <w:rPr>
          <w:lang w:eastAsia="zh-CN"/>
        </w:rPr>
        <w:t xml:space="preserve"> = 2</w:t>
      </w:r>
      <w:r w:rsidR="00095090" w:rsidRPr="0005044C">
        <w:rPr>
          <w:rFonts w:hint="eastAsia"/>
          <w:lang w:eastAsia="zh-CN"/>
        </w:rPr>
        <w:t>,4,6</w:t>
      </w:r>
      <w:r w:rsidR="00095090">
        <w:rPr>
          <w:rFonts w:hint="eastAsia"/>
          <w:lang w:eastAsia="zh-CN"/>
        </w:rPr>
        <w:t xml:space="preserve"> as sh</w:t>
      </w:r>
      <w:r w:rsidR="00D46581">
        <w:rPr>
          <w:rFonts w:hint="eastAsia"/>
          <w:lang w:eastAsia="zh-CN"/>
        </w:rPr>
        <w:t>own in figure 4</w:t>
      </w:r>
      <w:r w:rsidR="00ED46EA">
        <w:rPr>
          <w:rFonts w:hint="eastAsia"/>
          <w:lang w:eastAsia="zh-CN"/>
        </w:rPr>
        <w:t xml:space="preserve"> to figure </w:t>
      </w:r>
      <w:r w:rsidR="00D46581">
        <w:rPr>
          <w:rFonts w:hint="eastAsia"/>
          <w:lang w:eastAsia="zh-CN"/>
        </w:rPr>
        <w:t>6</w:t>
      </w:r>
      <w:r>
        <w:rPr>
          <w:rFonts w:hint="eastAsia"/>
          <w:lang w:eastAsia="zh-CN"/>
        </w:rPr>
        <w:t>.</w:t>
      </w:r>
      <w:r w:rsidR="00D46581">
        <w:rPr>
          <w:rFonts w:hint="eastAsia"/>
          <w:lang w:eastAsia="zh-CN"/>
        </w:rPr>
        <w:t xml:space="preserve"> </w:t>
      </w:r>
    </w:p>
    <w:p w:rsidR="004C26EB" w:rsidRDefault="004C26EB" w:rsidP="004C26EB">
      <w:pPr>
        <w:jc w:val="center"/>
      </w:pPr>
      <w:r>
        <w:rPr>
          <w:noProof/>
          <w:lang w:val="en-US" w:eastAsia="zh-CN"/>
        </w:rPr>
        <w:drawing>
          <wp:inline distT="0" distB="0" distL="0" distR="0">
            <wp:extent cx="2880000" cy="1340833"/>
            <wp:effectExtent l="0" t="0" r="0" b="0"/>
            <wp:docPr id="1844" name="图片 1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80000" cy="1340833"/>
                    </a:xfrm>
                    <a:prstGeom prst="rect">
                      <a:avLst/>
                    </a:prstGeom>
                  </pic:spPr>
                </pic:pic>
              </a:graphicData>
            </a:graphic>
          </wp:inline>
        </w:drawing>
      </w:r>
    </w:p>
    <w:p w:rsidR="004C26EB" w:rsidRPr="00ED46EA" w:rsidRDefault="00B42547" w:rsidP="00ED46EA">
      <w:pPr>
        <w:spacing w:line="276" w:lineRule="auto"/>
        <w:jc w:val="center"/>
        <w:rPr>
          <w:rFonts w:asciiTheme="majorHAnsi" w:eastAsia="黑体" w:hAnsiTheme="majorHAnsi" w:cstheme="majorBidi"/>
          <w:lang w:eastAsia="zh-CN"/>
        </w:rPr>
      </w:pPr>
      <w:r w:rsidRPr="00ED46EA">
        <w:rPr>
          <w:rFonts w:asciiTheme="majorHAnsi" w:eastAsia="黑体" w:hAnsiTheme="majorHAnsi" w:cstheme="majorBidi" w:hint="eastAsia"/>
          <w:lang w:eastAsia="zh-CN"/>
        </w:rPr>
        <w:t xml:space="preserve"> Figure 4 </w:t>
      </w:r>
      <w:r w:rsidR="004C26EB" w:rsidRPr="00ED46EA">
        <w:rPr>
          <w:rFonts w:asciiTheme="majorHAnsi" w:eastAsia="黑体" w:hAnsiTheme="majorHAnsi" w:cstheme="majorBidi"/>
          <w:lang w:eastAsia="zh-CN"/>
        </w:rPr>
        <w:t>Sf  = 2</w:t>
      </w:r>
    </w:p>
    <w:p w:rsidR="004C26EB" w:rsidRDefault="004C26EB" w:rsidP="004C26EB">
      <w:pPr>
        <w:jc w:val="center"/>
        <w:rPr>
          <w:lang w:eastAsia="zh-CN"/>
        </w:rPr>
      </w:pPr>
      <w:r>
        <w:rPr>
          <w:noProof/>
          <w:lang w:val="en-US" w:eastAsia="zh-CN"/>
        </w:rPr>
        <w:drawing>
          <wp:inline distT="0" distB="0" distL="0" distR="0">
            <wp:extent cx="2880000" cy="1340833"/>
            <wp:effectExtent l="0" t="0" r="0" b="0"/>
            <wp:docPr id="1845" name="图片 1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80000" cy="1340833"/>
                    </a:xfrm>
                    <a:prstGeom prst="rect">
                      <a:avLst/>
                    </a:prstGeom>
                  </pic:spPr>
                </pic:pic>
              </a:graphicData>
            </a:graphic>
          </wp:inline>
        </w:drawing>
      </w:r>
    </w:p>
    <w:p w:rsidR="00B42547" w:rsidRPr="00FC76C3" w:rsidRDefault="00B42547" w:rsidP="00FC76C3">
      <w:pPr>
        <w:pStyle w:val="ac"/>
        <w:jc w:val="center"/>
        <w:rPr>
          <w:rFonts w:asciiTheme="majorHAnsi" w:eastAsia="黑体" w:hAnsiTheme="majorHAnsi" w:cstheme="majorBidi"/>
          <w:b w:val="0"/>
          <w:bCs w:val="0"/>
          <w:lang w:val="en-GB" w:eastAsia="zh-CN"/>
        </w:rPr>
      </w:pPr>
      <w:r>
        <w:rPr>
          <w:rFonts w:asciiTheme="majorHAnsi" w:eastAsia="黑体" w:hAnsiTheme="majorHAnsi" w:cstheme="majorBidi" w:hint="eastAsia"/>
          <w:b w:val="0"/>
          <w:bCs w:val="0"/>
          <w:lang w:val="en-GB" w:eastAsia="zh-CN"/>
        </w:rPr>
        <w:lastRenderedPageBreak/>
        <w:t xml:space="preserve">Figure </w:t>
      </w:r>
      <w:r w:rsidRPr="00FC76C3">
        <w:rPr>
          <w:rFonts w:asciiTheme="majorHAnsi" w:eastAsia="黑体" w:hAnsiTheme="majorHAnsi" w:cstheme="majorBidi" w:hint="eastAsia"/>
          <w:b w:val="0"/>
          <w:bCs w:val="0"/>
          <w:lang w:val="en-GB" w:eastAsia="zh-CN"/>
        </w:rPr>
        <w:t>5</w:t>
      </w:r>
      <w:r>
        <w:rPr>
          <w:rFonts w:asciiTheme="majorHAnsi" w:eastAsia="黑体" w:hAnsiTheme="majorHAnsi" w:cstheme="majorBidi" w:hint="eastAsia"/>
          <w:b w:val="0"/>
          <w:bCs w:val="0"/>
          <w:lang w:val="en-GB" w:eastAsia="zh-CN"/>
        </w:rPr>
        <w:t xml:space="preserve"> </w:t>
      </w:r>
      <w:r w:rsidRPr="00B42547">
        <w:rPr>
          <w:rFonts w:asciiTheme="majorHAnsi" w:eastAsia="黑体" w:hAnsiTheme="majorHAnsi" w:cstheme="majorBidi"/>
          <w:b w:val="0"/>
          <w:bCs w:val="0"/>
          <w:lang w:val="en-GB" w:eastAsia="zh-CN"/>
        </w:rPr>
        <w:t>Sf  = 2</w:t>
      </w:r>
    </w:p>
    <w:p w:rsidR="004C26EB" w:rsidRDefault="004C26EB" w:rsidP="004C26EB">
      <w:pPr>
        <w:jc w:val="center"/>
        <w:rPr>
          <w:rFonts w:asciiTheme="majorHAnsi" w:eastAsia="黑体" w:hAnsiTheme="majorHAnsi" w:cstheme="majorBidi"/>
          <w:b/>
          <w:bCs/>
          <w:lang w:eastAsia="zh-CN"/>
        </w:rPr>
      </w:pPr>
      <w:r>
        <w:rPr>
          <w:noProof/>
          <w:lang w:val="en-US" w:eastAsia="zh-CN"/>
        </w:rPr>
        <w:drawing>
          <wp:inline distT="0" distB="0" distL="0" distR="0">
            <wp:extent cx="2880000" cy="1320028"/>
            <wp:effectExtent l="0" t="0" r="0" b="0"/>
            <wp:docPr id="1846" name="图片 1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80000" cy="1320028"/>
                    </a:xfrm>
                    <a:prstGeom prst="rect">
                      <a:avLst/>
                    </a:prstGeom>
                  </pic:spPr>
                </pic:pic>
              </a:graphicData>
            </a:graphic>
          </wp:inline>
        </w:drawing>
      </w:r>
    </w:p>
    <w:p w:rsidR="004C26EB" w:rsidRDefault="00FC76C3" w:rsidP="004C26EB">
      <w:pPr>
        <w:pStyle w:val="ac"/>
        <w:jc w:val="center"/>
        <w:rPr>
          <w:rFonts w:asciiTheme="majorHAnsi" w:eastAsia="黑体" w:hAnsiTheme="majorHAnsi" w:cstheme="majorBidi"/>
          <w:b w:val="0"/>
          <w:bCs w:val="0"/>
          <w:lang w:val="en-GB" w:eastAsia="zh-CN"/>
        </w:rPr>
      </w:pPr>
      <w:r>
        <w:rPr>
          <w:rFonts w:asciiTheme="majorHAnsi" w:eastAsia="黑体" w:hAnsiTheme="majorHAnsi" w:cstheme="majorBidi" w:hint="eastAsia"/>
          <w:b w:val="0"/>
          <w:bCs w:val="0"/>
          <w:lang w:val="en-GB" w:eastAsia="zh-CN"/>
        </w:rPr>
        <w:t xml:space="preserve">Figure 6 </w:t>
      </w:r>
      <w:r w:rsidR="004C26EB" w:rsidRPr="00FC76C3">
        <w:rPr>
          <w:rFonts w:asciiTheme="majorHAnsi" w:eastAsia="黑体" w:hAnsiTheme="majorHAnsi" w:cstheme="majorBidi"/>
          <w:b w:val="0"/>
          <w:bCs w:val="0"/>
          <w:lang w:val="en-GB" w:eastAsia="zh-CN"/>
        </w:rPr>
        <w:t>Sf  = 6</w:t>
      </w:r>
    </w:p>
    <w:p w:rsidR="00BA1BCF" w:rsidRDefault="00B53DB8" w:rsidP="008A4C8D">
      <w:pPr>
        <w:rPr>
          <w:lang w:eastAsia="zh-CN"/>
        </w:rPr>
      </w:pPr>
      <w:r>
        <w:rPr>
          <w:rFonts w:hint="eastAsia"/>
          <w:lang w:eastAsia="zh-CN"/>
        </w:rPr>
        <w:t>The performance of BLER and frequency estimation error are given in figure 7 and figure 8 respectively.</w:t>
      </w:r>
      <w:r w:rsidR="008A4C8D" w:rsidRPr="008A4C8D">
        <w:rPr>
          <w:rFonts w:hint="eastAsia"/>
          <w:lang w:eastAsia="zh-CN"/>
        </w:rPr>
        <w:t xml:space="preserve"> </w:t>
      </w:r>
      <w:r w:rsidR="008A4C8D">
        <w:rPr>
          <w:rFonts w:hint="eastAsia"/>
          <w:lang w:eastAsia="zh-CN"/>
        </w:rPr>
        <w:t>From the two figures, we can see that the</w:t>
      </w:r>
      <w:r w:rsidR="00BA1BCF">
        <w:rPr>
          <w:rFonts w:hint="eastAsia"/>
          <w:lang w:eastAsia="zh-CN"/>
        </w:rPr>
        <w:t xml:space="preserve"> difference of three options of TRS subcarrier spacing are marginal considering the </w:t>
      </w:r>
      <w:r w:rsidR="008A4C8D">
        <w:rPr>
          <w:rFonts w:hint="eastAsia"/>
          <w:lang w:eastAsia="zh-CN"/>
        </w:rPr>
        <w:t>performance of both BLER and estimation error</w:t>
      </w:r>
      <w:r w:rsidR="00BA1BCF">
        <w:rPr>
          <w:rFonts w:hint="eastAsia"/>
          <w:lang w:eastAsia="zh-CN"/>
        </w:rPr>
        <w:t>. Because the frequency estimation error is estimated based on the phase rotation angle of TRS in different symbols, the change of TRS subcarrier spacing has marginal affect to the performance when the n</w:t>
      </w:r>
      <w:r w:rsidR="00BA1BCF" w:rsidRPr="00462103">
        <w:t>umber of OFDM symbols per TRS within a slot</w:t>
      </w:r>
      <w:r w:rsidR="00BA1BCF">
        <w:rPr>
          <w:rFonts w:hint="eastAsia"/>
          <w:lang w:eastAsia="zh-CN"/>
        </w:rPr>
        <w:t xml:space="preserve"> is fixed.</w:t>
      </w:r>
    </w:p>
    <w:p w:rsidR="004C26EB" w:rsidRDefault="004C26EB" w:rsidP="00BA0690">
      <w:pPr>
        <w:jc w:val="center"/>
      </w:pPr>
      <w:r>
        <w:rPr>
          <w:rFonts w:hint="eastAsia"/>
          <w:noProof/>
          <w:lang w:val="en-US" w:eastAsia="zh-CN"/>
        </w:rPr>
        <w:drawing>
          <wp:inline distT="0" distB="0" distL="0" distR="0">
            <wp:extent cx="2592000" cy="1940400"/>
            <wp:effectExtent l="0" t="0" r="0" b="3175"/>
            <wp:docPr id="1847" name="图片 1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LER.emf"/>
                    <pic:cNvPicPr/>
                  </pic:nvPicPr>
                  <pic:blipFill>
                    <a:blip r:embed="rId13"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592000" cy="1940400"/>
                    </a:xfrm>
                    <a:prstGeom prst="rect">
                      <a:avLst/>
                    </a:prstGeom>
                  </pic:spPr>
                </pic:pic>
              </a:graphicData>
            </a:graphic>
          </wp:inline>
        </w:drawing>
      </w:r>
    </w:p>
    <w:p w:rsidR="004C26EB" w:rsidRPr="00BA1BCF" w:rsidRDefault="002648F4" w:rsidP="00BA1BCF">
      <w:pPr>
        <w:jc w:val="center"/>
        <w:rPr>
          <w:lang w:val="en-US" w:eastAsia="zh-CN"/>
        </w:rPr>
      </w:pPr>
      <w:r w:rsidRPr="00BA1BCF">
        <w:rPr>
          <w:rFonts w:hint="eastAsia"/>
          <w:lang w:val="en-US" w:eastAsia="zh-CN"/>
        </w:rPr>
        <w:t xml:space="preserve">Figure 7 BLER performance with different </w:t>
      </w:r>
      <w:r w:rsidR="00BA1BCF" w:rsidRPr="00BA1BCF">
        <w:rPr>
          <w:rFonts w:hint="eastAsia"/>
          <w:lang w:val="en-US" w:eastAsia="zh-CN"/>
        </w:rPr>
        <w:t xml:space="preserve">TRS </w:t>
      </w:r>
      <w:r w:rsidRPr="00BA1BCF">
        <w:rPr>
          <w:rFonts w:hint="eastAsia"/>
          <w:lang w:val="en-US" w:eastAsia="zh-CN"/>
        </w:rPr>
        <w:t>subcarrier spacing</w:t>
      </w:r>
    </w:p>
    <w:p w:rsidR="00B53DB8" w:rsidRDefault="00B53DB8" w:rsidP="00B53DB8">
      <w:pPr>
        <w:jc w:val="center"/>
        <w:rPr>
          <w:lang w:val="en-US" w:eastAsia="zh-CN"/>
        </w:rPr>
      </w:pPr>
      <w:r w:rsidRPr="00B53DB8">
        <w:rPr>
          <w:rFonts w:hint="eastAsia"/>
          <w:noProof/>
          <w:lang w:val="en-US" w:eastAsia="zh-CN"/>
        </w:rPr>
        <w:drawing>
          <wp:inline distT="0" distB="0" distL="0" distR="0">
            <wp:extent cx="2592000" cy="1940400"/>
            <wp:effectExtent l="0" t="0" r="0" b="3175"/>
            <wp:docPr id="2" name="图片 1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df.emf"/>
                    <pic:cNvPicPr/>
                  </pic:nvPicPr>
                  <pic:blipFill>
                    <a:blip r:embed="rId14"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592000" cy="1940400"/>
                    </a:xfrm>
                    <a:prstGeom prst="rect">
                      <a:avLst/>
                    </a:prstGeom>
                  </pic:spPr>
                </pic:pic>
              </a:graphicData>
            </a:graphic>
          </wp:inline>
        </w:drawing>
      </w:r>
    </w:p>
    <w:p w:rsidR="00BA1BCF" w:rsidRDefault="00BA1BCF" w:rsidP="00B53DB8">
      <w:pPr>
        <w:jc w:val="center"/>
        <w:rPr>
          <w:lang w:val="en-US" w:eastAsia="zh-CN"/>
        </w:rPr>
      </w:pPr>
      <w:r>
        <w:rPr>
          <w:rFonts w:hint="eastAsia"/>
          <w:lang w:val="en-US" w:eastAsia="zh-CN"/>
        </w:rPr>
        <w:t>Figure 8 the CDF of frequency estimation with different TRS subcarrier spacing</w:t>
      </w:r>
    </w:p>
    <w:p w:rsidR="004C26EB" w:rsidRDefault="00BA1BCF" w:rsidP="009D0339">
      <w:pPr>
        <w:pStyle w:val="2"/>
        <w:rPr>
          <w:lang w:eastAsia="zh-CN"/>
        </w:rPr>
      </w:pPr>
      <w:r>
        <w:rPr>
          <w:rFonts w:hint="eastAsia"/>
          <w:lang w:eastAsia="zh-CN"/>
        </w:rPr>
        <w:t xml:space="preserve">Evaluation results of </w:t>
      </w:r>
      <w:r w:rsidR="005326A3" w:rsidRPr="00462103">
        <w:t>TRS symbol spacing</w:t>
      </w:r>
      <w:r w:rsidR="005326A3">
        <w:rPr>
          <w:rFonts w:hint="eastAsia"/>
          <w:lang w:eastAsia="zh-CN"/>
        </w:rPr>
        <w:t>(</w:t>
      </w:r>
      <w:r w:rsidR="004C26EB" w:rsidRPr="00FC3612">
        <w:rPr>
          <w:lang w:eastAsia="zh-CN"/>
        </w:rPr>
        <w:t>St = 3,7</w:t>
      </w:r>
      <w:r w:rsidR="005326A3">
        <w:rPr>
          <w:rFonts w:hint="eastAsia"/>
          <w:lang w:eastAsia="zh-CN"/>
        </w:rPr>
        <w:t>)</w:t>
      </w:r>
    </w:p>
    <w:p w:rsidR="00ED46EA" w:rsidRPr="00ED46EA" w:rsidRDefault="00ED46EA" w:rsidP="00ED46EA">
      <w:pPr>
        <w:rPr>
          <w:lang w:eastAsia="zh-CN"/>
        </w:rPr>
      </w:pPr>
      <w:r>
        <w:rPr>
          <w:rFonts w:hint="eastAsia"/>
          <w:lang w:eastAsia="zh-CN"/>
        </w:rPr>
        <w:t xml:space="preserve">In this section we give the evaluation results of TRS with different subcarrier spacing of </w:t>
      </w:r>
      <w:r w:rsidRPr="0005044C">
        <w:rPr>
          <w:lang w:eastAsia="zh-CN"/>
        </w:rPr>
        <w:t>S</w:t>
      </w:r>
      <w:r>
        <w:rPr>
          <w:rFonts w:hint="eastAsia"/>
          <w:vertAlign w:val="subscript"/>
          <w:lang w:eastAsia="zh-CN"/>
        </w:rPr>
        <w:t>t</w:t>
      </w:r>
      <w:r w:rsidRPr="0005044C">
        <w:rPr>
          <w:lang w:eastAsia="zh-CN"/>
        </w:rPr>
        <w:t xml:space="preserve"> = </w:t>
      </w:r>
      <w:r>
        <w:rPr>
          <w:rFonts w:hint="eastAsia"/>
          <w:lang w:eastAsia="zh-CN"/>
        </w:rPr>
        <w:t>3</w:t>
      </w:r>
      <w:r w:rsidRPr="0005044C">
        <w:rPr>
          <w:rFonts w:hint="eastAsia"/>
          <w:lang w:eastAsia="zh-CN"/>
        </w:rPr>
        <w:t>,</w:t>
      </w:r>
      <w:r>
        <w:rPr>
          <w:rFonts w:hint="eastAsia"/>
          <w:lang w:eastAsia="zh-CN"/>
        </w:rPr>
        <w:t xml:space="preserve">7 as shown in figure </w:t>
      </w:r>
      <w:r w:rsidR="00715304">
        <w:rPr>
          <w:rFonts w:hint="eastAsia"/>
          <w:lang w:eastAsia="zh-CN"/>
        </w:rPr>
        <w:t>9 to figure 12</w:t>
      </w:r>
      <w:r>
        <w:rPr>
          <w:rFonts w:hint="eastAsia"/>
          <w:lang w:eastAsia="zh-CN"/>
        </w:rPr>
        <w:t xml:space="preserve">. </w:t>
      </w:r>
    </w:p>
    <w:p w:rsidR="004C26EB" w:rsidRDefault="004C26EB" w:rsidP="004C26EB">
      <w:pPr>
        <w:jc w:val="center"/>
      </w:pPr>
      <w:r>
        <w:rPr>
          <w:noProof/>
          <w:lang w:val="en-US" w:eastAsia="zh-CN"/>
        </w:rPr>
        <w:drawing>
          <wp:inline distT="0" distB="0" distL="0" distR="0">
            <wp:extent cx="2880000" cy="1340833"/>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80000" cy="1340833"/>
                    </a:xfrm>
                    <a:prstGeom prst="rect">
                      <a:avLst/>
                    </a:prstGeom>
                  </pic:spPr>
                </pic:pic>
              </a:graphicData>
            </a:graphic>
          </wp:inline>
        </w:drawing>
      </w:r>
    </w:p>
    <w:p w:rsidR="004C26EB" w:rsidRPr="001F0E46" w:rsidRDefault="001F0E46" w:rsidP="001F0E46">
      <w:pPr>
        <w:jc w:val="center"/>
        <w:rPr>
          <w:lang w:val="en-US" w:eastAsia="zh-CN"/>
        </w:rPr>
      </w:pPr>
      <w:r w:rsidRPr="001F0E46">
        <w:rPr>
          <w:rFonts w:hint="eastAsia"/>
          <w:lang w:val="en-US" w:eastAsia="zh-CN"/>
        </w:rPr>
        <w:t xml:space="preserve">Figure 9 </w:t>
      </w:r>
      <w:r w:rsidR="004C26EB" w:rsidRPr="001F0E46">
        <w:rPr>
          <w:lang w:val="en-US" w:eastAsia="zh-CN"/>
        </w:rPr>
        <w:t>St  = 7</w:t>
      </w:r>
    </w:p>
    <w:p w:rsidR="004C26EB" w:rsidRDefault="004C26EB" w:rsidP="004C26EB">
      <w:pPr>
        <w:jc w:val="center"/>
      </w:pPr>
      <w:r>
        <w:rPr>
          <w:noProof/>
          <w:lang w:val="en-US" w:eastAsia="zh-CN"/>
        </w:rPr>
        <w:lastRenderedPageBreak/>
        <w:drawing>
          <wp:inline distT="0" distB="0" distL="0" distR="0">
            <wp:extent cx="2880000" cy="1311360"/>
            <wp:effectExtent l="0" t="0" r="0" b="3175"/>
            <wp:docPr id="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80000" cy="1311360"/>
                    </a:xfrm>
                    <a:prstGeom prst="rect">
                      <a:avLst/>
                    </a:prstGeom>
                  </pic:spPr>
                </pic:pic>
              </a:graphicData>
            </a:graphic>
          </wp:inline>
        </w:drawing>
      </w:r>
    </w:p>
    <w:p w:rsidR="004C26EB" w:rsidRPr="001F0E46" w:rsidRDefault="001F0E46" w:rsidP="001F0E46">
      <w:pPr>
        <w:jc w:val="center"/>
        <w:rPr>
          <w:lang w:val="en-US" w:eastAsia="zh-CN"/>
        </w:rPr>
      </w:pPr>
      <w:r w:rsidRPr="001F0E46">
        <w:rPr>
          <w:rFonts w:hint="eastAsia"/>
          <w:lang w:val="en-US" w:eastAsia="zh-CN"/>
        </w:rPr>
        <w:t xml:space="preserve">Figure 10 </w:t>
      </w:r>
      <w:r w:rsidR="004C26EB" w:rsidRPr="001F0E46">
        <w:rPr>
          <w:lang w:val="en-US" w:eastAsia="zh-CN"/>
        </w:rPr>
        <w:t>St  = 3</w:t>
      </w:r>
    </w:p>
    <w:p w:rsidR="004C26EB" w:rsidRDefault="004C26EB" w:rsidP="004C26EB">
      <w:pPr>
        <w:jc w:val="center"/>
        <w:rPr>
          <w:lang w:eastAsia="zh-CN"/>
        </w:rPr>
      </w:pPr>
      <w:r>
        <w:rPr>
          <w:noProof/>
          <w:lang w:val="en-US" w:eastAsia="zh-CN"/>
        </w:rPr>
        <w:drawing>
          <wp:inline distT="0" distB="0" distL="0" distR="0">
            <wp:extent cx="2592000" cy="1940400"/>
            <wp:effectExtent l="0" t="0" r="0" b="317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BLER.emf"/>
                    <pic:cNvPicPr/>
                  </pic:nvPicPr>
                  <pic:blipFill>
                    <a:blip r:embed="rId16"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592000" cy="1940400"/>
                    </a:xfrm>
                    <a:prstGeom prst="rect">
                      <a:avLst/>
                    </a:prstGeom>
                  </pic:spPr>
                </pic:pic>
              </a:graphicData>
            </a:graphic>
          </wp:inline>
        </w:drawing>
      </w:r>
    </w:p>
    <w:p w:rsidR="005326A3" w:rsidRDefault="005326A3" w:rsidP="004C26EB">
      <w:pPr>
        <w:jc w:val="center"/>
        <w:rPr>
          <w:lang w:eastAsia="zh-CN"/>
        </w:rPr>
      </w:pPr>
      <w:r w:rsidRPr="00BA1BCF">
        <w:rPr>
          <w:rFonts w:hint="eastAsia"/>
          <w:lang w:val="en-US" w:eastAsia="zh-CN"/>
        </w:rPr>
        <w:t xml:space="preserve">Figure </w:t>
      </w:r>
      <w:r>
        <w:rPr>
          <w:rFonts w:hint="eastAsia"/>
          <w:lang w:val="en-US" w:eastAsia="zh-CN"/>
        </w:rPr>
        <w:t>11</w:t>
      </w:r>
      <w:r w:rsidRPr="00BA1BCF">
        <w:rPr>
          <w:rFonts w:hint="eastAsia"/>
          <w:lang w:val="en-US" w:eastAsia="zh-CN"/>
        </w:rPr>
        <w:t xml:space="preserve"> BLER performance with different</w:t>
      </w:r>
      <w:r w:rsidR="008F365D" w:rsidRPr="00462103">
        <w:t xml:space="preserve"> TRS symbol spacing</w:t>
      </w:r>
    </w:p>
    <w:p w:rsidR="001F0E46" w:rsidRDefault="001F0E46" w:rsidP="001F0E46">
      <w:pPr>
        <w:jc w:val="center"/>
        <w:rPr>
          <w:lang w:val="en-US" w:eastAsia="zh-CN"/>
        </w:rPr>
      </w:pPr>
      <w:r w:rsidRPr="001F0E46">
        <w:rPr>
          <w:rFonts w:hint="eastAsia"/>
          <w:noProof/>
          <w:lang w:val="en-US" w:eastAsia="zh-CN"/>
        </w:rPr>
        <w:drawing>
          <wp:inline distT="0" distB="0" distL="0" distR="0">
            <wp:extent cx="2592000" cy="1940400"/>
            <wp:effectExtent l="0" t="0" r="0" b="3175"/>
            <wp:docPr id="3"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df.emf"/>
                    <pic:cNvPicPr/>
                  </pic:nvPicPr>
                  <pic:blipFill>
                    <a:blip r:embed="rId17"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592000" cy="1940400"/>
                    </a:xfrm>
                    <a:prstGeom prst="rect">
                      <a:avLst/>
                    </a:prstGeom>
                  </pic:spPr>
                </pic:pic>
              </a:graphicData>
            </a:graphic>
          </wp:inline>
        </w:drawing>
      </w:r>
    </w:p>
    <w:p w:rsidR="005326A3" w:rsidRDefault="005326A3" w:rsidP="005326A3">
      <w:pPr>
        <w:jc w:val="center"/>
        <w:rPr>
          <w:lang w:val="en-US" w:eastAsia="zh-CN"/>
        </w:rPr>
      </w:pPr>
      <w:r>
        <w:rPr>
          <w:rFonts w:hint="eastAsia"/>
          <w:lang w:val="en-US" w:eastAsia="zh-CN"/>
        </w:rPr>
        <w:t xml:space="preserve">Figure 12 the CDF of frequency estimation error with different </w:t>
      </w:r>
      <w:r w:rsidR="008F365D" w:rsidRPr="00462103">
        <w:t>TRS symbol spacing</w:t>
      </w:r>
    </w:p>
    <w:p w:rsidR="001F0E46" w:rsidRPr="005326A3" w:rsidRDefault="005326A3" w:rsidP="005326A3">
      <w:pPr>
        <w:rPr>
          <w:lang w:val="en-US" w:eastAsia="zh-CN"/>
        </w:rPr>
      </w:pPr>
      <w:r>
        <w:rPr>
          <w:rFonts w:hint="eastAsia"/>
          <w:lang w:val="en-US" w:eastAsia="zh-CN"/>
        </w:rPr>
        <w:t xml:space="preserve">From the figures we can see that the performance of both BLER and CDF of frequency estimation error are better when the </w:t>
      </w:r>
      <w:r w:rsidR="008F365D" w:rsidRPr="00462103">
        <w:t>TRS symbol spacing</w:t>
      </w:r>
      <w:r w:rsidR="008F365D">
        <w:rPr>
          <w:rFonts w:hint="eastAsia"/>
          <w:lang w:eastAsia="zh-CN"/>
        </w:rPr>
        <w:t xml:space="preserve"> </w:t>
      </w:r>
      <w:r w:rsidR="008F365D" w:rsidRPr="0005044C">
        <w:rPr>
          <w:lang w:eastAsia="zh-CN"/>
        </w:rPr>
        <w:t>S</w:t>
      </w:r>
      <w:r w:rsidR="008F365D">
        <w:rPr>
          <w:rFonts w:hint="eastAsia"/>
          <w:vertAlign w:val="subscript"/>
          <w:lang w:eastAsia="zh-CN"/>
        </w:rPr>
        <w:t>t</w:t>
      </w:r>
      <w:r w:rsidR="008F365D" w:rsidRPr="0005044C">
        <w:rPr>
          <w:lang w:eastAsia="zh-CN"/>
        </w:rPr>
        <w:t xml:space="preserve"> = </w:t>
      </w:r>
      <w:r w:rsidR="008F365D">
        <w:rPr>
          <w:rFonts w:hint="eastAsia"/>
          <w:lang w:eastAsia="zh-CN"/>
        </w:rPr>
        <w:t>7</w:t>
      </w:r>
      <w:r w:rsidR="00247794">
        <w:rPr>
          <w:rFonts w:hint="eastAsia"/>
          <w:lang w:eastAsia="zh-CN"/>
        </w:rPr>
        <w:t xml:space="preserve">, because the frequency estimation error is based on the phase rotation angle of different symbols, </w:t>
      </w:r>
      <w:r w:rsidR="00ED452E">
        <w:rPr>
          <w:rFonts w:hint="eastAsia"/>
          <w:lang w:eastAsia="zh-CN"/>
        </w:rPr>
        <w:t>the TRS symbol spacing is the main factor to affect frequency estimation error.</w:t>
      </w:r>
    </w:p>
    <w:p w:rsidR="004C26EB" w:rsidRDefault="00ED452E" w:rsidP="009D0339">
      <w:pPr>
        <w:pStyle w:val="2"/>
        <w:rPr>
          <w:lang w:eastAsia="zh-CN"/>
        </w:rPr>
      </w:pPr>
      <w:r>
        <w:rPr>
          <w:rFonts w:hint="eastAsia"/>
          <w:lang w:eastAsia="zh-CN"/>
        </w:rPr>
        <w:t>Evaluation results of different TRS bandwidth</w:t>
      </w:r>
      <w:r w:rsidR="004C26EB">
        <w:rPr>
          <w:lang w:eastAsia="zh-CN"/>
        </w:rPr>
        <w:t>（</w:t>
      </w:r>
      <w:r w:rsidR="004C26EB">
        <w:rPr>
          <w:rFonts w:hint="eastAsia"/>
          <w:lang w:eastAsia="zh-CN"/>
        </w:rPr>
        <w:t>B = 24RB/50RB</w:t>
      </w:r>
      <w:r w:rsidR="004C26EB">
        <w:rPr>
          <w:lang w:eastAsia="zh-CN"/>
        </w:rPr>
        <w:t>）</w:t>
      </w:r>
    </w:p>
    <w:p w:rsidR="00100FAB" w:rsidRDefault="00ED452E" w:rsidP="00ED452E">
      <w:pPr>
        <w:rPr>
          <w:lang w:val="en-US" w:eastAsia="zh-CN"/>
        </w:rPr>
      </w:pPr>
      <w:r>
        <w:rPr>
          <w:rFonts w:hint="eastAsia"/>
          <w:lang w:eastAsia="zh-CN"/>
        </w:rPr>
        <w:t xml:space="preserve">In this section we give the evaluation results of TRS with different TRS bandwidth, </w:t>
      </w:r>
      <w:r w:rsidR="00100FAB">
        <w:rPr>
          <w:rFonts w:hint="eastAsia"/>
          <w:lang w:eastAsia="zh-CN"/>
        </w:rPr>
        <w:t xml:space="preserve">from </w:t>
      </w:r>
      <w:r w:rsidR="00807C91">
        <w:rPr>
          <w:rFonts w:hint="eastAsia"/>
          <w:lang w:eastAsia="zh-CN"/>
        </w:rPr>
        <w:t>Figure 13 and Figure 14</w:t>
      </w:r>
      <w:r w:rsidR="00100FAB">
        <w:rPr>
          <w:rFonts w:hint="eastAsia"/>
          <w:lang w:eastAsia="zh-CN"/>
        </w:rPr>
        <w:t>, we can see that the difference of two options of TRS bandwidth are marginal considering the performance of both BLER and CDF of frequency estimation error, because the increasing of TRS bandwidth is increasing the TRS PRB numbers used to estimate frequency error, the change of TRS bandwidth has marginal affect to the performance when the n</w:t>
      </w:r>
      <w:r w:rsidR="00100FAB" w:rsidRPr="00462103">
        <w:t>umber of OFDM symbols per TRS within a slot</w:t>
      </w:r>
      <w:r w:rsidR="00100FAB">
        <w:rPr>
          <w:rFonts w:hint="eastAsia"/>
          <w:lang w:eastAsia="zh-CN"/>
        </w:rPr>
        <w:t xml:space="preserve"> is fixed.</w:t>
      </w:r>
    </w:p>
    <w:p w:rsidR="00ED452E" w:rsidRPr="00ED452E" w:rsidRDefault="00ED452E" w:rsidP="00ED452E">
      <w:pPr>
        <w:rPr>
          <w:lang w:eastAsia="zh-CN"/>
        </w:rPr>
      </w:pPr>
    </w:p>
    <w:p w:rsidR="00ED452E" w:rsidRPr="00ED452E" w:rsidRDefault="00ED452E" w:rsidP="00ED452E">
      <w:pPr>
        <w:rPr>
          <w:lang w:eastAsia="zh-CN"/>
        </w:rPr>
      </w:pPr>
    </w:p>
    <w:p w:rsidR="004C26EB" w:rsidRDefault="004C26EB" w:rsidP="00807C91">
      <w:pPr>
        <w:jc w:val="center"/>
      </w:pPr>
      <w:r>
        <w:rPr>
          <w:rFonts w:hint="eastAsia"/>
          <w:noProof/>
          <w:lang w:val="en-US" w:eastAsia="zh-CN"/>
        </w:rPr>
        <w:lastRenderedPageBreak/>
        <w:drawing>
          <wp:inline distT="0" distB="0" distL="0" distR="0">
            <wp:extent cx="2592000" cy="1940400"/>
            <wp:effectExtent l="0" t="0" r="0" b="317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BLER50.emf"/>
                    <pic:cNvPicPr/>
                  </pic:nvPicPr>
                  <pic:blipFill>
                    <a:blip r:embed="rId18"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592000" cy="1940400"/>
                    </a:xfrm>
                    <a:prstGeom prst="rect">
                      <a:avLst/>
                    </a:prstGeom>
                  </pic:spPr>
                </pic:pic>
              </a:graphicData>
            </a:graphic>
          </wp:inline>
        </w:drawing>
      </w:r>
    </w:p>
    <w:p w:rsidR="00807C91" w:rsidRDefault="00824366" w:rsidP="00807C91">
      <w:pPr>
        <w:jc w:val="center"/>
        <w:rPr>
          <w:lang w:val="en-US" w:eastAsia="zh-CN"/>
        </w:rPr>
      </w:pPr>
      <w:r>
        <w:rPr>
          <w:rFonts w:hint="eastAsia"/>
          <w:lang w:val="en-US" w:eastAsia="zh-CN"/>
        </w:rPr>
        <w:t xml:space="preserve">Figure 13 </w:t>
      </w:r>
      <w:r w:rsidR="00807C91" w:rsidRPr="00BA1BCF">
        <w:rPr>
          <w:rFonts w:hint="eastAsia"/>
          <w:lang w:val="en-US" w:eastAsia="zh-CN"/>
        </w:rPr>
        <w:t>BLER performance with different</w:t>
      </w:r>
      <w:r w:rsidR="00807C91" w:rsidRPr="00462103">
        <w:t xml:space="preserve"> TRS </w:t>
      </w:r>
      <w:r w:rsidR="00105137">
        <w:rPr>
          <w:rFonts w:hint="eastAsia"/>
          <w:lang w:eastAsia="zh-CN"/>
        </w:rPr>
        <w:t>bandwidth</w:t>
      </w:r>
      <w:r w:rsidR="00807C91" w:rsidRPr="00807C91">
        <w:rPr>
          <w:rFonts w:hint="eastAsia"/>
          <w:lang w:val="en-US" w:eastAsia="zh-CN"/>
        </w:rPr>
        <w:t xml:space="preserve"> </w:t>
      </w:r>
    </w:p>
    <w:p w:rsidR="00807C91" w:rsidRDefault="00807C91" w:rsidP="00807C91">
      <w:pPr>
        <w:jc w:val="center"/>
        <w:rPr>
          <w:lang w:val="en-US" w:eastAsia="zh-CN"/>
        </w:rPr>
      </w:pPr>
      <w:r w:rsidRPr="00807C91">
        <w:rPr>
          <w:rFonts w:hint="eastAsia"/>
          <w:noProof/>
          <w:lang w:val="en-US" w:eastAsia="zh-CN"/>
        </w:rPr>
        <w:drawing>
          <wp:inline distT="0" distB="0" distL="0" distR="0">
            <wp:extent cx="2592000" cy="1940400"/>
            <wp:effectExtent l="0" t="0" r="0" b="3175"/>
            <wp:docPr id="4"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CDF50.emf"/>
                    <pic:cNvPicPr/>
                  </pic:nvPicPr>
                  <pic:blipFill>
                    <a:blip r:embed="rId19"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593910" cy="1942257"/>
                    </a:xfrm>
                    <a:prstGeom prst="rect">
                      <a:avLst/>
                    </a:prstGeom>
                  </pic:spPr>
                </pic:pic>
              </a:graphicData>
            </a:graphic>
          </wp:inline>
        </w:drawing>
      </w:r>
    </w:p>
    <w:p w:rsidR="00105137" w:rsidRPr="00807C91" w:rsidRDefault="00105137" w:rsidP="00807C91">
      <w:pPr>
        <w:jc w:val="center"/>
        <w:rPr>
          <w:lang w:val="en-US" w:eastAsia="zh-CN"/>
        </w:rPr>
      </w:pPr>
      <w:r>
        <w:rPr>
          <w:rFonts w:hint="eastAsia"/>
          <w:lang w:val="en-US" w:eastAsia="zh-CN"/>
        </w:rPr>
        <w:t xml:space="preserve">Figure 14 the CDF of frequency estimation error with different </w:t>
      </w:r>
      <w:r w:rsidRPr="00462103">
        <w:t xml:space="preserve">TRS </w:t>
      </w:r>
      <w:r>
        <w:rPr>
          <w:rFonts w:hint="eastAsia"/>
          <w:lang w:eastAsia="zh-CN"/>
        </w:rPr>
        <w:t>bandwidth</w:t>
      </w:r>
    </w:p>
    <w:p w:rsidR="009B26FD" w:rsidRPr="008B73E6" w:rsidRDefault="009B26FD" w:rsidP="008B73E6">
      <w:pPr>
        <w:pStyle w:val="1"/>
        <w:tabs>
          <w:tab w:val="left" w:pos="9781"/>
        </w:tabs>
        <w:ind w:right="-28"/>
        <w:jc w:val="both"/>
      </w:pPr>
      <w:r w:rsidRPr="008B73E6">
        <w:t>Conclusion</w:t>
      </w:r>
    </w:p>
    <w:p w:rsidR="009B26FD" w:rsidRDefault="006F45A5" w:rsidP="00A54A41">
      <w:pPr>
        <w:spacing w:beforeLines="50"/>
        <w:jc w:val="both"/>
        <w:rPr>
          <w:lang w:eastAsia="zh-CN"/>
        </w:rPr>
      </w:pPr>
      <w:r>
        <w:rPr>
          <w:rFonts w:hint="eastAsia"/>
          <w:lang w:eastAsia="zh-CN"/>
        </w:rPr>
        <w:t xml:space="preserve">In this contribution, we give our </w:t>
      </w:r>
      <w:r w:rsidR="00493257">
        <w:rPr>
          <w:rFonts w:hint="eastAsia"/>
          <w:lang w:eastAsia="zh-CN"/>
        </w:rPr>
        <w:t>evaluation results of different TRS burst period, different subcarrier spacing, different symbol spacing within a slot and different TRS bandwidth</w:t>
      </w:r>
      <w:r w:rsidR="003C57CF">
        <w:rPr>
          <w:rFonts w:hint="eastAsia"/>
          <w:lang w:eastAsia="zh-CN"/>
        </w:rPr>
        <w:t xml:space="preserve"> considering frequency tracking using TRS</w:t>
      </w:r>
      <w:r w:rsidR="00493257">
        <w:rPr>
          <w:rFonts w:hint="eastAsia"/>
          <w:lang w:eastAsia="zh-CN"/>
        </w:rPr>
        <w:t>. From the evaluation results, we can see that the symbol spacing is the main factor to affect the frequency estimation error of TRS</w:t>
      </w:r>
      <w:r w:rsidR="003E2DE7">
        <w:rPr>
          <w:rFonts w:hint="eastAsia"/>
          <w:lang w:eastAsia="zh-CN"/>
        </w:rPr>
        <w:t xml:space="preserve"> when considering frequency tracking</w:t>
      </w:r>
      <w:r w:rsidR="006B4D4F">
        <w:rPr>
          <w:rFonts w:hint="eastAsia"/>
          <w:lang w:eastAsia="zh-CN"/>
        </w:rPr>
        <w:t xml:space="preserve"> performance using TRS</w:t>
      </w:r>
      <w:r w:rsidR="00493257">
        <w:rPr>
          <w:rFonts w:hint="eastAsia"/>
          <w:lang w:eastAsia="zh-CN"/>
        </w:rPr>
        <w:t>.</w:t>
      </w:r>
    </w:p>
    <w:p w:rsidR="009B26FD" w:rsidRPr="008B73E6" w:rsidRDefault="009B26FD" w:rsidP="008B73E6">
      <w:pPr>
        <w:pStyle w:val="1"/>
        <w:tabs>
          <w:tab w:val="left" w:pos="9781"/>
        </w:tabs>
        <w:ind w:right="-28"/>
        <w:jc w:val="both"/>
      </w:pPr>
      <w:r w:rsidRPr="008B73E6">
        <w:t>References</w:t>
      </w:r>
    </w:p>
    <w:p w:rsidR="00EE0825" w:rsidRPr="0095767F" w:rsidRDefault="00DC1664" w:rsidP="00EE0825">
      <w:pPr>
        <w:pStyle w:val="a7"/>
        <w:numPr>
          <w:ilvl w:val="0"/>
          <w:numId w:val="33"/>
        </w:numPr>
        <w:ind w:firstLineChars="0"/>
        <w:rPr>
          <w:lang w:eastAsia="zh-CN"/>
        </w:rPr>
      </w:pPr>
      <w:r>
        <w:rPr>
          <w:rFonts w:hint="eastAsia"/>
          <w:lang w:eastAsia="zh-CN"/>
        </w:rPr>
        <w:t>Chairman notes of RAN1 Adhoc#2</w:t>
      </w:r>
      <w:r w:rsidR="00CD5D91">
        <w:rPr>
          <w:rFonts w:hint="eastAsia"/>
          <w:lang w:eastAsia="zh-CN"/>
        </w:rPr>
        <w:t xml:space="preserve"> meeting.</w:t>
      </w:r>
    </w:p>
    <w:p w:rsidR="0095767F" w:rsidRDefault="001D696D" w:rsidP="00EE0825">
      <w:pPr>
        <w:pStyle w:val="a7"/>
        <w:numPr>
          <w:ilvl w:val="0"/>
          <w:numId w:val="33"/>
        </w:numPr>
        <w:ind w:firstLineChars="0"/>
        <w:rPr>
          <w:rFonts w:hint="eastAsia"/>
          <w:lang w:eastAsia="zh-CN"/>
        </w:rPr>
      </w:pPr>
      <w:hyperlink r:id="rId20" w:history="1">
        <w:r w:rsidR="0095767F" w:rsidRPr="0095767F">
          <w:rPr>
            <w:lang w:eastAsia="zh-CN"/>
          </w:rPr>
          <w:t>R1-1710832</w:t>
        </w:r>
      </w:hyperlink>
      <w:r w:rsidR="0095767F" w:rsidRPr="0095767F">
        <w:rPr>
          <w:lang w:eastAsia="zh-CN"/>
        </w:rPr>
        <w:tab/>
        <w:t>On TRS design requirement</w:t>
      </w:r>
      <w:r w:rsidR="0095767F" w:rsidRPr="0095767F">
        <w:rPr>
          <w:lang w:eastAsia="zh-CN"/>
        </w:rPr>
        <w:tab/>
        <w:t>MediaTek Inc.</w:t>
      </w:r>
    </w:p>
    <w:p w:rsidR="00A2720F" w:rsidRDefault="00A2720F" w:rsidP="00A2720F">
      <w:pPr>
        <w:rPr>
          <w:rFonts w:hint="eastAsia"/>
          <w:lang w:eastAsia="zh-CN"/>
        </w:rPr>
      </w:pPr>
    </w:p>
    <w:p w:rsidR="00A2720F" w:rsidRDefault="00A2720F" w:rsidP="00A2720F">
      <w:pPr>
        <w:rPr>
          <w:rFonts w:hint="eastAsia"/>
          <w:lang w:eastAsia="zh-CN"/>
        </w:rPr>
      </w:pPr>
    </w:p>
    <w:p w:rsidR="00A2720F" w:rsidRDefault="00A2720F" w:rsidP="00A2720F">
      <w:pPr>
        <w:rPr>
          <w:rFonts w:hint="eastAsia"/>
          <w:lang w:eastAsia="zh-CN"/>
        </w:rPr>
      </w:pPr>
    </w:p>
    <w:p w:rsidR="00A2720F" w:rsidRDefault="00A2720F" w:rsidP="00A2720F">
      <w:pPr>
        <w:rPr>
          <w:rFonts w:hint="eastAsia"/>
          <w:lang w:eastAsia="zh-CN"/>
        </w:rPr>
      </w:pPr>
    </w:p>
    <w:p w:rsidR="00A2720F" w:rsidRDefault="00A2720F" w:rsidP="00A2720F">
      <w:pPr>
        <w:rPr>
          <w:rFonts w:hint="eastAsia"/>
          <w:lang w:eastAsia="zh-CN"/>
        </w:rPr>
      </w:pPr>
    </w:p>
    <w:p w:rsidR="00A2720F" w:rsidRDefault="00A2720F" w:rsidP="00A2720F">
      <w:pPr>
        <w:rPr>
          <w:rFonts w:hint="eastAsia"/>
          <w:lang w:eastAsia="zh-CN"/>
        </w:rPr>
      </w:pPr>
    </w:p>
    <w:p w:rsidR="00A2720F" w:rsidRDefault="00A2720F" w:rsidP="00A2720F">
      <w:pPr>
        <w:rPr>
          <w:rFonts w:hint="eastAsia"/>
          <w:lang w:eastAsia="zh-CN"/>
        </w:rPr>
      </w:pPr>
    </w:p>
    <w:p w:rsidR="00A2720F" w:rsidRDefault="00A2720F" w:rsidP="00A2720F">
      <w:pPr>
        <w:rPr>
          <w:rFonts w:hint="eastAsia"/>
          <w:lang w:eastAsia="zh-CN"/>
        </w:rPr>
      </w:pPr>
    </w:p>
    <w:p w:rsidR="00A2720F" w:rsidRDefault="00A2720F" w:rsidP="00A2720F">
      <w:pPr>
        <w:rPr>
          <w:rFonts w:hint="eastAsia"/>
          <w:lang w:eastAsia="zh-CN"/>
        </w:rPr>
      </w:pPr>
    </w:p>
    <w:p w:rsidR="00A2720F" w:rsidRPr="0095767F" w:rsidRDefault="00A2720F" w:rsidP="00A2720F">
      <w:pPr>
        <w:rPr>
          <w:lang w:eastAsia="zh-CN"/>
        </w:rPr>
      </w:pPr>
    </w:p>
    <w:p w:rsidR="00243943" w:rsidRDefault="00A96E7A" w:rsidP="00C50DB1">
      <w:pPr>
        <w:pStyle w:val="1"/>
        <w:tabs>
          <w:tab w:val="left" w:pos="9781"/>
        </w:tabs>
        <w:ind w:right="-28"/>
        <w:jc w:val="both"/>
        <w:rPr>
          <w:lang w:eastAsia="zh-CN"/>
        </w:rPr>
      </w:pPr>
      <w:r w:rsidRPr="00B4514B">
        <w:rPr>
          <w:rFonts w:hint="eastAsia"/>
        </w:rPr>
        <w:lastRenderedPageBreak/>
        <w:t>Appendix simulation assumptions</w:t>
      </w:r>
    </w:p>
    <w:p w:rsidR="0093487A" w:rsidRDefault="0093487A" w:rsidP="0093487A">
      <w:pPr>
        <w:jc w:val="center"/>
        <w:rPr>
          <w:b/>
          <w:sz w:val="22"/>
          <w:szCs w:val="22"/>
          <w:lang w:eastAsia="zh-CN"/>
        </w:rPr>
      </w:pPr>
      <w:r>
        <w:rPr>
          <w:b/>
          <w:sz w:val="22"/>
          <w:szCs w:val="22"/>
        </w:rPr>
        <w:t xml:space="preserve">Table </w:t>
      </w:r>
      <w:r w:rsidRPr="00BE05A0">
        <w:rPr>
          <w:b/>
          <w:sz w:val="22"/>
          <w:szCs w:val="22"/>
        </w:rPr>
        <w:t>1: Simulation Assumption for LLS</w:t>
      </w:r>
    </w:p>
    <w:tbl>
      <w:tblPr>
        <w:tblStyle w:val="ae"/>
        <w:tblW w:w="0" w:type="auto"/>
        <w:tblInd w:w="1384" w:type="dxa"/>
        <w:tblLook w:val="04A0"/>
      </w:tblPr>
      <w:tblGrid>
        <w:gridCol w:w="3402"/>
        <w:gridCol w:w="3510"/>
      </w:tblGrid>
      <w:tr w:rsidR="00B16B42" w:rsidRPr="0005044C" w:rsidTr="00B16B42">
        <w:tc>
          <w:tcPr>
            <w:tcW w:w="3402" w:type="dxa"/>
          </w:tcPr>
          <w:p w:rsidR="00B16B42" w:rsidRPr="0005044C" w:rsidRDefault="00B16B42" w:rsidP="00B16B42">
            <w:pPr>
              <w:jc w:val="center"/>
              <w:rPr>
                <w:lang w:eastAsia="zh-CN"/>
              </w:rPr>
            </w:pPr>
            <w:r>
              <w:rPr>
                <w:rFonts w:hint="eastAsia"/>
                <w:lang w:eastAsia="zh-CN"/>
              </w:rPr>
              <w:t>Channel model</w:t>
            </w:r>
          </w:p>
        </w:tc>
        <w:tc>
          <w:tcPr>
            <w:tcW w:w="3510" w:type="dxa"/>
          </w:tcPr>
          <w:p w:rsidR="00B16B42" w:rsidRPr="0005044C" w:rsidRDefault="00B16B42" w:rsidP="00B16B42">
            <w:pPr>
              <w:jc w:val="center"/>
            </w:pPr>
            <w:r w:rsidRPr="0005044C">
              <w:t>TDL-A+AWGN</w:t>
            </w:r>
          </w:p>
        </w:tc>
      </w:tr>
      <w:tr w:rsidR="00B16B42" w:rsidRPr="0005044C" w:rsidTr="00B16B42">
        <w:tc>
          <w:tcPr>
            <w:tcW w:w="3402" w:type="dxa"/>
          </w:tcPr>
          <w:p w:rsidR="00B16B42" w:rsidRPr="0005044C" w:rsidRDefault="00B16B42" w:rsidP="00B16B42">
            <w:pPr>
              <w:jc w:val="center"/>
              <w:rPr>
                <w:lang w:eastAsia="zh-CN"/>
              </w:rPr>
            </w:pPr>
            <w:r>
              <w:rPr>
                <w:lang w:eastAsia="zh-CN"/>
              </w:rPr>
              <w:t>D</w:t>
            </w:r>
            <w:r>
              <w:rPr>
                <w:rFonts w:hint="eastAsia"/>
                <w:lang w:eastAsia="zh-CN"/>
              </w:rPr>
              <w:t>elay spread</w:t>
            </w:r>
          </w:p>
        </w:tc>
        <w:tc>
          <w:tcPr>
            <w:tcW w:w="3510" w:type="dxa"/>
          </w:tcPr>
          <w:p w:rsidR="00B16B42" w:rsidRPr="0005044C" w:rsidRDefault="00B16B42" w:rsidP="00B16B42">
            <w:pPr>
              <w:jc w:val="center"/>
            </w:pPr>
            <w:r w:rsidRPr="0005044C">
              <w:t>300ns</w:t>
            </w:r>
          </w:p>
        </w:tc>
      </w:tr>
      <w:tr w:rsidR="00B16B42" w:rsidRPr="0005044C" w:rsidTr="00B16B42">
        <w:tc>
          <w:tcPr>
            <w:tcW w:w="3402" w:type="dxa"/>
          </w:tcPr>
          <w:p w:rsidR="00B16B42" w:rsidRPr="0005044C" w:rsidRDefault="00B16B42" w:rsidP="00B16B42">
            <w:pPr>
              <w:jc w:val="center"/>
              <w:rPr>
                <w:lang w:eastAsia="zh-CN"/>
              </w:rPr>
            </w:pPr>
            <w:r>
              <w:rPr>
                <w:lang w:eastAsia="zh-CN"/>
              </w:rPr>
              <w:t>C</w:t>
            </w:r>
            <w:r>
              <w:rPr>
                <w:rFonts w:hint="eastAsia"/>
                <w:lang w:eastAsia="zh-CN"/>
              </w:rPr>
              <w:t>arrier frequency</w:t>
            </w:r>
          </w:p>
        </w:tc>
        <w:tc>
          <w:tcPr>
            <w:tcW w:w="3510" w:type="dxa"/>
          </w:tcPr>
          <w:p w:rsidR="00B16B42" w:rsidRPr="0005044C" w:rsidRDefault="00B16B42" w:rsidP="00B16B42">
            <w:pPr>
              <w:jc w:val="center"/>
            </w:pPr>
            <w:r w:rsidRPr="0005044C">
              <w:t>4GHz</w:t>
            </w:r>
          </w:p>
        </w:tc>
      </w:tr>
      <w:tr w:rsidR="00B16B42" w:rsidRPr="0005044C" w:rsidTr="00B16B42">
        <w:tc>
          <w:tcPr>
            <w:tcW w:w="3402" w:type="dxa"/>
          </w:tcPr>
          <w:p w:rsidR="00B16B42" w:rsidRPr="0005044C" w:rsidRDefault="00B16B42" w:rsidP="00B16B42">
            <w:pPr>
              <w:jc w:val="center"/>
              <w:rPr>
                <w:lang w:eastAsia="zh-CN"/>
              </w:rPr>
            </w:pPr>
            <w:r>
              <w:rPr>
                <w:rFonts w:hint="eastAsia"/>
                <w:lang w:eastAsia="zh-CN"/>
              </w:rPr>
              <w:t>UE speed</w:t>
            </w:r>
          </w:p>
        </w:tc>
        <w:tc>
          <w:tcPr>
            <w:tcW w:w="3510" w:type="dxa"/>
          </w:tcPr>
          <w:p w:rsidR="00B16B42" w:rsidRPr="0005044C" w:rsidRDefault="00B16B42" w:rsidP="00B16B42">
            <w:pPr>
              <w:jc w:val="center"/>
            </w:pPr>
            <w:r w:rsidRPr="0005044C">
              <w:t>3km/h</w:t>
            </w:r>
          </w:p>
        </w:tc>
      </w:tr>
      <w:tr w:rsidR="00B16B42" w:rsidRPr="0005044C" w:rsidTr="00B16B42">
        <w:tc>
          <w:tcPr>
            <w:tcW w:w="3402" w:type="dxa"/>
          </w:tcPr>
          <w:p w:rsidR="00B16B42" w:rsidRPr="0005044C" w:rsidRDefault="00B16B42" w:rsidP="00B16B42">
            <w:pPr>
              <w:jc w:val="center"/>
            </w:pPr>
            <w:r w:rsidRPr="0005044C">
              <w:t>MCS</w:t>
            </w:r>
          </w:p>
        </w:tc>
        <w:tc>
          <w:tcPr>
            <w:tcW w:w="3510" w:type="dxa"/>
          </w:tcPr>
          <w:p w:rsidR="00B16B42" w:rsidRPr="0005044C" w:rsidRDefault="00B16B42" w:rsidP="00B16B42">
            <w:pPr>
              <w:jc w:val="center"/>
            </w:pPr>
            <w:r w:rsidRPr="0005044C">
              <w:t>64QAM</w:t>
            </w:r>
          </w:p>
        </w:tc>
      </w:tr>
      <w:tr w:rsidR="00B16B42" w:rsidRPr="0005044C" w:rsidTr="00B16B42">
        <w:tc>
          <w:tcPr>
            <w:tcW w:w="3402" w:type="dxa"/>
          </w:tcPr>
          <w:p w:rsidR="00B16B42" w:rsidRPr="0005044C" w:rsidRDefault="00B16B42" w:rsidP="00B16B42">
            <w:pPr>
              <w:jc w:val="center"/>
              <w:rPr>
                <w:lang w:eastAsia="zh-CN"/>
              </w:rPr>
            </w:pPr>
            <w:r>
              <w:rPr>
                <w:lang w:eastAsia="zh-CN"/>
              </w:rPr>
              <w:t>S</w:t>
            </w:r>
            <w:r>
              <w:rPr>
                <w:rFonts w:hint="eastAsia"/>
                <w:lang w:eastAsia="zh-CN"/>
              </w:rPr>
              <w:t>ubcarrier spacing</w:t>
            </w:r>
          </w:p>
        </w:tc>
        <w:tc>
          <w:tcPr>
            <w:tcW w:w="3510" w:type="dxa"/>
          </w:tcPr>
          <w:p w:rsidR="00B16B42" w:rsidRPr="0005044C" w:rsidRDefault="00B16B42" w:rsidP="00B16B42">
            <w:pPr>
              <w:jc w:val="center"/>
            </w:pPr>
            <w:r w:rsidRPr="0005044C">
              <w:t>15kHz</w:t>
            </w:r>
          </w:p>
        </w:tc>
      </w:tr>
      <w:tr w:rsidR="00B16B42" w:rsidRPr="0005044C" w:rsidTr="00B16B42">
        <w:tc>
          <w:tcPr>
            <w:tcW w:w="3402" w:type="dxa"/>
          </w:tcPr>
          <w:p w:rsidR="00B16B42" w:rsidRPr="0005044C" w:rsidRDefault="00B16B42" w:rsidP="00B16B42">
            <w:pPr>
              <w:jc w:val="center"/>
              <w:rPr>
                <w:lang w:eastAsia="zh-CN"/>
              </w:rPr>
            </w:pPr>
            <w:r w:rsidRPr="0005044C">
              <w:t>TRS</w:t>
            </w:r>
            <w:r>
              <w:rPr>
                <w:rFonts w:hint="eastAsia"/>
                <w:lang w:eastAsia="zh-CN"/>
              </w:rPr>
              <w:t xml:space="preserve"> bandwith</w:t>
            </w:r>
          </w:p>
        </w:tc>
        <w:tc>
          <w:tcPr>
            <w:tcW w:w="3510" w:type="dxa"/>
          </w:tcPr>
          <w:p w:rsidR="00B16B42" w:rsidRPr="0005044C" w:rsidRDefault="00B16B42" w:rsidP="00B16B42">
            <w:pPr>
              <w:jc w:val="center"/>
            </w:pPr>
            <w:r w:rsidRPr="0005044C">
              <w:t>24/50</w:t>
            </w:r>
            <w:r w:rsidRPr="0005044C">
              <w:t>（</w:t>
            </w:r>
            <w:r w:rsidRPr="0005044C">
              <w:t>RB</w:t>
            </w:r>
            <w:r w:rsidRPr="0005044C">
              <w:t>）</w:t>
            </w:r>
          </w:p>
        </w:tc>
      </w:tr>
      <w:tr w:rsidR="00B16B42" w:rsidRPr="0005044C" w:rsidTr="00B16B42">
        <w:tc>
          <w:tcPr>
            <w:tcW w:w="3402" w:type="dxa"/>
          </w:tcPr>
          <w:p w:rsidR="00B16B42" w:rsidRPr="0005044C" w:rsidRDefault="00B16B42" w:rsidP="00B16B42">
            <w:pPr>
              <w:jc w:val="center"/>
              <w:rPr>
                <w:lang w:eastAsia="zh-CN"/>
              </w:rPr>
            </w:pPr>
            <w:r w:rsidRPr="0005044C">
              <w:t>TRS burst</w:t>
            </w:r>
            <w:r>
              <w:rPr>
                <w:rFonts w:hint="eastAsia"/>
                <w:lang w:eastAsia="zh-CN"/>
              </w:rPr>
              <w:t xml:space="preserve"> period</w:t>
            </w:r>
          </w:p>
        </w:tc>
        <w:tc>
          <w:tcPr>
            <w:tcW w:w="3510" w:type="dxa"/>
          </w:tcPr>
          <w:p w:rsidR="00B16B42" w:rsidRPr="0005044C" w:rsidRDefault="00B16B42" w:rsidP="00B16B42">
            <w:pPr>
              <w:jc w:val="center"/>
            </w:pPr>
            <w:r w:rsidRPr="0005044C">
              <w:t>10,20</w:t>
            </w:r>
            <w:r w:rsidRPr="0005044C">
              <w:t>（</w:t>
            </w:r>
            <w:r w:rsidRPr="0005044C">
              <w:t>ms</w:t>
            </w:r>
            <w:r w:rsidRPr="0005044C">
              <w:t>）</w:t>
            </w:r>
          </w:p>
        </w:tc>
      </w:tr>
      <w:tr w:rsidR="00B16B42" w:rsidRPr="0005044C" w:rsidTr="00B16B42">
        <w:tc>
          <w:tcPr>
            <w:tcW w:w="3402" w:type="dxa"/>
          </w:tcPr>
          <w:p w:rsidR="00B16B42" w:rsidRPr="0005044C" w:rsidRDefault="00B16B42" w:rsidP="00B16B42">
            <w:pPr>
              <w:jc w:val="center"/>
              <w:rPr>
                <w:lang w:eastAsia="zh-CN"/>
              </w:rPr>
            </w:pPr>
            <w:r>
              <w:rPr>
                <w:lang w:eastAsia="zh-CN"/>
              </w:rPr>
              <w:t>C</w:t>
            </w:r>
            <w:r>
              <w:rPr>
                <w:rFonts w:hint="eastAsia"/>
                <w:lang w:eastAsia="zh-CN"/>
              </w:rPr>
              <w:t>hannel estimation</w:t>
            </w:r>
          </w:p>
        </w:tc>
        <w:tc>
          <w:tcPr>
            <w:tcW w:w="3510" w:type="dxa"/>
          </w:tcPr>
          <w:p w:rsidR="00B16B42" w:rsidRPr="0005044C" w:rsidRDefault="00B16B42" w:rsidP="00B16B42">
            <w:pPr>
              <w:jc w:val="center"/>
            </w:pPr>
            <w:r w:rsidRPr="0005044C">
              <w:t>LMMSE</w:t>
            </w:r>
          </w:p>
        </w:tc>
      </w:tr>
      <w:tr w:rsidR="00B16B42" w:rsidRPr="0005044C" w:rsidTr="00B16B42">
        <w:tc>
          <w:tcPr>
            <w:tcW w:w="3402" w:type="dxa"/>
          </w:tcPr>
          <w:p w:rsidR="00B16B42" w:rsidRPr="0005044C" w:rsidRDefault="00B16B42" w:rsidP="00B16B42">
            <w:pPr>
              <w:jc w:val="center"/>
              <w:rPr>
                <w:lang w:eastAsia="zh-CN"/>
              </w:rPr>
            </w:pPr>
            <w:r>
              <w:rPr>
                <w:lang w:eastAsia="zh-CN"/>
              </w:rPr>
              <w:t>B</w:t>
            </w:r>
            <w:r>
              <w:rPr>
                <w:rFonts w:hint="eastAsia"/>
                <w:lang w:eastAsia="zh-CN"/>
              </w:rPr>
              <w:t>ase frequency offset</w:t>
            </w:r>
          </w:p>
        </w:tc>
        <w:tc>
          <w:tcPr>
            <w:tcW w:w="3510" w:type="dxa"/>
          </w:tcPr>
          <w:p w:rsidR="00B16B42" w:rsidRPr="0005044C" w:rsidRDefault="00B16B42" w:rsidP="00B16B42">
            <w:pPr>
              <w:jc w:val="center"/>
            </w:pPr>
            <w:r w:rsidRPr="0005044C">
              <w:t>900Hz</w:t>
            </w:r>
          </w:p>
        </w:tc>
      </w:tr>
    </w:tbl>
    <w:p w:rsidR="00B16B42" w:rsidRPr="00BE05A0" w:rsidRDefault="00B16B42" w:rsidP="0093487A">
      <w:pPr>
        <w:jc w:val="center"/>
        <w:rPr>
          <w:b/>
          <w:sz w:val="22"/>
          <w:szCs w:val="22"/>
          <w:lang w:eastAsia="zh-CN"/>
        </w:rPr>
      </w:pPr>
    </w:p>
    <w:sectPr w:rsidR="00B16B42" w:rsidRPr="00BE05A0" w:rsidSect="00933E7B">
      <w:footnotePr>
        <w:numRestart w:val="eachSect"/>
      </w:footnotePr>
      <w:pgSz w:w="11907" w:h="16840" w:code="9"/>
      <w:pgMar w:top="851"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7E1A" w:rsidRDefault="00DF7E1A" w:rsidP="00B50DC2">
      <w:pPr>
        <w:spacing w:after="0"/>
      </w:pPr>
      <w:r>
        <w:separator/>
      </w:r>
    </w:p>
  </w:endnote>
  <w:endnote w:type="continuationSeparator" w:id="1">
    <w:p w:rsidR="00DF7E1A" w:rsidRDefault="00DF7E1A" w:rsidP="00B50DC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7E1A" w:rsidRDefault="00DF7E1A" w:rsidP="00B50DC2">
      <w:pPr>
        <w:spacing w:after="0"/>
      </w:pPr>
      <w:r>
        <w:separator/>
      </w:r>
    </w:p>
  </w:footnote>
  <w:footnote w:type="continuationSeparator" w:id="1">
    <w:p w:rsidR="00DF7E1A" w:rsidRDefault="00DF7E1A" w:rsidP="00B50DC2">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10138A7"/>
    <w:multiLevelType w:val="hybridMultilevel"/>
    <w:tmpl w:val="58F0774C"/>
    <w:lvl w:ilvl="0" w:tplc="FF68F57A">
      <w:start w:val="1"/>
      <w:numFmt w:val="bullet"/>
      <w:lvlText w:val="•"/>
      <w:lvlJc w:val="left"/>
      <w:pPr>
        <w:tabs>
          <w:tab w:val="num" w:pos="720"/>
        </w:tabs>
        <w:ind w:left="720" w:hanging="360"/>
      </w:pPr>
      <w:rPr>
        <w:rFonts w:ascii="Arial" w:hAnsi="Arial" w:hint="default"/>
      </w:rPr>
    </w:lvl>
    <w:lvl w:ilvl="1" w:tplc="CDB890F0">
      <w:start w:val="2325"/>
      <w:numFmt w:val="bullet"/>
      <w:lvlText w:val="–"/>
      <w:lvlJc w:val="left"/>
      <w:pPr>
        <w:tabs>
          <w:tab w:val="num" w:pos="1440"/>
        </w:tabs>
        <w:ind w:left="1440" w:hanging="360"/>
      </w:pPr>
      <w:rPr>
        <w:rFonts w:ascii="Arial" w:hAnsi="Arial" w:hint="default"/>
      </w:rPr>
    </w:lvl>
    <w:lvl w:ilvl="2" w:tplc="E988BA42">
      <w:start w:val="2325"/>
      <w:numFmt w:val="bullet"/>
      <w:lvlText w:val="•"/>
      <w:lvlJc w:val="left"/>
      <w:pPr>
        <w:tabs>
          <w:tab w:val="num" w:pos="2160"/>
        </w:tabs>
        <w:ind w:left="2160" w:hanging="360"/>
      </w:pPr>
      <w:rPr>
        <w:rFonts w:ascii="Arial" w:hAnsi="Arial" w:hint="default"/>
      </w:rPr>
    </w:lvl>
    <w:lvl w:ilvl="3" w:tplc="E5243C18">
      <w:start w:val="2325"/>
      <w:numFmt w:val="bullet"/>
      <w:lvlText w:val="–"/>
      <w:lvlJc w:val="left"/>
      <w:pPr>
        <w:tabs>
          <w:tab w:val="num" w:pos="2880"/>
        </w:tabs>
        <w:ind w:left="2880" w:hanging="360"/>
      </w:pPr>
      <w:rPr>
        <w:rFonts w:ascii="Arial" w:hAnsi="Arial" w:hint="default"/>
      </w:rPr>
    </w:lvl>
    <w:lvl w:ilvl="4" w:tplc="CEA2C15E" w:tentative="1">
      <w:start w:val="1"/>
      <w:numFmt w:val="bullet"/>
      <w:lvlText w:val="•"/>
      <w:lvlJc w:val="left"/>
      <w:pPr>
        <w:tabs>
          <w:tab w:val="num" w:pos="3600"/>
        </w:tabs>
        <w:ind w:left="3600" w:hanging="360"/>
      </w:pPr>
      <w:rPr>
        <w:rFonts w:ascii="Arial" w:hAnsi="Arial" w:hint="default"/>
      </w:rPr>
    </w:lvl>
    <w:lvl w:ilvl="5" w:tplc="CF20A44A" w:tentative="1">
      <w:start w:val="1"/>
      <w:numFmt w:val="bullet"/>
      <w:lvlText w:val="•"/>
      <w:lvlJc w:val="left"/>
      <w:pPr>
        <w:tabs>
          <w:tab w:val="num" w:pos="4320"/>
        </w:tabs>
        <w:ind w:left="4320" w:hanging="360"/>
      </w:pPr>
      <w:rPr>
        <w:rFonts w:ascii="Arial" w:hAnsi="Arial" w:hint="default"/>
      </w:rPr>
    </w:lvl>
    <w:lvl w:ilvl="6" w:tplc="240E7796" w:tentative="1">
      <w:start w:val="1"/>
      <w:numFmt w:val="bullet"/>
      <w:lvlText w:val="•"/>
      <w:lvlJc w:val="left"/>
      <w:pPr>
        <w:tabs>
          <w:tab w:val="num" w:pos="5040"/>
        </w:tabs>
        <w:ind w:left="5040" w:hanging="360"/>
      </w:pPr>
      <w:rPr>
        <w:rFonts w:ascii="Arial" w:hAnsi="Arial" w:hint="default"/>
      </w:rPr>
    </w:lvl>
    <w:lvl w:ilvl="7" w:tplc="3718ED8A" w:tentative="1">
      <w:start w:val="1"/>
      <w:numFmt w:val="bullet"/>
      <w:lvlText w:val="•"/>
      <w:lvlJc w:val="left"/>
      <w:pPr>
        <w:tabs>
          <w:tab w:val="num" w:pos="5760"/>
        </w:tabs>
        <w:ind w:left="5760" w:hanging="360"/>
      </w:pPr>
      <w:rPr>
        <w:rFonts w:ascii="Arial" w:hAnsi="Arial" w:hint="default"/>
      </w:rPr>
    </w:lvl>
    <w:lvl w:ilvl="8" w:tplc="4D10B6C6" w:tentative="1">
      <w:start w:val="1"/>
      <w:numFmt w:val="bullet"/>
      <w:lvlText w:val="•"/>
      <w:lvlJc w:val="left"/>
      <w:pPr>
        <w:tabs>
          <w:tab w:val="num" w:pos="6480"/>
        </w:tabs>
        <w:ind w:left="6480" w:hanging="360"/>
      </w:pPr>
      <w:rPr>
        <w:rFonts w:ascii="Arial" w:hAnsi="Arial" w:hint="default"/>
      </w:rPr>
    </w:lvl>
  </w:abstractNum>
  <w:abstractNum w:abstractNumId="2">
    <w:nsid w:val="02C028CC"/>
    <w:multiLevelType w:val="hybridMultilevel"/>
    <w:tmpl w:val="50D0B338"/>
    <w:lvl w:ilvl="0" w:tplc="3762F2F4">
      <w:start w:val="1"/>
      <w:numFmt w:val="bullet"/>
      <w:lvlText w:val="•"/>
      <w:lvlJc w:val="left"/>
      <w:pPr>
        <w:tabs>
          <w:tab w:val="num" w:pos="720"/>
        </w:tabs>
        <w:ind w:left="720" w:hanging="360"/>
      </w:pPr>
      <w:rPr>
        <w:rFonts w:ascii="Arial" w:hAnsi="Arial" w:hint="default"/>
      </w:rPr>
    </w:lvl>
    <w:lvl w:ilvl="1" w:tplc="369C5F12">
      <w:numFmt w:val="bullet"/>
      <w:lvlText w:val="•"/>
      <w:lvlJc w:val="left"/>
      <w:pPr>
        <w:tabs>
          <w:tab w:val="num" w:pos="1440"/>
        </w:tabs>
        <w:ind w:left="1440" w:hanging="360"/>
      </w:pPr>
      <w:rPr>
        <w:rFonts w:ascii="Arial" w:hAnsi="Arial" w:hint="default"/>
      </w:rPr>
    </w:lvl>
    <w:lvl w:ilvl="2" w:tplc="A3C8CA58">
      <w:start w:val="1"/>
      <w:numFmt w:val="bullet"/>
      <w:lvlText w:val="•"/>
      <w:lvlJc w:val="left"/>
      <w:pPr>
        <w:tabs>
          <w:tab w:val="num" w:pos="2160"/>
        </w:tabs>
        <w:ind w:left="2160" w:hanging="360"/>
      </w:pPr>
      <w:rPr>
        <w:rFonts w:ascii="Arial" w:hAnsi="Arial" w:hint="default"/>
      </w:rPr>
    </w:lvl>
    <w:lvl w:ilvl="3" w:tplc="390C0E46">
      <w:start w:val="1"/>
      <w:numFmt w:val="bullet"/>
      <w:lvlText w:val="•"/>
      <w:lvlJc w:val="left"/>
      <w:pPr>
        <w:tabs>
          <w:tab w:val="num" w:pos="2880"/>
        </w:tabs>
        <w:ind w:left="2880" w:hanging="360"/>
      </w:pPr>
      <w:rPr>
        <w:rFonts w:ascii="Arial" w:hAnsi="Arial" w:hint="default"/>
      </w:rPr>
    </w:lvl>
    <w:lvl w:ilvl="4" w:tplc="0FDA8F70" w:tentative="1">
      <w:start w:val="1"/>
      <w:numFmt w:val="bullet"/>
      <w:lvlText w:val="•"/>
      <w:lvlJc w:val="left"/>
      <w:pPr>
        <w:tabs>
          <w:tab w:val="num" w:pos="3600"/>
        </w:tabs>
        <w:ind w:left="3600" w:hanging="360"/>
      </w:pPr>
      <w:rPr>
        <w:rFonts w:ascii="Arial" w:hAnsi="Arial" w:hint="default"/>
      </w:rPr>
    </w:lvl>
    <w:lvl w:ilvl="5" w:tplc="4FA839F0" w:tentative="1">
      <w:start w:val="1"/>
      <w:numFmt w:val="bullet"/>
      <w:lvlText w:val="•"/>
      <w:lvlJc w:val="left"/>
      <w:pPr>
        <w:tabs>
          <w:tab w:val="num" w:pos="4320"/>
        </w:tabs>
        <w:ind w:left="4320" w:hanging="360"/>
      </w:pPr>
      <w:rPr>
        <w:rFonts w:ascii="Arial" w:hAnsi="Arial" w:hint="default"/>
      </w:rPr>
    </w:lvl>
    <w:lvl w:ilvl="6" w:tplc="FD08B3CA" w:tentative="1">
      <w:start w:val="1"/>
      <w:numFmt w:val="bullet"/>
      <w:lvlText w:val="•"/>
      <w:lvlJc w:val="left"/>
      <w:pPr>
        <w:tabs>
          <w:tab w:val="num" w:pos="5040"/>
        </w:tabs>
        <w:ind w:left="5040" w:hanging="360"/>
      </w:pPr>
      <w:rPr>
        <w:rFonts w:ascii="Arial" w:hAnsi="Arial" w:hint="default"/>
      </w:rPr>
    </w:lvl>
    <w:lvl w:ilvl="7" w:tplc="F230DB14" w:tentative="1">
      <w:start w:val="1"/>
      <w:numFmt w:val="bullet"/>
      <w:lvlText w:val="•"/>
      <w:lvlJc w:val="left"/>
      <w:pPr>
        <w:tabs>
          <w:tab w:val="num" w:pos="5760"/>
        </w:tabs>
        <w:ind w:left="5760" w:hanging="360"/>
      </w:pPr>
      <w:rPr>
        <w:rFonts w:ascii="Arial" w:hAnsi="Arial" w:hint="default"/>
      </w:rPr>
    </w:lvl>
    <w:lvl w:ilvl="8" w:tplc="1026C24C" w:tentative="1">
      <w:start w:val="1"/>
      <w:numFmt w:val="bullet"/>
      <w:lvlText w:val="•"/>
      <w:lvlJc w:val="left"/>
      <w:pPr>
        <w:tabs>
          <w:tab w:val="num" w:pos="6480"/>
        </w:tabs>
        <w:ind w:left="6480" w:hanging="360"/>
      </w:pPr>
      <w:rPr>
        <w:rFonts w:ascii="Arial" w:hAnsi="Arial" w:hint="default"/>
      </w:rPr>
    </w:lvl>
  </w:abstractNum>
  <w:abstractNum w:abstractNumId="3">
    <w:nsid w:val="041A096F"/>
    <w:multiLevelType w:val="hybridMultilevel"/>
    <w:tmpl w:val="401843FA"/>
    <w:lvl w:ilvl="0" w:tplc="4202C932">
      <w:start w:val="3"/>
      <w:numFmt w:val="bullet"/>
      <w:lvlText w:val="-"/>
      <w:lvlJc w:val="left"/>
      <w:pPr>
        <w:ind w:left="840" w:hanging="420"/>
      </w:pPr>
      <w:rPr>
        <w:rFonts w:ascii="Vodafone Rg" w:eastAsia="MS Mincho" w:hAnsi="Vodafone Rg" w:cs="Times New Roman" w:hint="default"/>
      </w:rPr>
    </w:lvl>
    <w:lvl w:ilvl="1" w:tplc="04090003" w:tentative="1">
      <w:start w:val="1"/>
      <w:numFmt w:val="bullet"/>
      <w:lvlText w:val=""/>
      <w:lvlJc w:val="left"/>
      <w:pPr>
        <w:ind w:left="1260" w:hanging="420"/>
      </w:pPr>
      <w:rPr>
        <w:rFonts w:ascii="Wingdings" w:hAnsi="Wingdings" w:hint="default"/>
      </w:rPr>
    </w:lvl>
    <w:lvl w:ilvl="2" w:tplc="483224E0"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96923C7"/>
    <w:multiLevelType w:val="hybridMultilevel"/>
    <w:tmpl w:val="7EA64EDE"/>
    <w:lvl w:ilvl="0" w:tplc="F44A5156">
      <w:start w:val="1"/>
      <w:numFmt w:val="bullet"/>
      <w:lvlText w:val="•"/>
      <w:lvlJc w:val="left"/>
      <w:pPr>
        <w:tabs>
          <w:tab w:val="num" w:pos="720"/>
        </w:tabs>
        <w:ind w:left="720" w:hanging="360"/>
      </w:pPr>
      <w:rPr>
        <w:rFonts w:ascii="Arial" w:hAnsi="Arial" w:hint="default"/>
      </w:rPr>
    </w:lvl>
    <w:lvl w:ilvl="1" w:tplc="AE0EC038">
      <w:start w:val="2419"/>
      <w:numFmt w:val="bullet"/>
      <w:lvlText w:val="–"/>
      <w:lvlJc w:val="left"/>
      <w:pPr>
        <w:tabs>
          <w:tab w:val="num" w:pos="1440"/>
        </w:tabs>
        <w:ind w:left="1440" w:hanging="360"/>
      </w:pPr>
      <w:rPr>
        <w:rFonts w:ascii="Arial" w:hAnsi="Arial" w:hint="default"/>
      </w:rPr>
    </w:lvl>
    <w:lvl w:ilvl="2" w:tplc="BE381CF0" w:tentative="1">
      <w:start w:val="1"/>
      <w:numFmt w:val="bullet"/>
      <w:lvlText w:val="•"/>
      <w:lvlJc w:val="left"/>
      <w:pPr>
        <w:tabs>
          <w:tab w:val="num" w:pos="2160"/>
        </w:tabs>
        <w:ind w:left="2160" w:hanging="360"/>
      </w:pPr>
      <w:rPr>
        <w:rFonts w:ascii="Arial" w:hAnsi="Arial" w:hint="default"/>
      </w:rPr>
    </w:lvl>
    <w:lvl w:ilvl="3" w:tplc="62F6100A" w:tentative="1">
      <w:start w:val="1"/>
      <w:numFmt w:val="bullet"/>
      <w:lvlText w:val="•"/>
      <w:lvlJc w:val="left"/>
      <w:pPr>
        <w:tabs>
          <w:tab w:val="num" w:pos="2880"/>
        </w:tabs>
        <w:ind w:left="2880" w:hanging="360"/>
      </w:pPr>
      <w:rPr>
        <w:rFonts w:ascii="Arial" w:hAnsi="Arial" w:hint="default"/>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5">
    <w:nsid w:val="124773D3"/>
    <w:multiLevelType w:val="hybridMultilevel"/>
    <w:tmpl w:val="8EFE19DA"/>
    <w:lvl w:ilvl="0" w:tplc="06181EC8">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6">
    <w:nsid w:val="14B17C12"/>
    <w:multiLevelType w:val="hybridMultilevel"/>
    <w:tmpl w:val="E8243226"/>
    <w:lvl w:ilvl="0" w:tplc="012C6578">
      <w:start w:val="1"/>
      <w:numFmt w:val="decimal"/>
      <w:lvlText w:val="%1."/>
      <w:lvlJc w:val="left"/>
      <w:pPr>
        <w:ind w:left="360" w:hanging="360"/>
      </w:pPr>
      <w:rPr>
        <w:rFonts w:hint="default"/>
      </w:rPr>
    </w:lvl>
    <w:lvl w:ilvl="1" w:tplc="0FE2991A" w:tentative="1">
      <w:start w:val="1"/>
      <w:numFmt w:val="lowerLetter"/>
      <w:lvlText w:val="%2)"/>
      <w:lvlJc w:val="left"/>
      <w:pPr>
        <w:ind w:left="840" w:hanging="420"/>
      </w:pPr>
    </w:lvl>
    <w:lvl w:ilvl="2" w:tplc="E806BE30" w:tentative="1">
      <w:start w:val="1"/>
      <w:numFmt w:val="lowerRoman"/>
      <w:lvlText w:val="%3."/>
      <w:lvlJc w:val="right"/>
      <w:pPr>
        <w:ind w:left="1260" w:hanging="420"/>
      </w:pPr>
    </w:lvl>
    <w:lvl w:ilvl="3" w:tplc="F2A67C46" w:tentative="1">
      <w:start w:val="1"/>
      <w:numFmt w:val="decimal"/>
      <w:lvlText w:val="%4."/>
      <w:lvlJc w:val="left"/>
      <w:pPr>
        <w:ind w:left="1680" w:hanging="420"/>
      </w:pPr>
    </w:lvl>
    <w:lvl w:ilvl="4" w:tplc="EB1C5554" w:tentative="1">
      <w:start w:val="1"/>
      <w:numFmt w:val="lowerLetter"/>
      <w:lvlText w:val="%5)"/>
      <w:lvlJc w:val="left"/>
      <w:pPr>
        <w:ind w:left="2100" w:hanging="420"/>
      </w:pPr>
    </w:lvl>
    <w:lvl w:ilvl="5" w:tplc="EC2A8E84" w:tentative="1">
      <w:start w:val="1"/>
      <w:numFmt w:val="lowerRoman"/>
      <w:lvlText w:val="%6."/>
      <w:lvlJc w:val="right"/>
      <w:pPr>
        <w:ind w:left="2520" w:hanging="420"/>
      </w:pPr>
    </w:lvl>
    <w:lvl w:ilvl="6" w:tplc="F18AD0C6" w:tentative="1">
      <w:start w:val="1"/>
      <w:numFmt w:val="decimal"/>
      <w:lvlText w:val="%7."/>
      <w:lvlJc w:val="left"/>
      <w:pPr>
        <w:ind w:left="2940" w:hanging="420"/>
      </w:pPr>
    </w:lvl>
    <w:lvl w:ilvl="7" w:tplc="F4B8E7C6" w:tentative="1">
      <w:start w:val="1"/>
      <w:numFmt w:val="lowerLetter"/>
      <w:lvlText w:val="%8)"/>
      <w:lvlJc w:val="left"/>
      <w:pPr>
        <w:ind w:left="3360" w:hanging="420"/>
      </w:pPr>
    </w:lvl>
    <w:lvl w:ilvl="8" w:tplc="4B9E4C12" w:tentative="1">
      <w:start w:val="1"/>
      <w:numFmt w:val="lowerRoman"/>
      <w:lvlText w:val="%9."/>
      <w:lvlJc w:val="right"/>
      <w:pPr>
        <w:ind w:left="3780" w:hanging="420"/>
      </w:pPr>
    </w:lvl>
  </w:abstractNum>
  <w:abstractNum w:abstractNumId="7">
    <w:nsid w:val="15407E88"/>
    <w:multiLevelType w:val="hybridMultilevel"/>
    <w:tmpl w:val="E09C5D2E"/>
    <w:lvl w:ilvl="0" w:tplc="E6A4BF0C">
      <w:start w:val="1"/>
      <w:numFmt w:val="bullet"/>
      <w:lvlText w:val="•"/>
      <w:lvlJc w:val="left"/>
      <w:pPr>
        <w:ind w:left="420" w:hanging="420"/>
      </w:pPr>
      <w:rPr>
        <w:rFonts w:ascii="Arial" w:hAnsi="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8">
    <w:nsid w:val="198A7883"/>
    <w:multiLevelType w:val="hybridMultilevel"/>
    <w:tmpl w:val="FFACF2E4"/>
    <w:lvl w:ilvl="0" w:tplc="35D23102">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
      <w:lvlJc w:val="left"/>
      <w:pPr>
        <w:tabs>
          <w:tab w:val="num" w:pos="5760"/>
        </w:tabs>
        <w:ind w:left="5760" w:hanging="360"/>
      </w:pPr>
      <w:rPr>
        <w:rFonts w:ascii="Wingdings" w:hAnsi="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0EC3B19"/>
    <w:multiLevelType w:val="hybridMultilevel"/>
    <w:tmpl w:val="F54CF06A"/>
    <w:lvl w:ilvl="0" w:tplc="791E0A2C">
      <w:start w:val="1"/>
      <w:numFmt w:val="bullet"/>
      <w:lvlText w:val=""/>
      <w:lvlJc w:val="left"/>
      <w:pPr>
        <w:tabs>
          <w:tab w:val="num" w:pos="720"/>
        </w:tabs>
        <w:ind w:left="720" w:hanging="360"/>
      </w:pPr>
      <w:rPr>
        <w:rFonts w:ascii="Wingdings" w:hAnsi="Wingdings" w:hint="default"/>
      </w:rPr>
    </w:lvl>
    <w:lvl w:ilvl="1" w:tplc="AC0012F8" w:tentative="1">
      <w:start w:val="1"/>
      <w:numFmt w:val="bullet"/>
      <w:lvlText w:val=""/>
      <w:lvlJc w:val="left"/>
      <w:pPr>
        <w:tabs>
          <w:tab w:val="num" w:pos="1440"/>
        </w:tabs>
        <w:ind w:left="1440" w:hanging="360"/>
      </w:pPr>
      <w:rPr>
        <w:rFonts w:ascii="Wingdings" w:hAnsi="Wingdings" w:hint="default"/>
      </w:rPr>
    </w:lvl>
    <w:lvl w:ilvl="2" w:tplc="08F0198A" w:tentative="1">
      <w:start w:val="1"/>
      <w:numFmt w:val="bullet"/>
      <w:lvlText w:val=""/>
      <w:lvlJc w:val="left"/>
      <w:pPr>
        <w:tabs>
          <w:tab w:val="num" w:pos="2160"/>
        </w:tabs>
        <w:ind w:left="2160" w:hanging="360"/>
      </w:pPr>
      <w:rPr>
        <w:rFonts w:ascii="Wingdings" w:hAnsi="Wingdings" w:hint="default"/>
      </w:rPr>
    </w:lvl>
    <w:lvl w:ilvl="3" w:tplc="00F41348" w:tentative="1">
      <w:start w:val="1"/>
      <w:numFmt w:val="bullet"/>
      <w:lvlText w:val=""/>
      <w:lvlJc w:val="left"/>
      <w:pPr>
        <w:tabs>
          <w:tab w:val="num" w:pos="2880"/>
        </w:tabs>
        <w:ind w:left="2880" w:hanging="360"/>
      </w:pPr>
      <w:rPr>
        <w:rFonts w:ascii="Wingdings" w:hAnsi="Wingdings" w:hint="default"/>
      </w:rPr>
    </w:lvl>
    <w:lvl w:ilvl="4" w:tplc="1F767666" w:tentative="1">
      <w:start w:val="1"/>
      <w:numFmt w:val="bullet"/>
      <w:lvlText w:val=""/>
      <w:lvlJc w:val="left"/>
      <w:pPr>
        <w:tabs>
          <w:tab w:val="num" w:pos="3600"/>
        </w:tabs>
        <w:ind w:left="3600" w:hanging="360"/>
      </w:pPr>
      <w:rPr>
        <w:rFonts w:ascii="Wingdings" w:hAnsi="Wingdings" w:hint="default"/>
      </w:rPr>
    </w:lvl>
    <w:lvl w:ilvl="5" w:tplc="A6A8FE38" w:tentative="1">
      <w:start w:val="1"/>
      <w:numFmt w:val="bullet"/>
      <w:lvlText w:val=""/>
      <w:lvlJc w:val="left"/>
      <w:pPr>
        <w:tabs>
          <w:tab w:val="num" w:pos="4320"/>
        </w:tabs>
        <w:ind w:left="4320" w:hanging="360"/>
      </w:pPr>
      <w:rPr>
        <w:rFonts w:ascii="Wingdings" w:hAnsi="Wingdings" w:hint="default"/>
      </w:rPr>
    </w:lvl>
    <w:lvl w:ilvl="6" w:tplc="4C026596" w:tentative="1">
      <w:start w:val="1"/>
      <w:numFmt w:val="bullet"/>
      <w:lvlText w:val=""/>
      <w:lvlJc w:val="left"/>
      <w:pPr>
        <w:tabs>
          <w:tab w:val="num" w:pos="5040"/>
        </w:tabs>
        <w:ind w:left="5040" w:hanging="360"/>
      </w:pPr>
      <w:rPr>
        <w:rFonts w:ascii="Wingdings" w:hAnsi="Wingdings" w:hint="default"/>
      </w:rPr>
    </w:lvl>
    <w:lvl w:ilvl="7" w:tplc="9C804628" w:tentative="1">
      <w:start w:val="1"/>
      <w:numFmt w:val="bullet"/>
      <w:lvlText w:val=""/>
      <w:lvlJc w:val="left"/>
      <w:pPr>
        <w:tabs>
          <w:tab w:val="num" w:pos="5760"/>
        </w:tabs>
        <w:ind w:left="5760" w:hanging="360"/>
      </w:pPr>
      <w:rPr>
        <w:rFonts w:ascii="Wingdings" w:hAnsi="Wingdings" w:hint="default"/>
      </w:rPr>
    </w:lvl>
    <w:lvl w:ilvl="8" w:tplc="DE585E48" w:tentative="1">
      <w:start w:val="1"/>
      <w:numFmt w:val="bullet"/>
      <w:lvlText w:val=""/>
      <w:lvlJc w:val="left"/>
      <w:pPr>
        <w:tabs>
          <w:tab w:val="num" w:pos="6480"/>
        </w:tabs>
        <w:ind w:left="6480" w:hanging="360"/>
      </w:pPr>
      <w:rPr>
        <w:rFonts w:ascii="Wingdings" w:hAnsi="Wingdings" w:hint="default"/>
      </w:rPr>
    </w:lvl>
  </w:abstractNum>
  <w:abstractNum w:abstractNumId="11">
    <w:nsid w:val="25F60962"/>
    <w:multiLevelType w:val="hybridMultilevel"/>
    <w:tmpl w:val="2C0E89F4"/>
    <w:lvl w:ilvl="0" w:tplc="92E28986">
      <w:start w:val="1"/>
      <w:numFmt w:val="bullet"/>
      <w:lvlText w:val=""/>
      <w:lvlJc w:val="left"/>
      <w:pPr>
        <w:ind w:left="720" w:hanging="360"/>
      </w:pPr>
      <w:rPr>
        <w:rFonts w:ascii="Symbol" w:hAnsi="Symbol" w:hint="default"/>
      </w:rPr>
    </w:lvl>
    <w:lvl w:ilvl="1" w:tplc="4286691E">
      <w:start w:val="1"/>
      <w:numFmt w:val="bullet"/>
      <w:lvlText w:val="o"/>
      <w:lvlJc w:val="left"/>
      <w:pPr>
        <w:ind w:left="1440" w:hanging="360"/>
      </w:pPr>
      <w:rPr>
        <w:rFonts w:ascii="Courier New" w:hAnsi="Courier New" w:cs="Courier New" w:hint="default"/>
      </w:rPr>
    </w:lvl>
    <w:lvl w:ilvl="2" w:tplc="2CEA87A4" w:tentative="1">
      <w:start w:val="1"/>
      <w:numFmt w:val="bullet"/>
      <w:lvlText w:val=""/>
      <w:lvlJc w:val="left"/>
      <w:pPr>
        <w:ind w:left="2160" w:hanging="360"/>
      </w:pPr>
      <w:rPr>
        <w:rFonts w:ascii="Wingdings" w:hAnsi="Wingdings" w:hint="default"/>
      </w:rPr>
    </w:lvl>
    <w:lvl w:ilvl="3" w:tplc="44840B84" w:tentative="1">
      <w:start w:val="1"/>
      <w:numFmt w:val="bullet"/>
      <w:lvlText w:val=""/>
      <w:lvlJc w:val="left"/>
      <w:pPr>
        <w:ind w:left="2880" w:hanging="360"/>
      </w:pPr>
      <w:rPr>
        <w:rFonts w:ascii="Symbol" w:hAnsi="Symbol" w:hint="default"/>
      </w:rPr>
    </w:lvl>
    <w:lvl w:ilvl="4" w:tplc="04EAD32A" w:tentative="1">
      <w:start w:val="1"/>
      <w:numFmt w:val="bullet"/>
      <w:lvlText w:val="o"/>
      <w:lvlJc w:val="left"/>
      <w:pPr>
        <w:ind w:left="3600" w:hanging="360"/>
      </w:pPr>
      <w:rPr>
        <w:rFonts w:ascii="Courier New" w:hAnsi="Courier New" w:cs="Courier New" w:hint="default"/>
      </w:rPr>
    </w:lvl>
    <w:lvl w:ilvl="5" w:tplc="A2BEFDBC" w:tentative="1">
      <w:start w:val="1"/>
      <w:numFmt w:val="bullet"/>
      <w:lvlText w:val=""/>
      <w:lvlJc w:val="left"/>
      <w:pPr>
        <w:ind w:left="4320" w:hanging="360"/>
      </w:pPr>
      <w:rPr>
        <w:rFonts w:ascii="Wingdings" w:hAnsi="Wingdings" w:hint="default"/>
      </w:rPr>
    </w:lvl>
    <w:lvl w:ilvl="6" w:tplc="E3E43F98" w:tentative="1">
      <w:start w:val="1"/>
      <w:numFmt w:val="bullet"/>
      <w:lvlText w:val=""/>
      <w:lvlJc w:val="left"/>
      <w:pPr>
        <w:ind w:left="5040" w:hanging="360"/>
      </w:pPr>
      <w:rPr>
        <w:rFonts w:ascii="Symbol" w:hAnsi="Symbol" w:hint="default"/>
      </w:rPr>
    </w:lvl>
    <w:lvl w:ilvl="7" w:tplc="33104ACC" w:tentative="1">
      <w:start w:val="1"/>
      <w:numFmt w:val="bullet"/>
      <w:lvlText w:val="o"/>
      <w:lvlJc w:val="left"/>
      <w:pPr>
        <w:ind w:left="5760" w:hanging="360"/>
      </w:pPr>
      <w:rPr>
        <w:rFonts w:ascii="Courier New" w:hAnsi="Courier New" w:cs="Courier New" w:hint="default"/>
      </w:rPr>
    </w:lvl>
    <w:lvl w:ilvl="8" w:tplc="06369F2C" w:tentative="1">
      <w:start w:val="1"/>
      <w:numFmt w:val="bullet"/>
      <w:lvlText w:val=""/>
      <w:lvlJc w:val="left"/>
      <w:pPr>
        <w:ind w:left="6480" w:hanging="360"/>
      </w:pPr>
      <w:rPr>
        <w:rFonts w:ascii="Wingdings" w:hAnsi="Wingdings" w:hint="default"/>
      </w:rPr>
    </w:lvl>
  </w:abstractNum>
  <w:abstractNum w:abstractNumId="12">
    <w:nsid w:val="29025B76"/>
    <w:multiLevelType w:val="hybridMultilevel"/>
    <w:tmpl w:val="AF36186A"/>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3">
    <w:nsid w:val="2A2C1A48"/>
    <w:multiLevelType w:val="hybridMultilevel"/>
    <w:tmpl w:val="F738AA92"/>
    <w:lvl w:ilvl="0" w:tplc="3AC2B856">
      <w:start w:val="1"/>
      <w:numFmt w:val="bullet"/>
      <w:lvlText w:val="•"/>
      <w:lvlJc w:val="left"/>
      <w:pPr>
        <w:tabs>
          <w:tab w:val="num" w:pos="1080"/>
        </w:tabs>
        <w:ind w:left="1080" w:hanging="360"/>
      </w:pPr>
      <w:rPr>
        <w:rFonts w:ascii="Arial" w:hAnsi="Arial" w:hint="default"/>
      </w:rPr>
    </w:lvl>
    <w:lvl w:ilvl="1" w:tplc="39A01A50">
      <w:start w:val="1"/>
      <w:numFmt w:val="bullet"/>
      <w:lvlText w:val="•"/>
      <w:lvlJc w:val="left"/>
      <w:pPr>
        <w:tabs>
          <w:tab w:val="num" w:pos="1800"/>
        </w:tabs>
        <w:ind w:left="1800" w:hanging="360"/>
      </w:pPr>
      <w:rPr>
        <w:rFonts w:ascii="Arial" w:hAnsi="Arial" w:hint="default"/>
      </w:rPr>
    </w:lvl>
    <w:lvl w:ilvl="2" w:tplc="F2A2F566">
      <w:start w:val="110"/>
      <w:numFmt w:val="bullet"/>
      <w:lvlText w:val="•"/>
      <w:lvlJc w:val="left"/>
      <w:pPr>
        <w:tabs>
          <w:tab w:val="num" w:pos="2520"/>
        </w:tabs>
        <w:ind w:left="2520" w:hanging="360"/>
      </w:pPr>
      <w:rPr>
        <w:rFonts w:ascii="Arial" w:hAnsi="Arial" w:hint="default"/>
      </w:rPr>
    </w:lvl>
    <w:lvl w:ilvl="3" w:tplc="01B84C5A" w:tentative="1">
      <w:start w:val="1"/>
      <w:numFmt w:val="bullet"/>
      <w:lvlText w:val="•"/>
      <w:lvlJc w:val="left"/>
      <w:pPr>
        <w:tabs>
          <w:tab w:val="num" w:pos="3240"/>
        </w:tabs>
        <w:ind w:left="3240" w:hanging="360"/>
      </w:pPr>
      <w:rPr>
        <w:rFonts w:ascii="Arial" w:hAnsi="Arial" w:hint="default"/>
      </w:rPr>
    </w:lvl>
    <w:lvl w:ilvl="4" w:tplc="8F74BE48" w:tentative="1">
      <w:start w:val="1"/>
      <w:numFmt w:val="bullet"/>
      <w:lvlText w:val="•"/>
      <w:lvlJc w:val="left"/>
      <w:pPr>
        <w:tabs>
          <w:tab w:val="num" w:pos="3960"/>
        </w:tabs>
        <w:ind w:left="3960" w:hanging="360"/>
      </w:pPr>
      <w:rPr>
        <w:rFonts w:ascii="Arial" w:hAnsi="Arial" w:hint="default"/>
      </w:rPr>
    </w:lvl>
    <w:lvl w:ilvl="5" w:tplc="69C8A12E" w:tentative="1">
      <w:start w:val="1"/>
      <w:numFmt w:val="bullet"/>
      <w:lvlText w:val="•"/>
      <w:lvlJc w:val="left"/>
      <w:pPr>
        <w:tabs>
          <w:tab w:val="num" w:pos="4680"/>
        </w:tabs>
        <w:ind w:left="4680" w:hanging="360"/>
      </w:pPr>
      <w:rPr>
        <w:rFonts w:ascii="Arial" w:hAnsi="Arial" w:hint="default"/>
      </w:rPr>
    </w:lvl>
    <w:lvl w:ilvl="6" w:tplc="D48ED896" w:tentative="1">
      <w:start w:val="1"/>
      <w:numFmt w:val="bullet"/>
      <w:lvlText w:val="•"/>
      <w:lvlJc w:val="left"/>
      <w:pPr>
        <w:tabs>
          <w:tab w:val="num" w:pos="5400"/>
        </w:tabs>
        <w:ind w:left="5400" w:hanging="360"/>
      </w:pPr>
      <w:rPr>
        <w:rFonts w:ascii="Arial" w:hAnsi="Arial" w:hint="default"/>
      </w:rPr>
    </w:lvl>
    <w:lvl w:ilvl="7" w:tplc="824E4E60" w:tentative="1">
      <w:start w:val="1"/>
      <w:numFmt w:val="bullet"/>
      <w:lvlText w:val="•"/>
      <w:lvlJc w:val="left"/>
      <w:pPr>
        <w:tabs>
          <w:tab w:val="num" w:pos="6120"/>
        </w:tabs>
        <w:ind w:left="6120" w:hanging="360"/>
      </w:pPr>
      <w:rPr>
        <w:rFonts w:ascii="Arial" w:hAnsi="Arial" w:hint="default"/>
      </w:rPr>
    </w:lvl>
    <w:lvl w:ilvl="8" w:tplc="30348778" w:tentative="1">
      <w:start w:val="1"/>
      <w:numFmt w:val="bullet"/>
      <w:lvlText w:val="•"/>
      <w:lvlJc w:val="left"/>
      <w:pPr>
        <w:tabs>
          <w:tab w:val="num" w:pos="6840"/>
        </w:tabs>
        <w:ind w:left="6840" w:hanging="360"/>
      </w:pPr>
      <w:rPr>
        <w:rFonts w:ascii="Arial" w:hAnsi="Arial" w:hint="default"/>
      </w:rPr>
    </w:lvl>
  </w:abstractNum>
  <w:abstractNum w:abstractNumId="14">
    <w:nsid w:val="329402CB"/>
    <w:multiLevelType w:val="hybridMultilevel"/>
    <w:tmpl w:val="BC78F7DC"/>
    <w:lvl w:ilvl="0" w:tplc="AF12CC3C">
      <w:start w:val="1"/>
      <w:numFmt w:val="bullet"/>
      <w:lvlText w:val="•"/>
      <w:lvlJc w:val="left"/>
      <w:pPr>
        <w:tabs>
          <w:tab w:val="num" w:pos="720"/>
        </w:tabs>
        <w:ind w:left="720" w:hanging="360"/>
      </w:pPr>
      <w:rPr>
        <w:rFonts w:ascii="Arial" w:hAnsi="Arial" w:hint="default"/>
      </w:rPr>
    </w:lvl>
    <w:lvl w:ilvl="1" w:tplc="04090019">
      <w:start w:val="1"/>
      <w:numFmt w:val="bullet"/>
      <w:lvlText w:val="•"/>
      <w:lvlJc w:val="left"/>
      <w:pPr>
        <w:tabs>
          <w:tab w:val="num" w:pos="1440"/>
        </w:tabs>
        <w:ind w:left="1440" w:hanging="360"/>
      </w:pPr>
      <w:rPr>
        <w:rFonts w:ascii="Arial" w:hAnsi="Arial" w:hint="default"/>
      </w:rPr>
    </w:lvl>
    <w:lvl w:ilvl="2" w:tplc="0409001B">
      <w:start w:val="55"/>
      <w:numFmt w:val="bullet"/>
      <w:lvlText w:val="•"/>
      <w:lvlJc w:val="left"/>
      <w:pPr>
        <w:tabs>
          <w:tab w:val="num" w:pos="2160"/>
        </w:tabs>
        <w:ind w:left="2160" w:hanging="360"/>
      </w:pPr>
      <w:rPr>
        <w:rFonts w:ascii="Arial" w:hAnsi="Arial" w:hint="default"/>
      </w:rPr>
    </w:lvl>
    <w:lvl w:ilvl="3" w:tplc="0409000F">
      <w:start w:val="55"/>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ED66BE4"/>
    <w:multiLevelType w:val="hybridMultilevel"/>
    <w:tmpl w:val="A68CF418"/>
    <w:lvl w:ilvl="0" w:tplc="2AF8F412">
      <w:start w:val="1"/>
      <w:numFmt w:val="bullet"/>
      <w:lvlText w:val="-"/>
      <w:lvlJc w:val="left"/>
      <w:pPr>
        <w:ind w:left="420" w:hanging="420"/>
      </w:pPr>
      <w:rPr>
        <w:rFonts w:ascii="Times" w:eastAsia="Malgun Gothic" w:hAnsi="Times" w:cs="Times" w:hint="default"/>
      </w:rPr>
    </w:lvl>
    <w:lvl w:ilvl="1" w:tplc="067291D2" w:tentative="1">
      <w:start w:val="1"/>
      <w:numFmt w:val="bullet"/>
      <w:lvlText w:val=""/>
      <w:lvlJc w:val="left"/>
      <w:pPr>
        <w:ind w:left="840" w:hanging="420"/>
      </w:pPr>
      <w:rPr>
        <w:rFonts w:ascii="Wingdings" w:hAnsi="Wingdings" w:hint="default"/>
      </w:rPr>
    </w:lvl>
    <w:lvl w:ilvl="2" w:tplc="ADBC7042" w:tentative="1">
      <w:start w:val="1"/>
      <w:numFmt w:val="bullet"/>
      <w:lvlText w:val=""/>
      <w:lvlJc w:val="left"/>
      <w:pPr>
        <w:ind w:left="1260" w:hanging="420"/>
      </w:pPr>
      <w:rPr>
        <w:rFonts w:ascii="Wingdings" w:hAnsi="Wingdings" w:hint="default"/>
      </w:rPr>
    </w:lvl>
    <w:lvl w:ilvl="3" w:tplc="FBC8C05C" w:tentative="1">
      <w:start w:val="1"/>
      <w:numFmt w:val="bullet"/>
      <w:lvlText w:val=""/>
      <w:lvlJc w:val="left"/>
      <w:pPr>
        <w:ind w:left="1680" w:hanging="420"/>
      </w:pPr>
      <w:rPr>
        <w:rFonts w:ascii="Wingdings" w:hAnsi="Wingdings" w:hint="default"/>
      </w:rPr>
    </w:lvl>
    <w:lvl w:ilvl="4" w:tplc="3B3A897A" w:tentative="1">
      <w:start w:val="1"/>
      <w:numFmt w:val="bullet"/>
      <w:lvlText w:val=""/>
      <w:lvlJc w:val="left"/>
      <w:pPr>
        <w:ind w:left="2100" w:hanging="420"/>
      </w:pPr>
      <w:rPr>
        <w:rFonts w:ascii="Wingdings" w:hAnsi="Wingdings" w:hint="default"/>
      </w:rPr>
    </w:lvl>
    <w:lvl w:ilvl="5" w:tplc="6D863E44" w:tentative="1">
      <w:start w:val="1"/>
      <w:numFmt w:val="bullet"/>
      <w:lvlText w:val=""/>
      <w:lvlJc w:val="left"/>
      <w:pPr>
        <w:ind w:left="2520" w:hanging="420"/>
      </w:pPr>
      <w:rPr>
        <w:rFonts w:ascii="Wingdings" w:hAnsi="Wingdings" w:hint="default"/>
      </w:rPr>
    </w:lvl>
    <w:lvl w:ilvl="6" w:tplc="0E74C1A8" w:tentative="1">
      <w:start w:val="1"/>
      <w:numFmt w:val="bullet"/>
      <w:lvlText w:val=""/>
      <w:lvlJc w:val="left"/>
      <w:pPr>
        <w:ind w:left="2940" w:hanging="420"/>
      </w:pPr>
      <w:rPr>
        <w:rFonts w:ascii="Wingdings" w:hAnsi="Wingdings" w:hint="default"/>
      </w:rPr>
    </w:lvl>
    <w:lvl w:ilvl="7" w:tplc="E4F2DD98" w:tentative="1">
      <w:start w:val="1"/>
      <w:numFmt w:val="bullet"/>
      <w:lvlText w:val=""/>
      <w:lvlJc w:val="left"/>
      <w:pPr>
        <w:ind w:left="3360" w:hanging="420"/>
      </w:pPr>
      <w:rPr>
        <w:rFonts w:ascii="Wingdings" w:hAnsi="Wingdings" w:hint="default"/>
      </w:rPr>
    </w:lvl>
    <w:lvl w:ilvl="8" w:tplc="8A8CA832" w:tentative="1">
      <w:start w:val="1"/>
      <w:numFmt w:val="bullet"/>
      <w:lvlText w:val=""/>
      <w:lvlJc w:val="left"/>
      <w:pPr>
        <w:ind w:left="3780" w:hanging="420"/>
      </w:pPr>
      <w:rPr>
        <w:rFonts w:ascii="Wingdings" w:hAnsi="Wingdings" w:hint="default"/>
      </w:rPr>
    </w:lvl>
  </w:abstractNum>
  <w:abstractNum w:abstractNumId="18">
    <w:nsid w:val="45D07C01"/>
    <w:multiLevelType w:val="hybridMultilevel"/>
    <w:tmpl w:val="16A05AC4"/>
    <w:lvl w:ilvl="0" w:tplc="E286D0B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96866FA"/>
    <w:multiLevelType w:val="hybridMultilevel"/>
    <w:tmpl w:val="A308F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B8F779A"/>
    <w:multiLevelType w:val="hybridMultilevel"/>
    <w:tmpl w:val="3298614C"/>
    <w:lvl w:ilvl="0" w:tplc="81041460">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
      <w:lvlJc w:val="left"/>
      <w:pPr>
        <w:tabs>
          <w:tab w:val="num" w:pos="5760"/>
        </w:tabs>
        <w:ind w:left="5760" w:hanging="360"/>
      </w:pPr>
      <w:rPr>
        <w:rFonts w:ascii="Wingdings" w:hAnsi="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04D556F"/>
    <w:multiLevelType w:val="hybridMultilevel"/>
    <w:tmpl w:val="9C04DC56"/>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2">
    <w:nsid w:val="51EA3ECE"/>
    <w:multiLevelType w:val="hybridMultilevel"/>
    <w:tmpl w:val="3A54F202"/>
    <w:lvl w:ilvl="0" w:tplc="F084B2C6">
      <w:start w:val="1"/>
      <w:numFmt w:val="bullet"/>
      <w:lvlText w:val="–"/>
      <w:lvlJc w:val="left"/>
      <w:pPr>
        <w:tabs>
          <w:tab w:val="num" w:pos="360"/>
        </w:tabs>
        <w:ind w:left="360" w:hanging="360"/>
      </w:pPr>
      <w:rPr>
        <w:rFonts w:ascii="Arial" w:hAnsi="Arial" w:hint="default"/>
      </w:rPr>
    </w:lvl>
    <w:lvl w:ilvl="1" w:tplc="CF36EB9C">
      <w:start w:val="1"/>
      <w:numFmt w:val="bullet"/>
      <w:lvlText w:val="–"/>
      <w:lvlJc w:val="left"/>
      <w:pPr>
        <w:tabs>
          <w:tab w:val="num" w:pos="1080"/>
        </w:tabs>
        <w:ind w:left="1080" w:hanging="360"/>
      </w:pPr>
      <w:rPr>
        <w:rFonts w:ascii="Arial" w:hAnsi="Arial" w:hint="default"/>
      </w:rPr>
    </w:lvl>
    <w:lvl w:ilvl="2" w:tplc="5F385AA6">
      <w:start w:val="1"/>
      <w:numFmt w:val="bullet"/>
      <w:lvlText w:val="–"/>
      <w:lvlJc w:val="left"/>
      <w:pPr>
        <w:tabs>
          <w:tab w:val="num" w:pos="1800"/>
        </w:tabs>
        <w:ind w:left="1800" w:hanging="360"/>
      </w:pPr>
      <w:rPr>
        <w:rFonts w:ascii="Arial" w:hAnsi="Arial" w:hint="default"/>
      </w:rPr>
    </w:lvl>
    <w:lvl w:ilvl="3" w:tplc="269448A8" w:tentative="1">
      <w:start w:val="1"/>
      <w:numFmt w:val="bullet"/>
      <w:lvlText w:val="–"/>
      <w:lvlJc w:val="left"/>
      <w:pPr>
        <w:tabs>
          <w:tab w:val="num" w:pos="2520"/>
        </w:tabs>
        <w:ind w:left="2520" w:hanging="360"/>
      </w:pPr>
      <w:rPr>
        <w:rFonts w:ascii="Arial" w:hAnsi="Arial" w:hint="default"/>
      </w:rPr>
    </w:lvl>
    <w:lvl w:ilvl="4" w:tplc="CA9EB538" w:tentative="1">
      <w:start w:val="1"/>
      <w:numFmt w:val="bullet"/>
      <w:lvlText w:val="–"/>
      <w:lvlJc w:val="left"/>
      <w:pPr>
        <w:tabs>
          <w:tab w:val="num" w:pos="3240"/>
        </w:tabs>
        <w:ind w:left="3240" w:hanging="360"/>
      </w:pPr>
      <w:rPr>
        <w:rFonts w:ascii="Arial" w:hAnsi="Arial" w:hint="default"/>
      </w:rPr>
    </w:lvl>
    <w:lvl w:ilvl="5" w:tplc="BE265A06" w:tentative="1">
      <w:start w:val="1"/>
      <w:numFmt w:val="bullet"/>
      <w:lvlText w:val="–"/>
      <w:lvlJc w:val="left"/>
      <w:pPr>
        <w:tabs>
          <w:tab w:val="num" w:pos="3960"/>
        </w:tabs>
        <w:ind w:left="3960" w:hanging="360"/>
      </w:pPr>
      <w:rPr>
        <w:rFonts w:ascii="Arial" w:hAnsi="Arial" w:hint="default"/>
      </w:rPr>
    </w:lvl>
    <w:lvl w:ilvl="6" w:tplc="3460B7D0" w:tentative="1">
      <w:start w:val="1"/>
      <w:numFmt w:val="bullet"/>
      <w:lvlText w:val="–"/>
      <w:lvlJc w:val="left"/>
      <w:pPr>
        <w:tabs>
          <w:tab w:val="num" w:pos="4680"/>
        </w:tabs>
        <w:ind w:left="4680" w:hanging="360"/>
      </w:pPr>
      <w:rPr>
        <w:rFonts w:ascii="Arial" w:hAnsi="Arial" w:hint="default"/>
      </w:rPr>
    </w:lvl>
    <w:lvl w:ilvl="7" w:tplc="31A0221E" w:tentative="1">
      <w:start w:val="1"/>
      <w:numFmt w:val="bullet"/>
      <w:lvlText w:val="–"/>
      <w:lvlJc w:val="left"/>
      <w:pPr>
        <w:tabs>
          <w:tab w:val="num" w:pos="5400"/>
        </w:tabs>
        <w:ind w:left="5400" w:hanging="360"/>
      </w:pPr>
      <w:rPr>
        <w:rFonts w:ascii="Arial" w:hAnsi="Arial" w:hint="default"/>
      </w:rPr>
    </w:lvl>
    <w:lvl w:ilvl="8" w:tplc="32345E78" w:tentative="1">
      <w:start w:val="1"/>
      <w:numFmt w:val="bullet"/>
      <w:lvlText w:val="–"/>
      <w:lvlJc w:val="left"/>
      <w:pPr>
        <w:tabs>
          <w:tab w:val="num" w:pos="6120"/>
        </w:tabs>
        <w:ind w:left="6120" w:hanging="360"/>
      </w:pPr>
      <w:rPr>
        <w:rFonts w:ascii="Arial" w:hAnsi="Arial" w:hint="default"/>
      </w:rPr>
    </w:lvl>
  </w:abstractNum>
  <w:abstractNum w:abstractNumId="23">
    <w:nsid w:val="542F5DA4"/>
    <w:multiLevelType w:val="multilevel"/>
    <w:tmpl w:val="BD502D8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5D195760"/>
    <w:multiLevelType w:val="hybridMultilevel"/>
    <w:tmpl w:val="A5BCAD1E"/>
    <w:lvl w:ilvl="0" w:tplc="2B9456AC">
      <w:start w:val="1"/>
      <w:numFmt w:val="decimal"/>
      <w:lvlText w:val="%1."/>
      <w:lvlJc w:val="left"/>
      <w:pPr>
        <w:ind w:left="840" w:hanging="420"/>
      </w:pPr>
    </w:lvl>
    <w:lvl w:ilvl="1" w:tplc="7CFA0EA8" w:tentative="1">
      <w:start w:val="1"/>
      <w:numFmt w:val="lowerLetter"/>
      <w:lvlText w:val="%2)"/>
      <w:lvlJc w:val="left"/>
      <w:pPr>
        <w:ind w:left="1260" w:hanging="420"/>
      </w:pPr>
    </w:lvl>
    <w:lvl w:ilvl="2" w:tplc="A36609BC" w:tentative="1">
      <w:start w:val="1"/>
      <w:numFmt w:val="lowerRoman"/>
      <w:lvlText w:val="%3."/>
      <w:lvlJc w:val="right"/>
      <w:pPr>
        <w:ind w:left="1680" w:hanging="420"/>
      </w:pPr>
    </w:lvl>
    <w:lvl w:ilvl="3" w:tplc="B882C52A" w:tentative="1">
      <w:start w:val="1"/>
      <w:numFmt w:val="decimal"/>
      <w:lvlText w:val="%4."/>
      <w:lvlJc w:val="left"/>
      <w:pPr>
        <w:ind w:left="2100" w:hanging="420"/>
      </w:pPr>
    </w:lvl>
    <w:lvl w:ilvl="4" w:tplc="6F56C280" w:tentative="1">
      <w:start w:val="1"/>
      <w:numFmt w:val="lowerLetter"/>
      <w:lvlText w:val="%5)"/>
      <w:lvlJc w:val="left"/>
      <w:pPr>
        <w:ind w:left="2520" w:hanging="420"/>
      </w:pPr>
    </w:lvl>
    <w:lvl w:ilvl="5" w:tplc="3CEA5D20" w:tentative="1">
      <w:start w:val="1"/>
      <w:numFmt w:val="lowerRoman"/>
      <w:lvlText w:val="%6."/>
      <w:lvlJc w:val="right"/>
      <w:pPr>
        <w:ind w:left="2940" w:hanging="420"/>
      </w:pPr>
    </w:lvl>
    <w:lvl w:ilvl="6" w:tplc="1FAC95AE" w:tentative="1">
      <w:start w:val="1"/>
      <w:numFmt w:val="decimal"/>
      <w:lvlText w:val="%7."/>
      <w:lvlJc w:val="left"/>
      <w:pPr>
        <w:ind w:left="3360" w:hanging="420"/>
      </w:pPr>
    </w:lvl>
    <w:lvl w:ilvl="7" w:tplc="BB2AE93A" w:tentative="1">
      <w:start w:val="1"/>
      <w:numFmt w:val="lowerLetter"/>
      <w:lvlText w:val="%8)"/>
      <w:lvlJc w:val="left"/>
      <w:pPr>
        <w:ind w:left="3780" w:hanging="420"/>
      </w:pPr>
    </w:lvl>
    <w:lvl w:ilvl="8" w:tplc="FAE492B6" w:tentative="1">
      <w:start w:val="1"/>
      <w:numFmt w:val="lowerRoman"/>
      <w:lvlText w:val="%9."/>
      <w:lvlJc w:val="right"/>
      <w:pPr>
        <w:ind w:left="4200" w:hanging="420"/>
      </w:pPr>
    </w:lvl>
  </w:abstractNum>
  <w:abstractNum w:abstractNumId="25">
    <w:nsid w:val="5E053C40"/>
    <w:multiLevelType w:val="hybridMultilevel"/>
    <w:tmpl w:val="8CBCADB2"/>
    <w:lvl w:ilvl="0" w:tplc="0409000F">
      <w:start w:val="1"/>
      <w:numFmt w:val="bullet"/>
      <w:lvlText w:val="•"/>
      <w:lvlJc w:val="left"/>
      <w:pPr>
        <w:tabs>
          <w:tab w:val="num" w:pos="720"/>
        </w:tabs>
        <w:ind w:left="720" w:hanging="360"/>
      </w:pPr>
      <w:rPr>
        <w:rFonts w:ascii="Arial" w:hAnsi="Arial" w:hint="default"/>
      </w:rPr>
    </w:lvl>
    <w:lvl w:ilvl="1" w:tplc="04090019">
      <w:start w:val="1"/>
      <w:numFmt w:val="bullet"/>
      <w:lvlText w:val="•"/>
      <w:lvlJc w:val="left"/>
      <w:pPr>
        <w:tabs>
          <w:tab w:val="num" w:pos="1440"/>
        </w:tabs>
        <w:ind w:left="1440" w:hanging="360"/>
      </w:pPr>
      <w:rPr>
        <w:rFonts w:ascii="Arial" w:hAnsi="Arial" w:hint="default"/>
      </w:rPr>
    </w:lvl>
    <w:lvl w:ilvl="2" w:tplc="0409001B">
      <w:start w:val="1"/>
      <w:numFmt w:val="bullet"/>
      <w:lvlText w:val="•"/>
      <w:lvlJc w:val="left"/>
      <w:pPr>
        <w:tabs>
          <w:tab w:val="num" w:pos="2160"/>
        </w:tabs>
        <w:ind w:left="2160" w:hanging="360"/>
      </w:pPr>
      <w:rPr>
        <w:rFonts w:ascii="Arial" w:hAnsi="Arial" w:hint="default"/>
      </w:rPr>
    </w:lvl>
    <w:lvl w:ilvl="3" w:tplc="0409000F">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26">
    <w:nsid w:val="5F977338"/>
    <w:multiLevelType w:val="hybridMultilevel"/>
    <w:tmpl w:val="5B54F834"/>
    <w:lvl w:ilvl="0" w:tplc="8D707064">
      <w:start w:val="1"/>
      <w:numFmt w:val="bullet"/>
      <w:lvlText w:val=""/>
      <w:lvlJc w:val="left"/>
      <w:pPr>
        <w:tabs>
          <w:tab w:val="num" w:pos="360"/>
        </w:tabs>
        <w:ind w:left="360" w:hanging="360"/>
      </w:pPr>
      <w:rPr>
        <w:rFonts w:ascii="Wingdings" w:hAnsi="Wingdings" w:hint="default"/>
      </w:rPr>
    </w:lvl>
    <w:lvl w:ilvl="1" w:tplc="1438EA76">
      <w:start w:val="1"/>
      <w:numFmt w:val="decimal"/>
      <w:lvlText w:val="%2."/>
      <w:lvlJc w:val="left"/>
      <w:pPr>
        <w:tabs>
          <w:tab w:val="num" w:pos="1440"/>
        </w:tabs>
        <w:ind w:left="1440" w:hanging="360"/>
      </w:pPr>
    </w:lvl>
    <w:lvl w:ilvl="2" w:tplc="69545924" w:tentative="1">
      <w:start w:val="1"/>
      <w:numFmt w:val="decimal"/>
      <w:lvlText w:val="%3."/>
      <w:lvlJc w:val="left"/>
      <w:pPr>
        <w:tabs>
          <w:tab w:val="num" w:pos="2160"/>
        </w:tabs>
        <w:ind w:left="2160" w:hanging="360"/>
      </w:pPr>
    </w:lvl>
    <w:lvl w:ilvl="3" w:tplc="4C548574" w:tentative="1">
      <w:start w:val="1"/>
      <w:numFmt w:val="decimal"/>
      <w:lvlText w:val="%4."/>
      <w:lvlJc w:val="left"/>
      <w:pPr>
        <w:tabs>
          <w:tab w:val="num" w:pos="2880"/>
        </w:tabs>
        <w:ind w:left="2880" w:hanging="360"/>
      </w:pPr>
    </w:lvl>
    <w:lvl w:ilvl="4" w:tplc="5A5871D0" w:tentative="1">
      <w:start w:val="1"/>
      <w:numFmt w:val="decimal"/>
      <w:lvlText w:val="%5."/>
      <w:lvlJc w:val="left"/>
      <w:pPr>
        <w:tabs>
          <w:tab w:val="num" w:pos="3600"/>
        </w:tabs>
        <w:ind w:left="3600" w:hanging="360"/>
      </w:pPr>
    </w:lvl>
    <w:lvl w:ilvl="5" w:tplc="A7087A8A" w:tentative="1">
      <w:start w:val="1"/>
      <w:numFmt w:val="decimal"/>
      <w:lvlText w:val="%6."/>
      <w:lvlJc w:val="left"/>
      <w:pPr>
        <w:tabs>
          <w:tab w:val="num" w:pos="4320"/>
        </w:tabs>
        <w:ind w:left="4320" w:hanging="360"/>
      </w:pPr>
    </w:lvl>
    <w:lvl w:ilvl="6" w:tplc="9FB8011E" w:tentative="1">
      <w:start w:val="1"/>
      <w:numFmt w:val="decimal"/>
      <w:lvlText w:val="%7."/>
      <w:lvlJc w:val="left"/>
      <w:pPr>
        <w:tabs>
          <w:tab w:val="num" w:pos="5040"/>
        </w:tabs>
        <w:ind w:left="5040" w:hanging="360"/>
      </w:pPr>
    </w:lvl>
    <w:lvl w:ilvl="7" w:tplc="358A3EFA" w:tentative="1">
      <w:start w:val="1"/>
      <w:numFmt w:val="decimal"/>
      <w:lvlText w:val="%8."/>
      <w:lvlJc w:val="left"/>
      <w:pPr>
        <w:tabs>
          <w:tab w:val="num" w:pos="5760"/>
        </w:tabs>
        <w:ind w:left="5760" w:hanging="360"/>
      </w:pPr>
    </w:lvl>
    <w:lvl w:ilvl="8" w:tplc="87C40774" w:tentative="1">
      <w:start w:val="1"/>
      <w:numFmt w:val="decimal"/>
      <w:lvlText w:val="%9."/>
      <w:lvlJc w:val="left"/>
      <w:pPr>
        <w:tabs>
          <w:tab w:val="num" w:pos="6480"/>
        </w:tabs>
        <w:ind w:left="6480" w:hanging="360"/>
      </w:pPr>
    </w:lvl>
  </w:abstractNum>
  <w:abstractNum w:abstractNumId="27">
    <w:nsid w:val="62B638CD"/>
    <w:multiLevelType w:val="hybridMultilevel"/>
    <w:tmpl w:val="98AA51EC"/>
    <w:lvl w:ilvl="0" w:tplc="76CCECEE">
      <w:start w:val="1"/>
      <w:numFmt w:val="bullet"/>
      <w:lvlText w:val="•"/>
      <w:lvlJc w:val="left"/>
      <w:pPr>
        <w:tabs>
          <w:tab w:val="num" w:pos="720"/>
        </w:tabs>
        <w:ind w:left="720" w:hanging="360"/>
      </w:pPr>
      <w:rPr>
        <w:rFonts w:ascii="Times New Roman" w:hAnsi="Times New Roman" w:hint="default"/>
      </w:rPr>
    </w:lvl>
    <w:lvl w:ilvl="1" w:tplc="CF36EB9C">
      <w:start w:val="1"/>
      <w:numFmt w:val="bullet"/>
      <w:lvlText w:val="–"/>
      <w:lvlJc w:val="left"/>
      <w:pPr>
        <w:tabs>
          <w:tab w:val="num" w:pos="1440"/>
        </w:tabs>
        <w:ind w:left="1440" w:hanging="360"/>
      </w:pPr>
      <w:rPr>
        <w:rFonts w:ascii="Arial" w:hAnsi="Arial" w:hint="default"/>
      </w:rPr>
    </w:lvl>
    <w:lvl w:ilvl="2" w:tplc="5F385AA6">
      <w:start w:val="1"/>
      <w:numFmt w:val="bullet"/>
      <w:lvlText w:val="–"/>
      <w:lvlJc w:val="left"/>
      <w:pPr>
        <w:tabs>
          <w:tab w:val="num" w:pos="2160"/>
        </w:tabs>
        <w:ind w:left="2160" w:hanging="360"/>
      </w:pPr>
      <w:rPr>
        <w:rFonts w:ascii="Arial" w:hAnsi="Arial" w:hint="default"/>
      </w:rPr>
    </w:lvl>
    <w:lvl w:ilvl="3" w:tplc="269448A8" w:tentative="1">
      <w:start w:val="1"/>
      <w:numFmt w:val="bullet"/>
      <w:lvlText w:val="–"/>
      <w:lvlJc w:val="left"/>
      <w:pPr>
        <w:tabs>
          <w:tab w:val="num" w:pos="2880"/>
        </w:tabs>
        <w:ind w:left="2880" w:hanging="360"/>
      </w:pPr>
      <w:rPr>
        <w:rFonts w:ascii="Arial" w:hAnsi="Arial" w:hint="default"/>
      </w:rPr>
    </w:lvl>
    <w:lvl w:ilvl="4" w:tplc="CA9EB538" w:tentative="1">
      <w:start w:val="1"/>
      <w:numFmt w:val="bullet"/>
      <w:lvlText w:val="–"/>
      <w:lvlJc w:val="left"/>
      <w:pPr>
        <w:tabs>
          <w:tab w:val="num" w:pos="3600"/>
        </w:tabs>
        <w:ind w:left="3600" w:hanging="360"/>
      </w:pPr>
      <w:rPr>
        <w:rFonts w:ascii="Arial" w:hAnsi="Arial" w:hint="default"/>
      </w:rPr>
    </w:lvl>
    <w:lvl w:ilvl="5" w:tplc="BE265A06" w:tentative="1">
      <w:start w:val="1"/>
      <w:numFmt w:val="bullet"/>
      <w:lvlText w:val="–"/>
      <w:lvlJc w:val="left"/>
      <w:pPr>
        <w:tabs>
          <w:tab w:val="num" w:pos="4320"/>
        </w:tabs>
        <w:ind w:left="4320" w:hanging="360"/>
      </w:pPr>
      <w:rPr>
        <w:rFonts w:ascii="Arial" w:hAnsi="Arial" w:hint="default"/>
      </w:rPr>
    </w:lvl>
    <w:lvl w:ilvl="6" w:tplc="3460B7D0" w:tentative="1">
      <w:start w:val="1"/>
      <w:numFmt w:val="bullet"/>
      <w:lvlText w:val="–"/>
      <w:lvlJc w:val="left"/>
      <w:pPr>
        <w:tabs>
          <w:tab w:val="num" w:pos="5040"/>
        </w:tabs>
        <w:ind w:left="5040" w:hanging="360"/>
      </w:pPr>
      <w:rPr>
        <w:rFonts w:ascii="Arial" w:hAnsi="Arial" w:hint="default"/>
      </w:rPr>
    </w:lvl>
    <w:lvl w:ilvl="7" w:tplc="31A0221E" w:tentative="1">
      <w:start w:val="1"/>
      <w:numFmt w:val="bullet"/>
      <w:lvlText w:val="–"/>
      <w:lvlJc w:val="left"/>
      <w:pPr>
        <w:tabs>
          <w:tab w:val="num" w:pos="5760"/>
        </w:tabs>
        <w:ind w:left="5760" w:hanging="360"/>
      </w:pPr>
      <w:rPr>
        <w:rFonts w:ascii="Arial" w:hAnsi="Arial" w:hint="default"/>
      </w:rPr>
    </w:lvl>
    <w:lvl w:ilvl="8" w:tplc="32345E78" w:tentative="1">
      <w:start w:val="1"/>
      <w:numFmt w:val="bullet"/>
      <w:lvlText w:val="–"/>
      <w:lvlJc w:val="left"/>
      <w:pPr>
        <w:tabs>
          <w:tab w:val="num" w:pos="6480"/>
        </w:tabs>
        <w:ind w:left="6480" w:hanging="360"/>
      </w:pPr>
      <w:rPr>
        <w:rFonts w:ascii="Arial" w:hAnsi="Arial" w:hint="default"/>
      </w:rPr>
    </w:lvl>
  </w:abstractNum>
  <w:abstractNum w:abstractNumId="28">
    <w:nsid w:val="65CF7817"/>
    <w:multiLevelType w:val="hybridMultilevel"/>
    <w:tmpl w:val="DA00B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2C71936"/>
    <w:multiLevelType w:val="multilevel"/>
    <w:tmpl w:val="756E5E5C"/>
    <w:lvl w:ilvl="0">
      <w:start w:val="1"/>
      <w:numFmt w:val="decimal"/>
      <w:pStyle w:val="1"/>
      <w:lvlText w:val="%1"/>
      <w:lvlJc w:val="left"/>
      <w:pPr>
        <w:tabs>
          <w:tab w:val="num" w:pos="432"/>
        </w:tabs>
        <w:ind w:left="432" w:hanging="432"/>
      </w:pPr>
      <w:rPr>
        <w:rFonts w:hint="default"/>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nsid w:val="731B128B"/>
    <w:multiLevelType w:val="hybridMultilevel"/>
    <w:tmpl w:val="292E523C"/>
    <w:lvl w:ilvl="0" w:tplc="3AC2B856">
      <w:start w:val="1"/>
      <w:numFmt w:val="bullet"/>
      <w:lvlText w:val="•"/>
      <w:lvlJc w:val="left"/>
      <w:pPr>
        <w:tabs>
          <w:tab w:val="num" w:pos="1080"/>
        </w:tabs>
        <w:ind w:left="1080" w:hanging="360"/>
      </w:pPr>
      <w:rPr>
        <w:rFonts w:ascii="Arial" w:hAnsi="Arial" w:hint="default"/>
      </w:rPr>
    </w:lvl>
    <w:lvl w:ilvl="1" w:tplc="E286D0BC">
      <w:start w:val="1"/>
      <w:numFmt w:val="decimal"/>
      <w:lvlText w:val="[%2]"/>
      <w:lvlJc w:val="left"/>
      <w:pPr>
        <w:tabs>
          <w:tab w:val="num" w:pos="1800"/>
        </w:tabs>
        <w:ind w:left="1800" w:hanging="360"/>
      </w:pPr>
      <w:rPr>
        <w:rFonts w:hint="eastAsia"/>
      </w:rPr>
    </w:lvl>
    <w:lvl w:ilvl="2" w:tplc="F2A2F566">
      <w:start w:val="110"/>
      <w:numFmt w:val="bullet"/>
      <w:lvlText w:val="•"/>
      <w:lvlJc w:val="left"/>
      <w:pPr>
        <w:tabs>
          <w:tab w:val="num" w:pos="2520"/>
        </w:tabs>
        <w:ind w:left="2520" w:hanging="360"/>
      </w:pPr>
      <w:rPr>
        <w:rFonts w:ascii="Arial" w:hAnsi="Arial" w:hint="default"/>
      </w:rPr>
    </w:lvl>
    <w:lvl w:ilvl="3" w:tplc="01B84C5A" w:tentative="1">
      <w:start w:val="1"/>
      <w:numFmt w:val="bullet"/>
      <w:lvlText w:val="•"/>
      <w:lvlJc w:val="left"/>
      <w:pPr>
        <w:tabs>
          <w:tab w:val="num" w:pos="3240"/>
        </w:tabs>
        <w:ind w:left="3240" w:hanging="360"/>
      </w:pPr>
      <w:rPr>
        <w:rFonts w:ascii="Arial" w:hAnsi="Arial" w:hint="default"/>
      </w:rPr>
    </w:lvl>
    <w:lvl w:ilvl="4" w:tplc="8F74BE48" w:tentative="1">
      <w:start w:val="1"/>
      <w:numFmt w:val="bullet"/>
      <w:lvlText w:val="•"/>
      <w:lvlJc w:val="left"/>
      <w:pPr>
        <w:tabs>
          <w:tab w:val="num" w:pos="3960"/>
        </w:tabs>
        <w:ind w:left="3960" w:hanging="360"/>
      </w:pPr>
      <w:rPr>
        <w:rFonts w:ascii="Arial" w:hAnsi="Arial" w:hint="default"/>
      </w:rPr>
    </w:lvl>
    <w:lvl w:ilvl="5" w:tplc="69C8A12E" w:tentative="1">
      <w:start w:val="1"/>
      <w:numFmt w:val="bullet"/>
      <w:lvlText w:val="•"/>
      <w:lvlJc w:val="left"/>
      <w:pPr>
        <w:tabs>
          <w:tab w:val="num" w:pos="4680"/>
        </w:tabs>
        <w:ind w:left="4680" w:hanging="360"/>
      </w:pPr>
      <w:rPr>
        <w:rFonts w:ascii="Arial" w:hAnsi="Arial" w:hint="default"/>
      </w:rPr>
    </w:lvl>
    <w:lvl w:ilvl="6" w:tplc="D48ED896" w:tentative="1">
      <w:start w:val="1"/>
      <w:numFmt w:val="bullet"/>
      <w:lvlText w:val="•"/>
      <w:lvlJc w:val="left"/>
      <w:pPr>
        <w:tabs>
          <w:tab w:val="num" w:pos="5400"/>
        </w:tabs>
        <w:ind w:left="5400" w:hanging="360"/>
      </w:pPr>
      <w:rPr>
        <w:rFonts w:ascii="Arial" w:hAnsi="Arial" w:hint="default"/>
      </w:rPr>
    </w:lvl>
    <w:lvl w:ilvl="7" w:tplc="824E4E60" w:tentative="1">
      <w:start w:val="1"/>
      <w:numFmt w:val="bullet"/>
      <w:lvlText w:val="•"/>
      <w:lvlJc w:val="left"/>
      <w:pPr>
        <w:tabs>
          <w:tab w:val="num" w:pos="6120"/>
        </w:tabs>
        <w:ind w:left="6120" w:hanging="360"/>
      </w:pPr>
      <w:rPr>
        <w:rFonts w:ascii="Arial" w:hAnsi="Arial" w:hint="default"/>
      </w:rPr>
    </w:lvl>
    <w:lvl w:ilvl="8" w:tplc="30348778" w:tentative="1">
      <w:start w:val="1"/>
      <w:numFmt w:val="bullet"/>
      <w:lvlText w:val="•"/>
      <w:lvlJc w:val="left"/>
      <w:pPr>
        <w:tabs>
          <w:tab w:val="num" w:pos="6840"/>
        </w:tabs>
        <w:ind w:left="6840" w:hanging="360"/>
      </w:pPr>
      <w:rPr>
        <w:rFonts w:ascii="Arial" w:hAnsi="Arial" w:hint="default"/>
      </w:rPr>
    </w:lvl>
  </w:abstractNum>
  <w:abstractNum w:abstractNumId="31">
    <w:nsid w:val="766976D8"/>
    <w:multiLevelType w:val="hybridMultilevel"/>
    <w:tmpl w:val="FEC2E44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8924F1E"/>
    <w:multiLevelType w:val="hybridMultilevel"/>
    <w:tmpl w:val="FACE7074"/>
    <w:lvl w:ilvl="0" w:tplc="37C4B242">
      <w:start w:val="1"/>
      <w:numFmt w:val="bullet"/>
      <w:lvlText w:val="•"/>
      <w:lvlJc w:val="left"/>
      <w:pPr>
        <w:tabs>
          <w:tab w:val="num" w:pos="720"/>
        </w:tabs>
        <w:ind w:left="720" w:hanging="360"/>
      </w:pPr>
      <w:rPr>
        <w:rFonts w:ascii="Arial" w:hAnsi="Arial" w:hint="default"/>
      </w:rPr>
    </w:lvl>
    <w:lvl w:ilvl="1" w:tplc="00565924">
      <w:start w:val="563"/>
      <w:numFmt w:val="bullet"/>
      <w:lvlText w:val="–"/>
      <w:lvlJc w:val="left"/>
      <w:pPr>
        <w:tabs>
          <w:tab w:val="num" w:pos="1440"/>
        </w:tabs>
        <w:ind w:left="1440" w:hanging="360"/>
      </w:pPr>
      <w:rPr>
        <w:rFonts w:ascii="Arial" w:hAnsi="Arial" w:hint="default"/>
      </w:rPr>
    </w:lvl>
    <w:lvl w:ilvl="2" w:tplc="391EB646">
      <w:start w:val="563"/>
      <w:numFmt w:val="bullet"/>
      <w:lvlText w:val="•"/>
      <w:lvlJc w:val="left"/>
      <w:pPr>
        <w:tabs>
          <w:tab w:val="num" w:pos="2160"/>
        </w:tabs>
        <w:ind w:left="2160" w:hanging="360"/>
      </w:pPr>
      <w:rPr>
        <w:rFonts w:ascii="Arial" w:hAnsi="Arial" w:hint="default"/>
      </w:rPr>
    </w:lvl>
    <w:lvl w:ilvl="3" w:tplc="2C82F434">
      <w:start w:val="563"/>
      <w:numFmt w:val="bullet"/>
      <w:lvlText w:val="–"/>
      <w:lvlJc w:val="left"/>
      <w:pPr>
        <w:tabs>
          <w:tab w:val="num" w:pos="2880"/>
        </w:tabs>
        <w:ind w:left="2880" w:hanging="360"/>
      </w:pPr>
      <w:rPr>
        <w:rFonts w:ascii="Arial" w:hAnsi="Arial" w:hint="default"/>
      </w:rPr>
    </w:lvl>
    <w:lvl w:ilvl="4" w:tplc="25B85F58" w:tentative="1">
      <w:start w:val="1"/>
      <w:numFmt w:val="bullet"/>
      <w:lvlText w:val="•"/>
      <w:lvlJc w:val="left"/>
      <w:pPr>
        <w:tabs>
          <w:tab w:val="num" w:pos="3600"/>
        </w:tabs>
        <w:ind w:left="3600" w:hanging="360"/>
      </w:pPr>
      <w:rPr>
        <w:rFonts w:ascii="Arial" w:hAnsi="Arial" w:hint="default"/>
      </w:rPr>
    </w:lvl>
    <w:lvl w:ilvl="5" w:tplc="4300C6A6" w:tentative="1">
      <w:start w:val="1"/>
      <w:numFmt w:val="bullet"/>
      <w:lvlText w:val="•"/>
      <w:lvlJc w:val="left"/>
      <w:pPr>
        <w:tabs>
          <w:tab w:val="num" w:pos="4320"/>
        </w:tabs>
        <w:ind w:left="4320" w:hanging="360"/>
      </w:pPr>
      <w:rPr>
        <w:rFonts w:ascii="Arial" w:hAnsi="Arial" w:hint="default"/>
      </w:rPr>
    </w:lvl>
    <w:lvl w:ilvl="6" w:tplc="7856DD54" w:tentative="1">
      <w:start w:val="1"/>
      <w:numFmt w:val="bullet"/>
      <w:lvlText w:val="•"/>
      <w:lvlJc w:val="left"/>
      <w:pPr>
        <w:tabs>
          <w:tab w:val="num" w:pos="5040"/>
        </w:tabs>
        <w:ind w:left="5040" w:hanging="360"/>
      </w:pPr>
      <w:rPr>
        <w:rFonts w:ascii="Arial" w:hAnsi="Arial" w:hint="default"/>
      </w:rPr>
    </w:lvl>
    <w:lvl w:ilvl="7" w:tplc="85267276" w:tentative="1">
      <w:start w:val="1"/>
      <w:numFmt w:val="bullet"/>
      <w:lvlText w:val="•"/>
      <w:lvlJc w:val="left"/>
      <w:pPr>
        <w:tabs>
          <w:tab w:val="num" w:pos="5760"/>
        </w:tabs>
        <w:ind w:left="5760" w:hanging="360"/>
      </w:pPr>
      <w:rPr>
        <w:rFonts w:ascii="Arial" w:hAnsi="Arial" w:hint="default"/>
      </w:rPr>
    </w:lvl>
    <w:lvl w:ilvl="8" w:tplc="7FA66838" w:tentative="1">
      <w:start w:val="1"/>
      <w:numFmt w:val="bullet"/>
      <w:lvlText w:val="•"/>
      <w:lvlJc w:val="left"/>
      <w:pPr>
        <w:tabs>
          <w:tab w:val="num" w:pos="6480"/>
        </w:tabs>
        <w:ind w:left="6480" w:hanging="360"/>
      </w:pPr>
      <w:rPr>
        <w:rFonts w:ascii="Arial" w:hAnsi="Arial" w:hint="default"/>
      </w:rPr>
    </w:lvl>
  </w:abstractNum>
  <w:abstractNum w:abstractNumId="33">
    <w:nsid w:val="79951AD9"/>
    <w:multiLevelType w:val="hybridMultilevel"/>
    <w:tmpl w:val="7BC84D4C"/>
    <w:lvl w:ilvl="0" w:tplc="A9EE97B4">
      <w:start w:val="1"/>
      <w:numFmt w:val="bullet"/>
      <w:lvlText w:val="•"/>
      <w:lvlJc w:val="left"/>
      <w:pPr>
        <w:tabs>
          <w:tab w:val="num" w:pos="720"/>
        </w:tabs>
        <w:ind w:left="720" w:hanging="360"/>
      </w:pPr>
      <w:rPr>
        <w:rFonts w:ascii="Arial" w:hAnsi="Arial" w:hint="default"/>
      </w:rPr>
    </w:lvl>
    <w:lvl w:ilvl="1" w:tplc="3DDC8E10">
      <w:start w:val="61"/>
      <w:numFmt w:val="bullet"/>
      <w:lvlText w:val="•"/>
      <w:lvlJc w:val="left"/>
      <w:pPr>
        <w:tabs>
          <w:tab w:val="num" w:pos="1440"/>
        </w:tabs>
        <w:ind w:left="1440" w:hanging="360"/>
      </w:pPr>
      <w:rPr>
        <w:rFonts w:ascii="Arial" w:hAnsi="Arial" w:hint="default"/>
      </w:rPr>
    </w:lvl>
    <w:lvl w:ilvl="2" w:tplc="A190C154">
      <w:start w:val="61"/>
      <w:numFmt w:val="bullet"/>
      <w:lvlText w:val="–"/>
      <w:lvlJc w:val="left"/>
      <w:pPr>
        <w:tabs>
          <w:tab w:val="num" w:pos="2160"/>
        </w:tabs>
        <w:ind w:left="2160" w:hanging="360"/>
      </w:pPr>
      <w:rPr>
        <w:rFonts w:ascii="Arial" w:hAnsi="Arial" w:hint="default"/>
      </w:rPr>
    </w:lvl>
    <w:lvl w:ilvl="3" w:tplc="304AF5D6" w:tentative="1">
      <w:start w:val="1"/>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34">
    <w:nsid w:val="7AE449D0"/>
    <w:multiLevelType w:val="hybridMultilevel"/>
    <w:tmpl w:val="CD548890"/>
    <w:lvl w:ilvl="0" w:tplc="E286D0BC">
      <w:start w:val="1"/>
      <w:numFmt w:val="decimal"/>
      <w:lvlText w:val="[%1]"/>
      <w:lvlJc w:val="left"/>
      <w:pPr>
        <w:ind w:left="420" w:hanging="420"/>
      </w:pPr>
      <w:rPr>
        <w:rFonts w:hint="eastAsia"/>
      </w:rPr>
    </w:lvl>
    <w:lvl w:ilvl="1" w:tplc="4BDCC6EE" w:tentative="1">
      <w:start w:val="1"/>
      <w:numFmt w:val="lowerLetter"/>
      <w:lvlText w:val="%2)"/>
      <w:lvlJc w:val="left"/>
      <w:pPr>
        <w:ind w:left="840" w:hanging="420"/>
      </w:pPr>
    </w:lvl>
    <w:lvl w:ilvl="2" w:tplc="525ACAF8" w:tentative="1">
      <w:start w:val="1"/>
      <w:numFmt w:val="lowerRoman"/>
      <w:lvlText w:val="%3."/>
      <w:lvlJc w:val="right"/>
      <w:pPr>
        <w:ind w:left="1260" w:hanging="420"/>
      </w:pPr>
    </w:lvl>
    <w:lvl w:ilvl="3" w:tplc="251AD5B6" w:tentative="1">
      <w:start w:val="1"/>
      <w:numFmt w:val="decimal"/>
      <w:lvlText w:val="%4."/>
      <w:lvlJc w:val="left"/>
      <w:pPr>
        <w:ind w:left="1680" w:hanging="420"/>
      </w:pPr>
    </w:lvl>
    <w:lvl w:ilvl="4" w:tplc="1FAC7CB6" w:tentative="1">
      <w:start w:val="1"/>
      <w:numFmt w:val="lowerLetter"/>
      <w:lvlText w:val="%5)"/>
      <w:lvlJc w:val="left"/>
      <w:pPr>
        <w:ind w:left="2100" w:hanging="420"/>
      </w:pPr>
    </w:lvl>
    <w:lvl w:ilvl="5" w:tplc="BBC2ABE0" w:tentative="1">
      <w:start w:val="1"/>
      <w:numFmt w:val="lowerRoman"/>
      <w:lvlText w:val="%6."/>
      <w:lvlJc w:val="right"/>
      <w:pPr>
        <w:ind w:left="2520" w:hanging="420"/>
      </w:pPr>
    </w:lvl>
    <w:lvl w:ilvl="6" w:tplc="580E8B94" w:tentative="1">
      <w:start w:val="1"/>
      <w:numFmt w:val="decimal"/>
      <w:lvlText w:val="%7."/>
      <w:lvlJc w:val="left"/>
      <w:pPr>
        <w:ind w:left="2940" w:hanging="420"/>
      </w:pPr>
    </w:lvl>
    <w:lvl w:ilvl="7" w:tplc="3D58D90E" w:tentative="1">
      <w:start w:val="1"/>
      <w:numFmt w:val="lowerLetter"/>
      <w:lvlText w:val="%8)"/>
      <w:lvlJc w:val="left"/>
      <w:pPr>
        <w:ind w:left="3360" w:hanging="420"/>
      </w:pPr>
    </w:lvl>
    <w:lvl w:ilvl="8" w:tplc="9CC2528C" w:tentative="1">
      <w:start w:val="1"/>
      <w:numFmt w:val="lowerRoman"/>
      <w:lvlText w:val="%9."/>
      <w:lvlJc w:val="right"/>
      <w:pPr>
        <w:ind w:left="3780" w:hanging="420"/>
      </w:pPr>
    </w:lvl>
  </w:abstractNum>
  <w:abstractNum w:abstractNumId="35">
    <w:nsid w:val="7E5A22ED"/>
    <w:multiLevelType w:val="hybridMultilevel"/>
    <w:tmpl w:val="2AE6FFFA"/>
    <w:lvl w:ilvl="0" w:tplc="23607038">
      <w:start w:val="1"/>
      <w:numFmt w:val="bullet"/>
      <w:lvlText w:val="•"/>
      <w:lvlJc w:val="left"/>
      <w:pPr>
        <w:tabs>
          <w:tab w:val="num" w:pos="720"/>
        </w:tabs>
        <w:ind w:left="720" w:hanging="360"/>
      </w:pPr>
      <w:rPr>
        <w:rFonts w:ascii="Arial" w:hAnsi="Arial" w:hint="default"/>
      </w:rPr>
    </w:lvl>
    <w:lvl w:ilvl="1" w:tplc="04090019" w:tentative="1">
      <w:start w:val="1"/>
      <w:numFmt w:val="bullet"/>
      <w:lvlText w:val="•"/>
      <w:lvlJc w:val="left"/>
      <w:pPr>
        <w:tabs>
          <w:tab w:val="num" w:pos="1440"/>
        </w:tabs>
        <w:ind w:left="1440" w:hanging="360"/>
      </w:pPr>
      <w:rPr>
        <w:rFonts w:ascii="Arial" w:hAnsi="Arial" w:hint="default"/>
      </w:rPr>
    </w:lvl>
    <w:lvl w:ilvl="2" w:tplc="0409001B" w:tentative="1">
      <w:start w:val="1"/>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num w:numId="1">
    <w:abstractNumId w:val="29"/>
  </w:num>
  <w:num w:numId="2">
    <w:abstractNumId w:val="15"/>
  </w:num>
  <w:num w:numId="3">
    <w:abstractNumId w:val="5"/>
  </w:num>
  <w:num w:numId="4">
    <w:abstractNumId w:val="7"/>
  </w:num>
  <w:num w:numId="5">
    <w:abstractNumId w:val="34"/>
  </w:num>
  <w:num w:numId="6">
    <w:abstractNumId w:val="0"/>
  </w:num>
  <w:num w:numId="7">
    <w:abstractNumId w:val="9"/>
  </w:num>
  <w:num w:numId="8">
    <w:abstractNumId w:val="10"/>
  </w:num>
  <w:num w:numId="9">
    <w:abstractNumId w:val="8"/>
  </w:num>
  <w:num w:numId="10">
    <w:abstractNumId w:val="20"/>
  </w:num>
  <w:num w:numId="11">
    <w:abstractNumId w:val="29"/>
  </w:num>
  <w:num w:numId="12">
    <w:abstractNumId w:val="29"/>
  </w:num>
  <w:num w:numId="13">
    <w:abstractNumId w:val="29"/>
  </w:num>
  <w:num w:numId="14">
    <w:abstractNumId w:val="29"/>
  </w:num>
  <w:num w:numId="15">
    <w:abstractNumId w:val="29"/>
  </w:num>
  <w:num w:numId="16">
    <w:abstractNumId w:val="29"/>
  </w:num>
  <w:num w:numId="17">
    <w:abstractNumId w:val="25"/>
  </w:num>
  <w:num w:numId="18">
    <w:abstractNumId w:val="26"/>
  </w:num>
  <w:num w:numId="19">
    <w:abstractNumId w:val="17"/>
  </w:num>
  <w:num w:numId="20">
    <w:abstractNumId w:val="32"/>
  </w:num>
  <w:num w:numId="21">
    <w:abstractNumId w:val="33"/>
  </w:num>
  <w:num w:numId="22">
    <w:abstractNumId w:val="14"/>
  </w:num>
  <w:num w:numId="23">
    <w:abstractNumId w:val="11"/>
  </w:num>
  <w:num w:numId="24">
    <w:abstractNumId w:val="1"/>
  </w:num>
  <w:num w:numId="25">
    <w:abstractNumId w:val="6"/>
  </w:num>
  <w:num w:numId="26">
    <w:abstractNumId w:val="35"/>
  </w:num>
  <w:num w:numId="27">
    <w:abstractNumId w:val="3"/>
  </w:num>
  <w:num w:numId="28">
    <w:abstractNumId w:val="24"/>
  </w:num>
  <w:num w:numId="29">
    <w:abstractNumId w:val="12"/>
  </w:num>
  <w:num w:numId="30">
    <w:abstractNumId w:val="29"/>
  </w:num>
  <w:num w:numId="31">
    <w:abstractNumId w:val="13"/>
  </w:num>
  <w:num w:numId="32">
    <w:abstractNumId w:val="30"/>
  </w:num>
  <w:num w:numId="33">
    <w:abstractNumId w:val="18"/>
  </w:num>
  <w:num w:numId="34">
    <w:abstractNumId w:val="19"/>
  </w:num>
  <w:num w:numId="35">
    <w:abstractNumId w:val="4"/>
  </w:num>
  <w:num w:numId="36">
    <w:abstractNumId w:val="2"/>
  </w:num>
  <w:num w:numId="37">
    <w:abstractNumId w:val="16"/>
  </w:num>
  <w:num w:numId="38">
    <w:abstractNumId w:val="21"/>
  </w:num>
  <w:num w:numId="39">
    <w:abstractNumId w:val="31"/>
  </w:num>
  <w:num w:numId="40">
    <w:abstractNumId w:val="28"/>
  </w:num>
  <w:num w:numId="41">
    <w:abstractNumId w:val="22"/>
  </w:num>
  <w:num w:numId="42">
    <w:abstractNumId w:val="27"/>
  </w:num>
  <w:num w:numId="43">
    <w:abstractNumId w:val="23"/>
  </w:num>
  <w:num w:numId="44">
    <w:abstractNumId w:val="29"/>
  </w:num>
  <w:num w:numId="45">
    <w:abstractNumId w:val="29"/>
  </w:num>
  <w:num w:numId="46">
    <w:abstractNumId w:val="29"/>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8962"/>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50DC2"/>
    <w:rsid w:val="000105E0"/>
    <w:rsid w:val="00010F1A"/>
    <w:rsid w:val="000135CC"/>
    <w:rsid w:val="00017D6F"/>
    <w:rsid w:val="0002416C"/>
    <w:rsid w:val="00027D4E"/>
    <w:rsid w:val="0003112A"/>
    <w:rsid w:val="0004243F"/>
    <w:rsid w:val="000446AE"/>
    <w:rsid w:val="000477B1"/>
    <w:rsid w:val="000479FD"/>
    <w:rsid w:val="000510E6"/>
    <w:rsid w:val="00052F45"/>
    <w:rsid w:val="000655F9"/>
    <w:rsid w:val="000708B7"/>
    <w:rsid w:val="0007182A"/>
    <w:rsid w:val="00073DF1"/>
    <w:rsid w:val="00083B6C"/>
    <w:rsid w:val="00085155"/>
    <w:rsid w:val="0008561A"/>
    <w:rsid w:val="00086B6D"/>
    <w:rsid w:val="00091395"/>
    <w:rsid w:val="00091D39"/>
    <w:rsid w:val="0009295E"/>
    <w:rsid w:val="0009388F"/>
    <w:rsid w:val="00095090"/>
    <w:rsid w:val="000950FF"/>
    <w:rsid w:val="00096CC2"/>
    <w:rsid w:val="000A08A4"/>
    <w:rsid w:val="000A3110"/>
    <w:rsid w:val="000A46EF"/>
    <w:rsid w:val="000A679B"/>
    <w:rsid w:val="000A7983"/>
    <w:rsid w:val="000A7EA9"/>
    <w:rsid w:val="000B04DF"/>
    <w:rsid w:val="000B0E6F"/>
    <w:rsid w:val="000B4219"/>
    <w:rsid w:val="000B4C97"/>
    <w:rsid w:val="000B4EF1"/>
    <w:rsid w:val="000C02A3"/>
    <w:rsid w:val="000C595A"/>
    <w:rsid w:val="000D19EE"/>
    <w:rsid w:val="000E0D5F"/>
    <w:rsid w:val="000E2A3F"/>
    <w:rsid w:val="000E2DCF"/>
    <w:rsid w:val="000E58DA"/>
    <w:rsid w:val="000E59D1"/>
    <w:rsid w:val="000E5A74"/>
    <w:rsid w:val="000E5B9B"/>
    <w:rsid w:val="000E5F34"/>
    <w:rsid w:val="000F2C4E"/>
    <w:rsid w:val="000F338A"/>
    <w:rsid w:val="000F4E99"/>
    <w:rsid w:val="000F65D6"/>
    <w:rsid w:val="000F68B8"/>
    <w:rsid w:val="000F7FA3"/>
    <w:rsid w:val="00100FAB"/>
    <w:rsid w:val="00101113"/>
    <w:rsid w:val="001048BB"/>
    <w:rsid w:val="00105137"/>
    <w:rsid w:val="001055BF"/>
    <w:rsid w:val="00105926"/>
    <w:rsid w:val="001059A9"/>
    <w:rsid w:val="001133B7"/>
    <w:rsid w:val="001133CE"/>
    <w:rsid w:val="00115D00"/>
    <w:rsid w:val="00115E9F"/>
    <w:rsid w:val="00116C15"/>
    <w:rsid w:val="001175DD"/>
    <w:rsid w:val="00126431"/>
    <w:rsid w:val="00126609"/>
    <w:rsid w:val="001301E2"/>
    <w:rsid w:val="00130DD0"/>
    <w:rsid w:val="00131C09"/>
    <w:rsid w:val="00135A56"/>
    <w:rsid w:val="00136FA6"/>
    <w:rsid w:val="00140224"/>
    <w:rsid w:val="00142896"/>
    <w:rsid w:val="001453B1"/>
    <w:rsid w:val="001459CF"/>
    <w:rsid w:val="001507D8"/>
    <w:rsid w:val="00150DBA"/>
    <w:rsid w:val="00153474"/>
    <w:rsid w:val="001537DD"/>
    <w:rsid w:val="001630B9"/>
    <w:rsid w:val="00164EC9"/>
    <w:rsid w:val="00170B1F"/>
    <w:rsid w:val="00170EDC"/>
    <w:rsid w:val="00171F44"/>
    <w:rsid w:val="001731E2"/>
    <w:rsid w:val="00175169"/>
    <w:rsid w:val="00175594"/>
    <w:rsid w:val="00176A5F"/>
    <w:rsid w:val="00181C2C"/>
    <w:rsid w:val="001828A6"/>
    <w:rsid w:val="001836B0"/>
    <w:rsid w:val="00190B92"/>
    <w:rsid w:val="00194448"/>
    <w:rsid w:val="0019789C"/>
    <w:rsid w:val="00197942"/>
    <w:rsid w:val="001A172E"/>
    <w:rsid w:val="001A55D4"/>
    <w:rsid w:val="001B0189"/>
    <w:rsid w:val="001B117F"/>
    <w:rsid w:val="001B24AF"/>
    <w:rsid w:val="001B24EC"/>
    <w:rsid w:val="001B2AB4"/>
    <w:rsid w:val="001B398A"/>
    <w:rsid w:val="001B5771"/>
    <w:rsid w:val="001B6258"/>
    <w:rsid w:val="001C10D2"/>
    <w:rsid w:val="001C4588"/>
    <w:rsid w:val="001C459C"/>
    <w:rsid w:val="001C6EAB"/>
    <w:rsid w:val="001C7896"/>
    <w:rsid w:val="001D17B1"/>
    <w:rsid w:val="001D20D0"/>
    <w:rsid w:val="001D696D"/>
    <w:rsid w:val="001D7DCD"/>
    <w:rsid w:val="001E0A77"/>
    <w:rsid w:val="001E11A6"/>
    <w:rsid w:val="001E1575"/>
    <w:rsid w:val="001E3231"/>
    <w:rsid w:val="001E4077"/>
    <w:rsid w:val="001E4FED"/>
    <w:rsid w:val="001E7EDD"/>
    <w:rsid w:val="001F01F1"/>
    <w:rsid w:val="001F02BF"/>
    <w:rsid w:val="001F06A6"/>
    <w:rsid w:val="001F0E46"/>
    <w:rsid w:val="001F1467"/>
    <w:rsid w:val="001F192F"/>
    <w:rsid w:val="001F1E5F"/>
    <w:rsid w:val="001F1EE9"/>
    <w:rsid w:val="001F28E4"/>
    <w:rsid w:val="001F56FD"/>
    <w:rsid w:val="001F7A27"/>
    <w:rsid w:val="00201C4D"/>
    <w:rsid w:val="002056B8"/>
    <w:rsid w:val="00210144"/>
    <w:rsid w:val="00212328"/>
    <w:rsid w:val="00214184"/>
    <w:rsid w:val="00224BA3"/>
    <w:rsid w:val="00227350"/>
    <w:rsid w:val="002313AB"/>
    <w:rsid w:val="0023246A"/>
    <w:rsid w:val="00233B90"/>
    <w:rsid w:val="00233EBD"/>
    <w:rsid w:val="00234190"/>
    <w:rsid w:val="00234B2A"/>
    <w:rsid w:val="002372CE"/>
    <w:rsid w:val="00241B1C"/>
    <w:rsid w:val="0024392D"/>
    <w:rsid w:val="00243943"/>
    <w:rsid w:val="00243967"/>
    <w:rsid w:val="00244C7C"/>
    <w:rsid w:val="0024512C"/>
    <w:rsid w:val="002460DA"/>
    <w:rsid w:val="00247794"/>
    <w:rsid w:val="00252518"/>
    <w:rsid w:val="002562E2"/>
    <w:rsid w:val="0026077E"/>
    <w:rsid w:val="00262051"/>
    <w:rsid w:val="00262791"/>
    <w:rsid w:val="00262BDA"/>
    <w:rsid w:val="00262D5A"/>
    <w:rsid w:val="00263B24"/>
    <w:rsid w:val="002640D2"/>
    <w:rsid w:val="002648F4"/>
    <w:rsid w:val="00265DA1"/>
    <w:rsid w:val="00266873"/>
    <w:rsid w:val="002672E9"/>
    <w:rsid w:val="0026774D"/>
    <w:rsid w:val="00267A16"/>
    <w:rsid w:val="002728B2"/>
    <w:rsid w:val="0027524F"/>
    <w:rsid w:val="00276A46"/>
    <w:rsid w:val="00283F52"/>
    <w:rsid w:val="00284D20"/>
    <w:rsid w:val="00287CA0"/>
    <w:rsid w:val="00291B58"/>
    <w:rsid w:val="00292083"/>
    <w:rsid w:val="00293D71"/>
    <w:rsid w:val="00293F80"/>
    <w:rsid w:val="002951B0"/>
    <w:rsid w:val="002968B0"/>
    <w:rsid w:val="002A02A1"/>
    <w:rsid w:val="002A15A9"/>
    <w:rsid w:val="002A4CEE"/>
    <w:rsid w:val="002A5A39"/>
    <w:rsid w:val="002A649C"/>
    <w:rsid w:val="002B0C94"/>
    <w:rsid w:val="002B1662"/>
    <w:rsid w:val="002B3F65"/>
    <w:rsid w:val="002B50B9"/>
    <w:rsid w:val="002B5BEA"/>
    <w:rsid w:val="002C2D00"/>
    <w:rsid w:val="002C3018"/>
    <w:rsid w:val="002C413F"/>
    <w:rsid w:val="002C7506"/>
    <w:rsid w:val="002D0415"/>
    <w:rsid w:val="002D04F7"/>
    <w:rsid w:val="002D075E"/>
    <w:rsid w:val="002D4998"/>
    <w:rsid w:val="002D49B6"/>
    <w:rsid w:val="002D5521"/>
    <w:rsid w:val="002D7EBD"/>
    <w:rsid w:val="002F251D"/>
    <w:rsid w:val="002F69F9"/>
    <w:rsid w:val="002F709D"/>
    <w:rsid w:val="00300E09"/>
    <w:rsid w:val="003037C6"/>
    <w:rsid w:val="00312883"/>
    <w:rsid w:val="00314657"/>
    <w:rsid w:val="003160A6"/>
    <w:rsid w:val="00316E16"/>
    <w:rsid w:val="0032075E"/>
    <w:rsid w:val="0032127F"/>
    <w:rsid w:val="00322EF7"/>
    <w:rsid w:val="00323C0C"/>
    <w:rsid w:val="00327566"/>
    <w:rsid w:val="003318DB"/>
    <w:rsid w:val="00333A8C"/>
    <w:rsid w:val="0033469C"/>
    <w:rsid w:val="003355A2"/>
    <w:rsid w:val="00335C27"/>
    <w:rsid w:val="00342B03"/>
    <w:rsid w:val="00342CE8"/>
    <w:rsid w:val="00343C26"/>
    <w:rsid w:val="00344BB0"/>
    <w:rsid w:val="00347D46"/>
    <w:rsid w:val="00351BDA"/>
    <w:rsid w:val="00352201"/>
    <w:rsid w:val="00354FDE"/>
    <w:rsid w:val="00363A0B"/>
    <w:rsid w:val="003653EF"/>
    <w:rsid w:val="00365735"/>
    <w:rsid w:val="00365BC2"/>
    <w:rsid w:val="003664A6"/>
    <w:rsid w:val="00366B5D"/>
    <w:rsid w:val="00371D18"/>
    <w:rsid w:val="00372F6C"/>
    <w:rsid w:val="003731EE"/>
    <w:rsid w:val="00374D49"/>
    <w:rsid w:val="00380F8D"/>
    <w:rsid w:val="00385125"/>
    <w:rsid w:val="003851E7"/>
    <w:rsid w:val="00385D33"/>
    <w:rsid w:val="00387F15"/>
    <w:rsid w:val="003937FC"/>
    <w:rsid w:val="003938C5"/>
    <w:rsid w:val="00394F2D"/>
    <w:rsid w:val="00396EA8"/>
    <w:rsid w:val="00397FED"/>
    <w:rsid w:val="003A033E"/>
    <w:rsid w:val="003A1A67"/>
    <w:rsid w:val="003A1F9A"/>
    <w:rsid w:val="003A73FF"/>
    <w:rsid w:val="003A7ADC"/>
    <w:rsid w:val="003A7CE2"/>
    <w:rsid w:val="003B18B1"/>
    <w:rsid w:val="003B1FEE"/>
    <w:rsid w:val="003B24C6"/>
    <w:rsid w:val="003B4AFE"/>
    <w:rsid w:val="003B50C5"/>
    <w:rsid w:val="003B72DC"/>
    <w:rsid w:val="003B7F2C"/>
    <w:rsid w:val="003C0DE6"/>
    <w:rsid w:val="003C5201"/>
    <w:rsid w:val="003C57CF"/>
    <w:rsid w:val="003C68EC"/>
    <w:rsid w:val="003D0365"/>
    <w:rsid w:val="003D30DF"/>
    <w:rsid w:val="003E2DE7"/>
    <w:rsid w:val="003E38FB"/>
    <w:rsid w:val="003F3D10"/>
    <w:rsid w:val="003F7DA7"/>
    <w:rsid w:val="003F7FBE"/>
    <w:rsid w:val="00401F29"/>
    <w:rsid w:val="00404624"/>
    <w:rsid w:val="004060D0"/>
    <w:rsid w:val="00406BE3"/>
    <w:rsid w:val="00412480"/>
    <w:rsid w:val="00416DE6"/>
    <w:rsid w:val="0041708A"/>
    <w:rsid w:val="00423C19"/>
    <w:rsid w:val="00424627"/>
    <w:rsid w:val="00424667"/>
    <w:rsid w:val="00433797"/>
    <w:rsid w:val="00440597"/>
    <w:rsid w:val="00440AEE"/>
    <w:rsid w:val="00444D1E"/>
    <w:rsid w:val="0044656A"/>
    <w:rsid w:val="00447C72"/>
    <w:rsid w:val="00450D1E"/>
    <w:rsid w:val="00450E55"/>
    <w:rsid w:val="004514D3"/>
    <w:rsid w:val="004533E2"/>
    <w:rsid w:val="00453EF8"/>
    <w:rsid w:val="004546FE"/>
    <w:rsid w:val="00454E82"/>
    <w:rsid w:val="00456A5C"/>
    <w:rsid w:val="004635F1"/>
    <w:rsid w:val="00466C16"/>
    <w:rsid w:val="00466D28"/>
    <w:rsid w:val="00470E57"/>
    <w:rsid w:val="004721F4"/>
    <w:rsid w:val="00475FEE"/>
    <w:rsid w:val="00476E34"/>
    <w:rsid w:val="00477CE4"/>
    <w:rsid w:val="00490644"/>
    <w:rsid w:val="00490657"/>
    <w:rsid w:val="004906E8"/>
    <w:rsid w:val="00490977"/>
    <w:rsid w:val="00493257"/>
    <w:rsid w:val="00493FD4"/>
    <w:rsid w:val="004A460F"/>
    <w:rsid w:val="004A6351"/>
    <w:rsid w:val="004A73F1"/>
    <w:rsid w:val="004A7AEB"/>
    <w:rsid w:val="004B0C97"/>
    <w:rsid w:val="004B1F57"/>
    <w:rsid w:val="004B27CA"/>
    <w:rsid w:val="004B302B"/>
    <w:rsid w:val="004C26EB"/>
    <w:rsid w:val="004C4D6C"/>
    <w:rsid w:val="004C4E22"/>
    <w:rsid w:val="004C7409"/>
    <w:rsid w:val="004D1401"/>
    <w:rsid w:val="004D32E8"/>
    <w:rsid w:val="004D3811"/>
    <w:rsid w:val="004D4761"/>
    <w:rsid w:val="004E0113"/>
    <w:rsid w:val="004E070F"/>
    <w:rsid w:val="004E1845"/>
    <w:rsid w:val="004E29A4"/>
    <w:rsid w:val="004E2F77"/>
    <w:rsid w:val="004E4199"/>
    <w:rsid w:val="004E42E6"/>
    <w:rsid w:val="004E5208"/>
    <w:rsid w:val="004E681C"/>
    <w:rsid w:val="004E7DEE"/>
    <w:rsid w:val="00500AA7"/>
    <w:rsid w:val="00501BF0"/>
    <w:rsid w:val="00502C7C"/>
    <w:rsid w:val="00505657"/>
    <w:rsid w:val="00507D5F"/>
    <w:rsid w:val="00510CDA"/>
    <w:rsid w:val="00513A4C"/>
    <w:rsid w:val="005155C7"/>
    <w:rsid w:val="00517F25"/>
    <w:rsid w:val="00520270"/>
    <w:rsid w:val="00520AD9"/>
    <w:rsid w:val="00522336"/>
    <w:rsid w:val="0053015B"/>
    <w:rsid w:val="00530E1F"/>
    <w:rsid w:val="005326A3"/>
    <w:rsid w:val="005330DB"/>
    <w:rsid w:val="00535D9D"/>
    <w:rsid w:val="005372FD"/>
    <w:rsid w:val="00537CA4"/>
    <w:rsid w:val="005410A1"/>
    <w:rsid w:val="0054194E"/>
    <w:rsid w:val="00545AD4"/>
    <w:rsid w:val="005543F3"/>
    <w:rsid w:val="00555372"/>
    <w:rsid w:val="00555F8B"/>
    <w:rsid w:val="0055644B"/>
    <w:rsid w:val="00562CEC"/>
    <w:rsid w:val="00562D10"/>
    <w:rsid w:val="005635D8"/>
    <w:rsid w:val="005646FE"/>
    <w:rsid w:val="005652F6"/>
    <w:rsid w:val="00565454"/>
    <w:rsid w:val="00570705"/>
    <w:rsid w:val="00571E55"/>
    <w:rsid w:val="005748EC"/>
    <w:rsid w:val="005760E4"/>
    <w:rsid w:val="005770B2"/>
    <w:rsid w:val="00580779"/>
    <w:rsid w:val="00583510"/>
    <w:rsid w:val="005836FE"/>
    <w:rsid w:val="00584FF1"/>
    <w:rsid w:val="0059230F"/>
    <w:rsid w:val="00593A02"/>
    <w:rsid w:val="00595813"/>
    <w:rsid w:val="00595D22"/>
    <w:rsid w:val="00596162"/>
    <w:rsid w:val="00596D09"/>
    <w:rsid w:val="005A3246"/>
    <w:rsid w:val="005A4CCD"/>
    <w:rsid w:val="005A5C6D"/>
    <w:rsid w:val="005A62AD"/>
    <w:rsid w:val="005A74C5"/>
    <w:rsid w:val="005B1E01"/>
    <w:rsid w:val="005B1F89"/>
    <w:rsid w:val="005B7D12"/>
    <w:rsid w:val="005C1616"/>
    <w:rsid w:val="005C4C9E"/>
    <w:rsid w:val="005C5018"/>
    <w:rsid w:val="005C5307"/>
    <w:rsid w:val="005C66E9"/>
    <w:rsid w:val="005C6A06"/>
    <w:rsid w:val="005C7A3B"/>
    <w:rsid w:val="005D4214"/>
    <w:rsid w:val="005D497B"/>
    <w:rsid w:val="005D4CF6"/>
    <w:rsid w:val="005E05C4"/>
    <w:rsid w:val="005F0A20"/>
    <w:rsid w:val="005F3D27"/>
    <w:rsid w:val="005F5520"/>
    <w:rsid w:val="005F5A7A"/>
    <w:rsid w:val="00600092"/>
    <w:rsid w:val="006028C8"/>
    <w:rsid w:val="00602969"/>
    <w:rsid w:val="006036A7"/>
    <w:rsid w:val="0060726F"/>
    <w:rsid w:val="00613770"/>
    <w:rsid w:val="006167DF"/>
    <w:rsid w:val="00617108"/>
    <w:rsid w:val="00617A9E"/>
    <w:rsid w:val="00624576"/>
    <w:rsid w:val="00627F3E"/>
    <w:rsid w:val="006357A0"/>
    <w:rsid w:val="0063595B"/>
    <w:rsid w:val="00637D79"/>
    <w:rsid w:val="006400F8"/>
    <w:rsid w:val="00640D7A"/>
    <w:rsid w:val="00650C75"/>
    <w:rsid w:val="00655150"/>
    <w:rsid w:val="00656846"/>
    <w:rsid w:val="00663517"/>
    <w:rsid w:val="006637A4"/>
    <w:rsid w:val="0066495D"/>
    <w:rsid w:val="00664C92"/>
    <w:rsid w:val="00664E34"/>
    <w:rsid w:val="006656B3"/>
    <w:rsid w:val="006657E1"/>
    <w:rsid w:val="00671BCE"/>
    <w:rsid w:val="00671FA8"/>
    <w:rsid w:val="0067235E"/>
    <w:rsid w:val="00674E21"/>
    <w:rsid w:val="00675AAF"/>
    <w:rsid w:val="006775E9"/>
    <w:rsid w:val="00677D1A"/>
    <w:rsid w:val="0068124A"/>
    <w:rsid w:val="006821C7"/>
    <w:rsid w:val="00682732"/>
    <w:rsid w:val="0068354A"/>
    <w:rsid w:val="00684B57"/>
    <w:rsid w:val="00685E5B"/>
    <w:rsid w:val="0068720A"/>
    <w:rsid w:val="006879B5"/>
    <w:rsid w:val="006904AC"/>
    <w:rsid w:val="00692C66"/>
    <w:rsid w:val="006932E3"/>
    <w:rsid w:val="006933DE"/>
    <w:rsid w:val="006934C8"/>
    <w:rsid w:val="00694DF8"/>
    <w:rsid w:val="006A61C9"/>
    <w:rsid w:val="006B3172"/>
    <w:rsid w:val="006B4154"/>
    <w:rsid w:val="006B4D4F"/>
    <w:rsid w:val="006C0E98"/>
    <w:rsid w:val="006C1403"/>
    <w:rsid w:val="006D1E9F"/>
    <w:rsid w:val="006D458B"/>
    <w:rsid w:val="006D5756"/>
    <w:rsid w:val="006E1F8E"/>
    <w:rsid w:val="006E2F7B"/>
    <w:rsid w:val="006E5512"/>
    <w:rsid w:val="006F0306"/>
    <w:rsid w:val="006F15AD"/>
    <w:rsid w:val="006F45A5"/>
    <w:rsid w:val="006F4813"/>
    <w:rsid w:val="006F4F5A"/>
    <w:rsid w:val="00702107"/>
    <w:rsid w:val="00704BDA"/>
    <w:rsid w:val="0070675E"/>
    <w:rsid w:val="00710A8C"/>
    <w:rsid w:val="00714502"/>
    <w:rsid w:val="00715304"/>
    <w:rsid w:val="00721344"/>
    <w:rsid w:val="00721644"/>
    <w:rsid w:val="00722D78"/>
    <w:rsid w:val="007248AE"/>
    <w:rsid w:val="007274B2"/>
    <w:rsid w:val="00727D7E"/>
    <w:rsid w:val="00731B5E"/>
    <w:rsid w:val="00731F9A"/>
    <w:rsid w:val="00733900"/>
    <w:rsid w:val="00735C20"/>
    <w:rsid w:val="00745EDC"/>
    <w:rsid w:val="0074684E"/>
    <w:rsid w:val="007516AC"/>
    <w:rsid w:val="00753092"/>
    <w:rsid w:val="00753F14"/>
    <w:rsid w:val="00756B20"/>
    <w:rsid w:val="00757B51"/>
    <w:rsid w:val="00760554"/>
    <w:rsid w:val="00760882"/>
    <w:rsid w:val="007624DB"/>
    <w:rsid w:val="0076272A"/>
    <w:rsid w:val="00763227"/>
    <w:rsid w:val="007669D5"/>
    <w:rsid w:val="00766C4E"/>
    <w:rsid w:val="00767A43"/>
    <w:rsid w:val="00775CA4"/>
    <w:rsid w:val="00777363"/>
    <w:rsid w:val="0077740C"/>
    <w:rsid w:val="00782300"/>
    <w:rsid w:val="00783124"/>
    <w:rsid w:val="00785ECB"/>
    <w:rsid w:val="007874A7"/>
    <w:rsid w:val="00790925"/>
    <w:rsid w:val="00794A36"/>
    <w:rsid w:val="007A104A"/>
    <w:rsid w:val="007A70B4"/>
    <w:rsid w:val="007B32E1"/>
    <w:rsid w:val="007B646B"/>
    <w:rsid w:val="007C1B29"/>
    <w:rsid w:val="007C3045"/>
    <w:rsid w:val="007C31A3"/>
    <w:rsid w:val="007C5826"/>
    <w:rsid w:val="007C6495"/>
    <w:rsid w:val="007D377A"/>
    <w:rsid w:val="007D4EAB"/>
    <w:rsid w:val="007E0085"/>
    <w:rsid w:val="007E075F"/>
    <w:rsid w:val="007E0BEC"/>
    <w:rsid w:val="007E426B"/>
    <w:rsid w:val="007E456D"/>
    <w:rsid w:val="007E7DC7"/>
    <w:rsid w:val="007F1325"/>
    <w:rsid w:val="007F1883"/>
    <w:rsid w:val="007F265E"/>
    <w:rsid w:val="007F4EBA"/>
    <w:rsid w:val="007F55F4"/>
    <w:rsid w:val="007F5C7C"/>
    <w:rsid w:val="007F6626"/>
    <w:rsid w:val="007F6896"/>
    <w:rsid w:val="007F68A8"/>
    <w:rsid w:val="00803E8F"/>
    <w:rsid w:val="00807337"/>
    <w:rsid w:val="00807C91"/>
    <w:rsid w:val="008100F5"/>
    <w:rsid w:val="00810A50"/>
    <w:rsid w:val="00814BCB"/>
    <w:rsid w:val="008177D6"/>
    <w:rsid w:val="00820E68"/>
    <w:rsid w:val="00823BA0"/>
    <w:rsid w:val="00824366"/>
    <w:rsid w:val="00826F83"/>
    <w:rsid w:val="0082717C"/>
    <w:rsid w:val="00830FE1"/>
    <w:rsid w:val="008339DB"/>
    <w:rsid w:val="00834814"/>
    <w:rsid w:val="00837C6A"/>
    <w:rsid w:val="00845BED"/>
    <w:rsid w:val="008505C7"/>
    <w:rsid w:val="00851F9A"/>
    <w:rsid w:val="008621B5"/>
    <w:rsid w:val="00862386"/>
    <w:rsid w:val="00863B87"/>
    <w:rsid w:val="00865E3A"/>
    <w:rsid w:val="00867FC8"/>
    <w:rsid w:val="00871748"/>
    <w:rsid w:val="00873F40"/>
    <w:rsid w:val="0087701D"/>
    <w:rsid w:val="008773B4"/>
    <w:rsid w:val="00880046"/>
    <w:rsid w:val="00882D34"/>
    <w:rsid w:val="00884DC9"/>
    <w:rsid w:val="0089081A"/>
    <w:rsid w:val="0089150B"/>
    <w:rsid w:val="00893464"/>
    <w:rsid w:val="00893AE7"/>
    <w:rsid w:val="00897333"/>
    <w:rsid w:val="008A124C"/>
    <w:rsid w:val="008A3D85"/>
    <w:rsid w:val="008A4947"/>
    <w:rsid w:val="008A4C8D"/>
    <w:rsid w:val="008B048C"/>
    <w:rsid w:val="008B3201"/>
    <w:rsid w:val="008B368A"/>
    <w:rsid w:val="008B670E"/>
    <w:rsid w:val="008B721F"/>
    <w:rsid w:val="008B73E6"/>
    <w:rsid w:val="008B766D"/>
    <w:rsid w:val="008B77C6"/>
    <w:rsid w:val="008C0286"/>
    <w:rsid w:val="008C02FC"/>
    <w:rsid w:val="008C44B2"/>
    <w:rsid w:val="008C53D2"/>
    <w:rsid w:val="008C705C"/>
    <w:rsid w:val="008C7B36"/>
    <w:rsid w:val="008D089A"/>
    <w:rsid w:val="008D10FD"/>
    <w:rsid w:val="008D165B"/>
    <w:rsid w:val="008D2901"/>
    <w:rsid w:val="008D69C8"/>
    <w:rsid w:val="008E211A"/>
    <w:rsid w:val="008E53CF"/>
    <w:rsid w:val="008E6C25"/>
    <w:rsid w:val="008F365D"/>
    <w:rsid w:val="008F714F"/>
    <w:rsid w:val="00900D19"/>
    <w:rsid w:val="009012B8"/>
    <w:rsid w:val="00905DD5"/>
    <w:rsid w:val="0091635B"/>
    <w:rsid w:val="00922C8A"/>
    <w:rsid w:val="009255B2"/>
    <w:rsid w:val="00926820"/>
    <w:rsid w:val="00932CCD"/>
    <w:rsid w:val="009336FA"/>
    <w:rsid w:val="00933E7B"/>
    <w:rsid w:val="0093487A"/>
    <w:rsid w:val="009349B9"/>
    <w:rsid w:val="00937476"/>
    <w:rsid w:val="00937CC5"/>
    <w:rsid w:val="00947CFE"/>
    <w:rsid w:val="00950ADC"/>
    <w:rsid w:val="00951A2F"/>
    <w:rsid w:val="00953462"/>
    <w:rsid w:val="00955A7C"/>
    <w:rsid w:val="0095745F"/>
    <w:rsid w:val="0095767F"/>
    <w:rsid w:val="0096185E"/>
    <w:rsid w:val="009626CB"/>
    <w:rsid w:val="009638BF"/>
    <w:rsid w:val="00965C9C"/>
    <w:rsid w:val="009663A6"/>
    <w:rsid w:val="00966B61"/>
    <w:rsid w:val="00973BC7"/>
    <w:rsid w:val="0097626B"/>
    <w:rsid w:val="009769AD"/>
    <w:rsid w:val="00980643"/>
    <w:rsid w:val="00980BCA"/>
    <w:rsid w:val="009819F2"/>
    <w:rsid w:val="00985AA8"/>
    <w:rsid w:val="00991EB6"/>
    <w:rsid w:val="00994C1F"/>
    <w:rsid w:val="00996A0E"/>
    <w:rsid w:val="00996AEA"/>
    <w:rsid w:val="00997F23"/>
    <w:rsid w:val="009A119C"/>
    <w:rsid w:val="009A220E"/>
    <w:rsid w:val="009A43A4"/>
    <w:rsid w:val="009B0F5F"/>
    <w:rsid w:val="009B26FD"/>
    <w:rsid w:val="009D0339"/>
    <w:rsid w:val="009D16BC"/>
    <w:rsid w:val="009D296A"/>
    <w:rsid w:val="009D7DF5"/>
    <w:rsid w:val="009E06AE"/>
    <w:rsid w:val="009E219B"/>
    <w:rsid w:val="009E25FF"/>
    <w:rsid w:val="009E3315"/>
    <w:rsid w:val="009E6B97"/>
    <w:rsid w:val="009F16F1"/>
    <w:rsid w:val="009F1C3A"/>
    <w:rsid w:val="009F4708"/>
    <w:rsid w:val="00A00DD7"/>
    <w:rsid w:val="00A01EEE"/>
    <w:rsid w:val="00A05A71"/>
    <w:rsid w:val="00A05CCF"/>
    <w:rsid w:val="00A074D0"/>
    <w:rsid w:val="00A07FC5"/>
    <w:rsid w:val="00A11F7E"/>
    <w:rsid w:val="00A13F15"/>
    <w:rsid w:val="00A145EF"/>
    <w:rsid w:val="00A15614"/>
    <w:rsid w:val="00A16C24"/>
    <w:rsid w:val="00A16CDC"/>
    <w:rsid w:val="00A178A9"/>
    <w:rsid w:val="00A17AB5"/>
    <w:rsid w:val="00A20893"/>
    <w:rsid w:val="00A2357D"/>
    <w:rsid w:val="00A243B0"/>
    <w:rsid w:val="00A25508"/>
    <w:rsid w:val="00A256AF"/>
    <w:rsid w:val="00A25E10"/>
    <w:rsid w:val="00A2720F"/>
    <w:rsid w:val="00A27E15"/>
    <w:rsid w:val="00A305B6"/>
    <w:rsid w:val="00A31787"/>
    <w:rsid w:val="00A34F5C"/>
    <w:rsid w:val="00A35018"/>
    <w:rsid w:val="00A3686C"/>
    <w:rsid w:val="00A4122F"/>
    <w:rsid w:val="00A420C2"/>
    <w:rsid w:val="00A5121F"/>
    <w:rsid w:val="00A51F9C"/>
    <w:rsid w:val="00A54A41"/>
    <w:rsid w:val="00A5654C"/>
    <w:rsid w:val="00A57B02"/>
    <w:rsid w:val="00A6000D"/>
    <w:rsid w:val="00A6103E"/>
    <w:rsid w:val="00A616A2"/>
    <w:rsid w:val="00A66C69"/>
    <w:rsid w:val="00A72496"/>
    <w:rsid w:val="00A74B4B"/>
    <w:rsid w:val="00A75035"/>
    <w:rsid w:val="00A756F2"/>
    <w:rsid w:val="00A77A63"/>
    <w:rsid w:val="00A806B0"/>
    <w:rsid w:val="00A8291A"/>
    <w:rsid w:val="00A837CF"/>
    <w:rsid w:val="00A83E51"/>
    <w:rsid w:val="00A847E0"/>
    <w:rsid w:val="00A84A63"/>
    <w:rsid w:val="00A8506F"/>
    <w:rsid w:val="00A90B6E"/>
    <w:rsid w:val="00A91BA5"/>
    <w:rsid w:val="00A96E7A"/>
    <w:rsid w:val="00AA0B21"/>
    <w:rsid w:val="00AA24C3"/>
    <w:rsid w:val="00AA3DDE"/>
    <w:rsid w:val="00AA4B20"/>
    <w:rsid w:val="00AA4D13"/>
    <w:rsid w:val="00AA6E98"/>
    <w:rsid w:val="00AB0295"/>
    <w:rsid w:val="00AB2920"/>
    <w:rsid w:val="00AB3957"/>
    <w:rsid w:val="00AB4FF5"/>
    <w:rsid w:val="00AC1509"/>
    <w:rsid w:val="00AC1935"/>
    <w:rsid w:val="00AC5EB7"/>
    <w:rsid w:val="00AC7EC0"/>
    <w:rsid w:val="00AD12CB"/>
    <w:rsid w:val="00AD2948"/>
    <w:rsid w:val="00AD3C36"/>
    <w:rsid w:val="00AD3D1C"/>
    <w:rsid w:val="00AD4276"/>
    <w:rsid w:val="00AD4491"/>
    <w:rsid w:val="00AD45E2"/>
    <w:rsid w:val="00AD64FB"/>
    <w:rsid w:val="00AD7A1A"/>
    <w:rsid w:val="00AE0EA1"/>
    <w:rsid w:val="00AE3A67"/>
    <w:rsid w:val="00AE4793"/>
    <w:rsid w:val="00AF09D2"/>
    <w:rsid w:val="00AF0A95"/>
    <w:rsid w:val="00AF222C"/>
    <w:rsid w:val="00B001E9"/>
    <w:rsid w:val="00B032EA"/>
    <w:rsid w:val="00B03F50"/>
    <w:rsid w:val="00B10A0E"/>
    <w:rsid w:val="00B147CF"/>
    <w:rsid w:val="00B155E4"/>
    <w:rsid w:val="00B16B42"/>
    <w:rsid w:val="00B17352"/>
    <w:rsid w:val="00B20258"/>
    <w:rsid w:val="00B21018"/>
    <w:rsid w:val="00B2115F"/>
    <w:rsid w:val="00B212CF"/>
    <w:rsid w:val="00B2398D"/>
    <w:rsid w:val="00B2468E"/>
    <w:rsid w:val="00B264DC"/>
    <w:rsid w:val="00B352D1"/>
    <w:rsid w:val="00B37295"/>
    <w:rsid w:val="00B415BD"/>
    <w:rsid w:val="00B417F3"/>
    <w:rsid w:val="00B41922"/>
    <w:rsid w:val="00B42547"/>
    <w:rsid w:val="00B434E1"/>
    <w:rsid w:val="00B4514B"/>
    <w:rsid w:val="00B460A6"/>
    <w:rsid w:val="00B50DC2"/>
    <w:rsid w:val="00B516D1"/>
    <w:rsid w:val="00B5376B"/>
    <w:rsid w:val="00B53DB8"/>
    <w:rsid w:val="00B53F35"/>
    <w:rsid w:val="00B5475C"/>
    <w:rsid w:val="00B56BAA"/>
    <w:rsid w:val="00B56C18"/>
    <w:rsid w:val="00B60DD1"/>
    <w:rsid w:val="00B617D2"/>
    <w:rsid w:val="00B67DF6"/>
    <w:rsid w:val="00B70B5B"/>
    <w:rsid w:val="00B7142D"/>
    <w:rsid w:val="00B71557"/>
    <w:rsid w:val="00B71C46"/>
    <w:rsid w:val="00B75B71"/>
    <w:rsid w:val="00B76D74"/>
    <w:rsid w:val="00B80329"/>
    <w:rsid w:val="00B84708"/>
    <w:rsid w:val="00B8501F"/>
    <w:rsid w:val="00B8564E"/>
    <w:rsid w:val="00B9134B"/>
    <w:rsid w:val="00B919E9"/>
    <w:rsid w:val="00B91F4F"/>
    <w:rsid w:val="00B96B4E"/>
    <w:rsid w:val="00B96FED"/>
    <w:rsid w:val="00B9765E"/>
    <w:rsid w:val="00BA0690"/>
    <w:rsid w:val="00BA11F5"/>
    <w:rsid w:val="00BA1BCF"/>
    <w:rsid w:val="00BA4BB3"/>
    <w:rsid w:val="00BA4BCF"/>
    <w:rsid w:val="00BA4FEA"/>
    <w:rsid w:val="00BA633A"/>
    <w:rsid w:val="00BB105F"/>
    <w:rsid w:val="00BB2054"/>
    <w:rsid w:val="00BB4BF4"/>
    <w:rsid w:val="00BC07E2"/>
    <w:rsid w:val="00BC0FE3"/>
    <w:rsid w:val="00BC1C23"/>
    <w:rsid w:val="00BC54A7"/>
    <w:rsid w:val="00BD060E"/>
    <w:rsid w:val="00BD427F"/>
    <w:rsid w:val="00BD598E"/>
    <w:rsid w:val="00BD5C74"/>
    <w:rsid w:val="00BD61A7"/>
    <w:rsid w:val="00BD763C"/>
    <w:rsid w:val="00BD7C00"/>
    <w:rsid w:val="00BE097D"/>
    <w:rsid w:val="00BE2F28"/>
    <w:rsid w:val="00BE7245"/>
    <w:rsid w:val="00BF0356"/>
    <w:rsid w:val="00BF0FC9"/>
    <w:rsid w:val="00BF509F"/>
    <w:rsid w:val="00BF6183"/>
    <w:rsid w:val="00C02D22"/>
    <w:rsid w:val="00C03187"/>
    <w:rsid w:val="00C03634"/>
    <w:rsid w:val="00C0613E"/>
    <w:rsid w:val="00C10A8C"/>
    <w:rsid w:val="00C11AED"/>
    <w:rsid w:val="00C13780"/>
    <w:rsid w:val="00C13E8A"/>
    <w:rsid w:val="00C15415"/>
    <w:rsid w:val="00C171CA"/>
    <w:rsid w:val="00C22F72"/>
    <w:rsid w:val="00C255CF"/>
    <w:rsid w:val="00C307A5"/>
    <w:rsid w:val="00C3168C"/>
    <w:rsid w:val="00C350BA"/>
    <w:rsid w:val="00C37290"/>
    <w:rsid w:val="00C40990"/>
    <w:rsid w:val="00C41569"/>
    <w:rsid w:val="00C41666"/>
    <w:rsid w:val="00C4253A"/>
    <w:rsid w:val="00C439FD"/>
    <w:rsid w:val="00C4422A"/>
    <w:rsid w:val="00C453FA"/>
    <w:rsid w:val="00C465D1"/>
    <w:rsid w:val="00C500B2"/>
    <w:rsid w:val="00C50DB1"/>
    <w:rsid w:val="00C51BC7"/>
    <w:rsid w:val="00C54B98"/>
    <w:rsid w:val="00C55749"/>
    <w:rsid w:val="00C60CF0"/>
    <w:rsid w:val="00C60EA7"/>
    <w:rsid w:val="00C64335"/>
    <w:rsid w:val="00C65735"/>
    <w:rsid w:val="00C663C0"/>
    <w:rsid w:val="00C66776"/>
    <w:rsid w:val="00C7017A"/>
    <w:rsid w:val="00C7178B"/>
    <w:rsid w:val="00C74706"/>
    <w:rsid w:val="00C83E2C"/>
    <w:rsid w:val="00C8552E"/>
    <w:rsid w:val="00C85577"/>
    <w:rsid w:val="00C86808"/>
    <w:rsid w:val="00C9064A"/>
    <w:rsid w:val="00C91EA6"/>
    <w:rsid w:val="00C93B5F"/>
    <w:rsid w:val="00C94971"/>
    <w:rsid w:val="00C97219"/>
    <w:rsid w:val="00CA0E57"/>
    <w:rsid w:val="00CA1072"/>
    <w:rsid w:val="00CA2E92"/>
    <w:rsid w:val="00CA48C9"/>
    <w:rsid w:val="00CA50C4"/>
    <w:rsid w:val="00CA6090"/>
    <w:rsid w:val="00CB0D2C"/>
    <w:rsid w:val="00CB1031"/>
    <w:rsid w:val="00CB2DF4"/>
    <w:rsid w:val="00CB4A32"/>
    <w:rsid w:val="00CB5A1D"/>
    <w:rsid w:val="00CB5D74"/>
    <w:rsid w:val="00CB77C1"/>
    <w:rsid w:val="00CC2058"/>
    <w:rsid w:val="00CC459F"/>
    <w:rsid w:val="00CC51B3"/>
    <w:rsid w:val="00CC5836"/>
    <w:rsid w:val="00CC691A"/>
    <w:rsid w:val="00CD06BD"/>
    <w:rsid w:val="00CD4777"/>
    <w:rsid w:val="00CD5B7A"/>
    <w:rsid w:val="00CD5D91"/>
    <w:rsid w:val="00CE1117"/>
    <w:rsid w:val="00CE27B3"/>
    <w:rsid w:val="00CE3EA5"/>
    <w:rsid w:val="00CE70EC"/>
    <w:rsid w:val="00D02775"/>
    <w:rsid w:val="00D03ADF"/>
    <w:rsid w:val="00D05293"/>
    <w:rsid w:val="00D07376"/>
    <w:rsid w:val="00D07B12"/>
    <w:rsid w:val="00D07C0E"/>
    <w:rsid w:val="00D1105B"/>
    <w:rsid w:val="00D1297F"/>
    <w:rsid w:val="00D133E9"/>
    <w:rsid w:val="00D15417"/>
    <w:rsid w:val="00D1671F"/>
    <w:rsid w:val="00D16A5F"/>
    <w:rsid w:val="00D20B21"/>
    <w:rsid w:val="00D26AD3"/>
    <w:rsid w:val="00D3158A"/>
    <w:rsid w:val="00D334F2"/>
    <w:rsid w:val="00D33635"/>
    <w:rsid w:val="00D363C0"/>
    <w:rsid w:val="00D4112A"/>
    <w:rsid w:val="00D41519"/>
    <w:rsid w:val="00D45DAC"/>
    <w:rsid w:val="00D46581"/>
    <w:rsid w:val="00D50DFC"/>
    <w:rsid w:val="00D55E1B"/>
    <w:rsid w:val="00D560B8"/>
    <w:rsid w:val="00D56267"/>
    <w:rsid w:val="00D62145"/>
    <w:rsid w:val="00D621E9"/>
    <w:rsid w:val="00D63CE0"/>
    <w:rsid w:val="00D662A4"/>
    <w:rsid w:val="00D676A3"/>
    <w:rsid w:val="00D70057"/>
    <w:rsid w:val="00D70A29"/>
    <w:rsid w:val="00D73526"/>
    <w:rsid w:val="00D744C9"/>
    <w:rsid w:val="00D75237"/>
    <w:rsid w:val="00D80002"/>
    <w:rsid w:val="00D80BF2"/>
    <w:rsid w:val="00D84790"/>
    <w:rsid w:val="00D9164C"/>
    <w:rsid w:val="00D9402D"/>
    <w:rsid w:val="00D94863"/>
    <w:rsid w:val="00D94A67"/>
    <w:rsid w:val="00D97D44"/>
    <w:rsid w:val="00DA00E8"/>
    <w:rsid w:val="00DA5194"/>
    <w:rsid w:val="00DA679C"/>
    <w:rsid w:val="00DA6B22"/>
    <w:rsid w:val="00DB11FA"/>
    <w:rsid w:val="00DB1EC5"/>
    <w:rsid w:val="00DB213B"/>
    <w:rsid w:val="00DB30DC"/>
    <w:rsid w:val="00DB4B26"/>
    <w:rsid w:val="00DB64A8"/>
    <w:rsid w:val="00DB6A1D"/>
    <w:rsid w:val="00DB6F89"/>
    <w:rsid w:val="00DB7619"/>
    <w:rsid w:val="00DC1588"/>
    <w:rsid w:val="00DC1664"/>
    <w:rsid w:val="00DC3F3A"/>
    <w:rsid w:val="00DC5A15"/>
    <w:rsid w:val="00DC73D3"/>
    <w:rsid w:val="00DC7D9C"/>
    <w:rsid w:val="00DD04C8"/>
    <w:rsid w:val="00DD1C8A"/>
    <w:rsid w:val="00DD1FB1"/>
    <w:rsid w:val="00DD2B56"/>
    <w:rsid w:val="00DD42B0"/>
    <w:rsid w:val="00DD609D"/>
    <w:rsid w:val="00DD6E0C"/>
    <w:rsid w:val="00DE0573"/>
    <w:rsid w:val="00DE3740"/>
    <w:rsid w:val="00DE53BC"/>
    <w:rsid w:val="00DE7240"/>
    <w:rsid w:val="00DE727F"/>
    <w:rsid w:val="00DF09AE"/>
    <w:rsid w:val="00DF15CF"/>
    <w:rsid w:val="00DF287C"/>
    <w:rsid w:val="00DF6B54"/>
    <w:rsid w:val="00DF753F"/>
    <w:rsid w:val="00DF7E1A"/>
    <w:rsid w:val="00E002C8"/>
    <w:rsid w:val="00E10DC6"/>
    <w:rsid w:val="00E11291"/>
    <w:rsid w:val="00E13D6B"/>
    <w:rsid w:val="00E140C2"/>
    <w:rsid w:val="00E145AC"/>
    <w:rsid w:val="00E146C2"/>
    <w:rsid w:val="00E16163"/>
    <w:rsid w:val="00E169E6"/>
    <w:rsid w:val="00E254F3"/>
    <w:rsid w:val="00E25D34"/>
    <w:rsid w:val="00E26603"/>
    <w:rsid w:val="00E26E21"/>
    <w:rsid w:val="00E30304"/>
    <w:rsid w:val="00E32185"/>
    <w:rsid w:val="00E3409C"/>
    <w:rsid w:val="00E42EE0"/>
    <w:rsid w:val="00E433B6"/>
    <w:rsid w:val="00E45007"/>
    <w:rsid w:val="00E50491"/>
    <w:rsid w:val="00E51AD5"/>
    <w:rsid w:val="00E51F9B"/>
    <w:rsid w:val="00E55319"/>
    <w:rsid w:val="00E55B37"/>
    <w:rsid w:val="00E6289B"/>
    <w:rsid w:val="00E64C71"/>
    <w:rsid w:val="00E711BC"/>
    <w:rsid w:val="00E72995"/>
    <w:rsid w:val="00E738B1"/>
    <w:rsid w:val="00E74F4B"/>
    <w:rsid w:val="00E76771"/>
    <w:rsid w:val="00E800BF"/>
    <w:rsid w:val="00E80291"/>
    <w:rsid w:val="00E8213E"/>
    <w:rsid w:val="00E83DB4"/>
    <w:rsid w:val="00E934B5"/>
    <w:rsid w:val="00E9398A"/>
    <w:rsid w:val="00E93F1D"/>
    <w:rsid w:val="00E94478"/>
    <w:rsid w:val="00E94DF6"/>
    <w:rsid w:val="00E95057"/>
    <w:rsid w:val="00E977CB"/>
    <w:rsid w:val="00EA10CE"/>
    <w:rsid w:val="00EA2A35"/>
    <w:rsid w:val="00EA6FBF"/>
    <w:rsid w:val="00EA710A"/>
    <w:rsid w:val="00EA7A0B"/>
    <w:rsid w:val="00EB2B24"/>
    <w:rsid w:val="00EB3701"/>
    <w:rsid w:val="00EB4413"/>
    <w:rsid w:val="00EB5F94"/>
    <w:rsid w:val="00EC1CB2"/>
    <w:rsid w:val="00EC2F91"/>
    <w:rsid w:val="00EC3FC2"/>
    <w:rsid w:val="00EC4991"/>
    <w:rsid w:val="00ED19ED"/>
    <w:rsid w:val="00ED38FE"/>
    <w:rsid w:val="00ED3ECE"/>
    <w:rsid w:val="00ED44B6"/>
    <w:rsid w:val="00ED452E"/>
    <w:rsid w:val="00ED46EA"/>
    <w:rsid w:val="00ED5925"/>
    <w:rsid w:val="00ED642E"/>
    <w:rsid w:val="00EE02EB"/>
    <w:rsid w:val="00EE0825"/>
    <w:rsid w:val="00EE4D12"/>
    <w:rsid w:val="00EE5D28"/>
    <w:rsid w:val="00EE5EC0"/>
    <w:rsid w:val="00EE65DC"/>
    <w:rsid w:val="00EF172D"/>
    <w:rsid w:val="00EF21DC"/>
    <w:rsid w:val="00EF2809"/>
    <w:rsid w:val="00EF3582"/>
    <w:rsid w:val="00EF3A7C"/>
    <w:rsid w:val="00EF45ED"/>
    <w:rsid w:val="00EF4966"/>
    <w:rsid w:val="00EF4C93"/>
    <w:rsid w:val="00F04B16"/>
    <w:rsid w:val="00F059BE"/>
    <w:rsid w:val="00F12D7C"/>
    <w:rsid w:val="00F166F2"/>
    <w:rsid w:val="00F21276"/>
    <w:rsid w:val="00F24CE2"/>
    <w:rsid w:val="00F25F52"/>
    <w:rsid w:val="00F30EB9"/>
    <w:rsid w:val="00F34A65"/>
    <w:rsid w:val="00F378F7"/>
    <w:rsid w:val="00F37976"/>
    <w:rsid w:val="00F37DDC"/>
    <w:rsid w:val="00F42132"/>
    <w:rsid w:val="00F43F36"/>
    <w:rsid w:val="00F4698E"/>
    <w:rsid w:val="00F478B6"/>
    <w:rsid w:val="00F51D03"/>
    <w:rsid w:val="00F548FD"/>
    <w:rsid w:val="00F54AA3"/>
    <w:rsid w:val="00F55563"/>
    <w:rsid w:val="00F6069E"/>
    <w:rsid w:val="00F62C51"/>
    <w:rsid w:val="00F71257"/>
    <w:rsid w:val="00F71468"/>
    <w:rsid w:val="00F72867"/>
    <w:rsid w:val="00F73325"/>
    <w:rsid w:val="00F73368"/>
    <w:rsid w:val="00F74200"/>
    <w:rsid w:val="00F7774A"/>
    <w:rsid w:val="00F820CF"/>
    <w:rsid w:val="00F8304A"/>
    <w:rsid w:val="00F83284"/>
    <w:rsid w:val="00F843CC"/>
    <w:rsid w:val="00F84790"/>
    <w:rsid w:val="00F86203"/>
    <w:rsid w:val="00F865C0"/>
    <w:rsid w:val="00F866D2"/>
    <w:rsid w:val="00F900CF"/>
    <w:rsid w:val="00F91D2C"/>
    <w:rsid w:val="00F9313B"/>
    <w:rsid w:val="00F957E0"/>
    <w:rsid w:val="00FA11D8"/>
    <w:rsid w:val="00FA300A"/>
    <w:rsid w:val="00FA61D5"/>
    <w:rsid w:val="00FB0D2D"/>
    <w:rsid w:val="00FB2D57"/>
    <w:rsid w:val="00FB464F"/>
    <w:rsid w:val="00FB5DF6"/>
    <w:rsid w:val="00FB6631"/>
    <w:rsid w:val="00FB6B32"/>
    <w:rsid w:val="00FC23A9"/>
    <w:rsid w:val="00FC6DAF"/>
    <w:rsid w:val="00FC76C3"/>
    <w:rsid w:val="00FD1CEC"/>
    <w:rsid w:val="00FD747B"/>
    <w:rsid w:val="00FE09BE"/>
    <w:rsid w:val="00FE1C79"/>
    <w:rsid w:val="00FE4FFB"/>
    <w:rsid w:val="00FE5D27"/>
    <w:rsid w:val="00FF32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89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A61D5"/>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0"/>
    <w:link w:val="1Char"/>
    <w:qFormat/>
    <w:rsid w:val="00FA61D5"/>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1"/>
    <w:next w:val="a0"/>
    <w:link w:val="2Char"/>
    <w:qFormat/>
    <w:rsid w:val="00FA61D5"/>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0"/>
    <w:link w:val="3Char"/>
    <w:qFormat/>
    <w:rsid w:val="00FA61D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0"/>
    <w:link w:val="4Char"/>
    <w:qFormat/>
    <w:rsid w:val="00FA61D5"/>
    <w:pPr>
      <w:numPr>
        <w:ilvl w:val="3"/>
      </w:numPr>
      <w:outlineLvl w:val="3"/>
    </w:pPr>
    <w:rPr>
      <w:sz w:val="24"/>
    </w:rPr>
  </w:style>
  <w:style w:type="paragraph" w:styleId="5">
    <w:name w:val="heading 5"/>
    <w:basedOn w:val="4"/>
    <w:next w:val="a0"/>
    <w:link w:val="5Char"/>
    <w:qFormat/>
    <w:rsid w:val="00FA61D5"/>
    <w:pPr>
      <w:numPr>
        <w:ilvl w:val="4"/>
      </w:numPr>
      <w:outlineLvl w:val="4"/>
    </w:pPr>
    <w:rPr>
      <w:sz w:val="22"/>
    </w:rPr>
  </w:style>
  <w:style w:type="paragraph" w:styleId="6">
    <w:name w:val="heading 6"/>
    <w:basedOn w:val="a0"/>
    <w:next w:val="a0"/>
    <w:link w:val="6Char"/>
    <w:qFormat/>
    <w:rsid w:val="00FA61D5"/>
    <w:pPr>
      <w:keepNext/>
      <w:keepLines/>
      <w:numPr>
        <w:ilvl w:val="5"/>
        <w:numId w:val="1"/>
      </w:numPr>
      <w:spacing w:before="120"/>
      <w:outlineLvl w:val="5"/>
    </w:pPr>
    <w:rPr>
      <w:rFonts w:ascii="Arial" w:hAnsi="Arial"/>
    </w:rPr>
  </w:style>
  <w:style w:type="paragraph" w:styleId="7">
    <w:name w:val="heading 7"/>
    <w:basedOn w:val="a0"/>
    <w:next w:val="a0"/>
    <w:link w:val="7Char"/>
    <w:qFormat/>
    <w:rsid w:val="00FA61D5"/>
    <w:pPr>
      <w:keepNext/>
      <w:keepLines/>
      <w:numPr>
        <w:ilvl w:val="6"/>
        <w:numId w:val="1"/>
      </w:numPr>
      <w:spacing w:before="120"/>
      <w:outlineLvl w:val="6"/>
    </w:pPr>
    <w:rPr>
      <w:rFonts w:ascii="Arial" w:hAnsi="Arial"/>
    </w:rPr>
  </w:style>
  <w:style w:type="paragraph" w:styleId="8">
    <w:name w:val="heading 8"/>
    <w:basedOn w:val="1"/>
    <w:next w:val="a0"/>
    <w:link w:val="8Char"/>
    <w:qFormat/>
    <w:rsid w:val="00FA61D5"/>
    <w:pPr>
      <w:numPr>
        <w:ilvl w:val="7"/>
      </w:numPr>
      <w:outlineLvl w:val="7"/>
    </w:pPr>
  </w:style>
  <w:style w:type="paragraph" w:styleId="9">
    <w:name w:val="heading 9"/>
    <w:basedOn w:val="8"/>
    <w:next w:val="a0"/>
    <w:link w:val="9Char"/>
    <w:qFormat/>
    <w:rsid w:val="00FA61D5"/>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B50DC2"/>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4"/>
    <w:rsid w:val="00B50DC2"/>
    <w:rPr>
      <w:sz w:val="18"/>
      <w:szCs w:val="18"/>
    </w:rPr>
  </w:style>
  <w:style w:type="paragraph" w:styleId="a5">
    <w:name w:val="footer"/>
    <w:basedOn w:val="a0"/>
    <w:link w:val="Char0"/>
    <w:uiPriority w:val="99"/>
    <w:semiHidden/>
    <w:unhideWhenUsed/>
    <w:rsid w:val="00B50DC2"/>
    <w:pPr>
      <w:tabs>
        <w:tab w:val="center" w:pos="4153"/>
        <w:tab w:val="right" w:pos="8306"/>
      </w:tabs>
      <w:snapToGrid w:val="0"/>
    </w:pPr>
    <w:rPr>
      <w:sz w:val="18"/>
      <w:szCs w:val="18"/>
    </w:rPr>
  </w:style>
  <w:style w:type="character" w:customStyle="1" w:styleId="Char0">
    <w:name w:val="页脚 Char"/>
    <w:basedOn w:val="a1"/>
    <w:link w:val="a5"/>
    <w:uiPriority w:val="99"/>
    <w:semiHidden/>
    <w:rsid w:val="00B50DC2"/>
    <w:rPr>
      <w:sz w:val="18"/>
      <w:szCs w:val="18"/>
    </w:rPr>
  </w:style>
  <w:style w:type="character" w:customStyle="1" w:styleId="1Char">
    <w:name w:val="标题 1 Char"/>
    <w:aliases w:val="H1 Char,Memo Heading 1 Char,h1 + 11 pt Char,Before:  6 pt Char,After:  0 pt Char,h1 Char,app heading 1 Char,l1 Char,h11 Char,h12 Char,h13 Char,h14 Char,h15 Char,h16 Char,Heading 1_a Char,heading 1 Char,h17 Char,h111 Char,h121 Char,h131 Char"/>
    <w:basedOn w:val="a1"/>
    <w:link w:val="1"/>
    <w:rsid w:val="00FA61D5"/>
    <w:rPr>
      <w:rFonts w:ascii="Arial" w:eastAsia="宋体" w:hAnsi="Arial" w:cs="Times New Roman"/>
      <w:kern w:val="0"/>
      <w:sz w:val="36"/>
      <w:szCs w:val="20"/>
      <w:lang w:val="en-GB" w:eastAsia="en-US"/>
    </w:rPr>
  </w:style>
  <w:style w:type="character" w:customStyle="1" w:styleId="2Char">
    <w:name w:val="标题 2 Char"/>
    <w:basedOn w:val="a1"/>
    <w:link w:val="2"/>
    <w:rsid w:val="00FA61D5"/>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basedOn w:val="a1"/>
    <w:link w:val="3"/>
    <w:rsid w:val="00FA61D5"/>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1"/>
    <w:link w:val="4"/>
    <w:rsid w:val="00FA61D5"/>
    <w:rPr>
      <w:rFonts w:ascii="Arial" w:eastAsia="宋体" w:hAnsi="Arial" w:cs="Times New Roman"/>
      <w:kern w:val="0"/>
      <w:sz w:val="24"/>
      <w:szCs w:val="20"/>
      <w:lang w:val="en-GB" w:eastAsia="en-US"/>
    </w:rPr>
  </w:style>
  <w:style w:type="character" w:customStyle="1" w:styleId="5Char">
    <w:name w:val="标题 5 Char"/>
    <w:basedOn w:val="a1"/>
    <w:link w:val="5"/>
    <w:rsid w:val="00FA61D5"/>
    <w:rPr>
      <w:rFonts w:ascii="Arial" w:eastAsia="宋体" w:hAnsi="Arial" w:cs="Times New Roman"/>
      <w:kern w:val="0"/>
      <w:sz w:val="22"/>
      <w:szCs w:val="20"/>
      <w:lang w:val="en-GB" w:eastAsia="en-US"/>
    </w:rPr>
  </w:style>
  <w:style w:type="character" w:customStyle="1" w:styleId="6Char">
    <w:name w:val="标题 6 Char"/>
    <w:basedOn w:val="a1"/>
    <w:link w:val="6"/>
    <w:rsid w:val="00FA61D5"/>
    <w:rPr>
      <w:rFonts w:ascii="Arial" w:eastAsia="宋体" w:hAnsi="Arial" w:cs="Times New Roman"/>
      <w:kern w:val="0"/>
      <w:sz w:val="20"/>
      <w:szCs w:val="20"/>
      <w:lang w:val="en-GB" w:eastAsia="en-US"/>
    </w:rPr>
  </w:style>
  <w:style w:type="character" w:customStyle="1" w:styleId="7Char">
    <w:name w:val="标题 7 Char"/>
    <w:basedOn w:val="a1"/>
    <w:link w:val="7"/>
    <w:rsid w:val="00FA61D5"/>
    <w:rPr>
      <w:rFonts w:ascii="Arial" w:eastAsia="宋体" w:hAnsi="Arial" w:cs="Times New Roman"/>
      <w:kern w:val="0"/>
      <w:sz w:val="20"/>
      <w:szCs w:val="20"/>
      <w:lang w:val="en-GB" w:eastAsia="en-US"/>
    </w:rPr>
  </w:style>
  <w:style w:type="character" w:customStyle="1" w:styleId="8Char">
    <w:name w:val="标题 8 Char"/>
    <w:basedOn w:val="a1"/>
    <w:link w:val="8"/>
    <w:rsid w:val="00FA61D5"/>
    <w:rPr>
      <w:rFonts w:ascii="Arial" w:eastAsia="宋体" w:hAnsi="Arial" w:cs="Times New Roman"/>
      <w:kern w:val="0"/>
      <w:sz w:val="36"/>
      <w:szCs w:val="20"/>
      <w:lang w:val="en-GB" w:eastAsia="en-US"/>
    </w:rPr>
  </w:style>
  <w:style w:type="character" w:customStyle="1" w:styleId="9Char">
    <w:name w:val="标题 9 Char"/>
    <w:basedOn w:val="a1"/>
    <w:link w:val="9"/>
    <w:rsid w:val="00FA61D5"/>
    <w:rPr>
      <w:rFonts w:ascii="Arial" w:eastAsia="宋体" w:hAnsi="Arial" w:cs="Times New Roman"/>
      <w:kern w:val="0"/>
      <w:sz w:val="36"/>
      <w:szCs w:val="20"/>
      <w:lang w:val="en-GB" w:eastAsia="en-US"/>
    </w:rPr>
  </w:style>
  <w:style w:type="paragraph" w:styleId="a6">
    <w:name w:val="footnote text"/>
    <w:basedOn w:val="a0"/>
    <w:link w:val="Char1"/>
    <w:semiHidden/>
    <w:rsid w:val="00FA61D5"/>
    <w:pPr>
      <w:keepLines/>
      <w:spacing w:after="0"/>
      <w:ind w:left="454" w:hanging="454"/>
    </w:pPr>
    <w:rPr>
      <w:sz w:val="16"/>
    </w:rPr>
  </w:style>
  <w:style w:type="character" w:customStyle="1" w:styleId="Char1">
    <w:name w:val="脚注文本 Char"/>
    <w:basedOn w:val="a1"/>
    <w:link w:val="a6"/>
    <w:semiHidden/>
    <w:rsid w:val="00FA61D5"/>
    <w:rPr>
      <w:rFonts w:ascii="Times New Roman" w:eastAsia="宋体" w:hAnsi="Times New Roman" w:cs="Times New Roman"/>
      <w:kern w:val="0"/>
      <w:sz w:val="16"/>
      <w:szCs w:val="20"/>
      <w:lang w:val="en-GB" w:eastAsia="en-US"/>
    </w:rPr>
  </w:style>
  <w:style w:type="paragraph" w:styleId="a7">
    <w:name w:val="List Paragraph"/>
    <w:basedOn w:val="a0"/>
    <w:link w:val="Char2"/>
    <w:uiPriority w:val="34"/>
    <w:qFormat/>
    <w:rsid w:val="00FA61D5"/>
    <w:pPr>
      <w:ind w:firstLineChars="200" w:firstLine="420"/>
    </w:pPr>
  </w:style>
  <w:style w:type="paragraph" w:styleId="a8">
    <w:name w:val="Balloon Text"/>
    <w:basedOn w:val="a0"/>
    <w:link w:val="Char3"/>
    <w:uiPriority w:val="99"/>
    <w:semiHidden/>
    <w:unhideWhenUsed/>
    <w:rsid w:val="00E93F1D"/>
    <w:pPr>
      <w:spacing w:after="0"/>
    </w:pPr>
    <w:rPr>
      <w:sz w:val="18"/>
      <w:szCs w:val="18"/>
    </w:rPr>
  </w:style>
  <w:style w:type="character" w:customStyle="1" w:styleId="Char3">
    <w:name w:val="批注框文本 Char"/>
    <w:basedOn w:val="a1"/>
    <w:link w:val="a8"/>
    <w:uiPriority w:val="99"/>
    <w:semiHidden/>
    <w:rsid w:val="00E93F1D"/>
    <w:rPr>
      <w:rFonts w:ascii="Times New Roman" w:eastAsia="宋体" w:hAnsi="Times New Roman" w:cs="Times New Roman"/>
      <w:kern w:val="0"/>
      <w:sz w:val="18"/>
      <w:szCs w:val="18"/>
      <w:lang w:val="en-GB" w:eastAsia="en-US"/>
    </w:rPr>
  </w:style>
  <w:style w:type="paragraph" w:styleId="a9">
    <w:name w:val="Document Map"/>
    <w:basedOn w:val="a0"/>
    <w:link w:val="Char4"/>
    <w:uiPriority w:val="99"/>
    <w:semiHidden/>
    <w:unhideWhenUsed/>
    <w:rsid w:val="0063595B"/>
    <w:rPr>
      <w:rFonts w:ascii="宋体"/>
      <w:sz w:val="18"/>
      <w:szCs w:val="18"/>
    </w:rPr>
  </w:style>
  <w:style w:type="character" w:customStyle="1" w:styleId="Char4">
    <w:name w:val="文档结构图 Char"/>
    <w:basedOn w:val="a1"/>
    <w:link w:val="a9"/>
    <w:uiPriority w:val="99"/>
    <w:semiHidden/>
    <w:rsid w:val="0063595B"/>
    <w:rPr>
      <w:rFonts w:ascii="宋体" w:eastAsia="宋体" w:hAnsi="Times New Roman" w:cs="Times New Roman"/>
      <w:kern w:val="0"/>
      <w:sz w:val="18"/>
      <w:szCs w:val="18"/>
      <w:lang w:val="en-GB" w:eastAsia="en-US"/>
    </w:rPr>
  </w:style>
  <w:style w:type="character" w:styleId="aa">
    <w:name w:val="Hyperlink"/>
    <w:uiPriority w:val="99"/>
    <w:rsid w:val="005E05C4"/>
    <w:rPr>
      <w:color w:val="0000FF"/>
      <w:u w:val="single"/>
    </w:rPr>
  </w:style>
  <w:style w:type="character" w:customStyle="1" w:styleId="Char5">
    <w:name w:val="正文文本 Char"/>
    <w:aliases w:val="bt Char"/>
    <w:basedOn w:val="a1"/>
    <w:link w:val="ab"/>
    <w:rsid w:val="00BF0FC9"/>
    <w:rPr>
      <w:rFonts w:eastAsia="MS Mincho"/>
      <w:lang w:eastAsia="en-US"/>
    </w:rPr>
  </w:style>
  <w:style w:type="paragraph" w:styleId="ab">
    <w:name w:val="Body Text"/>
    <w:aliases w:val="bt"/>
    <w:basedOn w:val="a0"/>
    <w:link w:val="Char5"/>
    <w:rsid w:val="00BF0FC9"/>
    <w:pPr>
      <w:spacing w:after="120"/>
      <w:jc w:val="both"/>
    </w:pPr>
    <w:rPr>
      <w:rFonts w:asciiTheme="minorHAnsi" w:eastAsia="MS Mincho" w:hAnsiTheme="minorHAnsi" w:cstheme="minorBidi"/>
      <w:kern w:val="2"/>
      <w:sz w:val="21"/>
      <w:szCs w:val="22"/>
      <w:lang w:val="en-US"/>
    </w:rPr>
  </w:style>
  <w:style w:type="character" w:customStyle="1" w:styleId="Char10">
    <w:name w:val="正文文本 Char1"/>
    <w:basedOn w:val="a1"/>
    <w:link w:val="ab"/>
    <w:uiPriority w:val="99"/>
    <w:semiHidden/>
    <w:rsid w:val="00BF0FC9"/>
    <w:rPr>
      <w:rFonts w:ascii="Times New Roman" w:eastAsia="宋体" w:hAnsi="Times New Roman" w:cs="Times New Roman"/>
      <w:kern w:val="0"/>
      <w:sz w:val="20"/>
      <w:szCs w:val="20"/>
      <w:lang w:val="en-GB" w:eastAsia="en-US"/>
    </w:rPr>
  </w:style>
  <w:style w:type="paragraph" w:customStyle="1" w:styleId="LGTdoc">
    <w:name w:val="LGTdoc_본문"/>
    <w:basedOn w:val="a0"/>
    <w:rsid w:val="00513A4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styleId="ac">
    <w:name w:val="caption"/>
    <w:aliases w:val="cap"/>
    <w:basedOn w:val="a0"/>
    <w:next w:val="a0"/>
    <w:link w:val="Char6"/>
    <w:qFormat/>
    <w:rsid w:val="00F51D03"/>
    <w:pPr>
      <w:spacing w:after="0"/>
    </w:pPr>
    <w:rPr>
      <w:rFonts w:eastAsia="Times New Roman"/>
      <w:b/>
      <w:bCs/>
      <w:lang w:val="en-US"/>
    </w:rPr>
  </w:style>
  <w:style w:type="paragraph" w:styleId="ad">
    <w:name w:val="Normal (Web)"/>
    <w:basedOn w:val="a0"/>
    <w:uiPriority w:val="99"/>
    <w:rsid w:val="001F1E5F"/>
    <w:pPr>
      <w:spacing w:before="100" w:beforeAutospacing="1" w:after="100" w:afterAutospacing="1"/>
    </w:pPr>
    <w:rPr>
      <w:rFonts w:ascii="Gulim" w:eastAsia="Gulim" w:hAnsi="Gulim" w:cs="Gulim"/>
      <w:sz w:val="24"/>
      <w:szCs w:val="24"/>
      <w:lang w:val="en-US" w:eastAsia="ko-KR"/>
    </w:rPr>
  </w:style>
  <w:style w:type="paragraph" w:customStyle="1" w:styleId="3GPPNormalText">
    <w:name w:val="3GPP Normal Text"/>
    <w:basedOn w:val="ab"/>
    <w:link w:val="3GPPNormalTextChar"/>
    <w:qFormat/>
    <w:rsid w:val="00444D1E"/>
    <w:pPr>
      <w:ind w:left="1440" w:hanging="1440"/>
    </w:pPr>
    <w:rPr>
      <w:rFonts w:ascii="Times New Roman" w:hAnsi="Times New Roman" w:cs="Times New Roman"/>
      <w:kern w:val="0"/>
      <w:sz w:val="22"/>
      <w:szCs w:val="24"/>
    </w:rPr>
  </w:style>
  <w:style w:type="character" w:customStyle="1" w:styleId="3GPPNormalTextChar">
    <w:name w:val="3GPP Normal Text Char"/>
    <w:link w:val="3GPPNormalText"/>
    <w:rsid w:val="00444D1E"/>
    <w:rPr>
      <w:rFonts w:ascii="Times New Roman" w:eastAsia="MS Mincho" w:hAnsi="Times New Roman" w:cs="Times New Roman"/>
      <w:kern w:val="0"/>
      <w:sz w:val="22"/>
      <w:szCs w:val="24"/>
    </w:rPr>
  </w:style>
  <w:style w:type="table" w:styleId="ae">
    <w:name w:val="Table Grid"/>
    <w:basedOn w:val="a2"/>
    <w:rsid w:val="002620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
    <w:name w:val="Text"/>
    <w:basedOn w:val="a0"/>
    <w:rsid w:val="00766C4E"/>
    <w:pPr>
      <w:widowControl w:val="0"/>
      <w:autoSpaceDE w:val="0"/>
      <w:autoSpaceDN w:val="0"/>
      <w:spacing w:after="0" w:line="252" w:lineRule="auto"/>
      <w:ind w:firstLine="202"/>
      <w:jc w:val="both"/>
    </w:pPr>
    <w:rPr>
      <w:rFonts w:eastAsia="Batang"/>
      <w:lang w:val="en-US"/>
    </w:rPr>
  </w:style>
  <w:style w:type="paragraph" w:styleId="af">
    <w:name w:val="No Spacing"/>
    <w:uiPriority w:val="1"/>
    <w:qFormat/>
    <w:rsid w:val="007F6896"/>
    <w:rPr>
      <w:rFonts w:ascii="Calibri" w:eastAsia="宋体" w:hAnsi="Calibri" w:cs="Times New Roman"/>
      <w:kern w:val="0"/>
      <w:sz w:val="22"/>
    </w:rPr>
  </w:style>
  <w:style w:type="paragraph" w:customStyle="1" w:styleId="TAH">
    <w:name w:val="TAH"/>
    <w:basedOn w:val="a0"/>
    <w:rsid w:val="00537CA4"/>
    <w:pPr>
      <w:keepNext/>
      <w:keepLines/>
      <w:overflowPunct w:val="0"/>
      <w:autoSpaceDE w:val="0"/>
      <w:autoSpaceDN w:val="0"/>
      <w:adjustRightInd w:val="0"/>
      <w:spacing w:after="0"/>
      <w:jc w:val="center"/>
      <w:textAlignment w:val="baseline"/>
    </w:pPr>
    <w:rPr>
      <w:rFonts w:ascii="Arial" w:hAnsi="Arial"/>
      <w:b/>
      <w:sz w:val="18"/>
      <w:lang w:eastAsia="en-GB"/>
    </w:rPr>
  </w:style>
  <w:style w:type="character" w:customStyle="1" w:styleId="Char6">
    <w:name w:val="题注 Char"/>
    <w:aliases w:val="cap Char"/>
    <w:basedOn w:val="a1"/>
    <w:link w:val="ac"/>
    <w:rsid w:val="005372FD"/>
    <w:rPr>
      <w:rFonts w:ascii="Times New Roman" w:eastAsia="Times New Roman" w:hAnsi="Times New Roman" w:cs="Times New Roman"/>
      <w:b/>
      <w:bCs/>
      <w:kern w:val="0"/>
      <w:sz w:val="20"/>
      <w:szCs w:val="20"/>
      <w:lang w:eastAsia="en-US"/>
    </w:rPr>
  </w:style>
  <w:style w:type="paragraph" w:customStyle="1" w:styleId="References">
    <w:name w:val="References"/>
    <w:basedOn w:val="a0"/>
    <w:next w:val="a0"/>
    <w:rsid w:val="00595D22"/>
    <w:pPr>
      <w:numPr>
        <w:numId w:val="2"/>
      </w:numPr>
      <w:autoSpaceDE w:val="0"/>
      <w:autoSpaceDN w:val="0"/>
      <w:snapToGrid w:val="0"/>
      <w:spacing w:after="60"/>
    </w:pPr>
    <w:rPr>
      <w:szCs w:val="16"/>
      <w:lang w:val="en-US"/>
    </w:rPr>
  </w:style>
  <w:style w:type="paragraph" w:customStyle="1" w:styleId="Doc-titleJK">
    <w:name w:val="Doc-title_JK"/>
    <w:basedOn w:val="a0"/>
    <w:next w:val="a0"/>
    <w:link w:val="Doc-titleJKChar"/>
    <w:rsid w:val="00C465D1"/>
    <w:pPr>
      <w:spacing w:after="0"/>
      <w:ind w:left="1260" w:hanging="1260"/>
    </w:pPr>
    <w:rPr>
      <w:rFonts w:eastAsia="MS Mincho"/>
      <w:color w:val="0000FF"/>
      <w:szCs w:val="24"/>
      <w:lang w:eastAsia="en-GB"/>
    </w:rPr>
  </w:style>
  <w:style w:type="character" w:customStyle="1" w:styleId="Doc-titleJKChar">
    <w:name w:val="Doc-title_JK Char"/>
    <w:basedOn w:val="a1"/>
    <w:link w:val="Doc-titleJK"/>
    <w:rsid w:val="00C465D1"/>
    <w:rPr>
      <w:rFonts w:ascii="Times New Roman" w:eastAsia="MS Mincho" w:hAnsi="Times New Roman" w:cs="Times New Roman"/>
      <w:color w:val="0000FF"/>
      <w:kern w:val="0"/>
      <w:sz w:val="20"/>
      <w:szCs w:val="24"/>
      <w:lang w:val="en-GB" w:eastAsia="en-GB"/>
    </w:rPr>
  </w:style>
  <w:style w:type="paragraph" w:customStyle="1" w:styleId="B1">
    <w:name w:val="B1"/>
    <w:basedOn w:val="af0"/>
    <w:link w:val="B1Char"/>
    <w:rsid w:val="005C4C9E"/>
    <w:pPr>
      <w:ind w:left="568" w:firstLineChars="0" w:hanging="284"/>
      <w:contextualSpacing w:val="0"/>
    </w:pPr>
    <w:rPr>
      <w:rFonts w:eastAsiaTheme="minorEastAsia"/>
    </w:rPr>
  </w:style>
  <w:style w:type="paragraph" w:customStyle="1" w:styleId="B2">
    <w:name w:val="B2"/>
    <w:basedOn w:val="20"/>
    <w:link w:val="B2Char"/>
    <w:rsid w:val="005C4C9E"/>
    <w:pPr>
      <w:ind w:leftChars="0" w:left="851" w:firstLineChars="0" w:hanging="284"/>
      <w:contextualSpacing w:val="0"/>
    </w:pPr>
    <w:rPr>
      <w:rFonts w:eastAsiaTheme="minorEastAsia"/>
    </w:rPr>
  </w:style>
  <w:style w:type="paragraph" w:customStyle="1" w:styleId="B3">
    <w:name w:val="B3"/>
    <w:basedOn w:val="30"/>
    <w:rsid w:val="005C4C9E"/>
    <w:pPr>
      <w:ind w:leftChars="0" w:left="1135" w:firstLineChars="0" w:hanging="284"/>
      <w:contextualSpacing w:val="0"/>
    </w:pPr>
    <w:rPr>
      <w:rFonts w:eastAsiaTheme="minorEastAsia"/>
    </w:rPr>
  </w:style>
  <w:style w:type="character" w:customStyle="1" w:styleId="B2Char">
    <w:name w:val="B2 Char"/>
    <w:link w:val="B2"/>
    <w:rsid w:val="005C4C9E"/>
    <w:rPr>
      <w:rFonts w:ascii="Times New Roman" w:hAnsi="Times New Roman" w:cs="Times New Roman"/>
      <w:kern w:val="0"/>
      <w:sz w:val="20"/>
      <w:szCs w:val="20"/>
      <w:lang w:val="en-GB" w:eastAsia="en-US"/>
    </w:rPr>
  </w:style>
  <w:style w:type="character" w:customStyle="1" w:styleId="B1Char">
    <w:name w:val="B1 Char"/>
    <w:link w:val="B1"/>
    <w:rsid w:val="005C4C9E"/>
    <w:rPr>
      <w:rFonts w:ascii="Times New Roman" w:hAnsi="Times New Roman" w:cs="Times New Roman"/>
      <w:kern w:val="0"/>
      <w:sz w:val="20"/>
      <w:szCs w:val="20"/>
      <w:lang w:val="en-GB" w:eastAsia="en-US"/>
    </w:rPr>
  </w:style>
  <w:style w:type="paragraph" w:styleId="af0">
    <w:name w:val="List"/>
    <w:basedOn w:val="a0"/>
    <w:uiPriority w:val="99"/>
    <w:semiHidden/>
    <w:unhideWhenUsed/>
    <w:rsid w:val="005C4C9E"/>
    <w:pPr>
      <w:ind w:left="200" w:hangingChars="200" w:hanging="200"/>
      <w:contextualSpacing/>
    </w:pPr>
  </w:style>
  <w:style w:type="paragraph" w:styleId="20">
    <w:name w:val="List 2"/>
    <w:basedOn w:val="a0"/>
    <w:uiPriority w:val="99"/>
    <w:semiHidden/>
    <w:unhideWhenUsed/>
    <w:rsid w:val="005C4C9E"/>
    <w:pPr>
      <w:ind w:leftChars="200" w:left="100" w:hangingChars="200" w:hanging="200"/>
      <w:contextualSpacing/>
    </w:pPr>
  </w:style>
  <w:style w:type="paragraph" w:styleId="30">
    <w:name w:val="List 3"/>
    <w:basedOn w:val="a0"/>
    <w:uiPriority w:val="99"/>
    <w:semiHidden/>
    <w:unhideWhenUsed/>
    <w:rsid w:val="005C4C9E"/>
    <w:pPr>
      <w:ind w:leftChars="400" w:left="100" w:hangingChars="200" w:hanging="200"/>
      <w:contextualSpacing/>
    </w:pPr>
  </w:style>
  <w:style w:type="character" w:customStyle="1" w:styleId="Char2">
    <w:name w:val="列出段落 Char"/>
    <w:link w:val="a7"/>
    <w:uiPriority w:val="34"/>
    <w:rsid w:val="00AA6E98"/>
    <w:rPr>
      <w:rFonts w:ascii="Times New Roman" w:eastAsia="宋体" w:hAnsi="Times New Roman" w:cs="Times New Roman"/>
      <w:kern w:val="0"/>
      <w:sz w:val="20"/>
      <w:szCs w:val="20"/>
      <w:lang w:val="en-GB" w:eastAsia="en-US"/>
    </w:rPr>
  </w:style>
  <w:style w:type="paragraph" w:styleId="a">
    <w:name w:val="List Bullet"/>
    <w:basedOn w:val="a0"/>
    <w:autoRedefine/>
    <w:rsid w:val="009B26FD"/>
    <w:pPr>
      <w:numPr>
        <w:numId w:val="6"/>
      </w:numPr>
      <w:spacing w:after="0"/>
    </w:pPr>
    <w:rPr>
      <w:rFonts w:eastAsia="MS Gothic"/>
      <w:sz w:val="24"/>
      <w:szCs w:val="24"/>
    </w:rPr>
  </w:style>
  <w:style w:type="paragraph" w:customStyle="1" w:styleId="af1">
    <w:name w:val="样式 正文"/>
    <w:basedOn w:val="a0"/>
    <w:link w:val="Char7"/>
    <w:rsid w:val="009B26FD"/>
    <w:pPr>
      <w:widowControl w:val="0"/>
      <w:spacing w:after="0"/>
      <w:ind w:firstLineChars="200" w:firstLine="420"/>
      <w:jc w:val="both"/>
    </w:pPr>
    <w:rPr>
      <w:rFonts w:cs="宋体"/>
      <w:kern w:val="2"/>
      <w:sz w:val="21"/>
      <w:lang w:val="en-US" w:eastAsia="zh-CN"/>
    </w:rPr>
  </w:style>
  <w:style w:type="character" w:customStyle="1" w:styleId="Char7">
    <w:name w:val="样式 正文 Char"/>
    <w:basedOn w:val="a1"/>
    <w:link w:val="af1"/>
    <w:rsid w:val="009B26FD"/>
    <w:rPr>
      <w:rFonts w:ascii="Times New Roman" w:eastAsia="宋体" w:hAnsi="Times New Roman" w:cs="宋体"/>
      <w:szCs w:val="20"/>
    </w:rPr>
  </w:style>
  <w:style w:type="paragraph" w:customStyle="1" w:styleId="21">
    <w:name w:val="我的正文首行2缩进"/>
    <w:basedOn w:val="a0"/>
    <w:rsid w:val="008E6C25"/>
    <w:pPr>
      <w:widowControl w:val="0"/>
      <w:snapToGrid w:val="0"/>
      <w:spacing w:after="0"/>
      <w:ind w:firstLine="420"/>
      <w:jc w:val="both"/>
    </w:pPr>
    <w:rPr>
      <w:rFonts w:cs="宋体"/>
      <w:sz w:val="21"/>
      <w:lang w:val="en-US" w:eastAsia="zh-CN"/>
    </w:rPr>
  </w:style>
  <w:style w:type="paragraph" w:styleId="10">
    <w:name w:val="index 1"/>
    <w:basedOn w:val="a0"/>
    <w:next w:val="a0"/>
    <w:rsid w:val="003C68EC"/>
    <w:pPr>
      <w:autoSpaceDE w:val="0"/>
      <w:autoSpaceDN w:val="0"/>
      <w:adjustRightInd w:val="0"/>
      <w:snapToGrid w:val="0"/>
      <w:spacing w:after="120"/>
      <w:jc w:val="both"/>
    </w:pPr>
    <w:rPr>
      <w:rFonts w:eastAsiaTheme="minorEastAsia"/>
      <w:sz w:val="22"/>
      <w:szCs w:val="22"/>
      <w:lang w:val="en-US"/>
    </w:rPr>
  </w:style>
  <w:style w:type="paragraph" w:customStyle="1" w:styleId="Proposal">
    <w:name w:val="Proposal"/>
    <w:basedOn w:val="a0"/>
    <w:qFormat/>
    <w:rsid w:val="00453EF8"/>
    <w:pPr>
      <w:numPr>
        <w:numId w:val="37"/>
      </w:numPr>
      <w:tabs>
        <w:tab w:val="clear" w:pos="1304"/>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table" w:customStyle="1" w:styleId="GridTable4Accent5">
    <w:name w:val="Grid Table 4 Accent 5"/>
    <w:basedOn w:val="a2"/>
    <w:uiPriority w:val="49"/>
    <w:rsid w:val="0093487A"/>
    <w:rPr>
      <w:rFonts w:ascii="CG Times (WN)" w:eastAsia="宋体" w:hAnsi="CG Times (WN)" w:cs="Times New Roman"/>
      <w:kern w:val="0"/>
      <w:sz w:val="20"/>
      <w:szCs w:val="20"/>
    </w:r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color w:val="C7EDCC"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s>
</file>

<file path=word/webSettings.xml><?xml version="1.0" encoding="utf-8"?>
<w:webSettings xmlns:r="http://schemas.openxmlformats.org/officeDocument/2006/relationships" xmlns:w="http://schemas.openxmlformats.org/wordprocessingml/2006/main">
  <w:divs>
    <w:div w:id="64305875">
      <w:bodyDiv w:val="1"/>
      <w:marLeft w:val="0"/>
      <w:marRight w:val="0"/>
      <w:marTop w:val="0"/>
      <w:marBottom w:val="0"/>
      <w:divBdr>
        <w:top w:val="none" w:sz="0" w:space="0" w:color="auto"/>
        <w:left w:val="none" w:sz="0" w:space="0" w:color="auto"/>
        <w:bottom w:val="none" w:sz="0" w:space="0" w:color="auto"/>
        <w:right w:val="none" w:sz="0" w:space="0" w:color="auto"/>
      </w:divBdr>
    </w:div>
    <w:div w:id="77947317">
      <w:bodyDiv w:val="1"/>
      <w:marLeft w:val="0"/>
      <w:marRight w:val="0"/>
      <w:marTop w:val="0"/>
      <w:marBottom w:val="0"/>
      <w:divBdr>
        <w:top w:val="none" w:sz="0" w:space="0" w:color="auto"/>
        <w:left w:val="none" w:sz="0" w:space="0" w:color="auto"/>
        <w:bottom w:val="none" w:sz="0" w:space="0" w:color="auto"/>
        <w:right w:val="none" w:sz="0" w:space="0" w:color="auto"/>
      </w:divBdr>
    </w:div>
    <w:div w:id="177892969">
      <w:bodyDiv w:val="1"/>
      <w:marLeft w:val="0"/>
      <w:marRight w:val="0"/>
      <w:marTop w:val="0"/>
      <w:marBottom w:val="0"/>
      <w:divBdr>
        <w:top w:val="none" w:sz="0" w:space="0" w:color="auto"/>
        <w:left w:val="none" w:sz="0" w:space="0" w:color="auto"/>
        <w:bottom w:val="none" w:sz="0" w:space="0" w:color="auto"/>
        <w:right w:val="none" w:sz="0" w:space="0" w:color="auto"/>
      </w:divBdr>
    </w:div>
    <w:div w:id="192305844">
      <w:bodyDiv w:val="1"/>
      <w:marLeft w:val="0"/>
      <w:marRight w:val="0"/>
      <w:marTop w:val="0"/>
      <w:marBottom w:val="0"/>
      <w:divBdr>
        <w:top w:val="none" w:sz="0" w:space="0" w:color="auto"/>
        <w:left w:val="none" w:sz="0" w:space="0" w:color="auto"/>
        <w:bottom w:val="none" w:sz="0" w:space="0" w:color="auto"/>
        <w:right w:val="none" w:sz="0" w:space="0" w:color="auto"/>
      </w:divBdr>
      <w:divsChild>
        <w:div w:id="503401164">
          <w:marLeft w:val="547"/>
          <w:marRight w:val="0"/>
          <w:marTop w:val="115"/>
          <w:marBottom w:val="0"/>
          <w:divBdr>
            <w:top w:val="none" w:sz="0" w:space="0" w:color="auto"/>
            <w:left w:val="none" w:sz="0" w:space="0" w:color="auto"/>
            <w:bottom w:val="none" w:sz="0" w:space="0" w:color="auto"/>
            <w:right w:val="none" w:sz="0" w:space="0" w:color="auto"/>
          </w:divBdr>
        </w:div>
      </w:divsChild>
    </w:div>
    <w:div w:id="192378974">
      <w:bodyDiv w:val="1"/>
      <w:marLeft w:val="0"/>
      <w:marRight w:val="0"/>
      <w:marTop w:val="0"/>
      <w:marBottom w:val="0"/>
      <w:divBdr>
        <w:top w:val="none" w:sz="0" w:space="0" w:color="auto"/>
        <w:left w:val="none" w:sz="0" w:space="0" w:color="auto"/>
        <w:bottom w:val="none" w:sz="0" w:space="0" w:color="auto"/>
        <w:right w:val="none" w:sz="0" w:space="0" w:color="auto"/>
      </w:divBdr>
    </w:div>
    <w:div w:id="849370116">
      <w:bodyDiv w:val="1"/>
      <w:marLeft w:val="0"/>
      <w:marRight w:val="0"/>
      <w:marTop w:val="0"/>
      <w:marBottom w:val="0"/>
      <w:divBdr>
        <w:top w:val="none" w:sz="0" w:space="0" w:color="auto"/>
        <w:left w:val="none" w:sz="0" w:space="0" w:color="auto"/>
        <w:bottom w:val="none" w:sz="0" w:space="0" w:color="auto"/>
        <w:right w:val="none" w:sz="0" w:space="0" w:color="auto"/>
      </w:divBdr>
    </w:div>
    <w:div w:id="972249272">
      <w:bodyDiv w:val="1"/>
      <w:marLeft w:val="0"/>
      <w:marRight w:val="0"/>
      <w:marTop w:val="0"/>
      <w:marBottom w:val="0"/>
      <w:divBdr>
        <w:top w:val="none" w:sz="0" w:space="0" w:color="auto"/>
        <w:left w:val="none" w:sz="0" w:space="0" w:color="auto"/>
        <w:bottom w:val="none" w:sz="0" w:space="0" w:color="auto"/>
        <w:right w:val="none" w:sz="0" w:space="0" w:color="auto"/>
      </w:divBdr>
    </w:div>
    <w:div w:id="987901371">
      <w:bodyDiv w:val="1"/>
      <w:marLeft w:val="0"/>
      <w:marRight w:val="0"/>
      <w:marTop w:val="0"/>
      <w:marBottom w:val="0"/>
      <w:divBdr>
        <w:top w:val="none" w:sz="0" w:space="0" w:color="auto"/>
        <w:left w:val="none" w:sz="0" w:space="0" w:color="auto"/>
        <w:bottom w:val="none" w:sz="0" w:space="0" w:color="auto"/>
        <w:right w:val="none" w:sz="0" w:space="0" w:color="auto"/>
      </w:divBdr>
    </w:div>
    <w:div w:id="1101417326">
      <w:bodyDiv w:val="1"/>
      <w:marLeft w:val="150"/>
      <w:marRight w:val="150"/>
      <w:marTop w:val="150"/>
      <w:marBottom w:val="150"/>
      <w:divBdr>
        <w:top w:val="none" w:sz="0" w:space="0" w:color="auto"/>
        <w:left w:val="none" w:sz="0" w:space="0" w:color="auto"/>
        <w:bottom w:val="none" w:sz="0" w:space="0" w:color="auto"/>
        <w:right w:val="none" w:sz="0" w:space="0" w:color="auto"/>
      </w:divBdr>
    </w:div>
    <w:div w:id="1102844630">
      <w:bodyDiv w:val="1"/>
      <w:marLeft w:val="0"/>
      <w:marRight w:val="0"/>
      <w:marTop w:val="0"/>
      <w:marBottom w:val="0"/>
      <w:divBdr>
        <w:top w:val="none" w:sz="0" w:space="0" w:color="auto"/>
        <w:left w:val="none" w:sz="0" w:space="0" w:color="auto"/>
        <w:bottom w:val="none" w:sz="0" w:space="0" w:color="auto"/>
        <w:right w:val="none" w:sz="0" w:space="0" w:color="auto"/>
      </w:divBdr>
    </w:div>
    <w:div w:id="1365789148">
      <w:bodyDiv w:val="1"/>
      <w:marLeft w:val="0"/>
      <w:marRight w:val="0"/>
      <w:marTop w:val="0"/>
      <w:marBottom w:val="0"/>
      <w:divBdr>
        <w:top w:val="none" w:sz="0" w:space="0" w:color="auto"/>
        <w:left w:val="none" w:sz="0" w:space="0" w:color="auto"/>
        <w:bottom w:val="none" w:sz="0" w:space="0" w:color="auto"/>
        <w:right w:val="none" w:sz="0" w:space="0" w:color="auto"/>
      </w:divBdr>
    </w:div>
    <w:div w:id="1470396167">
      <w:bodyDiv w:val="1"/>
      <w:marLeft w:val="0"/>
      <w:marRight w:val="0"/>
      <w:marTop w:val="0"/>
      <w:marBottom w:val="0"/>
      <w:divBdr>
        <w:top w:val="none" w:sz="0" w:space="0" w:color="auto"/>
        <w:left w:val="none" w:sz="0" w:space="0" w:color="auto"/>
        <w:bottom w:val="none" w:sz="0" w:space="0" w:color="auto"/>
        <w:right w:val="none" w:sz="0" w:space="0" w:color="auto"/>
      </w:divBdr>
    </w:div>
    <w:div w:id="1893928632">
      <w:bodyDiv w:val="1"/>
      <w:marLeft w:val="0"/>
      <w:marRight w:val="0"/>
      <w:marTop w:val="0"/>
      <w:marBottom w:val="0"/>
      <w:divBdr>
        <w:top w:val="none" w:sz="0" w:space="0" w:color="auto"/>
        <w:left w:val="none" w:sz="0" w:space="0" w:color="auto"/>
        <w:bottom w:val="none" w:sz="0" w:space="0" w:color="auto"/>
        <w:right w:val="none" w:sz="0" w:space="0" w:color="auto"/>
      </w:divBdr>
    </w:div>
    <w:div w:id="2042851919">
      <w:bodyDiv w:val="1"/>
      <w:marLeft w:val="0"/>
      <w:marRight w:val="0"/>
      <w:marTop w:val="0"/>
      <w:marBottom w:val="0"/>
      <w:divBdr>
        <w:top w:val="none" w:sz="0" w:space="0" w:color="auto"/>
        <w:left w:val="none" w:sz="0" w:space="0" w:color="auto"/>
        <w:bottom w:val="none" w:sz="0" w:space="0" w:color="auto"/>
        <w:right w:val="none" w:sz="0" w:space="0" w:color="auto"/>
      </w:divBdr>
      <w:divsChild>
        <w:div w:id="1134130883">
          <w:marLeft w:val="0"/>
          <w:marRight w:val="0"/>
          <w:marTop w:val="90"/>
          <w:marBottom w:val="0"/>
          <w:divBdr>
            <w:top w:val="none" w:sz="0" w:space="0" w:color="auto"/>
            <w:left w:val="none" w:sz="0" w:space="0" w:color="auto"/>
            <w:bottom w:val="none" w:sz="0" w:space="0" w:color="auto"/>
            <w:right w:val="none" w:sz="0" w:space="0" w:color="auto"/>
          </w:divBdr>
        </w:div>
        <w:div w:id="1170825745">
          <w:marLeft w:val="720"/>
          <w:marRight w:val="0"/>
          <w:marTop w:val="90"/>
          <w:marBottom w:val="0"/>
          <w:divBdr>
            <w:top w:val="none" w:sz="0" w:space="0" w:color="auto"/>
            <w:left w:val="none" w:sz="0" w:space="0" w:color="auto"/>
            <w:bottom w:val="none" w:sz="0" w:space="0" w:color="auto"/>
            <w:right w:val="none" w:sz="0" w:space="0" w:color="auto"/>
          </w:divBdr>
        </w:div>
        <w:div w:id="1229194051">
          <w:marLeft w:val="720"/>
          <w:marRight w:val="0"/>
          <w:marTop w:val="90"/>
          <w:marBottom w:val="0"/>
          <w:divBdr>
            <w:top w:val="none" w:sz="0" w:space="0" w:color="auto"/>
            <w:left w:val="none" w:sz="0" w:space="0" w:color="auto"/>
            <w:bottom w:val="none" w:sz="0" w:space="0" w:color="auto"/>
            <w:right w:val="none" w:sz="0" w:space="0" w:color="auto"/>
          </w:divBdr>
        </w:div>
        <w:div w:id="927688046">
          <w:marLeft w:val="720"/>
          <w:marRight w:val="0"/>
          <w:marTop w:val="90"/>
          <w:marBottom w:val="0"/>
          <w:divBdr>
            <w:top w:val="none" w:sz="0" w:space="0" w:color="auto"/>
            <w:left w:val="none" w:sz="0" w:space="0" w:color="auto"/>
            <w:bottom w:val="none" w:sz="0" w:space="0" w:color="auto"/>
            <w:right w:val="none" w:sz="0" w:space="0" w:color="auto"/>
          </w:divBdr>
        </w:div>
        <w:div w:id="1591619598">
          <w:marLeft w:val="720"/>
          <w:marRight w:val="0"/>
          <w:marTop w:val="90"/>
          <w:marBottom w:val="0"/>
          <w:divBdr>
            <w:top w:val="none" w:sz="0" w:space="0" w:color="auto"/>
            <w:left w:val="none" w:sz="0" w:space="0" w:color="auto"/>
            <w:bottom w:val="none" w:sz="0" w:space="0" w:color="auto"/>
            <w:right w:val="none" w:sz="0" w:space="0" w:color="auto"/>
          </w:divBdr>
        </w:div>
        <w:div w:id="386610032">
          <w:marLeft w:val="0"/>
          <w:marRight w:val="0"/>
          <w:marTop w:val="90"/>
          <w:marBottom w:val="0"/>
          <w:divBdr>
            <w:top w:val="none" w:sz="0" w:space="0" w:color="auto"/>
            <w:left w:val="none" w:sz="0" w:space="0" w:color="auto"/>
            <w:bottom w:val="none" w:sz="0" w:space="0" w:color="auto"/>
            <w:right w:val="none" w:sz="0" w:space="0" w:color="auto"/>
          </w:divBdr>
        </w:div>
        <w:div w:id="1531260453">
          <w:marLeft w:val="720"/>
          <w:marRight w:val="0"/>
          <w:marTop w:val="90"/>
          <w:marBottom w:val="0"/>
          <w:divBdr>
            <w:top w:val="none" w:sz="0" w:space="0" w:color="auto"/>
            <w:left w:val="none" w:sz="0" w:space="0" w:color="auto"/>
            <w:bottom w:val="none" w:sz="0" w:space="0" w:color="auto"/>
            <w:right w:val="none" w:sz="0" w:space="0" w:color="auto"/>
          </w:divBdr>
        </w:div>
        <w:div w:id="1409156364">
          <w:marLeft w:val="0"/>
          <w:marRight w:val="0"/>
          <w:marTop w:val="90"/>
          <w:marBottom w:val="0"/>
          <w:divBdr>
            <w:top w:val="none" w:sz="0" w:space="0" w:color="auto"/>
            <w:left w:val="none" w:sz="0" w:space="0" w:color="auto"/>
            <w:bottom w:val="none" w:sz="0" w:space="0" w:color="auto"/>
            <w:right w:val="none" w:sz="0" w:space="0" w:color="auto"/>
          </w:divBdr>
        </w:div>
        <w:div w:id="365062965">
          <w:marLeft w:val="720"/>
          <w:marRight w:val="0"/>
          <w:marTop w:val="9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hyperlink" Target="../R1-1710832.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801A86-3F99-4C9B-B6A6-14F879327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839</Words>
  <Characters>4787</Characters>
  <Application>Microsoft Office Word</Application>
  <DocSecurity>0</DocSecurity>
  <Lines>39</Lines>
  <Paragraphs>11</Paragraphs>
  <ScaleCrop>false</ScaleCrop>
  <Company/>
  <LinksUpToDate>false</LinksUpToDate>
  <CharactersWithSpaces>5615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5</cp:revision>
  <dcterms:created xsi:type="dcterms:W3CDTF">2017-05-02T09:37:00Z</dcterms:created>
  <dcterms:modified xsi:type="dcterms:W3CDTF">2017-05-02T09:39:00Z</dcterms:modified>
</cp:coreProperties>
</file>