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536DE" w14:textId="09D6898B" w:rsidR="00632BBF" w:rsidRPr="00632BBF" w:rsidRDefault="0045740A" w:rsidP="00632BB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32BBF" w:rsidRPr="00632BBF">
        <w:rPr>
          <w:rFonts w:cs="Arial"/>
          <w:bCs/>
          <w:sz w:val="20"/>
          <w:lang w:eastAsia="ja-JP"/>
        </w:rPr>
        <w:t>3GPP TSG RAN WG1</w:t>
      </w:r>
      <w:r w:rsidR="000463CC" w:rsidRPr="000463CC">
        <w:rPr>
          <w:rFonts w:cs="Arial" w:hint="eastAsia"/>
          <w:bCs/>
          <w:sz w:val="20"/>
          <w:lang w:eastAsia="ja-JP"/>
        </w:rPr>
        <w:t xml:space="preserve"> </w:t>
      </w:r>
      <w:r w:rsidR="000463CC">
        <w:rPr>
          <w:rFonts w:cs="Arial" w:hint="eastAsia"/>
          <w:bCs/>
          <w:sz w:val="20"/>
          <w:lang w:eastAsia="ja-JP"/>
        </w:rPr>
        <w:t>Meeting #90</w:t>
      </w:r>
      <w:r w:rsidR="00632BBF" w:rsidRPr="00632BBF">
        <w:rPr>
          <w:rFonts w:cs="Arial"/>
          <w:bCs/>
          <w:sz w:val="20"/>
          <w:lang w:eastAsia="ja-JP"/>
        </w:rPr>
        <w:t xml:space="preserve">                                       </w:t>
      </w:r>
      <w:r w:rsidR="00632BBF" w:rsidRPr="00632BBF">
        <w:rPr>
          <w:rFonts w:cs="Arial"/>
          <w:bCs/>
          <w:sz w:val="20"/>
          <w:lang w:eastAsia="ja-JP"/>
        </w:rPr>
        <w:tab/>
      </w:r>
      <w:r w:rsidR="00F807F5">
        <w:rPr>
          <w:rFonts w:cs="Arial" w:hint="eastAsia"/>
          <w:bCs/>
          <w:sz w:val="20"/>
          <w:lang w:eastAsia="ja-JP"/>
        </w:rPr>
        <w:tab/>
      </w:r>
      <w:r w:rsidR="00F807F5">
        <w:t>R1-1713875</w:t>
      </w:r>
    </w:p>
    <w:p w14:paraId="5C8B6F53" w14:textId="06674615" w:rsidR="00632BBF" w:rsidRDefault="000463CC" w:rsidP="00632BBF">
      <w:pPr>
        <w:pStyle w:val="a3"/>
        <w:tabs>
          <w:tab w:val="right" w:pos="8280"/>
          <w:tab w:val="right" w:pos="9781"/>
        </w:tabs>
        <w:ind w:right="-58"/>
        <w:rPr>
          <w:rFonts w:cs="Arial"/>
          <w:bCs/>
          <w:sz w:val="20"/>
          <w:lang w:eastAsia="ja-JP"/>
        </w:rPr>
      </w:pPr>
      <w:r>
        <w:rPr>
          <w:rFonts w:cs="Arial" w:hint="eastAsia"/>
          <w:bCs/>
          <w:sz w:val="20"/>
          <w:lang w:eastAsia="ja-JP"/>
        </w:rPr>
        <w:t>Prague, Czech Republic, 21th</w:t>
      </w:r>
      <w:r w:rsidRPr="003D6090">
        <w:rPr>
          <w:rFonts w:cs="Arial" w:hint="eastAsia"/>
          <w:bCs/>
          <w:sz w:val="20"/>
          <w:lang w:eastAsia="ja-JP"/>
        </w:rPr>
        <w:t xml:space="preserve"> </w:t>
      </w:r>
      <w:r w:rsidRPr="003D6090">
        <w:rPr>
          <w:rFonts w:cs="Arial"/>
          <w:bCs/>
          <w:sz w:val="20"/>
          <w:lang w:eastAsia="ja-JP"/>
        </w:rPr>
        <w:t xml:space="preserve">– </w:t>
      </w:r>
      <w:r w:rsidRPr="003D6090">
        <w:rPr>
          <w:rFonts w:cs="Arial" w:hint="eastAsia"/>
          <w:bCs/>
          <w:sz w:val="20"/>
          <w:lang w:eastAsia="ja-JP"/>
        </w:rPr>
        <w:t>25th</w:t>
      </w:r>
      <w:r w:rsidRPr="003D6090">
        <w:rPr>
          <w:rFonts w:cs="Arial"/>
          <w:bCs/>
          <w:sz w:val="20"/>
          <w:lang w:eastAsia="ja-JP"/>
        </w:rPr>
        <w:t xml:space="preserve"> </w:t>
      </w:r>
      <w:r w:rsidRPr="003D6090">
        <w:rPr>
          <w:rFonts w:cs="Arial" w:hint="eastAsia"/>
          <w:bCs/>
          <w:sz w:val="20"/>
          <w:lang w:eastAsia="ja-JP"/>
        </w:rPr>
        <w:t>August</w:t>
      </w:r>
      <w:r w:rsidRPr="003D6090">
        <w:rPr>
          <w:rFonts w:cs="Arial"/>
          <w:bCs/>
          <w:sz w:val="20"/>
          <w:lang w:eastAsia="ja-JP"/>
        </w:rPr>
        <w:t xml:space="preserve"> 201</w:t>
      </w:r>
      <w:r w:rsidRPr="003D6090">
        <w:rPr>
          <w:rFonts w:cs="Arial" w:hint="eastAsia"/>
          <w:bCs/>
          <w:sz w:val="20"/>
          <w:lang w:eastAsia="ja-JP"/>
        </w:rPr>
        <w:t>7</w:t>
      </w:r>
    </w:p>
    <w:p w14:paraId="1D0AAD81" w14:textId="795A119B" w:rsidR="0045740A" w:rsidRDefault="0045740A" w:rsidP="006D78BB">
      <w:pPr>
        <w:pStyle w:val="a3"/>
        <w:tabs>
          <w:tab w:val="right" w:pos="8280"/>
          <w:tab w:val="right" w:pos="9781"/>
        </w:tabs>
        <w:ind w:right="-58"/>
        <w:rPr>
          <w:lang w:eastAsia="ja-JP"/>
        </w:rPr>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766584DD"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C40B50" w:rsidRPr="00C40B50">
        <w:rPr>
          <w:rFonts w:eastAsiaTheme="minorEastAsia"/>
          <w:b w:val="0"/>
          <w:sz w:val="20"/>
          <w:lang w:eastAsia="ja-JP"/>
        </w:rPr>
        <w:t>C</w:t>
      </w:r>
      <w:r w:rsidR="00C40B50">
        <w:rPr>
          <w:rFonts w:eastAsiaTheme="minorEastAsia"/>
          <w:b w:val="0"/>
          <w:sz w:val="20"/>
          <w:lang w:eastAsia="ja-JP"/>
        </w:rPr>
        <w:t>onfiguration</w:t>
      </w:r>
      <w:r w:rsidR="00C40B50">
        <w:rPr>
          <w:rFonts w:eastAsiaTheme="minorEastAsia" w:hint="eastAsia"/>
          <w:b w:val="0"/>
          <w:sz w:val="20"/>
          <w:lang w:eastAsia="ja-JP"/>
        </w:rPr>
        <w:t xml:space="preserve"> of COR</w:t>
      </w:r>
      <w:r w:rsidR="00A12276">
        <w:rPr>
          <w:rFonts w:eastAsiaTheme="minorEastAsia" w:hint="eastAsia"/>
          <w:b w:val="0"/>
          <w:sz w:val="20"/>
          <w:lang w:eastAsia="ja-JP"/>
        </w:rPr>
        <w:t>E</w:t>
      </w:r>
      <w:r w:rsidR="00C40B50">
        <w:rPr>
          <w:rFonts w:eastAsiaTheme="minorEastAsia" w:hint="eastAsia"/>
          <w:b w:val="0"/>
          <w:sz w:val="20"/>
          <w:lang w:eastAsia="ja-JP"/>
        </w:rPr>
        <w:t>SET</w:t>
      </w:r>
    </w:p>
    <w:p w14:paraId="07FDA164" w14:textId="42F84A0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0463CC">
        <w:rPr>
          <w:rFonts w:ascii="Arial" w:hAnsi="Arial" w:hint="eastAsia"/>
          <w:lang w:eastAsia="ja-JP"/>
        </w:rPr>
        <w:t>6.1.3.1.2.1</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3A8A32A2" w14:textId="4A3CC370" w:rsidR="006721DF" w:rsidRDefault="006721DF" w:rsidP="000C1DA0">
      <w:pPr>
        <w:rPr>
          <w:lang w:eastAsia="ja-JP"/>
        </w:rPr>
      </w:pPr>
      <w:r>
        <w:rPr>
          <w:rFonts w:hint="eastAsia"/>
          <w:lang w:eastAsia="ja-JP"/>
        </w:rPr>
        <w:t xml:space="preserve">Followings are </w:t>
      </w:r>
      <w:r>
        <w:rPr>
          <w:lang w:eastAsia="ja-JP"/>
        </w:rPr>
        <w:t>agreement</w:t>
      </w:r>
      <w:r>
        <w:rPr>
          <w:rFonts w:hint="eastAsia"/>
          <w:lang w:eastAsia="ja-JP"/>
        </w:rPr>
        <w:t>s and working assumptions on RAN1#89</w:t>
      </w:r>
      <w:r w:rsidR="007E2E09">
        <w:rPr>
          <w:rFonts w:hint="eastAsia"/>
          <w:lang w:eastAsia="ja-JP"/>
        </w:rPr>
        <w:t xml:space="preserve"> and NR Ad-Hoc#2</w:t>
      </w:r>
    </w:p>
    <w:p w14:paraId="5751078D" w14:textId="77777777" w:rsidR="006721DF" w:rsidRPr="0007653C" w:rsidRDefault="006721DF" w:rsidP="006721DF">
      <w:pPr>
        <w:rPr>
          <w:b/>
          <w:u w:val="single"/>
          <w:lang w:val="en-US" w:eastAsia="ja-JP"/>
        </w:rPr>
      </w:pPr>
      <w:r w:rsidRPr="00285544">
        <w:rPr>
          <w:rFonts w:hint="eastAsia"/>
          <w:b/>
          <w:highlight w:val="green"/>
          <w:u w:val="single"/>
          <w:lang w:val="en-US" w:eastAsia="ja-JP"/>
        </w:rPr>
        <w:t>Agreements:</w:t>
      </w:r>
    </w:p>
    <w:p w14:paraId="5A9B9A4B" w14:textId="77777777" w:rsidR="006721DF" w:rsidRPr="0007653C" w:rsidRDefault="006721DF" w:rsidP="006721DF">
      <w:pPr>
        <w:numPr>
          <w:ilvl w:val="0"/>
          <w:numId w:val="49"/>
        </w:numPr>
        <w:spacing w:after="0"/>
        <w:rPr>
          <w:lang w:val="en-US" w:eastAsia="ja-JP"/>
        </w:rPr>
      </w:pPr>
      <w:r w:rsidRPr="0007653C">
        <w:rPr>
          <w:lang w:val="en-US" w:eastAsia="ja-JP"/>
        </w:rPr>
        <w:t>In time domain, a CORESET can be configured with one or a set of contiguous OFDM symbols</w:t>
      </w:r>
    </w:p>
    <w:p w14:paraId="1E7B0292" w14:textId="77777777" w:rsidR="006721DF" w:rsidRPr="0007653C" w:rsidRDefault="006721DF" w:rsidP="006721DF">
      <w:pPr>
        <w:numPr>
          <w:ilvl w:val="1"/>
          <w:numId w:val="49"/>
        </w:numPr>
        <w:spacing w:after="0"/>
        <w:rPr>
          <w:lang w:val="en-US" w:eastAsia="ja-JP"/>
        </w:rPr>
      </w:pPr>
      <w:r w:rsidRPr="0007653C">
        <w:rPr>
          <w:lang w:val="en-US" w:eastAsia="ja-JP"/>
        </w:rPr>
        <w:t xml:space="preserve"> The configuration </w:t>
      </w:r>
      <w:r>
        <w:rPr>
          <w:rFonts w:hint="eastAsia"/>
          <w:lang w:val="en-US" w:eastAsia="ja-JP"/>
        </w:rPr>
        <w:t xml:space="preserve">can </w:t>
      </w:r>
      <w:r>
        <w:rPr>
          <w:lang w:val="en-US" w:eastAsia="ja-JP"/>
        </w:rPr>
        <w:t>indicate</w:t>
      </w:r>
      <w:r w:rsidRPr="0007653C">
        <w:rPr>
          <w:lang w:val="en-US" w:eastAsia="ja-JP"/>
        </w:rPr>
        <w:t xml:space="preserve"> the starting OFDM symbol and time duration</w:t>
      </w:r>
    </w:p>
    <w:p w14:paraId="701E4DEA" w14:textId="77777777" w:rsidR="006721DF" w:rsidRPr="0007653C" w:rsidRDefault="006721DF" w:rsidP="006721DF">
      <w:pPr>
        <w:numPr>
          <w:ilvl w:val="0"/>
          <w:numId w:val="49"/>
        </w:numPr>
        <w:spacing w:after="0"/>
        <w:rPr>
          <w:lang w:val="en-US" w:eastAsia="ja-JP"/>
        </w:rPr>
      </w:pPr>
      <w:r w:rsidRPr="0007653C">
        <w:rPr>
          <w:lang w:val="en-US" w:eastAsia="ja-JP"/>
        </w:rPr>
        <w:t>A CORESET is configured with only one CCE-to-REG mapping</w:t>
      </w:r>
    </w:p>
    <w:p w14:paraId="559FF0A9" w14:textId="77777777" w:rsidR="006721DF" w:rsidRDefault="006721DF" w:rsidP="006721DF">
      <w:pPr>
        <w:rPr>
          <w:highlight w:val="yellow"/>
          <w:lang w:val="en-US" w:eastAsia="ja-JP"/>
        </w:rPr>
      </w:pPr>
    </w:p>
    <w:p w14:paraId="73E05763" w14:textId="77777777" w:rsidR="006721DF" w:rsidRPr="002B1B65" w:rsidRDefault="006721DF" w:rsidP="006721DF">
      <w:pPr>
        <w:rPr>
          <w:b/>
          <w:u w:val="single"/>
          <w:lang w:val="en-US" w:eastAsia="ja-JP"/>
        </w:rPr>
      </w:pPr>
      <w:r w:rsidRPr="00832511">
        <w:rPr>
          <w:rFonts w:hint="eastAsia"/>
          <w:b/>
          <w:highlight w:val="darkYellow"/>
          <w:u w:val="single"/>
          <w:lang w:val="en-US" w:eastAsia="ja-JP"/>
        </w:rPr>
        <w:t>Working assumption</w:t>
      </w:r>
      <w:r>
        <w:rPr>
          <w:rFonts w:hint="eastAsia"/>
          <w:b/>
          <w:highlight w:val="darkYellow"/>
          <w:u w:val="single"/>
          <w:lang w:val="en-US" w:eastAsia="ja-JP"/>
        </w:rPr>
        <w:t>s</w:t>
      </w:r>
      <w:r w:rsidRPr="00832511">
        <w:rPr>
          <w:rFonts w:hint="eastAsia"/>
          <w:b/>
          <w:highlight w:val="darkYellow"/>
          <w:u w:val="single"/>
          <w:lang w:val="en-US" w:eastAsia="ja-JP"/>
        </w:rPr>
        <w:t>:</w:t>
      </w:r>
    </w:p>
    <w:p w14:paraId="0085628F" w14:textId="77777777" w:rsidR="006721DF" w:rsidRPr="002B1B65" w:rsidRDefault="006721DF" w:rsidP="006721DF">
      <w:pPr>
        <w:numPr>
          <w:ilvl w:val="0"/>
          <w:numId w:val="48"/>
        </w:numPr>
        <w:spacing w:after="0"/>
        <w:rPr>
          <w:lang w:val="en-US" w:eastAsia="ja-JP"/>
        </w:rPr>
      </w:pPr>
      <w:r w:rsidRPr="002B1B65">
        <w:rPr>
          <w:lang w:val="en-US" w:eastAsia="ja-JP"/>
        </w:rPr>
        <w:t>For a time-duration of a CORESET:</w:t>
      </w:r>
    </w:p>
    <w:p w14:paraId="1822C984" w14:textId="77777777" w:rsidR="006721DF" w:rsidRPr="002B1B65" w:rsidRDefault="006721DF" w:rsidP="006721DF">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3 OFDM symbol as time duration for a CORESET </w:t>
      </w:r>
      <w:r>
        <w:rPr>
          <w:rFonts w:hint="eastAsia"/>
          <w:lang w:val="en-US" w:eastAsia="ja-JP"/>
        </w:rPr>
        <w:t>on the NR carrier with less than or equal to X PRBs</w:t>
      </w:r>
    </w:p>
    <w:p w14:paraId="09997DF6" w14:textId="77777777" w:rsidR="006721DF" w:rsidRPr="002B1B65" w:rsidRDefault="006721DF" w:rsidP="006721DF">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2 OFDM symbol as time duration for a CORESET </w:t>
      </w:r>
      <w:r>
        <w:rPr>
          <w:rFonts w:hint="eastAsia"/>
          <w:lang w:val="en-US" w:eastAsia="ja-JP"/>
        </w:rPr>
        <w:t>on the NR carrier with wider than X PRBs</w:t>
      </w:r>
    </w:p>
    <w:p w14:paraId="6081FD66" w14:textId="77777777" w:rsidR="006721DF" w:rsidRDefault="006721DF" w:rsidP="006721DF">
      <w:pPr>
        <w:numPr>
          <w:ilvl w:val="1"/>
          <w:numId w:val="48"/>
        </w:numPr>
        <w:spacing w:after="0"/>
        <w:rPr>
          <w:lang w:val="en-US" w:eastAsia="ja-JP"/>
        </w:rPr>
      </w:pPr>
      <w:r>
        <w:rPr>
          <w:rFonts w:hint="eastAsia"/>
          <w:lang w:val="en-US" w:eastAsia="ja-JP"/>
        </w:rPr>
        <w:t>FFS: X values</w:t>
      </w:r>
    </w:p>
    <w:p w14:paraId="75E32EFF" w14:textId="77777777" w:rsidR="006721DF" w:rsidRPr="00744F84" w:rsidRDefault="006721DF" w:rsidP="006721DF">
      <w:pPr>
        <w:numPr>
          <w:ilvl w:val="1"/>
          <w:numId w:val="48"/>
        </w:numPr>
        <w:spacing w:after="0"/>
        <w:rPr>
          <w:lang w:val="en-US" w:eastAsia="ja-JP"/>
        </w:rPr>
      </w:pPr>
      <w:r w:rsidRPr="00744F84">
        <w:rPr>
          <w:lang w:val="en-US" w:eastAsia="ja-JP"/>
        </w:rPr>
        <w:t>FFS: Other time duration</w:t>
      </w:r>
    </w:p>
    <w:p w14:paraId="278ED550" w14:textId="77777777" w:rsidR="006721DF" w:rsidRDefault="006721DF" w:rsidP="006721DF">
      <w:pPr>
        <w:numPr>
          <w:ilvl w:val="1"/>
          <w:numId w:val="48"/>
        </w:numPr>
        <w:spacing w:after="0"/>
        <w:rPr>
          <w:lang w:val="en-US" w:eastAsia="ja-JP"/>
        </w:rPr>
      </w:pPr>
      <w:r w:rsidRPr="00744F84">
        <w:rPr>
          <w:lang w:val="en-US" w:eastAsia="ja-JP"/>
        </w:rPr>
        <w:t>FFS: Relationship of a first PDSCH DMRS symbol with one or more symbols of a CORESET for slot-based scheduling</w:t>
      </w:r>
    </w:p>
    <w:p w14:paraId="2D9A2E76" w14:textId="77777777" w:rsidR="006721DF" w:rsidRDefault="006721DF" w:rsidP="006721DF">
      <w:pPr>
        <w:numPr>
          <w:ilvl w:val="1"/>
          <w:numId w:val="48"/>
        </w:numPr>
        <w:spacing w:after="0"/>
        <w:rPr>
          <w:lang w:val="en-US" w:eastAsia="ja-JP"/>
        </w:rPr>
      </w:pPr>
      <w:r>
        <w:rPr>
          <w:rFonts w:hint="eastAsia"/>
          <w:lang w:val="en-US" w:eastAsia="ja-JP"/>
        </w:rPr>
        <w:t>FFS: restriction in the certain conditions</w:t>
      </w:r>
    </w:p>
    <w:p w14:paraId="5880F903" w14:textId="77777777" w:rsidR="00014091" w:rsidRDefault="00014091" w:rsidP="00014091">
      <w:pPr>
        <w:spacing w:after="0"/>
        <w:rPr>
          <w:rFonts w:ascii="Times" w:eastAsia="ＭＳ Ｐゴシック" w:hAnsi="Times" w:cs="Times"/>
          <w:b/>
          <w:bCs/>
          <w:highlight w:val="green"/>
          <w:u w:val="single"/>
          <w:lang w:eastAsia="ja-JP"/>
        </w:rPr>
      </w:pPr>
    </w:p>
    <w:p w14:paraId="2D215EDD" w14:textId="77777777" w:rsidR="00350009" w:rsidRPr="00350009" w:rsidRDefault="00350009" w:rsidP="00350009">
      <w:pPr>
        <w:spacing w:after="0"/>
        <w:rPr>
          <w:rFonts w:ascii="Times" w:eastAsia="ＭＳ Ｐゴシック" w:hAnsi="Times" w:cs="Times"/>
          <w:lang w:eastAsia="ja-JP"/>
        </w:rPr>
      </w:pPr>
      <w:r w:rsidRPr="00350009">
        <w:rPr>
          <w:rFonts w:ascii="Times" w:eastAsia="ＭＳ Ｐゴシック" w:hAnsi="Times" w:cs="Times"/>
          <w:b/>
          <w:bCs/>
          <w:highlight w:val="green"/>
          <w:u w:val="single"/>
          <w:lang w:eastAsia="ja-JP"/>
        </w:rPr>
        <w:t>Agreements:</w:t>
      </w:r>
    </w:p>
    <w:p w14:paraId="6B4788B3" w14:textId="77777777" w:rsidR="00350009" w:rsidRPr="00350009" w:rsidRDefault="00350009" w:rsidP="00350009">
      <w:pPr>
        <w:numPr>
          <w:ilvl w:val="0"/>
          <w:numId w:val="66"/>
        </w:numPr>
        <w:spacing w:after="0"/>
        <w:rPr>
          <w:iCs/>
          <w:lang w:eastAsia="ja-JP"/>
        </w:rPr>
      </w:pPr>
      <w:r w:rsidRPr="00350009">
        <w:rPr>
          <w:iCs/>
          <w:lang w:eastAsia="ja-JP"/>
        </w:rPr>
        <w:t>For a CORESET which is configured by UE-specific higher-layer signalling, at least following are configured.</w:t>
      </w:r>
    </w:p>
    <w:p w14:paraId="32542DAB" w14:textId="77777777" w:rsidR="00350009" w:rsidRPr="00350009" w:rsidRDefault="00350009" w:rsidP="00350009">
      <w:pPr>
        <w:numPr>
          <w:ilvl w:val="1"/>
          <w:numId w:val="66"/>
        </w:numPr>
        <w:spacing w:after="0"/>
        <w:rPr>
          <w:iCs/>
          <w:lang w:eastAsia="ja-JP"/>
        </w:rPr>
      </w:pPr>
      <w:r w:rsidRPr="00350009">
        <w:rPr>
          <w:rFonts w:hint="eastAsia"/>
          <w:iCs/>
          <w:lang w:eastAsia="ja-JP"/>
        </w:rPr>
        <w:t>Frequency-domain resources</w:t>
      </w:r>
      <w:r w:rsidRPr="00350009">
        <w:rPr>
          <w:iCs/>
          <w:lang w:eastAsia="ja-JP"/>
        </w:rPr>
        <w:t>, which may or may not be contiguous</w:t>
      </w:r>
    </w:p>
    <w:p w14:paraId="6268CF83" w14:textId="77777777" w:rsidR="00350009" w:rsidRPr="00350009" w:rsidRDefault="00350009" w:rsidP="00350009">
      <w:pPr>
        <w:numPr>
          <w:ilvl w:val="2"/>
          <w:numId w:val="66"/>
        </w:numPr>
        <w:spacing w:after="0"/>
        <w:rPr>
          <w:iCs/>
          <w:lang w:eastAsia="ja-JP"/>
        </w:rPr>
      </w:pPr>
      <w:r w:rsidRPr="00350009">
        <w:rPr>
          <w:iCs/>
          <w:lang w:eastAsia="ja-JP"/>
        </w:rPr>
        <w:t>Each contiguous part of a CORESET is equal to or more than the size of REG-bundle in frequency</w:t>
      </w:r>
    </w:p>
    <w:p w14:paraId="69EDBEFC" w14:textId="77777777" w:rsidR="00350009" w:rsidRPr="00350009" w:rsidRDefault="00350009" w:rsidP="00350009">
      <w:pPr>
        <w:numPr>
          <w:ilvl w:val="3"/>
          <w:numId w:val="66"/>
        </w:numPr>
        <w:spacing w:after="0"/>
        <w:rPr>
          <w:iCs/>
          <w:lang w:eastAsia="ja-JP"/>
        </w:rPr>
      </w:pPr>
      <w:r w:rsidRPr="00350009">
        <w:rPr>
          <w:iCs/>
          <w:lang w:eastAsia="ja-JP"/>
        </w:rPr>
        <w:t>FFS: exact size and number of contiguous parts for a CORESET</w:t>
      </w:r>
    </w:p>
    <w:p w14:paraId="60C4C70D" w14:textId="77777777" w:rsidR="00350009" w:rsidRPr="00350009" w:rsidRDefault="00350009" w:rsidP="00350009">
      <w:pPr>
        <w:numPr>
          <w:ilvl w:val="1"/>
          <w:numId w:val="66"/>
        </w:numPr>
        <w:spacing w:after="0"/>
        <w:rPr>
          <w:iCs/>
          <w:lang w:eastAsia="ja-JP"/>
        </w:rPr>
      </w:pPr>
      <w:r w:rsidRPr="00350009">
        <w:rPr>
          <w:iCs/>
          <w:lang w:eastAsia="ja-JP"/>
        </w:rPr>
        <w:t>Starting OFDM symbol</w:t>
      </w:r>
    </w:p>
    <w:p w14:paraId="78152113" w14:textId="77777777" w:rsidR="00350009" w:rsidRPr="00350009" w:rsidRDefault="00350009" w:rsidP="00350009">
      <w:pPr>
        <w:numPr>
          <w:ilvl w:val="1"/>
          <w:numId w:val="66"/>
        </w:numPr>
        <w:spacing w:after="0"/>
        <w:rPr>
          <w:iCs/>
          <w:lang w:eastAsia="ja-JP"/>
        </w:rPr>
      </w:pPr>
      <w:r w:rsidRPr="00350009">
        <w:rPr>
          <w:iCs/>
          <w:lang w:eastAsia="ja-JP"/>
        </w:rPr>
        <w:t>Time duration</w:t>
      </w:r>
    </w:p>
    <w:p w14:paraId="5DA2D08F" w14:textId="77777777" w:rsidR="00350009" w:rsidRPr="00350009" w:rsidRDefault="00350009" w:rsidP="00350009">
      <w:pPr>
        <w:numPr>
          <w:ilvl w:val="1"/>
          <w:numId w:val="66"/>
        </w:numPr>
        <w:spacing w:after="0"/>
        <w:rPr>
          <w:iCs/>
          <w:lang w:eastAsia="ja-JP"/>
        </w:rPr>
      </w:pPr>
      <w:r w:rsidRPr="00350009">
        <w:rPr>
          <w:iCs/>
          <w:lang w:eastAsia="ja-JP"/>
        </w:rPr>
        <w:t>REG bundle size if the configuration is explicit</w:t>
      </w:r>
    </w:p>
    <w:p w14:paraId="4A27E520" w14:textId="77777777" w:rsidR="00350009" w:rsidRPr="00350009" w:rsidRDefault="00350009" w:rsidP="00350009">
      <w:pPr>
        <w:numPr>
          <w:ilvl w:val="1"/>
          <w:numId w:val="66"/>
        </w:numPr>
        <w:spacing w:after="0"/>
        <w:rPr>
          <w:iCs/>
          <w:lang w:eastAsia="ja-JP"/>
        </w:rPr>
      </w:pPr>
      <w:r w:rsidRPr="00350009">
        <w:rPr>
          <w:iCs/>
          <w:lang w:eastAsia="ja-JP"/>
        </w:rPr>
        <w:t>Transmission type (i.e., interleaved or non-interleaved)</w:t>
      </w:r>
    </w:p>
    <w:p w14:paraId="778DDB08" w14:textId="77777777" w:rsidR="00350009" w:rsidRPr="00350009" w:rsidRDefault="00350009" w:rsidP="00350009">
      <w:pPr>
        <w:numPr>
          <w:ilvl w:val="1"/>
          <w:numId w:val="66"/>
        </w:numPr>
        <w:spacing w:after="0"/>
        <w:rPr>
          <w:iCs/>
          <w:lang w:eastAsia="ja-JP"/>
        </w:rPr>
      </w:pPr>
      <w:r w:rsidRPr="00350009">
        <w:rPr>
          <w:iCs/>
          <w:lang w:eastAsia="ja-JP"/>
        </w:rPr>
        <w:t>More parameters may be added if agreed</w:t>
      </w:r>
    </w:p>
    <w:p w14:paraId="1818BD04" w14:textId="77777777" w:rsidR="00350009" w:rsidRPr="00350009" w:rsidRDefault="00350009" w:rsidP="00350009">
      <w:pPr>
        <w:numPr>
          <w:ilvl w:val="0"/>
          <w:numId w:val="66"/>
        </w:numPr>
        <w:spacing w:after="0"/>
        <w:rPr>
          <w:iCs/>
          <w:lang w:eastAsia="ja-JP"/>
        </w:rPr>
      </w:pPr>
      <w:r w:rsidRPr="00350009">
        <w:rPr>
          <w:iCs/>
          <w:lang w:eastAsia="ja-JP"/>
        </w:rPr>
        <w:t>For a CORESET which is configured by UE-specific higher-layer signalling, at least following is configured.</w:t>
      </w:r>
    </w:p>
    <w:p w14:paraId="081806B7" w14:textId="77777777" w:rsidR="00350009" w:rsidRPr="00350009" w:rsidRDefault="00350009" w:rsidP="00350009">
      <w:pPr>
        <w:numPr>
          <w:ilvl w:val="1"/>
          <w:numId w:val="66"/>
        </w:numPr>
        <w:spacing w:after="0"/>
        <w:rPr>
          <w:iCs/>
          <w:lang w:eastAsia="ja-JP"/>
        </w:rPr>
      </w:pPr>
      <w:r w:rsidRPr="00350009">
        <w:rPr>
          <w:iCs/>
          <w:lang w:eastAsia="ja-JP"/>
        </w:rPr>
        <w:t>Monitoring periodicity</w:t>
      </w:r>
    </w:p>
    <w:p w14:paraId="1CC6602B" w14:textId="77777777" w:rsidR="00350009" w:rsidRPr="00350009" w:rsidRDefault="00350009" w:rsidP="00350009">
      <w:pPr>
        <w:numPr>
          <w:ilvl w:val="2"/>
          <w:numId w:val="66"/>
        </w:numPr>
        <w:spacing w:after="0"/>
        <w:rPr>
          <w:iCs/>
          <w:lang w:eastAsia="ja-JP"/>
        </w:rPr>
      </w:pPr>
      <w:r w:rsidRPr="00350009">
        <w:rPr>
          <w:iCs/>
          <w:lang w:eastAsia="ja-JP"/>
        </w:rPr>
        <w:t>FFS: it is a configuration per CORESET or per one or a set of PDCCH candidates</w:t>
      </w:r>
    </w:p>
    <w:p w14:paraId="01640241" w14:textId="77777777" w:rsidR="00350009" w:rsidRPr="00350009" w:rsidRDefault="00350009" w:rsidP="00350009">
      <w:pPr>
        <w:numPr>
          <w:ilvl w:val="2"/>
          <w:numId w:val="66"/>
        </w:numPr>
        <w:spacing w:after="0"/>
        <w:rPr>
          <w:iCs/>
          <w:lang w:eastAsia="ja-JP"/>
        </w:rPr>
      </w:pPr>
      <w:r w:rsidRPr="00350009">
        <w:rPr>
          <w:iCs/>
          <w:lang w:eastAsia="ja-JP"/>
        </w:rPr>
        <w:t>FFS: relation with DRX</w:t>
      </w:r>
    </w:p>
    <w:p w14:paraId="74B726AA" w14:textId="77777777" w:rsidR="00350009" w:rsidRPr="00350009" w:rsidRDefault="00350009" w:rsidP="00350009">
      <w:pPr>
        <w:numPr>
          <w:ilvl w:val="2"/>
          <w:numId w:val="66"/>
        </w:numPr>
        <w:spacing w:after="0"/>
        <w:rPr>
          <w:iCs/>
          <w:lang w:eastAsia="ja-JP"/>
        </w:rPr>
      </w:pPr>
      <w:r w:rsidRPr="00350009">
        <w:rPr>
          <w:iCs/>
          <w:lang w:eastAsia="ja-JP"/>
        </w:rPr>
        <w:t>FFS: default/fallback value</w:t>
      </w:r>
    </w:p>
    <w:p w14:paraId="46C38EFB" w14:textId="77777777" w:rsidR="006721DF" w:rsidRPr="00014091" w:rsidRDefault="006721DF" w:rsidP="000C1DA0">
      <w:pPr>
        <w:rPr>
          <w:lang w:eastAsia="ja-JP"/>
        </w:rPr>
      </w:pPr>
    </w:p>
    <w:p w14:paraId="3C85CBEF" w14:textId="694682D5" w:rsidR="000C1DA0" w:rsidRPr="00792743" w:rsidRDefault="004F4D2A" w:rsidP="000C1DA0">
      <w:pPr>
        <w:rPr>
          <w:rFonts w:eastAsia="SimSun"/>
          <w:lang w:eastAsia="zh-CN"/>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F51EC6" w:rsidRPr="000C1DA0">
        <w:rPr>
          <w:rFonts w:hint="eastAsia"/>
          <w:lang w:eastAsia="ja-JP"/>
        </w:rPr>
        <w:t xml:space="preserve"> </w:t>
      </w:r>
      <w:r w:rsidR="00F51EC6" w:rsidRPr="000C1DA0">
        <w:rPr>
          <w:lang w:eastAsia="ja-JP"/>
        </w:rPr>
        <w:t>configuration</w:t>
      </w:r>
      <w:r w:rsidR="00F51EC6" w:rsidRPr="000C1DA0">
        <w:rPr>
          <w:rFonts w:hint="eastAsia"/>
          <w:lang w:eastAsia="ja-JP"/>
        </w:rPr>
        <w:t xml:space="preserve"> of COR</w:t>
      </w:r>
      <w:r w:rsidR="0027081F">
        <w:rPr>
          <w:rFonts w:hint="eastAsia"/>
          <w:lang w:eastAsia="ja-JP"/>
        </w:rPr>
        <w:t>E</w:t>
      </w:r>
      <w:r w:rsidR="00F51EC6" w:rsidRPr="000C1DA0">
        <w:rPr>
          <w:rFonts w:hint="eastAsia"/>
          <w:lang w:eastAsia="ja-JP"/>
        </w:rPr>
        <w:t>SET</w:t>
      </w:r>
    </w:p>
    <w:p w14:paraId="12D2FE35" w14:textId="77777777" w:rsidR="009F44AC" w:rsidRPr="009B79E2" w:rsidRDefault="00D673C2" w:rsidP="00A64A3D">
      <w:pPr>
        <w:pStyle w:val="1"/>
        <w:tabs>
          <w:tab w:val="num" w:pos="426"/>
        </w:tabs>
        <w:ind w:left="426" w:hanging="426"/>
        <w:rPr>
          <w:szCs w:val="36"/>
          <w:lang w:eastAsia="ja-JP"/>
        </w:rPr>
      </w:pPr>
      <w:r>
        <w:rPr>
          <w:rFonts w:hint="eastAsia"/>
          <w:szCs w:val="36"/>
          <w:lang w:eastAsia="ja-JP"/>
        </w:rPr>
        <w:t>Discussion</w:t>
      </w:r>
    </w:p>
    <w:p w14:paraId="436EFD3D" w14:textId="58998F8E" w:rsidR="008C3A01" w:rsidRPr="004C66CC" w:rsidRDefault="007C3B87" w:rsidP="004C66CC">
      <w:pPr>
        <w:rPr>
          <w:u w:val="single"/>
        </w:rPr>
      </w:pPr>
      <w:r w:rsidRPr="004C66CC">
        <w:rPr>
          <w:u w:val="single"/>
        </w:rPr>
        <w:t>Configuration</w:t>
      </w:r>
      <w:r w:rsidR="00631140" w:rsidRPr="004C66CC">
        <w:rPr>
          <w:u w:val="single"/>
        </w:rPr>
        <w:t xml:space="preserve"> of control resource set</w:t>
      </w:r>
    </w:p>
    <w:p w14:paraId="13F5D9AA" w14:textId="0C63F5AE" w:rsidR="00844F51" w:rsidRDefault="007C3B87" w:rsidP="004C66CC">
      <w:pPr>
        <w:ind w:left="284"/>
        <w:rPr>
          <w:lang w:eastAsia="ja-JP"/>
        </w:rPr>
      </w:pPr>
      <w:r>
        <w:rPr>
          <w:rFonts w:hint="eastAsia"/>
          <w:lang w:eastAsia="ja-JP"/>
        </w:rPr>
        <w:t xml:space="preserve">UE specific </w:t>
      </w:r>
      <w:r w:rsidR="006D78BB">
        <w:rPr>
          <w:rFonts w:hint="eastAsia"/>
          <w:lang w:eastAsia="ja-JP"/>
        </w:rPr>
        <w:t>control resource set (COR</w:t>
      </w:r>
      <w:r w:rsidR="0027081F">
        <w:rPr>
          <w:rFonts w:hint="eastAsia"/>
          <w:lang w:eastAsia="ja-JP"/>
        </w:rPr>
        <w:t>E</w:t>
      </w:r>
      <w:r w:rsidR="006D78BB">
        <w:rPr>
          <w:rFonts w:hint="eastAsia"/>
          <w:lang w:eastAsia="ja-JP"/>
        </w:rPr>
        <w:t>SET)</w:t>
      </w:r>
      <w:r w:rsidR="00CB237D">
        <w:rPr>
          <w:rFonts w:hint="eastAsia"/>
          <w:lang w:eastAsia="ja-JP"/>
        </w:rPr>
        <w:t xml:space="preserve"> is configured by UE specific RRC. Fo</w:t>
      </w:r>
      <w:r w:rsidR="00CB237D" w:rsidRPr="00CB237D">
        <w:rPr>
          <w:lang w:eastAsia="ja-JP"/>
        </w:rPr>
        <w:t>r the initializa</w:t>
      </w:r>
      <w:r w:rsidR="006D78BB">
        <w:rPr>
          <w:lang w:eastAsia="ja-JP"/>
        </w:rPr>
        <w:t xml:space="preserve">tion of UE specific </w:t>
      </w:r>
      <w:r w:rsidR="006D78BB">
        <w:rPr>
          <w:rFonts w:hint="eastAsia"/>
          <w:lang w:eastAsia="ja-JP"/>
        </w:rPr>
        <w:t>COR</w:t>
      </w:r>
      <w:r w:rsidR="0027081F">
        <w:rPr>
          <w:rFonts w:hint="eastAsia"/>
          <w:lang w:eastAsia="ja-JP"/>
        </w:rPr>
        <w:t>E</w:t>
      </w:r>
      <w:r w:rsidR="006D78BB">
        <w:rPr>
          <w:rFonts w:hint="eastAsia"/>
          <w:lang w:eastAsia="ja-JP"/>
        </w:rPr>
        <w:t>SET</w:t>
      </w:r>
      <w:r w:rsidR="00CB237D" w:rsidRPr="00CB237D">
        <w:rPr>
          <w:lang w:eastAsia="ja-JP"/>
        </w:rPr>
        <w:t>,</w:t>
      </w:r>
      <w:r w:rsidR="00CB237D">
        <w:rPr>
          <w:rFonts w:hint="eastAsia"/>
          <w:lang w:eastAsia="ja-JP"/>
        </w:rPr>
        <w:t xml:space="preserve"> </w:t>
      </w:r>
      <w:r w:rsidR="00CB237D">
        <w:rPr>
          <w:lang w:eastAsia="ja-JP"/>
        </w:rPr>
        <w:t>group</w:t>
      </w:r>
      <w:r w:rsidR="006D78BB">
        <w:rPr>
          <w:rFonts w:hint="eastAsia"/>
          <w:lang w:eastAsia="ja-JP"/>
        </w:rPr>
        <w:t xml:space="preserve"> common COR</w:t>
      </w:r>
      <w:r w:rsidR="0027081F">
        <w:rPr>
          <w:rFonts w:hint="eastAsia"/>
          <w:lang w:eastAsia="ja-JP"/>
        </w:rPr>
        <w:t>E</w:t>
      </w:r>
      <w:r w:rsidR="006D78BB">
        <w:rPr>
          <w:rFonts w:hint="eastAsia"/>
          <w:lang w:eastAsia="ja-JP"/>
        </w:rPr>
        <w:t>SET</w:t>
      </w:r>
      <w:r w:rsidR="00CB237D">
        <w:rPr>
          <w:rFonts w:hint="eastAsia"/>
          <w:lang w:eastAsia="ja-JP"/>
        </w:rPr>
        <w:t xml:space="preserve"> </w:t>
      </w:r>
      <w:r w:rsidR="006168AC">
        <w:rPr>
          <w:rFonts w:hint="eastAsia"/>
          <w:lang w:eastAsia="ja-JP"/>
        </w:rPr>
        <w:t>is</w:t>
      </w:r>
      <w:r w:rsidR="00CB237D">
        <w:rPr>
          <w:rFonts w:hint="eastAsia"/>
          <w:lang w:eastAsia="ja-JP"/>
        </w:rPr>
        <w:t xml:space="preserve"> </w:t>
      </w:r>
      <w:r w:rsidR="002A602A">
        <w:rPr>
          <w:rFonts w:hint="eastAsia"/>
          <w:lang w:eastAsia="ja-JP"/>
        </w:rPr>
        <w:t>required</w:t>
      </w:r>
      <w:r w:rsidR="006D78BB">
        <w:rPr>
          <w:lang w:eastAsia="ja-JP"/>
        </w:rPr>
        <w:t xml:space="preserve"> as UE specific </w:t>
      </w:r>
      <w:r w:rsidR="006D78BB">
        <w:rPr>
          <w:rFonts w:hint="eastAsia"/>
          <w:lang w:eastAsia="ja-JP"/>
        </w:rPr>
        <w:t>COR</w:t>
      </w:r>
      <w:r w:rsidR="0027081F">
        <w:rPr>
          <w:rFonts w:hint="eastAsia"/>
          <w:lang w:eastAsia="ja-JP"/>
        </w:rPr>
        <w:t>E</w:t>
      </w:r>
      <w:r w:rsidR="006D78BB">
        <w:rPr>
          <w:rFonts w:hint="eastAsia"/>
          <w:lang w:eastAsia="ja-JP"/>
        </w:rPr>
        <w:t>SET</w:t>
      </w:r>
      <w:r w:rsidR="00574B34">
        <w:rPr>
          <w:lang w:eastAsia="ja-JP"/>
        </w:rPr>
        <w:t xml:space="preserve"> would be determined during random access procedure</w:t>
      </w:r>
      <w:r w:rsidR="00CB237D">
        <w:rPr>
          <w:rFonts w:hint="eastAsia"/>
          <w:lang w:eastAsia="ja-JP"/>
        </w:rPr>
        <w:t>.</w:t>
      </w:r>
      <w:r w:rsidR="009339C8">
        <w:rPr>
          <w:rFonts w:hint="eastAsia"/>
          <w:lang w:eastAsia="ja-JP"/>
        </w:rPr>
        <w:t xml:space="preserve"> </w:t>
      </w:r>
    </w:p>
    <w:p w14:paraId="6A877F0E" w14:textId="1E695152" w:rsidR="008F556A" w:rsidRPr="00F51EC6" w:rsidRDefault="00CB237D" w:rsidP="004C66CC">
      <w:pPr>
        <w:ind w:left="284"/>
        <w:rPr>
          <w:lang w:eastAsia="ja-JP"/>
        </w:rPr>
      </w:pPr>
      <w:r>
        <w:rPr>
          <w:rFonts w:hint="eastAsia"/>
          <w:lang w:eastAsia="ja-JP"/>
        </w:rPr>
        <w:lastRenderedPageBreak/>
        <w:t>G</w:t>
      </w:r>
      <w:r w:rsidR="007C3B87">
        <w:rPr>
          <w:rFonts w:hint="eastAsia"/>
          <w:lang w:eastAsia="ja-JP"/>
        </w:rPr>
        <w:t>roup common</w:t>
      </w:r>
      <w:r>
        <w:rPr>
          <w:rFonts w:hint="eastAsia"/>
          <w:lang w:eastAsia="ja-JP"/>
        </w:rPr>
        <w:t xml:space="preserve"> </w:t>
      </w:r>
      <w:r w:rsidR="006D78BB">
        <w:rPr>
          <w:rFonts w:hint="eastAsia"/>
          <w:lang w:eastAsia="ja-JP"/>
        </w:rPr>
        <w:t>COR</w:t>
      </w:r>
      <w:r w:rsidR="0027081F">
        <w:rPr>
          <w:rFonts w:hint="eastAsia"/>
          <w:lang w:eastAsia="ja-JP"/>
        </w:rPr>
        <w:t>E</w:t>
      </w:r>
      <w:r w:rsidR="006D78BB">
        <w:rPr>
          <w:rFonts w:hint="eastAsia"/>
          <w:lang w:eastAsia="ja-JP"/>
        </w:rPr>
        <w:t xml:space="preserve">SET </w:t>
      </w:r>
      <w:r w:rsidR="007C3B87">
        <w:rPr>
          <w:rFonts w:hint="eastAsia"/>
          <w:lang w:eastAsia="ja-JP"/>
        </w:rPr>
        <w:t xml:space="preserve">is configured by </w:t>
      </w:r>
      <w:r w:rsidR="00844F51">
        <w:rPr>
          <w:rFonts w:hint="eastAsia"/>
          <w:lang w:eastAsia="ja-JP"/>
        </w:rPr>
        <w:t>minimum</w:t>
      </w:r>
      <w:r w:rsidR="007C3B87">
        <w:rPr>
          <w:rFonts w:hint="eastAsia"/>
          <w:lang w:eastAsia="ja-JP"/>
        </w:rPr>
        <w:t xml:space="preserve"> SI</w:t>
      </w:r>
      <w:r w:rsidR="002A602A">
        <w:rPr>
          <w:rFonts w:hint="eastAsia"/>
          <w:lang w:eastAsia="ja-JP"/>
        </w:rPr>
        <w:t xml:space="preserve"> together with random access procedure</w:t>
      </w:r>
      <w:r w:rsidR="009339C8">
        <w:rPr>
          <w:rFonts w:hint="eastAsia"/>
          <w:lang w:eastAsia="ja-JP"/>
        </w:rPr>
        <w:t>.</w:t>
      </w:r>
      <w:r w:rsidR="002A602A">
        <w:rPr>
          <w:rFonts w:hint="eastAsia"/>
          <w:lang w:eastAsia="ja-JP"/>
        </w:rPr>
        <w:t xml:space="preserve"> </w:t>
      </w:r>
      <w:r w:rsidR="007C3B87">
        <w:rPr>
          <w:lang w:eastAsia="ja-JP"/>
        </w:rPr>
        <w:t>T</w:t>
      </w:r>
      <w:r w:rsidR="006D78BB">
        <w:rPr>
          <w:rFonts w:hint="eastAsia"/>
          <w:lang w:eastAsia="ja-JP"/>
        </w:rPr>
        <w:t>he group common COR</w:t>
      </w:r>
      <w:r w:rsidR="0027081F">
        <w:rPr>
          <w:rFonts w:hint="eastAsia"/>
          <w:lang w:eastAsia="ja-JP"/>
        </w:rPr>
        <w:t>E</w:t>
      </w:r>
      <w:r w:rsidR="006D78BB">
        <w:rPr>
          <w:rFonts w:hint="eastAsia"/>
          <w:lang w:eastAsia="ja-JP"/>
        </w:rPr>
        <w:t>SET</w:t>
      </w:r>
      <w:r w:rsidR="00ED16F2">
        <w:rPr>
          <w:rFonts w:hint="eastAsia"/>
          <w:lang w:eastAsia="ja-JP"/>
        </w:rPr>
        <w:t xml:space="preserve"> is used</w:t>
      </w:r>
      <w:r w:rsidR="00D42C4E">
        <w:rPr>
          <w:rFonts w:hint="eastAsia"/>
          <w:lang w:eastAsia="ja-JP"/>
        </w:rPr>
        <w:t xml:space="preserve"> </w:t>
      </w:r>
      <w:r w:rsidR="007C3B87">
        <w:rPr>
          <w:rFonts w:hint="eastAsia"/>
          <w:lang w:eastAsia="ja-JP"/>
        </w:rPr>
        <w:t xml:space="preserve">for monitoring </w:t>
      </w:r>
      <w:r w:rsidR="006D78BB">
        <w:rPr>
          <w:lang w:eastAsia="ja-JP"/>
        </w:rPr>
        <w:t>“</w:t>
      </w:r>
      <w:r w:rsidR="00ED16F2">
        <w:rPr>
          <w:rFonts w:hint="eastAsia"/>
          <w:lang w:eastAsia="ja-JP"/>
        </w:rPr>
        <w:t>g</w:t>
      </w:r>
      <w:r w:rsidR="006D78BB" w:rsidRPr="006D78BB">
        <w:rPr>
          <w:lang w:eastAsia="ja-JP"/>
        </w:rPr>
        <w:t>roup co</w:t>
      </w:r>
      <w:r w:rsidR="006D78BB">
        <w:rPr>
          <w:lang w:eastAsia="ja-JP"/>
        </w:rPr>
        <w:t xml:space="preserve">mmon PDCCH at least containing </w:t>
      </w:r>
      <w:r w:rsidR="00ED16F2">
        <w:rPr>
          <w:lang w:eastAsia="ja-JP"/>
        </w:rPr>
        <w:t>slot format related information</w:t>
      </w:r>
      <w:r w:rsidR="00ED16F2">
        <w:rPr>
          <w:rFonts w:hint="eastAsia"/>
          <w:lang w:eastAsia="ja-JP"/>
        </w:rPr>
        <w:t xml:space="preserve"> (</w:t>
      </w:r>
      <w:r w:rsidR="00ED16F2">
        <w:rPr>
          <w:lang w:eastAsia="ja-JP"/>
        </w:rPr>
        <w:t>type</w:t>
      </w:r>
      <w:r w:rsidR="00ED16F2">
        <w:rPr>
          <w:rFonts w:hint="eastAsia"/>
          <w:lang w:eastAsia="ja-JP"/>
        </w:rPr>
        <w:t xml:space="preserve"> 1)</w:t>
      </w:r>
      <w:r w:rsidR="006D78BB">
        <w:rPr>
          <w:lang w:eastAsia="ja-JP"/>
        </w:rPr>
        <w:t>”</w:t>
      </w:r>
      <w:r w:rsidR="00ED16F2">
        <w:rPr>
          <w:rFonts w:hint="eastAsia"/>
          <w:lang w:eastAsia="ja-JP"/>
        </w:rPr>
        <w:t xml:space="preserve"> and g</w:t>
      </w:r>
      <w:r w:rsidR="00ED16F2" w:rsidRPr="00ED16F2">
        <w:rPr>
          <w:lang w:eastAsia="ja-JP"/>
        </w:rPr>
        <w:t>roup common PDCCH for the scheduling of group common PDSCH</w:t>
      </w:r>
      <w:r w:rsidR="00ED16F2" w:rsidRPr="00ED16F2">
        <w:rPr>
          <w:rFonts w:hint="eastAsia"/>
          <w:lang w:eastAsia="ja-JP"/>
        </w:rPr>
        <w:t xml:space="preserve"> </w:t>
      </w:r>
      <w:r w:rsidR="00ED16F2">
        <w:rPr>
          <w:rFonts w:hint="eastAsia"/>
          <w:lang w:eastAsia="ja-JP"/>
        </w:rPr>
        <w:t>(type 2)[</w:t>
      </w:r>
      <w:r w:rsidR="000F446F">
        <w:rPr>
          <w:rFonts w:eastAsiaTheme="minorEastAsia" w:hint="eastAsia"/>
          <w:lang w:eastAsia="ja-JP"/>
        </w:rPr>
        <w:t>1</w:t>
      </w:r>
      <w:r w:rsidR="006D78BB">
        <w:rPr>
          <w:rFonts w:eastAsia="SimSun" w:hint="eastAsia"/>
          <w:lang w:eastAsia="zh-CN"/>
        </w:rPr>
        <w:t>]</w:t>
      </w:r>
      <w:r w:rsidR="009339C8">
        <w:rPr>
          <w:rFonts w:hint="eastAsia"/>
          <w:lang w:eastAsia="ja-JP"/>
        </w:rPr>
        <w:t>.</w:t>
      </w:r>
      <w:r w:rsidR="00C1619B">
        <w:rPr>
          <w:rFonts w:hint="eastAsia"/>
          <w:lang w:eastAsia="ja-JP"/>
        </w:rPr>
        <w:t xml:space="preserve"> </w:t>
      </w:r>
      <w:r w:rsidR="00ED16F2">
        <w:rPr>
          <w:rFonts w:hint="eastAsia"/>
          <w:lang w:eastAsia="ja-JP"/>
        </w:rPr>
        <w:t>The</w:t>
      </w:r>
      <w:r w:rsidR="00146433">
        <w:rPr>
          <w:rFonts w:hint="eastAsia"/>
          <w:lang w:eastAsia="ja-JP"/>
        </w:rPr>
        <w:t xml:space="preserve"> </w:t>
      </w:r>
      <w:r w:rsidR="00844F51">
        <w:rPr>
          <w:rFonts w:hint="eastAsia"/>
          <w:lang w:eastAsia="ja-JP"/>
        </w:rPr>
        <w:t>minimum</w:t>
      </w:r>
      <w:r w:rsidR="00146433">
        <w:rPr>
          <w:rFonts w:hint="eastAsia"/>
          <w:lang w:eastAsia="ja-JP"/>
        </w:rPr>
        <w:t xml:space="preserve"> SI has list of subcells. UEs select one of subcell </w:t>
      </w:r>
      <w:r w:rsidR="00A439A3">
        <w:rPr>
          <w:rFonts w:hint="eastAsia"/>
          <w:lang w:eastAsia="ja-JP"/>
        </w:rPr>
        <w:t xml:space="preserve">based on </w:t>
      </w:r>
      <w:r w:rsidR="00665341">
        <w:rPr>
          <w:rFonts w:hint="eastAsia"/>
          <w:lang w:eastAsia="ja-JP"/>
        </w:rPr>
        <w:t>the</w:t>
      </w:r>
      <w:r w:rsidR="00A439A3">
        <w:rPr>
          <w:rFonts w:hint="eastAsia"/>
          <w:lang w:eastAsia="ja-JP"/>
        </w:rPr>
        <w:t xml:space="preserve"> rules</w:t>
      </w:r>
      <w:r w:rsidR="00665341">
        <w:rPr>
          <w:rFonts w:hint="eastAsia"/>
          <w:lang w:eastAsia="ja-JP"/>
        </w:rPr>
        <w:t xml:space="preserve"> [</w:t>
      </w:r>
      <w:r w:rsidR="000F446F">
        <w:rPr>
          <w:rFonts w:hint="eastAsia"/>
          <w:lang w:eastAsia="ja-JP"/>
        </w:rPr>
        <w:t>2</w:t>
      </w:r>
      <w:r w:rsidR="00665341">
        <w:rPr>
          <w:rFonts w:hint="eastAsia"/>
          <w:lang w:eastAsia="ja-JP"/>
        </w:rPr>
        <w:t>]</w:t>
      </w:r>
      <w:r w:rsidR="00A439A3">
        <w:rPr>
          <w:rFonts w:hint="eastAsia"/>
          <w:lang w:eastAsia="ja-JP"/>
        </w:rPr>
        <w:t xml:space="preserve">. </w:t>
      </w:r>
      <w:r w:rsidR="00146433">
        <w:rPr>
          <w:rFonts w:hint="eastAsia"/>
          <w:lang w:eastAsia="ja-JP"/>
        </w:rPr>
        <w:t xml:space="preserve">UE </w:t>
      </w:r>
      <w:r w:rsidR="00146433">
        <w:rPr>
          <w:lang w:eastAsia="ja-JP"/>
        </w:rPr>
        <w:t>monitor</w:t>
      </w:r>
      <w:r w:rsidR="006D5FD1">
        <w:rPr>
          <w:rFonts w:hint="eastAsia"/>
          <w:lang w:eastAsia="ja-JP"/>
        </w:rPr>
        <w:t>s</w:t>
      </w:r>
      <w:r w:rsidR="00146433">
        <w:rPr>
          <w:rFonts w:hint="eastAsia"/>
          <w:lang w:eastAsia="ja-JP"/>
        </w:rPr>
        <w:t xml:space="preserve"> RACH response in grouped common </w:t>
      </w:r>
      <w:r w:rsidR="00ED16F2">
        <w:rPr>
          <w:rFonts w:hint="eastAsia"/>
          <w:lang w:eastAsia="ja-JP"/>
        </w:rPr>
        <w:t>COR</w:t>
      </w:r>
      <w:r w:rsidR="0027081F">
        <w:rPr>
          <w:rFonts w:hint="eastAsia"/>
          <w:lang w:eastAsia="ja-JP"/>
        </w:rPr>
        <w:t>E</w:t>
      </w:r>
      <w:r w:rsidR="00ED16F2">
        <w:rPr>
          <w:rFonts w:hint="eastAsia"/>
          <w:lang w:eastAsia="ja-JP"/>
        </w:rPr>
        <w:t xml:space="preserve">SET </w:t>
      </w:r>
      <w:r w:rsidR="00146433">
        <w:rPr>
          <w:rFonts w:hint="eastAsia"/>
          <w:lang w:eastAsia="ja-JP"/>
        </w:rPr>
        <w:t xml:space="preserve">of the subcell. </w:t>
      </w:r>
      <w:r w:rsidR="008F556A">
        <w:rPr>
          <w:rFonts w:hint="eastAsia"/>
          <w:lang w:eastAsia="ja-JP"/>
        </w:rPr>
        <w:t xml:space="preserve">The contents of group </w:t>
      </w:r>
      <w:r w:rsidR="008F556A">
        <w:rPr>
          <w:lang w:eastAsia="ja-JP"/>
        </w:rPr>
        <w:t>common</w:t>
      </w:r>
      <w:r w:rsidR="008F556A">
        <w:rPr>
          <w:rFonts w:hint="eastAsia"/>
          <w:lang w:eastAsia="ja-JP"/>
        </w:rPr>
        <w:t xml:space="preserve"> PDCCH (type1) are </w:t>
      </w:r>
      <w:r w:rsidR="008F556A">
        <w:rPr>
          <w:lang w:eastAsia="ja-JP"/>
        </w:rPr>
        <w:t>configured</w:t>
      </w:r>
      <w:r w:rsidR="008F556A">
        <w:rPr>
          <w:rFonts w:hint="eastAsia"/>
          <w:lang w:eastAsia="ja-JP"/>
        </w:rPr>
        <w:t xml:space="preserve"> by </w:t>
      </w:r>
      <w:r w:rsidR="008F556A">
        <w:rPr>
          <w:lang w:eastAsia="ja-JP"/>
        </w:rPr>
        <w:t>minimum</w:t>
      </w:r>
      <w:r w:rsidR="008F556A">
        <w:rPr>
          <w:rFonts w:hint="eastAsia"/>
          <w:lang w:eastAsia="ja-JP"/>
        </w:rPr>
        <w:t xml:space="preserve"> SI [1]. </w:t>
      </w:r>
    </w:p>
    <w:p w14:paraId="1D2220BD" w14:textId="02ED4A3E" w:rsidR="00A1517F" w:rsidRDefault="00564AD7" w:rsidP="004C66CC">
      <w:pPr>
        <w:ind w:left="284"/>
        <w:rPr>
          <w:lang w:val="en-US" w:eastAsia="ja-JP"/>
        </w:rPr>
      </w:pPr>
      <w:r>
        <w:rPr>
          <w:rFonts w:eastAsiaTheme="minorEastAsia" w:cs="Arial" w:hint="eastAsia"/>
          <w:lang w:eastAsia="ja-JP"/>
        </w:rPr>
        <w:t>For c</w:t>
      </w:r>
      <w:r w:rsidR="0027081F">
        <w:rPr>
          <w:rFonts w:eastAsiaTheme="minorEastAsia" w:cs="Arial" w:hint="eastAsia"/>
          <w:lang w:eastAsia="ja-JP"/>
        </w:rPr>
        <w:t xml:space="preserve">ell </w:t>
      </w:r>
      <w:r w:rsidR="0027081F">
        <w:rPr>
          <w:rFonts w:eastAsiaTheme="minorEastAsia" w:cs="Arial"/>
          <w:lang w:eastAsia="ja-JP"/>
        </w:rPr>
        <w:t>specific</w:t>
      </w:r>
      <w:r w:rsidR="0027081F">
        <w:rPr>
          <w:rFonts w:eastAsiaTheme="minorEastAsia" w:cs="Arial" w:hint="eastAsia"/>
          <w:lang w:eastAsia="ja-JP"/>
        </w:rPr>
        <w:t xml:space="preserve"> CORESET</w:t>
      </w:r>
      <w:r>
        <w:rPr>
          <w:rFonts w:eastAsiaTheme="minorEastAsia" w:cs="Arial" w:hint="eastAsia"/>
          <w:lang w:eastAsia="ja-JP"/>
        </w:rPr>
        <w:t xml:space="preserve">, it was agreed that </w:t>
      </w:r>
      <w:r>
        <w:rPr>
          <w:rFonts w:eastAsiaTheme="minorEastAsia" w:cs="Arial"/>
          <w:lang w:eastAsia="ja-JP"/>
        </w:rPr>
        <w:t>“</w:t>
      </w:r>
      <w:r w:rsidRPr="00564AD7">
        <w:rPr>
          <w:rFonts w:eastAsiaTheme="minorEastAsia" w:cs="Arial"/>
          <w:lang w:eastAsia="ja-JP"/>
        </w:rPr>
        <w:t>NR-PBCH provides configuration information for the NR-PDCCH scheduling the NR-PDSCH carrying the remaining minimum system information</w:t>
      </w:r>
      <w:r>
        <w:rPr>
          <w:rFonts w:eastAsiaTheme="minorEastAsia" w:cs="Arial"/>
          <w:lang w:eastAsia="ja-JP"/>
        </w:rPr>
        <w:t>”</w:t>
      </w:r>
      <w:r w:rsidR="00A1517F">
        <w:rPr>
          <w:rFonts w:eastAsiaTheme="minorEastAsia" w:cs="Arial" w:hint="eastAsia"/>
          <w:lang w:eastAsia="ja-JP"/>
        </w:rPr>
        <w:t xml:space="preserve">. However, we </w:t>
      </w:r>
      <w:r w:rsidR="00B660B6">
        <w:rPr>
          <w:rFonts w:eastAsiaTheme="minorEastAsia" w:cs="Arial"/>
          <w:lang w:eastAsia="ja-JP"/>
        </w:rPr>
        <w:t>think</w:t>
      </w:r>
      <w:r w:rsidR="00A1517F">
        <w:rPr>
          <w:rFonts w:eastAsiaTheme="minorEastAsia" w:cs="Arial" w:hint="eastAsia"/>
          <w:lang w:eastAsia="ja-JP"/>
        </w:rPr>
        <w:t xml:space="preserve"> </w:t>
      </w:r>
      <w:r w:rsidR="00A1517F">
        <w:rPr>
          <w:lang w:val="en-US" w:eastAsia="ja-JP"/>
        </w:rPr>
        <w:t xml:space="preserve">always relying on PDCCH scheduling to transmit minimum system information </w:t>
      </w:r>
      <w:r w:rsidR="00B660B6">
        <w:rPr>
          <w:lang w:val="en-US" w:eastAsia="ja-JP"/>
        </w:rPr>
        <w:t xml:space="preserve">is not </w:t>
      </w:r>
      <w:r w:rsidR="00A1517F">
        <w:rPr>
          <w:lang w:val="en-US" w:eastAsia="ja-JP"/>
        </w:rPr>
        <w:t>reasonable for long coverage and pure analogue beam forming</w:t>
      </w:r>
      <w:r w:rsidR="00A1517F">
        <w:rPr>
          <w:rFonts w:hint="eastAsia"/>
          <w:lang w:val="en-US" w:eastAsia="ja-JP"/>
        </w:rPr>
        <w:t xml:space="preserve"> </w:t>
      </w:r>
      <w:r w:rsidR="00B660B6">
        <w:rPr>
          <w:lang w:val="en-US" w:eastAsia="ja-JP"/>
        </w:rPr>
        <w:t xml:space="preserve">case from </w:t>
      </w:r>
      <w:r w:rsidR="00A1517F">
        <w:rPr>
          <w:lang w:val="en-US" w:eastAsia="ja-JP"/>
        </w:rPr>
        <w:t>resource consumption</w:t>
      </w:r>
      <w:r w:rsidR="00B660B6">
        <w:rPr>
          <w:lang w:val="en-US" w:eastAsia="ja-JP"/>
        </w:rPr>
        <w:t xml:space="preserve"> perspective</w:t>
      </w:r>
      <w:r w:rsidR="00A1517F">
        <w:rPr>
          <w:rFonts w:hint="eastAsia"/>
          <w:lang w:val="en-US" w:eastAsia="ja-JP"/>
        </w:rPr>
        <w:t xml:space="preserve"> [2]</w:t>
      </w:r>
      <w:r w:rsidR="00A1517F">
        <w:rPr>
          <w:lang w:val="en-US" w:eastAsia="ja-JP"/>
        </w:rPr>
        <w:t xml:space="preserve">. </w:t>
      </w:r>
    </w:p>
    <w:p w14:paraId="58E3F6B3" w14:textId="6C191C49" w:rsidR="006229E0" w:rsidRPr="00DE0306" w:rsidRDefault="006229E0" w:rsidP="00976B01">
      <w:pPr>
        <w:rPr>
          <w:rFonts w:eastAsiaTheme="minorEastAsia" w:cs="Arial"/>
          <w:lang w:eastAsia="ja-JP"/>
        </w:rPr>
      </w:pPr>
    </w:p>
    <w:p w14:paraId="3324CA6C" w14:textId="2764718C" w:rsidR="008C3A01" w:rsidRDefault="003D0AA0" w:rsidP="00976B01">
      <w:pPr>
        <w:rPr>
          <w:lang w:eastAsia="ja-JP"/>
        </w:rPr>
      </w:pPr>
      <w:r w:rsidRPr="00EE6C7A">
        <w:rPr>
          <w:rFonts w:hint="eastAsia"/>
          <w:b/>
          <w:lang w:eastAsia="ja-JP"/>
        </w:rPr>
        <w:t xml:space="preserve">Proposal </w:t>
      </w:r>
      <w:r w:rsidR="00422E11">
        <w:rPr>
          <w:rFonts w:hint="eastAsia"/>
          <w:b/>
          <w:lang w:eastAsia="ja-JP"/>
        </w:rPr>
        <w:t>1</w:t>
      </w:r>
      <w:r>
        <w:rPr>
          <w:rFonts w:hint="eastAsia"/>
          <w:b/>
          <w:lang w:eastAsia="ja-JP"/>
        </w:rPr>
        <w:t>:</w:t>
      </w:r>
      <w:r w:rsidR="006D3359">
        <w:rPr>
          <w:rFonts w:hint="eastAsia"/>
          <w:b/>
          <w:lang w:eastAsia="ja-JP"/>
        </w:rPr>
        <w:t xml:space="preserve"> </w:t>
      </w:r>
      <w:r w:rsidR="00574B34">
        <w:rPr>
          <w:lang w:eastAsia="ja-JP"/>
        </w:rPr>
        <w:t>Initializa</w:t>
      </w:r>
      <w:r w:rsidR="00631140">
        <w:rPr>
          <w:lang w:eastAsia="ja-JP"/>
        </w:rPr>
        <w:t xml:space="preserve">tion of UE specific </w:t>
      </w:r>
      <w:r w:rsidR="00631140">
        <w:rPr>
          <w:rFonts w:hint="eastAsia"/>
          <w:lang w:eastAsia="ja-JP"/>
        </w:rPr>
        <w:t>COR</w:t>
      </w:r>
      <w:r w:rsidR="0027081F">
        <w:rPr>
          <w:rFonts w:hint="eastAsia"/>
          <w:lang w:eastAsia="ja-JP"/>
        </w:rPr>
        <w:t>E</w:t>
      </w:r>
      <w:r w:rsidR="00631140">
        <w:rPr>
          <w:rFonts w:hint="eastAsia"/>
          <w:lang w:eastAsia="ja-JP"/>
        </w:rPr>
        <w:t>SET</w:t>
      </w:r>
      <w:r w:rsidR="00574B34">
        <w:rPr>
          <w:lang w:eastAsia="ja-JP"/>
        </w:rPr>
        <w:t xml:space="preserve"> is realized by the random access procedure.</w:t>
      </w:r>
    </w:p>
    <w:p w14:paraId="257669A7" w14:textId="496177FA" w:rsidR="006D3359" w:rsidRDefault="006D3359" w:rsidP="006D3359">
      <w:pPr>
        <w:rPr>
          <w:lang w:eastAsia="ja-JP"/>
        </w:rPr>
      </w:pPr>
      <w:r w:rsidRPr="00EE6C7A">
        <w:rPr>
          <w:rFonts w:hint="eastAsia"/>
          <w:b/>
          <w:lang w:eastAsia="ja-JP"/>
        </w:rPr>
        <w:t xml:space="preserve">Proposal </w:t>
      </w:r>
      <w:r w:rsidR="00422E11">
        <w:rPr>
          <w:rFonts w:hint="eastAsia"/>
          <w:b/>
          <w:lang w:eastAsia="ja-JP"/>
        </w:rPr>
        <w:t>2</w:t>
      </w:r>
      <w:r>
        <w:rPr>
          <w:rFonts w:hint="eastAsia"/>
          <w:b/>
          <w:lang w:eastAsia="ja-JP"/>
        </w:rPr>
        <w:t>:</w:t>
      </w:r>
      <w:r w:rsidRPr="006D3359">
        <w:rPr>
          <w:rFonts w:hint="eastAsia"/>
          <w:lang w:eastAsia="ja-JP"/>
        </w:rPr>
        <w:t xml:space="preserve"> </w:t>
      </w:r>
      <w:r w:rsidR="00B9744C">
        <w:rPr>
          <w:lang w:eastAsia="ja-JP"/>
        </w:rPr>
        <w:t>There is group common COR</w:t>
      </w:r>
      <w:r w:rsidR="0027081F">
        <w:rPr>
          <w:rFonts w:hint="eastAsia"/>
          <w:lang w:eastAsia="ja-JP"/>
        </w:rPr>
        <w:t>E</w:t>
      </w:r>
      <w:r w:rsidR="00B9744C">
        <w:rPr>
          <w:lang w:eastAsia="ja-JP"/>
        </w:rPr>
        <w:t xml:space="preserve">SET, which contains group common PDCCH. </w:t>
      </w:r>
      <w:r w:rsidR="00631140">
        <w:rPr>
          <w:rFonts w:hint="eastAsia"/>
          <w:lang w:eastAsia="ja-JP"/>
        </w:rPr>
        <w:t>Group common COR</w:t>
      </w:r>
      <w:r w:rsidR="0027081F">
        <w:rPr>
          <w:rFonts w:hint="eastAsia"/>
          <w:lang w:eastAsia="ja-JP"/>
        </w:rPr>
        <w:t>E</w:t>
      </w:r>
      <w:r w:rsidR="00631140">
        <w:rPr>
          <w:rFonts w:hint="eastAsia"/>
          <w:lang w:eastAsia="ja-JP"/>
        </w:rPr>
        <w:t>SET</w:t>
      </w:r>
      <w:r>
        <w:rPr>
          <w:rFonts w:hint="eastAsia"/>
          <w:lang w:eastAsia="ja-JP"/>
        </w:rPr>
        <w:t xml:space="preserve"> is configured by </w:t>
      </w:r>
      <w:r w:rsidR="00844F51">
        <w:rPr>
          <w:rFonts w:hint="eastAsia"/>
          <w:lang w:eastAsia="ja-JP"/>
        </w:rPr>
        <w:t>minimum</w:t>
      </w:r>
      <w:r>
        <w:rPr>
          <w:rFonts w:hint="eastAsia"/>
          <w:lang w:eastAsia="ja-JP"/>
        </w:rPr>
        <w:t xml:space="preserve"> SI.</w:t>
      </w:r>
      <w:r w:rsidR="009B32B7">
        <w:rPr>
          <w:rFonts w:hint="eastAsia"/>
          <w:lang w:eastAsia="ja-JP"/>
        </w:rPr>
        <w:t xml:space="preserve"> </w:t>
      </w:r>
    </w:p>
    <w:p w14:paraId="6A2555F0" w14:textId="77777777" w:rsidR="0045395F" w:rsidRDefault="0045395F" w:rsidP="006D3359">
      <w:pPr>
        <w:rPr>
          <w:lang w:eastAsia="ja-JP"/>
        </w:rPr>
      </w:pPr>
    </w:p>
    <w:p w14:paraId="74FE2F58" w14:textId="77777777" w:rsidR="0045395F" w:rsidRPr="004C66CC" w:rsidRDefault="00074AD2" w:rsidP="004C66CC">
      <w:pPr>
        <w:rPr>
          <w:u w:val="single"/>
          <w:lang w:eastAsia="ja-JP"/>
        </w:rPr>
      </w:pPr>
      <w:r w:rsidRPr="004C66CC">
        <w:rPr>
          <w:u w:val="single"/>
          <w:lang w:eastAsia="ja-JP"/>
        </w:rPr>
        <w:t>Allocation of symbols for a CORESET</w:t>
      </w:r>
    </w:p>
    <w:p w14:paraId="62AF438D" w14:textId="4F0DF7E8" w:rsidR="00074AD2" w:rsidRDefault="00F112BA" w:rsidP="004C66CC">
      <w:pPr>
        <w:ind w:left="284"/>
        <w:rPr>
          <w:lang w:eastAsia="ja-JP"/>
        </w:rPr>
      </w:pPr>
      <w:r>
        <w:rPr>
          <w:rFonts w:hint="eastAsia"/>
          <w:lang w:eastAsia="ja-JP"/>
        </w:rPr>
        <w:t>O</w:t>
      </w:r>
      <w:r w:rsidRPr="00F112BA">
        <w:rPr>
          <w:lang w:eastAsia="ja-JP"/>
        </w:rPr>
        <w:t>n the NR carrier with less than or equal to X PRBs</w:t>
      </w:r>
      <w:r w:rsidR="00052431">
        <w:rPr>
          <w:rFonts w:hint="eastAsia"/>
          <w:lang w:eastAsia="ja-JP"/>
        </w:rPr>
        <w:t xml:space="preserve"> (maximum CORESET length=3)</w:t>
      </w:r>
      <w:r>
        <w:rPr>
          <w:rFonts w:hint="eastAsia"/>
          <w:lang w:eastAsia="ja-JP"/>
        </w:rPr>
        <w:t xml:space="preserve">, PDSCH DMRS </w:t>
      </w:r>
      <w:r w:rsidR="00052431">
        <w:rPr>
          <w:rFonts w:hint="eastAsia"/>
          <w:lang w:eastAsia="ja-JP"/>
        </w:rPr>
        <w:t>is fixed on 4</w:t>
      </w:r>
      <w:r w:rsidR="00052431" w:rsidRPr="004C66CC">
        <w:rPr>
          <w:vertAlign w:val="superscript"/>
          <w:lang w:eastAsia="ja-JP"/>
        </w:rPr>
        <w:t>th</w:t>
      </w:r>
      <w:r w:rsidR="00052431">
        <w:rPr>
          <w:rFonts w:hint="eastAsia"/>
          <w:lang w:eastAsia="ja-JP"/>
        </w:rPr>
        <w:t xml:space="preserve"> symbol and </w:t>
      </w:r>
      <w:r w:rsidR="00052431">
        <w:rPr>
          <w:lang w:eastAsia="ja-JP"/>
        </w:rPr>
        <w:t>on the</w:t>
      </w:r>
      <w:r w:rsidR="00052431">
        <w:rPr>
          <w:rFonts w:hint="eastAsia"/>
          <w:lang w:eastAsia="ja-JP"/>
        </w:rPr>
        <w:t xml:space="preserve"> NR carrier with more than X PRBs (maximum CORESET length=2), PDSCH DMRS is fixed on 3</w:t>
      </w:r>
      <w:r w:rsidR="00052431" w:rsidRPr="004C66CC">
        <w:rPr>
          <w:vertAlign w:val="superscript"/>
          <w:lang w:eastAsia="ja-JP"/>
        </w:rPr>
        <w:t>rd</w:t>
      </w:r>
      <w:r w:rsidR="00052431">
        <w:rPr>
          <w:rFonts w:hint="eastAsia"/>
          <w:lang w:eastAsia="ja-JP"/>
        </w:rPr>
        <w:t xml:space="preserve"> symbol. </w:t>
      </w:r>
      <w:r>
        <w:rPr>
          <w:rFonts w:hint="eastAsia"/>
          <w:lang w:eastAsia="ja-JP"/>
        </w:rPr>
        <w:t>However, in case of 7 symbol slot</w:t>
      </w:r>
      <w:r w:rsidR="00052431">
        <w:rPr>
          <w:rFonts w:hint="eastAsia"/>
          <w:lang w:eastAsia="ja-JP"/>
        </w:rPr>
        <w:t xml:space="preserve">, </w:t>
      </w:r>
      <w:r>
        <w:rPr>
          <w:rFonts w:hint="eastAsia"/>
          <w:lang w:eastAsia="ja-JP"/>
        </w:rPr>
        <w:t>4</w:t>
      </w:r>
      <w:r w:rsidRPr="004C66CC">
        <w:rPr>
          <w:vertAlign w:val="superscript"/>
          <w:lang w:eastAsia="ja-JP"/>
        </w:rPr>
        <w:t>th</w:t>
      </w:r>
      <w:r>
        <w:rPr>
          <w:rFonts w:hint="eastAsia"/>
          <w:lang w:eastAsia="ja-JP"/>
        </w:rPr>
        <w:t xml:space="preserve"> symbol</w:t>
      </w:r>
      <w:r w:rsidR="00D05335">
        <w:rPr>
          <w:rFonts w:hint="eastAsia"/>
          <w:lang w:eastAsia="ja-JP"/>
        </w:rPr>
        <w:t xml:space="preserve"> PDSCH DMRS limits the slot </w:t>
      </w:r>
      <w:r w:rsidR="00D05335">
        <w:rPr>
          <w:lang w:eastAsia="ja-JP"/>
        </w:rPr>
        <w:t>structure</w:t>
      </w:r>
      <w:r w:rsidR="00A02919">
        <w:rPr>
          <w:rFonts w:hint="eastAsia"/>
          <w:lang w:eastAsia="ja-JP"/>
        </w:rPr>
        <w:t xml:space="preserve"> of</w:t>
      </w:r>
      <w:r w:rsidR="00D05335">
        <w:rPr>
          <w:rFonts w:hint="eastAsia"/>
          <w:lang w:eastAsia="ja-JP"/>
        </w:rPr>
        <w:t xml:space="preserve"> self-</w:t>
      </w:r>
      <w:r w:rsidR="00D05335">
        <w:rPr>
          <w:lang w:eastAsia="ja-JP"/>
        </w:rPr>
        <w:t>contained</w:t>
      </w:r>
      <w:r w:rsidR="00D05335">
        <w:rPr>
          <w:rFonts w:hint="eastAsia"/>
          <w:lang w:eastAsia="ja-JP"/>
        </w:rPr>
        <w:t xml:space="preserve"> slot</w:t>
      </w:r>
      <w:r w:rsidR="00A02919">
        <w:rPr>
          <w:rFonts w:hint="eastAsia"/>
          <w:lang w:eastAsia="ja-JP"/>
        </w:rPr>
        <w:t>.</w:t>
      </w:r>
      <w:r w:rsidR="00D05335">
        <w:rPr>
          <w:rFonts w:hint="eastAsia"/>
          <w:lang w:eastAsia="ja-JP"/>
        </w:rPr>
        <w:t xml:space="preserve"> </w:t>
      </w:r>
      <w:r w:rsidR="00FD4CD6">
        <w:rPr>
          <w:lang w:eastAsia="ja-JP"/>
        </w:rPr>
        <w:t>W</w:t>
      </w:r>
      <w:r w:rsidR="00FD4CD6">
        <w:rPr>
          <w:rFonts w:hint="eastAsia"/>
          <w:lang w:eastAsia="ja-JP"/>
        </w:rPr>
        <w:t xml:space="preserve">hen DMRS and PDSCH </w:t>
      </w:r>
      <w:r w:rsidR="00402E4F">
        <w:rPr>
          <w:rFonts w:hint="eastAsia"/>
          <w:lang w:eastAsia="ja-JP"/>
        </w:rPr>
        <w:t>are</w:t>
      </w:r>
      <w:r w:rsidR="00FD4CD6">
        <w:rPr>
          <w:rFonts w:hint="eastAsia"/>
          <w:lang w:eastAsia="ja-JP"/>
        </w:rPr>
        <w:t xml:space="preserve"> not located on same symbol, </w:t>
      </w:r>
      <w:r w:rsidR="00D05335">
        <w:rPr>
          <w:rFonts w:hint="eastAsia"/>
          <w:lang w:eastAsia="ja-JP"/>
        </w:rPr>
        <w:t>PDSCH is located on 5</w:t>
      </w:r>
      <w:r w:rsidR="00D05335" w:rsidRPr="004C66CC">
        <w:rPr>
          <w:vertAlign w:val="superscript"/>
          <w:lang w:eastAsia="ja-JP"/>
        </w:rPr>
        <w:t>th</w:t>
      </w:r>
      <w:r w:rsidR="00D05335">
        <w:rPr>
          <w:rFonts w:hint="eastAsia"/>
          <w:lang w:eastAsia="ja-JP"/>
        </w:rPr>
        <w:t xml:space="preserve"> </w:t>
      </w:r>
      <w:r w:rsidR="00A02919">
        <w:rPr>
          <w:rFonts w:hint="eastAsia"/>
          <w:lang w:eastAsia="ja-JP"/>
        </w:rPr>
        <w:t>symbol</w:t>
      </w:r>
      <w:r w:rsidR="00D05335">
        <w:rPr>
          <w:rFonts w:hint="eastAsia"/>
          <w:lang w:eastAsia="ja-JP"/>
        </w:rPr>
        <w:t>, gap is located on 6</w:t>
      </w:r>
      <w:r w:rsidR="00D05335" w:rsidRPr="004C66CC">
        <w:rPr>
          <w:vertAlign w:val="superscript"/>
          <w:lang w:eastAsia="ja-JP"/>
        </w:rPr>
        <w:t>th</w:t>
      </w:r>
      <w:r w:rsidR="00D05335">
        <w:rPr>
          <w:rFonts w:hint="eastAsia"/>
          <w:lang w:eastAsia="ja-JP"/>
        </w:rPr>
        <w:t xml:space="preserve"> </w:t>
      </w:r>
      <w:r w:rsidR="00A02919">
        <w:rPr>
          <w:rFonts w:hint="eastAsia"/>
          <w:lang w:eastAsia="ja-JP"/>
        </w:rPr>
        <w:t>symbol and</w:t>
      </w:r>
      <w:r w:rsidR="00D05335">
        <w:rPr>
          <w:rFonts w:hint="eastAsia"/>
          <w:lang w:eastAsia="ja-JP"/>
        </w:rPr>
        <w:t xml:space="preserve"> UL control is located on 7</w:t>
      </w:r>
      <w:r w:rsidR="00D05335" w:rsidRPr="004C66CC">
        <w:rPr>
          <w:vertAlign w:val="superscript"/>
          <w:lang w:eastAsia="ja-JP"/>
        </w:rPr>
        <w:t>th</w:t>
      </w:r>
      <w:r w:rsidR="00D05335">
        <w:rPr>
          <w:rFonts w:hint="eastAsia"/>
          <w:lang w:eastAsia="ja-JP"/>
        </w:rPr>
        <w:t xml:space="preserve"> </w:t>
      </w:r>
      <w:r w:rsidR="00A02919">
        <w:rPr>
          <w:rFonts w:hint="eastAsia"/>
          <w:lang w:eastAsia="ja-JP"/>
        </w:rPr>
        <w:t>symbol</w:t>
      </w:r>
      <w:r w:rsidR="00D05335">
        <w:rPr>
          <w:rFonts w:hint="eastAsia"/>
          <w:lang w:eastAsia="ja-JP"/>
        </w:rPr>
        <w:t>.</w:t>
      </w:r>
      <w:r w:rsidR="00FD4CD6">
        <w:rPr>
          <w:rFonts w:hint="eastAsia"/>
          <w:lang w:eastAsia="ja-JP"/>
        </w:rPr>
        <w:t xml:space="preserve"> F</w:t>
      </w:r>
      <w:r w:rsidR="00A02919">
        <w:rPr>
          <w:rFonts w:hint="eastAsia"/>
          <w:lang w:eastAsia="ja-JP"/>
        </w:rPr>
        <w:t xml:space="preserve">or 7 symbols slot, PDSCH DMRS should be located on </w:t>
      </w:r>
      <w:r w:rsidR="00A02919">
        <w:rPr>
          <w:lang w:eastAsia="ja-JP"/>
        </w:rPr>
        <w:t>earlier</w:t>
      </w:r>
      <w:r w:rsidR="00A02919">
        <w:rPr>
          <w:rFonts w:hint="eastAsia"/>
          <w:lang w:eastAsia="ja-JP"/>
        </w:rPr>
        <w:t xml:space="preserve"> symbol for </w:t>
      </w:r>
      <w:r w:rsidR="00A02919">
        <w:rPr>
          <w:lang w:eastAsia="ja-JP"/>
        </w:rPr>
        <w:t>flexibility</w:t>
      </w:r>
      <w:r w:rsidR="00A02919">
        <w:rPr>
          <w:rFonts w:hint="eastAsia"/>
          <w:lang w:eastAsia="ja-JP"/>
        </w:rPr>
        <w:t xml:space="preserve"> of slot </w:t>
      </w:r>
      <w:r w:rsidR="00A02919">
        <w:rPr>
          <w:lang w:eastAsia="ja-JP"/>
        </w:rPr>
        <w:t>structure</w:t>
      </w:r>
      <w:r w:rsidR="00A02919">
        <w:rPr>
          <w:rFonts w:hint="eastAsia"/>
          <w:lang w:eastAsia="ja-JP"/>
        </w:rPr>
        <w:t>. For 7 symbols</w:t>
      </w:r>
      <w:r w:rsidR="00D05335">
        <w:rPr>
          <w:rFonts w:hint="eastAsia"/>
          <w:lang w:eastAsia="ja-JP"/>
        </w:rPr>
        <w:t xml:space="preserve"> </w:t>
      </w:r>
      <w:r w:rsidR="00A02919">
        <w:rPr>
          <w:rFonts w:hint="eastAsia"/>
          <w:lang w:eastAsia="ja-JP"/>
        </w:rPr>
        <w:t xml:space="preserve">slot, maximum CORESET length </w:t>
      </w:r>
      <w:r w:rsidR="0027667A">
        <w:rPr>
          <w:lang w:eastAsia="ja-JP"/>
        </w:rPr>
        <w:t xml:space="preserve">should be limited to </w:t>
      </w:r>
      <w:r w:rsidR="00A02919">
        <w:rPr>
          <w:rFonts w:hint="eastAsia"/>
          <w:lang w:eastAsia="ja-JP"/>
        </w:rPr>
        <w:t xml:space="preserve">2 symbols. In 7 symbol slot, the number of allocated UEs in a slot </w:t>
      </w:r>
      <w:r w:rsidR="00A02919">
        <w:rPr>
          <w:lang w:eastAsia="ja-JP"/>
        </w:rPr>
        <w:t>would</w:t>
      </w:r>
      <w:r w:rsidR="00A02919">
        <w:rPr>
          <w:rFonts w:hint="eastAsia"/>
          <w:lang w:eastAsia="ja-JP"/>
        </w:rPr>
        <w:t xml:space="preserve"> be lower than it in 14 symbol slot</w:t>
      </w:r>
      <w:r w:rsidR="00B21CC4">
        <w:rPr>
          <w:rFonts w:hint="eastAsia"/>
          <w:lang w:eastAsia="ja-JP"/>
        </w:rPr>
        <w:t xml:space="preserve"> since TDM type multiplexing </w:t>
      </w:r>
      <w:r w:rsidR="0027667A">
        <w:rPr>
          <w:lang w:eastAsia="ja-JP"/>
        </w:rPr>
        <w:t>is possible</w:t>
      </w:r>
      <w:r w:rsidR="004B034A">
        <w:rPr>
          <w:rFonts w:hint="eastAsia"/>
          <w:lang w:eastAsia="ja-JP"/>
        </w:rPr>
        <w:t xml:space="preserve">. </w:t>
      </w:r>
      <w:r w:rsidR="00B21CC4">
        <w:rPr>
          <w:rFonts w:hint="eastAsia"/>
          <w:lang w:eastAsia="ja-JP"/>
        </w:rPr>
        <w:t xml:space="preserve">The </w:t>
      </w:r>
      <w:r w:rsidR="004B034A">
        <w:rPr>
          <w:rFonts w:hint="eastAsia"/>
          <w:lang w:eastAsia="ja-JP"/>
        </w:rPr>
        <w:t xml:space="preserve">blocking </w:t>
      </w:r>
      <w:r w:rsidR="004B034A">
        <w:rPr>
          <w:lang w:eastAsia="ja-JP"/>
        </w:rPr>
        <w:t>probability</w:t>
      </w:r>
      <w:r w:rsidR="004B034A">
        <w:rPr>
          <w:rFonts w:hint="eastAsia"/>
          <w:lang w:eastAsia="ja-JP"/>
        </w:rPr>
        <w:t xml:space="preserve"> of NR-PDCCH would be low</w:t>
      </w:r>
      <w:r w:rsidR="000A45D4">
        <w:rPr>
          <w:lang w:eastAsia="ja-JP"/>
        </w:rPr>
        <w:t xml:space="preserve"> as the number of scheduled UE in a slot is low</w:t>
      </w:r>
      <w:r w:rsidR="004B034A">
        <w:rPr>
          <w:rFonts w:hint="eastAsia"/>
          <w:lang w:eastAsia="ja-JP"/>
        </w:rPr>
        <w:t xml:space="preserve">. </w:t>
      </w:r>
      <w:r w:rsidR="00B21CC4">
        <w:rPr>
          <w:rFonts w:hint="eastAsia"/>
          <w:lang w:eastAsia="ja-JP"/>
        </w:rPr>
        <w:t xml:space="preserve">For coverage </w:t>
      </w:r>
      <w:r w:rsidR="00B21CC4">
        <w:rPr>
          <w:lang w:eastAsia="ja-JP"/>
        </w:rPr>
        <w:t>enhancement</w:t>
      </w:r>
      <w:r w:rsidR="00B21CC4">
        <w:rPr>
          <w:rFonts w:hint="eastAsia"/>
          <w:lang w:eastAsia="ja-JP"/>
        </w:rPr>
        <w:t xml:space="preserve"> UE, 14 symbols slot with FDM type multiplexing is suitable. </w:t>
      </w:r>
      <w:r w:rsidR="00B21CC4">
        <w:rPr>
          <w:lang w:eastAsia="ja-JP"/>
        </w:rPr>
        <w:t>Therefore</w:t>
      </w:r>
      <w:r w:rsidR="00B21CC4">
        <w:rPr>
          <w:rFonts w:hint="eastAsia"/>
          <w:lang w:eastAsia="ja-JP"/>
        </w:rPr>
        <w:t xml:space="preserve">, for 7 symbols slot, maximum CORESET length </w:t>
      </w:r>
      <w:r w:rsidR="000A45D4">
        <w:rPr>
          <w:lang w:eastAsia="ja-JP"/>
        </w:rPr>
        <w:t>should</w:t>
      </w:r>
      <w:r w:rsidR="00B21CC4">
        <w:rPr>
          <w:rFonts w:hint="eastAsia"/>
          <w:lang w:eastAsia="ja-JP"/>
        </w:rPr>
        <w:t xml:space="preserve"> be 2 symbols and PDSCH DMRS location could be fixed on 3</w:t>
      </w:r>
      <w:r w:rsidR="00B21CC4" w:rsidRPr="004C66CC">
        <w:rPr>
          <w:vertAlign w:val="superscript"/>
          <w:lang w:eastAsia="ja-JP"/>
        </w:rPr>
        <w:t>rd</w:t>
      </w:r>
      <w:r w:rsidR="00B21CC4">
        <w:rPr>
          <w:rFonts w:hint="eastAsia"/>
          <w:lang w:eastAsia="ja-JP"/>
        </w:rPr>
        <w:t xml:space="preserve"> symbol.</w:t>
      </w:r>
      <w:r w:rsidR="0089229F">
        <w:rPr>
          <w:lang w:eastAsia="ja-JP"/>
        </w:rPr>
        <w:t xml:space="preserve"> Another possibility could be not to support 7 symbol slot structure</w:t>
      </w:r>
      <w:r w:rsidR="00B27145">
        <w:rPr>
          <w:lang w:eastAsia="ja-JP"/>
        </w:rPr>
        <w:t xml:space="preserve"> in NR.</w:t>
      </w:r>
    </w:p>
    <w:p w14:paraId="3CB422E9" w14:textId="77777777" w:rsidR="00074AD2" w:rsidRDefault="00074AD2" w:rsidP="00632BBF">
      <w:pPr>
        <w:rPr>
          <w:lang w:eastAsia="ja-JP"/>
        </w:rPr>
      </w:pPr>
    </w:p>
    <w:p w14:paraId="18019E8C" w14:textId="202627D2" w:rsidR="006721DF" w:rsidRDefault="006721DF" w:rsidP="006721DF">
      <w:pPr>
        <w:rPr>
          <w:lang w:eastAsia="ja-JP"/>
        </w:rPr>
      </w:pPr>
      <w:r w:rsidRPr="00EE6C7A">
        <w:rPr>
          <w:rFonts w:hint="eastAsia"/>
          <w:b/>
          <w:lang w:eastAsia="ja-JP"/>
        </w:rPr>
        <w:t xml:space="preserve">Proposal </w:t>
      </w:r>
      <w:r>
        <w:rPr>
          <w:rFonts w:hint="eastAsia"/>
          <w:b/>
          <w:lang w:eastAsia="ja-JP"/>
        </w:rPr>
        <w:t>3:</w:t>
      </w:r>
      <w:r w:rsidR="00B21CC4">
        <w:rPr>
          <w:rFonts w:hint="eastAsia"/>
          <w:b/>
          <w:lang w:eastAsia="ja-JP"/>
        </w:rPr>
        <w:t xml:space="preserve">  </w:t>
      </w:r>
      <w:r w:rsidR="00B21CC4" w:rsidRPr="004C66CC">
        <w:rPr>
          <w:lang w:eastAsia="ja-JP"/>
        </w:rPr>
        <w:t>For 14 symbols slot</w:t>
      </w:r>
    </w:p>
    <w:p w14:paraId="50480A6F" w14:textId="77777777" w:rsidR="00B21CC4" w:rsidRPr="002B1B65" w:rsidRDefault="00B21CC4" w:rsidP="00B21CC4">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3 OFDM symbol as time duration for a CORESET </w:t>
      </w:r>
      <w:r>
        <w:rPr>
          <w:rFonts w:hint="eastAsia"/>
          <w:lang w:val="en-US" w:eastAsia="ja-JP"/>
        </w:rPr>
        <w:t>on the NR carrier with less than or equal to X PRBs</w:t>
      </w:r>
    </w:p>
    <w:p w14:paraId="76C51B17" w14:textId="77777777" w:rsidR="00B21CC4" w:rsidRPr="002B1B65" w:rsidRDefault="00B21CC4" w:rsidP="00B21CC4">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2 OFDM symbol as time duration for a CORESET </w:t>
      </w:r>
      <w:r>
        <w:rPr>
          <w:rFonts w:hint="eastAsia"/>
          <w:lang w:val="en-US" w:eastAsia="ja-JP"/>
        </w:rPr>
        <w:t>on the NR carrier with wider than X PRBs</w:t>
      </w:r>
    </w:p>
    <w:p w14:paraId="1AE17AFD" w14:textId="77777777" w:rsidR="006721DF" w:rsidRPr="004C66CC" w:rsidRDefault="006721DF" w:rsidP="00632BBF">
      <w:pPr>
        <w:rPr>
          <w:lang w:val="en-US" w:eastAsia="ja-JP"/>
        </w:rPr>
      </w:pPr>
    </w:p>
    <w:p w14:paraId="2A86CC82" w14:textId="3D0FC705" w:rsidR="00B21CC4" w:rsidRDefault="00B21CC4" w:rsidP="00B21CC4">
      <w:pPr>
        <w:rPr>
          <w:lang w:eastAsia="ja-JP"/>
        </w:rPr>
      </w:pPr>
      <w:r w:rsidRPr="00EE6C7A">
        <w:rPr>
          <w:rFonts w:hint="eastAsia"/>
          <w:b/>
          <w:lang w:eastAsia="ja-JP"/>
        </w:rPr>
        <w:t xml:space="preserve">Proposal </w:t>
      </w:r>
      <w:r>
        <w:rPr>
          <w:rFonts w:hint="eastAsia"/>
          <w:b/>
          <w:lang w:eastAsia="ja-JP"/>
        </w:rPr>
        <w:t xml:space="preserve">4:  </w:t>
      </w:r>
      <w:r w:rsidRPr="00D34FF5">
        <w:rPr>
          <w:rFonts w:hint="eastAsia"/>
          <w:lang w:eastAsia="ja-JP"/>
        </w:rPr>
        <w:t>F</w:t>
      </w:r>
      <w:r w:rsidRPr="00D34FF5">
        <w:rPr>
          <w:lang w:eastAsia="ja-JP"/>
        </w:rPr>
        <w:t>o</w:t>
      </w:r>
      <w:r w:rsidRPr="00D34FF5">
        <w:rPr>
          <w:rFonts w:hint="eastAsia"/>
          <w:lang w:eastAsia="ja-JP"/>
        </w:rPr>
        <w:t xml:space="preserve">r </w:t>
      </w:r>
      <w:r>
        <w:rPr>
          <w:rFonts w:hint="eastAsia"/>
          <w:lang w:eastAsia="ja-JP"/>
        </w:rPr>
        <w:t>7</w:t>
      </w:r>
      <w:r w:rsidRPr="00D34FF5">
        <w:rPr>
          <w:rFonts w:hint="eastAsia"/>
          <w:lang w:eastAsia="ja-JP"/>
        </w:rPr>
        <w:t xml:space="preserve"> symbols slot</w:t>
      </w:r>
    </w:p>
    <w:p w14:paraId="2994949C" w14:textId="5FBDB775" w:rsidR="00B21CC4" w:rsidRPr="005F6413" w:rsidRDefault="00B21CC4" w:rsidP="004C66CC">
      <w:pPr>
        <w:numPr>
          <w:ilvl w:val="1"/>
          <w:numId w:val="48"/>
        </w:numPr>
        <w:spacing w:after="0"/>
        <w:rPr>
          <w:lang w:val="en-US" w:eastAsia="ja-JP"/>
        </w:rPr>
      </w:pPr>
      <w:r w:rsidRPr="005F6413">
        <w:rPr>
          <w:rFonts w:hint="eastAsia"/>
          <w:lang w:val="en-US" w:eastAsia="ja-JP"/>
        </w:rPr>
        <w:t>Support 1-2 OFDM symbol as time duration for a CORESET</w:t>
      </w:r>
    </w:p>
    <w:p w14:paraId="5737FA79" w14:textId="77777777" w:rsidR="006721DF" w:rsidRPr="004C66CC" w:rsidRDefault="006721DF" w:rsidP="00632BBF">
      <w:pPr>
        <w:rPr>
          <w:lang w:val="en-US" w:eastAsia="ja-JP"/>
        </w:rPr>
      </w:pPr>
    </w:p>
    <w:p w14:paraId="03FE1400" w14:textId="77777777" w:rsidR="00B21CC4" w:rsidRPr="00074AD2" w:rsidRDefault="00B21CC4" w:rsidP="00632BBF">
      <w:pPr>
        <w:rPr>
          <w:lang w:eastAsia="ja-JP"/>
        </w:rPr>
      </w:pPr>
    </w:p>
    <w:p w14:paraId="5AA0D600" w14:textId="77777777" w:rsidR="00632BBF" w:rsidRPr="00161268" w:rsidRDefault="00632BBF" w:rsidP="00632BBF">
      <w:pPr>
        <w:rPr>
          <w:u w:val="single"/>
          <w:lang w:eastAsia="ja-JP"/>
        </w:rPr>
      </w:pPr>
      <w:r>
        <w:rPr>
          <w:u w:val="single"/>
          <w:lang w:eastAsia="ja-JP"/>
        </w:rPr>
        <w:t>Allocation</w:t>
      </w:r>
      <w:r>
        <w:rPr>
          <w:rFonts w:hint="eastAsia"/>
          <w:u w:val="single"/>
          <w:lang w:eastAsia="ja-JP"/>
        </w:rPr>
        <w:t xml:space="preserve"> of </w:t>
      </w:r>
      <w:r>
        <w:rPr>
          <w:u w:val="single"/>
          <w:lang w:eastAsia="ja-JP"/>
        </w:rPr>
        <w:t xml:space="preserve">PRBs </w:t>
      </w:r>
      <w:r>
        <w:rPr>
          <w:rFonts w:hint="eastAsia"/>
          <w:u w:val="single"/>
          <w:lang w:eastAsia="ja-JP"/>
        </w:rPr>
        <w:t>for a</w:t>
      </w:r>
      <w:r w:rsidRPr="00161268">
        <w:rPr>
          <w:u w:val="single"/>
          <w:lang w:eastAsia="ja-JP"/>
        </w:rPr>
        <w:t xml:space="preserve"> CORESET</w:t>
      </w:r>
    </w:p>
    <w:p w14:paraId="673EA792" w14:textId="047697E9" w:rsidR="00632BBF" w:rsidRDefault="00632BBF" w:rsidP="00632BBF">
      <w:pPr>
        <w:ind w:leftChars="200" w:left="400"/>
        <w:rPr>
          <w:lang w:eastAsia="ja-JP"/>
        </w:rPr>
      </w:pPr>
      <w:r>
        <w:rPr>
          <w:rFonts w:hint="eastAsia"/>
          <w:lang w:eastAsia="ja-JP"/>
        </w:rPr>
        <w:t xml:space="preserve">In order to reduce </w:t>
      </w:r>
      <w:r>
        <w:rPr>
          <w:lang w:eastAsia="ja-JP"/>
        </w:rPr>
        <w:t>higher</w:t>
      </w:r>
      <w:r>
        <w:rPr>
          <w:rFonts w:hint="eastAsia"/>
          <w:lang w:eastAsia="ja-JP"/>
        </w:rPr>
        <w:t xml:space="preserve"> layer signalling of CORESET configuration, the candidates of the numbers of PRBs and distributed order</w:t>
      </w:r>
      <w:r w:rsidRPr="00134F04">
        <w:rPr>
          <w:rFonts w:hint="eastAsia"/>
          <w:lang w:eastAsia="ja-JP"/>
        </w:rPr>
        <w:t xml:space="preserve"> </w:t>
      </w:r>
      <w:r>
        <w:rPr>
          <w:rFonts w:hint="eastAsia"/>
          <w:lang w:eastAsia="ja-JP"/>
        </w:rPr>
        <w:t xml:space="preserve">(cluster) for a CORESET </w:t>
      </w:r>
      <w:r w:rsidR="00900CFB">
        <w:rPr>
          <w:lang w:eastAsia="ja-JP"/>
        </w:rPr>
        <w:t>should</w:t>
      </w:r>
      <w:r>
        <w:rPr>
          <w:rFonts w:hint="eastAsia"/>
          <w:lang w:eastAsia="ja-JP"/>
        </w:rPr>
        <w:t xml:space="preserve"> be limited. In order to </w:t>
      </w:r>
      <w:r>
        <w:rPr>
          <w:lang w:eastAsia="ja-JP"/>
        </w:rPr>
        <w:t>align</w:t>
      </w:r>
      <w:r>
        <w:rPr>
          <w:rFonts w:hint="eastAsia"/>
          <w:lang w:eastAsia="ja-JP"/>
        </w:rPr>
        <w:t xml:space="preserve"> the REG b</w:t>
      </w:r>
      <w:r w:rsidRPr="00161268">
        <w:rPr>
          <w:lang w:eastAsia="ja-JP"/>
        </w:rPr>
        <w:t>undle size for distributed REG-to-CCE mapping</w:t>
      </w:r>
      <w:r>
        <w:rPr>
          <w:rFonts w:hint="eastAsia"/>
          <w:lang w:eastAsia="ja-JP"/>
        </w:rPr>
        <w:t xml:space="preserve">, the number of PRBs per cluster should be multiple of REG bundle size. The PRBs in a cluster are </w:t>
      </w:r>
      <w:r>
        <w:rPr>
          <w:lang w:eastAsia="ja-JP"/>
        </w:rPr>
        <w:t>contiguously</w:t>
      </w:r>
      <w:r>
        <w:rPr>
          <w:rFonts w:hint="eastAsia"/>
          <w:lang w:eastAsia="ja-JP"/>
        </w:rPr>
        <w:t xml:space="preserve">. The number of PRBs for a CORESET is calculated by </w:t>
      </w:r>
      <w:r>
        <w:rPr>
          <w:lang w:eastAsia="ja-JP"/>
        </w:rPr>
        <w:t>the</w:t>
      </w:r>
      <w:r>
        <w:rPr>
          <w:rFonts w:hint="eastAsia"/>
          <w:lang w:eastAsia="ja-JP"/>
        </w:rPr>
        <w:t xml:space="preserve"> number of cluster * the number of PRBs per cluster. </w:t>
      </w:r>
    </w:p>
    <w:p w14:paraId="69AF899E" w14:textId="4A7EBBF4" w:rsidR="00632BBF" w:rsidRPr="00397D60" w:rsidRDefault="00CF60AE" w:rsidP="00632BBF">
      <w:pPr>
        <w:ind w:leftChars="200" w:left="400"/>
        <w:rPr>
          <w:lang w:eastAsia="ja-JP"/>
        </w:rPr>
      </w:pPr>
      <w:r>
        <w:rPr>
          <w:lang w:eastAsia="ja-JP"/>
        </w:rPr>
        <w:t>T</w:t>
      </w:r>
      <w:r w:rsidR="00632BBF">
        <w:rPr>
          <w:rFonts w:hint="eastAsia"/>
          <w:lang w:eastAsia="ja-JP"/>
        </w:rPr>
        <w:t xml:space="preserve">he </w:t>
      </w:r>
      <w:r>
        <w:rPr>
          <w:lang w:eastAsia="ja-JP"/>
        </w:rPr>
        <w:t xml:space="preserve">signalling method of </w:t>
      </w:r>
      <w:r w:rsidR="00632BBF">
        <w:rPr>
          <w:rFonts w:hint="eastAsia"/>
          <w:lang w:eastAsia="ja-JP"/>
        </w:rPr>
        <w:t>EPDCCH</w:t>
      </w:r>
      <w:r>
        <w:rPr>
          <w:lang w:eastAsia="ja-JP"/>
        </w:rPr>
        <w:t xml:space="preserve"> PRB sets </w:t>
      </w:r>
      <w:r w:rsidR="00632BBF">
        <w:rPr>
          <w:rFonts w:hint="eastAsia"/>
          <w:lang w:eastAsia="ja-JP"/>
        </w:rPr>
        <w:t xml:space="preserve">requires complex </w:t>
      </w:r>
      <w:r w:rsidR="00632BBF">
        <w:rPr>
          <w:lang w:eastAsia="ja-JP"/>
        </w:rPr>
        <w:t>calculation</w:t>
      </w:r>
      <w:r w:rsidR="00632BBF">
        <w:rPr>
          <w:rFonts w:hint="eastAsia"/>
          <w:lang w:eastAsia="ja-JP"/>
        </w:rPr>
        <w:t xml:space="preserve">. </w:t>
      </w:r>
      <w:r w:rsidR="002C428E">
        <w:rPr>
          <w:lang w:eastAsia="ja-JP"/>
        </w:rPr>
        <w:t>Instead of such complexity signalling, our preference is just the lowest index of PRB and the number of contiguous PRBs as one cluster. If more than one cluster is required, multiple lowest index and the number of contiguous PRBs are indicated.</w:t>
      </w:r>
    </w:p>
    <w:p w14:paraId="0023BF12" w14:textId="77777777" w:rsidR="00632BBF" w:rsidRPr="00632BBF" w:rsidRDefault="00632BBF" w:rsidP="00976B01">
      <w:pPr>
        <w:rPr>
          <w:lang w:eastAsia="ja-JP"/>
        </w:rPr>
      </w:pPr>
    </w:p>
    <w:p w14:paraId="5679F597" w14:textId="50FF9A10" w:rsidR="00900CFB" w:rsidRDefault="00632BBF" w:rsidP="00632BBF">
      <w:pPr>
        <w:rPr>
          <w:lang w:eastAsia="ja-JP"/>
        </w:rPr>
      </w:pPr>
      <w:r w:rsidRPr="00EE6C7A">
        <w:rPr>
          <w:rFonts w:hint="eastAsia"/>
          <w:b/>
          <w:lang w:eastAsia="ja-JP"/>
        </w:rPr>
        <w:lastRenderedPageBreak/>
        <w:t xml:space="preserve">Proposal </w:t>
      </w:r>
      <w:r w:rsidR="00BC0428">
        <w:rPr>
          <w:rFonts w:hint="eastAsia"/>
          <w:b/>
          <w:lang w:eastAsia="ja-JP"/>
        </w:rPr>
        <w:t>5</w:t>
      </w:r>
      <w:r>
        <w:rPr>
          <w:rFonts w:hint="eastAsia"/>
          <w:b/>
          <w:lang w:eastAsia="ja-JP"/>
        </w:rPr>
        <w:t>:</w:t>
      </w:r>
      <w:r w:rsidRPr="006D3359">
        <w:rPr>
          <w:rFonts w:hint="eastAsia"/>
          <w:lang w:eastAsia="ja-JP"/>
        </w:rPr>
        <w:t xml:space="preserve"> </w:t>
      </w:r>
      <w:r w:rsidR="00907F12">
        <w:rPr>
          <w:lang w:eastAsia="ja-JP"/>
        </w:rPr>
        <w:t>The allocation of PRBs for a CORESET is indicated by the lowest index of PRB and the contiguous number of PRBs</w:t>
      </w:r>
      <w:r w:rsidR="001B4360">
        <w:rPr>
          <w:lang w:eastAsia="ja-JP"/>
        </w:rPr>
        <w:t xml:space="preserve">. In case of non-contiguous PRBs for a CORESET, </w:t>
      </w:r>
      <w:r w:rsidR="00210094">
        <w:rPr>
          <w:lang w:eastAsia="ja-JP"/>
        </w:rPr>
        <w:t>multiple lowest PRB positons are indicated</w:t>
      </w:r>
      <w:r w:rsidR="00952085">
        <w:rPr>
          <w:lang w:eastAsia="ja-JP"/>
        </w:rPr>
        <w:t>.</w:t>
      </w:r>
      <w:r w:rsidR="00210CB9">
        <w:rPr>
          <w:rFonts w:hint="eastAsia"/>
          <w:lang w:eastAsia="ja-JP"/>
        </w:rPr>
        <w:t xml:space="preserve"> </w:t>
      </w:r>
    </w:p>
    <w:p w14:paraId="3E29B8AA" w14:textId="78C647E7" w:rsidR="00632BBF" w:rsidRDefault="00900CFB" w:rsidP="00632BBF">
      <w:pPr>
        <w:rPr>
          <w:lang w:eastAsia="ja-JP"/>
        </w:rPr>
      </w:pPr>
      <w:r w:rsidRPr="00EE6C7A">
        <w:rPr>
          <w:rFonts w:hint="eastAsia"/>
          <w:b/>
          <w:lang w:eastAsia="ja-JP"/>
        </w:rPr>
        <w:t xml:space="preserve">Proposal </w:t>
      </w:r>
      <w:r>
        <w:rPr>
          <w:rFonts w:hint="eastAsia"/>
          <w:b/>
          <w:lang w:eastAsia="ja-JP"/>
        </w:rPr>
        <w:t xml:space="preserve">6: </w:t>
      </w:r>
      <w:r w:rsidR="00210CB9">
        <w:rPr>
          <w:rFonts w:hint="eastAsia"/>
          <w:lang w:eastAsia="ja-JP"/>
        </w:rPr>
        <w:t>T</w:t>
      </w:r>
      <w:r w:rsidR="00210CB9" w:rsidRPr="00210CB9">
        <w:rPr>
          <w:lang w:eastAsia="ja-JP"/>
        </w:rPr>
        <w:t xml:space="preserve">he number of PRBs per cluster </w:t>
      </w:r>
      <w:r>
        <w:rPr>
          <w:lang w:eastAsia="ja-JP"/>
        </w:rPr>
        <w:t xml:space="preserve">is </w:t>
      </w:r>
      <w:r w:rsidR="00210CB9" w:rsidRPr="00210CB9">
        <w:rPr>
          <w:lang w:eastAsia="ja-JP"/>
        </w:rPr>
        <w:t>multiple of REG bundle size.</w:t>
      </w:r>
    </w:p>
    <w:p w14:paraId="4470E0BA" w14:textId="77777777" w:rsidR="00A3180F" w:rsidRDefault="00A3180F" w:rsidP="00A3180F">
      <w:pPr>
        <w:rPr>
          <w:lang w:eastAsia="ja-JP"/>
        </w:rPr>
      </w:pPr>
    </w:p>
    <w:p w14:paraId="2D2B7086" w14:textId="04AD03F7" w:rsidR="00207430" w:rsidRPr="00161268" w:rsidRDefault="00207430" w:rsidP="00207430">
      <w:pPr>
        <w:rPr>
          <w:u w:val="single"/>
          <w:lang w:eastAsia="ja-JP"/>
        </w:rPr>
      </w:pPr>
      <w:r>
        <w:rPr>
          <w:rFonts w:hint="eastAsia"/>
          <w:u w:val="single"/>
          <w:lang w:eastAsia="ja-JP"/>
        </w:rPr>
        <w:t>Configuration of monitoring periodicity</w:t>
      </w:r>
    </w:p>
    <w:p w14:paraId="6612652E" w14:textId="118862BD" w:rsidR="00207430" w:rsidRDefault="003B2A81" w:rsidP="00207430">
      <w:pPr>
        <w:ind w:leftChars="200" w:left="400"/>
        <w:rPr>
          <w:lang w:eastAsia="ja-JP"/>
        </w:rPr>
      </w:pPr>
      <w:r>
        <w:rPr>
          <w:lang w:eastAsia="ja-JP"/>
        </w:rPr>
        <w:t>DRX would be configured common to all CORESETs to UE. On the other hand, some CORESET may not be required to be received. In such case, m</w:t>
      </w:r>
      <w:r w:rsidR="00207430" w:rsidRPr="007D7479">
        <w:rPr>
          <w:lang w:eastAsia="ja-JP"/>
        </w:rPr>
        <w:t>onitoring periodicity configuration per CORESET</w:t>
      </w:r>
      <w:r>
        <w:rPr>
          <w:lang w:eastAsia="ja-JP"/>
        </w:rPr>
        <w:t xml:space="preserve"> can be </w:t>
      </w:r>
      <w:r w:rsidR="0066471E">
        <w:rPr>
          <w:lang w:eastAsia="ja-JP"/>
        </w:rPr>
        <w:t>possibility</w:t>
      </w:r>
      <w:r w:rsidR="00207430" w:rsidRPr="007D7479">
        <w:rPr>
          <w:lang w:eastAsia="ja-JP"/>
        </w:rPr>
        <w:t>.</w:t>
      </w:r>
      <w:r w:rsidR="00207430">
        <w:rPr>
          <w:rFonts w:hint="eastAsia"/>
          <w:lang w:eastAsia="ja-JP"/>
        </w:rPr>
        <w:t xml:space="preserve"> </w:t>
      </w:r>
    </w:p>
    <w:p w14:paraId="5C605FB4" w14:textId="77777777" w:rsidR="00207430" w:rsidRDefault="00207430" w:rsidP="00A3180F">
      <w:pPr>
        <w:rPr>
          <w:lang w:eastAsia="ja-JP"/>
        </w:rPr>
      </w:pPr>
    </w:p>
    <w:p w14:paraId="58685779" w14:textId="3296277F" w:rsidR="00516A2A" w:rsidRDefault="00516A2A" w:rsidP="00516A2A">
      <w:pPr>
        <w:rPr>
          <w:lang w:eastAsia="ja-JP"/>
        </w:rPr>
      </w:pPr>
      <w:r w:rsidRPr="00EE6C7A">
        <w:rPr>
          <w:rFonts w:hint="eastAsia"/>
          <w:b/>
          <w:lang w:eastAsia="ja-JP"/>
        </w:rPr>
        <w:t xml:space="preserve">Proposal </w:t>
      </w:r>
      <w:r w:rsidR="00900CFB">
        <w:rPr>
          <w:b/>
          <w:lang w:eastAsia="ja-JP"/>
        </w:rPr>
        <w:t>7</w:t>
      </w:r>
      <w:r>
        <w:rPr>
          <w:rFonts w:hint="eastAsia"/>
          <w:b/>
          <w:lang w:eastAsia="ja-JP"/>
        </w:rPr>
        <w:t>:</w:t>
      </w:r>
      <w:r w:rsidRPr="006D3359">
        <w:rPr>
          <w:rFonts w:hint="eastAsia"/>
          <w:lang w:eastAsia="ja-JP"/>
        </w:rPr>
        <w:t xml:space="preserve"> </w:t>
      </w:r>
      <w:r w:rsidR="00B13260" w:rsidRPr="007D7479">
        <w:rPr>
          <w:lang w:eastAsia="ja-JP"/>
        </w:rPr>
        <w:t xml:space="preserve">Monitoring periodicity </w:t>
      </w:r>
      <w:r w:rsidR="00ED0182">
        <w:rPr>
          <w:lang w:eastAsia="ja-JP"/>
        </w:rPr>
        <w:t>may be</w:t>
      </w:r>
      <w:r w:rsidR="00B13260" w:rsidRPr="007D7479">
        <w:rPr>
          <w:lang w:eastAsia="ja-JP"/>
        </w:rPr>
        <w:t xml:space="preserve"> configur</w:t>
      </w:r>
      <w:r w:rsidR="00ED0182">
        <w:rPr>
          <w:lang w:eastAsia="ja-JP"/>
        </w:rPr>
        <w:t>ed</w:t>
      </w:r>
      <w:r w:rsidR="00B13260" w:rsidRPr="007D7479">
        <w:rPr>
          <w:lang w:eastAsia="ja-JP"/>
        </w:rPr>
        <w:t xml:space="preserve"> per CORESET.</w:t>
      </w:r>
      <w:r w:rsidR="00ED0182">
        <w:rPr>
          <w:lang w:eastAsia="ja-JP"/>
        </w:rPr>
        <w:t xml:space="preserve"> At least common to all CORESET to UE is supported as DRX</w:t>
      </w:r>
      <w:r w:rsidR="008028A7">
        <w:rPr>
          <w:lang w:eastAsia="ja-JP"/>
        </w:rPr>
        <w:t>.</w:t>
      </w:r>
    </w:p>
    <w:p w14:paraId="1705E67F" w14:textId="77777777" w:rsidR="00516A2A" w:rsidRPr="00516A2A" w:rsidRDefault="00516A2A" w:rsidP="00A3180F">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4C888D88"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B270A9">
        <w:rPr>
          <w:rFonts w:cs="Arial"/>
          <w:lang w:eastAsia="ja-JP"/>
        </w:rPr>
        <w:t>configuration</w:t>
      </w:r>
      <w:r w:rsidR="00B270A9">
        <w:rPr>
          <w:rFonts w:cs="Arial" w:hint="eastAsia"/>
          <w:lang w:eastAsia="ja-JP"/>
        </w:rPr>
        <w:t xml:space="preserve"> of COR</w:t>
      </w:r>
      <w:r w:rsidR="00A12276">
        <w:rPr>
          <w:rFonts w:cs="Arial" w:hint="eastAsia"/>
          <w:lang w:eastAsia="ja-JP"/>
        </w:rPr>
        <w:t>E</w:t>
      </w:r>
      <w:r w:rsidR="00B270A9">
        <w:rPr>
          <w:rFonts w:cs="Arial" w:hint="eastAsia"/>
          <w:lang w:eastAsia="ja-JP"/>
        </w:rPr>
        <w:t>SET and search space design</w:t>
      </w:r>
      <w:r w:rsidR="00224A78">
        <w:rPr>
          <w:rFonts w:cs="Arial" w:hint="eastAsia"/>
          <w:lang w:eastAsia="ja-JP"/>
        </w:rPr>
        <w:t>. W</w:t>
      </w:r>
      <w:r w:rsidR="007C6212">
        <w:rPr>
          <w:rFonts w:cs="Arial" w:hint="eastAsia"/>
          <w:lang w:eastAsia="ja-JP"/>
        </w:rPr>
        <w:t>e propose follows</w:t>
      </w:r>
    </w:p>
    <w:p w14:paraId="74D7BF9A" w14:textId="77777777" w:rsidR="00DE0306" w:rsidRDefault="00DE0306" w:rsidP="00DE0306">
      <w:pPr>
        <w:rPr>
          <w:lang w:eastAsia="ja-JP"/>
        </w:rPr>
      </w:pPr>
      <w:r w:rsidRPr="00EE6C7A">
        <w:rPr>
          <w:rFonts w:hint="eastAsia"/>
          <w:b/>
          <w:lang w:eastAsia="ja-JP"/>
        </w:rPr>
        <w:t xml:space="preserve">Proposal </w:t>
      </w:r>
      <w:r>
        <w:rPr>
          <w:rFonts w:hint="eastAsia"/>
          <w:b/>
          <w:lang w:eastAsia="ja-JP"/>
        </w:rPr>
        <w:t xml:space="preserve">1: </w:t>
      </w:r>
      <w:r>
        <w:rPr>
          <w:lang w:eastAsia="ja-JP"/>
        </w:rPr>
        <w:t xml:space="preserve">Initialization of UE specific </w:t>
      </w:r>
      <w:r>
        <w:rPr>
          <w:rFonts w:hint="eastAsia"/>
          <w:lang w:eastAsia="ja-JP"/>
        </w:rPr>
        <w:t>CORESET</w:t>
      </w:r>
      <w:r>
        <w:rPr>
          <w:lang w:eastAsia="ja-JP"/>
        </w:rPr>
        <w:t xml:space="preserve"> is realized by the random access procedure.</w:t>
      </w:r>
    </w:p>
    <w:p w14:paraId="13DE713B" w14:textId="457607BB" w:rsidR="00DE0306" w:rsidRDefault="00DE0306" w:rsidP="00DE0306">
      <w:pPr>
        <w:rPr>
          <w:lang w:eastAsia="ja-JP"/>
        </w:rPr>
      </w:pPr>
      <w:r w:rsidRPr="00EE6C7A">
        <w:rPr>
          <w:rFonts w:hint="eastAsia"/>
          <w:b/>
          <w:lang w:eastAsia="ja-JP"/>
        </w:rPr>
        <w:t xml:space="preserve">Proposal </w:t>
      </w:r>
      <w:r>
        <w:rPr>
          <w:rFonts w:hint="eastAsia"/>
          <w:b/>
          <w:lang w:eastAsia="ja-JP"/>
        </w:rPr>
        <w:t>2:</w:t>
      </w:r>
      <w:r w:rsidRPr="006D3359">
        <w:rPr>
          <w:rFonts w:hint="eastAsia"/>
          <w:lang w:eastAsia="ja-JP"/>
        </w:rPr>
        <w:t xml:space="preserve"> </w:t>
      </w:r>
      <w:r>
        <w:rPr>
          <w:lang w:eastAsia="ja-JP"/>
        </w:rPr>
        <w:t>There is group common COR</w:t>
      </w:r>
      <w:r>
        <w:rPr>
          <w:rFonts w:hint="eastAsia"/>
          <w:lang w:eastAsia="ja-JP"/>
        </w:rPr>
        <w:t>E</w:t>
      </w:r>
      <w:r>
        <w:rPr>
          <w:lang w:eastAsia="ja-JP"/>
        </w:rPr>
        <w:t xml:space="preserve">SET, which contains group common PDCCH. </w:t>
      </w:r>
      <w:r>
        <w:rPr>
          <w:rFonts w:hint="eastAsia"/>
          <w:lang w:eastAsia="ja-JP"/>
        </w:rPr>
        <w:t xml:space="preserve">Group common CORESET is configured by minimum SI. </w:t>
      </w:r>
    </w:p>
    <w:p w14:paraId="0B9BBD70" w14:textId="77777777" w:rsidR="005F6413" w:rsidRDefault="005F6413" w:rsidP="005F6413">
      <w:pPr>
        <w:rPr>
          <w:lang w:eastAsia="ja-JP"/>
        </w:rPr>
      </w:pPr>
      <w:r w:rsidRPr="00EE6C7A">
        <w:rPr>
          <w:rFonts w:hint="eastAsia"/>
          <w:b/>
          <w:lang w:eastAsia="ja-JP"/>
        </w:rPr>
        <w:t xml:space="preserve">Proposal </w:t>
      </w:r>
      <w:r>
        <w:rPr>
          <w:rFonts w:hint="eastAsia"/>
          <w:b/>
          <w:lang w:eastAsia="ja-JP"/>
        </w:rPr>
        <w:t xml:space="preserve">3:  </w:t>
      </w:r>
      <w:r w:rsidRPr="00D34FF5">
        <w:rPr>
          <w:rFonts w:hint="eastAsia"/>
          <w:lang w:eastAsia="ja-JP"/>
        </w:rPr>
        <w:t>F</w:t>
      </w:r>
      <w:r w:rsidRPr="00D34FF5">
        <w:rPr>
          <w:lang w:eastAsia="ja-JP"/>
        </w:rPr>
        <w:t>o</w:t>
      </w:r>
      <w:r w:rsidRPr="00D34FF5">
        <w:rPr>
          <w:rFonts w:hint="eastAsia"/>
          <w:lang w:eastAsia="ja-JP"/>
        </w:rPr>
        <w:t>r 14 symbols slot</w:t>
      </w:r>
    </w:p>
    <w:p w14:paraId="70BF24B6" w14:textId="77777777" w:rsidR="005F6413" w:rsidRPr="002B1B65" w:rsidRDefault="005F6413" w:rsidP="005F6413">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3 OFDM symbol as time duration for a CORESET </w:t>
      </w:r>
      <w:r>
        <w:rPr>
          <w:rFonts w:hint="eastAsia"/>
          <w:lang w:val="en-US" w:eastAsia="ja-JP"/>
        </w:rPr>
        <w:t>on the NR carrier with less than or equal to X PRBs</w:t>
      </w:r>
    </w:p>
    <w:p w14:paraId="6FF04EB4" w14:textId="77777777" w:rsidR="005F6413" w:rsidRPr="002B1B65" w:rsidRDefault="005F6413" w:rsidP="005F6413">
      <w:pPr>
        <w:numPr>
          <w:ilvl w:val="1"/>
          <w:numId w:val="48"/>
        </w:numPr>
        <w:spacing w:after="0"/>
        <w:rPr>
          <w:lang w:val="en-US" w:eastAsia="ja-JP"/>
        </w:rPr>
      </w:pPr>
      <w:r>
        <w:rPr>
          <w:rFonts w:hint="eastAsia"/>
          <w:lang w:val="en-US" w:eastAsia="ja-JP"/>
        </w:rPr>
        <w:t>Support 1-</w:t>
      </w:r>
      <w:r w:rsidRPr="002B1B65">
        <w:rPr>
          <w:rFonts w:hint="eastAsia"/>
          <w:lang w:val="en-US" w:eastAsia="ja-JP"/>
        </w:rPr>
        <w:t xml:space="preserve">2 OFDM symbol as time duration for a CORESET </w:t>
      </w:r>
      <w:r>
        <w:rPr>
          <w:rFonts w:hint="eastAsia"/>
          <w:lang w:val="en-US" w:eastAsia="ja-JP"/>
        </w:rPr>
        <w:t>on the NR carrier with wider than X PRBs</w:t>
      </w:r>
    </w:p>
    <w:p w14:paraId="71084181" w14:textId="77777777" w:rsidR="005F6413" w:rsidRPr="00D34FF5" w:rsidRDefault="005F6413" w:rsidP="005F6413">
      <w:pPr>
        <w:rPr>
          <w:lang w:val="en-US" w:eastAsia="ja-JP"/>
        </w:rPr>
      </w:pPr>
    </w:p>
    <w:p w14:paraId="64C5E447" w14:textId="77777777" w:rsidR="005F6413" w:rsidRDefault="005F6413" w:rsidP="005F6413">
      <w:pPr>
        <w:rPr>
          <w:lang w:eastAsia="ja-JP"/>
        </w:rPr>
      </w:pPr>
      <w:r w:rsidRPr="00EE6C7A">
        <w:rPr>
          <w:rFonts w:hint="eastAsia"/>
          <w:b/>
          <w:lang w:eastAsia="ja-JP"/>
        </w:rPr>
        <w:t xml:space="preserve">Proposal </w:t>
      </w:r>
      <w:r>
        <w:rPr>
          <w:rFonts w:hint="eastAsia"/>
          <w:b/>
          <w:lang w:eastAsia="ja-JP"/>
        </w:rPr>
        <w:t xml:space="preserve">4:  </w:t>
      </w:r>
      <w:r w:rsidRPr="00D34FF5">
        <w:rPr>
          <w:rFonts w:hint="eastAsia"/>
          <w:lang w:eastAsia="ja-JP"/>
        </w:rPr>
        <w:t>F</w:t>
      </w:r>
      <w:r w:rsidRPr="00D34FF5">
        <w:rPr>
          <w:lang w:eastAsia="ja-JP"/>
        </w:rPr>
        <w:t>o</w:t>
      </w:r>
      <w:r w:rsidRPr="00D34FF5">
        <w:rPr>
          <w:rFonts w:hint="eastAsia"/>
          <w:lang w:eastAsia="ja-JP"/>
        </w:rPr>
        <w:t xml:space="preserve">r </w:t>
      </w:r>
      <w:r>
        <w:rPr>
          <w:rFonts w:hint="eastAsia"/>
          <w:lang w:eastAsia="ja-JP"/>
        </w:rPr>
        <w:t>7</w:t>
      </w:r>
      <w:r w:rsidRPr="00D34FF5">
        <w:rPr>
          <w:rFonts w:hint="eastAsia"/>
          <w:lang w:eastAsia="ja-JP"/>
        </w:rPr>
        <w:t xml:space="preserve"> symbols slot</w:t>
      </w:r>
    </w:p>
    <w:p w14:paraId="16D35FB9" w14:textId="77777777" w:rsidR="005F6413" w:rsidRPr="00D34FF5" w:rsidRDefault="005F6413" w:rsidP="005F6413">
      <w:pPr>
        <w:numPr>
          <w:ilvl w:val="1"/>
          <w:numId w:val="48"/>
        </w:numPr>
        <w:spacing w:after="0"/>
        <w:rPr>
          <w:lang w:val="en-US" w:eastAsia="ja-JP"/>
        </w:rPr>
      </w:pPr>
      <w:r w:rsidRPr="005F6413">
        <w:rPr>
          <w:rFonts w:hint="eastAsia"/>
          <w:lang w:val="en-US" w:eastAsia="ja-JP"/>
        </w:rPr>
        <w:t>Support 1-2 OFDM symbol as time duration f</w:t>
      </w:r>
      <w:r w:rsidRPr="00D34FF5">
        <w:rPr>
          <w:rFonts w:hint="eastAsia"/>
          <w:lang w:val="en-US" w:eastAsia="ja-JP"/>
        </w:rPr>
        <w:t>or a CORESET</w:t>
      </w:r>
    </w:p>
    <w:p w14:paraId="460BED36" w14:textId="77777777" w:rsidR="005F6413" w:rsidRPr="00D34FF5" w:rsidRDefault="005F6413" w:rsidP="005F6413">
      <w:pPr>
        <w:rPr>
          <w:lang w:val="en-US" w:eastAsia="ja-JP"/>
        </w:rPr>
      </w:pPr>
    </w:p>
    <w:p w14:paraId="4BC0AF7D" w14:textId="5B0B5801" w:rsidR="000A2457" w:rsidRPr="008500CB" w:rsidRDefault="005F6413" w:rsidP="000206CA">
      <w:pPr>
        <w:pStyle w:val="TdocHeader2"/>
        <w:jc w:val="left"/>
        <w:rPr>
          <w:rFonts w:ascii="Times New Roman" w:eastAsiaTheme="minorEastAsia" w:hAnsi="Times New Roman"/>
          <w:b w:val="0"/>
          <w:sz w:val="20"/>
          <w:lang w:eastAsia="ja-JP"/>
        </w:rPr>
      </w:pPr>
      <w:r w:rsidRPr="008500CB">
        <w:rPr>
          <w:rFonts w:ascii="Times New Roman" w:hAnsi="Times New Roman"/>
          <w:sz w:val="20"/>
          <w:lang w:eastAsia="ja-JP"/>
        </w:rPr>
        <w:t xml:space="preserve">Proposal </w:t>
      </w:r>
      <w:r w:rsidR="00BC0428">
        <w:rPr>
          <w:rFonts w:ascii="Times New Roman" w:eastAsiaTheme="minorEastAsia" w:hAnsi="Times New Roman" w:hint="eastAsia"/>
          <w:sz w:val="20"/>
          <w:lang w:eastAsia="ja-JP"/>
        </w:rPr>
        <w:t>5</w:t>
      </w:r>
      <w:r w:rsidRPr="008500CB">
        <w:rPr>
          <w:rFonts w:ascii="Times New Roman" w:hAnsi="Times New Roman"/>
          <w:sz w:val="20"/>
          <w:lang w:eastAsia="ja-JP"/>
        </w:rPr>
        <w:t xml:space="preserve">: </w:t>
      </w:r>
      <w:r w:rsidR="002B1811" w:rsidRPr="002B1811">
        <w:rPr>
          <w:rFonts w:ascii="Times New Roman" w:hAnsi="Times New Roman"/>
          <w:b w:val="0"/>
          <w:sz w:val="20"/>
          <w:lang w:eastAsia="ja-JP"/>
        </w:rPr>
        <w:t>The allocation of PRBs for a CORESET is indicated by the lowest index of PRB and the contiguous number of PRBs. In case of non-contiguous PRBs for a CORESET, multiple lowest PRB positons are indicated.</w:t>
      </w:r>
    </w:p>
    <w:p w14:paraId="3A2193BA" w14:textId="77777777" w:rsidR="00D5266B" w:rsidRDefault="00D5266B" w:rsidP="000206CA">
      <w:pPr>
        <w:pStyle w:val="TdocHeader2"/>
        <w:jc w:val="left"/>
        <w:rPr>
          <w:rFonts w:ascii="Times New Roman" w:eastAsiaTheme="minorEastAsia" w:hAnsi="Times New Roman"/>
          <w:b w:val="0"/>
          <w:sz w:val="20"/>
          <w:lang w:eastAsia="ja-JP"/>
        </w:rPr>
      </w:pPr>
    </w:p>
    <w:p w14:paraId="72A909E3" w14:textId="59ED324A" w:rsidR="002B1811" w:rsidRDefault="002B1811" w:rsidP="00B13260">
      <w:pPr>
        <w:rPr>
          <w:b/>
          <w:lang w:eastAsia="ja-JP"/>
        </w:rPr>
      </w:pPr>
      <w:r w:rsidRPr="00EE6C7A">
        <w:rPr>
          <w:rFonts w:hint="eastAsia"/>
          <w:b/>
          <w:lang w:eastAsia="ja-JP"/>
        </w:rPr>
        <w:t xml:space="preserve">Proposal </w:t>
      </w:r>
      <w:r>
        <w:rPr>
          <w:rFonts w:hint="eastAsia"/>
          <w:b/>
          <w:lang w:eastAsia="ja-JP"/>
        </w:rPr>
        <w:t xml:space="preserve">6: </w:t>
      </w:r>
      <w:r>
        <w:rPr>
          <w:rFonts w:hint="eastAsia"/>
          <w:lang w:eastAsia="ja-JP"/>
        </w:rPr>
        <w:t>T</w:t>
      </w:r>
      <w:r w:rsidRPr="00210CB9">
        <w:rPr>
          <w:lang w:eastAsia="ja-JP"/>
        </w:rPr>
        <w:t xml:space="preserve">he number of PRBs per cluster </w:t>
      </w:r>
      <w:r>
        <w:rPr>
          <w:lang w:eastAsia="ja-JP"/>
        </w:rPr>
        <w:t xml:space="preserve">is </w:t>
      </w:r>
      <w:r w:rsidRPr="00210CB9">
        <w:rPr>
          <w:lang w:eastAsia="ja-JP"/>
        </w:rPr>
        <w:t>multiple of REG bundle size.</w:t>
      </w:r>
    </w:p>
    <w:p w14:paraId="63664478" w14:textId="53B32588" w:rsidR="00B13260" w:rsidRDefault="002B1811" w:rsidP="00B13260">
      <w:pPr>
        <w:rPr>
          <w:lang w:eastAsia="ja-JP"/>
        </w:rPr>
      </w:pPr>
      <w:r w:rsidRPr="00EE6C7A">
        <w:rPr>
          <w:rFonts w:hint="eastAsia"/>
          <w:b/>
          <w:lang w:eastAsia="ja-JP"/>
        </w:rPr>
        <w:t xml:space="preserve">Proposal </w:t>
      </w:r>
      <w:r>
        <w:rPr>
          <w:b/>
          <w:lang w:eastAsia="ja-JP"/>
        </w:rPr>
        <w:t>7</w:t>
      </w:r>
      <w:r>
        <w:rPr>
          <w:rFonts w:hint="eastAsia"/>
          <w:b/>
          <w:lang w:eastAsia="ja-JP"/>
        </w:rPr>
        <w:t>:</w:t>
      </w:r>
      <w:r w:rsidRPr="006D3359">
        <w:rPr>
          <w:rFonts w:hint="eastAsia"/>
          <w:lang w:eastAsia="ja-JP"/>
        </w:rPr>
        <w:t xml:space="preserve"> </w:t>
      </w:r>
      <w:r w:rsidRPr="007D7479">
        <w:rPr>
          <w:lang w:eastAsia="ja-JP"/>
        </w:rPr>
        <w:t xml:space="preserve">Monitoring periodicity </w:t>
      </w:r>
      <w:r>
        <w:rPr>
          <w:lang w:eastAsia="ja-JP"/>
        </w:rPr>
        <w:t>may be</w:t>
      </w:r>
      <w:r w:rsidRPr="007D7479">
        <w:rPr>
          <w:lang w:eastAsia="ja-JP"/>
        </w:rPr>
        <w:t xml:space="preserve"> configur</w:t>
      </w:r>
      <w:r>
        <w:rPr>
          <w:lang w:eastAsia="ja-JP"/>
        </w:rPr>
        <w:t>ed</w:t>
      </w:r>
      <w:r w:rsidRPr="007D7479">
        <w:rPr>
          <w:lang w:eastAsia="ja-JP"/>
        </w:rPr>
        <w:t xml:space="preserve"> per CORESET.</w:t>
      </w:r>
      <w:r>
        <w:rPr>
          <w:lang w:eastAsia="ja-JP"/>
        </w:rPr>
        <w:t xml:space="preserve"> At least common to all CORESET to UE is supported as DRX.</w:t>
      </w:r>
    </w:p>
    <w:p w14:paraId="2A358CC6" w14:textId="77777777" w:rsidR="00B13260" w:rsidRPr="00B13260" w:rsidRDefault="00B13260" w:rsidP="000206CA">
      <w:pPr>
        <w:pStyle w:val="TdocHeader2"/>
        <w:jc w:val="left"/>
        <w:rPr>
          <w:rFonts w:ascii="Times New Roman" w:eastAsiaTheme="minorEastAsia" w:hAnsi="Times New Roman"/>
          <w:b w:val="0"/>
          <w:sz w:val="20"/>
          <w:lang w:eastAsia="ja-JP"/>
        </w:rPr>
      </w:pP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4F7E21CD" w14:textId="63C112AF" w:rsidR="00A64A3D" w:rsidRDefault="0073338D">
      <w:pPr>
        <w:tabs>
          <w:tab w:val="left" w:pos="260"/>
        </w:tabs>
        <w:snapToGrid w:val="0"/>
        <w:rPr>
          <w:lang w:eastAsia="ja-JP"/>
        </w:rPr>
      </w:pPr>
      <w:r>
        <w:rPr>
          <w:rFonts w:hint="eastAsia"/>
          <w:lang w:eastAsia="ja-JP"/>
        </w:rPr>
        <w:t>[</w:t>
      </w:r>
      <w:r w:rsidR="000F446F">
        <w:rPr>
          <w:rFonts w:hint="eastAsia"/>
          <w:lang w:eastAsia="ja-JP"/>
        </w:rPr>
        <w:t>1</w:t>
      </w:r>
      <w:r>
        <w:rPr>
          <w:rFonts w:hint="eastAsia"/>
          <w:lang w:eastAsia="ja-JP"/>
        </w:rPr>
        <w:t>]</w:t>
      </w:r>
      <w:r w:rsidR="004C66CC" w:rsidRPr="004C66CC">
        <w:t xml:space="preserve"> </w:t>
      </w:r>
      <w:r w:rsidR="007C0F50" w:rsidRPr="007C0F50">
        <w:rPr>
          <w:lang w:eastAsia="ja-JP"/>
        </w:rPr>
        <w:t>R1-1713878</w:t>
      </w:r>
      <w:r w:rsidR="005743E0">
        <w:rPr>
          <w:rFonts w:hint="eastAsia"/>
          <w:lang w:eastAsia="ja-JP"/>
        </w:rPr>
        <w:tab/>
      </w:r>
      <w:bookmarkStart w:id="0" w:name="_GoBack"/>
      <w:bookmarkEnd w:id="0"/>
      <w:r w:rsidR="00F6516F">
        <w:rPr>
          <w:rFonts w:hint="eastAsia"/>
          <w:lang w:eastAsia="ja-JP"/>
        </w:rPr>
        <w:t xml:space="preserve"> </w:t>
      </w:r>
      <w:r w:rsidR="00F6516F">
        <w:rPr>
          <w:lang w:eastAsia="ja-JP"/>
        </w:rPr>
        <w:t>“</w:t>
      </w:r>
      <w:r w:rsidR="00A2053C">
        <w:rPr>
          <w:rFonts w:eastAsia="SimSun" w:hint="eastAsia"/>
          <w:lang w:eastAsia="zh-CN"/>
        </w:rPr>
        <w:t xml:space="preserve">Discussion on </w:t>
      </w:r>
      <w:r w:rsidR="004C66CC">
        <w:rPr>
          <w:rFonts w:eastAsiaTheme="minorEastAsia" w:hint="eastAsia"/>
          <w:lang w:eastAsia="ja-JP"/>
        </w:rPr>
        <w:t xml:space="preserve">contents of </w:t>
      </w:r>
      <w:r w:rsidR="00A2053C">
        <w:rPr>
          <w:rFonts w:eastAsia="SimSun"/>
          <w:lang w:eastAsia="zh-CN"/>
        </w:rPr>
        <w:t>group</w:t>
      </w:r>
      <w:r w:rsidR="00A2053C">
        <w:rPr>
          <w:rFonts w:eastAsia="SimSun" w:hint="eastAsia"/>
          <w:lang w:eastAsia="zh-CN"/>
        </w:rPr>
        <w:t xml:space="preserve"> common PDCCH</w:t>
      </w:r>
      <w:r w:rsidR="00F6516F">
        <w:rPr>
          <w:lang w:eastAsia="ja-JP"/>
        </w:rPr>
        <w:t>”</w:t>
      </w:r>
      <w:r w:rsidR="00F6516F">
        <w:rPr>
          <w:rFonts w:hint="eastAsia"/>
          <w:lang w:eastAsia="ja-JP"/>
        </w:rPr>
        <w:t>, Panasonic</w:t>
      </w:r>
    </w:p>
    <w:p w14:paraId="7AB1F8FC" w14:textId="51A5CCFC" w:rsidR="00F6516F" w:rsidRDefault="00F6516F">
      <w:pPr>
        <w:tabs>
          <w:tab w:val="left" w:pos="260"/>
        </w:tabs>
        <w:snapToGrid w:val="0"/>
        <w:rPr>
          <w:rFonts w:eastAsia="SimSun"/>
          <w:lang w:eastAsia="zh-CN"/>
        </w:rPr>
      </w:pPr>
      <w:r>
        <w:rPr>
          <w:rFonts w:hint="eastAsia"/>
          <w:lang w:eastAsia="ja-JP"/>
        </w:rPr>
        <w:t>[</w:t>
      </w:r>
      <w:r w:rsidR="000F446F">
        <w:rPr>
          <w:rFonts w:hint="eastAsia"/>
          <w:lang w:eastAsia="ja-JP"/>
        </w:rPr>
        <w:t>2</w:t>
      </w:r>
      <w:r>
        <w:rPr>
          <w:rFonts w:hint="eastAsia"/>
          <w:lang w:eastAsia="ja-JP"/>
        </w:rPr>
        <w:t>]</w:t>
      </w:r>
      <w:r w:rsidR="004C66CC" w:rsidRPr="004C66CC">
        <w:t xml:space="preserve"> </w:t>
      </w:r>
      <w:r w:rsidR="007C0F50" w:rsidRPr="007C0F50">
        <w:t>R1-171386</w:t>
      </w:r>
      <w:r w:rsidR="0073338D">
        <w:rPr>
          <w:rFonts w:hint="eastAsia"/>
          <w:lang w:eastAsia="ja-JP"/>
        </w:rPr>
        <w:tab/>
      </w:r>
      <w:r w:rsidR="00665341">
        <w:rPr>
          <w:rFonts w:hint="eastAsia"/>
          <w:lang w:eastAsia="ja-JP"/>
        </w:rPr>
        <w:t xml:space="preserve"> </w:t>
      </w:r>
      <w:r w:rsidR="00665341">
        <w:rPr>
          <w:lang w:eastAsia="ja-JP"/>
        </w:rPr>
        <w:t>“</w:t>
      </w:r>
      <w:r w:rsidR="00665341" w:rsidRPr="00665341">
        <w:rPr>
          <w:lang w:eastAsia="ja-JP"/>
        </w:rPr>
        <w:t>Relation among BCH, SIBs and subcells</w:t>
      </w:r>
      <w:r w:rsidR="00665341">
        <w:rPr>
          <w:lang w:eastAsia="ja-JP"/>
        </w:rPr>
        <w:t>”</w:t>
      </w:r>
      <w:r w:rsidR="00665341">
        <w:rPr>
          <w:rFonts w:hint="eastAsia"/>
          <w:lang w:eastAsia="ja-JP"/>
        </w:rPr>
        <w:t>, Panasonic</w:t>
      </w:r>
    </w:p>
    <w:p w14:paraId="56CEC1A6" w14:textId="77777777" w:rsidR="00D91DD2" w:rsidRPr="00D91DD2" w:rsidRDefault="00D91DD2" w:rsidP="00441EBE">
      <w:pPr>
        <w:tabs>
          <w:tab w:val="left" w:pos="260"/>
        </w:tabs>
        <w:snapToGrid w:val="0"/>
        <w:rPr>
          <w:rFonts w:eastAsiaTheme="minorEastAsia"/>
          <w:lang w:eastAsia="ja-JP"/>
        </w:rPr>
      </w:pPr>
    </w:p>
    <w:sectPr w:rsidR="00D91DD2" w:rsidRPr="00D91DD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0F3FD" w14:textId="77777777" w:rsidR="00C57554" w:rsidRDefault="00C57554">
      <w:r>
        <w:separator/>
      </w:r>
    </w:p>
  </w:endnote>
  <w:endnote w:type="continuationSeparator" w:id="0">
    <w:p w14:paraId="721D8D64" w14:textId="77777777" w:rsidR="00C57554" w:rsidRDefault="00C57554">
      <w:r>
        <w:continuationSeparator/>
      </w:r>
    </w:p>
  </w:endnote>
  <w:endnote w:type="continuationNotice" w:id="1">
    <w:p w14:paraId="39007427" w14:textId="77777777" w:rsidR="00C57554" w:rsidRDefault="00C57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5B27" w14:textId="7777777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AA081" w14:textId="371E5EB3"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5743E0">
      <w:rPr>
        <w:rStyle w:val="af6"/>
      </w:rPr>
      <w:t>3</w:t>
    </w:r>
    <w:r>
      <w:rPr>
        <w:rStyle w:val="af6"/>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2ED63" w14:textId="77777777" w:rsidR="00C57554" w:rsidRDefault="00C57554">
      <w:r>
        <w:separator/>
      </w:r>
    </w:p>
  </w:footnote>
  <w:footnote w:type="continuationSeparator" w:id="0">
    <w:p w14:paraId="0722DA40" w14:textId="77777777" w:rsidR="00C57554" w:rsidRDefault="00C57554">
      <w:r>
        <w:continuationSeparator/>
      </w:r>
    </w:p>
  </w:footnote>
  <w:footnote w:type="continuationNotice" w:id="1">
    <w:p w14:paraId="3ECE8340" w14:textId="77777777" w:rsidR="00C57554" w:rsidRDefault="00C57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15A2"/>
    <w:multiLevelType w:val="multilevel"/>
    <w:tmpl w:val="5CF0B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FA5916"/>
    <w:multiLevelType w:val="multilevel"/>
    <w:tmpl w:val="F1EC7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7B158E"/>
    <w:multiLevelType w:val="multilevel"/>
    <w:tmpl w:val="5FBE6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B40AA4"/>
    <w:multiLevelType w:val="multilevel"/>
    <w:tmpl w:val="F0F0E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C3E3B"/>
    <w:multiLevelType w:val="multilevel"/>
    <w:tmpl w:val="3A02E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D51D9E"/>
    <w:multiLevelType w:val="multilevel"/>
    <w:tmpl w:val="C73CC764"/>
    <w:lvl w:ilvl="0">
      <w:start w:val="1"/>
      <w:numFmt w:val="bullet"/>
      <w:lvlText w:val=""/>
      <w:lvlJc w:val="left"/>
      <w:pPr>
        <w:tabs>
          <w:tab w:val="num" w:pos="720"/>
        </w:tabs>
        <w:ind w:left="720" w:hanging="360"/>
      </w:pPr>
      <w:rPr>
        <w:rFonts w:ascii="Symbol" w:hAnsi="Symbol" w:hint="default"/>
        <w:sz w:val="20"/>
      </w:rPr>
    </w:lvl>
    <w:lvl w:ilvl="1">
      <w:start w:val="37"/>
      <w:numFmt w:val="bullet"/>
      <w:lvlText w:val="–"/>
      <w:lvlJc w:val="left"/>
      <w:pPr>
        <w:tabs>
          <w:tab w:val="num" w:pos="1440"/>
        </w:tabs>
        <w:ind w:left="1440" w:hanging="360"/>
      </w:pPr>
      <w:rPr>
        <w:rFonts w:ascii="Arial" w:hAnsi="Aria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B87960"/>
    <w:multiLevelType w:val="hybridMultilevel"/>
    <w:tmpl w:val="CF0C8DB0"/>
    <w:lvl w:ilvl="0" w:tplc="E68AF5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78002DF"/>
    <w:multiLevelType w:val="multilevel"/>
    <w:tmpl w:val="999A2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AA0E4F"/>
    <w:multiLevelType w:val="multilevel"/>
    <w:tmpl w:val="2034D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4A6EDB"/>
    <w:multiLevelType w:val="multilevel"/>
    <w:tmpl w:val="31388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93B4568"/>
    <w:multiLevelType w:val="multilevel"/>
    <w:tmpl w:val="D812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3"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39" w15:restartNumberingAfterBreak="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40" w15:restartNumberingAfterBreak="0">
    <w:nsid w:val="547012B1"/>
    <w:multiLevelType w:val="multilevel"/>
    <w:tmpl w:val="928C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7412B1E"/>
    <w:multiLevelType w:val="hybridMultilevel"/>
    <w:tmpl w:val="31366E88"/>
    <w:lvl w:ilvl="0" w:tplc="2ECE2388">
      <w:start w:val="1"/>
      <w:numFmt w:val="bullet"/>
      <w:lvlText w:val="-"/>
      <w:lvlJc w:val="left"/>
      <w:pPr>
        <w:ind w:left="704" w:hanging="420"/>
      </w:pPr>
      <w:rPr>
        <w:rFonts w:ascii="ＭＳ ゴシック" w:eastAsia="ＭＳ ゴシック" w:hAnsi="ＭＳ ゴシック"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8"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1A642B6"/>
    <w:multiLevelType w:val="multilevel"/>
    <w:tmpl w:val="EC728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3170D71"/>
    <w:multiLevelType w:val="multilevel"/>
    <w:tmpl w:val="DA7AFA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47A4FB9"/>
    <w:multiLevelType w:val="multilevel"/>
    <w:tmpl w:val="784EBF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5"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C324BFE"/>
    <w:multiLevelType w:val="multilevel"/>
    <w:tmpl w:val="0E40EBEC"/>
    <w:lvl w:ilvl="0">
      <w:start w:val="1"/>
      <w:numFmt w:val="bullet"/>
      <w:lvlText w:val=""/>
      <w:lvlJc w:val="left"/>
      <w:pPr>
        <w:tabs>
          <w:tab w:val="num" w:pos="720"/>
        </w:tabs>
        <w:ind w:left="720" w:hanging="360"/>
      </w:pPr>
      <w:rPr>
        <w:rFonts w:ascii="Symbol" w:hAnsi="Symbol" w:hint="default"/>
        <w:sz w:val="20"/>
      </w:rPr>
    </w:lvl>
    <w:lvl w:ilvl="1">
      <w:start w:val="37"/>
      <w:numFmt w:val="bullet"/>
      <w:lvlText w:val="–"/>
      <w:lvlJc w:val="left"/>
      <w:pPr>
        <w:tabs>
          <w:tab w:val="num" w:pos="1440"/>
        </w:tabs>
        <w:ind w:left="1440" w:hanging="360"/>
      </w:pPr>
      <w:rPr>
        <w:rFonts w:ascii="Arial" w:hAnsi="Aria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54"/>
  </w:num>
  <w:num w:numId="2">
    <w:abstractNumId w:val="58"/>
  </w:num>
  <w:num w:numId="3">
    <w:abstractNumId w:val="25"/>
  </w:num>
  <w:num w:numId="4">
    <w:abstractNumId w:val="47"/>
  </w:num>
  <w:num w:numId="5">
    <w:abstractNumId w:val="31"/>
  </w:num>
  <w:num w:numId="6">
    <w:abstractNumId w:val="32"/>
  </w:num>
  <w:num w:numId="7">
    <w:abstractNumId w:val="29"/>
  </w:num>
  <w:num w:numId="8">
    <w:abstractNumId w:val="56"/>
  </w:num>
  <w:num w:numId="9">
    <w:abstractNumId w:val="13"/>
  </w:num>
  <w:num w:numId="10">
    <w:abstractNumId w:val="24"/>
  </w:num>
  <w:num w:numId="11">
    <w:abstractNumId w:val="28"/>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num>
  <w:num w:numId="15">
    <w:abstractNumId w:val="35"/>
  </w:num>
  <w:num w:numId="16">
    <w:abstractNumId w:val="38"/>
  </w:num>
  <w:num w:numId="17">
    <w:abstractNumId w:val="49"/>
  </w:num>
  <w:num w:numId="18">
    <w:abstractNumId w:val="46"/>
  </w:num>
  <w:num w:numId="19">
    <w:abstractNumId w:val="60"/>
  </w:num>
  <w:num w:numId="20">
    <w:abstractNumId w:val="42"/>
  </w:num>
  <w:num w:numId="21">
    <w:abstractNumId w:val="23"/>
  </w:num>
  <w:num w:numId="22">
    <w:abstractNumId w:val="5"/>
  </w:num>
  <w:num w:numId="23">
    <w:abstractNumId w:val="43"/>
  </w:num>
  <w:num w:numId="24">
    <w:abstractNumId w:val="6"/>
  </w:num>
  <w:num w:numId="25">
    <w:abstractNumId w:val="9"/>
  </w:num>
  <w:num w:numId="26">
    <w:abstractNumId w:val="57"/>
  </w:num>
  <w:num w:numId="27">
    <w:abstractNumId w:val="12"/>
  </w:num>
  <w:num w:numId="28">
    <w:abstractNumId w:val="8"/>
  </w:num>
  <w:num w:numId="29">
    <w:abstractNumId w:val="18"/>
  </w:num>
  <w:num w:numId="30">
    <w:abstractNumId w:val="26"/>
  </w:num>
  <w:num w:numId="31">
    <w:abstractNumId w:val="19"/>
  </w:num>
  <w:num w:numId="32">
    <w:abstractNumId w:val="36"/>
  </w:num>
  <w:num w:numId="33">
    <w:abstractNumId w:val="52"/>
  </w:num>
  <w:num w:numId="34">
    <w:abstractNumId w:val="21"/>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27"/>
  </w:num>
  <w:num w:numId="38">
    <w:abstractNumId w:val="45"/>
  </w:num>
  <w:num w:numId="39">
    <w:abstractNumId w:val="14"/>
  </w:num>
  <w:num w:numId="40">
    <w:abstractNumId w:val="30"/>
  </w:num>
  <w:num w:numId="41">
    <w:abstractNumId w:val="39"/>
  </w:num>
  <w:num w:numId="4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34"/>
  </w:num>
  <w:num w:numId="45">
    <w:abstractNumId w:val="39"/>
  </w:num>
  <w:num w:numId="46">
    <w:abstractNumId w:val="15"/>
  </w:num>
  <w:num w:numId="47">
    <w:abstractNumId w:val="33"/>
  </w:num>
  <w:num w:numId="48">
    <w:abstractNumId w:val="55"/>
  </w:num>
  <w:num w:numId="49">
    <w:abstractNumId w:val="1"/>
  </w:num>
  <w:num w:numId="50">
    <w:abstractNumId w:val="41"/>
  </w:num>
  <w:num w:numId="51">
    <w:abstractNumId w:val="22"/>
  </w:num>
  <w:num w:numId="52">
    <w:abstractNumId w:val="20"/>
  </w:num>
  <w:num w:numId="53">
    <w:abstractNumId w:val="17"/>
  </w:num>
  <w:num w:numId="54">
    <w:abstractNumId w:val="50"/>
  </w:num>
  <w:num w:numId="55">
    <w:abstractNumId w:val="11"/>
  </w:num>
  <w:num w:numId="56">
    <w:abstractNumId w:val="59"/>
  </w:num>
  <w:num w:numId="57">
    <w:abstractNumId w:val="10"/>
  </w:num>
  <w:num w:numId="58">
    <w:abstractNumId w:val="51"/>
  </w:num>
  <w:num w:numId="59">
    <w:abstractNumId w:val="3"/>
  </w:num>
  <w:num w:numId="60">
    <w:abstractNumId w:val="16"/>
  </w:num>
  <w:num w:numId="61">
    <w:abstractNumId w:val="40"/>
  </w:num>
  <w:num w:numId="62">
    <w:abstractNumId w:val="0"/>
  </w:num>
  <w:num w:numId="63">
    <w:abstractNumId w:val="4"/>
  </w:num>
  <w:num w:numId="64">
    <w:abstractNumId w:val="7"/>
  </w:num>
  <w:num w:numId="65">
    <w:abstractNumId w:val="53"/>
  </w:num>
  <w:num w:numId="66">
    <w:abstractNumId w:val="4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1F5F"/>
    <w:rsid w:val="000023A0"/>
    <w:rsid w:val="00002485"/>
    <w:rsid w:val="000027C3"/>
    <w:rsid w:val="00002F0F"/>
    <w:rsid w:val="0000305B"/>
    <w:rsid w:val="000032D0"/>
    <w:rsid w:val="0000399C"/>
    <w:rsid w:val="00003BCD"/>
    <w:rsid w:val="00004A8B"/>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091"/>
    <w:rsid w:val="000144D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5574"/>
    <w:rsid w:val="00036A11"/>
    <w:rsid w:val="00036B60"/>
    <w:rsid w:val="00036F38"/>
    <w:rsid w:val="00037478"/>
    <w:rsid w:val="00037B0C"/>
    <w:rsid w:val="000402A1"/>
    <w:rsid w:val="00040D18"/>
    <w:rsid w:val="0004128F"/>
    <w:rsid w:val="00041836"/>
    <w:rsid w:val="00041AD9"/>
    <w:rsid w:val="00041E8D"/>
    <w:rsid w:val="00042E74"/>
    <w:rsid w:val="00044A4D"/>
    <w:rsid w:val="0004510F"/>
    <w:rsid w:val="00046137"/>
    <w:rsid w:val="00046287"/>
    <w:rsid w:val="000463CC"/>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431"/>
    <w:rsid w:val="00053414"/>
    <w:rsid w:val="00053C42"/>
    <w:rsid w:val="000540D4"/>
    <w:rsid w:val="00054C50"/>
    <w:rsid w:val="0005544C"/>
    <w:rsid w:val="00057AA6"/>
    <w:rsid w:val="0006043B"/>
    <w:rsid w:val="00060784"/>
    <w:rsid w:val="00061B2D"/>
    <w:rsid w:val="00061BCF"/>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4AD2"/>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68C4"/>
    <w:rsid w:val="00097555"/>
    <w:rsid w:val="00097918"/>
    <w:rsid w:val="00097ED4"/>
    <w:rsid w:val="000A1408"/>
    <w:rsid w:val="000A2457"/>
    <w:rsid w:val="000A2F81"/>
    <w:rsid w:val="000A3132"/>
    <w:rsid w:val="000A3512"/>
    <w:rsid w:val="000A3A30"/>
    <w:rsid w:val="000A3C0F"/>
    <w:rsid w:val="000A42F7"/>
    <w:rsid w:val="000A45D4"/>
    <w:rsid w:val="000A5BD3"/>
    <w:rsid w:val="000A65C8"/>
    <w:rsid w:val="000A6BB2"/>
    <w:rsid w:val="000A7299"/>
    <w:rsid w:val="000B038F"/>
    <w:rsid w:val="000B0BE4"/>
    <w:rsid w:val="000B0EBC"/>
    <w:rsid w:val="000B1005"/>
    <w:rsid w:val="000B1BD7"/>
    <w:rsid w:val="000B1DD5"/>
    <w:rsid w:val="000B2408"/>
    <w:rsid w:val="000B2427"/>
    <w:rsid w:val="000B3279"/>
    <w:rsid w:val="000B3E27"/>
    <w:rsid w:val="000B451F"/>
    <w:rsid w:val="000B486A"/>
    <w:rsid w:val="000B5228"/>
    <w:rsid w:val="000B53CF"/>
    <w:rsid w:val="000B5F4E"/>
    <w:rsid w:val="000B63B1"/>
    <w:rsid w:val="000B6F65"/>
    <w:rsid w:val="000B7468"/>
    <w:rsid w:val="000C02E0"/>
    <w:rsid w:val="000C0AD5"/>
    <w:rsid w:val="000C0D4E"/>
    <w:rsid w:val="000C0E68"/>
    <w:rsid w:val="000C0F2B"/>
    <w:rsid w:val="000C1D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3EEA"/>
    <w:rsid w:val="000D5107"/>
    <w:rsid w:val="000D519A"/>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446F"/>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66B"/>
    <w:rsid w:val="00110753"/>
    <w:rsid w:val="00111ECE"/>
    <w:rsid w:val="00111F36"/>
    <w:rsid w:val="0011295B"/>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459"/>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38EE"/>
    <w:rsid w:val="001B4360"/>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AE2"/>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430"/>
    <w:rsid w:val="00207B8F"/>
    <w:rsid w:val="00207C92"/>
    <w:rsid w:val="00210094"/>
    <w:rsid w:val="00210581"/>
    <w:rsid w:val="00210CB9"/>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4A78"/>
    <w:rsid w:val="002252B4"/>
    <w:rsid w:val="00225813"/>
    <w:rsid w:val="00226B63"/>
    <w:rsid w:val="00230070"/>
    <w:rsid w:val="00230F0D"/>
    <w:rsid w:val="00231238"/>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839"/>
    <w:rsid w:val="00245C08"/>
    <w:rsid w:val="00245E25"/>
    <w:rsid w:val="00246464"/>
    <w:rsid w:val="00246958"/>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761"/>
    <w:rsid w:val="00257920"/>
    <w:rsid w:val="002579BD"/>
    <w:rsid w:val="00257F3A"/>
    <w:rsid w:val="00260961"/>
    <w:rsid w:val="00260AC9"/>
    <w:rsid w:val="00260B3D"/>
    <w:rsid w:val="00261439"/>
    <w:rsid w:val="00261543"/>
    <w:rsid w:val="00261A2A"/>
    <w:rsid w:val="00262240"/>
    <w:rsid w:val="002625BC"/>
    <w:rsid w:val="00262A5F"/>
    <w:rsid w:val="002631D2"/>
    <w:rsid w:val="0026344D"/>
    <w:rsid w:val="002639F0"/>
    <w:rsid w:val="00264209"/>
    <w:rsid w:val="002647BC"/>
    <w:rsid w:val="00265927"/>
    <w:rsid w:val="002676D3"/>
    <w:rsid w:val="00267727"/>
    <w:rsid w:val="0027081F"/>
    <w:rsid w:val="00271379"/>
    <w:rsid w:val="00271426"/>
    <w:rsid w:val="00271702"/>
    <w:rsid w:val="00271A30"/>
    <w:rsid w:val="00272978"/>
    <w:rsid w:val="00272AF5"/>
    <w:rsid w:val="00273361"/>
    <w:rsid w:val="00273630"/>
    <w:rsid w:val="00273C49"/>
    <w:rsid w:val="00273CEC"/>
    <w:rsid w:val="00273E43"/>
    <w:rsid w:val="00273EF4"/>
    <w:rsid w:val="002746BF"/>
    <w:rsid w:val="00274C57"/>
    <w:rsid w:val="002751AF"/>
    <w:rsid w:val="002754D7"/>
    <w:rsid w:val="00275A33"/>
    <w:rsid w:val="00276254"/>
    <w:rsid w:val="0027667A"/>
    <w:rsid w:val="00276E11"/>
    <w:rsid w:val="00276E89"/>
    <w:rsid w:val="002809CD"/>
    <w:rsid w:val="0028164A"/>
    <w:rsid w:val="00283225"/>
    <w:rsid w:val="0028393C"/>
    <w:rsid w:val="00283BF6"/>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464B"/>
    <w:rsid w:val="002A4839"/>
    <w:rsid w:val="002A4EEB"/>
    <w:rsid w:val="002A512D"/>
    <w:rsid w:val="002A5188"/>
    <w:rsid w:val="002A5D13"/>
    <w:rsid w:val="002A5E54"/>
    <w:rsid w:val="002A602A"/>
    <w:rsid w:val="002B0675"/>
    <w:rsid w:val="002B0927"/>
    <w:rsid w:val="002B1348"/>
    <w:rsid w:val="002B1811"/>
    <w:rsid w:val="002B19FC"/>
    <w:rsid w:val="002B1ACB"/>
    <w:rsid w:val="002B1D1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28E"/>
    <w:rsid w:val="002C4466"/>
    <w:rsid w:val="002C57C5"/>
    <w:rsid w:val="002C592A"/>
    <w:rsid w:val="002C595E"/>
    <w:rsid w:val="002C5B49"/>
    <w:rsid w:val="002D15B8"/>
    <w:rsid w:val="002D16D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4F30"/>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253F"/>
    <w:rsid w:val="002F27A4"/>
    <w:rsid w:val="002F2A75"/>
    <w:rsid w:val="002F38C0"/>
    <w:rsid w:val="002F4691"/>
    <w:rsid w:val="002F4B44"/>
    <w:rsid w:val="002F6892"/>
    <w:rsid w:val="002F6BC6"/>
    <w:rsid w:val="002F7737"/>
    <w:rsid w:val="002F784C"/>
    <w:rsid w:val="003001F4"/>
    <w:rsid w:val="003003B0"/>
    <w:rsid w:val="003004B5"/>
    <w:rsid w:val="00300729"/>
    <w:rsid w:val="0030093F"/>
    <w:rsid w:val="003009BB"/>
    <w:rsid w:val="00301BCA"/>
    <w:rsid w:val="00301CC9"/>
    <w:rsid w:val="003029D1"/>
    <w:rsid w:val="00303142"/>
    <w:rsid w:val="00303A58"/>
    <w:rsid w:val="00303CCD"/>
    <w:rsid w:val="00303D21"/>
    <w:rsid w:val="003046F4"/>
    <w:rsid w:val="00304C1C"/>
    <w:rsid w:val="00304E10"/>
    <w:rsid w:val="0030520F"/>
    <w:rsid w:val="0030540E"/>
    <w:rsid w:val="00306DD3"/>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3CD"/>
    <w:rsid w:val="00343AC5"/>
    <w:rsid w:val="00344063"/>
    <w:rsid w:val="00344DDC"/>
    <w:rsid w:val="00345530"/>
    <w:rsid w:val="00346B73"/>
    <w:rsid w:val="003472E6"/>
    <w:rsid w:val="00347B0D"/>
    <w:rsid w:val="00347F6B"/>
    <w:rsid w:val="00350009"/>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2C4"/>
    <w:rsid w:val="00365954"/>
    <w:rsid w:val="00365AD1"/>
    <w:rsid w:val="00366069"/>
    <w:rsid w:val="003674A1"/>
    <w:rsid w:val="0036784F"/>
    <w:rsid w:val="00367C06"/>
    <w:rsid w:val="00367C5D"/>
    <w:rsid w:val="0037064E"/>
    <w:rsid w:val="003706D7"/>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FD"/>
    <w:rsid w:val="00385312"/>
    <w:rsid w:val="0038553B"/>
    <w:rsid w:val="003858EF"/>
    <w:rsid w:val="00385AAD"/>
    <w:rsid w:val="00385C26"/>
    <w:rsid w:val="003860B3"/>
    <w:rsid w:val="00386680"/>
    <w:rsid w:val="00386890"/>
    <w:rsid w:val="00386BDE"/>
    <w:rsid w:val="00386C02"/>
    <w:rsid w:val="00387057"/>
    <w:rsid w:val="00387AC8"/>
    <w:rsid w:val="00390118"/>
    <w:rsid w:val="00390AD8"/>
    <w:rsid w:val="0039134B"/>
    <w:rsid w:val="0039178F"/>
    <w:rsid w:val="00392193"/>
    <w:rsid w:val="00392284"/>
    <w:rsid w:val="00392566"/>
    <w:rsid w:val="00392A34"/>
    <w:rsid w:val="00392CAB"/>
    <w:rsid w:val="00393011"/>
    <w:rsid w:val="00393E22"/>
    <w:rsid w:val="00394005"/>
    <w:rsid w:val="003945F8"/>
    <w:rsid w:val="00395564"/>
    <w:rsid w:val="00396027"/>
    <w:rsid w:val="00396120"/>
    <w:rsid w:val="003A043F"/>
    <w:rsid w:val="003A1523"/>
    <w:rsid w:val="003A257F"/>
    <w:rsid w:val="003A2A79"/>
    <w:rsid w:val="003A2ECC"/>
    <w:rsid w:val="003A3034"/>
    <w:rsid w:val="003A3E2C"/>
    <w:rsid w:val="003A488C"/>
    <w:rsid w:val="003A4E9C"/>
    <w:rsid w:val="003A4F5E"/>
    <w:rsid w:val="003A4F93"/>
    <w:rsid w:val="003A4FAF"/>
    <w:rsid w:val="003A51D7"/>
    <w:rsid w:val="003A65B8"/>
    <w:rsid w:val="003A6E12"/>
    <w:rsid w:val="003A76D1"/>
    <w:rsid w:val="003A7E6E"/>
    <w:rsid w:val="003B16CD"/>
    <w:rsid w:val="003B2802"/>
    <w:rsid w:val="003B2A81"/>
    <w:rsid w:val="003B2C06"/>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AA0"/>
    <w:rsid w:val="003D0D85"/>
    <w:rsid w:val="003D1842"/>
    <w:rsid w:val="003D3A66"/>
    <w:rsid w:val="003D423A"/>
    <w:rsid w:val="003D5AE6"/>
    <w:rsid w:val="003D5B28"/>
    <w:rsid w:val="003D5CF7"/>
    <w:rsid w:val="003D659B"/>
    <w:rsid w:val="003D671C"/>
    <w:rsid w:val="003D7C0D"/>
    <w:rsid w:val="003D7D10"/>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16FC"/>
    <w:rsid w:val="00402E4F"/>
    <w:rsid w:val="00402FC7"/>
    <w:rsid w:val="004034D6"/>
    <w:rsid w:val="00403722"/>
    <w:rsid w:val="004037BE"/>
    <w:rsid w:val="0040382E"/>
    <w:rsid w:val="00404221"/>
    <w:rsid w:val="0040486E"/>
    <w:rsid w:val="00404D4E"/>
    <w:rsid w:val="0040549E"/>
    <w:rsid w:val="004055F5"/>
    <w:rsid w:val="00407F2A"/>
    <w:rsid w:val="00410EED"/>
    <w:rsid w:val="004112F2"/>
    <w:rsid w:val="00411624"/>
    <w:rsid w:val="00411953"/>
    <w:rsid w:val="00411A51"/>
    <w:rsid w:val="00411B09"/>
    <w:rsid w:val="00411BA3"/>
    <w:rsid w:val="0041207B"/>
    <w:rsid w:val="0041271A"/>
    <w:rsid w:val="004128B8"/>
    <w:rsid w:val="00412CFE"/>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CAA"/>
    <w:rsid w:val="004258B3"/>
    <w:rsid w:val="00427358"/>
    <w:rsid w:val="00427D4C"/>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33B"/>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65F8"/>
    <w:rsid w:val="0044673D"/>
    <w:rsid w:val="00446D1B"/>
    <w:rsid w:val="00446D85"/>
    <w:rsid w:val="00446DF7"/>
    <w:rsid w:val="0044749B"/>
    <w:rsid w:val="004477CA"/>
    <w:rsid w:val="00447A4E"/>
    <w:rsid w:val="00447D01"/>
    <w:rsid w:val="004504E9"/>
    <w:rsid w:val="00450EC2"/>
    <w:rsid w:val="0045206B"/>
    <w:rsid w:val="00452238"/>
    <w:rsid w:val="00452285"/>
    <w:rsid w:val="00452744"/>
    <w:rsid w:val="004529CD"/>
    <w:rsid w:val="00452DFC"/>
    <w:rsid w:val="00453457"/>
    <w:rsid w:val="00453487"/>
    <w:rsid w:val="0045355C"/>
    <w:rsid w:val="0045387B"/>
    <w:rsid w:val="0045394B"/>
    <w:rsid w:val="0045395F"/>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4D3A"/>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34A"/>
    <w:rsid w:val="004B0877"/>
    <w:rsid w:val="004B0CA2"/>
    <w:rsid w:val="004B154F"/>
    <w:rsid w:val="004B2915"/>
    <w:rsid w:val="004B2F20"/>
    <w:rsid w:val="004B3BDE"/>
    <w:rsid w:val="004B47A0"/>
    <w:rsid w:val="004B4EA3"/>
    <w:rsid w:val="004B550F"/>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6CC"/>
    <w:rsid w:val="004C6D90"/>
    <w:rsid w:val="004C6F0B"/>
    <w:rsid w:val="004C7063"/>
    <w:rsid w:val="004D041B"/>
    <w:rsid w:val="004D05CA"/>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6A6"/>
    <w:rsid w:val="005060DB"/>
    <w:rsid w:val="00506B3B"/>
    <w:rsid w:val="00506B82"/>
    <w:rsid w:val="00506DF8"/>
    <w:rsid w:val="00507DD3"/>
    <w:rsid w:val="0051010D"/>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A2A"/>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D74"/>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AF"/>
    <w:rsid w:val="00545239"/>
    <w:rsid w:val="00547059"/>
    <w:rsid w:val="00547731"/>
    <w:rsid w:val="005479EF"/>
    <w:rsid w:val="005500EB"/>
    <w:rsid w:val="0055084C"/>
    <w:rsid w:val="00550991"/>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4AD7"/>
    <w:rsid w:val="00565D97"/>
    <w:rsid w:val="0056611B"/>
    <w:rsid w:val="0056698A"/>
    <w:rsid w:val="00567575"/>
    <w:rsid w:val="005679C7"/>
    <w:rsid w:val="00567D33"/>
    <w:rsid w:val="00570C2B"/>
    <w:rsid w:val="005716D6"/>
    <w:rsid w:val="00573284"/>
    <w:rsid w:val="00573F6B"/>
    <w:rsid w:val="0057439F"/>
    <w:rsid w:val="005743E0"/>
    <w:rsid w:val="005746F0"/>
    <w:rsid w:val="00574B34"/>
    <w:rsid w:val="005760E9"/>
    <w:rsid w:val="005762E1"/>
    <w:rsid w:val="00576BF9"/>
    <w:rsid w:val="005773DA"/>
    <w:rsid w:val="0057779A"/>
    <w:rsid w:val="00580240"/>
    <w:rsid w:val="00580ED5"/>
    <w:rsid w:val="0058102B"/>
    <w:rsid w:val="0058139A"/>
    <w:rsid w:val="00581DA2"/>
    <w:rsid w:val="00581F30"/>
    <w:rsid w:val="0058228D"/>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FF8"/>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74A5"/>
    <w:rsid w:val="005C7D72"/>
    <w:rsid w:val="005D00BB"/>
    <w:rsid w:val="005D0C2B"/>
    <w:rsid w:val="005D0F3D"/>
    <w:rsid w:val="005D1E5B"/>
    <w:rsid w:val="005D260C"/>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F0FAA"/>
    <w:rsid w:val="005F247D"/>
    <w:rsid w:val="005F2CCB"/>
    <w:rsid w:val="005F3B5E"/>
    <w:rsid w:val="005F3C62"/>
    <w:rsid w:val="005F41AF"/>
    <w:rsid w:val="005F45C1"/>
    <w:rsid w:val="005F4E29"/>
    <w:rsid w:val="005F570E"/>
    <w:rsid w:val="005F607A"/>
    <w:rsid w:val="005F6091"/>
    <w:rsid w:val="005F6413"/>
    <w:rsid w:val="005F6652"/>
    <w:rsid w:val="005F6BB6"/>
    <w:rsid w:val="005F6DB2"/>
    <w:rsid w:val="005F736D"/>
    <w:rsid w:val="005F7AB2"/>
    <w:rsid w:val="006004DC"/>
    <w:rsid w:val="00600755"/>
    <w:rsid w:val="00600972"/>
    <w:rsid w:val="0060160A"/>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A2D"/>
    <w:rsid w:val="0062623E"/>
    <w:rsid w:val="00626313"/>
    <w:rsid w:val="006277EF"/>
    <w:rsid w:val="006300B6"/>
    <w:rsid w:val="0063101D"/>
    <w:rsid w:val="00631140"/>
    <w:rsid w:val="0063124C"/>
    <w:rsid w:val="00631A95"/>
    <w:rsid w:val="00631D2C"/>
    <w:rsid w:val="00632BBF"/>
    <w:rsid w:val="00632F59"/>
    <w:rsid w:val="0063393B"/>
    <w:rsid w:val="00633BC0"/>
    <w:rsid w:val="006348C9"/>
    <w:rsid w:val="0063572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938"/>
    <w:rsid w:val="00657BB7"/>
    <w:rsid w:val="00657BF1"/>
    <w:rsid w:val="0066064F"/>
    <w:rsid w:val="00660D5C"/>
    <w:rsid w:val="00660FC1"/>
    <w:rsid w:val="006627FD"/>
    <w:rsid w:val="00662DCF"/>
    <w:rsid w:val="00663576"/>
    <w:rsid w:val="00663707"/>
    <w:rsid w:val="00663AE9"/>
    <w:rsid w:val="00663B4A"/>
    <w:rsid w:val="00663E5F"/>
    <w:rsid w:val="006640E4"/>
    <w:rsid w:val="0066471E"/>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1DF"/>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3464"/>
    <w:rsid w:val="006A3717"/>
    <w:rsid w:val="006A3BE4"/>
    <w:rsid w:val="006A3FEA"/>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27"/>
    <w:rsid w:val="006C5C9C"/>
    <w:rsid w:val="006C5F7B"/>
    <w:rsid w:val="006C6025"/>
    <w:rsid w:val="006C7546"/>
    <w:rsid w:val="006C762E"/>
    <w:rsid w:val="006C76CE"/>
    <w:rsid w:val="006C7F5B"/>
    <w:rsid w:val="006D05BF"/>
    <w:rsid w:val="006D0C2F"/>
    <w:rsid w:val="006D142D"/>
    <w:rsid w:val="006D18B5"/>
    <w:rsid w:val="006D254D"/>
    <w:rsid w:val="006D2864"/>
    <w:rsid w:val="006D3179"/>
    <w:rsid w:val="006D3359"/>
    <w:rsid w:val="006D370F"/>
    <w:rsid w:val="006D39AD"/>
    <w:rsid w:val="006D45F7"/>
    <w:rsid w:val="006D48DA"/>
    <w:rsid w:val="006D5B79"/>
    <w:rsid w:val="006D5FD1"/>
    <w:rsid w:val="006D6369"/>
    <w:rsid w:val="006D6632"/>
    <w:rsid w:val="006D713A"/>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869"/>
    <w:rsid w:val="00732B88"/>
    <w:rsid w:val="0073338D"/>
    <w:rsid w:val="007334AC"/>
    <w:rsid w:val="00733702"/>
    <w:rsid w:val="00733C9C"/>
    <w:rsid w:val="00734DBA"/>
    <w:rsid w:val="00735880"/>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3B25"/>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2D90"/>
    <w:rsid w:val="00783AAF"/>
    <w:rsid w:val="00783DAC"/>
    <w:rsid w:val="00784194"/>
    <w:rsid w:val="0078510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743"/>
    <w:rsid w:val="007929AD"/>
    <w:rsid w:val="007930F0"/>
    <w:rsid w:val="00793667"/>
    <w:rsid w:val="00794AAF"/>
    <w:rsid w:val="007954A8"/>
    <w:rsid w:val="00797086"/>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07F"/>
    <w:rsid w:val="007B064F"/>
    <w:rsid w:val="007B0E32"/>
    <w:rsid w:val="007B1757"/>
    <w:rsid w:val="007B2154"/>
    <w:rsid w:val="007B3AED"/>
    <w:rsid w:val="007B3D6C"/>
    <w:rsid w:val="007B5280"/>
    <w:rsid w:val="007B5A90"/>
    <w:rsid w:val="007B5AAE"/>
    <w:rsid w:val="007B6595"/>
    <w:rsid w:val="007B6AD0"/>
    <w:rsid w:val="007B70A0"/>
    <w:rsid w:val="007B74D9"/>
    <w:rsid w:val="007B7721"/>
    <w:rsid w:val="007C02F4"/>
    <w:rsid w:val="007C0E1C"/>
    <w:rsid w:val="007C0F50"/>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2E09"/>
    <w:rsid w:val="007E3DE0"/>
    <w:rsid w:val="007E4448"/>
    <w:rsid w:val="007E467D"/>
    <w:rsid w:val="007E536E"/>
    <w:rsid w:val="007E59CE"/>
    <w:rsid w:val="007E5C50"/>
    <w:rsid w:val="007E6117"/>
    <w:rsid w:val="007E6B37"/>
    <w:rsid w:val="007E7219"/>
    <w:rsid w:val="007E788E"/>
    <w:rsid w:val="007E7E37"/>
    <w:rsid w:val="007E7F15"/>
    <w:rsid w:val="007E7F75"/>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28A7"/>
    <w:rsid w:val="0080301C"/>
    <w:rsid w:val="00803337"/>
    <w:rsid w:val="00803BED"/>
    <w:rsid w:val="008044A1"/>
    <w:rsid w:val="00805037"/>
    <w:rsid w:val="0080535C"/>
    <w:rsid w:val="00806200"/>
    <w:rsid w:val="008069D9"/>
    <w:rsid w:val="00806E83"/>
    <w:rsid w:val="00807DE2"/>
    <w:rsid w:val="00810955"/>
    <w:rsid w:val="00810DFC"/>
    <w:rsid w:val="008111C7"/>
    <w:rsid w:val="00811730"/>
    <w:rsid w:val="00811945"/>
    <w:rsid w:val="00811CDE"/>
    <w:rsid w:val="00812601"/>
    <w:rsid w:val="008130B8"/>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27B"/>
    <w:rsid w:val="008303E6"/>
    <w:rsid w:val="008308AE"/>
    <w:rsid w:val="00831F0D"/>
    <w:rsid w:val="008322F7"/>
    <w:rsid w:val="008328B8"/>
    <w:rsid w:val="00832B13"/>
    <w:rsid w:val="0083388A"/>
    <w:rsid w:val="008347C5"/>
    <w:rsid w:val="00835FB0"/>
    <w:rsid w:val="008362B1"/>
    <w:rsid w:val="0083634B"/>
    <w:rsid w:val="008368D2"/>
    <w:rsid w:val="00836C3E"/>
    <w:rsid w:val="008375B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762B"/>
    <w:rsid w:val="008500CB"/>
    <w:rsid w:val="0085014F"/>
    <w:rsid w:val="00851E9F"/>
    <w:rsid w:val="008525FE"/>
    <w:rsid w:val="008526D1"/>
    <w:rsid w:val="008535A3"/>
    <w:rsid w:val="00854A31"/>
    <w:rsid w:val="00854CA6"/>
    <w:rsid w:val="00855196"/>
    <w:rsid w:val="008567BC"/>
    <w:rsid w:val="00856CA4"/>
    <w:rsid w:val="0085701E"/>
    <w:rsid w:val="008579AC"/>
    <w:rsid w:val="00860448"/>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62A"/>
    <w:rsid w:val="0087471E"/>
    <w:rsid w:val="00874C6B"/>
    <w:rsid w:val="008764D8"/>
    <w:rsid w:val="0087664C"/>
    <w:rsid w:val="00876926"/>
    <w:rsid w:val="00877605"/>
    <w:rsid w:val="008779A4"/>
    <w:rsid w:val="00877B4B"/>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29F"/>
    <w:rsid w:val="00892F00"/>
    <w:rsid w:val="00894D70"/>
    <w:rsid w:val="0089510F"/>
    <w:rsid w:val="00895412"/>
    <w:rsid w:val="008959F2"/>
    <w:rsid w:val="00895A9D"/>
    <w:rsid w:val="00895E07"/>
    <w:rsid w:val="00896046"/>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FB9"/>
    <w:rsid w:val="008B4253"/>
    <w:rsid w:val="008B4385"/>
    <w:rsid w:val="008B4567"/>
    <w:rsid w:val="008B4B23"/>
    <w:rsid w:val="008B5997"/>
    <w:rsid w:val="008B5999"/>
    <w:rsid w:val="008B5F4E"/>
    <w:rsid w:val="008B6B9D"/>
    <w:rsid w:val="008B7DE0"/>
    <w:rsid w:val="008B7ECA"/>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2922"/>
    <w:rsid w:val="008D31CE"/>
    <w:rsid w:val="008D3B33"/>
    <w:rsid w:val="008D3B4E"/>
    <w:rsid w:val="008D3F8B"/>
    <w:rsid w:val="008D4BE0"/>
    <w:rsid w:val="008D78B5"/>
    <w:rsid w:val="008D7F2A"/>
    <w:rsid w:val="008E00E2"/>
    <w:rsid w:val="008E0D9F"/>
    <w:rsid w:val="008E0DC7"/>
    <w:rsid w:val="008E101F"/>
    <w:rsid w:val="008E1179"/>
    <w:rsid w:val="008E1341"/>
    <w:rsid w:val="008E1E20"/>
    <w:rsid w:val="008E2195"/>
    <w:rsid w:val="008E2281"/>
    <w:rsid w:val="008E33B4"/>
    <w:rsid w:val="008E39CA"/>
    <w:rsid w:val="008E4893"/>
    <w:rsid w:val="008E691A"/>
    <w:rsid w:val="008E711A"/>
    <w:rsid w:val="008F001C"/>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CFB"/>
    <w:rsid w:val="00900D3E"/>
    <w:rsid w:val="00902634"/>
    <w:rsid w:val="00902FB2"/>
    <w:rsid w:val="009035B9"/>
    <w:rsid w:val="00904369"/>
    <w:rsid w:val="00904AA2"/>
    <w:rsid w:val="0090508A"/>
    <w:rsid w:val="00905383"/>
    <w:rsid w:val="00905D64"/>
    <w:rsid w:val="009061A5"/>
    <w:rsid w:val="0090623F"/>
    <w:rsid w:val="009062AF"/>
    <w:rsid w:val="00907F12"/>
    <w:rsid w:val="00910A04"/>
    <w:rsid w:val="00910CC2"/>
    <w:rsid w:val="00910EBE"/>
    <w:rsid w:val="00911437"/>
    <w:rsid w:val="00913135"/>
    <w:rsid w:val="009157DF"/>
    <w:rsid w:val="00915B39"/>
    <w:rsid w:val="00915CC9"/>
    <w:rsid w:val="009160C4"/>
    <w:rsid w:val="00916279"/>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085"/>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682"/>
    <w:rsid w:val="009B768F"/>
    <w:rsid w:val="009B79E2"/>
    <w:rsid w:val="009B79FA"/>
    <w:rsid w:val="009B7B86"/>
    <w:rsid w:val="009B7C4D"/>
    <w:rsid w:val="009B7C96"/>
    <w:rsid w:val="009C0044"/>
    <w:rsid w:val="009C07A9"/>
    <w:rsid w:val="009C08F6"/>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376B"/>
    <w:rsid w:val="009D4B2D"/>
    <w:rsid w:val="009D570B"/>
    <w:rsid w:val="009D57AB"/>
    <w:rsid w:val="009D5A10"/>
    <w:rsid w:val="009D6370"/>
    <w:rsid w:val="009D64D4"/>
    <w:rsid w:val="009D72F5"/>
    <w:rsid w:val="009D78D0"/>
    <w:rsid w:val="009D7AB4"/>
    <w:rsid w:val="009D7C9B"/>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2919"/>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276"/>
    <w:rsid w:val="00A1241B"/>
    <w:rsid w:val="00A1285C"/>
    <w:rsid w:val="00A130F4"/>
    <w:rsid w:val="00A139B6"/>
    <w:rsid w:val="00A13DAA"/>
    <w:rsid w:val="00A14AC8"/>
    <w:rsid w:val="00A1517F"/>
    <w:rsid w:val="00A15D72"/>
    <w:rsid w:val="00A15DE0"/>
    <w:rsid w:val="00A15EE0"/>
    <w:rsid w:val="00A1722B"/>
    <w:rsid w:val="00A1733B"/>
    <w:rsid w:val="00A2053C"/>
    <w:rsid w:val="00A21404"/>
    <w:rsid w:val="00A22C84"/>
    <w:rsid w:val="00A2375D"/>
    <w:rsid w:val="00A237EB"/>
    <w:rsid w:val="00A237F3"/>
    <w:rsid w:val="00A23F13"/>
    <w:rsid w:val="00A2523C"/>
    <w:rsid w:val="00A25653"/>
    <w:rsid w:val="00A25981"/>
    <w:rsid w:val="00A27DE7"/>
    <w:rsid w:val="00A302DC"/>
    <w:rsid w:val="00A3032D"/>
    <w:rsid w:val="00A30659"/>
    <w:rsid w:val="00A314C0"/>
    <w:rsid w:val="00A3180F"/>
    <w:rsid w:val="00A323DC"/>
    <w:rsid w:val="00A33BF3"/>
    <w:rsid w:val="00A33C1C"/>
    <w:rsid w:val="00A34230"/>
    <w:rsid w:val="00A352B9"/>
    <w:rsid w:val="00A35A5C"/>
    <w:rsid w:val="00A35DB9"/>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5121"/>
    <w:rsid w:val="00A5562F"/>
    <w:rsid w:val="00A559CE"/>
    <w:rsid w:val="00A55C8A"/>
    <w:rsid w:val="00A55F3B"/>
    <w:rsid w:val="00A56CB5"/>
    <w:rsid w:val="00A575DF"/>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C39"/>
    <w:rsid w:val="00A7047E"/>
    <w:rsid w:val="00A7061F"/>
    <w:rsid w:val="00A70DF9"/>
    <w:rsid w:val="00A71177"/>
    <w:rsid w:val="00A712D3"/>
    <w:rsid w:val="00A72369"/>
    <w:rsid w:val="00A72643"/>
    <w:rsid w:val="00A72B3F"/>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260"/>
    <w:rsid w:val="00B1379C"/>
    <w:rsid w:val="00B14B8E"/>
    <w:rsid w:val="00B14FB1"/>
    <w:rsid w:val="00B155F7"/>
    <w:rsid w:val="00B15919"/>
    <w:rsid w:val="00B16988"/>
    <w:rsid w:val="00B1755C"/>
    <w:rsid w:val="00B17815"/>
    <w:rsid w:val="00B17EF2"/>
    <w:rsid w:val="00B2028B"/>
    <w:rsid w:val="00B211AB"/>
    <w:rsid w:val="00B213D6"/>
    <w:rsid w:val="00B21B9C"/>
    <w:rsid w:val="00B21CC4"/>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0A9"/>
    <w:rsid w:val="00B27145"/>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39C"/>
    <w:rsid w:val="00B574E0"/>
    <w:rsid w:val="00B57997"/>
    <w:rsid w:val="00B61711"/>
    <w:rsid w:val="00B61C8C"/>
    <w:rsid w:val="00B61E80"/>
    <w:rsid w:val="00B62BE0"/>
    <w:rsid w:val="00B634A2"/>
    <w:rsid w:val="00B64431"/>
    <w:rsid w:val="00B64487"/>
    <w:rsid w:val="00B64D27"/>
    <w:rsid w:val="00B651D4"/>
    <w:rsid w:val="00B65B0A"/>
    <w:rsid w:val="00B65FEF"/>
    <w:rsid w:val="00B660B6"/>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498B"/>
    <w:rsid w:val="00B95EC7"/>
    <w:rsid w:val="00B96099"/>
    <w:rsid w:val="00B9744C"/>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34BB"/>
    <w:rsid w:val="00BB4283"/>
    <w:rsid w:val="00BB4434"/>
    <w:rsid w:val="00BB48BF"/>
    <w:rsid w:val="00BB4AF3"/>
    <w:rsid w:val="00BB51E3"/>
    <w:rsid w:val="00BB6E49"/>
    <w:rsid w:val="00BB6F4B"/>
    <w:rsid w:val="00BB71DC"/>
    <w:rsid w:val="00BB7F14"/>
    <w:rsid w:val="00BC0428"/>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46E4"/>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07EA0"/>
    <w:rsid w:val="00C1093A"/>
    <w:rsid w:val="00C11713"/>
    <w:rsid w:val="00C127B3"/>
    <w:rsid w:val="00C1388C"/>
    <w:rsid w:val="00C143E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766"/>
    <w:rsid w:val="00C27D82"/>
    <w:rsid w:val="00C27FF9"/>
    <w:rsid w:val="00C30C08"/>
    <w:rsid w:val="00C314AC"/>
    <w:rsid w:val="00C31F3E"/>
    <w:rsid w:val="00C328AA"/>
    <w:rsid w:val="00C32E4B"/>
    <w:rsid w:val="00C333EA"/>
    <w:rsid w:val="00C33A96"/>
    <w:rsid w:val="00C35A08"/>
    <w:rsid w:val="00C35E01"/>
    <w:rsid w:val="00C3624E"/>
    <w:rsid w:val="00C36423"/>
    <w:rsid w:val="00C3692F"/>
    <w:rsid w:val="00C372EC"/>
    <w:rsid w:val="00C37417"/>
    <w:rsid w:val="00C375F2"/>
    <w:rsid w:val="00C37BD6"/>
    <w:rsid w:val="00C40B50"/>
    <w:rsid w:val="00C40DC6"/>
    <w:rsid w:val="00C41072"/>
    <w:rsid w:val="00C41BD3"/>
    <w:rsid w:val="00C4204A"/>
    <w:rsid w:val="00C4267C"/>
    <w:rsid w:val="00C42F66"/>
    <w:rsid w:val="00C43164"/>
    <w:rsid w:val="00C43982"/>
    <w:rsid w:val="00C4416F"/>
    <w:rsid w:val="00C46E99"/>
    <w:rsid w:val="00C474DE"/>
    <w:rsid w:val="00C477BC"/>
    <w:rsid w:val="00C47DAE"/>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7492"/>
    <w:rsid w:val="00C57554"/>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03C"/>
    <w:rsid w:val="00C66FD0"/>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3FB"/>
    <w:rsid w:val="00C74734"/>
    <w:rsid w:val="00C74B26"/>
    <w:rsid w:val="00C761F2"/>
    <w:rsid w:val="00C777A2"/>
    <w:rsid w:val="00C80030"/>
    <w:rsid w:val="00C800B4"/>
    <w:rsid w:val="00C801C8"/>
    <w:rsid w:val="00C8154F"/>
    <w:rsid w:val="00C81825"/>
    <w:rsid w:val="00C8315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0F"/>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A7DB1"/>
    <w:rsid w:val="00CB0525"/>
    <w:rsid w:val="00CB0C82"/>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1AD"/>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6C3A"/>
    <w:rsid w:val="00CD7FFC"/>
    <w:rsid w:val="00CE1685"/>
    <w:rsid w:val="00CE1752"/>
    <w:rsid w:val="00CE1761"/>
    <w:rsid w:val="00CE197D"/>
    <w:rsid w:val="00CE26D4"/>
    <w:rsid w:val="00CE28A6"/>
    <w:rsid w:val="00CE33F0"/>
    <w:rsid w:val="00CE3932"/>
    <w:rsid w:val="00CE39B8"/>
    <w:rsid w:val="00CE4A3C"/>
    <w:rsid w:val="00CE5A0D"/>
    <w:rsid w:val="00CE5A2F"/>
    <w:rsid w:val="00CE5B0C"/>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0AE"/>
    <w:rsid w:val="00CF6647"/>
    <w:rsid w:val="00CF66EC"/>
    <w:rsid w:val="00CF6834"/>
    <w:rsid w:val="00CF6DF8"/>
    <w:rsid w:val="00CF6ED5"/>
    <w:rsid w:val="00CF7117"/>
    <w:rsid w:val="00CF71DE"/>
    <w:rsid w:val="00D0035C"/>
    <w:rsid w:val="00D01488"/>
    <w:rsid w:val="00D02669"/>
    <w:rsid w:val="00D02896"/>
    <w:rsid w:val="00D02D13"/>
    <w:rsid w:val="00D02FD5"/>
    <w:rsid w:val="00D03036"/>
    <w:rsid w:val="00D032FD"/>
    <w:rsid w:val="00D0339D"/>
    <w:rsid w:val="00D03817"/>
    <w:rsid w:val="00D04ECE"/>
    <w:rsid w:val="00D05335"/>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083"/>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913"/>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849"/>
    <w:rsid w:val="00D40E65"/>
    <w:rsid w:val="00D410B3"/>
    <w:rsid w:val="00D4153C"/>
    <w:rsid w:val="00D41D10"/>
    <w:rsid w:val="00D420A6"/>
    <w:rsid w:val="00D421AF"/>
    <w:rsid w:val="00D42721"/>
    <w:rsid w:val="00D42BA0"/>
    <w:rsid w:val="00D42C4E"/>
    <w:rsid w:val="00D43E74"/>
    <w:rsid w:val="00D44CB9"/>
    <w:rsid w:val="00D44F8A"/>
    <w:rsid w:val="00D44F8E"/>
    <w:rsid w:val="00D4557A"/>
    <w:rsid w:val="00D45F35"/>
    <w:rsid w:val="00D461F2"/>
    <w:rsid w:val="00D473E0"/>
    <w:rsid w:val="00D47BDC"/>
    <w:rsid w:val="00D50996"/>
    <w:rsid w:val="00D509B8"/>
    <w:rsid w:val="00D5131C"/>
    <w:rsid w:val="00D5179D"/>
    <w:rsid w:val="00D51B7E"/>
    <w:rsid w:val="00D51E90"/>
    <w:rsid w:val="00D51FAB"/>
    <w:rsid w:val="00D5230D"/>
    <w:rsid w:val="00D5244C"/>
    <w:rsid w:val="00D5266B"/>
    <w:rsid w:val="00D53DBA"/>
    <w:rsid w:val="00D54C14"/>
    <w:rsid w:val="00D55514"/>
    <w:rsid w:val="00D5585A"/>
    <w:rsid w:val="00D56D27"/>
    <w:rsid w:val="00D5785C"/>
    <w:rsid w:val="00D578AB"/>
    <w:rsid w:val="00D60812"/>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601A"/>
    <w:rsid w:val="00DC69C4"/>
    <w:rsid w:val="00DC773F"/>
    <w:rsid w:val="00DC77E3"/>
    <w:rsid w:val="00DC7E55"/>
    <w:rsid w:val="00DD1B7C"/>
    <w:rsid w:val="00DD25F4"/>
    <w:rsid w:val="00DD29E5"/>
    <w:rsid w:val="00DD2B70"/>
    <w:rsid w:val="00DD2CB5"/>
    <w:rsid w:val="00DD35A7"/>
    <w:rsid w:val="00DD4903"/>
    <w:rsid w:val="00DD64F3"/>
    <w:rsid w:val="00DD6CFA"/>
    <w:rsid w:val="00DD74A3"/>
    <w:rsid w:val="00DD7D8B"/>
    <w:rsid w:val="00DE0306"/>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36A6"/>
    <w:rsid w:val="00DF4ACC"/>
    <w:rsid w:val="00DF4CF1"/>
    <w:rsid w:val="00DF4F84"/>
    <w:rsid w:val="00DF50BD"/>
    <w:rsid w:val="00DF559C"/>
    <w:rsid w:val="00DF5AC1"/>
    <w:rsid w:val="00DF6CDC"/>
    <w:rsid w:val="00DF7368"/>
    <w:rsid w:val="00DF76DD"/>
    <w:rsid w:val="00DF7D23"/>
    <w:rsid w:val="00E00076"/>
    <w:rsid w:val="00E002B3"/>
    <w:rsid w:val="00E015A8"/>
    <w:rsid w:val="00E015CE"/>
    <w:rsid w:val="00E0258F"/>
    <w:rsid w:val="00E03454"/>
    <w:rsid w:val="00E0391E"/>
    <w:rsid w:val="00E03F31"/>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7E6"/>
    <w:rsid w:val="00E23A68"/>
    <w:rsid w:val="00E23DED"/>
    <w:rsid w:val="00E24206"/>
    <w:rsid w:val="00E24B84"/>
    <w:rsid w:val="00E2647D"/>
    <w:rsid w:val="00E3001D"/>
    <w:rsid w:val="00E3002C"/>
    <w:rsid w:val="00E3033C"/>
    <w:rsid w:val="00E31003"/>
    <w:rsid w:val="00E31271"/>
    <w:rsid w:val="00E312C2"/>
    <w:rsid w:val="00E332A9"/>
    <w:rsid w:val="00E33AA3"/>
    <w:rsid w:val="00E34624"/>
    <w:rsid w:val="00E3475E"/>
    <w:rsid w:val="00E34AD5"/>
    <w:rsid w:val="00E3523B"/>
    <w:rsid w:val="00E36085"/>
    <w:rsid w:val="00E36561"/>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578E5"/>
    <w:rsid w:val="00E60CB4"/>
    <w:rsid w:val="00E61409"/>
    <w:rsid w:val="00E61678"/>
    <w:rsid w:val="00E61E0C"/>
    <w:rsid w:val="00E61E6E"/>
    <w:rsid w:val="00E6232B"/>
    <w:rsid w:val="00E62E1F"/>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6CC3"/>
    <w:rsid w:val="00E77301"/>
    <w:rsid w:val="00E77BE3"/>
    <w:rsid w:val="00E80B1A"/>
    <w:rsid w:val="00E8101D"/>
    <w:rsid w:val="00E81945"/>
    <w:rsid w:val="00E823BF"/>
    <w:rsid w:val="00E82750"/>
    <w:rsid w:val="00E82791"/>
    <w:rsid w:val="00E82911"/>
    <w:rsid w:val="00E83143"/>
    <w:rsid w:val="00E83D0C"/>
    <w:rsid w:val="00E84758"/>
    <w:rsid w:val="00E8488A"/>
    <w:rsid w:val="00E84906"/>
    <w:rsid w:val="00E84FC2"/>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182"/>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0CE2"/>
    <w:rsid w:val="00EE10B8"/>
    <w:rsid w:val="00EE162D"/>
    <w:rsid w:val="00EE1794"/>
    <w:rsid w:val="00EE2B2E"/>
    <w:rsid w:val="00EE2C40"/>
    <w:rsid w:val="00EE370A"/>
    <w:rsid w:val="00EE3CA9"/>
    <w:rsid w:val="00EE3EDC"/>
    <w:rsid w:val="00EE4101"/>
    <w:rsid w:val="00EE4887"/>
    <w:rsid w:val="00EE4B61"/>
    <w:rsid w:val="00EE4C15"/>
    <w:rsid w:val="00EE501C"/>
    <w:rsid w:val="00EE537D"/>
    <w:rsid w:val="00EE539C"/>
    <w:rsid w:val="00EE5FA4"/>
    <w:rsid w:val="00EE605D"/>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2BA"/>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ED"/>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20C4"/>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7DCE"/>
    <w:rsid w:val="00F70A27"/>
    <w:rsid w:val="00F70FD4"/>
    <w:rsid w:val="00F71101"/>
    <w:rsid w:val="00F711C9"/>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07F5"/>
    <w:rsid w:val="00F8125D"/>
    <w:rsid w:val="00F81916"/>
    <w:rsid w:val="00F82144"/>
    <w:rsid w:val="00F8328D"/>
    <w:rsid w:val="00F83349"/>
    <w:rsid w:val="00F834FA"/>
    <w:rsid w:val="00F837A6"/>
    <w:rsid w:val="00F83AD5"/>
    <w:rsid w:val="00F83D7F"/>
    <w:rsid w:val="00F840E8"/>
    <w:rsid w:val="00F845F7"/>
    <w:rsid w:val="00F84EF0"/>
    <w:rsid w:val="00F85D26"/>
    <w:rsid w:val="00F86208"/>
    <w:rsid w:val="00F865A4"/>
    <w:rsid w:val="00F86650"/>
    <w:rsid w:val="00F869E2"/>
    <w:rsid w:val="00F86E1D"/>
    <w:rsid w:val="00F87A5E"/>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4D69"/>
    <w:rsid w:val="00FB5186"/>
    <w:rsid w:val="00FB69F5"/>
    <w:rsid w:val="00FB7758"/>
    <w:rsid w:val="00FC0038"/>
    <w:rsid w:val="00FC25A6"/>
    <w:rsid w:val="00FC2627"/>
    <w:rsid w:val="00FC29CF"/>
    <w:rsid w:val="00FC2F14"/>
    <w:rsid w:val="00FC3BD6"/>
    <w:rsid w:val="00FC463E"/>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4CD6"/>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6EDB2741-0E51-4700-AAB9-22628C01F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5524758">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539861">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97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762401">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7B92E-12EA-48D9-9CD5-22BC92EF3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1147</Words>
  <Characters>6542</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04</cp:lastModifiedBy>
  <cp:revision>6</cp:revision>
  <cp:lastPrinted>2010-04-02T09:58:00Z</cp:lastPrinted>
  <dcterms:created xsi:type="dcterms:W3CDTF">2017-08-08T01:00:00Z</dcterms:created>
  <dcterms:modified xsi:type="dcterms:W3CDTF">2017-08-11T08:20:00Z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