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989897" w14:textId="1F26120D" w:rsidR="00007D4C" w:rsidRPr="00DA045D" w:rsidRDefault="00007D4C" w:rsidP="00007D4C">
      <w:pPr>
        <w:pStyle w:val="Header"/>
        <w:tabs>
          <w:tab w:val="right" w:pos="9639"/>
        </w:tabs>
        <w:rPr>
          <w:bCs/>
          <w:i/>
          <w:noProof w:val="0"/>
          <w:sz w:val="36"/>
          <w:lang w:val="en-GB" w:eastAsia="zh-CN"/>
        </w:rPr>
      </w:pPr>
      <w:bookmarkStart w:id="0" w:name="OLE_LINK5"/>
      <w:bookmarkStart w:id="1" w:name="OLE_LINK6"/>
      <w:r w:rsidRPr="00DA045D">
        <w:rPr>
          <w:bCs/>
          <w:noProof w:val="0"/>
          <w:sz w:val="28"/>
          <w:lang w:val="en-GB"/>
        </w:rPr>
        <w:t>3GPP T</w:t>
      </w:r>
      <w:bookmarkStart w:id="2" w:name="_Ref452454252"/>
      <w:bookmarkEnd w:id="2"/>
      <w:r w:rsidR="00DA045D" w:rsidRPr="00DA045D">
        <w:rPr>
          <w:bCs/>
          <w:noProof w:val="0"/>
          <w:sz w:val="28"/>
          <w:lang w:val="en-GB"/>
        </w:rPr>
        <w:t xml:space="preserve">SG </w:t>
      </w:r>
      <w:r w:rsidRPr="00DA045D">
        <w:rPr>
          <w:bCs/>
          <w:noProof w:val="0"/>
          <w:sz w:val="28"/>
          <w:lang w:val="en-GB"/>
        </w:rPr>
        <w:t xml:space="preserve">RAN </w:t>
      </w:r>
      <w:r w:rsidRPr="00DA045D">
        <w:rPr>
          <w:noProof w:val="0"/>
          <w:sz w:val="28"/>
          <w:lang w:val="en-GB"/>
        </w:rPr>
        <w:t>WG1 Meeting #8</w:t>
      </w:r>
      <w:r w:rsidR="00DA045D" w:rsidRPr="00DA045D">
        <w:rPr>
          <w:noProof w:val="0"/>
          <w:sz w:val="28"/>
          <w:lang w:val="en-GB"/>
        </w:rPr>
        <w:t>9</w:t>
      </w:r>
      <w:r w:rsidRPr="00DA045D">
        <w:rPr>
          <w:bCs/>
          <w:noProof w:val="0"/>
          <w:sz w:val="28"/>
          <w:lang w:val="en-GB"/>
        </w:rPr>
        <w:tab/>
      </w:r>
      <w:r w:rsidRPr="00DA045D">
        <w:rPr>
          <w:rFonts w:hint="eastAsia"/>
          <w:bCs/>
          <w:noProof w:val="0"/>
          <w:sz w:val="28"/>
          <w:lang w:val="en-GB" w:eastAsia="ja-JP"/>
        </w:rPr>
        <w:t>R</w:t>
      </w:r>
      <w:r w:rsidRPr="00DA045D">
        <w:rPr>
          <w:bCs/>
          <w:noProof w:val="0"/>
          <w:sz w:val="28"/>
          <w:lang w:val="en-GB" w:eastAsia="ja-JP"/>
        </w:rPr>
        <w:t>1</w:t>
      </w:r>
      <w:r w:rsidRPr="00DA045D">
        <w:rPr>
          <w:rFonts w:hint="eastAsia"/>
          <w:bCs/>
          <w:noProof w:val="0"/>
          <w:sz w:val="28"/>
          <w:lang w:val="en-GB" w:eastAsia="ja-JP"/>
        </w:rPr>
        <w:t>-</w:t>
      </w:r>
      <w:r w:rsidRPr="00DA045D">
        <w:rPr>
          <w:bCs/>
          <w:noProof w:val="0"/>
          <w:sz w:val="28"/>
          <w:lang w:val="en-GB" w:eastAsia="zh-CN"/>
        </w:rPr>
        <w:t>17</w:t>
      </w:r>
      <w:r w:rsidR="00D24C2A">
        <w:rPr>
          <w:bCs/>
          <w:noProof w:val="0"/>
          <w:sz w:val="28"/>
          <w:lang w:val="en-GB" w:eastAsia="zh-CN"/>
        </w:rPr>
        <w:t>08231</w:t>
      </w:r>
    </w:p>
    <w:p w14:paraId="1F22B385" w14:textId="77777777" w:rsidR="000D620A" w:rsidRPr="00461210" w:rsidRDefault="00DA045D" w:rsidP="00007D4C">
      <w:pPr>
        <w:pStyle w:val="Header"/>
        <w:tabs>
          <w:tab w:val="right" w:pos="9639"/>
        </w:tabs>
        <w:rPr>
          <w:bCs/>
          <w:noProof w:val="0"/>
          <w:sz w:val="24"/>
          <w:lang w:val="en-GB"/>
        </w:rPr>
      </w:pPr>
      <w:r w:rsidRPr="00DA045D">
        <w:rPr>
          <w:rFonts w:eastAsia="MS Mincho" w:cs="Arial"/>
          <w:bCs/>
          <w:noProof w:val="0"/>
          <w:sz w:val="28"/>
          <w:szCs w:val="24"/>
          <w:lang w:val="en-GB" w:eastAsia="ja-JP"/>
        </w:rPr>
        <w:t>Hangzhou</w:t>
      </w:r>
      <w:r w:rsidRPr="00DA045D">
        <w:rPr>
          <w:rFonts w:eastAsia="Batang" w:cs="Arial"/>
          <w:bCs/>
          <w:noProof w:val="0"/>
          <w:sz w:val="28"/>
          <w:szCs w:val="24"/>
          <w:lang w:val="en-GB"/>
        </w:rPr>
        <w:t xml:space="preserve">, </w:t>
      </w:r>
      <w:r w:rsidRPr="00DA045D">
        <w:rPr>
          <w:rFonts w:eastAsia="MS Mincho" w:cs="Arial" w:hint="eastAsia"/>
          <w:bCs/>
          <w:noProof w:val="0"/>
          <w:sz w:val="28"/>
          <w:szCs w:val="24"/>
          <w:lang w:val="en-GB" w:eastAsia="ja-JP"/>
        </w:rPr>
        <w:t>P.R. China</w:t>
      </w:r>
      <w:r w:rsidRPr="00DA045D">
        <w:rPr>
          <w:rFonts w:eastAsia="Batang" w:cs="Arial"/>
          <w:bCs/>
          <w:noProof w:val="0"/>
          <w:sz w:val="28"/>
          <w:szCs w:val="24"/>
          <w:lang w:val="en-GB"/>
        </w:rPr>
        <w:t xml:space="preserve"> </w:t>
      </w:r>
      <w:r w:rsidRPr="00DA045D">
        <w:rPr>
          <w:rFonts w:eastAsia="MS Mincho" w:cs="Arial" w:hint="eastAsia"/>
          <w:bCs/>
          <w:noProof w:val="0"/>
          <w:sz w:val="28"/>
          <w:szCs w:val="24"/>
          <w:lang w:val="en-GB" w:eastAsia="ja-JP"/>
        </w:rPr>
        <w:t xml:space="preserve">15th </w:t>
      </w:r>
      <w:r w:rsidRPr="00DA045D">
        <w:rPr>
          <w:rFonts w:eastAsia="Batang" w:cs="Arial"/>
          <w:bCs/>
          <w:noProof w:val="0"/>
          <w:sz w:val="28"/>
          <w:szCs w:val="24"/>
          <w:lang w:val="en-GB"/>
        </w:rPr>
        <w:t xml:space="preserve">– </w:t>
      </w:r>
      <w:r w:rsidRPr="00DA045D">
        <w:rPr>
          <w:rFonts w:eastAsia="MS Mincho" w:cs="Arial" w:hint="eastAsia"/>
          <w:bCs/>
          <w:noProof w:val="0"/>
          <w:sz w:val="28"/>
          <w:szCs w:val="24"/>
          <w:lang w:val="en-GB" w:eastAsia="ja-JP"/>
        </w:rPr>
        <w:t>19th</w:t>
      </w:r>
      <w:r w:rsidRPr="00DA045D">
        <w:rPr>
          <w:rFonts w:eastAsia="Batang" w:cs="Arial"/>
          <w:bCs/>
          <w:noProof w:val="0"/>
          <w:sz w:val="28"/>
          <w:szCs w:val="24"/>
          <w:lang w:val="en-GB"/>
        </w:rPr>
        <w:t xml:space="preserve"> </w:t>
      </w:r>
      <w:r w:rsidRPr="00DA045D">
        <w:rPr>
          <w:rFonts w:eastAsia="MS Mincho" w:cs="Arial" w:hint="eastAsia"/>
          <w:bCs/>
          <w:noProof w:val="0"/>
          <w:sz w:val="28"/>
          <w:szCs w:val="24"/>
          <w:lang w:val="en-GB" w:eastAsia="ja-JP"/>
        </w:rPr>
        <w:t>May</w:t>
      </w:r>
      <w:r w:rsidRPr="00DA045D">
        <w:rPr>
          <w:rFonts w:eastAsia="Batang" w:cs="Arial"/>
          <w:bCs/>
          <w:noProof w:val="0"/>
          <w:sz w:val="28"/>
          <w:szCs w:val="24"/>
          <w:lang w:val="en-GB"/>
        </w:rPr>
        <w:t xml:space="preserve"> 201</w:t>
      </w:r>
      <w:r w:rsidRPr="00DA045D">
        <w:rPr>
          <w:rFonts w:eastAsia="MS Mincho" w:cs="Arial" w:hint="eastAsia"/>
          <w:bCs/>
          <w:noProof w:val="0"/>
          <w:sz w:val="28"/>
          <w:szCs w:val="24"/>
          <w:lang w:val="en-GB" w:eastAsia="ja-JP"/>
        </w:rPr>
        <w:t>7</w:t>
      </w:r>
    </w:p>
    <w:bookmarkEnd w:id="0"/>
    <w:bookmarkEnd w:id="1"/>
    <w:p w14:paraId="114DC6EB" w14:textId="77777777" w:rsidR="000D620A" w:rsidRPr="007B7496" w:rsidRDefault="000D620A" w:rsidP="000D620A">
      <w:pPr>
        <w:pStyle w:val="Header"/>
        <w:rPr>
          <w:bCs/>
          <w:noProof w:val="0"/>
          <w:sz w:val="24"/>
          <w:lang w:val="en-GB" w:eastAsia="ja-JP"/>
        </w:rPr>
      </w:pPr>
    </w:p>
    <w:p w14:paraId="6FD4D16D" w14:textId="692444EB" w:rsidR="000D620A" w:rsidRPr="007B7496" w:rsidRDefault="000D620A" w:rsidP="000D620A">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D24C2A">
        <w:rPr>
          <w:rFonts w:cs="Arial"/>
          <w:b/>
          <w:bCs/>
          <w:sz w:val="24"/>
        </w:rPr>
        <w:t>7.1.1.1.1</w:t>
      </w:r>
    </w:p>
    <w:p w14:paraId="52733B4E" w14:textId="77777777" w:rsidR="000D620A" w:rsidRPr="006C67C3" w:rsidRDefault="000D620A" w:rsidP="000D620A">
      <w:pPr>
        <w:tabs>
          <w:tab w:val="left" w:pos="1985"/>
        </w:tabs>
        <w:ind w:left="1985" w:hanging="1985"/>
        <w:rPr>
          <w:rFonts w:ascii="Arial" w:hAnsi="Arial" w:cs="Arial"/>
          <w:b/>
          <w:bCs/>
          <w:sz w:val="24"/>
          <w:lang w:val="en-US"/>
        </w:rPr>
      </w:pPr>
      <w:r w:rsidRPr="006C67C3">
        <w:rPr>
          <w:rFonts w:ascii="Arial" w:hAnsi="Arial" w:cs="Arial"/>
          <w:b/>
          <w:bCs/>
          <w:sz w:val="24"/>
          <w:lang w:val="en-US"/>
        </w:rPr>
        <w:t>Source:</w:t>
      </w:r>
      <w:r w:rsidRPr="006C67C3">
        <w:rPr>
          <w:rFonts w:ascii="Arial" w:hAnsi="Arial" w:cs="Arial"/>
          <w:b/>
          <w:bCs/>
          <w:sz w:val="24"/>
          <w:lang w:val="en-US"/>
        </w:rPr>
        <w:tab/>
      </w:r>
      <w:bookmarkStart w:id="3" w:name="OLE_LINK1"/>
      <w:bookmarkStart w:id="4" w:name="OLE_LINK2"/>
      <w:r w:rsidRPr="006C67C3">
        <w:rPr>
          <w:rFonts w:ascii="Arial" w:hAnsi="Arial" w:cs="Arial"/>
          <w:b/>
          <w:bCs/>
          <w:sz w:val="24"/>
          <w:lang w:val="en-US"/>
        </w:rPr>
        <w:t>Nokia</w:t>
      </w:r>
      <w:bookmarkEnd w:id="3"/>
      <w:bookmarkEnd w:id="4"/>
      <w:r w:rsidRPr="006C67C3">
        <w:rPr>
          <w:rFonts w:ascii="Arial" w:hAnsi="Arial" w:cs="Arial"/>
          <w:b/>
          <w:bCs/>
          <w:sz w:val="24"/>
          <w:lang w:val="en-US"/>
        </w:rPr>
        <w:t xml:space="preserve">, Alcatel-Lucent Shanghai Bell </w:t>
      </w:r>
    </w:p>
    <w:p w14:paraId="29B71127" w14:textId="77777777" w:rsidR="000D620A" w:rsidRPr="006C67C3" w:rsidRDefault="000D620A" w:rsidP="000D620A">
      <w:pPr>
        <w:ind w:left="1985" w:hanging="1985"/>
        <w:rPr>
          <w:rFonts w:ascii="Arial" w:hAnsi="Arial" w:cs="Arial"/>
          <w:b/>
          <w:bCs/>
          <w:sz w:val="24"/>
          <w:lang w:val="en-US"/>
        </w:rPr>
      </w:pPr>
      <w:r w:rsidRPr="006C67C3">
        <w:rPr>
          <w:rFonts w:ascii="Arial" w:hAnsi="Arial" w:cs="Arial"/>
          <w:b/>
          <w:bCs/>
          <w:sz w:val="24"/>
          <w:lang w:val="en-US"/>
        </w:rPr>
        <w:t>Title:</w:t>
      </w:r>
      <w:r w:rsidRPr="006C67C3">
        <w:rPr>
          <w:rFonts w:ascii="Arial" w:hAnsi="Arial" w:cs="Arial"/>
          <w:b/>
          <w:bCs/>
          <w:sz w:val="24"/>
          <w:lang w:val="en-US"/>
        </w:rPr>
        <w:tab/>
      </w:r>
      <w:r w:rsidR="0021224C">
        <w:rPr>
          <w:rFonts w:ascii="Arial" w:hAnsi="Arial" w:cs="Arial"/>
          <w:b/>
          <w:bCs/>
          <w:sz w:val="24"/>
          <w:lang w:val="en-US"/>
        </w:rPr>
        <w:t xml:space="preserve">Remaining </w:t>
      </w:r>
      <w:r w:rsidR="00410128">
        <w:rPr>
          <w:rFonts w:ascii="Arial" w:hAnsi="Arial" w:cs="Arial"/>
          <w:b/>
          <w:bCs/>
          <w:sz w:val="24"/>
          <w:lang w:val="en-US"/>
        </w:rPr>
        <w:t>details on SS sequence design</w:t>
      </w:r>
    </w:p>
    <w:p w14:paraId="6F19DBA2" w14:textId="77777777" w:rsidR="0034111C" w:rsidRPr="006C67C3" w:rsidRDefault="000D620A" w:rsidP="000D620A">
      <w:pPr>
        <w:rPr>
          <w:rFonts w:ascii="Arial" w:hAnsi="Arial" w:cs="Arial"/>
          <w:b/>
          <w:bCs/>
          <w:sz w:val="24"/>
          <w:lang w:val="en-US"/>
        </w:rPr>
      </w:pPr>
      <w:r w:rsidRPr="006C67C3">
        <w:rPr>
          <w:rFonts w:ascii="Arial" w:hAnsi="Arial" w:cs="Arial"/>
          <w:b/>
          <w:bCs/>
          <w:sz w:val="24"/>
          <w:lang w:val="en-US"/>
        </w:rPr>
        <w:t>Document for:</w:t>
      </w:r>
      <w:r w:rsidRPr="006C67C3">
        <w:rPr>
          <w:rFonts w:ascii="Arial" w:hAnsi="Arial" w:cs="Arial"/>
          <w:b/>
          <w:bCs/>
          <w:sz w:val="24"/>
          <w:lang w:val="en-US"/>
        </w:rPr>
        <w:tab/>
      </w:r>
      <w:r w:rsidRPr="006C67C3">
        <w:rPr>
          <w:rFonts w:ascii="Arial" w:hAnsi="Arial" w:cs="Arial"/>
          <w:b/>
          <w:bCs/>
          <w:sz w:val="24"/>
          <w:lang w:val="en-US"/>
        </w:rPr>
        <w:tab/>
        <w:t>Discussion and Decision</w:t>
      </w:r>
    </w:p>
    <w:p w14:paraId="4E0BC738" w14:textId="77777777" w:rsidR="0034111C" w:rsidRPr="0016316A" w:rsidRDefault="0034111C">
      <w:pPr>
        <w:pStyle w:val="Heading1"/>
      </w:pPr>
      <w:r w:rsidRPr="0016316A">
        <w:t>1</w:t>
      </w:r>
      <w:r w:rsidRPr="0016316A">
        <w:tab/>
      </w:r>
      <w:r w:rsidR="00EE7FA7" w:rsidRPr="0016316A">
        <w:t>Introduction</w:t>
      </w:r>
    </w:p>
    <w:p w14:paraId="34E68271" w14:textId="77777777" w:rsidR="0065740C" w:rsidRPr="006C67C3" w:rsidRDefault="0065740C" w:rsidP="0065740C">
      <w:pPr>
        <w:spacing w:after="120"/>
        <w:jc w:val="both"/>
        <w:rPr>
          <w:rFonts w:ascii="Times New Roman" w:hAnsi="Times New Roman"/>
          <w:bCs/>
          <w:sz w:val="20"/>
          <w:szCs w:val="20"/>
          <w:lang w:val="en-US"/>
        </w:rPr>
      </w:pPr>
      <w:r w:rsidRPr="006C67C3">
        <w:rPr>
          <w:rFonts w:ascii="Times New Roman" w:hAnsi="Times New Roman"/>
          <w:bCs/>
          <w:sz w:val="20"/>
          <w:szCs w:val="20"/>
          <w:lang w:val="en-US"/>
        </w:rPr>
        <w:t xml:space="preserve">In RAN Plenary meeting #75, a WID on NR was agreed. The work item targets to develop and specify the functionalities for eMBB operation as well as support the URLLC type of operation. </w:t>
      </w:r>
    </w:p>
    <w:p w14:paraId="0A26ED64" w14:textId="77777777" w:rsidR="0065740C" w:rsidRPr="00410128" w:rsidRDefault="0065740C" w:rsidP="0065740C">
      <w:pPr>
        <w:spacing w:after="120"/>
        <w:jc w:val="both"/>
        <w:rPr>
          <w:rFonts w:ascii="Times New Roman" w:hAnsi="Times New Roman"/>
          <w:bCs/>
          <w:sz w:val="20"/>
          <w:szCs w:val="20"/>
          <w:lang w:val="en-US"/>
        </w:rPr>
      </w:pPr>
      <w:r w:rsidRPr="006C67C3">
        <w:rPr>
          <w:rFonts w:ascii="Times New Roman" w:hAnsi="Times New Roman"/>
          <w:bCs/>
          <w:sz w:val="20"/>
          <w:szCs w:val="20"/>
          <w:lang w:val="en-US"/>
        </w:rPr>
        <w:t xml:space="preserve">In this contribution we discuss about </w:t>
      </w:r>
      <w:r w:rsidR="00410128">
        <w:rPr>
          <w:rFonts w:ascii="Times New Roman" w:hAnsi="Times New Roman"/>
          <w:bCs/>
          <w:sz w:val="20"/>
          <w:szCs w:val="20"/>
          <w:lang w:val="en-US"/>
        </w:rPr>
        <w:t xml:space="preserve">remaining details on SS sequence design. </w:t>
      </w:r>
      <w:r w:rsidR="009B0419" w:rsidRPr="00410128">
        <w:rPr>
          <w:rFonts w:ascii="Times New Roman" w:hAnsi="Times New Roman"/>
          <w:bCs/>
          <w:sz w:val="20"/>
          <w:szCs w:val="20"/>
          <w:lang w:val="en-US"/>
        </w:rPr>
        <w:t>RAN1#88</w:t>
      </w:r>
      <w:r w:rsidR="00410128">
        <w:rPr>
          <w:rFonts w:ascii="Times New Roman" w:hAnsi="Times New Roman"/>
          <w:bCs/>
          <w:sz w:val="20"/>
          <w:szCs w:val="20"/>
          <w:lang w:val="en-US"/>
        </w:rPr>
        <w:t>bis</w:t>
      </w:r>
      <w:r w:rsidR="009B0419" w:rsidRPr="00410128">
        <w:rPr>
          <w:rFonts w:ascii="Times New Roman" w:hAnsi="Times New Roman"/>
          <w:bCs/>
          <w:sz w:val="20"/>
          <w:szCs w:val="20"/>
          <w:lang w:val="en-US"/>
        </w:rPr>
        <w:t xml:space="preserve"> made the following agreements</w:t>
      </w:r>
      <w:r w:rsidR="003F1849" w:rsidRPr="00410128">
        <w:rPr>
          <w:rFonts w:ascii="Times New Roman" w:hAnsi="Times New Roman"/>
          <w:bCs/>
          <w:sz w:val="20"/>
          <w:szCs w:val="20"/>
          <w:lang w:val="en-US"/>
        </w:rPr>
        <w:t xml:space="preserve"> [1]</w:t>
      </w:r>
      <w:r w:rsidR="009B0419" w:rsidRPr="00410128">
        <w:rPr>
          <w:rFonts w:ascii="Times New Roman" w:hAnsi="Times New Roman"/>
          <w:bCs/>
          <w:sz w:val="20"/>
          <w:szCs w:val="20"/>
          <w:lang w:val="en-US"/>
        </w:rPr>
        <w:t>:</w:t>
      </w:r>
    </w:p>
    <w:tbl>
      <w:tblPr>
        <w:tblW w:w="0" w:type="auto"/>
        <w:tblLook w:val="04A0" w:firstRow="1" w:lastRow="0" w:firstColumn="1" w:lastColumn="0" w:noHBand="0" w:noVBand="1"/>
      </w:tblPr>
      <w:tblGrid>
        <w:gridCol w:w="9629"/>
      </w:tblGrid>
      <w:tr w:rsidR="00BF664A" w:rsidRPr="00D24C2A" w14:paraId="2813CCC1" w14:textId="77777777" w:rsidTr="00BF664A">
        <w:tc>
          <w:tcPr>
            <w:tcW w:w="9629" w:type="dxa"/>
          </w:tcPr>
          <w:p w14:paraId="126DBB9F" w14:textId="77777777" w:rsidR="00410128" w:rsidRPr="00410128" w:rsidRDefault="00410128" w:rsidP="00410128">
            <w:pPr>
              <w:spacing w:after="0" w:line="240" w:lineRule="auto"/>
              <w:ind w:left="1440" w:hanging="1440"/>
              <w:rPr>
                <w:rFonts w:ascii="Times" w:eastAsia="MS Mincho" w:hAnsi="Times" w:cs="Times New Roman"/>
                <w:b/>
                <w:sz w:val="20"/>
                <w:szCs w:val="24"/>
                <w:u w:val="single"/>
                <w:lang w:eastAsia="ja-JP"/>
              </w:rPr>
            </w:pPr>
            <w:r w:rsidRPr="00410128">
              <w:rPr>
                <w:rFonts w:ascii="Times" w:eastAsia="MS Mincho" w:hAnsi="Times" w:cs="Times New Roman" w:hint="eastAsia"/>
                <w:b/>
                <w:sz w:val="20"/>
                <w:szCs w:val="24"/>
                <w:highlight w:val="green"/>
                <w:u w:val="single"/>
                <w:lang w:eastAsia="ja-JP"/>
              </w:rPr>
              <w:t>Agreements:</w:t>
            </w:r>
          </w:p>
          <w:p w14:paraId="16C36F46" w14:textId="77777777" w:rsidR="00410128" w:rsidRPr="00410128" w:rsidRDefault="00410128" w:rsidP="00410128">
            <w:pPr>
              <w:numPr>
                <w:ilvl w:val="0"/>
                <w:numId w:val="8"/>
              </w:numPr>
              <w:spacing w:after="0" w:line="240" w:lineRule="auto"/>
              <w:rPr>
                <w:rFonts w:ascii="Times" w:eastAsia="MS Mincho" w:hAnsi="Times" w:cs="Times New Roman"/>
                <w:sz w:val="20"/>
                <w:szCs w:val="24"/>
                <w:lang w:val="en-US" w:eastAsia="ja-JP"/>
              </w:rPr>
            </w:pPr>
            <w:r w:rsidRPr="00410128">
              <w:rPr>
                <w:rFonts w:ascii="Times" w:eastAsia="MS Mincho" w:hAnsi="Times" w:cs="Times New Roman"/>
                <w:b/>
                <w:sz w:val="20"/>
                <w:szCs w:val="24"/>
                <w:highlight w:val="darkYellow"/>
                <w:lang w:val="en-US" w:eastAsia="ja-JP"/>
              </w:rPr>
              <w:t>Working assumption</w:t>
            </w:r>
            <w:r w:rsidRPr="00410128">
              <w:rPr>
                <w:rFonts w:ascii="Times" w:eastAsia="MS Mincho" w:hAnsi="Times" w:cs="Times New Roman"/>
                <w:sz w:val="20"/>
                <w:szCs w:val="24"/>
                <w:lang w:val="en-US" w:eastAsia="ja-JP"/>
              </w:rPr>
              <w:t>: Number of PSS</w:t>
            </w:r>
            <w:r w:rsidRPr="00410128">
              <w:rPr>
                <w:rFonts w:ascii="Times" w:eastAsia="MS Mincho" w:hAnsi="Times" w:cs="Times New Roman" w:hint="eastAsia"/>
                <w:sz w:val="20"/>
                <w:szCs w:val="24"/>
                <w:lang w:val="en-US" w:eastAsia="ja-JP"/>
              </w:rPr>
              <w:t xml:space="preserve"> sequences</w:t>
            </w:r>
            <w:r w:rsidRPr="00410128">
              <w:rPr>
                <w:rFonts w:ascii="Times" w:eastAsia="MS Mincho" w:hAnsi="Times" w:cs="Times New Roman"/>
                <w:sz w:val="20"/>
                <w:szCs w:val="24"/>
                <w:lang w:val="en-US" w:eastAsia="ja-JP"/>
              </w:rPr>
              <w:t>: 3</w:t>
            </w:r>
          </w:p>
          <w:p w14:paraId="62907FDC" w14:textId="77777777" w:rsidR="00410128" w:rsidRPr="00410128" w:rsidRDefault="00410128" w:rsidP="00410128">
            <w:pPr>
              <w:numPr>
                <w:ilvl w:val="1"/>
                <w:numId w:val="8"/>
              </w:numPr>
              <w:spacing w:after="0" w:line="240" w:lineRule="auto"/>
              <w:rPr>
                <w:rFonts w:ascii="Times" w:eastAsia="MS Mincho" w:hAnsi="Times" w:cs="Times New Roman"/>
                <w:sz w:val="20"/>
                <w:szCs w:val="24"/>
                <w:lang w:val="en-US" w:eastAsia="ja-JP"/>
              </w:rPr>
            </w:pPr>
            <w:r w:rsidRPr="00410128">
              <w:rPr>
                <w:rFonts w:ascii="Times" w:eastAsia="MS Mincho" w:hAnsi="Times" w:cs="Times New Roman"/>
                <w:sz w:val="20"/>
                <w:szCs w:val="24"/>
                <w:lang w:val="en-US" w:eastAsia="ja-JP"/>
              </w:rPr>
              <w:t>PSS sequence details:</w:t>
            </w:r>
          </w:p>
          <w:p w14:paraId="5C85F3EF" w14:textId="77777777" w:rsidR="00410128" w:rsidRPr="00410128" w:rsidRDefault="00410128" w:rsidP="00410128">
            <w:pPr>
              <w:numPr>
                <w:ilvl w:val="2"/>
                <w:numId w:val="8"/>
              </w:numPr>
              <w:spacing w:after="0" w:line="240" w:lineRule="auto"/>
              <w:rPr>
                <w:rFonts w:ascii="Times" w:eastAsia="MS Mincho" w:hAnsi="Times" w:cs="Times New Roman"/>
                <w:sz w:val="20"/>
                <w:szCs w:val="24"/>
                <w:lang w:val="en-US" w:eastAsia="ja-JP"/>
              </w:rPr>
            </w:pPr>
            <w:r w:rsidRPr="00410128">
              <w:rPr>
                <w:rFonts w:ascii="Times" w:eastAsia="MS Mincho" w:hAnsi="Times" w:cs="Times New Roman"/>
                <w:sz w:val="20"/>
                <w:szCs w:val="24"/>
                <w:lang w:val="en-US" w:eastAsia="ja-JP"/>
              </w:rPr>
              <w:t>Frequency domain-based pure BPSK M sequence (fixing the time/freq. offset ambiguity)</w:t>
            </w:r>
          </w:p>
          <w:p w14:paraId="45F55728" w14:textId="77777777" w:rsidR="00E40836" w:rsidRPr="00410128" w:rsidRDefault="00E40836" w:rsidP="00E40836">
            <w:pPr>
              <w:numPr>
                <w:ilvl w:val="3"/>
                <w:numId w:val="8"/>
              </w:numPr>
              <w:spacing w:after="0" w:line="240" w:lineRule="auto"/>
              <w:rPr>
                <w:rFonts w:ascii="Times" w:eastAsia="MS Mincho" w:hAnsi="Times" w:cs="Times New Roman"/>
                <w:sz w:val="20"/>
                <w:szCs w:val="24"/>
                <w:lang w:val="en-US" w:eastAsia="ja-JP"/>
              </w:rPr>
            </w:pPr>
            <w:r w:rsidRPr="00B22C1B">
              <w:rPr>
                <w:rFonts w:ascii="Times" w:eastAsia="MS Mincho" w:hAnsi="Times" w:cs="Times New Roman"/>
                <w:color w:val="0070C0"/>
                <w:sz w:val="20"/>
                <w:szCs w:val="24"/>
                <w:u w:val="single"/>
                <w:lang w:val="en-US" w:eastAsia="ja-JP"/>
              </w:rPr>
              <w:t>1</w:t>
            </w:r>
            <w:r w:rsidRPr="00410128">
              <w:rPr>
                <w:rFonts w:ascii="Times" w:eastAsia="MS Mincho" w:hAnsi="Times" w:cs="Times New Roman"/>
                <w:sz w:val="20"/>
                <w:szCs w:val="24"/>
                <w:lang w:val="en-US" w:eastAsia="ja-JP"/>
              </w:rPr>
              <w:t xml:space="preserve"> polynomial: </w:t>
            </w:r>
            <w:r w:rsidRPr="00B22C1B">
              <w:rPr>
                <w:rFonts w:ascii="Times" w:eastAsia="MS Mincho" w:hAnsi="Times" w:cs="Times New Roman"/>
                <w:strike/>
                <w:color w:val="FF0000"/>
                <w:sz w:val="20"/>
                <w:szCs w:val="24"/>
                <w:lang w:val="en-US" w:eastAsia="ja-JP"/>
              </w:rPr>
              <w:t>octal 145</w:t>
            </w:r>
            <w:r w:rsidRPr="00B22C1B">
              <w:rPr>
                <w:rFonts w:ascii="Times" w:eastAsia="MS Mincho" w:hAnsi="Times" w:cs="Times New Roman"/>
                <w:color w:val="0070C0"/>
                <w:sz w:val="20"/>
                <w:szCs w:val="24"/>
                <w:u w:val="single"/>
                <w:lang w:val="en-US" w:eastAsia="ja-JP"/>
              </w:rPr>
              <w:t>Decimal 145 (i.e. g(x) = x</w:t>
            </w:r>
            <w:r w:rsidRPr="00B22C1B">
              <w:rPr>
                <w:rFonts w:ascii="Times" w:eastAsia="MS Mincho" w:hAnsi="Times" w:cs="Times New Roman"/>
                <w:color w:val="0070C0"/>
                <w:sz w:val="20"/>
                <w:szCs w:val="24"/>
                <w:u w:val="single"/>
                <w:vertAlign w:val="superscript"/>
                <w:lang w:val="en-US" w:eastAsia="ja-JP"/>
              </w:rPr>
              <w:t>7</w:t>
            </w:r>
            <w:r w:rsidRPr="00B22C1B">
              <w:rPr>
                <w:rFonts w:ascii="Times" w:eastAsia="MS Mincho" w:hAnsi="Times" w:cs="Times New Roman"/>
                <w:color w:val="0070C0"/>
                <w:sz w:val="20"/>
                <w:szCs w:val="24"/>
                <w:u w:val="single"/>
                <w:lang w:val="en-US" w:eastAsia="ja-JP"/>
              </w:rPr>
              <w:t xml:space="preserve"> + x</w:t>
            </w:r>
            <w:r w:rsidRPr="00B22C1B">
              <w:rPr>
                <w:rFonts w:ascii="Times" w:eastAsia="MS Mincho" w:hAnsi="Times" w:cs="Times New Roman"/>
                <w:color w:val="0070C0"/>
                <w:sz w:val="20"/>
                <w:szCs w:val="24"/>
                <w:u w:val="single"/>
                <w:vertAlign w:val="superscript"/>
                <w:lang w:val="en-US" w:eastAsia="ja-JP"/>
              </w:rPr>
              <w:t>4</w:t>
            </w:r>
            <w:r w:rsidRPr="00B22C1B">
              <w:rPr>
                <w:rFonts w:ascii="Times" w:eastAsia="MS Mincho" w:hAnsi="Times" w:cs="Times New Roman"/>
                <w:color w:val="0070C0"/>
                <w:sz w:val="20"/>
                <w:szCs w:val="24"/>
                <w:u w:val="single"/>
                <w:lang w:val="en-US" w:eastAsia="ja-JP"/>
              </w:rPr>
              <w:t xml:space="preserve"> + 1)</w:t>
            </w:r>
          </w:p>
          <w:p w14:paraId="102C242F" w14:textId="77777777" w:rsidR="00410128" w:rsidRPr="00410128" w:rsidRDefault="00410128" w:rsidP="00410128">
            <w:pPr>
              <w:numPr>
                <w:ilvl w:val="3"/>
                <w:numId w:val="8"/>
              </w:numPr>
              <w:spacing w:after="0" w:line="240" w:lineRule="auto"/>
              <w:rPr>
                <w:rFonts w:ascii="Times" w:eastAsia="MS Mincho" w:hAnsi="Times" w:cs="Times New Roman"/>
                <w:sz w:val="20"/>
                <w:szCs w:val="24"/>
                <w:lang w:val="en-US" w:eastAsia="ja-JP"/>
              </w:rPr>
            </w:pPr>
            <w:bookmarkStart w:id="5" w:name="_GoBack"/>
            <w:bookmarkEnd w:id="5"/>
            <w:r w:rsidRPr="00410128">
              <w:rPr>
                <w:rFonts w:ascii="Times" w:eastAsia="MS Mincho" w:hAnsi="Times" w:cs="Times New Roman"/>
                <w:sz w:val="20"/>
                <w:szCs w:val="24"/>
                <w:lang w:val="en-US" w:eastAsia="ja-JP"/>
              </w:rPr>
              <w:t>In freq. domain 3 cyclic shifts (0, 43, 86) to get the 3 PSS signals</w:t>
            </w:r>
          </w:p>
          <w:p w14:paraId="0874E92F" w14:textId="77777777" w:rsidR="00410128" w:rsidRPr="00410128" w:rsidRDefault="00410128" w:rsidP="00410128">
            <w:pPr>
              <w:numPr>
                <w:ilvl w:val="3"/>
                <w:numId w:val="8"/>
              </w:numPr>
              <w:spacing w:after="0" w:line="240" w:lineRule="auto"/>
              <w:rPr>
                <w:rFonts w:ascii="Times" w:eastAsia="MS Mincho" w:hAnsi="Times" w:cs="Times New Roman"/>
                <w:sz w:val="20"/>
                <w:szCs w:val="24"/>
                <w:lang w:val="en-US" w:eastAsia="ja-JP"/>
              </w:rPr>
            </w:pPr>
            <w:r w:rsidRPr="00410128">
              <w:rPr>
                <w:rFonts w:ascii="Times" w:eastAsia="MS Mincho" w:hAnsi="Times" w:cs="Times New Roman"/>
                <w:sz w:val="20"/>
                <w:szCs w:val="24"/>
                <w:lang w:val="en-US" w:eastAsia="ja-JP"/>
              </w:rPr>
              <w:t>Initial poly shift register value: 1110110</w:t>
            </w:r>
          </w:p>
          <w:p w14:paraId="082255D8" w14:textId="77777777" w:rsidR="00410128" w:rsidRPr="00410128" w:rsidRDefault="00410128" w:rsidP="00410128">
            <w:pPr>
              <w:numPr>
                <w:ilvl w:val="2"/>
                <w:numId w:val="8"/>
              </w:numPr>
              <w:spacing w:after="0" w:line="240" w:lineRule="auto"/>
              <w:rPr>
                <w:rFonts w:ascii="Times" w:eastAsia="MS Mincho" w:hAnsi="Times" w:cs="Times New Roman"/>
                <w:sz w:val="20"/>
                <w:szCs w:val="24"/>
                <w:lang w:val="en-US" w:eastAsia="ja-JP"/>
              </w:rPr>
            </w:pPr>
            <w:r w:rsidRPr="00410128">
              <w:rPr>
                <w:rFonts w:ascii="Times" w:eastAsia="MS Mincho" w:hAnsi="Times" w:cs="Times New Roman"/>
                <w:sz w:val="20"/>
                <w:szCs w:val="24"/>
                <w:lang w:val="en-US" w:eastAsia="ja-JP"/>
              </w:rPr>
              <w:t>FFS modified ZC: 2 ZC seq</w:t>
            </w:r>
            <w:r w:rsidRPr="00410128">
              <w:rPr>
                <w:rFonts w:ascii="Times" w:eastAsia="MS Mincho" w:hAnsi="Times" w:cs="Times New Roman" w:hint="eastAsia"/>
                <w:sz w:val="20"/>
                <w:szCs w:val="24"/>
                <w:lang w:val="en-US" w:eastAsia="ja-JP"/>
              </w:rPr>
              <w:t>uences</w:t>
            </w:r>
            <w:r w:rsidRPr="00410128">
              <w:rPr>
                <w:rFonts w:ascii="Times" w:eastAsia="MS Mincho" w:hAnsi="Times" w:cs="Times New Roman"/>
                <w:sz w:val="20"/>
                <w:szCs w:val="24"/>
                <w:lang w:val="en-US" w:eastAsia="ja-JP"/>
              </w:rPr>
              <w:t xml:space="preserve"> concatenation or int</w:t>
            </w:r>
            <w:r w:rsidRPr="00410128">
              <w:rPr>
                <w:rFonts w:ascii="Times" w:eastAsia="MS Mincho" w:hAnsi="Times" w:cs="Times New Roman" w:hint="eastAsia"/>
                <w:sz w:val="20"/>
                <w:szCs w:val="24"/>
                <w:lang w:val="en-US" w:eastAsia="ja-JP"/>
              </w:rPr>
              <w:t>er</w:t>
            </w:r>
            <w:r w:rsidRPr="00410128">
              <w:rPr>
                <w:rFonts w:ascii="Times" w:eastAsia="MS Mincho" w:hAnsi="Times" w:cs="Times New Roman"/>
                <w:sz w:val="20"/>
                <w:szCs w:val="24"/>
                <w:lang w:val="en-US" w:eastAsia="ja-JP"/>
              </w:rPr>
              <w:t>l</w:t>
            </w:r>
            <w:r w:rsidRPr="00410128">
              <w:rPr>
                <w:rFonts w:ascii="Times" w:eastAsia="MS Mincho" w:hAnsi="Times" w:cs="Times New Roman" w:hint="eastAsia"/>
                <w:sz w:val="20"/>
                <w:szCs w:val="24"/>
                <w:lang w:val="en-US" w:eastAsia="ja-JP"/>
              </w:rPr>
              <w:t>ea</w:t>
            </w:r>
            <w:r w:rsidRPr="00410128">
              <w:rPr>
                <w:rFonts w:ascii="Times" w:eastAsia="MS Mincho" w:hAnsi="Times" w:cs="Times New Roman"/>
                <w:sz w:val="20"/>
                <w:szCs w:val="24"/>
                <w:lang w:val="en-US" w:eastAsia="ja-JP"/>
              </w:rPr>
              <w:t>v</w:t>
            </w:r>
            <w:r w:rsidRPr="00410128">
              <w:rPr>
                <w:rFonts w:ascii="Times" w:eastAsia="MS Mincho" w:hAnsi="Times" w:cs="Times New Roman" w:hint="eastAsia"/>
                <w:sz w:val="20"/>
                <w:szCs w:val="24"/>
                <w:lang w:val="en-US" w:eastAsia="ja-JP"/>
              </w:rPr>
              <w:t>ing</w:t>
            </w:r>
            <w:r w:rsidRPr="00410128">
              <w:rPr>
                <w:rFonts w:ascii="Times" w:eastAsia="MS Mincho" w:hAnsi="Times" w:cs="Times New Roman"/>
                <w:sz w:val="20"/>
                <w:szCs w:val="24"/>
                <w:lang w:val="en-US" w:eastAsia="ja-JP"/>
              </w:rPr>
              <w:t xml:space="preserve"> in time or freq</w:t>
            </w:r>
            <w:r w:rsidRPr="00410128">
              <w:rPr>
                <w:rFonts w:ascii="Times" w:eastAsia="MS Mincho" w:hAnsi="Times" w:cs="Times New Roman" w:hint="eastAsia"/>
                <w:sz w:val="20"/>
                <w:szCs w:val="24"/>
                <w:lang w:val="en-US" w:eastAsia="ja-JP"/>
              </w:rPr>
              <w:t>.</w:t>
            </w:r>
            <w:r w:rsidRPr="00410128">
              <w:rPr>
                <w:rFonts w:ascii="Times" w:eastAsia="MS Mincho" w:hAnsi="Times" w:cs="Times New Roman"/>
                <w:sz w:val="20"/>
                <w:szCs w:val="24"/>
                <w:lang w:val="en-US" w:eastAsia="ja-JP"/>
              </w:rPr>
              <w:t>, 4 ZC seq</w:t>
            </w:r>
            <w:r w:rsidRPr="00410128">
              <w:rPr>
                <w:rFonts w:ascii="Times" w:eastAsia="MS Mincho" w:hAnsi="Times" w:cs="Times New Roman" w:hint="eastAsia"/>
                <w:sz w:val="20"/>
                <w:szCs w:val="24"/>
                <w:lang w:val="en-US" w:eastAsia="ja-JP"/>
              </w:rPr>
              <w:t>uences</w:t>
            </w:r>
            <w:r w:rsidRPr="00410128">
              <w:rPr>
                <w:rFonts w:ascii="Times" w:eastAsia="MS Mincho" w:hAnsi="Times" w:cs="Times New Roman"/>
                <w:sz w:val="20"/>
                <w:szCs w:val="24"/>
                <w:lang w:val="en-US" w:eastAsia="ja-JP"/>
              </w:rPr>
              <w:t xml:space="preserve"> concatenation in time</w:t>
            </w:r>
          </w:p>
          <w:p w14:paraId="2843E190" w14:textId="77777777" w:rsidR="00410128" w:rsidRPr="00410128" w:rsidRDefault="00410128" w:rsidP="00410128">
            <w:pPr>
              <w:numPr>
                <w:ilvl w:val="0"/>
                <w:numId w:val="8"/>
              </w:numPr>
              <w:spacing w:after="0" w:line="240" w:lineRule="auto"/>
              <w:rPr>
                <w:rFonts w:ascii="Times" w:eastAsia="MS Mincho" w:hAnsi="Times" w:cs="Times New Roman"/>
                <w:sz w:val="20"/>
                <w:szCs w:val="24"/>
                <w:lang w:val="en-US" w:eastAsia="ja-JP"/>
              </w:rPr>
            </w:pPr>
            <w:r w:rsidRPr="00410128">
              <w:rPr>
                <w:rFonts w:ascii="Times" w:eastAsia="MS Mincho" w:hAnsi="Times" w:cs="Times New Roman"/>
                <w:sz w:val="20"/>
                <w:szCs w:val="24"/>
                <w:lang w:val="en-US" w:eastAsia="ja-JP"/>
              </w:rPr>
              <w:t>Number of SSS signals: 1000 post-scrambling</w:t>
            </w:r>
          </w:p>
          <w:p w14:paraId="4F311D97" w14:textId="77777777" w:rsidR="00410128" w:rsidRPr="00410128" w:rsidRDefault="00410128" w:rsidP="00410128">
            <w:pPr>
              <w:numPr>
                <w:ilvl w:val="0"/>
                <w:numId w:val="8"/>
              </w:numPr>
              <w:spacing w:after="0" w:line="240" w:lineRule="auto"/>
              <w:rPr>
                <w:rFonts w:ascii="Times" w:eastAsia="MS Mincho" w:hAnsi="Times" w:cs="Times New Roman"/>
                <w:sz w:val="20"/>
                <w:szCs w:val="24"/>
                <w:lang w:val="en-US" w:eastAsia="ja-JP"/>
              </w:rPr>
            </w:pPr>
            <w:r w:rsidRPr="00410128">
              <w:rPr>
                <w:rFonts w:ascii="Times" w:eastAsia="MS Mincho" w:hAnsi="Times" w:cs="Times New Roman"/>
                <w:sz w:val="20"/>
                <w:szCs w:val="24"/>
                <w:lang w:val="en-US" w:eastAsia="ja-JP"/>
              </w:rPr>
              <w:t>PSS seq</w:t>
            </w:r>
            <w:r w:rsidRPr="00410128">
              <w:rPr>
                <w:rFonts w:ascii="Times" w:eastAsia="MS Mincho" w:hAnsi="Times" w:cs="Times New Roman" w:hint="eastAsia"/>
                <w:sz w:val="20"/>
                <w:szCs w:val="24"/>
                <w:lang w:val="en-US" w:eastAsia="ja-JP"/>
              </w:rPr>
              <w:t>uence</w:t>
            </w:r>
            <w:r w:rsidRPr="00410128">
              <w:rPr>
                <w:rFonts w:ascii="Times" w:eastAsia="MS Mincho" w:hAnsi="Times" w:cs="Times New Roman"/>
                <w:sz w:val="20"/>
                <w:szCs w:val="24"/>
                <w:lang w:val="en-US" w:eastAsia="ja-JP"/>
              </w:rPr>
              <w:t xml:space="preserve"> length:</w:t>
            </w:r>
            <w:r w:rsidRPr="00410128">
              <w:rPr>
                <w:rFonts w:ascii="Times" w:eastAsia="MS Mincho" w:hAnsi="Times" w:cs="Times New Roman" w:hint="eastAsia"/>
                <w:sz w:val="20"/>
                <w:szCs w:val="24"/>
                <w:lang w:val="en-US" w:eastAsia="ja-JP"/>
              </w:rPr>
              <w:t xml:space="preserve"> </w:t>
            </w:r>
            <w:r w:rsidRPr="00410128">
              <w:rPr>
                <w:rFonts w:ascii="Times" w:eastAsia="MS Mincho" w:hAnsi="Times" w:cs="Times New Roman"/>
                <w:sz w:val="20"/>
                <w:szCs w:val="24"/>
                <w:lang w:val="en-US" w:eastAsia="ja-JP"/>
              </w:rPr>
              <w:t>127</w:t>
            </w:r>
            <w:r w:rsidRPr="00410128">
              <w:rPr>
                <w:rFonts w:ascii="Times" w:eastAsia="MS Mincho" w:hAnsi="Times" w:cs="Times New Roman" w:hint="eastAsia"/>
                <w:sz w:val="20"/>
                <w:szCs w:val="24"/>
                <w:lang w:val="en-US" w:eastAsia="ja-JP"/>
              </w:rPr>
              <w:t xml:space="preserve"> for f</w:t>
            </w:r>
            <w:r w:rsidRPr="00410128">
              <w:rPr>
                <w:rFonts w:ascii="Times" w:eastAsia="MS Mincho" w:hAnsi="Times" w:cs="Times New Roman"/>
                <w:sz w:val="20"/>
                <w:szCs w:val="24"/>
                <w:lang w:val="en-US" w:eastAsia="ja-JP"/>
              </w:rPr>
              <w:t>requency domain-based pure BPSK M sequence</w:t>
            </w:r>
          </w:p>
          <w:p w14:paraId="2A490040" w14:textId="77777777" w:rsidR="00410128" w:rsidRPr="00410128" w:rsidRDefault="00410128" w:rsidP="00410128">
            <w:pPr>
              <w:numPr>
                <w:ilvl w:val="1"/>
                <w:numId w:val="8"/>
              </w:numPr>
              <w:spacing w:after="0" w:line="240" w:lineRule="auto"/>
              <w:rPr>
                <w:rFonts w:ascii="Times" w:eastAsia="MS Mincho" w:hAnsi="Times" w:cs="Times New Roman"/>
                <w:sz w:val="20"/>
                <w:szCs w:val="24"/>
                <w:lang w:val="en-US" w:eastAsia="ja-JP"/>
              </w:rPr>
            </w:pPr>
            <w:r w:rsidRPr="00410128">
              <w:rPr>
                <w:rFonts w:ascii="Times" w:eastAsia="MS Mincho" w:hAnsi="Times" w:cs="Times New Roman" w:hint="eastAsia"/>
                <w:sz w:val="20"/>
                <w:szCs w:val="24"/>
                <w:lang w:val="en-US" w:eastAsia="ja-JP"/>
              </w:rPr>
              <w:t xml:space="preserve">Note that PSS will be mapped to consecutive 127 </w:t>
            </w:r>
            <w:r w:rsidRPr="00410128">
              <w:rPr>
                <w:rFonts w:ascii="Times" w:eastAsia="MS Mincho" w:hAnsi="Times" w:cs="Times New Roman"/>
                <w:sz w:val="20"/>
                <w:szCs w:val="24"/>
                <w:lang w:val="en-US" w:eastAsia="ja-JP"/>
              </w:rPr>
              <w:t>subcarriers</w:t>
            </w:r>
          </w:p>
          <w:p w14:paraId="4D9B5B49" w14:textId="77777777" w:rsidR="00410128" w:rsidRPr="00410128" w:rsidRDefault="00410128" w:rsidP="00410128">
            <w:pPr>
              <w:numPr>
                <w:ilvl w:val="0"/>
                <w:numId w:val="8"/>
              </w:numPr>
              <w:spacing w:after="0" w:line="240" w:lineRule="auto"/>
              <w:rPr>
                <w:rFonts w:ascii="Times" w:eastAsia="MS Mincho" w:hAnsi="Times" w:cs="Times New Roman"/>
                <w:sz w:val="20"/>
                <w:szCs w:val="24"/>
                <w:lang w:val="en-US" w:eastAsia="ja-JP"/>
              </w:rPr>
            </w:pPr>
            <w:r w:rsidRPr="00410128">
              <w:rPr>
                <w:rFonts w:ascii="Times" w:eastAsia="MS Mincho" w:hAnsi="Times" w:cs="Times New Roman"/>
                <w:sz w:val="20"/>
                <w:szCs w:val="24"/>
                <w:lang w:val="en-US" w:eastAsia="ja-JP"/>
              </w:rPr>
              <w:t>SSS seq</w:t>
            </w:r>
            <w:r w:rsidRPr="00410128">
              <w:rPr>
                <w:rFonts w:ascii="Times" w:eastAsia="MS Mincho" w:hAnsi="Times" w:cs="Times New Roman" w:hint="eastAsia"/>
                <w:sz w:val="20"/>
                <w:szCs w:val="24"/>
                <w:lang w:val="en-US" w:eastAsia="ja-JP"/>
              </w:rPr>
              <w:t>uence</w:t>
            </w:r>
            <w:r w:rsidRPr="00410128">
              <w:rPr>
                <w:rFonts w:ascii="Times" w:eastAsia="MS Mincho" w:hAnsi="Times" w:cs="Times New Roman"/>
                <w:sz w:val="20"/>
                <w:szCs w:val="24"/>
                <w:lang w:val="en-US" w:eastAsia="ja-JP"/>
              </w:rPr>
              <w:t xml:space="preserve"> length: 127</w:t>
            </w:r>
          </w:p>
          <w:p w14:paraId="5C09D6A9" w14:textId="77777777" w:rsidR="00410128" w:rsidRPr="00410128" w:rsidRDefault="00410128" w:rsidP="00410128">
            <w:pPr>
              <w:numPr>
                <w:ilvl w:val="0"/>
                <w:numId w:val="8"/>
              </w:numPr>
              <w:spacing w:after="0" w:line="240" w:lineRule="auto"/>
              <w:rPr>
                <w:rFonts w:ascii="Times" w:eastAsia="MS Mincho" w:hAnsi="Times" w:cs="Times New Roman"/>
                <w:sz w:val="20"/>
                <w:szCs w:val="24"/>
                <w:lang w:val="en-US" w:eastAsia="ja-JP"/>
              </w:rPr>
            </w:pPr>
            <w:r w:rsidRPr="00410128">
              <w:rPr>
                <w:rFonts w:ascii="Times" w:eastAsia="MS Mincho" w:hAnsi="Times" w:cs="Times New Roman"/>
                <w:sz w:val="20"/>
                <w:szCs w:val="24"/>
                <w:lang w:val="en-US" w:eastAsia="ja-JP"/>
              </w:rPr>
              <w:t>Subcarrier spacings for PSS/SSS for difference freq</w:t>
            </w:r>
            <w:r w:rsidRPr="00410128">
              <w:rPr>
                <w:rFonts w:ascii="Times" w:eastAsia="MS Mincho" w:hAnsi="Times" w:cs="Times New Roman" w:hint="eastAsia"/>
                <w:sz w:val="20"/>
                <w:szCs w:val="24"/>
                <w:lang w:val="en-US" w:eastAsia="ja-JP"/>
              </w:rPr>
              <w:t>.</w:t>
            </w:r>
            <w:r w:rsidRPr="00410128">
              <w:rPr>
                <w:rFonts w:ascii="Times" w:eastAsia="MS Mincho" w:hAnsi="Times" w:cs="Times New Roman"/>
                <w:sz w:val="20"/>
                <w:szCs w:val="24"/>
                <w:lang w:val="en-US" w:eastAsia="ja-JP"/>
              </w:rPr>
              <w:t xml:space="preserve"> ranges: 15kHz/30kHz</w:t>
            </w:r>
            <w:r w:rsidRPr="00410128">
              <w:rPr>
                <w:rFonts w:ascii="Times" w:eastAsia="MS Mincho" w:hAnsi="Times" w:cs="Times New Roman" w:hint="eastAsia"/>
                <w:sz w:val="20"/>
                <w:szCs w:val="24"/>
                <w:lang w:val="en-US" w:eastAsia="ja-JP"/>
              </w:rPr>
              <w:t xml:space="preserve"> for below 6 GHz, and </w:t>
            </w:r>
            <w:r w:rsidRPr="00410128">
              <w:rPr>
                <w:rFonts w:ascii="Times" w:eastAsia="MS Mincho" w:hAnsi="Times" w:cs="Times New Roman"/>
                <w:sz w:val="20"/>
                <w:szCs w:val="24"/>
                <w:lang w:val="en-US" w:eastAsia="ja-JP"/>
              </w:rPr>
              <w:t>120kHz/240kHz</w:t>
            </w:r>
            <w:r w:rsidRPr="00410128">
              <w:rPr>
                <w:rFonts w:ascii="Times" w:eastAsia="MS Mincho" w:hAnsi="Times" w:cs="Times New Roman" w:hint="eastAsia"/>
                <w:sz w:val="20"/>
                <w:szCs w:val="24"/>
                <w:lang w:val="en-US" w:eastAsia="ja-JP"/>
              </w:rPr>
              <w:t xml:space="preserve"> for above 6 GHz</w:t>
            </w:r>
          </w:p>
          <w:p w14:paraId="007CF4C1" w14:textId="77777777" w:rsidR="00410128" w:rsidRPr="00410128" w:rsidRDefault="00410128" w:rsidP="00410128">
            <w:pPr>
              <w:numPr>
                <w:ilvl w:val="1"/>
                <w:numId w:val="8"/>
              </w:numPr>
              <w:spacing w:after="0" w:line="240" w:lineRule="auto"/>
              <w:rPr>
                <w:rFonts w:ascii="Times" w:eastAsia="MS Mincho" w:hAnsi="Times" w:cs="Times New Roman"/>
                <w:sz w:val="20"/>
                <w:szCs w:val="24"/>
                <w:lang w:val="en-US" w:eastAsia="ja-JP"/>
              </w:rPr>
            </w:pPr>
            <w:r w:rsidRPr="00410128">
              <w:rPr>
                <w:rFonts w:ascii="Times" w:eastAsia="MS Mincho" w:hAnsi="Times" w:cs="Times New Roman" w:hint="eastAsia"/>
                <w:sz w:val="20"/>
                <w:szCs w:val="24"/>
                <w:lang w:val="en-US" w:eastAsia="ja-JP"/>
              </w:rPr>
              <w:t>Note: RAN1 assumes that RAN4 will decide it depending on frequency ranges</w:t>
            </w:r>
          </w:p>
          <w:p w14:paraId="54C63E0B" w14:textId="77777777" w:rsidR="00410128" w:rsidRPr="00410128" w:rsidRDefault="00410128" w:rsidP="00410128">
            <w:pPr>
              <w:numPr>
                <w:ilvl w:val="0"/>
                <w:numId w:val="8"/>
              </w:numPr>
              <w:spacing w:after="0" w:line="240" w:lineRule="auto"/>
              <w:rPr>
                <w:rFonts w:ascii="Times" w:eastAsia="MS Mincho" w:hAnsi="Times" w:cs="Times New Roman"/>
                <w:sz w:val="20"/>
                <w:szCs w:val="24"/>
                <w:lang w:val="en-US" w:eastAsia="ja-JP"/>
              </w:rPr>
            </w:pPr>
            <w:r w:rsidRPr="00410128">
              <w:rPr>
                <w:rFonts w:ascii="Times" w:eastAsia="MS Mincho" w:hAnsi="Times" w:cs="Times New Roman"/>
                <w:sz w:val="20"/>
                <w:szCs w:val="24"/>
                <w:lang w:val="en-US" w:eastAsia="ja-JP"/>
              </w:rPr>
              <w:t>SSS sequence details: Long M-seq</w:t>
            </w:r>
            <w:r w:rsidRPr="00410128">
              <w:rPr>
                <w:rFonts w:ascii="Times" w:eastAsia="MS Mincho" w:hAnsi="Times" w:cs="Times New Roman" w:hint="eastAsia"/>
                <w:sz w:val="20"/>
                <w:szCs w:val="24"/>
                <w:lang w:val="en-US" w:eastAsia="ja-JP"/>
              </w:rPr>
              <w:t>uence</w:t>
            </w:r>
            <w:r w:rsidRPr="00410128">
              <w:rPr>
                <w:rFonts w:ascii="Times" w:eastAsia="MS Mincho" w:hAnsi="Times" w:cs="Times New Roman"/>
                <w:sz w:val="20"/>
                <w:szCs w:val="24"/>
                <w:lang w:val="en-US" w:eastAsia="ja-JP"/>
              </w:rPr>
              <w:t xml:space="preserve"> with scrambling</w:t>
            </w:r>
          </w:p>
          <w:p w14:paraId="54471319" w14:textId="77777777" w:rsidR="00410128" w:rsidRPr="00410128" w:rsidRDefault="00410128" w:rsidP="00410128">
            <w:pPr>
              <w:numPr>
                <w:ilvl w:val="0"/>
                <w:numId w:val="8"/>
              </w:numPr>
              <w:spacing w:after="0" w:line="240" w:lineRule="auto"/>
              <w:rPr>
                <w:rFonts w:ascii="Times" w:eastAsia="MS Mincho" w:hAnsi="Times" w:cs="Times New Roman"/>
                <w:sz w:val="20"/>
                <w:szCs w:val="24"/>
                <w:lang w:val="en-US" w:eastAsia="ja-JP"/>
              </w:rPr>
            </w:pPr>
            <w:r w:rsidRPr="00410128">
              <w:rPr>
                <w:rFonts w:ascii="Times" w:eastAsia="MS Mincho" w:hAnsi="Times" w:cs="Times New Roman"/>
                <w:sz w:val="20"/>
                <w:szCs w:val="24"/>
                <w:lang w:val="en-US" w:eastAsia="ja-JP"/>
              </w:rPr>
              <w:t>SYNC freq</w:t>
            </w:r>
            <w:r w:rsidRPr="00410128">
              <w:rPr>
                <w:rFonts w:ascii="Times" w:eastAsia="MS Mincho" w:hAnsi="Times" w:cs="Times New Roman" w:hint="eastAsia"/>
                <w:sz w:val="20"/>
                <w:szCs w:val="24"/>
                <w:lang w:val="en-US" w:eastAsia="ja-JP"/>
              </w:rPr>
              <w:t>uency</w:t>
            </w:r>
            <w:r w:rsidRPr="00410128">
              <w:rPr>
                <w:rFonts w:ascii="Times" w:eastAsia="MS Mincho" w:hAnsi="Times" w:cs="Times New Roman"/>
                <w:sz w:val="20"/>
                <w:szCs w:val="24"/>
                <w:lang w:val="en-US" w:eastAsia="ja-JP"/>
              </w:rPr>
              <w:t xml:space="preserve"> raster: RAN1 assumes that RAN4 will decide it </w:t>
            </w:r>
          </w:p>
          <w:p w14:paraId="45B488FD" w14:textId="77777777" w:rsidR="00410128" w:rsidRPr="00410128" w:rsidRDefault="00410128" w:rsidP="00410128">
            <w:pPr>
              <w:numPr>
                <w:ilvl w:val="0"/>
                <w:numId w:val="8"/>
              </w:numPr>
              <w:spacing w:after="0" w:line="240" w:lineRule="auto"/>
              <w:rPr>
                <w:rFonts w:ascii="Times" w:eastAsia="MS Mincho" w:hAnsi="Times" w:cs="Times New Roman"/>
                <w:sz w:val="20"/>
                <w:szCs w:val="24"/>
                <w:lang w:val="en-US" w:eastAsia="ja-JP"/>
              </w:rPr>
            </w:pPr>
            <w:r w:rsidRPr="00410128">
              <w:rPr>
                <w:rFonts w:ascii="Times" w:eastAsia="MS Mincho" w:hAnsi="Times" w:cs="Times New Roman"/>
                <w:sz w:val="20"/>
                <w:szCs w:val="24"/>
                <w:lang w:val="en-US" w:eastAsia="ja-JP"/>
              </w:rPr>
              <w:t>SS burst set periodicity default value for initial cell selection: 20/20 msec</w:t>
            </w:r>
          </w:p>
          <w:p w14:paraId="39F822C2" w14:textId="77777777" w:rsidR="00410128" w:rsidRPr="00410128" w:rsidRDefault="00410128" w:rsidP="00410128">
            <w:pPr>
              <w:numPr>
                <w:ilvl w:val="1"/>
                <w:numId w:val="8"/>
              </w:numPr>
              <w:spacing w:after="0" w:line="240" w:lineRule="auto"/>
              <w:rPr>
                <w:rFonts w:ascii="Times" w:eastAsia="MS Mincho" w:hAnsi="Times" w:cs="Times New Roman"/>
                <w:sz w:val="20"/>
                <w:szCs w:val="24"/>
                <w:lang w:val="en-US" w:eastAsia="ja-JP"/>
              </w:rPr>
            </w:pPr>
            <w:r w:rsidRPr="00410128">
              <w:rPr>
                <w:rFonts w:ascii="Times" w:eastAsia="MS Mincho" w:hAnsi="Times" w:cs="Times New Roman" w:hint="eastAsia"/>
                <w:sz w:val="20"/>
                <w:szCs w:val="24"/>
                <w:lang w:val="en-US" w:eastAsia="ja-JP"/>
              </w:rPr>
              <w:t>Note that RAN1 assumes that RAN4 will investigate requirements</w:t>
            </w:r>
          </w:p>
          <w:p w14:paraId="7F5A45F0" w14:textId="77777777" w:rsidR="00410128" w:rsidRPr="00410128" w:rsidRDefault="00410128" w:rsidP="00410128">
            <w:pPr>
              <w:numPr>
                <w:ilvl w:val="0"/>
                <w:numId w:val="8"/>
              </w:numPr>
              <w:spacing w:after="0" w:line="240" w:lineRule="auto"/>
              <w:rPr>
                <w:rFonts w:ascii="Times" w:eastAsia="MS Mincho" w:hAnsi="Times" w:cs="Times New Roman"/>
                <w:sz w:val="20"/>
                <w:szCs w:val="24"/>
                <w:lang w:val="en-US" w:eastAsia="ja-JP"/>
              </w:rPr>
            </w:pPr>
            <w:r w:rsidRPr="00410128">
              <w:rPr>
                <w:rFonts w:ascii="Times" w:eastAsia="MS Mincho" w:hAnsi="Times" w:cs="Times New Roman"/>
                <w:sz w:val="20"/>
                <w:szCs w:val="24"/>
                <w:lang w:val="en-US" w:eastAsia="ja-JP"/>
              </w:rPr>
              <w:t xml:space="preserve">Time index indication: </w:t>
            </w:r>
            <w:r w:rsidRPr="00410128">
              <w:rPr>
                <w:rFonts w:ascii="Times" w:eastAsia="MS Mincho" w:hAnsi="Times" w:cs="Times New Roman" w:hint="eastAsia"/>
                <w:sz w:val="20"/>
                <w:szCs w:val="24"/>
                <w:lang w:val="en-US" w:eastAsia="ja-JP"/>
              </w:rPr>
              <w:t>P</w:t>
            </w:r>
            <w:r w:rsidRPr="00410128">
              <w:rPr>
                <w:rFonts w:ascii="Times" w:eastAsia="MS Mincho" w:hAnsi="Times" w:cs="Times New Roman"/>
                <w:sz w:val="20"/>
                <w:szCs w:val="24"/>
                <w:lang w:val="en-US" w:eastAsia="ja-JP"/>
              </w:rPr>
              <w:t>BCH conditioned that mobility and HO related requirements can be met</w:t>
            </w:r>
          </w:p>
          <w:p w14:paraId="453A03BF" w14:textId="77777777" w:rsidR="00410128" w:rsidRPr="00410128" w:rsidRDefault="00410128" w:rsidP="00410128">
            <w:pPr>
              <w:numPr>
                <w:ilvl w:val="1"/>
                <w:numId w:val="8"/>
              </w:numPr>
              <w:spacing w:after="0" w:line="240" w:lineRule="auto"/>
              <w:rPr>
                <w:rFonts w:ascii="Times" w:eastAsia="MS Mincho" w:hAnsi="Times" w:cs="Times New Roman"/>
                <w:sz w:val="20"/>
                <w:szCs w:val="24"/>
                <w:lang w:val="en-US" w:eastAsia="ja-JP"/>
              </w:rPr>
            </w:pPr>
            <w:r w:rsidRPr="00410128">
              <w:rPr>
                <w:rFonts w:ascii="Times" w:eastAsia="MS Mincho" w:hAnsi="Times" w:cs="Times New Roman" w:hint="eastAsia"/>
                <w:sz w:val="20"/>
                <w:szCs w:val="24"/>
                <w:lang w:val="en-US" w:eastAsia="ja-JP"/>
              </w:rPr>
              <w:t>Note: RAN1 assumes that RAN2 will check against to RAN2 requirements</w:t>
            </w:r>
          </w:p>
          <w:p w14:paraId="5DAE7E17" w14:textId="77777777" w:rsidR="00410128" w:rsidRPr="00410128" w:rsidRDefault="00410128" w:rsidP="00410128">
            <w:pPr>
              <w:numPr>
                <w:ilvl w:val="0"/>
                <w:numId w:val="8"/>
              </w:numPr>
              <w:spacing w:after="0" w:line="240" w:lineRule="auto"/>
              <w:rPr>
                <w:rFonts w:ascii="Times" w:eastAsia="MS Mincho" w:hAnsi="Times" w:cs="Times New Roman"/>
                <w:sz w:val="20"/>
                <w:szCs w:val="24"/>
                <w:lang w:val="en-US" w:eastAsia="ja-JP"/>
              </w:rPr>
            </w:pPr>
            <w:r w:rsidRPr="00410128">
              <w:rPr>
                <w:rFonts w:ascii="Times" w:eastAsia="MS Mincho" w:hAnsi="Times" w:cs="Times New Roman"/>
                <w:sz w:val="20"/>
                <w:szCs w:val="24"/>
                <w:lang w:val="en-US" w:eastAsia="ja-JP"/>
              </w:rPr>
              <w:t>PBCH BW: 288 subcarriers, 2 OFDM symbols (additional symbols if MIB size larger than assumed)</w:t>
            </w:r>
          </w:p>
          <w:p w14:paraId="0A28320B" w14:textId="77777777" w:rsidR="00410128" w:rsidRPr="00410128" w:rsidRDefault="00410128" w:rsidP="00410128">
            <w:pPr>
              <w:numPr>
                <w:ilvl w:val="0"/>
                <w:numId w:val="8"/>
              </w:numPr>
              <w:spacing w:after="0" w:line="240" w:lineRule="auto"/>
              <w:rPr>
                <w:rFonts w:ascii="Times" w:eastAsia="MS Mincho" w:hAnsi="Times" w:cs="Times New Roman"/>
                <w:sz w:val="20"/>
                <w:szCs w:val="24"/>
                <w:lang w:val="en-US" w:eastAsia="ja-JP"/>
              </w:rPr>
            </w:pPr>
            <w:r w:rsidRPr="00410128">
              <w:rPr>
                <w:rFonts w:ascii="Times" w:eastAsia="MS Mincho" w:hAnsi="Times" w:cs="Times New Roman"/>
                <w:sz w:val="20"/>
                <w:szCs w:val="24"/>
                <w:lang w:val="en-US" w:eastAsia="ja-JP"/>
              </w:rPr>
              <w:t>PBCH phase ref</w:t>
            </w:r>
            <w:r w:rsidRPr="00410128">
              <w:rPr>
                <w:rFonts w:ascii="Times" w:eastAsia="MS Mincho" w:hAnsi="Times" w:cs="Times New Roman" w:hint="eastAsia"/>
                <w:sz w:val="20"/>
                <w:szCs w:val="24"/>
                <w:lang w:val="en-US" w:eastAsia="ja-JP"/>
              </w:rPr>
              <w:t>erence</w:t>
            </w:r>
            <w:r w:rsidRPr="00410128">
              <w:rPr>
                <w:rFonts w:ascii="Times" w:eastAsia="MS Mincho" w:hAnsi="Times" w:cs="Times New Roman"/>
                <w:sz w:val="20"/>
                <w:szCs w:val="24"/>
                <w:lang w:val="en-US" w:eastAsia="ja-JP"/>
              </w:rPr>
              <w:t>: DMRS</w:t>
            </w:r>
          </w:p>
          <w:p w14:paraId="431482DF" w14:textId="77777777" w:rsidR="00410128" w:rsidRPr="00410128" w:rsidRDefault="00410128" w:rsidP="00410128">
            <w:pPr>
              <w:numPr>
                <w:ilvl w:val="0"/>
                <w:numId w:val="8"/>
              </w:numPr>
              <w:spacing w:after="0" w:line="240" w:lineRule="auto"/>
              <w:rPr>
                <w:rFonts w:ascii="Times" w:eastAsia="MS Mincho" w:hAnsi="Times" w:cs="Times New Roman"/>
                <w:sz w:val="20"/>
                <w:szCs w:val="24"/>
                <w:lang w:val="en-US" w:eastAsia="ja-JP"/>
              </w:rPr>
            </w:pPr>
            <w:r w:rsidRPr="00410128">
              <w:rPr>
                <w:rFonts w:ascii="Times" w:eastAsia="MS Mincho" w:hAnsi="Times" w:cs="Times New Roman"/>
                <w:sz w:val="20"/>
                <w:szCs w:val="24"/>
                <w:lang w:val="en-US" w:eastAsia="ja-JP"/>
              </w:rPr>
              <w:t>PBCH TTI: 80</w:t>
            </w:r>
            <w:r w:rsidRPr="00410128">
              <w:rPr>
                <w:rFonts w:ascii="Times" w:eastAsia="MS Mincho" w:hAnsi="Times" w:cs="Times New Roman" w:hint="eastAsia"/>
                <w:sz w:val="20"/>
                <w:szCs w:val="24"/>
                <w:lang w:val="en-US" w:eastAsia="ja-JP"/>
              </w:rPr>
              <w:t xml:space="preserve"> </w:t>
            </w:r>
            <w:r w:rsidRPr="00410128">
              <w:rPr>
                <w:rFonts w:ascii="Times" w:eastAsia="MS Mincho" w:hAnsi="Times" w:cs="Times New Roman"/>
                <w:sz w:val="20"/>
                <w:szCs w:val="24"/>
                <w:lang w:val="en-US" w:eastAsia="ja-JP"/>
              </w:rPr>
              <w:t>ms</w:t>
            </w:r>
            <w:r w:rsidRPr="00410128">
              <w:rPr>
                <w:rFonts w:ascii="Times" w:eastAsia="MS Mincho" w:hAnsi="Times" w:cs="Times New Roman" w:hint="eastAsia"/>
                <w:sz w:val="20"/>
                <w:szCs w:val="24"/>
                <w:lang w:val="en-US" w:eastAsia="ja-JP"/>
              </w:rPr>
              <w:t>ec</w:t>
            </w:r>
          </w:p>
          <w:p w14:paraId="04ED8BAB" w14:textId="77777777" w:rsidR="00E8078A" w:rsidRPr="00410128" w:rsidRDefault="00410128" w:rsidP="00410128">
            <w:pPr>
              <w:numPr>
                <w:ilvl w:val="0"/>
                <w:numId w:val="8"/>
              </w:numPr>
              <w:spacing w:after="0" w:line="240" w:lineRule="auto"/>
              <w:rPr>
                <w:rFonts w:ascii="Times" w:eastAsia="MS Mincho" w:hAnsi="Times" w:cs="Times New Roman"/>
                <w:sz w:val="20"/>
                <w:szCs w:val="24"/>
                <w:lang w:val="en-US" w:eastAsia="ja-JP"/>
              </w:rPr>
            </w:pPr>
            <w:r w:rsidRPr="00410128">
              <w:rPr>
                <w:rFonts w:ascii="Times" w:eastAsia="MS Mincho" w:hAnsi="Times" w:cs="Times New Roman"/>
                <w:sz w:val="20"/>
                <w:szCs w:val="24"/>
                <w:lang w:val="en-US" w:eastAsia="ja-JP"/>
              </w:rPr>
              <w:t>Prepare draft LS to RAN2/4</w:t>
            </w:r>
            <w:r w:rsidRPr="00410128">
              <w:rPr>
                <w:rFonts w:ascii="Times" w:eastAsia="MS Mincho" w:hAnsi="Times" w:cs="Times New Roman" w:hint="eastAsia"/>
                <w:sz w:val="20"/>
                <w:szCs w:val="24"/>
                <w:lang w:val="en-US" w:eastAsia="ja-JP"/>
              </w:rPr>
              <w:t xml:space="preserve"> within Thursday </w:t>
            </w:r>
            <w:r w:rsidRPr="00410128">
              <w:rPr>
                <w:rFonts w:ascii="Times" w:eastAsia="MS Mincho" w:hAnsi="Times" w:cs="Times New Roman"/>
                <w:sz w:val="20"/>
                <w:szCs w:val="24"/>
                <w:lang w:val="en-US" w:eastAsia="ja-JP"/>
              </w:rPr>
              <w:t>–</w:t>
            </w:r>
            <w:r w:rsidRPr="00410128">
              <w:rPr>
                <w:rFonts w:ascii="Times" w:eastAsia="MS Mincho" w:hAnsi="Times" w:cs="Times New Roman" w:hint="eastAsia"/>
                <w:sz w:val="20"/>
                <w:szCs w:val="24"/>
                <w:lang w:val="en-US" w:eastAsia="ja-JP"/>
              </w:rPr>
              <w:t xml:space="preserve"> Asbjorn (Ericsson)/Juan (Qualcomm)</w:t>
            </w:r>
          </w:p>
        </w:tc>
      </w:tr>
    </w:tbl>
    <w:p w14:paraId="1AA2D358" w14:textId="77777777" w:rsidR="00410128" w:rsidRPr="00410128" w:rsidRDefault="00410128" w:rsidP="00410128">
      <w:pPr>
        <w:rPr>
          <w:rFonts w:ascii="Times New Roman" w:hAnsi="Times New Roman" w:cs="Times New Roman"/>
          <w:sz w:val="20"/>
          <w:lang w:val="en-US"/>
        </w:rPr>
      </w:pPr>
    </w:p>
    <w:p w14:paraId="73929887" w14:textId="77777777" w:rsidR="00410128" w:rsidRPr="00410128" w:rsidRDefault="00410128" w:rsidP="00410128">
      <w:pPr>
        <w:rPr>
          <w:rFonts w:ascii="Times New Roman" w:hAnsi="Times New Roman" w:cs="Times New Roman"/>
          <w:sz w:val="20"/>
          <w:lang w:val="en-US"/>
        </w:rPr>
      </w:pPr>
      <w:r w:rsidRPr="00410128">
        <w:rPr>
          <w:rFonts w:ascii="Times New Roman" w:hAnsi="Times New Roman" w:cs="Times New Roman"/>
          <w:sz w:val="20"/>
          <w:lang w:val="en-US"/>
        </w:rPr>
        <w:t>Furthermore, RAN1#88bis Chairman notes concluded on the work plan as follows:</w:t>
      </w:r>
    </w:p>
    <w:tbl>
      <w:tblPr>
        <w:tblW w:w="0" w:type="auto"/>
        <w:tblLook w:val="04A0" w:firstRow="1" w:lastRow="0" w:firstColumn="1" w:lastColumn="0" w:noHBand="0" w:noVBand="1"/>
      </w:tblPr>
      <w:tblGrid>
        <w:gridCol w:w="9629"/>
      </w:tblGrid>
      <w:tr w:rsidR="00410128" w:rsidRPr="00D24C2A" w14:paraId="70393C22" w14:textId="77777777" w:rsidTr="00410128">
        <w:tc>
          <w:tcPr>
            <w:tcW w:w="9629" w:type="dxa"/>
          </w:tcPr>
          <w:p w14:paraId="59F270C5" w14:textId="77777777" w:rsidR="00410128" w:rsidRPr="00410128" w:rsidRDefault="00410128" w:rsidP="00410128">
            <w:pPr>
              <w:spacing w:after="0" w:line="240" w:lineRule="auto"/>
              <w:ind w:left="1440" w:hanging="1440"/>
              <w:rPr>
                <w:rFonts w:ascii="Times" w:eastAsia="MS Mincho" w:hAnsi="Times" w:cs="Times New Roman"/>
                <w:b/>
                <w:sz w:val="20"/>
                <w:szCs w:val="24"/>
                <w:u w:val="single"/>
                <w:lang w:eastAsia="ja-JP"/>
              </w:rPr>
            </w:pPr>
            <w:r w:rsidRPr="00410128">
              <w:rPr>
                <w:rFonts w:ascii="Times" w:eastAsia="MS Mincho" w:hAnsi="Times" w:cs="Times New Roman" w:hint="eastAsia"/>
                <w:b/>
                <w:sz w:val="20"/>
                <w:szCs w:val="24"/>
                <w:u w:val="single"/>
                <w:lang w:eastAsia="ja-JP"/>
              </w:rPr>
              <w:t>Conclusions:</w:t>
            </w:r>
          </w:p>
          <w:p w14:paraId="44DD2DFA" w14:textId="77777777" w:rsidR="00410128" w:rsidRPr="00410128" w:rsidRDefault="00410128" w:rsidP="00410128">
            <w:pPr>
              <w:numPr>
                <w:ilvl w:val="0"/>
                <w:numId w:val="7"/>
              </w:numPr>
              <w:spacing w:after="0" w:line="240" w:lineRule="auto"/>
              <w:rPr>
                <w:rFonts w:ascii="Times" w:eastAsia="MS Mincho" w:hAnsi="Times" w:cs="Times New Roman"/>
                <w:sz w:val="20"/>
                <w:szCs w:val="24"/>
                <w:lang w:val="en-US" w:eastAsia="ja-JP"/>
              </w:rPr>
            </w:pPr>
            <w:r w:rsidRPr="00410128">
              <w:rPr>
                <w:rFonts w:ascii="Times" w:eastAsia="MS Mincho" w:hAnsi="Times" w:cs="Times New Roman" w:hint="eastAsia"/>
                <w:sz w:val="20"/>
                <w:szCs w:val="24"/>
                <w:lang w:val="en-US" w:eastAsia="ja-JP"/>
              </w:rPr>
              <w:t>For NR-SS,</w:t>
            </w:r>
          </w:p>
          <w:p w14:paraId="7439A5AF" w14:textId="77777777" w:rsidR="00410128" w:rsidRPr="00410128" w:rsidRDefault="00410128" w:rsidP="00410128">
            <w:pPr>
              <w:numPr>
                <w:ilvl w:val="0"/>
                <w:numId w:val="6"/>
              </w:numPr>
              <w:spacing w:after="0" w:line="240" w:lineRule="auto"/>
              <w:rPr>
                <w:rFonts w:ascii="Times" w:eastAsia="MS Mincho" w:hAnsi="Times" w:cs="Times New Roman"/>
                <w:sz w:val="20"/>
                <w:szCs w:val="24"/>
                <w:lang w:val="en-US" w:eastAsia="ja-JP"/>
              </w:rPr>
            </w:pPr>
            <w:r w:rsidRPr="00410128">
              <w:rPr>
                <w:rFonts w:ascii="Times" w:eastAsia="MS Mincho" w:hAnsi="Times" w:cs="Times New Roman" w:hint="eastAsia"/>
                <w:sz w:val="20"/>
                <w:szCs w:val="24"/>
                <w:lang w:val="en-US" w:eastAsia="ja-JP"/>
              </w:rPr>
              <w:t>Following remaining issues need to be finalized in the next meeting</w:t>
            </w:r>
          </w:p>
          <w:p w14:paraId="629630EB" w14:textId="77777777" w:rsidR="00410128" w:rsidRPr="00410128" w:rsidRDefault="00410128" w:rsidP="00410128">
            <w:pPr>
              <w:numPr>
                <w:ilvl w:val="1"/>
                <w:numId w:val="6"/>
              </w:numPr>
              <w:spacing w:after="0" w:line="240" w:lineRule="auto"/>
              <w:rPr>
                <w:rFonts w:ascii="Times" w:eastAsia="MS Mincho" w:hAnsi="Times" w:cs="Times New Roman"/>
                <w:sz w:val="20"/>
                <w:szCs w:val="24"/>
                <w:lang w:val="en-US" w:eastAsia="ja-JP"/>
              </w:rPr>
            </w:pPr>
            <w:r w:rsidRPr="00410128">
              <w:rPr>
                <w:rFonts w:ascii="Times" w:eastAsia="MS Mincho" w:hAnsi="Times" w:cs="Times New Roman" w:hint="eastAsia"/>
                <w:sz w:val="20"/>
                <w:szCs w:val="24"/>
                <w:lang w:val="en-US" w:eastAsia="ja-JP"/>
              </w:rPr>
              <w:t>Confirmation of WA of NR-PSS</w:t>
            </w:r>
          </w:p>
          <w:p w14:paraId="36DF9B70" w14:textId="77777777" w:rsidR="00410128" w:rsidRPr="00410128" w:rsidRDefault="00410128" w:rsidP="00410128">
            <w:pPr>
              <w:numPr>
                <w:ilvl w:val="1"/>
                <w:numId w:val="6"/>
              </w:numPr>
              <w:spacing w:after="0" w:line="240" w:lineRule="auto"/>
              <w:rPr>
                <w:rFonts w:ascii="Times" w:eastAsia="MS Mincho" w:hAnsi="Times" w:cs="Times New Roman"/>
                <w:sz w:val="20"/>
                <w:szCs w:val="24"/>
                <w:lang w:val="en-US" w:eastAsia="ja-JP"/>
              </w:rPr>
            </w:pPr>
            <w:r w:rsidRPr="00410128">
              <w:rPr>
                <w:rFonts w:ascii="Times" w:eastAsia="MS Mincho" w:hAnsi="Times" w:cs="Times New Roman"/>
                <w:sz w:val="20"/>
                <w:szCs w:val="24"/>
                <w:lang w:val="en-US" w:eastAsia="ja-JP"/>
              </w:rPr>
              <w:t>NR-SSS M-sequence parameters and scrambling details</w:t>
            </w:r>
          </w:p>
          <w:p w14:paraId="3B5AD907" w14:textId="77777777" w:rsidR="00410128" w:rsidRPr="00410128" w:rsidRDefault="00410128" w:rsidP="00410128">
            <w:pPr>
              <w:numPr>
                <w:ilvl w:val="1"/>
                <w:numId w:val="6"/>
              </w:numPr>
              <w:spacing w:after="0" w:line="240" w:lineRule="auto"/>
              <w:rPr>
                <w:rFonts w:ascii="Times" w:eastAsia="MS Mincho" w:hAnsi="Times" w:cs="Times New Roman"/>
                <w:sz w:val="20"/>
                <w:szCs w:val="24"/>
                <w:lang w:val="en-US" w:eastAsia="ja-JP"/>
              </w:rPr>
            </w:pPr>
            <w:r w:rsidRPr="00410128">
              <w:rPr>
                <w:rFonts w:ascii="Times" w:eastAsia="MS Mincho" w:hAnsi="Times" w:cs="Times New Roman"/>
                <w:sz w:val="20"/>
                <w:szCs w:val="24"/>
                <w:lang w:val="en-US" w:eastAsia="ja-JP"/>
              </w:rPr>
              <w:t>Mapping from Cell IDs to sequences</w:t>
            </w:r>
          </w:p>
          <w:p w14:paraId="2744A402" w14:textId="77777777" w:rsidR="00410128" w:rsidRPr="00410128" w:rsidRDefault="00410128" w:rsidP="00410128">
            <w:pPr>
              <w:numPr>
                <w:ilvl w:val="1"/>
                <w:numId w:val="6"/>
              </w:numPr>
              <w:spacing w:after="0" w:line="240" w:lineRule="auto"/>
              <w:rPr>
                <w:rFonts w:ascii="Times" w:eastAsia="MS Mincho" w:hAnsi="Times" w:cs="Times New Roman"/>
                <w:sz w:val="20"/>
                <w:szCs w:val="24"/>
                <w:lang w:val="en-US" w:eastAsia="ja-JP"/>
              </w:rPr>
            </w:pPr>
            <w:r w:rsidRPr="00410128">
              <w:rPr>
                <w:rFonts w:ascii="Times" w:eastAsia="MS Mincho" w:hAnsi="Times" w:cs="Times New Roman"/>
                <w:sz w:val="20"/>
                <w:szCs w:val="24"/>
                <w:lang w:val="en-US" w:eastAsia="ja-JP"/>
              </w:rPr>
              <w:t>Maximum number of SS blocks in an SS burst set</w:t>
            </w:r>
          </w:p>
          <w:p w14:paraId="0F5498A0" w14:textId="77777777" w:rsidR="00410128" w:rsidRPr="00410128" w:rsidRDefault="00410128" w:rsidP="00410128">
            <w:pPr>
              <w:numPr>
                <w:ilvl w:val="1"/>
                <w:numId w:val="6"/>
              </w:numPr>
              <w:spacing w:after="0" w:line="240" w:lineRule="auto"/>
              <w:rPr>
                <w:rFonts w:ascii="Times" w:eastAsia="MS Mincho" w:hAnsi="Times" w:cs="Times New Roman"/>
                <w:sz w:val="20"/>
                <w:szCs w:val="24"/>
                <w:lang w:val="en-US" w:eastAsia="ja-JP"/>
              </w:rPr>
            </w:pPr>
            <w:r w:rsidRPr="00410128">
              <w:rPr>
                <w:rFonts w:ascii="Times" w:eastAsia="MS Mincho" w:hAnsi="Times" w:cs="Times New Roman"/>
                <w:sz w:val="20"/>
                <w:szCs w:val="24"/>
                <w:lang w:val="en-US" w:eastAsia="ja-JP"/>
              </w:rPr>
              <w:t>Mapping of NR-PSS, NR-SSS and NR-PBCH to SS block</w:t>
            </w:r>
            <w:r w:rsidRPr="00410128">
              <w:rPr>
                <w:rFonts w:ascii="Times" w:eastAsia="MS Mincho" w:hAnsi="Times" w:cs="Times New Roman" w:hint="eastAsia"/>
                <w:sz w:val="20"/>
                <w:szCs w:val="24"/>
                <w:lang w:val="en-US" w:eastAsia="ja-JP"/>
              </w:rPr>
              <w:t xml:space="preserve"> </w:t>
            </w:r>
            <w:r w:rsidRPr="00410128">
              <w:rPr>
                <w:rFonts w:ascii="Times" w:eastAsia="MS Mincho" w:hAnsi="Times" w:cs="Times New Roman"/>
                <w:sz w:val="20"/>
                <w:szCs w:val="24"/>
                <w:lang w:val="en-US" w:eastAsia="ja-JP"/>
              </w:rPr>
              <w:t>of SS burst set configurations</w:t>
            </w:r>
          </w:p>
          <w:p w14:paraId="3B6FF8EF" w14:textId="77777777" w:rsidR="00410128" w:rsidRPr="00410128" w:rsidRDefault="00410128" w:rsidP="00410128">
            <w:pPr>
              <w:numPr>
                <w:ilvl w:val="0"/>
                <w:numId w:val="6"/>
              </w:numPr>
              <w:spacing w:after="0" w:line="240" w:lineRule="auto"/>
              <w:rPr>
                <w:rFonts w:ascii="Times" w:eastAsia="MS Mincho" w:hAnsi="Times" w:cs="Times New Roman"/>
                <w:sz w:val="20"/>
                <w:szCs w:val="24"/>
                <w:lang w:val="en-US" w:eastAsia="ja-JP"/>
              </w:rPr>
            </w:pPr>
            <w:r w:rsidRPr="00410128">
              <w:rPr>
                <w:rFonts w:ascii="Times" w:eastAsia="MS Mincho" w:hAnsi="Times" w:cs="Times New Roman" w:hint="eastAsia"/>
                <w:sz w:val="20"/>
                <w:szCs w:val="24"/>
                <w:lang w:val="en-US" w:eastAsia="ja-JP"/>
              </w:rPr>
              <w:t>Followings remaining issues need to be finalized by Nov. meeting</w:t>
            </w:r>
          </w:p>
          <w:p w14:paraId="51ADB540" w14:textId="77777777" w:rsidR="00410128" w:rsidRPr="00410128" w:rsidRDefault="00410128" w:rsidP="00410128">
            <w:pPr>
              <w:numPr>
                <w:ilvl w:val="1"/>
                <w:numId w:val="6"/>
              </w:numPr>
              <w:spacing w:after="0" w:line="240" w:lineRule="auto"/>
              <w:rPr>
                <w:rFonts w:ascii="Times" w:eastAsia="MS Mincho" w:hAnsi="Times" w:cs="Times New Roman"/>
                <w:sz w:val="20"/>
                <w:szCs w:val="24"/>
                <w:lang w:val="en-US" w:eastAsia="ja-JP"/>
              </w:rPr>
            </w:pPr>
            <w:r w:rsidRPr="00410128">
              <w:rPr>
                <w:rFonts w:ascii="Times" w:eastAsia="MS Mincho" w:hAnsi="Times" w:cs="Times New Roman"/>
                <w:sz w:val="20"/>
                <w:szCs w:val="24"/>
                <w:lang w:val="en-US" w:eastAsia="ja-JP"/>
              </w:rPr>
              <w:t>Remaining details of SS burst set configurations</w:t>
            </w:r>
          </w:p>
          <w:p w14:paraId="100F3C95" w14:textId="77777777" w:rsidR="00410128" w:rsidRPr="00410128" w:rsidRDefault="00410128" w:rsidP="00410128">
            <w:pPr>
              <w:numPr>
                <w:ilvl w:val="2"/>
                <w:numId w:val="6"/>
              </w:numPr>
              <w:spacing w:after="0" w:line="240" w:lineRule="auto"/>
              <w:rPr>
                <w:rFonts w:ascii="Times" w:eastAsia="MS Mincho" w:hAnsi="Times" w:cs="Times New Roman"/>
                <w:sz w:val="20"/>
                <w:szCs w:val="24"/>
                <w:lang w:val="en-US" w:eastAsia="ja-JP"/>
              </w:rPr>
            </w:pPr>
            <w:r w:rsidRPr="00410128">
              <w:rPr>
                <w:rFonts w:ascii="Times" w:eastAsia="MS Mincho" w:hAnsi="Times" w:cs="Times New Roman"/>
                <w:sz w:val="20"/>
                <w:szCs w:val="24"/>
                <w:lang w:val="en-US" w:eastAsia="ja-JP"/>
              </w:rPr>
              <w:t>Mapping of SS blocks to bursts</w:t>
            </w:r>
          </w:p>
          <w:p w14:paraId="3393DBEC" w14:textId="77777777" w:rsidR="00410128" w:rsidRPr="00410128" w:rsidRDefault="00410128" w:rsidP="00410128">
            <w:pPr>
              <w:numPr>
                <w:ilvl w:val="2"/>
                <w:numId w:val="6"/>
              </w:numPr>
              <w:spacing w:after="0" w:line="240" w:lineRule="auto"/>
              <w:rPr>
                <w:rFonts w:ascii="Times" w:eastAsia="MS Mincho" w:hAnsi="Times" w:cs="Times New Roman"/>
                <w:sz w:val="20"/>
                <w:szCs w:val="24"/>
                <w:lang w:val="en-US" w:eastAsia="ja-JP"/>
              </w:rPr>
            </w:pPr>
            <w:r w:rsidRPr="00410128">
              <w:rPr>
                <w:rFonts w:ascii="Times" w:eastAsia="MS Mincho" w:hAnsi="Times" w:cs="Times New Roman"/>
                <w:sz w:val="20"/>
                <w:szCs w:val="24"/>
                <w:lang w:val="en-US" w:eastAsia="ja-JP"/>
              </w:rPr>
              <w:t>Mapping of SS bursts to burst sets</w:t>
            </w:r>
          </w:p>
          <w:p w14:paraId="4A68C4A0" w14:textId="77777777" w:rsidR="00410128" w:rsidRPr="00410128" w:rsidRDefault="00410128" w:rsidP="00410128">
            <w:pPr>
              <w:numPr>
                <w:ilvl w:val="2"/>
                <w:numId w:val="6"/>
              </w:numPr>
              <w:spacing w:after="0" w:line="240" w:lineRule="auto"/>
              <w:rPr>
                <w:rFonts w:ascii="Times" w:eastAsia="MS Mincho" w:hAnsi="Times" w:cs="Times New Roman"/>
                <w:sz w:val="20"/>
                <w:szCs w:val="24"/>
                <w:lang w:val="en-US" w:eastAsia="ja-JP"/>
              </w:rPr>
            </w:pPr>
            <w:r w:rsidRPr="00410128">
              <w:rPr>
                <w:rFonts w:ascii="Times" w:eastAsia="MS Mincho" w:hAnsi="Times" w:cs="Times New Roman"/>
                <w:sz w:val="20"/>
                <w:szCs w:val="24"/>
                <w:lang w:val="en-US" w:eastAsia="ja-JP"/>
              </w:rPr>
              <w:lastRenderedPageBreak/>
              <w:t>Indication of actually used SS blocks</w:t>
            </w:r>
          </w:p>
          <w:p w14:paraId="304C0A70" w14:textId="77777777" w:rsidR="00410128" w:rsidRDefault="00410128" w:rsidP="00410128">
            <w:pPr>
              <w:numPr>
                <w:ilvl w:val="2"/>
                <w:numId w:val="6"/>
              </w:numPr>
              <w:spacing w:after="0" w:line="240" w:lineRule="auto"/>
              <w:rPr>
                <w:rFonts w:ascii="Times New Roman" w:hAnsi="Times New Roman" w:cs="Times New Roman"/>
                <w:sz w:val="20"/>
                <w:lang w:val="en-US"/>
              </w:rPr>
            </w:pPr>
            <w:r w:rsidRPr="00410128">
              <w:rPr>
                <w:rFonts w:ascii="Times" w:eastAsia="MS Mincho" w:hAnsi="Times" w:cs="Times New Roman"/>
                <w:sz w:val="20"/>
                <w:szCs w:val="24"/>
                <w:lang w:val="en-US" w:eastAsia="ja-JP"/>
              </w:rPr>
              <w:t>Note that all RRC related aspects need to be finalized by Oct. meeting</w:t>
            </w:r>
          </w:p>
        </w:tc>
      </w:tr>
    </w:tbl>
    <w:p w14:paraId="6751D312" w14:textId="77777777" w:rsidR="00BF04F1" w:rsidRDefault="00BF04F1" w:rsidP="00410128">
      <w:pPr>
        <w:rPr>
          <w:rFonts w:ascii="Times New Roman" w:hAnsi="Times New Roman" w:cs="Times New Roman"/>
          <w:sz w:val="20"/>
          <w:lang w:val="en-US"/>
        </w:rPr>
      </w:pPr>
    </w:p>
    <w:p w14:paraId="21170C2B" w14:textId="4261D10E" w:rsidR="00BF04F1" w:rsidRDefault="00BF04F1" w:rsidP="00410128">
      <w:pPr>
        <w:rPr>
          <w:rFonts w:ascii="Times New Roman" w:hAnsi="Times New Roman" w:cs="Times New Roman"/>
          <w:sz w:val="20"/>
          <w:lang w:val="en-US"/>
        </w:rPr>
      </w:pPr>
      <w:r>
        <w:rPr>
          <w:rFonts w:ascii="Times New Roman" w:hAnsi="Times New Roman" w:cs="Times New Roman"/>
          <w:sz w:val="20"/>
          <w:lang w:val="en-US"/>
        </w:rPr>
        <w:t>In this document we cover:</w:t>
      </w:r>
    </w:p>
    <w:p w14:paraId="17849DDF" w14:textId="77777777" w:rsidR="00BF04F1" w:rsidRPr="00410128" w:rsidRDefault="00BF04F1" w:rsidP="00BF04F1">
      <w:pPr>
        <w:numPr>
          <w:ilvl w:val="0"/>
          <w:numId w:val="6"/>
        </w:numPr>
        <w:spacing w:after="0" w:line="240" w:lineRule="auto"/>
        <w:rPr>
          <w:rFonts w:ascii="Times" w:eastAsia="MS Mincho" w:hAnsi="Times" w:cs="Times New Roman"/>
          <w:sz w:val="20"/>
          <w:szCs w:val="24"/>
          <w:lang w:val="en-US" w:eastAsia="ja-JP"/>
        </w:rPr>
      </w:pPr>
      <w:r w:rsidRPr="00410128">
        <w:rPr>
          <w:rFonts w:ascii="Times" w:eastAsia="MS Mincho" w:hAnsi="Times" w:cs="Times New Roman" w:hint="eastAsia"/>
          <w:sz w:val="20"/>
          <w:szCs w:val="24"/>
          <w:lang w:val="en-US" w:eastAsia="ja-JP"/>
        </w:rPr>
        <w:t>Confirmation of WA of NR-PSS</w:t>
      </w:r>
    </w:p>
    <w:p w14:paraId="55A93426" w14:textId="77777777" w:rsidR="00BF04F1" w:rsidRPr="00410128" w:rsidRDefault="00BF04F1" w:rsidP="00BF04F1">
      <w:pPr>
        <w:numPr>
          <w:ilvl w:val="0"/>
          <w:numId w:val="6"/>
        </w:numPr>
        <w:spacing w:after="0" w:line="240" w:lineRule="auto"/>
        <w:rPr>
          <w:rFonts w:ascii="Times" w:eastAsia="MS Mincho" w:hAnsi="Times" w:cs="Times New Roman"/>
          <w:sz w:val="20"/>
          <w:szCs w:val="24"/>
          <w:lang w:val="en-US" w:eastAsia="ja-JP"/>
        </w:rPr>
      </w:pPr>
      <w:r w:rsidRPr="00410128">
        <w:rPr>
          <w:rFonts w:ascii="Times" w:eastAsia="MS Mincho" w:hAnsi="Times" w:cs="Times New Roman"/>
          <w:sz w:val="20"/>
          <w:szCs w:val="24"/>
          <w:lang w:val="en-US" w:eastAsia="ja-JP"/>
        </w:rPr>
        <w:t>NR-SSS M-sequence parameters and scrambling details</w:t>
      </w:r>
    </w:p>
    <w:p w14:paraId="5742823A" w14:textId="77777777" w:rsidR="00BF04F1" w:rsidRPr="00410128" w:rsidRDefault="00BF04F1" w:rsidP="00BF04F1">
      <w:pPr>
        <w:numPr>
          <w:ilvl w:val="0"/>
          <w:numId w:val="6"/>
        </w:numPr>
        <w:spacing w:after="0" w:line="240" w:lineRule="auto"/>
        <w:rPr>
          <w:rFonts w:ascii="Times" w:eastAsia="MS Mincho" w:hAnsi="Times" w:cs="Times New Roman"/>
          <w:sz w:val="20"/>
          <w:szCs w:val="24"/>
          <w:lang w:val="en-US" w:eastAsia="ja-JP"/>
        </w:rPr>
      </w:pPr>
      <w:r w:rsidRPr="00410128">
        <w:rPr>
          <w:rFonts w:ascii="Times" w:eastAsia="MS Mincho" w:hAnsi="Times" w:cs="Times New Roman"/>
          <w:sz w:val="20"/>
          <w:szCs w:val="24"/>
          <w:lang w:val="en-US" w:eastAsia="ja-JP"/>
        </w:rPr>
        <w:t>Mapping from Cell IDs to sequences</w:t>
      </w:r>
    </w:p>
    <w:p w14:paraId="3EBC9B4F" w14:textId="77777777" w:rsidR="00BF04F1" w:rsidRPr="00410128" w:rsidRDefault="00BF04F1" w:rsidP="00BF04F1">
      <w:pPr>
        <w:numPr>
          <w:ilvl w:val="0"/>
          <w:numId w:val="6"/>
        </w:numPr>
        <w:spacing w:after="0" w:line="240" w:lineRule="auto"/>
        <w:rPr>
          <w:rFonts w:ascii="Times" w:eastAsia="MS Mincho" w:hAnsi="Times" w:cs="Times New Roman"/>
          <w:sz w:val="20"/>
          <w:szCs w:val="24"/>
          <w:lang w:val="en-US" w:eastAsia="ja-JP"/>
        </w:rPr>
      </w:pPr>
      <w:r w:rsidRPr="00410128">
        <w:rPr>
          <w:rFonts w:ascii="Times" w:eastAsia="MS Mincho" w:hAnsi="Times" w:cs="Times New Roman"/>
          <w:sz w:val="20"/>
          <w:szCs w:val="24"/>
          <w:lang w:val="en-US" w:eastAsia="ja-JP"/>
        </w:rPr>
        <w:t>Mapping of NR-PSS, NR-SSS and NR-PBCH to SS block</w:t>
      </w:r>
      <w:r w:rsidRPr="00410128">
        <w:rPr>
          <w:rFonts w:ascii="Times" w:eastAsia="MS Mincho" w:hAnsi="Times" w:cs="Times New Roman" w:hint="eastAsia"/>
          <w:sz w:val="20"/>
          <w:szCs w:val="24"/>
          <w:lang w:val="en-US" w:eastAsia="ja-JP"/>
        </w:rPr>
        <w:t xml:space="preserve"> </w:t>
      </w:r>
      <w:r w:rsidRPr="00410128">
        <w:rPr>
          <w:rFonts w:ascii="Times" w:eastAsia="MS Mincho" w:hAnsi="Times" w:cs="Times New Roman"/>
          <w:sz w:val="20"/>
          <w:szCs w:val="24"/>
          <w:lang w:val="en-US" w:eastAsia="ja-JP"/>
        </w:rPr>
        <w:t>of SS burst set configurations</w:t>
      </w:r>
    </w:p>
    <w:p w14:paraId="5EC4CF33" w14:textId="1B8038FD" w:rsidR="00410128" w:rsidRPr="00410128" w:rsidRDefault="00410128" w:rsidP="00410128">
      <w:r w:rsidRPr="00410128">
        <w:rPr>
          <w:rFonts w:ascii="Times New Roman" w:hAnsi="Times New Roman" w:cs="Times New Roman"/>
          <w:sz w:val="20"/>
          <w:lang w:val="en-US"/>
        </w:rPr>
        <w:t xml:space="preserve"> </w:t>
      </w:r>
    </w:p>
    <w:p w14:paraId="3F4DB244" w14:textId="77777777" w:rsidR="00EB13A9" w:rsidRDefault="00410128" w:rsidP="00410128">
      <w:pPr>
        <w:pStyle w:val="Heading1"/>
      </w:pPr>
      <w:r>
        <w:t>2</w:t>
      </w:r>
      <w:r>
        <w:tab/>
        <w:t>Discussion</w:t>
      </w:r>
    </w:p>
    <w:p w14:paraId="22BCB345" w14:textId="77777777" w:rsidR="00722CE3" w:rsidRDefault="00722CE3" w:rsidP="00C95DC6">
      <w:pPr>
        <w:pStyle w:val="Heading2"/>
      </w:pPr>
      <w:r>
        <w:t>2.1</w:t>
      </w:r>
      <w:r>
        <w:tab/>
      </w:r>
      <w:r w:rsidR="00410128">
        <w:t>Confirmation of WA of NR-PSS</w:t>
      </w:r>
    </w:p>
    <w:p w14:paraId="3C362C5E" w14:textId="77777777" w:rsidR="00410128" w:rsidRDefault="00410128" w:rsidP="00410128">
      <w:pPr>
        <w:rPr>
          <w:rFonts w:ascii="Times New Roman" w:hAnsi="Times New Roman" w:cs="Times New Roman"/>
          <w:sz w:val="20"/>
        </w:rPr>
      </w:pPr>
      <w:r>
        <w:rPr>
          <w:rFonts w:ascii="Times New Roman" w:hAnsi="Times New Roman" w:cs="Times New Roman"/>
          <w:sz w:val="20"/>
        </w:rPr>
        <w:t>Current WA related to NR-PSS is as follows:</w:t>
      </w:r>
    </w:p>
    <w:tbl>
      <w:tblPr>
        <w:tblW w:w="0" w:type="auto"/>
        <w:tblLook w:val="04A0" w:firstRow="1" w:lastRow="0" w:firstColumn="1" w:lastColumn="0" w:noHBand="0" w:noVBand="1"/>
      </w:tblPr>
      <w:tblGrid>
        <w:gridCol w:w="9629"/>
      </w:tblGrid>
      <w:tr w:rsidR="00410128" w:rsidRPr="00D24C2A" w14:paraId="6B15709D" w14:textId="77777777" w:rsidTr="00410128">
        <w:tc>
          <w:tcPr>
            <w:tcW w:w="9629" w:type="dxa"/>
          </w:tcPr>
          <w:p w14:paraId="0550E4E0" w14:textId="77777777" w:rsidR="00410128" w:rsidRPr="00410128" w:rsidRDefault="00410128" w:rsidP="00410128">
            <w:pPr>
              <w:numPr>
                <w:ilvl w:val="0"/>
                <w:numId w:val="8"/>
              </w:numPr>
              <w:spacing w:after="0" w:line="240" w:lineRule="auto"/>
              <w:rPr>
                <w:rFonts w:ascii="Times" w:eastAsia="MS Mincho" w:hAnsi="Times" w:cs="Times New Roman"/>
                <w:sz w:val="20"/>
                <w:szCs w:val="24"/>
                <w:lang w:val="en-US" w:eastAsia="ja-JP"/>
              </w:rPr>
            </w:pPr>
            <w:r w:rsidRPr="00410128">
              <w:rPr>
                <w:rFonts w:ascii="Times" w:eastAsia="MS Mincho" w:hAnsi="Times" w:cs="Times New Roman"/>
                <w:b/>
                <w:sz w:val="20"/>
                <w:szCs w:val="24"/>
                <w:highlight w:val="darkYellow"/>
                <w:lang w:val="en-US" w:eastAsia="ja-JP"/>
              </w:rPr>
              <w:t>Working assumption</w:t>
            </w:r>
            <w:r w:rsidRPr="00410128">
              <w:rPr>
                <w:rFonts w:ascii="Times" w:eastAsia="MS Mincho" w:hAnsi="Times" w:cs="Times New Roman"/>
                <w:sz w:val="20"/>
                <w:szCs w:val="24"/>
                <w:lang w:val="en-US" w:eastAsia="ja-JP"/>
              </w:rPr>
              <w:t>: Number of PSS</w:t>
            </w:r>
            <w:r w:rsidRPr="00410128">
              <w:rPr>
                <w:rFonts w:ascii="Times" w:eastAsia="MS Mincho" w:hAnsi="Times" w:cs="Times New Roman" w:hint="eastAsia"/>
                <w:sz w:val="20"/>
                <w:szCs w:val="24"/>
                <w:lang w:val="en-US" w:eastAsia="ja-JP"/>
              </w:rPr>
              <w:t xml:space="preserve"> sequences</w:t>
            </w:r>
            <w:r w:rsidRPr="00410128">
              <w:rPr>
                <w:rFonts w:ascii="Times" w:eastAsia="MS Mincho" w:hAnsi="Times" w:cs="Times New Roman"/>
                <w:sz w:val="20"/>
                <w:szCs w:val="24"/>
                <w:lang w:val="en-US" w:eastAsia="ja-JP"/>
              </w:rPr>
              <w:t>: 3</w:t>
            </w:r>
          </w:p>
          <w:p w14:paraId="0B6906DF" w14:textId="77777777" w:rsidR="00410128" w:rsidRPr="00410128" w:rsidRDefault="00410128" w:rsidP="00410128">
            <w:pPr>
              <w:numPr>
                <w:ilvl w:val="1"/>
                <w:numId w:val="8"/>
              </w:numPr>
              <w:spacing w:after="0" w:line="240" w:lineRule="auto"/>
              <w:rPr>
                <w:rFonts w:ascii="Times" w:eastAsia="MS Mincho" w:hAnsi="Times" w:cs="Times New Roman"/>
                <w:sz w:val="20"/>
                <w:szCs w:val="24"/>
                <w:lang w:val="en-US" w:eastAsia="ja-JP"/>
              </w:rPr>
            </w:pPr>
            <w:r w:rsidRPr="00410128">
              <w:rPr>
                <w:rFonts w:ascii="Times" w:eastAsia="MS Mincho" w:hAnsi="Times" w:cs="Times New Roman"/>
                <w:sz w:val="20"/>
                <w:szCs w:val="24"/>
                <w:lang w:val="en-US" w:eastAsia="ja-JP"/>
              </w:rPr>
              <w:t>PSS sequence details:</w:t>
            </w:r>
          </w:p>
          <w:p w14:paraId="573953E7" w14:textId="77777777" w:rsidR="00410128" w:rsidRPr="00410128" w:rsidRDefault="00410128" w:rsidP="00410128">
            <w:pPr>
              <w:numPr>
                <w:ilvl w:val="2"/>
                <w:numId w:val="8"/>
              </w:numPr>
              <w:spacing w:after="0" w:line="240" w:lineRule="auto"/>
              <w:rPr>
                <w:rFonts w:ascii="Times" w:eastAsia="MS Mincho" w:hAnsi="Times" w:cs="Times New Roman"/>
                <w:sz w:val="20"/>
                <w:szCs w:val="24"/>
                <w:lang w:val="en-US" w:eastAsia="ja-JP"/>
              </w:rPr>
            </w:pPr>
            <w:r w:rsidRPr="00410128">
              <w:rPr>
                <w:rFonts w:ascii="Times" w:eastAsia="MS Mincho" w:hAnsi="Times" w:cs="Times New Roman"/>
                <w:sz w:val="20"/>
                <w:szCs w:val="24"/>
                <w:lang w:val="en-US" w:eastAsia="ja-JP"/>
              </w:rPr>
              <w:t>Frequency domain-based pure BPSK M sequence (fixing the time/freq. offset ambiguity)</w:t>
            </w:r>
          </w:p>
          <w:p w14:paraId="4D54BC47" w14:textId="5C28E342" w:rsidR="00410128" w:rsidRPr="00410128" w:rsidRDefault="00410128" w:rsidP="00410128">
            <w:pPr>
              <w:numPr>
                <w:ilvl w:val="3"/>
                <w:numId w:val="8"/>
              </w:numPr>
              <w:spacing w:after="0" w:line="240" w:lineRule="auto"/>
              <w:rPr>
                <w:rFonts w:ascii="Times" w:eastAsia="MS Mincho" w:hAnsi="Times" w:cs="Times New Roman"/>
                <w:sz w:val="20"/>
                <w:szCs w:val="24"/>
                <w:lang w:val="en-US" w:eastAsia="ja-JP"/>
              </w:rPr>
            </w:pPr>
            <w:r w:rsidRPr="00B22C1B">
              <w:rPr>
                <w:rFonts w:ascii="Times" w:eastAsia="MS Mincho" w:hAnsi="Times" w:cs="Times New Roman"/>
                <w:color w:val="0070C0"/>
                <w:sz w:val="20"/>
                <w:szCs w:val="24"/>
                <w:u w:val="single"/>
                <w:lang w:val="en-US" w:eastAsia="ja-JP"/>
              </w:rPr>
              <w:t>1</w:t>
            </w:r>
            <w:r w:rsidRPr="00410128">
              <w:rPr>
                <w:rFonts w:ascii="Times" w:eastAsia="MS Mincho" w:hAnsi="Times" w:cs="Times New Roman"/>
                <w:sz w:val="20"/>
                <w:szCs w:val="24"/>
                <w:lang w:val="en-US" w:eastAsia="ja-JP"/>
              </w:rPr>
              <w:t xml:space="preserve"> polynomial: </w:t>
            </w:r>
            <w:r w:rsidRPr="00B22C1B">
              <w:rPr>
                <w:rFonts w:ascii="Times" w:eastAsia="MS Mincho" w:hAnsi="Times" w:cs="Times New Roman"/>
                <w:strike/>
                <w:color w:val="FF0000"/>
                <w:sz w:val="20"/>
                <w:szCs w:val="24"/>
                <w:lang w:val="en-US" w:eastAsia="ja-JP"/>
              </w:rPr>
              <w:t>octal 145</w:t>
            </w:r>
            <w:r w:rsidRPr="00B22C1B">
              <w:rPr>
                <w:rFonts w:ascii="Times" w:eastAsia="MS Mincho" w:hAnsi="Times" w:cs="Times New Roman"/>
                <w:color w:val="0070C0"/>
                <w:sz w:val="20"/>
                <w:szCs w:val="24"/>
                <w:u w:val="single"/>
                <w:lang w:val="en-US" w:eastAsia="ja-JP"/>
              </w:rPr>
              <w:t>Decimal 145 (i.e. g(x) = x</w:t>
            </w:r>
            <w:r w:rsidRPr="00B22C1B">
              <w:rPr>
                <w:rFonts w:ascii="Times" w:eastAsia="MS Mincho" w:hAnsi="Times" w:cs="Times New Roman"/>
                <w:color w:val="0070C0"/>
                <w:sz w:val="20"/>
                <w:szCs w:val="24"/>
                <w:u w:val="single"/>
                <w:vertAlign w:val="superscript"/>
                <w:lang w:val="en-US" w:eastAsia="ja-JP"/>
              </w:rPr>
              <w:t>7</w:t>
            </w:r>
            <w:r w:rsidRPr="00B22C1B">
              <w:rPr>
                <w:rFonts w:ascii="Times" w:eastAsia="MS Mincho" w:hAnsi="Times" w:cs="Times New Roman"/>
                <w:color w:val="0070C0"/>
                <w:sz w:val="20"/>
                <w:szCs w:val="24"/>
                <w:u w:val="single"/>
                <w:lang w:val="en-US" w:eastAsia="ja-JP"/>
              </w:rPr>
              <w:t xml:space="preserve"> + x</w:t>
            </w:r>
            <w:r w:rsidRPr="00B22C1B">
              <w:rPr>
                <w:rFonts w:ascii="Times" w:eastAsia="MS Mincho" w:hAnsi="Times" w:cs="Times New Roman"/>
                <w:color w:val="0070C0"/>
                <w:sz w:val="20"/>
                <w:szCs w:val="24"/>
                <w:u w:val="single"/>
                <w:vertAlign w:val="superscript"/>
                <w:lang w:val="en-US" w:eastAsia="ja-JP"/>
              </w:rPr>
              <w:t>4</w:t>
            </w:r>
            <w:r w:rsidRPr="00B22C1B">
              <w:rPr>
                <w:rFonts w:ascii="Times" w:eastAsia="MS Mincho" w:hAnsi="Times" w:cs="Times New Roman"/>
                <w:color w:val="0070C0"/>
                <w:sz w:val="20"/>
                <w:szCs w:val="24"/>
                <w:u w:val="single"/>
                <w:lang w:val="en-US" w:eastAsia="ja-JP"/>
              </w:rPr>
              <w:t xml:space="preserve"> + 1)</w:t>
            </w:r>
          </w:p>
          <w:p w14:paraId="46C7D732" w14:textId="77777777" w:rsidR="00410128" w:rsidRPr="00410128" w:rsidRDefault="00410128" w:rsidP="00410128">
            <w:pPr>
              <w:numPr>
                <w:ilvl w:val="3"/>
                <w:numId w:val="8"/>
              </w:numPr>
              <w:spacing w:after="0" w:line="240" w:lineRule="auto"/>
              <w:rPr>
                <w:rFonts w:ascii="Times" w:eastAsia="MS Mincho" w:hAnsi="Times" w:cs="Times New Roman"/>
                <w:sz w:val="20"/>
                <w:szCs w:val="24"/>
                <w:lang w:val="en-US" w:eastAsia="ja-JP"/>
              </w:rPr>
            </w:pPr>
            <w:r w:rsidRPr="00410128">
              <w:rPr>
                <w:rFonts w:ascii="Times" w:eastAsia="MS Mincho" w:hAnsi="Times" w:cs="Times New Roman"/>
                <w:sz w:val="20"/>
                <w:szCs w:val="24"/>
                <w:lang w:val="en-US" w:eastAsia="ja-JP"/>
              </w:rPr>
              <w:t>In freq. domain 3 cyclic shifts (0, 43, 86) to get the 3 PSS signals</w:t>
            </w:r>
          </w:p>
          <w:p w14:paraId="7B97661D" w14:textId="77777777" w:rsidR="00410128" w:rsidRPr="00410128" w:rsidRDefault="00410128" w:rsidP="00410128">
            <w:pPr>
              <w:numPr>
                <w:ilvl w:val="3"/>
                <w:numId w:val="8"/>
              </w:numPr>
              <w:spacing w:after="0" w:line="240" w:lineRule="auto"/>
              <w:rPr>
                <w:rFonts w:ascii="Times" w:eastAsia="MS Mincho" w:hAnsi="Times" w:cs="Times New Roman"/>
                <w:sz w:val="20"/>
                <w:szCs w:val="24"/>
                <w:lang w:val="en-US" w:eastAsia="ja-JP"/>
              </w:rPr>
            </w:pPr>
            <w:r w:rsidRPr="00410128">
              <w:rPr>
                <w:rFonts w:ascii="Times" w:eastAsia="MS Mincho" w:hAnsi="Times" w:cs="Times New Roman"/>
                <w:sz w:val="20"/>
                <w:szCs w:val="24"/>
                <w:lang w:val="en-US" w:eastAsia="ja-JP"/>
              </w:rPr>
              <w:t>Initial poly shift register value: 1110110</w:t>
            </w:r>
          </w:p>
          <w:p w14:paraId="7A355547" w14:textId="77777777" w:rsidR="00410128" w:rsidRPr="00410128" w:rsidRDefault="00410128" w:rsidP="00410128">
            <w:pPr>
              <w:numPr>
                <w:ilvl w:val="2"/>
                <w:numId w:val="8"/>
              </w:numPr>
              <w:spacing w:after="0" w:line="240" w:lineRule="auto"/>
              <w:rPr>
                <w:rFonts w:ascii="Times New Roman" w:hAnsi="Times New Roman" w:cs="Times New Roman"/>
                <w:sz w:val="20"/>
                <w:lang w:val="en-US"/>
              </w:rPr>
            </w:pPr>
            <w:r w:rsidRPr="00410128">
              <w:rPr>
                <w:rFonts w:ascii="Times" w:eastAsia="MS Mincho" w:hAnsi="Times" w:cs="Times New Roman"/>
                <w:sz w:val="20"/>
                <w:szCs w:val="24"/>
                <w:lang w:val="en-US" w:eastAsia="ja-JP"/>
              </w:rPr>
              <w:t>FFS modified ZC: 2 ZC seq</w:t>
            </w:r>
            <w:r w:rsidRPr="00410128">
              <w:rPr>
                <w:rFonts w:ascii="Times" w:eastAsia="MS Mincho" w:hAnsi="Times" w:cs="Times New Roman" w:hint="eastAsia"/>
                <w:sz w:val="20"/>
                <w:szCs w:val="24"/>
                <w:lang w:val="en-US" w:eastAsia="ja-JP"/>
              </w:rPr>
              <w:t>uences</w:t>
            </w:r>
            <w:r w:rsidRPr="00410128">
              <w:rPr>
                <w:rFonts w:ascii="Times" w:eastAsia="MS Mincho" w:hAnsi="Times" w:cs="Times New Roman"/>
                <w:sz w:val="20"/>
                <w:szCs w:val="24"/>
                <w:lang w:val="en-US" w:eastAsia="ja-JP"/>
              </w:rPr>
              <w:t xml:space="preserve"> concatenation or int</w:t>
            </w:r>
            <w:r w:rsidRPr="00410128">
              <w:rPr>
                <w:rFonts w:ascii="Times" w:eastAsia="MS Mincho" w:hAnsi="Times" w:cs="Times New Roman" w:hint="eastAsia"/>
                <w:sz w:val="20"/>
                <w:szCs w:val="24"/>
                <w:lang w:val="en-US" w:eastAsia="ja-JP"/>
              </w:rPr>
              <w:t>er</w:t>
            </w:r>
            <w:r w:rsidRPr="00410128">
              <w:rPr>
                <w:rFonts w:ascii="Times" w:eastAsia="MS Mincho" w:hAnsi="Times" w:cs="Times New Roman"/>
                <w:sz w:val="20"/>
                <w:szCs w:val="24"/>
                <w:lang w:val="en-US" w:eastAsia="ja-JP"/>
              </w:rPr>
              <w:t>l</w:t>
            </w:r>
            <w:r w:rsidRPr="00410128">
              <w:rPr>
                <w:rFonts w:ascii="Times" w:eastAsia="MS Mincho" w:hAnsi="Times" w:cs="Times New Roman" w:hint="eastAsia"/>
                <w:sz w:val="20"/>
                <w:szCs w:val="24"/>
                <w:lang w:val="en-US" w:eastAsia="ja-JP"/>
              </w:rPr>
              <w:t>ea</w:t>
            </w:r>
            <w:r w:rsidRPr="00410128">
              <w:rPr>
                <w:rFonts w:ascii="Times" w:eastAsia="MS Mincho" w:hAnsi="Times" w:cs="Times New Roman"/>
                <w:sz w:val="20"/>
                <w:szCs w:val="24"/>
                <w:lang w:val="en-US" w:eastAsia="ja-JP"/>
              </w:rPr>
              <w:t>v</w:t>
            </w:r>
            <w:r w:rsidRPr="00410128">
              <w:rPr>
                <w:rFonts w:ascii="Times" w:eastAsia="MS Mincho" w:hAnsi="Times" w:cs="Times New Roman" w:hint="eastAsia"/>
                <w:sz w:val="20"/>
                <w:szCs w:val="24"/>
                <w:lang w:val="en-US" w:eastAsia="ja-JP"/>
              </w:rPr>
              <w:t>ing</w:t>
            </w:r>
            <w:r w:rsidRPr="00410128">
              <w:rPr>
                <w:rFonts w:ascii="Times" w:eastAsia="MS Mincho" w:hAnsi="Times" w:cs="Times New Roman"/>
                <w:sz w:val="20"/>
                <w:szCs w:val="24"/>
                <w:lang w:val="en-US" w:eastAsia="ja-JP"/>
              </w:rPr>
              <w:t xml:space="preserve"> in time or freq</w:t>
            </w:r>
            <w:r w:rsidRPr="00410128">
              <w:rPr>
                <w:rFonts w:ascii="Times" w:eastAsia="MS Mincho" w:hAnsi="Times" w:cs="Times New Roman" w:hint="eastAsia"/>
                <w:sz w:val="20"/>
                <w:szCs w:val="24"/>
                <w:lang w:val="en-US" w:eastAsia="ja-JP"/>
              </w:rPr>
              <w:t>.</w:t>
            </w:r>
            <w:r w:rsidRPr="00410128">
              <w:rPr>
                <w:rFonts w:ascii="Times" w:eastAsia="MS Mincho" w:hAnsi="Times" w:cs="Times New Roman"/>
                <w:sz w:val="20"/>
                <w:szCs w:val="24"/>
                <w:lang w:val="en-US" w:eastAsia="ja-JP"/>
              </w:rPr>
              <w:t>, 4 ZC seq</w:t>
            </w:r>
            <w:r w:rsidRPr="00410128">
              <w:rPr>
                <w:rFonts w:ascii="Times" w:eastAsia="MS Mincho" w:hAnsi="Times" w:cs="Times New Roman" w:hint="eastAsia"/>
                <w:sz w:val="20"/>
                <w:szCs w:val="24"/>
                <w:lang w:val="en-US" w:eastAsia="ja-JP"/>
              </w:rPr>
              <w:t>uences</w:t>
            </w:r>
            <w:r w:rsidRPr="00410128">
              <w:rPr>
                <w:rFonts w:ascii="Times" w:eastAsia="MS Mincho" w:hAnsi="Times" w:cs="Times New Roman"/>
                <w:sz w:val="20"/>
                <w:szCs w:val="24"/>
                <w:lang w:val="en-US" w:eastAsia="ja-JP"/>
              </w:rPr>
              <w:t xml:space="preserve"> concatenation in time</w:t>
            </w:r>
          </w:p>
        </w:tc>
      </w:tr>
    </w:tbl>
    <w:p w14:paraId="308E1F90" w14:textId="77777777" w:rsidR="00410128" w:rsidRDefault="00410128" w:rsidP="00410128">
      <w:pPr>
        <w:rPr>
          <w:rFonts w:ascii="Times New Roman" w:hAnsi="Times New Roman" w:cs="Times New Roman"/>
          <w:sz w:val="20"/>
        </w:rPr>
      </w:pPr>
    </w:p>
    <w:p w14:paraId="575D99C6" w14:textId="77777777" w:rsidR="001F66E6" w:rsidRDefault="001F66E6" w:rsidP="00410128">
      <w:pPr>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REF _Ref481049660 \h </w:instrText>
      </w:r>
      <w:r>
        <w:rPr>
          <w:rFonts w:ascii="Times New Roman" w:hAnsi="Times New Roman" w:cs="Times New Roman"/>
          <w:sz w:val="20"/>
        </w:rPr>
      </w:r>
      <w:r>
        <w:rPr>
          <w:rFonts w:ascii="Times New Roman" w:hAnsi="Times New Roman" w:cs="Times New Roman"/>
          <w:sz w:val="20"/>
        </w:rPr>
        <w:fldChar w:fldCharType="separate"/>
      </w:r>
      <w:r w:rsidRPr="00410128">
        <w:rPr>
          <w:lang w:val="en-US"/>
        </w:rPr>
        <w:t xml:space="preserve">Figure </w:t>
      </w:r>
      <w:r>
        <w:rPr>
          <w:noProof/>
          <w:lang w:val="en-US"/>
        </w:rPr>
        <w:t>1</w:t>
      </w:r>
      <w:r>
        <w:rPr>
          <w:rFonts w:ascii="Times New Roman" w:hAnsi="Times New Roman" w:cs="Times New Roman"/>
          <w:sz w:val="20"/>
        </w:rPr>
        <w:fldChar w:fldCharType="end"/>
      </w:r>
      <w:r>
        <w:rPr>
          <w:rFonts w:ascii="Times New Roman" w:hAnsi="Times New Roman" w:cs="Times New Roman"/>
          <w:sz w:val="20"/>
        </w:rPr>
        <w:t xml:space="preserve"> and </w:t>
      </w:r>
      <w:r>
        <w:rPr>
          <w:rFonts w:ascii="Times New Roman" w:hAnsi="Times New Roman" w:cs="Times New Roman"/>
          <w:sz w:val="20"/>
        </w:rPr>
        <w:fldChar w:fldCharType="begin"/>
      </w:r>
      <w:r>
        <w:rPr>
          <w:rFonts w:ascii="Times New Roman" w:hAnsi="Times New Roman" w:cs="Times New Roman"/>
          <w:sz w:val="20"/>
        </w:rPr>
        <w:instrText xml:space="preserve"> REF _Ref481049661 \h </w:instrText>
      </w:r>
      <w:r>
        <w:rPr>
          <w:rFonts w:ascii="Times New Roman" w:hAnsi="Times New Roman" w:cs="Times New Roman"/>
          <w:sz w:val="20"/>
        </w:rPr>
      </w:r>
      <w:r>
        <w:rPr>
          <w:rFonts w:ascii="Times New Roman" w:hAnsi="Times New Roman" w:cs="Times New Roman"/>
          <w:sz w:val="20"/>
        </w:rPr>
        <w:fldChar w:fldCharType="separate"/>
      </w:r>
      <w:r w:rsidRPr="001F66E6">
        <w:rPr>
          <w:lang w:val="en-US"/>
        </w:rPr>
        <w:t xml:space="preserve">Figure </w:t>
      </w:r>
      <w:r w:rsidRPr="001F66E6">
        <w:rPr>
          <w:noProof/>
          <w:lang w:val="en-US"/>
        </w:rPr>
        <w:t>2</w:t>
      </w:r>
      <w:r>
        <w:rPr>
          <w:rFonts w:ascii="Times New Roman" w:hAnsi="Times New Roman" w:cs="Times New Roman"/>
          <w:sz w:val="20"/>
        </w:rPr>
        <w:fldChar w:fldCharType="end"/>
      </w:r>
      <w:r>
        <w:rPr>
          <w:rFonts w:ascii="Times New Roman" w:hAnsi="Times New Roman" w:cs="Times New Roman"/>
          <w:sz w:val="20"/>
        </w:rPr>
        <w:t xml:space="preserve"> illustrate time-frequency </w:t>
      </w:r>
      <w:proofErr w:type="spellStart"/>
      <w:r>
        <w:rPr>
          <w:rFonts w:ascii="Times New Roman" w:hAnsi="Times New Roman" w:cs="Times New Roman"/>
          <w:sz w:val="20"/>
        </w:rPr>
        <w:t>ambiquity</w:t>
      </w:r>
      <w:proofErr w:type="spellEnd"/>
      <w:r>
        <w:rPr>
          <w:rFonts w:ascii="Times New Roman" w:hAnsi="Times New Roman" w:cs="Times New Roman"/>
          <w:sz w:val="20"/>
        </w:rPr>
        <w:t xml:space="preserve"> plots for M-sequence based on current WA and for ZC-sequence.</w:t>
      </w:r>
      <w:r w:rsidR="00BD1812">
        <w:rPr>
          <w:rFonts w:ascii="Times New Roman" w:hAnsi="Times New Roman" w:cs="Times New Roman"/>
          <w:sz w:val="20"/>
        </w:rPr>
        <w:t xml:space="preserve"> The assumptions are:</w:t>
      </w:r>
    </w:p>
    <w:p w14:paraId="3CE11F31" w14:textId="77777777" w:rsidR="00BD1812" w:rsidRDefault="00BD1812" w:rsidP="00BD1812">
      <w:pPr>
        <w:pStyle w:val="ListParagraph"/>
        <w:numPr>
          <w:ilvl w:val="0"/>
          <w:numId w:val="8"/>
        </w:numPr>
        <w:rPr>
          <w:rFonts w:ascii="Times New Roman" w:hAnsi="Times New Roman" w:cs="Times New Roman"/>
          <w:sz w:val="20"/>
        </w:rPr>
      </w:pPr>
      <w:r>
        <w:rPr>
          <w:rFonts w:ascii="Times New Roman" w:hAnsi="Times New Roman" w:cs="Times New Roman"/>
          <w:sz w:val="20"/>
        </w:rPr>
        <w:t>15 kHz subcarrier spacing</w:t>
      </w:r>
    </w:p>
    <w:p w14:paraId="2376619C" w14:textId="77777777" w:rsidR="00BD1812" w:rsidRDefault="00BD1812" w:rsidP="00BD1812">
      <w:pPr>
        <w:pStyle w:val="ListParagraph"/>
        <w:numPr>
          <w:ilvl w:val="0"/>
          <w:numId w:val="8"/>
        </w:numPr>
        <w:rPr>
          <w:rFonts w:ascii="Times New Roman" w:hAnsi="Times New Roman" w:cs="Times New Roman"/>
          <w:sz w:val="20"/>
        </w:rPr>
      </w:pPr>
      <w:r>
        <w:rPr>
          <w:rFonts w:ascii="Times New Roman" w:hAnsi="Times New Roman" w:cs="Times New Roman"/>
          <w:sz w:val="20"/>
        </w:rPr>
        <w:t>127 long sequence</w:t>
      </w:r>
    </w:p>
    <w:p w14:paraId="0F8B6A1A" w14:textId="77777777" w:rsidR="00BD1812" w:rsidRDefault="00BD1812" w:rsidP="00BD1812">
      <w:pPr>
        <w:rPr>
          <w:rFonts w:ascii="Times New Roman" w:hAnsi="Times New Roman" w:cs="Times New Roman"/>
          <w:sz w:val="20"/>
        </w:rPr>
      </w:pPr>
    </w:p>
    <w:p w14:paraId="72722569" w14:textId="77777777" w:rsidR="00BD1812" w:rsidRDefault="00BD1812" w:rsidP="00BD1812">
      <w:pPr>
        <w:rPr>
          <w:rFonts w:ascii="Times New Roman" w:hAnsi="Times New Roman" w:cs="Times New Roman"/>
          <w:sz w:val="20"/>
        </w:rPr>
      </w:pPr>
      <w:r>
        <w:rPr>
          <w:rFonts w:ascii="Times New Roman" w:hAnsi="Times New Roman" w:cs="Times New Roman"/>
          <w:sz w:val="20"/>
        </w:rPr>
        <w:t xml:space="preserve">It can be observed and confirmed that NR-PSS design based on current WA removes time-frequency offset ambiquity </w:t>
      </w:r>
      <w:r w:rsidR="00530050">
        <w:rPr>
          <w:rFonts w:ascii="Times New Roman" w:hAnsi="Times New Roman" w:cs="Times New Roman"/>
          <w:sz w:val="20"/>
        </w:rPr>
        <w:t xml:space="preserve">suffered by ZC-sequence based design. </w:t>
      </w:r>
    </w:p>
    <w:p w14:paraId="20120F4E" w14:textId="77777777" w:rsidR="00BD1812" w:rsidRDefault="00530050" w:rsidP="00BD1812">
      <w:pPr>
        <w:rPr>
          <w:rFonts w:ascii="Times New Roman" w:hAnsi="Times New Roman" w:cs="Times New Roman"/>
          <w:b/>
          <w:i/>
          <w:sz w:val="20"/>
        </w:rPr>
      </w:pPr>
      <w:r>
        <w:rPr>
          <w:rFonts w:ascii="Times New Roman" w:hAnsi="Times New Roman" w:cs="Times New Roman"/>
          <w:b/>
          <w:i/>
          <w:sz w:val="20"/>
        </w:rPr>
        <w:t>Observation:</w:t>
      </w:r>
      <w:r w:rsidRPr="00530050">
        <w:rPr>
          <w:rFonts w:ascii="Times New Roman" w:hAnsi="Times New Roman" w:cs="Times New Roman"/>
          <w:b/>
          <w:i/>
          <w:sz w:val="20"/>
        </w:rPr>
        <w:t xml:space="preserve"> NR-PSS design based on current WA removes time-frequency offset ambiquity suffered by ZC-sequence based design.</w:t>
      </w:r>
    </w:p>
    <w:p w14:paraId="6FE1D503" w14:textId="77777777" w:rsidR="00530050" w:rsidRPr="00530050" w:rsidRDefault="00530050" w:rsidP="00BD1812">
      <w:pPr>
        <w:rPr>
          <w:rFonts w:ascii="Times New Roman" w:hAnsi="Times New Roman" w:cs="Times New Roman"/>
          <w:b/>
          <w:i/>
          <w:sz w:val="20"/>
          <w:lang w:val="en-US"/>
        </w:rPr>
      </w:pPr>
    </w:p>
    <w:tbl>
      <w:tblPr>
        <w:tblW w:w="0" w:type="auto"/>
        <w:tblLook w:val="04A0" w:firstRow="1" w:lastRow="0" w:firstColumn="1" w:lastColumn="0" w:noHBand="0" w:noVBand="1"/>
      </w:tblPr>
      <w:tblGrid>
        <w:gridCol w:w="4781"/>
        <w:gridCol w:w="4848"/>
      </w:tblGrid>
      <w:tr w:rsidR="00410128" w:rsidRPr="00D24C2A" w14:paraId="5992EE4B" w14:textId="77777777" w:rsidTr="00BD1812">
        <w:tc>
          <w:tcPr>
            <w:tcW w:w="4781" w:type="dxa"/>
          </w:tcPr>
          <w:p w14:paraId="45B5BE57" w14:textId="77777777" w:rsidR="00410128" w:rsidRDefault="00410128" w:rsidP="00410128">
            <w:pPr>
              <w:rPr>
                <w:rFonts w:ascii="Times New Roman" w:hAnsi="Times New Roman" w:cs="Times New Roman"/>
                <w:sz w:val="20"/>
              </w:rPr>
            </w:pPr>
            <w:r w:rsidRPr="00410128">
              <w:rPr>
                <w:rFonts w:ascii="Times New Roman" w:hAnsi="Times New Roman" w:cs="Times New Roman"/>
                <w:noProof/>
                <w:sz w:val="20"/>
                <w:lang w:eastAsia="fi-FI"/>
              </w:rPr>
              <w:lastRenderedPageBreak/>
              <w:drawing>
                <wp:inline distT="0" distB="0" distL="0" distR="0" wp14:anchorId="0057592C" wp14:editId="32049A18">
                  <wp:extent cx="2811574" cy="2305112"/>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C:\Users\shakola\AppData\Local\Microsoft\Windows\Temporary Internet Files\Content.Outlook\SA9OPBA1\tfAmbiquityMseq (002).png"/>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2811574" cy="2305112"/>
                          </a:xfrm>
                          <a:prstGeom prst="rect">
                            <a:avLst/>
                          </a:prstGeom>
                          <a:noFill/>
                          <a:ln>
                            <a:noFill/>
                          </a:ln>
                        </pic:spPr>
                      </pic:pic>
                    </a:graphicData>
                  </a:graphic>
                </wp:inline>
              </w:drawing>
            </w:r>
          </w:p>
          <w:p w14:paraId="6853D8F5" w14:textId="77777777" w:rsidR="00410128" w:rsidRPr="00410128" w:rsidRDefault="00410128" w:rsidP="00410128">
            <w:pPr>
              <w:pStyle w:val="Caption"/>
              <w:rPr>
                <w:rFonts w:ascii="Times New Roman" w:hAnsi="Times New Roman" w:cs="Times New Roman"/>
                <w:sz w:val="20"/>
                <w:lang w:val="en-US"/>
              </w:rPr>
            </w:pPr>
            <w:bookmarkStart w:id="6" w:name="_Ref481049660"/>
            <w:r w:rsidRPr="00410128">
              <w:rPr>
                <w:lang w:val="en-US"/>
              </w:rPr>
              <w:t xml:space="preserve">Figure </w:t>
            </w:r>
            <w:r>
              <w:fldChar w:fldCharType="begin"/>
            </w:r>
            <w:r w:rsidRPr="00410128">
              <w:rPr>
                <w:lang w:val="en-US"/>
              </w:rPr>
              <w:instrText xml:space="preserve"> SEQ Figure \* ARABIC </w:instrText>
            </w:r>
            <w:r>
              <w:fldChar w:fldCharType="separate"/>
            </w:r>
            <w:r w:rsidR="00F3417A">
              <w:rPr>
                <w:noProof/>
                <w:lang w:val="en-US"/>
              </w:rPr>
              <w:t>1</w:t>
            </w:r>
            <w:r>
              <w:fldChar w:fldCharType="end"/>
            </w:r>
            <w:bookmarkEnd w:id="6"/>
            <w:r w:rsidRPr="00410128">
              <w:rPr>
                <w:lang w:val="en-US"/>
              </w:rPr>
              <w:t xml:space="preserve"> Time-frequency ambiquity plot for </w:t>
            </w:r>
            <w:r w:rsidR="001F66E6">
              <w:rPr>
                <w:lang w:val="en-US"/>
              </w:rPr>
              <w:t>M-sequence based on WA.</w:t>
            </w:r>
          </w:p>
        </w:tc>
        <w:tc>
          <w:tcPr>
            <w:tcW w:w="4848" w:type="dxa"/>
          </w:tcPr>
          <w:p w14:paraId="73B72889" w14:textId="77777777" w:rsidR="00410128" w:rsidRDefault="00410128" w:rsidP="00410128">
            <w:pPr>
              <w:keepNext/>
              <w:rPr>
                <w:rFonts w:ascii="Times New Roman" w:hAnsi="Times New Roman" w:cs="Times New Roman"/>
                <w:sz w:val="20"/>
              </w:rPr>
            </w:pPr>
            <w:r w:rsidRPr="00410128">
              <w:rPr>
                <w:rFonts w:ascii="Times New Roman" w:hAnsi="Times New Roman" w:cs="Times New Roman"/>
                <w:noProof/>
                <w:sz w:val="20"/>
                <w:lang w:eastAsia="fi-FI"/>
              </w:rPr>
              <w:drawing>
                <wp:inline distT="0" distB="0" distL="0" distR="0" wp14:anchorId="75984B88" wp14:editId="6E968D33">
                  <wp:extent cx="2743193" cy="2348064"/>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Users\shakola\AppData\Local\Microsoft\Windows\Temporary Internet Files\Content.Outlook\SA9OPBA1\tfAmbiquityZchu (002).png"/>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743193" cy="2348064"/>
                          </a:xfrm>
                          <a:prstGeom prst="rect">
                            <a:avLst/>
                          </a:prstGeom>
                          <a:noFill/>
                          <a:ln>
                            <a:noFill/>
                          </a:ln>
                        </pic:spPr>
                      </pic:pic>
                    </a:graphicData>
                  </a:graphic>
                </wp:inline>
              </w:drawing>
            </w:r>
          </w:p>
          <w:p w14:paraId="549B016F" w14:textId="77777777" w:rsidR="001F66E6" w:rsidRPr="008B0D32" w:rsidRDefault="001F66E6" w:rsidP="001F66E6">
            <w:pPr>
              <w:pStyle w:val="Caption"/>
              <w:rPr>
                <w:rFonts w:ascii="Times New Roman" w:hAnsi="Times New Roman" w:cs="Times New Roman"/>
                <w:sz w:val="20"/>
                <w:lang w:val="en-US"/>
              </w:rPr>
            </w:pPr>
            <w:bookmarkStart w:id="7" w:name="_Ref481049661"/>
            <w:r w:rsidRPr="001F66E6">
              <w:rPr>
                <w:lang w:val="en-US"/>
              </w:rPr>
              <w:t xml:space="preserve">Figure </w:t>
            </w:r>
            <w:r>
              <w:fldChar w:fldCharType="begin"/>
            </w:r>
            <w:r w:rsidRPr="001F66E6">
              <w:rPr>
                <w:lang w:val="en-US"/>
              </w:rPr>
              <w:instrText xml:space="preserve"> SEQ Figure \* ARABIC </w:instrText>
            </w:r>
            <w:r>
              <w:fldChar w:fldCharType="separate"/>
            </w:r>
            <w:r w:rsidR="00F3417A">
              <w:rPr>
                <w:noProof/>
                <w:lang w:val="en-US"/>
              </w:rPr>
              <w:t>2</w:t>
            </w:r>
            <w:r>
              <w:fldChar w:fldCharType="end"/>
            </w:r>
            <w:bookmarkEnd w:id="7"/>
            <w:r w:rsidRPr="001F66E6">
              <w:rPr>
                <w:lang w:val="en-US"/>
              </w:rPr>
              <w:t xml:space="preserve"> </w:t>
            </w:r>
            <w:r w:rsidRPr="00410128">
              <w:rPr>
                <w:lang w:val="en-US"/>
              </w:rPr>
              <w:t xml:space="preserve">Time-frequency ambiquity plot for </w:t>
            </w:r>
            <w:r w:rsidR="00F6092F">
              <w:rPr>
                <w:lang w:val="en-US"/>
              </w:rPr>
              <w:t>a</w:t>
            </w:r>
            <w:r w:rsidR="002F6509">
              <w:rPr>
                <w:lang w:val="en-US"/>
              </w:rPr>
              <w:t xml:space="preserve"> </w:t>
            </w:r>
            <w:r>
              <w:rPr>
                <w:lang w:val="en-US"/>
              </w:rPr>
              <w:t>ZC-sequence.</w:t>
            </w:r>
          </w:p>
        </w:tc>
      </w:tr>
    </w:tbl>
    <w:p w14:paraId="58CB727D" w14:textId="67F9F0A0" w:rsidR="00087DF7" w:rsidRPr="00087DF7" w:rsidRDefault="00087DF7" w:rsidP="00087DF7">
      <w:pPr>
        <w:rPr>
          <w:sz w:val="24"/>
          <w:szCs w:val="24"/>
          <w:lang w:val="en-US" w:eastAsia="zh-CN"/>
        </w:rPr>
      </w:pPr>
      <w:r>
        <w:rPr>
          <w:rFonts w:ascii="Times New Roman" w:hAnsi="Times New Roman" w:cs="Times New Roman"/>
          <w:sz w:val="20"/>
          <w:lang w:val="en-US"/>
        </w:rPr>
        <w:t xml:space="preserve">In </w:t>
      </w:r>
      <w:r>
        <w:rPr>
          <w:rFonts w:ascii="Times New Roman" w:hAnsi="Times New Roman" w:cs="Times New Roman"/>
          <w:sz w:val="20"/>
          <w:lang w:val="en-US"/>
        </w:rPr>
        <w:fldChar w:fldCharType="begin"/>
      </w:r>
      <w:r>
        <w:rPr>
          <w:rFonts w:ascii="Times New Roman" w:hAnsi="Times New Roman" w:cs="Times New Roman"/>
          <w:sz w:val="20"/>
          <w:lang w:val="en-US"/>
        </w:rPr>
        <w:instrText xml:space="preserve"> REF _Ref481754260 \h </w:instrText>
      </w:r>
      <w:r>
        <w:rPr>
          <w:rFonts w:ascii="Times New Roman" w:hAnsi="Times New Roman" w:cs="Times New Roman"/>
          <w:sz w:val="20"/>
          <w:lang w:val="en-US"/>
        </w:rPr>
      </w:r>
      <w:r>
        <w:rPr>
          <w:rFonts w:ascii="Times New Roman" w:hAnsi="Times New Roman" w:cs="Times New Roman"/>
          <w:sz w:val="20"/>
          <w:lang w:val="en-US"/>
        </w:rPr>
        <w:fldChar w:fldCharType="separate"/>
      </w:r>
      <w:r w:rsidRPr="006C67C3">
        <w:rPr>
          <w:lang w:val="en-US"/>
        </w:rPr>
        <w:t xml:space="preserve">Figure </w:t>
      </w:r>
      <w:r>
        <w:rPr>
          <w:noProof/>
          <w:lang w:val="en-US"/>
        </w:rPr>
        <w:t>3</w:t>
      </w:r>
      <w:r>
        <w:rPr>
          <w:rFonts w:ascii="Times New Roman" w:hAnsi="Times New Roman" w:cs="Times New Roman"/>
          <w:sz w:val="20"/>
          <w:lang w:val="en-US"/>
        </w:rPr>
        <w:fldChar w:fldCharType="end"/>
      </w:r>
      <w:r>
        <w:rPr>
          <w:rFonts w:ascii="Times New Roman" w:hAnsi="Times New Roman" w:cs="Times New Roman"/>
          <w:sz w:val="20"/>
          <w:lang w:val="en-US"/>
        </w:rPr>
        <w:t xml:space="preserve"> </w:t>
      </w:r>
      <w:r w:rsidR="00053A81">
        <w:rPr>
          <w:rFonts w:ascii="Times New Roman" w:hAnsi="Times New Roman" w:cs="Times New Roman"/>
          <w:sz w:val="20"/>
          <w:lang w:val="en-US"/>
        </w:rPr>
        <w:t>we look at NR-PSS and joint NR-PSS and NR-SSS detection performance using the current NR-PSS design</w:t>
      </w:r>
      <w:r>
        <w:rPr>
          <w:rFonts w:ascii="Times New Roman" w:hAnsi="Times New Roman" w:cs="Times New Roman"/>
          <w:sz w:val="20"/>
          <w:lang w:val="en-US"/>
        </w:rPr>
        <w:t xml:space="preserve">. We can observe that one-shot joint NR-PSS and NR-SSS detection performance is high: detection rate 0.8 at -5 dB SNR. </w:t>
      </w:r>
      <w:r w:rsidR="00BF1990">
        <w:rPr>
          <w:rFonts w:ascii="Times New Roman" w:hAnsi="Times New Roman" w:cs="Times New Roman"/>
          <w:sz w:val="20"/>
          <w:lang w:val="en-US"/>
        </w:rPr>
        <w:t>Simulation assumptions are provided in Appendix A and used throughout the document.</w:t>
      </w:r>
    </w:p>
    <w:p w14:paraId="5EF62DBB" w14:textId="6D175977" w:rsidR="008267CD" w:rsidRPr="006C67C3" w:rsidRDefault="008267CD" w:rsidP="008267CD">
      <w:pPr>
        <w:rPr>
          <w:rFonts w:ascii="Times New Roman" w:hAnsi="Times New Roman" w:cs="Times New Roman"/>
          <w:sz w:val="20"/>
          <w:lang w:val="en-US"/>
        </w:rPr>
      </w:pPr>
      <w:r w:rsidRPr="006C67C3">
        <w:rPr>
          <w:rFonts w:ascii="Times New Roman" w:hAnsi="Times New Roman" w:cs="Times New Roman"/>
          <w:b/>
          <w:i/>
          <w:sz w:val="20"/>
          <w:lang w:val="en-US"/>
        </w:rPr>
        <w:t xml:space="preserve">Observation: </w:t>
      </w:r>
      <w:r w:rsidR="00087DF7">
        <w:rPr>
          <w:rFonts w:ascii="Times New Roman" w:hAnsi="Times New Roman" w:cs="Times New Roman"/>
          <w:b/>
          <w:i/>
          <w:sz w:val="20"/>
          <w:lang w:val="en-US"/>
        </w:rPr>
        <w:t xml:space="preserve">WA based </w:t>
      </w:r>
      <w:r w:rsidRPr="006C67C3">
        <w:rPr>
          <w:rFonts w:ascii="Times New Roman" w:hAnsi="Times New Roman" w:cs="Times New Roman"/>
          <w:b/>
          <w:i/>
          <w:sz w:val="20"/>
          <w:lang w:val="en-US"/>
        </w:rPr>
        <w:t xml:space="preserve">NR-PSS </w:t>
      </w:r>
      <w:r>
        <w:rPr>
          <w:rFonts w:ascii="Times New Roman" w:hAnsi="Times New Roman" w:cs="Times New Roman"/>
          <w:b/>
          <w:i/>
          <w:sz w:val="20"/>
          <w:lang w:val="en-US"/>
        </w:rPr>
        <w:t xml:space="preserve">provides </w:t>
      </w:r>
      <w:r w:rsidRPr="006C67C3">
        <w:rPr>
          <w:rFonts w:ascii="Times New Roman" w:hAnsi="Times New Roman" w:cs="Times New Roman"/>
          <w:b/>
          <w:i/>
          <w:sz w:val="20"/>
          <w:lang w:val="en-US"/>
        </w:rPr>
        <w:t xml:space="preserve">both good NR-PSS detection and joint NR-PSS and NR-SSS performance. </w:t>
      </w:r>
    </w:p>
    <w:p w14:paraId="25454C68" w14:textId="33D028DC" w:rsidR="008267CD" w:rsidRDefault="008267CD" w:rsidP="008267CD">
      <w:pPr>
        <w:jc w:val="center"/>
        <w:rPr>
          <w:rFonts w:ascii="Times New Roman" w:hAnsi="Times New Roman" w:cs="Times New Roman"/>
          <w:sz w:val="20"/>
        </w:rPr>
      </w:pPr>
      <w:r w:rsidRPr="008C56AE">
        <w:rPr>
          <w:rFonts w:ascii="Times New Roman" w:hAnsi="Times New Roman" w:cs="Times New Roman"/>
          <w:noProof/>
          <w:sz w:val="20"/>
          <w:lang w:eastAsia="fi-FI"/>
        </w:rPr>
        <w:drawing>
          <wp:inline distT="0" distB="0" distL="0" distR="0" wp14:anchorId="20B3D3D7" wp14:editId="2DD2B1C1">
            <wp:extent cx="2772911" cy="4431793"/>
            <wp:effectExtent l="0" t="0" r="8890"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hakola\AppData\Local\Microsoft\Windows\Temporary Internet Files\Content.Outlook\SA9OPBA1\nrPss1Bw2Mhz (002).png"/>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2772911" cy="4431793"/>
                    </a:xfrm>
                    <a:prstGeom prst="rect">
                      <a:avLst/>
                    </a:prstGeom>
                    <a:noFill/>
                    <a:ln>
                      <a:noFill/>
                    </a:ln>
                  </pic:spPr>
                </pic:pic>
              </a:graphicData>
            </a:graphic>
          </wp:inline>
        </w:drawing>
      </w:r>
    </w:p>
    <w:p w14:paraId="6E90F3B7" w14:textId="7BA9E10F" w:rsidR="008267CD" w:rsidRPr="00FA35D3" w:rsidRDefault="008267CD" w:rsidP="008267CD">
      <w:pPr>
        <w:pStyle w:val="Caption"/>
        <w:rPr>
          <w:lang w:val="en-US"/>
        </w:rPr>
      </w:pPr>
      <w:bookmarkStart w:id="8" w:name="_Ref481754260"/>
      <w:r w:rsidRPr="006C67C3">
        <w:rPr>
          <w:lang w:val="en-US"/>
        </w:rPr>
        <w:t xml:space="preserve">Figure </w:t>
      </w:r>
      <w:r>
        <w:fldChar w:fldCharType="begin"/>
      </w:r>
      <w:r w:rsidRPr="006C67C3">
        <w:rPr>
          <w:lang w:val="en-US"/>
        </w:rPr>
        <w:instrText xml:space="preserve"> SEQ Figure \* ARABIC </w:instrText>
      </w:r>
      <w:r>
        <w:fldChar w:fldCharType="separate"/>
      </w:r>
      <w:r w:rsidR="00F3417A">
        <w:rPr>
          <w:noProof/>
          <w:lang w:val="en-US"/>
        </w:rPr>
        <w:t>3</w:t>
      </w:r>
      <w:r>
        <w:rPr>
          <w:noProof/>
        </w:rPr>
        <w:fldChar w:fldCharType="end"/>
      </w:r>
      <w:bookmarkEnd w:id="8"/>
      <w:r w:rsidRPr="006C67C3">
        <w:rPr>
          <w:lang w:val="en-US"/>
        </w:rPr>
        <w:t xml:space="preserve"> </w:t>
      </w:r>
      <w:r w:rsidR="00053A81">
        <w:rPr>
          <w:lang w:val="en-US"/>
        </w:rPr>
        <w:t xml:space="preserve">NR-PSS and joint NR-PSS+NR-SSS detection performance using </w:t>
      </w:r>
      <w:r w:rsidR="00087DF7">
        <w:rPr>
          <w:lang w:val="en-US"/>
        </w:rPr>
        <w:t xml:space="preserve">WA based NR-PSS design. </w:t>
      </w:r>
    </w:p>
    <w:p w14:paraId="49E2ADB0" w14:textId="69CD9291" w:rsidR="008267CD" w:rsidRDefault="007A0BB1" w:rsidP="008267CD">
      <w:pPr>
        <w:rPr>
          <w:rFonts w:ascii="Times New Roman" w:hAnsi="Times New Roman" w:cs="Times New Roman"/>
          <w:sz w:val="20"/>
        </w:rPr>
      </w:pPr>
      <w:r>
        <w:rPr>
          <w:rFonts w:ascii="Times New Roman" w:hAnsi="Times New Roman" w:cs="Times New Roman"/>
          <w:sz w:val="20"/>
        </w:rPr>
        <w:t>Table 1 shows the maximum c</w:t>
      </w:r>
      <w:r w:rsidR="00200834">
        <w:rPr>
          <w:rFonts w:ascii="Times New Roman" w:hAnsi="Times New Roman" w:cs="Times New Roman"/>
          <w:sz w:val="20"/>
        </w:rPr>
        <w:t>ross-correlatio</w:t>
      </w:r>
      <w:r>
        <w:rPr>
          <w:rFonts w:ascii="Times New Roman" w:hAnsi="Times New Roman" w:cs="Times New Roman"/>
          <w:sz w:val="20"/>
        </w:rPr>
        <w:t>n of 3 PSS</w:t>
      </w:r>
      <w:r w:rsidR="00200834">
        <w:rPr>
          <w:rFonts w:ascii="Times New Roman" w:hAnsi="Times New Roman" w:cs="Times New Roman"/>
          <w:sz w:val="20"/>
        </w:rPr>
        <w:t xml:space="preserve"> sequence</w:t>
      </w:r>
      <w:r>
        <w:rPr>
          <w:rFonts w:ascii="Times New Roman" w:hAnsi="Times New Roman" w:cs="Times New Roman"/>
          <w:sz w:val="20"/>
        </w:rPr>
        <w:t xml:space="preserve"> pairs for sequence based on </w:t>
      </w:r>
      <w:r w:rsidR="002F3C7D">
        <w:rPr>
          <w:rFonts w:ascii="Times New Roman" w:hAnsi="Times New Roman" w:cs="Times New Roman"/>
          <w:sz w:val="20"/>
        </w:rPr>
        <w:t xml:space="preserve">NR </w:t>
      </w:r>
      <w:r>
        <w:rPr>
          <w:rFonts w:ascii="Times New Roman" w:hAnsi="Times New Roman" w:cs="Times New Roman"/>
          <w:sz w:val="20"/>
        </w:rPr>
        <w:t>WA</w:t>
      </w:r>
      <w:r w:rsidR="00200834">
        <w:rPr>
          <w:rFonts w:ascii="Times New Roman" w:hAnsi="Times New Roman" w:cs="Times New Roman"/>
          <w:sz w:val="20"/>
        </w:rPr>
        <w:t xml:space="preserve"> vs. LTE </w:t>
      </w:r>
      <w:r w:rsidR="002F3C7D">
        <w:rPr>
          <w:rFonts w:ascii="Times New Roman" w:hAnsi="Times New Roman" w:cs="Times New Roman"/>
          <w:sz w:val="20"/>
        </w:rPr>
        <w:t>NR-PSS</w:t>
      </w:r>
      <w:r w:rsidR="00200834">
        <w:rPr>
          <w:rFonts w:ascii="Times New Roman" w:hAnsi="Times New Roman" w:cs="Times New Roman"/>
          <w:sz w:val="20"/>
        </w:rPr>
        <w:t xml:space="preserve"> sequences</w:t>
      </w:r>
      <w:r>
        <w:rPr>
          <w:rFonts w:ascii="Times New Roman" w:hAnsi="Times New Roman" w:cs="Times New Roman"/>
          <w:sz w:val="20"/>
        </w:rPr>
        <w:t>. Correlations were calculated over the frequency</w:t>
      </w:r>
      <w:r w:rsidR="008B0D32">
        <w:rPr>
          <w:rFonts w:ascii="Times New Roman" w:hAnsi="Times New Roman" w:cs="Times New Roman"/>
          <w:sz w:val="20"/>
        </w:rPr>
        <w:t xml:space="preserve"> range of +/- 10</w:t>
      </w:r>
      <w:r w:rsidR="00776669">
        <w:rPr>
          <w:rFonts w:ascii="Times New Roman" w:hAnsi="Times New Roman" w:cs="Times New Roman"/>
          <w:sz w:val="20"/>
        </w:rPr>
        <w:t xml:space="preserve"> </w:t>
      </w:r>
      <w:r w:rsidR="00776669" w:rsidRPr="00B9264C">
        <w:rPr>
          <w:rFonts w:ascii="Times New Roman" w:hAnsi="Times New Roman" w:cs="Times New Roman"/>
          <w:sz w:val="20"/>
        </w:rPr>
        <w:t>subcarriers and</w:t>
      </w:r>
      <w:r w:rsidR="00533B45">
        <w:rPr>
          <w:rFonts w:ascii="Times New Roman" w:hAnsi="Times New Roman" w:cs="Times New Roman"/>
          <w:sz w:val="20"/>
        </w:rPr>
        <w:t xml:space="preserve"> </w:t>
      </w:r>
      <w:r w:rsidR="00B9264C">
        <w:rPr>
          <w:rFonts w:ascii="Times New Roman" w:hAnsi="Times New Roman" w:cs="Times New Roman"/>
          <w:sz w:val="20"/>
        </w:rPr>
        <w:t>over a delay difference range covering overlapping positions of the two signals.</w:t>
      </w:r>
    </w:p>
    <w:tbl>
      <w:tblPr>
        <w:tblStyle w:val="TableGrid"/>
        <w:tblW w:w="0" w:type="auto"/>
        <w:jc w:val="center"/>
        <w:tblLook w:val="04A0" w:firstRow="1" w:lastRow="0" w:firstColumn="1" w:lastColumn="0" w:noHBand="0" w:noVBand="1"/>
      </w:tblPr>
      <w:tblGrid>
        <w:gridCol w:w="856"/>
        <w:gridCol w:w="1412"/>
        <w:gridCol w:w="1276"/>
        <w:gridCol w:w="1559"/>
      </w:tblGrid>
      <w:tr w:rsidR="007A0BB1" w14:paraId="36CEC0DF" w14:textId="77777777" w:rsidTr="008B0D32">
        <w:trPr>
          <w:jc w:val="center"/>
        </w:trPr>
        <w:tc>
          <w:tcPr>
            <w:tcW w:w="856" w:type="dxa"/>
          </w:tcPr>
          <w:p w14:paraId="182E1CAB" w14:textId="77777777" w:rsidR="007A0BB1" w:rsidRDefault="007A0BB1" w:rsidP="007A0BB1">
            <w:pPr>
              <w:jc w:val="center"/>
              <w:rPr>
                <w:rFonts w:ascii="Times New Roman" w:hAnsi="Times New Roman" w:cs="Times New Roman"/>
                <w:sz w:val="20"/>
              </w:rPr>
            </w:pPr>
          </w:p>
        </w:tc>
        <w:tc>
          <w:tcPr>
            <w:tcW w:w="1412" w:type="dxa"/>
          </w:tcPr>
          <w:p w14:paraId="3C0E9CE5" w14:textId="77777777" w:rsidR="007A0BB1" w:rsidRPr="007A0BB1" w:rsidRDefault="007A0BB1" w:rsidP="007A0BB1">
            <w:pPr>
              <w:jc w:val="center"/>
              <w:rPr>
                <w:rFonts w:ascii="Times New Roman" w:hAnsi="Times New Roman" w:cs="Times New Roman"/>
                <w:b/>
                <w:sz w:val="20"/>
              </w:rPr>
            </w:pPr>
            <w:r w:rsidRPr="007A0BB1">
              <w:rPr>
                <w:rFonts w:ascii="Times New Roman" w:hAnsi="Times New Roman" w:cs="Times New Roman"/>
                <w:b/>
                <w:sz w:val="20"/>
              </w:rPr>
              <w:t>PSS1, PSS2</w:t>
            </w:r>
          </w:p>
        </w:tc>
        <w:tc>
          <w:tcPr>
            <w:tcW w:w="1276" w:type="dxa"/>
          </w:tcPr>
          <w:p w14:paraId="17A5CFB1" w14:textId="77777777" w:rsidR="007A0BB1" w:rsidRPr="007A0BB1" w:rsidRDefault="007A0BB1" w:rsidP="007A0BB1">
            <w:pPr>
              <w:jc w:val="center"/>
              <w:rPr>
                <w:rFonts w:ascii="Times New Roman" w:hAnsi="Times New Roman" w:cs="Times New Roman"/>
                <w:b/>
                <w:sz w:val="20"/>
              </w:rPr>
            </w:pPr>
            <w:r w:rsidRPr="007A0BB1">
              <w:rPr>
                <w:rFonts w:ascii="Times New Roman" w:hAnsi="Times New Roman" w:cs="Times New Roman"/>
                <w:b/>
                <w:sz w:val="20"/>
              </w:rPr>
              <w:t>PSS2, PSS3</w:t>
            </w:r>
          </w:p>
        </w:tc>
        <w:tc>
          <w:tcPr>
            <w:tcW w:w="1559" w:type="dxa"/>
          </w:tcPr>
          <w:p w14:paraId="4F1D6C40" w14:textId="77777777" w:rsidR="007A0BB1" w:rsidRPr="007A0BB1" w:rsidRDefault="007A0BB1" w:rsidP="007A0BB1">
            <w:pPr>
              <w:jc w:val="center"/>
              <w:rPr>
                <w:rFonts w:ascii="Times New Roman" w:hAnsi="Times New Roman" w:cs="Times New Roman"/>
                <w:b/>
                <w:sz w:val="20"/>
              </w:rPr>
            </w:pPr>
            <w:r w:rsidRPr="007A0BB1">
              <w:rPr>
                <w:rFonts w:ascii="Times New Roman" w:hAnsi="Times New Roman" w:cs="Times New Roman"/>
                <w:b/>
                <w:sz w:val="20"/>
              </w:rPr>
              <w:t>PSS1,</w:t>
            </w:r>
            <w:r>
              <w:rPr>
                <w:rFonts w:ascii="Times New Roman" w:hAnsi="Times New Roman" w:cs="Times New Roman"/>
                <w:b/>
                <w:sz w:val="20"/>
              </w:rPr>
              <w:t xml:space="preserve"> </w:t>
            </w:r>
            <w:r w:rsidRPr="007A0BB1">
              <w:rPr>
                <w:rFonts w:ascii="Times New Roman" w:hAnsi="Times New Roman" w:cs="Times New Roman"/>
                <w:b/>
                <w:sz w:val="20"/>
              </w:rPr>
              <w:t>PSS3</w:t>
            </w:r>
          </w:p>
        </w:tc>
      </w:tr>
      <w:tr w:rsidR="007A0BB1" w14:paraId="07E6169A" w14:textId="77777777" w:rsidTr="008B0D32">
        <w:trPr>
          <w:jc w:val="center"/>
        </w:trPr>
        <w:tc>
          <w:tcPr>
            <w:tcW w:w="856" w:type="dxa"/>
          </w:tcPr>
          <w:p w14:paraId="34C9FAE3" w14:textId="77777777" w:rsidR="007A0BB1" w:rsidRPr="007A0BB1" w:rsidRDefault="007A0BB1" w:rsidP="007A0BB1">
            <w:pPr>
              <w:jc w:val="center"/>
              <w:rPr>
                <w:rFonts w:ascii="Times New Roman" w:hAnsi="Times New Roman" w:cs="Times New Roman"/>
                <w:b/>
                <w:sz w:val="20"/>
              </w:rPr>
            </w:pPr>
            <w:r w:rsidRPr="007A0BB1">
              <w:rPr>
                <w:rFonts w:ascii="Times New Roman" w:hAnsi="Times New Roman" w:cs="Times New Roman"/>
                <w:b/>
                <w:sz w:val="20"/>
              </w:rPr>
              <w:t>NR</w:t>
            </w:r>
          </w:p>
        </w:tc>
        <w:tc>
          <w:tcPr>
            <w:tcW w:w="1412" w:type="dxa"/>
          </w:tcPr>
          <w:p w14:paraId="43AAA211" w14:textId="77777777" w:rsidR="007A0BB1" w:rsidRDefault="007A0BB1" w:rsidP="007A0BB1">
            <w:pPr>
              <w:jc w:val="center"/>
              <w:rPr>
                <w:rFonts w:ascii="Times New Roman" w:hAnsi="Times New Roman" w:cs="Times New Roman"/>
                <w:sz w:val="20"/>
              </w:rPr>
            </w:pPr>
            <w:r>
              <w:rPr>
                <w:rFonts w:ascii="Times New Roman" w:hAnsi="Times New Roman" w:cs="Times New Roman"/>
                <w:sz w:val="20"/>
              </w:rPr>
              <w:t>-14.4 dB</w:t>
            </w:r>
          </w:p>
        </w:tc>
        <w:tc>
          <w:tcPr>
            <w:tcW w:w="1276" w:type="dxa"/>
          </w:tcPr>
          <w:p w14:paraId="04184A95" w14:textId="77777777" w:rsidR="007A0BB1" w:rsidRDefault="007A0BB1" w:rsidP="007A0BB1">
            <w:pPr>
              <w:jc w:val="center"/>
              <w:rPr>
                <w:rFonts w:ascii="Times New Roman" w:hAnsi="Times New Roman" w:cs="Times New Roman"/>
                <w:sz w:val="20"/>
              </w:rPr>
            </w:pPr>
            <w:r>
              <w:rPr>
                <w:rFonts w:ascii="Times New Roman" w:hAnsi="Times New Roman" w:cs="Times New Roman"/>
                <w:sz w:val="20"/>
              </w:rPr>
              <w:t>-15.3 dB</w:t>
            </w:r>
          </w:p>
        </w:tc>
        <w:tc>
          <w:tcPr>
            <w:tcW w:w="1559" w:type="dxa"/>
          </w:tcPr>
          <w:p w14:paraId="32F1F8E4" w14:textId="77777777" w:rsidR="007A0BB1" w:rsidRDefault="007A0BB1" w:rsidP="007A0BB1">
            <w:pPr>
              <w:jc w:val="center"/>
              <w:rPr>
                <w:rFonts w:ascii="Times New Roman" w:hAnsi="Times New Roman" w:cs="Times New Roman"/>
                <w:sz w:val="20"/>
              </w:rPr>
            </w:pPr>
            <w:r>
              <w:rPr>
                <w:rFonts w:ascii="Times New Roman" w:hAnsi="Times New Roman" w:cs="Times New Roman"/>
                <w:sz w:val="20"/>
              </w:rPr>
              <w:t>-15.2 dB</w:t>
            </w:r>
          </w:p>
        </w:tc>
      </w:tr>
      <w:tr w:rsidR="007A0BB1" w14:paraId="2950E7E5" w14:textId="77777777" w:rsidTr="008B0D32">
        <w:trPr>
          <w:jc w:val="center"/>
        </w:trPr>
        <w:tc>
          <w:tcPr>
            <w:tcW w:w="856" w:type="dxa"/>
          </w:tcPr>
          <w:p w14:paraId="20FDC845" w14:textId="77777777" w:rsidR="007A0BB1" w:rsidRPr="007A0BB1" w:rsidRDefault="007A0BB1" w:rsidP="007A0BB1">
            <w:pPr>
              <w:jc w:val="center"/>
              <w:rPr>
                <w:rFonts w:ascii="Times New Roman" w:hAnsi="Times New Roman" w:cs="Times New Roman"/>
                <w:b/>
                <w:sz w:val="20"/>
              </w:rPr>
            </w:pPr>
            <w:r w:rsidRPr="007A0BB1">
              <w:rPr>
                <w:rFonts w:ascii="Times New Roman" w:hAnsi="Times New Roman" w:cs="Times New Roman"/>
                <w:b/>
                <w:sz w:val="20"/>
              </w:rPr>
              <w:t>LTE</w:t>
            </w:r>
          </w:p>
        </w:tc>
        <w:tc>
          <w:tcPr>
            <w:tcW w:w="1412" w:type="dxa"/>
          </w:tcPr>
          <w:p w14:paraId="42F8CCFE" w14:textId="77777777" w:rsidR="007A0BB1" w:rsidRDefault="007A0BB1" w:rsidP="007A0BB1">
            <w:pPr>
              <w:jc w:val="center"/>
              <w:rPr>
                <w:rFonts w:ascii="Times New Roman" w:hAnsi="Times New Roman" w:cs="Times New Roman"/>
                <w:sz w:val="20"/>
              </w:rPr>
            </w:pPr>
            <w:r>
              <w:rPr>
                <w:rFonts w:ascii="Times New Roman" w:hAnsi="Times New Roman" w:cs="Times New Roman"/>
                <w:sz w:val="20"/>
              </w:rPr>
              <w:t>-12.3 dB</w:t>
            </w:r>
          </w:p>
        </w:tc>
        <w:tc>
          <w:tcPr>
            <w:tcW w:w="1276" w:type="dxa"/>
          </w:tcPr>
          <w:p w14:paraId="5DDD0284" w14:textId="77777777" w:rsidR="007A0BB1" w:rsidRDefault="007A0BB1" w:rsidP="007A0BB1">
            <w:pPr>
              <w:jc w:val="center"/>
              <w:rPr>
                <w:rFonts w:ascii="Times New Roman" w:hAnsi="Times New Roman" w:cs="Times New Roman"/>
                <w:sz w:val="20"/>
              </w:rPr>
            </w:pPr>
            <w:r>
              <w:rPr>
                <w:rFonts w:ascii="Times New Roman" w:hAnsi="Times New Roman" w:cs="Times New Roman"/>
                <w:sz w:val="20"/>
              </w:rPr>
              <w:t>-8.4 dB</w:t>
            </w:r>
          </w:p>
        </w:tc>
        <w:tc>
          <w:tcPr>
            <w:tcW w:w="1559" w:type="dxa"/>
          </w:tcPr>
          <w:p w14:paraId="02B65E6B" w14:textId="77777777" w:rsidR="007A0BB1" w:rsidRDefault="007A0BB1" w:rsidP="007A0BB1">
            <w:pPr>
              <w:jc w:val="center"/>
              <w:rPr>
                <w:rFonts w:ascii="Times New Roman" w:hAnsi="Times New Roman" w:cs="Times New Roman"/>
                <w:sz w:val="20"/>
              </w:rPr>
            </w:pPr>
            <w:r>
              <w:rPr>
                <w:rFonts w:ascii="Times New Roman" w:hAnsi="Times New Roman" w:cs="Times New Roman"/>
                <w:sz w:val="20"/>
              </w:rPr>
              <w:t>-12.3 dB</w:t>
            </w:r>
          </w:p>
        </w:tc>
      </w:tr>
    </w:tbl>
    <w:p w14:paraId="1FDCF870" w14:textId="77777777" w:rsidR="00200834" w:rsidRDefault="007A0BB1" w:rsidP="007A0BB1">
      <w:pPr>
        <w:pStyle w:val="Caption"/>
        <w:rPr>
          <w:rFonts w:ascii="Times New Roman" w:hAnsi="Times New Roman" w:cs="Times New Roman"/>
          <w:sz w:val="20"/>
        </w:rPr>
      </w:pPr>
      <w:r w:rsidRPr="007A0BB1">
        <w:rPr>
          <w:lang w:val="en-US"/>
        </w:rPr>
        <w:t xml:space="preserve">Table </w:t>
      </w:r>
      <w:r>
        <w:fldChar w:fldCharType="begin"/>
      </w:r>
      <w:r w:rsidRPr="007A0BB1">
        <w:rPr>
          <w:lang w:val="en-US"/>
        </w:rPr>
        <w:instrText xml:space="preserve"> SEQ Table \* ARABIC </w:instrText>
      </w:r>
      <w:r>
        <w:fldChar w:fldCharType="separate"/>
      </w:r>
      <w:r w:rsidRPr="007A0BB1">
        <w:rPr>
          <w:noProof/>
          <w:lang w:val="en-US"/>
        </w:rPr>
        <w:t>1</w:t>
      </w:r>
      <w:r>
        <w:fldChar w:fldCharType="end"/>
      </w:r>
      <w:r w:rsidRPr="007A0BB1">
        <w:rPr>
          <w:lang w:val="en-US"/>
        </w:rPr>
        <w:t xml:space="preserve"> Maximum cross-correlation between PSS sequence pairs</w:t>
      </w:r>
    </w:p>
    <w:p w14:paraId="7B33ACA9" w14:textId="77777777" w:rsidR="00200834" w:rsidRDefault="00200834" w:rsidP="008267CD">
      <w:pPr>
        <w:rPr>
          <w:rFonts w:ascii="Times New Roman" w:hAnsi="Times New Roman" w:cs="Times New Roman"/>
          <w:sz w:val="20"/>
        </w:rPr>
      </w:pPr>
    </w:p>
    <w:p w14:paraId="0873D6A5" w14:textId="77777777" w:rsidR="008267CD" w:rsidRPr="008267CD" w:rsidRDefault="008267CD" w:rsidP="008267CD">
      <w:pPr>
        <w:rPr>
          <w:rFonts w:ascii="Times New Roman" w:hAnsi="Times New Roman" w:cs="Times New Roman"/>
          <w:sz w:val="20"/>
        </w:rPr>
      </w:pPr>
      <w:r>
        <w:rPr>
          <w:rFonts w:ascii="Times New Roman" w:hAnsi="Times New Roman" w:cs="Times New Roman"/>
          <w:sz w:val="20"/>
        </w:rPr>
        <w:t>Based on above discussion we make the following proposal:</w:t>
      </w:r>
    </w:p>
    <w:p w14:paraId="5EFE262C" w14:textId="77777777" w:rsidR="008267CD" w:rsidRDefault="008267CD" w:rsidP="008267CD">
      <w:pPr>
        <w:rPr>
          <w:rFonts w:ascii="Times New Roman" w:hAnsi="Times New Roman" w:cs="Times New Roman"/>
          <w:b/>
          <w:i/>
          <w:sz w:val="20"/>
        </w:rPr>
      </w:pPr>
      <w:r>
        <w:rPr>
          <w:rFonts w:ascii="Times New Roman" w:hAnsi="Times New Roman" w:cs="Times New Roman"/>
          <w:b/>
          <w:i/>
          <w:sz w:val="20"/>
        </w:rPr>
        <w:t>Proposal: NR-PSS is based on current WA:</w:t>
      </w:r>
    </w:p>
    <w:p w14:paraId="570B4298" w14:textId="77777777" w:rsidR="008267CD" w:rsidRPr="00410128" w:rsidRDefault="008267CD" w:rsidP="008267CD">
      <w:pPr>
        <w:numPr>
          <w:ilvl w:val="1"/>
          <w:numId w:val="8"/>
        </w:numPr>
        <w:spacing w:after="0" w:line="240" w:lineRule="auto"/>
        <w:rPr>
          <w:rFonts w:ascii="Times" w:eastAsia="MS Mincho" w:hAnsi="Times" w:cs="Times New Roman"/>
          <w:b/>
          <w:sz w:val="20"/>
          <w:szCs w:val="24"/>
          <w:lang w:val="en-US" w:eastAsia="ja-JP"/>
        </w:rPr>
      </w:pPr>
      <w:r w:rsidRPr="00410128">
        <w:rPr>
          <w:rFonts w:ascii="Times" w:eastAsia="MS Mincho" w:hAnsi="Times" w:cs="Times New Roman"/>
          <w:b/>
          <w:sz w:val="20"/>
          <w:szCs w:val="24"/>
          <w:lang w:val="en-US" w:eastAsia="ja-JP"/>
        </w:rPr>
        <w:t>PSS sequence details:</w:t>
      </w:r>
    </w:p>
    <w:p w14:paraId="6606AE8A" w14:textId="77777777" w:rsidR="008267CD" w:rsidRPr="00410128" w:rsidRDefault="008267CD" w:rsidP="008267CD">
      <w:pPr>
        <w:numPr>
          <w:ilvl w:val="2"/>
          <w:numId w:val="8"/>
        </w:numPr>
        <w:spacing w:after="0" w:line="240" w:lineRule="auto"/>
        <w:rPr>
          <w:rFonts w:ascii="Times" w:eastAsia="MS Mincho" w:hAnsi="Times" w:cs="Times New Roman"/>
          <w:b/>
          <w:sz w:val="20"/>
          <w:szCs w:val="24"/>
          <w:lang w:val="en-US" w:eastAsia="ja-JP"/>
        </w:rPr>
      </w:pPr>
      <w:r w:rsidRPr="00410128">
        <w:rPr>
          <w:rFonts w:ascii="Times" w:eastAsia="MS Mincho" w:hAnsi="Times" w:cs="Times New Roman"/>
          <w:b/>
          <w:sz w:val="20"/>
          <w:szCs w:val="24"/>
          <w:lang w:val="en-US" w:eastAsia="ja-JP"/>
        </w:rPr>
        <w:t>Frequency domain-based pure BPSK M sequence (fixing the time/freq. offset ambiguity)</w:t>
      </w:r>
    </w:p>
    <w:p w14:paraId="2962BE7F" w14:textId="77777777" w:rsidR="008267CD" w:rsidRPr="00410128" w:rsidRDefault="008267CD" w:rsidP="008267CD">
      <w:pPr>
        <w:numPr>
          <w:ilvl w:val="3"/>
          <w:numId w:val="8"/>
        </w:numPr>
        <w:spacing w:after="0" w:line="240" w:lineRule="auto"/>
        <w:rPr>
          <w:rFonts w:ascii="Times" w:eastAsia="MS Mincho" w:hAnsi="Times" w:cs="Times New Roman"/>
          <w:b/>
          <w:sz w:val="20"/>
          <w:szCs w:val="24"/>
          <w:lang w:val="en-US" w:eastAsia="ja-JP"/>
        </w:rPr>
      </w:pPr>
      <w:r w:rsidRPr="00410128">
        <w:rPr>
          <w:rFonts w:ascii="Times" w:eastAsia="MS Mincho" w:hAnsi="Times" w:cs="Times New Roman"/>
          <w:b/>
          <w:sz w:val="20"/>
          <w:szCs w:val="24"/>
          <w:lang w:val="en-US" w:eastAsia="ja-JP"/>
        </w:rPr>
        <w:t xml:space="preserve">1 polynomial: </w:t>
      </w:r>
      <w:r w:rsidRPr="00410128">
        <w:rPr>
          <w:rFonts w:ascii="Times" w:eastAsia="MS Mincho" w:hAnsi="Times" w:cs="Times New Roman"/>
          <w:b/>
          <w:sz w:val="20"/>
          <w:szCs w:val="24"/>
          <w:u w:val="single"/>
          <w:lang w:val="en-US" w:eastAsia="ja-JP"/>
        </w:rPr>
        <w:t xml:space="preserve">Decimal </w:t>
      </w:r>
      <w:r w:rsidRPr="00410128">
        <w:rPr>
          <w:rFonts w:ascii="Times" w:eastAsia="MS Mincho" w:hAnsi="Times" w:cs="Times New Roman"/>
          <w:b/>
          <w:sz w:val="20"/>
          <w:szCs w:val="24"/>
          <w:lang w:val="en-US" w:eastAsia="ja-JP"/>
        </w:rPr>
        <w:t xml:space="preserve">145 </w:t>
      </w:r>
      <w:r w:rsidRPr="00410128">
        <w:rPr>
          <w:rFonts w:ascii="Times" w:eastAsia="MS Mincho" w:hAnsi="Times" w:cs="Times New Roman"/>
          <w:b/>
          <w:sz w:val="20"/>
          <w:szCs w:val="24"/>
          <w:u w:val="single"/>
          <w:lang w:val="en-US" w:eastAsia="ja-JP"/>
        </w:rPr>
        <w:t>(i.e. g(x) = x</w:t>
      </w:r>
      <w:r w:rsidRPr="00410128">
        <w:rPr>
          <w:rFonts w:ascii="Times" w:eastAsia="MS Mincho" w:hAnsi="Times" w:cs="Times New Roman"/>
          <w:b/>
          <w:sz w:val="20"/>
          <w:szCs w:val="24"/>
          <w:u w:val="single"/>
          <w:vertAlign w:val="superscript"/>
          <w:lang w:val="en-US" w:eastAsia="ja-JP"/>
        </w:rPr>
        <w:t>7</w:t>
      </w:r>
      <w:r w:rsidRPr="00410128">
        <w:rPr>
          <w:rFonts w:ascii="Times" w:eastAsia="MS Mincho" w:hAnsi="Times" w:cs="Times New Roman"/>
          <w:b/>
          <w:sz w:val="20"/>
          <w:szCs w:val="24"/>
          <w:u w:val="single"/>
          <w:lang w:val="en-US" w:eastAsia="ja-JP"/>
        </w:rPr>
        <w:t xml:space="preserve"> + x</w:t>
      </w:r>
      <w:r w:rsidRPr="00410128">
        <w:rPr>
          <w:rFonts w:ascii="Times" w:eastAsia="MS Mincho" w:hAnsi="Times" w:cs="Times New Roman"/>
          <w:b/>
          <w:sz w:val="20"/>
          <w:szCs w:val="24"/>
          <w:u w:val="single"/>
          <w:vertAlign w:val="superscript"/>
          <w:lang w:val="en-US" w:eastAsia="ja-JP"/>
        </w:rPr>
        <w:t>4</w:t>
      </w:r>
      <w:r w:rsidRPr="00410128">
        <w:rPr>
          <w:rFonts w:ascii="Times" w:eastAsia="MS Mincho" w:hAnsi="Times" w:cs="Times New Roman"/>
          <w:b/>
          <w:sz w:val="20"/>
          <w:szCs w:val="24"/>
          <w:u w:val="single"/>
          <w:lang w:val="en-US" w:eastAsia="ja-JP"/>
        </w:rPr>
        <w:t xml:space="preserve"> + 1)</w:t>
      </w:r>
    </w:p>
    <w:p w14:paraId="4C32EA39" w14:textId="77777777" w:rsidR="008267CD" w:rsidRPr="00410128" w:rsidRDefault="008267CD" w:rsidP="008267CD">
      <w:pPr>
        <w:numPr>
          <w:ilvl w:val="3"/>
          <w:numId w:val="8"/>
        </w:numPr>
        <w:spacing w:after="0" w:line="240" w:lineRule="auto"/>
        <w:rPr>
          <w:rFonts w:ascii="Times" w:eastAsia="MS Mincho" w:hAnsi="Times" w:cs="Times New Roman"/>
          <w:b/>
          <w:sz w:val="20"/>
          <w:szCs w:val="24"/>
          <w:lang w:val="en-US" w:eastAsia="ja-JP"/>
        </w:rPr>
      </w:pPr>
      <w:r w:rsidRPr="00410128">
        <w:rPr>
          <w:rFonts w:ascii="Times" w:eastAsia="MS Mincho" w:hAnsi="Times" w:cs="Times New Roman"/>
          <w:b/>
          <w:sz w:val="20"/>
          <w:szCs w:val="24"/>
          <w:lang w:val="en-US" w:eastAsia="ja-JP"/>
        </w:rPr>
        <w:t>In freq. domain 3 cyclic shifts (0, 43, 86) to get the 3 PSS signals</w:t>
      </w:r>
    </w:p>
    <w:p w14:paraId="58506F9C" w14:textId="77777777" w:rsidR="008267CD" w:rsidRPr="00410128" w:rsidRDefault="008267CD" w:rsidP="008267CD">
      <w:pPr>
        <w:numPr>
          <w:ilvl w:val="3"/>
          <w:numId w:val="8"/>
        </w:numPr>
        <w:spacing w:after="0" w:line="240" w:lineRule="auto"/>
        <w:rPr>
          <w:rFonts w:ascii="Times" w:eastAsia="MS Mincho" w:hAnsi="Times" w:cs="Times New Roman"/>
          <w:sz w:val="20"/>
          <w:szCs w:val="24"/>
          <w:lang w:val="en-US" w:eastAsia="ja-JP"/>
        </w:rPr>
      </w:pPr>
      <w:r w:rsidRPr="00410128">
        <w:rPr>
          <w:rFonts w:ascii="Times" w:eastAsia="MS Mincho" w:hAnsi="Times" w:cs="Times New Roman"/>
          <w:b/>
          <w:sz w:val="20"/>
          <w:szCs w:val="24"/>
          <w:lang w:val="en-US" w:eastAsia="ja-JP"/>
        </w:rPr>
        <w:t>Initial poly shift register value: 1110110</w:t>
      </w:r>
    </w:p>
    <w:p w14:paraId="20D6AAE3" w14:textId="77777777" w:rsidR="008267CD" w:rsidRPr="008267CD" w:rsidRDefault="008267CD" w:rsidP="00410128">
      <w:pPr>
        <w:pStyle w:val="Heading2"/>
        <w:rPr>
          <w:lang w:val="en-US"/>
        </w:rPr>
      </w:pPr>
    </w:p>
    <w:p w14:paraId="66667990" w14:textId="77777777" w:rsidR="00410128" w:rsidRDefault="00410128" w:rsidP="00410128">
      <w:pPr>
        <w:pStyle w:val="Heading2"/>
      </w:pPr>
      <w:r>
        <w:t>2.2</w:t>
      </w:r>
      <w:r>
        <w:tab/>
        <w:t>NR-SSS M-sequence parameters and scrambling details</w:t>
      </w:r>
      <w:r w:rsidR="00657B83">
        <w:t xml:space="preserve"> and Mapping of Cell IDs to sequences</w:t>
      </w:r>
    </w:p>
    <w:p w14:paraId="045284E0" w14:textId="77777777" w:rsidR="00410128" w:rsidRDefault="008267CD" w:rsidP="00410128">
      <w:pPr>
        <w:rPr>
          <w:rFonts w:ascii="Times New Roman" w:hAnsi="Times New Roman" w:cs="Times New Roman"/>
          <w:sz w:val="20"/>
        </w:rPr>
      </w:pPr>
      <w:r>
        <w:rPr>
          <w:rFonts w:ascii="Times New Roman" w:hAnsi="Times New Roman" w:cs="Times New Roman"/>
          <w:sz w:val="20"/>
        </w:rPr>
        <w:t>Based on RAN1#88bis agreements, the NR-SSS has the following characteristics:</w:t>
      </w:r>
    </w:p>
    <w:p w14:paraId="6CC026A4" w14:textId="77777777" w:rsidR="008267CD" w:rsidRPr="00410128" w:rsidRDefault="008267CD" w:rsidP="008267CD">
      <w:pPr>
        <w:numPr>
          <w:ilvl w:val="0"/>
          <w:numId w:val="8"/>
        </w:numPr>
        <w:spacing w:after="0" w:line="240" w:lineRule="auto"/>
        <w:rPr>
          <w:rFonts w:ascii="Times" w:eastAsia="MS Mincho" w:hAnsi="Times" w:cs="Times New Roman"/>
          <w:sz w:val="20"/>
          <w:szCs w:val="24"/>
          <w:lang w:val="en-US" w:eastAsia="ja-JP"/>
        </w:rPr>
      </w:pPr>
      <w:r w:rsidRPr="00410128">
        <w:rPr>
          <w:rFonts w:ascii="Times" w:eastAsia="MS Mincho" w:hAnsi="Times" w:cs="Times New Roman"/>
          <w:sz w:val="20"/>
          <w:szCs w:val="24"/>
          <w:lang w:val="en-US" w:eastAsia="ja-JP"/>
        </w:rPr>
        <w:t>Number of SSS signals: 1000 post-scrambling</w:t>
      </w:r>
    </w:p>
    <w:p w14:paraId="2297544C" w14:textId="77777777" w:rsidR="008267CD" w:rsidRPr="00410128" w:rsidRDefault="008267CD" w:rsidP="008267CD">
      <w:pPr>
        <w:numPr>
          <w:ilvl w:val="0"/>
          <w:numId w:val="8"/>
        </w:numPr>
        <w:spacing w:after="0" w:line="240" w:lineRule="auto"/>
        <w:rPr>
          <w:rFonts w:ascii="Times" w:eastAsia="MS Mincho" w:hAnsi="Times" w:cs="Times New Roman"/>
          <w:sz w:val="20"/>
          <w:szCs w:val="24"/>
          <w:lang w:val="en-US" w:eastAsia="ja-JP"/>
        </w:rPr>
      </w:pPr>
      <w:r w:rsidRPr="00410128">
        <w:rPr>
          <w:rFonts w:ascii="Times" w:eastAsia="MS Mincho" w:hAnsi="Times" w:cs="Times New Roman"/>
          <w:sz w:val="20"/>
          <w:szCs w:val="24"/>
          <w:lang w:val="en-US" w:eastAsia="ja-JP"/>
        </w:rPr>
        <w:t>SSS seq</w:t>
      </w:r>
      <w:r w:rsidRPr="00410128">
        <w:rPr>
          <w:rFonts w:ascii="Times" w:eastAsia="MS Mincho" w:hAnsi="Times" w:cs="Times New Roman" w:hint="eastAsia"/>
          <w:sz w:val="20"/>
          <w:szCs w:val="24"/>
          <w:lang w:val="en-US" w:eastAsia="ja-JP"/>
        </w:rPr>
        <w:t>uence</w:t>
      </w:r>
      <w:r w:rsidRPr="00410128">
        <w:rPr>
          <w:rFonts w:ascii="Times" w:eastAsia="MS Mincho" w:hAnsi="Times" w:cs="Times New Roman"/>
          <w:sz w:val="20"/>
          <w:szCs w:val="24"/>
          <w:lang w:val="en-US" w:eastAsia="ja-JP"/>
        </w:rPr>
        <w:t xml:space="preserve"> length: 127</w:t>
      </w:r>
    </w:p>
    <w:p w14:paraId="22899EAF" w14:textId="77777777" w:rsidR="008267CD" w:rsidRDefault="008267CD" w:rsidP="008267CD">
      <w:pPr>
        <w:numPr>
          <w:ilvl w:val="0"/>
          <w:numId w:val="8"/>
        </w:numPr>
        <w:spacing w:after="0" w:line="240" w:lineRule="auto"/>
        <w:rPr>
          <w:rFonts w:ascii="Times" w:eastAsia="MS Mincho" w:hAnsi="Times" w:cs="Times New Roman"/>
          <w:sz w:val="20"/>
          <w:szCs w:val="24"/>
          <w:lang w:val="en-US" w:eastAsia="ja-JP"/>
        </w:rPr>
      </w:pPr>
      <w:r w:rsidRPr="00410128">
        <w:rPr>
          <w:rFonts w:ascii="Times" w:eastAsia="MS Mincho" w:hAnsi="Times" w:cs="Times New Roman"/>
          <w:sz w:val="20"/>
          <w:szCs w:val="24"/>
          <w:lang w:val="en-US" w:eastAsia="ja-JP"/>
        </w:rPr>
        <w:t>SSS sequence details: Long M-seq</w:t>
      </w:r>
      <w:r w:rsidRPr="00410128">
        <w:rPr>
          <w:rFonts w:ascii="Times" w:eastAsia="MS Mincho" w:hAnsi="Times" w:cs="Times New Roman" w:hint="eastAsia"/>
          <w:sz w:val="20"/>
          <w:szCs w:val="24"/>
          <w:lang w:val="en-US" w:eastAsia="ja-JP"/>
        </w:rPr>
        <w:t>uence</w:t>
      </w:r>
      <w:r w:rsidRPr="00410128">
        <w:rPr>
          <w:rFonts w:ascii="Times" w:eastAsia="MS Mincho" w:hAnsi="Times" w:cs="Times New Roman"/>
          <w:sz w:val="20"/>
          <w:szCs w:val="24"/>
          <w:lang w:val="en-US" w:eastAsia="ja-JP"/>
        </w:rPr>
        <w:t xml:space="preserve"> with scrambling</w:t>
      </w:r>
    </w:p>
    <w:p w14:paraId="5BFC69E6" w14:textId="55F7048C" w:rsidR="008267CD" w:rsidRDefault="008267CD" w:rsidP="008267CD">
      <w:pPr>
        <w:spacing w:after="0" w:line="240" w:lineRule="auto"/>
        <w:rPr>
          <w:rFonts w:ascii="Times" w:eastAsia="MS Mincho" w:hAnsi="Times" w:cs="Times New Roman"/>
          <w:sz w:val="20"/>
          <w:szCs w:val="24"/>
          <w:lang w:val="en-US" w:eastAsia="ja-JP"/>
        </w:rPr>
      </w:pPr>
    </w:p>
    <w:p w14:paraId="7D777CC2" w14:textId="77248524" w:rsidR="004C3692" w:rsidRDefault="004C3692" w:rsidP="008267CD">
      <w:pPr>
        <w:spacing w:after="0" w:line="240" w:lineRule="auto"/>
        <w:rPr>
          <w:rFonts w:ascii="Times" w:eastAsia="MS Mincho" w:hAnsi="Times" w:cs="Times New Roman"/>
          <w:sz w:val="20"/>
          <w:szCs w:val="24"/>
          <w:lang w:val="en-US" w:eastAsia="ja-JP"/>
        </w:rPr>
      </w:pPr>
    </w:p>
    <w:p w14:paraId="4F14B5E8" w14:textId="46C686AD" w:rsidR="00106D96" w:rsidRDefault="00106D96" w:rsidP="008267CD">
      <w:pPr>
        <w:spacing w:after="0" w:line="240" w:lineRule="auto"/>
        <w:rPr>
          <w:rFonts w:ascii="Times" w:eastAsia="MS Mincho" w:hAnsi="Times" w:cs="Times New Roman"/>
          <w:sz w:val="20"/>
          <w:szCs w:val="24"/>
          <w:lang w:val="en-US" w:eastAsia="ja-JP"/>
        </w:rPr>
      </w:pPr>
      <w:r>
        <w:rPr>
          <w:rFonts w:ascii="Times" w:eastAsia="MS Mincho" w:hAnsi="Times" w:cs="Times New Roman"/>
          <w:sz w:val="20"/>
          <w:szCs w:val="24"/>
          <w:lang w:val="en-US" w:eastAsia="ja-JP"/>
        </w:rPr>
        <w:t xml:space="preserve">The NR-SSS is based </w:t>
      </w:r>
      <w:r w:rsidR="00630957">
        <w:rPr>
          <w:rFonts w:ascii="Times" w:eastAsia="MS Mincho" w:hAnsi="Times" w:cs="Times New Roman"/>
          <w:sz w:val="20"/>
          <w:szCs w:val="24"/>
          <w:lang w:val="en-US" w:eastAsia="ja-JP"/>
        </w:rPr>
        <w:t xml:space="preserve">on the Gold </w:t>
      </w:r>
      <w:r>
        <w:rPr>
          <w:rFonts w:ascii="Times" w:eastAsia="MS Mincho" w:hAnsi="Times" w:cs="Times New Roman"/>
          <w:sz w:val="20"/>
          <w:szCs w:val="24"/>
          <w:lang w:val="en-US" w:eastAsia="ja-JP"/>
        </w:rPr>
        <w:t xml:space="preserve">code of </w:t>
      </w:r>
      <w:r w:rsidR="00630957">
        <w:rPr>
          <w:rFonts w:ascii="Times" w:eastAsia="MS Mincho" w:hAnsi="Times" w:cs="Times New Roman"/>
          <w:sz w:val="20"/>
          <w:szCs w:val="24"/>
          <w:lang w:val="en-US" w:eastAsia="ja-JP"/>
        </w:rPr>
        <w:t xml:space="preserve">length 127, because Gold </w:t>
      </w:r>
      <w:r>
        <w:rPr>
          <w:rFonts w:ascii="Times" w:eastAsia="MS Mincho" w:hAnsi="Times" w:cs="Times New Roman"/>
          <w:sz w:val="20"/>
          <w:szCs w:val="24"/>
          <w:lang w:val="en-US" w:eastAsia="ja-JP"/>
        </w:rPr>
        <w:t>code has well known bounded cross-correlation properties.</w:t>
      </w:r>
      <w:r w:rsidR="00630957">
        <w:rPr>
          <w:rFonts w:ascii="Times" w:eastAsia="MS Mincho" w:hAnsi="Times" w:cs="Times New Roman"/>
          <w:sz w:val="20"/>
          <w:szCs w:val="24"/>
          <w:lang w:val="en-US" w:eastAsia="ja-JP"/>
        </w:rPr>
        <w:t xml:space="preserve"> The sequence is obtained by multiplying two m-sequences:</w:t>
      </w:r>
    </w:p>
    <w:p w14:paraId="492964CD" w14:textId="540CF107" w:rsidR="00630957" w:rsidRDefault="00630957" w:rsidP="008267CD">
      <w:pPr>
        <w:spacing w:after="0" w:line="240" w:lineRule="auto"/>
        <w:rPr>
          <w:rFonts w:ascii="Times" w:eastAsia="MS Mincho" w:hAnsi="Times" w:cs="Times New Roman"/>
          <w:sz w:val="20"/>
          <w:szCs w:val="24"/>
          <w:lang w:val="en-US" w:eastAsia="ja-JP"/>
        </w:rPr>
      </w:pPr>
    </w:p>
    <w:p w14:paraId="2FE7A648" w14:textId="58E99CED" w:rsidR="00630957" w:rsidRDefault="00CB2392" w:rsidP="00CB2392">
      <w:pPr>
        <w:spacing w:after="0" w:line="240" w:lineRule="auto"/>
        <w:jc w:val="center"/>
        <w:rPr>
          <w:rFonts w:ascii="Times" w:eastAsia="MS Mincho" w:hAnsi="Times" w:cs="Times New Roman"/>
          <w:sz w:val="20"/>
          <w:szCs w:val="24"/>
          <w:lang w:val="en-US" w:eastAsia="ja-JP"/>
        </w:rPr>
      </w:pPr>
      <w:r w:rsidRPr="00BC2883">
        <w:rPr>
          <w:position w:val="-12"/>
        </w:rPr>
        <w:object w:dxaOrig="2120" w:dyaOrig="380" w14:anchorId="6D7A2245">
          <v:shape id="_x0000_i1026" type="#_x0000_t75" style="width:108pt;height:20.4pt" o:ole="">
            <v:imagedata r:id="rId11" o:title=""/>
          </v:shape>
          <o:OLEObject Type="Embed" ProgID="Equation.3" ShapeID="_x0000_i1026" DrawAspect="Content" ObjectID="_1555515215" r:id="rId12"/>
        </w:object>
      </w:r>
    </w:p>
    <w:p w14:paraId="6E8D9649" w14:textId="77777777" w:rsidR="00630957" w:rsidRDefault="00630957" w:rsidP="008267CD">
      <w:pPr>
        <w:spacing w:after="0" w:line="240" w:lineRule="auto"/>
        <w:rPr>
          <w:rFonts w:ascii="Times" w:eastAsia="MS Mincho" w:hAnsi="Times" w:cs="Times New Roman"/>
          <w:sz w:val="20"/>
          <w:szCs w:val="24"/>
          <w:lang w:val="en-US" w:eastAsia="ja-JP"/>
        </w:rPr>
      </w:pPr>
    </w:p>
    <w:p w14:paraId="780881B1" w14:textId="38268160" w:rsidR="00106D96" w:rsidRPr="00CB2392" w:rsidRDefault="000C01B7" w:rsidP="008267CD">
      <w:pPr>
        <w:spacing w:after="0" w:line="240" w:lineRule="auto"/>
        <w:rPr>
          <w:rFonts w:ascii="Times" w:eastAsia="MS Mincho" w:hAnsi="Times" w:cs="Times New Roman"/>
          <w:sz w:val="20"/>
          <w:szCs w:val="24"/>
          <w:lang w:val="en-US" w:eastAsia="ja-JP"/>
        </w:rPr>
      </w:pPr>
      <w:r w:rsidRPr="000C01B7">
        <w:rPr>
          <w:rFonts w:ascii="Times" w:eastAsia="MS Mincho" w:hAnsi="Times" w:cs="Times New Roman"/>
          <w:position w:val="-12"/>
          <w:sz w:val="20"/>
          <w:szCs w:val="24"/>
          <w:lang w:val="en-US" w:eastAsia="ja-JP"/>
        </w:rPr>
        <w:object w:dxaOrig="780" w:dyaOrig="380" w14:anchorId="6698CFB7">
          <v:shape id="_x0000_i1027" type="#_x0000_t75" style="width:39.2pt;height:18.8pt" o:ole="">
            <v:imagedata r:id="rId13" o:title=""/>
          </v:shape>
          <o:OLEObject Type="Embed" ProgID="Equation.3" ShapeID="_x0000_i1027" DrawAspect="Content" ObjectID="_1555515216" r:id="rId14"/>
        </w:object>
      </w:r>
      <w:r w:rsidR="009179BB">
        <w:rPr>
          <w:rFonts w:ascii="Times" w:eastAsia="MS Mincho" w:hAnsi="Times" w:cs="Times New Roman"/>
          <w:sz w:val="20"/>
          <w:szCs w:val="24"/>
          <w:lang w:val="en-US" w:eastAsia="ja-JP"/>
        </w:rPr>
        <w:t xml:space="preserve"> </w:t>
      </w:r>
      <w:r w:rsidR="00CB2392" w:rsidRPr="00CB2392">
        <w:rPr>
          <w:rFonts w:ascii="Times New Roman" w:hAnsi="Times New Roman" w:cs="Times New Roman"/>
          <w:sz w:val="20"/>
          <w:lang w:val="en-US"/>
        </w:rPr>
        <w:t>and</w:t>
      </w:r>
      <w:r w:rsidR="009179BB">
        <w:rPr>
          <w:rFonts w:ascii="Times New Roman" w:hAnsi="Times New Roman" w:cs="Times New Roman"/>
          <w:sz w:val="20"/>
          <w:lang w:val="en-US"/>
        </w:rPr>
        <w:t xml:space="preserve"> </w:t>
      </w:r>
      <w:r w:rsidRPr="00282487">
        <w:rPr>
          <w:rFonts w:ascii="Times" w:eastAsia="MS Mincho" w:hAnsi="Times" w:cs="Times New Roman"/>
          <w:position w:val="-10"/>
          <w:sz w:val="20"/>
          <w:szCs w:val="24"/>
          <w:lang w:val="en-US" w:eastAsia="ja-JP"/>
        </w:rPr>
        <w:object w:dxaOrig="760" w:dyaOrig="360" w14:anchorId="00EDE5B6">
          <v:shape id="_x0000_i1028" type="#_x0000_t75" style="width:38.15pt;height:18.25pt" o:ole="">
            <v:imagedata r:id="rId15" o:title=""/>
          </v:shape>
          <o:OLEObject Type="Embed" ProgID="Equation.3" ShapeID="_x0000_i1028" DrawAspect="Content" ObjectID="_1555515217" r:id="rId16"/>
        </w:object>
      </w:r>
      <w:r w:rsidR="009179BB">
        <w:rPr>
          <w:rFonts w:ascii="Times" w:eastAsia="MS Mincho" w:hAnsi="Times" w:cs="Times New Roman"/>
          <w:sz w:val="20"/>
          <w:szCs w:val="24"/>
          <w:lang w:val="en-US" w:eastAsia="ja-JP"/>
        </w:rPr>
        <w:t xml:space="preserve"> </w:t>
      </w:r>
      <w:r w:rsidR="009179BB">
        <w:rPr>
          <w:rFonts w:ascii="Times New Roman" w:hAnsi="Times New Roman" w:cs="Times New Roman"/>
          <w:sz w:val="20"/>
          <w:lang w:val="en-US"/>
        </w:rPr>
        <w:t>are cyclic shifts of two</w:t>
      </w:r>
      <w:r w:rsidR="00CB2392" w:rsidRPr="00CB2392">
        <w:rPr>
          <w:rFonts w:ascii="Times New Roman" w:hAnsi="Times New Roman" w:cs="Times New Roman"/>
          <w:sz w:val="20"/>
          <w:lang w:val="en-US"/>
        </w:rPr>
        <w:t xml:space="preserve"> m-sequences:</w:t>
      </w:r>
    </w:p>
    <w:p w14:paraId="28D5B9E8" w14:textId="383E057C" w:rsidR="003C4502" w:rsidRDefault="003C4502" w:rsidP="008267CD">
      <w:pPr>
        <w:spacing w:after="0" w:line="240" w:lineRule="auto"/>
        <w:rPr>
          <w:rFonts w:ascii="Times" w:eastAsia="MS Mincho" w:hAnsi="Times" w:cs="Times New Roman"/>
          <w:sz w:val="20"/>
          <w:szCs w:val="24"/>
          <w:lang w:val="en-US" w:eastAsia="ja-JP"/>
        </w:rPr>
      </w:pPr>
    </w:p>
    <w:p w14:paraId="3E653612" w14:textId="630536C9" w:rsidR="000C01B7" w:rsidRDefault="000C01B7" w:rsidP="000C01B7">
      <w:pPr>
        <w:spacing w:after="0" w:line="240" w:lineRule="auto"/>
        <w:jc w:val="center"/>
        <w:rPr>
          <w:rFonts w:ascii="Times" w:eastAsia="MS Mincho" w:hAnsi="Times" w:cs="Times New Roman"/>
          <w:sz w:val="20"/>
          <w:szCs w:val="24"/>
          <w:lang w:val="en-US" w:eastAsia="ja-JP"/>
        </w:rPr>
      </w:pPr>
      <w:r w:rsidRPr="000C01B7">
        <w:rPr>
          <w:rFonts w:ascii="Times" w:eastAsia="MS Mincho" w:hAnsi="Times" w:cs="Times New Roman"/>
          <w:position w:val="-32"/>
          <w:sz w:val="20"/>
          <w:szCs w:val="24"/>
          <w:lang w:val="en-US" w:eastAsia="ja-JP"/>
        </w:rPr>
        <w:object w:dxaOrig="3000" w:dyaOrig="760" w14:anchorId="4BD82A14">
          <v:shape id="_x0000_i1029" type="#_x0000_t75" style="width:149.9pt;height:38.15pt" o:ole="">
            <v:imagedata r:id="rId17" o:title=""/>
          </v:shape>
          <o:OLEObject Type="Embed" ProgID="Equation.3" ShapeID="_x0000_i1029" DrawAspect="Content" ObjectID="_1555515218" r:id="rId18"/>
        </w:object>
      </w:r>
    </w:p>
    <w:p w14:paraId="6C99E4EA" w14:textId="5A13A192" w:rsidR="003C4502" w:rsidRDefault="003C4502" w:rsidP="008267CD">
      <w:pPr>
        <w:spacing w:after="0" w:line="240" w:lineRule="auto"/>
        <w:rPr>
          <w:rFonts w:ascii="Times" w:eastAsia="MS Mincho" w:hAnsi="Times" w:cs="Times New Roman"/>
          <w:sz w:val="20"/>
          <w:szCs w:val="24"/>
          <w:lang w:val="en-US" w:eastAsia="ja-JP"/>
        </w:rPr>
      </w:pPr>
    </w:p>
    <w:p w14:paraId="501A1687" w14:textId="13F6A9F5" w:rsidR="00282487" w:rsidRDefault="00282487" w:rsidP="008267CD">
      <w:pPr>
        <w:spacing w:after="0" w:line="240" w:lineRule="auto"/>
        <w:rPr>
          <w:rFonts w:ascii="Times" w:eastAsia="MS Mincho" w:hAnsi="Times" w:cs="Times New Roman"/>
          <w:sz w:val="20"/>
          <w:szCs w:val="24"/>
          <w:lang w:val="en-US" w:eastAsia="ja-JP"/>
        </w:rPr>
      </w:pPr>
      <w:r w:rsidRPr="00282487">
        <w:rPr>
          <w:rFonts w:ascii="Times" w:eastAsia="MS Mincho" w:hAnsi="Times" w:cs="Times New Roman"/>
          <w:position w:val="-12"/>
          <w:sz w:val="20"/>
          <w:szCs w:val="24"/>
          <w:lang w:val="en-US" w:eastAsia="ja-JP"/>
        </w:rPr>
        <w:object w:dxaOrig="560" w:dyaOrig="360" w14:anchorId="488A9BB2">
          <v:shape id="_x0000_i1030" type="#_x0000_t75" style="width:27.95pt;height:18.25pt" o:ole="">
            <v:imagedata r:id="rId19" o:title=""/>
          </v:shape>
          <o:OLEObject Type="Embed" ProgID="Equation.3" ShapeID="_x0000_i1030" DrawAspect="Content" ObjectID="_1555515219" r:id="rId20"/>
        </w:object>
      </w:r>
      <w:r>
        <w:rPr>
          <w:rFonts w:ascii="Times" w:eastAsia="MS Mincho" w:hAnsi="Times" w:cs="Times New Roman"/>
          <w:sz w:val="20"/>
          <w:szCs w:val="24"/>
          <w:lang w:val="en-US" w:eastAsia="ja-JP"/>
        </w:rPr>
        <w:t xml:space="preserve"> and </w:t>
      </w:r>
      <w:r w:rsidR="00AF0EFE" w:rsidRPr="00282487">
        <w:rPr>
          <w:rFonts w:ascii="Times" w:eastAsia="MS Mincho" w:hAnsi="Times" w:cs="Times New Roman"/>
          <w:position w:val="-10"/>
          <w:sz w:val="20"/>
          <w:szCs w:val="24"/>
          <w:lang w:val="en-US" w:eastAsia="ja-JP"/>
        </w:rPr>
        <w:object w:dxaOrig="540" w:dyaOrig="340" w14:anchorId="08B76684">
          <v:shape id="_x0000_i1031" type="#_x0000_t75" style="width:26.85pt;height:17.2pt" o:ole="">
            <v:imagedata r:id="rId21" o:title=""/>
          </v:shape>
          <o:OLEObject Type="Embed" ProgID="Equation.3" ShapeID="_x0000_i1031" DrawAspect="Content" ObjectID="_1555515220" r:id="rId22"/>
        </w:object>
      </w:r>
      <w:r w:rsidR="00AF0EFE">
        <w:rPr>
          <w:rFonts w:ascii="Times" w:eastAsia="MS Mincho" w:hAnsi="Times" w:cs="Times New Roman"/>
          <w:sz w:val="20"/>
          <w:szCs w:val="24"/>
          <w:lang w:val="en-US" w:eastAsia="ja-JP"/>
        </w:rPr>
        <w:t xml:space="preserve"> are selected to be a preferred pair, one such pair is generated with polynomials</w:t>
      </w:r>
    </w:p>
    <w:p w14:paraId="78E2EAAD" w14:textId="3451E469" w:rsidR="00AF0EFE" w:rsidRDefault="00AF0EFE" w:rsidP="008267CD">
      <w:pPr>
        <w:spacing w:after="0" w:line="240" w:lineRule="auto"/>
        <w:rPr>
          <w:rFonts w:ascii="Times" w:eastAsia="MS Mincho" w:hAnsi="Times" w:cs="Times New Roman"/>
          <w:sz w:val="20"/>
          <w:szCs w:val="24"/>
          <w:lang w:val="en-US" w:eastAsia="ja-JP"/>
        </w:rPr>
      </w:pPr>
    </w:p>
    <w:p w14:paraId="44B469D5" w14:textId="3D5D4EAC" w:rsidR="00AF0EFE" w:rsidRDefault="009179BB" w:rsidP="009179BB">
      <w:pPr>
        <w:spacing w:after="0" w:line="240" w:lineRule="auto"/>
        <w:jc w:val="center"/>
        <w:rPr>
          <w:rFonts w:ascii="Times" w:eastAsia="MS Mincho" w:hAnsi="Times" w:cs="Times New Roman"/>
          <w:sz w:val="20"/>
          <w:szCs w:val="24"/>
          <w:lang w:val="en-US" w:eastAsia="ja-JP"/>
        </w:rPr>
      </w:pPr>
      <w:r w:rsidRPr="009179BB">
        <w:rPr>
          <w:rFonts w:ascii="Times" w:eastAsia="MS Mincho" w:hAnsi="Times" w:cs="Times New Roman"/>
          <w:position w:val="-32"/>
          <w:sz w:val="20"/>
          <w:szCs w:val="24"/>
          <w:lang w:val="en-US" w:eastAsia="ja-JP"/>
        </w:rPr>
        <w:object w:dxaOrig="2580" w:dyaOrig="760" w14:anchorId="38401BD9">
          <v:shape id="_x0000_i1032" type="#_x0000_t75" style="width:128.95pt;height:38.15pt" o:ole="">
            <v:imagedata r:id="rId23" o:title=""/>
          </v:shape>
          <o:OLEObject Type="Embed" ProgID="Equation.3" ShapeID="_x0000_i1032" DrawAspect="Content" ObjectID="_1555515221" r:id="rId24"/>
        </w:object>
      </w:r>
    </w:p>
    <w:p w14:paraId="3C5BD0F4" w14:textId="0808D6F5" w:rsidR="009179BB" w:rsidRDefault="009179BB" w:rsidP="009179BB">
      <w:pPr>
        <w:spacing w:after="0" w:line="240" w:lineRule="auto"/>
        <w:jc w:val="both"/>
        <w:rPr>
          <w:rFonts w:ascii="Times" w:eastAsia="MS Mincho" w:hAnsi="Times" w:cs="Times New Roman"/>
          <w:sz w:val="20"/>
          <w:szCs w:val="24"/>
          <w:lang w:val="en-US" w:eastAsia="ja-JP"/>
        </w:rPr>
      </w:pPr>
      <w:r>
        <w:rPr>
          <w:rFonts w:ascii="Times" w:eastAsia="MS Mincho" w:hAnsi="Times" w:cs="Times New Roman"/>
          <w:sz w:val="20"/>
          <w:szCs w:val="24"/>
          <w:lang w:val="en-US" w:eastAsia="ja-JP"/>
        </w:rPr>
        <w:t xml:space="preserve">with initial conditions </w:t>
      </w:r>
      <w:r w:rsidRPr="009179BB">
        <w:rPr>
          <w:rFonts w:ascii="Times" w:eastAsia="MS Mincho" w:hAnsi="Times" w:cs="Times New Roman"/>
          <w:position w:val="-10"/>
          <w:sz w:val="20"/>
          <w:szCs w:val="24"/>
          <w:lang w:val="en-US" w:eastAsia="ja-JP"/>
        </w:rPr>
        <w:object w:dxaOrig="1260" w:dyaOrig="320" w14:anchorId="02F1D829">
          <v:shape id="_x0000_i1033" type="#_x0000_t75" style="width:62.85pt;height:15.6pt" o:ole="">
            <v:imagedata r:id="rId25" o:title=""/>
          </v:shape>
          <o:OLEObject Type="Embed" ProgID="Equation.3" ShapeID="_x0000_i1033" DrawAspect="Content" ObjectID="_1555515222" r:id="rId26"/>
        </w:object>
      </w:r>
    </w:p>
    <w:p w14:paraId="6455C48B" w14:textId="562B3810" w:rsidR="00282487" w:rsidRDefault="00282487" w:rsidP="008267CD">
      <w:pPr>
        <w:spacing w:after="0" w:line="240" w:lineRule="auto"/>
        <w:rPr>
          <w:rFonts w:ascii="Times" w:eastAsia="MS Mincho" w:hAnsi="Times" w:cs="Times New Roman"/>
          <w:sz w:val="20"/>
          <w:szCs w:val="24"/>
          <w:lang w:val="en-US" w:eastAsia="ja-JP"/>
        </w:rPr>
      </w:pPr>
    </w:p>
    <w:p w14:paraId="5312AD74" w14:textId="4E54533E" w:rsidR="009179BB" w:rsidRDefault="009179BB" w:rsidP="008267CD">
      <w:pPr>
        <w:spacing w:after="0" w:line="240" w:lineRule="auto"/>
        <w:rPr>
          <w:rFonts w:ascii="Times" w:eastAsia="MS Mincho" w:hAnsi="Times" w:cs="Times New Roman"/>
          <w:sz w:val="20"/>
          <w:szCs w:val="24"/>
          <w:lang w:val="en-US" w:eastAsia="ja-JP"/>
        </w:rPr>
      </w:pPr>
      <w:r>
        <w:rPr>
          <w:rFonts w:ascii="Times" w:eastAsia="MS Mincho" w:hAnsi="Times" w:cs="Times New Roman"/>
          <w:sz w:val="20"/>
          <w:szCs w:val="24"/>
          <w:lang w:val="en-US" w:eastAsia="ja-JP"/>
        </w:rPr>
        <w:t xml:space="preserve">The amounts of cyclic shifts </w:t>
      </w:r>
      <w:r w:rsidRPr="009179BB">
        <w:rPr>
          <w:rFonts w:ascii="Times" w:eastAsia="MS Mincho" w:hAnsi="Times" w:cs="Times New Roman"/>
          <w:position w:val="-12"/>
          <w:sz w:val="20"/>
          <w:szCs w:val="24"/>
          <w:lang w:val="en-US" w:eastAsia="ja-JP"/>
        </w:rPr>
        <w:object w:dxaOrig="320" w:dyaOrig="360" w14:anchorId="6B010464">
          <v:shape id="_x0000_i1034" type="#_x0000_t75" style="width:15.6pt;height:18.25pt" o:ole="">
            <v:imagedata r:id="rId27" o:title=""/>
          </v:shape>
          <o:OLEObject Type="Embed" ProgID="Equation.3" ShapeID="_x0000_i1034" DrawAspect="Content" ObjectID="_1555515223" r:id="rId28"/>
        </w:object>
      </w:r>
      <w:r>
        <w:rPr>
          <w:rFonts w:ascii="Times" w:eastAsia="MS Mincho" w:hAnsi="Times" w:cs="Times New Roman"/>
          <w:sz w:val="20"/>
          <w:szCs w:val="24"/>
          <w:lang w:val="en-US" w:eastAsia="ja-JP"/>
        </w:rPr>
        <w:t xml:space="preserve"> and </w:t>
      </w:r>
      <w:r w:rsidRPr="009179BB">
        <w:rPr>
          <w:rFonts w:ascii="Times" w:eastAsia="MS Mincho" w:hAnsi="Times" w:cs="Times New Roman"/>
          <w:position w:val="-10"/>
          <w:sz w:val="20"/>
          <w:szCs w:val="24"/>
          <w:lang w:val="en-US" w:eastAsia="ja-JP"/>
        </w:rPr>
        <w:object w:dxaOrig="300" w:dyaOrig="340" w14:anchorId="455C6B55">
          <v:shape id="_x0000_i1035" type="#_x0000_t75" style="width:15.05pt;height:17.2pt" o:ole="">
            <v:imagedata r:id="rId29" o:title=""/>
          </v:shape>
          <o:OLEObject Type="Embed" ProgID="Equation.3" ShapeID="_x0000_i1035" DrawAspect="Content" ObjectID="_1555515224" r:id="rId30"/>
        </w:object>
      </w:r>
      <w:r>
        <w:rPr>
          <w:rFonts w:ascii="Times" w:eastAsia="MS Mincho" w:hAnsi="Times" w:cs="Times New Roman"/>
          <w:sz w:val="20"/>
          <w:szCs w:val="24"/>
          <w:lang w:val="en-US" w:eastAsia="ja-JP"/>
        </w:rPr>
        <w:t xml:space="preserve"> depend on the cell identification </w:t>
      </w:r>
      <w:r w:rsidR="000C01B7">
        <w:rPr>
          <w:rFonts w:ascii="Times" w:eastAsia="MS Mincho" w:hAnsi="Times" w:cs="Times New Roman"/>
          <w:sz w:val="20"/>
          <w:szCs w:val="24"/>
          <w:lang w:val="en-US" w:eastAsia="ja-JP"/>
        </w:rPr>
        <w:t>as defined with</w:t>
      </w:r>
      <w:r w:rsidR="00A355D7">
        <w:rPr>
          <w:rFonts w:ascii="Times" w:eastAsia="MS Mincho" w:hAnsi="Times" w:cs="Times New Roman"/>
          <w:sz w:val="20"/>
          <w:szCs w:val="24"/>
          <w:lang w:val="en-US" w:eastAsia="ja-JP"/>
        </w:rPr>
        <w:t xml:space="preserve"> </w:t>
      </w:r>
      <w:r w:rsidR="00A355D7" w:rsidRPr="00A355D7">
        <w:rPr>
          <w:rFonts w:ascii="Times" w:eastAsia="MS Mincho" w:hAnsi="Times" w:cs="Times New Roman"/>
          <w:position w:val="-10"/>
          <w:sz w:val="20"/>
          <w:szCs w:val="24"/>
          <w:lang w:val="en-US" w:eastAsia="ja-JP"/>
        </w:rPr>
        <w:object w:dxaOrig="440" w:dyaOrig="360" w14:anchorId="79A3992B">
          <v:shape id="_x0000_i1036" type="#_x0000_t75" style="width:21.5pt;height:18.25pt" o:ole="">
            <v:imagedata r:id="rId31" o:title=""/>
          </v:shape>
          <o:OLEObject Type="Embed" ProgID="Equation.3" ShapeID="_x0000_i1036" DrawAspect="Content" ObjectID="_1555515225" r:id="rId32"/>
        </w:object>
      </w:r>
      <w:r w:rsidR="000C01B7">
        <w:rPr>
          <w:rFonts w:ascii="Times" w:eastAsia="MS Mincho" w:hAnsi="Times" w:cs="Times New Roman"/>
          <w:sz w:val="20"/>
          <w:szCs w:val="24"/>
          <w:lang w:val="en-US" w:eastAsia="ja-JP"/>
        </w:rPr>
        <w:t xml:space="preserve"> </w:t>
      </w:r>
      <w:r>
        <w:rPr>
          <w:rFonts w:ascii="Times" w:eastAsia="MS Mincho" w:hAnsi="Times" w:cs="Times New Roman"/>
          <w:sz w:val="20"/>
          <w:szCs w:val="24"/>
          <w:lang w:val="en-US" w:eastAsia="ja-JP"/>
        </w:rPr>
        <w:t xml:space="preserve">and </w:t>
      </w:r>
      <w:r w:rsidR="00A355D7" w:rsidRPr="00A355D7">
        <w:rPr>
          <w:rFonts w:ascii="Times" w:eastAsia="MS Mincho" w:hAnsi="Times" w:cs="Times New Roman"/>
          <w:position w:val="-10"/>
          <w:sz w:val="20"/>
          <w:szCs w:val="24"/>
          <w:lang w:val="en-US" w:eastAsia="ja-JP"/>
        </w:rPr>
        <w:object w:dxaOrig="480" w:dyaOrig="360" w14:anchorId="0FE59AC7">
          <v:shape id="_x0000_i1037" type="#_x0000_t75" style="width:24.2pt;height:18.25pt" o:ole="">
            <v:imagedata r:id="rId33" o:title=""/>
          </v:shape>
          <o:OLEObject Type="Embed" ProgID="Equation.3" ShapeID="_x0000_i1037" DrawAspect="Content" ObjectID="_1555515226" r:id="rId34"/>
        </w:object>
      </w:r>
      <w:r w:rsidR="00B16F8A">
        <w:rPr>
          <w:rFonts w:ascii="Times" w:eastAsia="MS Mincho" w:hAnsi="Times" w:cs="Times New Roman"/>
          <w:sz w:val="20"/>
          <w:szCs w:val="24"/>
          <w:lang w:val="en-US" w:eastAsia="ja-JP"/>
        </w:rPr>
        <w:t>. When the total number of cell-IDs is 1008 the shifts are defined</w:t>
      </w:r>
      <w:r>
        <w:rPr>
          <w:rFonts w:ascii="Times" w:eastAsia="MS Mincho" w:hAnsi="Times" w:cs="Times New Roman"/>
          <w:sz w:val="20"/>
          <w:szCs w:val="24"/>
          <w:lang w:val="en-US" w:eastAsia="ja-JP"/>
        </w:rPr>
        <w:t xml:space="preserve"> in the following way:</w:t>
      </w:r>
    </w:p>
    <w:p w14:paraId="0C07482E" w14:textId="77777777" w:rsidR="009179BB" w:rsidRDefault="009179BB" w:rsidP="008267CD">
      <w:pPr>
        <w:spacing w:after="0" w:line="240" w:lineRule="auto"/>
        <w:rPr>
          <w:rFonts w:ascii="Times" w:eastAsia="MS Mincho" w:hAnsi="Times" w:cs="Times New Roman"/>
          <w:sz w:val="20"/>
          <w:szCs w:val="24"/>
          <w:lang w:val="en-US" w:eastAsia="ja-JP"/>
        </w:rPr>
      </w:pPr>
    </w:p>
    <w:p w14:paraId="1C9CB9AF" w14:textId="79EF7FA5" w:rsidR="000168A2" w:rsidRDefault="00A355D7" w:rsidP="00A05B9F">
      <w:pPr>
        <w:spacing w:after="0" w:line="240" w:lineRule="auto"/>
        <w:jc w:val="center"/>
        <w:rPr>
          <w:lang w:val="en-US"/>
        </w:rPr>
      </w:pPr>
      <w:r w:rsidRPr="00A355D7">
        <w:rPr>
          <w:position w:val="-32"/>
          <w:lang w:val="en-US"/>
        </w:rPr>
        <w:object w:dxaOrig="2400" w:dyaOrig="760" w14:anchorId="52117F0F">
          <v:shape id="_x0000_i1038" type="#_x0000_t75" style="width:119.3pt;height:38.15pt" o:ole="">
            <v:imagedata r:id="rId35" o:title=""/>
          </v:shape>
          <o:OLEObject Type="Embed" ProgID="Equation.3" ShapeID="_x0000_i1038" DrawAspect="Content" ObjectID="_1555515227" r:id="rId36"/>
        </w:object>
      </w:r>
    </w:p>
    <w:p w14:paraId="3FD5FB42" w14:textId="22712549" w:rsidR="00A05B9F" w:rsidRDefault="00A05B9F" w:rsidP="00B16F8A">
      <w:pPr>
        <w:spacing w:after="0" w:line="240" w:lineRule="auto"/>
        <w:rPr>
          <w:lang w:val="en-US"/>
        </w:rPr>
      </w:pPr>
    </w:p>
    <w:p w14:paraId="7ACC4A88" w14:textId="26D747BA" w:rsidR="00B16F8A" w:rsidRDefault="00B16F8A" w:rsidP="00B16F8A">
      <w:pPr>
        <w:spacing w:after="0" w:line="240" w:lineRule="auto"/>
        <w:jc w:val="both"/>
        <w:rPr>
          <w:rFonts w:ascii="Times" w:eastAsia="MS Mincho" w:hAnsi="Times" w:cs="Times New Roman"/>
          <w:sz w:val="20"/>
          <w:szCs w:val="24"/>
          <w:lang w:val="en-US" w:eastAsia="ja-JP"/>
        </w:rPr>
      </w:pPr>
      <w:r>
        <w:rPr>
          <w:rFonts w:ascii="Times" w:eastAsia="MS Mincho" w:hAnsi="Times" w:cs="Times New Roman"/>
          <w:sz w:val="20"/>
          <w:szCs w:val="24"/>
          <w:lang w:val="en-US" w:eastAsia="ja-JP"/>
        </w:rPr>
        <w:t xml:space="preserve">with </w:t>
      </w:r>
      <w:r w:rsidR="006D30E9" w:rsidRPr="00A355D7">
        <w:rPr>
          <w:rFonts w:ascii="Times" w:eastAsia="MS Mincho" w:hAnsi="Times" w:cs="Times New Roman"/>
          <w:position w:val="-10"/>
          <w:sz w:val="20"/>
          <w:szCs w:val="24"/>
          <w:lang w:val="en-US" w:eastAsia="ja-JP"/>
        </w:rPr>
        <w:object w:dxaOrig="1400" w:dyaOrig="360" w14:anchorId="48FDFEE5">
          <v:shape id="_x0000_i1039" type="#_x0000_t75" style="width:68.8pt;height:18.25pt" o:ole="">
            <v:imagedata r:id="rId37" o:title=""/>
          </v:shape>
          <o:OLEObject Type="Embed" ProgID="Equation.3" ShapeID="_x0000_i1039" DrawAspect="Content" ObjectID="_1555515228" r:id="rId38"/>
        </w:object>
      </w:r>
      <w:r>
        <w:rPr>
          <w:rFonts w:ascii="Times" w:eastAsia="MS Mincho" w:hAnsi="Times" w:cs="Times New Roman"/>
          <w:sz w:val="20"/>
          <w:szCs w:val="24"/>
          <w:lang w:val="en-US" w:eastAsia="ja-JP"/>
        </w:rPr>
        <w:t xml:space="preserve"> and </w:t>
      </w:r>
      <w:r w:rsidR="00A355D7" w:rsidRPr="00A355D7">
        <w:rPr>
          <w:rFonts w:ascii="Times" w:eastAsia="MS Mincho" w:hAnsi="Times" w:cs="Times New Roman"/>
          <w:position w:val="-10"/>
          <w:sz w:val="20"/>
          <w:szCs w:val="24"/>
          <w:lang w:val="en-US" w:eastAsia="ja-JP"/>
        </w:rPr>
        <w:object w:dxaOrig="1200" w:dyaOrig="360" w14:anchorId="475D9A00">
          <v:shape id="_x0000_i1040" type="#_x0000_t75" style="width:60.2pt;height:18.25pt" o:ole="">
            <v:imagedata r:id="rId39" o:title=""/>
          </v:shape>
          <o:OLEObject Type="Embed" ProgID="Equation.3" ShapeID="_x0000_i1040" DrawAspect="Content" ObjectID="_1555515229" r:id="rId40"/>
        </w:object>
      </w:r>
      <w:r>
        <w:rPr>
          <w:rFonts w:ascii="Times" w:eastAsia="MS Mincho" w:hAnsi="Times" w:cs="Times New Roman"/>
          <w:sz w:val="20"/>
          <w:szCs w:val="24"/>
          <w:lang w:val="en-US" w:eastAsia="ja-JP"/>
        </w:rPr>
        <w:t xml:space="preserve">. When the number of cell-IDs </w:t>
      </w:r>
      <w:r w:rsidR="0030696F">
        <w:rPr>
          <w:rFonts w:ascii="Times" w:eastAsia="MS Mincho" w:hAnsi="Times" w:cs="Times New Roman"/>
          <w:sz w:val="20"/>
          <w:szCs w:val="24"/>
          <w:lang w:val="en-US" w:eastAsia="ja-JP"/>
        </w:rPr>
        <w:t xml:space="preserve">or signalled values in general </w:t>
      </w:r>
      <w:r>
        <w:rPr>
          <w:rFonts w:ascii="Times" w:eastAsia="MS Mincho" w:hAnsi="Times" w:cs="Times New Roman"/>
          <w:sz w:val="20"/>
          <w:szCs w:val="24"/>
          <w:lang w:val="en-US" w:eastAsia="ja-JP"/>
        </w:rPr>
        <w:t xml:space="preserve">is 2016 the formulas above </w:t>
      </w:r>
      <w:r w:rsidR="009A6C31">
        <w:rPr>
          <w:rFonts w:ascii="Times" w:eastAsia="MS Mincho" w:hAnsi="Times" w:cs="Times New Roman"/>
          <w:sz w:val="20"/>
          <w:szCs w:val="24"/>
          <w:lang w:val="en-US" w:eastAsia="ja-JP"/>
        </w:rPr>
        <w:t>need to be slightly modified</w:t>
      </w:r>
      <w:r>
        <w:rPr>
          <w:rFonts w:ascii="Times" w:eastAsia="MS Mincho" w:hAnsi="Times" w:cs="Times New Roman"/>
          <w:sz w:val="20"/>
          <w:szCs w:val="24"/>
          <w:lang w:val="en-US" w:eastAsia="ja-JP"/>
        </w:rPr>
        <w:t>:</w:t>
      </w:r>
    </w:p>
    <w:p w14:paraId="41CA155A" w14:textId="77777777" w:rsidR="00283E7A" w:rsidRDefault="00283E7A" w:rsidP="00B16F8A">
      <w:pPr>
        <w:spacing w:after="0" w:line="240" w:lineRule="auto"/>
        <w:jc w:val="both"/>
        <w:rPr>
          <w:lang w:val="en-US"/>
        </w:rPr>
      </w:pPr>
    </w:p>
    <w:p w14:paraId="3DDA6BCF" w14:textId="2C3A4BDF" w:rsidR="00283E7A" w:rsidRDefault="00A355D7" w:rsidP="00283E7A">
      <w:pPr>
        <w:spacing w:after="0" w:line="240" w:lineRule="auto"/>
        <w:jc w:val="center"/>
        <w:rPr>
          <w:lang w:val="en-US"/>
        </w:rPr>
      </w:pPr>
      <w:r w:rsidRPr="00A05B9F">
        <w:rPr>
          <w:position w:val="-30"/>
          <w:lang w:val="en-US"/>
        </w:rPr>
        <w:object w:dxaOrig="2200" w:dyaOrig="720" w14:anchorId="4C656657">
          <v:shape id="_x0000_i1041" type="#_x0000_t75" style="width:110.15pt;height:36pt" o:ole="">
            <v:imagedata r:id="rId41" o:title=""/>
          </v:shape>
          <o:OLEObject Type="Embed" ProgID="Equation.3" ShapeID="_x0000_i1041" DrawAspect="Content" ObjectID="_1555515230" r:id="rId42"/>
        </w:object>
      </w:r>
    </w:p>
    <w:p w14:paraId="790F91F8" w14:textId="1E803073" w:rsidR="000C01B7" w:rsidRDefault="00283E7A" w:rsidP="000168A2">
      <w:pPr>
        <w:spacing w:after="0" w:line="240" w:lineRule="auto"/>
        <w:rPr>
          <w:rFonts w:ascii="Times" w:eastAsia="MS Mincho" w:hAnsi="Times" w:cs="Times New Roman"/>
          <w:sz w:val="20"/>
          <w:szCs w:val="24"/>
          <w:lang w:val="en-US" w:eastAsia="ja-JP"/>
        </w:rPr>
      </w:pPr>
      <w:r>
        <w:rPr>
          <w:rFonts w:ascii="Times" w:eastAsia="MS Mincho" w:hAnsi="Times" w:cs="Times New Roman"/>
          <w:sz w:val="20"/>
          <w:szCs w:val="24"/>
          <w:lang w:val="en-US" w:eastAsia="ja-JP"/>
        </w:rPr>
        <w:t xml:space="preserve">and </w:t>
      </w:r>
      <w:r w:rsidR="009A6C31" w:rsidRPr="009A6C31">
        <w:rPr>
          <w:rFonts w:ascii="Times" w:eastAsia="MS Mincho" w:hAnsi="Times" w:cs="Times New Roman"/>
          <w:position w:val="-6"/>
          <w:sz w:val="20"/>
          <w:szCs w:val="24"/>
          <w:lang w:val="en-US" w:eastAsia="ja-JP"/>
        </w:rPr>
        <w:object w:dxaOrig="1219" w:dyaOrig="279" w14:anchorId="74C3F125">
          <v:shape id="_x0000_i1042" type="#_x0000_t75" style="width:60.7pt;height:14.5pt" o:ole="">
            <v:imagedata r:id="rId43" o:title=""/>
          </v:shape>
          <o:OLEObject Type="Embed" ProgID="Equation.3" ShapeID="_x0000_i1042" DrawAspect="Content" ObjectID="_1555515231" r:id="rId44"/>
        </w:object>
      </w:r>
      <w:r>
        <w:rPr>
          <w:rFonts w:ascii="Times" w:eastAsia="MS Mincho" w:hAnsi="Times" w:cs="Times New Roman"/>
          <w:sz w:val="20"/>
          <w:szCs w:val="24"/>
          <w:lang w:val="en-US" w:eastAsia="ja-JP"/>
        </w:rPr>
        <w:t xml:space="preserve">. </w:t>
      </w:r>
      <w:r w:rsidR="00B9264C">
        <w:rPr>
          <w:rFonts w:ascii="Times" w:eastAsia="MS Mincho" w:hAnsi="Times" w:cs="Times New Roman"/>
          <w:sz w:val="20"/>
          <w:szCs w:val="24"/>
          <w:lang w:val="en-US" w:eastAsia="ja-JP"/>
        </w:rPr>
        <w:t>I</w:t>
      </w:r>
      <w:r w:rsidR="009A6C31">
        <w:rPr>
          <w:rFonts w:ascii="Times" w:eastAsia="MS Mincho" w:hAnsi="Times" w:cs="Times New Roman"/>
          <w:sz w:val="20"/>
          <w:szCs w:val="24"/>
          <w:lang w:val="en-US" w:eastAsia="ja-JP"/>
        </w:rPr>
        <w:t xml:space="preserve">n this case  </w:t>
      </w:r>
      <w:r w:rsidR="009A6C31" w:rsidRPr="009A6C31">
        <w:rPr>
          <w:rFonts w:ascii="Times" w:eastAsia="MS Mincho" w:hAnsi="Times" w:cs="Times New Roman"/>
          <w:position w:val="-6"/>
          <w:sz w:val="20"/>
          <w:szCs w:val="24"/>
          <w:lang w:val="en-US" w:eastAsia="ja-JP"/>
        </w:rPr>
        <w:object w:dxaOrig="240" w:dyaOrig="279" w14:anchorId="798DB359">
          <v:shape id="_x0000_i1043" type="#_x0000_t75" style="width:11.8pt;height:14.5pt" o:ole="">
            <v:imagedata r:id="rId45" o:title=""/>
          </v:shape>
          <o:OLEObject Type="Embed" ProgID="Equation.3" ShapeID="_x0000_i1043" DrawAspect="Content" ObjectID="_1555515232" r:id="rId46"/>
        </w:object>
      </w:r>
      <w:r w:rsidR="00B9264C">
        <w:rPr>
          <w:rFonts w:ascii="Times" w:eastAsia="MS Mincho" w:hAnsi="Times" w:cs="Times New Roman"/>
          <w:sz w:val="20"/>
          <w:szCs w:val="24"/>
          <w:lang w:val="en-US" w:eastAsia="ja-JP"/>
        </w:rPr>
        <w:t xml:space="preserve"> would be a co</w:t>
      </w:r>
      <w:r w:rsidR="002A1AE7">
        <w:rPr>
          <w:rFonts w:ascii="Times" w:eastAsia="MS Mincho" w:hAnsi="Times" w:cs="Times New Roman"/>
          <w:sz w:val="20"/>
          <w:szCs w:val="24"/>
          <w:lang w:val="en-US" w:eastAsia="ja-JP"/>
        </w:rPr>
        <w:t xml:space="preserve">mbination of the </w:t>
      </w:r>
      <w:r w:rsidR="00A355D7" w:rsidRPr="003468B4">
        <w:rPr>
          <w:position w:val="-10"/>
        </w:rPr>
        <w:object w:dxaOrig="440" w:dyaOrig="360" w14:anchorId="09D9AB77">
          <v:shape id="_x0000_i1044" type="#_x0000_t75" style="width:21.5pt;height:18.25pt" o:ole="">
            <v:imagedata r:id="rId47" o:title=""/>
          </v:shape>
          <o:OLEObject Type="Embed" ProgID="Equation.3" ShapeID="_x0000_i1044" DrawAspect="Content" ObjectID="_1555515233" r:id="rId48"/>
        </w:object>
      </w:r>
      <w:r w:rsidR="002A1AE7">
        <w:rPr>
          <w:rFonts w:ascii="Times" w:eastAsia="MS Mincho" w:hAnsi="Times" w:cs="Times New Roman"/>
          <w:sz w:val="20"/>
          <w:szCs w:val="24"/>
          <w:lang w:val="en-US" w:eastAsia="ja-JP"/>
        </w:rPr>
        <w:t xml:space="preserve"> value</w:t>
      </w:r>
      <w:r w:rsidR="00B9264C">
        <w:rPr>
          <w:rFonts w:ascii="Times" w:eastAsia="MS Mincho" w:hAnsi="Times" w:cs="Times New Roman"/>
          <w:sz w:val="20"/>
          <w:szCs w:val="24"/>
          <w:lang w:val="en-US" w:eastAsia="ja-JP"/>
        </w:rPr>
        <w:t xml:space="preserve"> and the other information such as partial</w:t>
      </w:r>
      <w:r w:rsidR="00486165">
        <w:rPr>
          <w:rFonts w:ascii="Times" w:eastAsia="MS Mincho" w:hAnsi="Times" w:cs="Times New Roman"/>
          <w:sz w:val="20"/>
          <w:szCs w:val="24"/>
          <w:lang w:val="en-US" w:eastAsia="ja-JP"/>
        </w:rPr>
        <w:t xml:space="preserve"> information of</w:t>
      </w:r>
      <w:r w:rsidR="00B9264C">
        <w:rPr>
          <w:rFonts w:ascii="Times" w:eastAsia="MS Mincho" w:hAnsi="Times" w:cs="Times New Roman"/>
          <w:sz w:val="20"/>
          <w:szCs w:val="24"/>
          <w:lang w:val="en-US" w:eastAsia="ja-JP"/>
        </w:rPr>
        <w:t xml:space="preserve"> SS block </w:t>
      </w:r>
      <w:r w:rsidR="00486165">
        <w:rPr>
          <w:rFonts w:ascii="Times" w:eastAsia="MS Mincho" w:hAnsi="Times" w:cs="Times New Roman"/>
          <w:sz w:val="20"/>
          <w:szCs w:val="24"/>
          <w:lang w:val="en-US" w:eastAsia="ja-JP"/>
        </w:rPr>
        <w:t xml:space="preserve">location </w:t>
      </w:r>
      <w:r w:rsidR="00B9264C">
        <w:rPr>
          <w:rFonts w:ascii="Times" w:eastAsia="MS Mincho" w:hAnsi="Times" w:cs="Times New Roman"/>
          <w:sz w:val="20"/>
          <w:szCs w:val="24"/>
          <w:lang w:val="en-US" w:eastAsia="ja-JP"/>
        </w:rPr>
        <w:t xml:space="preserve">index. </w:t>
      </w:r>
      <w:r>
        <w:rPr>
          <w:rFonts w:ascii="Times" w:eastAsia="MS Mincho" w:hAnsi="Times" w:cs="Times New Roman"/>
          <w:sz w:val="20"/>
          <w:szCs w:val="24"/>
          <w:lang w:val="en-US" w:eastAsia="ja-JP"/>
        </w:rPr>
        <w:t>These formulas provide one-to-one map</w:t>
      </w:r>
      <w:r w:rsidR="00483AED">
        <w:rPr>
          <w:rFonts w:ascii="Times" w:eastAsia="MS Mincho" w:hAnsi="Times" w:cs="Times New Roman"/>
          <w:sz w:val="20"/>
          <w:szCs w:val="24"/>
          <w:lang w:val="en-US" w:eastAsia="ja-JP"/>
        </w:rPr>
        <w:t>ping from the PSS sequence indices to disjoint</w:t>
      </w:r>
      <w:r>
        <w:rPr>
          <w:rFonts w:ascii="Times" w:eastAsia="MS Mincho" w:hAnsi="Times" w:cs="Times New Roman"/>
          <w:sz w:val="20"/>
          <w:szCs w:val="24"/>
          <w:lang w:val="en-US" w:eastAsia="ja-JP"/>
        </w:rPr>
        <w:t xml:space="preserve"> sub-set</w:t>
      </w:r>
      <w:r w:rsidR="00483AED">
        <w:rPr>
          <w:rFonts w:ascii="Times" w:eastAsia="MS Mincho" w:hAnsi="Times" w:cs="Times New Roman"/>
          <w:sz w:val="20"/>
          <w:szCs w:val="24"/>
          <w:lang w:val="en-US" w:eastAsia="ja-JP"/>
        </w:rPr>
        <w:t>s</w:t>
      </w:r>
      <w:r>
        <w:rPr>
          <w:rFonts w:ascii="Times" w:eastAsia="MS Mincho" w:hAnsi="Times" w:cs="Times New Roman"/>
          <w:sz w:val="20"/>
          <w:szCs w:val="24"/>
          <w:lang w:val="en-US" w:eastAsia="ja-JP"/>
        </w:rPr>
        <w:t xml:space="preserve"> of</w:t>
      </w:r>
      <w:r w:rsidR="00483AED">
        <w:rPr>
          <w:rFonts w:ascii="Times" w:eastAsia="MS Mincho" w:hAnsi="Times" w:cs="Times New Roman"/>
          <w:sz w:val="20"/>
          <w:szCs w:val="24"/>
          <w:lang w:val="en-US" w:eastAsia="ja-JP"/>
        </w:rPr>
        <w:t xml:space="preserve"> </w:t>
      </w:r>
      <w:r w:rsidR="00483AED" w:rsidRPr="00483AED">
        <w:rPr>
          <w:rFonts w:ascii="Times" w:eastAsia="MS Mincho" w:hAnsi="Times" w:cs="Times New Roman"/>
          <w:position w:val="-12"/>
          <w:sz w:val="20"/>
          <w:szCs w:val="24"/>
          <w:lang w:val="en-US" w:eastAsia="ja-JP"/>
        </w:rPr>
        <w:object w:dxaOrig="320" w:dyaOrig="360" w14:anchorId="35F52B8D">
          <v:shape id="_x0000_i1045" type="#_x0000_t75" style="width:15.6pt;height:18.25pt" o:ole="">
            <v:imagedata r:id="rId49" o:title=""/>
          </v:shape>
          <o:OLEObject Type="Embed" ProgID="Equation.3" ShapeID="_x0000_i1045" DrawAspect="Content" ObjectID="_1555515234" r:id="rId50"/>
        </w:object>
      </w:r>
      <w:r w:rsidR="00483AED">
        <w:rPr>
          <w:rFonts w:ascii="Times" w:eastAsia="MS Mincho" w:hAnsi="Times" w:cs="Times New Roman"/>
          <w:sz w:val="20"/>
          <w:szCs w:val="24"/>
          <w:lang w:val="en-US" w:eastAsia="ja-JP"/>
        </w:rPr>
        <w:t xml:space="preserve"> values, so the </w:t>
      </w:r>
      <w:r w:rsidR="009A6C31">
        <w:rPr>
          <w:rFonts w:ascii="Times" w:eastAsia="MS Mincho" w:hAnsi="Times" w:cs="Times New Roman"/>
          <w:sz w:val="20"/>
          <w:szCs w:val="24"/>
          <w:lang w:val="en-US" w:eastAsia="ja-JP"/>
        </w:rPr>
        <w:t xml:space="preserve">sequence </w:t>
      </w:r>
      <w:r w:rsidR="00483AED" w:rsidRPr="00483AED">
        <w:rPr>
          <w:rFonts w:ascii="Times" w:eastAsia="MS Mincho" w:hAnsi="Times" w:cs="Times New Roman"/>
          <w:position w:val="-12"/>
          <w:sz w:val="20"/>
          <w:szCs w:val="24"/>
          <w:lang w:val="en-US" w:eastAsia="ja-JP"/>
        </w:rPr>
        <w:object w:dxaOrig="780" w:dyaOrig="380" w14:anchorId="0213C719">
          <v:shape id="_x0000_i1046" type="#_x0000_t75" style="width:39.2pt;height:18.8pt" o:ole="">
            <v:imagedata r:id="rId51" o:title=""/>
          </v:shape>
          <o:OLEObject Type="Embed" ProgID="Equation.3" ShapeID="_x0000_i1046" DrawAspect="Content" ObjectID="_1555515235" r:id="rId52"/>
        </w:object>
      </w:r>
      <w:r w:rsidR="00483AED">
        <w:rPr>
          <w:rFonts w:ascii="Times" w:eastAsia="MS Mincho" w:hAnsi="Times" w:cs="Times New Roman"/>
          <w:sz w:val="20"/>
          <w:szCs w:val="24"/>
          <w:lang w:val="en-US" w:eastAsia="ja-JP"/>
        </w:rPr>
        <w:t xml:space="preserve"> </w:t>
      </w:r>
      <w:r>
        <w:rPr>
          <w:rFonts w:ascii="Times" w:eastAsia="MS Mincho" w:hAnsi="Times" w:cs="Times New Roman"/>
          <w:sz w:val="20"/>
          <w:szCs w:val="24"/>
          <w:lang w:val="en-US" w:eastAsia="ja-JP"/>
        </w:rPr>
        <w:t xml:space="preserve"> </w:t>
      </w:r>
      <w:r w:rsidR="00483AED">
        <w:rPr>
          <w:rFonts w:ascii="Times" w:eastAsia="MS Mincho" w:hAnsi="Times" w:cs="Times New Roman"/>
          <w:sz w:val="20"/>
          <w:szCs w:val="24"/>
          <w:lang w:val="en-US" w:eastAsia="ja-JP"/>
        </w:rPr>
        <w:t>can be considered as a scrambling code.</w:t>
      </w:r>
    </w:p>
    <w:p w14:paraId="0B1A508E" w14:textId="75976EEA" w:rsidR="00C3357A" w:rsidRDefault="00C3357A" w:rsidP="000168A2">
      <w:pPr>
        <w:spacing w:after="0" w:line="240" w:lineRule="auto"/>
        <w:rPr>
          <w:rFonts w:ascii="Times" w:eastAsia="MS Mincho" w:hAnsi="Times" w:cs="Times New Roman"/>
          <w:sz w:val="20"/>
          <w:szCs w:val="24"/>
          <w:lang w:val="en-US" w:eastAsia="ja-JP"/>
        </w:rPr>
      </w:pPr>
    </w:p>
    <w:p w14:paraId="4D86EF75" w14:textId="5472FF51" w:rsidR="00C3357A" w:rsidRDefault="00C3357A" w:rsidP="000168A2">
      <w:pPr>
        <w:spacing w:after="0" w:line="240" w:lineRule="auto"/>
        <w:rPr>
          <w:rFonts w:ascii="Times" w:eastAsia="MS Mincho" w:hAnsi="Times" w:cs="Times New Roman"/>
          <w:sz w:val="20"/>
          <w:szCs w:val="24"/>
          <w:lang w:val="en-US" w:eastAsia="ja-JP"/>
        </w:rPr>
      </w:pPr>
      <w:r>
        <w:rPr>
          <w:rFonts w:ascii="Times" w:eastAsia="MS Mincho" w:hAnsi="Times" w:cs="Times New Roman"/>
          <w:sz w:val="20"/>
          <w:szCs w:val="24"/>
          <w:lang w:val="en-US" w:eastAsia="ja-JP"/>
        </w:rPr>
        <w:t xml:space="preserve">We illustrate the performance of joint NR-PSS and NR-SSS detection where NR-SSS uses the above described sequence generation in </w:t>
      </w:r>
      <w:r>
        <w:rPr>
          <w:rFonts w:ascii="Times" w:eastAsia="MS Mincho" w:hAnsi="Times" w:cs="Times New Roman"/>
          <w:sz w:val="20"/>
          <w:szCs w:val="24"/>
          <w:lang w:val="en-US" w:eastAsia="ja-JP"/>
        </w:rPr>
        <w:fldChar w:fldCharType="begin"/>
      </w:r>
      <w:r>
        <w:rPr>
          <w:rFonts w:ascii="Times" w:eastAsia="MS Mincho" w:hAnsi="Times" w:cs="Times New Roman"/>
          <w:sz w:val="20"/>
          <w:szCs w:val="24"/>
          <w:lang w:val="en-US" w:eastAsia="ja-JP"/>
        </w:rPr>
        <w:instrText xml:space="preserve"> REF _Ref481754770 \h </w:instrText>
      </w:r>
      <w:r>
        <w:rPr>
          <w:rFonts w:ascii="Times" w:eastAsia="MS Mincho" w:hAnsi="Times" w:cs="Times New Roman"/>
          <w:sz w:val="20"/>
          <w:szCs w:val="24"/>
          <w:lang w:val="en-US" w:eastAsia="ja-JP"/>
        </w:rPr>
      </w:r>
      <w:r>
        <w:rPr>
          <w:rFonts w:ascii="Times" w:eastAsia="MS Mincho" w:hAnsi="Times" w:cs="Times New Roman"/>
          <w:sz w:val="20"/>
          <w:szCs w:val="24"/>
          <w:lang w:val="en-US" w:eastAsia="ja-JP"/>
        </w:rPr>
        <w:fldChar w:fldCharType="separate"/>
      </w:r>
      <w:r w:rsidRPr="006F2AD1">
        <w:rPr>
          <w:lang w:val="en-US"/>
        </w:rPr>
        <w:t xml:space="preserve">Figure </w:t>
      </w:r>
      <w:r w:rsidRPr="006F2AD1">
        <w:rPr>
          <w:noProof/>
          <w:lang w:val="en-US"/>
        </w:rPr>
        <w:t>4</w:t>
      </w:r>
      <w:r>
        <w:rPr>
          <w:rFonts w:ascii="Times" w:eastAsia="MS Mincho" w:hAnsi="Times" w:cs="Times New Roman"/>
          <w:sz w:val="20"/>
          <w:szCs w:val="24"/>
          <w:lang w:val="en-US" w:eastAsia="ja-JP"/>
        </w:rPr>
        <w:fldChar w:fldCharType="end"/>
      </w:r>
      <w:r>
        <w:rPr>
          <w:rFonts w:ascii="Times" w:eastAsia="MS Mincho" w:hAnsi="Times" w:cs="Times New Roman"/>
          <w:sz w:val="20"/>
          <w:szCs w:val="24"/>
          <w:lang w:val="en-US" w:eastAsia="ja-JP"/>
        </w:rPr>
        <w:t xml:space="preserve">. One can observe that increasing total signaling space from 1000 to 2000 does not have </w:t>
      </w:r>
      <w:r w:rsidR="00BC426F">
        <w:rPr>
          <w:rFonts w:ascii="Times" w:eastAsia="MS Mincho" w:hAnsi="Times" w:cs="Times New Roman"/>
          <w:sz w:val="20"/>
          <w:szCs w:val="24"/>
          <w:lang w:val="en-US" w:eastAsia="ja-JP"/>
        </w:rPr>
        <w:t>impact on detection performance.</w:t>
      </w:r>
    </w:p>
    <w:p w14:paraId="2A2E783E" w14:textId="708307DC" w:rsidR="00C3357A" w:rsidRDefault="00C3357A" w:rsidP="000168A2">
      <w:pPr>
        <w:spacing w:after="0" w:line="240" w:lineRule="auto"/>
        <w:rPr>
          <w:rFonts w:ascii="Times" w:eastAsia="MS Mincho" w:hAnsi="Times" w:cs="Times New Roman"/>
          <w:sz w:val="20"/>
          <w:szCs w:val="24"/>
          <w:lang w:val="en-US" w:eastAsia="ja-JP"/>
        </w:rPr>
      </w:pPr>
    </w:p>
    <w:p w14:paraId="6DD184D8" w14:textId="0B11FFC6" w:rsidR="00C3357A" w:rsidRDefault="00C3357A" w:rsidP="000168A2">
      <w:pPr>
        <w:spacing w:after="0" w:line="240" w:lineRule="auto"/>
        <w:rPr>
          <w:rFonts w:ascii="Times" w:eastAsia="MS Mincho" w:hAnsi="Times" w:cs="Times New Roman"/>
          <w:sz w:val="20"/>
          <w:szCs w:val="24"/>
          <w:lang w:val="en-US" w:eastAsia="ja-JP"/>
        </w:rPr>
      </w:pPr>
      <w:r>
        <w:rPr>
          <w:rFonts w:ascii="Times" w:eastAsia="MS Mincho" w:hAnsi="Times" w:cs="Times New Roman"/>
          <w:b/>
          <w:i/>
          <w:sz w:val="20"/>
          <w:szCs w:val="24"/>
          <w:lang w:val="en-US" w:eastAsia="ja-JP"/>
        </w:rPr>
        <w:t>Observation: I</w:t>
      </w:r>
      <w:r w:rsidRPr="00C3357A">
        <w:rPr>
          <w:rFonts w:ascii="Times" w:eastAsia="MS Mincho" w:hAnsi="Times" w:cs="Times New Roman"/>
          <w:b/>
          <w:i/>
          <w:sz w:val="20"/>
          <w:szCs w:val="24"/>
          <w:lang w:val="en-US" w:eastAsia="ja-JP"/>
        </w:rPr>
        <w:t xml:space="preserve">ncreasing total </w:t>
      </w:r>
      <w:r>
        <w:rPr>
          <w:rFonts w:ascii="Times" w:eastAsia="MS Mincho" w:hAnsi="Times" w:cs="Times New Roman"/>
          <w:b/>
          <w:i/>
          <w:sz w:val="20"/>
          <w:szCs w:val="24"/>
          <w:lang w:val="en-US" w:eastAsia="ja-JP"/>
        </w:rPr>
        <w:t xml:space="preserve">NR-PSS+NR-SSS </w:t>
      </w:r>
      <w:r w:rsidRPr="00C3357A">
        <w:rPr>
          <w:rFonts w:ascii="Times" w:eastAsia="MS Mincho" w:hAnsi="Times" w:cs="Times New Roman"/>
          <w:b/>
          <w:i/>
          <w:sz w:val="20"/>
          <w:szCs w:val="24"/>
          <w:lang w:val="en-US" w:eastAsia="ja-JP"/>
        </w:rPr>
        <w:t xml:space="preserve">signaling space from 1000 to 2000 does not have </w:t>
      </w:r>
      <w:r>
        <w:rPr>
          <w:rFonts w:ascii="Times" w:eastAsia="MS Mincho" w:hAnsi="Times" w:cs="Times New Roman"/>
          <w:b/>
          <w:i/>
          <w:sz w:val="20"/>
          <w:szCs w:val="24"/>
          <w:lang w:val="en-US" w:eastAsia="ja-JP"/>
        </w:rPr>
        <w:t>an impact on performance</w:t>
      </w:r>
      <w:r w:rsidRPr="00C3357A">
        <w:rPr>
          <w:rFonts w:ascii="Times" w:eastAsia="MS Mincho" w:hAnsi="Times" w:cs="Times New Roman"/>
          <w:b/>
          <w:i/>
          <w:sz w:val="20"/>
          <w:szCs w:val="24"/>
          <w:lang w:val="en-US" w:eastAsia="ja-JP"/>
        </w:rPr>
        <w:t>.</w:t>
      </w:r>
    </w:p>
    <w:p w14:paraId="604DCA89" w14:textId="77777777" w:rsidR="00283E7A" w:rsidRPr="000C01B7" w:rsidRDefault="00283E7A" w:rsidP="000168A2">
      <w:pPr>
        <w:spacing w:after="0" w:line="240" w:lineRule="auto"/>
        <w:rPr>
          <w:lang w:val="en-US"/>
        </w:rPr>
      </w:pPr>
    </w:p>
    <w:p w14:paraId="73AF6B1F" w14:textId="77777777" w:rsidR="006A6D05" w:rsidRDefault="006A6D05" w:rsidP="008267CD">
      <w:pPr>
        <w:spacing w:after="0" w:line="240" w:lineRule="auto"/>
        <w:rPr>
          <w:rFonts w:ascii="Times" w:eastAsia="MS Mincho" w:hAnsi="Times" w:cs="Times New Roman"/>
          <w:b/>
          <w:i/>
          <w:sz w:val="20"/>
          <w:szCs w:val="24"/>
          <w:lang w:val="en-US" w:eastAsia="ja-JP"/>
        </w:rPr>
      </w:pPr>
    </w:p>
    <w:p w14:paraId="2BAD83CB" w14:textId="77777777" w:rsidR="00F3417A" w:rsidRDefault="00F3417A" w:rsidP="00F3417A">
      <w:pPr>
        <w:spacing w:after="0" w:line="240" w:lineRule="auto"/>
        <w:jc w:val="center"/>
        <w:rPr>
          <w:rFonts w:ascii="Times" w:eastAsia="MS Mincho" w:hAnsi="Times" w:cs="Times New Roman"/>
          <w:sz w:val="20"/>
          <w:szCs w:val="24"/>
          <w:lang w:val="en-US" w:eastAsia="ja-JP"/>
        </w:rPr>
      </w:pPr>
      <w:r>
        <w:rPr>
          <w:rFonts w:ascii="Times" w:eastAsia="MS Mincho" w:hAnsi="Times" w:cs="Times New Roman"/>
          <w:noProof/>
          <w:sz w:val="20"/>
          <w:szCs w:val="24"/>
          <w:lang w:eastAsia="fi-FI"/>
        </w:rPr>
        <w:drawing>
          <wp:inline distT="0" distB="0" distL="0" distR="0" wp14:anchorId="5CEFC0BE" wp14:editId="74C211A9">
            <wp:extent cx="3232701" cy="2552132"/>
            <wp:effectExtent l="0" t="0" r="635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nrSSSsizeCmp.png"/>
                    <pic:cNvPicPr/>
                  </pic:nvPicPr>
                  <pic:blipFill>
                    <a:blip r:embed="rId53">
                      <a:extLst>
                        <a:ext uri="{28A0092B-C50C-407E-A947-70E740481C1C}">
                          <a14:useLocalDpi xmlns:a14="http://schemas.microsoft.com/office/drawing/2010/main" val="0"/>
                        </a:ext>
                      </a:extLst>
                    </a:blip>
                    <a:stretch>
                      <a:fillRect/>
                    </a:stretch>
                  </pic:blipFill>
                  <pic:spPr>
                    <a:xfrm>
                      <a:off x="0" y="0"/>
                      <a:ext cx="3247638" cy="2563924"/>
                    </a:xfrm>
                    <a:prstGeom prst="rect">
                      <a:avLst/>
                    </a:prstGeom>
                  </pic:spPr>
                </pic:pic>
              </a:graphicData>
            </a:graphic>
          </wp:inline>
        </w:drawing>
      </w:r>
    </w:p>
    <w:p w14:paraId="3AA5BC37" w14:textId="0427A71A" w:rsidR="00F3417A" w:rsidRPr="006F2AD1" w:rsidRDefault="00F3417A" w:rsidP="00F3417A">
      <w:pPr>
        <w:pStyle w:val="Caption"/>
        <w:rPr>
          <w:rFonts w:ascii="Times" w:eastAsia="MS Mincho" w:hAnsi="Times" w:cs="Times New Roman"/>
          <w:sz w:val="20"/>
          <w:szCs w:val="24"/>
          <w:lang w:val="en-US" w:eastAsia="ja-JP"/>
        </w:rPr>
      </w:pPr>
      <w:bookmarkStart w:id="9" w:name="_Ref481754770"/>
      <w:r w:rsidRPr="006F2AD1">
        <w:rPr>
          <w:lang w:val="en-US"/>
        </w:rPr>
        <w:t xml:space="preserve">Figure </w:t>
      </w:r>
      <w:r>
        <w:fldChar w:fldCharType="begin"/>
      </w:r>
      <w:r w:rsidRPr="006F2AD1">
        <w:rPr>
          <w:lang w:val="en-US"/>
        </w:rPr>
        <w:instrText xml:space="preserve"> SEQ Figure \* ARABIC </w:instrText>
      </w:r>
      <w:r>
        <w:fldChar w:fldCharType="separate"/>
      </w:r>
      <w:r w:rsidRPr="006F2AD1">
        <w:rPr>
          <w:noProof/>
          <w:lang w:val="en-US"/>
        </w:rPr>
        <w:t>4</w:t>
      </w:r>
      <w:r>
        <w:fldChar w:fldCharType="end"/>
      </w:r>
      <w:bookmarkEnd w:id="9"/>
      <w:r w:rsidR="006F2AD1" w:rsidRPr="006F2AD1">
        <w:rPr>
          <w:lang w:val="en-US"/>
        </w:rPr>
        <w:t xml:space="preserve"> Joint PSS+SSS detection for an enlarged SSS set</w:t>
      </w:r>
      <w:r w:rsidR="00C3357A">
        <w:rPr>
          <w:lang w:val="en-US"/>
        </w:rPr>
        <w:t xml:space="preserve"> using the WA based NR-PSS design and proposed NR-SSS design. </w:t>
      </w:r>
    </w:p>
    <w:p w14:paraId="70F8ECDD" w14:textId="77777777" w:rsidR="00C3357A" w:rsidRDefault="00C3357A" w:rsidP="00C3357A">
      <w:pPr>
        <w:spacing w:after="0" w:line="240" w:lineRule="auto"/>
        <w:rPr>
          <w:rFonts w:ascii="Times" w:eastAsia="MS Mincho" w:hAnsi="Times" w:cs="Times New Roman"/>
          <w:b/>
          <w:i/>
          <w:sz w:val="20"/>
          <w:szCs w:val="24"/>
          <w:lang w:val="en-US" w:eastAsia="ja-JP"/>
        </w:rPr>
      </w:pPr>
    </w:p>
    <w:p w14:paraId="4F1BA05A" w14:textId="52FA8CD0" w:rsidR="00C3357A" w:rsidRDefault="00C3357A" w:rsidP="00C3357A">
      <w:pPr>
        <w:spacing w:after="0" w:line="240" w:lineRule="auto"/>
        <w:rPr>
          <w:rFonts w:ascii="Times" w:eastAsia="MS Mincho" w:hAnsi="Times" w:cs="Times New Roman"/>
          <w:b/>
          <w:i/>
          <w:sz w:val="20"/>
          <w:szCs w:val="24"/>
          <w:lang w:val="en-US" w:eastAsia="ja-JP"/>
        </w:rPr>
      </w:pPr>
      <w:r>
        <w:rPr>
          <w:rFonts w:ascii="Times" w:eastAsia="MS Mincho" w:hAnsi="Times" w:cs="Times New Roman"/>
          <w:b/>
          <w:i/>
          <w:sz w:val="20"/>
          <w:szCs w:val="24"/>
          <w:lang w:val="en-US" w:eastAsia="ja-JP"/>
        </w:rPr>
        <w:t>Proposal: Consider design for NR-SSS as described in 2.2.</w:t>
      </w:r>
    </w:p>
    <w:p w14:paraId="03327009" w14:textId="77777777" w:rsidR="008B0D32" w:rsidRPr="006A6D05" w:rsidRDefault="008B0D32" w:rsidP="008267CD">
      <w:pPr>
        <w:spacing w:after="0" w:line="240" w:lineRule="auto"/>
        <w:rPr>
          <w:rFonts w:ascii="Times" w:eastAsia="MS Mincho" w:hAnsi="Times" w:cs="Times New Roman"/>
          <w:b/>
          <w:i/>
          <w:sz w:val="20"/>
          <w:szCs w:val="24"/>
          <w:lang w:val="en-US" w:eastAsia="ja-JP"/>
        </w:rPr>
      </w:pPr>
    </w:p>
    <w:p w14:paraId="4100CBE2" w14:textId="77777777" w:rsidR="00410128" w:rsidRDefault="00657B83" w:rsidP="00530050">
      <w:pPr>
        <w:pStyle w:val="Heading2"/>
      </w:pPr>
      <w:r>
        <w:t>2.3</w:t>
      </w:r>
      <w:r w:rsidR="00530050" w:rsidRPr="00530050">
        <w:tab/>
      </w:r>
      <w:r w:rsidR="00530050" w:rsidRPr="00410128">
        <w:t>Mapping of NR-PSS, NR-SSS and NR-PBCH to SS bloc</w:t>
      </w:r>
      <w:r w:rsidR="00530050">
        <w:t>k</w:t>
      </w:r>
    </w:p>
    <w:p w14:paraId="569A62F0" w14:textId="77777777" w:rsidR="00657B83" w:rsidRDefault="00657B83" w:rsidP="00C95DC6">
      <w:pPr>
        <w:rPr>
          <w:rFonts w:ascii="Times New Roman" w:hAnsi="Times New Roman" w:cs="Times New Roman"/>
          <w:sz w:val="20"/>
          <w:lang w:val="en-US"/>
        </w:rPr>
      </w:pPr>
      <w:r>
        <w:rPr>
          <w:rFonts w:ascii="Times New Roman" w:hAnsi="Times New Roman" w:cs="Times New Roman"/>
          <w:sz w:val="20"/>
          <w:lang w:val="en-US"/>
        </w:rPr>
        <w:t>There are considered to be few allocation strategies for organizing NR-PSS, NR-SSS and NR-P</w:t>
      </w:r>
      <w:r w:rsidR="006A6D05">
        <w:rPr>
          <w:rFonts w:ascii="Times New Roman" w:hAnsi="Times New Roman" w:cs="Times New Roman"/>
          <w:sz w:val="20"/>
          <w:lang w:val="en-US"/>
        </w:rPr>
        <w:t>BCH symbols within an SS block:</w:t>
      </w:r>
    </w:p>
    <w:p w14:paraId="7BD266C1" w14:textId="77777777" w:rsidR="006A6D05" w:rsidRDefault="006A6D05" w:rsidP="006A6D05">
      <w:pPr>
        <w:pStyle w:val="ListParagraph"/>
        <w:numPr>
          <w:ilvl w:val="0"/>
          <w:numId w:val="4"/>
        </w:numPr>
        <w:rPr>
          <w:rFonts w:ascii="Times New Roman" w:hAnsi="Times New Roman" w:cs="Times New Roman"/>
          <w:sz w:val="20"/>
          <w:lang w:val="en-US"/>
        </w:rPr>
      </w:pPr>
      <w:r>
        <w:rPr>
          <w:rFonts w:ascii="Times New Roman" w:hAnsi="Times New Roman" w:cs="Times New Roman"/>
          <w:sz w:val="20"/>
          <w:lang w:val="en-US"/>
        </w:rPr>
        <w:t>NR-PSS and NR-SSS in consecutive symbols and NR-PBCH symbols in consecutive symbols</w:t>
      </w:r>
    </w:p>
    <w:p w14:paraId="51BCE496" w14:textId="77777777" w:rsidR="006A6D05" w:rsidRDefault="006A6D05" w:rsidP="006A6D05">
      <w:pPr>
        <w:pStyle w:val="ListParagraph"/>
        <w:numPr>
          <w:ilvl w:val="0"/>
          <w:numId w:val="4"/>
        </w:numPr>
        <w:rPr>
          <w:rFonts w:ascii="Times New Roman" w:hAnsi="Times New Roman" w:cs="Times New Roman"/>
          <w:sz w:val="20"/>
          <w:lang w:val="en-US"/>
        </w:rPr>
      </w:pPr>
      <w:r>
        <w:rPr>
          <w:rFonts w:ascii="Times New Roman" w:hAnsi="Times New Roman" w:cs="Times New Roman"/>
          <w:sz w:val="20"/>
          <w:lang w:val="en-US"/>
        </w:rPr>
        <w:t>NR-PBCH symbols interleaved within SS block</w:t>
      </w:r>
    </w:p>
    <w:p w14:paraId="569A2CAD" w14:textId="60B60E89" w:rsidR="00200834" w:rsidRDefault="00BF1990" w:rsidP="006A6D05">
      <w:pPr>
        <w:pStyle w:val="ListParagraph"/>
        <w:numPr>
          <w:ilvl w:val="0"/>
          <w:numId w:val="4"/>
        </w:numPr>
        <w:rPr>
          <w:rFonts w:ascii="Times New Roman" w:hAnsi="Times New Roman" w:cs="Times New Roman"/>
          <w:sz w:val="20"/>
          <w:lang w:val="en-US"/>
        </w:rPr>
      </w:pPr>
      <w:r>
        <w:rPr>
          <w:rFonts w:ascii="Times New Roman" w:hAnsi="Times New Roman" w:cs="Times New Roman"/>
          <w:sz w:val="20"/>
          <w:lang w:val="en-US"/>
        </w:rPr>
        <w:t>Enabling multiplexing common NR-</w:t>
      </w:r>
      <w:r w:rsidR="00200834">
        <w:rPr>
          <w:rFonts w:ascii="Times New Roman" w:hAnsi="Times New Roman" w:cs="Times New Roman"/>
          <w:sz w:val="20"/>
          <w:lang w:val="en-US"/>
        </w:rPr>
        <w:t>PDCCH within SS block</w:t>
      </w:r>
    </w:p>
    <w:p w14:paraId="73B0CF0C" w14:textId="77777777" w:rsidR="006A6D05" w:rsidRDefault="006A6D05" w:rsidP="006A6D05">
      <w:pPr>
        <w:rPr>
          <w:rFonts w:ascii="Times New Roman" w:hAnsi="Times New Roman" w:cs="Times New Roman"/>
          <w:sz w:val="20"/>
          <w:lang w:val="en-US"/>
        </w:rPr>
      </w:pPr>
    </w:p>
    <w:p w14:paraId="6103F645" w14:textId="58ECB28C" w:rsidR="00FA35D3" w:rsidRDefault="006A6D05" w:rsidP="006A6D05">
      <w:pPr>
        <w:rPr>
          <w:rFonts w:ascii="Times New Roman" w:hAnsi="Times New Roman" w:cs="Times New Roman"/>
          <w:sz w:val="20"/>
          <w:lang w:val="en-US"/>
        </w:rPr>
      </w:pPr>
      <w:r>
        <w:rPr>
          <w:rFonts w:ascii="Times New Roman" w:hAnsi="Times New Roman" w:cs="Times New Roman"/>
          <w:sz w:val="20"/>
          <w:lang w:val="en-US"/>
        </w:rPr>
        <w:t xml:space="preserve">It’s noted that after NR-PSS and NR-SSS detection residual time and frequency error </w:t>
      </w:r>
      <w:r w:rsidR="0059615B">
        <w:rPr>
          <w:rFonts w:ascii="Times New Roman" w:hAnsi="Times New Roman" w:cs="Times New Roman"/>
          <w:sz w:val="20"/>
          <w:lang w:val="en-US"/>
        </w:rPr>
        <w:t>is</w:t>
      </w:r>
      <w:r>
        <w:rPr>
          <w:rFonts w:ascii="Times New Roman" w:hAnsi="Times New Roman" w:cs="Times New Roman"/>
          <w:sz w:val="20"/>
          <w:lang w:val="en-US"/>
        </w:rPr>
        <w:t xml:space="preserve"> low enough and additional frequency offset compensation based on </w:t>
      </w:r>
      <w:r w:rsidR="00BF1990">
        <w:rPr>
          <w:rFonts w:ascii="Times New Roman" w:hAnsi="Times New Roman" w:cs="Times New Roman"/>
          <w:sz w:val="20"/>
          <w:lang w:val="en-US"/>
        </w:rPr>
        <w:t xml:space="preserve">repeated </w:t>
      </w:r>
      <w:r>
        <w:rPr>
          <w:rFonts w:ascii="Times New Roman" w:hAnsi="Times New Roman" w:cs="Times New Roman"/>
          <w:sz w:val="20"/>
          <w:lang w:val="en-US"/>
        </w:rPr>
        <w:t xml:space="preserve">NR-PBCH symbols </w:t>
      </w:r>
      <w:r w:rsidR="00BF1990">
        <w:rPr>
          <w:rFonts w:ascii="Times New Roman" w:hAnsi="Times New Roman" w:cs="Times New Roman"/>
          <w:sz w:val="20"/>
          <w:lang w:val="en-US"/>
        </w:rPr>
        <w:t xml:space="preserve">with some interval </w:t>
      </w:r>
      <w:r>
        <w:rPr>
          <w:rFonts w:ascii="Times New Roman" w:hAnsi="Times New Roman" w:cs="Times New Roman"/>
          <w:sz w:val="20"/>
          <w:lang w:val="en-US"/>
        </w:rPr>
        <w:t xml:space="preserve">is not needed. </w:t>
      </w:r>
      <w:r w:rsidR="0059615B">
        <w:rPr>
          <w:rFonts w:ascii="Times New Roman" w:hAnsi="Times New Roman" w:cs="Times New Roman"/>
          <w:sz w:val="20"/>
          <w:lang w:val="en-US"/>
        </w:rPr>
        <w:t xml:space="preserve">Standard deviation of CFO estimation error after NR-PSS and NR-SSS detection is shown </w:t>
      </w:r>
      <w:r w:rsidR="0059615B">
        <w:rPr>
          <w:rFonts w:ascii="Times New Roman" w:hAnsi="Times New Roman" w:cs="Times New Roman"/>
          <w:sz w:val="20"/>
          <w:lang w:val="en-US"/>
        </w:rPr>
        <w:fldChar w:fldCharType="begin"/>
      </w:r>
      <w:r w:rsidR="0059615B">
        <w:rPr>
          <w:rFonts w:ascii="Times New Roman" w:hAnsi="Times New Roman" w:cs="Times New Roman"/>
          <w:sz w:val="20"/>
          <w:lang w:val="en-US"/>
        </w:rPr>
        <w:instrText xml:space="preserve"> REF _Ref481755454 \h </w:instrText>
      </w:r>
      <w:r w:rsidR="0059615B">
        <w:rPr>
          <w:rFonts w:ascii="Times New Roman" w:hAnsi="Times New Roman" w:cs="Times New Roman"/>
          <w:sz w:val="20"/>
          <w:lang w:val="en-US"/>
        </w:rPr>
      </w:r>
      <w:r w:rsidR="0059615B">
        <w:rPr>
          <w:rFonts w:ascii="Times New Roman" w:hAnsi="Times New Roman" w:cs="Times New Roman"/>
          <w:sz w:val="20"/>
          <w:lang w:val="en-US"/>
        </w:rPr>
        <w:fldChar w:fldCharType="separate"/>
      </w:r>
      <w:r w:rsidR="0059615B" w:rsidRPr="008B0D32">
        <w:rPr>
          <w:lang w:val="en-US"/>
        </w:rPr>
        <w:t xml:space="preserve">Figure </w:t>
      </w:r>
      <w:r w:rsidR="0059615B">
        <w:rPr>
          <w:noProof/>
          <w:lang w:val="en-US"/>
        </w:rPr>
        <w:t>5</w:t>
      </w:r>
      <w:r w:rsidR="0059615B">
        <w:rPr>
          <w:rFonts w:ascii="Times New Roman" w:hAnsi="Times New Roman" w:cs="Times New Roman"/>
          <w:sz w:val="20"/>
          <w:lang w:val="en-US"/>
        </w:rPr>
        <w:fldChar w:fldCharType="end"/>
      </w:r>
      <w:r w:rsidR="00FA35D3">
        <w:rPr>
          <w:rFonts w:ascii="Times New Roman" w:hAnsi="Times New Roman" w:cs="Times New Roman"/>
          <w:sz w:val="20"/>
          <w:lang w:val="en-US"/>
        </w:rPr>
        <w:t xml:space="preserve">. </w:t>
      </w:r>
      <w:r w:rsidR="0059615B">
        <w:rPr>
          <w:rFonts w:ascii="Times New Roman" w:hAnsi="Times New Roman" w:cs="Times New Roman"/>
          <w:sz w:val="20"/>
          <w:lang w:val="en-US"/>
        </w:rPr>
        <w:t xml:space="preserve">Consequently, we don’t consider </w:t>
      </w:r>
      <w:r w:rsidR="00426AE4">
        <w:rPr>
          <w:rFonts w:ascii="Times New Roman" w:hAnsi="Times New Roman" w:cs="Times New Roman"/>
          <w:sz w:val="20"/>
          <w:lang w:val="en-US"/>
        </w:rPr>
        <w:t>that aspect</w:t>
      </w:r>
      <w:r w:rsidR="0059615B">
        <w:rPr>
          <w:rFonts w:ascii="Times New Roman" w:hAnsi="Times New Roman" w:cs="Times New Roman"/>
          <w:sz w:val="20"/>
          <w:lang w:val="en-US"/>
        </w:rPr>
        <w:t xml:space="preserve"> as important design criteria on how to order NR-PSS, NR-SSS and NR-PBCH symbols in an SS block. </w:t>
      </w:r>
    </w:p>
    <w:p w14:paraId="700B9918" w14:textId="77777777" w:rsidR="00FA35D3" w:rsidRDefault="008B0D32" w:rsidP="008B0D32">
      <w:pPr>
        <w:jc w:val="center"/>
        <w:rPr>
          <w:rFonts w:ascii="Times New Roman" w:hAnsi="Times New Roman" w:cs="Times New Roman"/>
          <w:sz w:val="20"/>
          <w:lang w:val="en-US"/>
        </w:rPr>
      </w:pPr>
      <w:r>
        <w:rPr>
          <w:rFonts w:ascii="Times New Roman" w:hAnsi="Times New Roman" w:cs="Times New Roman"/>
          <w:noProof/>
          <w:sz w:val="20"/>
          <w:lang w:eastAsia="fi-FI"/>
        </w:rPr>
        <w:lastRenderedPageBreak/>
        <w:drawing>
          <wp:inline distT="0" distB="0" distL="0" distR="0" wp14:anchorId="542C7C06" wp14:editId="499EE74B">
            <wp:extent cx="3033897" cy="2395182"/>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rStdCfoEstErr.png"/>
                    <pic:cNvPicPr/>
                  </pic:nvPicPr>
                  <pic:blipFill>
                    <a:blip r:embed="rId54">
                      <a:extLst>
                        <a:ext uri="{28A0092B-C50C-407E-A947-70E740481C1C}">
                          <a14:useLocalDpi xmlns:a14="http://schemas.microsoft.com/office/drawing/2010/main" val="0"/>
                        </a:ext>
                      </a:extLst>
                    </a:blip>
                    <a:stretch>
                      <a:fillRect/>
                    </a:stretch>
                  </pic:blipFill>
                  <pic:spPr>
                    <a:xfrm>
                      <a:off x="0" y="0"/>
                      <a:ext cx="3073951" cy="2426804"/>
                    </a:xfrm>
                    <a:prstGeom prst="rect">
                      <a:avLst/>
                    </a:prstGeom>
                  </pic:spPr>
                </pic:pic>
              </a:graphicData>
            </a:graphic>
          </wp:inline>
        </w:drawing>
      </w:r>
    </w:p>
    <w:p w14:paraId="07FD1A5E" w14:textId="14EB9809" w:rsidR="00FA35D3" w:rsidRDefault="008B0D32" w:rsidP="008B0D32">
      <w:pPr>
        <w:pStyle w:val="Caption"/>
        <w:rPr>
          <w:rFonts w:ascii="Times New Roman" w:hAnsi="Times New Roman" w:cs="Times New Roman"/>
          <w:sz w:val="20"/>
          <w:lang w:val="en-US"/>
        </w:rPr>
      </w:pPr>
      <w:bookmarkStart w:id="10" w:name="_Ref481755454"/>
      <w:r w:rsidRPr="008B0D32">
        <w:rPr>
          <w:lang w:val="en-US"/>
        </w:rPr>
        <w:t xml:space="preserve">Figure </w:t>
      </w:r>
      <w:r>
        <w:fldChar w:fldCharType="begin"/>
      </w:r>
      <w:r w:rsidRPr="008B0D32">
        <w:rPr>
          <w:lang w:val="en-US"/>
        </w:rPr>
        <w:instrText xml:space="preserve"> SEQ Figure \* ARABIC </w:instrText>
      </w:r>
      <w:r>
        <w:fldChar w:fldCharType="separate"/>
      </w:r>
      <w:r w:rsidR="00F3417A">
        <w:rPr>
          <w:noProof/>
          <w:lang w:val="en-US"/>
        </w:rPr>
        <w:t>5</w:t>
      </w:r>
      <w:r>
        <w:fldChar w:fldCharType="end"/>
      </w:r>
      <w:bookmarkEnd w:id="10"/>
      <w:r w:rsidRPr="008B0D32">
        <w:rPr>
          <w:lang w:val="en-US"/>
        </w:rPr>
        <w:t xml:space="preserve"> Standard deviation of the CFO </w:t>
      </w:r>
      <w:r>
        <w:rPr>
          <w:lang w:val="en-US"/>
        </w:rPr>
        <w:t>e</w:t>
      </w:r>
      <w:r w:rsidR="007F035A">
        <w:rPr>
          <w:lang w:val="en-US"/>
        </w:rPr>
        <w:t>stimation error.</w:t>
      </w:r>
    </w:p>
    <w:p w14:paraId="13E94A50" w14:textId="009FE000" w:rsidR="00371860" w:rsidRDefault="00FA35D3" w:rsidP="00FA35D3">
      <w:pPr>
        <w:rPr>
          <w:rFonts w:ascii="Times New Roman" w:hAnsi="Times New Roman" w:cs="Times New Roman"/>
          <w:sz w:val="20"/>
          <w:lang w:val="en-US"/>
        </w:rPr>
      </w:pPr>
      <w:r>
        <w:rPr>
          <w:rFonts w:ascii="Times New Roman" w:hAnsi="Times New Roman" w:cs="Times New Roman"/>
          <w:sz w:val="20"/>
          <w:lang w:val="en-US"/>
        </w:rPr>
        <w:t xml:space="preserve">One potential design criteria </w:t>
      </w:r>
      <w:r w:rsidR="00371860">
        <w:rPr>
          <w:rFonts w:ascii="Times New Roman" w:hAnsi="Times New Roman" w:cs="Times New Roman"/>
          <w:sz w:val="20"/>
          <w:lang w:val="en-US"/>
        </w:rPr>
        <w:t xml:space="preserve">for symbol arrangement could be UE RX beam training </w:t>
      </w:r>
      <w:r w:rsidR="0059615B">
        <w:rPr>
          <w:rFonts w:ascii="Times New Roman" w:hAnsi="Times New Roman" w:cs="Times New Roman"/>
          <w:sz w:val="20"/>
          <w:lang w:val="en-US"/>
        </w:rPr>
        <w:t xml:space="preserve">based on </w:t>
      </w:r>
      <w:r w:rsidR="00371860">
        <w:rPr>
          <w:rFonts w:ascii="Times New Roman" w:hAnsi="Times New Roman" w:cs="Times New Roman"/>
          <w:sz w:val="20"/>
          <w:lang w:val="en-US"/>
        </w:rPr>
        <w:t>SS block</w:t>
      </w:r>
      <w:r w:rsidR="0059615B">
        <w:rPr>
          <w:rFonts w:ascii="Times New Roman" w:hAnsi="Times New Roman" w:cs="Times New Roman"/>
          <w:sz w:val="20"/>
          <w:lang w:val="en-US"/>
        </w:rPr>
        <w:t xml:space="preserve"> detection, as considered in </w:t>
      </w:r>
      <w:r w:rsidR="00574445">
        <w:rPr>
          <w:rFonts w:ascii="Times New Roman" w:hAnsi="Times New Roman" w:cs="Times New Roman"/>
          <w:sz w:val="20"/>
          <w:lang w:val="en-US"/>
        </w:rPr>
        <w:t>[4]</w:t>
      </w:r>
      <w:r w:rsidR="00371860">
        <w:rPr>
          <w:rFonts w:ascii="Times New Roman" w:hAnsi="Times New Roman" w:cs="Times New Roman"/>
          <w:sz w:val="20"/>
          <w:lang w:val="en-US"/>
        </w:rPr>
        <w:t>. NR-PBCH</w:t>
      </w:r>
      <w:r w:rsidR="00426AE4">
        <w:rPr>
          <w:rFonts w:ascii="Times New Roman" w:hAnsi="Times New Roman" w:cs="Times New Roman"/>
          <w:sz w:val="20"/>
          <w:lang w:val="en-US"/>
        </w:rPr>
        <w:t>+DMRS</w:t>
      </w:r>
      <w:r w:rsidR="00371860">
        <w:rPr>
          <w:rFonts w:ascii="Times New Roman" w:hAnsi="Times New Roman" w:cs="Times New Roman"/>
          <w:sz w:val="20"/>
          <w:lang w:val="en-US"/>
        </w:rPr>
        <w:t xml:space="preserve"> symbols could be located so that there is e.g. NR-SSS between the NR-PBCH symbols and the SS block could be as in </w:t>
      </w:r>
      <w:r w:rsidR="00371860">
        <w:rPr>
          <w:rFonts w:ascii="Times New Roman" w:hAnsi="Times New Roman" w:cs="Times New Roman"/>
          <w:sz w:val="20"/>
          <w:lang w:val="en-US"/>
        </w:rPr>
        <w:fldChar w:fldCharType="begin"/>
      </w:r>
      <w:r w:rsidR="00371860">
        <w:rPr>
          <w:rFonts w:ascii="Times New Roman" w:hAnsi="Times New Roman" w:cs="Times New Roman"/>
          <w:sz w:val="20"/>
          <w:lang w:val="en-US"/>
        </w:rPr>
        <w:instrText xml:space="preserve"> REF _Ref481661751 \h </w:instrText>
      </w:r>
      <w:r w:rsidR="00371860">
        <w:rPr>
          <w:rFonts w:ascii="Times New Roman" w:hAnsi="Times New Roman" w:cs="Times New Roman"/>
          <w:sz w:val="20"/>
          <w:lang w:val="en-US"/>
        </w:rPr>
      </w:r>
      <w:r w:rsidR="00371860">
        <w:rPr>
          <w:rFonts w:ascii="Times New Roman" w:hAnsi="Times New Roman" w:cs="Times New Roman"/>
          <w:sz w:val="20"/>
          <w:lang w:val="en-US"/>
        </w:rPr>
        <w:fldChar w:fldCharType="separate"/>
      </w:r>
      <w:r w:rsidR="00053A81" w:rsidRPr="00371860">
        <w:rPr>
          <w:lang w:val="en-US"/>
        </w:rPr>
        <w:t xml:space="preserve">Figure </w:t>
      </w:r>
      <w:r w:rsidR="00053A81">
        <w:rPr>
          <w:noProof/>
          <w:lang w:val="en-US"/>
        </w:rPr>
        <w:t>6</w:t>
      </w:r>
      <w:r w:rsidR="00371860">
        <w:rPr>
          <w:rFonts w:ascii="Times New Roman" w:hAnsi="Times New Roman" w:cs="Times New Roman"/>
          <w:sz w:val="20"/>
          <w:lang w:val="en-US"/>
        </w:rPr>
        <w:fldChar w:fldCharType="end"/>
      </w:r>
      <w:r w:rsidR="00371860">
        <w:rPr>
          <w:rFonts w:ascii="Times New Roman" w:hAnsi="Times New Roman" w:cs="Times New Roman"/>
          <w:sz w:val="20"/>
          <w:lang w:val="en-US"/>
        </w:rPr>
        <w:t xml:space="preserve">. The UE </w:t>
      </w:r>
      <w:r w:rsidR="00574445">
        <w:rPr>
          <w:rFonts w:ascii="Times New Roman" w:hAnsi="Times New Roman" w:cs="Times New Roman"/>
          <w:sz w:val="20"/>
          <w:lang w:val="en-US"/>
        </w:rPr>
        <w:t>would</w:t>
      </w:r>
      <w:r w:rsidR="00371860">
        <w:rPr>
          <w:rFonts w:ascii="Times New Roman" w:hAnsi="Times New Roman" w:cs="Times New Roman"/>
          <w:sz w:val="20"/>
          <w:lang w:val="en-US"/>
        </w:rPr>
        <w:t xml:space="preserve"> use NR-PSS and NR-SSS symbols for beam switching and NR-PBCH DMRS for beam measurements using different RX beam after it has</w:t>
      </w:r>
      <w:r w:rsidR="00574445">
        <w:rPr>
          <w:rFonts w:ascii="Times New Roman" w:hAnsi="Times New Roman" w:cs="Times New Roman"/>
          <w:sz w:val="20"/>
          <w:lang w:val="en-US"/>
        </w:rPr>
        <w:t xml:space="preserve"> detected the SS block.</w:t>
      </w:r>
    </w:p>
    <w:p w14:paraId="77D4A172" w14:textId="77777777" w:rsidR="00371860" w:rsidRDefault="00371860" w:rsidP="00371860">
      <w:pPr>
        <w:jc w:val="center"/>
        <w:rPr>
          <w:rFonts w:ascii="Times New Roman" w:hAnsi="Times New Roman" w:cs="Times New Roman"/>
          <w:sz w:val="20"/>
          <w:lang w:val="en-US"/>
        </w:rPr>
      </w:pPr>
      <w:r>
        <w:rPr>
          <w:rFonts w:ascii="Times New Roman" w:hAnsi="Times New Roman" w:cs="Times New Roman"/>
          <w:noProof/>
          <w:sz w:val="20"/>
          <w:lang w:eastAsia="fi-FI"/>
        </w:rPr>
        <w:drawing>
          <wp:inline distT="0" distB="0" distL="0" distR="0" wp14:anchorId="701BFE69" wp14:editId="7CFBFDFF">
            <wp:extent cx="4556480" cy="27908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560945" cy="2793560"/>
                    </a:xfrm>
                    <a:prstGeom prst="rect">
                      <a:avLst/>
                    </a:prstGeom>
                    <a:noFill/>
                  </pic:spPr>
                </pic:pic>
              </a:graphicData>
            </a:graphic>
          </wp:inline>
        </w:drawing>
      </w:r>
    </w:p>
    <w:p w14:paraId="33429012" w14:textId="77777777" w:rsidR="00371860" w:rsidRDefault="00371860" w:rsidP="00371860">
      <w:pPr>
        <w:pStyle w:val="Caption"/>
        <w:rPr>
          <w:rFonts w:ascii="Times New Roman" w:hAnsi="Times New Roman" w:cs="Times New Roman"/>
          <w:sz w:val="20"/>
          <w:lang w:val="en-US"/>
        </w:rPr>
      </w:pPr>
      <w:bookmarkStart w:id="11" w:name="_Ref481661751"/>
      <w:r w:rsidRPr="00371860">
        <w:rPr>
          <w:lang w:val="en-US"/>
        </w:rPr>
        <w:t xml:space="preserve">Figure </w:t>
      </w:r>
      <w:r>
        <w:fldChar w:fldCharType="begin"/>
      </w:r>
      <w:r w:rsidRPr="00371860">
        <w:rPr>
          <w:lang w:val="en-US"/>
        </w:rPr>
        <w:instrText xml:space="preserve"> SEQ Figure \* ARABIC </w:instrText>
      </w:r>
      <w:r>
        <w:fldChar w:fldCharType="separate"/>
      </w:r>
      <w:r w:rsidR="00F3417A">
        <w:rPr>
          <w:noProof/>
          <w:lang w:val="en-US"/>
        </w:rPr>
        <w:t>6</w:t>
      </w:r>
      <w:r>
        <w:fldChar w:fldCharType="end"/>
      </w:r>
      <w:bookmarkEnd w:id="11"/>
      <w:r w:rsidRPr="00371860">
        <w:rPr>
          <w:lang w:val="en-US"/>
        </w:rPr>
        <w:t xml:space="preserve"> SS block symbol arrangement to support RX beam training from NR-PBCH DMRS.</w:t>
      </w:r>
    </w:p>
    <w:p w14:paraId="1B9DCD8B" w14:textId="77777777" w:rsidR="001125B5" w:rsidRDefault="00DC7CE1" w:rsidP="001125B5">
      <w:pPr>
        <w:rPr>
          <w:rFonts w:ascii="Times New Roman" w:hAnsi="Times New Roman" w:cs="Times New Roman"/>
          <w:b/>
          <w:i/>
          <w:sz w:val="20"/>
          <w:lang w:val="en-US"/>
        </w:rPr>
      </w:pPr>
      <w:r>
        <w:rPr>
          <w:rFonts w:ascii="Times New Roman" w:hAnsi="Times New Roman" w:cs="Times New Roman"/>
          <w:b/>
          <w:i/>
          <w:sz w:val="20"/>
          <w:lang w:val="en-US"/>
        </w:rPr>
        <w:t>Observation: Frequency synchronization from NR-PBCH signals is not needed and thus that should not be design criteria for symbol arrangement in SS block.</w:t>
      </w:r>
    </w:p>
    <w:p w14:paraId="0FE32085" w14:textId="3920CF30" w:rsidR="00DC7CE1" w:rsidRPr="00DC7CE1" w:rsidRDefault="00DC7CE1" w:rsidP="001125B5">
      <w:pPr>
        <w:rPr>
          <w:rFonts w:ascii="Times New Roman" w:hAnsi="Times New Roman" w:cs="Times New Roman"/>
          <w:b/>
          <w:i/>
          <w:sz w:val="20"/>
          <w:lang w:val="en-US"/>
        </w:rPr>
      </w:pPr>
      <w:r>
        <w:rPr>
          <w:rFonts w:ascii="Times New Roman" w:hAnsi="Times New Roman" w:cs="Times New Roman"/>
          <w:b/>
          <w:i/>
          <w:sz w:val="20"/>
          <w:lang w:val="en-US"/>
        </w:rPr>
        <w:t xml:space="preserve">Observation: </w:t>
      </w:r>
      <w:r w:rsidR="00D16337">
        <w:rPr>
          <w:rFonts w:ascii="Times New Roman" w:hAnsi="Times New Roman" w:cs="Times New Roman"/>
          <w:b/>
          <w:i/>
          <w:sz w:val="20"/>
          <w:lang w:val="en-US"/>
        </w:rPr>
        <w:t>Interleaving NR-PBCH symbols with NR-SSS and NR-PSS in time could allow UE RX beam training from</w:t>
      </w:r>
      <w:r w:rsidR="00E31FD4">
        <w:rPr>
          <w:rFonts w:ascii="Times New Roman" w:hAnsi="Times New Roman" w:cs="Times New Roman"/>
          <w:b/>
          <w:i/>
          <w:sz w:val="20"/>
          <w:lang w:val="en-US"/>
        </w:rPr>
        <w:t xml:space="preserve"> NR-PBCH</w:t>
      </w:r>
      <w:r w:rsidR="00D16337">
        <w:rPr>
          <w:rFonts w:ascii="Times New Roman" w:hAnsi="Times New Roman" w:cs="Times New Roman"/>
          <w:b/>
          <w:i/>
          <w:sz w:val="20"/>
          <w:lang w:val="en-US"/>
        </w:rPr>
        <w:t xml:space="preserve"> DMRS.</w:t>
      </w:r>
    </w:p>
    <w:p w14:paraId="17634BAF" w14:textId="77777777" w:rsidR="00620244" w:rsidRPr="00791B7F" w:rsidRDefault="00200FDA">
      <w:pPr>
        <w:pStyle w:val="Heading1"/>
      </w:pPr>
      <w:r>
        <w:t>3</w:t>
      </w:r>
      <w:r w:rsidR="0034111C" w:rsidRPr="00791B7F">
        <w:tab/>
      </w:r>
      <w:r w:rsidR="00EE7FA7" w:rsidRPr="00791B7F">
        <w:t>Conclusion</w:t>
      </w:r>
      <w:r w:rsidR="00DB39D4" w:rsidRPr="00791B7F">
        <w:t>s</w:t>
      </w:r>
      <w:r w:rsidR="00620244" w:rsidRPr="00791B7F">
        <w:rPr>
          <w:b/>
          <w:bCs/>
          <w:lang w:val="en-US"/>
        </w:rPr>
        <w:t xml:space="preserve"> </w:t>
      </w:r>
    </w:p>
    <w:p w14:paraId="575B4959" w14:textId="77777777" w:rsidR="003F1849" w:rsidRPr="006C67C3" w:rsidRDefault="00C162A2" w:rsidP="003F1849">
      <w:pPr>
        <w:rPr>
          <w:b/>
          <w:i/>
          <w:lang w:val="en-US"/>
        </w:rPr>
      </w:pPr>
      <w:r w:rsidRPr="006C67C3">
        <w:rPr>
          <w:rFonts w:ascii="Times New Roman" w:hAnsi="Times New Roman" w:cs="Times New Roman"/>
          <w:sz w:val="20"/>
          <w:lang w:val="en-US"/>
        </w:rPr>
        <w:t xml:space="preserve">In this contribution </w:t>
      </w:r>
      <w:r w:rsidR="00087509">
        <w:rPr>
          <w:rFonts w:ascii="Times New Roman" w:hAnsi="Times New Roman" w:cs="Times New Roman"/>
          <w:sz w:val="20"/>
          <w:lang w:val="en-US"/>
        </w:rPr>
        <w:t>we discussed about remaining details for NR synchronization signal design</w:t>
      </w:r>
      <w:r w:rsidR="003F1849" w:rsidRPr="006C67C3">
        <w:rPr>
          <w:rFonts w:ascii="Times New Roman" w:hAnsi="Times New Roman" w:cs="Times New Roman"/>
          <w:sz w:val="20"/>
          <w:lang w:val="en-US"/>
        </w:rPr>
        <w:t xml:space="preserve">: </w:t>
      </w:r>
    </w:p>
    <w:p w14:paraId="6419ADD4" w14:textId="77777777" w:rsidR="00087509" w:rsidRDefault="00087509" w:rsidP="00087509">
      <w:pPr>
        <w:rPr>
          <w:rFonts w:ascii="Times New Roman" w:hAnsi="Times New Roman" w:cs="Times New Roman"/>
          <w:b/>
          <w:i/>
          <w:sz w:val="20"/>
        </w:rPr>
      </w:pPr>
      <w:r>
        <w:rPr>
          <w:rFonts w:ascii="Times New Roman" w:hAnsi="Times New Roman" w:cs="Times New Roman"/>
          <w:b/>
          <w:i/>
          <w:sz w:val="20"/>
        </w:rPr>
        <w:t>Observation:</w:t>
      </w:r>
      <w:r w:rsidRPr="00530050">
        <w:rPr>
          <w:rFonts w:ascii="Times New Roman" w:hAnsi="Times New Roman" w:cs="Times New Roman"/>
          <w:b/>
          <w:i/>
          <w:sz w:val="20"/>
        </w:rPr>
        <w:t xml:space="preserve"> NR-PSS design based on current WA removes time-frequency offset ambiquity suffered by ZC-sequence based design.</w:t>
      </w:r>
    </w:p>
    <w:p w14:paraId="482E7754" w14:textId="77777777" w:rsidR="00087509" w:rsidRDefault="00087509" w:rsidP="00087509">
      <w:pPr>
        <w:rPr>
          <w:rFonts w:ascii="Times New Roman" w:hAnsi="Times New Roman" w:cs="Times New Roman"/>
          <w:b/>
          <w:i/>
          <w:sz w:val="20"/>
        </w:rPr>
      </w:pPr>
      <w:r w:rsidRPr="006C67C3">
        <w:rPr>
          <w:rFonts w:ascii="Times New Roman" w:hAnsi="Times New Roman" w:cs="Times New Roman"/>
          <w:b/>
          <w:i/>
          <w:sz w:val="20"/>
          <w:lang w:val="en-US"/>
        </w:rPr>
        <w:t xml:space="preserve">Observation: m-sequence based NR-PSS </w:t>
      </w:r>
      <w:r>
        <w:rPr>
          <w:rFonts w:ascii="Times New Roman" w:hAnsi="Times New Roman" w:cs="Times New Roman"/>
          <w:b/>
          <w:i/>
          <w:sz w:val="20"/>
          <w:lang w:val="en-US"/>
        </w:rPr>
        <w:t xml:space="preserve">provides </w:t>
      </w:r>
      <w:r w:rsidRPr="006C67C3">
        <w:rPr>
          <w:rFonts w:ascii="Times New Roman" w:hAnsi="Times New Roman" w:cs="Times New Roman"/>
          <w:b/>
          <w:i/>
          <w:sz w:val="20"/>
          <w:lang w:val="en-US"/>
        </w:rPr>
        <w:t>both good NR-PSS detection and joint NR-PSS and NR-SSS performance.</w:t>
      </w:r>
    </w:p>
    <w:p w14:paraId="39A4BF23" w14:textId="77777777" w:rsidR="00087509" w:rsidRDefault="00087509" w:rsidP="00087509">
      <w:pPr>
        <w:rPr>
          <w:rFonts w:ascii="Times New Roman" w:hAnsi="Times New Roman" w:cs="Times New Roman"/>
          <w:b/>
          <w:i/>
          <w:sz w:val="20"/>
        </w:rPr>
      </w:pPr>
      <w:r>
        <w:rPr>
          <w:rFonts w:ascii="Times New Roman" w:hAnsi="Times New Roman" w:cs="Times New Roman"/>
          <w:b/>
          <w:i/>
          <w:sz w:val="20"/>
        </w:rPr>
        <w:lastRenderedPageBreak/>
        <w:t>Proposal: NR-PSS is based on current WA:</w:t>
      </w:r>
    </w:p>
    <w:p w14:paraId="00457198" w14:textId="77777777" w:rsidR="00087509" w:rsidRPr="00410128" w:rsidRDefault="00087509" w:rsidP="00087509">
      <w:pPr>
        <w:numPr>
          <w:ilvl w:val="1"/>
          <w:numId w:val="8"/>
        </w:numPr>
        <w:spacing w:after="0" w:line="240" w:lineRule="auto"/>
        <w:rPr>
          <w:rFonts w:ascii="Times" w:eastAsia="MS Mincho" w:hAnsi="Times" w:cs="Times New Roman"/>
          <w:b/>
          <w:sz w:val="20"/>
          <w:szCs w:val="24"/>
          <w:lang w:val="en-US" w:eastAsia="ja-JP"/>
        </w:rPr>
      </w:pPr>
      <w:r w:rsidRPr="00410128">
        <w:rPr>
          <w:rFonts w:ascii="Times" w:eastAsia="MS Mincho" w:hAnsi="Times" w:cs="Times New Roman"/>
          <w:b/>
          <w:sz w:val="20"/>
          <w:szCs w:val="24"/>
          <w:lang w:val="en-US" w:eastAsia="ja-JP"/>
        </w:rPr>
        <w:t>PSS sequence details:</w:t>
      </w:r>
    </w:p>
    <w:p w14:paraId="03237976" w14:textId="77777777" w:rsidR="00087509" w:rsidRPr="00410128" w:rsidRDefault="00087509" w:rsidP="00087509">
      <w:pPr>
        <w:numPr>
          <w:ilvl w:val="2"/>
          <w:numId w:val="8"/>
        </w:numPr>
        <w:spacing w:after="0" w:line="240" w:lineRule="auto"/>
        <w:rPr>
          <w:rFonts w:ascii="Times" w:eastAsia="MS Mincho" w:hAnsi="Times" w:cs="Times New Roman"/>
          <w:b/>
          <w:sz w:val="20"/>
          <w:szCs w:val="24"/>
          <w:lang w:val="en-US" w:eastAsia="ja-JP"/>
        </w:rPr>
      </w:pPr>
      <w:r w:rsidRPr="00410128">
        <w:rPr>
          <w:rFonts w:ascii="Times" w:eastAsia="MS Mincho" w:hAnsi="Times" w:cs="Times New Roman"/>
          <w:b/>
          <w:sz w:val="20"/>
          <w:szCs w:val="24"/>
          <w:lang w:val="en-US" w:eastAsia="ja-JP"/>
        </w:rPr>
        <w:t>Frequency domain-based pure BPSK M sequence (fixing the time/freq. offset ambiguity)</w:t>
      </w:r>
    </w:p>
    <w:p w14:paraId="02F761EA" w14:textId="77777777" w:rsidR="00087509" w:rsidRPr="00410128" w:rsidRDefault="00087509" w:rsidP="00087509">
      <w:pPr>
        <w:numPr>
          <w:ilvl w:val="3"/>
          <w:numId w:val="8"/>
        </w:numPr>
        <w:spacing w:after="0" w:line="240" w:lineRule="auto"/>
        <w:rPr>
          <w:rFonts w:ascii="Times" w:eastAsia="MS Mincho" w:hAnsi="Times" w:cs="Times New Roman"/>
          <w:b/>
          <w:sz w:val="20"/>
          <w:szCs w:val="24"/>
          <w:lang w:val="en-US" w:eastAsia="ja-JP"/>
        </w:rPr>
      </w:pPr>
      <w:r w:rsidRPr="00410128">
        <w:rPr>
          <w:rFonts w:ascii="Times" w:eastAsia="MS Mincho" w:hAnsi="Times" w:cs="Times New Roman"/>
          <w:b/>
          <w:sz w:val="20"/>
          <w:szCs w:val="24"/>
          <w:lang w:val="en-US" w:eastAsia="ja-JP"/>
        </w:rPr>
        <w:t xml:space="preserve">1 polynomial: </w:t>
      </w:r>
      <w:r w:rsidRPr="00410128">
        <w:rPr>
          <w:rFonts w:ascii="Times" w:eastAsia="MS Mincho" w:hAnsi="Times" w:cs="Times New Roman"/>
          <w:b/>
          <w:sz w:val="20"/>
          <w:szCs w:val="24"/>
          <w:u w:val="single"/>
          <w:lang w:val="en-US" w:eastAsia="ja-JP"/>
        </w:rPr>
        <w:t xml:space="preserve">Decimal </w:t>
      </w:r>
      <w:r w:rsidRPr="00410128">
        <w:rPr>
          <w:rFonts w:ascii="Times" w:eastAsia="MS Mincho" w:hAnsi="Times" w:cs="Times New Roman"/>
          <w:b/>
          <w:sz w:val="20"/>
          <w:szCs w:val="24"/>
          <w:lang w:val="en-US" w:eastAsia="ja-JP"/>
        </w:rPr>
        <w:t xml:space="preserve">145 </w:t>
      </w:r>
      <w:r w:rsidRPr="00410128">
        <w:rPr>
          <w:rFonts w:ascii="Times" w:eastAsia="MS Mincho" w:hAnsi="Times" w:cs="Times New Roman"/>
          <w:b/>
          <w:sz w:val="20"/>
          <w:szCs w:val="24"/>
          <w:u w:val="single"/>
          <w:lang w:val="en-US" w:eastAsia="ja-JP"/>
        </w:rPr>
        <w:t>(i.e. g(x) = x</w:t>
      </w:r>
      <w:r w:rsidRPr="00410128">
        <w:rPr>
          <w:rFonts w:ascii="Times" w:eastAsia="MS Mincho" w:hAnsi="Times" w:cs="Times New Roman"/>
          <w:b/>
          <w:sz w:val="20"/>
          <w:szCs w:val="24"/>
          <w:u w:val="single"/>
          <w:vertAlign w:val="superscript"/>
          <w:lang w:val="en-US" w:eastAsia="ja-JP"/>
        </w:rPr>
        <w:t>7</w:t>
      </w:r>
      <w:r w:rsidRPr="00410128">
        <w:rPr>
          <w:rFonts w:ascii="Times" w:eastAsia="MS Mincho" w:hAnsi="Times" w:cs="Times New Roman"/>
          <w:b/>
          <w:sz w:val="20"/>
          <w:szCs w:val="24"/>
          <w:u w:val="single"/>
          <w:lang w:val="en-US" w:eastAsia="ja-JP"/>
        </w:rPr>
        <w:t xml:space="preserve"> + x</w:t>
      </w:r>
      <w:r w:rsidRPr="00410128">
        <w:rPr>
          <w:rFonts w:ascii="Times" w:eastAsia="MS Mincho" w:hAnsi="Times" w:cs="Times New Roman"/>
          <w:b/>
          <w:sz w:val="20"/>
          <w:szCs w:val="24"/>
          <w:u w:val="single"/>
          <w:vertAlign w:val="superscript"/>
          <w:lang w:val="en-US" w:eastAsia="ja-JP"/>
        </w:rPr>
        <w:t>4</w:t>
      </w:r>
      <w:r w:rsidRPr="00410128">
        <w:rPr>
          <w:rFonts w:ascii="Times" w:eastAsia="MS Mincho" w:hAnsi="Times" w:cs="Times New Roman"/>
          <w:b/>
          <w:sz w:val="20"/>
          <w:szCs w:val="24"/>
          <w:u w:val="single"/>
          <w:lang w:val="en-US" w:eastAsia="ja-JP"/>
        </w:rPr>
        <w:t xml:space="preserve"> + 1)</w:t>
      </w:r>
    </w:p>
    <w:p w14:paraId="6773F8C7" w14:textId="77777777" w:rsidR="00087509" w:rsidRDefault="00087509" w:rsidP="00087509">
      <w:pPr>
        <w:numPr>
          <w:ilvl w:val="3"/>
          <w:numId w:val="8"/>
        </w:numPr>
        <w:spacing w:after="0" w:line="240" w:lineRule="auto"/>
        <w:rPr>
          <w:rFonts w:ascii="Times" w:eastAsia="MS Mincho" w:hAnsi="Times" w:cs="Times New Roman"/>
          <w:b/>
          <w:sz w:val="20"/>
          <w:szCs w:val="24"/>
          <w:lang w:val="en-US" w:eastAsia="ja-JP"/>
        </w:rPr>
      </w:pPr>
      <w:r w:rsidRPr="00410128">
        <w:rPr>
          <w:rFonts w:ascii="Times" w:eastAsia="MS Mincho" w:hAnsi="Times" w:cs="Times New Roman"/>
          <w:b/>
          <w:sz w:val="20"/>
          <w:szCs w:val="24"/>
          <w:lang w:val="en-US" w:eastAsia="ja-JP"/>
        </w:rPr>
        <w:t>In freq. domain 3 cyclic shifts (0, 43, 86) to get the 3 PSS signals</w:t>
      </w:r>
    </w:p>
    <w:p w14:paraId="671BDFBE" w14:textId="77777777" w:rsidR="00917C12" w:rsidRPr="00087509" w:rsidRDefault="00087509" w:rsidP="00DC7CE1">
      <w:pPr>
        <w:numPr>
          <w:ilvl w:val="3"/>
          <w:numId w:val="8"/>
        </w:numPr>
        <w:spacing w:after="0" w:line="240" w:lineRule="auto"/>
        <w:rPr>
          <w:b/>
          <w:i/>
          <w:lang w:val="en-US"/>
        </w:rPr>
      </w:pPr>
      <w:r w:rsidRPr="00087509">
        <w:rPr>
          <w:rFonts w:ascii="Times" w:eastAsia="MS Mincho" w:hAnsi="Times" w:cs="Times New Roman"/>
          <w:b/>
          <w:sz w:val="20"/>
          <w:szCs w:val="24"/>
          <w:lang w:val="en-US" w:eastAsia="ja-JP"/>
        </w:rPr>
        <w:t>Initial poly shift register value: 1110110</w:t>
      </w:r>
    </w:p>
    <w:p w14:paraId="33635E55" w14:textId="77777777" w:rsidR="00087509" w:rsidRDefault="00087509" w:rsidP="00087509">
      <w:pPr>
        <w:spacing w:after="0" w:line="240" w:lineRule="auto"/>
        <w:rPr>
          <w:rFonts w:ascii="Times New Roman" w:hAnsi="Times New Roman" w:cs="Times New Roman"/>
          <w:b/>
          <w:i/>
          <w:sz w:val="20"/>
          <w:lang w:val="en-US"/>
        </w:rPr>
      </w:pPr>
    </w:p>
    <w:p w14:paraId="62B2806B" w14:textId="77777777" w:rsidR="00FF1E4D" w:rsidRDefault="00FF1E4D" w:rsidP="00FF1E4D">
      <w:pPr>
        <w:spacing w:after="0" w:line="240" w:lineRule="auto"/>
        <w:rPr>
          <w:rFonts w:ascii="Times" w:eastAsia="MS Mincho" w:hAnsi="Times" w:cs="Times New Roman"/>
          <w:sz w:val="20"/>
          <w:szCs w:val="24"/>
          <w:lang w:val="en-US" w:eastAsia="ja-JP"/>
        </w:rPr>
      </w:pPr>
      <w:r>
        <w:rPr>
          <w:rFonts w:ascii="Times" w:eastAsia="MS Mincho" w:hAnsi="Times" w:cs="Times New Roman"/>
          <w:b/>
          <w:i/>
          <w:sz w:val="20"/>
          <w:szCs w:val="24"/>
          <w:lang w:val="en-US" w:eastAsia="ja-JP"/>
        </w:rPr>
        <w:t>Observation: I</w:t>
      </w:r>
      <w:r w:rsidRPr="00C3357A">
        <w:rPr>
          <w:rFonts w:ascii="Times" w:eastAsia="MS Mincho" w:hAnsi="Times" w:cs="Times New Roman"/>
          <w:b/>
          <w:i/>
          <w:sz w:val="20"/>
          <w:szCs w:val="24"/>
          <w:lang w:val="en-US" w:eastAsia="ja-JP"/>
        </w:rPr>
        <w:t xml:space="preserve">ncreasing total </w:t>
      </w:r>
      <w:r>
        <w:rPr>
          <w:rFonts w:ascii="Times" w:eastAsia="MS Mincho" w:hAnsi="Times" w:cs="Times New Roman"/>
          <w:b/>
          <w:i/>
          <w:sz w:val="20"/>
          <w:szCs w:val="24"/>
          <w:lang w:val="en-US" w:eastAsia="ja-JP"/>
        </w:rPr>
        <w:t xml:space="preserve">NR-PSS+NR-SSS </w:t>
      </w:r>
      <w:r w:rsidRPr="00C3357A">
        <w:rPr>
          <w:rFonts w:ascii="Times" w:eastAsia="MS Mincho" w:hAnsi="Times" w:cs="Times New Roman"/>
          <w:b/>
          <w:i/>
          <w:sz w:val="20"/>
          <w:szCs w:val="24"/>
          <w:lang w:val="en-US" w:eastAsia="ja-JP"/>
        </w:rPr>
        <w:t xml:space="preserve">signaling space from 1000 to 2000 does not have </w:t>
      </w:r>
      <w:r>
        <w:rPr>
          <w:rFonts w:ascii="Times" w:eastAsia="MS Mincho" w:hAnsi="Times" w:cs="Times New Roman"/>
          <w:b/>
          <w:i/>
          <w:sz w:val="20"/>
          <w:szCs w:val="24"/>
          <w:lang w:val="en-US" w:eastAsia="ja-JP"/>
        </w:rPr>
        <w:t>an impact on performance</w:t>
      </w:r>
      <w:r w:rsidRPr="00C3357A">
        <w:rPr>
          <w:rFonts w:ascii="Times" w:eastAsia="MS Mincho" w:hAnsi="Times" w:cs="Times New Roman"/>
          <w:b/>
          <w:i/>
          <w:sz w:val="20"/>
          <w:szCs w:val="24"/>
          <w:lang w:val="en-US" w:eastAsia="ja-JP"/>
        </w:rPr>
        <w:t>.</w:t>
      </w:r>
    </w:p>
    <w:p w14:paraId="52DDAE73" w14:textId="77777777" w:rsidR="00FF1E4D" w:rsidRDefault="00FF1E4D" w:rsidP="00087509">
      <w:pPr>
        <w:spacing w:after="0" w:line="240" w:lineRule="auto"/>
        <w:rPr>
          <w:rFonts w:ascii="Times" w:eastAsia="MS Mincho" w:hAnsi="Times" w:cs="Times New Roman"/>
          <w:b/>
          <w:i/>
          <w:sz w:val="20"/>
          <w:szCs w:val="24"/>
          <w:lang w:val="en-US" w:eastAsia="ja-JP"/>
        </w:rPr>
      </w:pPr>
    </w:p>
    <w:p w14:paraId="0626A259" w14:textId="249713C2" w:rsidR="00087509" w:rsidRDefault="00087509" w:rsidP="00087509">
      <w:pPr>
        <w:spacing w:after="0" w:line="240" w:lineRule="auto"/>
        <w:rPr>
          <w:rFonts w:ascii="Times" w:eastAsia="MS Mincho" w:hAnsi="Times" w:cs="Times New Roman"/>
          <w:b/>
          <w:i/>
          <w:sz w:val="20"/>
          <w:szCs w:val="24"/>
          <w:lang w:val="en-US" w:eastAsia="ja-JP"/>
        </w:rPr>
      </w:pPr>
      <w:r>
        <w:rPr>
          <w:rFonts w:ascii="Times" w:eastAsia="MS Mincho" w:hAnsi="Times" w:cs="Times New Roman"/>
          <w:b/>
          <w:i/>
          <w:sz w:val="20"/>
          <w:szCs w:val="24"/>
          <w:lang w:val="en-US" w:eastAsia="ja-JP"/>
        </w:rPr>
        <w:t>Proposal: Consider design for NR-SSS as described in 2.2.</w:t>
      </w:r>
    </w:p>
    <w:p w14:paraId="132EDE0B" w14:textId="77777777" w:rsidR="00087509" w:rsidRDefault="00087509" w:rsidP="00087509">
      <w:pPr>
        <w:spacing w:after="0" w:line="240" w:lineRule="auto"/>
        <w:rPr>
          <w:b/>
          <w:i/>
          <w:lang w:val="en-US"/>
        </w:rPr>
      </w:pPr>
    </w:p>
    <w:p w14:paraId="0808F7D5" w14:textId="77777777" w:rsidR="00D16337" w:rsidRDefault="00D16337" w:rsidP="00D16337">
      <w:pPr>
        <w:rPr>
          <w:rFonts w:ascii="Times New Roman" w:hAnsi="Times New Roman" w:cs="Times New Roman"/>
          <w:b/>
          <w:i/>
          <w:sz w:val="20"/>
          <w:lang w:val="en-US"/>
        </w:rPr>
      </w:pPr>
      <w:r>
        <w:rPr>
          <w:rFonts w:ascii="Times New Roman" w:hAnsi="Times New Roman" w:cs="Times New Roman"/>
          <w:b/>
          <w:i/>
          <w:sz w:val="20"/>
          <w:lang w:val="en-US"/>
        </w:rPr>
        <w:t>Observation: Frequency synchronization from NR-PBCH signals is not needed and thus that should not be design criteria for symbol arrangement in SS block.</w:t>
      </w:r>
    </w:p>
    <w:p w14:paraId="5B1863D2" w14:textId="77777777" w:rsidR="00D16337" w:rsidRPr="00DC7CE1" w:rsidRDefault="00D16337" w:rsidP="00D16337">
      <w:pPr>
        <w:rPr>
          <w:rFonts w:ascii="Times New Roman" w:hAnsi="Times New Roman" w:cs="Times New Roman"/>
          <w:b/>
          <w:i/>
          <w:sz w:val="20"/>
          <w:lang w:val="en-US"/>
        </w:rPr>
      </w:pPr>
      <w:r>
        <w:rPr>
          <w:rFonts w:ascii="Times New Roman" w:hAnsi="Times New Roman" w:cs="Times New Roman"/>
          <w:b/>
          <w:i/>
          <w:sz w:val="20"/>
          <w:lang w:val="en-US"/>
        </w:rPr>
        <w:t>Observation: Interleaving NR-PBCH symbols with NR-SSS and NR-PSS in time could allow UE RX beam training from DMRS.</w:t>
      </w:r>
    </w:p>
    <w:p w14:paraId="51BA4708" w14:textId="77777777" w:rsidR="0034111C" w:rsidRPr="00A51522" w:rsidRDefault="0034111C">
      <w:pPr>
        <w:pStyle w:val="Heading1"/>
      </w:pPr>
      <w:r w:rsidRPr="00A51522">
        <w:t>References</w:t>
      </w:r>
      <w:r w:rsidR="00A2459D" w:rsidRPr="00A51522">
        <w:t xml:space="preserve"> </w:t>
      </w:r>
    </w:p>
    <w:p w14:paraId="7243CC47" w14:textId="77777777" w:rsidR="00AF7495" w:rsidRDefault="00462AC1" w:rsidP="008212FF">
      <w:pPr>
        <w:numPr>
          <w:ilvl w:val="0"/>
          <w:numId w:val="1"/>
        </w:numPr>
        <w:spacing w:after="80"/>
        <w:rPr>
          <w:sz w:val="18"/>
        </w:rPr>
      </w:pPr>
      <w:r>
        <w:rPr>
          <w:sz w:val="18"/>
        </w:rPr>
        <w:t>RAN1#</w:t>
      </w:r>
      <w:r w:rsidR="003F1849">
        <w:rPr>
          <w:sz w:val="18"/>
        </w:rPr>
        <w:t>88</w:t>
      </w:r>
      <w:r w:rsidR="00087509">
        <w:rPr>
          <w:sz w:val="18"/>
        </w:rPr>
        <w:t>bis</w:t>
      </w:r>
      <w:r w:rsidR="008A0B1F">
        <w:rPr>
          <w:sz w:val="18"/>
        </w:rPr>
        <w:t xml:space="preserve"> </w:t>
      </w:r>
      <w:r>
        <w:rPr>
          <w:sz w:val="18"/>
        </w:rPr>
        <w:t>Chairman Notes</w:t>
      </w:r>
    </w:p>
    <w:p w14:paraId="2E00BFD9" w14:textId="77777777" w:rsidR="007C2744" w:rsidRDefault="007C2744" w:rsidP="008212FF">
      <w:pPr>
        <w:numPr>
          <w:ilvl w:val="0"/>
          <w:numId w:val="1"/>
        </w:numPr>
        <w:spacing w:after="80"/>
        <w:rPr>
          <w:sz w:val="18"/>
          <w:lang w:val="en-US"/>
        </w:rPr>
      </w:pPr>
      <w:r w:rsidRPr="006C67C3">
        <w:rPr>
          <w:sz w:val="18"/>
          <w:lang w:val="en-US"/>
        </w:rPr>
        <w:t>R1-</w:t>
      </w:r>
      <w:r w:rsidR="00493B66" w:rsidRPr="006C67C3">
        <w:rPr>
          <w:sz w:val="18"/>
          <w:lang w:val="en-US"/>
        </w:rPr>
        <w:t>170</w:t>
      </w:r>
      <w:r w:rsidR="00E10E3A" w:rsidRPr="006C67C3">
        <w:rPr>
          <w:sz w:val="18"/>
          <w:lang w:val="en-US"/>
        </w:rPr>
        <w:t>3097</w:t>
      </w:r>
      <w:r w:rsidRPr="006C67C3">
        <w:rPr>
          <w:sz w:val="18"/>
          <w:lang w:val="en-US"/>
        </w:rPr>
        <w:t>, “</w:t>
      </w:r>
      <w:r w:rsidR="0052514C" w:rsidRPr="006C67C3">
        <w:rPr>
          <w:sz w:val="18"/>
          <w:lang w:val="en-US"/>
        </w:rPr>
        <w:t>DL Signals for Mobility Measurements in NR</w:t>
      </w:r>
      <w:r w:rsidR="0052514C" w:rsidRPr="006C67C3" w:rsidDel="0052514C">
        <w:rPr>
          <w:sz w:val="18"/>
          <w:lang w:val="en-US"/>
        </w:rPr>
        <w:t xml:space="preserve"> </w:t>
      </w:r>
      <w:r w:rsidRPr="006C67C3">
        <w:rPr>
          <w:sz w:val="18"/>
          <w:lang w:val="en-US"/>
        </w:rPr>
        <w:t>”, Nokia, Alcatel-Lucent Shanghai Bell</w:t>
      </w:r>
    </w:p>
    <w:p w14:paraId="6DCCABA4" w14:textId="7F6BC058" w:rsidR="00A437EF" w:rsidRDefault="00A437EF" w:rsidP="00A437EF">
      <w:pPr>
        <w:numPr>
          <w:ilvl w:val="0"/>
          <w:numId w:val="1"/>
        </w:numPr>
        <w:spacing w:after="80"/>
        <w:rPr>
          <w:sz w:val="18"/>
          <w:lang w:val="en-US"/>
        </w:rPr>
      </w:pPr>
      <w:bookmarkStart w:id="12" w:name="_Ref478490013"/>
      <w:r w:rsidRPr="00A437EF">
        <w:rPr>
          <w:sz w:val="18"/>
          <w:lang w:val="en-US"/>
        </w:rPr>
        <w:t>R1-1705839</w:t>
      </w:r>
      <w:r>
        <w:rPr>
          <w:sz w:val="18"/>
          <w:lang w:val="en-US"/>
        </w:rPr>
        <w:t>, “</w:t>
      </w:r>
      <w:r w:rsidRPr="00A437EF">
        <w:rPr>
          <w:sz w:val="18"/>
          <w:lang w:val="en-US"/>
        </w:rPr>
        <w:t>SS Periodicity</w:t>
      </w:r>
      <w:r>
        <w:rPr>
          <w:sz w:val="18"/>
          <w:lang w:val="en-US"/>
        </w:rPr>
        <w:t>”, Nokia, Alcatel-Lucent Shanghai Bell</w:t>
      </w:r>
      <w:bookmarkEnd w:id="12"/>
    </w:p>
    <w:p w14:paraId="63BEF6EA" w14:textId="32DEB64A" w:rsidR="0059615B" w:rsidRPr="006C67C3" w:rsidRDefault="0059615B" w:rsidP="00A437EF">
      <w:pPr>
        <w:numPr>
          <w:ilvl w:val="0"/>
          <w:numId w:val="1"/>
        </w:numPr>
        <w:spacing w:after="80"/>
        <w:rPr>
          <w:sz w:val="18"/>
          <w:lang w:val="en-US"/>
        </w:rPr>
      </w:pPr>
      <w:r>
        <w:rPr>
          <w:sz w:val="18"/>
          <w:lang w:val="en-US"/>
        </w:rPr>
        <w:t>R1-1704453, “On Unified SS Block Composition”, Mediatek Inc.</w:t>
      </w:r>
    </w:p>
    <w:p w14:paraId="5FE19B2D" w14:textId="77777777" w:rsidR="008A7BA8" w:rsidRDefault="008A7BA8" w:rsidP="007766A3">
      <w:pPr>
        <w:pStyle w:val="Heading1"/>
        <w:ind w:left="0" w:firstLine="0"/>
      </w:pPr>
      <w:r w:rsidRPr="00B7764A">
        <w:t>Appendix A</w:t>
      </w:r>
      <w:r>
        <w:t xml:space="preserve"> Simulation parameters</w:t>
      </w:r>
    </w:p>
    <w:p w14:paraId="6D0AFD10" w14:textId="77777777" w:rsidR="00DD6149" w:rsidRPr="00DD6149" w:rsidRDefault="00DD6149" w:rsidP="00C95DC6"/>
    <w:tbl>
      <w:tblPr>
        <w:tblW w:w="9067" w:type="dxa"/>
        <w:tblLook w:val="04A0" w:firstRow="1" w:lastRow="0" w:firstColumn="1" w:lastColumn="0" w:noHBand="0" w:noVBand="1"/>
      </w:tblPr>
      <w:tblGrid>
        <w:gridCol w:w="2972"/>
        <w:gridCol w:w="6095"/>
      </w:tblGrid>
      <w:tr w:rsidR="008A7BA8" w:rsidRPr="00B97C04" w14:paraId="0BA27A7E" w14:textId="77777777" w:rsidTr="00396B64">
        <w:tc>
          <w:tcPr>
            <w:tcW w:w="2972" w:type="dxa"/>
            <w:shd w:val="clear" w:color="auto" w:fill="E7E6E6" w:themeFill="background2"/>
          </w:tcPr>
          <w:p w14:paraId="599B4858" w14:textId="77777777" w:rsidR="008A7BA8" w:rsidRPr="00005E72" w:rsidRDefault="008A7BA8" w:rsidP="00396B64">
            <w:pPr>
              <w:pStyle w:val="00BodyText"/>
              <w:tabs>
                <w:tab w:val="left" w:pos="1716"/>
              </w:tabs>
              <w:spacing w:after="0"/>
              <w:rPr>
                <w:b/>
              </w:rPr>
            </w:pPr>
            <w:r w:rsidRPr="00005E72">
              <w:rPr>
                <w:b/>
              </w:rPr>
              <w:t>Parameter</w:t>
            </w:r>
            <w:r w:rsidRPr="00005E72">
              <w:rPr>
                <w:b/>
              </w:rPr>
              <w:tab/>
            </w:r>
          </w:p>
        </w:tc>
        <w:tc>
          <w:tcPr>
            <w:tcW w:w="6095" w:type="dxa"/>
            <w:shd w:val="clear" w:color="auto" w:fill="E7E6E6" w:themeFill="background2"/>
          </w:tcPr>
          <w:p w14:paraId="353349C9" w14:textId="77777777" w:rsidR="008A7BA8" w:rsidRPr="00005E72" w:rsidRDefault="008A7BA8" w:rsidP="00396B64">
            <w:pPr>
              <w:pStyle w:val="00BodyText"/>
              <w:tabs>
                <w:tab w:val="left" w:pos="1670"/>
                <w:tab w:val="right" w:pos="6730"/>
              </w:tabs>
              <w:spacing w:after="0"/>
              <w:rPr>
                <w:b/>
              </w:rPr>
            </w:pPr>
            <w:r w:rsidRPr="00005E72">
              <w:rPr>
                <w:b/>
              </w:rPr>
              <w:t>Value</w:t>
            </w:r>
            <w:r w:rsidRPr="00005E72">
              <w:rPr>
                <w:b/>
              </w:rPr>
              <w:tab/>
            </w:r>
            <w:r w:rsidRPr="00005E72">
              <w:rPr>
                <w:b/>
              </w:rPr>
              <w:tab/>
            </w:r>
          </w:p>
        </w:tc>
      </w:tr>
      <w:tr w:rsidR="008A7BA8" w:rsidRPr="00B97C04" w14:paraId="7A9777C5" w14:textId="77777777" w:rsidTr="00396B64">
        <w:tc>
          <w:tcPr>
            <w:tcW w:w="2972" w:type="dxa"/>
          </w:tcPr>
          <w:p w14:paraId="7341D869" w14:textId="77777777" w:rsidR="008A7BA8" w:rsidRPr="00005E72" w:rsidRDefault="008A7BA8" w:rsidP="00396B64">
            <w:pPr>
              <w:pStyle w:val="00BodyText"/>
              <w:tabs>
                <w:tab w:val="left" w:pos="2327"/>
              </w:tabs>
              <w:spacing w:after="0"/>
            </w:pPr>
            <w:r w:rsidRPr="00005E72">
              <w:t>Carrier frequency</w:t>
            </w:r>
          </w:p>
        </w:tc>
        <w:tc>
          <w:tcPr>
            <w:tcW w:w="6095" w:type="dxa"/>
          </w:tcPr>
          <w:p w14:paraId="40182D87" w14:textId="77777777" w:rsidR="008A7BA8" w:rsidRPr="00005E72" w:rsidRDefault="008A7BA8" w:rsidP="00396B64">
            <w:pPr>
              <w:pStyle w:val="00BodyText"/>
              <w:tabs>
                <w:tab w:val="left" w:pos="2327"/>
              </w:tabs>
              <w:spacing w:after="0"/>
            </w:pPr>
            <w:r w:rsidRPr="00005E72">
              <w:t>4 GHz</w:t>
            </w:r>
          </w:p>
        </w:tc>
      </w:tr>
      <w:tr w:rsidR="008A7BA8" w:rsidRPr="00B97C04" w14:paraId="77A164C9" w14:textId="77777777" w:rsidTr="00396B64">
        <w:tc>
          <w:tcPr>
            <w:tcW w:w="2972" w:type="dxa"/>
          </w:tcPr>
          <w:p w14:paraId="32131493" w14:textId="77777777" w:rsidR="008A7BA8" w:rsidRPr="00005E72" w:rsidRDefault="008A7BA8" w:rsidP="00396B64">
            <w:pPr>
              <w:pStyle w:val="00BodyText"/>
              <w:tabs>
                <w:tab w:val="left" w:pos="2327"/>
              </w:tabs>
              <w:spacing w:after="0"/>
            </w:pPr>
            <w:r w:rsidRPr="00005E72">
              <w:t>PSS/SSS length</w:t>
            </w:r>
          </w:p>
        </w:tc>
        <w:tc>
          <w:tcPr>
            <w:tcW w:w="6095" w:type="dxa"/>
          </w:tcPr>
          <w:p w14:paraId="21092A1D" w14:textId="3C75E6D1" w:rsidR="008A7BA8" w:rsidRPr="00005E72" w:rsidRDefault="008A7BA8" w:rsidP="00396B64">
            <w:pPr>
              <w:pStyle w:val="00BodyText"/>
              <w:tabs>
                <w:tab w:val="left" w:pos="2327"/>
              </w:tabs>
              <w:spacing w:after="0"/>
            </w:pPr>
            <w:r w:rsidRPr="00005E72">
              <w:t>127</w:t>
            </w:r>
          </w:p>
        </w:tc>
      </w:tr>
      <w:tr w:rsidR="008A7BA8" w:rsidRPr="00B97C04" w14:paraId="0C64170B" w14:textId="77777777" w:rsidTr="00396B64">
        <w:tc>
          <w:tcPr>
            <w:tcW w:w="2972" w:type="dxa"/>
          </w:tcPr>
          <w:p w14:paraId="05A47373" w14:textId="77777777" w:rsidR="008A7BA8" w:rsidRPr="00005E72" w:rsidRDefault="008A7BA8" w:rsidP="00396B64">
            <w:pPr>
              <w:pStyle w:val="00BodyText"/>
              <w:tabs>
                <w:tab w:val="left" w:pos="2327"/>
              </w:tabs>
              <w:spacing w:after="0"/>
            </w:pPr>
            <w:r w:rsidRPr="00005E72">
              <w:t>PSS/SSS period</w:t>
            </w:r>
          </w:p>
        </w:tc>
        <w:tc>
          <w:tcPr>
            <w:tcW w:w="6095" w:type="dxa"/>
          </w:tcPr>
          <w:p w14:paraId="10EDC325" w14:textId="77777777" w:rsidR="008A7BA8" w:rsidRPr="00005E72" w:rsidRDefault="008A7BA8" w:rsidP="00396B64">
            <w:pPr>
              <w:pStyle w:val="00BodyText"/>
              <w:tabs>
                <w:tab w:val="left" w:pos="2327"/>
              </w:tabs>
              <w:spacing w:after="0"/>
            </w:pPr>
            <w:r w:rsidRPr="00005E72">
              <w:t>5 ms</w:t>
            </w:r>
          </w:p>
        </w:tc>
      </w:tr>
      <w:tr w:rsidR="008A7BA8" w:rsidRPr="00B97C04" w14:paraId="0B6AF43C" w14:textId="77777777" w:rsidTr="00396B64">
        <w:tc>
          <w:tcPr>
            <w:tcW w:w="2972" w:type="dxa"/>
          </w:tcPr>
          <w:p w14:paraId="76D4C81A" w14:textId="77777777" w:rsidR="008A7BA8" w:rsidRPr="00005E72" w:rsidRDefault="008A7BA8" w:rsidP="00396B64">
            <w:pPr>
              <w:pStyle w:val="00BodyText"/>
              <w:tabs>
                <w:tab w:val="left" w:pos="2327"/>
              </w:tabs>
              <w:spacing w:after="0"/>
            </w:pPr>
            <w:r w:rsidRPr="00005E72">
              <w:t>Sub-carrier spacing</w:t>
            </w:r>
          </w:p>
        </w:tc>
        <w:tc>
          <w:tcPr>
            <w:tcW w:w="6095" w:type="dxa"/>
          </w:tcPr>
          <w:p w14:paraId="5C0D75BE" w14:textId="293C7455" w:rsidR="008A7BA8" w:rsidRPr="00005E72" w:rsidRDefault="008A7BA8" w:rsidP="00396B64">
            <w:pPr>
              <w:pStyle w:val="00BodyText"/>
              <w:tabs>
                <w:tab w:val="left" w:pos="2327"/>
              </w:tabs>
              <w:spacing w:after="0"/>
            </w:pPr>
            <w:r w:rsidRPr="00005E72">
              <w:t>15 kHz</w:t>
            </w:r>
          </w:p>
        </w:tc>
      </w:tr>
      <w:tr w:rsidR="008A7BA8" w:rsidRPr="00B97C04" w14:paraId="10B65E84" w14:textId="77777777" w:rsidTr="00396B64">
        <w:tc>
          <w:tcPr>
            <w:tcW w:w="2972" w:type="dxa"/>
          </w:tcPr>
          <w:p w14:paraId="21285F17" w14:textId="77777777" w:rsidR="008A7BA8" w:rsidRPr="00005E72" w:rsidRDefault="008A7BA8" w:rsidP="00396B64">
            <w:pPr>
              <w:pStyle w:val="00BodyText"/>
              <w:tabs>
                <w:tab w:val="left" w:pos="2327"/>
              </w:tabs>
              <w:spacing w:after="0"/>
            </w:pPr>
            <w:r w:rsidRPr="00005E72">
              <w:t>Channel model</w:t>
            </w:r>
          </w:p>
        </w:tc>
        <w:tc>
          <w:tcPr>
            <w:tcW w:w="6095" w:type="dxa"/>
          </w:tcPr>
          <w:p w14:paraId="24D4BF29" w14:textId="77777777" w:rsidR="008A7BA8" w:rsidRPr="00005E72" w:rsidRDefault="008A7BA8" w:rsidP="00396B64">
            <w:pPr>
              <w:pStyle w:val="00BodyText"/>
              <w:tabs>
                <w:tab w:val="left" w:pos="2327"/>
              </w:tabs>
              <w:spacing w:after="0"/>
            </w:pPr>
            <w:r w:rsidRPr="00005E72">
              <w:t>CDL-C 100 ns scaling</w:t>
            </w:r>
          </w:p>
        </w:tc>
      </w:tr>
      <w:tr w:rsidR="008A7BA8" w:rsidRPr="00B97C04" w14:paraId="763A8B8D" w14:textId="77777777" w:rsidTr="00396B64">
        <w:tc>
          <w:tcPr>
            <w:tcW w:w="2972" w:type="dxa"/>
          </w:tcPr>
          <w:p w14:paraId="3F54A088" w14:textId="77777777" w:rsidR="008A7BA8" w:rsidRPr="00005E72" w:rsidRDefault="008A7BA8" w:rsidP="00396B64">
            <w:pPr>
              <w:pStyle w:val="00BodyText"/>
              <w:tabs>
                <w:tab w:val="left" w:pos="2327"/>
              </w:tabs>
              <w:spacing w:after="0"/>
            </w:pPr>
            <w:r w:rsidRPr="00005E72">
              <w:t>UE speed</w:t>
            </w:r>
          </w:p>
        </w:tc>
        <w:tc>
          <w:tcPr>
            <w:tcW w:w="6095" w:type="dxa"/>
          </w:tcPr>
          <w:p w14:paraId="2C9F4C30" w14:textId="77777777" w:rsidR="008A7BA8" w:rsidRPr="00005E72" w:rsidRDefault="008A7BA8" w:rsidP="00396B64">
            <w:pPr>
              <w:pStyle w:val="00BodyText"/>
              <w:tabs>
                <w:tab w:val="left" w:pos="2327"/>
              </w:tabs>
              <w:spacing w:after="0"/>
            </w:pPr>
            <w:r w:rsidRPr="00005E72">
              <w:t>30 km/h</w:t>
            </w:r>
          </w:p>
        </w:tc>
      </w:tr>
      <w:tr w:rsidR="008A7BA8" w:rsidRPr="00D24C2A" w14:paraId="673B0CF6" w14:textId="77777777" w:rsidTr="00396B64">
        <w:tc>
          <w:tcPr>
            <w:tcW w:w="2972" w:type="dxa"/>
          </w:tcPr>
          <w:p w14:paraId="3F089051" w14:textId="77777777" w:rsidR="008A7BA8" w:rsidRPr="00005E72" w:rsidRDefault="008A7BA8" w:rsidP="00396B64">
            <w:pPr>
              <w:pStyle w:val="00BodyText"/>
              <w:tabs>
                <w:tab w:val="left" w:pos="2327"/>
              </w:tabs>
              <w:spacing w:after="0"/>
            </w:pPr>
            <w:r w:rsidRPr="00005E72">
              <w:t>PSS receiver algorithm</w:t>
            </w:r>
          </w:p>
        </w:tc>
        <w:tc>
          <w:tcPr>
            <w:tcW w:w="6095" w:type="dxa"/>
          </w:tcPr>
          <w:p w14:paraId="46954313" w14:textId="77777777" w:rsidR="008A7BA8" w:rsidRPr="00005E72" w:rsidRDefault="008A7BA8" w:rsidP="00396B64">
            <w:pPr>
              <w:pStyle w:val="00BodyText"/>
              <w:tabs>
                <w:tab w:val="left" w:pos="2327"/>
              </w:tabs>
              <w:spacing w:after="0"/>
              <w:rPr>
                <w:lang w:val="en-US"/>
              </w:rPr>
            </w:pPr>
            <w:r w:rsidRPr="00005E72">
              <w:rPr>
                <w:lang w:val="en-US"/>
              </w:rPr>
              <w:t>Single-shot time-domain correlator with thresholding with options for piecewise processing</w:t>
            </w:r>
          </w:p>
        </w:tc>
      </w:tr>
      <w:tr w:rsidR="008A7BA8" w:rsidRPr="00D24C2A" w14:paraId="775C5507" w14:textId="77777777" w:rsidTr="00396B64">
        <w:tc>
          <w:tcPr>
            <w:tcW w:w="2972" w:type="dxa"/>
          </w:tcPr>
          <w:p w14:paraId="5F6D2A22" w14:textId="77777777" w:rsidR="008A7BA8" w:rsidRPr="00005E72" w:rsidRDefault="008A7BA8" w:rsidP="00396B64">
            <w:pPr>
              <w:pStyle w:val="00BodyText"/>
              <w:tabs>
                <w:tab w:val="left" w:pos="2327"/>
              </w:tabs>
              <w:spacing w:after="0"/>
            </w:pPr>
            <w:r w:rsidRPr="00005E72">
              <w:t>SSS receiver algorithm</w:t>
            </w:r>
          </w:p>
        </w:tc>
        <w:tc>
          <w:tcPr>
            <w:tcW w:w="6095" w:type="dxa"/>
          </w:tcPr>
          <w:p w14:paraId="79F64259" w14:textId="77777777" w:rsidR="008A7BA8" w:rsidRPr="00005E72" w:rsidRDefault="008A7BA8" w:rsidP="00396B64">
            <w:pPr>
              <w:pStyle w:val="00BodyText"/>
              <w:tabs>
                <w:tab w:val="left" w:pos="2327"/>
              </w:tabs>
              <w:spacing w:after="0"/>
              <w:rPr>
                <w:lang w:val="en-US"/>
              </w:rPr>
            </w:pPr>
            <w:r w:rsidRPr="00005E72">
              <w:rPr>
                <w:lang w:val="en-US"/>
              </w:rPr>
              <w:t>Single-shot non-coherent exhaustive search with thresholding</w:t>
            </w:r>
          </w:p>
        </w:tc>
      </w:tr>
      <w:tr w:rsidR="008A7BA8" w14:paraId="4AFCEC34" w14:textId="77777777" w:rsidTr="00396B64">
        <w:tc>
          <w:tcPr>
            <w:tcW w:w="2972" w:type="dxa"/>
          </w:tcPr>
          <w:p w14:paraId="2C36E1C2" w14:textId="77777777" w:rsidR="008A7BA8" w:rsidRPr="00005E72" w:rsidRDefault="008A7BA8" w:rsidP="00396B64">
            <w:pPr>
              <w:pStyle w:val="00BodyText"/>
              <w:tabs>
                <w:tab w:val="left" w:pos="2327"/>
              </w:tabs>
              <w:spacing w:after="0"/>
            </w:pPr>
            <w:r w:rsidRPr="00005E72">
              <w:t>False alarm probability</w:t>
            </w:r>
          </w:p>
        </w:tc>
        <w:tc>
          <w:tcPr>
            <w:tcW w:w="6095" w:type="dxa"/>
          </w:tcPr>
          <w:p w14:paraId="507F9ED3" w14:textId="77777777" w:rsidR="008A7BA8" w:rsidRPr="00005E72" w:rsidRDefault="008A7BA8" w:rsidP="00396B64">
            <w:pPr>
              <w:pStyle w:val="00BodyText"/>
              <w:tabs>
                <w:tab w:val="left" w:pos="2327"/>
              </w:tabs>
              <w:spacing w:after="0"/>
            </w:pPr>
            <w:r w:rsidRPr="00005E72">
              <w:t>&lt; 1 %</w:t>
            </w:r>
          </w:p>
        </w:tc>
      </w:tr>
    </w:tbl>
    <w:p w14:paraId="63FE61C7" w14:textId="77777777" w:rsidR="008A7BA8" w:rsidRDefault="008A7BA8" w:rsidP="00493B66">
      <w:pPr>
        <w:rPr>
          <w:sz w:val="18"/>
          <w:highlight w:val="yellow"/>
        </w:rPr>
      </w:pPr>
    </w:p>
    <w:p w14:paraId="30F9F5CC" w14:textId="77777777" w:rsidR="00E927B2" w:rsidRDefault="00E927B2" w:rsidP="0061700D"/>
    <w:sectPr w:rsidR="00E927B2" w:rsidSect="000131D1">
      <w:headerReference w:type="even" r:id="rId56"/>
      <w:headerReference w:type="default" r:id="rId57"/>
      <w:footerReference w:type="even" r:id="rId58"/>
      <w:footerReference w:type="default" r:id="rId59"/>
      <w:headerReference w:type="first" r:id="rId60"/>
      <w:footerReference w:type="first" r:id="rId6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640C5A" w14:textId="77777777" w:rsidR="00A522B4" w:rsidRDefault="00A522B4">
      <w:r>
        <w:separator/>
      </w:r>
    </w:p>
  </w:endnote>
  <w:endnote w:type="continuationSeparator" w:id="0">
    <w:p w14:paraId="4B335FB1" w14:textId="77777777" w:rsidR="00A522B4" w:rsidRDefault="00A52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5AC68" w14:textId="77777777" w:rsidR="00E21253" w:rsidRDefault="00E212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8A938" w14:textId="77777777" w:rsidR="00E21253" w:rsidRDefault="00E212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B30F88" w14:textId="77777777" w:rsidR="00E21253" w:rsidRDefault="00E212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6686E7" w14:textId="77777777" w:rsidR="00A522B4" w:rsidRDefault="00A522B4">
      <w:r>
        <w:separator/>
      </w:r>
    </w:p>
  </w:footnote>
  <w:footnote w:type="continuationSeparator" w:id="0">
    <w:p w14:paraId="564965A5" w14:textId="77777777" w:rsidR="00A522B4" w:rsidRDefault="00A522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D7ACEE" w14:textId="77777777" w:rsidR="00E21253" w:rsidRDefault="00E212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09D6FE" w14:textId="77777777" w:rsidR="00E21253" w:rsidRDefault="00E212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BA7635" w14:textId="77777777" w:rsidR="00E21253" w:rsidRDefault="00E212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5.6pt;height:15.6pt" o:bullet="t">
        <v:imagedata r:id="rId1" o:title="art2A45"/>
      </v:shape>
    </w:pict>
  </w:numPicBullet>
  <w:abstractNum w:abstractNumId="0" w15:restartNumberingAfterBreak="0">
    <w:nsid w:val="FFFFFF89"/>
    <w:multiLevelType w:val="singleLevel"/>
    <w:tmpl w:val="9A901590"/>
    <w:lvl w:ilvl="0">
      <w:start w:val="1"/>
      <w:numFmt w:val="bullet"/>
      <w:lvlText w:val=""/>
      <w:lvlJc w:val="left"/>
      <w:pPr>
        <w:tabs>
          <w:tab w:val="num" w:pos="0"/>
        </w:tabs>
        <w:ind w:left="0" w:hanging="360"/>
      </w:pPr>
      <w:rPr>
        <w:rFonts w:ascii="Symbol" w:eastAsia="Times New Roman" w:hAnsi="Symbol" w:hint="default"/>
      </w:rPr>
    </w:lvl>
  </w:abstractNum>
  <w:abstractNum w:abstractNumId="1" w15:restartNumberingAfterBreak="0">
    <w:nsid w:val="001D144B"/>
    <w:multiLevelType w:val="hybridMultilevel"/>
    <w:tmpl w:val="44C818D6"/>
    <w:lvl w:ilvl="0" w:tplc="5ABC5F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554081"/>
    <w:multiLevelType w:val="hybridMultilevel"/>
    <w:tmpl w:val="648A6694"/>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A2A4198C">
      <w:start w:val="1"/>
      <w:numFmt w:val="bullet"/>
      <w:lvlText w:val="-"/>
      <w:lvlJc w:val="left"/>
      <w:pPr>
        <w:ind w:left="3600" w:hanging="360"/>
      </w:pPr>
      <w:rPr>
        <w:rFonts w:ascii="Times New Roman" w:eastAsiaTheme="minorHAnsi" w:hAnsi="Times New Roman" w:cs="Times New Roman"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76360C"/>
    <w:multiLevelType w:val="hybridMultilevel"/>
    <w:tmpl w:val="552611E2"/>
    <w:lvl w:ilvl="0" w:tplc="04090009">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 w15:restartNumberingAfterBreak="0">
    <w:nsid w:val="258F2546"/>
    <w:multiLevelType w:val="hybridMultilevel"/>
    <w:tmpl w:val="CA501BCC"/>
    <w:lvl w:ilvl="0" w:tplc="BADC2840">
      <w:start w:val="1"/>
      <w:numFmt w:val="bullet"/>
      <w:pStyle w:val="a"/>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263A4BAC"/>
    <w:multiLevelType w:val="hybridMultilevel"/>
    <w:tmpl w:val="93E40AFE"/>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56E68F0"/>
    <w:multiLevelType w:val="hybridMultilevel"/>
    <w:tmpl w:val="95C0949E"/>
    <w:lvl w:ilvl="0" w:tplc="C0565A3E">
      <w:start w:val="2"/>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9" w15:restartNumberingAfterBreak="0">
    <w:nsid w:val="3B794C30"/>
    <w:multiLevelType w:val="hybridMultilevel"/>
    <w:tmpl w:val="E6606C4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2BF5D37"/>
    <w:multiLevelType w:val="hybridMultilevel"/>
    <w:tmpl w:val="A0186214"/>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9E47629"/>
    <w:multiLevelType w:val="hybridMultilevel"/>
    <w:tmpl w:val="9844F59E"/>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A2A7D04"/>
    <w:multiLevelType w:val="hybridMultilevel"/>
    <w:tmpl w:val="8F9AAF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51723AE3"/>
    <w:multiLevelType w:val="hybridMultilevel"/>
    <w:tmpl w:val="9216FDD2"/>
    <w:lvl w:ilvl="0" w:tplc="14CC274A">
      <w:start w:val="1"/>
      <w:numFmt w:val="bullet"/>
      <w:lvlText w:val="•"/>
      <w:lvlJc w:val="left"/>
      <w:pPr>
        <w:tabs>
          <w:tab w:val="num" w:pos="720"/>
        </w:tabs>
        <w:ind w:left="720" w:hanging="360"/>
      </w:pPr>
      <w:rPr>
        <w:rFonts w:ascii="Arial" w:hAnsi="Arial" w:hint="default"/>
      </w:rPr>
    </w:lvl>
    <w:lvl w:ilvl="1" w:tplc="91144226">
      <w:start w:val="2665"/>
      <w:numFmt w:val="bullet"/>
      <w:lvlText w:val="–"/>
      <w:lvlJc w:val="left"/>
      <w:pPr>
        <w:tabs>
          <w:tab w:val="num" w:pos="1440"/>
        </w:tabs>
        <w:ind w:left="1440" w:hanging="360"/>
      </w:pPr>
      <w:rPr>
        <w:rFonts w:ascii="Arial" w:hAnsi="Arial" w:hint="default"/>
      </w:rPr>
    </w:lvl>
    <w:lvl w:ilvl="2" w:tplc="168C79D6">
      <w:start w:val="2665"/>
      <w:numFmt w:val="bullet"/>
      <w:lvlText w:val="•"/>
      <w:lvlJc w:val="left"/>
      <w:pPr>
        <w:tabs>
          <w:tab w:val="num" w:pos="2160"/>
        </w:tabs>
        <w:ind w:left="2160" w:hanging="360"/>
      </w:pPr>
      <w:rPr>
        <w:rFonts w:ascii="Arial" w:hAnsi="Arial" w:hint="default"/>
      </w:rPr>
    </w:lvl>
    <w:lvl w:ilvl="3" w:tplc="8D2AFCDA" w:tentative="1">
      <w:start w:val="1"/>
      <w:numFmt w:val="bullet"/>
      <w:lvlText w:val="•"/>
      <w:lvlJc w:val="left"/>
      <w:pPr>
        <w:tabs>
          <w:tab w:val="num" w:pos="2880"/>
        </w:tabs>
        <w:ind w:left="2880" w:hanging="360"/>
      </w:pPr>
      <w:rPr>
        <w:rFonts w:ascii="Arial" w:hAnsi="Arial" w:hint="default"/>
      </w:rPr>
    </w:lvl>
    <w:lvl w:ilvl="4" w:tplc="F62A45FC" w:tentative="1">
      <w:start w:val="1"/>
      <w:numFmt w:val="bullet"/>
      <w:lvlText w:val="•"/>
      <w:lvlJc w:val="left"/>
      <w:pPr>
        <w:tabs>
          <w:tab w:val="num" w:pos="3600"/>
        </w:tabs>
        <w:ind w:left="3600" w:hanging="360"/>
      </w:pPr>
      <w:rPr>
        <w:rFonts w:ascii="Arial" w:hAnsi="Arial" w:hint="default"/>
      </w:rPr>
    </w:lvl>
    <w:lvl w:ilvl="5" w:tplc="54DAA052" w:tentative="1">
      <w:start w:val="1"/>
      <w:numFmt w:val="bullet"/>
      <w:lvlText w:val="•"/>
      <w:lvlJc w:val="left"/>
      <w:pPr>
        <w:tabs>
          <w:tab w:val="num" w:pos="4320"/>
        </w:tabs>
        <w:ind w:left="4320" w:hanging="360"/>
      </w:pPr>
      <w:rPr>
        <w:rFonts w:ascii="Arial" w:hAnsi="Arial" w:hint="default"/>
      </w:rPr>
    </w:lvl>
    <w:lvl w:ilvl="6" w:tplc="DBD86FDC" w:tentative="1">
      <w:start w:val="1"/>
      <w:numFmt w:val="bullet"/>
      <w:lvlText w:val="•"/>
      <w:lvlJc w:val="left"/>
      <w:pPr>
        <w:tabs>
          <w:tab w:val="num" w:pos="5040"/>
        </w:tabs>
        <w:ind w:left="5040" w:hanging="360"/>
      </w:pPr>
      <w:rPr>
        <w:rFonts w:ascii="Arial" w:hAnsi="Arial" w:hint="default"/>
      </w:rPr>
    </w:lvl>
    <w:lvl w:ilvl="7" w:tplc="E93E8948" w:tentative="1">
      <w:start w:val="1"/>
      <w:numFmt w:val="bullet"/>
      <w:lvlText w:val="•"/>
      <w:lvlJc w:val="left"/>
      <w:pPr>
        <w:tabs>
          <w:tab w:val="num" w:pos="5760"/>
        </w:tabs>
        <w:ind w:left="5760" w:hanging="360"/>
      </w:pPr>
      <w:rPr>
        <w:rFonts w:ascii="Arial" w:hAnsi="Arial" w:hint="default"/>
      </w:rPr>
    </w:lvl>
    <w:lvl w:ilvl="8" w:tplc="1924011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46D2F9F"/>
    <w:multiLevelType w:val="hybridMultilevel"/>
    <w:tmpl w:val="181C31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57B131E"/>
    <w:multiLevelType w:val="hybridMultilevel"/>
    <w:tmpl w:val="1CF08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9055AC"/>
    <w:multiLevelType w:val="hybridMultilevel"/>
    <w:tmpl w:val="BBC04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45718A"/>
    <w:multiLevelType w:val="hybridMultilevel"/>
    <w:tmpl w:val="69BCE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7600BAA"/>
    <w:multiLevelType w:val="hybridMultilevel"/>
    <w:tmpl w:val="3E28D3E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3933231"/>
    <w:multiLevelType w:val="hybridMultilevel"/>
    <w:tmpl w:val="67DCD79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B5D631B"/>
    <w:multiLevelType w:val="hybridMultilevel"/>
    <w:tmpl w:val="5FB2B438"/>
    <w:lvl w:ilvl="0" w:tplc="C1242CEA">
      <w:start w:val="1"/>
      <w:numFmt w:val="bullet"/>
      <w:lvlText w:val="-"/>
      <w:lvlJc w:val="left"/>
      <w:pPr>
        <w:ind w:left="1160" w:hanging="360"/>
      </w:pPr>
      <w:rPr>
        <w:rFonts w:ascii="Malgun Gothic" w:eastAsia="Malgun Gothic" w:hAnsi="Malgun Gothic" w:cs="Times New Roman" w:hint="eastAsia"/>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23" w15:restartNumberingAfterBreak="0">
    <w:nsid w:val="7C0D4D61"/>
    <w:multiLevelType w:val="hybridMultilevel"/>
    <w:tmpl w:val="84764860"/>
    <w:lvl w:ilvl="0" w:tplc="03A40A7C">
      <w:start w:val="1"/>
      <w:numFmt w:val="bullet"/>
      <w:lvlText w:val=""/>
      <w:lvlPicBulletId w:val="0"/>
      <w:lvlJc w:val="left"/>
      <w:pPr>
        <w:tabs>
          <w:tab w:val="num" w:pos="720"/>
        </w:tabs>
        <w:ind w:left="720" w:hanging="360"/>
      </w:pPr>
      <w:rPr>
        <w:rFonts w:ascii="Symbol" w:hAnsi="Symbol" w:hint="default"/>
      </w:rPr>
    </w:lvl>
    <w:lvl w:ilvl="1" w:tplc="BA328F6C">
      <w:start w:val="42"/>
      <w:numFmt w:val="bullet"/>
      <w:lvlText w:val=""/>
      <w:lvlPicBulletId w:val="0"/>
      <w:lvlJc w:val="left"/>
      <w:pPr>
        <w:tabs>
          <w:tab w:val="num" w:pos="1440"/>
        </w:tabs>
        <w:ind w:left="1440" w:hanging="360"/>
      </w:pPr>
      <w:rPr>
        <w:rFonts w:ascii="Symbol" w:hAnsi="Symbol" w:hint="default"/>
      </w:rPr>
    </w:lvl>
    <w:lvl w:ilvl="2" w:tplc="BB6225A4" w:tentative="1">
      <w:start w:val="1"/>
      <w:numFmt w:val="bullet"/>
      <w:lvlText w:val=""/>
      <w:lvlPicBulletId w:val="0"/>
      <w:lvlJc w:val="left"/>
      <w:pPr>
        <w:tabs>
          <w:tab w:val="num" w:pos="2160"/>
        </w:tabs>
        <w:ind w:left="2160" w:hanging="360"/>
      </w:pPr>
      <w:rPr>
        <w:rFonts w:ascii="Symbol" w:hAnsi="Symbol" w:hint="default"/>
      </w:rPr>
    </w:lvl>
    <w:lvl w:ilvl="3" w:tplc="87461142" w:tentative="1">
      <w:start w:val="1"/>
      <w:numFmt w:val="bullet"/>
      <w:lvlText w:val=""/>
      <w:lvlPicBulletId w:val="0"/>
      <w:lvlJc w:val="left"/>
      <w:pPr>
        <w:tabs>
          <w:tab w:val="num" w:pos="2880"/>
        </w:tabs>
        <w:ind w:left="2880" w:hanging="360"/>
      </w:pPr>
      <w:rPr>
        <w:rFonts w:ascii="Symbol" w:hAnsi="Symbol" w:hint="default"/>
      </w:rPr>
    </w:lvl>
    <w:lvl w:ilvl="4" w:tplc="57DC0FAC" w:tentative="1">
      <w:start w:val="1"/>
      <w:numFmt w:val="bullet"/>
      <w:lvlText w:val=""/>
      <w:lvlPicBulletId w:val="0"/>
      <w:lvlJc w:val="left"/>
      <w:pPr>
        <w:tabs>
          <w:tab w:val="num" w:pos="3600"/>
        </w:tabs>
        <w:ind w:left="3600" w:hanging="360"/>
      </w:pPr>
      <w:rPr>
        <w:rFonts w:ascii="Symbol" w:hAnsi="Symbol" w:hint="default"/>
      </w:rPr>
    </w:lvl>
    <w:lvl w:ilvl="5" w:tplc="92ECCF1A" w:tentative="1">
      <w:start w:val="1"/>
      <w:numFmt w:val="bullet"/>
      <w:lvlText w:val=""/>
      <w:lvlPicBulletId w:val="0"/>
      <w:lvlJc w:val="left"/>
      <w:pPr>
        <w:tabs>
          <w:tab w:val="num" w:pos="4320"/>
        </w:tabs>
        <w:ind w:left="4320" w:hanging="360"/>
      </w:pPr>
      <w:rPr>
        <w:rFonts w:ascii="Symbol" w:hAnsi="Symbol" w:hint="default"/>
      </w:rPr>
    </w:lvl>
    <w:lvl w:ilvl="6" w:tplc="BDFC2754" w:tentative="1">
      <w:start w:val="1"/>
      <w:numFmt w:val="bullet"/>
      <w:lvlText w:val=""/>
      <w:lvlPicBulletId w:val="0"/>
      <w:lvlJc w:val="left"/>
      <w:pPr>
        <w:tabs>
          <w:tab w:val="num" w:pos="5040"/>
        </w:tabs>
        <w:ind w:left="5040" w:hanging="360"/>
      </w:pPr>
      <w:rPr>
        <w:rFonts w:ascii="Symbol" w:hAnsi="Symbol" w:hint="default"/>
      </w:rPr>
    </w:lvl>
    <w:lvl w:ilvl="7" w:tplc="16C2868A" w:tentative="1">
      <w:start w:val="1"/>
      <w:numFmt w:val="bullet"/>
      <w:lvlText w:val=""/>
      <w:lvlPicBulletId w:val="0"/>
      <w:lvlJc w:val="left"/>
      <w:pPr>
        <w:tabs>
          <w:tab w:val="num" w:pos="5760"/>
        </w:tabs>
        <w:ind w:left="5760" w:hanging="360"/>
      </w:pPr>
      <w:rPr>
        <w:rFonts w:ascii="Symbol" w:hAnsi="Symbol" w:hint="default"/>
      </w:rPr>
    </w:lvl>
    <w:lvl w:ilvl="8" w:tplc="03E6F152"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7E683BB3"/>
    <w:multiLevelType w:val="hybridMultilevel"/>
    <w:tmpl w:val="5F385496"/>
    <w:lvl w:ilvl="0" w:tplc="33ACC77C">
      <w:start w:val="1"/>
      <w:numFmt w:val="lowerLetter"/>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num w:numId="1">
    <w:abstractNumId w:val="7"/>
  </w:num>
  <w:num w:numId="2">
    <w:abstractNumId w:val="15"/>
  </w:num>
  <w:num w:numId="3">
    <w:abstractNumId w:val="18"/>
  </w:num>
  <w:num w:numId="4">
    <w:abstractNumId w:val="6"/>
  </w:num>
  <w:num w:numId="5">
    <w:abstractNumId w:val="19"/>
  </w:num>
  <w:num w:numId="6">
    <w:abstractNumId w:val="14"/>
  </w:num>
  <w:num w:numId="7">
    <w:abstractNumId w:val="5"/>
  </w:num>
  <w:num w:numId="8">
    <w:abstractNumId w:val="2"/>
  </w:num>
  <w:num w:numId="9">
    <w:abstractNumId w:val="20"/>
  </w:num>
  <w:num w:numId="10">
    <w:abstractNumId w:val="0"/>
  </w:num>
  <w:num w:numId="11">
    <w:abstractNumId w:val="8"/>
  </w:num>
  <w:num w:numId="12">
    <w:abstractNumId w:val="4"/>
  </w:num>
  <w:num w:numId="13">
    <w:abstractNumId w:val="11"/>
  </w:num>
  <w:num w:numId="14">
    <w:abstractNumId w:val="10"/>
  </w:num>
  <w:num w:numId="15">
    <w:abstractNumId w:val="9"/>
  </w:num>
  <w:num w:numId="16">
    <w:abstractNumId w:val="3"/>
  </w:num>
  <w:num w:numId="17">
    <w:abstractNumId w:val="24"/>
  </w:num>
  <w:num w:numId="18">
    <w:abstractNumId w:val="22"/>
  </w:num>
  <w:num w:numId="19">
    <w:abstractNumId w:val="23"/>
  </w:num>
  <w:num w:numId="20">
    <w:abstractNumId w:val="16"/>
  </w:num>
  <w:num w:numId="21">
    <w:abstractNumId w:val="17"/>
  </w:num>
  <w:num w:numId="22">
    <w:abstractNumId w:val="21"/>
  </w:num>
  <w:num w:numId="23">
    <w:abstractNumId w:val="13"/>
  </w:num>
  <w:num w:numId="24">
    <w:abstractNumId w:val="12"/>
  </w:num>
  <w:num w:numId="2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E72"/>
    <w:rsid w:val="00006055"/>
    <w:rsid w:val="00006AD4"/>
    <w:rsid w:val="00006E4B"/>
    <w:rsid w:val="000074C4"/>
    <w:rsid w:val="000079A6"/>
    <w:rsid w:val="00007D4C"/>
    <w:rsid w:val="00012505"/>
    <w:rsid w:val="00012C4F"/>
    <w:rsid w:val="000131D1"/>
    <w:rsid w:val="00013455"/>
    <w:rsid w:val="000134E3"/>
    <w:rsid w:val="00013632"/>
    <w:rsid w:val="00013F5E"/>
    <w:rsid w:val="0001403F"/>
    <w:rsid w:val="0001487F"/>
    <w:rsid w:val="00014F35"/>
    <w:rsid w:val="00015F98"/>
    <w:rsid w:val="000166AC"/>
    <w:rsid w:val="000168A2"/>
    <w:rsid w:val="00017B7F"/>
    <w:rsid w:val="00017EDA"/>
    <w:rsid w:val="00022C6B"/>
    <w:rsid w:val="00023742"/>
    <w:rsid w:val="00024AEF"/>
    <w:rsid w:val="000266DE"/>
    <w:rsid w:val="00026C65"/>
    <w:rsid w:val="00027755"/>
    <w:rsid w:val="000277A5"/>
    <w:rsid w:val="00030048"/>
    <w:rsid w:val="0003072D"/>
    <w:rsid w:val="000314CD"/>
    <w:rsid w:val="00033544"/>
    <w:rsid w:val="0003479E"/>
    <w:rsid w:val="00034DC4"/>
    <w:rsid w:val="00035691"/>
    <w:rsid w:val="00037D95"/>
    <w:rsid w:val="0004132D"/>
    <w:rsid w:val="00044CFA"/>
    <w:rsid w:val="000459C7"/>
    <w:rsid w:val="00046630"/>
    <w:rsid w:val="0004692E"/>
    <w:rsid w:val="00046C80"/>
    <w:rsid w:val="00050112"/>
    <w:rsid w:val="00050466"/>
    <w:rsid w:val="000505CC"/>
    <w:rsid w:val="000511F9"/>
    <w:rsid w:val="00051E01"/>
    <w:rsid w:val="0005230E"/>
    <w:rsid w:val="00052850"/>
    <w:rsid w:val="000528A2"/>
    <w:rsid w:val="00052BBA"/>
    <w:rsid w:val="00053A81"/>
    <w:rsid w:val="00054D9D"/>
    <w:rsid w:val="00055676"/>
    <w:rsid w:val="00056544"/>
    <w:rsid w:val="00060D8E"/>
    <w:rsid w:val="00063D9E"/>
    <w:rsid w:val="00064AD3"/>
    <w:rsid w:val="00065088"/>
    <w:rsid w:val="000652D3"/>
    <w:rsid w:val="000654A0"/>
    <w:rsid w:val="00066932"/>
    <w:rsid w:val="000707CA"/>
    <w:rsid w:val="0007208A"/>
    <w:rsid w:val="000726D0"/>
    <w:rsid w:val="00072BBA"/>
    <w:rsid w:val="00072FF5"/>
    <w:rsid w:val="00073C61"/>
    <w:rsid w:val="00075E30"/>
    <w:rsid w:val="00075FDA"/>
    <w:rsid w:val="00076386"/>
    <w:rsid w:val="00076D82"/>
    <w:rsid w:val="00081EC2"/>
    <w:rsid w:val="00082646"/>
    <w:rsid w:val="00083800"/>
    <w:rsid w:val="00084A65"/>
    <w:rsid w:val="00085745"/>
    <w:rsid w:val="00087509"/>
    <w:rsid w:val="00087DF7"/>
    <w:rsid w:val="00087E78"/>
    <w:rsid w:val="00091A92"/>
    <w:rsid w:val="00093C49"/>
    <w:rsid w:val="00095A80"/>
    <w:rsid w:val="000973E1"/>
    <w:rsid w:val="000A1402"/>
    <w:rsid w:val="000A20BA"/>
    <w:rsid w:val="000A262C"/>
    <w:rsid w:val="000A3C8D"/>
    <w:rsid w:val="000A40EC"/>
    <w:rsid w:val="000A4B85"/>
    <w:rsid w:val="000A54EE"/>
    <w:rsid w:val="000A6A23"/>
    <w:rsid w:val="000A7BC5"/>
    <w:rsid w:val="000B00B8"/>
    <w:rsid w:val="000B16DB"/>
    <w:rsid w:val="000B1C5E"/>
    <w:rsid w:val="000B2282"/>
    <w:rsid w:val="000B2A11"/>
    <w:rsid w:val="000B2A5B"/>
    <w:rsid w:val="000B3851"/>
    <w:rsid w:val="000B3B91"/>
    <w:rsid w:val="000B5AC9"/>
    <w:rsid w:val="000B5F0A"/>
    <w:rsid w:val="000C00D2"/>
    <w:rsid w:val="000C01B7"/>
    <w:rsid w:val="000C0CC8"/>
    <w:rsid w:val="000C501D"/>
    <w:rsid w:val="000C74BA"/>
    <w:rsid w:val="000C7531"/>
    <w:rsid w:val="000C773F"/>
    <w:rsid w:val="000C7C3F"/>
    <w:rsid w:val="000D0BD6"/>
    <w:rsid w:val="000D0C61"/>
    <w:rsid w:val="000D1BD3"/>
    <w:rsid w:val="000D27AD"/>
    <w:rsid w:val="000D29D1"/>
    <w:rsid w:val="000D2B0A"/>
    <w:rsid w:val="000D3286"/>
    <w:rsid w:val="000D344D"/>
    <w:rsid w:val="000D3FC3"/>
    <w:rsid w:val="000D40E7"/>
    <w:rsid w:val="000D584F"/>
    <w:rsid w:val="000D620A"/>
    <w:rsid w:val="000E071E"/>
    <w:rsid w:val="000E225A"/>
    <w:rsid w:val="000E27AA"/>
    <w:rsid w:val="000E337A"/>
    <w:rsid w:val="000E3395"/>
    <w:rsid w:val="000E3A35"/>
    <w:rsid w:val="000E4350"/>
    <w:rsid w:val="000E4408"/>
    <w:rsid w:val="000E537F"/>
    <w:rsid w:val="000E5716"/>
    <w:rsid w:val="000E7A79"/>
    <w:rsid w:val="000F0510"/>
    <w:rsid w:val="000F15B2"/>
    <w:rsid w:val="000F19DE"/>
    <w:rsid w:val="000F2E1F"/>
    <w:rsid w:val="000F30C8"/>
    <w:rsid w:val="000F37B0"/>
    <w:rsid w:val="000F4595"/>
    <w:rsid w:val="000F4CB2"/>
    <w:rsid w:val="000F50DC"/>
    <w:rsid w:val="000F568D"/>
    <w:rsid w:val="000F709D"/>
    <w:rsid w:val="00101C4F"/>
    <w:rsid w:val="00102C9F"/>
    <w:rsid w:val="001039C7"/>
    <w:rsid w:val="001068D2"/>
    <w:rsid w:val="00106D96"/>
    <w:rsid w:val="00106DA1"/>
    <w:rsid w:val="001103BD"/>
    <w:rsid w:val="00111208"/>
    <w:rsid w:val="00111808"/>
    <w:rsid w:val="001125B5"/>
    <w:rsid w:val="0011339F"/>
    <w:rsid w:val="00114E96"/>
    <w:rsid w:val="00117332"/>
    <w:rsid w:val="001204DD"/>
    <w:rsid w:val="00120576"/>
    <w:rsid w:val="00122839"/>
    <w:rsid w:val="001237AC"/>
    <w:rsid w:val="00124C29"/>
    <w:rsid w:val="00124E12"/>
    <w:rsid w:val="0012673D"/>
    <w:rsid w:val="001269B8"/>
    <w:rsid w:val="00127099"/>
    <w:rsid w:val="00127214"/>
    <w:rsid w:val="00132B71"/>
    <w:rsid w:val="0013427A"/>
    <w:rsid w:val="001362C2"/>
    <w:rsid w:val="00136955"/>
    <w:rsid w:val="00136E19"/>
    <w:rsid w:val="001371B2"/>
    <w:rsid w:val="0013798C"/>
    <w:rsid w:val="00137D78"/>
    <w:rsid w:val="001409A0"/>
    <w:rsid w:val="00141E76"/>
    <w:rsid w:val="00141F08"/>
    <w:rsid w:val="00141FF2"/>
    <w:rsid w:val="0014287A"/>
    <w:rsid w:val="00142DE2"/>
    <w:rsid w:val="00144C87"/>
    <w:rsid w:val="001467B1"/>
    <w:rsid w:val="00150175"/>
    <w:rsid w:val="001502C8"/>
    <w:rsid w:val="0015130F"/>
    <w:rsid w:val="00151616"/>
    <w:rsid w:val="0015531A"/>
    <w:rsid w:val="00155BFD"/>
    <w:rsid w:val="00157390"/>
    <w:rsid w:val="001601B2"/>
    <w:rsid w:val="00160998"/>
    <w:rsid w:val="00160CD6"/>
    <w:rsid w:val="001630BC"/>
    <w:rsid w:val="0016316A"/>
    <w:rsid w:val="00164171"/>
    <w:rsid w:val="00164E58"/>
    <w:rsid w:val="00165033"/>
    <w:rsid w:val="001670EA"/>
    <w:rsid w:val="001674A0"/>
    <w:rsid w:val="00170A50"/>
    <w:rsid w:val="00171BFB"/>
    <w:rsid w:val="00174FFD"/>
    <w:rsid w:val="001759CA"/>
    <w:rsid w:val="00175AF0"/>
    <w:rsid w:val="0017726A"/>
    <w:rsid w:val="00177DD3"/>
    <w:rsid w:val="00180278"/>
    <w:rsid w:val="0018058A"/>
    <w:rsid w:val="001818A7"/>
    <w:rsid w:val="00182725"/>
    <w:rsid w:val="001829C8"/>
    <w:rsid w:val="00186904"/>
    <w:rsid w:val="00186A42"/>
    <w:rsid w:val="00186B0A"/>
    <w:rsid w:val="00187703"/>
    <w:rsid w:val="00187A7E"/>
    <w:rsid w:val="001905BD"/>
    <w:rsid w:val="00192FE6"/>
    <w:rsid w:val="00193228"/>
    <w:rsid w:val="00193986"/>
    <w:rsid w:val="00193B08"/>
    <w:rsid w:val="00194570"/>
    <w:rsid w:val="00196BF4"/>
    <w:rsid w:val="001972DA"/>
    <w:rsid w:val="001973C3"/>
    <w:rsid w:val="001976AA"/>
    <w:rsid w:val="001977DC"/>
    <w:rsid w:val="001A02F6"/>
    <w:rsid w:val="001A109E"/>
    <w:rsid w:val="001A15C6"/>
    <w:rsid w:val="001A1F94"/>
    <w:rsid w:val="001A2277"/>
    <w:rsid w:val="001A28A1"/>
    <w:rsid w:val="001A567D"/>
    <w:rsid w:val="001A5E19"/>
    <w:rsid w:val="001A7E7F"/>
    <w:rsid w:val="001B01FA"/>
    <w:rsid w:val="001B0832"/>
    <w:rsid w:val="001B18A7"/>
    <w:rsid w:val="001B2762"/>
    <w:rsid w:val="001B36FC"/>
    <w:rsid w:val="001B41ED"/>
    <w:rsid w:val="001B44F2"/>
    <w:rsid w:val="001B4607"/>
    <w:rsid w:val="001B518C"/>
    <w:rsid w:val="001B7E0C"/>
    <w:rsid w:val="001C0674"/>
    <w:rsid w:val="001C1B19"/>
    <w:rsid w:val="001C226F"/>
    <w:rsid w:val="001C235C"/>
    <w:rsid w:val="001C3949"/>
    <w:rsid w:val="001C66AC"/>
    <w:rsid w:val="001C6754"/>
    <w:rsid w:val="001C77F0"/>
    <w:rsid w:val="001D4335"/>
    <w:rsid w:val="001D46A0"/>
    <w:rsid w:val="001D7CA4"/>
    <w:rsid w:val="001D7E58"/>
    <w:rsid w:val="001E4D4F"/>
    <w:rsid w:val="001E570F"/>
    <w:rsid w:val="001E57CF"/>
    <w:rsid w:val="001E5981"/>
    <w:rsid w:val="001E5CD3"/>
    <w:rsid w:val="001E7350"/>
    <w:rsid w:val="001E74BA"/>
    <w:rsid w:val="001E7B9F"/>
    <w:rsid w:val="001F01FB"/>
    <w:rsid w:val="001F0658"/>
    <w:rsid w:val="001F0E92"/>
    <w:rsid w:val="001F1987"/>
    <w:rsid w:val="001F1ADA"/>
    <w:rsid w:val="001F23BD"/>
    <w:rsid w:val="001F34DA"/>
    <w:rsid w:val="001F4DAC"/>
    <w:rsid w:val="001F5019"/>
    <w:rsid w:val="001F66E6"/>
    <w:rsid w:val="001F67AA"/>
    <w:rsid w:val="001F70E9"/>
    <w:rsid w:val="001F7599"/>
    <w:rsid w:val="00200834"/>
    <w:rsid w:val="00200FDA"/>
    <w:rsid w:val="00204B3A"/>
    <w:rsid w:val="0020535A"/>
    <w:rsid w:val="00205AE1"/>
    <w:rsid w:val="00206955"/>
    <w:rsid w:val="00210309"/>
    <w:rsid w:val="0021224C"/>
    <w:rsid w:val="00212FB8"/>
    <w:rsid w:val="00213709"/>
    <w:rsid w:val="002149AF"/>
    <w:rsid w:val="00214A86"/>
    <w:rsid w:val="00215AAA"/>
    <w:rsid w:val="0021683C"/>
    <w:rsid w:val="00217BBA"/>
    <w:rsid w:val="00221985"/>
    <w:rsid w:val="00221EC5"/>
    <w:rsid w:val="00222A7A"/>
    <w:rsid w:val="00224A2C"/>
    <w:rsid w:val="00225262"/>
    <w:rsid w:val="002255D5"/>
    <w:rsid w:val="002256D9"/>
    <w:rsid w:val="0022687C"/>
    <w:rsid w:val="00226EFD"/>
    <w:rsid w:val="002306F8"/>
    <w:rsid w:val="002312F4"/>
    <w:rsid w:val="002313A2"/>
    <w:rsid w:val="00231C55"/>
    <w:rsid w:val="00231FC7"/>
    <w:rsid w:val="00232930"/>
    <w:rsid w:val="00232A95"/>
    <w:rsid w:val="00232DD9"/>
    <w:rsid w:val="00233403"/>
    <w:rsid w:val="00233440"/>
    <w:rsid w:val="00233D0E"/>
    <w:rsid w:val="002345BB"/>
    <w:rsid w:val="00236450"/>
    <w:rsid w:val="0023765A"/>
    <w:rsid w:val="00237921"/>
    <w:rsid w:val="002412C6"/>
    <w:rsid w:val="00241311"/>
    <w:rsid w:val="00242E22"/>
    <w:rsid w:val="0024336B"/>
    <w:rsid w:val="0024424F"/>
    <w:rsid w:val="00244D28"/>
    <w:rsid w:val="00245720"/>
    <w:rsid w:val="00245FD5"/>
    <w:rsid w:val="002466A0"/>
    <w:rsid w:val="002477DF"/>
    <w:rsid w:val="00251AD6"/>
    <w:rsid w:val="00252C17"/>
    <w:rsid w:val="0025307F"/>
    <w:rsid w:val="002551BD"/>
    <w:rsid w:val="002568D0"/>
    <w:rsid w:val="00262661"/>
    <w:rsid w:val="00263090"/>
    <w:rsid w:val="002632DF"/>
    <w:rsid w:val="002640BA"/>
    <w:rsid w:val="00264CF2"/>
    <w:rsid w:val="00264E0F"/>
    <w:rsid w:val="00265418"/>
    <w:rsid w:val="00265C8C"/>
    <w:rsid w:val="002673E6"/>
    <w:rsid w:val="00267587"/>
    <w:rsid w:val="00271589"/>
    <w:rsid w:val="00271973"/>
    <w:rsid w:val="00272991"/>
    <w:rsid w:val="00273177"/>
    <w:rsid w:val="00275074"/>
    <w:rsid w:val="002763E9"/>
    <w:rsid w:val="00276736"/>
    <w:rsid w:val="002770D6"/>
    <w:rsid w:val="00282487"/>
    <w:rsid w:val="00283E7A"/>
    <w:rsid w:val="00284E32"/>
    <w:rsid w:val="002851EB"/>
    <w:rsid w:val="00285510"/>
    <w:rsid w:val="00285DE2"/>
    <w:rsid w:val="0028616D"/>
    <w:rsid w:val="00286965"/>
    <w:rsid w:val="0029136E"/>
    <w:rsid w:val="00292399"/>
    <w:rsid w:val="00294445"/>
    <w:rsid w:val="00294B4D"/>
    <w:rsid w:val="002960D5"/>
    <w:rsid w:val="00296846"/>
    <w:rsid w:val="002A006B"/>
    <w:rsid w:val="002A1062"/>
    <w:rsid w:val="002A1AE7"/>
    <w:rsid w:val="002A2012"/>
    <w:rsid w:val="002A2413"/>
    <w:rsid w:val="002A2F5E"/>
    <w:rsid w:val="002A352A"/>
    <w:rsid w:val="002A607D"/>
    <w:rsid w:val="002B08C7"/>
    <w:rsid w:val="002B132E"/>
    <w:rsid w:val="002B2813"/>
    <w:rsid w:val="002B2D29"/>
    <w:rsid w:val="002B50B0"/>
    <w:rsid w:val="002C0C4B"/>
    <w:rsid w:val="002C1EEA"/>
    <w:rsid w:val="002C44EC"/>
    <w:rsid w:val="002C51DC"/>
    <w:rsid w:val="002C6034"/>
    <w:rsid w:val="002C635B"/>
    <w:rsid w:val="002C70F3"/>
    <w:rsid w:val="002C7CFF"/>
    <w:rsid w:val="002D0BC6"/>
    <w:rsid w:val="002D17C5"/>
    <w:rsid w:val="002D217B"/>
    <w:rsid w:val="002D365F"/>
    <w:rsid w:val="002D7C86"/>
    <w:rsid w:val="002E03B7"/>
    <w:rsid w:val="002E0692"/>
    <w:rsid w:val="002E0C77"/>
    <w:rsid w:val="002E0E53"/>
    <w:rsid w:val="002E1D74"/>
    <w:rsid w:val="002E21B8"/>
    <w:rsid w:val="002E2943"/>
    <w:rsid w:val="002E2CF1"/>
    <w:rsid w:val="002E2EE7"/>
    <w:rsid w:val="002E34AF"/>
    <w:rsid w:val="002E4AAC"/>
    <w:rsid w:val="002E53DE"/>
    <w:rsid w:val="002E563B"/>
    <w:rsid w:val="002E62D2"/>
    <w:rsid w:val="002E666B"/>
    <w:rsid w:val="002E74AF"/>
    <w:rsid w:val="002E758C"/>
    <w:rsid w:val="002E7E18"/>
    <w:rsid w:val="002F1038"/>
    <w:rsid w:val="002F22FF"/>
    <w:rsid w:val="002F2D8F"/>
    <w:rsid w:val="002F3C7D"/>
    <w:rsid w:val="002F6509"/>
    <w:rsid w:val="002F695B"/>
    <w:rsid w:val="002F72DA"/>
    <w:rsid w:val="002F76B1"/>
    <w:rsid w:val="002F7D66"/>
    <w:rsid w:val="002F7DBE"/>
    <w:rsid w:val="0030090B"/>
    <w:rsid w:val="00302AE8"/>
    <w:rsid w:val="00302BB1"/>
    <w:rsid w:val="0030335D"/>
    <w:rsid w:val="00304210"/>
    <w:rsid w:val="003048D7"/>
    <w:rsid w:val="00304A1B"/>
    <w:rsid w:val="00304AD2"/>
    <w:rsid w:val="00305822"/>
    <w:rsid w:val="003062E6"/>
    <w:rsid w:val="003068B6"/>
    <w:rsid w:val="0030696F"/>
    <w:rsid w:val="003071F6"/>
    <w:rsid w:val="003072FB"/>
    <w:rsid w:val="00311C08"/>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3954"/>
    <w:rsid w:val="00345405"/>
    <w:rsid w:val="00345DDD"/>
    <w:rsid w:val="00346FED"/>
    <w:rsid w:val="00351E01"/>
    <w:rsid w:val="00352D21"/>
    <w:rsid w:val="0035443D"/>
    <w:rsid w:val="00354FEE"/>
    <w:rsid w:val="00356C0B"/>
    <w:rsid w:val="00356F8B"/>
    <w:rsid w:val="00357B9C"/>
    <w:rsid w:val="0036076D"/>
    <w:rsid w:val="00361412"/>
    <w:rsid w:val="003615CA"/>
    <w:rsid w:val="003642A6"/>
    <w:rsid w:val="00365C23"/>
    <w:rsid w:val="00367337"/>
    <w:rsid w:val="00367367"/>
    <w:rsid w:val="00367FD8"/>
    <w:rsid w:val="00370B63"/>
    <w:rsid w:val="00370FCC"/>
    <w:rsid w:val="003711AF"/>
    <w:rsid w:val="00371860"/>
    <w:rsid w:val="00374848"/>
    <w:rsid w:val="00375D09"/>
    <w:rsid w:val="0037739D"/>
    <w:rsid w:val="0037751C"/>
    <w:rsid w:val="00380F3F"/>
    <w:rsid w:val="00382232"/>
    <w:rsid w:val="00382F1A"/>
    <w:rsid w:val="00383282"/>
    <w:rsid w:val="00383658"/>
    <w:rsid w:val="0038412E"/>
    <w:rsid w:val="00386053"/>
    <w:rsid w:val="0038771D"/>
    <w:rsid w:val="00393E44"/>
    <w:rsid w:val="00396B64"/>
    <w:rsid w:val="00397AB6"/>
    <w:rsid w:val="00397ACA"/>
    <w:rsid w:val="003A10C3"/>
    <w:rsid w:val="003A597F"/>
    <w:rsid w:val="003A71A8"/>
    <w:rsid w:val="003B00CA"/>
    <w:rsid w:val="003B030B"/>
    <w:rsid w:val="003B0432"/>
    <w:rsid w:val="003B0821"/>
    <w:rsid w:val="003B0BE9"/>
    <w:rsid w:val="003B0ED5"/>
    <w:rsid w:val="003B2E9B"/>
    <w:rsid w:val="003B2F8D"/>
    <w:rsid w:val="003B4FAA"/>
    <w:rsid w:val="003B547A"/>
    <w:rsid w:val="003B75B9"/>
    <w:rsid w:val="003C0DA2"/>
    <w:rsid w:val="003C1A18"/>
    <w:rsid w:val="003C4502"/>
    <w:rsid w:val="003C5C41"/>
    <w:rsid w:val="003C6422"/>
    <w:rsid w:val="003C7461"/>
    <w:rsid w:val="003D0788"/>
    <w:rsid w:val="003D0A29"/>
    <w:rsid w:val="003D132A"/>
    <w:rsid w:val="003D1517"/>
    <w:rsid w:val="003D2938"/>
    <w:rsid w:val="003D3B73"/>
    <w:rsid w:val="003D3FBA"/>
    <w:rsid w:val="003D402B"/>
    <w:rsid w:val="003D52B5"/>
    <w:rsid w:val="003D764F"/>
    <w:rsid w:val="003E0667"/>
    <w:rsid w:val="003E0BCE"/>
    <w:rsid w:val="003E13E0"/>
    <w:rsid w:val="003E1660"/>
    <w:rsid w:val="003E1CD1"/>
    <w:rsid w:val="003E2A2D"/>
    <w:rsid w:val="003E31CC"/>
    <w:rsid w:val="003E3848"/>
    <w:rsid w:val="003E64A9"/>
    <w:rsid w:val="003E7905"/>
    <w:rsid w:val="003F0336"/>
    <w:rsid w:val="003F1849"/>
    <w:rsid w:val="003F5547"/>
    <w:rsid w:val="003F5C40"/>
    <w:rsid w:val="003F6E12"/>
    <w:rsid w:val="003F75ED"/>
    <w:rsid w:val="004002B7"/>
    <w:rsid w:val="00400F31"/>
    <w:rsid w:val="00406B4D"/>
    <w:rsid w:val="00410128"/>
    <w:rsid w:val="0041443C"/>
    <w:rsid w:val="004154F7"/>
    <w:rsid w:val="00416D44"/>
    <w:rsid w:val="004176FF"/>
    <w:rsid w:val="004214AF"/>
    <w:rsid w:val="00421A27"/>
    <w:rsid w:val="0042255E"/>
    <w:rsid w:val="004241C5"/>
    <w:rsid w:val="00424B29"/>
    <w:rsid w:val="00424FA7"/>
    <w:rsid w:val="00426A87"/>
    <w:rsid w:val="00426AE4"/>
    <w:rsid w:val="004309D8"/>
    <w:rsid w:val="004313D1"/>
    <w:rsid w:val="00432072"/>
    <w:rsid w:val="00432110"/>
    <w:rsid w:val="00433EBE"/>
    <w:rsid w:val="00434406"/>
    <w:rsid w:val="0044041B"/>
    <w:rsid w:val="00440FED"/>
    <w:rsid w:val="00441B92"/>
    <w:rsid w:val="0044233D"/>
    <w:rsid w:val="00443E7C"/>
    <w:rsid w:val="0044474B"/>
    <w:rsid w:val="00445FF7"/>
    <w:rsid w:val="00447DAF"/>
    <w:rsid w:val="00453341"/>
    <w:rsid w:val="004545C6"/>
    <w:rsid w:val="00454DCA"/>
    <w:rsid w:val="00456544"/>
    <w:rsid w:val="00456649"/>
    <w:rsid w:val="004567B7"/>
    <w:rsid w:val="00456856"/>
    <w:rsid w:val="00461210"/>
    <w:rsid w:val="00461CF7"/>
    <w:rsid w:val="00462490"/>
    <w:rsid w:val="00462AC1"/>
    <w:rsid w:val="004631F4"/>
    <w:rsid w:val="00465299"/>
    <w:rsid w:val="00466A0F"/>
    <w:rsid w:val="004677F4"/>
    <w:rsid w:val="0046795B"/>
    <w:rsid w:val="004708C0"/>
    <w:rsid w:val="00470989"/>
    <w:rsid w:val="00471296"/>
    <w:rsid w:val="00471863"/>
    <w:rsid w:val="00473A14"/>
    <w:rsid w:val="00474487"/>
    <w:rsid w:val="004748F4"/>
    <w:rsid w:val="00474CA8"/>
    <w:rsid w:val="00474E43"/>
    <w:rsid w:val="00475CC2"/>
    <w:rsid w:val="00481922"/>
    <w:rsid w:val="00481D90"/>
    <w:rsid w:val="00482419"/>
    <w:rsid w:val="00482CD4"/>
    <w:rsid w:val="00483261"/>
    <w:rsid w:val="00483AED"/>
    <w:rsid w:val="00483CA9"/>
    <w:rsid w:val="00485AB7"/>
    <w:rsid w:val="00485B23"/>
    <w:rsid w:val="00486165"/>
    <w:rsid w:val="004874E4"/>
    <w:rsid w:val="0049070D"/>
    <w:rsid w:val="00491BE4"/>
    <w:rsid w:val="00491DB2"/>
    <w:rsid w:val="00492877"/>
    <w:rsid w:val="00493B66"/>
    <w:rsid w:val="00495E53"/>
    <w:rsid w:val="00496DC2"/>
    <w:rsid w:val="00496E75"/>
    <w:rsid w:val="004A014C"/>
    <w:rsid w:val="004A01EF"/>
    <w:rsid w:val="004A0AA8"/>
    <w:rsid w:val="004A1805"/>
    <w:rsid w:val="004A1F3E"/>
    <w:rsid w:val="004A1FE4"/>
    <w:rsid w:val="004A22EB"/>
    <w:rsid w:val="004A2CA9"/>
    <w:rsid w:val="004A3CB5"/>
    <w:rsid w:val="004A3CEC"/>
    <w:rsid w:val="004A537D"/>
    <w:rsid w:val="004A59EC"/>
    <w:rsid w:val="004A67F0"/>
    <w:rsid w:val="004A71C3"/>
    <w:rsid w:val="004A7769"/>
    <w:rsid w:val="004B23AD"/>
    <w:rsid w:val="004B2965"/>
    <w:rsid w:val="004B308D"/>
    <w:rsid w:val="004B4224"/>
    <w:rsid w:val="004B4647"/>
    <w:rsid w:val="004B733F"/>
    <w:rsid w:val="004B7455"/>
    <w:rsid w:val="004B74FF"/>
    <w:rsid w:val="004B7CE4"/>
    <w:rsid w:val="004C0401"/>
    <w:rsid w:val="004C0AAB"/>
    <w:rsid w:val="004C0C49"/>
    <w:rsid w:val="004C0F2B"/>
    <w:rsid w:val="004C183D"/>
    <w:rsid w:val="004C3063"/>
    <w:rsid w:val="004C3692"/>
    <w:rsid w:val="004C3EEE"/>
    <w:rsid w:val="004C483D"/>
    <w:rsid w:val="004C795A"/>
    <w:rsid w:val="004C7F93"/>
    <w:rsid w:val="004D26B8"/>
    <w:rsid w:val="004D38C2"/>
    <w:rsid w:val="004D4FBD"/>
    <w:rsid w:val="004D4FC0"/>
    <w:rsid w:val="004D7DA8"/>
    <w:rsid w:val="004E2892"/>
    <w:rsid w:val="004E362B"/>
    <w:rsid w:val="004E3681"/>
    <w:rsid w:val="004E3D74"/>
    <w:rsid w:val="004E784B"/>
    <w:rsid w:val="004F0224"/>
    <w:rsid w:val="004F0A45"/>
    <w:rsid w:val="004F0DB4"/>
    <w:rsid w:val="004F0E04"/>
    <w:rsid w:val="004F1EBC"/>
    <w:rsid w:val="004F20E8"/>
    <w:rsid w:val="004F3B71"/>
    <w:rsid w:val="004F5154"/>
    <w:rsid w:val="004F5835"/>
    <w:rsid w:val="004F5CB7"/>
    <w:rsid w:val="004F661C"/>
    <w:rsid w:val="004F6D99"/>
    <w:rsid w:val="004F7BCE"/>
    <w:rsid w:val="00500572"/>
    <w:rsid w:val="00501304"/>
    <w:rsid w:val="00501425"/>
    <w:rsid w:val="00501A98"/>
    <w:rsid w:val="00502A57"/>
    <w:rsid w:val="00504311"/>
    <w:rsid w:val="0050485C"/>
    <w:rsid w:val="00504AC6"/>
    <w:rsid w:val="00511079"/>
    <w:rsid w:val="00512829"/>
    <w:rsid w:val="00513839"/>
    <w:rsid w:val="0051423C"/>
    <w:rsid w:val="00514C91"/>
    <w:rsid w:val="005153CE"/>
    <w:rsid w:val="00516241"/>
    <w:rsid w:val="00516FD9"/>
    <w:rsid w:val="00517163"/>
    <w:rsid w:val="0051791D"/>
    <w:rsid w:val="005202DC"/>
    <w:rsid w:val="00523E75"/>
    <w:rsid w:val="005243E0"/>
    <w:rsid w:val="00524975"/>
    <w:rsid w:val="0052514C"/>
    <w:rsid w:val="005256F3"/>
    <w:rsid w:val="00525E5E"/>
    <w:rsid w:val="005265A3"/>
    <w:rsid w:val="00526783"/>
    <w:rsid w:val="00527FB1"/>
    <w:rsid w:val="00530050"/>
    <w:rsid w:val="0053162F"/>
    <w:rsid w:val="00531777"/>
    <w:rsid w:val="0053281C"/>
    <w:rsid w:val="00533B45"/>
    <w:rsid w:val="005340C9"/>
    <w:rsid w:val="005341FD"/>
    <w:rsid w:val="005357E7"/>
    <w:rsid w:val="005375FE"/>
    <w:rsid w:val="00540537"/>
    <w:rsid w:val="005420DE"/>
    <w:rsid w:val="00542249"/>
    <w:rsid w:val="00543707"/>
    <w:rsid w:val="00543EBB"/>
    <w:rsid w:val="00544213"/>
    <w:rsid w:val="005453F3"/>
    <w:rsid w:val="00545549"/>
    <w:rsid w:val="005469F5"/>
    <w:rsid w:val="005518ED"/>
    <w:rsid w:val="00552093"/>
    <w:rsid w:val="00554E4B"/>
    <w:rsid w:val="00555F67"/>
    <w:rsid w:val="00557A7A"/>
    <w:rsid w:val="005606A4"/>
    <w:rsid w:val="005607B8"/>
    <w:rsid w:val="00560CF5"/>
    <w:rsid w:val="0056272D"/>
    <w:rsid w:val="0056308E"/>
    <w:rsid w:val="0056415C"/>
    <w:rsid w:val="005649BF"/>
    <w:rsid w:val="005650ED"/>
    <w:rsid w:val="00565869"/>
    <w:rsid w:val="00567415"/>
    <w:rsid w:val="00567610"/>
    <w:rsid w:val="00570D9F"/>
    <w:rsid w:val="00571CA8"/>
    <w:rsid w:val="005741DA"/>
    <w:rsid w:val="00574445"/>
    <w:rsid w:val="00575A14"/>
    <w:rsid w:val="00575FCF"/>
    <w:rsid w:val="00580793"/>
    <w:rsid w:val="00581470"/>
    <w:rsid w:val="00582087"/>
    <w:rsid w:val="005831DD"/>
    <w:rsid w:val="00584320"/>
    <w:rsid w:val="00585204"/>
    <w:rsid w:val="00585484"/>
    <w:rsid w:val="00587229"/>
    <w:rsid w:val="00587503"/>
    <w:rsid w:val="00587F7F"/>
    <w:rsid w:val="00590E8D"/>
    <w:rsid w:val="00590F50"/>
    <w:rsid w:val="00591511"/>
    <w:rsid w:val="0059307B"/>
    <w:rsid w:val="0059331A"/>
    <w:rsid w:val="00594B20"/>
    <w:rsid w:val="0059615B"/>
    <w:rsid w:val="00596BBA"/>
    <w:rsid w:val="005975C4"/>
    <w:rsid w:val="00597ED8"/>
    <w:rsid w:val="005A34D5"/>
    <w:rsid w:val="005A4904"/>
    <w:rsid w:val="005A515A"/>
    <w:rsid w:val="005A704D"/>
    <w:rsid w:val="005A74EB"/>
    <w:rsid w:val="005B3C6D"/>
    <w:rsid w:val="005B4045"/>
    <w:rsid w:val="005B609E"/>
    <w:rsid w:val="005B6C7D"/>
    <w:rsid w:val="005B6DF6"/>
    <w:rsid w:val="005B7423"/>
    <w:rsid w:val="005B7B7D"/>
    <w:rsid w:val="005C1948"/>
    <w:rsid w:val="005C263C"/>
    <w:rsid w:val="005C2679"/>
    <w:rsid w:val="005C27CB"/>
    <w:rsid w:val="005C2918"/>
    <w:rsid w:val="005C4248"/>
    <w:rsid w:val="005C5D67"/>
    <w:rsid w:val="005D059A"/>
    <w:rsid w:val="005D07C5"/>
    <w:rsid w:val="005D3D6B"/>
    <w:rsid w:val="005D4302"/>
    <w:rsid w:val="005D5A20"/>
    <w:rsid w:val="005D786C"/>
    <w:rsid w:val="005E00E5"/>
    <w:rsid w:val="005E049F"/>
    <w:rsid w:val="005E3073"/>
    <w:rsid w:val="005E316A"/>
    <w:rsid w:val="005E542D"/>
    <w:rsid w:val="005E5735"/>
    <w:rsid w:val="005F0108"/>
    <w:rsid w:val="005F0E97"/>
    <w:rsid w:val="005F0ECC"/>
    <w:rsid w:val="005F21A5"/>
    <w:rsid w:val="005F2470"/>
    <w:rsid w:val="005F28C6"/>
    <w:rsid w:val="005F3F16"/>
    <w:rsid w:val="005F52CC"/>
    <w:rsid w:val="005F53AA"/>
    <w:rsid w:val="005F560E"/>
    <w:rsid w:val="005F5E6F"/>
    <w:rsid w:val="005F6BD4"/>
    <w:rsid w:val="005F7985"/>
    <w:rsid w:val="00600CEB"/>
    <w:rsid w:val="00602AA1"/>
    <w:rsid w:val="0060326B"/>
    <w:rsid w:val="00604367"/>
    <w:rsid w:val="006044BE"/>
    <w:rsid w:val="0060475F"/>
    <w:rsid w:val="0060479D"/>
    <w:rsid w:val="00606A26"/>
    <w:rsid w:val="00607D81"/>
    <w:rsid w:val="00610747"/>
    <w:rsid w:val="0061176E"/>
    <w:rsid w:val="00614CD1"/>
    <w:rsid w:val="0061567B"/>
    <w:rsid w:val="00616913"/>
    <w:rsid w:val="0061700D"/>
    <w:rsid w:val="00620244"/>
    <w:rsid w:val="0062152A"/>
    <w:rsid w:val="00623583"/>
    <w:rsid w:val="0062462F"/>
    <w:rsid w:val="00624BA1"/>
    <w:rsid w:val="00625CA2"/>
    <w:rsid w:val="006265E1"/>
    <w:rsid w:val="0062661B"/>
    <w:rsid w:val="00630118"/>
    <w:rsid w:val="00630957"/>
    <w:rsid w:val="006310AE"/>
    <w:rsid w:val="00632196"/>
    <w:rsid w:val="00633BF2"/>
    <w:rsid w:val="00633F67"/>
    <w:rsid w:val="006345C3"/>
    <w:rsid w:val="006362F9"/>
    <w:rsid w:val="006373CD"/>
    <w:rsid w:val="00637B6B"/>
    <w:rsid w:val="0064165D"/>
    <w:rsid w:val="006433BD"/>
    <w:rsid w:val="00643784"/>
    <w:rsid w:val="00644186"/>
    <w:rsid w:val="00644A21"/>
    <w:rsid w:val="00645C9F"/>
    <w:rsid w:val="00646A6C"/>
    <w:rsid w:val="006508B9"/>
    <w:rsid w:val="00650CA1"/>
    <w:rsid w:val="0065153F"/>
    <w:rsid w:val="00651687"/>
    <w:rsid w:val="00651854"/>
    <w:rsid w:val="006539E8"/>
    <w:rsid w:val="00654986"/>
    <w:rsid w:val="00656512"/>
    <w:rsid w:val="006565D8"/>
    <w:rsid w:val="00656B46"/>
    <w:rsid w:val="00656B96"/>
    <w:rsid w:val="0065736B"/>
    <w:rsid w:val="0065740C"/>
    <w:rsid w:val="00657AE5"/>
    <w:rsid w:val="00657B83"/>
    <w:rsid w:val="006619B0"/>
    <w:rsid w:val="00662012"/>
    <w:rsid w:val="00662543"/>
    <w:rsid w:val="006626D0"/>
    <w:rsid w:val="00663338"/>
    <w:rsid w:val="006638C0"/>
    <w:rsid w:val="00664E8C"/>
    <w:rsid w:val="00665D6F"/>
    <w:rsid w:val="00665F7C"/>
    <w:rsid w:val="00666926"/>
    <w:rsid w:val="0066699A"/>
    <w:rsid w:val="00666DFC"/>
    <w:rsid w:val="00666EBB"/>
    <w:rsid w:val="0066779E"/>
    <w:rsid w:val="0067269D"/>
    <w:rsid w:val="00672988"/>
    <w:rsid w:val="00672C64"/>
    <w:rsid w:val="00674E6A"/>
    <w:rsid w:val="00675572"/>
    <w:rsid w:val="00676A64"/>
    <w:rsid w:val="00677925"/>
    <w:rsid w:val="00677D4D"/>
    <w:rsid w:val="00680F46"/>
    <w:rsid w:val="006812DD"/>
    <w:rsid w:val="00681FDC"/>
    <w:rsid w:val="00682B53"/>
    <w:rsid w:val="00682F27"/>
    <w:rsid w:val="006830CD"/>
    <w:rsid w:val="00690E2E"/>
    <w:rsid w:val="00692814"/>
    <w:rsid w:val="006932E7"/>
    <w:rsid w:val="00693347"/>
    <w:rsid w:val="0069334C"/>
    <w:rsid w:val="00696D63"/>
    <w:rsid w:val="006A032F"/>
    <w:rsid w:val="006A41AE"/>
    <w:rsid w:val="006A4856"/>
    <w:rsid w:val="006A564B"/>
    <w:rsid w:val="006A6D05"/>
    <w:rsid w:val="006B1545"/>
    <w:rsid w:val="006B2DA7"/>
    <w:rsid w:val="006B2F4D"/>
    <w:rsid w:val="006B3682"/>
    <w:rsid w:val="006B48CB"/>
    <w:rsid w:val="006B5758"/>
    <w:rsid w:val="006C1445"/>
    <w:rsid w:val="006C1DD5"/>
    <w:rsid w:val="006C4FC1"/>
    <w:rsid w:val="006C51A5"/>
    <w:rsid w:val="006C529D"/>
    <w:rsid w:val="006C67C3"/>
    <w:rsid w:val="006C758B"/>
    <w:rsid w:val="006C7E0F"/>
    <w:rsid w:val="006D0E6B"/>
    <w:rsid w:val="006D1DE9"/>
    <w:rsid w:val="006D2146"/>
    <w:rsid w:val="006D30E9"/>
    <w:rsid w:val="006D4493"/>
    <w:rsid w:val="006D4BF3"/>
    <w:rsid w:val="006D632E"/>
    <w:rsid w:val="006E094A"/>
    <w:rsid w:val="006E12B1"/>
    <w:rsid w:val="006E13D1"/>
    <w:rsid w:val="006E4D0C"/>
    <w:rsid w:val="006E4D1B"/>
    <w:rsid w:val="006E5B78"/>
    <w:rsid w:val="006E6BA3"/>
    <w:rsid w:val="006F1116"/>
    <w:rsid w:val="006F1D85"/>
    <w:rsid w:val="006F1E38"/>
    <w:rsid w:val="006F2AD1"/>
    <w:rsid w:val="006F3196"/>
    <w:rsid w:val="006F3380"/>
    <w:rsid w:val="006F3C54"/>
    <w:rsid w:val="006F43F3"/>
    <w:rsid w:val="006F5E64"/>
    <w:rsid w:val="006F60DE"/>
    <w:rsid w:val="006F7914"/>
    <w:rsid w:val="006F7E46"/>
    <w:rsid w:val="00700AB4"/>
    <w:rsid w:val="00700FCA"/>
    <w:rsid w:val="00701389"/>
    <w:rsid w:val="00701604"/>
    <w:rsid w:val="00701645"/>
    <w:rsid w:val="00701ED5"/>
    <w:rsid w:val="00702BD7"/>
    <w:rsid w:val="00702D5A"/>
    <w:rsid w:val="00702EF7"/>
    <w:rsid w:val="007033F5"/>
    <w:rsid w:val="00703495"/>
    <w:rsid w:val="00703989"/>
    <w:rsid w:val="007042E9"/>
    <w:rsid w:val="00704ECA"/>
    <w:rsid w:val="007077B0"/>
    <w:rsid w:val="00710A42"/>
    <w:rsid w:val="0071118B"/>
    <w:rsid w:val="00711E13"/>
    <w:rsid w:val="00712EDA"/>
    <w:rsid w:val="007136D0"/>
    <w:rsid w:val="007155A9"/>
    <w:rsid w:val="007158E1"/>
    <w:rsid w:val="0071705B"/>
    <w:rsid w:val="00720505"/>
    <w:rsid w:val="00722C56"/>
    <w:rsid w:val="00722CE3"/>
    <w:rsid w:val="007236A3"/>
    <w:rsid w:val="007239B6"/>
    <w:rsid w:val="0072490A"/>
    <w:rsid w:val="0072517D"/>
    <w:rsid w:val="00726878"/>
    <w:rsid w:val="0072746E"/>
    <w:rsid w:val="0073124A"/>
    <w:rsid w:val="00731B79"/>
    <w:rsid w:val="00733893"/>
    <w:rsid w:val="007339A9"/>
    <w:rsid w:val="00734A05"/>
    <w:rsid w:val="00735C6F"/>
    <w:rsid w:val="0073771B"/>
    <w:rsid w:val="00741202"/>
    <w:rsid w:val="00742B44"/>
    <w:rsid w:val="007478A6"/>
    <w:rsid w:val="00751272"/>
    <w:rsid w:val="007519A6"/>
    <w:rsid w:val="00753BB5"/>
    <w:rsid w:val="007555D1"/>
    <w:rsid w:val="00756832"/>
    <w:rsid w:val="0076218F"/>
    <w:rsid w:val="007626D0"/>
    <w:rsid w:val="007651CA"/>
    <w:rsid w:val="00766936"/>
    <w:rsid w:val="00767519"/>
    <w:rsid w:val="007704E1"/>
    <w:rsid w:val="00770555"/>
    <w:rsid w:val="00772569"/>
    <w:rsid w:val="00772E8C"/>
    <w:rsid w:val="007736D3"/>
    <w:rsid w:val="0077500F"/>
    <w:rsid w:val="0077548E"/>
    <w:rsid w:val="00775E20"/>
    <w:rsid w:val="00776669"/>
    <w:rsid w:val="007766A3"/>
    <w:rsid w:val="00777315"/>
    <w:rsid w:val="00780919"/>
    <w:rsid w:val="007815C8"/>
    <w:rsid w:val="007816C9"/>
    <w:rsid w:val="007826C8"/>
    <w:rsid w:val="00784190"/>
    <w:rsid w:val="0078457B"/>
    <w:rsid w:val="00784756"/>
    <w:rsid w:val="0078539D"/>
    <w:rsid w:val="007856C1"/>
    <w:rsid w:val="00787051"/>
    <w:rsid w:val="0079018D"/>
    <w:rsid w:val="0079101E"/>
    <w:rsid w:val="00791A00"/>
    <w:rsid w:val="00791B7F"/>
    <w:rsid w:val="0079208D"/>
    <w:rsid w:val="00792CEE"/>
    <w:rsid w:val="00794016"/>
    <w:rsid w:val="00796F15"/>
    <w:rsid w:val="007A0A91"/>
    <w:rsid w:val="007A0BB1"/>
    <w:rsid w:val="007A138F"/>
    <w:rsid w:val="007A1640"/>
    <w:rsid w:val="007A39DF"/>
    <w:rsid w:val="007A3D28"/>
    <w:rsid w:val="007A43ED"/>
    <w:rsid w:val="007A4BDD"/>
    <w:rsid w:val="007A72EE"/>
    <w:rsid w:val="007B0397"/>
    <w:rsid w:val="007B1B3F"/>
    <w:rsid w:val="007B2478"/>
    <w:rsid w:val="007B3502"/>
    <w:rsid w:val="007B44ED"/>
    <w:rsid w:val="007B491A"/>
    <w:rsid w:val="007B5370"/>
    <w:rsid w:val="007B576C"/>
    <w:rsid w:val="007B579D"/>
    <w:rsid w:val="007B61F5"/>
    <w:rsid w:val="007B63FA"/>
    <w:rsid w:val="007B6944"/>
    <w:rsid w:val="007B7496"/>
    <w:rsid w:val="007C0802"/>
    <w:rsid w:val="007C12BE"/>
    <w:rsid w:val="007C250A"/>
    <w:rsid w:val="007C2739"/>
    <w:rsid w:val="007C2744"/>
    <w:rsid w:val="007C4B0F"/>
    <w:rsid w:val="007C4DAD"/>
    <w:rsid w:val="007C5830"/>
    <w:rsid w:val="007C5DB8"/>
    <w:rsid w:val="007C6CA2"/>
    <w:rsid w:val="007D05B2"/>
    <w:rsid w:val="007D0C44"/>
    <w:rsid w:val="007D1972"/>
    <w:rsid w:val="007D1F33"/>
    <w:rsid w:val="007D3307"/>
    <w:rsid w:val="007D5E27"/>
    <w:rsid w:val="007D6F64"/>
    <w:rsid w:val="007E06F2"/>
    <w:rsid w:val="007E25AB"/>
    <w:rsid w:val="007E566B"/>
    <w:rsid w:val="007E79C5"/>
    <w:rsid w:val="007F035A"/>
    <w:rsid w:val="007F0674"/>
    <w:rsid w:val="007F2845"/>
    <w:rsid w:val="007F3951"/>
    <w:rsid w:val="007F43BC"/>
    <w:rsid w:val="007F4740"/>
    <w:rsid w:val="007F5151"/>
    <w:rsid w:val="008006C6"/>
    <w:rsid w:val="00800C52"/>
    <w:rsid w:val="0080153E"/>
    <w:rsid w:val="00803CF3"/>
    <w:rsid w:val="008041C8"/>
    <w:rsid w:val="0080742D"/>
    <w:rsid w:val="0081151E"/>
    <w:rsid w:val="00812498"/>
    <w:rsid w:val="008127E6"/>
    <w:rsid w:val="0081336E"/>
    <w:rsid w:val="00813928"/>
    <w:rsid w:val="00820DC7"/>
    <w:rsid w:val="008212FF"/>
    <w:rsid w:val="00821698"/>
    <w:rsid w:val="008221FE"/>
    <w:rsid w:val="00822BF5"/>
    <w:rsid w:val="00824894"/>
    <w:rsid w:val="00824BB3"/>
    <w:rsid w:val="00825366"/>
    <w:rsid w:val="00826192"/>
    <w:rsid w:val="008267CD"/>
    <w:rsid w:val="00826C7B"/>
    <w:rsid w:val="00826DD9"/>
    <w:rsid w:val="00826E01"/>
    <w:rsid w:val="008277A8"/>
    <w:rsid w:val="008278B6"/>
    <w:rsid w:val="008307ED"/>
    <w:rsid w:val="0083350F"/>
    <w:rsid w:val="00833687"/>
    <w:rsid w:val="00834358"/>
    <w:rsid w:val="008346BD"/>
    <w:rsid w:val="00836B7A"/>
    <w:rsid w:val="008409AA"/>
    <w:rsid w:val="00840FB8"/>
    <w:rsid w:val="00843A7A"/>
    <w:rsid w:val="008447F5"/>
    <w:rsid w:val="00846292"/>
    <w:rsid w:val="00847821"/>
    <w:rsid w:val="008506E1"/>
    <w:rsid w:val="008515EE"/>
    <w:rsid w:val="008528D3"/>
    <w:rsid w:val="00854553"/>
    <w:rsid w:val="00855B86"/>
    <w:rsid w:val="00860874"/>
    <w:rsid w:val="00862008"/>
    <w:rsid w:val="00862720"/>
    <w:rsid w:val="008628C8"/>
    <w:rsid w:val="00862B2A"/>
    <w:rsid w:val="008630B9"/>
    <w:rsid w:val="008634DB"/>
    <w:rsid w:val="00863F37"/>
    <w:rsid w:val="0086406B"/>
    <w:rsid w:val="00864C8C"/>
    <w:rsid w:val="00867651"/>
    <w:rsid w:val="008743F3"/>
    <w:rsid w:val="0087444A"/>
    <w:rsid w:val="00875139"/>
    <w:rsid w:val="00875410"/>
    <w:rsid w:val="00880EDF"/>
    <w:rsid w:val="00882DE6"/>
    <w:rsid w:val="00883D4D"/>
    <w:rsid w:val="00884B59"/>
    <w:rsid w:val="008850BA"/>
    <w:rsid w:val="00885876"/>
    <w:rsid w:val="00886185"/>
    <w:rsid w:val="008861D9"/>
    <w:rsid w:val="0088638C"/>
    <w:rsid w:val="008908E5"/>
    <w:rsid w:val="00891216"/>
    <w:rsid w:val="00894FDC"/>
    <w:rsid w:val="0089767D"/>
    <w:rsid w:val="008A0B1F"/>
    <w:rsid w:val="008A16F9"/>
    <w:rsid w:val="008A1D3E"/>
    <w:rsid w:val="008A4B16"/>
    <w:rsid w:val="008A4D63"/>
    <w:rsid w:val="008A5371"/>
    <w:rsid w:val="008A6D62"/>
    <w:rsid w:val="008A7BA8"/>
    <w:rsid w:val="008B0D32"/>
    <w:rsid w:val="008B13E9"/>
    <w:rsid w:val="008B227A"/>
    <w:rsid w:val="008B3B51"/>
    <w:rsid w:val="008B4057"/>
    <w:rsid w:val="008B4145"/>
    <w:rsid w:val="008B4C6E"/>
    <w:rsid w:val="008B5290"/>
    <w:rsid w:val="008B5915"/>
    <w:rsid w:val="008B7E2D"/>
    <w:rsid w:val="008C2CFD"/>
    <w:rsid w:val="008C56AE"/>
    <w:rsid w:val="008C603A"/>
    <w:rsid w:val="008C71C8"/>
    <w:rsid w:val="008D167D"/>
    <w:rsid w:val="008D3641"/>
    <w:rsid w:val="008D4B58"/>
    <w:rsid w:val="008D4B8A"/>
    <w:rsid w:val="008D6541"/>
    <w:rsid w:val="008D7D7B"/>
    <w:rsid w:val="008E0F52"/>
    <w:rsid w:val="008E2316"/>
    <w:rsid w:val="008E34BE"/>
    <w:rsid w:val="008E42F4"/>
    <w:rsid w:val="008E5657"/>
    <w:rsid w:val="008E5E51"/>
    <w:rsid w:val="008E6952"/>
    <w:rsid w:val="008F00DB"/>
    <w:rsid w:val="008F1264"/>
    <w:rsid w:val="008F47C6"/>
    <w:rsid w:val="008F688A"/>
    <w:rsid w:val="009006A2"/>
    <w:rsid w:val="0090102B"/>
    <w:rsid w:val="00901448"/>
    <w:rsid w:val="009036BC"/>
    <w:rsid w:val="009040DC"/>
    <w:rsid w:val="00905C47"/>
    <w:rsid w:val="00906379"/>
    <w:rsid w:val="009101EA"/>
    <w:rsid w:val="009106FC"/>
    <w:rsid w:val="0091070F"/>
    <w:rsid w:val="009118BB"/>
    <w:rsid w:val="0091191F"/>
    <w:rsid w:val="0091483E"/>
    <w:rsid w:val="00915B81"/>
    <w:rsid w:val="00915D6B"/>
    <w:rsid w:val="00915FED"/>
    <w:rsid w:val="009160DF"/>
    <w:rsid w:val="00916298"/>
    <w:rsid w:val="009162C7"/>
    <w:rsid w:val="00916EC2"/>
    <w:rsid w:val="009179BB"/>
    <w:rsid w:val="00917C12"/>
    <w:rsid w:val="009213BD"/>
    <w:rsid w:val="009228FD"/>
    <w:rsid w:val="00922ED5"/>
    <w:rsid w:val="00924627"/>
    <w:rsid w:val="009250A8"/>
    <w:rsid w:val="0092511B"/>
    <w:rsid w:val="00925BE6"/>
    <w:rsid w:val="00926F61"/>
    <w:rsid w:val="0093123D"/>
    <w:rsid w:val="00933040"/>
    <w:rsid w:val="009330E9"/>
    <w:rsid w:val="009341BB"/>
    <w:rsid w:val="00935482"/>
    <w:rsid w:val="00935D15"/>
    <w:rsid w:val="009411FB"/>
    <w:rsid w:val="009414A9"/>
    <w:rsid w:val="00941B71"/>
    <w:rsid w:val="00941F5A"/>
    <w:rsid w:val="009421AD"/>
    <w:rsid w:val="0094221C"/>
    <w:rsid w:val="0094346D"/>
    <w:rsid w:val="0094409C"/>
    <w:rsid w:val="00944159"/>
    <w:rsid w:val="009449B2"/>
    <w:rsid w:val="00944A82"/>
    <w:rsid w:val="00946C4D"/>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7354"/>
    <w:rsid w:val="00970A04"/>
    <w:rsid w:val="00971592"/>
    <w:rsid w:val="00971DDF"/>
    <w:rsid w:val="009731D6"/>
    <w:rsid w:val="00974746"/>
    <w:rsid w:val="00975119"/>
    <w:rsid w:val="00976F04"/>
    <w:rsid w:val="009777F4"/>
    <w:rsid w:val="00977AD8"/>
    <w:rsid w:val="00980A10"/>
    <w:rsid w:val="00981130"/>
    <w:rsid w:val="00981ACE"/>
    <w:rsid w:val="00981EBC"/>
    <w:rsid w:val="00982291"/>
    <w:rsid w:val="00983D46"/>
    <w:rsid w:val="00983DCA"/>
    <w:rsid w:val="00985EF7"/>
    <w:rsid w:val="009866AD"/>
    <w:rsid w:val="00986CF9"/>
    <w:rsid w:val="00990C0E"/>
    <w:rsid w:val="00990D75"/>
    <w:rsid w:val="00991093"/>
    <w:rsid w:val="0099163B"/>
    <w:rsid w:val="00992343"/>
    <w:rsid w:val="00995FA8"/>
    <w:rsid w:val="00996306"/>
    <w:rsid w:val="00996744"/>
    <w:rsid w:val="00997CF4"/>
    <w:rsid w:val="00997F9F"/>
    <w:rsid w:val="009A1169"/>
    <w:rsid w:val="009A3789"/>
    <w:rsid w:val="009A6919"/>
    <w:rsid w:val="009A6AC7"/>
    <w:rsid w:val="009A6C31"/>
    <w:rsid w:val="009B0408"/>
    <w:rsid w:val="009B0419"/>
    <w:rsid w:val="009B0843"/>
    <w:rsid w:val="009B0A4A"/>
    <w:rsid w:val="009B0FD9"/>
    <w:rsid w:val="009B1E47"/>
    <w:rsid w:val="009B2CED"/>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2348"/>
    <w:rsid w:val="009D2F0C"/>
    <w:rsid w:val="009D2F19"/>
    <w:rsid w:val="009D3578"/>
    <w:rsid w:val="009D3A5F"/>
    <w:rsid w:val="009D5193"/>
    <w:rsid w:val="009D5C32"/>
    <w:rsid w:val="009D6472"/>
    <w:rsid w:val="009D79F4"/>
    <w:rsid w:val="009E1162"/>
    <w:rsid w:val="009E3CD1"/>
    <w:rsid w:val="009E5AF5"/>
    <w:rsid w:val="009E5EB5"/>
    <w:rsid w:val="009E6237"/>
    <w:rsid w:val="009E74F0"/>
    <w:rsid w:val="009E7DE9"/>
    <w:rsid w:val="009F0768"/>
    <w:rsid w:val="009F436A"/>
    <w:rsid w:val="009F7867"/>
    <w:rsid w:val="009F7D66"/>
    <w:rsid w:val="00A00BD2"/>
    <w:rsid w:val="00A00E56"/>
    <w:rsid w:val="00A0147A"/>
    <w:rsid w:val="00A027F3"/>
    <w:rsid w:val="00A03487"/>
    <w:rsid w:val="00A03978"/>
    <w:rsid w:val="00A05B9F"/>
    <w:rsid w:val="00A07E08"/>
    <w:rsid w:val="00A11883"/>
    <w:rsid w:val="00A12798"/>
    <w:rsid w:val="00A153BE"/>
    <w:rsid w:val="00A15DEE"/>
    <w:rsid w:val="00A167B5"/>
    <w:rsid w:val="00A16DBE"/>
    <w:rsid w:val="00A17C4F"/>
    <w:rsid w:val="00A204CE"/>
    <w:rsid w:val="00A20653"/>
    <w:rsid w:val="00A20A39"/>
    <w:rsid w:val="00A238BD"/>
    <w:rsid w:val="00A243E4"/>
    <w:rsid w:val="00A2459D"/>
    <w:rsid w:val="00A24E23"/>
    <w:rsid w:val="00A25F05"/>
    <w:rsid w:val="00A302DC"/>
    <w:rsid w:val="00A311AE"/>
    <w:rsid w:val="00A312A6"/>
    <w:rsid w:val="00A3130E"/>
    <w:rsid w:val="00A320C7"/>
    <w:rsid w:val="00A324CF"/>
    <w:rsid w:val="00A32E8B"/>
    <w:rsid w:val="00A32ED6"/>
    <w:rsid w:val="00A344A5"/>
    <w:rsid w:val="00A346C3"/>
    <w:rsid w:val="00A355D7"/>
    <w:rsid w:val="00A42D07"/>
    <w:rsid w:val="00A437EF"/>
    <w:rsid w:val="00A450C0"/>
    <w:rsid w:val="00A45468"/>
    <w:rsid w:val="00A4791B"/>
    <w:rsid w:val="00A50A48"/>
    <w:rsid w:val="00A50F2A"/>
    <w:rsid w:val="00A51242"/>
    <w:rsid w:val="00A51522"/>
    <w:rsid w:val="00A51573"/>
    <w:rsid w:val="00A51A5E"/>
    <w:rsid w:val="00A51B3E"/>
    <w:rsid w:val="00A522B4"/>
    <w:rsid w:val="00A52895"/>
    <w:rsid w:val="00A53DA0"/>
    <w:rsid w:val="00A5765D"/>
    <w:rsid w:val="00A607CB"/>
    <w:rsid w:val="00A61949"/>
    <w:rsid w:val="00A63367"/>
    <w:rsid w:val="00A634E3"/>
    <w:rsid w:val="00A6351F"/>
    <w:rsid w:val="00A65A70"/>
    <w:rsid w:val="00A66F36"/>
    <w:rsid w:val="00A67349"/>
    <w:rsid w:val="00A676D9"/>
    <w:rsid w:val="00A67EFC"/>
    <w:rsid w:val="00A7031E"/>
    <w:rsid w:val="00A71140"/>
    <w:rsid w:val="00A74692"/>
    <w:rsid w:val="00A7618B"/>
    <w:rsid w:val="00A7640B"/>
    <w:rsid w:val="00A7778B"/>
    <w:rsid w:val="00A803BC"/>
    <w:rsid w:val="00A80969"/>
    <w:rsid w:val="00A86903"/>
    <w:rsid w:val="00A86EA7"/>
    <w:rsid w:val="00A8746D"/>
    <w:rsid w:val="00A91244"/>
    <w:rsid w:val="00A92776"/>
    <w:rsid w:val="00A93181"/>
    <w:rsid w:val="00A938E6"/>
    <w:rsid w:val="00A93CCF"/>
    <w:rsid w:val="00A95BD5"/>
    <w:rsid w:val="00A95BDE"/>
    <w:rsid w:val="00A96F78"/>
    <w:rsid w:val="00AA1087"/>
    <w:rsid w:val="00AA25A9"/>
    <w:rsid w:val="00AA26D9"/>
    <w:rsid w:val="00AA51AD"/>
    <w:rsid w:val="00AA591E"/>
    <w:rsid w:val="00AA65C9"/>
    <w:rsid w:val="00AB0A32"/>
    <w:rsid w:val="00AB0E56"/>
    <w:rsid w:val="00AB19D4"/>
    <w:rsid w:val="00AB3615"/>
    <w:rsid w:val="00AB3A15"/>
    <w:rsid w:val="00AB4ECC"/>
    <w:rsid w:val="00AB6601"/>
    <w:rsid w:val="00AB674E"/>
    <w:rsid w:val="00AC02C1"/>
    <w:rsid w:val="00AC0AB6"/>
    <w:rsid w:val="00AC10AD"/>
    <w:rsid w:val="00AC1E55"/>
    <w:rsid w:val="00AC429F"/>
    <w:rsid w:val="00AC4B28"/>
    <w:rsid w:val="00AC5373"/>
    <w:rsid w:val="00AC60B4"/>
    <w:rsid w:val="00AD00C5"/>
    <w:rsid w:val="00AD040A"/>
    <w:rsid w:val="00AD165F"/>
    <w:rsid w:val="00AD2794"/>
    <w:rsid w:val="00AD2DC5"/>
    <w:rsid w:val="00AD3455"/>
    <w:rsid w:val="00AD3CAD"/>
    <w:rsid w:val="00AD69FF"/>
    <w:rsid w:val="00AD702B"/>
    <w:rsid w:val="00AD72E6"/>
    <w:rsid w:val="00AD78F1"/>
    <w:rsid w:val="00AD7C95"/>
    <w:rsid w:val="00AE30FC"/>
    <w:rsid w:val="00AE3DE1"/>
    <w:rsid w:val="00AF0EFE"/>
    <w:rsid w:val="00AF2D54"/>
    <w:rsid w:val="00AF3458"/>
    <w:rsid w:val="00AF3F7B"/>
    <w:rsid w:val="00AF4199"/>
    <w:rsid w:val="00AF42B4"/>
    <w:rsid w:val="00AF4B8A"/>
    <w:rsid w:val="00AF4F1B"/>
    <w:rsid w:val="00AF5EC6"/>
    <w:rsid w:val="00AF62C0"/>
    <w:rsid w:val="00AF6C80"/>
    <w:rsid w:val="00AF6E8A"/>
    <w:rsid w:val="00AF7213"/>
    <w:rsid w:val="00AF7495"/>
    <w:rsid w:val="00AF7D92"/>
    <w:rsid w:val="00B00B25"/>
    <w:rsid w:val="00B011CC"/>
    <w:rsid w:val="00B04048"/>
    <w:rsid w:val="00B04F3D"/>
    <w:rsid w:val="00B05702"/>
    <w:rsid w:val="00B06726"/>
    <w:rsid w:val="00B06DD9"/>
    <w:rsid w:val="00B07CD6"/>
    <w:rsid w:val="00B07E52"/>
    <w:rsid w:val="00B10010"/>
    <w:rsid w:val="00B1053C"/>
    <w:rsid w:val="00B11775"/>
    <w:rsid w:val="00B1302D"/>
    <w:rsid w:val="00B1513F"/>
    <w:rsid w:val="00B15B89"/>
    <w:rsid w:val="00B16EDD"/>
    <w:rsid w:val="00B16F8A"/>
    <w:rsid w:val="00B1746F"/>
    <w:rsid w:val="00B20725"/>
    <w:rsid w:val="00B22550"/>
    <w:rsid w:val="00B22C1B"/>
    <w:rsid w:val="00B26203"/>
    <w:rsid w:val="00B2628E"/>
    <w:rsid w:val="00B266B0"/>
    <w:rsid w:val="00B27921"/>
    <w:rsid w:val="00B3000E"/>
    <w:rsid w:val="00B326A8"/>
    <w:rsid w:val="00B329EB"/>
    <w:rsid w:val="00B33508"/>
    <w:rsid w:val="00B3377E"/>
    <w:rsid w:val="00B35DA4"/>
    <w:rsid w:val="00B37E59"/>
    <w:rsid w:val="00B40A42"/>
    <w:rsid w:val="00B40A96"/>
    <w:rsid w:val="00B422A7"/>
    <w:rsid w:val="00B42A32"/>
    <w:rsid w:val="00B42B38"/>
    <w:rsid w:val="00B42FA6"/>
    <w:rsid w:val="00B4399E"/>
    <w:rsid w:val="00B43A16"/>
    <w:rsid w:val="00B44B02"/>
    <w:rsid w:val="00B45CE1"/>
    <w:rsid w:val="00B46A75"/>
    <w:rsid w:val="00B500CD"/>
    <w:rsid w:val="00B52277"/>
    <w:rsid w:val="00B5239C"/>
    <w:rsid w:val="00B52988"/>
    <w:rsid w:val="00B53039"/>
    <w:rsid w:val="00B53893"/>
    <w:rsid w:val="00B548C2"/>
    <w:rsid w:val="00B55428"/>
    <w:rsid w:val="00B56572"/>
    <w:rsid w:val="00B570BF"/>
    <w:rsid w:val="00B63337"/>
    <w:rsid w:val="00B6369F"/>
    <w:rsid w:val="00B639D7"/>
    <w:rsid w:val="00B65F50"/>
    <w:rsid w:val="00B67805"/>
    <w:rsid w:val="00B67C99"/>
    <w:rsid w:val="00B71E6B"/>
    <w:rsid w:val="00B721CD"/>
    <w:rsid w:val="00B7267A"/>
    <w:rsid w:val="00B726FF"/>
    <w:rsid w:val="00B72AA4"/>
    <w:rsid w:val="00B73446"/>
    <w:rsid w:val="00B74398"/>
    <w:rsid w:val="00B74C8F"/>
    <w:rsid w:val="00B75454"/>
    <w:rsid w:val="00B76BCD"/>
    <w:rsid w:val="00B76EE9"/>
    <w:rsid w:val="00B77880"/>
    <w:rsid w:val="00B80D90"/>
    <w:rsid w:val="00B80FC2"/>
    <w:rsid w:val="00B82613"/>
    <w:rsid w:val="00B828B5"/>
    <w:rsid w:val="00B84E9C"/>
    <w:rsid w:val="00B85522"/>
    <w:rsid w:val="00B856D3"/>
    <w:rsid w:val="00B90E2A"/>
    <w:rsid w:val="00B90F2A"/>
    <w:rsid w:val="00B90F3D"/>
    <w:rsid w:val="00B9198D"/>
    <w:rsid w:val="00B9264C"/>
    <w:rsid w:val="00B93008"/>
    <w:rsid w:val="00B9406D"/>
    <w:rsid w:val="00B94814"/>
    <w:rsid w:val="00B94BA7"/>
    <w:rsid w:val="00B94E0E"/>
    <w:rsid w:val="00B97C04"/>
    <w:rsid w:val="00B97CA3"/>
    <w:rsid w:val="00BA31E0"/>
    <w:rsid w:val="00BA5FC5"/>
    <w:rsid w:val="00BA76A9"/>
    <w:rsid w:val="00BB37EE"/>
    <w:rsid w:val="00BB3E2B"/>
    <w:rsid w:val="00BB5D1C"/>
    <w:rsid w:val="00BB6552"/>
    <w:rsid w:val="00BB6B9B"/>
    <w:rsid w:val="00BB73AE"/>
    <w:rsid w:val="00BB754F"/>
    <w:rsid w:val="00BC07D4"/>
    <w:rsid w:val="00BC0A5D"/>
    <w:rsid w:val="00BC0BE3"/>
    <w:rsid w:val="00BC1AD9"/>
    <w:rsid w:val="00BC2883"/>
    <w:rsid w:val="00BC328C"/>
    <w:rsid w:val="00BC32E7"/>
    <w:rsid w:val="00BC426F"/>
    <w:rsid w:val="00BC58B9"/>
    <w:rsid w:val="00BD1812"/>
    <w:rsid w:val="00BD3BAB"/>
    <w:rsid w:val="00BD3E68"/>
    <w:rsid w:val="00BD5215"/>
    <w:rsid w:val="00BD598A"/>
    <w:rsid w:val="00BD7497"/>
    <w:rsid w:val="00BD75B4"/>
    <w:rsid w:val="00BD7D14"/>
    <w:rsid w:val="00BE02B4"/>
    <w:rsid w:val="00BE3C2B"/>
    <w:rsid w:val="00BE4EC9"/>
    <w:rsid w:val="00BE631E"/>
    <w:rsid w:val="00BF04F1"/>
    <w:rsid w:val="00BF0CCF"/>
    <w:rsid w:val="00BF0FC5"/>
    <w:rsid w:val="00BF10BC"/>
    <w:rsid w:val="00BF1990"/>
    <w:rsid w:val="00BF21AC"/>
    <w:rsid w:val="00BF2E53"/>
    <w:rsid w:val="00BF3669"/>
    <w:rsid w:val="00BF3C0D"/>
    <w:rsid w:val="00BF664A"/>
    <w:rsid w:val="00C03309"/>
    <w:rsid w:val="00C072FE"/>
    <w:rsid w:val="00C12E39"/>
    <w:rsid w:val="00C14164"/>
    <w:rsid w:val="00C15D8E"/>
    <w:rsid w:val="00C162A2"/>
    <w:rsid w:val="00C17012"/>
    <w:rsid w:val="00C178FB"/>
    <w:rsid w:val="00C20CB9"/>
    <w:rsid w:val="00C243D0"/>
    <w:rsid w:val="00C257B7"/>
    <w:rsid w:val="00C272E8"/>
    <w:rsid w:val="00C33359"/>
    <w:rsid w:val="00C3357A"/>
    <w:rsid w:val="00C348D6"/>
    <w:rsid w:val="00C35D77"/>
    <w:rsid w:val="00C365E7"/>
    <w:rsid w:val="00C36E34"/>
    <w:rsid w:val="00C37971"/>
    <w:rsid w:val="00C404EE"/>
    <w:rsid w:val="00C4171B"/>
    <w:rsid w:val="00C42489"/>
    <w:rsid w:val="00C42689"/>
    <w:rsid w:val="00C42988"/>
    <w:rsid w:val="00C42BD4"/>
    <w:rsid w:val="00C43FF0"/>
    <w:rsid w:val="00C44641"/>
    <w:rsid w:val="00C4517D"/>
    <w:rsid w:val="00C45EF5"/>
    <w:rsid w:val="00C46B7E"/>
    <w:rsid w:val="00C50A4E"/>
    <w:rsid w:val="00C520B1"/>
    <w:rsid w:val="00C522D6"/>
    <w:rsid w:val="00C54020"/>
    <w:rsid w:val="00C5406F"/>
    <w:rsid w:val="00C545C5"/>
    <w:rsid w:val="00C61D4B"/>
    <w:rsid w:val="00C62B0A"/>
    <w:rsid w:val="00C63F08"/>
    <w:rsid w:val="00C64415"/>
    <w:rsid w:val="00C64BD7"/>
    <w:rsid w:val="00C6528C"/>
    <w:rsid w:val="00C661E8"/>
    <w:rsid w:val="00C70084"/>
    <w:rsid w:val="00C7235B"/>
    <w:rsid w:val="00C72E18"/>
    <w:rsid w:val="00C731AD"/>
    <w:rsid w:val="00C7380B"/>
    <w:rsid w:val="00C74421"/>
    <w:rsid w:val="00C75F2F"/>
    <w:rsid w:val="00C75FEE"/>
    <w:rsid w:val="00C764CE"/>
    <w:rsid w:val="00C76F1D"/>
    <w:rsid w:val="00C77D26"/>
    <w:rsid w:val="00C802E4"/>
    <w:rsid w:val="00C84D39"/>
    <w:rsid w:val="00C85217"/>
    <w:rsid w:val="00C85277"/>
    <w:rsid w:val="00C85D76"/>
    <w:rsid w:val="00C873AC"/>
    <w:rsid w:val="00C87640"/>
    <w:rsid w:val="00C93462"/>
    <w:rsid w:val="00C9393F"/>
    <w:rsid w:val="00C94384"/>
    <w:rsid w:val="00C94A34"/>
    <w:rsid w:val="00C94C2B"/>
    <w:rsid w:val="00C95DC6"/>
    <w:rsid w:val="00C96F79"/>
    <w:rsid w:val="00C97CF9"/>
    <w:rsid w:val="00CA17DD"/>
    <w:rsid w:val="00CA1863"/>
    <w:rsid w:val="00CA26CE"/>
    <w:rsid w:val="00CA391D"/>
    <w:rsid w:val="00CA3ACD"/>
    <w:rsid w:val="00CA4F8B"/>
    <w:rsid w:val="00CA58F1"/>
    <w:rsid w:val="00CB09DA"/>
    <w:rsid w:val="00CB0BD9"/>
    <w:rsid w:val="00CB1CAC"/>
    <w:rsid w:val="00CB1DE8"/>
    <w:rsid w:val="00CB1E3B"/>
    <w:rsid w:val="00CB1F1D"/>
    <w:rsid w:val="00CB2392"/>
    <w:rsid w:val="00CB71F8"/>
    <w:rsid w:val="00CC26DB"/>
    <w:rsid w:val="00CC300C"/>
    <w:rsid w:val="00CC3DAA"/>
    <w:rsid w:val="00CC4C2C"/>
    <w:rsid w:val="00CC5057"/>
    <w:rsid w:val="00CC5D2B"/>
    <w:rsid w:val="00CC6F5F"/>
    <w:rsid w:val="00CD078F"/>
    <w:rsid w:val="00CD121E"/>
    <w:rsid w:val="00CD28F0"/>
    <w:rsid w:val="00CD3567"/>
    <w:rsid w:val="00CD3ED8"/>
    <w:rsid w:val="00CD498D"/>
    <w:rsid w:val="00CD708B"/>
    <w:rsid w:val="00CD761D"/>
    <w:rsid w:val="00CD76B5"/>
    <w:rsid w:val="00CE2346"/>
    <w:rsid w:val="00CE3942"/>
    <w:rsid w:val="00CE6144"/>
    <w:rsid w:val="00CE6F0F"/>
    <w:rsid w:val="00CF002F"/>
    <w:rsid w:val="00CF0246"/>
    <w:rsid w:val="00CF2483"/>
    <w:rsid w:val="00CF24E2"/>
    <w:rsid w:val="00CF3476"/>
    <w:rsid w:val="00CF427D"/>
    <w:rsid w:val="00CF4ABD"/>
    <w:rsid w:val="00CF5A53"/>
    <w:rsid w:val="00CF5D28"/>
    <w:rsid w:val="00CF60EB"/>
    <w:rsid w:val="00CF6F1E"/>
    <w:rsid w:val="00D001F9"/>
    <w:rsid w:val="00D0036E"/>
    <w:rsid w:val="00D00BB7"/>
    <w:rsid w:val="00D01EAD"/>
    <w:rsid w:val="00D035B9"/>
    <w:rsid w:val="00D03747"/>
    <w:rsid w:val="00D060FF"/>
    <w:rsid w:val="00D064E8"/>
    <w:rsid w:val="00D06572"/>
    <w:rsid w:val="00D065CD"/>
    <w:rsid w:val="00D12325"/>
    <w:rsid w:val="00D14487"/>
    <w:rsid w:val="00D15E7E"/>
    <w:rsid w:val="00D16337"/>
    <w:rsid w:val="00D20016"/>
    <w:rsid w:val="00D207A7"/>
    <w:rsid w:val="00D2279F"/>
    <w:rsid w:val="00D22AF1"/>
    <w:rsid w:val="00D22E93"/>
    <w:rsid w:val="00D242DA"/>
    <w:rsid w:val="00D24C2A"/>
    <w:rsid w:val="00D26448"/>
    <w:rsid w:val="00D264CE"/>
    <w:rsid w:val="00D26670"/>
    <w:rsid w:val="00D27A8B"/>
    <w:rsid w:val="00D27B8B"/>
    <w:rsid w:val="00D31B6E"/>
    <w:rsid w:val="00D3232B"/>
    <w:rsid w:val="00D3239F"/>
    <w:rsid w:val="00D324A4"/>
    <w:rsid w:val="00D3250C"/>
    <w:rsid w:val="00D328F6"/>
    <w:rsid w:val="00D32C35"/>
    <w:rsid w:val="00D3462C"/>
    <w:rsid w:val="00D35198"/>
    <w:rsid w:val="00D3584B"/>
    <w:rsid w:val="00D4000B"/>
    <w:rsid w:val="00D40513"/>
    <w:rsid w:val="00D42240"/>
    <w:rsid w:val="00D427C3"/>
    <w:rsid w:val="00D42EB8"/>
    <w:rsid w:val="00D44932"/>
    <w:rsid w:val="00D46111"/>
    <w:rsid w:val="00D47C16"/>
    <w:rsid w:val="00D502AF"/>
    <w:rsid w:val="00D50764"/>
    <w:rsid w:val="00D50C12"/>
    <w:rsid w:val="00D51A77"/>
    <w:rsid w:val="00D51CAF"/>
    <w:rsid w:val="00D528D9"/>
    <w:rsid w:val="00D53830"/>
    <w:rsid w:val="00D54E08"/>
    <w:rsid w:val="00D5528C"/>
    <w:rsid w:val="00D55889"/>
    <w:rsid w:val="00D56B5F"/>
    <w:rsid w:val="00D57AF0"/>
    <w:rsid w:val="00D62ECD"/>
    <w:rsid w:val="00D64426"/>
    <w:rsid w:val="00D658B0"/>
    <w:rsid w:val="00D664DB"/>
    <w:rsid w:val="00D67BC5"/>
    <w:rsid w:val="00D7021B"/>
    <w:rsid w:val="00D70D33"/>
    <w:rsid w:val="00D73077"/>
    <w:rsid w:val="00D73C57"/>
    <w:rsid w:val="00D742FF"/>
    <w:rsid w:val="00D7549A"/>
    <w:rsid w:val="00D758B3"/>
    <w:rsid w:val="00D76202"/>
    <w:rsid w:val="00D76ADC"/>
    <w:rsid w:val="00D77413"/>
    <w:rsid w:val="00D81F10"/>
    <w:rsid w:val="00D84A57"/>
    <w:rsid w:val="00D874DF"/>
    <w:rsid w:val="00D87A12"/>
    <w:rsid w:val="00D90BCE"/>
    <w:rsid w:val="00D930E1"/>
    <w:rsid w:val="00D9415C"/>
    <w:rsid w:val="00D942CC"/>
    <w:rsid w:val="00D94D87"/>
    <w:rsid w:val="00D95C7C"/>
    <w:rsid w:val="00D962DC"/>
    <w:rsid w:val="00DA0232"/>
    <w:rsid w:val="00DA045D"/>
    <w:rsid w:val="00DA180C"/>
    <w:rsid w:val="00DA451D"/>
    <w:rsid w:val="00DA56DB"/>
    <w:rsid w:val="00DA6452"/>
    <w:rsid w:val="00DA6ADA"/>
    <w:rsid w:val="00DA6FE9"/>
    <w:rsid w:val="00DA7925"/>
    <w:rsid w:val="00DB0AB8"/>
    <w:rsid w:val="00DB0D2A"/>
    <w:rsid w:val="00DB11CD"/>
    <w:rsid w:val="00DB1AAC"/>
    <w:rsid w:val="00DB1DAB"/>
    <w:rsid w:val="00DB2AE4"/>
    <w:rsid w:val="00DB39D4"/>
    <w:rsid w:val="00DB3A47"/>
    <w:rsid w:val="00DB46B0"/>
    <w:rsid w:val="00DB4E06"/>
    <w:rsid w:val="00DB6A80"/>
    <w:rsid w:val="00DB6C06"/>
    <w:rsid w:val="00DB7B06"/>
    <w:rsid w:val="00DC3A9D"/>
    <w:rsid w:val="00DC6C1E"/>
    <w:rsid w:val="00DC7951"/>
    <w:rsid w:val="00DC7CE1"/>
    <w:rsid w:val="00DD1C4B"/>
    <w:rsid w:val="00DD1F7B"/>
    <w:rsid w:val="00DD229E"/>
    <w:rsid w:val="00DD249D"/>
    <w:rsid w:val="00DD2DAA"/>
    <w:rsid w:val="00DD3029"/>
    <w:rsid w:val="00DD5296"/>
    <w:rsid w:val="00DD55E0"/>
    <w:rsid w:val="00DD6149"/>
    <w:rsid w:val="00DE1904"/>
    <w:rsid w:val="00DE3DBB"/>
    <w:rsid w:val="00DE43A2"/>
    <w:rsid w:val="00DE4847"/>
    <w:rsid w:val="00DE4A74"/>
    <w:rsid w:val="00DE541C"/>
    <w:rsid w:val="00DE6440"/>
    <w:rsid w:val="00DE737B"/>
    <w:rsid w:val="00DF0E9D"/>
    <w:rsid w:val="00DF100B"/>
    <w:rsid w:val="00DF1F73"/>
    <w:rsid w:val="00DF4359"/>
    <w:rsid w:val="00DF61F7"/>
    <w:rsid w:val="00E0576C"/>
    <w:rsid w:val="00E068BC"/>
    <w:rsid w:val="00E073F0"/>
    <w:rsid w:val="00E10761"/>
    <w:rsid w:val="00E10E3A"/>
    <w:rsid w:val="00E11D7A"/>
    <w:rsid w:val="00E11EEB"/>
    <w:rsid w:val="00E128F2"/>
    <w:rsid w:val="00E1314B"/>
    <w:rsid w:val="00E13EE4"/>
    <w:rsid w:val="00E14213"/>
    <w:rsid w:val="00E16463"/>
    <w:rsid w:val="00E21253"/>
    <w:rsid w:val="00E2397A"/>
    <w:rsid w:val="00E239D1"/>
    <w:rsid w:val="00E26727"/>
    <w:rsid w:val="00E26970"/>
    <w:rsid w:val="00E27791"/>
    <w:rsid w:val="00E319DB"/>
    <w:rsid w:val="00E31AFC"/>
    <w:rsid w:val="00E31FD4"/>
    <w:rsid w:val="00E3409E"/>
    <w:rsid w:val="00E34F76"/>
    <w:rsid w:val="00E37248"/>
    <w:rsid w:val="00E37BE5"/>
    <w:rsid w:val="00E40836"/>
    <w:rsid w:val="00E41A27"/>
    <w:rsid w:val="00E4608B"/>
    <w:rsid w:val="00E4722F"/>
    <w:rsid w:val="00E501D3"/>
    <w:rsid w:val="00E5053B"/>
    <w:rsid w:val="00E53835"/>
    <w:rsid w:val="00E53A01"/>
    <w:rsid w:val="00E54D95"/>
    <w:rsid w:val="00E564C4"/>
    <w:rsid w:val="00E567C9"/>
    <w:rsid w:val="00E604C4"/>
    <w:rsid w:val="00E60809"/>
    <w:rsid w:val="00E61300"/>
    <w:rsid w:val="00E61A3B"/>
    <w:rsid w:val="00E635B9"/>
    <w:rsid w:val="00E64562"/>
    <w:rsid w:val="00E65D15"/>
    <w:rsid w:val="00E67EE5"/>
    <w:rsid w:val="00E7013A"/>
    <w:rsid w:val="00E74F5D"/>
    <w:rsid w:val="00E76034"/>
    <w:rsid w:val="00E80440"/>
    <w:rsid w:val="00E8078A"/>
    <w:rsid w:val="00E817E0"/>
    <w:rsid w:val="00E82EE4"/>
    <w:rsid w:val="00E831E7"/>
    <w:rsid w:val="00E843B5"/>
    <w:rsid w:val="00E84A3B"/>
    <w:rsid w:val="00E85307"/>
    <w:rsid w:val="00E907E4"/>
    <w:rsid w:val="00E90A24"/>
    <w:rsid w:val="00E90C34"/>
    <w:rsid w:val="00E919AC"/>
    <w:rsid w:val="00E922DC"/>
    <w:rsid w:val="00E927B2"/>
    <w:rsid w:val="00E93CBA"/>
    <w:rsid w:val="00E946A6"/>
    <w:rsid w:val="00E947E4"/>
    <w:rsid w:val="00E94EAD"/>
    <w:rsid w:val="00E96A29"/>
    <w:rsid w:val="00E96B28"/>
    <w:rsid w:val="00E96FE6"/>
    <w:rsid w:val="00EA1D43"/>
    <w:rsid w:val="00EA4EC9"/>
    <w:rsid w:val="00EA53AB"/>
    <w:rsid w:val="00EA5E0F"/>
    <w:rsid w:val="00EA6D12"/>
    <w:rsid w:val="00EA6FE4"/>
    <w:rsid w:val="00EA7F4C"/>
    <w:rsid w:val="00EB13A9"/>
    <w:rsid w:val="00EB1D47"/>
    <w:rsid w:val="00EB2146"/>
    <w:rsid w:val="00EB2317"/>
    <w:rsid w:val="00EB279B"/>
    <w:rsid w:val="00EB2ABB"/>
    <w:rsid w:val="00EB584C"/>
    <w:rsid w:val="00EB5D88"/>
    <w:rsid w:val="00EB7307"/>
    <w:rsid w:val="00EB7B85"/>
    <w:rsid w:val="00EC14B0"/>
    <w:rsid w:val="00EC204E"/>
    <w:rsid w:val="00EC249E"/>
    <w:rsid w:val="00EC2CFF"/>
    <w:rsid w:val="00EC5F2F"/>
    <w:rsid w:val="00EC651E"/>
    <w:rsid w:val="00EC692E"/>
    <w:rsid w:val="00EC745E"/>
    <w:rsid w:val="00EC7EAF"/>
    <w:rsid w:val="00ED1DE1"/>
    <w:rsid w:val="00ED27C3"/>
    <w:rsid w:val="00ED2A80"/>
    <w:rsid w:val="00ED33AE"/>
    <w:rsid w:val="00ED3775"/>
    <w:rsid w:val="00ED4A6D"/>
    <w:rsid w:val="00ED6D4A"/>
    <w:rsid w:val="00ED738C"/>
    <w:rsid w:val="00ED7918"/>
    <w:rsid w:val="00ED7C87"/>
    <w:rsid w:val="00ED7FD3"/>
    <w:rsid w:val="00EE3663"/>
    <w:rsid w:val="00EE41C4"/>
    <w:rsid w:val="00EE64D4"/>
    <w:rsid w:val="00EE76A9"/>
    <w:rsid w:val="00EE799E"/>
    <w:rsid w:val="00EE7CA8"/>
    <w:rsid w:val="00EE7FA7"/>
    <w:rsid w:val="00EF1093"/>
    <w:rsid w:val="00EF15B1"/>
    <w:rsid w:val="00EF1FCB"/>
    <w:rsid w:val="00EF21C3"/>
    <w:rsid w:val="00EF2E6B"/>
    <w:rsid w:val="00EF329B"/>
    <w:rsid w:val="00EF40F3"/>
    <w:rsid w:val="00EF54E0"/>
    <w:rsid w:val="00F0030E"/>
    <w:rsid w:val="00F00CD1"/>
    <w:rsid w:val="00F01D26"/>
    <w:rsid w:val="00F01E6B"/>
    <w:rsid w:val="00F0241C"/>
    <w:rsid w:val="00F05759"/>
    <w:rsid w:val="00F05937"/>
    <w:rsid w:val="00F06C2D"/>
    <w:rsid w:val="00F10CB9"/>
    <w:rsid w:val="00F110D5"/>
    <w:rsid w:val="00F12351"/>
    <w:rsid w:val="00F166A6"/>
    <w:rsid w:val="00F16739"/>
    <w:rsid w:val="00F16DE2"/>
    <w:rsid w:val="00F2052B"/>
    <w:rsid w:val="00F2260F"/>
    <w:rsid w:val="00F242AD"/>
    <w:rsid w:val="00F247F2"/>
    <w:rsid w:val="00F252A8"/>
    <w:rsid w:val="00F265F7"/>
    <w:rsid w:val="00F26DDC"/>
    <w:rsid w:val="00F2722D"/>
    <w:rsid w:val="00F27FA6"/>
    <w:rsid w:val="00F33524"/>
    <w:rsid w:val="00F33DC8"/>
    <w:rsid w:val="00F3417A"/>
    <w:rsid w:val="00F34444"/>
    <w:rsid w:val="00F36BDA"/>
    <w:rsid w:val="00F4065A"/>
    <w:rsid w:val="00F4275C"/>
    <w:rsid w:val="00F42FD9"/>
    <w:rsid w:val="00F43855"/>
    <w:rsid w:val="00F44567"/>
    <w:rsid w:val="00F4512D"/>
    <w:rsid w:val="00F45693"/>
    <w:rsid w:val="00F502EB"/>
    <w:rsid w:val="00F52339"/>
    <w:rsid w:val="00F5277A"/>
    <w:rsid w:val="00F532E8"/>
    <w:rsid w:val="00F537FF"/>
    <w:rsid w:val="00F560FE"/>
    <w:rsid w:val="00F567DD"/>
    <w:rsid w:val="00F571E0"/>
    <w:rsid w:val="00F6092F"/>
    <w:rsid w:val="00F6111C"/>
    <w:rsid w:val="00F614C0"/>
    <w:rsid w:val="00F61647"/>
    <w:rsid w:val="00F657CF"/>
    <w:rsid w:val="00F66A00"/>
    <w:rsid w:val="00F67DF6"/>
    <w:rsid w:val="00F67F00"/>
    <w:rsid w:val="00F713A3"/>
    <w:rsid w:val="00F718BD"/>
    <w:rsid w:val="00F71A8F"/>
    <w:rsid w:val="00F73BBD"/>
    <w:rsid w:val="00F75330"/>
    <w:rsid w:val="00F76BD9"/>
    <w:rsid w:val="00F80318"/>
    <w:rsid w:val="00F80703"/>
    <w:rsid w:val="00F80948"/>
    <w:rsid w:val="00F81387"/>
    <w:rsid w:val="00F822E3"/>
    <w:rsid w:val="00F82866"/>
    <w:rsid w:val="00F84421"/>
    <w:rsid w:val="00F8449B"/>
    <w:rsid w:val="00F85691"/>
    <w:rsid w:val="00F87032"/>
    <w:rsid w:val="00F87094"/>
    <w:rsid w:val="00F87AB3"/>
    <w:rsid w:val="00F90994"/>
    <w:rsid w:val="00F913DC"/>
    <w:rsid w:val="00F91DDA"/>
    <w:rsid w:val="00F9397A"/>
    <w:rsid w:val="00F93A37"/>
    <w:rsid w:val="00F94182"/>
    <w:rsid w:val="00F944D9"/>
    <w:rsid w:val="00F94DB3"/>
    <w:rsid w:val="00F96500"/>
    <w:rsid w:val="00FA35D3"/>
    <w:rsid w:val="00FA413A"/>
    <w:rsid w:val="00FA4144"/>
    <w:rsid w:val="00FA4DDF"/>
    <w:rsid w:val="00FA6E7F"/>
    <w:rsid w:val="00FA7114"/>
    <w:rsid w:val="00FB065D"/>
    <w:rsid w:val="00FB2379"/>
    <w:rsid w:val="00FB4B8A"/>
    <w:rsid w:val="00FB5152"/>
    <w:rsid w:val="00FB6448"/>
    <w:rsid w:val="00FB680E"/>
    <w:rsid w:val="00FC0065"/>
    <w:rsid w:val="00FC1EBE"/>
    <w:rsid w:val="00FC3AEE"/>
    <w:rsid w:val="00FC4CD1"/>
    <w:rsid w:val="00FC6238"/>
    <w:rsid w:val="00FD1C4A"/>
    <w:rsid w:val="00FD33FC"/>
    <w:rsid w:val="00FD3730"/>
    <w:rsid w:val="00FD3ADE"/>
    <w:rsid w:val="00FD3B08"/>
    <w:rsid w:val="00FD4806"/>
    <w:rsid w:val="00FD4A5C"/>
    <w:rsid w:val="00FD534E"/>
    <w:rsid w:val="00FD56C7"/>
    <w:rsid w:val="00FD5841"/>
    <w:rsid w:val="00FD5CBB"/>
    <w:rsid w:val="00FD6B74"/>
    <w:rsid w:val="00FE002E"/>
    <w:rsid w:val="00FE2398"/>
    <w:rsid w:val="00FE515A"/>
    <w:rsid w:val="00FE5624"/>
    <w:rsid w:val="00FE5AC8"/>
    <w:rsid w:val="00FE5D2C"/>
    <w:rsid w:val="00FE5FBF"/>
    <w:rsid w:val="00FE6C25"/>
    <w:rsid w:val="00FF033A"/>
    <w:rsid w:val="00FF0964"/>
    <w:rsid w:val="00FF16F2"/>
    <w:rsid w:val="00FF1E4D"/>
    <w:rsid w:val="00FF2B42"/>
    <w:rsid w:val="00FF3B7F"/>
    <w:rsid w:val="00FF3C4D"/>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4BE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22C1B"/>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app heading 1,l1,Memo Heading 1,h11,h12,h13,h14,h15,h16,1st level,삼성제목 1,결과소제목,1st level Char,Heading 1_a,heading 1,h17,h111,h121,h131,h141,h151,h161,h18,h112,h122,h132,h142,h152,h162,h19,h113,h123,h133,h143,h153,h163"/>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Underrubrik2,H3,no break,Memo Heading 3"/>
    <w:basedOn w:val="Heading2"/>
    <w:next w:val="Normal"/>
    <w:qFormat/>
    <w:rsid w:val="005831D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B22C1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22C1B"/>
  </w:style>
  <w:style w:type="character" w:customStyle="1" w:styleId="Heading1Char">
    <w:name w:val="Heading 1 Char"/>
    <w:aliases w:val="H1 Char,h1 Char,Heading 1 3GPP Char,app heading 1 Char,l1 Char,Memo Heading 1 Char,h11 Char,h12 Char,h13 Char,h14 Char,h15 Char,h16 Char,1st level Char1,삼성제목 1 Char,결과소제목 Char,1st level Char Char,Heading 1_a Char,heading 1 Char,h17 Char"/>
    <w:basedOn w:val="DefaultParagraphFont"/>
    <w:link w:val="Heading1"/>
    <w:rsid w:val="00656B46"/>
    <w:rPr>
      <w:rFonts w:ascii="Arial" w:hAnsi="Arial"/>
      <w:sz w:val="36"/>
      <w:lang w:val="en-GB"/>
    </w:rPr>
  </w:style>
  <w:style w:type="character" w:customStyle="1" w:styleId="Heading2Char">
    <w:name w:val="Heading 2 Char"/>
    <w:aliases w:val="H2 Char,h2 Char,DO NOT USE_h2 Char,h21 Char,Heading 2 3GPP Char,Head2A Char,2 Char,UNDERRUBRIK 1-2 Char"/>
    <w:basedOn w:val="DefaultParagraphFont"/>
    <w:link w:val="Heading2"/>
    <w:rsid w:val="001B44F2"/>
    <w:rPr>
      <w:rFonts w:ascii="Arial" w:hAnsi="Arial"/>
      <w:sz w:val="32"/>
      <w:lang w:val="en-GB"/>
    </w:rPr>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5831D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663338"/>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TAH">
    <w:name w:val="TAH"/>
    <w:basedOn w:val="TAC"/>
    <w:link w:val="TAHCar"/>
    <w:uiPriority w:val="99"/>
    <w:rsid w:val="005831DD"/>
    <w:rPr>
      <w:b/>
    </w:rPr>
  </w:style>
  <w:style w:type="paragraph" w:customStyle="1" w:styleId="TAC">
    <w:name w:val="TAC"/>
    <w:basedOn w:val="TAL"/>
    <w:link w:val="TACChar"/>
    <w:uiPriority w:val="99"/>
    <w:rsid w:val="005831DD"/>
    <w:pPr>
      <w:jc w:val="center"/>
    </w:pPr>
  </w:style>
  <w:style w:type="paragraph" w:customStyle="1" w:styleId="TAL">
    <w:name w:val="TAL"/>
    <w:basedOn w:val="Normal"/>
    <w:rsid w:val="005831DD"/>
    <w:pPr>
      <w:keepNext/>
      <w:keepLines/>
      <w:spacing w:after="0"/>
    </w:pPr>
    <w:rPr>
      <w:rFonts w:ascii="Arial" w:hAnsi="Arial"/>
      <w:sz w:val="18"/>
    </w:rPr>
  </w:style>
  <w:style w:type="character" w:customStyle="1" w:styleId="TACChar">
    <w:name w:val="TAC Char"/>
    <w:link w:val="TAC"/>
    <w:uiPriority w:val="99"/>
    <w:rsid w:val="004C3692"/>
    <w:rPr>
      <w:rFonts w:ascii="Arial" w:eastAsiaTheme="minorHAnsi" w:hAnsi="Arial" w:cstheme="minorBidi"/>
      <w:sz w:val="18"/>
      <w:szCs w:val="22"/>
      <w:lang w:val="fi-FI"/>
    </w:rPr>
  </w:style>
  <w:style w:type="character" w:customStyle="1" w:styleId="TAHCar">
    <w:name w:val="TAH Car"/>
    <w:link w:val="TAH"/>
    <w:uiPriority w:val="99"/>
    <w:rsid w:val="004C3692"/>
    <w:rPr>
      <w:rFonts w:ascii="Arial" w:eastAsiaTheme="minorHAnsi" w:hAnsi="Arial" w:cstheme="minorBidi"/>
      <w:b/>
      <w:sz w:val="18"/>
      <w:szCs w:val="22"/>
      <w:lang w:val="fi-FI"/>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character" w:customStyle="1" w:styleId="THChar">
    <w:name w:val="TH Char"/>
    <w:link w:val="TH"/>
    <w:rsid w:val="004C3692"/>
    <w:rPr>
      <w:rFonts w:ascii="Arial" w:eastAsiaTheme="minorHAnsi" w:hAnsi="Arial" w:cstheme="minorBidi"/>
      <w:b/>
      <w:sz w:val="22"/>
      <w:szCs w:val="22"/>
      <w:lang w:val="fi-FI"/>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4C3692"/>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character" w:customStyle="1" w:styleId="B1Char">
    <w:name w:val="B1 Char"/>
    <w:link w:val="B1"/>
    <w:locked/>
    <w:rsid w:val="00327163"/>
    <w:rPr>
      <w:rFonts w:ascii="Times New Roman" w:hAnsi="Times New Roman"/>
      <w:lang w:val="en-GB"/>
    </w:rPr>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character" w:customStyle="1" w:styleId="FooterChar">
    <w:name w:val="Footer Char"/>
    <w:link w:val="Footer"/>
    <w:rsid w:val="004C3692"/>
    <w:rPr>
      <w:rFonts w:ascii="Arial" w:hAnsi="Arial"/>
      <w:b/>
      <w:i/>
      <w:noProof/>
      <w:sz w:val="18"/>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semiHidden/>
    <w:rsid w:val="005831DD"/>
    <w:rPr>
      <w:sz w:val="16"/>
    </w:rPr>
  </w:style>
  <w:style w:type="paragraph" w:styleId="CommentText">
    <w:name w:val="annotation text"/>
    <w:basedOn w:val="Normal"/>
    <w:link w:val="CommentTextChar"/>
    <w:uiPriority w:val="99"/>
    <w:semiHidden/>
    <w:rsid w:val="005831DD"/>
    <w:rPr>
      <w:rFonts w:eastAsia="MS Mincho"/>
    </w:rPr>
  </w:style>
  <w:style w:type="character" w:customStyle="1" w:styleId="CommentTextChar">
    <w:name w:val="Comment Text Char"/>
    <w:link w:val="CommentText"/>
    <w:uiPriority w:val="99"/>
    <w:semiHidden/>
    <w:rsid w:val="004241C5"/>
    <w:rPr>
      <w:rFonts w:ascii="Times New Roman" w:eastAsia="MS Mincho" w:hAnsi="Times New Roman"/>
      <w:lang w:val="en-GB"/>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eastAsia="zh-CN"/>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paragraph" w:customStyle="1" w:styleId="owapara">
    <w:name w:val="owapara"/>
    <w:basedOn w:val="Normal"/>
    <w:rsid w:val="00CD121E"/>
    <w:pPr>
      <w:spacing w:after="0"/>
    </w:pPr>
    <w:rPr>
      <w:rFonts w:eastAsia="Calibri"/>
      <w:sz w:val="24"/>
      <w:szCs w:val="24"/>
    </w:rPr>
  </w:style>
  <w:style w:type="paragraph" w:styleId="BodyText">
    <w:name w:val="Body Text"/>
    <w:aliases w:val="bt,AvtalBrödtext, ändrad,ändrad"/>
    <w:basedOn w:val="Normal"/>
    <w:link w:val="BodyTextChar"/>
    <w:rsid w:val="00C72E18"/>
    <w:pPr>
      <w:spacing w:after="120"/>
    </w:pPr>
  </w:style>
  <w:style w:type="character" w:customStyle="1" w:styleId="BodyTextChar">
    <w:name w:val="Body Text Char"/>
    <w:aliases w:val="bt Char,AvtalBrödtext Char, ändrad Char,ändrad Char"/>
    <w:link w:val="BodyText"/>
    <w:rsid w:val="00C72E18"/>
    <w:rPr>
      <w:rFonts w:ascii="Times New Roman" w:hAnsi="Times New Roman"/>
      <w:lang w:val="en-GB"/>
    </w:rPr>
  </w:style>
  <w:style w:type="character" w:styleId="FollowedHyperlink">
    <w:name w:val="FollowedHyperlink"/>
    <w:uiPriority w:val="99"/>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3B00CA"/>
    <w:pPr>
      <w:widowControl w:val="0"/>
      <w:snapToGrid w:val="0"/>
      <w:spacing w:afterLines="50" w:line="264" w:lineRule="auto"/>
      <w:jc w:val="both"/>
    </w:pPr>
    <w:rPr>
      <w:rFonts w:eastAsia="Batang"/>
      <w:kern w:val="2"/>
      <w:szCs w:val="24"/>
      <w:lang w:eastAsia="ko-KR"/>
    </w:rPr>
  </w:style>
  <w:style w:type="character" w:customStyle="1" w:styleId="LGTdocChar">
    <w:name w:val="LGTdoc_본문 Char"/>
    <w:link w:val="LGTdoc"/>
    <w:rsid w:val="004C3692"/>
    <w:rPr>
      <w:rFonts w:asciiTheme="minorHAnsi" w:eastAsia="Batang" w:hAnsiTheme="minorHAnsi" w:cstheme="minorBidi"/>
      <w:kern w:val="2"/>
      <w:sz w:val="22"/>
      <w:szCs w:val="24"/>
      <w:lang w:val="fi-FI"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styleId="PlaceholderText">
    <w:name w:val="Placeholder Text"/>
    <w:basedOn w:val="DefaultParagraphFont"/>
    <w:uiPriority w:val="99"/>
    <w:semiHidden/>
    <w:rsid w:val="004D4FBD"/>
    <w:rPr>
      <w:color w:val="808080"/>
    </w:rPr>
  </w:style>
  <w:style w:type="paragraph" w:customStyle="1" w:styleId="IEEEParagraph">
    <w:name w:val="IEEE Paragraph"/>
    <w:basedOn w:val="Normal"/>
    <w:link w:val="IEEEParagraphChar"/>
    <w:rsid w:val="005341FD"/>
    <w:pPr>
      <w:snapToGrid w:val="0"/>
      <w:spacing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rsid w:val="005341FD"/>
    <w:rPr>
      <w:rFonts w:ascii="Arial" w:hAnsi="Arial" w:cs="Arial"/>
      <w:color w:val="0000FF"/>
      <w:kern w:val="2"/>
      <w:szCs w:val="24"/>
      <w:lang w:val="en-AU" w:eastAsia="zh-CN"/>
    </w:rPr>
  </w:style>
  <w:style w:type="paragraph" w:customStyle="1" w:styleId="1H1h1appheading1l1MemoHeading1h11h12h13h14h1">
    <w:name w:val="스타일 제목 1H1h1app heading 1l1Memo Heading 1h11h12h13h14h1..."/>
    <w:basedOn w:val="Heading1"/>
    <w:rsid w:val="004C3692"/>
    <w:pPr>
      <w:keepLines w:val="0"/>
      <w:pBdr>
        <w:top w:val="none" w:sz="0" w:space="0" w:color="auto"/>
      </w:pBdr>
      <w:tabs>
        <w:tab w:val="left" w:pos="0"/>
        <w:tab w:val="num" w:pos="425"/>
      </w:tabs>
      <w:overflowPunct/>
      <w:autoSpaceDE/>
      <w:autoSpaceDN/>
      <w:adjustRightInd/>
      <w:spacing w:after="60" w:line="360" w:lineRule="atLeast"/>
      <w:ind w:left="425" w:hanging="425"/>
      <w:jc w:val="both"/>
      <w:textAlignment w:val="auto"/>
    </w:pPr>
    <w:rPr>
      <w:rFonts w:eastAsia="Batang"/>
      <w:kern w:val="28"/>
      <w:sz w:val="24"/>
      <w:lang w:eastAsia="ja-JP"/>
    </w:rPr>
  </w:style>
  <w:style w:type="character" w:styleId="Emphasis">
    <w:name w:val="Emphasis"/>
    <w:qFormat/>
    <w:rsid w:val="004C3692"/>
    <w:rPr>
      <w:i/>
      <w:iCs/>
    </w:rPr>
  </w:style>
  <w:style w:type="paragraph" w:customStyle="1" w:styleId="References">
    <w:name w:val="References"/>
    <w:basedOn w:val="Normal"/>
    <w:rsid w:val="004C3692"/>
    <w:pPr>
      <w:numPr>
        <w:numId w:val="11"/>
      </w:numPr>
      <w:autoSpaceDE w:val="0"/>
      <w:autoSpaceDN w:val="0"/>
      <w:spacing w:before="60" w:after="60" w:line="360" w:lineRule="atLeast"/>
      <w:jc w:val="both"/>
    </w:pPr>
    <w:rPr>
      <w:rFonts w:ascii="Times New Roman" w:eastAsia="SimSun" w:hAnsi="Times New Roman" w:cs="Times New Roman"/>
      <w:szCs w:val="16"/>
      <w:lang w:val="en-US"/>
    </w:rPr>
  </w:style>
  <w:style w:type="paragraph" w:customStyle="1" w:styleId="a">
    <w:name w:val="_내용"/>
    <w:basedOn w:val="Normal"/>
    <w:rsid w:val="004C3692"/>
    <w:pPr>
      <w:widowControl w:val="0"/>
      <w:numPr>
        <w:numId w:val="12"/>
      </w:numPr>
      <w:wordWrap w:val="0"/>
      <w:autoSpaceDE w:val="0"/>
      <w:autoSpaceDN w:val="0"/>
      <w:spacing w:before="60" w:after="0" w:line="360" w:lineRule="atLeast"/>
      <w:jc w:val="both"/>
    </w:pPr>
    <w:rPr>
      <w:rFonts w:ascii="Times New Roman" w:eastAsia="Gulim" w:hAnsi="Times New Roman" w:cs="Times New Roman"/>
      <w:kern w:val="2"/>
      <w:sz w:val="20"/>
      <w:szCs w:val="24"/>
      <w:lang w:val="en-US" w:eastAsia="ko-KR"/>
    </w:rPr>
  </w:style>
  <w:style w:type="paragraph" w:customStyle="1" w:styleId="tac0">
    <w:name w:val="tac"/>
    <w:basedOn w:val="Normal"/>
    <w:uiPriority w:val="99"/>
    <w:rsid w:val="004C3692"/>
    <w:pPr>
      <w:keepNext/>
      <w:autoSpaceDE w:val="0"/>
      <w:autoSpaceDN w:val="0"/>
      <w:spacing w:before="60" w:after="100" w:afterAutospacing="1" w:line="360" w:lineRule="atLeast"/>
      <w:ind w:left="851" w:hanging="284"/>
      <w:jc w:val="center"/>
    </w:pPr>
    <w:rPr>
      <w:rFonts w:ascii="Arial" w:eastAsia="Gulim" w:hAnsi="Arial" w:cs="Arial"/>
      <w:color w:val="000000"/>
      <w:sz w:val="18"/>
      <w:szCs w:val="18"/>
      <w:lang w:val="en-US" w:eastAsia="ko-KR"/>
    </w:rPr>
  </w:style>
  <w:style w:type="character" w:customStyle="1" w:styleId="fnte074">
    <w:name w:val="fnt_e074"/>
    <w:rsid w:val="004C3692"/>
    <w:rPr>
      <w:rFonts w:ascii="Arial" w:hAnsi="Arial" w:cs="Arial" w:hint="default"/>
      <w:b w:val="0"/>
      <w:bCs w:val="0"/>
      <w:color w:val="666666"/>
      <w:sz w:val="18"/>
      <w:szCs w:val="18"/>
    </w:rPr>
  </w:style>
  <w:style w:type="paragraph" w:styleId="NoSpacing">
    <w:name w:val="No Spacing"/>
    <w:uiPriority w:val="1"/>
    <w:qFormat/>
    <w:rsid w:val="004C3692"/>
    <w:pPr>
      <w:ind w:left="851" w:hanging="284"/>
      <w:jc w:val="both"/>
    </w:pPr>
    <w:rPr>
      <w:rFonts w:ascii="Times New Roman" w:eastAsia="MS Mincho" w:hAnsi="Times New Roman"/>
      <w:lang w:val="en-GB"/>
    </w:rPr>
  </w:style>
  <w:style w:type="paragraph" w:customStyle="1" w:styleId="xl65">
    <w:name w:val="xl65"/>
    <w:basedOn w:val="Normal"/>
    <w:rsid w:val="004C36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US" w:eastAsia="zh-CN"/>
    </w:rPr>
  </w:style>
  <w:style w:type="paragraph" w:customStyle="1" w:styleId="textintend1">
    <w:name w:val="text intend 1"/>
    <w:basedOn w:val="Normal"/>
    <w:rsid w:val="004C3692"/>
    <w:pPr>
      <w:numPr>
        <w:numId w:val="23"/>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2344056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86979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17776907">
      <w:bodyDiv w:val="1"/>
      <w:marLeft w:val="0"/>
      <w:marRight w:val="0"/>
      <w:marTop w:val="0"/>
      <w:marBottom w:val="0"/>
      <w:divBdr>
        <w:top w:val="none" w:sz="0" w:space="0" w:color="auto"/>
        <w:left w:val="none" w:sz="0" w:space="0" w:color="auto"/>
        <w:bottom w:val="none" w:sz="0" w:space="0" w:color="auto"/>
        <w:right w:val="none" w:sz="0" w:space="0" w:color="auto"/>
      </w:divBdr>
    </w:div>
    <w:div w:id="73570843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754968">
      <w:bodyDiv w:val="1"/>
      <w:marLeft w:val="0"/>
      <w:marRight w:val="0"/>
      <w:marTop w:val="0"/>
      <w:marBottom w:val="0"/>
      <w:divBdr>
        <w:top w:val="none" w:sz="0" w:space="0" w:color="auto"/>
        <w:left w:val="none" w:sz="0" w:space="0" w:color="auto"/>
        <w:bottom w:val="none" w:sz="0" w:space="0" w:color="auto"/>
        <w:right w:val="none" w:sz="0" w:space="0" w:color="auto"/>
      </w:divBdr>
    </w:div>
    <w:div w:id="1150365256">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8598210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913120">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532129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10.w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3.wmf"/><Relationship Id="rId50" Type="http://schemas.openxmlformats.org/officeDocument/2006/relationships/oleObject" Target="embeddings/oleObject20.bin"/><Relationship Id="rId55" Type="http://schemas.openxmlformats.org/officeDocument/2006/relationships/image" Target="media/image28.png"/><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image" Target="media/image14.wmf"/><Relationship Id="rId11" Type="http://schemas.openxmlformats.org/officeDocument/2006/relationships/image" Target="media/image5.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8.wmf"/><Relationship Id="rId40" Type="http://schemas.openxmlformats.org/officeDocument/2006/relationships/oleObject" Target="embeddings/oleObject15.bin"/><Relationship Id="rId45" Type="http://schemas.openxmlformats.org/officeDocument/2006/relationships/image" Target="media/image22.wmf"/><Relationship Id="rId53" Type="http://schemas.openxmlformats.org/officeDocument/2006/relationships/image" Target="media/image26.png"/><Relationship Id="rId58" Type="http://schemas.openxmlformats.org/officeDocument/2006/relationships/footer" Target="footer1.xml"/><Relationship Id="rId66" Type="http://schemas.openxmlformats.org/officeDocument/2006/relationships/customXml" Target="../customXml/item4.xml"/><Relationship Id="rId5" Type="http://schemas.openxmlformats.org/officeDocument/2006/relationships/webSettings" Target="webSettings.xml"/><Relationship Id="rId61" Type="http://schemas.openxmlformats.org/officeDocument/2006/relationships/footer" Target="footer3.xml"/><Relationship Id="rId19" Type="http://schemas.openxmlformats.org/officeDocument/2006/relationships/image" Target="media/image9.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3.wmf"/><Relationship Id="rId30" Type="http://schemas.openxmlformats.org/officeDocument/2006/relationships/oleObject" Target="embeddings/oleObject10.bin"/><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oleObject" Target="embeddings/oleObject19.bin"/><Relationship Id="rId56" Type="http://schemas.openxmlformats.org/officeDocument/2006/relationships/header" Target="header1.xml"/><Relationship Id="rId64" Type="http://schemas.openxmlformats.org/officeDocument/2006/relationships/customXml" Target="../customXml/item2.xml"/><Relationship Id="rId8" Type="http://schemas.openxmlformats.org/officeDocument/2006/relationships/image" Target="media/image2.png"/><Relationship Id="rId51" Type="http://schemas.openxmlformats.org/officeDocument/2006/relationships/image" Target="media/image25.wmf"/><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image" Target="media/image16.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footer" Target="footer2.xml"/><Relationship Id="rId67" Type="http://schemas.openxmlformats.org/officeDocument/2006/relationships/customXml" Target="../customXml/item5.xml"/><Relationship Id="rId20" Type="http://schemas.openxmlformats.org/officeDocument/2006/relationships/oleObject" Target="embeddings/oleObject5.bin"/><Relationship Id="rId41" Type="http://schemas.openxmlformats.org/officeDocument/2006/relationships/image" Target="media/image20.wmf"/><Relationship Id="rId54" Type="http://schemas.openxmlformats.org/officeDocument/2006/relationships/image" Target="media/image27.png"/><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image" Target="media/image11.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4.wmf"/><Relationship Id="rId57" Type="http://schemas.openxmlformats.org/officeDocument/2006/relationships/header" Target="header2.xml"/><Relationship Id="rId10" Type="http://schemas.openxmlformats.org/officeDocument/2006/relationships/image" Target="media/image4.png"/><Relationship Id="rId31" Type="http://schemas.openxmlformats.org/officeDocument/2006/relationships/image" Target="media/image15.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header" Target="header3.xml"/><Relationship Id="rId65"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image" Target="media/image3.png"/><Relationship Id="rId13" Type="http://schemas.openxmlformats.org/officeDocument/2006/relationships/image" Target="media/image6.wmf"/><Relationship Id="rId18" Type="http://schemas.openxmlformats.org/officeDocument/2006/relationships/oleObject" Target="embeddings/oleObject4.bin"/><Relationship Id="rId39" Type="http://schemas.openxmlformats.org/officeDocument/2006/relationships/image" Target="media/image19.w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SP-5AIRPNAIUNRU-1830940522-917</_dlc_DocId>
    <_dlc_DocIdUrl xmlns="71c5aaf6-e6ce-465b-b873-5148d2a4c105">
      <Url>https://nokia.sharepoint.com/sites/c5g/5gradio/_layouts/15/DocIdRedir.aspx?ID=SP-5AIRPNAIUNRU-1830940522-917</Url>
      <Description>SP-5AIRPNAIUNRU-1830940522-917</Description>
    </_dlc_DocIdUrl>
  </documentManagement>
</p:properties>
</file>

<file path=customXml/itemProps1.xml><?xml version="1.0" encoding="utf-8"?>
<ds:datastoreItem xmlns:ds="http://schemas.openxmlformats.org/officeDocument/2006/customXml" ds:itemID="{E251FCD0-C1B4-4882-8DA0-EFED06AC85DC}">
  <ds:schemaRefs>
    <ds:schemaRef ds:uri="http://schemas.openxmlformats.org/officeDocument/2006/bibliography"/>
  </ds:schemaRefs>
</ds:datastoreItem>
</file>

<file path=customXml/itemProps2.xml><?xml version="1.0" encoding="utf-8"?>
<ds:datastoreItem xmlns:ds="http://schemas.openxmlformats.org/officeDocument/2006/customXml" ds:itemID="{857A6B00-6E2A-4E0A-BE37-BB92660881E7}"/>
</file>

<file path=customXml/itemProps3.xml><?xml version="1.0" encoding="utf-8"?>
<ds:datastoreItem xmlns:ds="http://schemas.openxmlformats.org/officeDocument/2006/customXml" ds:itemID="{D678CF79-815F-493C-AA82-0E081CC48A83}"/>
</file>

<file path=customXml/itemProps4.xml><?xml version="1.0" encoding="utf-8"?>
<ds:datastoreItem xmlns:ds="http://schemas.openxmlformats.org/officeDocument/2006/customXml" ds:itemID="{4A1D4919-13E0-4087-AB2C-5CFDA8F612DA}"/>
</file>

<file path=customXml/itemProps5.xml><?xml version="1.0" encoding="utf-8"?>
<ds:datastoreItem xmlns:ds="http://schemas.openxmlformats.org/officeDocument/2006/customXml" ds:itemID="{97F68913-E12B-479B-8D67-D97B3B1D8988}"/>
</file>

<file path=docProps/app.xml><?xml version="1.0" encoding="utf-8"?>
<Properties xmlns="http://schemas.openxmlformats.org/officeDocument/2006/extended-properties" xmlns:vt="http://schemas.openxmlformats.org/officeDocument/2006/docPropsVTypes">
  <Template>Normal.dotm</Template>
  <TotalTime>0</TotalTime>
  <Pages>7</Pages>
  <Words>1266</Words>
  <Characters>10259</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2017-05-05T15:42:00Z</dcterms:created>
  <dcterms:modified xsi:type="dcterms:W3CDTF">2017-05-05T15:42:00Z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36adafb5-2327-4039-8a7a-5183d17fa960</vt:lpwstr>
  </property>
</Properties>
</file>