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BA" w:rsidRPr="00AB07BA" w:rsidRDefault="00AB07BA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  <w:r>
        <w:t xml:space="preserve">3GPP TSG RAN WG1 Meeting </w:t>
      </w:r>
      <w:r w:rsidR="009405BC">
        <w:rPr>
          <w:rFonts w:eastAsia="宋体" w:hint="eastAsia"/>
          <w:lang w:eastAsia="zh-CN"/>
        </w:rPr>
        <w:t>#8</w:t>
      </w:r>
      <w:r w:rsidR="00A71822">
        <w:rPr>
          <w:rFonts w:eastAsia="宋体" w:hint="eastAsia"/>
          <w:lang w:eastAsia="zh-CN"/>
        </w:rPr>
        <w:t>9</w:t>
      </w:r>
      <w:r>
        <w:t xml:space="preserve">                                    </w:t>
      </w:r>
      <w:r>
        <w:rPr>
          <w:rFonts w:eastAsia="宋体" w:hint="eastAsia"/>
          <w:lang w:eastAsia="zh-CN"/>
        </w:rPr>
        <w:tab/>
      </w:r>
      <w:r>
        <w:t xml:space="preserve"> R1-17</w:t>
      </w:r>
      <w:r w:rsidR="000678B5">
        <w:rPr>
          <w:rFonts w:eastAsia="宋体" w:hint="eastAsia"/>
          <w:lang w:eastAsia="zh-CN"/>
        </w:rPr>
        <w:t>07483</w:t>
      </w:r>
    </w:p>
    <w:p w:rsidR="00AB07BA" w:rsidRPr="009405BC" w:rsidRDefault="000678B5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Hangzhou</w:t>
      </w:r>
      <w:r w:rsidR="009405BC">
        <w:t xml:space="preserve">, </w:t>
      </w:r>
      <w:r>
        <w:rPr>
          <w:rFonts w:eastAsia="宋体" w:hint="eastAsia"/>
          <w:lang w:eastAsia="zh-CN"/>
        </w:rPr>
        <w:t>P.R. China</w:t>
      </w:r>
      <w:r w:rsidR="00AB07BA">
        <w:t xml:space="preserve">, </w:t>
      </w:r>
      <w:r>
        <w:rPr>
          <w:rFonts w:eastAsia="宋体" w:hint="eastAsia"/>
          <w:lang w:eastAsia="zh-CN"/>
        </w:rPr>
        <w:t>May</w:t>
      </w:r>
      <w:r w:rsidR="009405B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15</w:t>
      </w:r>
      <w:r>
        <w:rPr>
          <w:rFonts w:eastAsia="宋体" w:hint="eastAsia"/>
          <w:vertAlign w:val="superscript"/>
          <w:lang w:eastAsia="zh-CN"/>
        </w:rPr>
        <w:t>th</w:t>
      </w:r>
      <w:r w:rsidR="009405BC">
        <w:t>-</w:t>
      </w:r>
      <w:r>
        <w:rPr>
          <w:rFonts w:eastAsia="宋体" w:hint="eastAsia"/>
          <w:lang w:eastAsia="zh-CN"/>
        </w:rPr>
        <w:t>19</w:t>
      </w:r>
      <w:r w:rsidR="00AB07BA" w:rsidRPr="009405BC">
        <w:rPr>
          <w:vertAlign w:val="superscript"/>
        </w:rPr>
        <w:t>th</w:t>
      </w:r>
      <w:r w:rsidR="009405BC">
        <w:rPr>
          <w:rFonts w:eastAsia="宋体" w:hint="eastAsia"/>
          <w:lang w:eastAsia="zh-CN"/>
        </w:rPr>
        <w:t>,</w:t>
      </w:r>
      <w:r w:rsidR="00AB07BA">
        <w:t xml:space="preserve"> 2017</w:t>
      </w:r>
    </w:p>
    <w:p w:rsidR="00AB07BA" w:rsidRPr="009405BC" w:rsidRDefault="00AB07BA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</w:p>
    <w:p w:rsidR="00FE5799" w:rsidRPr="0003368D" w:rsidRDefault="00FE5799" w:rsidP="00FE5799">
      <w:pPr>
        <w:pStyle w:val="a4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</w:r>
      <w:r w:rsidR="00AE3BFF">
        <w:t>CATT</w:t>
      </w:r>
    </w:p>
    <w:p w:rsidR="00FE5799" w:rsidRPr="00BF2F75" w:rsidRDefault="00FE5799" w:rsidP="00FE5799">
      <w:pPr>
        <w:pStyle w:val="a4"/>
        <w:tabs>
          <w:tab w:val="clear" w:pos="4536"/>
          <w:tab w:val="left" w:pos="1800"/>
        </w:tabs>
        <w:rPr>
          <w:rFonts w:eastAsia="宋体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r w:rsidR="00AB07BA">
        <w:rPr>
          <w:rFonts w:eastAsia="宋体" w:hint="eastAsia"/>
          <w:lang w:eastAsia="zh-CN"/>
        </w:rPr>
        <w:t xml:space="preserve">Discussion on Type I </w:t>
      </w:r>
      <w:r w:rsidR="00006703">
        <w:rPr>
          <w:rFonts w:eastAsia="宋体" w:hint="eastAsia"/>
          <w:lang w:eastAsia="zh-CN"/>
        </w:rPr>
        <w:t xml:space="preserve">CSI </w:t>
      </w:r>
      <w:r w:rsidR="00AB07BA">
        <w:rPr>
          <w:rFonts w:eastAsia="宋体" w:hint="eastAsia"/>
          <w:lang w:eastAsia="zh-CN"/>
        </w:rPr>
        <w:t>feedback</w:t>
      </w:r>
    </w:p>
    <w:p w:rsidR="00FE5799" w:rsidRPr="00112F3B" w:rsidRDefault="00FE5799" w:rsidP="00FE5799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3368D">
        <w:t>Agenda Item:</w:t>
      </w:r>
      <w:bookmarkStart w:id="1" w:name="Source"/>
      <w:bookmarkEnd w:id="1"/>
      <w:r w:rsidRPr="0003368D">
        <w:tab/>
      </w:r>
      <w:r w:rsidR="00D97C6C">
        <w:rPr>
          <w:rFonts w:eastAsia="宋体" w:hint="eastAsia"/>
          <w:lang w:eastAsia="zh-CN"/>
        </w:rPr>
        <w:t>7</w:t>
      </w:r>
      <w:r w:rsidR="00224645">
        <w:t>.</w:t>
      </w:r>
      <w:r w:rsidR="00AB07BA">
        <w:rPr>
          <w:rFonts w:eastAsia="宋体" w:hint="eastAsia"/>
          <w:lang w:eastAsia="zh-CN"/>
        </w:rPr>
        <w:t>1</w:t>
      </w:r>
      <w:r w:rsidR="00112F3B">
        <w:t>.2.</w:t>
      </w:r>
      <w:r w:rsidR="00B60D28">
        <w:rPr>
          <w:rFonts w:eastAsia="宋体" w:hint="eastAsia"/>
          <w:lang w:eastAsia="zh-CN"/>
        </w:rPr>
        <w:t>3.4</w:t>
      </w:r>
    </w:p>
    <w:p w:rsidR="00FE5799" w:rsidRPr="0003368D" w:rsidRDefault="00FE5799" w:rsidP="00FE5799">
      <w:pPr>
        <w:pStyle w:val="a4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A50001" w:rsidRDefault="00A50001" w:rsidP="00701B27">
      <w:pPr>
        <w:pStyle w:val="1"/>
        <w:rPr>
          <w:rFonts w:eastAsia="宋体"/>
          <w:lang w:eastAsia="zh-CN"/>
        </w:rPr>
      </w:pPr>
      <w:r>
        <w:t>Introduction</w:t>
      </w:r>
    </w:p>
    <w:p w:rsidR="00AB07BA" w:rsidRPr="00967406" w:rsidRDefault="00967406" w:rsidP="00AB07B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following agreements on NR </w:t>
      </w:r>
      <w:r w:rsidR="005464DD">
        <w:rPr>
          <w:rFonts w:eastAsia="宋体" w:hint="eastAsia"/>
          <w:lang w:eastAsia="zh-CN"/>
        </w:rPr>
        <w:t xml:space="preserve">Type I </w:t>
      </w:r>
      <w:r>
        <w:rPr>
          <w:rFonts w:eastAsia="宋体"/>
          <w:lang w:eastAsia="zh-CN"/>
        </w:rPr>
        <w:t>C</w:t>
      </w:r>
      <w:r w:rsidR="006C5C46">
        <w:rPr>
          <w:rFonts w:eastAsia="宋体"/>
          <w:lang w:eastAsia="zh-CN"/>
        </w:rPr>
        <w:t>SI feedback w</w:t>
      </w:r>
      <w:r w:rsidR="00E308F2">
        <w:rPr>
          <w:rFonts w:eastAsia="宋体" w:hint="eastAsia"/>
          <w:lang w:eastAsia="zh-CN"/>
        </w:rPr>
        <w:t>ere</w:t>
      </w:r>
      <w:r w:rsidR="006C5C46">
        <w:rPr>
          <w:rFonts w:eastAsia="宋体"/>
          <w:lang w:eastAsia="zh-CN"/>
        </w:rPr>
        <w:t xml:space="preserve"> reached in RAN1</w:t>
      </w:r>
      <w:r w:rsidR="006C5C46">
        <w:rPr>
          <w:rFonts w:eastAsia="宋体" w:hint="eastAsia"/>
          <w:lang w:eastAsia="zh-CN"/>
        </w:rPr>
        <w:t xml:space="preserve"> NR </w:t>
      </w:r>
      <w:r w:rsidR="006E5986">
        <w:rPr>
          <w:rFonts w:eastAsia="宋体" w:hint="eastAsia"/>
          <w:lang w:eastAsia="zh-CN"/>
        </w:rPr>
        <w:t xml:space="preserve">Ad-Hoc </w:t>
      </w:r>
      <w:r w:rsidR="006C5C46">
        <w:rPr>
          <w:rFonts w:eastAsia="宋体" w:hint="eastAsia"/>
          <w:lang w:eastAsia="zh-CN"/>
        </w:rPr>
        <w:t>meeting</w:t>
      </w:r>
      <w:r>
        <w:rPr>
          <w:rFonts w:eastAsia="宋体"/>
          <w:lang w:eastAsia="zh-CN"/>
        </w:rPr>
        <w:t>:</w:t>
      </w:r>
    </w:p>
    <w:p w:rsidR="00252505" w:rsidRPr="009D6B5B" w:rsidRDefault="00252505" w:rsidP="00252505">
      <w:pPr>
        <w:snapToGrid w:val="0"/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52505" w:rsidRPr="00D21902" w:rsidRDefault="00252505" w:rsidP="00252505">
      <w:pPr>
        <w:numPr>
          <w:ilvl w:val="0"/>
          <w:numId w:val="18"/>
        </w:numPr>
        <w:snapToGrid w:val="0"/>
      </w:pPr>
      <w:r w:rsidRPr="00D21902">
        <w:t xml:space="preserve">For Type I for single panel case with two-stage, i.e. W1W2, codebook-based PMI feedback, </w:t>
      </w:r>
    </w:p>
    <w:p w:rsidR="00252505" w:rsidRPr="00D21902" w:rsidRDefault="00252505" w:rsidP="00252505">
      <w:pPr>
        <w:numPr>
          <w:ilvl w:val="1"/>
          <w:numId w:val="18"/>
        </w:numPr>
        <w:snapToGrid w:val="0"/>
      </w:pPr>
      <w:r w:rsidRPr="00D21902">
        <w:t>B</w:t>
      </w:r>
      <w:r w:rsidRPr="00D21902">
        <w:rPr>
          <w:vertAlign w:val="subscript"/>
        </w:rPr>
        <w:t>i</w:t>
      </w:r>
      <w:r w:rsidRPr="00D21902">
        <w:t xml:space="preserve"> in W1 consists of a set of L DFT beams </w:t>
      </w:r>
    </w:p>
    <w:p w:rsidR="00252505" w:rsidRPr="00AB7C71" w:rsidRDefault="00252505" w:rsidP="00252505">
      <w:pPr>
        <w:numPr>
          <w:ilvl w:val="2"/>
          <w:numId w:val="18"/>
        </w:numPr>
        <w:snapToGrid w:val="0"/>
      </w:pPr>
      <w:r>
        <w:t xml:space="preserve">For all ranks: FFS value(s) of L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FFS:</w:t>
      </w:r>
      <w:r w:rsidRPr="00D21902">
        <w:t xml:space="preserve"> </w:t>
      </w:r>
      <w:r>
        <w:t>O</w:t>
      </w:r>
      <w:r w:rsidRPr="00D21902">
        <w:t>rthogonal or non-orthogonal beams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S</w:t>
      </w:r>
      <w:r w:rsidRPr="00D21902">
        <w:t>elect from following alternatives:</w:t>
      </w:r>
    </w:p>
    <w:p w:rsidR="00252505" w:rsidRDefault="001215CE" w:rsidP="00252505">
      <w:pPr>
        <w:snapToGrid w:val="0"/>
      </w:pPr>
      <w:r>
        <w:rPr>
          <w:noProof/>
          <w:lang w:eastAsia="zh-CN"/>
        </w:rPr>
        <w:drawing>
          <wp:inline distT="0" distB="0" distL="0" distR="0">
            <wp:extent cx="5073650" cy="990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505" w:rsidRDefault="00252505" w:rsidP="00252505">
      <w:pPr>
        <w:snapToGrid w:val="0"/>
        <w:ind w:firstLine="720"/>
      </w:pPr>
      <w:r>
        <w:t xml:space="preserve">        </w:t>
      </w:r>
      <w:r w:rsidRPr="00C031E8">
        <w:t>Alt4</w:t>
      </w:r>
      <w:proofErr w:type="gramStart"/>
      <w:r w:rsidRPr="00C031E8">
        <w:t xml:space="preserve">: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C031E8">
        <w:t xml:space="preserve">, </w:t>
      </w:r>
      <w:r w:rsidRPr="00C031E8">
        <w:rPr>
          <w:i/>
        </w:rPr>
        <w:t>B</w:t>
      </w:r>
      <w:r w:rsidRPr="00C031E8">
        <w:t xml:space="preserve"> as Alt 3</w:t>
      </w:r>
    </w:p>
    <w:p w:rsidR="00252505" w:rsidRPr="00791015" w:rsidRDefault="00252505" w:rsidP="00FB4908">
      <w:pPr>
        <w:numPr>
          <w:ilvl w:val="2"/>
          <w:numId w:val="18"/>
        </w:numPr>
        <w:snapToGrid w:val="0"/>
      </w:pPr>
      <w:r w:rsidRPr="00791015">
        <w:t>Other alternatives are not precluded</w:t>
      </w:r>
    </w:p>
    <w:p w:rsidR="00252505" w:rsidRPr="00D21902" w:rsidRDefault="00252505" w:rsidP="00FB4908">
      <w:pPr>
        <w:numPr>
          <w:ilvl w:val="2"/>
          <w:numId w:val="18"/>
        </w:numPr>
        <w:snapToGrid w:val="0"/>
      </w:pPr>
      <w:r>
        <w:t xml:space="preserve">Note: the above matrices are constructed with 2D DFT </w:t>
      </w:r>
      <w:proofErr w:type="spellStart"/>
      <w:r>
        <w:t>precoders</w:t>
      </w:r>
      <w:proofErr w:type="spellEnd"/>
    </w:p>
    <w:p w:rsidR="00252505" w:rsidRPr="00D21902" w:rsidRDefault="00252505" w:rsidP="00252505">
      <w:pPr>
        <w:numPr>
          <w:ilvl w:val="1"/>
          <w:numId w:val="18"/>
        </w:numPr>
        <w:snapToGrid w:val="0"/>
      </w:pPr>
      <w:r w:rsidRPr="00D21902">
        <w:t xml:space="preserve">W2 is constructed, by down-selecting from following alternatives: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1: co-phasing only; </w:t>
      </w:r>
      <w:r w:rsidRPr="00D21902">
        <w:rPr>
          <w:b/>
          <w:bCs/>
        </w:rPr>
        <w:t xml:space="preserve">beam </w:t>
      </w:r>
      <w:r w:rsidRPr="00D21902">
        <w:t xml:space="preserve">selected wideband (in W1).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2: </w:t>
      </w:r>
      <w:r w:rsidRPr="00D21902">
        <w:rPr>
          <w:b/>
          <w:bCs/>
        </w:rPr>
        <w:t>basis</w:t>
      </w:r>
      <w:r w:rsidRPr="00D21902">
        <w:t xml:space="preserve"> combination coefficient based on </w:t>
      </w:r>
      <w:r>
        <w:t>L</w:t>
      </w:r>
      <w:r w:rsidRPr="00D21902">
        <w:t xml:space="preserve"> </w:t>
      </w:r>
      <w:r w:rsidRPr="00D21902">
        <w:rPr>
          <w:b/>
          <w:bCs/>
        </w:rPr>
        <w:t>basis</w:t>
      </w:r>
      <w:r w:rsidRPr="00D21902">
        <w:t xml:space="preserve"> based W1</w:t>
      </w:r>
    </w:p>
    <w:p w:rsidR="00252505" w:rsidRPr="00B47834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3: </w:t>
      </w:r>
      <w:r w:rsidRPr="00D21902">
        <w:rPr>
          <w:b/>
          <w:bCs/>
        </w:rPr>
        <w:t xml:space="preserve">beam </w:t>
      </w:r>
      <w:r w:rsidRPr="00D21902">
        <w:t xml:space="preserve">selection and co-phasing from </w:t>
      </w:r>
      <w:r>
        <w:t>L</w:t>
      </w:r>
      <w:r w:rsidRPr="00D21902">
        <w:t>-</w:t>
      </w:r>
      <w:r w:rsidRPr="00D21902">
        <w:rPr>
          <w:b/>
          <w:bCs/>
        </w:rPr>
        <w:t xml:space="preserve">beam </w:t>
      </w:r>
      <w:r w:rsidRPr="00D21902">
        <w:t>based W1</w:t>
      </w:r>
    </w:p>
    <w:p w:rsidR="00252505" w:rsidRDefault="00252505" w:rsidP="00252505">
      <w:pPr>
        <w:numPr>
          <w:ilvl w:val="2"/>
          <w:numId w:val="18"/>
        </w:numPr>
        <w:snapToGrid w:val="0"/>
      </w:pPr>
      <w:r>
        <w:t>Alt 4: LTE-Class-B-type-like CSI feedback (e.g. based on port selection/combination codebook)</w:t>
      </w:r>
      <w:r w:rsidRPr="00B1479A">
        <w:rPr>
          <w:rFonts w:eastAsia="MS Mincho" w:hint="eastAsia"/>
          <w:lang w:eastAsia="ja-JP"/>
        </w:rPr>
        <w:t xml:space="preserve"> </w:t>
      </w:r>
      <w:r>
        <w:t>(NOTE: W1 and W2 are derived from different set of CSI-RS resources)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Other alternatives are not precluded</w:t>
      </w:r>
    </w:p>
    <w:p w:rsidR="002A4077" w:rsidRPr="002A4077" w:rsidRDefault="002A4077" w:rsidP="002A407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last meeting, </w:t>
      </w:r>
      <w:r>
        <w:rPr>
          <w:rFonts w:eastAsia="宋体"/>
          <w:lang w:eastAsia="zh-CN"/>
        </w:rPr>
        <w:t>some</w:t>
      </w:r>
      <w:r>
        <w:rPr>
          <w:rFonts w:eastAsia="宋体" w:hint="eastAsia"/>
          <w:lang w:eastAsia="zh-CN"/>
        </w:rPr>
        <w:t xml:space="preserve"> candidate beam group patterns have been agreed as follows:</w:t>
      </w:r>
    </w:p>
    <w:p w:rsidR="002A4077" w:rsidRPr="002A4077" w:rsidRDefault="002A4077" w:rsidP="002A4077">
      <w:pPr>
        <w:snapToGrid w:val="0"/>
        <w:rPr>
          <w:rFonts w:eastAsia="MS Mincho"/>
          <w:b/>
          <w:highlight w:val="green"/>
          <w:u w:val="single"/>
          <w:lang w:eastAsia="ja-JP"/>
        </w:rPr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DC2EE3" w:rsidRPr="00D21902" w:rsidRDefault="00DC2EE3" w:rsidP="00DC2EE3">
      <w:pPr>
        <w:numPr>
          <w:ilvl w:val="0"/>
          <w:numId w:val="18"/>
        </w:numPr>
        <w:snapToGrid w:val="0"/>
      </w:pPr>
      <w:r w:rsidRPr="00D21902">
        <w:t xml:space="preserve">For </w:t>
      </w:r>
      <w:r>
        <w:rPr>
          <w:rFonts w:eastAsia="宋体" w:hint="eastAsia"/>
          <w:lang w:eastAsia="zh-CN"/>
        </w:rPr>
        <w:t xml:space="preserve">2D port layout, candidate beam group patterns for </w:t>
      </w:r>
      <w:proofErr w:type="spellStart"/>
      <w:r>
        <w:rPr>
          <w:rFonts w:eastAsia="宋体" w:hint="eastAsia"/>
          <w:lang w:eastAsia="zh-CN"/>
        </w:rPr>
        <w:t>Alt.b</w:t>
      </w:r>
      <w:proofErr w:type="spellEnd"/>
      <w:r>
        <w:rPr>
          <w:rFonts w:eastAsia="宋体" w:hint="eastAsia"/>
          <w:lang w:eastAsia="zh-CN"/>
        </w:rPr>
        <w:t xml:space="preserve"> for L=2 (if supported) are as follows.</w:t>
      </w:r>
    </w:p>
    <w:p w:rsidR="00DC2EE3" w:rsidRDefault="001215CE" w:rsidP="00DC2EE3">
      <w:pPr>
        <w:pStyle w:val="a0"/>
        <w:jc w:val="center"/>
        <w:rPr>
          <w:rFonts w:eastAsia="宋体"/>
          <w:b/>
          <w:highlight w:val="green"/>
          <w:u w:val="single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4927600" cy="946150"/>
            <wp:effectExtent l="1905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EE3" w:rsidRPr="00DC2EE3" w:rsidRDefault="00DC2EE3" w:rsidP="00DC2EE3">
      <w:pPr>
        <w:numPr>
          <w:ilvl w:val="1"/>
          <w:numId w:val="18"/>
        </w:numPr>
        <w:snapToGrid w:val="0"/>
      </w:pPr>
      <w:r w:rsidRPr="00DC2EE3">
        <w:rPr>
          <w:rFonts w:hint="eastAsia"/>
        </w:rPr>
        <w:t>FFS: the value of d1 and d2</w:t>
      </w:r>
    </w:p>
    <w:p w:rsidR="00DC2EE3" w:rsidRPr="00D21902" w:rsidRDefault="00DC2EE3" w:rsidP="00DC2EE3">
      <w:pPr>
        <w:numPr>
          <w:ilvl w:val="0"/>
          <w:numId w:val="18"/>
        </w:numPr>
        <w:snapToGrid w:val="0"/>
      </w:pPr>
      <w:r w:rsidRPr="00D21902">
        <w:t xml:space="preserve">For </w:t>
      </w:r>
      <w:r>
        <w:rPr>
          <w:rFonts w:eastAsia="宋体" w:hint="eastAsia"/>
          <w:lang w:eastAsia="zh-CN"/>
        </w:rPr>
        <w:t xml:space="preserve">2D port layout, candidate beam group patterns for </w:t>
      </w:r>
      <w:proofErr w:type="spellStart"/>
      <w:r>
        <w:rPr>
          <w:rFonts w:eastAsia="宋体" w:hint="eastAsia"/>
          <w:lang w:eastAsia="zh-CN"/>
        </w:rPr>
        <w:t>Alt.b</w:t>
      </w:r>
      <w:proofErr w:type="spellEnd"/>
      <w:r>
        <w:rPr>
          <w:rFonts w:eastAsia="宋体" w:hint="eastAsia"/>
          <w:lang w:eastAsia="zh-CN"/>
        </w:rPr>
        <w:t xml:space="preserve"> for L=4 (if supported) are as follows.</w:t>
      </w:r>
    </w:p>
    <w:p w:rsidR="007506A2" w:rsidRDefault="001215CE" w:rsidP="004E659A">
      <w:pPr>
        <w:ind w:left="1440" w:hanging="1440"/>
        <w:jc w:val="center"/>
        <w:rPr>
          <w:rFonts w:ascii="Times" w:eastAsia="宋体" w:hAnsi="Times"/>
          <w:b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5302250" cy="8318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EE3" w:rsidRPr="004E659A" w:rsidRDefault="00DC2EE3" w:rsidP="00DC2EE3">
      <w:pPr>
        <w:numPr>
          <w:ilvl w:val="1"/>
          <w:numId w:val="18"/>
        </w:numPr>
        <w:snapToGrid w:val="0"/>
      </w:pPr>
      <w:r w:rsidRPr="00DC2EE3">
        <w:rPr>
          <w:rFonts w:hint="eastAsia"/>
        </w:rPr>
        <w:t>FFS: the value of d1 and d2</w:t>
      </w:r>
    </w:p>
    <w:p w:rsidR="004E659A" w:rsidRPr="00DC2EE3" w:rsidRDefault="004E659A" w:rsidP="00DC2EE3">
      <w:pPr>
        <w:numPr>
          <w:ilvl w:val="1"/>
          <w:numId w:val="18"/>
        </w:numPr>
        <w:snapToGrid w:val="0"/>
      </w:pPr>
      <w:r>
        <w:rPr>
          <w:rFonts w:eastAsia="宋体" w:hint="eastAsia"/>
          <w:lang w:eastAsia="zh-CN"/>
        </w:rPr>
        <w:t>Other patterns are not precluded.</w:t>
      </w:r>
    </w:p>
    <w:p w:rsidR="00DC2EE3" w:rsidRPr="00DC2EE3" w:rsidRDefault="00DC2EE3" w:rsidP="00AB07BA">
      <w:pPr>
        <w:ind w:left="1440" w:hanging="1440"/>
        <w:rPr>
          <w:rFonts w:ascii="Times" w:eastAsia="宋体" w:hAnsi="Times"/>
          <w:b/>
          <w:lang w:eastAsia="zh-CN"/>
        </w:rPr>
      </w:pPr>
    </w:p>
    <w:p w:rsidR="00AB07BA" w:rsidRDefault="00AB256A" w:rsidP="00AB07BA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 we </w:t>
      </w:r>
      <w:r w:rsidR="002A4077">
        <w:rPr>
          <w:rFonts w:eastAsia="宋体" w:hint="eastAsia"/>
          <w:lang w:val="en-GB" w:eastAsia="zh-CN"/>
        </w:rPr>
        <w:t>provide</w:t>
      </w:r>
      <w:r>
        <w:rPr>
          <w:rFonts w:eastAsia="宋体" w:hint="eastAsia"/>
          <w:lang w:val="en-GB" w:eastAsia="zh-CN"/>
        </w:rPr>
        <w:t xml:space="preserve"> our views on Type I CS</w:t>
      </w:r>
      <w:r w:rsidR="000421B5">
        <w:rPr>
          <w:rFonts w:eastAsia="宋体" w:hint="eastAsia"/>
          <w:lang w:val="en-GB" w:eastAsia="zh-CN"/>
        </w:rPr>
        <w:t>I</w:t>
      </w:r>
      <w:r w:rsidR="007506A2">
        <w:rPr>
          <w:rFonts w:eastAsia="宋体" w:hint="eastAsia"/>
          <w:lang w:val="en-GB" w:eastAsia="zh-CN"/>
        </w:rPr>
        <w:t xml:space="preserve"> feedback</w:t>
      </w:r>
      <w:r w:rsidR="00A12426">
        <w:rPr>
          <w:rFonts w:eastAsia="宋体" w:hint="eastAsia"/>
          <w:lang w:val="en-GB" w:eastAsia="zh-CN"/>
        </w:rPr>
        <w:t xml:space="preserve"> for single panel case</w:t>
      </w:r>
      <w:r>
        <w:rPr>
          <w:rFonts w:eastAsia="宋体" w:hint="eastAsia"/>
          <w:lang w:val="en-GB" w:eastAsia="zh-CN"/>
        </w:rPr>
        <w:t xml:space="preserve">. </w:t>
      </w:r>
    </w:p>
    <w:p w:rsidR="00A72D12" w:rsidRDefault="00801473" w:rsidP="00276E5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Discussion</w:t>
      </w:r>
    </w:p>
    <w:p w:rsidR="002B324A" w:rsidRDefault="00F57A2F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LTE</w:t>
      </w:r>
      <w:r w:rsidR="001F1926">
        <w:rPr>
          <w:rFonts w:eastAsia="宋体" w:hint="eastAsia"/>
          <w:lang w:eastAsia="zh-CN"/>
        </w:rPr>
        <w:t xml:space="preserve"> Rel-13</w:t>
      </w:r>
      <w:r>
        <w:rPr>
          <w:rFonts w:eastAsia="宋体" w:hint="eastAsia"/>
          <w:lang w:eastAsia="zh-CN"/>
        </w:rPr>
        <w:t>/14,</w:t>
      </w:r>
      <w:r w:rsidR="001F192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1F1926">
        <w:rPr>
          <w:rFonts w:eastAsia="宋体" w:hint="eastAsia"/>
          <w:lang w:eastAsia="zh-CN"/>
        </w:rPr>
        <w:t>class A codebook</w:t>
      </w:r>
      <w:r w:rsidR="002B324A">
        <w:rPr>
          <w:rFonts w:eastAsia="宋体" w:hint="eastAsia"/>
          <w:lang w:eastAsia="zh-CN"/>
        </w:rPr>
        <w:t xml:space="preserve"> </w:t>
      </w:r>
      <w:r w:rsidR="009B7844">
        <w:rPr>
          <w:rFonts w:eastAsia="宋体" w:hint="eastAsia"/>
          <w:lang w:eastAsia="zh-CN"/>
        </w:rPr>
        <w:t>design is</w:t>
      </w:r>
      <w:r w:rsidR="002B324A">
        <w:rPr>
          <w:rFonts w:eastAsia="宋体" w:hint="eastAsia"/>
          <w:lang w:eastAsia="zh-CN"/>
        </w:rPr>
        <w:t xml:space="preserve"> two-stage structure, i.e. W1W2, </w:t>
      </w:r>
      <w:r w:rsidR="002B324A">
        <w:rPr>
          <w:rFonts w:eastAsia="宋体"/>
          <w:lang w:eastAsia="zh-CN"/>
        </w:rPr>
        <w:t>where</w:t>
      </w:r>
      <w:r w:rsidR="002B324A">
        <w:rPr>
          <w:rFonts w:eastAsia="宋体" w:hint="eastAsia"/>
          <w:lang w:eastAsia="zh-CN"/>
        </w:rPr>
        <w:t xml:space="preserve"> W1 is a block diagonal matrix with each block composed of a group of beams</w:t>
      </w:r>
      <w:r w:rsidR="007C14F4">
        <w:rPr>
          <w:rFonts w:eastAsia="宋体" w:hint="eastAsia"/>
          <w:lang w:eastAsia="zh-CN"/>
        </w:rPr>
        <w:t xml:space="preserve"> (Alt 3 of the above agreements)</w:t>
      </w:r>
      <w:r w:rsidR="002B324A">
        <w:rPr>
          <w:rFonts w:eastAsia="宋体" w:hint="eastAsia"/>
          <w:lang w:eastAsia="zh-CN"/>
        </w:rPr>
        <w:t>, and W2 targets for beam selection and co-phasing</w:t>
      </w:r>
      <w:r w:rsidR="007C14F4">
        <w:rPr>
          <w:rFonts w:eastAsia="宋体" w:hint="eastAsia"/>
          <w:lang w:eastAsia="zh-CN"/>
        </w:rPr>
        <w:t xml:space="preserve"> (Alt 3 of the above agreements)</w:t>
      </w:r>
      <w:r w:rsidR="002B324A">
        <w:rPr>
          <w:rFonts w:eastAsia="宋体" w:hint="eastAsia"/>
          <w:lang w:eastAsia="zh-CN"/>
        </w:rPr>
        <w:t>.</w:t>
      </w:r>
      <w:r w:rsidR="00416FB3">
        <w:rPr>
          <w:rFonts w:eastAsia="宋体" w:hint="eastAsia"/>
          <w:lang w:eastAsia="zh-CN"/>
        </w:rPr>
        <w:t xml:space="preserve"> </w:t>
      </w:r>
      <w:r w:rsidR="0009278D">
        <w:rPr>
          <w:rFonts w:eastAsia="宋体" w:hint="eastAsia"/>
          <w:lang w:eastAsia="zh-CN"/>
        </w:rPr>
        <w:t>The codebook</w:t>
      </w:r>
      <w:r w:rsidR="001F1926">
        <w:rPr>
          <w:rFonts w:eastAsia="宋体" w:hint="eastAsia"/>
          <w:lang w:eastAsia="zh-CN"/>
        </w:rPr>
        <w:t xml:space="preserve"> is configured with 5 RRC parameters</w:t>
      </w:r>
      <w:r w:rsidR="009B7844">
        <w:rPr>
          <w:rFonts w:eastAsia="宋体" w:hint="eastAsia"/>
          <w:lang w:eastAsia="zh-CN"/>
        </w:rPr>
        <w:t>;</w:t>
      </w:r>
      <w:r w:rsidR="001F1926">
        <w:rPr>
          <w:rFonts w:eastAsia="宋体" w:hint="eastAsia"/>
          <w:lang w:eastAsia="zh-CN"/>
        </w:rPr>
        <w:t xml:space="preserve"> </w:t>
      </w:r>
      <w:r w:rsidR="009B7844">
        <w:rPr>
          <w:rFonts w:eastAsia="宋体" w:hint="eastAsia"/>
          <w:lang w:eastAsia="zh-CN"/>
        </w:rPr>
        <w:t>b</w:t>
      </w:r>
      <w:r w:rsidR="001F1926">
        <w:rPr>
          <w:rFonts w:eastAsia="宋体" w:hint="eastAsia"/>
          <w:lang w:eastAsia="zh-CN"/>
        </w:rPr>
        <w:t xml:space="preserve">esides the antenna port number values </w:t>
      </w:r>
      <w:r w:rsidR="001F1926" w:rsidRPr="00D03E2D">
        <w:rPr>
          <w:rFonts w:eastAsia="宋体"/>
          <w:position w:val="-10"/>
          <w:lang w:eastAsia="zh-CN"/>
        </w:rPr>
        <w:object w:dxaOrig="7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pt;height:15pt" o:ole="">
            <v:imagedata r:id="rId11" o:title=""/>
          </v:shape>
          <o:OLEObject Type="Embed" ProgID="Equation.3" ShapeID="_x0000_i1025" DrawAspect="Content" ObjectID="_1555421091" r:id="rId12"/>
        </w:object>
      </w:r>
      <w:r w:rsidR="001F1926">
        <w:rPr>
          <w:rFonts w:eastAsia="宋体" w:hint="eastAsia"/>
          <w:lang w:eastAsia="zh-CN"/>
        </w:rPr>
        <w:t xml:space="preserve"> and the oversampling </w:t>
      </w:r>
      <w:proofErr w:type="gramStart"/>
      <w:r w:rsidR="001F1926">
        <w:rPr>
          <w:rFonts w:eastAsia="宋体" w:hint="eastAsia"/>
          <w:lang w:eastAsia="zh-CN"/>
        </w:rPr>
        <w:t xml:space="preserve">factors </w:t>
      </w:r>
      <w:proofErr w:type="gramEnd"/>
      <w:r w:rsidR="001F1926" w:rsidRPr="00D03E2D">
        <w:rPr>
          <w:rFonts w:eastAsia="宋体"/>
          <w:position w:val="-10"/>
          <w:lang w:eastAsia="zh-CN"/>
        </w:rPr>
        <w:object w:dxaOrig="720" w:dyaOrig="300">
          <v:shape id="_x0000_i1026" type="#_x0000_t75" style="width:36pt;height:15pt" o:ole="">
            <v:imagedata r:id="rId13" o:title=""/>
          </v:shape>
          <o:OLEObject Type="Embed" ProgID="Equation.3" ShapeID="_x0000_i1026" DrawAspect="Content" ObjectID="_1555421092" r:id="rId14"/>
        </w:object>
      </w:r>
      <w:r w:rsidR="001F1926">
        <w:rPr>
          <w:rFonts w:eastAsia="宋体" w:hint="eastAsia"/>
          <w:lang w:eastAsia="zh-CN"/>
        </w:rPr>
        <w:t xml:space="preserve">, there are four configurations according to the parameter </w:t>
      </w:r>
      <w:r w:rsidR="001F1926" w:rsidRPr="00CD0429">
        <w:rPr>
          <w:rFonts w:eastAsia="宋体" w:hint="eastAsia"/>
          <w:i/>
          <w:lang w:eastAsia="zh-CN"/>
        </w:rPr>
        <w:t>Codebook-</w:t>
      </w:r>
      <w:proofErr w:type="spellStart"/>
      <w:r w:rsidR="001F1926" w:rsidRPr="00216497">
        <w:rPr>
          <w:rFonts w:eastAsia="宋体" w:hint="eastAsia"/>
          <w:i/>
          <w:lang w:eastAsia="zh-CN"/>
        </w:rPr>
        <w:t>Config</w:t>
      </w:r>
      <w:proofErr w:type="spellEnd"/>
      <w:r w:rsidR="001F1926">
        <w:rPr>
          <w:rFonts w:eastAsia="宋体" w:hint="eastAsia"/>
          <w:lang w:eastAsia="zh-CN"/>
        </w:rPr>
        <w:t xml:space="preserve">. </w:t>
      </w:r>
      <w:r w:rsidR="00461696">
        <w:rPr>
          <w:rFonts w:eastAsia="宋体" w:hint="eastAsia"/>
          <w:lang w:eastAsia="zh-CN"/>
        </w:rPr>
        <w:t xml:space="preserve">These four configurations correspond to four beam group patterns. </w:t>
      </w:r>
      <w:r w:rsidR="0009278D">
        <w:rPr>
          <w:rFonts w:eastAsia="宋体" w:hint="eastAsia"/>
          <w:lang w:eastAsia="zh-CN"/>
        </w:rPr>
        <w:t xml:space="preserve">Such codebook design achieves a compromise between the system performance and feedback overhead. </w:t>
      </w:r>
      <w:r w:rsidR="00C03A9F">
        <w:rPr>
          <w:rFonts w:eastAsia="宋体" w:hint="eastAsia"/>
          <w:lang w:eastAsia="zh-CN"/>
        </w:rPr>
        <w:t xml:space="preserve">In NR MIMO, </w:t>
      </w:r>
      <w:r w:rsidR="005A2161">
        <w:rPr>
          <w:rFonts w:eastAsia="宋体" w:hint="eastAsia"/>
          <w:lang w:eastAsia="zh-CN"/>
        </w:rPr>
        <w:t xml:space="preserve">as </w:t>
      </w:r>
      <w:r w:rsidR="006C4D38">
        <w:rPr>
          <w:rFonts w:eastAsia="宋体" w:hint="eastAsia"/>
          <w:lang w:eastAsia="zh-CN"/>
        </w:rPr>
        <w:t>Type I</w:t>
      </w:r>
      <w:r w:rsidR="009B7844">
        <w:rPr>
          <w:rFonts w:eastAsia="宋体" w:hint="eastAsia"/>
          <w:lang w:eastAsia="zh-CN"/>
        </w:rPr>
        <w:t xml:space="preserve"> CSI</w:t>
      </w:r>
      <w:r w:rsidR="006C4D38">
        <w:rPr>
          <w:rFonts w:eastAsia="宋体" w:hint="eastAsia"/>
          <w:lang w:eastAsia="zh-CN"/>
        </w:rPr>
        <w:t xml:space="preserve"> </w:t>
      </w:r>
      <w:r w:rsidR="00371F3D">
        <w:rPr>
          <w:rFonts w:eastAsia="宋体" w:hint="eastAsia"/>
          <w:lang w:eastAsia="zh-CN"/>
        </w:rPr>
        <w:t>supports normal spatial information feedback</w:t>
      </w:r>
      <w:r w:rsidR="006C4D38">
        <w:rPr>
          <w:rFonts w:eastAsia="宋体" w:hint="eastAsia"/>
          <w:lang w:eastAsia="zh-CN"/>
        </w:rPr>
        <w:t xml:space="preserve">, </w:t>
      </w:r>
      <w:r w:rsidR="005A2161">
        <w:rPr>
          <w:rFonts w:eastAsia="宋体" w:hint="eastAsia"/>
          <w:lang w:eastAsia="zh-CN"/>
        </w:rPr>
        <w:t>it is reasonable to</w:t>
      </w:r>
      <w:r w:rsidR="006C4D38">
        <w:rPr>
          <w:rFonts w:eastAsia="宋体" w:hint="eastAsia"/>
          <w:lang w:eastAsia="zh-CN"/>
        </w:rPr>
        <w:t xml:space="preserve"> </w:t>
      </w:r>
      <w:r w:rsidR="008667C3">
        <w:rPr>
          <w:rFonts w:eastAsia="宋体" w:hint="eastAsia"/>
          <w:lang w:eastAsia="zh-CN"/>
        </w:rPr>
        <w:t xml:space="preserve">reuse the </w:t>
      </w:r>
      <w:r w:rsidR="009B7844">
        <w:rPr>
          <w:rFonts w:eastAsia="宋体" w:hint="eastAsia"/>
          <w:lang w:eastAsia="zh-CN"/>
        </w:rPr>
        <w:t xml:space="preserve">LTE </w:t>
      </w:r>
      <w:r w:rsidR="008667C3">
        <w:rPr>
          <w:rFonts w:eastAsia="宋体" w:hint="eastAsia"/>
          <w:lang w:eastAsia="zh-CN"/>
        </w:rPr>
        <w:t xml:space="preserve">class </w:t>
      </w:r>
      <w:proofErr w:type="gramStart"/>
      <w:r w:rsidR="008667C3">
        <w:rPr>
          <w:rFonts w:eastAsia="宋体" w:hint="eastAsia"/>
          <w:lang w:eastAsia="zh-CN"/>
        </w:rPr>
        <w:t>A</w:t>
      </w:r>
      <w:proofErr w:type="gramEnd"/>
      <w:r w:rsidR="008667C3">
        <w:rPr>
          <w:rFonts w:eastAsia="宋体" w:hint="eastAsia"/>
          <w:lang w:eastAsia="zh-CN"/>
        </w:rPr>
        <w:t xml:space="preserve"> codebook structure.</w:t>
      </w:r>
    </w:p>
    <w:p w:rsidR="00DA2572" w:rsidRDefault="00DA2572" w:rsidP="00DA2572">
      <w:pPr>
        <w:pStyle w:val="a0"/>
        <w:rPr>
          <w:rFonts w:eastAsia="宋体"/>
          <w:i/>
          <w:lang w:eastAsia="zh-CN"/>
        </w:rPr>
      </w:pPr>
      <w:r w:rsidRPr="00DE6AD0">
        <w:rPr>
          <w:rFonts w:eastAsia="宋体" w:hint="eastAsia"/>
          <w:b/>
          <w:i/>
          <w:lang w:eastAsia="zh-CN"/>
        </w:rPr>
        <w:t>Proposal</w:t>
      </w:r>
      <w:r w:rsidRPr="00DE6AD0">
        <w:rPr>
          <w:rFonts w:eastAsia="宋体" w:hint="eastAsia"/>
          <w:i/>
          <w:lang w:eastAsia="zh-CN"/>
        </w:rPr>
        <w:t>:</w:t>
      </w:r>
    </w:p>
    <w:p w:rsidR="008667C3" w:rsidRPr="00006D37" w:rsidRDefault="00DA2572" w:rsidP="00006D37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 w:rsidRPr="00006D37">
        <w:rPr>
          <w:rFonts w:eastAsia="宋体" w:hint="eastAsia"/>
          <w:i/>
          <w:lang w:eastAsia="zh-CN"/>
        </w:rPr>
        <w:t xml:space="preserve">Alt-3 of W1 and Alt-3 of W2 </w:t>
      </w:r>
      <w:r w:rsidR="00BF2489" w:rsidRPr="00006D37">
        <w:rPr>
          <w:rFonts w:eastAsia="宋体" w:hint="eastAsia"/>
          <w:i/>
          <w:lang w:eastAsia="zh-CN"/>
        </w:rPr>
        <w:t xml:space="preserve">are </w:t>
      </w:r>
      <w:r w:rsidR="0098233C">
        <w:rPr>
          <w:rFonts w:eastAsia="宋体" w:hint="eastAsia"/>
          <w:i/>
          <w:lang w:eastAsia="zh-CN"/>
        </w:rPr>
        <w:t>supported</w:t>
      </w:r>
      <w:r w:rsidR="0098233C" w:rsidRPr="00006D37">
        <w:rPr>
          <w:rFonts w:eastAsia="宋体" w:hint="eastAsia"/>
          <w:i/>
          <w:lang w:eastAsia="zh-CN"/>
        </w:rPr>
        <w:t xml:space="preserve"> </w:t>
      </w:r>
      <w:r w:rsidR="00BF2489" w:rsidRPr="00006D37">
        <w:rPr>
          <w:rFonts w:eastAsia="宋体" w:hint="eastAsia"/>
          <w:i/>
          <w:lang w:eastAsia="zh-CN"/>
        </w:rPr>
        <w:t xml:space="preserve">to be used for the </w:t>
      </w:r>
      <w:r w:rsidR="00784638" w:rsidRPr="00006D37">
        <w:rPr>
          <w:rFonts w:eastAsia="宋体" w:hint="eastAsia"/>
          <w:i/>
          <w:lang w:eastAsia="zh-CN"/>
        </w:rPr>
        <w:t xml:space="preserve">two-stage </w:t>
      </w:r>
      <w:r w:rsidR="00BF2489" w:rsidRPr="00006D37">
        <w:rPr>
          <w:rFonts w:eastAsia="宋体" w:hint="eastAsia"/>
          <w:i/>
          <w:lang w:eastAsia="zh-CN"/>
        </w:rPr>
        <w:t>codebook</w:t>
      </w:r>
      <w:r w:rsidRPr="00006D37">
        <w:rPr>
          <w:rFonts w:eastAsia="宋体" w:hint="eastAsia"/>
          <w:i/>
          <w:lang w:eastAsia="zh-CN"/>
        </w:rPr>
        <w:t xml:space="preserve"> </w:t>
      </w:r>
      <w:r w:rsidR="00784638" w:rsidRPr="00006D37">
        <w:rPr>
          <w:rFonts w:eastAsia="宋体" w:hint="eastAsia"/>
          <w:i/>
          <w:lang w:eastAsia="zh-CN"/>
        </w:rPr>
        <w:t xml:space="preserve">structure </w:t>
      </w:r>
      <w:r w:rsidRPr="00006D37">
        <w:rPr>
          <w:rFonts w:eastAsia="宋体" w:hint="eastAsia"/>
          <w:i/>
          <w:lang w:eastAsia="zh-CN"/>
        </w:rPr>
        <w:t>for Type I CSI feedback.</w:t>
      </w:r>
    </w:p>
    <w:p w:rsidR="00FB4908" w:rsidRDefault="007A7DA7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</w:t>
      </w:r>
      <w:r w:rsidR="00EB0BFB">
        <w:rPr>
          <w:rFonts w:eastAsia="宋体" w:hint="eastAsia"/>
          <w:lang w:eastAsia="zh-CN"/>
        </w:rPr>
        <w:t xml:space="preserve">the </w:t>
      </w:r>
      <w:r w:rsidR="00C03A9F">
        <w:rPr>
          <w:rFonts w:eastAsia="宋体" w:hint="eastAsia"/>
          <w:lang w:eastAsia="zh-CN"/>
        </w:rPr>
        <w:t>number of antennas</w:t>
      </w:r>
      <w:r w:rsidR="00EB0BFB">
        <w:rPr>
          <w:rFonts w:eastAsia="宋体" w:hint="eastAsia"/>
          <w:lang w:eastAsia="zh-CN"/>
        </w:rPr>
        <w:t xml:space="preserve"> used in </w:t>
      </w:r>
      <w:proofErr w:type="spellStart"/>
      <w:r w:rsidR="00EB0BFB">
        <w:rPr>
          <w:rFonts w:eastAsia="宋体" w:hint="eastAsia"/>
          <w:lang w:eastAsia="zh-CN"/>
        </w:rPr>
        <w:t>gNB</w:t>
      </w:r>
      <w:proofErr w:type="spellEnd"/>
      <w:r w:rsidR="00C03A9F">
        <w:rPr>
          <w:rFonts w:eastAsia="宋体" w:hint="eastAsia"/>
          <w:lang w:eastAsia="zh-CN"/>
        </w:rPr>
        <w:t xml:space="preserve"> tends to be </w:t>
      </w:r>
      <w:r w:rsidR="00EB0BFB">
        <w:rPr>
          <w:rFonts w:eastAsia="宋体" w:hint="eastAsia"/>
          <w:lang w:eastAsia="zh-CN"/>
        </w:rPr>
        <w:t>larger than in LTE</w:t>
      </w:r>
      <w:r w:rsidR="009207BC">
        <w:rPr>
          <w:rFonts w:eastAsia="宋体" w:hint="eastAsia"/>
          <w:lang w:eastAsia="zh-CN"/>
        </w:rPr>
        <w:t xml:space="preserve"> FD-MIMO</w:t>
      </w:r>
      <w:r w:rsidR="00C03A9F">
        <w:rPr>
          <w:rFonts w:eastAsia="宋体" w:hint="eastAsia"/>
          <w:lang w:eastAsia="zh-CN"/>
        </w:rPr>
        <w:t xml:space="preserve">. </w:t>
      </w:r>
      <w:r w:rsidR="007F5035">
        <w:rPr>
          <w:rFonts w:eastAsia="宋体" w:hint="eastAsia"/>
          <w:lang w:eastAsia="zh-CN"/>
        </w:rPr>
        <w:t>A</w:t>
      </w:r>
      <w:r w:rsidR="00AE39EE">
        <w:rPr>
          <w:rFonts w:eastAsia="宋体" w:hint="eastAsia"/>
          <w:lang w:eastAsia="zh-CN"/>
        </w:rPr>
        <w:t xml:space="preserve">s mentioned </w:t>
      </w:r>
      <w:r w:rsidR="00606B7F">
        <w:rPr>
          <w:rFonts w:eastAsia="宋体" w:hint="eastAsia"/>
          <w:lang w:eastAsia="zh-CN"/>
        </w:rPr>
        <w:t xml:space="preserve">in </w:t>
      </w:r>
      <w:r w:rsidR="00AE39EE">
        <w:rPr>
          <w:rFonts w:eastAsia="宋体" w:hint="eastAsia"/>
          <w:lang w:eastAsia="zh-CN"/>
        </w:rPr>
        <w:t>[</w:t>
      </w:r>
      <w:r w:rsidR="00606B7F">
        <w:rPr>
          <w:rFonts w:eastAsia="宋体" w:hint="eastAsia"/>
          <w:lang w:eastAsia="zh-CN"/>
        </w:rPr>
        <w:t>1-3</w:t>
      </w:r>
      <w:r w:rsidR="00AE39EE">
        <w:rPr>
          <w:rFonts w:eastAsia="宋体" w:hint="eastAsia"/>
          <w:lang w:eastAsia="zh-CN"/>
        </w:rPr>
        <w:t xml:space="preserve">], with the increasing </w:t>
      </w:r>
      <w:r w:rsidR="00F07AF2">
        <w:rPr>
          <w:rFonts w:eastAsia="宋体" w:hint="eastAsia"/>
          <w:lang w:eastAsia="zh-CN"/>
        </w:rPr>
        <w:t>antenna</w:t>
      </w:r>
      <w:r w:rsidR="00AE39EE">
        <w:rPr>
          <w:rFonts w:eastAsia="宋体" w:hint="eastAsia"/>
          <w:lang w:eastAsia="zh-CN"/>
        </w:rPr>
        <w:t xml:space="preserve"> number, the beam width of each polarization becomes narrower. Therefore the range of the DOA covered by the beams in W1 is reduced, which may impact the system performance. </w:t>
      </w:r>
      <w:r w:rsidR="00F71732">
        <w:rPr>
          <w:rFonts w:eastAsia="宋体" w:hint="eastAsia"/>
          <w:lang w:eastAsia="zh-CN"/>
        </w:rPr>
        <w:t>Antenna</w:t>
      </w:r>
      <w:r w:rsidR="00003189">
        <w:rPr>
          <w:rFonts w:eastAsia="宋体" w:hint="eastAsia"/>
          <w:lang w:eastAsia="zh-CN"/>
        </w:rPr>
        <w:t xml:space="preserve"> port</w:t>
      </w:r>
      <w:r w:rsidR="00F71732">
        <w:rPr>
          <w:rFonts w:eastAsia="宋体" w:hint="eastAsia"/>
          <w:lang w:eastAsia="zh-CN"/>
        </w:rPr>
        <w:t xml:space="preserve"> grouping is a candidate t</w:t>
      </w:r>
      <w:r w:rsidR="00AE39EE">
        <w:rPr>
          <w:rFonts w:eastAsia="宋体" w:hint="eastAsia"/>
          <w:lang w:eastAsia="zh-CN"/>
        </w:rPr>
        <w:t xml:space="preserve">o deal with such </w:t>
      </w:r>
      <w:r w:rsidR="00AE39EE">
        <w:rPr>
          <w:rFonts w:eastAsia="宋体"/>
          <w:lang w:eastAsia="zh-CN"/>
        </w:rPr>
        <w:t>issue</w:t>
      </w:r>
      <w:r w:rsidR="00F71732">
        <w:rPr>
          <w:rFonts w:eastAsia="宋体" w:hint="eastAsia"/>
          <w:lang w:eastAsia="zh-CN"/>
        </w:rPr>
        <w:t>.</w:t>
      </w:r>
      <w:r w:rsidR="004E1F46">
        <w:rPr>
          <w:rFonts w:eastAsia="宋体" w:hint="eastAsia"/>
          <w:lang w:eastAsia="zh-CN"/>
        </w:rPr>
        <w:t xml:space="preserve"> T</w:t>
      </w:r>
      <w:r w:rsidR="00797DA3">
        <w:rPr>
          <w:rFonts w:eastAsia="宋体" w:hint="eastAsia"/>
          <w:lang w:eastAsia="zh-CN"/>
        </w:rPr>
        <w:t>his scheme divides the antenna array into multiple antenna</w:t>
      </w:r>
      <w:r w:rsidR="00003189">
        <w:rPr>
          <w:rFonts w:eastAsia="宋体" w:hint="eastAsia"/>
          <w:lang w:eastAsia="zh-CN"/>
        </w:rPr>
        <w:t xml:space="preserve"> port</w:t>
      </w:r>
      <w:r w:rsidR="00797DA3">
        <w:rPr>
          <w:rFonts w:eastAsia="宋体" w:hint="eastAsia"/>
          <w:lang w:eastAsia="zh-CN"/>
        </w:rPr>
        <w:t xml:space="preserve"> groups. Due to the antenna </w:t>
      </w:r>
      <w:r w:rsidR="000E4151">
        <w:rPr>
          <w:rFonts w:eastAsia="宋体" w:hint="eastAsia"/>
          <w:lang w:eastAsia="zh-CN"/>
        </w:rPr>
        <w:t xml:space="preserve">port </w:t>
      </w:r>
      <w:r w:rsidR="00797DA3">
        <w:rPr>
          <w:rFonts w:eastAsia="宋体" w:hint="eastAsia"/>
          <w:lang w:eastAsia="zh-CN"/>
        </w:rPr>
        <w:t xml:space="preserve">grouping, the beam generated by each antenna </w:t>
      </w:r>
      <w:r w:rsidR="000E4151">
        <w:rPr>
          <w:rFonts w:eastAsia="宋体" w:hint="eastAsia"/>
          <w:lang w:eastAsia="zh-CN"/>
        </w:rPr>
        <w:t xml:space="preserve">port </w:t>
      </w:r>
      <w:r w:rsidR="00797DA3">
        <w:rPr>
          <w:rFonts w:eastAsia="宋体" w:hint="eastAsia"/>
          <w:lang w:eastAsia="zh-CN"/>
        </w:rPr>
        <w:t xml:space="preserve">group </w:t>
      </w:r>
      <w:r w:rsidR="004E1F46">
        <w:rPr>
          <w:rFonts w:eastAsia="宋体" w:hint="eastAsia"/>
          <w:lang w:eastAsia="zh-CN"/>
        </w:rPr>
        <w:t>becomes</w:t>
      </w:r>
      <w:r w:rsidR="00797DA3">
        <w:rPr>
          <w:rFonts w:eastAsia="宋体" w:hint="eastAsia"/>
          <w:lang w:eastAsia="zh-CN"/>
        </w:rPr>
        <w:t xml:space="preserve"> wider</w:t>
      </w:r>
      <w:r w:rsidR="007914BD">
        <w:rPr>
          <w:rFonts w:eastAsia="宋体" w:hint="eastAsia"/>
          <w:lang w:eastAsia="zh-CN"/>
        </w:rPr>
        <w:t xml:space="preserve"> and</w:t>
      </w:r>
      <w:r w:rsidR="00797DA3">
        <w:rPr>
          <w:rFonts w:eastAsia="宋体" w:hint="eastAsia"/>
          <w:lang w:eastAsia="zh-CN"/>
        </w:rPr>
        <w:t xml:space="preserve"> </w:t>
      </w:r>
      <w:r w:rsidR="007914BD">
        <w:rPr>
          <w:rFonts w:eastAsia="宋体" w:hint="eastAsia"/>
          <w:lang w:eastAsia="zh-CN"/>
        </w:rPr>
        <w:t>t</w:t>
      </w:r>
      <w:r w:rsidR="00797DA3">
        <w:rPr>
          <w:rFonts w:eastAsia="宋体" w:hint="eastAsia"/>
          <w:lang w:eastAsia="zh-CN"/>
        </w:rPr>
        <w:t>herefore, the beam coverage issue can be solved. Beam(s) are selected for each antenna</w:t>
      </w:r>
      <w:r w:rsidR="000E4151">
        <w:rPr>
          <w:rFonts w:eastAsia="宋体" w:hint="eastAsia"/>
          <w:lang w:eastAsia="zh-CN"/>
        </w:rPr>
        <w:t xml:space="preserve"> port</w:t>
      </w:r>
      <w:r w:rsidR="00797DA3">
        <w:rPr>
          <w:rFonts w:eastAsia="宋体" w:hint="eastAsia"/>
          <w:lang w:eastAsia="zh-CN"/>
        </w:rPr>
        <w:t xml:space="preserve"> group and co-phasing factor is used to adjust the phases of different</w:t>
      </w:r>
      <w:r w:rsidR="00FC7F8C">
        <w:rPr>
          <w:rFonts w:eastAsia="宋体" w:hint="eastAsia"/>
          <w:lang w:eastAsia="zh-CN"/>
        </w:rPr>
        <w:t xml:space="preserve"> antenna </w:t>
      </w:r>
      <w:r w:rsidR="000E4151">
        <w:rPr>
          <w:rFonts w:eastAsia="宋体" w:hint="eastAsia"/>
          <w:lang w:eastAsia="zh-CN"/>
        </w:rPr>
        <w:t xml:space="preserve">port </w:t>
      </w:r>
      <w:r w:rsidR="00FC7F8C">
        <w:rPr>
          <w:rFonts w:eastAsia="宋体" w:hint="eastAsia"/>
          <w:lang w:eastAsia="zh-CN"/>
        </w:rPr>
        <w:t>groups.</w:t>
      </w:r>
      <w:r w:rsidR="0041540B">
        <w:rPr>
          <w:rFonts w:eastAsia="宋体" w:hint="eastAsia"/>
          <w:lang w:eastAsia="zh-CN"/>
        </w:rPr>
        <w:t xml:space="preserve"> In addition, larger numbe</w:t>
      </w:r>
      <w:r w:rsidR="002F3AB0">
        <w:rPr>
          <w:rFonts w:eastAsia="宋体" w:hint="eastAsia"/>
          <w:lang w:eastAsia="zh-CN"/>
        </w:rPr>
        <w:t xml:space="preserve">r of antenna port groups (4 in Alt 4) </w:t>
      </w:r>
      <w:r w:rsidR="002F3AB0">
        <w:rPr>
          <w:rFonts w:eastAsia="宋体"/>
          <w:lang w:eastAsia="zh-CN"/>
        </w:rPr>
        <w:t>facilitates</w:t>
      </w:r>
      <w:r w:rsidR="002F3AB0">
        <w:rPr>
          <w:rFonts w:eastAsia="宋体" w:hint="eastAsia"/>
          <w:lang w:eastAsia="zh-CN"/>
        </w:rPr>
        <w:t xml:space="preserve"> the generation of</w:t>
      </w:r>
      <w:r w:rsidR="00FC0733">
        <w:rPr>
          <w:rFonts w:eastAsia="宋体" w:hint="eastAsia"/>
          <w:lang w:eastAsia="zh-CN"/>
        </w:rPr>
        <w:t xml:space="preserve"> multiple</w:t>
      </w:r>
      <w:r w:rsidR="0041540B">
        <w:rPr>
          <w:rFonts w:eastAsia="宋体" w:hint="eastAsia"/>
          <w:lang w:eastAsia="zh-CN"/>
        </w:rPr>
        <w:t xml:space="preserve"> orthogonal beams, which </w:t>
      </w:r>
      <w:r w:rsidR="00FC0733">
        <w:rPr>
          <w:rFonts w:eastAsia="宋体" w:hint="eastAsia"/>
          <w:lang w:eastAsia="zh-CN"/>
        </w:rPr>
        <w:t>is beneficial to</w:t>
      </w:r>
      <w:r w:rsidR="0041540B">
        <w:rPr>
          <w:rFonts w:eastAsia="宋体" w:hint="eastAsia"/>
          <w:lang w:eastAsia="zh-CN"/>
        </w:rPr>
        <w:t xml:space="preserve"> high rank codebook.</w:t>
      </w:r>
    </w:p>
    <w:p w:rsidR="00FE41C6" w:rsidRDefault="00CC4F54" w:rsidP="00FE41C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following, we only give the rank=4 codebook expression</w:t>
      </w:r>
      <w:r w:rsidR="00E17431">
        <w:rPr>
          <w:rFonts w:eastAsia="宋体" w:hint="eastAsia"/>
          <w:lang w:eastAsia="zh-CN"/>
        </w:rPr>
        <w:t xml:space="preserve"> for single panel antenna</w:t>
      </w:r>
      <w:r w:rsidR="007914BD">
        <w:rPr>
          <w:rFonts w:eastAsia="宋体" w:hint="eastAsia"/>
          <w:lang w:eastAsia="zh-CN"/>
        </w:rPr>
        <w:t xml:space="preserve"> as an example</w:t>
      </w:r>
      <w:r w:rsidR="00E17431">
        <w:rPr>
          <w:rFonts w:eastAsia="宋体" w:hint="eastAsia"/>
          <w:lang w:eastAsia="zh-CN"/>
        </w:rPr>
        <w:t>. F</w:t>
      </w:r>
      <w:r>
        <w:rPr>
          <w:rFonts w:eastAsia="宋体" w:hint="eastAsia"/>
          <w:lang w:eastAsia="zh-CN"/>
        </w:rPr>
        <w:t>or rank=1, 2 and 3</w:t>
      </w:r>
      <w:r w:rsidR="00E17431">
        <w:rPr>
          <w:rFonts w:eastAsia="宋体" w:hint="eastAsia"/>
          <w:lang w:eastAsia="zh-CN"/>
        </w:rPr>
        <w:t xml:space="preserve"> codebook</w:t>
      </w:r>
      <w:r>
        <w:rPr>
          <w:rFonts w:eastAsia="宋体" w:hint="eastAsia"/>
          <w:lang w:eastAsia="zh-CN"/>
        </w:rPr>
        <w:t xml:space="preserve">, the first one, two and three columns of </w:t>
      </w:r>
      <w:r w:rsidRPr="004B1331">
        <w:rPr>
          <w:position w:val="-10"/>
        </w:rPr>
        <w:object w:dxaOrig="340" w:dyaOrig="300">
          <v:shape id="_x0000_i1027" type="#_x0000_t75" style="width:17pt;height:15pt" o:ole="">
            <v:imagedata r:id="rId15" o:title=""/>
          </v:shape>
          <o:OLEObject Type="Embed" ProgID="Equation.3" ShapeID="_x0000_i1027" DrawAspect="Content" ObjectID="_1555421093" r:id="rId16"/>
        </w:object>
      </w:r>
      <w:r>
        <w:rPr>
          <w:rFonts w:eastAsiaTheme="minorEastAsia" w:hint="eastAsia"/>
          <w:position w:val="-10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could be used instead. </w:t>
      </w:r>
      <w:r w:rsidR="00E17431">
        <w:rPr>
          <w:rFonts w:eastAsia="宋体" w:hint="eastAsia"/>
          <w:lang w:eastAsia="zh-CN"/>
        </w:rPr>
        <w:t>T</w:t>
      </w:r>
      <w:r w:rsidR="00FE41C6">
        <w:rPr>
          <w:rFonts w:eastAsia="宋体" w:hint="eastAsia"/>
          <w:lang w:eastAsia="zh-CN"/>
        </w:rPr>
        <w:t xml:space="preserve">he antenna port grouping codebook </w:t>
      </w:r>
      <w:r w:rsidR="00921132">
        <w:rPr>
          <w:rFonts w:eastAsia="宋体" w:hint="eastAsia"/>
          <w:lang w:eastAsia="zh-CN"/>
        </w:rPr>
        <w:t xml:space="preserve">for </w:t>
      </w:r>
      <w:r w:rsidR="00A81057">
        <w:rPr>
          <w:rFonts w:eastAsia="宋体" w:hint="eastAsia"/>
          <w:lang w:eastAsia="zh-CN"/>
        </w:rPr>
        <w:t xml:space="preserve">rank=4 </w:t>
      </w:r>
      <w:r w:rsidR="00FE41C6">
        <w:rPr>
          <w:rFonts w:eastAsia="宋体" w:hint="eastAsia"/>
          <w:lang w:eastAsia="zh-CN"/>
        </w:rPr>
        <w:t>is represented by</w:t>
      </w:r>
    </w:p>
    <w:p w:rsidR="009A17D1" w:rsidRPr="0017592B" w:rsidRDefault="009655F5" w:rsidP="00D65282">
      <w:pPr>
        <w:pStyle w:val="a0"/>
        <w:jc w:val="center"/>
        <w:rPr>
          <w:rFonts w:eastAsiaTheme="minorEastAsia"/>
          <w:position w:val="-86"/>
          <w:lang w:eastAsia="zh-CN"/>
        </w:rPr>
      </w:pPr>
      <w:r w:rsidRPr="00815CE5">
        <w:rPr>
          <w:position w:val="-84"/>
        </w:rPr>
        <w:object w:dxaOrig="8020" w:dyaOrig="1520">
          <v:shape id="_x0000_i1028" type="#_x0000_t75" style="width:401pt;height:76pt" o:ole="">
            <v:imagedata r:id="rId17" o:title=""/>
          </v:shape>
          <o:OLEObject Type="Embed" ProgID="Equation.3" ShapeID="_x0000_i1028" DrawAspect="Content" ObjectID="_1555421094" r:id="rId18"/>
        </w:object>
      </w:r>
    </w:p>
    <w:p w:rsidR="00F474CE" w:rsidRDefault="00FE41C6" w:rsidP="00866E02">
      <w:pPr>
        <w:jc w:val="both"/>
        <w:rPr>
          <w:rFonts w:eastAsia="宋体"/>
          <w:lang w:eastAsia="zh-CN"/>
        </w:rPr>
      </w:pPr>
      <w:proofErr w:type="gramStart"/>
      <w:r w:rsidRPr="0095264C">
        <w:t>where</w:t>
      </w:r>
      <w:proofErr w:type="gramEnd"/>
      <w:r w:rsidRPr="0095264C">
        <w:rPr>
          <w:rFonts w:hint="eastAsia"/>
        </w:rPr>
        <w:t xml:space="preserve"> </w:t>
      </w:r>
      <w:r w:rsidR="00A81057" w:rsidRPr="004B1331">
        <w:rPr>
          <w:position w:val="-10"/>
        </w:rPr>
        <w:object w:dxaOrig="320" w:dyaOrig="300">
          <v:shape id="_x0000_i1029" type="#_x0000_t75" style="width:16pt;height:15pt" o:ole="">
            <v:imagedata r:id="rId19" o:title=""/>
          </v:shape>
          <o:OLEObject Type="Embed" ProgID="Equation.3" ShapeID="_x0000_i1029" DrawAspect="Content" ObjectID="_1555421095" r:id="rId20"/>
        </w:object>
      </w:r>
      <w:r w:rsidR="00A81057">
        <w:rPr>
          <w:rFonts w:eastAsiaTheme="minorEastAsia" w:hint="eastAsia"/>
          <w:position w:val="-10"/>
          <w:lang w:eastAsia="zh-CN"/>
        </w:rPr>
        <w:t xml:space="preserve"> </w:t>
      </w:r>
      <w:r w:rsidR="00A81057">
        <w:rPr>
          <w:rFonts w:eastAsia="宋体" w:hint="eastAsia"/>
          <w:lang w:eastAsia="zh-CN"/>
        </w:rPr>
        <w:t>is composed of two parts, i.e. beam grouping (A</w:t>
      </w:r>
      <w:r>
        <w:rPr>
          <w:rFonts w:eastAsia="宋体" w:hint="eastAsia"/>
          <w:lang w:eastAsia="zh-CN"/>
        </w:rPr>
        <w:t xml:space="preserve">lt </w:t>
      </w:r>
      <w:r w:rsidR="00480ACB">
        <w:rPr>
          <w:rFonts w:eastAsia="宋体" w:hint="eastAsia"/>
          <w:lang w:eastAsia="zh-CN"/>
        </w:rPr>
        <w:t>4 of the above</w:t>
      </w:r>
      <w:r>
        <w:rPr>
          <w:rFonts w:eastAsia="宋体" w:hint="eastAsia"/>
          <w:lang w:eastAsia="zh-CN"/>
        </w:rPr>
        <w:t xml:space="preserve"> agreements</w:t>
      </w:r>
      <w:r w:rsidR="00A81057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</w:t>
      </w:r>
      <w:r w:rsidR="00A81057">
        <w:rPr>
          <w:rFonts w:eastAsia="宋体" w:hint="eastAsia"/>
          <w:lang w:eastAsia="zh-CN"/>
        </w:rPr>
        <w:t xml:space="preserve">and inter-group co-phasing. </w:t>
      </w:r>
      <w:r w:rsidR="00921132" w:rsidRPr="00A81057">
        <w:rPr>
          <w:rFonts w:eastAsia="宋体"/>
          <w:position w:val="-10"/>
          <w:lang w:eastAsia="zh-CN"/>
        </w:rPr>
        <w:object w:dxaOrig="260" w:dyaOrig="300">
          <v:shape id="_x0000_i1030" type="#_x0000_t75" style="width:13pt;height:15pt" o:ole="">
            <v:imagedata r:id="rId21" o:title=""/>
          </v:shape>
          <o:OLEObject Type="Embed" ProgID="Equation.3" ShapeID="_x0000_i1030" DrawAspect="Content" ObjectID="_1555421096" r:id="rId22"/>
        </w:object>
      </w:r>
      <w:proofErr w:type="gramStart"/>
      <w:r w:rsidR="009655F5">
        <w:rPr>
          <w:rFonts w:eastAsia="宋体" w:hint="eastAsia"/>
          <w:lang w:eastAsia="zh-CN"/>
        </w:rPr>
        <w:t>denotes</w:t>
      </w:r>
      <w:proofErr w:type="gramEnd"/>
      <w:r w:rsidR="009655F5">
        <w:rPr>
          <w:rFonts w:eastAsia="宋体" w:hint="eastAsia"/>
          <w:lang w:eastAsia="zh-CN"/>
        </w:rPr>
        <w:t xml:space="preserve"> the unit matrix. </w:t>
      </w:r>
      <w:r w:rsidR="00A81057">
        <w:rPr>
          <w:rFonts w:eastAsia="宋体" w:hint="eastAsia"/>
          <w:lang w:eastAsia="zh-CN"/>
        </w:rPr>
        <w:t xml:space="preserve">The inter-group co-phasing </w:t>
      </w:r>
      <w:r w:rsidR="00373EE3" w:rsidRPr="00A81057">
        <w:rPr>
          <w:rFonts w:eastAsia="宋体"/>
          <w:position w:val="-10"/>
          <w:lang w:eastAsia="zh-CN"/>
        </w:rPr>
        <w:object w:dxaOrig="320" w:dyaOrig="300">
          <v:shape id="_x0000_i1031" type="#_x0000_t75" style="width:16pt;height:15pt" o:ole="">
            <v:imagedata r:id="rId23" o:title=""/>
          </v:shape>
          <o:OLEObject Type="Embed" ProgID="Equation.3" ShapeID="_x0000_i1031" DrawAspect="Content" ObjectID="_1555421097" r:id="rId24"/>
        </w:object>
      </w:r>
      <w:r w:rsidR="00373EE3">
        <w:rPr>
          <w:rFonts w:eastAsia="宋体" w:hint="eastAsia"/>
          <w:lang w:eastAsia="zh-CN"/>
        </w:rPr>
        <w:t xml:space="preserve"> </w:t>
      </w:r>
      <w:r w:rsidR="00082BB4">
        <w:rPr>
          <w:rFonts w:eastAsia="宋体" w:hint="eastAsia"/>
          <w:lang w:eastAsia="zh-CN"/>
        </w:rPr>
        <w:t>aims to</w:t>
      </w:r>
      <w:r w:rsidR="00A81057">
        <w:rPr>
          <w:rFonts w:eastAsia="宋体" w:hint="eastAsia"/>
          <w:lang w:eastAsia="zh-CN"/>
        </w:rPr>
        <w:t xml:space="preserve"> adjust the phase between</w:t>
      </w:r>
      <w:r w:rsidR="00AF7D23">
        <w:rPr>
          <w:rFonts w:eastAsia="宋体" w:hint="eastAsia"/>
          <w:lang w:eastAsia="zh-CN"/>
        </w:rPr>
        <w:t xml:space="preserve"> the two antenna port groups in the same</w:t>
      </w:r>
      <w:r w:rsidR="00CE0485">
        <w:rPr>
          <w:rFonts w:eastAsia="宋体" w:hint="eastAsia"/>
          <w:lang w:eastAsia="zh-CN"/>
        </w:rPr>
        <w:t xml:space="preserve"> polarization. </w:t>
      </w:r>
      <w:r w:rsidR="00082BB4">
        <w:rPr>
          <w:rFonts w:eastAsia="宋体" w:hint="eastAsia"/>
          <w:lang w:eastAsia="zh-CN"/>
        </w:rPr>
        <w:t>With</w:t>
      </w:r>
      <w:r w:rsidR="00CE0485">
        <w:rPr>
          <w:rFonts w:eastAsia="宋体" w:hint="eastAsia"/>
          <w:lang w:eastAsia="zh-CN"/>
        </w:rPr>
        <w:t xml:space="preserve"> certain correlation</w:t>
      </w:r>
      <w:r w:rsidR="00A34079">
        <w:rPr>
          <w:rFonts w:eastAsia="宋体" w:hint="eastAsia"/>
          <w:lang w:eastAsia="zh-CN"/>
        </w:rPr>
        <w:t xml:space="preserve"> </w:t>
      </w:r>
      <w:r w:rsidR="00CE0485">
        <w:rPr>
          <w:rFonts w:eastAsia="宋体" w:hint="eastAsia"/>
          <w:lang w:eastAsia="zh-CN"/>
        </w:rPr>
        <w:t xml:space="preserve">between these two antenna port groups, the inter-group co-phasing could be reported in wideband. </w:t>
      </w:r>
      <w:r w:rsidRPr="004B1331">
        <w:rPr>
          <w:position w:val="-10"/>
        </w:rPr>
        <w:object w:dxaOrig="340" w:dyaOrig="300">
          <v:shape id="_x0000_i1032" type="#_x0000_t75" style="width:17pt;height:15pt" o:ole="">
            <v:imagedata r:id="rId15" o:title=""/>
          </v:shape>
          <o:OLEObject Type="Embed" ProgID="Equation.3" ShapeID="_x0000_i1032" DrawAspect="Content" ObjectID="_1555421098" r:id="rId25"/>
        </w:object>
      </w:r>
      <w:r w:rsidRPr="0095264C">
        <w:rPr>
          <w:rFonts w:hint="eastAsia"/>
        </w:rPr>
        <w:t xml:space="preserve"> </w:t>
      </w:r>
      <w:proofErr w:type="gramStart"/>
      <w:r w:rsidRPr="0095264C">
        <w:rPr>
          <w:rFonts w:hint="eastAsia"/>
        </w:rPr>
        <w:t>is</w:t>
      </w:r>
      <w:proofErr w:type="gramEnd"/>
      <w:r w:rsidRPr="0095264C">
        <w:rPr>
          <w:rFonts w:hint="eastAsia"/>
        </w:rPr>
        <w:t xml:space="preserve"> associated with beam selection and </w:t>
      </w:r>
      <w:r w:rsidR="00082BB4">
        <w:rPr>
          <w:rFonts w:eastAsiaTheme="minorEastAsia" w:hint="eastAsia"/>
          <w:lang w:eastAsia="zh-CN"/>
        </w:rPr>
        <w:t xml:space="preserve">inter-polarization </w:t>
      </w:r>
      <w:r w:rsidRPr="0095264C">
        <w:rPr>
          <w:rFonts w:hint="eastAsia"/>
        </w:rPr>
        <w:t>co-phasing</w:t>
      </w:r>
      <w:r>
        <w:rPr>
          <w:rFonts w:eastAsia="宋体" w:hint="eastAsia"/>
          <w:lang w:eastAsia="zh-CN"/>
        </w:rPr>
        <w:t xml:space="preserve"> (Alt 3 </w:t>
      </w:r>
      <w:r w:rsidR="00480ACB">
        <w:rPr>
          <w:rFonts w:eastAsia="宋体" w:hint="eastAsia"/>
          <w:lang w:eastAsia="zh-CN"/>
        </w:rPr>
        <w:t>of</w:t>
      </w:r>
      <w:r>
        <w:rPr>
          <w:rFonts w:eastAsia="宋体" w:hint="eastAsia"/>
          <w:lang w:eastAsia="zh-CN"/>
        </w:rPr>
        <w:t xml:space="preserve"> the </w:t>
      </w:r>
      <w:r w:rsidR="00480ACB">
        <w:rPr>
          <w:rFonts w:eastAsia="宋体" w:hint="eastAsia"/>
          <w:lang w:eastAsia="zh-CN"/>
        </w:rPr>
        <w:t xml:space="preserve">above </w:t>
      </w:r>
      <w:r>
        <w:rPr>
          <w:rFonts w:eastAsia="宋体" w:hint="eastAsia"/>
          <w:lang w:eastAsia="zh-CN"/>
        </w:rPr>
        <w:t>agreements)</w:t>
      </w:r>
      <w:r w:rsidRPr="0095264C">
        <w:rPr>
          <w:rFonts w:hint="eastAsia"/>
        </w:rPr>
        <w:t>.</w:t>
      </w:r>
      <w:r w:rsidR="00373EE3">
        <w:rPr>
          <w:rFonts w:eastAsiaTheme="minorEastAsia" w:hint="eastAsia"/>
          <w:lang w:eastAsia="zh-CN"/>
        </w:rPr>
        <w:t xml:space="preserve"> </w:t>
      </w:r>
      <w:r w:rsidR="00373EE3" w:rsidRPr="004B1331">
        <w:rPr>
          <w:position w:val="-10"/>
        </w:rPr>
        <w:object w:dxaOrig="260" w:dyaOrig="300">
          <v:shape id="_x0000_i1033" type="#_x0000_t75" style="width:13pt;height:15pt" o:ole="">
            <v:imagedata r:id="rId26" o:title=""/>
          </v:shape>
          <o:OLEObject Type="Embed" ProgID="Equation.3" ShapeID="_x0000_i1033" DrawAspect="Content" ObjectID="_1555421099" r:id="rId27"/>
        </w:object>
      </w:r>
      <w:proofErr w:type="gramStart"/>
      <w:r w:rsidRPr="0095264C">
        <w:rPr>
          <w:rFonts w:hint="eastAsia"/>
        </w:rPr>
        <w:t>is</w:t>
      </w:r>
      <w:proofErr w:type="gramEnd"/>
      <w:r w:rsidRPr="0095264C">
        <w:rPr>
          <w:rFonts w:hint="eastAsia"/>
        </w:rPr>
        <w:t xml:space="preserve"> a unit vector for beam selection, and </w:t>
      </w:r>
      <w:r w:rsidR="00373EE3" w:rsidRPr="00373EE3">
        <w:rPr>
          <w:position w:val="-10"/>
        </w:rPr>
        <w:object w:dxaOrig="260" w:dyaOrig="300">
          <v:shape id="_x0000_i1034" type="#_x0000_t75" style="width:13pt;height:15pt" o:ole="">
            <v:imagedata r:id="rId28" o:title=""/>
          </v:shape>
          <o:OLEObject Type="Embed" ProgID="Equation.3" ShapeID="_x0000_i1034" DrawAspect="Content" ObjectID="_1555421100" r:id="rId29"/>
        </w:object>
      </w:r>
      <w:r w:rsidRPr="0095264C">
        <w:rPr>
          <w:rFonts w:hint="eastAsia"/>
        </w:rPr>
        <w:t xml:space="preserve">is </w:t>
      </w:r>
      <w:r>
        <w:rPr>
          <w:rFonts w:eastAsia="宋体" w:hint="eastAsia"/>
          <w:lang w:eastAsia="zh-CN"/>
        </w:rPr>
        <w:t xml:space="preserve">the </w:t>
      </w:r>
      <w:r w:rsidR="00373EE3">
        <w:rPr>
          <w:rFonts w:eastAsia="宋体" w:hint="eastAsia"/>
          <w:lang w:eastAsia="zh-CN"/>
        </w:rPr>
        <w:t xml:space="preserve">inter-polarization </w:t>
      </w:r>
      <w:r w:rsidRPr="0095264C">
        <w:rPr>
          <w:rFonts w:hint="eastAsia"/>
        </w:rPr>
        <w:t>co-phasing factor</w:t>
      </w:r>
      <w:r w:rsidR="00373EE3">
        <w:rPr>
          <w:rFonts w:eastAsiaTheme="minorEastAsia" w:hint="eastAsia"/>
          <w:lang w:eastAsia="zh-CN"/>
        </w:rPr>
        <w:t>.</w:t>
      </w:r>
      <w:r w:rsidR="00921132">
        <w:rPr>
          <w:rFonts w:eastAsia="宋体" w:hint="eastAsia"/>
          <w:lang w:eastAsia="zh-CN"/>
        </w:rPr>
        <w:t xml:space="preserve"> </w:t>
      </w:r>
    </w:p>
    <w:p w:rsidR="00FE41C6" w:rsidRDefault="005174CF" w:rsidP="00866E0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antenna grouping could be divided in either the first dimension or in the second dimension. </w:t>
      </w:r>
      <w:r w:rsidR="00FE41C6">
        <w:rPr>
          <w:rFonts w:eastAsia="宋体" w:hint="eastAsia"/>
          <w:lang w:eastAsia="zh-CN"/>
        </w:rPr>
        <w:t xml:space="preserve">Figure 1 illustrates the antenna port grouping scheme assuming 32 antenna ports. The antenna ports of each </w:t>
      </w:r>
      <w:r w:rsidR="00FE41C6">
        <w:rPr>
          <w:rFonts w:eastAsia="宋体"/>
          <w:lang w:eastAsia="zh-CN"/>
        </w:rPr>
        <w:t>polarization</w:t>
      </w:r>
      <w:r w:rsidR="00FE41C6">
        <w:rPr>
          <w:rFonts w:eastAsia="宋体" w:hint="eastAsia"/>
          <w:lang w:eastAsia="zh-CN"/>
        </w:rPr>
        <w:t xml:space="preserve"> are divided into two groups</w:t>
      </w:r>
      <w:r>
        <w:rPr>
          <w:rFonts w:eastAsia="宋体" w:hint="eastAsia"/>
          <w:lang w:eastAsia="zh-CN"/>
        </w:rPr>
        <w:t xml:space="preserve"> in the first dimension</w:t>
      </w:r>
      <w:r w:rsidR="00FE41C6">
        <w:rPr>
          <w:rFonts w:eastAsia="宋体" w:hint="eastAsia"/>
          <w:lang w:eastAsia="zh-CN"/>
        </w:rPr>
        <w:t xml:space="preserve">, which results in </w:t>
      </w:r>
      <w:r w:rsidR="00FE41C6">
        <w:rPr>
          <w:rFonts w:eastAsia="宋体"/>
          <w:lang w:eastAsia="zh-CN"/>
        </w:rPr>
        <w:t xml:space="preserve">a </w:t>
      </w:r>
      <w:r w:rsidR="00FE41C6">
        <w:rPr>
          <w:rFonts w:eastAsia="宋体" w:hint="eastAsia"/>
          <w:lang w:eastAsia="zh-CN"/>
        </w:rPr>
        <w:t>total</w:t>
      </w:r>
      <w:r w:rsidR="00FE41C6">
        <w:rPr>
          <w:rFonts w:eastAsia="宋体"/>
          <w:lang w:eastAsia="zh-CN"/>
        </w:rPr>
        <w:t xml:space="preserve"> of</w:t>
      </w:r>
      <w:r w:rsidR="00FE41C6">
        <w:rPr>
          <w:rFonts w:eastAsia="宋体" w:hint="eastAsia"/>
          <w:lang w:eastAsia="zh-CN"/>
        </w:rPr>
        <w:t xml:space="preserve"> four groups.</w:t>
      </w:r>
      <w:r w:rsidR="00F474CE">
        <w:rPr>
          <w:rFonts w:eastAsia="宋体" w:hint="eastAsia"/>
          <w:lang w:eastAsia="zh-CN"/>
        </w:rPr>
        <w:t xml:space="preserve"> </w:t>
      </w:r>
      <w:r w:rsidR="008208AD">
        <w:rPr>
          <w:rFonts w:eastAsia="宋体" w:hint="eastAsia"/>
          <w:lang w:eastAsia="zh-CN"/>
        </w:rPr>
        <w:t>According to the WA in RAN1#87 meeting, {1</w:t>
      </w:r>
      <w:proofErr w:type="gramStart"/>
      <w:r w:rsidR="008208AD">
        <w:rPr>
          <w:rFonts w:eastAsia="宋体" w:hint="eastAsia"/>
          <w:lang w:eastAsia="zh-CN"/>
        </w:rPr>
        <w:t>,2,4,8,12,16</w:t>
      </w:r>
      <w:proofErr w:type="gramEnd"/>
      <w:r w:rsidR="008208AD">
        <w:rPr>
          <w:rFonts w:eastAsia="宋体" w:hint="eastAsia"/>
          <w:lang w:eastAsia="zh-CN"/>
        </w:rPr>
        <w:t xml:space="preserve">,[24],32} ports are all supported in NR, which results in </w:t>
      </w:r>
      <w:r w:rsidR="008208AD">
        <w:rPr>
          <w:rFonts w:eastAsia="宋体"/>
          <w:lang w:eastAsia="zh-CN"/>
        </w:rPr>
        <w:t>multiple</w:t>
      </w:r>
      <w:r w:rsidR="008208AD">
        <w:rPr>
          <w:rFonts w:eastAsia="宋体" w:hint="eastAsia"/>
          <w:lang w:eastAsia="zh-CN"/>
        </w:rPr>
        <w:t xml:space="preserve"> antenna layouts.</w:t>
      </w:r>
      <w:r>
        <w:rPr>
          <w:rFonts w:eastAsia="宋体" w:hint="eastAsia"/>
          <w:lang w:eastAsia="zh-CN"/>
        </w:rPr>
        <w:t xml:space="preserve"> </w:t>
      </w:r>
      <w:r w:rsidR="006616BC">
        <w:rPr>
          <w:rFonts w:eastAsia="宋体" w:hint="eastAsia"/>
          <w:lang w:eastAsia="zh-CN"/>
        </w:rPr>
        <w:t xml:space="preserve">If we have the </w:t>
      </w:r>
      <w:r w:rsidR="006616BC">
        <w:rPr>
          <w:rFonts w:eastAsia="宋体"/>
          <w:lang w:eastAsia="zh-CN"/>
        </w:rPr>
        <w:t>oversampling</w:t>
      </w:r>
      <w:r w:rsidR="006616BC">
        <w:rPr>
          <w:rFonts w:eastAsia="宋体" w:hint="eastAsia"/>
          <w:lang w:eastAsia="zh-CN"/>
        </w:rPr>
        <w:t xml:space="preserve"> </w:t>
      </w:r>
      <w:proofErr w:type="gramStart"/>
      <w:r w:rsidR="006616BC">
        <w:rPr>
          <w:rFonts w:eastAsia="宋体" w:hint="eastAsia"/>
          <w:lang w:eastAsia="zh-CN"/>
        </w:rPr>
        <w:t xml:space="preserve">factors </w:t>
      </w:r>
      <w:proofErr w:type="gramEnd"/>
      <w:r w:rsidR="00046B32" w:rsidRPr="00D03E2D">
        <w:rPr>
          <w:rFonts w:eastAsia="宋体"/>
          <w:position w:val="-10"/>
          <w:lang w:eastAsia="zh-CN"/>
        </w:rPr>
        <w:object w:dxaOrig="700" w:dyaOrig="300">
          <v:shape id="_x0000_i1035" type="#_x0000_t75" style="width:35pt;height:15pt" o:ole="">
            <v:imagedata r:id="rId30" o:title=""/>
          </v:shape>
          <o:OLEObject Type="Embed" ProgID="Equation.3" ShapeID="_x0000_i1035" DrawAspect="Content" ObjectID="_1555421101" r:id="rId31"/>
        </w:object>
      </w:r>
      <w:r w:rsidR="006616BC">
        <w:rPr>
          <w:rFonts w:eastAsia="宋体" w:hint="eastAsia"/>
          <w:lang w:eastAsia="zh-CN"/>
        </w:rPr>
        <w:t xml:space="preserve">, </w:t>
      </w:r>
      <w:r w:rsidR="00046B32">
        <w:rPr>
          <w:rFonts w:eastAsia="宋体" w:hint="eastAsia"/>
          <w:lang w:eastAsia="zh-CN"/>
        </w:rPr>
        <w:t xml:space="preserve">those antenna port layouts with </w:t>
      </w:r>
      <w:r w:rsidR="00CC4A76" w:rsidRPr="00D03E2D">
        <w:rPr>
          <w:rFonts w:eastAsia="宋体"/>
          <w:position w:val="-10"/>
          <w:lang w:eastAsia="zh-CN"/>
        </w:rPr>
        <w:object w:dxaOrig="740" w:dyaOrig="300">
          <v:shape id="_x0000_i1036" type="#_x0000_t75" style="width:37pt;height:15pt" o:ole="">
            <v:imagedata r:id="rId32" o:title=""/>
          </v:shape>
          <o:OLEObject Type="Embed" ProgID="Equation.3" ShapeID="_x0000_i1036" DrawAspect="Content" ObjectID="_1555421102" r:id="rId33"/>
        </w:object>
      </w:r>
      <w:r w:rsidR="00046B32">
        <w:rPr>
          <w:rFonts w:eastAsia="宋体" w:hint="eastAsia"/>
          <w:lang w:eastAsia="zh-CN"/>
        </w:rPr>
        <w:t xml:space="preserve"> are </w:t>
      </w:r>
      <w:r w:rsidR="00046B32">
        <w:rPr>
          <w:rFonts w:eastAsia="宋体"/>
          <w:lang w:eastAsia="zh-CN"/>
        </w:rPr>
        <w:t>equivalent</w:t>
      </w:r>
      <w:r w:rsidR="00046B32">
        <w:rPr>
          <w:rFonts w:eastAsia="宋体" w:hint="eastAsia"/>
          <w:lang w:eastAsia="zh-CN"/>
        </w:rPr>
        <w:t xml:space="preserve"> to the corresponding </w:t>
      </w:r>
      <w:r w:rsidR="00CC4A76" w:rsidRPr="00D03E2D">
        <w:rPr>
          <w:rFonts w:eastAsia="宋体"/>
          <w:position w:val="-10"/>
          <w:lang w:eastAsia="zh-CN"/>
        </w:rPr>
        <w:object w:dxaOrig="740" w:dyaOrig="300">
          <v:shape id="_x0000_i1037" type="#_x0000_t75" style="width:37pt;height:15pt" o:ole="">
            <v:imagedata r:id="rId34" o:title=""/>
          </v:shape>
          <o:OLEObject Type="Embed" ProgID="Equation.3" ShapeID="_x0000_i1037" DrawAspect="Content" ObjectID="_1555421103" r:id="rId35"/>
        </w:object>
      </w:r>
      <w:r w:rsidR="00CC4A76">
        <w:rPr>
          <w:rFonts w:eastAsia="宋体" w:hint="eastAsia"/>
          <w:lang w:eastAsia="zh-CN"/>
        </w:rPr>
        <w:t>layouts. I</w:t>
      </w:r>
      <w:r w:rsidR="00AC3014">
        <w:rPr>
          <w:rFonts w:eastAsia="宋体" w:hint="eastAsia"/>
          <w:lang w:eastAsia="zh-CN"/>
        </w:rPr>
        <w:t xml:space="preserve">n this way, it is reasonable to reduce the antenna layout number with </w:t>
      </w:r>
      <w:r w:rsidR="00AC3014" w:rsidRPr="00D03E2D">
        <w:rPr>
          <w:rFonts w:eastAsia="宋体"/>
          <w:position w:val="-10"/>
          <w:lang w:eastAsia="zh-CN"/>
        </w:rPr>
        <w:object w:dxaOrig="740" w:dyaOrig="300">
          <v:shape id="_x0000_i1038" type="#_x0000_t75" style="width:37pt;height:15pt" o:ole="">
            <v:imagedata r:id="rId32" o:title=""/>
          </v:shape>
          <o:OLEObject Type="Embed" ProgID="Equation.3" ShapeID="_x0000_i1038" DrawAspect="Content" ObjectID="_1555421104" r:id="rId36"/>
        </w:object>
      </w:r>
      <w:r w:rsidR="00AC3014">
        <w:rPr>
          <w:rFonts w:eastAsia="宋体" w:hint="eastAsia"/>
          <w:lang w:eastAsia="zh-CN"/>
        </w:rPr>
        <w:t xml:space="preserve"> restriction. </w:t>
      </w:r>
      <w:r w:rsidR="00C222AD">
        <w:rPr>
          <w:rFonts w:eastAsia="宋体" w:hint="eastAsia"/>
          <w:lang w:eastAsia="zh-CN"/>
        </w:rPr>
        <w:t>Then the antenna ports could be always divided in the first dimension.</w:t>
      </w:r>
    </w:p>
    <w:p w:rsidR="00866E02" w:rsidRPr="00CC4A76" w:rsidRDefault="00866E02" w:rsidP="00866E02">
      <w:pPr>
        <w:jc w:val="both"/>
        <w:rPr>
          <w:rFonts w:eastAsia="宋体"/>
          <w:lang w:eastAsia="zh-CN"/>
        </w:rPr>
      </w:pPr>
    </w:p>
    <w:p w:rsidR="00FE41C6" w:rsidRDefault="00866E02" w:rsidP="00866E02">
      <w:pPr>
        <w:pStyle w:val="a0"/>
        <w:jc w:val="center"/>
        <w:rPr>
          <w:rFonts w:eastAsia="宋体"/>
          <w:lang w:eastAsia="zh-CN"/>
        </w:rPr>
      </w:pPr>
      <w:r w:rsidRPr="00866E02">
        <w:rPr>
          <w:noProof/>
          <w:position w:val="-84"/>
          <w:lang w:eastAsia="zh-CN"/>
        </w:rPr>
        <w:drawing>
          <wp:inline distT="0" distB="0" distL="0" distR="0">
            <wp:extent cx="4824000" cy="9864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00" cy="9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1C6" w:rsidRDefault="00FE41C6" w:rsidP="00FE41C6">
      <w:pPr>
        <w:pStyle w:val="a0"/>
        <w:ind w:left="360"/>
        <w:jc w:val="center"/>
        <w:rPr>
          <w:rFonts w:eastAsia="宋体"/>
          <w:lang w:eastAsia="zh-CN"/>
        </w:rPr>
      </w:pPr>
      <w:r w:rsidRPr="00C7791D">
        <w:rPr>
          <w:rFonts w:eastAsia="宋体" w:hint="eastAsia"/>
          <w:b/>
          <w:lang w:eastAsia="zh-CN"/>
        </w:rPr>
        <w:t xml:space="preserve">Figure </w:t>
      </w:r>
      <w:r>
        <w:rPr>
          <w:rFonts w:eastAsia="宋体" w:hint="eastAsia"/>
          <w:b/>
          <w:lang w:eastAsia="zh-CN"/>
        </w:rPr>
        <w:t>1</w:t>
      </w:r>
      <w:r>
        <w:rPr>
          <w:rFonts w:eastAsia="宋体" w:hint="eastAsia"/>
          <w:lang w:eastAsia="zh-CN"/>
        </w:rPr>
        <w:t xml:space="preserve">: </w:t>
      </w:r>
      <w:r w:rsidR="008C555F">
        <w:rPr>
          <w:rFonts w:eastAsia="宋体" w:hint="eastAsia"/>
          <w:lang w:eastAsia="zh-CN"/>
        </w:rPr>
        <w:t>Antenna port grouping scheme</w:t>
      </w:r>
    </w:p>
    <w:p w:rsidR="00750525" w:rsidRDefault="0021744D" w:rsidP="0075052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Considering the codebook size and the codebook performance, </w:t>
      </w:r>
      <w:r w:rsidR="009F5080">
        <w:rPr>
          <w:rFonts w:eastAsia="宋体" w:hint="eastAsia"/>
          <w:lang w:eastAsia="zh-CN"/>
        </w:rPr>
        <w:t xml:space="preserve">it is </w:t>
      </w:r>
      <w:r>
        <w:rPr>
          <w:rFonts w:eastAsia="宋体" w:hint="eastAsia"/>
          <w:lang w:eastAsia="zh-CN"/>
        </w:rPr>
        <w:t>prefer</w:t>
      </w:r>
      <w:r w:rsidR="009F5080">
        <w:rPr>
          <w:rFonts w:eastAsia="宋体" w:hint="eastAsia"/>
          <w:lang w:eastAsia="zh-CN"/>
        </w:rPr>
        <w:t>red</w:t>
      </w:r>
      <w:r>
        <w:rPr>
          <w:rFonts w:eastAsia="宋体" w:hint="eastAsia"/>
          <w:lang w:eastAsia="zh-CN"/>
        </w:rPr>
        <w:t xml:space="preserve"> to define</w:t>
      </w:r>
      <w:r w:rsidR="00AE7524">
        <w:rPr>
          <w:rFonts w:eastAsia="宋体" w:hint="eastAsia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2bits inter</w:t>
      </w:r>
      <w:r w:rsidR="00AE7524">
        <w:rPr>
          <w:rFonts w:eastAsia="宋体" w:hint="eastAsia"/>
          <w:lang w:eastAsia="zh-CN"/>
        </w:rPr>
        <w:t xml:space="preserve">-group co-phasing and the </w:t>
      </w:r>
      <w:r w:rsidR="00CC4F54">
        <w:rPr>
          <w:rFonts w:eastAsia="宋体" w:hint="eastAsia"/>
          <w:lang w:eastAsia="zh-CN"/>
        </w:rPr>
        <w:t>1bit</w:t>
      </w:r>
      <w:r w:rsidR="00AE7524">
        <w:rPr>
          <w:rFonts w:eastAsia="宋体" w:hint="eastAsia"/>
          <w:lang w:eastAsia="zh-CN"/>
        </w:rPr>
        <w:t xml:space="preserve"> inter-polarization co-phasing as follows:</w:t>
      </w:r>
    </w:p>
    <w:p w:rsidR="00CC4F54" w:rsidRDefault="00CC4F54" w:rsidP="00750525">
      <w:pPr>
        <w:pStyle w:val="a0"/>
        <w:jc w:val="center"/>
        <w:rPr>
          <w:rFonts w:eastAsiaTheme="minorEastAsia"/>
          <w:position w:val="-84"/>
          <w:lang w:eastAsia="zh-CN"/>
        </w:rPr>
      </w:pPr>
      <w:r w:rsidRPr="00CC4F54">
        <w:rPr>
          <w:position w:val="-84"/>
        </w:rPr>
        <w:object w:dxaOrig="1860" w:dyaOrig="520">
          <v:shape id="_x0000_i1039" type="#_x0000_t75" style="width:93pt;height:26pt" o:ole="">
            <v:imagedata r:id="rId38" o:title=""/>
          </v:shape>
          <o:OLEObject Type="Embed" ProgID="Equation.3" ShapeID="_x0000_i1039" DrawAspect="Content" ObjectID="_1555421105" r:id="rId39"/>
        </w:object>
      </w:r>
    </w:p>
    <w:p w:rsidR="00AE7524" w:rsidRPr="00CC4F54" w:rsidRDefault="00CC4F54" w:rsidP="00CC4F54">
      <w:pPr>
        <w:pStyle w:val="a0"/>
        <w:jc w:val="center"/>
        <w:rPr>
          <w:position w:val="-84"/>
        </w:rPr>
      </w:pPr>
      <w:r w:rsidRPr="00CC4F54">
        <w:rPr>
          <w:rFonts w:hint="eastAsia"/>
          <w:position w:val="-84"/>
        </w:rPr>
        <w:t xml:space="preserve"> </w:t>
      </w:r>
      <w:r w:rsidRPr="00CC4F54">
        <w:rPr>
          <w:position w:val="-10"/>
        </w:rPr>
        <w:object w:dxaOrig="1440" w:dyaOrig="520">
          <v:shape id="_x0000_i1040" type="#_x0000_t75" style="width:1in;height:26pt" o:ole="">
            <v:imagedata r:id="rId40" o:title=""/>
          </v:shape>
          <o:OLEObject Type="Embed" ProgID="Equation.3" ShapeID="_x0000_i1040" DrawAspect="Content" ObjectID="_1555421106" r:id="rId41"/>
        </w:object>
      </w:r>
    </w:p>
    <w:p w:rsidR="00750525" w:rsidRDefault="00750525" w:rsidP="0075052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Therefore, the W1 codebook size is </w:t>
      </w:r>
      <w:r w:rsidR="00831F8F" w:rsidRPr="00750525">
        <w:rPr>
          <w:rFonts w:asciiTheme="minorHAnsi" w:eastAsia="方正姚体" w:hAnsiTheme="minorHAnsi"/>
          <w:position w:val="-26"/>
        </w:rPr>
        <w:object w:dxaOrig="1980" w:dyaOrig="580">
          <v:shape id="_x0000_i1043" type="#_x0000_t75" style="width:98.5pt;height:29.5pt" o:ole="">
            <v:imagedata r:id="rId42" o:title=""/>
          </v:shape>
          <o:OLEObject Type="Embed" ProgID="Equation.3" ShapeID="_x0000_i1043" DrawAspect="Content" ObjectID="_1555421107" r:id="rId43"/>
        </w:object>
      </w:r>
      <w:r w:rsidRPr="00750525">
        <w:rPr>
          <w:rFonts w:asciiTheme="minorHAnsi" w:eastAsia="方正姚体" w:hAnsiTheme="minorHAnsi" w:hint="eastAsia"/>
          <w:lang w:eastAsia="zh-CN"/>
        </w:rPr>
        <w:t xml:space="preserve"> </w:t>
      </w:r>
      <w:r w:rsidRPr="00750525">
        <w:rPr>
          <w:rFonts w:eastAsia="宋体" w:hint="eastAsia"/>
          <w:lang w:eastAsia="zh-CN"/>
        </w:rPr>
        <w:t>bits</w:t>
      </w:r>
      <w:r>
        <w:rPr>
          <w:rFonts w:eastAsia="宋体" w:hint="eastAsia"/>
          <w:lang w:eastAsia="zh-CN"/>
        </w:rPr>
        <w:t xml:space="preserve">, where </w:t>
      </w:r>
      <w:r w:rsidR="007437DF" w:rsidRPr="00750525">
        <w:rPr>
          <w:rFonts w:eastAsia="宋体"/>
          <w:position w:val="-10"/>
          <w:lang w:eastAsia="zh-CN"/>
        </w:rPr>
        <w:object w:dxaOrig="620" w:dyaOrig="300">
          <v:shape id="_x0000_i1041" type="#_x0000_t75" style="width:31pt;height:15pt" o:ole="">
            <v:imagedata r:id="rId44" o:title=""/>
          </v:shape>
          <o:OLEObject Type="Embed" ProgID="Equation.3" ShapeID="_x0000_i1041" DrawAspect="Content" ObjectID="_1555421108" r:id="rId45"/>
        </w:object>
      </w:r>
      <w:r>
        <w:rPr>
          <w:rFonts w:eastAsia="宋体" w:hint="eastAsia"/>
          <w:lang w:eastAsia="zh-CN"/>
        </w:rPr>
        <w:t xml:space="preserve"> </w:t>
      </w:r>
      <w:r w:rsidR="00786875">
        <w:rPr>
          <w:rFonts w:eastAsia="宋体" w:hint="eastAsia"/>
          <w:lang w:eastAsia="zh-CN"/>
        </w:rPr>
        <w:t>define</w:t>
      </w:r>
      <w:r>
        <w:rPr>
          <w:rFonts w:eastAsia="宋体" w:hint="eastAsia"/>
          <w:lang w:eastAsia="zh-CN"/>
        </w:rPr>
        <w:t xml:space="preserve"> the beam group offsets. The W2 codebook size is </w:t>
      </w:r>
      <w:r w:rsidR="007437DF" w:rsidRPr="00750525">
        <w:rPr>
          <w:rFonts w:asciiTheme="minorHAnsi" w:eastAsia="方正姚体" w:hAnsiTheme="minorHAnsi"/>
          <w:position w:val="-10"/>
        </w:rPr>
        <w:object w:dxaOrig="940" w:dyaOrig="300">
          <v:shape id="_x0000_i1042" type="#_x0000_t75" style="width:47pt;height:15pt" o:ole="">
            <v:imagedata r:id="rId46" o:title=""/>
          </v:shape>
          <o:OLEObject Type="Embed" ProgID="Equation.3" ShapeID="_x0000_i1042" DrawAspect="Content" ObjectID="_1555421109" r:id="rId47"/>
        </w:object>
      </w:r>
      <w:r w:rsidR="007437DF">
        <w:rPr>
          <w:rFonts w:asciiTheme="minorHAnsi" w:eastAsia="方正姚体" w:hAnsiTheme="minorHAnsi" w:hint="eastAsia"/>
          <w:position w:val="-20"/>
          <w:lang w:eastAsia="zh-CN"/>
        </w:rPr>
        <w:t xml:space="preserve"> </w:t>
      </w:r>
      <w:r w:rsidR="007437DF" w:rsidRPr="007437DF">
        <w:rPr>
          <w:rFonts w:eastAsia="宋体" w:hint="eastAsia"/>
          <w:lang w:eastAsia="zh-CN"/>
        </w:rPr>
        <w:t>bits</w:t>
      </w:r>
      <w:r w:rsidR="007437DF">
        <w:rPr>
          <w:rFonts w:eastAsia="宋体" w:hint="eastAsia"/>
          <w:lang w:eastAsia="zh-CN"/>
        </w:rPr>
        <w:t>. With L=1, only 1bit W2</w:t>
      </w:r>
      <w:r w:rsidR="00786875">
        <w:rPr>
          <w:rFonts w:eastAsia="宋体" w:hint="eastAsia"/>
          <w:lang w:eastAsia="zh-CN"/>
        </w:rPr>
        <w:t xml:space="preserve"> is obtained, which results in</w:t>
      </w:r>
      <w:r w:rsidR="007437DF">
        <w:rPr>
          <w:rFonts w:eastAsia="宋体" w:hint="eastAsia"/>
          <w:lang w:eastAsia="zh-CN"/>
        </w:rPr>
        <w:t xml:space="preserve"> low feedback overhead.</w:t>
      </w:r>
    </w:p>
    <w:p w:rsidR="00FE41C6" w:rsidRDefault="00FE41C6" w:rsidP="00FE41C6">
      <w:pPr>
        <w:pStyle w:val="a0"/>
        <w:rPr>
          <w:rFonts w:eastAsia="宋体"/>
          <w:i/>
          <w:lang w:eastAsia="zh-CN"/>
        </w:rPr>
      </w:pPr>
      <w:r w:rsidRPr="00DE6AD0">
        <w:rPr>
          <w:rFonts w:eastAsia="宋体" w:hint="eastAsia"/>
          <w:b/>
          <w:i/>
          <w:lang w:eastAsia="zh-CN"/>
        </w:rPr>
        <w:t>Proposal</w:t>
      </w:r>
      <w:r w:rsidRPr="00DE6AD0">
        <w:rPr>
          <w:rFonts w:eastAsia="宋体" w:hint="eastAsia"/>
          <w:i/>
          <w:lang w:eastAsia="zh-CN"/>
        </w:rPr>
        <w:t>:</w:t>
      </w:r>
    </w:p>
    <w:p w:rsidR="00E60523" w:rsidRPr="00112023" w:rsidRDefault="00E60523" w:rsidP="00112023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The antenna port grouping based codebook should be supported at least for high rank.</w:t>
      </w:r>
    </w:p>
    <w:p w:rsidR="0062150B" w:rsidRDefault="0062150B" w:rsidP="00276E5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Conclusions</w:t>
      </w:r>
    </w:p>
    <w:p w:rsidR="0062150B" w:rsidRDefault="0062150B" w:rsidP="0062150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 we discussed codebook design for Type I CSI feedback in NR. </w:t>
      </w:r>
      <w:r w:rsidR="00E60523">
        <w:rPr>
          <w:rFonts w:eastAsia="宋体" w:hint="eastAsia"/>
          <w:lang w:eastAsia="zh-CN"/>
        </w:rPr>
        <w:t>O</w:t>
      </w:r>
      <w:r>
        <w:rPr>
          <w:rFonts w:eastAsia="宋体" w:hint="eastAsia"/>
          <w:lang w:eastAsia="zh-CN"/>
        </w:rPr>
        <w:t>ur views are summarized below.</w:t>
      </w:r>
    </w:p>
    <w:p w:rsidR="0062150B" w:rsidRPr="0062150B" w:rsidRDefault="0062150B" w:rsidP="0062150B">
      <w:pPr>
        <w:pStyle w:val="a0"/>
        <w:rPr>
          <w:rFonts w:eastAsia="宋体"/>
          <w:b/>
          <w:i/>
          <w:lang w:eastAsia="zh-CN"/>
        </w:rPr>
      </w:pPr>
      <w:r w:rsidRPr="0062150B">
        <w:rPr>
          <w:rFonts w:eastAsia="宋体" w:hint="eastAsia"/>
          <w:b/>
          <w:i/>
          <w:lang w:eastAsia="zh-CN"/>
        </w:rPr>
        <w:t>Proposal</w:t>
      </w:r>
      <w:r w:rsidR="00E60523">
        <w:rPr>
          <w:rFonts w:eastAsia="宋体" w:hint="eastAsia"/>
          <w:b/>
          <w:i/>
          <w:lang w:eastAsia="zh-CN"/>
        </w:rPr>
        <w:t>s</w:t>
      </w:r>
      <w:r w:rsidRPr="0062150B">
        <w:rPr>
          <w:rFonts w:eastAsia="宋体" w:hint="eastAsia"/>
          <w:b/>
          <w:i/>
          <w:lang w:eastAsia="zh-CN"/>
        </w:rPr>
        <w:t xml:space="preserve">: </w:t>
      </w:r>
    </w:p>
    <w:p w:rsidR="00E60523" w:rsidRPr="00E60523" w:rsidRDefault="00E60523" w:rsidP="00E60523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 w:rsidRPr="00006D37">
        <w:rPr>
          <w:rFonts w:eastAsia="宋体" w:hint="eastAsia"/>
          <w:i/>
          <w:lang w:eastAsia="zh-CN"/>
        </w:rPr>
        <w:t xml:space="preserve">Alt-3 of W1 and Alt-3 of W2 are </w:t>
      </w:r>
      <w:r>
        <w:rPr>
          <w:rFonts w:eastAsia="宋体" w:hint="eastAsia"/>
          <w:i/>
          <w:lang w:eastAsia="zh-CN"/>
        </w:rPr>
        <w:t>supported</w:t>
      </w:r>
      <w:r w:rsidRPr="00006D37">
        <w:rPr>
          <w:rFonts w:eastAsia="宋体" w:hint="eastAsia"/>
          <w:i/>
          <w:lang w:eastAsia="zh-CN"/>
        </w:rPr>
        <w:t xml:space="preserve"> to be used for the two-stage codebook structure for Type I CSI feedback.</w:t>
      </w:r>
    </w:p>
    <w:p w:rsidR="0062150B" w:rsidRPr="007363CA" w:rsidRDefault="007363CA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The antenna port grouping based codebook should be supported at least for high rank.</w:t>
      </w:r>
      <w:r w:rsidR="00A244E0">
        <w:rPr>
          <w:rFonts w:eastAsia="宋体" w:hint="eastAsia"/>
          <w:i/>
          <w:lang w:eastAsia="zh-CN"/>
        </w:rPr>
        <w:t xml:space="preserve"> </w:t>
      </w:r>
      <w:r w:rsidR="00A244E0" w:rsidRPr="007363CA">
        <w:rPr>
          <w:rFonts w:eastAsia="宋体" w:hint="eastAsia"/>
          <w:i/>
          <w:lang w:eastAsia="zh-CN"/>
        </w:rPr>
        <w:t xml:space="preserve"> </w:t>
      </w:r>
    </w:p>
    <w:p w:rsidR="00276E51" w:rsidRDefault="00276E51" w:rsidP="00276E51">
      <w:pPr>
        <w:pStyle w:val="1"/>
        <w:rPr>
          <w:rFonts w:eastAsia="宋体"/>
          <w:lang w:eastAsia="zh-CN"/>
        </w:rPr>
      </w:pPr>
      <w:r>
        <w:t>References</w:t>
      </w:r>
    </w:p>
    <w:p w:rsidR="005A0104" w:rsidRPr="005A0104" w:rsidRDefault="005A0104" w:rsidP="005A0104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</w:t>
      </w:r>
      <w:r w:rsidRPr="005A0104">
        <w:rPr>
          <w:sz w:val="18"/>
          <w:szCs w:val="18"/>
        </w:rPr>
        <w:t>16</w:t>
      </w:r>
      <w:r w:rsidRPr="005A0104">
        <w:rPr>
          <w:rFonts w:hint="eastAsia"/>
          <w:sz w:val="18"/>
          <w:szCs w:val="18"/>
        </w:rPr>
        <w:t>4312</w:t>
      </w:r>
      <w:r w:rsidRPr="005A0104">
        <w:rPr>
          <w:sz w:val="18"/>
          <w:szCs w:val="18"/>
        </w:rPr>
        <w:t xml:space="preserve">, “Discussion on rank 1-2 codebook design for </w:t>
      </w:r>
      <w:proofErr w:type="spellStart"/>
      <w:r w:rsidRPr="005A0104">
        <w:rPr>
          <w:sz w:val="18"/>
          <w:szCs w:val="18"/>
        </w:rPr>
        <w:t>eFD</w:t>
      </w:r>
      <w:proofErr w:type="spellEnd"/>
      <w:r w:rsidRPr="005A0104">
        <w:rPr>
          <w:sz w:val="18"/>
          <w:szCs w:val="18"/>
        </w:rPr>
        <w:t xml:space="preserve">-MIMO,” </w:t>
      </w:r>
      <w:r w:rsidRPr="005A0104">
        <w:rPr>
          <w:rFonts w:hint="eastAsia"/>
          <w:sz w:val="18"/>
          <w:szCs w:val="18"/>
        </w:rPr>
        <w:t>ZTE,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5A0104" w:rsidRPr="005A0104" w:rsidRDefault="005A0104" w:rsidP="005A0104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1-164430</w:t>
      </w:r>
      <w:r w:rsidRPr="005A0104">
        <w:rPr>
          <w:sz w:val="18"/>
          <w:szCs w:val="18"/>
        </w:rPr>
        <w:t>, “Non-</w:t>
      </w:r>
      <w:proofErr w:type="spellStart"/>
      <w:r w:rsidRPr="005A0104">
        <w:rPr>
          <w:sz w:val="18"/>
          <w:szCs w:val="18"/>
        </w:rPr>
        <w:t>precoded</w:t>
      </w:r>
      <w:proofErr w:type="spellEnd"/>
      <w:r w:rsidRPr="005A0104">
        <w:rPr>
          <w:sz w:val="18"/>
          <w:szCs w:val="18"/>
        </w:rPr>
        <w:t xml:space="preserve"> CSI-RS Codebooks for </w:t>
      </w:r>
      <w:proofErr w:type="spellStart"/>
      <w:r w:rsidRPr="005A0104">
        <w:rPr>
          <w:sz w:val="18"/>
          <w:szCs w:val="18"/>
        </w:rPr>
        <w:t>eFD</w:t>
      </w:r>
      <w:proofErr w:type="spellEnd"/>
      <w:r w:rsidRPr="005A0104">
        <w:rPr>
          <w:sz w:val="18"/>
          <w:szCs w:val="18"/>
        </w:rPr>
        <w:t>-MIMO,” Qualcomm Incorporated</w:t>
      </w:r>
      <w:r w:rsidRPr="005A0104">
        <w:rPr>
          <w:rFonts w:hint="eastAsia"/>
          <w:sz w:val="18"/>
          <w:szCs w:val="18"/>
        </w:rPr>
        <w:t>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6517EB" w:rsidRPr="00DC2EE3" w:rsidRDefault="005A0104" w:rsidP="006517EB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1-164776</w:t>
      </w:r>
      <w:r w:rsidRPr="005A0104">
        <w:rPr>
          <w:sz w:val="18"/>
          <w:szCs w:val="18"/>
        </w:rPr>
        <w:t>, “View on class A codebook extension,” Samsung</w:t>
      </w:r>
      <w:r w:rsidRPr="005A0104">
        <w:rPr>
          <w:rFonts w:hint="eastAsia"/>
          <w:sz w:val="18"/>
          <w:szCs w:val="18"/>
        </w:rPr>
        <w:t>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DC2EE3" w:rsidRPr="005D4E38" w:rsidRDefault="00DC2EE3" w:rsidP="00DC2EE3">
      <w:pPr>
        <w:pStyle w:val="Normal9pointspacing"/>
        <w:spacing w:before="0" w:after="0"/>
        <w:rPr>
          <w:sz w:val="18"/>
          <w:szCs w:val="18"/>
        </w:rPr>
      </w:pPr>
    </w:p>
    <w:sectPr w:rsidR="00DC2EE3" w:rsidRPr="005D4E38" w:rsidSect="00E812AA">
      <w:headerReference w:type="default" r:id="rId48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0B7" w:rsidRDefault="00AF70B7">
      <w:r>
        <w:separator/>
      </w:r>
    </w:p>
  </w:endnote>
  <w:endnote w:type="continuationSeparator" w:id="0">
    <w:p w:rsidR="00AF70B7" w:rsidRDefault="00AF7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0B7" w:rsidRDefault="00AF70B7">
      <w:r>
        <w:separator/>
      </w:r>
    </w:p>
  </w:footnote>
  <w:footnote w:type="continuationSeparator" w:id="0">
    <w:p w:rsidR="00AF70B7" w:rsidRDefault="00AF70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EB" w:rsidRDefault="006517EB" w:rsidP="00417FDA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7D9"/>
    <w:multiLevelType w:val="hybridMultilevel"/>
    <w:tmpl w:val="30268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690F"/>
    <w:multiLevelType w:val="hybridMultilevel"/>
    <w:tmpl w:val="3E523DDE"/>
    <w:lvl w:ilvl="0" w:tplc="DD64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45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0FF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5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C7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A6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0A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6A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6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273DAA"/>
    <w:multiLevelType w:val="hybridMultilevel"/>
    <w:tmpl w:val="EAAE9B36"/>
    <w:lvl w:ilvl="0" w:tplc="AC968F4C">
      <w:start w:val="3"/>
      <w:numFmt w:val="bullet"/>
      <w:lvlText w:val="-"/>
      <w:lvlJc w:val="left"/>
      <w:pPr>
        <w:ind w:left="9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7C12538"/>
    <w:multiLevelType w:val="hybridMultilevel"/>
    <w:tmpl w:val="365A6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2E7554"/>
    <w:multiLevelType w:val="multilevel"/>
    <w:tmpl w:val="C046D8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710241"/>
    <w:multiLevelType w:val="hybridMultilevel"/>
    <w:tmpl w:val="87F0A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8696A"/>
    <w:multiLevelType w:val="hybridMultilevel"/>
    <w:tmpl w:val="C248F40A"/>
    <w:lvl w:ilvl="0" w:tplc="DD64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45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 New Roman" w:hint="default"/>
      </w:rPr>
    </w:lvl>
    <w:lvl w:ilvl="3" w:tplc="BA2A5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C7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A6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0A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6A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6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8004278"/>
    <w:multiLevelType w:val="hybridMultilevel"/>
    <w:tmpl w:val="86748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50E80"/>
    <w:multiLevelType w:val="hybridMultilevel"/>
    <w:tmpl w:val="04906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8B55402"/>
    <w:multiLevelType w:val="hybridMultilevel"/>
    <w:tmpl w:val="499A05AE"/>
    <w:lvl w:ilvl="0" w:tplc="D458C6AA"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D63D01"/>
    <w:multiLevelType w:val="hybridMultilevel"/>
    <w:tmpl w:val="01CC69DC"/>
    <w:lvl w:ilvl="0" w:tplc="AA38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61A1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C95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8708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C4FF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67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E8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6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8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5A3482C"/>
    <w:multiLevelType w:val="hybridMultilevel"/>
    <w:tmpl w:val="24A8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D3752"/>
    <w:multiLevelType w:val="hybridMultilevel"/>
    <w:tmpl w:val="91BC802A"/>
    <w:lvl w:ilvl="0" w:tplc="8466CCF0">
      <w:start w:val="1"/>
      <w:numFmt w:val="decimal"/>
      <w:lvlText w:val="[%1]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A4A25B1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0"/>
  </w:num>
  <w:num w:numId="5">
    <w:abstractNumId w:val="3"/>
  </w:num>
  <w:num w:numId="6">
    <w:abstractNumId w:val="0"/>
  </w:num>
  <w:num w:numId="7">
    <w:abstractNumId w:val="17"/>
  </w:num>
  <w:num w:numId="8">
    <w:abstractNumId w:val="13"/>
  </w:num>
  <w:num w:numId="9">
    <w:abstractNumId w:val="19"/>
  </w:num>
  <w:num w:numId="10">
    <w:abstractNumId w:val="6"/>
  </w:num>
  <w:num w:numId="11">
    <w:abstractNumId w:val="22"/>
    <w:lvlOverride w:ilvl="0">
      <w:startOverride w:val="1"/>
    </w:lvlOverride>
  </w:num>
  <w:num w:numId="12">
    <w:abstractNumId w:val="20"/>
  </w:num>
  <w:num w:numId="13">
    <w:abstractNumId w:val="8"/>
  </w:num>
  <w:num w:numId="14">
    <w:abstractNumId w:val="1"/>
  </w:num>
  <w:num w:numId="15">
    <w:abstractNumId w:val="7"/>
  </w:num>
  <w:num w:numId="16">
    <w:abstractNumId w:val="14"/>
  </w:num>
  <w:num w:numId="17">
    <w:abstractNumId w:val="5"/>
  </w:num>
  <w:num w:numId="18">
    <w:abstractNumId w:val="16"/>
  </w:num>
  <w:num w:numId="19">
    <w:abstractNumId w:val="23"/>
  </w:num>
  <w:num w:numId="20">
    <w:abstractNumId w:val="21"/>
  </w:num>
  <w:num w:numId="21">
    <w:abstractNumId w:val="9"/>
  </w:num>
  <w:num w:numId="22">
    <w:abstractNumId w:val="15"/>
  </w:num>
  <w:num w:numId="23">
    <w:abstractNumId w:val="4"/>
  </w:num>
  <w:num w:numId="24">
    <w:abstractNumId w:val="22"/>
  </w:num>
  <w:num w:numId="25">
    <w:abstractNumId w:val="18"/>
  </w:num>
  <w:num w:numId="2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000025D1"/>
    <w:rsid w:val="00003189"/>
    <w:rsid w:val="00003459"/>
    <w:rsid w:val="00004DE8"/>
    <w:rsid w:val="00005BDA"/>
    <w:rsid w:val="00006703"/>
    <w:rsid w:val="00006C8E"/>
    <w:rsid w:val="00006D37"/>
    <w:rsid w:val="0000756D"/>
    <w:rsid w:val="00010A58"/>
    <w:rsid w:val="00016129"/>
    <w:rsid w:val="00016426"/>
    <w:rsid w:val="00016831"/>
    <w:rsid w:val="00021BB0"/>
    <w:rsid w:val="00024B1B"/>
    <w:rsid w:val="000264F4"/>
    <w:rsid w:val="00027E36"/>
    <w:rsid w:val="00030074"/>
    <w:rsid w:val="00030C4F"/>
    <w:rsid w:val="00032E2C"/>
    <w:rsid w:val="000361D0"/>
    <w:rsid w:val="000367FE"/>
    <w:rsid w:val="00037F12"/>
    <w:rsid w:val="00041966"/>
    <w:rsid w:val="00041ECF"/>
    <w:rsid w:val="000421B5"/>
    <w:rsid w:val="00042CB5"/>
    <w:rsid w:val="00044455"/>
    <w:rsid w:val="000449FC"/>
    <w:rsid w:val="00045BBE"/>
    <w:rsid w:val="00046B32"/>
    <w:rsid w:val="00050047"/>
    <w:rsid w:val="000503A4"/>
    <w:rsid w:val="00050B05"/>
    <w:rsid w:val="0005141E"/>
    <w:rsid w:val="00052771"/>
    <w:rsid w:val="00053312"/>
    <w:rsid w:val="00053D8D"/>
    <w:rsid w:val="000540A0"/>
    <w:rsid w:val="00054CB0"/>
    <w:rsid w:val="000574CA"/>
    <w:rsid w:val="000606B1"/>
    <w:rsid w:val="00063D49"/>
    <w:rsid w:val="0006586B"/>
    <w:rsid w:val="0006715D"/>
    <w:rsid w:val="000678B5"/>
    <w:rsid w:val="0007206E"/>
    <w:rsid w:val="00074F2E"/>
    <w:rsid w:val="00076F38"/>
    <w:rsid w:val="00080020"/>
    <w:rsid w:val="000816A1"/>
    <w:rsid w:val="00082BB4"/>
    <w:rsid w:val="000832B4"/>
    <w:rsid w:val="00083EF2"/>
    <w:rsid w:val="000845A3"/>
    <w:rsid w:val="000851B0"/>
    <w:rsid w:val="000858A1"/>
    <w:rsid w:val="000879B9"/>
    <w:rsid w:val="000926FB"/>
    <w:rsid w:val="0009278D"/>
    <w:rsid w:val="00093D9B"/>
    <w:rsid w:val="00094609"/>
    <w:rsid w:val="000969D4"/>
    <w:rsid w:val="000A1AC5"/>
    <w:rsid w:val="000A258F"/>
    <w:rsid w:val="000A31B2"/>
    <w:rsid w:val="000A480A"/>
    <w:rsid w:val="000A6019"/>
    <w:rsid w:val="000B0CB5"/>
    <w:rsid w:val="000B470B"/>
    <w:rsid w:val="000B53A0"/>
    <w:rsid w:val="000B661F"/>
    <w:rsid w:val="000B76AA"/>
    <w:rsid w:val="000C3A1C"/>
    <w:rsid w:val="000C445C"/>
    <w:rsid w:val="000C6BC2"/>
    <w:rsid w:val="000D0C0C"/>
    <w:rsid w:val="000D0FAF"/>
    <w:rsid w:val="000D292A"/>
    <w:rsid w:val="000D4E43"/>
    <w:rsid w:val="000D6F63"/>
    <w:rsid w:val="000D7D77"/>
    <w:rsid w:val="000E032C"/>
    <w:rsid w:val="000E09B1"/>
    <w:rsid w:val="000E1B41"/>
    <w:rsid w:val="000E30BC"/>
    <w:rsid w:val="000E37E3"/>
    <w:rsid w:val="000E4151"/>
    <w:rsid w:val="000F05AD"/>
    <w:rsid w:val="000F1B19"/>
    <w:rsid w:val="000F1DA6"/>
    <w:rsid w:val="000F2A85"/>
    <w:rsid w:val="000F3536"/>
    <w:rsid w:val="000F36DA"/>
    <w:rsid w:val="000F3E2A"/>
    <w:rsid w:val="000F6113"/>
    <w:rsid w:val="00100A6F"/>
    <w:rsid w:val="00103C3D"/>
    <w:rsid w:val="00110A5E"/>
    <w:rsid w:val="00112023"/>
    <w:rsid w:val="00112E18"/>
    <w:rsid w:val="00112F3B"/>
    <w:rsid w:val="0011370D"/>
    <w:rsid w:val="001143AD"/>
    <w:rsid w:val="00116443"/>
    <w:rsid w:val="00116BAA"/>
    <w:rsid w:val="001170D3"/>
    <w:rsid w:val="001215CE"/>
    <w:rsid w:val="00121E25"/>
    <w:rsid w:val="001236B2"/>
    <w:rsid w:val="00125CEC"/>
    <w:rsid w:val="0012630C"/>
    <w:rsid w:val="00132233"/>
    <w:rsid w:val="0013343D"/>
    <w:rsid w:val="00141448"/>
    <w:rsid w:val="001416F0"/>
    <w:rsid w:val="00142A01"/>
    <w:rsid w:val="00143EFC"/>
    <w:rsid w:val="0014430E"/>
    <w:rsid w:val="001469C3"/>
    <w:rsid w:val="00152402"/>
    <w:rsid w:val="00154C39"/>
    <w:rsid w:val="00155801"/>
    <w:rsid w:val="001558AD"/>
    <w:rsid w:val="00156D29"/>
    <w:rsid w:val="00161B53"/>
    <w:rsid w:val="001642EB"/>
    <w:rsid w:val="00165AA0"/>
    <w:rsid w:val="00166C0D"/>
    <w:rsid w:val="00172A3D"/>
    <w:rsid w:val="00174453"/>
    <w:rsid w:val="0017592B"/>
    <w:rsid w:val="00176C20"/>
    <w:rsid w:val="001772DC"/>
    <w:rsid w:val="00180C7A"/>
    <w:rsid w:val="001813A3"/>
    <w:rsid w:val="00182423"/>
    <w:rsid w:val="0018250D"/>
    <w:rsid w:val="001866B1"/>
    <w:rsid w:val="00191803"/>
    <w:rsid w:val="001A1FCF"/>
    <w:rsid w:val="001A22B6"/>
    <w:rsid w:val="001A5046"/>
    <w:rsid w:val="001A6ED5"/>
    <w:rsid w:val="001B1D3D"/>
    <w:rsid w:val="001B26B6"/>
    <w:rsid w:val="001B6BA5"/>
    <w:rsid w:val="001C1542"/>
    <w:rsid w:val="001C4024"/>
    <w:rsid w:val="001C40BD"/>
    <w:rsid w:val="001C434E"/>
    <w:rsid w:val="001C4862"/>
    <w:rsid w:val="001C5189"/>
    <w:rsid w:val="001C68AE"/>
    <w:rsid w:val="001D0A01"/>
    <w:rsid w:val="001D5C96"/>
    <w:rsid w:val="001D7D99"/>
    <w:rsid w:val="001E01F6"/>
    <w:rsid w:val="001E2049"/>
    <w:rsid w:val="001E2D3B"/>
    <w:rsid w:val="001E5CE9"/>
    <w:rsid w:val="001E7229"/>
    <w:rsid w:val="001E77CD"/>
    <w:rsid w:val="001E7C56"/>
    <w:rsid w:val="001F1926"/>
    <w:rsid w:val="001F5091"/>
    <w:rsid w:val="001F5127"/>
    <w:rsid w:val="001F56AE"/>
    <w:rsid w:val="001F6939"/>
    <w:rsid w:val="001F76EE"/>
    <w:rsid w:val="00204987"/>
    <w:rsid w:val="00204DAD"/>
    <w:rsid w:val="002051D9"/>
    <w:rsid w:val="0021013F"/>
    <w:rsid w:val="0021744D"/>
    <w:rsid w:val="00217631"/>
    <w:rsid w:val="00217A15"/>
    <w:rsid w:val="00217E95"/>
    <w:rsid w:val="00220A95"/>
    <w:rsid w:val="00224645"/>
    <w:rsid w:val="00224B22"/>
    <w:rsid w:val="002264AD"/>
    <w:rsid w:val="00226547"/>
    <w:rsid w:val="002271BA"/>
    <w:rsid w:val="002272CF"/>
    <w:rsid w:val="002272F2"/>
    <w:rsid w:val="00232DAF"/>
    <w:rsid w:val="0023418C"/>
    <w:rsid w:val="0023434C"/>
    <w:rsid w:val="00236156"/>
    <w:rsid w:val="00237D5B"/>
    <w:rsid w:val="002404A0"/>
    <w:rsid w:val="00242806"/>
    <w:rsid w:val="0024329F"/>
    <w:rsid w:val="00243611"/>
    <w:rsid w:val="00246353"/>
    <w:rsid w:val="00246FA2"/>
    <w:rsid w:val="00250AFD"/>
    <w:rsid w:val="00252505"/>
    <w:rsid w:val="0025520B"/>
    <w:rsid w:val="0025593F"/>
    <w:rsid w:val="0025787D"/>
    <w:rsid w:val="0026526C"/>
    <w:rsid w:val="002668F2"/>
    <w:rsid w:val="00267FF0"/>
    <w:rsid w:val="00270004"/>
    <w:rsid w:val="00270EE9"/>
    <w:rsid w:val="00271F7C"/>
    <w:rsid w:val="00276E51"/>
    <w:rsid w:val="00281B3F"/>
    <w:rsid w:val="00285D8B"/>
    <w:rsid w:val="00286AB0"/>
    <w:rsid w:val="00286CEE"/>
    <w:rsid w:val="00287B65"/>
    <w:rsid w:val="00290099"/>
    <w:rsid w:val="002A1A27"/>
    <w:rsid w:val="002A2806"/>
    <w:rsid w:val="002A3292"/>
    <w:rsid w:val="002A4077"/>
    <w:rsid w:val="002A4336"/>
    <w:rsid w:val="002A66A2"/>
    <w:rsid w:val="002B03B3"/>
    <w:rsid w:val="002B0F82"/>
    <w:rsid w:val="002B324A"/>
    <w:rsid w:val="002B44F4"/>
    <w:rsid w:val="002B5A7D"/>
    <w:rsid w:val="002B6559"/>
    <w:rsid w:val="002B73DE"/>
    <w:rsid w:val="002B7A45"/>
    <w:rsid w:val="002C14A3"/>
    <w:rsid w:val="002C2372"/>
    <w:rsid w:val="002C2CBD"/>
    <w:rsid w:val="002C3309"/>
    <w:rsid w:val="002C3B85"/>
    <w:rsid w:val="002C5374"/>
    <w:rsid w:val="002C5C51"/>
    <w:rsid w:val="002D0C1A"/>
    <w:rsid w:val="002D31D8"/>
    <w:rsid w:val="002D3700"/>
    <w:rsid w:val="002D3AA8"/>
    <w:rsid w:val="002D4837"/>
    <w:rsid w:val="002D5F3C"/>
    <w:rsid w:val="002E0785"/>
    <w:rsid w:val="002E35A8"/>
    <w:rsid w:val="002E5DAB"/>
    <w:rsid w:val="002E6EBE"/>
    <w:rsid w:val="002F17F1"/>
    <w:rsid w:val="002F1D05"/>
    <w:rsid w:val="002F258D"/>
    <w:rsid w:val="002F3652"/>
    <w:rsid w:val="002F3AB0"/>
    <w:rsid w:val="002F47EE"/>
    <w:rsid w:val="002F73EF"/>
    <w:rsid w:val="00300202"/>
    <w:rsid w:val="00303311"/>
    <w:rsid w:val="0030764A"/>
    <w:rsid w:val="00312293"/>
    <w:rsid w:val="0031396E"/>
    <w:rsid w:val="00315887"/>
    <w:rsid w:val="00320F91"/>
    <w:rsid w:val="00322896"/>
    <w:rsid w:val="003233D8"/>
    <w:rsid w:val="0032578D"/>
    <w:rsid w:val="00326FBA"/>
    <w:rsid w:val="00326FC9"/>
    <w:rsid w:val="00330166"/>
    <w:rsid w:val="00337822"/>
    <w:rsid w:val="00340717"/>
    <w:rsid w:val="0034253F"/>
    <w:rsid w:val="0034371A"/>
    <w:rsid w:val="003448C2"/>
    <w:rsid w:val="0035189B"/>
    <w:rsid w:val="003518BA"/>
    <w:rsid w:val="00352148"/>
    <w:rsid w:val="00357CB4"/>
    <w:rsid w:val="00362387"/>
    <w:rsid w:val="00364148"/>
    <w:rsid w:val="00367235"/>
    <w:rsid w:val="00367FE7"/>
    <w:rsid w:val="00371F3D"/>
    <w:rsid w:val="00373EE3"/>
    <w:rsid w:val="00374043"/>
    <w:rsid w:val="00376771"/>
    <w:rsid w:val="0037788A"/>
    <w:rsid w:val="00380AF4"/>
    <w:rsid w:val="00382C72"/>
    <w:rsid w:val="00383E88"/>
    <w:rsid w:val="00383F1E"/>
    <w:rsid w:val="00384131"/>
    <w:rsid w:val="003875A3"/>
    <w:rsid w:val="00387EAE"/>
    <w:rsid w:val="0039111E"/>
    <w:rsid w:val="00391796"/>
    <w:rsid w:val="00392E39"/>
    <w:rsid w:val="00392FE6"/>
    <w:rsid w:val="00393C66"/>
    <w:rsid w:val="00394037"/>
    <w:rsid w:val="00395226"/>
    <w:rsid w:val="003A24EF"/>
    <w:rsid w:val="003A289E"/>
    <w:rsid w:val="003A362D"/>
    <w:rsid w:val="003A59F9"/>
    <w:rsid w:val="003A6FA3"/>
    <w:rsid w:val="003B4847"/>
    <w:rsid w:val="003B5153"/>
    <w:rsid w:val="003B6CED"/>
    <w:rsid w:val="003C0DB7"/>
    <w:rsid w:val="003C458F"/>
    <w:rsid w:val="003C67EF"/>
    <w:rsid w:val="003C6BFC"/>
    <w:rsid w:val="003D166B"/>
    <w:rsid w:val="003D2D45"/>
    <w:rsid w:val="003D36C7"/>
    <w:rsid w:val="003D4B0B"/>
    <w:rsid w:val="003D662D"/>
    <w:rsid w:val="003D7346"/>
    <w:rsid w:val="003E038C"/>
    <w:rsid w:val="003E094D"/>
    <w:rsid w:val="003E4BC1"/>
    <w:rsid w:val="003F4A75"/>
    <w:rsid w:val="003F695E"/>
    <w:rsid w:val="003F6EF2"/>
    <w:rsid w:val="003F7C5B"/>
    <w:rsid w:val="0040190E"/>
    <w:rsid w:val="00406213"/>
    <w:rsid w:val="00407168"/>
    <w:rsid w:val="004111EC"/>
    <w:rsid w:val="0041540B"/>
    <w:rsid w:val="00416FB3"/>
    <w:rsid w:val="00417FDA"/>
    <w:rsid w:val="004203D1"/>
    <w:rsid w:val="00420454"/>
    <w:rsid w:val="00421248"/>
    <w:rsid w:val="00422419"/>
    <w:rsid w:val="0042277A"/>
    <w:rsid w:val="004230E5"/>
    <w:rsid w:val="00423544"/>
    <w:rsid w:val="00423E91"/>
    <w:rsid w:val="00423EC1"/>
    <w:rsid w:val="004251A1"/>
    <w:rsid w:val="00426134"/>
    <w:rsid w:val="004262F4"/>
    <w:rsid w:val="004265C9"/>
    <w:rsid w:val="0042726A"/>
    <w:rsid w:val="004278E3"/>
    <w:rsid w:val="00431E4A"/>
    <w:rsid w:val="00435F70"/>
    <w:rsid w:val="00440034"/>
    <w:rsid w:val="004400B2"/>
    <w:rsid w:val="004449D1"/>
    <w:rsid w:val="00447364"/>
    <w:rsid w:val="00451250"/>
    <w:rsid w:val="00451FDD"/>
    <w:rsid w:val="00453575"/>
    <w:rsid w:val="004575B7"/>
    <w:rsid w:val="00457F49"/>
    <w:rsid w:val="00461696"/>
    <w:rsid w:val="004616A7"/>
    <w:rsid w:val="00465738"/>
    <w:rsid w:val="00467A7D"/>
    <w:rsid w:val="00474544"/>
    <w:rsid w:val="00480ACB"/>
    <w:rsid w:val="00484D86"/>
    <w:rsid w:val="0049209E"/>
    <w:rsid w:val="00492ED3"/>
    <w:rsid w:val="004A05C5"/>
    <w:rsid w:val="004A674D"/>
    <w:rsid w:val="004A7D28"/>
    <w:rsid w:val="004B1AC2"/>
    <w:rsid w:val="004B1AE8"/>
    <w:rsid w:val="004B2E44"/>
    <w:rsid w:val="004B4089"/>
    <w:rsid w:val="004B419A"/>
    <w:rsid w:val="004C2423"/>
    <w:rsid w:val="004C32F4"/>
    <w:rsid w:val="004C614E"/>
    <w:rsid w:val="004D1421"/>
    <w:rsid w:val="004D1732"/>
    <w:rsid w:val="004D51F9"/>
    <w:rsid w:val="004D5E85"/>
    <w:rsid w:val="004D7177"/>
    <w:rsid w:val="004D73A4"/>
    <w:rsid w:val="004E1F46"/>
    <w:rsid w:val="004E28E4"/>
    <w:rsid w:val="004E386F"/>
    <w:rsid w:val="004E659A"/>
    <w:rsid w:val="004F0149"/>
    <w:rsid w:val="004F226D"/>
    <w:rsid w:val="004F54F4"/>
    <w:rsid w:val="004F5923"/>
    <w:rsid w:val="005069F8"/>
    <w:rsid w:val="00511747"/>
    <w:rsid w:val="00514BB3"/>
    <w:rsid w:val="00514BC9"/>
    <w:rsid w:val="0051533B"/>
    <w:rsid w:val="00516A15"/>
    <w:rsid w:val="005174CF"/>
    <w:rsid w:val="005209F2"/>
    <w:rsid w:val="005267BB"/>
    <w:rsid w:val="005328F5"/>
    <w:rsid w:val="00532EA0"/>
    <w:rsid w:val="00533EE3"/>
    <w:rsid w:val="00536C04"/>
    <w:rsid w:val="00540047"/>
    <w:rsid w:val="00540614"/>
    <w:rsid w:val="005406BC"/>
    <w:rsid w:val="00540EE2"/>
    <w:rsid w:val="005411FC"/>
    <w:rsid w:val="00543895"/>
    <w:rsid w:val="00544A49"/>
    <w:rsid w:val="005451D0"/>
    <w:rsid w:val="005464DD"/>
    <w:rsid w:val="00546DE1"/>
    <w:rsid w:val="0054714B"/>
    <w:rsid w:val="00550647"/>
    <w:rsid w:val="00551D12"/>
    <w:rsid w:val="005545D3"/>
    <w:rsid w:val="005554BD"/>
    <w:rsid w:val="0055600F"/>
    <w:rsid w:val="00556353"/>
    <w:rsid w:val="0055646B"/>
    <w:rsid w:val="00556653"/>
    <w:rsid w:val="00560100"/>
    <w:rsid w:val="00565518"/>
    <w:rsid w:val="005701AB"/>
    <w:rsid w:val="00572036"/>
    <w:rsid w:val="00573C54"/>
    <w:rsid w:val="0058077D"/>
    <w:rsid w:val="00582543"/>
    <w:rsid w:val="00582E2A"/>
    <w:rsid w:val="00586A5D"/>
    <w:rsid w:val="00586EF7"/>
    <w:rsid w:val="00591282"/>
    <w:rsid w:val="005932C2"/>
    <w:rsid w:val="00596FE5"/>
    <w:rsid w:val="005A00A7"/>
    <w:rsid w:val="005A0104"/>
    <w:rsid w:val="005A15BD"/>
    <w:rsid w:val="005A1B9A"/>
    <w:rsid w:val="005A1BF4"/>
    <w:rsid w:val="005A2161"/>
    <w:rsid w:val="005A391C"/>
    <w:rsid w:val="005A6712"/>
    <w:rsid w:val="005A69A1"/>
    <w:rsid w:val="005B02A7"/>
    <w:rsid w:val="005B53F0"/>
    <w:rsid w:val="005C2126"/>
    <w:rsid w:val="005C22EB"/>
    <w:rsid w:val="005C2886"/>
    <w:rsid w:val="005C2C75"/>
    <w:rsid w:val="005C45F4"/>
    <w:rsid w:val="005C6375"/>
    <w:rsid w:val="005C7A1D"/>
    <w:rsid w:val="005D0172"/>
    <w:rsid w:val="005D0533"/>
    <w:rsid w:val="005D4E38"/>
    <w:rsid w:val="005D5FBE"/>
    <w:rsid w:val="005D7032"/>
    <w:rsid w:val="005E0F60"/>
    <w:rsid w:val="005E2BAD"/>
    <w:rsid w:val="005E2EB6"/>
    <w:rsid w:val="005E300E"/>
    <w:rsid w:val="005E4D25"/>
    <w:rsid w:val="005E68FB"/>
    <w:rsid w:val="005E7D34"/>
    <w:rsid w:val="005F14FB"/>
    <w:rsid w:val="005F551E"/>
    <w:rsid w:val="005F584A"/>
    <w:rsid w:val="005F66F9"/>
    <w:rsid w:val="00605F2E"/>
    <w:rsid w:val="00606B7F"/>
    <w:rsid w:val="00614268"/>
    <w:rsid w:val="006159A1"/>
    <w:rsid w:val="00617BBB"/>
    <w:rsid w:val="0062085D"/>
    <w:rsid w:val="0062150B"/>
    <w:rsid w:val="00621DB8"/>
    <w:rsid w:val="0062283D"/>
    <w:rsid w:val="006233BB"/>
    <w:rsid w:val="0062350F"/>
    <w:rsid w:val="0062458B"/>
    <w:rsid w:val="006247EB"/>
    <w:rsid w:val="00624B62"/>
    <w:rsid w:val="00625A54"/>
    <w:rsid w:val="00627836"/>
    <w:rsid w:val="00627DBF"/>
    <w:rsid w:val="006300E4"/>
    <w:rsid w:val="00632626"/>
    <w:rsid w:val="0063554F"/>
    <w:rsid w:val="006361A5"/>
    <w:rsid w:val="00641B62"/>
    <w:rsid w:val="006421CB"/>
    <w:rsid w:val="00645888"/>
    <w:rsid w:val="00647F2B"/>
    <w:rsid w:val="006506C8"/>
    <w:rsid w:val="006517EB"/>
    <w:rsid w:val="006544B7"/>
    <w:rsid w:val="00654CF5"/>
    <w:rsid w:val="00660522"/>
    <w:rsid w:val="006616BC"/>
    <w:rsid w:val="006639AE"/>
    <w:rsid w:val="006645BA"/>
    <w:rsid w:val="00664F31"/>
    <w:rsid w:val="00670544"/>
    <w:rsid w:val="00676522"/>
    <w:rsid w:val="006769EC"/>
    <w:rsid w:val="00681F60"/>
    <w:rsid w:val="006837C4"/>
    <w:rsid w:val="00685C29"/>
    <w:rsid w:val="00690508"/>
    <w:rsid w:val="00693213"/>
    <w:rsid w:val="00693541"/>
    <w:rsid w:val="006935B9"/>
    <w:rsid w:val="00694A98"/>
    <w:rsid w:val="006A167E"/>
    <w:rsid w:val="006A286A"/>
    <w:rsid w:val="006A3826"/>
    <w:rsid w:val="006A4E26"/>
    <w:rsid w:val="006B1E6C"/>
    <w:rsid w:val="006B4249"/>
    <w:rsid w:val="006B7079"/>
    <w:rsid w:val="006C1CBB"/>
    <w:rsid w:val="006C3CBE"/>
    <w:rsid w:val="006C4D38"/>
    <w:rsid w:val="006C5C46"/>
    <w:rsid w:val="006D059B"/>
    <w:rsid w:val="006D286B"/>
    <w:rsid w:val="006D5096"/>
    <w:rsid w:val="006E228C"/>
    <w:rsid w:val="006E2E9B"/>
    <w:rsid w:val="006E5986"/>
    <w:rsid w:val="006F0953"/>
    <w:rsid w:val="006F104E"/>
    <w:rsid w:val="006F178D"/>
    <w:rsid w:val="006F38AD"/>
    <w:rsid w:val="006F481E"/>
    <w:rsid w:val="007007F7"/>
    <w:rsid w:val="0070128E"/>
    <w:rsid w:val="00701B27"/>
    <w:rsid w:val="00701DFF"/>
    <w:rsid w:val="00702602"/>
    <w:rsid w:val="007048FE"/>
    <w:rsid w:val="00706848"/>
    <w:rsid w:val="00712186"/>
    <w:rsid w:val="00712200"/>
    <w:rsid w:val="0071586F"/>
    <w:rsid w:val="00715916"/>
    <w:rsid w:val="00715BE2"/>
    <w:rsid w:val="00716D65"/>
    <w:rsid w:val="00724DA5"/>
    <w:rsid w:val="00725925"/>
    <w:rsid w:val="0073524C"/>
    <w:rsid w:val="007363CA"/>
    <w:rsid w:val="00736913"/>
    <w:rsid w:val="00736C9D"/>
    <w:rsid w:val="0074189D"/>
    <w:rsid w:val="007422AE"/>
    <w:rsid w:val="0074278B"/>
    <w:rsid w:val="007437DF"/>
    <w:rsid w:val="007450A8"/>
    <w:rsid w:val="007465AC"/>
    <w:rsid w:val="007504A3"/>
    <w:rsid w:val="00750525"/>
    <w:rsid w:val="00750624"/>
    <w:rsid w:val="007506A2"/>
    <w:rsid w:val="00752125"/>
    <w:rsid w:val="00752359"/>
    <w:rsid w:val="007529A0"/>
    <w:rsid w:val="007541C5"/>
    <w:rsid w:val="0076023C"/>
    <w:rsid w:val="007620E9"/>
    <w:rsid w:val="007651D9"/>
    <w:rsid w:val="0076757C"/>
    <w:rsid w:val="007704E9"/>
    <w:rsid w:val="00770B5A"/>
    <w:rsid w:val="00771A61"/>
    <w:rsid w:val="00771EC5"/>
    <w:rsid w:val="00773B1C"/>
    <w:rsid w:val="00773ED8"/>
    <w:rsid w:val="007747C1"/>
    <w:rsid w:val="00775210"/>
    <w:rsid w:val="007762AD"/>
    <w:rsid w:val="007762B6"/>
    <w:rsid w:val="00780044"/>
    <w:rsid w:val="00784572"/>
    <w:rsid w:val="00784638"/>
    <w:rsid w:val="00786875"/>
    <w:rsid w:val="007911EE"/>
    <w:rsid w:val="007914BD"/>
    <w:rsid w:val="00794201"/>
    <w:rsid w:val="00795380"/>
    <w:rsid w:val="0079686A"/>
    <w:rsid w:val="00797DA3"/>
    <w:rsid w:val="007A0A7E"/>
    <w:rsid w:val="007A12D0"/>
    <w:rsid w:val="007A1B1A"/>
    <w:rsid w:val="007A20D1"/>
    <w:rsid w:val="007A2A90"/>
    <w:rsid w:val="007A4A49"/>
    <w:rsid w:val="007A55E5"/>
    <w:rsid w:val="007A64BF"/>
    <w:rsid w:val="007A7DA7"/>
    <w:rsid w:val="007B107D"/>
    <w:rsid w:val="007B2960"/>
    <w:rsid w:val="007C0923"/>
    <w:rsid w:val="007C0C14"/>
    <w:rsid w:val="007C14F4"/>
    <w:rsid w:val="007C3BF8"/>
    <w:rsid w:val="007C6FD8"/>
    <w:rsid w:val="007D03F6"/>
    <w:rsid w:val="007D1497"/>
    <w:rsid w:val="007D2E24"/>
    <w:rsid w:val="007D312D"/>
    <w:rsid w:val="007D330F"/>
    <w:rsid w:val="007D5A33"/>
    <w:rsid w:val="007D66E1"/>
    <w:rsid w:val="007E0057"/>
    <w:rsid w:val="007E150C"/>
    <w:rsid w:val="007E506C"/>
    <w:rsid w:val="007E588F"/>
    <w:rsid w:val="007E5BB3"/>
    <w:rsid w:val="007E6E2A"/>
    <w:rsid w:val="007F5035"/>
    <w:rsid w:val="007F5C39"/>
    <w:rsid w:val="00801473"/>
    <w:rsid w:val="0080206C"/>
    <w:rsid w:val="008067E7"/>
    <w:rsid w:val="00806FF8"/>
    <w:rsid w:val="00807BDA"/>
    <w:rsid w:val="008134CC"/>
    <w:rsid w:val="00813F3C"/>
    <w:rsid w:val="0081506A"/>
    <w:rsid w:val="00815CE5"/>
    <w:rsid w:val="008208AD"/>
    <w:rsid w:val="00824D4D"/>
    <w:rsid w:val="00825729"/>
    <w:rsid w:val="00831F8F"/>
    <w:rsid w:val="00834DE7"/>
    <w:rsid w:val="00835081"/>
    <w:rsid w:val="00836A1D"/>
    <w:rsid w:val="008379AA"/>
    <w:rsid w:val="008441EC"/>
    <w:rsid w:val="0084459D"/>
    <w:rsid w:val="008446B8"/>
    <w:rsid w:val="00844BAE"/>
    <w:rsid w:val="00845786"/>
    <w:rsid w:val="00845E19"/>
    <w:rsid w:val="008468A9"/>
    <w:rsid w:val="008537D9"/>
    <w:rsid w:val="00861EC1"/>
    <w:rsid w:val="0086206F"/>
    <w:rsid w:val="00864F1A"/>
    <w:rsid w:val="008667C3"/>
    <w:rsid w:val="00866E02"/>
    <w:rsid w:val="00867424"/>
    <w:rsid w:val="00880EAC"/>
    <w:rsid w:val="00880F7E"/>
    <w:rsid w:val="008820BD"/>
    <w:rsid w:val="00883ED0"/>
    <w:rsid w:val="00883F51"/>
    <w:rsid w:val="00890F83"/>
    <w:rsid w:val="00892038"/>
    <w:rsid w:val="00892C18"/>
    <w:rsid w:val="0089463D"/>
    <w:rsid w:val="008A13A6"/>
    <w:rsid w:val="008A1F5A"/>
    <w:rsid w:val="008A4917"/>
    <w:rsid w:val="008A62BC"/>
    <w:rsid w:val="008A66A8"/>
    <w:rsid w:val="008A6AB2"/>
    <w:rsid w:val="008A7666"/>
    <w:rsid w:val="008B1FA9"/>
    <w:rsid w:val="008B343A"/>
    <w:rsid w:val="008B5DAC"/>
    <w:rsid w:val="008C2C1D"/>
    <w:rsid w:val="008C555F"/>
    <w:rsid w:val="008D0F98"/>
    <w:rsid w:val="008D1889"/>
    <w:rsid w:val="008D51F3"/>
    <w:rsid w:val="008D54BC"/>
    <w:rsid w:val="008D75F5"/>
    <w:rsid w:val="008D7877"/>
    <w:rsid w:val="008D7973"/>
    <w:rsid w:val="008E0D53"/>
    <w:rsid w:val="008E23D3"/>
    <w:rsid w:val="008E2BE2"/>
    <w:rsid w:val="008E323A"/>
    <w:rsid w:val="008E6A60"/>
    <w:rsid w:val="008E7DD5"/>
    <w:rsid w:val="008F0A5C"/>
    <w:rsid w:val="008F40B6"/>
    <w:rsid w:val="008F4C28"/>
    <w:rsid w:val="008F4E8C"/>
    <w:rsid w:val="008F6906"/>
    <w:rsid w:val="008F6929"/>
    <w:rsid w:val="00900DF7"/>
    <w:rsid w:val="00902462"/>
    <w:rsid w:val="009031ED"/>
    <w:rsid w:val="009142EA"/>
    <w:rsid w:val="009163F2"/>
    <w:rsid w:val="00916566"/>
    <w:rsid w:val="009207BC"/>
    <w:rsid w:val="00921132"/>
    <w:rsid w:val="00922CDE"/>
    <w:rsid w:val="0092752D"/>
    <w:rsid w:val="00932200"/>
    <w:rsid w:val="009350F9"/>
    <w:rsid w:val="00935D22"/>
    <w:rsid w:val="00936A29"/>
    <w:rsid w:val="00936E06"/>
    <w:rsid w:val="0093708D"/>
    <w:rsid w:val="009405BC"/>
    <w:rsid w:val="00941EFF"/>
    <w:rsid w:val="00944CA4"/>
    <w:rsid w:val="00947CEB"/>
    <w:rsid w:val="00947E33"/>
    <w:rsid w:val="009507AC"/>
    <w:rsid w:val="00950B5D"/>
    <w:rsid w:val="00950CC4"/>
    <w:rsid w:val="0095109E"/>
    <w:rsid w:val="00952414"/>
    <w:rsid w:val="00956165"/>
    <w:rsid w:val="00957461"/>
    <w:rsid w:val="00957715"/>
    <w:rsid w:val="00960A99"/>
    <w:rsid w:val="00960CFB"/>
    <w:rsid w:val="009614E5"/>
    <w:rsid w:val="009622EB"/>
    <w:rsid w:val="009655F5"/>
    <w:rsid w:val="00966A77"/>
    <w:rsid w:val="00967406"/>
    <w:rsid w:val="00971EBA"/>
    <w:rsid w:val="0097332F"/>
    <w:rsid w:val="00974E22"/>
    <w:rsid w:val="00976415"/>
    <w:rsid w:val="00977DF7"/>
    <w:rsid w:val="00980242"/>
    <w:rsid w:val="009806C3"/>
    <w:rsid w:val="00980960"/>
    <w:rsid w:val="0098233C"/>
    <w:rsid w:val="009836BC"/>
    <w:rsid w:val="0098384F"/>
    <w:rsid w:val="009839BF"/>
    <w:rsid w:val="00992CDE"/>
    <w:rsid w:val="009A17D1"/>
    <w:rsid w:val="009A2BB3"/>
    <w:rsid w:val="009A603C"/>
    <w:rsid w:val="009A67C4"/>
    <w:rsid w:val="009A6BB8"/>
    <w:rsid w:val="009B0DA4"/>
    <w:rsid w:val="009B0E07"/>
    <w:rsid w:val="009B2C4C"/>
    <w:rsid w:val="009B2E48"/>
    <w:rsid w:val="009B3882"/>
    <w:rsid w:val="009B6A9E"/>
    <w:rsid w:val="009B7312"/>
    <w:rsid w:val="009B7844"/>
    <w:rsid w:val="009C147C"/>
    <w:rsid w:val="009C1C76"/>
    <w:rsid w:val="009D0428"/>
    <w:rsid w:val="009D28AE"/>
    <w:rsid w:val="009D3FC3"/>
    <w:rsid w:val="009D5027"/>
    <w:rsid w:val="009D5B40"/>
    <w:rsid w:val="009D6C46"/>
    <w:rsid w:val="009E20E6"/>
    <w:rsid w:val="009E20F3"/>
    <w:rsid w:val="009E352D"/>
    <w:rsid w:val="009E3D7B"/>
    <w:rsid w:val="009E3DEA"/>
    <w:rsid w:val="009E6534"/>
    <w:rsid w:val="009F311A"/>
    <w:rsid w:val="009F3A36"/>
    <w:rsid w:val="009F4B96"/>
    <w:rsid w:val="009F5080"/>
    <w:rsid w:val="009F7035"/>
    <w:rsid w:val="00A02F73"/>
    <w:rsid w:val="00A03F69"/>
    <w:rsid w:val="00A10407"/>
    <w:rsid w:val="00A12426"/>
    <w:rsid w:val="00A17318"/>
    <w:rsid w:val="00A1741F"/>
    <w:rsid w:val="00A2143A"/>
    <w:rsid w:val="00A234F8"/>
    <w:rsid w:val="00A244E0"/>
    <w:rsid w:val="00A31263"/>
    <w:rsid w:val="00A3285A"/>
    <w:rsid w:val="00A32CBE"/>
    <w:rsid w:val="00A33078"/>
    <w:rsid w:val="00A34079"/>
    <w:rsid w:val="00A35BA5"/>
    <w:rsid w:val="00A4048F"/>
    <w:rsid w:val="00A40D65"/>
    <w:rsid w:val="00A43BDA"/>
    <w:rsid w:val="00A43E03"/>
    <w:rsid w:val="00A446AC"/>
    <w:rsid w:val="00A4580F"/>
    <w:rsid w:val="00A46047"/>
    <w:rsid w:val="00A47FC2"/>
    <w:rsid w:val="00A50001"/>
    <w:rsid w:val="00A5021C"/>
    <w:rsid w:val="00A52E87"/>
    <w:rsid w:val="00A537F8"/>
    <w:rsid w:val="00A53B42"/>
    <w:rsid w:val="00A61B56"/>
    <w:rsid w:val="00A63A21"/>
    <w:rsid w:val="00A65AAF"/>
    <w:rsid w:val="00A715D0"/>
    <w:rsid w:val="00A71822"/>
    <w:rsid w:val="00A725F8"/>
    <w:rsid w:val="00A726CA"/>
    <w:rsid w:val="00A72D12"/>
    <w:rsid w:val="00A730FD"/>
    <w:rsid w:val="00A75928"/>
    <w:rsid w:val="00A80A0C"/>
    <w:rsid w:val="00A81057"/>
    <w:rsid w:val="00A81A21"/>
    <w:rsid w:val="00A81AA1"/>
    <w:rsid w:val="00A82FA5"/>
    <w:rsid w:val="00A84544"/>
    <w:rsid w:val="00A84627"/>
    <w:rsid w:val="00A8519F"/>
    <w:rsid w:val="00A916F4"/>
    <w:rsid w:val="00A92920"/>
    <w:rsid w:val="00A94427"/>
    <w:rsid w:val="00A97EFB"/>
    <w:rsid w:val="00A97FBB"/>
    <w:rsid w:val="00AA12F2"/>
    <w:rsid w:val="00AA13EF"/>
    <w:rsid w:val="00AA2459"/>
    <w:rsid w:val="00AA58FF"/>
    <w:rsid w:val="00AA629C"/>
    <w:rsid w:val="00AA645B"/>
    <w:rsid w:val="00AA6B37"/>
    <w:rsid w:val="00AB07BA"/>
    <w:rsid w:val="00AB111D"/>
    <w:rsid w:val="00AB256A"/>
    <w:rsid w:val="00AB2BC8"/>
    <w:rsid w:val="00AB396F"/>
    <w:rsid w:val="00AB5F08"/>
    <w:rsid w:val="00AB7BAA"/>
    <w:rsid w:val="00AC0057"/>
    <w:rsid w:val="00AC0D35"/>
    <w:rsid w:val="00AC1AFC"/>
    <w:rsid w:val="00AC3014"/>
    <w:rsid w:val="00AC40BE"/>
    <w:rsid w:val="00AC6067"/>
    <w:rsid w:val="00AC7CCC"/>
    <w:rsid w:val="00AD12D3"/>
    <w:rsid w:val="00AD30CE"/>
    <w:rsid w:val="00AD5266"/>
    <w:rsid w:val="00AD6450"/>
    <w:rsid w:val="00AD7F6C"/>
    <w:rsid w:val="00AE0133"/>
    <w:rsid w:val="00AE08C5"/>
    <w:rsid w:val="00AE2873"/>
    <w:rsid w:val="00AE29EC"/>
    <w:rsid w:val="00AE39EE"/>
    <w:rsid w:val="00AE3BFF"/>
    <w:rsid w:val="00AE4F4C"/>
    <w:rsid w:val="00AE51A7"/>
    <w:rsid w:val="00AE5CF8"/>
    <w:rsid w:val="00AE6F4B"/>
    <w:rsid w:val="00AE7524"/>
    <w:rsid w:val="00AF12CD"/>
    <w:rsid w:val="00AF70B7"/>
    <w:rsid w:val="00AF7D23"/>
    <w:rsid w:val="00AF7FB6"/>
    <w:rsid w:val="00B00C2B"/>
    <w:rsid w:val="00B02B34"/>
    <w:rsid w:val="00B03A33"/>
    <w:rsid w:val="00B0423C"/>
    <w:rsid w:val="00B06449"/>
    <w:rsid w:val="00B11680"/>
    <w:rsid w:val="00B14874"/>
    <w:rsid w:val="00B14A5C"/>
    <w:rsid w:val="00B165B3"/>
    <w:rsid w:val="00B256DC"/>
    <w:rsid w:val="00B304C9"/>
    <w:rsid w:val="00B319E5"/>
    <w:rsid w:val="00B31CD7"/>
    <w:rsid w:val="00B31F6E"/>
    <w:rsid w:val="00B32791"/>
    <w:rsid w:val="00B33C10"/>
    <w:rsid w:val="00B34055"/>
    <w:rsid w:val="00B34089"/>
    <w:rsid w:val="00B368D9"/>
    <w:rsid w:val="00B36C4F"/>
    <w:rsid w:val="00B37DE3"/>
    <w:rsid w:val="00B4086F"/>
    <w:rsid w:val="00B42022"/>
    <w:rsid w:val="00B43BF3"/>
    <w:rsid w:val="00B44093"/>
    <w:rsid w:val="00B47603"/>
    <w:rsid w:val="00B53FE7"/>
    <w:rsid w:val="00B54551"/>
    <w:rsid w:val="00B553EB"/>
    <w:rsid w:val="00B56A4B"/>
    <w:rsid w:val="00B60D28"/>
    <w:rsid w:val="00B6289E"/>
    <w:rsid w:val="00B63404"/>
    <w:rsid w:val="00B643C6"/>
    <w:rsid w:val="00B66797"/>
    <w:rsid w:val="00B71463"/>
    <w:rsid w:val="00B73B25"/>
    <w:rsid w:val="00B75E3F"/>
    <w:rsid w:val="00B77281"/>
    <w:rsid w:val="00B804E5"/>
    <w:rsid w:val="00B8070A"/>
    <w:rsid w:val="00B80ACA"/>
    <w:rsid w:val="00B844EB"/>
    <w:rsid w:val="00B853D7"/>
    <w:rsid w:val="00B90AEA"/>
    <w:rsid w:val="00B937C9"/>
    <w:rsid w:val="00B9789B"/>
    <w:rsid w:val="00BA1A80"/>
    <w:rsid w:val="00BA2CDD"/>
    <w:rsid w:val="00BB03D7"/>
    <w:rsid w:val="00BB1842"/>
    <w:rsid w:val="00BB27FC"/>
    <w:rsid w:val="00BB2C52"/>
    <w:rsid w:val="00BC1871"/>
    <w:rsid w:val="00BC1EB2"/>
    <w:rsid w:val="00BC2E76"/>
    <w:rsid w:val="00BC5037"/>
    <w:rsid w:val="00BC510F"/>
    <w:rsid w:val="00BD0353"/>
    <w:rsid w:val="00BD0EA3"/>
    <w:rsid w:val="00BD11AF"/>
    <w:rsid w:val="00BD3BB4"/>
    <w:rsid w:val="00BD5307"/>
    <w:rsid w:val="00BD5B14"/>
    <w:rsid w:val="00BD66EE"/>
    <w:rsid w:val="00BD6729"/>
    <w:rsid w:val="00BE0A25"/>
    <w:rsid w:val="00BE6590"/>
    <w:rsid w:val="00BE6F43"/>
    <w:rsid w:val="00BE7767"/>
    <w:rsid w:val="00BF1732"/>
    <w:rsid w:val="00BF2489"/>
    <w:rsid w:val="00BF2F75"/>
    <w:rsid w:val="00BF6CC5"/>
    <w:rsid w:val="00BF7111"/>
    <w:rsid w:val="00BF7486"/>
    <w:rsid w:val="00BF79F4"/>
    <w:rsid w:val="00C013CC"/>
    <w:rsid w:val="00C021E5"/>
    <w:rsid w:val="00C03453"/>
    <w:rsid w:val="00C03A9F"/>
    <w:rsid w:val="00C10B9B"/>
    <w:rsid w:val="00C10C55"/>
    <w:rsid w:val="00C155FD"/>
    <w:rsid w:val="00C1560A"/>
    <w:rsid w:val="00C17454"/>
    <w:rsid w:val="00C17823"/>
    <w:rsid w:val="00C17DA5"/>
    <w:rsid w:val="00C202E0"/>
    <w:rsid w:val="00C20618"/>
    <w:rsid w:val="00C210FF"/>
    <w:rsid w:val="00C222AD"/>
    <w:rsid w:val="00C350CC"/>
    <w:rsid w:val="00C3598A"/>
    <w:rsid w:val="00C36221"/>
    <w:rsid w:val="00C37363"/>
    <w:rsid w:val="00C37767"/>
    <w:rsid w:val="00C37B73"/>
    <w:rsid w:val="00C37E2C"/>
    <w:rsid w:val="00C41E45"/>
    <w:rsid w:val="00C43371"/>
    <w:rsid w:val="00C45790"/>
    <w:rsid w:val="00C45A4C"/>
    <w:rsid w:val="00C537FA"/>
    <w:rsid w:val="00C538B6"/>
    <w:rsid w:val="00C541B5"/>
    <w:rsid w:val="00C55680"/>
    <w:rsid w:val="00C55FED"/>
    <w:rsid w:val="00C55FF5"/>
    <w:rsid w:val="00C61496"/>
    <w:rsid w:val="00C61BF1"/>
    <w:rsid w:val="00C62AEF"/>
    <w:rsid w:val="00C656B4"/>
    <w:rsid w:val="00C65A70"/>
    <w:rsid w:val="00C72459"/>
    <w:rsid w:val="00C761B8"/>
    <w:rsid w:val="00C811A8"/>
    <w:rsid w:val="00C8179A"/>
    <w:rsid w:val="00C8302F"/>
    <w:rsid w:val="00C831FB"/>
    <w:rsid w:val="00C83C78"/>
    <w:rsid w:val="00C8681F"/>
    <w:rsid w:val="00C913BC"/>
    <w:rsid w:val="00C924D3"/>
    <w:rsid w:val="00C93774"/>
    <w:rsid w:val="00C93D10"/>
    <w:rsid w:val="00C93EA1"/>
    <w:rsid w:val="00CA0359"/>
    <w:rsid w:val="00CA2B74"/>
    <w:rsid w:val="00CA7198"/>
    <w:rsid w:val="00CB292A"/>
    <w:rsid w:val="00CB2CBF"/>
    <w:rsid w:val="00CB3806"/>
    <w:rsid w:val="00CB3DFE"/>
    <w:rsid w:val="00CB4D5E"/>
    <w:rsid w:val="00CB50E8"/>
    <w:rsid w:val="00CB6023"/>
    <w:rsid w:val="00CB6912"/>
    <w:rsid w:val="00CC17F9"/>
    <w:rsid w:val="00CC34BA"/>
    <w:rsid w:val="00CC3A5A"/>
    <w:rsid w:val="00CC4A76"/>
    <w:rsid w:val="00CC4F16"/>
    <w:rsid w:val="00CC4F54"/>
    <w:rsid w:val="00CC52F8"/>
    <w:rsid w:val="00CC57CD"/>
    <w:rsid w:val="00CC656E"/>
    <w:rsid w:val="00CC6F64"/>
    <w:rsid w:val="00CC7000"/>
    <w:rsid w:val="00CC70BE"/>
    <w:rsid w:val="00CD0DD6"/>
    <w:rsid w:val="00CD183A"/>
    <w:rsid w:val="00CD1BB3"/>
    <w:rsid w:val="00CD2B14"/>
    <w:rsid w:val="00CD367B"/>
    <w:rsid w:val="00CD5EB2"/>
    <w:rsid w:val="00CD6A72"/>
    <w:rsid w:val="00CE0485"/>
    <w:rsid w:val="00CE1A93"/>
    <w:rsid w:val="00CE1F5D"/>
    <w:rsid w:val="00CE28B2"/>
    <w:rsid w:val="00CE6DD1"/>
    <w:rsid w:val="00CE701B"/>
    <w:rsid w:val="00CF1D87"/>
    <w:rsid w:val="00CF54C0"/>
    <w:rsid w:val="00CF5EB4"/>
    <w:rsid w:val="00CF67BE"/>
    <w:rsid w:val="00D03119"/>
    <w:rsid w:val="00D046DB"/>
    <w:rsid w:val="00D06E9C"/>
    <w:rsid w:val="00D156E1"/>
    <w:rsid w:val="00D16383"/>
    <w:rsid w:val="00D16CF7"/>
    <w:rsid w:val="00D17ED4"/>
    <w:rsid w:val="00D21081"/>
    <w:rsid w:val="00D2646A"/>
    <w:rsid w:val="00D26FC7"/>
    <w:rsid w:val="00D27597"/>
    <w:rsid w:val="00D27779"/>
    <w:rsid w:val="00D3048A"/>
    <w:rsid w:val="00D33C56"/>
    <w:rsid w:val="00D357BF"/>
    <w:rsid w:val="00D365BE"/>
    <w:rsid w:val="00D37405"/>
    <w:rsid w:val="00D37D40"/>
    <w:rsid w:val="00D4168E"/>
    <w:rsid w:val="00D434DD"/>
    <w:rsid w:val="00D43CB7"/>
    <w:rsid w:val="00D440BD"/>
    <w:rsid w:val="00D45E03"/>
    <w:rsid w:val="00D4664A"/>
    <w:rsid w:val="00D46B06"/>
    <w:rsid w:val="00D477AB"/>
    <w:rsid w:val="00D50993"/>
    <w:rsid w:val="00D5277F"/>
    <w:rsid w:val="00D53342"/>
    <w:rsid w:val="00D54AC3"/>
    <w:rsid w:val="00D55126"/>
    <w:rsid w:val="00D55DCB"/>
    <w:rsid w:val="00D57676"/>
    <w:rsid w:val="00D616FA"/>
    <w:rsid w:val="00D63397"/>
    <w:rsid w:val="00D64311"/>
    <w:rsid w:val="00D65282"/>
    <w:rsid w:val="00D67D13"/>
    <w:rsid w:val="00D70FB9"/>
    <w:rsid w:val="00D749C6"/>
    <w:rsid w:val="00D75D0F"/>
    <w:rsid w:val="00D7691A"/>
    <w:rsid w:val="00D77597"/>
    <w:rsid w:val="00D80455"/>
    <w:rsid w:val="00D81776"/>
    <w:rsid w:val="00D84EE2"/>
    <w:rsid w:val="00D87343"/>
    <w:rsid w:val="00D90DD4"/>
    <w:rsid w:val="00D916DA"/>
    <w:rsid w:val="00D93313"/>
    <w:rsid w:val="00D95ECE"/>
    <w:rsid w:val="00D97C6C"/>
    <w:rsid w:val="00DA1011"/>
    <w:rsid w:val="00DA110D"/>
    <w:rsid w:val="00DA2572"/>
    <w:rsid w:val="00DA3D2B"/>
    <w:rsid w:val="00DA4FCD"/>
    <w:rsid w:val="00DA66EF"/>
    <w:rsid w:val="00DB0C55"/>
    <w:rsid w:val="00DB1148"/>
    <w:rsid w:val="00DB2DF5"/>
    <w:rsid w:val="00DB456D"/>
    <w:rsid w:val="00DB5D3A"/>
    <w:rsid w:val="00DC02AA"/>
    <w:rsid w:val="00DC18E7"/>
    <w:rsid w:val="00DC221D"/>
    <w:rsid w:val="00DC2EE3"/>
    <w:rsid w:val="00DC338B"/>
    <w:rsid w:val="00DC5C08"/>
    <w:rsid w:val="00DC7647"/>
    <w:rsid w:val="00DD0725"/>
    <w:rsid w:val="00DD77D7"/>
    <w:rsid w:val="00DE6AD0"/>
    <w:rsid w:val="00DE7A06"/>
    <w:rsid w:val="00DF53EF"/>
    <w:rsid w:val="00DF6EE8"/>
    <w:rsid w:val="00DF7AD7"/>
    <w:rsid w:val="00E04AE1"/>
    <w:rsid w:val="00E11E03"/>
    <w:rsid w:val="00E132D0"/>
    <w:rsid w:val="00E17431"/>
    <w:rsid w:val="00E20756"/>
    <w:rsid w:val="00E24662"/>
    <w:rsid w:val="00E25552"/>
    <w:rsid w:val="00E308F2"/>
    <w:rsid w:val="00E30B5A"/>
    <w:rsid w:val="00E34BEC"/>
    <w:rsid w:val="00E36084"/>
    <w:rsid w:val="00E413C2"/>
    <w:rsid w:val="00E43EAB"/>
    <w:rsid w:val="00E44D33"/>
    <w:rsid w:val="00E53803"/>
    <w:rsid w:val="00E54BC4"/>
    <w:rsid w:val="00E54F4F"/>
    <w:rsid w:val="00E60523"/>
    <w:rsid w:val="00E609EF"/>
    <w:rsid w:val="00E61CA7"/>
    <w:rsid w:val="00E62B29"/>
    <w:rsid w:val="00E63D88"/>
    <w:rsid w:val="00E64073"/>
    <w:rsid w:val="00E647B2"/>
    <w:rsid w:val="00E7326A"/>
    <w:rsid w:val="00E7598E"/>
    <w:rsid w:val="00E812AA"/>
    <w:rsid w:val="00E843A2"/>
    <w:rsid w:val="00E845B5"/>
    <w:rsid w:val="00E868A6"/>
    <w:rsid w:val="00E868B5"/>
    <w:rsid w:val="00E878A1"/>
    <w:rsid w:val="00E91954"/>
    <w:rsid w:val="00E956F8"/>
    <w:rsid w:val="00EA1A61"/>
    <w:rsid w:val="00EA3630"/>
    <w:rsid w:val="00EA4D62"/>
    <w:rsid w:val="00EA63C4"/>
    <w:rsid w:val="00EB0BFB"/>
    <w:rsid w:val="00EB6BFD"/>
    <w:rsid w:val="00EC10D9"/>
    <w:rsid w:val="00EC4581"/>
    <w:rsid w:val="00EC4589"/>
    <w:rsid w:val="00EC5150"/>
    <w:rsid w:val="00EC76C8"/>
    <w:rsid w:val="00EC7B90"/>
    <w:rsid w:val="00ED39D5"/>
    <w:rsid w:val="00EE49F2"/>
    <w:rsid w:val="00EE7683"/>
    <w:rsid w:val="00EE7A86"/>
    <w:rsid w:val="00EF1077"/>
    <w:rsid w:val="00EF1D2D"/>
    <w:rsid w:val="00EF36EE"/>
    <w:rsid w:val="00F004DA"/>
    <w:rsid w:val="00F00A24"/>
    <w:rsid w:val="00F0163C"/>
    <w:rsid w:val="00F01A18"/>
    <w:rsid w:val="00F07AF2"/>
    <w:rsid w:val="00F10BED"/>
    <w:rsid w:val="00F111B7"/>
    <w:rsid w:val="00F11B5A"/>
    <w:rsid w:val="00F11F31"/>
    <w:rsid w:val="00F1233A"/>
    <w:rsid w:val="00F1288C"/>
    <w:rsid w:val="00F1439F"/>
    <w:rsid w:val="00F149FC"/>
    <w:rsid w:val="00F16115"/>
    <w:rsid w:val="00F1651D"/>
    <w:rsid w:val="00F16683"/>
    <w:rsid w:val="00F17D40"/>
    <w:rsid w:val="00F2255E"/>
    <w:rsid w:val="00F22A30"/>
    <w:rsid w:val="00F24998"/>
    <w:rsid w:val="00F2522E"/>
    <w:rsid w:val="00F2547F"/>
    <w:rsid w:val="00F32488"/>
    <w:rsid w:val="00F3417E"/>
    <w:rsid w:val="00F349F1"/>
    <w:rsid w:val="00F36384"/>
    <w:rsid w:val="00F403B5"/>
    <w:rsid w:val="00F40E3C"/>
    <w:rsid w:val="00F474CE"/>
    <w:rsid w:val="00F51519"/>
    <w:rsid w:val="00F5217F"/>
    <w:rsid w:val="00F52CB1"/>
    <w:rsid w:val="00F56694"/>
    <w:rsid w:val="00F57364"/>
    <w:rsid w:val="00F57A2F"/>
    <w:rsid w:val="00F60A22"/>
    <w:rsid w:val="00F65C17"/>
    <w:rsid w:val="00F66409"/>
    <w:rsid w:val="00F704DC"/>
    <w:rsid w:val="00F71732"/>
    <w:rsid w:val="00F736D8"/>
    <w:rsid w:val="00F7739B"/>
    <w:rsid w:val="00F81DE7"/>
    <w:rsid w:val="00F8273E"/>
    <w:rsid w:val="00F9108F"/>
    <w:rsid w:val="00F92076"/>
    <w:rsid w:val="00F92A29"/>
    <w:rsid w:val="00FA00C7"/>
    <w:rsid w:val="00FA1947"/>
    <w:rsid w:val="00FA1A73"/>
    <w:rsid w:val="00FA64A6"/>
    <w:rsid w:val="00FA7E2E"/>
    <w:rsid w:val="00FB157D"/>
    <w:rsid w:val="00FB1586"/>
    <w:rsid w:val="00FB1E65"/>
    <w:rsid w:val="00FB234A"/>
    <w:rsid w:val="00FB4908"/>
    <w:rsid w:val="00FB655A"/>
    <w:rsid w:val="00FC002D"/>
    <w:rsid w:val="00FC0733"/>
    <w:rsid w:val="00FC15A3"/>
    <w:rsid w:val="00FC2967"/>
    <w:rsid w:val="00FC6119"/>
    <w:rsid w:val="00FC7F8C"/>
    <w:rsid w:val="00FD37BC"/>
    <w:rsid w:val="00FD43FF"/>
    <w:rsid w:val="00FE04E0"/>
    <w:rsid w:val="00FE41C6"/>
    <w:rsid w:val="00FE5799"/>
    <w:rsid w:val="00FF06D2"/>
    <w:rsid w:val="00FF1995"/>
    <w:rsid w:val="00FF2D2B"/>
    <w:rsid w:val="00FF5A9B"/>
    <w:rsid w:val="00FF5CF8"/>
    <w:rsid w:val="00FF5DAD"/>
    <w:rsid w:val="00FF6702"/>
    <w:rsid w:val="00FF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579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97332F"/>
    <w:pPr>
      <w:keepNext/>
      <w:numPr>
        <w:ilvl w:val="1"/>
        <w:numId w:val="1"/>
      </w:numPr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204987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FE5799"/>
    <w:rPr>
      <w:rFonts w:ascii="Helvetica" w:eastAsia="MS Mincho" w:hAnsi="Helvetica"/>
      <w:b/>
      <w:bCs/>
      <w:kern w:val="32"/>
      <w:sz w:val="28"/>
      <w:szCs w:val="32"/>
    </w:rPr>
  </w:style>
  <w:style w:type="character" w:customStyle="1" w:styleId="2Char">
    <w:name w:val="标题 2 Char"/>
    <w:aliases w:val="Head2A Char,2 Char,H2 Char1,UNDERRUBRIK 1-2 Char,DO NOT USE_h2 Char,h2 Char1,h21 Char,H2 Char Char,h2 Char Char"/>
    <w:link w:val="2"/>
    <w:rsid w:val="0097332F"/>
    <w:rPr>
      <w:rFonts w:ascii="Helvetica" w:eastAsia="MS Mincho" w:hAnsi="Helvetica"/>
      <w:b/>
      <w:bCs/>
      <w:iCs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204987"/>
    <w:rPr>
      <w:rFonts w:ascii="Helvetica" w:eastAsia="MS Mincho" w:hAnsi="Helvetica"/>
      <w:b/>
      <w:bCs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FE5799"/>
    <w:rPr>
      <w:rFonts w:ascii="Times New Roman" w:eastAsia="MS Mincho" w:hAnsi="Times New Roman"/>
      <w:b/>
      <w:bCs/>
      <w:sz w:val="28"/>
      <w:szCs w:val="28"/>
    </w:rPr>
  </w:style>
  <w:style w:type="character" w:customStyle="1" w:styleId="5Char">
    <w:name w:val="标题 5 Char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table" w:styleId="a6">
    <w:name w:val="Table Grid"/>
    <w:basedOn w:val="a2"/>
    <w:uiPriority w:val="59"/>
    <w:rsid w:val="00C10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5F584A"/>
    <w:rPr>
      <w:szCs w:val="20"/>
    </w:rPr>
  </w:style>
  <w:style w:type="character" w:customStyle="1" w:styleId="Char2">
    <w:name w:val="脚注文本 Char"/>
    <w:link w:val="a7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semiHidden/>
    <w:unhideWhenUsed/>
    <w:rsid w:val="005F584A"/>
    <w:rPr>
      <w:vertAlign w:val="superscript"/>
    </w:rPr>
  </w:style>
  <w:style w:type="character" w:styleId="a9">
    <w:name w:val="annotation reference"/>
    <w:uiPriority w:val="99"/>
    <w:semiHidden/>
    <w:unhideWhenUsed/>
    <w:rsid w:val="009D502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9D5027"/>
    <w:rPr>
      <w:szCs w:val="20"/>
    </w:rPr>
  </w:style>
  <w:style w:type="character" w:customStyle="1" w:styleId="Char3">
    <w:name w:val="批注文字 Char"/>
    <w:link w:val="aa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D5027"/>
    <w:rPr>
      <w:b/>
      <w:bCs/>
    </w:rPr>
  </w:style>
  <w:style w:type="character" w:customStyle="1" w:styleId="Char4">
    <w:name w:val="批注主题 Char"/>
    <w:link w:val="ab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c">
    <w:name w:val="Balloon Text"/>
    <w:basedOn w:val="a"/>
    <w:link w:val="Char5"/>
    <w:uiPriority w:val="99"/>
    <w:semiHidden/>
    <w:unhideWhenUsed/>
    <w:rsid w:val="009D5027"/>
    <w:rPr>
      <w:rFonts w:ascii="Tahoma" w:hAnsi="Tahoma"/>
      <w:sz w:val="16"/>
      <w:szCs w:val="16"/>
    </w:rPr>
  </w:style>
  <w:style w:type="character" w:customStyle="1" w:styleId="Char5">
    <w:name w:val="批注框文本 Char"/>
    <w:link w:val="ac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CC57CD"/>
    <w:pPr>
      <w:spacing w:after="200"/>
    </w:pPr>
    <w:rPr>
      <w:b/>
      <w:bCs/>
      <w:color w:val="4F81BD"/>
      <w:sz w:val="18"/>
      <w:szCs w:val="18"/>
    </w:rPr>
  </w:style>
  <w:style w:type="character" w:styleId="ae">
    <w:name w:val="Placeholder Text"/>
    <w:uiPriority w:val="99"/>
    <w:semiHidden/>
    <w:rsid w:val="000F6113"/>
    <w:rPr>
      <w:color w:val="808080"/>
    </w:rPr>
  </w:style>
  <w:style w:type="paragraph" w:styleId="af">
    <w:name w:val="List Paragraph"/>
    <w:basedOn w:val="a"/>
    <w:link w:val="Char6"/>
    <w:uiPriority w:val="34"/>
    <w:qFormat/>
    <w:rsid w:val="0070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rsid w:val="00BD3BB4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rsid w:val="00BD3BB4"/>
    <w:rPr>
      <w:rFonts w:ascii="Arial" w:eastAsia="Times New Roman" w:hAnsi="Arial"/>
      <w:lang w:val="en-GB"/>
    </w:rPr>
  </w:style>
  <w:style w:type="paragraph" w:customStyle="1" w:styleId="Normal9pointspacing">
    <w:name w:val="Normal 9 point spacing"/>
    <w:basedOn w:val="a0"/>
    <w:link w:val="Normal9pointspacingChar"/>
    <w:qFormat/>
    <w:rsid w:val="007E0057"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rsid w:val="007E0057"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rsid w:val="007E0057"/>
    <w:rPr>
      <w:rFonts w:ascii="Times New Roman" w:eastAsia="MS Mincho" w:hAnsi="Times New Roman"/>
      <w:szCs w:val="24"/>
      <w:lang w:eastAsia="en-US"/>
    </w:rPr>
  </w:style>
  <w:style w:type="paragraph" w:customStyle="1" w:styleId="10">
    <w:name w:val="正文1"/>
    <w:basedOn w:val="a0"/>
    <w:link w:val="NormalChar"/>
    <w:rsid w:val="00BF2F75"/>
    <w:pPr>
      <w:spacing w:after="180"/>
    </w:pPr>
    <w:rPr>
      <w:rFonts w:eastAsia="宋体"/>
      <w:lang w:eastAsia="zh-CN"/>
    </w:rPr>
  </w:style>
  <w:style w:type="character" w:customStyle="1" w:styleId="ProposallineChar">
    <w:name w:val="Proposal line Char"/>
    <w:link w:val="Proposalline"/>
    <w:rsid w:val="007E0057"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rsid w:val="00A17318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basedOn w:val="Char"/>
    <w:link w:val="10"/>
    <w:rsid w:val="00BF2F75"/>
    <w:rPr>
      <w:rFonts w:eastAsia="宋体"/>
    </w:rPr>
  </w:style>
  <w:style w:type="paragraph" w:customStyle="1" w:styleId="TH">
    <w:name w:val="TH"/>
    <w:basedOn w:val="a"/>
    <w:link w:val="THChar"/>
    <w:rsid w:val="00A17318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A17318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A17318"/>
    <w:rPr>
      <w:rFonts w:ascii="Arial" w:eastAsia="Times New Roman" w:hAnsi="Arial"/>
      <w:b/>
      <w:sz w:val="18"/>
      <w:lang w:val="en-GB" w:eastAsia="en-US"/>
    </w:rPr>
  </w:style>
  <w:style w:type="paragraph" w:styleId="af0">
    <w:name w:val="Document Map"/>
    <w:basedOn w:val="a"/>
    <w:link w:val="Char7"/>
    <w:unhideWhenUsed/>
    <w:rsid w:val="00AB07BA"/>
    <w:rPr>
      <w:rFonts w:ascii="微软雅黑" w:eastAsia="微软雅黑"/>
      <w:sz w:val="18"/>
      <w:szCs w:val="18"/>
    </w:rPr>
  </w:style>
  <w:style w:type="character" w:customStyle="1" w:styleId="Char7">
    <w:name w:val="文档结构图 Char"/>
    <w:basedOn w:val="a1"/>
    <w:link w:val="af0"/>
    <w:uiPriority w:val="99"/>
    <w:semiHidden/>
    <w:rsid w:val="00AB07BA"/>
    <w:rPr>
      <w:rFonts w:ascii="微软雅黑" w:eastAsia="微软雅黑" w:hAnsi="Times New Roman"/>
      <w:sz w:val="18"/>
      <w:szCs w:val="18"/>
    </w:rPr>
  </w:style>
  <w:style w:type="character" w:styleId="af1">
    <w:name w:val="Hyperlink"/>
    <w:uiPriority w:val="99"/>
    <w:rsid w:val="006517EB"/>
    <w:rPr>
      <w:color w:val="0000FF"/>
      <w:u w:val="single"/>
    </w:rPr>
  </w:style>
  <w:style w:type="character" w:customStyle="1" w:styleId="Char6">
    <w:name w:val="列出段落 Char"/>
    <w:link w:val="af"/>
    <w:uiPriority w:val="34"/>
    <w:rsid w:val="00252505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807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78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610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4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373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17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8108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129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619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43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957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370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103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894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672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96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3428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499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934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037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81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095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59966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0953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image" Target="media/image16.e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C5A66-C28F-4CCA-A4CE-BF347056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CATT</cp:lastModifiedBy>
  <cp:revision>7</cp:revision>
  <cp:lastPrinted>2016-08-08T01:12:00Z</cp:lastPrinted>
  <dcterms:created xsi:type="dcterms:W3CDTF">2017-05-04T05:10:00Z</dcterms:created>
  <dcterms:modified xsi:type="dcterms:W3CDTF">2017-05-04T08:37:00Z</dcterms:modified>
</cp:coreProperties>
</file>