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E36" w:rsidRPr="004B2DF5" w:rsidRDefault="00070E36" w:rsidP="00070E36">
      <w:pPr>
        <w:tabs>
          <w:tab w:val="right" w:pos="9216"/>
        </w:tabs>
        <w:spacing w:after="0"/>
        <w:rPr>
          <w:b/>
          <w:kern w:val="2"/>
          <w:lang w:eastAsia="zh-CN"/>
        </w:rPr>
      </w:pPr>
      <w:r w:rsidRPr="004B2DF5">
        <w:rPr>
          <w:b/>
          <w:kern w:val="2"/>
          <w:lang w:eastAsia="zh-CN"/>
        </w:rPr>
        <w:t>3GPP TSG RAN WG1 Meeting</w:t>
      </w:r>
      <w:r>
        <w:rPr>
          <w:rFonts w:hint="eastAsia"/>
          <w:b/>
          <w:kern w:val="2"/>
          <w:lang w:eastAsia="zh-CN"/>
        </w:rPr>
        <w:t xml:space="preserve"> #8</w:t>
      </w:r>
      <w:r>
        <w:rPr>
          <w:b/>
          <w:kern w:val="2"/>
          <w:lang w:eastAsia="zh-CN"/>
        </w:rPr>
        <w:t>9</w:t>
      </w:r>
      <w:r w:rsidRPr="004B2DF5">
        <w:rPr>
          <w:b/>
          <w:kern w:val="2"/>
          <w:lang w:eastAsia="zh-CN"/>
        </w:rPr>
        <w:tab/>
      </w:r>
      <w:r w:rsidR="00AE0989" w:rsidRPr="00AE0989">
        <w:rPr>
          <w:b/>
          <w:kern w:val="2"/>
          <w:lang w:eastAsia="zh-CN"/>
        </w:rPr>
        <w:t>R1-1706958</w:t>
      </w:r>
    </w:p>
    <w:p w:rsidR="00070E36" w:rsidRDefault="00070E36" w:rsidP="00070E36">
      <w:pPr>
        <w:tabs>
          <w:tab w:val="right" w:pos="9216"/>
        </w:tabs>
        <w:spacing w:after="0"/>
        <w:rPr>
          <w:b/>
          <w:kern w:val="2"/>
          <w:lang w:eastAsia="zh-CN"/>
        </w:rPr>
      </w:pPr>
      <w:r w:rsidRPr="00070E36">
        <w:rPr>
          <w:b/>
          <w:kern w:val="2"/>
          <w:lang w:eastAsia="zh-CN"/>
        </w:rPr>
        <w:t xml:space="preserve">Hangzhou, China, 15-19 May 2017 </w:t>
      </w:r>
    </w:p>
    <w:p w:rsidR="004B2DF5" w:rsidRPr="004B2DF5" w:rsidRDefault="004B2DF5" w:rsidP="00E62912">
      <w:pPr>
        <w:tabs>
          <w:tab w:val="right" w:pos="9216"/>
        </w:tabs>
        <w:spacing w:after="0"/>
        <w:rPr>
          <w:b/>
          <w:kern w:val="2"/>
          <w:sz w:val="15"/>
          <w:lang w:eastAsia="zh-CN"/>
        </w:rPr>
      </w:pPr>
    </w:p>
    <w:p w:rsidR="009C0564" w:rsidRPr="00CF195E" w:rsidRDefault="009C0564" w:rsidP="00E62912">
      <w:pPr>
        <w:pBdr>
          <w:top w:val="single" w:sz="4" w:space="1" w:color="auto"/>
        </w:pBdr>
        <w:spacing w:after="0"/>
        <w:rPr>
          <w:b/>
          <w:kern w:val="2"/>
          <w:sz w:val="16"/>
          <w:szCs w:val="16"/>
          <w:lang w:eastAsia="zh-CN"/>
        </w:rPr>
      </w:pPr>
    </w:p>
    <w:p w:rsidR="009C0564" w:rsidRPr="00CF195E" w:rsidRDefault="009C0564" w:rsidP="00E62912">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070E36">
        <w:rPr>
          <w:b/>
          <w:kern w:val="2"/>
          <w:lang w:eastAsia="zh-CN"/>
        </w:rPr>
        <w:t>7</w:t>
      </w:r>
      <w:r w:rsidR="009D7F92">
        <w:rPr>
          <w:b/>
          <w:kern w:val="2"/>
          <w:lang w:eastAsia="zh-CN"/>
        </w:rPr>
        <w:t>.1.3.2.4</w:t>
      </w:r>
    </w:p>
    <w:p w:rsidR="00BC1C3C" w:rsidRPr="00CF195E" w:rsidRDefault="00305FF9" w:rsidP="00E62912">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p>
    <w:p w:rsidR="0026538C" w:rsidRPr="00CF195E" w:rsidRDefault="009C0564" w:rsidP="00E62912">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73"/>
      <w:bookmarkStart w:id="1" w:name="OLE_LINK74"/>
      <w:r w:rsidR="0046494E" w:rsidRPr="0046494E">
        <w:rPr>
          <w:b/>
          <w:kern w:val="2"/>
          <w:lang w:eastAsia="zh-CN"/>
        </w:rPr>
        <w:t>On transmission of UCI on PUSCH</w:t>
      </w:r>
      <w:r w:rsidR="008412E0">
        <w:rPr>
          <w:rFonts w:hint="eastAsia"/>
          <w:b/>
          <w:kern w:val="2"/>
          <w:lang w:eastAsia="zh-CN"/>
        </w:rPr>
        <w:t xml:space="preserve"> </w:t>
      </w:r>
      <w:bookmarkEnd w:id="0"/>
      <w:bookmarkEnd w:id="1"/>
    </w:p>
    <w:p w:rsidR="009C0564" w:rsidRPr="00CF195E" w:rsidRDefault="009C0564" w:rsidP="00E62912">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1"/>
        <w:wordWrap w:val="0"/>
        <w:autoSpaceDE/>
        <w:autoSpaceDN/>
      </w:pPr>
      <w:bookmarkStart w:id="2" w:name="_Ref124589705"/>
      <w:bookmarkStart w:id="3" w:name="_Ref129681862"/>
      <w:r w:rsidRPr="00E92103">
        <w:t>Introduction</w:t>
      </w:r>
      <w:bookmarkEnd w:id="2"/>
      <w:bookmarkEnd w:id="3"/>
    </w:p>
    <w:p w:rsidR="004C7A82" w:rsidRPr="00E92103" w:rsidRDefault="004C7A82" w:rsidP="00E62912">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sidR="00E65010">
        <w:rPr>
          <w:kern w:val="2"/>
          <w:lang w:eastAsia="zh-CN"/>
        </w:rPr>
        <w:t>8</w:t>
      </w:r>
      <w:r w:rsidR="00642338">
        <w:rPr>
          <w:kern w:val="2"/>
          <w:lang w:eastAsia="zh-CN"/>
        </w:rPr>
        <w:t>7</w:t>
      </w:r>
      <w:r>
        <w:rPr>
          <w:kern w:val="2"/>
          <w:lang w:eastAsia="zh-CN"/>
        </w:rPr>
        <w:t xml:space="preserve"> </w:t>
      </w:r>
      <w:r w:rsidR="005B7E98">
        <w:rPr>
          <w:rFonts w:hint="eastAsia"/>
          <w:kern w:val="2"/>
          <w:lang w:eastAsia="zh-CN"/>
        </w:rPr>
        <w:t xml:space="preserve">and NR Ad </w:t>
      </w:r>
      <w:r w:rsidR="008412E0">
        <w:rPr>
          <w:rFonts w:hint="eastAsia"/>
          <w:kern w:val="2"/>
          <w:lang w:eastAsia="zh-CN"/>
        </w:rPr>
        <w:t xml:space="preserve">Hoc </w:t>
      </w:r>
      <w:r>
        <w:rPr>
          <w:kern w:val="2"/>
          <w:lang w:eastAsia="zh-CN"/>
        </w:rPr>
        <w:t>meeting</w:t>
      </w:r>
      <w:r w:rsidR="008412E0">
        <w:rPr>
          <w:rFonts w:hint="eastAsia"/>
          <w:kern w:val="2"/>
          <w:lang w:eastAsia="zh-CN"/>
        </w:rPr>
        <w:t>s</w:t>
      </w:r>
      <w:r w:rsidR="00B8320F">
        <w:rPr>
          <w:kern w:val="2"/>
          <w:lang w:eastAsia="zh-CN"/>
        </w:rPr>
        <w:t xml:space="preserve"> </w:t>
      </w:r>
      <w:r w:rsidR="007F132E">
        <w:rPr>
          <w:kern w:val="2"/>
          <w:lang w:eastAsia="zh-CN"/>
        </w:rPr>
        <w:fldChar w:fldCharType="begin"/>
      </w:r>
      <w:r w:rsidR="00155A44">
        <w:rPr>
          <w:kern w:val="2"/>
          <w:lang w:eastAsia="zh-CN"/>
        </w:rPr>
        <w:instrText xml:space="preserve"> REF _Ref450661959 \r \h </w:instrText>
      </w:r>
      <w:r w:rsidR="007F132E">
        <w:rPr>
          <w:kern w:val="2"/>
          <w:lang w:eastAsia="zh-CN"/>
        </w:rPr>
      </w:r>
      <w:r w:rsidR="007F132E">
        <w:rPr>
          <w:kern w:val="2"/>
          <w:lang w:eastAsia="zh-CN"/>
        </w:rPr>
        <w:fldChar w:fldCharType="separate"/>
      </w:r>
      <w:r w:rsidR="00155A44">
        <w:rPr>
          <w:kern w:val="2"/>
          <w:lang w:eastAsia="zh-CN"/>
        </w:rPr>
        <w:t>[1]</w:t>
      </w:r>
      <w:r w:rsidR="007F132E">
        <w:rPr>
          <w:kern w:val="2"/>
          <w:lang w:eastAsia="zh-CN"/>
        </w:rPr>
        <w:fldChar w:fldCharType="end"/>
      </w:r>
      <w:r w:rsidR="008412E0" w:rsidRPr="008412E0">
        <w:rPr>
          <w:kern w:val="2"/>
          <w:lang w:eastAsia="zh-CN"/>
        </w:rPr>
        <w:t xml:space="preserve"> </w:t>
      </w:r>
      <w:r w:rsidR="007F132E">
        <w:rPr>
          <w:kern w:val="2"/>
          <w:lang w:eastAsia="zh-CN"/>
        </w:rPr>
        <w:fldChar w:fldCharType="begin"/>
      </w:r>
      <w:r w:rsidR="008412E0">
        <w:rPr>
          <w:kern w:val="2"/>
          <w:lang w:eastAsia="zh-CN"/>
        </w:rPr>
        <w:instrText xml:space="preserve"> REF _Ref450661959 \r \h </w:instrText>
      </w:r>
      <w:r w:rsidR="007F132E">
        <w:rPr>
          <w:kern w:val="2"/>
          <w:lang w:eastAsia="zh-CN"/>
        </w:rPr>
      </w:r>
      <w:r w:rsidR="007F132E">
        <w:rPr>
          <w:kern w:val="2"/>
          <w:lang w:eastAsia="zh-CN"/>
        </w:rPr>
        <w:fldChar w:fldCharType="separate"/>
      </w:r>
      <w:r w:rsidR="008412E0">
        <w:rPr>
          <w:kern w:val="2"/>
          <w:lang w:eastAsia="zh-CN"/>
        </w:rPr>
        <w:t>[</w:t>
      </w:r>
      <w:r w:rsidR="008412E0">
        <w:rPr>
          <w:rFonts w:hint="eastAsia"/>
          <w:kern w:val="2"/>
          <w:lang w:eastAsia="zh-CN"/>
        </w:rPr>
        <w:t>2</w:t>
      </w:r>
      <w:r w:rsidR="008412E0">
        <w:rPr>
          <w:kern w:val="2"/>
          <w:lang w:eastAsia="zh-CN"/>
        </w:rPr>
        <w:t>]</w:t>
      </w:r>
      <w:r w:rsidR="007F132E">
        <w:rPr>
          <w:kern w:val="2"/>
          <w:lang w:eastAsia="zh-CN"/>
        </w:rPr>
        <w:fldChar w:fldCharType="end"/>
      </w:r>
      <w:r w:rsidRPr="00E92103">
        <w:rPr>
          <w:rFonts w:hint="eastAsia"/>
          <w:kern w:val="2"/>
          <w:lang w:eastAsia="zh-CN"/>
        </w:rPr>
        <w:t xml:space="preserve">, </w:t>
      </w:r>
      <w:r w:rsidR="00C73A6B">
        <w:rPr>
          <w:rFonts w:hint="eastAsia"/>
          <w:kern w:val="2"/>
          <w:lang w:eastAsia="zh-CN"/>
        </w:rPr>
        <w:t>uplink control channel design</w:t>
      </w:r>
      <w:r w:rsidRPr="00E92103">
        <w:rPr>
          <w:rFonts w:hint="eastAsia"/>
          <w:kern w:val="2"/>
          <w:lang w:eastAsia="zh-CN"/>
        </w:rPr>
        <w:t xml:space="preserve"> </w:t>
      </w:r>
      <w:r w:rsidR="00494C59">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A64959" w:rsidRPr="00076E15" w:rsidRDefault="00A64959" w:rsidP="00B04E48">
      <w:pPr>
        <w:pStyle w:val="a3"/>
        <w:numPr>
          <w:ilvl w:val="0"/>
          <w:numId w:val="4"/>
        </w:numPr>
        <w:autoSpaceDE/>
        <w:autoSpaceDN/>
        <w:adjustRightInd/>
        <w:snapToGrid/>
        <w:spacing w:after="0"/>
        <w:rPr>
          <w:i/>
          <w:sz w:val="21"/>
        </w:rPr>
      </w:pPr>
      <w:r w:rsidRPr="00076E15">
        <w:rPr>
          <w:rFonts w:eastAsia="MS Mincho" w:hint="eastAsia"/>
          <w:i/>
          <w:sz w:val="21"/>
          <w:lang w:eastAsia="ja-JP"/>
        </w:rPr>
        <w:t>Physical u</w:t>
      </w:r>
      <w:r w:rsidRPr="00076E15">
        <w:rPr>
          <w:i/>
          <w:sz w:val="21"/>
        </w:rPr>
        <w:t>plink  control signaling should be able to carry at least hybrid-ARQ acknowledgements, CSI reports (possibly including beamforming information), and scheduling requests</w:t>
      </w:r>
    </w:p>
    <w:p w:rsidR="00A64959" w:rsidRPr="00076E15" w:rsidRDefault="0035745D" w:rsidP="00737787">
      <w:pPr>
        <w:pStyle w:val="a3"/>
        <w:numPr>
          <w:ilvl w:val="0"/>
          <w:numId w:val="5"/>
        </w:numPr>
        <w:autoSpaceDE/>
        <w:autoSpaceDN/>
        <w:adjustRightInd/>
        <w:snapToGrid/>
        <w:spacing w:after="0"/>
        <w:rPr>
          <w:i/>
          <w:sz w:val="21"/>
        </w:rPr>
      </w:pPr>
      <w:r>
        <w:rPr>
          <w:rFonts w:hint="eastAsia"/>
          <w:i/>
          <w:sz w:val="21"/>
          <w:lang w:eastAsia="zh-CN"/>
        </w:rPr>
        <w:t xml:space="preserve"> </w:t>
      </w:r>
      <w:r w:rsidR="00A64959" w:rsidRPr="00076E15">
        <w:rPr>
          <w:i/>
          <w:sz w:val="21"/>
        </w:rPr>
        <w:t>Support ‘UCI on PUSCH’, i.e. using some of the scheduled resources for UCI in case of simultaneous UCI and data</w:t>
      </w:r>
    </w:p>
    <w:p w:rsidR="00A64959" w:rsidRDefault="00A64959" w:rsidP="00737787">
      <w:pPr>
        <w:pStyle w:val="a3"/>
        <w:numPr>
          <w:ilvl w:val="0"/>
          <w:numId w:val="5"/>
        </w:numPr>
        <w:autoSpaceDE/>
        <w:autoSpaceDN/>
        <w:adjustRightInd/>
        <w:snapToGrid/>
        <w:spacing w:after="0"/>
        <w:ind w:left="714" w:hanging="357"/>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w:t>
      </w:r>
      <w:bookmarkStart w:id="4" w:name="OLE_LINK1"/>
      <w:bookmarkStart w:id="5" w:name="OLE_LINK2"/>
      <w:r w:rsidRPr="00076E15">
        <w:rPr>
          <w:i/>
          <w:sz w:val="21"/>
        </w:rPr>
        <w:t xml:space="preserve"> transmit uplink control on PUCCH resources even in </w:t>
      </w:r>
      <w:bookmarkStart w:id="6" w:name="OLE_LINK3"/>
      <w:bookmarkStart w:id="7" w:name="OLE_LINK4"/>
      <w:r w:rsidRPr="00076E15">
        <w:rPr>
          <w:i/>
          <w:sz w:val="21"/>
        </w:rPr>
        <w:t xml:space="preserve">presence </w:t>
      </w:r>
      <w:bookmarkEnd w:id="6"/>
      <w:bookmarkEnd w:id="7"/>
      <w:r w:rsidRPr="00076E15">
        <w:rPr>
          <w:i/>
          <w:sz w:val="21"/>
        </w:rPr>
        <w:t>of data</w:t>
      </w:r>
      <w:bookmarkEnd w:id="4"/>
      <w:bookmarkEnd w:id="5"/>
    </w:p>
    <w:p w:rsidR="008412E0" w:rsidRPr="006D1EE5" w:rsidRDefault="008412E0" w:rsidP="008412E0">
      <w:pPr>
        <w:pStyle w:val="a3"/>
        <w:numPr>
          <w:ilvl w:val="0"/>
          <w:numId w:val="5"/>
        </w:numPr>
        <w:autoSpaceDE/>
        <w:autoSpaceDN/>
        <w:adjustRightInd/>
        <w:snapToGrid/>
        <w:spacing w:after="0"/>
        <w:ind w:left="714" w:hanging="357"/>
        <w:rPr>
          <w:rFonts w:eastAsia="MS Mincho"/>
          <w:i/>
          <w:sz w:val="21"/>
          <w:lang w:eastAsia="ja-JP"/>
        </w:rPr>
      </w:pPr>
      <w:r>
        <w:rPr>
          <w:rFonts w:eastAsiaTheme="minorEastAsia"/>
          <w:i/>
          <w:sz w:val="21"/>
          <w:lang w:eastAsia="zh-CN"/>
        </w:rPr>
        <w:t>F</w:t>
      </w:r>
      <w:r>
        <w:rPr>
          <w:rFonts w:eastAsiaTheme="minorEastAsia" w:hint="eastAsia"/>
          <w:i/>
          <w:sz w:val="21"/>
          <w:lang w:eastAsia="zh-CN"/>
        </w:rPr>
        <w:t>or PUCCH  in long-duration</w:t>
      </w:r>
    </w:p>
    <w:p w:rsidR="00880E6E" w:rsidRPr="00287B6F" w:rsidRDefault="008412E0" w:rsidP="00287B6F">
      <w:pPr>
        <w:pStyle w:val="af0"/>
        <w:numPr>
          <w:ilvl w:val="1"/>
          <w:numId w:val="5"/>
        </w:numPr>
        <w:autoSpaceDE/>
        <w:autoSpaceDN/>
        <w:adjustRightInd/>
        <w:snapToGrid/>
        <w:spacing w:after="0"/>
        <w:rPr>
          <w:i/>
        </w:rPr>
      </w:pPr>
      <w:r w:rsidRPr="00287B6F">
        <w:rPr>
          <w:i/>
          <w:szCs w:val="20"/>
        </w:rPr>
        <w:t>In addition to simultaneous PUCCH-PUSCH transmission, UCI on PUSCH is supported.</w:t>
      </w:r>
    </w:p>
    <w:p w:rsidR="0046494E" w:rsidRDefault="00880E6E" w:rsidP="007359AD">
      <w:pPr>
        <w:autoSpaceDE/>
        <w:autoSpaceDN/>
        <w:adjustRightInd/>
        <w:snapToGrid/>
        <w:spacing w:beforeLines="50" w:after="0"/>
        <w:rPr>
          <w:lang w:eastAsia="zh-CN"/>
        </w:rPr>
      </w:pPr>
      <w:r>
        <w:rPr>
          <w:lang w:eastAsia="zh-CN"/>
        </w:rPr>
        <w:t xml:space="preserve">In this contribution, we discuss the </w:t>
      </w:r>
      <w:r w:rsidR="0046494E">
        <w:rPr>
          <w:lang w:eastAsia="zh-CN"/>
        </w:rPr>
        <w:t xml:space="preserve">UCI piggyback </w:t>
      </w:r>
      <w:r w:rsidR="00287B6F">
        <w:rPr>
          <w:lang w:eastAsia="zh-CN"/>
        </w:rPr>
        <w:t>on</w:t>
      </w:r>
      <w:r w:rsidR="0046494E">
        <w:rPr>
          <w:lang w:eastAsia="zh-CN"/>
        </w:rPr>
        <w:t xml:space="preserve"> PUSCH</w:t>
      </w:r>
      <w:r w:rsidR="00287B6F">
        <w:rPr>
          <w:lang w:eastAsia="zh-CN"/>
        </w:rPr>
        <w:t xml:space="preserve"> by starting from LTE</w:t>
      </w:r>
      <w:r w:rsidR="009B303B">
        <w:rPr>
          <w:lang w:eastAsia="zh-CN"/>
        </w:rPr>
        <w:t xml:space="preserve">, </w:t>
      </w:r>
      <w:r w:rsidR="00287B6F">
        <w:rPr>
          <w:lang w:eastAsia="zh-CN"/>
        </w:rPr>
        <w:t xml:space="preserve">and then consider the potential new requirements in NR and give our views on </w:t>
      </w:r>
      <w:r w:rsidR="00287B6F" w:rsidRPr="00287B6F">
        <w:rPr>
          <w:lang w:eastAsia="zh-CN"/>
        </w:rPr>
        <w:t>transmission of UCI on PUSCH</w:t>
      </w:r>
      <w:r w:rsidR="0046494E">
        <w:rPr>
          <w:lang w:eastAsia="zh-CN"/>
        </w:rPr>
        <w:t>.</w:t>
      </w:r>
    </w:p>
    <w:p w:rsidR="004C7A82" w:rsidRDefault="008564A5" w:rsidP="00E62912">
      <w:pPr>
        <w:pStyle w:val="1"/>
        <w:wordWrap w:val="0"/>
        <w:autoSpaceDE/>
        <w:autoSpaceDN/>
        <w:rPr>
          <w:lang w:eastAsia="zh-CN"/>
        </w:rPr>
      </w:pPr>
      <w:r>
        <w:rPr>
          <w:rFonts w:hint="eastAsia"/>
          <w:lang w:eastAsia="zh-CN"/>
        </w:rPr>
        <w:t>Discussion</w:t>
      </w:r>
    </w:p>
    <w:p w:rsidR="00237BF4" w:rsidRDefault="00237BF4" w:rsidP="009B303B">
      <w:pPr>
        <w:pStyle w:val="2"/>
        <w:tabs>
          <w:tab w:val="clear" w:pos="576"/>
        </w:tabs>
        <w:rPr>
          <w:lang w:eastAsia="zh-CN"/>
        </w:rPr>
      </w:pPr>
      <w:r>
        <w:rPr>
          <w:lang w:eastAsia="zh-CN"/>
        </w:rPr>
        <w:t xml:space="preserve">UCI </w:t>
      </w:r>
      <w:r w:rsidR="00176EE4">
        <w:rPr>
          <w:lang w:eastAsia="zh-CN"/>
        </w:rPr>
        <w:t>on PUSCH</w:t>
      </w:r>
      <w:r>
        <w:rPr>
          <w:lang w:eastAsia="zh-CN"/>
        </w:rPr>
        <w:t xml:space="preserve"> in LTE</w:t>
      </w:r>
    </w:p>
    <w:p w:rsidR="00237BF4" w:rsidRPr="00237BF4" w:rsidRDefault="00237BF4" w:rsidP="00287B6F">
      <w:pPr>
        <w:rPr>
          <w:lang w:eastAsia="zh-CN"/>
        </w:rPr>
      </w:pPr>
      <w:r>
        <w:rPr>
          <w:lang w:eastAsia="zh-CN"/>
        </w:rPr>
        <w:t xml:space="preserve">In LTE, UCI consists of the </w:t>
      </w:r>
      <w:r w:rsidRPr="00726FD2">
        <w:rPr>
          <w:lang w:eastAsia="zh-CN"/>
        </w:rPr>
        <w:t>HARQ ACK, SR and CSI (CQI, PMI, RI</w:t>
      </w:r>
      <w:r>
        <w:rPr>
          <w:lang w:eastAsia="zh-CN"/>
        </w:rPr>
        <w:t xml:space="preserve"> and etc.</w:t>
      </w:r>
      <w:r w:rsidRPr="00726FD2">
        <w:rPr>
          <w:lang w:eastAsia="zh-CN"/>
        </w:rPr>
        <w:t>). UCI</w:t>
      </w:r>
      <w:r>
        <w:rPr>
          <w:lang w:eastAsia="zh-CN"/>
        </w:rPr>
        <w:t xml:space="preserve"> can be </w:t>
      </w:r>
      <w:r>
        <w:rPr>
          <w:rFonts w:hint="eastAsia"/>
          <w:lang w:eastAsia="zh-CN"/>
        </w:rPr>
        <w:t xml:space="preserve">transmitted </w:t>
      </w:r>
      <w:r>
        <w:rPr>
          <w:lang w:eastAsia="zh-CN"/>
        </w:rPr>
        <w:t>by</w:t>
      </w:r>
      <w:r>
        <w:rPr>
          <w:rFonts w:hint="eastAsia"/>
          <w:lang w:eastAsia="zh-CN"/>
        </w:rPr>
        <w:t xml:space="preserve"> two </w:t>
      </w:r>
      <w:r>
        <w:rPr>
          <w:lang w:eastAsia="zh-CN"/>
        </w:rPr>
        <w:t>channels: PUCCH or PUSCH. For PUCCH, multiple formats have been designed for different types of UCI and their combinations. For PUSCH, UCI transmission is designed to be multiplexed on data.</w:t>
      </w:r>
      <w:r w:rsidRPr="00E93705">
        <w:t xml:space="preserve"> </w:t>
      </w:r>
      <w:r>
        <w:rPr>
          <w:lang w:eastAsia="zh-CN"/>
        </w:rPr>
        <w:t xml:space="preserve">DFT-S-OFDM waveform is adopted in LTE uplink data transmission to keep a low PAPR. In Release 8, </w:t>
      </w:r>
      <w:r w:rsidRPr="00726FD2">
        <w:rPr>
          <w:lang w:eastAsia="zh-CN"/>
        </w:rPr>
        <w:t>when both UCI and data are to be transmitted in the same TTI, UCI must be multiplexed with data in PUSCH</w:t>
      </w:r>
      <w:r>
        <w:rPr>
          <w:lang w:eastAsia="zh-CN"/>
        </w:rPr>
        <w:t xml:space="preserve"> t</w:t>
      </w:r>
      <w:r w:rsidRPr="00726FD2">
        <w:rPr>
          <w:lang w:eastAsia="zh-CN"/>
        </w:rPr>
        <w:t>o preserve the single-carrier property</w:t>
      </w:r>
      <w:r>
        <w:rPr>
          <w:lang w:eastAsia="zh-CN"/>
        </w:rPr>
        <w:t xml:space="preserve">. In Release 10, UCI can be </w:t>
      </w:r>
      <w:r w:rsidR="00896402">
        <w:rPr>
          <w:lang w:eastAsia="zh-CN"/>
        </w:rPr>
        <w:t xml:space="preserve">configured to </w:t>
      </w:r>
      <w:r>
        <w:rPr>
          <w:lang w:eastAsia="zh-CN"/>
        </w:rPr>
        <w:t>transmit on P</w:t>
      </w:r>
      <w:r w:rsidRPr="00726FD2">
        <w:rPr>
          <w:lang w:eastAsia="zh-CN"/>
        </w:rPr>
        <w:t>UCCH simultaneously with data on PUSCH</w:t>
      </w:r>
      <w:r>
        <w:rPr>
          <w:lang w:eastAsia="zh-CN"/>
        </w:rPr>
        <w:t xml:space="preserve"> for flexible resource utilization</w:t>
      </w:r>
      <w:r w:rsidRPr="00726FD2">
        <w:rPr>
          <w:lang w:eastAsia="zh-CN"/>
        </w:rPr>
        <w:t xml:space="preserve">. </w:t>
      </w:r>
      <w:r>
        <w:rPr>
          <w:lang w:eastAsia="zh-CN"/>
        </w:rPr>
        <w:t xml:space="preserve">Specifically, if the UE is configured for simultaneous PUSCH and PUCCH transmission for a single serving cell, HARQ-ACK and SR (sometimes and periodic CSI) are to be transmitted on PUCCH, but aperiodic CSI (sometimes with periodic CSI) may still be transmitted on PUSCH and </w:t>
      </w:r>
      <w:r>
        <w:t xml:space="preserve">multiplexing CSI on data is also supported. </w:t>
      </w:r>
      <w:r>
        <w:rPr>
          <w:lang w:eastAsia="zh-CN"/>
        </w:rPr>
        <w:t>If the UE is not configured for simultaneous PUSCH and PUCCH transmission for a single serving cell,</w:t>
      </w:r>
      <w:r w:rsidRPr="00726FD2">
        <w:rPr>
          <w:lang w:eastAsia="zh-CN"/>
        </w:rPr>
        <w:t xml:space="preserve"> </w:t>
      </w:r>
      <w:r>
        <w:rPr>
          <w:lang w:eastAsia="zh-CN"/>
        </w:rPr>
        <w:t>the UE behavior follows Release 8</w:t>
      </w:r>
      <w:r w:rsidRPr="00726FD2">
        <w:rPr>
          <w:lang w:eastAsia="zh-CN"/>
        </w:rPr>
        <w:t xml:space="preserve"> to guarantee the coverage for power limited UEs</w:t>
      </w:r>
      <w:r>
        <w:rPr>
          <w:lang w:eastAsia="zh-CN"/>
        </w:rPr>
        <w:t xml:space="preserve">. </w:t>
      </w:r>
    </w:p>
    <w:p w:rsidR="00570BAB" w:rsidRDefault="00A949C7" w:rsidP="00A949C7">
      <w:pPr>
        <w:rPr>
          <w:lang w:eastAsia="zh-CN"/>
        </w:rPr>
      </w:pPr>
      <w:r>
        <w:rPr>
          <w:kern w:val="2"/>
          <w:lang w:val="en-GB" w:eastAsia="zh-CN"/>
        </w:rPr>
        <w:t xml:space="preserve">If UCI is multiplexed with data, different resource mapping </w:t>
      </w:r>
      <w:r w:rsidR="00896402">
        <w:rPr>
          <w:kern w:val="2"/>
          <w:lang w:val="en-GB" w:eastAsia="zh-CN"/>
        </w:rPr>
        <w:t>patterns</w:t>
      </w:r>
      <w:r>
        <w:rPr>
          <w:kern w:val="2"/>
          <w:lang w:val="en-GB" w:eastAsia="zh-CN"/>
        </w:rPr>
        <w:t xml:space="preserve"> are designed for different types of UCI</w:t>
      </w:r>
      <w:r w:rsidR="00570BAB">
        <w:rPr>
          <w:kern w:val="2"/>
          <w:lang w:val="en-GB" w:eastAsia="zh-CN"/>
        </w:rPr>
        <w:t xml:space="preserve"> and the </w:t>
      </w:r>
      <w:r w:rsidR="00570BAB">
        <w:rPr>
          <w:lang w:eastAsia="zh-CN"/>
        </w:rPr>
        <w:t>example is</w:t>
      </w:r>
      <w:r w:rsidR="00570BAB">
        <w:rPr>
          <w:rFonts w:hint="eastAsia"/>
          <w:lang w:eastAsia="zh-CN"/>
        </w:rPr>
        <w:t xml:space="preserve"> shown in Fig</w:t>
      </w:r>
      <w:r w:rsidR="00570BAB">
        <w:rPr>
          <w:lang w:eastAsia="zh-CN"/>
        </w:rPr>
        <w:t>ure 1</w:t>
      </w:r>
      <w:r w:rsidR="00570BAB">
        <w:rPr>
          <w:rFonts w:hint="eastAsia"/>
          <w:lang w:eastAsia="zh-CN"/>
        </w:rPr>
        <w:t>.</w:t>
      </w:r>
      <w:r w:rsidR="009B303B">
        <w:rPr>
          <w:lang w:eastAsia="zh-CN"/>
        </w:rPr>
        <w:t xml:space="preserve"> </w:t>
      </w:r>
    </w:p>
    <w:p w:rsidR="00570BAB" w:rsidRPr="00570BAB" w:rsidRDefault="00570BAB" w:rsidP="00287B6F">
      <w:pPr>
        <w:pStyle w:val="af0"/>
        <w:numPr>
          <w:ilvl w:val="0"/>
          <w:numId w:val="17"/>
        </w:numPr>
        <w:rPr>
          <w:kern w:val="2"/>
          <w:lang w:val="en-GB" w:eastAsia="zh-CN"/>
        </w:rPr>
      </w:pPr>
      <w:r w:rsidRPr="00470E58">
        <w:rPr>
          <w:b/>
          <w:lang w:eastAsia="zh-CN"/>
        </w:rPr>
        <w:t>HARQ-ACK</w:t>
      </w:r>
      <w:r>
        <w:rPr>
          <w:lang w:eastAsia="zh-CN"/>
        </w:rPr>
        <w:t xml:space="preserve">: The REs of </w:t>
      </w:r>
      <w:r w:rsidR="009B303B">
        <w:rPr>
          <w:lang w:eastAsia="zh-CN"/>
        </w:rPr>
        <w:t xml:space="preserve">HARQ-ACK are located </w:t>
      </w:r>
      <w:r w:rsidR="00A906C4">
        <w:rPr>
          <w:lang w:eastAsia="zh-CN"/>
        </w:rPr>
        <w:t>at</w:t>
      </w:r>
      <w:r w:rsidR="009B303B">
        <w:rPr>
          <w:lang w:eastAsia="zh-CN"/>
        </w:rPr>
        <w:t xml:space="preserve"> the symbols near the DMRS with data being punctured</w:t>
      </w:r>
      <w:r w:rsidR="00A906C4">
        <w:rPr>
          <w:lang w:eastAsia="zh-CN"/>
        </w:rPr>
        <w:t>. Since HARQ-ACK is the most important, its location is</w:t>
      </w:r>
      <w:r w:rsidR="009B303B">
        <w:rPr>
          <w:lang w:eastAsia="zh-CN"/>
        </w:rPr>
        <w:t xml:space="preserve"> to </w:t>
      </w:r>
      <w:r w:rsidR="00A906C4">
        <w:rPr>
          <w:lang w:eastAsia="zh-CN"/>
        </w:rPr>
        <w:t>guarantee</w:t>
      </w:r>
      <w:r w:rsidR="009B303B">
        <w:rPr>
          <w:lang w:eastAsia="zh-CN"/>
        </w:rPr>
        <w:t xml:space="preserve"> a better channel estimation</w:t>
      </w:r>
      <w:r w:rsidR="001D0693">
        <w:rPr>
          <w:lang w:eastAsia="zh-CN"/>
        </w:rPr>
        <w:t>.</w:t>
      </w:r>
      <w:r w:rsidR="00287B6F">
        <w:rPr>
          <w:lang w:eastAsia="zh-CN"/>
        </w:rPr>
        <w:t xml:space="preserve"> </w:t>
      </w:r>
      <w:r w:rsidR="00A906C4">
        <w:rPr>
          <w:lang w:eastAsia="zh-CN"/>
        </w:rPr>
        <w:t>T</w:t>
      </w:r>
      <w:r w:rsidR="00A949C7">
        <w:rPr>
          <w:lang w:eastAsia="zh-CN"/>
        </w:rPr>
        <w:t>he motivation of puncturing</w:t>
      </w:r>
      <w:r w:rsidR="00A906C4">
        <w:rPr>
          <w:lang w:eastAsia="zh-CN"/>
        </w:rPr>
        <w:t xml:space="preserve"> </w:t>
      </w:r>
      <w:r w:rsidR="00A949C7">
        <w:rPr>
          <w:lang w:eastAsia="zh-CN"/>
        </w:rPr>
        <w:t xml:space="preserve">is to avoid the </w:t>
      </w:r>
      <w:r w:rsidR="00A906C4">
        <w:rPr>
          <w:lang w:eastAsia="zh-CN"/>
        </w:rPr>
        <w:t xml:space="preserve">decoding failure of data if rate matching is adopted and if </w:t>
      </w:r>
      <w:r w:rsidR="00A949C7">
        <w:rPr>
          <w:lang w:eastAsia="zh-CN"/>
        </w:rPr>
        <w:t>UE miss</w:t>
      </w:r>
      <w:r w:rsidR="00A906C4">
        <w:rPr>
          <w:lang w:eastAsia="zh-CN"/>
        </w:rPr>
        <w:t>es</w:t>
      </w:r>
      <w:r w:rsidR="00A949C7">
        <w:rPr>
          <w:lang w:eastAsia="zh-CN"/>
        </w:rPr>
        <w:t xml:space="preserve"> the scheduling assignment and will not transmit HARQ-ACK while eNB is expecting the HARQ-ACK</w:t>
      </w:r>
      <w:r w:rsidR="00287B6F">
        <w:rPr>
          <w:lang w:eastAsia="zh-CN"/>
        </w:rPr>
        <w:t>.</w:t>
      </w:r>
      <w:r w:rsidR="00A949C7">
        <w:rPr>
          <w:lang w:eastAsia="zh-CN"/>
        </w:rPr>
        <w:t xml:space="preserve"> </w:t>
      </w:r>
      <w:r w:rsidR="00A906C4">
        <w:rPr>
          <w:lang w:eastAsia="zh-CN"/>
        </w:rPr>
        <w:t>In this way, the decoding of data does not depend on whether HARQ-ACK is transmitted or not.</w:t>
      </w:r>
    </w:p>
    <w:p w:rsidR="00570BAB" w:rsidRPr="00287B6F" w:rsidRDefault="00570BAB" w:rsidP="00287B6F">
      <w:pPr>
        <w:pStyle w:val="af0"/>
        <w:numPr>
          <w:ilvl w:val="0"/>
          <w:numId w:val="17"/>
        </w:numPr>
        <w:rPr>
          <w:kern w:val="2"/>
          <w:lang w:val="en-GB" w:eastAsia="zh-CN"/>
        </w:rPr>
      </w:pPr>
      <w:r w:rsidRPr="00470E58">
        <w:rPr>
          <w:b/>
          <w:kern w:val="2"/>
          <w:lang w:val="en-GB" w:eastAsia="zh-CN"/>
        </w:rPr>
        <w:t>RI</w:t>
      </w:r>
      <w:r w:rsidRPr="00287B6F">
        <w:rPr>
          <w:kern w:val="2"/>
          <w:lang w:val="en-GB" w:eastAsia="zh-CN"/>
        </w:rPr>
        <w:t>:</w:t>
      </w:r>
      <w:r w:rsidR="00A949C7" w:rsidRPr="00287B6F">
        <w:rPr>
          <w:kern w:val="2"/>
          <w:lang w:val="en-GB" w:eastAsia="zh-CN"/>
        </w:rPr>
        <w:t xml:space="preserve"> </w:t>
      </w:r>
      <w:r w:rsidR="00A906C4">
        <w:rPr>
          <w:kern w:val="2"/>
          <w:lang w:val="en-GB" w:eastAsia="zh-CN"/>
        </w:rPr>
        <w:t>S</w:t>
      </w:r>
      <w:r w:rsidR="00A949C7" w:rsidRPr="00287B6F">
        <w:rPr>
          <w:kern w:val="2"/>
          <w:lang w:val="en-GB" w:eastAsia="zh-CN"/>
        </w:rPr>
        <w:t xml:space="preserve">ince RI is also important to correctly interpret the </w:t>
      </w:r>
      <w:r w:rsidR="00A906C4">
        <w:rPr>
          <w:kern w:val="2"/>
          <w:lang w:val="en-GB" w:eastAsia="zh-CN"/>
        </w:rPr>
        <w:t xml:space="preserve">following </w:t>
      </w:r>
      <w:r w:rsidR="00A949C7" w:rsidRPr="00287B6F">
        <w:rPr>
          <w:kern w:val="2"/>
          <w:lang w:val="en-GB" w:eastAsia="zh-CN"/>
        </w:rPr>
        <w:t>CQI/PMI, it is located near t</w:t>
      </w:r>
      <w:r w:rsidR="007F3F29">
        <w:rPr>
          <w:kern w:val="2"/>
          <w:lang w:val="en-GB" w:eastAsia="zh-CN"/>
        </w:rPr>
        <w:t>he demodulation reference signal</w:t>
      </w:r>
      <w:r w:rsidR="00A906C4">
        <w:rPr>
          <w:kern w:val="2"/>
          <w:lang w:val="en-GB" w:eastAsia="zh-CN"/>
        </w:rPr>
        <w:t xml:space="preserve"> next to HARQ-ACK</w:t>
      </w:r>
      <w:r w:rsidR="00A949C7" w:rsidRPr="00287B6F">
        <w:rPr>
          <w:kern w:val="2"/>
          <w:lang w:val="en-GB" w:eastAsia="zh-CN"/>
        </w:rPr>
        <w:t xml:space="preserve">. </w:t>
      </w:r>
      <w:r w:rsidR="005C1447">
        <w:rPr>
          <w:kern w:val="2"/>
          <w:lang w:val="en-GB" w:eastAsia="zh-CN"/>
        </w:rPr>
        <w:t>The mapping of data will skip the REs that already occupied by RI</w:t>
      </w:r>
      <w:r w:rsidR="005C1447">
        <w:rPr>
          <w:rFonts w:hint="eastAsia"/>
          <w:kern w:val="2"/>
          <w:lang w:val="en-GB" w:eastAsia="zh-CN"/>
        </w:rPr>
        <w:t>, which is rate matching.</w:t>
      </w:r>
    </w:p>
    <w:p w:rsidR="00A949C7" w:rsidRDefault="00A949C7" w:rsidP="00287B6F">
      <w:pPr>
        <w:pStyle w:val="af0"/>
        <w:numPr>
          <w:ilvl w:val="0"/>
          <w:numId w:val="17"/>
        </w:numPr>
        <w:rPr>
          <w:lang w:eastAsia="zh-CN"/>
        </w:rPr>
      </w:pPr>
      <w:r w:rsidRPr="00470E58">
        <w:rPr>
          <w:b/>
          <w:kern w:val="2"/>
          <w:lang w:val="en-GB" w:eastAsia="zh-CN"/>
        </w:rPr>
        <w:t>CQI/PMI</w:t>
      </w:r>
      <w:r w:rsidR="00570BAB" w:rsidRPr="00570BAB">
        <w:rPr>
          <w:kern w:val="2"/>
          <w:lang w:val="en-GB" w:eastAsia="zh-CN"/>
        </w:rPr>
        <w:t xml:space="preserve">: </w:t>
      </w:r>
      <w:r w:rsidR="00570BAB">
        <w:rPr>
          <w:lang w:eastAsia="zh-CN"/>
        </w:rPr>
        <w:t>The number of REs used for CQI/PMI are placed at the beginning of the UL-SCH data resources and mapped to all SC-FDMA symbols</w:t>
      </w:r>
      <w:r w:rsidRPr="00570BAB">
        <w:rPr>
          <w:kern w:val="2"/>
          <w:lang w:val="en-GB" w:eastAsia="zh-CN"/>
        </w:rPr>
        <w:t xml:space="preserve"> across the sub</w:t>
      </w:r>
      <w:r w:rsidR="007F3F29">
        <w:rPr>
          <w:kern w:val="2"/>
          <w:lang w:val="en-GB" w:eastAsia="zh-CN"/>
        </w:rPr>
        <w:t>-</w:t>
      </w:r>
      <w:r w:rsidRPr="00570BAB">
        <w:rPr>
          <w:kern w:val="2"/>
          <w:lang w:val="en-GB" w:eastAsia="zh-CN"/>
        </w:rPr>
        <w:t>frame duration</w:t>
      </w:r>
      <w:r w:rsidR="007F3F29">
        <w:rPr>
          <w:kern w:val="2"/>
          <w:lang w:val="en-GB" w:eastAsia="zh-CN"/>
        </w:rPr>
        <w:t xml:space="preserve"> except for SRS</w:t>
      </w:r>
      <w:r w:rsidRPr="00570BAB">
        <w:rPr>
          <w:kern w:val="2"/>
          <w:lang w:val="en-GB" w:eastAsia="zh-CN"/>
        </w:rPr>
        <w:t xml:space="preserve">. </w:t>
      </w:r>
    </w:p>
    <w:p w:rsidR="009B303B" w:rsidRDefault="009B303B" w:rsidP="007359AD">
      <w:pPr>
        <w:spacing w:beforeLines="50"/>
        <w:jc w:val="center"/>
      </w:pPr>
      <w:r w:rsidRPr="003E09DB">
        <w:lastRenderedPageBreak/>
        <w:t xml:space="preserve"> </w:t>
      </w:r>
      <w:r>
        <w:t xml:space="preserve">   </w:t>
      </w:r>
      <w:r w:rsidR="001D0693" w:rsidRPr="001D0693">
        <w:rPr>
          <w:noProof/>
          <w:lang w:eastAsia="zh-CN"/>
        </w:rPr>
        <w:drawing>
          <wp:inline distT="0" distB="0" distL="0" distR="0">
            <wp:extent cx="2005357" cy="21565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8061" cy="2159412"/>
                    </a:xfrm>
                    <a:prstGeom prst="rect">
                      <a:avLst/>
                    </a:prstGeom>
                    <a:noFill/>
                    <a:ln>
                      <a:noFill/>
                    </a:ln>
                  </pic:spPr>
                </pic:pic>
              </a:graphicData>
            </a:graphic>
          </wp:inline>
        </w:drawing>
      </w:r>
      <w:r>
        <w:t xml:space="preserve">           </w:t>
      </w:r>
    </w:p>
    <w:p w:rsidR="009B303B" w:rsidRDefault="009B303B" w:rsidP="009B303B">
      <w:pPr>
        <w:pStyle w:val="a5"/>
      </w:pPr>
      <w:r w:rsidRPr="00C63C1B">
        <w:t xml:space="preserve">Figure </w:t>
      </w:r>
      <w:r w:rsidR="007F132E" w:rsidRPr="00C63C1B">
        <w:fldChar w:fldCharType="begin"/>
      </w:r>
      <w:r w:rsidRPr="00C63C1B">
        <w:instrText xml:space="preserve"> SEQ Figure \* ARABIC </w:instrText>
      </w:r>
      <w:r w:rsidR="007F132E" w:rsidRPr="00C63C1B">
        <w:fldChar w:fldCharType="separate"/>
      </w:r>
      <w:r w:rsidR="001D0693">
        <w:rPr>
          <w:noProof/>
        </w:rPr>
        <w:t>1</w:t>
      </w:r>
      <w:r w:rsidR="007F132E" w:rsidRPr="00C63C1B">
        <w:fldChar w:fldCharType="end"/>
      </w:r>
      <w:r w:rsidR="00F34E1F">
        <w:t>.</w:t>
      </w:r>
      <w:r w:rsidR="008569D2">
        <w:t xml:space="preserve"> UCI on PUSCH in LTE</w:t>
      </w:r>
    </w:p>
    <w:p w:rsidR="00237BF4" w:rsidRDefault="009B303B" w:rsidP="009B303B">
      <w:pPr>
        <w:pStyle w:val="2"/>
        <w:tabs>
          <w:tab w:val="clear" w:pos="576"/>
        </w:tabs>
        <w:rPr>
          <w:lang w:eastAsia="zh-CN"/>
        </w:rPr>
      </w:pPr>
      <w:r w:rsidRPr="00A953E1">
        <w:rPr>
          <w:lang w:eastAsia="zh-CN"/>
        </w:rPr>
        <w:t>UCI on PUSCH</w:t>
      </w:r>
      <w:r>
        <w:rPr>
          <w:lang w:eastAsia="zh-CN"/>
        </w:rPr>
        <w:t xml:space="preserve"> </w:t>
      </w:r>
      <w:r w:rsidR="00237BF4">
        <w:rPr>
          <w:lang w:eastAsia="zh-CN"/>
        </w:rPr>
        <w:t>in NR</w:t>
      </w:r>
    </w:p>
    <w:p w:rsidR="00AC471C" w:rsidRDefault="00AC471C" w:rsidP="007359AD">
      <w:pPr>
        <w:spacing w:beforeLines="50"/>
        <w:rPr>
          <w:lang w:eastAsia="zh-CN"/>
        </w:rPr>
      </w:pPr>
      <w:r>
        <w:t xml:space="preserve">For NR, it </w:t>
      </w:r>
      <w:r>
        <w:rPr>
          <w:rFonts w:hint="eastAsia"/>
          <w:lang w:eastAsia="zh-CN"/>
        </w:rPr>
        <w:t>wa</w:t>
      </w:r>
      <w:r>
        <w:t xml:space="preserve">s agreed </w:t>
      </w:r>
      <w:r>
        <w:rPr>
          <w:rFonts w:hint="eastAsia"/>
        </w:rPr>
        <w:t xml:space="preserve">that </w:t>
      </w:r>
      <w:r>
        <w:t>physical</w:t>
      </w:r>
      <w:r>
        <w:rPr>
          <w:rFonts w:hint="eastAsia"/>
        </w:rPr>
        <w:t xml:space="preserve"> uplink control signaling should</w:t>
      </w:r>
      <w:r>
        <w:t xml:space="preserve"> be able to</w:t>
      </w:r>
      <w:r>
        <w:rPr>
          <w:rFonts w:hint="eastAsia"/>
        </w:rPr>
        <w:t xml:space="preserve"> carry at</w:t>
      </w:r>
      <w:r>
        <w:t xml:space="preserve"> least</w:t>
      </w:r>
      <w:r>
        <w:rPr>
          <w:rFonts w:hint="eastAsia"/>
        </w:rPr>
        <w:t xml:space="preserve"> </w:t>
      </w:r>
      <w:bookmarkStart w:id="8" w:name="OLE_LINK57"/>
      <w:bookmarkStart w:id="9" w:name="OLE_LINK58"/>
      <w:r>
        <w:rPr>
          <w:rFonts w:hint="eastAsia"/>
        </w:rPr>
        <w:t xml:space="preserve">HARQ </w:t>
      </w:r>
      <w:bookmarkStart w:id="10" w:name="OLE_LINK59"/>
      <w:bookmarkStart w:id="11" w:name="OLE_LINK60"/>
      <w:r>
        <w:t>A/N</w:t>
      </w:r>
      <w:bookmarkEnd w:id="8"/>
      <w:bookmarkEnd w:id="9"/>
      <w:bookmarkEnd w:id="10"/>
      <w:bookmarkEnd w:id="11"/>
      <w:r>
        <w:rPr>
          <w:rFonts w:hint="eastAsia"/>
        </w:rPr>
        <w:t xml:space="preserve">, </w:t>
      </w:r>
      <w:r>
        <w:t>scheduling request (</w:t>
      </w:r>
      <w:r>
        <w:rPr>
          <w:rFonts w:hint="eastAsia"/>
        </w:rPr>
        <w:t>SR</w:t>
      </w:r>
      <w:r>
        <w:t>)</w:t>
      </w:r>
      <w:r>
        <w:rPr>
          <w:rFonts w:hint="eastAsia"/>
        </w:rPr>
        <w:t>, and</w:t>
      </w:r>
      <w:r>
        <w:t xml:space="preserve"> CSI reports (</w:t>
      </w:r>
      <w:r>
        <w:rPr>
          <w:rFonts w:hint="eastAsia"/>
        </w:rPr>
        <w:t xml:space="preserve">possibly </w:t>
      </w:r>
      <w:r>
        <w:t xml:space="preserve">including </w:t>
      </w:r>
      <w:r>
        <w:rPr>
          <w:rFonts w:hint="eastAsia"/>
        </w:rPr>
        <w:t>some beam related information</w:t>
      </w:r>
      <w:r>
        <w:t>)</w:t>
      </w:r>
      <w:r>
        <w:rPr>
          <w:rFonts w:hint="eastAsia"/>
        </w:rPr>
        <w:t>.</w:t>
      </w:r>
      <w:r>
        <w:rPr>
          <w:rFonts w:hint="eastAsia"/>
          <w:lang w:eastAsia="zh-CN"/>
        </w:rPr>
        <w:t xml:space="preserve"> </w:t>
      </w:r>
      <w:r>
        <w:t>A</w:t>
      </w:r>
      <w:r>
        <w:rPr>
          <w:lang w:eastAsia="zh-CN"/>
        </w:rPr>
        <w:t>ccording to the NR discussion up to now</w:t>
      </w:r>
      <w:r>
        <w:rPr>
          <w:rFonts w:hint="eastAsia"/>
          <w:lang w:eastAsia="zh-CN"/>
        </w:rPr>
        <w:t>, s</w:t>
      </w:r>
      <w:r>
        <w:rPr>
          <w:lang w:eastAsia="zh-CN"/>
        </w:rPr>
        <w:t xml:space="preserve">ome potential enhancements about the </w:t>
      </w:r>
      <w:r>
        <w:rPr>
          <w:rFonts w:hint="eastAsia"/>
          <w:lang w:eastAsia="zh-CN"/>
        </w:rPr>
        <w:t>type</w:t>
      </w:r>
      <w:r>
        <w:rPr>
          <w:lang w:eastAsia="zh-CN"/>
        </w:rPr>
        <w:t>s</w:t>
      </w:r>
      <w:r>
        <w:rPr>
          <w:rFonts w:hint="eastAsia"/>
          <w:lang w:eastAsia="zh-CN"/>
        </w:rPr>
        <w:t xml:space="preserve"> of UCI </w:t>
      </w:r>
      <w:r>
        <w:rPr>
          <w:lang w:eastAsia="zh-CN"/>
        </w:rPr>
        <w:t>and the corresponding payload</w:t>
      </w:r>
      <w:r>
        <w:rPr>
          <w:rFonts w:hint="eastAsia"/>
          <w:lang w:eastAsia="zh-CN"/>
        </w:rPr>
        <w:t xml:space="preserve"> sizes</w:t>
      </w:r>
      <w:r>
        <w:rPr>
          <w:lang w:eastAsia="zh-CN"/>
        </w:rPr>
        <w:t xml:space="preserve"> </w:t>
      </w:r>
      <w:r w:rsidR="005C1447">
        <w:rPr>
          <w:lang w:eastAsia="zh-CN"/>
        </w:rPr>
        <w:t xml:space="preserve">compared with LTE </w:t>
      </w:r>
      <w:r>
        <w:rPr>
          <w:lang w:eastAsia="zh-CN"/>
        </w:rPr>
        <w:t>are summarized as follows:</w:t>
      </w:r>
    </w:p>
    <w:p w:rsidR="00AC471C" w:rsidRPr="009A25BD" w:rsidRDefault="00AC471C" w:rsidP="00AC471C">
      <w:pPr>
        <w:numPr>
          <w:ilvl w:val="0"/>
          <w:numId w:val="6"/>
        </w:numPr>
        <w:overflowPunct w:val="0"/>
        <w:snapToGrid/>
        <w:spacing w:after="0"/>
        <w:ind w:left="714" w:hanging="357"/>
        <w:textAlignment w:val="baseline"/>
        <w:rPr>
          <w:kern w:val="2"/>
          <w:lang w:eastAsia="zh-CN"/>
        </w:rPr>
      </w:pPr>
      <w:r w:rsidRPr="009A25BD">
        <w:rPr>
          <w:b/>
          <w:kern w:val="2"/>
          <w:lang w:eastAsia="zh-CN"/>
        </w:rPr>
        <w:t>HARQ-ACK</w:t>
      </w:r>
      <w:r w:rsidRPr="009A25BD">
        <w:rPr>
          <w:kern w:val="2"/>
          <w:lang w:eastAsia="zh-CN"/>
        </w:rPr>
        <w:t xml:space="preserve">: Considering the </w:t>
      </w:r>
      <w:r>
        <w:rPr>
          <w:rFonts w:hint="eastAsia"/>
          <w:kern w:val="2"/>
          <w:lang w:eastAsia="zh-CN"/>
        </w:rPr>
        <w:t>higher</w:t>
      </w:r>
      <w:r w:rsidRPr="009A25BD">
        <w:rPr>
          <w:kern w:val="2"/>
          <w:lang w:eastAsia="zh-CN"/>
        </w:rPr>
        <w:t xml:space="preserve"> peak rate requirement of NR, multiple bits feedback for one TB ha</w:t>
      </w:r>
      <w:r w:rsidR="005C1447">
        <w:rPr>
          <w:kern w:val="2"/>
          <w:lang w:eastAsia="zh-CN"/>
        </w:rPr>
        <w:t>s</w:t>
      </w:r>
      <w:r w:rsidRPr="009A25BD">
        <w:rPr>
          <w:kern w:val="2"/>
          <w:lang w:eastAsia="zh-CN"/>
        </w:rPr>
        <w:t xml:space="preserve"> been discussed to reduce the retransmission overhead and enhance the throughput. The payload</w:t>
      </w:r>
      <w:r>
        <w:rPr>
          <w:rFonts w:hint="eastAsia"/>
          <w:kern w:val="2"/>
          <w:lang w:eastAsia="zh-CN"/>
        </w:rPr>
        <w:t xml:space="preserve"> size</w:t>
      </w:r>
      <w:r w:rsidRPr="009A25BD">
        <w:rPr>
          <w:kern w:val="2"/>
          <w:lang w:eastAsia="zh-CN"/>
        </w:rPr>
        <w:t xml:space="preserve"> of HARQ-ACK will </w:t>
      </w:r>
      <w:r>
        <w:rPr>
          <w:rFonts w:hint="eastAsia"/>
          <w:kern w:val="2"/>
          <w:lang w:eastAsia="zh-CN"/>
        </w:rPr>
        <w:t xml:space="preserve">be </w:t>
      </w:r>
      <w:r w:rsidRPr="009A25BD">
        <w:rPr>
          <w:kern w:val="2"/>
          <w:lang w:eastAsia="zh-CN"/>
        </w:rPr>
        <w:t>increase</w:t>
      </w:r>
      <w:r>
        <w:rPr>
          <w:rFonts w:hint="eastAsia"/>
          <w:kern w:val="2"/>
          <w:lang w:eastAsia="zh-CN"/>
        </w:rPr>
        <w:t>d</w:t>
      </w:r>
      <w:r w:rsidRPr="009A25BD">
        <w:rPr>
          <w:kern w:val="2"/>
          <w:lang w:eastAsia="zh-CN"/>
        </w:rPr>
        <w:t xml:space="preserve"> </w:t>
      </w:r>
      <w:r w:rsidR="007F132E">
        <w:rPr>
          <w:kern w:val="2"/>
          <w:lang w:eastAsia="zh-CN"/>
        </w:rPr>
        <w:fldChar w:fldCharType="begin"/>
      </w:r>
      <w:r w:rsidR="008428A1">
        <w:rPr>
          <w:kern w:val="2"/>
          <w:lang w:eastAsia="zh-CN"/>
        </w:rPr>
        <w:instrText xml:space="preserve"> REF _Ref450661959 \r \h </w:instrText>
      </w:r>
      <w:r w:rsidR="007F132E">
        <w:rPr>
          <w:kern w:val="2"/>
          <w:lang w:eastAsia="zh-CN"/>
        </w:rPr>
      </w:r>
      <w:r w:rsidR="007F132E">
        <w:rPr>
          <w:kern w:val="2"/>
          <w:lang w:eastAsia="zh-CN"/>
        </w:rPr>
        <w:fldChar w:fldCharType="separate"/>
      </w:r>
      <w:r w:rsidR="008428A1">
        <w:rPr>
          <w:kern w:val="2"/>
          <w:lang w:eastAsia="zh-CN"/>
        </w:rPr>
        <w:t>[</w:t>
      </w:r>
      <w:r w:rsidR="001F726E">
        <w:rPr>
          <w:kern w:val="2"/>
          <w:lang w:eastAsia="zh-CN"/>
        </w:rPr>
        <w:t>4</w:t>
      </w:r>
      <w:r w:rsidR="008428A1">
        <w:rPr>
          <w:kern w:val="2"/>
          <w:lang w:eastAsia="zh-CN"/>
        </w:rPr>
        <w:t>]</w:t>
      </w:r>
      <w:r w:rsidR="007F132E">
        <w:rPr>
          <w:kern w:val="2"/>
          <w:lang w:eastAsia="zh-CN"/>
        </w:rPr>
        <w:fldChar w:fldCharType="end"/>
      </w:r>
      <w:r>
        <w:rPr>
          <w:rFonts w:hint="eastAsia"/>
          <w:kern w:val="2"/>
          <w:lang w:eastAsia="zh-CN"/>
        </w:rPr>
        <w:t>.</w:t>
      </w:r>
      <w:r w:rsidRPr="009A25BD">
        <w:rPr>
          <w:kern w:val="2"/>
          <w:lang w:eastAsia="zh-CN"/>
        </w:rPr>
        <w:t xml:space="preserve"> </w:t>
      </w:r>
    </w:p>
    <w:p w:rsidR="00AC471C" w:rsidRPr="009A25BD" w:rsidRDefault="00AC471C" w:rsidP="00AC471C">
      <w:pPr>
        <w:numPr>
          <w:ilvl w:val="0"/>
          <w:numId w:val="6"/>
        </w:numPr>
        <w:overflowPunct w:val="0"/>
        <w:snapToGrid/>
        <w:spacing w:after="0"/>
        <w:ind w:left="714" w:hanging="357"/>
        <w:textAlignment w:val="baseline"/>
        <w:rPr>
          <w:kern w:val="2"/>
          <w:lang w:eastAsia="zh-CN"/>
        </w:rPr>
      </w:pPr>
      <w:r w:rsidRPr="009A25BD">
        <w:rPr>
          <w:b/>
          <w:kern w:val="2"/>
          <w:lang w:eastAsia="zh-CN"/>
        </w:rPr>
        <w:t>Beam Related Information</w:t>
      </w:r>
      <w:r w:rsidRPr="009A25BD">
        <w:rPr>
          <w:kern w:val="2"/>
          <w:lang w:eastAsia="zh-CN"/>
        </w:rPr>
        <w:t xml:space="preserve">: One </w:t>
      </w:r>
      <w:r>
        <w:rPr>
          <w:rFonts w:hint="eastAsia"/>
          <w:kern w:val="2"/>
          <w:lang w:eastAsia="zh-CN"/>
        </w:rPr>
        <w:t>key</w:t>
      </w:r>
      <w:r w:rsidRPr="009A25BD">
        <w:rPr>
          <w:kern w:val="2"/>
          <w:lang w:eastAsia="zh-CN"/>
        </w:rPr>
        <w:t xml:space="preserve"> feature of NR different from LTE is the analog/hybrid beamforming. In beam management</w:t>
      </w:r>
      <w:r w:rsidR="007F3F29">
        <w:rPr>
          <w:kern w:val="2"/>
          <w:lang w:eastAsia="zh-CN"/>
        </w:rPr>
        <w:t xml:space="preserve"> discussion</w:t>
      </w:r>
      <w:r w:rsidRPr="009A25BD">
        <w:rPr>
          <w:kern w:val="2"/>
          <w:lang w:eastAsia="zh-CN"/>
        </w:rPr>
        <w:t xml:space="preserve">, the </w:t>
      </w:r>
      <w:r w:rsidR="001F726E">
        <w:rPr>
          <w:kern w:val="2"/>
          <w:lang w:eastAsia="zh-CN"/>
        </w:rPr>
        <w:t xml:space="preserve">beam </w:t>
      </w:r>
      <w:r w:rsidR="00FB26C4">
        <w:rPr>
          <w:kern w:val="2"/>
          <w:lang w:eastAsia="zh-CN"/>
        </w:rPr>
        <w:t>information</w:t>
      </w:r>
      <w:r w:rsidR="001F726E">
        <w:rPr>
          <w:kern w:val="2"/>
          <w:lang w:eastAsia="zh-CN"/>
        </w:rPr>
        <w:t xml:space="preserve"> including the </w:t>
      </w:r>
      <w:r w:rsidR="00FB26C4">
        <w:rPr>
          <w:kern w:val="2"/>
          <w:lang w:eastAsia="zh-CN"/>
        </w:rPr>
        <w:t xml:space="preserve">group information and the corresponding measurement quantities of the beams will </w:t>
      </w:r>
      <w:r w:rsidRPr="009A25BD">
        <w:rPr>
          <w:kern w:val="2"/>
          <w:lang w:eastAsia="zh-CN"/>
        </w:rPr>
        <w:t xml:space="preserve">be </w:t>
      </w:r>
      <w:r w:rsidR="00FB26C4">
        <w:rPr>
          <w:kern w:val="2"/>
          <w:lang w:eastAsia="zh-CN"/>
        </w:rPr>
        <w:t>report</w:t>
      </w:r>
      <w:r w:rsidRPr="009A25BD">
        <w:rPr>
          <w:kern w:val="2"/>
          <w:lang w:eastAsia="zh-CN"/>
        </w:rPr>
        <w:t xml:space="preserve">ed </w:t>
      </w:r>
      <w:r w:rsidRPr="009A25BD">
        <w:rPr>
          <w:rFonts w:hint="eastAsia"/>
          <w:kern w:val="2"/>
          <w:lang w:eastAsia="zh-CN"/>
        </w:rPr>
        <w:t>for beam management</w:t>
      </w:r>
      <w:r w:rsidR="00FB26C4">
        <w:rPr>
          <w:kern w:val="2"/>
          <w:lang w:eastAsia="zh-CN"/>
        </w:rPr>
        <w:t xml:space="preserve"> [3]</w:t>
      </w:r>
      <w:r w:rsidRPr="009A25BD">
        <w:rPr>
          <w:rFonts w:hint="eastAsia"/>
          <w:kern w:val="2"/>
          <w:lang w:eastAsia="zh-CN"/>
        </w:rPr>
        <w:t>.</w:t>
      </w:r>
      <w:r w:rsidRPr="009A25BD">
        <w:rPr>
          <w:kern w:val="2"/>
          <w:lang w:eastAsia="zh-CN"/>
        </w:rPr>
        <w:t xml:space="preserve"> Besides, a recovery request message to trigger the beam recovery</w:t>
      </w:r>
      <w:r w:rsidR="00FB26C4">
        <w:rPr>
          <w:kern w:val="2"/>
          <w:lang w:eastAsia="zh-CN"/>
        </w:rPr>
        <w:t xml:space="preserve"> </w:t>
      </w:r>
      <w:r w:rsidRPr="009A25BD">
        <w:rPr>
          <w:kern w:val="2"/>
          <w:lang w:eastAsia="zh-CN"/>
        </w:rPr>
        <w:t xml:space="preserve">might be transmitted as a type of UCI. These beam related information </w:t>
      </w:r>
      <w:r>
        <w:rPr>
          <w:rFonts w:hint="eastAsia"/>
          <w:kern w:val="2"/>
          <w:lang w:eastAsia="zh-CN"/>
        </w:rPr>
        <w:t>could be as</w:t>
      </w:r>
      <w:r w:rsidRPr="009A25BD">
        <w:rPr>
          <w:kern w:val="2"/>
          <w:lang w:eastAsia="zh-CN"/>
        </w:rPr>
        <w:t xml:space="preserve"> the new candidate parameters of UCI</w:t>
      </w:r>
      <w:r>
        <w:rPr>
          <w:rFonts w:hint="eastAsia"/>
          <w:kern w:val="2"/>
          <w:lang w:eastAsia="zh-CN"/>
        </w:rPr>
        <w:t xml:space="preserve"> and </w:t>
      </w:r>
      <w:r>
        <w:rPr>
          <w:rFonts w:hint="eastAsia"/>
          <w:szCs w:val="20"/>
          <w:lang w:eastAsia="zh-CN"/>
        </w:rPr>
        <w:t>the detailed UCI contents and payload sizes need further discussions in MIMO section</w:t>
      </w:r>
      <w:r w:rsidRPr="009A25BD">
        <w:rPr>
          <w:kern w:val="2"/>
          <w:lang w:eastAsia="zh-CN"/>
        </w:rPr>
        <w:t>.</w:t>
      </w:r>
    </w:p>
    <w:p w:rsidR="00BE6126" w:rsidRPr="00BE6126" w:rsidRDefault="00AC471C" w:rsidP="00BE6126">
      <w:pPr>
        <w:numPr>
          <w:ilvl w:val="0"/>
          <w:numId w:val="6"/>
        </w:numPr>
        <w:overflowPunct w:val="0"/>
        <w:snapToGrid/>
        <w:spacing w:after="0"/>
        <w:ind w:left="714" w:hanging="357"/>
        <w:textAlignment w:val="baseline"/>
        <w:rPr>
          <w:kern w:val="2"/>
          <w:lang w:eastAsia="zh-CN"/>
        </w:rPr>
      </w:pPr>
      <w:r w:rsidRPr="009A25BD">
        <w:rPr>
          <w:b/>
          <w:kern w:val="2"/>
          <w:lang w:eastAsia="zh-CN"/>
        </w:rPr>
        <w:t>PMI</w:t>
      </w:r>
      <w:r w:rsidRPr="009A25BD">
        <w:rPr>
          <w:rFonts w:hint="eastAsia"/>
          <w:kern w:val="2"/>
          <w:lang w:eastAsia="zh-CN"/>
        </w:rPr>
        <w:t xml:space="preserve">: </w:t>
      </w:r>
      <w:r w:rsidRPr="009A25BD">
        <w:rPr>
          <w:kern w:val="2"/>
          <w:lang w:eastAsia="zh-CN"/>
        </w:rPr>
        <w:t>Two types of spatial information feedback for CSI reporting have been agreed: T</w:t>
      </w:r>
      <w:r w:rsidRPr="009A25BD">
        <w:rPr>
          <w:rFonts w:hint="eastAsia"/>
          <w:kern w:val="2"/>
          <w:lang w:eastAsia="zh-CN"/>
        </w:rPr>
        <w:t xml:space="preserve">ype </w:t>
      </w:r>
      <w:r w:rsidRPr="009A25BD">
        <w:rPr>
          <w:kern w:val="2"/>
          <w:lang w:eastAsia="zh-CN"/>
        </w:rPr>
        <w:t xml:space="preserve">I and Type </w:t>
      </w:r>
      <w:r w:rsidRPr="009A25BD">
        <w:rPr>
          <w:rFonts w:hint="eastAsia"/>
          <w:kern w:val="2"/>
          <w:lang w:eastAsia="zh-CN"/>
        </w:rPr>
        <w:t xml:space="preserve">II feedback, </w:t>
      </w:r>
      <w:r w:rsidRPr="009A25BD">
        <w:rPr>
          <w:kern w:val="2"/>
          <w:lang w:eastAsia="zh-CN"/>
        </w:rPr>
        <w:t>and the payload size will be increased with a high probability.</w:t>
      </w:r>
    </w:p>
    <w:p w:rsidR="00BA3AD6" w:rsidRDefault="00FB26C4" w:rsidP="007359AD">
      <w:pPr>
        <w:spacing w:beforeLines="50"/>
      </w:pPr>
      <w:r>
        <w:rPr>
          <w:lang w:eastAsia="zh-CN"/>
        </w:rPr>
        <w:t>Compared with LTE, not only t</w:t>
      </w:r>
      <w:r w:rsidR="00AC471C">
        <w:t xml:space="preserve">he </w:t>
      </w:r>
      <w:r w:rsidR="00AC471C">
        <w:rPr>
          <w:rFonts w:hint="eastAsia"/>
          <w:lang w:eastAsia="zh-CN"/>
        </w:rPr>
        <w:t xml:space="preserve">concrete </w:t>
      </w:r>
      <w:r w:rsidR="00AC471C">
        <w:t xml:space="preserve">payload size of </w:t>
      </w:r>
      <w:r w:rsidR="00AC471C">
        <w:rPr>
          <w:rFonts w:hint="eastAsia"/>
          <w:lang w:eastAsia="zh-CN"/>
        </w:rPr>
        <w:t xml:space="preserve">each </w:t>
      </w:r>
      <w:r w:rsidR="00AC471C">
        <w:t>UCI</w:t>
      </w:r>
      <w:r w:rsidR="00AC471C">
        <w:rPr>
          <w:rFonts w:hint="eastAsia"/>
          <w:lang w:eastAsia="zh-CN"/>
        </w:rPr>
        <w:t xml:space="preserve"> type </w:t>
      </w:r>
      <w:r>
        <w:rPr>
          <w:lang w:eastAsia="zh-CN"/>
        </w:rPr>
        <w:t>will be increased, but also new types of UCI might be introduced. However, the details are closely</w:t>
      </w:r>
      <w:r w:rsidR="00AC471C">
        <w:t xml:space="preserve"> related to </w:t>
      </w:r>
      <w:r>
        <w:t xml:space="preserve">the progress of </w:t>
      </w:r>
      <w:r w:rsidR="00AC471C">
        <w:t>other topics, such as MIMO.</w:t>
      </w:r>
    </w:p>
    <w:p w:rsidR="00BA3AD6" w:rsidRDefault="00BA3AD6" w:rsidP="00BA3AD6">
      <w:r>
        <w:rPr>
          <w:lang w:eastAsia="zh-CN"/>
        </w:rPr>
        <w:t>With priorities and the delay requirements of different types of UCI, the mapping can be implemented following th</w:t>
      </w:r>
      <w:r>
        <w:rPr>
          <w:rFonts w:hint="eastAsia"/>
          <w:lang w:eastAsia="zh-CN"/>
        </w:rPr>
        <w:t>is</w:t>
      </w:r>
      <w:r>
        <w:rPr>
          <w:lang w:eastAsia="zh-CN"/>
        </w:rPr>
        <w:t xml:space="preserve"> principle: UCIs with a higher priority are arranged closer to DMRS symbol</w:t>
      </w:r>
      <w:r>
        <w:rPr>
          <w:rFonts w:hint="eastAsia"/>
          <w:lang w:eastAsia="zh-CN"/>
        </w:rPr>
        <w:t xml:space="preserve"> to get a better channel estimation</w:t>
      </w:r>
      <w:r>
        <w:rPr>
          <w:lang w:eastAsia="zh-CN"/>
        </w:rPr>
        <w:t xml:space="preserve">, and UCIs with a higher delay requirement </w:t>
      </w:r>
      <w:r>
        <w:rPr>
          <w:rFonts w:hint="eastAsia"/>
          <w:lang w:eastAsia="zh-CN"/>
        </w:rPr>
        <w:t>can be</w:t>
      </w:r>
      <w:r>
        <w:rPr>
          <w:lang w:eastAsia="zh-CN"/>
        </w:rPr>
        <w:t xml:space="preserve"> located in the earlier </w:t>
      </w:r>
      <w:r>
        <w:rPr>
          <w:rFonts w:hint="eastAsia"/>
          <w:lang w:eastAsia="zh-CN"/>
        </w:rPr>
        <w:t>symbols</w:t>
      </w:r>
      <w:r>
        <w:rPr>
          <w:lang w:eastAsia="zh-CN"/>
        </w:rPr>
        <w:t xml:space="preserve"> of PUSCH. </w:t>
      </w:r>
      <w:r w:rsidRPr="00BA3AD6">
        <w:rPr>
          <w:lang w:eastAsia="zh-CN"/>
        </w:rPr>
        <w:t xml:space="preserve">Besides, whether different types of UCI </w:t>
      </w:r>
      <w:r w:rsidRPr="00BA3AD6">
        <w:rPr>
          <w:rFonts w:hint="eastAsia"/>
          <w:lang w:eastAsia="zh-CN"/>
        </w:rPr>
        <w:t xml:space="preserve">should be located in different PUSCH symbols in a </w:t>
      </w:r>
      <w:r w:rsidRPr="00BA3AD6">
        <w:rPr>
          <w:lang w:eastAsia="zh-CN"/>
        </w:rPr>
        <w:t xml:space="preserve">TDM </w:t>
      </w:r>
      <w:r w:rsidRPr="00BA3AD6">
        <w:rPr>
          <w:rFonts w:hint="eastAsia"/>
          <w:lang w:eastAsia="zh-CN"/>
        </w:rPr>
        <w:t>way, or can be located in the same symbol of PUSCH in a</w:t>
      </w:r>
      <w:r w:rsidRPr="00BA3AD6">
        <w:rPr>
          <w:lang w:eastAsia="zh-CN"/>
        </w:rPr>
        <w:t xml:space="preserve"> FDM </w:t>
      </w:r>
      <w:r w:rsidRPr="00BA3AD6">
        <w:rPr>
          <w:rFonts w:hint="eastAsia"/>
          <w:lang w:eastAsia="zh-CN"/>
        </w:rPr>
        <w:t xml:space="preserve">way </w:t>
      </w:r>
      <w:r w:rsidRPr="00BA3AD6">
        <w:rPr>
          <w:lang w:eastAsia="zh-CN"/>
        </w:rPr>
        <w:t xml:space="preserve">should be </w:t>
      </w:r>
      <w:r w:rsidRPr="00BA3AD6">
        <w:rPr>
          <w:rFonts w:hint="eastAsia"/>
          <w:lang w:eastAsia="zh-CN"/>
        </w:rPr>
        <w:t xml:space="preserve">further </w:t>
      </w:r>
      <w:r w:rsidRPr="00BA3AD6">
        <w:rPr>
          <w:lang w:eastAsia="zh-CN"/>
        </w:rPr>
        <w:t>considered.</w:t>
      </w:r>
      <w:r w:rsidRPr="00BA3AD6">
        <w:rPr>
          <w:rFonts w:hint="eastAsia"/>
          <w:lang w:eastAsia="zh-CN"/>
        </w:rPr>
        <w:t xml:space="preserve"> Take HARQ-ACK as an example, HARQ-</w:t>
      </w:r>
      <w:r w:rsidRPr="00BA3AD6">
        <w:rPr>
          <w:lang w:eastAsia="zh-CN"/>
        </w:rPr>
        <w:t>ACKs should always have the highest priority, and early decoding is beneficial for the early scheduling,</w:t>
      </w:r>
      <w:r w:rsidRPr="00BA3AD6">
        <w:rPr>
          <w:rFonts w:hint="eastAsia"/>
          <w:lang w:eastAsia="zh-CN"/>
        </w:rPr>
        <w:t xml:space="preserve"> so</w:t>
      </w:r>
      <w:r w:rsidRPr="00BA3AD6">
        <w:rPr>
          <w:lang w:eastAsia="zh-CN"/>
        </w:rPr>
        <w:t xml:space="preserve"> it can be arranged to the earliest symbols </w:t>
      </w:r>
      <w:r w:rsidRPr="00BA3AD6">
        <w:rPr>
          <w:rFonts w:hint="eastAsia"/>
          <w:lang w:eastAsia="zh-CN"/>
        </w:rPr>
        <w:t xml:space="preserve">of PUSCH </w:t>
      </w:r>
      <w:r w:rsidRPr="00BA3AD6">
        <w:rPr>
          <w:lang w:eastAsia="zh-CN"/>
        </w:rPr>
        <w:t>around DMRS.</w:t>
      </w:r>
      <w:r w:rsidRPr="00BA3AD6">
        <w:rPr>
          <w:rFonts w:hint="eastAsia"/>
          <w:lang w:eastAsia="zh-CN"/>
        </w:rPr>
        <w:t xml:space="preserve"> If the payload size of HARQ-ACK is low and cannot occupy all the R</w:t>
      </w:r>
      <w:r w:rsidRPr="00BA3AD6">
        <w:rPr>
          <w:lang w:eastAsia="zh-CN"/>
        </w:rPr>
        <w:t>E</w:t>
      </w:r>
      <w:r w:rsidRPr="00BA3AD6">
        <w:rPr>
          <w:rFonts w:hint="eastAsia"/>
          <w:lang w:eastAsia="zh-CN"/>
        </w:rPr>
        <w:t xml:space="preserve">s of one symbol, other types of UCI with low payload size, such as RI can be FDMed with HARQ-ACK. But if the payload size of HARQ-ACK and RI are both large, they can be TDMed in different symbols. </w:t>
      </w:r>
      <w:r w:rsidRPr="00BA3AD6">
        <w:rPr>
          <w:lang w:eastAsia="zh-CN"/>
        </w:rPr>
        <w:t>A</w:t>
      </w:r>
      <w:r w:rsidRPr="00BA3AD6">
        <w:rPr>
          <w:rFonts w:hint="eastAsia"/>
          <w:lang w:eastAsia="zh-CN"/>
        </w:rPr>
        <w:t>s a potential new type of UCI, the priority of beam related information should be considered.</w:t>
      </w:r>
    </w:p>
    <w:p w:rsidR="00BA3AD6" w:rsidRPr="00AD4BA5" w:rsidRDefault="00BA3AD6" w:rsidP="00BA3AD6">
      <w:pPr>
        <w:rPr>
          <w:b/>
          <w:i/>
          <w:lang w:eastAsia="zh-CN"/>
        </w:rPr>
      </w:pPr>
      <w:r w:rsidRPr="00AD4BA5">
        <w:rPr>
          <w:rFonts w:hint="eastAsia"/>
          <w:b/>
          <w:i/>
          <w:lang w:eastAsia="zh-CN"/>
        </w:rPr>
        <w:t>Proposal</w:t>
      </w:r>
      <w:r>
        <w:rPr>
          <w:rFonts w:hint="eastAsia"/>
          <w:b/>
          <w:i/>
          <w:lang w:eastAsia="zh-CN"/>
        </w:rPr>
        <w:t xml:space="preserve"> </w:t>
      </w:r>
      <w:r w:rsidR="009C684A">
        <w:rPr>
          <w:b/>
          <w:i/>
          <w:lang w:eastAsia="zh-CN"/>
        </w:rPr>
        <w:t>1</w:t>
      </w:r>
      <w:r w:rsidRPr="00AD4BA5">
        <w:rPr>
          <w:rFonts w:hint="eastAsia"/>
          <w:b/>
          <w:i/>
          <w:lang w:eastAsia="zh-CN"/>
        </w:rPr>
        <w:t xml:space="preserve">: </w:t>
      </w:r>
      <w:r w:rsidRPr="00CA69EA">
        <w:rPr>
          <w:i/>
          <w:lang w:eastAsia="zh-CN"/>
        </w:rPr>
        <w:t xml:space="preserve">The mapping of UCI on PUSCH should </w:t>
      </w:r>
      <w:r>
        <w:rPr>
          <w:i/>
          <w:lang w:eastAsia="zh-CN"/>
        </w:rPr>
        <w:t>consider</w:t>
      </w:r>
      <w:r w:rsidRPr="00CA69EA">
        <w:rPr>
          <w:i/>
          <w:lang w:eastAsia="zh-CN"/>
        </w:rPr>
        <w:t xml:space="preserve"> payload </w:t>
      </w:r>
      <w:r>
        <w:rPr>
          <w:rFonts w:hint="eastAsia"/>
          <w:i/>
          <w:lang w:eastAsia="zh-CN"/>
        </w:rPr>
        <w:t>size</w:t>
      </w:r>
      <w:r>
        <w:rPr>
          <w:i/>
          <w:lang w:eastAsia="zh-CN"/>
        </w:rPr>
        <w:t>/</w:t>
      </w:r>
      <w:r w:rsidRPr="00CA69EA">
        <w:rPr>
          <w:i/>
          <w:lang w:eastAsia="zh-CN"/>
        </w:rPr>
        <w:t>priority/</w:t>
      </w:r>
      <w:r>
        <w:rPr>
          <w:i/>
          <w:lang w:eastAsia="zh-CN"/>
        </w:rPr>
        <w:t>delay</w:t>
      </w:r>
      <w:r>
        <w:rPr>
          <w:rFonts w:hint="eastAsia"/>
          <w:i/>
          <w:lang w:eastAsia="zh-CN"/>
        </w:rPr>
        <w:t xml:space="preserve"> </w:t>
      </w:r>
      <w:r w:rsidRPr="00CA69EA">
        <w:rPr>
          <w:i/>
          <w:lang w:eastAsia="zh-CN"/>
        </w:rPr>
        <w:t>of different types of UCI</w:t>
      </w:r>
      <w:r w:rsidR="00BE0196">
        <w:rPr>
          <w:i/>
          <w:lang w:eastAsia="zh-CN"/>
        </w:rPr>
        <w:t xml:space="preserve"> in NR</w:t>
      </w:r>
      <w:r w:rsidRPr="00CA69EA">
        <w:rPr>
          <w:i/>
          <w:lang w:eastAsia="zh-CN"/>
        </w:rPr>
        <w:t>.</w:t>
      </w:r>
    </w:p>
    <w:p w:rsidR="004C4CD7" w:rsidRDefault="004C4CD7" w:rsidP="007359AD">
      <w:pPr>
        <w:spacing w:beforeLines="50" w:afterLines="50"/>
        <w:rPr>
          <w:lang w:eastAsia="zh-CN"/>
        </w:rPr>
      </w:pPr>
      <w:r>
        <w:rPr>
          <w:lang w:eastAsia="zh-CN"/>
        </w:rPr>
        <w:t>Another major difference from LTE is the reference signal.</w:t>
      </w:r>
      <w:r w:rsidR="00AC471C">
        <w:rPr>
          <w:rFonts w:hint="eastAsia"/>
          <w:lang w:eastAsia="zh-CN"/>
        </w:rPr>
        <w:t xml:space="preserve"> </w:t>
      </w:r>
      <w:r>
        <w:rPr>
          <w:lang w:eastAsia="zh-CN"/>
        </w:rPr>
        <w:t>In LTE, the two uplink DMRS symbols are located at the 4</w:t>
      </w:r>
      <w:r w:rsidRPr="004C4CD7">
        <w:rPr>
          <w:vertAlign w:val="superscript"/>
          <w:lang w:eastAsia="zh-CN"/>
        </w:rPr>
        <w:t>th</w:t>
      </w:r>
      <w:r>
        <w:rPr>
          <w:lang w:eastAsia="zh-CN"/>
        </w:rPr>
        <w:t xml:space="preserve"> and the 11</w:t>
      </w:r>
      <w:r w:rsidRPr="00B64FA6">
        <w:rPr>
          <w:vertAlign w:val="superscript"/>
          <w:lang w:eastAsia="zh-CN"/>
        </w:rPr>
        <w:t>th</w:t>
      </w:r>
      <w:r>
        <w:rPr>
          <w:lang w:eastAsia="zh-CN"/>
        </w:rPr>
        <w:t xml:space="preserve"> symbols as shown in Fig.1, while in NR </w:t>
      </w:r>
      <w:r w:rsidR="00AC471C">
        <w:rPr>
          <w:rFonts w:hint="eastAsia"/>
          <w:lang w:eastAsia="zh-CN"/>
        </w:rPr>
        <w:t>the DMRS of PUSCH is front loaded</w:t>
      </w:r>
      <w:r>
        <w:rPr>
          <w:lang w:eastAsia="zh-CN"/>
        </w:rPr>
        <w:t xml:space="preserve">. Besides, some other types of reference signal, such as additional RS and/or PTRS might be configured. The </w:t>
      </w:r>
      <w:r>
        <w:rPr>
          <w:lang w:eastAsia="zh-CN"/>
        </w:rPr>
        <w:lastRenderedPageBreak/>
        <w:t>mapping of UCI should also avoid occupy</w:t>
      </w:r>
      <w:r w:rsidR="009A6B32">
        <w:rPr>
          <w:lang w:eastAsia="zh-CN"/>
        </w:rPr>
        <w:t>ing</w:t>
      </w:r>
      <w:r>
        <w:rPr>
          <w:lang w:eastAsia="zh-CN"/>
        </w:rPr>
        <w:t xml:space="preserve"> the REs of </w:t>
      </w:r>
      <w:r w:rsidR="009A6B32">
        <w:rPr>
          <w:lang w:eastAsia="zh-CN"/>
        </w:rPr>
        <w:t xml:space="preserve">these reference signals. </w:t>
      </w:r>
      <w:r>
        <w:rPr>
          <w:lang w:eastAsia="zh-CN"/>
        </w:rPr>
        <w:t xml:space="preserve">Considering the different slot types, </w:t>
      </w:r>
      <w:r w:rsidR="00AC471C">
        <w:rPr>
          <w:lang w:eastAsia="zh-CN"/>
        </w:rPr>
        <w:t xml:space="preserve">the </w:t>
      </w:r>
      <w:r w:rsidR="009A6B32">
        <w:rPr>
          <w:lang w:eastAsia="zh-CN"/>
        </w:rPr>
        <w:t>UCI</w:t>
      </w:r>
      <w:r w:rsidR="00AC471C">
        <w:rPr>
          <w:lang w:eastAsia="zh-CN"/>
        </w:rPr>
        <w:t xml:space="preserve"> may be transmitted </w:t>
      </w:r>
      <w:r w:rsidR="009A6B32">
        <w:rPr>
          <w:lang w:eastAsia="zh-CN"/>
        </w:rPr>
        <w:t>in</w:t>
      </w:r>
      <w:r w:rsidR="00AC471C">
        <w:rPr>
          <w:lang w:eastAsia="zh-CN"/>
        </w:rPr>
        <w:t xml:space="preserve"> UL only slot or UL dominant slot</w:t>
      </w:r>
      <w:r w:rsidR="00BA3AD6">
        <w:rPr>
          <w:lang w:eastAsia="zh-CN"/>
        </w:rPr>
        <w:t xml:space="preserve"> or DL dominant slot</w:t>
      </w:r>
      <w:r w:rsidR="00AC471C">
        <w:rPr>
          <w:lang w:eastAsia="zh-CN"/>
        </w:rPr>
        <w:t>, with different number of PUSCH symbols.</w:t>
      </w:r>
    </w:p>
    <w:p w:rsidR="004C4CD7" w:rsidRPr="004C4CD7" w:rsidRDefault="004C4CD7" w:rsidP="009A6B32">
      <w:pPr>
        <w:rPr>
          <w:b/>
          <w:i/>
          <w:lang w:eastAsia="zh-CN"/>
        </w:rPr>
      </w:pPr>
      <w:r w:rsidRPr="004C4CD7">
        <w:rPr>
          <w:rFonts w:hint="eastAsia"/>
          <w:b/>
          <w:i/>
          <w:lang w:eastAsia="zh-CN"/>
        </w:rPr>
        <w:t xml:space="preserve">Proposal </w:t>
      </w:r>
      <w:r w:rsidR="00AF464A">
        <w:rPr>
          <w:rFonts w:hint="eastAsia"/>
          <w:b/>
          <w:i/>
          <w:lang w:eastAsia="zh-CN"/>
        </w:rPr>
        <w:t>2</w:t>
      </w:r>
      <w:r w:rsidRPr="004C4CD7">
        <w:rPr>
          <w:rFonts w:hint="eastAsia"/>
          <w:b/>
          <w:i/>
          <w:lang w:eastAsia="zh-CN"/>
        </w:rPr>
        <w:t>:</w:t>
      </w:r>
      <w:r>
        <w:rPr>
          <w:b/>
          <w:i/>
          <w:lang w:eastAsia="zh-CN"/>
        </w:rPr>
        <w:t xml:space="preserve"> </w:t>
      </w:r>
      <w:r w:rsidRPr="00CA69EA">
        <w:rPr>
          <w:i/>
          <w:lang w:eastAsia="zh-CN"/>
        </w:rPr>
        <w:t xml:space="preserve">The mapping of UCI on PUSCH should </w:t>
      </w:r>
      <w:r>
        <w:rPr>
          <w:i/>
          <w:lang w:eastAsia="zh-CN"/>
        </w:rPr>
        <w:t xml:space="preserve">consider </w:t>
      </w:r>
      <w:r w:rsidR="009A6B32">
        <w:rPr>
          <w:i/>
          <w:lang w:eastAsia="zh-CN"/>
        </w:rPr>
        <w:t>reference signal</w:t>
      </w:r>
      <w:r>
        <w:rPr>
          <w:i/>
          <w:lang w:eastAsia="zh-CN"/>
        </w:rPr>
        <w:t xml:space="preserve"> </w:t>
      </w:r>
      <w:r w:rsidR="009A6B32">
        <w:rPr>
          <w:i/>
          <w:lang w:eastAsia="zh-CN"/>
        </w:rPr>
        <w:t xml:space="preserve">configuration </w:t>
      </w:r>
      <w:r>
        <w:rPr>
          <w:i/>
          <w:lang w:eastAsia="zh-CN"/>
        </w:rPr>
        <w:t xml:space="preserve">and </w:t>
      </w:r>
      <w:r w:rsidR="009A6B32">
        <w:rPr>
          <w:i/>
          <w:lang w:eastAsia="zh-CN"/>
        </w:rPr>
        <w:t>slot types</w:t>
      </w:r>
      <w:r w:rsidRPr="00CA69EA">
        <w:rPr>
          <w:i/>
          <w:lang w:eastAsia="zh-CN"/>
        </w:rPr>
        <w:t>.</w:t>
      </w:r>
    </w:p>
    <w:p w:rsidR="001D0693" w:rsidRDefault="0046494E" w:rsidP="007359AD">
      <w:pPr>
        <w:spacing w:beforeLines="50" w:afterLines="50"/>
        <w:rPr>
          <w:rFonts w:eastAsia="MS Mincho"/>
          <w:szCs w:val="20"/>
          <w:lang w:eastAsia="ja-JP"/>
        </w:rPr>
      </w:pPr>
      <w:r>
        <w:rPr>
          <w:lang w:eastAsia="zh-CN"/>
        </w:rPr>
        <w:t>B</w:t>
      </w:r>
      <w:r>
        <w:rPr>
          <w:rFonts w:eastAsia="MS Mincho"/>
          <w:szCs w:val="20"/>
          <w:lang w:eastAsia="ja-JP"/>
        </w:rPr>
        <w:t xml:space="preserve">oth </w:t>
      </w:r>
      <w:r w:rsidRPr="00844580">
        <w:rPr>
          <w:rFonts w:eastAsia="MS Mincho"/>
          <w:szCs w:val="20"/>
          <w:lang w:eastAsia="ja-JP"/>
        </w:rPr>
        <w:t xml:space="preserve">DFT-S-OFDM waveform </w:t>
      </w:r>
      <w:r>
        <w:rPr>
          <w:rFonts w:eastAsia="MS Mincho"/>
          <w:szCs w:val="20"/>
          <w:lang w:eastAsia="ja-JP"/>
        </w:rPr>
        <w:t xml:space="preserve">and </w:t>
      </w:r>
      <w:r w:rsidRPr="00844580">
        <w:rPr>
          <w:rFonts w:eastAsia="MS Mincho"/>
          <w:szCs w:val="20"/>
          <w:lang w:eastAsia="ja-JP"/>
        </w:rPr>
        <w:t>CP-OFDM waveform</w:t>
      </w:r>
      <w:r>
        <w:rPr>
          <w:rFonts w:eastAsia="MS Mincho"/>
          <w:szCs w:val="20"/>
          <w:lang w:eastAsia="ja-JP"/>
        </w:rPr>
        <w:t xml:space="preserve"> are agreed to support in NR. </w:t>
      </w:r>
      <w:r w:rsidR="001D0693">
        <w:rPr>
          <w:rFonts w:eastAsia="MS Mincho"/>
          <w:szCs w:val="20"/>
          <w:lang w:eastAsia="ja-JP"/>
        </w:rPr>
        <w:t>The waveform of PUSCH that UCI is piggybacked to will i</w:t>
      </w:r>
      <w:r w:rsidR="00371FB1">
        <w:rPr>
          <w:rFonts w:eastAsia="MS Mincho"/>
          <w:szCs w:val="20"/>
          <w:lang w:eastAsia="ja-JP"/>
        </w:rPr>
        <w:t>mpact the design of UCI mapping:</w:t>
      </w:r>
    </w:p>
    <w:p w:rsidR="009B303B" w:rsidRDefault="001D0693" w:rsidP="006F2531">
      <w:pPr>
        <w:numPr>
          <w:ilvl w:val="0"/>
          <w:numId w:val="6"/>
        </w:numPr>
        <w:tabs>
          <w:tab w:val="clear" w:pos="720"/>
          <w:tab w:val="num" w:pos="500"/>
        </w:tabs>
        <w:overflowPunct w:val="0"/>
        <w:snapToGrid/>
        <w:spacing w:after="0"/>
        <w:ind w:leftChars="64" w:left="501"/>
        <w:textAlignment w:val="baseline"/>
        <w:rPr>
          <w:kern w:val="2"/>
          <w:lang w:eastAsia="zh-CN"/>
        </w:rPr>
      </w:pPr>
      <w:r>
        <w:rPr>
          <w:b/>
          <w:kern w:val="2"/>
          <w:lang w:eastAsia="zh-CN"/>
        </w:rPr>
        <w:t>DFT-s-OFDM</w:t>
      </w:r>
    </w:p>
    <w:p w:rsidR="009B303B" w:rsidRPr="00E71E5D" w:rsidRDefault="001D0693" w:rsidP="006F2531">
      <w:pPr>
        <w:overflowPunct w:val="0"/>
        <w:snapToGrid/>
        <w:spacing w:after="0"/>
        <w:ind w:leftChars="264" w:left="581"/>
        <w:textAlignment w:val="baseline"/>
        <w:rPr>
          <w:kern w:val="2"/>
          <w:lang w:eastAsia="zh-CN"/>
        </w:rPr>
      </w:pPr>
      <w:r>
        <w:rPr>
          <w:rFonts w:eastAsia="MS Mincho"/>
          <w:szCs w:val="20"/>
          <w:lang w:eastAsia="ja-JP"/>
        </w:rPr>
        <w:t xml:space="preserve">If the UE is </w:t>
      </w:r>
      <w:r w:rsidRPr="002B2CAC">
        <w:rPr>
          <w:rFonts w:eastAsia="MS Mincho"/>
          <w:szCs w:val="20"/>
          <w:lang w:eastAsia="ja-JP"/>
        </w:rPr>
        <w:t xml:space="preserve">link budget limited </w:t>
      </w:r>
      <w:r>
        <w:rPr>
          <w:rFonts w:eastAsia="MS Mincho"/>
          <w:szCs w:val="20"/>
          <w:lang w:eastAsia="ja-JP"/>
        </w:rPr>
        <w:t>and is configured to adopt the DFT-S-OFDM based waveform,</w:t>
      </w:r>
      <w:r w:rsidR="00B77EB7">
        <w:rPr>
          <w:rFonts w:eastAsia="MS Mincho"/>
          <w:szCs w:val="20"/>
          <w:lang w:eastAsia="ja-JP"/>
        </w:rPr>
        <w:t xml:space="preserve"> </w:t>
      </w:r>
      <w:r>
        <w:rPr>
          <w:rFonts w:eastAsia="MS Mincho"/>
          <w:szCs w:val="20"/>
          <w:lang w:eastAsia="ja-JP"/>
        </w:rPr>
        <w:t>UCI multiplexing with data should be supported to keep the single carrier property and increase the coverage</w:t>
      </w:r>
      <w:r w:rsidR="009B303B">
        <w:rPr>
          <w:kern w:val="2"/>
          <w:lang w:eastAsia="zh-CN"/>
        </w:rPr>
        <w:t>.</w:t>
      </w:r>
    </w:p>
    <w:p w:rsidR="009B303B" w:rsidRDefault="001D0693" w:rsidP="006F2531">
      <w:pPr>
        <w:numPr>
          <w:ilvl w:val="0"/>
          <w:numId w:val="6"/>
        </w:numPr>
        <w:tabs>
          <w:tab w:val="clear" w:pos="720"/>
          <w:tab w:val="num" w:pos="500"/>
        </w:tabs>
        <w:overflowPunct w:val="0"/>
        <w:snapToGrid/>
        <w:spacing w:after="0"/>
        <w:ind w:leftChars="64" w:left="501"/>
        <w:textAlignment w:val="baseline"/>
        <w:rPr>
          <w:kern w:val="2"/>
          <w:lang w:eastAsia="zh-CN"/>
        </w:rPr>
      </w:pPr>
      <w:r w:rsidRPr="001D0693">
        <w:rPr>
          <w:b/>
          <w:kern w:val="2"/>
          <w:lang w:eastAsia="zh-CN"/>
        </w:rPr>
        <w:t>CP-OFDM</w:t>
      </w:r>
    </w:p>
    <w:p w:rsidR="009B303B" w:rsidRDefault="001D0693" w:rsidP="006F2531">
      <w:pPr>
        <w:overflowPunct w:val="0"/>
        <w:snapToGrid/>
        <w:spacing w:after="0"/>
        <w:ind w:leftChars="264" w:left="581"/>
        <w:textAlignment w:val="baseline"/>
        <w:rPr>
          <w:kern w:val="2"/>
          <w:lang w:eastAsia="zh-CN"/>
        </w:rPr>
      </w:pPr>
      <w:r>
        <w:rPr>
          <w:rFonts w:eastAsia="MS Mincho"/>
          <w:szCs w:val="20"/>
          <w:lang w:eastAsia="ja-JP"/>
        </w:rPr>
        <w:t>If the UE is configured to adopt the CP-OFDM based waveform, single carrier property is no longer required</w:t>
      </w:r>
      <w:r w:rsidR="00B77EB7">
        <w:rPr>
          <w:rFonts w:eastAsia="MS Mincho"/>
          <w:szCs w:val="20"/>
          <w:lang w:eastAsia="ja-JP"/>
        </w:rPr>
        <w:t xml:space="preserve"> and</w:t>
      </w:r>
      <w:r w:rsidR="00B77EB7">
        <w:rPr>
          <w:kern w:val="2"/>
          <w:lang w:eastAsia="zh-CN"/>
        </w:rPr>
        <w:t xml:space="preserve"> the frequency diversity should be considered. </w:t>
      </w:r>
      <w:r>
        <w:rPr>
          <w:rFonts w:eastAsia="MS Mincho"/>
          <w:szCs w:val="20"/>
          <w:lang w:eastAsia="ja-JP"/>
        </w:rPr>
        <w:t xml:space="preserve">In LTE, if the UE is configured with simultaneous PUCCH and PUSCH transmission, multiplexing aperiodic CSI on data channel is also supported to avoid being frequently dropped due to limited payload size of PUCCH. Since </w:t>
      </w:r>
      <w:r>
        <w:rPr>
          <w:lang w:eastAsia="zh-CN"/>
        </w:rPr>
        <w:t>aperiodic CSI reporting</w:t>
      </w:r>
      <w:r>
        <w:rPr>
          <w:rFonts w:hint="eastAsia"/>
          <w:lang w:eastAsia="zh-CN"/>
        </w:rPr>
        <w:t xml:space="preserve"> has been agreed </w:t>
      </w:r>
      <w:r>
        <w:rPr>
          <w:lang w:eastAsia="zh-CN"/>
        </w:rPr>
        <w:t>to support in NR</w:t>
      </w:r>
      <w:r>
        <w:rPr>
          <w:rFonts w:eastAsia="MS Mincho"/>
          <w:szCs w:val="20"/>
          <w:lang w:eastAsia="ja-JP"/>
        </w:rPr>
        <w:t xml:space="preserve">, </w:t>
      </w:r>
      <w:r w:rsidR="00B77EB7">
        <w:rPr>
          <w:rFonts w:eastAsia="MS Mincho"/>
          <w:szCs w:val="20"/>
          <w:lang w:eastAsia="ja-JP"/>
        </w:rPr>
        <w:t>at least</w:t>
      </w:r>
      <w:r>
        <w:rPr>
          <w:rFonts w:eastAsia="MS Mincho"/>
          <w:szCs w:val="20"/>
          <w:lang w:eastAsia="ja-JP"/>
        </w:rPr>
        <w:t xml:space="preserve"> </w:t>
      </w:r>
      <w:r w:rsidR="00B77EB7">
        <w:rPr>
          <w:rFonts w:eastAsia="MS Mincho"/>
          <w:szCs w:val="20"/>
          <w:lang w:eastAsia="ja-JP"/>
        </w:rPr>
        <w:t xml:space="preserve">multiplexing aperiodic CSI on data channel should be </w:t>
      </w:r>
      <w:r>
        <w:rPr>
          <w:rFonts w:eastAsia="MS Mincho"/>
          <w:szCs w:val="20"/>
          <w:lang w:eastAsia="ja-JP"/>
        </w:rPr>
        <w:t>support</w:t>
      </w:r>
      <w:r w:rsidR="00B77EB7">
        <w:rPr>
          <w:rFonts w:eastAsia="MS Mincho"/>
          <w:szCs w:val="20"/>
          <w:lang w:eastAsia="ja-JP"/>
        </w:rPr>
        <w:t>ed</w:t>
      </w:r>
      <w:r>
        <w:rPr>
          <w:rFonts w:eastAsia="MS Mincho"/>
          <w:szCs w:val="20"/>
          <w:lang w:eastAsia="ja-JP"/>
        </w:rPr>
        <w:t>. This mechanism releases the pressure of complex uplink control channel format with dynamic resource allocation and larger payload size. Besides, the multiplexing on data should also be considered to provide the flexibility of coverage enhancements by distributing the UCI onto multiple symbols</w:t>
      </w:r>
      <w:r w:rsidR="009B303B">
        <w:rPr>
          <w:kern w:val="2"/>
          <w:lang w:eastAsia="zh-CN"/>
        </w:rPr>
        <w:t>.</w:t>
      </w:r>
      <w:r w:rsidR="00B77EB7">
        <w:rPr>
          <w:kern w:val="2"/>
          <w:lang w:eastAsia="zh-CN"/>
        </w:rPr>
        <w:t xml:space="preserve"> </w:t>
      </w:r>
    </w:p>
    <w:p w:rsidR="0046494E" w:rsidRDefault="003F64EB" w:rsidP="00DE0426">
      <w:pPr>
        <w:spacing w:beforeLines="50"/>
        <w:rPr>
          <w:kern w:val="2"/>
          <w:lang w:val="en-GB" w:eastAsia="zh-CN"/>
        </w:rPr>
      </w:pPr>
      <w:r>
        <w:rPr>
          <w:rFonts w:eastAsia="MS Mincho"/>
          <w:szCs w:val="20"/>
          <w:lang w:eastAsia="ja-JP"/>
        </w:rPr>
        <w:t>For different waveforms, a</w:t>
      </w:r>
      <w:r w:rsidR="0046494E">
        <w:rPr>
          <w:rFonts w:eastAsia="MS Mincho"/>
          <w:szCs w:val="20"/>
          <w:lang w:eastAsia="ja-JP"/>
        </w:rPr>
        <w:t xml:space="preserve"> unified design </w:t>
      </w:r>
      <w:r w:rsidR="00C1693F">
        <w:rPr>
          <w:rFonts w:eastAsia="MS Mincho"/>
          <w:szCs w:val="20"/>
          <w:lang w:eastAsia="ja-JP"/>
        </w:rPr>
        <w:t xml:space="preserve">can be considered to </w:t>
      </w:r>
      <w:r w:rsidR="0046494E">
        <w:rPr>
          <w:rFonts w:eastAsia="MS Mincho"/>
          <w:szCs w:val="20"/>
          <w:lang w:eastAsia="ja-JP"/>
        </w:rPr>
        <w:t xml:space="preserve">reduce the implementation complexity. </w:t>
      </w:r>
    </w:p>
    <w:p w:rsidR="0046494E" w:rsidRDefault="0046494E" w:rsidP="0046494E">
      <w:pPr>
        <w:rPr>
          <w:rFonts w:eastAsia="MS Mincho"/>
          <w:szCs w:val="20"/>
          <w:lang w:eastAsia="ja-JP"/>
        </w:rPr>
      </w:pPr>
      <w:r w:rsidRPr="00984C37">
        <w:rPr>
          <w:b/>
          <w:i/>
          <w:kern w:val="2"/>
          <w:lang w:eastAsia="zh-CN"/>
        </w:rPr>
        <w:t xml:space="preserve">Proposal </w:t>
      </w:r>
      <w:r w:rsidR="00AF464A">
        <w:rPr>
          <w:rFonts w:hint="eastAsia"/>
          <w:b/>
          <w:i/>
          <w:kern w:val="2"/>
          <w:lang w:eastAsia="zh-CN"/>
        </w:rPr>
        <w:t>3</w:t>
      </w:r>
      <w:r w:rsidRPr="00984C37">
        <w:rPr>
          <w:b/>
          <w:i/>
          <w:kern w:val="2"/>
          <w:lang w:eastAsia="zh-CN"/>
        </w:rPr>
        <w:t xml:space="preserve">: </w:t>
      </w:r>
      <w:r w:rsidRPr="00BB0896">
        <w:rPr>
          <w:i/>
          <w:kern w:val="2"/>
          <w:lang w:eastAsia="zh-CN"/>
        </w:rPr>
        <w:t xml:space="preserve">Support </w:t>
      </w:r>
      <w:r>
        <w:rPr>
          <w:i/>
          <w:kern w:val="2"/>
          <w:lang w:eastAsia="zh-CN"/>
        </w:rPr>
        <w:t>UCI multiplexing on data for both</w:t>
      </w:r>
      <w:r w:rsidRPr="00CF20A1">
        <w:rPr>
          <w:i/>
          <w:kern w:val="2"/>
          <w:lang w:eastAsia="zh-CN"/>
        </w:rPr>
        <w:t xml:space="preserve"> waveform</w:t>
      </w:r>
      <w:r>
        <w:rPr>
          <w:i/>
          <w:kern w:val="2"/>
          <w:lang w:eastAsia="zh-CN"/>
        </w:rPr>
        <w:t>s.</w:t>
      </w:r>
    </w:p>
    <w:p w:rsidR="004C7A82" w:rsidRDefault="00C56FF5" w:rsidP="00E62912">
      <w:pPr>
        <w:pStyle w:val="1"/>
        <w:wordWrap w:val="0"/>
        <w:autoSpaceDE/>
        <w:autoSpaceDN/>
        <w:rPr>
          <w:lang w:eastAsia="zh-CN"/>
        </w:rPr>
      </w:pPr>
      <w:r>
        <w:rPr>
          <w:rFonts w:hint="eastAsia"/>
          <w:lang w:eastAsia="zh-CN"/>
        </w:rPr>
        <w:t>Conclusion</w:t>
      </w:r>
    </w:p>
    <w:p w:rsidR="00FF144F" w:rsidRDefault="00505AC4" w:rsidP="00E62912">
      <w:pPr>
        <w:rPr>
          <w:kern w:val="2"/>
          <w:lang w:val="en-GB" w:eastAsia="zh-CN"/>
        </w:rPr>
      </w:pPr>
      <w:r>
        <w:rPr>
          <w:rFonts w:hint="eastAsia"/>
          <w:kern w:val="2"/>
          <w:lang w:val="en-GB" w:eastAsia="zh-CN"/>
        </w:rPr>
        <w:t xml:space="preserve">Based on above </w:t>
      </w:r>
      <w:r w:rsidR="007A22A3">
        <w:rPr>
          <w:rFonts w:hint="eastAsia"/>
          <w:kern w:val="2"/>
          <w:lang w:val="en-GB" w:eastAsia="zh-CN"/>
        </w:rPr>
        <w:t>discussion</w:t>
      </w:r>
      <w:bookmarkStart w:id="12" w:name="_GoBack"/>
      <w:bookmarkEnd w:id="12"/>
      <w:r w:rsidR="007A22A3">
        <w:rPr>
          <w:rFonts w:hint="eastAsia"/>
          <w:kern w:val="2"/>
          <w:lang w:val="en-GB" w:eastAsia="zh-CN"/>
        </w:rPr>
        <w:t>s</w:t>
      </w:r>
      <w:r>
        <w:rPr>
          <w:rFonts w:hint="eastAsia"/>
          <w:kern w:val="2"/>
          <w:lang w:val="en-GB" w:eastAsia="zh-CN"/>
        </w:rPr>
        <w:t xml:space="preserve">, </w:t>
      </w:r>
      <w:r w:rsidR="00DE0426">
        <w:rPr>
          <w:rFonts w:hint="eastAsia"/>
          <w:kern w:val="2"/>
          <w:lang w:val="en-GB" w:eastAsia="zh-CN"/>
        </w:rPr>
        <w:t xml:space="preserve">the </w:t>
      </w:r>
      <w:r w:rsidR="007A22A3">
        <w:rPr>
          <w:rFonts w:hint="eastAsia"/>
          <w:kern w:val="2"/>
          <w:lang w:val="en-GB" w:eastAsia="zh-CN"/>
        </w:rPr>
        <w:t>following proposals are given</w:t>
      </w:r>
      <w:r w:rsidR="00624C35">
        <w:rPr>
          <w:rFonts w:hint="eastAsia"/>
          <w:kern w:val="2"/>
          <w:lang w:val="en-GB" w:eastAsia="zh-CN"/>
        </w:rPr>
        <w:t xml:space="preserve"> </w:t>
      </w:r>
    </w:p>
    <w:p w:rsidR="009A6B32" w:rsidRPr="00AD4BA5" w:rsidRDefault="009A6B32" w:rsidP="009A6B32">
      <w:pPr>
        <w:rPr>
          <w:b/>
          <w:i/>
          <w:lang w:eastAsia="zh-CN"/>
        </w:rPr>
      </w:pPr>
      <w:r w:rsidRPr="00AD4BA5">
        <w:rPr>
          <w:rFonts w:hint="eastAsia"/>
          <w:b/>
          <w:i/>
          <w:lang w:eastAsia="zh-CN"/>
        </w:rPr>
        <w:t>Proposal</w:t>
      </w:r>
      <w:r>
        <w:rPr>
          <w:rFonts w:hint="eastAsia"/>
          <w:b/>
          <w:i/>
          <w:lang w:eastAsia="zh-CN"/>
        </w:rPr>
        <w:t xml:space="preserve"> </w:t>
      </w:r>
      <w:r w:rsidR="009C684A">
        <w:rPr>
          <w:b/>
          <w:i/>
          <w:lang w:eastAsia="zh-CN"/>
        </w:rPr>
        <w:t>1</w:t>
      </w:r>
      <w:r w:rsidRPr="00AD4BA5">
        <w:rPr>
          <w:rFonts w:hint="eastAsia"/>
          <w:b/>
          <w:i/>
          <w:lang w:eastAsia="zh-CN"/>
        </w:rPr>
        <w:t xml:space="preserve">: </w:t>
      </w:r>
      <w:r w:rsidRPr="00CA69EA">
        <w:rPr>
          <w:i/>
          <w:lang w:eastAsia="zh-CN"/>
        </w:rPr>
        <w:t xml:space="preserve">The mapping of UCI on PUSCH should </w:t>
      </w:r>
      <w:r>
        <w:rPr>
          <w:i/>
          <w:lang w:eastAsia="zh-CN"/>
        </w:rPr>
        <w:t>consider</w:t>
      </w:r>
      <w:r w:rsidRPr="00CA69EA">
        <w:rPr>
          <w:i/>
          <w:lang w:eastAsia="zh-CN"/>
        </w:rPr>
        <w:t xml:space="preserve"> payload </w:t>
      </w:r>
      <w:r>
        <w:rPr>
          <w:rFonts w:hint="eastAsia"/>
          <w:i/>
          <w:lang w:eastAsia="zh-CN"/>
        </w:rPr>
        <w:t>size</w:t>
      </w:r>
      <w:r>
        <w:rPr>
          <w:i/>
          <w:lang w:eastAsia="zh-CN"/>
        </w:rPr>
        <w:t>/</w:t>
      </w:r>
      <w:r w:rsidRPr="00CA69EA">
        <w:rPr>
          <w:i/>
          <w:lang w:eastAsia="zh-CN"/>
        </w:rPr>
        <w:t>priority/</w:t>
      </w:r>
      <w:r>
        <w:rPr>
          <w:i/>
          <w:lang w:eastAsia="zh-CN"/>
        </w:rPr>
        <w:t>delay</w:t>
      </w:r>
      <w:r>
        <w:rPr>
          <w:rFonts w:hint="eastAsia"/>
          <w:i/>
          <w:lang w:eastAsia="zh-CN"/>
        </w:rPr>
        <w:t xml:space="preserve"> </w:t>
      </w:r>
      <w:r w:rsidRPr="00CA69EA">
        <w:rPr>
          <w:i/>
          <w:lang w:eastAsia="zh-CN"/>
        </w:rPr>
        <w:t>of different types of UCI</w:t>
      </w:r>
      <w:r>
        <w:rPr>
          <w:i/>
          <w:lang w:eastAsia="zh-CN"/>
        </w:rPr>
        <w:t xml:space="preserve"> in NR</w:t>
      </w:r>
      <w:r w:rsidRPr="00CA69EA">
        <w:rPr>
          <w:i/>
          <w:lang w:eastAsia="zh-CN"/>
        </w:rPr>
        <w:t>.</w:t>
      </w:r>
    </w:p>
    <w:p w:rsidR="009A6B32" w:rsidRPr="004C4CD7" w:rsidRDefault="009A6B32" w:rsidP="009A6B32">
      <w:pPr>
        <w:rPr>
          <w:b/>
          <w:i/>
          <w:lang w:eastAsia="zh-CN"/>
        </w:rPr>
      </w:pPr>
      <w:r w:rsidRPr="004C4CD7">
        <w:rPr>
          <w:rFonts w:hint="eastAsia"/>
          <w:b/>
          <w:i/>
          <w:lang w:eastAsia="zh-CN"/>
        </w:rPr>
        <w:t xml:space="preserve">Proposal </w:t>
      </w:r>
      <w:r w:rsidR="009C684A">
        <w:rPr>
          <w:b/>
          <w:i/>
          <w:lang w:eastAsia="zh-CN"/>
        </w:rPr>
        <w:t>2</w:t>
      </w:r>
      <w:r w:rsidRPr="004C4CD7">
        <w:rPr>
          <w:rFonts w:hint="eastAsia"/>
          <w:b/>
          <w:i/>
          <w:lang w:eastAsia="zh-CN"/>
        </w:rPr>
        <w:t>:</w:t>
      </w:r>
      <w:r>
        <w:rPr>
          <w:b/>
          <w:i/>
          <w:lang w:eastAsia="zh-CN"/>
        </w:rPr>
        <w:t xml:space="preserve"> </w:t>
      </w:r>
      <w:r w:rsidRPr="00CA69EA">
        <w:rPr>
          <w:i/>
          <w:lang w:eastAsia="zh-CN"/>
        </w:rPr>
        <w:t xml:space="preserve">The mapping of UCI on PUSCH should </w:t>
      </w:r>
      <w:r>
        <w:rPr>
          <w:i/>
          <w:lang w:eastAsia="zh-CN"/>
        </w:rPr>
        <w:t>consider reference signal configuration and slot types</w:t>
      </w:r>
      <w:r w:rsidRPr="00CA69EA">
        <w:rPr>
          <w:i/>
          <w:lang w:eastAsia="zh-CN"/>
        </w:rPr>
        <w:t>.</w:t>
      </w:r>
    </w:p>
    <w:p w:rsidR="00EE65FD" w:rsidRPr="00BA3AD6" w:rsidRDefault="00BA3AD6" w:rsidP="00E62912">
      <w:pPr>
        <w:rPr>
          <w:kern w:val="2"/>
          <w:lang w:eastAsia="zh-CN"/>
        </w:rPr>
      </w:pPr>
      <w:r w:rsidRPr="00984C37">
        <w:rPr>
          <w:b/>
          <w:i/>
          <w:kern w:val="2"/>
          <w:lang w:eastAsia="zh-CN"/>
        </w:rPr>
        <w:t xml:space="preserve">Proposal </w:t>
      </w:r>
      <w:r w:rsidR="009C684A">
        <w:rPr>
          <w:b/>
          <w:i/>
          <w:kern w:val="2"/>
          <w:lang w:eastAsia="zh-CN"/>
        </w:rPr>
        <w:t>3</w:t>
      </w:r>
      <w:r w:rsidRPr="00984C37">
        <w:rPr>
          <w:b/>
          <w:i/>
          <w:kern w:val="2"/>
          <w:lang w:eastAsia="zh-CN"/>
        </w:rPr>
        <w:t xml:space="preserve">: </w:t>
      </w:r>
      <w:r w:rsidRPr="00BB0896">
        <w:rPr>
          <w:i/>
          <w:kern w:val="2"/>
          <w:lang w:eastAsia="zh-CN"/>
        </w:rPr>
        <w:t xml:space="preserve">Support </w:t>
      </w:r>
      <w:r>
        <w:rPr>
          <w:i/>
          <w:kern w:val="2"/>
          <w:lang w:eastAsia="zh-CN"/>
        </w:rPr>
        <w:t>UCI multiplexing on data for both</w:t>
      </w:r>
      <w:r w:rsidRPr="00CF20A1">
        <w:rPr>
          <w:i/>
          <w:kern w:val="2"/>
          <w:lang w:eastAsia="zh-CN"/>
        </w:rPr>
        <w:t xml:space="preserve"> waveform</w:t>
      </w:r>
      <w:r>
        <w:rPr>
          <w:i/>
          <w:kern w:val="2"/>
          <w:lang w:eastAsia="zh-CN"/>
        </w:rPr>
        <w:t>s.</w:t>
      </w:r>
    </w:p>
    <w:p w:rsidR="002B7C37" w:rsidRDefault="004C7A82" w:rsidP="00DE0426">
      <w:pPr>
        <w:pStyle w:val="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897C42" w:rsidRDefault="00897C42" w:rsidP="00897C42">
      <w:pPr>
        <w:pStyle w:val="References"/>
        <w:rPr>
          <w:lang w:eastAsia="zh-CN"/>
        </w:rPr>
      </w:pPr>
      <w:bookmarkStart w:id="13" w:name="_Ref456866587"/>
      <w:r w:rsidRPr="00DD3B65">
        <w:rPr>
          <w:lang w:eastAsia="zh-CN"/>
        </w:rPr>
        <w:t xml:space="preserve">“RAN1 Chairman’s Notes”, RAN1#87, </w:t>
      </w:r>
      <w:bookmarkEnd w:id="13"/>
      <w:r w:rsidRPr="00DD3B65">
        <w:rPr>
          <w:lang w:eastAsia="zh-CN"/>
        </w:rPr>
        <w:t>Reno, USA, Nov</w:t>
      </w:r>
      <w:r>
        <w:rPr>
          <w:rFonts w:hint="eastAsia"/>
          <w:lang w:eastAsia="zh-CN"/>
        </w:rPr>
        <w:t>.</w:t>
      </w:r>
      <w:r w:rsidRPr="00AC6D5A">
        <w:rPr>
          <w:lang w:eastAsia="zh-CN"/>
        </w:rPr>
        <w:t xml:space="preserve"> 14 - 18, 2016.</w:t>
      </w:r>
    </w:p>
    <w:p w:rsidR="00DD3B65" w:rsidRDefault="00897C42" w:rsidP="00897C42">
      <w:pPr>
        <w:pStyle w:val="References"/>
      </w:pPr>
      <w:bookmarkStart w:id="14" w:name="_Ref471309660"/>
      <w:r w:rsidRPr="00DD3B65">
        <w:rPr>
          <w:lang w:eastAsia="zh-CN"/>
        </w:rPr>
        <w:t>“RAN1 Chairman’s Notes”, RAN1</w:t>
      </w:r>
      <w:r w:rsidR="009A6B32">
        <w:rPr>
          <w:lang w:eastAsia="zh-CN"/>
        </w:rPr>
        <w:t xml:space="preserve"> </w:t>
      </w:r>
      <w:r>
        <w:rPr>
          <w:rFonts w:hint="eastAsia"/>
          <w:lang w:eastAsia="zh-CN"/>
        </w:rPr>
        <w:t>NR Ad Hoc Meeting, Spokane, USA, Jan. 16</w:t>
      </w:r>
      <w:r w:rsidR="0000070E">
        <w:rPr>
          <w:lang w:eastAsia="zh-CN"/>
        </w:rPr>
        <w:t xml:space="preserve"> </w:t>
      </w:r>
      <w:r>
        <w:rPr>
          <w:rFonts w:hint="eastAsia"/>
          <w:lang w:eastAsia="zh-CN"/>
        </w:rPr>
        <w:t>-</w:t>
      </w:r>
      <w:r w:rsidR="0000070E">
        <w:rPr>
          <w:lang w:eastAsia="zh-CN"/>
        </w:rPr>
        <w:t xml:space="preserve"> </w:t>
      </w:r>
      <w:r>
        <w:rPr>
          <w:rFonts w:hint="eastAsia"/>
          <w:lang w:eastAsia="zh-CN"/>
        </w:rPr>
        <w:t>20, 2017</w:t>
      </w:r>
      <w:r w:rsidRPr="00DD3B65">
        <w:rPr>
          <w:lang w:eastAsia="zh-CN"/>
        </w:rPr>
        <w:t>.</w:t>
      </w:r>
      <w:bookmarkEnd w:id="14"/>
    </w:p>
    <w:p w:rsidR="007F3F29" w:rsidRDefault="007F3F29" w:rsidP="00A11D3E">
      <w:pPr>
        <w:pStyle w:val="References"/>
      </w:pPr>
      <w:r w:rsidRPr="00DD3B65">
        <w:rPr>
          <w:lang w:eastAsia="zh-CN"/>
        </w:rPr>
        <w:t>“RAN1 Chairman’s Notes”, RAN1</w:t>
      </w:r>
      <w:r>
        <w:rPr>
          <w:lang w:eastAsia="zh-CN"/>
        </w:rPr>
        <w:t>#88</w:t>
      </w:r>
      <w:r>
        <w:rPr>
          <w:rFonts w:hint="eastAsia"/>
          <w:lang w:eastAsia="zh-CN"/>
        </w:rPr>
        <w:t xml:space="preserve">, </w:t>
      </w:r>
      <w:r>
        <w:rPr>
          <w:lang w:eastAsia="zh-CN"/>
        </w:rPr>
        <w:t>Athens</w:t>
      </w:r>
      <w:r>
        <w:rPr>
          <w:rFonts w:hint="eastAsia"/>
          <w:lang w:eastAsia="zh-CN"/>
        </w:rPr>
        <w:t xml:space="preserve">, </w:t>
      </w:r>
      <w:r>
        <w:rPr>
          <w:lang w:eastAsia="zh-CN"/>
        </w:rPr>
        <w:t>Greece</w:t>
      </w:r>
      <w:r>
        <w:rPr>
          <w:rFonts w:hint="eastAsia"/>
          <w:lang w:eastAsia="zh-CN"/>
        </w:rPr>
        <w:t xml:space="preserve">, </w:t>
      </w:r>
      <w:r>
        <w:rPr>
          <w:lang w:eastAsia="zh-CN"/>
        </w:rPr>
        <w:t>Feb</w:t>
      </w:r>
      <w:r>
        <w:rPr>
          <w:rFonts w:hint="eastAsia"/>
          <w:lang w:eastAsia="zh-CN"/>
        </w:rPr>
        <w:t xml:space="preserve">. </w:t>
      </w:r>
      <w:r>
        <w:rPr>
          <w:lang w:eastAsia="zh-CN"/>
        </w:rPr>
        <w:t xml:space="preserve">13 </w:t>
      </w:r>
      <w:r>
        <w:rPr>
          <w:rFonts w:hint="eastAsia"/>
          <w:lang w:eastAsia="zh-CN"/>
        </w:rPr>
        <w:t>-</w:t>
      </w:r>
      <w:r>
        <w:rPr>
          <w:lang w:eastAsia="zh-CN"/>
        </w:rPr>
        <w:t xml:space="preserve"> 17</w:t>
      </w:r>
      <w:r>
        <w:rPr>
          <w:rFonts w:hint="eastAsia"/>
          <w:lang w:eastAsia="zh-CN"/>
        </w:rPr>
        <w:t>, 2017</w:t>
      </w:r>
      <w:r w:rsidRPr="00DD3B65">
        <w:rPr>
          <w:lang w:eastAsia="zh-CN"/>
        </w:rPr>
        <w:t>.</w:t>
      </w:r>
    </w:p>
    <w:p w:rsidR="00470E58" w:rsidRDefault="00470E58" w:rsidP="00897C42">
      <w:pPr>
        <w:pStyle w:val="References"/>
      </w:pPr>
      <w:r w:rsidRPr="00DD3B65">
        <w:rPr>
          <w:lang w:eastAsia="zh-CN"/>
        </w:rPr>
        <w:t>“RAN1 Chairman’s Notes”, RAN1#8</w:t>
      </w:r>
      <w:r>
        <w:rPr>
          <w:lang w:eastAsia="zh-CN"/>
        </w:rPr>
        <w:t>8b, Spokane, USA, Apr. 3</w:t>
      </w:r>
      <w:r w:rsidR="0000070E">
        <w:rPr>
          <w:lang w:eastAsia="zh-CN"/>
        </w:rPr>
        <w:t xml:space="preserve"> </w:t>
      </w:r>
      <w:r>
        <w:rPr>
          <w:lang w:eastAsia="zh-CN"/>
        </w:rPr>
        <w:t>-</w:t>
      </w:r>
      <w:r w:rsidR="0000070E">
        <w:rPr>
          <w:lang w:eastAsia="zh-CN"/>
        </w:rPr>
        <w:t xml:space="preserve"> </w:t>
      </w:r>
      <w:r>
        <w:rPr>
          <w:lang w:eastAsia="zh-CN"/>
        </w:rPr>
        <w:t>7, 2017.</w:t>
      </w:r>
    </w:p>
    <w:sectPr w:rsidR="00470E5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785" w:rsidRDefault="00895785">
      <w:r>
        <w:separator/>
      </w:r>
    </w:p>
  </w:endnote>
  <w:endnote w:type="continuationSeparator" w:id="0">
    <w:p w:rsidR="00895785" w:rsidRDefault="008957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785" w:rsidRDefault="00895785">
      <w:r>
        <w:separator/>
      </w:r>
    </w:p>
  </w:footnote>
  <w:footnote w:type="continuationSeparator" w:id="0">
    <w:p w:rsidR="00895785" w:rsidRDefault="008957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66AFC"/>
    <w:multiLevelType w:val="hybridMultilevel"/>
    <w:tmpl w:val="239A4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6"/>
  </w:num>
  <w:num w:numId="2">
    <w:abstractNumId w:val="5"/>
  </w:num>
  <w:num w:numId="3">
    <w:abstractNumId w:val="1"/>
  </w:num>
  <w:num w:numId="4">
    <w:abstractNumId w:val="4"/>
  </w:num>
  <w:num w:numId="5">
    <w:abstractNumId w:val="2"/>
  </w:num>
  <w:num w:numId="6">
    <w:abstractNumId w:val="7"/>
  </w:num>
  <w:num w:numId="7">
    <w:abstractNumId w:val="8"/>
  </w:num>
  <w:num w:numId="8">
    <w:abstractNumId w:val="0"/>
  </w:num>
  <w:num w:numId="9">
    <w:abstractNumId w:val="6"/>
    <w:lvlOverride w:ilvl="0">
      <w:startOverride w:val="1"/>
    </w:lvlOverride>
  </w:num>
  <w:num w:numId="10">
    <w:abstractNumId w:val="9"/>
  </w:num>
  <w:num w:numId="11">
    <w:abstractNumId w:val="6"/>
  </w:num>
  <w:num w:numId="12">
    <w:abstractNumId w:val="6"/>
  </w:num>
  <w:num w:numId="13">
    <w:abstractNumId w:val="6"/>
  </w:num>
  <w:num w:numId="14">
    <w:abstractNumId w:val="6"/>
  </w:num>
  <w:num w:numId="15">
    <w:abstractNumId w:val="5"/>
  </w:num>
  <w:num w:numId="16">
    <w:abstractNumId w:val="5"/>
  </w:num>
  <w:num w:numId="1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70E"/>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4FC"/>
    <w:rsid w:val="00011F67"/>
    <w:rsid w:val="00012862"/>
    <w:rsid w:val="000128E6"/>
    <w:rsid w:val="000150A2"/>
    <w:rsid w:val="00015EFB"/>
    <w:rsid w:val="000165E2"/>
    <w:rsid w:val="000172BE"/>
    <w:rsid w:val="00017D8A"/>
    <w:rsid w:val="000212F7"/>
    <w:rsid w:val="00023388"/>
    <w:rsid w:val="00023425"/>
    <w:rsid w:val="000241BE"/>
    <w:rsid w:val="000242F2"/>
    <w:rsid w:val="000242F3"/>
    <w:rsid w:val="00026D4B"/>
    <w:rsid w:val="000275C6"/>
    <w:rsid w:val="00027AD6"/>
    <w:rsid w:val="0003024C"/>
    <w:rsid w:val="0003067E"/>
    <w:rsid w:val="00031874"/>
    <w:rsid w:val="00031ADB"/>
    <w:rsid w:val="00032056"/>
    <w:rsid w:val="000328CA"/>
    <w:rsid w:val="00032E40"/>
    <w:rsid w:val="0003376B"/>
    <w:rsid w:val="00033932"/>
    <w:rsid w:val="00034676"/>
    <w:rsid w:val="000346E6"/>
    <w:rsid w:val="000352B3"/>
    <w:rsid w:val="000357E1"/>
    <w:rsid w:val="0004023E"/>
    <w:rsid w:val="0004024B"/>
    <w:rsid w:val="00041C57"/>
    <w:rsid w:val="000434B7"/>
    <w:rsid w:val="000435E4"/>
    <w:rsid w:val="0004364F"/>
    <w:rsid w:val="000445CE"/>
    <w:rsid w:val="00046796"/>
    <w:rsid w:val="000467FD"/>
    <w:rsid w:val="00046AAF"/>
    <w:rsid w:val="00047225"/>
    <w:rsid w:val="00047D72"/>
    <w:rsid w:val="00047E60"/>
    <w:rsid w:val="00052AD2"/>
    <w:rsid w:val="000530DF"/>
    <w:rsid w:val="00054E0C"/>
    <w:rsid w:val="0005541D"/>
    <w:rsid w:val="000565C8"/>
    <w:rsid w:val="00057DC8"/>
    <w:rsid w:val="000612E1"/>
    <w:rsid w:val="000614FE"/>
    <w:rsid w:val="00061BBA"/>
    <w:rsid w:val="00065D38"/>
    <w:rsid w:val="0006735E"/>
    <w:rsid w:val="00067DD1"/>
    <w:rsid w:val="00070447"/>
    <w:rsid w:val="000706E7"/>
    <w:rsid w:val="00070E36"/>
    <w:rsid w:val="00070EF8"/>
    <w:rsid w:val="00071192"/>
    <w:rsid w:val="000713A7"/>
    <w:rsid w:val="00072A80"/>
    <w:rsid w:val="00072E09"/>
    <w:rsid w:val="000731A0"/>
    <w:rsid w:val="000736C1"/>
    <w:rsid w:val="00073797"/>
    <w:rsid w:val="00073DEC"/>
    <w:rsid w:val="000745AA"/>
    <w:rsid w:val="00074E86"/>
    <w:rsid w:val="00076097"/>
    <w:rsid w:val="00076541"/>
    <w:rsid w:val="00076E15"/>
    <w:rsid w:val="000772F4"/>
    <w:rsid w:val="000776EB"/>
    <w:rsid w:val="000823B0"/>
    <w:rsid w:val="0008335B"/>
    <w:rsid w:val="00083379"/>
    <w:rsid w:val="00083587"/>
    <w:rsid w:val="00083838"/>
    <w:rsid w:val="00083B6A"/>
    <w:rsid w:val="00084E17"/>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830"/>
    <w:rsid w:val="000A6351"/>
    <w:rsid w:val="000A63D6"/>
    <w:rsid w:val="000A7B38"/>
    <w:rsid w:val="000B0343"/>
    <w:rsid w:val="000B2985"/>
    <w:rsid w:val="000B2C88"/>
    <w:rsid w:val="000B3342"/>
    <w:rsid w:val="000B40AE"/>
    <w:rsid w:val="000B4FBD"/>
    <w:rsid w:val="000B51FA"/>
    <w:rsid w:val="000B5905"/>
    <w:rsid w:val="000B5975"/>
    <w:rsid w:val="000B5E07"/>
    <w:rsid w:val="000B6E2C"/>
    <w:rsid w:val="000B76C5"/>
    <w:rsid w:val="000B7A10"/>
    <w:rsid w:val="000C115D"/>
    <w:rsid w:val="000C1535"/>
    <w:rsid w:val="000C252B"/>
    <w:rsid w:val="000C2FBD"/>
    <w:rsid w:val="000C3B0C"/>
    <w:rsid w:val="000C422D"/>
    <w:rsid w:val="000C5F91"/>
    <w:rsid w:val="000C6025"/>
    <w:rsid w:val="000C674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71E2"/>
    <w:rsid w:val="000D73A5"/>
    <w:rsid w:val="000E07D6"/>
    <w:rsid w:val="000E0A50"/>
    <w:rsid w:val="000E1380"/>
    <w:rsid w:val="000E18DF"/>
    <w:rsid w:val="000E4105"/>
    <w:rsid w:val="000E58F3"/>
    <w:rsid w:val="000E59A0"/>
    <w:rsid w:val="000E7A84"/>
    <w:rsid w:val="000F15BC"/>
    <w:rsid w:val="000F180A"/>
    <w:rsid w:val="000F1C92"/>
    <w:rsid w:val="000F2EEE"/>
    <w:rsid w:val="000F3697"/>
    <w:rsid w:val="000F4C1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7BE"/>
    <w:rsid w:val="00116699"/>
    <w:rsid w:val="00117C85"/>
    <w:rsid w:val="00120420"/>
    <w:rsid w:val="00120B13"/>
    <w:rsid w:val="001232F7"/>
    <w:rsid w:val="00124D84"/>
    <w:rsid w:val="001250DD"/>
    <w:rsid w:val="00125733"/>
    <w:rsid w:val="001263AA"/>
    <w:rsid w:val="00130779"/>
    <w:rsid w:val="001307A1"/>
    <w:rsid w:val="001321D3"/>
    <w:rsid w:val="00133599"/>
    <w:rsid w:val="00133BF7"/>
    <w:rsid w:val="00134B88"/>
    <w:rsid w:val="00136A23"/>
    <w:rsid w:val="00136B99"/>
    <w:rsid w:val="00137706"/>
    <w:rsid w:val="0014063E"/>
    <w:rsid w:val="0014087D"/>
    <w:rsid w:val="00140F74"/>
    <w:rsid w:val="00141191"/>
    <w:rsid w:val="0014159C"/>
    <w:rsid w:val="00141FF6"/>
    <w:rsid w:val="00142665"/>
    <w:rsid w:val="0014384A"/>
    <w:rsid w:val="0014450F"/>
    <w:rsid w:val="00144D8F"/>
    <w:rsid w:val="00145C74"/>
    <w:rsid w:val="001462E9"/>
    <w:rsid w:val="00146E32"/>
    <w:rsid w:val="00147A26"/>
    <w:rsid w:val="00151619"/>
    <w:rsid w:val="00152835"/>
    <w:rsid w:val="001559FA"/>
    <w:rsid w:val="00155A44"/>
    <w:rsid w:val="00156374"/>
    <w:rsid w:val="001577D8"/>
    <w:rsid w:val="00157FC3"/>
    <w:rsid w:val="00160739"/>
    <w:rsid w:val="0016271E"/>
    <w:rsid w:val="00162D7A"/>
    <w:rsid w:val="00163C52"/>
    <w:rsid w:val="00164DAB"/>
    <w:rsid w:val="00165BBB"/>
    <w:rsid w:val="0016613F"/>
    <w:rsid w:val="00166215"/>
    <w:rsid w:val="00166591"/>
    <w:rsid w:val="00167342"/>
    <w:rsid w:val="00171143"/>
    <w:rsid w:val="00172864"/>
    <w:rsid w:val="00172B82"/>
    <w:rsid w:val="00172EFA"/>
    <w:rsid w:val="00173608"/>
    <w:rsid w:val="001745EC"/>
    <w:rsid w:val="001747B7"/>
    <w:rsid w:val="00175C30"/>
    <w:rsid w:val="00176EE4"/>
    <w:rsid w:val="00177069"/>
    <w:rsid w:val="00177FC1"/>
    <w:rsid w:val="001815A2"/>
    <w:rsid w:val="00181FC1"/>
    <w:rsid w:val="00183034"/>
    <w:rsid w:val="001830F7"/>
    <w:rsid w:val="00183EE6"/>
    <w:rsid w:val="0018588A"/>
    <w:rsid w:val="00186136"/>
    <w:rsid w:val="00187252"/>
    <w:rsid w:val="00191C91"/>
    <w:rsid w:val="00192DD9"/>
    <w:rsid w:val="00194339"/>
    <w:rsid w:val="00194848"/>
    <w:rsid w:val="001958EA"/>
    <w:rsid w:val="00195E0E"/>
    <w:rsid w:val="001A05FD"/>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D4F"/>
    <w:rsid w:val="001C64C0"/>
    <w:rsid w:val="001C69DA"/>
    <w:rsid w:val="001C6F06"/>
    <w:rsid w:val="001D0693"/>
    <w:rsid w:val="001D2360"/>
    <w:rsid w:val="001D3109"/>
    <w:rsid w:val="001D332E"/>
    <w:rsid w:val="001D5033"/>
    <w:rsid w:val="001D5C88"/>
    <w:rsid w:val="001D6567"/>
    <w:rsid w:val="001D695C"/>
    <w:rsid w:val="001D6FD9"/>
    <w:rsid w:val="001D780E"/>
    <w:rsid w:val="001E05C3"/>
    <w:rsid w:val="001E0AD3"/>
    <w:rsid w:val="001E1411"/>
    <w:rsid w:val="001E36E4"/>
    <w:rsid w:val="001E379D"/>
    <w:rsid w:val="001E3915"/>
    <w:rsid w:val="001E3A3C"/>
    <w:rsid w:val="001E5C23"/>
    <w:rsid w:val="001E7504"/>
    <w:rsid w:val="001E76DF"/>
    <w:rsid w:val="001F09E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05"/>
    <w:rsid w:val="001F7121"/>
    <w:rsid w:val="001F726E"/>
    <w:rsid w:val="00200D2C"/>
    <w:rsid w:val="002019D8"/>
    <w:rsid w:val="00201EC7"/>
    <w:rsid w:val="0020349A"/>
    <w:rsid w:val="002034B4"/>
    <w:rsid w:val="00204032"/>
    <w:rsid w:val="00204932"/>
    <w:rsid w:val="00204BAD"/>
    <w:rsid w:val="00204D60"/>
    <w:rsid w:val="00205627"/>
    <w:rsid w:val="002056D0"/>
    <w:rsid w:val="00210860"/>
    <w:rsid w:val="00210B6A"/>
    <w:rsid w:val="00212CB6"/>
    <w:rsid w:val="00212E37"/>
    <w:rsid w:val="002135EC"/>
    <w:rsid w:val="00213854"/>
    <w:rsid w:val="002140FF"/>
    <w:rsid w:val="002149A2"/>
    <w:rsid w:val="00220471"/>
    <w:rsid w:val="00220894"/>
    <w:rsid w:val="002242A4"/>
    <w:rsid w:val="00224952"/>
    <w:rsid w:val="00224DD2"/>
    <w:rsid w:val="00225A6A"/>
    <w:rsid w:val="00225AC7"/>
    <w:rsid w:val="00225ACC"/>
    <w:rsid w:val="00231C25"/>
    <w:rsid w:val="00231C6F"/>
    <w:rsid w:val="00232A90"/>
    <w:rsid w:val="00234151"/>
    <w:rsid w:val="00234EC7"/>
    <w:rsid w:val="00234F8C"/>
    <w:rsid w:val="00235542"/>
    <w:rsid w:val="002369B0"/>
    <w:rsid w:val="00236AD8"/>
    <w:rsid w:val="00237BF4"/>
    <w:rsid w:val="002401F5"/>
    <w:rsid w:val="00240E54"/>
    <w:rsid w:val="00242B31"/>
    <w:rsid w:val="00244E5C"/>
    <w:rsid w:val="002451C5"/>
    <w:rsid w:val="00245F1F"/>
    <w:rsid w:val="00246486"/>
    <w:rsid w:val="0024663B"/>
    <w:rsid w:val="00247103"/>
    <w:rsid w:val="00250067"/>
    <w:rsid w:val="002516DE"/>
    <w:rsid w:val="00251F81"/>
    <w:rsid w:val="00252BE0"/>
    <w:rsid w:val="00253588"/>
    <w:rsid w:val="002546F4"/>
    <w:rsid w:val="00254E5B"/>
    <w:rsid w:val="002551D0"/>
    <w:rsid w:val="00255374"/>
    <w:rsid w:val="00257BF4"/>
    <w:rsid w:val="00260003"/>
    <w:rsid w:val="0026035D"/>
    <w:rsid w:val="002606D6"/>
    <w:rsid w:val="00260728"/>
    <w:rsid w:val="00261C98"/>
    <w:rsid w:val="0026248E"/>
    <w:rsid w:val="00262914"/>
    <w:rsid w:val="002647BF"/>
    <w:rsid w:val="002647D5"/>
    <w:rsid w:val="00265032"/>
    <w:rsid w:val="002651FB"/>
    <w:rsid w:val="0026538C"/>
    <w:rsid w:val="002655D4"/>
    <w:rsid w:val="00265781"/>
    <w:rsid w:val="00266B13"/>
    <w:rsid w:val="00270728"/>
    <w:rsid w:val="00270D42"/>
    <w:rsid w:val="0027195D"/>
    <w:rsid w:val="00272B03"/>
    <w:rsid w:val="002733E2"/>
    <w:rsid w:val="00273F0C"/>
    <w:rsid w:val="002750B1"/>
    <w:rsid w:val="002767D4"/>
    <w:rsid w:val="00276A35"/>
    <w:rsid w:val="00277835"/>
    <w:rsid w:val="002809A3"/>
    <w:rsid w:val="00280AB1"/>
    <w:rsid w:val="00284BAE"/>
    <w:rsid w:val="002859AF"/>
    <w:rsid w:val="00286AE7"/>
    <w:rsid w:val="00287243"/>
    <w:rsid w:val="00287B6F"/>
    <w:rsid w:val="00290647"/>
    <w:rsid w:val="00291385"/>
    <w:rsid w:val="00291422"/>
    <w:rsid w:val="0029237F"/>
    <w:rsid w:val="00292715"/>
    <w:rsid w:val="00293E57"/>
    <w:rsid w:val="002947D1"/>
    <w:rsid w:val="002948DF"/>
    <w:rsid w:val="00294D90"/>
    <w:rsid w:val="002A06F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8C4"/>
    <w:rsid w:val="002B6BDC"/>
    <w:rsid w:val="002B75B0"/>
    <w:rsid w:val="002B7C37"/>
    <w:rsid w:val="002B7EAF"/>
    <w:rsid w:val="002C099C"/>
    <w:rsid w:val="002C0B74"/>
    <w:rsid w:val="002C0C8B"/>
    <w:rsid w:val="002C0CBB"/>
    <w:rsid w:val="002C1201"/>
    <w:rsid w:val="002C1460"/>
    <w:rsid w:val="002C20F2"/>
    <w:rsid w:val="002C2E55"/>
    <w:rsid w:val="002C38B2"/>
    <w:rsid w:val="002C3F9C"/>
    <w:rsid w:val="002C48EB"/>
    <w:rsid w:val="002C5AFA"/>
    <w:rsid w:val="002D0439"/>
    <w:rsid w:val="002D079B"/>
    <w:rsid w:val="002D11B7"/>
    <w:rsid w:val="002D3BBC"/>
    <w:rsid w:val="002D438A"/>
    <w:rsid w:val="002D5651"/>
    <w:rsid w:val="002D5738"/>
    <w:rsid w:val="002D5E53"/>
    <w:rsid w:val="002E0319"/>
    <w:rsid w:val="002E0DE3"/>
    <w:rsid w:val="002E179B"/>
    <w:rsid w:val="002E1C9E"/>
    <w:rsid w:val="002E257B"/>
    <w:rsid w:val="002E3C65"/>
    <w:rsid w:val="002E3F5B"/>
    <w:rsid w:val="002E4362"/>
    <w:rsid w:val="002E5763"/>
    <w:rsid w:val="002E63D9"/>
    <w:rsid w:val="002E640E"/>
    <w:rsid w:val="002E7C23"/>
    <w:rsid w:val="002F0C28"/>
    <w:rsid w:val="002F3CDE"/>
    <w:rsid w:val="002F4E61"/>
    <w:rsid w:val="002F5ACD"/>
    <w:rsid w:val="002F5DD6"/>
    <w:rsid w:val="002F5FEA"/>
    <w:rsid w:val="002F63E7"/>
    <w:rsid w:val="002F7BE3"/>
    <w:rsid w:val="002F7E6A"/>
    <w:rsid w:val="00300165"/>
    <w:rsid w:val="003010CF"/>
    <w:rsid w:val="00303440"/>
    <w:rsid w:val="00304408"/>
    <w:rsid w:val="00304D9B"/>
    <w:rsid w:val="00305FF9"/>
    <w:rsid w:val="00306E6B"/>
    <w:rsid w:val="003100C8"/>
    <w:rsid w:val="00311161"/>
    <w:rsid w:val="00312400"/>
    <w:rsid w:val="00312739"/>
    <w:rsid w:val="00312D10"/>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36B3"/>
    <w:rsid w:val="003353E8"/>
    <w:rsid w:val="00335764"/>
    <w:rsid w:val="00335B75"/>
    <w:rsid w:val="00335D8C"/>
    <w:rsid w:val="00336072"/>
    <w:rsid w:val="003363A1"/>
    <w:rsid w:val="003378AE"/>
    <w:rsid w:val="0034226D"/>
    <w:rsid w:val="00342972"/>
    <w:rsid w:val="00342FDD"/>
    <w:rsid w:val="0034429B"/>
    <w:rsid w:val="00344654"/>
    <w:rsid w:val="00344866"/>
    <w:rsid w:val="00345995"/>
    <w:rsid w:val="0034638C"/>
    <w:rsid w:val="00346F7F"/>
    <w:rsid w:val="00350108"/>
    <w:rsid w:val="00350762"/>
    <w:rsid w:val="003507C4"/>
    <w:rsid w:val="003519A1"/>
    <w:rsid w:val="00352480"/>
    <w:rsid w:val="003530D2"/>
    <w:rsid w:val="0035331A"/>
    <w:rsid w:val="003534E1"/>
    <w:rsid w:val="003548D8"/>
    <w:rsid w:val="003554CA"/>
    <w:rsid w:val="00355FB3"/>
    <w:rsid w:val="00356AF0"/>
    <w:rsid w:val="0035745D"/>
    <w:rsid w:val="00360232"/>
    <w:rsid w:val="003602E0"/>
    <w:rsid w:val="00360D01"/>
    <w:rsid w:val="00362569"/>
    <w:rsid w:val="003636CD"/>
    <w:rsid w:val="0036487C"/>
    <w:rsid w:val="00365411"/>
    <w:rsid w:val="00365FA2"/>
    <w:rsid w:val="00366C69"/>
    <w:rsid w:val="00367441"/>
    <w:rsid w:val="00367B1D"/>
    <w:rsid w:val="00367C12"/>
    <w:rsid w:val="00370E4F"/>
    <w:rsid w:val="00371215"/>
    <w:rsid w:val="00371FB1"/>
    <w:rsid w:val="00372F0D"/>
    <w:rsid w:val="00374059"/>
    <w:rsid w:val="0037535B"/>
    <w:rsid w:val="0037552D"/>
    <w:rsid w:val="003756DB"/>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38B5"/>
    <w:rsid w:val="003940CE"/>
    <w:rsid w:val="00397C1D"/>
    <w:rsid w:val="003A0009"/>
    <w:rsid w:val="003A0A96"/>
    <w:rsid w:val="003A0EC5"/>
    <w:rsid w:val="003A180F"/>
    <w:rsid w:val="003A18DD"/>
    <w:rsid w:val="003A20C8"/>
    <w:rsid w:val="003A264E"/>
    <w:rsid w:val="003A2C29"/>
    <w:rsid w:val="003A2EC3"/>
    <w:rsid w:val="003A36F2"/>
    <w:rsid w:val="003A3A86"/>
    <w:rsid w:val="003A3D39"/>
    <w:rsid w:val="003A3EC7"/>
    <w:rsid w:val="003A40B4"/>
    <w:rsid w:val="003A4F9D"/>
    <w:rsid w:val="003A7834"/>
    <w:rsid w:val="003B0B5B"/>
    <w:rsid w:val="003B0E79"/>
    <w:rsid w:val="003B1C74"/>
    <w:rsid w:val="003B321C"/>
    <w:rsid w:val="003B3575"/>
    <w:rsid w:val="003B49CB"/>
    <w:rsid w:val="003B50BC"/>
    <w:rsid w:val="003B576E"/>
    <w:rsid w:val="003B595D"/>
    <w:rsid w:val="003B5D97"/>
    <w:rsid w:val="003B63A4"/>
    <w:rsid w:val="003B68FE"/>
    <w:rsid w:val="003B6D7D"/>
    <w:rsid w:val="003B7D7E"/>
    <w:rsid w:val="003C1012"/>
    <w:rsid w:val="003C11C9"/>
    <w:rsid w:val="003C1229"/>
    <w:rsid w:val="003C1FD4"/>
    <w:rsid w:val="003C213D"/>
    <w:rsid w:val="003C25AD"/>
    <w:rsid w:val="003C2D21"/>
    <w:rsid w:val="003C51EE"/>
    <w:rsid w:val="003C5E6B"/>
    <w:rsid w:val="003C7AD7"/>
    <w:rsid w:val="003D0FC3"/>
    <w:rsid w:val="003D1919"/>
    <w:rsid w:val="003D2C1D"/>
    <w:rsid w:val="003D2C34"/>
    <w:rsid w:val="003D3DDD"/>
    <w:rsid w:val="003D5CBF"/>
    <w:rsid w:val="003D66D2"/>
    <w:rsid w:val="003E07AE"/>
    <w:rsid w:val="003E09DB"/>
    <w:rsid w:val="003E14FC"/>
    <w:rsid w:val="003E20E4"/>
    <w:rsid w:val="003E2976"/>
    <w:rsid w:val="003E4530"/>
    <w:rsid w:val="003E4858"/>
    <w:rsid w:val="003E5B15"/>
    <w:rsid w:val="003E6316"/>
    <w:rsid w:val="003E6884"/>
    <w:rsid w:val="003E6AC5"/>
    <w:rsid w:val="003F0096"/>
    <w:rsid w:val="003F0850"/>
    <w:rsid w:val="003F0D12"/>
    <w:rsid w:val="003F160C"/>
    <w:rsid w:val="003F324F"/>
    <w:rsid w:val="003F33BC"/>
    <w:rsid w:val="003F3D4E"/>
    <w:rsid w:val="003F477E"/>
    <w:rsid w:val="003F64EB"/>
    <w:rsid w:val="003F6CD2"/>
    <w:rsid w:val="003F788D"/>
    <w:rsid w:val="0040126E"/>
    <w:rsid w:val="004020D4"/>
    <w:rsid w:val="004021B6"/>
    <w:rsid w:val="004047C4"/>
    <w:rsid w:val="0040570B"/>
    <w:rsid w:val="00405EDB"/>
    <w:rsid w:val="00405FB1"/>
    <w:rsid w:val="00406460"/>
    <w:rsid w:val="0041189E"/>
    <w:rsid w:val="00412461"/>
    <w:rsid w:val="00412546"/>
    <w:rsid w:val="00413053"/>
    <w:rsid w:val="0041319C"/>
    <w:rsid w:val="004137B6"/>
    <w:rsid w:val="00413938"/>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B"/>
    <w:rsid w:val="00445648"/>
    <w:rsid w:val="004461D9"/>
    <w:rsid w:val="00446AC6"/>
    <w:rsid w:val="0044759B"/>
    <w:rsid w:val="00447F54"/>
    <w:rsid w:val="00450B7E"/>
    <w:rsid w:val="0045136B"/>
    <w:rsid w:val="00451C7E"/>
    <w:rsid w:val="00453BB6"/>
    <w:rsid w:val="00453CAA"/>
    <w:rsid w:val="00455113"/>
    <w:rsid w:val="00456421"/>
    <w:rsid w:val="00456DAB"/>
    <w:rsid w:val="004570E5"/>
    <w:rsid w:val="00460CC3"/>
    <w:rsid w:val="00460E86"/>
    <w:rsid w:val="004646B4"/>
    <w:rsid w:val="0046494E"/>
    <w:rsid w:val="00464A88"/>
    <w:rsid w:val="004651A0"/>
    <w:rsid w:val="00466532"/>
    <w:rsid w:val="00467488"/>
    <w:rsid w:val="0047083E"/>
    <w:rsid w:val="00470E58"/>
    <w:rsid w:val="00470EB5"/>
    <w:rsid w:val="00472333"/>
    <w:rsid w:val="0047286B"/>
    <w:rsid w:val="00472A3B"/>
    <w:rsid w:val="00472E27"/>
    <w:rsid w:val="00474220"/>
    <w:rsid w:val="00474ED9"/>
    <w:rsid w:val="004752D3"/>
    <w:rsid w:val="004754E1"/>
    <w:rsid w:val="00475CE0"/>
    <w:rsid w:val="00476827"/>
    <w:rsid w:val="00476BD4"/>
    <w:rsid w:val="00477C35"/>
    <w:rsid w:val="00480988"/>
    <w:rsid w:val="00480E05"/>
    <w:rsid w:val="00482BBE"/>
    <w:rsid w:val="004831BE"/>
    <w:rsid w:val="00483A12"/>
    <w:rsid w:val="00484353"/>
    <w:rsid w:val="00484A77"/>
    <w:rsid w:val="0048540F"/>
    <w:rsid w:val="00485970"/>
    <w:rsid w:val="00485C0D"/>
    <w:rsid w:val="00486575"/>
    <w:rsid w:val="004866D0"/>
    <w:rsid w:val="0049347B"/>
    <w:rsid w:val="00493DFD"/>
    <w:rsid w:val="00494242"/>
    <w:rsid w:val="00494C59"/>
    <w:rsid w:val="00494E8E"/>
    <w:rsid w:val="004955BC"/>
    <w:rsid w:val="00495D63"/>
    <w:rsid w:val="0049648F"/>
    <w:rsid w:val="00496606"/>
    <w:rsid w:val="00496A96"/>
    <w:rsid w:val="00496F05"/>
    <w:rsid w:val="00497370"/>
    <w:rsid w:val="004A0F39"/>
    <w:rsid w:val="004A251F"/>
    <w:rsid w:val="004A3BF1"/>
    <w:rsid w:val="004A3E42"/>
    <w:rsid w:val="004A4715"/>
    <w:rsid w:val="004A5046"/>
    <w:rsid w:val="004A565E"/>
    <w:rsid w:val="004A5DF3"/>
    <w:rsid w:val="004A6134"/>
    <w:rsid w:val="004A7092"/>
    <w:rsid w:val="004A72E8"/>
    <w:rsid w:val="004B1286"/>
    <w:rsid w:val="004B2DF5"/>
    <w:rsid w:val="004B49E6"/>
    <w:rsid w:val="004B4CE1"/>
    <w:rsid w:val="004B4D69"/>
    <w:rsid w:val="004B50C6"/>
    <w:rsid w:val="004C01A8"/>
    <w:rsid w:val="004C1840"/>
    <w:rsid w:val="004C24C9"/>
    <w:rsid w:val="004C31B6"/>
    <w:rsid w:val="004C4CD7"/>
    <w:rsid w:val="004C5319"/>
    <w:rsid w:val="004C621F"/>
    <w:rsid w:val="004C631A"/>
    <w:rsid w:val="004C6570"/>
    <w:rsid w:val="004C7948"/>
    <w:rsid w:val="004C7A82"/>
    <w:rsid w:val="004C7BB8"/>
    <w:rsid w:val="004C7C60"/>
    <w:rsid w:val="004D0DFE"/>
    <w:rsid w:val="004D14C8"/>
    <w:rsid w:val="004D1A6C"/>
    <w:rsid w:val="004D1D91"/>
    <w:rsid w:val="004D22C3"/>
    <w:rsid w:val="004D4D78"/>
    <w:rsid w:val="004D6F4D"/>
    <w:rsid w:val="004D6F95"/>
    <w:rsid w:val="004D72FE"/>
    <w:rsid w:val="004D7E91"/>
    <w:rsid w:val="004D7F77"/>
    <w:rsid w:val="004E003A"/>
    <w:rsid w:val="004E0768"/>
    <w:rsid w:val="004E11FC"/>
    <w:rsid w:val="004E1A31"/>
    <w:rsid w:val="004E2DE0"/>
    <w:rsid w:val="004E4060"/>
    <w:rsid w:val="004E409A"/>
    <w:rsid w:val="004E785F"/>
    <w:rsid w:val="004F0FB9"/>
    <w:rsid w:val="004F2F7E"/>
    <w:rsid w:val="004F32B5"/>
    <w:rsid w:val="004F407E"/>
    <w:rsid w:val="004F5479"/>
    <w:rsid w:val="004F7528"/>
    <w:rsid w:val="004F7BCA"/>
    <w:rsid w:val="004F7D89"/>
    <w:rsid w:val="0050131D"/>
    <w:rsid w:val="00501981"/>
    <w:rsid w:val="00501A85"/>
    <w:rsid w:val="00501BB3"/>
    <w:rsid w:val="005021DD"/>
    <w:rsid w:val="005026CA"/>
    <w:rsid w:val="005027A6"/>
    <w:rsid w:val="00502B72"/>
    <w:rsid w:val="00504BC1"/>
    <w:rsid w:val="00505134"/>
    <w:rsid w:val="00505AC4"/>
    <w:rsid w:val="00505C04"/>
    <w:rsid w:val="00505E82"/>
    <w:rsid w:val="00511F15"/>
    <w:rsid w:val="00512AEB"/>
    <w:rsid w:val="0051318C"/>
    <w:rsid w:val="0051325C"/>
    <w:rsid w:val="005142CD"/>
    <w:rsid w:val="005143C9"/>
    <w:rsid w:val="005157A9"/>
    <w:rsid w:val="005173A7"/>
    <w:rsid w:val="005177E1"/>
    <w:rsid w:val="00517C4A"/>
    <w:rsid w:val="00520C0A"/>
    <w:rsid w:val="005212D1"/>
    <w:rsid w:val="005218B6"/>
    <w:rsid w:val="00522589"/>
    <w:rsid w:val="00524545"/>
    <w:rsid w:val="00524C28"/>
    <w:rsid w:val="00524CFB"/>
    <w:rsid w:val="005255BF"/>
    <w:rsid w:val="005257DE"/>
    <w:rsid w:val="00527200"/>
    <w:rsid w:val="00527EE6"/>
    <w:rsid w:val="00530050"/>
    <w:rsid w:val="00530157"/>
    <w:rsid w:val="005309F2"/>
    <w:rsid w:val="00531012"/>
    <w:rsid w:val="005313F6"/>
    <w:rsid w:val="00531EBE"/>
    <w:rsid w:val="0053228F"/>
    <w:rsid w:val="00532F8B"/>
    <w:rsid w:val="00533361"/>
    <w:rsid w:val="00533737"/>
    <w:rsid w:val="00535B79"/>
    <w:rsid w:val="00535D7C"/>
    <w:rsid w:val="00536579"/>
    <w:rsid w:val="005366C7"/>
    <w:rsid w:val="00536C1E"/>
    <w:rsid w:val="005400D9"/>
    <w:rsid w:val="0054343A"/>
    <w:rsid w:val="00543974"/>
    <w:rsid w:val="00543EBF"/>
    <w:rsid w:val="00544ABA"/>
    <w:rsid w:val="00544C89"/>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253"/>
    <w:rsid w:val="005656ED"/>
    <w:rsid w:val="00566544"/>
    <w:rsid w:val="00566608"/>
    <w:rsid w:val="00566C83"/>
    <w:rsid w:val="005700FE"/>
    <w:rsid w:val="00570BAB"/>
    <w:rsid w:val="00570E24"/>
    <w:rsid w:val="005718DB"/>
    <w:rsid w:val="00572760"/>
    <w:rsid w:val="00572798"/>
    <w:rsid w:val="005743DE"/>
    <w:rsid w:val="00574F3F"/>
    <w:rsid w:val="0057562C"/>
    <w:rsid w:val="005759F6"/>
    <w:rsid w:val="00575E3E"/>
    <w:rsid w:val="005765F5"/>
    <w:rsid w:val="00576D6C"/>
    <w:rsid w:val="00577A2E"/>
    <w:rsid w:val="00580CBB"/>
    <w:rsid w:val="00580E48"/>
    <w:rsid w:val="00580F0A"/>
    <w:rsid w:val="00581246"/>
    <w:rsid w:val="00582C3A"/>
    <w:rsid w:val="00582E1A"/>
    <w:rsid w:val="00583147"/>
    <w:rsid w:val="005834D7"/>
    <w:rsid w:val="00584416"/>
    <w:rsid w:val="00584B39"/>
    <w:rsid w:val="00585028"/>
    <w:rsid w:val="005854D1"/>
    <w:rsid w:val="005857E9"/>
    <w:rsid w:val="00585BA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A35"/>
    <w:rsid w:val="005B0542"/>
    <w:rsid w:val="005B2225"/>
    <w:rsid w:val="005B2799"/>
    <w:rsid w:val="005B2B77"/>
    <w:rsid w:val="005B3D4A"/>
    <w:rsid w:val="005B4D87"/>
    <w:rsid w:val="005B7DD1"/>
    <w:rsid w:val="005B7E98"/>
    <w:rsid w:val="005C00A0"/>
    <w:rsid w:val="005C1447"/>
    <w:rsid w:val="005C28FA"/>
    <w:rsid w:val="005C36A6"/>
    <w:rsid w:val="005C40F4"/>
    <w:rsid w:val="005C43BE"/>
    <w:rsid w:val="005C44F3"/>
    <w:rsid w:val="005C4CF5"/>
    <w:rsid w:val="005C712D"/>
    <w:rsid w:val="005C73D4"/>
    <w:rsid w:val="005C7C75"/>
    <w:rsid w:val="005D020A"/>
    <w:rsid w:val="005D0D93"/>
    <w:rsid w:val="005D0E4F"/>
    <w:rsid w:val="005D1E32"/>
    <w:rsid w:val="005D206B"/>
    <w:rsid w:val="005D22B7"/>
    <w:rsid w:val="005D2BDE"/>
    <w:rsid w:val="005D3713"/>
    <w:rsid w:val="005D3D76"/>
    <w:rsid w:val="005D4578"/>
    <w:rsid w:val="005D4EFA"/>
    <w:rsid w:val="005D5390"/>
    <w:rsid w:val="005D55BA"/>
    <w:rsid w:val="005D5ADB"/>
    <w:rsid w:val="005D648A"/>
    <w:rsid w:val="005D75F6"/>
    <w:rsid w:val="005D7E0D"/>
    <w:rsid w:val="005E03CE"/>
    <w:rsid w:val="005E234A"/>
    <w:rsid w:val="005E35CC"/>
    <w:rsid w:val="005E36F2"/>
    <w:rsid w:val="005E371E"/>
    <w:rsid w:val="005E53F9"/>
    <w:rsid w:val="005E6A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076"/>
    <w:rsid w:val="00616112"/>
    <w:rsid w:val="00616E62"/>
    <w:rsid w:val="006205CA"/>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3B14"/>
    <w:rsid w:val="00634ACF"/>
    <w:rsid w:val="00635035"/>
    <w:rsid w:val="0063580D"/>
    <w:rsid w:val="00635CAE"/>
    <w:rsid w:val="00637240"/>
    <w:rsid w:val="00640EF0"/>
    <w:rsid w:val="00642338"/>
    <w:rsid w:val="006431B5"/>
    <w:rsid w:val="00643660"/>
    <w:rsid w:val="00650139"/>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D6"/>
    <w:rsid w:val="006874B9"/>
    <w:rsid w:val="006875EB"/>
    <w:rsid w:val="00690A49"/>
    <w:rsid w:val="00690ABB"/>
    <w:rsid w:val="00690BB6"/>
    <w:rsid w:val="00691B30"/>
    <w:rsid w:val="00693E1F"/>
    <w:rsid w:val="00693ECB"/>
    <w:rsid w:val="00694797"/>
    <w:rsid w:val="00695887"/>
    <w:rsid w:val="00696D4F"/>
    <w:rsid w:val="00697733"/>
    <w:rsid w:val="006A254E"/>
    <w:rsid w:val="006A2C30"/>
    <w:rsid w:val="006A301C"/>
    <w:rsid w:val="006A3E2B"/>
    <w:rsid w:val="006A6391"/>
    <w:rsid w:val="006A6E17"/>
    <w:rsid w:val="006B120D"/>
    <w:rsid w:val="006B17E7"/>
    <w:rsid w:val="006B19E8"/>
    <w:rsid w:val="006B1A8A"/>
    <w:rsid w:val="006B1FD5"/>
    <w:rsid w:val="006B555A"/>
    <w:rsid w:val="006B600A"/>
    <w:rsid w:val="006B6635"/>
    <w:rsid w:val="006B7D22"/>
    <w:rsid w:val="006B7D2C"/>
    <w:rsid w:val="006C0894"/>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649"/>
    <w:rsid w:val="006D7EB0"/>
    <w:rsid w:val="006E0138"/>
    <w:rsid w:val="006E0BB0"/>
    <w:rsid w:val="006E12C3"/>
    <w:rsid w:val="006E2529"/>
    <w:rsid w:val="006E305A"/>
    <w:rsid w:val="006E39A6"/>
    <w:rsid w:val="006E45F3"/>
    <w:rsid w:val="006E4A2F"/>
    <w:rsid w:val="006E4ED4"/>
    <w:rsid w:val="006E5E19"/>
    <w:rsid w:val="006E61C3"/>
    <w:rsid w:val="006E799D"/>
    <w:rsid w:val="006F0593"/>
    <w:rsid w:val="006F1064"/>
    <w:rsid w:val="006F1EB7"/>
    <w:rsid w:val="006F2531"/>
    <w:rsid w:val="006F2728"/>
    <w:rsid w:val="006F2FAE"/>
    <w:rsid w:val="006F45B8"/>
    <w:rsid w:val="006F4CF3"/>
    <w:rsid w:val="006F52E5"/>
    <w:rsid w:val="006F6066"/>
    <w:rsid w:val="006F6850"/>
    <w:rsid w:val="006F707E"/>
    <w:rsid w:val="006F71FE"/>
    <w:rsid w:val="007001DC"/>
    <w:rsid w:val="007025CB"/>
    <w:rsid w:val="0070282C"/>
    <w:rsid w:val="007034AA"/>
    <w:rsid w:val="00703C9D"/>
    <w:rsid w:val="0070490C"/>
    <w:rsid w:val="00705C38"/>
    <w:rsid w:val="00706465"/>
    <w:rsid w:val="0070695A"/>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6036"/>
    <w:rsid w:val="00726279"/>
    <w:rsid w:val="00726479"/>
    <w:rsid w:val="00726A9B"/>
    <w:rsid w:val="00727530"/>
    <w:rsid w:val="007307E4"/>
    <w:rsid w:val="00731E7C"/>
    <w:rsid w:val="007329EF"/>
    <w:rsid w:val="0073327A"/>
    <w:rsid w:val="00734EBE"/>
    <w:rsid w:val="007359AD"/>
    <w:rsid w:val="007364F7"/>
    <w:rsid w:val="0073661B"/>
    <w:rsid w:val="00736DD8"/>
    <w:rsid w:val="00737787"/>
    <w:rsid w:val="0074076A"/>
    <w:rsid w:val="00741AF4"/>
    <w:rsid w:val="00741C69"/>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41"/>
    <w:rsid w:val="00765ED3"/>
    <w:rsid w:val="0076681D"/>
    <w:rsid w:val="00766A65"/>
    <w:rsid w:val="007671F5"/>
    <w:rsid w:val="007676B8"/>
    <w:rsid w:val="0077175C"/>
    <w:rsid w:val="00771870"/>
    <w:rsid w:val="00771BF9"/>
    <w:rsid w:val="00772F8A"/>
    <w:rsid w:val="00773200"/>
    <w:rsid w:val="007739C6"/>
    <w:rsid w:val="00774889"/>
    <w:rsid w:val="00774FF5"/>
    <w:rsid w:val="007750B3"/>
    <w:rsid w:val="00775BFD"/>
    <w:rsid w:val="00775F76"/>
    <w:rsid w:val="00776AEA"/>
    <w:rsid w:val="00777BA0"/>
    <w:rsid w:val="00777C98"/>
    <w:rsid w:val="007803BD"/>
    <w:rsid w:val="007811DC"/>
    <w:rsid w:val="007820FA"/>
    <w:rsid w:val="0078285F"/>
    <w:rsid w:val="00783207"/>
    <w:rsid w:val="00783D1B"/>
    <w:rsid w:val="00783E1D"/>
    <w:rsid w:val="0078483B"/>
    <w:rsid w:val="00784EED"/>
    <w:rsid w:val="00785136"/>
    <w:rsid w:val="00785900"/>
    <w:rsid w:val="00785FC6"/>
    <w:rsid w:val="00786958"/>
    <w:rsid w:val="00786E71"/>
    <w:rsid w:val="00787F78"/>
    <w:rsid w:val="0079162F"/>
    <w:rsid w:val="00792C63"/>
    <w:rsid w:val="00794924"/>
    <w:rsid w:val="007970F4"/>
    <w:rsid w:val="007A0BC2"/>
    <w:rsid w:val="007A15AF"/>
    <w:rsid w:val="007A1F44"/>
    <w:rsid w:val="007A22A3"/>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BAF"/>
    <w:rsid w:val="007C68DA"/>
    <w:rsid w:val="007D229A"/>
    <w:rsid w:val="007D2F44"/>
    <w:rsid w:val="007D2F4D"/>
    <w:rsid w:val="007D3CD8"/>
    <w:rsid w:val="007D4178"/>
    <w:rsid w:val="007D4D33"/>
    <w:rsid w:val="007D7175"/>
    <w:rsid w:val="007E1369"/>
    <w:rsid w:val="007E1A1B"/>
    <w:rsid w:val="007E1A88"/>
    <w:rsid w:val="007E4033"/>
    <w:rsid w:val="007E4C88"/>
    <w:rsid w:val="007E585E"/>
    <w:rsid w:val="007E7DDF"/>
    <w:rsid w:val="007F11C8"/>
    <w:rsid w:val="007F132E"/>
    <w:rsid w:val="007F1CFB"/>
    <w:rsid w:val="007F220B"/>
    <w:rsid w:val="007F27DD"/>
    <w:rsid w:val="007F28C2"/>
    <w:rsid w:val="007F3918"/>
    <w:rsid w:val="007F3F29"/>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8B7"/>
    <w:rsid w:val="008143B7"/>
    <w:rsid w:val="0081581D"/>
    <w:rsid w:val="00816AE5"/>
    <w:rsid w:val="008172BE"/>
    <w:rsid w:val="00817B71"/>
    <w:rsid w:val="00820244"/>
    <w:rsid w:val="008221B3"/>
    <w:rsid w:val="0082248E"/>
    <w:rsid w:val="008226C3"/>
    <w:rsid w:val="00823F8D"/>
    <w:rsid w:val="00824FDF"/>
    <w:rsid w:val="00825125"/>
    <w:rsid w:val="008257CC"/>
    <w:rsid w:val="008274BF"/>
    <w:rsid w:val="00830BC0"/>
    <w:rsid w:val="00830DC3"/>
    <w:rsid w:val="00831555"/>
    <w:rsid w:val="00831F52"/>
    <w:rsid w:val="00832154"/>
    <w:rsid w:val="00832F5C"/>
    <w:rsid w:val="008333AB"/>
    <w:rsid w:val="008359E0"/>
    <w:rsid w:val="008376F6"/>
    <w:rsid w:val="00837D5B"/>
    <w:rsid w:val="00837EA2"/>
    <w:rsid w:val="00840607"/>
    <w:rsid w:val="00840B3D"/>
    <w:rsid w:val="008412E0"/>
    <w:rsid w:val="0084138B"/>
    <w:rsid w:val="00841CD2"/>
    <w:rsid w:val="008428A1"/>
    <w:rsid w:val="00842B77"/>
    <w:rsid w:val="0084309F"/>
    <w:rsid w:val="00845C12"/>
    <w:rsid w:val="008469D9"/>
    <w:rsid w:val="00846DC0"/>
    <w:rsid w:val="008474A7"/>
    <w:rsid w:val="008506B6"/>
    <w:rsid w:val="00850AE0"/>
    <w:rsid w:val="008524D2"/>
    <w:rsid w:val="00852E19"/>
    <w:rsid w:val="008564A5"/>
    <w:rsid w:val="00856833"/>
    <w:rsid w:val="00856840"/>
    <w:rsid w:val="008569D2"/>
    <w:rsid w:val="00857675"/>
    <w:rsid w:val="0086087C"/>
    <w:rsid w:val="00860A73"/>
    <w:rsid w:val="00860D5D"/>
    <w:rsid w:val="00860D8E"/>
    <w:rsid w:val="0086275E"/>
    <w:rsid w:val="00864440"/>
    <w:rsid w:val="00864D76"/>
    <w:rsid w:val="008650FC"/>
    <w:rsid w:val="00866EB3"/>
    <w:rsid w:val="0086701A"/>
    <w:rsid w:val="00867BD2"/>
    <w:rsid w:val="008712FD"/>
    <w:rsid w:val="008716A1"/>
    <w:rsid w:val="008716E6"/>
    <w:rsid w:val="00872D3F"/>
    <w:rsid w:val="008733E4"/>
    <w:rsid w:val="00873F15"/>
    <w:rsid w:val="00874096"/>
    <w:rsid w:val="008756A4"/>
    <w:rsid w:val="00875F73"/>
    <w:rsid w:val="0087696F"/>
    <w:rsid w:val="00880E6E"/>
    <w:rsid w:val="00880F30"/>
    <w:rsid w:val="008833E8"/>
    <w:rsid w:val="00887B48"/>
    <w:rsid w:val="0089176E"/>
    <w:rsid w:val="008917E0"/>
    <w:rsid w:val="00892365"/>
    <w:rsid w:val="0089247C"/>
    <w:rsid w:val="00892BE5"/>
    <w:rsid w:val="0089387C"/>
    <w:rsid w:val="0089444E"/>
    <w:rsid w:val="008949DF"/>
    <w:rsid w:val="00895103"/>
    <w:rsid w:val="008951DB"/>
    <w:rsid w:val="00895785"/>
    <w:rsid w:val="00896402"/>
    <w:rsid w:val="00896C81"/>
    <w:rsid w:val="00896D83"/>
    <w:rsid w:val="00897C42"/>
    <w:rsid w:val="008A0AB2"/>
    <w:rsid w:val="008A0CFC"/>
    <w:rsid w:val="008A0DA6"/>
    <w:rsid w:val="008A12FE"/>
    <w:rsid w:val="008A28B6"/>
    <w:rsid w:val="008A2BB1"/>
    <w:rsid w:val="008A3466"/>
    <w:rsid w:val="008A389F"/>
    <w:rsid w:val="008A3D02"/>
    <w:rsid w:val="008A5940"/>
    <w:rsid w:val="008A73B2"/>
    <w:rsid w:val="008B043F"/>
    <w:rsid w:val="008B0808"/>
    <w:rsid w:val="008B0AEC"/>
    <w:rsid w:val="008B19BF"/>
    <w:rsid w:val="008B1E53"/>
    <w:rsid w:val="008B1E5B"/>
    <w:rsid w:val="008B215A"/>
    <w:rsid w:val="008B389D"/>
    <w:rsid w:val="008B3C5C"/>
    <w:rsid w:val="008B5299"/>
    <w:rsid w:val="008B5A5F"/>
    <w:rsid w:val="008B5AB0"/>
    <w:rsid w:val="008B6054"/>
    <w:rsid w:val="008B7B08"/>
    <w:rsid w:val="008C13F0"/>
    <w:rsid w:val="008C1F26"/>
    <w:rsid w:val="008C2A3A"/>
    <w:rsid w:val="008C4763"/>
    <w:rsid w:val="008C4C7E"/>
    <w:rsid w:val="008C5C46"/>
    <w:rsid w:val="008C6184"/>
    <w:rsid w:val="008C77D0"/>
    <w:rsid w:val="008C785E"/>
    <w:rsid w:val="008D0AFB"/>
    <w:rsid w:val="008D1511"/>
    <w:rsid w:val="008D32DF"/>
    <w:rsid w:val="008D35E9"/>
    <w:rsid w:val="008D3959"/>
    <w:rsid w:val="008D3966"/>
    <w:rsid w:val="008D4352"/>
    <w:rsid w:val="008D574B"/>
    <w:rsid w:val="008D60BC"/>
    <w:rsid w:val="008D6591"/>
    <w:rsid w:val="008D6D7B"/>
    <w:rsid w:val="008D7EB7"/>
    <w:rsid w:val="008E0EB8"/>
    <w:rsid w:val="008E10A6"/>
    <w:rsid w:val="008E1271"/>
    <w:rsid w:val="008E2251"/>
    <w:rsid w:val="008E24B3"/>
    <w:rsid w:val="008E24CA"/>
    <w:rsid w:val="008E2B88"/>
    <w:rsid w:val="008E2F6E"/>
    <w:rsid w:val="008E38AD"/>
    <w:rsid w:val="008E3EEC"/>
    <w:rsid w:val="008E449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73C"/>
    <w:rsid w:val="0090666A"/>
    <w:rsid w:val="0090696D"/>
    <w:rsid w:val="00906CD6"/>
    <w:rsid w:val="00906E4D"/>
    <w:rsid w:val="00906F31"/>
    <w:rsid w:val="009078B3"/>
    <w:rsid w:val="00907A77"/>
    <w:rsid w:val="00907E00"/>
    <w:rsid w:val="00910006"/>
    <w:rsid w:val="0091088D"/>
    <w:rsid w:val="00910FC9"/>
    <w:rsid w:val="0091291A"/>
    <w:rsid w:val="00912DA7"/>
    <w:rsid w:val="00913612"/>
    <w:rsid w:val="0091366A"/>
    <w:rsid w:val="00913824"/>
    <w:rsid w:val="00915757"/>
    <w:rsid w:val="009159B3"/>
    <w:rsid w:val="00916181"/>
    <w:rsid w:val="00916FE4"/>
    <w:rsid w:val="009173F2"/>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A2"/>
    <w:rsid w:val="00935A3E"/>
    <w:rsid w:val="00935F9E"/>
    <w:rsid w:val="00936D98"/>
    <w:rsid w:val="00942C80"/>
    <w:rsid w:val="00943197"/>
    <w:rsid w:val="009435F2"/>
    <w:rsid w:val="00943977"/>
    <w:rsid w:val="009448CC"/>
    <w:rsid w:val="00945180"/>
    <w:rsid w:val="0094590C"/>
    <w:rsid w:val="00946355"/>
    <w:rsid w:val="009468B7"/>
    <w:rsid w:val="0094724E"/>
    <w:rsid w:val="00947973"/>
    <w:rsid w:val="00947BE6"/>
    <w:rsid w:val="0095048D"/>
    <w:rsid w:val="00951ADB"/>
    <w:rsid w:val="0095380C"/>
    <w:rsid w:val="00954353"/>
    <w:rsid w:val="00955C0A"/>
    <w:rsid w:val="00955C4F"/>
    <w:rsid w:val="00961593"/>
    <w:rsid w:val="009657F1"/>
    <w:rsid w:val="0096625D"/>
    <w:rsid w:val="00967455"/>
    <w:rsid w:val="009709F8"/>
    <w:rsid w:val="00971BCD"/>
    <w:rsid w:val="00972929"/>
    <w:rsid w:val="00972F91"/>
    <w:rsid w:val="00973827"/>
    <w:rsid w:val="00973AC2"/>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AA5"/>
    <w:rsid w:val="00994E08"/>
    <w:rsid w:val="009951F9"/>
    <w:rsid w:val="00995C95"/>
    <w:rsid w:val="00995E85"/>
    <w:rsid w:val="00996468"/>
    <w:rsid w:val="00996876"/>
    <w:rsid w:val="00996FFA"/>
    <w:rsid w:val="009973F1"/>
    <w:rsid w:val="009973F3"/>
    <w:rsid w:val="009A010D"/>
    <w:rsid w:val="009A0C6F"/>
    <w:rsid w:val="009A14EF"/>
    <w:rsid w:val="009A25BD"/>
    <w:rsid w:val="009A2DF9"/>
    <w:rsid w:val="009A3A86"/>
    <w:rsid w:val="009A3C91"/>
    <w:rsid w:val="009A4869"/>
    <w:rsid w:val="009A6A6B"/>
    <w:rsid w:val="009A6B32"/>
    <w:rsid w:val="009B1A5C"/>
    <w:rsid w:val="009B1EF9"/>
    <w:rsid w:val="009B26AC"/>
    <w:rsid w:val="009B303B"/>
    <w:rsid w:val="009B37E2"/>
    <w:rsid w:val="009B4519"/>
    <w:rsid w:val="009B506B"/>
    <w:rsid w:val="009B57EF"/>
    <w:rsid w:val="009B5B85"/>
    <w:rsid w:val="009B7204"/>
    <w:rsid w:val="009C0074"/>
    <w:rsid w:val="009C0564"/>
    <w:rsid w:val="009C0F1B"/>
    <w:rsid w:val="009C1CC3"/>
    <w:rsid w:val="009C2685"/>
    <w:rsid w:val="009C39BC"/>
    <w:rsid w:val="009C4BC2"/>
    <w:rsid w:val="009C4D22"/>
    <w:rsid w:val="009C684A"/>
    <w:rsid w:val="009C7320"/>
    <w:rsid w:val="009D0729"/>
    <w:rsid w:val="009D0F66"/>
    <w:rsid w:val="009D1A06"/>
    <w:rsid w:val="009D1BA4"/>
    <w:rsid w:val="009D22E4"/>
    <w:rsid w:val="009D22F7"/>
    <w:rsid w:val="009D3014"/>
    <w:rsid w:val="009D319C"/>
    <w:rsid w:val="009D5BAB"/>
    <w:rsid w:val="009D6A0A"/>
    <w:rsid w:val="009D6CD7"/>
    <w:rsid w:val="009D7F92"/>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F5D"/>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4376F"/>
    <w:rsid w:val="00A4519E"/>
    <w:rsid w:val="00A4549F"/>
    <w:rsid w:val="00A45B9B"/>
    <w:rsid w:val="00A462FE"/>
    <w:rsid w:val="00A46D9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643C"/>
    <w:rsid w:val="00A67544"/>
    <w:rsid w:val="00A7075B"/>
    <w:rsid w:val="00A71CE6"/>
    <w:rsid w:val="00A71D23"/>
    <w:rsid w:val="00A7333A"/>
    <w:rsid w:val="00A73D0D"/>
    <w:rsid w:val="00A74A92"/>
    <w:rsid w:val="00A75B3A"/>
    <w:rsid w:val="00A75CC1"/>
    <w:rsid w:val="00A75E88"/>
    <w:rsid w:val="00A8056E"/>
    <w:rsid w:val="00A82D58"/>
    <w:rsid w:val="00A83174"/>
    <w:rsid w:val="00A8399D"/>
    <w:rsid w:val="00A83E3D"/>
    <w:rsid w:val="00A8443A"/>
    <w:rsid w:val="00A8479C"/>
    <w:rsid w:val="00A8538D"/>
    <w:rsid w:val="00A8557B"/>
    <w:rsid w:val="00A858C0"/>
    <w:rsid w:val="00A85A05"/>
    <w:rsid w:val="00A86D63"/>
    <w:rsid w:val="00A87797"/>
    <w:rsid w:val="00A906C4"/>
    <w:rsid w:val="00A90E72"/>
    <w:rsid w:val="00A922A2"/>
    <w:rsid w:val="00A9327B"/>
    <w:rsid w:val="00A93B69"/>
    <w:rsid w:val="00A949C7"/>
    <w:rsid w:val="00A963C7"/>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1B8C"/>
    <w:rsid w:val="00AC471C"/>
    <w:rsid w:val="00AC5F42"/>
    <w:rsid w:val="00AC6D5A"/>
    <w:rsid w:val="00AC74DA"/>
    <w:rsid w:val="00AC7A2B"/>
    <w:rsid w:val="00AC7B38"/>
    <w:rsid w:val="00AC7C25"/>
    <w:rsid w:val="00AD0A51"/>
    <w:rsid w:val="00AD0B37"/>
    <w:rsid w:val="00AD11F7"/>
    <w:rsid w:val="00AD1DB7"/>
    <w:rsid w:val="00AD2852"/>
    <w:rsid w:val="00AD2FEB"/>
    <w:rsid w:val="00AD3976"/>
    <w:rsid w:val="00AD4D2A"/>
    <w:rsid w:val="00AD542F"/>
    <w:rsid w:val="00AD6772"/>
    <w:rsid w:val="00AD7305"/>
    <w:rsid w:val="00AD7E64"/>
    <w:rsid w:val="00AE0374"/>
    <w:rsid w:val="00AE0989"/>
    <w:rsid w:val="00AE0C56"/>
    <w:rsid w:val="00AE149E"/>
    <w:rsid w:val="00AE22F2"/>
    <w:rsid w:val="00AE29FC"/>
    <w:rsid w:val="00AE2F3F"/>
    <w:rsid w:val="00AE31CD"/>
    <w:rsid w:val="00AE3B4E"/>
    <w:rsid w:val="00AE59EC"/>
    <w:rsid w:val="00AE67B3"/>
    <w:rsid w:val="00AE7864"/>
    <w:rsid w:val="00AE7949"/>
    <w:rsid w:val="00AF25D5"/>
    <w:rsid w:val="00AF3DBB"/>
    <w:rsid w:val="00AF464A"/>
    <w:rsid w:val="00AF5194"/>
    <w:rsid w:val="00AF53EF"/>
    <w:rsid w:val="00AF6226"/>
    <w:rsid w:val="00AF73C3"/>
    <w:rsid w:val="00AF795C"/>
    <w:rsid w:val="00B00752"/>
    <w:rsid w:val="00B026C1"/>
    <w:rsid w:val="00B02B9C"/>
    <w:rsid w:val="00B0353B"/>
    <w:rsid w:val="00B040B2"/>
    <w:rsid w:val="00B04E48"/>
    <w:rsid w:val="00B04E53"/>
    <w:rsid w:val="00B10558"/>
    <w:rsid w:val="00B1289D"/>
    <w:rsid w:val="00B1373E"/>
    <w:rsid w:val="00B156A9"/>
    <w:rsid w:val="00B15F83"/>
    <w:rsid w:val="00B160FF"/>
    <w:rsid w:val="00B16322"/>
    <w:rsid w:val="00B16460"/>
    <w:rsid w:val="00B1662E"/>
    <w:rsid w:val="00B16A6F"/>
    <w:rsid w:val="00B212CA"/>
    <w:rsid w:val="00B22C0D"/>
    <w:rsid w:val="00B23AF4"/>
    <w:rsid w:val="00B23C15"/>
    <w:rsid w:val="00B2546D"/>
    <w:rsid w:val="00B25762"/>
    <w:rsid w:val="00B25B40"/>
    <w:rsid w:val="00B25FDE"/>
    <w:rsid w:val="00B26507"/>
    <w:rsid w:val="00B26AB0"/>
    <w:rsid w:val="00B26AD2"/>
    <w:rsid w:val="00B26CA2"/>
    <w:rsid w:val="00B272E9"/>
    <w:rsid w:val="00B30765"/>
    <w:rsid w:val="00B30B4E"/>
    <w:rsid w:val="00B31246"/>
    <w:rsid w:val="00B3257A"/>
    <w:rsid w:val="00B326FF"/>
    <w:rsid w:val="00B340AA"/>
    <w:rsid w:val="00B34A9F"/>
    <w:rsid w:val="00B34B80"/>
    <w:rsid w:val="00B35BB7"/>
    <w:rsid w:val="00B35CDA"/>
    <w:rsid w:val="00B37D97"/>
    <w:rsid w:val="00B411BD"/>
    <w:rsid w:val="00B41559"/>
    <w:rsid w:val="00B418E8"/>
    <w:rsid w:val="00B42285"/>
    <w:rsid w:val="00B4274B"/>
    <w:rsid w:val="00B435B1"/>
    <w:rsid w:val="00B4367F"/>
    <w:rsid w:val="00B438BA"/>
    <w:rsid w:val="00B443A8"/>
    <w:rsid w:val="00B44F99"/>
    <w:rsid w:val="00B45876"/>
    <w:rsid w:val="00B46CDC"/>
    <w:rsid w:val="00B51542"/>
    <w:rsid w:val="00B51D1D"/>
    <w:rsid w:val="00B5310E"/>
    <w:rsid w:val="00B54ACC"/>
    <w:rsid w:val="00B54DCB"/>
    <w:rsid w:val="00B55AC2"/>
    <w:rsid w:val="00B560C9"/>
    <w:rsid w:val="00B56533"/>
    <w:rsid w:val="00B56CFC"/>
    <w:rsid w:val="00B57777"/>
    <w:rsid w:val="00B57A17"/>
    <w:rsid w:val="00B60A35"/>
    <w:rsid w:val="00B61BE2"/>
    <w:rsid w:val="00B6266F"/>
    <w:rsid w:val="00B62E0B"/>
    <w:rsid w:val="00B63C16"/>
    <w:rsid w:val="00B63C32"/>
    <w:rsid w:val="00B64434"/>
    <w:rsid w:val="00B64FA6"/>
    <w:rsid w:val="00B7004D"/>
    <w:rsid w:val="00B711CE"/>
    <w:rsid w:val="00B71DC8"/>
    <w:rsid w:val="00B746C6"/>
    <w:rsid w:val="00B7604C"/>
    <w:rsid w:val="00B7652C"/>
    <w:rsid w:val="00B766BF"/>
    <w:rsid w:val="00B76FA6"/>
    <w:rsid w:val="00B77EB7"/>
    <w:rsid w:val="00B80910"/>
    <w:rsid w:val="00B818F4"/>
    <w:rsid w:val="00B81BC9"/>
    <w:rsid w:val="00B8222F"/>
    <w:rsid w:val="00B82615"/>
    <w:rsid w:val="00B8320F"/>
    <w:rsid w:val="00B8323E"/>
    <w:rsid w:val="00B83444"/>
    <w:rsid w:val="00B836ED"/>
    <w:rsid w:val="00B853BE"/>
    <w:rsid w:val="00B86476"/>
    <w:rsid w:val="00B86A3D"/>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1D2C"/>
    <w:rsid w:val="00BA2AEB"/>
    <w:rsid w:val="00BA2FEF"/>
    <w:rsid w:val="00BA3788"/>
    <w:rsid w:val="00BA3AD6"/>
    <w:rsid w:val="00BB04C2"/>
    <w:rsid w:val="00BB1548"/>
    <w:rsid w:val="00BB1911"/>
    <w:rsid w:val="00BB1CE7"/>
    <w:rsid w:val="00BB2FD3"/>
    <w:rsid w:val="00BB2FDF"/>
    <w:rsid w:val="00BB2FFF"/>
    <w:rsid w:val="00BB5FCB"/>
    <w:rsid w:val="00BB604B"/>
    <w:rsid w:val="00BC00EC"/>
    <w:rsid w:val="00BC08C5"/>
    <w:rsid w:val="00BC12FB"/>
    <w:rsid w:val="00BC1C3C"/>
    <w:rsid w:val="00BC2FAD"/>
    <w:rsid w:val="00BC307F"/>
    <w:rsid w:val="00BC3159"/>
    <w:rsid w:val="00BC3257"/>
    <w:rsid w:val="00BC39DB"/>
    <w:rsid w:val="00BC3A32"/>
    <w:rsid w:val="00BC3B07"/>
    <w:rsid w:val="00BC3B2F"/>
    <w:rsid w:val="00BC46EF"/>
    <w:rsid w:val="00BC6AFA"/>
    <w:rsid w:val="00BC6FD6"/>
    <w:rsid w:val="00BD0024"/>
    <w:rsid w:val="00BD008E"/>
    <w:rsid w:val="00BD2F3B"/>
    <w:rsid w:val="00BD3372"/>
    <w:rsid w:val="00BD4445"/>
    <w:rsid w:val="00BD50AA"/>
    <w:rsid w:val="00BD5135"/>
    <w:rsid w:val="00BD53B1"/>
    <w:rsid w:val="00BD7291"/>
    <w:rsid w:val="00BD7EA3"/>
    <w:rsid w:val="00BD7FE2"/>
    <w:rsid w:val="00BE0196"/>
    <w:rsid w:val="00BE0B19"/>
    <w:rsid w:val="00BE0DD8"/>
    <w:rsid w:val="00BE1D82"/>
    <w:rsid w:val="00BE1EE4"/>
    <w:rsid w:val="00BE1F8B"/>
    <w:rsid w:val="00BE2B4F"/>
    <w:rsid w:val="00BE2F39"/>
    <w:rsid w:val="00BE332D"/>
    <w:rsid w:val="00BE3674"/>
    <w:rsid w:val="00BE3CF1"/>
    <w:rsid w:val="00BE4B20"/>
    <w:rsid w:val="00BE5FC4"/>
    <w:rsid w:val="00BE6126"/>
    <w:rsid w:val="00BE7C4D"/>
    <w:rsid w:val="00BE7F6A"/>
    <w:rsid w:val="00BF0274"/>
    <w:rsid w:val="00BF08C4"/>
    <w:rsid w:val="00BF0BAF"/>
    <w:rsid w:val="00BF19CE"/>
    <w:rsid w:val="00BF2B6F"/>
    <w:rsid w:val="00BF351A"/>
    <w:rsid w:val="00BF3914"/>
    <w:rsid w:val="00BF49B1"/>
    <w:rsid w:val="00BF5132"/>
    <w:rsid w:val="00BF541D"/>
    <w:rsid w:val="00BF5552"/>
    <w:rsid w:val="00BF73F2"/>
    <w:rsid w:val="00C01671"/>
    <w:rsid w:val="00C02419"/>
    <w:rsid w:val="00C02766"/>
    <w:rsid w:val="00C03EE8"/>
    <w:rsid w:val="00C05BEC"/>
    <w:rsid w:val="00C06E7D"/>
    <w:rsid w:val="00C07800"/>
    <w:rsid w:val="00C1112B"/>
    <w:rsid w:val="00C11A88"/>
    <w:rsid w:val="00C12012"/>
    <w:rsid w:val="00C12874"/>
    <w:rsid w:val="00C12BC1"/>
    <w:rsid w:val="00C134B3"/>
    <w:rsid w:val="00C13BDA"/>
    <w:rsid w:val="00C13FFD"/>
    <w:rsid w:val="00C14632"/>
    <w:rsid w:val="00C15EDE"/>
    <w:rsid w:val="00C1693F"/>
    <w:rsid w:val="00C16C30"/>
    <w:rsid w:val="00C2002B"/>
    <w:rsid w:val="00C20A00"/>
    <w:rsid w:val="00C21673"/>
    <w:rsid w:val="00C21C7A"/>
    <w:rsid w:val="00C22AEF"/>
    <w:rsid w:val="00C23130"/>
    <w:rsid w:val="00C255A5"/>
    <w:rsid w:val="00C2584B"/>
    <w:rsid w:val="00C25942"/>
    <w:rsid w:val="00C25DD9"/>
    <w:rsid w:val="00C2663F"/>
    <w:rsid w:val="00C26C05"/>
    <w:rsid w:val="00C26DB8"/>
    <w:rsid w:val="00C3400F"/>
    <w:rsid w:val="00C34B64"/>
    <w:rsid w:val="00C34C36"/>
    <w:rsid w:val="00C352B3"/>
    <w:rsid w:val="00C3654C"/>
    <w:rsid w:val="00C36BE0"/>
    <w:rsid w:val="00C36BF5"/>
    <w:rsid w:val="00C36DBC"/>
    <w:rsid w:val="00C376BA"/>
    <w:rsid w:val="00C378CE"/>
    <w:rsid w:val="00C40373"/>
    <w:rsid w:val="00C4082D"/>
    <w:rsid w:val="00C40AE6"/>
    <w:rsid w:val="00C411AF"/>
    <w:rsid w:val="00C4138D"/>
    <w:rsid w:val="00C41E3A"/>
    <w:rsid w:val="00C420FA"/>
    <w:rsid w:val="00C43039"/>
    <w:rsid w:val="00C4304C"/>
    <w:rsid w:val="00C4308B"/>
    <w:rsid w:val="00C43315"/>
    <w:rsid w:val="00C450D3"/>
    <w:rsid w:val="00C452F5"/>
    <w:rsid w:val="00C45E10"/>
    <w:rsid w:val="00C46555"/>
    <w:rsid w:val="00C46B15"/>
    <w:rsid w:val="00C46F7D"/>
    <w:rsid w:val="00C479B5"/>
    <w:rsid w:val="00C50242"/>
    <w:rsid w:val="00C50303"/>
    <w:rsid w:val="00C5034D"/>
    <w:rsid w:val="00C5050E"/>
    <w:rsid w:val="00C50E99"/>
    <w:rsid w:val="00C52744"/>
    <w:rsid w:val="00C527C7"/>
    <w:rsid w:val="00C53EB3"/>
    <w:rsid w:val="00C542D4"/>
    <w:rsid w:val="00C54D71"/>
    <w:rsid w:val="00C563F5"/>
    <w:rsid w:val="00C56FF5"/>
    <w:rsid w:val="00C570F7"/>
    <w:rsid w:val="00C5728E"/>
    <w:rsid w:val="00C62CD5"/>
    <w:rsid w:val="00C636E6"/>
    <w:rsid w:val="00C639D6"/>
    <w:rsid w:val="00C63C1B"/>
    <w:rsid w:val="00C63F8E"/>
    <w:rsid w:val="00C647FB"/>
    <w:rsid w:val="00C654E0"/>
    <w:rsid w:val="00C6586E"/>
    <w:rsid w:val="00C65D00"/>
    <w:rsid w:val="00C67BC1"/>
    <w:rsid w:val="00C67EAB"/>
    <w:rsid w:val="00C70DFF"/>
    <w:rsid w:val="00C711F7"/>
    <w:rsid w:val="00C73A6B"/>
    <w:rsid w:val="00C75A6B"/>
    <w:rsid w:val="00C763B6"/>
    <w:rsid w:val="00C7644F"/>
    <w:rsid w:val="00C768F6"/>
    <w:rsid w:val="00C80073"/>
    <w:rsid w:val="00C80DEA"/>
    <w:rsid w:val="00C832DC"/>
    <w:rsid w:val="00C836C1"/>
    <w:rsid w:val="00C8377F"/>
    <w:rsid w:val="00C850EE"/>
    <w:rsid w:val="00C8646D"/>
    <w:rsid w:val="00C91DE3"/>
    <w:rsid w:val="00C920C5"/>
    <w:rsid w:val="00C92A16"/>
    <w:rsid w:val="00C92C7F"/>
    <w:rsid w:val="00C9369D"/>
    <w:rsid w:val="00C944FA"/>
    <w:rsid w:val="00C95854"/>
    <w:rsid w:val="00C95D0A"/>
    <w:rsid w:val="00C95EFF"/>
    <w:rsid w:val="00C96832"/>
    <w:rsid w:val="00C96E6F"/>
    <w:rsid w:val="00C97872"/>
    <w:rsid w:val="00CA0532"/>
    <w:rsid w:val="00CA10FE"/>
    <w:rsid w:val="00CA2241"/>
    <w:rsid w:val="00CA3CDD"/>
    <w:rsid w:val="00CA403B"/>
    <w:rsid w:val="00CA505A"/>
    <w:rsid w:val="00CA59DD"/>
    <w:rsid w:val="00CA69EA"/>
    <w:rsid w:val="00CB008E"/>
    <w:rsid w:val="00CB01FA"/>
    <w:rsid w:val="00CB0737"/>
    <w:rsid w:val="00CB097A"/>
    <w:rsid w:val="00CB26EC"/>
    <w:rsid w:val="00CB2D2A"/>
    <w:rsid w:val="00CB55B2"/>
    <w:rsid w:val="00CB5B1E"/>
    <w:rsid w:val="00CB787A"/>
    <w:rsid w:val="00CB7FB2"/>
    <w:rsid w:val="00CC058E"/>
    <w:rsid w:val="00CC0C4A"/>
    <w:rsid w:val="00CC0EF6"/>
    <w:rsid w:val="00CC16A5"/>
    <w:rsid w:val="00CC17F0"/>
    <w:rsid w:val="00CC1853"/>
    <w:rsid w:val="00CC1FAE"/>
    <w:rsid w:val="00CC3A23"/>
    <w:rsid w:val="00CC4755"/>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BEC"/>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088"/>
    <w:rsid w:val="00D3323C"/>
    <w:rsid w:val="00D33456"/>
    <w:rsid w:val="00D3396F"/>
    <w:rsid w:val="00D33D4D"/>
    <w:rsid w:val="00D34A0B"/>
    <w:rsid w:val="00D35670"/>
    <w:rsid w:val="00D36234"/>
    <w:rsid w:val="00D36371"/>
    <w:rsid w:val="00D437D8"/>
    <w:rsid w:val="00D43998"/>
    <w:rsid w:val="00D44994"/>
    <w:rsid w:val="00D45DF3"/>
    <w:rsid w:val="00D46174"/>
    <w:rsid w:val="00D47DD0"/>
    <w:rsid w:val="00D50183"/>
    <w:rsid w:val="00D5195B"/>
    <w:rsid w:val="00D51D12"/>
    <w:rsid w:val="00D5362B"/>
    <w:rsid w:val="00D53FA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878"/>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0B15"/>
    <w:rsid w:val="00D81792"/>
    <w:rsid w:val="00D819B1"/>
    <w:rsid w:val="00D82494"/>
    <w:rsid w:val="00D83AE9"/>
    <w:rsid w:val="00D857B8"/>
    <w:rsid w:val="00D87175"/>
    <w:rsid w:val="00D8787D"/>
    <w:rsid w:val="00D87ABF"/>
    <w:rsid w:val="00D90C59"/>
    <w:rsid w:val="00D90CD3"/>
    <w:rsid w:val="00D90DE0"/>
    <w:rsid w:val="00D919E6"/>
    <w:rsid w:val="00D91BE1"/>
    <w:rsid w:val="00D92317"/>
    <w:rsid w:val="00D92C29"/>
    <w:rsid w:val="00D936E2"/>
    <w:rsid w:val="00D95104"/>
    <w:rsid w:val="00D95600"/>
    <w:rsid w:val="00D9683C"/>
    <w:rsid w:val="00D97884"/>
    <w:rsid w:val="00DA0A7F"/>
    <w:rsid w:val="00DA1334"/>
    <w:rsid w:val="00DA1C31"/>
    <w:rsid w:val="00DA20BC"/>
    <w:rsid w:val="00DA2C14"/>
    <w:rsid w:val="00DA2ED7"/>
    <w:rsid w:val="00DA3B98"/>
    <w:rsid w:val="00DA3E7A"/>
    <w:rsid w:val="00DA430C"/>
    <w:rsid w:val="00DA4C41"/>
    <w:rsid w:val="00DA615D"/>
    <w:rsid w:val="00DA6598"/>
    <w:rsid w:val="00DA6C0F"/>
    <w:rsid w:val="00DA702F"/>
    <w:rsid w:val="00DA7F8A"/>
    <w:rsid w:val="00DB0176"/>
    <w:rsid w:val="00DB0404"/>
    <w:rsid w:val="00DB04BC"/>
    <w:rsid w:val="00DB11F8"/>
    <w:rsid w:val="00DB18F8"/>
    <w:rsid w:val="00DB1F2A"/>
    <w:rsid w:val="00DB297F"/>
    <w:rsid w:val="00DB3153"/>
    <w:rsid w:val="00DB317A"/>
    <w:rsid w:val="00DB36B3"/>
    <w:rsid w:val="00DB3B82"/>
    <w:rsid w:val="00DB485D"/>
    <w:rsid w:val="00DC01CC"/>
    <w:rsid w:val="00DC1327"/>
    <w:rsid w:val="00DC1350"/>
    <w:rsid w:val="00DC3237"/>
    <w:rsid w:val="00DC41A4"/>
    <w:rsid w:val="00DC4BD8"/>
    <w:rsid w:val="00DC4C7B"/>
    <w:rsid w:val="00DC5672"/>
    <w:rsid w:val="00DC60A2"/>
    <w:rsid w:val="00DC6600"/>
    <w:rsid w:val="00DC67BD"/>
    <w:rsid w:val="00DC6924"/>
    <w:rsid w:val="00DC71F2"/>
    <w:rsid w:val="00DD2025"/>
    <w:rsid w:val="00DD22D0"/>
    <w:rsid w:val="00DD22EA"/>
    <w:rsid w:val="00DD23A0"/>
    <w:rsid w:val="00DD283A"/>
    <w:rsid w:val="00DD3B65"/>
    <w:rsid w:val="00DD3EF5"/>
    <w:rsid w:val="00DD511E"/>
    <w:rsid w:val="00DD53FA"/>
    <w:rsid w:val="00DD5F42"/>
    <w:rsid w:val="00DD617B"/>
    <w:rsid w:val="00DE0426"/>
    <w:rsid w:val="00DE0E59"/>
    <w:rsid w:val="00DE0F6C"/>
    <w:rsid w:val="00DE219B"/>
    <w:rsid w:val="00DE52E3"/>
    <w:rsid w:val="00DE7C00"/>
    <w:rsid w:val="00DF03E9"/>
    <w:rsid w:val="00DF03ED"/>
    <w:rsid w:val="00DF04EE"/>
    <w:rsid w:val="00DF0BF4"/>
    <w:rsid w:val="00DF179D"/>
    <w:rsid w:val="00DF1E9C"/>
    <w:rsid w:val="00DF23B7"/>
    <w:rsid w:val="00DF4439"/>
    <w:rsid w:val="00DF4572"/>
    <w:rsid w:val="00DF45FF"/>
    <w:rsid w:val="00DF4658"/>
    <w:rsid w:val="00DF6C8B"/>
    <w:rsid w:val="00DF6F17"/>
    <w:rsid w:val="00DF78FA"/>
    <w:rsid w:val="00E002F1"/>
    <w:rsid w:val="00E0082C"/>
    <w:rsid w:val="00E01A16"/>
    <w:rsid w:val="00E01DAA"/>
    <w:rsid w:val="00E023E5"/>
    <w:rsid w:val="00E02432"/>
    <w:rsid w:val="00E04022"/>
    <w:rsid w:val="00E0728F"/>
    <w:rsid w:val="00E0755C"/>
    <w:rsid w:val="00E100AE"/>
    <w:rsid w:val="00E13116"/>
    <w:rsid w:val="00E14190"/>
    <w:rsid w:val="00E14A7E"/>
    <w:rsid w:val="00E151E1"/>
    <w:rsid w:val="00E1530C"/>
    <w:rsid w:val="00E15A07"/>
    <w:rsid w:val="00E17619"/>
    <w:rsid w:val="00E17805"/>
    <w:rsid w:val="00E20F79"/>
    <w:rsid w:val="00E21278"/>
    <w:rsid w:val="00E22CCD"/>
    <w:rsid w:val="00E23A11"/>
    <w:rsid w:val="00E23FB7"/>
    <w:rsid w:val="00E24A27"/>
    <w:rsid w:val="00E25F89"/>
    <w:rsid w:val="00E32D62"/>
    <w:rsid w:val="00E339DC"/>
    <w:rsid w:val="00E33E15"/>
    <w:rsid w:val="00E359CD"/>
    <w:rsid w:val="00E361B8"/>
    <w:rsid w:val="00E36A1B"/>
    <w:rsid w:val="00E41DD6"/>
    <w:rsid w:val="00E429ED"/>
    <w:rsid w:val="00E43F37"/>
    <w:rsid w:val="00E450ED"/>
    <w:rsid w:val="00E45EE7"/>
    <w:rsid w:val="00E4791B"/>
    <w:rsid w:val="00E47E31"/>
    <w:rsid w:val="00E50AC6"/>
    <w:rsid w:val="00E51DDD"/>
    <w:rsid w:val="00E51FDD"/>
    <w:rsid w:val="00E52435"/>
    <w:rsid w:val="00E53122"/>
    <w:rsid w:val="00E5351B"/>
    <w:rsid w:val="00E53FA9"/>
    <w:rsid w:val="00E5414C"/>
    <w:rsid w:val="00E547B3"/>
    <w:rsid w:val="00E5733D"/>
    <w:rsid w:val="00E606CD"/>
    <w:rsid w:val="00E61CC0"/>
    <w:rsid w:val="00E6277B"/>
    <w:rsid w:val="00E62912"/>
    <w:rsid w:val="00E64424"/>
    <w:rsid w:val="00E64C99"/>
    <w:rsid w:val="00E64CD3"/>
    <w:rsid w:val="00E65010"/>
    <w:rsid w:val="00E65A04"/>
    <w:rsid w:val="00E671C9"/>
    <w:rsid w:val="00E6743F"/>
    <w:rsid w:val="00E6758E"/>
    <w:rsid w:val="00E67E23"/>
    <w:rsid w:val="00E70016"/>
    <w:rsid w:val="00E70BC7"/>
    <w:rsid w:val="00E70FBC"/>
    <w:rsid w:val="00E71E5D"/>
    <w:rsid w:val="00E7231E"/>
    <w:rsid w:val="00E72C01"/>
    <w:rsid w:val="00E741AC"/>
    <w:rsid w:val="00E75174"/>
    <w:rsid w:val="00E75EBA"/>
    <w:rsid w:val="00E763B4"/>
    <w:rsid w:val="00E77848"/>
    <w:rsid w:val="00E80514"/>
    <w:rsid w:val="00E80E5B"/>
    <w:rsid w:val="00E816C5"/>
    <w:rsid w:val="00E81CE0"/>
    <w:rsid w:val="00E81D28"/>
    <w:rsid w:val="00E81E7C"/>
    <w:rsid w:val="00E8224D"/>
    <w:rsid w:val="00E84E36"/>
    <w:rsid w:val="00E8519F"/>
    <w:rsid w:val="00E85CC3"/>
    <w:rsid w:val="00E8644A"/>
    <w:rsid w:val="00E87FE5"/>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4A"/>
    <w:rsid w:val="00ED5FE4"/>
    <w:rsid w:val="00ED71C5"/>
    <w:rsid w:val="00EE16FA"/>
    <w:rsid w:val="00EE3C42"/>
    <w:rsid w:val="00EE3D4F"/>
    <w:rsid w:val="00EE534D"/>
    <w:rsid w:val="00EE5560"/>
    <w:rsid w:val="00EE65FD"/>
    <w:rsid w:val="00EE68C4"/>
    <w:rsid w:val="00EE6F1E"/>
    <w:rsid w:val="00EF0348"/>
    <w:rsid w:val="00EF1F9C"/>
    <w:rsid w:val="00EF4366"/>
    <w:rsid w:val="00EF4CD6"/>
    <w:rsid w:val="00EF55A0"/>
    <w:rsid w:val="00EF63D1"/>
    <w:rsid w:val="00EF6513"/>
    <w:rsid w:val="00EF6683"/>
    <w:rsid w:val="00EF6710"/>
    <w:rsid w:val="00EF7002"/>
    <w:rsid w:val="00EF732D"/>
    <w:rsid w:val="00EF769B"/>
    <w:rsid w:val="00F027BA"/>
    <w:rsid w:val="00F02BE9"/>
    <w:rsid w:val="00F03D55"/>
    <w:rsid w:val="00F03E79"/>
    <w:rsid w:val="00F0628D"/>
    <w:rsid w:val="00F06651"/>
    <w:rsid w:val="00F07DE6"/>
    <w:rsid w:val="00F10384"/>
    <w:rsid w:val="00F1056C"/>
    <w:rsid w:val="00F107F1"/>
    <w:rsid w:val="00F10F53"/>
    <w:rsid w:val="00F10FC1"/>
    <w:rsid w:val="00F112FD"/>
    <w:rsid w:val="00F133A1"/>
    <w:rsid w:val="00F13ECD"/>
    <w:rsid w:val="00F155CE"/>
    <w:rsid w:val="00F17BFE"/>
    <w:rsid w:val="00F17EAE"/>
    <w:rsid w:val="00F218D4"/>
    <w:rsid w:val="00F2250A"/>
    <w:rsid w:val="00F24788"/>
    <w:rsid w:val="00F2640F"/>
    <w:rsid w:val="00F27772"/>
    <w:rsid w:val="00F27C34"/>
    <w:rsid w:val="00F27E46"/>
    <w:rsid w:val="00F301C2"/>
    <w:rsid w:val="00F302E1"/>
    <w:rsid w:val="00F31B22"/>
    <w:rsid w:val="00F31B49"/>
    <w:rsid w:val="00F3225E"/>
    <w:rsid w:val="00F32F56"/>
    <w:rsid w:val="00F33D4F"/>
    <w:rsid w:val="00F34CD6"/>
    <w:rsid w:val="00F34D03"/>
    <w:rsid w:val="00F34E1F"/>
    <w:rsid w:val="00F35873"/>
    <w:rsid w:val="00F35920"/>
    <w:rsid w:val="00F366A5"/>
    <w:rsid w:val="00F36C5F"/>
    <w:rsid w:val="00F37259"/>
    <w:rsid w:val="00F37D38"/>
    <w:rsid w:val="00F405A4"/>
    <w:rsid w:val="00F41F05"/>
    <w:rsid w:val="00F433BD"/>
    <w:rsid w:val="00F43FBA"/>
    <w:rsid w:val="00F444D3"/>
    <w:rsid w:val="00F44EC5"/>
    <w:rsid w:val="00F47498"/>
    <w:rsid w:val="00F512B2"/>
    <w:rsid w:val="00F5283D"/>
    <w:rsid w:val="00F52ABA"/>
    <w:rsid w:val="00F52BC7"/>
    <w:rsid w:val="00F53BF4"/>
    <w:rsid w:val="00F54266"/>
    <w:rsid w:val="00F54D2B"/>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DEF"/>
    <w:rsid w:val="00F80399"/>
    <w:rsid w:val="00F812C8"/>
    <w:rsid w:val="00F8132D"/>
    <w:rsid w:val="00F818AE"/>
    <w:rsid w:val="00F81B40"/>
    <w:rsid w:val="00F820C4"/>
    <w:rsid w:val="00F8332F"/>
    <w:rsid w:val="00F83829"/>
    <w:rsid w:val="00F8393F"/>
    <w:rsid w:val="00F84069"/>
    <w:rsid w:val="00F843D7"/>
    <w:rsid w:val="00F8494E"/>
    <w:rsid w:val="00F85536"/>
    <w:rsid w:val="00F8657A"/>
    <w:rsid w:val="00F8679A"/>
    <w:rsid w:val="00F87117"/>
    <w:rsid w:val="00F8736C"/>
    <w:rsid w:val="00F9030E"/>
    <w:rsid w:val="00F90ADB"/>
    <w:rsid w:val="00F90E78"/>
    <w:rsid w:val="00F91209"/>
    <w:rsid w:val="00F9221F"/>
    <w:rsid w:val="00F931C7"/>
    <w:rsid w:val="00F93559"/>
    <w:rsid w:val="00F93D72"/>
    <w:rsid w:val="00F93D74"/>
    <w:rsid w:val="00F93E65"/>
    <w:rsid w:val="00F94070"/>
    <w:rsid w:val="00F950B5"/>
    <w:rsid w:val="00F9513F"/>
    <w:rsid w:val="00F97908"/>
    <w:rsid w:val="00F97B43"/>
    <w:rsid w:val="00FA07F8"/>
    <w:rsid w:val="00FA105C"/>
    <w:rsid w:val="00FA1475"/>
    <w:rsid w:val="00FA148A"/>
    <w:rsid w:val="00FA27C8"/>
    <w:rsid w:val="00FA3379"/>
    <w:rsid w:val="00FA3B76"/>
    <w:rsid w:val="00FA4D66"/>
    <w:rsid w:val="00FA5355"/>
    <w:rsid w:val="00FA5A4E"/>
    <w:rsid w:val="00FA5B17"/>
    <w:rsid w:val="00FB0082"/>
    <w:rsid w:val="00FB0243"/>
    <w:rsid w:val="00FB1527"/>
    <w:rsid w:val="00FB15F5"/>
    <w:rsid w:val="00FB2537"/>
    <w:rsid w:val="00FB26C4"/>
    <w:rsid w:val="00FB33DC"/>
    <w:rsid w:val="00FB4338"/>
    <w:rsid w:val="00FB477E"/>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528"/>
    <w:rsid w:val="00FD0572"/>
    <w:rsid w:val="00FD1A97"/>
    <w:rsid w:val="00FD2D7B"/>
    <w:rsid w:val="00FD37F6"/>
    <w:rsid w:val="00FD4589"/>
    <w:rsid w:val="00FD473E"/>
    <w:rsid w:val="00FD4A4F"/>
    <w:rsid w:val="00FD7DF9"/>
    <w:rsid w:val="00FE07C8"/>
    <w:rsid w:val="00FE0B51"/>
    <w:rsid w:val="00FE0B78"/>
    <w:rsid w:val="00FE0ED4"/>
    <w:rsid w:val="00FE1EAB"/>
    <w:rsid w:val="00FE3465"/>
    <w:rsid w:val="00FE5DD7"/>
    <w:rsid w:val="00FE617A"/>
    <w:rsid w:val="00FE67CF"/>
    <w:rsid w:val="00FE6D20"/>
    <w:rsid w:val="00FE6FB9"/>
    <w:rsid w:val="00FE7549"/>
    <w:rsid w:val="00FE7BCC"/>
    <w:rsid w:val="00FF03FD"/>
    <w:rsid w:val="00FF126D"/>
    <w:rsid w:val="00FF144F"/>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7D3CD8"/>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7D3CD8"/>
    <w:pPr>
      <w:keepNext/>
      <w:numPr>
        <w:ilvl w:val="1"/>
        <w:numId w:val="2"/>
      </w:numPr>
      <w:spacing w:before="120"/>
      <w:outlineLvl w:val="1"/>
    </w:pPr>
    <w:rPr>
      <w:b/>
      <w:bCs/>
      <w:sz w:val="24"/>
    </w:rPr>
  </w:style>
  <w:style w:type="paragraph" w:styleId="3">
    <w:name w:val="heading 3"/>
    <w:aliases w:val="h3,Underrubrik2,H3"/>
    <w:basedOn w:val="a"/>
    <w:next w:val="a"/>
    <w:qFormat/>
    <w:rsid w:val="007D3CD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kern w:val="2"/>
      <w:sz w:val="20"/>
      <w:szCs w:val="20"/>
      <w:lang w:val="en-GB" w:eastAsia="zh-CN"/>
    </w:rPr>
  </w:style>
  <w:style w:type="character" w:customStyle="1" w:styleId="Char1">
    <w:name w:val="题注 Char"/>
    <w:aliases w:val="cap Char"/>
    <w:link w:val="a5"/>
    <w:rsid w:val="00C411AF"/>
    <w:rPr>
      <w:b/>
      <w:bCs/>
      <w:kern w:val="2"/>
      <w:lang w:val="en-GB" w:eastAsia="zh-CN" w:bidi="ar-SA"/>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link w:val="af0"/>
    <w:uiPriority w:val="34"/>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6574238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48D07-289D-419F-9883-2508897F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4</cp:revision>
  <cp:lastPrinted>2007-06-18T09:08:00Z</cp:lastPrinted>
  <dcterms:created xsi:type="dcterms:W3CDTF">2017-05-05T06:02:00Z</dcterms:created>
  <dcterms:modified xsi:type="dcterms:W3CDTF">2017-05-05T06:06:00Z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(3)3JRrQbMc6LWAKVVpU8gW4saIhVpxY+6vxKoHrC889tN1LrQu+XYDoh6a45W3rgFs1pRmyh6Z
mPrz524C8L+fIGlPSJ02efnpYheoOxE7MMEQI2/84c6Wvjf/sUKJ46fJXY+UxDixowdKIkIM
uWPXfduH2ykifPJOt/OXuJ6x4Hh6OWaN5zf39Pv3FOBMfAcM09ekTcTAtiqIF2nb7lozq/ho
w2XZGbkgtqWycL3ChK</vt:lpwstr>
  </property>
  <property fmtid="{D5CDD505-2E9C-101B-9397-08002B2CF9AE}" pid="13" name="_2015_ms_pID_725343_00">
    <vt:lpwstr>_2015_ms_pID_725343</vt:lpwstr>
  </property>
  <property fmtid="{D5CDD505-2E9C-101B-9397-08002B2CF9AE}" pid="14" name="_2015_ms_pID_7253431">
    <vt:lpwstr>Z+t/z1BJUNw8UV41FRoPBrjHJXJSZnSHg/OxK9sKwrFb0OzO1s1h70
2LKJK+KWfudXYfItmNBddyZOXbW7f4Gdu6t+1Ks84IJRG+fT/s0fmuTLJ/hTaZOPdBxO36jN
HN6/YVEwT8DHVXhYL0HiJIT+hJT0BZGW9b8hTM6B2kEu5Zq0/Y5hMezA3hJqL8LGmT+4vqbR
auo1gwk7eqW/e/EO0wVVQ5lEa52+liRMyp9s</vt:lpwstr>
  </property>
  <property fmtid="{D5CDD505-2E9C-101B-9397-08002B2CF9AE}" pid="15" name="_2015_ms_pID_7253431_00">
    <vt:lpwstr>_2015_ms_pID_7253431</vt:lpwstr>
  </property>
  <property fmtid="{D5CDD505-2E9C-101B-9397-08002B2CF9AE}" pid="16" name="_2015_ms_pID_7253432">
    <vt:lpwstr>HQRCWL4ruSLx1iSg1Z7iEajxgwc1Jq3/aL47
TwRY4hy2</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1493253732</vt:lpwstr>
  </property>
</Properties>
</file>