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BE9" w:rsidRPr="00113BE9" w:rsidRDefault="00113BE9" w:rsidP="00113BE9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lang w:eastAsia="zh-CN"/>
        </w:rPr>
      </w:pPr>
      <w:r w:rsidRPr="00113BE9">
        <w:rPr>
          <w:rFonts w:ascii="Arial" w:hAnsi="Arial" w:cs="Arial"/>
          <w:b/>
          <w:bCs/>
        </w:rPr>
        <w:t>3GPP TSG RAN WG1 Meeting #8</w:t>
      </w:r>
      <w:r w:rsidRPr="00113BE9">
        <w:rPr>
          <w:rFonts w:ascii="Arial" w:eastAsia="MS Mincho" w:hAnsi="Arial" w:cs="Arial" w:hint="eastAsia"/>
          <w:b/>
          <w:bCs/>
          <w:lang w:eastAsia="ja-JP"/>
        </w:rPr>
        <w:t>8bis</w:t>
      </w:r>
      <w:r w:rsidRPr="00113BE9">
        <w:rPr>
          <w:rFonts w:ascii="Arial" w:hAnsi="Arial" w:cs="Arial" w:hint="eastAsia"/>
          <w:b/>
          <w:bCs/>
        </w:rPr>
        <w:t xml:space="preserve">               </w:t>
      </w:r>
      <w:r w:rsidRPr="00113BE9">
        <w:rPr>
          <w:rFonts w:ascii="Arial" w:eastAsia="MS Mincho" w:hAnsi="Arial" w:cs="Arial" w:hint="eastAsia"/>
          <w:b/>
          <w:bCs/>
          <w:lang w:eastAsia="ja-JP"/>
        </w:rPr>
        <w:t xml:space="preserve">                             </w:t>
      </w:r>
      <w:r w:rsidRPr="00113BE9">
        <w:rPr>
          <w:rFonts w:ascii="Arial" w:hAnsi="Arial" w:cs="Arial"/>
          <w:b/>
          <w:bCs/>
        </w:rPr>
        <w:tab/>
        <w:t>R1-1</w:t>
      </w:r>
      <w:r w:rsidRPr="00113BE9">
        <w:rPr>
          <w:rFonts w:ascii="Arial" w:eastAsia="MS Mincho" w:hAnsi="Arial" w:cs="Arial" w:hint="eastAsia"/>
          <w:b/>
          <w:bCs/>
          <w:lang w:eastAsia="ja-JP"/>
        </w:rPr>
        <w:t>7</w:t>
      </w:r>
      <w:r w:rsidR="00EC5771">
        <w:rPr>
          <w:rFonts w:ascii="Arial" w:hAnsi="Arial" w:cs="Arial" w:hint="eastAsia"/>
          <w:b/>
          <w:bCs/>
          <w:lang w:eastAsia="zh-CN"/>
        </w:rPr>
        <w:t>05656</w:t>
      </w:r>
    </w:p>
    <w:p w:rsidR="00113BE9" w:rsidRPr="00113BE9" w:rsidRDefault="00113BE9" w:rsidP="00113BE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113BE9">
        <w:rPr>
          <w:rFonts w:ascii="Arial" w:eastAsia="MS Mincho" w:hAnsi="Arial" w:cs="Arial" w:hint="eastAsia"/>
          <w:b/>
          <w:bCs/>
          <w:lang w:eastAsia="ja-JP"/>
        </w:rPr>
        <w:t>Spokane</w:t>
      </w:r>
      <w:r w:rsidRPr="00113BE9">
        <w:rPr>
          <w:rFonts w:ascii="Arial" w:hAnsi="Arial" w:cs="Arial"/>
          <w:b/>
          <w:bCs/>
        </w:rPr>
        <w:t xml:space="preserve">, </w:t>
      </w:r>
      <w:r w:rsidRPr="00113BE9">
        <w:rPr>
          <w:rFonts w:ascii="Arial" w:eastAsia="MS Mincho" w:hAnsi="Arial" w:cs="Arial" w:hint="eastAsia"/>
          <w:b/>
          <w:bCs/>
          <w:lang w:eastAsia="ja-JP"/>
        </w:rPr>
        <w:t>USA</w:t>
      </w:r>
      <w:r w:rsidRPr="00113BE9">
        <w:rPr>
          <w:rFonts w:ascii="Arial" w:hAnsi="Arial" w:cs="Arial"/>
          <w:b/>
          <w:bCs/>
        </w:rPr>
        <w:t xml:space="preserve"> </w:t>
      </w:r>
      <w:r w:rsidRPr="00113BE9">
        <w:rPr>
          <w:rFonts w:ascii="Arial" w:eastAsia="MS Mincho" w:hAnsi="Arial" w:cs="Arial" w:hint="eastAsia"/>
          <w:b/>
          <w:bCs/>
          <w:lang w:eastAsia="ja-JP"/>
        </w:rPr>
        <w:t>3</w:t>
      </w:r>
      <w:r w:rsidRPr="00113BE9">
        <w:rPr>
          <w:rFonts w:ascii="Arial" w:eastAsia="MS Mincho" w:hAnsi="Arial" w:cs="Arial" w:hint="eastAsia"/>
          <w:b/>
          <w:bCs/>
          <w:vertAlign w:val="superscript"/>
          <w:lang w:eastAsia="ja-JP"/>
        </w:rPr>
        <w:t>rd</w:t>
      </w:r>
      <w:r w:rsidRPr="00113BE9">
        <w:rPr>
          <w:rFonts w:ascii="Arial" w:eastAsia="MS Mincho" w:hAnsi="Arial" w:cs="Arial" w:hint="eastAsia"/>
          <w:b/>
          <w:bCs/>
          <w:lang w:eastAsia="ja-JP"/>
        </w:rPr>
        <w:t xml:space="preserve"> </w:t>
      </w:r>
      <w:r w:rsidRPr="00113BE9">
        <w:rPr>
          <w:rFonts w:ascii="Arial" w:hAnsi="Arial" w:cs="Arial"/>
          <w:b/>
          <w:bCs/>
        </w:rPr>
        <w:t xml:space="preserve">- </w:t>
      </w:r>
      <w:r w:rsidRPr="00113BE9">
        <w:rPr>
          <w:rFonts w:ascii="Arial" w:eastAsia="MS Mincho" w:hAnsi="Arial" w:cs="Arial" w:hint="eastAsia"/>
          <w:b/>
          <w:bCs/>
          <w:lang w:eastAsia="ja-JP"/>
        </w:rPr>
        <w:t>7</w:t>
      </w:r>
      <w:r w:rsidRPr="00113BE9">
        <w:rPr>
          <w:rFonts w:ascii="Arial" w:hAnsi="Arial" w:cs="Arial"/>
          <w:b/>
          <w:bCs/>
          <w:vertAlign w:val="superscript"/>
        </w:rPr>
        <w:t>th</w:t>
      </w:r>
      <w:r w:rsidRPr="00113BE9">
        <w:rPr>
          <w:rFonts w:ascii="Arial" w:hAnsi="Arial" w:cs="Arial"/>
          <w:b/>
          <w:bCs/>
        </w:rPr>
        <w:t xml:space="preserve"> </w:t>
      </w:r>
      <w:r w:rsidRPr="00113BE9">
        <w:rPr>
          <w:rFonts w:ascii="Arial" w:eastAsia="MS Mincho" w:hAnsi="Arial" w:cs="Arial" w:hint="eastAsia"/>
          <w:b/>
          <w:bCs/>
          <w:lang w:eastAsia="ja-JP"/>
        </w:rPr>
        <w:t>April</w:t>
      </w:r>
      <w:r w:rsidRPr="00113BE9">
        <w:rPr>
          <w:rFonts w:ascii="Arial" w:hAnsi="Arial" w:cs="Arial"/>
          <w:b/>
          <w:bCs/>
        </w:rPr>
        <w:t xml:space="preserve"> 201</w:t>
      </w:r>
      <w:r w:rsidRPr="00113BE9">
        <w:rPr>
          <w:rFonts w:ascii="Arial" w:eastAsia="MS Mincho" w:hAnsi="Arial" w:cs="Arial" w:hint="eastAsia"/>
          <w:b/>
          <w:bCs/>
          <w:lang w:eastAsia="ja-JP"/>
        </w:rPr>
        <w:t>7</w:t>
      </w:r>
    </w:p>
    <w:p w:rsidR="009C0564" w:rsidRPr="00113BE9" w:rsidRDefault="009C0564" w:rsidP="00071D7D">
      <w:pPr>
        <w:pBdr>
          <w:top w:val="single" w:sz="4" w:space="1" w:color="auto"/>
        </w:pBdr>
        <w:spacing w:after="0"/>
        <w:jc w:val="left"/>
        <w:rPr>
          <w:rFonts w:ascii="Arial" w:hAnsi="Arial" w:cs="Arial"/>
          <w:b/>
          <w:kern w:val="2"/>
          <w:sz w:val="24"/>
          <w:lang w:eastAsia="zh-CN"/>
        </w:rPr>
      </w:pPr>
    </w:p>
    <w:p w:rsidR="009C0564" w:rsidRPr="00FE65F2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Cs w:val="20"/>
          <w:lang w:val="en-GB" w:eastAsia="zh-CN"/>
        </w:rPr>
      </w:pPr>
      <w:r w:rsidRPr="00FE65F2">
        <w:rPr>
          <w:rFonts w:ascii="Arial" w:hAnsi="Arial" w:cs="Arial"/>
          <w:b/>
          <w:bCs/>
          <w:szCs w:val="20"/>
          <w:lang w:val="en-GB" w:eastAsia="zh-CN"/>
        </w:rPr>
        <w:t>Agenda Item:</w:t>
      </w:r>
      <w:r w:rsidR="00F31B49" w:rsidRPr="00FE65F2">
        <w:rPr>
          <w:rFonts w:ascii="Arial" w:hAnsi="Arial" w:cs="Arial"/>
          <w:b/>
          <w:bCs/>
          <w:szCs w:val="20"/>
          <w:lang w:val="en-GB" w:eastAsia="zh-CN"/>
        </w:rPr>
        <w:tab/>
      </w:r>
      <w:r w:rsidR="00CE352A">
        <w:rPr>
          <w:rFonts w:ascii="Arial" w:hAnsi="Arial" w:cs="Arial"/>
          <w:b/>
          <w:bCs/>
          <w:szCs w:val="20"/>
          <w:lang w:val="en-GB" w:eastAsia="zh-CN"/>
        </w:rPr>
        <w:t>7</w:t>
      </w:r>
      <w:r w:rsidR="006E34BF" w:rsidRPr="00FE65F2">
        <w:rPr>
          <w:rFonts w:ascii="Arial" w:hAnsi="Arial" w:cs="Arial"/>
          <w:b/>
          <w:bCs/>
          <w:szCs w:val="20"/>
          <w:lang w:val="en-GB" w:eastAsia="zh-CN"/>
        </w:rPr>
        <w:t>.</w:t>
      </w:r>
      <w:r w:rsidR="002F0EDA">
        <w:rPr>
          <w:rFonts w:ascii="Arial" w:hAnsi="Arial" w:cs="Arial" w:hint="eastAsia"/>
          <w:b/>
          <w:bCs/>
          <w:szCs w:val="20"/>
          <w:lang w:val="en-GB" w:eastAsia="zh-CN"/>
        </w:rPr>
        <w:t>2.3.1.2</w:t>
      </w:r>
    </w:p>
    <w:p w:rsidR="00BC1C3C" w:rsidRPr="00FE65F2" w:rsidRDefault="00305FF9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Cs w:val="20"/>
          <w:lang w:val="en-GB" w:eastAsia="zh-CN"/>
        </w:rPr>
      </w:pPr>
      <w:r w:rsidRPr="00FE65F2">
        <w:rPr>
          <w:rFonts w:ascii="Arial" w:hAnsi="Arial" w:cs="Arial"/>
          <w:b/>
          <w:bCs/>
          <w:szCs w:val="20"/>
          <w:lang w:val="en-GB" w:eastAsia="zh-CN"/>
        </w:rPr>
        <w:t>Source:</w:t>
      </w:r>
      <w:r w:rsidRPr="00FE65F2">
        <w:rPr>
          <w:rFonts w:ascii="Arial" w:hAnsi="Arial" w:cs="Arial"/>
          <w:b/>
          <w:bCs/>
          <w:szCs w:val="20"/>
          <w:lang w:val="en-GB" w:eastAsia="zh-CN"/>
        </w:rPr>
        <w:tab/>
      </w:r>
      <w:r w:rsidR="0098380C" w:rsidRPr="00FE65F2">
        <w:rPr>
          <w:rFonts w:ascii="Arial" w:hAnsi="Arial" w:cs="Arial"/>
          <w:b/>
          <w:bCs/>
          <w:szCs w:val="20"/>
          <w:lang w:val="en-GB" w:eastAsia="zh-CN"/>
        </w:rPr>
        <w:t>Lenovo</w:t>
      </w:r>
      <w:r w:rsidR="002F0EDA">
        <w:rPr>
          <w:rFonts w:ascii="Arial" w:hAnsi="Arial" w:cs="Arial" w:hint="eastAsia"/>
          <w:b/>
          <w:bCs/>
          <w:szCs w:val="20"/>
          <w:lang w:val="en-GB" w:eastAsia="zh-CN"/>
        </w:rPr>
        <w:t>,</w:t>
      </w:r>
      <w:r w:rsidR="00865157">
        <w:rPr>
          <w:rFonts w:ascii="Arial" w:hAnsi="Arial" w:cs="Arial" w:hint="eastAsia"/>
          <w:b/>
          <w:bCs/>
          <w:szCs w:val="20"/>
          <w:lang w:val="en-GB" w:eastAsia="zh-CN"/>
        </w:rPr>
        <w:t xml:space="preserve"> Motorola Mobility</w:t>
      </w:r>
    </w:p>
    <w:p w:rsidR="0026538C" w:rsidRPr="00FE65F2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Cs w:val="20"/>
          <w:lang w:val="en-GB" w:eastAsia="zh-CN"/>
        </w:rPr>
      </w:pPr>
      <w:r w:rsidRPr="00FE65F2">
        <w:rPr>
          <w:rFonts w:ascii="Arial" w:hAnsi="Arial" w:cs="Arial"/>
          <w:b/>
          <w:bCs/>
          <w:szCs w:val="20"/>
          <w:lang w:val="en-GB" w:eastAsia="zh-CN"/>
        </w:rPr>
        <w:t>Title:</w:t>
      </w:r>
      <w:r w:rsidRPr="00FE65F2">
        <w:rPr>
          <w:rFonts w:ascii="Arial" w:hAnsi="Arial" w:cs="Arial"/>
          <w:b/>
          <w:bCs/>
          <w:szCs w:val="20"/>
          <w:lang w:val="en-GB" w:eastAsia="zh-CN"/>
        </w:rPr>
        <w:tab/>
      </w:r>
      <w:r w:rsidR="003A3C2E">
        <w:rPr>
          <w:rFonts w:ascii="Arial" w:hAnsi="Arial" w:cs="Arial" w:hint="eastAsia"/>
          <w:b/>
          <w:bCs/>
          <w:szCs w:val="20"/>
          <w:lang w:val="en-GB" w:eastAsia="zh-CN"/>
        </w:rPr>
        <w:t xml:space="preserve">Discussion on </w:t>
      </w:r>
      <w:r w:rsidR="00A32CBB">
        <w:rPr>
          <w:rFonts w:ascii="Arial" w:hAnsi="Arial" w:cs="Arial"/>
          <w:b/>
          <w:bCs/>
          <w:szCs w:val="20"/>
          <w:lang w:val="en-GB" w:eastAsia="zh-CN"/>
        </w:rPr>
        <w:t>r</w:t>
      </w:r>
      <w:r w:rsidR="00820410">
        <w:rPr>
          <w:rFonts w:ascii="Arial" w:hAnsi="Arial" w:cs="Arial"/>
          <w:b/>
          <w:bCs/>
          <w:szCs w:val="20"/>
          <w:lang w:val="en-GB" w:eastAsia="zh-CN"/>
        </w:rPr>
        <w:t xml:space="preserve">esource pool </w:t>
      </w:r>
      <w:r w:rsidR="00820410">
        <w:rPr>
          <w:rFonts w:ascii="Arial" w:hAnsi="Arial" w:cs="Arial" w:hint="eastAsia"/>
          <w:b/>
          <w:bCs/>
          <w:szCs w:val="20"/>
          <w:lang w:val="en-GB" w:eastAsia="zh-CN"/>
        </w:rPr>
        <w:t xml:space="preserve">design </w:t>
      </w:r>
      <w:r w:rsidR="00820410">
        <w:rPr>
          <w:rFonts w:ascii="Arial" w:hAnsi="Arial" w:cs="Arial"/>
          <w:b/>
          <w:bCs/>
          <w:szCs w:val="20"/>
          <w:lang w:val="en-GB" w:eastAsia="zh-CN"/>
        </w:rPr>
        <w:t xml:space="preserve">for </w:t>
      </w:r>
      <w:r w:rsidR="00820410">
        <w:rPr>
          <w:rFonts w:ascii="Arial" w:hAnsi="Arial" w:cs="Arial" w:hint="eastAsia"/>
          <w:b/>
          <w:bCs/>
          <w:szCs w:val="20"/>
          <w:lang w:val="en-GB" w:eastAsia="zh-CN"/>
        </w:rPr>
        <w:t>3GPP V2X Phase 2</w:t>
      </w:r>
    </w:p>
    <w:p w:rsidR="009C0564" w:rsidRPr="00FE65F2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Cs w:val="20"/>
          <w:lang w:val="en-GB" w:eastAsia="zh-CN"/>
        </w:rPr>
      </w:pPr>
      <w:r w:rsidRPr="00FE65F2">
        <w:rPr>
          <w:rFonts w:ascii="Arial" w:hAnsi="Arial" w:cs="Arial"/>
          <w:b/>
          <w:bCs/>
          <w:szCs w:val="20"/>
          <w:lang w:val="en-GB" w:eastAsia="zh-CN"/>
        </w:rPr>
        <w:t>Document for:</w:t>
      </w:r>
      <w:r w:rsidRPr="00FE65F2">
        <w:rPr>
          <w:rFonts w:ascii="Arial" w:hAnsi="Arial" w:cs="Arial"/>
          <w:b/>
          <w:bCs/>
          <w:szCs w:val="20"/>
          <w:lang w:val="en-GB" w:eastAsia="zh-CN"/>
        </w:rPr>
        <w:tab/>
      </w:r>
      <w:r w:rsidR="00103745">
        <w:rPr>
          <w:rFonts w:ascii="Arial" w:hAnsi="Arial" w:cs="Arial"/>
          <w:b/>
          <w:bCs/>
          <w:szCs w:val="20"/>
          <w:lang w:val="en-GB" w:eastAsia="zh-CN"/>
        </w:rPr>
        <w:t>Discussion</w:t>
      </w:r>
    </w:p>
    <w:p w:rsidR="009C0564" w:rsidRPr="00F3645B" w:rsidRDefault="009C0564" w:rsidP="00071D7D">
      <w:pPr>
        <w:pBdr>
          <w:bottom w:val="single" w:sz="4" w:space="1" w:color="auto"/>
        </w:pBdr>
        <w:spacing w:after="0"/>
        <w:jc w:val="left"/>
        <w:rPr>
          <w:rFonts w:ascii="Arial" w:hAnsi="Arial" w:cs="Arial"/>
          <w:b/>
          <w:kern w:val="2"/>
          <w:lang w:eastAsia="zh-CN"/>
        </w:rPr>
      </w:pPr>
    </w:p>
    <w:p w:rsidR="005C6EB8" w:rsidRPr="00F3645B" w:rsidRDefault="004845AB" w:rsidP="0086469D">
      <w:pPr>
        <w:pStyle w:val="1"/>
        <w:rPr>
          <w:rFonts w:ascii="Arial" w:hAnsi="Arial" w:cs="Arial"/>
          <w:lang w:eastAsia="zh-CN"/>
        </w:rPr>
      </w:pPr>
      <w:bookmarkStart w:id="0" w:name="_Ref124589705"/>
      <w:bookmarkStart w:id="1" w:name="_Ref129681862"/>
      <w:r w:rsidRPr="00F3645B">
        <w:rPr>
          <w:rFonts w:ascii="Arial" w:hAnsi="Arial" w:cs="Arial"/>
          <w:lang w:eastAsia="zh-CN"/>
        </w:rPr>
        <w:t>Introduction</w:t>
      </w:r>
      <w:bookmarkEnd w:id="0"/>
      <w:bookmarkEnd w:id="1"/>
    </w:p>
    <w:p w:rsidR="0015266B" w:rsidRDefault="0015266B" w:rsidP="0015266B">
      <w:pPr>
        <w:spacing w:before="120"/>
        <w:rPr>
          <w:lang w:eastAsia="zh-CN"/>
        </w:rPr>
      </w:pPr>
      <w:r>
        <w:rPr>
          <w:rFonts w:hint="eastAsia"/>
          <w:lang w:eastAsia="zh-CN"/>
        </w:rPr>
        <w:t xml:space="preserve">During </w:t>
      </w:r>
      <w:r w:rsidR="000C6778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RAN#75 plenary meeting, new work item on 3GPP V2X Phase 2 was approved. </w:t>
      </w:r>
      <w:r w:rsidR="000C386E">
        <w:rPr>
          <w:rFonts w:hint="eastAsia"/>
          <w:lang w:eastAsia="zh-CN"/>
        </w:rPr>
        <w:t xml:space="preserve">RAN1 related objectives of this </w:t>
      </w:r>
      <w:r>
        <w:rPr>
          <w:rFonts w:hint="eastAsia"/>
          <w:lang w:eastAsia="zh-CN"/>
        </w:rPr>
        <w:t xml:space="preserve">work item are </w:t>
      </w:r>
      <w:r w:rsidR="008501AC">
        <w:rPr>
          <w:rFonts w:hint="eastAsia"/>
          <w:lang w:eastAsia="zh-CN"/>
        </w:rPr>
        <w:t xml:space="preserve">listed </w:t>
      </w:r>
      <w:r w:rsidR="000B2BDB">
        <w:rPr>
          <w:rFonts w:hint="eastAsia"/>
          <w:lang w:eastAsia="zh-CN"/>
        </w:rPr>
        <w:t xml:space="preserve">as </w:t>
      </w:r>
      <w:r>
        <w:rPr>
          <w:rFonts w:hint="eastAsia"/>
          <w:lang w:eastAsia="zh-CN"/>
        </w:rPr>
        <w:t>following</w:t>
      </w:r>
      <w:r w:rsidR="00820410">
        <w:rPr>
          <w:rFonts w:hint="eastAsia"/>
          <w:lang w:eastAsia="zh-CN"/>
        </w:rPr>
        <w:t xml:space="preserve"> [1]</w:t>
      </w:r>
      <w:r>
        <w:rPr>
          <w:rFonts w:hint="eastAsia"/>
          <w:lang w:eastAsia="zh-CN"/>
        </w:rPr>
        <w:t xml:space="preserve">: </w:t>
      </w:r>
    </w:p>
    <w:p w:rsidR="000C386E" w:rsidRPr="001321E9" w:rsidRDefault="000C386E" w:rsidP="000C386E">
      <w:pPr>
        <w:numPr>
          <w:ilvl w:val="0"/>
          <w:numId w:val="28"/>
        </w:numPr>
        <w:overflowPunct w:val="0"/>
        <w:adjustRightInd/>
        <w:snapToGrid/>
        <w:spacing w:after="180"/>
        <w:rPr>
          <w:lang w:eastAsia="zh-CN"/>
        </w:rPr>
      </w:pPr>
      <w:r>
        <w:rPr>
          <w:rFonts w:hint="eastAsia"/>
          <w:lang w:eastAsia="zh-CN"/>
        </w:rPr>
        <w:t>Sp</w:t>
      </w:r>
      <w:r w:rsidRPr="001321E9">
        <w:rPr>
          <w:rFonts w:hint="eastAsia"/>
          <w:lang w:eastAsia="zh-CN"/>
        </w:rPr>
        <w:t xml:space="preserve">ecify </w:t>
      </w:r>
      <w:r w:rsidRPr="001321E9">
        <w:rPr>
          <w:lang w:eastAsia="zh-CN"/>
        </w:rPr>
        <w:t>solutions</w:t>
      </w:r>
      <w:r w:rsidRPr="001321E9">
        <w:rPr>
          <w:rFonts w:hint="eastAsia"/>
          <w:lang w:eastAsia="zh-CN"/>
        </w:rPr>
        <w:t xml:space="preserve"> for the </w:t>
      </w:r>
      <w:r w:rsidRPr="001321E9">
        <w:rPr>
          <w:lang w:eastAsia="zh-CN"/>
        </w:rPr>
        <w:t>fo</w:t>
      </w:r>
      <w:r w:rsidRPr="001321E9">
        <w:rPr>
          <w:rFonts w:hint="eastAsia"/>
          <w:lang w:eastAsia="zh-CN"/>
        </w:rPr>
        <w:t xml:space="preserve">llowing </w:t>
      </w:r>
      <w:r w:rsidRPr="001321E9">
        <w:rPr>
          <w:lang w:eastAsia="zh-CN"/>
        </w:rPr>
        <w:t>PC5 functionalit</w:t>
      </w:r>
      <w:r w:rsidRPr="001321E9">
        <w:rPr>
          <w:rFonts w:hint="eastAsia"/>
          <w:lang w:eastAsia="zh-CN"/>
        </w:rPr>
        <w:t>ies,</w:t>
      </w:r>
      <w:r w:rsidRPr="001321E9">
        <w:rPr>
          <w:lang w:eastAsia="zh-CN"/>
        </w:rPr>
        <w:t xml:space="preserve"> which can co-exist in the same resource pools as Rel-14 functionality and use the same scheduling assignment format</w:t>
      </w:r>
      <w:bookmarkStart w:id="2" w:name="_GoBack"/>
      <w:bookmarkEnd w:id="2"/>
      <w:r w:rsidRPr="001321E9">
        <w:rPr>
          <w:rFonts w:hint="eastAsia"/>
          <w:lang w:eastAsia="zh-CN"/>
        </w:rPr>
        <w:t xml:space="preserve"> (</w:t>
      </w:r>
      <w:r w:rsidRPr="001321E9">
        <w:t>which can be decoded by Rel-14 UEs</w:t>
      </w:r>
      <w:r w:rsidRPr="001321E9">
        <w:rPr>
          <w:rFonts w:hint="eastAsia"/>
          <w:lang w:eastAsia="zh-CN"/>
        </w:rPr>
        <w:t>)</w:t>
      </w:r>
      <w:r w:rsidRPr="001321E9">
        <w:rPr>
          <w:lang w:eastAsia="zh-CN"/>
        </w:rPr>
        <w:t>, without causing significant degradation to Rel-14 PC5 operation</w:t>
      </w:r>
      <w:r w:rsidRPr="001321E9">
        <w:rPr>
          <w:rFonts w:hint="eastAsia"/>
          <w:lang w:eastAsia="zh-CN"/>
        </w:rPr>
        <w:t xml:space="preserve"> compared to that of Rel-14 UEs: [</w:t>
      </w:r>
      <w:r w:rsidRPr="001321E9">
        <w:rPr>
          <w:lang w:eastAsia="zh-CN"/>
        </w:rPr>
        <w:t>RAN</w:t>
      </w:r>
      <w:r w:rsidRPr="001321E9">
        <w:rPr>
          <w:rFonts w:hint="eastAsia"/>
          <w:lang w:eastAsia="zh-CN"/>
        </w:rPr>
        <w:t>1</w:t>
      </w:r>
      <w:r w:rsidRPr="001321E9">
        <w:rPr>
          <w:lang w:eastAsia="zh-CN"/>
        </w:rPr>
        <w:t>, RAN</w:t>
      </w:r>
      <w:r w:rsidRPr="001321E9">
        <w:rPr>
          <w:rFonts w:hint="eastAsia"/>
          <w:lang w:eastAsia="zh-CN"/>
        </w:rPr>
        <w:t>2</w:t>
      </w:r>
      <w:r w:rsidRPr="001321E9">
        <w:rPr>
          <w:lang w:eastAsia="zh-CN"/>
        </w:rPr>
        <w:t xml:space="preserve">, </w:t>
      </w:r>
      <w:r w:rsidRPr="001321E9">
        <w:rPr>
          <w:rFonts w:hint="eastAsia"/>
          <w:lang w:eastAsia="zh-CN"/>
        </w:rPr>
        <w:t>RAN4]</w:t>
      </w:r>
    </w:p>
    <w:p w:rsidR="000C386E" w:rsidRPr="001321E9" w:rsidRDefault="000C386E" w:rsidP="000C386E">
      <w:pPr>
        <w:numPr>
          <w:ilvl w:val="1"/>
          <w:numId w:val="28"/>
        </w:numPr>
        <w:overflowPunct w:val="0"/>
        <w:adjustRightInd/>
        <w:snapToGrid/>
        <w:spacing w:after="180"/>
        <w:rPr>
          <w:lang w:eastAsia="zh-CN"/>
        </w:rPr>
      </w:pPr>
      <w:r w:rsidRPr="001321E9">
        <w:rPr>
          <w:rFonts w:hint="eastAsia"/>
          <w:lang w:eastAsia="zh-CN"/>
        </w:rPr>
        <w:t xml:space="preserve">Carrier </w:t>
      </w:r>
      <w:r w:rsidRPr="001321E9">
        <w:rPr>
          <w:lang w:eastAsia="zh-CN"/>
        </w:rPr>
        <w:t>aggregation</w:t>
      </w:r>
      <w:r w:rsidRPr="001321E9">
        <w:rPr>
          <w:rFonts w:hint="eastAsia"/>
          <w:lang w:eastAsia="zh-CN"/>
        </w:rPr>
        <w:t xml:space="preserve"> (up to 8 PC5 carriers);</w:t>
      </w:r>
    </w:p>
    <w:p w:rsidR="000C386E" w:rsidRPr="001321E9" w:rsidRDefault="000C386E" w:rsidP="000C386E">
      <w:pPr>
        <w:numPr>
          <w:ilvl w:val="1"/>
          <w:numId w:val="28"/>
        </w:numPr>
        <w:overflowPunct w:val="0"/>
        <w:adjustRightInd/>
        <w:snapToGrid/>
        <w:spacing w:after="180"/>
        <w:rPr>
          <w:lang w:eastAsia="zh-CN"/>
        </w:rPr>
      </w:pPr>
      <w:r w:rsidRPr="001321E9">
        <w:rPr>
          <w:rFonts w:hint="eastAsia"/>
          <w:lang w:eastAsia="zh-CN"/>
        </w:rPr>
        <w:t>64QAM;</w:t>
      </w:r>
    </w:p>
    <w:p w:rsidR="000C386E" w:rsidRPr="001321E9" w:rsidRDefault="000C386E" w:rsidP="000C386E">
      <w:pPr>
        <w:numPr>
          <w:ilvl w:val="1"/>
          <w:numId w:val="28"/>
        </w:numPr>
        <w:overflowPunct w:val="0"/>
        <w:adjustRightInd/>
        <w:snapToGrid/>
        <w:spacing w:after="180"/>
        <w:rPr>
          <w:lang w:eastAsia="zh-CN"/>
        </w:rPr>
      </w:pPr>
      <w:r w:rsidRPr="001321E9">
        <w:rPr>
          <w:rFonts w:hint="eastAsia"/>
          <w:lang w:eastAsia="zh-CN"/>
        </w:rPr>
        <w:t>R</w:t>
      </w:r>
      <w:r w:rsidRPr="001321E9">
        <w:rPr>
          <w:lang w:eastAsia="zh-CN"/>
        </w:rPr>
        <w:t xml:space="preserve">educe </w:t>
      </w:r>
      <w:r w:rsidRPr="001321E9">
        <w:rPr>
          <w:rFonts w:hint="eastAsia"/>
          <w:lang w:eastAsia="zh-CN"/>
        </w:rPr>
        <w:t xml:space="preserve">the </w:t>
      </w:r>
      <w:r w:rsidRPr="001321E9">
        <w:rPr>
          <w:lang w:eastAsia="zh-CN"/>
        </w:rPr>
        <w:t>maximum time between packet arrival at Layer 1 and resource selected for transmission</w:t>
      </w:r>
      <w:r w:rsidRPr="001321E9">
        <w:rPr>
          <w:rFonts w:hint="eastAsia"/>
          <w:lang w:eastAsia="zh-CN"/>
        </w:rPr>
        <w:t>;</w:t>
      </w:r>
    </w:p>
    <w:p w:rsidR="000C386E" w:rsidRPr="001321E9" w:rsidRDefault="000C386E" w:rsidP="000C386E">
      <w:pPr>
        <w:numPr>
          <w:ilvl w:val="1"/>
          <w:numId w:val="28"/>
        </w:numPr>
        <w:overflowPunct w:val="0"/>
        <w:adjustRightInd/>
        <w:snapToGrid/>
        <w:spacing w:after="180"/>
        <w:rPr>
          <w:lang w:eastAsia="zh-CN"/>
        </w:rPr>
      </w:pPr>
      <w:r w:rsidRPr="001321E9">
        <w:rPr>
          <w:lang w:eastAsia="zh-CN"/>
        </w:rPr>
        <w:t>R</w:t>
      </w:r>
      <w:r w:rsidRPr="001321E9">
        <w:rPr>
          <w:rFonts w:hint="eastAsia"/>
          <w:lang w:eastAsia="zh-CN"/>
        </w:rPr>
        <w:t xml:space="preserve">adio resource pool sharing </w:t>
      </w:r>
      <w:r w:rsidRPr="001321E9">
        <w:rPr>
          <w:lang w:eastAsia="zh-CN"/>
        </w:rPr>
        <w:t>between UEs using mode 3 and UEs using mode 4</w:t>
      </w:r>
      <w:r w:rsidRPr="001321E9">
        <w:rPr>
          <w:rFonts w:hint="eastAsia"/>
          <w:lang w:eastAsia="zh-CN"/>
        </w:rPr>
        <w:t>;</w:t>
      </w:r>
    </w:p>
    <w:p w:rsidR="000C386E" w:rsidRPr="001321E9" w:rsidRDefault="000C386E" w:rsidP="000C386E">
      <w:pPr>
        <w:numPr>
          <w:ilvl w:val="0"/>
          <w:numId w:val="28"/>
        </w:numPr>
        <w:overflowPunct w:val="0"/>
        <w:adjustRightInd/>
        <w:snapToGrid/>
        <w:spacing w:after="180"/>
        <w:rPr>
          <w:lang w:eastAsia="zh-CN"/>
        </w:rPr>
      </w:pPr>
      <w:r w:rsidRPr="001321E9">
        <w:rPr>
          <w:rFonts w:hint="eastAsia"/>
          <w:lang w:eastAsia="zh-CN"/>
        </w:rPr>
        <w:t>Study the</w:t>
      </w:r>
      <w:r w:rsidRPr="001321E9">
        <w:rPr>
          <w:lang w:eastAsia="zh-CN"/>
        </w:rPr>
        <w:t xml:space="preserve"> feasibility and gain of </w:t>
      </w:r>
      <w:r w:rsidRPr="001321E9">
        <w:rPr>
          <w:rFonts w:hint="eastAsia"/>
          <w:lang w:eastAsia="zh-CN"/>
        </w:rPr>
        <w:t>PC5 operation with Transmit</w:t>
      </w:r>
      <w:r w:rsidRPr="001321E9">
        <w:rPr>
          <w:lang w:eastAsia="zh-CN"/>
        </w:rPr>
        <w:t xml:space="preserve"> </w:t>
      </w:r>
      <w:r w:rsidRPr="001321E9">
        <w:rPr>
          <w:rFonts w:hint="eastAsia"/>
          <w:lang w:eastAsia="zh-CN"/>
        </w:rPr>
        <w:t>D</w:t>
      </w:r>
      <w:r w:rsidRPr="001321E9">
        <w:rPr>
          <w:lang w:eastAsia="zh-CN"/>
        </w:rPr>
        <w:t>iversity</w:t>
      </w:r>
      <w:r w:rsidRPr="001321E9">
        <w:rPr>
          <w:rFonts w:hint="eastAsia"/>
          <w:lang w:eastAsia="zh-CN"/>
        </w:rPr>
        <w:t>,</w:t>
      </w:r>
      <w:r w:rsidRPr="001321E9">
        <w:rPr>
          <w:lang w:eastAsia="zh-CN"/>
        </w:rPr>
        <w:t xml:space="preserve"> assuming </w:t>
      </w:r>
      <w:r w:rsidRPr="001321E9">
        <w:rPr>
          <w:rFonts w:hint="eastAsia"/>
          <w:lang w:eastAsia="zh-CN"/>
        </w:rPr>
        <w:t xml:space="preserve">this </w:t>
      </w:r>
      <w:r w:rsidRPr="001321E9">
        <w:rPr>
          <w:lang w:eastAsia="zh-CN"/>
        </w:rPr>
        <w:t>PC5 functionalit</w:t>
      </w:r>
      <w:r w:rsidRPr="001321E9">
        <w:rPr>
          <w:rFonts w:hint="eastAsia"/>
          <w:lang w:eastAsia="zh-CN"/>
        </w:rPr>
        <w:t>y</w:t>
      </w:r>
      <w:r w:rsidRPr="001321E9">
        <w:rPr>
          <w:lang w:eastAsia="zh-CN"/>
        </w:rPr>
        <w:t xml:space="preserve"> would co-exist in the same resource pools as Rel-14 functionality</w:t>
      </w:r>
      <w:r w:rsidRPr="001321E9">
        <w:rPr>
          <w:rFonts w:hint="eastAsia"/>
          <w:lang w:eastAsia="zh-CN"/>
        </w:rPr>
        <w:t xml:space="preserve"> and </w:t>
      </w:r>
      <w:r w:rsidRPr="001321E9">
        <w:rPr>
          <w:lang w:eastAsia="zh-CN"/>
        </w:rPr>
        <w:t>us</w:t>
      </w:r>
      <w:r w:rsidRPr="001321E9">
        <w:rPr>
          <w:rFonts w:hint="eastAsia"/>
          <w:lang w:eastAsia="zh-CN"/>
        </w:rPr>
        <w:t>e</w:t>
      </w:r>
      <w:r w:rsidRPr="001321E9">
        <w:rPr>
          <w:lang w:eastAsia="zh-CN"/>
        </w:rPr>
        <w:t xml:space="preserve"> the same scheduling assignment format</w:t>
      </w:r>
      <w:r w:rsidRPr="001321E9">
        <w:rPr>
          <w:rFonts w:hint="eastAsia"/>
          <w:lang w:eastAsia="zh-CN"/>
        </w:rPr>
        <w:t xml:space="preserve"> (</w:t>
      </w:r>
      <w:r w:rsidRPr="001321E9">
        <w:t>which can be decoded by Rel-14 UEs</w:t>
      </w:r>
      <w:r w:rsidRPr="001321E9">
        <w:rPr>
          <w:rFonts w:hint="eastAsia"/>
          <w:lang w:eastAsia="zh-CN"/>
        </w:rPr>
        <w:t xml:space="preserve">), </w:t>
      </w:r>
      <w:r w:rsidRPr="001321E9">
        <w:rPr>
          <w:lang w:eastAsia="zh-CN"/>
        </w:rPr>
        <w:t>without causing significant degradation to Rel-14 PC5 operation</w:t>
      </w:r>
      <w:r w:rsidRPr="001321E9">
        <w:rPr>
          <w:rFonts w:hint="eastAsia"/>
          <w:lang w:eastAsia="zh-CN"/>
        </w:rPr>
        <w:t xml:space="preserve"> compared to that of Rel-14 UEs, and specify this </w:t>
      </w:r>
      <w:r w:rsidRPr="001321E9">
        <w:rPr>
          <w:lang w:eastAsia="zh-CN"/>
        </w:rPr>
        <w:t>PC5 functionalit</w:t>
      </w:r>
      <w:r w:rsidRPr="001321E9">
        <w:rPr>
          <w:rFonts w:hint="eastAsia"/>
          <w:lang w:eastAsia="zh-CN"/>
        </w:rPr>
        <w:t>y if justified. [</w:t>
      </w:r>
      <w:r w:rsidRPr="001321E9">
        <w:rPr>
          <w:lang w:eastAsia="zh-CN"/>
        </w:rPr>
        <w:t>RAN</w:t>
      </w:r>
      <w:r w:rsidRPr="001321E9">
        <w:rPr>
          <w:rFonts w:hint="eastAsia"/>
          <w:lang w:eastAsia="zh-CN"/>
        </w:rPr>
        <w:t>1</w:t>
      </w:r>
      <w:r w:rsidRPr="001321E9">
        <w:rPr>
          <w:lang w:eastAsia="zh-CN"/>
        </w:rPr>
        <w:t>, RAN</w:t>
      </w:r>
      <w:r w:rsidRPr="001321E9">
        <w:rPr>
          <w:rFonts w:hint="eastAsia"/>
          <w:lang w:eastAsia="zh-CN"/>
        </w:rPr>
        <w:t>2</w:t>
      </w:r>
      <w:r w:rsidRPr="001321E9">
        <w:rPr>
          <w:lang w:eastAsia="zh-CN"/>
        </w:rPr>
        <w:t xml:space="preserve">, </w:t>
      </w:r>
      <w:r w:rsidRPr="001321E9">
        <w:rPr>
          <w:rFonts w:hint="eastAsia"/>
          <w:lang w:eastAsia="zh-CN"/>
        </w:rPr>
        <w:t>RAN4]</w:t>
      </w:r>
    </w:p>
    <w:p w:rsidR="000C386E" w:rsidRPr="001321E9" w:rsidRDefault="000C386E" w:rsidP="000C386E">
      <w:pPr>
        <w:numPr>
          <w:ilvl w:val="0"/>
          <w:numId w:val="28"/>
        </w:numPr>
        <w:overflowPunct w:val="0"/>
        <w:adjustRightInd/>
        <w:snapToGrid/>
        <w:spacing w:after="180"/>
        <w:rPr>
          <w:lang w:eastAsia="zh-CN"/>
        </w:rPr>
      </w:pPr>
      <w:r w:rsidRPr="001321E9">
        <w:rPr>
          <w:rFonts w:hint="eastAsia"/>
          <w:lang w:eastAsia="zh-CN"/>
        </w:rPr>
        <w:t>Study the</w:t>
      </w:r>
      <w:r w:rsidRPr="001321E9">
        <w:rPr>
          <w:lang w:eastAsia="zh-CN"/>
        </w:rPr>
        <w:t xml:space="preserve"> feasibility and gain of </w:t>
      </w:r>
      <w:r w:rsidRPr="001321E9">
        <w:rPr>
          <w:rFonts w:hint="eastAsia"/>
          <w:lang w:eastAsia="zh-CN"/>
        </w:rPr>
        <w:t>PC5 operation with S</w:t>
      </w:r>
      <w:r w:rsidRPr="001321E9">
        <w:rPr>
          <w:lang w:eastAsia="zh-CN"/>
        </w:rPr>
        <w:t>hort TTI</w:t>
      </w:r>
      <w:r w:rsidRPr="001321E9">
        <w:rPr>
          <w:rFonts w:hint="eastAsia"/>
          <w:lang w:eastAsia="zh-CN"/>
        </w:rPr>
        <w:t>,</w:t>
      </w:r>
      <w:r w:rsidRPr="001321E9">
        <w:rPr>
          <w:lang w:eastAsia="zh-CN"/>
        </w:rPr>
        <w:t xml:space="preserve"> assuming </w:t>
      </w:r>
      <w:r w:rsidRPr="001321E9">
        <w:rPr>
          <w:rFonts w:hint="eastAsia"/>
          <w:lang w:eastAsia="zh-CN"/>
        </w:rPr>
        <w:t xml:space="preserve">this </w:t>
      </w:r>
      <w:r w:rsidRPr="001321E9">
        <w:rPr>
          <w:lang w:eastAsia="zh-CN"/>
        </w:rPr>
        <w:t>PC5 functionalit</w:t>
      </w:r>
      <w:r w:rsidRPr="001321E9">
        <w:rPr>
          <w:rFonts w:hint="eastAsia"/>
          <w:lang w:eastAsia="zh-CN"/>
        </w:rPr>
        <w:t>y</w:t>
      </w:r>
      <w:r w:rsidRPr="001321E9">
        <w:rPr>
          <w:lang w:eastAsia="zh-CN"/>
        </w:rPr>
        <w:t xml:space="preserve"> would co-exist in the same resource pools as Rel-14 functionality</w:t>
      </w:r>
      <w:r w:rsidRPr="001321E9">
        <w:rPr>
          <w:rFonts w:hint="eastAsia"/>
          <w:lang w:eastAsia="zh-CN"/>
        </w:rPr>
        <w:t xml:space="preserve"> with and without </w:t>
      </w:r>
      <w:r w:rsidRPr="001321E9">
        <w:rPr>
          <w:lang w:eastAsia="zh-CN"/>
        </w:rPr>
        <w:t>us</w:t>
      </w:r>
      <w:r w:rsidRPr="001321E9">
        <w:rPr>
          <w:rFonts w:hint="eastAsia"/>
          <w:lang w:eastAsia="zh-CN"/>
        </w:rPr>
        <w:t>ing</w:t>
      </w:r>
      <w:r w:rsidRPr="001321E9">
        <w:rPr>
          <w:lang w:eastAsia="zh-CN"/>
        </w:rPr>
        <w:t xml:space="preserve"> the same scheduling assignment format</w:t>
      </w:r>
      <w:r w:rsidRPr="001321E9">
        <w:rPr>
          <w:rFonts w:hint="eastAsia"/>
          <w:lang w:eastAsia="zh-CN"/>
        </w:rPr>
        <w:t>, and provide RAN1 observations and recommendations to RAN by RAN#77. [</w:t>
      </w:r>
      <w:r w:rsidRPr="001321E9">
        <w:rPr>
          <w:lang w:eastAsia="zh-CN"/>
        </w:rPr>
        <w:t>RAN</w:t>
      </w:r>
      <w:r w:rsidRPr="001321E9">
        <w:rPr>
          <w:rFonts w:hint="eastAsia"/>
          <w:lang w:eastAsia="zh-CN"/>
        </w:rPr>
        <w:t xml:space="preserve">1, </w:t>
      </w:r>
      <w:r w:rsidRPr="001321E9">
        <w:rPr>
          <w:lang w:eastAsia="zh-CN"/>
        </w:rPr>
        <w:t>RAN</w:t>
      </w:r>
      <w:r w:rsidRPr="001321E9">
        <w:rPr>
          <w:rFonts w:hint="eastAsia"/>
          <w:lang w:eastAsia="zh-CN"/>
        </w:rPr>
        <w:t xml:space="preserve">2] </w:t>
      </w:r>
    </w:p>
    <w:p w:rsidR="000C386E" w:rsidRDefault="000C386E" w:rsidP="000C386E">
      <w:pPr>
        <w:numPr>
          <w:ilvl w:val="1"/>
          <w:numId w:val="28"/>
        </w:numPr>
        <w:overflowPunct w:val="0"/>
        <w:adjustRightInd/>
        <w:snapToGrid/>
        <w:spacing w:after="180"/>
        <w:rPr>
          <w:lang w:eastAsia="zh-CN"/>
        </w:rPr>
      </w:pPr>
      <w:r>
        <w:rPr>
          <w:rFonts w:hint="eastAsia"/>
          <w:lang w:eastAsia="zh-CN"/>
        </w:rPr>
        <w:t>A following decision for normative work is up to consensus at RAN.</w:t>
      </w:r>
    </w:p>
    <w:p w:rsidR="009B446A" w:rsidRDefault="00897BD8" w:rsidP="00897BD8">
      <w:pPr>
        <w:adjustRightInd/>
        <w:rPr>
          <w:lang w:eastAsia="zh-CN"/>
        </w:rPr>
      </w:pPr>
      <w:r w:rsidRPr="00283113">
        <w:rPr>
          <w:lang w:eastAsia="zh-CN"/>
        </w:rPr>
        <w:t xml:space="preserve">The </w:t>
      </w:r>
      <w:r w:rsidR="000C6778">
        <w:rPr>
          <w:lang w:eastAsia="zh-CN"/>
        </w:rPr>
        <w:t>goal</w:t>
      </w:r>
      <w:r w:rsidR="000C6778" w:rsidRPr="00283113">
        <w:rPr>
          <w:lang w:eastAsia="zh-CN"/>
        </w:rPr>
        <w:t xml:space="preserve"> </w:t>
      </w:r>
      <w:r w:rsidRPr="00283113">
        <w:rPr>
          <w:lang w:eastAsia="zh-CN"/>
        </w:rPr>
        <w:t>of this work item is to support advanced V2X services</w:t>
      </w:r>
      <w:r w:rsidRPr="00283113">
        <w:rPr>
          <w:rFonts w:hint="eastAsia"/>
          <w:lang w:eastAsia="zh-CN"/>
        </w:rPr>
        <w:t xml:space="preserve"> as identified </w:t>
      </w:r>
      <w:bookmarkStart w:id="3" w:name="OLE_LINK70"/>
      <w:bookmarkStart w:id="4" w:name="OLE_LINK71"/>
      <w:r w:rsidRPr="00283113">
        <w:rPr>
          <w:rFonts w:hint="eastAsia"/>
          <w:lang w:eastAsia="zh-CN"/>
        </w:rPr>
        <w:t>in SA1 TR 22.886</w:t>
      </w:r>
      <w:r>
        <w:rPr>
          <w:rFonts w:hint="eastAsia"/>
          <w:lang w:eastAsia="zh-CN"/>
        </w:rPr>
        <w:t>[2]</w:t>
      </w:r>
      <w:bookmarkEnd w:id="3"/>
      <w:bookmarkEnd w:id="4"/>
      <w:r w:rsidR="000C6778">
        <w:rPr>
          <w:lang w:eastAsia="zh-CN"/>
        </w:rPr>
        <w:t xml:space="preserve"> in </w:t>
      </w:r>
      <w:r w:rsidR="000C6778">
        <w:rPr>
          <w:rFonts w:hint="eastAsia"/>
          <w:lang w:eastAsia="zh-CN"/>
        </w:rPr>
        <w:t>3GPP</w:t>
      </w:r>
      <w:r w:rsidR="000C6778" w:rsidRPr="00B12E48">
        <w:rPr>
          <w:lang w:eastAsia="zh-CN"/>
        </w:rPr>
        <w:t xml:space="preserve"> V2X Phase 2</w:t>
      </w:r>
      <w:r w:rsidR="00F10E03">
        <w:rPr>
          <w:rFonts w:hint="eastAsia"/>
          <w:lang w:eastAsia="zh-CN"/>
        </w:rPr>
        <w:t>, such as vehicle platoon</w:t>
      </w:r>
      <w:r w:rsidR="00F24E40">
        <w:rPr>
          <w:rFonts w:hint="eastAsia"/>
          <w:lang w:eastAsia="zh-CN"/>
        </w:rPr>
        <w:t>ing</w:t>
      </w:r>
      <w:r w:rsidR="00F10E03">
        <w:rPr>
          <w:rFonts w:hint="eastAsia"/>
          <w:lang w:eastAsia="zh-CN"/>
        </w:rPr>
        <w:t xml:space="preserve">. </w:t>
      </w:r>
      <w:r w:rsidR="00A61CA3">
        <w:rPr>
          <w:rFonts w:hint="eastAsia"/>
          <w:lang w:eastAsia="zh-CN"/>
        </w:rPr>
        <w:t>I</w:t>
      </w:r>
      <w:r w:rsidR="009B446A">
        <w:rPr>
          <w:rFonts w:hint="eastAsia"/>
          <w:lang w:eastAsia="zh-CN"/>
        </w:rPr>
        <w:t xml:space="preserve">n this contribution, we discuss the potential </w:t>
      </w:r>
      <w:r w:rsidR="009B446A">
        <w:rPr>
          <w:lang w:eastAsia="zh-CN"/>
        </w:rPr>
        <w:t>requirement</w:t>
      </w:r>
      <w:r w:rsidR="009B446A">
        <w:rPr>
          <w:rFonts w:hint="eastAsia"/>
          <w:lang w:eastAsia="zh-CN"/>
        </w:rPr>
        <w:t xml:space="preserve"> derived from this use case and focus on the </w:t>
      </w:r>
      <w:r w:rsidR="009B446A">
        <w:rPr>
          <w:lang w:eastAsia="zh-CN"/>
        </w:rPr>
        <w:t>resource</w:t>
      </w:r>
      <w:r w:rsidR="009B446A">
        <w:rPr>
          <w:rFonts w:hint="eastAsia"/>
          <w:lang w:eastAsia="zh-CN"/>
        </w:rPr>
        <w:t xml:space="preserve"> pool </w:t>
      </w:r>
      <w:r w:rsidR="00333F5E">
        <w:rPr>
          <w:rFonts w:hint="eastAsia"/>
          <w:lang w:eastAsia="zh-CN"/>
        </w:rPr>
        <w:t>design</w:t>
      </w:r>
      <w:r w:rsidR="009B446A">
        <w:rPr>
          <w:rFonts w:hint="eastAsia"/>
          <w:lang w:eastAsia="zh-CN"/>
        </w:rPr>
        <w:t xml:space="preserve"> to</w:t>
      </w:r>
      <w:r w:rsidR="00703DD3">
        <w:rPr>
          <w:rFonts w:hint="eastAsia"/>
          <w:lang w:eastAsia="zh-CN"/>
        </w:rPr>
        <w:t xml:space="preserve"> </w:t>
      </w:r>
      <w:r w:rsidR="00703DD3">
        <w:rPr>
          <w:lang w:eastAsia="zh-CN"/>
        </w:rPr>
        <w:t>avoid</w:t>
      </w:r>
      <w:r w:rsidR="00703DD3">
        <w:rPr>
          <w:rFonts w:hint="eastAsia"/>
          <w:lang w:eastAsia="zh-CN"/>
        </w:rPr>
        <w:t xml:space="preserve"> collision </w:t>
      </w:r>
      <w:r w:rsidR="009B446A">
        <w:rPr>
          <w:lang w:eastAsia="zh-CN"/>
        </w:rPr>
        <w:t>between</w:t>
      </w:r>
      <w:r w:rsidR="00FB772F">
        <w:rPr>
          <w:rFonts w:hint="eastAsia"/>
          <w:lang w:eastAsia="zh-CN"/>
        </w:rPr>
        <w:t xml:space="preserve"> </w:t>
      </w:r>
      <w:r w:rsidR="007B0937">
        <w:rPr>
          <w:rFonts w:hint="eastAsia"/>
          <w:lang w:eastAsia="zh-CN"/>
        </w:rPr>
        <w:t xml:space="preserve">multiple </w:t>
      </w:r>
      <w:r w:rsidR="00FB772F">
        <w:rPr>
          <w:rFonts w:hint="eastAsia"/>
          <w:lang w:eastAsia="zh-CN"/>
        </w:rPr>
        <w:t xml:space="preserve">Tx </w:t>
      </w:r>
      <w:r w:rsidR="007B0937">
        <w:rPr>
          <w:rFonts w:hint="eastAsia"/>
          <w:lang w:eastAsia="zh-CN"/>
        </w:rPr>
        <w:t xml:space="preserve">UEs with </w:t>
      </w:r>
      <w:r w:rsidR="00703DD3">
        <w:rPr>
          <w:rFonts w:hint="eastAsia"/>
          <w:lang w:eastAsia="zh-CN"/>
        </w:rPr>
        <w:t xml:space="preserve">different </w:t>
      </w:r>
      <w:r w:rsidR="00703DD3">
        <w:rPr>
          <w:lang w:eastAsia="zh-CN"/>
        </w:rPr>
        <w:t>traffic</w:t>
      </w:r>
      <w:r w:rsidR="00703DD3">
        <w:rPr>
          <w:rFonts w:hint="eastAsia"/>
          <w:lang w:eastAsia="zh-CN"/>
        </w:rPr>
        <w:t xml:space="preserve"> types (CAM and </w:t>
      </w:r>
      <w:r w:rsidR="00703DD3" w:rsidRPr="00897BD8">
        <w:rPr>
          <w:rFonts w:hint="eastAsia"/>
          <w:lang w:eastAsia="zh-CN"/>
        </w:rPr>
        <w:t>DENM messages</w:t>
      </w:r>
      <w:r w:rsidR="00703DD3">
        <w:rPr>
          <w:rFonts w:hint="eastAsia"/>
          <w:lang w:eastAsia="zh-CN"/>
        </w:rPr>
        <w:t>)</w:t>
      </w:r>
    </w:p>
    <w:p w:rsidR="00157ECB" w:rsidRDefault="00157ECB" w:rsidP="00897BD8">
      <w:pPr>
        <w:adjustRightInd/>
        <w:rPr>
          <w:lang w:eastAsia="zh-CN"/>
        </w:rPr>
      </w:pPr>
    </w:p>
    <w:p w:rsidR="00F24E40" w:rsidRPr="00F24E40" w:rsidRDefault="00F24E40" w:rsidP="00155F0E">
      <w:pPr>
        <w:pStyle w:val="1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P</w:t>
      </w:r>
      <w:r w:rsidRPr="00F24E40">
        <w:rPr>
          <w:rFonts w:ascii="Arial" w:hAnsi="Arial" w:cs="Arial" w:hint="eastAsia"/>
          <w:lang w:eastAsia="zh-CN"/>
        </w:rPr>
        <w:t xml:space="preserve">otential </w:t>
      </w:r>
      <w:r w:rsidRPr="00F24E40">
        <w:rPr>
          <w:rFonts w:ascii="Arial" w:hAnsi="Arial" w:cs="Arial"/>
          <w:lang w:eastAsia="zh-CN"/>
        </w:rPr>
        <w:t>requirement</w:t>
      </w:r>
      <w:r>
        <w:rPr>
          <w:rFonts w:ascii="Arial" w:hAnsi="Arial" w:cs="Arial" w:hint="eastAsia"/>
          <w:lang w:eastAsia="zh-CN"/>
        </w:rPr>
        <w:t>s of vehicle platooning</w:t>
      </w:r>
    </w:p>
    <w:p w:rsidR="003672E3" w:rsidRDefault="00BF7AA4" w:rsidP="003672E3">
      <w:pPr>
        <w:rPr>
          <w:lang w:eastAsia="zh-CN"/>
        </w:rPr>
      </w:pPr>
      <w:r>
        <w:rPr>
          <w:rFonts w:hint="eastAsia"/>
          <w:lang w:eastAsia="zh-CN"/>
        </w:rPr>
        <w:t>Based on</w:t>
      </w:r>
      <w:r w:rsidR="00043904">
        <w:rPr>
          <w:rFonts w:hint="eastAsia"/>
          <w:lang w:eastAsia="zh-CN"/>
        </w:rPr>
        <w:t xml:space="preserve"> </w:t>
      </w:r>
      <w:r w:rsidR="00E96CE5">
        <w:rPr>
          <w:lang w:eastAsia="zh-CN"/>
        </w:rPr>
        <w:t xml:space="preserve">the </w:t>
      </w:r>
      <w:r w:rsidR="00043904">
        <w:rPr>
          <w:rFonts w:hint="eastAsia"/>
          <w:lang w:eastAsia="zh-CN"/>
        </w:rPr>
        <w:t xml:space="preserve">description of platooning </w:t>
      </w:r>
      <w:r w:rsidRPr="00283113">
        <w:rPr>
          <w:rFonts w:hint="eastAsia"/>
          <w:lang w:eastAsia="zh-CN"/>
        </w:rPr>
        <w:t>in SA1 TR 22.886</w:t>
      </w:r>
      <w:r w:rsidR="00043904">
        <w:rPr>
          <w:rFonts w:hint="eastAsia"/>
          <w:lang w:eastAsia="zh-CN"/>
        </w:rPr>
        <w:t xml:space="preserve">, </w:t>
      </w:r>
      <w:r w:rsidR="003672E3">
        <w:rPr>
          <w:rFonts w:hint="eastAsia"/>
          <w:lang w:eastAsia="zh-CN"/>
        </w:rPr>
        <w:t>two</w:t>
      </w:r>
      <w:r w:rsidR="003672E3">
        <w:rPr>
          <w:lang w:eastAsia="zh-CN"/>
        </w:rPr>
        <w:t xml:space="preserve"> sets of </w:t>
      </w:r>
      <w:r w:rsidR="00434F8A">
        <w:rPr>
          <w:rFonts w:hint="eastAsia"/>
          <w:lang w:eastAsia="zh-CN"/>
        </w:rPr>
        <w:t>pl</w:t>
      </w:r>
      <w:r w:rsidR="003672E3">
        <w:rPr>
          <w:lang w:eastAsia="zh-CN"/>
        </w:rPr>
        <w:t>atooning performances requirements are supported</w:t>
      </w:r>
      <w:r w:rsidR="00434F8A">
        <w:rPr>
          <w:rFonts w:hint="eastAsia"/>
          <w:lang w:eastAsia="zh-CN"/>
        </w:rPr>
        <w:t xml:space="preserve"> [2]</w:t>
      </w:r>
      <w:r w:rsidR="003672E3">
        <w:rPr>
          <w:lang w:eastAsia="zh-CN"/>
        </w:rPr>
        <w:t xml:space="preserve">: </w:t>
      </w:r>
    </w:p>
    <w:p w:rsidR="003672E3" w:rsidRPr="00434F8A" w:rsidRDefault="003672E3" w:rsidP="003672E3">
      <w:pPr>
        <w:pStyle w:val="B1"/>
        <w:rPr>
          <w:sz w:val="22"/>
          <w:szCs w:val="22"/>
          <w:lang w:val="en-US" w:eastAsia="zh-CN"/>
        </w:rPr>
      </w:pPr>
      <w:r w:rsidRPr="00434F8A">
        <w:rPr>
          <w:sz w:val="22"/>
          <w:szCs w:val="22"/>
          <w:lang w:val="en-US" w:eastAsia="zh-CN"/>
        </w:rPr>
        <w:t>-</w:t>
      </w:r>
      <w:r w:rsidRPr="00434F8A">
        <w:rPr>
          <w:sz w:val="22"/>
          <w:szCs w:val="22"/>
          <w:lang w:val="en-US" w:eastAsia="zh-CN"/>
        </w:rPr>
        <w:tab/>
        <w:t xml:space="preserve">Set 1: the distance between vehicles for normal density platooning may be larger than 2 meters. When the platoon moves at 100km/h, vehicles move 1 meter in 36ms. Considering the round-trip-time and processing delay, message transmission frequency up to 40Hz, translating into </w:t>
      </w:r>
      <w:r w:rsidR="007B0937" w:rsidRPr="00434F8A">
        <w:rPr>
          <w:sz w:val="22"/>
          <w:szCs w:val="22"/>
          <w:lang w:val="en-US" w:eastAsia="zh-CN"/>
        </w:rPr>
        <w:t>25ms end</w:t>
      </w:r>
      <w:r w:rsidRPr="00434F8A">
        <w:rPr>
          <w:sz w:val="22"/>
          <w:szCs w:val="22"/>
          <w:lang w:val="en-US" w:eastAsia="zh-CN"/>
        </w:rPr>
        <w:t>-to-end latency with message sizes of around 300-400 bytes should be supported.</w:t>
      </w:r>
    </w:p>
    <w:p w:rsidR="003672E3" w:rsidRPr="00434F8A" w:rsidRDefault="003672E3" w:rsidP="003672E3">
      <w:pPr>
        <w:pStyle w:val="B1"/>
        <w:rPr>
          <w:sz w:val="22"/>
          <w:szCs w:val="22"/>
          <w:lang w:val="en-US" w:eastAsia="zh-CN"/>
        </w:rPr>
      </w:pPr>
      <w:r w:rsidRPr="00434F8A">
        <w:rPr>
          <w:sz w:val="22"/>
          <w:szCs w:val="22"/>
          <w:lang w:val="en-US" w:eastAsia="zh-CN"/>
        </w:rPr>
        <w:lastRenderedPageBreak/>
        <w:t>-</w:t>
      </w:r>
      <w:r w:rsidRPr="00434F8A">
        <w:rPr>
          <w:sz w:val="22"/>
          <w:szCs w:val="22"/>
          <w:lang w:val="en-US" w:eastAsia="zh-CN"/>
        </w:rPr>
        <w:tab/>
      </w:r>
      <w:r w:rsidR="00434F8A">
        <w:rPr>
          <w:sz w:val="22"/>
          <w:szCs w:val="22"/>
          <w:lang w:val="en-US" w:eastAsia="zh-CN"/>
        </w:rPr>
        <w:t>Set 2</w:t>
      </w:r>
      <w:r w:rsidR="00434F8A">
        <w:rPr>
          <w:rFonts w:hint="eastAsia"/>
          <w:sz w:val="22"/>
          <w:szCs w:val="22"/>
          <w:lang w:val="en-US" w:eastAsia="zh-CN"/>
        </w:rPr>
        <w:t xml:space="preserve">: </w:t>
      </w:r>
      <w:r w:rsidRPr="00434F8A">
        <w:rPr>
          <w:rFonts w:hint="eastAsia"/>
          <w:sz w:val="22"/>
          <w:szCs w:val="22"/>
          <w:lang w:val="en-US" w:eastAsia="zh-CN"/>
        </w:rPr>
        <w:t xml:space="preserve"> the distance between vehicles for high density platooning is 1 meter. </w:t>
      </w:r>
      <w:r w:rsidRPr="00434F8A">
        <w:rPr>
          <w:sz w:val="22"/>
          <w:szCs w:val="22"/>
          <w:lang w:val="en-US" w:eastAsia="zh-CN"/>
        </w:rPr>
        <w:t xml:space="preserve">When the platoon moves at 100 km/h, vehicles move 1 meter in 36 </w:t>
      </w:r>
      <w:proofErr w:type="spellStart"/>
      <w:proofErr w:type="gramStart"/>
      <w:r w:rsidRPr="00434F8A">
        <w:rPr>
          <w:sz w:val="22"/>
          <w:szCs w:val="22"/>
          <w:lang w:val="en-US" w:eastAsia="zh-CN"/>
        </w:rPr>
        <w:t>ms</w:t>
      </w:r>
      <w:proofErr w:type="gramEnd"/>
      <w:r w:rsidRPr="00434F8A">
        <w:rPr>
          <w:sz w:val="22"/>
          <w:szCs w:val="22"/>
          <w:lang w:val="en-US" w:eastAsia="zh-CN"/>
        </w:rPr>
        <w:t>.</w:t>
      </w:r>
      <w:proofErr w:type="spellEnd"/>
      <w:r w:rsidRPr="00434F8A">
        <w:rPr>
          <w:sz w:val="22"/>
          <w:szCs w:val="22"/>
          <w:lang w:val="en-US" w:eastAsia="zh-CN"/>
        </w:rPr>
        <w:t xml:space="preserve"> Considering round-trip-time and processing delay, message transmission frequency up to 100 Hz, translating into at least 10 ms latency with message sizes of around 50-1200 bytes should be supported.</w:t>
      </w:r>
    </w:p>
    <w:p w:rsidR="00396A51" w:rsidRDefault="000A1982" w:rsidP="00396A51">
      <w:pPr>
        <w:rPr>
          <w:lang w:eastAsia="zh-CN"/>
        </w:rPr>
      </w:pPr>
      <w:r>
        <w:rPr>
          <w:rFonts w:hint="eastAsia"/>
          <w:lang w:eastAsia="zh-CN"/>
        </w:rPr>
        <w:t xml:space="preserve">In Rel-14 V2V, considering the periodic transmission for UE working </w:t>
      </w:r>
      <w:r w:rsidRPr="00223620">
        <w:rPr>
          <w:lang w:eastAsia="zh-CN"/>
        </w:rPr>
        <w:t>in autonomous resource selection</w:t>
      </w:r>
      <w:r>
        <w:rPr>
          <w:rFonts w:hint="eastAsia"/>
          <w:lang w:eastAsia="zh-CN"/>
        </w:rPr>
        <w:t xml:space="preserve"> mode (i.e. mode 4), a long </w:t>
      </w:r>
      <w:r>
        <w:rPr>
          <w:lang w:eastAsia="zh-CN"/>
        </w:rPr>
        <w:t>duration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sensing-based </w:t>
      </w:r>
      <w:r>
        <w:rPr>
          <w:rFonts w:hint="eastAsia"/>
          <w:lang w:eastAsia="zh-CN"/>
        </w:rPr>
        <w:t>collision avoidance</w:t>
      </w:r>
      <w:r>
        <w:rPr>
          <w:lang w:eastAsia="zh-CN"/>
        </w:rPr>
        <w:t xml:space="preserve"> </w:t>
      </w:r>
      <w:r w:rsidR="004C423D">
        <w:rPr>
          <w:lang w:eastAsia="zh-CN"/>
        </w:rPr>
        <w:t>mechanism</w:t>
      </w:r>
      <w:r>
        <w:rPr>
          <w:lang w:eastAsia="zh-CN"/>
        </w:rPr>
        <w:t xml:space="preserve"> w</w:t>
      </w:r>
      <w:r w:rsidR="004C423D">
        <w:rPr>
          <w:rFonts w:hint="eastAsia"/>
          <w:lang w:eastAsia="zh-CN"/>
        </w:rPr>
        <w:t>as</w:t>
      </w:r>
      <w:r>
        <w:rPr>
          <w:rFonts w:hint="eastAsia"/>
          <w:lang w:eastAsia="zh-CN"/>
        </w:rPr>
        <w:t xml:space="preserve"> introduced to </w:t>
      </w:r>
      <w:r>
        <w:rPr>
          <w:lang w:eastAsia="zh-CN"/>
        </w:rPr>
        <w:t>support</w:t>
      </w:r>
      <w:r>
        <w:rPr>
          <w:rFonts w:hint="eastAsia"/>
          <w:lang w:eastAsia="zh-CN"/>
        </w:rPr>
        <w:t xml:space="preserve"> semi-</w:t>
      </w:r>
      <w:r w:rsidRPr="0028730C">
        <w:rPr>
          <w:lang w:eastAsia="zh-CN"/>
        </w:rPr>
        <w:t>persistent 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for periodic traffic</w:t>
      </w:r>
      <w:r w:rsidRPr="00A21263">
        <w:rPr>
          <w:lang w:eastAsia="zh-CN"/>
        </w:rPr>
        <w:t>. </w:t>
      </w:r>
      <w:r>
        <w:rPr>
          <w:rFonts w:hint="eastAsia"/>
          <w:lang w:eastAsia="zh-CN"/>
        </w:rPr>
        <w:t xml:space="preserve">Moreover, in Rel-14 V2X, to </w:t>
      </w:r>
      <w:r w:rsidRPr="00826FBE">
        <w:rPr>
          <w:lang w:eastAsia="zh-CN"/>
        </w:rPr>
        <w:t xml:space="preserve">support </w:t>
      </w:r>
      <w:r w:rsidR="00DF603D">
        <w:rPr>
          <w:lang w:eastAsia="zh-CN"/>
        </w:rPr>
        <w:t>the</w:t>
      </w:r>
      <w:r w:rsidR="00DF603D" w:rsidRPr="00826FBE">
        <w:rPr>
          <w:lang w:eastAsia="zh-CN"/>
        </w:rPr>
        <w:t xml:space="preserve"> </w:t>
      </w:r>
      <w:r w:rsidRPr="00826FBE">
        <w:rPr>
          <w:lang w:eastAsia="zh-CN"/>
        </w:rPr>
        <w:t>ability to transmit packets every 25ms (40 times a second)</w:t>
      </w:r>
      <w:r w:rsidRPr="00826FBE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the shorter </w:t>
      </w:r>
      <w:r w:rsidR="001B1BA8">
        <w:rPr>
          <w:rFonts w:hint="eastAsia"/>
          <w:lang w:eastAsia="zh-CN"/>
        </w:rPr>
        <w:t>transmission</w:t>
      </w:r>
      <w:r>
        <w:rPr>
          <w:rFonts w:hint="eastAsia"/>
          <w:lang w:eastAsia="zh-CN"/>
        </w:rPr>
        <w:t xml:space="preserve"> and </w:t>
      </w:r>
      <w:r w:rsidRPr="000A1982">
        <w:rPr>
          <w:lang w:eastAsia="zh-CN"/>
        </w:rPr>
        <w:t xml:space="preserve">resource reservation period </w:t>
      </w:r>
      <w:r>
        <w:rPr>
          <w:rFonts w:hint="eastAsia"/>
          <w:lang w:eastAsia="zh-CN"/>
        </w:rPr>
        <w:t>of 20ms and 50ms were introduced.</w:t>
      </w:r>
      <w:r w:rsidRPr="000A1982">
        <w:rPr>
          <w:lang w:eastAsia="zh-CN"/>
        </w:rPr>
        <w:t xml:space="preserve"> </w:t>
      </w:r>
      <w:r>
        <w:rPr>
          <w:rFonts w:hint="eastAsia"/>
          <w:lang w:eastAsia="zh-CN"/>
        </w:rPr>
        <w:t>I</w:t>
      </w:r>
      <w:r w:rsidRPr="000A1982">
        <w:rPr>
          <w:lang w:eastAsia="zh-CN"/>
        </w:rPr>
        <w:t xml:space="preserve">t is clear that such </w:t>
      </w:r>
      <w:r w:rsidR="00F872E0">
        <w:rPr>
          <w:lang w:eastAsia="zh-CN"/>
        </w:rPr>
        <w:t>sensing</w:t>
      </w:r>
      <w:r w:rsidR="00F872E0">
        <w:rPr>
          <w:rFonts w:hint="eastAsia"/>
          <w:lang w:eastAsia="zh-CN"/>
        </w:rPr>
        <w:t xml:space="preserve">-based </w:t>
      </w:r>
      <w:r w:rsidRPr="000A1982">
        <w:rPr>
          <w:lang w:eastAsia="zh-CN"/>
        </w:rPr>
        <w:t xml:space="preserve">semi-persistent </w:t>
      </w:r>
      <w:r w:rsidR="00F872E0">
        <w:rPr>
          <w:lang w:eastAsia="zh-CN"/>
        </w:rPr>
        <w:t>transmission</w:t>
      </w:r>
      <w:r w:rsidRPr="000A1982">
        <w:rPr>
          <w:lang w:eastAsia="zh-CN"/>
        </w:rPr>
        <w:t xml:space="preserve"> </w:t>
      </w:r>
      <w:r w:rsidR="001B1BA8">
        <w:rPr>
          <w:rFonts w:hint="eastAsia"/>
          <w:lang w:eastAsia="zh-CN"/>
        </w:rPr>
        <w:t>and</w:t>
      </w:r>
      <w:r w:rsidRPr="000A1982">
        <w:rPr>
          <w:lang w:eastAsia="zh-CN"/>
        </w:rPr>
        <w:t xml:space="preserve"> resource </w:t>
      </w:r>
      <w:r w:rsidR="00F872E0" w:rsidRPr="000A1982">
        <w:rPr>
          <w:lang w:eastAsia="zh-CN"/>
        </w:rPr>
        <w:t xml:space="preserve">selection </w:t>
      </w:r>
      <w:r w:rsidR="001B1BA8">
        <w:rPr>
          <w:rFonts w:hint="eastAsia"/>
          <w:lang w:eastAsia="zh-CN"/>
        </w:rPr>
        <w:t>are</w:t>
      </w:r>
      <w:r w:rsidRPr="000A1982">
        <w:rPr>
          <w:lang w:eastAsia="zh-CN"/>
        </w:rPr>
        <w:t xml:space="preserve"> quite suitable for the periodic service.</w:t>
      </w:r>
      <w:r w:rsidR="00826FBE" w:rsidRPr="00826FBE">
        <w:rPr>
          <w:lang w:eastAsia="zh-CN"/>
        </w:rPr>
        <w:t xml:space="preserve"> However, it is noted that not all </w:t>
      </w:r>
      <w:r w:rsidR="00EE61A4" w:rsidRPr="00283113">
        <w:rPr>
          <w:lang w:eastAsia="zh-CN"/>
        </w:rPr>
        <w:t>advanced V2X services</w:t>
      </w:r>
      <w:r w:rsidR="00826FBE" w:rsidRPr="00826FBE">
        <w:rPr>
          <w:lang w:eastAsia="zh-CN"/>
        </w:rPr>
        <w:t xml:space="preserve"> are periodic and some event-triggered services </w:t>
      </w:r>
      <w:r w:rsidR="00DF603D">
        <w:rPr>
          <w:lang w:eastAsia="zh-CN"/>
        </w:rPr>
        <w:t xml:space="preserve">like pre-crash warning message </w:t>
      </w:r>
      <w:r w:rsidR="00826FBE" w:rsidRPr="00826FBE">
        <w:rPr>
          <w:lang w:eastAsia="zh-CN"/>
        </w:rPr>
        <w:t>are more important than periodic service</w:t>
      </w:r>
      <w:r w:rsidR="00EE61A4">
        <w:rPr>
          <w:rFonts w:hint="eastAsia"/>
          <w:lang w:eastAsia="zh-CN"/>
        </w:rPr>
        <w:t xml:space="preserve"> a</w:t>
      </w:r>
      <w:r w:rsidR="00826FBE">
        <w:rPr>
          <w:lang w:eastAsia="zh-CN"/>
        </w:rPr>
        <w:t>s</w:t>
      </w:r>
      <w:r w:rsidR="00396A51">
        <w:rPr>
          <w:rFonts w:hint="eastAsia"/>
          <w:lang w:eastAsia="zh-CN"/>
        </w:rPr>
        <w:t xml:space="preserve"> mentioned in TS 22.886</w:t>
      </w:r>
      <w:r w:rsidR="007A46B1">
        <w:rPr>
          <w:rFonts w:hint="eastAsia"/>
          <w:lang w:eastAsia="zh-CN"/>
        </w:rPr>
        <w:t xml:space="preserve"> f</w:t>
      </w:r>
      <w:r w:rsidR="00396A51">
        <w:rPr>
          <w:rFonts w:hint="eastAsia"/>
          <w:lang w:eastAsia="zh-CN"/>
        </w:rPr>
        <w:t xml:space="preserve">or set 1: </w:t>
      </w:r>
    </w:p>
    <w:p w:rsidR="00396A51" w:rsidRPr="00223620" w:rsidRDefault="00396A51" w:rsidP="00396A51">
      <w:pPr>
        <w:rPr>
          <w:lang w:eastAsia="zh-CN"/>
        </w:rPr>
      </w:pPr>
      <w:r w:rsidRPr="00396A51">
        <w:rPr>
          <w:i/>
          <w:lang w:eastAsia="zh-CN"/>
        </w:rPr>
        <w:t>[PR.5.1-014]</w:t>
      </w:r>
      <w:r w:rsidRPr="00396A51">
        <w:rPr>
          <w:i/>
          <w:lang w:eastAsia="zh-CN"/>
        </w:rPr>
        <w:tab/>
      </w:r>
      <w:proofErr w:type="gramStart"/>
      <w:r w:rsidRPr="00396A51">
        <w:rPr>
          <w:i/>
          <w:lang w:eastAsia="zh-CN"/>
        </w:rPr>
        <w:t>The</w:t>
      </w:r>
      <w:proofErr w:type="gramEnd"/>
      <w:r w:rsidRPr="00396A51">
        <w:rPr>
          <w:i/>
          <w:lang w:eastAsia="zh-CN"/>
        </w:rPr>
        <w:t xml:space="preserve"> 3GPP system shall support triggered and periodic transmission of small data packets (e.g. 300-400 bytes).</w:t>
      </w:r>
    </w:p>
    <w:p w:rsidR="00F24E40" w:rsidRDefault="00422452" w:rsidP="00F24E40">
      <w:pPr>
        <w:rPr>
          <w:lang w:eastAsia="zh-CN"/>
        </w:rPr>
      </w:pPr>
      <w:r>
        <w:rPr>
          <w:rFonts w:hint="eastAsia"/>
          <w:lang w:eastAsia="zh-CN"/>
        </w:rPr>
        <w:t>F</w:t>
      </w:r>
      <w:r w:rsidR="0028730C">
        <w:rPr>
          <w:rFonts w:hint="eastAsia"/>
          <w:lang w:eastAsia="zh-CN"/>
        </w:rPr>
        <w:t xml:space="preserve">or event-triggered traffic (i.e. </w:t>
      </w:r>
      <w:r w:rsidR="0028730C" w:rsidRPr="00897BD8">
        <w:rPr>
          <w:rFonts w:hint="eastAsia"/>
          <w:lang w:eastAsia="zh-CN"/>
        </w:rPr>
        <w:t>DENM</w:t>
      </w:r>
      <w:r w:rsidR="0028730C">
        <w:rPr>
          <w:rFonts w:hint="eastAsia"/>
          <w:lang w:eastAsia="zh-CN"/>
        </w:rPr>
        <w:t xml:space="preserve"> message)</w:t>
      </w:r>
      <w:r w:rsidR="007262F4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occurrence</w:t>
      </w:r>
      <w:r>
        <w:rPr>
          <w:rFonts w:hint="eastAsia"/>
          <w:lang w:eastAsia="zh-CN"/>
        </w:rPr>
        <w:t xml:space="preserve"> of it is not </w:t>
      </w:r>
      <w:r>
        <w:rPr>
          <w:lang w:eastAsia="zh-CN"/>
        </w:rPr>
        <w:t>predictable</w:t>
      </w:r>
      <w:r>
        <w:rPr>
          <w:rFonts w:hint="eastAsia"/>
          <w:lang w:eastAsia="zh-CN"/>
        </w:rPr>
        <w:t xml:space="preserve">. </w:t>
      </w:r>
      <w:r w:rsidR="001B1BA8">
        <w:rPr>
          <w:rFonts w:hint="eastAsia"/>
          <w:lang w:eastAsia="zh-CN"/>
        </w:rPr>
        <w:t>For example, i</w:t>
      </w:r>
      <w:r w:rsidRPr="00422452">
        <w:rPr>
          <w:lang w:eastAsia="zh-CN"/>
        </w:rPr>
        <w:t>n case of emergency, the</w:t>
      </w:r>
      <w:r w:rsidR="00503B41">
        <w:rPr>
          <w:rFonts w:hint="eastAsia"/>
          <w:lang w:eastAsia="zh-CN"/>
        </w:rPr>
        <w:t xml:space="preserve"> brake</w:t>
      </w:r>
      <w:r w:rsidRPr="00422452">
        <w:rPr>
          <w:lang w:eastAsia="zh-CN"/>
        </w:rPr>
        <w:t xml:space="preserve"> message is generated. It is critical to transmit it fast and reliably. Therefore, </w:t>
      </w:r>
      <w:r w:rsidR="006E4FF5">
        <w:rPr>
          <w:lang w:eastAsia="zh-CN"/>
        </w:rPr>
        <w:t>i</w:t>
      </w:r>
      <w:r w:rsidR="006E4FF5" w:rsidRPr="006E4FF5">
        <w:rPr>
          <w:lang w:eastAsia="zh-CN"/>
        </w:rPr>
        <w:t>n UE autonomous resource selection mode</w:t>
      </w:r>
      <w:r w:rsidR="006E4FF5">
        <w:rPr>
          <w:rFonts w:hint="eastAsia"/>
          <w:lang w:eastAsia="zh-CN"/>
        </w:rPr>
        <w:t>,</w:t>
      </w:r>
      <w:r w:rsidR="006E4FF5" w:rsidRPr="00422452">
        <w:rPr>
          <w:lang w:eastAsia="zh-CN"/>
        </w:rPr>
        <w:t xml:space="preserve"> </w:t>
      </w:r>
      <w:r w:rsidRPr="00422452">
        <w:rPr>
          <w:lang w:eastAsia="zh-CN"/>
        </w:rPr>
        <w:t xml:space="preserve">a fast sensing procedure is needed </w:t>
      </w:r>
      <w:r w:rsidR="004C0E6E">
        <w:rPr>
          <w:lang w:eastAsia="zh-CN"/>
        </w:rPr>
        <w:t xml:space="preserve">for event-triggered traffic </w:t>
      </w:r>
      <w:r w:rsidRPr="00422452">
        <w:rPr>
          <w:lang w:eastAsia="zh-CN"/>
        </w:rPr>
        <w:t>so that the generated message can be delivered timely.</w:t>
      </w:r>
      <w:r w:rsidR="00F872E0">
        <w:rPr>
          <w:rFonts w:hint="eastAsia"/>
          <w:lang w:eastAsia="zh-CN"/>
        </w:rPr>
        <w:t xml:space="preserve"> </w:t>
      </w:r>
    </w:p>
    <w:p w:rsidR="00D212BA" w:rsidRPr="00D212BA" w:rsidRDefault="00D212BA" w:rsidP="00D212BA">
      <w:pPr>
        <w:pStyle w:val="a3"/>
        <w:rPr>
          <w:b/>
          <w:i/>
          <w:sz w:val="22"/>
          <w:szCs w:val="22"/>
          <w:u w:val="single"/>
        </w:rPr>
      </w:pPr>
      <w:r w:rsidRPr="00D212BA">
        <w:rPr>
          <w:b/>
          <w:i/>
          <w:sz w:val="22"/>
          <w:szCs w:val="22"/>
          <w:u w:val="single"/>
        </w:rPr>
        <w:t xml:space="preserve">Proposal </w:t>
      </w:r>
      <w:r w:rsidRPr="00D212BA">
        <w:rPr>
          <w:rFonts w:hint="eastAsia"/>
          <w:b/>
          <w:i/>
          <w:sz w:val="22"/>
          <w:szCs w:val="22"/>
          <w:u w:val="single"/>
          <w:lang w:eastAsia="zh-CN"/>
        </w:rPr>
        <w:t>1</w:t>
      </w:r>
      <w:r w:rsidRPr="00D212BA">
        <w:rPr>
          <w:b/>
          <w:i/>
          <w:sz w:val="22"/>
          <w:szCs w:val="22"/>
          <w:u w:val="single"/>
        </w:rPr>
        <w:t>: Fast sensing is ne</w:t>
      </w:r>
      <w:r w:rsidR="000A7747">
        <w:rPr>
          <w:b/>
          <w:i/>
          <w:sz w:val="22"/>
          <w:szCs w:val="22"/>
          <w:u w:val="single"/>
        </w:rPr>
        <w:t>eded for event-triggered servic</w:t>
      </w:r>
      <w:r w:rsidR="000A7747">
        <w:rPr>
          <w:rFonts w:hint="eastAsia"/>
          <w:b/>
          <w:i/>
          <w:sz w:val="22"/>
          <w:szCs w:val="22"/>
          <w:u w:val="single"/>
          <w:lang w:eastAsia="zh-CN"/>
        </w:rPr>
        <w:t>e</w:t>
      </w:r>
      <w:r w:rsidRPr="00D212BA">
        <w:rPr>
          <w:b/>
          <w:i/>
          <w:sz w:val="22"/>
          <w:szCs w:val="22"/>
          <w:u w:val="single"/>
        </w:rPr>
        <w:t>.</w:t>
      </w:r>
    </w:p>
    <w:p w:rsidR="00157ECB" w:rsidRPr="00D212BA" w:rsidRDefault="00157ECB" w:rsidP="00F24E40">
      <w:pPr>
        <w:rPr>
          <w:lang w:eastAsia="zh-CN"/>
        </w:rPr>
      </w:pPr>
    </w:p>
    <w:p w:rsidR="002E23A9" w:rsidRPr="002E23A9" w:rsidRDefault="00685352" w:rsidP="00155F0E">
      <w:pPr>
        <w:pStyle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Discussions</w:t>
      </w:r>
      <w:r w:rsidR="00663A15">
        <w:rPr>
          <w:rFonts w:ascii="Arial" w:hAnsi="Arial" w:cs="Arial"/>
          <w:lang w:eastAsia="zh-CN"/>
        </w:rPr>
        <w:t xml:space="preserve"> on resource </w:t>
      </w:r>
      <w:r w:rsidR="00A973BA">
        <w:rPr>
          <w:rFonts w:ascii="Arial" w:hAnsi="Arial" w:cs="Arial" w:hint="eastAsia"/>
          <w:lang w:eastAsia="zh-CN"/>
        </w:rPr>
        <w:t>pool</w:t>
      </w:r>
      <w:r w:rsidR="00A973BA">
        <w:rPr>
          <w:rFonts w:ascii="Arial" w:hAnsi="Arial" w:cs="Arial"/>
          <w:lang w:eastAsia="zh-CN"/>
        </w:rPr>
        <w:t xml:space="preserve"> design</w:t>
      </w:r>
    </w:p>
    <w:p w:rsidR="001906B6" w:rsidRPr="00174300" w:rsidRDefault="001906B6" w:rsidP="00D212BA">
      <w:r w:rsidRPr="00174300">
        <w:t xml:space="preserve">As mentioned above, in </w:t>
      </w:r>
      <w:r w:rsidR="00180C86">
        <w:t xml:space="preserve">the </w:t>
      </w:r>
      <w:r w:rsidRPr="00174300">
        <w:t xml:space="preserve">case of UE autonomous resource selection for </w:t>
      </w:r>
      <w:r w:rsidR="008D3ED7" w:rsidRPr="00174300">
        <w:rPr>
          <w:rFonts w:hint="eastAsia"/>
          <w:lang w:eastAsia="zh-CN"/>
        </w:rPr>
        <w:t>V2V/V2X</w:t>
      </w:r>
      <w:r w:rsidRPr="00174300">
        <w:t xml:space="preserve">, sensing is necessary </w:t>
      </w:r>
      <w:r w:rsidR="00180C86">
        <w:t>for</w:t>
      </w:r>
      <w:r w:rsidR="00180C86" w:rsidRPr="00174300">
        <w:t xml:space="preserve"> </w:t>
      </w:r>
      <w:r w:rsidRPr="00174300">
        <w:t>reduc</w:t>
      </w:r>
      <w:r w:rsidR="00180C86">
        <w:t>ing</w:t>
      </w:r>
      <w:r w:rsidRPr="00174300">
        <w:t xml:space="preserve"> resource collision among multiple Tx UEs. Specifically, it takes several subframes to complete </w:t>
      </w:r>
      <w:r w:rsidR="004C0E6E">
        <w:t xml:space="preserve">one </w:t>
      </w:r>
      <w:r w:rsidRPr="00174300">
        <w:t xml:space="preserve">SA decoding. Apparently, </w:t>
      </w:r>
      <w:r w:rsidR="00180C86">
        <w:t>b</w:t>
      </w:r>
      <w:r w:rsidR="004C0E6E">
        <w:t xml:space="preserve">y </w:t>
      </w:r>
      <w:r w:rsidRPr="00174300">
        <w:t>SA decoding</w:t>
      </w:r>
      <w:r w:rsidR="008D3ED7" w:rsidRPr="00174300">
        <w:rPr>
          <w:rFonts w:hint="eastAsia"/>
          <w:lang w:eastAsia="zh-CN"/>
        </w:rPr>
        <w:t xml:space="preserve"> </w:t>
      </w:r>
      <w:r w:rsidR="00054265" w:rsidRPr="00174300">
        <w:rPr>
          <w:lang w:eastAsia="zh-CN"/>
        </w:rPr>
        <w:t>mechanism</w:t>
      </w:r>
      <w:r w:rsidR="00054265" w:rsidRPr="00174300">
        <w:rPr>
          <w:rFonts w:hint="eastAsia"/>
          <w:lang w:eastAsia="zh-CN"/>
        </w:rPr>
        <w:t xml:space="preserve"> </w:t>
      </w:r>
      <w:r w:rsidR="00180C86">
        <w:rPr>
          <w:lang w:eastAsia="zh-CN"/>
        </w:rPr>
        <w:t xml:space="preserve">a </w:t>
      </w:r>
      <w:r w:rsidR="00054265" w:rsidRPr="00174300">
        <w:rPr>
          <w:rFonts w:hint="eastAsia"/>
          <w:lang w:eastAsia="zh-CN"/>
        </w:rPr>
        <w:t xml:space="preserve">UE </w:t>
      </w:r>
      <w:r w:rsidR="004C0E6E">
        <w:rPr>
          <w:lang w:eastAsia="zh-CN"/>
        </w:rPr>
        <w:t xml:space="preserve">can </w:t>
      </w:r>
      <w:r w:rsidR="004C0E6E" w:rsidRPr="00174300">
        <w:rPr>
          <w:rFonts w:hint="eastAsia"/>
          <w:lang w:eastAsia="zh-CN"/>
        </w:rPr>
        <w:t>hav</w:t>
      </w:r>
      <w:r w:rsidR="004C0E6E">
        <w:rPr>
          <w:lang w:eastAsia="zh-CN"/>
        </w:rPr>
        <w:t>e</w:t>
      </w:r>
      <w:r w:rsidR="004C0E6E" w:rsidRPr="00174300">
        <w:rPr>
          <w:rFonts w:hint="eastAsia"/>
          <w:lang w:eastAsia="zh-CN"/>
        </w:rPr>
        <w:t xml:space="preserve"> </w:t>
      </w:r>
      <w:r w:rsidR="00054265" w:rsidRPr="00174300">
        <w:rPr>
          <w:lang w:eastAsia="zh-CN"/>
        </w:rPr>
        <w:t>knowledge</w:t>
      </w:r>
      <w:r w:rsidR="00054265" w:rsidRPr="00174300">
        <w:rPr>
          <w:rFonts w:hint="eastAsia"/>
          <w:lang w:eastAsia="zh-CN"/>
        </w:rPr>
        <w:t xml:space="preserve"> of</w:t>
      </w:r>
      <w:r w:rsidR="008D3ED7" w:rsidRPr="00174300">
        <w:rPr>
          <w:rFonts w:hint="eastAsia"/>
          <w:lang w:eastAsia="zh-CN"/>
        </w:rPr>
        <w:t xml:space="preserve"> </w:t>
      </w:r>
      <w:r w:rsidR="00054265" w:rsidRPr="00174300">
        <w:rPr>
          <w:rFonts w:hint="eastAsia"/>
          <w:lang w:eastAsia="zh-CN"/>
        </w:rPr>
        <w:t xml:space="preserve">the state of </w:t>
      </w:r>
      <w:r w:rsidR="008D3ED7" w:rsidRPr="00174300">
        <w:rPr>
          <w:lang w:eastAsia="zh-CN"/>
        </w:rPr>
        <w:t>occupation</w:t>
      </w:r>
      <w:r w:rsidR="008D3ED7" w:rsidRPr="00174300">
        <w:rPr>
          <w:rFonts w:hint="eastAsia"/>
          <w:lang w:eastAsia="zh-CN"/>
        </w:rPr>
        <w:t xml:space="preserve"> and </w:t>
      </w:r>
      <w:r w:rsidR="008D3ED7" w:rsidRPr="00174300">
        <w:rPr>
          <w:lang w:eastAsia="zh-CN"/>
        </w:rPr>
        <w:t>reservation</w:t>
      </w:r>
      <w:r w:rsidR="00054265" w:rsidRPr="00174300">
        <w:rPr>
          <w:rFonts w:hint="eastAsia"/>
          <w:lang w:eastAsia="zh-CN"/>
        </w:rPr>
        <w:t xml:space="preserve"> </w:t>
      </w:r>
      <w:r w:rsidR="00054265" w:rsidRPr="00174300">
        <w:rPr>
          <w:lang w:eastAsia="zh-CN"/>
        </w:rPr>
        <w:t>in</w:t>
      </w:r>
      <w:r w:rsidR="008D3ED7" w:rsidRPr="00174300">
        <w:rPr>
          <w:rFonts w:hint="eastAsia"/>
          <w:lang w:eastAsia="zh-CN"/>
        </w:rPr>
        <w:t xml:space="preserve"> UE autonomous resource pool. </w:t>
      </w:r>
      <w:r w:rsidR="00054265" w:rsidRPr="00174300">
        <w:rPr>
          <w:rFonts w:hint="eastAsia"/>
          <w:lang w:eastAsia="zh-CN"/>
        </w:rPr>
        <w:t>But i</w:t>
      </w:r>
      <w:r w:rsidR="008D3ED7" w:rsidRPr="00174300">
        <w:rPr>
          <w:rFonts w:hint="eastAsia"/>
          <w:lang w:eastAsia="zh-CN"/>
        </w:rPr>
        <w:t xml:space="preserve">t is not </w:t>
      </w:r>
      <w:r w:rsidR="004C0E6E">
        <w:rPr>
          <w:lang w:eastAsia="zh-CN"/>
        </w:rPr>
        <w:t>quick enough</w:t>
      </w:r>
      <w:r w:rsidRPr="00174300">
        <w:t xml:space="preserve"> for event-triggered service transmission. </w:t>
      </w:r>
      <w:r w:rsidR="00180C86">
        <w:t>This leaves</w:t>
      </w:r>
      <w:r w:rsidR="00180C86" w:rsidRPr="00174300">
        <w:t xml:space="preserve"> </w:t>
      </w:r>
      <w:r w:rsidRPr="00174300">
        <w:t xml:space="preserve">energy detection </w:t>
      </w:r>
      <w:r w:rsidR="00180C86">
        <w:t>as</w:t>
      </w:r>
      <w:r w:rsidR="00180C86" w:rsidRPr="00174300">
        <w:t xml:space="preserve"> </w:t>
      </w:r>
      <w:r w:rsidRPr="00174300">
        <w:t xml:space="preserve">the only option for </w:t>
      </w:r>
      <w:proofErr w:type="gramStart"/>
      <w:r w:rsidRPr="00174300">
        <w:t>sensing</w:t>
      </w:r>
      <w:r w:rsidR="00180C86">
        <w:t>,</w:t>
      </w:r>
      <w:proofErr w:type="gramEnd"/>
      <w:r w:rsidRPr="00174300">
        <w:t xml:space="preserve"> especially it is widely used in Wi-Fi and LAA systems. </w:t>
      </w:r>
    </w:p>
    <w:p w:rsidR="001906B6" w:rsidRPr="00174300" w:rsidRDefault="001906B6" w:rsidP="001906B6">
      <w:r w:rsidRPr="00174300">
        <w:t xml:space="preserve">In detail, before a UE transmits SA and its associated data, the UE needs to perform energy sensing in order to select one time-frequency resource in one subframe. The detailed sensing is shown in Figure 1. In </w:t>
      </w:r>
      <w:r w:rsidR="00567815">
        <w:t xml:space="preserve">the </w:t>
      </w:r>
      <w:r w:rsidRPr="00174300">
        <w:t xml:space="preserve">time domain, the first symbol of each subframe within the resource pool for event-triggered service can be used </w:t>
      </w:r>
      <w:r w:rsidRPr="00174300">
        <w:rPr>
          <w:rFonts w:hint="eastAsia"/>
          <w:lang w:eastAsia="zh-CN"/>
        </w:rPr>
        <w:t>by</w:t>
      </w:r>
      <w:r w:rsidRPr="00174300">
        <w:t xml:space="preserve"> </w:t>
      </w:r>
      <w:r w:rsidR="00567815">
        <w:t xml:space="preserve">the </w:t>
      </w:r>
      <w:r w:rsidRPr="00174300">
        <w:t>transmitting UE</w:t>
      </w:r>
      <w:r w:rsidRPr="00174300">
        <w:rPr>
          <w:rFonts w:hint="eastAsia"/>
          <w:lang w:eastAsia="zh-CN"/>
        </w:rPr>
        <w:t>s</w:t>
      </w:r>
      <w:r w:rsidRPr="00174300">
        <w:t xml:space="preserve"> to perform sensing. In </w:t>
      </w:r>
      <w:r w:rsidR="00567815">
        <w:t xml:space="preserve">the </w:t>
      </w:r>
      <w:r w:rsidRPr="00174300">
        <w:t>frequency domain, energy sensing can be</w:t>
      </w:r>
      <w:r w:rsidRPr="00174300">
        <w:rPr>
          <w:rFonts w:hint="eastAsia"/>
          <w:lang w:eastAsia="zh-CN"/>
        </w:rPr>
        <w:t xml:space="preserve"> performed</w:t>
      </w:r>
      <w:r w:rsidRPr="00174300">
        <w:t xml:space="preserve"> based on the comparison between the received energy level of the REs in the same PRB pair with SA and a predefined threshold. If the </w:t>
      </w:r>
      <w:r w:rsidR="00567815">
        <w:t xml:space="preserve">sensed </w:t>
      </w:r>
      <w:r w:rsidRPr="00174300">
        <w:t xml:space="preserve">received energy is lower than the threshold, </w:t>
      </w:r>
      <w:r w:rsidR="00567815">
        <w:t xml:space="preserve">the </w:t>
      </w:r>
      <w:r w:rsidRPr="00174300">
        <w:t xml:space="preserve">UE can use this resource to transmit </w:t>
      </w:r>
      <w:r w:rsidR="00567815">
        <w:t xml:space="preserve">the </w:t>
      </w:r>
      <w:r w:rsidRPr="00174300">
        <w:t>SA and</w:t>
      </w:r>
      <w:r w:rsidR="00567815">
        <w:t xml:space="preserve"> the</w:t>
      </w:r>
      <w:r w:rsidRPr="00174300">
        <w:t xml:space="preserve"> associated data in same subframe; otherwise, UE cannot use the resource. If none of resource is available in </w:t>
      </w:r>
      <w:r w:rsidR="00567815">
        <w:t>a</w:t>
      </w:r>
      <w:r w:rsidR="00567815" w:rsidRPr="00174300">
        <w:t xml:space="preserve"> </w:t>
      </w:r>
      <w:r w:rsidRPr="00174300">
        <w:t>subframe, UE has to perform sensing in the following subframe within the resource pool. As shown in Figure 1, one example of FDM based SA and data pool is shown for V2V</w:t>
      </w:r>
      <w:r w:rsidR="00FB772F">
        <w:rPr>
          <w:rFonts w:hint="eastAsia"/>
          <w:lang w:eastAsia="zh-CN"/>
        </w:rPr>
        <w:t>/V2X</w:t>
      </w:r>
      <w:r w:rsidRPr="00174300">
        <w:t xml:space="preserve">. Basically, the available frequency resource is divided into two parts, one for event-triggered service and another for periodic service. In the resource for periodic service, it is further divided into three parts: SA resources are located at the two edges of the data resource, which can provide some kind of scheduling flexibility. In the resource region for event-triggered service, to maintain low PAPR at UE side and </w:t>
      </w:r>
      <w:r w:rsidR="00567815">
        <w:t xml:space="preserve">to </w:t>
      </w:r>
      <w:r w:rsidRPr="00174300">
        <w:t xml:space="preserve">avoid the in-band emission from data part, SA and its associated data are always contiguous in </w:t>
      </w:r>
      <w:r w:rsidR="00567815">
        <w:t xml:space="preserve">the </w:t>
      </w:r>
      <w:r w:rsidRPr="00174300">
        <w:t xml:space="preserve">frequency domain when they are transmitted in </w:t>
      </w:r>
      <w:r w:rsidRPr="00174300">
        <w:rPr>
          <w:rFonts w:hint="eastAsia"/>
          <w:lang w:eastAsia="zh-CN"/>
        </w:rPr>
        <w:t xml:space="preserve">a </w:t>
      </w:r>
      <w:r w:rsidRPr="00174300">
        <w:t>same subframe, which compose</w:t>
      </w:r>
      <w:r w:rsidRPr="00174300">
        <w:rPr>
          <w:rFonts w:hint="eastAsia"/>
          <w:lang w:eastAsia="zh-CN"/>
        </w:rPr>
        <w:t>s</w:t>
      </w:r>
      <w:r w:rsidRPr="00174300">
        <w:t xml:space="preserve"> a basic transmission resource unit (TRU). In the resource region assigned for event-triggered service, the available bandwidth in </w:t>
      </w:r>
      <w:r w:rsidRPr="00174300">
        <w:rPr>
          <w:rFonts w:hint="eastAsia"/>
          <w:lang w:eastAsia="zh-CN"/>
        </w:rPr>
        <w:t>units</w:t>
      </w:r>
      <w:r w:rsidRPr="00174300">
        <w:t xml:space="preserve"> of PRBs can be divided into several TRUs. The concrete number of PRBs for SA and associated data in one TRU can be configured considering the message size for</w:t>
      </w:r>
      <w:r w:rsidR="00EE61A4" w:rsidRPr="00EE61A4">
        <w:rPr>
          <w:lang w:eastAsia="zh-CN"/>
        </w:rPr>
        <w:t xml:space="preserve"> </w:t>
      </w:r>
      <w:r w:rsidR="00EE61A4" w:rsidRPr="00283113">
        <w:rPr>
          <w:lang w:eastAsia="zh-CN"/>
        </w:rPr>
        <w:t>advanced V2X services</w:t>
      </w:r>
      <w:r w:rsidRPr="00174300">
        <w:t>, or fixed in specification for simplicity.</w:t>
      </w:r>
    </w:p>
    <w:p w:rsidR="001906B6" w:rsidRPr="00174300" w:rsidRDefault="001906B6" w:rsidP="001906B6"/>
    <w:p w:rsidR="001906B6" w:rsidRPr="00174300" w:rsidRDefault="00E13AA1" w:rsidP="001906B6">
      <w:pPr>
        <w:jc w:val="center"/>
        <w:rPr>
          <w:noProof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>
            <wp:extent cx="5033010" cy="3713480"/>
            <wp:effectExtent l="0" t="0" r="0" b="0"/>
            <wp:docPr id="4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3010" cy="371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6B6" w:rsidRPr="00174300" w:rsidRDefault="001906B6" w:rsidP="001906B6">
      <w:pPr>
        <w:jc w:val="center"/>
      </w:pPr>
      <w:r w:rsidRPr="00174300">
        <w:rPr>
          <w:noProof/>
          <w:lang w:eastAsia="zh-CN"/>
        </w:rPr>
        <w:t xml:space="preserve">Figure 1: using LBT for collision avoidance </w:t>
      </w:r>
    </w:p>
    <w:p w:rsidR="001906B6" w:rsidRPr="00174300" w:rsidRDefault="001906B6" w:rsidP="001906B6">
      <w:r w:rsidRPr="00174300">
        <w:t>In this way, fast sensing can be performed for event-triggered service. It not only avoid</w:t>
      </w:r>
      <w:r w:rsidR="00A654B0">
        <w:t>s</w:t>
      </w:r>
      <w:r w:rsidRPr="00174300">
        <w:t xml:space="preserve"> the resource collision for UE autonomous resource selection but also guarantee</w:t>
      </w:r>
      <w:r w:rsidR="00A654B0">
        <w:t>s</w:t>
      </w:r>
      <w:r w:rsidRPr="00174300">
        <w:t xml:space="preserve"> the SA and </w:t>
      </w:r>
      <w:r w:rsidR="00A654B0">
        <w:t xml:space="preserve">the </w:t>
      </w:r>
      <w:r w:rsidRPr="00174300">
        <w:t xml:space="preserve">associated data for </w:t>
      </w:r>
      <w:r w:rsidR="00944341">
        <w:t>brake</w:t>
      </w:r>
      <w:r w:rsidRPr="00174300">
        <w:t xml:space="preserve"> message can be transmitted </w:t>
      </w:r>
      <w:r w:rsidR="00A654B0">
        <w:t xml:space="preserve">in a </w:t>
      </w:r>
      <w:r w:rsidRPr="00174300">
        <w:t>timely</w:t>
      </w:r>
      <w:r w:rsidR="00A654B0">
        <w:t xml:space="preserve"> manner</w:t>
      </w:r>
      <w:r w:rsidRPr="00174300">
        <w:t xml:space="preserve">. Since the first symbol in one subframe within event-triggered resource pool is used as the sensing period, the SA and its associated data are transmitted from the second symbol in case of successful sensing on the resource. From </w:t>
      </w:r>
      <w:proofErr w:type="gramStart"/>
      <w:r w:rsidRPr="00174300">
        <w:t>a</w:t>
      </w:r>
      <w:proofErr w:type="gramEnd"/>
      <w:r w:rsidRPr="00174300">
        <w:t xml:space="preserve"> Rx UE’s perspective, it shall skip the receiving in the first symbol and start receiving the SA and associated data from the 2</w:t>
      </w:r>
      <w:r w:rsidRPr="00174300">
        <w:rPr>
          <w:vertAlign w:val="superscript"/>
        </w:rPr>
        <w:t>nd</w:t>
      </w:r>
      <w:r w:rsidRPr="00174300">
        <w:t xml:space="preserve"> symbol.</w:t>
      </w:r>
    </w:p>
    <w:p w:rsidR="001906B6" w:rsidRPr="00174300" w:rsidRDefault="001906B6" w:rsidP="001906B6">
      <w:pPr>
        <w:pStyle w:val="a3"/>
        <w:rPr>
          <w:b/>
          <w:i/>
          <w:sz w:val="22"/>
          <w:szCs w:val="22"/>
          <w:u w:val="single"/>
        </w:rPr>
      </w:pPr>
      <w:r w:rsidRPr="00174300">
        <w:rPr>
          <w:b/>
          <w:i/>
          <w:sz w:val="22"/>
          <w:szCs w:val="22"/>
          <w:u w:val="single"/>
        </w:rPr>
        <w:t xml:space="preserve">Proposal </w:t>
      </w:r>
      <w:r w:rsidR="00174300" w:rsidRPr="00174300">
        <w:rPr>
          <w:rFonts w:hint="eastAsia"/>
          <w:b/>
          <w:i/>
          <w:sz w:val="22"/>
          <w:szCs w:val="22"/>
          <w:u w:val="single"/>
          <w:lang w:eastAsia="zh-CN"/>
        </w:rPr>
        <w:t>2</w:t>
      </w:r>
      <w:r w:rsidRPr="00174300">
        <w:rPr>
          <w:b/>
          <w:i/>
          <w:sz w:val="22"/>
          <w:szCs w:val="22"/>
          <w:u w:val="single"/>
        </w:rPr>
        <w:t>:</w:t>
      </w:r>
      <w:r w:rsidRPr="00174300">
        <w:rPr>
          <w:b/>
          <w:sz w:val="22"/>
          <w:szCs w:val="22"/>
          <w:u w:val="single"/>
        </w:rPr>
        <w:t xml:space="preserve"> </w:t>
      </w:r>
      <w:r w:rsidRPr="00174300">
        <w:rPr>
          <w:b/>
          <w:i/>
          <w:sz w:val="22"/>
          <w:szCs w:val="22"/>
          <w:u w:val="single"/>
        </w:rPr>
        <w:t xml:space="preserve">The first symbol of one subframe within the event-triggered resource pool is used for sensing period. </w:t>
      </w:r>
    </w:p>
    <w:p w:rsidR="003061F1" w:rsidRPr="001906B6" w:rsidRDefault="003061F1" w:rsidP="001906B6">
      <w:pPr>
        <w:widowControl w:val="0"/>
        <w:ind w:right="-101"/>
        <w:rPr>
          <w:rFonts w:ascii="Arial" w:hAnsi="Arial" w:cs="Arial"/>
          <w:sz w:val="20"/>
          <w:szCs w:val="20"/>
          <w:lang w:eastAsia="zh-CN"/>
        </w:rPr>
      </w:pPr>
    </w:p>
    <w:p w:rsidR="0082623E" w:rsidRPr="00F3645B" w:rsidRDefault="0082623E" w:rsidP="002A5A92">
      <w:pPr>
        <w:pStyle w:val="1"/>
        <w:rPr>
          <w:rFonts w:ascii="Arial" w:hAnsi="Arial" w:cs="Arial"/>
          <w:lang w:eastAsia="zh-CN"/>
        </w:rPr>
      </w:pPr>
      <w:r w:rsidRPr="00F3645B">
        <w:rPr>
          <w:rFonts w:ascii="Arial" w:hAnsi="Arial" w:cs="Arial"/>
          <w:lang w:eastAsia="zh-CN"/>
        </w:rPr>
        <w:t>Conclusion</w:t>
      </w:r>
    </w:p>
    <w:p w:rsidR="004D7610" w:rsidRPr="00DD5D11" w:rsidRDefault="004D7610" w:rsidP="004D7610">
      <w:pPr>
        <w:spacing w:before="120"/>
      </w:pPr>
      <w:r w:rsidRPr="00DD5D11">
        <w:t xml:space="preserve">In this contribution, </w:t>
      </w:r>
      <w:r w:rsidR="00646D67" w:rsidRPr="00DD5D11">
        <w:t>we focus on the detailed resource pool design</w:t>
      </w:r>
      <w:r w:rsidR="00A02EA5" w:rsidRPr="00DD5D11">
        <w:t xml:space="preserve"> for</w:t>
      </w:r>
      <w:r w:rsidR="00A02EA5" w:rsidRPr="00DD5D11">
        <w:rPr>
          <w:rFonts w:hint="eastAsia"/>
        </w:rPr>
        <w:t xml:space="preserve"> </w:t>
      </w:r>
      <w:r w:rsidR="00A02EA5" w:rsidRPr="00DD5D11">
        <w:t>tr</w:t>
      </w:r>
      <w:r w:rsidR="00A02EA5" w:rsidRPr="00DD5D11">
        <w:rPr>
          <w:rFonts w:hint="eastAsia"/>
        </w:rPr>
        <w:t>iggered transmission in eV2X</w:t>
      </w:r>
      <w:r w:rsidR="00646D67" w:rsidRPr="00DD5D11">
        <w:t xml:space="preserve"> and present our views</w:t>
      </w:r>
      <w:r w:rsidR="002C076B" w:rsidRPr="00DD5D11">
        <w:t>.</w:t>
      </w:r>
      <w:r w:rsidR="001B7737" w:rsidRPr="00DD5D11">
        <w:t xml:space="preserve"> </w:t>
      </w:r>
      <w:r w:rsidR="002C204C" w:rsidRPr="00DD5D11">
        <w:t xml:space="preserve">Based on </w:t>
      </w:r>
      <w:r w:rsidR="00C21164" w:rsidRPr="00DD5D11">
        <w:t>the</w:t>
      </w:r>
      <w:r w:rsidR="002C204C" w:rsidRPr="00DD5D11">
        <w:t xml:space="preserve"> analysis, we have </w:t>
      </w:r>
      <w:r w:rsidR="00234914" w:rsidRPr="00DD5D11">
        <w:rPr>
          <w:rFonts w:hint="eastAsia"/>
        </w:rPr>
        <w:t>the following</w:t>
      </w:r>
      <w:r w:rsidR="00234914" w:rsidRPr="00DD5D11">
        <w:t xml:space="preserve"> </w:t>
      </w:r>
      <w:r w:rsidR="002C204C" w:rsidRPr="00DD5D11">
        <w:t>propo</w:t>
      </w:r>
      <w:r w:rsidR="00101753" w:rsidRPr="00DD5D11">
        <w:t>s</w:t>
      </w:r>
      <w:r w:rsidR="002C204C" w:rsidRPr="00DD5D11">
        <w:t>als:</w:t>
      </w:r>
    </w:p>
    <w:p w:rsidR="00902156" w:rsidRPr="00D212BA" w:rsidRDefault="000B63DD" w:rsidP="00902156">
      <w:pPr>
        <w:pStyle w:val="a3"/>
        <w:rPr>
          <w:b/>
          <w:i/>
          <w:sz w:val="22"/>
          <w:szCs w:val="22"/>
          <w:u w:val="single"/>
        </w:rPr>
      </w:pPr>
      <w:r>
        <w:rPr>
          <w:b/>
          <w:i/>
          <w:sz w:val="22"/>
          <w:szCs w:val="22"/>
          <w:u w:val="single"/>
        </w:rPr>
        <w:t>Proposal</w:t>
      </w:r>
      <w:r>
        <w:rPr>
          <w:rFonts w:hint="eastAsia"/>
          <w:b/>
          <w:i/>
          <w:sz w:val="22"/>
          <w:szCs w:val="22"/>
          <w:u w:val="single"/>
          <w:lang w:eastAsia="zh-CN"/>
        </w:rPr>
        <w:t xml:space="preserve"> </w:t>
      </w:r>
      <w:r w:rsidR="00902156" w:rsidRPr="00D212BA">
        <w:rPr>
          <w:rFonts w:hint="eastAsia"/>
          <w:b/>
          <w:i/>
          <w:sz w:val="22"/>
          <w:szCs w:val="22"/>
          <w:u w:val="single"/>
          <w:lang w:eastAsia="zh-CN"/>
        </w:rPr>
        <w:t>1</w:t>
      </w:r>
      <w:r w:rsidR="00902156" w:rsidRPr="00D212BA">
        <w:rPr>
          <w:b/>
          <w:i/>
          <w:sz w:val="22"/>
          <w:szCs w:val="22"/>
          <w:u w:val="single"/>
        </w:rPr>
        <w:t>: Fast sensing is ne</w:t>
      </w:r>
      <w:r w:rsidR="00902156">
        <w:rPr>
          <w:b/>
          <w:i/>
          <w:sz w:val="22"/>
          <w:szCs w:val="22"/>
          <w:u w:val="single"/>
        </w:rPr>
        <w:t>eded for event-triggered servic</w:t>
      </w:r>
      <w:r w:rsidR="00902156">
        <w:rPr>
          <w:rFonts w:hint="eastAsia"/>
          <w:b/>
          <w:i/>
          <w:sz w:val="22"/>
          <w:szCs w:val="22"/>
          <w:u w:val="single"/>
          <w:lang w:eastAsia="zh-CN"/>
        </w:rPr>
        <w:t>e</w:t>
      </w:r>
      <w:r w:rsidR="00902156" w:rsidRPr="00D212BA">
        <w:rPr>
          <w:b/>
          <w:i/>
          <w:sz w:val="22"/>
          <w:szCs w:val="22"/>
          <w:u w:val="single"/>
        </w:rPr>
        <w:t>.</w:t>
      </w:r>
    </w:p>
    <w:p w:rsidR="00902156" w:rsidRPr="00174300" w:rsidRDefault="000B63DD" w:rsidP="00902156">
      <w:pPr>
        <w:pStyle w:val="a3"/>
        <w:rPr>
          <w:b/>
          <w:i/>
          <w:sz w:val="22"/>
          <w:szCs w:val="22"/>
          <w:u w:val="single"/>
        </w:rPr>
      </w:pPr>
      <w:r>
        <w:rPr>
          <w:b/>
          <w:i/>
          <w:sz w:val="22"/>
          <w:szCs w:val="22"/>
          <w:u w:val="single"/>
        </w:rPr>
        <w:t>Proposal</w:t>
      </w:r>
      <w:r>
        <w:rPr>
          <w:rFonts w:hint="eastAsia"/>
          <w:b/>
          <w:i/>
          <w:sz w:val="22"/>
          <w:szCs w:val="22"/>
          <w:u w:val="single"/>
          <w:lang w:eastAsia="zh-CN"/>
        </w:rPr>
        <w:t xml:space="preserve"> </w:t>
      </w:r>
      <w:r w:rsidR="00902156" w:rsidRPr="00174300">
        <w:rPr>
          <w:rFonts w:hint="eastAsia"/>
          <w:b/>
          <w:i/>
          <w:sz w:val="22"/>
          <w:szCs w:val="22"/>
          <w:u w:val="single"/>
          <w:lang w:eastAsia="zh-CN"/>
        </w:rPr>
        <w:t>2</w:t>
      </w:r>
      <w:r w:rsidR="00902156" w:rsidRPr="00174300">
        <w:rPr>
          <w:b/>
          <w:i/>
          <w:sz w:val="22"/>
          <w:szCs w:val="22"/>
          <w:u w:val="single"/>
        </w:rPr>
        <w:t>:</w:t>
      </w:r>
      <w:r w:rsidR="00902156" w:rsidRPr="00174300">
        <w:rPr>
          <w:b/>
          <w:sz w:val="22"/>
          <w:szCs w:val="22"/>
          <w:u w:val="single"/>
        </w:rPr>
        <w:t xml:space="preserve"> </w:t>
      </w:r>
      <w:r w:rsidR="00902156" w:rsidRPr="00174300">
        <w:rPr>
          <w:b/>
          <w:i/>
          <w:sz w:val="22"/>
          <w:szCs w:val="22"/>
          <w:u w:val="single"/>
        </w:rPr>
        <w:t xml:space="preserve">The first symbol of one subframe within the event-triggered resource pool is used for sensing period. </w:t>
      </w:r>
    </w:p>
    <w:p w:rsidR="00567D20" w:rsidRPr="00902156" w:rsidRDefault="00567D20" w:rsidP="00F22324">
      <w:pPr>
        <w:rPr>
          <w:rFonts w:ascii="Arial" w:hAnsi="Arial" w:cs="Arial"/>
          <w:lang w:eastAsia="zh-CN"/>
        </w:rPr>
      </w:pPr>
    </w:p>
    <w:p w:rsidR="00111C6E" w:rsidRPr="00F3645B" w:rsidRDefault="00111C6E" w:rsidP="00A83CF6">
      <w:pPr>
        <w:pStyle w:val="1"/>
        <w:numPr>
          <w:ilvl w:val="0"/>
          <w:numId w:val="0"/>
        </w:numPr>
        <w:rPr>
          <w:rFonts w:ascii="Arial" w:hAnsi="Arial" w:cs="Arial"/>
          <w:kern w:val="2"/>
          <w:lang w:eastAsia="zh-CN"/>
        </w:rPr>
      </w:pPr>
      <w:r w:rsidRPr="00F3645B">
        <w:rPr>
          <w:rFonts w:ascii="Arial" w:hAnsi="Arial" w:cs="Arial"/>
          <w:kern w:val="2"/>
          <w:lang w:eastAsia="zh-CN"/>
        </w:rPr>
        <w:t>Reference</w:t>
      </w:r>
      <w:r w:rsidR="00971F76" w:rsidRPr="00F3645B">
        <w:rPr>
          <w:rFonts w:ascii="Arial" w:hAnsi="Arial" w:cs="Arial"/>
          <w:kern w:val="2"/>
          <w:lang w:eastAsia="zh-CN"/>
        </w:rPr>
        <w:t>s</w:t>
      </w:r>
    </w:p>
    <w:p w:rsidR="00DE7131" w:rsidRPr="00DD5D11" w:rsidRDefault="00DE7131" w:rsidP="00A5771E">
      <w:pPr>
        <w:pStyle w:val="References"/>
        <w:numPr>
          <w:ilvl w:val="0"/>
          <w:numId w:val="7"/>
        </w:numPr>
        <w:rPr>
          <w:sz w:val="22"/>
          <w:szCs w:val="22"/>
        </w:rPr>
      </w:pPr>
      <w:r w:rsidRPr="00DD5D11">
        <w:rPr>
          <w:sz w:val="22"/>
          <w:szCs w:val="22"/>
        </w:rPr>
        <w:t>RP-17</w:t>
      </w:r>
      <w:r w:rsidRPr="00DD5D11">
        <w:rPr>
          <w:rFonts w:hint="eastAsia"/>
          <w:sz w:val="22"/>
          <w:szCs w:val="22"/>
        </w:rPr>
        <w:t>0</w:t>
      </w:r>
      <w:r w:rsidRPr="00DD5D11">
        <w:rPr>
          <w:sz w:val="22"/>
          <w:szCs w:val="22"/>
        </w:rPr>
        <w:t>798</w:t>
      </w:r>
      <w:r w:rsidRPr="00DD5D11">
        <w:rPr>
          <w:rFonts w:hint="eastAsia"/>
          <w:sz w:val="22"/>
          <w:szCs w:val="22"/>
        </w:rPr>
        <w:t>,Ne</w:t>
      </w:r>
      <w:r w:rsidRPr="00DD5D11">
        <w:rPr>
          <w:sz w:val="22"/>
          <w:szCs w:val="22"/>
        </w:rPr>
        <w:t xml:space="preserve">w WID on </w:t>
      </w:r>
      <w:r w:rsidRPr="00DD5D11">
        <w:rPr>
          <w:rFonts w:hint="eastAsia"/>
          <w:sz w:val="22"/>
          <w:szCs w:val="22"/>
        </w:rPr>
        <w:t>3GPP V2X Phase 2</w:t>
      </w:r>
    </w:p>
    <w:p w:rsidR="00A5771E" w:rsidRPr="00DD5D11" w:rsidRDefault="00DE7131" w:rsidP="00A5771E">
      <w:pPr>
        <w:pStyle w:val="References"/>
        <w:numPr>
          <w:ilvl w:val="0"/>
          <w:numId w:val="7"/>
        </w:numPr>
        <w:rPr>
          <w:sz w:val="22"/>
          <w:szCs w:val="22"/>
        </w:rPr>
      </w:pPr>
      <w:r w:rsidRPr="00DD5D11">
        <w:rPr>
          <w:rFonts w:hint="eastAsia"/>
          <w:sz w:val="22"/>
          <w:szCs w:val="22"/>
        </w:rPr>
        <w:t xml:space="preserve">TR22.886, </w:t>
      </w:r>
      <w:r w:rsidR="00A5771E" w:rsidRPr="00DD5D11">
        <w:rPr>
          <w:sz w:val="22"/>
          <w:szCs w:val="22"/>
        </w:rPr>
        <w:t>Study on enhanc</w:t>
      </w:r>
      <w:r w:rsidR="00A5771E" w:rsidRPr="00DD5D11">
        <w:rPr>
          <w:rFonts w:hint="eastAsia"/>
          <w:sz w:val="22"/>
          <w:szCs w:val="22"/>
        </w:rPr>
        <w:t>ement</w:t>
      </w:r>
      <w:r w:rsidR="00A5771E" w:rsidRPr="00DD5D11">
        <w:rPr>
          <w:sz w:val="22"/>
          <w:szCs w:val="22"/>
        </w:rPr>
        <w:t xml:space="preserve"> of 3GPP </w:t>
      </w:r>
      <w:r w:rsidR="00A5771E" w:rsidRPr="00DD5D11">
        <w:rPr>
          <w:rFonts w:hint="eastAsia"/>
          <w:sz w:val="22"/>
          <w:szCs w:val="22"/>
        </w:rPr>
        <w:t>S</w:t>
      </w:r>
      <w:r w:rsidR="00A5771E" w:rsidRPr="00DD5D11">
        <w:rPr>
          <w:sz w:val="22"/>
          <w:szCs w:val="22"/>
        </w:rPr>
        <w:t xml:space="preserve">upport for 5G V2X </w:t>
      </w:r>
      <w:r w:rsidR="00A5771E" w:rsidRPr="00DD5D11">
        <w:rPr>
          <w:rFonts w:hint="eastAsia"/>
          <w:sz w:val="22"/>
          <w:szCs w:val="22"/>
        </w:rPr>
        <w:t>S</w:t>
      </w:r>
      <w:r w:rsidR="00A5771E" w:rsidRPr="00DD5D11">
        <w:rPr>
          <w:sz w:val="22"/>
          <w:szCs w:val="22"/>
        </w:rPr>
        <w:t>ervices</w:t>
      </w:r>
    </w:p>
    <w:p w:rsidR="009D2F83" w:rsidRPr="00DD5D11" w:rsidRDefault="00614DCF" w:rsidP="009D2F83">
      <w:pPr>
        <w:pStyle w:val="References"/>
        <w:rPr>
          <w:sz w:val="22"/>
          <w:szCs w:val="22"/>
        </w:rPr>
      </w:pPr>
      <w:r w:rsidRPr="00DD5D11">
        <w:rPr>
          <w:sz w:val="22"/>
          <w:szCs w:val="22"/>
        </w:rPr>
        <w:t xml:space="preserve">TR36.885, </w:t>
      </w:r>
      <w:r w:rsidR="008E78E8" w:rsidRPr="00DD5D11">
        <w:rPr>
          <w:sz w:val="22"/>
          <w:szCs w:val="22"/>
        </w:rPr>
        <w:t xml:space="preserve">Study on </w:t>
      </w:r>
      <w:r w:rsidR="008E78E8" w:rsidRPr="00DD5D11">
        <w:rPr>
          <w:rFonts w:hint="eastAsia"/>
          <w:sz w:val="22"/>
          <w:szCs w:val="22"/>
        </w:rPr>
        <w:t>LTE-based V2X Services</w:t>
      </w:r>
    </w:p>
    <w:p w:rsidR="002253CD" w:rsidRPr="00DD5D11" w:rsidRDefault="002253CD" w:rsidP="002253CD">
      <w:pPr>
        <w:pStyle w:val="References"/>
        <w:numPr>
          <w:ilvl w:val="0"/>
          <w:numId w:val="7"/>
        </w:numPr>
        <w:rPr>
          <w:sz w:val="22"/>
          <w:szCs w:val="22"/>
        </w:rPr>
      </w:pPr>
      <w:r w:rsidRPr="00DD5D11">
        <w:rPr>
          <w:sz w:val="22"/>
          <w:szCs w:val="22"/>
        </w:rPr>
        <w:t>R1-154981</w:t>
      </w:r>
      <w:r w:rsidRPr="00DD5D11">
        <w:rPr>
          <w:rFonts w:hint="eastAsia"/>
          <w:sz w:val="22"/>
          <w:szCs w:val="22"/>
        </w:rPr>
        <w:t xml:space="preserve">, </w:t>
      </w:r>
      <w:r w:rsidRPr="00DD5D11">
        <w:rPr>
          <w:sz w:val="22"/>
          <w:szCs w:val="22"/>
        </w:rPr>
        <w:t>Updated offline discussion summary on V2X evaluation assumptions</w:t>
      </w:r>
    </w:p>
    <w:p w:rsidR="0004756C" w:rsidRPr="00DD5D11" w:rsidRDefault="00A5771E" w:rsidP="00A5771E">
      <w:pPr>
        <w:pStyle w:val="References"/>
        <w:rPr>
          <w:sz w:val="22"/>
          <w:szCs w:val="22"/>
        </w:rPr>
      </w:pPr>
      <w:r w:rsidRPr="00DD5D11">
        <w:rPr>
          <w:sz w:val="22"/>
          <w:szCs w:val="22"/>
        </w:rPr>
        <w:t>R1-162734</w:t>
      </w:r>
      <w:r w:rsidRPr="00DD5D11">
        <w:rPr>
          <w:rFonts w:hint="eastAsia"/>
          <w:sz w:val="22"/>
          <w:szCs w:val="22"/>
        </w:rPr>
        <w:t xml:space="preserve">, </w:t>
      </w:r>
      <w:r w:rsidRPr="00DD5D11">
        <w:rPr>
          <w:sz w:val="22"/>
          <w:szCs w:val="22"/>
        </w:rPr>
        <w:t>Resource pool for V2V</w:t>
      </w:r>
    </w:p>
    <w:p w:rsidR="00A21776" w:rsidRPr="00A21776" w:rsidRDefault="00A21776" w:rsidP="00A21776">
      <w:pPr>
        <w:rPr>
          <w:lang w:eastAsia="zh-CN"/>
        </w:rPr>
      </w:pPr>
    </w:p>
    <w:sectPr w:rsidR="00A21776" w:rsidRPr="00A2177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6CF0" w:rsidRDefault="00216CF0">
      <w:r>
        <w:separator/>
      </w:r>
    </w:p>
  </w:endnote>
  <w:endnote w:type="continuationSeparator" w:id="0">
    <w:p w:rsidR="00216CF0" w:rsidRDefault="00216C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6CF0" w:rsidRDefault="00216CF0">
      <w:r>
        <w:separator/>
      </w:r>
    </w:p>
  </w:footnote>
  <w:footnote w:type="continuationSeparator" w:id="0">
    <w:p w:rsidR="00216CF0" w:rsidRDefault="00216C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D2D0EB6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4073C43"/>
    <w:multiLevelType w:val="hybridMultilevel"/>
    <w:tmpl w:val="0EA2CCAE"/>
    <w:lvl w:ilvl="0" w:tplc="B60EA9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8900A60">
      <w:start w:val="62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00C0A0">
      <w:start w:val="62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5149C20">
      <w:start w:val="6263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2BC379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72AAC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7F6756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E074A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E60CE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CE8351E"/>
    <w:multiLevelType w:val="hybridMultilevel"/>
    <w:tmpl w:val="1B607046"/>
    <w:lvl w:ilvl="0" w:tplc="A4947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E658F0">
      <w:start w:val="34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FAAE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C04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3A9A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30A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528E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BEAC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EE4E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7407814"/>
    <w:multiLevelType w:val="hybridMultilevel"/>
    <w:tmpl w:val="F45ACE3A"/>
    <w:lvl w:ilvl="0" w:tplc="318627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0296F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B675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563D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4ADF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D450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B6F0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A286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508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0">
    <w:nsid w:val="55DD588A"/>
    <w:multiLevelType w:val="hybridMultilevel"/>
    <w:tmpl w:val="BD9EDB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1731B19"/>
    <w:multiLevelType w:val="hybridMultilevel"/>
    <w:tmpl w:val="6C06A8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3A00241"/>
    <w:multiLevelType w:val="hybridMultilevel"/>
    <w:tmpl w:val="38FC7B54"/>
    <w:lvl w:ilvl="0" w:tplc="A73C1FA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3E56F14"/>
    <w:multiLevelType w:val="hybridMultilevel"/>
    <w:tmpl w:val="D66A3F00"/>
    <w:lvl w:ilvl="0" w:tplc="5E86C4E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184ED56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75E8C6C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F7AD56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7FEB8C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18745BA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D4A525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9FE6AF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BC02087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746E6007"/>
    <w:multiLevelType w:val="hybridMultilevel"/>
    <w:tmpl w:val="8DF8D128"/>
    <w:lvl w:ilvl="0" w:tplc="6214F17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A53110E"/>
    <w:multiLevelType w:val="hybridMultilevel"/>
    <w:tmpl w:val="E22A1A98"/>
    <w:lvl w:ilvl="0" w:tplc="BB16F55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06789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F42D166">
      <w:start w:val="205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160D4DA">
      <w:start w:val="2054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FA74E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C24AEC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E6E2D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C0E1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0DCDE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>
    <w:nsid w:val="7BC330F5"/>
    <w:multiLevelType w:val="hybridMultilevel"/>
    <w:tmpl w:val="C2769C2A"/>
    <w:lvl w:ilvl="0" w:tplc="99281B86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D5F0ACC"/>
    <w:multiLevelType w:val="hybridMultilevel"/>
    <w:tmpl w:val="DAA0AA74"/>
    <w:lvl w:ilvl="0" w:tplc="04090001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F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090005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09000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4090003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09000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18"/>
  </w:num>
  <w:num w:numId="3">
    <w:abstractNumId w:val="15"/>
  </w:num>
  <w:num w:numId="4">
    <w:abstractNumId w:val="1"/>
  </w:num>
  <w:num w:numId="5">
    <w:abstractNumId w:val="7"/>
  </w:num>
  <w:num w:numId="6">
    <w:abstractNumId w:val="5"/>
  </w:num>
  <w:num w:numId="7">
    <w:abstractNumId w:val="9"/>
    <w:lvlOverride w:ilvl="0">
      <w:startOverride w:val="1"/>
    </w:lvlOverride>
  </w:num>
  <w:num w:numId="8">
    <w:abstractNumId w:val="4"/>
  </w:num>
  <w:num w:numId="9">
    <w:abstractNumId w:val="19"/>
  </w:num>
  <w:num w:numId="10">
    <w:abstractNumId w:val="16"/>
  </w:num>
  <w:num w:numId="11">
    <w:abstractNumId w:val="8"/>
  </w:num>
  <w:num w:numId="12">
    <w:abstractNumId w:val="8"/>
  </w:num>
  <w:num w:numId="13">
    <w:abstractNumId w:val="8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8"/>
  </w:num>
  <w:num w:numId="19">
    <w:abstractNumId w:val="10"/>
  </w:num>
  <w:num w:numId="20">
    <w:abstractNumId w:val="14"/>
  </w:num>
  <w:num w:numId="21">
    <w:abstractNumId w:val="9"/>
  </w:num>
  <w:num w:numId="22">
    <w:abstractNumId w:val="2"/>
  </w:num>
  <w:num w:numId="23">
    <w:abstractNumId w:val="3"/>
  </w:num>
  <w:num w:numId="24">
    <w:abstractNumId w:val="17"/>
  </w:num>
  <w:num w:numId="25">
    <w:abstractNumId w:val="6"/>
  </w:num>
  <w:num w:numId="26">
    <w:abstractNumId w:val="11"/>
  </w:num>
  <w:num w:numId="27">
    <w:abstractNumId w:val="13"/>
  </w:num>
  <w:num w:numId="28">
    <w:abstractNumId w:val="12"/>
  </w:num>
  <w:num w:numId="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0">
    <w:abstractNumId w:val="9"/>
  </w:num>
  <w:num w:numId="31">
    <w:abstractNumId w:val="9"/>
  </w:num>
  <w:num w:numId="32">
    <w:abstractNumId w:val="9"/>
  </w:num>
  <w:num w:numId="33">
    <w:abstractNumId w:val="9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trackRevisions/>
  <w:doNotTrackFormatting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4578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9F1"/>
    <w:rsid w:val="00000D04"/>
    <w:rsid w:val="00000DB2"/>
    <w:rsid w:val="0000195C"/>
    <w:rsid w:val="00001D10"/>
    <w:rsid w:val="00002186"/>
    <w:rsid w:val="000021E6"/>
    <w:rsid w:val="000023CA"/>
    <w:rsid w:val="000026A4"/>
    <w:rsid w:val="00002893"/>
    <w:rsid w:val="00002DE3"/>
    <w:rsid w:val="0000326E"/>
    <w:rsid w:val="000032D9"/>
    <w:rsid w:val="000033A3"/>
    <w:rsid w:val="00003605"/>
    <w:rsid w:val="00003926"/>
    <w:rsid w:val="00003C56"/>
    <w:rsid w:val="00003D9C"/>
    <w:rsid w:val="00003EC2"/>
    <w:rsid w:val="000040A9"/>
    <w:rsid w:val="0000458E"/>
    <w:rsid w:val="00004E70"/>
    <w:rsid w:val="0000504D"/>
    <w:rsid w:val="000055D9"/>
    <w:rsid w:val="00006766"/>
    <w:rsid w:val="000072B6"/>
    <w:rsid w:val="00007596"/>
    <w:rsid w:val="000076ED"/>
    <w:rsid w:val="00007813"/>
    <w:rsid w:val="00007A80"/>
    <w:rsid w:val="00007A9D"/>
    <w:rsid w:val="0001009A"/>
    <w:rsid w:val="00010518"/>
    <w:rsid w:val="0001054A"/>
    <w:rsid w:val="00010950"/>
    <w:rsid w:val="000109B3"/>
    <w:rsid w:val="000109E6"/>
    <w:rsid w:val="000112E2"/>
    <w:rsid w:val="00011B04"/>
    <w:rsid w:val="00011EAA"/>
    <w:rsid w:val="00011F67"/>
    <w:rsid w:val="00012440"/>
    <w:rsid w:val="00012862"/>
    <w:rsid w:val="000128E6"/>
    <w:rsid w:val="00012972"/>
    <w:rsid w:val="00012A25"/>
    <w:rsid w:val="00012F0C"/>
    <w:rsid w:val="00013468"/>
    <w:rsid w:val="000135F3"/>
    <w:rsid w:val="00013856"/>
    <w:rsid w:val="00013B6F"/>
    <w:rsid w:val="000140DD"/>
    <w:rsid w:val="00014AC2"/>
    <w:rsid w:val="000152C5"/>
    <w:rsid w:val="000155BB"/>
    <w:rsid w:val="00015EFB"/>
    <w:rsid w:val="0001622D"/>
    <w:rsid w:val="0001644D"/>
    <w:rsid w:val="000165E2"/>
    <w:rsid w:val="000172BE"/>
    <w:rsid w:val="000179D8"/>
    <w:rsid w:val="00017D8A"/>
    <w:rsid w:val="0002077D"/>
    <w:rsid w:val="000209F4"/>
    <w:rsid w:val="000219F3"/>
    <w:rsid w:val="00022F3F"/>
    <w:rsid w:val="00023388"/>
    <w:rsid w:val="00023425"/>
    <w:rsid w:val="000241BE"/>
    <w:rsid w:val="000242DF"/>
    <w:rsid w:val="000242F2"/>
    <w:rsid w:val="00024730"/>
    <w:rsid w:val="00024769"/>
    <w:rsid w:val="00024C82"/>
    <w:rsid w:val="00024DAD"/>
    <w:rsid w:val="00024DCE"/>
    <w:rsid w:val="00025A11"/>
    <w:rsid w:val="00025A37"/>
    <w:rsid w:val="00025EA6"/>
    <w:rsid w:val="00026D4B"/>
    <w:rsid w:val="00026E22"/>
    <w:rsid w:val="000274E2"/>
    <w:rsid w:val="000275C6"/>
    <w:rsid w:val="000276C4"/>
    <w:rsid w:val="000278E6"/>
    <w:rsid w:val="00027AD6"/>
    <w:rsid w:val="00027C41"/>
    <w:rsid w:val="0003024C"/>
    <w:rsid w:val="000302BC"/>
    <w:rsid w:val="00031ADB"/>
    <w:rsid w:val="00032056"/>
    <w:rsid w:val="000328CA"/>
    <w:rsid w:val="00032E40"/>
    <w:rsid w:val="00032E6F"/>
    <w:rsid w:val="00032F72"/>
    <w:rsid w:val="0003376B"/>
    <w:rsid w:val="00033A03"/>
    <w:rsid w:val="00034676"/>
    <w:rsid w:val="000346E6"/>
    <w:rsid w:val="000348E2"/>
    <w:rsid w:val="00034B6B"/>
    <w:rsid w:val="00034C57"/>
    <w:rsid w:val="00034DAD"/>
    <w:rsid w:val="000352B3"/>
    <w:rsid w:val="00036121"/>
    <w:rsid w:val="00036CB7"/>
    <w:rsid w:val="00036F2F"/>
    <w:rsid w:val="0004023E"/>
    <w:rsid w:val="0004024B"/>
    <w:rsid w:val="00040EDB"/>
    <w:rsid w:val="0004145A"/>
    <w:rsid w:val="00041538"/>
    <w:rsid w:val="000417BB"/>
    <w:rsid w:val="000419D8"/>
    <w:rsid w:val="00041C57"/>
    <w:rsid w:val="00041C6E"/>
    <w:rsid w:val="00042153"/>
    <w:rsid w:val="00042407"/>
    <w:rsid w:val="000426F9"/>
    <w:rsid w:val="000434B7"/>
    <w:rsid w:val="000435E4"/>
    <w:rsid w:val="0004363D"/>
    <w:rsid w:val="00043904"/>
    <w:rsid w:val="00043C49"/>
    <w:rsid w:val="00044B08"/>
    <w:rsid w:val="00045549"/>
    <w:rsid w:val="000459BA"/>
    <w:rsid w:val="00045C8E"/>
    <w:rsid w:val="00046084"/>
    <w:rsid w:val="00046126"/>
    <w:rsid w:val="00046796"/>
    <w:rsid w:val="000467FD"/>
    <w:rsid w:val="00046AAF"/>
    <w:rsid w:val="00046DB5"/>
    <w:rsid w:val="00047225"/>
    <w:rsid w:val="000474DC"/>
    <w:rsid w:val="0004756C"/>
    <w:rsid w:val="00047AB3"/>
    <w:rsid w:val="00047ACE"/>
    <w:rsid w:val="00047E60"/>
    <w:rsid w:val="00047F1B"/>
    <w:rsid w:val="00050CEF"/>
    <w:rsid w:val="0005192F"/>
    <w:rsid w:val="000520B8"/>
    <w:rsid w:val="00052478"/>
    <w:rsid w:val="00052630"/>
    <w:rsid w:val="00052AD2"/>
    <w:rsid w:val="00052AEF"/>
    <w:rsid w:val="000530DF"/>
    <w:rsid w:val="0005338E"/>
    <w:rsid w:val="00054265"/>
    <w:rsid w:val="00054E0C"/>
    <w:rsid w:val="0005541D"/>
    <w:rsid w:val="0005552D"/>
    <w:rsid w:val="00055711"/>
    <w:rsid w:val="000565C8"/>
    <w:rsid w:val="00056AC0"/>
    <w:rsid w:val="00056F6D"/>
    <w:rsid w:val="0005716A"/>
    <w:rsid w:val="000576BD"/>
    <w:rsid w:val="00057A03"/>
    <w:rsid w:val="00057DC8"/>
    <w:rsid w:val="00060675"/>
    <w:rsid w:val="00060E9D"/>
    <w:rsid w:val="000612E1"/>
    <w:rsid w:val="000613BD"/>
    <w:rsid w:val="000614FE"/>
    <w:rsid w:val="00061858"/>
    <w:rsid w:val="00061AA0"/>
    <w:rsid w:val="00062D79"/>
    <w:rsid w:val="00063A10"/>
    <w:rsid w:val="00063F27"/>
    <w:rsid w:val="00064060"/>
    <w:rsid w:val="00065B30"/>
    <w:rsid w:val="00065D38"/>
    <w:rsid w:val="00065F19"/>
    <w:rsid w:val="0006640F"/>
    <w:rsid w:val="000668E2"/>
    <w:rsid w:val="0006703A"/>
    <w:rsid w:val="000670CF"/>
    <w:rsid w:val="000672BF"/>
    <w:rsid w:val="00067DA2"/>
    <w:rsid w:val="00067DD1"/>
    <w:rsid w:val="00070447"/>
    <w:rsid w:val="00070480"/>
    <w:rsid w:val="000706E7"/>
    <w:rsid w:val="00070B2C"/>
    <w:rsid w:val="00070EF8"/>
    <w:rsid w:val="00071192"/>
    <w:rsid w:val="000713A7"/>
    <w:rsid w:val="00071961"/>
    <w:rsid w:val="00071CAD"/>
    <w:rsid w:val="00071D7D"/>
    <w:rsid w:val="00072872"/>
    <w:rsid w:val="00072A80"/>
    <w:rsid w:val="00072BB4"/>
    <w:rsid w:val="0007301D"/>
    <w:rsid w:val="000731A0"/>
    <w:rsid w:val="000736C1"/>
    <w:rsid w:val="00073797"/>
    <w:rsid w:val="000737AA"/>
    <w:rsid w:val="000738DB"/>
    <w:rsid w:val="00073910"/>
    <w:rsid w:val="00073BD8"/>
    <w:rsid w:val="00073DEC"/>
    <w:rsid w:val="000745AA"/>
    <w:rsid w:val="00074DB1"/>
    <w:rsid w:val="00074E86"/>
    <w:rsid w:val="00076097"/>
    <w:rsid w:val="00076541"/>
    <w:rsid w:val="000772F4"/>
    <w:rsid w:val="0007730D"/>
    <w:rsid w:val="000776EB"/>
    <w:rsid w:val="00077F64"/>
    <w:rsid w:val="000801F1"/>
    <w:rsid w:val="00080321"/>
    <w:rsid w:val="00080897"/>
    <w:rsid w:val="00080B2C"/>
    <w:rsid w:val="000811D0"/>
    <w:rsid w:val="0008150C"/>
    <w:rsid w:val="00081AF2"/>
    <w:rsid w:val="00081CA2"/>
    <w:rsid w:val="00081CB0"/>
    <w:rsid w:val="00081FE8"/>
    <w:rsid w:val="0008213B"/>
    <w:rsid w:val="000823A1"/>
    <w:rsid w:val="000823B0"/>
    <w:rsid w:val="000825AA"/>
    <w:rsid w:val="00082E97"/>
    <w:rsid w:val="00083002"/>
    <w:rsid w:val="0008335B"/>
    <w:rsid w:val="00083379"/>
    <w:rsid w:val="00083587"/>
    <w:rsid w:val="00083838"/>
    <w:rsid w:val="00083A94"/>
    <w:rsid w:val="00083B6A"/>
    <w:rsid w:val="00083C02"/>
    <w:rsid w:val="000848E2"/>
    <w:rsid w:val="00084CF1"/>
    <w:rsid w:val="0008587A"/>
    <w:rsid w:val="00085E04"/>
    <w:rsid w:val="00086543"/>
    <w:rsid w:val="00086800"/>
    <w:rsid w:val="000869C2"/>
    <w:rsid w:val="00087913"/>
    <w:rsid w:val="000902DC"/>
    <w:rsid w:val="00090D73"/>
    <w:rsid w:val="00090EC6"/>
    <w:rsid w:val="000910F2"/>
    <w:rsid w:val="000911AE"/>
    <w:rsid w:val="00091349"/>
    <w:rsid w:val="00092A30"/>
    <w:rsid w:val="00093697"/>
    <w:rsid w:val="00093D42"/>
    <w:rsid w:val="00093D46"/>
    <w:rsid w:val="00093ECE"/>
    <w:rsid w:val="00094A16"/>
    <w:rsid w:val="00094DE6"/>
    <w:rsid w:val="00095677"/>
    <w:rsid w:val="000957C2"/>
    <w:rsid w:val="00096356"/>
    <w:rsid w:val="000970A3"/>
    <w:rsid w:val="000973D4"/>
    <w:rsid w:val="00097A93"/>
    <w:rsid w:val="00097C99"/>
    <w:rsid w:val="00097EA3"/>
    <w:rsid w:val="000A0F14"/>
    <w:rsid w:val="000A1441"/>
    <w:rsid w:val="000A1982"/>
    <w:rsid w:val="000A1A06"/>
    <w:rsid w:val="000A1B60"/>
    <w:rsid w:val="000A1EC8"/>
    <w:rsid w:val="000A2008"/>
    <w:rsid w:val="000A21B4"/>
    <w:rsid w:val="000A280C"/>
    <w:rsid w:val="000A2B37"/>
    <w:rsid w:val="000A2CC7"/>
    <w:rsid w:val="000A2ED6"/>
    <w:rsid w:val="000A33B6"/>
    <w:rsid w:val="000A3A02"/>
    <w:rsid w:val="000A3C95"/>
    <w:rsid w:val="000A4205"/>
    <w:rsid w:val="000A4A19"/>
    <w:rsid w:val="000A5321"/>
    <w:rsid w:val="000A539A"/>
    <w:rsid w:val="000A62AF"/>
    <w:rsid w:val="000A630F"/>
    <w:rsid w:val="000A6351"/>
    <w:rsid w:val="000A63D6"/>
    <w:rsid w:val="000A6457"/>
    <w:rsid w:val="000A6732"/>
    <w:rsid w:val="000A716C"/>
    <w:rsid w:val="000A7329"/>
    <w:rsid w:val="000A75BF"/>
    <w:rsid w:val="000A7628"/>
    <w:rsid w:val="000A7747"/>
    <w:rsid w:val="000A7A21"/>
    <w:rsid w:val="000A7B38"/>
    <w:rsid w:val="000B0343"/>
    <w:rsid w:val="000B06DC"/>
    <w:rsid w:val="000B1B7C"/>
    <w:rsid w:val="000B253A"/>
    <w:rsid w:val="000B2985"/>
    <w:rsid w:val="000B2B74"/>
    <w:rsid w:val="000B2BDB"/>
    <w:rsid w:val="000B2C88"/>
    <w:rsid w:val="000B2F41"/>
    <w:rsid w:val="000B3342"/>
    <w:rsid w:val="000B35F8"/>
    <w:rsid w:val="000B3AE6"/>
    <w:rsid w:val="000B3BC4"/>
    <w:rsid w:val="000B4646"/>
    <w:rsid w:val="000B4FEA"/>
    <w:rsid w:val="000B4FEB"/>
    <w:rsid w:val="000B51FA"/>
    <w:rsid w:val="000B5905"/>
    <w:rsid w:val="000B5975"/>
    <w:rsid w:val="000B59CC"/>
    <w:rsid w:val="000B5C43"/>
    <w:rsid w:val="000B5D44"/>
    <w:rsid w:val="000B6230"/>
    <w:rsid w:val="000B63DD"/>
    <w:rsid w:val="000B6743"/>
    <w:rsid w:val="000B6E2C"/>
    <w:rsid w:val="000B6EF3"/>
    <w:rsid w:val="000B76C5"/>
    <w:rsid w:val="000B786E"/>
    <w:rsid w:val="000B7A10"/>
    <w:rsid w:val="000B7A45"/>
    <w:rsid w:val="000C06F3"/>
    <w:rsid w:val="000C0A23"/>
    <w:rsid w:val="000C115D"/>
    <w:rsid w:val="000C1535"/>
    <w:rsid w:val="000C17A0"/>
    <w:rsid w:val="000C1A86"/>
    <w:rsid w:val="000C1B67"/>
    <w:rsid w:val="000C1E48"/>
    <w:rsid w:val="000C252B"/>
    <w:rsid w:val="000C2A59"/>
    <w:rsid w:val="000C2BED"/>
    <w:rsid w:val="000C2F74"/>
    <w:rsid w:val="000C2FBD"/>
    <w:rsid w:val="000C386E"/>
    <w:rsid w:val="000C39DE"/>
    <w:rsid w:val="000C3B0C"/>
    <w:rsid w:val="000C3D23"/>
    <w:rsid w:val="000C422D"/>
    <w:rsid w:val="000C4A82"/>
    <w:rsid w:val="000C57DF"/>
    <w:rsid w:val="000C5F91"/>
    <w:rsid w:val="000C6025"/>
    <w:rsid w:val="000C6778"/>
    <w:rsid w:val="000C72ED"/>
    <w:rsid w:val="000D00D7"/>
    <w:rsid w:val="000D00F4"/>
    <w:rsid w:val="000D04CB"/>
    <w:rsid w:val="000D0521"/>
    <w:rsid w:val="000D0565"/>
    <w:rsid w:val="000D0D18"/>
    <w:rsid w:val="000D0E4E"/>
    <w:rsid w:val="000D0F19"/>
    <w:rsid w:val="000D113C"/>
    <w:rsid w:val="000D125C"/>
    <w:rsid w:val="000D12D1"/>
    <w:rsid w:val="000D159A"/>
    <w:rsid w:val="000D1BA0"/>
    <w:rsid w:val="000D22CC"/>
    <w:rsid w:val="000D2A10"/>
    <w:rsid w:val="000D2E83"/>
    <w:rsid w:val="000D32E7"/>
    <w:rsid w:val="000D36AE"/>
    <w:rsid w:val="000D38A1"/>
    <w:rsid w:val="000D3EF2"/>
    <w:rsid w:val="000D4C4E"/>
    <w:rsid w:val="000D4D28"/>
    <w:rsid w:val="000D5077"/>
    <w:rsid w:val="000D5362"/>
    <w:rsid w:val="000D54BA"/>
    <w:rsid w:val="000D56AD"/>
    <w:rsid w:val="000D57F8"/>
    <w:rsid w:val="000D5851"/>
    <w:rsid w:val="000D5905"/>
    <w:rsid w:val="000D5B42"/>
    <w:rsid w:val="000D5C60"/>
    <w:rsid w:val="000D5D04"/>
    <w:rsid w:val="000D6ABB"/>
    <w:rsid w:val="000D71E2"/>
    <w:rsid w:val="000D73A5"/>
    <w:rsid w:val="000E068E"/>
    <w:rsid w:val="000E07D6"/>
    <w:rsid w:val="000E0AF7"/>
    <w:rsid w:val="000E1380"/>
    <w:rsid w:val="000E175F"/>
    <w:rsid w:val="000E1769"/>
    <w:rsid w:val="000E184D"/>
    <w:rsid w:val="000E18DF"/>
    <w:rsid w:val="000E2983"/>
    <w:rsid w:val="000E3F04"/>
    <w:rsid w:val="000E579F"/>
    <w:rsid w:val="000E59A0"/>
    <w:rsid w:val="000E5B5B"/>
    <w:rsid w:val="000E61E7"/>
    <w:rsid w:val="000E6320"/>
    <w:rsid w:val="000E63AA"/>
    <w:rsid w:val="000E6728"/>
    <w:rsid w:val="000E6B02"/>
    <w:rsid w:val="000E6C8C"/>
    <w:rsid w:val="000E7A84"/>
    <w:rsid w:val="000E7B39"/>
    <w:rsid w:val="000F09F9"/>
    <w:rsid w:val="000F0D75"/>
    <w:rsid w:val="000F15BC"/>
    <w:rsid w:val="000F1746"/>
    <w:rsid w:val="000F180A"/>
    <w:rsid w:val="000F1C92"/>
    <w:rsid w:val="000F27A4"/>
    <w:rsid w:val="000F2EEE"/>
    <w:rsid w:val="000F3697"/>
    <w:rsid w:val="000F3825"/>
    <w:rsid w:val="000F3D73"/>
    <w:rsid w:val="000F3E2D"/>
    <w:rsid w:val="000F41EF"/>
    <w:rsid w:val="000F44E3"/>
    <w:rsid w:val="000F4F82"/>
    <w:rsid w:val="000F522C"/>
    <w:rsid w:val="000F598A"/>
    <w:rsid w:val="000F5FEA"/>
    <w:rsid w:val="000F6FCE"/>
    <w:rsid w:val="000F7152"/>
    <w:rsid w:val="000F77B7"/>
    <w:rsid w:val="000F7F58"/>
    <w:rsid w:val="00100128"/>
    <w:rsid w:val="00100347"/>
    <w:rsid w:val="00100DDD"/>
    <w:rsid w:val="00100FF3"/>
    <w:rsid w:val="0010172A"/>
    <w:rsid w:val="00101753"/>
    <w:rsid w:val="001021D5"/>
    <w:rsid w:val="001026CA"/>
    <w:rsid w:val="00102AC1"/>
    <w:rsid w:val="00103745"/>
    <w:rsid w:val="001039F3"/>
    <w:rsid w:val="00103ACF"/>
    <w:rsid w:val="001043C2"/>
    <w:rsid w:val="001043E1"/>
    <w:rsid w:val="00104C36"/>
    <w:rsid w:val="00104D39"/>
    <w:rsid w:val="0010505A"/>
    <w:rsid w:val="00105665"/>
    <w:rsid w:val="00105BFC"/>
    <w:rsid w:val="00105CC7"/>
    <w:rsid w:val="00105D79"/>
    <w:rsid w:val="00106B70"/>
    <w:rsid w:val="00107199"/>
    <w:rsid w:val="00107779"/>
    <w:rsid w:val="001078C2"/>
    <w:rsid w:val="00107992"/>
    <w:rsid w:val="00107E1C"/>
    <w:rsid w:val="00110243"/>
    <w:rsid w:val="001112C4"/>
    <w:rsid w:val="001113B0"/>
    <w:rsid w:val="00111444"/>
    <w:rsid w:val="00111540"/>
    <w:rsid w:val="00111723"/>
    <w:rsid w:val="00111C6E"/>
    <w:rsid w:val="0011214A"/>
    <w:rsid w:val="001124B7"/>
    <w:rsid w:val="001129B5"/>
    <w:rsid w:val="00112A23"/>
    <w:rsid w:val="0011368C"/>
    <w:rsid w:val="0011393B"/>
    <w:rsid w:val="00113BE9"/>
    <w:rsid w:val="00113FA7"/>
    <w:rsid w:val="001141E3"/>
    <w:rsid w:val="0011422C"/>
    <w:rsid w:val="001144DF"/>
    <w:rsid w:val="0011557B"/>
    <w:rsid w:val="001173CC"/>
    <w:rsid w:val="0011740B"/>
    <w:rsid w:val="00117C85"/>
    <w:rsid w:val="00120463"/>
    <w:rsid w:val="00120A1B"/>
    <w:rsid w:val="00120B13"/>
    <w:rsid w:val="001219DB"/>
    <w:rsid w:val="00121AD2"/>
    <w:rsid w:val="001228D9"/>
    <w:rsid w:val="0012297E"/>
    <w:rsid w:val="00122A22"/>
    <w:rsid w:val="00122AF1"/>
    <w:rsid w:val="001237EE"/>
    <w:rsid w:val="00124239"/>
    <w:rsid w:val="00124942"/>
    <w:rsid w:val="00124D84"/>
    <w:rsid w:val="001250DD"/>
    <w:rsid w:val="00125733"/>
    <w:rsid w:val="00125DDB"/>
    <w:rsid w:val="00126370"/>
    <w:rsid w:val="001263AA"/>
    <w:rsid w:val="001266F3"/>
    <w:rsid w:val="00126F74"/>
    <w:rsid w:val="00127905"/>
    <w:rsid w:val="00127951"/>
    <w:rsid w:val="0013066D"/>
    <w:rsid w:val="0013069C"/>
    <w:rsid w:val="00130779"/>
    <w:rsid w:val="001307A1"/>
    <w:rsid w:val="00131040"/>
    <w:rsid w:val="00131184"/>
    <w:rsid w:val="001311CC"/>
    <w:rsid w:val="001315EF"/>
    <w:rsid w:val="00131D2E"/>
    <w:rsid w:val="001321AA"/>
    <w:rsid w:val="001321D3"/>
    <w:rsid w:val="001321E9"/>
    <w:rsid w:val="001324E7"/>
    <w:rsid w:val="0013257A"/>
    <w:rsid w:val="00132CC9"/>
    <w:rsid w:val="00132DAE"/>
    <w:rsid w:val="00133599"/>
    <w:rsid w:val="00133BF7"/>
    <w:rsid w:val="00134219"/>
    <w:rsid w:val="00134B88"/>
    <w:rsid w:val="00136A23"/>
    <w:rsid w:val="00136B99"/>
    <w:rsid w:val="00136DD7"/>
    <w:rsid w:val="00137B46"/>
    <w:rsid w:val="0014052C"/>
    <w:rsid w:val="0014053C"/>
    <w:rsid w:val="0014063E"/>
    <w:rsid w:val="0014087D"/>
    <w:rsid w:val="0014087F"/>
    <w:rsid w:val="00140E07"/>
    <w:rsid w:val="00140F74"/>
    <w:rsid w:val="00141191"/>
    <w:rsid w:val="0014159C"/>
    <w:rsid w:val="001416B8"/>
    <w:rsid w:val="00141BD2"/>
    <w:rsid w:val="00141FF3"/>
    <w:rsid w:val="00142665"/>
    <w:rsid w:val="001429EF"/>
    <w:rsid w:val="00142C45"/>
    <w:rsid w:val="00143211"/>
    <w:rsid w:val="0014384A"/>
    <w:rsid w:val="0014450F"/>
    <w:rsid w:val="00144832"/>
    <w:rsid w:val="00144863"/>
    <w:rsid w:val="00144D8F"/>
    <w:rsid w:val="00145C74"/>
    <w:rsid w:val="00145EB6"/>
    <w:rsid w:val="001462E9"/>
    <w:rsid w:val="00146E32"/>
    <w:rsid w:val="00146EC2"/>
    <w:rsid w:val="00147200"/>
    <w:rsid w:val="00147929"/>
    <w:rsid w:val="00150143"/>
    <w:rsid w:val="001502DB"/>
    <w:rsid w:val="00150CDB"/>
    <w:rsid w:val="00150D21"/>
    <w:rsid w:val="00151619"/>
    <w:rsid w:val="00151763"/>
    <w:rsid w:val="001518F2"/>
    <w:rsid w:val="0015266B"/>
    <w:rsid w:val="00152835"/>
    <w:rsid w:val="00152FD4"/>
    <w:rsid w:val="00153F89"/>
    <w:rsid w:val="00154B88"/>
    <w:rsid w:val="001555D3"/>
    <w:rsid w:val="001559FA"/>
    <w:rsid w:val="00155F0E"/>
    <w:rsid w:val="00156374"/>
    <w:rsid w:val="001577D8"/>
    <w:rsid w:val="00157ECB"/>
    <w:rsid w:val="00157FC3"/>
    <w:rsid w:val="00160361"/>
    <w:rsid w:val="00160739"/>
    <w:rsid w:val="00161480"/>
    <w:rsid w:val="001617AE"/>
    <w:rsid w:val="0016271E"/>
    <w:rsid w:val="00162AB4"/>
    <w:rsid w:val="00162D7A"/>
    <w:rsid w:val="00163053"/>
    <w:rsid w:val="001633B1"/>
    <w:rsid w:val="00164DAB"/>
    <w:rsid w:val="00164ECB"/>
    <w:rsid w:val="00165BBB"/>
    <w:rsid w:val="0016613F"/>
    <w:rsid w:val="00166215"/>
    <w:rsid w:val="00166591"/>
    <w:rsid w:val="00167A80"/>
    <w:rsid w:val="00167F82"/>
    <w:rsid w:val="00171102"/>
    <w:rsid w:val="00171143"/>
    <w:rsid w:val="00171367"/>
    <w:rsid w:val="00171A0A"/>
    <w:rsid w:val="00171EB3"/>
    <w:rsid w:val="00172093"/>
    <w:rsid w:val="00172864"/>
    <w:rsid w:val="00172B82"/>
    <w:rsid w:val="00172DFB"/>
    <w:rsid w:val="00172EFA"/>
    <w:rsid w:val="00173608"/>
    <w:rsid w:val="00173B15"/>
    <w:rsid w:val="00173EF5"/>
    <w:rsid w:val="0017415D"/>
    <w:rsid w:val="00174300"/>
    <w:rsid w:val="001745EC"/>
    <w:rsid w:val="001747B7"/>
    <w:rsid w:val="00175C30"/>
    <w:rsid w:val="001767A7"/>
    <w:rsid w:val="00177069"/>
    <w:rsid w:val="001775E1"/>
    <w:rsid w:val="001777E6"/>
    <w:rsid w:val="00177D4B"/>
    <w:rsid w:val="00177FC1"/>
    <w:rsid w:val="00180194"/>
    <w:rsid w:val="001805C9"/>
    <w:rsid w:val="00180C86"/>
    <w:rsid w:val="00180FD3"/>
    <w:rsid w:val="001815A2"/>
    <w:rsid w:val="00181FC1"/>
    <w:rsid w:val="00182539"/>
    <w:rsid w:val="00182F3D"/>
    <w:rsid w:val="00183034"/>
    <w:rsid w:val="001830F7"/>
    <w:rsid w:val="00183EE6"/>
    <w:rsid w:val="00184322"/>
    <w:rsid w:val="0018471A"/>
    <w:rsid w:val="001849D5"/>
    <w:rsid w:val="0018533C"/>
    <w:rsid w:val="0018555D"/>
    <w:rsid w:val="0018588A"/>
    <w:rsid w:val="0018591C"/>
    <w:rsid w:val="00186180"/>
    <w:rsid w:val="00186712"/>
    <w:rsid w:val="00186818"/>
    <w:rsid w:val="00187252"/>
    <w:rsid w:val="00187A06"/>
    <w:rsid w:val="0019069B"/>
    <w:rsid w:val="001906B6"/>
    <w:rsid w:val="0019093C"/>
    <w:rsid w:val="00190D77"/>
    <w:rsid w:val="00190D9A"/>
    <w:rsid w:val="00191C91"/>
    <w:rsid w:val="00192DD9"/>
    <w:rsid w:val="00193182"/>
    <w:rsid w:val="00193F77"/>
    <w:rsid w:val="00194339"/>
    <w:rsid w:val="00194773"/>
    <w:rsid w:val="00194848"/>
    <w:rsid w:val="00194A3C"/>
    <w:rsid w:val="00194C0A"/>
    <w:rsid w:val="001958EA"/>
    <w:rsid w:val="00195E0E"/>
    <w:rsid w:val="001961F0"/>
    <w:rsid w:val="001962DC"/>
    <w:rsid w:val="001966C4"/>
    <w:rsid w:val="00196DDD"/>
    <w:rsid w:val="001972A1"/>
    <w:rsid w:val="0019741F"/>
    <w:rsid w:val="00197707"/>
    <w:rsid w:val="001A03C7"/>
    <w:rsid w:val="001A109D"/>
    <w:rsid w:val="001A10C6"/>
    <w:rsid w:val="001A13D8"/>
    <w:rsid w:val="001A180D"/>
    <w:rsid w:val="001A1AB0"/>
    <w:rsid w:val="001A1BAC"/>
    <w:rsid w:val="001A20A8"/>
    <w:rsid w:val="001A2135"/>
    <w:rsid w:val="001A23CE"/>
    <w:rsid w:val="001A2C89"/>
    <w:rsid w:val="001A351E"/>
    <w:rsid w:val="001A3ED8"/>
    <w:rsid w:val="001A4B76"/>
    <w:rsid w:val="001A4EE9"/>
    <w:rsid w:val="001A525E"/>
    <w:rsid w:val="001A54F4"/>
    <w:rsid w:val="001A642A"/>
    <w:rsid w:val="001A673E"/>
    <w:rsid w:val="001A6772"/>
    <w:rsid w:val="001A7763"/>
    <w:rsid w:val="001B0BD9"/>
    <w:rsid w:val="001B1BA8"/>
    <w:rsid w:val="001B3964"/>
    <w:rsid w:val="001B3E4B"/>
    <w:rsid w:val="001B4452"/>
    <w:rsid w:val="001B466C"/>
    <w:rsid w:val="001B4F34"/>
    <w:rsid w:val="001B52B1"/>
    <w:rsid w:val="001B52EC"/>
    <w:rsid w:val="001B554A"/>
    <w:rsid w:val="001B5A24"/>
    <w:rsid w:val="001B6564"/>
    <w:rsid w:val="001B691A"/>
    <w:rsid w:val="001B72C7"/>
    <w:rsid w:val="001B7348"/>
    <w:rsid w:val="001B74DA"/>
    <w:rsid w:val="001B7737"/>
    <w:rsid w:val="001B79BF"/>
    <w:rsid w:val="001C02D8"/>
    <w:rsid w:val="001C04E3"/>
    <w:rsid w:val="001C1840"/>
    <w:rsid w:val="001C2378"/>
    <w:rsid w:val="001C2501"/>
    <w:rsid w:val="001C2C3F"/>
    <w:rsid w:val="001C3B6F"/>
    <w:rsid w:val="001C3C6C"/>
    <w:rsid w:val="001C3E56"/>
    <w:rsid w:val="001C3EE9"/>
    <w:rsid w:val="001C3FA4"/>
    <w:rsid w:val="001C40F9"/>
    <w:rsid w:val="001C4328"/>
    <w:rsid w:val="001C458B"/>
    <w:rsid w:val="001C4AAC"/>
    <w:rsid w:val="001C4B77"/>
    <w:rsid w:val="001C5451"/>
    <w:rsid w:val="001C5619"/>
    <w:rsid w:val="001C5719"/>
    <w:rsid w:val="001C5D4F"/>
    <w:rsid w:val="001C64C0"/>
    <w:rsid w:val="001C69DA"/>
    <w:rsid w:val="001C6F06"/>
    <w:rsid w:val="001D04CD"/>
    <w:rsid w:val="001D0834"/>
    <w:rsid w:val="001D084A"/>
    <w:rsid w:val="001D086A"/>
    <w:rsid w:val="001D1155"/>
    <w:rsid w:val="001D1425"/>
    <w:rsid w:val="001D2360"/>
    <w:rsid w:val="001D25C3"/>
    <w:rsid w:val="001D26F4"/>
    <w:rsid w:val="001D3109"/>
    <w:rsid w:val="001D332E"/>
    <w:rsid w:val="001D3806"/>
    <w:rsid w:val="001D3F62"/>
    <w:rsid w:val="001D42ED"/>
    <w:rsid w:val="001D4328"/>
    <w:rsid w:val="001D5033"/>
    <w:rsid w:val="001D52C7"/>
    <w:rsid w:val="001D5C88"/>
    <w:rsid w:val="001D5D67"/>
    <w:rsid w:val="001D5E7E"/>
    <w:rsid w:val="001D62A8"/>
    <w:rsid w:val="001D6422"/>
    <w:rsid w:val="001D6567"/>
    <w:rsid w:val="001D695C"/>
    <w:rsid w:val="001D6FD9"/>
    <w:rsid w:val="001D73A7"/>
    <w:rsid w:val="001D73D3"/>
    <w:rsid w:val="001D780E"/>
    <w:rsid w:val="001E05C3"/>
    <w:rsid w:val="001E0AD3"/>
    <w:rsid w:val="001E1412"/>
    <w:rsid w:val="001E1D39"/>
    <w:rsid w:val="001E2BE3"/>
    <w:rsid w:val="001E345E"/>
    <w:rsid w:val="001E36BA"/>
    <w:rsid w:val="001E36E4"/>
    <w:rsid w:val="001E379D"/>
    <w:rsid w:val="001E396A"/>
    <w:rsid w:val="001E3A3C"/>
    <w:rsid w:val="001E3E3C"/>
    <w:rsid w:val="001E4039"/>
    <w:rsid w:val="001E5C23"/>
    <w:rsid w:val="001E5E0B"/>
    <w:rsid w:val="001E61F8"/>
    <w:rsid w:val="001E7032"/>
    <w:rsid w:val="001E7504"/>
    <w:rsid w:val="001E76D2"/>
    <w:rsid w:val="001E76DF"/>
    <w:rsid w:val="001E7731"/>
    <w:rsid w:val="001F03CF"/>
    <w:rsid w:val="001F053E"/>
    <w:rsid w:val="001F0FA9"/>
    <w:rsid w:val="001F1308"/>
    <w:rsid w:val="001F1525"/>
    <w:rsid w:val="001F1E87"/>
    <w:rsid w:val="001F1EB6"/>
    <w:rsid w:val="001F2E23"/>
    <w:rsid w:val="001F341F"/>
    <w:rsid w:val="001F3827"/>
    <w:rsid w:val="001F3911"/>
    <w:rsid w:val="001F3CCB"/>
    <w:rsid w:val="001F3F1A"/>
    <w:rsid w:val="001F405B"/>
    <w:rsid w:val="001F482A"/>
    <w:rsid w:val="001F4CBD"/>
    <w:rsid w:val="001F4DFB"/>
    <w:rsid w:val="001F50A6"/>
    <w:rsid w:val="001F5545"/>
    <w:rsid w:val="001F5777"/>
    <w:rsid w:val="001F5937"/>
    <w:rsid w:val="001F59E3"/>
    <w:rsid w:val="001F59ED"/>
    <w:rsid w:val="001F5CAA"/>
    <w:rsid w:val="001F61EF"/>
    <w:rsid w:val="001F6804"/>
    <w:rsid w:val="001F7121"/>
    <w:rsid w:val="001F7530"/>
    <w:rsid w:val="001F799B"/>
    <w:rsid w:val="00200AEF"/>
    <w:rsid w:val="00200D2C"/>
    <w:rsid w:val="00200FD8"/>
    <w:rsid w:val="00201053"/>
    <w:rsid w:val="0020156E"/>
    <w:rsid w:val="002019D8"/>
    <w:rsid w:val="00201EC7"/>
    <w:rsid w:val="002020C9"/>
    <w:rsid w:val="00202D53"/>
    <w:rsid w:val="00203046"/>
    <w:rsid w:val="0020349A"/>
    <w:rsid w:val="002034B4"/>
    <w:rsid w:val="00203C24"/>
    <w:rsid w:val="00204032"/>
    <w:rsid w:val="002042DC"/>
    <w:rsid w:val="0020444C"/>
    <w:rsid w:val="002046C7"/>
    <w:rsid w:val="00204BAD"/>
    <w:rsid w:val="00204D60"/>
    <w:rsid w:val="00204EAE"/>
    <w:rsid w:val="002052DE"/>
    <w:rsid w:val="00205627"/>
    <w:rsid w:val="002056D0"/>
    <w:rsid w:val="00205A4C"/>
    <w:rsid w:val="00205B18"/>
    <w:rsid w:val="00205C4A"/>
    <w:rsid w:val="0020603F"/>
    <w:rsid w:val="0020698F"/>
    <w:rsid w:val="00207826"/>
    <w:rsid w:val="00207E60"/>
    <w:rsid w:val="00210860"/>
    <w:rsid w:val="00210B6A"/>
    <w:rsid w:val="002112B1"/>
    <w:rsid w:val="00212CB6"/>
    <w:rsid w:val="00212E37"/>
    <w:rsid w:val="00213917"/>
    <w:rsid w:val="002140FF"/>
    <w:rsid w:val="002146D9"/>
    <w:rsid w:val="00214C8B"/>
    <w:rsid w:val="00216CF0"/>
    <w:rsid w:val="00220894"/>
    <w:rsid w:val="0022134B"/>
    <w:rsid w:val="00221D96"/>
    <w:rsid w:val="00221DE9"/>
    <w:rsid w:val="00223620"/>
    <w:rsid w:val="00223D16"/>
    <w:rsid w:val="00224952"/>
    <w:rsid w:val="00224C8B"/>
    <w:rsid w:val="00224DD2"/>
    <w:rsid w:val="0022510B"/>
    <w:rsid w:val="0022524D"/>
    <w:rsid w:val="00225255"/>
    <w:rsid w:val="002253CD"/>
    <w:rsid w:val="00225A6A"/>
    <w:rsid w:val="00225AC7"/>
    <w:rsid w:val="00225ACC"/>
    <w:rsid w:val="002269F7"/>
    <w:rsid w:val="00226C39"/>
    <w:rsid w:val="00227025"/>
    <w:rsid w:val="002276FC"/>
    <w:rsid w:val="00227791"/>
    <w:rsid w:val="0023038E"/>
    <w:rsid w:val="00230786"/>
    <w:rsid w:val="00230BA5"/>
    <w:rsid w:val="00231C25"/>
    <w:rsid w:val="00231C6F"/>
    <w:rsid w:val="00232A90"/>
    <w:rsid w:val="00232CAF"/>
    <w:rsid w:val="00233991"/>
    <w:rsid w:val="00233C84"/>
    <w:rsid w:val="00234151"/>
    <w:rsid w:val="002344D3"/>
    <w:rsid w:val="002346FF"/>
    <w:rsid w:val="00234914"/>
    <w:rsid w:val="00234F8C"/>
    <w:rsid w:val="0023535E"/>
    <w:rsid w:val="00235542"/>
    <w:rsid w:val="00235AF6"/>
    <w:rsid w:val="00236183"/>
    <w:rsid w:val="00236289"/>
    <w:rsid w:val="0023636A"/>
    <w:rsid w:val="0023690D"/>
    <w:rsid w:val="002369B0"/>
    <w:rsid w:val="00236AD8"/>
    <w:rsid w:val="00236D8B"/>
    <w:rsid w:val="002374DC"/>
    <w:rsid w:val="00237C15"/>
    <w:rsid w:val="002401AF"/>
    <w:rsid w:val="002401F5"/>
    <w:rsid w:val="00240817"/>
    <w:rsid w:val="00240E54"/>
    <w:rsid w:val="00240F07"/>
    <w:rsid w:val="0024157D"/>
    <w:rsid w:val="002419A9"/>
    <w:rsid w:val="00241BCC"/>
    <w:rsid w:val="0024201C"/>
    <w:rsid w:val="00242EF1"/>
    <w:rsid w:val="002442B5"/>
    <w:rsid w:val="00244552"/>
    <w:rsid w:val="002448DE"/>
    <w:rsid w:val="00244F6B"/>
    <w:rsid w:val="0024509D"/>
    <w:rsid w:val="002451C5"/>
    <w:rsid w:val="00245F1F"/>
    <w:rsid w:val="00245F2E"/>
    <w:rsid w:val="0024663B"/>
    <w:rsid w:val="00246863"/>
    <w:rsid w:val="00246AF2"/>
    <w:rsid w:val="00247103"/>
    <w:rsid w:val="0024724C"/>
    <w:rsid w:val="00247BD0"/>
    <w:rsid w:val="00250034"/>
    <w:rsid w:val="00250067"/>
    <w:rsid w:val="00250353"/>
    <w:rsid w:val="00250734"/>
    <w:rsid w:val="00250C81"/>
    <w:rsid w:val="00251523"/>
    <w:rsid w:val="002516DE"/>
    <w:rsid w:val="00251F81"/>
    <w:rsid w:val="0025201E"/>
    <w:rsid w:val="0025221A"/>
    <w:rsid w:val="002527C3"/>
    <w:rsid w:val="002527FF"/>
    <w:rsid w:val="00252BE0"/>
    <w:rsid w:val="002532C5"/>
    <w:rsid w:val="00253588"/>
    <w:rsid w:val="00253AEF"/>
    <w:rsid w:val="00253D36"/>
    <w:rsid w:val="00253F28"/>
    <w:rsid w:val="002546F4"/>
    <w:rsid w:val="002551D0"/>
    <w:rsid w:val="00255374"/>
    <w:rsid w:val="00255D73"/>
    <w:rsid w:val="00255E2A"/>
    <w:rsid w:val="002573D2"/>
    <w:rsid w:val="00257BF4"/>
    <w:rsid w:val="00257C9A"/>
    <w:rsid w:val="00260003"/>
    <w:rsid w:val="0026035D"/>
    <w:rsid w:val="002606A8"/>
    <w:rsid w:val="002606D6"/>
    <w:rsid w:val="00260A7F"/>
    <w:rsid w:val="00260DCB"/>
    <w:rsid w:val="00260F56"/>
    <w:rsid w:val="00261871"/>
    <w:rsid w:val="00261C98"/>
    <w:rsid w:val="00261EC1"/>
    <w:rsid w:val="0026248E"/>
    <w:rsid w:val="00262914"/>
    <w:rsid w:val="002629B3"/>
    <w:rsid w:val="00262FC1"/>
    <w:rsid w:val="0026315A"/>
    <w:rsid w:val="00263BC6"/>
    <w:rsid w:val="00264406"/>
    <w:rsid w:val="002647BF"/>
    <w:rsid w:val="002647D5"/>
    <w:rsid w:val="00264DE6"/>
    <w:rsid w:val="00265032"/>
    <w:rsid w:val="002651FB"/>
    <w:rsid w:val="0026538C"/>
    <w:rsid w:val="002655A6"/>
    <w:rsid w:val="00265781"/>
    <w:rsid w:val="00265E7B"/>
    <w:rsid w:val="00265F54"/>
    <w:rsid w:val="00266510"/>
    <w:rsid w:val="00266B13"/>
    <w:rsid w:val="00266C51"/>
    <w:rsid w:val="00266F53"/>
    <w:rsid w:val="00267DA1"/>
    <w:rsid w:val="002703A2"/>
    <w:rsid w:val="00270728"/>
    <w:rsid w:val="00270D42"/>
    <w:rsid w:val="0027124B"/>
    <w:rsid w:val="00271895"/>
    <w:rsid w:val="0027195D"/>
    <w:rsid w:val="00271D76"/>
    <w:rsid w:val="00272866"/>
    <w:rsid w:val="00272B03"/>
    <w:rsid w:val="00272DB2"/>
    <w:rsid w:val="00273171"/>
    <w:rsid w:val="002732ED"/>
    <w:rsid w:val="002733E2"/>
    <w:rsid w:val="00273CB3"/>
    <w:rsid w:val="0027422C"/>
    <w:rsid w:val="002745CB"/>
    <w:rsid w:val="00274799"/>
    <w:rsid w:val="002750B1"/>
    <w:rsid w:val="002755CC"/>
    <w:rsid w:val="00275BF8"/>
    <w:rsid w:val="00276166"/>
    <w:rsid w:val="00276A35"/>
    <w:rsid w:val="00277109"/>
    <w:rsid w:val="00277835"/>
    <w:rsid w:val="00277D95"/>
    <w:rsid w:val="00277DF4"/>
    <w:rsid w:val="00280AB1"/>
    <w:rsid w:val="00281194"/>
    <w:rsid w:val="0028246F"/>
    <w:rsid w:val="0028376B"/>
    <w:rsid w:val="0028389E"/>
    <w:rsid w:val="00283F09"/>
    <w:rsid w:val="002841F0"/>
    <w:rsid w:val="00284BAE"/>
    <w:rsid w:val="00284BEF"/>
    <w:rsid w:val="002853BC"/>
    <w:rsid w:val="002859AF"/>
    <w:rsid w:val="00286AE7"/>
    <w:rsid w:val="00286B65"/>
    <w:rsid w:val="00286BD0"/>
    <w:rsid w:val="00287243"/>
    <w:rsid w:val="0028730C"/>
    <w:rsid w:val="002876E7"/>
    <w:rsid w:val="00287C4E"/>
    <w:rsid w:val="00287D65"/>
    <w:rsid w:val="00290647"/>
    <w:rsid w:val="00290C4A"/>
    <w:rsid w:val="00291385"/>
    <w:rsid w:val="00291422"/>
    <w:rsid w:val="00291754"/>
    <w:rsid w:val="00291E17"/>
    <w:rsid w:val="0029237F"/>
    <w:rsid w:val="00292715"/>
    <w:rsid w:val="002934F4"/>
    <w:rsid w:val="002938E3"/>
    <w:rsid w:val="00293D83"/>
    <w:rsid w:val="00293E57"/>
    <w:rsid w:val="00294092"/>
    <w:rsid w:val="00294448"/>
    <w:rsid w:val="002947D1"/>
    <w:rsid w:val="002948DF"/>
    <w:rsid w:val="00294D90"/>
    <w:rsid w:val="0029534D"/>
    <w:rsid w:val="00295E1A"/>
    <w:rsid w:val="00296595"/>
    <w:rsid w:val="00296940"/>
    <w:rsid w:val="00296F2F"/>
    <w:rsid w:val="0029745E"/>
    <w:rsid w:val="00297E4A"/>
    <w:rsid w:val="002A0805"/>
    <w:rsid w:val="002A0D10"/>
    <w:rsid w:val="002A0D25"/>
    <w:rsid w:val="002A109E"/>
    <w:rsid w:val="002A1B1B"/>
    <w:rsid w:val="002A1C48"/>
    <w:rsid w:val="002A1E92"/>
    <w:rsid w:val="002A204D"/>
    <w:rsid w:val="002A2616"/>
    <w:rsid w:val="002A26E1"/>
    <w:rsid w:val="002A2A37"/>
    <w:rsid w:val="002A368A"/>
    <w:rsid w:val="002A4065"/>
    <w:rsid w:val="002A51DD"/>
    <w:rsid w:val="002A5849"/>
    <w:rsid w:val="002A59F0"/>
    <w:rsid w:val="002A5A92"/>
    <w:rsid w:val="002A5E49"/>
    <w:rsid w:val="002A6432"/>
    <w:rsid w:val="002A666B"/>
    <w:rsid w:val="002A680C"/>
    <w:rsid w:val="002A6A32"/>
    <w:rsid w:val="002A6C7C"/>
    <w:rsid w:val="002A6F25"/>
    <w:rsid w:val="002A6FD3"/>
    <w:rsid w:val="002A70D6"/>
    <w:rsid w:val="002B0A7D"/>
    <w:rsid w:val="002B130E"/>
    <w:rsid w:val="002B1380"/>
    <w:rsid w:val="002B14AE"/>
    <w:rsid w:val="002B1A69"/>
    <w:rsid w:val="002B1BA7"/>
    <w:rsid w:val="002B1D71"/>
    <w:rsid w:val="002B2723"/>
    <w:rsid w:val="002B2746"/>
    <w:rsid w:val="002B293A"/>
    <w:rsid w:val="002B303A"/>
    <w:rsid w:val="002B39C0"/>
    <w:rsid w:val="002B3E8C"/>
    <w:rsid w:val="002B3EB1"/>
    <w:rsid w:val="002B3F17"/>
    <w:rsid w:val="002B4398"/>
    <w:rsid w:val="002B50D2"/>
    <w:rsid w:val="002B538E"/>
    <w:rsid w:val="002B5474"/>
    <w:rsid w:val="002B575D"/>
    <w:rsid w:val="002B5DCA"/>
    <w:rsid w:val="002B5EA7"/>
    <w:rsid w:val="002B63C4"/>
    <w:rsid w:val="002B6BDC"/>
    <w:rsid w:val="002B737A"/>
    <w:rsid w:val="002B749A"/>
    <w:rsid w:val="002B75B0"/>
    <w:rsid w:val="002B7A72"/>
    <w:rsid w:val="002B7EAF"/>
    <w:rsid w:val="002C0636"/>
    <w:rsid w:val="002C076B"/>
    <w:rsid w:val="002C07BE"/>
    <w:rsid w:val="002C099C"/>
    <w:rsid w:val="002C0B74"/>
    <w:rsid w:val="002C0C8B"/>
    <w:rsid w:val="002C0CBB"/>
    <w:rsid w:val="002C1201"/>
    <w:rsid w:val="002C1460"/>
    <w:rsid w:val="002C182F"/>
    <w:rsid w:val="002C204C"/>
    <w:rsid w:val="002C20DC"/>
    <w:rsid w:val="002C20F2"/>
    <w:rsid w:val="002C2C08"/>
    <w:rsid w:val="002C387C"/>
    <w:rsid w:val="002C38B2"/>
    <w:rsid w:val="002C3F9C"/>
    <w:rsid w:val="002C4039"/>
    <w:rsid w:val="002C420E"/>
    <w:rsid w:val="002C4264"/>
    <w:rsid w:val="002C5558"/>
    <w:rsid w:val="002C5AFA"/>
    <w:rsid w:val="002C6EDB"/>
    <w:rsid w:val="002C72B2"/>
    <w:rsid w:val="002C744E"/>
    <w:rsid w:val="002C7B25"/>
    <w:rsid w:val="002C7CDC"/>
    <w:rsid w:val="002C7FDF"/>
    <w:rsid w:val="002D0439"/>
    <w:rsid w:val="002D0763"/>
    <w:rsid w:val="002D11B7"/>
    <w:rsid w:val="002D1E14"/>
    <w:rsid w:val="002D286B"/>
    <w:rsid w:val="002D2962"/>
    <w:rsid w:val="002D2F4E"/>
    <w:rsid w:val="002D3163"/>
    <w:rsid w:val="002D3AFA"/>
    <w:rsid w:val="002D3BBC"/>
    <w:rsid w:val="002D438A"/>
    <w:rsid w:val="002D5738"/>
    <w:rsid w:val="002D5B3E"/>
    <w:rsid w:val="002D5E53"/>
    <w:rsid w:val="002D5F76"/>
    <w:rsid w:val="002D60C3"/>
    <w:rsid w:val="002D63BE"/>
    <w:rsid w:val="002D6915"/>
    <w:rsid w:val="002D721A"/>
    <w:rsid w:val="002D726D"/>
    <w:rsid w:val="002D7584"/>
    <w:rsid w:val="002D7A98"/>
    <w:rsid w:val="002E0319"/>
    <w:rsid w:val="002E0991"/>
    <w:rsid w:val="002E0DAE"/>
    <w:rsid w:val="002E1272"/>
    <w:rsid w:val="002E1622"/>
    <w:rsid w:val="002E16C5"/>
    <w:rsid w:val="002E179B"/>
    <w:rsid w:val="002E1C9E"/>
    <w:rsid w:val="002E22B7"/>
    <w:rsid w:val="002E23A9"/>
    <w:rsid w:val="002E257B"/>
    <w:rsid w:val="002E2A3B"/>
    <w:rsid w:val="002E2E11"/>
    <w:rsid w:val="002E37DB"/>
    <w:rsid w:val="002E3B56"/>
    <w:rsid w:val="002E3C65"/>
    <w:rsid w:val="002E3F5B"/>
    <w:rsid w:val="002E3F84"/>
    <w:rsid w:val="002E4362"/>
    <w:rsid w:val="002E4A60"/>
    <w:rsid w:val="002E593D"/>
    <w:rsid w:val="002E63D7"/>
    <w:rsid w:val="002E63D9"/>
    <w:rsid w:val="002E640E"/>
    <w:rsid w:val="002E6B1E"/>
    <w:rsid w:val="002E6CE0"/>
    <w:rsid w:val="002E6F84"/>
    <w:rsid w:val="002E7538"/>
    <w:rsid w:val="002E753D"/>
    <w:rsid w:val="002E793A"/>
    <w:rsid w:val="002F0C28"/>
    <w:rsid w:val="002F0EDA"/>
    <w:rsid w:val="002F1250"/>
    <w:rsid w:val="002F15D9"/>
    <w:rsid w:val="002F186B"/>
    <w:rsid w:val="002F18EF"/>
    <w:rsid w:val="002F1E2C"/>
    <w:rsid w:val="002F1E5A"/>
    <w:rsid w:val="002F20BE"/>
    <w:rsid w:val="002F2577"/>
    <w:rsid w:val="002F2662"/>
    <w:rsid w:val="002F3168"/>
    <w:rsid w:val="002F3CDE"/>
    <w:rsid w:val="002F3E13"/>
    <w:rsid w:val="002F4922"/>
    <w:rsid w:val="002F5351"/>
    <w:rsid w:val="002F5464"/>
    <w:rsid w:val="002F5625"/>
    <w:rsid w:val="002F58CD"/>
    <w:rsid w:val="002F5A59"/>
    <w:rsid w:val="002F5DD6"/>
    <w:rsid w:val="002F5FEA"/>
    <w:rsid w:val="002F63E7"/>
    <w:rsid w:val="002F7BE3"/>
    <w:rsid w:val="002F7E6A"/>
    <w:rsid w:val="002F7F82"/>
    <w:rsid w:val="00300165"/>
    <w:rsid w:val="003005A1"/>
    <w:rsid w:val="003005D4"/>
    <w:rsid w:val="003009AC"/>
    <w:rsid w:val="003009EF"/>
    <w:rsid w:val="003010CF"/>
    <w:rsid w:val="003013AB"/>
    <w:rsid w:val="00301617"/>
    <w:rsid w:val="0030202E"/>
    <w:rsid w:val="00303440"/>
    <w:rsid w:val="00303C1E"/>
    <w:rsid w:val="003043A1"/>
    <w:rsid w:val="00304C5B"/>
    <w:rsid w:val="00304D9B"/>
    <w:rsid w:val="00304DE8"/>
    <w:rsid w:val="00305058"/>
    <w:rsid w:val="00305284"/>
    <w:rsid w:val="00305CFC"/>
    <w:rsid w:val="00305E26"/>
    <w:rsid w:val="00305FF9"/>
    <w:rsid w:val="003061F1"/>
    <w:rsid w:val="0030641E"/>
    <w:rsid w:val="0030697F"/>
    <w:rsid w:val="00306DD7"/>
    <w:rsid w:val="00306E6B"/>
    <w:rsid w:val="003072E8"/>
    <w:rsid w:val="00307DCE"/>
    <w:rsid w:val="00310097"/>
    <w:rsid w:val="003100C8"/>
    <w:rsid w:val="00310194"/>
    <w:rsid w:val="003101C8"/>
    <w:rsid w:val="003108E6"/>
    <w:rsid w:val="00310A46"/>
    <w:rsid w:val="00311161"/>
    <w:rsid w:val="00311672"/>
    <w:rsid w:val="00311F68"/>
    <w:rsid w:val="00311F6F"/>
    <w:rsid w:val="0031221E"/>
    <w:rsid w:val="00312400"/>
    <w:rsid w:val="00312739"/>
    <w:rsid w:val="00312A17"/>
    <w:rsid w:val="00312D10"/>
    <w:rsid w:val="00312EC8"/>
    <w:rsid w:val="003130B6"/>
    <w:rsid w:val="00313148"/>
    <w:rsid w:val="00313280"/>
    <w:rsid w:val="0031336F"/>
    <w:rsid w:val="00313375"/>
    <w:rsid w:val="003140A5"/>
    <w:rsid w:val="003144E3"/>
    <w:rsid w:val="003156C4"/>
    <w:rsid w:val="003158DE"/>
    <w:rsid w:val="00315BC9"/>
    <w:rsid w:val="00315F63"/>
    <w:rsid w:val="0031674C"/>
    <w:rsid w:val="00316EB5"/>
    <w:rsid w:val="003178DA"/>
    <w:rsid w:val="00317966"/>
    <w:rsid w:val="00317A11"/>
    <w:rsid w:val="00317C91"/>
    <w:rsid w:val="00317DB8"/>
    <w:rsid w:val="00317E99"/>
    <w:rsid w:val="00317F51"/>
    <w:rsid w:val="0032040A"/>
    <w:rsid w:val="00320618"/>
    <w:rsid w:val="003209A4"/>
    <w:rsid w:val="00320BA6"/>
    <w:rsid w:val="0032100B"/>
    <w:rsid w:val="00321793"/>
    <w:rsid w:val="00321BD7"/>
    <w:rsid w:val="00321C88"/>
    <w:rsid w:val="00321F40"/>
    <w:rsid w:val="0032260F"/>
    <w:rsid w:val="003228DA"/>
    <w:rsid w:val="003232C1"/>
    <w:rsid w:val="003238CF"/>
    <w:rsid w:val="003238DB"/>
    <w:rsid w:val="00323D6B"/>
    <w:rsid w:val="0032463B"/>
    <w:rsid w:val="00324E6A"/>
    <w:rsid w:val="003255C6"/>
    <w:rsid w:val="003257FD"/>
    <w:rsid w:val="003268B9"/>
    <w:rsid w:val="00326957"/>
    <w:rsid w:val="00326AE2"/>
    <w:rsid w:val="00327025"/>
    <w:rsid w:val="00327A9F"/>
    <w:rsid w:val="003302AB"/>
    <w:rsid w:val="003308CA"/>
    <w:rsid w:val="00330AA4"/>
    <w:rsid w:val="00330FDB"/>
    <w:rsid w:val="00331525"/>
    <w:rsid w:val="0033171D"/>
    <w:rsid w:val="00331D0A"/>
    <w:rsid w:val="00331FC3"/>
    <w:rsid w:val="00332165"/>
    <w:rsid w:val="00332F3B"/>
    <w:rsid w:val="00332F3D"/>
    <w:rsid w:val="003336B3"/>
    <w:rsid w:val="00333F5E"/>
    <w:rsid w:val="00335B75"/>
    <w:rsid w:val="00335D8C"/>
    <w:rsid w:val="00336072"/>
    <w:rsid w:val="0033633C"/>
    <w:rsid w:val="003363A1"/>
    <w:rsid w:val="00336B3F"/>
    <w:rsid w:val="003374A4"/>
    <w:rsid w:val="00337513"/>
    <w:rsid w:val="0034038E"/>
    <w:rsid w:val="00341947"/>
    <w:rsid w:val="0034226D"/>
    <w:rsid w:val="0034241F"/>
    <w:rsid w:val="0034295E"/>
    <w:rsid w:val="00342972"/>
    <w:rsid w:val="00342FDD"/>
    <w:rsid w:val="00343198"/>
    <w:rsid w:val="0034336E"/>
    <w:rsid w:val="0034429B"/>
    <w:rsid w:val="003442FF"/>
    <w:rsid w:val="00344866"/>
    <w:rsid w:val="00344F9B"/>
    <w:rsid w:val="00345AEE"/>
    <w:rsid w:val="00345F14"/>
    <w:rsid w:val="003462FD"/>
    <w:rsid w:val="0034638C"/>
    <w:rsid w:val="0034666E"/>
    <w:rsid w:val="00346746"/>
    <w:rsid w:val="00346F7F"/>
    <w:rsid w:val="00347252"/>
    <w:rsid w:val="00347394"/>
    <w:rsid w:val="0034786A"/>
    <w:rsid w:val="003478A8"/>
    <w:rsid w:val="00350108"/>
    <w:rsid w:val="003502A8"/>
    <w:rsid w:val="00350762"/>
    <w:rsid w:val="003507C4"/>
    <w:rsid w:val="00350C10"/>
    <w:rsid w:val="00351029"/>
    <w:rsid w:val="00351110"/>
    <w:rsid w:val="00351186"/>
    <w:rsid w:val="003519A1"/>
    <w:rsid w:val="00352480"/>
    <w:rsid w:val="003525B4"/>
    <w:rsid w:val="003530D2"/>
    <w:rsid w:val="0035331A"/>
    <w:rsid w:val="003534E1"/>
    <w:rsid w:val="003535EC"/>
    <w:rsid w:val="003548D8"/>
    <w:rsid w:val="00354A98"/>
    <w:rsid w:val="00354EF2"/>
    <w:rsid w:val="00354EF6"/>
    <w:rsid w:val="00355021"/>
    <w:rsid w:val="003554CA"/>
    <w:rsid w:val="00355A12"/>
    <w:rsid w:val="003565C7"/>
    <w:rsid w:val="003567B4"/>
    <w:rsid w:val="0035691E"/>
    <w:rsid w:val="0035693E"/>
    <w:rsid w:val="003574B7"/>
    <w:rsid w:val="00357776"/>
    <w:rsid w:val="00360232"/>
    <w:rsid w:val="0036024F"/>
    <w:rsid w:val="003602E0"/>
    <w:rsid w:val="003608E8"/>
    <w:rsid w:val="00360922"/>
    <w:rsid w:val="00360D01"/>
    <w:rsid w:val="00361539"/>
    <w:rsid w:val="00361E81"/>
    <w:rsid w:val="0036208A"/>
    <w:rsid w:val="003621F9"/>
    <w:rsid w:val="00362425"/>
    <w:rsid w:val="00362569"/>
    <w:rsid w:val="00362760"/>
    <w:rsid w:val="00362EEB"/>
    <w:rsid w:val="00362EF6"/>
    <w:rsid w:val="00363493"/>
    <w:rsid w:val="003636CD"/>
    <w:rsid w:val="00363701"/>
    <w:rsid w:val="00363889"/>
    <w:rsid w:val="00363EEF"/>
    <w:rsid w:val="00364394"/>
    <w:rsid w:val="003645F8"/>
    <w:rsid w:val="00364691"/>
    <w:rsid w:val="003647AF"/>
    <w:rsid w:val="0036487C"/>
    <w:rsid w:val="00365411"/>
    <w:rsid w:val="00365FA2"/>
    <w:rsid w:val="00366154"/>
    <w:rsid w:val="00366C69"/>
    <w:rsid w:val="00366EA5"/>
    <w:rsid w:val="003671DB"/>
    <w:rsid w:val="003672E3"/>
    <w:rsid w:val="00367441"/>
    <w:rsid w:val="003675FB"/>
    <w:rsid w:val="003678A8"/>
    <w:rsid w:val="00367B1D"/>
    <w:rsid w:val="00370E4F"/>
    <w:rsid w:val="00371215"/>
    <w:rsid w:val="003716F2"/>
    <w:rsid w:val="00371E33"/>
    <w:rsid w:val="00372601"/>
    <w:rsid w:val="0037295B"/>
    <w:rsid w:val="00372ACA"/>
    <w:rsid w:val="00372CF0"/>
    <w:rsid w:val="00372DF3"/>
    <w:rsid w:val="00372F0D"/>
    <w:rsid w:val="00373869"/>
    <w:rsid w:val="00374059"/>
    <w:rsid w:val="00374DBE"/>
    <w:rsid w:val="0037535B"/>
    <w:rsid w:val="0037552D"/>
    <w:rsid w:val="003756DB"/>
    <w:rsid w:val="00375A80"/>
    <w:rsid w:val="00375C05"/>
    <w:rsid w:val="003762BC"/>
    <w:rsid w:val="0037630F"/>
    <w:rsid w:val="003764A1"/>
    <w:rsid w:val="00376CB6"/>
    <w:rsid w:val="00376DCB"/>
    <w:rsid w:val="00376F86"/>
    <w:rsid w:val="003770BB"/>
    <w:rsid w:val="003770D2"/>
    <w:rsid w:val="00377175"/>
    <w:rsid w:val="0037771A"/>
    <w:rsid w:val="00377A96"/>
    <w:rsid w:val="00377C81"/>
    <w:rsid w:val="003802DC"/>
    <w:rsid w:val="0038095E"/>
    <w:rsid w:val="00380AED"/>
    <w:rsid w:val="00380DD7"/>
    <w:rsid w:val="00380E4E"/>
    <w:rsid w:val="00380FBF"/>
    <w:rsid w:val="003812F9"/>
    <w:rsid w:val="003815D1"/>
    <w:rsid w:val="00382A43"/>
    <w:rsid w:val="00382B1C"/>
    <w:rsid w:val="00382BE2"/>
    <w:rsid w:val="00382D60"/>
    <w:rsid w:val="00382F29"/>
    <w:rsid w:val="00383433"/>
    <w:rsid w:val="00383808"/>
    <w:rsid w:val="003839D5"/>
    <w:rsid w:val="00383C8D"/>
    <w:rsid w:val="00383F13"/>
    <w:rsid w:val="00384698"/>
    <w:rsid w:val="00384929"/>
    <w:rsid w:val="00384954"/>
    <w:rsid w:val="00384B6A"/>
    <w:rsid w:val="00385089"/>
    <w:rsid w:val="003851AD"/>
    <w:rsid w:val="003852FB"/>
    <w:rsid w:val="003853B8"/>
    <w:rsid w:val="003853F4"/>
    <w:rsid w:val="00385429"/>
    <w:rsid w:val="00385B05"/>
    <w:rsid w:val="00386382"/>
    <w:rsid w:val="003865EF"/>
    <w:rsid w:val="00386BA9"/>
    <w:rsid w:val="00387A25"/>
    <w:rsid w:val="00387B23"/>
    <w:rsid w:val="00390017"/>
    <w:rsid w:val="003901A3"/>
    <w:rsid w:val="00390452"/>
    <w:rsid w:val="003905D9"/>
    <w:rsid w:val="0039072F"/>
    <w:rsid w:val="00391324"/>
    <w:rsid w:val="00391431"/>
    <w:rsid w:val="0039164F"/>
    <w:rsid w:val="0039303C"/>
    <w:rsid w:val="003940CE"/>
    <w:rsid w:val="0039452F"/>
    <w:rsid w:val="00395545"/>
    <w:rsid w:val="003955DE"/>
    <w:rsid w:val="00395784"/>
    <w:rsid w:val="00396A51"/>
    <w:rsid w:val="00396CDF"/>
    <w:rsid w:val="00396E7A"/>
    <w:rsid w:val="00397C1D"/>
    <w:rsid w:val="003A0C3D"/>
    <w:rsid w:val="003A0C68"/>
    <w:rsid w:val="003A0D48"/>
    <w:rsid w:val="003A0E1C"/>
    <w:rsid w:val="003A180F"/>
    <w:rsid w:val="003A18DD"/>
    <w:rsid w:val="003A20C8"/>
    <w:rsid w:val="003A260F"/>
    <w:rsid w:val="003A2635"/>
    <w:rsid w:val="003A27EA"/>
    <w:rsid w:val="003A2ADD"/>
    <w:rsid w:val="003A2C29"/>
    <w:rsid w:val="003A2EC3"/>
    <w:rsid w:val="003A36F2"/>
    <w:rsid w:val="003A3C2E"/>
    <w:rsid w:val="003A3D39"/>
    <w:rsid w:val="003A3EC7"/>
    <w:rsid w:val="003A40B4"/>
    <w:rsid w:val="003A4EAB"/>
    <w:rsid w:val="003A5938"/>
    <w:rsid w:val="003A5CD1"/>
    <w:rsid w:val="003A680C"/>
    <w:rsid w:val="003A6CCB"/>
    <w:rsid w:val="003A6D21"/>
    <w:rsid w:val="003A7095"/>
    <w:rsid w:val="003A710B"/>
    <w:rsid w:val="003A7834"/>
    <w:rsid w:val="003B0229"/>
    <w:rsid w:val="003B08F2"/>
    <w:rsid w:val="003B096C"/>
    <w:rsid w:val="003B09D1"/>
    <w:rsid w:val="003B0B5B"/>
    <w:rsid w:val="003B0D60"/>
    <w:rsid w:val="003B0E79"/>
    <w:rsid w:val="003B13BA"/>
    <w:rsid w:val="003B1BAA"/>
    <w:rsid w:val="003B1F4A"/>
    <w:rsid w:val="003B25A9"/>
    <w:rsid w:val="003B2CBC"/>
    <w:rsid w:val="003B3575"/>
    <w:rsid w:val="003B3A96"/>
    <w:rsid w:val="003B45C7"/>
    <w:rsid w:val="003B47D3"/>
    <w:rsid w:val="003B494F"/>
    <w:rsid w:val="003B4B7D"/>
    <w:rsid w:val="003B50BC"/>
    <w:rsid w:val="003B5D97"/>
    <w:rsid w:val="003B63A4"/>
    <w:rsid w:val="003B68BA"/>
    <w:rsid w:val="003B68FE"/>
    <w:rsid w:val="003B6A8B"/>
    <w:rsid w:val="003B6D7D"/>
    <w:rsid w:val="003B7CC1"/>
    <w:rsid w:val="003B7D7E"/>
    <w:rsid w:val="003B7F9C"/>
    <w:rsid w:val="003C1012"/>
    <w:rsid w:val="003C11C9"/>
    <w:rsid w:val="003C1229"/>
    <w:rsid w:val="003C14CF"/>
    <w:rsid w:val="003C1FD4"/>
    <w:rsid w:val="003C213D"/>
    <w:rsid w:val="003C25AD"/>
    <w:rsid w:val="003C285D"/>
    <w:rsid w:val="003C2D21"/>
    <w:rsid w:val="003C4878"/>
    <w:rsid w:val="003C5B25"/>
    <w:rsid w:val="003C5DC0"/>
    <w:rsid w:val="003C5DF6"/>
    <w:rsid w:val="003C5E6B"/>
    <w:rsid w:val="003C6246"/>
    <w:rsid w:val="003C63CD"/>
    <w:rsid w:val="003C6DFE"/>
    <w:rsid w:val="003C755B"/>
    <w:rsid w:val="003C7AD7"/>
    <w:rsid w:val="003C7B74"/>
    <w:rsid w:val="003C7F0B"/>
    <w:rsid w:val="003D01E5"/>
    <w:rsid w:val="003D05A2"/>
    <w:rsid w:val="003D0B82"/>
    <w:rsid w:val="003D0E3D"/>
    <w:rsid w:val="003D0FC3"/>
    <w:rsid w:val="003D2550"/>
    <w:rsid w:val="003D259E"/>
    <w:rsid w:val="003D2C1D"/>
    <w:rsid w:val="003D2C34"/>
    <w:rsid w:val="003D3AB5"/>
    <w:rsid w:val="003D3C95"/>
    <w:rsid w:val="003D3DDD"/>
    <w:rsid w:val="003D5CBF"/>
    <w:rsid w:val="003D66D2"/>
    <w:rsid w:val="003D6804"/>
    <w:rsid w:val="003D6FBC"/>
    <w:rsid w:val="003D70B1"/>
    <w:rsid w:val="003D780C"/>
    <w:rsid w:val="003E0587"/>
    <w:rsid w:val="003E07AE"/>
    <w:rsid w:val="003E14FC"/>
    <w:rsid w:val="003E1B7F"/>
    <w:rsid w:val="003E292E"/>
    <w:rsid w:val="003E2976"/>
    <w:rsid w:val="003E32CB"/>
    <w:rsid w:val="003E3484"/>
    <w:rsid w:val="003E3C50"/>
    <w:rsid w:val="003E3E99"/>
    <w:rsid w:val="003E4858"/>
    <w:rsid w:val="003E4FB4"/>
    <w:rsid w:val="003E55B8"/>
    <w:rsid w:val="003E5933"/>
    <w:rsid w:val="003E61F0"/>
    <w:rsid w:val="003E6247"/>
    <w:rsid w:val="003E6316"/>
    <w:rsid w:val="003E6884"/>
    <w:rsid w:val="003E6AC5"/>
    <w:rsid w:val="003E6B72"/>
    <w:rsid w:val="003E6E53"/>
    <w:rsid w:val="003E77BA"/>
    <w:rsid w:val="003E7E70"/>
    <w:rsid w:val="003F0096"/>
    <w:rsid w:val="003F00FF"/>
    <w:rsid w:val="003F01DF"/>
    <w:rsid w:val="003F04B0"/>
    <w:rsid w:val="003F0850"/>
    <w:rsid w:val="003F0D12"/>
    <w:rsid w:val="003F0E52"/>
    <w:rsid w:val="003F1175"/>
    <w:rsid w:val="003F160C"/>
    <w:rsid w:val="003F1C30"/>
    <w:rsid w:val="003F22A7"/>
    <w:rsid w:val="003F283D"/>
    <w:rsid w:val="003F2B3D"/>
    <w:rsid w:val="003F2E34"/>
    <w:rsid w:val="003F324F"/>
    <w:rsid w:val="003F33BC"/>
    <w:rsid w:val="003F3D4E"/>
    <w:rsid w:val="003F3E38"/>
    <w:rsid w:val="003F469E"/>
    <w:rsid w:val="003F477E"/>
    <w:rsid w:val="003F4900"/>
    <w:rsid w:val="003F4BEB"/>
    <w:rsid w:val="003F4E3A"/>
    <w:rsid w:val="003F545D"/>
    <w:rsid w:val="003F5888"/>
    <w:rsid w:val="003F6798"/>
    <w:rsid w:val="003F6CD2"/>
    <w:rsid w:val="003F7511"/>
    <w:rsid w:val="003F788D"/>
    <w:rsid w:val="003F7D6A"/>
    <w:rsid w:val="00400E2B"/>
    <w:rsid w:val="0040126E"/>
    <w:rsid w:val="0040209D"/>
    <w:rsid w:val="004020D4"/>
    <w:rsid w:val="004021B6"/>
    <w:rsid w:val="004021C9"/>
    <w:rsid w:val="0040227F"/>
    <w:rsid w:val="004026E1"/>
    <w:rsid w:val="004029C9"/>
    <w:rsid w:val="00402C38"/>
    <w:rsid w:val="00403088"/>
    <w:rsid w:val="00403861"/>
    <w:rsid w:val="00403B7E"/>
    <w:rsid w:val="00404262"/>
    <w:rsid w:val="0040469E"/>
    <w:rsid w:val="0040470C"/>
    <w:rsid w:val="004047C4"/>
    <w:rsid w:val="004047E4"/>
    <w:rsid w:val="0040570B"/>
    <w:rsid w:val="00405B32"/>
    <w:rsid w:val="00405EDB"/>
    <w:rsid w:val="00405FB1"/>
    <w:rsid w:val="00406023"/>
    <w:rsid w:val="00406460"/>
    <w:rsid w:val="0040683C"/>
    <w:rsid w:val="00407309"/>
    <w:rsid w:val="0040797B"/>
    <w:rsid w:val="00410021"/>
    <w:rsid w:val="00410101"/>
    <w:rsid w:val="004106A8"/>
    <w:rsid w:val="00410883"/>
    <w:rsid w:val="00410DE9"/>
    <w:rsid w:val="00410F11"/>
    <w:rsid w:val="0041226E"/>
    <w:rsid w:val="00412461"/>
    <w:rsid w:val="00412546"/>
    <w:rsid w:val="00412A73"/>
    <w:rsid w:val="00412FFE"/>
    <w:rsid w:val="00413053"/>
    <w:rsid w:val="0041319C"/>
    <w:rsid w:val="004137B6"/>
    <w:rsid w:val="00413A54"/>
    <w:rsid w:val="00413B93"/>
    <w:rsid w:val="00413C10"/>
    <w:rsid w:val="00413CD9"/>
    <w:rsid w:val="00413F9A"/>
    <w:rsid w:val="004140CA"/>
    <w:rsid w:val="004146E4"/>
    <w:rsid w:val="00414C65"/>
    <w:rsid w:val="004153CA"/>
    <w:rsid w:val="004159F5"/>
    <w:rsid w:val="00415D76"/>
    <w:rsid w:val="00416665"/>
    <w:rsid w:val="00416886"/>
    <w:rsid w:val="004169D5"/>
    <w:rsid w:val="00416A1B"/>
    <w:rsid w:val="00416A67"/>
    <w:rsid w:val="00416ACB"/>
    <w:rsid w:val="00420BA3"/>
    <w:rsid w:val="00420C93"/>
    <w:rsid w:val="00420D00"/>
    <w:rsid w:val="0042147B"/>
    <w:rsid w:val="00421DCF"/>
    <w:rsid w:val="00422341"/>
    <w:rsid w:val="00422452"/>
    <w:rsid w:val="00422AD4"/>
    <w:rsid w:val="00422B39"/>
    <w:rsid w:val="00422FA9"/>
    <w:rsid w:val="00422FE0"/>
    <w:rsid w:val="004234F8"/>
    <w:rsid w:val="00423641"/>
    <w:rsid w:val="00423B6B"/>
    <w:rsid w:val="00423F8E"/>
    <w:rsid w:val="00424FF0"/>
    <w:rsid w:val="00425FEA"/>
    <w:rsid w:val="00426266"/>
    <w:rsid w:val="00426664"/>
    <w:rsid w:val="004267D0"/>
    <w:rsid w:val="00426CA0"/>
    <w:rsid w:val="00426E27"/>
    <w:rsid w:val="00430221"/>
    <w:rsid w:val="00430950"/>
    <w:rsid w:val="004309FA"/>
    <w:rsid w:val="00430A2D"/>
    <w:rsid w:val="00431350"/>
    <w:rsid w:val="00431505"/>
    <w:rsid w:val="004317D9"/>
    <w:rsid w:val="004319EF"/>
    <w:rsid w:val="00431AF0"/>
    <w:rsid w:val="00431BA7"/>
    <w:rsid w:val="0043213A"/>
    <w:rsid w:val="00432684"/>
    <w:rsid w:val="0043272E"/>
    <w:rsid w:val="00432C49"/>
    <w:rsid w:val="004330F4"/>
    <w:rsid w:val="00433134"/>
    <w:rsid w:val="00433318"/>
    <w:rsid w:val="00433590"/>
    <w:rsid w:val="0043393D"/>
    <w:rsid w:val="00433A77"/>
    <w:rsid w:val="00434095"/>
    <w:rsid w:val="0043409A"/>
    <w:rsid w:val="00434464"/>
    <w:rsid w:val="004344C7"/>
    <w:rsid w:val="004349F4"/>
    <w:rsid w:val="00434F8A"/>
    <w:rsid w:val="00434FB0"/>
    <w:rsid w:val="00435274"/>
    <w:rsid w:val="004352AD"/>
    <w:rsid w:val="0043545D"/>
    <w:rsid w:val="004354EE"/>
    <w:rsid w:val="00435FE2"/>
    <w:rsid w:val="00436382"/>
    <w:rsid w:val="0043676F"/>
    <w:rsid w:val="00436B60"/>
    <w:rsid w:val="00436E2F"/>
    <w:rsid w:val="00436EAB"/>
    <w:rsid w:val="00437BAF"/>
    <w:rsid w:val="00437E2C"/>
    <w:rsid w:val="004412FA"/>
    <w:rsid w:val="00441651"/>
    <w:rsid w:val="004418D9"/>
    <w:rsid w:val="00441E35"/>
    <w:rsid w:val="00442A3D"/>
    <w:rsid w:val="0044372D"/>
    <w:rsid w:val="00445119"/>
    <w:rsid w:val="004454A9"/>
    <w:rsid w:val="00445610"/>
    <w:rsid w:val="004456AA"/>
    <w:rsid w:val="004457BA"/>
    <w:rsid w:val="004457C0"/>
    <w:rsid w:val="004461D9"/>
    <w:rsid w:val="00446747"/>
    <w:rsid w:val="00446AC6"/>
    <w:rsid w:val="0044759B"/>
    <w:rsid w:val="00447D34"/>
    <w:rsid w:val="00447F54"/>
    <w:rsid w:val="004501DE"/>
    <w:rsid w:val="00450B7E"/>
    <w:rsid w:val="00450D53"/>
    <w:rsid w:val="00450F73"/>
    <w:rsid w:val="0045136B"/>
    <w:rsid w:val="00451C74"/>
    <w:rsid w:val="00451C7E"/>
    <w:rsid w:val="004524A5"/>
    <w:rsid w:val="00453413"/>
    <w:rsid w:val="00453BB6"/>
    <w:rsid w:val="00453CAA"/>
    <w:rsid w:val="00453F17"/>
    <w:rsid w:val="00454B35"/>
    <w:rsid w:val="00454BE8"/>
    <w:rsid w:val="00454CFA"/>
    <w:rsid w:val="00455113"/>
    <w:rsid w:val="004552BB"/>
    <w:rsid w:val="004556EB"/>
    <w:rsid w:val="00455BC2"/>
    <w:rsid w:val="00456421"/>
    <w:rsid w:val="00456A0D"/>
    <w:rsid w:val="00456DAB"/>
    <w:rsid w:val="00456FD3"/>
    <w:rsid w:val="004573E9"/>
    <w:rsid w:val="00460CC3"/>
    <w:rsid w:val="00460E86"/>
    <w:rsid w:val="0046111A"/>
    <w:rsid w:val="00461536"/>
    <w:rsid w:val="00461626"/>
    <w:rsid w:val="0046199B"/>
    <w:rsid w:val="00462165"/>
    <w:rsid w:val="0046232A"/>
    <w:rsid w:val="00462697"/>
    <w:rsid w:val="004627C4"/>
    <w:rsid w:val="004629D9"/>
    <w:rsid w:val="00463329"/>
    <w:rsid w:val="00463BA4"/>
    <w:rsid w:val="004640AF"/>
    <w:rsid w:val="00464142"/>
    <w:rsid w:val="004644D0"/>
    <w:rsid w:val="0046455E"/>
    <w:rsid w:val="004646B4"/>
    <w:rsid w:val="00464865"/>
    <w:rsid w:val="00464A88"/>
    <w:rsid w:val="00464A9B"/>
    <w:rsid w:val="0046508C"/>
    <w:rsid w:val="004651A0"/>
    <w:rsid w:val="0046533E"/>
    <w:rsid w:val="0046586C"/>
    <w:rsid w:val="00465CFA"/>
    <w:rsid w:val="00465E51"/>
    <w:rsid w:val="00466532"/>
    <w:rsid w:val="004667DD"/>
    <w:rsid w:val="004668CA"/>
    <w:rsid w:val="00466A1B"/>
    <w:rsid w:val="00467319"/>
    <w:rsid w:val="00467488"/>
    <w:rsid w:val="00467726"/>
    <w:rsid w:val="00467F45"/>
    <w:rsid w:val="004707FE"/>
    <w:rsid w:val="0047083E"/>
    <w:rsid w:val="00470DB7"/>
    <w:rsid w:val="00470EB5"/>
    <w:rsid w:val="004711F2"/>
    <w:rsid w:val="00471481"/>
    <w:rsid w:val="00471C55"/>
    <w:rsid w:val="00471FA6"/>
    <w:rsid w:val="00472310"/>
    <w:rsid w:val="00472595"/>
    <w:rsid w:val="0047286B"/>
    <w:rsid w:val="00472BC0"/>
    <w:rsid w:val="00472E27"/>
    <w:rsid w:val="004730C7"/>
    <w:rsid w:val="00474220"/>
    <w:rsid w:val="00474B75"/>
    <w:rsid w:val="0047512C"/>
    <w:rsid w:val="0047529A"/>
    <w:rsid w:val="0047529E"/>
    <w:rsid w:val="004752D3"/>
    <w:rsid w:val="004754E1"/>
    <w:rsid w:val="00475C2C"/>
    <w:rsid w:val="00475CE0"/>
    <w:rsid w:val="004763B1"/>
    <w:rsid w:val="00476827"/>
    <w:rsid w:val="00476BD4"/>
    <w:rsid w:val="00476D1C"/>
    <w:rsid w:val="004772E8"/>
    <w:rsid w:val="0047737F"/>
    <w:rsid w:val="004775D7"/>
    <w:rsid w:val="0047779F"/>
    <w:rsid w:val="00477C35"/>
    <w:rsid w:val="0048033D"/>
    <w:rsid w:val="004808C8"/>
    <w:rsid w:val="004808DC"/>
    <w:rsid w:val="00480988"/>
    <w:rsid w:val="00480CBA"/>
    <w:rsid w:val="00480E05"/>
    <w:rsid w:val="0048144B"/>
    <w:rsid w:val="00481E59"/>
    <w:rsid w:val="0048231F"/>
    <w:rsid w:val="004828E0"/>
    <w:rsid w:val="00482BBE"/>
    <w:rsid w:val="004832A5"/>
    <w:rsid w:val="00483A12"/>
    <w:rsid w:val="00483A1A"/>
    <w:rsid w:val="0048422C"/>
    <w:rsid w:val="004845AB"/>
    <w:rsid w:val="004846B4"/>
    <w:rsid w:val="004848B0"/>
    <w:rsid w:val="004848B7"/>
    <w:rsid w:val="00484A77"/>
    <w:rsid w:val="00484DFF"/>
    <w:rsid w:val="0048515B"/>
    <w:rsid w:val="0048540F"/>
    <w:rsid w:val="00485970"/>
    <w:rsid w:val="00485C0D"/>
    <w:rsid w:val="0048610A"/>
    <w:rsid w:val="004861E1"/>
    <w:rsid w:val="00486575"/>
    <w:rsid w:val="004866D0"/>
    <w:rsid w:val="00490999"/>
    <w:rsid w:val="00490F46"/>
    <w:rsid w:val="0049149F"/>
    <w:rsid w:val="004915C2"/>
    <w:rsid w:val="0049165B"/>
    <w:rsid w:val="00492509"/>
    <w:rsid w:val="004925E0"/>
    <w:rsid w:val="00493292"/>
    <w:rsid w:val="00494242"/>
    <w:rsid w:val="0049481B"/>
    <w:rsid w:val="004948C6"/>
    <w:rsid w:val="00494E8E"/>
    <w:rsid w:val="004955BC"/>
    <w:rsid w:val="0049564A"/>
    <w:rsid w:val="00495752"/>
    <w:rsid w:val="00495D63"/>
    <w:rsid w:val="00495DF7"/>
    <w:rsid w:val="0049648F"/>
    <w:rsid w:val="00496606"/>
    <w:rsid w:val="00496870"/>
    <w:rsid w:val="00496F05"/>
    <w:rsid w:val="00497370"/>
    <w:rsid w:val="00497602"/>
    <w:rsid w:val="00497616"/>
    <w:rsid w:val="00497935"/>
    <w:rsid w:val="00497B03"/>
    <w:rsid w:val="004A0191"/>
    <w:rsid w:val="004A01C1"/>
    <w:rsid w:val="004A0F39"/>
    <w:rsid w:val="004A131E"/>
    <w:rsid w:val="004A1AA3"/>
    <w:rsid w:val="004A1B5C"/>
    <w:rsid w:val="004A2394"/>
    <w:rsid w:val="004A251F"/>
    <w:rsid w:val="004A2725"/>
    <w:rsid w:val="004A2A37"/>
    <w:rsid w:val="004A2B26"/>
    <w:rsid w:val="004A2D12"/>
    <w:rsid w:val="004A3068"/>
    <w:rsid w:val="004A34E7"/>
    <w:rsid w:val="004A3BF1"/>
    <w:rsid w:val="004A3E42"/>
    <w:rsid w:val="004A4574"/>
    <w:rsid w:val="004A4715"/>
    <w:rsid w:val="004A48F9"/>
    <w:rsid w:val="004A4B47"/>
    <w:rsid w:val="004A5046"/>
    <w:rsid w:val="004A565E"/>
    <w:rsid w:val="004A5DF3"/>
    <w:rsid w:val="004A612C"/>
    <w:rsid w:val="004A6134"/>
    <w:rsid w:val="004A69BE"/>
    <w:rsid w:val="004A6B6F"/>
    <w:rsid w:val="004A7092"/>
    <w:rsid w:val="004B0C4B"/>
    <w:rsid w:val="004B132E"/>
    <w:rsid w:val="004B1685"/>
    <w:rsid w:val="004B1A67"/>
    <w:rsid w:val="004B200C"/>
    <w:rsid w:val="004B231E"/>
    <w:rsid w:val="004B2514"/>
    <w:rsid w:val="004B267B"/>
    <w:rsid w:val="004B3396"/>
    <w:rsid w:val="004B3819"/>
    <w:rsid w:val="004B3E69"/>
    <w:rsid w:val="004B3F40"/>
    <w:rsid w:val="004B49E6"/>
    <w:rsid w:val="004B4B39"/>
    <w:rsid w:val="004B4BEB"/>
    <w:rsid w:val="004B4D69"/>
    <w:rsid w:val="004B4F45"/>
    <w:rsid w:val="004B6E03"/>
    <w:rsid w:val="004B6F9D"/>
    <w:rsid w:val="004B792F"/>
    <w:rsid w:val="004B7F15"/>
    <w:rsid w:val="004C01A8"/>
    <w:rsid w:val="004C0BBE"/>
    <w:rsid w:val="004C0E6E"/>
    <w:rsid w:val="004C0FCB"/>
    <w:rsid w:val="004C1840"/>
    <w:rsid w:val="004C1CF9"/>
    <w:rsid w:val="004C1FA2"/>
    <w:rsid w:val="004C20BC"/>
    <w:rsid w:val="004C24C9"/>
    <w:rsid w:val="004C2A4F"/>
    <w:rsid w:val="004C311C"/>
    <w:rsid w:val="004C31B6"/>
    <w:rsid w:val="004C36DE"/>
    <w:rsid w:val="004C3FA7"/>
    <w:rsid w:val="004C423D"/>
    <w:rsid w:val="004C4384"/>
    <w:rsid w:val="004C4D7F"/>
    <w:rsid w:val="004C50CA"/>
    <w:rsid w:val="004C5178"/>
    <w:rsid w:val="004C5319"/>
    <w:rsid w:val="004C5325"/>
    <w:rsid w:val="004C53FC"/>
    <w:rsid w:val="004C621F"/>
    <w:rsid w:val="004C6704"/>
    <w:rsid w:val="004C6A83"/>
    <w:rsid w:val="004C6C5A"/>
    <w:rsid w:val="004C7051"/>
    <w:rsid w:val="004C73CE"/>
    <w:rsid w:val="004C75CA"/>
    <w:rsid w:val="004C76BA"/>
    <w:rsid w:val="004C7944"/>
    <w:rsid w:val="004C7948"/>
    <w:rsid w:val="004C7B30"/>
    <w:rsid w:val="004C7BB8"/>
    <w:rsid w:val="004C7BFC"/>
    <w:rsid w:val="004C7C60"/>
    <w:rsid w:val="004C7C79"/>
    <w:rsid w:val="004C7FBA"/>
    <w:rsid w:val="004D0482"/>
    <w:rsid w:val="004D04A5"/>
    <w:rsid w:val="004D070D"/>
    <w:rsid w:val="004D0B75"/>
    <w:rsid w:val="004D0CA9"/>
    <w:rsid w:val="004D0DFE"/>
    <w:rsid w:val="004D1613"/>
    <w:rsid w:val="004D16B2"/>
    <w:rsid w:val="004D1B0A"/>
    <w:rsid w:val="004D1D91"/>
    <w:rsid w:val="004D22C3"/>
    <w:rsid w:val="004D29DB"/>
    <w:rsid w:val="004D3B6F"/>
    <w:rsid w:val="004D3E0D"/>
    <w:rsid w:val="004D46E2"/>
    <w:rsid w:val="004D48FE"/>
    <w:rsid w:val="004D5622"/>
    <w:rsid w:val="004D5DB8"/>
    <w:rsid w:val="004D6103"/>
    <w:rsid w:val="004D6C6F"/>
    <w:rsid w:val="004D6D48"/>
    <w:rsid w:val="004D6E99"/>
    <w:rsid w:val="004D6F4D"/>
    <w:rsid w:val="004D6F95"/>
    <w:rsid w:val="004D708D"/>
    <w:rsid w:val="004D7283"/>
    <w:rsid w:val="004D72FE"/>
    <w:rsid w:val="004D7610"/>
    <w:rsid w:val="004D7757"/>
    <w:rsid w:val="004D7B00"/>
    <w:rsid w:val="004D7E91"/>
    <w:rsid w:val="004D7EA4"/>
    <w:rsid w:val="004E003A"/>
    <w:rsid w:val="004E04C0"/>
    <w:rsid w:val="004E0610"/>
    <w:rsid w:val="004E0768"/>
    <w:rsid w:val="004E0A0C"/>
    <w:rsid w:val="004E0B8E"/>
    <w:rsid w:val="004E13E5"/>
    <w:rsid w:val="004E1A31"/>
    <w:rsid w:val="004E2826"/>
    <w:rsid w:val="004E2D34"/>
    <w:rsid w:val="004E2DE0"/>
    <w:rsid w:val="004E3237"/>
    <w:rsid w:val="004E3A22"/>
    <w:rsid w:val="004E3F2A"/>
    <w:rsid w:val="004E4060"/>
    <w:rsid w:val="004E409A"/>
    <w:rsid w:val="004E4B9D"/>
    <w:rsid w:val="004E4F8E"/>
    <w:rsid w:val="004E548D"/>
    <w:rsid w:val="004E59B2"/>
    <w:rsid w:val="004E5FDD"/>
    <w:rsid w:val="004E61F5"/>
    <w:rsid w:val="004E66FE"/>
    <w:rsid w:val="004E6B62"/>
    <w:rsid w:val="004E72EA"/>
    <w:rsid w:val="004E7773"/>
    <w:rsid w:val="004F0FB9"/>
    <w:rsid w:val="004F162B"/>
    <w:rsid w:val="004F1C13"/>
    <w:rsid w:val="004F1C1D"/>
    <w:rsid w:val="004F2153"/>
    <w:rsid w:val="004F291F"/>
    <w:rsid w:val="004F29EC"/>
    <w:rsid w:val="004F2A8C"/>
    <w:rsid w:val="004F2F7E"/>
    <w:rsid w:val="004F32B5"/>
    <w:rsid w:val="004F4021"/>
    <w:rsid w:val="004F407E"/>
    <w:rsid w:val="004F41FC"/>
    <w:rsid w:val="004F4714"/>
    <w:rsid w:val="004F4B64"/>
    <w:rsid w:val="004F4C12"/>
    <w:rsid w:val="004F52C6"/>
    <w:rsid w:val="004F5479"/>
    <w:rsid w:val="004F5629"/>
    <w:rsid w:val="004F7528"/>
    <w:rsid w:val="004F759A"/>
    <w:rsid w:val="004F7BCA"/>
    <w:rsid w:val="004F7D89"/>
    <w:rsid w:val="00500892"/>
    <w:rsid w:val="00500DB1"/>
    <w:rsid w:val="00500E2E"/>
    <w:rsid w:val="00501706"/>
    <w:rsid w:val="00501981"/>
    <w:rsid w:val="00501A85"/>
    <w:rsid w:val="00501BB3"/>
    <w:rsid w:val="0050213C"/>
    <w:rsid w:val="005021DD"/>
    <w:rsid w:val="00502696"/>
    <w:rsid w:val="005026CA"/>
    <w:rsid w:val="00502B72"/>
    <w:rsid w:val="00502FBD"/>
    <w:rsid w:val="00503518"/>
    <w:rsid w:val="00503725"/>
    <w:rsid w:val="00503B41"/>
    <w:rsid w:val="0050415F"/>
    <w:rsid w:val="00504773"/>
    <w:rsid w:val="00504BC1"/>
    <w:rsid w:val="00505134"/>
    <w:rsid w:val="00505C04"/>
    <w:rsid w:val="00506EFC"/>
    <w:rsid w:val="00506FC9"/>
    <w:rsid w:val="00506FD8"/>
    <w:rsid w:val="005071DE"/>
    <w:rsid w:val="00507451"/>
    <w:rsid w:val="0050765C"/>
    <w:rsid w:val="005076BD"/>
    <w:rsid w:val="00507738"/>
    <w:rsid w:val="0051044C"/>
    <w:rsid w:val="00510B05"/>
    <w:rsid w:val="00511703"/>
    <w:rsid w:val="0051175B"/>
    <w:rsid w:val="00511F15"/>
    <w:rsid w:val="0051259B"/>
    <w:rsid w:val="00512765"/>
    <w:rsid w:val="0051318C"/>
    <w:rsid w:val="00513413"/>
    <w:rsid w:val="005142CD"/>
    <w:rsid w:val="005143C9"/>
    <w:rsid w:val="00514EA8"/>
    <w:rsid w:val="0051545D"/>
    <w:rsid w:val="005157A9"/>
    <w:rsid w:val="005173A7"/>
    <w:rsid w:val="005177E1"/>
    <w:rsid w:val="00517978"/>
    <w:rsid w:val="00517F53"/>
    <w:rsid w:val="0052012E"/>
    <w:rsid w:val="00520C0A"/>
    <w:rsid w:val="00521027"/>
    <w:rsid w:val="005218B6"/>
    <w:rsid w:val="0052242E"/>
    <w:rsid w:val="00522589"/>
    <w:rsid w:val="00522A49"/>
    <w:rsid w:val="00522EF9"/>
    <w:rsid w:val="005236FF"/>
    <w:rsid w:val="0052384C"/>
    <w:rsid w:val="00524545"/>
    <w:rsid w:val="00525053"/>
    <w:rsid w:val="005251A9"/>
    <w:rsid w:val="005254EC"/>
    <w:rsid w:val="005255BF"/>
    <w:rsid w:val="005257DE"/>
    <w:rsid w:val="00525E97"/>
    <w:rsid w:val="0052651F"/>
    <w:rsid w:val="00526EEA"/>
    <w:rsid w:val="00527097"/>
    <w:rsid w:val="00527200"/>
    <w:rsid w:val="00530157"/>
    <w:rsid w:val="005305FE"/>
    <w:rsid w:val="005312FB"/>
    <w:rsid w:val="0053154A"/>
    <w:rsid w:val="00531EBE"/>
    <w:rsid w:val="00532EF2"/>
    <w:rsid w:val="00532F8B"/>
    <w:rsid w:val="00533170"/>
    <w:rsid w:val="005332FA"/>
    <w:rsid w:val="00533737"/>
    <w:rsid w:val="00533D02"/>
    <w:rsid w:val="00533FC3"/>
    <w:rsid w:val="00534419"/>
    <w:rsid w:val="0053487B"/>
    <w:rsid w:val="005354B5"/>
    <w:rsid w:val="005355C1"/>
    <w:rsid w:val="0053592C"/>
    <w:rsid w:val="005359BA"/>
    <w:rsid w:val="00535A06"/>
    <w:rsid w:val="00535B79"/>
    <w:rsid w:val="00535D7C"/>
    <w:rsid w:val="0053629F"/>
    <w:rsid w:val="00536579"/>
    <w:rsid w:val="005368E3"/>
    <w:rsid w:val="00536C1E"/>
    <w:rsid w:val="00536CDF"/>
    <w:rsid w:val="00536DE4"/>
    <w:rsid w:val="005376AF"/>
    <w:rsid w:val="0053777B"/>
    <w:rsid w:val="00537E07"/>
    <w:rsid w:val="0054102D"/>
    <w:rsid w:val="00541C95"/>
    <w:rsid w:val="00542128"/>
    <w:rsid w:val="0054212E"/>
    <w:rsid w:val="00542812"/>
    <w:rsid w:val="0054343A"/>
    <w:rsid w:val="00543974"/>
    <w:rsid w:val="00543EBF"/>
    <w:rsid w:val="00544ABA"/>
    <w:rsid w:val="0054593A"/>
    <w:rsid w:val="005467FB"/>
    <w:rsid w:val="00546AE9"/>
    <w:rsid w:val="0054726B"/>
    <w:rsid w:val="005476FF"/>
    <w:rsid w:val="00547989"/>
    <w:rsid w:val="00547B63"/>
    <w:rsid w:val="00547D46"/>
    <w:rsid w:val="0055094B"/>
    <w:rsid w:val="00551125"/>
    <w:rsid w:val="00551320"/>
    <w:rsid w:val="005518A4"/>
    <w:rsid w:val="0055249E"/>
    <w:rsid w:val="0055261B"/>
    <w:rsid w:val="005526FF"/>
    <w:rsid w:val="00552768"/>
    <w:rsid w:val="00552866"/>
    <w:rsid w:val="00552935"/>
    <w:rsid w:val="005529D6"/>
    <w:rsid w:val="005529E5"/>
    <w:rsid w:val="00552A08"/>
    <w:rsid w:val="00553127"/>
    <w:rsid w:val="005537D5"/>
    <w:rsid w:val="0055390A"/>
    <w:rsid w:val="00553A37"/>
    <w:rsid w:val="00554510"/>
    <w:rsid w:val="00554BE7"/>
    <w:rsid w:val="00554D73"/>
    <w:rsid w:val="00554E03"/>
    <w:rsid w:val="00555362"/>
    <w:rsid w:val="00556B52"/>
    <w:rsid w:val="00556B6A"/>
    <w:rsid w:val="00556D68"/>
    <w:rsid w:val="00557173"/>
    <w:rsid w:val="00557234"/>
    <w:rsid w:val="005576A1"/>
    <w:rsid w:val="00557A64"/>
    <w:rsid w:val="00560007"/>
    <w:rsid w:val="005605C0"/>
    <w:rsid w:val="00560D23"/>
    <w:rsid w:val="00560FC0"/>
    <w:rsid w:val="00561590"/>
    <w:rsid w:val="005615D8"/>
    <w:rsid w:val="005626D6"/>
    <w:rsid w:val="00563793"/>
    <w:rsid w:val="005638D4"/>
    <w:rsid w:val="0056457B"/>
    <w:rsid w:val="00564F30"/>
    <w:rsid w:val="005656ED"/>
    <w:rsid w:val="005657E8"/>
    <w:rsid w:val="00566544"/>
    <w:rsid w:val="00566608"/>
    <w:rsid w:val="00566707"/>
    <w:rsid w:val="00566C83"/>
    <w:rsid w:val="00566DC4"/>
    <w:rsid w:val="00567086"/>
    <w:rsid w:val="00567815"/>
    <w:rsid w:val="00567D20"/>
    <w:rsid w:val="00567DA3"/>
    <w:rsid w:val="005700FE"/>
    <w:rsid w:val="00570150"/>
    <w:rsid w:val="00570E24"/>
    <w:rsid w:val="00570F7C"/>
    <w:rsid w:val="005711CA"/>
    <w:rsid w:val="00571D9C"/>
    <w:rsid w:val="00572760"/>
    <w:rsid w:val="00572D82"/>
    <w:rsid w:val="0057305B"/>
    <w:rsid w:val="005732F9"/>
    <w:rsid w:val="00573904"/>
    <w:rsid w:val="00573E9D"/>
    <w:rsid w:val="00574132"/>
    <w:rsid w:val="005743DE"/>
    <w:rsid w:val="00574ACF"/>
    <w:rsid w:val="00574C08"/>
    <w:rsid w:val="00574F3F"/>
    <w:rsid w:val="005751B2"/>
    <w:rsid w:val="0057562C"/>
    <w:rsid w:val="005759F6"/>
    <w:rsid w:val="00575A52"/>
    <w:rsid w:val="00575E3E"/>
    <w:rsid w:val="00576589"/>
    <w:rsid w:val="005765F5"/>
    <w:rsid w:val="00576AB3"/>
    <w:rsid w:val="00576D6C"/>
    <w:rsid w:val="00576DBE"/>
    <w:rsid w:val="005779D3"/>
    <w:rsid w:val="00577A2E"/>
    <w:rsid w:val="00577AEC"/>
    <w:rsid w:val="00577FC0"/>
    <w:rsid w:val="00580395"/>
    <w:rsid w:val="00580501"/>
    <w:rsid w:val="005808F4"/>
    <w:rsid w:val="00580E48"/>
    <w:rsid w:val="00580F0A"/>
    <w:rsid w:val="00580F92"/>
    <w:rsid w:val="00581246"/>
    <w:rsid w:val="00581418"/>
    <w:rsid w:val="00581C9F"/>
    <w:rsid w:val="00582C3A"/>
    <w:rsid w:val="00582E1A"/>
    <w:rsid w:val="00583147"/>
    <w:rsid w:val="00583AC0"/>
    <w:rsid w:val="00584416"/>
    <w:rsid w:val="00584B39"/>
    <w:rsid w:val="00585028"/>
    <w:rsid w:val="005854D1"/>
    <w:rsid w:val="00585F5B"/>
    <w:rsid w:val="00586149"/>
    <w:rsid w:val="0058620A"/>
    <w:rsid w:val="005862CE"/>
    <w:rsid w:val="005878D3"/>
    <w:rsid w:val="00587B9C"/>
    <w:rsid w:val="00587FC0"/>
    <w:rsid w:val="0059021E"/>
    <w:rsid w:val="005906AD"/>
    <w:rsid w:val="00590BCD"/>
    <w:rsid w:val="00590DA6"/>
    <w:rsid w:val="00591824"/>
    <w:rsid w:val="00591C7D"/>
    <w:rsid w:val="00592115"/>
    <w:rsid w:val="00592B03"/>
    <w:rsid w:val="0059316F"/>
    <w:rsid w:val="00593AB9"/>
    <w:rsid w:val="005948DF"/>
    <w:rsid w:val="00594ABB"/>
    <w:rsid w:val="00594D1C"/>
    <w:rsid w:val="00594E36"/>
    <w:rsid w:val="00594F0A"/>
    <w:rsid w:val="0059525E"/>
    <w:rsid w:val="0059559E"/>
    <w:rsid w:val="00595887"/>
    <w:rsid w:val="005961F7"/>
    <w:rsid w:val="00596367"/>
    <w:rsid w:val="005964F8"/>
    <w:rsid w:val="00596B9C"/>
    <w:rsid w:val="00596E0C"/>
    <w:rsid w:val="00597248"/>
    <w:rsid w:val="0059725F"/>
    <w:rsid w:val="00597644"/>
    <w:rsid w:val="005A034E"/>
    <w:rsid w:val="005A054D"/>
    <w:rsid w:val="005A0659"/>
    <w:rsid w:val="005A0766"/>
    <w:rsid w:val="005A0A46"/>
    <w:rsid w:val="005A0BAF"/>
    <w:rsid w:val="005A10B9"/>
    <w:rsid w:val="005A11EA"/>
    <w:rsid w:val="005A1764"/>
    <w:rsid w:val="005A1F25"/>
    <w:rsid w:val="005A1FEB"/>
    <w:rsid w:val="005A256C"/>
    <w:rsid w:val="005A269F"/>
    <w:rsid w:val="005A305E"/>
    <w:rsid w:val="005A30BB"/>
    <w:rsid w:val="005A3215"/>
    <w:rsid w:val="005A3287"/>
    <w:rsid w:val="005A383F"/>
    <w:rsid w:val="005A3887"/>
    <w:rsid w:val="005A41AE"/>
    <w:rsid w:val="005A45B5"/>
    <w:rsid w:val="005A4A79"/>
    <w:rsid w:val="005A5348"/>
    <w:rsid w:val="005A5768"/>
    <w:rsid w:val="005A5B4A"/>
    <w:rsid w:val="005A69EA"/>
    <w:rsid w:val="005A77C8"/>
    <w:rsid w:val="005A7938"/>
    <w:rsid w:val="005B0542"/>
    <w:rsid w:val="005B0AF2"/>
    <w:rsid w:val="005B177A"/>
    <w:rsid w:val="005B17FA"/>
    <w:rsid w:val="005B2225"/>
    <w:rsid w:val="005B2799"/>
    <w:rsid w:val="005B2B77"/>
    <w:rsid w:val="005B3D4A"/>
    <w:rsid w:val="005B4606"/>
    <w:rsid w:val="005B4AB9"/>
    <w:rsid w:val="005B4D87"/>
    <w:rsid w:val="005B57BE"/>
    <w:rsid w:val="005B6174"/>
    <w:rsid w:val="005B656C"/>
    <w:rsid w:val="005B6AC9"/>
    <w:rsid w:val="005B6FF6"/>
    <w:rsid w:val="005B76D9"/>
    <w:rsid w:val="005B7DD1"/>
    <w:rsid w:val="005C00A0"/>
    <w:rsid w:val="005C07F6"/>
    <w:rsid w:val="005C08B4"/>
    <w:rsid w:val="005C19BC"/>
    <w:rsid w:val="005C28FA"/>
    <w:rsid w:val="005C2C55"/>
    <w:rsid w:val="005C2CF7"/>
    <w:rsid w:val="005C3191"/>
    <w:rsid w:val="005C3AB6"/>
    <w:rsid w:val="005C40F4"/>
    <w:rsid w:val="005C43BE"/>
    <w:rsid w:val="005C44F3"/>
    <w:rsid w:val="005C5604"/>
    <w:rsid w:val="005C5609"/>
    <w:rsid w:val="005C6EB8"/>
    <w:rsid w:val="005C6F51"/>
    <w:rsid w:val="005C712D"/>
    <w:rsid w:val="005C77DD"/>
    <w:rsid w:val="005C7C75"/>
    <w:rsid w:val="005D0E4F"/>
    <w:rsid w:val="005D1AEB"/>
    <w:rsid w:val="005D1E32"/>
    <w:rsid w:val="005D206B"/>
    <w:rsid w:val="005D22B7"/>
    <w:rsid w:val="005D2610"/>
    <w:rsid w:val="005D2878"/>
    <w:rsid w:val="005D29D1"/>
    <w:rsid w:val="005D2A84"/>
    <w:rsid w:val="005D2BDE"/>
    <w:rsid w:val="005D3D76"/>
    <w:rsid w:val="005D4343"/>
    <w:rsid w:val="005D4578"/>
    <w:rsid w:val="005D4645"/>
    <w:rsid w:val="005D4BFA"/>
    <w:rsid w:val="005D4EAD"/>
    <w:rsid w:val="005D4EFA"/>
    <w:rsid w:val="005D552F"/>
    <w:rsid w:val="005D55BA"/>
    <w:rsid w:val="005D56E5"/>
    <w:rsid w:val="005D5ADB"/>
    <w:rsid w:val="005D5B21"/>
    <w:rsid w:val="005D648A"/>
    <w:rsid w:val="005D7023"/>
    <w:rsid w:val="005D718A"/>
    <w:rsid w:val="005D7E0D"/>
    <w:rsid w:val="005E0104"/>
    <w:rsid w:val="005E145E"/>
    <w:rsid w:val="005E181B"/>
    <w:rsid w:val="005E1928"/>
    <w:rsid w:val="005E19E2"/>
    <w:rsid w:val="005E1ADD"/>
    <w:rsid w:val="005E234A"/>
    <w:rsid w:val="005E2A27"/>
    <w:rsid w:val="005E2AE9"/>
    <w:rsid w:val="005E2D01"/>
    <w:rsid w:val="005E2EDD"/>
    <w:rsid w:val="005E3200"/>
    <w:rsid w:val="005E35CC"/>
    <w:rsid w:val="005E371E"/>
    <w:rsid w:val="005E4119"/>
    <w:rsid w:val="005E439B"/>
    <w:rsid w:val="005E45B7"/>
    <w:rsid w:val="005E4825"/>
    <w:rsid w:val="005E49CD"/>
    <w:rsid w:val="005E4CD6"/>
    <w:rsid w:val="005E4CE6"/>
    <w:rsid w:val="005E4EC1"/>
    <w:rsid w:val="005E53F9"/>
    <w:rsid w:val="005E5477"/>
    <w:rsid w:val="005E5B3B"/>
    <w:rsid w:val="005E5E7A"/>
    <w:rsid w:val="005E6711"/>
    <w:rsid w:val="005E6AA5"/>
    <w:rsid w:val="005E775D"/>
    <w:rsid w:val="005F0A43"/>
    <w:rsid w:val="005F0AC0"/>
    <w:rsid w:val="005F1496"/>
    <w:rsid w:val="005F1C60"/>
    <w:rsid w:val="005F1D60"/>
    <w:rsid w:val="005F1DEC"/>
    <w:rsid w:val="005F27BF"/>
    <w:rsid w:val="005F3275"/>
    <w:rsid w:val="005F4171"/>
    <w:rsid w:val="005F43A3"/>
    <w:rsid w:val="005F46D6"/>
    <w:rsid w:val="005F48B8"/>
    <w:rsid w:val="005F4DD6"/>
    <w:rsid w:val="005F50D8"/>
    <w:rsid w:val="005F53A1"/>
    <w:rsid w:val="005F5801"/>
    <w:rsid w:val="005F6152"/>
    <w:rsid w:val="005F653B"/>
    <w:rsid w:val="005F68F4"/>
    <w:rsid w:val="005F6B77"/>
    <w:rsid w:val="005F6E31"/>
    <w:rsid w:val="005F6FF5"/>
    <w:rsid w:val="005F7487"/>
    <w:rsid w:val="005F753F"/>
    <w:rsid w:val="005F7A27"/>
    <w:rsid w:val="005F7F7F"/>
    <w:rsid w:val="006002C7"/>
    <w:rsid w:val="00600378"/>
    <w:rsid w:val="00600F95"/>
    <w:rsid w:val="00601651"/>
    <w:rsid w:val="00601839"/>
    <w:rsid w:val="00601929"/>
    <w:rsid w:val="00602759"/>
    <w:rsid w:val="0060277A"/>
    <w:rsid w:val="00602B7C"/>
    <w:rsid w:val="00603101"/>
    <w:rsid w:val="00603312"/>
    <w:rsid w:val="00603839"/>
    <w:rsid w:val="0060478C"/>
    <w:rsid w:val="006048B6"/>
    <w:rsid w:val="00604DC7"/>
    <w:rsid w:val="00604E47"/>
    <w:rsid w:val="00604FB9"/>
    <w:rsid w:val="006051E9"/>
    <w:rsid w:val="00605441"/>
    <w:rsid w:val="00605705"/>
    <w:rsid w:val="0060585A"/>
    <w:rsid w:val="00606970"/>
    <w:rsid w:val="00606A20"/>
    <w:rsid w:val="00606B75"/>
    <w:rsid w:val="00606CD6"/>
    <w:rsid w:val="006070A4"/>
    <w:rsid w:val="00607116"/>
    <w:rsid w:val="006072C6"/>
    <w:rsid w:val="0060785D"/>
    <w:rsid w:val="00607A2E"/>
    <w:rsid w:val="00610A8E"/>
    <w:rsid w:val="00611317"/>
    <w:rsid w:val="00611CD6"/>
    <w:rsid w:val="00611D2D"/>
    <w:rsid w:val="006123A6"/>
    <w:rsid w:val="00612905"/>
    <w:rsid w:val="00612976"/>
    <w:rsid w:val="0061303B"/>
    <w:rsid w:val="006130F7"/>
    <w:rsid w:val="00613946"/>
    <w:rsid w:val="00613AF8"/>
    <w:rsid w:val="00613D8E"/>
    <w:rsid w:val="006142E0"/>
    <w:rsid w:val="00614443"/>
    <w:rsid w:val="006146DC"/>
    <w:rsid w:val="00614DCF"/>
    <w:rsid w:val="00614F2E"/>
    <w:rsid w:val="006153EB"/>
    <w:rsid w:val="00616112"/>
    <w:rsid w:val="006161FD"/>
    <w:rsid w:val="006169BE"/>
    <w:rsid w:val="00616C9B"/>
    <w:rsid w:val="00617028"/>
    <w:rsid w:val="00617951"/>
    <w:rsid w:val="00617E14"/>
    <w:rsid w:val="00620144"/>
    <w:rsid w:val="006204F4"/>
    <w:rsid w:val="0062054C"/>
    <w:rsid w:val="006205CA"/>
    <w:rsid w:val="0062089F"/>
    <w:rsid w:val="00621F53"/>
    <w:rsid w:val="00622A69"/>
    <w:rsid w:val="00622E2A"/>
    <w:rsid w:val="00623089"/>
    <w:rsid w:val="0062308E"/>
    <w:rsid w:val="006231A4"/>
    <w:rsid w:val="006233E5"/>
    <w:rsid w:val="006234C4"/>
    <w:rsid w:val="00623B5F"/>
    <w:rsid w:val="00623EDB"/>
    <w:rsid w:val="00623F50"/>
    <w:rsid w:val="00624046"/>
    <w:rsid w:val="006242A1"/>
    <w:rsid w:val="00624336"/>
    <w:rsid w:val="006244C9"/>
    <w:rsid w:val="006245F6"/>
    <w:rsid w:val="0062475D"/>
    <w:rsid w:val="0062495F"/>
    <w:rsid w:val="00625DEA"/>
    <w:rsid w:val="0062660B"/>
    <w:rsid w:val="00626662"/>
    <w:rsid w:val="00626AD1"/>
    <w:rsid w:val="00626F4C"/>
    <w:rsid w:val="0062790A"/>
    <w:rsid w:val="006302B7"/>
    <w:rsid w:val="006304BC"/>
    <w:rsid w:val="00630619"/>
    <w:rsid w:val="00630A59"/>
    <w:rsid w:val="00630DCE"/>
    <w:rsid w:val="0063120A"/>
    <w:rsid w:val="0063150B"/>
    <w:rsid w:val="00631585"/>
    <w:rsid w:val="00631872"/>
    <w:rsid w:val="00631F00"/>
    <w:rsid w:val="00632B1F"/>
    <w:rsid w:val="00632F55"/>
    <w:rsid w:val="006333F4"/>
    <w:rsid w:val="006337DC"/>
    <w:rsid w:val="00633895"/>
    <w:rsid w:val="00633AD2"/>
    <w:rsid w:val="00633F7C"/>
    <w:rsid w:val="006340C5"/>
    <w:rsid w:val="0063414C"/>
    <w:rsid w:val="006341C0"/>
    <w:rsid w:val="006348A9"/>
    <w:rsid w:val="00634ACF"/>
    <w:rsid w:val="00634BE6"/>
    <w:rsid w:val="00635035"/>
    <w:rsid w:val="0063580D"/>
    <w:rsid w:val="00635952"/>
    <w:rsid w:val="00635B12"/>
    <w:rsid w:val="00635CAE"/>
    <w:rsid w:val="00635D22"/>
    <w:rsid w:val="0063606C"/>
    <w:rsid w:val="00636258"/>
    <w:rsid w:val="00637240"/>
    <w:rsid w:val="006377CE"/>
    <w:rsid w:val="006406B0"/>
    <w:rsid w:val="00640776"/>
    <w:rsid w:val="0064080C"/>
    <w:rsid w:val="006411C4"/>
    <w:rsid w:val="006424FE"/>
    <w:rsid w:val="00642CD6"/>
    <w:rsid w:val="00643202"/>
    <w:rsid w:val="0064358F"/>
    <w:rsid w:val="00643660"/>
    <w:rsid w:val="00643908"/>
    <w:rsid w:val="00643BBF"/>
    <w:rsid w:val="00644804"/>
    <w:rsid w:val="00644E74"/>
    <w:rsid w:val="006452D8"/>
    <w:rsid w:val="00645612"/>
    <w:rsid w:val="00645E77"/>
    <w:rsid w:val="00645FC7"/>
    <w:rsid w:val="0064602A"/>
    <w:rsid w:val="00646099"/>
    <w:rsid w:val="006463D0"/>
    <w:rsid w:val="006467F7"/>
    <w:rsid w:val="00646D67"/>
    <w:rsid w:val="00646D76"/>
    <w:rsid w:val="00647134"/>
    <w:rsid w:val="00650139"/>
    <w:rsid w:val="00650DAA"/>
    <w:rsid w:val="00651E5A"/>
    <w:rsid w:val="006520B9"/>
    <w:rsid w:val="00652756"/>
    <w:rsid w:val="006528DA"/>
    <w:rsid w:val="00652AD8"/>
    <w:rsid w:val="00652B79"/>
    <w:rsid w:val="00652CE5"/>
    <w:rsid w:val="0065313E"/>
    <w:rsid w:val="006533C3"/>
    <w:rsid w:val="00654068"/>
    <w:rsid w:val="00654B38"/>
    <w:rsid w:val="00654B83"/>
    <w:rsid w:val="00655061"/>
    <w:rsid w:val="006550BF"/>
    <w:rsid w:val="0065510C"/>
    <w:rsid w:val="00655ABD"/>
    <w:rsid w:val="00655B63"/>
    <w:rsid w:val="00655C68"/>
    <w:rsid w:val="00656615"/>
    <w:rsid w:val="00656DB4"/>
    <w:rsid w:val="00656E5F"/>
    <w:rsid w:val="006571F6"/>
    <w:rsid w:val="006572DF"/>
    <w:rsid w:val="00657434"/>
    <w:rsid w:val="00657544"/>
    <w:rsid w:val="00657B95"/>
    <w:rsid w:val="006618CC"/>
    <w:rsid w:val="00662111"/>
    <w:rsid w:val="00662118"/>
    <w:rsid w:val="00662337"/>
    <w:rsid w:val="00663197"/>
    <w:rsid w:val="006638AD"/>
    <w:rsid w:val="00663A15"/>
    <w:rsid w:val="00663F75"/>
    <w:rsid w:val="0066474C"/>
    <w:rsid w:val="006648B0"/>
    <w:rsid w:val="00664B28"/>
    <w:rsid w:val="00664F4F"/>
    <w:rsid w:val="0066507A"/>
    <w:rsid w:val="00665229"/>
    <w:rsid w:val="00666DE2"/>
    <w:rsid w:val="00667028"/>
    <w:rsid w:val="0066732C"/>
    <w:rsid w:val="006679F5"/>
    <w:rsid w:val="00667B77"/>
    <w:rsid w:val="00670179"/>
    <w:rsid w:val="00670388"/>
    <w:rsid w:val="006716DA"/>
    <w:rsid w:val="00671784"/>
    <w:rsid w:val="0067195A"/>
    <w:rsid w:val="00671C6D"/>
    <w:rsid w:val="00671ED0"/>
    <w:rsid w:val="006720B0"/>
    <w:rsid w:val="00672832"/>
    <w:rsid w:val="006728ED"/>
    <w:rsid w:val="006732B1"/>
    <w:rsid w:val="006733AE"/>
    <w:rsid w:val="00673454"/>
    <w:rsid w:val="00673578"/>
    <w:rsid w:val="00673E10"/>
    <w:rsid w:val="006742CE"/>
    <w:rsid w:val="0067446F"/>
    <w:rsid w:val="006745B4"/>
    <w:rsid w:val="006745E1"/>
    <w:rsid w:val="006746A4"/>
    <w:rsid w:val="00674A80"/>
    <w:rsid w:val="00674CD8"/>
    <w:rsid w:val="00674FE3"/>
    <w:rsid w:val="0067542D"/>
    <w:rsid w:val="00675558"/>
    <w:rsid w:val="00675611"/>
    <w:rsid w:val="0067564A"/>
    <w:rsid w:val="00675A60"/>
    <w:rsid w:val="00675B1D"/>
    <w:rsid w:val="00675B9A"/>
    <w:rsid w:val="00676521"/>
    <w:rsid w:val="0067697E"/>
    <w:rsid w:val="006771A8"/>
    <w:rsid w:val="006772B2"/>
    <w:rsid w:val="00677443"/>
    <w:rsid w:val="0067769A"/>
    <w:rsid w:val="0068050E"/>
    <w:rsid w:val="00680597"/>
    <w:rsid w:val="006806A3"/>
    <w:rsid w:val="006806A6"/>
    <w:rsid w:val="00681211"/>
    <w:rsid w:val="0068144F"/>
    <w:rsid w:val="0068154E"/>
    <w:rsid w:val="006819A1"/>
    <w:rsid w:val="00681B36"/>
    <w:rsid w:val="006822C8"/>
    <w:rsid w:val="00682A92"/>
    <w:rsid w:val="00682C40"/>
    <w:rsid w:val="00682D4E"/>
    <w:rsid w:val="00682DFE"/>
    <w:rsid w:val="00682E14"/>
    <w:rsid w:val="0068354B"/>
    <w:rsid w:val="0068426A"/>
    <w:rsid w:val="0068436C"/>
    <w:rsid w:val="0068454C"/>
    <w:rsid w:val="00684C2A"/>
    <w:rsid w:val="00685352"/>
    <w:rsid w:val="0068545E"/>
    <w:rsid w:val="00685FD4"/>
    <w:rsid w:val="00686612"/>
    <w:rsid w:val="0068661E"/>
    <w:rsid w:val="006867B7"/>
    <w:rsid w:val="00690089"/>
    <w:rsid w:val="00690A49"/>
    <w:rsid w:val="00690B21"/>
    <w:rsid w:val="00690BB6"/>
    <w:rsid w:val="00690DFC"/>
    <w:rsid w:val="00690FFC"/>
    <w:rsid w:val="00691B30"/>
    <w:rsid w:val="00691C86"/>
    <w:rsid w:val="00691F2F"/>
    <w:rsid w:val="006924A5"/>
    <w:rsid w:val="00692B3C"/>
    <w:rsid w:val="00693D37"/>
    <w:rsid w:val="00693E1F"/>
    <w:rsid w:val="00693ECB"/>
    <w:rsid w:val="006941D1"/>
    <w:rsid w:val="00694334"/>
    <w:rsid w:val="00694797"/>
    <w:rsid w:val="00694C14"/>
    <w:rsid w:val="00695887"/>
    <w:rsid w:val="0069599C"/>
    <w:rsid w:val="006960D9"/>
    <w:rsid w:val="00696DAA"/>
    <w:rsid w:val="00697575"/>
    <w:rsid w:val="00697733"/>
    <w:rsid w:val="00697BB6"/>
    <w:rsid w:val="006A00D8"/>
    <w:rsid w:val="006A01C4"/>
    <w:rsid w:val="006A090E"/>
    <w:rsid w:val="006A1314"/>
    <w:rsid w:val="006A1D91"/>
    <w:rsid w:val="006A21B4"/>
    <w:rsid w:val="006A2455"/>
    <w:rsid w:val="006A254E"/>
    <w:rsid w:val="006A25D6"/>
    <w:rsid w:val="006A2AF3"/>
    <w:rsid w:val="006A2C30"/>
    <w:rsid w:val="006A301C"/>
    <w:rsid w:val="006A3E2B"/>
    <w:rsid w:val="006A412A"/>
    <w:rsid w:val="006A44DE"/>
    <w:rsid w:val="006A5B8F"/>
    <w:rsid w:val="006A5DB8"/>
    <w:rsid w:val="006A6BFF"/>
    <w:rsid w:val="006A6E17"/>
    <w:rsid w:val="006B0556"/>
    <w:rsid w:val="006B0640"/>
    <w:rsid w:val="006B0A6D"/>
    <w:rsid w:val="006B0E09"/>
    <w:rsid w:val="006B120D"/>
    <w:rsid w:val="006B17E7"/>
    <w:rsid w:val="006B19E8"/>
    <w:rsid w:val="006B1A8A"/>
    <w:rsid w:val="006B1D79"/>
    <w:rsid w:val="006B1EA7"/>
    <w:rsid w:val="006B1FD5"/>
    <w:rsid w:val="006B2897"/>
    <w:rsid w:val="006B2917"/>
    <w:rsid w:val="006B2D5E"/>
    <w:rsid w:val="006B38A4"/>
    <w:rsid w:val="006B394F"/>
    <w:rsid w:val="006B39D7"/>
    <w:rsid w:val="006B3AF9"/>
    <w:rsid w:val="006B42DD"/>
    <w:rsid w:val="006B4376"/>
    <w:rsid w:val="006B4855"/>
    <w:rsid w:val="006B555A"/>
    <w:rsid w:val="006B5D94"/>
    <w:rsid w:val="006B5E80"/>
    <w:rsid w:val="006B600A"/>
    <w:rsid w:val="006B64FB"/>
    <w:rsid w:val="006B6635"/>
    <w:rsid w:val="006B700D"/>
    <w:rsid w:val="006B7D22"/>
    <w:rsid w:val="006B7D2C"/>
    <w:rsid w:val="006B7D55"/>
    <w:rsid w:val="006B7EF1"/>
    <w:rsid w:val="006C065B"/>
    <w:rsid w:val="006C1019"/>
    <w:rsid w:val="006C1B0A"/>
    <w:rsid w:val="006C1F3C"/>
    <w:rsid w:val="006C2BB5"/>
    <w:rsid w:val="006C2BEE"/>
    <w:rsid w:val="006C361F"/>
    <w:rsid w:val="006C3AD8"/>
    <w:rsid w:val="006C3C6D"/>
    <w:rsid w:val="006C3E82"/>
    <w:rsid w:val="006C3EB4"/>
    <w:rsid w:val="006C4516"/>
    <w:rsid w:val="006C455E"/>
    <w:rsid w:val="006C5958"/>
    <w:rsid w:val="006C5B4F"/>
    <w:rsid w:val="006C614B"/>
    <w:rsid w:val="006C643C"/>
    <w:rsid w:val="006C661D"/>
    <w:rsid w:val="006C6E3A"/>
    <w:rsid w:val="006C6FD7"/>
    <w:rsid w:val="006C750E"/>
    <w:rsid w:val="006C7D92"/>
    <w:rsid w:val="006D00DB"/>
    <w:rsid w:val="006D0361"/>
    <w:rsid w:val="006D04D0"/>
    <w:rsid w:val="006D0A13"/>
    <w:rsid w:val="006D16B0"/>
    <w:rsid w:val="006D1A5A"/>
    <w:rsid w:val="006D1A9E"/>
    <w:rsid w:val="006D2182"/>
    <w:rsid w:val="006D2444"/>
    <w:rsid w:val="006D254B"/>
    <w:rsid w:val="006D289B"/>
    <w:rsid w:val="006D2CFE"/>
    <w:rsid w:val="006D2E54"/>
    <w:rsid w:val="006D2E56"/>
    <w:rsid w:val="006D307C"/>
    <w:rsid w:val="006D3BE1"/>
    <w:rsid w:val="006D4201"/>
    <w:rsid w:val="006D4248"/>
    <w:rsid w:val="006D46B2"/>
    <w:rsid w:val="006D48FC"/>
    <w:rsid w:val="006D4BFE"/>
    <w:rsid w:val="006D5119"/>
    <w:rsid w:val="006D5315"/>
    <w:rsid w:val="006D6196"/>
    <w:rsid w:val="006D6229"/>
    <w:rsid w:val="006D62BC"/>
    <w:rsid w:val="006D6450"/>
    <w:rsid w:val="006D6939"/>
    <w:rsid w:val="006D77AA"/>
    <w:rsid w:val="006D7EB0"/>
    <w:rsid w:val="006E0138"/>
    <w:rsid w:val="006E0573"/>
    <w:rsid w:val="006E061A"/>
    <w:rsid w:val="006E0BB0"/>
    <w:rsid w:val="006E12C3"/>
    <w:rsid w:val="006E1935"/>
    <w:rsid w:val="006E1AC0"/>
    <w:rsid w:val="006E1B6F"/>
    <w:rsid w:val="006E2529"/>
    <w:rsid w:val="006E2A73"/>
    <w:rsid w:val="006E2F86"/>
    <w:rsid w:val="006E3334"/>
    <w:rsid w:val="006E34BF"/>
    <w:rsid w:val="006E3735"/>
    <w:rsid w:val="006E3752"/>
    <w:rsid w:val="006E375F"/>
    <w:rsid w:val="006E3CE9"/>
    <w:rsid w:val="006E3ECD"/>
    <w:rsid w:val="006E45F3"/>
    <w:rsid w:val="006E4A2F"/>
    <w:rsid w:val="006E4ED4"/>
    <w:rsid w:val="006E4FF5"/>
    <w:rsid w:val="006E528F"/>
    <w:rsid w:val="006E5CA3"/>
    <w:rsid w:val="006E5E19"/>
    <w:rsid w:val="006E61C3"/>
    <w:rsid w:val="006E6DFC"/>
    <w:rsid w:val="006E6F16"/>
    <w:rsid w:val="006E7094"/>
    <w:rsid w:val="006E745F"/>
    <w:rsid w:val="006E799D"/>
    <w:rsid w:val="006E7C06"/>
    <w:rsid w:val="006F0395"/>
    <w:rsid w:val="006F0593"/>
    <w:rsid w:val="006F0653"/>
    <w:rsid w:val="006F0889"/>
    <w:rsid w:val="006F1064"/>
    <w:rsid w:val="006F1977"/>
    <w:rsid w:val="006F1E6F"/>
    <w:rsid w:val="006F1EB7"/>
    <w:rsid w:val="006F2136"/>
    <w:rsid w:val="006F2BD1"/>
    <w:rsid w:val="006F3BB5"/>
    <w:rsid w:val="006F4117"/>
    <w:rsid w:val="006F496D"/>
    <w:rsid w:val="006F52E5"/>
    <w:rsid w:val="006F57D3"/>
    <w:rsid w:val="006F5887"/>
    <w:rsid w:val="006F6066"/>
    <w:rsid w:val="006F6850"/>
    <w:rsid w:val="006F68F4"/>
    <w:rsid w:val="006F6BC2"/>
    <w:rsid w:val="006F707E"/>
    <w:rsid w:val="007001DC"/>
    <w:rsid w:val="0070064E"/>
    <w:rsid w:val="00700FBF"/>
    <w:rsid w:val="00701F61"/>
    <w:rsid w:val="00702065"/>
    <w:rsid w:val="00702244"/>
    <w:rsid w:val="007025CB"/>
    <w:rsid w:val="00702654"/>
    <w:rsid w:val="007027F6"/>
    <w:rsid w:val="00702A43"/>
    <w:rsid w:val="00702B12"/>
    <w:rsid w:val="007034AA"/>
    <w:rsid w:val="0070395F"/>
    <w:rsid w:val="00703C9D"/>
    <w:rsid w:val="00703DD3"/>
    <w:rsid w:val="00703E9E"/>
    <w:rsid w:val="00703EE9"/>
    <w:rsid w:val="00703F50"/>
    <w:rsid w:val="0070490C"/>
    <w:rsid w:val="00704B74"/>
    <w:rsid w:val="00705C38"/>
    <w:rsid w:val="007060BE"/>
    <w:rsid w:val="007063E3"/>
    <w:rsid w:val="00706465"/>
    <w:rsid w:val="0070695A"/>
    <w:rsid w:val="0070782D"/>
    <w:rsid w:val="007109C2"/>
    <w:rsid w:val="0071118C"/>
    <w:rsid w:val="00711340"/>
    <w:rsid w:val="00711F5E"/>
    <w:rsid w:val="00712843"/>
    <w:rsid w:val="00712A40"/>
    <w:rsid w:val="00712C42"/>
    <w:rsid w:val="00712D48"/>
    <w:rsid w:val="007130C0"/>
    <w:rsid w:val="0071320E"/>
    <w:rsid w:val="007133FE"/>
    <w:rsid w:val="0071373D"/>
    <w:rsid w:val="00713DE4"/>
    <w:rsid w:val="0071439A"/>
    <w:rsid w:val="00714C47"/>
    <w:rsid w:val="0071507C"/>
    <w:rsid w:val="007155C4"/>
    <w:rsid w:val="00715CB8"/>
    <w:rsid w:val="00716462"/>
    <w:rsid w:val="00716C7E"/>
    <w:rsid w:val="00716E92"/>
    <w:rsid w:val="00716FB8"/>
    <w:rsid w:val="0071735E"/>
    <w:rsid w:val="007179D9"/>
    <w:rsid w:val="007205F8"/>
    <w:rsid w:val="00720A8D"/>
    <w:rsid w:val="00721084"/>
    <w:rsid w:val="00721262"/>
    <w:rsid w:val="00721D21"/>
    <w:rsid w:val="00721D9B"/>
    <w:rsid w:val="00722121"/>
    <w:rsid w:val="007224B9"/>
    <w:rsid w:val="00722F94"/>
    <w:rsid w:val="0072379D"/>
    <w:rsid w:val="00723AA7"/>
    <w:rsid w:val="00723D66"/>
    <w:rsid w:val="0072432E"/>
    <w:rsid w:val="00725FEE"/>
    <w:rsid w:val="00726036"/>
    <w:rsid w:val="00726279"/>
    <w:rsid w:val="007262F4"/>
    <w:rsid w:val="007265BD"/>
    <w:rsid w:val="0072672F"/>
    <w:rsid w:val="00726A9B"/>
    <w:rsid w:val="00727530"/>
    <w:rsid w:val="00730660"/>
    <w:rsid w:val="0073195A"/>
    <w:rsid w:val="007319BA"/>
    <w:rsid w:val="00731E7C"/>
    <w:rsid w:val="00731E8E"/>
    <w:rsid w:val="00732277"/>
    <w:rsid w:val="0073261C"/>
    <w:rsid w:val="007328E8"/>
    <w:rsid w:val="007329EF"/>
    <w:rsid w:val="00732D60"/>
    <w:rsid w:val="0073325F"/>
    <w:rsid w:val="0073327A"/>
    <w:rsid w:val="00733328"/>
    <w:rsid w:val="00733D89"/>
    <w:rsid w:val="00734100"/>
    <w:rsid w:val="00734EBE"/>
    <w:rsid w:val="00736487"/>
    <w:rsid w:val="0073665E"/>
    <w:rsid w:val="00736DD8"/>
    <w:rsid w:val="00737628"/>
    <w:rsid w:val="00740113"/>
    <w:rsid w:val="007403EF"/>
    <w:rsid w:val="0074059A"/>
    <w:rsid w:val="0074076A"/>
    <w:rsid w:val="0074114B"/>
    <w:rsid w:val="00741240"/>
    <w:rsid w:val="007418C7"/>
    <w:rsid w:val="00741AF4"/>
    <w:rsid w:val="00741DCC"/>
    <w:rsid w:val="0074203A"/>
    <w:rsid w:val="0074276D"/>
    <w:rsid w:val="007427B5"/>
    <w:rsid w:val="00742865"/>
    <w:rsid w:val="0074296C"/>
    <w:rsid w:val="00742C1B"/>
    <w:rsid w:val="00742C83"/>
    <w:rsid w:val="00742DB1"/>
    <w:rsid w:val="0074360F"/>
    <w:rsid w:val="007436CD"/>
    <w:rsid w:val="00743EAE"/>
    <w:rsid w:val="00743EED"/>
    <w:rsid w:val="007442BC"/>
    <w:rsid w:val="00744A64"/>
    <w:rsid w:val="00744D47"/>
    <w:rsid w:val="00744D5F"/>
    <w:rsid w:val="00744EA0"/>
    <w:rsid w:val="00745903"/>
    <w:rsid w:val="00745B31"/>
    <w:rsid w:val="00745E55"/>
    <w:rsid w:val="007461DC"/>
    <w:rsid w:val="00746285"/>
    <w:rsid w:val="0074638D"/>
    <w:rsid w:val="00746484"/>
    <w:rsid w:val="007464FB"/>
    <w:rsid w:val="007465A4"/>
    <w:rsid w:val="00746DD0"/>
    <w:rsid w:val="0074704F"/>
    <w:rsid w:val="00747F48"/>
    <w:rsid w:val="00747F4C"/>
    <w:rsid w:val="007500B6"/>
    <w:rsid w:val="007504AD"/>
    <w:rsid w:val="007505C0"/>
    <w:rsid w:val="00751091"/>
    <w:rsid w:val="0075124A"/>
    <w:rsid w:val="007514B2"/>
    <w:rsid w:val="00751B83"/>
    <w:rsid w:val="00752893"/>
    <w:rsid w:val="00752C47"/>
    <w:rsid w:val="00752CAA"/>
    <w:rsid w:val="00752E6E"/>
    <w:rsid w:val="0075357E"/>
    <w:rsid w:val="00753654"/>
    <w:rsid w:val="00753766"/>
    <w:rsid w:val="00753874"/>
    <w:rsid w:val="00753E80"/>
    <w:rsid w:val="00754359"/>
    <w:rsid w:val="00754411"/>
    <w:rsid w:val="00754564"/>
    <w:rsid w:val="00754AF5"/>
    <w:rsid w:val="00754BD9"/>
    <w:rsid w:val="00754E7A"/>
    <w:rsid w:val="0075540C"/>
    <w:rsid w:val="00755AD0"/>
    <w:rsid w:val="00755DB1"/>
    <w:rsid w:val="007574FC"/>
    <w:rsid w:val="0075757A"/>
    <w:rsid w:val="00757632"/>
    <w:rsid w:val="00757800"/>
    <w:rsid w:val="00760975"/>
    <w:rsid w:val="00761063"/>
    <w:rsid w:val="0076146B"/>
    <w:rsid w:val="0076189E"/>
    <w:rsid w:val="00761FDA"/>
    <w:rsid w:val="007621FF"/>
    <w:rsid w:val="007634E3"/>
    <w:rsid w:val="007639EB"/>
    <w:rsid w:val="00763A0E"/>
    <w:rsid w:val="00764194"/>
    <w:rsid w:val="007642D4"/>
    <w:rsid w:val="00764582"/>
    <w:rsid w:val="007647EE"/>
    <w:rsid w:val="00765C0F"/>
    <w:rsid w:val="00765ED3"/>
    <w:rsid w:val="0076607C"/>
    <w:rsid w:val="0076681D"/>
    <w:rsid w:val="00766A65"/>
    <w:rsid w:val="00767011"/>
    <w:rsid w:val="007671F5"/>
    <w:rsid w:val="007676B8"/>
    <w:rsid w:val="00767B80"/>
    <w:rsid w:val="007700FD"/>
    <w:rsid w:val="00770704"/>
    <w:rsid w:val="0077175C"/>
    <w:rsid w:val="00771870"/>
    <w:rsid w:val="00771BF9"/>
    <w:rsid w:val="00771D41"/>
    <w:rsid w:val="00771D51"/>
    <w:rsid w:val="00772204"/>
    <w:rsid w:val="0077230A"/>
    <w:rsid w:val="007724A2"/>
    <w:rsid w:val="00772F8A"/>
    <w:rsid w:val="007733BC"/>
    <w:rsid w:val="007739C6"/>
    <w:rsid w:val="00774889"/>
    <w:rsid w:val="00774DA5"/>
    <w:rsid w:val="00774FF5"/>
    <w:rsid w:val="007750B3"/>
    <w:rsid w:val="0077588C"/>
    <w:rsid w:val="00775BD3"/>
    <w:rsid w:val="00775F76"/>
    <w:rsid w:val="00776AEA"/>
    <w:rsid w:val="007776A9"/>
    <w:rsid w:val="00777BA0"/>
    <w:rsid w:val="00777FBF"/>
    <w:rsid w:val="007803BD"/>
    <w:rsid w:val="007803C9"/>
    <w:rsid w:val="0078058E"/>
    <w:rsid w:val="0078085D"/>
    <w:rsid w:val="007811DC"/>
    <w:rsid w:val="007820FA"/>
    <w:rsid w:val="0078229B"/>
    <w:rsid w:val="007822C0"/>
    <w:rsid w:val="0078285F"/>
    <w:rsid w:val="00782FDB"/>
    <w:rsid w:val="007830F1"/>
    <w:rsid w:val="00783207"/>
    <w:rsid w:val="00783DDD"/>
    <w:rsid w:val="00783E1D"/>
    <w:rsid w:val="0078483B"/>
    <w:rsid w:val="00784CB1"/>
    <w:rsid w:val="00784EED"/>
    <w:rsid w:val="00785900"/>
    <w:rsid w:val="00785A46"/>
    <w:rsid w:val="007862D2"/>
    <w:rsid w:val="00786861"/>
    <w:rsid w:val="00786958"/>
    <w:rsid w:val="00786E71"/>
    <w:rsid w:val="00787815"/>
    <w:rsid w:val="00787D84"/>
    <w:rsid w:val="00787DC5"/>
    <w:rsid w:val="00790F6E"/>
    <w:rsid w:val="00791603"/>
    <w:rsid w:val="0079162F"/>
    <w:rsid w:val="007919CE"/>
    <w:rsid w:val="00791F8A"/>
    <w:rsid w:val="0079315F"/>
    <w:rsid w:val="00793688"/>
    <w:rsid w:val="00793703"/>
    <w:rsid w:val="00793B56"/>
    <w:rsid w:val="00793F26"/>
    <w:rsid w:val="007946E9"/>
    <w:rsid w:val="00794771"/>
    <w:rsid w:val="00794924"/>
    <w:rsid w:val="00794D5C"/>
    <w:rsid w:val="00794FFD"/>
    <w:rsid w:val="007951B1"/>
    <w:rsid w:val="00795EBF"/>
    <w:rsid w:val="007962BA"/>
    <w:rsid w:val="0079689D"/>
    <w:rsid w:val="00797409"/>
    <w:rsid w:val="007A002C"/>
    <w:rsid w:val="007A05FB"/>
    <w:rsid w:val="007A0658"/>
    <w:rsid w:val="007A0BAC"/>
    <w:rsid w:val="007A0BC2"/>
    <w:rsid w:val="007A13E3"/>
    <w:rsid w:val="007A1E86"/>
    <w:rsid w:val="007A1F44"/>
    <w:rsid w:val="007A23FF"/>
    <w:rsid w:val="007A2827"/>
    <w:rsid w:val="007A295B"/>
    <w:rsid w:val="007A2B30"/>
    <w:rsid w:val="007A30C4"/>
    <w:rsid w:val="007A3424"/>
    <w:rsid w:val="007A35EF"/>
    <w:rsid w:val="007A43A2"/>
    <w:rsid w:val="007A454E"/>
    <w:rsid w:val="007A46B1"/>
    <w:rsid w:val="007A48D2"/>
    <w:rsid w:val="007A4C68"/>
    <w:rsid w:val="007A4D04"/>
    <w:rsid w:val="007A5680"/>
    <w:rsid w:val="007A5855"/>
    <w:rsid w:val="007A5BE7"/>
    <w:rsid w:val="007A75D8"/>
    <w:rsid w:val="007A7A96"/>
    <w:rsid w:val="007A7C6B"/>
    <w:rsid w:val="007B00F3"/>
    <w:rsid w:val="007B03AF"/>
    <w:rsid w:val="007B0606"/>
    <w:rsid w:val="007B0937"/>
    <w:rsid w:val="007B0C1B"/>
    <w:rsid w:val="007B0D1F"/>
    <w:rsid w:val="007B1543"/>
    <w:rsid w:val="007B194B"/>
    <w:rsid w:val="007B1AC0"/>
    <w:rsid w:val="007B1AD1"/>
    <w:rsid w:val="007B2582"/>
    <w:rsid w:val="007B270A"/>
    <w:rsid w:val="007B2CE2"/>
    <w:rsid w:val="007B2D3B"/>
    <w:rsid w:val="007B3A81"/>
    <w:rsid w:val="007B4574"/>
    <w:rsid w:val="007B4D52"/>
    <w:rsid w:val="007B52CD"/>
    <w:rsid w:val="007B5FBA"/>
    <w:rsid w:val="007B6028"/>
    <w:rsid w:val="007B6256"/>
    <w:rsid w:val="007B6C25"/>
    <w:rsid w:val="007B7DC1"/>
    <w:rsid w:val="007B7EDB"/>
    <w:rsid w:val="007C19AD"/>
    <w:rsid w:val="007C1B76"/>
    <w:rsid w:val="007C24C5"/>
    <w:rsid w:val="007C2978"/>
    <w:rsid w:val="007C3598"/>
    <w:rsid w:val="007C39EB"/>
    <w:rsid w:val="007C3D1C"/>
    <w:rsid w:val="007C3FA8"/>
    <w:rsid w:val="007C4850"/>
    <w:rsid w:val="007C5675"/>
    <w:rsid w:val="007C5764"/>
    <w:rsid w:val="007C6201"/>
    <w:rsid w:val="007C6225"/>
    <w:rsid w:val="007C62B3"/>
    <w:rsid w:val="007C68DA"/>
    <w:rsid w:val="007D0124"/>
    <w:rsid w:val="007D043D"/>
    <w:rsid w:val="007D0579"/>
    <w:rsid w:val="007D05A2"/>
    <w:rsid w:val="007D060D"/>
    <w:rsid w:val="007D0686"/>
    <w:rsid w:val="007D0E63"/>
    <w:rsid w:val="007D1533"/>
    <w:rsid w:val="007D1B4D"/>
    <w:rsid w:val="007D1DAD"/>
    <w:rsid w:val="007D1DB9"/>
    <w:rsid w:val="007D229A"/>
    <w:rsid w:val="007D24FA"/>
    <w:rsid w:val="007D2D8D"/>
    <w:rsid w:val="007D2F44"/>
    <w:rsid w:val="007D2F4D"/>
    <w:rsid w:val="007D413F"/>
    <w:rsid w:val="007D4178"/>
    <w:rsid w:val="007D41C6"/>
    <w:rsid w:val="007D4D33"/>
    <w:rsid w:val="007D5B81"/>
    <w:rsid w:val="007D6064"/>
    <w:rsid w:val="007D637E"/>
    <w:rsid w:val="007D7175"/>
    <w:rsid w:val="007D7A9A"/>
    <w:rsid w:val="007E03E6"/>
    <w:rsid w:val="007E1369"/>
    <w:rsid w:val="007E1A1B"/>
    <w:rsid w:val="007E1A88"/>
    <w:rsid w:val="007E1C1C"/>
    <w:rsid w:val="007E21B2"/>
    <w:rsid w:val="007E2DBE"/>
    <w:rsid w:val="007E2EA6"/>
    <w:rsid w:val="007E2FC7"/>
    <w:rsid w:val="007E32F7"/>
    <w:rsid w:val="007E33AE"/>
    <w:rsid w:val="007E3652"/>
    <w:rsid w:val="007E3945"/>
    <w:rsid w:val="007E4041"/>
    <w:rsid w:val="007E4283"/>
    <w:rsid w:val="007E48E4"/>
    <w:rsid w:val="007E4A6A"/>
    <w:rsid w:val="007E4C88"/>
    <w:rsid w:val="007E4F2C"/>
    <w:rsid w:val="007E5098"/>
    <w:rsid w:val="007E5650"/>
    <w:rsid w:val="007E5813"/>
    <w:rsid w:val="007E585E"/>
    <w:rsid w:val="007E5924"/>
    <w:rsid w:val="007E5B7B"/>
    <w:rsid w:val="007E5CC5"/>
    <w:rsid w:val="007E65EF"/>
    <w:rsid w:val="007E6A06"/>
    <w:rsid w:val="007E6C29"/>
    <w:rsid w:val="007E7169"/>
    <w:rsid w:val="007E71B5"/>
    <w:rsid w:val="007E7213"/>
    <w:rsid w:val="007E7DDF"/>
    <w:rsid w:val="007E7F2D"/>
    <w:rsid w:val="007F0F1A"/>
    <w:rsid w:val="007F0F52"/>
    <w:rsid w:val="007F11C8"/>
    <w:rsid w:val="007F132F"/>
    <w:rsid w:val="007F1784"/>
    <w:rsid w:val="007F1881"/>
    <w:rsid w:val="007F1B98"/>
    <w:rsid w:val="007F1C51"/>
    <w:rsid w:val="007F1CFB"/>
    <w:rsid w:val="007F1D94"/>
    <w:rsid w:val="007F20D4"/>
    <w:rsid w:val="007F220B"/>
    <w:rsid w:val="007F27DD"/>
    <w:rsid w:val="007F3390"/>
    <w:rsid w:val="007F425E"/>
    <w:rsid w:val="007F463D"/>
    <w:rsid w:val="007F4DFB"/>
    <w:rsid w:val="007F4F39"/>
    <w:rsid w:val="007F5022"/>
    <w:rsid w:val="007F5570"/>
    <w:rsid w:val="007F5E10"/>
    <w:rsid w:val="007F5E1E"/>
    <w:rsid w:val="007F614C"/>
    <w:rsid w:val="007F66BD"/>
    <w:rsid w:val="007F6880"/>
    <w:rsid w:val="007F6F96"/>
    <w:rsid w:val="007F733A"/>
    <w:rsid w:val="007F76B4"/>
    <w:rsid w:val="007F7C5C"/>
    <w:rsid w:val="008001B4"/>
    <w:rsid w:val="00800769"/>
    <w:rsid w:val="00800C0A"/>
    <w:rsid w:val="00800ED2"/>
    <w:rsid w:val="008010FB"/>
    <w:rsid w:val="008015AE"/>
    <w:rsid w:val="008022AE"/>
    <w:rsid w:val="00802E74"/>
    <w:rsid w:val="008034B2"/>
    <w:rsid w:val="008036C6"/>
    <w:rsid w:val="00803765"/>
    <w:rsid w:val="00803AC3"/>
    <w:rsid w:val="00803C22"/>
    <w:rsid w:val="0080404B"/>
    <w:rsid w:val="00804924"/>
    <w:rsid w:val="008049F5"/>
    <w:rsid w:val="00804B92"/>
    <w:rsid w:val="00804BEC"/>
    <w:rsid w:val="00804E21"/>
    <w:rsid w:val="00804E95"/>
    <w:rsid w:val="00804F02"/>
    <w:rsid w:val="00805092"/>
    <w:rsid w:val="0080685E"/>
    <w:rsid w:val="00806A98"/>
    <w:rsid w:val="00806AAF"/>
    <w:rsid w:val="00806B1A"/>
    <w:rsid w:val="008070AC"/>
    <w:rsid w:val="0080714F"/>
    <w:rsid w:val="00807D77"/>
    <w:rsid w:val="008101FD"/>
    <w:rsid w:val="00810882"/>
    <w:rsid w:val="0081096B"/>
    <w:rsid w:val="00810AC0"/>
    <w:rsid w:val="00810D8D"/>
    <w:rsid w:val="00810FF6"/>
    <w:rsid w:val="0081174D"/>
    <w:rsid w:val="00811835"/>
    <w:rsid w:val="008119E0"/>
    <w:rsid w:val="00813F2F"/>
    <w:rsid w:val="00814A3B"/>
    <w:rsid w:val="0081581D"/>
    <w:rsid w:val="008159C8"/>
    <w:rsid w:val="0081623E"/>
    <w:rsid w:val="00816835"/>
    <w:rsid w:val="00816C92"/>
    <w:rsid w:val="00817165"/>
    <w:rsid w:val="008172BE"/>
    <w:rsid w:val="00817B71"/>
    <w:rsid w:val="00820244"/>
    <w:rsid w:val="00820410"/>
    <w:rsid w:val="00821DE2"/>
    <w:rsid w:val="008221B3"/>
    <w:rsid w:val="0082248E"/>
    <w:rsid w:val="0082262F"/>
    <w:rsid w:val="00822926"/>
    <w:rsid w:val="00822D59"/>
    <w:rsid w:val="00823E38"/>
    <w:rsid w:val="00824321"/>
    <w:rsid w:val="00824ECF"/>
    <w:rsid w:val="00824FDF"/>
    <w:rsid w:val="00825125"/>
    <w:rsid w:val="008257CC"/>
    <w:rsid w:val="0082623E"/>
    <w:rsid w:val="0082689F"/>
    <w:rsid w:val="00826A11"/>
    <w:rsid w:val="00826FBE"/>
    <w:rsid w:val="008273F7"/>
    <w:rsid w:val="008274BF"/>
    <w:rsid w:val="00827AFC"/>
    <w:rsid w:val="0083015A"/>
    <w:rsid w:val="00830BBB"/>
    <w:rsid w:val="00830DC3"/>
    <w:rsid w:val="00831555"/>
    <w:rsid w:val="00831606"/>
    <w:rsid w:val="00831CA0"/>
    <w:rsid w:val="00831F52"/>
    <w:rsid w:val="00832154"/>
    <w:rsid w:val="008321EE"/>
    <w:rsid w:val="008322E3"/>
    <w:rsid w:val="00832887"/>
    <w:rsid w:val="0083294F"/>
    <w:rsid w:val="00832DD4"/>
    <w:rsid w:val="00832F5C"/>
    <w:rsid w:val="008332D0"/>
    <w:rsid w:val="00833A64"/>
    <w:rsid w:val="00834827"/>
    <w:rsid w:val="00834F86"/>
    <w:rsid w:val="008350EE"/>
    <w:rsid w:val="008359D3"/>
    <w:rsid w:val="008359E0"/>
    <w:rsid w:val="00836E2F"/>
    <w:rsid w:val="008373BA"/>
    <w:rsid w:val="0083755A"/>
    <w:rsid w:val="008376F6"/>
    <w:rsid w:val="00837D5B"/>
    <w:rsid w:val="00837EA6"/>
    <w:rsid w:val="00837F35"/>
    <w:rsid w:val="00840032"/>
    <w:rsid w:val="00840607"/>
    <w:rsid w:val="008409ED"/>
    <w:rsid w:val="00840E0A"/>
    <w:rsid w:val="0084125F"/>
    <w:rsid w:val="008415F4"/>
    <w:rsid w:val="00841783"/>
    <w:rsid w:val="008419A7"/>
    <w:rsid w:val="00841CD2"/>
    <w:rsid w:val="00842058"/>
    <w:rsid w:val="00842736"/>
    <w:rsid w:val="00842B77"/>
    <w:rsid w:val="00842CA3"/>
    <w:rsid w:val="0084309F"/>
    <w:rsid w:val="008430AC"/>
    <w:rsid w:val="0084322D"/>
    <w:rsid w:val="00843451"/>
    <w:rsid w:val="00843EC8"/>
    <w:rsid w:val="00844B7E"/>
    <w:rsid w:val="00845C12"/>
    <w:rsid w:val="008469CD"/>
    <w:rsid w:val="008469D9"/>
    <w:rsid w:val="00846DC0"/>
    <w:rsid w:val="008474A7"/>
    <w:rsid w:val="00847672"/>
    <w:rsid w:val="0084784C"/>
    <w:rsid w:val="00847A19"/>
    <w:rsid w:val="00847D5A"/>
    <w:rsid w:val="00850079"/>
    <w:rsid w:val="008501AC"/>
    <w:rsid w:val="0085042C"/>
    <w:rsid w:val="008506B6"/>
    <w:rsid w:val="00850AE0"/>
    <w:rsid w:val="00850F0E"/>
    <w:rsid w:val="0085123F"/>
    <w:rsid w:val="00851B1C"/>
    <w:rsid w:val="008524D2"/>
    <w:rsid w:val="008528D6"/>
    <w:rsid w:val="00852BB6"/>
    <w:rsid w:val="00852E19"/>
    <w:rsid w:val="008530D8"/>
    <w:rsid w:val="0085360F"/>
    <w:rsid w:val="0085378B"/>
    <w:rsid w:val="008538DD"/>
    <w:rsid w:val="00853AA8"/>
    <w:rsid w:val="008548AB"/>
    <w:rsid w:val="008549BB"/>
    <w:rsid w:val="00855E0F"/>
    <w:rsid w:val="008561A0"/>
    <w:rsid w:val="008563DE"/>
    <w:rsid w:val="00856833"/>
    <w:rsid w:val="00856840"/>
    <w:rsid w:val="00857659"/>
    <w:rsid w:val="00857A0A"/>
    <w:rsid w:val="0086087C"/>
    <w:rsid w:val="00860D8E"/>
    <w:rsid w:val="00860DFA"/>
    <w:rsid w:val="0086275E"/>
    <w:rsid w:val="00862C81"/>
    <w:rsid w:val="00863297"/>
    <w:rsid w:val="00863636"/>
    <w:rsid w:val="008636AB"/>
    <w:rsid w:val="00863778"/>
    <w:rsid w:val="0086404C"/>
    <w:rsid w:val="0086440E"/>
    <w:rsid w:val="00864440"/>
    <w:rsid w:val="0086469D"/>
    <w:rsid w:val="00864B4A"/>
    <w:rsid w:val="00864D76"/>
    <w:rsid w:val="008650FC"/>
    <w:rsid w:val="00865157"/>
    <w:rsid w:val="00865327"/>
    <w:rsid w:val="0086574A"/>
    <w:rsid w:val="008659B6"/>
    <w:rsid w:val="00865FA0"/>
    <w:rsid w:val="00866318"/>
    <w:rsid w:val="008667A6"/>
    <w:rsid w:val="00866EB3"/>
    <w:rsid w:val="00866EF5"/>
    <w:rsid w:val="0086701A"/>
    <w:rsid w:val="00867BD2"/>
    <w:rsid w:val="00867C96"/>
    <w:rsid w:val="00867E42"/>
    <w:rsid w:val="00867F85"/>
    <w:rsid w:val="008704AF"/>
    <w:rsid w:val="00870C23"/>
    <w:rsid w:val="008712FD"/>
    <w:rsid w:val="0087138E"/>
    <w:rsid w:val="008713A6"/>
    <w:rsid w:val="008716A1"/>
    <w:rsid w:val="00871EDC"/>
    <w:rsid w:val="0087221C"/>
    <w:rsid w:val="00872284"/>
    <w:rsid w:val="00872644"/>
    <w:rsid w:val="008728CB"/>
    <w:rsid w:val="00872D3F"/>
    <w:rsid w:val="00873132"/>
    <w:rsid w:val="008733E4"/>
    <w:rsid w:val="00873692"/>
    <w:rsid w:val="00873F15"/>
    <w:rsid w:val="00873F8A"/>
    <w:rsid w:val="00874096"/>
    <w:rsid w:val="00874B9A"/>
    <w:rsid w:val="00874F84"/>
    <w:rsid w:val="008756A4"/>
    <w:rsid w:val="0087572F"/>
    <w:rsid w:val="00875F73"/>
    <w:rsid w:val="00876462"/>
    <w:rsid w:val="00876502"/>
    <w:rsid w:val="0087675C"/>
    <w:rsid w:val="00876A02"/>
    <w:rsid w:val="00876A1F"/>
    <w:rsid w:val="00876CA9"/>
    <w:rsid w:val="00877941"/>
    <w:rsid w:val="008803D4"/>
    <w:rsid w:val="008807E1"/>
    <w:rsid w:val="00880F30"/>
    <w:rsid w:val="008811B1"/>
    <w:rsid w:val="008811E4"/>
    <w:rsid w:val="00881D7E"/>
    <w:rsid w:val="00881DA0"/>
    <w:rsid w:val="00882269"/>
    <w:rsid w:val="00882580"/>
    <w:rsid w:val="008828A4"/>
    <w:rsid w:val="00882B2E"/>
    <w:rsid w:val="008833E8"/>
    <w:rsid w:val="00883462"/>
    <w:rsid w:val="00884C69"/>
    <w:rsid w:val="008851B5"/>
    <w:rsid w:val="00886030"/>
    <w:rsid w:val="00886378"/>
    <w:rsid w:val="0088701C"/>
    <w:rsid w:val="008874EA"/>
    <w:rsid w:val="00887B48"/>
    <w:rsid w:val="0089012B"/>
    <w:rsid w:val="00890990"/>
    <w:rsid w:val="0089176E"/>
    <w:rsid w:val="008917E0"/>
    <w:rsid w:val="00891AE5"/>
    <w:rsid w:val="0089224F"/>
    <w:rsid w:val="00892365"/>
    <w:rsid w:val="00892A5E"/>
    <w:rsid w:val="00892BE5"/>
    <w:rsid w:val="0089387C"/>
    <w:rsid w:val="00893C2D"/>
    <w:rsid w:val="00894298"/>
    <w:rsid w:val="008942EE"/>
    <w:rsid w:val="0089444E"/>
    <w:rsid w:val="0089494F"/>
    <w:rsid w:val="008949DF"/>
    <w:rsid w:val="008951DB"/>
    <w:rsid w:val="00895270"/>
    <w:rsid w:val="008956DD"/>
    <w:rsid w:val="00895B8A"/>
    <w:rsid w:val="008962E4"/>
    <w:rsid w:val="00896734"/>
    <w:rsid w:val="00896904"/>
    <w:rsid w:val="00896C81"/>
    <w:rsid w:val="00896D83"/>
    <w:rsid w:val="00897289"/>
    <w:rsid w:val="0089745D"/>
    <w:rsid w:val="00897529"/>
    <w:rsid w:val="00897BD8"/>
    <w:rsid w:val="008A0720"/>
    <w:rsid w:val="008A0851"/>
    <w:rsid w:val="008A0A4B"/>
    <w:rsid w:val="008A0AB2"/>
    <w:rsid w:val="008A0CFC"/>
    <w:rsid w:val="008A12FE"/>
    <w:rsid w:val="008A1328"/>
    <w:rsid w:val="008A2055"/>
    <w:rsid w:val="008A2434"/>
    <w:rsid w:val="008A28B6"/>
    <w:rsid w:val="008A2BB1"/>
    <w:rsid w:val="008A3187"/>
    <w:rsid w:val="008A3387"/>
    <w:rsid w:val="008A3466"/>
    <w:rsid w:val="008A389F"/>
    <w:rsid w:val="008A3D02"/>
    <w:rsid w:val="008A45C5"/>
    <w:rsid w:val="008A4717"/>
    <w:rsid w:val="008A48D4"/>
    <w:rsid w:val="008A5940"/>
    <w:rsid w:val="008A6807"/>
    <w:rsid w:val="008A7381"/>
    <w:rsid w:val="008A73B2"/>
    <w:rsid w:val="008A7B90"/>
    <w:rsid w:val="008B043F"/>
    <w:rsid w:val="008B075F"/>
    <w:rsid w:val="008B0808"/>
    <w:rsid w:val="008B0AEC"/>
    <w:rsid w:val="008B0C82"/>
    <w:rsid w:val="008B1213"/>
    <w:rsid w:val="008B1BE0"/>
    <w:rsid w:val="008B1C2D"/>
    <w:rsid w:val="008B1E53"/>
    <w:rsid w:val="008B1E5B"/>
    <w:rsid w:val="008B20BF"/>
    <w:rsid w:val="008B23E6"/>
    <w:rsid w:val="008B2975"/>
    <w:rsid w:val="008B317C"/>
    <w:rsid w:val="008B31C8"/>
    <w:rsid w:val="008B389D"/>
    <w:rsid w:val="008B3C5C"/>
    <w:rsid w:val="008B5099"/>
    <w:rsid w:val="008B5299"/>
    <w:rsid w:val="008B5A5F"/>
    <w:rsid w:val="008B5AB0"/>
    <w:rsid w:val="008B5AFB"/>
    <w:rsid w:val="008B6051"/>
    <w:rsid w:val="008B6054"/>
    <w:rsid w:val="008B64BB"/>
    <w:rsid w:val="008B6A78"/>
    <w:rsid w:val="008B7AE7"/>
    <w:rsid w:val="008B7B08"/>
    <w:rsid w:val="008C13EA"/>
    <w:rsid w:val="008C13F0"/>
    <w:rsid w:val="008C1425"/>
    <w:rsid w:val="008C14E3"/>
    <w:rsid w:val="008C1F26"/>
    <w:rsid w:val="008C20A9"/>
    <w:rsid w:val="008C2339"/>
    <w:rsid w:val="008C2A3A"/>
    <w:rsid w:val="008C3857"/>
    <w:rsid w:val="008C4C7E"/>
    <w:rsid w:val="008C5791"/>
    <w:rsid w:val="008C5854"/>
    <w:rsid w:val="008C5C46"/>
    <w:rsid w:val="008C6184"/>
    <w:rsid w:val="008C6CBA"/>
    <w:rsid w:val="008C73A9"/>
    <w:rsid w:val="008C785E"/>
    <w:rsid w:val="008D0AFB"/>
    <w:rsid w:val="008D0D40"/>
    <w:rsid w:val="008D1034"/>
    <w:rsid w:val="008D1253"/>
    <w:rsid w:val="008D1511"/>
    <w:rsid w:val="008D17D5"/>
    <w:rsid w:val="008D197E"/>
    <w:rsid w:val="008D1BA8"/>
    <w:rsid w:val="008D2232"/>
    <w:rsid w:val="008D290C"/>
    <w:rsid w:val="008D2D7A"/>
    <w:rsid w:val="008D2FA0"/>
    <w:rsid w:val="008D3035"/>
    <w:rsid w:val="008D32DF"/>
    <w:rsid w:val="008D35E9"/>
    <w:rsid w:val="008D3959"/>
    <w:rsid w:val="008D3966"/>
    <w:rsid w:val="008D3AE8"/>
    <w:rsid w:val="008D3ED7"/>
    <w:rsid w:val="008D4352"/>
    <w:rsid w:val="008D49B2"/>
    <w:rsid w:val="008D5812"/>
    <w:rsid w:val="008D5D61"/>
    <w:rsid w:val="008D5E08"/>
    <w:rsid w:val="008D5F96"/>
    <w:rsid w:val="008D60BC"/>
    <w:rsid w:val="008D6D7B"/>
    <w:rsid w:val="008D7152"/>
    <w:rsid w:val="008D7B6B"/>
    <w:rsid w:val="008D7EB7"/>
    <w:rsid w:val="008D7EDD"/>
    <w:rsid w:val="008E018B"/>
    <w:rsid w:val="008E03D6"/>
    <w:rsid w:val="008E0513"/>
    <w:rsid w:val="008E08E0"/>
    <w:rsid w:val="008E0EB8"/>
    <w:rsid w:val="008E10A6"/>
    <w:rsid w:val="008E1271"/>
    <w:rsid w:val="008E1579"/>
    <w:rsid w:val="008E1694"/>
    <w:rsid w:val="008E1B36"/>
    <w:rsid w:val="008E1B6F"/>
    <w:rsid w:val="008E2251"/>
    <w:rsid w:val="008E24B3"/>
    <w:rsid w:val="008E24CA"/>
    <w:rsid w:val="008E273E"/>
    <w:rsid w:val="008E2F6E"/>
    <w:rsid w:val="008E31AA"/>
    <w:rsid w:val="008E38AD"/>
    <w:rsid w:val="008E3EEC"/>
    <w:rsid w:val="008E4526"/>
    <w:rsid w:val="008E4DE6"/>
    <w:rsid w:val="008E52A6"/>
    <w:rsid w:val="008E53E6"/>
    <w:rsid w:val="008E54A3"/>
    <w:rsid w:val="008E5BF2"/>
    <w:rsid w:val="008E5C81"/>
    <w:rsid w:val="008E6A05"/>
    <w:rsid w:val="008E73FA"/>
    <w:rsid w:val="008E7663"/>
    <w:rsid w:val="008E78E8"/>
    <w:rsid w:val="008E7DA7"/>
    <w:rsid w:val="008E7F12"/>
    <w:rsid w:val="008F0475"/>
    <w:rsid w:val="008F04C2"/>
    <w:rsid w:val="008F0A38"/>
    <w:rsid w:val="008F0F84"/>
    <w:rsid w:val="008F1014"/>
    <w:rsid w:val="008F118F"/>
    <w:rsid w:val="008F11B9"/>
    <w:rsid w:val="008F11C9"/>
    <w:rsid w:val="008F14EA"/>
    <w:rsid w:val="008F1924"/>
    <w:rsid w:val="008F23D8"/>
    <w:rsid w:val="008F2FD5"/>
    <w:rsid w:val="008F37E5"/>
    <w:rsid w:val="008F3864"/>
    <w:rsid w:val="008F48C2"/>
    <w:rsid w:val="008F4D34"/>
    <w:rsid w:val="008F5840"/>
    <w:rsid w:val="008F5B7D"/>
    <w:rsid w:val="008F5E65"/>
    <w:rsid w:val="008F5EEF"/>
    <w:rsid w:val="008F642E"/>
    <w:rsid w:val="008F658D"/>
    <w:rsid w:val="008F66FE"/>
    <w:rsid w:val="008F6A63"/>
    <w:rsid w:val="008F7072"/>
    <w:rsid w:val="008F72CC"/>
    <w:rsid w:val="008F72CD"/>
    <w:rsid w:val="008F7662"/>
    <w:rsid w:val="008F79B8"/>
    <w:rsid w:val="00900550"/>
    <w:rsid w:val="0090069E"/>
    <w:rsid w:val="0090116C"/>
    <w:rsid w:val="00901BF9"/>
    <w:rsid w:val="00901D69"/>
    <w:rsid w:val="00902156"/>
    <w:rsid w:val="00902179"/>
    <w:rsid w:val="0090257E"/>
    <w:rsid w:val="00902B96"/>
    <w:rsid w:val="00903802"/>
    <w:rsid w:val="00903D22"/>
    <w:rsid w:val="00904D52"/>
    <w:rsid w:val="00905BD0"/>
    <w:rsid w:val="00906450"/>
    <w:rsid w:val="009067BE"/>
    <w:rsid w:val="0090696D"/>
    <w:rsid w:val="00906CD6"/>
    <w:rsid w:val="00906E4D"/>
    <w:rsid w:val="00906F31"/>
    <w:rsid w:val="009078B3"/>
    <w:rsid w:val="00907A77"/>
    <w:rsid w:val="00907E00"/>
    <w:rsid w:val="00907E44"/>
    <w:rsid w:val="009102DB"/>
    <w:rsid w:val="0091088D"/>
    <w:rsid w:val="00910D0B"/>
    <w:rsid w:val="00910FC9"/>
    <w:rsid w:val="009111A1"/>
    <w:rsid w:val="00911413"/>
    <w:rsid w:val="00912841"/>
    <w:rsid w:val="00912893"/>
    <w:rsid w:val="0091291A"/>
    <w:rsid w:val="0091294B"/>
    <w:rsid w:val="009129D7"/>
    <w:rsid w:val="00912A4F"/>
    <w:rsid w:val="00912B01"/>
    <w:rsid w:val="009135F0"/>
    <w:rsid w:val="00913612"/>
    <w:rsid w:val="0091366A"/>
    <w:rsid w:val="00913824"/>
    <w:rsid w:val="00913CD0"/>
    <w:rsid w:val="009148EC"/>
    <w:rsid w:val="009154AC"/>
    <w:rsid w:val="00915757"/>
    <w:rsid w:val="009159B3"/>
    <w:rsid w:val="00916181"/>
    <w:rsid w:val="00916AB1"/>
    <w:rsid w:val="00916BE7"/>
    <w:rsid w:val="00917180"/>
    <w:rsid w:val="0091743F"/>
    <w:rsid w:val="00917851"/>
    <w:rsid w:val="00920498"/>
    <w:rsid w:val="009204C5"/>
    <w:rsid w:val="0092140F"/>
    <w:rsid w:val="00921762"/>
    <w:rsid w:val="0092180D"/>
    <w:rsid w:val="00921B6B"/>
    <w:rsid w:val="00921EC3"/>
    <w:rsid w:val="00922495"/>
    <w:rsid w:val="009232C9"/>
    <w:rsid w:val="00923608"/>
    <w:rsid w:val="009236F2"/>
    <w:rsid w:val="009238E5"/>
    <w:rsid w:val="00923F12"/>
    <w:rsid w:val="009243AE"/>
    <w:rsid w:val="00924652"/>
    <w:rsid w:val="00924C53"/>
    <w:rsid w:val="00924FF8"/>
    <w:rsid w:val="009250BB"/>
    <w:rsid w:val="009252DD"/>
    <w:rsid w:val="00925BA8"/>
    <w:rsid w:val="00925D1D"/>
    <w:rsid w:val="00925E4C"/>
    <w:rsid w:val="009266E7"/>
    <w:rsid w:val="00926DA7"/>
    <w:rsid w:val="009279AF"/>
    <w:rsid w:val="00927AC8"/>
    <w:rsid w:val="00927F8B"/>
    <w:rsid w:val="00930007"/>
    <w:rsid w:val="009302D0"/>
    <w:rsid w:val="0093094D"/>
    <w:rsid w:val="0093097D"/>
    <w:rsid w:val="00931522"/>
    <w:rsid w:val="00931672"/>
    <w:rsid w:val="009328C7"/>
    <w:rsid w:val="00932D07"/>
    <w:rsid w:val="009336EC"/>
    <w:rsid w:val="00933997"/>
    <w:rsid w:val="00933F56"/>
    <w:rsid w:val="009349A7"/>
    <w:rsid w:val="00934C13"/>
    <w:rsid w:val="00934C90"/>
    <w:rsid w:val="00935228"/>
    <w:rsid w:val="009355A2"/>
    <w:rsid w:val="00935D20"/>
    <w:rsid w:val="00935F9E"/>
    <w:rsid w:val="00936D98"/>
    <w:rsid w:val="00937779"/>
    <w:rsid w:val="00940200"/>
    <w:rsid w:val="00940314"/>
    <w:rsid w:val="00940BCF"/>
    <w:rsid w:val="0094130D"/>
    <w:rsid w:val="009414EB"/>
    <w:rsid w:val="00942C80"/>
    <w:rsid w:val="00942D0A"/>
    <w:rsid w:val="00943197"/>
    <w:rsid w:val="009435F2"/>
    <w:rsid w:val="00943E86"/>
    <w:rsid w:val="00943FAC"/>
    <w:rsid w:val="00944341"/>
    <w:rsid w:val="00945180"/>
    <w:rsid w:val="00945339"/>
    <w:rsid w:val="0094542C"/>
    <w:rsid w:val="0094590C"/>
    <w:rsid w:val="00946355"/>
    <w:rsid w:val="009468B7"/>
    <w:rsid w:val="00946B02"/>
    <w:rsid w:val="0094724E"/>
    <w:rsid w:val="009474C2"/>
    <w:rsid w:val="00947BE6"/>
    <w:rsid w:val="00947E54"/>
    <w:rsid w:val="0095026C"/>
    <w:rsid w:val="0095043B"/>
    <w:rsid w:val="0095048D"/>
    <w:rsid w:val="00951355"/>
    <w:rsid w:val="009517F9"/>
    <w:rsid w:val="00951ADB"/>
    <w:rsid w:val="00952564"/>
    <w:rsid w:val="0095380C"/>
    <w:rsid w:val="0095399D"/>
    <w:rsid w:val="00954353"/>
    <w:rsid w:val="009544CF"/>
    <w:rsid w:val="00954FFA"/>
    <w:rsid w:val="00955C0A"/>
    <w:rsid w:val="00955C4F"/>
    <w:rsid w:val="009563D9"/>
    <w:rsid w:val="00956E25"/>
    <w:rsid w:val="00957217"/>
    <w:rsid w:val="0095739A"/>
    <w:rsid w:val="009601F0"/>
    <w:rsid w:val="0096142F"/>
    <w:rsid w:val="00961BCC"/>
    <w:rsid w:val="009628D1"/>
    <w:rsid w:val="00963040"/>
    <w:rsid w:val="009635BA"/>
    <w:rsid w:val="00963C5D"/>
    <w:rsid w:val="00964C4A"/>
    <w:rsid w:val="00964EC8"/>
    <w:rsid w:val="009657F1"/>
    <w:rsid w:val="0096625D"/>
    <w:rsid w:val="0096628D"/>
    <w:rsid w:val="0096691B"/>
    <w:rsid w:val="00966AFE"/>
    <w:rsid w:val="00966DAD"/>
    <w:rsid w:val="00966F1E"/>
    <w:rsid w:val="00967042"/>
    <w:rsid w:val="009671D2"/>
    <w:rsid w:val="009677CB"/>
    <w:rsid w:val="00967BB8"/>
    <w:rsid w:val="00970517"/>
    <w:rsid w:val="009709F8"/>
    <w:rsid w:val="00970D01"/>
    <w:rsid w:val="00970F1C"/>
    <w:rsid w:val="00971B45"/>
    <w:rsid w:val="00971F76"/>
    <w:rsid w:val="0097244E"/>
    <w:rsid w:val="00972579"/>
    <w:rsid w:val="00972791"/>
    <w:rsid w:val="00972929"/>
    <w:rsid w:val="00972A68"/>
    <w:rsid w:val="00972F91"/>
    <w:rsid w:val="0097306C"/>
    <w:rsid w:val="00973094"/>
    <w:rsid w:val="009733D8"/>
    <w:rsid w:val="009737B0"/>
    <w:rsid w:val="00973827"/>
    <w:rsid w:val="00973A21"/>
    <w:rsid w:val="00973E9D"/>
    <w:rsid w:val="009742D3"/>
    <w:rsid w:val="00974FE0"/>
    <w:rsid w:val="00975183"/>
    <w:rsid w:val="00976068"/>
    <w:rsid w:val="009760D0"/>
    <w:rsid w:val="00977059"/>
    <w:rsid w:val="009773B5"/>
    <w:rsid w:val="00977BA7"/>
    <w:rsid w:val="009800CE"/>
    <w:rsid w:val="00980520"/>
    <w:rsid w:val="00980D7B"/>
    <w:rsid w:val="0098172F"/>
    <w:rsid w:val="0098194F"/>
    <w:rsid w:val="009821C0"/>
    <w:rsid w:val="009826C8"/>
    <w:rsid w:val="009836E4"/>
    <w:rsid w:val="0098380C"/>
    <w:rsid w:val="0098412F"/>
    <w:rsid w:val="00985531"/>
    <w:rsid w:val="009856B7"/>
    <w:rsid w:val="009858DD"/>
    <w:rsid w:val="00985AB7"/>
    <w:rsid w:val="00985F28"/>
    <w:rsid w:val="00986149"/>
    <w:rsid w:val="00986157"/>
    <w:rsid w:val="00986176"/>
    <w:rsid w:val="009868C8"/>
    <w:rsid w:val="00986E7F"/>
    <w:rsid w:val="00987536"/>
    <w:rsid w:val="0098781E"/>
    <w:rsid w:val="009878EC"/>
    <w:rsid w:val="00990103"/>
    <w:rsid w:val="0099038E"/>
    <w:rsid w:val="009906EE"/>
    <w:rsid w:val="00990BD5"/>
    <w:rsid w:val="00990F29"/>
    <w:rsid w:val="00991506"/>
    <w:rsid w:val="0099158C"/>
    <w:rsid w:val="00991860"/>
    <w:rsid w:val="0099196F"/>
    <w:rsid w:val="009919CA"/>
    <w:rsid w:val="00992B98"/>
    <w:rsid w:val="0099359F"/>
    <w:rsid w:val="009945E5"/>
    <w:rsid w:val="00994871"/>
    <w:rsid w:val="00994A08"/>
    <w:rsid w:val="00994C1D"/>
    <w:rsid w:val="00994E08"/>
    <w:rsid w:val="009951F9"/>
    <w:rsid w:val="009952FE"/>
    <w:rsid w:val="0099537A"/>
    <w:rsid w:val="0099544C"/>
    <w:rsid w:val="0099599E"/>
    <w:rsid w:val="00995C95"/>
    <w:rsid w:val="00995E85"/>
    <w:rsid w:val="00996468"/>
    <w:rsid w:val="0099664D"/>
    <w:rsid w:val="00996876"/>
    <w:rsid w:val="00996DD4"/>
    <w:rsid w:val="00996FFA"/>
    <w:rsid w:val="009973F1"/>
    <w:rsid w:val="009973F3"/>
    <w:rsid w:val="00997D39"/>
    <w:rsid w:val="009A010D"/>
    <w:rsid w:val="009A0130"/>
    <w:rsid w:val="009A03E1"/>
    <w:rsid w:val="009A07B3"/>
    <w:rsid w:val="009A0C19"/>
    <w:rsid w:val="009A0C6F"/>
    <w:rsid w:val="009A0D3B"/>
    <w:rsid w:val="009A0E5A"/>
    <w:rsid w:val="009A0EA1"/>
    <w:rsid w:val="009A0EA7"/>
    <w:rsid w:val="009A1314"/>
    <w:rsid w:val="009A14EF"/>
    <w:rsid w:val="009A1547"/>
    <w:rsid w:val="009A1618"/>
    <w:rsid w:val="009A1738"/>
    <w:rsid w:val="009A29D9"/>
    <w:rsid w:val="009A2DF9"/>
    <w:rsid w:val="009A2E6B"/>
    <w:rsid w:val="009A333E"/>
    <w:rsid w:val="009A348C"/>
    <w:rsid w:val="009A3A86"/>
    <w:rsid w:val="009A3BC1"/>
    <w:rsid w:val="009A3E78"/>
    <w:rsid w:val="009A3F44"/>
    <w:rsid w:val="009A44D0"/>
    <w:rsid w:val="009A4869"/>
    <w:rsid w:val="009A55DD"/>
    <w:rsid w:val="009A5837"/>
    <w:rsid w:val="009A6472"/>
    <w:rsid w:val="009A690D"/>
    <w:rsid w:val="009A6A6B"/>
    <w:rsid w:val="009A74A6"/>
    <w:rsid w:val="009A7969"/>
    <w:rsid w:val="009A7F58"/>
    <w:rsid w:val="009A7FA2"/>
    <w:rsid w:val="009B0DDF"/>
    <w:rsid w:val="009B1EF9"/>
    <w:rsid w:val="009B1F63"/>
    <w:rsid w:val="009B26AC"/>
    <w:rsid w:val="009B32B4"/>
    <w:rsid w:val="009B350D"/>
    <w:rsid w:val="009B37E2"/>
    <w:rsid w:val="009B3E26"/>
    <w:rsid w:val="009B40E6"/>
    <w:rsid w:val="009B446A"/>
    <w:rsid w:val="009B4519"/>
    <w:rsid w:val="009B486F"/>
    <w:rsid w:val="009B4BC3"/>
    <w:rsid w:val="009B506B"/>
    <w:rsid w:val="009B567A"/>
    <w:rsid w:val="009B57EF"/>
    <w:rsid w:val="009B58CA"/>
    <w:rsid w:val="009B5B85"/>
    <w:rsid w:val="009B5F52"/>
    <w:rsid w:val="009B617F"/>
    <w:rsid w:val="009B7204"/>
    <w:rsid w:val="009C0074"/>
    <w:rsid w:val="009C0564"/>
    <w:rsid w:val="009C15E6"/>
    <w:rsid w:val="009C1D3A"/>
    <w:rsid w:val="009C22F6"/>
    <w:rsid w:val="009C2685"/>
    <w:rsid w:val="009C2934"/>
    <w:rsid w:val="009C2ED6"/>
    <w:rsid w:val="009C316E"/>
    <w:rsid w:val="009C37A3"/>
    <w:rsid w:val="009C39BC"/>
    <w:rsid w:val="009C3B5F"/>
    <w:rsid w:val="009C3E20"/>
    <w:rsid w:val="009C4048"/>
    <w:rsid w:val="009C456E"/>
    <w:rsid w:val="009C4A01"/>
    <w:rsid w:val="009C4BC2"/>
    <w:rsid w:val="009C4D22"/>
    <w:rsid w:val="009C584F"/>
    <w:rsid w:val="009C5980"/>
    <w:rsid w:val="009C5A52"/>
    <w:rsid w:val="009C6006"/>
    <w:rsid w:val="009C68C6"/>
    <w:rsid w:val="009C6943"/>
    <w:rsid w:val="009C696B"/>
    <w:rsid w:val="009C6E1A"/>
    <w:rsid w:val="009C6E96"/>
    <w:rsid w:val="009C7320"/>
    <w:rsid w:val="009D00BD"/>
    <w:rsid w:val="009D0729"/>
    <w:rsid w:val="009D0E2E"/>
    <w:rsid w:val="009D0F66"/>
    <w:rsid w:val="009D12B2"/>
    <w:rsid w:val="009D1A06"/>
    <w:rsid w:val="009D1BA4"/>
    <w:rsid w:val="009D1FB2"/>
    <w:rsid w:val="009D22E4"/>
    <w:rsid w:val="009D22F6"/>
    <w:rsid w:val="009D22F7"/>
    <w:rsid w:val="009D2AAF"/>
    <w:rsid w:val="009D2B3E"/>
    <w:rsid w:val="009D2F83"/>
    <w:rsid w:val="009D319C"/>
    <w:rsid w:val="009D3B30"/>
    <w:rsid w:val="009D5098"/>
    <w:rsid w:val="009D50E3"/>
    <w:rsid w:val="009D511C"/>
    <w:rsid w:val="009D5964"/>
    <w:rsid w:val="009D5BAB"/>
    <w:rsid w:val="009D6A0A"/>
    <w:rsid w:val="009D6BD6"/>
    <w:rsid w:val="009D7768"/>
    <w:rsid w:val="009D7AD7"/>
    <w:rsid w:val="009D7FB4"/>
    <w:rsid w:val="009E016F"/>
    <w:rsid w:val="009E058F"/>
    <w:rsid w:val="009E0A9E"/>
    <w:rsid w:val="009E19A2"/>
    <w:rsid w:val="009E1D83"/>
    <w:rsid w:val="009E3AFD"/>
    <w:rsid w:val="009E3CDD"/>
    <w:rsid w:val="009E41CA"/>
    <w:rsid w:val="009E4B16"/>
    <w:rsid w:val="009E54CB"/>
    <w:rsid w:val="009E57D0"/>
    <w:rsid w:val="009E58E0"/>
    <w:rsid w:val="009E5C60"/>
    <w:rsid w:val="009E62B7"/>
    <w:rsid w:val="009E634B"/>
    <w:rsid w:val="009E64DB"/>
    <w:rsid w:val="009E6794"/>
    <w:rsid w:val="009E69C1"/>
    <w:rsid w:val="009E700D"/>
    <w:rsid w:val="009E7189"/>
    <w:rsid w:val="009E7B3C"/>
    <w:rsid w:val="009E7E46"/>
    <w:rsid w:val="009E7FC1"/>
    <w:rsid w:val="009F013D"/>
    <w:rsid w:val="009F01E1"/>
    <w:rsid w:val="009F0B4D"/>
    <w:rsid w:val="009F0ECB"/>
    <w:rsid w:val="009F1096"/>
    <w:rsid w:val="009F10D5"/>
    <w:rsid w:val="009F1388"/>
    <w:rsid w:val="009F150E"/>
    <w:rsid w:val="009F17C9"/>
    <w:rsid w:val="009F1B11"/>
    <w:rsid w:val="009F2318"/>
    <w:rsid w:val="009F27AD"/>
    <w:rsid w:val="009F36CC"/>
    <w:rsid w:val="009F3FB5"/>
    <w:rsid w:val="009F48F2"/>
    <w:rsid w:val="009F521F"/>
    <w:rsid w:val="009F553C"/>
    <w:rsid w:val="009F57C3"/>
    <w:rsid w:val="009F59F8"/>
    <w:rsid w:val="009F5CB0"/>
    <w:rsid w:val="009F5D0C"/>
    <w:rsid w:val="009F5E3F"/>
    <w:rsid w:val="009F69BA"/>
    <w:rsid w:val="009F6D1E"/>
    <w:rsid w:val="009F719A"/>
    <w:rsid w:val="009F7206"/>
    <w:rsid w:val="009F76B3"/>
    <w:rsid w:val="00A00466"/>
    <w:rsid w:val="00A005B0"/>
    <w:rsid w:val="00A00DE6"/>
    <w:rsid w:val="00A00EEA"/>
    <w:rsid w:val="00A01102"/>
    <w:rsid w:val="00A01448"/>
    <w:rsid w:val="00A01D8E"/>
    <w:rsid w:val="00A01F17"/>
    <w:rsid w:val="00A022A5"/>
    <w:rsid w:val="00A025FB"/>
    <w:rsid w:val="00A02D3B"/>
    <w:rsid w:val="00A02EA5"/>
    <w:rsid w:val="00A03961"/>
    <w:rsid w:val="00A03A22"/>
    <w:rsid w:val="00A03CDA"/>
    <w:rsid w:val="00A04634"/>
    <w:rsid w:val="00A050C1"/>
    <w:rsid w:val="00A05123"/>
    <w:rsid w:val="00A05265"/>
    <w:rsid w:val="00A05648"/>
    <w:rsid w:val="00A05737"/>
    <w:rsid w:val="00A06119"/>
    <w:rsid w:val="00A065ED"/>
    <w:rsid w:val="00A0667A"/>
    <w:rsid w:val="00A0681C"/>
    <w:rsid w:val="00A07286"/>
    <w:rsid w:val="00A07A48"/>
    <w:rsid w:val="00A100CF"/>
    <w:rsid w:val="00A108EE"/>
    <w:rsid w:val="00A10BB8"/>
    <w:rsid w:val="00A11361"/>
    <w:rsid w:val="00A11367"/>
    <w:rsid w:val="00A11F54"/>
    <w:rsid w:val="00A12028"/>
    <w:rsid w:val="00A1287B"/>
    <w:rsid w:val="00A133FE"/>
    <w:rsid w:val="00A137E4"/>
    <w:rsid w:val="00A13C8D"/>
    <w:rsid w:val="00A14813"/>
    <w:rsid w:val="00A15157"/>
    <w:rsid w:val="00A1566A"/>
    <w:rsid w:val="00A156D3"/>
    <w:rsid w:val="00A15833"/>
    <w:rsid w:val="00A15C08"/>
    <w:rsid w:val="00A165BF"/>
    <w:rsid w:val="00A172E8"/>
    <w:rsid w:val="00A179FF"/>
    <w:rsid w:val="00A20046"/>
    <w:rsid w:val="00A20C6F"/>
    <w:rsid w:val="00A21167"/>
    <w:rsid w:val="00A21263"/>
    <w:rsid w:val="00A21776"/>
    <w:rsid w:val="00A2182B"/>
    <w:rsid w:val="00A218CD"/>
    <w:rsid w:val="00A21A36"/>
    <w:rsid w:val="00A22794"/>
    <w:rsid w:val="00A22939"/>
    <w:rsid w:val="00A229FF"/>
    <w:rsid w:val="00A237A2"/>
    <w:rsid w:val="00A23952"/>
    <w:rsid w:val="00A2461C"/>
    <w:rsid w:val="00A24833"/>
    <w:rsid w:val="00A248A0"/>
    <w:rsid w:val="00A24C05"/>
    <w:rsid w:val="00A24EB4"/>
    <w:rsid w:val="00A25294"/>
    <w:rsid w:val="00A254EE"/>
    <w:rsid w:val="00A25BE7"/>
    <w:rsid w:val="00A26F64"/>
    <w:rsid w:val="00A27008"/>
    <w:rsid w:val="00A27620"/>
    <w:rsid w:val="00A27850"/>
    <w:rsid w:val="00A27ABE"/>
    <w:rsid w:val="00A27CDF"/>
    <w:rsid w:val="00A304E2"/>
    <w:rsid w:val="00A3098E"/>
    <w:rsid w:val="00A309C6"/>
    <w:rsid w:val="00A30A5E"/>
    <w:rsid w:val="00A30D13"/>
    <w:rsid w:val="00A310FC"/>
    <w:rsid w:val="00A31142"/>
    <w:rsid w:val="00A319D0"/>
    <w:rsid w:val="00A32316"/>
    <w:rsid w:val="00A32CBB"/>
    <w:rsid w:val="00A33172"/>
    <w:rsid w:val="00A333C1"/>
    <w:rsid w:val="00A335AB"/>
    <w:rsid w:val="00A33FC1"/>
    <w:rsid w:val="00A34041"/>
    <w:rsid w:val="00A3432B"/>
    <w:rsid w:val="00A3466B"/>
    <w:rsid w:val="00A346BA"/>
    <w:rsid w:val="00A34BD1"/>
    <w:rsid w:val="00A34C67"/>
    <w:rsid w:val="00A34D62"/>
    <w:rsid w:val="00A350B6"/>
    <w:rsid w:val="00A3588E"/>
    <w:rsid w:val="00A3596F"/>
    <w:rsid w:val="00A35B4A"/>
    <w:rsid w:val="00A35BBE"/>
    <w:rsid w:val="00A3611D"/>
    <w:rsid w:val="00A36339"/>
    <w:rsid w:val="00A366E4"/>
    <w:rsid w:val="00A368B4"/>
    <w:rsid w:val="00A377C4"/>
    <w:rsid w:val="00A377F2"/>
    <w:rsid w:val="00A402E9"/>
    <w:rsid w:val="00A40607"/>
    <w:rsid w:val="00A407A1"/>
    <w:rsid w:val="00A40A3B"/>
    <w:rsid w:val="00A40AAC"/>
    <w:rsid w:val="00A42358"/>
    <w:rsid w:val="00A42C47"/>
    <w:rsid w:val="00A43644"/>
    <w:rsid w:val="00A4376F"/>
    <w:rsid w:val="00A43D47"/>
    <w:rsid w:val="00A43F1F"/>
    <w:rsid w:val="00A449E1"/>
    <w:rsid w:val="00A4549F"/>
    <w:rsid w:val="00A45847"/>
    <w:rsid w:val="00A45B9B"/>
    <w:rsid w:val="00A45C69"/>
    <w:rsid w:val="00A45DCA"/>
    <w:rsid w:val="00A45F1C"/>
    <w:rsid w:val="00A462FE"/>
    <w:rsid w:val="00A4656C"/>
    <w:rsid w:val="00A46B68"/>
    <w:rsid w:val="00A47003"/>
    <w:rsid w:val="00A47154"/>
    <w:rsid w:val="00A472F1"/>
    <w:rsid w:val="00A47588"/>
    <w:rsid w:val="00A47EBB"/>
    <w:rsid w:val="00A501C9"/>
    <w:rsid w:val="00A502B7"/>
    <w:rsid w:val="00A50506"/>
    <w:rsid w:val="00A509EB"/>
    <w:rsid w:val="00A50CCA"/>
    <w:rsid w:val="00A516B5"/>
    <w:rsid w:val="00A517BC"/>
    <w:rsid w:val="00A51E9B"/>
    <w:rsid w:val="00A521BB"/>
    <w:rsid w:val="00A52BF5"/>
    <w:rsid w:val="00A534ED"/>
    <w:rsid w:val="00A53EF5"/>
    <w:rsid w:val="00A53F55"/>
    <w:rsid w:val="00A5417B"/>
    <w:rsid w:val="00A541E0"/>
    <w:rsid w:val="00A54599"/>
    <w:rsid w:val="00A5462D"/>
    <w:rsid w:val="00A54794"/>
    <w:rsid w:val="00A54B82"/>
    <w:rsid w:val="00A54B87"/>
    <w:rsid w:val="00A550D4"/>
    <w:rsid w:val="00A5549C"/>
    <w:rsid w:val="00A56332"/>
    <w:rsid w:val="00A565D6"/>
    <w:rsid w:val="00A569D4"/>
    <w:rsid w:val="00A56C33"/>
    <w:rsid w:val="00A56FC9"/>
    <w:rsid w:val="00A5771E"/>
    <w:rsid w:val="00A57AB3"/>
    <w:rsid w:val="00A57F1A"/>
    <w:rsid w:val="00A60163"/>
    <w:rsid w:val="00A6038D"/>
    <w:rsid w:val="00A60CF0"/>
    <w:rsid w:val="00A60E67"/>
    <w:rsid w:val="00A60F9A"/>
    <w:rsid w:val="00A613BE"/>
    <w:rsid w:val="00A61429"/>
    <w:rsid w:val="00A61514"/>
    <w:rsid w:val="00A61645"/>
    <w:rsid w:val="00A61A77"/>
    <w:rsid w:val="00A61CA3"/>
    <w:rsid w:val="00A61E37"/>
    <w:rsid w:val="00A62080"/>
    <w:rsid w:val="00A6226D"/>
    <w:rsid w:val="00A62340"/>
    <w:rsid w:val="00A62B8D"/>
    <w:rsid w:val="00A630A2"/>
    <w:rsid w:val="00A632B8"/>
    <w:rsid w:val="00A63BF3"/>
    <w:rsid w:val="00A64583"/>
    <w:rsid w:val="00A64942"/>
    <w:rsid w:val="00A649E2"/>
    <w:rsid w:val="00A64C88"/>
    <w:rsid w:val="00A65162"/>
    <w:rsid w:val="00A654B0"/>
    <w:rsid w:val="00A6565A"/>
    <w:rsid w:val="00A65911"/>
    <w:rsid w:val="00A65A57"/>
    <w:rsid w:val="00A66142"/>
    <w:rsid w:val="00A6643C"/>
    <w:rsid w:val="00A666C4"/>
    <w:rsid w:val="00A66B9D"/>
    <w:rsid w:val="00A66DB4"/>
    <w:rsid w:val="00A67102"/>
    <w:rsid w:val="00A67544"/>
    <w:rsid w:val="00A7075B"/>
    <w:rsid w:val="00A70AC2"/>
    <w:rsid w:val="00A71CE6"/>
    <w:rsid w:val="00A71D23"/>
    <w:rsid w:val="00A71FBC"/>
    <w:rsid w:val="00A721BD"/>
    <w:rsid w:val="00A72B89"/>
    <w:rsid w:val="00A7333A"/>
    <w:rsid w:val="00A73D0D"/>
    <w:rsid w:val="00A74A92"/>
    <w:rsid w:val="00A7541E"/>
    <w:rsid w:val="00A754CA"/>
    <w:rsid w:val="00A75BB8"/>
    <w:rsid w:val="00A75CC1"/>
    <w:rsid w:val="00A75E88"/>
    <w:rsid w:val="00A80166"/>
    <w:rsid w:val="00A8056E"/>
    <w:rsid w:val="00A80751"/>
    <w:rsid w:val="00A80FD0"/>
    <w:rsid w:val="00A818EC"/>
    <w:rsid w:val="00A81D3C"/>
    <w:rsid w:val="00A81F9D"/>
    <w:rsid w:val="00A82D58"/>
    <w:rsid w:val="00A82FDE"/>
    <w:rsid w:val="00A8399D"/>
    <w:rsid w:val="00A83CF6"/>
    <w:rsid w:val="00A83E3D"/>
    <w:rsid w:val="00A84281"/>
    <w:rsid w:val="00A84318"/>
    <w:rsid w:val="00A843F2"/>
    <w:rsid w:val="00A8443A"/>
    <w:rsid w:val="00A84722"/>
    <w:rsid w:val="00A8479C"/>
    <w:rsid w:val="00A84CDB"/>
    <w:rsid w:val="00A85051"/>
    <w:rsid w:val="00A8557B"/>
    <w:rsid w:val="00A85703"/>
    <w:rsid w:val="00A85A05"/>
    <w:rsid w:val="00A85AA5"/>
    <w:rsid w:val="00A85BC2"/>
    <w:rsid w:val="00A860A4"/>
    <w:rsid w:val="00A86BBF"/>
    <w:rsid w:val="00A86D63"/>
    <w:rsid w:val="00A87797"/>
    <w:rsid w:val="00A8780B"/>
    <w:rsid w:val="00A878F8"/>
    <w:rsid w:val="00A9010F"/>
    <w:rsid w:val="00A90CAC"/>
    <w:rsid w:val="00A90E72"/>
    <w:rsid w:val="00A9195D"/>
    <w:rsid w:val="00A92157"/>
    <w:rsid w:val="00A922A2"/>
    <w:rsid w:val="00A925D3"/>
    <w:rsid w:val="00A92ECF"/>
    <w:rsid w:val="00A93114"/>
    <w:rsid w:val="00A9327B"/>
    <w:rsid w:val="00A93ACA"/>
    <w:rsid w:val="00A93B2D"/>
    <w:rsid w:val="00A93B69"/>
    <w:rsid w:val="00A941CE"/>
    <w:rsid w:val="00A94BCF"/>
    <w:rsid w:val="00A9586E"/>
    <w:rsid w:val="00A95B03"/>
    <w:rsid w:val="00A95DFA"/>
    <w:rsid w:val="00A963C7"/>
    <w:rsid w:val="00A96555"/>
    <w:rsid w:val="00A965B0"/>
    <w:rsid w:val="00A965E7"/>
    <w:rsid w:val="00A96B33"/>
    <w:rsid w:val="00A96E59"/>
    <w:rsid w:val="00A973BA"/>
    <w:rsid w:val="00A97573"/>
    <w:rsid w:val="00A97A3B"/>
    <w:rsid w:val="00A97F2D"/>
    <w:rsid w:val="00AA0A92"/>
    <w:rsid w:val="00AA1626"/>
    <w:rsid w:val="00AA1691"/>
    <w:rsid w:val="00AA1C25"/>
    <w:rsid w:val="00AA1C98"/>
    <w:rsid w:val="00AA1F3B"/>
    <w:rsid w:val="00AA2442"/>
    <w:rsid w:val="00AA2B1C"/>
    <w:rsid w:val="00AA3AFB"/>
    <w:rsid w:val="00AA3DB7"/>
    <w:rsid w:val="00AA4601"/>
    <w:rsid w:val="00AA4808"/>
    <w:rsid w:val="00AA495A"/>
    <w:rsid w:val="00AA4C97"/>
    <w:rsid w:val="00AA4F92"/>
    <w:rsid w:val="00AA51F5"/>
    <w:rsid w:val="00AA54EF"/>
    <w:rsid w:val="00AA5A56"/>
    <w:rsid w:val="00AA5E3B"/>
    <w:rsid w:val="00AA6011"/>
    <w:rsid w:val="00AA68B4"/>
    <w:rsid w:val="00AA6B4F"/>
    <w:rsid w:val="00AA6F4B"/>
    <w:rsid w:val="00AA7107"/>
    <w:rsid w:val="00AA7661"/>
    <w:rsid w:val="00AA7CD0"/>
    <w:rsid w:val="00AB0543"/>
    <w:rsid w:val="00AB07F3"/>
    <w:rsid w:val="00AB0AC9"/>
    <w:rsid w:val="00AB0FD3"/>
    <w:rsid w:val="00AB185A"/>
    <w:rsid w:val="00AB18AC"/>
    <w:rsid w:val="00AB1BA7"/>
    <w:rsid w:val="00AB1E04"/>
    <w:rsid w:val="00AB294B"/>
    <w:rsid w:val="00AB2A74"/>
    <w:rsid w:val="00AB3113"/>
    <w:rsid w:val="00AB3348"/>
    <w:rsid w:val="00AB348A"/>
    <w:rsid w:val="00AB3627"/>
    <w:rsid w:val="00AB3F38"/>
    <w:rsid w:val="00AB43EC"/>
    <w:rsid w:val="00AB4646"/>
    <w:rsid w:val="00AB4793"/>
    <w:rsid w:val="00AB4BF4"/>
    <w:rsid w:val="00AB4E0A"/>
    <w:rsid w:val="00AB5ADF"/>
    <w:rsid w:val="00AB5E57"/>
    <w:rsid w:val="00AB6425"/>
    <w:rsid w:val="00AB66C6"/>
    <w:rsid w:val="00AB67B4"/>
    <w:rsid w:val="00AB692A"/>
    <w:rsid w:val="00AB725F"/>
    <w:rsid w:val="00AB7C69"/>
    <w:rsid w:val="00AB7FA0"/>
    <w:rsid w:val="00AC03D9"/>
    <w:rsid w:val="00AC0481"/>
    <w:rsid w:val="00AC0705"/>
    <w:rsid w:val="00AC109B"/>
    <w:rsid w:val="00AC1B3C"/>
    <w:rsid w:val="00AC1EAB"/>
    <w:rsid w:val="00AC27EA"/>
    <w:rsid w:val="00AC2829"/>
    <w:rsid w:val="00AC2CF2"/>
    <w:rsid w:val="00AC2F83"/>
    <w:rsid w:val="00AC3305"/>
    <w:rsid w:val="00AC43C6"/>
    <w:rsid w:val="00AC4557"/>
    <w:rsid w:val="00AC45AE"/>
    <w:rsid w:val="00AC49A7"/>
    <w:rsid w:val="00AC4C93"/>
    <w:rsid w:val="00AC4EB3"/>
    <w:rsid w:val="00AC4FBF"/>
    <w:rsid w:val="00AC52A8"/>
    <w:rsid w:val="00AC557C"/>
    <w:rsid w:val="00AC6496"/>
    <w:rsid w:val="00AC74DA"/>
    <w:rsid w:val="00AC7A2B"/>
    <w:rsid w:val="00AC7C25"/>
    <w:rsid w:val="00AD01DD"/>
    <w:rsid w:val="00AD061F"/>
    <w:rsid w:val="00AD0A51"/>
    <w:rsid w:val="00AD0AB8"/>
    <w:rsid w:val="00AD0B37"/>
    <w:rsid w:val="00AD1029"/>
    <w:rsid w:val="00AD11F7"/>
    <w:rsid w:val="00AD1DB5"/>
    <w:rsid w:val="00AD1DB7"/>
    <w:rsid w:val="00AD242B"/>
    <w:rsid w:val="00AD2852"/>
    <w:rsid w:val="00AD3976"/>
    <w:rsid w:val="00AD455C"/>
    <w:rsid w:val="00AD4D2A"/>
    <w:rsid w:val="00AD5147"/>
    <w:rsid w:val="00AD5176"/>
    <w:rsid w:val="00AD542F"/>
    <w:rsid w:val="00AD5C3E"/>
    <w:rsid w:val="00AD6007"/>
    <w:rsid w:val="00AD686B"/>
    <w:rsid w:val="00AD7305"/>
    <w:rsid w:val="00AD7E64"/>
    <w:rsid w:val="00AD7F38"/>
    <w:rsid w:val="00AE0633"/>
    <w:rsid w:val="00AE0C56"/>
    <w:rsid w:val="00AE149E"/>
    <w:rsid w:val="00AE1640"/>
    <w:rsid w:val="00AE16D1"/>
    <w:rsid w:val="00AE197B"/>
    <w:rsid w:val="00AE22F2"/>
    <w:rsid w:val="00AE271A"/>
    <w:rsid w:val="00AE29FC"/>
    <w:rsid w:val="00AE2F3F"/>
    <w:rsid w:val="00AE3A0D"/>
    <w:rsid w:val="00AE3A94"/>
    <w:rsid w:val="00AE3B4E"/>
    <w:rsid w:val="00AE4218"/>
    <w:rsid w:val="00AE536F"/>
    <w:rsid w:val="00AE59EC"/>
    <w:rsid w:val="00AE5A88"/>
    <w:rsid w:val="00AE5EC6"/>
    <w:rsid w:val="00AE67B3"/>
    <w:rsid w:val="00AE6868"/>
    <w:rsid w:val="00AE706A"/>
    <w:rsid w:val="00AE7864"/>
    <w:rsid w:val="00AE7949"/>
    <w:rsid w:val="00AE7F3C"/>
    <w:rsid w:val="00AF1132"/>
    <w:rsid w:val="00AF11A4"/>
    <w:rsid w:val="00AF15D2"/>
    <w:rsid w:val="00AF18F2"/>
    <w:rsid w:val="00AF212C"/>
    <w:rsid w:val="00AF23AC"/>
    <w:rsid w:val="00AF25D5"/>
    <w:rsid w:val="00AF2915"/>
    <w:rsid w:val="00AF301D"/>
    <w:rsid w:val="00AF3199"/>
    <w:rsid w:val="00AF3669"/>
    <w:rsid w:val="00AF3A22"/>
    <w:rsid w:val="00AF3DBB"/>
    <w:rsid w:val="00AF4EA8"/>
    <w:rsid w:val="00AF5194"/>
    <w:rsid w:val="00AF521A"/>
    <w:rsid w:val="00AF53EF"/>
    <w:rsid w:val="00AF591A"/>
    <w:rsid w:val="00AF593B"/>
    <w:rsid w:val="00AF5A1E"/>
    <w:rsid w:val="00AF6427"/>
    <w:rsid w:val="00AF674E"/>
    <w:rsid w:val="00AF6DFF"/>
    <w:rsid w:val="00AF6E15"/>
    <w:rsid w:val="00AF7282"/>
    <w:rsid w:val="00AF739F"/>
    <w:rsid w:val="00AF73C3"/>
    <w:rsid w:val="00AF780E"/>
    <w:rsid w:val="00AF795C"/>
    <w:rsid w:val="00AF7CD7"/>
    <w:rsid w:val="00B00752"/>
    <w:rsid w:val="00B0096C"/>
    <w:rsid w:val="00B026C1"/>
    <w:rsid w:val="00B02B9C"/>
    <w:rsid w:val="00B034BE"/>
    <w:rsid w:val="00B0353B"/>
    <w:rsid w:val="00B03B57"/>
    <w:rsid w:val="00B03B7C"/>
    <w:rsid w:val="00B03F37"/>
    <w:rsid w:val="00B040B2"/>
    <w:rsid w:val="00B04469"/>
    <w:rsid w:val="00B04470"/>
    <w:rsid w:val="00B04E55"/>
    <w:rsid w:val="00B04EF2"/>
    <w:rsid w:val="00B051D5"/>
    <w:rsid w:val="00B05291"/>
    <w:rsid w:val="00B05C15"/>
    <w:rsid w:val="00B06096"/>
    <w:rsid w:val="00B06260"/>
    <w:rsid w:val="00B06EEB"/>
    <w:rsid w:val="00B0791B"/>
    <w:rsid w:val="00B07FE8"/>
    <w:rsid w:val="00B10558"/>
    <w:rsid w:val="00B10A8E"/>
    <w:rsid w:val="00B10B36"/>
    <w:rsid w:val="00B113DD"/>
    <w:rsid w:val="00B115B7"/>
    <w:rsid w:val="00B11DF8"/>
    <w:rsid w:val="00B126D0"/>
    <w:rsid w:val="00B12761"/>
    <w:rsid w:val="00B13868"/>
    <w:rsid w:val="00B13EB8"/>
    <w:rsid w:val="00B149E2"/>
    <w:rsid w:val="00B14FB3"/>
    <w:rsid w:val="00B152CB"/>
    <w:rsid w:val="00B15329"/>
    <w:rsid w:val="00B15630"/>
    <w:rsid w:val="00B156A9"/>
    <w:rsid w:val="00B15C93"/>
    <w:rsid w:val="00B15F83"/>
    <w:rsid w:val="00B160FF"/>
    <w:rsid w:val="00B161D0"/>
    <w:rsid w:val="00B16322"/>
    <w:rsid w:val="00B164C9"/>
    <w:rsid w:val="00B1662E"/>
    <w:rsid w:val="00B16750"/>
    <w:rsid w:val="00B168EE"/>
    <w:rsid w:val="00B209A1"/>
    <w:rsid w:val="00B20F25"/>
    <w:rsid w:val="00B21B6A"/>
    <w:rsid w:val="00B22156"/>
    <w:rsid w:val="00B227D4"/>
    <w:rsid w:val="00B22C0D"/>
    <w:rsid w:val="00B23338"/>
    <w:rsid w:val="00B23361"/>
    <w:rsid w:val="00B238F3"/>
    <w:rsid w:val="00B23AF4"/>
    <w:rsid w:val="00B23C15"/>
    <w:rsid w:val="00B2452A"/>
    <w:rsid w:val="00B24CC9"/>
    <w:rsid w:val="00B2575D"/>
    <w:rsid w:val="00B25762"/>
    <w:rsid w:val="00B25B40"/>
    <w:rsid w:val="00B25FDE"/>
    <w:rsid w:val="00B26576"/>
    <w:rsid w:val="00B267FE"/>
    <w:rsid w:val="00B26AB0"/>
    <w:rsid w:val="00B26AD2"/>
    <w:rsid w:val="00B26CA2"/>
    <w:rsid w:val="00B26FED"/>
    <w:rsid w:val="00B2721E"/>
    <w:rsid w:val="00B30800"/>
    <w:rsid w:val="00B30B4E"/>
    <w:rsid w:val="00B31246"/>
    <w:rsid w:val="00B31A9B"/>
    <w:rsid w:val="00B31FCA"/>
    <w:rsid w:val="00B32202"/>
    <w:rsid w:val="00B326FF"/>
    <w:rsid w:val="00B32C87"/>
    <w:rsid w:val="00B3362F"/>
    <w:rsid w:val="00B33D38"/>
    <w:rsid w:val="00B340AA"/>
    <w:rsid w:val="00B34A9F"/>
    <w:rsid w:val="00B34ACA"/>
    <w:rsid w:val="00B34B80"/>
    <w:rsid w:val="00B353B6"/>
    <w:rsid w:val="00B355BC"/>
    <w:rsid w:val="00B35CDA"/>
    <w:rsid w:val="00B36273"/>
    <w:rsid w:val="00B3661B"/>
    <w:rsid w:val="00B36654"/>
    <w:rsid w:val="00B36C28"/>
    <w:rsid w:val="00B36F97"/>
    <w:rsid w:val="00B37D97"/>
    <w:rsid w:val="00B37F2E"/>
    <w:rsid w:val="00B40150"/>
    <w:rsid w:val="00B411BD"/>
    <w:rsid w:val="00B4135E"/>
    <w:rsid w:val="00B41371"/>
    <w:rsid w:val="00B41559"/>
    <w:rsid w:val="00B418E8"/>
    <w:rsid w:val="00B42285"/>
    <w:rsid w:val="00B4274B"/>
    <w:rsid w:val="00B42E08"/>
    <w:rsid w:val="00B42E88"/>
    <w:rsid w:val="00B4302B"/>
    <w:rsid w:val="00B435B1"/>
    <w:rsid w:val="00B4367F"/>
    <w:rsid w:val="00B4389E"/>
    <w:rsid w:val="00B438BA"/>
    <w:rsid w:val="00B43E12"/>
    <w:rsid w:val="00B449E3"/>
    <w:rsid w:val="00B44F99"/>
    <w:rsid w:val="00B454DF"/>
    <w:rsid w:val="00B45701"/>
    <w:rsid w:val="00B45876"/>
    <w:rsid w:val="00B45927"/>
    <w:rsid w:val="00B462A3"/>
    <w:rsid w:val="00B46682"/>
    <w:rsid w:val="00B46D80"/>
    <w:rsid w:val="00B46EB3"/>
    <w:rsid w:val="00B4701B"/>
    <w:rsid w:val="00B470F7"/>
    <w:rsid w:val="00B47136"/>
    <w:rsid w:val="00B47F50"/>
    <w:rsid w:val="00B47F64"/>
    <w:rsid w:val="00B50399"/>
    <w:rsid w:val="00B5074C"/>
    <w:rsid w:val="00B51542"/>
    <w:rsid w:val="00B51D1D"/>
    <w:rsid w:val="00B52323"/>
    <w:rsid w:val="00B52567"/>
    <w:rsid w:val="00B52CF8"/>
    <w:rsid w:val="00B5310E"/>
    <w:rsid w:val="00B5372D"/>
    <w:rsid w:val="00B53A54"/>
    <w:rsid w:val="00B53BFD"/>
    <w:rsid w:val="00B53C93"/>
    <w:rsid w:val="00B54179"/>
    <w:rsid w:val="00B549A4"/>
    <w:rsid w:val="00B54ACC"/>
    <w:rsid w:val="00B54DCB"/>
    <w:rsid w:val="00B5509E"/>
    <w:rsid w:val="00B55AC2"/>
    <w:rsid w:val="00B560C9"/>
    <w:rsid w:val="00B562ED"/>
    <w:rsid w:val="00B56533"/>
    <w:rsid w:val="00B5681C"/>
    <w:rsid w:val="00B56CFC"/>
    <w:rsid w:val="00B57777"/>
    <w:rsid w:val="00B57A17"/>
    <w:rsid w:val="00B6140E"/>
    <w:rsid w:val="00B614D0"/>
    <w:rsid w:val="00B61BE2"/>
    <w:rsid w:val="00B6213D"/>
    <w:rsid w:val="00B6266F"/>
    <w:rsid w:val="00B6285D"/>
    <w:rsid w:val="00B62E0B"/>
    <w:rsid w:val="00B62E8B"/>
    <w:rsid w:val="00B639D5"/>
    <w:rsid w:val="00B63C32"/>
    <w:rsid w:val="00B641ED"/>
    <w:rsid w:val="00B64434"/>
    <w:rsid w:val="00B659FF"/>
    <w:rsid w:val="00B65AE0"/>
    <w:rsid w:val="00B66039"/>
    <w:rsid w:val="00B663BD"/>
    <w:rsid w:val="00B7065A"/>
    <w:rsid w:val="00B70717"/>
    <w:rsid w:val="00B708B5"/>
    <w:rsid w:val="00B70D1B"/>
    <w:rsid w:val="00B711CE"/>
    <w:rsid w:val="00B719EB"/>
    <w:rsid w:val="00B71DC8"/>
    <w:rsid w:val="00B72772"/>
    <w:rsid w:val="00B73648"/>
    <w:rsid w:val="00B73E0F"/>
    <w:rsid w:val="00B746C6"/>
    <w:rsid w:val="00B74F46"/>
    <w:rsid w:val="00B75CEB"/>
    <w:rsid w:val="00B75F8E"/>
    <w:rsid w:val="00B7604C"/>
    <w:rsid w:val="00B76463"/>
    <w:rsid w:val="00B7652C"/>
    <w:rsid w:val="00B766BF"/>
    <w:rsid w:val="00B76936"/>
    <w:rsid w:val="00B76D63"/>
    <w:rsid w:val="00B76FA6"/>
    <w:rsid w:val="00B7783A"/>
    <w:rsid w:val="00B77896"/>
    <w:rsid w:val="00B779E3"/>
    <w:rsid w:val="00B803A0"/>
    <w:rsid w:val="00B80910"/>
    <w:rsid w:val="00B8125B"/>
    <w:rsid w:val="00B818F4"/>
    <w:rsid w:val="00B81A00"/>
    <w:rsid w:val="00B81BC9"/>
    <w:rsid w:val="00B8222F"/>
    <w:rsid w:val="00B825FA"/>
    <w:rsid w:val="00B82615"/>
    <w:rsid w:val="00B8280F"/>
    <w:rsid w:val="00B828A1"/>
    <w:rsid w:val="00B83444"/>
    <w:rsid w:val="00B835E0"/>
    <w:rsid w:val="00B836ED"/>
    <w:rsid w:val="00B838EC"/>
    <w:rsid w:val="00B8399A"/>
    <w:rsid w:val="00B83D1C"/>
    <w:rsid w:val="00B853BE"/>
    <w:rsid w:val="00B85716"/>
    <w:rsid w:val="00B85EA7"/>
    <w:rsid w:val="00B86476"/>
    <w:rsid w:val="00B8683D"/>
    <w:rsid w:val="00B86955"/>
    <w:rsid w:val="00B86A3D"/>
    <w:rsid w:val="00B875C7"/>
    <w:rsid w:val="00B87F00"/>
    <w:rsid w:val="00B90305"/>
    <w:rsid w:val="00B90D10"/>
    <w:rsid w:val="00B90FBF"/>
    <w:rsid w:val="00B90FE5"/>
    <w:rsid w:val="00B919AD"/>
    <w:rsid w:val="00B91A2B"/>
    <w:rsid w:val="00B927D3"/>
    <w:rsid w:val="00B92BC8"/>
    <w:rsid w:val="00B92CDB"/>
    <w:rsid w:val="00B93204"/>
    <w:rsid w:val="00B93301"/>
    <w:rsid w:val="00B93A1C"/>
    <w:rsid w:val="00B94751"/>
    <w:rsid w:val="00B94E17"/>
    <w:rsid w:val="00B95004"/>
    <w:rsid w:val="00B957FE"/>
    <w:rsid w:val="00B95AFB"/>
    <w:rsid w:val="00B95EEB"/>
    <w:rsid w:val="00B95F02"/>
    <w:rsid w:val="00B96195"/>
    <w:rsid w:val="00B963E5"/>
    <w:rsid w:val="00B965AE"/>
    <w:rsid w:val="00B96BEF"/>
    <w:rsid w:val="00B96FC0"/>
    <w:rsid w:val="00B97260"/>
    <w:rsid w:val="00B97A69"/>
    <w:rsid w:val="00B97DBD"/>
    <w:rsid w:val="00BA0632"/>
    <w:rsid w:val="00BA09D9"/>
    <w:rsid w:val="00BA0AAA"/>
    <w:rsid w:val="00BA0DFB"/>
    <w:rsid w:val="00BA10D4"/>
    <w:rsid w:val="00BA1EB0"/>
    <w:rsid w:val="00BA284E"/>
    <w:rsid w:val="00BA2FEF"/>
    <w:rsid w:val="00BA47F1"/>
    <w:rsid w:val="00BA4923"/>
    <w:rsid w:val="00BA49F8"/>
    <w:rsid w:val="00BA5307"/>
    <w:rsid w:val="00BA5695"/>
    <w:rsid w:val="00BA5767"/>
    <w:rsid w:val="00BA57A9"/>
    <w:rsid w:val="00BA581B"/>
    <w:rsid w:val="00BA6010"/>
    <w:rsid w:val="00BA60C0"/>
    <w:rsid w:val="00BA6311"/>
    <w:rsid w:val="00BA66AB"/>
    <w:rsid w:val="00BA6AF8"/>
    <w:rsid w:val="00BA7D29"/>
    <w:rsid w:val="00BA7E95"/>
    <w:rsid w:val="00BB0FD4"/>
    <w:rsid w:val="00BB13AF"/>
    <w:rsid w:val="00BB143D"/>
    <w:rsid w:val="00BB1548"/>
    <w:rsid w:val="00BB1979"/>
    <w:rsid w:val="00BB1CE7"/>
    <w:rsid w:val="00BB23C7"/>
    <w:rsid w:val="00BB2E29"/>
    <w:rsid w:val="00BB2FD3"/>
    <w:rsid w:val="00BB2FDF"/>
    <w:rsid w:val="00BB2FFF"/>
    <w:rsid w:val="00BB3F66"/>
    <w:rsid w:val="00BB42E7"/>
    <w:rsid w:val="00BB5214"/>
    <w:rsid w:val="00BB5FCB"/>
    <w:rsid w:val="00BB604B"/>
    <w:rsid w:val="00BB6E0D"/>
    <w:rsid w:val="00BB7CF3"/>
    <w:rsid w:val="00BC00EC"/>
    <w:rsid w:val="00BC01B9"/>
    <w:rsid w:val="00BC08C5"/>
    <w:rsid w:val="00BC0D78"/>
    <w:rsid w:val="00BC12FB"/>
    <w:rsid w:val="00BC1C3C"/>
    <w:rsid w:val="00BC264D"/>
    <w:rsid w:val="00BC2725"/>
    <w:rsid w:val="00BC2930"/>
    <w:rsid w:val="00BC2EC0"/>
    <w:rsid w:val="00BC307F"/>
    <w:rsid w:val="00BC3159"/>
    <w:rsid w:val="00BC3257"/>
    <w:rsid w:val="00BC39DB"/>
    <w:rsid w:val="00BC3A32"/>
    <w:rsid w:val="00BC3CB0"/>
    <w:rsid w:val="00BC3DEB"/>
    <w:rsid w:val="00BC3F51"/>
    <w:rsid w:val="00BC43C5"/>
    <w:rsid w:val="00BC45A8"/>
    <w:rsid w:val="00BC46EF"/>
    <w:rsid w:val="00BC563F"/>
    <w:rsid w:val="00BC57D0"/>
    <w:rsid w:val="00BC6B4A"/>
    <w:rsid w:val="00BC6FD6"/>
    <w:rsid w:val="00BC7494"/>
    <w:rsid w:val="00BC74CC"/>
    <w:rsid w:val="00BC7828"/>
    <w:rsid w:val="00BD008E"/>
    <w:rsid w:val="00BD0506"/>
    <w:rsid w:val="00BD081A"/>
    <w:rsid w:val="00BD0C9F"/>
    <w:rsid w:val="00BD15E8"/>
    <w:rsid w:val="00BD2783"/>
    <w:rsid w:val="00BD2F3B"/>
    <w:rsid w:val="00BD30BD"/>
    <w:rsid w:val="00BD3372"/>
    <w:rsid w:val="00BD353D"/>
    <w:rsid w:val="00BD35F0"/>
    <w:rsid w:val="00BD3B4F"/>
    <w:rsid w:val="00BD4633"/>
    <w:rsid w:val="00BD4C49"/>
    <w:rsid w:val="00BD50AA"/>
    <w:rsid w:val="00BD5135"/>
    <w:rsid w:val="00BD52BC"/>
    <w:rsid w:val="00BD5337"/>
    <w:rsid w:val="00BD706F"/>
    <w:rsid w:val="00BD71E2"/>
    <w:rsid w:val="00BD7291"/>
    <w:rsid w:val="00BD7D97"/>
    <w:rsid w:val="00BD7EA3"/>
    <w:rsid w:val="00BD7FE2"/>
    <w:rsid w:val="00BE006C"/>
    <w:rsid w:val="00BE019C"/>
    <w:rsid w:val="00BE07C4"/>
    <w:rsid w:val="00BE0B19"/>
    <w:rsid w:val="00BE0DD8"/>
    <w:rsid w:val="00BE12A1"/>
    <w:rsid w:val="00BE1D82"/>
    <w:rsid w:val="00BE1E94"/>
    <w:rsid w:val="00BE1EE4"/>
    <w:rsid w:val="00BE1F8B"/>
    <w:rsid w:val="00BE2956"/>
    <w:rsid w:val="00BE2B4F"/>
    <w:rsid w:val="00BE2F39"/>
    <w:rsid w:val="00BE332D"/>
    <w:rsid w:val="00BE3CF1"/>
    <w:rsid w:val="00BE3E65"/>
    <w:rsid w:val="00BE462C"/>
    <w:rsid w:val="00BE4B20"/>
    <w:rsid w:val="00BE4F9D"/>
    <w:rsid w:val="00BE5B84"/>
    <w:rsid w:val="00BE5D2C"/>
    <w:rsid w:val="00BE5FC4"/>
    <w:rsid w:val="00BE6F49"/>
    <w:rsid w:val="00BE6FA8"/>
    <w:rsid w:val="00BE7875"/>
    <w:rsid w:val="00BE7A37"/>
    <w:rsid w:val="00BE7C4D"/>
    <w:rsid w:val="00BE7F6A"/>
    <w:rsid w:val="00BF0274"/>
    <w:rsid w:val="00BF037D"/>
    <w:rsid w:val="00BF04DF"/>
    <w:rsid w:val="00BF08C4"/>
    <w:rsid w:val="00BF0BAF"/>
    <w:rsid w:val="00BF19CE"/>
    <w:rsid w:val="00BF1D54"/>
    <w:rsid w:val="00BF230C"/>
    <w:rsid w:val="00BF2B6F"/>
    <w:rsid w:val="00BF351A"/>
    <w:rsid w:val="00BF3914"/>
    <w:rsid w:val="00BF3FB5"/>
    <w:rsid w:val="00BF3FDB"/>
    <w:rsid w:val="00BF4219"/>
    <w:rsid w:val="00BF49B1"/>
    <w:rsid w:val="00BF4A26"/>
    <w:rsid w:val="00BF5547"/>
    <w:rsid w:val="00BF5552"/>
    <w:rsid w:val="00BF5EDF"/>
    <w:rsid w:val="00BF6207"/>
    <w:rsid w:val="00BF67CD"/>
    <w:rsid w:val="00BF6A20"/>
    <w:rsid w:val="00BF73F2"/>
    <w:rsid w:val="00BF746E"/>
    <w:rsid w:val="00BF75E2"/>
    <w:rsid w:val="00BF7AA4"/>
    <w:rsid w:val="00C005B6"/>
    <w:rsid w:val="00C00ADF"/>
    <w:rsid w:val="00C00D5E"/>
    <w:rsid w:val="00C00F6F"/>
    <w:rsid w:val="00C01386"/>
    <w:rsid w:val="00C014A5"/>
    <w:rsid w:val="00C01671"/>
    <w:rsid w:val="00C017F2"/>
    <w:rsid w:val="00C02419"/>
    <w:rsid w:val="00C02643"/>
    <w:rsid w:val="00C02766"/>
    <w:rsid w:val="00C0373A"/>
    <w:rsid w:val="00C03EE8"/>
    <w:rsid w:val="00C046C4"/>
    <w:rsid w:val="00C05506"/>
    <w:rsid w:val="00C05BEC"/>
    <w:rsid w:val="00C0627F"/>
    <w:rsid w:val="00C06E7D"/>
    <w:rsid w:val="00C07118"/>
    <w:rsid w:val="00C07C90"/>
    <w:rsid w:val="00C10419"/>
    <w:rsid w:val="00C10815"/>
    <w:rsid w:val="00C10BE9"/>
    <w:rsid w:val="00C1112B"/>
    <w:rsid w:val="00C11A88"/>
    <w:rsid w:val="00C11F33"/>
    <w:rsid w:val="00C12012"/>
    <w:rsid w:val="00C12317"/>
    <w:rsid w:val="00C12874"/>
    <w:rsid w:val="00C12A63"/>
    <w:rsid w:val="00C12BC1"/>
    <w:rsid w:val="00C12E95"/>
    <w:rsid w:val="00C13041"/>
    <w:rsid w:val="00C13BDA"/>
    <w:rsid w:val="00C13DDB"/>
    <w:rsid w:val="00C13FFD"/>
    <w:rsid w:val="00C14632"/>
    <w:rsid w:val="00C169D5"/>
    <w:rsid w:val="00C16C30"/>
    <w:rsid w:val="00C171F2"/>
    <w:rsid w:val="00C171F9"/>
    <w:rsid w:val="00C17389"/>
    <w:rsid w:val="00C20588"/>
    <w:rsid w:val="00C20A00"/>
    <w:rsid w:val="00C21036"/>
    <w:rsid w:val="00C21164"/>
    <w:rsid w:val="00C21673"/>
    <w:rsid w:val="00C2178A"/>
    <w:rsid w:val="00C21A22"/>
    <w:rsid w:val="00C21C7A"/>
    <w:rsid w:val="00C23130"/>
    <w:rsid w:val="00C24679"/>
    <w:rsid w:val="00C255A5"/>
    <w:rsid w:val="00C2584B"/>
    <w:rsid w:val="00C25942"/>
    <w:rsid w:val="00C25DD9"/>
    <w:rsid w:val="00C26355"/>
    <w:rsid w:val="00C26468"/>
    <w:rsid w:val="00C2663F"/>
    <w:rsid w:val="00C26DB8"/>
    <w:rsid w:val="00C26F3E"/>
    <w:rsid w:val="00C26F42"/>
    <w:rsid w:val="00C27378"/>
    <w:rsid w:val="00C27524"/>
    <w:rsid w:val="00C27EA6"/>
    <w:rsid w:val="00C303C8"/>
    <w:rsid w:val="00C30989"/>
    <w:rsid w:val="00C30C42"/>
    <w:rsid w:val="00C32C15"/>
    <w:rsid w:val="00C33788"/>
    <w:rsid w:val="00C33D17"/>
    <w:rsid w:val="00C3400F"/>
    <w:rsid w:val="00C3407E"/>
    <w:rsid w:val="00C34775"/>
    <w:rsid w:val="00C34AF8"/>
    <w:rsid w:val="00C34B64"/>
    <w:rsid w:val="00C34C36"/>
    <w:rsid w:val="00C34D66"/>
    <w:rsid w:val="00C35153"/>
    <w:rsid w:val="00C351AB"/>
    <w:rsid w:val="00C352B3"/>
    <w:rsid w:val="00C35606"/>
    <w:rsid w:val="00C3575B"/>
    <w:rsid w:val="00C3654C"/>
    <w:rsid w:val="00C3666F"/>
    <w:rsid w:val="00C36761"/>
    <w:rsid w:val="00C36814"/>
    <w:rsid w:val="00C36BF5"/>
    <w:rsid w:val="00C36DBC"/>
    <w:rsid w:val="00C376BA"/>
    <w:rsid w:val="00C37EB1"/>
    <w:rsid w:val="00C402DA"/>
    <w:rsid w:val="00C40373"/>
    <w:rsid w:val="00C4082D"/>
    <w:rsid w:val="00C40AE6"/>
    <w:rsid w:val="00C41004"/>
    <w:rsid w:val="00C411AF"/>
    <w:rsid w:val="00C4138D"/>
    <w:rsid w:val="00C41E3A"/>
    <w:rsid w:val="00C41FF6"/>
    <w:rsid w:val="00C422D4"/>
    <w:rsid w:val="00C4285B"/>
    <w:rsid w:val="00C4304C"/>
    <w:rsid w:val="00C43315"/>
    <w:rsid w:val="00C43CF8"/>
    <w:rsid w:val="00C43F23"/>
    <w:rsid w:val="00C43F31"/>
    <w:rsid w:val="00C44D01"/>
    <w:rsid w:val="00C450D5"/>
    <w:rsid w:val="00C452F5"/>
    <w:rsid w:val="00C46555"/>
    <w:rsid w:val="00C46A7D"/>
    <w:rsid w:val="00C46B15"/>
    <w:rsid w:val="00C46F7D"/>
    <w:rsid w:val="00C473C2"/>
    <w:rsid w:val="00C4755B"/>
    <w:rsid w:val="00C4765F"/>
    <w:rsid w:val="00C476BC"/>
    <w:rsid w:val="00C47705"/>
    <w:rsid w:val="00C479B5"/>
    <w:rsid w:val="00C47B12"/>
    <w:rsid w:val="00C47FF0"/>
    <w:rsid w:val="00C50242"/>
    <w:rsid w:val="00C5034D"/>
    <w:rsid w:val="00C5050E"/>
    <w:rsid w:val="00C50E99"/>
    <w:rsid w:val="00C51635"/>
    <w:rsid w:val="00C51BD5"/>
    <w:rsid w:val="00C52287"/>
    <w:rsid w:val="00C52744"/>
    <w:rsid w:val="00C52965"/>
    <w:rsid w:val="00C52EE9"/>
    <w:rsid w:val="00C532DD"/>
    <w:rsid w:val="00C53EB3"/>
    <w:rsid w:val="00C54263"/>
    <w:rsid w:val="00C542D4"/>
    <w:rsid w:val="00C54D2C"/>
    <w:rsid w:val="00C54D71"/>
    <w:rsid w:val="00C5501C"/>
    <w:rsid w:val="00C552FB"/>
    <w:rsid w:val="00C55594"/>
    <w:rsid w:val="00C55CAE"/>
    <w:rsid w:val="00C563F5"/>
    <w:rsid w:val="00C56456"/>
    <w:rsid w:val="00C56FA8"/>
    <w:rsid w:val="00C570F7"/>
    <w:rsid w:val="00C57314"/>
    <w:rsid w:val="00C57638"/>
    <w:rsid w:val="00C57D55"/>
    <w:rsid w:val="00C609CA"/>
    <w:rsid w:val="00C60B99"/>
    <w:rsid w:val="00C60E24"/>
    <w:rsid w:val="00C6143A"/>
    <w:rsid w:val="00C6151B"/>
    <w:rsid w:val="00C61F1C"/>
    <w:rsid w:val="00C61F78"/>
    <w:rsid w:val="00C629B8"/>
    <w:rsid w:val="00C62CD5"/>
    <w:rsid w:val="00C62F17"/>
    <w:rsid w:val="00C62F27"/>
    <w:rsid w:val="00C6365B"/>
    <w:rsid w:val="00C636E6"/>
    <w:rsid w:val="00C639D6"/>
    <w:rsid w:val="00C63F8E"/>
    <w:rsid w:val="00C647FB"/>
    <w:rsid w:val="00C653B3"/>
    <w:rsid w:val="00C654E0"/>
    <w:rsid w:val="00C661EE"/>
    <w:rsid w:val="00C66CDF"/>
    <w:rsid w:val="00C66DFA"/>
    <w:rsid w:val="00C6755D"/>
    <w:rsid w:val="00C679A7"/>
    <w:rsid w:val="00C67EAB"/>
    <w:rsid w:val="00C70983"/>
    <w:rsid w:val="00C70DFF"/>
    <w:rsid w:val="00C7165F"/>
    <w:rsid w:val="00C71FE6"/>
    <w:rsid w:val="00C72BA0"/>
    <w:rsid w:val="00C73418"/>
    <w:rsid w:val="00C73E1E"/>
    <w:rsid w:val="00C73E68"/>
    <w:rsid w:val="00C751A0"/>
    <w:rsid w:val="00C7528D"/>
    <w:rsid w:val="00C75863"/>
    <w:rsid w:val="00C75A6B"/>
    <w:rsid w:val="00C763B6"/>
    <w:rsid w:val="00C7644B"/>
    <w:rsid w:val="00C7644F"/>
    <w:rsid w:val="00C76842"/>
    <w:rsid w:val="00C768F6"/>
    <w:rsid w:val="00C7696D"/>
    <w:rsid w:val="00C76988"/>
    <w:rsid w:val="00C76AF1"/>
    <w:rsid w:val="00C77A26"/>
    <w:rsid w:val="00C80073"/>
    <w:rsid w:val="00C805E3"/>
    <w:rsid w:val="00C80A85"/>
    <w:rsid w:val="00C80DEA"/>
    <w:rsid w:val="00C82392"/>
    <w:rsid w:val="00C823ED"/>
    <w:rsid w:val="00C82A59"/>
    <w:rsid w:val="00C832DC"/>
    <w:rsid w:val="00C834B4"/>
    <w:rsid w:val="00C8377F"/>
    <w:rsid w:val="00C8416A"/>
    <w:rsid w:val="00C841DE"/>
    <w:rsid w:val="00C843AD"/>
    <w:rsid w:val="00C8530B"/>
    <w:rsid w:val="00C8535E"/>
    <w:rsid w:val="00C86144"/>
    <w:rsid w:val="00C8646D"/>
    <w:rsid w:val="00C869B7"/>
    <w:rsid w:val="00C86AFC"/>
    <w:rsid w:val="00C86C20"/>
    <w:rsid w:val="00C86CE8"/>
    <w:rsid w:val="00C873E4"/>
    <w:rsid w:val="00C8756A"/>
    <w:rsid w:val="00C879C5"/>
    <w:rsid w:val="00C9008C"/>
    <w:rsid w:val="00C907F5"/>
    <w:rsid w:val="00C90802"/>
    <w:rsid w:val="00C90980"/>
    <w:rsid w:val="00C90985"/>
    <w:rsid w:val="00C90AF8"/>
    <w:rsid w:val="00C9154F"/>
    <w:rsid w:val="00C91B7A"/>
    <w:rsid w:val="00C91DB9"/>
    <w:rsid w:val="00C91DE3"/>
    <w:rsid w:val="00C927E2"/>
    <w:rsid w:val="00C92C7F"/>
    <w:rsid w:val="00C92DEE"/>
    <w:rsid w:val="00C9369D"/>
    <w:rsid w:val="00C93A7A"/>
    <w:rsid w:val="00C93D96"/>
    <w:rsid w:val="00C944FA"/>
    <w:rsid w:val="00C94E75"/>
    <w:rsid w:val="00C95581"/>
    <w:rsid w:val="00C9569C"/>
    <w:rsid w:val="00C95854"/>
    <w:rsid w:val="00C95EFF"/>
    <w:rsid w:val="00C96B9B"/>
    <w:rsid w:val="00C96E6F"/>
    <w:rsid w:val="00C96E70"/>
    <w:rsid w:val="00C976AE"/>
    <w:rsid w:val="00C976FB"/>
    <w:rsid w:val="00C97872"/>
    <w:rsid w:val="00C979AA"/>
    <w:rsid w:val="00C97A64"/>
    <w:rsid w:val="00CA002C"/>
    <w:rsid w:val="00CA0235"/>
    <w:rsid w:val="00CA0532"/>
    <w:rsid w:val="00CA0897"/>
    <w:rsid w:val="00CA0DCD"/>
    <w:rsid w:val="00CA1CDB"/>
    <w:rsid w:val="00CA1EA4"/>
    <w:rsid w:val="00CA218D"/>
    <w:rsid w:val="00CA2241"/>
    <w:rsid w:val="00CA2A73"/>
    <w:rsid w:val="00CA2DD7"/>
    <w:rsid w:val="00CA3CDD"/>
    <w:rsid w:val="00CA403B"/>
    <w:rsid w:val="00CA505A"/>
    <w:rsid w:val="00CA5523"/>
    <w:rsid w:val="00CA5646"/>
    <w:rsid w:val="00CA59DD"/>
    <w:rsid w:val="00CA5F8C"/>
    <w:rsid w:val="00CA5FDE"/>
    <w:rsid w:val="00CA66F3"/>
    <w:rsid w:val="00CA70A7"/>
    <w:rsid w:val="00CB008E"/>
    <w:rsid w:val="00CB01FA"/>
    <w:rsid w:val="00CB0737"/>
    <w:rsid w:val="00CB097A"/>
    <w:rsid w:val="00CB0CE2"/>
    <w:rsid w:val="00CB121D"/>
    <w:rsid w:val="00CB2329"/>
    <w:rsid w:val="00CB26EC"/>
    <w:rsid w:val="00CB2D2A"/>
    <w:rsid w:val="00CB32FF"/>
    <w:rsid w:val="00CB39AA"/>
    <w:rsid w:val="00CB3E1A"/>
    <w:rsid w:val="00CB4CA8"/>
    <w:rsid w:val="00CB5050"/>
    <w:rsid w:val="00CB50A5"/>
    <w:rsid w:val="00CB5B1E"/>
    <w:rsid w:val="00CB5D5C"/>
    <w:rsid w:val="00CB5FF5"/>
    <w:rsid w:val="00CB6812"/>
    <w:rsid w:val="00CB6900"/>
    <w:rsid w:val="00CB6FD1"/>
    <w:rsid w:val="00CB7365"/>
    <w:rsid w:val="00CB74FE"/>
    <w:rsid w:val="00CB787A"/>
    <w:rsid w:val="00CC06B2"/>
    <w:rsid w:val="00CC0C4A"/>
    <w:rsid w:val="00CC1076"/>
    <w:rsid w:val="00CC17F0"/>
    <w:rsid w:val="00CC1853"/>
    <w:rsid w:val="00CC1FAE"/>
    <w:rsid w:val="00CC2312"/>
    <w:rsid w:val="00CC2DCD"/>
    <w:rsid w:val="00CC2DED"/>
    <w:rsid w:val="00CC360D"/>
    <w:rsid w:val="00CC3A23"/>
    <w:rsid w:val="00CC487F"/>
    <w:rsid w:val="00CC49C6"/>
    <w:rsid w:val="00CC4E1C"/>
    <w:rsid w:val="00CC5A80"/>
    <w:rsid w:val="00CC5C61"/>
    <w:rsid w:val="00CC737C"/>
    <w:rsid w:val="00CC73B5"/>
    <w:rsid w:val="00CC751B"/>
    <w:rsid w:val="00CC7905"/>
    <w:rsid w:val="00CD04B6"/>
    <w:rsid w:val="00CD0809"/>
    <w:rsid w:val="00CD087D"/>
    <w:rsid w:val="00CD0F5D"/>
    <w:rsid w:val="00CD1AB1"/>
    <w:rsid w:val="00CD1C0B"/>
    <w:rsid w:val="00CD239A"/>
    <w:rsid w:val="00CD2505"/>
    <w:rsid w:val="00CD49BB"/>
    <w:rsid w:val="00CD49E8"/>
    <w:rsid w:val="00CD5512"/>
    <w:rsid w:val="00CD6E3D"/>
    <w:rsid w:val="00CD71AB"/>
    <w:rsid w:val="00CD75FC"/>
    <w:rsid w:val="00CE0044"/>
    <w:rsid w:val="00CE0109"/>
    <w:rsid w:val="00CE0420"/>
    <w:rsid w:val="00CE07A4"/>
    <w:rsid w:val="00CE1330"/>
    <w:rsid w:val="00CE13A2"/>
    <w:rsid w:val="00CE1515"/>
    <w:rsid w:val="00CE1656"/>
    <w:rsid w:val="00CE1E6F"/>
    <w:rsid w:val="00CE1F92"/>
    <w:rsid w:val="00CE1FC5"/>
    <w:rsid w:val="00CE1FD4"/>
    <w:rsid w:val="00CE2021"/>
    <w:rsid w:val="00CE352A"/>
    <w:rsid w:val="00CE362B"/>
    <w:rsid w:val="00CE46E5"/>
    <w:rsid w:val="00CE485A"/>
    <w:rsid w:val="00CE4A95"/>
    <w:rsid w:val="00CE5279"/>
    <w:rsid w:val="00CE57DE"/>
    <w:rsid w:val="00CE592B"/>
    <w:rsid w:val="00CE5A78"/>
    <w:rsid w:val="00CE5CD1"/>
    <w:rsid w:val="00CE605F"/>
    <w:rsid w:val="00CE6C34"/>
    <w:rsid w:val="00CE6F60"/>
    <w:rsid w:val="00CE70F4"/>
    <w:rsid w:val="00CE71DB"/>
    <w:rsid w:val="00CE7729"/>
    <w:rsid w:val="00CE78AE"/>
    <w:rsid w:val="00CE7AAB"/>
    <w:rsid w:val="00CE7E62"/>
    <w:rsid w:val="00CF0002"/>
    <w:rsid w:val="00CF0ABE"/>
    <w:rsid w:val="00CF0C2E"/>
    <w:rsid w:val="00CF19DA"/>
    <w:rsid w:val="00CF1BCE"/>
    <w:rsid w:val="00CF1C7F"/>
    <w:rsid w:val="00CF1CC0"/>
    <w:rsid w:val="00CF24D1"/>
    <w:rsid w:val="00CF24F8"/>
    <w:rsid w:val="00CF25C5"/>
    <w:rsid w:val="00CF2653"/>
    <w:rsid w:val="00CF2676"/>
    <w:rsid w:val="00CF3897"/>
    <w:rsid w:val="00CF391E"/>
    <w:rsid w:val="00CF4000"/>
    <w:rsid w:val="00CF4247"/>
    <w:rsid w:val="00CF4D61"/>
    <w:rsid w:val="00CF4DC7"/>
    <w:rsid w:val="00CF4E63"/>
    <w:rsid w:val="00CF5263"/>
    <w:rsid w:val="00CF5974"/>
    <w:rsid w:val="00CF60B5"/>
    <w:rsid w:val="00CF7059"/>
    <w:rsid w:val="00CF70E3"/>
    <w:rsid w:val="00CF7384"/>
    <w:rsid w:val="00CF7899"/>
    <w:rsid w:val="00CF794C"/>
    <w:rsid w:val="00CF7AD4"/>
    <w:rsid w:val="00D0043F"/>
    <w:rsid w:val="00D004FA"/>
    <w:rsid w:val="00D00A17"/>
    <w:rsid w:val="00D01570"/>
    <w:rsid w:val="00D01B21"/>
    <w:rsid w:val="00D01E2F"/>
    <w:rsid w:val="00D01FF8"/>
    <w:rsid w:val="00D02083"/>
    <w:rsid w:val="00D0227B"/>
    <w:rsid w:val="00D02467"/>
    <w:rsid w:val="00D0268D"/>
    <w:rsid w:val="00D03102"/>
    <w:rsid w:val="00D03684"/>
    <w:rsid w:val="00D03727"/>
    <w:rsid w:val="00D0378A"/>
    <w:rsid w:val="00D04E9D"/>
    <w:rsid w:val="00D05132"/>
    <w:rsid w:val="00D05604"/>
    <w:rsid w:val="00D0575A"/>
    <w:rsid w:val="00D05EA9"/>
    <w:rsid w:val="00D0674A"/>
    <w:rsid w:val="00D0692C"/>
    <w:rsid w:val="00D06A19"/>
    <w:rsid w:val="00D071F8"/>
    <w:rsid w:val="00D07252"/>
    <w:rsid w:val="00D074F4"/>
    <w:rsid w:val="00D07557"/>
    <w:rsid w:val="00D07CE1"/>
    <w:rsid w:val="00D07D46"/>
    <w:rsid w:val="00D1026A"/>
    <w:rsid w:val="00D107CF"/>
    <w:rsid w:val="00D10DB1"/>
    <w:rsid w:val="00D10E89"/>
    <w:rsid w:val="00D11367"/>
    <w:rsid w:val="00D11B0B"/>
    <w:rsid w:val="00D12012"/>
    <w:rsid w:val="00D12293"/>
    <w:rsid w:val="00D14236"/>
    <w:rsid w:val="00D1452D"/>
    <w:rsid w:val="00D14553"/>
    <w:rsid w:val="00D14DB1"/>
    <w:rsid w:val="00D14E69"/>
    <w:rsid w:val="00D15182"/>
    <w:rsid w:val="00D15F43"/>
    <w:rsid w:val="00D16AB3"/>
    <w:rsid w:val="00D16B9D"/>
    <w:rsid w:val="00D16E64"/>
    <w:rsid w:val="00D16E87"/>
    <w:rsid w:val="00D17B76"/>
    <w:rsid w:val="00D17F4C"/>
    <w:rsid w:val="00D20519"/>
    <w:rsid w:val="00D20B8B"/>
    <w:rsid w:val="00D211E3"/>
    <w:rsid w:val="00D212BA"/>
    <w:rsid w:val="00D2162C"/>
    <w:rsid w:val="00D21A3C"/>
    <w:rsid w:val="00D21A9A"/>
    <w:rsid w:val="00D21AA1"/>
    <w:rsid w:val="00D2213A"/>
    <w:rsid w:val="00D233F1"/>
    <w:rsid w:val="00D237CD"/>
    <w:rsid w:val="00D24064"/>
    <w:rsid w:val="00D246A3"/>
    <w:rsid w:val="00D24ED2"/>
    <w:rsid w:val="00D256F8"/>
    <w:rsid w:val="00D25BA1"/>
    <w:rsid w:val="00D25DCB"/>
    <w:rsid w:val="00D25E5C"/>
    <w:rsid w:val="00D26307"/>
    <w:rsid w:val="00D26853"/>
    <w:rsid w:val="00D2685C"/>
    <w:rsid w:val="00D26A3B"/>
    <w:rsid w:val="00D26D09"/>
    <w:rsid w:val="00D27010"/>
    <w:rsid w:val="00D27BBF"/>
    <w:rsid w:val="00D3005B"/>
    <w:rsid w:val="00D302FD"/>
    <w:rsid w:val="00D3038A"/>
    <w:rsid w:val="00D30759"/>
    <w:rsid w:val="00D3098D"/>
    <w:rsid w:val="00D3184B"/>
    <w:rsid w:val="00D31A02"/>
    <w:rsid w:val="00D32169"/>
    <w:rsid w:val="00D321ED"/>
    <w:rsid w:val="00D3271E"/>
    <w:rsid w:val="00D329B9"/>
    <w:rsid w:val="00D32FE2"/>
    <w:rsid w:val="00D3323C"/>
    <w:rsid w:val="00D33456"/>
    <w:rsid w:val="00D336EE"/>
    <w:rsid w:val="00D3388F"/>
    <w:rsid w:val="00D3396F"/>
    <w:rsid w:val="00D33D26"/>
    <w:rsid w:val="00D33D4D"/>
    <w:rsid w:val="00D3432F"/>
    <w:rsid w:val="00D34828"/>
    <w:rsid w:val="00D34982"/>
    <w:rsid w:val="00D34A0B"/>
    <w:rsid w:val="00D34DC0"/>
    <w:rsid w:val="00D34E2C"/>
    <w:rsid w:val="00D356AF"/>
    <w:rsid w:val="00D3578F"/>
    <w:rsid w:val="00D36234"/>
    <w:rsid w:val="00D36371"/>
    <w:rsid w:val="00D36C49"/>
    <w:rsid w:val="00D36EEC"/>
    <w:rsid w:val="00D37401"/>
    <w:rsid w:val="00D4055B"/>
    <w:rsid w:val="00D40D10"/>
    <w:rsid w:val="00D4138B"/>
    <w:rsid w:val="00D41830"/>
    <w:rsid w:val="00D41E3C"/>
    <w:rsid w:val="00D41E6D"/>
    <w:rsid w:val="00D42DCF"/>
    <w:rsid w:val="00D4334E"/>
    <w:rsid w:val="00D437D8"/>
    <w:rsid w:val="00D43E3C"/>
    <w:rsid w:val="00D4402A"/>
    <w:rsid w:val="00D44805"/>
    <w:rsid w:val="00D44994"/>
    <w:rsid w:val="00D45DCB"/>
    <w:rsid w:val="00D45DF3"/>
    <w:rsid w:val="00D46174"/>
    <w:rsid w:val="00D46436"/>
    <w:rsid w:val="00D4679A"/>
    <w:rsid w:val="00D469D5"/>
    <w:rsid w:val="00D47DD0"/>
    <w:rsid w:val="00D5010A"/>
    <w:rsid w:val="00D50183"/>
    <w:rsid w:val="00D50643"/>
    <w:rsid w:val="00D50B74"/>
    <w:rsid w:val="00D50CA9"/>
    <w:rsid w:val="00D50E8C"/>
    <w:rsid w:val="00D51523"/>
    <w:rsid w:val="00D5186E"/>
    <w:rsid w:val="00D51C28"/>
    <w:rsid w:val="00D51D12"/>
    <w:rsid w:val="00D52071"/>
    <w:rsid w:val="00D52308"/>
    <w:rsid w:val="00D53233"/>
    <w:rsid w:val="00D5362B"/>
    <w:rsid w:val="00D53FB4"/>
    <w:rsid w:val="00D54140"/>
    <w:rsid w:val="00D542BB"/>
    <w:rsid w:val="00D5499B"/>
    <w:rsid w:val="00D54C5C"/>
    <w:rsid w:val="00D54E95"/>
    <w:rsid w:val="00D55072"/>
    <w:rsid w:val="00D551B5"/>
    <w:rsid w:val="00D552A6"/>
    <w:rsid w:val="00D5532C"/>
    <w:rsid w:val="00D55542"/>
    <w:rsid w:val="00D55908"/>
    <w:rsid w:val="00D55BA5"/>
    <w:rsid w:val="00D55DA8"/>
    <w:rsid w:val="00D55DBC"/>
    <w:rsid w:val="00D55F98"/>
    <w:rsid w:val="00D568BB"/>
    <w:rsid w:val="00D56DB2"/>
    <w:rsid w:val="00D5747F"/>
    <w:rsid w:val="00D57495"/>
    <w:rsid w:val="00D574DC"/>
    <w:rsid w:val="00D574FA"/>
    <w:rsid w:val="00D6045D"/>
    <w:rsid w:val="00D60B66"/>
    <w:rsid w:val="00D60C8D"/>
    <w:rsid w:val="00D61374"/>
    <w:rsid w:val="00D6168A"/>
    <w:rsid w:val="00D616A5"/>
    <w:rsid w:val="00D61DCC"/>
    <w:rsid w:val="00D61FF0"/>
    <w:rsid w:val="00D6211D"/>
    <w:rsid w:val="00D62C97"/>
    <w:rsid w:val="00D62EA8"/>
    <w:rsid w:val="00D631D8"/>
    <w:rsid w:val="00D63517"/>
    <w:rsid w:val="00D63862"/>
    <w:rsid w:val="00D63B75"/>
    <w:rsid w:val="00D645CD"/>
    <w:rsid w:val="00D64B8C"/>
    <w:rsid w:val="00D64F65"/>
    <w:rsid w:val="00D65298"/>
    <w:rsid w:val="00D6592C"/>
    <w:rsid w:val="00D659B1"/>
    <w:rsid w:val="00D66103"/>
    <w:rsid w:val="00D66830"/>
    <w:rsid w:val="00D66E18"/>
    <w:rsid w:val="00D6734D"/>
    <w:rsid w:val="00D6738D"/>
    <w:rsid w:val="00D679CF"/>
    <w:rsid w:val="00D679D3"/>
    <w:rsid w:val="00D67B3E"/>
    <w:rsid w:val="00D67D80"/>
    <w:rsid w:val="00D7053C"/>
    <w:rsid w:val="00D70916"/>
    <w:rsid w:val="00D70CC0"/>
    <w:rsid w:val="00D7103F"/>
    <w:rsid w:val="00D71BC1"/>
    <w:rsid w:val="00D722EE"/>
    <w:rsid w:val="00D72EB7"/>
    <w:rsid w:val="00D72EFA"/>
    <w:rsid w:val="00D7356F"/>
    <w:rsid w:val="00D73587"/>
    <w:rsid w:val="00D73EBB"/>
    <w:rsid w:val="00D74010"/>
    <w:rsid w:val="00D751FB"/>
    <w:rsid w:val="00D754D6"/>
    <w:rsid w:val="00D75D32"/>
    <w:rsid w:val="00D760E2"/>
    <w:rsid w:val="00D761AA"/>
    <w:rsid w:val="00D76BA4"/>
    <w:rsid w:val="00D76FAE"/>
    <w:rsid w:val="00D777D7"/>
    <w:rsid w:val="00D77849"/>
    <w:rsid w:val="00D80AB8"/>
    <w:rsid w:val="00D80C8D"/>
    <w:rsid w:val="00D80FC2"/>
    <w:rsid w:val="00D81666"/>
    <w:rsid w:val="00D81792"/>
    <w:rsid w:val="00D817DA"/>
    <w:rsid w:val="00D819B1"/>
    <w:rsid w:val="00D81B86"/>
    <w:rsid w:val="00D822FA"/>
    <w:rsid w:val="00D82494"/>
    <w:rsid w:val="00D82663"/>
    <w:rsid w:val="00D82B77"/>
    <w:rsid w:val="00D830D2"/>
    <w:rsid w:val="00D832FC"/>
    <w:rsid w:val="00D8394B"/>
    <w:rsid w:val="00D83AE9"/>
    <w:rsid w:val="00D84814"/>
    <w:rsid w:val="00D84936"/>
    <w:rsid w:val="00D857B8"/>
    <w:rsid w:val="00D85B5D"/>
    <w:rsid w:val="00D85E14"/>
    <w:rsid w:val="00D8711C"/>
    <w:rsid w:val="00D87175"/>
    <w:rsid w:val="00D8790D"/>
    <w:rsid w:val="00D87ABF"/>
    <w:rsid w:val="00D87C41"/>
    <w:rsid w:val="00D90CD3"/>
    <w:rsid w:val="00D919E6"/>
    <w:rsid w:val="00D91BE1"/>
    <w:rsid w:val="00D92C29"/>
    <w:rsid w:val="00D93015"/>
    <w:rsid w:val="00D93238"/>
    <w:rsid w:val="00D932C2"/>
    <w:rsid w:val="00D936E2"/>
    <w:rsid w:val="00D93E6B"/>
    <w:rsid w:val="00D9425A"/>
    <w:rsid w:val="00D949F3"/>
    <w:rsid w:val="00D94F98"/>
    <w:rsid w:val="00D95104"/>
    <w:rsid w:val="00D9549A"/>
    <w:rsid w:val="00D95600"/>
    <w:rsid w:val="00D957AE"/>
    <w:rsid w:val="00D95D4C"/>
    <w:rsid w:val="00D96273"/>
    <w:rsid w:val="00D9644F"/>
    <w:rsid w:val="00D9648C"/>
    <w:rsid w:val="00D9683C"/>
    <w:rsid w:val="00D96FA5"/>
    <w:rsid w:val="00D97083"/>
    <w:rsid w:val="00D97099"/>
    <w:rsid w:val="00D97884"/>
    <w:rsid w:val="00D97E8B"/>
    <w:rsid w:val="00DA0A7F"/>
    <w:rsid w:val="00DA1C31"/>
    <w:rsid w:val="00DA20BC"/>
    <w:rsid w:val="00DA23FD"/>
    <w:rsid w:val="00DA2ED7"/>
    <w:rsid w:val="00DA3E7A"/>
    <w:rsid w:val="00DA3F83"/>
    <w:rsid w:val="00DA430C"/>
    <w:rsid w:val="00DA4482"/>
    <w:rsid w:val="00DA4633"/>
    <w:rsid w:val="00DA4A1A"/>
    <w:rsid w:val="00DA5216"/>
    <w:rsid w:val="00DA54F5"/>
    <w:rsid w:val="00DA5583"/>
    <w:rsid w:val="00DA55E5"/>
    <w:rsid w:val="00DA5A87"/>
    <w:rsid w:val="00DA615D"/>
    <w:rsid w:val="00DA6598"/>
    <w:rsid w:val="00DA6A5D"/>
    <w:rsid w:val="00DA6BCB"/>
    <w:rsid w:val="00DA6C0F"/>
    <w:rsid w:val="00DA6D83"/>
    <w:rsid w:val="00DA702F"/>
    <w:rsid w:val="00DA7F8A"/>
    <w:rsid w:val="00DB0022"/>
    <w:rsid w:val="00DB0176"/>
    <w:rsid w:val="00DB02AE"/>
    <w:rsid w:val="00DB0404"/>
    <w:rsid w:val="00DB071D"/>
    <w:rsid w:val="00DB0D88"/>
    <w:rsid w:val="00DB11F8"/>
    <w:rsid w:val="00DB18D5"/>
    <w:rsid w:val="00DB18F8"/>
    <w:rsid w:val="00DB1E08"/>
    <w:rsid w:val="00DB1F2A"/>
    <w:rsid w:val="00DB1FB2"/>
    <w:rsid w:val="00DB21A9"/>
    <w:rsid w:val="00DB22DC"/>
    <w:rsid w:val="00DB2311"/>
    <w:rsid w:val="00DB2363"/>
    <w:rsid w:val="00DB25FA"/>
    <w:rsid w:val="00DB297F"/>
    <w:rsid w:val="00DB29FE"/>
    <w:rsid w:val="00DB2CF7"/>
    <w:rsid w:val="00DB3153"/>
    <w:rsid w:val="00DB317A"/>
    <w:rsid w:val="00DB3B82"/>
    <w:rsid w:val="00DB485D"/>
    <w:rsid w:val="00DB4D3C"/>
    <w:rsid w:val="00DB5473"/>
    <w:rsid w:val="00DB56CF"/>
    <w:rsid w:val="00DB573E"/>
    <w:rsid w:val="00DB5DED"/>
    <w:rsid w:val="00DB63D0"/>
    <w:rsid w:val="00DB691A"/>
    <w:rsid w:val="00DB6C80"/>
    <w:rsid w:val="00DB7F1E"/>
    <w:rsid w:val="00DC04AC"/>
    <w:rsid w:val="00DC0CED"/>
    <w:rsid w:val="00DC1050"/>
    <w:rsid w:val="00DC1260"/>
    <w:rsid w:val="00DC1327"/>
    <w:rsid w:val="00DC1350"/>
    <w:rsid w:val="00DC18FB"/>
    <w:rsid w:val="00DC25A6"/>
    <w:rsid w:val="00DC285F"/>
    <w:rsid w:val="00DC3237"/>
    <w:rsid w:val="00DC3480"/>
    <w:rsid w:val="00DC3811"/>
    <w:rsid w:val="00DC41A4"/>
    <w:rsid w:val="00DC460D"/>
    <w:rsid w:val="00DC4948"/>
    <w:rsid w:val="00DC4CBE"/>
    <w:rsid w:val="00DC4FEA"/>
    <w:rsid w:val="00DC5672"/>
    <w:rsid w:val="00DC60A2"/>
    <w:rsid w:val="00DC6600"/>
    <w:rsid w:val="00DC67BD"/>
    <w:rsid w:val="00DC6924"/>
    <w:rsid w:val="00DC71F2"/>
    <w:rsid w:val="00DC7388"/>
    <w:rsid w:val="00DC796E"/>
    <w:rsid w:val="00DD00D5"/>
    <w:rsid w:val="00DD040A"/>
    <w:rsid w:val="00DD0C70"/>
    <w:rsid w:val="00DD0CDC"/>
    <w:rsid w:val="00DD12C9"/>
    <w:rsid w:val="00DD1B6A"/>
    <w:rsid w:val="00DD1FDC"/>
    <w:rsid w:val="00DD2025"/>
    <w:rsid w:val="00DD22EA"/>
    <w:rsid w:val="00DD23A0"/>
    <w:rsid w:val="00DD26AC"/>
    <w:rsid w:val="00DD2EFB"/>
    <w:rsid w:val="00DD3EF5"/>
    <w:rsid w:val="00DD413D"/>
    <w:rsid w:val="00DD4870"/>
    <w:rsid w:val="00DD48C1"/>
    <w:rsid w:val="00DD4A6E"/>
    <w:rsid w:val="00DD532E"/>
    <w:rsid w:val="00DD53FA"/>
    <w:rsid w:val="00DD5D03"/>
    <w:rsid w:val="00DD5D11"/>
    <w:rsid w:val="00DD5F08"/>
    <w:rsid w:val="00DD5F42"/>
    <w:rsid w:val="00DD617B"/>
    <w:rsid w:val="00DD6470"/>
    <w:rsid w:val="00DD6694"/>
    <w:rsid w:val="00DD6EED"/>
    <w:rsid w:val="00DD70C0"/>
    <w:rsid w:val="00DE09F7"/>
    <w:rsid w:val="00DE0BC4"/>
    <w:rsid w:val="00DE0E59"/>
    <w:rsid w:val="00DE0F66"/>
    <w:rsid w:val="00DE0F6C"/>
    <w:rsid w:val="00DE1BB0"/>
    <w:rsid w:val="00DE219B"/>
    <w:rsid w:val="00DE34C9"/>
    <w:rsid w:val="00DE3E67"/>
    <w:rsid w:val="00DE401B"/>
    <w:rsid w:val="00DE415B"/>
    <w:rsid w:val="00DE4638"/>
    <w:rsid w:val="00DE52E3"/>
    <w:rsid w:val="00DE58AA"/>
    <w:rsid w:val="00DE6167"/>
    <w:rsid w:val="00DE7131"/>
    <w:rsid w:val="00DE750E"/>
    <w:rsid w:val="00DE7C00"/>
    <w:rsid w:val="00DF00C6"/>
    <w:rsid w:val="00DF03E9"/>
    <w:rsid w:val="00DF03ED"/>
    <w:rsid w:val="00DF04EE"/>
    <w:rsid w:val="00DF0604"/>
    <w:rsid w:val="00DF0BF4"/>
    <w:rsid w:val="00DF179D"/>
    <w:rsid w:val="00DF1E9C"/>
    <w:rsid w:val="00DF2C4C"/>
    <w:rsid w:val="00DF2D4A"/>
    <w:rsid w:val="00DF2F1A"/>
    <w:rsid w:val="00DF386F"/>
    <w:rsid w:val="00DF4572"/>
    <w:rsid w:val="00DF4658"/>
    <w:rsid w:val="00DF47EC"/>
    <w:rsid w:val="00DF530E"/>
    <w:rsid w:val="00DF5502"/>
    <w:rsid w:val="00DF5547"/>
    <w:rsid w:val="00DF57AC"/>
    <w:rsid w:val="00DF5833"/>
    <w:rsid w:val="00DF5CE2"/>
    <w:rsid w:val="00DF5D78"/>
    <w:rsid w:val="00DF603D"/>
    <w:rsid w:val="00DF64AC"/>
    <w:rsid w:val="00DF6C8B"/>
    <w:rsid w:val="00DF6F17"/>
    <w:rsid w:val="00DF77BB"/>
    <w:rsid w:val="00DF78FA"/>
    <w:rsid w:val="00DF7DF3"/>
    <w:rsid w:val="00E002F1"/>
    <w:rsid w:val="00E00549"/>
    <w:rsid w:val="00E0082C"/>
    <w:rsid w:val="00E011D1"/>
    <w:rsid w:val="00E01DAA"/>
    <w:rsid w:val="00E023E5"/>
    <w:rsid w:val="00E02432"/>
    <w:rsid w:val="00E02AF0"/>
    <w:rsid w:val="00E02B9E"/>
    <w:rsid w:val="00E02C19"/>
    <w:rsid w:val="00E031F6"/>
    <w:rsid w:val="00E03325"/>
    <w:rsid w:val="00E03472"/>
    <w:rsid w:val="00E0370B"/>
    <w:rsid w:val="00E04022"/>
    <w:rsid w:val="00E0446A"/>
    <w:rsid w:val="00E045D2"/>
    <w:rsid w:val="00E045F0"/>
    <w:rsid w:val="00E0560D"/>
    <w:rsid w:val="00E05825"/>
    <w:rsid w:val="00E06C70"/>
    <w:rsid w:val="00E06D43"/>
    <w:rsid w:val="00E0728F"/>
    <w:rsid w:val="00E0755C"/>
    <w:rsid w:val="00E075A0"/>
    <w:rsid w:val="00E078D4"/>
    <w:rsid w:val="00E07C57"/>
    <w:rsid w:val="00E10099"/>
    <w:rsid w:val="00E1019A"/>
    <w:rsid w:val="00E1085C"/>
    <w:rsid w:val="00E11970"/>
    <w:rsid w:val="00E11FC2"/>
    <w:rsid w:val="00E12235"/>
    <w:rsid w:val="00E12B7F"/>
    <w:rsid w:val="00E13AA1"/>
    <w:rsid w:val="00E13DB6"/>
    <w:rsid w:val="00E146EB"/>
    <w:rsid w:val="00E14A7E"/>
    <w:rsid w:val="00E1503A"/>
    <w:rsid w:val="00E15108"/>
    <w:rsid w:val="00E151E1"/>
    <w:rsid w:val="00E1543F"/>
    <w:rsid w:val="00E16B10"/>
    <w:rsid w:val="00E17619"/>
    <w:rsid w:val="00E17805"/>
    <w:rsid w:val="00E20097"/>
    <w:rsid w:val="00E2032F"/>
    <w:rsid w:val="00E20F79"/>
    <w:rsid w:val="00E211EA"/>
    <w:rsid w:val="00E21277"/>
    <w:rsid w:val="00E21278"/>
    <w:rsid w:val="00E22CCD"/>
    <w:rsid w:val="00E22D67"/>
    <w:rsid w:val="00E22EFF"/>
    <w:rsid w:val="00E23A11"/>
    <w:rsid w:val="00E23E42"/>
    <w:rsid w:val="00E23FB7"/>
    <w:rsid w:val="00E24640"/>
    <w:rsid w:val="00E24703"/>
    <w:rsid w:val="00E247AF"/>
    <w:rsid w:val="00E24A27"/>
    <w:rsid w:val="00E25647"/>
    <w:rsid w:val="00E2588F"/>
    <w:rsid w:val="00E25F89"/>
    <w:rsid w:val="00E26268"/>
    <w:rsid w:val="00E267E6"/>
    <w:rsid w:val="00E269FF"/>
    <w:rsid w:val="00E27D6A"/>
    <w:rsid w:val="00E27FCD"/>
    <w:rsid w:val="00E30249"/>
    <w:rsid w:val="00E303C3"/>
    <w:rsid w:val="00E30F44"/>
    <w:rsid w:val="00E31F74"/>
    <w:rsid w:val="00E323D3"/>
    <w:rsid w:val="00E32AA0"/>
    <w:rsid w:val="00E32D62"/>
    <w:rsid w:val="00E339DC"/>
    <w:rsid w:val="00E33E15"/>
    <w:rsid w:val="00E34295"/>
    <w:rsid w:val="00E3434D"/>
    <w:rsid w:val="00E34EFC"/>
    <w:rsid w:val="00E361B8"/>
    <w:rsid w:val="00E3640B"/>
    <w:rsid w:val="00E3675F"/>
    <w:rsid w:val="00E3691D"/>
    <w:rsid w:val="00E36A1B"/>
    <w:rsid w:val="00E36D17"/>
    <w:rsid w:val="00E37363"/>
    <w:rsid w:val="00E37923"/>
    <w:rsid w:val="00E37994"/>
    <w:rsid w:val="00E4037C"/>
    <w:rsid w:val="00E40C8A"/>
    <w:rsid w:val="00E41AAD"/>
    <w:rsid w:val="00E41D2B"/>
    <w:rsid w:val="00E4219F"/>
    <w:rsid w:val="00E42208"/>
    <w:rsid w:val="00E42612"/>
    <w:rsid w:val="00E429CB"/>
    <w:rsid w:val="00E429ED"/>
    <w:rsid w:val="00E42AE0"/>
    <w:rsid w:val="00E43084"/>
    <w:rsid w:val="00E43F37"/>
    <w:rsid w:val="00E44BB6"/>
    <w:rsid w:val="00E450ED"/>
    <w:rsid w:val="00E453B1"/>
    <w:rsid w:val="00E458FD"/>
    <w:rsid w:val="00E45E71"/>
    <w:rsid w:val="00E46541"/>
    <w:rsid w:val="00E46BB0"/>
    <w:rsid w:val="00E46CFF"/>
    <w:rsid w:val="00E47188"/>
    <w:rsid w:val="00E4791B"/>
    <w:rsid w:val="00E47E31"/>
    <w:rsid w:val="00E50599"/>
    <w:rsid w:val="00E507F0"/>
    <w:rsid w:val="00E50AC6"/>
    <w:rsid w:val="00E51B74"/>
    <w:rsid w:val="00E51C05"/>
    <w:rsid w:val="00E51DDD"/>
    <w:rsid w:val="00E51FDD"/>
    <w:rsid w:val="00E52435"/>
    <w:rsid w:val="00E52439"/>
    <w:rsid w:val="00E52501"/>
    <w:rsid w:val="00E525A7"/>
    <w:rsid w:val="00E53122"/>
    <w:rsid w:val="00E532C8"/>
    <w:rsid w:val="00E5351B"/>
    <w:rsid w:val="00E53FA9"/>
    <w:rsid w:val="00E5414C"/>
    <w:rsid w:val="00E5421D"/>
    <w:rsid w:val="00E5447C"/>
    <w:rsid w:val="00E545E6"/>
    <w:rsid w:val="00E547B3"/>
    <w:rsid w:val="00E549BB"/>
    <w:rsid w:val="00E54F55"/>
    <w:rsid w:val="00E55079"/>
    <w:rsid w:val="00E55837"/>
    <w:rsid w:val="00E558C2"/>
    <w:rsid w:val="00E56468"/>
    <w:rsid w:val="00E56F04"/>
    <w:rsid w:val="00E5722D"/>
    <w:rsid w:val="00E5733D"/>
    <w:rsid w:val="00E6055B"/>
    <w:rsid w:val="00E617CE"/>
    <w:rsid w:val="00E61AC3"/>
    <w:rsid w:val="00E61CC0"/>
    <w:rsid w:val="00E6277B"/>
    <w:rsid w:val="00E62BF7"/>
    <w:rsid w:val="00E63A68"/>
    <w:rsid w:val="00E63F25"/>
    <w:rsid w:val="00E64424"/>
    <w:rsid w:val="00E64C99"/>
    <w:rsid w:val="00E64CD3"/>
    <w:rsid w:val="00E65D22"/>
    <w:rsid w:val="00E6603E"/>
    <w:rsid w:val="00E66A6A"/>
    <w:rsid w:val="00E66D5B"/>
    <w:rsid w:val="00E67014"/>
    <w:rsid w:val="00E671C9"/>
    <w:rsid w:val="00E6743F"/>
    <w:rsid w:val="00E674AA"/>
    <w:rsid w:val="00E6758E"/>
    <w:rsid w:val="00E67E23"/>
    <w:rsid w:val="00E70016"/>
    <w:rsid w:val="00E7040E"/>
    <w:rsid w:val="00E708DA"/>
    <w:rsid w:val="00E70BC7"/>
    <w:rsid w:val="00E70FBC"/>
    <w:rsid w:val="00E71BC9"/>
    <w:rsid w:val="00E71CA7"/>
    <w:rsid w:val="00E726A8"/>
    <w:rsid w:val="00E72C01"/>
    <w:rsid w:val="00E72C1D"/>
    <w:rsid w:val="00E72CDB"/>
    <w:rsid w:val="00E73247"/>
    <w:rsid w:val="00E73B63"/>
    <w:rsid w:val="00E741AC"/>
    <w:rsid w:val="00E7455B"/>
    <w:rsid w:val="00E7475B"/>
    <w:rsid w:val="00E748DB"/>
    <w:rsid w:val="00E75174"/>
    <w:rsid w:val="00E751A2"/>
    <w:rsid w:val="00E75653"/>
    <w:rsid w:val="00E75731"/>
    <w:rsid w:val="00E759F6"/>
    <w:rsid w:val="00E75EBA"/>
    <w:rsid w:val="00E762E2"/>
    <w:rsid w:val="00E763B4"/>
    <w:rsid w:val="00E77574"/>
    <w:rsid w:val="00E77848"/>
    <w:rsid w:val="00E77F4D"/>
    <w:rsid w:val="00E80484"/>
    <w:rsid w:val="00E80514"/>
    <w:rsid w:val="00E80DF4"/>
    <w:rsid w:val="00E80E5B"/>
    <w:rsid w:val="00E8152C"/>
    <w:rsid w:val="00E816C5"/>
    <w:rsid w:val="00E8172B"/>
    <w:rsid w:val="00E81743"/>
    <w:rsid w:val="00E819AA"/>
    <w:rsid w:val="00E81CE0"/>
    <w:rsid w:val="00E81E7C"/>
    <w:rsid w:val="00E8224D"/>
    <w:rsid w:val="00E826E0"/>
    <w:rsid w:val="00E82AE0"/>
    <w:rsid w:val="00E82CAB"/>
    <w:rsid w:val="00E832E7"/>
    <w:rsid w:val="00E83332"/>
    <w:rsid w:val="00E8389B"/>
    <w:rsid w:val="00E83C79"/>
    <w:rsid w:val="00E83FE8"/>
    <w:rsid w:val="00E8435D"/>
    <w:rsid w:val="00E845AF"/>
    <w:rsid w:val="00E84875"/>
    <w:rsid w:val="00E848D1"/>
    <w:rsid w:val="00E8519F"/>
    <w:rsid w:val="00E851CB"/>
    <w:rsid w:val="00E85CC3"/>
    <w:rsid w:val="00E862C6"/>
    <w:rsid w:val="00E8644A"/>
    <w:rsid w:val="00E866C3"/>
    <w:rsid w:val="00E86B20"/>
    <w:rsid w:val="00E86F0A"/>
    <w:rsid w:val="00E87EE1"/>
    <w:rsid w:val="00E90279"/>
    <w:rsid w:val="00E902F1"/>
    <w:rsid w:val="00E90494"/>
    <w:rsid w:val="00E90635"/>
    <w:rsid w:val="00E9063F"/>
    <w:rsid w:val="00E906CB"/>
    <w:rsid w:val="00E909A1"/>
    <w:rsid w:val="00E90BFF"/>
    <w:rsid w:val="00E914CB"/>
    <w:rsid w:val="00E91F04"/>
    <w:rsid w:val="00E91F35"/>
    <w:rsid w:val="00E92435"/>
    <w:rsid w:val="00E9277D"/>
    <w:rsid w:val="00E9339B"/>
    <w:rsid w:val="00E945D3"/>
    <w:rsid w:val="00E95294"/>
    <w:rsid w:val="00E95BA6"/>
    <w:rsid w:val="00E96CE5"/>
    <w:rsid w:val="00E97648"/>
    <w:rsid w:val="00E976F3"/>
    <w:rsid w:val="00E97823"/>
    <w:rsid w:val="00E97D0D"/>
    <w:rsid w:val="00E97E6B"/>
    <w:rsid w:val="00EA006B"/>
    <w:rsid w:val="00EA0E4A"/>
    <w:rsid w:val="00EA1A54"/>
    <w:rsid w:val="00EA2226"/>
    <w:rsid w:val="00EA26FC"/>
    <w:rsid w:val="00EA2E0C"/>
    <w:rsid w:val="00EA3B5A"/>
    <w:rsid w:val="00EA3BCD"/>
    <w:rsid w:val="00EA3E42"/>
    <w:rsid w:val="00EA410E"/>
    <w:rsid w:val="00EA4EF2"/>
    <w:rsid w:val="00EA4FD1"/>
    <w:rsid w:val="00EA53C2"/>
    <w:rsid w:val="00EA5695"/>
    <w:rsid w:val="00EA5A62"/>
    <w:rsid w:val="00EA5B0A"/>
    <w:rsid w:val="00EA5DF8"/>
    <w:rsid w:val="00EA6361"/>
    <w:rsid w:val="00EA6388"/>
    <w:rsid w:val="00EA65AD"/>
    <w:rsid w:val="00EA6E51"/>
    <w:rsid w:val="00EA6EB5"/>
    <w:rsid w:val="00EA7446"/>
    <w:rsid w:val="00EA7FCF"/>
    <w:rsid w:val="00EB07CE"/>
    <w:rsid w:val="00EB0CA3"/>
    <w:rsid w:val="00EB104F"/>
    <w:rsid w:val="00EB16E6"/>
    <w:rsid w:val="00EB17BD"/>
    <w:rsid w:val="00EB1B27"/>
    <w:rsid w:val="00EB1CFE"/>
    <w:rsid w:val="00EB1DA8"/>
    <w:rsid w:val="00EB3519"/>
    <w:rsid w:val="00EB3524"/>
    <w:rsid w:val="00EB371F"/>
    <w:rsid w:val="00EB3D28"/>
    <w:rsid w:val="00EB4CFF"/>
    <w:rsid w:val="00EB5476"/>
    <w:rsid w:val="00EB5930"/>
    <w:rsid w:val="00EB5E87"/>
    <w:rsid w:val="00EB615A"/>
    <w:rsid w:val="00EB6649"/>
    <w:rsid w:val="00EB681A"/>
    <w:rsid w:val="00EB6936"/>
    <w:rsid w:val="00EB6CC6"/>
    <w:rsid w:val="00EB6EE1"/>
    <w:rsid w:val="00EB70B0"/>
    <w:rsid w:val="00EB75B7"/>
    <w:rsid w:val="00EB7633"/>
    <w:rsid w:val="00EB7736"/>
    <w:rsid w:val="00EC019F"/>
    <w:rsid w:val="00EC0C86"/>
    <w:rsid w:val="00EC1A3E"/>
    <w:rsid w:val="00EC29C1"/>
    <w:rsid w:val="00EC2A38"/>
    <w:rsid w:val="00EC2E2D"/>
    <w:rsid w:val="00EC462B"/>
    <w:rsid w:val="00EC4683"/>
    <w:rsid w:val="00EC4723"/>
    <w:rsid w:val="00EC4BE1"/>
    <w:rsid w:val="00EC4D52"/>
    <w:rsid w:val="00EC5432"/>
    <w:rsid w:val="00EC56E0"/>
    <w:rsid w:val="00EC5771"/>
    <w:rsid w:val="00EC6057"/>
    <w:rsid w:val="00EC6847"/>
    <w:rsid w:val="00EC71D0"/>
    <w:rsid w:val="00EC781D"/>
    <w:rsid w:val="00EC7DB6"/>
    <w:rsid w:val="00ED072D"/>
    <w:rsid w:val="00ED091F"/>
    <w:rsid w:val="00ED0A1E"/>
    <w:rsid w:val="00ED0BAC"/>
    <w:rsid w:val="00ED162F"/>
    <w:rsid w:val="00ED1FBB"/>
    <w:rsid w:val="00ED278D"/>
    <w:rsid w:val="00ED2D59"/>
    <w:rsid w:val="00ED2E52"/>
    <w:rsid w:val="00ED3024"/>
    <w:rsid w:val="00ED30E1"/>
    <w:rsid w:val="00ED34A2"/>
    <w:rsid w:val="00ED379A"/>
    <w:rsid w:val="00ED3A90"/>
    <w:rsid w:val="00ED3ABE"/>
    <w:rsid w:val="00ED3F41"/>
    <w:rsid w:val="00ED424C"/>
    <w:rsid w:val="00ED45A3"/>
    <w:rsid w:val="00ED4ABB"/>
    <w:rsid w:val="00ED54D8"/>
    <w:rsid w:val="00ED550E"/>
    <w:rsid w:val="00ED5D68"/>
    <w:rsid w:val="00ED5FE4"/>
    <w:rsid w:val="00ED71C5"/>
    <w:rsid w:val="00ED7409"/>
    <w:rsid w:val="00ED74FC"/>
    <w:rsid w:val="00ED757D"/>
    <w:rsid w:val="00ED76F5"/>
    <w:rsid w:val="00EE0201"/>
    <w:rsid w:val="00EE0A15"/>
    <w:rsid w:val="00EE0A4B"/>
    <w:rsid w:val="00EE0AD8"/>
    <w:rsid w:val="00EE10C2"/>
    <w:rsid w:val="00EE123E"/>
    <w:rsid w:val="00EE16FA"/>
    <w:rsid w:val="00EE1C43"/>
    <w:rsid w:val="00EE1C6E"/>
    <w:rsid w:val="00EE20C3"/>
    <w:rsid w:val="00EE275B"/>
    <w:rsid w:val="00EE27B7"/>
    <w:rsid w:val="00EE2AFF"/>
    <w:rsid w:val="00EE3415"/>
    <w:rsid w:val="00EE3B34"/>
    <w:rsid w:val="00EE3C42"/>
    <w:rsid w:val="00EE3D4F"/>
    <w:rsid w:val="00EE4DC9"/>
    <w:rsid w:val="00EE4EFE"/>
    <w:rsid w:val="00EE4F04"/>
    <w:rsid w:val="00EE534D"/>
    <w:rsid w:val="00EE5560"/>
    <w:rsid w:val="00EE5823"/>
    <w:rsid w:val="00EE5EAD"/>
    <w:rsid w:val="00EE61A4"/>
    <w:rsid w:val="00EE6F1E"/>
    <w:rsid w:val="00EE79D5"/>
    <w:rsid w:val="00EF0348"/>
    <w:rsid w:val="00EF0948"/>
    <w:rsid w:val="00EF14AD"/>
    <w:rsid w:val="00EF1F9C"/>
    <w:rsid w:val="00EF248C"/>
    <w:rsid w:val="00EF26FD"/>
    <w:rsid w:val="00EF275D"/>
    <w:rsid w:val="00EF27B1"/>
    <w:rsid w:val="00EF3630"/>
    <w:rsid w:val="00EF3776"/>
    <w:rsid w:val="00EF3E6E"/>
    <w:rsid w:val="00EF3EA0"/>
    <w:rsid w:val="00EF4366"/>
    <w:rsid w:val="00EF443A"/>
    <w:rsid w:val="00EF4513"/>
    <w:rsid w:val="00EF45C4"/>
    <w:rsid w:val="00EF4689"/>
    <w:rsid w:val="00EF4CD6"/>
    <w:rsid w:val="00EF5129"/>
    <w:rsid w:val="00EF55A0"/>
    <w:rsid w:val="00EF5968"/>
    <w:rsid w:val="00EF5A60"/>
    <w:rsid w:val="00EF63D1"/>
    <w:rsid w:val="00EF6513"/>
    <w:rsid w:val="00EF6683"/>
    <w:rsid w:val="00EF668B"/>
    <w:rsid w:val="00EF6A93"/>
    <w:rsid w:val="00EF7002"/>
    <w:rsid w:val="00EF769B"/>
    <w:rsid w:val="00EF7B20"/>
    <w:rsid w:val="00F00244"/>
    <w:rsid w:val="00F00F08"/>
    <w:rsid w:val="00F00F53"/>
    <w:rsid w:val="00F0174F"/>
    <w:rsid w:val="00F027BA"/>
    <w:rsid w:val="00F03244"/>
    <w:rsid w:val="00F03E79"/>
    <w:rsid w:val="00F03FE5"/>
    <w:rsid w:val="00F0438D"/>
    <w:rsid w:val="00F05454"/>
    <w:rsid w:val="00F05993"/>
    <w:rsid w:val="00F0622E"/>
    <w:rsid w:val="00F0628D"/>
    <w:rsid w:val="00F0629A"/>
    <w:rsid w:val="00F06651"/>
    <w:rsid w:val="00F0674A"/>
    <w:rsid w:val="00F06A06"/>
    <w:rsid w:val="00F07558"/>
    <w:rsid w:val="00F07DE6"/>
    <w:rsid w:val="00F1056C"/>
    <w:rsid w:val="00F107F1"/>
    <w:rsid w:val="00F10E03"/>
    <w:rsid w:val="00F10FC1"/>
    <w:rsid w:val="00F112FD"/>
    <w:rsid w:val="00F1166A"/>
    <w:rsid w:val="00F11E7A"/>
    <w:rsid w:val="00F11EA2"/>
    <w:rsid w:val="00F11FE8"/>
    <w:rsid w:val="00F12255"/>
    <w:rsid w:val="00F12D73"/>
    <w:rsid w:val="00F131FA"/>
    <w:rsid w:val="00F133A1"/>
    <w:rsid w:val="00F139AE"/>
    <w:rsid w:val="00F13AD7"/>
    <w:rsid w:val="00F13ECD"/>
    <w:rsid w:val="00F144A6"/>
    <w:rsid w:val="00F14C2B"/>
    <w:rsid w:val="00F14F85"/>
    <w:rsid w:val="00F15042"/>
    <w:rsid w:val="00F155CE"/>
    <w:rsid w:val="00F16442"/>
    <w:rsid w:val="00F1735F"/>
    <w:rsid w:val="00F176D5"/>
    <w:rsid w:val="00F1778C"/>
    <w:rsid w:val="00F17888"/>
    <w:rsid w:val="00F179DC"/>
    <w:rsid w:val="00F17EAE"/>
    <w:rsid w:val="00F202AC"/>
    <w:rsid w:val="00F203B0"/>
    <w:rsid w:val="00F204E8"/>
    <w:rsid w:val="00F20703"/>
    <w:rsid w:val="00F207B0"/>
    <w:rsid w:val="00F20C06"/>
    <w:rsid w:val="00F20FE3"/>
    <w:rsid w:val="00F214F6"/>
    <w:rsid w:val="00F216B7"/>
    <w:rsid w:val="00F21856"/>
    <w:rsid w:val="00F218D4"/>
    <w:rsid w:val="00F22014"/>
    <w:rsid w:val="00F22324"/>
    <w:rsid w:val="00F2250A"/>
    <w:rsid w:val="00F22837"/>
    <w:rsid w:val="00F23143"/>
    <w:rsid w:val="00F236B0"/>
    <w:rsid w:val="00F23BBC"/>
    <w:rsid w:val="00F23EA1"/>
    <w:rsid w:val="00F244F9"/>
    <w:rsid w:val="00F24788"/>
    <w:rsid w:val="00F24981"/>
    <w:rsid w:val="00F24E40"/>
    <w:rsid w:val="00F24E53"/>
    <w:rsid w:val="00F2633A"/>
    <w:rsid w:val="00F2640F"/>
    <w:rsid w:val="00F26714"/>
    <w:rsid w:val="00F27C34"/>
    <w:rsid w:val="00F27E46"/>
    <w:rsid w:val="00F301C2"/>
    <w:rsid w:val="00F3023C"/>
    <w:rsid w:val="00F302E1"/>
    <w:rsid w:val="00F3035B"/>
    <w:rsid w:val="00F30874"/>
    <w:rsid w:val="00F319F3"/>
    <w:rsid w:val="00F31B22"/>
    <w:rsid w:val="00F31B49"/>
    <w:rsid w:val="00F3245A"/>
    <w:rsid w:val="00F32F56"/>
    <w:rsid w:val="00F33D4F"/>
    <w:rsid w:val="00F34019"/>
    <w:rsid w:val="00F3427F"/>
    <w:rsid w:val="00F3440F"/>
    <w:rsid w:val="00F34CD6"/>
    <w:rsid w:val="00F35873"/>
    <w:rsid w:val="00F35920"/>
    <w:rsid w:val="00F3598A"/>
    <w:rsid w:val="00F35C20"/>
    <w:rsid w:val="00F3645B"/>
    <w:rsid w:val="00F36619"/>
    <w:rsid w:val="00F366A5"/>
    <w:rsid w:val="00F36BF7"/>
    <w:rsid w:val="00F36C5F"/>
    <w:rsid w:val="00F36DAA"/>
    <w:rsid w:val="00F37259"/>
    <w:rsid w:val="00F4019A"/>
    <w:rsid w:val="00F403C5"/>
    <w:rsid w:val="00F405A4"/>
    <w:rsid w:val="00F40FBD"/>
    <w:rsid w:val="00F41631"/>
    <w:rsid w:val="00F41A64"/>
    <w:rsid w:val="00F41B3D"/>
    <w:rsid w:val="00F41F05"/>
    <w:rsid w:val="00F425B6"/>
    <w:rsid w:val="00F430D7"/>
    <w:rsid w:val="00F433BD"/>
    <w:rsid w:val="00F43A8F"/>
    <w:rsid w:val="00F43BE1"/>
    <w:rsid w:val="00F43CE0"/>
    <w:rsid w:val="00F4422C"/>
    <w:rsid w:val="00F44EC5"/>
    <w:rsid w:val="00F45B1E"/>
    <w:rsid w:val="00F45E27"/>
    <w:rsid w:val="00F4610D"/>
    <w:rsid w:val="00F4675C"/>
    <w:rsid w:val="00F469F3"/>
    <w:rsid w:val="00F46A8A"/>
    <w:rsid w:val="00F46B7F"/>
    <w:rsid w:val="00F47498"/>
    <w:rsid w:val="00F507A2"/>
    <w:rsid w:val="00F512B2"/>
    <w:rsid w:val="00F51B25"/>
    <w:rsid w:val="00F51F7F"/>
    <w:rsid w:val="00F5261C"/>
    <w:rsid w:val="00F5283D"/>
    <w:rsid w:val="00F52ABA"/>
    <w:rsid w:val="00F52BC7"/>
    <w:rsid w:val="00F52D80"/>
    <w:rsid w:val="00F53528"/>
    <w:rsid w:val="00F53B67"/>
    <w:rsid w:val="00F53BF4"/>
    <w:rsid w:val="00F54266"/>
    <w:rsid w:val="00F54451"/>
    <w:rsid w:val="00F54C46"/>
    <w:rsid w:val="00F55043"/>
    <w:rsid w:val="00F557B1"/>
    <w:rsid w:val="00F56409"/>
    <w:rsid w:val="00F56557"/>
    <w:rsid w:val="00F56DCF"/>
    <w:rsid w:val="00F56F69"/>
    <w:rsid w:val="00F56FC1"/>
    <w:rsid w:val="00F57034"/>
    <w:rsid w:val="00F575A9"/>
    <w:rsid w:val="00F57AE7"/>
    <w:rsid w:val="00F605E1"/>
    <w:rsid w:val="00F60BE9"/>
    <w:rsid w:val="00F61D0F"/>
    <w:rsid w:val="00F61FD8"/>
    <w:rsid w:val="00F621D9"/>
    <w:rsid w:val="00F62235"/>
    <w:rsid w:val="00F624BA"/>
    <w:rsid w:val="00F62B00"/>
    <w:rsid w:val="00F62B0A"/>
    <w:rsid w:val="00F62DBF"/>
    <w:rsid w:val="00F641FC"/>
    <w:rsid w:val="00F647F7"/>
    <w:rsid w:val="00F64EB4"/>
    <w:rsid w:val="00F64F1F"/>
    <w:rsid w:val="00F650F2"/>
    <w:rsid w:val="00F656AC"/>
    <w:rsid w:val="00F6583C"/>
    <w:rsid w:val="00F6589A"/>
    <w:rsid w:val="00F662FC"/>
    <w:rsid w:val="00F6783E"/>
    <w:rsid w:val="00F679EE"/>
    <w:rsid w:val="00F67A34"/>
    <w:rsid w:val="00F67CB3"/>
    <w:rsid w:val="00F70559"/>
    <w:rsid w:val="00F70DBE"/>
    <w:rsid w:val="00F70E57"/>
    <w:rsid w:val="00F71124"/>
    <w:rsid w:val="00F71371"/>
    <w:rsid w:val="00F71888"/>
    <w:rsid w:val="00F719CD"/>
    <w:rsid w:val="00F71BB8"/>
    <w:rsid w:val="00F72584"/>
    <w:rsid w:val="00F7290D"/>
    <w:rsid w:val="00F7302F"/>
    <w:rsid w:val="00F732EC"/>
    <w:rsid w:val="00F73B55"/>
    <w:rsid w:val="00F73D08"/>
    <w:rsid w:val="00F743D1"/>
    <w:rsid w:val="00F7586B"/>
    <w:rsid w:val="00F75F2F"/>
    <w:rsid w:val="00F760B6"/>
    <w:rsid w:val="00F76445"/>
    <w:rsid w:val="00F764E9"/>
    <w:rsid w:val="00F7650D"/>
    <w:rsid w:val="00F765FE"/>
    <w:rsid w:val="00F768F4"/>
    <w:rsid w:val="00F76A00"/>
    <w:rsid w:val="00F76ECC"/>
    <w:rsid w:val="00F77B9F"/>
    <w:rsid w:val="00F77EE6"/>
    <w:rsid w:val="00F80399"/>
    <w:rsid w:val="00F812C8"/>
    <w:rsid w:val="00F8132D"/>
    <w:rsid w:val="00F8144C"/>
    <w:rsid w:val="00F818AE"/>
    <w:rsid w:val="00F81920"/>
    <w:rsid w:val="00F81B20"/>
    <w:rsid w:val="00F81B40"/>
    <w:rsid w:val="00F820C4"/>
    <w:rsid w:val="00F82147"/>
    <w:rsid w:val="00F82197"/>
    <w:rsid w:val="00F8223B"/>
    <w:rsid w:val="00F828BF"/>
    <w:rsid w:val="00F83829"/>
    <w:rsid w:val="00F83BB4"/>
    <w:rsid w:val="00F84069"/>
    <w:rsid w:val="00F843D7"/>
    <w:rsid w:val="00F84969"/>
    <w:rsid w:val="00F84BCA"/>
    <w:rsid w:val="00F85292"/>
    <w:rsid w:val="00F85330"/>
    <w:rsid w:val="00F85536"/>
    <w:rsid w:val="00F856F8"/>
    <w:rsid w:val="00F85D62"/>
    <w:rsid w:val="00F8657A"/>
    <w:rsid w:val="00F8679A"/>
    <w:rsid w:val="00F867BF"/>
    <w:rsid w:val="00F86C68"/>
    <w:rsid w:val="00F87117"/>
    <w:rsid w:val="00F871B5"/>
    <w:rsid w:val="00F87263"/>
    <w:rsid w:val="00F872E0"/>
    <w:rsid w:val="00F8736C"/>
    <w:rsid w:val="00F876EA"/>
    <w:rsid w:val="00F87AD9"/>
    <w:rsid w:val="00F87B53"/>
    <w:rsid w:val="00F87D02"/>
    <w:rsid w:val="00F9030E"/>
    <w:rsid w:val="00F90ACB"/>
    <w:rsid w:val="00F90ADB"/>
    <w:rsid w:val="00F90CEE"/>
    <w:rsid w:val="00F90E78"/>
    <w:rsid w:val="00F90F29"/>
    <w:rsid w:val="00F91209"/>
    <w:rsid w:val="00F91335"/>
    <w:rsid w:val="00F91D7F"/>
    <w:rsid w:val="00F9221F"/>
    <w:rsid w:val="00F92275"/>
    <w:rsid w:val="00F92976"/>
    <w:rsid w:val="00F931C7"/>
    <w:rsid w:val="00F934E3"/>
    <w:rsid w:val="00F93559"/>
    <w:rsid w:val="00F9371A"/>
    <w:rsid w:val="00F938A4"/>
    <w:rsid w:val="00F93AA2"/>
    <w:rsid w:val="00F93D72"/>
    <w:rsid w:val="00F93E65"/>
    <w:rsid w:val="00F93F24"/>
    <w:rsid w:val="00F94070"/>
    <w:rsid w:val="00F940AC"/>
    <w:rsid w:val="00F950B5"/>
    <w:rsid w:val="00F9513F"/>
    <w:rsid w:val="00F9544E"/>
    <w:rsid w:val="00F95FD1"/>
    <w:rsid w:val="00F9604B"/>
    <w:rsid w:val="00F97908"/>
    <w:rsid w:val="00F97B43"/>
    <w:rsid w:val="00FA0180"/>
    <w:rsid w:val="00FA07F8"/>
    <w:rsid w:val="00FA105C"/>
    <w:rsid w:val="00FA12ED"/>
    <w:rsid w:val="00FA12F8"/>
    <w:rsid w:val="00FA13C0"/>
    <w:rsid w:val="00FA1475"/>
    <w:rsid w:val="00FA148A"/>
    <w:rsid w:val="00FA1CFC"/>
    <w:rsid w:val="00FA2157"/>
    <w:rsid w:val="00FA23AD"/>
    <w:rsid w:val="00FA2541"/>
    <w:rsid w:val="00FA27C8"/>
    <w:rsid w:val="00FA3B76"/>
    <w:rsid w:val="00FA459A"/>
    <w:rsid w:val="00FA474B"/>
    <w:rsid w:val="00FA4C91"/>
    <w:rsid w:val="00FA4CEF"/>
    <w:rsid w:val="00FA4D66"/>
    <w:rsid w:val="00FA5357"/>
    <w:rsid w:val="00FA5800"/>
    <w:rsid w:val="00FA5A4E"/>
    <w:rsid w:val="00FA5B4B"/>
    <w:rsid w:val="00FA66FC"/>
    <w:rsid w:val="00FA7555"/>
    <w:rsid w:val="00FA7668"/>
    <w:rsid w:val="00FA7704"/>
    <w:rsid w:val="00FA791F"/>
    <w:rsid w:val="00FB0082"/>
    <w:rsid w:val="00FB012A"/>
    <w:rsid w:val="00FB0161"/>
    <w:rsid w:val="00FB0243"/>
    <w:rsid w:val="00FB0505"/>
    <w:rsid w:val="00FB1527"/>
    <w:rsid w:val="00FB2537"/>
    <w:rsid w:val="00FB27C5"/>
    <w:rsid w:val="00FB33DC"/>
    <w:rsid w:val="00FB3862"/>
    <w:rsid w:val="00FB3ACF"/>
    <w:rsid w:val="00FB3D17"/>
    <w:rsid w:val="00FB4338"/>
    <w:rsid w:val="00FB477E"/>
    <w:rsid w:val="00FB4C9C"/>
    <w:rsid w:val="00FB5C5F"/>
    <w:rsid w:val="00FB611A"/>
    <w:rsid w:val="00FB6165"/>
    <w:rsid w:val="00FB648A"/>
    <w:rsid w:val="00FB6807"/>
    <w:rsid w:val="00FB7541"/>
    <w:rsid w:val="00FB7634"/>
    <w:rsid w:val="00FB772F"/>
    <w:rsid w:val="00FC0150"/>
    <w:rsid w:val="00FC03AB"/>
    <w:rsid w:val="00FC0640"/>
    <w:rsid w:val="00FC0F8A"/>
    <w:rsid w:val="00FC1FEF"/>
    <w:rsid w:val="00FC20F6"/>
    <w:rsid w:val="00FC2787"/>
    <w:rsid w:val="00FC2B1F"/>
    <w:rsid w:val="00FC42E3"/>
    <w:rsid w:val="00FC457C"/>
    <w:rsid w:val="00FC4729"/>
    <w:rsid w:val="00FC49F9"/>
    <w:rsid w:val="00FC4A8C"/>
    <w:rsid w:val="00FC52B4"/>
    <w:rsid w:val="00FC53DB"/>
    <w:rsid w:val="00FC5506"/>
    <w:rsid w:val="00FC585A"/>
    <w:rsid w:val="00FC5F60"/>
    <w:rsid w:val="00FC5FC2"/>
    <w:rsid w:val="00FC6177"/>
    <w:rsid w:val="00FC61E8"/>
    <w:rsid w:val="00FC63D1"/>
    <w:rsid w:val="00FC6B09"/>
    <w:rsid w:val="00FC6CC8"/>
    <w:rsid w:val="00FC7528"/>
    <w:rsid w:val="00FD03F1"/>
    <w:rsid w:val="00FD0572"/>
    <w:rsid w:val="00FD0941"/>
    <w:rsid w:val="00FD17A4"/>
    <w:rsid w:val="00FD1A97"/>
    <w:rsid w:val="00FD1B4F"/>
    <w:rsid w:val="00FD2D7B"/>
    <w:rsid w:val="00FD37F6"/>
    <w:rsid w:val="00FD3C5C"/>
    <w:rsid w:val="00FD4041"/>
    <w:rsid w:val="00FD4479"/>
    <w:rsid w:val="00FD4589"/>
    <w:rsid w:val="00FD473E"/>
    <w:rsid w:val="00FD5823"/>
    <w:rsid w:val="00FD6059"/>
    <w:rsid w:val="00FD6914"/>
    <w:rsid w:val="00FD76A2"/>
    <w:rsid w:val="00FD77DC"/>
    <w:rsid w:val="00FD78B0"/>
    <w:rsid w:val="00FD7B8E"/>
    <w:rsid w:val="00FD7DF9"/>
    <w:rsid w:val="00FD7FDC"/>
    <w:rsid w:val="00FE02B0"/>
    <w:rsid w:val="00FE0B51"/>
    <w:rsid w:val="00FE0B78"/>
    <w:rsid w:val="00FE0ED4"/>
    <w:rsid w:val="00FE0F7E"/>
    <w:rsid w:val="00FE1B31"/>
    <w:rsid w:val="00FE1EAB"/>
    <w:rsid w:val="00FE3465"/>
    <w:rsid w:val="00FE4323"/>
    <w:rsid w:val="00FE4BC3"/>
    <w:rsid w:val="00FE4CCE"/>
    <w:rsid w:val="00FE4DE3"/>
    <w:rsid w:val="00FE65F2"/>
    <w:rsid w:val="00FE675C"/>
    <w:rsid w:val="00FE67CF"/>
    <w:rsid w:val="00FE6AAC"/>
    <w:rsid w:val="00FE6D20"/>
    <w:rsid w:val="00FE6DCA"/>
    <w:rsid w:val="00FE6FB9"/>
    <w:rsid w:val="00FE7549"/>
    <w:rsid w:val="00FE7BCC"/>
    <w:rsid w:val="00FF01B8"/>
    <w:rsid w:val="00FF07F1"/>
    <w:rsid w:val="00FF0C20"/>
    <w:rsid w:val="00FF0FDE"/>
    <w:rsid w:val="00FF11D9"/>
    <w:rsid w:val="00FF126D"/>
    <w:rsid w:val="00FF2310"/>
    <w:rsid w:val="00FF2B35"/>
    <w:rsid w:val="00FF2E73"/>
    <w:rsid w:val="00FF2F38"/>
    <w:rsid w:val="00FF3124"/>
    <w:rsid w:val="00FF3D88"/>
    <w:rsid w:val="00FF48F9"/>
    <w:rsid w:val="00FF4ABF"/>
    <w:rsid w:val="00FF4AE2"/>
    <w:rsid w:val="00FF4C7C"/>
    <w:rsid w:val="00FF50A8"/>
    <w:rsid w:val="00FF5229"/>
    <w:rsid w:val="00FF571E"/>
    <w:rsid w:val="00FF5AD9"/>
    <w:rsid w:val="00FF5F6E"/>
    <w:rsid w:val="00FF609A"/>
    <w:rsid w:val="00FF63BA"/>
    <w:rsid w:val="00FF6BD1"/>
    <w:rsid w:val="00FF6CC0"/>
    <w:rsid w:val="00FF7017"/>
    <w:rsid w:val="00FF7512"/>
    <w:rsid w:val="00FF7563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>
      <v:stroke endarrow="blo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27D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,heading 1,Heading 1 Char,Alt+1,Alt+11,Alt+"/>
    <w:basedOn w:val="a"/>
    <w:next w:val="a"/>
    <w:qFormat/>
    <w:rsid w:val="00A03961"/>
    <w:pPr>
      <w:keepNext/>
      <w:numPr>
        <w:numId w:val="1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eading 2,DO NOT USE_h2,h2,h21,2,Header 2,Header2,22,heading2,H2,2nd level,UNDERRUBRIK 1-2,H21,H22,H23,H24,H25,R2,E2,†berschrift 2,õberschrift 2"/>
    <w:basedOn w:val="a"/>
    <w:next w:val="a"/>
    <w:qFormat/>
    <w:rsid w:val="00A03961"/>
    <w:pPr>
      <w:keepNext/>
      <w:numPr>
        <w:ilvl w:val="1"/>
        <w:numId w:val="11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eading 3,h3"/>
    <w:basedOn w:val="a"/>
    <w:next w:val="a"/>
    <w:qFormat/>
    <w:rsid w:val="00A03961"/>
    <w:pPr>
      <w:keepNext/>
      <w:numPr>
        <w:ilvl w:val="2"/>
        <w:numId w:val="11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A03961"/>
    <w:pPr>
      <w:keepNext/>
      <w:numPr>
        <w:ilvl w:val="3"/>
        <w:numId w:val="1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A03961"/>
    <w:pPr>
      <w:numPr>
        <w:ilvl w:val="4"/>
        <w:numId w:val="1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A03961"/>
    <w:pPr>
      <w:numPr>
        <w:ilvl w:val="5"/>
        <w:numId w:val="1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A03961"/>
    <w:pPr>
      <w:numPr>
        <w:ilvl w:val="6"/>
        <w:numId w:val="1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A03961"/>
    <w:pPr>
      <w:numPr>
        <w:ilvl w:val="7"/>
        <w:numId w:val="1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A03961"/>
    <w:pPr>
      <w:numPr>
        <w:ilvl w:val="8"/>
        <w:numId w:val="1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03961"/>
    <w:rPr>
      <w:sz w:val="20"/>
      <w:szCs w:val="20"/>
    </w:rPr>
  </w:style>
  <w:style w:type="character" w:styleId="a4">
    <w:name w:val="Hyperlink"/>
    <w:uiPriority w:val="99"/>
    <w:rsid w:val="00A03961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cap1,cap2,cap11"/>
    <w:basedOn w:val="a"/>
    <w:next w:val="a"/>
    <w:link w:val="Char0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A03961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A03961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A03961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A03961"/>
    <w:pPr>
      <w:ind w:left="360" w:hanging="360"/>
    </w:pPr>
  </w:style>
  <w:style w:type="paragraph" w:styleId="20">
    <w:name w:val="Body Text 2"/>
    <w:basedOn w:val="a"/>
    <w:rsid w:val="00A03961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A03961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next w:val="a"/>
    <w:rsid w:val="00A03961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rsid w:val="00A03961"/>
    <w:rPr>
      <w:color w:val="800080"/>
      <w:u w:val="single"/>
    </w:rPr>
  </w:style>
  <w:style w:type="paragraph" w:styleId="aa">
    <w:name w:val="footnote text"/>
    <w:basedOn w:val="a"/>
    <w:semiHidden/>
    <w:rsid w:val="00A03961"/>
    <w:rPr>
      <w:sz w:val="20"/>
      <w:szCs w:val="20"/>
    </w:rPr>
  </w:style>
  <w:style w:type="character" w:styleId="ab">
    <w:name w:val="footnote reference"/>
    <w:rsid w:val="00A03961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,cap Char2 Char,cap1 Char,cap2 Char,cap11 Char"/>
    <w:link w:val="a5"/>
    <w:rsid w:val="008D2232"/>
    <w:rPr>
      <w:b/>
      <w:bCs/>
      <w:lang w:eastAsia="en-US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e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af">
    <w:name w:val="List Paragraph"/>
    <w:basedOn w:val="a"/>
    <w:uiPriority w:val="34"/>
    <w:qFormat/>
    <w:rsid w:val="0050765C"/>
    <w:pPr>
      <w:autoSpaceDE/>
      <w:autoSpaceDN/>
      <w:adjustRightInd/>
      <w:spacing w:after="0"/>
      <w:ind w:left="720"/>
      <w:jc w:val="left"/>
    </w:pPr>
    <w:rPr>
      <w:rFonts w:ascii="Calibri" w:hAnsi="Calibri" w:cs="Calibri"/>
      <w:lang w:eastAsia="zh-CN"/>
    </w:rPr>
  </w:style>
  <w:style w:type="paragraph" w:styleId="af0">
    <w:name w:val="Document Map"/>
    <w:basedOn w:val="a"/>
    <w:link w:val="Char3"/>
    <w:rsid w:val="00F8144C"/>
    <w:rPr>
      <w:rFonts w:ascii="Tahoma" w:hAnsi="Tahoma"/>
      <w:sz w:val="16"/>
      <w:szCs w:val="16"/>
    </w:rPr>
  </w:style>
  <w:style w:type="character" w:customStyle="1" w:styleId="Char3">
    <w:name w:val="文档结构图 Char"/>
    <w:link w:val="af0"/>
    <w:rsid w:val="00F8144C"/>
    <w:rPr>
      <w:rFonts w:ascii="Tahoma" w:hAnsi="Tahoma" w:cs="Tahoma"/>
      <w:sz w:val="16"/>
      <w:szCs w:val="16"/>
    </w:rPr>
  </w:style>
  <w:style w:type="character" w:styleId="af1">
    <w:name w:val="annotation reference"/>
    <w:rsid w:val="00F8144C"/>
    <w:rPr>
      <w:sz w:val="16"/>
      <w:szCs w:val="16"/>
    </w:rPr>
  </w:style>
  <w:style w:type="paragraph" w:styleId="af2">
    <w:name w:val="annotation text"/>
    <w:basedOn w:val="a"/>
    <w:link w:val="Char4"/>
    <w:rsid w:val="00F8144C"/>
    <w:rPr>
      <w:sz w:val="20"/>
      <w:szCs w:val="20"/>
    </w:rPr>
  </w:style>
  <w:style w:type="character" w:customStyle="1" w:styleId="Char4">
    <w:name w:val="批注文字 Char"/>
    <w:basedOn w:val="a0"/>
    <w:link w:val="af2"/>
    <w:uiPriority w:val="99"/>
    <w:rsid w:val="00F8144C"/>
  </w:style>
  <w:style w:type="paragraph" w:styleId="af3">
    <w:name w:val="annotation subject"/>
    <w:basedOn w:val="af2"/>
    <w:next w:val="af2"/>
    <w:link w:val="Char5"/>
    <w:rsid w:val="00F8144C"/>
    <w:rPr>
      <w:b/>
      <w:bCs/>
    </w:rPr>
  </w:style>
  <w:style w:type="character" w:customStyle="1" w:styleId="Char5">
    <w:name w:val="批注主题 Char"/>
    <w:link w:val="af3"/>
    <w:rsid w:val="00F8144C"/>
    <w:rPr>
      <w:b/>
      <w:bCs/>
    </w:rPr>
  </w:style>
  <w:style w:type="paragraph" w:styleId="af4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af5">
    <w:name w:val="Title"/>
    <w:basedOn w:val="a"/>
    <w:next w:val="a"/>
    <w:link w:val="Char6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6">
    <w:name w:val="标题 Char"/>
    <w:link w:val="af5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a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18"/>
      <w:lang w:eastAsia="ja-JP"/>
    </w:rPr>
  </w:style>
  <w:style w:type="character" w:customStyle="1" w:styleId="TALCar">
    <w:name w:val="TAL Car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af6">
    <w:name w:val="Strong"/>
    <w:qFormat/>
    <w:rsid w:val="00A407A1"/>
    <w:rPr>
      <w:b/>
      <w:bCs/>
    </w:rPr>
  </w:style>
  <w:style w:type="paragraph" w:customStyle="1" w:styleId="TAH">
    <w:name w:val="TAH"/>
    <w:basedOn w:val="a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af7">
    <w:name w:val="Normal (Web)"/>
    <w:basedOn w:val="a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figure">
    <w:name w:val="figure"/>
    <w:basedOn w:val="a"/>
    <w:qFormat/>
    <w:rsid w:val="0022134B"/>
    <w:pPr>
      <w:keepNext/>
      <w:jc w:val="center"/>
    </w:pPr>
  </w:style>
  <w:style w:type="paragraph" w:customStyle="1" w:styleId="TdocHeader2">
    <w:name w:val="Tdoc_Header_2"/>
    <w:basedOn w:val="a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a"/>
    <w:rsid w:val="00471C55"/>
    <w:pPr>
      <w:numPr>
        <w:numId w:val="3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11">
    <w:name w:val="index 1"/>
    <w:basedOn w:val="a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a0"/>
    <w:rsid w:val="004501DE"/>
  </w:style>
  <w:style w:type="paragraph" w:customStyle="1" w:styleId="Tablecell">
    <w:name w:val="Tablecell"/>
    <w:basedOn w:val="a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a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character" w:styleId="af8">
    <w:name w:val="Placeholder Text"/>
    <w:uiPriority w:val="99"/>
    <w:semiHidden/>
    <w:rsid w:val="00241BCC"/>
    <w:rPr>
      <w:color w:val="808080"/>
    </w:rPr>
  </w:style>
  <w:style w:type="character" w:customStyle="1" w:styleId="apple-converted-space">
    <w:name w:val="apple-converted-space"/>
    <w:basedOn w:val="a0"/>
    <w:rsid w:val="00C41FF6"/>
  </w:style>
  <w:style w:type="character" w:customStyle="1" w:styleId="lijuyuanxing">
    <w:name w:val="lijuyuanxing"/>
    <w:basedOn w:val="a0"/>
    <w:rsid w:val="00EE79D5"/>
    <w:rPr>
      <w:kern w:val="2"/>
      <w:lang w:val="en-GB" w:eastAsia="zh-CN" w:bidi="ar-SA"/>
    </w:rPr>
  </w:style>
  <w:style w:type="paragraph" w:customStyle="1" w:styleId="07cm12pt12">
    <w:name w:val="스타일 첫 줄:  0.7 cm 앞: 12 pt 줄 간격: 배수 1.2 줄"/>
    <w:basedOn w:val="a"/>
    <w:rsid w:val="001555D3"/>
    <w:pPr>
      <w:autoSpaceDE/>
      <w:autoSpaceDN/>
      <w:adjustRightInd/>
      <w:snapToGrid/>
      <w:spacing w:before="240" w:line="288" w:lineRule="auto"/>
      <w:ind w:firstLine="397"/>
    </w:pPr>
    <w:rPr>
      <w:rFonts w:ascii="Times" w:eastAsia="Batang" w:hAnsi="Times" w:cs="Batang"/>
      <w:sz w:val="20"/>
      <w:szCs w:val="20"/>
      <w:lang w:val="en-GB"/>
    </w:rPr>
  </w:style>
  <w:style w:type="paragraph" w:customStyle="1" w:styleId="B1">
    <w:name w:val="B1"/>
    <w:basedOn w:val="a7"/>
    <w:link w:val="B1Char"/>
    <w:rsid w:val="008F642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TH">
    <w:name w:val="TH"/>
    <w:basedOn w:val="a"/>
    <w:link w:val="THChar"/>
    <w:rsid w:val="008F642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8F642E"/>
    <w:pPr>
      <w:keepNext w:val="0"/>
      <w:spacing w:before="0" w:after="240"/>
    </w:pPr>
  </w:style>
  <w:style w:type="paragraph" w:customStyle="1" w:styleId="B2">
    <w:name w:val="B2"/>
    <w:basedOn w:val="21"/>
    <w:link w:val="B2Char"/>
    <w:rsid w:val="008F642E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B3">
    <w:name w:val="B3"/>
    <w:basedOn w:val="30"/>
    <w:rsid w:val="008F642E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TFChar">
    <w:name w:val="TF Char"/>
    <w:link w:val="TF"/>
    <w:rsid w:val="008F642E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F642E"/>
    <w:rPr>
      <w:lang w:val="en-GB"/>
    </w:rPr>
  </w:style>
  <w:style w:type="character" w:customStyle="1" w:styleId="THChar">
    <w:name w:val="TH Char"/>
    <w:link w:val="TH"/>
    <w:rsid w:val="008F642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8F642E"/>
    <w:rPr>
      <w:lang w:val="en-GB"/>
    </w:rPr>
  </w:style>
  <w:style w:type="paragraph" w:styleId="21">
    <w:name w:val="List 2"/>
    <w:basedOn w:val="a"/>
    <w:rsid w:val="008F642E"/>
    <w:pPr>
      <w:ind w:leftChars="200" w:left="100" w:hangingChars="200" w:hanging="200"/>
      <w:contextualSpacing/>
    </w:pPr>
  </w:style>
  <w:style w:type="paragraph" w:styleId="30">
    <w:name w:val="List 3"/>
    <w:basedOn w:val="a"/>
    <w:rsid w:val="008F642E"/>
    <w:pPr>
      <w:ind w:leftChars="400" w:left="100" w:hangingChars="200" w:hanging="200"/>
      <w:contextualSpacing/>
    </w:pPr>
  </w:style>
  <w:style w:type="paragraph" w:customStyle="1" w:styleId="LGTdoc">
    <w:name w:val="LGTdoc_본문"/>
    <w:basedOn w:val="a"/>
    <w:rsid w:val="00E906CB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AC">
    <w:name w:val="TAC"/>
    <w:basedOn w:val="TAL"/>
    <w:rsid w:val="005355C1"/>
    <w:pPr>
      <w:overflowPunct/>
      <w:autoSpaceDE/>
      <w:autoSpaceDN/>
      <w:adjustRightInd/>
      <w:jc w:val="center"/>
      <w:textAlignment w:val="auto"/>
    </w:pPr>
    <w:rPr>
      <w:rFonts w:eastAsia="宋体"/>
      <w:szCs w:val="20"/>
      <w:lang w:val="en-GB" w:eastAsia="en-US"/>
    </w:rPr>
  </w:style>
  <w:style w:type="paragraph" w:customStyle="1" w:styleId="ZT">
    <w:name w:val="ZT"/>
    <w:rsid w:val="00A5771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309003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8F8006-376A-4EE9-A7A8-ACE9388EC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1242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Lenovo.com</Company>
  <LinksUpToDate>false</LinksUpToDate>
  <CharactersWithSpaces>8306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Xiaodong XD1 Yu</cp:lastModifiedBy>
  <cp:revision>4</cp:revision>
  <cp:lastPrinted>2015-04-01T01:56:00Z</cp:lastPrinted>
  <dcterms:created xsi:type="dcterms:W3CDTF">2017-03-24T10:12:00Z</dcterms:created>
  <dcterms:modified xsi:type="dcterms:W3CDTF">2017-03-24T10:14:00Z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 p7M73/Jbr2PqCW7ZrlAxy0q/6wCADwgLA1OCvnpA/wZAwLMmLMb5Mzr/7CQp/DXgEky1Lyfk_x000d_ i3vZMv8PoOwPXqO2s4RzgQXm/tOd5XkwID4iMCVfR/Pk6RUbx/KI705jGujjaNvX902Qd/mA_x000d_ 0M9RDxwEkljDfDGbBb</vt:lpwstr>
  </property>
  <property fmtid="{D5CDD505-2E9C-101B-9397-08002B2CF9AE}" pid="3" name="_ms_pID_7253431">
    <vt:lpwstr>NF04rbxmxW7gNnk+z8kpznRyH9HA0o+6c3n2HoDE3X2dUDoxLfxmLE_x000d_ yYd+NB81Hk8+MnzZ/adaWMhgsMA31kUZbupIHe6/fukdgQ3Hvlp1dVBkBHiabtleIOZR8dan_x000d_ x//LQ/ERnUFLqamCLEw2Q03oKYzhFD4PRs8cZknovPZ9HGPK1Rk1VhnnvNTkDcj8rwT1m+yV_x000d_ 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 ki8frTp7NQmyHrpLgTLnSq6aH6SzJxKC9nj3eg7/WQpiSYXHrJUvUUtcwvgyIigGEe3aOKJt_x000d_ knqFx/BJyTZJZcAt51yqavlsp5Z0IA9AXF95l3jpuwLRJAL+GDSrAl3PIIOhCx0w+xBT8Cd4_x000d_ 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 DuQeXe3OVxza2GBE1DZX2i3nKNc2toJWboOwnUPUN6SKheze16Lbuv3YxEtKw7D0ft4QyeLg_x000d_ AftpBlD8bu66m6cXPlYUbklnSPMBN0K5KJt45U+/EhqExkinssi/CHQT/Hotnn9+Pvieb7Fv_x000d_ 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 cKH5GXmGuUNjMZ+TxfXTLAF+7SPuQMOdEf6YDLkUw1sqmdYcAuEweqAxJGZ60gHMrm+1sVF+_x000d_ bLh0GFbzZsF8RBeDGXb3Vl1xWtfu+hJWEw54Yxw9bQGawA/RiRT9TQ8v6m7hILHP5Gg3V1yr_x000d_ 6t9ZTToi+ErERu27xeaFGEfZPH//OqCg+tjWvaXrXjLo7XY54zyuD7TEx+J03LA5yjeIXRB3_x000d_ 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 3U3Elgcg5SRuKTqZt3KWfjoVnE0E/xlA12a7MwwU5+1FfRhU8M486N15omuiqcAdmeT3pyY3_x000d_ fa2m8JSgsZxNTd6xO0a77O3T87198nkjFV8drElisZwoAfH6rEct87n3u+CmL6WoeKaiiDfq_x000d_ 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 qdsZzAKtVHf4luVurpHEcHLDZNE7lzZblK96nCMPwkXxniGN59uyliArw+8lVcGMRfJyWxIa_x000d_ EGWff6JVdUqtFDnks78RVzSa59CVh7EFgOokun7FniCt4N5W9TxMepbsKPeNZJ3Qe+X2BArN_x000d_ 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 OzanZLgrFnd8y35qoTZhPWVphLmgAjGNc94iYSc5k6egispA+3AM2Jnrkko7OJNWSnOEl4uG_x000d_ d3V8FOtGGYIu0WobkLTKm6oJXKVEELqf80IsJv3phOHqjjU+jIK0F3faCu/N9XvM3TxmubmE_x000d_ 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 kscUFn1YP8PCZO7jaEAM2zsNu7MP4U8Z7I6WGWh8y7mWJjobdtf7VwztVNv9WLyhSiAeo5Qx_x000d_ d75xmRzwL89WwTVbkCUZrGIywC+iD1enTRKHk6l1Lm8SaMIGFs97sRswd92uhkuq7h6HGozl_x000d_ I4pjgnquZIn+PHKphnamecbjZ0UOxQtSa3/2sba/4OBS7wAMlczxnWWUu6H/RI+WEdjtpfUw_x000d_ 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(3)AFZTf+M1eulWsKuMi2cgaZn2CApaLWaXZAeVXOOn95ruwnFV2S4ugBuY/lPxyf1P8gt7KxhU_x000d_
obuygUTwMN3nDP3OK1TSaoknv25+pI2Ldm9Ec+P+HgKBhqTXIh2Gut4Bhjo1ZD2wdU2R6Li9_x000d_
OdzjhVcP32PiUmjcf6lIwI6hO4bGMLlZYSZlNDIqnzN1FgrwQ9xt9HHmXUHjvFM60dxGqnCu_x000d_
v/GLk0oRXp8DDKV8GT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rKao/QVab+zFxOu0oJ+FLMGND5C33mlm1nf+Doti+q689L/YD0iou6_x000d_
/eFHyBFHVmDw/HCFMjaCZbv/Ah9Hpx4mzrE7tcKeuL6XZwvuvWMcTmo981qcOJW1i4lBeXoI_x000d_
G4DBcCiOAqJqj0rD0MR3/z9BEc/5pVPpCSPwroAkFv2Bhgs9S6YWZnef4geieqFaso2P8GfL_x000d_
k+HuQ4gPUckSTRZvfZT+xQraVKFwJGlLyBkb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tqUxoEfAZv7h8Si00sX3kmnBWaAUJrFlnkVL_x000d_
n1onHBaxGHCT+om9hNeuenOq5Ha6Nt+lXlAennvEoHzEBKYwitw=</vt:lpwstr>
  </property>
  <property fmtid="{D5CDD505-2E9C-101B-9397-08002B2CF9AE}" pid="27" name="_new_ms_pID_725432_00">
    <vt:lpwstr>_new_ms_pID_725432</vt:lpwstr>
  </property>
  <property fmtid="{D5CDD505-2E9C-101B-9397-08002B2CF9AE}" pid="28" name="sflag">
    <vt:lpwstr>1399623910</vt:lpwstr>
  </property>
</Properties>
</file>