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00053A5B"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#88</w:t>
      </w:r>
      <w:r w:rsidR="00845784">
        <w:rPr>
          <w:rFonts w:eastAsia="ＭＳ ゴシック" w:cs="Arial"/>
          <w:noProof w:val="0"/>
          <w:sz w:val="28"/>
          <w:szCs w:val="28"/>
          <w:lang w:val="en-US"/>
        </w:rPr>
        <w:t>bis</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5E73C4" w:rsidRPr="005E73C4">
        <w:rPr>
          <w:rFonts w:eastAsia="ＭＳ ゴシック" w:cs="Arial"/>
          <w:iCs/>
          <w:noProof w:val="0"/>
          <w:sz w:val="28"/>
          <w:szCs w:val="28"/>
          <w:lang w:val="en-US"/>
        </w:rPr>
        <w:t>R1-1705469</w:t>
      </w:r>
    </w:p>
    <w:p w14:paraId="167E3101" w14:textId="7D6B0757" w:rsidR="00004B52" w:rsidRPr="0014090F" w:rsidRDefault="00845784"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Spokane</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USA</w:t>
      </w:r>
      <w:r w:rsidR="00882100" w:rsidRPr="0014090F">
        <w:rPr>
          <w:rFonts w:eastAsia="SimSun" w:cs="Arial"/>
          <w:noProof w:val="0"/>
          <w:sz w:val="28"/>
          <w:szCs w:val="28"/>
          <w:lang w:val="en-US" w:eastAsia="zh-CN"/>
        </w:rPr>
        <w:t xml:space="preserve">, </w:t>
      </w:r>
      <w:r>
        <w:rPr>
          <w:rFonts w:cs="Arial"/>
          <w:bCs/>
          <w:noProof w:val="0"/>
          <w:sz w:val="28"/>
          <w:szCs w:val="24"/>
          <w:lang w:val="en-US"/>
        </w:rPr>
        <w:t>3</w:t>
      </w:r>
      <w:r>
        <w:rPr>
          <w:rFonts w:cs="Arial"/>
          <w:bCs/>
          <w:noProof w:val="0"/>
          <w:sz w:val="28"/>
          <w:szCs w:val="24"/>
          <w:vertAlign w:val="superscript"/>
          <w:lang w:val="en-US"/>
        </w:rPr>
        <w:t>rd</w:t>
      </w:r>
      <w:r w:rsidR="00AC5891" w:rsidRPr="0014090F">
        <w:rPr>
          <w:rFonts w:cs="Arial"/>
          <w:bCs/>
          <w:noProof w:val="0"/>
          <w:sz w:val="28"/>
          <w:szCs w:val="24"/>
          <w:lang w:val="en-US"/>
        </w:rPr>
        <w:t xml:space="preserve"> </w:t>
      </w:r>
      <w:r w:rsidR="007B4F16">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7</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April</w:t>
      </w:r>
      <w:r w:rsidR="00C357A1" w:rsidRPr="0014090F">
        <w:rPr>
          <w:rFonts w:eastAsia="SimSun" w:cs="Arial"/>
          <w:noProof w:val="0"/>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FCC555D"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440BE1">
        <w:rPr>
          <w:rFonts w:ascii="Arial" w:hAnsi="Arial" w:cs="Arial"/>
          <w:b/>
          <w:sz w:val="28"/>
          <w:szCs w:val="28"/>
          <w:lang w:val="en-US"/>
        </w:rPr>
        <w:t>C</w:t>
      </w:r>
      <w:r w:rsidR="00482107">
        <w:rPr>
          <w:rFonts w:ascii="Arial" w:hAnsi="Arial" w:cs="Arial"/>
          <w:b/>
          <w:sz w:val="28"/>
          <w:szCs w:val="28"/>
          <w:lang w:val="en-US"/>
        </w:rPr>
        <w:t xml:space="preserve">SI-RS transmission and CSI reporting </w:t>
      </w:r>
      <w:r w:rsidR="00440BE1">
        <w:rPr>
          <w:rFonts w:ascii="Arial" w:hAnsi="Arial" w:cs="Arial"/>
          <w:b/>
          <w:sz w:val="28"/>
          <w:szCs w:val="28"/>
          <w:lang w:val="en-US"/>
        </w:rPr>
        <w:t>for NR MIMO</w:t>
      </w:r>
    </w:p>
    <w:p w14:paraId="369A72EC" w14:textId="001E64E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7B4F16">
        <w:rPr>
          <w:rFonts w:ascii="Arial" w:hAnsi="Arial" w:cs="Arial"/>
          <w:b/>
          <w:sz w:val="28"/>
          <w:szCs w:val="28"/>
          <w:lang w:val="en-US"/>
        </w:rPr>
        <w:t>8.</w:t>
      </w:r>
      <w:r w:rsidR="00D23C8D">
        <w:rPr>
          <w:rFonts w:ascii="Arial" w:hAnsi="Arial" w:cs="Arial" w:hint="eastAsia"/>
          <w:b/>
          <w:sz w:val="28"/>
          <w:szCs w:val="28"/>
          <w:lang w:val="en-US"/>
        </w:rPr>
        <w:t>1</w:t>
      </w:r>
      <w:r w:rsidR="007B4F16">
        <w:rPr>
          <w:rFonts w:ascii="Arial" w:hAnsi="Arial" w:cs="Arial"/>
          <w:b/>
          <w:sz w:val="28"/>
          <w:szCs w:val="28"/>
          <w:lang w:val="en-US"/>
        </w:rPr>
        <w:t>.</w:t>
      </w:r>
      <w:r w:rsidR="00D23C8D">
        <w:rPr>
          <w:rFonts w:ascii="Arial" w:hAnsi="Arial" w:cs="Arial"/>
          <w:b/>
          <w:sz w:val="28"/>
          <w:szCs w:val="28"/>
          <w:lang w:val="en-US"/>
        </w:rPr>
        <w:t>2</w:t>
      </w:r>
      <w:r w:rsidR="007B4F16">
        <w:rPr>
          <w:rFonts w:ascii="Arial" w:hAnsi="Arial" w:cs="Arial"/>
          <w:b/>
          <w:sz w:val="28"/>
          <w:szCs w:val="28"/>
          <w:lang w:val="en-US"/>
        </w:rPr>
        <w:t>.</w:t>
      </w:r>
      <w:r w:rsidR="00D23C8D">
        <w:rPr>
          <w:rFonts w:ascii="Arial" w:hAnsi="Arial" w:cs="Arial"/>
          <w:b/>
          <w:sz w:val="28"/>
          <w:szCs w:val="28"/>
          <w:lang w:val="en-US"/>
        </w:rPr>
        <w:t>3</w:t>
      </w:r>
      <w:r w:rsidR="00B60BDB">
        <w:rPr>
          <w:rFonts w:ascii="Arial" w:hAnsi="Arial" w:cs="Arial"/>
          <w:b/>
          <w:sz w:val="28"/>
          <w:szCs w:val="28"/>
          <w:lang w:val="en-US"/>
        </w:rPr>
        <w:t>.</w:t>
      </w:r>
      <w:r w:rsidR="00D23C8D">
        <w:rPr>
          <w:rFonts w:ascii="Arial" w:hAnsi="Arial" w:cs="Arial"/>
          <w:b/>
          <w:sz w:val="28"/>
          <w:szCs w:val="28"/>
          <w:lang w:val="en-US"/>
        </w:rPr>
        <w:t>1</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w:t>
      </w:r>
      <w:bookmarkStart w:id="2" w:name="_GoBack"/>
      <w:bookmarkEnd w:id="2"/>
      <w:r w:rsidRPr="00727DF6">
        <w:rPr>
          <w:rFonts w:ascii="Arial" w:hAnsi="Arial" w:cs="Arial"/>
          <w:b/>
          <w:sz w:val="28"/>
          <w:szCs w:val="28"/>
          <w:lang w:val="en-US"/>
        </w:rPr>
        <w:t>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7F7B5BD2"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RAN1 NR-AH#1</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B60BDB">
        <w:rPr>
          <w:rFonts w:eastAsia="ＭＳ 明朝"/>
          <w:lang w:val="en-US"/>
        </w:rPr>
        <w:t>CSI reporting</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7A5D7E99" w14:textId="77777777" w:rsidR="00B60BDB" w:rsidRPr="00557379" w:rsidRDefault="00B60BDB" w:rsidP="00B60BDB">
            <w:pPr>
              <w:rPr>
                <w:rFonts w:eastAsia="ＭＳ 明朝"/>
                <w:b/>
                <w:u w:val="single"/>
                <w:lang w:val="en-US"/>
              </w:rPr>
            </w:pPr>
            <w:r w:rsidRPr="00411FD6">
              <w:rPr>
                <w:rFonts w:eastAsia="ＭＳ 明朝" w:hint="eastAsia"/>
                <w:b/>
                <w:highlight w:val="green"/>
                <w:u w:val="single"/>
                <w:lang w:val="en-US"/>
              </w:rPr>
              <w:t>Agreements:</w:t>
            </w:r>
          </w:p>
          <w:p w14:paraId="6FCEB01C"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periodic CSI-RS,</w:t>
            </w:r>
          </w:p>
          <w:p w14:paraId="67471E2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Semi-persistent CSI reporting is activated</w:t>
            </w:r>
            <w:r>
              <w:rPr>
                <w:rFonts w:eastAsia="ＭＳ 明朝"/>
                <w:lang w:val="en-US"/>
              </w:rPr>
              <w:t>/deactivated by MAC CE</w:t>
            </w:r>
            <w:r>
              <w:rPr>
                <w:rFonts w:eastAsia="ＭＳ 明朝" w:hint="eastAsia"/>
                <w:lang w:val="en-US"/>
              </w:rPr>
              <w:t xml:space="preserve"> and/or DCI</w:t>
            </w:r>
          </w:p>
          <w:p w14:paraId="2E5D95DE"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w:t>
            </w:r>
            <w:r>
              <w:rPr>
                <w:rFonts w:eastAsia="ＭＳ 明朝"/>
                <w:lang w:val="en-US"/>
              </w:rPr>
              <w:t>I reporting is triggered by DCI</w:t>
            </w:r>
          </w:p>
          <w:p w14:paraId="574B203E"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Necessity of additional signaling with MAC CE</w:t>
            </w:r>
          </w:p>
          <w:p w14:paraId="7820C602"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semi-persistent CSI-RS,</w:t>
            </w:r>
          </w:p>
          <w:p w14:paraId="1C59329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Periodic CSI reporting is not supported.</w:t>
            </w:r>
          </w:p>
          <w:p w14:paraId="24F77C7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 xml:space="preserve">Semi-persistent CSI reporting is </w:t>
            </w:r>
            <w:r>
              <w:rPr>
                <w:rFonts w:eastAsia="ＭＳ 明朝"/>
                <w:lang w:val="en-US"/>
              </w:rPr>
              <w:t>activated/deactivated by MAC CE</w:t>
            </w:r>
            <w:r>
              <w:rPr>
                <w:rFonts w:eastAsia="ＭＳ 明朝" w:hint="eastAsia"/>
                <w:lang w:val="en-US"/>
              </w:rPr>
              <w:t xml:space="preserve"> and/or DCI</w:t>
            </w:r>
          </w:p>
          <w:p w14:paraId="456F9DE1"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 xml:space="preserve">Semi-persistent CSI-RS is </w:t>
            </w:r>
            <w:r>
              <w:rPr>
                <w:rFonts w:eastAsia="ＭＳ 明朝"/>
                <w:lang w:val="en-US"/>
              </w:rPr>
              <w:t>activated/deactivated by MAC CE</w:t>
            </w:r>
            <w:r>
              <w:rPr>
                <w:rFonts w:eastAsia="ＭＳ 明朝" w:hint="eastAsia"/>
                <w:lang w:val="en-US"/>
              </w:rPr>
              <w:t xml:space="preserve"> and/or DCI</w:t>
            </w:r>
          </w:p>
          <w:p w14:paraId="66088BBD"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Relationship of signaling between CSI re</w:t>
            </w:r>
            <w:r>
              <w:rPr>
                <w:rFonts w:eastAsia="ＭＳ 明朝"/>
                <w:lang w:val="en-US"/>
              </w:rPr>
              <w:t>porting and CSI-RS transmission</w:t>
            </w:r>
          </w:p>
          <w:p w14:paraId="70E5CB0B"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CSI reporting is triggered by DCI</w:t>
            </w:r>
          </w:p>
          <w:p w14:paraId="3AAB48BA"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Semi-persistent CSI-RS is activated/d</w:t>
            </w:r>
            <w:r>
              <w:rPr>
                <w:rFonts w:eastAsia="ＭＳ 明朝"/>
                <w:lang w:val="en-US"/>
              </w:rPr>
              <w:t>eactivated by MAC CE</w:t>
            </w:r>
            <w:r>
              <w:rPr>
                <w:rFonts w:eastAsia="ＭＳ 明朝" w:hint="eastAsia"/>
                <w:lang w:val="en-US"/>
              </w:rPr>
              <w:t xml:space="preserve"> and/or DCI</w:t>
            </w:r>
          </w:p>
          <w:p w14:paraId="5811D86B"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Necessity of additional signaling with MAC CE</w:t>
            </w:r>
          </w:p>
          <w:p w14:paraId="3FA85A56"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aperiodic CSI-RS,</w:t>
            </w:r>
          </w:p>
          <w:p w14:paraId="389E6A70"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 xml:space="preserve">Periodic </w:t>
            </w:r>
            <w:r>
              <w:rPr>
                <w:rFonts w:eastAsia="ＭＳ 明朝" w:hint="eastAsia"/>
                <w:lang w:val="en-US"/>
              </w:rPr>
              <w:t>[</w:t>
            </w:r>
            <w:r w:rsidRPr="00557379">
              <w:rPr>
                <w:rFonts w:eastAsia="ＭＳ 明朝"/>
                <w:lang w:val="en-US"/>
              </w:rPr>
              <w:t>and semi-persistent</w:t>
            </w:r>
            <w:r>
              <w:rPr>
                <w:rFonts w:eastAsia="ＭＳ 明朝" w:hint="eastAsia"/>
                <w:lang w:val="en-US"/>
              </w:rPr>
              <w:t>]</w:t>
            </w:r>
            <w:r>
              <w:rPr>
                <w:rFonts w:eastAsia="ＭＳ 明朝"/>
                <w:lang w:val="en-US"/>
              </w:rPr>
              <w:t xml:space="preserve"> CSI reporting is not supported</w:t>
            </w:r>
          </w:p>
          <w:p w14:paraId="30661252"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w:t>
            </w:r>
            <w:r>
              <w:rPr>
                <w:rFonts w:eastAsia="ＭＳ 明朝"/>
                <w:lang w:val="en-US"/>
              </w:rPr>
              <w:t>I reporting is triggered by DCI</w:t>
            </w:r>
          </w:p>
          <w:p w14:paraId="56D9A024" w14:textId="77777777" w:rsidR="00B60BDB" w:rsidRPr="00CE0460"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Aperi</w:t>
            </w:r>
            <w:r>
              <w:rPr>
                <w:rFonts w:eastAsia="ＭＳ 明朝"/>
                <w:lang w:val="en-US"/>
              </w:rPr>
              <w:t>odic CSI-RS is triggered by DCI</w:t>
            </w:r>
            <w:r>
              <w:rPr>
                <w:rFonts w:eastAsia="ＭＳ 明朝" w:hint="eastAsia"/>
                <w:lang w:val="en-US"/>
              </w:rPr>
              <w:t xml:space="preserve"> and/or MAC CE</w:t>
            </w:r>
          </w:p>
          <w:p w14:paraId="75E16270" w14:textId="77777777" w:rsidR="00B60BDB" w:rsidRPr="00CE0460"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FFS: Relationship of signaling between CSI re</w:t>
            </w:r>
            <w:r>
              <w:rPr>
                <w:rFonts w:eastAsia="ＭＳ 明朝"/>
                <w:lang w:val="en-US"/>
              </w:rPr>
              <w:t>porting and CSI-RS transmission</w:t>
            </w:r>
            <w:r>
              <w:rPr>
                <w:rFonts w:eastAsia="ＭＳ 明朝" w:hint="eastAsia"/>
                <w:lang w:val="en-US"/>
              </w:rPr>
              <w:t>, e.g., common DCI signaling between CSI reporting and CSI-RS transmission</w:t>
            </w:r>
          </w:p>
          <w:p w14:paraId="628A48F6" w14:textId="77777777" w:rsidR="00B60BDB"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FFS: Necessity of additional signaling with MAC CE</w:t>
            </w:r>
          </w:p>
          <w:p w14:paraId="6E1E0352" w14:textId="77777777" w:rsidR="00B60BDB" w:rsidRDefault="00B60BDB" w:rsidP="00B60BDB">
            <w:pPr>
              <w:numPr>
                <w:ilvl w:val="0"/>
                <w:numId w:val="11"/>
              </w:numPr>
              <w:snapToGrid/>
              <w:spacing w:after="0" w:afterAutospacing="0"/>
              <w:jc w:val="left"/>
              <w:rPr>
                <w:rFonts w:eastAsia="ＭＳ 明朝"/>
                <w:lang w:val="en-US"/>
              </w:rPr>
            </w:pPr>
            <w:r>
              <w:rPr>
                <w:rFonts w:eastAsia="ＭＳ 明朝" w:hint="eastAsia"/>
                <w:lang w:val="en-US"/>
              </w:rPr>
              <w:t>Note that further down selection can be done later between MAC CE and DCI in above bullets</w:t>
            </w:r>
          </w:p>
          <w:p w14:paraId="10724798" w14:textId="77777777" w:rsidR="00B60BDB" w:rsidRPr="00CE0460" w:rsidRDefault="00B60BDB" w:rsidP="00B60BDB">
            <w:pPr>
              <w:numPr>
                <w:ilvl w:val="0"/>
                <w:numId w:val="11"/>
              </w:numPr>
              <w:snapToGrid/>
              <w:spacing w:after="0" w:afterAutospacing="0"/>
              <w:jc w:val="left"/>
              <w:rPr>
                <w:rFonts w:eastAsia="ＭＳ 明朝"/>
                <w:lang w:val="en-US"/>
              </w:rPr>
            </w:pPr>
            <w:r>
              <w:rPr>
                <w:rFonts w:eastAsia="ＭＳ 明朝" w:hint="eastAsia"/>
                <w:lang w:val="en-US"/>
              </w:rPr>
              <w:t>Note that it is possible to dynamically trigger RS and reports through links in the measurement setting</w:t>
            </w:r>
          </w:p>
          <w:p w14:paraId="6535C101" w14:textId="1CA17DA2" w:rsidR="007275AD" w:rsidRPr="007B4F16" w:rsidRDefault="007275AD" w:rsidP="00B60BDB">
            <w:pPr>
              <w:numPr>
                <w:ilvl w:val="0"/>
                <w:numId w:val="11"/>
              </w:numPr>
              <w:snapToGrid/>
              <w:spacing w:after="0" w:afterAutospacing="0"/>
              <w:jc w:val="left"/>
              <w:rPr>
                <w:rFonts w:eastAsia="ＭＳ 明朝"/>
              </w:rPr>
            </w:pPr>
          </w:p>
        </w:tc>
      </w:tr>
    </w:tbl>
    <w:p w14:paraId="150C0195" w14:textId="3188B540" w:rsidR="003E67EF" w:rsidRDefault="003E67EF" w:rsidP="00F542AD">
      <w:pPr>
        <w:spacing w:before="240" w:after="240" w:afterAutospacing="0"/>
        <w:rPr>
          <w:rFonts w:eastAsia="ＭＳ 明朝"/>
          <w:lang w:val="en-US"/>
        </w:rPr>
      </w:pPr>
      <w:r>
        <w:rPr>
          <w:rFonts w:eastAsia="ＭＳ 明朝"/>
          <w:lang w:val="en-US"/>
        </w:rPr>
        <w:t>Moreover, the following agreements were made in RAN1#88.</w:t>
      </w:r>
    </w:p>
    <w:tbl>
      <w:tblPr>
        <w:tblStyle w:val="af2"/>
        <w:tblW w:w="0" w:type="auto"/>
        <w:tblLook w:val="04A0" w:firstRow="1" w:lastRow="0" w:firstColumn="1" w:lastColumn="0" w:noHBand="0" w:noVBand="1"/>
      </w:tblPr>
      <w:tblGrid>
        <w:gridCol w:w="9954"/>
      </w:tblGrid>
      <w:tr w:rsidR="003E67EF" w14:paraId="650FDB71" w14:textId="77777777" w:rsidTr="003E67EF">
        <w:tc>
          <w:tcPr>
            <w:tcW w:w="9954" w:type="dxa"/>
          </w:tcPr>
          <w:p w14:paraId="2C626993" w14:textId="77777777" w:rsidR="003E67EF" w:rsidRPr="00707697" w:rsidRDefault="003E67EF" w:rsidP="003E67EF">
            <w:pPr>
              <w:rPr>
                <w:rFonts w:eastAsia="ＭＳ 明朝"/>
              </w:rPr>
            </w:pPr>
            <w:r w:rsidRPr="00707697">
              <w:rPr>
                <w:rFonts w:eastAsia="ＭＳ 明朝"/>
                <w:highlight w:val="green"/>
              </w:rPr>
              <w:lastRenderedPageBreak/>
              <w:t>Agreements:</w:t>
            </w:r>
          </w:p>
          <w:p w14:paraId="27222C72" w14:textId="7F9428F5" w:rsidR="003E67EF" w:rsidRPr="003E67EF" w:rsidRDefault="003E67EF" w:rsidP="003E67EF">
            <w:pPr>
              <w:numPr>
                <w:ilvl w:val="0"/>
                <w:numId w:val="18"/>
              </w:numPr>
              <w:snapToGrid/>
              <w:spacing w:after="0" w:afterAutospacing="0"/>
              <w:jc w:val="left"/>
              <w:rPr>
                <w:rFonts w:eastAsia="ＭＳ 明朝"/>
                <w:lang w:val="en-US"/>
              </w:rPr>
            </w:pPr>
            <w:r w:rsidRPr="00707697">
              <w:rPr>
                <w:rFonts w:eastAsia="ＭＳ 明朝"/>
              </w:rPr>
              <w:t>In NR MIMO CSI framework, study aspects related to hybrid CSI reporting (e.g., long-term vs. short-term, joint vs. separate configuration in one reporting setting and/or one resource setting, etc.)</w:t>
            </w:r>
          </w:p>
        </w:tc>
      </w:tr>
    </w:tbl>
    <w:p w14:paraId="03BE3736" w14:textId="08A56DD3"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267537" w:rsidRPr="00727DF6">
        <w:rPr>
          <w:rFonts w:eastAsiaTheme="minorEastAsia"/>
          <w:lang w:val="en-US"/>
        </w:rPr>
        <w:t>FFS parts</w:t>
      </w:r>
      <w:r w:rsidR="00153119" w:rsidRPr="0014090F">
        <w:rPr>
          <w:rFonts w:eastAsiaTheme="minorEastAsia"/>
          <w:lang w:val="en-US"/>
        </w:rPr>
        <w:t>.</w:t>
      </w:r>
    </w:p>
    <w:p w14:paraId="3358C891" w14:textId="4E45FC13" w:rsidR="002877C2" w:rsidRPr="007E0489" w:rsidRDefault="00A42933" w:rsidP="00A42933">
      <w:pPr>
        <w:pStyle w:val="10"/>
        <w:spacing w:after="180"/>
        <w:rPr>
          <w:lang w:val="en-US"/>
        </w:rPr>
      </w:pPr>
      <w:r w:rsidRPr="007E0489">
        <w:rPr>
          <w:lang w:val="en-US"/>
        </w:rPr>
        <w:t>Discussions</w:t>
      </w:r>
    </w:p>
    <w:p w14:paraId="7013341F" w14:textId="0DF9B057" w:rsidR="00AC12CF" w:rsidRPr="007E0489" w:rsidRDefault="00C80243" w:rsidP="00AC12CF">
      <w:pPr>
        <w:pStyle w:val="20"/>
        <w:rPr>
          <w:lang w:val="en-US"/>
        </w:rPr>
      </w:pPr>
      <w:bookmarkStart w:id="4" w:name="OLE_LINK1"/>
      <w:r>
        <w:rPr>
          <w:lang w:val="en-US"/>
        </w:rPr>
        <w:t>Time-domain behaviors of CSI-RS transmission and CSI reporting</w:t>
      </w:r>
    </w:p>
    <w:p w14:paraId="64192524" w14:textId="3086D828" w:rsidR="00C83CB0" w:rsidRDefault="00C83CB0" w:rsidP="00440BE1">
      <w:pPr>
        <w:rPr>
          <w:rFonts w:eastAsiaTheme="minorEastAsia"/>
          <w:lang w:val="en-US"/>
        </w:rPr>
      </w:pPr>
      <w:r>
        <w:rPr>
          <w:rFonts w:eastAsiaTheme="minorEastAsia" w:hint="eastAsia"/>
          <w:lang w:val="en-US"/>
        </w:rPr>
        <w:t xml:space="preserve">In NR, the following </w:t>
      </w:r>
      <w:r w:rsidR="00C80243">
        <w:rPr>
          <w:lang w:val="en-US"/>
        </w:rPr>
        <w:t>behaviors</w:t>
      </w:r>
      <w:r w:rsidR="00C80243">
        <w:rPr>
          <w:rFonts w:eastAsiaTheme="minorEastAsia" w:hint="eastAsia"/>
          <w:lang w:val="en-US"/>
        </w:rPr>
        <w:t xml:space="preserve"> </w:t>
      </w:r>
      <w:r w:rsidR="00C80243">
        <w:rPr>
          <w:rFonts w:eastAsiaTheme="minorEastAsia"/>
          <w:lang w:val="en-US"/>
        </w:rPr>
        <w:t xml:space="preserve">for </w:t>
      </w:r>
      <w:r>
        <w:rPr>
          <w:rFonts w:eastAsiaTheme="minorEastAsia" w:hint="eastAsia"/>
          <w:lang w:val="en-US"/>
        </w:rPr>
        <w:t>CSI-RS transmissions w</w:t>
      </w:r>
      <w:r w:rsidR="00C80243">
        <w:rPr>
          <w:rFonts w:eastAsiaTheme="minorEastAsia"/>
          <w:lang w:val="en-US"/>
        </w:rPr>
        <w:t>ere</w:t>
      </w:r>
      <w:r>
        <w:rPr>
          <w:rFonts w:eastAsiaTheme="minorEastAsia" w:hint="eastAsia"/>
          <w:lang w:val="en-US"/>
        </w:rPr>
        <w:t xml:space="preserve"> agreed</w:t>
      </w:r>
      <w:r w:rsidR="004C7697">
        <w:rPr>
          <w:rFonts w:eastAsiaTheme="minorEastAsia"/>
          <w:lang w:val="en-US"/>
        </w:rPr>
        <w:t>.</w:t>
      </w:r>
    </w:p>
    <w:p w14:paraId="6CC1A433" w14:textId="3A7DA815" w:rsidR="004C7697" w:rsidRDefault="004C7697" w:rsidP="004C7697">
      <w:pPr>
        <w:pStyle w:val="aff9"/>
        <w:numPr>
          <w:ilvl w:val="0"/>
          <w:numId w:val="11"/>
        </w:numPr>
        <w:ind w:firstLineChars="0"/>
        <w:rPr>
          <w:rFonts w:eastAsiaTheme="minorEastAsia"/>
          <w:lang w:val="en-US"/>
        </w:rPr>
      </w:pPr>
      <w:r>
        <w:rPr>
          <w:rFonts w:eastAsiaTheme="minorEastAsia"/>
          <w:lang w:val="en-US"/>
        </w:rPr>
        <w:t>Periodic CSI-RS transmission</w:t>
      </w:r>
    </w:p>
    <w:p w14:paraId="776E25FE" w14:textId="57B467A0" w:rsidR="00046459" w:rsidRDefault="00046459" w:rsidP="00046459">
      <w:pPr>
        <w:pStyle w:val="aff9"/>
        <w:numPr>
          <w:ilvl w:val="1"/>
          <w:numId w:val="11"/>
        </w:numPr>
        <w:ind w:firstLineChars="0"/>
        <w:rPr>
          <w:rFonts w:eastAsiaTheme="minorEastAsia"/>
          <w:lang w:val="en-US"/>
        </w:rPr>
      </w:pPr>
      <w:r>
        <w:rPr>
          <w:rFonts w:eastAsiaTheme="minorEastAsia"/>
          <w:lang w:val="en-US"/>
        </w:rPr>
        <w:t>Configured by RRC</w:t>
      </w:r>
    </w:p>
    <w:p w14:paraId="01A6102A" w14:textId="728E6F89" w:rsidR="004C7697" w:rsidRDefault="004C7697" w:rsidP="004C7697">
      <w:pPr>
        <w:pStyle w:val="aff9"/>
        <w:numPr>
          <w:ilvl w:val="0"/>
          <w:numId w:val="11"/>
        </w:numPr>
        <w:ind w:firstLineChars="0"/>
        <w:rPr>
          <w:rFonts w:eastAsiaTheme="minorEastAsia"/>
          <w:lang w:val="en-US"/>
        </w:rPr>
      </w:pPr>
      <w:r>
        <w:rPr>
          <w:rFonts w:eastAsiaTheme="minorEastAsia"/>
          <w:lang w:val="en-US"/>
        </w:rPr>
        <w:t>Semi-persistent CSI-RS transmission</w:t>
      </w:r>
    </w:p>
    <w:p w14:paraId="5763DFF8" w14:textId="519127A6" w:rsidR="004C7697" w:rsidRPr="00046459" w:rsidRDefault="004C7697" w:rsidP="004C7697">
      <w:pPr>
        <w:pStyle w:val="aff9"/>
        <w:numPr>
          <w:ilvl w:val="1"/>
          <w:numId w:val="11"/>
        </w:numPr>
        <w:ind w:firstLineChars="0"/>
        <w:rPr>
          <w:rFonts w:eastAsiaTheme="minorEastAsia"/>
          <w:lang w:val="en-US"/>
        </w:rPr>
      </w:pPr>
      <w:r>
        <w:rPr>
          <w:rFonts w:eastAsiaTheme="minorEastAsia"/>
          <w:lang w:val="en-US"/>
        </w:rPr>
        <w:t>Activated/</w:t>
      </w:r>
      <w:r w:rsidRPr="00557379">
        <w:rPr>
          <w:rFonts w:eastAsia="ＭＳ 明朝"/>
          <w:lang w:val="en-US"/>
        </w:rPr>
        <w:t>d</w:t>
      </w:r>
      <w:r>
        <w:rPr>
          <w:rFonts w:eastAsia="ＭＳ 明朝"/>
          <w:lang w:val="en-US"/>
        </w:rPr>
        <w:t>eactivated by MAC CE</w:t>
      </w:r>
      <w:r>
        <w:rPr>
          <w:rFonts w:eastAsia="ＭＳ 明朝" w:hint="eastAsia"/>
          <w:lang w:val="en-US"/>
        </w:rPr>
        <w:t xml:space="preserve"> and/or DCI</w:t>
      </w:r>
    </w:p>
    <w:p w14:paraId="3EF843C3" w14:textId="554C5320" w:rsidR="00046459" w:rsidRPr="00046459" w:rsidRDefault="00046459" w:rsidP="00046459">
      <w:pPr>
        <w:pStyle w:val="aff9"/>
        <w:numPr>
          <w:ilvl w:val="0"/>
          <w:numId w:val="11"/>
        </w:numPr>
        <w:ind w:firstLineChars="0"/>
        <w:rPr>
          <w:rFonts w:eastAsiaTheme="minorEastAsia"/>
          <w:lang w:val="en-US"/>
        </w:rPr>
      </w:pPr>
      <w:r>
        <w:rPr>
          <w:rFonts w:eastAsia="ＭＳ 明朝"/>
          <w:lang w:val="en-US"/>
        </w:rPr>
        <w:t>Aperiodic CSI-RS transmission</w:t>
      </w:r>
    </w:p>
    <w:p w14:paraId="6C1DD0CF" w14:textId="54BCE840" w:rsidR="00046459" w:rsidRPr="00C80243" w:rsidRDefault="00046459" w:rsidP="00046459">
      <w:pPr>
        <w:pStyle w:val="aff9"/>
        <w:numPr>
          <w:ilvl w:val="1"/>
          <w:numId w:val="11"/>
        </w:numPr>
        <w:ind w:firstLineChars="0"/>
        <w:rPr>
          <w:rFonts w:eastAsiaTheme="minorEastAsia"/>
          <w:lang w:val="en-US"/>
        </w:rPr>
      </w:pPr>
      <w:r>
        <w:rPr>
          <w:rFonts w:eastAsia="ＭＳ 明朝"/>
          <w:lang w:val="en-US"/>
        </w:rPr>
        <w:t>Triggered by MAC CE</w:t>
      </w:r>
      <w:r>
        <w:rPr>
          <w:rFonts w:eastAsia="ＭＳ 明朝" w:hint="eastAsia"/>
          <w:lang w:val="en-US"/>
        </w:rPr>
        <w:t xml:space="preserve"> and/or DCI</w:t>
      </w:r>
    </w:p>
    <w:p w14:paraId="045E4B38" w14:textId="788AF218" w:rsidR="00C80243" w:rsidRDefault="00C80243" w:rsidP="00C80243">
      <w:pPr>
        <w:rPr>
          <w:rFonts w:eastAsiaTheme="minorEastAsia"/>
          <w:lang w:val="en-US"/>
        </w:rPr>
      </w:pPr>
      <w:r>
        <w:rPr>
          <w:rFonts w:eastAsiaTheme="minorEastAsia" w:hint="eastAsia"/>
          <w:lang w:val="en-US"/>
        </w:rPr>
        <w:t xml:space="preserve">In addition, the following </w:t>
      </w:r>
      <w:r>
        <w:rPr>
          <w:lang w:val="en-US"/>
        </w:rPr>
        <w:t>behaviors</w:t>
      </w:r>
      <w:r>
        <w:rPr>
          <w:rFonts w:eastAsiaTheme="minorEastAsia" w:hint="eastAsia"/>
          <w:lang w:val="en-US"/>
        </w:rPr>
        <w:t xml:space="preserve"> </w:t>
      </w:r>
      <w:r>
        <w:rPr>
          <w:rFonts w:eastAsiaTheme="minorEastAsia"/>
          <w:lang w:val="en-US"/>
        </w:rPr>
        <w:t xml:space="preserve">for </w:t>
      </w:r>
      <w:r>
        <w:rPr>
          <w:rFonts w:eastAsiaTheme="minorEastAsia" w:hint="eastAsia"/>
          <w:lang w:val="en-US"/>
        </w:rPr>
        <w:t>CSI reporting</w:t>
      </w:r>
      <w:r>
        <w:rPr>
          <w:rFonts w:eastAsiaTheme="minorEastAsia"/>
          <w:lang w:val="en-US"/>
        </w:rPr>
        <w:t xml:space="preserve"> were agreed.</w:t>
      </w:r>
    </w:p>
    <w:p w14:paraId="3D93C1C2" w14:textId="44FC8934" w:rsidR="00C80243" w:rsidRDefault="00C80243" w:rsidP="00C80243">
      <w:pPr>
        <w:pStyle w:val="aff9"/>
        <w:numPr>
          <w:ilvl w:val="0"/>
          <w:numId w:val="11"/>
        </w:numPr>
        <w:ind w:firstLineChars="0"/>
        <w:rPr>
          <w:rFonts w:eastAsiaTheme="minorEastAsia"/>
          <w:lang w:val="en-US"/>
        </w:rPr>
      </w:pPr>
      <w:r>
        <w:rPr>
          <w:rFonts w:eastAsiaTheme="minorEastAsia"/>
          <w:lang w:val="en-US"/>
        </w:rPr>
        <w:t>Periodic CSI reporting</w:t>
      </w:r>
    </w:p>
    <w:p w14:paraId="687D0245" w14:textId="77777777" w:rsidR="00C80243" w:rsidRDefault="00C80243" w:rsidP="00C80243">
      <w:pPr>
        <w:pStyle w:val="aff9"/>
        <w:numPr>
          <w:ilvl w:val="1"/>
          <w:numId w:val="11"/>
        </w:numPr>
        <w:ind w:firstLineChars="0"/>
        <w:rPr>
          <w:rFonts w:eastAsiaTheme="minorEastAsia"/>
          <w:lang w:val="en-US"/>
        </w:rPr>
      </w:pPr>
      <w:r>
        <w:rPr>
          <w:rFonts w:eastAsiaTheme="minorEastAsia"/>
          <w:lang w:val="en-US"/>
        </w:rPr>
        <w:t>Configured by RRC</w:t>
      </w:r>
    </w:p>
    <w:p w14:paraId="1ECD0642" w14:textId="233F6243" w:rsidR="00C80243" w:rsidRDefault="00C80243" w:rsidP="00C80243">
      <w:pPr>
        <w:pStyle w:val="aff9"/>
        <w:numPr>
          <w:ilvl w:val="0"/>
          <w:numId w:val="11"/>
        </w:numPr>
        <w:ind w:firstLineChars="0"/>
        <w:rPr>
          <w:rFonts w:eastAsiaTheme="minorEastAsia"/>
          <w:lang w:val="en-US"/>
        </w:rPr>
      </w:pPr>
      <w:r>
        <w:rPr>
          <w:rFonts w:eastAsiaTheme="minorEastAsia"/>
          <w:lang w:val="en-US"/>
        </w:rPr>
        <w:t>Semi-persistent CSI reporting</w:t>
      </w:r>
    </w:p>
    <w:p w14:paraId="3A75C8C0" w14:textId="77777777" w:rsidR="00C80243" w:rsidRPr="00046459" w:rsidRDefault="00C80243" w:rsidP="00C80243">
      <w:pPr>
        <w:pStyle w:val="aff9"/>
        <w:numPr>
          <w:ilvl w:val="1"/>
          <w:numId w:val="11"/>
        </w:numPr>
        <w:ind w:firstLineChars="0"/>
        <w:rPr>
          <w:rFonts w:eastAsiaTheme="minorEastAsia"/>
          <w:lang w:val="en-US"/>
        </w:rPr>
      </w:pPr>
      <w:r>
        <w:rPr>
          <w:rFonts w:eastAsiaTheme="minorEastAsia"/>
          <w:lang w:val="en-US"/>
        </w:rPr>
        <w:t>Activated/</w:t>
      </w:r>
      <w:r w:rsidRPr="00557379">
        <w:rPr>
          <w:rFonts w:eastAsia="ＭＳ 明朝"/>
          <w:lang w:val="en-US"/>
        </w:rPr>
        <w:t>d</w:t>
      </w:r>
      <w:r>
        <w:rPr>
          <w:rFonts w:eastAsia="ＭＳ 明朝"/>
          <w:lang w:val="en-US"/>
        </w:rPr>
        <w:t>eactivated by MAC CE</w:t>
      </w:r>
      <w:r>
        <w:rPr>
          <w:rFonts w:eastAsia="ＭＳ 明朝" w:hint="eastAsia"/>
          <w:lang w:val="en-US"/>
        </w:rPr>
        <w:t xml:space="preserve"> and/or DCI</w:t>
      </w:r>
    </w:p>
    <w:p w14:paraId="53A33F1F" w14:textId="616A2866" w:rsidR="00C80243" w:rsidRPr="00046459" w:rsidRDefault="00C80243" w:rsidP="00C80243">
      <w:pPr>
        <w:pStyle w:val="aff9"/>
        <w:numPr>
          <w:ilvl w:val="0"/>
          <w:numId w:val="11"/>
        </w:numPr>
        <w:ind w:firstLineChars="0"/>
        <w:rPr>
          <w:rFonts w:eastAsiaTheme="minorEastAsia"/>
          <w:lang w:val="en-US"/>
        </w:rPr>
      </w:pPr>
      <w:r>
        <w:rPr>
          <w:rFonts w:eastAsia="ＭＳ 明朝"/>
          <w:lang w:val="en-US"/>
        </w:rPr>
        <w:t xml:space="preserve">Aperiodic CSI reporting </w:t>
      </w:r>
    </w:p>
    <w:p w14:paraId="38B96C24" w14:textId="409CAE57" w:rsidR="00C80243" w:rsidRPr="00C80243" w:rsidRDefault="00C80243" w:rsidP="00C80243">
      <w:pPr>
        <w:pStyle w:val="aff9"/>
        <w:numPr>
          <w:ilvl w:val="1"/>
          <w:numId w:val="11"/>
        </w:numPr>
        <w:ind w:firstLineChars="0"/>
        <w:rPr>
          <w:rFonts w:eastAsiaTheme="minorEastAsia"/>
          <w:lang w:val="en-US"/>
        </w:rPr>
      </w:pPr>
      <w:r>
        <w:rPr>
          <w:rFonts w:eastAsia="ＭＳ 明朝"/>
          <w:lang w:val="en-US"/>
        </w:rPr>
        <w:t xml:space="preserve">Triggered by </w:t>
      </w:r>
      <w:r>
        <w:rPr>
          <w:rFonts w:eastAsia="ＭＳ 明朝" w:hint="eastAsia"/>
          <w:lang w:val="en-US"/>
        </w:rPr>
        <w:t>DCI</w:t>
      </w:r>
    </w:p>
    <w:p w14:paraId="401F48F4" w14:textId="6D2A520A" w:rsidR="00C80243" w:rsidRPr="00C80243" w:rsidRDefault="00C80243" w:rsidP="00C80243">
      <w:pPr>
        <w:rPr>
          <w:rFonts w:eastAsiaTheme="minorEastAsia"/>
          <w:lang w:val="en-US"/>
        </w:rPr>
      </w:pPr>
      <w:r w:rsidRPr="0014090F">
        <w:rPr>
          <w:rFonts w:eastAsia="ＭＳ 明朝"/>
          <w:lang w:val="en-US"/>
        </w:rPr>
        <w:t xml:space="preserve">At the </w:t>
      </w:r>
      <w:r>
        <w:rPr>
          <w:rFonts w:eastAsia="ＭＳ 明朝"/>
          <w:lang w:val="en-US"/>
        </w:rPr>
        <w:t>RAN1 NR-AH#1</w:t>
      </w:r>
      <w:r w:rsidRPr="0014090F">
        <w:rPr>
          <w:rFonts w:eastAsia="ＭＳ 明朝"/>
          <w:lang w:val="en-US"/>
        </w:rPr>
        <w:t xml:space="preserve"> meeting</w:t>
      </w:r>
      <w:r>
        <w:rPr>
          <w:rFonts w:eastAsiaTheme="minorEastAsia" w:hint="eastAsia"/>
          <w:lang w:val="en-US"/>
        </w:rPr>
        <w:t xml:space="preserve">, supported time-domain </w:t>
      </w:r>
      <w:r>
        <w:rPr>
          <w:rFonts w:eastAsiaTheme="minorEastAsia"/>
          <w:lang w:val="en-US"/>
        </w:rPr>
        <w:t>behaviors</w:t>
      </w:r>
      <w:r>
        <w:rPr>
          <w:rFonts w:eastAsiaTheme="minorEastAsia" w:hint="eastAsia"/>
          <w:lang w:val="en-US"/>
        </w:rPr>
        <w:t xml:space="preserve"> were also agreed. </w:t>
      </w:r>
      <w:r>
        <w:rPr>
          <w:rFonts w:eastAsiaTheme="minorEastAsia"/>
          <w:lang w:val="en-US"/>
        </w:rPr>
        <w:t>Table 1 summarizes the supported time-domain behaviors</w:t>
      </w:r>
    </w:p>
    <w:p w14:paraId="0731AAF1" w14:textId="59FF680A" w:rsidR="00C83CB0" w:rsidRDefault="00C83CB0" w:rsidP="00C83CB0">
      <w:pPr>
        <w:jc w:val="center"/>
        <w:rPr>
          <w:rFonts w:eastAsiaTheme="minorEastAsia"/>
          <w:lang w:val="en-US"/>
        </w:rPr>
      </w:pPr>
      <w:r>
        <w:rPr>
          <w:rFonts w:eastAsiaTheme="minorEastAsia"/>
          <w:lang w:val="en-US"/>
        </w:rPr>
        <w:t xml:space="preserve">Table 1. </w:t>
      </w:r>
      <w:r w:rsidR="00136890">
        <w:rPr>
          <w:rFonts w:eastAsiaTheme="minorEastAsia"/>
          <w:lang w:val="en-US"/>
        </w:rPr>
        <w:t xml:space="preserve">Supported time domain behavior for </w:t>
      </w:r>
      <w:r>
        <w:rPr>
          <w:rFonts w:eastAsiaTheme="minorEastAsia"/>
          <w:lang w:val="en-US"/>
        </w:rPr>
        <w:t>CSI</w:t>
      </w:r>
      <w:r w:rsidR="00136890">
        <w:rPr>
          <w:rFonts w:eastAsiaTheme="minorEastAsia"/>
          <w:lang w:val="en-US"/>
        </w:rPr>
        <w:t>-RS transmission and CSI reporting</w:t>
      </w:r>
    </w:p>
    <w:tbl>
      <w:tblPr>
        <w:tblStyle w:val="af2"/>
        <w:tblW w:w="0" w:type="auto"/>
        <w:jc w:val="center"/>
        <w:tblLook w:val="04A0" w:firstRow="1" w:lastRow="0" w:firstColumn="1" w:lastColumn="0" w:noHBand="0" w:noVBand="1"/>
      </w:tblPr>
      <w:tblGrid>
        <w:gridCol w:w="1129"/>
        <w:gridCol w:w="1560"/>
        <w:gridCol w:w="2126"/>
        <w:gridCol w:w="2196"/>
        <w:gridCol w:w="1961"/>
      </w:tblGrid>
      <w:tr w:rsidR="008C1537" w14:paraId="516C15F7" w14:textId="77777777" w:rsidTr="00136890">
        <w:trPr>
          <w:trHeight w:val="321"/>
          <w:jc w:val="center"/>
        </w:trPr>
        <w:tc>
          <w:tcPr>
            <w:tcW w:w="2689" w:type="dxa"/>
            <w:gridSpan w:val="2"/>
            <w:vMerge w:val="restart"/>
          </w:tcPr>
          <w:p w14:paraId="0394409C" w14:textId="542C1FCD" w:rsidR="008C1537" w:rsidRPr="003E109C" w:rsidRDefault="008C1537" w:rsidP="003E109C">
            <w:pPr>
              <w:jc w:val="center"/>
              <w:rPr>
                <w:rFonts w:eastAsiaTheme="minorEastAsia"/>
                <w:sz w:val="20"/>
                <w:lang w:val="en-US"/>
              </w:rPr>
            </w:pPr>
          </w:p>
        </w:tc>
        <w:tc>
          <w:tcPr>
            <w:tcW w:w="6283" w:type="dxa"/>
            <w:gridSpan w:val="3"/>
            <w:vAlign w:val="center"/>
          </w:tcPr>
          <w:p w14:paraId="2ACB3990" w14:textId="3AC853E9" w:rsidR="008C1537" w:rsidRPr="003E109C" w:rsidRDefault="008C1537" w:rsidP="003E109C">
            <w:pPr>
              <w:jc w:val="center"/>
              <w:rPr>
                <w:rFonts w:eastAsiaTheme="minorEastAsia"/>
                <w:sz w:val="20"/>
                <w:lang w:val="en-US"/>
              </w:rPr>
            </w:pPr>
            <w:r>
              <w:rPr>
                <w:rFonts w:eastAsiaTheme="minorEastAsia" w:hint="eastAsia"/>
                <w:sz w:val="20"/>
                <w:lang w:val="en-US"/>
              </w:rPr>
              <w:t>CSI-RS transmission</w:t>
            </w:r>
          </w:p>
        </w:tc>
      </w:tr>
      <w:tr w:rsidR="008C1537" w14:paraId="0A76F94A" w14:textId="77777777" w:rsidTr="00136890">
        <w:trPr>
          <w:trHeight w:val="321"/>
          <w:jc w:val="center"/>
        </w:trPr>
        <w:tc>
          <w:tcPr>
            <w:tcW w:w="2689" w:type="dxa"/>
            <w:gridSpan w:val="2"/>
            <w:vMerge/>
          </w:tcPr>
          <w:p w14:paraId="11FE0534" w14:textId="3F9867C6" w:rsidR="008C1537" w:rsidRPr="003E109C" w:rsidRDefault="008C1537" w:rsidP="003E109C">
            <w:pPr>
              <w:jc w:val="center"/>
              <w:rPr>
                <w:rFonts w:eastAsiaTheme="minorEastAsia"/>
                <w:sz w:val="20"/>
                <w:lang w:val="en-US"/>
              </w:rPr>
            </w:pPr>
          </w:p>
        </w:tc>
        <w:tc>
          <w:tcPr>
            <w:tcW w:w="2126" w:type="dxa"/>
            <w:vAlign w:val="center"/>
          </w:tcPr>
          <w:p w14:paraId="591A5B81" w14:textId="22020CE5" w:rsidR="008C1537" w:rsidRPr="003E109C" w:rsidRDefault="008C1537" w:rsidP="003E109C">
            <w:pPr>
              <w:jc w:val="center"/>
              <w:rPr>
                <w:rFonts w:eastAsiaTheme="minorEastAsia"/>
                <w:sz w:val="20"/>
                <w:lang w:val="en-US"/>
              </w:rPr>
            </w:pPr>
            <w:r w:rsidRPr="003E109C">
              <w:rPr>
                <w:rFonts w:eastAsiaTheme="minorEastAsia" w:hint="eastAsia"/>
                <w:sz w:val="20"/>
                <w:lang w:val="en-US"/>
              </w:rPr>
              <w:t>Periodic</w:t>
            </w:r>
          </w:p>
        </w:tc>
        <w:tc>
          <w:tcPr>
            <w:tcW w:w="2196" w:type="dxa"/>
            <w:vAlign w:val="center"/>
          </w:tcPr>
          <w:p w14:paraId="633545DE" w14:textId="12EA2971" w:rsidR="008C1537" w:rsidRPr="003E109C" w:rsidRDefault="008C1537" w:rsidP="003E109C">
            <w:pPr>
              <w:jc w:val="center"/>
              <w:rPr>
                <w:rFonts w:eastAsiaTheme="minorEastAsia"/>
                <w:sz w:val="20"/>
                <w:lang w:val="en-US"/>
              </w:rPr>
            </w:pPr>
            <w:r w:rsidRPr="003E109C">
              <w:rPr>
                <w:rFonts w:eastAsiaTheme="minorEastAsia"/>
                <w:sz w:val="20"/>
                <w:lang w:val="en-US"/>
              </w:rPr>
              <w:t>Semi-persistent</w:t>
            </w:r>
          </w:p>
        </w:tc>
        <w:tc>
          <w:tcPr>
            <w:tcW w:w="1961" w:type="dxa"/>
            <w:vAlign w:val="center"/>
          </w:tcPr>
          <w:p w14:paraId="0DC645F8" w14:textId="2A8EE90C" w:rsidR="008C1537" w:rsidRPr="003E109C" w:rsidRDefault="008C1537" w:rsidP="003E109C">
            <w:pPr>
              <w:jc w:val="center"/>
              <w:rPr>
                <w:rFonts w:eastAsiaTheme="minorEastAsia"/>
                <w:sz w:val="20"/>
                <w:lang w:val="en-US"/>
              </w:rPr>
            </w:pPr>
            <w:r w:rsidRPr="003E109C">
              <w:rPr>
                <w:rFonts w:eastAsiaTheme="minorEastAsia" w:hint="eastAsia"/>
                <w:sz w:val="20"/>
                <w:lang w:val="en-US"/>
              </w:rPr>
              <w:t>Aperiodic</w:t>
            </w:r>
          </w:p>
        </w:tc>
      </w:tr>
      <w:tr w:rsidR="0019366C" w14:paraId="0F0569CB" w14:textId="77777777" w:rsidTr="00C80243">
        <w:trPr>
          <w:trHeight w:val="321"/>
          <w:jc w:val="center"/>
        </w:trPr>
        <w:tc>
          <w:tcPr>
            <w:tcW w:w="1129" w:type="dxa"/>
            <w:vMerge w:val="restart"/>
            <w:vAlign w:val="center"/>
          </w:tcPr>
          <w:p w14:paraId="2E859A08" w14:textId="37767A72" w:rsidR="0019366C" w:rsidRPr="003E109C" w:rsidRDefault="0019366C" w:rsidP="003E109C">
            <w:pPr>
              <w:jc w:val="center"/>
              <w:rPr>
                <w:rFonts w:eastAsiaTheme="minorEastAsia"/>
                <w:sz w:val="20"/>
                <w:lang w:val="en-US"/>
              </w:rPr>
            </w:pPr>
            <w:r>
              <w:rPr>
                <w:rFonts w:eastAsiaTheme="minorEastAsia" w:hint="eastAsia"/>
                <w:sz w:val="20"/>
                <w:lang w:val="en-US"/>
              </w:rPr>
              <w:t>CSI reporting</w:t>
            </w:r>
          </w:p>
        </w:tc>
        <w:tc>
          <w:tcPr>
            <w:tcW w:w="1560" w:type="dxa"/>
            <w:vAlign w:val="center"/>
          </w:tcPr>
          <w:p w14:paraId="11463638" w14:textId="13E0B4D2" w:rsidR="0019366C" w:rsidRPr="003E109C" w:rsidRDefault="0019366C" w:rsidP="003E109C">
            <w:pPr>
              <w:jc w:val="center"/>
              <w:rPr>
                <w:rFonts w:eastAsiaTheme="minorEastAsia"/>
                <w:sz w:val="20"/>
                <w:lang w:val="en-US"/>
              </w:rPr>
            </w:pPr>
            <w:r w:rsidRPr="003E109C">
              <w:rPr>
                <w:rFonts w:eastAsiaTheme="minorEastAsia" w:hint="eastAsia"/>
                <w:sz w:val="20"/>
                <w:lang w:val="en-US"/>
              </w:rPr>
              <w:t>Periodic</w:t>
            </w:r>
          </w:p>
        </w:tc>
        <w:tc>
          <w:tcPr>
            <w:tcW w:w="2126" w:type="dxa"/>
            <w:vAlign w:val="center"/>
          </w:tcPr>
          <w:p w14:paraId="4D9ACDDF" w14:textId="60B01284" w:rsidR="0019366C" w:rsidRPr="003E109C" w:rsidRDefault="00136890" w:rsidP="003E109C">
            <w:pPr>
              <w:jc w:val="center"/>
              <w:rPr>
                <w:rFonts w:eastAsiaTheme="minorEastAsia"/>
                <w:sz w:val="20"/>
                <w:lang w:val="en-US"/>
              </w:rPr>
            </w:pPr>
            <w:r>
              <w:rPr>
                <w:rFonts w:eastAsiaTheme="minorEastAsia"/>
                <w:sz w:val="20"/>
                <w:lang w:val="en-US"/>
              </w:rPr>
              <w:t>Supported</w:t>
            </w:r>
          </w:p>
        </w:tc>
        <w:tc>
          <w:tcPr>
            <w:tcW w:w="2196" w:type="dxa"/>
            <w:shd w:val="clear" w:color="auto" w:fill="D9D9D9" w:themeFill="background1" w:themeFillShade="D9"/>
            <w:vAlign w:val="center"/>
          </w:tcPr>
          <w:p w14:paraId="46D8C172" w14:textId="6F2A5B16" w:rsidR="0019366C" w:rsidRPr="00844955" w:rsidRDefault="0019366C" w:rsidP="003E109C">
            <w:pPr>
              <w:jc w:val="center"/>
              <w:rPr>
                <w:rFonts w:eastAsiaTheme="minorEastAsia"/>
                <w:color w:val="808080" w:themeColor="background1" w:themeShade="80"/>
                <w:sz w:val="20"/>
                <w:lang w:val="en-US"/>
              </w:rPr>
            </w:pPr>
            <w:r w:rsidRPr="00844955">
              <w:rPr>
                <w:rFonts w:eastAsiaTheme="minorEastAsia" w:hint="eastAsia"/>
                <w:color w:val="808080" w:themeColor="background1" w:themeShade="80"/>
                <w:sz w:val="20"/>
                <w:lang w:val="en-US"/>
              </w:rPr>
              <w:t>Not supported</w:t>
            </w:r>
          </w:p>
        </w:tc>
        <w:tc>
          <w:tcPr>
            <w:tcW w:w="1961" w:type="dxa"/>
            <w:shd w:val="clear" w:color="auto" w:fill="D9D9D9" w:themeFill="background1" w:themeFillShade="D9"/>
            <w:vAlign w:val="center"/>
          </w:tcPr>
          <w:p w14:paraId="04821FAA" w14:textId="46F552BA" w:rsidR="0019366C" w:rsidRPr="00844955" w:rsidRDefault="0019366C" w:rsidP="003E109C">
            <w:pPr>
              <w:jc w:val="center"/>
              <w:rPr>
                <w:rFonts w:eastAsiaTheme="minorEastAsia"/>
                <w:color w:val="808080" w:themeColor="background1" w:themeShade="80"/>
                <w:sz w:val="20"/>
                <w:lang w:val="en-US"/>
              </w:rPr>
            </w:pPr>
            <w:r w:rsidRPr="00844955">
              <w:rPr>
                <w:rFonts w:eastAsiaTheme="minorEastAsia" w:hint="eastAsia"/>
                <w:color w:val="808080" w:themeColor="background1" w:themeShade="80"/>
                <w:sz w:val="20"/>
                <w:lang w:val="en-US"/>
              </w:rPr>
              <w:t>Not supported</w:t>
            </w:r>
          </w:p>
        </w:tc>
      </w:tr>
      <w:tr w:rsidR="0019366C" w14:paraId="763E8999" w14:textId="77777777" w:rsidTr="00136890">
        <w:trPr>
          <w:trHeight w:val="321"/>
          <w:jc w:val="center"/>
        </w:trPr>
        <w:tc>
          <w:tcPr>
            <w:tcW w:w="1129" w:type="dxa"/>
            <w:vMerge/>
          </w:tcPr>
          <w:p w14:paraId="12C0CCCA" w14:textId="77777777" w:rsidR="0019366C" w:rsidRPr="003E109C" w:rsidRDefault="0019366C" w:rsidP="003E109C">
            <w:pPr>
              <w:jc w:val="center"/>
              <w:rPr>
                <w:rFonts w:eastAsiaTheme="minorEastAsia"/>
                <w:sz w:val="20"/>
                <w:lang w:val="en-US"/>
              </w:rPr>
            </w:pPr>
          </w:p>
        </w:tc>
        <w:tc>
          <w:tcPr>
            <w:tcW w:w="1560" w:type="dxa"/>
            <w:vAlign w:val="center"/>
          </w:tcPr>
          <w:p w14:paraId="5DB84A97" w14:textId="5672F228" w:rsidR="0019366C" w:rsidRPr="003E109C" w:rsidRDefault="0019366C" w:rsidP="003E109C">
            <w:pPr>
              <w:jc w:val="center"/>
              <w:rPr>
                <w:rFonts w:eastAsiaTheme="minorEastAsia"/>
                <w:sz w:val="20"/>
                <w:lang w:val="en-US"/>
              </w:rPr>
            </w:pPr>
            <w:r w:rsidRPr="003E109C">
              <w:rPr>
                <w:rFonts w:eastAsiaTheme="minorEastAsia"/>
                <w:sz w:val="20"/>
                <w:lang w:val="en-US"/>
              </w:rPr>
              <w:t>Semi-persistent</w:t>
            </w:r>
          </w:p>
        </w:tc>
        <w:tc>
          <w:tcPr>
            <w:tcW w:w="2126" w:type="dxa"/>
            <w:vAlign w:val="center"/>
          </w:tcPr>
          <w:p w14:paraId="02126564" w14:textId="78F4E062" w:rsidR="0019366C" w:rsidRPr="003E109C" w:rsidRDefault="00136890" w:rsidP="004F3FC3">
            <w:pPr>
              <w:spacing w:after="0" w:afterAutospacing="0"/>
              <w:jc w:val="center"/>
              <w:rPr>
                <w:rFonts w:eastAsiaTheme="minorEastAsia"/>
                <w:sz w:val="20"/>
                <w:lang w:val="en-US"/>
              </w:rPr>
            </w:pPr>
            <w:r>
              <w:rPr>
                <w:rFonts w:eastAsiaTheme="minorEastAsia" w:hint="eastAsia"/>
                <w:sz w:val="20"/>
                <w:lang w:val="en-US"/>
              </w:rPr>
              <w:t>Supported</w:t>
            </w:r>
          </w:p>
        </w:tc>
        <w:tc>
          <w:tcPr>
            <w:tcW w:w="2196" w:type="dxa"/>
            <w:vAlign w:val="center"/>
          </w:tcPr>
          <w:p w14:paraId="16C85B56" w14:textId="14670BAB" w:rsidR="0019366C" w:rsidRPr="003E109C" w:rsidRDefault="00136890" w:rsidP="004F3FC3">
            <w:pPr>
              <w:spacing w:after="0" w:afterAutospacing="0"/>
              <w:jc w:val="center"/>
              <w:rPr>
                <w:rFonts w:eastAsiaTheme="minorEastAsia"/>
                <w:sz w:val="20"/>
                <w:lang w:val="en-US"/>
              </w:rPr>
            </w:pPr>
            <w:r>
              <w:rPr>
                <w:rFonts w:eastAsiaTheme="minorEastAsia" w:hint="eastAsia"/>
                <w:sz w:val="20"/>
                <w:lang w:val="en-US"/>
              </w:rPr>
              <w:t>Supported</w:t>
            </w:r>
          </w:p>
        </w:tc>
        <w:tc>
          <w:tcPr>
            <w:tcW w:w="1961" w:type="dxa"/>
            <w:vAlign w:val="center"/>
          </w:tcPr>
          <w:p w14:paraId="1F64B9F4" w14:textId="12D01CAD" w:rsidR="0019366C" w:rsidRPr="003E109C" w:rsidRDefault="00282965" w:rsidP="00136890">
            <w:pPr>
              <w:jc w:val="center"/>
              <w:rPr>
                <w:rFonts w:eastAsiaTheme="minorEastAsia"/>
                <w:sz w:val="20"/>
                <w:lang w:val="en-US"/>
              </w:rPr>
            </w:pPr>
            <w:r w:rsidRPr="00C80243">
              <w:rPr>
                <w:rFonts w:eastAsiaTheme="minorEastAsia" w:hint="eastAsia"/>
                <w:color w:val="FF0000"/>
                <w:sz w:val="20"/>
                <w:lang w:val="en-US"/>
              </w:rPr>
              <w:t>[</w:t>
            </w:r>
            <w:r w:rsidR="00136890" w:rsidRPr="00C80243">
              <w:rPr>
                <w:rFonts w:eastAsiaTheme="minorEastAsia"/>
                <w:color w:val="FF0000"/>
                <w:sz w:val="20"/>
                <w:lang w:val="en-US"/>
              </w:rPr>
              <w:t>FFS</w:t>
            </w:r>
            <w:r w:rsidR="004F3FC3" w:rsidRPr="00C80243">
              <w:rPr>
                <w:rFonts w:eastAsiaTheme="minorEastAsia"/>
                <w:color w:val="FF0000"/>
                <w:sz w:val="20"/>
                <w:lang w:val="en-US"/>
              </w:rPr>
              <w:t>: Not supported</w:t>
            </w:r>
            <w:r w:rsidRPr="00C80243">
              <w:rPr>
                <w:rFonts w:eastAsiaTheme="minorEastAsia" w:hint="eastAsia"/>
                <w:color w:val="FF0000"/>
                <w:sz w:val="20"/>
                <w:lang w:val="en-US"/>
              </w:rPr>
              <w:t>]</w:t>
            </w:r>
          </w:p>
        </w:tc>
      </w:tr>
      <w:tr w:rsidR="0019366C" w14:paraId="65023D99" w14:textId="77777777" w:rsidTr="00136890">
        <w:trPr>
          <w:trHeight w:val="321"/>
          <w:jc w:val="center"/>
        </w:trPr>
        <w:tc>
          <w:tcPr>
            <w:tcW w:w="1129" w:type="dxa"/>
            <w:vMerge/>
          </w:tcPr>
          <w:p w14:paraId="1EC9CB45" w14:textId="77777777" w:rsidR="0019366C" w:rsidRPr="003E109C" w:rsidRDefault="0019366C" w:rsidP="003E109C">
            <w:pPr>
              <w:jc w:val="center"/>
              <w:rPr>
                <w:rFonts w:eastAsiaTheme="minorEastAsia"/>
                <w:sz w:val="20"/>
                <w:lang w:val="en-US"/>
              </w:rPr>
            </w:pPr>
          </w:p>
        </w:tc>
        <w:tc>
          <w:tcPr>
            <w:tcW w:w="1560" w:type="dxa"/>
            <w:vAlign w:val="center"/>
          </w:tcPr>
          <w:p w14:paraId="5831A91E" w14:textId="097D1636" w:rsidR="0019366C" w:rsidRPr="003E109C" w:rsidRDefault="0019366C" w:rsidP="003E109C">
            <w:pPr>
              <w:jc w:val="center"/>
              <w:rPr>
                <w:rFonts w:eastAsiaTheme="minorEastAsia"/>
                <w:sz w:val="20"/>
                <w:lang w:val="en-US"/>
              </w:rPr>
            </w:pPr>
            <w:r w:rsidRPr="003E109C">
              <w:rPr>
                <w:rFonts w:eastAsiaTheme="minorEastAsia" w:hint="eastAsia"/>
                <w:sz w:val="20"/>
                <w:lang w:val="en-US"/>
              </w:rPr>
              <w:t>Aperiodic</w:t>
            </w:r>
          </w:p>
        </w:tc>
        <w:tc>
          <w:tcPr>
            <w:tcW w:w="2126" w:type="dxa"/>
            <w:vAlign w:val="center"/>
          </w:tcPr>
          <w:p w14:paraId="0431CB87" w14:textId="65CD6A03" w:rsidR="0019366C" w:rsidRPr="003E109C" w:rsidRDefault="00136890" w:rsidP="004F3FC3">
            <w:pPr>
              <w:spacing w:after="0" w:afterAutospacing="0"/>
              <w:jc w:val="center"/>
              <w:rPr>
                <w:rFonts w:eastAsiaTheme="minorEastAsia"/>
                <w:sz w:val="20"/>
                <w:lang w:val="en-US"/>
              </w:rPr>
            </w:pPr>
            <w:r>
              <w:rPr>
                <w:rFonts w:eastAsiaTheme="minorEastAsia" w:hint="eastAsia"/>
                <w:sz w:val="20"/>
                <w:lang w:val="en-US"/>
              </w:rPr>
              <w:t>Supported</w:t>
            </w:r>
          </w:p>
        </w:tc>
        <w:tc>
          <w:tcPr>
            <w:tcW w:w="2196" w:type="dxa"/>
            <w:vAlign w:val="center"/>
          </w:tcPr>
          <w:p w14:paraId="0559B58A" w14:textId="7063410A" w:rsidR="0019366C" w:rsidRPr="003E109C" w:rsidRDefault="00136890" w:rsidP="004F3FC3">
            <w:pPr>
              <w:spacing w:after="0" w:afterAutospacing="0"/>
              <w:jc w:val="center"/>
              <w:rPr>
                <w:rFonts w:eastAsiaTheme="minorEastAsia"/>
                <w:sz w:val="20"/>
                <w:lang w:val="en-US"/>
              </w:rPr>
            </w:pPr>
            <w:r>
              <w:rPr>
                <w:rFonts w:eastAsiaTheme="minorEastAsia" w:hint="eastAsia"/>
                <w:sz w:val="20"/>
                <w:lang w:val="en-US"/>
              </w:rPr>
              <w:t>Supported</w:t>
            </w:r>
          </w:p>
        </w:tc>
        <w:tc>
          <w:tcPr>
            <w:tcW w:w="1961" w:type="dxa"/>
            <w:vAlign w:val="center"/>
          </w:tcPr>
          <w:p w14:paraId="5D962B26" w14:textId="2AC3113A" w:rsidR="0019366C" w:rsidRPr="003E109C" w:rsidRDefault="00136890" w:rsidP="004F3FC3">
            <w:pPr>
              <w:spacing w:after="0" w:afterAutospacing="0"/>
              <w:jc w:val="center"/>
              <w:rPr>
                <w:rFonts w:eastAsiaTheme="minorEastAsia"/>
                <w:sz w:val="20"/>
                <w:lang w:val="en-US"/>
              </w:rPr>
            </w:pPr>
            <w:r>
              <w:rPr>
                <w:rFonts w:eastAsiaTheme="minorEastAsia" w:hint="eastAsia"/>
                <w:sz w:val="20"/>
                <w:lang w:val="en-US"/>
              </w:rPr>
              <w:t>Supported</w:t>
            </w:r>
          </w:p>
        </w:tc>
      </w:tr>
    </w:tbl>
    <w:p w14:paraId="692812A9" w14:textId="77777777" w:rsidR="00D234DF" w:rsidRDefault="00D234DF" w:rsidP="00440BE1">
      <w:pPr>
        <w:rPr>
          <w:rFonts w:eastAsiaTheme="minorEastAsia"/>
          <w:lang w:val="en-US"/>
        </w:rPr>
      </w:pPr>
    </w:p>
    <w:p w14:paraId="7B32732F" w14:textId="69609D57" w:rsidR="00F97904" w:rsidRDefault="00B437F0" w:rsidP="00440BE1">
      <w:pPr>
        <w:rPr>
          <w:rFonts w:eastAsiaTheme="minorEastAsia"/>
          <w:lang w:val="en-US"/>
        </w:rPr>
      </w:pPr>
      <w:r>
        <w:rPr>
          <w:rFonts w:eastAsiaTheme="minorEastAsia"/>
          <w:lang w:val="en-US"/>
        </w:rPr>
        <w:t>One</w:t>
      </w:r>
      <w:r>
        <w:rPr>
          <w:rFonts w:eastAsiaTheme="minorEastAsia" w:hint="eastAsia"/>
          <w:lang w:val="en-US"/>
        </w:rPr>
        <w:t xml:space="preserve"> remaining issue is whether </w:t>
      </w:r>
      <w:r>
        <w:rPr>
          <w:rFonts w:eastAsiaTheme="minorEastAsia"/>
          <w:lang w:val="en-US"/>
        </w:rPr>
        <w:t>or not semi-persistent CSI reporting is supported when aperiodic CSI-RS transmission is triggered. In our view,</w:t>
      </w:r>
      <w:r w:rsidR="00F97904">
        <w:rPr>
          <w:rFonts w:eastAsiaTheme="minorEastAsia"/>
          <w:lang w:val="en-US"/>
        </w:rPr>
        <w:t xml:space="preserve"> if semi-persistent CSI reporting is supported in aperiodic CSI-RS, </w:t>
      </w:r>
      <w:r w:rsidR="00903CF1">
        <w:rPr>
          <w:rFonts w:eastAsiaTheme="minorEastAsia"/>
          <w:lang w:val="en-US"/>
        </w:rPr>
        <w:t xml:space="preserve">gNB should trigger aperiodic CSI-RS transmission </w:t>
      </w:r>
      <w:r w:rsidR="003A1AC6">
        <w:rPr>
          <w:rFonts w:eastAsiaTheme="minorEastAsia"/>
          <w:lang w:val="en-US"/>
        </w:rPr>
        <w:t>on</w:t>
      </w:r>
      <w:r w:rsidR="00903CF1">
        <w:rPr>
          <w:rFonts w:eastAsiaTheme="minorEastAsia"/>
          <w:lang w:val="en-US"/>
        </w:rPr>
        <w:t xml:space="preserve"> each </w:t>
      </w:r>
      <w:r w:rsidR="00F97904">
        <w:rPr>
          <w:rFonts w:eastAsiaTheme="minorEastAsia"/>
          <w:lang w:val="en-US"/>
        </w:rPr>
        <w:t>CSI reporting slot</w:t>
      </w:r>
      <w:r w:rsidR="00903CF1">
        <w:rPr>
          <w:rFonts w:eastAsiaTheme="minorEastAsia"/>
          <w:lang w:val="en-US"/>
        </w:rPr>
        <w:t xml:space="preserve"> </w:t>
      </w:r>
      <w:r w:rsidR="003A1AC6">
        <w:rPr>
          <w:rFonts w:eastAsiaTheme="minorEastAsia"/>
          <w:lang w:val="en-US"/>
        </w:rPr>
        <w:t xml:space="preserve">within </w:t>
      </w:r>
      <w:r w:rsidR="00903CF1">
        <w:rPr>
          <w:rFonts w:eastAsiaTheme="minorEastAsia"/>
          <w:lang w:val="en-US"/>
        </w:rPr>
        <w:t xml:space="preserve">activated CSI reporting duration. In this case, semi-persistent CSI-RS transmission can realize this behavior. </w:t>
      </w:r>
      <w:r w:rsidR="003A1AC6">
        <w:rPr>
          <w:rFonts w:eastAsiaTheme="minorEastAsia"/>
          <w:lang w:val="en-US"/>
        </w:rPr>
        <w:t xml:space="preserve">Moreover, if aperiodic CSI-RS is not triggered on a CSI reporting slot, the UE behavior is unclear. </w:t>
      </w:r>
      <w:r w:rsidR="00DA0984">
        <w:rPr>
          <w:rFonts w:eastAsiaTheme="minorEastAsia"/>
          <w:lang w:val="en-US"/>
        </w:rPr>
        <w:t>Therefore, w</w:t>
      </w:r>
      <w:r w:rsidR="00F97904">
        <w:rPr>
          <w:rFonts w:eastAsiaTheme="minorEastAsia"/>
          <w:lang w:val="en-US"/>
        </w:rPr>
        <w:t>e don’t see any reason why semi-persistent CSI reporting is supported in case of aperiodic CSI-RS transmission.</w:t>
      </w:r>
      <w:r w:rsidR="00903CF1">
        <w:rPr>
          <w:rFonts w:eastAsiaTheme="minorEastAsia"/>
          <w:lang w:val="en-US"/>
        </w:rPr>
        <w:t xml:space="preserve"> </w:t>
      </w:r>
    </w:p>
    <w:p w14:paraId="2EC613D0" w14:textId="52539A11" w:rsidR="00F97904" w:rsidRPr="009665DC" w:rsidRDefault="00F97904" w:rsidP="00F979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7FF2CD3A" w14:textId="77777777" w:rsidR="00F97904" w:rsidRDefault="00F97904" w:rsidP="00F97904">
      <w:pPr>
        <w:pStyle w:val="aff9"/>
        <w:numPr>
          <w:ilvl w:val="0"/>
          <w:numId w:val="11"/>
        </w:numPr>
        <w:ind w:firstLineChars="0"/>
        <w:rPr>
          <w:rFonts w:eastAsiaTheme="minorEastAsia"/>
          <w:lang w:val="en-US"/>
        </w:rPr>
      </w:pPr>
      <w:r>
        <w:rPr>
          <w:rFonts w:eastAsiaTheme="minorEastAsia"/>
          <w:lang w:val="en-US"/>
        </w:rPr>
        <w:t>When semi-persistent CSI-RS transmission and semi-persistent CSI reporting are applied, separate activation for CSI-RS transmission and CSI-reporting is preferred</w:t>
      </w:r>
    </w:p>
    <w:p w14:paraId="3A810BEA" w14:textId="77777777" w:rsidR="00DA0984" w:rsidRDefault="00DA0984" w:rsidP="00DA0984">
      <w:pPr>
        <w:rPr>
          <w:rFonts w:eastAsiaTheme="minorEastAsia"/>
          <w:lang w:val="en-US"/>
        </w:rPr>
      </w:pPr>
    </w:p>
    <w:p w14:paraId="47CCF73E" w14:textId="611D87F3" w:rsidR="00DA0984" w:rsidRPr="007E0489" w:rsidRDefault="00DA0984" w:rsidP="00DA0984">
      <w:pPr>
        <w:pStyle w:val="20"/>
        <w:rPr>
          <w:lang w:val="en-US"/>
        </w:rPr>
      </w:pPr>
      <w:r>
        <w:rPr>
          <w:lang w:val="en-US"/>
        </w:rPr>
        <w:t>Semi-persistent CSI-RS transmission</w:t>
      </w:r>
    </w:p>
    <w:p w14:paraId="3F8E0E72" w14:textId="79748361" w:rsidR="00DA0984" w:rsidRDefault="00C05CD9" w:rsidP="00DA0984">
      <w:pPr>
        <w:rPr>
          <w:rFonts w:eastAsiaTheme="minorEastAsia"/>
          <w:lang w:val="en-US"/>
        </w:rPr>
      </w:pPr>
      <w:r>
        <w:rPr>
          <w:rFonts w:eastAsiaTheme="minorEastAsia" w:hint="eastAsia"/>
          <w:lang w:val="en-US"/>
        </w:rPr>
        <w:t xml:space="preserve">For the </w:t>
      </w:r>
      <w:r w:rsidR="00C75F9F">
        <w:rPr>
          <w:rFonts w:eastAsiaTheme="minorEastAsia"/>
          <w:lang w:val="en-US"/>
        </w:rPr>
        <w:t xml:space="preserve">of </w:t>
      </w:r>
      <w:r>
        <w:rPr>
          <w:rFonts w:eastAsiaTheme="minorEastAsia" w:hint="eastAsia"/>
          <w:lang w:val="en-US"/>
        </w:rPr>
        <w:t>s</w:t>
      </w:r>
      <w:r>
        <w:rPr>
          <w:rFonts w:eastAsiaTheme="minorEastAsia"/>
          <w:lang w:val="en-US"/>
        </w:rPr>
        <w:t xml:space="preserve">emi-persistent CSI-RS transmission, </w:t>
      </w:r>
      <w:r w:rsidR="00C75F9F">
        <w:rPr>
          <w:rFonts w:eastAsiaTheme="minorEastAsia"/>
          <w:lang w:val="en-US"/>
        </w:rPr>
        <w:t>the following options to trigger CSI-RS transmission can be considered:</w:t>
      </w:r>
    </w:p>
    <w:p w14:paraId="1E59AF22" w14:textId="0D995F68" w:rsidR="00C75F9F" w:rsidRDefault="00C75F9F" w:rsidP="00C75F9F">
      <w:pPr>
        <w:pStyle w:val="aff9"/>
        <w:numPr>
          <w:ilvl w:val="0"/>
          <w:numId w:val="11"/>
        </w:numPr>
        <w:ind w:firstLineChars="0"/>
        <w:rPr>
          <w:rFonts w:eastAsiaTheme="minorEastAsia"/>
          <w:lang w:val="en-US"/>
        </w:rPr>
      </w:pPr>
      <w:r>
        <w:rPr>
          <w:rFonts w:eastAsiaTheme="minorEastAsia"/>
          <w:lang w:val="en-US"/>
        </w:rPr>
        <w:t>Option 1: MAC CE</w:t>
      </w:r>
    </w:p>
    <w:p w14:paraId="28CBBF0B" w14:textId="47002EDD" w:rsidR="00C75F9F" w:rsidRDefault="00C75F9F" w:rsidP="00C75F9F">
      <w:pPr>
        <w:pStyle w:val="aff9"/>
        <w:numPr>
          <w:ilvl w:val="0"/>
          <w:numId w:val="11"/>
        </w:numPr>
        <w:ind w:firstLineChars="0"/>
        <w:rPr>
          <w:rFonts w:eastAsiaTheme="minorEastAsia"/>
          <w:lang w:val="en-US"/>
        </w:rPr>
      </w:pPr>
      <w:r>
        <w:rPr>
          <w:rFonts w:eastAsiaTheme="minorEastAsia"/>
          <w:lang w:val="en-US"/>
        </w:rPr>
        <w:t>Option 2: DCI</w:t>
      </w:r>
    </w:p>
    <w:p w14:paraId="1D31083C" w14:textId="408D270B" w:rsidR="00C75F9F" w:rsidRDefault="005E73C4" w:rsidP="00DA0984">
      <w:pPr>
        <w:rPr>
          <w:rFonts w:eastAsiaTheme="minorEastAsia"/>
          <w:lang w:val="en-US"/>
        </w:rPr>
      </w:pPr>
      <w:r>
        <w:rPr>
          <w:rFonts w:eastAsiaTheme="minorEastAsia"/>
          <w:lang w:val="en-US"/>
        </w:rPr>
        <w:t>In option 1, CSI-RS transmission is activated by MAC CE. In this case, reliability is achieved for CSI-RS reception at a UE side. In option 2, CSI-RS transmission is triggered by DCI. When a UE cannot decode or mis-detects DCI, a</w:t>
      </w:r>
      <w:r w:rsidR="00467D9A">
        <w:rPr>
          <w:rFonts w:eastAsiaTheme="minorEastAsia" w:hint="eastAsia"/>
          <w:lang w:val="en-US"/>
        </w:rPr>
        <w:t>s discussed in [</w:t>
      </w:r>
      <w:r w:rsidR="00467D9A">
        <w:rPr>
          <w:rFonts w:eastAsiaTheme="minorEastAsia"/>
          <w:lang w:val="en-US"/>
        </w:rPr>
        <w:t>3</w:t>
      </w:r>
      <w:r w:rsidR="00467D9A">
        <w:rPr>
          <w:rFonts w:eastAsiaTheme="minorEastAsia" w:hint="eastAsia"/>
          <w:lang w:val="en-US"/>
        </w:rPr>
        <w:t>]</w:t>
      </w:r>
      <w:r w:rsidR="00467D9A">
        <w:rPr>
          <w:rFonts w:eastAsiaTheme="minorEastAsia"/>
          <w:lang w:val="en-US"/>
        </w:rPr>
        <w:t xml:space="preserve">, CSI-RS transmission indication is not only for CSI measurement but also for </w:t>
      </w:r>
      <w:r>
        <w:rPr>
          <w:rFonts w:eastAsiaTheme="minorEastAsia"/>
          <w:lang w:val="en-US"/>
        </w:rPr>
        <w:t xml:space="preserve">PDSCH rate matching. Based on this consideration, we prefer semi-persistent CSI-RS transmission is activated by MAC CE. Therefore, </w:t>
      </w:r>
    </w:p>
    <w:p w14:paraId="61A66823" w14:textId="715DEC86" w:rsidR="005E73C4" w:rsidRPr="009665DC" w:rsidRDefault="005E73C4" w:rsidP="005E73C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47F5E74C" w14:textId="066D4646" w:rsidR="005E73C4" w:rsidRDefault="005E73C4" w:rsidP="005E73C4">
      <w:pPr>
        <w:pStyle w:val="aff9"/>
        <w:numPr>
          <w:ilvl w:val="0"/>
          <w:numId w:val="11"/>
        </w:numPr>
        <w:ind w:firstLineChars="0"/>
        <w:rPr>
          <w:rFonts w:eastAsiaTheme="minorEastAsia"/>
          <w:lang w:val="en-US"/>
        </w:rPr>
      </w:pPr>
      <w:r>
        <w:rPr>
          <w:rFonts w:eastAsiaTheme="minorEastAsia"/>
          <w:lang w:val="en-US"/>
        </w:rPr>
        <w:t>Semi-persistent CSI-RS transmission is activated by MAC CE</w:t>
      </w:r>
    </w:p>
    <w:p w14:paraId="433E788C" w14:textId="77777777" w:rsidR="00DA0984" w:rsidRPr="005E73C4" w:rsidRDefault="00DA0984" w:rsidP="00DA0984">
      <w:pPr>
        <w:rPr>
          <w:rFonts w:eastAsiaTheme="minorEastAsia"/>
          <w:lang w:val="en-US"/>
        </w:rPr>
      </w:pPr>
    </w:p>
    <w:p w14:paraId="53834912" w14:textId="6F2ED974" w:rsidR="00F97904" w:rsidRPr="007E0489" w:rsidRDefault="00F97904" w:rsidP="00F97904">
      <w:pPr>
        <w:pStyle w:val="20"/>
        <w:rPr>
          <w:lang w:val="en-US"/>
        </w:rPr>
      </w:pPr>
      <w:r>
        <w:rPr>
          <w:lang w:val="en-US"/>
        </w:rPr>
        <w:t>Joint</w:t>
      </w:r>
      <w:r w:rsidR="00DA0984">
        <w:rPr>
          <w:lang w:val="en-US"/>
        </w:rPr>
        <w:t xml:space="preserve"> activation and </w:t>
      </w:r>
      <w:r>
        <w:rPr>
          <w:lang w:val="en-US"/>
        </w:rPr>
        <w:t>separate activation</w:t>
      </w:r>
    </w:p>
    <w:p w14:paraId="4BD65F60" w14:textId="7AE81FC4" w:rsidR="00F746F8" w:rsidRDefault="00954511" w:rsidP="00440BE1">
      <w:pPr>
        <w:rPr>
          <w:rFonts w:eastAsiaTheme="minorEastAsia"/>
          <w:lang w:val="en-US"/>
        </w:rPr>
      </w:pPr>
      <w:r>
        <w:rPr>
          <w:rFonts w:eastAsiaTheme="minorEastAsia" w:hint="eastAsia"/>
          <w:lang w:val="en-US"/>
        </w:rPr>
        <w:t>One remaining issue is whether activation/deactivation is joint or separate</w:t>
      </w:r>
      <w:r w:rsidR="006C2285">
        <w:rPr>
          <w:rFonts w:eastAsiaTheme="minorEastAsia"/>
          <w:lang w:val="en-US"/>
        </w:rPr>
        <w:t xml:space="preserve"> in semi-persistent CSI transmission and semi-persistent CSI reporting</w:t>
      </w:r>
      <w:r>
        <w:rPr>
          <w:rFonts w:eastAsiaTheme="minorEastAsia" w:hint="eastAsia"/>
          <w:lang w:val="en-US"/>
        </w:rPr>
        <w:t>.</w:t>
      </w:r>
      <w:r>
        <w:rPr>
          <w:rFonts w:eastAsiaTheme="minorEastAsia"/>
          <w:lang w:val="en-US"/>
        </w:rPr>
        <w:t xml:space="preserve"> For</w:t>
      </w:r>
      <w:r w:rsidR="001C0D3C">
        <w:rPr>
          <w:rFonts w:eastAsiaTheme="minorEastAsia"/>
          <w:lang w:val="en-US"/>
        </w:rPr>
        <w:t xml:space="preserve"> </w:t>
      </w:r>
      <w:r w:rsidR="00DF4BB7">
        <w:rPr>
          <w:rFonts w:eastAsiaTheme="minorEastAsia"/>
          <w:lang w:val="en-US"/>
        </w:rPr>
        <w:t xml:space="preserve">activation, </w:t>
      </w:r>
      <w:r w:rsidR="00452012">
        <w:rPr>
          <w:rFonts w:eastAsiaTheme="minorEastAsia" w:hint="eastAsia"/>
          <w:lang w:val="en-US"/>
        </w:rPr>
        <w:t xml:space="preserve">separate activation is a good solution because CSI-RS resource </w:t>
      </w:r>
      <w:r w:rsidR="00452012">
        <w:rPr>
          <w:rFonts w:eastAsiaTheme="minorEastAsia"/>
          <w:lang w:val="en-US"/>
        </w:rPr>
        <w:t xml:space="preserve">may be </w:t>
      </w:r>
      <w:r w:rsidR="008A075B">
        <w:rPr>
          <w:rFonts w:eastAsiaTheme="minorEastAsia" w:hint="eastAsia"/>
          <w:lang w:val="en-US"/>
        </w:rPr>
        <w:t xml:space="preserve">shared by multiple UEs, so if CSI reporting is deactivated, CSI-RS </w:t>
      </w:r>
      <w:r w:rsidR="008A075B">
        <w:rPr>
          <w:rFonts w:eastAsiaTheme="minorEastAsia"/>
          <w:lang w:val="en-US"/>
        </w:rPr>
        <w:t>transmission may occur.</w:t>
      </w:r>
    </w:p>
    <w:p w14:paraId="0A7F5747" w14:textId="18355996" w:rsidR="009C6756" w:rsidRDefault="009C6756" w:rsidP="00440BE1">
      <w:pPr>
        <w:rPr>
          <w:rFonts w:eastAsiaTheme="minorEastAsia"/>
          <w:lang w:val="en-US"/>
        </w:rPr>
      </w:pPr>
      <w:r>
        <w:rPr>
          <w:rFonts w:eastAsiaTheme="minorEastAsia"/>
          <w:lang w:val="en-US"/>
        </w:rPr>
        <w:t xml:space="preserve">On the other hand, </w:t>
      </w:r>
      <w:r w:rsidR="00CA1C0F">
        <w:rPr>
          <w:rFonts w:eastAsiaTheme="minorEastAsia"/>
          <w:lang w:val="en-US"/>
        </w:rPr>
        <w:t xml:space="preserve">if </w:t>
      </w:r>
      <w:r w:rsidR="005D0241">
        <w:rPr>
          <w:rFonts w:eastAsiaTheme="minorEastAsia"/>
          <w:lang w:val="en-US"/>
        </w:rPr>
        <w:t>there is no CSI-RS transmission linked to CSI reporting</w:t>
      </w:r>
      <w:r w:rsidR="00CA1C0F">
        <w:rPr>
          <w:rFonts w:eastAsiaTheme="minorEastAsia"/>
          <w:lang w:val="en-US"/>
        </w:rPr>
        <w:t xml:space="preserve">, it is natural that semi-persistent CSI reporting is not needed. Therefore, </w:t>
      </w:r>
      <w:r w:rsidR="00CA0677">
        <w:rPr>
          <w:rFonts w:eastAsiaTheme="minorEastAsia"/>
          <w:lang w:val="en-US"/>
        </w:rPr>
        <w:t xml:space="preserve">when CSI-RS transmission is deactivated and there is no associated </w:t>
      </w:r>
      <w:r w:rsidR="005D0241">
        <w:rPr>
          <w:rFonts w:eastAsiaTheme="minorEastAsia"/>
          <w:lang w:val="en-US"/>
        </w:rPr>
        <w:t xml:space="preserve">CSI reporting, </w:t>
      </w:r>
      <w:r w:rsidR="00F97904">
        <w:rPr>
          <w:rFonts w:eastAsiaTheme="minorEastAsia"/>
          <w:lang w:val="en-US"/>
        </w:rPr>
        <w:t xml:space="preserve">it is preferable that </w:t>
      </w:r>
      <w:r w:rsidR="00CA0677">
        <w:rPr>
          <w:rFonts w:eastAsiaTheme="minorEastAsia"/>
          <w:lang w:val="en-US"/>
        </w:rPr>
        <w:t xml:space="preserve">joint deactivation </w:t>
      </w:r>
      <w:r w:rsidR="00F97904">
        <w:rPr>
          <w:rFonts w:eastAsiaTheme="minorEastAsia"/>
          <w:lang w:val="en-US"/>
        </w:rPr>
        <w:t>is</w:t>
      </w:r>
      <w:r w:rsidR="00CA0677">
        <w:rPr>
          <w:rFonts w:eastAsiaTheme="minorEastAsia"/>
          <w:lang w:val="en-US"/>
        </w:rPr>
        <w:t xml:space="preserve"> applied</w:t>
      </w:r>
    </w:p>
    <w:p w14:paraId="6B425C55" w14:textId="2F235AF5" w:rsidR="00207818" w:rsidRPr="009665DC" w:rsidRDefault="00432B4B" w:rsidP="00440BE1">
      <w:pPr>
        <w:rPr>
          <w:rFonts w:eastAsiaTheme="minorEastAsia"/>
          <w:b/>
          <w:u w:val="single"/>
          <w:lang w:val="en-US"/>
        </w:rPr>
      </w:pPr>
      <w:r>
        <w:rPr>
          <w:rFonts w:eastAsiaTheme="minorEastAsia" w:hint="eastAsia"/>
          <w:b/>
          <w:u w:val="single"/>
          <w:lang w:val="en-US"/>
        </w:rPr>
        <w:t>Proposal</w:t>
      </w:r>
      <w:r w:rsidR="00F97904">
        <w:rPr>
          <w:rFonts w:eastAsiaTheme="minorEastAsia"/>
          <w:b/>
          <w:u w:val="single"/>
          <w:lang w:val="en-US"/>
        </w:rPr>
        <w:t xml:space="preserve"> 3</w:t>
      </w:r>
      <w:r w:rsidR="00440BE1" w:rsidRPr="009665DC">
        <w:rPr>
          <w:rFonts w:eastAsiaTheme="minorEastAsia" w:hint="eastAsia"/>
          <w:b/>
          <w:u w:val="single"/>
          <w:lang w:val="en-US"/>
        </w:rPr>
        <w:t>:</w:t>
      </w:r>
    </w:p>
    <w:p w14:paraId="70F54C3F" w14:textId="45A31CE0" w:rsidR="00440BE1" w:rsidRDefault="00440BE1" w:rsidP="00135012">
      <w:pPr>
        <w:pStyle w:val="aff9"/>
        <w:numPr>
          <w:ilvl w:val="0"/>
          <w:numId w:val="11"/>
        </w:numPr>
        <w:ind w:firstLineChars="0"/>
        <w:rPr>
          <w:rFonts w:eastAsiaTheme="minorEastAsia"/>
          <w:lang w:val="en-US"/>
        </w:rPr>
      </w:pPr>
      <w:r>
        <w:rPr>
          <w:rFonts w:eastAsiaTheme="minorEastAsia"/>
          <w:lang w:val="en-US"/>
        </w:rPr>
        <w:t xml:space="preserve">When semi-persistent CSI-RS transmission and semi-persistent CSI reporting are applied, separate activation </w:t>
      </w:r>
      <w:r w:rsidR="009B646A">
        <w:rPr>
          <w:rFonts w:eastAsiaTheme="minorEastAsia"/>
          <w:lang w:val="en-US"/>
        </w:rPr>
        <w:t xml:space="preserve">for CSI-RS transmission and CSI-reporting </w:t>
      </w:r>
      <w:r>
        <w:rPr>
          <w:rFonts w:eastAsiaTheme="minorEastAsia"/>
          <w:lang w:val="en-US"/>
        </w:rPr>
        <w:t>is preferred</w:t>
      </w:r>
    </w:p>
    <w:p w14:paraId="3D2AC76B" w14:textId="0AEA6EC4" w:rsidR="002C1EF4" w:rsidRPr="00BB7318" w:rsidRDefault="002C1EF4" w:rsidP="00135012">
      <w:pPr>
        <w:pStyle w:val="aff9"/>
        <w:numPr>
          <w:ilvl w:val="0"/>
          <w:numId w:val="11"/>
        </w:numPr>
        <w:ind w:firstLineChars="0"/>
        <w:rPr>
          <w:rFonts w:eastAsiaTheme="minorEastAsia"/>
          <w:lang w:val="en-US"/>
        </w:rPr>
      </w:pPr>
      <w:r>
        <w:rPr>
          <w:rFonts w:eastAsiaTheme="minorEastAsia"/>
          <w:lang w:val="en-US"/>
        </w:rPr>
        <w:t xml:space="preserve">When CSI-RS transmission is deactivated and there is no associated CSI reporting, joint deactivation </w:t>
      </w:r>
      <w:r w:rsidR="00845784">
        <w:rPr>
          <w:rFonts w:eastAsiaTheme="minorEastAsia"/>
          <w:lang w:val="en-US"/>
        </w:rPr>
        <w:t>should be considered</w:t>
      </w:r>
      <w:r w:rsidR="00AD1A22">
        <w:rPr>
          <w:rFonts w:eastAsiaTheme="minorEastAsia"/>
          <w:lang w:val="en-US"/>
        </w:rPr>
        <w:t>.</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3A666246" w14:textId="77777777" w:rsidR="005E73C4" w:rsidRPr="009665DC" w:rsidRDefault="005E73C4" w:rsidP="005E73C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04D4FB77" w14:textId="77777777" w:rsidR="005E73C4" w:rsidRDefault="005E73C4" w:rsidP="005E73C4">
      <w:pPr>
        <w:pStyle w:val="aff9"/>
        <w:numPr>
          <w:ilvl w:val="0"/>
          <w:numId w:val="11"/>
        </w:numPr>
        <w:ind w:firstLineChars="0"/>
        <w:rPr>
          <w:rFonts w:eastAsiaTheme="minorEastAsia"/>
          <w:lang w:val="en-US"/>
        </w:rPr>
      </w:pPr>
      <w:r>
        <w:rPr>
          <w:rFonts w:eastAsiaTheme="minorEastAsia"/>
          <w:lang w:val="en-US"/>
        </w:rPr>
        <w:t>When semi-persistent CSI-RS transmission and semi-persistent CSI reporting are applied, separate activation for CSI-RS transmission and CSI-reporting is preferred</w:t>
      </w:r>
    </w:p>
    <w:p w14:paraId="233D759A" w14:textId="77777777" w:rsidR="005E73C4" w:rsidRPr="009665DC" w:rsidRDefault="005E73C4" w:rsidP="005E73C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07D55516" w14:textId="77777777" w:rsidR="005E73C4" w:rsidRDefault="005E73C4" w:rsidP="005E73C4">
      <w:pPr>
        <w:pStyle w:val="aff9"/>
        <w:numPr>
          <w:ilvl w:val="0"/>
          <w:numId w:val="11"/>
        </w:numPr>
        <w:ind w:firstLineChars="0"/>
        <w:rPr>
          <w:rFonts w:eastAsiaTheme="minorEastAsia"/>
          <w:lang w:val="en-US"/>
        </w:rPr>
      </w:pPr>
      <w:r>
        <w:rPr>
          <w:rFonts w:eastAsiaTheme="minorEastAsia"/>
          <w:lang w:val="en-US"/>
        </w:rPr>
        <w:t>Semi-persistent CSI-RS transmission is activated by MAC CE</w:t>
      </w:r>
    </w:p>
    <w:p w14:paraId="1946103C" w14:textId="77777777" w:rsidR="005E73C4" w:rsidRPr="009665DC" w:rsidRDefault="005E73C4" w:rsidP="005E73C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2FE97C2E" w14:textId="77777777" w:rsidR="005E73C4" w:rsidRDefault="005E73C4" w:rsidP="005E73C4">
      <w:pPr>
        <w:pStyle w:val="aff9"/>
        <w:numPr>
          <w:ilvl w:val="0"/>
          <w:numId w:val="11"/>
        </w:numPr>
        <w:ind w:firstLineChars="0"/>
        <w:rPr>
          <w:rFonts w:eastAsiaTheme="minorEastAsia"/>
          <w:lang w:val="en-US"/>
        </w:rPr>
      </w:pPr>
      <w:r>
        <w:rPr>
          <w:rFonts w:eastAsiaTheme="minorEastAsia"/>
          <w:lang w:val="en-US"/>
        </w:rPr>
        <w:t>When semi-persistent CSI-RS transmission and semi-persistent CSI reporting are applied, separate activation for CSI-RS transmission and CSI-reporting is preferred</w:t>
      </w:r>
    </w:p>
    <w:p w14:paraId="2B4DB4E6" w14:textId="77777777" w:rsidR="005E73C4" w:rsidRPr="00BB7318" w:rsidRDefault="005E73C4" w:rsidP="005E73C4">
      <w:pPr>
        <w:pStyle w:val="aff9"/>
        <w:numPr>
          <w:ilvl w:val="0"/>
          <w:numId w:val="11"/>
        </w:numPr>
        <w:ind w:firstLineChars="0"/>
        <w:rPr>
          <w:rFonts w:eastAsiaTheme="minorEastAsia"/>
          <w:lang w:val="en-US"/>
        </w:rPr>
      </w:pPr>
      <w:r>
        <w:rPr>
          <w:rFonts w:eastAsiaTheme="minorEastAsia"/>
          <w:lang w:val="en-US"/>
        </w:rPr>
        <w:t>When CSI-RS transmission is deactivated and there is no associated CSI reporting, joint deactivation should be considered.</w:t>
      </w:r>
    </w:p>
    <w:p w14:paraId="4B4B0459" w14:textId="77777777" w:rsidR="002D64E2" w:rsidRPr="005E73C4"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535754BB" w14:textId="3B9C135B" w:rsidR="009257BF" w:rsidRDefault="00AF696C" w:rsidP="00A202EC">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727DF6">
        <w:t>RAN1 chairman’s note in RAN1</w:t>
      </w:r>
      <w:r w:rsidR="00A202EC">
        <w:t xml:space="preserve"> </w:t>
      </w:r>
      <w:r w:rsidR="00A202EC" w:rsidRPr="00A202EC">
        <w:rPr>
          <w:rFonts w:eastAsia="SimSun"/>
          <w:szCs w:val="24"/>
          <w:lang w:eastAsia="zh-CN"/>
        </w:rPr>
        <w:t>NR Ad-Hoc</w:t>
      </w:r>
      <w:r w:rsidR="009257BF" w:rsidRPr="0014090F">
        <w:t xml:space="preserve">, </w:t>
      </w:r>
      <w:r w:rsidR="00A202EC">
        <w:t>January</w:t>
      </w:r>
      <w:r w:rsidRPr="0014090F">
        <w:t xml:space="preserve"> </w:t>
      </w:r>
      <w:r w:rsidR="009257BF" w:rsidRPr="0014090F">
        <w:t>201</w:t>
      </w:r>
      <w:r w:rsidR="00A202EC">
        <w:t>7</w:t>
      </w:r>
      <w:r w:rsidR="009257BF" w:rsidRPr="0014090F">
        <w:t>.</w:t>
      </w:r>
      <w:bookmarkEnd w:id="5"/>
      <w:bookmarkEnd w:id="6"/>
      <w:bookmarkEnd w:id="7"/>
      <w:bookmarkEnd w:id="8"/>
      <w:bookmarkEnd w:id="9"/>
      <w:bookmarkEnd w:id="10"/>
    </w:p>
    <w:p w14:paraId="649337AE" w14:textId="451A1756" w:rsidR="00C8235A" w:rsidRDefault="00C8235A" w:rsidP="00C8235A">
      <w:pPr>
        <w:pStyle w:val="textintend2"/>
      </w:pPr>
      <w:r w:rsidRPr="00727DF6">
        <w:t>RAN1 chairman’s note in RAN1</w:t>
      </w:r>
      <w:r>
        <w:rPr>
          <w:rFonts w:eastAsia="SimSun"/>
          <w:szCs w:val="24"/>
          <w:lang w:eastAsia="zh-CN"/>
        </w:rPr>
        <w:t>#88</w:t>
      </w:r>
      <w:r w:rsidRPr="0014090F">
        <w:t xml:space="preserve">, </w:t>
      </w:r>
      <w:r>
        <w:t>February</w:t>
      </w:r>
      <w:r w:rsidRPr="0014090F">
        <w:t xml:space="preserve"> 201</w:t>
      </w:r>
      <w:r>
        <w:t>7</w:t>
      </w:r>
      <w:r w:rsidRPr="0014090F">
        <w:t>.</w:t>
      </w:r>
    </w:p>
    <w:p w14:paraId="0FC70587" w14:textId="707EEB5D" w:rsidR="00C8235A" w:rsidRPr="0014090F" w:rsidRDefault="00C8235A" w:rsidP="00C8235A">
      <w:pPr>
        <w:pStyle w:val="textintend2"/>
      </w:pPr>
      <w:r w:rsidRPr="00C8235A">
        <w:t>R1-1702204</w:t>
      </w:r>
      <w:r>
        <w:t>, Intel Corporation, “</w:t>
      </w:r>
      <w:r w:rsidRPr="00C8235A">
        <w:t>Further discussion on NR CSI acquisition signaling</w:t>
      </w:r>
      <w:r>
        <w:t>”, RAN1#88, February 2017.</w:t>
      </w:r>
    </w:p>
    <w:sectPr w:rsidR="00C8235A" w:rsidRPr="0014090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94AAA" w14:textId="77777777" w:rsidR="00B83678" w:rsidRDefault="00B83678">
      <w:r>
        <w:separator/>
      </w:r>
    </w:p>
  </w:endnote>
  <w:endnote w:type="continuationSeparator" w:id="0">
    <w:p w14:paraId="79D4BFFE" w14:textId="77777777" w:rsidR="00B83678" w:rsidRDefault="00B8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B83678">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095C5" w14:textId="77777777" w:rsidR="00B83678" w:rsidRDefault="00B83678">
      <w:r>
        <w:separator/>
      </w:r>
    </w:p>
  </w:footnote>
  <w:footnote w:type="continuationSeparator" w:id="0">
    <w:p w14:paraId="0B922088" w14:textId="77777777" w:rsidR="00B83678" w:rsidRDefault="00B83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4"/>
  </w:num>
  <w:num w:numId="4">
    <w:abstractNumId w:val="16"/>
  </w:num>
  <w:num w:numId="5">
    <w:abstractNumId w:val="8"/>
  </w:num>
  <w:num w:numId="6">
    <w:abstractNumId w:val="9"/>
  </w:num>
  <w:num w:numId="7">
    <w:abstractNumId w:val="6"/>
  </w:num>
  <w:num w:numId="8">
    <w:abstractNumId w:val="1"/>
  </w:num>
  <w:num w:numId="9">
    <w:abstractNumId w:val="17"/>
  </w:num>
  <w:num w:numId="10">
    <w:abstractNumId w:val="5"/>
  </w:num>
  <w:num w:numId="11">
    <w:abstractNumId w:val="13"/>
  </w:num>
  <w:num w:numId="12">
    <w:abstractNumId w:val="12"/>
  </w:num>
  <w:num w:numId="13">
    <w:abstractNumId w:val="3"/>
  </w:num>
  <w:num w:numId="14">
    <w:abstractNumId w:val="11"/>
  </w:num>
  <w:num w:numId="15">
    <w:abstractNumId w:val="7"/>
  </w:num>
  <w:num w:numId="16">
    <w:abstractNumId w:val="0"/>
  </w:num>
  <w:num w:numId="17">
    <w:abstractNumId w:val="14"/>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012"/>
    <w:rsid w:val="00135849"/>
    <w:rsid w:val="00135907"/>
    <w:rsid w:val="00135C12"/>
    <w:rsid w:val="00136762"/>
    <w:rsid w:val="00136890"/>
    <w:rsid w:val="0013771D"/>
    <w:rsid w:val="00137C24"/>
    <w:rsid w:val="00140655"/>
    <w:rsid w:val="001406CE"/>
    <w:rsid w:val="0014090F"/>
    <w:rsid w:val="00141907"/>
    <w:rsid w:val="00141D89"/>
    <w:rsid w:val="00141E74"/>
    <w:rsid w:val="00142050"/>
    <w:rsid w:val="001421CA"/>
    <w:rsid w:val="00142611"/>
    <w:rsid w:val="00142CB7"/>
    <w:rsid w:val="0014340C"/>
    <w:rsid w:val="00144E44"/>
    <w:rsid w:val="00145C3D"/>
    <w:rsid w:val="001466A9"/>
    <w:rsid w:val="001468FE"/>
    <w:rsid w:val="001469E1"/>
    <w:rsid w:val="00146FE0"/>
    <w:rsid w:val="00147877"/>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23B4"/>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6254"/>
    <w:rsid w:val="004D630E"/>
    <w:rsid w:val="004D686F"/>
    <w:rsid w:val="004D7230"/>
    <w:rsid w:val="004D76E5"/>
    <w:rsid w:val="004D7E61"/>
    <w:rsid w:val="004E0135"/>
    <w:rsid w:val="004E05CD"/>
    <w:rsid w:val="004E1164"/>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877"/>
    <w:rsid w:val="004F3430"/>
    <w:rsid w:val="004F373D"/>
    <w:rsid w:val="004F3FC3"/>
    <w:rsid w:val="004F404D"/>
    <w:rsid w:val="004F46EB"/>
    <w:rsid w:val="004F4DE1"/>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3C4"/>
    <w:rsid w:val="005E7DAD"/>
    <w:rsid w:val="005F01A1"/>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8B"/>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E2D"/>
    <w:rsid w:val="007B00B2"/>
    <w:rsid w:val="007B0498"/>
    <w:rsid w:val="007B1037"/>
    <w:rsid w:val="007B1BCD"/>
    <w:rsid w:val="007B1CA5"/>
    <w:rsid w:val="007B2365"/>
    <w:rsid w:val="007B2587"/>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4C0"/>
    <w:rsid w:val="00BA4D4A"/>
    <w:rsid w:val="00BA4FE7"/>
    <w:rsid w:val="00BA5271"/>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1A53"/>
    <w:rsid w:val="00E723AC"/>
    <w:rsid w:val="00E7268D"/>
    <w:rsid w:val="00E727C7"/>
    <w:rsid w:val="00E73BA8"/>
    <w:rsid w:val="00E73F46"/>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6A69"/>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49C3A-1DB2-4625-9B0C-70601675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5251</Characters>
  <Application>Microsoft Office Word</Application>
  <DocSecurity>0</DocSecurity>
  <Lines>43</Lines>
  <Paragraphs>12</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Time-domain behaviors of CSI-RS transmission and CSI reporting</vt:lpstr>
      <vt:lpstr>    Semi-persistent CSI-RS transmission</vt:lpstr>
      <vt:lpstr>    Joint activation and separate activation</vt:lpstr>
      <vt:lpstr>Conclusion</vt:lpstr>
      <vt:lpstr>References</vt:lpstr>
      <vt:lpstr>3GPP TSG RAN WG1 Meeting</vt:lpstr>
    </vt:vector>
  </TitlesOfParts>
  <Company>Microsoft</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2013-09-26T07:23:00Z</cp:lastPrinted>
  <dcterms:created xsi:type="dcterms:W3CDTF">2017-03-24T04:48:00Z</dcterms:created>
  <dcterms:modified xsi:type="dcterms:W3CDTF">2017-03-24T04:48:00Z</dcterms:modified>
</cp:coreProperties>
</file>