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EC4AF3" w:rsidP="00CF195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1;0,0" o:connectangles="270,180,90,0" textboxrect="5034,2279,16566,13674"/>
            <w10:anchorlock/>
          </v:shape>
        </w:pict>
      </w:r>
      <w:r w:rsidR="005E32F6" w:rsidRPr="005E32F6">
        <w:rPr>
          <w:b/>
          <w:kern w:val="2"/>
          <w:lang w:eastAsia="zh-CN"/>
        </w:rPr>
        <w:t>3GPP TSG RAN WG1 Meeting</w:t>
      </w:r>
      <w:r w:rsidR="0016215A">
        <w:rPr>
          <w:rFonts w:hint="eastAsia"/>
          <w:b/>
          <w:kern w:val="2"/>
          <w:lang w:eastAsia="zh-CN"/>
        </w:rPr>
        <w:t xml:space="preserve"> #88</w:t>
      </w:r>
      <w:r w:rsidR="00EF49E3">
        <w:rPr>
          <w:rFonts w:hint="eastAsia"/>
          <w:b/>
          <w:kern w:val="2"/>
          <w:lang w:eastAsia="zh-CN"/>
        </w:rPr>
        <w:t>bis</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CE238E">
        <w:rPr>
          <w:rFonts w:hint="eastAsia"/>
          <w:b/>
          <w:kern w:val="2"/>
          <w:lang w:eastAsia="zh-CN"/>
        </w:rPr>
        <w:t>1704233</w:t>
      </w:r>
    </w:p>
    <w:p w:rsidR="00CC3143" w:rsidRDefault="00EF49E3">
      <w:pPr>
        <w:tabs>
          <w:tab w:val="center" w:pos="4536"/>
          <w:tab w:val="right" w:pos="9072"/>
        </w:tabs>
        <w:rPr>
          <w:b/>
          <w:kern w:val="2"/>
          <w:lang w:eastAsia="zh-CN"/>
        </w:rPr>
      </w:pPr>
      <w:r>
        <w:rPr>
          <w:rFonts w:hint="eastAsia"/>
          <w:b/>
          <w:kern w:val="2"/>
          <w:lang w:eastAsia="zh-CN"/>
        </w:rPr>
        <w:t>Spokane</w:t>
      </w:r>
      <w:r w:rsidR="00C16F0C">
        <w:rPr>
          <w:rFonts w:hint="eastAsia"/>
          <w:b/>
          <w:kern w:val="2"/>
          <w:lang w:eastAsia="zh-CN"/>
        </w:rPr>
        <w:t>,</w:t>
      </w:r>
      <w:r w:rsidRPr="00CF195E">
        <w:rPr>
          <w:b/>
          <w:kern w:val="2"/>
          <w:lang w:eastAsia="zh-CN"/>
        </w:rPr>
        <w:t xml:space="preserve"> </w:t>
      </w:r>
      <w:r>
        <w:rPr>
          <w:rFonts w:hint="eastAsia"/>
          <w:b/>
          <w:kern w:val="2"/>
          <w:lang w:eastAsia="zh-CN"/>
        </w:rPr>
        <w:t>USA</w:t>
      </w:r>
      <w:r w:rsidRPr="00CF195E">
        <w:rPr>
          <w:b/>
          <w:kern w:val="2"/>
          <w:lang w:eastAsia="zh-CN"/>
        </w:rPr>
        <w:t xml:space="preserve">, </w:t>
      </w:r>
      <w:r>
        <w:rPr>
          <w:rFonts w:hint="eastAsia"/>
          <w:b/>
          <w:kern w:val="2"/>
          <w:lang w:eastAsia="zh-CN"/>
        </w:rPr>
        <w:t>3</w:t>
      </w:r>
      <w:r w:rsidRPr="00326934">
        <w:rPr>
          <w:rFonts w:hint="eastAsia"/>
          <w:b/>
          <w:kern w:val="2"/>
          <w:vertAlign w:val="superscript"/>
          <w:lang w:eastAsia="zh-CN"/>
        </w:rPr>
        <w:t>rd</w:t>
      </w:r>
      <w:r>
        <w:rPr>
          <w:rFonts w:hint="eastAsia"/>
          <w:b/>
          <w:kern w:val="2"/>
          <w:lang w:eastAsia="zh-CN"/>
        </w:rPr>
        <w:t xml:space="preserve"> </w:t>
      </w:r>
      <w:r>
        <w:rPr>
          <w:b/>
          <w:kern w:val="2"/>
          <w:lang w:eastAsia="zh-CN"/>
        </w:rPr>
        <w:t>–</w:t>
      </w:r>
      <w:r>
        <w:rPr>
          <w:rFonts w:hint="eastAsia"/>
          <w:b/>
          <w:kern w:val="2"/>
          <w:lang w:eastAsia="zh-CN"/>
        </w:rPr>
        <w:t xml:space="preserve"> 7</w:t>
      </w:r>
      <w:r w:rsidRPr="00326934">
        <w:rPr>
          <w:rFonts w:hint="eastAsia"/>
          <w:b/>
          <w:kern w:val="2"/>
          <w:vertAlign w:val="superscript"/>
          <w:lang w:eastAsia="zh-CN"/>
        </w:rPr>
        <w:t>th</w:t>
      </w:r>
      <w:r>
        <w:rPr>
          <w:rFonts w:hint="eastAsia"/>
          <w:b/>
          <w:kern w:val="2"/>
          <w:lang w:eastAsia="zh-CN"/>
        </w:rPr>
        <w:t xml:space="preserve"> April</w:t>
      </w:r>
      <w:r w:rsidRPr="00CF195E">
        <w:rPr>
          <w:b/>
          <w:kern w:val="2"/>
          <w:lang w:eastAsia="zh-CN"/>
        </w:rPr>
        <w:t xml:space="preserve"> 201</w:t>
      </w:r>
      <w:r>
        <w:rPr>
          <w:rFonts w:hint="eastAsia"/>
          <w:b/>
          <w:kern w:val="2"/>
          <w:lang w:eastAsia="zh-CN"/>
        </w:rPr>
        <w:t>7</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EF5A50">
        <w:rPr>
          <w:rFonts w:hint="eastAsia"/>
          <w:b/>
          <w:kern w:val="2"/>
          <w:lang w:eastAsia="zh-CN"/>
        </w:rPr>
        <w:t>8.1.2.4.2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2C29D4">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9B47F0" w:rsidRPr="009B47F0">
        <w:rPr>
          <w:b/>
          <w:kern w:val="2"/>
          <w:lang w:eastAsia="zh-CN"/>
        </w:rPr>
        <w:t>Design of DL DMRS for data transmission</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9C7798" w:rsidRDefault="00851A3A" w:rsidP="005743DE">
      <w:pPr>
        <w:rPr>
          <w:lang w:eastAsia="zh-CN"/>
        </w:rPr>
      </w:pPr>
      <w:r>
        <w:rPr>
          <w:rFonts w:hint="eastAsia"/>
          <w:lang w:eastAsia="zh-CN"/>
        </w:rPr>
        <w:t>In</w:t>
      </w:r>
      <w:r w:rsidR="009C7798">
        <w:rPr>
          <w:rFonts w:eastAsia="MS Mincho"/>
          <w:lang w:eastAsia="ja-JP"/>
        </w:rPr>
        <w:t xml:space="preserve"> RAN1</w:t>
      </w:r>
      <w:r w:rsidR="00685B97">
        <w:rPr>
          <w:rFonts w:hint="eastAsia"/>
          <w:lang w:eastAsia="zh-CN"/>
        </w:rPr>
        <w:t xml:space="preserve"> </w:t>
      </w:r>
      <w:r w:rsidR="00DF4AC1">
        <w:rPr>
          <w:rFonts w:hint="eastAsia"/>
          <w:lang w:eastAsia="zh-CN"/>
        </w:rPr>
        <w:t>#88</w:t>
      </w:r>
      <w:r w:rsidR="009C7798">
        <w:rPr>
          <w:rFonts w:hint="eastAsia"/>
          <w:lang w:eastAsia="zh-CN"/>
        </w:rPr>
        <w:t xml:space="preserve"> </w:t>
      </w:r>
      <w:r w:rsidR="009C7798">
        <w:rPr>
          <w:rFonts w:eastAsia="MS Mincho"/>
          <w:lang w:eastAsia="ja-JP"/>
        </w:rPr>
        <w:t>meeting</w:t>
      </w:r>
      <w:r w:rsidR="009C7798" w:rsidRPr="00222AD3">
        <w:rPr>
          <w:rFonts w:hint="eastAsia"/>
          <w:lang w:eastAsia="zh-CN"/>
        </w:rPr>
        <w:t xml:space="preserve"> </w:t>
      </w:r>
      <w:fldSimple w:instr=" REF _Ref167612875 \r \h  \* MERGEFORMAT ">
        <w:r w:rsidR="009C7798" w:rsidRPr="00222AD3">
          <w:rPr>
            <w:lang w:eastAsia="zh-CN"/>
          </w:rPr>
          <w:t>[1]</w:t>
        </w:r>
      </w:fldSimple>
      <w:r w:rsidR="009C7798">
        <w:rPr>
          <w:lang w:eastAsia="zh-CN"/>
        </w:rPr>
        <w:t>,</w:t>
      </w:r>
      <w:r w:rsidR="009C7798" w:rsidRPr="00222AD3">
        <w:rPr>
          <w:rFonts w:hint="eastAsia"/>
          <w:lang w:eastAsia="zh-CN"/>
        </w:rPr>
        <w:t xml:space="preserve"> </w:t>
      </w:r>
      <w:r w:rsidR="009C7798">
        <w:rPr>
          <w:lang w:eastAsia="zh-CN"/>
        </w:rPr>
        <w:t>it was agreed that:</w:t>
      </w:r>
    </w:p>
    <w:p w:rsidR="00DF4AC1" w:rsidRPr="00DF4AC1" w:rsidRDefault="00DF4AC1" w:rsidP="00DF4AC1">
      <w:pPr>
        <w:numPr>
          <w:ilvl w:val="0"/>
          <w:numId w:val="44"/>
        </w:numPr>
        <w:autoSpaceDE/>
        <w:autoSpaceDN/>
        <w:adjustRightInd/>
        <w:snapToGrid/>
        <w:spacing w:after="0"/>
        <w:jc w:val="left"/>
        <w:rPr>
          <w:rFonts w:eastAsia="MS Mincho"/>
          <w:i/>
          <w:szCs w:val="20"/>
          <w:lang w:eastAsia="ja-JP"/>
        </w:rPr>
      </w:pPr>
      <w:bookmarkStart w:id="2" w:name="_Ref129681832"/>
      <w:r w:rsidRPr="00DF4AC1">
        <w:rPr>
          <w:rFonts w:eastAsia="MS Mincho"/>
          <w:i/>
          <w:szCs w:val="20"/>
          <w:lang w:eastAsia="ja-JP"/>
        </w:rPr>
        <w:t xml:space="preserve">Front-loaded DMRS is mapped over 1 or 2 adjacent OFDM symbols </w:t>
      </w:r>
    </w:p>
    <w:p w:rsidR="00DF4AC1" w:rsidRPr="00DF4AC1" w:rsidRDefault="00DF4AC1" w:rsidP="00DF4AC1">
      <w:pPr>
        <w:numPr>
          <w:ilvl w:val="1"/>
          <w:numId w:val="44"/>
        </w:numPr>
        <w:autoSpaceDE/>
        <w:autoSpaceDN/>
        <w:adjustRightInd/>
        <w:snapToGrid/>
        <w:spacing w:after="0"/>
        <w:jc w:val="left"/>
        <w:rPr>
          <w:rFonts w:eastAsia="MS Mincho"/>
          <w:i/>
          <w:szCs w:val="20"/>
          <w:lang w:eastAsia="ja-JP"/>
        </w:rPr>
      </w:pPr>
      <w:r w:rsidRPr="00DF4AC1">
        <w:rPr>
          <w:rFonts w:eastAsia="MS Mincho"/>
          <w:i/>
          <w:szCs w:val="20"/>
          <w:lang w:eastAsia="ja-JP"/>
        </w:rPr>
        <w:t>NR aims for performance at least comparable to DM-RS of LTE in scenarios where applicable for both LTE and NR</w:t>
      </w:r>
    </w:p>
    <w:p w:rsidR="00327A20" w:rsidRPr="00327A20" w:rsidRDefault="00327A20" w:rsidP="00327A20">
      <w:pPr>
        <w:numPr>
          <w:ilvl w:val="0"/>
          <w:numId w:val="44"/>
        </w:numPr>
        <w:autoSpaceDE/>
        <w:autoSpaceDN/>
        <w:adjustRightInd/>
        <w:snapToGrid/>
        <w:spacing w:after="0"/>
        <w:jc w:val="left"/>
        <w:rPr>
          <w:rFonts w:eastAsia="MS Mincho"/>
          <w:i/>
          <w:szCs w:val="20"/>
          <w:lang w:eastAsia="ja-JP"/>
        </w:rPr>
      </w:pPr>
      <w:r w:rsidRPr="00327A20">
        <w:rPr>
          <w:rFonts w:eastAsia="MS Mincho"/>
          <w:i/>
          <w:szCs w:val="20"/>
          <w:lang w:eastAsia="ja-JP"/>
        </w:rPr>
        <w:t>For DL DMRS port multiplexing, FDM (including comb), CDM (including OCC and Cyclic shift) and TDM should be considered</w:t>
      </w:r>
    </w:p>
    <w:p w:rsidR="00327A20" w:rsidRPr="00327A20" w:rsidRDefault="00327A20" w:rsidP="00327A20">
      <w:pPr>
        <w:numPr>
          <w:ilvl w:val="1"/>
          <w:numId w:val="44"/>
        </w:numPr>
        <w:autoSpaceDE/>
        <w:autoSpaceDN/>
        <w:adjustRightInd/>
        <w:snapToGrid/>
        <w:spacing w:after="0"/>
        <w:jc w:val="left"/>
        <w:rPr>
          <w:rFonts w:eastAsia="MS Mincho"/>
          <w:i/>
          <w:szCs w:val="20"/>
          <w:lang w:eastAsia="ja-JP"/>
        </w:rPr>
      </w:pPr>
      <w:r w:rsidRPr="00327A20">
        <w:rPr>
          <w:rFonts w:eastAsia="MS Mincho"/>
          <w:i/>
          <w:szCs w:val="20"/>
          <w:lang w:eastAsia="ja-JP"/>
        </w:rPr>
        <w:t>For the CDM of DMRS ports in time and/or frequency domain</w:t>
      </w:r>
    </w:p>
    <w:p w:rsidR="00327A20" w:rsidRPr="00327A20" w:rsidRDefault="00327A20" w:rsidP="00327A20">
      <w:pPr>
        <w:numPr>
          <w:ilvl w:val="2"/>
          <w:numId w:val="44"/>
        </w:numPr>
        <w:autoSpaceDE/>
        <w:autoSpaceDN/>
        <w:adjustRightInd/>
        <w:snapToGrid/>
        <w:spacing w:after="0"/>
        <w:jc w:val="left"/>
        <w:rPr>
          <w:rFonts w:eastAsia="MS Mincho"/>
          <w:i/>
          <w:szCs w:val="20"/>
          <w:lang w:eastAsia="ja-JP"/>
        </w:rPr>
      </w:pPr>
      <w:r w:rsidRPr="00327A20">
        <w:rPr>
          <w:rFonts w:eastAsia="MS Mincho"/>
          <w:i/>
          <w:szCs w:val="20"/>
          <w:lang w:eastAsia="ja-JP"/>
        </w:rPr>
        <w:t>FFS for OCC based or cycling based</w:t>
      </w:r>
    </w:p>
    <w:p w:rsidR="00327A20" w:rsidRPr="00327A20" w:rsidRDefault="00327A20" w:rsidP="00327A20">
      <w:pPr>
        <w:numPr>
          <w:ilvl w:val="2"/>
          <w:numId w:val="44"/>
        </w:numPr>
        <w:autoSpaceDE/>
        <w:autoSpaceDN/>
        <w:adjustRightInd/>
        <w:snapToGrid/>
        <w:spacing w:after="0"/>
        <w:jc w:val="left"/>
        <w:rPr>
          <w:rFonts w:eastAsia="MS Mincho"/>
          <w:i/>
          <w:szCs w:val="20"/>
          <w:lang w:eastAsia="ja-JP"/>
        </w:rPr>
      </w:pPr>
      <w:r w:rsidRPr="00327A20">
        <w:rPr>
          <w:rFonts w:eastAsia="MS Mincho" w:hint="eastAsia"/>
          <w:i/>
          <w:szCs w:val="20"/>
          <w:lang w:eastAsia="ja-JP"/>
        </w:rPr>
        <w:t xml:space="preserve">FFS: </w:t>
      </w:r>
      <w:r w:rsidRPr="00327A20">
        <w:rPr>
          <w:rFonts w:eastAsia="MS Mincho"/>
          <w:i/>
          <w:szCs w:val="20"/>
          <w:lang w:eastAsia="ja-JP"/>
        </w:rPr>
        <w:t>support</w:t>
      </w:r>
      <w:r w:rsidRPr="00327A20">
        <w:rPr>
          <w:rFonts w:eastAsia="MS Mincho" w:hint="eastAsia"/>
          <w:i/>
          <w:szCs w:val="20"/>
          <w:lang w:eastAsia="ja-JP"/>
        </w:rPr>
        <w:t>ing</w:t>
      </w:r>
      <w:r w:rsidRPr="00327A20">
        <w:rPr>
          <w:rFonts w:eastAsia="MS Mincho"/>
          <w:i/>
          <w:szCs w:val="20"/>
          <w:lang w:eastAsia="ja-JP"/>
        </w:rPr>
        <w:t xml:space="preserve"> CDM across adjacent REs </w:t>
      </w:r>
    </w:p>
    <w:p w:rsidR="00327A20" w:rsidRPr="00327A20" w:rsidRDefault="00327A20" w:rsidP="00327A20">
      <w:pPr>
        <w:numPr>
          <w:ilvl w:val="2"/>
          <w:numId w:val="44"/>
        </w:numPr>
        <w:autoSpaceDE/>
        <w:autoSpaceDN/>
        <w:adjustRightInd/>
        <w:snapToGrid/>
        <w:spacing w:after="0"/>
        <w:jc w:val="left"/>
        <w:rPr>
          <w:rFonts w:eastAsia="MS Mincho"/>
          <w:i/>
          <w:szCs w:val="20"/>
          <w:lang w:eastAsia="ja-JP"/>
        </w:rPr>
      </w:pPr>
      <w:r w:rsidRPr="00327A20">
        <w:rPr>
          <w:rFonts w:eastAsia="MS Mincho" w:hint="eastAsia"/>
          <w:i/>
          <w:szCs w:val="20"/>
          <w:lang w:eastAsia="ja-JP"/>
        </w:rPr>
        <w:t>FFS: supporting cyclic shift across non-adjacent R</w:t>
      </w:r>
      <w:r w:rsidRPr="00327A20">
        <w:rPr>
          <w:rFonts w:eastAsia="MS Mincho"/>
          <w:i/>
          <w:szCs w:val="20"/>
          <w:lang w:eastAsia="ja-JP"/>
        </w:rPr>
        <w:t>Es</w:t>
      </w:r>
    </w:p>
    <w:p w:rsidR="00327A20" w:rsidRPr="00327A20" w:rsidRDefault="00327A20" w:rsidP="00327A20">
      <w:pPr>
        <w:numPr>
          <w:ilvl w:val="2"/>
          <w:numId w:val="44"/>
        </w:numPr>
        <w:autoSpaceDE/>
        <w:autoSpaceDN/>
        <w:adjustRightInd/>
        <w:snapToGrid/>
        <w:spacing w:after="0"/>
        <w:jc w:val="left"/>
        <w:rPr>
          <w:rFonts w:eastAsia="MS Mincho"/>
          <w:i/>
          <w:szCs w:val="20"/>
          <w:lang w:eastAsia="ja-JP"/>
        </w:rPr>
      </w:pPr>
      <w:r w:rsidRPr="00327A20">
        <w:rPr>
          <w:rFonts w:eastAsia="MS Mincho"/>
          <w:i/>
          <w:szCs w:val="20"/>
          <w:lang w:eastAsia="ja-JP"/>
        </w:rPr>
        <w:t>FFS OCC size</w:t>
      </w:r>
    </w:p>
    <w:p w:rsidR="00327A20" w:rsidRPr="00327A20" w:rsidRDefault="00327A20" w:rsidP="00327A20">
      <w:pPr>
        <w:numPr>
          <w:ilvl w:val="0"/>
          <w:numId w:val="44"/>
        </w:numPr>
        <w:autoSpaceDE/>
        <w:autoSpaceDN/>
        <w:adjustRightInd/>
        <w:snapToGrid/>
        <w:spacing w:after="0"/>
        <w:jc w:val="left"/>
        <w:rPr>
          <w:rFonts w:eastAsia="MS Mincho"/>
          <w:i/>
          <w:szCs w:val="20"/>
          <w:lang w:eastAsia="ja-JP"/>
        </w:rPr>
      </w:pPr>
      <w:r w:rsidRPr="00327A20">
        <w:rPr>
          <w:rFonts w:eastAsia="MS Mincho" w:hint="eastAsia"/>
          <w:i/>
          <w:szCs w:val="20"/>
          <w:lang w:eastAsia="ja-JP"/>
        </w:rPr>
        <w:t xml:space="preserve">FFS: </w:t>
      </w:r>
      <w:r w:rsidRPr="00327A20">
        <w:rPr>
          <w:rFonts w:eastAsia="MS Mincho"/>
          <w:i/>
          <w:szCs w:val="20"/>
          <w:lang w:eastAsia="ja-JP"/>
        </w:rPr>
        <w:t>For the case front-loaded DMRS pattern with 4 ports, 1 OFDM symbol is supported</w:t>
      </w:r>
    </w:p>
    <w:p w:rsidR="00327A20" w:rsidRPr="00327A20" w:rsidRDefault="00327A20" w:rsidP="00327A20">
      <w:pPr>
        <w:numPr>
          <w:ilvl w:val="0"/>
          <w:numId w:val="44"/>
        </w:numPr>
        <w:autoSpaceDE/>
        <w:autoSpaceDN/>
        <w:adjustRightInd/>
        <w:snapToGrid/>
        <w:spacing w:after="0"/>
        <w:jc w:val="left"/>
        <w:rPr>
          <w:rFonts w:eastAsia="MS Mincho"/>
          <w:i/>
          <w:szCs w:val="20"/>
          <w:lang w:eastAsia="ja-JP"/>
        </w:rPr>
      </w:pPr>
      <w:r w:rsidRPr="00327A20">
        <w:rPr>
          <w:rFonts w:eastAsia="MS Mincho" w:hint="eastAsia"/>
          <w:i/>
          <w:szCs w:val="20"/>
          <w:lang w:eastAsia="ja-JP"/>
        </w:rPr>
        <w:t xml:space="preserve">FFS: </w:t>
      </w:r>
      <w:r w:rsidRPr="00327A20">
        <w:rPr>
          <w:rFonts w:eastAsia="MS Mincho"/>
          <w:i/>
          <w:szCs w:val="20"/>
          <w:lang w:eastAsia="ja-JP"/>
        </w:rPr>
        <w:t>For the case of front-loaded DMRS pattern with 8 ports, two adjacent OFDM symbols are supported</w:t>
      </w:r>
    </w:p>
    <w:p w:rsidR="00327A20" w:rsidRPr="0092067B" w:rsidRDefault="00327A20" w:rsidP="00327A20">
      <w:pPr>
        <w:numPr>
          <w:ilvl w:val="0"/>
          <w:numId w:val="44"/>
        </w:numPr>
        <w:autoSpaceDE/>
        <w:autoSpaceDN/>
        <w:adjustRightInd/>
        <w:snapToGrid/>
        <w:spacing w:after="0"/>
        <w:jc w:val="left"/>
        <w:rPr>
          <w:rFonts w:eastAsia="MS Mincho"/>
          <w:i/>
          <w:szCs w:val="20"/>
          <w:lang w:eastAsia="ja-JP"/>
        </w:rPr>
      </w:pPr>
      <w:r w:rsidRPr="0092067B">
        <w:rPr>
          <w:rFonts w:eastAsia="MS Mincho"/>
          <w:i/>
          <w:szCs w:val="20"/>
          <w:lang w:eastAsia="ja-JP"/>
        </w:rPr>
        <w:t xml:space="preserve">For high Doppler scenario, </w:t>
      </w:r>
      <w:r w:rsidRPr="0092067B">
        <w:rPr>
          <w:rFonts w:eastAsia="MS Mincho" w:hint="eastAsia"/>
          <w:i/>
          <w:szCs w:val="20"/>
          <w:lang w:eastAsia="ja-JP"/>
        </w:rPr>
        <w:t>down selects from the followings</w:t>
      </w:r>
    </w:p>
    <w:p w:rsidR="00327A20" w:rsidRPr="0092067B" w:rsidRDefault="00327A20" w:rsidP="00327A20">
      <w:pPr>
        <w:numPr>
          <w:ilvl w:val="1"/>
          <w:numId w:val="44"/>
        </w:numPr>
        <w:autoSpaceDE/>
        <w:autoSpaceDN/>
        <w:adjustRightInd/>
        <w:snapToGrid/>
        <w:spacing w:after="0"/>
        <w:jc w:val="left"/>
        <w:rPr>
          <w:rFonts w:eastAsia="MS Mincho"/>
          <w:i/>
          <w:szCs w:val="20"/>
          <w:lang w:eastAsia="ja-JP"/>
        </w:rPr>
      </w:pPr>
      <w:r w:rsidRPr="0092067B">
        <w:rPr>
          <w:rFonts w:eastAsia="MS Mincho"/>
          <w:i/>
          <w:szCs w:val="20"/>
          <w:lang w:eastAsia="ja-JP"/>
        </w:rPr>
        <w:t>Additional DMRS with reduced density in frequency domain compared to front loaded DMRS</w:t>
      </w:r>
    </w:p>
    <w:p w:rsidR="00327A20" w:rsidRPr="0092067B" w:rsidRDefault="00327A20" w:rsidP="00327A20">
      <w:pPr>
        <w:numPr>
          <w:ilvl w:val="1"/>
          <w:numId w:val="44"/>
        </w:numPr>
        <w:autoSpaceDE/>
        <w:autoSpaceDN/>
        <w:adjustRightInd/>
        <w:snapToGrid/>
        <w:spacing w:after="0"/>
        <w:jc w:val="left"/>
        <w:rPr>
          <w:rFonts w:eastAsia="MS Mincho"/>
          <w:i/>
          <w:szCs w:val="20"/>
          <w:lang w:eastAsia="ja-JP"/>
        </w:rPr>
      </w:pPr>
      <w:r w:rsidRPr="0092067B">
        <w:rPr>
          <w:rFonts w:eastAsia="MS Mincho"/>
          <w:i/>
          <w:szCs w:val="20"/>
          <w:lang w:eastAsia="ja-JP"/>
        </w:rPr>
        <w:t>Additional DMRS with same density in frequency domain compared to front loaded DMRS</w:t>
      </w:r>
    </w:p>
    <w:p w:rsidR="00327A20" w:rsidRPr="0092067B" w:rsidRDefault="00327A20" w:rsidP="00327A20">
      <w:pPr>
        <w:numPr>
          <w:ilvl w:val="1"/>
          <w:numId w:val="44"/>
        </w:numPr>
        <w:autoSpaceDE/>
        <w:autoSpaceDN/>
        <w:adjustRightInd/>
        <w:snapToGrid/>
        <w:spacing w:after="0"/>
        <w:jc w:val="left"/>
        <w:rPr>
          <w:rFonts w:eastAsia="MS Mincho"/>
          <w:i/>
          <w:szCs w:val="20"/>
          <w:lang w:eastAsia="ja-JP"/>
        </w:rPr>
      </w:pPr>
      <w:r w:rsidRPr="0092067B">
        <w:rPr>
          <w:rFonts w:eastAsia="MS Mincho"/>
          <w:i/>
          <w:szCs w:val="20"/>
          <w:lang w:eastAsia="ja-JP"/>
        </w:rPr>
        <w:t>Note: the complementary use of PT-RS for high Doppler channel estimation can be considered when determining the number of the additional DMRS.</w:t>
      </w:r>
    </w:p>
    <w:p w:rsidR="00327A20" w:rsidRPr="0092067B" w:rsidRDefault="00327A20" w:rsidP="00327A20">
      <w:pPr>
        <w:numPr>
          <w:ilvl w:val="0"/>
          <w:numId w:val="44"/>
        </w:numPr>
        <w:autoSpaceDE/>
        <w:autoSpaceDN/>
        <w:adjustRightInd/>
        <w:snapToGrid/>
        <w:spacing w:after="0"/>
        <w:jc w:val="left"/>
        <w:rPr>
          <w:rFonts w:eastAsia="MS Mincho"/>
          <w:i/>
          <w:szCs w:val="20"/>
          <w:lang w:eastAsia="ja-JP"/>
        </w:rPr>
      </w:pPr>
      <w:r w:rsidRPr="0092067B">
        <w:rPr>
          <w:rFonts w:eastAsia="MS Mincho"/>
          <w:i/>
          <w:szCs w:val="20"/>
          <w:lang w:eastAsia="ja-JP"/>
        </w:rPr>
        <w:t>Support DMRS bundling in time domain</w:t>
      </w:r>
    </w:p>
    <w:p w:rsidR="00327A20" w:rsidRPr="0092067B" w:rsidRDefault="00327A20" w:rsidP="00327A20">
      <w:pPr>
        <w:numPr>
          <w:ilvl w:val="1"/>
          <w:numId w:val="44"/>
        </w:numPr>
        <w:autoSpaceDE/>
        <w:autoSpaceDN/>
        <w:adjustRightInd/>
        <w:snapToGrid/>
        <w:spacing w:after="0"/>
        <w:jc w:val="left"/>
        <w:rPr>
          <w:rFonts w:eastAsia="MS Mincho"/>
          <w:i/>
          <w:szCs w:val="20"/>
          <w:lang w:eastAsia="ja-JP"/>
        </w:rPr>
      </w:pPr>
      <w:r w:rsidRPr="0092067B">
        <w:rPr>
          <w:rFonts w:eastAsia="MS Mincho"/>
          <w:i/>
          <w:szCs w:val="20"/>
          <w:lang w:eastAsia="ja-JP"/>
        </w:rPr>
        <w:t>At least time domain bundling with slot aggregation of DL-only slots is supported</w:t>
      </w:r>
    </w:p>
    <w:p w:rsidR="00327A20" w:rsidRPr="0092067B" w:rsidRDefault="00327A20" w:rsidP="00327A20">
      <w:pPr>
        <w:numPr>
          <w:ilvl w:val="1"/>
          <w:numId w:val="44"/>
        </w:numPr>
        <w:autoSpaceDE/>
        <w:autoSpaceDN/>
        <w:adjustRightInd/>
        <w:snapToGrid/>
        <w:spacing w:after="0"/>
        <w:jc w:val="left"/>
        <w:rPr>
          <w:rFonts w:eastAsia="MS Mincho"/>
          <w:i/>
          <w:szCs w:val="20"/>
          <w:lang w:eastAsia="ja-JP"/>
        </w:rPr>
      </w:pPr>
      <w:r w:rsidRPr="0092067B">
        <w:rPr>
          <w:rFonts w:eastAsia="MS Mincho"/>
          <w:i/>
          <w:szCs w:val="20"/>
          <w:lang w:eastAsia="ja-JP"/>
        </w:rPr>
        <w:t xml:space="preserve">DMRS pattern within </w:t>
      </w:r>
      <w:r w:rsidRPr="0092067B">
        <w:rPr>
          <w:rFonts w:eastAsia="MS Mincho" w:hint="eastAsia"/>
          <w:i/>
          <w:szCs w:val="20"/>
          <w:lang w:eastAsia="ja-JP"/>
        </w:rPr>
        <w:t>the first</w:t>
      </w:r>
      <w:r w:rsidRPr="0092067B">
        <w:rPr>
          <w:rFonts w:eastAsia="MS Mincho"/>
          <w:i/>
          <w:szCs w:val="20"/>
          <w:lang w:eastAsia="ja-JP"/>
        </w:rPr>
        <w:t xml:space="preserve"> slot is not impacted by the time domain DMRS bundling</w:t>
      </w:r>
    </w:p>
    <w:p w:rsidR="00327A20" w:rsidRPr="0092067B" w:rsidRDefault="00327A20" w:rsidP="00327A20">
      <w:pPr>
        <w:numPr>
          <w:ilvl w:val="1"/>
          <w:numId w:val="44"/>
        </w:numPr>
        <w:autoSpaceDE/>
        <w:autoSpaceDN/>
        <w:adjustRightInd/>
        <w:snapToGrid/>
        <w:spacing w:after="0"/>
        <w:jc w:val="left"/>
        <w:rPr>
          <w:rFonts w:eastAsia="MS Mincho"/>
          <w:i/>
          <w:szCs w:val="20"/>
          <w:lang w:eastAsia="ja-JP"/>
        </w:rPr>
      </w:pPr>
      <w:r w:rsidRPr="0092067B">
        <w:rPr>
          <w:rFonts w:eastAsia="MS Mincho" w:hint="eastAsia"/>
          <w:i/>
          <w:szCs w:val="20"/>
          <w:lang w:eastAsia="ja-JP"/>
        </w:rPr>
        <w:t xml:space="preserve">FFS: </w:t>
      </w:r>
      <w:r w:rsidRPr="0092067B">
        <w:rPr>
          <w:rFonts w:eastAsia="MS Mincho"/>
          <w:i/>
          <w:szCs w:val="20"/>
          <w:lang w:eastAsia="ja-JP"/>
        </w:rPr>
        <w:t>Consider further overhead reduction of DMRS in case of bundling in time domain</w:t>
      </w:r>
    </w:p>
    <w:p w:rsidR="00327A20" w:rsidRPr="0092067B" w:rsidRDefault="00327A20" w:rsidP="00327A20">
      <w:pPr>
        <w:numPr>
          <w:ilvl w:val="0"/>
          <w:numId w:val="44"/>
        </w:numPr>
        <w:autoSpaceDE/>
        <w:autoSpaceDN/>
        <w:adjustRightInd/>
        <w:snapToGrid/>
        <w:spacing w:after="0"/>
        <w:jc w:val="left"/>
        <w:rPr>
          <w:rFonts w:eastAsia="MS Mincho"/>
          <w:i/>
          <w:szCs w:val="20"/>
          <w:lang w:eastAsia="ja-JP"/>
        </w:rPr>
      </w:pPr>
      <w:r w:rsidRPr="0092067B">
        <w:rPr>
          <w:rFonts w:eastAsia="MS Mincho"/>
          <w:i/>
          <w:szCs w:val="20"/>
          <w:lang w:eastAsia="ja-JP"/>
        </w:rPr>
        <w:t xml:space="preserve">Consider whether to use mechanism of UE-assisted DMRS configuration. </w:t>
      </w:r>
    </w:p>
    <w:p w:rsidR="00327A20" w:rsidRPr="0092067B" w:rsidRDefault="00327A20" w:rsidP="00327A20">
      <w:pPr>
        <w:numPr>
          <w:ilvl w:val="0"/>
          <w:numId w:val="44"/>
        </w:numPr>
        <w:autoSpaceDE/>
        <w:autoSpaceDN/>
        <w:adjustRightInd/>
        <w:snapToGrid/>
        <w:spacing w:after="0"/>
        <w:jc w:val="left"/>
        <w:rPr>
          <w:rFonts w:eastAsia="MS Mincho"/>
          <w:i/>
          <w:szCs w:val="20"/>
          <w:lang w:eastAsia="ja-JP"/>
        </w:rPr>
      </w:pPr>
      <w:r w:rsidRPr="0092067B">
        <w:rPr>
          <w:rFonts w:eastAsia="MS Mincho"/>
          <w:i/>
          <w:szCs w:val="20"/>
          <w:lang w:eastAsia="ja-JP"/>
        </w:rPr>
        <w:t>Consider whether to use UE-assisted configuration of PRG size</w:t>
      </w:r>
    </w:p>
    <w:p w:rsidR="00327A20" w:rsidRPr="00DC2756" w:rsidRDefault="00327A20" w:rsidP="00327A20">
      <w:pPr>
        <w:rPr>
          <w:rFonts w:eastAsia="MS Mincho"/>
          <w:szCs w:val="20"/>
          <w:lang w:eastAsia="ja-JP"/>
        </w:rPr>
      </w:pPr>
      <w:r w:rsidRPr="0092067B">
        <w:rPr>
          <w:rFonts w:eastAsia="MS Mincho"/>
          <w:szCs w:val="20"/>
          <w:highlight w:val="darkYellow"/>
          <w:u w:val="single"/>
          <w:lang w:eastAsia="ja-JP"/>
        </w:rPr>
        <w:t>Working assumption</w:t>
      </w:r>
      <w:r w:rsidRPr="00DC2756">
        <w:rPr>
          <w:rFonts w:eastAsia="MS Mincho"/>
          <w:szCs w:val="20"/>
          <w:lang w:eastAsia="ja-JP"/>
        </w:rPr>
        <w:t>:</w:t>
      </w:r>
    </w:p>
    <w:p w:rsidR="00327A20" w:rsidRPr="0092067B" w:rsidRDefault="00327A20" w:rsidP="00327A20">
      <w:pPr>
        <w:numPr>
          <w:ilvl w:val="0"/>
          <w:numId w:val="44"/>
        </w:numPr>
        <w:autoSpaceDE/>
        <w:autoSpaceDN/>
        <w:adjustRightInd/>
        <w:snapToGrid/>
        <w:spacing w:after="0"/>
        <w:jc w:val="left"/>
        <w:rPr>
          <w:rFonts w:eastAsia="MS Mincho"/>
          <w:i/>
          <w:szCs w:val="20"/>
          <w:lang w:eastAsia="ja-JP"/>
        </w:rPr>
      </w:pPr>
      <w:r w:rsidRPr="0092067B">
        <w:rPr>
          <w:rFonts w:eastAsia="MS Mincho"/>
          <w:i/>
          <w:szCs w:val="20"/>
          <w:lang w:eastAsia="ja-JP"/>
        </w:rPr>
        <w:t>Support at least the following design of DL DM-RS for data channels</w:t>
      </w:r>
    </w:p>
    <w:p w:rsidR="00327A20" w:rsidRPr="0092067B" w:rsidRDefault="00327A20" w:rsidP="00327A20">
      <w:pPr>
        <w:numPr>
          <w:ilvl w:val="1"/>
          <w:numId w:val="44"/>
        </w:numPr>
        <w:autoSpaceDE/>
        <w:autoSpaceDN/>
        <w:adjustRightInd/>
        <w:snapToGrid/>
        <w:spacing w:after="0"/>
        <w:jc w:val="left"/>
        <w:rPr>
          <w:rFonts w:eastAsia="MS Mincho"/>
          <w:i/>
          <w:szCs w:val="20"/>
          <w:lang w:eastAsia="ja-JP"/>
        </w:rPr>
      </w:pPr>
      <w:r w:rsidRPr="0092067B">
        <w:rPr>
          <w:rFonts w:eastAsia="MS Mincho"/>
          <w:i/>
          <w:szCs w:val="20"/>
          <w:lang w:eastAsia="ja-JP"/>
        </w:rPr>
        <w:t>Support the maximal 12 orthogonal DL DMRS ports for MU-MIMO</w:t>
      </w:r>
    </w:p>
    <w:p w:rsidR="009D5076" w:rsidRDefault="008C3CCC" w:rsidP="00546BE3">
      <w:pPr>
        <w:rPr>
          <w:i/>
          <w:lang w:eastAsia="ja-JP"/>
        </w:rPr>
      </w:pPr>
      <w:r w:rsidRPr="008C3CCC">
        <w:rPr>
          <w:rFonts w:hint="eastAsia"/>
          <w:lang w:eastAsia="ja-JP"/>
        </w:rPr>
        <w:t xml:space="preserve">In this contribution, we provide considerations on </w:t>
      </w:r>
      <w:r w:rsidR="0092067B">
        <w:rPr>
          <w:rFonts w:hint="eastAsia"/>
          <w:lang w:eastAsia="zh-CN"/>
        </w:rPr>
        <w:t>design and configurations</w:t>
      </w:r>
      <w:r w:rsidRPr="008C3CCC">
        <w:rPr>
          <w:lang w:eastAsia="ja-JP"/>
        </w:rPr>
        <w:t xml:space="preserve"> of </w:t>
      </w:r>
      <w:r>
        <w:rPr>
          <w:rFonts w:hint="eastAsia"/>
          <w:lang w:eastAsia="zh-CN"/>
        </w:rPr>
        <w:t>DL DM-</w:t>
      </w:r>
      <w:r w:rsidRPr="008C3CCC">
        <w:rPr>
          <w:lang w:eastAsia="ja-JP"/>
        </w:rPr>
        <w:t xml:space="preserve">RS </w:t>
      </w:r>
      <w:r w:rsidRPr="008C3CCC">
        <w:rPr>
          <w:rFonts w:hint="eastAsia"/>
          <w:lang w:eastAsia="ja-JP"/>
        </w:rPr>
        <w:t xml:space="preserve">for </w:t>
      </w:r>
      <w:r>
        <w:rPr>
          <w:rFonts w:hint="eastAsia"/>
          <w:lang w:eastAsia="ja-JP"/>
        </w:rPr>
        <w:t>data channel</w:t>
      </w:r>
      <w:r w:rsidRPr="008C3CCC">
        <w:rPr>
          <w:lang w:eastAsia="ja-JP"/>
        </w:rPr>
        <w:t xml:space="preserve">. </w:t>
      </w:r>
    </w:p>
    <w:p w:rsidR="009A3A86" w:rsidRPr="00CF195E" w:rsidRDefault="00DC07B5" w:rsidP="00CF195E">
      <w:pPr>
        <w:pStyle w:val="Heading1"/>
      </w:pPr>
      <w:r>
        <w:rPr>
          <w:rFonts w:hint="eastAsia"/>
          <w:lang w:eastAsia="zh-CN"/>
        </w:rPr>
        <w:t>Design of DM-RS for DL data transmission</w:t>
      </w:r>
      <w:r w:rsidR="006D62BC" w:rsidRPr="00CF195E">
        <w:t xml:space="preserve"> </w:t>
      </w:r>
    </w:p>
    <w:p w:rsidR="00DC07B5" w:rsidRDefault="00DC07B5" w:rsidP="00DC07B5">
      <w:pPr>
        <w:pStyle w:val="Eqn"/>
        <w:rPr>
          <w:lang w:eastAsia="zh-CN"/>
        </w:rPr>
      </w:pPr>
      <w:r>
        <w:rPr>
          <w:kern w:val="2"/>
          <w:lang w:val="en-GB" w:eastAsia="zh-CN"/>
        </w:rPr>
        <w:t>I</w:t>
      </w:r>
      <w:r>
        <w:rPr>
          <w:rFonts w:hint="eastAsia"/>
          <w:kern w:val="2"/>
          <w:lang w:val="en-GB" w:eastAsia="zh-CN"/>
        </w:rPr>
        <w:t>n this following, t</w:t>
      </w:r>
      <w:r w:rsidRPr="001739EB">
        <w:rPr>
          <w:kern w:val="2"/>
          <w:lang w:val="en-GB" w:eastAsia="zh-CN"/>
        </w:rPr>
        <w:t xml:space="preserve">he design of NR </w:t>
      </w:r>
      <w:r>
        <w:rPr>
          <w:rFonts w:hint="eastAsia"/>
          <w:kern w:val="2"/>
          <w:lang w:val="en-GB" w:eastAsia="zh-CN"/>
        </w:rPr>
        <w:t>DM-RS</w:t>
      </w:r>
      <w:r w:rsidRPr="00D7462E">
        <w:rPr>
          <w:kern w:val="2"/>
          <w:lang w:val="en-GB" w:eastAsia="zh-CN"/>
        </w:rPr>
        <w:t xml:space="preserve"> associated with </w:t>
      </w:r>
      <w:r>
        <w:rPr>
          <w:rFonts w:hint="eastAsia"/>
          <w:kern w:val="2"/>
          <w:lang w:val="en-GB" w:eastAsia="zh-CN"/>
        </w:rPr>
        <w:t xml:space="preserve">DL </w:t>
      </w:r>
      <w:r w:rsidRPr="00D7462E">
        <w:rPr>
          <w:kern w:val="2"/>
          <w:lang w:val="en-GB" w:eastAsia="zh-CN"/>
        </w:rPr>
        <w:t>data transmission</w:t>
      </w:r>
      <w:r w:rsidRPr="0062332F">
        <w:rPr>
          <w:rFonts w:hint="eastAsia"/>
          <w:kern w:val="2"/>
          <w:lang w:val="en-GB" w:eastAsia="zh-CN"/>
        </w:rPr>
        <w:t xml:space="preserve"> </w:t>
      </w:r>
      <w:r>
        <w:rPr>
          <w:rFonts w:hint="eastAsia"/>
          <w:kern w:val="2"/>
          <w:lang w:val="en-GB" w:eastAsia="zh-CN"/>
        </w:rPr>
        <w:t xml:space="preserve">is discussed in terms of RS sequence type, port number, </w:t>
      </w:r>
      <w:r>
        <w:rPr>
          <w:kern w:val="2"/>
          <w:lang w:val="en-GB" w:eastAsia="zh-CN"/>
        </w:rPr>
        <w:t>pattern</w:t>
      </w:r>
      <w:r>
        <w:rPr>
          <w:rFonts w:hint="eastAsia"/>
          <w:kern w:val="2"/>
          <w:lang w:val="en-GB" w:eastAsia="zh-CN"/>
        </w:rPr>
        <w:t xml:space="preserve"> and QCL assumption</w:t>
      </w:r>
      <w:r w:rsidRPr="001739EB">
        <w:rPr>
          <w:kern w:val="2"/>
          <w:lang w:val="en-GB" w:eastAsia="zh-CN"/>
        </w:rPr>
        <w:t>.</w:t>
      </w:r>
      <w:r w:rsidR="000D1796" w:rsidRPr="00CF195E">
        <w:tab/>
      </w:r>
    </w:p>
    <w:p w:rsidR="00887926" w:rsidRDefault="00E30A19" w:rsidP="00887926">
      <w:pPr>
        <w:pStyle w:val="Heading2"/>
        <w:rPr>
          <w:lang w:eastAsia="zh-CN"/>
        </w:rPr>
      </w:pPr>
      <w:r>
        <w:rPr>
          <w:lang w:eastAsia="zh-CN"/>
        </w:rPr>
        <w:t>Number of</w:t>
      </w:r>
      <w:r w:rsidR="005A3112">
        <w:rPr>
          <w:rFonts w:hint="eastAsia"/>
          <w:lang w:eastAsia="zh-CN"/>
        </w:rPr>
        <w:t xml:space="preserve"> </w:t>
      </w:r>
      <w:r w:rsidR="005A3112">
        <w:rPr>
          <w:lang w:eastAsia="zh-CN"/>
        </w:rPr>
        <w:t>orthogonal</w:t>
      </w:r>
      <w:r w:rsidR="005A3112" w:rsidRPr="00C45BE4">
        <w:rPr>
          <w:lang w:eastAsia="zh-CN"/>
        </w:rPr>
        <w:t xml:space="preserve"> </w:t>
      </w:r>
      <w:r w:rsidR="005A3112">
        <w:rPr>
          <w:rFonts w:hint="eastAsia"/>
          <w:lang w:eastAsia="zh-CN"/>
        </w:rPr>
        <w:t xml:space="preserve">DL </w:t>
      </w:r>
      <w:r w:rsidR="005A3112">
        <w:rPr>
          <w:lang w:eastAsia="zh-CN"/>
        </w:rPr>
        <w:t>DM-RS</w:t>
      </w:r>
      <w:r w:rsidR="005A3112" w:rsidRPr="00C45BE4">
        <w:rPr>
          <w:lang w:eastAsia="zh-CN"/>
        </w:rPr>
        <w:t xml:space="preserve"> ports</w:t>
      </w:r>
      <w:r w:rsidR="005A3112">
        <w:rPr>
          <w:rFonts w:hint="eastAsia"/>
          <w:lang w:eastAsia="zh-CN"/>
        </w:rPr>
        <w:t xml:space="preserve"> for MU-MIMO</w:t>
      </w:r>
      <w:r w:rsidR="008F0A0F">
        <w:rPr>
          <w:rFonts w:hint="eastAsia"/>
          <w:lang w:eastAsia="zh-CN"/>
        </w:rPr>
        <w:t xml:space="preserve"> </w:t>
      </w:r>
    </w:p>
    <w:p w:rsidR="00887926" w:rsidRDefault="00714C0C" w:rsidP="00887926">
      <w:pPr>
        <w:spacing w:afterLines="50"/>
        <w:rPr>
          <w:lang w:eastAsia="zh-CN"/>
        </w:rPr>
      </w:pPr>
      <w:r w:rsidRPr="00746BEE">
        <w:rPr>
          <w:lang w:eastAsia="zh-CN"/>
        </w:rPr>
        <w:t xml:space="preserve">Number of multiplexing layers </w:t>
      </w:r>
      <w:r w:rsidR="00682ADF">
        <w:rPr>
          <w:rFonts w:hint="eastAsia"/>
          <w:lang w:eastAsia="zh-CN"/>
        </w:rPr>
        <w:t>has</w:t>
      </w:r>
      <w:r w:rsidRPr="00746BEE">
        <w:rPr>
          <w:lang w:eastAsia="zh-CN"/>
        </w:rPr>
        <w:t xml:space="preserve"> become a </w:t>
      </w:r>
      <w:r w:rsidRPr="00746BEE">
        <w:rPr>
          <w:rFonts w:hint="eastAsia"/>
          <w:lang w:eastAsia="zh-CN"/>
        </w:rPr>
        <w:t>critical</w:t>
      </w:r>
      <w:r w:rsidRPr="00746BEE">
        <w:rPr>
          <w:lang w:eastAsia="zh-CN"/>
        </w:rPr>
        <w:t xml:space="preserve"> feature especially </w:t>
      </w:r>
      <w:r w:rsidRPr="00746BEE">
        <w:rPr>
          <w:rFonts w:hint="eastAsia"/>
          <w:lang w:eastAsia="zh-CN"/>
        </w:rPr>
        <w:t>when serving multi</w:t>
      </w:r>
      <w:r>
        <w:rPr>
          <w:rFonts w:hint="eastAsia"/>
          <w:lang w:eastAsia="zh-CN"/>
        </w:rPr>
        <w:t>-UE</w:t>
      </w:r>
      <w:r w:rsidRPr="00746BEE">
        <w:rPr>
          <w:rFonts w:hint="eastAsia"/>
          <w:lang w:eastAsia="zh-CN"/>
        </w:rPr>
        <w:t xml:space="preserve"> in</w:t>
      </w:r>
      <w:r w:rsidRPr="00746BEE">
        <w:rPr>
          <w:lang w:eastAsia="zh-CN"/>
        </w:rPr>
        <w:t xml:space="preserve"> </w:t>
      </w:r>
      <w:r w:rsidRPr="00746BEE">
        <w:rPr>
          <w:rFonts w:hint="eastAsia"/>
          <w:lang w:eastAsia="zh-CN"/>
        </w:rPr>
        <w:t>the dense</w:t>
      </w:r>
      <w:r w:rsidRPr="00746BEE">
        <w:rPr>
          <w:lang w:eastAsia="zh-CN"/>
        </w:rPr>
        <w:t xml:space="preserve"> scenarios.</w:t>
      </w:r>
      <w:r w:rsidRPr="00746BEE">
        <w:rPr>
          <w:rFonts w:hint="eastAsia"/>
          <w:lang w:eastAsia="zh-CN"/>
        </w:rPr>
        <w:t xml:space="preserve"> </w:t>
      </w:r>
      <w:r>
        <w:rPr>
          <w:rFonts w:hint="eastAsia"/>
          <w:lang w:eastAsia="zh-CN"/>
        </w:rPr>
        <w:t>Meanwhile</w:t>
      </w:r>
      <w:r w:rsidRPr="00746BEE">
        <w:rPr>
          <w:rFonts w:hint="eastAsia"/>
          <w:lang w:eastAsia="zh-CN"/>
        </w:rPr>
        <w:t xml:space="preserve">, </w:t>
      </w:r>
      <w:r>
        <w:rPr>
          <w:rFonts w:hint="eastAsia"/>
          <w:lang w:eastAsia="zh-CN"/>
        </w:rPr>
        <w:t>m</w:t>
      </w:r>
      <w:r w:rsidRPr="009B7764">
        <w:rPr>
          <w:rFonts w:hint="eastAsia"/>
          <w:lang w:eastAsia="zh-CN"/>
        </w:rPr>
        <w:t>assive MIMO wi</w:t>
      </w:r>
      <w:r>
        <w:rPr>
          <w:rFonts w:hint="eastAsia"/>
          <w:lang w:eastAsia="zh-CN"/>
        </w:rPr>
        <w:t>th large number of antenna is</w:t>
      </w:r>
      <w:r w:rsidRPr="009B7764">
        <w:rPr>
          <w:rFonts w:hint="eastAsia"/>
          <w:lang w:eastAsia="zh-CN"/>
        </w:rPr>
        <w:t xml:space="preserve"> an enabling </w:t>
      </w:r>
      <w:r w:rsidRPr="009B7764">
        <w:rPr>
          <w:lang w:eastAsia="zh-CN"/>
        </w:rPr>
        <w:t>technology</w:t>
      </w:r>
      <w:r w:rsidRPr="009B7764">
        <w:rPr>
          <w:rFonts w:hint="eastAsia"/>
          <w:lang w:eastAsia="zh-CN"/>
        </w:rPr>
        <w:t xml:space="preserve"> to</w:t>
      </w:r>
      <w:r w:rsidRPr="00677A03">
        <w:rPr>
          <w:rFonts w:hint="eastAsia"/>
          <w:lang w:eastAsia="zh-CN"/>
        </w:rPr>
        <w:t xml:space="preserve"> </w:t>
      </w:r>
      <w:r w:rsidRPr="009B7764">
        <w:rPr>
          <w:rFonts w:hint="eastAsia"/>
          <w:lang w:eastAsia="zh-CN"/>
        </w:rPr>
        <w:t>fully exploit the spatial multiplexing capability.</w:t>
      </w:r>
      <w:r w:rsidR="008E5461" w:rsidRPr="008E5461">
        <w:rPr>
          <w:rFonts w:hint="eastAsia"/>
          <w:lang w:eastAsia="zh-CN"/>
        </w:rPr>
        <w:t xml:space="preserve"> </w:t>
      </w:r>
      <w:r w:rsidR="008E5461" w:rsidRPr="007B04D8">
        <w:rPr>
          <w:rFonts w:hint="eastAsia"/>
          <w:lang w:eastAsia="zh-CN"/>
        </w:rPr>
        <w:t xml:space="preserve">It has been </w:t>
      </w:r>
      <w:r w:rsidR="008E5461" w:rsidRPr="007B04D8">
        <w:rPr>
          <w:lang w:eastAsia="zh-CN"/>
        </w:rPr>
        <w:t xml:space="preserve">shown that </w:t>
      </w:r>
      <w:r w:rsidR="008E5461" w:rsidRPr="007B04D8">
        <w:rPr>
          <w:rFonts w:hint="eastAsia"/>
          <w:lang w:eastAsia="zh-CN"/>
        </w:rPr>
        <w:t xml:space="preserve">significant gains on both cell-average and cell-edge throughputs can be achieved by increasing 8 layers to </w:t>
      </w:r>
      <w:r w:rsidR="00E30A19">
        <w:rPr>
          <w:lang w:eastAsia="zh-CN"/>
        </w:rPr>
        <w:t xml:space="preserve">12 layers and </w:t>
      </w:r>
      <w:r w:rsidR="008E5461" w:rsidRPr="007B04D8">
        <w:rPr>
          <w:rFonts w:hint="eastAsia"/>
          <w:lang w:eastAsia="zh-CN"/>
        </w:rPr>
        <w:t xml:space="preserve">16 layers for 128Tx </w:t>
      </w:r>
      <w:r w:rsidR="008E5461" w:rsidRPr="007B04D8">
        <w:rPr>
          <w:lang w:eastAsia="zh-CN"/>
        </w:rPr>
        <w:t>with</w:t>
      </w:r>
      <w:r w:rsidR="008E5461" w:rsidRPr="007B04D8">
        <w:rPr>
          <w:rFonts w:hint="eastAsia"/>
          <w:lang w:eastAsia="zh-CN"/>
        </w:rPr>
        <w:t xml:space="preserve"> full buffer </w:t>
      </w:r>
      <w:r w:rsidR="00E30A19">
        <w:rPr>
          <w:lang w:eastAsia="zh-CN"/>
        </w:rPr>
        <w:t xml:space="preserve">and non-full buffer </w:t>
      </w:r>
      <w:r w:rsidR="008E5461" w:rsidRPr="007B04D8">
        <w:rPr>
          <w:rFonts w:hint="eastAsia"/>
          <w:lang w:eastAsia="zh-CN"/>
        </w:rPr>
        <w:t>SLS results</w:t>
      </w:r>
      <w:r w:rsidR="008E5461" w:rsidRPr="007B04D8">
        <w:rPr>
          <w:lang w:eastAsia="zh-CN"/>
        </w:rPr>
        <w:t xml:space="preserve"> </w:t>
      </w:r>
      <w:r w:rsidR="008E5461" w:rsidRPr="007B04D8">
        <w:rPr>
          <w:rFonts w:hint="eastAsia"/>
          <w:lang w:eastAsia="zh-CN"/>
        </w:rPr>
        <w:t>in</w:t>
      </w:r>
      <w:r w:rsidR="008E5461">
        <w:rPr>
          <w:rFonts w:hint="eastAsia"/>
          <w:lang w:eastAsia="zh-CN"/>
        </w:rPr>
        <w:t xml:space="preserve"> </w:t>
      </w:r>
      <w:r w:rsidR="00EC4AF3">
        <w:fldChar w:fldCharType="begin"/>
      </w:r>
      <w:r w:rsidR="008E5461">
        <w:rPr>
          <w:lang w:eastAsia="zh-CN"/>
        </w:rPr>
        <w:instrText xml:space="preserve"> </w:instrText>
      </w:r>
      <w:r w:rsidR="008E5461">
        <w:rPr>
          <w:rFonts w:hint="eastAsia"/>
          <w:lang w:eastAsia="zh-CN"/>
        </w:rPr>
        <w:instrText>REF _Ref470507659 \r \h</w:instrText>
      </w:r>
      <w:r w:rsidR="008E5461">
        <w:rPr>
          <w:lang w:eastAsia="zh-CN"/>
        </w:rPr>
        <w:instrText xml:space="preserve"> </w:instrText>
      </w:r>
      <w:r w:rsidR="00EC4AF3">
        <w:fldChar w:fldCharType="separate"/>
      </w:r>
      <w:r w:rsidR="006E16C3">
        <w:rPr>
          <w:lang w:eastAsia="zh-CN"/>
        </w:rPr>
        <w:t>[2]</w:t>
      </w:r>
      <w:r w:rsidR="00EC4AF3">
        <w:fldChar w:fldCharType="end"/>
      </w:r>
      <w:r w:rsidR="00E30A19">
        <w:rPr>
          <w:lang w:eastAsia="zh-CN"/>
        </w:rPr>
        <w:t>,</w:t>
      </w:r>
      <w:r w:rsidR="00EC4AF3">
        <w:rPr>
          <w:lang w:eastAsia="zh-CN"/>
        </w:rPr>
        <w:fldChar w:fldCharType="begin"/>
      </w:r>
      <w:r w:rsidR="006E16C3">
        <w:rPr>
          <w:lang w:eastAsia="zh-CN"/>
        </w:rPr>
        <w:instrText xml:space="preserve"> </w:instrText>
      </w:r>
      <w:r w:rsidR="006E16C3">
        <w:rPr>
          <w:rFonts w:hint="eastAsia"/>
          <w:lang w:eastAsia="zh-CN"/>
        </w:rPr>
        <w:instrText>REF _Ref473098227 \r \h</w:instrText>
      </w:r>
      <w:r w:rsidR="006E16C3">
        <w:rPr>
          <w:lang w:eastAsia="zh-CN"/>
        </w:rPr>
        <w:instrText xml:space="preserve"> </w:instrText>
      </w:r>
      <w:r w:rsidR="00EC4AF3">
        <w:rPr>
          <w:lang w:eastAsia="zh-CN"/>
        </w:rPr>
      </w:r>
      <w:r w:rsidR="00EC4AF3">
        <w:rPr>
          <w:lang w:eastAsia="zh-CN"/>
        </w:rPr>
        <w:fldChar w:fldCharType="separate"/>
      </w:r>
      <w:r w:rsidR="006E16C3">
        <w:rPr>
          <w:lang w:eastAsia="zh-CN"/>
        </w:rPr>
        <w:t>[3]</w:t>
      </w:r>
      <w:r w:rsidR="00EC4AF3">
        <w:rPr>
          <w:lang w:eastAsia="zh-CN"/>
        </w:rPr>
        <w:fldChar w:fldCharType="end"/>
      </w:r>
      <w:r w:rsidR="00E30A19">
        <w:rPr>
          <w:lang w:eastAsia="zh-CN"/>
        </w:rPr>
        <w:t xml:space="preserve">. </w:t>
      </w:r>
    </w:p>
    <w:p w:rsidR="00887926" w:rsidRDefault="0017393D" w:rsidP="00887926">
      <w:pPr>
        <w:spacing w:afterLines="50"/>
        <w:rPr>
          <w:lang w:eastAsia="zh-CN"/>
        </w:rPr>
      </w:pPr>
      <w:r>
        <w:rPr>
          <w:rFonts w:hint="eastAsia"/>
          <w:lang w:eastAsia="zh-CN"/>
        </w:rPr>
        <w:lastRenderedPageBreak/>
        <w:t xml:space="preserve">For example, </w:t>
      </w:r>
      <w:r w:rsidR="00E30A19">
        <w:rPr>
          <w:lang w:eastAsia="zh-CN"/>
        </w:rPr>
        <w:t xml:space="preserve">as shown in [3], </w:t>
      </w:r>
      <w:r w:rsidR="005B4F8E">
        <w:rPr>
          <w:rFonts w:hint="eastAsia"/>
          <w:lang w:eastAsia="zh-CN"/>
        </w:rPr>
        <w:t>when considering 8</w:t>
      </w:r>
      <w:r w:rsidR="00E30A19">
        <w:rPr>
          <w:lang w:eastAsia="zh-CN"/>
        </w:rPr>
        <w:t xml:space="preserve"> </w:t>
      </w:r>
      <w:r w:rsidR="005B4F8E">
        <w:rPr>
          <w:rFonts w:hint="eastAsia"/>
          <w:lang w:eastAsia="zh-CN"/>
        </w:rPr>
        <w:t xml:space="preserve">Rx at each UE, compared with maximum 8 layers, more than </w:t>
      </w:r>
      <w:r w:rsidR="00E30A19">
        <w:rPr>
          <w:lang w:eastAsia="zh-CN"/>
        </w:rPr>
        <w:t xml:space="preserve">28% and 67% gain can be observed with 12 orthogonal layers for average and 5% UPT, respectively. And 35% and </w:t>
      </w:r>
      <w:r w:rsidR="005B4F8E">
        <w:rPr>
          <w:rFonts w:hint="eastAsia"/>
          <w:lang w:eastAsia="zh-CN"/>
        </w:rPr>
        <w:t>94% gain can be observed with up to 16 layers</w:t>
      </w:r>
      <w:r w:rsidR="00E30A19">
        <w:rPr>
          <w:lang w:eastAsia="zh-CN"/>
        </w:rPr>
        <w:t xml:space="preserve"> for average and 5% UPT, respectively</w:t>
      </w:r>
      <w:r w:rsidR="005B4F8E">
        <w:rPr>
          <w:rFonts w:hint="eastAsia"/>
          <w:lang w:eastAsia="zh-CN"/>
        </w:rPr>
        <w:t xml:space="preserve">. </w:t>
      </w:r>
    </w:p>
    <w:p w:rsidR="00887926" w:rsidRDefault="00E30A19" w:rsidP="00887926">
      <w:pPr>
        <w:spacing w:afterLines="50"/>
        <w:rPr>
          <w:lang w:eastAsia="zh-CN"/>
        </w:rPr>
      </w:pPr>
      <w:r>
        <w:rPr>
          <w:rFonts w:hint="eastAsia"/>
          <w:lang w:eastAsia="zh-CN"/>
        </w:rPr>
        <w:t>If with 4 Rx antennas at each UE</w:t>
      </w:r>
      <w:r>
        <w:rPr>
          <w:lang w:eastAsia="zh-CN"/>
        </w:rPr>
        <w:t xml:space="preserve"> as shown in [3]</w:t>
      </w:r>
      <w:r>
        <w:rPr>
          <w:rFonts w:hint="eastAsia"/>
          <w:lang w:eastAsia="zh-CN"/>
        </w:rPr>
        <w:t>, 20% and 61% gain can be obtained with 12 orthogonal ports for average and</w:t>
      </w:r>
      <w:r>
        <w:rPr>
          <w:lang w:eastAsia="zh-CN"/>
        </w:rPr>
        <w:t xml:space="preserve"> 5% UPT, and about 25% and 78% gain can be observed with up to 16 orthogonal ports for average and 5% UPT cases, respectively.</w:t>
      </w:r>
    </w:p>
    <w:p w:rsidR="00887926" w:rsidRDefault="00E30A19" w:rsidP="00887926">
      <w:pPr>
        <w:spacing w:afterLines="50"/>
        <w:rPr>
          <w:lang w:eastAsia="zh-CN"/>
        </w:rPr>
      </w:pPr>
      <w:r>
        <w:rPr>
          <w:lang w:eastAsia="zh-CN"/>
        </w:rPr>
        <w:t xml:space="preserve">So, it is obviously that significant gain can be obtained with up to 12 and 16 orthogonal DMRS ports. </w:t>
      </w:r>
    </w:p>
    <w:p w:rsidR="00887926" w:rsidRDefault="00E30A19" w:rsidP="00887926">
      <w:pPr>
        <w:pStyle w:val="Eqn"/>
        <w:spacing w:afterLines="50"/>
        <w:rPr>
          <w:lang w:eastAsia="zh-CN"/>
        </w:rPr>
      </w:pPr>
      <w:r>
        <w:rPr>
          <w:lang w:eastAsia="zh-CN"/>
        </w:rPr>
        <w:t>Furthermore, in our companion contribution [3],</w:t>
      </w:r>
      <w:r w:rsidR="00714C0C">
        <w:rPr>
          <w:rFonts w:hint="eastAsia"/>
          <w:lang w:eastAsia="zh-CN"/>
        </w:rPr>
        <w:t xml:space="preserve"> </w:t>
      </w:r>
      <w:r>
        <w:rPr>
          <w:lang w:eastAsia="zh-CN"/>
        </w:rPr>
        <w:t>t</w:t>
      </w:r>
      <w:r w:rsidR="0082034D" w:rsidRPr="00746BEE">
        <w:rPr>
          <w:rFonts w:hint="eastAsia"/>
          <w:lang w:eastAsia="zh-CN"/>
        </w:rPr>
        <w:t>he</w:t>
      </w:r>
      <w:r w:rsidR="0082034D">
        <w:rPr>
          <w:rFonts w:hint="eastAsia"/>
          <w:lang w:eastAsia="zh-CN"/>
        </w:rPr>
        <w:t xml:space="preserve"> </w:t>
      </w:r>
      <w:r w:rsidR="0082034D" w:rsidRPr="00746BEE">
        <w:rPr>
          <w:lang w:eastAsia="zh-CN"/>
        </w:rPr>
        <w:t>benefits</w:t>
      </w:r>
      <w:r w:rsidR="0082034D">
        <w:rPr>
          <w:rFonts w:hint="eastAsia"/>
          <w:lang w:eastAsia="zh-CN"/>
        </w:rPr>
        <w:t xml:space="preserve"> of </w:t>
      </w:r>
      <w:r w:rsidR="0082034D" w:rsidRPr="00746BEE">
        <w:rPr>
          <w:rFonts w:hint="eastAsia"/>
          <w:lang w:eastAsia="zh-CN"/>
        </w:rPr>
        <w:t>higher</w:t>
      </w:r>
      <w:r w:rsidR="0082034D">
        <w:rPr>
          <w:rFonts w:hint="eastAsia"/>
          <w:lang w:eastAsia="zh-CN"/>
        </w:rPr>
        <w:t xml:space="preserve"> orthogonal port number have </w:t>
      </w:r>
      <w:r w:rsidR="00A36321">
        <w:rPr>
          <w:rFonts w:hint="eastAsia"/>
          <w:lang w:eastAsia="zh-CN"/>
        </w:rPr>
        <w:t xml:space="preserve">also </w:t>
      </w:r>
      <w:r w:rsidR="008E5461">
        <w:rPr>
          <w:rFonts w:hint="eastAsia"/>
          <w:lang w:eastAsia="zh-CN"/>
        </w:rPr>
        <w:t xml:space="preserve">been proved </w:t>
      </w:r>
      <w:r w:rsidR="00682ADF">
        <w:rPr>
          <w:rFonts w:hint="eastAsia"/>
          <w:lang w:eastAsia="zh-CN"/>
        </w:rPr>
        <w:t xml:space="preserve">with more </w:t>
      </w:r>
      <w:r>
        <w:rPr>
          <w:lang w:eastAsia="zh-CN"/>
        </w:rPr>
        <w:t xml:space="preserve">link-level and system level </w:t>
      </w:r>
      <w:r w:rsidR="00682ADF">
        <w:rPr>
          <w:rFonts w:hint="eastAsia"/>
          <w:lang w:eastAsia="zh-CN"/>
        </w:rPr>
        <w:t>simulation</w:t>
      </w:r>
      <w:r w:rsidR="007E6B6F">
        <w:rPr>
          <w:rFonts w:hint="eastAsia"/>
          <w:lang w:eastAsia="zh-CN"/>
        </w:rPr>
        <w:t xml:space="preserve">. </w:t>
      </w:r>
      <w:r>
        <w:rPr>
          <w:lang w:eastAsia="zh-CN"/>
        </w:rPr>
        <w:t>C</w:t>
      </w:r>
      <w:r w:rsidR="007E6B6F">
        <w:rPr>
          <w:rFonts w:hint="eastAsia"/>
          <w:lang w:eastAsia="zh-CN"/>
        </w:rPr>
        <w:t xml:space="preserve">ompared with semi-orthogonal DMRS patterns, </w:t>
      </w:r>
      <w:r>
        <w:rPr>
          <w:lang w:eastAsia="zh-CN"/>
        </w:rPr>
        <w:t>significant performance gain (about</w:t>
      </w:r>
      <w:r w:rsidR="008E5461">
        <w:rPr>
          <w:rFonts w:hint="eastAsia"/>
          <w:lang w:eastAsia="zh-CN"/>
        </w:rPr>
        <w:t xml:space="preserve"> </w:t>
      </w:r>
      <w:r>
        <w:rPr>
          <w:rFonts w:hint="eastAsia"/>
          <w:lang w:eastAsia="zh-CN"/>
        </w:rPr>
        <w:t>2</w:t>
      </w:r>
      <w:r>
        <w:rPr>
          <w:lang w:eastAsia="zh-CN"/>
        </w:rPr>
        <w:t>0</w:t>
      </w:r>
      <w:r w:rsidR="008E5461">
        <w:rPr>
          <w:rFonts w:hint="eastAsia"/>
          <w:lang w:eastAsia="zh-CN"/>
        </w:rPr>
        <w:t>%</w:t>
      </w:r>
      <w:r w:rsidR="00714C0C">
        <w:rPr>
          <w:rFonts w:hint="eastAsia"/>
          <w:lang w:eastAsia="zh-CN"/>
        </w:rPr>
        <w:t xml:space="preserve"> </w:t>
      </w:r>
      <w:proofErr w:type="gramStart"/>
      <w:r w:rsidR="00714C0C">
        <w:rPr>
          <w:rFonts w:hint="eastAsia"/>
          <w:lang w:eastAsia="zh-CN"/>
        </w:rPr>
        <w:t>gain</w:t>
      </w:r>
      <w:proofErr w:type="gramEnd"/>
      <w:r>
        <w:rPr>
          <w:lang w:eastAsia="zh-CN"/>
        </w:rPr>
        <w:t>) on average UPT</w:t>
      </w:r>
      <w:r w:rsidR="00714C0C">
        <w:rPr>
          <w:rFonts w:hint="eastAsia"/>
          <w:lang w:eastAsia="zh-CN"/>
        </w:rPr>
        <w:t xml:space="preserve"> can be obtained </w:t>
      </w:r>
      <w:r>
        <w:rPr>
          <w:lang w:eastAsia="zh-CN"/>
        </w:rPr>
        <w:t>with</w:t>
      </w:r>
      <w:r w:rsidR="00714C0C">
        <w:rPr>
          <w:rFonts w:hint="eastAsia"/>
          <w:lang w:eastAsia="zh-CN"/>
        </w:rPr>
        <w:t xml:space="preserve"> orthogonal</w:t>
      </w:r>
      <w:r w:rsidR="00714C0C" w:rsidRPr="00091405">
        <w:rPr>
          <w:rFonts w:hint="eastAsia"/>
          <w:lang w:eastAsia="zh-CN"/>
        </w:rPr>
        <w:t xml:space="preserve"> </w:t>
      </w:r>
      <w:r w:rsidR="00714C0C">
        <w:rPr>
          <w:rFonts w:hint="eastAsia"/>
          <w:lang w:eastAsia="zh-CN"/>
        </w:rPr>
        <w:t>ports.</w:t>
      </w:r>
      <w:r w:rsidR="00714C0C" w:rsidRPr="003F2FCC">
        <w:rPr>
          <w:rFonts w:hint="eastAsia"/>
          <w:lang w:eastAsia="zh-CN"/>
        </w:rPr>
        <w:t xml:space="preserve"> </w:t>
      </w:r>
    </w:p>
    <w:p w:rsidR="00714C0C" w:rsidRDefault="007D7292" w:rsidP="008E5461">
      <w:pPr>
        <w:pStyle w:val="Eqn"/>
        <w:rPr>
          <w:lang w:eastAsia="zh-CN"/>
        </w:rPr>
      </w:pPr>
      <w:r>
        <w:rPr>
          <w:lang w:eastAsia="zh-CN"/>
        </w:rPr>
        <w:t>In</w:t>
      </w:r>
      <w:r>
        <w:rPr>
          <w:rFonts w:hint="eastAsia"/>
          <w:lang w:eastAsia="zh-CN"/>
        </w:rPr>
        <w:t xml:space="preserve"> </w:t>
      </w:r>
      <w:r>
        <w:rPr>
          <w:rFonts w:eastAsia="MS Mincho"/>
        </w:rPr>
        <w:t>RAN1</w:t>
      </w:r>
      <w:r>
        <w:rPr>
          <w:rFonts w:hint="eastAsia"/>
          <w:lang w:eastAsia="zh-CN"/>
        </w:rPr>
        <w:t xml:space="preserve"> #88 </w:t>
      </w:r>
      <w:r>
        <w:rPr>
          <w:rFonts w:eastAsia="MS Mincho"/>
        </w:rPr>
        <w:t>meeting</w:t>
      </w:r>
      <w:r>
        <w:rPr>
          <w:rFonts w:hint="eastAsia"/>
          <w:lang w:eastAsia="zh-CN"/>
        </w:rPr>
        <w:t>,</w:t>
      </w:r>
      <w:r>
        <w:rPr>
          <w:lang w:eastAsia="zh-CN"/>
        </w:rPr>
        <w:t xml:space="preserve"> </w:t>
      </w:r>
      <w:r>
        <w:rPr>
          <w:rFonts w:hint="eastAsia"/>
          <w:lang w:eastAsia="zh-CN"/>
        </w:rPr>
        <w:t>it</w:t>
      </w:r>
      <w:r w:rsidR="00851A3A">
        <w:rPr>
          <w:rFonts w:hint="eastAsia"/>
          <w:lang w:eastAsia="zh-CN"/>
        </w:rPr>
        <w:t xml:space="preserve"> was agreed as a working assumption that at </w:t>
      </w:r>
      <w:r w:rsidR="00851A3A" w:rsidRPr="00851A3A">
        <w:rPr>
          <w:rFonts w:eastAsia="MS Mincho" w:hint="eastAsia"/>
        </w:rPr>
        <w:t xml:space="preserve">least </w:t>
      </w:r>
      <w:r w:rsidR="00851A3A" w:rsidRPr="00851A3A">
        <w:rPr>
          <w:rFonts w:eastAsia="MS Mincho"/>
        </w:rPr>
        <w:t xml:space="preserve">maximal 12 orthogonal DL DMRS ports </w:t>
      </w:r>
      <w:r w:rsidR="00851A3A" w:rsidRPr="00851A3A">
        <w:rPr>
          <w:rFonts w:eastAsia="MS Mincho" w:hint="eastAsia"/>
        </w:rPr>
        <w:t xml:space="preserve">should be supported </w:t>
      </w:r>
      <w:r w:rsidR="00851A3A" w:rsidRPr="00851A3A">
        <w:rPr>
          <w:rFonts w:eastAsia="MS Mincho"/>
        </w:rPr>
        <w:t>for MU-MIMO</w:t>
      </w:r>
      <w:r w:rsidR="00851A3A">
        <w:rPr>
          <w:rFonts w:hint="eastAsia"/>
          <w:lang w:eastAsia="zh-CN"/>
        </w:rPr>
        <w:t>. C</w:t>
      </w:r>
      <w:r w:rsidR="00A36321" w:rsidRPr="003F2FCC">
        <w:rPr>
          <w:rFonts w:hint="eastAsia"/>
          <w:lang w:eastAsia="zh-CN"/>
        </w:rPr>
        <w:t xml:space="preserve">onsidering all </w:t>
      </w:r>
      <w:r w:rsidR="00460592">
        <w:rPr>
          <w:rFonts w:hint="eastAsia"/>
          <w:lang w:eastAsia="zh-CN"/>
        </w:rPr>
        <w:t>the</w:t>
      </w:r>
      <w:r w:rsidR="00A36321" w:rsidRPr="003F2FCC">
        <w:rPr>
          <w:rFonts w:hint="eastAsia"/>
          <w:lang w:eastAsia="zh-CN"/>
        </w:rPr>
        <w:t xml:space="preserve"> </w:t>
      </w:r>
      <w:r w:rsidR="00851A3A">
        <w:rPr>
          <w:rFonts w:hint="eastAsia"/>
          <w:lang w:eastAsia="zh-CN"/>
        </w:rPr>
        <w:t xml:space="preserve">benefits </w:t>
      </w:r>
      <w:r w:rsidR="00851A3A">
        <w:rPr>
          <w:lang w:eastAsia="zh-CN"/>
        </w:rPr>
        <w:t xml:space="preserve">of </w:t>
      </w:r>
      <w:r w:rsidR="00851A3A" w:rsidRPr="003F2FCC">
        <w:rPr>
          <w:lang w:eastAsia="zh-CN"/>
        </w:rPr>
        <w:t>higher</w:t>
      </w:r>
      <w:r w:rsidR="00851A3A">
        <w:rPr>
          <w:rFonts w:hint="eastAsia"/>
          <w:lang w:eastAsia="zh-CN"/>
        </w:rPr>
        <w:t xml:space="preserve"> orthogonal port number</w:t>
      </w:r>
      <w:r w:rsidR="00851A3A" w:rsidRPr="003F2FCC">
        <w:rPr>
          <w:rFonts w:hint="eastAsia"/>
          <w:lang w:eastAsia="zh-CN"/>
        </w:rPr>
        <w:t xml:space="preserve"> </w:t>
      </w:r>
      <w:r w:rsidR="00A36321" w:rsidRPr="003F2FCC">
        <w:rPr>
          <w:rFonts w:hint="eastAsia"/>
          <w:lang w:eastAsia="zh-CN"/>
        </w:rPr>
        <w:t xml:space="preserve">mentioned above, </w:t>
      </w:r>
      <w:r w:rsidR="00851A3A">
        <w:rPr>
          <w:rFonts w:hint="eastAsia"/>
          <w:lang w:eastAsia="zh-CN"/>
        </w:rPr>
        <w:t xml:space="preserve">we propose to further </w:t>
      </w:r>
      <w:r w:rsidR="00460592">
        <w:rPr>
          <w:rFonts w:hint="eastAsia"/>
          <w:lang w:eastAsia="zh-CN"/>
        </w:rPr>
        <w:t xml:space="preserve">consider </w:t>
      </w:r>
      <w:r w:rsidR="00714C0C" w:rsidRPr="003F2FCC">
        <w:rPr>
          <w:rFonts w:hint="eastAsia"/>
          <w:lang w:eastAsia="zh-CN"/>
        </w:rPr>
        <w:t>support</w:t>
      </w:r>
      <w:r w:rsidR="00460592">
        <w:rPr>
          <w:rFonts w:hint="eastAsia"/>
          <w:lang w:eastAsia="zh-CN"/>
        </w:rPr>
        <w:t>ing</w:t>
      </w:r>
      <w:r w:rsidR="00714C0C" w:rsidRPr="003F2FCC">
        <w:rPr>
          <w:rFonts w:hint="eastAsia"/>
          <w:lang w:eastAsia="zh-CN"/>
        </w:rPr>
        <w:t xml:space="preserve"> </w:t>
      </w:r>
      <w:r w:rsidR="008E5461">
        <w:rPr>
          <w:rFonts w:hint="eastAsia"/>
          <w:lang w:eastAsia="zh-CN"/>
        </w:rPr>
        <w:t>up to 16</w:t>
      </w:r>
      <w:r w:rsidR="005E32F6" w:rsidRPr="005E32F6">
        <w:rPr>
          <w:lang w:eastAsia="zh-CN"/>
        </w:rPr>
        <w:t xml:space="preserve"> </w:t>
      </w:r>
      <w:r w:rsidR="00714C0C">
        <w:rPr>
          <w:lang w:eastAsia="zh-CN"/>
        </w:rPr>
        <w:t>orthogonal</w:t>
      </w:r>
      <w:r w:rsidR="00714C0C" w:rsidRPr="00C45BE4">
        <w:rPr>
          <w:lang w:eastAsia="zh-CN"/>
        </w:rPr>
        <w:t xml:space="preserve"> </w:t>
      </w:r>
      <w:r w:rsidR="00714C0C">
        <w:rPr>
          <w:lang w:eastAsia="zh-CN"/>
        </w:rPr>
        <w:t>DM-RS</w:t>
      </w:r>
      <w:r w:rsidR="00714C0C" w:rsidRPr="00C45BE4">
        <w:rPr>
          <w:lang w:eastAsia="zh-CN"/>
        </w:rPr>
        <w:t xml:space="preserve"> ports</w:t>
      </w:r>
      <w:r w:rsidR="00460592">
        <w:rPr>
          <w:rFonts w:hint="eastAsia"/>
          <w:lang w:eastAsia="zh-CN"/>
        </w:rPr>
        <w:t xml:space="preserve"> in NR</w:t>
      </w:r>
      <w:r w:rsidR="00714C0C">
        <w:rPr>
          <w:rFonts w:hint="eastAsia"/>
          <w:lang w:eastAsia="zh-CN"/>
        </w:rPr>
        <w:t>.</w:t>
      </w:r>
      <w:r w:rsidR="00851A3A">
        <w:rPr>
          <w:rFonts w:hint="eastAsia"/>
          <w:lang w:eastAsia="zh-CN"/>
        </w:rPr>
        <w:t xml:space="preserve"> </w:t>
      </w:r>
    </w:p>
    <w:p w:rsidR="00E30A19" w:rsidRPr="00E30A19" w:rsidRDefault="00887926" w:rsidP="008E5461">
      <w:pPr>
        <w:pStyle w:val="Eqn"/>
        <w:rPr>
          <w:b/>
          <w:i/>
          <w:lang w:eastAsia="zh-CN"/>
        </w:rPr>
      </w:pPr>
      <w:r w:rsidRPr="00887926">
        <w:rPr>
          <w:b/>
          <w:i/>
          <w:lang w:eastAsia="zh-CN"/>
        </w:rPr>
        <w:t xml:space="preserve">Proposal 1: </w:t>
      </w:r>
      <w:r w:rsidR="00FF49D9">
        <w:rPr>
          <w:rFonts w:hint="eastAsia"/>
          <w:b/>
          <w:i/>
          <w:lang w:eastAsia="zh-CN"/>
        </w:rPr>
        <w:t>NR should support maximal 16 orthogonal DMRS port</w:t>
      </w:r>
      <w:r w:rsidR="00216E35">
        <w:rPr>
          <w:rFonts w:hint="eastAsia"/>
          <w:b/>
          <w:i/>
          <w:lang w:eastAsia="zh-CN"/>
        </w:rPr>
        <w:t xml:space="preserve"> for MU-MIMO</w:t>
      </w:r>
      <w:r w:rsidR="00FF49D9">
        <w:rPr>
          <w:rFonts w:hint="eastAsia"/>
          <w:b/>
          <w:i/>
          <w:lang w:eastAsia="zh-CN"/>
        </w:rPr>
        <w:t xml:space="preserve">. </w:t>
      </w:r>
    </w:p>
    <w:p w:rsidR="00887926" w:rsidRDefault="002558B1" w:rsidP="00887926">
      <w:pPr>
        <w:pStyle w:val="Heading2"/>
        <w:rPr>
          <w:lang w:eastAsia="zh-CN"/>
        </w:rPr>
      </w:pPr>
      <w:r w:rsidRPr="002558B1">
        <w:rPr>
          <w:lang w:eastAsia="zh-CN"/>
        </w:rPr>
        <w:t xml:space="preserve">DMRS pattern </w:t>
      </w:r>
      <w:r w:rsidR="00270811">
        <w:rPr>
          <w:lang w:eastAsia="zh-CN"/>
        </w:rPr>
        <w:t>design</w:t>
      </w:r>
    </w:p>
    <w:p w:rsidR="00887926" w:rsidRDefault="00447245" w:rsidP="00887926">
      <w:pPr>
        <w:pStyle w:val="Eqn"/>
        <w:spacing w:afterLines="50"/>
        <w:rPr>
          <w:lang w:eastAsia="zh-CN"/>
        </w:rPr>
      </w:pPr>
      <w:r>
        <w:rPr>
          <w:lang w:eastAsia="zh-CN"/>
        </w:rPr>
        <w:t>I</w:t>
      </w:r>
      <w:r>
        <w:rPr>
          <w:rFonts w:hint="eastAsia"/>
          <w:lang w:eastAsia="zh-CN"/>
        </w:rPr>
        <w:t xml:space="preserve">t has been confirmed in RAN1 #88 </w:t>
      </w:r>
      <w:r w:rsidRPr="00447245">
        <w:rPr>
          <w:lang w:eastAsia="zh-CN"/>
        </w:rPr>
        <w:t>meeting</w:t>
      </w:r>
      <w:r>
        <w:rPr>
          <w:rFonts w:hint="eastAsia"/>
          <w:lang w:eastAsia="zh-CN"/>
        </w:rPr>
        <w:t xml:space="preserve"> that f</w:t>
      </w:r>
      <w:r w:rsidRPr="00447245">
        <w:rPr>
          <w:lang w:eastAsia="zh-CN"/>
        </w:rPr>
        <w:t xml:space="preserve">ront-loaded DMRS is mapped over 1 or 2 adjacent OFDM symbols </w:t>
      </w:r>
      <w:r w:rsidRPr="00447245">
        <w:rPr>
          <w:rFonts w:hint="eastAsia"/>
          <w:lang w:eastAsia="zh-CN"/>
        </w:rPr>
        <w:t xml:space="preserve">in NR. </w:t>
      </w:r>
      <w:r w:rsidR="00E30A19">
        <w:rPr>
          <w:lang w:eastAsia="zh-CN"/>
        </w:rPr>
        <w:t xml:space="preserve">And the </w:t>
      </w:r>
      <w:r w:rsidRPr="00F833F6">
        <w:rPr>
          <w:lang w:eastAsia="zh-CN"/>
        </w:rPr>
        <w:t xml:space="preserve">performance </w:t>
      </w:r>
      <w:r w:rsidR="00212463">
        <w:rPr>
          <w:rFonts w:hint="eastAsia"/>
          <w:lang w:eastAsia="zh-CN"/>
        </w:rPr>
        <w:t xml:space="preserve">of front-loaded DMRS should be </w:t>
      </w:r>
      <w:r w:rsidRPr="00F833F6">
        <w:rPr>
          <w:lang w:eastAsia="zh-CN"/>
        </w:rPr>
        <w:t>at least comparable to DM-RS of LTE in scenarios where applicable for both LTE and NR</w:t>
      </w:r>
      <w:r w:rsidR="00E30A19">
        <w:rPr>
          <w:lang w:eastAsia="zh-CN"/>
        </w:rPr>
        <w:t xml:space="preserve">. To guarantee the performance (at least comparable to LTE), </w:t>
      </w:r>
      <w:r w:rsidR="00B82DF0">
        <w:rPr>
          <w:rFonts w:hint="eastAsia"/>
          <w:lang w:eastAsia="zh-CN"/>
        </w:rPr>
        <w:t xml:space="preserve">port density </w:t>
      </w:r>
      <w:r w:rsidR="00E30A19">
        <w:rPr>
          <w:lang w:eastAsia="zh-CN"/>
        </w:rPr>
        <w:t xml:space="preserve">should be </w:t>
      </w:r>
      <w:r w:rsidR="00B82DF0">
        <w:rPr>
          <w:rFonts w:hint="eastAsia"/>
          <w:lang w:eastAsia="zh-CN"/>
        </w:rPr>
        <w:t xml:space="preserve">similar to LTE </w:t>
      </w:r>
      <w:r w:rsidR="00E30A19">
        <w:rPr>
          <w:lang w:eastAsia="zh-CN"/>
        </w:rPr>
        <w:t>DMRS design</w:t>
      </w:r>
      <w:r w:rsidR="00B82DF0">
        <w:rPr>
          <w:rFonts w:hint="eastAsia"/>
          <w:lang w:eastAsia="zh-CN"/>
        </w:rPr>
        <w:t xml:space="preserve">. </w:t>
      </w:r>
      <w:r w:rsidR="00E30A19">
        <w:rPr>
          <w:lang w:eastAsia="zh-CN"/>
        </w:rPr>
        <w:t>It is known that 24 REs are for 8 DMRS ports in LTE DMRS design, so at least for the case of 8 orthogonal ports,</w:t>
      </w:r>
      <w:r w:rsidR="00B82DF0">
        <w:rPr>
          <w:rFonts w:hint="eastAsia"/>
          <w:lang w:eastAsia="zh-CN"/>
        </w:rPr>
        <w:t xml:space="preserve"> </w:t>
      </w:r>
      <w:r w:rsidR="00E30A19">
        <w:rPr>
          <w:lang w:eastAsia="zh-CN"/>
        </w:rPr>
        <w:t xml:space="preserve">maximum </w:t>
      </w:r>
      <w:r w:rsidR="00F62BB9">
        <w:rPr>
          <w:rFonts w:hint="eastAsia"/>
          <w:lang w:eastAsia="zh-CN"/>
        </w:rPr>
        <w:t xml:space="preserve">two symbols should be </w:t>
      </w:r>
      <w:r w:rsidR="00E30A19">
        <w:rPr>
          <w:lang w:eastAsia="zh-CN"/>
        </w:rPr>
        <w:t>supported</w:t>
      </w:r>
      <w:r w:rsidR="00E30A19">
        <w:rPr>
          <w:rFonts w:hint="eastAsia"/>
          <w:lang w:eastAsia="zh-CN"/>
        </w:rPr>
        <w:t xml:space="preserve"> </w:t>
      </w:r>
      <w:r w:rsidR="00F62BB9">
        <w:rPr>
          <w:rFonts w:hint="eastAsia"/>
          <w:lang w:eastAsia="zh-CN"/>
        </w:rPr>
        <w:t>for front-loaded DMRS design in NR</w:t>
      </w:r>
      <w:r w:rsidR="00E30A19">
        <w:rPr>
          <w:lang w:eastAsia="zh-CN"/>
        </w:rPr>
        <w:t>, where the performance evaluation and comparison are provided in our companion contributions [3].</w:t>
      </w:r>
    </w:p>
    <w:p w:rsidR="00887926" w:rsidRDefault="009D2300" w:rsidP="00887926">
      <w:pPr>
        <w:autoSpaceDE/>
        <w:autoSpaceDN/>
        <w:spacing w:afterLines="50"/>
        <w:rPr>
          <w:lang w:eastAsia="zh-CN"/>
        </w:rPr>
      </w:pPr>
      <w:r w:rsidRPr="009D2300">
        <w:rPr>
          <w:lang w:eastAsia="zh-CN"/>
        </w:rPr>
        <w:t xml:space="preserve">For DL DMRS port multiplexing, </w:t>
      </w:r>
      <w:r>
        <w:rPr>
          <w:rFonts w:hint="eastAsia"/>
          <w:lang w:eastAsia="zh-CN"/>
        </w:rPr>
        <w:t xml:space="preserve">it has been agreed in RAN1 #88 </w:t>
      </w:r>
      <w:r w:rsidRPr="00447245">
        <w:rPr>
          <w:lang w:eastAsia="zh-CN"/>
        </w:rPr>
        <w:t>meeting</w:t>
      </w:r>
      <w:r>
        <w:rPr>
          <w:rFonts w:hint="eastAsia"/>
          <w:lang w:eastAsia="zh-CN"/>
        </w:rPr>
        <w:t xml:space="preserve"> that</w:t>
      </w:r>
      <w:r w:rsidRPr="009D2300">
        <w:rPr>
          <w:lang w:eastAsia="zh-CN"/>
        </w:rPr>
        <w:t xml:space="preserve"> FDM, CDM and TDM should be considered</w:t>
      </w:r>
      <w:r>
        <w:rPr>
          <w:rFonts w:hint="eastAsia"/>
          <w:lang w:eastAsia="zh-CN"/>
        </w:rPr>
        <w:t xml:space="preserve"> in NR. </w:t>
      </w:r>
      <w:r w:rsidR="00B82DF0">
        <w:rPr>
          <w:lang w:eastAsia="zh-CN"/>
        </w:rPr>
        <w:t>S</w:t>
      </w:r>
      <w:r w:rsidR="00B82DF0">
        <w:rPr>
          <w:rFonts w:hint="eastAsia"/>
          <w:lang w:eastAsia="zh-CN"/>
        </w:rPr>
        <w:t xml:space="preserve">ince </w:t>
      </w:r>
      <w:r w:rsidR="00B82DF0" w:rsidRPr="007B04D8">
        <w:rPr>
          <w:lang w:eastAsia="zh-CN"/>
        </w:rPr>
        <w:t xml:space="preserve">the </w:t>
      </w:r>
      <w:proofErr w:type="spellStart"/>
      <w:r w:rsidR="00B82DF0" w:rsidRPr="007B04D8">
        <w:rPr>
          <w:lang w:eastAsia="zh-CN"/>
        </w:rPr>
        <w:t>orthogonality</w:t>
      </w:r>
      <w:proofErr w:type="spellEnd"/>
      <w:r w:rsidR="00B82DF0" w:rsidRPr="007B04D8">
        <w:rPr>
          <w:lang w:eastAsia="zh-CN"/>
        </w:rPr>
        <w:t xml:space="preserve"> between different </w:t>
      </w:r>
      <w:proofErr w:type="spellStart"/>
      <w:r w:rsidR="00B82DF0" w:rsidRPr="007B04D8">
        <w:rPr>
          <w:lang w:eastAsia="zh-CN"/>
        </w:rPr>
        <w:t>CDMed</w:t>
      </w:r>
      <w:proofErr w:type="spellEnd"/>
      <w:r w:rsidR="00B82DF0" w:rsidRPr="007B04D8">
        <w:rPr>
          <w:lang w:eastAsia="zh-CN"/>
        </w:rPr>
        <w:t xml:space="preserve"> </w:t>
      </w:r>
      <w:r w:rsidR="00C24AE7">
        <w:rPr>
          <w:rFonts w:hint="eastAsia"/>
          <w:lang w:eastAsia="zh-CN"/>
        </w:rPr>
        <w:t>ports</w:t>
      </w:r>
      <w:r w:rsidR="00B82DF0" w:rsidRPr="007B04D8">
        <w:rPr>
          <w:lang w:eastAsia="zh-CN"/>
        </w:rPr>
        <w:t xml:space="preserve"> </w:t>
      </w:r>
      <w:r w:rsidR="00B82DF0">
        <w:rPr>
          <w:rFonts w:hint="eastAsia"/>
          <w:lang w:eastAsia="zh-CN"/>
        </w:rPr>
        <w:t xml:space="preserve">will be greatly influenced by channel </w:t>
      </w:r>
      <w:r w:rsidR="00B82DF0">
        <w:rPr>
          <w:lang w:eastAsia="zh-CN"/>
        </w:rPr>
        <w:t>selectiv</w:t>
      </w:r>
      <w:r w:rsidR="00B82DF0">
        <w:rPr>
          <w:rFonts w:hint="eastAsia"/>
          <w:lang w:eastAsia="zh-CN"/>
        </w:rPr>
        <w:t>ity</w:t>
      </w:r>
      <w:r w:rsidR="00B82DF0" w:rsidRPr="007B04D8">
        <w:rPr>
          <w:lang w:eastAsia="zh-CN"/>
        </w:rPr>
        <w:t xml:space="preserve">, </w:t>
      </w:r>
      <w:r w:rsidR="00B82DF0">
        <w:rPr>
          <w:lang w:eastAsia="zh-CN"/>
        </w:rPr>
        <w:t>relatively</w:t>
      </w:r>
      <w:r w:rsidR="00B82DF0">
        <w:rPr>
          <w:rFonts w:hint="eastAsia"/>
          <w:lang w:eastAsia="zh-CN"/>
        </w:rPr>
        <w:t xml:space="preserve"> small size CDM across adjacent REs should be considered for better DMRS estimation performance. </w:t>
      </w:r>
      <w:r w:rsidR="00E30A19">
        <w:rPr>
          <w:lang w:eastAsia="zh-CN"/>
        </w:rPr>
        <w:t>As shown in</w:t>
      </w:r>
      <w:r w:rsidR="003F5E31">
        <w:rPr>
          <w:lang w:eastAsia="zh-CN"/>
        </w:rPr>
        <w:t xml:space="preserve"> </w:t>
      </w:r>
      <w:fldSimple w:instr=" REF _Ref473098227 \r \h  \* MERGEFORMAT ">
        <w:r w:rsidR="003F5E31">
          <w:rPr>
            <w:lang w:eastAsia="zh-CN"/>
          </w:rPr>
          <w:t>[3]</w:t>
        </w:r>
      </w:fldSimple>
      <w:r w:rsidR="00E30A19">
        <w:t>,</w:t>
      </w:r>
      <w:r w:rsidR="003F5E31">
        <w:rPr>
          <w:rFonts w:hint="eastAsia"/>
          <w:lang w:eastAsia="zh-CN"/>
        </w:rPr>
        <w:t xml:space="preserve"> CDM across adjacent REs </w:t>
      </w:r>
      <w:r w:rsidR="00212463">
        <w:rPr>
          <w:rFonts w:hint="eastAsia"/>
          <w:lang w:eastAsia="zh-CN"/>
        </w:rPr>
        <w:t xml:space="preserve">outperforms CDM across </w:t>
      </w:r>
      <w:r w:rsidR="00E30A19">
        <w:rPr>
          <w:lang w:eastAsia="zh-CN"/>
        </w:rPr>
        <w:t>non-adjacent REs, such as Comb-like pattern</w:t>
      </w:r>
      <w:r w:rsidR="00CA6797">
        <w:rPr>
          <w:lang w:eastAsia="zh-CN"/>
        </w:rPr>
        <w:t xml:space="preserve"> with CS in frequency domain</w:t>
      </w:r>
      <w:r w:rsidR="00E30A19">
        <w:rPr>
          <w:lang w:eastAsia="zh-CN"/>
        </w:rPr>
        <w:t xml:space="preserve">, where the channel of non-adjacent REs cannot be guaranteed the </w:t>
      </w:r>
      <w:r w:rsidR="00CA6797">
        <w:rPr>
          <w:lang w:eastAsia="zh-CN"/>
        </w:rPr>
        <w:t>same and cannot guarantee the ports are orthogonal to each other</w:t>
      </w:r>
      <w:r w:rsidR="00E30A19">
        <w:rPr>
          <w:lang w:eastAsia="zh-CN"/>
        </w:rPr>
        <w:t>.</w:t>
      </w:r>
      <w:r w:rsidR="003F5E31">
        <w:rPr>
          <w:rFonts w:hint="eastAsia"/>
          <w:lang w:eastAsia="zh-CN"/>
        </w:rPr>
        <w:t xml:space="preserve"> </w:t>
      </w:r>
      <w:r w:rsidR="00E30A19">
        <w:rPr>
          <w:lang w:eastAsia="zh-CN"/>
        </w:rPr>
        <w:t xml:space="preserve">Furthermore, in [3], the simulation results also show that if the OCC length </w:t>
      </w:r>
      <w:r w:rsidR="00CA6797">
        <w:rPr>
          <w:lang w:eastAsia="zh-CN"/>
        </w:rPr>
        <w:t xml:space="preserve">in </w:t>
      </w:r>
      <w:r w:rsidR="00573C30">
        <w:rPr>
          <w:rFonts w:hint="eastAsia"/>
          <w:lang w:eastAsia="zh-CN"/>
        </w:rPr>
        <w:t>frequency</w:t>
      </w:r>
      <w:r w:rsidR="00CA6797">
        <w:rPr>
          <w:lang w:eastAsia="zh-CN"/>
        </w:rPr>
        <w:t xml:space="preserve"> </w:t>
      </w:r>
      <w:r w:rsidR="00E30A19">
        <w:rPr>
          <w:lang w:eastAsia="zh-CN"/>
        </w:rPr>
        <w:t xml:space="preserve">is </w:t>
      </w:r>
      <w:r w:rsidR="00573C30">
        <w:rPr>
          <w:rFonts w:hint="eastAsia"/>
          <w:lang w:eastAsia="zh-CN"/>
        </w:rPr>
        <w:t>larger</w:t>
      </w:r>
      <w:r w:rsidR="00573C30">
        <w:rPr>
          <w:lang w:eastAsia="zh-CN"/>
        </w:rPr>
        <w:t xml:space="preserve"> </w:t>
      </w:r>
      <w:r w:rsidR="00E30A19">
        <w:rPr>
          <w:lang w:eastAsia="zh-CN"/>
        </w:rPr>
        <w:t xml:space="preserve">than 2, there will be some performance degradation especially in frequency domain due to the impact of frequency selective.  </w:t>
      </w:r>
    </w:p>
    <w:p w:rsidR="007965CF" w:rsidRPr="00A9280C" w:rsidRDefault="003A501E" w:rsidP="00B82DF0">
      <w:pPr>
        <w:autoSpaceDE/>
        <w:autoSpaceDN/>
        <w:adjustRightInd/>
        <w:snapToGrid/>
        <w:spacing w:after="0"/>
        <w:rPr>
          <w:lang w:eastAsia="zh-CN"/>
        </w:rPr>
      </w:pPr>
      <w:r>
        <w:rPr>
          <w:lang w:eastAsia="zh-CN"/>
        </w:rPr>
        <w:t>Based on the</w:t>
      </w:r>
      <w:r w:rsidR="007965CF" w:rsidRPr="00A9280C">
        <w:rPr>
          <w:lang w:eastAsia="zh-CN"/>
        </w:rPr>
        <w:t xml:space="preserve"> </w:t>
      </w:r>
      <w:r>
        <w:rPr>
          <w:rFonts w:hint="eastAsia"/>
          <w:lang w:eastAsia="zh-CN"/>
        </w:rPr>
        <w:t xml:space="preserve">above </w:t>
      </w:r>
      <w:r w:rsidR="007965CF" w:rsidRPr="00A9280C">
        <w:rPr>
          <w:lang w:eastAsia="zh-CN"/>
        </w:rPr>
        <w:t xml:space="preserve">analyses, it is not difficult to conclude that </w:t>
      </w:r>
      <w:r w:rsidR="007965CF">
        <w:rPr>
          <w:rFonts w:hint="eastAsia"/>
          <w:lang w:eastAsia="zh-CN"/>
        </w:rPr>
        <w:t>maximal</w:t>
      </w:r>
      <w:r w:rsidR="007965CF" w:rsidRPr="00A9280C">
        <w:rPr>
          <w:lang w:eastAsia="zh-CN"/>
        </w:rPr>
        <w:t xml:space="preserve"> 2 OFDM symbols </w:t>
      </w:r>
      <w:r w:rsidR="00544734">
        <w:rPr>
          <w:rFonts w:hint="eastAsia"/>
          <w:lang w:eastAsia="zh-CN"/>
        </w:rPr>
        <w:t xml:space="preserve">and multiplexing of </w:t>
      </w:r>
      <w:r w:rsidR="00573C30">
        <w:rPr>
          <w:rFonts w:hint="eastAsia"/>
          <w:lang w:eastAsia="zh-CN"/>
        </w:rPr>
        <w:t xml:space="preserve">CDM across two adjacent REs in frequency and/or time </w:t>
      </w:r>
      <w:r w:rsidR="007965CF" w:rsidRPr="00A9280C">
        <w:rPr>
          <w:lang w:eastAsia="zh-CN"/>
        </w:rPr>
        <w:t xml:space="preserve">should be considered for port mapping of </w:t>
      </w:r>
      <w:r w:rsidR="007965CF">
        <w:rPr>
          <w:rFonts w:hint="eastAsia"/>
          <w:lang w:eastAsia="zh-CN"/>
        </w:rPr>
        <w:t>front-loaded</w:t>
      </w:r>
      <w:r w:rsidR="007965CF" w:rsidRPr="00A9280C">
        <w:rPr>
          <w:lang w:eastAsia="zh-CN"/>
        </w:rPr>
        <w:t xml:space="preserve"> pattern, especially for patterns with large orthogonal port number (e.g., 8</w:t>
      </w:r>
      <w:r w:rsidR="00986DAD">
        <w:rPr>
          <w:rFonts w:hint="eastAsia"/>
          <w:lang w:eastAsia="zh-CN"/>
        </w:rPr>
        <w:t xml:space="preserve"> and 12</w:t>
      </w:r>
      <w:r w:rsidR="007965CF" w:rsidRPr="00A9280C">
        <w:rPr>
          <w:lang w:eastAsia="zh-CN"/>
        </w:rPr>
        <w:t>). It is expected that the following two resource mapping alternatives might be considered when designing the front-loaded pattern.</w:t>
      </w:r>
    </w:p>
    <w:p w:rsidR="00CA6797" w:rsidRDefault="00CA6797" w:rsidP="007965CF">
      <w:pPr>
        <w:pStyle w:val="ListParagraph"/>
        <w:numPr>
          <w:ilvl w:val="0"/>
          <w:numId w:val="50"/>
        </w:numPr>
        <w:spacing w:before="120" w:after="0"/>
        <w:ind w:firstLineChars="0"/>
        <w:rPr>
          <w:lang w:eastAsia="zh-CN"/>
        </w:rPr>
      </w:pPr>
      <w:r>
        <w:rPr>
          <w:lang w:eastAsia="zh-CN"/>
        </w:rPr>
        <w:t>Alt.1: OCC=2 in time domain</w:t>
      </w:r>
    </w:p>
    <w:p w:rsidR="00CA6797" w:rsidRPr="00A9280C" w:rsidRDefault="00CA6797" w:rsidP="007965CF">
      <w:pPr>
        <w:pStyle w:val="ListParagraph"/>
        <w:numPr>
          <w:ilvl w:val="0"/>
          <w:numId w:val="50"/>
        </w:numPr>
        <w:spacing w:before="120" w:after="0"/>
        <w:ind w:firstLineChars="0"/>
        <w:rPr>
          <w:lang w:eastAsia="zh-CN"/>
        </w:rPr>
      </w:pPr>
      <w:r>
        <w:rPr>
          <w:lang w:eastAsia="zh-CN"/>
        </w:rPr>
        <w:t>Alt.2: OCC=2 in frequency domain</w:t>
      </w:r>
    </w:p>
    <w:p w:rsidR="00B8134D" w:rsidRDefault="00702B09" w:rsidP="008B55C0">
      <w:pPr>
        <w:autoSpaceDE/>
        <w:autoSpaceDN/>
        <w:adjustRightInd/>
        <w:snapToGrid/>
        <w:spacing w:beforeLines="50" w:afterLines="50"/>
        <w:jc w:val="left"/>
        <w:rPr>
          <w:lang w:eastAsia="zh-CN"/>
        </w:rPr>
      </w:pPr>
      <w:r>
        <w:rPr>
          <w:lang w:eastAsia="zh-CN"/>
        </w:rPr>
        <w:t>Fig</w:t>
      </w:r>
      <w:r>
        <w:rPr>
          <w:rFonts w:hint="eastAsia"/>
          <w:lang w:eastAsia="zh-CN"/>
        </w:rPr>
        <w:t>.</w:t>
      </w:r>
      <w:r w:rsidR="00CA6797">
        <w:rPr>
          <w:lang w:eastAsia="zh-CN"/>
        </w:rPr>
        <w:t xml:space="preserve">1 and </w:t>
      </w:r>
      <w:r>
        <w:rPr>
          <w:rFonts w:hint="eastAsia"/>
          <w:lang w:eastAsia="zh-CN"/>
        </w:rPr>
        <w:t xml:space="preserve">Fig. </w:t>
      </w:r>
      <w:r w:rsidR="00CA6797">
        <w:rPr>
          <w:lang w:eastAsia="zh-CN"/>
        </w:rPr>
        <w:t xml:space="preserve">2 </w:t>
      </w:r>
      <w:r w:rsidR="007965CF">
        <w:rPr>
          <w:rFonts w:hint="eastAsia"/>
          <w:lang w:eastAsia="zh-CN"/>
        </w:rPr>
        <w:t>show</w:t>
      </w:r>
      <w:r w:rsidR="00CA6797">
        <w:rPr>
          <w:lang w:eastAsia="zh-CN"/>
        </w:rPr>
        <w:t xml:space="preserve"> the</w:t>
      </w:r>
      <w:r w:rsidR="007965CF">
        <w:rPr>
          <w:rFonts w:hint="eastAsia"/>
          <w:lang w:eastAsia="zh-CN"/>
        </w:rPr>
        <w:t xml:space="preserve"> example</w:t>
      </w:r>
      <w:r w:rsidR="00CA6797">
        <w:rPr>
          <w:lang w:eastAsia="zh-CN"/>
        </w:rPr>
        <w:t>s for</w:t>
      </w:r>
      <w:r w:rsidR="00986DAD">
        <w:rPr>
          <w:rFonts w:hint="eastAsia"/>
          <w:lang w:eastAsia="zh-CN"/>
        </w:rPr>
        <w:t xml:space="preserve"> Alt. 1 and Alt. 2 </w:t>
      </w:r>
      <w:r w:rsidR="00CA6797">
        <w:rPr>
          <w:lang w:eastAsia="zh-CN"/>
        </w:rPr>
        <w:t xml:space="preserve">pattern design </w:t>
      </w:r>
      <w:r w:rsidR="00986DAD">
        <w:rPr>
          <w:rFonts w:hint="eastAsia"/>
          <w:lang w:eastAsia="zh-CN"/>
        </w:rPr>
        <w:t xml:space="preserve">with </w:t>
      </w:r>
      <w:r w:rsidR="00CA6797">
        <w:rPr>
          <w:lang w:eastAsia="zh-CN"/>
        </w:rPr>
        <w:t xml:space="preserve">8 and </w:t>
      </w:r>
      <w:r w:rsidR="007965CF">
        <w:rPr>
          <w:rFonts w:hint="eastAsia"/>
          <w:lang w:eastAsia="zh-CN"/>
        </w:rPr>
        <w:t xml:space="preserve">12-port </w:t>
      </w:r>
      <w:r w:rsidR="003A501E">
        <w:rPr>
          <w:rFonts w:hint="eastAsia"/>
          <w:lang w:eastAsia="zh-CN"/>
        </w:rPr>
        <w:t>DMRS</w:t>
      </w:r>
      <w:r w:rsidR="00CA6797">
        <w:rPr>
          <w:lang w:eastAsia="zh-CN"/>
        </w:rPr>
        <w:t>, respectively</w:t>
      </w:r>
      <w:r w:rsidR="007965CF">
        <w:rPr>
          <w:rFonts w:hint="eastAsia"/>
          <w:lang w:eastAsia="zh-CN"/>
        </w:rPr>
        <w:t>.</w:t>
      </w:r>
    </w:p>
    <w:p w:rsidR="00CA6797" w:rsidRPr="00B76296" w:rsidRDefault="00CA6797" w:rsidP="00CA6797">
      <w:pPr>
        <w:pStyle w:val="Eqn"/>
        <w:rPr>
          <w:b/>
          <w:i/>
          <w:lang w:eastAsia="zh-CN"/>
        </w:rPr>
      </w:pPr>
      <w:r w:rsidRPr="00B76296">
        <w:rPr>
          <w:b/>
          <w:i/>
          <w:lang w:eastAsia="zh-CN"/>
        </w:rPr>
        <w:t xml:space="preserve">Proposal </w:t>
      </w:r>
      <w:r>
        <w:rPr>
          <w:b/>
          <w:i/>
          <w:lang w:eastAsia="zh-CN"/>
        </w:rPr>
        <w:t>2</w:t>
      </w:r>
      <w:r w:rsidRPr="00B76296">
        <w:rPr>
          <w:b/>
          <w:i/>
          <w:lang w:eastAsia="zh-CN"/>
        </w:rPr>
        <w:t>:</w:t>
      </w:r>
      <w:r>
        <w:rPr>
          <w:b/>
          <w:i/>
          <w:lang w:eastAsia="zh-CN"/>
        </w:rPr>
        <w:t xml:space="preserve"> </w:t>
      </w:r>
      <w:r w:rsidR="004B3554">
        <w:rPr>
          <w:b/>
          <w:i/>
          <w:lang w:eastAsia="zh-CN"/>
        </w:rPr>
        <w:t>S</w:t>
      </w:r>
      <w:r>
        <w:rPr>
          <w:b/>
          <w:i/>
          <w:lang w:eastAsia="zh-CN"/>
        </w:rPr>
        <w:t xml:space="preserve">upport 2 OFDM symbols for 8 and 12 ports for front-loaded pattern, and with </w:t>
      </w:r>
      <w:r w:rsidR="000E3B9B">
        <w:rPr>
          <w:rFonts w:hint="eastAsia"/>
          <w:b/>
          <w:i/>
          <w:lang w:eastAsia="zh-CN"/>
        </w:rPr>
        <w:t>CDM across</w:t>
      </w:r>
      <w:r w:rsidR="000E3B9B">
        <w:rPr>
          <w:b/>
          <w:i/>
          <w:lang w:eastAsia="zh-CN"/>
        </w:rPr>
        <w:t xml:space="preserve"> </w:t>
      </w:r>
      <w:r>
        <w:rPr>
          <w:b/>
          <w:i/>
          <w:lang w:eastAsia="zh-CN"/>
        </w:rPr>
        <w:t xml:space="preserve">2 adjacent REs in time </w:t>
      </w:r>
      <w:r w:rsidR="000E3B9B">
        <w:rPr>
          <w:rFonts w:hint="eastAsia"/>
          <w:b/>
          <w:i/>
          <w:lang w:eastAsia="zh-CN"/>
        </w:rPr>
        <w:t>and/</w:t>
      </w:r>
      <w:r>
        <w:rPr>
          <w:b/>
          <w:i/>
          <w:lang w:eastAsia="zh-CN"/>
        </w:rPr>
        <w:t>or frequency domain.</w:t>
      </w:r>
    </w:p>
    <w:p w:rsidR="00B8134D" w:rsidRDefault="00B8134D" w:rsidP="008B55C0">
      <w:pPr>
        <w:autoSpaceDE/>
        <w:autoSpaceDN/>
        <w:adjustRightInd/>
        <w:snapToGrid/>
        <w:spacing w:beforeLines="50" w:afterLines="50"/>
        <w:jc w:val="left"/>
        <w:rPr>
          <w:lang w:eastAsia="zh-CN"/>
        </w:rPr>
      </w:pPr>
    </w:p>
    <w:p w:rsidR="007965CF" w:rsidRDefault="003A501E" w:rsidP="003A501E">
      <w:pPr>
        <w:autoSpaceDE/>
        <w:autoSpaceDN/>
        <w:adjustRightInd/>
        <w:snapToGrid/>
        <w:spacing w:after="0"/>
        <w:jc w:val="center"/>
        <w:rPr>
          <w:noProof/>
          <w:lang w:eastAsia="zh-CN"/>
        </w:rPr>
      </w:pPr>
      <w:r>
        <w:rPr>
          <w:rFonts w:hint="eastAsia"/>
          <w:noProof/>
        </w:rPr>
        <w:lastRenderedPageBreak/>
        <w:drawing>
          <wp:inline distT="0" distB="0" distL="0" distR="0">
            <wp:extent cx="2399726" cy="1116000"/>
            <wp:effectExtent l="19050" t="0" r="574"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srcRect/>
                    <a:stretch>
                      <a:fillRect/>
                    </a:stretch>
                  </pic:blipFill>
                  <pic:spPr bwMode="auto">
                    <a:xfrm>
                      <a:off x="0" y="0"/>
                      <a:ext cx="2399726" cy="1116000"/>
                    </a:xfrm>
                    <a:prstGeom prst="rect">
                      <a:avLst/>
                    </a:prstGeom>
                    <a:noFill/>
                    <a:ln w="9525">
                      <a:noFill/>
                      <a:miter lim="800000"/>
                      <a:headEnd/>
                      <a:tailEnd/>
                    </a:ln>
                  </pic:spPr>
                </pic:pic>
              </a:graphicData>
            </a:graphic>
          </wp:inline>
        </w:drawing>
      </w:r>
      <w:r>
        <w:rPr>
          <w:rFonts w:hint="eastAsia"/>
          <w:noProof/>
          <w:lang w:eastAsia="zh-CN"/>
        </w:rPr>
        <w:t xml:space="preserve"> </w:t>
      </w:r>
      <w:r>
        <w:rPr>
          <w:rFonts w:hint="eastAsia"/>
          <w:noProof/>
        </w:rPr>
        <w:drawing>
          <wp:inline distT="0" distB="0" distL="0" distR="0">
            <wp:extent cx="2473800" cy="1116000"/>
            <wp:effectExtent l="19050" t="0" r="270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cstate="print"/>
                    <a:srcRect/>
                    <a:stretch>
                      <a:fillRect/>
                    </a:stretch>
                  </pic:blipFill>
                  <pic:spPr bwMode="auto">
                    <a:xfrm>
                      <a:off x="0" y="0"/>
                      <a:ext cx="2473800" cy="1116000"/>
                    </a:xfrm>
                    <a:prstGeom prst="rect">
                      <a:avLst/>
                    </a:prstGeom>
                    <a:noFill/>
                    <a:ln w="9525">
                      <a:noFill/>
                      <a:miter lim="800000"/>
                      <a:headEnd/>
                      <a:tailEnd/>
                    </a:ln>
                  </pic:spPr>
                </pic:pic>
              </a:graphicData>
            </a:graphic>
          </wp:inline>
        </w:drawing>
      </w:r>
    </w:p>
    <w:p w:rsidR="003A501E" w:rsidRDefault="00EC4AF3" w:rsidP="003F5E31">
      <w:pPr>
        <w:autoSpaceDE/>
        <w:autoSpaceDN/>
        <w:adjustRightInd/>
        <w:snapToGrid/>
        <w:spacing w:after="0"/>
        <w:jc w:val="left"/>
        <w:rPr>
          <w:noProof/>
          <w:lang w:eastAsia="zh-CN"/>
        </w:rPr>
      </w:pPr>
      <w:r>
        <w:rPr>
          <w:noProof/>
          <w:lang w:eastAsia="zh-CN"/>
        </w:rPr>
        <w:pict>
          <v:shapetype id="_x0000_t202" coordsize="21600,21600" o:spt="202" path="m,l,21600r21600,l21600,xe">
            <v:stroke joinstyle="miter"/>
            <v:path gradientshapeok="t" o:connecttype="rect"/>
          </v:shapetype>
          <v:shape id="Text Box 4" o:spid="_x0000_s1032" type="#_x0000_t202" style="position:absolute;margin-left:267.5pt;margin-top:2.05pt;width:125.5pt;height:22.4pt;z-index:251661312;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" stroked="f">
            <v:textbox style="mso-fit-shape-to-text:t">
              <w:txbxContent>
                <w:p w:rsidR="003A501E" w:rsidRPr="003A501E" w:rsidRDefault="003A501E">
                  <w:pPr>
                    <w:rPr>
                      <w:sz w:val="16"/>
                      <w:szCs w:val="16"/>
                      <w:lang w:eastAsia="zh-CN"/>
                    </w:rPr>
                  </w:pPr>
                  <w:r w:rsidRPr="003A501E">
                    <w:rPr>
                      <w:rFonts w:hint="eastAsia"/>
                      <w:sz w:val="16"/>
                      <w:szCs w:val="16"/>
                      <w:lang w:eastAsia="zh-CN"/>
                    </w:rPr>
                    <w:t>(</w:t>
                  </w:r>
                  <w:proofErr w:type="gramStart"/>
                  <w:r>
                    <w:rPr>
                      <w:rFonts w:hint="eastAsia"/>
                      <w:sz w:val="16"/>
                      <w:szCs w:val="16"/>
                      <w:lang w:eastAsia="zh-CN"/>
                    </w:rPr>
                    <w:t>a-2</w:t>
                  </w:r>
                  <w:proofErr w:type="gramEnd"/>
                  <w:r w:rsidRPr="003A501E">
                    <w:rPr>
                      <w:rFonts w:hint="eastAsia"/>
                      <w:sz w:val="16"/>
                      <w:szCs w:val="16"/>
                      <w:lang w:eastAsia="zh-CN"/>
                    </w:rPr>
                    <w:t>) Alt. 1</w:t>
                  </w:r>
                  <w:r>
                    <w:rPr>
                      <w:rFonts w:hint="eastAsia"/>
                      <w:sz w:val="16"/>
                      <w:szCs w:val="16"/>
                      <w:lang w:eastAsia="zh-CN"/>
                    </w:rPr>
                    <w:t xml:space="preserve"> with </w:t>
                  </w:r>
                  <w:r w:rsidR="000E3B9B">
                    <w:rPr>
                      <w:rFonts w:hint="eastAsia"/>
                      <w:sz w:val="16"/>
                      <w:szCs w:val="16"/>
                      <w:lang w:eastAsia="zh-CN"/>
                    </w:rPr>
                    <w:t>9-</w:t>
                  </w:r>
                  <w:r>
                    <w:rPr>
                      <w:rFonts w:hint="eastAsia"/>
                      <w:sz w:val="16"/>
                      <w:szCs w:val="16"/>
                      <w:lang w:eastAsia="zh-CN"/>
                    </w:rPr>
                    <w:t xml:space="preserve">12 </w:t>
                  </w:r>
                  <w:r w:rsidRPr="003A501E">
                    <w:rPr>
                      <w:rFonts w:hint="eastAsia"/>
                      <w:sz w:val="16"/>
                      <w:szCs w:val="16"/>
                      <w:lang w:eastAsia="zh-CN"/>
                    </w:rPr>
                    <w:t>ports</w:t>
                  </w:r>
                </w:p>
              </w:txbxContent>
            </v:textbox>
          </v:shape>
        </w:pict>
      </w:r>
      <w:r>
        <w:rPr>
          <w:noProof/>
          <w:lang w:eastAsia="zh-CN"/>
        </w:rPr>
        <w:pict>
          <v:shape id="Text Box 3" o:spid="_x0000_s1027" type="#_x0000_t202" style="position:absolute;margin-left:65.15pt;margin-top:2.05pt;width:120.85pt;height:22.4pt;z-index:25166028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" stroked="f">
            <v:textbox style="mso-fit-shape-to-text:t">
              <w:txbxContent>
                <w:p w:rsidR="003A501E" w:rsidRPr="003A501E" w:rsidRDefault="003A501E">
                  <w:pPr>
                    <w:rPr>
                      <w:sz w:val="16"/>
                      <w:szCs w:val="16"/>
                      <w:lang w:eastAsia="zh-CN"/>
                    </w:rPr>
                  </w:pPr>
                  <w:r w:rsidRPr="003A501E">
                    <w:rPr>
                      <w:rFonts w:hint="eastAsia"/>
                      <w:sz w:val="16"/>
                      <w:szCs w:val="16"/>
                      <w:lang w:eastAsia="zh-CN"/>
                    </w:rPr>
                    <w:t>(</w:t>
                  </w:r>
                  <w:proofErr w:type="gramStart"/>
                  <w:r w:rsidRPr="003A501E">
                    <w:rPr>
                      <w:rFonts w:hint="eastAsia"/>
                      <w:sz w:val="16"/>
                      <w:szCs w:val="16"/>
                      <w:lang w:eastAsia="zh-CN"/>
                    </w:rPr>
                    <w:t>a</w:t>
                  </w:r>
                  <w:r>
                    <w:rPr>
                      <w:rFonts w:hint="eastAsia"/>
                      <w:sz w:val="16"/>
                      <w:szCs w:val="16"/>
                      <w:lang w:eastAsia="zh-CN"/>
                    </w:rPr>
                    <w:t>-1</w:t>
                  </w:r>
                  <w:proofErr w:type="gramEnd"/>
                  <w:r w:rsidRPr="003A501E">
                    <w:rPr>
                      <w:rFonts w:hint="eastAsia"/>
                      <w:sz w:val="16"/>
                      <w:szCs w:val="16"/>
                      <w:lang w:eastAsia="zh-CN"/>
                    </w:rPr>
                    <w:t xml:space="preserve">) Alt. 1 with </w:t>
                  </w:r>
                  <w:r w:rsidR="000E3B9B">
                    <w:rPr>
                      <w:rFonts w:hint="eastAsia"/>
                      <w:sz w:val="16"/>
                      <w:szCs w:val="16"/>
                      <w:lang w:eastAsia="zh-CN"/>
                    </w:rPr>
                    <w:t>1-</w:t>
                  </w:r>
                  <w:r w:rsidRPr="003A501E">
                    <w:rPr>
                      <w:rFonts w:hint="eastAsia"/>
                      <w:sz w:val="16"/>
                      <w:szCs w:val="16"/>
                      <w:lang w:eastAsia="zh-CN"/>
                    </w:rPr>
                    <w:t>8 ports</w:t>
                  </w:r>
                </w:p>
              </w:txbxContent>
            </v:textbox>
          </v:shape>
        </w:pict>
      </w:r>
    </w:p>
    <w:p w:rsidR="003A501E" w:rsidRDefault="003A501E" w:rsidP="003F5E31">
      <w:pPr>
        <w:autoSpaceDE/>
        <w:autoSpaceDN/>
        <w:adjustRightInd/>
        <w:snapToGrid/>
        <w:spacing w:after="0"/>
        <w:jc w:val="left"/>
        <w:rPr>
          <w:noProof/>
          <w:lang w:eastAsia="zh-CN"/>
        </w:rPr>
      </w:pPr>
    </w:p>
    <w:p w:rsidR="00CA6797" w:rsidRPr="008D71DF" w:rsidRDefault="00CA6797" w:rsidP="00CA6797">
      <w:pPr>
        <w:pStyle w:val="Caption"/>
        <w:rPr>
          <w:b w:val="0"/>
          <w:lang w:eastAsia="zh-CN"/>
        </w:rPr>
      </w:pPr>
      <w:proofErr w:type="gramStart"/>
      <w:r w:rsidRPr="008D71DF">
        <w:rPr>
          <w:b w:val="0"/>
        </w:rPr>
        <w:t>Fig.</w:t>
      </w:r>
      <w:proofErr w:type="gramEnd"/>
      <w:r w:rsidRPr="008D71DF">
        <w:rPr>
          <w:b w:val="0"/>
        </w:rPr>
        <w:t xml:space="preserve"> </w:t>
      </w:r>
      <w:r w:rsidR="00EC4AF3" w:rsidRPr="008D71DF">
        <w:rPr>
          <w:b w:val="0"/>
        </w:rPr>
        <w:fldChar w:fldCharType="begin"/>
      </w:r>
      <w:r w:rsidRPr="008D71DF">
        <w:rPr>
          <w:b w:val="0"/>
        </w:rPr>
        <w:instrText xml:space="preserve"> SEQ Fig._ \* ARABIC </w:instrText>
      </w:r>
      <w:r w:rsidR="00EC4AF3" w:rsidRPr="008D71DF">
        <w:rPr>
          <w:b w:val="0"/>
        </w:rPr>
        <w:fldChar w:fldCharType="separate"/>
      </w:r>
      <w:r>
        <w:rPr>
          <w:b w:val="0"/>
          <w:noProof/>
        </w:rPr>
        <w:t>1</w:t>
      </w:r>
      <w:r w:rsidR="00EC4AF3" w:rsidRPr="008D71DF">
        <w:rPr>
          <w:b w:val="0"/>
        </w:rPr>
        <w:fldChar w:fldCharType="end"/>
      </w:r>
      <w:r w:rsidRPr="008D71DF">
        <w:rPr>
          <w:rFonts w:hint="eastAsia"/>
          <w:b w:val="0"/>
          <w:lang w:eastAsia="zh-CN"/>
        </w:rPr>
        <w:t xml:space="preserve"> an example of pattern Alt. 1 </w:t>
      </w:r>
      <w:r>
        <w:rPr>
          <w:b w:val="0"/>
          <w:lang w:eastAsia="zh-CN"/>
        </w:rPr>
        <w:t xml:space="preserve">pattern design for </w:t>
      </w:r>
      <w:r w:rsidR="000E3B9B">
        <w:rPr>
          <w:rFonts w:hint="eastAsia"/>
          <w:b w:val="0"/>
          <w:lang w:eastAsia="zh-CN"/>
        </w:rPr>
        <w:t xml:space="preserve">maximal </w:t>
      </w:r>
      <w:r>
        <w:rPr>
          <w:b w:val="0"/>
          <w:lang w:eastAsia="zh-CN"/>
        </w:rPr>
        <w:t>8 and</w:t>
      </w:r>
      <w:r w:rsidRPr="008D71DF">
        <w:rPr>
          <w:rFonts w:hint="eastAsia"/>
          <w:b w:val="0"/>
          <w:lang w:eastAsia="zh-CN"/>
        </w:rPr>
        <w:t xml:space="preserve"> 12-port DMRS</w:t>
      </w:r>
    </w:p>
    <w:p w:rsidR="00CA6797" w:rsidRPr="00CA6797" w:rsidRDefault="00CA6797" w:rsidP="003F5E31">
      <w:pPr>
        <w:autoSpaceDE/>
        <w:autoSpaceDN/>
        <w:adjustRightInd/>
        <w:snapToGrid/>
        <w:spacing w:after="0"/>
        <w:jc w:val="left"/>
        <w:rPr>
          <w:noProof/>
          <w:lang w:eastAsia="zh-CN"/>
        </w:rPr>
      </w:pPr>
    </w:p>
    <w:p w:rsidR="003A501E" w:rsidRDefault="003A501E" w:rsidP="003A501E">
      <w:pPr>
        <w:autoSpaceDE/>
        <w:autoSpaceDN/>
        <w:adjustRightInd/>
        <w:snapToGrid/>
        <w:spacing w:after="0"/>
        <w:jc w:val="center"/>
        <w:rPr>
          <w:noProof/>
          <w:lang w:eastAsia="zh-CN"/>
        </w:rPr>
      </w:pPr>
      <w:r>
        <w:rPr>
          <w:rFonts w:hint="eastAsia"/>
          <w:noProof/>
        </w:rPr>
        <w:drawing>
          <wp:inline distT="0" distB="0" distL="0" distR="0">
            <wp:extent cx="2387326" cy="1116000"/>
            <wp:effectExtent l="1905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cstate="print"/>
                    <a:srcRect/>
                    <a:stretch>
                      <a:fillRect/>
                    </a:stretch>
                  </pic:blipFill>
                  <pic:spPr bwMode="auto">
                    <a:xfrm>
                      <a:off x="0" y="0"/>
                      <a:ext cx="2387326" cy="1116000"/>
                    </a:xfrm>
                    <a:prstGeom prst="rect">
                      <a:avLst/>
                    </a:prstGeom>
                    <a:noFill/>
                    <a:ln w="9525">
                      <a:noFill/>
                      <a:miter lim="800000"/>
                      <a:headEnd/>
                      <a:tailEnd/>
                    </a:ln>
                  </pic:spPr>
                </pic:pic>
              </a:graphicData>
            </a:graphic>
          </wp:inline>
        </w:drawing>
      </w:r>
      <w:r>
        <w:rPr>
          <w:rFonts w:hint="eastAsia"/>
          <w:noProof/>
          <w:lang w:eastAsia="zh-CN"/>
        </w:rPr>
        <w:t xml:space="preserve"> </w:t>
      </w:r>
      <w:r>
        <w:rPr>
          <w:rFonts w:hint="eastAsia"/>
          <w:noProof/>
        </w:rPr>
        <w:drawing>
          <wp:inline distT="0" distB="0" distL="0" distR="0">
            <wp:extent cx="2536655" cy="1116000"/>
            <wp:effectExtent l="1905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 cstate="print"/>
                    <a:srcRect/>
                    <a:stretch>
                      <a:fillRect/>
                    </a:stretch>
                  </pic:blipFill>
                  <pic:spPr bwMode="auto">
                    <a:xfrm>
                      <a:off x="0" y="0"/>
                      <a:ext cx="2536655" cy="1116000"/>
                    </a:xfrm>
                    <a:prstGeom prst="rect">
                      <a:avLst/>
                    </a:prstGeom>
                    <a:noFill/>
                    <a:ln w="9525">
                      <a:noFill/>
                      <a:miter lim="800000"/>
                      <a:headEnd/>
                      <a:tailEnd/>
                    </a:ln>
                  </pic:spPr>
                </pic:pic>
              </a:graphicData>
            </a:graphic>
          </wp:inline>
        </w:drawing>
      </w:r>
    </w:p>
    <w:p w:rsidR="003A501E" w:rsidRDefault="00EC4AF3" w:rsidP="003F5E31">
      <w:pPr>
        <w:autoSpaceDE/>
        <w:autoSpaceDN/>
        <w:adjustRightInd/>
        <w:snapToGrid/>
        <w:spacing w:after="0"/>
        <w:jc w:val="left"/>
        <w:rPr>
          <w:noProof/>
          <w:lang w:eastAsia="zh-CN"/>
        </w:rPr>
      </w:pPr>
      <w:r>
        <w:rPr>
          <w:noProof/>
          <w:lang w:eastAsia="zh-CN"/>
        </w:rPr>
        <w:pict>
          <v:shape id="Text Box 6" o:spid="_x0000_s1028" type="#_x0000_t202" style="position:absolute;margin-left:270pt;margin-top:2.9pt;width:123pt;height:22.4pt;z-index:251663360;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" stroked="f">
            <v:textbox style="mso-fit-shape-to-text:t">
              <w:txbxContent>
                <w:p w:rsidR="003A501E" w:rsidRPr="003A501E" w:rsidRDefault="003A501E">
                  <w:pPr>
                    <w:rPr>
                      <w:sz w:val="16"/>
                      <w:szCs w:val="16"/>
                      <w:lang w:eastAsia="zh-CN"/>
                    </w:rPr>
                  </w:pPr>
                  <w:r w:rsidRPr="003A501E">
                    <w:rPr>
                      <w:rFonts w:hint="eastAsia"/>
                      <w:sz w:val="16"/>
                      <w:szCs w:val="16"/>
                      <w:lang w:eastAsia="zh-CN"/>
                    </w:rPr>
                    <w:t>(</w:t>
                  </w:r>
                  <w:proofErr w:type="gramStart"/>
                  <w:r>
                    <w:rPr>
                      <w:rFonts w:hint="eastAsia"/>
                      <w:sz w:val="16"/>
                      <w:szCs w:val="16"/>
                      <w:lang w:eastAsia="zh-CN"/>
                    </w:rPr>
                    <w:t>b-2</w:t>
                  </w:r>
                  <w:proofErr w:type="gramEnd"/>
                  <w:r w:rsidRPr="003A501E">
                    <w:rPr>
                      <w:rFonts w:hint="eastAsia"/>
                      <w:sz w:val="16"/>
                      <w:szCs w:val="16"/>
                      <w:lang w:eastAsia="zh-CN"/>
                    </w:rPr>
                    <w:t xml:space="preserve">) Alt. </w:t>
                  </w:r>
                  <w:r>
                    <w:rPr>
                      <w:rFonts w:hint="eastAsia"/>
                      <w:sz w:val="16"/>
                      <w:szCs w:val="16"/>
                      <w:lang w:eastAsia="zh-CN"/>
                    </w:rPr>
                    <w:t>2</w:t>
                  </w:r>
                  <w:r w:rsidRPr="003A501E">
                    <w:rPr>
                      <w:rFonts w:hint="eastAsia"/>
                      <w:sz w:val="16"/>
                      <w:szCs w:val="16"/>
                      <w:lang w:eastAsia="zh-CN"/>
                    </w:rPr>
                    <w:t xml:space="preserve"> with </w:t>
                  </w:r>
                  <w:r w:rsidR="000E3B9B">
                    <w:rPr>
                      <w:rFonts w:hint="eastAsia"/>
                      <w:sz w:val="16"/>
                      <w:szCs w:val="16"/>
                      <w:lang w:eastAsia="zh-CN"/>
                    </w:rPr>
                    <w:t>9-</w:t>
                  </w:r>
                  <w:r>
                    <w:rPr>
                      <w:rFonts w:hint="eastAsia"/>
                      <w:sz w:val="16"/>
                      <w:szCs w:val="16"/>
                      <w:lang w:eastAsia="zh-CN"/>
                    </w:rPr>
                    <w:t>12</w:t>
                  </w:r>
                  <w:r w:rsidRPr="003A501E">
                    <w:rPr>
                      <w:rFonts w:hint="eastAsia"/>
                      <w:sz w:val="16"/>
                      <w:szCs w:val="16"/>
                      <w:lang w:eastAsia="zh-CN"/>
                    </w:rPr>
                    <w:t xml:space="preserve"> ports</w:t>
                  </w:r>
                </w:p>
              </w:txbxContent>
            </v:textbox>
          </v:shape>
        </w:pict>
      </w:r>
      <w:r>
        <w:rPr>
          <w:noProof/>
          <w:lang w:eastAsia="zh-CN"/>
        </w:rPr>
        <w:pict>
          <v:shape id="Text Box 5" o:spid="_x0000_s1029" type="#_x0000_t202" style="position:absolute;margin-left:66.65pt;margin-top:2.9pt;width:120.85pt;height:22.4pt;z-index:251662336;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" stroked="f">
            <v:textbox style="mso-fit-shape-to-text:t">
              <w:txbxContent>
                <w:p w:rsidR="003A501E" w:rsidRPr="003A501E" w:rsidRDefault="003A501E">
                  <w:pPr>
                    <w:rPr>
                      <w:sz w:val="16"/>
                      <w:szCs w:val="16"/>
                      <w:lang w:eastAsia="zh-CN"/>
                    </w:rPr>
                  </w:pPr>
                  <w:r w:rsidRPr="003A501E">
                    <w:rPr>
                      <w:rFonts w:hint="eastAsia"/>
                      <w:sz w:val="16"/>
                      <w:szCs w:val="16"/>
                      <w:lang w:eastAsia="zh-CN"/>
                    </w:rPr>
                    <w:t>(</w:t>
                  </w:r>
                  <w:proofErr w:type="gramStart"/>
                  <w:r>
                    <w:rPr>
                      <w:rFonts w:hint="eastAsia"/>
                      <w:sz w:val="16"/>
                      <w:szCs w:val="16"/>
                      <w:lang w:eastAsia="zh-CN"/>
                    </w:rPr>
                    <w:t>b-1</w:t>
                  </w:r>
                  <w:proofErr w:type="gramEnd"/>
                  <w:r w:rsidRPr="003A501E">
                    <w:rPr>
                      <w:rFonts w:hint="eastAsia"/>
                      <w:sz w:val="16"/>
                      <w:szCs w:val="16"/>
                      <w:lang w:eastAsia="zh-CN"/>
                    </w:rPr>
                    <w:t>) Alt.</w:t>
                  </w:r>
                  <w:r>
                    <w:rPr>
                      <w:rFonts w:hint="eastAsia"/>
                      <w:sz w:val="16"/>
                      <w:szCs w:val="16"/>
                      <w:lang w:eastAsia="zh-CN"/>
                    </w:rPr>
                    <w:t>2</w:t>
                  </w:r>
                  <w:r w:rsidRPr="003A501E">
                    <w:rPr>
                      <w:rFonts w:hint="eastAsia"/>
                      <w:sz w:val="16"/>
                      <w:szCs w:val="16"/>
                      <w:lang w:eastAsia="zh-CN"/>
                    </w:rPr>
                    <w:t xml:space="preserve"> with </w:t>
                  </w:r>
                  <w:r w:rsidR="000E3B9B">
                    <w:rPr>
                      <w:rFonts w:hint="eastAsia"/>
                      <w:sz w:val="16"/>
                      <w:szCs w:val="16"/>
                      <w:lang w:eastAsia="zh-CN"/>
                    </w:rPr>
                    <w:t>1-</w:t>
                  </w:r>
                  <w:r w:rsidRPr="003A501E">
                    <w:rPr>
                      <w:rFonts w:hint="eastAsia"/>
                      <w:sz w:val="16"/>
                      <w:szCs w:val="16"/>
                      <w:lang w:eastAsia="zh-CN"/>
                    </w:rPr>
                    <w:t>8 ports</w:t>
                  </w:r>
                </w:p>
              </w:txbxContent>
            </v:textbox>
          </v:shape>
        </w:pict>
      </w:r>
    </w:p>
    <w:p w:rsidR="003A501E" w:rsidRDefault="00EC4AF3" w:rsidP="003F5E31">
      <w:pPr>
        <w:autoSpaceDE/>
        <w:autoSpaceDN/>
        <w:adjustRightInd/>
        <w:snapToGrid/>
        <w:spacing w:after="0"/>
        <w:jc w:val="left"/>
        <w:rPr>
          <w:lang w:eastAsia="zh-CN"/>
        </w:rPr>
      </w:pPr>
      <w:r>
        <w:rPr>
          <w:noProof/>
          <w:lang w:eastAsia="zh-CN"/>
        </w:rPr>
        <w:pict>
          <v:shape id="Text Box 7" o:spid="_x0000_s1030" type="#_x0000_t202" style="position:absolute;margin-left:61pt;margin-top:6.05pt;width:344pt;height:24.7pt;z-index:251664384;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" filled="f" stroked="f">
            <v:textbox style="mso-fit-shape-to-text:t">
              <w:txbxContent>
                <w:p w:rsidR="003A501E" w:rsidRPr="008D71DF" w:rsidRDefault="003A501E" w:rsidP="003A501E">
                  <w:pPr>
                    <w:pStyle w:val="Caption"/>
                    <w:rPr>
                      <w:b w:val="0"/>
                      <w:lang w:eastAsia="zh-CN"/>
                    </w:rPr>
                  </w:pPr>
                  <w:bookmarkStart w:id="3" w:name="_Ref477422741"/>
                  <w:r w:rsidRPr="008D71DF">
                    <w:rPr>
                      <w:b w:val="0"/>
                    </w:rPr>
                    <w:t xml:space="preserve">Fig. </w:t>
                  </w:r>
                  <w:r w:rsidR="00CA6797">
                    <w:rPr>
                      <w:b w:val="0"/>
                    </w:rPr>
                    <w:t>2</w:t>
                  </w:r>
                  <w:bookmarkEnd w:id="3"/>
                  <w:r w:rsidRPr="008D71DF">
                    <w:rPr>
                      <w:rFonts w:hint="eastAsia"/>
                      <w:b w:val="0"/>
                      <w:lang w:eastAsia="zh-CN"/>
                    </w:rPr>
                    <w:t xml:space="preserve"> an example of pattern Alt. 2 </w:t>
                  </w:r>
                  <w:r w:rsidR="00CA6797">
                    <w:rPr>
                      <w:b w:val="0"/>
                      <w:lang w:eastAsia="zh-CN"/>
                    </w:rPr>
                    <w:t>pattern design for</w:t>
                  </w:r>
                  <w:r w:rsidR="00F13016">
                    <w:rPr>
                      <w:rFonts w:hint="eastAsia"/>
                      <w:b w:val="0"/>
                      <w:lang w:eastAsia="zh-CN"/>
                    </w:rPr>
                    <w:t xml:space="preserve"> maximal</w:t>
                  </w:r>
                  <w:r w:rsidR="00CA6797">
                    <w:rPr>
                      <w:b w:val="0"/>
                      <w:lang w:eastAsia="zh-CN"/>
                    </w:rPr>
                    <w:t xml:space="preserve"> 8 and </w:t>
                  </w:r>
                  <w:r w:rsidRPr="008D71DF">
                    <w:rPr>
                      <w:rFonts w:hint="eastAsia"/>
                      <w:b w:val="0"/>
                      <w:lang w:eastAsia="zh-CN"/>
                    </w:rPr>
                    <w:t>12-port DMRS</w:t>
                  </w:r>
                </w:p>
              </w:txbxContent>
            </v:textbox>
          </v:shape>
        </w:pict>
      </w:r>
    </w:p>
    <w:p w:rsidR="003F5E31" w:rsidRDefault="003F5E31" w:rsidP="003F5E31">
      <w:pPr>
        <w:autoSpaceDE/>
        <w:autoSpaceDN/>
        <w:adjustRightInd/>
        <w:snapToGrid/>
        <w:spacing w:after="0"/>
        <w:jc w:val="left"/>
        <w:rPr>
          <w:lang w:eastAsia="zh-CN"/>
        </w:rPr>
      </w:pPr>
    </w:p>
    <w:p w:rsidR="00887926" w:rsidRDefault="00270811" w:rsidP="00887926">
      <w:pPr>
        <w:pStyle w:val="Heading2"/>
        <w:tabs>
          <w:tab w:val="clear" w:pos="576"/>
        </w:tabs>
        <w:rPr>
          <w:lang w:eastAsia="zh-CN"/>
        </w:rPr>
      </w:pPr>
      <w:r>
        <w:rPr>
          <w:lang w:eastAsia="zh-CN"/>
        </w:rPr>
        <w:t>C</w:t>
      </w:r>
      <w:r w:rsidR="004B6DEF" w:rsidRPr="004B6DEF">
        <w:rPr>
          <w:lang w:eastAsia="zh-CN"/>
        </w:rPr>
        <w:t>onfigurable DMRS pattern</w:t>
      </w:r>
      <w:r>
        <w:rPr>
          <w:lang w:eastAsia="zh-CN"/>
        </w:rPr>
        <w:t xml:space="preserve"> and density</w:t>
      </w:r>
    </w:p>
    <w:p w:rsidR="009F5BDB" w:rsidRDefault="00CA6797" w:rsidP="00EF5BFB">
      <w:pPr>
        <w:pStyle w:val="Eqn"/>
        <w:rPr>
          <w:lang w:eastAsia="zh-CN"/>
        </w:rPr>
      </w:pPr>
      <w:r>
        <w:rPr>
          <w:lang w:eastAsia="zh-CN"/>
        </w:rPr>
        <w:t>As agreed in previous meetings, b</w:t>
      </w:r>
      <w:r w:rsidR="003E57A9">
        <w:rPr>
          <w:rFonts w:hint="eastAsia"/>
          <w:lang w:eastAsia="zh-CN"/>
        </w:rPr>
        <w:t xml:space="preserve">esides </w:t>
      </w:r>
      <w:r w:rsidR="00FE38BD">
        <w:rPr>
          <w:rFonts w:hint="eastAsia"/>
          <w:lang w:eastAsia="zh-CN"/>
        </w:rPr>
        <w:t xml:space="preserve">front-loaded </w:t>
      </w:r>
      <w:r w:rsidR="009F5BDB">
        <w:rPr>
          <w:lang w:eastAsia="ko-KR"/>
        </w:rPr>
        <w:t xml:space="preserve">pattern, </w:t>
      </w:r>
      <w:r w:rsidR="009F5BDB">
        <w:rPr>
          <w:rFonts w:hint="eastAsia"/>
          <w:lang w:eastAsia="zh-CN"/>
        </w:rPr>
        <w:t>other</w:t>
      </w:r>
      <w:r w:rsidR="009F5BDB">
        <w:rPr>
          <w:rFonts w:hint="eastAsia"/>
          <w:lang w:eastAsia="ko-KR"/>
        </w:rPr>
        <w:t xml:space="preserve"> extended pattern</w:t>
      </w:r>
      <w:r w:rsidR="009F5BDB">
        <w:rPr>
          <w:rFonts w:hint="eastAsia"/>
          <w:lang w:eastAsia="zh-CN"/>
        </w:rPr>
        <w:t>s</w:t>
      </w:r>
      <w:r w:rsidR="009F5BDB">
        <w:rPr>
          <w:rFonts w:hint="eastAsia"/>
          <w:lang w:eastAsia="ko-KR"/>
        </w:rPr>
        <w:t xml:space="preserve"> </w:t>
      </w:r>
      <w:r w:rsidR="00016052">
        <w:rPr>
          <w:rFonts w:hint="eastAsia"/>
          <w:lang w:eastAsia="zh-CN"/>
        </w:rPr>
        <w:t>with a</w:t>
      </w:r>
      <w:r w:rsidR="00016052" w:rsidRPr="00DC0148">
        <w:rPr>
          <w:rFonts w:hint="eastAsia"/>
        </w:rPr>
        <w:t xml:space="preserve">dditional DMRS </w:t>
      </w:r>
      <w:r w:rsidR="00016052">
        <w:rPr>
          <w:rFonts w:hint="eastAsia"/>
          <w:lang w:eastAsia="zh-CN"/>
        </w:rPr>
        <w:t>in</w:t>
      </w:r>
      <w:r w:rsidR="00016052" w:rsidRPr="00DC0148">
        <w:rPr>
          <w:rFonts w:hint="eastAsia"/>
        </w:rPr>
        <w:t xml:space="preserve"> the later part of the slot</w:t>
      </w:r>
      <w:r w:rsidR="00016052">
        <w:rPr>
          <w:rFonts w:hint="eastAsia"/>
          <w:lang w:eastAsia="ko-KR"/>
        </w:rPr>
        <w:t xml:space="preserve"> </w:t>
      </w:r>
      <w:r w:rsidR="009F5BDB">
        <w:rPr>
          <w:rFonts w:hint="eastAsia"/>
          <w:lang w:eastAsia="ko-KR"/>
        </w:rPr>
        <w:t>can be configured</w:t>
      </w:r>
      <w:r w:rsidR="003E57A9">
        <w:rPr>
          <w:rFonts w:hint="eastAsia"/>
          <w:lang w:eastAsia="zh-CN"/>
        </w:rPr>
        <w:t>.</w:t>
      </w:r>
      <w:r w:rsidR="00FE38BD">
        <w:rPr>
          <w:rFonts w:hint="eastAsia"/>
          <w:lang w:eastAsia="zh-CN"/>
        </w:rPr>
        <w:t xml:space="preserve"> </w:t>
      </w:r>
      <w:r w:rsidR="007B2656">
        <w:rPr>
          <w:rFonts w:hint="eastAsia"/>
          <w:lang w:eastAsia="zh-CN"/>
        </w:rPr>
        <w:t>C</w:t>
      </w:r>
      <w:r w:rsidR="009F5BDB">
        <w:rPr>
          <w:rFonts w:hint="eastAsia"/>
          <w:lang w:eastAsia="zh-CN"/>
        </w:rPr>
        <w:t>onsidering the trade-off between RS overhead and performance,</w:t>
      </w:r>
      <w:r w:rsidR="003147F4">
        <w:rPr>
          <w:rFonts w:hint="eastAsia"/>
          <w:lang w:eastAsia="zh-CN"/>
        </w:rPr>
        <w:t xml:space="preserve"> </w:t>
      </w:r>
      <w:r w:rsidR="009F5BDB">
        <w:rPr>
          <w:rFonts w:hint="eastAsia"/>
          <w:lang w:eastAsia="zh-CN"/>
        </w:rPr>
        <w:t>DMRS densities</w:t>
      </w:r>
      <w:r w:rsidR="00DB042C">
        <w:rPr>
          <w:rFonts w:hint="eastAsia"/>
          <w:lang w:eastAsia="zh-CN"/>
        </w:rPr>
        <w:t xml:space="preserve"> and positions</w:t>
      </w:r>
      <w:r w:rsidR="009F5BDB">
        <w:rPr>
          <w:rFonts w:hint="eastAsia"/>
          <w:lang w:eastAsia="zh-CN"/>
        </w:rPr>
        <w:t xml:space="preserve"> in these patterns should be configurable to suit </w:t>
      </w:r>
      <w:r w:rsidR="009F5BDB">
        <w:rPr>
          <w:lang w:eastAsia="zh-CN"/>
        </w:rPr>
        <w:t>different</w:t>
      </w:r>
      <w:r w:rsidR="009F5BDB" w:rsidRPr="00D7462E">
        <w:rPr>
          <w:lang w:eastAsia="zh-CN"/>
        </w:rPr>
        <w:t xml:space="preserve"> port</w:t>
      </w:r>
      <w:r w:rsidR="009F5BDB">
        <w:rPr>
          <w:rFonts w:hint="eastAsia"/>
          <w:lang w:eastAsia="zh-CN"/>
        </w:rPr>
        <w:t xml:space="preserve"> </w:t>
      </w:r>
      <w:r w:rsidR="009F5BDB" w:rsidRPr="00D7462E">
        <w:rPr>
          <w:lang w:eastAsia="zh-CN"/>
        </w:rPr>
        <w:t>number</w:t>
      </w:r>
      <w:r w:rsidR="009F5BDB">
        <w:rPr>
          <w:rFonts w:hint="eastAsia"/>
          <w:lang w:eastAsia="zh-CN"/>
        </w:rPr>
        <w:t>s and channel</w:t>
      </w:r>
      <w:r w:rsidR="00A01D7B">
        <w:rPr>
          <w:rFonts w:hint="eastAsia"/>
          <w:lang w:eastAsia="zh-CN"/>
        </w:rPr>
        <w:t xml:space="preserve"> conditions</w:t>
      </w:r>
      <w:r w:rsidR="009F5BDB">
        <w:rPr>
          <w:rFonts w:hint="eastAsia"/>
          <w:lang w:eastAsia="zh-CN"/>
        </w:rPr>
        <w:t>.</w:t>
      </w:r>
    </w:p>
    <w:p w:rsidR="00EA0255" w:rsidRDefault="00CA6797" w:rsidP="00EA0255">
      <w:pPr>
        <w:pStyle w:val="Eqn"/>
        <w:rPr>
          <w:lang w:eastAsia="zh-CN"/>
        </w:rPr>
      </w:pPr>
      <w:r>
        <w:rPr>
          <w:lang w:eastAsia="zh-CN"/>
        </w:rPr>
        <w:t>One issue in the configurable pattern design is</w:t>
      </w:r>
      <w:r w:rsidR="00EA0255">
        <w:rPr>
          <w:lang w:eastAsia="zh-CN"/>
        </w:rPr>
        <w:t xml:space="preserve"> </w:t>
      </w:r>
      <w:r>
        <w:rPr>
          <w:lang w:eastAsia="zh-CN"/>
        </w:rPr>
        <w:t xml:space="preserve">how </w:t>
      </w:r>
      <w:r w:rsidR="00EA0255">
        <w:rPr>
          <w:lang w:eastAsia="zh-CN"/>
        </w:rPr>
        <w:t>to determine which patterns</w:t>
      </w:r>
      <w:r w:rsidR="00D719A0">
        <w:rPr>
          <w:rFonts w:hint="eastAsia"/>
          <w:lang w:eastAsia="zh-CN"/>
        </w:rPr>
        <w:t>/</w:t>
      </w:r>
      <w:r w:rsidR="00EA0255">
        <w:rPr>
          <w:rFonts w:hint="eastAsia"/>
          <w:lang w:eastAsia="zh-CN"/>
        </w:rPr>
        <w:t>densities</w:t>
      </w:r>
      <w:r w:rsidR="00EA0255">
        <w:rPr>
          <w:lang w:eastAsia="zh-CN"/>
        </w:rPr>
        <w:t xml:space="preserve"> to use in which situation. </w:t>
      </w:r>
      <w:r w:rsidR="00D719A0">
        <w:rPr>
          <w:rFonts w:hint="eastAsia"/>
          <w:lang w:eastAsia="zh-CN"/>
        </w:rPr>
        <w:t xml:space="preserve">One of the </w:t>
      </w:r>
      <w:r w:rsidR="00D719A0">
        <w:rPr>
          <w:lang w:eastAsia="zh-CN"/>
        </w:rPr>
        <w:t>mechanisms</w:t>
      </w:r>
      <w:r w:rsidR="00D719A0">
        <w:rPr>
          <w:rFonts w:hint="eastAsia"/>
          <w:lang w:eastAsia="zh-CN"/>
        </w:rPr>
        <w:t xml:space="preserve"> is to employ default patterns/densities for some pre-defined configurations such as carrier frequency, numerology and total orthogonal port number. </w:t>
      </w:r>
      <w:r w:rsidR="00D719A0">
        <w:rPr>
          <w:lang w:eastAsia="zh-CN"/>
        </w:rPr>
        <w:t>A</w:t>
      </w:r>
      <w:r w:rsidR="00D719A0">
        <w:rPr>
          <w:rFonts w:hint="eastAsia"/>
          <w:lang w:eastAsia="zh-CN"/>
        </w:rPr>
        <w:t>nother one is to dynamically configure DMRS patterns/densities by</w:t>
      </w:r>
      <w:r w:rsidR="00EA0255">
        <w:rPr>
          <w:lang w:eastAsia="zh-CN"/>
        </w:rPr>
        <w:t xml:space="preserve"> utiliz</w:t>
      </w:r>
      <w:r w:rsidR="00D719A0">
        <w:rPr>
          <w:rFonts w:hint="eastAsia"/>
          <w:lang w:eastAsia="zh-CN"/>
        </w:rPr>
        <w:t>ing</w:t>
      </w:r>
      <w:r w:rsidR="00EA0255">
        <w:rPr>
          <w:lang w:eastAsia="zh-CN"/>
        </w:rPr>
        <w:t xml:space="preserve"> reference signals</w:t>
      </w:r>
      <w:r w:rsidR="00F77644">
        <w:rPr>
          <w:rFonts w:hint="eastAsia"/>
          <w:lang w:eastAsia="zh-CN"/>
        </w:rPr>
        <w:t xml:space="preserve"> for fine time/frequency tracking</w:t>
      </w:r>
      <w:r w:rsidR="00E2055F">
        <w:rPr>
          <w:rFonts w:hint="eastAsia"/>
          <w:lang w:eastAsia="zh-CN"/>
        </w:rPr>
        <w:t xml:space="preserve"> as in companion contribution </w:t>
      </w:r>
      <w:r w:rsidR="00EC4AF3">
        <w:rPr>
          <w:lang w:eastAsia="zh-CN"/>
        </w:rPr>
        <w:fldChar w:fldCharType="begin"/>
      </w:r>
      <w:r w:rsidR="00215630">
        <w:rPr>
          <w:lang w:eastAsia="zh-CN"/>
        </w:rPr>
        <w:instrText xml:space="preserve"> </w:instrText>
      </w:r>
      <w:r w:rsidR="00215630">
        <w:rPr>
          <w:rFonts w:hint="eastAsia"/>
          <w:lang w:eastAsia="zh-CN"/>
        </w:rPr>
        <w:instrText>REF _Ref477252745 \r \h</w:instrText>
      </w:r>
      <w:r w:rsidR="00215630">
        <w:rPr>
          <w:lang w:eastAsia="zh-CN"/>
        </w:rPr>
        <w:instrText xml:space="preserve"> </w:instrText>
      </w:r>
      <w:r w:rsidR="00EC4AF3">
        <w:rPr>
          <w:lang w:eastAsia="zh-CN"/>
        </w:rPr>
      </w:r>
      <w:r w:rsidR="00EC4AF3">
        <w:rPr>
          <w:lang w:eastAsia="zh-CN"/>
        </w:rPr>
        <w:fldChar w:fldCharType="separate"/>
      </w:r>
      <w:r w:rsidR="00215630">
        <w:rPr>
          <w:lang w:eastAsia="zh-CN"/>
        </w:rPr>
        <w:t>[4]</w:t>
      </w:r>
      <w:r w:rsidR="00EC4AF3">
        <w:rPr>
          <w:lang w:eastAsia="zh-CN"/>
        </w:rPr>
        <w:fldChar w:fldCharType="end"/>
      </w:r>
      <w:r w:rsidR="00215630">
        <w:rPr>
          <w:rFonts w:hint="eastAsia"/>
          <w:lang w:eastAsia="zh-CN"/>
        </w:rPr>
        <w:t xml:space="preserve"> </w:t>
      </w:r>
      <w:r w:rsidR="00EA0255">
        <w:rPr>
          <w:lang w:eastAsia="zh-CN"/>
        </w:rPr>
        <w:t>to determine desired channel characteristics like coherence time and bandwidth.</w:t>
      </w:r>
      <w:r w:rsidR="00D719A0">
        <w:rPr>
          <w:rFonts w:hint="eastAsia"/>
          <w:lang w:eastAsia="zh-CN"/>
        </w:rPr>
        <w:t xml:space="preserve"> </w:t>
      </w:r>
      <w:r w:rsidR="007E6B6F">
        <w:rPr>
          <w:lang w:eastAsia="zh-CN"/>
        </w:rPr>
        <w:t>D</w:t>
      </w:r>
      <w:r w:rsidR="007E6B6F">
        <w:rPr>
          <w:rFonts w:hint="eastAsia"/>
          <w:lang w:eastAsia="zh-CN"/>
        </w:rPr>
        <w:t xml:space="preserve">ensity </w:t>
      </w:r>
      <w:r w:rsidR="007E6B6F">
        <w:rPr>
          <w:lang w:eastAsia="zh-CN"/>
        </w:rPr>
        <w:t>adaptations</w:t>
      </w:r>
      <w:r w:rsidR="007E6B6F">
        <w:rPr>
          <w:rFonts w:hint="eastAsia"/>
          <w:lang w:eastAsia="zh-CN"/>
        </w:rPr>
        <w:t xml:space="preserve"> in the latter scheme can be described as follows. </w:t>
      </w:r>
    </w:p>
    <w:p w:rsidR="00EA0255" w:rsidRDefault="00EA0255" w:rsidP="00EA0255">
      <w:pPr>
        <w:numPr>
          <w:ilvl w:val="0"/>
          <w:numId w:val="41"/>
        </w:numPr>
        <w:spacing w:after="0"/>
        <w:rPr>
          <w:lang w:eastAsia="zh-CN"/>
        </w:rPr>
      </w:pPr>
      <w:r>
        <w:rPr>
          <w:lang w:eastAsia="zh-CN"/>
        </w:rPr>
        <w:t>Adaptation in time:</w:t>
      </w:r>
    </w:p>
    <w:p w:rsidR="00EA0255" w:rsidRDefault="00EA0255" w:rsidP="003F2FCC">
      <w:pPr>
        <w:pStyle w:val="Eqn"/>
        <w:rPr>
          <w:lang w:eastAsia="zh-CN"/>
        </w:rPr>
      </w:pPr>
      <w:r>
        <w:rPr>
          <w:lang w:eastAsia="zh-CN"/>
        </w:rPr>
        <w:t xml:space="preserve">The </w:t>
      </w:r>
      <w:r w:rsidR="003C2B6E">
        <w:rPr>
          <w:rFonts w:hint="eastAsia"/>
          <w:lang w:eastAsia="zh-CN"/>
        </w:rPr>
        <w:t>number</w:t>
      </w:r>
      <w:r w:rsidR="003C2B6E">
        <w:rPr>
          <w:lang w:eastAsia="zh-CN"/>
        </w:rPr>
        <w:t xml:space="preserve"> </w:t>
      </w:r>
      <w:r w:rsidR="00215630">
        <w:rPr>
          <w:rFonts w:hint="eastAsia"/>
          <w:lang w:eastAsia="zh-CN"/>
        </w:rPr>
        <w:t xml:space="preserve">and location </w:t>
      </w:r>
      <w:r>
        <w:rPr>
          <w:lang w:eastAsia="zh-CN"/>
        </w:rPr>
        <w:t>of additional DMRS symbol</w:t>
      </w:r>
      <w:r w:rsidR="00D719A0">
        <w:rPr>
          <w:rFonts w:hint="eastAsia"/>
          <w:lang w:eastAsia="zh-CN"/>
        </w:rPr>
        <w:t>(s)</w:t>
      </w:r>
      <w:r>
        <w:rPr>
          <w:lang w:eastAsia="zh-CN"/>
        </w:rPr>
        <w:t xml:space="preserve"> in </w:t>
      </w:r>
      <w:r w:rsidR="003C2B6E">
        <w:rPr>
          <w:rFonts w:hint="eastAsia"/>
          <w:lang w:eastAsia="zh-CN"/>
        </w:rPr>
        <w:t>extended patterns</w:t>
      </w:r>
      <w:r w:rsidR="003C2B6E">
        <w:rPr>
          <w:lang w:eastAsia="zh-CN"/>
        </w:rPr>
        <w:t xml:space="preserve"> </w:t>
      </w:r>
      <w:r>
        <w:rPr>
          <w:lang w:eastAsia="zh-CN"/>
        </w:rPr>
        <w:t>depends on Doppler characteristics of the channel</w:t>
      </w:r>
      <w:r w:rsidR="00215630">
        <w:rPr>
          <w:rFonts w:hint="eastAsia"/>
          <w:lang w:eastAsia="zh-CN"/>
        </w:rPr>
        <w:t>, which</w:t>
      </w:r>
      <w:r>
        <w:rPr>
          <w:lang w:eastAsia="zh-CN"/>
        </w:rPr>
        <w:t xml:space="preserve"> can change dynamically. In order to decide whether additional symbol(s) is utilized or not Doppler shift/spread has to be known. Accurate Doppler shift estimation requires a number of symbols in time to capture possible channel variations. Therefore for this purpose it is beneficial to transmit RS densely in time. After the estimation is performed, optimal pattern allocation can be determined. Reference signal for Doppler estimation could be transmitted periodically or on demand, ideally as often as channel changes call for adaptation. </w:t>
      </w:r>
      <w:r w:rsidR="005E32F6" w:rsidRPr="003B3C8A">
        <w:rPr>
          <w:lang w:eastAsia="zh-CN"/>
        </w:rPr>
        <w:t xml:space="preserve">This signal could </w:t>
      </w:r>
      <w:r w:rsidR="00C539C9" w:rsidRPr="003B3C8A">
        <w:rPr>
          <w:rFonts w:hint="eastAsia"/>
          <w:lang w:eastAsia="zh-CN"/>
        </w:rPr>
        <w:t xml:space="preserve">possibly </w:t>
      </w:r>
      <w:r w:rsidR="005E32F6" w:rsidRPr="003B3C8A">
        <w:rPr>
          <w:lang w:eastAsia="zh-CN"/>
        </w:rPr>
        <w:t xml:space="preserve">be </w:t>
      </w:r>
      <w:r w:rsidR="003F2FCC">
        <w:rPr>
          <w:lang w:eastAsia="zh-CN"/>
        </w:rPr>
        <w:t xml:space="preserve">an </w:t>
      </w:r>
      <w:r w:rsidR="00C539C9">
        <w:rPr>
          <w:rFonts w:hint="eastAsia"/>
          <w:lang w:eastAsia="zh-CN"/>
        </w:rPr>
        <w:t>existing</w:t>
      </w:r>
      <w:r>
        <w:rPr>
          <w:lang w:eastAsia="zh-CN"/>
        </w:rPr>
        <w:t xml:space="preserve"> RS (</w:t>
      </w:r>
      <w:r w:rsidR="00C539C9">
        <w:rPr>
          <w:rFonts w:hint="eastAsia"/>
          <w:lang w:eastAsia="zh-CN"/>
        </w:rPr>
        <w:t xml:space="preserve">e.g., </w:t>
      </w:r>
      <w:r>
        <w:rPr>
          <w:lang w:eastAsia="zh-CN"/>
        </w:rPr>
        <w:t>CSI-RS)</w:t>
      </w:r>
      <w:r w:rsidR="00C539C9">
        <w:rPr>
          <w:rFonts w:hint="eastAsia"/>
          <w:lang w:eastAsia="zh-CN"/>
        </w:rPr>
        <w:t xml:space="preserve"> but with some enhancements </w:t>
      </w:r>
      <w:r w:rsidR="00EC4AF3">
        <w:rPr>
          <w:lang w:eastAsia="zh-CN"/>
        </w:rPr>
        <w:fldChar w:fldCharType="begin"/>
      </w:r>
      <w:r w:rsidR="00215630">
        <w:rPr>
          <w:lang w:eastAsia="zh-CN"/>
        </w:rPr>
        <w:instrText xml:space="preserve"> </w:instrText>
      </w:r>
      <w:r w:rsidR="00215630">
        <w:rPr>
          <w:rFonts w:hint="eastAsia"/>
          <w:lang w:eastAsia="zh-CN"/>
        </w:rPr>
        <w:instrText>REF _Ref477252745 \r \h</w:instrText>
      </w:r>
      <w:r w:rsidR="00215630">
        <w:rPr>
          <w:lang w:eastAsia="zh-CN"/>
        </w:rPr>
        <w:instrText xml:space="preserve"> </w:instrText>
      </w:r>
      <w:r w:rsidR="00EC4AF3">
        <w:rPr>
          <w:lang w:eastAsia="zh-CN"/>
        </w:rPr>
      </w:r>
      <w:r w:rsidR="00EC4AF3">
        <w:rPr>
          <w:lang w:eastAsia="zh-CN"/>
        </w:rPr>
        <w:fldChar w:fldCharType="separate"/>
      </w:r>
      <w:r w:rsidR="00215630">
        <w:rPr>
          <w:lang w:eastAsia="zh-CN"/>
        </w:rPr>
        <w:t>[4]</w:t>
      </w:r>
      <w:r w:rsidR="00EC4AF3">
        <w:rPr>
          <w:lang w:eastAsia="zh-CN"/>
        </w:rPr>
        <w:fldChar w:fldCharType="end"/>
      </w:r>
      <w:r w:rsidR="00215630">
        <w:rPr>
          <w:rFonts w:hint="eastAsia"/>
          <w:lang w:eastAsia="zh-CN"/>
        </w:rPr>
        <w:t xml:space="preserve"> </w:t>
      </w:r>
      <w:r w:rsidR="00C539C9">
        <w:rPr>
          <w:rFonts w:hint="eastAsia"/>
          <w:lang w:eastAsia="zh-CN"/>
        </w:rPr>
        <w:t>since</w:t>
      </w:r>
      <w:r w:rsidR="00C539C9">
        <w:rPr>
          <w:lang w:eastAsia="zh-CN"/>
        </w:rPr>
        <w:t xml:space="preserve"> </w:t>
      </w:r>
      <w:r w:rsidR="00C539C9">
        <w:rPr>
          <w:rFonts w:hint="eastAsia"/>
          <w:lang w:eastAsia="zh-CN"/>
        </w:rPr>
        <w:t xml:space="preserve">the </w:t>
      </w:r>
      <w:r w:rsidR="00C539C9">
        <w:rPr>
          <w:lang w:eastAsia="zh-CN"/>
        </w:rPr>
        <w:t>time density should be sufficient to cover velocities foreseen</w:t>
      </w:r>
      <w:r w:rsidR="003C2B6E">
        <w:rPr>
          <w:lang w:eastAsia="zh-CN"/>
        </w:rPr>
        <w:t xml:space="preserve"> for a given use case scenario.</w:t>
      </w:r>
      <w:r w:rsidR="003C2B6E">
        <w:rPr>
          <w:rFonts w:hint="eastAsia"/>
          <w:lang w:eastAsia="zh-CN"/>
        </w:rPr>
        <w:t xml:space="preserve"> </w:t>
      </w:r>
    </w:p>
    <w:p w:rsidR="00EC4AF3" w:rsidRDefault="00DB042C" w:rsidP="008B55C0">
      <w:pPr>
        <w:spacing w:beforeLines="50" w:after="0"/>
        <w:rPr>
          <w:lang w:eastAsia="zh-CN"/>
        </w:rPr>
      </w:pPr>
      <w:r>
        <w:rPr>
          <w:rFonts w:hint="eastAsia"/>
          <w:lang w:eastAsia="zh-CN"/>
        </w:rPr>
        <w:t>Considering the trade-off between RS overhead and performance, i</w:t>
      </w:r>
      <w:r w:rsidR="00CA1B8F">
        <w:rPr>
          <w:rFonts w:hint="eastAsia"/>
          <w:lang w:eastAsia="zh-CN"/>
        </w:rPr>
        <w:t xml:space="preserve">n the extended patterns, </w:t>
      </w:r>
      <w:r w:rsidR="00CA1B8F" w:rsidRPr="007B04D8">
        <w:rPr>
          <w:rFonts w:eastAsia="Batang" w:hint="eastAsia"/>
          <w:lang w:eastAsia="ko-KR"/>
        </w:rPr>
        <w:t xml:space="preserve">additional </w:t>
      </w:r>
      <w:r w:rsidR="00CA1B8F">
        <w:rPr>
          <w:rFonts w:hint="eastAsia"/>
          <w:lang w:eastAsia="zh-CN"/>
        </w:rPr>
        <w:t>DM</w:t>
      </w:r>
      <w:r w:rsidR="00CA1B8F" w:rsidRPr="007B04D8">
        <w:rPr>
          <w:rFonts w:eastAsia="Batang" w:hint="eastAsia"/>
          <w:lang w:eastAsia="ko-KR"/>
        </w:rPr>
        <w:t xml:space="preserve">RS </w:t>
      </w:r>
      <w:r w:rsidR="00CA1B8F" w:rsidRPr="007B04D8">
        <w:rPr>
          <w:rFonts w:hint="eastAsia"/>
          <w:lang w:eastAsia="zh-CN"/>
        </w:rPr>
        <w:t>can</w:t>
      </w:r>
      <w:r w:rsidR="00CA1B8F" w:rsidRPr="007B04D8">
        <w:rPr>
          <w:rFonts w:eastAsia="Batang" w:hint="eastAsia"/>
          <w:lang w:eastAsia="ko-KR"/>
        </w:rPr>
        <w:t xml:space="preserve"> be</w:t>
      </w:r>
      <w:r w:rsidR="00CA1B8F">
        <w:rPr>
          <w:rFonts w:hint="eastAsia"/>
          <w:lang w:eastAsia="zh-CN"/>
        </w:rPr>
        <w:t xml:space="preserve"> configured</w:t>
      </w:r>
      <w:r w:rsidR="00CA1B8F" w:rsidRPr="007B04D8">
        <w:rPr>
          <w:rFonts w:eastAsia="Batang" w:hint="eastAsia"/>
          <w:lang w:eastAsia="ko-KR"/>
        </w:rPr>
        <w:t xml:space="preserve"> </w:t>
      </w:r>
      <w:r w:rsidR="00CA1B8F" w:rsidRPr="007B04D8">
        <w:rPr>
          <w:rFonts w:hint="eastAsia"/>
          <w:lang w:eastAsia="zh-CN"/>
        </w:rPr>
        <w:t>with smaller frequency densities</w:t>
      </w:r>
      <w:r w:rsidR="00CA1B8F">
        <w:rPr>
          <w:rFonts w:hint="eastAsia"/>
          <w:lang w:eastAsia="zh-CN"/>
        </w:rPr>
        <w:t xml:space="preserve"> compared to</w:t>
      </w:r>
      <w:r w:rsidR="00CA1B8F" w:rsidRPr="007B04D8">
        <w:rPr>
          <w:rFonts w:eastAsia="Batang" w:hint="eastAsia"/>
          <w:lang w:eastAsia="ko-KR"/>
        </w:rPr>
        <w:t xml:space="preserve"> </w:t>
      </w:r>
      <w:r w:rsidR="00CA1B8F">
        <w:rPr>
          <w:rFonts w:hint="eastAsia"/>
          <w:lang w:eastAsia="zh-CN"/>
        </w:rPr>
        <w:t>front-loaded</w:t>
      </w:r>
      <w:r w:rsidR="00CA1B8F" w:rsidRPr="007B04D8">
        <w:rPr>
          <w:rFonts w:eastAsia="Batang" w:hint="eastAsia"/>
          <w:lang w:eastAsia="ko-KR"/>
        </w:rPr>
        <w:t xml:space="preserve"> DMRS.</w:t>
      </w:r>
      <w:r w:rsidR="00CA1B8F">
        <w:rPr>
          <w:rFonts w:hint="eastAsia"/>
          <w:lang w:eastAsia="zh-CN"/>
        </w:rPr>
        <w:t xml:space="preserve"> </w:t>
      </w:r>
      <w:r w:rsidR="00CA1B8F">
        <w:rPr>
          <w:lang w:eastAsia="zh-CN"/>
        </w:rPr>
        <w:t>It</w:t>
      </w:r>
      <w:r w:rsidR="00CA1B8F">
        <w:rPr>
          <w:rFonts w:hint="eastAsia"/>
          <w:lang w:eastAsia="zh-CN"/>
        </w:rPr>
        <w:t xml:space="preserve"> has been well justi</w:t>
      </w:r>
      <w:r w:rsidR="0047461D">
        <w:rPr>
          <w:rFonts w:hint="eastAsia"/>
          <w:lang w:eastAsia="zh-CN"/>
        </w:rPr>
        <w:t xml:space="preserve">fied in companion contribution </w:t>
      </w:r>
      <w:r w:rsidR="00EC4AF3">
        <w:rPr>
          <w:lang w:eastAsia="zh-CN"/>
        </w:rPr>
        <w:fldChar w:fldCharType="begin"/>
      </w:r>
      <w:r w:rsidR="001A1397">
        <w:rPr>
          <w:lang w:eastAsia="zh-CN"/>
        </w:rPr>
        <w:instrText xml:space="preserve"> </w:instrText>
      </w:r>
      <w:r w:rsidR="001A1397">
        <w:rPr>
          <w:rFonts w:hint="eastAsia"/>
          <w:lang w:eastAsia="zh-CN"/>
        </w:rPr>
        <w:instrText>REF _Ref473098227 \r \h</w:instrText>
      </w:r>
      <w:r w:rsidR="001A1397">
        <w:rPr>
          <w:lang w:eastAsia="zh-CN"/>
        </w:rPr>
        <w:instrText xml:space="preserve"> </w:instrText>
      </w:r>
      <w:r w:rsidR="00EC4AF3">
        <w:rPr>
          <w:lang w:eastAsia="zh-CN"/>
        </w:rPr>
      </w:r>
      <w:r w:rsidR="00EC4AF3">
        <w:rPr>
          <w:lang w:eastAsia="zh-CN"/>
        </w:rPr>
        <w:fldChar w:fldCharType="separate"/>
      </w:r>
      <w:r w:rsidR="001A1397">
        <w:rPr>
          <w:lang w:eastAsia="zh-CN"/>
        </w:rPr>
        <w:t>[3]</w:t>
      </w:r>
      <w:r w:rsidR="00EC4AF3">
        <w:rPr>
          <w:lang w:eastAsia="zh-CN"/>
        </w:rPr>
        <w:fldChar w:fldCharType="end"/>
      </w:r>
      <w:r w:rsidR="001A1397">
        <w:rPr>
          <w:rFonts w:hint="eastAsia"/>
          <w:lang w:eastAsia="zh-CN"/>
        </w:rPr>
        <w:t xml:space="preserve"> </w:t>
      </w:r>
      <w:r w:rsidR="00CA1B8F">
        <w:rPr>
          <w:rFonts w:hint="eastAsia"/>
          <w:lang w:eastAsia="zh-CN"/>
        </w:rPr>
        <w:t xml:space="preserve">that additional DMRS </w:t>
      </w:r>
      <w:r w:rsidR="00CA1B8F">
        <w:rPr>
          <w:lang w:eastAsia="zh-CN"/>
        </w:rPr>
        <w:t>with smaller</w:t>
      </w:r>
      <w:r w:rsidR="00CA1B8F" w:rsidRPr="007B04D8">
        <w:rPr>
          <w:rFonts w:hint="eastAsia"/>
          <w:lang w:eastAsia="zh-CN"/>
        </w:rPr>
        <w:t xml:space="preserve"> frequency densit</w:t>
      </w:r>
      <w:r w:rsidR="00CA1B8F">
        <w:rPr>
          <w:rFonts w:hint="eastAsia"/>
          <w:lang w:eastAsia="zh-CN"/>
        </w:rPr>
        <w:t xml:space="preserve">y can also performs well for high </w:t>
      </w:r>
      <w:r w:rsidR="00CA1B8F">
        <w:rPr>
          <w:lang w:eastAsia="zh-CN"/>
        </w:rPr>
        <w:t>Doppler</w:t>
      </w:r>
      <w:r w:rsidR="00CA1B8F">
        <w:rPr>
          <w:rFonts w:hint="eastAsia"/>
          <w:lang w:eastAsia="zh-CN"/>
        </w:rPr>
        <w:t xml:space="preserve"> compensation.</w:t>
      </w:r>
    </w:p>
    <w:p w:rsidR="00887926" w:rsidRDefault="00EA0255" w:rsidP="00887926">
      <w:pPr>
        <w:numPr>
          <w:ilvl w:val="0"/>
          <w:numId w:val="41"/>
        </w:numPr>
        <w:spacing w:before="50" w:after="0"/>
        <w:rPr>
          <w:lang w:eastAsia="zh-CN"/>
        </w:rPr>
      </w:pPr>
      <w:r>
        <w:rPr>
          <w:lang w:eastAsia="zh-CN"/>
        </w:rPr>
        <w:t>Adaptation in frequency:</w:t>
      </w:r>
    </w:p>
    <w:p w:rsidR="00887926" w:rsidRDefault="00D719A0" w:rsidP="00887926">
      <w:pPr>
        <w:pStyle w:val="Eqn"/>
        <w:spacing w:before="50"/>
        <w:rPr>
          <w:lang w:eastAsia="zh-CN"/>
        </w:rPr>
      </w:pPr>
      <w:r>
        <w:rPr>
          <w:lang w:eastAsia="zh-CN"/>
        </w:rPr>
        <w:t xml:space="preserve">Adaptation in frequency </w:t>
      </w:r>
      <w:r w:rsidR="00EA0255">
        <w:rPr>
          <w:lang w:eastAsia="zh-CN"/>
        </w:rPr>
        <w:t xml:space="preserve">is mainly beneficial when </w:t>
      </w:r>
      <w:proofErr w:type="spellStart"/>
      <w:r w:rsidR="00EA0255">
        <w:rPr>
          <w:lang w:eastAsia="zh-CN"/>
        </w:rPr>
        <w:t>Tx</w:t>
      </w:r>
      <w:proofErr w:type="spellEnd"/>
      <w:r w:rsidR="00EA0255">
        <w:rPr>
          <w:lang w:eastAsia="zh-CN"/>
        </w:rPr>
        <w:t xml:space="preserve">-Rx pair experiences variations of the </w:t>
      </w:r>
      <w:r>
        <w:rPr>
          <w:rFonts w:hint="eastAsia"/>
          <w:lang w:eastAsia="zh-CN"/>
        </w:rPr>
        <w:t xml:space="preserve">frequency </w:t>
      </w:r>
      <w:r>
        <w:rPr>
          <w:lang w:eastAsia="zh-CN"/>
        </w:rPr>
        <w:t>selectivity</w:t>
      </w:r>
      <w:r>
        <w:rPr>
          <w:rFonts w:hint="eastAsia"/>
          <w:lang w:eastAsia="zh-CN"/>
        </w:rPr>
        <w:t>, or when scheduled DMRS port number is changed</w:t>
      </w:r>
      <w:r w:rsidR="00EA0255">
        <w:rPr>
          <w:lang w:eastAsia="zh-CN"/>
        </w:rPr>
        <w:t xml:space="preserve">. Such situations are less likely to occur within a given scenario and therefore adaptation in </w:t>
      </w:r>
      <w:r>
        <w:rPr>
          <w:lang w:eastAsia="zh-CN"/>
        </w:rPr>
        <w:t>frequency might not be necessar</w:t>
      </w:r>
      <w:r>
        <w:rPr>
          <w:rFonts w:hint="eastAsia"/>
          <w:lang w:eastAsia="zh-CN"/>
        </w:rPr>
        <w:t>ily frequent.</w:t>
      </w:r>
      <w:r w:rsidR="00EA0255">
        <w:rPr>
          <w:lang w:eastAsia="zh-CN"/>
        </w:rPr>
        <w:t xml:space="preserve"> </w:t>
      </w:r>
      <w:r>
        <w:rPr>
          <w:lang w:eastAsia="zh-CN"/>
        </w:rPr>
        <w:t>O</w:t>
      </w:r>
      <w:r>
        <w:rPr>
          <w:rFonts w:hint="eastAsia"/>
          <w:lang w:eastAsia="zh-CN"/>
        </w:rPr>
        <w:t>n one hand</w:t>
      </w:r>
      <w:r w:rsidR="00CA6797">
        <w:rPr>
          <w:lang w:eastAsia="zh-CN"/>
        </w:rPr>
        <w:t xml:space="preserve">, </w:t>
      </w:r>
      <w:r>
        <w:rPr>
          <w:rFonts w:hint="eastAsia"/>
          <w:lang w:eastAsia="zh-CN"/>
        </w:rPr>
        <w:t xml:space="preserve">considering the tradeoff between performance and overhead, frequency adaptation should be considered if the </w:t>
      </w:r>
      <w:r w:rsidR="005C1DC4">
        <w:rPr>
          <w:rFonts w:hint="eastAsia"/>
          <w:lang w:eastAsia="zh-CN"/>
        </w:rPr>
        <w:t xml:space="preserve">current </w:t>
      </w:r>
      <w:r>
        <w:rPr>
          <w:rFonts w:hint="eastAsia"/>
          <w:lang w:eastAsia="zh-CN"/>
        </w:rPr>
        <w:t>number of DMRS ports</w:t>
      </w:r>
      <w:r>
        <w:rPr>
          <w:lang w:eastAsia="zh-CN"/>
        </w:rPr>
        <w:t xml:space="preserve"> </w:t>
      </w:r>
      <w:r>
        <w:rPr>
          <w:rFonts w:hint="eastAsia"/>
          <w:lang w:eastAsia="zh-CN"/>
        </w:rPr>
        <w:t xml:space="preserve">is </w:t>
      </w:r>
      <w:r>
        <w:rPr>
          <w:lang w:eastAsia="zh-CN"/>
        </w:rPr>
        <w:t>different</w:t>
      </w:r>
      <w:r>
        <w:rPr>
          <w:rFonts w:hint="eastAsia"/>
          <w:lang w:eastAsia="zh-CN"/>
        </w:rPr>
        <w:t xml:space="preserve"> </w:t>
      </w:r>
      <w:r>
        <w:rPr>
          <w:lang w:eastAsia="zh-CN"/>
        </w:rPr>
        <w:t>from</w:t>
      </w:r>
      <w:r>
        <w:rPr>
          <w:rFonts w:hint="eastAsia"/>
          <w:lang w:eastAsia="zh-CN"/>
        </w:rPr>
        <w:t xml:space="preserve"> the previous scheduling unit. </w:t>
      </w:r>
      <w:r>
        <w:rPr>
          <w:lang w:eastAsia="zh-CN"/>
        </w:rPr>
        <w:t>O</w:t>
      </w:r>
      <w:r>
        <w:rPr>
          <w:rFonts w:hint="eastAsia"/>
          <w:lang w:eastAsia="zh-CN"/>
        </w:rPr>
        <w:t xml:space="preserve">n the </w:t>
      </w:r>
      <w:r>
        <w:rPr>
          <w:rFonts w:hint="eastAsia"/>
          <w:lang w:eastAsia="zh-CN"/>
        </w:rPr>
        <w:lastRenderedPageBreak/>
        <w:t>other hand,</w:t>
      </w:r>
      <w:r w:rsidRPr="00D719A0">
        <w:rPr>
          <w:lang w:eastAsia="zh-CN"/>
        </w:rPr>
        <w:t xml:space="preserve"> </w:t>
      </w:r>
      <w:r>
        <w:rPr>
          <w:rFonts w:hint="eastAsia"/>
          <w:lang w:eastAsia="zh-CN"/>
        </w:rPr>
        <w:t xml:space="preserve">considering frequency </w:t>
      </w:r>
      <w:r>
        <w:rPr>
          <w:lang w:eastAsia="zh-CN"/>
        </w:rPr>
        <w:t>selectivity</w:t>
      </w:r>
      <w:r>
        <w:rPr>
          <w:rFonts w:hint="eastAsia"/>
          <w:lang w:eastAsia="zh-CN"/>
        </w:rPr>
        <w:t xml:space="preserve"> can be reflected by </w:t>
      </w:r>
      <w:r>
        <w:rPr>
          <w:lang w:eastAsia="zh-CN"/>
        </w:rPr>
        <w:t>delay spread</w:t>
      </w:r>
      <w:r>
        <w:rPr>
          <w:rFonts w:hint="eastAsia"/>
          <w:lang w:eastAsia="zh-CN"/>
        </w:rPr>
        <w:t xml:space="preserve">, frequency density can </w:t>
      </w:r>
      <w:r w:rsidR="00EB5F3C">
        <w:rPr>
          <w:rFonts w:hint="eastAsia"/>
          <w:lang w:eastAsia="zh-CN"/>
        </w:rPr>
        <w:t xml:space="preserve">also </w:t>
      </w:r>
      <w:r>
        <w:rPr>
          <w:rFonts w:hint="eastAsia"/>
          <w:lang w:eastAsia="zh-CN"/>
        </w:rPr>
        <w:t xml:space="preserve">be configured </w:t>
      </w:r>
      <w:r>
        <w:rPr>
          <w:lang w:eastAsia="zh-CN"/>
        </w:rPr>
        <w:t>according</w:t>
      </w:r>
      <w:r>
        <w:rPr>
          <w:rFonts w:hint="eastAsia"/>
          <w:lang w:eastAsia="zh-CN"/>
        </w:rPr>
        <w:t xml:space="preserve"> to </w:t>
      </w:r>
      <w:r>
        <w:rPr>
          <w:lang w:eastAsia="zh-CN"/>
        </w:rPr>
        <w:t>delay spread</w:t>
      </w:r>
      <w:r>
        <w:rPr>
          <w:rFonts w:hint="eastAsia"/>
          <w:lang w:eastAsia="zh-CN"/>
        </w:rPr>
        <w:t xml:space="preserve"> estimated by </w:t>
      </w:r>
      <w:r w:rsidR="00161C9A">
        <w:rPr>
          <w:lang w:eastAsia="zh-CN"/>
        </w:rPr>
        <w:t>reference signals</w:t>
      </w:r>
      <w:r w:rsidR="00161C9A">
        <w:rPr>
          <w:rFonts w:hint="eastAsia"/>
          <w:lang w:eastAsia="zh-CN"/>
        </w:rPr>
        <w:t xml:space="preserve"> for fine frequency tracking</w:t>
      </w:r>
      <w:r>
        <w:rPr>
          <w:rFonts w:hint="eastAsia"/>
          <w:lang w:eastAsia="zh-CN"/>
        </w:rPr>
        <w:t xml:space="preserve">. </w:t>
      </w:r>
    </w:p>
    <w:p w:rsidR="007443B6" w:rsidRDefault="007443B6" w:rsidP="007443B6">
      <w:pPr>
        <w:pStyle w:val="Eqn"/>
        <w:rPr>
          <w:lang w:eastAsia="zh-CN"/>
        </w:rPr>
      </w:pPr>
      <w:r w:rsidRPr="00A34677">
        <w:rPr>
          <w:lang w:eastAsia="zh-CN"/>
        </w:rPr>
        <w:t>S</w:t>
      </w:r>
      <w:r w:rsidRPr="00A34677">
        <w:rPr>
          <w:rFonts w:hint="eastAsia"/>
          <w:lang w:eastAsia="zh-CN"/>
        </w:rPr>
        <w:t xml:space="preserve">ince DMRS </w:t>
      </w:r>
      <w:r>
        <w:rPr>
          <w:rFonts w:hint="eastAsia"/>
          <w:lang w:eastAsia="zh-CN"/>
        </w:rPr>
        <w:t>need to</w:t>
      </w:r>
      <w:r w:rsidRPr="00A34677">
        <w:rPr>
          <w:rFonts w:hint="eastAsia"/>
          <w:lang w:eastAsia="zh-CN"/>
        </w:rPr>
        <w:t xml:space="preserve"> be known at both transmitter and receiver, indication</w:t>
      </w:r>
      <w:r>
        <w:rPr>
          <w:rFonts w:hint="eastAsia"/>
          <w:lang w:eastAsia="zh-CN"/>
        </w:rPr>
        <w:t>s</w:t>
      </w:r>
      <w:r w:rsidRPr="00A34677">
        <w:rPr>
          <w:rFonts w:hint="eastAsia"/>
          <w:lang w:eastAsia="zh-CN"/>
        </w:rPr>
        <w:t xml:space="preserve"> for DMRS configuration that </w:t>
      </w:r>
      <w:r w:rsidRPr="00A34677">
        <w:rPr>
          <w:lang w:eastAsia="zh-CN"/>
        </w:rPr>
        <w:t>assist</w:t>
      </w:r>
      <w:r w:rsidRPr="00A34677">
        <w:rPr>
          <w:rFonts w:hint="eastAsia"/>
          <w:lang w:eastAsia="zh-CN"/>
        </w:rPr>
        <w:t xml:space="preserve"> pattern and density selection should be considered</w:t>
      </w:r>
      <w:r w:rsidRPr="003B3C8A">
        <w:rPr>
          <w:rFonts w:hint="eastAsia"/>
          <w:lang w:eastAsia="zh-CN"/>
        </w:rPr>
        <w:t xml:space="preserve">. </w:t>
      </w:r>
      <w:r>
        <w:rPr>
          <w:lang w:eastAsia="zh-CN"/>
        </w:rPr>
        <w:t>The</w:t>
      </w:r>
      <w:r>
        <w:rPr>
          <w:rFonts w:hint="eastAsia"/>
          <w:lang w:eastAsia="zh-CN"/>
        </w:rPr>
        <w:t xml:space="preserve"> pattern and density information can be indicated by </w:t>
      </w:r>
      <w:r>
        <w:rPr>
          <w:lang w:eastAsia="zh-CN"/>
        </w:rPr>
        <w:t>the</w:t>
      </w:r>
      <w:r w:rsidRPr="00A34677">
        <w:rPr>
          <w:lang w:eastAsia="zh-CN"/>
        </w:rPr>
        <w:t xml:space="preserve"> </w:t>
      </w:r>
      <w:r w:rsidRPr="00B01CEA">
        <w:rPr>
          <w:lang w:eastAsia="zh-CN"/>
        </w:rPr>
        <w:t xml:space="preserve">DMRS </w:t>
      </w:r>
      <w:r>
        <w:rPr>
          <w:rFonts w:hint="eastAsia"/>
          <w:lang w:eastAsia="zh-CN"/>
        </w:rPr>
        <w:t>pattern/density</w:t>
      </w:r>
      <w:r w:rsidRPr="00B01CEA">
        <w:rPr>
          <w:lang w:eastAsia="zh-CN"/>
        </w:rPr>
        <w:t xml:space="preserve"> field in</w:t>
      </w:r>
      <w:r>
        <w:rPr>
          <w:rFonts w:hint="eastAsia"/>
          <w:lang w:eastAsia="zh-CN"/>
        </w:rPr>
        <w:t xml:space="preserve"> DCI along with the data scheduling </w:t>
      </w:r>
      <w:r>
        <w:rPr>
          <w:lang w:eastAsia="zh-CN"/>
        </w:rPr>
        <w:t>or in case of infrequent changes within higher layers</w:t>
      </w:r>
      <w:r>
        <w:rPr>
          <w:rFonts w:hint="eastAsia"/>
          <w:lang w:eastAsia="zh-CN"/>
        </w:rPr>
        <w:t xml:space="preserve">, e.g., RRC. </w:t>
      </w:r>
      <w:r>
        <w:rPr>
          <w:lang w:eastAsia="zh-CN"/>
        </w:rPr>
        <w:t>H</w:t>
      </w:r>
      <w:r>
        <w:rPr>
          <w:rFonts w:hint="eastAsia"/>
          <w:lang w:eastAsia="zh-CN"/>
        </w:rPr>
        <w:t xml:space="preserve">owever, to guarantee reliable channel estimation, DMRS pattern/port density should better change along with total port number and channel </w:t>
      </w:r>
      <w:r>
        <w:rPr>
          <w:lang w:eastAsia="zh-CN"/>
        </w:rPr>
        <w:t>characteristics</w:t>
      </w:r>
      <w:r>
        <w:rPr>
          <w:rFonts w:hint="eastAsia"/>
          <w:lang w:eastAsia="zh-CN"/>
        </w:rPr>
        <w:t xml:space="preserve"> including Doppler shift and delay spread. </w:t>
      </w:r>
      <w:r>
        <w:rPr>
          <w:lang w:eastAsia="zh-CN"/>
        </w:rPr>
        <w:t>F</w:t>
      </w:r>
      <w:r>
        <w:rPr>
          <w:rFonts w:hint="eastAsia"/>
          <w:lang w:eastAsia="zh-CN"/>
        </w:rPr>
        <w:t xml:space="preserve">or example, with RS for fine time tracking, location and symbol number of additional DMRS should varies to </w:t>
      </w:r>
      <w:r>
        <w:rPr>
          <w:lang w:eastAsia="zh-CN"/>
        </w:rPr>
        <w:t>adapt</w:t>
      </w:r>
      <w:r>
        <w:rPr>
          <w:rFonts w:hint="eastAsia"/>
          <w:lang w:eastAsia="zh-CN"/>
        </w:rPr>
        <w:t xml:space="preserve"> to different Doppler shifts. </w:t>
      </w:r>
      <w:r>
        <w:rPr>
          <w:lang w:eastAsia="zh-CN"/>
        </w:rPr>
        <w:t>I</w:t>
      </w:r>
      <w:r>
        <w:rPr>
          <w:rFonts w:hint="eastAsia"/>
          <w:lang w:eastAsia="zh-CN"/>
        </w:rPr>
        <w:t xml:space="preserve">n practice, several DMRS patterns with different port numbers and </w:t>
      </w:r>
      <w:r>
        <w:rPr>
          <w:lang w:eastAsia="zh-CN"/>
        </w:rPr>
        <w:t>densities</w:t>
      </w:r>
      <w:r>
        <w:rPr>
          <w:rFonts w:hint="eastAsia"/>
          <w:lang w:eastAsia="zh-CN"/>
        </w:rPr>
        <w:t xml:space="preserve"> can be predefined, BS only needs to indicate pattern index in DCI along with the data scheduling. </w:t>
      </w:r>
    </w:p>
    <w:p w:rsidR="007443B6" w:rsidRPr="00CA6797" w:rsidRDefault="007443B6" w:rsidP="007443B6">
      <w:pPr>
        <w:pStyle w:val="Eqn"/>
        <w:rPr>
          <w:b/>
          <w:i/>
          <w:lang w:eastAsia="zh-CN"/>
        </w:rPr>
      </w:pPr>
      <w:r w:rsidRPr="0044033F">
        <w:rPr>
          <w:b/>
          <w:i/>
          <w:lang w:eastAsia="zh-CN"/>
        </w:rPr>
        <w:t>Proposal 3</w:t>
      </w:r>
      <w:r>
        <w:rPr>
          <w:b/>
          <w:i/>
          <w:lang w:eastAsia="zh-CN"/>
        </w:rPr>
        <w:t xml:space="preserve">: </w:t>
      </w:r>
      <w:r w:rsidR="004B3554">
        <w:rPr>
          <w:b/>
          <w:bCs/>
          <w:i/>
          <w:iCs/>
          <w:lang w:val="en-GB" w:eastAsia="zh-CN"/>
        </w:rPr>
        <w:t>S</w:t>
      </w:r>
      <w:r>
        <w:rPr>
          <w:rFonts w:hint="eastAsia"/>
          <w:b/>
          <w:bCs/>
          <w:i/>
          <w:iCs/>
          <w:lang w:val="en-GB" w:eastAsia="zh-CN"/>
        </w:rPr>
        <w:t>upport dynamic signalling for</w:t>
      </w:r>
      <w:r w:rsidRPr="0048159C">
        <w:rPr>
          <w:b/>
          <w:bCs/>
          <w:i/>
          <w:iCs/>
          <w:lang w:val="en-GB" w:eastAsia="zh-CN"/>
        </w:rPr>
        <w:t xml:space="preserve"> DMRS </w:t>
      </w:r>
      <w:r w:rsidRPr="0048159C">
        <w:rPr>
          <w:rFonts w:hint="eastAsia"/>
          <w:b/>
          <w:bCs/>
          <w:i/>
          <w:iCs/>
          <w:lang w:val="en-GB" w:eastAsia="zh-CN"/>
        </w:rPr>
        <w:t>pattern indication in NR</w:t>
      </w:r>
      <w:r>
        <w:rPr>
          <w:rFonts w:hint="eastAsia"/>
          <w:b/>
          <w:bCs/>
          <w:i/>
          <w:iCs/>
          <w:lang w:val="en-GB" w:eastAsia="zh-CN"/>
        </w:rPr>
        <w:t xml:space="preserve">. </w:t>
      </w:r>
    </w:p>
    <w:p w:rsidR="00887926" w:rsidRDefault="00B5157A" w:rsidP="00887926">
      <w:pPr>
        <w:pStyle w:val="Heading2"/>
        <w:tabs>
          <w:tab w:val="clear" w:pos="576"/>
        </w:tabs>
        <w:rPr>
          <w:lang w:eastAsia="zh-CN"/>
        </w:rPr>
      </w:pPr>
      <w:r w:rsidRPr="00AF0739">
        <w:rPr>
          <w:lang w:eastAsia="zh-CN"/>
        </w:rPr>
        <w:t>C</w:t>
      </w:r>
      <w:r w:rsidRPr="00AF0739">
        <w:rPr>
          <w:rFonts w:hint="eastAsia"/>
          <w:lang w:eastAsia="zh-CN"/>
        </w:rPr>
        <w:t xml:space="preserve">onfigurations </w:t>
      </w:r>
      <w:r w:rsidR="00270811">
        <w:rPr>
          <w:lang w:eastAsia="zh-CN"/>
        </w:rPr>
        <w:t>of</w:t>
      </w:r>
      <w:r w:rsidRPr="00AF0739">
        <w:rPr>
          <w:lang w:eastAsia="zh-CN"/>
        </w:rPr>
        <w:t xml:space="preserve"> DMRS </w:t>
      </w:r>
      <w:r w:rsidR="00270811">
        <w:rPr>
          <w:lang w:eastAsia="zh-CN"/>
        </w:rPr>
        <w:t xml:space="preserve">ports </w:t>
      </w:r>
      <w:r w:rsidRPr="00AF0739">
        <w:rPr>
          <w:rFonts w:hint="eastAsia"/>
          <w:lang w:eastAsia="zh-CN"/>
        </w:rPr>
        <w:t>for MU-MIMO</w:t>
      </w:r>
    </w:p>
    <w:p w:rsidR="00D52E25" w:rsidRDefault="00105393" w:rsidP="004B6DEF">
      <w:pPr>
        <w:pStyle w:val="Eqn"/>
        <w:rPr>
          <w:lang w:eastAsia="zh-CN"/>
        </w:rPr>
      </w:pPr>
      <w:r w:rsidRPr="00AF0739">
        <w:rPr>
          <w:lang w:eastAsia="zh-CN"/>
        </w:rPr>
        <w:t>T</w:t>
      </w:r>
      <w:r w:rsidRPr="00AF0739">
        <w:rPr>
          <w:rFonts w:hint="eastAsia"/>
          <w:lang w:eastAsia="zh-CN"/>
        </w:rPr>
        <w:t xml:space="preserve">o increase </w:t>
      </w:r>
      <w:r w:rsidR="00AF0739" w:rsidRPr="00AF0739">
        <w:rPr>
          <w:rFonts w:hint="eastAsia"/>
          <w:lang w:eastAsia="zh-CN"/>
        </w:rPr>
        <w:t xml:space="preserve">system </w:t>
      </w:r>
      <w:r w:rsidRPr="00AF0739">
        <w:rPr>
          <w:lang w:eastAsia="zh-CN"/>
        </w:rPr>
        <w:t>spectral</w:t>
      </w:r>
      <w:r w:rsidRPr="00AF0739">
        <w:rPr>
          <w:rFonts w:hint="eastAsia"/>
          <w:lang w:eastAsia="zh-CN"/>
        </w:rPr>
        <w:t xml:space="preserve"> efficiency,</w:t>
      </w:r>
      <w:r w:rsidR="00AF0739" w:rsidRPr="00AF0739">
        <w:rPr>
          <w:rFonts w:hint="eastAsia"/>
          <w:lang w:eastAsia="zh-CN"/>
        </w:rPr>
        <w:t xml:space="preserve"> NR should </w:t>
      </w:r>
      <w:r w:rsidR="00AF0739" w:rsidRPr="00AF0739">
        <w:t xml:space="preserve">allow for multiplexing of </w:t>
      </w:r>
      <w:r w:rsidR="00AF0739" w:rsidRPr="00AF0739">
        <w:rPr>
          <w:rFonts w:hint="eastAsia"/>
          <w:lang w:eastAsia="zh-CN"/>
        </w:rPr>
        <w:t>DMRS and other signals</w:t>
      </w:r>
      <w:r w:rsidR="00AF0739" w:rsidRPr="00AF0739">
        <w:t xml:space="preserve"> in the </w:t>
      </w:r>
      <w:r w:rsidR="00AF0739" w:rsidRPr="00AF0739">
        <w:rPr>
          <w:rFonts w:hint="eastAsia"/>
          <w:lang w:eastAsia="zh-CN"/>
        </w:rPr>
        <w:t>DMRS</w:t>
      </w:r>
      <w:r w:rsidR="00AF0739" w:rsidRPr="00AF0739">
        <w:t xml:space="preserve"> symbol</w:t>
      </w:r>
      <w:r w:rsidR="00AF0739" w:rsidRPr="00AF0739">
        <w:rPr>
          <w:rFonts w:hint="eastAsia"/>
          <w:lang w:eastAsia="zh-CN"/>
        </w:rPr>
        <w:t xml:space="preserve">s. </w:t>
      </w:r>
      <w:r w:rsidR="00AF0739" w:rsidRPr="00AF0739">
        <w:rPr>
          <w:lang w:eastAsia="zh-CN"/>
        </w:rPr>
        <w:t>F</w:t>
      </w:r>
      <w:r w:rsidR="00AF0739" w:rsidRPr="00AF0739">
        <w:rPr>
          <w:rFonts w:hint="eastAsia"/>
          <w:lang w:eastAsia="zh-CN"/>
        </w:rPr>
        <w:t xml:space="preserve">or example, </w:t>
      </w:r>
      <w:r w:rsidR="00AF0739" w:rsidRPr="00AF0739">
        <w:rPr>
          <w:lang w:eastAsia="zh-CN"/>
        </w:rPr>
        <w:t>data</w:t>
      </w:r>
      <w:r w:rsidR="00AF0739" w:rsidRPr="00AF0739">
        <w:rPr>
          <w:rFonts w:hint="eastAsia"/>
          <w:lang w:eastAsia="zh-CN"/>
        </w:rPr>
        <w:t xml:space="preserve"> or other reference signals</w:t>
      </w:r>
      <w:r w:rsidR="00AF0739" w:rsidRPr="00AF0739">
        <w:rPr>
          <w:lang w:eastAsia="zh-CN"/>
        </w:rPr>
        <w:t xml:space="preserve"> can be FDM-multiplexed </w:t>
      </w:r>
      <w:r w:rsidR="00AF0739" w:rsidRPr="00AF0739">
        <w:rPr>
          <w:rFonts w:hint="eastAsia"/>
          <w:lang w:eastAsia="zh-CN"/>
        </w:rPr>
        <w:t>with</w:t>
      </w:r>
      <w:r w:rsidR="00AF0739" w:rsidRPr="00AF0739">
        <w:rPr>
          <w:lang w:eastAsia="zh-CN"/>
        </w:rPr>
        <w:t xml:space="preserve"> DMRS if the corresponding OFDM symbols </w:t>
      </w:r>
      <w:r w:rsidR="00AF0739" w:rsidRPr="00AF0739">
        <w:rPr>
          <w:rFonts w:hint="eastAsia"/>
          <w:lang w:eastAsia="zh-CN"/>
        </w:rPr>
        <w:t xml:space="preserve">have not been fully </w:t>
      </w:r>
      <w:r w:rsidR="00AF0739" w:rsidRPr="00AF0739">
        <w:rPr>
          <w:lang w:eastAsia="zh-CN"/>
        </w:rPr>
        <w:t>occup</w:t>
      </w:r>
      <w:r w:rsidR="00AF0739" w:rsidRPr="00AF0739">
        <w:rPr>
          <w:rFonts w:hint="eastAsia"/>
          <w:lang w:eastAsia="zh-CN"/>
        </w:rPr>
        <w:t>ied by DMRS.</w:t>
      </w:r>
      <w:r w:rsidR="00AF0739" w:rsidRPr="00AF0739">
        <w:rPr>
          <w:lang w:eastAsia="zh-CN"/>
        </w:rPr>
        <w:t xml:space="preserve"> I</w:t>
      </w:r>
      <w:r w:rsidR="00AF0739" w:rsidRPr="00AF0739">
        <w:rPr>
          <w:rFonts w:hint="eastAsia"/>
          <w:lang w:eastAsia="zh-CN"/>
        </w:rPr>
        <w:t xml:space="preserve">n this case, indication for the configuration information of the </w:t>
      </w:r>
      <w:r w:rsidR="00D5147C">
        <w:rPr>
          <w:lang w:eastAsia="zh-CN"/>
        </w:rPr>
        <w:t>co-</w:t>
      </w:r>
      <w:r w:rsidR="00AF0739" w:rsidRPr="00AF0739">
        <w:rPr>
          <w:rFonts w:hint="eastAsia"/>
          <w:lang w:eastAsia="zh-CN"/>
        </w:rPr>
        <w:t xml:space="preserve">scheduled DM-RS is needed. </w:t>
      </w:r>
      <w:r w:rsidR="00AF0739" w:rsidRPr="00AF0739">
        <w:rPr>
          <w:lang w:eastAsia="zh-CN"/>
        </w:rPr>
        <w:t>T</w:t>
      </w:r>
      <w:r w:rsidR="00AF0739" w:rsidRPr="00AF0739">
        <w:rPr>
          <w:rFonts w:hint="eastAsia"/>
          <w:lang w:eastAsia="zh-CN"/>
        </w:rPr>
        <w:t>he configuration information may include antenna port index of DM-RS for co-scheduled UE.</w:t>
      </w:r>
    </w:p>
    <w:p w:rsidR="007A2C18" w:rsidRDefault="007A2C18" w:rsidP="007A2C18">
      <w:pPr>
        <w:pStyle w:val="Heading2"/>
        <w:tabs>
          <w:tab w:val="clear" w:pos="576"/>
        </w:tabs>
        <w:rPr>
          <w:lang w:eastAsia="zh-CN"/>
        </w:rPr>
      </w:pPr>
      <w:r>
        <w:rPr>
          <w:lang w:eastAsia="zh-CN"/>
        </w:rPr>
        <w:t>DM-RS</w:t>
      </w:r>
      <w:r w:rsidRPr="00F978F8">
        <w:rPr>
          <w:lang w:eastAsia="zh-CN"/>
        </w:rPr>
        <w:t xml:space="preserve"> for single</w:t>
      </w:r>
      <w:r w:rsidRPr="00F978F8">
        <w:rPr>
          <w:rFonts w:hint="eastAsia"/>
          <w:lang w:eastAsia="zh-CN"/>
        </w:rPr>
        <w:t>/</w:t>
      </w:r>
      <w:r w:rsidRPr="00F978F8">
        <w:rPr>
          <w:lang w:eastAsia="zh-CN"/>
        </w:rPr>
        <w:t xml:space="preserve">multi-TRP </w:t>
      </w:r>
      <w:r w:rsidRPr="00F978F8">
        <w:rPr>
          <w:rFonts w:hint="eastAsia"/>
          <w:lang w:eastAsia="zh-CN"/>
        </w:rPr>
        <w:t>scheme</w:t>
      </w:r>
      <w:r w:rsidRPr="00F978F8">
        <w:rPr>
          <w:lang w:eastAsia="zh-CN"/>
        </w:rPr>
        <w:t xml:space="preserve"> </w:t>
      </w:r>
    </w:p>
    <w:p w:rsidR="00EC4AF3" w:rsidRDefault="007A2C18" w:rsidP="008B55C0">
      <w:pPr>
        <w:spacing w:beforeLines="50"/>
        <w:rPr>
          <w:lang w:eastAsia="zh-CN"/>
        </w:rPr>
      </w:pPr>
      <w:r w:rsidRPr="00DD11EC">
        <w:rPr>
          <w:lang w:eastAsia="zh-CN"/>
        </w:rPr>
        <w:t>I</w:t>
      </w:r>
      <w:r w:rsidRPr="00DD11EC">
        <w:rPr>
          <w:rFonts w:hint="eastAsia"/>
          <w:lang w:eastAsia="zh-CN"/>
        </w:rPr>
        <w:t xml:space="preserve">t has been agreed in </w:t>
      </w:r>
      <w:r w:rsidRPr="00BE3386">
        <w:rPr>
          <w:lang w:eastAsia="zh-CN"/>
        </w:rPr>
        <w:t>RAN1</w:t>
      </w:r>
      <w:r w:rsidRPr="00DD11EC">
        <w:rPr>
          <w:rFonts w:hint="eastAsia"/>
          <w:lang w:eastAsia="zh-CN"/>
        </w:rPr>
        <w:t xml:space="preserve"> NR</w:t>
      </w:r>
      <w:r w:rsidRPr="00DD11EC">
        <w:rPr>
          <w:lang w:eastAsia="zh-CN"/>
        </w:rPr>
        <w:t xml:space="preserve"> </w:t>
      </w:r>
      <w:r w:rsidRPr="00DD11EC">
        <w:rPr>
          <w:rFonts w:hint="eastAsia"/>
          <w:lang w:eastAsia="zh-CN"/>
        </w:rPr>
        <w:t>a</w:t>
      </w:r>
      <w:r w:rsidRPr="00DD11EC">
        <w:rPr>
          <w:lang w:eastAsia="zh-CN"/>
        </w:rPr>
        <w:t>d-hoc meeting</w:t>
      </w:r>
      <w:r w:rsidRPr="00BE3386">
        <w:rPr>
          <w:lang w:eastAsia="zh-CN"/>
        </w:rPr>
        <w:t xml:space="preserve"> </w:t>
      </w:r>
      <w:r>
        <w:rPr>
          <w:rFonts w:hint="eastAsia"/>
          <w:lang w:eastAsia="zh-CN"/>
        </w:rPr>
        <w:t xml:space="preserve">that NR will support </w:t>
      </w:r>
      <w:r w:rsidRPr="00DD11EC">
        <w:rPr>
          <w:lang w:eastAsia="zh-CN"/>
        </w:rPr>
        <w:t xml:space="preserve">DMRS ports grouping, </w:t>
      </w:r>
      <w:r>
        <w:rPr>
          <w:rFonts w:hint="eastAsia"/>
          <w:lang w:eastAsia="zh-CN"/>
        </w:rPr>
        <w:t>in which</w:t>
      </w:r>
      <w:r w:rsidRPr="00DD11EC">
        <w:rPr>
          <w:lang w:eastAsia="zh-CN"/>
        </w:rPr>
        <w:t xml:space="preserve"> DMRS ports within one group are QCL-</w:t>
      </w:r>
      <w:proofErr w:type="spellStart"/>
      <w:r w:rsidRPr="00DD11EC">
        <w:rPr>
          <w:lang w:eastAsia="zh-CN"/>
        </w:rPr>
        <w:t>ed</w:t>
      </w:r>
      <w:proofErr w:type="spellEnd"/>
      <w:r w:rsidRPr="00DD11EC">
        <w:rPr>
          <w:lang w:eastAsia="zh-CN"/>
        </w:rPr>
        <w:t xml:space="preserve">, </w:t>
      </w:r>
      <w:r>
        <w:rPr>
          <w:rFonts w:hint="eastAsia"/>
          <w:lang w:eastAsia="zh-CN"/>
        </w:rPr>
        <w:t>and</w:t>
      </w:r>
      <w:r w:rsidRPr="00DD11EC">
        <w:rPr>
          <w:lang w:eastAsia="zh-CN"/>
        </w:rPr>
        <w:t xml:space="preserve"> DMRS ports in different groups are non-</w:t>
      </w:r>
      <w:proofErr w:type="spellStart"/>
      <w:r w:rsidRPr="00DD11EC">
        <w:rPr>
          <w:lang w:eastAsia="zh-CN"/>
        </w:rPr>
        <w:t>QCLed</w:t>
      </w:r>
      <w:proofErr w:type="spellEnd"/>
      <w:r>
        <w:rPr>
          <w:rFonts w:hint="eastAsia"/>
          <w:lang w:eastAsia="zh-CN"/>
        </w:rPr>
        <w:t xml:space="preserve">. </w:t>
      </w:r>
      <w:r w:rsidRPr="00DD11EC">
        <w:rPr>
          <w:rFonts w:hint="eastAsia"/>
          <w:lang w:eastAsia="zh-CN"/>
        </w:rPr>
        <w:t xml:space="preserve"> </w:t>
      </w:r>
    </w:p>
    <w:p w:rsidR="007A2C18" w:rsidRDefault="007A2C18" w:rsidP="007A2C18">
      <w:pPr>
        <w:rPr>
          <w:lang w:eastAsia="zh-CN"/>
        </w:rPr>
      </w:pPr>
      <w:r>
        <w:rPr>
          <w:lang w:eastAsia="zh-CN"/>
        </w:rPr>
        <w:t>F</w:t>
      </w:r>
      <w:r>
        <w:rPr>
          <w:rFonts w:hint="eastAsia"/>
          <w:lang w:eastAsia="zh-CN"/>
        </w:rPr>
        <w:t xml:space="preserve">or port grouping, </w:t>
      </w:r>
      <w:r w:rsidRPr="00DD11EC">
        <w:rPr>
          <w:rFonts w:hint="eastAsia"/>
          <w:lang w:eastAsia="zh-CN"/>
        </w:rPr>
        <w:t>DMRS port mapping with principles of frequency</w:t>
      </w:r>
      <w:r w:rsidRPr="00DD11EC">
        <w:rPr>
          <w:lang w:eastAsia="zh-CN"/>
        </w:rPr>
        <w:t>/time</w:t>
      </w:r>
      <w:r w:rsidRPr="00DD11EC">
        <w:rPr>
          <w:rFonts w:hint="eastAsia"/>
          <w:lang w:eastAsia="zh-CN"/>
        </w:rPr>
        <w:t xml:space="preserve"> division among different TRPs </w:t>
      </w:r>
      <w:r>
        <w:rPr>
          <w:rFonts w:hint="eastAsia"/>
          <w:lang w:eastAsia="zh-CN"/>
        </w:rPr>
        <w:t xml:space="preserve">and UEs </w:t>
      </w:r>
      <w:r w:rsidRPr="00DD11EC">
        <w:rPr>
          <w:rFonts w:hint="eastAsia"/>
          <w:lang w:eastAsia="zh-CN"/>
        </w:rPr>
        <w:t>should be considered.</w:t>
      </w:r>
      <w:r>
        <w:rPr>
          <w:rFonts w:hint="eastAsia"/>
          <w:lang w:eastAsia="zh-CN"/>
        </w:rPr>
        <w:t xml:space="preserve"> </w:t>
      </w:r>
      <w:r>
        <w:rPr>
          <w:lang w:eastAsia="zh-CN"/>
        </w:rPr>
        <w:t>F</w:t>
      </w:r>
      <w:r>
        <w:rPr>
          <w:rFonts w:hint="eastAsia"/>
          <w:lang w:eastAsia="zh-CN"/>
        </w:rPr>
        <w:t xml:space="preserve">or example, to guarantee reliable </w:t>
      </w:r>
      <w:r>
        <w:rPr>
          <w:rFonts w:eastAsia="SimSun" w:hint="eastAsia"/>
          <w:kern w:val="2"/>
          <w:lang w:val="en-GB" w:eastAsia="zh-CN"/>
        </w:rPr>
        <w:t>channel estimation performance</w:t>
      </w:r>
      <w:r>
        <w:rPr>
          <w:kern w:val="2"/>
          <w:lang w:val="en-GB" w:eastAsia="zh-CN"/>
        </w:rPr>
        <w:t xml:space="preserve">, </w:t>
      </w:r>
      <w:r>
        <w:rPr>
          <w:lang w:eastAsia="zh-CN"/>
        </w:rPr>
        <w:t>DMRS</w:t>
      </w:r>
      <w:r>
        <w:rPr>
          <w:rFonts w:hint="eastAsia"/>
          <w:lang w:eastAsia="zh-CN"/>
        </w:rPr>
        <w:t xml:space="preserve"> ports within a DMRS CDM group should be QCL-</w:t>
      </w:r>
      <w:proofErr w:type="spellStart"/>
      <w:r>
        <w:rPr>
          <w:rFonts w:hint="eastAsia"/>
          <w:lang w:eastAsia="zh-CN"/>
        </w:rPr>
        <w:t>ed</w:t>
      </w:r>
      <w:proofErr w:type="spellEnd"/>
      <w:r>
        <w:rPr>
          <w:rFonts w:hint="eastAsia"/>
          <w:lang w:eastAsia="zh-CN"/>
        </w:rPr>
        <w:t xml:space="preserve"> and mapped into the same port group. </w:t>
      </w:r>
      <w:r>
        <w:rPr>
          <w:lang w:eastAsia="zh-CN"/>
        </w:rPr>
        <w:t>T</w:t>
      </w:r>
      <w:r>
        <w:rPr>
          <w:rFonts w:hint="eastAsia"/>
          <w:lang w:eastAsia="zh-CN"/>
        </w:rPr>
        <w:t xml:space="preserve">he reason is that </w:t>
      </w:r>
      <w:r>
        <w:rPr>
          <w:rFonts w:eastAsia="SimSun" w:hint="eastAsia"/>
          <w:kern w:val="2"/>
          <w:lang w:val="en-GB" w:eastAsia="zh-CN"/>
        </w:rPr>
        <w:t xml:space="preserve">de-spreading </w:t>
      </w:r>
      <w:r>
        <w:rPr>
          <w:rFonts w:hint="eastAsia"/>
          <w:kern w:val="2"/>
          <w:lang w:val="en-GB" w:eastAsia="zh-CN"/>
        </w:rPr>
        <w:t xml:space="preserve">of OCC needs </w:t>
      </w:r>
      <w:r>
        <w:rPr>
          <w:rFonts w:eastAsia="SimSun" w:hint="eastAsia"/>
          <w:kern w:val="2"/>
          <w:lang w:val="en-GB" w:eastAsia="zh-CN"/>
        </w:rPr>
        <w:t xml:space="preserve">strict synchronization </w:t>
      </w:r>
      <w:r>
        <w:rPr>
          <w:rFonts w:eastAsia="SimSun"/>
          <w:kern w:val="2"/>
          <w:lang w:val="en-GB" w:eastAsia="zh-CN"/>
        </w:rPr>
        <w:t>requirement</w:t>
      </w:r>
      <w:r>
        <w:rPr>
          <w:rFonts w:hint="eastAsia"/>
          <w:kern w:val="2"/>
          <w:lang w:val="en-GB" w:eastAsia="zh-CN"/>
        </w:rPr>
        <w:t xml:space="preserve"> on time and frequency to keep </w:t>
      </w:r>
      <w:proofErr w:type="spellStart"/>
      <w:r>
        <w:rPr>
          <w:rFonts w:eastAsia="SimSun" w:hint="eastAsia"/>
          <w:kern w:val="2"/>
          <w:lang w:val="en-GB" w:eastAsia="zh-CN"/>
        </w:rPr>
        <w:t>orthogonality</w:t>
      </w:r>
      <w:proofErr w:type="spellEnd"/>
      <w:r>
        <w:rPr>
          <w:rFonts w:eastAsia="SimSun" w:hint="eastAsia"/>
          <w:kern w:val="2"/>
          <w:lang w:val="en-GB" w:eastAsia="zh-CN"/>
        </w:rPr>
        <w:t xml:space="preserve"> among </w:t>
      </w:r>
      <w:r>
        <w:rPr>
          <w:rFonts w:hint="eastAsia"/>
          <w:kern w:val="2"/>
          <w:lang w:val="en-GB" w:eastAsia="zh-CN"/>
        </w:rPr>
        <w:t>corresponding</w:t>
      </w:r>
      <w:r>
        <w:rPr>
          <w:rFonts w:eastAsia="SimSun" w:hint="eastAsia"/>
          <w:kern w:val="2"/>
          <w:lang w:val="en-GB" w:eastAsia="zh-CN"/>
        </w:rPr>
        <w:t xml:space="preserve"> ports.</w:t>
      </w:r>
    </w:p>
    <w:p w:rsidR="00EC4AF3" w:rsidRDefault="007A2C18" w:rsidP="008B55C0">
      <w:pPr>
        <w:spacing w:beforeLines="50"/>
        <w:rPr>
          <w:lang w:eastAsia="zh-CN"/>
        </w:rPr>
      </w:pPr>
      <w:r>
        <w:rPr>
          <w:lang w:eastAsia="zh-CN"/>
        </w:rPr>
        <w:t xml:space="preserve">Adaptation in </w:t>
      </w:r>
      <w:r w:rsidRPr="00DD11EC">
        <w:rPr>
          <w:rFonts w:hint="eastAsia"/>
          <w:lang w:eastAsia="zh-CN"/>
        </w:rPr>
        <w:t>DMRS port grouping</w:t>
      </w:r>
      <w:r w:rsidRPr="001E65F8">
        <w:rPr>
          <w:lang w:eastAsia="zh-CN"/>
        </w:rPr>
        <w:t xml:space="preserve"> </w:t>
      </w:r>
      <w:r>
        <w:rPr>
          <w:lang w:eastAsia="zh-CN"/>
        </w:rPr>
        <w:t>might not be necessar</w:t>
      </w:r>
      <w:r>
        <w:rPr>
          <w:rFonts w:hint="eastAsia"/>
          <w:lang w:eastAsia="zh-CN"/>
        </w:rPr>
        <w:t>ily frequent because it</w:t>
      </w:r>
      <w:r>
        <w:rPr>
          <w:lang w:eastAsia="zh-CN"/>
        </w:rPr>
        <w:t xml:space="preserve"> is </w:t>
      </w:r>
      <w:r>
        <w:rPr>
          <w:rFonts w:hint="eastAsia"/>
          <w:lang w:eastAsia="zh-CN"/>
        </w:rPr>
        <w:t>only</w:t>
      </w:r>
      <w:r>
        <w:rPr>
          <w:lang w:eastAsia="zh-CN"/>
        </w:rPr>
        <w:t xml:space="preserve"> </w:t>
      </w:r>
      <w:r>
        <w:rPr>
          <w:rFonts w:hint="eastAsia"/>
          <w:lang w:eastAsia="zh-CN"/>
        </w:rPr>
        <w:t>needed</w:t>
      </w:r>
      <w:r>
        <w:rPr>
          <w:lang w:eastAsia="zh-CN"/>
        </w:rPr>
        <w:t xml:space="preserve"> when</w:t>
      </w:r>
      <w:r>
        <w:rPr>
          <w:rFonts w:hint="eastAsia"/>
          <w:lang w:eastAsia="zh-CN"/>
        </w:rPr>
        <w:t xml:space="preserve"> </w:t>
      </w:r>
      <w:r w:rsidRPr="00DD11EC">
        <w:rPr>
          <w:rFonts w:hint="eastAsia"/>
          <w:lang w:eastAsia="zh-CN"/>
        </w:rPr>
        <w:t xml:space="preserve">cooperation set is changed. Therefore, the DMRS port grouping can </w:t>
      </w:r>
      <w:r w:rsidRPr="00DD11EC">
        <w:rPr>
          <w:lang w:eastAsia="zh-CN"/>
        </w:rPr>
        <w:t>be configur</w:t>
      </w:r>
      <w:r w:rsidRPr="00DD11EC">
        <w:rPr>
          <w:rFonts w:hint="eastAsia"/>
          <w:lang w:eastAsia="zh-CN"/>
        </w:rPr>
        <w:t>ed</w:t>
      </w:r>
      <w:r w:rsidRPr="00DD11EC">
        <w:rPr>
          <w:lang w:eastAsia="zh-CN"/>
        </w:rPr>
        <w:t xml:space="preserve"> semi-persistently</w:t>
      </w:r>
      <w:r w:rsidRPr="00DD11EC">
        <w:rPr>
          <w:rFonts w:hint="eastAsia"/>
          <w:lang w:eastAsia="zh-CN"/>
        </w:rPr>
        <w:t>, e.g.,</w:t>
      </w:r>
      <w:r w:rsidRPr="00DD11EC">
        <w:rPr>
          <w:lang w:eastAsia="zh-CN"/>
        </w:rPr>
        <w:t xml:space="preserve"> through RRC. </w:t>
      </w:r>
      <w:r>
        <w:rPr>
          <w:lang w:eastAsia="zh-CN"/>
        </w:rPr>
        <w:t>B</w:t>
      </w:r>
      <w:r>
        <w:rPr>
          <w:rFonts w:hint="eastAsia"/>
          <w:lang w:eastAsia="zh-CN"/>
        </w:rPr>
        <w:t>esides, t</w:t>
      </w:r>
      <w:r w:rsidRPr="00DD11EC">
        <w:rPr>
          <w:rFonts w:hint="eastAsia"/>
          <w:lang w:eastAsia="zh-CN"/>
        </w:rPr>
        <w:t xml:space="preserve">he </w:t>
      </w:r>
      <w:r w:rsidRPr="00DD11EC">
        <w:rPr>
          <w:lang w:eastAsia="zh-CN"/>
        </w:rPr>
        <w:t xml:space="preserve">semi-persistently </w:t>
      </w:r>
      <w:r w:rsidRPr="00DD11EC">
        <w:rPr>
          <w:rFonts w:hint="eastAsia"/>
          <w:lang w:eastAsia="zh-CN"/>
        </w:rPr>
        <w:t xml:space="preserve">configuration </w:t>
      </w:r>
      <w:r w:rsidRPr="00DD11EC">
        <w:rPr>
          <w:lang w:eastAsia="zh-CN"/>
        </w:rPr>
        <w:t xml:space="preserve">allows more flexible port grouping to </w:t>
      </w:r>
      <w:r w:rsidRPr="00DD11EC">
        <w:rPr>
          <w:rFonts w:hint="eastAsia"/>
          <w:lang w:eastAsia="zh-CN"/>
        </w:rPr>
        <w:t xml:space="preserve">cater for </w:t>
      </w:r>
      <w:r w:rsidRPr="00DD11EC">
        <w:rPr>
          <w:lang w:eastAsia="zh-CN"/>
        </w:rPr>
        <w:t>requirements</w:t>
      </w:r>
      <w:r w:rsidRPr="00DD11EC">
        <w:rPr>
          <w:rFonts w:hint="eastAsia"/>
          <w:lang w:eastAsia="zh-CN"/>
        </w:rPr>
        <w:t xml:space="preserve"> of</w:t>
      </w:r>
      <w:r w:rsidRPr="00DD11EC">
        <w:rPr>
          <w:lang w:eastAsia="zh-CN"/>
        </w:rPr>
        <w:t xml:space="preserve"> more scenarios.</w:t>
      </w:r>
      <w:r w:rsidRPr="00DD11EC">
        <w:rPr>
          <w:rFonts w:hint="eastAsia"/>
          <w:lang w:eastAsia="zh-CN"/>
        </w:rPr>
        <w:t xml:space="preserve"> </w:t>
      </w:r>
    </w:p>
    <w:p w:rsidR="00887926" w:rsidRDefault="00676DE4" w:rsidP="00711D0F">
      <w:pPr>
        <w:pStyle w:val="Heading2"/>
        <w:tabs>
          <w:tab w:val="clear" w:pos="576"/>
        </w:tabs>
        <w:rPr>
          <w:lang w:eastAsia="zh-CN"/>
        </w:rPr>
      </w:pPr>
      <w:r>
        <w:rPr>
          <w:rFonts w:hint="eastAsia"/>
          <w:lang w:eastAsia="zh-CN"/>
        </w:rPr>
        <w:t xml:space="preserve">DMRS </w:t>
      </w:r>
      <w:r w:rsidR="00EF5BFB" w:rsidRPr="00EF5BFB">
        <w:rPr>
          <w:lang w:eastAsia="zh-CN"/>
        </w:rPr>
        <w:t xml:space="preserve">bundling </w:t>
      </w:r>
      <w:r>
        <w:rPr>
          <w:rFonts w:hint="eastAsia"/>
          <w:lang w:eastAsia="zh-CN"/>
        </w:rPr>
        <w:t>in frequency and time domain</w:t>
      </w:r>
    </w:p>
    <w:p w:rsidR="00577622" w:rsidRPr="00553D04" w:rsidRDefault="00641073" w:rsidP="00012F05">
      <w:pPr>
        <w:spacing w:afterLines="50"/>
        <w:rPr>
          <w:lang w:eastAsia="zh-CN"/>
        </w:rPr>
      </w:pPr>
      <w:r>
        <w:rPr>
          <w:lang w:eastAsia="zh-CN"/>
        </w:rPr>
        <w:t>T</w:t>
      </w:r>
      <w:r>
        <w:rPr>
          <w:rFonts w:hint="eastAsia"/>
          <w:lang w:eastAsia="zh-CN"/>
        </w:rPr>
        <w:t xml:space="preserve">o </w:t>
      </w:r>
      <w:r>
        <w:rPr>
          <w:lang w:eastAsia="zh-CN"/>
        </w:rPr>
        <w:t xml:space="preserve">cater for a </w:t>
      </w:r>
      <w:r>
        <w:rPr>
          <w:rFonts w:hint="eastAsia"/>
          <w:lang w:eastAsia="zh-CN"/>
        </w:rPr>
        <w:t>great</w:t>
      </w:r>
      <w:r>
        <w:rPr>
          <w:lang w:eastAsia="zh-CN"/>
        </w:rPr>
        <w:t xml:space="preserve"> </w:t>
      </w:r>
      <w:r>
        <w:rPr>
          <w:rFonts w:hint="eastAsia"/>
          <w:lang w:eastAsia="zh-CN"/>
        </w:rPr>
        <w:t>quantity</w:t>
      </w:r>
      <w:r>
        <w:rPr>
          <w:lang w:eastAsia="zh-CN"/>
        </w:rPr>
        <w:t xml:space="preserve"> of deployment scenarios</w:t>
      </w:r>
      <w:r>
        <w:rPr>
          <w:rFonts w:hint="eastAsia"/>
          <w:lang w:eastAsia="zh-CN"/>
        </w:rPr>
        <w:t xml:space="preserve"> in NR,</w:t>
      </w:r>
      <w:r>
        <w:rPr>
          <w:lang w:eastAsia="zh-CN"/>
        </w:rPr>
        <w:t xml:space="preserve"> </w:t>
      </w:r>
      <w:r>
        <w:rPr>
          <w:rFonts w:hint="eastAsia"/>
          <w:lang w:eastAsia="zh-CN"/>
        </w:rPr>
        <w:t xml:space="preserve">it has been agreed that </w:t>
      </w:r>
      <w:r w:rsidRPr="00CE4DD9">
        <w:rPr>
          <w:lang w:eastAsia="zh-CN"/>
        </w:rPr>
        <w:t>NR</w:t>
      </w:r>
      <w:r>
        <w:rPr>
          <w:rFonts w:hint="eastAsia"/>
          <w:lang w:eastAsia="zh-CN"/>
        </w:rPr>
        <w:t xml:space="preserve"> will</w:t>
      </w:r>
      <w:r w:rsidRPr="00CE4DD9">
        <w:rPr>
          <w:lang w:eastAsia="zh-CN"/>
        </w:rPr>
        <w:t xml:space="preserve"> support configurable </w:t>
      </w:r>
      <w:r w:rsidR="00C1639B">
        <w:rPr>
          <w:rFonts w:hint="eastAsia"/>
          <w:lang w:eastAsia="zh-CN"/>
        </w:rPr>
        <w:t>PRB bundling</w:t>
      </w:r>
      <w:r w:rsidRPr="00CE4DD9">
        <w:rPr>
          <w:lang w:eastAsia="zh-CN"/>
        </w:rPr>
        <w:t xml:space="preserve"> size</w:t>
      </w:r>
      <w:r>
        <w:rPr>
          <w:rFonts w:hint="eastAsia"/>
          <w:lang w:eastAsia="zh-CN"/>
        </w:rPr>
        <w:t>s</w:t>
      </w:r>
      <w:r w:rsidRPr="00CE4DD9">
        <w:rPr>
          <w:lang w:eastAsia="zh-CN"/>
        </w:rPr>
        <w:t xml:space="preserve"> for </w:t>
      </w:r>
      <w:r>
        <w:rPr>
          <w:rFonts w:hint="eastAsia"/>
          <w:lang w:eastAsia="zh-CN"/>
        </w:rPr>
        <w:t xml:space="preserve">DL </w:t>
      </w:r>
      <w:r w:rsidRPr="00CE4DD9">
        <w:rPr>
          <w:lang w:eastAsia="zh-CN"/>
        </w:rPr>
        <w:t xml:space="preserve">data </w:t>
      </w:r>
      <w:r>
        <w:rPr>
          <w:rFonts w:hint="eastAsia"/>
          <w:lang w:eastAsia="zh-CN"/>
        </w:rPr>
        <w:t xml:space="preserve">channel </w:t>
      </w:r>
      <w:r w:rsidRPr="00CE4DD9">
        <w:rPr>
          <w:lang w:eastAsia="zh-CN"/>
        </w:rPr>
        <w:t>DMRS</w:t>
      </w:r>
      <w:r>
        <w:rPr>
          <w:rFonts w:hint="eastAsia"/>
          <w:lang w:eastAsia="zh-CN"/>
        </w:rPr>
        <w:t xml:space="preserve">. </w:t>
      </w:r>
      <w:r w:rsidR="0096050C">
        <w:rPr>
          <w:lang w:eastAsia="zh-CN"/>
        </w:rPr>
        <w:t>B</w:t>
      </w:r>
      <w:r w:rsidR="0096050C">
        <w:rPr>
          <w:rFonts w:hint="eastAsia"/>
          <w:lang w:eastAsia="zh-CN"/>
        </w:rPr>
        <w:t>ased on the detailed analysis and simulations i</w:t>
      </w:r>
      <w:r w:rsidR="00B4620B">
        <w:rPr>
          <w:rFonts w:hint="eastAsia"/>
          <w:lang w:eastAsia="zh-CN"/>
        </w:rPr>
        <w:t>n companion contribution</w:t>
      </w:r>
      <w:r w:rsidR="0047461D">
        <w:rPr>
          <w:rFonts w:hint="eastAsia"/>
          <w:lang w:eastAsia="zh-CN"/>
        </w:rPr>
        <w:t xml:space="preserve"> </w:t>
      </w:r>
      <w:r w:rsidR="00EC4AF3">
        <w:fldChar w:fldCharType="begin"/>
      </w:r>
      <w:r w:rsidR="0047461D">
        <w:rPr>
          <w:lang w:eastAsia="zh-CN"/>
        </w:rPr>
        <w:instrText xml:space="preserve"> </w:instrText>
      </w:r>
      <w:r w:rsidR="0047461D">
        <w:rPr>
          <w:rFonts w:hint="eastAsia"/>
          <w:lang w:eastAsia="zh-CN"/>
        </w:rPr>
        <w:instrText>REF _Ref470509314 \r \h</w:instrText>
      </w:r>
      <w:r w:rsidR="0047461D">
        <w:rPr>
          <w:lang w:eastAsia="zh-CN"/>
        </w:rPr>
        <w:instrText xml:space="preserve"> </w:instrText>
      </w:r>
      <w:r w:rsidR="00EC4AF3">
        <w:fldChar w:fldCharType="separate"/>
      </w:r>
      <w:r w:rsidR="008B66B7">
        <w:rPr>
          <w:lang w:eastAsia="zh-CN"/>
        </w:rPr>
        <w:t>[5]</w:t>
      </w:r>
      <w:r w:rsidR="00EC4AF3">
        <w:fldChar w:fldCharType="end"/>
      </w:r>
      <w:r w:rsidR="00B4620B">
        <w:rPr>
          <w:rFonts w:hint="eastAsia"/>
          <w:lang w:eastAsia="zh-CN"/>
        </w:rPr>
        <w:t xml:space="preserve">, we have </w:t>
      </w:r>
      <w:r w:rsidR="0096050C">
        <w:rPr>
          <w:rFonts w:hint="eastAsia"/>
          <w:lang w:eastAsia="zh-CN"/>
        </w:rPr>
        <w:t>proposed</w:t>
      </w:r>
      <w:r w:rsidR="00B4620B">
        <w:rPr>
          <w:rFonts w:hint="eastAsia"/>
          <w:lang w:eastAsia="zh-CN"/>
        </w:rPr>
        <w:t xml:space="preserve"> </w:t>
      </w:r>
      <w:r w:rsidR="0096050C">
        <w:rPr>
          <w:rFonts w:hint="eastAsia"/>
          <w:lang w:eastAsia="zh-CN"/>
        </w:rPr>
        <w:t xml:space="preserve">that </w:t>
      </w:r>
      <w:r w:rsidR="00EE465D" w:rsidRPr="00597774">
        <w:rPr>
          <w:lang w:eastAsia="zh-CN"/>
        </w:rPr>
        <w:t xml:space="preserve">NR should </w:t>
      </w:r>
      <w:r w:rsidR="00CE4DD9">
        <w:rPr>
          <w:rFonts w:hint="eastAsia"/>
          <w:lang w:eastAsia="zh-CN"/>
        </w:rPr>
        <w:t xml:space="preserve">consider </w:t>
      </w:r>
      <w:r w:rsidR="00CE4DD9" w:rsidRPr="00CE4DD9">
        <w:rPr>
          <w:lang w:eastAsia="zh-CN"/>
        </w:rPr>
        <w:t xml:space="preserve">PRB bundling </w:t>
      </w:r>
      <w:r w:rsidR="00CE4DD9" w:rsidRPr="00CE4DD9">
        <w:rPr>
          <w:rFonts w:hint="eastAsia"/>
          <w:lang w:eastAsia="zh-CN"/>
        </w:rPr>
        <w:t>sizes</w:t>
      </w:r>
      <w:r w:rsidR="00CE4DD9" w:rsidRPr="00CE4DD9">
        <w:rPr>
          <w:lang w:eastAsia="zh-CN"/>
        </w:rPr>
        <w:t xml:space="preserve"> </w:t>
      </w:r>
      <w:r w:rsidR="00CE4DD9" w:rsidRPr="00CE4DD9">
        <w:rPr>
          <w:rFonts w:hint="eastAsia"/>
          <w:lang w:eastAsia="zh-CN"/>
        </w:rPr>
        <w:t>range</w:t>
      </w:r>
      <w:r w:rsidR="00CE4DD9" w:rsidRPr="00CE4DD9">
        <w:rPr>
          <w:lang w:eastAsia="zh-CN"/>
        </w:rPr>
        <w:t xml:space="preserve"> from </w:t>
      </w:r>
      <w:r w:rsidR="00711D0F">
        <w:rPr>
          <w:rFonts w:hint="eastAsia"/>
          <w:lang w:eastAsia="zh-CN"/>
        </w:rPr>
        <w:t>two</w:t>
      </w:r>
      <w:r w:rsidR="00711D0F" w:rsidRPr="00CE4DD9">
        <w:rPr>
          <w:lang w:eastAsia="zh-CN"/>
        </w:rPr>
        <w:t xml:space="preserve"> </w:t>
      </w:r>
      <w:r w:rsidR="00CE4DD9" w:rsidRPr="00CE4DD9">
        <w:rPr>
          <w:lang w:eastAsia="zh-CN"/>
        </w:rPr>
        <w:t>PRB to the entire scheduling bandwidth</w:t>
      </w:r>
      <w:r w:rsidR="00CE4DD9" w:rsidRPr="00CE4DD9">
        <w:rPr>
          <w:rFonts w:hint="eastAsia"/>
          <w:lang w:eastAsia="zh-CN"/>
        </w:rPr>
        <w:t xml:space="preserve"> for a given UE.</w:t>
      </w:r>
      <w:r w:rsidR="00CE4DD9" w:rsidRPr="00597774">
        <w:rPr>
          <w:lang w:eastAsia="zh-CN"/>
        </w:rPr>
        <w:t xml:space="preserve"> </w:t>
      </w:r>
      <w:r w:rsidR="00CE4DD9">
        <w:rPr>
          <w:lang w:eastAsia="zh-CN"/>
        </w:rPr>
        <w:t>W</w:t>
      </w:r>
      <w:r w:rsidR="00CE4DD9">
        <w:rPr>
          <w:rFonts w:hint="eastAsia"/>
          <w:lang w:eastAsia="zh-CN"/>
        </w:rPr>
        <w:t xml:space="preserve">e also stated in that paper that NR should </w:t>
      </w:r>
      <w:r w:rsidR="00EE465D" w:rsidRPr="00597774">
        <w:rPr>
          <w:lang w:eastAsia="zh-CN"/>
        </w:rPr>
        <w:t xml:space="preserve">take several factors into consideration when deciding or configuring PRB bundling sizes. </w:t>
      </w:r>
      <w:r w:rsidR="0096050C">
        <w:rPr>
          <w:lang w:eastAsia="zh-CN"/>
        </w:rPr>
        <w:t>F</w:t>
      </w:r>
      <w:r w:rsidR="0096050C">
        <w:rPr>
          <w:rFonts w:hint="eastAsia"/>
          <w:lang w:eastAsia="zh-CN"/>
        </w:rPr>
        <w:t xml:space="preserve">or example, </w:t>
      </w:r>
      <w:r w:rsidR="0096050C" w:rsidRPr="00597774">
        <w:rPr>
          <w:lang w:eastAsia="zh-CN"/>
        </w:rPr>
        <w:t xml:space="preserve">PRB bundling size should be configured appropriately depending on </w:t>
      </w:r>
      <w:r w:rsidR="0096050C">
        <w:rPr>
          <w:rFonts w:hint="eastAsia"/>
          <w:lang w:eastAsia="zh-CN"/>
        </w:rPr>
        <w:t xml:space="preserve">several factors including </w:t>
      </w:r>
      <w:r w:rsidR="0096050C" w:rsidRPr="00553D04">
        <w:rPr>
          <w:lang w:eastAsia="zh-CN"/>
        </w:rPr>
        <w:t>channel characteristics</w:t>
      </w:r>
      <w:r w:rsidR="0096050C" w:rsidRPr="00553D04">
        <w:rPr>
          <w:rFonts w:hint="eastAsia"/>
          <w:lang w:eastAsia="zh-CN"/>
        </w:rPr>
        <w:t xml:space="preserve">, DMRS pattern and frequency density and </w:t>
      </w:r>
      <w:r w:rsidR="0096050C" w:rsidRPr="00553D04">
        <w:rPr>
          <w:lang w:eastAsia="zh-CN"/>
        </w:rPr>
        <w:t xml:space="preserve">UE’s </w:t>
      </w:r>
      <w:r w:rsidR="0096050C" w:rsidRPr="00553D04">
        <w:rPr>
          <w:rFonts w:hint="eastAsia"/>
          <w:lang w:eastAsia="zh-CN"/>
        </w:rPr>
        <w:t xml:space="preserve">implementation </w:t>
      </w:r>
      <w:r w:rsidR="0096050C" w:rsidRPr="00553D04">
        <w:rPr>
          <w:lang w:eastAsia="zh-CN"/>
        </w:rPr>
        <w:t>complexity</w:t>
      </w:r>
      <w:r w:rsidR="0096050C" w:rsidRPr="00553D04">
        <w:rPr>
          <w:rFonts w:hint="eastAsia"/>
          <w:lang w:eastAsia="zh-CN"/>
        </w:rPr>
        <w:t xml:space="preserve">. </w:t>
      </w:r>
    </w:p>
    <w:p w:rsidR="00711D0F" w:rsidRPr="001B1FDD" w:rsidRDefault="00711D0F" w:rsidP="00012F05">
      <w:pPr>
        <w:spacing w:afterLines="50"/>
        <w:rPr>
          <w:lang w:eastAsia="zh-CN"/>
        </w:rPr>
      </w:pPr>
      <w:r w:rsidRPr="00553D04">
        <w:rPr>
          <w:lang w:eastAsia="zh-CN"/>
        </w:rPr>
        <w:t>One great</w:t>
      </w:r>
      <w:r w:rsidR="00887926" w:rsidRPr="00553D04">
        <w:rPr>
          <w:lang w:eastAsia="zh-CN"/>
        </w:rPr>
        <w:t xml:space="preserve"> challenge is to provide mechanisms to indicate which PRB bundling size is preferred for a given UE. </w:t>
      </w:r>
      <w:r w:rsidR="0025262A">
        <w:rPr>
          <w:lang w:eastAsia="zh-CN"/>
        </w:rPr>
        <w:t>A</w:t>
      </w:r>
      <w:r w:rsidR="0025262A">
        <w:rPr>
          <w:rFonts w:hint="eastAsia"/>
          <w:lang w:eastAsia="zh-CN"/>
        </w:rPr>
        <w:t xml:space="preserve">s discussed in companion contribution </w:t>
      </w:r>
      <w:r w:rsidR="00EC4AF3">
        <w:rPr>
          <w:lang w:eastAsia="zh-CN"/>
        </w:rPr>
        <w:fldChar w:fldCharType="begin"/>
      </w:r>
      <w:r w:rsidR="0025262A">
        <w:rPr>
          <w:lang w:eastAsia="zh-CN"/>
        </w:rPr>
        <w:instrText xml:space="preserve"> </w:instrText>
      </w:r>
      <w:r w:rsidR="0025262A">
        <w:rPr>
          <w:rFonts w:hint="eastAsia"/>
          <w:lang w:eastAsia="zh-CN"/>
        </w:rPr>
        <w:instrText>REF _Ref478045549 \r \h</w:instrText>
      </w:r>
      <w:r w:rsidR="0025262A">
        <w:rPr>
          <w:lang w:eastAsia="zh-CN"/>
        </w:rPr>
        <w:instrText xml:space="preserve"> </w:instrText>
      </w:r>
      <w:r w:rsidR="00EC4AF3">
        <w:rPr>
          <w:lang w:eastAsia="zh-CN"/>
        </w:rPr>
      </w:r>
      <w:r w:rsidR="00EC4AF3">
        <w:rPr>
          <w:lang w:eastAsia="zh-CN"/>
        </w:rPr>
        <w:fldChar w:fldCharType="separate"/>
      </w:r>
      <w:r w:rsidR="0025262A">
        <w:rPr>
          <w:lang w:eastAsia="zh-CN"/>
        </w:rPr>
        <w:t>[5]</w:t>
      </w:r>
      <w:r w:rsidR="00EC4AF3">
        <w:rPr>
          <w:lang w:eastAsia="zh-CN"/>
        </w:rPr>
        <w:fldChar w:fldCharType="end"/>
      </w:r>
      <w:r w:rsidR="0025262A">
        <w:rPr>
          <w:rFonts w:hint="eastAsia"/>
          <w:lang w:eastAsia="zh-CN"/>
        </w:rPr>
        <w:t xml:space="preserve">, </w:t>
      </w:r>
      <w:r w:rsidR="0025262A" w:rsidRPr="0025262A">
        <w:rPr>
          <w:lang w:eastAsia="zh-CN"/>
        </w:rPr>
        <w:t>PRB bundling can compensate for the performance deterioration caused by low DM-RS density</w:t>
      </w:r>
      <w:r w:rsidR="0025262A">
        <w:rPr>
          <w:rFonts w:hint="eastAsia"/>
          <w:lang w:eastAsia="zh-CN"/>
        </w:rPr>
        <w:t xml:space="preserve">. Thus joint design of DMRS pattern and </w:t>
      </w:r>
      <w:r w:rsidR="0025262A" w:rsidRPr="0025262A">
        <w:rPr>
          <w:lang w:eastAsia="zh-CN"/>
        </w:rPr>
        <w:t>PRB bundling</w:t>
      </w:r>
      <w:r w:rsidR="0025262A">
        <w:rPr>
          <w:rFonts w:hint="eastAsia"/>
          <w:lang w:eastAsia="zh-CN"/>
        </w:rPr>
        <w:t xml:space="preserve"> should be supported in NR. </w:t>
      </w:r>
      <w:r w:rsidR="0025262A">
        <w:rPr>
          <w:lang w:eastAsia="zh-CN"/>
        </w:rPr>
        <w:t>C</w:t>
      </w:r>
      <w:r w:rsidR="0025262A">
        <w:rPr>
          <w:rFonts w:hint="eastAsia"/>
          <w:lang w:eastAsia="zh-CN"/>
        </w:rPr>
        <w:t xml:space="preserve">onsidering the dynamic configuration of DMRS, </w:t>
      </w:r>
      <w:r w:rsidR="0025036C">
        <w:rPr>
          <w:rFonts w:hint="eastAsia"/>
          <w:lang w:eastAsia="zh-CN"/>
        </w:rPr>
        <w:t xml:space="preserve">DCI </w:t>
      </w:r>
      <w:r w:rsidR="0025036C">
        <w:rPr>
          <w:lang w:eastAsia="zh-CN"/>
        </w:rPr>
        <w:t>signaling</w:t>
      </w:r>
      <w:r w:rsidR="0025036C">
        <w:rPr>
          <w:rFonts w:hint="eastAsia"/>
          <w:lang w:eastAsia="zh-CN"/>
        </w:rPr>
        <w:t xml:space="preserve"> for DMRS </w:t>
      </w:r>
      <w:r w:rsidR="0025262A" w:rsidRPr="0025262A">
        <w:rPr>
          <w:lang w:eastAsia="zh-CN"/>
        </w:rPr>
        <w:t>PRB bundling</w:t>
      </w:r>
      <w:r w:rsidR="0025262A">
        <w:rPr>
          <w:rFonts w:hint="eastAsia"/>
          <w:lang w:eastAsia="zh-CN"/>
        </w:rPr>
        <w:t xml:space="preserve"> should </w:t>
      </w:r>
      <w:r w:rsidR="0025036C">
        <w:rPr>
          <w:rFonts w:hint="eastAsia"/>
          <w:lang w:eastAsia="zh-CN"/>
        </w:rPr>
        <w:t>at least be supported</w:t>
      </w:r>
      <w:r w:rsidR="0025262A">
        <w:rPr>
          <w:rFonts w:hint="eastAsia"/>
          <w:lang w:eastAsia="zh-CN"/>
        </w:rPr>
        <w:t xml:space="preserve">.  In view of </w:t>
      </w:r>
      <w:r w:rsidR="0025262A">
        <w:rPr>
          <w:lang w:eastAsia="zh-CN"/>
        </w:rPr>
        <w:t>the implementation</w:t>
      </w:r>
      <w:r>
        <w:rPr>
          <w:rFonts w:hint="eastAsia"/>
          <w:lang w:eastAsia="zh-CN"/>
        </w:rPr>
        <w:t xml:space="preserve"> complexity in real-time transmission, </w:t>
      </w:r>
      <w:r w:rsidR="00577622">
        <w:rPr>
          <w:rFonts w:hint="eastAsia"/>
          <w:lang w:eastAsia="zh-CN"/>
        </w:rPr>
        <w:t>one</w:t>
      </w:r>
      <w:r>
        <w:rPr>
          <w:rFonts w:hint="eastAsia"/>
          <w:lang w:eastAsia="zh-CN"/>
        </w:rPr>
        <w:t xml:space="preserve"> practical scheme is to predefine a PRB bundling size set with several typical values. </w:t>
      </w:r>
      <w:r>
        <w:rPr>
          <w:lang w:eastAsia="zh-CN"/>
        </w:rPr>
        <w:t>I</w:t>
      </w:r>
      <w:r>
        <w:rPr>
          <w:rFonts w:hint="eastAsia"/>
          <w:lang w:eastAsia="zh-CN"/>
        </w:rPr>
        <w:t xml:space="preserve">n practice, </w:t>
      </w:r>
      <w:proofErr w:type="spellStart"/>
      <w:r>
        <w:rPr>
          <w:rFonts w:hint="eastAsia"/>
          <w:lang w:eastAsia="zh-CN"/>
        </w:rPr>
        <w:t>gNB</w:t>
      </w:r>
      <w:proofErr w:type="spellEnd"/>
      <w:r>
        <w:rPr>
          <w:rFonts w:hint="eastAsia"/>
          <w:lang w:eastAsia="zh-CN"/>
        </w:rPr>
        <w:t xml:space="preserve">/UE only need to select a relatively better value from the predefined set and indicated/feedback it to the other side. </w:t>
      </w:r>
    </w:p>
    <w:p w:rsidR="00162BE8" w:rsidRDefault="00D52E25" w:rsidP="008B55C0">
      <w:pPr>
        <w:pStyle w:val="Eqn"/>
        <w:spacing w:beforeLines="50"/>
        <w:rPr>
          <w:lang w:eastAsia="zh-CN"/>
        </w:rPr>
      </w:pPr>
      <w:r>
        <w:rPr>
          <w:lang w:eastAsia="zh-CN"/>
        </w:rPr>
        <w:t xml:space="preserve">In time domain, DMRS bundling can </w:t>
      </w:r>
      <w:r w:rsidR="002C29D4">
        <w:rPr>
          <w:rFonts w:hint="eastAsia"/>
          <w:lang w:eastAsia="zh-CN"/>
        </w:rPr>
        <w:t>also be used to estimate</w:t>
      </w:r>
      <w:r>
        <w:rPr>
          <w:lang w:eastAsia="zh-CN"/>
        </w:rPr>
        <w:t xml:space="preserve"> Doppler shift and to capture the channel variations. Therefore, in addition to</w:t>
      </w:r>
      <w:r>
        <w:rPr>
          <w:rFonts w:hint="eastAsia"/>
          <w:lang w:eastAsia="zh-CN"/>
        </w:rPr>
        <w:t xml:space="preserve"> the always configured front-loaded </w:t>
      </w:r>
      <w:r>
        <w:rPr>
          <w:lang w:eastAsia="zh-CN"/>
        </w:rPr>
        <w:t>RS patterns</w:t>
      </w:r>
      <w:r>
        <w:rPr>
          <w:rFonts w:hint="eastAsia"/>
          <w:lang w:eastAsia="zh-CN"/>
        </w:rPr>
        <w:t xml:space="preserve"> for fast data </w:t>
      </w:r>
      <w:r>
        <w:rPr>
          <w:lang w:eastAsia="zh-CN"/>
        </w:rPr>
        <w:t>decoding</w:t>
      </w:r>
      <w:r>
        <w:rPr>
          <w:rFonts w:hint="eastAsia"/>
          <w:lang w:eastAsia="zh-CN"/>
        </w:rPr>
        <w:t xml:space="preserve">, </w:t>
      </w:r>
      <w:r>
        <w:rPr>
          <w:lang w:eastAsia="zh-CN"/>
        </w:rPr>
        <w:t>sparse RSs</w:t>
      </w:r>
      <w:r>
        <w:rPr>
          <w:rFonts w:hint="eastAsia"/>
          <w:lang w:eastAsia="zh-CN"/>
        </w:rPr>
        <w:t xml:space="preserve"> </w:t>
      </w:r>
      <w:r>
        <w:rPr>
          <w:lang w:eastAsia="zh-CN"/>
        </w:rPr>
        <w:t xml:space="preserve">in different symbols within scheduled TTIs provide better channel estimation. With multiple </w:t>
      </w:r>
      <w:r>
        <w:rPr>
          <w:lang w:eastAsia="zh-CN"/>
        </w:rPr>
        <w:lastRenderedPageBreak/>
        <w:t xml:space="preserve">TTIs scheduled each having the front loaded RS configuration and additional sparse RS patterns, the overhead increases. For example, for slowly time varying channel,  keeping the front loaded RS in one of the scheduled TTIs while removing the front loaded RS from some of the bundled </w:t>
      </w:r>
      <w:r w:rsidR="002C29D4">
        <w:rPr>
          <w:rFonts w:hint="eastAsia"/>
          <w:lang w:eastAsia="zh-CN"/>
        </w:rPr>
        <w:t>TTIs</w:t>
      </w:r>
      <w:r w:rsidR="002C29D4">
        <w:rPr>
          <w:lang w:eastAsia="zh-CN"/>
        </w:rPr>
        <w:t xml:space="preserve"> </w:t>
      </w:r>
      <w:r>
        <w:rPr>
          <w:lang w:eastAsia="zh-CN"/>
        </w:rPr>
        <w:t>can provide overhead reduction while preserving performance as the time density of the RS should be sufficient to cover the low velocities for a given use case scenario. It is then crucial to consider adaptive RS configurations with time domain bundling and consider reducing the overhead for channels whose Doppler spread is limited.</w:t>
      </w:r>
    </w:p>
    <w:p w:rsidR="005E511C" w:rsidRDefault="00D52E25" w:rsidP="007E3271">
      <w:pPr>
        <w:spacing w:afterLines="50"/>
        <w:rPr>
          <w:lang w:eastAsia="zh-CN"/>
        </w:rPr>
      </w:pPr>
      <w:r>
        <w:rPr>
          <w:lang w:eastAsia="zh-CN"/>
        </w:rPr>
        <w:t>For</w:t>
      </w:r>
      <w:r>
        <w:rPr>
          <w:rFonts w:hint="eastAsia"/>
          <w:lang w:eastAsia="zh-CN"/>
        </w:rPr>
        <w:t xml:space="preserve"> </w:t>
      </w:r>
      <w:r w:rsidR="00C1639B">
        <w:rPr>
          <w:rFonts w:hint="eastAsia"/>
          <w:lang w:eastAsia="zh-CN"/>
        </w:rPr>
        <w:t xml:space="preserve">DMRS bundling in time domain, it has been agreed in #88 meeting that DMRS bundling in time domain would be supported in NR. </w:t>
      </w:r>
      <w:r w:rsidR="00C1639B">
        <w:rPr>
          <w:lang w:eastAsia="zh-CN"/>
        </w:rPr>
        <w:t>S</w:t>
      </w:r>
      <w:r w:rsidR="00C1639B">
        <w:rPr>
          <w:rFonts w:hint="eastAsia"/>
          <w:lang w:eastAsia="zh-CN"/>
        </w:rPr>
        <w:t xml:space="preserve">imilar to frequency domain bundling, joint DMRS estimation within the time domain bundling size can be considered for better estimation accuracy in time domain bundling. </w:t>
      </w:r>
      <w:r w:rsidR="00C1639B">
        <w:rPr>
          <w:lang w:eastAsia="zh-CN"/>
        </w:rPr>
        <w:t>T</w:t>
      </w:r>
      <w:r w:rsidR="00C1639B">
        <w:rPr>
          <w:rFonts w:hint="eastAsia"/>
          <w:lang w:eastAsia="zh-CN"/>
        </w:rPr>
        <w:t xml:space="preserve">o further reduce RS overhead and improve system efficiency, </w:t>
      </w:r>
      <w:r w:rsidR="00F8259B">
        <w:rPr>
          <w:rFonts w:hint="eastAsia"/>
          <w:lang w:eastAsia="zh-CN"/>
        </w:rPr>
        <w:t>shifted</w:t>
      </w:r>
      <w:r w:rsidR="00C1639B">
        <w:rPr>
          <w:rFonts w:hint="eastAsia"/>
          <w:lang w:eastAsia="zh-CN"/>
        </w:rPr>
        <w:t xml:space="preserve"> DMRS in different TI can be </w:t>
      </w:r>
      <w:r w:rsidR="00C1639B">
        <w:rPr>
          <w:lang w:eastAsia="zh-CN"/>
        </w:rPr>
        <w:t>designed</w:t>
      </w:r>
      <w:r w:rsidR="00C1639B">
        <w:rPr>
          <w:rFonts w:hint="eastAsia"/>
          <w:lang w:eastAsia="zh-CN"/>
        </w:rPr>
        <w:t xml:space="preserve"> to guarantee channel estimation performance. </w:t>
      </w:r>
      <w:r w:rsidR="00C1639B">
        <w:rPr>
          <w:lang w:eastAsia="zh-CN"/>
        </w:rPr>
        <w:t>I</w:t>
      </w:r>
      <w:r w:rsidR="00C1639B">
        <w:rPr>
          <w:rFonts w:hint="eastAsia"/>
          <w:lang w:eastAsia="zh-CN"/>
        </w:rPr>
        <w:t xml:space="preserve">n the </w:t>
      </w:r>
      <w:r w:rsidR="00F8259B">
        <w:rPr>
          <w:rFonts w:hint="eastAsia"/>
          <w:lang w:eastAsia="zh-CN"/>
        </w:rPr>
        <w:t>shifted</w:t>
      </w:r>
      <w:r w:rsidR="00C1639B">
        <w:rPr>
          <w:rFonts w:hint="eastAsia"/>
          <w:lang w:eastAsia="zh-CN"/>
        </w:rPr>
        <w:t xml:space="preserve"> DMRS scheme, </w:t>
      </w:r>
      <w:r w:rsidR="007E3271">
        <w:rPr>
          <w:rFonts w:hint="eastAsia"/>
          <w:lang w:eastAsia="zh-CN"/>
        </w:rPr>
        <w:t xml:space="preserve">the mapping of </w:t>
      </w:r>
      <w:r w:rsidR="00C1639B">
        <w:rPr>
          <w:rFonts w:hint="eastAsia"/>
          <w:lang w:eastAsia="zh-CN"/>
        </w:rPr>
        <w:t xml:space="preserve">a given DMRS port in adjacent TIs is </w:t>
      </w:r>
      <w:r w:rsidR="007E3271">
        <w:rPr>
          <w:rFonts w:hint="eastAsia"/>
          <w:lang w:eastAsia="zh-CN"/>
        </w:rPr>
        <w:t xml:space="preserve">mapped </w:t>
      </w:r>
      <w:r w:rsidR="00C1639B">
        <w:rPr>
          <w:rFonts w:hint="eastAsia"/>
          <w:lang w:eastAsia="zh-CN"/>
        </w:rPr>
        <w:t xml:space="preserve">with a fixed shift. </w:t>
      </w:r>
      <w:r w:rsidR="00C1639B">
        <w:rPr>
          <w:lang w:eastAsia="zh-CN"/>
        </w:rPr>
        <w:t>I</w:t>
      </w:r>
      <w:r w:rsidR="00C1639B">
        <w:rPr>
          <w:rFonts w:hint="eastAsia"/>
          <w:lang w:eastAsia="zh-CN"/>
        </w:rPr>
        <w:t xml:space="preserve">n this way, </w:t>
      </w:r>
      <w:r w:rsidR="007E3271">
        <w:rPr>
          <w:rFonts w:hint="eastAsia"/>
          <w:lang w:eastAsia="zh-CN"/>
        </w:rPr>
        <w:t xml:space="preserve">estimation accuracy of DMRS can be greatly improved by </w:t>
      </w:r>
      <w:r w:rsidR="007E3271">
        <w:t>interpolation</w:t>
      </w:r>
      <w:r w:rsidR="007E3271">
        <w:rPr>
          <w:rFonts w:hint="eastAsia"/>
        </w:rPr>
        <w:t xml:space="preserve"> between </w:t>
      </w:r>
      <w:r w:rsidR="00742081">
        <w:rPr>
          <w:rFonts w:hint="eastAsia"/>
          <w:lang w:eastAsia="zh-CN"/>
        </w:rPr>
        <w:t xml:space="preserve">TIs. </w:t>
      </w:r>
      <w:r w:rsidR="00742081">
        <w:rPr>
          <w:lang w:eastAsia="zh-CN"/>
        </w:rPr>
        <w:t>A</w:t>
      </w:r>
      <w:r w:rsidR="00742081">
        <w:rPr>
          <w:rFonts w:hint="eastAsia"/>
          <w:lang w:eastAsia="zh-CN"/>
        </w:rPr>
        <w:t xml:space="preserve">n example of shifted DMRS mapping is shown in </w:t>
      </w:r>
      <w:r w:rsidR="00CF1FC3">
        <w:rPr>
          <w:rFonts w:hint="eastAsia"/>
          <w:lang w:eastAsia="zh-CN"/>
        </w:rPr>
        <w:t>Fig. 3</w:t>
      </w:r>
      <w:r w:rsidR="00742081">
        <w:rPr>
          <w:rFonts w:hint="eastAsia"/>
          <w:lang w:eastAsia="zh-CN"/>
        </w:rPr>
        <w:t>.</w:t>
      </w:r>
    </w:p>
    <w:p w:rsidR="00742081" w:rsidRDefault="00EC4AF3" w:rsidP="00742081">
      <w:pPr>
        <w:spacing w:afterLines="50"/>
        <w:jc w:val="center"/>
        <w:rPr>
          <w:lang w:eastAsia="zh-CN"/>
        </w:rPr>
      </w:pPr>
      <w:r>
        <w:rPr>
          <w:noProof/>
          <w:lang w:eastAsia="zh-CN"/>
        </w:rPr>
        <w:pict>
          <v:shape id="Text Box 9" o:spid="_x0000_s1031" type="#_x0000_t202" style="position:absolute;left:0;text-align:left;margin-left:61.5pt;margin-top:75.5pt;width:344pt;height:24.7pt;z-index:25166540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" filled="f" stroked="f">
            <v:textbox style="mso-fit-shape-to-text:t">
              <w:txbxContent>
                <w:p w:rsidR="00742081" w:rsidRPr="00742081" w:rsidRDefault="00742081" w:rsidP="00742081">
                  <w:pPr>
                    <w:pStyle w:val="Caption"/>
                    <w:rPr>
                      <w:b w:val="0"/>
                      <w:lang w:eastAsia="zh-CN"/>
                    </w:rPr>
                  </w:pPr>
                  <w:bookmarkStart w:id="4" w:name="_Ref477512281"/>
                  <w:r w:rsidRPr="00742081">
                    <w:rPr>
                      <w:b w:val="0"/>
                    </w:rPr>
                    <w:t xml:space="preserve">Fig. </w:t>
                  </w:r>
                  <w:bookmarkEnd w:id="4"/>
                  <w:r w:rsidR="00CF1FC3">
                    <w:rPr>
                      <w:rFonts w:hint="eastAsia"/>
                      <w:b w:val="0"/>
                      <w:lang w:eastAsia="zh-CN"/>
                    </w:rPr>
                    <w:t>3</w:t>
                  </w:r>
                  <w:r w:rsidR="00CF1FC3" w:rsidRPr="00742081">
                    <w:rPr>
                      <w:rFonts w:hint="eastAsia"/>
                      <w:b w:val="0"/>
                      <w:lang w:eastAsia="zh-CN"/>
                    </w:rPr>
                    <w:t xml:space="preserve"> </w:t>
                  </w:r>
                  <w:r w:rsidRPr="00742081">
                    <w:rPr>
                      <w:rFonts w:hint="eastAsia"/>
                      <w:b w:val="0"/>
                      <w:lang w:eastAsia="zh-CN"/>
                    </w:rPr>
                    <w:t>an example of shifted DMRS mapping</w:t>
                  </w:r>
                </w:p>
              </w:txbxContent>
            </v:textbox>
          </v:shape>
        </w:pict>
      </w:r>
      <w:r w:rsidR="00742081">
        <w:rPr>
          <w:rFonts w:hint="eastAsia"/>
          <w:noProof/>
        </w:rPr>
        <w:drawing>
          <wp:inline distT="0" distB="0" distL="0" distR="0">
            <wp:extent cx="3532474" cy="992938"/>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3532819" cy="993035"/>
                    </a:xfrm>
                    <a:prstGeom prst="rect">
                      <a:avLst/>
                    </a:prstGeom>
                    <a:noFill/>
                    <a:ln w="9525">
                      <a:noFill/>
                      <a:miter lim="800000"/>
                      <a:headEnd/>
                      <a:tailEnd/>
                    </a:ln>
                  </pic:spPr>
                </pic:pic>
              </a:graphicData>
            </a:graphic>
          </wp:inline>
        </w:drawing>
      </w:r>
    </w:p>
    <w:p w:rsidR="005E511C" w:rsidRDefault="005E511C" w:rsidP="007E3271">
      <w:pPr>
        <w:spacing w:afterLines="50"/>
        <w:rPr>
          <w:lang w:eastAsia="zh-CN"/>
        </w:rPr>
      </w:pPr>
    </w:p>
    <w:p w:rsidR="00012F05" w:rsidRDefault="007E3271" w:rsidP="007E3271">
      <w:pPr>
        <w:spacing w:afterLines="50"/>
        <w:rPr>
          <w:lang w:eastAsia="zh-CN"/>
        </w:rPr>
      </w:pPr>
      <w:r>
        <w:t xml:space="preserve">In order to support joint estimation of </w:t>
      </w:r>
      <w:r w:rsidR="00F8259B">
        <w:rPr>
          <w:rFonts w:hint="eastAsia"/>
          <w:lang w:eastAsia="zh-CN"/>
        </w:rPr>
        <w:t>shifted</w:t>
      </w:r>
      <w:r>
        <w:t xml:space="preserve"> DMRS, </w:t>
      </w:r>
      <w:r w:rsidR="00D52E25">
        <w:t>the shifted pattern or method should be indicated to UE</w:t>
      </w:r>
      <w:r>
        <w:t>.</w:t>
      </w:r>
      <w:r w:rsidR="00C1639B">
        <w:rPr>
          <w:rFonts w:hint="eastAsia"/>
        </w:rPr>
        <w:t xml:space="preserve"> </w:t>
      </w:r>
      <w:r>
        <w:rPr>
          <w:lang w:eastAsia="zh-CN"/>
        </w:rPr>
        <w:t>F</w:t>
      </w:r>
      <w:r>
        <w:rPr>
          <w:rFonts w:hint="eastAsia"/>
          <w:lang w:eastAsia="zh-CN"/>
        </w:rPr>
        <w:t>or example, whether DMRS is mapped with a fixed shift as well as the shift value should be indicated to UE for correct DMRS estimation.</w:t>
      </w:r>
    </w:p>
    <w:p w:rsidR="00EC4AF3" w:rsidRDefault="00D52E25" w:rsidP="008B55C0">
      <w:pPr>
        <w:overflowPunct w:val="0"/>
        <w:adjustRightInd/>
        <w:snapToGrid/>
        <w:spacing w:beforeLines="50" w:after="0"/>
        <w:textAlignment w:val="baseline"/>
        <w:rPr>
          <w:b/>
          <w:bCs/>
          <w:i/>
          <w:iCs/>
          <w:lang w:val="en-GB" w:eastAsia="zh-CN"/>
        </w:rPr>
      </w:pPr>
      <w:r>
        <w:rPr>
          <w:b/>
          <w:bCs/>
          <w:i/>
          <w:iCs/>
          <w:lang w:eastAsia="zh-CN"/>
        </w:rPr>
        <w:t xml:space="preserve">Proposal </w:t>
      </w:r>
      <w:r w:rsidR="00FF49D9">
        <w:rPr>
          <w:rFonts w:hint="eastAsia"/>
          <w:b/>
          <w:bCs/>
          <w:i/>
          <w:iCs/>
          <w:lang w:eastAsia="zh-CN"/>
        </w:rPr>
        <w:t>4</w:t>
      </w:r>
      <w:r>
        <w:rPr>
          <w:b/>
          <w:bCs/>
          <w:i/>
          <w:iCs/>
          <w:lang w:eastAsia="zh-CN"/>
        </w:rPr>
        <w:t xml:space="preserve">: </w:t>
      </w:r>
      <w:r w:rsidR="00313825">
        <w:rPr>
          <w:rFonts w:hint="eastAsia"/>
          <w:b/>
          <w:bCs/>
          <w:i/>
          <w:iCs/>
          <w:lang w:eastAsia="zh-CN"/>
        </w:rPr>
        <w:t xml:space="preserve">NR should </w:t>
      </w:r>
      <w:r w:rsidR="00553D04">
        <w:rPr>
          <w:rFonts w:hint="eastAsia"/>
          <w:b/>
          <w:bCs/>
          <w:i/>
          <w:iCs/>
          <w:lang w:val="en-GB" w:eastAsia="zh-CN"/>
        </w:rPr>
        <w:t>support DCI signalling for PRB bundling</w:t>
      </w:r>
      <w:r>
        <w:rPr>
          <w:b/>
          <w:bCs/>
          <w:i/>
          <w:iCs/>
          <w:lang w:val="en-GB" w:eastAsia="zh-CN"/>
        </w:rPr>
        <w:t>.</w:t>
      </w:r>
    </w:p>
    <w:p w:rsidR="00EC4AF3" w:rsidRDefault="00D52E25" w:rsidP="008B55C0">
      <w:pPr>
        <w:overflowPunct w:val="0"/>
        <w:adjustRightInd/>
        <w:snapToGrid/>
        <w:spacing w:beforeLines="50" w:after="0"/>
        <w:textAlignment w:val="baseline"/>
        <w:rPr>
          <w:b/>
          <w:bCs/>
          <w:i/>
          <w:iCs/>
          <w:lang w:val="en-GB" w:eastAsia="zh-CN"/>
        </w:rPr>
      </w:pPr>
      <w:r>
        <w:rPr>
          <w:b/>
          <w:bCs/>
          <w:i/>
          <w:iCs/>
          <w:lang w:eastAsia="zh-CN"/>
        </w:rPr>
        <w:t xml:space="preserve">Proposal </w:t>
      </w:r>
      <w:r w:rsidR="00FF49D9">
        <w:rPr>
          <w:rFonts w:hint="eastAsia"/>
          <w:b/>
          <w:bCs/>
          <w:i/>
          <w:iCs/>
          <w:lang w:eastAsia="zh-CN"/>
        </w:rPr>
        <w:t>5</w:t>
      </w:r>
      <w:r>
        <w:rPr>
          <w:b/>
          <w:bCs/>
          <w:i/>
          <w:iCs/>
          <w:lang w:eastAsia="zh-CN"/>
        </w:rPr>
        <w:t xml:space="preserve">: </w:t>
      </w:r>
      <w:r>
        <w:rPr>
          <w:b/>
          <w:bCs/>
          <w:i/>
          <w:iCs/>
          <w:lang w:val="en-GB" w:eastAsia="zh-CN"/>
        </w:rPr>
        <w:t xml:space="preserve">For time domain DMRS bundling, the overhead reduction and pattern shift </w:t>
      </w:r>
      <w:r w:rsidR="00137761">
        <w:rPr>
          <w:b/>
          <w:bCs/>
          <w:i/>
          <w:iCs/>
          <w:lang w:val="en-GB" w:eastAsia="zh-CN"/>
        </w:rPr>
        <w:t xml:space="preserve">in the bundled TTIs </w:t>
      </w:r>
      <w:r>
        <w:rPr>
          <w:b/>
          <w:bCs/>
          <w:i/>
          <w:iCs/>
          <w:lang w:val="en-GB" w:eastAsia="zh-CN"/>
        </w:rPr>
        <w:t>should be supported.</w:t>
      </w:r>
      <w:bookmarkStart w:id="5" w:name="_GoBack"/>
      <w:bookmarkEnd w:id="5"/>
    </w:p>
    <w:p w:rsidR="00887926" w:rsidRDefault="008D6383" w:rsidP="00A43DD8">
      <w:pPr>
        <w:pStyle w:val="Heading2"/>
        <w:tabs>
          <w:tab w:val="clear" w:pos="576"/>
        </w:tabs>
        <w:rPr>
          <w:lang w:eastAsia="zh-CN"/>
        </w:rPr>
      </w:pPr>
      <w:r>
        <w:rPr>
          <w:rFonts w:hint="eastAsia"/>
          <w:lang w:eastAsia="zh-CN"/>
        </w:rPr>
        <w:t xml:space="preserve">DM-RS based </w:t>
      </w:r>
      <w:r w:rsidRPr="00045A68">
        <w:rPr>
          <w:rFonts w:hint="eastAsia"/>
          <w:lang w:eastAsia="zh-CN"/>
        </w:rPr>
        <w:t>interference measurement</w:t>
      </w:r>
      <w:r w:rsidRPr="00C45BE4">
        <w:rPr>
          <w:lang w:eastAsia="zh-CN"/>
        </w:rPr>
        <w:t xml:space="preserve"> </w:t>
      </w:r>
    </w:p>
    <w:p w:rsidR="00564FEC" w:rsidRDefault="00E718F9" w:rsidP="008B55C0">
      <w:pPr>
        <w:spacing w:beforeLines="50"/>
        <w:rPr>
          <w:lang w:eastAsia="zh-CN"/>
        </w:rPr>
      </w:pPr>
      <w:r>
        <w:rPr>
          <w:rFonts w:hint="eastAsia"/>
          <w:lang w:eastAsia="zh-CN"/>
        </w:rPr>
        <w:t xml:space="preserve">In NR, </w:t>
      </w:r>
      <w:r w:rsidRPr="00054051">
        <w:rPr>
          <w:lang w:eastAsia="zh-CN"/>
        </w:rPr>
        <w:t xml:space="preserve">MU interference generates larger impact on the reliability of </w:t>
      </w:r>
      <w:r>
        <w:rPr>
          <w:rFonts w:hint="eastAsia"/>
          <w:lang w:eastAsia="zh-CN"/>
        </w:rPr>
        <w:t>DL</w:t>
      </w:r>
      <w:r w:rsidRPr="00054051">
        <w:rPr>
          <w:lang w:eastAsia="zh-CN"/>
        </w:rPr>
        <w:t xml:space="preserve"> transmissions</w:t>
      </w:r>
      <w:r>
        <w:rPr>
          <w:rFonts w:hint="eastAsia"/>
          <w:lang w:eastAsia="zh-CN"/>
        </w:rPr>
        <w:t xml:space="preserve"> with </w:t>
      </w:r>
      <w:r w:rsidRPr="00054051">
        <w:rPr>
          <w:rFonts w:hint="eastAsia"/>
          <w:lang w:eastAsia="zh-CN"/>
        </w:rPr>
        <w:t>m</w:t>
      </w:r>
      <w:r w:rsidRPr="00054051">
        <w:rPr>
          <w:lang w:eastAsia="zh-CN"/>
        </w:rPr>
        <w:t xml:space="preserve">ore </w:t>
      </w:r>
      <w:r>
        <w:rPr>
          <w:rFonts w:hint="eastAsia"/>
          <w:lang w:eastAsia="zh-CN"/>
        </w:rPr>
        <w:t>users</w:t>
      </w:r>
      <w:r w:rsidRPr="00054051">
        <w:rPr>
          <w:lang w:eastAsia="zh-CN"/>
        </w:rPr>
        <w:t xml:space="preserve"> co-scheduled and spatially multiplexed</w:t>
      </w:r>
      <w:r w:rsidRPr="0088538E">
        <w:rPr>
          <w:rFonts w:hint="eastAsia"/>
          <w:lang w:eastAsia="zh-CN"/>
        </w:rPr>
        <w:t xml:space="preserve"> </w:t>
      </w:r>
      <w:r>
        <w:rPr>
          <w:rFonts w:hint="eastAsia"/>
          <w:lang w:eastAsia="zh-CN"/>
        </w:rPr>
        <w:t>in NR</w:t>
      </w:r>
      <w:r w:rsidRPr="00054051">
        <w:rPr>
          <w:lang w:eastAsia="zh-CN"/>
        </w:rPr>
        <w:t>.</w:t>
      </w:r>
      <w:r w:rsidRPr="00054051">
        <w:rPr>
          <w:rFonts w:hint="eastAsia"/>
          <w:lang w:eastAsia="zh-CN"/>
        </w:rPr>
        <w:t xml:space="preserve"> </w:t>
      </w:r>
      <w:r>
        <w:rPr>
          <w:lang w:eastAsia="zh-CN"/>
        </w:rPr>
        <w:t>T</w:t>
      </w:r>
      <w:r>
        <w:rPr>
          <w:rFonts w:hint="eastAsia"/>
          <w:lang w:eastAsia="zh-CN"/>
        </w:rPr>
        <w:t xml:space="preserve">o guarantee </w:t>
      </w:r>
      <w:r w:rsidR="00D52E25">
        <w:rPr>
          <w:lang w:eastAsia="zh-CN"/>
        </w:rPr>
        <w:t>the</w:t>
      </w:r>
      <w:r w:rsidR="00D52E25" w:rsidRPr="00054051">
        <w:rPr>
          <w:rFonts w:hint="eastAsia"/>
          <w:lang w:eastAsia="zh-CN"/>
        </w:rPr>
        <w:t xml:space="preserve"> </w:t>
      </w:r>
      <w:r>
        <w:rPr>
          <w:lang w:eastAsia="zh-CN"/>
        </w:rPr>
        <w:t>reliability</w:t>
      </w:r>
      <w:r>
        <w:rPr>
          <w:rFonts w:hint="eastAsia"/>
          <w:lang w:eastAsia="zh-CN"/>
        </w:rPr>
        <w:t xml:space="preserve"> in</w:t>
      </w:r>
      <w:r w:rsidRPr="0065242E">
        <w:rPr>
          <w:rFonts w:hint="eastAsia"/>
          <w:lang w:eastAsia="zh-CN"/>
        </w:rPr>
        <w:t xml:space="preserve"> </w:t>
      </w:r>
      <w:r>
        <w:rPr>
          <w:rFonts w:hint="eastAsia"/>
          <w:lang w:eastAsia="zh-CN"/>
        </w:rPr>
        <w:t>d</w:t>
      </w:r>
      <w:r w:rsidRPr="00054051">
        <w:rPr>
          <w:rFonts w:hint="eastAsia"/>
          <w:lang w:eastAsia="zh-CN"/>
        </w:rPr>
        <w:t xml:space="preserve">ata </w:t>
      </w:r>
      <w:r w:rsidRPr="00054051">
        <w:rPr>
          <w:lang w:eastAsia="zh-CN"/>
        </w:rPr>
        <w:t>demodulation</w:t>
      </w:r>
      <w:r>
        <w:rPr>
          <w:rFonts w:hint="eastAsia"/>
          <w:lang w:eastAsia="zh-CN"/>
        </w:rPr>
        <w:t xml:space="preserve">, DM-RS can be used to </w:t>
      </w:r>
      <w:r w:rsidRPr="00054051">
        <w:rPr>
          <w:rFonts w:hint="eastAsia"/>
          <w:lang w:eastAsia="zh-CN"/>
        </w:rPr>
        <w:t>measure</w:t>
      </w:r>
      <w:r>
        <w:rPr>
          <w:rFonts w:hint="eastAsia"/>
          <w:lang w:eastAsia="zh-CN"/>
        </w:rPr>
        <w:t xml:space="preserve"> and suppress</w:t>
      </w:r>
      <w:r w:rsidRPr="00054051">
        <w:rPr>
          <w:rFonts w:hint="eastAsia"/>
          <w:lang w:eastAsia="zh-CN"/>
        </w:rPr>
        <w:t xml:space="preserve"> interference </w:t>
      </w:r>
      <w:r>
        <w:rPr>
          <w:lang w:eastAsia="zh-CN"/>
        </w:rPr>
        <w:t>resulting from co-scheduled users</w:t>
      </w:r>
      <w:r>
        <w:rPr>
          <w:rFonts w:hint="eastAsia"/>
          <w:lang w:eastAsia="zh-CN"/>
        </w:rPr>
        <w:t xml:space="preserve">. </w:t>
      </w:r>
      <w:r>
        <w:rPr>
          <w:lang w:eastAsia="zh-CN"/>
        </w:rPr>
        <w:t>M</w:t>
      </w:r>
      <w:r>
        <w:rPr>
          <w:rFonts w:hint="eastAsia"/>
          <w:lang w:eastAsia="zh-CN"/>
        </w:rPr>
        <w:t xml:space="preserve">oreover, without any extra RS configuration, accurate MU-CQI can be obtained with </w:t>
      </w:r>
      <w:r>
        <w:rPr>
          <w:rFonts w:hint="eastAsia"/>
          <w:kern w:val="2"/>
          <w:lang w:eastAsia="zh-CN"/>
        </w:rPr>
        <w:t>channels state information</w:t>
      </w:r>
      <w:r>
        <w:rPr>
          <w:lang w:eastAsia="zh-CN"/>
        </w:rPr>
        <w:t xml:space="preserve"> </w:t>
      </w:r>
      <w:r>
        <w:rPr>
          <w:rFonts w:hint="eastAsia"/>
          <w:lang w:eastAsia="zh-CN"/>
        </w:rPr>
        <w:t>measured by DM-RS</w:t>
      </w:r>
      <w:r>
        <w:rPr>
          <w:lang w:eastAsia="zh-CN"/>
        </w:rPr>
        <w:t>, which</w:t>
      </w:r>
      <w:r>
        <w:rPr>
          <w:rFonts w:hint="eastAsia"/>
          <w:lang w:eastAsia="zh-CN"/>
        </w:rPr>
        <w:t xml:space="preserve"> can be reported to enhance link adaption.</w:t>
      </w:r>
      <w:r w:rsidR="00BD3AA2">
        <w:rPr>
          <w:rFonts w:hint="eastAsia"/>
          <w:lang w:eastAsia="zh-CN"/>
        </w:rPr>
        <w:t xml:space="preserve"> </w:t>
      </w:r>
    </w:p>
    <w:p w:rsidR="00EC4AF3" w:rsidRDefault="00BD3AA2" w:rsidP="008B55C0">
      <w:pPr>
        <w:spacing w:beforeLines="50"/>
        <w:rPr>
          <w:lang w:eastAsia="zh-CN"/>
        </w:rPr>
      </w:pPr>
      <w:r>
        <w:rPr>
          <w:lang w:eastAsia="zh-CN"/>
        </w:rPr>
        <w:t>I</w:t>
      </w:r>
      <w:r>
        <w:rPr>
          <w:rFonts w:hint="eastAsia"/>
          <w:lang w:eastAsia="zh-CN"/>
        </w:rPr>
        <w:t xml:space="preserve">n the scheme of </w:t>
      </w:r>
      <w:r w:rsidRPr="00045A68">
        <w:rPr>
          <w:rFonts w:hint="eastAsia"/>
          <w:lang w:eastAsia="zh-CN"/>
        </w:rPr>
        <w:t>interference measurement</w:t>
      </w:r>
      <w:r>
        <w:rPr>
          <w:rFonts w:hint="eastAsia"/>
          <w:lang w:eastAsia="zh-CN"/>
        </w:rPr>
        <w:t xml:space="preserve"> based on DM-RS, o</w:t>
      </w:r>
      <w:r>
        <w:rPr>
          <w:lang w:eastAsia="zh-CN"/>
        </w:rPr>
        <w:t>ne challenge is that during the time</w:t>
      </w:r>
      <w:r>
        <w:rPr>
          <w:rFonts w:hint="eastAsia"/>
          <w:lang w:eastAsia="zh-CN"/>
        </w:rPr>
        <w:t xml:space="preserve"> </w:t>
      </w:r>
      <w:r w:rsidRPr="003913DB">
        <w:rPr>
          <w:lang w:eastAsia="zh-CN"/>
        </w:rPr>
        <w:t>interval</w:t>
      </w:r>
      <w:r>
        <w:rPr>
          <w:lang w:eastAsia="zh-CN"/>
        </w:rPr>
        <w:t xml:space="preserve"> of interference measurement</w:t>
      </w:r>
      <w:r>
        <w:rPr>
          <w:rFonts w:hint="eastAsia"/>
          <w:lang w:eastAsia="zh-CN"/>
        </w:rPr>
        <w:t>, UE should know some configuration information of the related DM-RS</w:t>
      </w:r>
      <w:r w:rsidRPr="00054051">
        <w:rPr>
          <w:rFonts w:hint="eastAsia"/>
          <w:lang w:eastAsia="zh-CN"/>
        </w:rPr>
        <w:t xml:space="preserve"> ports</w:t>
      </w:r>
      <w:r>
        <w:rPr>
          <w:rFonts w:hint="eastAsia"/>
          <w:lang w:eastAsia="zh-CN"/>
        </w:rPr>
        <w:t>, such as antenna p</w:t>
      </w:r>
      <w:r w:rsidRPr="00054051">
        <w:rPr>
          <w:rFonts w:hint="eastAsia"/>
          <w:lang w:eastAsia="zh-CN"/>
        </w:rPr>
        <w:t xml:space="preserve">ort index of </w:t>
      </w:r>
      <w:r>
        <w:rPr>
          <w:rFonts w:hint="eastAsia"/>
          <w:lang w:eastAsia="zh-CN"/>
        </w:rPr>
        <w:t>DM-RS</w:t>
      </w:r>
      <w:r w:rsidRPr="00054051">
        <w:rPr>
          <w:rFonts w:hint="eastAsia"/>
          <w:lang w:eastAsia="zh-CN"/>
        </w:rPr>
        <w:t xml:space="preserve"> for </w:t>
      </w:r>
      <w:r>
        <w:rPr>
          <w:rFonts w:hint="eastAsia"/>
          <w:lang w:eastAsia="zh-CN"/>
        </w:rPr>
        <w:t>co-scheduled UE and corresponding DM-RS</w:t>
      </w:r>
      <w:r w:rsidRPr="00054051">
        <w:rPr>
          <w:rFonts w:hint="eastAsia"/>
          <w:lang w:eastAsia="zh-CN"/>
        </w:rPr>
        <w:t xml:space="preserve"> </w:t>
      </w:r>
      <w:r w:rsidRPr="00054051">
        <w:rPr>
          <w:lang w:eastAsia="zh-CN"/>
        </w:rPr>
        <w:t>initi</w:t>
      </w:r>
      <w:r w:rsidRPr="00054051">
        <w:rPr>
          <w:rFonts w:hint="eastAsia"/>
          <w:lang w:eastAsia="zh-CN"/>
        </w:rPr>
        <w:t>alizati</w:t>
      </w:r>
      <w:r w:rsidRPr="00054051">
        <w:rPr>
          <w:lang w:eastAsia="zh-CN"/>
        </w:rPr>
        <w:t>on</w:t>
      </w:r>
      <w:r w:rsidRPr="00054051">
        <w:rPr>
          <w:rFonts w:hint="eastAsia"/>
          <w:lang w:eastAsia="zh-CN"/>
        </w:rPr>
        <w:t xml:space="preserve"> parameters.</w:t>
      </w:r>
      <w:r>
        <w:rPr>
          <w:lang w:eastAsia="zh-CN"/>
        </w:rPr>
        <w:t xml:space="preserve"> T</w:t>
      </w:r>
      <w:r>
        <w:rPr>
          <w:rFonts w:hint="eastAsia"/>
          <w:lang w:eastAsia="zh-CN"/>
        </w:rPr>
        <w:t>he configuration information can be acquired at UE in an explicit or</w:t>
      </w:r>
      <w:r w:rsidRPr="00110223">
        <w:rPr>
          <w:rFonts w:hint="eastAsia"/>
          <w:lang w:eastAsia="zh-CN"/>
        </w:rPr>
        <w:t xml:space="preserve"> </w:t>
      </w:r>
      <w:r>
        <w:rPr>
          <w:rFonts w:hint="eastAsia"/>
          <w:lang w:eastAsia="zh-CN"/>
        </w:rPr>
        <w:t xml:space="preserve">implicit way, but the latter is more </w:t>
      </w:r>
      <w:r>
        <w:rPr>
          <w:lang w:eastAsia="zh-CN"/>
        </w:rPr>
        <w:t>preferred</w:t>
      </w:r>
      <w:r>
        <w:rPr>
          <w:rFonts w:hint="eastAsia"/>
          <w:lang w:eastAsia="zh-CN"/>
        </w:rPr>
        <w:t xml:space="preserve"> considering the constraint on signaling overhead. </w:t>
      </w:r>
      <w:r w:rsidRPr="00BD3AA2">
        <w:rPr>
          <w:lang w:val="en-GB" w:eastAsia="zh-CN"/>
        </w:rPr>
        <w:t xml:space="preserve">To </w:t>
      </w:r>
      <w:r w:rsidRPr="00BD3AA2">
        <w:rPr>
          <w:rFonts w:hint="eastAsia"/>
          <w:lang w:val="en-GB" w:eastAsia="zh-CN"/>
        </w:rPr>
        <w:t xml:space="preserve">further </w:t>
      </w:r>
      <w:r w:rsidRPr="00BD3AA2">
        <w:rPr>
          <w:lang w:val="en-GB" w:eastAsia="zh-CN"/>
        </w:rPr>
        <w:t xml:space="preserve">reduce </w:t>
      </w:r>
      <w:r w:rsidRPr="00BD3AA2">
        <w:rPr>
          <w:rFonts w:hint="eastAsia"/>
          <w:lang w:val="en-GB" w:eastAsia="zh-CN"/>
        </w:rPr>
        <w:t xml:space="preserve">the </w:t>
      </w:r>
      <w:r w:rsidRPr="00BD3AA2">
        <w:rPr>
          <w:lang w:val="en-GB" w:eastAsia="zh-CN"/>
        </w:rPr>
        <w:t xml:space="preserve">indication overhead, </w:t>
      </w:r>
      <w:r w:rsidRPr="00BD3AA2">
        <w:rPr>
          <w:rFonts w:hint="eastAsia"/>
          <w:lang w:val="en-GB" w:eastAsia="zh-CN"/>
        </w:rPr>
        <w:t xml:space="preserve">group based </w:t>
      </w:r>
      <w:r>
        <w:rPr>
          <w:rFonts w:hint="eastAsia"/>
          <w:lang w:eastAsia="zh-CN"/>
        </w:rPr>
        <w:t>DM-RS</w:t>
      </w:r>
      <w:r w:rsidRPr="001B4A0F">
        <w:rPr>
          <w:rFonts w:hint="eastAsia"/>
          <w:lang w:eastAsia="zh-CN"/>
        </w:rPr>
        <w:t xml:space="preserve"> interference measurement</w:t>
      </w:r>
      <w:r w:rsidRPr="00D51F9C">
        <w:rPr>
          <w:rFonts w:hint="eastAsia"/>
          <w:lang w:eastAsia="zh-CN"/>
        </w:rPr>
        <w:t xml:space="preserve"> scheme</w:t>
      </w:r>
      <w:r w:rsidRPr="00BD3AA2">
        <w:rPr>
          <w:lang w:val="en-GB" w:eastAsia="zh-CN"/>
        </w:rPr>
        <w:t xml:space="preserve"> </w:t>
      </w:r>
      <w:r w:rsidRPr="00BD3AA2">
        <w:rPr>
          <w:rFonts w:hint="eastAsia"/>
          <w:lang w:val="en-GB" w:eastAsia="zh-CN"/>
        </w:rPr>
        <w:t xml:space="preserve">can be considered. For example, the </w:t>
      </w:r>
      <w:r w:rsidRPr="00BD3AA2">
        <w:rPr>
          <w:lang w:val="en-GB" w:eastAsia="zh-CN"/>
        </w:rPr>
        <w:t>scheduled</w:t>
      </w:r>
      <w:r w:rsidRPr="00BD3AA2">
        <w:rPr>
          <w:rFonts w:hint="eastAsia"/>
          <w:lang w:val="en-GB" w:eastAsia="zh-CN"/>
        </w:rPr>
        <w:t xml:space="preserve"> UEs can be divided into several groups based on some principles, e.g., UE </w:t>
      </w:r>
      <w:r w:rsidRPr="00BD3AA2">
        <w:rPr>
          <w:lang w:val="en-GB" w:eastAsia="zh-CN"/>
        </w:rPr>
        <w:t xml:space="preserve">location. For interference </w:t>
      </w:r>
      <w:r w:rsidRPr="00BD3AA2">
        <w:rPr>
          <w:rFonts w:hint="eastAsia"/>
          <w:lang w:val="en-GB" w:eastAsia="zh-CN"/>
        </w:rPr>
        <w:t>measurement</w:t>
      </w:r>
      <w:r w:rsidRPr="00BD3AA2">
        <w:rPr>
          <w:lang w:val="en-GB" w:eastAsia="zh-CN"/>
        </w:rPr>
        <w:t xml:space="preserve"> purposes, network </w:t>
      </w:r>
      <w:r w:rsidRPr="00BD3AA2">
        <w:rPr>
          <w:rFonts w:hint="eastAsia"/>
          <w:lang w:val="en-GB" w:eastAsia="zh-CN"/>
        </w:rPr>
        <w:t>needs</w:t>
      </w:r>
      <w:r w:rsidR="00CA39CC">
        <w:rPr>
          <w:lang w:val="en-GB" w:eastAsia="zh-CN"/>
        </w:rPr>
        <w:t xml:space="preserve"> only notify each UE about the port(s)/</w:t>
      </w:r>
      <w:r w:rsidRPr="00F23556">
        <w:rPr>
          <w:lang w:eastAsia="zh-CN"/>
        </w:rPr>
        <w:t xml:space="preserve"> </w:t>
      </w:r>
      <w:r w:rsidRPr="00054051">
        <w:rPr>
          <w:lang w:eastAsia="zh-CN"/>
        </w:rPr>
        <w:t>initi</w:t>
      </w:r>
      <w:r w:rsidRPr="00054051">
        <w:rPr>
          <w:rFonts w:hint="eastAsia"/>
          <w:lang w:eastAsia="zh-CN"/>
        </w:rPr>
        <w:t>alizati</w:t>
      </w:r>
      <w:r w:rsidRPr="00054051">
        <w:rPr>
          <w:lang w:eastAsia="zh-CN"/>
        </w:rPr>
        <w:t>on</w:t>
      </w:r>
      <w:r w:rsidRPr="00054051">
        <w:rPr>
          <w:rFonts w:hint="eastAsia"/>
          <w:lang w:eastAsia="zh-CN"/>
        </w:rPr>
        <w:t xml:space="preserve"> parameters</w:t>
      </w:r>
      <w:r w:rsidRPr="00BD3AA2">
        <w:rPr>
          <w:lang w:val="en-GB" w:eastAsia="zh-CN"/>
        </w:rPr>
        <w:t xml:space="preserve"> that </w:t>
      </w:r>
      <w:r w:rsidRPr="00BD3AA2">
        <w:rPr>
          <w:rFonts w:hint="eastAsia"/>
          <w:lang w:val="en-GB" w:eastAsia="zh-CN"/>
        </w:rPr>
        <w:t xml:space="preserve">are assigned to </w:t>
      </w:r>
      <w:proofErr w:type="gramStart"/>
      <w:r w:rsidRPr="00BD3AA2">
        <w:rPr>
          <w:lang w:val="en-GB" w:eastAsia="zh-CN"/>
        </w:rPr>
        <w:t>co-schedule</w:t>
      </w:r>
      <w:r w:rsidR="00EC7EB8">
        <w:rPr>
          <w:lang w:val="en-GB" w:eastAsia="zh-CN"/>
        </w:rPr>
        <w:t>d</w:t>
      </w:r>
      <w:proofErr w:type="gramEnd"/>
      <w:r w:rsidRPr="00BD3AA2">
        <w:rPr>
          <w:lang w:val="en-GB" w:eastAsia="zh-CN"/>
        </w:rPr>
        <w:t xml:space="preserve"> UEs </w:t>
      </w:r>
      <w:r w:rsidRPr="00BD3AA2">
        <w:rPr>
          <w:rFonts w:hint="eastAsia"/>
          <w:lang w:val="en-GB" w:eastAsia="zh-CN"/>
        </w:rPr>
        <w:t>within the corresponding group.</w:t>
      </w:r>
    </w:p>
    <w:p w:rsidR="00157FC3" w:rsidRPr="00CF195E" w:rsidRDefault="00747F48" w:rsidP="00CF195E">
      <w:pPr>
        <w:pStyle w:val="Heading1"/>
      </w:pPr>
      <w:r w:rsidRPr="00CF195E">
        <w:t>Conclusion</w:t>
      </w:r>
      <w:r w:rsidR="006B1FD5" w:rsidRPr="00CF195E">
        <w:t>s</w:t>
      </w:r>
    </w:p>
    <w:p w:rsidR="008D6383" w:rsidRDefault="008D6383" w:rsidP="008D6383">
      <w:pPr>
        <w:spacing w:before="120"/>
        <w:rPr>
          <w:lang w:eastAsia="zh-CN"/>
        </w:rPr>
      </w:pPr>
      <w:bookmarkStart w:id="6" w:name="_Ref124589665"/>
      <w:bookmarkStart w:id="7" w:name="_Ref71620620"/>
      <w:bookmarkStart w:id="8" w:name="_Ref124671424"/>
      <w:r w:rsidRPr="00C73963">
        <w:rPr>
          <w:rFonts w:hint="eastAsia"/>
          <w:lang w:eastAsia="zh-CN"/>
        </w:rPr>
        <w:t xml:space="preserve">This </w:t>
      </w:r>
      <w:r>
        <w:rPr>
          <w:rFonts w:hint="eastAsia"/>
          <w:lang w:eastAsia="zh-CN"/>
        </w:rPr>
        <w:t>contribution</w:t>
      </w:r>
      <w:r w:rsidRPr="00C73963">
        <w:rPr>
          <w:rFonts w:hint="eastAsia"/>
          <w:lang w:eastAsia="zh-CN"/>
        </w:rPr>
        <w:t xml:space="preserve"> discusses </w:t>
      </w:r>
      <w:r>
        <w:rPr>
          <w:rFonts w:hint="eastAsia"/>
          <w:lang w:eastAsia="zh-CN"/>
        </w:rPr>
        <w:t>some</w:t>
      </w:r>
      <w:r w:rsidRPr="00C73963">
        <w:rPr>
          <w:rFonts w:hint="eastAsia"/>
          <w:lang w:eastAsia="zh-CN"/>
        </w:rPr>
        <w:t xml:space="preserve"> considerations on reference signals for demodulation of </w:t>
      </w:r>
      <w:r>
        <w:rPr>
          <w:rFonts w:hint="eastAsia"/>
          <w:lang w:eastAsia="zh-CN"/>
        </w:rPr>
        <w:t xml:space="preserve">DL </w:t>
      </w:r>
      <w:r w:rsidRPr="00C73963">
        <w:rPr>
          <w:rFonts w:hint="eastAsia"/>
          <w:lang w:eastAsia="zh-CN"/>
        </w:rPr>
        <w:t xml:space="preserve">data channel. </w:t>
      </w:r>
      <w:r>
        <w:rPr>
          <w:rFonts w:hint="eastAsia"/>
          <w:lang w:eastAsia="zh-CN"/>
        </w:rPr>
        <w:t>In summary, the following proposals are made.</w:t>
      </w:r>
    </w:p>
    <w:p w:rsidR="00553D04" w:rsidRPr="00E30A19" w:rsidRDefault="00553D04" w:rsidP="00553D04">
      <w:pPr>
        <w:pStyle w:val="Eqn"/>
        <w:rPr>
          <w:b/>
          <w:i/>
          <w:lang w:eastAsia="zh-CN"/>
        </w:rPr>
      </w:pPr>
      <w:r w:rsidRPr="00887926">
        <w:rPr>
          <w:b/>
          <w:i/>
          <w:lang w:eastAsia="zh-CN"/>
        </w:rPr>
        <w:t xml:space="preserve">Proposal 1: </w:t>
      </w:r>
      <w:r w:rsidR="00216E35">
        <w:rPr>
          <w:rFonts w:hint="eastAsia"/>
          <w:b/>
          <w:i/>
          <w:lang w:eastAsia="zh-CN"/>
        </w:rPr>
        <w:t xml:space="preserve">NR should support maximal </w:t>
      </w:r>
      <w:r w:rsidRPr="00887926">
        <w:rPr>
          <w:b/>
          <w:i/>
          <w:lang w:eastAsia="zh-CN"/>
        </w:rPr>
        <w:t>16 orthogonal DMRS ports</w:t>
      </w:r>
      <w:r w:rsidR="00216E35">
        <w:rPr>
          <w:rFonts w:hint="eastAsia"/>
          <w:b/>
          <w:i/>
          <w:lang w:eastAsia="zh-CN"/>
        </w:rPr>
        <w:t xml:space="preserve"> </w:t>
      </w:r>
      <w:r w:rsidR="00216E35">
        <w:rPr>
          <w:b/>
          <w:i/>
          <w:lang w:eastAsia="zh-CN"/>
        </w:rPr>
        <w:t>for MU-MIMO</w:t>
      </w:r>
      <w:r>
        <w:rPr>
          <w:b/>
          <w:i/>
          <w:lang w:eastAsia="zh-CN"/>
        </w:rPr>
        <w:t>.</w:t>
      </w:r>
    </w:p>
    <w:p w:rsidR="00553D04" w:rsidRPr="00B76296" w:rsidRDefault="00553D04" w:rsidP="00553D04">
      <w:pPr>
        <w:pStyle w:val="Eqn"/>
        <w:rPr>
          <w:b/>
          <w:i/>
          <w:lang w:eastAsia="zh-CN"/>
        </w:rPr>
      </w:pPr>
      <w:r w:rsidRPr="00B76296">
        <w:rPr>
          <w:b/>
          <w:i/>
          <w:lang w:eastAsia="zh-CN"/>
        </w:rPr>
        <w:lastRenderedPageBreak/>
        <w:t xml:space="preserve">Proposal </w:t>
      </w:r>
      <w:r>
        <w:rPr>
          <w:b/>
          <w:i/>
          <w:lang w:eastAsia="zh-CN"/>
        </w:rPr>
        <w:t>2</w:t>
      </w:r>
      <w:r w:rsidRPr="00B76296">
        <w:rPr>
          <w:b/>
          <w:i/>
          <w:lang w:eastAsia="zh-CN"/>
        </w:rPr>
        <w:t>:</w:t>
      </w:r>
      <w:r>
        <w:rPr>
          <w:b/>
          <w:i/>
          <w:lang w:eastAsia="zh-CN"/>
        </w:rPr>
        <w:t xml:space="preserve"> </w:t>
      </w:r>
      <w:r w:rsidR="004B3554">
        <w:rPr>
          <w:b/>
          <w:i/>
          <w:lang w:eastAsia="zh-CN"/>
        </w:rPr>
        <w:t>S</w:t>
      </w:r>
      <w:r>
        <w:rPr>
          <w:b/>
          <w:i/>
          <w:lang w:eastAsia="zh-CN"/>
        </w:rPr>
        <w:t xml:space="preserve">upport 2 OFDM symbols for 8 and 12 ports for front-loaded pattern, and with </w:t>
      </w:r>
      <w:r>
        <w:rPr>
          <w:rFonts w:hint="eastAsia"/>
          <w:b/>
          <w:i/>
          <w:lang w:eastAsia="zh-CN"/>
        </w:rPr>
        <w:t>CDM across</w:t>
      </w:r>
      <w:r>
        <w:rPr>
          <w:b/>
          <w:i/>
          <w:lang w:eastAsia="zh-CN"/>
        </w:rPr>
        <w:t xml:space="preserve"> 2 adjacent REs in time </w:t>
      </w:r>
      <w:r>
        <w:rPr>
          <w:rFonts w:hint="eastAsia"/>
          <w:b/>
          <w:i/>
          <w:lang w:eastAsia="zh-CN"/>
        </w:rPr>
        <w:t>and/</w:t>
      </w:r>
      <w:r>
        <w:rPr>
          <w:b/>
          <w:i/>
          <w:lang w:eastAsia="zh-CN"/>
        </w:rPr>
        <w:t>or frequency domain.</w:t>
      </w:r>
    </w:p>
    <w:p w:rsidR="006E03A1" w:rsidRDefault="00553D04" w:rsidP="006E03A1">
      <w:pPr>
        <w:rPr>
          <w:b/>
          <w:bCs/>
          <w:i/>
          <w:iCs/>
          <w:lang w:val="en-GB" w:eastAsia="zh-CN"/>
        </w:rPr>
      </w:pPr>
      <w:r w:rsidRPr="0044033F">
        <w:rPr>
          <w:b/>
          <w:i/>
          <w:lang w:eastAsia="zh-CN"/>
        </w:rPr>
        <w:t>Proposal 3</w:t>
      </w:r>
      <w:r>
        <w:rPr>
          <w:b/>
          <w:i/>
          <w:lang w:eastAsia="zh-CN"/>
        </w:rPr>
        <w:t xml:space="preserve">: </w:t>
      </w:r>
      <w:r w:rsidR="004B3554">
        <w:rPr>
          <w:b/>
          <w:bCs/>
          <w:i/>
          <w:iCs/>
          <w:lang w:val="en-GB" w:eastAsia="zh-CN"/>
        </w:rPr>
        <w:t>S</w:t>
      </w:r>
      <w:r>
        <w:rPr>
          <w:rFonts w:hint="eastAsia"/>
          <w:b/>
          <w:bCs/>
          <w:i/>
          <w:iCs/>
          <w:lang w:val="en-GB" w:eastAsia="zh-CN"/>
        </w:rPr>
        <w:t>upport dynamic signalling for</w:t>
      </w:r>
      <w:r w:rsidRPr="0048159C">
        <w:rPr>
          <w:b/>
          <w:bCs/>
          <w:i/>
          <w:iCs/>
          <w:lang w:val="en-GB" w:eastAsia="zh-CN"/>
        </w:rPr>
        <w:t xml:space="preserve"> DMRS </w:t>
      </w:r>
      <w:r w:rsidRPr="0048159C">
        <w:rPr>
          <w:rFonts w:hint="eastAsia"/>
          <w:b/>
          <w:bCs/>
          <w:i/>
          <w:iCs/>
          <w:lang w:val="en-GB" w:eastAsia="zh-CN"/>
        </w:rPr>
        <w:t>pattern indication in NR</w:t>
      </w:r>
      <w:r>
        <w:rPr>
          <w:rFonts w:hint="eastAsia"/>
          <w:b/>
          <w:bCs/>
          <w:i/>
          <w:iCs/>
          <w:lang w:val="en-GB" w:eastAsia="zh-CN"/>
        </w:rPr>
        <w:t>.</w:t>
      </w:r>
    </w:p>
    <w:p w:rsidR="00EC4AF3" w:rsidRDefault="00313825" w:rsidP="008B55C0">
      <w:pPr>
        <w:overflowPunct w:val="0"/>
        <w:adjustRightInd/>
        <w:snapToGrid/>
        <w:spacing w:beforeLines="50" w:after="0"/>
        <w:textAlignment w:val="baseline"/>
        <w:rPr>
          <w:b/>
          <w:bCs/>
          <w:i/>
          <w:iCs/>
          <w:lang w:val="en-GB" w:eastAsia="zh-CN"/>
        </w:rPr>
      </w:pPr>
      <w:r>
        <w:rPr>
          <w:b/>
          <w:bCs/>
          <w:i/>
          <w:iCs/>
          <w:lang w:eastAsia="zh-CN"/>
        </w:rPr>
        <w:t xml:space="preserve">Proposal </w:t>
      </w:r>
      <w:r w:rsidR="00FF49D9">
        <w:rPr>
          <w:rFonts w:hint="eastAsia"/>
          <w:b/>
          <w:bCs/>
          <w:i/>
          <w:iCs/>
          <w:lang w:eastAsia="zh-CN"/>
        </w:rPr>
        <w:t>4</w:t>
      </w:r>
      <w:r>
        <w:rPr>
          <w:b/>
          <w:bCs/>
          <w:i/>
          <w:iCs/>
          <w:lang w:eastAsia="zh-CN"/>
        </w:rPr>
        <w:t xml:space="preserve">: </w:t>
      </w:r>
      <w:r>
        <w:rPr>
          <w:rFonts w:hint="eastAsia"/>
          <w:b/>
          <w:bCs/>
          <w:i/>
          <w:iCs/>
          <w:lang w:eastAsia="zh-CN"/>
        </w:rPr>
        <w:t xml:space="preserve">NR should </w:t>
      </w:r>
      <w:r>
        <w:rPr>
          <w:rFonts w:hint="eastAsia"/>
          <w:b/>
          <w:bCs/>
          <w:i/>
          <w:iCs/>
          <w:lang w:val="en-GB" w:eastAsia="zh-CN"/>
        </w:rPr>
        <w:t>support DCI signalling for PRB bundling</w:t>
      </w:r>
      <w:r>
        <w:rPr>
          <w:b/>
          <w:bCs/>
          <w:i/>
          <w:iCs/>
          <w:lang w:val="en-GB" w:eastAsia="zh-CN"/>
        </w:rPr>
        <w:t>.</w:t>
      </w:r>
    </w:p>
    <w:p w:rsidR="00EC4AF3" w:rsidRDefault="00A87BC0" w:rsidP="008B55C0">
      <w:pPr>
        <w:overflowPunct w:val="0"/>
        <w:adjustRightInd/>
        <w:snapToGrid/>
        <w:spacing w:beforeLines="50" w:after="0"/>
        <w:textAlignment w:val="baseline"/>
        <w:rPr>
          <w:b/>
          <w:bCs/>
          <w:i/>
          <w:iCs/>
          <w:lang w:val="en-GB" w:eastAsia="zh-CN"/>
        </w:rPr>
      </w:pPr>
      <w:r>
        <w:rPr>
          <w:b/>
          <w:bCs/>
          <w:i/>
          <w:iCs/>
          <w:lang w:eastAsia="zh-CN"/>
        </w:rPr>
        <w:t xml:space="preserve">Proposal </w:t>
      </w:r>
      <w:r w:rsidR="00FF49D9">
        <w:rPr>
          <w:rFonts w:hint="eastAsia"/>
          <w:b/>
          <w:bCs/>
          <w:i/>
          <w:iCs/>
          <w:lang w:eastAsia="zh-CN"/>
        </w:rPr>
        <w:t>5</w:t>
      </w:r>
      <w:r>
        <w:rPr>
          <w:b/>
          <w:bCs/>
          <w:i/>
          <w:iCs/>
          <w:lang w:eastAsia="zh-CN"/>
        </w:rPr>
        <w:t xml:space="preserve">: </w:t>
      </w:r>
      <w:r>
        <w:rPr>
          <w:b/>
          <w:bCs/>
          <w:i/>
          <w:iCs/>
          <w:lang w:val="en-GB" w:eastAsia="zh-CN"/>
        </w:rPr>
        <w:t>For time domain DMRS bundling, the overhead reduction and pattern shift in the bundled TTIs should be supported.</w:t>
      </w:r>
    </w:p>
    <w:p w:rsidR="00A87BC0" w:rsidRPr="00A87BC0" w:rsidRDefault="00A87BC0" w:rsidP="006E03A1">
      <w:pPr>
        <w:rPr>
          <w:lang w:val="en-GB" w:eastAsia="zh-CN"/>
        </w:rPr>
      </w:pPr>
    </w:p>
    <w:p w:rsidR="001D780E" w:rsidRPr="00CF195E" w:rsidRDefault="001D780E" w:rsidP="00CF195E">
      <w:pPr>
        <w:pStyle w:val="Heading1"/>
        <w:numPr>
          <w:ilvl w:val="0"/>
          <w:numId w:val="0"/>
        </w:numPr>
        <w:ind w:left="432" w:hanging="432"/>
      </w:pPr>
      <w:r w:rsidRPr="00CF195E">
        <w:t>References</w:t>
      </w:r>
    </w:p>
    <w:p w:rsidR="0099009C" w:rsidRPr="00E35C97" w:rsidRDefault="0099009C" w:rsidP="0099009C">
      <w:pPr>
        <w:pStyle w:val="References"/>
      </w:pPr>
      <w:bookmarkStart w:id="9" w:name="_Ref167612671"/>
      <w:bookmarkStart w:id="10" w:name="_Ref167612875"/>
      <w:bookmarkEnd w:id="2"/>
      <w:bookmarkEnd w:id="6"/>
      <w:bookmarkEnd w:id="7"/>
      <w:bookmarkEnd w:id="8"/>
      <w:bookmarkEnd w:id="9"/>
      <w:r>
        <w:t>“</w:t>
      </w:r>
      <w:r w:rsidRPr="00A22187">
        <w:t>RAN1</w:t>
      </w:r>
      <w:r w:rsidR="001A22FA">
        <w:rPr>
          <w:rFonts w:hint="eastAsia"/>
          <w:lang w:eastAsia="zh-CN"/>
        </w:rPr>
        <w:t xml:space="preserve"> #88 meeting </w:t>
      </w:r>
      <w:r w:rsidR="00280A9E" w:rsidRPr="00A22187">
        <w:t>Chairman’s</w:t>
      </w:r>
      <w:r w:rsidRPr="00A22187">
        <w:t xml:space="preserve"> Not</w:t>
      </w:r>
      <w:r w:rsidRPr="00A22187">
        <w:rPr>
          <w:lang w:eastAsia="zh-CN"/>
        </w:rPr>
        <w:t>e</w:t>
      </w:r>
      <w:r w:rsidRPr="00A22187">
        <w:t>s</w:t>
      </w:r>
      <w:r>
        <w:t xml:space="preserve">”, </w:t>
      </w:r>
      <w:r w:rsidR="001A22FA" w:rsidRPr="001A22FA">
        <w:t>Athens, Greece 13</w:t>
      </w:r>
      <w:r w:rsidR="001A22FA">
        <w:rPr>
          <w:rFonts w:hint="eastAsia"/>
          <w:lang w:eastAsia="zh-CN"/>
        </w:rPr>
        <w:t>th-</w:t>
      </w:r>
      <w:r w:rsidR="001A22FA" w:rsidRPr="001A22FA">
        <w:t xml:space="preserve">17th </w:t>
      </w:r>
      <w:r w:rsidR="001A22FA">
        <w:rPr>
          <w:lang w:eastAsia="zh-CN"/>
        </w:rPr>
        <w:t>February</w:t>
      </w:r>
      <w:r w:rsidR="001A22FA">
        <w:rPr>
          <w:rFonts w:hint="eastAsia"/>
          <w:lang w:eastAsia="zh-CN"/>
        </w:rPr>
        <w:t>,</w:t>
      </w:r>
      <w:r w:rsidR="001A22FA" w:rsidRPr="001A22FA">
        <w:t xml:space="preserve"> 2017</w:t>
      </w:r>
      <w:r w:rsidR="00280A9E">
        <w:rPr>
          <w:rFonts w:hint="eastAsia"/>
        </w:rPr>
        <w:t>.</w:t>
      </w:r>
    </w:p>
    <w:p w:rsidR="00897362" w:rsidRDefault="00897362" w:rsidP="00897362">
      <w:pPr>
        <w:pStyle w:val="References"/>
      </w:pPr>
      <w:bookmarkStart w:id="11" w:name="_Ref470507659"/>
      <w:bookmarkEnd w:id="10"/>
      <w:r w:rsidRPr="005434BE">
        <w:t>Huawei, HiSilicon, “</w:t>
      </w:r>
      <w:r w:rsidRPr="00612DA2">
        <w:rPr>
          <w:lang w:eastAsia="zh-CN"/>
        </w:rPr>
        <w:t>Reference signal design for demodulation in NR</w:t>
      </w:r>
      <w:r w:rsidRPr="005434BE">
        <w:rPr>
          <w:lang w:eastAsia="zh-CN"/>
        </w:rPr>
        <w:t xml:space="preserve">”, </w:t>
      </w:r>
      <w:r w:rsidRPr="005434BE">
        <w:t>R1-</w:t>
      </w:r>
      <w:r>
        <w:rPr>
          <w:rFonts w:hint="eastAsia"/>
          <w:lang w:eastAsia="zh-CN"/>
        </w:rPr>
        <w:t>1608818</w:t>
      </w:r>
      <w:r w:rsidRPr="005434BE">
        <w:t xml:space="preserve">, </w:t>
      </w:r>
      <w:r>
        <w:rPr>
          <w:rFonts w:hint="eastAsia"/>
          <w:lang w:eastAsia="zh-CN"/>
        </w:rPr>
        <w:t>Lisbon</w:t>
      </w:r>
      <w:r w:rsidRPr="00A22187">
        <w:t xml:space="preserve">, </w:t>
      </w:r>
      <w:r>
        <w:rPr>
          <w:lang w:eastAsia="zh-CN"/>
        </w:rPr>
        <w:t xml:space="preserve">Portugal </w:t>
      </w:r>
      <w:r w:rsidR="004D4F50">
        <w:rPr>
          <w:rFonts w:hint="eastAsia"/>
          <w:lang w:eastAsia="zh-CN"/>
        </w:rPr>
        <w:t>10</w:t>
      </w:r>
      <w:r w:rsidR="004D4F50">
        <w:t>-</w:t>
      </w:r>
      <w:r w:rsidR="004D4F50">
        <w:rPr>
          <w:rFonts w:hint="eastAsia"/>
          <w:lang w:eastAsia="zh-CN"/>
        </w:rPr>
        <w:t>14</w:t>
      </w:r>
      <w:r w:rsidRPr="00A22187">
        <w:t xml:space="preserve"> </w:t>
      </w:r>
      <w:r>
        <w:rPr>
          <w:rFonts w:hint="eastAsia"/>
          <w:lang w:eastAsia="zh-CN"/>
        </w:rPr>
        <w:t>October</w:t>
      </w:r>
      <w:r w:rsidR="0047461D">
        <w:rPr>
          <w:rFonts w:hint="eastAsia"/>
          <w:lang w:eastAsia="zh-CN"/>
        </w:rPr>
        <w:t>,</w:t>
      </w:r>
      <w:r w:rsidRPr="00A22187">
        <w:t xml:space="preserve"> 2016</w:t>
      </w:r>
      <w:r>
        <w:rPr>
          <w:rFonts w:hint="eastAsia"/>
          <w:lang w:eastAsia="zh-CN"/>
        </w:rPr>
        <w:t>.</w:t>
      </w:r>
      <w:bookmarkEnd w:id="11"/>
    </w:p>
    <w:p w:rsidR="0047461D" w:rsidRDefault="0047461D" w:rsidP="0047461D">
      <w:pPr>
        <w:pStyle w:val="References"/>
        <w:rPr>
          <w:lang w:eastAsia="zh-CN"/>
        </w:rPr>
      </w:pPr>
      <w:bookmarkStart w:id="12" w:name="_Ref473098227"/>
      <w:r w:rsidRPr="005434BE">
        <w:rPr>
          <w:lang w:eastAsia="zh-CN"/>
        </w:rPr>
        <w:t>Huawei, HiSilicon, “</w:t>
      </w:r>
      <w:r w:rsidRPr="005D6EC1">
        <w:rPr>
          <w:lang w:eastAsia="zh-CN"/>
        </w:rPr>
        <w:t>Evaluation results of DMRS design for DL data channel</w:t>
      </w:r>
      <w:r w:rsidRPr="005434BE">
        <w:rPr>
          <w:lang w:eastAsia="zh-CN"/>
        </w:rPr>
        <w:t xml:space="preserve">”, </w:t>
      </w:r>
      <w:bookmarkEnd w:id="12"/>
      <w:r w:rsidR="00F62BB9" w:rsidRPr="005434BE">
        <w:rPr>
          <w:lang w:eastAsia="zh-CN"/>
        </w:rPr>
        <w:t>R1-</w:t>
      </w:r>
      <w:r w:rsidR="00D926C0">
        <w:rPr>
          <w:rFonts w:hint="eastAsia"/>
          <w:lang w:eastAsia="zh-CN"/>
        </w:rPr>
        <w:t>1704234</w:t>
      </w:r>
      <w:r w:rsidR="00F62BB9" w:rsidRPr="005434BE">
        <w:rPr>
          <w:lang w:eastAsia="zh-CN"/>
        </w:rPr>
        <w:t xml:space="preserve">, </w:t>
      </w:r>
      <w:r w:rsidR="00F62BB9" w:rsidRPr="006E16C3">
        <w:rPr>
          <w:rFonts w:hint="eastAsia"/>
          <w:lang w:eastAsia="zh-CN"/>
        </w:rPr>
        <w:t>Spokane</w:t>
      </w:r>
      <w:r w:rsidR="00F62BB9" w:rsidRPr="006E16C3">
        <w:rPr>
          <w:lang w:eastAsia="zh-CN"/>
        </w:rPr>
        <w:t xml:space="preserve">, </w:t>
      </w:r>
      <w:r w:rsidR="00F62BB9" w:rsidRPr="006E16C3">
        <w:rPr>
          <w:rFonts w:hint="eastAsia"/>
          <w:lang w:eastAsia="zh-CN"/>
        </w:rPr>
        <w:t>USA</w:t>
      </w:r>
      <w:r w:rsidR="00F62BB9" w:rsidRPr="006E16C3">
        <w:rPr>
          <w:lang w:eastAsia="zh-CN"/>
        </w:rPr>
        <w:t xml:space="preserve">, </w:t>
      </w:r>
      <w:r w:rsidR="00F62BB9">
        <w:rPr>
          <w:rFonts w:hint="eastAsia"/>
          <w:lang w:eastAsia="zh-CN"/>
        </w:rPr>
        <w:t>3</w:t>
      </w:r>
      <w:r w:rsidR="00F62BB9" w:rsidRPr="006E16C3">
        <w:rPr>
          <w:rFonts w:hint="eastAsia"/>
          <w:lang w:eastAsia="zh-CN"/>
        </w:rPr>
        <w:t>rd</w:t>
      </w:r>
      <w:r w:rsidR="00F62BB9">
        <w:rPr>
          <w:rFonts w:hint="eastAsia"/>
          <w:lang w:eastAsia="zh-CN"/>
        </w:rPr>
        <w:t>-</w:t>
      </w:r>
      <w:r w:rsidR="00F62BB9" w:rsidRPr="006E16C3">
        <w:rPr>
          <w:rFonts w:hint="eastAsia"/>
          <w:lang w:eastAsia="zh-CN"/>
        </w:rPr>
        <w:t>7th April</w:t>
      </w:r>
      <w:r w:rsidR="00F62BB9" w:rsidRPr="006E16C3">
        <w:rPr>
          <w:lang w:eastAsia="zh-CN"/>
        </w:rPr>
        <w:t xml:space="preserve"> 201</w:t>
      </w:r>
      <w:r w:rsidR="00F62BB9" w:rsidRPr="006E16C3">
        <w:rPr>
          <w:rFonts w:hint="eastAsia"/>
          <w:lang w:eastAsia="zh-CN"/>
        </w:rPr>
        <w:t>7</w:t>
      </w:r>
      <w:r w:rsidR="00F62BB9">
        <w:rPr>
          <w:rFonts w:hint="eastAsia"/>
          <w:lang w:eastAsia="zh-CN"/>
        </w:rPr>
        <w:t>.</w:t>
      </w:r>
    </w:p>
    <w:p w:rsidR="006E16C3" w:rsidRPr="00CF195E" w:rsidRDefault="006E16C3" w:rsidP="006E16C3">
      <w:pPr>
        <w:pStyle w:val="References"/>
        <w:rPr>
          <w:lang w:eastAsia="zh-CN"/>
        </w:rPr>
      </w:pPr>
      <w:bookmarkStart w:id="13" w:name="_Ref477252745"/>
      <w:r w:rsidRPr="005434BE">
        <w:rPr>
          <w:lang w:eastAsia="zh-CN"/>
        </w:rPr>
        <w:t>Huawei, HiSilicon, “</w:t>
      </w:r>
      <w:r w:rsidRPr="006E16C3">
        <w:rPr>
          <w:lang w:eastAsia="zh-CN"/>
        </w:rPr>
        <w:t>Reference signal for fine time and frequency tracking</w:t>
      </w:r>
      <w:r w:rsidRPr="005434BE">
        <w:rPr>
          <w:lang w:eastAsia="zh-CN"/>
        </w:rPr>
        <w:t>”, R1-</w:t>
      </w:r>
      <w:r w:rsidR="00D926C0">
        <w:rPr>
          <w:rFonts w:hint="eastAsia"/>
          <w:lang w:eastAsia="zh-CN"/>
        </w:rPr>
        <w:t>1704242</w:t>
      </w:r>
      <w:r w:rsidRPr="005434BE">
        <w:rPr>
          <w:lang w:eastAsia="zh-CN"/>
        </w:rPr>
        <w:t xml:space="preserve">, </w:t>
      </w:r>
      <w:r w:rsidRPr="006E16C3">
        <w:rPr>
          <w:rFonts w:hint="eastAsia"/>
          <w:lang w:eastAsia="zh-CN"/>
        </w:rPr>
        <w:t>Spokane</w:t>
      </w:r>
      <w:r w:rsidRPr="006E16C3">
        <w:rPr>
          <w:lang w:eastAsia="zh-CN"/>
        </w:rPr>
        <w:t xml:space="preserve">, </w:t>
      </w:r>
      <w:r w:rsidRPr="006E16C3">
        <w:rPr>
          <w:rFonts w:hint="eastAsia"/>
          <w:lang w:eastAsia="zh-CN"/>
        </w:rPr>
        <w:t>USA</w:t>
      </w:r>
      <w:r w:rsidRPr="006E16C3">
        <w:rPr>
          <w:lang w:eastAsia="zh-CN"/>
        </w:rPr>
        <w:t xml:space="preserve">, </w:t>
      </w:r>
      <w:r>
        <w:rPr>
          <w:rFonts w:hint="eastAsia"/>
          <w:lang w:eastAsia="zh-CN"/>
        </w:rPr>
        <w:t>3</w:t>
      </w:r>
      <w:r w:rsidRPr="006E16C3">
        <w:rPr>
          <w:rFonts w:hint="eastAsia"/>
          <w:lang w:eastAsia="zh-CN"/>
        </w:rPr>
        <w:t>rd</w:t>
      </w:r>
      <w:r>
        <w:rPr>
          <w:rFonts w:hint="eastAsia"/>
          <w:lang w:eastAsia="zh-CN"/>
        </w:rPr>
        <w:t>-</w:t>
      </w:r>
      <w:r w:rsidRPr="006E16C3">
        <w:rPr>
          <w:rFonts w:hint="eastAsia"/>
          <w:lang w:eastAsia="zh-CN"/>
        </w:rPr>
        <w:t>7th April</w:t>
      </w:r>
      <w:r w:rsidRPr="006E16C3">
        <w:rPr>
          <w:lang w:eastAsia="zh-CN"/>
        </w:rPr>
        <w:t xml:space="preserve"> 201</w:t>
      </w:r>
      <w:r w:rsidRPr="006E16C3">
        <w:rPr>
          <w:rFonts w:hint="eastAsia"/>
          <w:lang w:eastAsia="zh-CN"/>
        </w:rPr>
        <w:t>7</w:t>
      </w:r>
      <w:r>
        <w:rPr>
          <w:rFonts w:hint="eastAsia"/>
          <w:lang w:eastAsia="zh-CN"/>
        </w:rPr>
        <w:t>.</w:t>
      </w:r>
      <w:bookmarkEnd w:id="13"/>
    </w:p>
    <w:p w:rsidR="00FE6FB9" w:rsidRPr="00CF195E" w:rsidRDefault="0016000A" w:rsidP="00536852">
      <w:pPr>
        <w:pStyle w:val="References"/>
        <w:rPr>
          <w:lang w:eastAsia="zh-CN"/>
        </w:rPr>
      </w:pPr>
      <w:bookmarkStart w:id="14" w:name="_Ref470509314"/>
      <w:bookmarkStart w:id="15" w:name="_Ref478045549"/>
      <w:r w:rsidRPr="005434BE">
        <w:rPr>
          <w:lang w:eastAsia="zh-CN"/>
        </w:rPr>
        <w:t>Huawei, HiSilicon, “</w:t>
      </w:r>
      <w:r w:rsidRPr="0016000A">
        <w:t xml:space="preserve">PRB bundling size for DL data </w:t>
      </w:r>
      <w:proofErr w:type="spellStart"/>
      <w:r w:rsidRPr="0016000A">
        <w:t>precoding</w:t>
      </w:r>
      <w:proofErr w:type="spellEnd"/>
      <w:r w:rsidRPr="005434BE">
        <w:rPr>
          <w:lang w:eastAsia="zh-CN"/>
        </w:rPr>
        <w:t xml:space="preserve">”, </w:t>
      </w:r>
      <w:bookmarkEnd w:id="14"/>
      <w:r w:rsidR="00536852" w:rsidRPr="005434BE">
        <w:rPr>
          <w:lang w:eastAsia="zh-CN"/>
        </w:rPr>
        <w:t>R1-</w:t>
      </w:r>
      <w:r w:rsidR="00536852">
        <w:rPr>
          <w:rFonts w:hint="eastAsia"/>
          <w:lang w:eastAsia="zh-CN"/>
        </w:rPr>
        <w:t>17</w:t>
      </w:r>
      <w:r w:rsidR="00206BA8">
        <w:rPr>
          <w:rFonts w:hint="eastAsia"/>
          <w:lang w:eastAsia="zh-CN"/>
        </w:rPr>
        <w:t>03342</w:t>
      </w:r>
      <w:r w:rsidR="00536852" w:rsidRPr="005434BE">
        <w:rPr>
          <w:lang w:eastAsia="zh-CN"/>
        </w:rPr>
        <w:t xml:space="preserve">, </w:t>
      </w:r>
      <w:r w:rsidR="00536852" w:rsidRPr="0047461D">
        <w:rPr>
          <w:rFonts w:hint="eastAsia"/>
          <w:lang w:eastAsia="zh-CN"/>
        </w:rPr>
        <w:t>Athens</w:t>
      </w:r>
      <w:r w:rsidR="00536852" w:rsidRPr="0047461D">
        <w:rPr>
          <w:lang w:eastAsia="zh-CN"/>
        </w:rPr>
        <w:t xml:space="preserve">, </w:t>
      </w:r>
      <w:r w:rsidR="00536852" w:rsidRPr="0047461D">
        <w:rPr>
          <w:rFonts w:hint="eastAsia"/>
          <w:lang w:eastAsia="zh-CN"/>
        </w:rPr>
        <w:t>Greece</w:t>
      </w:r>
      <w:r w:rsidR="00536852" w:rsidRPr="0047461D">
        <w:rPr>
          <w:lang w:eastAsia="zh-CN"/>
        </w:rPr>
        <w:t xml:space="preserve">, </w:t>
      </w:r>
      <w:r w:rsidR="00536852" w:rsidRPr="0047461D">
        <w:rPr>
          <w:rFonts w:hint="eastAsia"/>
          <w:lang w:eastAsia="zh-CN"/>
        </w:rPr>
        <w:t>13</w:t>
      </w:r>
      <w:r w:rsidR="00536852" w:rsidRPr="0047461D">
        <w:rPr>
          <w:lang w:eastAsia="zh-CN"/>
        </w:rPr>
        <w:t xml:space="preserve">- </w:t>
      </w:r>
      <w:r w:rsidR="00536852" w:rsidRPr="0047461D">
        <w:rPr>
          <w:rFonts w:hint="eastAsia"/>
          <w:lang w:eastAsia="zh-CN"/>
        </w:rPr>
        <w:t>17</w:t>
      </w:r>
      <w:r w:rsidR="00536852" w:rsidRPr="0047461D">
        <w:rPr>
          <w:lang w:eastAsia="zh-CN"/>
        </w:rPr>
        <w:t xml:space="preserve"> </w:t>
      </w:r>
      <w:r w:rsidR="00536852" w:rsidRPr="0047461D">
        <w:rPr>
          <w:rFonts w:hint="eastAsia"/>
          <w:lang w:eastAsia="zh-CN"/>
        </w:rPr>
        <w:t>February,</w:t>
      </w:r>
      <w:r w:rsidR="00536852" w:rsidRPr="0047461D">
        <w:rPr>
          <w:lang w:eastAsia="zh-CN"/>
        </w:rPr>
        <w:t xml:space="preserve"> 2017</w:t>
      </w:r>
      <w:r w:rsidR="00536852">
        <w:rPr>
          <w:rFonts w:hint="eastAsia"/>
          <w:lang w:eastAsia="zh-CN"/>
        </w:rPr>
        <w:t>.</w:t>
      </w:r>
      <w:bookmarkEnd w:id="15"/>
    </w:p>
    <w:sectPr w:rsidR="00FE6FB9" w:rsidRPr="00CF195E" w:rsidSect="00DA1C31">
      <w:pgSz w:w="11909" w:h="16834" w:code="9"/>
      <w:pgMar w:top="1440" w:right="1152" w:bottom="1440" w:left="1440" w:header="720" w:footer="720" w:gutter="0"/>
      <w:cols w:space="720"/>
      <w:noEndnote/>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A73D736" w15:done="0"/>
  <w15:commentEx w15:paraId="7846EC4F" w15:done="0"/>
  <w15:commentEx w15:paraId="05BDD167" w15:done="0"/>
  <w15:commentEx w15:paraId="050D9222" w15:done="0"/>
  <w15:commentEx w15:paraId="331DE71F" w15:done="0"/>
  <w15:commentEx w15:paraId="74C55122" w15:done="0"/>
  <w15:commentEx w15:paraId="451D7795" w15:done="0"/>
  <w15:commentEx w15:paraId="30F0783C" w15:done="0"/>
  <w15:commentEx w15:paraId="631D1FEF"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56BB" w:rsidRDefault="007656BB">
      <w:r>
        <w:separator/>
      </w:r>
    </w:p>
  </w:endnote>
  <w:endnote w:type="continuationSeparator" w:id="0">
    <w:p w:rsidR="007656BB" w:rsidRDefault="007656B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56BB" w:rsidRDefault="007656BB">
      <w:r>
        <w:separator/>
      </w:r>
    </w:p>
  </w:footnote>
  <w:footnote w:type="continuationSeparator" w:id="0">
    <w:p w:rsidR="007656BB" w:rsidRDefault="007656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10">
    <w:nsid w:val="04C237E7"/>
    <w:multiLevelType w:val="hybridMultilevel"/>
    <w:tmpl w:val="CCA08D2C"/>
    <w:lvl w:ilvl="0" w:tplc="5F3E5E32">
      <w:start w:val="1"/>
      <w:numFmt w:val="bullet"/>
      <w:lvlText w:val="•"/>
      <w:lvlJc w:val="left"/>
      <w:pPr>
        <w:tabs>
          <w:tab w:val="num" w:pos="720"/>
        </w:tabs>
        <w:ind w:left="720" w:hanging="360"/>
      </w:pPr>
      <w:rPr>
        <w:rFonts w:ascii="Arial" w:hAnsi="Arial" w:hint="default"/>
      </w:rPr>
    </w:lvl>
    <w:lvl w:ilvl="1" w:tplc="191EDC0A">
      <w:start w:val="1129"/>
      <w:numFmt w:val="bullet"/>
      <w:lvlText w:val="•"/>
      <w:lvlJc w:val="left"/>
      <w:pPr>
        <w:tabs>
          <w:tab w:val="num" w:pos="1440"/>
        </w:tabs>
        <w:ind w:left="1440" w:hanging="360"/>
      </w:pPr>
      <w:rPr>
        <w:rFonts w:ascii="Arial" w:hAnsi="Arial" w:hint="default"/>
      </w:rPr>
    </w:lvl>
    <w:lvl w:ilvl="2" w:tplc="24204440">
      <w:start w:val="1129"/>
      <w:numFmt w:val="bullet"/>
      <w:lvlText w:val="•"/>
      <w:lvlJc w:val="left"/>
      <w:pPr>
        <w:tabs>
          <w:tab w:val="num" w:pos="2160"/>
        </w:tabs>
        <w:ind w:left="2160" w:hanging="360"/>
      </w:pPr>
      <w:rPr>
        <w:rFonts w:ascii="Arial" w:hAnsi="Arial" w:hint="default"/>
      </w:rPr>
    </w:lvl>
    <w:lvl w:ilvl="3" w:tplc="ADCC05C6" w:tentative="1">
      <w:start w:val="1"/>
      <w:numFmt w:val="bullet"/>
      <w:lvlText w:val="•"/>
      <w:lvlJc w:val="left"/>
      <w:pPr>
        <w:tabs>
          <w:tab w:val="num" w:pos="2880"/>
        </w:tabs>
        <w:ind w:left="2880" w:hanging="360"/>
      </w:pPr>
      <w:rPr>
        <w:rFonts w:ascii="Arial" w:hAnsi="Arial" w:hint="default"/>
      </w:rPr>
    </w:lvl>
    <w:lvl w:ilvl="4" w:tplc="EF80839C" w:tentative="1">
      <w:start w:val="1"/>
      <w:numFmt w:val="bullet"/>
      <w:lvlText w:val="•"/>
      <w:lvlJc w:val="left"/>
      <w:pPr>
        <w:tabs>
          <w:tab w:val="num" w:pos="3600"/>
        </w:tabs>
        <w:ind w:left="3600" w:hanging="360"/>
      </w:pPr>
      <w:rPr>
        <w:rFonts w:ascii="Arial" w:hAnsi="Arial" w:hint="default"/>
      </w:rPr>
    </w:lvl>
    <w:lvl w:ilvl="5" w:tplc="802EF24C" w:tentative="1">
      <w:start w:val="1"/>
      <w:numFmt w:val="bullet"/>
      <w:lvlText w:val="•"/>
      <w:lvlJc w:val="left"/>
      <w:pPr>
        <w:tabs>
          <w:tab w:val="num" w:pos="4320"/>
        </w:tabs>
        <w:ind w:left="4320" w:hanging="360"/>
      </w:pPr>
      <w:rPr>
        <w:rFonts w:ascii="Arial" w:hAnsi="Arial" w:hint="default"/>
      </w:rPr>
    </w:lvl>
    <w:lvl w:ilvl="6" w:tplc="FE28F098" w:tentative="1">
      <w:start w:val="1"/>
      <w:numFmt w:val="bullet"/>
      <w:lvlText w:val="•"/>
      <w:lvlJc w:val="left"/>
      <w:pPr>
        <w:tabs>
          <w:tab w:val="num" w:pos="5040"/>
        </w:tabs>
        <w:ind w:left="5040" w:hanging="360"/>
      </w:pPr>
      <w:rPr>
        <w:rFonts w:ascii="Arial" w:hAnsi="Arial" w:hint="default"/>
      </w:rPr>
    </w:lvl>
    <w:lvl w:ilvl="7" w:tplc="C1C089AE" w:tentative="1">
      <w:start w:val="1"/>
      <w:numFmt w:val="bullet"/>
      <w:lvlText w:val="•"/>
      <w:lvlJc w:val="left"/>
      <w:pPr>
        <w:tabs>
          <w:tab w:val="num" w:pos="5760"/>
        </w:tabs>
        <w:ind w:left="5760" w:hanging="360"/>
      </w:pPr>
      <w:rPr>
        <w:rFonts w:ascii="Arial" w:hAnsi="Arial" w:hint="default"/>
      </w:rPr>
    </w:lvl>
    <w:lvl w:ilvl="8" w:tplc="78F02FEA" w:tentative="1">
      <w:start w:val="1"/>
      <w:numFmt w:val="bullet"/>
      <w:lvlText w:val="•"/>
      <w:lvlJc w:val="left"/>
      <w:pPr>
        <w:tabs>
          <w:tab w:val="num" w:pos="6480"/>
        </w:tabs>
        <w:ind w:left="6480" w:hanging="360"/>
      </w:pPr>
      <w:rPr>
        <w:rFonts w:ascii="Arial" w:hAnsi="Arial" w:hint="default"/>
      </w:rPr>
    </w:lvl>
  </w:abstractNum>
  <w:abstractNum w:abstractNumId="11">
    <w:nsid w:val="0CE970B9"/>
    <w:multiLevelType w:val="hybridMultilevel"/>
    <w:tmpl w:val="7F3EE012"/>
    <w:lvl w:ilvl="0" w:tplc="17C8AD62">
      <w:start w:val="269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19F2507"/>
    <w:multiLevelType w:val="hybridMultilevel"/>
    <w:tmpl w:val="55E24E86"/>
    <w:lvl w:ilvl="0" w:tplc="17C8AD62">
      <w:start w:val="269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12016F01"/>
    <w:multiLevelType w:val="hybridMultilevel"/>
    <w:tmpl w:val="7B7CB09E"/>
    <w:lvl w:ilvl="0" w:tplc="453EB172">
      <w:start w:val="1"/>
      <w:numFmt w:val="bullet"/>
      <w:lvlText w:val="•"/>
      <w:lvlJc w:val="left"/>
      <w:pPr>
        <w:tabs>
          <w:tab w:val="num" w:pos="720"/>
        </w:tabs>
        <w:ind w:left="720" w:hanging="360"/>
      </w:pPr>
      <w:rPr>
        <w:rFonts w:ascii="Arial" w:hAnsi="Arial" w:hint="default"/>
      </w:rPr>
    </w:lvl>
    <w:lvl w:ilvl="1" w:tplc="D286E78C">
      <w:start w:val="274"/>
      <w:numFmt w:val="bullet"/>
      <w:lvlText w:val="–"/>
      <w:lvlJc w:val="left"/>
      <w:pPr>
        <w:tabs>
          <w:tab w:val="num" w:pos="1440"/>
        </w:tabs>
        <w:ind w:left="1440" w:hanging="360"/>
      </w:pPr>
      <w:rPr>
        <w:rFonts w:ascii="Arial" w:hAnsi="Arial" w:hint="default"/>
      </w:rPr>
    </w:lvl>
    <w:lvl w:ilvl="2" w:tplc="97867D24">
      <w:start w:val="274"/>
      <w:numFmt w:val="bullet"/>
      <w:lvlText w:val="•"/>
      <w:lvlJc w:val="left"/>
      <w:pPr>
        <w:tabs>
          <w:tab w:val="num" w:pos="2160"/>
        </w:tabs>
        <w:ind w:left="2160" w:hanging="360"/>
      </w:pPr>
      <w:rPr>
        <w:rFonts w:ascii="Arial" w:hAnsi="Arial" w:hint="default"/>
      </w:rPr>
    </w:lvl>
    <w:lvl w:ilvl="3" w:tplc="71FA0B7E" w:tentative="1">
      <w:start w:val="1"/>
      <w:numFmt w:val="bullet"/>
      <w:lvlText w:val="•"/>
      <w:lvlJc w:val="left"/>
      <w:pPr>
        <w:tabs>
          <w:tab w:val="num" w:pos="2880"/>
        </w:tabs>
        <w:ind w:left="2880" w:hanging="360"/>
      </w:pPr>
      <w:rPr>
        <w:rFonts w:ascii="Arial" w:hAnsi="Arial" w:hint="default"/>
      </w:rPr>
    </w:lvl>
    <w:lvl w:ilvl="4" w:tplc="2B2EF654" w:tentative="1">
      <w:start w:val="1"/>
      <w:numFmt w:val="bullet"/>
      <w:lvlText w:val="•"/>
      <w:lvlJc w:val="left"/>
      <w:pPr>
        <w:tabs>
          <w:tab w:val="num" w:pos="3600"/>
        </w:tabs>
        <w:ind w:left="3600" w:hanging="360"/>
      </w:pPr>
      <w:rPr>
        <w:rFonts w:ascii="Arial" w:hAnsi="Arial" w:hint="default"/>
      </w:rPr>
    </w:lvl>
    <w:lvl w:ilvl="5" w:tplc="B1FCBA54" w:tentative="1">
      <w:start w:val="1"/>
      <w:numFmt w:val="bullet"/>
      <w:lvlText w:val="•"/>
      <w:lvlJc w:val="left"/>
      <w:pPr>
        <w:tabs>
          <w:tab w:val="num" w:pos="4320"/>
        </w:tabs>
        <w:ind w:left="4320" w:hanging="360"/>
      </w:pPr>
      <w:rPr>
        <w:rFonts w:ascii="Arial" w:hAnsi="Arial" w:hint="default"/>
      </w:rPr>
    </w:lvl>
    <w:lvl w:ilvl="6" w:tplc="9D28A884" w:tentative="1">
      <w:start w:val="1"/>
      <w:numFmt w:val="bullet"/>
      <w:lvlText w:val="•"/>
      <w:lvlJc w:val="left"/>
      <w:pPr>
        <w:tabs>
          <w:tab w:val="num" w:pos="5040"/>
        </w:tabs>
        <w:ind w:left="5040" w:hanging="360"/>
      </w:pPr>
      <w:rPr>
        <w:rFonts w:ascii="Arial" w:hAnsi="Arial" w:hint="default"/>
      </w:rPr>
    </w:lvl>
    <w:lvl w:ilvl="7" w:tplc="6540C1D0" w:tentative="1">
      <w:start w:val="1"/>
      <w:numFmt w:val="bullet"/>
      <w:lvlText w:val="•"/>
      <w:lvlJc w:val="left"/>
      <w:pPr>
        <w:tabs>
          <w:tab w:val="num" w:pos="5760"/>
        </w:tabs>
        <w:ind w:left="5760" w:hanging="360"/>
      </w:pPr>
      <w:rPr>
        <w:rFonts w:ascii="Arial" w:hAnsi="Arial" w:hint="default"/>
      </w:rPr>
    </w:lvl>
    <w:lvl w:ilvl="8" w:tplc="DC0C3E70" w:tentative="1">
      <w:start w:val="1"/>
      <w:numFmt w:val="bullet"/>
      <w:lvlText w:val="•"/>
      <w:lvlJc w:val="left"/>
      <w:pPr>
        <w:tabs>
          <w:tab w:val="num" w:pos="6480"/>
        </w:tabs>
        <w:ind w:left="6480" w:hanging="360"/>
      </w:pPr>
      <w:rPr>
        <w:rFonts w:ascii="Arial" w:hAnsi="Arial" w:hint="default"/>
      </w:rPr>
    </w:lvl>
  </w:abstractNum>
  <w:abstractNum w:abstractNumId="15">
    <w:nsid w:val="160C7692"/>
    <w:multiLevelType w:val="hybridMultilevel"/>
    <w:tmpl w:val="40C4EA9E"/>
    <w:lvl w:ilvl="0" w:tplc="8286F0AA">
      <w:start w:val="55"/>
      <w:numFmt w:val="bullet"/>
      <w:lvlText w:val="-"/>
      <w:lvlJc w:val="left"/>
      <w:pPr>
        <w:ind w:left="840" w:hanging="420"/>
      </w:pPr>
      <w:rPr>
        <w:rFonts w:ascii="Lucida Grande" w:hAnsi="Lucida Grande"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7">
    <w:nsid w:val="179311DC"/>
    <w:multiLevelType w:val="hybridMultilevel"/>
    <w:tmpl w:val="DA2C5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9">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2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21">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2">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1D5720D"/>
    <w:multiLevelType w:val="hybridMultilevel"/>
    <w:tmpl w:val="733E7394"/>
    <w:lvl w:ilvl="0" w:tplc="82D469A0">
      <w:start w:val="1"/>
      <w:numFmt w:val="bullet"/>
      <w:lvlText w:val="•"/>
      <w:lvlJc w:val="left"/>
      <w:pPr>
        <w:tabs>
          <w:tab w:val="num" w:pos="720"/>
        </w:tabs>
        <w:ind w:left="720" w:hanging="360"/>
      </w:pPr>
      <w:rPr>
        <w:rFonts w:ascii="Arial" w:hAnsi="Arial" w:hint="default"/>
      </w:rPr>
    </w:lvl>
    <w:lvl w:ilvl="1" w:tplc="815C4C2E">
      <w:start w:val="274"/>
      <w:numFmt w:val="bullet"/>
      <w:lvlText w:val="–"/>
      <w:lvlJc w:val="left"/>
      <w:pPr>
        <w:tabs>
          <w:tab w:val="num" w:pos="1440"/>
        </w:tabs>
        <w:ind w:left="1440" w:hanging="360"/>
      </w:pPr>
      <w:rPr>
        <w:rFonts w:ascii="Arial" w:hAnsi="Arial" w:hint="default"/>
      </w:rPr>
    </w:lvl>
    <w:lvl w:ilvl="2" w:tplc="F65E0AC4" w:tentative="1">
      <w:start w:val="1"/>
      <w:numFmt w:val="bullet"/>
      <w:lvlText w:val="•"/>
      <w:lvlJc w:val="left"/>
      <w:pPr>
        <w:tabs>
          <w:tab w:val="num" w:pos="2160"/>
        </w:tabs>
        <w:ind w:left="2160" w:hanging="360"/>
      </w:pPr>
      <w:rPr>
        <w:rFonts w:ascii="Arial" w:hAnsi="Arial" w:hint="default"/>
      </w:rPr>
    </w:lvl>
    <w:lvl w:ilvl="3" w:tplc="3E94FD4C" w:tentative="1">
      <w:start w:val="1"/>
      <w:numFmt w:val="bullet"/>
      <w:lvlText w:val="•"/>
      <w:lvlJc w:val="left"/>
      <w:pPr>
        <w:tabs>
          <w:tab w:val="num" w:pos="2880"/>
        </w:tabs>
        <w:ind w:left="2880" w:hanging="360"/>
      </w:pPr>
      <w:rPr>
        <w:rFonts w:ascii="Arial" w:hAnsi="Arial" w:hint="default"/>
      </w:rPr>
    </w:lvl>
    <w:lvl w:ilvl="4" w:tplc="F7A04F86" w:tentative="1">
      <w:start w:val="1"/>
      <w:numFmt w:val="bullet"/>
      <w:lvlText w:val="•"/>
      <w:lvlJc w:val="left"/>
      <w:pPr>
        <w:tabs>
          <w:tab w:val="num" w:pos="3600"/>
        </w:tabs>
        <w:ind w:left="3600" w:hanging="360"/>
      </w:pPr>
      <w:rPr>
        <w:rFonts w:ascii="Arial" w:hAnsi="Arial" w:hint="default"/>
      </w:rPr>
    </w:lvl>
    <w:lvl w:ilvl="5" w:tplc="3DFE8984" w:tentative="1">
      <w:start w:val="1"/>
      <w:numFmt w:val="bullet"/>
      <w:lvlText w:val="•"/>
      <w:lvlJc w:val="left"/>
      <w:pPr>
        <w:tabs>
          <w:tab w:val="num" w:pos="4320"/>
        </w:tabs>
        <w:ind w:left="4320" w:hanging="360"/>
      </w:pPr>
      <w:rPr>
        <w:rFonts w:ascii="Arial" w:hAnsi="Arial" w:hint="default"/>
      </w:rPr>
    </w:lvl>
    <w:lvl w:ilvl="6" w:tplc="1516335E" w:tentative="1">
      <w:start w:val="1"/>
      <w:numFmt w:val="bullet"/>
      <w:lvlText w:val="•"/>
      <w:lvlJc w:val="left"/>
      <w:pPr>
        <w:tabs>
          <w:tab w:val="num" w:pos="5040"/>
        </w:tabs>
        <w:ind w:left="5040" w:hanging="360"/>
      </w:pPr>
      <w:rPr>
        <w:rFonts w:ascii="Arial" w:hAnsi="Arial" w:hint="default"/>
      </w:rPr>
    </w:lvl>
    <w:lvl w:ilvl="7" w:tplc="237CC9D8" w:tentative="1">
      <w:start w:val="1"/>
      <w:numFmt w:val="bullet"/>
      <w:lvlText w:val="•"/>
      <w:lvlJc w:val="left"/>
      <w:pPr>
        <w:tabs>
          <w:tab w:val="num" w:pos="5760"/>
        </w:tabs>
        <w:ind w:left="5760" w:hanging="360"/>
      </w:pPr>
      <w:rPr>
        <w:rFonts w:ascii="Arial" w:hAnsi="Arial" w:hint="default"/>
      </w:rPr>
    </w:lvl>
    <w:lvl w:ilvl="8" w:tplc="0ECC0F72" w:tentative="1">
      <w:start w:val="1"/>
      <w:numFmt w:val="bullet"/>
      <w:lvlText w:val="•"/>
      <w:lvlJc w:val="left"/>
      <w:pPr>
        <w:tabs>
          <w:tab w:val="num" w:pos="6480"/>
        </w:tabs>
        <w:ind w:left="6480" w:hanging="360"/>
      </w:pPr>
      <w:rPr>
        <w:rFonts w:ascii="Arial" w:hAnsi="Arial" w:hint="default"/>
      </w:rPr>
    </w:lvl>
  </w:abstractNum>
  <w:abstractNum w:abstractNumId="25">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nsid w:val="33BD26BE"/>
    <w:multiLevelType w:val="hybridMultilevel"/>
    <w:tmpl w:val="ED1CE292"/>
    <w:lvl w:ilvl="0" w:tplc="31EEC0AE">
      <w:start w:val="1"/>
      <w:numFmt w:val="bullet"/>
      <w:lvlText w:val="­"/>
      <w:lvlJc w:val="left"/>
      <w:pPr>
        <w:ind w:left="879" w:hanging="454"/>
      </w:pPr>
      <w:rPr>
        <w:rFonts w:ascii="Calibri" w:hAnsi="Calibri" w:hint="default"/>
      </w:rPr>
    </w:lvl>
    <w:lvl w:ilvl="1" w:tplc="04090003">
      <w:start w:val="1"/>
      <w:numFmt w:val="bullet"/>
      <w:lvlText w:val=""/>
      <w:lvlJc w:val="left"/>
      <w:pPr>
        <w:ind w:left="2085" w:hanging="420"/>
      </w:pPr>
      <w:rPr>
        <w:rFonts w:ascii="Wingdings" w:hAnsi="Wingdings" w:hint="default"/>
      </w:rPr>
    </w:lvl>
    <w:lvl w:ilvl="2" w:tplc="04090005" w:tentative="1">
      <w:start w:val="1"/>
      <w:numFmt w:val="bullet"/>
      <w:lvlText w:val=""/>
      <w:lvlJc w:val="left"/>
      <w:pPr>
        <w:ind w:left="2505" w:hanging="420"/>
      </w:pPr>
      <w:rPr>
        <w:rFonts w:ascii="Wingdings" w:hAnsi="Wingdings" w:hint="default"/>
      </w:rPr>
    </w:lvl>
    <w:lvl w:ilvl="3" w:tplc="04090001" w:tentative="1">
      <w:start w:val="1"/>
      <w:numFmt w:val="bullet"/>
      <w:lvlText w:val=""/>
      <w:lvlJc w:val="left"/>
      <w:pPr>
        <w:ind w:left="2925" w:hanging="420"/>
      </w:pPr>
      <w:rPr>
        <w:rFonts w:ascii="Wingdings" w:hAnsi="Wingdings" w:hint="default"/>
      </w:rPr>
    </w:lvl>
    <w:lvl w:ilvl="4" w:tplc="04090003" w:tentative="1">
      <w:start w:val="1"/>
      <w:numFmt w:val="bullet"/>
      <w:lvlText w:val=""/>
      <w:lvlJc w:val="left"/>
      <w:pPr>
        <w:ind w:left="3345" w:hanging="420"/>
      </w:pPr>
      <w:rPr>
        <w:rFonts w:ascii="Wingdings" w:hAnsi="Wingdings" w:hint="default"/>
      </w:rPr>
    </w:lvl>
    <w:lvl w:ilvl="5" w:tplc="04090005" w:tentative="1">
      <w:start w:val="1"/>
      <w:numFmt w:val="bullet"/>
      <w:lvlText w:val=""/>
      <w:lvlJc w:val="left"/>
      <w:pPr>
        <w:ind w:left="3765" w:hanging="420"/>
      </w:pPr>
      <w:rPr>
        <w:rFonts w:ascii="Wingdings" w:hAnsi="Wingdings" w:hint="default"/>
      </w:rPr>
    </w:lvl>
    <w:lvl w:ilvl="6" w:tplc="04090001" w:tentative="1">
      <w:start w:val="1"/>
      <w:numFmt w:val="bullet"/>
      <w:lvlText w:val=""/>
      <w:lvlJc w:val="left"/>
      <w:pPr>
        <w:ind w:left="4185" w:hanging="420"/>
      </w:pPr>
      <w:rPr>
        <w:rFonts w:ascii="Wingdings" w:hAnsi="Wingdings" w:hint="default"/>
      </w:rPr>
    </w:lvl>
    <w:lvl w:ilvl="7" w:tplc="04090003" w:tentative="1">
      <w:start w:val="1"/>
      <w:numFmt w:val="bullet"/>
      <w:lvlText w:val=""/>
      <w:lvlJc w:val="left"/>
      <w:pPr>
        <w:ind w:left="4605" w:hanging="420"/>
      </w:pPr>
      <w:rPr>
        <w:rFonts w:ascii="Wingdings" w:hAnsi="Wingdings" w:hint="default"/>
      </w:rPr>
    </w:lvl>
    <w:lvl w:ilvl="8" w:tplc="04090005" w:tentative="1">
      <w:start w:val="1"/>
      <w:numFmt w:val="bullet"/>
      <w:lvlText w:val=""/>
      <w:lvlJc w:val="left"/>
      <w:pPr>
        <w:ind w:left="5025" w:hanging="420"/>
      </w:pPr>
      <w:rPr>
        <w:rFonts w:ascii="Wingdings" w:hAnsi="Wingdings" w:hint="default"/>
      </w:rPr>
    </w:lvl>
  </w:abstractNum>
  <w:abstractNum w:abstractNumId="27">
    <w:nsid w:val="3572098D"/>
    <w:multiLevelType w:val="hybridMultilevel"/>
    <w:tmpl w:val="4DBA3998"/>
    <w:lvl w:ilvl="0" w:tplc="E3BEACF8">
      <w:start w:val="1"/>
      <w:numFmt w:val="bullet"/>
      <w:lvlText w:val="•"/>
      <w:lvlJc w:val="left"/>
      <w:pPr>
        <w:tabs>
          <w:tab w:val="num" w:pos="720"/>
        </w:tabs>
        <w:ind w:left="720" w:hanging="360"/>
      </w:pPr>
      <w:rPr>
        <w:rFonts w:ascii="Arial" w:hAnsi="Arial" w:hint="default"/>
      </w:rPr>
    </w:lvl>
    <w:lvl w:ilvl="1" w:tplc="23C6E1D6">
      <w:start w:val="110"/>
      <w:numFmt w:val="bullet"/>
      <w:lvlText w:val="–"/>
      <w:lvlJc w:val="left"/>
      <w:pPr>
        <w:tabs>
          <w:tab w:val="num" w:pos="1440"/>
        </w:tabs>
        <w:ind w:left="1440" w:hanging="360"/>
      </w:pPr>
      <w:rPr>
        <w:rFonts w:ascii="Arial" w:hAnsi="Arial" w:hint="default"/>
      </w:rPr>
    </w:lvl>
    <w:lvl w:ilvl="2" w:tplc="4A5877F0" w:tentative="1">
      <w:start w:val="1"/>
      <w:numFmt w:val="bullet"/>
      <w:lvlText w:val="•"/>
      <w:lvlJc w:val="left"/>
      <w:pPr>
        <w:tabs>
          <w:tab w:val="num" w:pos="2160"/>
        </w:tabs>
        <w:ind w:left="2160" w:hanging="360"/>
      </w:pPr>
      <w:rPr>
        <w:rFonts w:ascii="Arial" w:hAnsi="Arial" w:hint="default"/>
      </w:rPr>
    </w:lvl>
    <w:lvl w:ilvl="3" w:tplc="CE784C0A" w:tentative="1">
      <w:start w:val="1"/>
      <w:numFmt w:val="bullet"/>
      <w:lvlText w:val="•"/>
      <w:lvlJc w:val="left"/>
      <w:pPr>
        <w:tabs>
          <w:tab w:val="num" w:pos="2880"/>
        </w:tabs>
        <w:ind w:left="2880" w:hanging="360"/>
      </w:pPr>
      <w:rPr>
        <w:rFonts w:ascii="Arial" w:hAnsi="Arial" w:hint="default"/>
      </w:rPr>
    </w:lvl>
    <w:lvl w:ilvl="4" w:tplc="AA8AFB3C" w:tentative="1">
      <w:start w:val="1"/>
      <w:numFmt w:val="bullet"/>
      <w:lvlText w:val="•"/>
      <w:lvlJc w:val="left"/>
      <w:pPr>
        <w:tabs>
          <w:tab w:val="num" w:pos="3600"/>
        </w:tabs>
        <w:ind w:left="3600" w:hanging="360"/>
      </w:pPr>
      <w:rPr>
        <w:rFonts w:ascii="Arial" w:hAnsi="Arial" w:hint="default"/>
      </w:rPr>
    </w:lvl>
    <w:lvl w:ilvl="5" w:tplc="D12065F4" w:tentative="1">
      <w:start w:val="1"/>
      <w:numFmt w:val="bullet"/>
      <w:lvlText w:val="•"/>
      <w:lvlJc w:val="left"/>
      <w:pPr>
        <w:tabs>
          <w:tab w:val="num" w:pos="4320"/>
        </w:tabs>
        <w:ind w:left="4320" w:hanging="360"/>
      </w:pPr>
      <w:rPr>
        <w:rFonts w:ascii="Arial" w:hAnsi="Arial" w:hint="default"/>
      </w:rPr>
    </w:lvl>
    <w:lvl w:ilvl="6" w:tplc="B0589D08" w:tentative="1">
      <w:start w:val="1"/>
      <w:numFmt w:val="bullet"/>
      <w:lvlText w:val="•"/>
      <w:lvlJc w:val="left"/>
      <w:pPr>
        <w:tabs>
          <w:tab w:val="num" w:pos="5040"/>
        </w:tabs>
        <w:ind w:left="5040" w:hanging="360"/>
      </w:pPr>
      <w:rPr>
        <w:rFonts w:ascii="Arial" w:hAnsi="Arial" w:hint="default"/>
      </w:rPr>
    </w:lvl>
    <w:lvl w:ilvl="7" w:tplc="AFCC9550" w:tentative="1">
      <w:start w:val="1"/>
      <w:numFmt w:val="bullet"/>
      <w:lvlText w:val="•"/>
      <w:lvlJc w:val="left"/>
      <w:pPr>
        <w:tabs>
          <w:tab w:val="num" w:pos="5760"/>
        </w:tabs>
        <w:ind w:left="5760" w:hanging="360"/>
      </w:pPr>
      <w:rPr>
        <w:rFonts w:ascii="Arial" w:hAnsi="Arial" w:hint="default"/>
      </w:rPr>
    </w:lvl>
    <w:lvl w:ilvl="8" w:tplc="904A1298" w:tentative="1">
      <w:start w:val="1"/>
      <w:numFmt w:val="bullet"/>
      <w:lvlText w:val="•"/>
      <w:lvlJc w:val="left"/>
      <w:pPr>
        <w:tabs>
          <w:tab w:val="num" w:pos="6480"/>
        </w:tabs>
        <w:ind w:left="6480" w:hanging="360"/>
      </w:pPr>
      <w:rPr>
        <w:rFonts w:ascii="Arial" w:hAnsi="Arial" w:hint="default"/>
      </w:rPr>
    </w:lvl>
  </w:abstractNum>
  <w:abstractNum w:abstractNumId="28">
    <w:nsid w:val="35C917F6"/>
    <w:multiLevelType w:val="hybridMultilevel"/>
    <w:tmpl w:val="CE3441B0"/>
    <w:lvl w:ilvl="0" w:tplc="DF50B716">
      <w:start w:val="1"/>
      <w:numFmt w:val="bullet"/>
      <w:lvlText w:val=""/>
      <w:lvlJc w:val="left"/>
      <w:pPr>
        <w:ind w:left="510" w:hanging="34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9">
    <w:nsid w:val="37172502"/>
    <w:multiLevelType w:val="hybridMultilevel"/>
    <w:tmpl w:val="E202E2A4"/>
    <w:lvl w:ilvl="0" w:tplc="63BEFB7E">
      <w:start w:val="1"/>
      <w:numFmt w:val="bullet"/>
      <w:lvlText w:val="–"/>
      <w:lvlJc w:val="left"/>
      <w:pPr>
        <w:tabs>
          <w:tab w:val="num" w:pos="720"/>
        </w:tabs>
        <w:ind w:left="720" w:hanging="360"/>
      </w:pPr>
      <w:rPr>
        <w:rFonts w:ascii="Arial" w:hAnsi="Arial" w:hint="default"/>
      </w:rPr>
    </w:lvl>
    <w:lvl w:ilvl="1" w:tplc="A134D4AC">
      <w:start w:val="1"/>
      <w:numFmt w:val="bullet"/>
      <w:lvlText w:val="–"/>
      <w:lvlJc w:val="left"/>
      <w:pPr>
        <w:tabs>
          <w:tab w:val="num" w:pos="1440"/>
        </w:tabs>
        <w:ind w:left="1440" w:hanging="360"/>
      </w:pPr>
      <w:rPr>
        <w:rFonts w:ascii="Arial" w:hAnsi="Arial" w:hint="default"/>
      </w:rPr>
    </w:lvl>
    <w:lvl w:ilvl="2" w:tplc="8D047E5E" w:tentative="1">
      <w:start w:val="1"/>
      <w:numFmt w:val="bullet"/>
      <w:lvlText w:val="–"/>
      <w:lvlJc w:val="left"/>
      <w:pPr>
        <w:tabs>
          <w:tab w:val="num" w:pos="2160"/>
        </w:tabs>
        <w:ind w:left="2160" w:hanging="360"/>
      </w:pPr>
      <w:rPr>
        <w:rFonts w:ascii="Arial" w:hAnsi="Arial" w:hint="default"/>
      </w:rPr>
    </w:lvl>
    <w:lvl w:ilvl="3" w:tplc="514A01BE" w:tentative="1">
      <w:start w:val="1"/>
      <w:numFmt w:val="bullet"/>
      <w:lvlText w:val="–"/>
      <w:lvlJc w:val="left"/>
      <w:pPr>
        <w:tabs>
          <w:tab w:val="num" w:pos="2880"/>
        </w:tabs>
        <w:ind w:left="2880" w:hanging="360"/>
      </w:pPr>
      <w:rPr>
        <w:rFonts w:ascii="Arial" w:hAnsi="Arial" w:hint="default"/>
      </w:rPr>
    </w:lvl>
    <w:lvl w:ilvl="4" w:tplc="247AA948" w:tentative="1">
      <w:start w:val="1"/>
      <w:numFmt w:val="bullet"/>
      <w:lvlText w:val="–"/>
      <w:lvlJc w:val="left"/>
      <w:pPr>
        <w:tabs>
          <w:tab w:val="num" w:pos="3600"/>
        </w:tabs>
        <w:ind w:left="3600" w:hanging="360"/>
      </w:pPr>
      <w:rPr>
        <w:rFonts w:ascii="Arial" w:hAnsi="Arial" w:hint="default"/>
      </w:rPr>
    </w:lvl>
    <w:lvl w:ilvl="5" w:tplc="C8B0AA1A" w:tentative="1">
      <w:start w:val="1"/>
      <w:numFmt w:val="bullet"/>
      <w:lvlText w:val="–"/>
      <w:lvlJc w:val="left"/>
      <w:pPr>
        <w:tabs>
          <w:tab w:val="num" w:pos="4320"/>
        </w:tabs>
        <w:ind w:left="4320" w:hanging="360"/>
      </w:pPr>
      <w:rPr>
        <w:rFonts w:ascii="Arial" w:hAnsi="Arial" w:hint="default"/>
      </w:rPr>
    </w:lvl>
    <w:lvl w:ilvl="6" w:tplc="5A5A8852" w:tentative="1">
      <w:start w:val="1"/>
      <w:numFmt w:val="bullet"/>
      <w:lvlText w:val="–"/>
      <w:lvlJc w:val="left"/>
      <w:pPr>
        <w:tabs>
          <w:tab w:val="num" w:pos="5040"/>
        </w:tabs>
        <w:ind w:left="5040" w:hanging="360"/>
      </w:pPr>
      <w:rPr>
        <w:rFonts w:ascii="Arial" w:hAnsi="Arial" w:hint="default"/>
      </w:rPr>
    </w:lvl>
    <w:lvl w:ilvl="7" w:tplc="24622214" w:tentative="1">
      <w:start w:val="1"/>
      <w:numFmt w:val="bullet"/>
      <w:lvlText w:val="–"/>
      <w:lvlJc w:val="left"/>
      <w:pPr>
        <w:tabs>
          <w:tab w:val="num" w:pos="5760"/>
        </w:tabs>
        <w:ind w:left="5760" w:hanging="360"/>
      </w:pPr>
      <w:rPr>
        <w:rFonts w:ascii="Arial" w:hAnsi="Arial" w:hint="default"/>
      </w:rPr>
    </w:lvl>
    <w:lvl w:ilvl="8" w:tplc="CE7C0A92" w:tentative="1">
      <w:start w:val="1"/>
      <w:numFmt w:val="bullet"/>
      <w:lvlText w:val="–"/>
      <w:lvlJc w:val="left"/>
      <w:pPr>
        <w:tabs>
          <w:tab w:val="num" w:pos="6480"/>
        </w:tabs>
        <w:ind w:left="6480" w:hanging="360"/>
      </w:pPr>
      <w:rPr>
        <w:rFonts w:ascii="Arial" w:hAnsi="Arial" w:hint="default"/>
      </w:rPr>
    </w:lvl>
  </w:abstractNum>
  <w:abstractNum w:abstractNumId="3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2">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3">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tentative="1">
      <w:start w:val="1"/>
      <w:numFmt w:val="bullet"/>
      <w:lvlText w:val="•"/>
      <w:lvlJc w:val="left"/>
      <w:pPr>
        <w:tabs>
          <w:tab w:val="num" w:pos="3240"/>
        </w:tabs>
        <w:ind w:left="3240" w:hanging="360"/>
      </w:pPr>
      <w:rPr>
        <w:rFonts w:ascii="Arial" w:hAnsi="Arial" w:hint="default"/>
      </w:rPr>
    </w:lvl>
    <w:lvl w:ilvl="5" w:tplc="34CAA13A" w:tentative="1">
      <w:start w:val="1"/>
      <w:numFmt w:val="bullet"/>
      <w:lvlText w:val="•"/>
      <w:lvlJc w:val="left"/>
      <w:pPr>
        <w:tabs>
          <w:tab w:val="num" w:pos="3960"/>
        </w:tabs>
        <w:ind w:left="3960" w:hanging="360"/>
      </w:pPr>
      <w:rPr>
        <w:rFonts w:ascii="Arial" w:hAnsi="Arial" w:hint="default"/>
      </w:rPr>
    </w:lvl>
    <w:lvl w:ilvl="6" w:tplc="B0543188" w:tentative="1">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34">
    <w:nsid w:val="47484D96"/>
    <w:multiLevelType w:val="hybridMultilevel"/>
    <w:tmpl w:val="92CE860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7">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8">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9">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0">
    <w:nsid w:val="64002FF3"/>
    <w:multiLevelType w:val="hybridMultilevel"/>
    <w:tmpl w:val="9732F85A"/>
    <w:lvl w:ilvl="0" w:tplc="5F440942">
      <w:start w:val="1"/>
      <w:numFmt w:val="bullet"/>
      <w:lvlText w:val="•"/>
      <w:lvlJc w:val="left"/>
      <w:pPr>
        <w:tabs>
          <w:tab w:val="num" w:pos="720"/>
        </w:tabs>
        <w:ind w:left="720" w:hanging="360"/>
      </w:pPr>
      <w:rPr>
        <w:rFonts w:ascii="Arial" w:hAnsi="Arial" w:hint="default"/>
      </w:rPr>
    </w:lvl>
    <w:lvl w:ilvl="1" w:tplc="6F9880F8">
      <w:start w:val="3712"/>
      <w:numFmt w:val="bullet"/>
      <w:lvlText w:val="–"/>
      <w:lvlJc w:val="left"/>
      <w:pPr>
        <w:tabs>
          <w:tab w:val="num" w:pos="1440"/>
        </w:tabs>
        <w:ind w:left="1440" w:hanging="360"/>
      </w:pPr>
      <w:rPr>
        <w:rFonts w:ascii="Arial" w:hAnsi="Arial" w:hint="default"/>
      </w:rPr>
    </w:lvl>
    <w:lvl w:ilvl="2" w:tplc="113EE622">
      <w:start w:val="1"/>
      <w:numFmt w:val="bullet"/>
      <w:lvlText w:val="•"/>
      <w:lvlJc w:val="left"/>
      <w:pPr>
        <w:tabs>
          <w:tab w:val="num" w:pos="2160"/>
        </w:tabs>
        <w:ind w:left="2160" w:hanging="360"/>
      </w:pPr>
      <w:rPr>
        <w:rFonts w:ascii="Arial" w:hAnsi="Arial" w:hint="default"/>
      </w:rPr>
    </w:lvl>
    <w:lvl w:ilvl="3" w:tplc="36104B04" w:tentative="1">
      <w:start w:val="1"/>
      <w:numFmt w:val="bullet"/>
      <w:lvlText w:val="•"/>
      <w:lvlJc w:val="left"/>
      <w:pPr>
        <w:tabs>
          <w:tab w:val="num" w:pos="2880"/>
        </w:tabs>
        <w:ind w:left="2880" w:hanging="360"/>
      </w:pPr>
      <w:rPr>
        <w:rFonts w:ascii="Arial" w:hAnsi="Arial" w:hint="default"/>
      </w:rPr>
    </w:lvl>
    <w:lvl w:ilvl="4" w:tplc="3010648A" w:tentative="1">
      <w:start w:val="1"/>
      <w:numFmt w:val="bullet"/>
      <w:lvlText w:val="•"/>
      <w:lvlJc w:val="left"/>
      <w:pPr>
        <w:tabs>
          <w:tab w:val="num" w:pos="3600"/>
        </w:tabs>
        <w:ind w:left="3600" w:hanging="360"/>
      </w:pPr>
      <w:rPr>
        <w:rFonts w:ascii="Arial" w:hAnsi="Arial" w:hint="default"/>
      </w:rPr>
    </w:lvl>
    <w:lvl w:ilvl="5" w:tplc="81225444" w:tentative="1">
      <w:start w:val="1"/>
      <w:numFmt w:val="bullet"/>
      <w:lvlText w:val="•"/>
      <w:lvlJc w:val="left"/>
      <w:pPr>
        <w:tabs>
          <w:tab w:val="num" w:pos="4320"/>
        </w:tabs>
        <w:ind w:left="4320" w:hanging="360"/>
      </w:pPr>
      <w:rPr>
        <w:rFonts w:ascii="Arial" w:hAnsi="Arial" w:hint="default"/>
      </w:rPr>
    </w:lvl>
    <w:lvl w:ilvl="6" w:tplc="4F1A08A0" w:tentative="1">
      <w:start w:val="1"/>
      <w:numFmt w:val="bullet"/>
      <w:lvlText w:val="•"/>
      <w:lvlJc w:val="left"/>
      <w:pPr>
        <w:tabs>
          <w:tab w:val="num" w:pos="5040"/>
        </w:tabs>
        <w:ind w:left="5040" w:hanging="360"/>
      </w:pPr>
      <w:rPr>
        <w:rFonts w:ascii="Arial" w:hAnsi="Arial" w:hint="default"/>
      </w:rPr>
    </w:lvl>
    <w:lvl w:ilvl="7" w:tplc="4684CDA8" w:tentative="1">
      <w:start w:val="1"/>
      <w:numFmt w:val="bullet"/>
      <w:lvlText w:val="•"/>
      <w:lvlJc w:val="left"/>
      <w:pPr>
        <w:tabs>
          <w:tab w:val="num" w:pos="5760"/>
        </w:tabs>
        <w:ind w:left="5760" w:hanging="360"/>
      </w:pPr>
      <w:rPr>
        <w:rFonts w:ascii="Arial" w:hAnsi="Arial" w:hint="default"/>
      </w:rPr>
    </w:lvl>
    <w:lvl w:ilvl="8" w:tplc="3D8EF822" w:tentative="1">
      <w:start w:val="1"/>
      <w:numFmt w:val="bullet"/>
      <w:lvlText w:val="•"/>
      <w:lvlJc w:val="left"/>
      <w:pPr>
        <w:tabs>
          <w:tab w:val="num" w:pos="6480"/>
        </w:tabs>
        <w:ind w:left="6480" w:hanging="360"/>
      </w:pPr>
      <w:rPr>
        <w:rFonts w:ascii="Arial" w:hAnsi="Arial" w:hint="default"/>
      </w:rPr>
    </w:lvl>
  </w:abstractNum>
  <w:abstractNum w:abstractNumId="41">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2">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3">
    <w:nsid w:val="6C6F3055"/>
    <w:multiLevelType w:val="hybridMultilevel"/>
    <w:tmpl w:val="E258D4C6"/>
    <w:lvl w:ilvl="0" w:tplc="3E2A2ECA">
      <w:start w:val="1"/>
      <w:numFmt w:val="bullet"/>
      <w:lvlText w:val="•"/>
      <w:lvlJc w:val="left"/>
      <w:pPr>
        <w:tabs>
          <w:tab w:val="num" w:pos="720"/>
        </w:tabs>
        <w:ind w:left="720" w:hanging="360"/>
      </w:pPr>
      <w:rPr>
        <w:rFonts w:ascii="Arial" w:hAnsi="Arial" w:hint="default"/>
      </w:rPr>
    </w:lvl>
    <w:lvl w:ilvl="1" w:tplc="7FF08034">
      <w:start w:val="2385"/>
      <w:numFmt w:val="bullet"/>
      <w:lvlText w:val="–"/>
      <w:lvlJc w:val="left"/>
      <w:pPr>
        <w:tabs>
          <w:tab w:val="num" w:pos="1440"/>
        </w:tabs>
        <w:ind w:left="1440" w:hanging="360"/>
      </w:pPr>
      <w:rPr>
        <w:rFonts w:ascii="Arial" w:hAnsi="Arial" w:hint="default"/>
      </w:rPr>
    </w:lvl>
    <w:lvl w:ilvl="2" w:tplc="D49ADA40">
      <w:start w:val="2385"/>
      <w:numFmt w:val="bullet"/>
      <w:lvlText w:val="•"/>
      <w:lvlJc w:val="left"/>
      <w:pPr>
        <w:tabs>
          <w:tab w:val="num" w:pos="2160"/>
        </w:tabs>
        <w:ind w:left="2160" w:hanging="360"/>
      </w:pPr>
      <w:rPr>
        <w:rFonts w:ascii="Arial" w:hAnsi="Arial" w:hint="default"/>
      </w:rPr>
    </w:lvl>
    <w:lvl w:ilvl="3" w:tplc="7AA2F582" w:tentative="1">
      <w:start w:val="1"/>
      <w:numFmt w:val="bullet"/>
      <w:lvlText w:val="•"/>
      <w:lvlJc w:val="left"/>
      <w:pPr>
        <w:tabs>
          <w:tab w:val="num" w:pos="2880"/>
        </w:tabs>
        <w:ind w:left="2880" w:hanging="360"/>
      </w:pPr>
      <w:rPr>
        <w:rFonts w:ascii="Arial" w:hAnsi="Arial" w:hint="default"/>
      </w:rPr>
    </w:lvl>
    <w:lvl w:ilvl="4" w:tplc="02188B3E" w:tentative="1">
      <w:start w:val="1"/>
      <w:numFmt w:val="bullet"/>
      <w:lvlText w:val="•"/>
      <w:lvlJc w:val="left"/>
      <w:pPr>
        <w:tabs>
          <w:tab w:val="num" w:pos="3600"/>
        </w:tabs>
        <w:ind w:left="3600" w:hanging="360"/>
      </w:pPr>
      <w:rPr>
        <w:rFonts w:ascii="Arial" w:hAnsi="Arial" w:hint="default"/>
      </w:rPr>
    </w:lvl>
    <w:lvl w:ilvl="5" w:tplc="3AC88B70" w:tentative="1">
      <w:start w:val="1"/>
      <w:numFmt w:val="bullet"/>
      <w:lvlText w:val="•"/>
      <w:lvlJc w:val="left"/>
      <w:pPr>
        <w:tabs>
          <w:tab w:val="num" w:pos="4320"/>
        </w:tabs>
        <w:ind w:left="4320" w:hanging="360"/>
      </w:pPr>
      <w:rPr>
        <w:rFonts w:ascii="Arial" w:hAnsi="Arial" w:hint="default"/>
      </w:rPr>
    </w:lvl>
    <w:lvl w:ilvl="6" w:tplc="D368D480" w:tentative="1">
      <w:start w:val="1"/>
      <w:numFmt w:val="bullet"/>
      <w:lvlText w:val="•"/>
      <w:lvlJc w:val="left"/>
      <w:pPr>
        <w:tabs>
          <w:tab w:val="num" w:pos="5040"/>
        </w:tabs>
        <w:ind w:left="5040" w:hanging="360"/>
      </w:pPr>
      <w:rPr>
        <w:rFonts w:ascii="Arial" w:hAnsi="Arial" w:hint="default"/>
      </w:rPr>
    </w:lvl>
    <w:lvl w:ilvl="7" w:tplc="EDA203F2" w:tentative="1">
      <w:start w:val="1"/>
      <w:numFmt w:val="bullet"/>
      <w:lvlText w:val="•"/>
      <w:lvlJc w:val="left"/>
      <w:pPr>
        <w:tabs>
          <w:tab w:val="num" w:pos="5760"/>
        </w:tabs>
        <w:ind w:left="5760" w:hanging="360"/>
      </w:pPr>
      <w:rPr>
        <w:rFonts w:ascii="Arial" w:hAnsi="Arial" w:hint="default"/>
      </w:rPr>
    </w:lvl>
    <w:lvl w:ilvl="8" w:tplc="9BC67A80" w:tentative="1">
      <w:start w:val="1"/>
      <w:numFmt w:val="bullet"/>
      <w:lvlText w:val="•"/>
      <w:lvlJc w:val="left"/>
      <w:pPr>
        <w:tabs>
          <w:tab w:val="num" w:pos="6480"/>
        </w:tabs>
        <w:ind w:left="6480" w:hanging="360"/>
      </w:pPr>
      <w:rPr>
        <w:rFonts w:ascii="Arial" w:hAnsi="Arial" w:hint="default"/>
      </w:rPr>
    </w:lvl>
  </w:abstractNum>
  <w:abstractNum w:abstractNumId="44">
    <w:nsid w:val="6CF2427B"/>
    <w:multiLevelType w:val="hybridMultilevel"/>
    <w:tmpl w:val="43AEF3EE"/>
    <w:lvl w:ilvl="0" w:tplc="C94621DA">
      <w:start w:val="1"/>
      <w:numFmt w:val="bullet"/>
      <w:lvlText w:val="•"/>
      <w:lvlJc w:val="left"/>
      <w:pPr>
        <w:ind w:left="47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45">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7B315ECF"/>
    <w:multiLevelType w:val="hybridMultilevel"/>
    <w:tmpl w:val="0B12032E"/>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9">
    <w:nsid w:val="7BAB1CE8"/>
    <w:multiLevelType w:val="hybridMultilevel"/>
    <w:tmpl w:val="3EE6772E"/>
    <w:lvl w:ilvl="0" w:tplc="935476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7"/>
  </w:num>
  <w:num w:numId="2">
    <w:abstractNumId w:val="30"/>
  </w:num>
  <w:num w:numId="3">
    <w:abstractNumId w:val="25"/>
  </w:num>
  <w:num w:numId="4">
    <w:abstractNumId w:val="22"/>
  </w:num>
  <w:num w:numId="5">
    <w:abstractNumId w:val="12"/>
  </w:num>
  <w:num w:numId="6">
    <w:abstractNumId w:val="45"/>
  </w:num>
  <w:num w:numId="7">
    <w:abstractNumId w:val="23"/>
  </w:num>
  <w:num w:numId="8">
    <w:abstractNumId w:val="36"/>
  </w:num>
  <w:num w:numId="9">
    <w:abstractNumId w:val="41"/>
  </w:num>
  <w:num w:numId="10">
    <w:abstractNumId w:val="42"/>
  </w:num>
  <w:num w:numId="11">
    <w:abstractNumId w:val="50"/>
  </w:num>
  <w:num w:numId="12">
    <w:abstractNumId w:val="21"/>
  </w:num>
  <w:num w:numId="13">
    <w:abstractNumId w:val="38"/>
  </w:num>
  <w:num w:numId="14">
    <w:abstractNumId w:val="37"/>
  </w:num>
  <w:num w:numId="15">
    <w:abstractNumId w:val="32"/>
  </w:num>
  <w:num w:numId="16">
    <w:abstractNumId w:val="18"/>
  </w:num>
  <w:num w:numId="17">
    <w:abstractNumId w:val="31"/>
  </w:num>
  <w:num w:numId="18">
    <w:abstractNumId w:val="19"/>
  </w:num>
  <w:num w:numId="19">
    <w:abstractNumId w:val="16"/>
  </w:num>
  <w:num w:numId="20">
    <w:abstractNumId w:val="39"/>
  </w:num>
  <w:num w:numId="21">
    <w:abstractNumId w:val="35"/>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3"/>
  </w:num>
  <w:num w:numId="32">
    <w:abstractNumId w:val="14"/>
  </w:num>
  <w:num w:numId="33">
    <w:abstractNumId w:val="24"/>
  </w:num>
  <w:num w:numId="34">
    <w:abstractNumId w:val="29"/>
  </w:num>
  <w:num w:numId="35">
    <w:abstractNumId w:val="10"/>
  </w:num>
  <w:num w:numId="36">
    <w:abstractNumId w:val="34"/>
  </w:num>
  <w:num w:numId="37">
    <w:abstractNumId w:val="28"/>
  </w:num>
  <w:num w:numId="38">
    <w:abstractNumId w:val="49"/>
  </w:num>
  <w:num w:numId="39">
    <w:abstractNumId w:val="40"/>
  </w:num>
  <w:num w:numId="40">
    <w:abstractNumId w:val="17"/>
  </w:num>
  <w:num w:numId="41">
    <w:abstractNumId w:val="11"/>
  </w:num>
  <w:num w:numId="42">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4"/>
  </w:num>
  <w:num w:numId="44">
    <w:abstractNumId w:val="9"/>
  </w:num>
  <w:num w:numId="45">
    <w:abstractNumId w:val="43"/>
  </w:num>
  <w:num w:numId="46">
    <w:abstractNumId w:val="15"/>
  </w:num>
  <w:num w:numId="47">
    <w:abstractNumId w:val="46"/>
  </w:num>
  <w:num w:numId="48">
    <w:abstractNumId w:val="20"/>
  </w:num>
  <w:num w:numId="49">
    <w:abstractNumId w:val="27"/>
  </w:num>
  <w:num w:numId="50">
    <w:abstractNumId w:val="13"/>
  </w:num>
  <w:num w:numId="51">
    <w:abstractNumId w:val="48"/>
  </w:num>
  <w:num w:numId="52">
    <w:abstractNumId w:val="25"/>
  </w:num>
  <w:num w:numId="53">
    <w:abstractNumId w:val="25"/>
  </w:num>
  <w:num w:numId="54">
    <w:abstractNumId w:val="25"/>
  </w:num>
  <w:num w:numId="55">
    <w:abstractNumId w:val="25"/>
  </w:num>
  <w:num w:numId="56">
    <w:abstractNumId w:val="25"/>
  </w:num>
  <w:num w:numId="57">
    <w:abstractNumId w:val="25"/>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5842"/>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2F05"/>
    <w:rsid w:val="00015944"/>
    <w:rsid w:val="00015EFB"/>
    <w:rsid w:val="00016052"/>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382"/>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2C98"/>
    <w:rsid w:val="000530DF"/>
    <w:rsid w:val="00054106"/>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785"/>
    <w:rsid w:val="000A2CC7"/>
    <w:rsid w:val="000A2ED6"/>
    <w:rsid w:val="000A4205"/>
    <w:rsid w:val="000A4A19"/>
    <w:rsid w:val="000A6351"/>
    <w:rsid w:val="000A63D6"/>
    <w:rsid w:val="000A6F2B"/>
    <w:rsid w:val="000A7B38"/>
    <w:rsid w:val="000B0343"/>
    <w:rsid w:val="000B2985"/>
    <w:rsid w:val="000B2C88"/>
    <w:rsid w:val="000B3342"/>
    <w:rsid w:val="000B51FA"/>
    <w:rsid w:val="000B5905"/>
    <w:rsid w:val="000B5975"/>
    <w:rsid w:val="000B6B1B"/>
    <w:rsid w:val="000B6CB5"/>
    <w:rsid w:val="000B6E2C"/>
    <w:rsid w:val="000B76C5"/>
    <w:rsid w:val="000B7A10"/>
    <w:rsid w:val="000C115D"/>
    <w:rsid w:val="000C1535"/>
    <w:rsid w:val="000C16AF"/>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0BA1"/>
    <w:rsid w:val="000E1380"/>
    <w:rsid w:val="000E17FC"/>
    <w:rsid w:val="000E18DF"/>
    <w:rsid w:val="000E3B9B"/>
    <w:rsid w:val="000E59A0"/>
    <w:rsid w:val="000E7A84"/>
    <w:rsid w:val="000F15BC"/>
    <w:rsid w:val="000F180A"/>
    <w:rsid w:val="000F1C92"/>
    <w:rsid w:val="000F2EEE"/>
    <w:rsid w:val="000F3697"/>
    <w:rsid w:val="000F5BE0"/>
    <w:rsid w:val="000F7F58"/>
    <w:rsid w:val="00100128"/>
    <w:rsid w:val="00100FF3"/>
    <w:rsid w:val="001026CA"/>
    <w:rsid w:val="00103FBB"/>
    <w:rsid w:val="001043C2"/>
    <w:rsid w:val="001043E1"/>
    <w:rsid w:val="0010505A"/>
    <w:rsid w:val="00105393"/>
    <w:rsid w:val="00105CC7"/>
    <w:rsid w:val="00107779"/>
    <w:rsid w:val="001078C2"/>
    <w:rsid w:val="00107E1C"/>
    <w:rsid w:val="00110243"/>
    <w:rsid w:val="001112C4"/>
    <w:rsid w:val="00111444"/>
    <w:rsid w:val="00111723"/>
    <w:rsid w:val="001129B5"/>
    <w:rsid w:val="001141E3"/>
    <w:rsid w:val="001144DF"/>
    <w:rsid w:val="0011557B"/>
    <w:rsid w:val="00117101"/>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37761"/>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4B9F"/>
    <w:rsid w:val="001559FA"/>
    <w:rsid w:val="00156374"/>
    <w:rsid w:val="001577D8"/>
    <w:rsid w:val="00157FC3"/>
    <w:rsid w:val="0016000A"/>
    <w:rsid w:val="00160739"/>
    <w:rsid w:val="00161C9A"/>
    <w:rsid w:val="0016215A"/>
    <w:rsid w:val="0016271E"/>
    <w:rsid w:val="00162BE8"/>
    <w:rsid w:val="00162D7A"/>
    <w:rsid w:val="00164DAB"/>
    <w:rsid w:val="00165BBB"/>
    <w:rsid w:val="0016613F"/>
    <w:rsid w:val="00166215"/>
    <w:rsid w:val="00166591"/>
    <w:rsid w:val="00166B5B"/>
    <w:rsid w:val="00171143"/>
    <w:rsid w:val="0017255D"/>
    <w:rsid w:val="00172864"/>
    <w:rsid w:val="00172B82"/>
    <w:rsid w:val="00172EFA"/>
    <w:rsid w:val="00173608"/>
    <w:rsid w:val="0017393D"/>
    <w:rsid w:val="001745EC"/>
    <w:rsid w:val="001747B7"/>
    <w:rsid w:val="00175C30"/>
    <w:rsid w:val="00176C00"/>
    <w:rsid w:val="00177069"/>
    <w:rsid w:val="00177FC1"/>
    <w:rsid w:val="001812A7"/>
    <w:rsid w:val="001815A2"/>
    <w:rsid w:val="00181FC1"/>
    <w:rsid w:val="00183034"/>
    <w:rsid w:val="001830F7"/>
    <w:rsid w:val="00183EE6"/>
    <w:rsid w:val="0018588A"/>
    <w:rsid w:val="00187252"/>
    <w:rsid w:val="00191C91"/>
    <w:rsid w:val="00192DD9"/>
    <w:rsid w:val="00194339"/>
    <w:rsid w:val="00194848"/>
    <w:rsid w:val="001958EA"/>
    <w:rsid w:val="00195E0E"/>
    <w:rsid w:val="001A1397"/>
    <w:rsid w:val="001A180D"/>
    <w:rsid w:val="001A1BAC"/>
    <w:rsid w:val="001A22FA"/>
    <w:rsid w:val="001A23CE"/>
    <w:rsid w:val="001A2C89"/>
    <w:rsid w:val="001A673E"/>
    <w:rsid w:val="001A7763"/>
    <w:rsid w:val="001B1FDD"/>
    <w:rsid w:val="001B32E1"/>
    <w:rsid w:val="001B3964"/>
    <w:rsid w:val="001B4452"/>
    <w:rsid w:val="001B466C"/>
    <w:rsid w:val="001B4F34"/>
    <w:rsid w:val="001B52EC"/>
    <w:rsid w:val="001B554A"/>
    <w:rsid w:val="001B6564"/>
    <w:rsid w:val="001B691A"/>
    <w:rsid w:val="001B6AFE"/>
    <w:rsid w:val="001C02D8"/>
    <w:rsid w:val="001C04E3"/>
    <w:rsid w:val="001C2378"/>
    <w:rsid w:val="001C3EE9"/>
    <w:rsid w:val="001C3FA4"/>
    <w:rsid w:val="001C40F9"/>
    <w:rsid w:val="001C458B"/>
    <w:rsid w:val="001C5D4F"/>
    <w:rsid w:val="001C64C0"/>
    <w:rsid w:val="001C69DA"/>
    <w:rsid w:val="001C6F06"/>
    <w:rsid w:val="001D2360"/>
    <w:rsid w:val="001D23F0"/>
    <w:rsid w:val="001D3109"/>
    <w:rsid w:val="001D332E"/>
    <w:rsid w:val="001D5033"/>
    <w:rsid w:val="001D5C88"/>
    <w:rsid w:val="001D6567"/>
    <w:rsid w:val="001D695C"/>
    <w:rsid w:val="001D6FD9"/>
    <w:rsid w:val="001D780E"/>
    <w:rsid w:val="001E05C3"/>
    <w:rsid w:val="001E0AD3"/>
    <w:rsid w:val="001E1287"/>
    <w:rsid w:val="001E26AB"/>
    <w:rsid w:val="001E36E4"/>
    <w:rsid w:val="001E379D"/>
    <w:rsid w:val="001E3A3C"/>
    <w:rsid w:val="001E5C23"/>
    <w:rsid w:val="001E7504"/>
    <w:rsid w:val="001E76DF"/>
    <w:rsid w:val="001F12DB"/>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06BA8"/>
    <w:rsid w:val="00210860"/>
    <w:rsid w:val="00210B6A"/>
    <w:rsid w:val="00212463"/>
    <w:rsid w:val="00212CB6"/>
    <w:rsid w:val="00212E37"/>
    <w:rsid w:val="0021367A"/>
    <w:rsid w:val="002140FF"/>
    <w:rsid w:val="00215630"/>
    <w:rsid w:val="00216E35"/>
    <w:rsid w:val="00220894"/>
    <w:rsid w:val="00224952"/>
    <w:rsid w:val="00224DD2"/>
    <w:rsid w:val="00225A6A"/>
    <w:rsid w:val="00225AC7"/>
    <w:rsid w:val="00225ACC"/>
    <w:rsid w:val="00231333"/>
    <w:rsid w:val="00231C25"/>
    <w:rsid w:val="00231C6F"/>
    <w:rsid w:val="002327E3"/>
    <w:rsid w:val="00232A90"/>
    <w:rsid w:val="00234151"/>
    <w:rsid w:val="0023479F"/>
    <w:rsid w:val="00234F8C"/>
    <w:rsid w:val="00235542"/>
    <w:rsid w:val="002369B0"/>
    <w:rsid w:val="00236AD8"/>
    <w:rsid w:val="002401F5"/>
    <w:rsid w:val="00240E54"/>
    <w:rsid w:val="002451C5"/>
    <w:rsid w:val="00245F1F"/>
    <w:rsid w:val="0024663B"/>
    <w:rsid w:val="00247103"/>
    <w:rsid w:val="00250067"/>
    <w:rsid w:val="0025036C"/>
    <w:rsid w:val="002516DE"/>
    <w:rsid w:val="00251F81"/>
    <w:rsid w:val="0025262A"/>
    <w:rsid w:val="00252BE0"/>
    <w:rsid w:val="00253588"/>
    <w:rsid w:val="002546F4"/>
    <w:rsid w:val="002551D0"/>
    <w:rsid w:val="00255374"/>
    <w:rsid w:val="002558B1"/>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811"/>
    <w:rsid w:val="00270D42"/>
    <w:rsid w:val="0027195D"/>
    <w:rsid w:val="00272B03"/>
    <w:rsid w:val="002733E2"/>
    <w:rsid w:val="002750B1"/>
    <w:rsid w:val="00276A35"/>
    <w:rsid w:val="00277835"/>
    <w:rsid w:val="0028016E"/>
    <w:rsid w:val="00280A9E"/>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1DA"/>
    <w:rsid w:val="002B1A69"/>
    <w:rsid w:val="002B2723"/>
    <w:rsid w:val="002B303A"/>
    <w:rsid w:val="002B4DDF"/>
    <w:rsid w:val="002B538E"/>
    <w:rsid w:val="002B5AA7"/>
    <w:rsid w:val="002B5DCA"/>
    <w:rsid w:val="002B6BDC"/>
    <w:rsid w:val="002B75B0"/>
    <w:rsid w:val="002B7EAF"/>
    <w:rsid w:val="002C099C"/>
    <w:rsid w:val="002C0B74"/>
    <w:rsid w:val="002C0C8B"/>
    <w:rsid w:val="002C0CBB"/>
    <w:rsid w:val="002C1201"/>
    <w:rsid w:val="002C1460"/>
    <w:rsid w:val="002C20F2"/>
    <w:rsid w:val="002C29D4"/>
    <w:rsid w:val="002C38B2"/>
    <w:rsid w:val="002C3F9C"/>
    <w:rsid w:val="002C5AFA"/>
    <w:rsid w:val="002C7703"/>
    <w:rsid w:val="002D0439"/>
    <w:rsid w:val="002D11B7"/>
    <w:rsid w:val="002D3BBC"/>
    <w:rsid w:val="002D438A"/>
    <w:rsid w:val="002D5738"/>
    <w:rsid w:val="002D5E53"/>
    <w:rsid w:val="002D6F97"/>
    <w:rsid w:val="002E0319"/>
    <w:rsid w:val="002E179B"/>
    <w:rsid w:val="002E1C9E"/>
    <w:rsid w:val="002E257B"/>
    <w:rsid w:val="002E29B7"/>
    <w:rsid w:val="002E3A3D"/>
    <w:rsid w:val="002E3C65"/>
    <w:rsid w:val="002E3F5B"/>
    <w:rsid w:val="002E4362"/>
    <w:rsid w:val="002E4E54"/>
    <w:rsid w:val="002E63D9"/>
    <w:rsid w:val="002E640E"/>
    <w:rsid w:val="002F0C28"/>
    <w:rsid w:val="002F331A"/>
    <w:rsid w:val="002F3CDE"/>
    <w:rsid w:val="002F40C9"/>
    <w:rsid w:val="002F5DD6"/>
    <w:rsid w:val="002F5FEA"/>
    <w:rsid w:val="002F63E7"/>
    <w:rsid w:val="002F7BE3"/>
    <w:rsid w:val="002F7E6A"/>
    <w:rsid w:val="00300165"/>
    <w:rsid w:val="00300B08"/>
    <w:rsid w:val="003010CF"/>
    <w:rsid w:val="00303440"/>
    <w:rsid w:val="0030433B"/>
    <w:rsid w:val="00304D9B"/>
    <w:rsid w:val="00305FF9"/>
    <w:rsid w:val="00306E6B"/>
    <w:rsid w:val="003100C8"/>
    <w:rsid w:val="00311161"/>
    <w:rsid w:val="00312400"/>
    <w:rsid w:val="00312739"/>
    <w:rsid w:val="00312D10"/>
    <w:rsid w:val="00313825"/>
    <w:rsid w:val="003147F4"/>
    <w:rsid w:val="003178DA"/>
    <w:rsid w:val="00317DB8"/>
    <w:rsid w:val="00320618"/>
    <w:rsid w:val="0032100B"/>
    <w:rsid w:val="00321BD7"/>
    <w:rsid w:val="0032260F"/>
    <w:rsid w:val="003228DA"/>
    <w:rsid w:val="00323D6B"/>
    <w:rsid w:val="003246F7"/>
    <w:rsid w:val="00326934"/>
    <w:rsid w:val="00326957"/>
    <w:rsid w:val="00326AE2"/>
    <w:rsid w:val="00327A20"/>
    <w:rsid w:val="00331426"/>
    <w:rsid w:val="0033171D"/>
    <w:rsid w:val="00331FC3"/>
    <w:rsid w:val="003336B3"/>
    <w:rsid w:val="003338F6"/>
    <w:rsid w:val="0033584D"/>
    <w:rsid w:val="00335B75"/>
    <w:rsid w:val="00335D8C"/>
    <w:rsid w:val="00336072"/>
    <w:rsid w:val="003363A1"/>
    <w:rsid w:val="0034226D"/>
    <w:rsid w:val="00342972"/>
    <w:rsid w:val="00342FDD"/>
    <w:rsid w:val="0034429B"/>
    <w:rsid w:val="00344866"/>
    <w:rsid w:val="0034638C"/>
    <w:rsid w:val="00346EE4"/>
    <w:rsid w:val="00346F7F"/>
    <w:rsid w:val="003478E5"/>
    <w:rsid w:val="00350108"/>
    <w:rsid w:val="00350762"/>
    <w:rsid w:val="003507C4"/>
    <w:rsid w:val="003519A1"/>
    <w:rsid w:val="00352480"/>
    <w:rsid w:val="003530D2"/>
    <w:rsid w:val="0035331A"/>
    <w:rsid w:val="003534E1"/>
    <w:rsid w:val="00353BA7"/>
    <w:rsid w:val="003548D8"/>
    <w:rsid w:val="003554CA"/>
    <w:rsid w:val="00360232"/>
    <w:rsid w:val="003602E0"/>
    <w:rsid w:val="00360D01"/>
    <w:rsid w:val="00360D34"/>
    <w:rsid w:val="00362569"/>
    <w:rsid w:val="00363350"/>
    <w:rsid w:val="003636CD"/>
    <w:rsid w:val="0036487C"/>
    <w:rsid w:val="00365411"/>
    <w:rsid w:val="003654DC"/>
    <w:rsid w:val="0036561B"/>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E3"/>
    <w:rsid w:val="003852FB"/>
    <w:rsid w:val="00385429"/>
    <w:rsid w:val="00385B05"/>
    <w:rsid w:val="00386382"/>
    <w:rsid w:val="003865EF"/>
    <w:rsid w:val="00386BA9"/>
    <w:rsid w:val="00390017"/>
    <w:rsid w:val="003901A3"/>
    <w:rsid w:val="0039072F"/>
    <w:rsid w:val="00392B3A"/>
    <w:rsid w:val="00392C87"/>
    <w:rsid w:val="00393449"/>
    <w:rsid w:val="003940CE"/>
    <w:rsid w:val="00397261"/>
    <w:rsid w:val="00397C1D"/>
    <w:rsid w:val="003A180F"/>
    <w:rsid w:val="003A18DD"/>
    <w:rsid w:val="003A20C8"/>
    <w:rsid w:val="003A2C29"/>
    <w:rsid w:val="003A2EC3"/>
    <w:rsid w:val="003A36F2"/>
    <w:rsid w:val="003A3D39"/>
    <w:rsid w:val="003A3EC7"/>
    <w:rsid w:val="003A40B4"/>
    <w:rsid w:val="003A501E"/>
    <w:rsid w:val="003A7834"/>
    <w:rsid w:val="003B0B5B"/>
    <w:rsid w:val="003B0E79"/>
    <w:rsid w:val="003B3575"/>
    <w:rsid w:val="003B3C8A"/>
    <w:rsid w:val="003B50BC"/>
    <w:rsid w:val="003B5D97"/>
    <w:rsid w:val="003B63A4"/>
    <w:rsid w:val="003B64DB"/>
    <w:rsid w:val="003B68FE"/>
    <w:rsid w:val="003B6D7D"/>
    <w:rsid w:val="003B7D7E"/>
    <w:rsid w:val="003C1012"/>
    <w:rsid w:val="003C11C9"/>
    <w:rsid w:val="003C1229"/>
    <w:rsid w:val="003C1FD4"/>
    <w:rsid w:val="003C213D"/>
    <w:rsid w:val="003C25AD"/>
    <w:rsid w:val="003C2B6E"/>
    <w:rsid w:val="003C2D21"/>
    <w:rsid w:val="003C4AA6"/>
    <w:rsid w:val="003C4F87"/>
    <w:rsid w:val="003C5E6B"/>
    <w:rsid w:val="003C6B09"/>
    <w:rsid w:val="003C7AD7"/>
    <w:rsid w:val="003C7C0F"/>
    <w:rsid w:val="003D0FC3"/>
    <w:rsid w:val="003D1CDA"/>
    <w:rsid w:val="003D2112"/>
    <w:rsid w:val="003D2C1D"/>
    <w:rsid w:val="003D2C34"/>
    <w:rsid w:val="003D3DDD"/>
    <w:rsid w:val="003D5CBF"/>
    <w:rsid w:val="003D66D2"/>
    <w:rsid w:val="003E07AE"/>
    <w:rsid w:val="003E0F5D"/>
    <w:rsid w:val="003E14FC"/>
    <w:rsid w:val="003E2976"/>
    <w:rsid w:val="003E2A45"/>
    <w:rsid w:val="003E2D2F"/>
    <w:rsid w:val="003E4858"/>
    <w:rsid w:val="003E57A9"/>
    <w:rsid w:val="003E6316"/>
    <w:rsid w:val="003E6884"/>
    <w:rsid w:val="003E6AC5"/>
    <w:rsid w:val="003F0096"/>
    <w:rsid w:val="003F0144"/>
    <w:rsid w:val="003F0850"/>
    <w:rsid w:val="003F0D12"/>
    <w:rsid w:val="003F160C"/>
    <w:rsid w:val="003F2FCC"/>
    <w:rsid w:val="003F324F"/>
    <w:rsid w:val="003F33BC"/>
    <w:rsid w:val="003F3D4E"/>
    <w:rsid w:val="003F477E"/>
    <w:rsid w:val="003F5E31"/>
    <w:rsid w:val="003F6CD2"/>
    <w:rsid w:val="003F788D"/>
    <w:rsid w:val="0040126E"/>
    <w:rsid w:val="004020D4"/>
    <w:rsid w:val="004021B6"/>
    <w:rsid w:val="004047C4"/>
    <w:rsid w:val="0040570B"/>
    <w:rsid w:val="00405EDB"/>
    <w:rsid w:val="00405FB1"/>
    <w:rsid w:val="00405FD3"/>
    <w:rsid w:val="00406460"/>
    <w:rsid w:val="00407AE8"/>
    <w:rsid w:val="00412461"/>
    <w:rsid w:val="00412546"/>
    <w:rsid w:val="00413053"/>
    <w:rsid w:val="0041319C"/>
    <w:rsid w:val="004137B6"/>
    <w:rsid w:val="00413A54"/>
    <w:rsid w:val="00413C10"/>
    <w:rsid w:val="00413CD9"/>
    <w:rsid w:val="00413F9A"/>
    <w:rsid w:val="004140CA"/>
    <w:rsid w:val="00414C65"/>
    <w:rsid w:val="004154E1"/>
    <w:rsid w:val="00415D76"/>
    <w:rsid w:val="00416665"/>
    <w:rsid w:val="00416A67"/>
    <w:rsid w:val="00416ACB"/>
    <w:rsid w:val="00420AA4"/>
    <w:rsid w:val="00421DCF"/>
    <w:rsid w:val="00422341"/>
    <w:rsid w:val="004234F1"/>
    <w:rsid w:val="00423641"/>
    <w:rsid w:val="00425079"/>
    <w:rsid w:val="00426266"/>
    <w:rsid w:val="00427633"/>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1758"/>
    <w:rsid w:val="004461D9"/>
    <w:rsid w:val="00446AC6"/>
    <w:rsid w:val="00447245"/>
    <w:rsid w:val="0044759B"/>
    <w:rsid w:val="00447F54"/>
    <w:rsid w:val="00450B7E"/>
    <w:rsid w:val="0045136B"/>
    <w:rsid w:val="00451C7E"/>
    <w:rsid w:val="00453A58"/>
    <w:rsid w:val="00453BB6"/>
    <w:rsid w:val="00453CAA"/>
    <w:rsid w:val="00455113"/>
    <w:rsid w:val="00456421"/>
    <w:rsid w:val="00456DAB"/>
    <w:rsid w:val="00460592"/>
    <w:rsid w:val="00460CC3"/>
    <w:rsid w:val="00460E86"/>
    <w:rsid w:val="00461B80"/>
    <w:rsid w:val="004646B4"/>
    <w:rsid w:val="00464A88"/>
    <w:rsid w:val="004651A0"/>
    <w:rsid w:val="00466532"/>
    <w:rsid w:val="00467488"/>
    <w:rsid w:val="0047083E"/>
    <w:rsid w:val="00470EB5"/>
    <w:rsid w:val="0047286B"/>
    <w:rsid w:val="00472E27"/>
    <w:rsid w:val="00474220"/>
    <w:rsid w:val="004745B1"/>
    <w:rsid w:val="0047461D"/>
    <w:rsid w:val="004752D3"/>
    <w:rsid w:val="004754E1"/>
    <w:rsid w:val="004758CB"/>
    <w:rsid w:val="00475CE0"/>
    <w:rsid w:val="00476470"/>
    <w:rsid w:val="00476827"/>
    <w:rsid w:val="00476BD4"/>
    <w:rsid w:val="00477C35"/>
    <w:rsid w:val="00480988"/>
    <w:rsid w:val="00480E05"/>
    <w:rsid w:val="00482BBE"/>
    <w:rsid w:val="00483A12"/>
    <w:rsid w:val="00484A77"/>
    <w:rsid w:val="0048540F"/>
    <w:rsid w:val="00485970"/>
    <w:rsid w:val="00485C0D"/>
    <w:rsid w:val="00486575"/>
    <w:rsid w:val="004866D0"/>
    <w:rsid w:val="004934A5"/>
    <w:rsid w:val="00494242"/>
    <w:rsid w:val="00494E8E"/>
    <w:rsid w:val="004955BC"/>
    <w:rsid w:val="00495D63"/>
    <w:rsid w:val="00496045"/>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3554"/>
    <w:rsid w:val="004B49E6"/>
    <w:rsid w:val="004B4D69"/>
    <w:rsid w:val="004B6DEF"/>
    <w:rsid w:val="004C01A8"/>
    <w:rsid w:val="004C1840"/>
    <w:rsid w:val="004C24C9"/>
    <w:rsid w:val="004C31B6"/>
    <w:rsid w:val="004C5319"/>
    <w:rsid w:val="004C621F"/>
    <w:rsid w:val="004C7948"/>
    <w:rsid w:val="004C7BB8"/>
    <w:rsid w:val="004C7C60"/>
    <w:rsid w:val="004D0DFE"/>
    <w:rsid w:val="004D1D91"/>
    <w:rsid w:val="004D1EDF"/>
    <w:rsid w:val="004D22C3"/>
    <w:rsid w:val="004D4F50"/>
    <w:rsid w:val="004D6543"/>
    <w:rsid w:val="004D6F4D"/>
    <w:rsid w:val="004D6F95"/>
    <w:rsid w:val="004D72FE"/>
    <w:rsid w:val="004D7E91"/>
    <w:rsid w:val="004E003A"/>
    <w:rsid w:val="004E0768"/>
    <w:rsid w:val="004E1A31"/>
    <w:rsid w:val="004E2DE0"/>
    <w:rsid w:val="004E3FD1"/>
    <w:rsid w:val="004E4060"/>
    <w:rsid w:val="004E409A"/>
    <w:rsid w:val="004F0D8D"/>
    <w:rsid w:val="004F0FB9"/>
    <w:rsid w:val="004F2F7E"/>
    <w:rsid w:val="004F3095"/>
    <w:rsid w:val="004F32B5"/>
    <w:rsid w:val="004F36DF"/>
    <w:rsid w:val="004F407E"/>
    <w:rsid w:val="004F5479"/>
    <w:rsid w:val="004F7528"/>
    <w:rsid w:val="004F7BCA"/>
    <w:rsid w:val="004F7D89"/>
    <w:rsid w:val="005011D2"/>
    <w:rsid w:val="00501981"/>
    <w:rsid w:val="00501A85"/>
    <w:rsid w:val="00501BB3"/>
    <w:rsid w:val="005021DD"/>
    <w:rsid w:val="005026CA"/>
    <w:rsid w:val="00502B72"/>
    <w:rsid w:val="00504BC1"/>
    <w:rsid w:val="00505134"/>
    <w:rsid w:val="00505C04"/>
    <w:rsid w:val="00511F15"/>
    <w:rsid w:val="0051318C"/>
    <w:rsid w:val="005142CD"/>
    <w:rsid w:val="005143C9"/>
    <w:rsid w:val="005156BA"/>
    <w:rsid w:val="005157A9"/>
    <w:rsid w:val="005173A7"/>
    <w:rsid w:val="005177E1"/>
    <w:rsid w:val="00520C0A"/>
    <w:rsid w:val="005218B6"/>
    <w:rsid w:val="00522589"/>
    <w:rsid w:val="00522807"/>
    <w:rsid w:val="00524545"/>
    <w:rsid w:val="005255BF"/>
    <w:rsid w:val="005257DE"/>
    <w:rsid w:val="00525978"/>
    <w:rsid w:val="00527200"/>
    <w:rsid w:val="00530157"/>
    <w:rsid w:val="00530AE3"/>
    <w:rsid w:val="00531EBE"/>
    <w:rsid w:val="00532F8B"/>
    <w:rsid w:val="00533737"/>
    <w:rsid w:val="00535B79"/>
    <w:rsid w:val="00535D7C"/>
    <w:rsid w:val="00536579"/>
    <w:rsid w:val="00536852"/>
    <w:rsid w:val="00536C1E"/>
    <w:rsid w:val="0053787F"/>
    <w:rsid w:val="0054343A"/>
    <w:rsid w:val="00543974"/>
    <w:rsid w:val="00543EBF"/>
    <w:rsid w:val="00544734"/>
    <w:rsid w:val="00544ABA"/>
    <w:rsid w:val="0054593A"/>
    <w:rsid w:val="005467FB"/>
    <w:rsid w:val="00546AE9"/>
    <w:rsid w:val="00546BE3"/>
    <w:rsid w:val="00547989"/>
    <w:rsid w:val="00551320"/>
    <w:rsid w:val="005518A4"/>
    <w:rsid w:val="00552768"/>
    <w:rsid w:val="00552935"/>
    <w:rsid w:val="00553127"/>
    <w:rsid w:val="005537D5"/>
    <w:rsid w:val="00553867"/>
    <w:rsid w:val="00553D04"/>
    <w:rsid w:val="00554BE7"/>
    <w:rsid w:val="00556D68"/>
    <w:rsid w:val="00557173"/>
    <w:rsid w:val="005573F3"/>
    <w:rsid w:val="005576A1"/>
    <w:rsid w:val="00557A64"/>
    <w:rsid w:val="005605C0"/>
    <w:rsid w:val="00560D23"/>
    <w:rsid w:val="005615D8"/>
    <w:rsid w:val="005626D6"/>
    <w:rsid w:val="005638D4"/>
    <w:rsid w:val="00564FEC"/>
    <w:rsid w:val="005656ED"/>
    <w:rsid w:val="00566544"/>
    <w:rsid w:val="00566608"/>
    <w:rsid w:val="00566C83"/>
    <w:rsid w:val="005700FE"/>
    <w:rsid w:val="0057057D"/>
    <w:rsid w:val="00570E24"/>
    <w:rsid w:val="00572760"/>
    <w:rsid w:val="00573C30"/>
    <w:rsid w:val="005743DE"/>
    <w:rsid w:val="00574F3F"/>
    <w:rsid w:val="0057562C"/>
    <w:rsid w:val="005759F6"/>
    <w:rsid w:val="00575E3E"/>
    <w:rsid w:val="00576115"/>
    <w:rsid w:val="005765F5"/>
    <w:rsid w:val="00576B9A"/>
    <w:rsid w:val="00576D6C"/>
    <w:rsid w:val="00577622"/>
    <w:rsid w:val="00577A2E"/>
    <w:rsid w:val="00580E48"/>
    <w:rsid w:val="00580F0A"/>
    <w:rsid w:val="00581246"/>
    <w:rsid w:val="00582C3A"/>
    <w:rsid w:val="00582E1A"/>
    <w:rsid w:val="00583147"/>
    <w:rsid w:val="00584416"/>
    <w:rsid w:val="00584B39"/>
    <w:rsid w:val="00585028"/>
    <w:rsid w:val="005852CE"/>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7A76"/>
    <w:rsid w:val="005A054D"/>
    <w:rsid w:val="005A0A46"/>
    <w:rsid w:val="005A10B9"/>
    <w:rsid w:val="005A11EA"/>
    <w:rsid w:val="005A269F"/>
    <w:rsid w:val="005A305E"/>
    <w:rsid w:val="005A30BB"/>
    <w:rsid w:val="005A3112"/>
    <w:rsid w:val="005A3887"/>
    <w:rsid w:val="005B0542"/>
    <w:rsid w:val="005B2225"/>
    <w:rsid w:val="005B2799"/>
    <w:rsid w:val="005B2B77"/>
    <w:rsid w:val="005B3D4A"/>
    <w:rsid w:val="005B4D87"/>
    <w:rsid w:val="005B4F8E"/>
    <w:rsid w:val="005B6B36"/>
    <w:rsid w:val="005B7BA9"/>
    <w:rsid w:val="005B7DD1"/>
    <w:rsid w:val="005C00A0"/>
    <w:rsid w:val="005C1DC4"/>
    <w:rsid w:val="005C28FA"/>
    <w:rsid w:val="005C40F4"/>
    <w:rsid w:val="005C43BE"/>
    <w:rsid w:val="005C44F3"/>
    <w:rsid w:val="005C712D"/>
    <w:rsid w:val="005C7C75"/>
    <w:rsid w:val="005D0E4F"/>
    <w:rsid w:val="005D18C2"/>
    <w:rsid w:val="005D1E32"/>
    <w:rsid w:val="005D206B"/>
    <w:rsid w:val="005D22B7"/>
    <w:rsid w:val="005D2BDE"/>
    <w:rsid w:val="005D3961"/>
    <w:rsid w:val="005D3D76"/>
    <w:rsid w:val="005D4578"/>
    <w:rsid w:val="005D4EFA"/>
    <w:rsid w:val="005D55BA"/>
    <w:rsid w:val="005D5ADB"/>
    <w:rsid w:val="005D5B25"/>
    <w:rsid w:val="005D648A"/>
    <w:rsid w:val="005D6EC1"/>
    <w:rsid w:val="005D7E0D"/>
    <w:rsid w:val="005E234A"/>
    <w:rsid w:val="005E32F6"/>
    <w:rsid w:val="005E35CC"/>
    <w:rsid w:val="005E371E"/>
    <w:rsid w:val="005E511C"/>
    <w:rsid w:val="005E53F9"/>
    <w:rsid w:val="005E6B11"/>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17D2"/>
    <w:rsid w:val="006117F4"/>
    <w:rsid w:val="006130F7"/>
    <w:rsid w:val="00613AF8"/>
    <w:rsid w:val="00613D8E"/>
    <w:rsid w:val="006142E0"/>
    <w:rsid w:val="0061530D"/>
    <w:rsid w:val="00616112"/>
    <w:rsid w:val="006205CA"/>
    <w:rsid w:val="00621F53"/>
    <w:rsid w:val="00622E2A"/>
    <w:rsid w:val="00623089"/>
    <w:rsid w:val="0062308E"/>
    <w:rsid w:val="006234C4"/>
    <w:rsid w:val="00623600"/>
    <w:rsid w:val="006244C9"/>
    <w:rsid w:val="006245F6"/>
    <w:rsid w:val="0062475D"/>
    <w:rsid w:val="0062495F"/>
    <w:rsid w:val="0062660B"/>
    <w:rsid w:val="00626AD1"/>
    <w:rsid w:val="006304BC"/>
    <w:rsid w:val="00630DCE"/>
    <w:rsid w:val="0063120A"/>
    <w:rsid w:val="0063150B"/>
    <w:rsid w:val="00631585"/>
    <w:rsid w:val="00634ACF"/>
    <w:rsid w:val="00634E9A"/>
    <w:rsid w:val="00635035"/>
    <w:rsid w:val="0063580D"/>
    <w:rsid w:val="00635CAE"/>
    <w:rsid w:val="00636262"/>
    <w:rsid w:val="00637240"/>
    <w:rsid w:val="00641073"/>
    <w:rsid w:val="00643660"/>
    <w:rsid w:val="00643890"/>
    <w:rsid w:val="00645DDD"/>
    <w:rsid w:val="00650139"/>
    <w:rsid w:val="00652756"/>
    <w:rsid w:val="00652AD8"/>
    <w:rsid w:val="00652B79"/>
    <w:rsid w:val="006533C3"/>
    <w:rsid w:val="00654068"/>
    <w:rsid w:val="00654B38"/>
    <w:rsid w:val="00654B83"/>
    <w:rsid w:val="00655061"/>
    <w:rsid w:val="0065510C"/>
    <w:rsid w:val="00655B63"/>
    <w:rsid w:val="006571F6"/>
    <w:rsid w:val="006618CC"/>
    <w:rsid w:val="00661936"/>
    <w:rsid w:val="00662111"/>
    <w:rsid w:val="00662118"/>
    <w:rsid w:val="006638AD"/>
    <w:rsid w:val="0066732C"/>
    <w:rsid w:val="006679F5"/>
    <w:rsid w:val="00667B77"/>
    <w:rsid w:val="006700B5"/>
    <w:rsid w:val="006716DA"/>
    <w:rsid w:val="006728ED"/>
    <w:rsid w:val="006732B1"/>
    <w:rsid w:val="0067446F"/>
    <w:rsid w:val="006746A4"/>
    <w:rsid w:val="00675558"/>
    <w:rsid w:val="00675611"/>
    <w:rsid w:val="00675A60"/>
    <w:rsid w:val="0067697E"/>
    <w:rsid w:val="00676DE4"/>
    <w:rsid w:val="00677443"/>
    <w:rsid w:val="0067769A"/>
    <w:rsid w:val="006806A3"/>
    <w:rsid w:val="006806A6"/>
    <w:rsid w:val="00681211"/>
    <w:rsid w:val="00681B36"/>
    <w:rsid w:val="00682ADF"/>
    <w:rsid w:val="00682E14"/>
    <w:rsid w:val="0068436C"/>
    <w:rsid w:val="0068545E"/>
    <w:rsid w:val="00685B97"/>
    <w:rsid w:val="00685FD4"/>
    <w:rsid w:val="00686612"/>
    <w:rsid w:val="0068661E"/>
    <w:rsid w:val="00690A49"/>
    <w:rsid w:val="00690BB6"/>
    <w:rsid w:val="00691B30"/>
    <w:rsid w:val="00693582"/>
    <w:rsid w:val="00693E1F"/>
    <w:rsid w:val="00693ECB"/>
    <w:rsid w:val="00694797"/>
    <w:rsid w:val="00695887"/>
    <w:rsid w:val="00697733"/>
    <w:rsid w:val="006A254E"/>
    <w:rsid w:val="006A2C30"/>
    <w:rsid w:val="006A301C"/>
    <w:rsid w:val="006A3109"/>
    <w:rsid w:val="006A3E2B"/>
    <w:rsid w:val="006A59F4"/>
    <w:rsid w:val="006A6E17"/>
    <w:rsid w:val="006B120D"/>
    <w:rsid w:val="006B17E7"/>
    <w:rsid w:val="006B19E8"/>
    <w:rsid w:val="006B1A8A"/>
    <w:rsid w:val="006B1FD5"/>
    <w:rsid w:val="006B43E4"/>
    <w:rsid w:val="006B555A"/>
    <w:rsid w:val="006B600A"/>
    <w:rsid w:val="006B6635"/>
    <w:rsid w:val="006B7D22"/>
    <w:rsid w:val="006B7D2C"/>
    <w:rsid w:val="006C1019"/>
    <w:rsid w:val="006C1223"/>
    <w:rsid w:val="006C24D8"/>
    <w:rsid w:val="006C2BB5"/>
    <w:rsid w:val="006C2BEE"/>
    <w:rsid w:val="006C2E1F"/>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4FC"/>
    <w:rsid w:val="006D7EB0"/>
    <w:rsid w:val="006E0138"/>
    <w:rsid w:val="006E0389"/>
    <w:rsid w:val="006E03A1"/>
    <w:rsid w:val="006E0BB0"/>
    <w:rsid w:val="006E12C3"/>
    <w:rsid w:val="006E15FB"/>
    <w:rsid w:val="006E16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2B09"/>
    <w:rsid w:val="007034AA"/>
    <w:rsid w:val="00703C9D"/>
    <w:rsid w:val="0070490C"/>
    <w:rsid w:val="007051AC"/>
    <w:rsid w:val="00705C38"/>
    <w:rsid w:val="00706465"/>
    <w:rsid w:val="0070695A"/>
    <w:rsid w:val="00706E5E"/>
    <w:rsid w:val="0070782D"/>
    <w:rsid w:val="00707DB0"/>
    <w:rsid w:val="007109C2"/>
    <w:rsid w:val="00711340"/>
    <w:rsid w:val="00711D0F"/>
    <w:rsid w:val="00712C42"/>
    <w:rsid w:val="00713DE4"/>
    <w:rsid w:val="00714C0C"/>
    <w:rsid w:val="00714C47"/>
    <w:rsid w:val="00716462"/>
    <w:rsid w:val="00721084"/>
    <w:rsid w:val="00721262"/>
    <w:rsid w:val="00721D9B"/>
    <w:rsid w:val="00722121"/>
    <w:rsid w:val="007224B9"/>
    <w:rsid w:val="00722F94"/>
    <w:rsid w:val="00723AA7"/>
    <w:rsid w:val="0072432E"/>
    <w:rsid w:val="00725B69"/>
    <w:rsid w:val="00726036"/>
    <w:rsid w:val="00726279"/>
    <w:rsid w:val="007264BD"/>
    <w:rsid w:val="00726A9B"/>
    <w:rsid w:val="00727530"/>
    <w:rsid w:val="00731E7C"/>
    <w:rsid w:val="007329EF"/>
    <w:rsid w:val="0073327A"/>
    <w:rsid w:val="00734EBE"/>
    <w:rsid w:val="00736DD8"/>
    <w:rsid w:val="0074076A"/>
    <w:rsid w:val="00741AF4"/>
    <w:rsid w:val="00741DCC"/>
    <w:rsid w:val="0074203A"/>
    <w:rsid w:val="00742081"/>
    <w:rsid w:val="007427B5"/>
    <w:rsid w:val="00742865"/>
    <w:rsid w:val="0074296C"/>
    <w:rsid w:val="00742C83"/>
    <w:rsid w:val="0074360F"/>
    <w:rsid w:val="007443B6"/>
    <w:rsid w:val="00744A64"/>
    <w:rsid w:val="00744D47"/>
    <w:rsid w:val="00744EA0"/>
    <w:rsid w:val="0074600C"/>
    <w:rsid w:val="0074638D"/>
    <w:rsid w:val="00746484"/>
    <w:rsid w:val="0074704F"/>
    <w:rsid w:val="00747F48"/>
    <w:rsid w:val="00747F4C"/>
    <w:rsid w:val="00751091"/>
    <w:rsid w:val="00751863"/>
    <w:rsid w:val="00751B83"/>
    <w:rsid w:val="00751D80"/>
    <w:rsid w:val="00754359"/>
    <w:rsid w:val="00754411"/>
    <w:rsid w:val="00754BD9"/>
    <w:rsid w:val="00754E7A"/>
    <w:rsid w:val="0075540C"/>
    <w:rsid w:val="00755DB1"/>
    <w:rsid w:val="00756D4E"/>
    <w:rsid w:val="007574FC"/>
    <w:rsid w:val="00760975"/>
    <w:rsid w:val="00761FDA"/>
    <w:rsid w:val="007621FF"/>
    <w:rsid w:val="007634E3"/>
    <w:rsid w:val="00764194"/>
    <w:rsid w:val="007656BB"/>
    <w:rsid w:val="00765ED3"/>
    <w:rsid w:val="0076681D"/>
    <w:rsid w:val="00766A65"/>
    <w:rsid w:val="007671F5"/>
    <w:rsid w:val="007676B8"/>
    <w:rsid w:val="0077175C"/>
    <w:rsid w:val="00771870"/>
    <w:rsid w:val="00771BF9"/>
    <w:rsid w:val="00772B29"/>
    <w:rsid w:val="00772F8A"/>
    <w:rsid w:val="007739C6"/>
    <w:rsid w:val="00774889"/>
    <w:rsid w:val="00774BEA"/>
    <w:rsid w:val="00774FF5"/>
    <w:rsid w:val="007750B3"/>
    <w:rsid w:val="0077548C"/>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965CF"/>
    <w:rsid w:val="007A0BC2"/>
    <w:rsid w:val="007A1F44"/>
    <w:rsid w:val="007A23FF"/>
    <w:rsid w:val="007A295B"/>
    <w:rsid w:val="007A2C18"/>
    <w:rsid w:val="007A3424"/>
    <w:rsid w:val="007A35EF"/>
    <w:rsid w:val="007A43A2"/>
    <w:rsid w:val="007A4D04"/>
    <w:rsid w:val="007A5C23"/>
    <w:rsid w:val="007A6AB8"/>
    <w:rsid w:val="007A7A96"/>
    <w:rsid w:val="007B03AF"/>
    <w:rsid w:val="007B1543"/>
    <w:rsid w:val="007B1AC0"/>
    <w:rsid w:val="007B2656"/>
    <w:rsid w:val="007B270A"/>
    <w:rsid w:val="007B2D3B"/>
    <w:rsid w:val="007B52CD"/>
    <w:rsid w:val="007B7DC1"/>
    <w:rsid w:val="007B7EDB"/>
    <w:rsid w:val="007C19AD"/>
    <w:rsid w:val="007C3598"/>
    <w:rsid w:val="007C3FA8"/>
    <w:rsid w:val="007C4920"/>
    <w:rsid w:val="007C68DA"/>
    <w:rsid w:val="007D1B58"/>
    <w:rsid w:val="007D229A"/>
    <w:rsid w:val="007D2F44"/>
    <w:rsid w:val="007D2F4D"/>
    <w:rsid w:val="007D4178"/>
    <w:rsid w:val="007D4D33"/>
    <w:rsid w:val="007D7175"/>
    <w:rsid w:val="007D7292"/>
    <w:rsid w:val="007E055C"/>
    <w:rsid w:val="007E1369"/>
    <w:rsid w:val="007E1A1B"/>
    <w:rsid w:val="007E1A88"/>
    <w:rsid w:val="007E1EB8"/>
    <w:rsid w:val="007E3271"/>
    <w:rsid w:val="007E4C88"/>
    <w:rsid w:val="007E585E"/>
    <w:rsid w:val="007E68D4"/>
    <w:rsid w:val="007E6B6F"/>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5B36"/>
    <w:rsid w:val="008172BE"/>
    <w:rsid w:val="00817B71"/>
    <w:rsid w:val="00820244"/>
    <w:rsid w:val="0082034D"/>
    <w:rsid w:val="008221B3"/>
    <w:rsid w:val="0082248E"/>
    <w:rsid w:val="00824FDF"/>
    <w:rsid w:val="00825125"/>
    <w:rsid w:val="008257CC"/>
    <w:rsid w:val="008274BF"/>
    <w:rsid w:val="00830DC3"/>
    <w:rsid w:val="00831555"/>
    <w:rsid w:val="00831F52"/>
    <w:rsid w:val="00832154"/>
    <w:rsid w:val="00832F5C"/>
    <w:rsid w:val="00832FF9"/>
    <w:rsid w:val="008359E0"/>
    <w:rsid w:val="008376F6"/>
    <w:rsid w:val="00837D5B"/>
    <w:rsid w:val="00840607"/>
    <w:rsid w:val="00841CD2"/>
    <w:rsid w:val="00842B77"/>
    <w:rsid w:val="0084309F"/>
    <w:rsid w:val="00845C12"/>
    <w:rsid w:val="008469D9"/>
    <w:rsid w:val="00846DC0"/>
    <w:rsid w:val="008474A7"/>
    <w:rsid w:val="008506B6"/>
    <w:rsid w:val="00850AE0"/>
    <w:rsid w:val="008518A1"/>
    <w:rsid w:val="00851A3A"/>
    <w:rsid w:val="008524D2"/>
    <w:rsid w:val="00852E19"/>
    <w:rsid w:val="00856833"/>
    <w:rsid w:val="00856840"/>
    <w:rsid w:val="00856AC5"/>
    <w:rsid w:val="0086087C"/>
    <w:rsid w:val="00860D8E"/>
    <w:rsid w:val="0086275E"/>
    <w:rsid w:val="00864440"/>
    <w:rsid w:val="00864D76"/>
    <w:rsid w:val="008650FC"/>
    <w:rsid w:val="00866E08"/>
    <w:rsid w:val="00866EB3"/>
    <w:rsid w:val="0086701A"/>
    <w:rsid w:val="00867BD2"/>
    <w:rsid w:val="00867CFD"/>
    <w:rsid w:val="008712FD"/>
    <w:rsid w:val="008716A1"/>
    <w:rsid w:val="00872D3F"/>
    <w:rsid w:val="008733E4"/>
    <w:rsid w:val="00873F15"/>
    <w:rsid w:val="00874035"/>
    <w:rsid w:val="00874096"/>
    <w:rsid w:val="0087412D"/>
    <w:rsid w:val="008756A4"/>
    <w:rsid w:val="00875F73"/>
    <w:rsid w:val="00880F30"/>
    <w:rsid w:val="008833E8"/>
    <w:rsid w:val="00885C87"/>
    <w:rsid w:val="00887926"/>
    <w:rsid w:val="00887B48"/>
    <w:rsid w:val="0089176E"/>
    <w:rsid w:val="008917E0"/>
    <w:rsid w:val="00892365"/>
    <w:rsid w:val="00892BE5"/>
    <w:rsid w:val="0089387C"/>
    <w:rsid w:val="0089441D"/>
    <w:rsid w:val="0089444E"/>
    <w:rsid w:val="008949DF"/>
    <w:rsid w:val="00894F60"/>
    <w:rsid w:val="008951DB"/>
    <w:rsid w:val="00896C81"/>
    <w:rsid w:val="00896D83"/>
    <w:rsid w:val="00897362"/>
    <w:rsid w:val="008A0AB2"/>
    <w:rsid w:val="008A0CFC"/>
    <w:rsid w:val="008A12FE"/>
    <w:rsid w:val="008A28B6"/>
    <w:rsid w:val="008A2BB1"/>
    <w:rsid w:val="008A3466"/>
    <w:rsid w:val="008A389F"/>
    <w:rsid w:val="008A3D02"/>
    <w:rsid w:val="008A5180"/>
    <w:rsid w:val="008A5940"/>
    <w:rsid w:val="008A73B2"/>
    <w:rsid w:val="008B043F"/>
    <w:rsid w:val="008B0808"/>
    <w:rsid w:val="008B0AEC"/>
    <w:rsid w:val="008B1E53"/>
    <w:rsid w:val="008B1E5B"/>
    <w:rsid w:val="008B389D"/>
    <w:rsid w:val="008B3C5C"/>
    <w:rsid w:val="008B5299"/>
    <w:rsid w:val="008B55C0"/>
    <w:rsid w:val="008B5A5F"/>
    <w:rsid w:val="008B5AB0"/>
    <w:rsid w:val="008B6054"/>
    <w:rsid w:val="008B66B7"/>
    <w:rsid w:val="008B694C"/>
    <w:rsid w:val="008B7B08"/>
    <w:rsid w:val="008C13F0"/>
    <w:rsid w:val="008C1F26"/>
    <w:rsid w:val="008C2A3A"/>
    <w:rsid w:val="008C3756"/>
    <w:rsid w:val="008C3CCC"/>
    <w:rsid w:val="008C4C7E"/>
    <w:rsid w:val="008C5C46"/>
    <w:rsid w:val="008C6184"/>
    <w:rsid w:val="008C785E"/>
    <w:rsid w:val="008D04DB"/>
    <w:rsid w:val="008D0AFB"/>
    <w:rsid w:val="008D1511"/>
    <w:rsid w:val="008D32DF"/>
    <w:rsid w:val="008D35E9"/>
    <w:rsid w:val="008D3959"/>
    <w:rsid w:val="008D3966"/>
    <w:rsid w:val="008D4352"/>
    <w:rsid w:val="008D60BC"/>
    <w:rsid w:val="008D6383"/>
    <w:rsid w:val="008D6D7B"/>
    <w:rsid w:val="008D71DF"/>
    <w:rsid w:val="008D7EB7"/>
    <w:rsid w:val="008E0EB8"/>
    <w:rsid w:val="008E10A6"/>
    <w:rsid w:val="008E1271"/>
    <w:rsid w:val="008E2251"/>
    <w:rsid w:val="008E24B3"/>
    <w:rsid w:val="008E24CA"/>
    <w:rsid w:val="008E2F6E"/>
    <w:rsid w:val="008E38AD"/>
    <w:rsid w:val="008E3EEC"/>
    <w:rsid w:val="008E5461"/>
    <w:rsid w:val="008E5BF2"/>
    <w:rsid w:val="008E5C81"/>
    <w:rsid w:val="008F0A0F"/>
    <w:rsid w:val="008F0A38"/>
    <w:rsid w:val="008F0F84"/>
    <w:rsid w:val="008F1014"/>
    <w:rsid w:val="008F11C9"/>
    <w:rsid w:val="008F23D8"/>
    <w:rsid w:val="008F2FD5"/>
    <w:rsid w:val="008F37E5"/>
    <w:rsid w:val="008F48C2"/>
    <w:rsid w:val="008F5840"/>
    <w:rsid w:val="008F5EEF"/>
    <w:rsid w:val="008F66FE"/>
    <w:rsid w:val="008F6CC8"/>
    <w:rsid w:val="008F72CC"/>
    <w:rsid w:val="008F72CD"/>
    <w:rsid w:val="00903802"/>
    <w:rsid w:val="0090696D"/>
    <w:rsid w:val="00906CD6"/>
    <w:rsid w:val="00906E4D"/>
    <w:rsid w:val="00906F31"/>
    <w:rsid w:val="009078B3"/>
    <w:rsid w:val="00907A77"/>
    <w:rsid w:val="00907E00"/>
    <w:rsid w:val="0091088D"/>
    <w:rsid w:val="00910FC9"/>
    <w:rsid w:val="00911B98"/>
    <w:rsid w:val="0091291A"/>
    <w:rsid w:val="00913612"/>
    <w:rsid w:val="0091366A"/>
    <w:rsid w:val="00913824"/>
    <w:rsid w:val="00915757"/>
    <w:rsid w:val="009159B3"/>
    <w:rsid w:val="00916181"/>
    <w:rsid w:val="00916A13"/>
    <w:rsid w:val="009204C5"/>
    <w:rsid w:val="0092067B"/>
    <w:rsid w:val="0092180D"/>
    <w:rsid w:val="00921A0C"/>
    <w:rsid w:val="009232C9"/>
    <w:rsid w:val="00923608"/>
    <w:rsid w:val="0092372C"/>
    <w:rsid w:val="009238E5"/>
    <w:rsid w:val="00923F12"/>
    <w:rsid w:val="00924FF8"/>
    <w:rsid w:val="00925BA8"/>
    <w:rsid w:val="00926DA7"/>
    <w:rsid w:val="00927F8B"/>
    <w:rsid w:val="0093094D"/>
    <w:rsid w:val="00931960"/>
    <w:rsid w:val="009328C7"/>
    <w:rsid w:val="009336EC"/>
    <w:rsid w:val="00933F20"/>
    <w:rsid w:val="00933F56"/>
    <w:rsid w:val="00934C13"/>
    <w:rsid w:val="00935228"/>
    <w:rsid w:val="00935562"/>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775"/>
    <w:rsid w:val="00955C0A"/>
    <w:rsid w:val="00955C4F"/>
    <w:rsid w:val="0096050C"/>
    <w:rsid w:val="009650AB"/>
    <w:rsid w:val="009652A5"/>
    <w:rsid w:val="009657F1"/>
    <w:rsid w:val="0096625D"/>
    <w:rsid w:val="00970265"/>
    <w:rsid w:val="009709F8"/>
    <w:rsid w:val="00972929"/>
    <w:rsid w:val="00972F91"/>
    <w:rsid w:val="00973827"/>
    <w:rsid w:val="009742D3"/>
    <w:rsid w:val="00974681"/>
    <w:rsid w:val="00977BA7"/>
    <w:rsid w:val="0098194F"/>
    <w:rsid w:val="009826C8"/>
    <w:rsid w:val="009836E4"/>
    <w:rsid w:val="0098412F"/>
    <w:rsid w:val="00985F28"/>
    <w:rsid w:val="00986149"/>
    <w:rsid w:val="00986176"/>
    <w:rsid w:val="00986DAD"/>
    <w:rsid w:val="00986E7F"/>
    <w:rsid w:val="00986E9C"/>
    <w:rsid w:val="00987536"/>
    <w:rsid w:val="0099009C"/>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826"/>
    <w:rsid w:val="009A3A86"/>
    <w:rsid w:val="009A4869"/>
    <w:rsid w:val="009A6A6B"/>
    <w:rsid w:val="009A7B50"/>
    <w:rsid w:val="009B08BF"/>
    <w:rsid w:val="009B1050"/>
    <w:rsid w:val="009B1EF9"/>
    <w:rsid w:val="009B26AC"/>
    <w:rsid w:val="009B37E2"/>
    <w:rsid w:val="009B4519"/>
    <w:rsid w:val="009B47F0"/>
    <w:rsid w:val="009B506B"/>
    <w:rsid w:val="009B57EF"/>
    <w:rsid w:val="009B5B85"/>
    <w:rsid w:val="009B7204"/>
    <w:rsid w:val="009C0074"/>
    <w:rsid w:val="009C0564"/>
    <w:rsid w:val="009C2685"/>
    <w:rsid w:val="009C39BC"/>
    <w:rsid w:val="009C3FE7"/>
    <w:rsid w:val="009C4BC2"/>
    <w:rsid w:val="009C4D22"/>
    <w:rsid w:val="009C7320"/>
    <w:rsid w:val="009C7798"/>
    <w:rsid w:val="009D03E8"/>
    <w:rsid w:val="009D0729"/>
    <w:rsid w:val="009D0F66"/>
    <w:rsid w:val="009D1A06"/>
    <w:rsid w:val="009D1BA4"/>
    <w:rsid w:val="009D22E4"/>
    <w:rsid w:val="009D22F7"/>
    <w:rsid w:val="009D2300"/>
    <w:rsid w:val="009D319C"/>
    <w:rsid w:val="009D5076"/>
    <w:rsid w:val="009D5BAB"/>
    <w:rsid w:val="009D67AE"/>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1A6"/>
    <w:rsid w:val="009F521F"/>
    <w:rsid w:val="009F553C"/>
    <w:rsid w:val="009F59F8"/>
    <w:rsid w:val="009F5BDB"/>
    <w:rsid w:val="00A005B0"/>
    <w:rsid w:val="00A01D7B"/>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826"/>
    <w:rsid w:val="00A179FF"/>
    <w:rsid w:val="00A17C50"/>
    <w:rsid w:val="00A21A36"/>
    <w:rsid w:val="00A25294"/>
    <w:rsid w:val="00A254EE"/>
    <w:rsid w:val="00A25BE7"/>
    <w:rsid w:val="00A27008"/>
    <w:rsid w:val="00A27BBF"/>
    <w:rsid w:val="00A27CDF"/>
    <w:rsid w:val="00A309C6"/>
    <w:rsid w:val="00A30D13"/>
    <w:rsid w:val="00A314F9"/>
    <w:rsid w:val="00A319D0"/>
    <w:rsid w:val="00A32316"/>
    <w:rsid w:val="00A33172"/>
    <w:rsid w:val="00A3432B"/>
    <w:rsid w:val="00A346BA"/>
    <w:rsid w:val="00A34C67"/>
    <w:rsid w:val="00A34D62"/>
    <w:rsid w:val="00A3611D"/>
    <w:rsid w:val="00A36321"/>
    <w:rsid w:val="00A36339"/>
    <w:rsid w:val="00A366E4"/>
    <w:rsid w:val="00A378FA"/>
    <w:rsid w:val="00A4376F"/>
    <w:rsid w:val="00A43DD8"/>
    <w:rsid w:val="00A4549F"/>
    <w:rsid w:val="00A45B9B"/>
    <w:rsid w:val="00A462FE"/>
    <w:rsid w:val="00A501C9"/>
    <w:rsid w:val="00A50506"/>
    <w:rsid w:val="00A50B55"/>
    <w:rsid w:val="00A53845"/>
    <w:rsid w:val="00A53F55"/>
    <w:rsid w:val="00A5417B"/>
    <w:rsid w:val="00A54599"/>
    <w:rsid w:val="00A54B82"/>
    <w:rsid w:val="00A569D4"/>
    <w:rsid w:val="00A56F07"/>
    <w:rsid w:val="00A57F1A"/>
    <w:rsid w:val="00A60163"/>
    <w:rsid w:val="00A6038D"/>
    <w:rsid w:val="00A60CF0"/>
    <w:rsid w:val="00A61429"/>
    <w:rsid w:val="00A61514"/>
    <w:rsid w:val="00A61645"/>
    <w:rsid w:val="00A62080"/>
    <w:rsid w:val="00A62EF8"/>
    <w:rsid w:val="00A630A2"/>
    <w:rsid w:val="00A632B8"/>
    <w:rsid w:val="00A63BF3"/>
    <w:rsid w:val="00A64942"/>
    <w:rsid w:val="00A64EF1"/>
    <w:rsid w:val="00A65911"/>
    <w:rsid w:val="00A6643C"/>
    <w:rsid w:val="00A67544"/>
    <w:rsid w:val="00A7066E"/>
    <w:rsid w:val="00A7075B"/>
    <w:rsid w:val="00A71178"/>
    <w:rsid w:val="00A71CE6"/>
    <w:rsid w:val="00A71D23"/>
    <w:rsid w:val="00A7333A"/>
    <w:rsid w:val="00A73D0D"/>
    <w:rsid w:val="00A74A92"/>
    <w:rsid w:val="00A75CC1"/>
    <w:rsid w:val="00A75E88"/>
    <w:rsid w:val="00A8056E"/>
    <w:rsid w:val="00A82D58"/>
    <w:rsid w:val="00A82F47"/>
    <w:rsid w:val="00A8399D"/>
    <w:rsid w:val="00A83E3D"/>
    <w:rsid w:val="00A8443A"/>
    <w:rsid w:val="00A8479C"/>
    <w:rsid w:val="00A8557B"/>
    <w:rsid w:val="00A85A05"/>
    <w:rsid w:val="00A86D63"/>
    <w:rsid w:val="00A873A4"/>
    <w:rsid w:val="00A87797"/>
    <w:rsid w:val="00A87BC0"/>
    <w:rsid w:val="00A90E72"/>
    <w:rsid w:val="00A922A2"/>
    <w:rsid w:val="00A9327B"/>
    <w:rsid w:val="00A93B69"/>
    <w:rsid w:val="00A95AB2"/>
    <w:rsid w:val="00A963C7"/>
    <w:rsid w:val="00A977CF"/>
    <w:rsid w:val="00AA1626"/>
    <w:rsid w:val="00AA1C25"/>
    <w:rsid w:val="00AA3DB7"/>
    <w:rsid w:val="00AA51F5"/>
    <w:rsid w:val="00AA5E3B"/>
    <w:rsid w:val="00AA68B4"/>
    <w:rsid w:val="00AA74C0"/>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218D"/>
    <w:rsid w:val="00AC4D7E"/>
    <w:rsid w:val="00AC74DA"/>
    <w:rsid w:val="00AC750D"/>
    <w:rsid w:val="00AC7A2B"/>
    <w:rsid w:val="00AC7C25"/>
    <w:rsid w:val="00AD0A51"/>
    <w:rsid w:val="00AD0B37"/>
    <w:rsid w:val="00AD11F7"/>
    <w:rsid w:val="00AD1DB7"/>
    <w:rsid w:val="00AD275F"/>
    <w:rsid w:val="00AD2852"/>
    <w:rsid w:val="00AD3976"/>
    <w:rsid w:val="00AD4D2A"/>
    <w:rsid w:val="00AD542F"/>
    <w:rsid w:val="00AD7305"/>
    <w:rsid w:val="00AD7E64"/>
    <w:rsid w:val="00AE0C56"/>
    <w:rsid w:val="00AE0D2A"/>
    <w:rsid w:val="00AE149E"/>
    <w:rsid w:val="00AE22F2"/>
    <w:rsid w:val="00AE29FC"/>
    <w:rsid w:val="00AE2F3F"/>
    <w:rsid w:val="00AE3B4E"/>
    <w:rsid w:val="00AE59EC"/>
    <w:rsid w:val="00AE67B3"/>
    <w:rsid w:val="00AE7864"/>
    <w:rsid w:val="00AE7949"/>
    <w:rsid w:val="00AF0739"/>
    <w:rsid w:val="00AF124B"/>
    <w:rsid w:val="00AF159F"/>
    <w:rsid w:val="00AF25D5"/>
    <w:rsid w:val="00AF3DBB"/>
    <w:rsid w:val="00AF5194"/>
    <w:rsid w:val="00AF53EF"/>
    <w:rsid w:val="00AF73C3"/>
    <w:rsid w:val="00AF795C"/>
    <w:rsid w:val="00AF7FFC"/>
    <w:rsid w:val="00B00752"/>
    <w:rsid w:val="00B026C1"/>
    <w:rsid w:val="00B02B9C"/>
    <w:rsid w:val="00B0353B"/>
    <w:rsid w:val="00B040B2"/>
    <w:rsid w:val="00B05A26"/>
    <w:rsid w:val="00B10558"/>
    <w:rsid w:val="00B156A9"/>
    <w:rsid w:val="00B15F83"/>
    <w:rsid w:val="00B160FF"/>
    <w:rsid w:val="00B16322"/>
    <w:rsid w:val="00B1662E"/>
    <w:rsid w:val="00B16A6F"/>
    <w:rsid w:val="00B17D36"/>
    <w:rsid w:val="00B22350"/>
    <w:rsid w:val="00B22586"/>
    <w:rsid w:val="00B22C0D"/>
    <w:rsid w:val="00B23AF4"/>
    <w:rsid w:val="00B23C15"/>
    <w:rsid w:val="00B25762"/>
    <w:rsid w:val="00B25B40"/>
    <w:rsid w:val="00B25FDE"/>
    <w:rsid w:val="00B26AB0"/>
    <w:rsid w:val="00B26AD2"/>
    <w:rsid w:val="00B26CA2"/>
    <w:rsid w:val="00B30B4E"/>
    <w:rsid w:val="00B31246"/>
    <w:rsid w:val="00B326FF"/>
    <w:rsid w:val="00B33A2A"/>
    <w:rsid w:val="00B340AA"/>
    <w:rsid w:val="00B34A9F"/>
    <w:rsid w:val="00B34B80"/>
    <w:rsid w:val="00B35CDA"/>
    <w:rsid w:val="00B369D3"/>
    <w:rsid w:val="00B37D97"/>
    <w:rsid w:val="00B41038"/>
    <w:rsid w:val="00B411BD"/>
    <w:rsid w:val="00B41559"/>
    <w:rsid w:val="00B418E8"/>
    <w:rsid w:val="00B42285"/>
    <w:rsid w:val="00B4274B"/>
    <w:rsid w:val="00B435B1"/>
    <w:rsid w:val="00B4367F"/>
    <w:rsid w:val="00B438BA"/>
    <w:rsid w:val="00B44F99"/>
    <w:rsid w:val="00B45876"/>
    <w:rsid w:val="00B4620B"/>
    <w:rsid w:val="00B51542"/>
    <w:rsid w:val="00B5157A"/>
    <w:rsid w:val="00B51D1D"/>
    <w:rsid w:val="00B52E1A"/>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651C0"/>
    <w:rsid w:val="00B653C2"/>
    <w:rsid w:val="00B711CE"/>
    <w:rsid w:val="00B71DC8"/>
    <w:rsid w:val="00B73F10"/>
    <w:rsid w:val="00B746C6"/>
    <w:rsid w:val="00B7604C"/>
    <w:rsid w:val="00B7652C"/>
    <w:rsid w:val="00B766BF"/>
    <w:rsid w:val="00B76FA6"/>
    <w:rsid w:val="00B80910"/>
    <w:rsid w:val="00B8134D"/>
    <w:rsid w:val="00B818F4"/>
    <w:rsid w:val="00B81BC9"/>
    <w:rsid w:val="00B8222F"/>
    <w:rsid w:val="00B82615"/>
    <w:rsid w:val="00B82DF0"/>
    <w:rsid w:val="00B83444"/>
    <w:rsid w:val="00B836ED"/>
    <w:rsid w:val="00B853BE"/>
    <w:rsid w:val="00B86476"/>
    <w:rsid w:val="00B866FC"/>
    <w:rsid w:val="00B86A3D"/>
    <w:rsid w:val="00B875C7"/>
    <w:rsid w:val="00B90D10"/>
    <w:rsid w:val="00B90FE5"/>
    <w:rsid w:val="00B919AD"/>
    <w:rsid w:val="00B91A2B"/>
    <w:rsid w:val="00B924F7"/>
    <w:rsid w:val="00B93204"/>
    <w:rsid w:val="00B94E17"/>
    <w:rsid w:val="00B957FE"/>
    <w:rsid w:val="00B95F02"/>
    <w:rsid w:val="00B95F3E"/>
    <w:rsid w:val="00B9633A"/>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2EC3"/>
    <w:rsid w:val="00BC307F"/>
    <w:rsid w:val="00BC3159"/>
    <w:rsid w:val="00BC3257"/>
    <w:rsid w:val="00BC39DB"/>
    <w:rsid w:val="00BC3A32"/>
    <w:rsid w:val="00BC3B07"/>
    <w:rsid w:val="00BC41A5"/>
    <w:rsid w:val="00BC46EF"/>
    <w:rsid w:val="00BC6FD6"/>
    <w:rsid w:val="00BD008E"/>
    <w:rsid w:val="00BD2F3B"/>
    <w:rsid w:val="00BD3372"/>
    <w:rsid w:val="00BD3493"/>
    <w:rsid w:val="00BD3AA2"/>
    <w:rsid w:val="00BD50AA"/>
    <w:rsid w:val="00BD5135"/>
    <w:rsid w:val="00BD7291"/>
    <w:rsid w:val="00BD770D"/>
    <w:rsid w:val="00BD7EA3"/>
    <w:rsid w:val="00BD7FE2"/>
    <w:rsid w:val="00BE0B19"/>
    <w:rsid w:val="00BE0DD8"/>
    <w:rsid w:val="00BE1D82"/>
    <w:rsid w:val="00BE1EE4"/>
    <w:rsid w:val="00BE1F8B"/>
    <w:rsid w:val="00BE2B4F"/>
    <w:rsid w:val="00BE2F39"/>
    <w:rsid w:val="00BE332D"/>
    <w:rsid w:val="00BE3CF1"/>
    <w:rsid w:val="00BE48A2"/>
    <w:rsid w:val="00BE4B20"/>
    <w:rsid w:val="00BE5FC4"/>
    <w:rsid w:val="00BE7C4D"/>
    <w:rsid w:val="00BE7F6A"/>
    <w:rsid w:val="00BF0274"/>
    <w:rsid w:val="00BF08C4"/>
    <w:rsid w:val="00BF0BAF"/>
    <w:rsid w:val="00BF16AC"/>
    <w:rsid w:val="00BF19CE"/>
    <w:rsid w:val="00BF2B6F"/>
    <w:rsid w:val="00BF351A"/>
    <w:rsid w:val="00BF3914"/>
    <w:rsid w:val="00BF49B1"/>
    <w:rsid w:val="00BF5552"/>
    <w:rsid w:val="00BF73F2"/>
    <w:rsid w:val="00C01178"/>
    <w:rsid w:val="00C01671"/>
    <w:rsid w:val="00C02372"/>
    <w:rsid w:val="00C02419"/>
    <w:rsid w:val="00C02766"/>
    <w:rsid w:val="00C03EE8"/>
    <w:rsid w:val="00C05BEC"/>
    <w:rsid w:val="00C06E7D"/>
    <w:rsid w:val="00C079F1"/>
    <w:rsid w:val="00C1112B"/>
    <w:rsid w:val="00C11A88"/>
    <w:rsid w:val="00C12012"/>
    <w:rsid w:val="00C120ED"/>
    <w:rsid w:val="00C12874"/>
    <w:rsid w:val="00C12BC1"/>
    <w:rsid w:val="00C13BDA"/>
    <w:rsid w:val="00C13FFD"/>
    <w:rsid w:val="00C14632"/>
    <w:rsid w:val="00C1639B"/>
    <w:rsid w:val="00C16C30"/>
    <w:rsid w:val="00C16F0C"/>
    <w:rsid w:val="00C20A00"/>
    <w:rsid w:val="00C21673"/>
    <w:rsid w:val="00C21C7A"/>
    <w:rsid w:val="00C23130"/>
    <w:rsid w:val="00C24AE7"/>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4E4D"/>
    <w:rsid w:val="00C452F5"/>
    <w:rsid w:val="00C46555"/>
    <w:rsid w:val="00C46B15"/>
    <w:rsid w:val="00C46F7D"/>
    <w:rsid w:val="00C479B5"/>
    <w:rsid w:val="00C50242"/>
    <w:rsid w:val="00C5034D"/>
    <w:rsid w:val="00C5050E"/>
    <w:rsid w:val="00C50E99"/>
    <w:rsid w:val="00C52744"/>
    <w:rsid w:val="00C539C9"/>
    <w:rsid w:val="00C53EB3"/>
    <w:rsid w:val="00C542D4"/>
    <w:rsid w:val="00C54D71"/>
    <w:rsid w:val="00C563F5"/>
    <w:rsid w:val="00C570F7"/>
    <w:rsid w:val="00C62CD5"/>
    <w:rsid w:val="00C636E6"/>
    <w:rsid w:val="00C639D6"/>
    <w:rsid w:val="00C63F8E"/>
    <w:rsid w:val="00C647FB"/>
    <w:rsid w:val="00C654E0"/>
    <w:rsid w:val="00C67CAC"/>
    <w:rsid w:val="00C67EAB"/>
    <w:rsid w:val="00C70DFF"/>
    <w:rsid w:val="00C72A57"/>
    <w:rsid w:val="00C75A6B"/>
    <w:rsid w:val="00C763B6"/>
    <w:rsid w:val="00C7644F"/>
    <w:rsid w:val="00C768F6"/>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1B8F"/>
    <w:rsid w:val="00CA2241"/>
    <w:rsid w:val="00CA3812"/>
    <w:rsid w:val="00CA39CC"/>
    <w:rsid w:val="00CA3CDD"/>
    <w:rsid w:val="00CA403B"/>
    <w:rsid w:val="00CA505A"/>
    <w:rsid w:val="00CA59DD"/>
    <w:rsid w:val="00CA6797"/>
    <w:rsid w:val="00CB008E"/>
    <w:rsid w:val="00CB01FA"/>
    <w:rsid w:val="00CB0737"/>
    <w:rsid w:val="00CB097A"/>
    <w:rsid w:val="00CB26EC"/>
    <w:rsid w:val="00CB2D2A"/>
    <w:rsid w:val="00CB5B1E"/>
    <w:rsid w:val="00CB787A"/>
    <w:rsid w:val="00CC0C4A"/>
    <w:rsid w:val="00CC17F0"/>
    <w:rsid w:val="00CC1853"/>
    <w:rsid w:val="00CC1FAE"/>
    <w:rsid w:val="00CC235B"/>
    <w:rsid w:val="00CC3143"/>
    <w:rsid w:val="00CC3A23"/>
    <w:rsid w:val="00CC71BC"/>
    <w:rsid w:val="00CC737C"/>
    <w:rsid w:val="00CD087D"/>
    <w:rsid w:val="00CD0F5D"/>
    <w:rsid w:val="00CD1C0B"/>
    <w:rsid w:val="00CD239A"/>
    <w:rsid w:val="00CD5512"/>
    <w:rsid w:val="00CD6E3D"/>
    <w:rsid w:val="00CD71AB"/>
    <w:rsid w:val="00CD78F0"/>
    <w:rsid w:val="00CE0109"/>
    <w:rsid w:val="00CE1FC5"/>
    <w:rsid w:val="00CE238E"/>
    <w:rsid w:val="00CE46E5"/>
    <w:rsid w:val="00CE485A"/>
    <w:rsid w:val="00CE4DD9"/>
    <w:rsid w:val="00CE5279"/>
    <w:rsid w:val="00CE5A78"/>
    <w:rsid w:val="00CE78AE"/>
    <w:rsid w:val="00CE7E62"/>
    <w:rsid w:val="00CF195E"/>
    <w:rsid w:val="00CF19DA"/>
    <w:rsid w:val="00CF1C7F"/>
    <w:rsid w:val="00CF1CC0"/>
    <w:rsid w:val="00CF1FC3"/>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65F"/>
    <w:rsid w:val="00D07CE1"/>
    <w:rsid w:val="00D1026A"/>
    <w:rsid w:val="00D107CF"/>
    <w:rsid w:val="00D11B0B"/>
    <w:rsid w:val="00D12293"/>
    <w:rsid w:val="00D14236"/>
    <w:rsid w:val="00D14553"/>
    <w:rsid w:val="00D1464C"/>
    <w:rsid w:val="00D14DB1"/>
    <w:rsid w:val="00D15F43"/>
    <w:rsid w:val="00D16E87"/>
    <w:rsid w:val="00D20B8B"/>
    <w:rsid w:val="00D2162C"/>
    <w:rsid w:val="00D21A3C"/>
    <w:rsid w:val="00D233F1"/>
    <w:rsid w:val="00D256F8"/>
    <w:rsid w:val="00D25F2E"/>
    <w:rsid w:val="00D2685C"/>
    <w:rsid w:val="00D26A3B"/>
    <w:rsid w:val="00D302FD"/>
    <w:rsid w:val="00D3038A"/>
    <w:rsid w:val="00D3098D"/>
    <w:rsid w:val="00D319FF"/>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47C"/>
    <w:rsid w:val="00D51D12"/>
    <w:rsid w:val="00D52E25"/>
    <w:rsid w:val="00D5362B"/>
    <w:rsid w:val="00D54A6A"/>
    <w:rsid w:val="00D55072"/>
    <w:rsid w:val="00D551B5"/>
    <w:rsid w:val="00D56DB2"/>
    <w:rsid w:val="00D57071"/>
    <w:rsid w:val="00D5747F"/>
    <w:rsid w:val="00D57495"/>
    <w:rsid w:val="00D574FA"/>
    <w:rsid w:val="00D60C8D"/>
    <w:rsid w:val="00D61374"/>
    <w:rsid w:val="00D6168A"/>
    <w:rsid w:val="00D616A5"/>
    <w:rsid w:val="00D61FF0"/>
    <w:rsid w:val="00D6211D"/>
    <w:rsid w:val="00D62B1F"/>
    <w:rsid w:val="00D62C97"/>
    <w:rsid w:val="00D63517"/>
    <w:rsid w:val="00D63B75"/>
    <w:rsid w:val="00D659B1"/>
    <w:rsid w:val="00D66E18"/>
    <w:rsid w:val="00D6734D"/>
    <w:rsid w:val="00D679CF"/>
    <w:rsid w:val="00D679D3"/>
    <w:rsid w:val="00D719A0"/>
    <w:rsid w:val="00D7356F"/>
    <w:rsid w:val="00D73587"/>
    <w:rsid w:val="00D73EBB"/>
    <w:rsid w:val="00D751FB"/>
    <w:rsid w:val="00D754D6"/>
    <w:rsid w:val="00D761AA"/>
    <w:rsid w:val="00D76FAE"/>
    <w:rsid w:val="00D777D7"/>
    <w:rsid w:val="00D778A2"/>
    <w:rsid w:val="00D80AB8"/>
    <w:rsid w:val="00D81792"/>
    <w:rsid w:val="00D819B1"/>
    <w:rsid w:val="00D82494"/>
    <w:rsid w:val="00D83AE9"/>
    <w:rsid w:val="00D83BB8"/>
    <w:rsid w:val="00D857B8"/>
    <w:rsid w:val="00D86011"/>
    <w:rsid w:val="00D87175"/>
    <w:rsid w:val="00D87ABF"/>
    <w:rsid w:val="00D90319"/>
    <w:rsid w:val="00D90CD3"/>
    <w:rsid w:val="00D919E6"/>
    <w:rsid w:val="00D91BE1"/>
    <w:rsid w:val="00D926C0"/>
    <w:rsid w:val="00D92C29"/>
    <w:rsid w:val="00D936E2"/>
    <w:rsid w:val="00D95104"/>
    <w:rsid w:val="00D95600"/>
    <w:rsid w:val="00D9683C"/>
    <w:rsid w:val="00D97884"/>
    <w:rsid w:val="00D97AAD"/>
    <w:rsid w:val="00DA0A7F"/>
    <w:rsid w:val="00DA1C31"/>
    <w:rsid w:val="00DA20BC"/>
    <w:rsid w:val="00DA2CC2"/>
    <w:rsid w:val="00DA2ED7"/>
    <w:rsid w:val="00DA3E7A"/>
    <w:rsid w:val="00DA406E"/>
    <w:rsid w:val="00DA430C"/>
    <w:rsid w:val="00DA615D"/>
    <w:rsid w:val="00DA6598"/>
    <w:rsid w:val="00DA6C0F"/>
    <w:rsid w:val="00DA702F"/>
    <w:rsid w:val="00DA7F8A"/>
    <w:rsid w:val="00DB0176"/>
    <w:rsid w:val="00DB0404"/>
    <w:rsid w:val="00DB042C"/>
    <w:rsid w:val="00DB11F8"/>
    <w:rsid w:val="00DB138E"/>
    <w:rsid w:val="00DB18F8"/>
    <w:rsid w:val="00DB1F2A"/>
    <w:rsid w:val="00DB297F"/>
    <w:rsid w:val="00DB3153"/>
    <w:rsid w:val="00DB317A"/>
    <w:rsid w:val="00DB3B82"/>
    <w:rsid w:val="00DB485D"/>
    <w:rsid w:val="00DB72D7"/>
    <w:rsid w:val="00DC07B5"/>
    <w:rsid w:val="00DC1327"/>
    <w:rsid w:val="00DC1350"/>
    <w:rsid w:val="00DC1E5F"/>
    <w:rsid w:val="00DC3237"/>
    <w:rsid w:val="00DC41A4"/>
    <w:rsid w:val="00DC5672"/>
    <w:rsid w:val="00DC60A2"/>
    <w:rsid w:val="00DC6600"/>
    <w:rsid w:val="00DC67BD"/>
    <w:rsid w:val="00DC686F"/>
    <w:rsid w:val="00DC6924"/>
    <w:rsid w:val="00DC71F2"/>
    <w:rsid w:val="00DD2025"/>
    <w:rsid w:val="00DD22EA"/>
    <w:rsid w:val="00DD23A0"/>
    <w:rsid w:val="00DD3EF5"/>
    <w:rsid w:val="00DD4C52"/>
    <w:rsid w:val="00DD53FA"/>
    <w:rsid w:val="00DD5F42"/>
    <w:rsid w:val="00DD617B"/>
    <w:rsid w:val="00DE0E59"/>
    <w:rsid w:val="00DE0F6C"/>
    <w:rsid w:val="00DE219B"/>
    <w:rsid w:val="00DE4361"/>
    <w:rsid w:val="00DE52E3"/>
    <w:rsid w:val="00DE6ED4"/>
    <w:rsid w:val="00DE7C00"/>
    <w:rsid w:val="00DF03E9"/>
    <w:rsid w:val="00DF03ED"/>
    <w:rsid w:val="00DF04EE"/>
    <w:rsid w:val="00DF0BF4"/>
    <w:rsid w:val="00DF148F"/>
    <w:rsid w:val="00DF179D"/>
    <w:rsid w:val="00DF1E9C"/>
    <w:rsid w:val="00DF2684"/>
    <w:rsid w:val="00DF4572"/>
    <w:rsid w:val="00DF4658"/>
    <w:rsid w:val="00DF4AC1"/>
    <w:rsid w:val="00DF6C8B"/>
    <w:rsid w:val="00DF6F17"/>
    <w:rsid w:val="00DF7680"/>
    <w:rsid w:val="00DF78FA"/>
    <w:rsid w:val="00E002F1"/>
    <w:rsid w:val="00E0082C"/>
    <w:rsid w:val="00E01DAA"/>
    <w:rsid w:val="00E023E5"/>
    <w:rsid w:val="00E02432"/>
    <w:rsid w:val="00E04022"/>
    <w:rsid w:val="00E0728F"/>
    <w:rsid w:val="00E072D2"/>
    <w:rsid w:val="00E0755C"/>
    <w:rsid w:val="00E07D31"/>
    <w:rsid w:val="00E12AF0"/>
    <w:rsid w:val="00E14A7E"/>
    <w:rsid w:val="00E151E1"/>
    <w:rsid w:val="00E17619"/>
    <w:rsid w:val="00E17805"/>
    <w:rsid w:val="00E2055F"/>
    <w:rsid w:val="00E20F79"/>
    <w:rsid w:val="00E21278"/>
    <w:rsid w:val="00E22CCD"/>
    <w:rsid w:val="00E23A11"/>
    <w:rsid w:val="00E23FB7"/>
    <w:rsid w:val="00E24A27"/>
    <w:rsid w:val="00E25F89"/>
    <w:rsid w:val="00E30A19"/>
    <w:rsid w:val="00E30D11"/>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0659"/>
    <w:rsid w:val="00E61CC0"/>
    <w:rsid w:val="00E6277B"/>
    <w:rsid w:val="00E64424"/>
    <w:rsid w:val="00E64C99"/>
    <w:rsid w:val="00E64CD3"/>
    <w:rsid w:val="00E671C9"/>
    <w:rsid w:val="00E6743F"/>
    <w:rsid w:val="00E6758E"/>
    <w:rsid w:val="00E67E23"/>
    <w:rsid w:val="00E70016"/>
    <w:rsid w:val="00E70BC7"/>
    <w:rsid w:val="00E70FBC"/>
    <w:rsid w:val="00E718F9"/>
    <w:rsid w:val="00E72C01"/>
    <w:rsid w:val="00E741AC"/>
    <w:rsid w:val="00E75174"/>
    <w:rsid w:val="00E75EBA"/>
    <w:rsid w:val="00E763B4"/>
    <w:rsid w:val="00E77848"/>
    <w:rsid w:val="00E80514"/>
    <w:rsid w:val="00E80E5B"/>
    <w:rsid w:val="00E81097"/>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6429"/>
    <w:rsid w:val="00E97648"/>
    <w:rsid w:val="00EA0255"/>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345A"/>
    <w:rsid w:val="00EB4CFF"/>
    <w:rsid w:val="00EB5476"/>
    <w:rsid w:val="00EB5F3C"/>
    <w:rsid w:val="00EB70B0"/>
    <w:rsid w:val="00EB7633"/>
    <w:rsid w:val="00EB7736"/>
    <w:rsid w:val="00EC08C9"/>
    <w:rsid w:val="00EC2E2D"/>
    <w:rsid w:val="00EC462B"/>
    <w:rsid w:val="00EC4723"/>
    <w:rsid w:val="00EC4AF3"/>
    <w:rsid w:val="00EC56E0"/>
    <w:rsid w:val="00EC6057"/>
    <w:rsid w:val="00EC6847"/>
    <w:rsid w:val="00EC7DB6"/>
    <w:rsid w:val="00EC7EB8"/>
    <w:rsid w:val="00ED162F"/>
    <w:rsid w:val="00ED1FFA"/>
    <w:rsid w:val="00ED2E52"/>
    <w:rsid w:val="00ED3024"/>
    <w:rsid w:val="00ED5FE4"/>
    <w:rsid w:val="00ED71C5"/>
    <w:rsid w:val="00EE16FA"/>
    <w:rsid w:val="00EE1DA6"/>
    <w:rsid w:val="00EE3C42"/>
    <w:rsid w:val="00EE3D4F"/>
    <w:rsid w:val="00EE465D"/>
    <w:rsid w:val="00EE534D"/>
    <w:rsid w:val="00EE5560"/>
    <w:rsid w:val="00EE6F1E"/>
    <w:rsid w:val="00EF0348"/>
    <w:rsid w:val="00EF1F9C"/>
    <w:rsid w:val="00EF4366"/>
    <w:rsid w:val="00EF49E3"/>
    <w:rsid w:val="00EF4CD6"/>
    <w:rsid w:val="00EF55A0"/>
    <w:rsid w:val="00EF5A50"/>
    <w:rsid w:val="00EF5BFB"/>
    <w:rsid w:val="00EF63D1"/>
    <w:rsid w:val="00EF6513"/>
    <w:rsid w:val="00EF6683"/>
    <w:rsid w:val="00EF7002"/>
    <w:rsid w:val="00EF753E"/>
    <w:rsid w:val="00EF769B"/>
    <w:rsid w:val="00F027BA"/>
    <w:rsid w:val="00F03E79"/>
    <w:rsid w:val="00F0628D"/>
    <w:rsid w:val="00F06651"/>
    <w:rsid w:val="00F07DE6"/>
    <w:rsid w:val="00F1056C"/>
    <w:rsid w:val="00F107F1"/>
    <w:rsid w:val="00F10FC1"/>
    <w:rsid w:val="00F112FD"/>
    <w:rsid w:val="00F13016"/>
    <w:rsid w:val="00F133A1"/>
    <w:rsid w:val="00F13ECD"/>
    <w:rsid w:val="00F155CE"/>
    <w:rsid w:val="00F17EAE"/>
    <w:rsid w:val="00F218D4"/>
    <w:rsid w:val="00F22243"/>
    <w:rsid w:val="00F2250A"/>
    <w:rsid w:val="00F24788"/>
    <w:rsid w:val="00F2640F"/>
    <w:rsid w:val="00F27C34"/>
    <w:rsid w:val="00F27E46"/>
    <w:rsid w:val="00F301C2"/>
    <w:rsid w:val="00F302E1"/>
    <w:rsid w:val="00F31B22"/>
    <w:rsid w:val="00F31B49"/>
    <w:rsid w:val="00F322F1"/>
    <w:rsid w:val="00F32F56"/>
    <w:rsid w:val="00F33D4F"/>
    <w:rsid w:val="00F34CD6"/>
    <w:rsid w:val="00F35873"/>
    <w:rsid w:val="00F35920"/>
    <w:rsid w:val="00F366A5"/>
    <w:rsid w:val="00F36C35"/>
    <w:rsid w:val="00F36C5F"/>
    <w:rsid w:val="00F37259"/>
    <w:rsid w:val="00F405A4"/>
    <w:rsid w:val="00F41F05"/>
    <w:rsid w:val="00F433BD"/>
    <w:rsid w:val="00F44EC5"/>
    <w:rsid w:val="00F45C54"/>
    <w:rsid w:val="00F47498"/>
    <w:rsid w:val="00F512B2"/>
    <w:rsid w:val="00F5283D"/>
    <w:rsid w:val="00F52ABA"/>
    <w:rsid w:val="00F52BC7"/>
    <w:rsid w:val="00F53BF4"/>
    <w:rsid w:val="00F54266"/>
    <w:rsid w:val="00F55043"/>
    <w:rsid w:val="00F56DCF"/>
    <w:rsid w:val="00F57034"/>
    <w:rsid w:val="00F60796"/>
    <w:rsid w:val="00F60BE9"/>
    <w:rsid w:val="00F61FD8"/>
    <w:rsid w:val="00F62BB9"/>
    <w:rsid w:val="00F62DBF"/>
    <w:rsid w:val="00F641FC"/>
    <w:rsid w:val="00F647F7"/>
    <w:rsid w:val="00F6561C"/>
    <w:rsid w:val="00F6583C"/>
    <w:rsid w:val="00F6589A"/>
    <w:rsid w:val="00F6783E"/>
    <w:rsid w:val="00F70708"/>
    <w:rsid w:val="00F70DBE"/>
    <w:rsid w:val="00F71124"/>
    <w:rsid w:val="00F71888"/>
    <w:rsid w:val="00F719CD"/>
    <w:rsid w:val="00F71BB8"/>
    <w:rsid w:val="00F72584"/>
    <w:rsid w:val="00F7290D"/>
    <w:rsid w:val="00F7302F"/>
    <w:rsid w:val="00F732EC"/>
    <w:rsid w:val="00F735B7"/>
    <w:rsid w:val="00F73D08"/>
    <w:rsid w:val="00F74206"/>
    <w:rsid w:val="00F7586B"/>
    <w:rsid w:val="00F75F2F"/>
    <w:rsid w:val="00F76445"/>
    <w:rsid w:val="00F76ECC"/>
    <w:rsid w:val="00F77644"/>
    <w:rsid w:val="00F80399"/>
    <w:rsid w:val="00F80A1B"/>
    <w:rsid w:val="00F812C8"/>
    <w:rsid w:val="00F8132D"/>
    <w:rsid w:val="00F818AE"/>
    <w:rsid w:val="00F81B40"/>
    <w:rsid w:val="00F820C4"/>
    <w:rsid w:val="00F8259B"/>
    <w:rsid w:val="00F833F6"/>
    <w:rsid w:val="00F83829"/>
    <w:rsid w:val="00F84069"/>
    <w:rsid w:val="00F843D7"/>
    <w:rsid w:val="00F85536"/>
    <w:rsid w:val="00F8657A"/>
    <w:rsid w:val="00F86772"/>
    <w:rsid w:val="00F8679A"/>
    <w:rsid w:val="00F87117"/>
    <w:rsid w:val="00F8736C"/>
    <w:rsid w:val="00F9030E"/>
    <w:rsid w:val="00F90ADB"/>
    <w:rsid w:val="00F90E78"/>
    <w:rsid w:val="00F91209"/>
    <w:rsid w:val="00F9221F"/>
    <w:rsid w:val="00F931C7"/>
    <w:rsid w:val="00F93559"/>
    <w:rsid w:val="00F93D72"/>
    <w:rsid w:val="00F93E65"/>
    <w:rsid w:val="00F94070"/>
    <w:rsid w:val="00F94E9E"/>
    <w:rsid w:val="00F950B5"/>
    <w:rsid w:val="00F9513F"/>
    <w:rsid w:val="00F95851"/>
    <w:rsid w:val="00F95C75"/>
    <w:rsid w:val="00F97908"/>
    <w:rsid w:val="00F97B43"/>
    <w:rsid w:val="00FA07F8"/>
    <w:rsid w:val="00FA105C"/>
    <w:rsid w:val="00FA1475"/>
    <w:rsid w:val="00FA148A"/>
    <w:rsid w:val="00FA19A9"/>
    <w:rsid w:val="00FA27C8"/>
    <w:rsid w:val="00FA3B76"/>
    <w:rsid w:val="00FA4669"/>
    <w:rsid w:val="00FA4D66"/>
    <w:rsid w:val="00FA5A4E"/>
    <w:rsid w:val="00FB0082"/>
    <w:rsid w:val="00FB0243"/>
    <w:rsid w:val="00FB1527"/>
    <w:rsid w:val="00FB2537"/>
    <w:rsid w:val="00FB33DC"/>
    <w:rsid w:val="00FB4338"/>
    <w:rsid w:val="00FB477E"/>
    <w:rsid w:val="00FB4C9C"/>
    <w:rsid w:val="00FB5132"/>
    <w:rsid w:val="00FB6165"/>
    <w:rsid w:val="00FB7EFE"/>
    <w:rsid w:val="00FC0150"/>
    <w:rsid w:val="00FC03AB"/>
    <w:rsid w:val="00FC3AEA"/>
    <w:rsid w:val="00FC4729"/>
    <w:rsid w:val="00FC4A8C"/>
    <w:rsid w:val="00FC53DB"/>
    <w:rsid w:val="00FC5621"/>
    <w:rsid w:val="00FC5FC2"/>
    <w:rsid w:val="00FC6177"/>
    <w:rsid w:val="00FC63D1"/>
    <w:rsid w:val="00FC683E"/>
    <w:rsid w:val="00FC7528"/>
    <w:rsid w:val="00FD0572"/>
    <w:rsid w:val="00FD1A97"/>
    <w:rsid w:val="00FD2D7B"/>
    <w:rsid w:val="00FD37F6"/>
    <w:rsid w:val="00FD4589"/>
    <w:rsid w:val="00FD473E"/>
    <w:rsid w:val="00FD7DF9"/>
    <w:rsid w:val="00FE0B51"/>
    <w:rsid w:val="00FE0B78"/>
    <w:rsid w:val="00FE0ED4"/>
    <w:rsid w:val="00FE1EAB"/>
    <w:rsid w:val="00FE2E28"/>
    <w:rsid w:val="00FE2E8A"/>
    <w:rsid w:val="00FE3465"/>
    <w:rsid w:val="00FE38BD"/>
    <w:rsid w:val="00FE67CF"/>
    <w:rsid w:val="00FE6D20"/>
    <w:rsid w:val="00FE6FB9"/>
    <w:rsid w:val="00FE7549"/>
    <w:rsid w:val="00FE7BCC"/>
    <w:rsid w:val="00FF126D"/>
    <w:rsid w:val="00FF2310"/>
    <w:rsid w:val="00FF2748"/>
    <w:rsid w:val="00FF2E73"/>
    <w:rsid w:val="00FF323E"/>
    <w:rsid w:val="00FF49D9"/>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CC235B"/>
    <w:pPr>
      <w:keepNext/>
      <w:numPr>
        <w:numId w:val="3"/>
      </w:numPr>
      <w:tabs>
        <w:tab w:val="clear" w:pos="432"/>
      </w:tabs>
      <w:spacing w:before="120"/>
      <w:outlineLvl w:val="0"/>
    </w:pPr>
    <w:rPr>
      <w:b/>
      <w:bCs/>
      <w:sz w:val="28"/>
      <w:szCs w:val="28"/>
    </w:rPr>
  </w:style>
  <w:style w:type="paragraph" w:styleId="Heading2">
    <w:name w:val="heading 2"/>
    <w:basedOn w:val="Normal"/>
    <w:next w:val="Normal"/>
    <w:qFormat/>
    <w:rsid w:val="00CC235B"/>
    <w:pPr>
      <w:keepNext/>
      <w:numPr>
        <w:ilvl w:val="1"/>
        <w:numId w:val="3"/>
      </w:numPr>
      <w:spacing w:before="120"/>
      <w:outlineLvl w:val="1"/>
    </w:pPr>
    <w:rPr>
      <w:b/>
      <w:bCs/>
      <w:sz w:val="24"/>
    </w:rPr>
  </w:style>
  <w:style w:type="paragraph" w:styleId="Heading3">
    <w:name w:val="heading 3"/>
    <w:basedOn w:val="Normal"/>
    <w:next w:val="Normal"/>
    <w:qFormat/>
    <w:rsid w:val="00CC235B"/>
    <w:pPr>
      <w:keepNext/>
      <w:numPr>
        <w:ilvl w:val="2"/>
        <w:numId w:val="3"/>
      </w:numPr>
      <w:spacing w:before="120"/>
      <w:outlineLvl w:val="2"/>
    </w:pPr>
    <w:rPr>
      <w:b/>
    </w:rPr>
  </w:style>
  <w:style w:type="paragraph" w:styleId="Heading4">
    <w:name w:val="heading 4"/>
    <w:basedOn w:val="Normal"/>
    <w:next w:val="Normal"/>
    <w:qFormat/>
    <w:rsid w:val="00CC235B"/>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CC235B"/>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CC235B"/>
    <w:pPr>
      <w:numPr>
        <w:ilvl w:val="5"/>
        <w:numId w:val="3"/>
      </w:numPr>
      <w:spacing w:before="240" w:after="60"/>
      <w:outlineLvl w:val="5"/>
    </w:pPr>
    <w:rPr>
      <w:b/>
      <w:bCs/>
    </w:rPr>
  </w:style>
  <w:style w:type="paragraph" w:styleId="Heading7">
    <w:name w:val="heading 7"/>
    <w:basedOn w:val="Normal"/>
    <w:next w:val="Normal"/>
    <w:qFormat/>
    <w:rsid w:val="00CC235B"/>
    <w:pPr>
      <w:numPr>
        <w:ilvl w:val="6"/>
        <w:numId w:val="3"/>
      </w:numPr>
      <w:spacing w:before="240" w:after="60"/>
      <w:outlineLvl w:val="6"/>
    </w:pPr>
    <w:rPr>
      <w:sz w:val="24"/>
      <w:szCs w:val="24"/>
    </w:rPr>
  </w:style>
  <w:style w:type="paragraph" w:styleId="Heading8">
    <w:name w:val="heading 8"/>
    <w:basedOn w:val="Normal"/>
    <w:next w:val="Normal"/>
    <w:qFormat/>
    <w:rsid w:val="00CC235B"/>
    <w:pPr>
      <w:numPr>
        <w:ilvl w:val="7"/>
        <w:numId w:val="3"/>
      </w:numPr>
      <w:spacing w:before="240" w:after="60"/>
      <w:outlineLvl w:val="7"/>
    </w:pPr>
    <w:rPr>
      <w:i/>
      <w:iCs/>
      <w:sz w:val="24"/>
      <w:szCs w:val="24"/>
    </w:rPr>
  </w:style>
  <w:style w:type="paragraph" w:styleId="Heading9">
    <w:name w:val="heading 9"/>
    <w:basedOn w:val="Normal"/>
    <w:next w:val="Normal"/>
    <w:qFormat/>
    <w:rsid w:val="00CC235B"/>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C235B"/>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CC235B"/>
    <w:rPr>
      <w:color w:val="0000FF"/>
      <w:u w:val="single"/>
    </w:rPr>
  </w:style>
  <w:style w:type="paragraph" w:styleId="Caption">
    <w:name w:val="caption"/>
    <w:aliases w:val="cap"/>
    <w:basedOn w:val="Normal"/>
    <w:next w:val="Normal"/>
    <w:link w:val="CaptionChar"/>
    <w:qFormat/>
    <w:rsid w:val="00CC235B"/>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CC235B"/>
    <w:pPr>
      <w:autoSpaceDE/>
      <w:autoSpaceDN/>
      <w:adjustRightInd/>
      <w:spacing w:after="180"/>
      <w:ind w:left="568" w:hanging="284"/>
      <w:jc w:val="left"/>
    </w:pPr>
    <w:rPr>
      <w:sz w:val="20"/>
      <w:szCs w:val="20"/>
      <w:lang w:val="en-GB"/>
    </w:rPr>
  </w:style>
  <w:style w:type="paragraph" w:styleId="List">
    <w:name w:val="List"/>
    <w:basedOn w:val="Normal"/>
    <w:rsid w:val="00CC235B"/>
    <w:pPr>
      <w:ind w:left="360" w:hanging="360"/>
    </w:pPr>
  </w:style>
  <w:style w:type="paragraph" w:styleId="BodyText2">
    <w:name w:val="Body Text 2"/>
    <w:basedOn w:val="Normal"/>
    <w:rsid w:val="00CC235B"/>
    <w:pPr>
      <w:spacing w:after="0"/>
      <w:jc w:val="left"/>
    </w:pPr>
    <w:rPr>
      <w:szCs w:val="20"/>
    </w:rPr>
  </w:style>
  <w:style w:type="paragraph" w:styleId="BalloonText">
    <w:name w:val="Balloon Text"/>
    <w:basedOn w:val="Normal"/>
    <w:semiHidden/>
    <w:rsid w:val="00CC235B"/>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sid w:val="00CC235B"/>
    <w:rPr>
      <w:color w:val="800080"/>
      <w:u w:val="single"/>
    </w:rPr>
  </w:style>
  <w:style w:type="paragraph" w:styleId="FootnoteText">
    <w:name w:val="footnote text"/>
    <w:basedOn w:val="Normal"/>
    <w:semiHidden/>
    <w:rsid w:val="00CC235B"/>
    <w:rPr>
      <w:sz w:val="20"/>
      <w:szCs w:val="20"/>
    </w:rPr>
  </w:style>
  <w:style w:type="character" w:styleId="FootnoteReference">
    <w:name w:val="footnote reference"/>
    <w:basedOn w:val="DefaultParagraphFont"/>
    <w:semiHidden/>
    <w:rsid w:val="00CC235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45C54"/>
    <w:rPr>
      <w:rFonts w:ascii="SimSun"/>
      <w:sz w:val="18"/>
      <w:szCs w:val="18"/>
    </w:rPr>
  </w:style>
  <w:style w:type="character" w:customStyle="1" w:styleId="DocumentMapChar">
    <w:name w:val="Document Map Char"/>
    <w:basedOn w:val="DefaultParagraphFont"/>
    <w:link w:val="DocumentMap"/>
    <w:rsid w:val="00F45C54"/>
    <w:rPr>
      <w:rFonts w:ascii="SimSun"/>
      <w:sz w:val="18"/>
      <w:szCs w:val="18"/>
      <w:lang w:eastAsia="en-US"/>
    </w:rPr>
  </w:style>
  <w:style w:type="paragraph" w:styleId="ListParagraph">
    <w:name w:val="List Paragraph"/>
    <w:basedOn w:val="Normal"/>
    <w:link w:val="ListParagraphChar"/>
    <w:uiPriority w:val="34"/>
    <w:qFormat/>
    <w:rsid w:val="008C3CCC"/>
    <w:pPr>
      <w:ind w:firstLineChars="200" w:firstLine="420"/>
    </w:pPr>
  </w:style>
  <w:style w:type="character" w:customStyle="1" w:styleId="ListParagraphChar">
    <w:name w:val="List Paragraph Char"/>
    <w:basedOn w:val="DefaultParagraphFont"/>
    <w:link w:val="ListParagraph"/>
    <w:uiPriority w:val="34"/>
    <w:locked/>
    <w:rsid w:val="008D6383"/>
    <w:rPr>
      <w:sz w:val="22"/>
      <w:szCs w:val="22"/>
      <w:lang w:eastAsia="en-US"/>
    </w:rPr>
  </w:style>
  <w:style w:type="character" w:customStyle="1" w:styleId="labellist">
    <w:name w:val="label_list"/>
    <w:basedOn w:val="DefaultParagraphFont"/>
    <w:rsid w:val="00D719A0"/>
  </w:style>
  <w:style w:type="character" w:styleId="CommentReference">
    <w:name w:val="annotation reference"/>
    <w:basedOn w:val="DefaultParagraphFont"/>
    <w:rsid w:val="007E6B6F"/>
    <w:rPr>
      <w:sz w:val="21"/>
      <w:szCs w:val="21"/>
    </w:rPr>
  </w:style>
  <w:style w:type="paragraph" w:styleId="CommentText">
    <w:name w:val="annotation text"/>
    <w:basedOn w:val="Normal"/>
    <w:link w:val="CommentTextChar"/>
    <w:rsid w:val="007E6B6F"/>
    <w:pPr>
      <w:jc w:val="left"/>
    </w:pPr>
  </w:style>
  <w:style w:type="character" w:customStyle="1" w:styleId="CommentTextChar">
    <w:name w:val="Comment Text Char"/>
    <w:basedOn w:val="DefaultParagraphFont"/>
    <w:link w:val="CommentText"/>
    <w:rsid w:val="007E6B6F"/>
    <w:rPr>
      <w:sz w:val="22"/>
      <w:szCs w:val="22"/>
      <w:lang w:eastAsia="en-US"/>
    </w:rPr>
  </w:style>
  <w:style w:type="paragraph" w:styleId="CommentSubject">
    <w:name w:val="annotation subject"/>
    <w:basedOn w:val="CommentText"/>
    <w:next w:val="CommentText"/>
    <w:link w:val="CommentSubjectChar"/>
    <w:rsid w:val="007E6B6F"/>
    <w:rPr>
      <w:b/>
      <w:bCs/>
    </w:rPr>
  </w:style>
  <w:style w:type="character" w:customStyle="1" w:styleId="CommentSubjectChar">
    <w:name w:val="Comment Subject Char"/>
    <w:basedOn w:val="CommentTextChar"/>
    <w:link w:val="CommentSubject"/>
    <w:rsid w:val="007E6B6F"/>
    <w:rPr>
      <w:b/>
      <w:bCs/>
      <w:sz w:val="22"/>
      <w:szCs w:val="22"/>
      <w:lang w:eastAsia="en-US"/>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122205-C236-4359-AFEB-520F58F21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2733</Words>
  <Characters>15580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Huawei4</cp:lastModifiedBy>
  <cp:revision>5</cp:revision>
  <cp:lastPrinted>2007-06-18T09:08:00Z</cp:lastPrinted>
  <dcterms:created xsi:type="dcterms:W3CDTF">2017-03-24T13:02:00Z</dcterms:created>
  <dcterms:modified xsi:type="dcterms:W3CDTF">2017-03-25T00:49:00Z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(3)r5dlFd/aBon4AU6ytg7Hqq3QJwL8u+4kejx8AOWNaUb8abnrI22ijeRYWBD55wSy9FwmN1RM
5tWAsW6MIzIlWWzbeqsJ7+twWSdpVifXe5S6ra05ivubIYtbz42+Nz3UivsOzpk9J+2pzPwD
ev3Td6Oo8xmvz5WixW5tUZc8/oip7tlWMOb4frdO3ZgPRxVIFCFtNYOFJU/ZkxPhsoZRtKcO
8NZPvPsH+gLOG6rlPr</vt:lpwstr>
  </property>
  <property fmtid="{D5CDD505-2E9C-101B-9397-08002B2CF9AE}" pid="13" name="_2015_ms_pID_725343_00">
    <vt:lpwstr>_2015_ms_pID_725343</vt:lpwstr>
  </property>
  <property fmtid="{D5CDD505-2E9C-101B-9397-08002B2CF9AE}" pid="14" name="_2015_ms_pID_7253431">
    <vt:lpwstr>nbykXnjzN0kzM8p/xRrlCEmUdQFJwejWKVFcY5Cggk+8g3pdm9IFgv
rnuXhu5zxteXqsVzaRE5+gxRWeQHfa48xwuEXHCCt0d9yvhPtnMoWLdbUUIU8AFeSIjbjBRe
sheR7q9OXp6HDcX80NFmI+wN1PZMU4ftZvfAPKjP1uMm5vVqpmZHpJoEVkIb02vkGYf8l1h2
HoIdXSFzllotUBMsfF2eVxAJcfYCDkZYwkrj</vt:lpwstr>
  </property>
  <property fmtid="{D5CDD505-2E9C-101B-9397-08002B2CF9AE}" pid="15" name="_2015_ms_pID_7253431_00">
    <vt:lpwstr>_2015_ms_pID_7253431</vt:lpwstr>
  </property>
  <property fmtid="{D5CDD505-2E9C-101B-9397-08002B2CF9AE}" pid="16" name="_2015_ms_pID_7253432">
    <vt:lpwstr>7+WQ6F8kxpWE8y6DTnhqwT3y9OXdjj4mCTfy
sdfiVEZd</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1490402939</vt:lpwstr>
  </property>
</Properties>
</file>