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626" w:rsidRDefault="00A10A03">
      <w:pPr>
        <w:pStyle w:val="ac"/>
        <w:rPr>
          <w:rFonts w:cs="Arial"/>
          <w:bCs/>
          <w:sz w:val="22"/>
          <w:szCs w:val="22"/>
        </w:rPr>
      </w:pPr>
      <w:bookmarkStart w:id="0" w:name="_GoBack"/>
      <w:r>
        <w:rPr>
          <w:rFonts w:cs="Arial"/>
          <w:bCs/>
          <w:sz w:val="22"/>
          <w:szCs w:val="22"/>
        </w:rPr>
        <w:t>3GPP TSG RAN WG1 Meeting #8</w:t>
      </w:r>
      <w:r>
        <w:rPr>
          <w:rFonts w:cs="Arial" w:hint="eastAsia"/>
          <w:bCs/>
          <w:sz w:val="22"/>
          <w:szCs w:val="22"/>
          <w:lang w:eastAsia="ja-JP"/>
        </w:rPr>
        <w:t>8</w:t>
      </w:r>
      <w:r>
        <w:rPr>
          <w:rFonts w:cs="Arial" w:hint="eastAsia"/>
          <w:bCs/>
          <w:sz w:val="22"/>
          <w:szCs w:val="22"/>
        </w:rPr>
        <w:t xml:space="preserve">                 </w:t>
      </w:r>
      <w:r>
        <w:rPr>
          <w:rFonts w:cs="Arial" w:hint="eastAsia"/>
          <w:bCs/>
          <w:sz w:val="22"/>
          <w:szCs w:val="22"/>
          <w:lang w:eastAsia="ja-JP"/>
        </w:rPr>
        <w:t xml:space="preserve">                             </w:t>
      </w:r>
      <w:r>
        <w:rPr>
          <w:rFonts w:cs="Arial"/>
          <w:bCs/>
          <w:sz w:val="22"/>
          <w:szCs w:val="22"/>
        </w:rPr>
        <w:tab/>
        <w:t>R1-1</w:t>
      </w:r>
      <w:r>
        <w:rPr>
          <w:rFonts w:cs="Arial" w:hint="eastAsia"/>
          <w:bCs/>
          <w:sz w:val="22"/>
          <w:szCs w:val="22"/>
          <w:lang w:eastAsia="ja-JP"/>
        </w:rPr>
        <w:t>7</w:t>
      </w:r>
      <w:r>
        <w:rPr>
          <w:rFonts w:cs="Arial" w:hint="eastAsia"/>
          <w:bCs/>
          <w:sz w:val="22"/>
          <w:szCs w:val="22"/>
          <w:lang w:eastAsia="zh-CN"/>
        </w:rPr>
        <w:t>02107</w:t>
      </w:r>
    </w:p>
    <w:p w:rsidR="00F01626" w:rsidRDefault="00A10A03">
      <w:pPr>
        <w:pStyle w:val="ac"/>
        <w:rPr>
          <w:rFonts w:cs="Arial"/>
          <w:bCs/>
          <w:sz w:val="22"/>
          <w:szCs w:val="22"/>
          <w:lang w:eastAsia="ja-JP"/>
        </w:rPr>
      </w:pPr>
      <w:r>
        <w:rPr>
          <w:rFonts w:cs="Arial" w:hint="eastAsia"/>
          <w:bCs/>
          <w:sz w:val="22"/>
          <w:szCs w:val="22"/>
          <w:lang w:eastAsia="ja-JP"/>
        </w:rPr>
        <w:t>Athens</w:t>
      </w:r>
      <w:r>
        <w:rPr>
          <w:rFonts w:cs="Arial"/>
          <w:bCs/>
          <w:sz w:val="22"/>
          <w:szCs w:val="22"/>
        </w:rPr>
        <w:t xml:space="preserve">, </w:t>
      </w:r>
      <w:r>
        <w:rPr>
          <w:rFonts w:cs="Arial" w:hint="eastAsia"/>
          <w:bCs/>
          <w:sz w:val="22"/>
          <w:szCs w:val="22"/>
          <w:lang w:eastAsia="ja-JP"/>
        </w:rPr>
        <w:t>Greece</w:t>
      </w:r>
      <w:r>
        <w:rPr>
          <w:rFonts w:cs="Arial"/>
          <w:bCs/>
          <w:sz w:val="22"/>
          <w:szCs w:val="22"/>
        </w:rPr>
        <w:t xml:space="preserve"> </w:t>
      </w:r>
      <w:r>
        <w:rPr>
          <w:rFonts w:cs="Arial" w:hint="eastAsia"/>
          <w:bCs/>
          <w:sz w:val="22"/>
          <w:szCs w:val="22"/>
        </w:rPr>
        <w:t>1</w:t>
      </w:r>
      <w:r>
        <w:rPr>
          <w:rFonts w:cs="Arial" w:hint="eastAsia"/>
          <w:bCs/>
          <w:sz w:val="22"/>
          <w:szCs w:val="22"/>
          <w:lang w:eastAsia="ja-JP"/>
        </w:rPr>
        <w:t>3</w:t>
      </w:r>
      <w:r>
        <w:rPr>
          <w:rFonts w:cs="Arial" w:hint="eastAsia"/>
          <w:bCs/>
          <w:sz w:val="22"/>
          <w:szCs w:val="22"/>
        </w:rPr>
        <w:t xml:space="preserve">th </w:t>
      </w:r>
      <w:r>
        <w:rPr>
          <w:rFonts w:cs="Arial"/>
          <w:bCs/>
          <w:sz w:val="22"/>
          <w:szCs w:val="22"/>
        </w:rPr>
        <w:t xml:space="preserve">- </w:t>
      </w:r>
      <w:r>
        <w:rPr>
          <w:rFonts w:cs="Arial" w:hint="eastAsia"/>
          <w:bCs/>
          <w:sz w:val="22"/>
          <w:szCs w:val="22"/>
        </w:rPr>
        <w:t>1</w:t>
      </w:r>
      <w:r>
        <w:rPr>
          <w:rFonts w:cs="Arial" w:hint="eastAsia"/>
          <w:bCs/>
          <w:sz w:val="22"/>
          <w:szCs w:val="22"/>
          <w:lang w:eastAsia="ja-JP"/>
        </w:rPr>
        <w:t>7</w:t>
      </w:r>
      <w:r>
        <w:rPr>
          <w:rFonts w:cs="Arial"/>
          <w:bCs/>
          <w:sz w:val="22"/>
          <w:szCs w:val="22"/>
        </w:rPr>
        <w:t xml:space="preserve">th </w:t>
      </w:r>
      <w:r>
        <w:rPr>
          <w:rFonts w:cs="Arial" w:hint="eastAsia"/>
          <w:bCs/>
          <w:sz w:val="22"/>
          <w:szCs w:val="22"/>
          <w:lang w:eastAsia="ja-JP"/>
        </w:rPr>
        <w:t>February</w:t>
      </w:r>
      <w:r>
        <w:rPr>
          <w:rFonts w:cs="Arial"/>
          <w:bCs/>
          <w:sz w:val="22"/>
          <w:szCs w:val="22"/>
        </w:rPr>
        <w:t xml:space="preserve"> 201</w:t>
      </w:r>
      <w:r>
        <w:rPr>
          <w:rFonts w:cs="Arial" w:hint="eastAsia"/>
          <w:bCs/>
          <w:sz w:val="22"/>
          <w:szCs w:val="22"/>
          <w:lang w:eastAsia="ja-JP"/>
        </w:rPr>
        <w:t>7</w:t>
      </w:r>
    </w:p>
    <w:p w:rsidR="00F01626" w:rsidRDefault="00F01626">
      <w:pPr>
        <w:pStyle w:val="ac"/>
        <w:rPr>
          <w:rFonts w:cs="Arial"/>
          <w:sz w:val="22"/>
          <w:szCs w:val="22"/>
        </w:rPr>
      </w:pPr>
    </w:p>
    <w:p w:rsidR="00F01626" w:rsidRDefault="00A10A03">
      <w:pPr>
        <w:pStyle w:val="ac"/>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F01626" w:rsidRDefault="00A10A03">
      <w:pPr>
        <w:pStyle w:val="ac"/>
        <w:tabs>
          <w:tab w:val="clear" w:pos="4536"/>
          <w:tab w:val="left" w:pos="1800"/>
        </w:tabs>
        <w:ind w:left="1840" w:hangingChars="833" w:hanging="1840"/>
        <w:rPr>
          <w:rFonts w:eastAsiaTheme="minorEastAsia"/>
          <w:sz w:val="22"/>
          <w:szCs w:val="22"/>
          <w:lang w:eastAsia="zh-CN"/>
        </w:rPr>
      </w:pPr>
      <w:r>
        <w:rPr>
          <w:rFonts w:cs="Arial"/>
          <w:sz w:val="22"/>
          <w:szCs w:val="22"/>
        </w:rPr>
        <w:t>Title:</w:t>
      </w:r>
      <w:r>
        <w:rPr>
          <w:rFonts w:cs="Arial"/>
          <w:sz w:val="22"/>
          <w:szCs w:val="22"/>
        </w:rPr>
        <w:tab/>
      </w:r>
      <w:r>
        <w:rPr>
          <w:rFonts w:eastAsiaTheme="minorEastAsia" w:hint="eastAsia"/>
          <w:sz w:val="22"/>
          <w:szCs w:val="22"/>
          <w:lang w:eastAsia="zh-CN"/>
        </w:rPr>
        <w:t>Design of LDPC codes for eMBB data</w:t>
      </w:r>
    </w:p>
    <w:p w:rsidR="00F01626" w:rsidRDefault="00F01626">
      <w:pPr>
        <w:pStyle w:val="ac"/>
        <w:tabs>
          <w:tab w:val="clear" w:pos="4536"/>
          <w:tab w:val="left" w:pos="1800"/>
        </w:tabs>
        <w:ind w:left="1840" w:hangingChars="833" w:hanging="1840"/>
        <w:rPr>
          <w:rFonts w:eastAsiaTheme="minorEastAsia" w:cs="Arial"/>
          <w:bCs/>
          <w:vanish/>
          <w:sz w:val="22"/>
          <w:szCs w:val="22"/>
          <w:lang w:eastAsia="zh-CN"/>
        </w:rPr>
      </w:pPr>
    </w:p>
    <w:p w:rsidR="00F01626" w:rsidRDefault="00A10A03">
      <w:pPr>
        <w:pStyle w:val="ac"/>
        <w:tabs>
          <w:tab w:val="left" w:pos="1800"/>
        </w:tabs>
        <w:rPr>
          <w:rFonts w:eastAsia="宋体" w:cs="Arial"/>
          <w:sz w:val="22"/>
          <w:szCs w:val="22"/>
          <w:lang w:eastAsia="zh-CN"/>
        </w:rPr>
      </w:pPr>
      <w:r>
        <w:rPr>
          <w:rFonts w:cs="Arial"/>
          <w:sz w:val="22"/>
          <w:szCs w:val="22"/>
        </w:rPr>
        <w:t>Agenda Item:</w:t>
      </w:r>
      <w:r>
        <w:rPr>
          <w:rFonts w:cs="Arial"/>
          <w:sz w:val="22"/>
          <w:szCs w:val="22"/>
        </w:rPr>
        <w:tab/>
      </w:r>
      <w:r>
        <w:rPr>
          <w:rFonts w:eastAsia="宋体" w:hint="eastAsia"/>
          <w:color w:val="000000" w:themeColor="text1"/>
          <w:sz w:val="22"/>
          <w:szCs w:val="22"/>
          <w:lang w:eastAsia="zh-CN"/>
        </w:rPr>
        <w:t>8</w:t>
      </w:r>
      <w:r>
        <w:rPr>
          <w:rFonts w:eastAsia="宋体"/>
          <w:color w:val="000000" w:themeColor="text1"/>
          <w:sz w:val="22"/>
          <w:szCs w:val="22"/>
          <w:lang w:eastAsia="zh-CN"/>
        </w:rPr>
        <w:t>.1.</w:t>
      </w:r>
      <w:r>
        <w:rPr>
          <w:rFonts w:eastAsia="宋体" w:hint="eastAsia"/>
          <w:color w:val="000000" w:themeColor="text1"/>
          <w:sz w:val="22"/>
          <w:szCs w:val="22"/>
          <w:lang w:eastAsia="zh-CN"/>
        </w:rPr>
        <w:t>4</w:t>
      </w:r>
      <w:r>
        <w:rPr>
          <w:rFonts w:eastAsia="宋体"/>
          <w:color w:val="000000" w:themeColor="text1"/>
          <w:sz w:val="22"/>
          <w:szCs w:val="22"/>
          <w:lang w:eastAsia="zh-CN"/>
        </w:rPr>
        <w:t xml:space="preserve">.1 </w:t>
      </w:r>
    </w:p>
    <w:p w:rsidR="00F01626" w:rsidRDefault="00A10A03">
      <w:pPr>
        <w:pStyle w:val="ac"/>
        <w:tabs>
          <w:tab w:val="left" w:pos="1800"/>
        </w:tabs>
        <w:rPr>
          <w:rFonts w:eastAsiaTheme="minorEastAsia"/>
          <w:sz w:val="22"/>
          <w:szCs w:val="22"/>
          <w:lang w:eastAsia="zh-CN"/>
        </w:rPr>
      </w:pPr>
      <w:r>
        <w:rPr>
          <w:rFonts w:cs="Arial"/>
          <w:sz w:val="22"/>
          <w:szCs w:val="22"/>
        </w:rPr>
        <w:t>Document for:</w:t>
      </w:r>
      <w:r>
        <w:rPr>
          <w:rFonts w:cs="Arial"/>
          <w:sz w:val="22"/>
          <w:szCs w:val="22"/>
        </w:rPr>
        <w:tab/>
      </w:r>
      <w:bookmarkStart w:id="1" w:name="Source"/>
      <w:bookmarkStart w:id="2" w:name="DocumentFor"/>
      <w:bookmarkEnd w:id="1"/>
      <w:bookmarkEnd w:id="2"/>
      <w:r>
        <w:rPr>
          <w:rFonts w:eastAsiaTheme="minorEastAsia"/>
          <w:sz w:val="22"/>
          <w:szCs w:val="22"/>
          <w:lang w:eastAsia="zh-CN"/>
        </w:rPr>
        <w:t>Decision</w:t>
      </w:r>
    </w:p>
    <w:p w:rsidR="00F01626" w:rsidRDefault="00F01626">
      <w:pPr>
        <w:pBdr>
          <w:bottom w:val="single" w:sz="4" w:space="1" w:color="auto"/>
        </w:pBdr>
        <w:tabs>
          <w:tab w:val="left" w:pos="2552"/>
        </w:tabs>
        <w:rPr>
          <w:rFonts w:eastAsia="宋体"/>
          <w:lang w:eastAsia="zh-CN"/>
        </w:rPr>
      </w:pPr>
    </w:p>
    <w:p w:rsidR="00F01626" w:rsidRDefault="00A10A03">
      <w:pPr>
        <w:pStyle w:val="1"/>
      </w:pPr>
      <w:r>
        <w:t>Introduction</w:t>
      </w:r>
    </w:p>
    <w:p w:rsidR="00F01626" w:rsidRDefault="00A10A03">
      <w:pPr>
        <w:pStyle w:val="a0"/>
        <w:rPr>
          <w:rFonts w:eastAsia="宋体"/>
          <w:lang w:eastAsia="zh-CN"/>
        </w:rPr>
      </w:pPr>
      <w:r>
        <w:rPr>
          <w:rFonts w:hint="eastAsia"/>
        </w:rPr>
        <w:t>In RAN</w:t>
      </w:r>
      <w:r>
        <w:rPr>
          <w:rFonts w:eastAsia="宋体" w:hint="eastAsia"/>
          <w:lang w:eastAsia="zh-CN"/>
        </w:rPr>
        <w:t>1</w:t>
      </w:r>
      <w:r>
        <w:rPr>
          <w:rFonts w:hint="eastAsia"/>
        </w:rPr>
        <w:t xml:space="preserve"> AH_NR Meeting [</w:t>
      </w:r>
      <w:r>
        <w:rPr>
          <w:rFonts w:eastAsiaTheme="minorEastAsia" w:hint="eastAsia"/>
          <w:lang w:eastAsia="zh-CN"/>
        </w:rPr>
        <w:t>1</w:t>
      </w:r>
      <w:r>
        <w:rPr>
          <w:rFonts w:hint="eastAsia"/>
        </w:rPr>
        <w:t xml:space="preserve">], </w:t>
      </w:r>
      <w:r>
        <w:t>the following</w:t>
      </w:r>
      <w:r w:rsidR="00570A14">
        <w:rPr>
          <w:rFonts w:eastAsiaTheme="minorEastAsia" w:hint="eastAsia"/>
          <w:lang w:eastAsia="zh-CN"/>
        </w:rPr>
        <w:t xml:space="preserve"> </w:t>
      </w:r>
      <w:r>
        <w:rPr>
          <w:rFonts w:eastAsiaTheme="minorEastAsia" w:hint="eastAsia"/>
          <w:lang w:eastAsia="zh-CN"/>
        </w:rPr>
        <w:t>were</w:t>
      </w:r>
      <w:r>
        <w:t xml:space="preserve"> agreed for the</w:t>
      </w:r>
      <w:r>
        <w:rPr>
          <w:rFonts w:eastAsia="宋体" w:hint="eastAsia"/>
          <w:lang w:eastAsia="zh-CN"/>
        </w:rPr>
        <w:t xml:space="preserve"> LDPC code:</w:t>
      </w:r>
    </w:p>
    <w:p w:rsidR="008969A4" w:rsidRPr="00AB3B70" w:rsidRDefault="008969A4" w:rsidP="008969A4">
      <w:pPr>
        <w:rPr>
          <w:rFonts w:eastAsia="MS Mincho"/>
          <w:b/>
          <w:highlight w:val="darkYellow"/>
          <w:u w:val="single"/>
          <w:lang w:eastAsia="ja-JP"/>
        </w:rPr>
      </w:pPr>
      <w:r w:rsidRPr="00AB3B70">
        <w:rPr>
          <w:rFonts w:eastAsia="MS Mincho"/>
          <w:b/>
          <w:highlight w:val="darkYellow"/>
          <w:u w:val="single"/>
          <w:lang w:eastAsia="ja-JP"/>
        </w:rPr>
        <w:t xml:space="preserve">Working Assumption: </w:t>
      </w:r>
    </w:p>
    <w:p w:rsidR="008969A4" w:rsidRPr="00F52B0D" w:rsidRDefault="008969A4" w:rsidP="008969A4">
      <w:pPr>
        <w:numPr>
          <w:ilvl w:val="0"/>
          <w:numId w:val="21"/>
        </w:numPr>
        <w:ind w:left="360"/>
        <w:rPr>
          <w:rFonts w:eastAsia="MS Mincho"/>
          <w:lang w:eastAsia="ja-JP"/>
        </w:rPr>
      </w:pPr>
      <w:r>
        <w:rPr>
          <w:rFonts w:eastAsia="MS Mincho"/>
          <w:lang w:eastAsia="ja-JP"/>
        </w:rPr>
        <w:t xml:space="preserve">For at least one base graph, </w:t>
      </w:r>
    </w:p>
    <w:p w:rsidR="008969A4" w:rsidRPr="00E94EE7" w:rsidRDefault="008969A4" w:rsidP="008969A4">
      <w:pPr>
        <w:numPr>
          <w:ilvl w:val="1"/>
          <w:numId w:val="21"/>
        </w:numPr>
        <w:rPr>
          <w:rFonts w:eastAsia="MS Mincho"/>
          <w:lang w:eastAsia="ja-JP"/>
        </w:rPr>
      </w:pPr>
      <w:r>
        <w:rPr>
          <w:rFonts w:eastAsia="MS Mincho"/>
          <w:lang w:eastAsia="ja-JP"/>
        </w:rPr>
        <w:t>t</w:t>
      </w:r>
      <w:r w:rsidRPr="00E94EE7">
        <w:rPr>
          <w:rFonts w:eastAsia="MS Mincho"/>
          <w:lang w:eastAsia="ja-JP"/>
        </w:rPr>
        <w:t>he parity check matrix consist</w:t>
      </w:r>
      <w:r>
        <w:rPr>
          <w:rFonts w:eastAsia="MS Mincho"/>
          <w:lang w:eastAsia="ja-JP"/>
        </w:rPr>
        <w:t>s of</w:t>
      </w:r>
      <w:r w:rsidRPr="00E94EE7">
        <w:rPr>
          <w:rFonts w:eastAsia="MS Mincho"/>
          <w:lang w:eastAsia="ja-JP"/>
        </w:rPr>
        <w:t xml:space="preserve"> five sub-matrices (A, B, C, D, E)</w:t>
      </w:r>
    </w:p>
    <w:p w:rsidR="008969A4" w:rsidRPr="00E94EE7" w:rsidRDefault="00E172DE" w:rsidP="008969A4">
      <w:pPr>
        <w:ind w:left="720" w:firstLine="720"/>
        <w:rPr>
          <w:rFonts w:eastAsia="MS Mincho"/>
          <w:lang w:eastAsia="ja-JP"/>
        </w:rPr>
      </w:pPr>
      <w:r>
        <w:rPr>
          <w:rFonts w:eastAsia="MS Mincho"/>
          <w:lang w:eastAsia="ja-JP"/>
        </w:rPr>
      </w:r>
      <w:r>
        <w:rPr>
          <w:rFonts w:eastAsia="MS Mincho"/>
          <w:lang w:eastAsia="ja-JP"/>
        </w:rPr>
        <w:pict>
          <v:group id="그룹 10" o:spid="_x0000_s1054" style="width:84.15pt;height:50.85pt;mso-position-horizontal-relative:char;mso-position-vertical-relative:line" coordsize="2943275,1937967">
            <v:rect id="직사각형 11" o:spid="_x0000_s1055" style="position:absolute;left:497;width:925515;height:720079;visibility:visible;v-text-anchor:middle" filled="f" strokecolor="#41719c" strokeweight="1pt">
              <v:textbox style="mso-next-textbox:#직사각형 11">
                <w:txbxContent>
                  <w:p w:rsidR="008969A4" w:rsidRPr="00E94EE7" w:rsidRDefault="008969A4" w:rsidP="008969A4">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A</w:t>
                    </w:r>
                  </w:p>
                  <w:p w:rsidR="008969A4" w:rsidRDefault="008969A4" w:rsidP="008969A4"/>
                </w:txbxContent>
              </v:textbox>
            </v:rect>
            <v:rect id="직사각형 12" o:spid="_x0000_s1056" style="position:absolute;left:1656681;width:1286594;height:720079;visibility:visible;v-text-anchor:middle" filled="f" strokecolor="#41719c" strokeweight="1pt">
              <v:textbox style="mso-next-textbox:#직사각형 12">
                <w:txbxContent>
                  <w:p w:rsidR="008969A4" w:rsidRPr="00E94EE7" w:rsidRDefault="008969A4" w:rsidP="008969A4">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C</w:t>
                    </w:r>
                  </w:p>
                </w:txbxContent>
              </v:textbox>
            </v:rect>
            <v:rect id="직사각형 13" o:spid="_x0000_s1057" style="position:absolute;top:720080;width:1656184;height:1217887;visibility:visible;v-text-anchor:middle" filled="f" strokecolor="#41719c" strokeweight="1pt">
              <v:textbox style="mso-next-textbox:#직사각형 13">
                <w:txbxContent>
                  <w:p w:rsidR="008969A4" w:rsidRPr="00E94EE7" w:rsidRDefault="008969A4" w:rsidP="008969A4">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D</w:t>
                    </w:r>
                  </w:p>
                </w:txbxContent>
              </v:textbox>
            </v:rect>
            <v:rect id="직사각형 14" o:spid="_x0000_s1058" style="position:absolute;left:1656681;top:720079;width:1286594;height:1217888;visibility:visible;v-text-anchor:middle" filled="f" strokecolor="#41719c" strokeweight="1pt">
              <v:textbox style="mso-next-textbox:#직사각형 14">
                <w:txbxContent>
                  <w:p w:rsidR="008969A4" w:rsidRPr="00E94EE7" w:rsidRDefault="008969A4" w:rsidP="008969A4">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E</w:t>
                    </w:r>
                  </w:p>
                </w:txbxContent>
              </v:textbox>
            </v:rect>
            <v:rect id="직사각형 15" o:spid="_x0000_s1059" style="position:absolute;left:926012;width:730669;height:720079;visibility:visible;v-text-anchor:middle" filled="f" strokecolor="#41719c" strokeweight="1pt">
              <v:textbox style="mso-next-textbox:#직사각형 15">
                <w:txbxContent>
                  <w:p w:rsidR="008969A4" w:rsidRPr="00E94EE7" w:rsidRDefault="008969A4" w:rsidP="008969A4">
                    <w:pPr>
                      <w:pStyle w:val="ad"/>
                      <w:wordWrap w:val="0"/>
                      <w:spacing w:before="0" w:beforeAutospacing="0" w:after="0" w:afterAutospacing="0"/>
                      <w:jc w:val="center"/>
                      <w:rPr>
                        <w:sz w:val="20"/>
                        <w:szCs w:val="20"/>
                      </w:rPr>
                    </w:pPr>
                    <w:r w:rsidRPr="00E94EE7">
                      <w:rPr>
                        <w:rFonts w:ascii="Calibri" w:hAnsi="Calibri" w:cs="Times New Roman"/>
                        <w:color w:val="262626"/>
                        <w:kern w:val="24"/>
                        <w:sz w:val="20"/>
                        <w:szCs w:val="20"/>
                      </w:rPr>
                      <w:t>B</w:t>
                    </w:r>
                  </w:p>
                </w:txbxContent>
              </v:textbox>
            </v:rect>
            <w10:wrap type="none"/>
            <w10:anchorlock/>
          </v:group>
        </w:pict>
      </w:r>
    </w:p>
    <w:p w:rsidR="008969A4" w:rsidRPr="00057284" w:rsidRDefault="008969A4" w:rsidP="008969A4">
      <w:pPr>
        <w:numPr>
          <w:ilvl w:val="1"/>
          <w:numId w:val="21"/>
        </w:numPr>
        <w:rPr>
          <w:rFonts w:eastAsia="MS Mincho"/>
          <w:lang w:eastAsia="ja-JP"/>
        </w:rPr>
      </w:pPr>
      <w:r>
        <w:rPr>
          <w:rFonts w:eastAsia="MS Mincho"/>
          <w:lang w:eastAsia="ja-JP"/>
        </w:rPr>
        <w:t>A may contain systematic and parity bits</w:t>
      </w:r>
    </w:p>
    <w:p w:rsidR="008969A4" w:rsidRDefault="008969A4" w:rsidP="008969A4">
      <w:pPr>
        <w:numPr>
          <w:ilvl w:val="1"/>
          <w:numId w:val="21"/>
        </w:numPr>
        <w:rPr>
          <w:rFonts w:eastAsia="MS Mincho"/>
          <w:lang w:eastAsia="ja-JP"/>
        </w:rPr>
      </w:pPr>
      <w:r w:rsidRPr="00E94EE7">
        <w:rPr>
          <w:rFonts w:eastAsia="MS Mincho"/>
          <w:lang w:eastAsia="ja-JP"/>
        </w:rPr>
        <w:t xml:space="preserve">B: </w:t>
      </w:r>
    </w:p>
    <w:p w:rsidR="008969A4" w:rsidRDefault="008969A4" w:rsidP="008969A4">
      <w:pPr>
        <w:numPr>
          <w:ilvl w:val="2"/>
          <w:numId w:val="21"/>
        </w:numPr>
        <w:rPr>
          <w:rFonts w:eastAsia="MS Mincho"/>
          <w:lang w:eastAsia="ja-JP"/>
        </w:rPr>
      </w:pPr>
      <w:r>
        <w:rPr>
          <w:rFonts w:eastAsia="MS Mincho"/>
          <w:lang w:eastAsia="ja-JP"/>
        </w:rPr>
        <w:t>B is not necessarily square</w:t>
      </w:r>
    </w:p>
    <w:p w:rsidR="008969A4" w:rsidRPr="00057284" w:rsidRDefault="008969A4" w:rsidP="008969A4">
      <w:pPr>
        <w:numPr>
          <w:ilvl w:val="2"/>
          <w:numId w:val="21"/>
        </w:numPr>
        <w:rPr>
          <w:rFonts w:eastAsia="MS Mincho"/>
          <w:lang w:eastAsia="ja-JP"/>
        </w:rPr>
      </w:pPr>
      <w:r>
        <w:rPr>
          <w:rFonts w:eastAsia="MS Mincho"/>
          <w:lang w:eastAsia="ja-JP"/>
        </w:rPr>
        <w:t>One of the columns has</w:t>
      </w:r>
      <w:r w:rsidRPr="00E94EE7">
        <w:rPr>
          <w:rFonts w:eastAsia="MS Mincho"/>
          <w:lang w:eastAsia="ja-JP"/>
        </w:rPr>
        <w:t xml:space="preserve"> weight-three </w:t>
      </w:r>
    </w:p>
    <w:p w:rsidR="008969A4" w:rsidRPr="00BC05F4" w:rsidRDefault="008969A4" w:rsidP="008969A4">
      <w:pPr>
        <w:numPr>
          <w:ilvl w:val="2"/>
          <w:numId w:val="21"/>
        </w:numPr>
        <w:rPr>
          <w:rFonts w:eastAsia="MS Mincho"/>
          <w:lang w:eastAsia="ja-JP"/>
        </w:rPr>
      </w:pPr>
      <w:r>
        <w:rPr>
          <w:rFonts w:eastAsia="MS Mincho"/>
          <w:lang w:eastAsia="ja-JP"/>
        </w:rPr>
        <w:t>The</w:t>
      </w:r>
      <w:r w:rsidRPr="00E94EE7">
        <w:rPr>
          <w:rFonts w:eastAsia="MS Mincho"/>
          <w:lang w:eastAsia="ja-JP"/>
        </w:rPr>
        <w:t xml:space="preserve"> columns of B </w:t>
      </w:r>
      <w:r>
        <w:rPr>
          <w:rFonts w:eastAsia="MS Mincho"/>
          <w:lang w:eastAsia="ja-JP"/>
        </w:rPr>
        <w:t xml:space="preserve">after the weight-three column </w:t>
      </w:r>
      <w:r w:rsidRPr="00E94EE7">
        <w:rPr>
          <w:rFonts w:eastAsia="MS Mincho"/>
          <w:lang w:eastAsia="ja-JP"/>
        </w:rPr>
        <w:t>have a dual diagonal structure</w:t>
      </w:r>
      <w:r>
        <w:rPr>
          <w:rFonts w:eastAsia="MS Mincho"/>
          <w:lang w:eastAsia="ja-JP"/>
        </w:rPr>
        <w:t>, e.g.:</w:t>
      </w:r>
    </w:p>
    <w:p w:rsidR="008969A4" w:rsidRDefault="008969A4" w:rsidP="008969A4">
      <w:pPr>
        <w:ind w:firstLine="720"/>
        <w:rPr>
          <w:rFonts w:eastAsia="MS Mincho"/>
          <w:lang w:eastAsia="ja-JP"/>
        </w:rPr>
      </w:pPr>
      <w:r>
        <w:rPr>
          <w:rFonts w:eastAsia="MS Mincho"/>
          <w:noProof/>
          <w:lang w:eastAsia="zh-CN"/>
        </w:rPr>
        <w:drawing>
          <wp:inline distT="0" distB="0" distL="0" distR="0">
            <wp:extent cx="1228090" cy="941705"/>
            <wp:effectExtent l="19050" t="0" r="0" b="0"/>
            <wp:docPr id="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228090" cy="941705"/>
                    </a:xfrm>
                    <a:prstGeom prst="rect">
                      <a:avLst/>
                    </a:prstGeom>
                    <a:noFill/>
                    <a:ln w="9525">
                      <a:noFill/>
                      <a:miter lim="800000"/>
                      <a:headEnd/>
                      <a:tailEnd/>
                    </a:ln>
                    <a:effectLst/>
                  </pic:spPr>
                </pic:pic>
              </a:graphicData>
            </a:graphic>
          </wp:inline>
        </w:drawing>
      </w:r>
    </w:p>
    <w:p w:rsidR="008969A4" w:rsidRPr="00854F65" w:rsidRDefault="008969A4" w:rsidP="008969A4">
      <w:pPr>
        <w:numPr>
          <w:ilvl w:val="1"/>
          <w:numId w:val="21"/>
        </w:numPr>
        <w:rPr>
          <w:rFonts w:eastAsia="MS Mincho"/>
          <w:lang w:eastAsia="ja-JP"/>
        </w:rPr>
      </w:pPr>
      <w:r w:rsidRPr="00854F65">
        <w:rPr>
          <w:rFonts w:eastAsia="MS Mincho"/>
          <w:lang w:eastAsia="ja-JP"/>
        </w:rPr>
        <w:t>C is a zero matrix</w:t>
      </w:r>
    </w:p>
    <w:p w:rsidR="008969A4" w:rsidRDefault="008969A4" w:rsidP="008969A4">
      <w:pPr>
        <w:numPr>
          <w:ilvl w:val="1"/>
          <w:numId w:val="21"/>
        </w:numPr>
        <w:rPr>
          <w:rFonts w:eastAsia="MS Mincho"/>
          <w:lang w:eastAsia="ja-JP"/>
        </w:rPr>
      </w:pPr>
      <w:r w:rsidRPr="00854F65">
        <w:rPr>
          <w:rFonts w:eastAsia="MS Mincho"/>
          <w:lang w:eastAsia="ja-JP"/>
        </w:rPr>
        <w:t>E is an identity matrix for the above base graph</w:t>
      </w:r>
    </w:p>
    <w:p w:rsidR="008969A4" w:rsidRDefault="008969A4" w:rsidP="008969A4">
      <w:pPr>
        <w:numPr>
          <w:ilvl w:val="0"/>
          <w:numId w:val="21"/>
        </w:numPr>
        <w:ind w:left="360"/>
        <w:rPr>
          <w:rFonts w:eastAsia="MS Mincho"/>
          <w:lang w:eastAsia="ja-JP"/>
        </w:rPr>
      </w:pPr>
      <w:r>
        <w:rPr>
          <w:rFonts w:eastAsia="MS Mincho"/>
          <w:lang w:eastAsia="ja-JP"/>
        </w:rPr>
        <w:t>Other structures can be considered for other base graph(s), if any</w:t>
      </w:r>
    </w:p>
    <w:p w:rsidR="008969A4" w:rsidRDefault="008969A4" w:rsidP="008969A4">
      <w:pPr>
        <w:numPr>
          <w:ilvl w:val="0"/>
          <w:numId w:val="21"/>
        </w:numPr>
        <w:ind w:left="360"/>
        <w:rPr>
          <w:rFonts w:eastAsia="MS Mincho"/>
          <w:lang w:eastAsia="ja-JP"/>
        </w:rPr>
      </w:pPr>
      <w:r w:rsidRPr="00F52B0D">
        <w:rPr>
          <w:rFonts w:eastAsia="MS Mincho"/>
          <w:lang w:eastAsia="ja-JP"/>
        </w:rPr>
        <w:t xml:space="preserve">Can be revisited if </w:t>
      </w:r>
      <w:r>
        <w:rPr>
          <w:rFonts w:eastAsia="MS Mincho"/>
          <w:lang w:eastAsia="ja-JP"/>
        </w:rPr>
        <w:t>another structure is shown to be superior in performance and complexity</w:t>
      </w:r>
    </w:p>
    <w:p w:rsidR="008969A4" w:rsidRPr="008969A4" w:rsidRDefault="008969A4">
      <w:pPr>
        <w:pStyle w:val="a0"/>
        <w:rPr>
          <w:rFonts w:eastAsia="宋体"/>
          <w:lang w:eastAsia="zh-CN"/>
        </w:rPr>
      </w:pPr>
    </w:p>
    <w:p w:rsidR="00773EC7" w:rsidRPr="001E1DE6" w:rsidRDefault="00773EC7" w:rsidP="00773EC7">
      <w:pPr>
        <w:rPr>
          <w:rFonts w:eastAsia="MS Mincho"/>
          <w:b/>
          <w:highlight w:val="green"/>
          <w:u w:val="single"/>
          <w:lang w:eastAsia="ja-JP"/>
        </w:rPr>
      </w:pPr>
      <w:r w:rsidRPr="001E1DE6">
        <w:rPr>
          <w:rFonts w:eastAsia="MS Mincho"/>
          <w:b/>
          <w:highlight w:val="green"/>
          <w:u w:val="single"/>
          <w:lang w:eastAsia="ja-JP"/>
        </w:rPr>
        <w:t>Agreement:</w:t>
      </w:r>
    </w:p>
    <w:p w:rsidR="00773EC7" w:rsidRPr="00CF775F" w:rsidRDefault="00773EC7" w:rsidP="00773EC7">
      <w:pPr>
        <w:numPr>
          <w:ilvl w:val="0"/>
          <w:numId w:val="21"/>
        </w:numPr>
        <w:rPr>
          <w:rFonts w:eastAsia="MS Mincho"/>
          <w:lang w:eastAsia="ja-JP"/>
        </w:rPr>
      </w:pPr>
      <w:r>
        <w:rPr>
          <w:rFonts w:eastAsia="MS Mincho"/>
          <w:lang w:eastAsia="ja-JP"/>
        </w:rPr>
        <w:t xml:space="preserve">Number of base graphs </w:t>
      </w:r>
      <w:r w:rsidRPr="00592A65">
        <w:rPr>
          <w:rFonts w:eastAsia="MS Mincho"/>
          <w:lang w:eastAsia="ja-JP"/>
        </w:rPr>
        <w:t>N</w:t>
      </w:r>
      <w:r w:rsidRPr="00592A65">
        <w:rPr>
          <w:rFonts w:eastAsia="MS Mincho"/>
          <w:vertAlign w:val="subscript"/>
          <w:lang w:eastAsia="ja-JP"/>
        </w:rPr>
        <w:t>B</w:t>
      </w:r>
      <w:r>
        <w:rPr>
          <w:rFonts w:eastAsia="MS Mincho"/>
          <w:vertAlign w:val="subscript"/>
          <w:lang w:eastAsia="ja-JP"/>
        </w:rPr>
        <w:t>G</w:t>
      </w:r>
      <w:r w:rsidRPr="00592A65">
        <w:rPr>
          <w:rFonts w:eastAsia="MS Mincho"/>
          <w:vertAlign w:val="subscript"/>
          <w:lang w:eastAsia="ja-JP"/>
        </w:rPr>
        <w:t xml:space="preserve"> </w:t>
      </w:r>
      <w:r>
        <w:rPr>
          <w:rFonts w:eastAsia="MS Mincho"/>
          <w:lang w:eastAsia="ja-JP"/>
        </w:rPr>
        <w:t>is FFS between 1, 2 and 3, considering the trade-offs</w:t>
      </w:r>
    </w:p>
    <w:p w:rsidR="00773EC7" w:rsidRPr="009A799A" w:rsidRDefault="00773EC7" w:rsidP="00773EC7">
      <w:pPr>
        <w:numPr>
          <w:ilvl w:val="1"/>
          <w:numId w:val="21"/>
        </w:numPr>
        <w:rPr>
          <w:rFonts w:eastAsia="MS Mincho"/>
          <w:lang w:eastAsia="ja-JP"/>
        </w:rPr>
      </w:pPr>
      <w:r>
        <w:rPr>
          <w:rFonts w:eastAsia="MS Mincho"/>
          <w:lang w:eastAsia="ja-JP"/>
        </w:rPr>
        <w:t xml:space="preserve">If </w:t>
      </w:r>
      <w:r w:rsidRPr="00592A65">
        <w:rPr>
          <w:rFonts w:eastAsia="MS Mincho"/>
          <w:lang w:eastAsia="ja-JP"/>
        </w:rPr>
        <w:t>N</w:t>
      </w:r>
      <w:r w:rsidRPr="00592A65">
        <w:rPr>
          <w:rFonts w:eastAsia="MS Mincho"/>
          <w:vertAlign w:val="subscript"/>
          <w:lang w:eastAsia="ja-JP"/>
        </w:rPr>
        <w:t>B</w:t>
      </w:r>
      <w:r>
        <w:rPr>
          <w:rFonts w:eastAsia="MS Mincho"/>
          <w:vertAlign w:val="subscript"/>
          <w:lang w:eastAsia="ja-JP"/>
        </w:rPr>
        <w:t>G</w:t>
      </w:r>
      <w:r w:rsidRPr="00592A65">
        <w:rPr>
          <w:rFonts w:eastAsia="MS Mincho"/>
          <w:vertAlign w:val="subscript"/>
          <w:lang w:eastAsia="ja-JP"/>
        </w:rPr>
        <w:t xml:space="preserve"> </w:t>
      </w:r>
      <w:r>
        <w:rPr>
          <w:rFonts w:eastAsia="MS Mincho"/>
          <w:lang w:eastAsia="ja-JP"/>
        </w:rPr>
        <w:t xml:space="preserve">&gt;1, </w:t>
      </w:r>
    </w:p>
    <w:p w:rsidR="00773EC7" w:rsidRPr="001E1DE6" w:rsidRDefault="00773EC7" w:rsidP="00773EC7">
      <w:pPr>
        <w:numPr>
          <w:ilvl w:val="2"/>
          <w:numId w:val="21"/>
        </w:numPr>
        <w:rPr>
          <w:rFonts w:eastAsia="MS Mincho"/>
          <w:lang w:eastAsia="ja-JP"/>
        </w:rPr>
      </w:pPr>
      <w:r>
        <w:rPr>
          <w:rFonts w:eastAsia="MS Mincho"/>
          <w:lang w:eastAsia="ja-JP"/>
        </w:rPr>
        <w:t>Each base graph covers a different range of block sizes and/or code rates (not necessarily precluding partially overlapping ranges)</w:t>
      </w:r>
    </w:p>
    <w:p w:rsidR="00773EC7" w:rsidRPr="00CF775F" w:rsidRDefault="00773EC7" w:rsidP="00773EC7">
      <w:pPr>
        <w:numPr>
          <w:ilvl w:val="2"/>
          <w:numId w:val="21"/>
        </w:numPr>
        <w:rPr>
          <w:rFonts w:eastAsia="MS Mincho"/>
          <w:lang w:eastAsia="ja-JP"/>
        </w:rPr>
      </w:pPr>
      <w:r>
        <w:rPr>
          <w:rFonts w:eastAsia="MS Mincho"/>
          <w:lang w:eastAsia="ja-JP"/>
        </w:rPr>
        <w:t>FFS whether one range can be fully covered by another range</w:t>
      </w:r>
    </w:p>
    <w:p w:rsidR="00773EC7" w:rsidRPr="007F727E" w:rsidRDefault="00773EC7" w:rsidP="00773EC7">
      <w:pPr>
        <w:rPr>
          <w:rFonts w:eastAsia="MS Mincho"/>
          <w:b/>
          <w:highlight w:val="green"/>
          <w:u w:val="single"/>
          <w:lang w:eastAsia="ja-JP"/>
        </w:rPr>
      </w:pPr>
      <w:r w:rsidRPr="007F727E">
        <w:rPr>
          <w:rFonts w:eastAsia="MS Mincho"/>
          <w:b/>
          <w:highlight w:val="green"/>
          <w:u w:val="single"/>
          <w:lang w:eastAsia="ja-JP"/>
        </w:rPr>
        <w:t xml:space="preserve">Agreement: </w:t>
      </w:r>
    </w:p>
    <w:p w:rsidR="00773EC7" w:rsidRDefault="00773EC7" w:rsidP="00773EC7">
      <w:pPr>
        <w:numPr>
          <w:ilvl w:val="0"/>
          <w:numId w:val="22"/>
        </w:numPr>
        <w:rPr>
          <w:rFonts w:eastAsia="MS Mincho"/>
          <w:lang w:eastAsia="ja-JP"/>
        </w:rPr>
      </w:pPr>
      <w:r w:rsidRPr="006345A5">
        <w:rPr>
          <w:rFonts w:eastAsia="MS Mincho"/>
          <w:lang w:eastAsia="ja-JP"/>
        </w:rPr>
        <w:t>The largest info block si</w:t>
      </w:r>
      <w:r>
        <w:rPr>
          <w:rFonts w:eastAsia="MS Mincho"/>
          <w:lang w:eastAsia="ja-JP"/>
        </w:rPr>
        <w:t xml:space="preserve">ze supported by LDPC encoder </w:t>
      </w:r>
      <w:r w:rsidRPr="0098040C">
        <w:rPr>
          <w:rFonts w:eastAsia="MS Mincho"/>
          <w:lang w:eastAsia="ja-JP"/>
        </w:rPr>
        <w:t xml:space="preserve">Kmax </w:t>
      </w:r>
      <w:r>
        <w:rPr>
          <w:rFonts w:eastAsia="MS Mincho"/>
          <w:lang w:eastAsia="ja-JP"/>
        </w:rPr>
        <w:t>and t</w:t>
      </w:r>
      <w:r w:rsidRPr="0098040C">
        <w:rPr>
          <w:rFonts w:eastAsia="MS Mincho"/>
          <w:lang w:eastAsia="ja-JP"/>
        </w:rPr>
        <w:t xml:space="preserve">he largest shift size </w:t>
      </w:r>
      <w:r>
        <w:rPr>
          <w:rFonts w:eastAsia="MS Mincho"/>
          <w:lang w:eastAsia="ja-JP"/>
        </w:rPr>
        <w:t xml:space="preserve">Zmax </w:t>
      </w:r>
      <w:r w:rsidRPr="0098040C">
        <w:rPr>
          <w:rFonts w:eastAsia="MS Mincho"/>
          <w:lang w:eastAsia="ja-JP"/>
        </w:rPr>
        <w:t xml:space="preserve">defined for a H matrix </w:t>
      </w:r>
      <w:r>
        <w:rPr>
          <w:rFonts w:eastAsia="MS Mincho"/>
          <w:lang w:eastAsia="ja-JP"/>
        </w:rPr>
        <w:t>are</w:t>
      </w:r>
      <w:r w:rsidRPr="0098040C">
        <w:rPr>
          <w:rFonts w:eastAsia="MS Mincho"/>
          <w:lang w:eastAsia="ja-JP"/>
        </w:rPr>
        <w:t xml:space="preserve"> selected </w:t>
      </w:r>
      <w:r>
        <w:rPr>
          <w:rFonts w:eastAsia="MS Mincho"/>
          <w:lang w:eastAsia="ja-JP"/>
        </w:rPr>
        <w:t>from</w:t>
      </w:r>
      <w:r w:rsidRPr="0098040C">
        <w:rPr>
          <w:rFonts w:eastAsia="MS Mincho"/>
          <w:lang w:eastAsia="ja-JP"/>
        </w:rPr>
        <w:t xml:space="preserve"> the following </w:t>
      </w:r>
      <w:r>
        <w:rPr>
          <w:rFonts w:eastAsia="MS Mincho"/>
          <w:lang w:eastAsia="ja-JP"/>
        </w:rPr>
        <w:t>set of {Kmax, Zmax} pairs</w:t>
      </w:r>
      <w:r w:rsidRPr="0098040C">
        <w:rPr>
          <w:rFonts w:eastAsia="MS Mincho"/>
          <w:lang w:eastAsia="ja-JP"/>
        </w:rPr>
        <w:t>:</w:t>
      </w:r>
      <w:r>
        <w:rPr>
          <w:rFonts w:eastAsia="MS Mincho"/>
          <w:lang w:eastAsia="ja-JP"/>
        </w:rPr>
        <w:t xml:space="preserve"> </w:t>
      </w:r>
    </w:p>
    <w:p w:rsidR="00773EC7" w:rsidRDefault="00773EC7" w:rsidP="00773EC7">
      <w:pPr>
        <w:numPr>
          <w:ilvl w:val="1"/>
          <w:numId w:val="23"/>
        </w:numPr>
        <w:rPr>
          <w:rFonts w:eastAsia="MS Mincho"/>
          <w:lang w:eastAsia="ja-JP"/>
        </w:rPr>
      </w:pPr>
      <w:r>
        <w:rPr>
          <w:rFonts w:eastAsia="MS Mincho"/>
          <w:lang w:eastAsia="ja-JP"/>
        </w:rPr>
        <w:t>{8192, 256}, {8192, 512}, {8192, 1024},</w:t>
      </w:r>
    </w:p>
    <w:p w:rsidR="00773EC7" w:rsidRDefault="00773EC7" w:rsidP="00773EC7">
      <w:pPr>
        <w:numPr>
          <w:ilvl w:val="1"/>
          <w:numId w:val="23"/>
        </w:numPr>
        <w:rPr>
          <w:rFonts w:eastAsia="MS Mincho"/>
          <w:lang w:eastAsia="ja-JP"/>
        </w:rPr>
      </w:pPr>
      <w:r>
        <w:rPr>
          <w:rFonts w:eastAsia="MS Mincho"/>
          <w:lang w:eastAsia="ja-JP"/>
        </w:rPr>
        <w:t>{FFS near 8192, 320}, {FFS near 8192, 384}</w:t>
      </w:r>
    </w:p>
    <w:p w:rsidR="00773EC7" w:rsidRPr="0083321D" w:rsidRDefault="00773EC7" w:rsidP="00773EC7">
      <w:pPr>
        <w:numPr>
          <w:ilvl w:val="0"/>
          <w:numId w:val="23"/>
        </w:numPr>
        <w:rPr>
          <w:rFonts w:eastAsia="MS Mincho"/>
          <w:lang w:eastAsia="ja-JP"/>
        </w:rPr>
      </w:pPr>
      <w:r>
        <w:rPr>
          <w:rFonts w:eastAsia="MS Mincho"/>
          <w:lang w:eastAsia="ja-JP"/>
        </w:rPr>
        <w:t>The exact {Kmax, Zmax} pair to be selected from the above 5 at RAN1#88</w:t>
      </w:r>
    </w:p>
    <w:p w:rsidR="0083321D" w:rsidRPr="00A20125" w:rsidRDefault="0083321D" w:rsidP="0083321D">
      <w:pPr>
        <w:rPr>
          <w:rFonts w:eastAsia="MS Mincho"/>
          <w:b/>
          <w:highlight w:val="green"/>
          <w:u w:val="single"/>
          <w:lang w:eastAsia="ja-JP"/>
        </w:rPr>
      </w:pPr>
      <w:r w:rsidRPr="00A20125">
        <w:rPr>
          <w:rFonts w:eastAsia="MS Mincho"/>
          <w:b/>
          <w:highlight w:val="green"/>
          <w:u w:val="single"/>
          <w:lang w:eastAsia="ja-JP"/>
        </w:rPr>
        <w:t>Agreement:</w:t>
      </w:r>
    </w:p>
    <w:p w:rsidR="0083321D" w:rsidRPr="003F0799" w:rsidRDefault="0083321D" w:rsidP="0083321D">
      <w:pPr>
        <w:numPr>
          <w:ilvl w:val="0"/>
          <w:numId w:val="24"/>
        </w:numPr>
        <w:rPr>
          <w:rFonts w:eastAsia="MS Mincho"/>
          <w:lang w:eastAsia="ja-JP"/>
        </w:rPr>
      </w:pPr>
      <w:r w:rsidRPr="003F0799">
        <w:rPr>
          <w:rFonts w:eastAsia="MS Mincho"/>
          <w:lang w:eastAsia="ja-JP"/>
        </w:rPr>
        <w:t>Base graph for supporting K</w:t>
      </w:r>
      <w:r w:rsidRPr="003F0799">
        <w:rPr>
          <w:rFonts w:eastAsia="MS Mincho"/>
          <w:vertAlign w:val="subscript"/>
          <w:lang w:eastAsia="ja-JP"/>
        </w:rPr>
        <w:t>max</w:t>
      </w:r>
      <w:r w:rsidRPr="003F0799">
        <w:rPr>
          <w:rFonts w:eastAsia="MS Mincho"/>
          <w:lang w:eastAsia="ja-JP"/>
        </w:rPr>
        <w:t xml:space="preserve"> has minimum code rate R</w:t>
      </w:r>
      <w:r w:rsidRPr="003F0799">
        <w:rPr>
          <w:rFonts w:eastAsia="MS Mincho"/>
          <w:vertAlign w:val="subscript"/>
          <w:lang w:eastAsia="ja-JP"/>
        </w:rPr>
        <w:t>min,kmax</w:t>
      </w:r>
      <w:r>
        <w:rPr>
          <w:rFonts w:eastAsia="MS Mincho"/>
          <w:lang w:eastAsia="ja-JP"/>
        </w:rPr>
        <w:t xml:space="preserve"> = ~1/</w:t>
      </w:r>
      <w:r w:rsidRPr="000432F6">
        <w:rPr>
          <w:rFonts w:eastAsia="MS Mincho"/>
          <w:lang w:eastAsia="ja-JP"/>
        </w:rPr>
        <w:t>3</w:t>
      </w:r>
      <w:r w:rsidRPr="003F0799">
        <w:rPr>
          <w:rFonts w:eastAsia="MS Mincho"/>
          <w:lang w:eastAsia="ja-JP"/>
        </w:rPr>
        <w:t xml:space="preserve"> </w:t>
      </w:r>
    </w:p>
    <w:p w:rsidR="0083321D" w:rsidRPr="003F0799" w:rsidRDefault="0083321D" w:rsidP="0083321D">
      <w:pPr>
        <w:numPr>
          <w:ilvl w:val="1"/>
          <w:numId w:val="24"/>
        </w:numPr>
        <w:rPr>
          <w:rFonts w:eastAsia="MS Mincho"/>
          <w:lang w:eastAsia="ja-JP"/>
        </w:rPr>
      </w:pPr>
      <w:r w:rsidRPr="003F0799">
        <w:rPr>
          <w:rFonts w:eastAsia="MS Mincho"/>
          <w:lang w:eastAsia="ja-JP"/>
        </w:rPr>
        <w:t>‘~’ means approximately</w:t>
      </w:r>
    </w:p>
    <w:p w:rsidR="0083321D" w:rsidRPr="003F0799" w:rsidRDefault="0083321D" w:rsidP="0083321D">
      <w:pPr>
        <w:numPr>
          <w:ilvl w:val="1"/>
          <w:numId w:val="24"/>
        </w:numPr>
        <w:rPr>
          <w:rFonts w:eastAsia="MS Mincho"/>
          <w:lang w:eastAsia="ja-JP"/>
        </w:rPr>
      </w:pPr>
      <w:r w:rsidRPr="003F0799">
        <w:rPr>
          <w:rFonts w:eastAsia="MS Mincho"/>
          <w:lang w:eastAsia="ja-JP"/>
        </w:rPr>
        <w:t>This does not preclude extending the same base graph to code rate lower than ~1/3 when supporting K&lt;K</w:t>
      </w:r>
      <w:r w:rsidRPr="003F0799">
        <w:rPr>
          <w:rFonts w:eastAsia="MS Mincho"/>
          <w:vertAlign w:val="subscript"/>
          <w:lang w:eastAsia="ja-JP"/>
        </w:rPr>
        <w:t>max</w:t>
      </w:r>
      <w:r>
        <w:rPr>
          <w:rFonts w:eastAsia="MS Mincho"/>
          <w:lang w:eastAsia="ja-JP"/>
        </w:rPr>
        <w:t xml:space="preserve">, provided that </w:t>
      </w:r>
      <w:r w:rsidRPr="000432F6">
        <w:rPr>
          <w:rFonts w:eastAsia="MS Mincho"/>
          <w:lang w:eastAsia="ja-JP"/>
        </w:rPr>
        <w:t>the number of variable nodes (after lifting) of any parity check matrix</w:t>
      </w:r>
      <w:r>
        <w:rPr>
          <w:rFonts w:eastAsia="MS Mincho"/>
          <w:lang w:eastAsia="ja-JP"/>
        </w:rPr>
        <w:t>,</w:t>
      </w:r>
      <w:r w:rsidRPr="000432F6">
        <w:rPr>
          <w:rFonts w:eastAsia="MS Mincho"/>
          <w:lang w:eastAsia="ja-JP"/>
        </w:rPr>
        <w:t xml:space="preserve"> </w:t>
      </w:r>
      <w:r w:rsidRPr="003F0799">
        <w:rPr>
          <w:rFonts w:eastAsia="MS Mincho"/>
          <w:lang w:eastAsia="ja-JP"/>
        </w:rPr>
        <w:t>N</w:t>
      </w:r>
      <w:r w:rsidRPr="003F0799">
        <w:rPr>
          <w:rFonts w:eastAsia="MS Mincho"/>
          <w:vertAlign w:val="subscript"/>
          <w:lang w:eastAsia="ja-JP"/>
        </w:rPr>
        <w:t>max</w:t>
      </w:r>
      <w:r>
        <w:rPr>
          <w:rFonts w:eastAsia="MS Mincho"/>
          <w:lang w:eastAsia="ja-JP"/>
        </w:rPr>
        <w:t>,</w:t>
      </w:r>
      <w:r>
        <w:rPr>
          <w:rFonts w:eastAsia="MS Mincho"/>
          <w:vertAlign w:val="subscript"/>
          <w:lang w:eastAsia="ja-JP"/>
        </w:rPr>
        <w:t xml:space="preserve"> </w:t>
      </w:r>
      <w:r>
        <w:rPr>
          <w:rFonts w:eastAsia="MS Mincho"/>
          <w:lang w:eastAsia="ja-JP"/>
        </w:rPr>
        <w:t>is not exceeded, where:</w:t>
      </w:r>
    </w:p>
    <w:p w:rsidR="0083321D" w:rsidRPr="003F0799" w:rsidRDefault="0083321D" w:rsidP="0083321D">
      <w:pPr>
        <w:numPr>
          <w:ilvl w:val="2"/>
          <w:numId w:val="24"/>
        </w:numPr>
        <w:rPr>
          <w:rFonts w:eastAsia="MS Mincho"/>
          <w:lang w:eastAsia="ja-JP"/>
        </w:rPr>
      </w:pPr>
      <w:r w:rsidRPr="003F0799">
        <w:rPr>
          <w:rFonts w:eastAsia="MS Mincho"/>
          <w:lang w:eastAsia="ja-JP"/>
        </w:rPr>
        <w:t>N</w:t>
      </w:r>
      <w:r w:rsidRPr="003F0799">
        <w:rPr>
          <w:rFonts w:eastAsia="MS Mincho"/>
          <w:vertAlign w:val="subscript"/>
          <w:lang w:eastAsia="ja-JP"/>
        </w:rPr>
        <w:t>max</w:t>
      </w:r>
      <w:r w:rsidRPr="003F0799">
        <w:rPr>
          <w:rFonts w:eastAsia="MS Mincho"/>
          <w:lang w:eastAsia="ja-JP"/>
        </w:rPr>
        <w:t xml:space="preserve"> = K</w:t>
      </w:r>
      <w:r w:rsidRPr="003F0799">
        <w:rPr>
          <w:rFonts w:eastAsia="MS Mincho"/>
          <w:vertAlign w:val="subscript"/>
          <w:lang w:eastAsia="ja-JP"/>
        </w:rPr>
        <w:t>max</w:t>
      </w:r>
      <w:r w:rsidRPr="003F0799">
        <w:rPr>
          <w:rFonts w:eastAsia="MS Mincho"/>
          <w:lang w:eastAsia="ja-JP"/>
        </w:rPr>
        <w:t xml:space="preserve"> / R</w:t>
      </w:r>
      <w:r w:rsidRPr="003F0799">
        <w:rPr>
          <w:rFonts w:eastAsia="MS Mincho"/>
          <w:vertAlign w:val="subscript"/>
          <w:lang w:eastAsia="ja-JP"/>
        </w:rPr>
        <w:t>min,kmax</w:t>
      </w:r>
      <w:r w:rsidRPr="003F0799">
        <w:rPr>
          <w:rFonts w:eastAsia="MS Mincho"/>
          <w:lang w:eastAsia="ja-JP"/>
        </w:rPr>
        <w:t xml:space="preserve"> + N</w:t>
      </w:r>
      <w:r w:rsidRPr="003F0799">
        <w:rPr>
          <w:rFonts w:eastAsia="MS Mincho"/>
          <w:vertAlign w:val="subscript"/>
          <w:lang w:eastAsia="ja-JP"/>
        </w:rPr>
        <w:t>sys,punct</w:t>
      </w:r>
    </w:p>
    <w:p w:rsidR="0083321D" w:rsidRPr="003F0799" w:rsidRDefault="0083321D" w:rsidP="0083321D">
      <w:pPr>
        <w:numPr>
          <w:ilvl w:val="2"/>
          <w:numId w:val="24"/>
        </w:numPr>
        <w:rPr>
          <w:rFonts w:eastAsia="MS Mincho"/>
          <w:lang w:eastAsia="ja-JP"/>
        </w:rPr>
      </w:pPr>
      <w:r w:rsidRPr="003F0799">
        <w:rPr>
          <w:rFonts w:eastAsia="MS Mincho"/>
          <w:lang w:eastAsia="ja-JP"/>
        </w:rPr>
        <w:t>N</w:t>
      </w:r>
      <w:r w:rsidRPr="003F0799">
        <w:rPr>
          <w:rFonts w:eastAsia="MS Mincho"/>
          <w:vertAlign w:val="subscript"/>
          <w:lang w:eastAsia="ja-JP"/>
        </w:rPr>
        <w:t>sys,punct</w:t>
      </w:r>
      <w:r w:rsidRPr="003F0799">
        <w:rPr>
          <w:rFonts w:eastAsia="MS Mincho"/>
          <w:lang w:eastAsia="ja-JP"/>
        </w:rPr>
        <w:t xml:space="preserve"> is the number of built-in punctured systematic bits</w:t>
      </w:r>
    </w:p>
    <w:p w:rsidR="0083321D" w:rsidRPr="003F0799" w:rsidRDefault="0083321D" w:rsidP="0083321D">
      <w:pPr>
        <w:numPr>
          <w:ilvl w:val="0"/>
          <w:numId w:val="24"/>
        </w:numPr>
        <w:rPr>
          <w:rFonts w:eastAsia="MS Mincho"/>
          <w:lang w:eastAsia="ja-JP"/>
        </w:rPr>
      </w:pPr>
      <w:r w:rsidRPr="003F0799">
        <w:rPr>
          <w:rFonts w:eastAsia="MS Mincho"/>
          <w:lang w:eastAsia="ja-JP"/>
        </w:rPr>
        <w:t>Base graph for any info block sizes K has</w:t>
      </w:r>
    </w:p>
    <w:p w:rsidR="0083321D" w:rsidRPr="0083321D" w:rsidRDefault="0083321D" w:rsidP="0083321D">
      <w:pPr>
        <w:numPr>
          <w:ilvl w:val="1"/>
          <w:numId w:val="24"/>
        </w:numPr>
        <w:rPr>
          <w:rFonts w:eastAsia="MS Mincho"/>
          <w:lang w:eastAsia="ja-JP"/>
        </w:rPr>
      </w:pPr>
      <w:r w:rsidRPr="003F0799">
        <w:rPr>
          <w:rFonts w:eastAsia="MS Mincho"/>
          <w:lang w:eastAsia="ja-JP"/>
        </w:rPr>
        <w:t>R</w:t>
      </w:r>
      <w:r w:rsidRPr="003F0799">
        <w:rPr>
          <w:rFonts w:eastAsia="MS Mincho"/>
          <w:vertAlign w:val="subscript"/>
          <w:lang w:eastAsia="ja-JP"/>
        </w:rPr>
        <w:t>min,k</w:t>
      </w:r>
      <w:r w:rsidRPr="003F0799">
        <w:rPr>
          <w:rFonts w:eastAsia="MS Mincho"/>
          <w:lang w:eastAsia="ja-JP"/>
        </w:rPr>
        <w:t xml:space="preserve"> &gt;= ~1/5</w:t>
      </w:r>
      <w:r>
        <w:rPr>
          <w:rFonts w:eastAsia="MS Mincho"/>
          <w:lang w:eastAsia="ja-JP"/>
        </w:rPr>
        <w:t xml:space="preserve">, provided that </w:t>
      </w:r>
      <w:r w:rsidRPr="003F0799">
        <w:rPr>
          <w:rFonts w:eastAsia="MS Mincho"/>
          <w:lang w:eastAsia="ja-JP"/>
        </w:rPr>
        <w:t>N</w:t>
      </w:r>
      <w:r w:rsidRPr="003F0799">
        <w:rPr>
          <w:rFonts w:eastAsia="MS Mincho"/>
          <w:vertAlign w:val="subscript"/>
          <w:lang w:eastAsia="ja-JP"/>
        </w:rPr>
        <w:t>max</w:t>
      </w:r>
      <w:r>
        <w:rPr>
          <w:rFonts w:eastAsia="MS Mincho"/>
          <w:vertAlign w:val="subscript"/>
          <w:lang w:eastAsia="ja-JP"/>
        </w:rPr>
        <w:t xml:space="preserve"> </w:t>
      </w:r>
      <w:r>
        <w:rPr>
          <w:rFonts w:eastAsia="MS Mincho"/>
          <w:lang w:eastAsia="ja-JP"/>
        </w:rPr>
        <w:t>is not exceeded</w:t>
      </w:r>
    </w:p>
    <w:p w:rsidR="00F01626" w:rsidRPr="00773EC7" w:rsidRDefault="00A10A03">
      <w:pPr>
        <w:pStyle w:val="a0"/>
        <w:rPr>
          <w:rFonts w:eastAsiaTheme="minorEastAsia"/>
          <w:lang w:eastAsia="zh-CN"/>
        </w:rPr>
      </w:pPr>
      <w:r>
        <w:rPr>
          <w:rFonts w:hint="eastAsia"/>
        </w:rPr>
        <w:t>In</w:t>
      </w:r>
      <w:r>
        <w:rPr>
          <w:rFonts w:eastAsia="宋体" w:hint="eastAsia"/>
          <w:lang w:eastAsia="zh-CN"/>
        </w:rPr>
        <w:t xml:space="preserve"> </w:t>
      </w:r>
      <w:r>
        <w:rPr>
          <w:rFonts w:hint="eastAsia"/>
        </w:rPr>
        <w:t>RAN1 AH_NR Meeting</w:t>
      </w:r>
      <w:r>
        <w:rPr>
          <w:rFonts w:eastAsiaTheme="minorEastAsia" w:hint="eastAsia"/>
          <w:lang w:eastAsia="zh-CN"/>
        </w:rPr>
        <w:t xml:space="preserve"> we </w:t>
      </w:r>
      <w:r>
        <w:rPr>
          <w:rFonts w:eastAsia="宋体" w:hint="eastAsia"/>
          <w:lang w:eastAsia="zh-CN"/>
        </w:rPr>
        <w:t>optimized the proposed LDPC codes in</w:t>
      </w:r>
      <w:r>
        <w:rPr>
          <w:rFonts w:eastAsia="宋体"/>
          <w:lang w:eastAsia="zh-CN"/>
        </w:rPr>
        <w:t xml:space="preserve"> </w:t>
      </w:r>
      <w:r w:rsidR="00E172DE">
        <w:rPr>
          <w:rFonts w:eastAsia="宋体"/>
          <w:lang w:eastAsia="zh-CN"/>
        </w:rPr>
        <w:fldChar w:fldCharType="begin"/>
      </w:r>
      <w:r>
        <w:rPr>
          <w:rFonts w:eastAsia="宋体"/>
          <w:lang w:eastAsia="zh-CN"/>
        </w:rPr>
        <w:instrText xml:space="preserve"> REF _Ref471678546 \r \h </w:instrText>
      </w:r>
      <w:r w:rsidR="00E172DE">
        <w:rPr>
          <w:rFonts w:eastAsia="宋体"/>
          <w:lang w:eastAsia="zh-CN"/>
        </w:rPr>
      </w:r>
      <w:r w:rsidR="00E172DE">
        <w:rPr>
          <w:rFonts w:eastAsia="宋体"/>
          <w:lang w:eastAsia="zh-CN"/>
        </w:rPr>
        <w:fldChar w:fldCharType="separate"/>
      </w:r>
      <w:r>
        <w:rPr>
          <w:rFonts w:eastAsia="宋体"/>
          <w:lang w:eastAsia="zh-CN"/>
        </w:rPr>
        <w:t>[</w:t>
      </w:r>
      <w:r>
        <w:rPr>
          <w:rFonts w:eastAsia="宋体" w:hint="eastAsia"/>
          <w:lang w:eastAsia="zh-CN"/>
        </w:rPr>
        <w:t>2</w:t>
      </w:r>
      <w:r>
        <w:rPr>
          <w:rFonts w:eastAsia="宋体"/>
          <w:lang w:eastAsia="zh-CN"/>
        </w:rPr>
        <w:t>]</w:t>
      </w:r>
      <w:r w:rsidR="00E172DE">
        <w:rPr>
          <w:rFonts w:eastAsia="宋体"/>
          <w:lang w:eastAsia="zh-CN"/>
        </w:rPr>
        <w:fldChar w:fldCharType="end"/>
      </w:r>
      <w:r>
        <w:rPr>
          <w:rFonts w:eastAsiaTheme="minorEastAsia"/>
          <w:lang w:eastAsia="zh-CN"/>
        </w:rPr>
        <w:t>.</w:t>
      </w:r>
      <w:r w:rsidR="00773EC7">
        <w:rPr>
          <w:rFonts w:eastAsiaTheme="minorEastAsia" w:hint="eastAsia"/>
          <w:lang w:eastAsia="zh-CN"/>
        </w:rPr>
        <w:t xml:space="preserve"> </w:t>
      </w:r>
      <w:r>
        <w:rPr>
          <w:rFonts w:eastAsia="宋体"/>
          <w:szCs w:val="20"/>
        </w:rPr>
        <w:t xml:space="preserve">In this </w:t>
      </w:r>
      <w:r>
        <w:rPr>
          <w:szCs w:val="21"/>
        </w:rPr>
        <w:t>contribution</w:t>
      </w:r>
      <w:r>
        <w:t xml:space="preserve">, we further discuss the detail of the </w:t>
      </w:r>
      <w:r>
        <w:rPr>
          <w:rFonts w:eastAsiaTheme="minorEastAsia" w:hint="eastAsia"/>
          <w:lang w:eastAsia="zh-CN"/>
        </w:rPr>
        <w:t xml:space="preserve">LDPC code design </w:t>
      </w:r>
      <w:r>
        <w:rPr>
          <w:lang w:eastAsia="ja-JP"/>
        </w:rPr>
        <w:t>for</w:t>
      </w:r>
      <w:r>
        <w:rPr>
          <w:rFonts w:eastAsiaTheme="minorEastAsia" w:hint="eastAsia"/>
          <w:lang w:eastAsia="zh-CN"/>
        </w:rPr>
        <w:t xml:space="preserve"> eMBB</w:t>
      </w:r>
      <w:r>
        <w:t xml:space="preserve">. </w:t>
      </w:r>
    </w:p>
    <w:p w:rsidR="00F01626" w:rsidRDefault="00A10A03">
      <w:pPr>
        <w:pStyle w:val="1"/>
        <w:tabs>
          <w:tab w:val="clear" w:pos="612"/>
          <w:tab w:val="left" w:pos="432"/>
        </w:tabs>
        <w:autoSpaceDE w:val="0"/>
        <w:autoSpaceDN w:val="0"/>
        <w:adjustRightInd w:val="0"/>
        <w:snapToGrid w:val="0"/>
        <w:spacing w:before="120"/>
        <w:ind w:left="432" w:hanging="432"/>
        <w:jc w:val="both"/>
      </w:pPr>
      <w:r>
        <w:lastRenderedPageBreak/>
        <w:t>D</w:t>
      </w:r>
      <w:r>
        <w:rPr>
          <w:rFonts w:hint="eastAsia"/>
        </w:rPr>
        <w:t xml:space="preserve">escription of the </w:t>
      </w:r>
      <w:r>
        <w:rPr>
          <w:rFonts w:hint="eastAsia"/>
          <w:lang w:val="en-GB"/>
        </w:rPr>
        <w:t>evaluate code</w:t>
      </w:r>
    </w:p>
    <w:p w:rsidR="00F01626" w:rsidRDefault="00A10A03">
      <w:pPr>
        <w:pStyle w:val="a0"/>
        <w:spacing w:after="0"/>
        <w:rPr>
          <w:rFonts w:eastAsia="宋体"/>
          <w:lang w:eastAsia="zh-CN"/>
        </w:rPr>
      </w:pPr>
      <w:r>
        <w:rPr>
          <w:rFonts w:eastAsia="宋体" w:hint="eastAsia"/>
          <w:lang w:eastAsia="zh-CN"/>
        </w:rPr>
        <w:t>The evaluations are mainly performed based on the agreed simulation assumptions in [1]. Following</w:t>
      </w:r>
      <w:r>
        <w:rPr>
          <w:rFonts w:hint="eastAsia"/>
          <w:lang w:eastAsia="zh-CN"/>
        </w:rPr>
        <w:t xml:space="preserve"> notation</w:t>
      </w:r>
      <w:r>
        <w:rPr>
          <w:rFonts w:eastAsia="宋体" w:hint="eastAsia"/>
          <w:lang w:eastAsia="zh-CN"/>
        </w:rPr>
        <w:t>s are used f</w:t>
      </w:r>
      <w:r>
        <w:rPr>
          <w:lang w:eastAsia="zh-CN"/>
        </w:rPr>
        <w:t>or convenien</w:t>
      </w:r>
      <w:r>
        <w:rPr>
          <w:rFonts w:eastAsia="宋体" w:hint="eastAsia"/>
          <w:lang w:eastAsia="zh-CN"/>
        </w:rPr>
        <w:t>ce:</w:t>
      </w:r>
    </w:p>
    <w:p w:rsidR="00F01626" w:rsidRDefault="00A10A03">
      <w:pPr>
        <w:pStyle w:val="20"/>
        <w:numPr>
          <w:ilvl w:val="1"/>
          <w:numId w:val="1"/>
        </w:numPr>
        <w:tabs>
          <w:tab w:val="clear" w:pos="756"/>
          <w:tab w:val="left" w:pos="576"/>
        </w:tabs>
        <w:autoSpaceDE w:val="0"/>
        <w:autoSpaceDN w:val="0"/>
        <w:adjustRightInd w:val="0"/>
        <w:snapToGrid w:val="0"/>
        <w:spacing w:before="120" w:after="120"/>
        <w:ind w:left="576" w:hanging="576"/>
        <w:jc w:val="both"/>
        <w:rPr>
          <w:rFonts w:eastAsiaTheme="minorEastAsia"/>
        </w:rPr>
      </w:pPr>
      <w:r>
        <w:t>S</w:t>
      </w:r>
      <w:r>
        <w:rPr>
          <w:rFonts w:hint="eastAsia"/>
        </w:rPr>
        <w:t>ymbol description</w:t>
      </w:r>
    </w:p>
    <w:p w:rsidR="00F01626" w:rsidRDefault="00A10A03">
      <w:pPr>
        <w:rPr>
          <w:rFonts w:eastAsiaTheme="minorEastAsia"/>
          <w:lang w:eastAsia="zh-CN"/>
        </w:rPr>
      </w:pPr>
      <w:r>
        <w:rPr>
          <w:rFonts w:eastAsia="宋体" w:hint="eastAsia"/>
          <w:i/>
          <w:iCs/>
          <w:lang w:eastAsia="zh-CN"/>
        </w:rPr>
        <w:t>P</w:t>
      </w:r>
      <w:r>
        <w:rPr>
          <w:rFonts w:eastAsia="宋体" w:hint="eastAsia"/>
          <w:i/>
          <w:iCs/>
          <w:vertAlign w:val="subscript"/>
          <w:lang w:eastAsia="zh-CN"/>
        </w:rPr>
        <w:t>b</w:t>
      </w:r>
      <w:r>
        <w:rPr>
          <w:rFonts w:eastAsia="宋体" w:hint="eastAsia"/>
          <w:i/>
          <w:iCs/>
          <w:lang w:eastAsia="zh-CN"/>
        </w:rPr>
        <w:t>:</w:t>
      </w:r>
      <w:r>
        <w:t>The number of puncturing</w:t>
      </w:r>
      <w:r>
        <w:rPr>
          <w:rFonts w:eastAsia="宋体" w:hint="eastAsia"/>
          <w:lang w:eastAsia="zh-CN"/>
        </w:rPr>
        <w:t xml:space="preserve"> </w:t>
      </w:r>
      <w:r>
        <w:rPr>
          <w:rFonts w:eastAsiaTheme="minorEastAsia" w:hint="eastAsia"/>
          <w:lang w:eastAsia="zh-CN"/>
        </w:rPr>
        <w:t xml:space="preserve">column </w:t>
      </w:r>
      <w:r>
        <w:t xml:space="preserve">in the </w:t>
      </w:r>
      <w:r>
        <w:rPr>
          <w:rFonts w:eastAsiaTheme="minorEastAsia" w:hint="eastAsia"/>
          <w:lang w:eastAsia="zh-CN"/>
        </w:rPr>
        <w:t>base matrix</w:t>
      </w:r>
    </w:p>
    <w:p w:rsidR="00F01626" w:rsidRDefault="00A10A03">
      <w:pPr>
        <w:rPr>
          <w:rFonts w:eastAsiaTheme="minorEastAsia"/>
          <w:lang w:eastAsia="zh-CN"/>
        </w:rPr>
      </w:pPr>
      <w:r>
        <w:rPr>
          <w:rFonts w:hint="eastAsia"/>
        </w:rPr>
        <w:t>z</w:t>
      </w:r>
      <w:r>
        <w:t>: The Lifting size of base matrix</w:t>
      </w:r>
    </w:p>
    <w:p w:rsidR="00F01626" w:rsidRDefault="00A10A03">
      <w:pPr>
        <w:rPr>
          <w:rFonts w:eastAsiaTheme="minorEastAsia"/>
          <w:lang w:eastAsia="zh-CN"/>
        </w:rPr>
      </w:pPr>
      <w:r>
        <w:rPr>
          <w:rFonts w:eastAsiaTheme="minorEastAsia" w:hint="eastAsia"/>
          <w:i/>
          <w:iCs/>
          <w:lang w:eastAsia="zh-CN"/>
        </w:rPr>
        <w:t>K</w:t>
      </w:r>
      <w:r>
        <w:rPr>
          <w:rFonts w:eastAsiaTheme="minorEastAsia" w:hint="eastAsia"/>
          <w:i/>
          <w:iCs/>
          <w:vertAlign w:val="subscript"/>
          <w:lang w:eastAsia="zh-CN"/>
        </w:rPr>
        <w:t>b</w:t>
      </w:r>
      <w:r>
        <w:rPr>
          <w:rFonts w:eastAsiaTheme="minorEastAsia" w:hint="eastAsia"/>
          <w:lang w:eastAsia="zh-CN"/>
        </w:rPr>
        <w:t>: The column number of information bits in base matrix of LDPC code</w:t>
      </w:r>
    </w:p>
    <w:p w:rsidR="00F01626" w:rsidRDefault="00A10A03">
      <w:pPr>
        <w:rPr>
          <w:rFonts w:eastAsiaTheme="minorEastAsia"/>
          <w:lang w:eastAsia="zh-CN"/>
        </w:rPr>
      </w:pPr>
      <w:r>
        <w:rPr>
          <w:rFonts w:eastAsiaTheme="minorEastAsia" w:hint="eastAsia"/>
          <w:i/>
          <w:lang w:eastAsia="zh-CN"/>
        </w:rPr>
        <w:t>K</w:t>
      </w:r>
      <w:r>
        <w:rPr>
          <w:rFonts w:eastAsiaTheme="minorEastAsia" w:hint="eastAsia"/>
          <w:lang w:eastAsia="zh-CN"/>
        </w:rPr>
        <w:t xml:space="preserve">: The </w:t>
      </w:r>
      <w:r>
        <w:t>number of</w:t>
      </w:r>
      <w:r>
        <w:rPr>
          <w:rFonts w:eastAsiaTheme="minorEastAsia" w:hint="eastAsia"/>
          <w:lang w:eastAsia="zh-CN"/>
        </w:rPr>
        <w:t xml:space="preserve"> information bits  </w:t>
      </w:r>
    </w:p>
    <w:p w:rsidR="00F01626" w:rsidRDefault="00A10A03">
      <w:pPr>
        <w:rPr>
          <w:rFonts w:eastAsiaTheme="minorEastAsia"/>
          <w:lang w:eastAsia="zh-CN"/>
        </w:rPr>
      </w:pPr>
      <w:r>
        <w:rPr>
          <w:rFonts w:eastAsiaTheme="minorEastAsia" w:hint="eastAsia"/>
          <w:i/>
          <w:lang w:eastAsia="zh-CN"/>
        </w:rPr>
        <w:t>K</w:t>
      </w:r>
      <w:r>
        <w:rPr>
          <w:rFonts w:eastAsiaTheme="minorEastAsia" w:hint="eastAsia"/>
          <w:i/>
          <w:vertAlign w:val="subscript"/>
          <w:lang w:eastAsia="zh-CN"/>
        </w:rPr>
        <w:t>max</w:t>
      </w:r>
      <w:r>
        <w:rPr>
          <w:rFonts w:eastAsiaTheme="minorEastAsia" w:hint="eastAsia"/>
          <w:lang w:eastAsia="zh-CN"/>
        </w:rPr>
        <w:t>:The m</w:t>
      </w:r>
      <w:r>
        <w:rPr>
          <w:rFonts w:eastAsiaTheme="minorEastAsia" w:hint="eastAsia"/>
        </w:rPr>
        <w:t>aximum</w:t>
      </w:r>
      <w:r>
        <w:rPr>
          <w:rFonts w:eastAsiaTheme="minorEastAsia" w:hint="eastAsia"/>
          <w:lang w:eastAsia="zh-CN"/>
        </w:rPr>
        <w:t xml:space="preserve"> information block size</w:t>
      </w:r>
    </w:p>
    <w:p w:rsidR="00F01626" w:rsidRDefault="00A10A03">
      <w:pPr>
        <w:rPr>
          <w:rFonts w:eastAsiaTheme="minorEastAsia"/>
          <w:lang w:eastAsia="zh-CN"/>
        </w:rPr>
      </w:pPr>
      <w:r>
        <w:rPr>
          <w:rFonts w:eastAsiaTheme="minorEastAsia" w:hint="eastAsia"/>
          <w:i/>
          <w:iCs/>
          <w:lang w:eastAsia="zh-CN"/>
        </w:rPr>
        <w:t>K</w:t>
      </w:r>
      <w:r>
        <w:rPr>
          <w:rFonts w:eastAsiaTheme="minorEastAsia" w:hint="eastAsia"/>
          <w:i/>
          <w:iCs/>
          <w:vertAlign w:val="subscript"/>
          <w:lang w:eastAsia="zh-CN"/>
        </w:rPr>
        <w:t>min</w:t>
      </w:r>
      <w:r>
        <w:rPr>
          <w:rFonts w:eastAsiaTheme="minorEastAsia" w:hint="eastAsia"/>
          <w:lang w:eastAsia="zh-CN"/>
        </w:rPr>
        <w:t>:The minimum information block size</w:t>
      </w:r>
    </w:p>
    <w:p w:rsidR="00F01626" w:rsidRDefault="00A10A03">
      <w:pPr>
        <w:rPr>
          <w:rFonts w:eastAsiaTheme="minorEastAsia"/>
          <w:lang w:eastAsia="zh-CN"/>
        </w:rPr>
      </w:pPr>
      <w:r>
        <w:rPr>
          <w:rFonts w:eastAsiaTheme="minorEastAsia" w:hint="eastAsia"/>
          <w:i/>
          <w:lang w:eastAsia="zh-CN"/>
        </w:rPr>
        <w:t>N</w:t>
      </w:r>
      <w:r>
        <w:rPr>
          <w:rFonts w:eastAsiaTheme="minorEastAsia" w:hint="eastAsia"/>
          <w:lang w:eastAsia="zh-CN"/>
        </w:rPr>
        <w:t xml:space="preserve">: The </w:t>
      </w:r>
      <w:r>
        <w:t>number of</w:t>
      </w:r>
      <w:r>
        <w:rPr>
          <w:rFonts w:eastAsiaTheme="minorEastAsia" w:hint="eastAsia"/>
          <w:lang w:eastAsia="zh-CN"/>
        </w:rPr>
        <w:t xml:space="preserve"> transmission bits</w:t>
      </w:r>
    </w:p>
    <w:p w:rsidR="00F01626" w:rsidRDefault="00A10A03">
      <w:pPr>
        <w:rPr>
          <w:rFonts w:eastAsiaTheme="minorEastAsia"/>
          <w:lang w:eastAsia="zh-CN"/>
        </w:rPr>
      </w:pPr>
      <w:r>
        <w:rPr>
          <w:rFonts w:eastAsiaTheme="minorEastAsia" w:hint="eastAsia"/>
          <w:i/>
          <w:lang w:eastAsia="zh-CN"/>
        </w:rPr>
        <w:t>R</w:t>
      </w:r>
      <w:r>
        <w:rPr>
          <w:rFonts w:eastAsiaTheme="minorEastAsia" w:hint="eastAsia"/>
          <w:lang w:eastAsia="zh-CN"/>
        </w:rPr>
        <w:t xml:space="preserve">: Code rate  </w:t>
      </w:r>
    </w:p>
    <w:p w:rsidR="00F01626" w:rsidRDefault="00A10A03">
      <w:pPr>
        <w:rPr>
          <w:rFonts w:eastAsiaTheme="minorEastAsia"/>
          <w:lang w:eastAsia="zh-CN"/>
        </w:rPr>
      </w:pPr>
      <w:r>
        <w:rPr>
          <w:rFonts w:eastAsiaTheme="minorEastAsia" w:hint="eastAsia"/>
          <w:i/>
          <w:iCs/>
          <w:lang w:eastAsia="zh-CN"/>
        </w:rPr>
        <w:t>w</w:t>
      </w:r>
      <w:r>
        <w:rPr>
          <w:rFonts w:eastAsiaTheme="minorEastAsia" w:hint="eastAsia"/>
          <w:lang w:eastAsia="zh-CN"/>
        </w:rPr>
        <w:t>:lifting circulation coefficient</w:t>
      </w:r>
    </w:p>
    <w:p w:rsidR="00F01626" w:rsidRDefault="00A10A03">
      <w:pPr>
        <w:rPr>
          <w:rFonts w:eastAsia="宋体"/>
          <w:szCs w:val="20"/>
          <w:lang w:eastAsia="zh-CN"/>
        </w:rPr>
      </w:pPr>
      <w:r>
        <w:rPr>
          <w:rFonts w:eastAsia="宋体" w:hint="eastAsia"/>
          <w:szCs w:val="20"/>
          <w:lang w:eastAsia="zh-CN"/>
        </w:rPr>
        <w:t>Fd</w:t>
      </w:r>
      <w:r>
        <w:rPr>
          <w:rFonts w:eastAsiaTheme="minorEastAsia" w:hint="eastAsia"/>
          <w:lang w:eastAsia="zh-CN"/>
        </w:rPr>
        <w:t xml:space="preserve">: </w:t>
      </w:r>
      <w:r>
        <w:rPr>
          <w:rFonts w:eastAsia="宋体" w:hint="eastAsia"/>
          <w:szCs w:val="20"/>
          <w:lang w:eastAsia="zh-CN"/>
        </w:rPr>
        <w:t xml:space="preserve">Doppler shift  </w:t>
      </w:r>
    </w:p>
    <w:p w:rsidR="00F01626" w:rsidRDefault="00A10A03">
      <w:pPr>
        <w:rPr>
          <w:rFonts w:eastAsia="宋体"/>
          <w:szCs w:val="20"/>
          <w:lang w:eastAsia="zh-CN"/>
        </w:rPr>
      </w:pPr>
      <w:r>
        <w:rPr>
          <w:rFonts w:eastAsia="宋体" w:hint="eastAsia"/>
          <w:szCs w:val="20"/>
          <w:lang w:eastAsia="zh-CN"/>
        </w:rPr>
        <w:t>Ts</w:t>
      </w:r>
      <w:r>
        <w:rPr>
          <w:rFonts w:eastAsiaTheme="minorEastAsia" w:hint="eastAsia"/>
          <w:lang w:eastAsia="zh-CN"/>
        </w:rPr>
        <w:t xml:space="preserve">: </w:t>
      </w:r>
      <w:r>
        <w:rPr>
          <w:rFonts w:eastAsia="宋体" w:hint="eastAsia"/>
          <w:szCs w:val="20"/>
          <w:lang w:eastAsia="zh-CN"/>
        </w:rPr>
        <w:t>Symbol period</w:t>
      </w:r>
    </w:p>
    <w:p w:rsidR="00F01626" w:rsidRDefault="00A10A03">
      <w:pPr>
        <w:rPr>
          <w:rFonts w:eastAsia="宋体"/>
          <w:szCs w:val="20"/>
          <w:lang w:eastAsia="zh-CN"/>
        </w:rPr>
      </w:pPr>
      <w:r>
        <w:rPr>
          <w:rFonts w:eastAsia="宋体"/>
          <w:szCs w:val="20"/>
          <w:lang w:eastAsia="zh-CN"/>
        </w:rPr>
        <w:t>The normalized Doppler</w:t>
      </w:r>
      <w:r>
        <w:rPr>
          <w:rFonts w:eastAsia="宋体" w:hint="eastAsia"/>
          <w:szCs w:val="20"/>
          <w:lang w:eastAsia="zh-CN"/>
        </w:rPr>
        <w:t xml:space="preserve"> </w:t>
      </w:r>
      <w:r>
        <w:rPr>
          <w:rFonts w:eastAsia="宋体"/>
          <w:szCs w:val="20"/>
          <w:lang w:eastAsia="zh-CN"/>
        </w:rPr>
        <w:t>shift</w:t>
      </w:r>
      <w:r>
        <w:rPr>
          <w:rFonts w:eastAsia="宋体" w:hint="eastAsia"/>
          <w:szCs w:val="20"/>
          <w:lang w:eastAsia="zh-CN"/>
        </w:rPr>
        <w:t>= Fd* Ts</w:t>
      </w:r>
    </w:p>
    <w:p w:rsidR="00F01626" w:rsidRDefault="00A10A03">
      <w:pPr>
        <w:pStyle w:val="20"/>
        <w:numPr>
          <w:ilvl w:val="1"/>
          <w:numId w:val="1"/>
        </w:numPr>
        <w:tabs>
          <w:tab w:val="clear" w:pos="756"/>
          <w:tab w:val="left" w:pos="576"/>
        </w:tabs>
        <w:autoSpaceDE w:val="0"/>
        <w:autoSpaceDN w:val="0"/>
        <w:adjustRightInd w:val="0"/>
        <w:snapToGrid w:val="0"/>
        <w:spacing w:before="120" w:after="120"/>
        <w:ind w:left="576" w:hanging="576"/>
        <w:jc w:val="both"/>
      </w:pPr>
      <w:r>
        <w:t>Simulation description</w:t>
      </w:r>
    </w:p>
    <w:p w:rsidR="00F01626" w:rsidRDefault="00A10A03">
      <w:pPr>
        <w:numPr>
          <w:ilvl w:val="0"/>
          <w:numId w:val="18"/>
        </w:numPr>
        <w:rPr>
          <w:rFonts w:eastAsia="宋体"/>
          <w:szCs w:val="20"/>
          <w:lang w:eastAsia="zh-CN"/>
        </w:rPr>
      </w:pPr>
      <w:r>
        <w:rPr>
          <w:rFonts w:eastAsia="宋体" w:hint="eastAsia"/>
          <w:szCs w:val="20"/>
          <w:lang w:eastAsia="zh-CN"/>
        </w:rPr>
        <w:t>AWGN channel/Fading channel</w:t>
      </w:r>
    </w:p>
    <w:p w:rsidR="00F01626" w:rsidRDefault="00A10A03">
      <w:pPr>
        <w:numPr>
          <w:ilvl w:val="0"/>
          <w:numId w:val="18"/>
        </w:numPr>
        <w:rPr>
          <w:rFonts w:eastAsia="宋体"/>
          <w:szCs w:val="20"/>
          <w:lang w:eastAsia="zh-CN"/>
        </w:rPr>
      </w:pPr>
      <w:r>
        <w:rPr>
          <w:rFonts w:eastAsia="宋体" w:hint="eastAsia"/>
          <w:szCs w:val="20"/>
          <w:lang w:eastAsia="zh-CN"/>
        </w:rPr>
        <w:t>QPSK</w:t>
      </w:r>
    </w:p>
    <w:p w:rsidR="00F01626" w:rsidRDefault="00A10A03">
      <w:pPr>
        <w:numPr>
          <w:ilvl w:val="0"/>
          <w:numId w:val="18"/>
        </w:numPr>
        <w:rPr>
          <w:rFonts w:eastAsia="宋体"/>
          <w:szCs w:val="20"/>
          <w:lang w:eastAsia="zh-CN"/>
        </w:rPr>
      </w:pPr>
      <w:r>
        <w:rPr>
          <w:rFonts w:eastAsia="宋体" w:hint="eastAsia"/>
          <w:szCs w:val="20"/>
          <w:lang w:eastAsia="zh-CN"/>
        </w:rPr>
        <w:t>Design code rate=</w:t>
      </w:r>
      <w:r>
        <w:rPr>
          <w:rFonts w:hint="eastAsia"/>
          <w:lang w:eastAsia="zh-CN"/>
        </w:rPr>
        <w:t>{</w:t>
      </w:r>
      <w:r>
        <w:rPr>
          <w:rFonts w:eastAsia="宋体" w:hint="eastAsia"/>
          <w:szCs w:val="20"/>
          <w:lang w:eastAsia="zh-CN"/>
        </w:rPr>
        <w:t>1/3</w:t>
      </w:r>
      <w:r>
        <w:rPr>
          <w:rFonts w:hint="eastAsia"/>
          <w:lang w:eastAsia="zh-CN"/>
        </w:rPr>
        <w:t>,</w:t>
      </w:r>
      <w:r>
        <w:rPr>
          <w:rFonts w:eastAsia="宋体" w:hint="eastAsia"/>
          <w:szCs w:val="20"/>
          <w:lang w:eastAsia="zh-CN"/>
        </w:rPr>
        <w:t>2/5, 1/2, 2/3, 3/4, 5/6, ,8/9</w:t>
      </w:r>
      <w:r>
        <w:rPr>
          <w:rFonts w:hint="eastAsia"/>
          <w:lang w:eastAsia="zh-CN"/>
        </w:rPr>
        <w:t>}</w:t>
      </w:r>
      <w:r>
        <w:rPr>
          <w:rFonts w:eastAsia="宋体" w:hint="eastAsia"/>
          <w:szCs w:val="20"/>
          <w:lang w:eastAsia="zh-CN"/>
        </w:rPr>
        <w:t xml:space="preserve"> </w:t>
      </w:r>
    </w:p>
    <w:p w:rsidR="00F01626" w:rsidRDefault="00A10A03">
      <w:pPr>
        <w:numPr>
          <w:ilvl w:val="0"/>
          <w:numId w:val="18"/>
        </w:numPr>
        <w:rPr>
          <w:rFonts w:eastAsia="宋体"/>
          <w:szCs w:val="20"/>
          <w:lang w:eastAsia="zh-CN"/>
        </w:rPr>
      </w:pPr>
      <w:r>
        <w:rPr>
          <w:rFonts w:eastAsia="宋体" w:hint="eastAsia"/>
          <w:szCs w:val="20"/>
          <w:lang w:eastAsia="zh-CN"/>
        </w:rPr>
        <w:t>Information block length(bits) ={400, 1008}</w:t>
      </w:r>
    </w:p>
    <w:p w:rsidR="00F01626" w:rsidRDefault="00A10A03">
      <w:pPr>
        <w:numPr>
          <w:ilvl w:val="0"/>
          <w:numId w:val="18"/>
        </w:numPr>
        <w:rPr>
          <w:rFonts w:eastAsia="宋体"/>
          <w:szCs w:val="20"/>
          <w:lang w:eastAsia="zh-CN"/>
        </w:rPr>
      </w:pPr>
      <w:r>
        <w:rPr>
          <w:rFonts w:eastAsia="宋体" w:hint="eastAsia"/>
          <w:szCs w:val="20"/>
          <w:lang w:eastAsia="zh-CN"/>
        </w:rPr>
        <w:t>SPA with 50 iterations</w:t>
      </w:r>
    </w:p>
    <w:p w:rsidR="00F01626" w:rsidRDefault="00F01626">
      <w:pPr>
        <w:rPr>
          <w:rFonts w:eastAsia="宋体"/>
          <w:szCs w:val="20"/>
          <w:lang w:eastAsia="zh-CN"/>
        </w:rPr>
      </w:pPr>
    </w:p>
    <w:p w:rsidR="00F01626" w:rsidRDefault="00E172DE">
      <w:pPr>
        <w:pStyle w:val="1"/>
        <w:ind w:left="432" w:hanging="432"/>
        <w:rPr>
          <w:szCs w:val="20"/>
        </w:rPr>
      </w:pPr>
      <w:hyperlink r:id="rId10" w:tgtFrame="_blank" w:history="1">
        <w:r w:rsidR="00A10A03">
          <w:rPr>
            <w:rFonts w:hint="eastAsia"/>
          </w:rPr>
          <w:t>Characteristic</w:t>
        </w:r>
      </w:hyperlink>
      <w:r w:rsidR="00A10A03">
        <w:rPr>
          <w:rFonts w:hint="eastAsia"/>
        </w:rPr>
        <w:t xml:space="preserve"> of proposed LDPC codes</w:t>
      </w:r>
    </w:p>
    <w:p w:rsidR="00F01626" w:rsidRDefault="00A10A03">
      <w:pPr>
        <w:rPr>
          <w:rFonts w:eastAsia="宋体"/>
          <w:szCs w:val="20"/>
          <w:lang w:eastAsia="zh-CN"/>
        </w:rPr>
      </w:pPr>
      <w:r>
        <w:rPr>
          <w:rFonts w:eastAsia="宋体" w:hint="eastAsia"/>
          <w:szCs w:val="20"/>
          <w:lang w:eastAsia="zh-CN"/>
        </w:rPr>
        <w:t>In this section, some key characteristics of LDPC parity-check matrix are discussed.</w:t>
      </w:r>
    </w:p>
    <w:p w:rsidR="00F01626" w:rsidRDefault="00A10A03">
      <w:pPr>
        <w:pStyle w:val="20"/>
        <w:numPr>
          <w:ilvl w:val="1"/>
          <w:numId w:val="1"/>
        </w:numPr>
        <w:tabs>
          <w:tab w:val="clear" w:pos="756"/>
          <w:tab w:val="left" w:pos="576"/>
        </w:tabs>
        <w:autoSpaceDE w:val="0"/>
        <w:autoSpaceDN w:val="0"/>
        <w:adjustRightInd w:val="0"/>
        <w:snapToGrid w:val="0"/>
        <w:spacing w:before="120" w:after="120"/>
        <w:ind w:left="576" w:hanging="576"/>
        <w:jc w:val="both"/>
      </w:pPr>
      <w:r>
        <w:t>Number of base graphs</w:t>
      </w:r>
    </w:p>
    <w:p w:rsidR="00F01626" w:rsidRDefault="00A10A03">
      <w:pPr>
        <w:rPr>
          <w:rFonts w:eastAsia="宋体"/>
          <w:szCs w:val="20"/>
          <w:lang w:eastAsia="zh-CN"/>
        </w:rPr>
      </w:pPr>
      <w:r>
        <w:rPr>
          <w:rFonts w:eastAsia="宋体" w:hint="eastAsia"/>
          <w:szCs w:val="20"/>
          <w:lang w:eastAsia="zh-CN"/>
        </w:rPr>
        <w:t>Uniform base matrix means that code base matrix is derived from a uniform base matrix for any code block size or code rate. Three or more base matrices of LDPC codes is hard to achieve IR-HARQ with high complexity of routing network. Furthermore, performance gain between single base matrix and multiple base matrixes does not appear to be significant.</w:t>
      </w:r>
    </w:p>
    <w:p w:rsidR="00F01626" w:rsidRDefault="00A10A03">
      <w:pPr>
        <w:rPr>
          <w:rFonts w:eastAsia="宋体"/>
          <w:b/>
          <w:bCs/>
          <w:i/>
          <w:iCs/>
          <w:szCs w:val="20"/>
          <w:lang w:val="en-GB" w:eastAsia="zh-CN"/>
        </w:rPr>
      </w:pPr>
      <w:r>
        <w:rPr>
          <w:rFonts w:eastAsia="宋体" w:hint="eastAsia"/>
          <w:b/>
          <w:bCs/>
          <w:i/>
          <w:iCs/>
          <w:szCs w:val="20"/>
          <w:lang w:val="en-GB" w:eastAsia="zh-CN"/>
        </w:rPr>
        <w:t xml:space="preserve">Proposal </w:t>
      </w:r>
      <w:r>
        <w:rPr>
          <w:rFonts w:eastAsia="宋体" w:hint="eastAsia"/>
          <w:b/>
          <w:bCs/>
          <w:i/>
          <w:iCs/>
          <w:szCs w:val="20"/>
          <w:lang w:eastAsia="zh-CN"/>
        </w:rPr>
        <w:t>1</w:t>
      </w:r>
      <w:r>
        <w:rPr>
          <w:rFonts w:eastAsia="宋体" w:hint="eastAsia"/>
          <w:b/>
          <w:bCs/>
          <w:i/>
          <w:iCs/>
          <w:szCs w:val="20"/>
          <w:lang w:val="en-GB" w:eastAsia="zh-CN"/>
        </w:rPr>
        <w:t>: Number of base graphs is</w:t>
      </w:r>
      <w:r w:rsidR="00596E8A">
        <w:rPr>
          <w:rFonts w:eastAsia="宋体" w:hint="eastAsia"/>
          <w:b/>
          <w:bCs/>
          <w:i/>
          <w:iCs/>
          <w:szCs w:val="20"/>
          <w:lang w:eastAsia="zh-CN"/>
        </w:rPr>
        <w:t xml:space="preserve"> at most 2</w:t>
      </w:r>
      <w:r>
        <w:rPr>
          <w:rFonts w:eastAsia="宋体" w:hint="eastAsia"/>
          <w:b/>
          <w:bCs/>
          <w:i/>
          <w:iCs/>
          <w:szCs w:val="20"/>
          <w:lang w:val="en-GB" w:eastAsia="zh-CN"/>
        </w:rPr>
        <w:t>.</w:t>
      </w:r>
    </w:p>
    <w:p w:rsidR="00F01626" w:rsidRDefault="00A10A03">
      <w:pPr>
        <w:pStyle w:val="20"/>
        <w:numPr>
          <w:ilvl w:val="1"/>
          <w:numId w:val="1"/>
        </w:numPr>
        <w:tabs>
          <w:tab w:val="clear" w:pos="756"/>
          <w:tab w:val="left" w:pos="576"/>
        </w:tabs>
        <w:autoSpaceDE w:val="0"/>
        <w:autoSpaceDN w:val="0"/>
        <w:adjustRightInd w:val="0"/>
        <w:snapToGrid w:val="0"/>
        <w:ind w:left="576" w:hanging="576"/>
        <w:jc w:val="both"/>
      </w:pPr>
      <w:r>
        <w:t>K</w:t>
      </w:r>
      <w:r>
        <w:rPr>
          <w:vertAlign w:val="subscript"/>
        </w:rPr>
        <w:t>max</w:t>
      </w:r>
      <w:r>
        <w:t xml:space="preserve"> and Z</w:t>
      </w:r>
      <w:r>
        <w:rPr>
          <w:vertAlign w:val="subscript"/>
        </w:rPr>
        <w:t>max</w:t>
      </w:r>
    </w:p>
    <w:p w:rsidR="00F01626" w:rsidRDefault="00A10A03">
      <w:pPr>
        <w:rPr>
          <w:rFonts w:eastAsia="宋体"/>
          <w:szCs w:val="20"/>
          <w:lang w:eastAsia="zh-CN"/>
        </w:rPr>
      </w:pPr>
      <w:r>
        <w:rPr>
          <w:rFonts w:eastAsia="宋体" w:hint="eastAsia"/>
          <w:szCs w:val="20"/>
          <w:lang w:eastAsia="zh-CN"/>
        </w:rPr>
        <w:t>If largest shift size is the power of 2, the shifting network of LDPC has potential to be implemented by efficient means. Considering the constraint of largest info block size, we could set the largest info block size K</w:t>
      </w:r>
      <w:r>
        <w:rPr>
          <w:rFonts w:eastAsia="宋体" w:hint="eastAsia"/>
          <w:szCs w:val="20"/>
          <w:vertAlign w:val="subscript"/>
          <w:lang w:eastAsia="zh-CN"/>
        </w:rPr>
        <w:t>max</w:t>
      </w:r>
      <w:r>
        <w:rPr>
          <w:rFonts w:eastAsia="宋体" w:hint="eastAsia"/>
          <w:szCs w:val="20"/>
          <w:lang w:eastAsia="zh-CN"/>
        </w:rPr>
        <w:t xml:space="preserve"> and the largest shift size Z</w:t>
      </w:r>
      <w:r>
        <w:rPr>
          <w:rFonts w:eastAsia="宋体" w:hint="eastAsia"/>
          <w:szCs w:val="20"/>
          <w:vertAlign w:val="subscript"/>
          <w:lang w:eastAsia="zh-CN"/>
        </w:rPr>
        <w:t>max</w:t>
      </w:r>
      <w:r>
        <w:rPr>
          <w:rFonts w:eastAsia="宋体" w:hint="eastAsia"/>
          <w:szCs w:val="20"/>
          <w:lang w:eastAsia="zh-CN"/>
        </w:rPr>
        <w:t xml:space="preserve"> as {8192, </w:t>
      </w:r>
      <w:r w:rsidR="00ED4C09">
        <w:rPr>
          <w:rFonts w:eastAsia="宋体" w:hint="eastAsia"/>
          <w:szCs w:val="20"/>
          <w:lang w:eastAsia="zh-CN"/>
        </w:rPr>
        <w:t>256</w:t>
      </w:r>
      <w:r>
        <w:rPr>
          <w:rFonts w:eastAsia="宋体" w:hint="eastAsia"/>
          <w:szCs w:val="20"/>
          <w:lang w:eastAsia="zh-CN"/>
        </w:rPr>
        <w:t>}</w:t>
      </w:r>
      <w:r w:rsidR="00ED4C09">
        <w:rPr>
          <w:rFonts w:eastAsia="宋体" w:hint="eastAsia"/>
          <w:szCs w:val="20"/>
          <w:lang w:eastAsia="zh-CN"/>
        </w:rPr>
        <w:t xml:space="preserve"> or </w:t>
      </w:r>
      <w:r w:rsidR="00ED4C09">
        <w:rPr>
          <w:rFonts w:eastAsiaTheme="minorEastAsia"/>
          <w:lang w:eastAsia="zh-CN"/>
        </w:rPr>
        <w:t xml:space="preserve">{8192, </w:t>
      </w:r>
      <w:r w:rsidR="00ED4C09">
        <w:rPr>
          <w:rFonts w:eastAsiaTheme="minorEastAsia" w:hint="eastAsia"/>
          <w:lang w:eastAsia="zh-CN"/>
        </w:rPr>
        <w:t>512</w:t>
      </w:r>
      <w:r w:rsidR="00ED4C09">
        <w:rPr>
          <w:rFonts w:eastAsiaTheme="minorEastAsia"/>
          <w:lang w:eastAsia="zh-CN"/>
        </w:rPr>
        <w:t>}</w:t>
      </w:r>
      <w:r w:rsidR="00ED4C09">
        <w:rPr>
          <w:rFonts w:eastAsiaTheme="minorEastAsia" w:hint="eastAsia"/>
          <w:lang w:eastAsia="zh-CN"/>
        </w:rPr>
        <w:t>.</w:t>
      </w:r>
    </w:p>
    <w:p w:rsidR="00F01626" w:rsidRDefault="00A10A03">
      <w:pPr>
        <w:rPr>
          <w:rFonts w:eastAsia="宋体"/>
          <w:b/>
          <w:bCs/>
          <w:i/>
          <w:iCs/>
          <w:szCs w:val="20"/>
          <w:lang w:eastAsia="zh-CN"/>
        </w:rPr>
      </w:pPr>
      <w:r>
        <w:rPr>
          <w:rFonts w:eastAsia="宋体" w:hint="eastAsia"/>
          <w:b/>
          <w:bCs/>
          <w:i/>
          <w:iCs/>
          <w:szCs w:val="20"/>
          <w:lang w:eastAsia="zh-CN"/>
        </w:rPr>
        <w:t>Proposal 2:  For the proposed LDPC codes, the largest info block size K</w:t>
      </w:r>
      <w:r>
        <w:rPr>
          <w:rFonts w:eastAsia="宋体" w:hint="eastAsia"/>
          <w:b/>
          <w:bCs/>
          <w:i/>
          <w:iCs/>
          <w:szCs w:val="20"/>
          <w:vertAlign w:val="subscript"/>
          <w:lang w:eastAsia="zh-CN"/>
        </w:rPr>
        <w:t>max</w:t>
      </w:r>
      <w:r>
        <w:rPr>
          <w:rFonts w:eastAsia="宋体" w:hint="eastAsia"/>
          <w:b/>
          <w:bCs/>
          <w:i/>
          <w:iCs/>
          <w:szCs w:val="20"/>
          <w:lang w:eastAsia="zh-CN"/>
        </w:rPr>
        <w:t xml:space="preserve"> and the largest shift size Z</w:t>
      </w:r>
      <w:r>
        <w:rPr>
          <w:rFonts w:eastAsia="宋体" w:hint="eastAsia"/>
          <w:b/>
          <w:bCs/>
          <w:i/>
          <w:iCs/>
          <w:szCs w:val="20"/>
          <w:vertAlign w:val="subscript"/>
          <w:lang w:eastAsia="zh-CN"/>
        </w:rPr>
        <w:t>max</w:t>
      </w:r>
      <w:r>
        <w:rPr>
          <w:rFonts w:eastAsia="宋体" w:hint="eastAsia"/>
          <w:b/>
          <w:bCs/>
          <w:i/>
          <w:iCs/>
          <w:szCs w:val="20"/>
          <w:lang w:eastAsia="zh-CN"/>
        </w:rPr>
        <w:t xml:space="preserve"> should be </w:t>
      </w:r>
      <w:r w:rsidR="00553EF7" w:rsidRPr="00553EF7">
        <w:rPr>
          <w:rFonts w:eastAsia="宋体"/>
          <w:b/>
          <w:i/>
          <w:szCs w:val="20"/>
          <w:lang w:eastAsia="zh-CN"/>
        </w:rPr>
        <w:t>{8192, 256}</w:t>
      </w:r>
      <w:r w:rsidR="00ED4C09">
        <w:rPr>
          <w:rFonts w:eastAsia="宋体" w:hint="eastAsia"/>
          <w:b/>
          <w:i/>
          <w:szCs w:val="20"/>
          <w:lang w:eastAsia="zh-CN"/>
        </w:rPr>
        <w:t xml:space="preserve"> </w:t>
      </w:r>
      <w:r w:rsidR="00553EF7" w:rsidRPr="00553EF7">
        <w:rPr>
          <w:rFonts w:eastAsia="宋体"/>
          <w:b/>
          <w:i/>
          <w:szCs w:val="20"/>
          <w:lang w:eastAsia="zh-CN"/>
        </w:rPr>
        <w:t>or</w:t>
      </w:r>
      <w:r w:rsidR="00ED4C09">
        <w:rPr>
          <w:rFonts w:eastAsia="宋体" w:hint="eastAsia"/>
          <w:szCs w:val="20"/>
          <w:lang w:eastAsia="zh-CN"/>
        </w:rPr>
        <w:t xml:space="preserve"> </w:t>
      </w:r>
      <w:r>
        <w:rPr>
          <w:rFonts w:eastAsia="宋体" w:hint="eastAsia"/>
          <w:b/>
          <w:bCs/>
          <w:i/>
          <w:iCs/>
          <w:szCs w:val="20"/>
          <w:lang w:eastAsia="zh-CN"/>
        </w:rPr>
        <w:t>{8192, 512}.</w:t>
      </w:r>
    </w:p>
    <w:p w:rsidR="00F01626" w:rsidRPr="00ED4C09" w:rsidRDefault="00F01626">
      <w:pPr>
        <w:rPr>
          <w:rFonts w:eastAsia="宋体"/>
          <w:szCs w:val="20"/>
          <w:lang w:eastAsia="zh-CN"/>
        </w:rPr>
      </w:pPr>
    </w:p>
    <w:p w:rsidR="00F01626" w:rsidRDefault="00A10A03">
      <w:pPr>
        <w:pStyle w:val="1"/>
        <w:tabs>
          <w:tab w:val="clear" w:pos="612"/>
          <w:tab w:val="left" w:pos="432"/>
        </w:tabs>
        <w:autoSpaceDE w:val="0"/>
        <w:autoSpaceDN w:val="0"/>
        <w:adjustRightInd w:val="0"/>
        <w:snapToGrid w:val="0"/>
        <w:spacing w:before="120"/>
        <w:ind w:left="432" w:hanging="432"/>
        <w:jc w:val="both"/>
      </w:pPr>
      <w:bookmarkStart w:id="3" w:name="OLE_LINK11"/>
      <w:bookmarkStart w:id="4" w:name="OLE_LINK9"/>
      <w:r>
        <w:rPr>
          <w:rFonts w:hint="eastAsia"/>
        </w:rPr>
        <w:t>C</w:t>
      </w:r>
      <w:r>
        <w:t>onstruction</w:t>
      </w:r>
      <w:r>
        <w:rPr>
          <w:rFonts w:hint="eastAsia"/>
        </w:rPr>
        <w:t xml:space="preserve"> of proposed </w:t>
      </w:r>
      <w:r>
        <w:t>LDPC codes</w:t>
      </w:r>
    </w:p>
    <w:bookmarkEnd w:id="3"/>
    <w:bookmarkEnd w:id="4"/>
    <w:p w:rsidR="00F01626" w:rsidRDefault="00A10A03">
      <w:pPr>
        <w:pStyle w:val="20"/>
        <w:numPr>
          <w:ilvl w:val="1"/>
          <w:numId w:val="1"/>
        </w:numPr>
        <w:tabs>
          <w:tab w:val="clear" w:pos="756"/>
          <w:tab w:val="left" w:pos="576"/>
        </w:tabs>
        <w:autoSpaceDE w:val="0"/>
        <w:autoSpaceDN w:val="0"/>
        <w:adjustRightInd w:val="0"/>
        <w:snapToGrid w:val="0"/>
        <w:spacing w:before="120" w:after="120"/>
        <w:ind w:left="576" w:hanging="576"/>
        <w:jc w:val="both"/>
        <w:rPr>
          <w:rFonts w:eastAsiaTheme="minorEastAsia"/>
          <w:color w:val="0D0D0D" w:themeColor="text1" w:themeTint="F2"/>
          <w:szCs w:val="24"/>
        </w:rPr>
      </w:pPr>
      <w:r>
        <w:rPr>
          <w:rFonts w:eastAsiaTheme="minorEastAsia" w:hint="eastAsia"/>
          <w:color w:val="0D0D0D" w:themeColor="text1" w:themeTint="F2"/>
          <w:szCs w:val="24"/>
        </w:rPr>
        <w:t>Construction process of basic code family</w:t>
      </w:r>
    </w:p>
    <w:p w:rsidR="00F01626" w:rsidRDefault="00A10A03">
      <w:pPr>
        <w:rPr>
          <w:lang w:eastAsia="zh-CN"/>
        </w:rPr>
      </w:pPr>
      <w:r>
        <w:rPr>
          <w:rFonts w:hint="eastAsia"/>
          <w:lang w:eastAsia="zh-CN"/>
        </w:rPr>
        <w:t>The basic code family with code rate R and information length K. Parameters R and K are in the range of supported code parameters of basic code family. The following procedures are the steps of constructing the parity check matrix of target code.</w:t>
      </w:r>
    </w:p>
    <w:p w:rsidR="00F01626" w:rsidRDefault="00A10A03">
      <w:pPr>
        <w:rPr>
          <w:lang w:eastAsia="zh-CN"/>
        </w:rPr>
      </w:pPr>
      <w:r>
        <w:rPr>
          <w:rFonts w:hint="eastAsia"/>
          <w:lang w:eastAsia="zh-CN"/>
        </w:rPr>
        <w:t>Step 1：Design original base matrices for Code family A and code family B;</w:t>
      </w:r>
    </w:p>
    <w:p w:rsidR="00F01626" w:rsidRDefault="00E172DE">
      <w:pPr>
        <w:rPr>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margin-left:181.35pt;margin-top:9.5pt;width:47pt;height:16.2pt;z-index:251659264">
            <v:imagedata r:id="rId11" o:title=""/>
            <w10:wrap type="square"/>
          </v:shape>
          <o:OLEObject Type="Embed" ProgID="Equation.DSMT4" ShapeID="_x0000_s1039" DrawAspect="Content" ObjectID="_1547957421" r:id="rId12"/>
        </w:pict>
      </w:r>
    </w:p>
    <w:p w:rsidR="00F01626" w:rsidRDefault="00A10A03">
      <w:pPr>
        <w:rPr>
          <w:lang w:eastAsia="zh-CN"/>
        </w:rPr>
      </w:pPr>
      <w:r>
        <w:rPr>
          <w:rFonts w:hint="eastAsia"/>
          <w:lang w:eastAsia="zh-CN"/>
        </w:rPr>
        <w:t xml:space="preserve">Step 2: Generate the parameters CPM  size </w:t>
      </w:r>
    </w:p>
    <w:p w:rsidR="00F01626" w:rsidRDefault="00F01626">
      <w:pPr>
        <w:rPr>
          <w:lang w:eastAsia="zh-CN"/>
        </w:rPr>
      </w:pPr>
    </w:p>
    <w:p w:rsidR="00F01626" w:rsidRDefault="00A10A03">
      <w:pPr>
        <w:rPr>
          <w:lang w:eastAsia="zh-CN"/>
        </w:rPr>
      </w:pPr>
      <w:r>
        <w:rPr>
          <w:rFonts w:hint="eastAsia"/>
          <w:lang w:eastAsia="zh-CN"/>
        </w:rPr>
        <w:t>Step 3: Choose  lifting circulation coefficient w for z</w:t>
      </w:r>
    </w:p>
    <w:p w:rsidR="00F01626" w:rsidRDefault="00F01626">
      <w:pPr>
        <w:rPr>
          <w:lang w:eastAsia="zh-CN"/>
        </w:rPr>
      </w:pPr>
    </w:p>
    <w:p w:rsidR="00F01626" w:rsidRDefault="00A10A03">
      <w:pPr>
        <w:rPr>
          <w:lang w:eastAsia="zh-CN"/>
        </w:rPr>
      </w:pPr>
      <w:r>
        <w:rPr>
          <w:rFonts w:hint="eastAsia"/>
          <w:lang w:eastAsia="zh-CN"/>
        </w:rPr>
        <w:t>Step 4: Generate modified base matrices based on original base matrices and lifting circulation coefficient w;</w:t>
      </w:r>
    </w:p>
    <w:p w:rsidR="00F01626" w:rsidRDefault="00F01626">
      <w:pPr>
        <w:rPr>
          <w:lang w:eastAsia="zh-CN"/>
        </w:rPr>
      </w:pPr>
    </w:p>
    <w:p w:rsidR="00F01626" w:rsidRDefault="00A10A03">
      <w:pPr>
        <w:rPr>
          <w:lang w:eastAsia="zh-CN"/>
        </w:rPr>
      </w:pPr>
      <w:r>
        <w:rPr>
          <w:rFonts w:hint="eastAsia"/>
          <w:lang w:eastAsia="zh-CN"/>
        </w:rPr>
        <w:t xml:space="preserve">Step 5: Generate matrix H based on </w:t>
      </w:r>
      <w:bookmarkStart w:id="5" w:name="OLE_LINK6"/>
      <w:bookmarkStart w:id="6" w:name="OLE_LINK5"/>
      <w:r>
        <w:rPr>
          <w:rFonts w:hint="eastAsia"/>
          <w:lang w:eastAsia="zh-CN"/>
        </w:rPr>
        <w:t>modified base matrix</w:t>
      </w:r>
      <w:bookmarkEnd w:id="5"/>
      <w:bookmarkEnd w:id="6"/>
      <w:r>
        <w:rPr>
          <w:rFonts w:hint="eastAsia"/>
          <w:lang w:eastAsia="zh-CN"/>
        </w:rPr>
        <w:t>;</w:t>
      </w:r>
    </w:p>
    <w:p w:rsidR="00F01626" w:rsidRDefault="00A10A03">
      <w:pPr>
        <w:rPr>
          <w:lang w:eastAsia="zh-CN"/>
        </w:rPr>
      </w:pPr>
      <w:r>
        <w:rPr>
          <w:rFonts w:hint="eastAsia"/>
          <w:lang w:eastAsia="zh-CN"/>
        </w:rPr>
        <w:lastRenderedPageBreak/>
        <w:t xml:space="preserve">H is constructed by replacing the entry in modified base matrix with a circulant permutation matrix or with a zero-matrix. </w:t>
      </w:r>
    </w:p>
    <w:p w:rsidR="00F01626" w:rsidRDefault="00F01626">
      <w:pPr>
        <w:rPr>
          <w:lang w:eastAsia="zh-CN"/>
        </w:rPr>
      </w:pPr>
    </w:p>
    <w:p w:rsidR="00F01626" w:rsidRDefault="00A10A03">
      <w:pPr>
        <w:rPr>
          <w:lang w:eastAsia="zh-CN"/>
        </w:rPr>
      </w:pPr>
      <w:r>
        <w:rPr>
          <w:rFonts w:hint="eastAsia"/>
          <w:lang w:eastAsia="zh-CN"/>
        </w:rPr>
        <w:t>Step 6: Generate the parity check matrix from matrix H</w:t>
      </w:r>
    </w:p>
    <w:p w:rsidR="00F01626" w:rsidRDefault="00F01626">
      <w:pPr>
        <w:rPr>
          <w:lang w:eastAsia="zh-CN"/>
        </w:rPr>
      </w:pPr>
    </w:p>
    <w:p w:rsidR="00F01626" w:rsidRDefault="00A10A03">
      <w:pPr>
        <w:rPr>
          <w:lang w:eastAsia="zh-CN"/>
        </w:rPr>
      </w:pPr>
      <w:r>
        <w:rPr>
          <w:rFonts w:hint="eastAsia"/>
          <w:lang w:eastAsia="zh-CN"/>
        </w:rPr>
        <w:t>Based on above steps, LDPC codes with various information lengths K and code rates R can be constructed.</w:t>
      </w:r>
    </w:p>
    <w:p w:rsidR="00F01626" w:rsidRDefault="00A10A03">
      <w:pPr>
        <w:pStyle w:val="20"/>
        <w:numPr>
          <w:ilvl w:val="1"/>
          <w:numId w:val="1"/>
        </w:numPr>
        <w:tabs>
          <w:tab w:val="clear" w:pos="756"/>
          <w:tab w:val="left" w:pos="576"/>
        </w:tabs>
        <w:autoSpaceDE w:val="0"/>
        <w:autoSpaceDN w:val="0"/>
        <w:adjustRightInd w:val="0"/>
        <w:snapToGrid w:val="0"/>
        <w:spacing w:before="120" w:after="120"/>
        <w:ind w:left="0" w:firstLine="0"/>
        <w:jc w:val="both"/>
        <w:rPr>
          <w:rFonts w:eastAsiaTheme="minorEastAsia"/>
          <w:color w:val="0D0D0D" w:themeColor="text1" w:themeTint="F2"/>
          <w:szCs w:val="24"/>
        </w:rPr>
      </w:pPr>
      <w:r>
        <w:rPr>
          <w:rFonts w:eastAsiaTheme="minorEastAsia" w:hint="eastAsia"/>
          <w:color w:val="0D0D0D" w:themeColor="text1" w:themeTint="F2"/>
          <w:szCs w:val="24"/>
        </w:rPr>
        <w:t>Code parameters of proposed LDPC codes</w:t>
      </w:r>
    </w:p>
    <w:p w:rsidR="00F01626" w:rsidRDefault="00F01626">
      <w:pPr>
        <w:jc w:val="center"/>
        <w:rPr>
          <w:lang w:eastAsia="zh-CN"/>
        </w:rPr>
      </w:pPr>
    </w:p>
    <w:p w:rsidR="00F01626" w:rsidRDefault="00A10A03">
      <w:pPr>
        <w:jc w:val="center"/>
        <w:rPr>
          <w:lang w:eastAsia="zh-CN"/>
        </w:rPr>
      </w:pPr>
      <w:r>
        <w:rPr>
          <w:rFonts w:hint="eastAsia"/>
          <w:lang w:eastAsia="zh-CN"/>
        </w:rPr>
        <w:t>Table 1 Code parameters of proposed LDPC code</w:t>
      </w:r>
    </w:p>
    <w:tbl>
      <w:tblPr>
        <w:tblStyle w:val="af2"/>
        <w:tblW w:w="6895" w:type="dxa"/>
        <w:jc w:val="center"/>
        <w:tblLayout w:type="fixed"/>
        <w:tblLook w:val="04A0"/>
      </w:tblPr>
      <w:tblGrid>
        <w:gridCol w:w="1050"/>
        <w:gridCol w:w="1154"/>
        <w:gridCol w:w="701"/>
        <w:gridCol w:w="808"/>
        <w:gridCol w:w="850"/>
        <w:gridCol w:w="1016"/>
        <w:gridCol w:w="1316"/>
      </w:tblGrid>
      <w:tr w:rsidR="00F01626">
        <w:trPr>
          <w:jc w:val="center"/>
        </w:trPr>
        <w:tc>
          <w:tcPr>
            <w:tcW w:w="1050" w:type="dxa"/>
          </w:tcPr>
          <w:p w:rsidR="00F01626" w:rsidRDefault="00A10A03">
            <w:pPr>
              <w:jc w:val="center"/>
              <w:rPr>
                <w:lang w:eastAsia="zh-CN"/>
              </w:rPr>
            </w:pPr>
            <w:r>
              <w:rPr>
                <w:rFonts w:hint="eastAsia"/>
                <w:lang w:eastAsia="zh-CN"/>
              </w:rPr>
              <w:t>Code family</w:t>
            </w:r>
          </w:p>
        </w:tc>
        <w:tc>
          <w:tcPr>
            <w:tcW w:w="1154" w:type="dxa"/>
          </w:tcPr>
          <w:p w:rsidR="00F01626" w:rsidRDefault="00A10A03">
            <w:pPr>
              <w:jc w:val="center"/>
              <w:rPr>
                <w:rFonts w:eastAsia="宋体"/>
                <w:i/>
                <w:iCs/>
                <w:lang w:eastAsia="zh-CN"/>
              </w:rPr>
            </w:pPr>
            <w:r>
              <w:rPr>
                <w:rFonts w:eastAsia="宋体" w:hint="eastAsia"/>
                <w:i/>
                <w:iCs/>
                <w:lang w:eastAsia="zh-CN"/>
              </w:rPr>
              <w:t>k</w:t>
            </w:r>
            <w:r>
              <w:rPr>
                <w:rFonts w:eastAsia="宋体" w:hint="eastAsia"/>
                <w:i/>
                <w:iCs/>
                <w:vertAlign w:val="subscript"/>
                <w:lang w:eastAsia="zh-CN"/>
              </w:rPr>
              <w:t>b</w:t>
            </w:r>
          </w:p>
        </w:tc>
        <w:tc>
          <w:tcPr>
            <w:tcW w:w="701" w:type="dxa"/>
          </w:tcPr>
          <w:p w:rsidR="00F01626" w:rsidRDefault="00A10A03">
            <w:pPr>
              <w:jc w:val="center"/>
              <w:rPr>
                <w:rFonts w:eastAsia="宋体"/>
                <w:i/>
                <w:iCs/>
                <w:lang w:eastAsia="zh-CN"/>
              </w:rPr>
            </w:pPr>
            <w:r>
              <w:rPr>
                <w:rFonts w:eastAsia="宋体" w:hint="eastAsia"/>
                <w:i/>
                <w:iCs/>
                <w:lang w:eastAsia="zh-CN"/>
              </w:rPr>
              <w:t>P</w:t>
            </w:r>
            <w:r>
              <w:rPr>
                <w:rFonts w:eastAsia="宋体" w:hint="eastAsia"/>
                <w:i/>
                <w:iCs/>
                <w:vertAlign w:val="subscript"/>
                <w:lang w:eastAsia="zh-CN"/>
              </w:rPr>
              <w:t>b</w:t>
            </w:r>
          </w:p>
        </w:tc>
        <w:tc>
          <w:tcPr>
            <w:tcW w:w="808" w:type="dxa"/>
          </w:tcPr>
          <w:p w:rsidR="00F01626" w:rsidRDefault="00A10A03">
            <w:pPr>
              <w:jc w:val="center"/>
              <w:rPr>
                <w:rFonts w:eastAsia="宋体"/>
                <w:i/>
                <w:iCs/>
                <w:lang w:eastAsia="zh-CN"/>
              </w:rPr>
            </w:pPr>
            <w:r>
              <w:rPr>
                <w:rFonts w:eastAsia="宋体" w:hint="eastAsia"/>
                <w:i/>
                <w:iCs/>
                <w:lang w:eastAsia="zh-CN"/>
              </w:rPr>
              <w:t>R</w:t>
            </w:r>
            <w:r>
              <w:rPr>
                <w:rFonts w:eastAsia="宋体" w:hint="eastAsia"/>
                <w:i/>
                <w:iCs/>
                <w:vertAlign w:val="subscript"/>
                <w:lang w:eastAsia="zh-CN"/>
              </w:rPr>
              <w:t>max</w:t>
            </w:r>
          </w:p>
        </w:tc>
        <w:tc>
          <w:tcPr>
            <w:tcW w:w="850" w:type="dxa"/>
          </w:tcPr>
          <w:p w:rsidR="00F01626" w:rsidRDefault="00A10A03">
            <w:pPr>
              <w:jc w:val="center"/>
              <w:rPr>
                <w:rFonts w:eastAsia="宋体"/>
                <w:i/>
                <w:iCs/>
                <w:lang w:eastAsia="zh-CN"/>
              </w:rPr>
            </w:pPr>
            <w:r>
              <w:rPr>
                <w:rFonts w:eastAsia="宋体" w:hint="eastAsia"/>
                <w:i/>
                <w:iCs/>
                <w:lang w:eastAsia="zh-CN"/>
              </w:rPr>
              <w:t>R</w:t>
            </w:r>
            <w:r>
              <w:rPr>
                <w:rFonts w:eastAsia="宋体" w:hint="eastAsia"/>
                <w:i/>
                <w:iCs/>
                <w:vertAlign w:val="subscript"/>
                <w:lang w:eastAsia="zh-CN"/>
              </w:rPr>
              <w:t>min</w:t>
            </w:r>
          </w:p>
        </w:tc>
        <w:tc>
          <w:tcPr>
            <w:tcW w:w="1016" w:type="dxa"/>
          </w:tcPr>
          <w:p w:rsidR="00F01626" w:rsidRDefault="00A10A03">
            <w:pPr>
              <w:jc w:val="center"/>
              <w:rPr>
                <w:rFonts w:eastAsia="宋体"/>
                <w:i/>
                <w:iCs/>
                <w:lang w:eastAsia="zh-CN"/>
              </w:rPr>
            </w:pPr>
            <w:r>
              <w:rPr>
                <w:rFonts w:eastAsia="宋体" w:hint="eastAsia"/>
                <w:i/>
                <w:iCs/>
                <w:lang w:eastAsia="zh-CN"/>
              </w:rPr>
              <w:t>K</w:t>
            </w:r>
            <w:r>
              <w:rPr>
                <w:rFonts w:eastAsia="宋体" w:hint="eastAsia"/>
                <w:i/>
                <w:iCs/>
                <w:vertAlign w:val="subscript"/>
                <w:lang w:eastAsia="zh-CN"/>
              </w:rPr>
              <w:t>min</w:t>
            </w:r>
          </w:p>
        </w:tc>
        <w:tc>
          <w:tcPr>
            <w:tcW w:w="1316" w:type="dxa"/>
          </w:tcPr>
          <w:p w:rsidR="00F01626" w:rsidRDefault="00A10A03">
            <w:pPr>
              <w:jc w:val="center"/>
              <w:rPr>
                <w:rFonts w:eastAsia="宋体"/>
                <w:i/>
                <w:iCs/>
                <w:lang w:eastAsia="zh-CN"/>
              </w:rPr>
            </w:pPr>
            <w:r>
              <w:rPr>
                <w:rFonts w:eastAsia="宋体" w:hint="eastAsia"/>
                <w:i/>
                <w:iCs/>
                <w:lang w:eastAsia="zh-CN"/>
              </w:rPr>
              <w:t>K</w:t>
            </w:r>
            <w:r>
              <w:rPr>
                <w:rFonts w:eastAsia="宋体" w:hint="eastAsia"/>
                <w:i/>
                <w:iCs/>
                <w:vertAlign w:val="subscript"/>
                <w:lang w:eastAsia="zh-CN"/>
              </w:rPr>
              <w:t>max</w:t>
            </w:r>
          </w:p>
        </w:tc>
      </w:tr>
      <w:tr w:rsidR="00F01626">
        <w:trPr>
          <w:jc w:val="center"/>
        </w:trPr>
        <w:tc>
          <w:tcPr>
            <w:tcW w:w="1050" w:type="dxa"/>
          </w:tcPr>
          <w:p w:rsidR="00F01626" w:rsidRDefault="00A10A03">
            <w:pPr>
              <w:jc w:val="center"/>
              <w:rPr>
                <w:lang w:eastAsia="zh-CN"/>
              </w:rPr>
            </w:pPr>
            <w:r>
              <w:rPr>
                <w:rFonts w:hint="eastAsia"/>
                <w:lang w:eastAsia="zh-CN"/>
              </w:rPr>
              <w:t>A</w:t>
            </w:r>
          </w:p>
        </w:tc>
        <w:tc>
          <w:tcPr>
            <w:tcW w:w="1154" w:type="dxa"/>
          </w:tcPr>
          <w:p w:rsidR="00F01626" w:rsidRDefault="00A10A03">
            <w:pPr>
              <w:jc w:val="center"/>
              <w:rPr>
                <w:lang w:eastAsia="zh-CN"/>
              </w:rPr>
            </w:pPr>
            <w:r>
              <w:rPr>
                <w:rFonts w:hint="eastAsia"/>
                <w:lang w:eastAsia="zh-CN"/>
              </w:rPr>
              <w:t>16</w:t>
            </w:r>
          </w:p>
        </w:tc>
        <w:tc>
          <w:tcPr>
            <w:tcW w:w="701" w:type="dxa"/>
          </w:tcPr>
          <w:p w:rsidR="00F01626" w:rsidRDefault="00A10A03">
            <w:pPr>
              <w:jc w:val="center"/>
              <w:rPr>
                <w:lang w:eastAsia="zh-CN"/>
              </w:rPr>
            </w:pPr>
            <w:r>
              <w:rPr>
                <w:rFonts w:hint="eastAsia"/>
                <w:lang w:eastAsia="zh-CN"/>
              </w:rPr>
              <w:t>2</w:t>
            </w:r>
          </w:p>
        </w:tc>
        <w:tc>
          <w:tcPr>
            <w:tcW w:w="808" w:type="dxa"/>
          </w:tcPr>
          <w:p w:rsidR="00F01626" w:rsidRDefault="00A10A03">
            <w:pPr>
              <w:jc w:val="center"/>
              <w:rPr>
                <w:lang w:eastAsia="zh-CN"/>
              </w:rPr>
            </w:pPr>
            <w:r>
              <w:rPr>
                <w:rFonts w:hint="eastAsia"/>
                <w:lang w:eastAsia="zh-CN"/>
              </w:rPr>
              <w:t>8</w:t>
            </w:r>
            <w:r>
              <w:rPr>
                <w:rFonts w:hint="eastAsia"/>
              </w:rPr>
              <w:t>/</w:t>
            </w:r>
            <w:r>
              <w:rPr>
                <w:rFonts w:hint="eastAsia"/>
                <w:lang w:eastAsia="zh-CN"/>
              </w:rPr>
              <w:t>9</w:t>
            </w:r>
          </w:p>
        </w:tc>
        <w:tc>
          <w:tcPr>
            <w:tcW w:w="850" w:type="dxa"/>
          </w:tcPr>
          <w:p w:rsidR="00F01626" w:rsidRDefault="00A10A03">
            <w:pPr>
              <w:jc w:val="center"/>
              <w:rPr>
                <w:lang w:eastAsia="zh-CN"/>
              </w:rPr>
            </w:pPr>
            <w:r>
              <w:rPr>
                <w:rFonts w:hint="eastAsia"/>
                <w:lang w:eastAsia="zh-CN"/>
              </w:rPr>
              <w:t>1</w:t>
            </w:r>
            <w:r>
              <w:rPr>
                <w:rFonts w:hint="eastAsia"/>
              </w:rPr>
              <w:t>/</w:t>
            </w:r>
            <w:r>
              <w:rPr>
                <w:rFonts w:hint="eastAsia"/>
                <w:lang w:eastAsia="zh-CN"/>
              </w:rPr>
              <w:t>5</w:t>
            </w:r>
          </w:p>
        </w:tc>
        <w:tc>
          <w:tcPr>
            <w:tcW w:w="1016" w:type="dxa"/>
          </w:tcPr>
          <w:p w:rsidR="00F01626" w:rsidRDefault="00A10A03">
            <w:pPr>
              <w:jc w:val="center"/>
              <w:rPr>
                <w:lang w:eastAsia="zh-CN"/>
              </w:rPr>
            </w:pPr>
            <w:r>
              <w:rPr>
                <w:rFonts w:hint="eastAsia"/>
                <w:lang w:eastAsia="zh-CN"/>
              </w:rPr>
              <w:t>96</w:t>
            </w:r>
          </w:p>
        </w:tc>
        <w:tc>
          <w:tcPr>
            <w:tcW w:w="1316" w:type="dxa"/>
          </w:tcPr>
          <w:p w:rsidR="00F01626" w:rsidRDefault="00A10A03">
            <w:pPr>
              <w:jc w:val="center"/>
              <w:rPr>
                <w:lang w:eastAsia="zh-CN"/>
              </w:rPr>
            </w:pPr>
            <w:r>
              <w:rPr>
                <w:rFonts w:hint="eastAsia"/>
                <w:lang w:eastAsia="zh-CN"/>
              </w:rPr>
              <w:t>8192</w:t>
            </w:r>
          </w:p>
        </w:tc>
      </w:tr>
    </w:tbl>
    <w:p w:rsidR="00F01626" w:rsidRDefault="00F01626">
      <w:pPr>
        <w:jc w:val="both"/>
        <w:rPr>
          <w:rFonts w:eastAsiaTheme="minorEastAsia"/>
          <w:lang w:eastAsia="zh-CN"/>
        </w:rPr>
      </w:pPr>
    </w:p>
    <w:p w:rsidR="00F01626" w:rsidRDefault="00A10A03">
      <w:pPr>
        <w:jc w:val="both"/>
        <w:rPr>
          <w:rFonts w:eastAsiaTheme="minorEastAsia"/>
          <w:lang w:eastAsia="zh-CN"/>
        </w:rPr>
      </w:pPr>
      <w:r>
        <w:rPr>
          <w:rFonts w:eastAsiaTheme="minorEastAsia" w:hint="eastAsia"/>
          <w:lang w:eastAsia="zh-CN"/>
        </w:rPr>
        <w:t>An example of proposed LDPC codeis shown in figure 1.</w:t>
      </w:r>
    </w:p>
    <w:p w:rsidR="00F01626" w:rsidRDefault="00F01626">
      <w:pPr>
        <w:jc w:val="both"/>
        <w:rPr>
          <w:rFonts w:eastAsiaTheme="minorEastAsia"/>
          <w:lang w:eastAsia="zh-CN"/>
        </w:rPr>
      </w:pPr>
    </w:p>
    <w:p w:rsidR="00F01626" w:rsidRDefault="00A10A03">
      <w:pPr>
        <w:pStyle w:val="maintext"/>
        <w:ind w:firstLineChars="0" w:firstLine="0"/>
        <w:jc w:val="center"/>
        <w:rPr>
          <w:rFonts w:eastAsiaTheme="minorEastAsia" w:cs="Times New Roman"/>
          <w:b/>
          <w:color w:val="000000" w:themeColor="text1"/>
          <w:szCs w:val="24"/>
          <w:lang w:val="en-US" w:eastAsia="zh-CN"/>
        </w:rPr>
      </w:pPr>
      <w:r>
        <w:rPr>
          <w:rFonts w:eastAsiaTheme="minorEastAsia" w:cs="Times New Roman" w:hint="eastAsia"/>
          <w:b/>
          <w:noProof/>
          <w:color w:val="000000" w:themeColor="text1"/>
          <w:szCs w:val="24"/>
          <w:lang w:val="en-US" w:eastAsia="zh-CN"/>
        </w:rPr>
        <w:drawing>
          <wp:inline distT="0" distB="0" distL="0" distR="0">
            <wp:extent cx="5334000" cy="49974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334000" cy="499745"/>
                    </a:xfrm>
                    <a:prstGeom prst="rect">
                      <a:avLst/>
                    </a:prstGeom>
                    <a:noFill/>
                    <a:ln>
                      <a:noFill/>
                    </a:ln>
                  </pic:spPr>
                </pic:pic>
              </a:graphicData>
            </a:graphic>
          </wp:inline>
        </w:drawing>
      </w:r>
    </w:p>
    <w:p w:rsidR="00F01626" w:rsidRDefault="00A10A03">
      <w:pPr>
        <w:pStyle w:val="maintext"/>
        <w:ind w:firstLineChars="0" w:firstLine="0"/>
        <w:jc w:val="center"/>
        <w:rPr>
          <w:rFonts w:eastAsiaTheme="minorEastAsia" w:cs="Times New Roman"/>
          <w:b/>
          <w:color w:val="000000" w:themeColor="text1"/>
          <w:szCs w:val="24"/>
          <w:lang w:val="en-US" w:eastAsia="zh-CN"/>
        </w:rPr>
      </w:pPr>
      <w:r>
        <w:rPr>
          <w:rFonts w:eastAsiaTheme="minorEastAsia" w:cs="Times New Roman" w:hint="eastAsia"/>
          <w:b/>
          <w:color w:val="000000" w:themeColor="text1"/>
          <w:szCs w:val="24"/>
          <w:lang w:val="en-US" w:eastAsia="zh-CN"/>
        </w:rPr>
        <w:t>Figure 1</w:t>
      </w:r>
      <w:r>
        <w:rPr>
          <w:rFonts w:eastAsiaTheme="minorEastAsia" w:cs="Times New Roman" w:hint="eastAsia"/>
          <w:b/>
          <w:color w:val="000000" w:themeColor="text1"/>
          <w:szCs w:val="24"/>
          <w:lang w:val="en-US" w:eastAsia="zh-CN"/>
        </w:rPr>
        <w:t>：</w:t>
      </w:r>
      <w:r>
        <w:rPr>
          <w:rFonts w:eastAsiaTheme="minorEastAsia" w:cs="Times New Roman" w:hint="eastAsia"/>
          <w:b/>
          <w:color w:val="000000" w:themeColor="text1"/>
          <w:szCs w:val="24"/>
          <w:lang w:val="en-US" w:eastAsia="zh-CN"/>
        </w:rPr>
        <w:t>Example of proposed LDPC code with code family B(z=25, K=400, R=8/9)</w:t>
      </w:r>
    </w:p>
    <w:p w:rsidR="00F01626" w:rsidRDefault="00F01626">
      <w:pPr>
        <w:pStyle w:val="maintext"/>
        <w:ind w:firstLineChars="0" w:firstLine="0"/>
        <w:jc w:val="center"/>
        <w:rPr>
          <w:rFonts w:eastAsiaTheme="minorEastAsia" w:cs="Times New Roman"/>
          <w:b/>
          <w:color w:val="000000" w:themeColor="text1"/>
          <w:szCs w:val="24"/>
          <w:lang w:val="en-US" w:eastAsia="zh-CN"/>
        </w:rPr>
      </w:pPr>
    </w:p>
    <w:p w:rsidR="00F01626" w:rsidRDefault="00A10A03">
      <w:pPr>
        <w:pStyle w:val="1"/>
        <w:rPr>
          <w:rFonts w:eastAsiaTheme="minorEastAsia"/>
          <w:color w:val="0D0D0D" w:themeColor="text1" w:themeTint="F2"/>
          <w:szCs w:val="24"/>
        </w:rPr>
      </w:pPr>
      <w:r>
        <w:rPr>
          <w:rFonts w:eastAsiaTheme="minorEastAsia" w:hint="eastAsia"/>
          <w:color w:val="0D0D0D" w:themeColor="text1" w:themeTint="F2"/>
          <w:szCs w:val="24"/>
        </w:rPr>
        <w:t>Flexibility of LDPC codes</w:t>
      </w:r>
    </w:p>
    <w:p w:rsidR="00F01626" w:rsidRDefault="00A10A03">
      <w:pPr>
        <w:pStyle w:val="maintext"/>
        <w:ind w:firstLineChars="0" w:firstLine="0"/>
        <w:jc w:val="left"/>
        <w:rPr>
          <w:rFonts w:eastAsiaTheme="minorEastAsia" w:cs="Times New Roman"/>
          <w:bCs/>
          <w:color w:val="000000" w:themeColor="text1"/>
          <w:szCs w:val="24"/>
          <w:lang w:val="en-US" w:eastAsia="zh-CN"/>
        </w:rPr>
      </w:pPr>
      <w:r>
        <w:rPr>
          <w:rFonts w:eastAsiaTheme="minorEastAsia" w:cs="Times New Roman" w:hint="eastAsia"/>
          <w:bCs/>
          <w:color w:val="000000" w:themeColor="text1"/>
          <w:szCs w:val="24"/>
          <w:lang w:val="en-US" w:eastAsia="zh-CN"/>
        </w:rPr>
        <w:t>In this part, some key characteristics of proposed LDPC parity-check matrix are discussed.</w:t>
      </w:r>
    </w:p>
    <w:p w:rsidR="00F01626" w:rsidRDefault="00A10A03">
      <w:pPr>
        <w:pStyle w:val="20"/>
        <w:numPr>
          <w:ilvl w:val="1"/>
          <w:numId w:val="1"/>
        </w:numPr>
        <w:tabs>
          <w:tab w:val="clear" w:pos="756"/>
          <w:tab w:val="left" w:pos="576"/>
        </w:tabs>
        <w:autoSpaceDE w:val="0"/>
        <w:autoSpaceDN w:val="0"/>
        <w:adjustRightInd w:val="0"/>
        <w:snapToGrid w:val="0"/>
        <w:spacing w:before="120" w:after="120"/>
        <w:jc w:val="both"/>
        <w:rPr>
          <w:rFonts w:eastAsiaTheme="minorEastAsia"/>
          <w:color w:val="0D0D0D" w:themeColor="text1" w:themeTint="F2"/>
          <w:szCs w:val="24"/>
        </w:rPr>
      </w:pPr>
      <w:r>
        <w:rPr>
          <w:rFonts w:eastAsiaTheme="minorEastAsia" w:hint="eastAsia"/>
          <w:color w:val="0D0D0D" w:themeColor="text1" w:themeTint="F2"/>
          <w:szCs w:val="24"/>
        </w:rPr>
        <w:t>Lifting method</w:t>
      </w:r>
    </w:p>
    <w:p w:rsidR="00F01626" w:rsidRDefault="00A10A03" w:rsidP="002C17B3">
      <w:pPr>
        <w:pStyle w:val="maintext"/>
        <w:ind w:firstLine="400"/>
        <w:jc w:val="left"/>
        <w:rPr>
          <w:lang w:eastAsia="zh-CN"/>
        </w:rPr>
      </w:pPr>
      <w:r>
        <w:rPr>
          <w:rFonts w:hint="eastAsia"/>
        </w:rPr>
        <w:t xml:space="preserve">LDPC code ensembles with predefined structure can be constructed by means of protograph. By applying a graph lifting operation, Tanner graphs of various sizes can be constructed that </w:t>
      </w:r>
      <w:r>
        <w:t>preserve</w:t>
      </w:r>
      <w:r>
        <w:rPr>
          <w:rFonts w:hint="eastAsia"/>
        </w:rPr>
        <w:t xml:space="preserve"> the rate, degree distribution of the protograph. </w:t>
      </w:r>
    </w:p>
    <w:p w:rsidR="00F01626" w:rsidRDefault="00A10A03" w:rsidP="002C17B3">
      <w:pPr>
        <w:pStyle w:val="maintext"/>
        <w:ind w:firstLine="400"/>
        <w:jc w:val="left"/>
        <w:rPr>
          <w:lang w:eastAsia="zh-CN"/>
        </w:rPr>
      </w:pPr>
      <w:r>
        <w:rPr>
          <w:rFonts w:hint="eastAsia"/>
          <w:lang w:eastAsia="zh-CN"/>
        </w:rPr>
        <w:t>We first determine the parameters CPM siz</w:t>
      </w:r>
      <w:r>
        <w:rPr>
          <w:rFonts w:hint="eastAsia"/>
          <w:lang w:val="en-US" w:eastAsia="zh-CN"/>
        </w:rPr>
        <w:t xml:space="preserve">e </w:t>
      </w:r>
    </w:p>
    <w:p w:rsidR="00F01626" w:rsidRDefault="00A10A03" w:rsidP="002C17B3">
      <w:pPr>
        <w:pStyle w:val="maintext"/>
        <w:ind w:firstLine="400"/>
        <w:jc w:val="left"/>
        <w:rPr>
          <w:lang w:eastAsia="zh-CN"/>
        </w:rPr>
      </w:pPr>
      <w:r>
        <w:rPr>
          <w:lang w:eastAsia="zh-CN"/>
        </w:rPr>
        <w:t>F</w:t>
      </w:r>
      <w:r>
        <w:rPr>
          <w:rFonts w:hint="eastAsia"/>
          <w:lang w:eastAsia="zh-CN"/>
        </w:rPr>
        <w:t>or a given z, we choose a lifting c</w:t>
      </w:r>
      <w:r>
        <w:rPr>
          <w:lang w:eastAsia="zh-CN"/>
        </w:rPr>
        <w:t>irculation coefficient</w:t>
      </w:r>
      <w:r>
        <w:rPr>
          <w:rFonts w:hint="eastAsia"/>
          <w:lang w:eastAsia="zh-CN"/>
        </w:rPr>
        <w:t xml:space="preserve"> </w:t>
      </w:r>
      <w:r>
        <w:rPr>
          <w:rFonts w:hint="eastAsia"/>
          <w:i/>
          <w:iCs/>
          <w:lang w:eastAsia="zh-CN"/>
        </w:rPr>
        <w:t>w</w:t>
      </w:r>
      <w:r>
        <w:rPr>
          <w:rFonts w:hint="eastAsia"/>
          <w:lang w:eastAsia="zh-CN"/>
        </w:rPr>
        <w:t xml:space="preserve"> (</w:t>
      </w:r>
      <w:r>
        <w:rPr>
          <w:rFonts w:hint="eastAsia"/>
          <w:i/>
          <w:iCs/>
          <w:lang w:eastAsia="zh-CN"/>
        </w:rPr>
        <w:t>w</w:t>
      </w:r>
      <w:r>
        <w:rPr>
          <w:rFonts w:hint="eastAsia"/>
          <w:lang w:eastAsia="zh-CN"/>
        </w:rPr>
        <w:t xml:space="preserve"> should be carefully chosen to optimize the performance)</w:t>
      </w:r>
    </w:p>
    <w:p w:rsidR="00F01626" w:rsidRDefault="00A10A03" w:rsidP="002C17B3">
      <w:pPr>
        <w:pStyle w:val="maintext"/>
        <w:ind w:firstLine="400"/>
        <w:jc w:val="left"/>
        <w:rPr>
          <w:lang w:eastAsia="zh-CN"/>
        </w:rPr>
      </w:pPr>
      <w:r>
        <w:rPr>
          <w:rFonts w:hint="eastAsia"/>
          <w:lang w:eastAsia="zh-CN"/>
        </w:rPr>
        <w:t xml:space="preserve">Assume </w:t>
      </w:r>
      <w:r w:rsidR="00F01626">
        <w:object w:dxaOrig="360" w:dyaOrig="380">
          <v:shape id="_x0000_i1026" type="#_x0000_t75" style="width:13.95pt;height:15.05pt" o:ole="">
            <v:imagedata r:id="rId14" o:title=""/>
          </v:shape>
          <o:OLEObject Type="Embed" ProgID="Equation.DSMT4" ShapeID="_x0000_i1026" DrawAspect="Content" ObjectID="_1547957414" r:id="rId15"/>
        </w:object>
      </w:r>
      <w:r>
        <w:rPr>
          <w:rFonts w:hint="eastAsia"/>
          <w:lang w:eastAsia="zh-CN"/>
        </w:rPr>
        <w:t xml:space="preserve">is the elements of </w:t>
      </w:r>
      <w:r>
        <w:rPr>
          <w:lang w:eastAsia="zh-CN"/>
        </w:rPr>
        <w:t>original</w:t>
      </w:r>
      <w:r>
        <w:rPr>
          <w:rFonts w:hint="eastAsia"/>
          <w:lang w:eastAsia="zh-CN"/>
        </w:rPr>
        <w:t xml:space="preserve"> base matrix and  </w:t>
      </w:r>
      <w:bookmarkStart w:id="7" w:name="OLE_LINK7"/>
      <w:bookmarkStart w:id="8" w:name="OLE_LINK10"/>
      <w:r w:rsidR="00F01626">
        <w:object w:dxaOrig="440" w:dyaOrig="380">
          <v:shape id="_x0000_i1027" type="#_x0000_t75" style="width:16.65pt;height:14.5pt" o:ole="">
            <v:imagedata r:id="rId16" o:title=""/>
          </v:shape>
          <o:OLEObject Type="Embed" ProgID="Equation.DSMT4" ShapeID="_x0000_i1027" DrawAspect="Content" ObjectID="_1547957415" r:id="rId17"/>
        </w:object>
      </w:r>
      <w:bookmarkEnd w:id="7"/>
      <w:bookmarkEnd w:id="8"/>
      <w:r>
        <w:rPr>
          <w:rFonts w:hint="eastAsia"/>
          <w:lang w:eastAsia="zh-CN"/>
        </w:rPr>
        <w:t xml:space="preserve"> is the elements of modified base matrix. </w:t>
      </w:r>
      <w:r>
        <w:rPr>
          <w:lang w:eastAsia="zh-CN"/>
        </w:rPr>
        <w:t>W</w:t>
      </w:r>
      <w:r>
        <w:rPr>
          <w:rFonts w:hint="eastAsia"/>
          <w:lang w:eastAsia="zh-CN"/>
        </w:rPr>
        <w:t xml:space="preserve">e can obtain the </w:t>
      </w:r>
      <w:r w:rsidR="00F01626">
        <w:object w:dxaOrig="440" w:dyaOrig="380">
          <v:shape id="_x0000_i1028" type="#_x0000_t75" style="width:17.2pt;height:15.05pt" o:ole="">
            <v:imagedata r:id="rId16" o:title=""/>
          </v:shape>
          <o:OLEObject Type="Embed" ProgID="Equation.DSMT4" ShapeID="_x0000_i1028" DrawAspect="Content" ObjectID="_1547957416" r:id="rId18"/>
        </w:object>
      </w:r>
      <w:r>
        <w:rPr>
          <w:rFonts w:hint="eastAsia"/>
          <w:lang w:eastAsia="zh-CN"/>
        </w:rPr>
        <w:t xml:space="preserve"> by</w:t>
      </w:r>
    </w:p>
    <w:p w:rsidR="00F01626" w:rsidRDefault="00F01626" w:rsidP="002C17B3">
      <w:pPr>
        <w:pStyle w:val="maintext"/>
        <w:ind w:firstLine="400"/>
        <w:jc w:val="center"/>
      </w:pPr>
      <w:r>
        <w:object w:dxaOrig="1660" w:dyaOrig="380">
          <v:shape id="_x0000_i1029" type="#_x0000_t75" style="width:70.95pt;height:16.1pt" o:ole="">
            <v:imagedata r:id="rId19" o:title=""/>
          </v:shape>
          <o:OLEObject Type="Embed" ProgID="Equation.DSMT4" ShapeID="_x0000_i1029" DrawAspect="Content" ObjectID="_1547957417" r:id="rId20"/>
        </w:object>
      </w:r>
    </w:p>
    <w:p w:rsidR="00F01626" w:rsidRDefault="00A10A03">
      <w:pPr>
        <w:pStyle w:val="maintext"/>
        <w:ind w:firstLineChars="0" w:firstLine="0"/>
        <w:jc w:val="left"/>
        <w:rPr>
          <w:b/>
          <w:bCs/>
          <w:i/>
          <w:iCs/>
          <w:lang w:val="en-US" w:eastAsia="zh-CN"/>
        </w:rPr>
      </w:pPr>
      <w:r>
        <w:rPr>
          <w:rFonts w:hint="eastAsia"/>
          <w:b/>
          <w:bCs/>
          <w:i/>
          <w:iCs/>
          <w:lang w:val="en-US" w:eastAsia="zh-CN"/>
        </w:rPr>
        <w:t xml:space="preserve">Proposal 3:  The modified base matrix could be derived from original base matrix by lifting size z and lifting circulation coefficient w. </w:t>
      </w:r>
    </w:p>
    <w:p w:rsidR="00F01626" w:rsidRDefault="00A10A03">
      <w:pPr>
        <w:pStyle w:val="20"/>
        <w:numPr>
          <w:ilvl w:val="1"/>
          <w:numId w:val="1"/>
        </w:numPr>
        <w:tabs>
          <w:tab w:val="clear" w:pos="756"/>
          <w:tab w:val="left" w:pos="576"/>
        </w:tabs>
        <w:autoSpaceDE w:val="0"/>
        <w:autoSpaceDN w:val="0"/>
        <w:adjustRightInd w:val="0"/>
        <w:snapToGrid w:val="0"/>
        <w:spacing w:before="120" w:after="120"/>
        <w:jc w:val="both"/>
        <w:rPr>
          <w:rFonts w:eastAsiaTheme="minorEastAsia"/>
          <w:color w:val="0D0D0D" w:themeColor="text1" w:themeTint="F2"/>
          <w:szCs w:val="24"/>
        </w:rPr>
      </w:pPr>
      <w:r>
        <w:rPr>
          <w:rFonts w:eastAsiaTheme="minorEastAsia" w:hint="eastAsia"/>
          <w:color w:val="0D0D0D" w:themeColor="text1" w:themeTint="F2"/>
          <w:szCs w:val="24"/>
        </w:rPr>
        <w:t>Puncturing and Shortening method</w:t>
      </w:r>
    </w:p>
    <w:p w:rsidR="00F01626" w:rsidRDefault="00A10A03">
      <w:pPr>
        <w:pStyle w:val="maintext"/>
        <w:ind w:firstLineChars="0" w:firstLine="0"/>
        <w:jc w:val="left"/>
        <w:rPr>
          <w:lang w:eastAsia="zh-CN"/>
        </w:rPr>
      </w:pPr>
      <w:r>
        <w:rPr>
          <w:rFonts w:hint="eastAsia"/>
          <w:lang w:eastAsia="zh-CN"/>
        </w:rPr>
        <w:t xml:space="preserve">For </w:t>
      </w:r>
      <w:r w:rsidR="004060D0">
        <w:t xml:space="preserve">a </w:t>
      </w:r>
      <w:r>
        <w:t xml:space="preserve">set of </w:t>
      </w:r>
      <w:r w:rsidR="004060D0">
        <w:t xml:space="preserve">discrete </w:t>
      </w:r>
      <w:r>
        <w:t>lift values</w:t>
      </w:r>
      <w:r>
        <w:rPr>
          <w:rFonts w:hint="eastAsia"/>
          <w:lang w:eastAsia="zh-CN"/>
        </w:rPr>
        <w:t>, t</w:t>
      </w:r>
      <w:r>
        <w:rPr>
          <w:rFonts w:hint="eastAsia"/>
        </w:rPr>
        <w:t xml:space="preserve">he </w:t>
      </w:r>
      <w:r>
        <w:t>single-bit</w:t>
      </w:r>
      <w:r>
        <w:rPr>
          <w:rFonts w:hint="eastAsia"/>
          <w:lang w:eastAsia="zh-CN"/>
        </w:rPr>
        <w:t xml:space="preserve"> </w:t>
      </w:r>
      <w:r>
        <w:rPr>
          <w:rFonts w:hint="eastAsia"/>
        </w:rPr>
        <w:t>information block</w:t>
      </w:r>
      <w:r>
        <w:rPr>
          <w:rFonts w:hint="eastAsia"/>
          <w:lang w:eastAsia="zh-CN"/>
        </w:rPr>
        <w:t xml:space="preserve"> </w:t>
      </w:r>
      <w:r>
        <w:rPr>
          <w:rFonts w:hint="eastAsia"/>
        </w:rPr>
        <w:t xml:space="preserve">length </w:t>
      </w:r>
      <w:r>
        <w:t xml:space="preserve">granularity should </w:t>
      </w:r>
      <w:r>
        <w:rPr>
          <w:rFonts w:hint="eastAsia"/>
        </w:rPr>
        <w:t xml:space="preserve">not </w:t>
      </w:r>
      <w:r>
        <w:t>be supported</w:t>
      </w:r>
      <w:r>
        <w:rPr>
          <w:rFonts w:hint="eastAsia"/>
        </w:rPr>
        <w:t xml:space="preserve"> by lifting only. </w:t>
      </w:r>
      <w:r w:rsidR="00600721">
        <w:rPr>
          <w:lang w:eastAsia="zh-CN"/>
        </w:rPr>
        <w:t xml:space="preserve">Thus, </w:t>
      </w:r>
      <w:r>
        <w:rPr>
          <w:rFonts w:hint="eastAsia"/>
          <w:lang w:eastAsia="zh-CN"/>
        </w:rPr>
        <w:t xml:space="preserve"> we can use </w:t>
      </w:r>
      <w:r>
        <w:rPr>
          <w:lang w:eastAsia="zh-CN"/>
        </w:rPr>
        <w:t>puncturing and shortening</w:t>
      </w:r>
      <w:r>
        <w:rPr>
          <w:rFonts w:hint="eastAsia"/>
          <w:lang w:eastAsia="zh-CN"/>
        </w:rPr>
        <w:t xml:space="preserve"> methods to </w:t>
      </w:r>
      <w:r>
        <w:rPr>
          <w:lang w:eastAsia="zh-CN"/>
        </w:rPr>
        <w:t>adjust</w:t>
      </w:r>
      <w:r>
        <w:rPr>
          <w:rFonts w:hint="eastAsia"/>
          <w:lang w:eastAsia="zh-CN"/>
        </w:rPr>
        <w:t xml:space="preserve"> the </w:t>
      </w:r>
      <w:r>
        <w:rPr>
          <w:rFonts w:hint="eastAsia"/>
        </w:rPr>
        <w:t>information block</w:t>
      </w:r>
      <w:r>
        <w:rPr>
          <w:rFonts w:hint="eastAsia"/>
          <w:lang w:eastAsia="zh-CN"/>
        </w:rPr>
        <w:t xml:space="preserve"> size and to achieve the flexibility of code rate.</w:t>
      </w:r>
      <w:r>
        <w:rPr>
          <w:lang w:eastAsia="zh-CN"/>
        </w:rPr>
        <w:t xml:space="preserve"> </w:t>
      </w:r>
      <w:r w:rsidR="00600721">
        <w:rPr>
          <w:lang w:eastAsia="zh-CN"/>
        </w:rPr>
        <w:t xml:space="preserve"> </w:t>
      </w:r>
      <w:r>
        <w:rPr>
          <w:lang w:eastAsia="zh-CN"/>
        </w:rPr>
        <w:t>S</w:t>
      </w:r>
      <w:r>
        <w:rPr>
          <w:rFonts w:hint="eastAsia"/>
          <w:lang w:eastAsia="zh-CN"/>
        </w:rPr>
        <w:t xml:space="preserve">upport </w:t>
      </w:r>
      <w:r>
        <w:rPr>
          <w:lang w:eastAsia="zh-CN"/>
        </w:rPr>
        <w:t>of</w:t>
      </w:r>
      <w:r>
        <w:rPr>
          <w:rFonts w:hint="eastAsia"/>
          <w:lang w:eastAsia="zh-CN"/>
        </w:rPr>
        <w:t xml:space="preserve"> </w:t>
      </w:r>
      <w:r>
        <w:rPr>
          <w:lang w:eastAsia="zh-CN"/>
        </w:rPr>
        <w:t>puncturing and shortening</w:t>
      </w:r>
      <w:r>
        <w:rPr>
          <w:rFonts w:hint="eastAsia"/>
          <w:lang w:eastAsia="zh-CN"/>
        </w:rPr>
        <w:t xml:space="preserve"> should also be considered. W</w:t>
      </w:r>
      <w:r>
        <w:t>e divide</w:t>
      </w:r>
      <w:r>
        <w:rPr>
          <w:rFonts w:hint="eastAsia"/>
          <w:lang w:eastAsia="zh-CN"/>
        </w:rPr>
        <w:t xml:space="preserve"> the </w:t>
      </w:r>
      <w:r>
        <w:rPr>
          <w:rFonts w:hint="eastAsia"/>
        </w:rPr>
        <w:t>punctur</w:t>
      </w:r>
      <w:r>
        <w:rPr>
          <w:rFonts w:hint="eastAsia"/>
          <w:lang w:eastAsia="zh-CN"/>
        </w:rPr>
        <w:t>ing</w:t>
      </w:r>
      <w:r>
        <w:rPr>
          <w:rFonts w:hint="eastAsia"/>
        </w:rPr>
        <w:t xml:space="preserve"> bit</w:t>
      </w:r>
      <w:r>
        <w:rPr>
          <w:rFonts w:hint="eastAsia"/>
          <w:lang w:eastAsia="zh-CN"/>
        </w:rPr>
        <w:t>s</w:t>
      </w:r>
      <w:r>
        <w:t xml:space="preserve"> into </w:t>
      </w:r>
      <w:r>
        <w:rPr>
          <w:rFonts w:hint="eastAsia"/>
          <w:lang w:eastAsia="zh-CN"/>
        </w:rPr>
        <w:t>two</w:t>
      </w:r>
      <w:r>
        <w:t xml:space="preserve"> categories</w:t>
      </w:r>
      <w:r>
        <w:rPr>
          <w:lang w:eastAsia="zh-CN"/>
        </w:rPr>
        <w:t>; t</w:t>
      </w:r>
      <w:r>
        <w:rPr>
          <w:rFonts w:hint="eastAsia"/>
          <w:lang w:eastAsia="zh-CN"/>
        </w:rPr>
        <w:t xml:space="preserve">hey </w:t>
      </w:r>
      <w:r>
        <w:rPr>
          <w:lang w:eastAsia="zh-CN"/>
        </w:rPr>
        <w:t>are</w:t>
      </w:r>
      <w:r>
        <w:rPr>
          <w:rFonts w:hint="eastAsia"/>
          <w:lang w:eastAsia="zh-CN"/>
        </w:rPr>
        <w:t xml:space="preserve"> </w:t>
      </w:r>
      <w:r>
        <w:rPr>
          <w:rFonts w:hint="eastAsia"/>
        </w:rPr>
        <w:t>punctur</w:t>
      </w:r>
      <w:r>
        <w:rPr>
          <w:rFonts w:hint="eastAsia"/>
          <w:lang w:eastAsia="zh-CN"/>
        </w:rPr>
        <w:t>ing</w:t>
      </w:r>
      <w:r>
        <w:rPr>
          <w:lang w:eastAsia="zh-CN"/>
        </w:rPr>
        <w:t xml:space="preserve"> at </w:t>
      </w:r>
      <w:r>
        <w:rPr>
          <w:rFonts w:hint="eastAsia"/>
          <w:lang w:eastAsia="zh-CN"/>
        </w:rPr>
        <w:t>systematic column and parity column.</w:t>
      </w:r>
      <w:r>
        <w:rPr>
          <w:lang w:eastAsia="zh-CN"/>
        </w:rPr>
        <w:t xml:space="preserve"> </w:t>
      </w:r>
      <w:r>
        <w:rPr>
          <w:rFonts w:hint="eastAsia"/>
          <w:lang w:eastAsia="zh-CN"/>
        </w:rPr>
        <w:t xml:space="preserve"> In base matrix, the first column of systematic part is always punctured. </w:t>
      </w:r>
      <w:r>
        <w:rPr>
          <w:lang w:eastAsia="zh-CN"/>
        </w:rPr>
        <w:t>T</w:t>
      </w:r>
      <w:r>
        <w:rPr>
          <w:rFonts w:hint="eastAsia"/>
          <w:lang w:eastAsia="zh-CN"/>
        </w:rPr>
        <w:t>he last bits in</w:t>
      </w:r>
      <w:r>
        <w:rPr>
          <w:lang w:eastAsia="zh-CN"/>
        </w:rPr>
        <w:t xml:space="preserve"> </w:t>
      </w:r>
      <w:r>
        <w:rPr>
          <w:rFonts w:hint="eastAsia"/>
          <w:lang w:eastAsia="zh-CN"/>
        </w:rPr>
        <w:t xml:space="preserve">the parity column are </w:t>
      </w:r>
      <w:r>
        <w:rPr>
          <w:rFonts w:hint="eastAsia"/>
        </w:rPr>
        <w:t>punctur</w:t>
      </w:r>
      <w:r>
        <w:rPr>
          <w:rFonts w:hint="eastAsia"/>
          <w:lang w:eastAsia="zh-CN"/>
        </w:rPr>
        <w:t xml:space="preserve">ed as needed. </w:t>
      </w:r>
      <w:r>
        <w:t>If K</w:t>
      </w:r>
      <w:r>
        <w:rPr>
          <w:rFonts w:hint="eastAsia"/>
          <w:lang w:eastAsia="zh-CN"/>
        </w:rPr>
        <w:t xml:space="preserve"> </w:t>
      </w:r>
      <w:r>
        <w:t>is</w:t>
      </w:r>
      <w:r>
        <w:rPr>
          <w:rFonts w:hint="eastAsia"/>
          <w:lang w:eastAsia="zh-CN"/>
        </w:rPr>
        <w:t xml:space="preserve"> not </w:t>
      </w:r>
      <w:r>
        <w:t>an integral multiple</w:t>
      </w:r>
      <w:r>
        <w:rPr>
          <w:rFonts w:hint="eastAsia"/>
          <w:lang w:eastAsia="zh-CN"/>
        </w:rPr>
        <w:t xml:space="preserve"> of</w:t>
      </w:r>
      <w:r w:rsidR="00600721">
        <w:rPr>
          <w:lang w:eastAsia="zh-CN"/>
        </w:rPr>
        <w:t xml:space="preserve"> the information bits</w:t>
      </w:r>
      <w:r>
        <w:rPr>
          <w:rFonts w:hint="eastAsia"/>
          <w:lang w:eastAsia="zh-CN"/>
        </w:rPr>
        <w:t xml:space="preserve">, </w:t>
      </w:r>
      <w:r>
        <w:rPr>
          <w:lang w:eastAsia="zh-CN"/>
        </w:rPr>
        <w:t>the codeword</w:t>
      </w:r>
      <w:r>
        <w:rPr>
          <w:rFonts w:hint="eastAsia"/>
          <w:lang w:eastAsia="zh-CN"/>
        </w:rPr>
        <w:t xml:space="preserve"> should</w:t>
      </w:r>
      <w:r>
        <w:rPr>
          <w:lang w:eastAsia="zh-CN"/>
        </w:rPr>
        <w:t xml:space="preserve"> be shortened</w:t>
      </w:r>
      <w:r>
        <w:rPr>
          <w:rFonts w:hint="eastAsia"/>
          <w:lang w:eastAsia="zh-CN"/>
        </w:rPr>
        <w:t xml:space="preserve">. </w:t>
      </w:r>
      <w:r>
        <w:rPr>
          <w:lang w:eastAsia="zh-CN"/>
        </w:rPr>
        <w:t xml:space="preserve"> </w:t>
      </w:r>
      <w:r w:rsidR="00600721">
        <w:rPr>
          <w:lang w:eastAsia="zh-CN"/>
        </w:rPr>
        <w:t>N</w:t>
      </w:r>
      <w:r>
        <w:rPr>
          <w:lang w:eastAsia="zh-CN"/>
        </w:rPr>
        <w:t>umber of zeros</w:t>
      </w:r>
      <w:r w:rsidR="00600721">
        <w:rPr>
          <w:lang w:eastAsia="zh-CN"/>
        </w:rPr>
        <w:t xml:space="preserve"> can be padded</w:t>
      </w:r>
      <w:r>
        <w:rPr>
          <w:rFonts w:hint="eastAsia"/>
          <w:lang w:eastAsia="zh-CN"/>
        </w:rPr>
        <w:t xml:space="preserve"> at the </w:t>
      </w:r>
      <w:r w:rsidR="00600721">
        <w:rPr>
          <w:lang w:eastAsia="zh-CN"/>
        </w:rPr>
        <w:t xml:space="preserve">tail </w:t>
      </w:r>
      <w:r>
        <w:rPr>
          <w:rFonts w:hint="eastAsia"/>
          <w:lang w:eastAsia="zh-CN"/>
        </w:rPr>
        <w:t xml:space="preserve">of the systematic </w:t>
      </w:r>
      <w:r w:rsidR="00600721">
        <w:rPr>
          <w:lang w:eastAsia="zh-CN"/>
        </w:rPr>
        <w:t>bits</w:t>
      </w:r>
      <w:r>
        <w:rPr>
          <w:rFonts w:hint="eastAsia"/>
          <w:lang w:eastAsia="zh-CN"/>
        </w:rPr>
        <w:t xml:space="preserve">. An example of puncturing and shortening is shown in Figure </w:t>
      </w:r>
      <w:r>
        <w:rPr>
          <w:rFonts w:hint="eastAsia"/>
          <w:lang w:val="en-US" w:eastAsia="zh-CN"/>
        </w:rPr>
        <w:t>2</w:t>
      </w:r>
      <w:r>
        <w:rPr>
          <w:rFonts w:hint="eastAsia"/>
          <w:lang w:eastAsia="zh-CN"/>
        </w:rPr>
        <w:t>.</w:t>
      </w:r>
    </w:p>
    <w:p w:rsidR="00553EF7" w:rsidRDefault="00F01626">
      <w:pPr>
        <w:pStyle w:val="maintext"/>
        <w:ind w:firstLine="400"/>
        <w:jc w:val="center"/>
      </w:pPr>
      <w:r>
        <w:object w:dxaOrig="13923" w:dyaOrig="8069">
          <v:shape id="_x0000_i1030" type="#_x0000_t75" style="width:353.55pt;height:204.7pt" o:ole="">
            <v:imagedata r:id="rId21" o:title=""/>
          </v:shape>
          <o:OLEObject Type="Embed" ProgID="Visio.Drawing.11" ShapeID="_x0000_i1030" DrawAspect="Content" ObjectID="_1547957418" r:id="rId22"/>
        </w:object>
      </w:r>
    </w:p>
    <w:p w:rsidR="00553EF7" w:rsidRDefault="00A10A03">
      <w:pPr>
        <w:pStyle w:val="maintext"/>
        <w:ind w:firstLine="400"/>
        <w:jc w:val="center"/>
        <w:rPr>
          <w:b/>
          <w:bCs/>
          <w:lang w:eastAsia="zh-CN"/>
        </w:rPr>
      </w:pPr>
      <w:r>
        <w:rPr>
          <w:rFonts w:hint="eastAsia"/>
          <w:b/>
          <w:bCs/>
          <w:lang w:eastAsia="zh-CN"/>
        </w:rPr>
        <w:t>Fig</w:t>
      </w:r>
      <w:r>
        <w:rPr>
          <w:b/>
          <w:bCs/>
          <w:lang w:eastAsia="zh-CN"/>
        </w:rPr>
        <w:t>ure</w:t>
      </w:r>
      <w:r>
        <w:rPr>
          <w:rFonts w:hint="eastAsia"/>
          <w:b/>
          <w:bCs/>
          <w:lang w:val="en-US" w:eastAsia="zh-CN"/>
        </w:rPr>
        <w:t xml:space="preserve"> 2</w:t>
      </w:r>
      <w:r>
        <w:rPr>
          <w:b/>
          <w:bCs/>
          <w:lang w:eastAsia="zh-CN"/>
        </w:rPr>
        <w:t>:</w:t>
      </w:r>
      <w:r>
        <w:rPr>
          <w:rFonts w:hint="eastAsia"/>
          <w:b/>
          <w:bCs/>
          <w:lang w:eastAsia="zh-CN"/>
        </w:rPr>
        <w:t xml:space="preserve"> S</w:t>
      </w:r>
      <w:r>
        <w:rPr>
          <w:b/>
          <w:bCs/>
          <w:lang w:eastAsia="zh-CN"/>
        </w:rPr>
        <w:t>tructure</w:t>
      </w:r>
      <w:r>
        <w:rPr>
          <w:rFonts w:hint="eastAsia"/>
          <w:b/>
          <w:bCs/>
          <w:lang w:eastAsia="zh-CN"/>
        </w:rPr>
        <w:t xml:space="preserve"> of Proposed LDPC code</w:t>
      </w:r>
    </w:p>
    <w:p w:rsidR="00553EF7" w:rsidRDefault="00553EF7">
      <w:pPr>
        <w:pStyle w:val="maintext"/>
        <w:ind w:firstLine="400"/>
        <w:jc w:val="center"/>
        <w:rPr>
          <w:b/>
          <w:bCs/>
          <w:lang w:eastAsia="zh-CN"/>
        </w:rPr>
      </w:pPr>
    </w:p>
    <w:p w:rsidR="00F01626" w:rsidRDefault="00A10A03">
      <w:pPr>
        <w:pStyle w:val="1"/>
        <w:tabs>
          <w:tab w:val="clear" w:pos="612"/>
          <w:tab w:val="left" w:pos="432"/>
        </w:tabs>
        <w:autoSpaceDE w:val="0"/>
        <w:autoSpaceDN w:val="0"/>
        <w:adjustRightInd w:val="0"/>
        <w:snapToGrid w:val="0"/>
        <w:spacing w:before="120"/>
        <w:ind w:left="432" w:hanging="432"/>
        <w:jc w:val="both"/>
      </w:pPr>
      <w:r>
        <w:rPr>
          <w:rFonts w:hint="eastAsia"/>
        </w:rPr>
        <w:t xml:space="preserve">Encode process of </w:t>
      </w:r>
      <w:r>
        <w:t>LDPC code</w:t>
      </w:r>
    </w:p>
    <w:p w:rsidR="00F01626" w:rsidRDefault="00F01626">
      <w:pPr>
        <w:pStyle w:val="a0"/>
        <w:jc w:val="center"/>
        <w:rPr>
          <w:rFonts w:eastAsiaTheme="minorEastAsia"/>
          <w:lang w:eastAsia="zh-CN"/>
        </w:rPr>
      </w:pPr>
      <w:r>
        <w:object w:dxaOrig="13523" w:dyaOrig="5319">
          <v:shape id="_x0000_i1031" type="#_x0000_t75" style="width:348.7pt;height:137.55pt" o:ole="">
            <v:imagedata r:id="rId23" o:title=""/>
          </v:shape>
          <o:OLEObject Type="Embed" ProgID="Visio.Drawing.11" ShapeID="_x0000_i1031" DrawAspect="Content" ObjectID="_1547957419" r:id="rId24"/>
        </w:object>
      </w:r>
    </w:p>
    <w:p w:rsidR="00F01626" w:rsidRDefault="00A10A03">
      <w:pPr>
        <w:pStyle w:val="maintext"/>
        <w:ind w:firstLineChars="0" w:firstLine="0"/>
        <w:jc w:val="center"/>
        <w:rPr>
          <w:rFonts w:eastAsiaTheme="minorEastAsia"/>
          <w:b/>
          <w:i/>
          <w:lang w:eastAsia="zh-CN"/>
        </w:rPr>
      </w:pPr>
      <w:r>
        <w:rPr>
          <w:rFonts w:eastAsiaTheme="minorEastAsia" w:hint="eastAsia"/>
          <w:b/>
          <w:color w:val="000000" w:themeColor="text1"/>
          <w:lang w:eastAsia="zh-CN"/>
        </w:rPr>
        <w:t>Fig</w:t>
      </w:r>
      <w:r>
        <w:rPr>
          <w:rFonts w:eastAsiaTheme="minorEastAsia"/>
          <w:b/>
          <w:color w:val="000000" w:themeColor="text1"/>
          <w:lang w:eastAsia="zh-CN"/>
        </w:rPr>
        <w:t>ure</w:t>
      </w:r>
      <w:r>
        <w:rPr>
          <w:rFonts w:eastAsiaTheme="minorEastAsia" w:hint="eastAsia"/>
          <w:b/>
          <w:color w:val="000000" w:themeColor="text1"/>
          <w:lang w:eastAsia="zh-CN"/>
        </w:rPr>
        <w:t xml:space="preserve"> </w:t>
      </w:r>
      <w:r>
        <w:rPr>
          <w:rFonts w:eastAsiaTheme="minorEastAsia" w:hint="eastAsia"/>
          <w:b/>
          <w:color w:val="000000" w:themeColor="text1"/>
          <w:lang w:val="en-US" w:eastAsia="zh-CN"/>
        </w:rPr>
        <w:t>3</w:t>
      </w:r>
      <w:r>
        <w:rPr>
          <w:rFonts w:eastAsiaTheme="minorEastAsia"/>
          <w:b/>
          <w:lang w:eastAsia="zh-CN"/>
        </w:rPr>
        <w:t>:</w:t>
      </w:r>
      <w:r>
        <w:rPr>
          <w:rFonts w:eastAsiaTheme="minorEastAsia" w:hint="eastAsia"/>
          <w:b/>
          <w:lang w:eastAsia="zh-CN"/>
        </w:rPr>
        <w:t xml:space="preserve"> Diagram of IR-LDPC code</w:t>
      </w:r>
    </w:p>
    <w:p w:rsidR="00F01626" w:rsidRDefault="00F01626">
      <w:pPr>
        <w:jc w:val="both"/>
        <w:rPr>
          <w:rFonts w:eastAsiaTheme="minorEastAsia"/>
          <w:lang w:val="en-GB" w:eastAsia="zh-CN"/>
        </w:rPr>
      </w:pPr>
    </w:p>
    <w:p w:rsidR="00F01626" w:rsidRDefault="00A10A03">
      <w:pPr>
        <w:jc w:val="both"/>
        <w:rPr>
          <w:rFonts w:eastAsiaTheme="minorEastAsia"/>
          <w:lang w:eastAsia="zh-CN"/>
        </w:rPr>
      </w:pPr>
      <w:r>
        <w:rPr>
          <w:rFonts w:eastAsiaTheme="minorEastAsia" w:hint="eastAsia"/>
          <w:lang w:eastAsia="zh-CN"/>
        </w:rPr>
        <w:t xml:space="preserve">The </w:t>
      </w:r>
      <w:r>
        <w:rPr>
          <w:rFonts w:eastAsiaTheme="minorEastAsia"/>
          <w:lang w:eastAsia="zh-CN"/>
        </w:rPr>
        <w:t xml:space="preserve">block </w:t>
      </w:r>
      <w:r>
        <w:rPr>
          <w:rFonts w:eastAsiaTheme="minorEastAsia" w:hint="eastAsia"/>
          <w:lang w:eastAsia="zh-CN"/>
        </w:rPr>
        <w:t xml:space="preserve">diagram of IR-LDPC code </w:t>
      </w:r>
      <w:r>
        <w:rPr>
          <w:rFonts w:eastAsiaTheme="minorEastAsia"/>
          <w:lang w:eastAsia="zh-CN"/>
        </w:rPr>
        <w:t xml:space="preserve">flow chat </w:t>
      </w:r>
      <w:r>
        <w:rPr>
          <w:rFonts w:eastAsiaTheme="minorEastAsia" w:hint="eastAsia"/>
          <w:lang w:eastAsia="zh-CN"/>
        </w:rPr>
        <w:t xml:space="preserve">is shown in </w:t>
      </w:r>
      <w:r>
        <w:rPr>
          <w:rFonts w:eastAsiaTheme="minorEastAsia"/>
          <w:lang w:eastAsia="zh-CN"/>
        </w:rPr>
        <w:t>F</w:t>
      </w:r>
      <w:r>
        <w:rPr>
          <w:rFonts w:eastAsiaTheme="minorEastAsia" w:hint="eastAsia"/>
          <w:lang w:eastAsia="zh-CN"/>
        </w:rPr>
        <w:t xml:space="preserve">igure 3. </w:t>
      </w:r>
      <w:r>
        <w:rPr>
          <w:rFonts w:eastAsiaTheme="minorEastAsia"/>
          <w:lang w:eastAsia="zh-CN"/>
        </w:rPr>
        <w:t>A</w:t>
      </w:r>
      <w:r>
        <w:rPr>
          <w:rFonts w:eastAsiaTheme="minorEastAsia" w:hint="eastAsia"/>
          <w:lang w:eastAsia="zh-CN"/>
        </w:rPr>
        <w:t>fter the IR-LDPC code encoder</w:t>
      </w:r>
      <w:r>
        <w:rPr>
          <w:rFonts w:eastAsiaTheme="minorEastAsia"/>
          <w:lang w:eastAsia="zh-CN"/>
        </w:rPr>
        <w:t>, the code block of N transmitted bits was permuted</w:t>
      </w:r>
      <w:r>
        <w:rPr>
          <w:rFonts w:eastAsiaTheme="minorEastAsia" w:hint="eastAsia"/>
          <w:lang w:eastAsia="zh-CN"/>
        </w:rPr>
        <w:t xml:space="preserve">  by an interleaver</w:t>
      </w:r>
      <w:r>
        <w:rPr>
          <w:rFonts w:eastAsiaTheme="minorEastAsia"/>
          <w:lang w:eastAsia="zh-CN"/>
        </w:rPr>
        <w:t>.   The corresponding</w:t>
      </w:r>
      <w:r>
        <w:rPr>
          <w:rFonts w:eastAsiaTheme="minorEastAsia" w:hint="eastAsia"/>
          <w:lang w:eastAsia="zh-CN"/>
        </w:rPr>
        <w:t xml:space="preserve"> deinterleaver</w:t>
      </w:r>
      <w:r>
        <w:rPr>
          <w:rFonts w:eastAsiaTheme="minorEastAsia"/>
          <w:lang w:eastAsia="zh-CN"/>
        </w:rPr>
        <w:t xml:space="preserve"> is performed at the receiver</w:t>
      </w:r>
      <w:r>
        <w:rPr>
          <w:rFonts w:eastAsiaTheme="minorEastAsia" w:hint="eastAsia"/>
          <w:lang w:eastAsia="zh-CN"/>
        </w:rPr>
        <w:t xml:space="preserve"> before the IR-LDPC decoder</w:t>
      </w:r>
      <w:r>
        <w:rPr>
          <w:rFonts w:eastAsiaTheme="minorEastAsia"/>
          <w:lang w:eastAsia="zh-CN"/>
        </w:rPr>
        <w:t>.</w:t>
      </w:r>
    </w:p>
    <w:p w:rsidR="00F01626" w:rsidRDefault="00A10A03">
      <w:pPr>
        <w:pStyle w:val="20"/>
        <w:numPr>
          <w:ilvl w:val="1"/>
          <w:numId w:val="1"/>
        </w:numPr>
        <w:tabs>
          <w:tab w:val="clear" w:pos="756"/>
          <w:tab w:val="left" w:pos="576"/>
        </w:tabs>
        <w:autoSpaceDE w:val="0"/>
        <w:autoSpaceDN w:val="0"/>
        <w:adjustRightInd w:val="0"/>
        <w:snapToGrid w:val="0"/>
        <w:spacing w:before="120" w:after="120"/>
        <w:ind w:left="576" w:hanging="576"/>
        <w:jc w:val="both"/>
        <w:rPr>
          <w:rFonts w:eastAsiaTheme="minorEastAsia"/>
        </w:rPr>
      </w:pPr>
      <w:r>
        <w:rPr>
          <w:rFonts w:eastAsiaTheme="minorEastAsia" w:hint="eastAsia"/>
        </w:rPr>
        <w:t>Interleaver for LDPC code</w:t>
      </w:r>
    </w:p>
    <w:p w:rsidR="00F01626" w:rsidRDefault="00A10A03">
      <w:pPr>
        <w:jc w:val="both"/>
        <w:rPr>
          <w:rFonts w:eastAsiaTheme="minorEastAsia"/>
          <w:iCs/>
          <w:szCs w:val="20"/>
          <w:lang w:eastAsia="zh-CN"/>
        </w:rPr>
      </w:pPr>
      <w:r>
        <w:rPr>
          <w:rFonts w:eastAsiaTheme="minorEastAsia" w:hint="eastAsia"/>
          <w:iCs/>
          <w:szCs w:val="20"/>
          <w:lang w:eastAsia="zh-CN"/>
        </w:rPr>
        <w:t xml:space="preserve">It is well known that </w:t>
      </w:r>
      <w:r>
        <w:rPr>
          <w:rFonts w:eastAsiaTheme="minorEastAsia"/>
          <w:iCs/>
          <w:szCs w:val="20"/>
          <w:lang w:eastAsia="zh-CN"/>
        </w:rPr>
        <w:t xml:space="preserve">the </w:t>
      </w:r>
      <w:r>
        <w:rPr>
          <w:rFonts w:eastAsiaTheme="minorEastAsia" w:hint="eastAsia"/>
          <w:iCs/>
          <w:szCs w:val="20"/>
          <w:lang w:eastAsia="zh-CN"/>
        </w:rPr>
        <w:t>LDPC code</w:t>
      </w:r>
      <w:r>
        <w:rPr>
          <w:rFonts w:eastAsiaTheme="minorEastAsia"/>
          <w:iCs/>
          <w:szCs w:val="20"/>
          <w:lang w:eastAsia="zh-CN"/>
        </w:rPr>
        <w:t xml:space="preserve"> has a built-in interleaver. For raptor-like structure, LDPC codes interleaver within one codeword is beneficial to battle against burst error caused by fast fading channel.</w:t>
      </w:r>
      <w:r>
        <w:rPr>
          <w:rFonts w:eastAsiaTheme="minorEastAsia" w:hint="eastAsia"/>
          <w:iCs/>
          <w:szCs w:val="20"/>
          <w:lang w:eastAsia="zh-CN"/>
        </w:rPr>
        <w:t xml:space="preserve"> An example of LDPC with/without interleaver is shown in </w:t>
      </w:r>
      <w:r>
        <w:rPr>
          <w:rFonts w:eastAsiaTheme="minorEastAsia"/>
          <w:iCs/>
          <w:szCs w:val="20"/>
          <w:lang w:eastAsia="zh-CN"/>
        </w:rPr>
        <w:t>F</w:t>
      </w:r>
      <w:r>
        <w:rPr>
          <w:rFonts w:eastAsiaTheme="minorEastAsia" w:hint="eastAsia"/>
          <w:iCs/>
          <w:szCs w:val="20"/>
          <w:lang w:eastAsia="zh-CN"/>
        </w:rPr>
        <w:t xml:space="preserve">igure 4. </w:t>
      </w:r>
      <w:r>
        <w:rPr>
          <w:rFonts w:eastAsia="宋体" w:hint="eastAsia"/>
          <w:lang w:eastAsia="zh-CN"/>
        </w:rPr>
        <w:t xml:space="preserve">In fading channel, the </w:t>
      </w:r>
      <w:r>
        <w:rPr>
          <w:rFonts w:eastAsiaTheme="minorEastAsia" w:hint="eastAsia"/>
          <w:kern w:val="2"/>
          <w:lang w:val="en-GB" w:eastAsia="zh-CN"/>
        </w:rPr>
        <w:t xml:space="preserve">LDPC codes with a random </w:t>
      </w:r>
      <w:r>
        <w:rPr>
          <w:rFonts w:eastAsiaTheme="minorEastAsia" w:hint="eastAsia"/>
          <w:iCs/>
          <w:szCs w:val="20"/>
          <w:lang w:eastAsia="zh-CN"/>
        </w:rPr>
        <w:t xml:space="preserve">interleaver </w:t>
      </w:r>
      <w:r>
        <w:rPr>
          <w:rFonts w:hint="eastAsia"/>
          <w:kern w:val="2"/>
          <w:lang w:val="en-GB" w:eastAsia="zh-CN"/>
        </w:rPr>
        <w:t>outperform</w:t>
      </w:r>
      <w:r>
        <w:rPr>
          <w:rFonts w:eastAsiaTheme="minorEastAsia" w:hint="eastAsia"/>
          <w:kern w:val="2"/>
          <w:lang w:val="en-GB" w:eastAsia="zh-CN"/>
        </w:rPr>
        <w:t xml:space="preserve"> the </w:t>
      </w:r>
      <w:r>
        <w:rPr>
          <w:rFonts w:eastAsiaTheme="minorEastAsia"/>
          <w:lang w:eastAsia="zh-CN"/>
        </w:rPr>
        <w:t>LDPC</w:t>
      </w:r>
      <w:r>
        <w:rPr>
          <w:rFonts w:eastAsiaTheme="minorEastAsia" w:hint="eastAsia"/>
          <w:lang w:eastAsia="zh-CN"/>
        </w:rPr>
        <w:t xml:space="preserve"> codes </w:t>
      </w:r>
      <w:r>
        <w:rPr>
          <w:rFonts w:eastAsiaTheme="minorEastAsia" w:hint="eastAsia"/>
          <w:kern w:val="2"/>
          <w:lang w:val="en-GB" w:eastAsia="zh-CN"/>
        </w:rPr>
        <w:t xml:space="preserve">without </w:t>
      </w:r>
      <w:r>
        <w:rPr>
          <w:rFonts w:eastAsiaTheme="minorEastAsia" w:hint="eastAsia"/>
          <w:iCs/>
          <w:szCs w:val="20"/>
          <w:lang w:eastAsia="zh-CN"/>
        </w:rPr>
        <w:t xml:space="preserve">interleaver </w:t>
      </w:r>
      <w:r>
        <w:rPr>
          <w:rFonts w:eastAsia="宋体" w:hint="eastAsia"/>
          <w:lang w:eastAsia="zh-CN"/>
        </w:rPr>
        <w:t xml:space="preserve">by about 1.0 dB </w:t>
      </w:r>
      <w:r>
        <w:rPr>
          <w:rFonts w:hint="eastAsia"/>
          <w:lang w:eastAsia="zh-CN"/>
        </w:rPr>
        <w:t>coding gain</w:t>
      </w:r>
      <w:r>
        <w:rPr>
          <w:rFonts w:eastAsiaTheme="minorEastAsia" w:hint="eastAsia"/>
          <w:lang w:eastAsia="zh-CN"/>
        </w:rPr>
        <w:t xml:space="preserve"> </w:t>
      </w:r>
      <w:r>
        <w:rPr>
          <w:rFonts w:eastAsia="宋体" w:hint="eastAsia"/>
          <w:lang w:eastAsia="zh-CN"/>
        </w:rPr>
        <w:t>at the BLER of 10</w:t>
      </w:r>
      <w:r>
        <w:rPr>
          <w:rFonts w:eastAsia="宋体" w:hint="eastAsia"/>
          <w:vertAlign w:val="superscript"/>
          <w:lang w:eastAsia="zh-CN"/>
        </w:rPr>
        <w:t>-3</w:t>
      </w:r>
      <w:r>
        <w:rPr>
          <w:rFonts w:eastAsia="宋体" w:hint="eastAsia"/>
          <w:lang w:eastAsia="zh-CN"/>
        </w:rPr>
        <w:t>(</w:t>
      </w:r>
      <w:r>
        <w:rPr>
          <w:rFonts w:eastAsia="宋体" w:hint="eastAsia"/>
          <w:i/>
          <w:szCs w:val="20"/>
          <w:lang w:eastAsia="zh-CN"/>
        </w:rPr>
        <w:t>K</w:t>
      </w:r>
      <w:r>
        <w:rPr>
          <w:rFonts w:eastAsia="宋体" w:hint="eastAsia"/>
          <w:szCs w:val="20"/>
          <w:lang w:eastAsia="zh-CN"/>
        </w:rPr>
        <w:t xml:space="preserve">=1008bits, </w:t>
      </w:r>
      <w:r>
        <w:rPr>
          <w:rFonts w:eastAsia="宋体" w:hint="eastAsia"/>
          <w:i/>
          <w:szCs w:val="20"/>
          <w:lang w:eastAsia="zh-CN"/>
        </w:rPr>
        <w:t>R</w:t>
      </w:r>
      <w:r>
        <w:rPr>
          <w:rFonts w:eastAsia="宋体" w:hint="eastAsia"/>
          <w:szCs w:val="20"/>
          <w:lang w:eastAsia="zh-CN"/>
        </w:rPr>
        <w:t>=1/2, QPSK modulation, Fd=200,Ts=0.00005</w:t>
      </w:r>
      <w:r>
        <w:rPr>
          <w:rFonts w:eastAsia="宋体" w:hint="eastAsia"/>
          <w:lang w:eastAsia="zh-CN"/>
        </w:rPr>
        <w:t>).</w:t>
      </w:r>
    </w:p>
    <w:p w:rsidR="00F01626" w:rsidRDefault="00A10A03">
      <w:pPr>
        <w:pStyle w:val="maintext"/>
        <w:ind w:firstLineChars="0" w:firstLine="0"/>
        <w:jc w:val="center"/>
        <w:rPr>
          <w:rFonts w:eastAsiaTheme="minorEastAsia"/>
          <w:b/>
          <w:lang w:eastAsia="zh-CN"/>
        </w:rPr>
      </w:pPr>
      <w:r>
        <w:rPr>
          <w:rFonts w:eastAsiaTheme="minorEastAsia" w:hint="eastAsia"/>
          <w:b/>
          <w:noProof/>
          <w:lang w:val="en-US" w:eastAsia="zh-CN"/>
        </w:rPr>
        <w:lastRenderedPageBreak/>
        <w:drawing>
          <wp:inline distT="0" distB="0" distL="0" distR="0">
            <wp:extent cx="2879725" cy="2159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5" cstate="print"/>
                    <a:srcRect/>
                    <a:stretch>
                      <a:fillRect/>
                    </a:stretch>
                  </pic:blipFill>
                  <pic:spPr>
                    <a:xfrm>
                      <a:off x="0" y="0"/>
                      <a:ext cx="2879725" cy="2159000"/>
                    </a:xfrm>
                    <a:prstGeom prst="rect">
                      <a:avLst/>
                    </a:prstGeom>
                    <a:noFill/>
                    <a:ln w="9525">
                      <a:noFill/>
                      <a:miter lim="800000"/>
                      <a:headEnd/>
                      <a:tailEnd/>
                    </a:ln>
                  </pic:spPr>
                </pic:pic>
              </a:graphicData>
            </a:graphic>
          </wp:inline>
        </w:drawing>
      </w:r>
    </w:p>
    <w:p w:rsidR="00F01626" w:rsidRDefault="00A10A03">
      <w:pPr>
        <w:jc w:val="center"/>
        <w:rPr>
          <w:rFonts w:eastAsiaTheme="minorEastAsia" w:cs="Batang"/>
          <w:b/>
          <w:szCs w:val="20"/>
          <w:lang w:val="en-GB" w:eastAsia="zh-CN"/>
        </w:rPr>
      </w:pPr>
      <w:r>
        <w:rPr>
          <w:rFonts w:eastAsiaTheme="minorEastAsia" w:hint="eastAsia"/>
          <w:b/>
          <w:color w:val="000000" w:themeColor="text1"/>
          <w:lang w:eastAsia="zh-CN"/>
        </w:rPr>
        <w:t>Fig</w:t>
      </w:r>
      <w:r>
        <w:rPr>
          <w:rFonts w:eastAsiaTheme="minorEastAsia"/>
          <w:b/>
          <w:color w:val="000000" w:themeColor="text1"/>
          <w:lang w:eastAsia="zh-CN"/>
        </w:rPr>
        <w:t>ure</w:t>
      </w:r>
      <w:r>
        <w:rPr>
          <w:rFonts w:eastAsiaTheme="minorEastAsia" w:hint="eastAsia"/>
          <w:b/>
          <w:color w:val="000000" w:themeColor="text1"/>
          <w:lang w:eastAsia="zh-CN"/>
        </w:rPr>
        <w:t xml:space="preserve"> 4</w:t>
      </w:r>
      <w:r>
        <w:rPr>
          <w:rFonts w:eastAsiaTheme="minorEastAsia" w:cs="Batang"/>
          <w:b/>
          <w:szCs w:val="20"/>
          <w:lang w:val="en-GB" w:eastAsia="zh-CN"/>
        </w:rPr>
        <w:t>:</w:t>
      </w:r>
      <w:r>
        <w:rPr>
          <w:rFonts w:eastAsiaTheme="minorEastAsia" w:cs="Batang" w:hint="eastAsia"/>
          <w:b/>
          <w:szCs w:val="20"/>
          <w:lang w:val="en-GB" w:eastAsia="zh-CN"/>
        </w:rPr>
        <w:t xml:space="preserve"> </w:t>
      </w:r>
      <w:r>
        <w:rPr>
          <w:rFonts w:eastAsia="Malgun Gothic" w:cs="Batang" w:hint="eastAsia"/>
          <w:b/>
          <w:szCs w:val="20"/>
          <w:lang w:val="en-GB" w:eastAsia="ko-KR"/>
        </w:rPr>
        <w:t xml:space="preserve">Performance comparison of LDPC with </w:t>
      </w:r>
      <w:r>
        <w:rPr>
          <w:rFonts w:eastAsiaTheme="minorEastAsia" w:cs="Batang" w:hint="eastAsia"/>
          <w:b/>
          <w:szCs w:val="20"/>
          <w:lang w:val="en-GB" w:eastAsia="zh-CN"/>
        </w:rPr>
        <w:t>interleaver and without interleaver.</w:t>
      </w:r>
    </w:p>
    <w:p w:rsidR="00F01626" w:rsidRDefault="00A10A03">
      <w:pPr>
        <w:jc w:val="center"/>
        <w:rPr>
          <w:rFonts w:eastAsiaTheme="minorEastAsia" w:cs="Batang"/>
          <w:b/>
          <w:szCs w:val="20"/>
          <w:lang w:val="en-GB" w:eastAsia="zh-CN"/>
        </w:rPr>
      </w:pPr>
      <w:r>
        <w:rPr>
          <w:rFonts w:eastAsiaTheme="minorEastAsia" w:cs="Batang" w:hint="eastAsia"/>
          <w:b/>
          <w:szCs w:val="20"/>
          <w:lang w:val="en-GB" w:eastAsia="zh-CN"/>
        </w:rPr>
        <w:t>(</w:t>
      </w:r>
      <w:r>
        <w:rPr>
          <w:rFonts w:eastAsia="Malgun Gothic" w:cs="Batang" w:hint="eastAsia"/>
          <w:b/>
          <w:szCs w:val="20"/>
          <w:lang w:val="en-GB" w:eastAsia="ko-KR"/>
        </w:rPr>
        <w:t>K=1008, R=1/</w:t>
      </w:r>
      <w:r>
        <w:rPr>
          <w:rFonts w:eastAsiaTheme="minorEastAsia" w:cs="Batang" w:hint="eastAsia"/>
          <w:b/>
          <w:szCs w:val="20"/>
          <w:lang w:val="en-GB" w:eastAsia="zh-CN"/>
        </w:rPr>
        <w:t xml:space="preserve">2, </w:t>
      </w:r>
      <w:r>
        <w:rPr>
          <w:rFonts w:eastAsia="Malgun Gothic" w:cs="Batang" w:hint="eastAsia"/>
          <w:b/>
          <w:szCs w:val="20"/>
          <w:lang w:val="en-GB" w:eastAsia="ko-KR"/>
        </w:rPr>
        <w:t>QPSK modulation</w:t>
      </w:r>
      <w:r>
        <w:rPr>
          <w:rFonts w:eastAsiaTheme="minorEastAsia" w:cs="Batang" w:hint="eastAsia"/>
          <w:b/>
          <w:szCs w:val="20"/>
          <w:lang w:val="en-GB" w:eastAsia="zh-CN"/>
        </w:rPr>
        <w:t>)</w:t>
      </w:r>
    </w:p>
    <w:p w:rsidR="00F01626" w:rsidRDefault="00F01626">
      <w:pPr>
        <w:jc w:val="center"/>
        <w:rPr>
          <w:rFonts w:eastAsiaTheme="minorEastAsia" w:cs="Batang"/>
          <w:b/>
          <w:szCs w:val="20"/>
          <w:lang w:val="en-GB" w:eastAsia="zh-CN"/>
        </w:rPr>
      </w:pPr>
    </w:p>
    <w:p w:rsidR="00F01626" w:rsidRDefault="00A10A03">
      <w:pPr>
        <w:pStyle w:val="a0"/>
        <w:rPr>
          <w:rFonts w:eastAsiaTheme="minorEastAsia"/>
          <w:lang w:eastAsia="zh-CN"/>
        </w:rPr>
      </w:pPr>
      <w:r>
        <w:rPr>
          <w:rFonts w:eastAsiaTheme="minorEastAsia" w:hint="eastAsia"/>
          <w:lang w:eastAsia="zh-CN"/>
        </w:rPr>
        <w:t>The process of LDPC encoding, preprocess</w:t>
      </w:r>
      <w:r>
        <w:rPr>
          <w:rFonts w:eastAsiaTheme="minorEastAsia"/>
          <w:lang w:eastAsia="zh-CN"/>
        </w:rPr>
        <w:t>ing</w:t>
      </w:r>
      <w:r>
        <w:rPr>
          <w:rFonts w:eastAsiaTheme="minorEastAsia" w:hint="eastAsia"/>
          <w:lang w:eastAsia="zh-CN"/>
        </w:rPr>
        <w:t xml:space="preserve"> and permutation are shown in Figure 5.</w:t>
      </w:r>
    </w:p>
    <w:p w:rsidR="00F01626" w:rsidRDefault="00F01626">
      <w:pPr>
        <w:jc w:val="center"/>
        <w:rPr>
          <w:rFonts w:eastAsiaTheme="minorEastAsia" w:cs="Batang"/>
          <w:b/>
          <w:szCs w:val="20"/>
          <w:lang w:eastAsia="zh-CN"/>
        </w:rPr>
      </w:pPr>
    </w:p>
    <w:p w:rsidR="00F01626" w:rsidRDefault="00F01626">
      <w:pPr>
        <w:pStyle w:val="maintext"/>
        <w:ind w:firstLineChars="0" w:firstLine="0"/>
        <w:jc w:val="center"/>
        <w:rPr>
          <w:rFonts w:eastAsiaTheme="minorEastAsia"/>
          <w:lang w:eastAsia="zh-CN"/>
        </w:rPr>
      </w:pPr>
      <w:r>
        <w:object w:dxaOrig="14118" w:dyaOrig="10902">
          <v:shape id="_x0000_i1032" type="#_x0000_t75" style="width:328.85pt;height:253.05pt" o:ole="">
            <v:imagedata r:id="rId26" o:title=""/>
          </v:shape>
          <o:OLEObject Type="Embed" ProgID="Visio.Drawing.11" ShapeID="_x0000_i1032" DrawAspect="Content" ObjectID="_1547957420" r:id="rId27"/>
        </w:object>
      </w:r>
    </w:p>
    <w:p w:rsidR="00F01626" w:rsidRDefault="00A10A03">
      <w:pPr>
        <w:pStyle w:val="maintext"/>
        <w:ind w:firstLineChars="0" w:firstLine="0"/>
        <w:jc w:val="center"/>
        <w:rPr>
          <w:rFonts w:eastAsiaTheme="minorEastAsia"/>
          <w:b/>
          <w:lang w:eastAsia="zh-CN"/>
        </w:rPr>
      </w:pPr>
      <w:r>
        <w:rPr>
          <w:rFonts w:eastAsiaTheme="minorEastAsia" w:hint="eastAsia"/>
          <w:b/>
          <w:color w:val="000000" w:themeColor="text1"/>
          <w:lang w:eastAsia="zh-CN"/>
        </w:rPr>
        <w:t>Fig</w:t>
      </w:r>
      <w:r>
        <w:rPr>
          <w:rFonts w:eastAsiaTheme="minorEastAsia"/>
          <w:b/>
          <w:color w:val="000000" w:themeColor="text1"/>
          <w:lang w:eastAsia="zh-CN"/>
        </w:rPr>
        <w:t>ure</w:t>
      </w:r>
      <w:r>
        <w:rPr>
          <w:rFonts w:eastAsiaTheme="minorEastAsia" w:hint="eastAsia"/>
          <w:b/>
          <w:color w:val="000000" w:themeColor="text1"/>
          <w:lang w:eastAsia="zh-CN"/>
        </w:rPr>
        <w:t xml:space="preserve"> </w:t>
      </w:r>
      <w:r>
        <w:rPr>
          <w:rFonts w:eastAsiaTheme="minorEastAsia" w:hint="eastAsia"/>
          <w:b/>
          <w:color w:val="000000" w:themeColor="text1"/>
          <w:lang w:val="en-US" w:eastAsia="zh-CN"/>
        </w:rPr>
        <w:t>5</w:t>
      </w:r>
      <w:r>
        <w:rPr>
          <w:rFonts w:eastAsiaTheme="minorEastAsia"/>
          <w:b/>
          <w:lang w:eastAsia="zh-CN"/>
        </w:rPr>
        <w:t>:</w:t>
      </w:r>
      <w:r>
        <w:rPr>
          <w:rFonts w:eastAsiaTheme="minorEastAsia" w:hint="eastAsia"/>
          <w:b/>
          <w:lang w:eastAsia="zh-CN"/>
        </w:rPr>
        <w:t xml:space="preserve"> The process of LDPC encoding</w:t>
      </w:r>
      <w:r>
        <w:rPr>
          <w:rFonts w:eastAsiaTheme="minorEastAsia"/>
          <w:b/>
          <w:lang w:eastAsia="zh-CN"/>
        </w:rPr>
        <w:t>, processing</w:t>
      </w:r>
      <w:r>
        <w:rPr>
          <w:rFonts w:eastAsiaTheme="minorEastAsia" w:hint="eastAsia"/>
          <w:b/>
          <w:lang w:eastAsia="zh-CN"/>
        </w:rPr>
        <w:t xml:space="preserve"> and permutation</w:t>
      </w:r>
    </w:p>
    <w:p w:rsidR="00F01626" w:rsidRDefault="00F01626">
      <w:pPr>
        <w:pStyle w:val="maintext"/>
        <w:ind w:firstLineChars="0" w:firstLine="0"/>
        <w:jc w:val="center"/>
        <w:rPr>
          <w:rFonts w:eastAsiaTheme="minorEastAsia"/>
          <w:b/>
          <w:lang w:eastAsia="zh-CN"/>
        </w:rPr>
      </w:pPr>
    </w:p>
    <w:p w:rsidR="0026798A" w:rsidRPr="009557D5" w:rsidRDefault="0026798A" w:rsidP="0026798A">
      <w:pPr>
        <w:pStyle w:val="maintext"/>
        <w:spacing w:after="120"/>
        <w:ind w:firstLineChars="0" w:firstLine="0"/>
        <w:jc w:val="left"/>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1</w:t>
      </w:r>
      <w:r w:rsidRPr="00CD4E53">
        <w:rPr>
          <w:rFonts w:eastAsiaTheme="minorEastAsia" w:hint="eastAsia"/>
          <w:b/>
          <w:i/>
          <w:lang w:eastAsia="zh-CN"/>
        </w:rPr>
        <w:t>:</w:t>
      </w:r>
      <w:r>
        <w:rPr>
          <w:rFonts w:eastAsiaTheme="minorEastAsia" w:hint="eastAsia"/>
          <w:b/>
          <w:i/>
          <w:lang w:eastAsia="zh-CN"/>
        </w:rPr>
        <w:t xml:space="preserve"> </w:t>
      </w:r>
      <w:r w:rsidRPr="00B07431">
        <w:rPr>
          <w:rFonts w:eastAsiaTheme="minorEastAsia"/>
          <w:b/>
          <w:i/>
          <w:iCs/>
          <w:lang w:eastAsia="zh-CN"/>
        </w:rPr>
        <w:t>Permutation within one LDPC codeword</w:t>
      </w:r>
      <w:r>
        <w:rPr>
          <w:rFonts w:eastAsiaTheme="minorEastAsia"/>
          <w:b/>
          <w:i/>
          <w:iCs/>
          <w:lang w:eastAsia="zh-CN"/>
        </w:rPr>
        <w:t xml:space="preserve"> is efficient to combat burst error of fading channel</w:t>
      </w:r>
      <w:r w:rsidRPr="00B07431">
        <w:rPr>
          <w:rFonts w:eastAsiaTheme="minorEastAsia"/>
          <w:b/>
          <w:i/>
          <w:iCs/>
          <w:lang w:eastAsia="zh-CN"/>
        </w:rPr>
        <w:t>.</w:t>
      </w:r>
    </w:p>
    <w:p w:rsidR="00F01626" w:rsidRDefault="00A10A03">
      <w:pPr>
        <w:pStyle w:val="1"/>
      </w:pPr>
      <w:r>
        <w:lastRenderedPageBreak/>
        <w:t>Evaluation on</w:t>
      </w:r>
      <w:r>
        <w:rPr>
          <w:rFonts w:hint="eastAsia"/>
        </w:rPr>
        <w:t xml:space="preserve"> Performance</w:t>
      </w:r>
    </w:p>
    <w:p w:rsidR="00F01626" w:rsidRDefault="00A10A03">
      <w:pPr>
        <w:pStyle w:val="20"/>
        <w:numPr>
          <w:ilvl w:val="1"/>
          <w:numId w:val="1"/>
        </w:numPr>
        <w:tabs>
          <w:tab w:val="clear" w:pos="756"/>
          <w:tab w:val="left" w:pos="576"/>
        </w:tabs>
        <w:autoSpaceDE w:val="0"/>
        <w:autoSpaceDN w:val="0"/>
        <w:adjustRightInd w:val="0"/>
        <w:snapToGrid w:val="0"/>
        <w:spacing w:before="120" w:after="120"/>
        <w:ind w:left="576" w:hanging="576"/>
        <w:jc w:val="both"/>
        <w:rPr>
          <w:rFonts w:eastAsiaTheme="minorEastAsia"/>
        </w:rPr>
      </w:pPr>
      <w:r>
        <w:rPr>
          <w:rFonts w:eastAsiaTheme="minorEastAsia" w:hint="eastAsia"/>
        </w:rPr>
        <w:t>Performance of LDPC with K=400</w:t>
      </w:r>
      <w:r>
        <w:rPr>
          <w:rFonts w:eastAsiaTheme="minorEastAsia" w:hint="eastAsia"/>
        </w:rPr>
        <w:t>，</w:t>
      </w:r>
      <w:r>
        <w:rPr>
          <w:rFonts w:eastAsiaTheme="minorEastAsia" w:hint="eastAsia"/>
        </w:rPr>
        <w:t>R=8/9~1/5</w:t>
      </w:r>
    </w:p>
    <w:p w:rsidR="00F01626" w:rsidRDefault="00A10A03">
      <w:pPr>
        <w:pStyle w:val="maintext"/>
        <w:spacing w:after="120"/>
        <w:ind w:firstLineChars="0" w:firstLine="0"/>
        <w:jc w:val="center"/>
        <w:rPr>
          <w:rFonts w:eastAsiaTheme="minorEastAsia"/>
          <w:b/>
          <w:i/>
          <w:iCs/>
          <w:lang w:eastAsia="zh-CN"/>
        </w:rPr>
      </w:pPr>
      <w:r>
        <w:rPr>
          <w:rFonts w:eastAsiaTheme="minorEastAsia" w:hint="eastAsia"/>
          <w:b/>
          <w:i/>
          <w:iCs/>
          <w:noProof/>
          <w:lang w:val="en-US" w:eastAsia="zh-CN"/>
        </w:rPr>
        <w:drawing>
          <wp:inline distT="0" distB="0" distL="114300" distR="114300">
            <wp:extent cx="2879725" cy="2162810"/>
            <wp:effectExtent l="0" t="0" r="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28" cstate="print"/>
                    <a:stretch>
                      <a:fillRect/>
                    </a:stretch>
                  </pic:blipFill>
                  <pic:spPr>
                    <a:xfrm>
                      <a:off x="0" y="0"/>
                      <a:ext cx="2879725" cy="2162810"/>
                    </a:xfrm>
                    <a:prstGeom prst="rect">
                      <a:avLst/>
                    </a:prstGeom>
                    <a:noFill/>
                    <a:ln w="9525">
                      <a:noFill/>
                    </a:ln>
                  </pic:spPr>
                </pic:pic>
              </a:graphicData>
            </a:graphic>
          </wp:inline>
        </w:drawing>
      </w:r>
    </w:p>
    <w:p w:rsidR="00F01626" w:rsidRDefault="00A10A03">
      <w:pPr>
        <w:pStyle w:val="maintext"/>
        <w:spacing w:after="120"/>
        <w:ind w:firstLineChars="0" w:firstLine="0"/>
        <w:jc w:val="center"/>
        <w:rPr>
          <w:rFonts w:eastAsiaTheme="minorEastAsia"/>
          <w:b/>
          <w:i/>
          <w:iCs/>
          <w:lang w:eastAsia="zh-CN"/>
        </w:rPr>
      </w:pPr>
      <w:r>
        <w:rPr>
          <w:rFonts w:eastAsiaTheme="minorEastAsia" w:hint="eastAsia"/>
          <w:b/>
          <w:i/>
          <w:iCs/>
          <w:lang w:eastAsia="zh-CN"/>
        </w:rPr>
        <w:t>Figure</w:t>
      </w:r>
      <w:r>
        <w:rPr>
          <w:rFonts w:eastAsiaTheme="minorEastAsia" w:hint="eastAsia"/>
          <w:b/>
          <w:i/>
          <w:iCs/>
          <w:lang w:val="en-US" w:eastAsia="zh-CN"/>
        </w:rPr>
        <w:t xml:space="preserve"> 6</w:t>
      </w:r>
      <w:r>
        <w:rPr>
          <w:rFonts w:eastAsiaTheme="minorEastAsia" w:hint="eastAsia"/>
          <w:b/>
          <w:i/>
          <w:iCs/>
          <w:lang w:eastAsia="zh-CN"/>
        </w:rPr>
        <w:t>：</w:t>
      </w:r>
      <w:r>
        <w:rPr>
          <w:rFonts w:eastAsiaTheme="minorEastAsia" w:hint="eastAsia"/>
          <w:b/>
          <w:i/>
          <w:iCs/>
          <w:lang w:eastAsia="zh-CN"/>
        </w:rPr>
        <w:t>The performance of proposed LDPC with K=</w:t>
      </w:r>
      <w:r>
        <w:rPr>
          <w:rFonts w:eastAsiaTheme="minorEastAsia" w:hint="eastAsia"/>
          <w:b/>
          <w:i/>
          <w:iCs/>
          <w:lang w:val="en-US" w:eastAsia="zh-CN"/>
        </w:rPr>
        <w:t>400</w:t>
      </w:r>
      <w:r>
        <w:rPr>
          <w:rFonts w:eastAsiaTheme="minorEastAsia" w:hint="eastAsia"/>
          <w:b/>
          <w:i/>
          <w:iCs/>
          <w:lang w:eastAsia="zh-CN"/>
        </w:rPr>
        <w:t>, R=1/5</w:t>
      </w:r>
      <w:r>
        <w:rPr>
          <w:rFonts w:eastAsiaTheme="minorEastAsia" w:hint="eastAsia"/>
          <w:b/>
          <w:i/>
          <w:iCs/>
          <w:lang w:val="en-US" w:eastAsia="zh-CN"/>
        </w:rPr>
        <w:t>~8/9</w:t>
      </w:r>
      <w:r>
        <w:rPr>
          <w:rFonts w:eastAsiaTheme="minorEastAsia" w:hint="eastAsia"/>
          <w:b/>
          <w:i/>
          <w:iCs/>
          <w:lang w:eastAsia="zh-CN"/>
        </w:rPr>
        <w:t xml:space="preserve"> and QPSK modulation.</w:t>
      </w:r>
    </w:p>
    <w:p w:rsidR="00F01626" w:rsidRDefault="00F01626">
      <w:pPr>
        <w:pStyle w:val="maintext"/>
        <w:spacing w:after="120"/>
        <w:ind w:firstLineChars="0" w:firstLine="0"/>
        <w:jc w:val="center"/>
        <w:rPr>
          <w:rFonts w:eastAsiaTheme="minorEastAsia"/>
          <w:b/>
          <w:i/>
          <w:iCs/>
          <w:lang w:eastAsia="zh-CN"/>
        </w:rPr>
      </w:pPr>
    </w:p>
    <w:p w:rsidR="00F01626" w:rsidRDefault="00A10A03">
      <w:pPr>
        <w:pStyle w:val="1"/>
        <w:autoSpaceDE w:val="0"/>
        <w:autoSpaceDN w:val="0"/>
        <w:adjustRightInd w:val="0"/>
        <w:snapToGrid w:val="0"/>
        <w:spacing w:before="120"/>
        <w:ind w:left="432" w:hanging="432"/>
        <w:jc w:val="both"/>
      </w:pPr>
      <w:r>
        <w:rPr>
          <w:rFonts w:hint="eastAsia"/>
        </w:rPr>
        <w:t>Conclusions</w:t>
      </w:r>
    </w:p>
    <w:p w:rsidR="00F01626" w:rsidRDefault="00A10A03">
      <w:pPr>
        <w:spacing w:before="100" w:beforeAutospacing="1" w:after="100" w:afterAutospacing="1"/>
        <w:rPr>
          <w:rFonts w:eastAsia="宋体"/>
          <w:szCs w:val="20"/>
          <w:lang w:eastAsia="zh-CN"/>
        </w:rPr>
      </w:pPr>
      <w:r>
        <w:rPr>
          <w:rFonts w:eastAsia="宋体"/>
          <w:lang w:eastAsia="zh-CN"/>
        </w:rPr>
        <w:t>I</w:t>
      </w:r>
      <w:r>
        <w:rPr>
          <w:rFonts w:eastAsia="宋体" w:hint="eastAsia"/>
          <w:lang w:eastAsia="zh-CN"/>
        </w:rPr>
        <w:t xml:space="preserve">n this contribution, we </w:t>
      </w:r>
      <w:r>
        <w:t xml:space="preserve">discuss the </w:t>
      </w:r>
      <w:r>
        <w:rPr>
          <w:rFonts w:eastAsiaTheme="minorEastAsia" w:hint="eastAsia"/>
          <w:lang w:eastAsia="zh-CN"/>
        </w:rPr>
        <w:t xml:space="preserve">LDPC code design </w:t>
      </w:r>
      <w:r>
        <w:rPr>
          <w:lang w:eastAsia="ja-JP"/>
        </w:rPr>
        <w:t xml:space="preserve">for </w:t>
      </w:r>
      <w:r>
        <w:rPr>
          <w:rFonts w:eastAsiaTheme="minorEastAsia" w:hint="eastAsia"/>
          <w:lang w:eastAsia="zh-CN"/>
        </w:rPr>
        <w:t xml:space="preserve">eMBB. </w:t>
      </w:r>
      <w:r>
        <w:rPr>
          <w:rFonts w:eastAsia="宋体"/>
          <w:szCs w:val="20"/>
        </w:rPr>
        <w:t>The above discussion is summarized with following</w:t>
      </w:r>
      <w:r>
        <w:rPr>
          <w:rFonts w:eastAsia="宋体" w:hint="eastAsia"/>
          <w:szCs w:val="20"/>
        </w:rPr>
        <w:t xml:space="preserve"> </w:t>
      </w:r>
      <w:r w:rsidR="0058363C">
        <w:rPr>
          <w:rFonts w:eastAsia="宋体" w:hint="eastAsia"/>
          <w:szCs w:val="20"/>
          <w:lang w:eastAsia="zh-CN"/>
        </w:rPr>
        <w:t xml:space="preserve">observations and </w:t>
      </w:r>
      <w:r>
        <w:rPr>
          <w:rFonts w:eastAsia="宋体" w:hint="eastAsia"/>
          <w:szCs w:val="20"/>
          <w:lang w:eastAsia="zh-CN"/>
        </w:rPr>
        <w:t>proposals</w:t>
      </w:r>
      <w:r>
        <w:rPr>
          <w:rFonts w:eastAsia="宋体" w:hint="eastAsia"/>
          <w:szCs w:val="20"/>
        </w:rPr>
        <w:t>:</w:t>
      </w:r>
    </w:p>
    <w:p w:rsidR="00553EF7" w:rsidRPr="00553EF7" w:rsidRDefault="002D28E2" w:rsidP="00553EF7">
      <w:pPr>
        <w:pStyle w:val="maintext"/>
        <w:spacing w:after="120"/>
        <w:ind w:firstLineChars="0" w:firstLine="0"/>
        <w:jc w:val="left"/>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1</w:t>
      </w:r>
      <w:r w:rsidRPr="00CD4E53">
        <w:rPr>
          <w:rFonts w:eastAsiaTheme="minorEastAsia" w:hint="eastAsia"/>
          <w:b/>
          <w:i/>
          <w:lang w:eastAsia="zh-CN"/>
        </w:rPr>
        <w:t>:</w:t>
      </w:r>
      <w:r>
        <w:rPr>
          <w:rFonts w:eastAsiaTheme="minorEastAsia" w:hint="eastAsia"/>
          <w:b/>
          <w:i/>
          <w:lang w:eastAsia="zh-CN"/>
        </w:rPr>
        <w:t xml:space="preserve"> </w:t>
      </w:r>
      <w:r w:rsidRPr="00B07431">
        <w:rPr>
          <w:rFonts w:eastAsiaTheme="minorEastAsia"/>
          <w:b/>
          <w:i/>
          <w:iCs/>
          <w:lang w:eastAsia="zh-CN"/>
        </w:rPr>
        <w:t>Permutation within one LDPC codeword</w:t>
      </w:r>
      <w:r>
        <w:rPr>
          <w:rFonts w:eastAsiaTheme="minorEastAsia"/>
          <w:b/>
          <w:i/>
          <w:iCs/>
          <w:lang w:eastAsia="zh-CN"/>
        </w:rPr>
        <w:t xml:space="preserve"> is efficient to combat burst error of fading channel</w:t>
      </w:r>
      <w:r w:rsidRPr="00B07431">
        <w:rPr>
          <w:rFonts w:eastAsiaTheme="minorEastAsia"/>
          <w:b/>
          <w:i/>
          <w:iCs/>
          <w:lang w:eastAsia="zh-CN"/>
        </w:rPr>
        <w:t>.</w:t>
      </w:r>
    </w:p>
    <w:p w:rsidR="00535A69" w:rsidRDefault="00535A69" w:rsidP="00535A69">
      <w:pPr>
        <w:rPr>
          <w:rFonts w:eastAsia="宋体"/>
          <w:b/>
          <w:bCs/>
          <w:i/>
          <w:iCs/>
          <w:szCs w:val="20"/>
          <w:lang w:val="en-GB" w:eastAsia="zh-CN"/>
        </w:rPr>
      </w:pPr>
      <w:r>
        <w:rPr>
          <w:rFonts w:eastAsia="宋体" w:hint="eastAsia"/>
          <w:b/>
          <w:bCs/>
          <w:i/>
          <w:iCs/>
          <w:szCs w:val="20"/>
          <w:lang w:val="en-GB" w:eastAsia="zh-CN"/>
        </w:rPr>
        <w:t xml:space="preserve">Proposal </w:t>
      </w:r>
      <w:r>
        <w:rPr>
          <w:rFonts w:eastAsia="宋体" w:hint="eastAsia"/>
          <w:b/>
          <w:bCs/>
          <w:i/>
          <w:iCs/>
          <w:szCs w:val="20"/>
          <w:lang w:eastAsia="zh-CN"/>
        </w:rPr>
        <w:t>1</w:t>
      </w:r>
      <w:r>
        <w:rPr>
          <w:rFonts w:eastAsia="宋体" w:hint="eastAsia"/>
          <w:b/>
          <w:bCs/>
          <w:i/>
          <w:iCs/>
          <w:szCs w:val="20"/>
          <w:lang w:val="en-GB" w:eastAsia="zh-CN"/>
        </w:rPr>
        <w:t>: Number of base graphs is</w:t>
      </w:r>
      <w:r>
        <w:rPr>
          <w:rFonts w:eastAsia="宋体" w:hint="eastAsia"/>
          <w:b/>
          <w:bCs/>
          <w:i/>
          <w:iCs/>
          <w:szCs w:val="20"/>
          <w:lang w:eastAsia="zh-CN"/>
        </w:rPr>
        <w:t xml:space="preserve"> at most 2</w:t>
      </w:r>
      <w:r>
        <w:rPr>
          <w:rFonts w:eastAsia="宋体" w:hint="eastAsia"/>
          <w:b/>
          <w:bCs/>
          <w:i/>
          <w:iCs/>
          <w:szCs w:val="20"/>
          <w:lang w:val="en-GB" w:eastAsia="zh-CN"/>
        </w:rPr>
        <w:t>.</w:t>
      </w:r>
    </w:p>
    <w:p w:rsidR="00553EF7" w:rsidRDefault="00535A69" w:rsidP="00553EF7">
      <w:pPr>
        <w:spacing w:before="100" w:beforeAutospacing="1" w:after="100" w:afterAutospacing="1"/>
        <w:rPr>
          <w:rFonts w:eastAsia="宋体"/>
          <w:b/>
          <w:bCs/>
          <w:i/>
          <w:iCs/>
          <w:szCs w:val="20"/>
          <w:lang w:eastAsia="zh-CN"/>
        </w:rPr>
      </w:pPr>
      <w:r>
        <w:rPr>
          <w:rFonts w:eastAsia="宋体" w:hint="eastAsia"/>
          <w:b/>
          <w:bCs/>
          <w:i/>
          <w:iCs/>
          <w:szCs w:val="20"/>
          <w:lang w:eastAsia="zh-CN"/>
        </w:rPr>
        <w:t>Proposal 2:  For the proposed LDPC codes, the largest info block size K</w:t>
      </w:r>
      <w:r>
        <w:rPr>
          <w:rFonts w:eastAsia="宋体" w:hint="eastAsia"/>
          <w:b/>
          <w:bCs/>
          <w:i/>
          <w:iCs/>
          <w:szCs w:val="20"/>
          <w:vertAlign w:val="subscript"/>
          <w:lang w:eastAsia="zh-CN"/>
        </w:rPr>
        <w:t>max</w:t>
      </w:r>
      <w:r>
        <w:rPr>
          <w:rFonts w:eastAsia="宋体" w:hint="eastAsia"/>
          <w:b/>
          <w:bCs/>
          <w:i/>
          <w:iCs/>
          <w:szCs w:val="20"/>
          <w:lang w:eastAsia="zh-CN"/>
        </w:rPr>
        <w:t xml:space="preserve"> and the largest shift size Z</w:t>
      </w:r>
      <w:r>
        <w:rPr>
          <w:rFonts w:eastAsia="宋体" w:hint="eastAsia"/>
          <w:b/>
          <w:bCs/>
          <w:i/>
          <w:iCs/>
          <w:szCs w:val="20"/>
          <w:vertAlign w:val="subscript"/>
          <w:lang w:eastAsia="zh-CN"/>
        </w:rPr>
        <w:t>max</w:t>
      </w:r>
      <w:r>
        <w:rPr>
          <w:rFonts w:eastAsia="宋体" w:hint="eastAsia"/>
          <w:b/>
          <w:bCs/>
          <w:i/>
          <w:iCs/>
          <w:szCs w:val="20"/>
          <w:lang w:eastAsia="zh-CN"/>
        </w:rPr>
        <w:t xml:space="preserve"> should be </w:t>
      </w:r>
      <w:r w:rsidRPr="00ED4C09">
        <w:rPr>
          <w:rFonts w:eastAsia="宋体" w:hint="eastAsia"/>
          <w:b/>
          <w:i/>
          <w:szCs w:val="20"/>
          <w:lang w:eastAsia="zh-CN"/>
        </w:rPr>
        <w:t>{8192, 256}</w:t>
      </w:r>
      <w:r>
        <w:rPr>
          <w:rFonts w:eastAsia="宋体" w:hint="eastAsia"/>
          <w:b/>
          <w:i/>
          <w:szCs w:val="20"/>
          <w:lang w:eastAsia="zh-CN"/>
        </w:rPr>
        <w:t xml:space="preserve"> </w:t>
      </w:r>
      <w:r w:rsidRPr="00ED4C09">
        <w:rPr>
          <w:rFonts w:eastAsia="宋体" w:hint="eastAsia"/>
          <w:b/>
          <w:i/>
          <w:szCs w:val="20"/>
          <w:lang w:eastAsia="zh-CN"/>
        </w:rPr>
        <w:t>or</w:t>
      </w:r>
      <w:r>
        <w:rPr>
          <w:rFonts w:eastAsia="宋体" w:hint="eastAsia"/>
          <w:szCs w:val="20"/>
          <w:lang w:eastAsia="zh-CN"/>
        </w:rPr>
        <w:t xml:space="preserve"> </w:t>
      </w:r>
      <w:r>
        <w:rPr>
          <w:rFonts w:eastAsia="宋体" w:hint="eastAsia"/>
          <w:b/>
          <w:bCs/>
          <w:i/>
          <w:iCs/>
          <w:szCs w:val="20"/>
          <w:lang w:eastAsia="zh-CN"/>
        </w:rPr>
        <w:t>{8192, 512}.</w:t>
      </w:r>
    </w:p>
    <w:p w:rsidR="00553EF7" w:rsidRDefault="00A10A03" w:rsidP="00553EF7">
      <w:pPr>
        <w:spacing w:before="100" w:beforeAutospacing="1" w:after="100" w:afterAutospacing="1"/>
        <w:rPr>
          <w:rFonts w:eastAsiaTheme="minorEastAsia" w:cs="Batang"/>
          <w:b/>
          <w:i/>
          <w:szCs w:val="20"/>
          <w:lang w:eastAsia="zh-CN"/>
        </w:rPr>
      </w:pPr>
      <w:r>
        <w:rPr>
          <w:rFonts w:eastAsiaTheme="minorEastAsia" w:cs="Batang" w:hint="eastAsia"/>
          <w:b/>
          <w:i/>
          <w:szCs w:val="20"/>
          <w:lang w:eastAsia="zh-CN"/>
        </w:rPr>
        <w:t xml:space="preserve">Proposal 3:  The modified base matrix could be derived from original base matrix by lifting size z and lifting circulation coefficient w. </w:t>
      </w:r>
    </w:p>
    <w:p w:rsidR="00F01626" w:rsidRDefault="00A10A03">
      <w:pPr>
        <w:pStyle w:val="1"/>
        <w:autoSpaceDE w:val="0"/>
        <w:autoSpaceDN w:val="0"/>
        <w:adjustRightInd w:val="0"/>
        <w:snapToGrid w:val="0"/>
        <w:spacing w:before="120"/>
        <w:ind w:left="432" w:hanging="432"/>
        <w:jc w:val="both"/>
      </w:pPr>
      <w:r>
        <w:rPr>
          <w:rFonts w:hint="eastAsia"/>
        </w:rPr>
        <w:t>References</w:t>
      </w:r>
    </w:p>
    <w:p w:rsidR="00F01626" w:rsidRDefault="00A10A03">
      <w:pPr>
        <w:pStyle w:val="11"/>
        <w:numPr>
          <w:ilvl w:val="0"/>
          <w:numId w:val="20"/>
        </w:numPr>
        <w:ind w:firstLineChars="0"/>
        <w:rPr>
          <w:rFonts w:eastAsiaTheme="minorEastAsia"/>
          <w:szCs w:val="20"/>
          <w:lang w:eastAsia="zh-CN"/>
        </w:rPr>
      </w:pPr>
      <w:r>
        <w:rPr>
          <w:rFonts w:eastAsiaTheme="minorEastAsia"/>
          <w:szCs w:val="20"/>
          <w:lang w:eastAsia="zh-CN"/>
        </w:rPr>
        <w:t xml:space="preserve">Chairman’s notes, 3GPP TSG RAN WG1 </w:t>
      </w:r>
      <w:r>
        <w:rPr>
          <w:rFonts w:eastAsiaTheme="minorEastAsia" w:hint="eastAsia"/>
          <w:szCs w:val="20"/>
          <w:lang w:eastAsia="zh-CN"/>
        </w:rPr>
        <w:t>AH_NR meeting.</w:t>
      </w:r>
    </w:p>
    <w:p w:rsidR="00F01626" w:rsidRDefault="00A10A03">
      <w:pPr>
        <w:pStyle w:val="11"/>
        <w:numPr>
          <w:ilvl w:val="0"/>
          <w:numId w:val="20"/>
        </w:numPr>
        <w:ind w:firstLineChars="0"/>
        <w:rPr>
          <w:rFonts w:eastAsiaTheme="minorEastAsia"/>
          <w:szCs w:val="20"/>
          <w:lang w:eastAsia="zh-CN"/>
        </w:rPr>
      </w:pPr>
      <w:r>
        <w:rPr>
          <w:rFonts w:eastAsiaTheme="minorEastAsia"/>
          <w:szCs w:val="20"/>
          <w:lang w:eastAsia="zh-CN"/>
        </w:rPr>
        <w:t>R1-</w:t>
      </w:r>
      <w:r>
        <w:rPr>
          <w:rFonts w:eastAsiaTheme="minorEastAsia" w:hint="eastAsia"/>
          <w:szCs w:val="20"/>
          <w:lang w:eastAsia="zh-CN"/>
        </w:rPr>
        <w:t>1700237</w:t>
      </w:r>
      <w:r>
        <w:rPr>
          <w:rFonts w:eastAsiaTheme="minorEastAsia"/>
          <w:szCs w:val="20"/>
          <w:lang w:eastAsia="zh-CN"/>
        </w:rPr>
        <w:t>, “</w:t>
      </w:r>
      <w:r>
        <w:rPr>
          <w:rFonts w:eastAsiaTheme="minorEastAsia" w:hint="eastAsia"/>
          <w:szCs w:val="20"/>
          <w:lang w:eastAsia="zh-CN"/>
        </w:rPr>
        <w:t>LDPC design for eMBB</w:t>
      </w:r>
      <w:r>
        <w:rPr>
          <w:rFonts w:eastAsiaTheme="minorEastAsia"/>
          <w:szCs w:val="20"/>
          <w:lang w:eastAsia="zh-CN"/>
        </w:rPr>
        <w:t xml:space="preserve">”, </w:t>
      </w:r>
      <w:r>
        <w:rPr>
          <w:rFonts w:eastAsiaTheme="minorEastAsia" w:hint="eastAsia"/>
          <w:szCs w:val="20"/>
          <w:lang w:eastAsia="zh-CN"/>
        </w:rPr>
        <w:t>CATT.</w:t>
      </w:r>
    </w:p>
    <w:bookmarkEnd w:id="0"/>
    <w:p w:rsidR="00F01626" w:rsidRDefault="00F01626" w:rsidP="009C27E3">
      <w:pPr>
        <w:pStyle w:val="11"/>
        <w:ind w:left="720" w:firstLineChars="0" w:firstLine="0"/>
        <w:rPr>
          <w:rFonts w:eastAsiaTheme="minorEastAsia"/>
          <w:szCs w:val="20"/>
          <w:lang w:eastAsia="zh-CN"/>
        </w:rPr>
      </w:pPr>
    </w:p>
    <w:sectPr w:rsidR="00F01626" w:rsidSect="00F01626">
      <w:headerReference w:type="default" r:id="rId29"/>
      <w:footerReference w:type="even" r:id="rId30"/>
      <w:footerReference w:type="default" r:id="rId31"/>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4E68" w:rsidRDefault="004D4E68" w:rsidP="00F01626">
      <w:r>
        <w:separator/>
      </w:r>
    </w:p>
  </w:endnote>
  <w:endnote w:type="continuationSeparator" w:id="1">
    <w:p w:rsidR="004D4E68" w:rsidRDefault="004D4E68" w:rsidP="00F0162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FF"/>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6" w:rsidRDefault="00E172DE">
    <w:pPr>
      <w:pStyle w:val="ab"/>
      <w:framePr w:wrap="around" w:vAnchor="text" w:hAnchor="margin" w:xAlign="center" w:y="1"/>
      <w:rPr>
        <w:rStyle w:val="ae"/>
      </w:rPr>
    </w:pPr>
    <w:r>
      <w:rPr>
        <w:rStyle w:val="ae"/>
      </w:rPr>
      <w:fldChar w:fldCharType="begin"/>
    </w:r>
    <w:r w:rsidR="00A10A03">
      <w:rPr>
        <w:rStyle w:val="ae"/>
      </w:rPr>
      <w:instrText xml:space="preserve">PAGE  </w:instrText>
    </w:r>
    <w:r>
      <w:rPr>
        <w:rStyle w:val="ae"/>
      </w:rPr>
      <w:fldChar w:fldCharType="end"/>
    </w:r>
  </w:p>
  <w:p w:rsidR="00F01626" w:rsidRDefault="00F01626">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6" w:rsidRDefault="00E172DE">
    <w:pPr>
      <w:pStyle w:val="ab"/>
      <w:framePr w:wrap="around" w:vAnchor="text" w:hAnchor="margin" w:xAlign="center" w:y="1"/>
      <w:rPr>
        <w:rStyle w:val="ae"/>
      </w:rPr>
    </w:pPr>
    <w:r>
      <w:rPr>
        <w:rStyle w:val="ae"/>
      </w:rPr>
      <w:fldChar w:fldCharType="begin"/>
    </w:r>
    <w:r w:rsidR="00A10A03">
      <w:rPr>
        <w:rStyle w:val="ae"/>
      </w:rPr>
      <w:instrText xml:space="preserve">PAGE  </w:instrText>
    </w:r>
    <w:r>
      <w:rPr>
        <w:rStyle w:val="ae"/>
      </w:rPr>
      <w:fldChar w:fldCharType="separate"/>
    </w:r>
    <w:r w:rsidR="002A1F60">
      <w:rPr>
        <w:rStyle w:val="ae"/>
        <w:noProof/>
      </w:rPr>
      <w:t>1</w:t>
    </w:r>
    <w:r>
      <w:rPr>
        <w:rStyle w:val="ae"/>
      </w:rPr>
      <w:fldChar w:fldCharType="end"/>
    </w:r>
  </w:p>
  <w:p w:rsidR="00F01626" w:rsidRDefault="00F01626">
    <w:pPr>
      <w:pStyle w:val="ab"/>
      <w:rPr>
        <w:rFonts w:eastAsia="宋体"/>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4E68" w:rsidRDefault="004D4E68" w:rsidP="00F01626">
      <w:r>
        <w:separator/>
      </w:r>
    </w:p>
  </w:footnote>
  <w:footnote w:type="continuationSeparator" w:id="1">
    <w:p w:rsidR="004D4E68" w:rsidRDefault="004D4E68" w:rsidP="00F016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6" w:rsidRDefault="00F01626">
    <w:pPr>
      <w:pStyle w:val="ac"/>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1">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2">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3">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4">
    <w:nsid w:val="4A403E95"/>
    <w:multiLevelType w:val="multilevel"/>
    <w:tmpl w:val="4A403E95"/>
    <w:lvl w:ilvl="0">
      <w:start w:val="1"/>
      <w:numFmt w:val="decimal"/>
      <w:lvlText w:val="[%1]."/>
      <w:lvlJc w:val="left"/>
      <w:pPr>
        <w:ind w:left="720" w:hanging="360"/>
      </w:pPr>
      <w:rPr>
        <w:rFonts w:ascii="Times New Roman" w:hAnsi="Times New Roman" w:hint="default"/>
        <w:b w:val="0"/>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6">
    <w:nsid w:val="589481AC"/>
    <w:multiLevelType w:val="singleLevel"/>
    <w:tmpl w:val="589481AC"/>
    <w:lvl w:ilvl="0">
      <w:start w:val="1"/>
      <w:numFmt w:val="bullet"/>
      <w:lvlText w:val=""/>
      <w:lvlJc w:val="left"/>
      <w:pPr>
        <w:ind w:left="420" w:hanging="420"/>
      </w:pPr>
      <w:rPr>
        <w:rFonts w:ascii="Wingdings" w:hAnsi="Wingdings" w:hint="default"/>
      </w:rPr>
    </w:lvl>
  </w:abstractNum>
  <w:abstractNum w:abstractNumId="7">
    <w:nsid w:val="589481CA"/>
    <w:multiLevelType w:val="singleLevel"/>
    <w:tmpl w:val="589481CA"/>
    <w:lvl w:ilvl="0">
      <w:start w:val="1"/>
      <w:numFmt w:val="bullet"/>
      <w:lvlText w:val=""/>
      <w:lvlJc w:val="left"/>
      <w:pPr>
        <w:ind w:left="420" w:hanging="420"/>
      </w:pPr>
      <w:rPr>
        <w:rFonts w:ascii="Wingdings" w:hAnsi="Wingdings" w:hint="default"/>
      </w:rPr>
    </w:lvl>
  </w:abstractNum>
  <w:abstractNum w:abstractNumId="8">
    <w:nsid w:val="589481F0"/>
    <w:multiLevelType w:val="singleLevel"/>
    <w:tmpl w:val="589481F0"/>
    <w:lvl w:ilvl="0">
      <w:start w:val="1"/>
      <w:numFmt w:val="bullet"/>
      <w:lvlText w:val=""/>
      <w:lvlJc w:val="left"/>
      <w:pPr>
        <w:ind w:left="420" w:hanging="420"/>
      </w:pPr>
      <w:rPr>
        <w:rFonts w:ascii="Wingdings" w:hAnsi="Wingdings" w:hint="default"/>
      </w:rPr>
    </w:lvl>
  </w:abstractNum>
  <w:abstractNum w:abstractNumId="9">
    <w:nsid w:val="58958920"/>
    <w:multiLevelType w:val="singleLevel"/>
    <w:tmpl w:val="58958920"/>
    <w:lvl w:ilvl="0">
      <w:start w:val="1"/>
      <w:numFmt w:val="bullet"/>
      <w:lvlText w:val=""/>
      <w:lvlJc w:val="left"/>
      <w:pPr>
        <w:ind w:left="420" w:hanging="420"/>
      </w:pPr>
      <w:rPr>
        <w:rFonts w:ascii="Wingdings" w:hAnsi="Wingdings" w:hint="default"/>
      </w:rPr>
    </w:lvl>
  </w:abstractNum>
  <w:abstractNum w:abstractNumId="10">
    <w:nsid w:val="58958935"/>
    <w:multiLevelType w:val="singleLevel"/>
    <w:tmpl w:val="58958935"/>
    <w:lvl w:ilvl="0">
      <w:start w:val="1"/>
      <w:numFmt w:val="bullet"/>
      <w:lvlText w:val=""/>
      <w:lvlJc w:val="left"/>
      <w:pPr>
        <w:ind w:left="420" w:hanging="420"/>
      </w:pPr>
      <w:rPr>
        <w:rFonts w:ascii="Wingdings" w:hAnsi="Wingdings" w:hint="default"/>
      </w:rPr>
    </w:lvl>
  </w:abstractNum>
  <w:abstractNum w:abstractNumId="11">
    <w:nsid w:val="58958952"/>
    <w:multiLevelType w:val="singleLevel"/>
    <w:tmpl w:val="58958952"/>
    <w:lvl w:ilvl="0">
      <w:start w:val="1"/>
      <w:numFmt w:val="bullet"/>
      <w:lvlText w:val=""/>
      <w:lvlJc w:val="left"/>
      <w:pPr>
        <w:ind w:left="420" w:hanging="420"/>
      </w:pPr>
      <w:rPr>
        <w:rFonts w:ascii="Wingdings" w:hAnsi="Wingdings" w:hint="default"/>
      </w:rPr>
    </w:lvl>
  </w:abstractNum>
  <w:abstractNum w:abstractNumId="12">
    <w:nsid w:val="58958969"/>
    <w:multiLevelType w:val="singleLevel"/>
    <w:tmpl w:val="58958969"/>
    <w:lvl w:ilvl="0">
      <w:start w:val="1"/>
      <w:numFmt w:val="bullet"/>
      <w:lvlText w:val=""/>
      <w:lvlJc w:val="left"/>
      <w:pPr>
        <w:ind w:left="420" w:hanging="420"/>
      </w:pPr>
      <w:rPr>
        <w:rFonts w:ascii="Wingdings" w:hAnsi="Wingdings" w:hint="default"/>
      </w:rPr>
    </w:lvl>
  </w:abstractNum>
  <w:abstractNum w:abstractNumId="13">
    <w:nsid w:val="589589D2"/>
    <w:multiLevelType w:val="singleLevel"/>
    <w:tmpl w:val="589589D2"/>
    <w:lvl w:ilvl="0">
      <w:start w:val="1"/>
      <w:numFmt w:val="bullet"/>
      <w:lvlText w:val=""/>
      <w:lvlJc w:val="left"/>
      <w:pPr>
        <w:ind w:left="420" w:hanging="420"/>
      </w:pPr>
      <w:rPr>
        <w:rFonts w:ascii="Wingdings" w:hAnsi="Wingdings" w:cs="Wingdings" w:hint="default"/>
      </w:rPr>
    </w:lvl>
  </w:abstractNum>
  <w:abstractNum w:abstractNumId="14">
    <w:nsid w:val="5895972B"/>
    <w:multiLevelType w:val="singleLevel"/>
    <w:tmpl w:val="5895972B"/>
    <w:lvl w:ilvl="0">
      <w:start w:val="1"/>
      <w:numFmt w:val="bullet"/>
      <w:lvlText w:val=""/>
      <w:lvlJc w:val="left"/>
      <w:pPr>
        <w:ind w:left="420" w:hanging="420"/>
      </w:pPr>
      <w:rPr>
        <w:rFonts w:ascii="Wingdings" w:hAnsi="Wingdings" w:hint="default"/>
      </w:rPr>
    </w:lvl>
  </w:abstractNum>
  <w:abstractNum w:abstractNumId="15">
    <w:nsid w:val="58970460"/>
    <w:multiLevelType w:val="singleLevel"/>
    <w:tmpl w:val="58970460"/>
    <w:lvl w:ilvl="0">
      <w:start w:val="1"/>
      <w:numFmt w:val="bullet"/>
      <w:lvlText w:val=""/>
      <w:lvlJc w:val="left"/>
      <w:pPr>
        <w:ind w:left="420" w:hanging="420"/>
      </w:pPr>
      <w:rPr>
        <w:rFonts w:ascii="Wingdings" w:hAnsi="Wingdings" w:hint="default"/>
      </w:rPr>
    </w:lvl>
  </w:abstractNum>
  <w:abstractNum w:abstractNumId="16">
    <w:nsid w:val="5897049F"/>
    <w:multiLevelType w:val="singleLevel"/>
    <w:tmpl w:val="5897049F"/>
    <w:lvl w:ilvl="0">
      <w:start w:val="1"/>
      <w:numFmt w:val="bullet"/>
      <w:lvlText w:val=""/>
      <w:lvlJc w:val="left"/>
      <w:pPr>
        <w:ind w:left="420" w:hanging="420"/>
      </w:pPr>
      <w:rPr>
        <w:rFonts w:ascii="Wingdings" w:hAnsi="Wingdings" w:hint="default"/>
      </w:rPr>
    </w:lvl>
  </w:abstractNum>
  <w:abstractNum w:abstractNumId="17">
    <w:nsid w:val="589704ED"/>
    <w:multiLevelType w:val="singleLevel"/>
    <w:tmpl w:val="589704ED"/>
    <w:lvl w:ilvl="0">
      <w:start w:val="1"/>
      <w:numFmt w:val="bullet"/>
      <w:lvlText w:val=""/>
      <w:lvlJc w:val="left"/>
      <w:pPr>
        <w:ind w:left="420" w:hanging="420"/>
      </w:pPr>
      <w:rPr>
        <w:rFonts w:ascii="Wingdings" w:hAnsi="Wingdings" w:hint="default"/>
      </w:rPr>
    </w:lvl>
  </w:abstractNum>
  <w:abstractNum w:abstractNumId="18">
    <w:nsid w:val="589704FF"/>
    <w:multiLevelType w:val="singleLevel"/>
    <w:tmpl w:val="589704FF"/>
    <w:lvl w:ilvl="0">
      <w:start w:val="1"/>
      <w:numFmt w:val="bullet"/>
      <w:lvlText w:val=""/>
      <w:lvlJc w:val="left"/>
      <w:pPr>
        <w:ind w:left="420" w:hanging="420"/>
      </w:pPr>
      <w:rPr>
        <w:rFonts w:ascii="Wingdings" w:hAnsi="Wingdings" w:hint="default"/>
      </w:rPr>
    </w:lvl>
  </w:abstractNum>
  <w:abstractNum w:abstractNumId="19">
    <w:nsid w:val="58970870"/>
    <w:multiLevelType w:val="singleLevel"/>
    <w:tmpl w:val="58970870"/>
    <w:lvl w:ilvl="0">
      <w:start w:val="1"/>
      <w:numFmt w:val="bullet"/>
      <w:lvlText w:val=""/>
      <w:lvlJc w:val="left"/>
      <w:pPr>
        <w:ind w:left="420" w:hanging="420"/>
      </w:pPr>
      <w:rPr>
        <w:rFonts w:ascii="Wingdings" w:hAnsi="Wingdings" w:hint="default"/>
      </w:rPr>
    </w:lvl>
  </w:abstractNum>
  <w:abstractNum w:abstractNumId="2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Arial" w:hAnsi="Arial" w:hint="default"/>
        <w:b/>
        <w:i w:val="0"/>
        <w:sz w:val="24"/>
        <w:szCs w:val="24"/>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23">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21"/>
  </w:num>
  <w:num w:numId="4">
    <w:abstractNumId w:val="5"/>
  </w:num>
  <w:num w:numId="5">
    <w:abstractNumId w:val="2"/>
  </w:num>
  <w:num w:numId="6">
    <w:abstractNumId w:val="6"/>
  </w:num>
  <w:num w:numId="7">
    <w:abstractNumId w:val="7"/>
  </w:num>
  <w:num w:numId="8">
    <w:abstractNumId w:val="8"/>
  </w:num>
  <w:num w:numId="9">
    <w:abstractNumId w:val="15"/>
  </w:num>
  <w:num w:numId="10">
    <w:abstractNumId w:val="16"/>
  </w:num>
  <w:num w:numId="11">
    <w:abstractNumId w:val="17"/>
  </w:num>
  <w:num w:numId="12">
    <w:abstractNumId w:val="18"/>
  </w:num>
  <w:num w:numId="13">
    <w:abstractNumId w:val="9"/>
  </w:num>
  <w:num w:numId="14">
    <w:abstractNumId w:val="10"/>
  </w:num>
  <w:num w:numId="15">
    <w:abstractNumId w:val="11"/>
  </w:num>
  <w:num w:numId="16">
    <w:abstractNumId w:val="13"/>
  </w:num>
  <w:num w:numId="17">
    <w:abstractNumId w:val="12"/>
  </w:num>
  <w:num w:numId="18">
    <w:abstractNumId w:val="14"/>
  </w:num>
  <w:num w:numId="19">
    <w:abstractNumId w:val="19"/>
  </w:num>
  <w:num w:numId="20">
    <w:abstractNumId w:val="4"/>
  </w:num>
  <w:num w:numId="21">
    <w:abstractNumId w:val="23"/>
  </w:num>
  <w:num w:numId="22">
    <w:abstractNumId w:val="3"/>
  </w:num>
  <w:num w:numId="23">
    <w:abstractNumId w:val="0"/>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15362" fillcolor="white" stroke="f">
      <v:fill color="white"/>
      <v:stroke on="f"/>
    </o:shapedefaults>
  </w:hdrShapeDefaults>
  <w:footnotePr>
    <w:footnote w:id="0"/>
    <w:footnote w:id="1"/>
  </w:footnotePr>
  <w:endnotePr>
    <w:endnote w:id="0"/>
    <w:endnote w:id="1"/>
  </w:endnotePr>
  <w:compat>
    <w:applyBreakingRules/>
    <w:useFELayout/>
  </w:compat>
  <w:rsids>
    <w:rsidRoot w:val="00B87FBC"/>
    <w:rsid w:val="00000A50"/>
    <w:rsid w:val="0000126E"/>
    <w:rsid w:val="0000231B"/>
    <w:rsid w:val="00002AD0"/>
    <w:rsid w:val="000031C4"/>
    <w:rsid w:val="0000396F"/>
    <w:rsid w:val="00003AB1"/>
    <w:rsid w:val="00003B73"/>
    <w:rsid w:val="00003BC5"/>
    <w:rsid w:val="00003C44"/>
    <w:rsid w:val="000042D8"/>
    <w:rsid w:val="000043C1"/>
    <w:rsid w:val="00004681"/>
    <w:rsid w:val="0000470E"/>
    <w:rsid w:val="00004A91"/>
    <w:rsid w:val="00005405"/>
    <w:rsid w:val="00005702"/>
    <w:rsid w:val="00005881"/>
    <w:rsid w:val="00005D3A"/>
    <w:rsid w:val="00005F6F"/>
    <w:rsid w:val="000064D2"/>
    <w:rsid w:val="00006A68"/>
    <w:rsid w:val="00006E49"/>
    <w:rsid w:val="000072AA"/>
    <w:rsid w:val="00007330"/>
    <w:rsid w:val="00007336"/>
    <w:rsid w:val="0000738F"/>
    <w:rsid w:val="00007707"/>
    <w:rsid w:val="00007D7D"/>
    <w:rsid w:val="00010C43"/>
    <w:rsid w:val="00010C71"/>
    <w:rsid w:val="00011181"/>
    <w:rsid w:val="0001156B"/>
    <w:rsid w:val="000116A5"/>
    <w:rsid w:val="00011A80"/>
    <w:rsid w:val="00011F06"/>
    <w:rsid w:val="00011F85"/>
    <w:rsid w:val="00012947"/>
    <w:rsid w:val="0001297D"/>
    <w:rsid w:val="000129FC"/>
    <w:rsid w:val="00012AD9"/>
    <w:rsid w:val="00012FA1"/>
    <w:rsid w:val="00012FDB"/>
    <w:rsid w:val="00013069"/>
    <w:rsid w:val="000133C4"/>
    <w:rsid w:val="00013852"/>
    <w:rsid w:val="000139B0"/>
    <w:rsid w:val="00013E3A"/>
    <w:rsid w:val="00014647"/>
    <w:rsid w:val="00014BF4"/>
    <w:rsid w:val="00014C6B"/>
    <w:rsid w:val="00014D0A"/>
    <w:rsid w:val="00015813"/>
    <w:rsid w:val="0001587B"/>
    <w:rsid w:val="0001588D"/>
    <w:rsid w:val="000159FA"/>
    <w:rsid w:val="00015B81"/>
    <w:rsid w:val="00015D4B"/>
    <w:rsid w:val="00015E5D"/>
    <w:rsid w:val="00015FA2"/>
    <w:rsid w:val="0001633D"/>
    <w:rsid w:val="00016871"/>
    <w:rsid w:val="00016AC6"/>
    <w:rsid w:val="00016B39"/>
    <w:rsid w:val="00016DC0"/>
    <w:rsid w:val="000176C4"/>
    <w:rsid w:val="00017D35"/>
    <w:rsid w:val="00017D87"/>
    <w:rsid w:val="00017DA0"/>
    <w:rsid w:val="00020598"/>
    <w:rsid w:val="000206C3"/>
    <w:rsid w:val="00020997"/>
    <w:rsid w:val="00020ED3"/>
    <w:rsid w:val="00020F24"/>
    <w:rsid w:val="00020F26"/>
    <w:rsid w:val="00021242"/>
    <w:rsid w:val="00021765"/>
    <w:rsid w:val="0002195F"/>
    <w:rsid w:val="00021A48"/>
    <w:rsid w:val="0002247B"/>
    <w:rsid w:val="00022C90"/>
    <w:rsid w:val="00023150"/>
    <w:rsid w:val="000234EF"/>
    <w:rsid w:val="00023529"/>
    <w:rsid w:val="000238A3"/>
    <w:rsid w:val="000239CD"/>
    <w:rsid w:val="00024124"/>
    <w:rsid w:val="00024228"/>
    <w:rsid w:val="000246C8"/>
    <w:rsid w:val="00024A52"/>
    <w:rsid w:val="000250E7"/>
    <w:rsid w:val="0002538F"/>
    <w:rsid w:val="00025D42"/>
    <w:rsid w:val="00026447"/>
    <w:rsid w:val="000268B6"/>
    <w:rsid w:val="0002690A"/>
    <w:rsid w:val="00026B9B"/>
    <w:rsid w:val="00026D2B"/>
    <w:rsid w:val="00027290"/>
    <w:rsid w:val="00027A03"/>
    <w:rsid w:val="00027AD4"/>
    <w:rsid w:val="00027B75"/>
    <w:rsid w:val="00027D82"/>
    <w:rsid w:val="00030308"/>
    <w:rsid w:val="0003041F"/>
    <w:rsid w:val="0003078E"/>
    <w:rsid w:val="00030865"/>
    <w:rsid w:val="00030A59"/>
    <w:rsid w:val="00030D33"/>
    <w:rsid w:val="000313FD"/>
    <w:rsid w:val="000318D8"/>
    <w:rsid w:val="00031B19"/>
    <w:rsid w:val="00031EE9"/>
    <w:rsid w:val="00032057"/>
    <w:rsid w:val="0003264C"/>
    <w:rsid w:val="00032DA8"/>
    <w:rsid w:val="00032E52"/>
    <w:rsid w:val="00032E68"/>
    <w:rsid w:val="00033901"/>
    <w:rsid w:val="00033B02"/>
    <w:rsid w:val="00033E22"/>
    <w:rsid w:val="0003433D"/>
    <w:rsid w:val="000345AE"/>
    <w:rsid w:val="00034737"/>
    <w:rsid w:val="00034D69"/>
    <w:rsid w:val="00034E36"/>
    <w:rsid w:val="00035030"/>
    <w:rsid w:val="0003574F"/>
    <w:rsid w:val="00035AD0"/>
    <w:rsid w:val="000373E8"/>
    <w:rsid w:val="0003741A"/>
    <w:rsid w:val="00037611"/>
    <w:rsid w:val="0004086B"/>
    <w:rsid w:val="00040F62"/>
    <w:rsid w:val="00041214"/>
    <w:rsid w:val="00041236"/>
    <w:rsid w:val="00041793"/>
    <w:rsid w:val="0004184E"/>
    <w:rsid w:val="000418C6"/>
    <w:rsid w:val="000419CE"/>
    <w:rsid w:val="00041DEA"/>
    <w:rsid w:val="00041EBE"/>
    <w:rsid w:val="00042117"/>
    <w:rsid w:val="0004223D"/>
    <w:rsid w:val="000423A2"/>
    <w:rsid w:val="000429AB"/>
    <w:rsid w:val="00042B03"/>
    <w:rsid w:val="00042C12"/>
    <w:rsid w:val="00042C14"/>
    <w:rsid w:val="00042C34"/>
    <w:rsid w:val="00042D9A"/>
    <w:rsid w:val="00042FF3"/>
    <w:rsid w:val="00043366"/>
    <w:rsid w:val="000435C1"/>
    <w:rsid w:val="00044742"/>
    <w:rsid w:val="00044743"/>
    <w:rsid w:val="00044E31"/>
    <w:rsid w:val="00044F92"/>
    <w:rsid w:val="0004501F"/>
    <w:rsid w:val="000451A7"/>
    <w:rsid w:val="00045275"/>
    <w:rsid w:val="000453CA"/>
    <w:rsid w:val="000454AB"/>
    <w:rsid w:val="00045521"/>
    <w:rsid w:val="000457A0"/>
    <w:rsid w:val="000458FB"/>
    <w:rsid w:val="000459FE"/>
    <w:rsid w:val="00045C3B"/>
    <w:rsid w:val="00045D92"/>
    <w:rsid w:val="00046317"/>
    <w:rsid w:val="00046325"/>
    <w:rsid w:val="00046536"/>
    <w:rsid w:val="0004667D"/>
    <w:rsid w:val="000467DF"/>
    <w:rsid w:val="00046C0C"/>
    <w:rsid w:val="00046E98"/>
    <w:rsid w:val="00047464"/>
    <w:rsid w:val="000474C2"/>
    <w:rsid w:val="000474FD"/>
    <w:rsid w:val="000476CC"/>
    <w:rsid w:val="00047EFC"/>
    <w:rsid w:val="000500F7"/>
    <w:rsid w:val="000501CC"/>
    <w:rsid w:val="00050574"/>
    <w:rsid w:val="000507E7"/>
    <w:rsid w:val="0005117B"/>
    <w:rsid w:val="00051657"/>
    <w:rsid w:val="000519B6"/>
    <w:rsid w:val="00052321"/>
    <w:rsid w:val="00052F5C"/>
    <w:rsid w:val="000535BC"/>
    <w:rsid w:val="00053ED7"/>
    <w:rsid w:val="00053FFA"/>
    <w:rsid w:val="00054175"/>
    <w:rsid w:val="00054C39"/>
    <w:rsid w:val="00054E4C"/>
    <w:rsid w:val="00055232"/>
    <w:rsid w:val="000553B3"/>
    <w:rsid w:val="000553E2"/>
    <w:rsid w:val="000555D7"/>
    <w:rsid w:val="00055E49"/>
    <w:rsid w:val="00055FA5"/>
    <w:rsid w:val="0005640E"/>
    <w:rsid w:val="000565B0"/>
    <w:rsid w:val="00056609"/>
    <w:rsid w:val="000566FC"/>
    <w:rsid w:val="00056906"/>
    <w:rsid w:val="00056B5B"/>
    <w:rsid w:val="000571F7"/>
    <w:rsid w:val="000575ED"/>
    <w:rsid w:val="0005778E"/>
    <w:rsid w:val="00060008"/>
    <w:rsid w:val="00060113"/>
    <w:rsid w:val="000601E3"/>
    <w:rsid w:val="000604C8"/>
    <w:rsid w:val="00060598"/>
    <w:rsid w:val="00060D61"/>
    <w:rsid w:val="000611A6"/>
    <w:rsid w:val="0006184E"/>
    <w:rsid w:val="00061A51"/>
    <w:rsid w:val="00062209"/>
    <w:rsid w:val="00062211"/>
    <w:rsid w:val="00062395"/>
    <w:rsid w:val="000628AB"/>
    <w:rsid w:val="00062B5A"/>
    <w:rsid w:val="00062DD3"/>
    <w:rsid w:val="00063268"/>
    <w:rsid w:val="00063433"/>
    <w:rsid w:val="00063D6D"/>
    <w:rsid w:val="00063E11"/>
    <w:rsid w:val="00063F7F"/>
    <w:rsid w:val="00063FBD"/>
    <w:rsid w:val="00064830"/>
    <w:rsid w:val="00064BB5"/>
    <w:rsid w:val="00065411"/>
    <w:rsid w:val="000657C6"/>
    <w:rsid w:val="000657DB"/>
    <w:rsid w:val="000660E0"/>
    <w:rsid w:val="00066139"/>
    <w:rsid w:val="00066209"/>
    <w:rsid w:val="000664B6"/>
    <w:rsid w:val="00066676"/>
    <w:rsid w:val="00066ABC"/>
    <w:rsid w:val="0006764C"/>
    <w:rsid w:val="0006768D"/>
    <w:rsid w:val="0006782D"/>
    <w:rsid w:val="0006788C"/>
    <w:rsid w:val="000679A6"/>
    <w:rsid w:val="00070818"/>
    <w:rsid w:val="00070DA9"/>
    <w:rsid w:val="0007105D"/>
    <w:rsid w:val="000710F3"/>
    <w:rsid w:val="00071769"/>
    <w:rsid w:val="00072005"/>
    <w:rsid w:val="00072098"/>
    <w:rsid w:val="00072B54"/>
    <w:rsid w:val="00072E11"/>
    <w:rsid w:val="000731F9"/>
    <w:rsid w:val="00073B65"/>
    <w:rsid w:val="00073B9A"/>
    <w:rsid w:val="0007403D"/>
    <w:rsid w:val="0007468B"/>
    <w:rsid w:val="000747F2"/>
    <w:rsid w:val="000749EF"/>
    <w:rsid w:val="00074C07"/>
    <w:rsid w:val="00075044"/>
    <w:rsid w:val="00075096"/>
    <w:rsid w:val="00075AF0"/>
    <w:rsid w:val="00075AF1"/>
    <w:rsid w:val="000760AA"/>
    <w:rsid w:val="000767A0"/>
    <w:rsid w:val="000767B4"/>
    <w:rsid w:val="000767BE"/>
    <w:rsid w:val="00076A02"/>
    <w:rsid w:val="00076BE8"/>
    <w:rsid w:val="00076E3A"/>
    <w:rsid w:val="000770D8"/>
    <w:rsid w:val="00077309"/>
    <w:rsid w:val="00077897"/>
    <w:rsid w:val="00077D90"/>
    <w:rsid w:val="00077FCC"/>
    <w:rsid w:val="00080624"/>
    <w:rsid w:val="00080A48"/>
    <w:rsid w:val="0008101F"/>
    <w:rsid w:val="000810A6"/>
    <w:rsid w:val="000814AA"/>
    <w:rsid w:val="0008150B"/>
    <w:rsid w:val="00081AFC"/>
    <w:rsid w:val="00081BAC"/>
    <w:rsid w:val="00081BE5"/>
    <w:rsid w:val="00081FAB"/>
    <w:rsid w:val="00082925"/>
    <w:rsid w:val="00082A17"/>
    <w:rsid w:val="00083290"/>
    <w:rsid w:val="000833AA"/>
    <w:rsid w:val="00083508"/>
    <w:rsid w:val="00083A1F"/>
    <w:rsid w:val="00083A73"/>
    <w:rsid w:val="00083B61"/>
    <w:rsid w:val="00083B66"/>
    <w:rsid w:val="0008464A"/>
    <w:rsid w:val="00084731"/>
    <w:rsid w:val="00084BEE"/>
    <w:rsid w:val="00084CC7"/>
    <w:rsid w:val="0008545F"/>
    <w:rsid w:val="00085577"/>
    <w:rsid w:val="00085C70"/>
    <w:rsid w:val="00085CC9"/>
    <w:rsid w:val="00086733"/>
    <w:rsid w:val="00086ACC"/>
    <w:rsid w:val="00086D76"/>
    <w:rsid w:val="00086DE9"/>
    <w:rsid w:val="00086E95"/>
    <w:rsid w:val="0008703E"/>
    <w:rsid w:val="000874D3"/>
    <w:rsid w:val="00087535"/>
    <w:rsid w:val="00087625"/>
    <w:rsid w:val="0008782A"/>
    <w:rsid w:val="00087FBE"/>
    <w:rsid w:val="000900D0"/>
    <w:rsid w:val="00090D3A"/>
    <w:rsid w:val="00090F30"/>
    <w:rsid w:val="0009144B"/>
    <w:rsid w:val="00091529"/>
    <w:rsid w:val="00091609"/>
    <w:rsid w:val="00091B5A"/>
    <w:rsid w:val="00091E0A"/>
    <w:rsid w:val="000920C3"/>
    <w:rsid w:val="0009223D"/>
    <w:rsid w:val="000925E1"/>
    <w:rsid w:val="000927FC"/>
    <w:rsid w:val="00092A7E"/>
    <w:rsid w:val="0009307F"/>
    <w:rsid w:val="00093802"/>
    <w:rsid w:val="000938C7"/>
    <w:rsid w:val="00093DA7"/>
    <w:rsid w:val="00094397"/>
    <w:rsid w:val="000948A4"/>
    <w:rsid w:val="000949E4"/>
    <w:rsid w:val="00094C25"/>
    <w:rsid w:val="00094DBA"/>
    <w:rsid w:val="0009519F"/>
    <w:rsid w:val="00095244"/>
    <w:rsid w:val="0009536B"/>
    <w:rsid w:val="0009542E"/>
    <w:rsid w:val="00095833"/>
    <w:rsid w:val="00096321"/>
    <w:rsid w:val="00096406"/>
    <w:rsid w:val="000969B9"/>
    <w:rsid w:val="000973FB"/>
    <w:rsid w:val="0009761C"/>
    <w:rsid w:val="000A020D"/>
    <w:rsid w:val="000A0BE1"/>
    <w:rsid w:val="000A0C0A"/>
    <w:rsid w:val="000A1066"/>
    <w:rsid w:val="000A1110"/>
    <w:rsid w:val="000A115B"/>
    <w:rsid w:val="000A14F6"/>
    <w:rsid w:val="000A1690"/>
    <w:rsid w:val="000A17DA"/>
    <w:rsid w:val="000A1F6D"/>
    <w:rsid w:val="000A221C"/>
    <w:rsid w:val="000A2800"/>
    <w:rsid w:val="000A2ACD"/>
    <w:rsid w:val="000A3063"/>
    <w:rsid w:val="000A3A2D"/>
    <w:rsid w:val="000A41BF"/>
    <w:rsid w:val="000A462F"/>
    <w:rsid w:val="000A47F9"/>
    <w:rsid w:val="000A4BB7"/>
    <w:rsid w:val="000A4E51"/>
    <w:rsid w:val="000A5164"/>
    <w:rsid w:val="000A51C7"/>
    <w:rsid w:val="000A51EE"/>
    <w:rsid w:val="000A53E3"/>
    <w:rsid w:val="000A5AC0"/>
    <w:rsid w:val="000A5FC0"/>
    <w:rsid w:val="000A5FD3"/>
    <w:rsid w:val="000A6418"/>
    <w:rsid w:val="000A6535"/>
    <w:rsid w:val="000A6F6A"/>
    <w:rsid w:val="000A6FA7"/>
    <w:rsid w:val="000A7122"/>
    <w:rsid w:val="000A71A4"/>
    <w:rsid w:val="000A71AE"/>
    <w:rsid w:val="000A78C0"/>
    <w:rsid w:val="000A7B19"/>
    <w:rsid w:val="000A7D11"/>
    <w:rsid w:val="000A7F3F"/>
    <w:rsid w:val="000B001E"/>
    <w:rsid w:val="000B004C"/>
    <w:rsid w:val="000B0780"/>
    <w:rsid w:val="000B090B"/>
    <w:rsid w:val="000B09AB"/>
    <w:rsid w:val="000B0EF3"/>
    <w:rsid w:val="000B11A7"/>
    <w:rsid w:val="000B1269"/>
    <w:rsid w:val="000B14E7"/>
    <w:rsid w:val="000B1D31"/>
    <w:rsid w:val="000B2422"/>
    <w:rsid w:val="000B2AD4"/>
    <w:rsid w:val="000B2B8B"/>
    <w:rsid w:val="000B2E6D"/>
    <w:rsid w:val="000B3142"/>
    <w:rsid w:val="000B3216"/>
    <w:rsid w:val="000B34CA"/>
    <w:rsid w:val="000B3505"/>
    <w:rsid w:val="000B3674"/>
    <w:rsid w:val="000B38FF"/>
    <w:rsid w:val="000B3D13"/>
    <w:rsid w:val="000B439A"/>
    <w:rsid w:val="000B4426"/>
    <w:rsid w:val="000B4BC4"/>
    <w:rsid w:val="000B4FFF"/>
    <w:rsid w:val="000B5646"/>
    <w:rsid w:val="000B5843"/>
    <w:rsid w:val="000B5935"/>
    <w:rsid w:val="000B5B15"/>
    <w:rsid w:val="000B629F"/>
    <w:rsid w:val="000B665E"/>
    <w:rsid w:val="000B6B62"/>
    <w:rsid w:val="000B6F60"/>
    <w:rsid w:val="000B72D7"/>
    <w:rsid w:val="000B75C9"/>
    <w:rsid w:val="000B788D"/>
    <w:rsid w:val="000B78DC"/>
    <w:rsid w:val="000B7CFC"/>
    <w:rsid w:val="000C03CD"/>
    <w:rsid w:val="000C08C7"/>
    <w:rsid w:val="000C11B0"/>
    <w:rsid w:val="000C1D9C"/>
    <w:rsid w:val="000C2324"/>
    <w:rsid w:val="000C2432"/>
    <w:rsid w:val="000C24D4"/>
    <w:rsid w:val="000C29B0"/>
    <w:rsid w:val="000C2B20"/>
    <w:rsid w:val="000C2C80"/>
    <w:rsid w:val="000C2DD6"/>
    <w:rsid w:val="000C3054"/>
    <w:rsid w:val="000C372C"/>
    <w:rsid w:val="000C3BA2"/>
    <w:rsid w:val="000C4021"/>
    <w:rsid w:val="000C4389"/>
    <w:rsid w:val="000C4B37"/>
    <w:rsid w:val="000C4EB4"/>
    <w:rsid w:val="000C5071"/>
    <w:rsid w:val="000C5486"/>
    <w:rsid w:val="000C556F"/>
    <w:rsid w:val="000C5A90"/>
    <w:rsid w:val="000C5D91"/>
    <w:rsid w:val="000C5EC4"/>
    <w:rsid w:val="000C66E8"/>
    <w:rsid w:val="000C68CB"/>
    <w:rsid w:val="000C6AAD"/>
    <w:rsid w:val="000C74DB"/>
    <w:rsid w:val="000C74EE"/>
    <w:rsid w:val="000C768D"/>
    <w:rsid w:val="000C76D8"/>
    <w:rsid w:val="000C7D7E"/>
    <w:rsid w:val="000C7F79"/>
    <w:rsid w:val="000D0466"/>
    <w:rsid w:val="000D0490"/>
    <w:rsid w:val="000D0A00"/>
    <w:rsid w:val="000D134F"/>
    <w:rsid w:val="000D1521"/>
    <w:rsid w:val="000D2208"/>
    <w:rsid w:val="000D2A9F"/>
    <w:rsid w:val="000D2C54"/>
    <w:rsid w:val="000D2F91"/>
    <w:rsid w:val="000D30F8"/>
    <w:rsid w:val="000D3434"/>
    <w:rsid w:val="000D4AD2"/>
    <w:rsid w:val="000D4ADA"/>
    <w:rsid w:val="000D4EF9"/>
    <w:rsid w:val="000D5031"/>
    <w:rsid w:val="000D5261"/>
    <w:rsid w:val="000D57F3"/>
    <w:rsid w:val="000D58EC"/>
    <w:rsid w:val="000D5BE4"/>
    <w:rsid w:val="000D5D51"/>
    <w:rsid w:val="000D64F8"/>
    <w:rsid w:val="000D6D6E"/>
    <w:rsid w:val="000D6F0F"/>
    <w:rsid w:val="000D6F97"/>
    <w:rsid w:val="000D7128"/>
    <w:rsid w:val="000D7491"/>
    <w:rsid w:val="000D7AC8"/>
    <w:rsid w:val="000E04C5"/>
    <w:rsid w:val="000E04F1"/>
    <w:rsid w:val="000E1602"/>
    <w:rsid w:val="000E160F"/>
    <w:rsid w:val="000E164C"/>
    <w:rsid w:val="000E2253"/>
    <w:rsid w:val="000E23E7"/>
    <w:rsid w:val="000E24EB"/>
    <w:rsid w:val="000E264E"/>
    <w:rsid w:val="000E2EF5"/>
    <w:rsid w:val="000E3052"/>
    <w:rsid w:val="000E347D"/>
    <w:rsid w:val="000E40DB"/>
    <w:rsid w:val="000E44CB"/>
    <w:rsid w:val="000E4B87"/>
    <w:rsid w:val="000E4CA2"/>
    <w:rsid w:val="000E50FC"/>
    <w:rsid w:val="000E5123"/>
    <w:rsid w:val="000E58F2"/>
    <w:rsid w:val="000E64A9"/>
    <w:rsid w:val="000F00BD"/>
    <w:rsid w:val="000F0380"/>
    <w:rsid w:val="000F0AE7"/>
    <w:rsid w:val="000F0EE9"/>
    <w:rsid w:val="000F118D"/>
    <w:rsid w:val="000F1636"/>
    <w:rsid w:val="000F1ACC"/>
    <w:rsid w:val="000F220D"/>
    <w:rsid w:val="000F222A"/>
    <w:rsid w:val="000F22F6"/>
    <w:rsid w:val="000F236D"/>
    <w:rsid w:val="000F2453"/>
    <w:rsid w:val="000F25F3"/>
    <w:rsid w:val="000F26CF"/>
    <w:rsid w:val="000F2AA1"/>
    <w:rsid w:val="000F2C5B"/>
    <w:rsid w:val="000F365B"/>
    <w:rsid w:val="000F3E8D"/>
    <w:rsid w:val="000F4D29"/>
    <w:rsid w:val="000F5158"/>
    <w:rsid w:val="000F51E3"/>
    <w:rsid w:val="000F55DF"/>
    <w:rsid w:val="000F59D6"/>
    <w:rsid w:val="000F5C29"/>
    <w:rsid w:val="000F5D75"/>
    <w:rsid w:val="000F5F1B"/>
    <w:rsid w:val="000F603F"/>
    <w:rsid w:val="000F6569"/>
    <w:rsid w:val="000F6820"/>
    <w:rsid w:val="000F68FA"/>
    <w:rsid w:val="000F6A29"/>
    <w:rsid w:val="000F6D58"/>
    <w:rsid w:val="000F6F0E"/>
    <w:rsid w:val="000F6FD6"/>
    <w:rsid w:val="000F7057"/>
    <w:rsid w:val="000F742E"/>
    <w:rsid w:val="000F76EF"/>
    <w:rsid w:val="000F7942"/>
    <w:rsid w:val="000F797B"/>
    <w:rsid w:val="000F79D3"/>
    <w:rsid w:val="000F7B15"/>
    <w:rsid w:val="00100D20"/>
    <w:rsid w:val="00100FF0"/>
    <w:rsid w:val="00101254"/>
    <w:rsid w:val="00101930"/>
    <w:rsid w:val="00101F44"/>
    <w:rsid w:val="001020C0"/>
    <w:rsid w:val="0010214D"/>
    <w:rsid w:val="001025C7"/>
    <w:rsid w:val="001025FD"/>
    <w:rsid w:val="00102890"/>
    <w:rsid w:val="001028E6"/>
    <w:rsid w:val="001029AD"/>
    <w:rsid w:val="00102A46"/>
    <w:rsid w:val="00102E1A"/>
    <w:rsid w:val="00102F19"/>
    <w:rsid w:val="00102F8A"/>
    <w:rsid w:val="00103575"/>
    <w:rsid w:val="001035DD"/>
    <w:rsid w:val="001037C4"/>
    <w:rsid w:val="00103A03"/>
    <w:rsid w:val="0010416C"/>
    <w:rsid w:val="00104BD7"/>
    <w:rsid w:val="001050AC"/>
    <w:rsid w:val="001054BD"/>
    <w:rsid w:val="00105570"/>
    <w:rsid w:val="0010581C"/>
    <w:rsid w:val="00106364"/>
    <w:rsid w:val="0010669B"/>
    <w:rsid w:val="00106A60"/>
    <w:rsid w:val="00106F3E"/>
    <w:rsid w:val="001077B4"/>
    <w:rsid w:val="001077E6"/>
    <w:rsid w:val="00107875"/>
    <w:rsid w:val="00107891"/>
    <w:rsid w:val="00107C56"/>
    <w:rsid w:val="001102B4"/>
    <w:rsid w:val="0011055F"/>
    <w:rsid w:val="00110929"/>
    <w:rsid w:val="00110D7C"/>
    <w:rsid w:val="001113AF"/>
    <w:rsid w:val="00111509"/>
    <w:rsid w:val="0011182D"/>
    <w:rsid w:val="00111977"/>
    <w:rsid w:val="0011207B"/>
    <w:rsid w:val="001120EA"/>
    <w:rsid w:val="00112208"/>
    <w:rsid w:val="001122F3"/>
    <w:rsid w:val="001126FF"/>
    <w:rsid w:val="00112CA5"/>
    <w:rsid w:val="00113123"/>
    <w:rsid w:val="0011335B"/>
    <w:rsid w:val="00113C88"/>
    <w:rsid w:val="00114D52"/>
    <w:rsid w:val="00115245"/>
    <w:rsid w:val="00115B50"/>
    <w:rsid w:val="0011603B"/>
    <w:rsid w:val="0011681E"/>
    <w:rsid w:val="00116B62"/>
    <w:rsid w:val="00117016"/>
    <w:rsid w:val="00117338"/>
    <w:rsid w:val="0011783C"/>
    <w:rsid w:val="00117ABF"/>
    <w:rsid w:val="00117C5C"/>
    <w:rsid w:val="001202DD"/>
    <w:rsid w:val="001203E1"/>
    <w:rsid w:val="0012085C"/>
    <w:rsid w:val="00120D53"/>
    <w:rsid w:val="0012120E"/>
    <w:rsid w:val="00121910"/>
    <w:rsid w:val="00121985"/>
    <w:rsid w:val="00122046"/>
    <w:rsid w:val="001220DF"/>
    <w:rsid w:val="0012227A"/>
    <w:rsid w:val="0012246F"/>
    <w:rsid w:val="00122495"/>
    <w:rsid w:val="001224B8"/>
    <w:rsid w:val="0012257C"/>
    <w:rsid w:val="001225D4"/>
    <w:rsid w:val="00122C13"/>
    <w:rsid w:val="00122EBE"/>
    <w:rsid w:val="001233D7"/>
    <w:rsid w:val="00123DEA"/>
    <w:rsid w:val="0012400B"/>
    <w:rsid w:val="00124701"/>
    <w:rsid w:val="00124D66"/>
    <w:rsid w:val="00125020"/>
    <w:rsid w:val="00125326"/>
    <w:rsid w:val="00125A57"/>
    <w:rsid w:val="00125ECD"/>
    <w:rsid w:val="001266E2"/>
    <w:rsid w:val="00126880"/>
    <w:rsid w:val="00127016"/>
    <w:rsid w:val="001270BB"/>
    <w:rsid w:val="001272E9"/>
    <w:rsid w:val="001276ED"/>
    <w:rsid w:val="00127C67"/>
    <w:rsid w:val="00127CC3"/>
    <w:rsid w:val="001300D6"/>
    <w:rsid w:val="00130175"/>
    <w:rsid w:val="001305EA"/>
    <w:rsid w:val="001309F3"/>
    <w:rsid w:val="00130E92"/>
    <w:rsid w:val="00130EE3"/>
    <w:rsid w:val="00130EEE"/>
    <w:rsid w:val="0013100E"/>
    <w:rsid w:val="0013103C"/>
    <w:rsid w:val="001311AB"/>
    <w:rsid w:val="001313D8"/>
    <w:rsid w:val="00131795"/>
    <w:rsid w:val="00131C42"/>
    <w:rsid w:val="00131D4F"/>
    <w:rsid w:val="00132371"/>
    <w:rsid w:val="001325A1"/>
    <w:rsid w:val="00132A51"/>
    <w:rsid w:val="00132BDF"/>
    <w:rsid w:val="00132DFE"/>
    <w:rsid w:val="0013351E"/>
    <w:rsid w:val="00133521"/>
    <w:rsid w:val="00133782"/>
    <w:rsid w:val="00133DF4"/>
    <w:rsid w:val="0013491F"/>
    <w:rsid w:val="00134E89"/>
    <w:rsid w:val="001351BB"/>
    <w:rsid w:val="001353A3"/>
    <w:rsid w:val="0013540F"/>
    <w:rsid w:val="00135750"/>
    <w:rsid w:val="00135D84"/>
    <w:rsid w:val="00135EF1"/>
    <w:rsid w:val="00136060"/>
    <w:rsid w:val="001365A0"/>
    <w:rsid w:val="00136A57"/>
    <w:rsid w:val="00136BE6"/>
    <w:rsid w:val="00136F72"/>
    <w:rsid w:val="001378B0"/>
    <w:rsid w:val="00137AB0"/>
    <w:rsid w:val="00137B82"/>
    <w:rsid w:val="00137D1A"/>
    <w:rsid w:val="001400D1"/>
    <w:rsid w:val="001400DC"/>
    <w:rsid w:val="001403E3"/>
    <w:rsid w:val="00140B01"/>
    <w:rsid w:val="00140E66"/>
    <w:rsid w:val="00141617"/>
    <w:rsid w:val="0014172F"/>
    <w:rsid w:val="00141885"/>
    <w:rsid w:val="00141909"/>
    <w:rsid w:val="00142A14"/>
    <w:rsid w:val="00142C71"/>
    <w:rsid w:val="001431A0"/>
    <w:rsid w:val="00143C31"/>
    <w:rsid w:val="00143D51"/>
    <w:rsid w:val="00143D91"/>
    <w:rsid w:val="00143F10"/>
    <w:rsid w:val="0014408C"/>
    <w:rsid w:val="0014416F"/>
    <w:rsid w:val="00144191"/>
    <w:rsid w:val="001444BD"/>
    <w:rsid w:val="00144BC5"/>
    <w:rsid w:val="00144CA2"/>
    <w:rsid w:val="00145861"/>
    <w:rsid w:val="001458C9"/>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D6D"/>
    <w:rsid w:val="00150E68"/>
    <w:rsid w:val="00150FB2"/>
    <w:rsid w:val="00151004"/>
    <w:rsid w:val="00151F25"/>
    <w:rsid w:val="0015226B"/>
    <w:rsid w:val="00152AF1"/>
    <w:rsid w:val="00152BEC"/>
    <w:rsid w:val="00152CDD"/>
    <w:rsid w:val="00153418"/>
    <w:rsid w:val="001535CF"/>
    <w:rsid w:val="0015377B"/>
    <w:rsid w:val="00154047"/>
    <w:rsid w:val="00154705"/>
    <w:rsid w:val="001549EE"/>
    <w:rsid w:val="00154F18"/>
    <w:rsid w:val="00154F56"/>
    <w:rsid w:val="0015539D"/>
    <w:rsid w:val="00155F8A"/>
    <w:rsid w:val="0015616A"/>
    <w:rsid w:val="00156888"/>
    <w:rsid w:val="00156A40"/>
    <w:rsid w:val="001574C3"/>
    <w:rsid w:val="00157642"/>
    <w:rsid w:val="001578E7"/>
    <w:rsid w:val="00157C3E"/>
    <w:rsid w:val="00160651"/>
    <w:rsid w:val="00160B87"/>
    <w:rsid w:val="00161076"/>
    <w:rsid w:val="001614E8"/>
    <w:rsid w:val="001617D3"/>
    <w:rsid w:val="00161B07"/>
    <w:rsid w:val="00162414"/>
    <w:rsid w:val="00162651"/>
    <w:rsid w:val="001633FF"/>
    <w:rsid w:val="00163435"/>
    <w:rsid w:val="0016364A"/>
    <w:rsid w:val="00163674"/>
    <w:rsid w:val="00163DBF"/>
    <w:rsid w:val="0016403A"/>
    <w:rsid w:val="001641D9"/>
    <w:rsid w:val="0016467C"/>
    <w:rsid w:val="00164DEB"/>
    <w:rsid w:val="001651CE"/>
    <w:rsid w:val="001651D8"/>
    <w:rsid w:val="001652B8"/>
    <w:rsid w:val="001654F9"/>
    <w:rsid w:val="001657A1"/>
    <w:rsid w:val="0016593C"/>
    <w:rsid w:val="001659DE"/>
    <w:rsid w:val="00165BF5"/>
    <w:rsid w:val="00165CB9"/>
    <w:rsid w:val="00165CCB"/>
    <w:rsid w:val="001664CD"/>
    <w:rsid w:val="001664F3"/>
    <w:rsid w:val="0016650A"/>
    <w:rsid w:val="00166961"/>
    <w:rsid w:val="00167C12"/>
    <w:rsid w:val="00167CA6"/>
    <w:rsid w:val="00167EB5"/>
    <w:rsid w:val="001701E3"/>
    <w:rsid w:val="001707AC"/>
    <w:rsid w:val="001707EE"/>
    <w:rsid w:val="00171755"/>
    <w:rsid w:val="0017220B"/>
    <w:rsid w:val="00172867"/>
    <w:rsid w:val="00172C93"/>
    <w:rsid w:val="00173649"/>
    <w:rsid w:val="00174282"/>
    <w:rsid w:val="00174586"/>
    <w:rsid w:val="001745B8"/>
    <w:rsid w:val="00174822"/>
    <w:rsid w:val="00174838"/>
    <w:rsid w:val="001749EF"/>
    <w:rsid w:val="00174A7C"/>
    <w:rsid w:val="00174A96"/>
    <w:rsid w:val="00174BA5"/>
    <w:rsid w:val="00174C41"/>
    <w:rsid w:val="00174CEF"/>
    <w:rsid w:val="00174E42"/>
    <w:rsid w:val="00174E83"/>
    <w:rsid w:val="001751F4"/>
    <w:rsid w:val="0017549F"/>
    <w:rsid w:val="001756D8"/>
    <w:rsid w:val="00175B62"/>
    <w:rsid w:val="001760B0"/>
    <w:rsid w:val="00176575"/>
    <w:rsid w:val="001767C0"/>
    <w:rsid w:val="00176AC6"/>
    <w:rsid w:val="00176C78"/>
    <w:rsid w:val="00176E69"/>
    <w:rsid w:val="0017719B"/>
    <w:rsid w:val="001800B0"/>
    <w:rsid w:val="001803E2"/>
    <w:rsid w:val="001803F3"/>
    <w:rsid w:val="00180B2E"/>
    <w:rsid w:val="00180CF6"/>
    <w:rsid w:val="00180DB7"/>
    <w:rsid w:val="0018139F"/>
    <w:rsid w:val="00181FB2"/>
    <w:rsid w:val="0018272D"/>
    <w:rsid w:val="00182A1B"/>
    <w:rsid w:val="00182ECA"/>
    <w:rsid w:val="001832E6"/>
    <w:rsid w:val="0018370B"/>
    <w:rsid w:val="001838D9"/>
    <w:rsid w:val="00183BFA"/>
    <w:rsid w:val="00184125"/>
    <w:rsid w:val="0018446C"/>
    <w:rsid w:val="001846F0"/>
    <w:rsid w:val="0018537F"/>
    <w:rsid w:val="00185562"/>
    <w:rsid w:val="00185736"/>
    <w:rsid w:val="00185981"/>
    <w:rsid w:val="00185C6F"/>
    <w:rsid w:val="001860F9"/>
    <w:rsid w:val="00186717"/>
    <w:rsid w:val="001867C9"/>
    <w:rsid w:val="00186948"/>
    <w:rsid w:val="00186DA2"/>
    <w:rsid w:val="00187444"/>
    <w:rsid w:val="00187964"/>
    <w:rsid w:val="00187B26"/>
    <w:rsid w:val="00190242"/>
    <w:rsid w:val="00190BC8"/>
    <w:rsid w:val="00190D51"/>
    <w:rsid w:val="00190F21"/>
    <w:rsid w:val="001911CE"/>
    <w:rsid w:val="00191615"/>
    <w:rsid w:val="00191705"/>
    <w:rsid w:val="00191892"/>
    <w:rsid w:val="00192134"/>
    <w:rsid w:val="00192377"/>
    <w:rsid w:val="00192550"/>
    <w:rsid w:val="001928DE"/>
    <w:rsid w:val="00192EBF"/>
    <w:rsid w:val="00193504"/>
    <w:rsid w:val="0019370F"/>
    <w:rsid w:val="00193761"/>
    <w:rsid w:val="00193811"/>
    <w:rsid w:val="0019383F"/>
    <w:rsid w:val="00193BC4"/>
    <w:rsid w:val="00193F7A"/>
    <w:rsid w:val="001943DA"/>
    <w:rsid w:val="00194E16"/>
    <w:rsid w:val="00195058"/>
    <w:rsid w:val="00195C46"/>
    <w:rsid w:val="00195CD4"/>
    <w:rsid w:val="00195EAC"/>
    <w:rsid w:val="0019605D"/>
    <w:rsid w:val="001962F9"/>
    <w:rsid w:val="001965DA"/>
    <w:rsid w:val="00196D9C"/>
    <w:rsid w:val="00196FEF"/>
    <w:rsid w:val="001973C9"/>
    <w:rsid w:val="001974C5"/>
    <w:rsid w:val="00197A2A"/>
    <w:rsid w:val="00197DC4"/>
    <w:rsid w:val="001A0360"/>
    <w:rsid w:val="001A082F"/>
    <w:rsid w:val="001A123D"/>
    <w:rsid w:val="001A1552"/>
    <w:rsid w:val="001A1697"/>
    <w:rsid w:val="001A1B8A"/>
    <w:rsid w:val="001A1BE1"/>
    <w:rsid w:val="001A1D56"/>
    <w:rsid w:val="001A2244"/>
    <w:rsid w:val="001A2C55"/>
    <w:rsid w:val="001A3715"/>
    <w:rsid w:val="001A3A67"/>
    <w:rsid w:val="001A3F69"/>
    <w:rsid w:val="001A3F7D"/>
    <w:rsid w:val="001A4297"/>
    <w:rsid w:val="001A4581"/>
    <w:rsid w:val="001A4B82"/>
    <w:rsid w:val="001A4DD9"/>
    <w:rsid w:val="001A4F24"/>
    <w:rsid w:val="001A503E"/>
    <w:rsid w:val="001A518C"/>
    <w:rsid w:val="001A5F64"/>
    <w:rsid w:val="001A62B3"/>
    <w:rsid w:val="001A6381"/>
    <w:rsid w:val="001A66EE"/>
    <w:rsid w:val="001A6906"/>
    <w:rsid w:val="001A6A09"/>
    <w:rsid w:val="001A6AC7"/>
    <w:rsid w:val="001A6E86"/>
    <w:rsid w:val="001A71E9"/>
    <w:rsid w:val="001A73C9"/>
    <w:rsid w:val="001A74C3"/>
    <w:rsid w:val="001A7A92"/>
    <w:rsid w:val="001A7AB7"/>
    <w:rsid w:val="001A7D78"/>
    <w:rsid w:val="001A7D91"/>
    <w:rsid w:val="001B009C"/>
    <w:rsid w:val="001B04E9"/>
    <w:rsid w:val="001B08BC"/>
    <w:rsid w:val="001B1017"/>
    <w:rsid w:val="001B1098"/>
    <w:rsid w:val="001B13C8"/>
    <w:rsid w:val="001B197C"/>
    <w:rsid w:val="001B1991"/>
    <w:rsid w:val="001B1AEE"/>
    <w:rsid w:val="001B1CD8"/>
    <w:rsid w:val="001B23A7"/>
    <w:rsid w:val="001B24C1"/>
    <w:rsid w:val="001B28A1"/>
    <w:rsid w:val="001B30A5"/>
    <w:rsid w:val="001B31C1"/>
    <w:rsid w:val="001B34D9"/>
    <w:rsid w:val="001B3837"/>
    <w:rsid w:val="001B388C"/>
    <w:rsid w:val="001B3AEB"/>
    <w:rsid w:val="001B3CD4"/>
    <w:rsid w:val="001B3F79"/>
    <w:rsid w:val="001B3FE1"/>
    <w:rsid w:val="001B417C"/>
    <w:rsid w:val="001B4BED"/>
    <w:rsid w:val="001B5028"/>
    <w:rsid w:val="001B5466"/>
    <w:rsid w:val="001B56BA"/>
    <w:rsid w:val="001B582C"/>
    <w:rsid w:val="001B583D"/>
    <w:rsid w:val="001B5D4E"/>
    <w:rsid w:val="001B635C"/>
    <w:rsid w:val="001B6603"/>
    <w:rsid w:val="001B6805"/>
    <w:rsid w:val="001B6851"/>
    <w:rsid w:val="001B6B1A"/>
    <w:rsid w:val="001B7295"/>
    <w:rsid w:val="001B758B"/>
    <w:rsid w:val="001B7814"/>
    <w:rsid w:val="001B7DEA"/>
    <w:rsid w:val="001B7EA6"/>
    <w:rsid w:val="001B7F67"/>
    <w:rsid w:val="001B7FF0"/>
    <w:rsid w:val="001C025D"/>
    <w:rsid w:val="001C1C16"/>
    <w:rsid w:val="001C1D5A"/>
    <w:rsid w:val="001C221E"/>
    <w:rsid w:val="001C22A9"/>
    <w:rsid w:val="001C262F"/>
    <w:rsid w:val="001C2710"/>
    <w:rsid w:val="001C2735"/>
    <w:rsid w:val="001C2CCE"/>
    <w:rsid w:val="001C31F4"/>
    <w:rsid w:val="001C3619"/>
    <w:rsid w:val="001C3979"/>
    <w:rsid w:val="001C3BCF"/>
    <w:rsid w:val="001C4BCD"/>
    <w:rsid w:val="001C4FA3"/>
    <w:rsid w:val="001C5228"/>
    <w:rsid w:val="001C52FA"/>
    <w:rsid w:val="001C5A05"/>
    <w:rsid w:val="001C5AD3"/>
    <w:rsid w:val="001C5BAB"/>
    <w:rsid w:val="001C5EE1"/>
    <w:rsid w:val="001C683D"/>
    <w:rsid w:val="001C6C08"/>
    <w:rsid w:val="001C6C8B"/>
    <w:rsid w:val="001C6F92"/>
    <w:rsid w:val="001C7471"/>
    <w:rsid w:val="001C7B8A"/>
    <w:rsid w:val="001C7BC1"/>
    <w:rsid w:val="001C7D7A"/>
    <w:rsid w:val="001D0425"/>
    <w:rsid w:val="001D0722"/>
    <w:rsid w:val="001D088E"/>
    <w:rsid w:val="001D0A21"/>
    <w:rsid w:val="001D0AD7"/>
    <w:rsid w:val="001D1165"/>
    <w:rsid w:val="001D12D5"/>
    <w:rsid w:val="001D1BE7"/>
    <w:rsid w:val="001D1D84"/>
    <w:rsid w:val="001D20CA"/>
    <w:rsid w:val="001D2195"/>
    <w:rsid w:val="001D265B"/>
    <w:rsid w:val="001D3545"/>
    <w:rsid w:val="001D3634"/>
    <w:rsid w:val="001D387C"/>
    <w:rsid w:val="001D3ACA"/>
    <w:rsid w:val="001D4191"/>
    <w:rsid w:val="001D4231"/>
    <w:rsid w:val="001D43E3"/>
    <w:rsid w:val="001D4455"/>
    <w:rsid w:val="001D49E9"/>
    <w:rsid w:val="001D4D61"/>
    <w:rsid w:val="001D517C"/>
    <w:rsid w:val="001D5433"/>
    <w:rsid w:val="001D54D2"/>
    <w:rsid w:val="001D5E71"/>
    <w:rsid w:val="001D614C"/>
    <w:rsid w:val="001D66F4"/>
    <w:rsid w:val="001D6B9F"/>
    <w:rsid w:val="001D6E15"/>
    <w:rsid w:val="001D7106"/>
    <w:rsid w:val="001D78F4"/>
    <w:rsid w:val="001D79D8"/>
    <w:rsid w:val="001E0323"/>
    <w:rsid w:val="001E0476"/>
    <w:rsid w:val="001E09CE"/>
    <w:rsid w:val="001E0D49"/>
    <w:rsid w:val="001E14CA"/>
    <w:rsid w:val="001E1972"/>
    <w:rsid w:val="001E19FF"/>
    <w:rsid w:val="001E24C4"/>
    <w:rsid w:val="001E2914"/>
    <w:rsid w:val="001E2B86"/>
    <w:rsid w:val="001E3554"/>
    <w:rsid w:val="001E3756"/>
    <w:rsid w:val="001E3F8A"/>
    <w:rsid w:val="001E44AD"/>
    <w:rsid w:val="001E470D"/>
    <w:rsid w:val="001E4766"/>
    <w:rsid w:val="001E497C"/>
    <w:rsid w:val="001E497F"/>
    <w:rsid w:val="001E4F85"/>
    <w:rsid w:val="001E5401"/>
    <w:rsid w:val="001E62F8"/>
    <w:rsid w:val="001E6752"/>
    <w:rsid w:val="001E67F9"/>
    <w:rsid w:val="001E6815"/>
    <w:rsid w:val="001E696D"/>
    <w:rsid w:val="001E69A1"/>
    <w:rsid w:val="001E6F4B"/>
    <w:rsid w:val="001E7760"/>
    <w:rsid w:val="001F02B6"/>
    <w:rsid w:val="001F0451"/>
    <w:rsid w:val="001F0487"/>
    <w:rsid w:val="001F0551"/>
    <w:rsid w:val="001F0A9F"/>
    <w:rsid w:val="001F18D3"/>
    <w:rsid w:val="001F19D7"/>
    <w:rsid w:val="001F1E61"/>
    <w:rsid w:val="001F2247"/>
    <w:rsid w:val="001F242C"/>
    <w:rsid w:val="001F260E"/>
    <w:rsid w:val="001F2752"/>
    <w:rsid w:val="001F29FB"/>
    <w:rsid w:val="001F2CC6"/>
    <w:rsid w:val="001F2F54"/>
    <w:rsid w:val="001F2F9D"/>
    <w:rsid w:val="001F31FA"/>
    <w:rsid w:val="001F34F1"/>
    <w:rsid w:val="001F3811"/>
    <w:rsid w:val="001F4297"/>
    <w:rsid w:val="001F49DD"/>
    <w:rsid w:val="001F4DF9"/>
    <w:rsid w:val="001F5B13"/>
    <w:rsid w:val="001F5E8D"/>
    <w:rsid w:val="001F6751"/>
    <w:rsid w:val="001F6BC8"/>
    <w:rsid w:val="001F6FE5"/>
    <w:rsid w:val="001F70E2"/>
    <w:rsid w:val="001F72D9"/>
    <w:rsid w:val="001F775E"/>
    <w:rsid w:val="00200383"/>
    <w:rsid w:val="002003D3"/>
    <w:rsid w:val="002007B1"/>
    <w:rsid w:val="00200900"/>
    <w:rsid w:val="00200A7B"/>
    <w:rsid w:val="00200EB6"/>
    <w:rsid w:val="00201008"/>
    <w:rsid w:val="00201745"/>
    <w:rsid w:val="0020195C"/>
    <w:rsid w:val="00201E4E"/>
    <w:rsid w:val="00201FCA"/>
    <w:rsid w:val="0020246B"/>
    <w:rsid w:val="00202977"/>
    <w:rsid w:val="002029F4"/>
    <w:rsid w:val="00202CF8"/>
    <w:rsid w:val="00203089"/>
    <w:rsid w:val="00203121"/>
    <w:rsid w:val="002038C6"/>
    <w:rsid w:val="00203BB0"/>
    <w:rsid w:val="00203E79"/>
    <w:rsid w:val="00203F43"/>
    <w:rsid w:val="0020412B"/>
    <w:rsid w:val="00204458"/>
    <w:rsid w:val="00204551"/>
    <w:rsid w:val="002047AE"/>
    <w:rsid w:val="002048BF"/>
    <w:rsid w:val="00204FA8"/>
    <w:rsid w:val="002053AE"/>
    <w:rsid w:val="0020540C"/>
    <w:rsid w:val="002059EE"/>
    <w:rsid w:val="00205A48"/>
    <w:rsid w:val="002060E7"/>
    <w:rsid w:val="00206759"/>
    <w:rsid w:val="0020691E"/>
    <w:rsid w:val="002069A3"/>
    <w:rsid w:val="00206BBE"/>
    <w:rsid w:val="00206E9B"/>
    <w:rsid w:val="002076B3"/>
    <w:rsid w:val="00207803"/>
    <w:rsid w:val="00207D3C"/>
    <w:rsid w:val="00207EAB"/>
    <w:rsid w:val="002103D4"/>
    <w:rsid w:val="002105C4"/>
    <w:rsid w:val="00210877"/>
    <w:rsid w:val="00210F69"/>
    <w:rsid w:val="002111F9"/>
    <w:rsid w:val="002115E3"/>
    <w:rsid w:val="00211729"/>
    <w:rsid w:val="002119A0"/>
    <w:rsid w:val="00211CBA"/>
    <w:rsid w:val="00211D17"/>
    <w:rsid w:val="00211DDB"/>
    <w:rsid w:val="00211E60"/>
    <w:rsid w:val="0021208A"/>
    <w:rsid w:val="00212172"/>
    <w:rsid w:val="00213515"/>
    <w:rsid w:val="002138FE"/>
    <w:rsid w:val="00213939"/>
    <w:rsid w:val="00213AB9"/>
    <w:rsid w:val="00213DB9"/>
    <w:rsid w:val="00213E44"/>
    <w:rsid w:val="002144FB"/>
    <w:rsid w:val="00214527"/>
    <w:rsid w:val="002146BC"/>
    <w:rsid w:val="00214A9F"/>
    <w:rsid w:val="00214FB6"/>
    <w:rsid w:val="002150AA"/>
    <w:rsid w:val="00215171"/>
    <w:rsid w:val="00215297"/>
    <w:rsid w:val="00215490"/>
    <w:rsid w:val="0021598A"/>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ED4"/>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1E34"/>
    <w:rsid w:val="002221D0"/>
    <w:rsid w:val="002224DC"/>
    <w:rsid w:val="00222573"/>
    <w:rsid w:val="00222658"/>
    <w:rsid w:val="002228B8"/>
    <w:rsid w:val="00222DA2"/>
    <w:rsid w:val="00222FA1"/>
    <w:rsid w:val="00223342"/>
    <w:rsid w:val="002234DD"/>
    <w:rsid w:val="00223A9E"/>
    <w:rsid w:val="00223D14"/>
    <w:rsid w:val="0022414B"/>
    <w:rsid w:val="0022427E"/>
    <w:rsid w:val="00224668"/>
    <w:rsid w:val="00224FE8"/>
    <w:rsid w:val="00225BE8"/>
    <w:rsid w:val="00225EBB"/>
    <w:rsid w:val="0022651F"/>
    <w:rsid w:val="002271C4"/>
    <w:rsid w:val="00227856"/>
    <w:rsid w:val="00227BBE"/>
    <w:rsid w:val="00227C21"/>
    <w:rsid w:val="00227FF8"/>
    <w:rsid w:val="00230018"/>
    <w:rsid w:val="0023020C"/>
    <w:rsid w:val="00230484"/>
    <w:rsid w:val="0023054F"/>
    <w:rsid w:val="00230696"/>
    <w:rsid w:val="00230881"/>
    <w:rsid w:val="002309F2"/>
    <w:rsid w:val="00231133"/>
    <w:rsid w:val="00231B74"/>
    <w:rsid w:val="00231B82"/>
    <w:rsid w:val="00231C67"/>
    <w:rsid w:val="00231C6E"/>
    <w:rsid w:val="00231E3A"/>
    <w:rsid w:val="0023207F"/>
    <w:rsid w:val="002328D1"/>
    <w:rsid w:val="0023332F"/>
    <w:rsid w:val="0023337E"/>
    <w:rsid w:val="00233731"/>
    <w:rsid w:val="002339C2"/>
    <w:rsid w:val="00233EA7"/>
    <w:rsid w:val="00234205"/>
    <w:rsid w:val="002342CE"/>
    <w:rsid w:val="00234430"/>
    <w:rsid w:val="00234541"/>
    <w:rsid w:val="002346CC"/>
    <w:rsid w:val="002354CD"/>
    <w:rsid w:val="00235C65"/>
    <w:rsid w:val="002360DB"/>
    <w:rsid w:val="00236161"/>
    <w:rsid w:val="00236453"/>
    <w:rsid w:val="002367CD"/>
    <w:rsid w:val="002372BD"/>
    <w:rsid w:val="0024053F"/>
    <w:rsid w:val="0024075B"/>
    <w:rsid w:val="0024095B"/>
    <w:rsid w:val="00240CD3"/>
    <w:rsid w:val="00240D23"/>
    <w:rsid w:val="00240E4C"/>
    <w:rsid w:val="00241098"/>
    <w:rsid w:val="00241553"/>
    <w:rsid w:val="00241894"/>
    <w:rsid w:val="00241C61"/>
    <w:rsid w:val="00241EB6"/>
    <w:rsid w:val="00242826"/>
    <w:rsid w:val="00242C25"/>
    <w:rsid w:val="00242C9C"/>
    <w:rsid w:val="00242D7A"/>
    <w:rsid w:val="00243474"/>
    <w:rsid w:val="0024405C"/>
    <w:rsid w:val="002440EF"/>
    <w:rsid w:val="002442DB"/>
    <w:rsid w:val="00244C60"/>
    <w:rsid w:val="00244D5D"/>
    <w:rsid w:val="00244ECF"/>
    <w:rsid w:val="0024501A"/>
    <w:rsid w:val="002451A7"/>
    <w:rsid w:val="002455CB"/>
    <w:rsid w:val="002457C5"/>
    <w:rsid w:val="00245B80"/>
    <w:rsid w:val="00245E32"/>
    <w:rsid w:val="00245FF6"/>
    <w:rsid w:val="002466A9"/>
    <w:rsid w:val="00246731"/>
    <w:rsid w:val="00246A02"/>
    <w:rsid w:val="00247115"/>
    <w:rsid w:val="0024727C"/>
    <w:rsid w:val="00247964"/>
    <w:rsid w:val="00247E17"/>
    <w:rsid w:val="0025059B"/>
    <w:rsid w:val="002505D5"/>
    <w:rsid w:val="002509BB"/>
    <w:rsid w:val="00250FA2"/>
    <w:rsid w:val="002512A7"/>
    <w:rsid w:val="00251610"/>
    <w:rsid w:val="002516FC"/>
    <w:rsid w:val="00251910"/>
    <w:rsid w:val="00251998"/>
    <w:rsid w:val="002519F0"/>
    <w:rsid w:val="00251A2E"/>
    <w:rsid w:val="002522BE"/>
    <w:rsid w:val="00252771"/>
    <w:rsid w:val="00252DFD"/>
    <w:rsid w:val="002530C9"/>
    <w:rsid w:val="00253374"/>
    <w:rsid w:val="002538AC"/>
    <w:rsid w:val="002538EC"/>
    <w:rsid w:val="00253A82"/>
    <w:rsid w:val="00253B38"/>
    <w:rsid w:val="00254304"/>
    <w:rsid w:val="002549D4"/>
    <w:rsid w:val="0025528D"/>
    <w:rsid w:val="0025549B"/>
    <w:rsid w:val="002556C4"/>
    <w:rsid w:val="00256741"/>
    <w:rsid w:val="00256954"/>
    <w:rsid w:val="00256B85"/>
    <w:rsid w:val="00256BCC"/>
    <w:rsid w:val="00256F02"/>
    <w:rsid w:val="002572EB"/>
    <w:rsid w:val="0025735B"/>
    <w:rsid w:val="00257808"/>
    <w:rsid w:val="00257CA7"/>
    <w:rsid w:val="00260169"/>
    <w:rsid w:val="002604ED"/>
    <w:rsid w:val="0026065D"/>
    <w:rsid w:val="00260917"/>
    <w:rsid w:val="00260A16"/>
    <w:rsid w:val="00260C48"/>
    <w:rsid w:val="00261988"/>
    <w:rsid w:val="00261EB2"/>
    <w:rsid w:val="002623AC"/>
    <w:rsid w:val="002623DB"/>
    <w:rsid w:val="002625ED"/>
    <w:rsid w:val="00262BFF"/>
    <w:rsid w:val="00262EF4"/>
    <w:rsid w:val="002630EE"/>
    <w:rsid w:val="00263145"/>
    <w:rsid w:val="00263D45"/>
    <w:rsid w:val="0026442B"/>
    <w:rsid w:val="002648B0"/>
    <w:rsid w:val="002648DD"/>
    <w:rsid w:val="00264AEB"/>
    <w:rsid w:val="00264B0B"/>
    <w:rsid w:val="00264EC7"/>
    <w:rsid w:val="00265034"/>
    <w:rsid w:val="002659AF"/>
    <w:rsid w:val="00265D57"/>
    <w:rsid w:val="00266A8D"/>
    <w:rsid w:val="00266CE3"/>
    <w:rsid w:val="0026718D"/>
    <w:rsid w:val="002671CD"/>
    <w:rsid w:val="002672D0"/>
    <w:rsid w:val="002675C8"/>
    <w:rsid w:val="0026765E"/>
    <w:rsid w:val="0026784C"/>
    <w:rsid w:val="0026798A"/>
    <w:rsid w:val="00267A5D"/>
    <w:rsid w:val="00267CDA"/>
    <w:rsid w:val="0027006C"/>
    <w:rsid w:val="00270267"/>
    <w:rsid w:val="00270A3C"/>
    <w:rsid w:val="00271167"/>
    <w:rsid w:val="00271231"/>
    <w:rsid w:val="00271A29"/>
    <w:rsid w:val="00272524"/>
    <w:rsid w:val="00272574"/>
    <w:rsid w:val="00272C1A"/>
    <w:rsid w:val="00274346"/>
    <w:rsid w:val="0027497C"/>
    <w:rsid w:val="00274BDB"/>
    <w:rsid w:val="00274F2A"/>
    <w:rsid w:val="00275303"/>
    <w:rsid w:val="00275384"/>
    <w:rsid w:val="00275752"/>
    <w:rsid w:val="00275994"/>
    <w:rsid w:val="00275CBB"/>
    <w:rsid w:val="00275F21"/>
    <w:rsid w:val="002761A1"/>
    <w:rsid w:val="002761FE"/>
    <w:rsid w:val="002764A0"/>
    <w:rsid w:val="00276B7E"/>
    <w:rsid w:val="00276D8E"/>
    <w:rsid w:val="00276F8B"/>
    <w:rsid w:val="002771F0"/>
    <w:rsid w:val="00277723"/>
    <w:rsid w:val="002778BE"/>
    <w:rsid w:val="00277977"/>
    <w:rsid w:val="00277E86"/>
    <w:rsid w:val="00280044"/>
    <w:rsid w:val="002801A0"/>
    <w:rsid w:val="002805A9"/>
    <w:rsid w:val="002805D6"/>
    <w:rsid w:val="00280761"/>
    <w:rsid w:val="00280A47"/>
    <w:rsid w:val="00280A70"/>
    <w:rsid w:val="00280C80"/>
    <w:rsid w:val="002815FB"/>
    <w:rsid w:val="00281C12"/>
    <w:rsid w:val="00281CA8"/>
    <w:rsid w:val="0028248D"/>
    <w:rsid w:val="002829D6"/>
    <w:rsid w:val="00282AEC"/>
    <w:rsid w:val="00283114"/>
    <w:rsid w:val="00283A5C"/>
    <w:rsid w:val="00283E1E"/>
    <w:rsid w:val="0028475F"/>
    <w:rsid w:val="00284A41"/>
    <w:rsid w:val="0028525E"/>
    <w:rsid w:val="002852EA"/>
    <w:rsid w:val="00285522"/>
    <w:rsid w:val="002858DD"/>
    <w:rsid w:val="002869F1"/>
    <w:rsid w:val="00287CD0"/>
    <w:rsid w:val="0029009E"/>
    <w:rsid w:val="002904E1"/>
    <w:rsid w:val="00290598"/>
    <w:rsid w:val="00290807"/>
    <w:rsid w:val="00290B39"/>
    <w:rsid w:val="00290E2C"/>
    <w:rsid w:val="00290E88"/>
    <w:rsid w:val="0029106D"/>
    <w:rsid w:val="002911A8"/>
    <w:rsid w:val="002919FE"/>
    <w:rsid w:val="00291E80"/>
    <w:rsid w:val="00292236"/>
    <w:rsid w:val="00292382"/>
    <w:rsid w:val="0029242D"/>
    <w:rsid w:val="002926FC"/>
    <w:rsid w:val="00292984"/>
    <w:rsid w:val="00292BB0"/>
    <w:rsid w:val="00293406"/>
    <w:rsid w:val="00293455"/>
    <w:rsid w:val="0029380E"/>
    <w:rsid w:val="00293DAC"/>
    <w:rsid w:val="002943A9"/>
    <w:rsid w:val="00294569"/>
    <w:rsid w:val="00294968"/>
    <w:rsid w:val="00294ADE"/>
    <w:rsid w:val="00294E0F"/>
    <w:rsid w:val="00295019"/>
    <w:rsid w:val="002954B1"/>
    <w:rsid w:val="002955A7"/>
    <w:rsid w:val="00295677"/>
    <w:rsid w:val="00295893"/>
    <w:rsid w:val="0029592D"/>
    <w:rsid w:val="00295D5E"/>
    <w:rsid w:val="00296949"/>
    <w:rsid w:val="00296A63"/>
    <w:rsid w:val="00296B42"/>
    <w:rsid w:val="00296DF9"/>
    <w:rsid w:val="00296EC0"/>
    <w:rsid w:val="002973E5"/>
    <w:rsid w:val="0029746E"/>
    <w:rsid w:val="00297959"/>
    <w:rsid w:val="00297AE6"/>
    <w:rsid w:val="00297BC0"/>
    <w:rsid w:val="00297E28"/>
    <w:rsid w:val="00297E3B"/>
    <w:rsid w:val="002A0451"/>
    <w:rsid w:val="002A0746"/>
    <w:rsid w:val="002A07FF"/>
    <w:rsid w:val="002A1C0E"/>
    <w:rsid w:val="002A1CAD"/>
    <w:rsid w:val="002A1E6C"/>
    <w:rsid w:val="002A1E78"/>
    <w:rsid w:val="002A1E85"/>
    <w:rsid w:val="002A1F60"/>
    <w:rsid w:val="002A20C3"/>
    <w:rsid w:val="002A24B4"/>
    <w:rsid w:val="002A2AE8"/>
    <w:rsid w:val="002A2B70"/>
    <w:rsid w:val="002A2E71"/>
    <w:rsid w:val="002A30EB"/>
    <w:rsid w:val="002A37D5"/>
    <w:rsid w:val="002A4065"/>
    <w:rsid w:val="002A4226"/>
    <w:rsid w:val="002A45AF"/>
    <w:rsid w:val="002A477A"/>
    <w:rsid w:val="002A4A15"/>
    <w:rsid w:val="002A4EA0"/>
    <w:rsid w:val="002A580F"/>
    <w:rsid w:val="002A58A0"/>
    <w:rsid w:val="002A59B0"/>
    <w:rsid w:val="002A6A10"/>
    <w:rsid w:val="002A7160"/>
    <w:rsid w:val="002A7764"/>
    <w:rsid w:val="002A7F9B"/>
    <w:rsid w:val="002B0583"/>
    <w:rsid w:val="002B060A"/>
    <w:rsid w:val="002B0622"/>
    <w:rsid w:val="002B0DFB"/>
    <w:rsid w:val="002B15CE"/>
    <w:rsid w:val="002B1677"/>
    <w:rsid w:val="002B1802"/>
    <w:rsid w:val="002B1D82"/>
    <w:rsid w:val="002B230D"/>
    <w:rsid w:val="002B2863"/>
    <w:rsid w:val="002B2D17"/>
    <w:rsid w:val="002B2EA0"/>
    <w:rsid w:val="002B3294"/>
    <w:rsid w:val="002B37E8"/>
    <w:rsid w:val="002B39A2"/>
    <w:rsid w:val="002B413E"/>
    <w:rsid w:val="002B4301"/>
    <w:rsid w:val="002B443F"/>
    <w:rsid w:val="002B446F"/>
    <w:rsid w:val="002B4CF2"/>
    <w:rsid w:val="002B5344"/>
    <w:rsid w:val="002B58B5"/>
    <w:rsid w:val="002B5AE3"/>
    <w:rsid w:val="002B6776"/>
    <w:rsid w:val="002B67E6"/>
    <w:rsid w:val="002B68E5"/>
    <w:rsid w:val="002B6CA4"/>
    <w:rsid w:val="002B6E1C"/>
    <w:rsid w:val="002B6FC5"/>
    <w:rsid w:val="002B72C2"/>
    <w:rsid w:val="002B7593"/>
    <w:rsid w:val="002B76F2"/>
    <w:rsid w:val="002B7F46"/>
    <w:rsid w:val="002C06C1"/>
    <w:rsid w:val="002C099F"/>
    <w:rsid w:val="002C0BA3"/>
    <w:rsid w:val="002C0CA5"/>
    <w:rsid w:val="002C0FA2"/>
    <w:rsid w:val="002C10F4"/>
    <w:rsid w:val="002C12B8"/>
    <w:rsid w:val="002C144F"/>
    <w:rsid w:val="002C17B3"/>
    <w:rsid w:val="002C1875"/>
    <w:rsid w:val="002C18A0"/>
    <w:rsid w:val="002C1E4E"/>
    <w:rsid w:val="002C22AC"/>
    <w:rsid w:val="002C2B54"/>
    <w:rsid w:val="002C3051"/>
    <w:rsid w:val="002C3640"/>
    <w:rsid w:val="002C364A"/>
    <w:rsid w:val="002C3707"/>
    <w:rsid w:val="002C3C8C"/>
    <w:rsid w:val="002C3DB4"/>
    <w:rsid w:val="002C3EFD"/>
    <w:rsid w:val="002C4096"/>
    <w:rsid w:val="002C4647"/>
    <w:rsid w:val="002C467D"/>
    <w:rsid w:val="002C470A"/>
    <w:rsid w:val="002C48B2"/>
    <w:rsid w:val="002C50C6"/>
    <w:rsid w:val="002C5592"/>
    <w:rsid w:val="002C57ED"/>
    <w:rsid w:val="002C5984"/>
    <w:rsid w:val="002C5BBA"/>
    <w:rsid w:val="002C5E65"/>
    <w:rsid w:val="002C6243"/>
    <w:rsid w:val="002C62BE"/>
    <w:rsid w:val="002C6318"/>
    <w:rsid w:val="002C6B7F"/>
    <w:rsid w:val="002C7612"/>
    <w:rsid w:val="002C795D"/>
    <w:rsid w:val="002C798F"/>
    <w:rsid w:val="002C7D74"/>
    <w:rsid w:val="002D0B5C"/>
    <w:rsid w:val="002D0C89"/>
    <w:rsid w:val="002D0EC5"/>
    <w:rsid w:val="002D12B1"/>
    <w:rsid w:val="002D1363"/>
    <w:rsid w:val="002D138E"/>
    <w:rsid w:val="002D1816"/>
    <w:rsid w:val="002D1976"/>
    <w:rsid w:val="002D20BA"/>
    <w:rsid w:val="002D2655"/>
    <w:rsid w:val="002D28E2"/>
    <w:rsid w:val="002D3503"/>
    <w:rsid w:val="002D37C8"/>
    <w:rsid w:val="002D38E9"/>
    <w:rsid w:val="002D3E51"/>
    <w:rsid w:val="002D40EF"/>
    <w:rsid w:val="002D41C2"/>
    <w:rsid w:val="002D4397"/>
    <w:rsid w:val="002D47A5"/>
    <w:rsid w:val="002D4B3D"/>
    <w:rsid w:val="002D4BE3"/>
    <w:rsid w:val="002D4C07"/>
    <w:rsid w:val="002D53A8"/>
    <w:rsid w:val="002D5636"/>
    <w:rsid w:val="002D570C"/>
    <w:rsid w:val="002D5F8F"/>
    <w:rsid w:val="002D62AC"/>
    <w:rsid w:val="002D669B"/>
    <w:rsid w:val="002D6DC2"/>
    <w:rsid w:val="002D7038"/>
    <w:rsid w:val="002D7265"/>
    <w:rsid w:val="002D74AC"/>
    <w:rsid w:val="002D77A7"/>
    <w:rsid w:val="002D7C8B"/>
    <w:rsid w:val="002E04BE"/>
    <w:rsid w:val="002E05B7"/>
    <w:rsid w:val="002E07BE"/>
    <w:rsid w:val="002E07E6"/>
    <w:rsid w:val="002E0A4C"/>
    <w:rsid w:val="002E0B40"/>
    <w:rsid w:val="002E105B"/>
    <w:rsid w:val="002E10B9"/>
    <w:rsid w:val="002E1B19"/>
    <w:rsid w:val="002E1B58"/>
    <w:rsid w:val="002E2A3F"/>
    <w:rsid w:val="002E2AAC"/>
    <w:rsid w:val="002E2BDF"/>
    <w:rsid w:val="002E2C37"/>
    <w:rsid w:val="002E2C62"/>
    <w:rsid w:val="002E3245"/>
    <w:rsid w:val="002E32E6"/>
    <w:rsid w:val="002E3A58"/>
    <w:rsid w:val="002E3AF4"/>
    <w:rsid w:val="002E3D5C"/>
    <w:rsid w:val="002E4D40"/>
    <w:rsid w:val="002E5204"/>
    <w:rsid w:val="002E5505"/>
    <w:rsid w:val="002E5878"/>
    <w:rsid w:val="002E6334"/>
    <w:rsid w:val="002E64A9"/>
    <w:rsid w:val="002E651E"/>
    <w:rsid w:val="002E66AF"/>
    <w:rsid w:val="002E6D0A"/>
    <w:rsid w:val="002E6EA4"/>
    <w:rsid w:val="002E6F46"/>
    <w:rsid w:val="002E7154"/>
    <w:rsid w:val="002E778B"/>
    <w:rsid w:val="002E7B82"/>
    <w:rsid w:val="002E7C47"/>
    <w:rsid w:val="002E7DF0"/>
    <w:rsid w:val="002E7F3B"/>
    <w:rsid w:val="002F0C70"/>
    <w:rsid w:val="002F0E0B"/>
    <w:rsid w:val="002F0E97"/>
    <w:rsid w:val="002F0FC8"/>
    <w:rsid w:val="002F10B7"/>
    <w:rsid w:val="002F10F5"/>
    <w:rsid w:val="002F12CF"/>
    <w:rsid w:val="002F15C6"/>
    <w:rsid w:val="002F17C6"/>
    <w:rsid w:val="002F18C5"/>
    <w:rsid w:val="002F1B67"/>
    <w:rsid w:val="002F1B6A"/>
    <w:rsid w:val="002F2AEC"/>
    <w:rsid w:val="002F3834"/>
    <w:rsid w:val="002F397F"/>
    <w:rsid w:val="002F3A27"/>
    <w:rsid w:val="002F3E3B"/>
    <w:rsid w:val="002F43CF"/>
    <w:rsid w:val="002F4476"/>
    <w:rsid w:val="002F482E"/>
    <w:rsid w:val="002F4A8B"/>
    <w:rsid w:val="002F4CD5"/>
    <w:rsid w:val="002F540F"/>
    <w:rsid w:val="002F5E5A"/>
    <w:rsid w:val="002F657C"/>
    <w:rsid w:val="002F6AC0"/>
    <w:rsid w:val="002F6AFB"/>
    <w:rsid w:val="002F6F31"/>
    <w:rsid w:val="002F72D5"/>
    <w:rsid w:val="002F73C6"/>
    <w:rsid w:val="002F7445"/>
    <w:rsid w:val="002F7558"/>
    <w:rsid w:val="002F7570"/>
    <w:rsid w:val="002F76B9"/>
    <w:rsid w:val="002F7A5D"/>
    <w:rsid w:val="00300156"/>
    <w:rsid w:val="003001CC"/>
    <w:rsid w:val="003002A1"/>
    <w:rsid w:val="0030041F"/>
    <w:rsid w:val="00300598"/>
    <w:rsid w:val="0030059D"/>
    <w:rsid w:val="003006D3"/>
    <w:rsid w:val="00300F9D"/>
    <w:rsid w:val="00301ACA"/>
    <w:rsid w:val="00302017"/>
    <w:rsid w:val="003021FA"/>
    <w:rsid w:val="00302254"/>
    <w:rsid w:val="003022A1"/>
    <w:rsid w:val="0030258F"/>
    <w:rsid w:val="00302ABB"/>
    <w:rsid w:val="00302C17"/>
    <w:rsid w:val="00302CAA"/>
    <w:rsid w:val="00302F07"/>
    <w:rsid w:val="00303305"/>
    <w:rsid w:val="0030331B"/>
    <w:rsid w:val="00303C5E"/>
    <w:rsid w:val="00303E74"/>
    <w:rsid w:val="00303EE4"/>
    <w:rsid w:val="003040CD"/>
    <w:rsid w:val="0030417D"/>
    <w:rsid w:val="0030451F"/>
    <w:rsid w:val="003045EF"/>
    <w:rsid w:val="0030478F"/>
    <w:rsid w:val="003048A0"/>
    <w:rsid w:val="00304959"/>
    <w:rsid w:val="00304AAA"/>
    <w:rsid w:val="00304B51"/>
    <w:rsid w:val="00304B60"/>
    <w:rsid w:val="00304DD6"/>
    <w:rsid w:val="00304E78"/>
    <w:rsid w:val="00304FD3"/>
    <w:rsid w:val="0030542F"/>
    <w:rsid w:val="003057E7"/>
    <w:rsid w:val="003058C4"/>
    <w:rsid w:val="00305AF2"/>
    <w:rsid w:val="00305BB4"/>
    <w:rsid w:val="00305FE1"/>
    <w:rsid w:val="0030642B"/>
    <w:rsid w:val="00306B4D"/>
    <w:rsid w:val="00306D5A"/>
    <w:rsid w:val="00306E1C"/>
    <w:rsid w:val="0030706D"/>
    <w:rsid w:val="00307101"/>
    <w:rsid w:val="00307244"/>
    <w:rsid w:val="0030774C"/>
    <w:rsid w:val="00307CC5"/>
    <w:rsid w:val="00307FE2"/>
    <w:rsid w:val="00310B2A"/>
    <w:rsid w:val="00311011"/>
    <w:rsid w:val="0031101B"/>
    <w:rsid w:val="00311222"/>
    <w:rsid w:val="00311C55"/>
    <w:rsid w:val="00311D6F"/>
    <w:rsid w:val="003123A3"/>
    <w:rsid w:val="00312A11"/>
    <w:rsid w:val="003133FB"/>
    <w:rsid w:val="0031354A"/>
    <w:rsid w:val="00313800"/>
    <w:rsid w:val="00313806"/>
    <w:rsid w:val="0031390A"/>
    <w:rsid w:val="00313DE1"/>
    <w:rsid w:val="003146D9"/>
    <w:rsid w:val="00314BE2"/>
    <w:rsid w:val="00314EA6"/>
    <w:rsid w:val="0031528C"/>
    <w:rsid w:val="00315655"/>
    <w:rsid w:val="00315801"/>
    <w:rsid w:val="00315A4A"/>
    <w:rsid w:val="00315ADC"/>
    <w:rsid w:val="00316129"/>
    <w:rsid w:val="003164EF"/>
    <w:rsid w:val="00316D9F"/>
    <w:rsid w:val="00316E08"/>
    <w:rsid w:val="00317157"/>
    <w:rsid w:val="00317795"/>
    <w:rsid w:val="00317A9E"/>
    <w:rsid w:val="00317D0B"/>
    <w:rsid w:val="00317EC5"/>
    <w:rsid w:val="0032034F"/>
    <w:rsid w:val="00320470"/>
    <w:rsid w:val="00320A90"/>
    <w:rsid w:val="00320B75"/>
    <w:rsid w:val="00320D2A"/>
    <w:rsid w:val="00320ED3"/>
    <w:rsid w:val="00320FE2"/>
    <w:rsid w:val="00321355"/>
    <w:rsid w:val="00321447"/>
    <w:rsid w:val="00321564"/>
    <w:rsid w:val="0032169D"/>
    <w:rsid w:val="00321B3E"/>
    <w:rsid w:val="00321D74"/>
    <w:rsid w:val="0032209C"/>
    <w:rsid w:val="0032212C"/>
    <w:rsid w:val="00322222"/>
    <w:rsid w:val="0032230F"/>
    <w:rsid w:val="00322386"/>
    <w:rsid w:val="003225B8"/>
    <w:rsid w:val="003229F0"/>
    <w:rsid w:val="00322B87"/>
    <w:rsid w:val="00322F18"/>
    <w:rsid w:val="00323342"/>
    <w:rsid w:val="00323451"/>
    <w:rsid w:val="003235DA"/>
    <w:rsid w:val="00323719"/>
    <w:rsid w:val="00323F0E"/>
    <w:rsid w:val="00324139"/>
    <w:rsid w:val="00324294"/>
    <w:rsid w:val="00324D3B"/>
    <w:rsid w:val="00325274"/>
    <w:rsid w:val="00325507"/>
    <w:rsid w:val="00325534"/>
    <w:rsid w:val="003263DB"/>
    <w:rsid w:val="003265E4"/>
    <w:rsid w:val="0032671D"/>
    <w:rsid w:val="00326C9E"/>
    <w:rsid w:val="00327084"/>
    <w:rsid w:val="003270EE"/>
    <w:rsid w:val="00327222"/>
    <w:rsid w:val="00327458"/>
    <w:rsid w:val="003275C4"/>
    <w:rsid w:val="003276E1"/>
    <w:rsid w:val="00327775"/>
    <w:rsid w:val="0032786A"/>
    <w:rsid w:val="00327D7D"/>
    <w:rsid w:val="00330890"/>
    <w:rsid w:val="00331113"/>
    <w:rsid w:val="003313A2"/>
    <w:rsid w:val="00331538"/>
    <w:rsid w:val="00331829"/>
    <w:rsid w:val="00331C2D"/>
    <w:rsid w:val="00331CDE"/>
    <w:rsid w:val="003326C0"/>
    <w:rsid w:val="00332CD8"/>
    <w:rsid w:val="00332FF1"/>
    <w:rsid w:val="00333243"/>
    <w:rsid w:val="003337BD"/>
    <w:rsid w:val="00334C43"/>
    <w:rsid w:val="003357E0"/>
    <w:rsid w:val="00335EA1"/>
    <w:rsid w:val="003361DC"/>
    <w:rsid w:val="00336268"/>
    <w:rsid w:val="003366D2"/>
    <w:rsid w:val="00336926"/>
    <w:rsid w:val="00336967"/>
    <w:rsid w:val="00336B9D"/>
    <w:rsid w:val="00336DE8"/>
    <w:rsid w:val="00336F4B"/>
    <w:rsid w:val="00336FC6"/>
    <w:rsid w:val="003371BA"/>
    <w:rsid w:val="00337BEC"/>
    <w:rsid w:val="00337D44"/>
    <w:rsid w:val="00337F04"/>
    <w:rsid w:val="0034020E"/>
    <w:rsid w:val="00340229"/>
    <w:rsid w:val="00340950"/>
    <w:rsid w:val="00340B7E"/>
    <w:rsid w:val="003410FC"/>
    <w:rsid w:val="003413A5"/>
    <w:rsid w:val="00341D8C"/>
    <w:rsid w:val="00341DE5"/>
    <w:rsid w:val="00341E53"/>
    <w:rsid w:val="0034209E"/>
    <w:rsid w:val="00342193"/>
    <w:rsid w:val="003421D6"/>
    <w:rsid w:val="003424DD"/>
    <w:rsid w:val="00342969"/>
    <w:rsid w:val="00342CC4"/>
    <w:rsid w:val="0034309F"/>
    <w:rsid w:val="003434DB"/>
    <w:rsid w:val="003435F6"/>
    <w:rsid w:val="00343C53"/>
    <w:rsid w:val="00343CC5"/>
    <w:rsid w:val="00343E8F"/>
    <w:rsid w:val="00344055"/>
    <w:rsid w:val="003446A9"/>
    <w:rsid w:val="0034489A"/>
    <w:rsid w:val="003448A6"/>
    <w:rsid w:val="003448BD"/>
    <w:rsid w:val="00344F5D"/>
    <w:rsid w:val="00345062"/>
    <w:rsid w:val="003451F7"/>
    <w:rsid w:val="0034536A"/>
    <w:rsid w:val="0034539A"/>
    <w:rsid w:val="00345568"/>
    <w:rsid w:val="00345C35"/>
    <w:rsid w:val="00346BB8"/>
    <w:rsid w:val="00346C9B"/>
    <w:rsid w:val="00346CFA"/>
    <w:rsid w:val="00346DCF"/>
    <w:rsid w:val="00346E53"/>
    <w:rsid w:val="003470F3"/>
    <w:rsid w:val="003471D8"/>
    <w:rsid w:val="003474FA"/>
    <w:rsid w:val="00347856"/>
    <w:rsid w:val="00347F47"/>
    <w:rsid w:val="003500CC"/>
    <w:rsid w:val="003503F0"/>
    <w:rsid w:val="0035075D"/>
    <w:rsid w:val="00351122"/>
    <w:rsid w:val="003522C0"/>
    <w:rsid w:val="00352347"/>
    <w:rsid w:val="0035272B"/>
    <w:rsid w:val="003528E2"/>
    <w:rsid w:val="003529ED"/>
    <w:rsid w:val="00352C97"/>
    <w:rsid w:val="00352D3F"/>
    <w:rsid w:val="003531D7"/>
    <w:rsid w:val="00353242"/>
    <w:rsid w:val="003536E8"/>
    <w:rsid w:val="003538B0"/>
    <w:rsid w:val="00353BBD"/>
    <w:rsid w:val="00354749"/>
    <w:rsid w:val="00354C21"/>
    <w:rsid w:val="00354E54"/>
    <w:rsid w:val="00354EA6"/>
    <w:rsid w:val="003554FC"/>
    <w:rsid w:val="00355D09"/>
    <w:rsid w:val="00355F24"/>
    <w:rsid w:val="00356349"/>
    <w:rsid w:val="003563F2"/>
    <w:rsid w:val="0035646C"/>
    <w:rsid w:val="00356F88"/>
    <w:rsid w:val="0035707F"/>
    <w:rsid w:val="003571F4"/>
    <w:rsid w:val="003574D5"/>
    <w:rsid w:val="0035759D"/>
    <w:rsid w:val="0035784A"/>
    <w:rsid w:val="00357E21"/>
    <w:rsid w:val="003605A1"/>
    <w:rsid w:val="00360649"/>
    <w:rsid w:val="0036069B"/>
    <w:rsid w:val="00360772"/>
    <w:rsid w:val="00360AE7"/>
    <w:rsid w:val="00360D7A"/>
    <w:rsid w:val="00360E16"/>
    <w:rsid w:val="003614AE"/>
    <w:rsid w:val="003616A3"/>
    <w:rsid w:val="003618C0"/>
    <w:rsid w:val="00361D0E"/>
    <w:rsid w:val="00361E39"/>
    <w:rsid w:val="0036214E"/>
    <w:rsid w:val="003623FD"/>
    <w:rsid w:val="00362723"/>
    <w:rsid w:val="003629DC"/>
    <w:rsid w:val="00362AC3"/>
    <w:rsid w:val="00362C97"/>
    <w:rsid w:val="00362D9A"/>
    <w:rsid w:val="00362EF5"/>
    <w:rsid w:val="00362FFB"/>
    <w:rsid w:val="00363207"/>
    <w:rsid w:val="003633B3"/>
    <w:rsid w:val="003633C6"/>
    <w:rsid w:val="00363491"/>
    <w:rsid w:val="00363569"/>
    <w:rsid w:val="0036358E"/>
    <w:rsid w:val="00363895"/>
    <w:rsid w:val="00363A54"/>
    <w:rsid w:val="00363C38"/>
    <w:rsid w:val="00364176"/>
    <w:rsid w:val="003643C2"/>
    <w:rsid w:val="003643D5"/>
    <w:rsid w:val="003643EB"/>
    <w:rsid w:val="0036467B"/>
    <w:rsid w:val="00364900"/>
    <w:rsid w:val="00364943"/>
    <w:rsid w:val="003649F9"/>
    <w:rsid w:val="00364C2C"/>
    <w:rsid w:val="00364E52"/>
    <w:rsid w:val="00365CF3"/>
    <w:rsid w:val="00366148"/>
    <w:rsid w:val="0036619A"/>
    <w:rsid w:val="003661B7"/>
    <w:rsid w:val="003662A0"/>
    <w:rsid w:val="0036633D"/>
    <w:rsid w:val="00366852"/>
    <w:rsid w:val="00366ACE"/>
    <w:rsid w:val="00366FBA"/>
    <w:rsid w:val="00367206"/>
    <w:rsid w:val="00367751"/>
    <w:rsid w:val="00367868"/>
    <w:rsid w:val="00367BC5"/>
    <w:rsid w:val="00367FA4"/>
    <w:rsid w:val="003700B7"/>
    <w:rsid w:val="003700CE"/>
    <w:rsid w:val="003706CF"/>
    <w:rsid w:val="00370FE9"/>
    <w:rsid w:val="00371079"/>
    <w:rsid w:val="003710DE"/>
    <w:rsid w:val="00371A4B"/>
    <w:rsid w:val="00372478"/>
    <w:rsid w:val="003727F2"/>
    <w:rsid w:val="00372985"/>
    <w:rsid w:val="00372CBC"/>
    <w:rsid w:val="0037350C"/>
    <w:rsid w:val="00373624"/>
    <w:rsid w:val="003737DF"/>
    <w:rsid w:val="00373AAC"/>
    <w:rsid w:val="00374875"/>
    <w:rsid w:val="0037499D"/>
    <w:rsid w:val="00374CD3"/>
    <w:rsid w:val="003758A2"/>
    <w:rsid w:val="00375A85"/>
    <w:rsid w:val="00375AD5"/>
    <w:rsid w:val="00376757"/>
    <w:rsid w:val="003767B6"/>
    <w:rsid w:val="00376C43"/>
    <w:rsid w:val="00376F7A"/>
    <w:rsid w:val="00377023"/>
    <w:rsid w:val="0037711F"/>
    <w:rsid w:val="00377162"/>
    <w:rsid w:val="00377724"/>
    <w:rsid w:val="0037788C"/>
    <w:rsid w:val="0037799C"/>
    <w:rsid w:val="003779ED"/>
    <w:rsid w:val="00377A8F"/>
    <w:rsid w:val="00377D3B"/>
    <w:rsid w:val="00377FFD"/>
    <w:rsid w:val="00380288"/>
    <w:rsid w:val="0038080E"/>
    <w:rsid w:val="0038118E"/>
    <w:rsid w:val="003814A6"/>
    <w:rsid w:val="00381EC0"/>
    <w:rsid w:val="00382382"/>
    <w:rsid w:val="00382399"/>
    <w:rsid w:val="003825B2"/>
    <w:rsid w:val="00382618"/>
    <w:rsid w:val="003826E5"/>
    <w:rsid w:val="00382CEF"/>
    <w:rsid w:val="00382D6E"/>
    <w:rsid w:val="00382D96"/>
    <w:rsid w:val="00383268"/>
    <w:rsid w:val="003833B6"/>
    <w:rsid w:val="0038371F"/>
    <w:rsid w:val="00383B2D"/>
    <w:rsid w:val="00383F5D"/>
    <w:rsid w:val="00384437"/>
    <w:rsid w:val="00384D63"/>
    <w:rsid w:val="003850CF"/>
    <w:rsid w:val="00385137"/>
    <w:rsid w:val="0038514C"/>
    <w:rsid w:val="00385676"/>
    <w:rsid w:val="00385870"/>
    <w:rsid w:val="00385D6E"/>
    <w:rsid w:val="00385EED"/>
    <w:rsid w:val="0038682B"/>
    <w:rsid w:val="00386C37"/>
    <w:rsid w:val="003870EF"/>
    <w:rsid w:val="0038762F"/>
    <w:rsid w:val="00387C70"/>
    <w:rsid w:val="00387D52"/>
    <w:rsid w:val="00387FE2"/>
    <w:rsid w:val="00390279"/>
    <w:rsid w:val="00390CB5"/>
    <w:rsid w:val="00391BF9"/>
    <w:rsid w:val="0039218F"/>
    <w:rsid w:val="00392A42"/>
    <w:rsid w:val="0039358D"/>
    <w:rsid w:val="00393948"/>
    <w:rsid w:val="0039401B"/>
    <w:rsid w:val="0039409D"/>
    <w:rsid w:val="00394235"/>
    <w:rsid w:val="00394518"/>
    <w:rsid w:val="003945A5"/>
    <w:rsid w:val="0039470A"/>
    <w:rsid w:val="003949AC"/>
    <w:rsid w:val="00394B2D"/>
    <w:rsid w:val="00394CC1"/>
    <w:rsid w:val="00395074"/>
    <w:rsid w:val="00395376"/>
    <w:rsid w:val="0039588C"/>
    <w:rsid w:val="00395AB3"/>
    <w:rsid w:val="00395CF6"/>
    <w:rsid w:val="003961CB"/>
    <w:rsid w:val="00396484"/>
    <w:rsid w:val="003965D4"/>
    <w:rsid w:val="003965F8"/>
    <w:rsid w:val="00396634"/>
    <w:rsid w:val="003967DC"/>
    <w:rsid w:val="003969B1"/>
    <w:rsid w:val="0039709D"/>
    <w:rsid w:val="00397D88"/>
    <w:rsid w:val="003A02D6"/>
    <w:rsid w:val="003A03DD"/>
    <w:rsid w:val="003A0697"/>
    <w:rsid w:val="003A0706"/>
    <w:rsid w:val="003A093B"/>
    <w:rsid w:val="003A0EEA"/>
    <w:rsid w:val="003A1881"/>
    <w:rsid w:val="003A2703"/>
    <w:rsid w:val="003A27F8"/>
    <w:rsid w:val="003A2A98"/>
    <w:rsid w:val="003A2C62"/>
    <w:rsid w:val="003A2DB5"/>
    <w:rsid w:val="003A321E"/>
    <w:rsid w:val="003A370B"/>
    <w:rsid w:val="003A370F"/>
    <w:rsid w:val="003A3E34"/>
    <w:rsid w:val="003A49B7"/>
    <w:rsid w:val="003A49ED"/>
    <w:rsid w:val="003A59E7"/>
    <w:rsid w:val="003A5E1A"/>
    <w:rsid w:val="003A5EAD"/>
    <w:rsid w:val="003A5EB6"/>
    <w:rsid w:val="003A609E"/>
    <w:rsid w:val="003A6196"/>
    <w:rsid w:val="003A628A"/>
    <w:rsid w:val="003A6BE1"/>
    <w:rsid w:val="003A6DEB"/>
    <w:rsid w:val="003A6E56"/>
    <w:rsid w:val="003A7244"/>
    <w:rsid w:val="003A7366"/>
    <w:rsid w:val="003A7426"/>
    <w:rsid w:val="003A787B"/>
    <w:rsid w:val="003A791E"/>
    <w:rsid w:val="003A7968"/>
    <w:rsid w:val="003B0013"/>
    <w:rsid w:val="003B06E2"/>
    <w:rsid w:val="003B0CF3"/>
    <w:rsid w:val="003B0D35"/>
    <w:rsid w:val="003B1143"/>
    <w:rsid w:val="003B2317"/>
    <w:rsid w:val="003B23AD"/>
    <w:rsid w:val="003B24FD"/>
    <w:rsid w:val="003B26E3"/>
    <w:rsid w:val="003B2803"/>
    <w:rsid w:val="003B3223"/>
    <w:rsid w:val="003B342C"/>
    <w:rsid w:val="003B3CEE"/>
    <w:rsid w:val="003B3F3B"/>
    <w:rsid w:val="003B405A"/>
    <w:rsid w:val="003B45E9"/>
    <w:rsid w:val="003B4B89"/>
    <w:rsid w:val="003B4E9A"/>
    <w:rsid w:val="003B4F88"/>
    <w:rsid w:val="003B4F97"/>
    <w:rsid w:val="003B51F7"/>
    <w:rsid w:val="003B536C"/>
    <w:rsid w:val="003B541F"/>
    <w:rsid w:val="003B542D"/>
    <w:rsid w:val="003B5701"/>
    <w:rsid w:val="003B5BFA"/>
    <w:rsid w:val="003B5D02"/>
    <w:rsid w:val="003B6106"/>
    <w:rsid w:val="003B6854"/>
    <w:rsid w:val="003B6AA2"/>
    <w:rsid w:val="003B6D8C"/>
    <w:rsid w:val="003B74C5"/>
    <w:rsid w:val="003B75D7"/>
    <w:rsid w:val="003B7964"/>
    <w:rsid w:val="003C0052"/>
    <w:rsid w:val="003C05AA"/>
    <w:rsid w:val="003C0D94"/>
    <w:rsid w:val="003C144D"/>
    <w:rsid w:val="003C1B7C"/>
    <w:rsid w:val="003C1BEC"/>
    <w:rsid w:val="003C1F67"/>
    <w:rsid w:val="003C2403"/>
    <w:rsid w:val="003C2E72"/>
    <w:rsid w:val="003C2FB9"/>
    <w:rsid w:val="003C31BF"/>
    <w:rsid w:val="003C3483"/>
    <w:rsid w:val="003C39C8"/>
    <w:rsid w:val="003C39DF"/>
    <w:rsid w:val="003C3A26"/>
    <w:rsid w:val="003C3C6F"/>
    <w:rsid w:val="003C3E04"/>
    <w:rsid w:val="003C3E9D"/>
    <w:rsid w:val="003C416F"/>
    <w:rsid w:val="003C5336"/>
    <w:rsid w:val="003C55C8"/>
    <w:rsid w:val="003C59EB"/>
    <w:rsid w:val="003C5A2F"/>
    <w:rsid w:val="003C5BE0"/>
    <w:rsid w:val="003C5C32"/>
    <w:rsid w:val="003C6813"/>
    <w:rsid w:val="003C6FF1"/>
    <w:rsid w:val="003C70F5"/>
    <w:rsid w:val="003C7557"/>
    <w:rsid w:val="003C7558"/>
    <w:rsid w:val="003C762D"/>
    <w:rsid w:val="003C76C7"/>
    <w:rsid w:val="003D070C"/>
    <w:rsid w:val="003D0840"/>
    <w:rsid w:val="003D10A7"/>
    <w:rsid w:val="003D14EE"/>
    <w:rsid w:val="003D1AE7"/>
    <w:rsid w:val="003D1E8B"/>
    <w:rsid w:val="003D1FB5"/>
    <w:rsid w:val="003D2181"/>
    <w:rsid w:val="003D2314"/>
    <w:rsid w:val="003D2B0B"/>
    <w:rsid w:val="003D2BA7"/>
    <w:rsid w:val="003D2BCF"/>
    <w:rsid w:val="003D33D3"/>
    <w:rsid w:val="003D3437"/>
    <w:rsid w:val="003D36A5"/>
    <w:rsid w:val="003D4117"/>
    <w:rsid w:val="003D47D6"/>
    <w:rsid w:val="003D4B51"/>
    <w:rsid w:val="003D5760"/>
    <w:rsid w:val="003D5E7C"/>
    <w:rsid w:val="003D5ED8"/>
    <w:rsid w:val="003D6067"/>
    <w:rsid w:val="003D6242"/>
    <w:rsid w:val="003D64A5"/>
    <w:rsid w:val="003D66A9"/>
    <w:rsid w:val="003D69B6"/>
    <w:rsid w:val="003D6D49"/>
    <w:rsid w:val="003D72B6"/>
    <w:rsid w:val="003D740B"/>
    <w:rsid w:val="003D7D4E"/>
    <w:rsid w:val="003E0274"/>
    <w:rsid w:val="003E0523"/>
    <w:rsid w:val="003E0719"/>
    <w:rsid w:val="003E0BDF"/>
    <w:rsid w:val="003E0C42"/>
    <w:rsid w:val="003E11D8"/>
    <w:rsid w:val="003E1484"/>
    <w:rsid w:val="003E1577"/>
    <w:rsid w:val="003E2042"/>
    <w:rsid w:val="003E20BE"/>
    <w:rsid w:val="003E232D"/>
    <w:rsid w:val="003E23E5"/>
    <w:rsid w:val="003E2918"/>
    <w:rsid w:val="003E2C6C"/>
    <w:rsid w:val="003E38DF"/>
    <w:rsid w:val="003E4258"/>
    <w:rsid w:val="003E4C19"/>
    <w:rsid w:val="003E540D"/>
    <w:rsid w:val="003E5925"/>
    <w:rsid w:val="003E5E9E"/>
    <w:rsid w:val="003E603B"/>
    <w:rsid w:val="003E6457"/>
    <w:rsid w:val="003E677A"/>
    <w:rsid w:val="003E6859"/>
    <w:rsid w:val="003E69F1"/>
    <w:rsid w:val="003E69FE"/>
    <w:rsid w:val="003E6DC9"/>
    <w:rsid w:val="003E73B0"/>
    <w:rsid w:val="003E77BF"/>
    <w:rsid w:val="003E7CF0"/>
    <w:rsid w:val="003F003E"/>
    <w:rsid w:val="003F01D8"/>
    <w:rsid w:val="003F061D"/>
    <w:rsid w:val="003F0774"/>
    <w:rsid w:val="003F08A0"/>
    <w:rsid w:val="003F0A98"/>
    <w:rsid w:val="003F0E50"/>
    <w:rsid w:val="003F13D9"/>
    <w:rsid w:val="003F1E25"/>
    <w:rsid w:val="003F2209"/>
    <w:rsid w:val="003F2B9B"/>
    <w:rsid w:val="003F2C2D"/>
    <w:rsid w:val="003F2E39"/>
    <w:rsid w:val="003F33E9"/>
    <w:rsid w:val="003F34A1"/>
    <w:rsid w:val="003F39A8"/>
    <w:rsid w:val="003F3C7E"/>
    <w:rsid w:val="003F3E9E"/>
    <w:rsid w:val="003F3F34"/>
    <w:rsid w:val="003F43DA"/>
    <w:rsid w:val="003F46D8"/>
    <w:rsid w:val="003F48A0"/>
    <w:rsid w:val="003F4BA0"/>
    <w:rsid w:val="003F4F8A"/>
    <w:rsid w:val="003F55A5"/>
    <w:rsid w:val="003F55B4"/>
    <w:rsid w:val="003F5AA1"/>
    <w:rsid w:val="003F5E18"/>
    <w:rsid w:val="003F5F75"/>
    <w:rsid w:val="003F63D5"/>
    <w:rsid w:val="003F6EA6"/>
    <w:rsid w:val="003F6F71"/>
    <w:rsid w:val="003F703C"/>
    <w:rsid w:val="003F77AC"/>
    <w:rsid w:val="004004DB"/>
    <w:rsid w:val="004008BB"/>
    <w:rsid w:val="00400B5D"/>
    <w:rsid w:val="004014E1"/>
    <w:rsid w:val="00401DEF"/>
    <w:rsid w:val="00401E55"/>
    <w:rsid w:val="00402011"/>
    <w:rsid w:val="004020D0"/>
    <w:rsid w:val="004022FD"/>
    <w:rsid w:val="004023D6"/>
    <w:rsid w:val="004026C1"/>
    <w:rsid w:val="0040273C"/>
    <w:rsid w:val="00402854"/>
    <w:rsid w:val="004029A1"/>
    <w:rsid w:val="00402EC6"/>
    <w:rsid w:val="00403340"/>
    <w:rsid w:val="00403676"/>
    <w:rsid w:val="00403B53"/>
    <w:rsid w:val="00403DD9"/>
    <w:rsid w:val="00404B9C"/>
    <w:rsid w:val="00404C46"/>
    <w:rsid w:val="00404DD7"/>
    <w:rsid w:val="00405201"/>
    <w:rsid w:val="0040535B"/>
    <w:rsid w:val="004053E4"/>
    <w:rsid w:val="00405647"/>
    <w:rsid w:val="00405ABA"/>
    <w:rsid w:val="00405CF7"/>
    <w:rsid w:val="00405CF9"/>
    <w:rsid w:val="00405F7F"/>
    <w:rsid w:val="004060D0"/>
    <w:rsid w:val="00406274"/>
    <w:rsid w:val="00406DD1"/>
    <w:rsid w:val="004070D4"/>
    <w:rsid w:val="004074AB"/>
    <w:rsid w:val="00410205"/>
    <w:rsid w:val="00410889"/>
    <w:rsid w:val="00410988"/>
    <w:rsid w:val="00410E10"/>
    <w:rsid w:val="00411991"/>
    <w:rsid w:val="004125C7"/>
    <w:rsid w:val="00412B2C"/>
    <w:rsid w:val="00412B6E"/>
    <w:rsid w:val="0041379F"/>
    <w:rsid w:val="0041383A"/>
    <w:rsid w:val="00413917"/>
    <w:rsid w:val="004140E5"/>
    <w:rsid w:val="004140E9"/>
    <w:rsid w:val="0041496C"/>
    <w:rsid w:val="00414A8B"/>
    <w:rsid w:val="00414C9E"/>
    <w:rsid w:val="00414CC6"/>
    <w:rsid w:val="00414F4A"/>
    <w:rsid w:val="00414F63"/>
    <w:rsid w:val="004152EE"/>
    <w:rsid w:val="00415347"/>
    <w:rsid w:val="004155A1"/>
    <w:rsid w:val="00416183"/>
    <w:rsid w:val="004163B9"/>
    <w:rsid w:val="004163C1"/>
    <w:rsid w:val="00416771"/>
    <w:rsid w:val="00416E1B"/>
    <w:rsid w:val="00417316"/>
    <w:rsid w:val="004173F3"/>
    <w:rsid w:val="004176B0"/>
    <w:rsid w:val="0041785D"/>
    <w:rsid w:val="004178FB"/>
    <w:rsid w:val="00417C25"/>
    <w:rsid w:val="00420030"/>
    <w:rsid w:val="00420147"/>
    <w:rsid w:val="0042059F"/>
    <w:rsid w:val="00420738"/>
    <w:rsid w:val="0042076F"/>
    <w:rsid w:val="00420833"/>
    <w:rsid w:val="0042084F"/>
    <w:rsid w:val="0042087B"/>
    <w:rsid w:val="00420FD3"/>
    <w:rsid w:val="00421055"/>
    <w:rsid w:val="00421251"/>
    <w:rsid w:val="004216D2"/>
    <w:rsid w:val="004218C3"/>
    <w:rsid w:val="004220E3"/>
    <w:rsid w:val="004223A5"/>
    <w:rsid w:val="0042249B"/>
    <w:rsid w:val="00422668"/>
    <w:rsid w:val="00422732"/>
    <w:rsid w:val="00422B7D"/>
    <w:rsid w:val="00422E22"/>
    <w:rsid w:val="0042305D"/>
    <w:rsid w:val="004233CC"/>
    <w:rsid w:val="00423483"/>
    <w:rsid w:val="004235C1"/>
    <w:rsid w:val="004235F4"/>
    <w:rsid w:val="004239A2"/>
    <w:rsid w:val="00423A9D"/>
    <w:rsid w:val="00424047"/>
    <w:rsid w:val="004244DE"/>
    <w:rsid w:val="004252EF"/>
    <w:rsid w:val="0042547D"/>
    <w:rsid w:val="0042549D"/>
    <w:rsid w:val="00425769"/>
    <w:rsid w:val="004258A8"/>
    <w:rsid w:val="00425B11"/>
    <w:rsid w:val="00425E32"/>
    <w:rsid w:val="0042616B"/>
    <w:rsid w:val="00426389"/>
    <w:rsid w:val="00426904"/>
    <w:rsid w:val="00426BE9"/>
    <w:rsid w:val="00426C89"/>
    <w:rsid w:val="0042755E"/>
    <w:rsid w:val="00427818"/>
    <w:rsid w:val="00427830"/>
    <w:rsid w:val="00427BBC"/>
    <w:rsid w:val="004307FF"/>
    <w:rsid w:val="00430BAB"/>
    <w:rsid w:val="0043108E"/>
    <w:rsid w:val="00431948"/>
    <w:rsid w:val="00431FB8"/>
    <w:rsid w:val="00432102"/>
    <w:rsid w:val="00432296"/>
    <w:rsid w:val="00432344"/>
    <w:rsid w:val="00433222"/>
    <w:rsid w:val="004334DB"/>
    <w:rsid w:val="0043354C"/>
    <w:rsid w:val="00433D59"/>
    <w:rsid w:val="004349A1"/>
    <w:rsid w:val="004353A4"/>
    <w:rsid w:val="004354FF"/>
    <w:rsid w:val="00435C0D"/>
    <w:rsid w:val="00436501"/>
    <w:rsid w:val="00436870"/>
    <w:rsid w:val="00436BEA"/>
    <w:rsid w:val="00436D14"/>
    <w:rsid w:val="004371B1"/>
    <w:rsid w:val="004371DA"/>
    <w:rsid w:val="004374F9"/>
    <w:rsid w:val="004375F5"/>
    <w:rsid w:val="00437819"/>
    <w:rsid w:val="00437D5C"/>
    <w:rsid w:val="00440605"/>
    <w:rsid w:val="0044068C"/>
    <w:rsid w:val="00440779"/>
    <w:rsid w:val="004412C2"/>
    <w:rsid w:val="00441449"/>
    <w:rsid w:val="004417E3"/>
    <w:rsid w:val="00441CB7"/>
    <w:rsid w:val="00442070"/>
    <w:rsid w:val="00442350"/>
    <w:rsid w:val="00442596"/>
    <w:rsid w:val="00442B2D"/>
    <w:rsid w:val="00442C12"/>
    <w:rsid w:val="00442EAC"/>
    <w:rsid w:val="0044306D"/>
    <w:rsid w:val="00443248"/>
    <w:rsid w:val="00443394"/>
    <w:rsid w:val="004436F7"/>
    <w:rsid w:val="00443882"/>
    <w:rsid w:val="00443D0F"/>
    <w:rsid w:val="00444035"/>
    <w:rsid w:val="00444136"/>
    <w:rsid w:val="00444297"/>
    <w:rsid w:val="00444C76"/>
    <w:rsid w:val="00444D80"/>
    <w:rsid w:val="004454E5"/>
    <w:rsid w:val="0044605E"/>
    <w:rsid w:val="0044642D"/>
    <w:rsid w:val="00446440"/>
    <w:rsid w:val="0044661E"/>
    <w:rsid w:val="004467E1"/>
    <w:rsid w:val="00446819"/>
    <w:rsid w:val="00446B23"/>
    <w:rsid w:val="00446C47"/>
    <w:rsid w:val="0044701A"/>
    <w:rsid w:val="00447608"/>
    <w:rsid w:val="0045007A"/>
    <w:rsid w:val="0045055D"/>
    <w:rsid w:val="004507CC"/>
    <w:rsid w:val="00450B8F"/>
    <w:rsid w:val="00451613"/>
    <w:rsid w:val="00451979"/>
    <w:rsid w:val="004519C1"/>
    <w:rsid w:val="004519E2"/>
    <w:rsid w:val="00451ACA"/>
    <w:rsid w:val="004522EF"/>
    <w:rsid w:val="00452785"/>
    <w:rsid w:val="004528FA"/>
    <w:rsid w:val="0045320D"/>
    <w:rsid w:val="0045326C"/>
    <w:rsid w:val="004534F0"/>
    <w:rsid w:val="004544A2"/>
    <w:rsid w:val="00454BA8"/>
    <w:rsid w:val="00454C86"/>
    <w:rsid w:val="00454CAD"/>
    <w:rsid w:val="00454D0C"/>
    <w:rsid w:val="00454E8C"/>
    <w:rsid w:val="00454F89"/>
    <w:rsid w:val="0045544D"/>
    <w:rsid w:val="0045681F"/>
    <w:rsid w:val="00456ADB"/>
    <w:rsid w:val="00456B09"/>
    <w:rsid w:val="00456CDD"/>
    <w:rsid w:val="00456FD6"/>
    <w:rsid w:val="00457204"/>
    <w:rsid w:val="00457742"/>
    <w:rsid w:val="00457D2B"/>
    <w:rsid w:val="004601E2"/>
    <w:rsid w:val="00460517"/>
    <w:rsid w:val="00460655"/>
    <w:rsid w:val="004609D0"/>
    <w:rsid w:val="00460A1D"/>
    <w:rsid w:val="00460C7C"/>
    <w:rsid w:val="004610C5"/>
    <w:rsid w:val="00461101"/>
    <w:rsid w:val="004615F9"/>
    <w:rsid w:val="004618F5"/>
    <w:rsid w:val="00461EB0"/>
    <w:rsid w:val="00462116"/>
    <w:rsid w:val="0046249E"/>
    <w:rsid w:val="004628D3"/>
    <w:rsid w:val="00462D03"/>
    <w:rsid w:val="0046319E"/>
    <w:rsid w:val="004631AD"/>
    <w:rsid w:val="0046334F"/>
    <w:rsid w:val="00463422"/>
    <w:rsid w:val="004637F1"/>
    <w:rsid w:val="004638A7"/>
    <w:rsid w:val="00463BF6"/>
    <w:rsid w:val="004643A2"/>
    <w:rsid w:val="00464530"/>
    <w:rsid w:val="0046461F"/>
    <w:rsid w:val="00464F54"/>
    <w:rsid w:val="004651E2"/>
    <w:rsid w:val="00465279"/>
    <w:rsid w:val="004654A0"/>
    <w:rsid w:val="00465DBD"/>
    <w:rsid w:val="00465EB0"/>
    <w:rsid w:val="00466749"/>
    <w:rsid w:val="004669CF"/>
    <w:rsid w:val="0046756E"/>
    <w:rsid w:val="00467D76"/>
    <w:rsid w:val="00470116"/>
    <w:rsid w:val="00470764"/>
    <w:rsid w:val="00470768"/>
    <w:rsid w:val="004709D4"/>
    <w:rsid w:val="00470B7C"/>
    <w:rsid w:val="0047113C"/>
    <w:rsid w:val="004713D1"/>
    <w:rsid w:val="00471676"/>
    <w:rsid w:val="00471989"/>
    <w:rsid w:val="00472352"/>
    <w:rsid w:val="0047252C"/>
    <w:rsid w:val="00472CBC"/>
    <w:rsid w:val="004732EA"/>
    <w:rsid w:val="00473507"/>
    <w:rsid w:val="00473817"/>
    <w:rsid w:val="004738B9"/>
    <w:rsid w:val="0047395E"/>
    <w:rsid w:val="0047426B"/>
    <w:rsid w:val="00474664"/>
    <w:rsid w:val="004746FF"/>
    <w:rsid w:val="00474746"/>
    <w:rsid w:val="004750BB"/>
    <w:rsid w:val="00475388"/>
    <w:rsid w:val="004754E9"/>
    <w:rsid w:val="00475609"/>
    <w:rsid w:val="00475B10"/>
    <w:rsid w:val="00475C59"/>
    <w:rsid w:val="00476372"/>
    <w:rsid w:val="004763BF"/>
    <w:rsid w:val="004767DA"/>
    <w:rsid w:val="00477359"/>
    <w:rsid w:val="00477A19"/>
    <w:rsid w:val="00477A62"/>
    <w:rsid w:val="00477BEA"/>
    <w:rsid w:val="00477FBC"/>
    <w:rsid w:val="00481A05"/>
    <w:rsid w:val="00481AEC"/>
    <w:rsid w:val="00481DCF"/>
    <w:rsid w:val="00482757"/>
    <w:rsid w:val="00482959"/>
    <w:rsid w:val="004829D4"/>
    <w:rsid w:val="00482E91"/>
    <w:rsid w:val="00483C4F"/>
    <w:rsid w:val="00483D7C"/>
    <w:rsid w:val="00483DB9"/>
    <w:rsid w:val="00484059"/>
    <w:rsid w:val="00484092"/>
    <w:rsid w:val="004840EC"/>
    <w:rsid w:val="0048419A"/>
    <w:rsid w:val="00484650"/>
    <w:rsid w:val="00484FD1"/>
    <w:rsid w:val="00484FE2"/>
    <w:rsid w:val="00485D71"/>
    <w:rsid w:val="00485D76"/>
    <w:rsid w:val="00486817"/>
    <w:rsid w:val="00486D66"/>
    <w:rsid w:val="004871CB"/>
    <w:rsid w:val="00487358"/>
    <w:rsid w:val="0048754F"/>
    <w:rsid w:val="0048776C"/>
    <w:rsid w:val="004877DE"/>
    <w:rsid w:val="00487BAB"/>
    <w:rsid w:val="00487C7B"/>
    <w:rsid w:val="00487E81"/>
    <w:rsid w:val="004904A9"/>
    <w:rsid w:val="004907BD"/>
    <w:rsid w:val="004911CB"/>
    <w:rsid w:val="00491267"/>
    <w:rsid w:val="004915AC"/>
    <w:rsid w:val="004917B5"/>
    <w:rsid w:val="00492AF9"/>
    <w:rsid w:val="004933AF"/>
    <w:rsid w:val="0049358C"/>
    <w:rsid w:val="004938CF"/>
    <w:rsid w:val="00493ECD"/>
    <w:rsid w:val="00493F1C"/>
    <w:rsid w:val="00493F5A"/>
    <w:rsid w:val="00493FC0"/>
    <w:rsid w:val="00494209"/>
    <w:rsid w:val="00494422"/>
    <w:rsid w:val="00494598"/>
    <w:rsid w:val="004946BA"/>
    <w:rsid w:val="0049533F"/>
    <w:rsid w:val="00495C21"/>
    <w:rsid w:val="00495C3C"/>
    <w:rsid w:val="00496245"/>
    <w:rsid w:val="00496A20"/>
    <w:rsid w:val="00496CA2"/>
    <w:rsid w:val="004A0067"/>
    <w:rsid w:val="004A055D"/>
    <w:rsid w:val="004A079A"/>
    <w:rsid w:val="004A0883"/>
    <w:rsid w:val="004A08B5"/>
    <w:rsid w:val="004A0CA3"/>
    <w:rsid w:val="004A1063"/>
    <w:rsid w:val="004A139E"/>
    <w:rsid w:val="004A13A5"/>
    <w:rsid w:val="004A19D3"/>
    <w:rsid w:val="004A1F78"/>
    <w:rsid w:val="004A23FE"/>
    <w:rsid w:val="004A2A81"/>
    <w:rsid w:val="004A2D57"/>
    <w:rsid w:val="004A3073"/>
    <w:rsid w:val="004A3CB5"/>
    <w:rsid w:val="004A3EE0"/>
    <w:rsid w:val="004A410D"/>
    <w:rsid w:val="004A425D"/>
    <w:rsid w:val="004A455A"/>
    <w:rsid w:val="004A4991"/>
    <w:rsid w:val="004A50FB"/>
    <w:rsid w:val="004A528D"/>
    <w:rsid w:val="004A5319"/>
    <w:rsid w:val="004A5424"/>
    <w:rsid w:val="004A557E"/>
    <w:rsid w:val="004A57C6"/>
    <w:rsid w:val="004A5825"/>
    <w:rsid w:val="004A59B1"/>
    <w:rsid w:val="004A59DE"/>
    <w:rsid w:val="004A5AD7"/>
    <w:rsid w:val="004A5AED"/>
    <w:rsid w:val="004A5D13"/>
    <w:rsid w:val="004A5FC5"/>
    <w:rsid w:val="004A60A8"/>
    <w:rsid w:val="004A654B"/>
    <w:rsid w:val="004A65BF"/>
    <w:rsid w:val="004A66B7"/>
    <w:rsid w:val="004A67AD"/>
    <w:rsid w:val="004A6BD0"/>
    <w:rsid w:val="004A6D0A"/>
    <w:rsid w:val="004A7263"/>
    <w:rsid w:val="004A73A4"/>
    <w:rsid w:val="004A76E1"/>
    <w:rsid w:val="004B0C0E"/>
    <w:rsid w:val="004B0C2F"/>
    <w:rsid w:val="004B12AF"/>
    <w:rsid w:val="004B14CF"/>
    <w:rsid w:val="004B1CB2"/>
    <w:rsid w:val="004B1D42"/>
    <w:rsid w:val="004B1DA3"/>
    <w:rsid w:val="004B2514"/>
    <w:rsid w:val="004B2655"/>
    <w:rsid w:val="004B2A67"/>
    <w:rsid w:val="004B2B19"/>
    <w:rsid w:val="004B3914"/>
    <w:rsid w:val="004B3C37"/>
    <w:rsid w:val="004B40E4"/>
    <w:rsid w:val="004B4111"/>
    <w:rsid w:val="004B42B0"/>
    <w:rsid w:val="004B434A"/>
    <w:rsid w:val="004B436E"/>
    <w:rsid w:val="004B45D5"/>
    <w:rsid w:val="004B4756"/>
    <w:rsid w:val="004B4829"/>
    <w:rsid w:val="004B5010"/>
    <w:rsid w:val="004B5D12"/>
    <w:rsid w:val="004B663D"/>
    <w:rsid w:val="004B6916"/>
    <w:rsid w:val="004B75B0"/>
    <w:rsid w:val="004B78D2"/>
    <w:rsid w:val="004B7E91"/>
    <w:rsid w:val="004B7FB3"/>
    <w:rsid w:val="004C0066"/>
    <w:rsid w:val="004C032F"/>
    <w:rsid w:val="004C04BB"/>
    <w:rsid w:val="004C13EF"/>
    <w:rsid w:val="004C15D2"/>
    <w:rsid w:val="004C173B"/>
    <w:rsid w:val="004C18DD"/>
    <w:rsid w:val="004C1C6B"/>
    <w:rsid w:val="004C1E9A"/>
    <w:rsid w:val="004C1FAA"/>
    <w:rsid w:val="004C2297"/>
    <w:rsid w:val="004C2520"/>
    <w:rsid w:val="004C2687"/>
    <w:rsid w:val="004C275D"/>
    <w:rsid w:val="004C2A3C"/>
    <w:rsid w:val="004C3030"/>
    <w:rsid w:val="004C3153"/>
    <w:rsid w:val="004C37A7"/>
    <w:rsid w:val="004C37B2"/>
    <w:rsid w:val="004C3856"/>
    <w:rsid w:val="004C42F5"/>
    <w:rsid w:val="004C4711"/>
    <w:rsid w:val="004C4B2D"/>
    <w:rsid w:val="004C4E49"/>
    <w:rsid w:val="004C5126"/>
    <w:rsid w:val="004C5372"/>
    <w:rsid w:val="004C56B1"/>
    <w:rsid w:val="004C571A"/>
    <w:rsid w:val="004C57CD"/>
    <w:rsid w:val="004C5A32"/>
    <w:rsid w:val="004C5F3C"/>
    <w:rsid w:val="004C634B"/>
    <w:rsid w:val="004C650D"/>
    <w:rsid w:val="004C65C7"/>
    <w:rsid w:val="004C65F1"/>
    <w:rsid w:val="004C6894"/>
    <w:rsid w:val="004C68CB"/>
    <w:rsid w:val="004C70B2"/>
    <w:rsid w:val="004C74BF"/>
    <w:rsid w:val="004C7D9D"/>
    <w:rsid w:val="004C7E01"/>
    <w:rsid w:val="004D02D4"/>
    <w:rsid w:val="004D065E"/>
    <w:rsid w:val="004D07B4"/>
    <w:rsid w:val="004D0EEA"/>
    <w:rsid w:val="004D106C"/>
    <w:rsid w:val="004D1089"/>
    <w:rsid w:val="004D10B4"/>
    <w:rsid w:val="004D185E"/>
    <w:rsid w:val="004D1BF9"/>
    <w:rsid w:val="004D1CC1"/>
    <w:rsid w:val="004D286F"/>
    <w:rsid w:val="004D2BBB"/>
    <w:rsid w:val="004D343E"/>
    <w:rsid w:val="004D3960"/>
    <w:rsid w:val="004D3D9D"/>
    <w:rsid w:val="004D4403"/>
    <w:rsid w:val="004D499E"/>
    <w:rsid w:val="004D49BB"/>
    <w:rsid w:val="004D4E68"/>
    <w:rsid w:val="004D5245"/>
    <w:rsid w:val="004D56B5"/>
    <w:rsid w:val="004D5885"/>
    <w:rsid w:val="004D5971"/>
    <w:rsid w:val="004D5A77"/>
    <w:rsid w:val="004D5BBD"/>
    <w:rsid w:val="004D5CB1"/>
    <w:rsid w:val="004D5DA2"/>
    <w:rsid w:val="004D5DE3"/>
    <w:rsid w:val="004D5E2C"/>
    <w:rsid w:val="004D5EB3"/>
    <w:rsid w:val="004D62FB"/>
    <w:rsid w:val="004D6453"/>
    <w:rsid w:val="004D657B"/>
    <w:rsid w:val="004D66AC"/>
    <w:rsid w:val="004D6E68"/>
    <w:rsid w:val="004D7156"/>
    <w:rsid w:val="004D745C"/>
    <w:rsid w:val="004D763E"/>
    <w:rsid w:val="004D77EA"/>
    <w:rsid w:val="004D7A6C"/>
    <w:rsid w:val="004D7CDD"/>
    <w:rsid w:val="004D7E98"/>
    <w:rsid w:val="004E07C6"/>
    <w:rsid w:val="004E166E"/>
    <w:rsid w:val="004E1C4A"/>
    <w:rsid w:val="004E233E"/>
    <w:rsid w:val="004E246E"/>
    <w:rsid w:val="004E2473"/>
    <w:rsid w:val="004E277C"/>
    <w:rsid w:val="004E2AD4"/>
    <w:rsid w:val="004E2C10"/>
    <w:rsid w:val="004E3834"/>
    <w:rsid w:val="004E5B83"/>
    <w:rsid w:val="004E5ECF"/>
    <w:rsid w:val="004E62E0"/>
    <w:rsid w:val="004E6791"/>
    <w:rsid w:val="004E6B94"/>
    <w:rsid w:val="004E6BDB"/>
    <w:rsid w:val="004E70E0"/>
    <w:rsid w:val="004E7537"/>
    <w:rsid w:val="004E7544"/>
    <w:rsid w:val="004E7871"/>
    <w:rsid w:val="004E79D0"/>
    <w:rsid w:val="004E7A2D"/>
    <w:rsid w:val="004E7AF2"/>
    <w:rsid w:val="004E7EF0"/>
    <w:rsid w:val="004F05A2"/>
    <w:rsid w:val="004F0A5A"/>
    <w:rsid w:val="004F0CA6"/>
    <w:rsid w:val="004F0D15"/>
    <w:rsid w:val="004F1311"/>
    <w:rsid w:val="004F1887"/>
    <w:rsid w:val="004F1A34"/>
    <w:rsid w:val="004F1BBB"/>
    <w:rsid w:val="004F1D42"/>
    <w:rsid w:val="004F211C"/>
    <w:rsid w:val="004F24DC"/>
    <w:rsid w:val="004F2770"/>
    <w:rsid w:val="004F280C"/>
    <w:rsid w:val="004F28A7"/>
    <w:rsid w:val="004F2D92"/>
    <w:rsid w:val="004F36BE"/>
    <w:rsid w:val="004F39F9"/>
    <w:rsid w:val="004F4024"/>
    <w:rsid w:val="004F4A7A"/>
    <w:rsid w:val="004F4E4F"/>
    <w:rsid w:val="004F5235"/>
    <w:rsid w:val="004F5298"/>
    <w:rsid w:val="004F539B"/>
    <w:rsid w:val="004F562D"/>
    <w:rsid w:val="004F575F"/>
    <w:rsid w:val="004F59C3"/>
    <w:rsid w:val="004F5E93"/>
    <w:rsid w:val="004F60F8"/>
    <w:rsid w:val="004F62CC"/>
    <w:rsid w:val="004F6591"/>
    <w:rsid w:val="004F659A"/>
    <w:rsid w:val="004F6D84"/>
    <w:rsid w:val="004F73D7"/>
    <w:rsid w:val="004F7427"/>
    <w:rsid w:val="004F753A"/>
    <w:rsid w:val="004F757B"/>
    <w:rsid w:val="004F7821"/>
    <w:rsid w:val="004F7919"/>
    <w:rsid w:val="004F79EC"/>
    <w:rsid w:val="004F7C78"/>
    <w:rsid w:val="00500165"/>
    <w:rsid w:val="005007F0"/>
    <w:rsid w:val="00500911"/>
    <w:rsid w:val="00501142"/>
    <w:rsid w:val="00501B65"/>
    <w:rsid w:val="00501BB5"/>
    <w:rsid w:val="00501D66"/>
    <w:rsid w:val="00502123"/>
    <w:rsid w:val="005026E4"/>
    <w:rsid w:val="0050354F"/>
    <w:rsid w:val="0050369E"/>
    <w:rsid w:val="00503830"/>
    <w:rsid w:val="00503AA8"/>
    <w:rsid w:val="00503E4D"/>
    <w:rsid w:val="005043BB"/>
    <w:rsid w:val="0050489C"/>
    <w:rsid w:val="005048A0"/>
    <w:rsid w:val="005048A5"/>
    <w:rsid w:val="005052D2"/>
    <w:rsid w:val="005056E5"/>
    <w:rsid w:val="00505C98"/>
    <w:rsid w:val="00505EB4"/>
    <w:rsid w:val="005063EC"/>
    <w:rsid w:val="005064B3"/>
    <w:rsid w:val="00506598"/>
    <w:rsid w:val="00506BC6"/>
    <w:rsid w:val="00506BF3"/>
    <w:rsid w:val="00506E70"/>
    <w:rsid w:val="00506E99"/>
    <w:rsid w:val="00507184"/>
    <w:rsid w:val="0050751D"/>
    <w:rsid w:val="00510795"/>
    <w:rsid w:val="00510CD1"/>
    <w:rsid w:val="0051149B"/>
    <w:rsid w:val="00511770"/>
    <w:rsid w:val="00511FCA"/>
    <w:rsid w:val="005127FF"/>
    <w:rsid w:val="00512A59"/>
    <w:rsid w:val="00512AE5"/>
    <w:rsid w:val="00512FAB"/>
    <w:rsid w:val="0051313F"/>
    <w:rsid w:val="005135F6"/>
    <w:rsid w:val="00513773"/>
    <w:rsid w:val="00513B11"/>
    <w:rsid w:val="00513B62"/>
    <w:rsid w:val="00513C9C"/>
    <w:rsid w:val="005141B7"/>
    <w:rsid w:val="005144F6"/>
    <w:rsid w:val="005145DF"/>
    <w:rsid w:val="00514704"/>
    <w:rsid w:val="00514CC4"/>
    <w:rsid w:val="00514EAF"/>
    <w:rsid w:val="00515030"/>
    <w:rsid w:val="005152B3"/>
    <w:rsid w:val="00515910"/>
    <w:rsid w:val="0051599A"/>
    <w:rsid w:val="00515ABA"/>
    <w:rsid w:val="005160E9"/>
    <w:rsid w:val="00516F1E"/>
    <w:rsid w:val="00516F35"/>
    <w:rsid w:val="0051740B"/>
    <w:rsid w:val="005174E2"/>
    <w:rsid w:val="00520A0B"/>
    <w:rsid w:val="00520AE8"/>
    <w:rsid w:val="00520DB5"/>
    <w:rsid w:val="005211A2"/>
    <w:rsid w:val="00521245"/>
    <w:rsid w:val="005212B1"/>
    <w:rsid w:val="005213F9"/>
    <w:rsid w:val="00521CCE"/>
    <w:rsid w:val="00521D92"/>
    <w:rsid w:val="00521F3E"/>
    <w:rsid w:val="00522008"/>
    <w:rsid w:val="00522F3E"/>
    <w:rsid w:val="005242C6"/>
    <w:rsid w:val="00524765"/>
    <w:rsid w:val="00524A23"/>
    <w:rsid w:val="00524DCA"/>
    <w:rsid w:val="005252FB"/>
    <w:rsid w:val="0052594B"/>
    <w:rsid w:val="00525B9E"/>
    <w:rsid w:val="005260BB"/>
    <w:rsid w:val="0052622B"/>
    <w:rsid w:val="0052641C"/>
    <w:rsid w:val="005266B4"/>
    <w:rsid w:val="005266B6"/>
    <w:rsid w:val="00526728"/>
    <w:rsid w:val="00526EB6"/>
    <w:rsid w:val="005275D5"/>
    <w:rsid w:val="005278A0"/>
    <w:rsid w:val="005279DB"/>
    <w:rsid w:val="00527DB9"/>
    <w:rsid w:val="00531B00"/>
    <w:rsid w:val="00532338"/>
    <w:rsid w:val="00532398"/>
    <w:rsid w:val="005326D5"/>
    <w:rsid w:val="00532BDF"/>
    <w:rsid w:val="00532D33"/>
    <w:rsid w:val="00533100"/>
    <w:rsid w:val="005333AD"/>
    <w:rsid w:val="0053347B"/>
    <w:rsid w:val="005334E1"/>
    <w:rsid w:val="005345B2"/>
    <w:rsid w:val="00534E78"/>
    <w:rsid w:val="005352A3"/>
    <w:rsid w:val="005355A3"/>
    <w:rsid w:val="00535A69"/>
    <w:rsid w:val="00535AC2"/>
    <w:rsid w:val="0053600C"/>
    <w:rsid w:val="00536152"/>
    <w:rsid w:val="00536207"/>
    <w:rsid w:val="00536773"/>
    <w:rsid w:val="005367D9"/>
    <w:rsid w:val="00536960"/>
    <w:rsid w:val="00536A92"/>
    <w:rsid w:val="005376FF"/>
    <w:rsid w:val="00537AA6"/>
    <w:rsid w:val="00537D11"/>
    <w:rsid w:val="00537EAF"/>
    <w:rsid w:val="00540FA3"/>
    <w:rsid w:val="005418A1"/>
    <w:rsid w:val="00541E93"/>
    <w:rsid w:val="005422F8"/>
    <w:rsid w:val="005426B3"/>
    <w:rsid w:val="00542707"/>
    <w:rsid w:val="0054275A"/>
    <w:rsid w:val="00542C29"/>
    <w:rsid w:val="00542D4B"/>
    <w:rsid w:val="005430DB"/>
    <w:rsid w:val="005432CC"/>
    <w:rsid w:val="005432E1"/>
    <w:rsid w:val="0054340B"/>
    <w:rsid w:val="005438CF"/>
    <w:rsid w:val="00543C2D"/>
    <w:rsid w:val="0054441D"/>
    <w:rsid w:val="00544548"/>
    <w:rsid w:val="00544A65"/>
    <w:rsid w:val="00544A91"/>
    <w:rsid w:val="00545090"/>
    <w:rsid w:val="005457C7"/>
    <w:rsid w:val="00545C35"/>
    <w:rsid w:val="00545DF4"/>
    <w:rsid w:val="005460F3"/>
    <w:rsid w:val="005462B4"/>
    <w:rsid w:val="00546342"/>
    <w:rsid w:val="00546D1A"/>
    <w:rsid w:val="00546D43"/>
    <w:rsid w:val="00546E86"/>
    <w:rsid w:val="005471ED"/>
    <w:rsid w:val="005479E4"/>
    <w:rsid w:val="00547B4B"/>
    <w:rsid w:val="00547B93"/>
    <w:rsid w:val="005505D4"/>
    <w:rsid w:val="00550858"/>
    <w:rsid w:val="005508EC"/>
    <w:rsid w:val="00550BB2"/>
    <w:rsid w:val="0055129A"/>
    <w:rsid w:val="005512A5"/>
    <w:rsid w:val="00551419"/>
    <w:rsid w:val="005514DB"/>
    <w:rsid w:val="00551EA8"/>
    <w:rsid w:val="0055213B"/>
    <w:rsid w:val="00552415"/>
    <w:rsid w:val="0055291C"/>
    <w:rsid w:val="00552D8C"/>
    <w:rsid w:val="00553023"/>
    <w:rsid w:val="00553EF7"/>
    <w:rsid w:val="00553F91"/>
    <w:rsid w:val="005548DC"/>
    <w:rsid w:val="0055503D"/>
    <w:rsid w:val="00555BB0"/>
    <w:rsid w:val="00555FBB"/>
    <w:rsid w:val="00556010"/>
    <w:rsid w:val="0055627D"/>
    <w:rsid w:val="00556AC9"/>
    <w:rsid w:val="00556C10"/>
    <w:rsid w:val="00556FF7"/>
    <w:rsid w:val="005571EF"/>
    <w:rsid w:val="0055728D"/>
    <w:rsid w:val="00560A46"/>
    <w:rsid w:val="00560CC7"/>
    <w:rsid w:val="005613E2"/>
    <w:rsid w:val="00561A26"/>
    <w:rsid w:val="00561BA6"/>
    <w:rsid w:val="005624C0"/>
    <w:rsid w:val="00562862"/>
    <w:rsid w:val="00562C01"/>
    <w:rsid w:val="00562DD1"/>
    <w:rsid w:val="005630CF"/>
    <w:rsid w:val="00563276"/>
    <w:rsid w:val="00563544"/>
    <w:rsid w:val="0056392D"/>
    <w:rsid w:val="00563A01"/>
    <w:rsid w:val="00563DD1"/>
    <w:rsid w:val="00563FC5"/>
    <w:rsid w:val="005645FF"/>
    <w:rsid w:val="00564991"/>
    <w:rsid w:val="005651DB"/>
    <w:rsid w:val="0056552C"/>
    <w:rsid w:val="005657F0"/>
    <w:rsid w:val="00565D07"/>
    <w:rsid w:val="00565DF9"/>
    <w:rsid w:val="00566221"/>
    <w:rsid w:val="00566C49"/>
    <w:rsid w:val="00566E2C"/>
    <w:rsid w:val="00566E8C"/>
    <w:rsid w:val="0056709C"/>
    <w:rsid w:val="0056710A"/>
    <w:rsid w:val="005673D3"/>
    <w:rsid w:val="00567556"/>
    <w:rsid w:val="005675ED"/>
    <w:rsid w:val="0057074E"/>
    <w:rsid w:val="00570789"/>
    <w:rsid w:val="00570866"/>
    <w:rsid w:val="00570A14"/>
    <w:rsid w:val="00570B23"/>
    <w:rsid w:val="00570C7E"/>
    <w:rsid w:val="00570D64"/>
    <w:rsid w:val="00570F0A"/>
    <w:rsid w:val="00571942"/>
    <w:rsid w:val="00571CDC"/>
    <w:rsid w:val="005729C4"/>
    <w:rsid w:val="00572C5B"/>
    <w:rsid w:val="00573285"/>
    <w:rsid w:val="005733D0"/>
    <w:rsid w:val="0057348C"/>
    <w:rsid w:val="00573CFC"/>
    <w:rsid w:val="00575661"/>
    <w:rsid w:val="00576416"/>
    <w:rsid w:val="005767C9"/>
    <w:rsid w:val="00576D54"/>
    <w:rsid w:val="00576E16"/>
    <w:rsid w:val="0057709B"/>
    <w:rsid w:val="005771B3"/>
    <w:rsid w:val="005778F0"/>
    <w:rsid w:val="00577935"/>
    <w:rsid w:val="005802DA"/>
    <w:rsid w:val="005802DC"/>
    <w:rsid w:val="005804B9"/>
    <w:rsid w:val="005804DB"/>
    <w:rsid w:val="0058067D"/>
    <w:rsid w:val="005807D7"/>
    <w:rsid w:val="0058090B"/>
    <w:rsid w:val="005813A5"/>
    <w:rsid w:val="00581424"/>
    <w:rsid w:val="005814DB"/>
    <w:rsid w:val="0058192F"/>
    <w:rsid w:val="00581E49"/>
    <w:rsid w:val="005822F3"/>
    <w:rsid w:val="0058284A"/>
    <w:rsid w:val="005829B9"/>
    <w:rsid w:val="00582AF7"/>
    <w:rsid w:val="00582BE0"/>
    <w:rsid w:val="0058327E"/>
    <w:rsid w:val="0058363C"/>
    <w:rsid w:val="00583951"/>
    <w:rsid w:val="00583F64"/>
    <w:rsid w:val="00584561"/>
    <w:rsid w:val="00584B9F"/>
    <w:rsid w:val="00584EE9"/>
    <w:rsid w:val="00585192"/>
    <w:rsid w:val="0058524A"/>
    <w:rsid w:val="00585612"/>
    <w:rsid w:val="005860CF"/>
    <w:rsid w:val="00586170"/>
    <w:rsid w:val="005863BB"/>
    <w:rsid w:val="005864D4"/>
    <w:rsid w:val="00586EAC"/>
    <w:rsid w:val="00586F0F"/>
    <w:rsid w:val="00587008"/>
    <w:rsid w:val="005871BC"/>
    <w:rsid w:val="00587438"/>
    <w:rsid w:val="005874B0"/>
    <w:rsid w:val="005874E5"/>
    <w:rsid w:val="00587B8E"/>
    <w:rsid w:val="00587DD1"/>
    <w:rsid w:val="00587F2E"/>
    <w:rsid w:val="00590461"/>
    <w:rsid w:val="00590B06"/>
    <w:rsid w:val="00591209"/>
    <w:rsid w:val="00591376"/>
    <w:rsid w:val="00591622"/>
    <w:rsid w:val="0059175C"/>
    <w:rsid w:val="005917DB"/>
    <w:rsid w:val="00591A5F"/>
    <w:rsid w:val="00591CD2"/>
    <w:rsid w:val="00591D72"/>
    <w:rsid w:val="00592039"/>
    <w:rsid w:val="00592044"/>
    <w:rsid w:val="005923AB"/>
    <w:rsid w:val="00594099"/>
    <w:rsid w:val="005940A8"/>
    <w:rsid w:val="00594953"/>
    <w:rsid w:val="00594C39"/>
    <w:rsid w:val="00594F5E"/>
    <w:rsid w:val="00594F7B"/>
    <w:rsid w:val="00595393"/>
    <w:rsid w:val="005953B1"/>
    <w:rsid w:val="005957F1"/>
    <w:rsid w:val="00595A90"/>
    <w:rsid w:val="00595BA9"/>
    <w:rsid w:val="00595F57"/>
    <w:rsid w:val="0059613A"/>
    <w:rsid w:val="0059686C"/>
    <w:rsid w:val="005968C4"/>
    <w:rsid w:val="00596D4B"/>
    <w:rsid w:val="00596DFE"/>
    <w:rsid w:val="00596E8A"/>
    <w:rsid w:val="005975BC"/>
    <w:rsid w:val="0059778F"/>
    <w:rsid w:val="00597EA2"/>
    <w:rsid w:val="005A01CC"/>
    <w:rsid w:val="005A05E8"/>
    <w:rsid w:val="005A05F6"/>
    <w:rsid w:val="005A075B"/>
    <w:rsid w:val="005A0867"/>
    <w:rsid w:val="005A0970"/>
    <w:rsid w:val="005A0D46"/>
    <w:rsid w:val="005A1797"/>
    <w:rsid w:val="005A197A"/>
    <w:rsid w:val="005A19A5"/>
    <w:rsid w:val="005A1CA8"/>
    <w:rsid w:val="005A1ED6"/>
    <w:rsid w:val="005A2461"/>
    <w:rsid w:val="005A24FF"/>
    <w:rsid w:val="005A286A"/>
    <w:rsid w:val="005A3166"/>
    <w:rsid w:val="005A3444"/>
    <w:rsid w:val="005A38D1"/>
    <w:rsid w:val="005A3B00"/>
    <w:rsid w:val="005A4A0C"/>
    <w:rsid w:val="005A4FC6"/>
    <w:rsid w:val="005A5132"/>
    <w:rsid w:val="005A5630"/>
    <w:rsid w:val="005A5664"/>
    <w:rsid w:val="005A5C20"/>
    <w:rsid w:val="005A64CA"/>
    <w:rsid w:val="005A653E"/>
    <w:rsid w:val="005A7087"/>
    <w:rsid w:val="005A70FA"/>
    <w:rsid w:val="005A71E6"/>
    <w:rsid w:val="005A7379"/>
    <w:rsid w:val="005A744B"/>
    <w:rsid w:val="005A7847"/>
    <w:rsid w:val="005A7A93"/>
    <w:rsid w:val="005A7CF4"/>
    <w:rsid w:val="005A7DB1"/>
    <w:rsid w:val="005A7F63"/>
    <w:rsid w:val="005B096A"/>
    <w:rsid w:val="005B1093"/>
    <w:rsid w:val="005B1240"/>
    <w:rsid w:val="005B1E97"/>
    <w:rsid w:val="005B1ED0"/>
    <w:rsid w:val="005B22A9"/>
    <w:rsid w:val="005B22CD"/>
    <w:rsid w:val="005B23FC"/>
    <w:rsid w:val="005B24A7"/>
    <w:rsid w:val="005B252D"/>
    <w:rsid w:val="005B262C"/>
    <w:rsid w:val="005B29BC"/>
    <w:rsid w:val="005B2BD1"/>
    <w:rsid w:val="005B2E61"/>
    <w:rsid w:val="005B353F"/>
    <w:rsid w:val="005B3731"/>
    <w:rsid w:val="005B3872"/>
    <w:rsid w:val="005B406F"/>
    <w:rsid w:val="005B46A1"/>
    <w:rsid w:val="005B4B70"/>
    <w:rsid w:val="005B4F96"/>
    <w:rsid w:val="005B65B2"/>
    <w:rsid w:val="005B6623"/>
    <w:rsid w:val="005B6A3C"/>
    <w:rsid w:val="005B6BCC"/>
    <w:rsid w:val="005B6E49"/>
    <w:rsid w:val="005B6EB9"/>
    <w:rsid w:val="005B719E"/>
    <w:rsid w:val="005B7573"/>
    <w:rsid w:val="005B7ACC"/>
    <w:rsid w:val="005B7AEA"/>
    <w:rsid w:val="005B7B90"/>
    <w:rsid w:val="005C062B"/>
    <w:rsid w:val="005C0691"/>
    <w:rsid w:val="005C09E0"/>
    <w:rsid w:val="005C0BCB"/>
    <w:rsid w:val="005C0CBF"/>
    <w:rsid w:val="005C0FC4"/>
    <w:rsid w:val="005C1764"/>
    <w:rsid w:val="005C1AB6"/>
    <w:rsid w:val="005C1B1B"/>
    <w:rsid w:val="005C1B7F"/>
    <w:rsid w:val="005C2118"/>
    <w:rsid w:val="005C2267"/>
    <w:rsid w:val="005C2508"/>
    <w:rsid w:val="005C26A4"/>
    <w:rsid w:val="005C3354"/>
    <w:rsid w:val="005C35F1"/>
    <w:rsid w:val="005C3F38"/>
    <w:rsid w:val="005C40D0"/>
    <w:rsid w:val="005C420C"/>
    <w:rsid w:val="005C42A5"/>
    <w:rsid w:val="005C44BC"/>
    <w:rsid w:val="005C4986"/>
    <w:rsid w:val="005C4E5B"/>
    <w:rsid w:val="005C4EFA"/>
    <w:rsid w:val="005C5048"/>
    <w:rsid w:val="005C5ACE"/>
    <w:rsid w:val="005C5E99"/>
    <w:rsid w:val="005C5F89"/>
    <w:rsid w:val="005C61B9"/>
    <w:rsid w:val="005C62A2"/>
    <w:rsid w:val="005C6694"/>
    <w:rsid w:val="005C6C3F"/>
    <w:rsid w:val="005C6E48"/>
    <w:rsid w:val="005C7040"/>
    <w:rsid w:val="005C714B"/>
    <w:rsid w:val="005C7544"/>
    <w:rsid w:val="005C7AEB"/>
    <w:rsid w:val="005C7C4F"/>
    <w:rsid w:val="005C7E30"/>
    <w:rsid w:val="005D03EA"/>
    <w:rsid w:val="005D0A18"/>
    <w:rsid w:val="005D0C53"/>
    <w:rsid w:val="005D0C63"/>
    <w:rsid w:val="005D0FE1"/>
    <w:rsid w:val="005D1801"/>
    <w:rsid w:val="005D1AA7"/>
    <w:rsid w:val="005D1C57"/>
    <w:rsid w:val="005D1EC7"/>
    <w:rsid w:val="005D2196"/>
    <w:rsid w:val="005D25B9"/>
    <w:rsid w:val="005D26C6"/>
    <w:rsid w:val="005D27B7"/>
    <w:rsid w:val="005D28B5"/>
    <w:rsid w:val="005D2D5F"/>
    <w:rsid w:val="005D34B8"/>
    <w:rsid w:val="005D34D9"/>
    <w:rsid w:val="005D42C7"/>
    <w:rsid w:val="005D4479"/>
    <w:rsid w:val="005D457E"/>
    <w:rsid w:val="005D45D0"/>
    <w:rsid w:val="005D45F0"/>
    <w:rsid w:val="005D4A26"/>
    <w:rsid w:val="005D4A34"/>
    <w:rsid w:val="005D4BF0"/>
    <w:rsid w:val="005D4DF5"/>
    <w:rsid w:val="005D512A"/>
    <w:rsid w:val="005D590A"/>
    <w:rsid w:val="005D61EC"/>
    <w:rsid w:val="005D62D7"/>
    <w:rsid w:val="005D65D6"/>
    <w:rsid w:val="005D67D7"/>
    <w:rsid w:val="005D6DBE"/>
    <w:rsid w:val="005D7273"/>
    <w:rsid w:val="005D7423"/>
    <w:rsid w:val="005D787F"/>
    <w:rsid w:val="005D7E11"/>
    <w:rsid w:val="005E064A"/>
    <w:rsid w:val="005E0FE9"/>
    <w:rsid w:val="005E1326"/>
    <w:rsid w:val="005E19DD"/>
    <w:rsid w:val="005E1A9D"/>
    <w:rsid w:val="005E2010"/>
    <w:rsid w:val="005E2194"/>
    <w:rsid w:val="005E2723"/>
    <w:rsid w:val="005E2B16"/>
    <w:rsid w:val="005E2FB8"/>
    <w:rsid w:val="005E33D2"/>
    <w:rsid w:val="005E44E4"/>
    <w:rsid w:val="005E44F5"/>
    <w:rsid w:val="005E4CC0"/>
    <w:rsid w:val="005E5A52"/>
    <w:rsid w:val="005E5ADC"/>
    <w:rsid w:val="005E6B9C"/>
    <w:rsid w:val="005E6EEE"/>
    <w:rsid w:val="005E716A"/>
    <w:rsid w:val="005E72BA"/>
    <w:rsid w:val="005E7569"/>
    <w:rsid w:val="005E7672"/>
    <w:rsid w:val="005E7CB8"/>
    <w:rsid w:val="005E7EFF"/>
    <w:rsid w:val="005F0724"/>
    <w:rsid w:val="005F0BBE"/>
    <w:rsid w:val="005F107D"/>
    <w:rsid w:val="005F110C"/>
    <w:rsid w:val="005F12AA"/>
    <w:rsid w:val="005F1845"/>
    <w:rsid w:val="005F1A6C"/>
    <w:rsid w:val="005F1C5B"/>
    <w:rsid w:val="005F1D19"/>
    <w:rsid w:val="005F27BE"/>
    <w:rsid w:val="005F282D"/>
    <w:rsid w:val="005F2D82"/>
    <w:rsid w:val="005F2E5E"/>
    <w:rsid w:val="005F2F03"/>
    <w:rsid w:val="005F2FE3"/>
    <w:rsid w:val="005F30EE"/>
    <w:rsid w:val="005F362B"/>
    <w:rsid w:val="005F3B57"/>
    <w:rsid w:val="005F3B80"/>
    <w:rsid w:val="005F4157"/>
    <w:rsid w:val="005F448F"/>
    <w:rsid w:val="005F454E"/>
    <w:rsid w:val="005F4664"/>
    <w:rsid w:val="005F4E88"/>
    <w:rsid w:val="005F62D1"/>
    <w:rsid w:val="005F672E"/>
    <w:rsid w:val="005F6815"/>
    <w:rsid w:val="005F6833"/>
    <w:rsid w:val="005F6BBC"/>
    <w:rsid w:val="005F75F4"/>
    <w:rsid w:val="0060005A"/>
    <w:rsid w:val="006001A4"/>
    <w:rsid w:val="00600721"/>
    <w:rsid w:val="00600BE2"/>
    <w:rsid w:val="00600C11"/>
    <w:rsid w:val="00600DE9"/>
    <w:rsid w:val="0060177F"/>
    <w:rsid w:val="006019AF"/>
    <w:rsid w:val="0060253C"/>
    <w:rsid w:val="006029B5"/>
    <w:rsid w:val="00602B71"/>
    <w:rsid w:val="00603303"/>
    <w:rsid w:val="00604A07"/>
    <w:rsid w:val="00604A8F"/>
    <w:rsid w:val="00604C47"/>
    <w:rsid w:val="00604CB6"/>
    <w:rsid w:val="00604D88"/>
    <w:rsid w:val="00604F62"/>
    <w:rsid w:val="00605031"/>
    <w:rsid w:val="006050CC"/>
    <w:rsid w:val="0060534F"/>
    <w:rsid w:val="006057D0"/>
    <w:rsid w:val="00605DFE"/>
    <w:rsid w:val="00605FFE"/>
    <w:rsid w:val="00606891"/>
    <w:rsid w:val="00606CB3"/>
    <w:rsid w:val="00606CC6"/>
    <w:rsid w:val="00606CE5"/>
    <w:rsid w:val="00606E69"/>
    <w:rsid w:val="0060704F"/>
    <w:rsid w:val="00607A8B"/>
    <w:rsid w:val="0061007B"/>
    <w:rsid w:val="0061011E"/>
    <w:rsid w:val="0061115F"/>
    <w:rsid w:val="006117E9"/>
    <w:rsid w:val="00611BC8"/>
    <w:rsid w:val="00611DFA"/>
    <w:rsid w:val="006122D4"/>
    <w:rsid w:val="00612A18"/>
    <w:rsid w:val="006132E5"/>
    <w:rsid w:val="006135EB"/>
    <w:rsid w:val="006137CE"/>
    <w:rsid w:val="0061387D"/>
    <w:rsid w:val="00613CE7"/>
    <w:rsid w:val="00614460"/>
    <w:rsid w:val="00614B53"/>
    <w:rsid w:val="00614E6A"/>
    <w:rsid w:val="006150E7"/>
    <w:rsid w:val="006157AC"/>
    <w:rsid w:val="006159CE"/>
    <w:rsid w:val="00615AB0"/>
    <w:rsid w:val="00615CF4"/>
    <w:rsid w:val="00615EBC"/>
    <w:rsid w:val="006161E4"/>
    <w:rsid w:val="00616479"/>
    <w:rsid w:val="00616771"/>
    <w:rsid w:val="006168E6"/>
    <w:rsid w:val="00616D77"/>
    <w:rsid w:val="00616FFD"/>
    <w:rsid w:val="006173B7"/>
    <w:rsid w:val="006177E8"/>
    <w:rsid w:val="0062005F"/>
    <w:rsid w:val="006201CE"/>
    <w:rsid w:val="00620BBC"/>
    <w:rsid w:val="00621463"/>
    <w:rsid w:val="006219A5"/>
    <w:rsid w:val="00621C4D"/>
    <w:rsid w:val="00621CA5"/>
    <w:rsid w:val="00621DF8"/>
    <w:rsid w:val="00621E99"/>
    <w:rsid w:val="006221A2"/>
    <w:rsid w:val="00622353"/>
    <w:rsid w:val="006224A3"/>
    <w:rsid w:val="006224C1"/>
    <w:rsid w:val="00622726"/>
    <w:rsid w:val="00622766"/>
    <w:rsid w:val="006230D3"/>
    <w:rsid w:val="00623A66"/>
    <w:rsid w:val="00623AFD"/>
    <w:rsid w:val="00624111"/>
    <w:rsid w:val="00625320"/>
    <w:rsid w:val="0062546C"/>
    <w:rsid w:val="00625B50"/>
    <w:rsid w:val="00625F51"/>
    <w:rsid w:val="00626092"/>
    <w:rsid w:val="00626214"/>
    <w:rsid w:val="00626365"/>
    <w:rsid w:val="00626920"/>
    <w:rsid w:val="00627425"/>
    <w:rsid w:val="006275DA"/>
    <w:rsid w:val="00627BEF"/>
    <w:rsid w:val="00627D8E"/>
    <w:rsid w:val="00627E90"/>
    <w:rsid w:val="00630731"/>
    <w:rsid w:val="006307BF"/>
    <w:rsid w:val="00630878"/>
    <w:rsid w:val="00630A59"/>
    <w:rsid w:val="00630A8E"/>
    <w:rsid w:val="00630EAD"/>
    <w:rsid w:val="0063129F"/>
    <w:rsid w:val="006314D1"/>
    <w:rsid w:val="0063174B"/>
    <w:rsid w:val="00631759"/>
    <w:rsid w:val="00631792"/>
    <w:rsid w:val="0063184B"/>
    <w:rsid w:val="00631EBD"/>
    <w:rsid w:val="00632007"/>
    <w:rsid w:val="00632110"/>
    <w:rsid w:val="006321AE"/>
    <w:rsid w:val="0063228C"/>
    <w:rsid w:val="006324EC"/>
    <w:rsid w:val="00632790"/>
    <w:rsid w:val="00632EB3"/>
    <w:rsid w:val="00633361"/>
    <w:rsid w:val="00633721"/>
    <w:rsid w:val="0063372C"/>
    <w:rsid w:val="00633C65"/>
    <w:rsid w:val="00634D64"/>
    <w:rsid w:val="006355E0"/>
    <w:rsid w:val="006359A0"/>
    <w:rsid w:val="006365B5"/>
    <w:rsid w:val="006365C5"/>
    <w:rsid w:val="00636D05"/>
    <w:rsid w:val="00637502"/>
    <w:rsid w:val="006378D4"/>
    <w:rsid w:val="00637F00"/>
    <w:rsid w:val="00637F8A"/>
    <w:rsid w:val="006406D4"/>
    <w:rsid w:val="006406FF"/>
    <w:rsid w:val="00640868"/>
    <w:rsid w:val="0064108F"/>
    <w:rsid w:val="00641A8C"/>
    <w:rsid w:val="00641FA0"/>
    <w:rsid w:val="006420B6"/>
    <w:rsid w:val="0064212C"/>
    <w:rsid w:val="0064276E"/>
    <w:rsid w:val="00642947"/>
    <w:rsid w:val="00642B0E"/>
    <w:rsid w:val="00642E66"/>
    <w:rsid w:val="006432F6"/>
    <w:rsid w:val="006436AC"/>
    <w:rsid w:val="00643902"/>
    <w:rsid w:val="00643E5D"/>
    <w:rsid w:val="006440D3"/>
    <w:rsid w:val="00644611"/>
    <w:rsid w:val="006453FD"/>
    <w:rsid w:val="00645651"/>
    <w:rsid w:val="00645BA5"/>
    <w:rsid w:val="006461E7"/>
    <w:rsid w:val="00646204"/>
    <w:rsid w:val="00646A62"/>
    <w:rsid w:val="00646C40"/>
    <w:rsid w:val="00646F58"/>
    <w:rsid w:val="00647232"/>
    <w:rsid w:val="00647395"/>
    <w:rsid w:val="006476B3"/>
    <w:rsid w:val="00647F8C"/>
    <w:rsid w:val="006500CD"/>
    <w:rsid w:val="006500CF"/>
    <w:rsid w:val="006505A5"/>
    <w:rsid w:val="006507F9"/>
    <w:rsid w:val="00650FAB"/>
    <w:rsid w:val="00651528"/>
    <w:rsid w:val="006516E1"/>
    <w:rsid w:val="00651E26"/>
    <w:rsid w:val="006528F5"/>
    <w:rsid w:val="0065298D"/>
    <w:rsid w:val="00652D23"/>
    <w:rsid w:val="00653578"/>
    <w:rsid w:val="00653596"/>
    <w:rsid w:val="006538E3"/>
    <w:rsid w:val="006542F3"/>
    <w:rsid w:val="00655146"/>
    <w:rsid w:val="0065596E"/>
    <w:rsid w:val="006559E2"/>
    <w:rsid w:val="00655E09"/>
    <w:rsid w:val="006563EB"/>
    <w:rsid w:val="006565E1"/>
    <w:rsid w:val="006576CA"/>
    <w:rsid w:val="006601AC"/>
    <w:rsid w:val="00660265"/>
    <w:rsid w:val="00660445"/>
    <w:rsid w:val="0066051C"/>
    <w:rsid w:val="00660559"/>
    <w:rsid w:val="00660606"/>
    <w:rsid w:val="006608CB"/>
    <w:rsid w:val="00660B30"/>
    <w:rsid w:val="006611C8"/>
    <w:rsid w:val="0066130F"/>
    <w:rsid w:val="00661712"/>
    <w:rsid w:val="006617E7"/>
    <w:rsid w:val="006618AC"/>
    <w:rsid w:val="00661A46"/>
    <w:rsid w:val="0066204F"/>
    <w:rsid w:val="00662F39"/>
    <w:rsid w:val="00663468"/>
    <w:rsid w:val="006635CF"/>
    <w:rsid w:val="00663ECB"/>
    <w:rsid w:val="00664E76"/>
    <w:rsid w:val="00665373"/>
    <w:rsid w:val="0066557F"/>
    <w:rsid w:val="006657EC"/>
    <w:rsid w:val="00665BA8"/>
    <w:rsid w:val="00665C5B"/>
    <w:rsid w:val="00665CE8"/>
    <w:rsid w:val="00665E2D"/>
    <w:rsid w:val="00666109"/>
    <w:rsid w:val="006662A7"/>
    <w:rsid w:val="006663E9"/>
    <w:rsid w:val="006667C5"/>
    <w:rsid w:val="00666A91"/>
    <w:rsid w:val="006670A4"/>
    <w:rsid w:val="006677BC"/>
    <w:rsid w:val="00667999"/>
    <w:rsid w:val="006700CD"/>
    <w:rsid w:val="00670367"/>
    <w:rsid w:val="006709B2"/>
    <w:rsid w:val="00670DC4"/>
    <w:rsid w:val="00670ECD"/>
    <w:rsid w:val="00671200"/>
    <w:rsid w:val="00671616"/>
    <w:rsid w:val="006718A4"/>
    <w:rsid w:val="00671CF7"/>
    <w:rsid w:val="00671E28"/>
    <w:rsid w:val="00672002"/>
    <w:rsid w:val="00672160"/>
    <w:rsid w:val="00672C5C"/>
    <w:rsid w:val="00672F82"/>
    <w:rsid w:val="006733EB"/>
    <w:rsid w:val="0067373A"/>
    <w:rsid w:val="0067396A"/>
    <w:rsid w:val="006739A3"/>
    <w:rsid w:val="00673CEE"/>
    <w:rsid w:val="00673F3E"/>
    <w:rsid w:val="00674474"/>
    <w:rsid w:val="00674674"/>
    <w:rsid w:val="00674734"/>
    <w:rsid w:val="00674740"/>
    <w:rsid w:val="006748B8"/>
    <w:rsid w:val="006748F4"/>
    <w:rsid w:val="00675033"/>
    <w:rsid w:val="00675144"/>
    <w:rsid w:val="00675406"/>
    <w:rsid w:val="0067573D"/>
    <w:rsid w:val="006757D0"/>
    <w:rsid w:val="0067618E"/>
    <w:rsid w:val="006768AB"/>
    <w:rsid w:val="00676AF3"/>
    <w:rsid w:val="00677071"/>
    <w:rsid w:val="006772E2"/>
    <w:rsid w:val="00677AE3"/>
    <w:rsid w:val="006800DA"/>
    <w:rsid w:val="0068021C"/>
    <w:rsid w:val="006802D0"/>
    <w:rsid w:val="00680BE2"/>
    <w:rsid w:val="00680D88"/>
    <w:rsid w:val="00680E81"/>
    <w:rsid w:val="00680FA2"/>
    <w:rsid w:val="00680FC1"/>
    <w:rsid w:val="00681554"/>
    <w:rsid w:val="006815FB"/>
    <w:rsid w:val="00681673"/>
    <w:rsid w:val="00681DA5"/>
    <w:rsid w:val="00681FC9"/>
    <w:rsid w:val="006820DA"/>
    <w:rsid w:val="00682358"/>
    <w:rsid w:val="00682449"/>
    <w:rsid w:val="0068246C"/>
    <w:rsid w:val="006829E5"/>
    <w:rsid w:val="00682BEE"/>
    <w:rsid w:val="00683716"/>
    <w:rsid w:val="006843CB"/>
    <w:rsid w:val="0068447E"/>
    <w:rsid w:val="006846BA"/>
    <w:rsid w:val="00684CB6"/>
    <w:rsid w:val="00684FF2"/>
    <w:rsid w:val="006850FF"/>
    <w:rsid w:val="00685277"/>
    <w:rsid w:val="006853F6"/>
    <w:rsid w:val="0068569A"/>
    <w:rsid w:val="006866A3"/>
    <w:rsid w:val="00686E5E"/>
    <w:rsid w:val="006874CB"/>
    <w:rsid w:val="006879CF"/>
    <w:rsid w:val="00687FB7"/>
    <w:rsid w:val="00690783"/>
    <w:rsid w:val="00690B25"/>
    <w:rsid w:val="00691189"/>
    <w:rsid w:val="00691198"/>
    <w:rsid w:val="006911DF"/>
    <w:rsid w:val="00691346"/>
    <w:rsid w:val="006914F0"/>
    <w:rsid w:val="0069175A"/>
    <w:rsid w:val="006917FC"/>
    <w:rsid w:val="00691B5F"/>
    <w:rsid w:val="00691F43"/>
    <w:rsid w:val="00692391"/>
    <w:rsid w:val="0069270A"/>
    <w:rsid w:val="006927A8"/>
    <w:rsid w:val="00692B8F"/>
    <w:rsid w:val="0069329F"/>
    <w:rsid w:val="006934F5"/>
    <w:rsid w:val="006937F6"/>
    <w:rsid w:val="00693940"/>
    <w:rsid w:val="00693E55"/>
    <w:rsid w:val="00693F1D"/>
    <w:rsid w:val="00694039"/>
    <w:rsid w:val="00694190"/>
    <w:rsid w:val="006942BC"/>
    <w:rsid w:val="006943BF"/>
    <w:rsid w:val="00694618"/>
    <w:rsid w:val="00694BCB"/>
    <w:rsid w:val="00694D91"/>
    <w:rsid w:val="0069570E"/>
    <w:rsid w:val="00695757"/>
    <w:rsid w:val="00695D76"/>
    <w:rsid w:val="006961EA"/>
    <w:rsid w:val="00696496"/>
    <w:rsid w:val="00696580"/>
    <w:rsid w:val="00696728"/>
    <w:rsid w:val="0069682F"/>
    <w:rsid w:val="0069714E"/>
    <w:rsid w:val="006974EC"/>
    <w:rsid w:val="00697F42"/>
    <w:rsid w:val="006A0091"/>
    <w:rsid w:val="006A01B4"/>
    <w:rsid w:val="006A028E"/>
    <w:rsid w:val="006A0292"/>
    <w:rsid w:val="006A02E7"/>
    <w:rsid w:val="006A0547"/>
    <w:rsid w:val="006A05DF"/>
    <w:rsid w:val="006A060E"/>
    <w:rsid w:val="006A0682"/>
    <w:rsid w:val="006A07DD"/>
    <w:rsid w:val="006A08B8"/>
    <w:rsid w:val="006A0D35"/>
    <w:rsid w:val="006A11DE"/>
    <w:rsid w:val="006A17F3"/>
    <w:rsid w:val="006A188A"/>
    <w:rsid w:val="006A19C1"/>
    <w:rsid w:val="006A1A6B"/>
    <w:rsid w:val="006A1F11"/>
    <w:rsid w:val="006A1F94"/>
    <w:rsid w:val="006A1FB6"/>
    <w:rsid w:val="006A2603"/>
    <w:rsid w:val="006A2604"/>
    <w:rsid w:val="006A2697"/>
    <w:rsid w:val="006A27F8"/>
    <w:rsid w:val="006A2DA5"/>
    <w:rsid w:val="006A3382"/>
    <w:rsid w:val="006A3530"/>
    <w:rsid w:val="006A3A67"/>
    <w:rsid w:val="006A3D5C"/>
    <w:rsid w:val="006A4252"/>
    <w:rsid w:val="006A42CD"/>
    <w:rsid w:val="006A4849"/>
    <w:rsid w:val="006A4904"/>
    <w:rsid w:val="006A4B52"/>
    <w:rsid w:val="006A4F80"/>
    <w:rsid w:val="006A5182"/>
    <w:rsid w:val="006A53A2"/>
    <w:rsid w:val="006A5428"/>
    <w:rsid w:val="006A5796"/>
    <w:rsid w:val="006A5BFC"/>
    <w:rsid w:val="006A5C72"/>
    <w:rsid w:val="006A5E5E"/>
    <w:rsid w:val="006A66A2"/>
    <w:rsid w:val="006A6987"/>
    <w:rsid w:val="006A6A1D"/>
    <w:rsid w:val="006A6C9B"/>
    <w:rsid w:val="006A789E"/>
    <w:rsid w:val="006A7E72"/>
    <w:rsid w:val="006B0548"/>
    <w:rsid w:val="006B08EC"/>
    <w:rsid w:val="006B0C45"/>
    <w:rsid w:val="006B10BC"/>
    <w:rsid w:val="006B12AA"/>
    <w:rsid w:val="006B1700"/>
    <w:rsid w:val="006B178F"/>
    <w:rsid w:val="006B1DC7"/>
    <w:rsid w:val="006B1E61"/>
    <w:rsid w:val="006B1F2D"/>
    <w:rsid w:val="006B27AC"/>
    <w:rsid w:val="006B2E12"/>
    <w:rsid w:val="006B3015"/>
    <w:rsid w:val="006B3276"/>
    <w:rsid w:val="006B35B3"/>
    <w:rsid w:val="006B3BB8"/>
    <w:rsid w:val="006B4273"/>
    <w:rsid w:val="006B47B7"/>
    <w:rsid w:val="006B508F"/>
    <w:rsid w:val="006B525C"/>
    <w:rsid w:val="006B581B"/>
    <w:rsid w:val="006B58B9"/>
    <w:rsid w:val="006B5F36"/>
    <w:rsid w:val="006B6974"/>
    <w:rsid w:val="006B6A02"/>
    <w:rsid w:val="006B6B05"/>
    <w:rsid w:val="006B7374"/>
    <w:rsid w:val="006B7517"/>
    <w:rsid w:val="006B7805"/>
    <w:rsid w:val="006B7CC5"/>
    <w:rsid w:val="006C059E"/>
    <w:rsid w:val="006C0EAF"/>
    <w:rsid w:val="006C1261"/>
    <w:rsid w:val="006C14C5"/>
    <w:rsid w:val="006C15BB"/>
    <w:rsid w:val="006C17BF"/>
    <w:rsid w:val="006C1FC8"/>
    <w:rsid w:val="006C2317"/>
    <w:rsid w:val="006C25BF"/>
    <w:rsid w:val="006C27D6"/>
    <w:rsid w:val="006C2960"/>
    <w:rsid w:val="006C2968"/>
    <w:rsid w:val="006C2CED"/>
    <w:rsid w:val="006C2ED2"/>
    <w:rsid w:val="006C2F76"/>
    <w:rsid w:val="006C30C4"/>
    <w:rsid w:val="006C3453"/>
    <w:rsid w:val="006C35FB"/>
    <w:rsid w:val="006C363E"/>
    <w:rsid w:val="006C39B0"/>
    <w:rsid w:val="006C4695"/>
    <w:rsid w:val="006C48FD"/>
    <w:rsid w:val="006C493D"/>
    <w:rsid w:val="006C4B73"/>
    <w:rsid w:val="006C4CB3"/>
    <w:rsid w:val="006C52FF"/>
    <w:rsid w:val="006C5504"/>
    <w:rsid w:val="006C5AE4"/>
    <w:rsid w:val="006C5F46"/>
    <w:rsid w:val="006C63C6"/>
    <w:rsid w:val="006C63D1"/>
    <w:rsid w:val="006C6691"/>
    <w:rsid w:val="006C698B"/>
    <w:rsid w:val="006C6A5E"/>
    <w:rsid w:val="006C7139"/>
    <w:rsid w:val="006C7699"/>
    <w:rsid w:val="006C7823"/>
    <w:rsid w:val="006C78FA"/>
    <w:rsid w:val="006C7B16"/>
    <w:rsid w:val="006C7F02"/>
    <w:rsid w:val="006D03EA"/>
    <w:rsid w:val="006D0A1E"/>
    <w:rsid w:val="006D0E75"/>
    <w:rsid w:val="006D0E9F"/>
    <w:rsid w:val="006D0FD2"/>
    <w:rsid w:val="006D13E5"/>
    <w:rsid w:val="006D14F6"/>
    <w:rsid w:val="006D17C2"/>
    <w:rsid w:val="006D18EB"/>
    <w:rsid w:val="006D2034"/>
    <w:rsid w:val="006D21F9"/>
    <w:rsid w:val="006D28A9"/>
    <w:rsid w:val="006D2C53"/>
    <w:rsid w:val="006D3C07"/>
    <w:rsid w:val="006D3C6B"/>
    <w:rsid w:val="006D45AC"/>
    <w:rsid w:val="006D46A7"/>
    <w:rsid w:val="006D4821"/>
    <w:rsid w:val="006D4A26"/>
    <w:rsid w:val="006D4C77"/>
    <w:rsid w:val="006D553B"/>
    <w:rsid w:val="006D5B03"/>
    <w:rsid w:val="006D65C4"/>
    <w:rsid w:val="006D6A52"/>
    <w:rsid w:val="006D6D0C"/>
    <w:rsid w:val="006D7433"/>
    <w:rsid w:val="006D7B17"/>
    <w:rsid w:val="006D7DB1"/>
    <w:rsid w:val="006D7F14"/>
    <w:rsid w:val="006D7F3D"/>
    <w:rsid w:val="006E0A0A"/>
    <w:rsid w:val="006E0F77"/>
    <w:rsid w:val="006E22F2"/>
    <w:rsid w:val="006E24C0"/>
    <w:rsid w:val="006E2602"/>
    <w:rsid w:val="006E29A4"/>
    <w:rsid w:val="006E2A3A"/>
    <w:rsid w:val="006E2ED4"/>
    <w:rsid w:val="006E31A4"/>
    <w:rsid w:val="006E3562"/>
    <w:rsid w:val="006E3783"/>
    <w:rsid w:val="006E3878"/>
    <w:rsid w:val="006E3BAA"/>
    <w:rsid w:val="006E40A7"/>
    <w:rsid w:val="006E48B1"/>
    <w:rsid w:val="006E4B40"/>
    <w:rsid w:val="006E4C27"/>
    <w:rsid w:val="006E4D17"/>
    <w:rsid w:val="006E4D2B"/>
    <w:rsid w:val="006E54CF"/>
    <w:rsid w:val="006E5562"/>
    <w:rsid w:val="006E5992"/>
    <w:rsid w:val="006E59D8"/>
    <w:rsid w:val="006E5F97"/>
    <w:rsid w:val="006E5FDE"/>
    <w:rsid w:val="006E63BA"/>
    <w:rsid w:val="006E6B05"/>
    <w:rsid w:val="006E6B9D"/>
    <w:rsid w:val="006E6CE9"/>
    <w:rsid w:val="006E6FB8"/>
    <w:rsid w:val="006E7086"/>
    <w:rsid w:val="006E7139"/>
    <w:rsid w:val="006E727D"/>
    <w:rsid w:val="006F0852"/>
    <w:rsid w:val="006F0E8E"/>
    <w:rsid w:val="006F12BD"/>
    <w:rsid w:val="006F13C7"/>
    <w:rsid w:val="006F1E59"/>
    <w:rsid w:val="006F2558"/>
    <w:rsid w:val="006F2AB9"/>
    <w:rsid w:val="006F2BD4"/>
    <w:rsid w:val="006F2D6D"/>
    <w:rsid w:val="006F2E43"/>
    <w:rsid w:val="006F3134"/>
    <w:rsid w:val="006F3263"/>
    <w:rsid w:val="006F3929"/>
    <w:rsid w:val="006F3BFD"/>
    <w:rsid w:val="006F3D48"/>
    <w:rsid w:val="006F3F53"/>
    <w:rsid w:val="006F3F9F"/>
    <w:rsid w:val="006F4328"/>
    <w:rsid w:val="006F47EF"/>
    <w:rsid w:val="006F4D41"/>
    <w:rsid w:val="006F54E2"/>
    <w:rsid w:val="006F5654"/>
    <w:rsid w:val="006F59FF"/>
    <w:rsid w:val="006F5AA0"/>
    <w:rsid w:val="006F5C1B"/>
    <w:rsid w:val="006F65D4"/>
    <w:rsid w:val="006F6A65"/>
    <w:rsid w:val="006F6B9B"/>
    <w:rsid w:val="006F6D27"/>
    <w:rsid w:val="006F6FF3"/>
    <w:rsid w:val="006F71E8"/>
    <w:rsid w:val="006F751D"/>
    <w:rsid w:val="006F79D2"/>
    <w:rsid w:val="006F7DC4"/>
    <w:rsid w:val="006F7E9B"/>
    <w:rsid w:val="00701740"/>
    <w:rsid w:val="0070190D"/>
    <w:rsid w:val="00701E04"/>
    <w:rsid w:val="00702156"/>
    <w:rsid w:val="0070298D"/>
    <w:rsid w:val="00702E0B"/>
    <w:rsid w:val="00703033"/>
    <w:rsid w:val="00703038"/>
    <w:rsid w:val="00703120"/>
    <w:rsid w:val="00703128"/>
    <w:rsid w:val="007034D7"/>
    <w:rsid w:val="00703A2B"/>
    <w:rsid w:val="00703E1F"/>
    <w:rsid w:val="007042E7"/>
    <w:rsid w:val="007054BB"/>
    <w:rsid w:val="00705A57"/>
    <w:rsid w:val="00705CF3"/>
    <w:rsid w:val="007061A1"/>
    <w:rsid w:val="00706544"/>
    <w:rsid w:val="0070657A"/>
    <w:rsid w:val="007067A5"/>
    <w:rsid w:val="007070EA"/>
    <w:rsid w:val="0070710C"/>
    <w:rsid w:val="007071FB"/>
    <w:rsid w:val="0070729A"/>
    <w:rsid w:val="0070760B"/>
    <w:rsid w:val="00707D0D"/>
    <w:rsid w:val="00707E58"/>
    <w:rsid w:val="00707FCA"/>
    <w:rsid w:val="00710038"/>
    <w:rsid w:val="0071059F"/>
    <w:rsid w:val="00710735"/>
    <w:rsid w:val="007115FE"/>
    <w:rsid w:val="00711859"/>
    <w:rsid w:val="00711D82"/>
    <w:rsid w:val="00711FED"/>
    <w:rsid w:val="007123C0"/>
    <w:rsid w:val="007126A7"/>
    <w:rsid w:val="007127A5"/>
    <w:rsid w:val="00712A2E"/>
    <w:rsid w:val="00713322"/>
    <w:rsid w:val="007135DE"/>
    <w:rsid w:val="00713D09"/>
    <w:rsid w:val="007140B8"/>
    <w:rsid w:val="00714466"/>
    <w:rsid w:val="007147E7"/>
    <w:rsid w:val="00714945"/>
    <w:rsid w:val="00714DDF"/>
    <w:rsid w:val="00714EF4"/>
    <w:rsid w:val="00714FBA"/>
    <w:rsid w:val="007154CE"/>
    <w:rsid w:val="00715713"/>
    <w:rsid w:val="00715C9F"/>
    <w:rsid w:val="0071625D"/>
    <w:rsid w:val="00716700"/>
    <w:rsid w:val="007167E2"/>
    <w:rsid w:val="00716882"/>
    <w:rsid w:val="00716FB0"/>
    <w:rsid w:val="00717EED"/>
    <w:rsid w:val="00720193"/>
    <w:rsid w:val="007201B5"/>
    <w:rsid w:val="00720647"/>
    <w:rsid w:val="00720DCF"/>
    <w:rsid w:val="007210F5"/>
    <w:rsid w:val="007218E3"/>
    <w:rsid w:val="00721A82"/>
    <w:rsid w:val="00721D82"/>
    <w:rsid w:val="00721EB9"/>
    <w:rsid w:val="007225FA"/>
    <w:rsid w:val="00722603"/>
    <w:rsid w:val="007226AB"/>
    <w:rsid w:val="007238C4"/>
    <w:rsid w:val="007244E5"/>
    <w:rsid w:val="00724CA0"/>
    <w:rsid w:val="00724E3A"/>
    <w:rsid w:val="00725051"/>
    <w:rsid w:val="007250F1"/>
    <w:rsid w:val="00725167"/>
    <w:rsid w:val="007252AD"/>
    <w:rsid w:val="007258C4"/>
    <w:rsid w:val="00725A6C"/>
    <w:rsid w:val="0072607B"/>
    <w:rsid w:val="007267B0"/>
    <w:rsid w:val="00726996"/>
    <w:rsid w:val="00726C1B"/>
    <w:rsid w:val="0072700A"/>
    <w:rsid w:val="00727260"/>
    <w:rsid w:val="0072734E"/>
    <w:rsid w:val="00727B64"/>
    <w:rsid w:val="00730022"/>
    <w:rsid w:val="00730573"/>
    <w:rsid w:val="0073091D"/>
    <w:rsid w:val="00730D02"/>
    <w:rsid w:val="00730FD8"/>
    <w:rsid w:val="0073126F"/>
    <w:rsid w:val="0073146E"/>
    <w:rsid w:val="007317F8"/>
    <w:rsid w:val="007318B5"/>
    <w:rsid w:val="00731BFF"/>
    <w:rsid w:val="0073231E"/>
    <w:rsid w:val="0073250A"/>
    <w:rsid w:val="00732768"/>
    <w:rsid w:val="00732866"/>
    <w:rsid w:val="00732CE1"/>
    <w:rsid w:val="00732D72"/>
    <w:rsid w:val="00732EA8"/>
    <w:rsid w:val="0073383B"/>
    <w:rsid w:val="00733F89"/>
    <w:rsid w:val="007345B0"/>
    <w:rsid w:val="00734BD1"/>
    <w:rsid w:val="00734C92"/>
    <w:rsid w:val="00734E2E"/>
    <w:rsid w:val="007357F9"/>
    <w:rsid w:val="00735ED6"/>
    <w:rsid w:val="00736401"/>
    <w:rsid w:val="00736715"/>
    <w:rsid w:val="0073687D"/>
    <w:rsid w:val="00736980"/>
    <w:rsid w:val="00736D6D"/>
    <w:rsid w:val="00737051"/>
    <w:rsid w:val="0073744C"/>
    <w:rsid w:val="00737989"/>
    <w:rsid w:val="00737F60"/>
    <w:rsid w:val="00740671"/>
    <w:rsid w:val="00740CE3"/>
    <w:rsid w:val="00741474"/>
    <w:rsid w:val="007418BF"/>
    <w:rsid w:val="007419F7"/>
    <w:rsid w:val="00742682"/>
    <w:rsid w:val="00742E38"/>
    <w:rsid w:val="00743346"/>
    <w:rsid w:val="0074334E"/>
    <w:rsid w:val="00743B44"/>
    <w:rsid w:val="00744044"/>
    <w:rsid w:val="00744E13"/>
    <w:rsid w:val="00745102"/>
    <w:rsid w:val="007451F1"/>
    <w:rsid w:val="0074582C"/>
    <w:rsid w:val="00745A20"/>
    <w:rsid w:val="00745C4B"/>
    <w:rsid w:val="00745FD6"/>
    <w:rsid w:val="00746019"/>
    <w:rsid w:val="00746E92"/>
    <w:rsid w:val="0074709B"/>
    <w:rsid w:val="007477F4"/>
    <w:rsid w:val="00747936"/>
    <w:rsid w:val="00747A62"/>
    <w:rsid w:val="0075009E"/>
    <w:rsid w:val="007502E9"/>
    <w:rsid w:val="007503B4"/>
    <w:rsid w:val="0075051D"/>
    <w:rsid w:val="00750B59"/>
    <w:rsid w:val="00750F9F"/>
    <w:rsid w:val="00751644"/>
    <w:rsid w:val="00751775"/>
    <w:rsid w:val="0075188C"/>
    <w:rsid w:val="007519ED"/>
    <w:rsid w:val="00751DD7"/>
    <w:rsid w:val="00751F58"/>
    <w:rsid w:val="00752143"/>
    <w:rsid w:val="007526A1"/>
    <w:rsid w:val="007527A4"/>
    <w:rsid w:val="007529E3"/>
    <w:rsid w:val="00753343"/>
    <w:rsid w:val="00753660"/>
    <w:rsid w:val="00753739"/>
    <w:rsid w:val="00753836"/>
    <w:rsid w:val="00753DAB"/>
    <w:rsid w:val="00753E19"/>
    <w:rsid w:val="007540F6"/>
    <w:rsid w:val="0075410E"/>
    <w:rsid w:val="007545F6"/>
    <w:rsid w:val="00754970"/>
    <w:rsid w:val="00754D00"/>
    <w:rsid w:val="00754D27"/>
    <w:rsid w:val="00754DBA"/>
    <w:rsid w:val="00754E44"/>
    <w:rsid w:val="007551F4"/>
    <w:rsid w:val="00755430"/>
    <w:rsid w:val="007557E0"/>
    <w:rsid w:val="00755CF8"/>
    <w:rsid w:val="00755FBD"/>
    <w:rsid w:val="0075622D"/>
    <w:rsid w:val="00756513"/>
    <w:rsid w:val="007568F9"/>
    <w:rsid w:val="007569CD"/>
    <w:rsid w:val="007569E8"/>
    <w:rsid w:val="00757FC0"/>
    <w:rsid w:val="00760095"/>
    <w:rsid w:val="0076079C"/>
    <w:rsid w:val="00760A7D"/>
    <w:rsid w:val="00760B1B"/>
    <w:rsid w:val="00761660"/>
    <w:rsid w:val="0076189B"/>
    <w:rsid w:val="007618A5"/>
    <w:rsid w:val="00761A90"/>
    <w:rsid w:val="00762AA5"/>
    <w:rsid w:val="00762B45"/>
    <w:rsid w:val="00762FB7"/>
    <w:rsid w:val="0076302F"/>
    <w:rsid w:val="007634E1"/>
    <w:rsid w:val="0076368F"/>
    <w:rsid w:val="00763FC4"/>
    <w:rsid w:val="007642DE"/>
    <w:rsid w:val="00764791"/>
    <w:rsid w:val="00764C39"/>
    <w:rsid w:val="00764CDD"/>
    <w:rsid w:val="007657D1"/>
    <w:rsid w:val="007658A4"/>
    <w:rsid w:val="00765B60"/>
    <w:rsid w:val="0076625F"/>
    <w:rsid w:val="007662A8"/>
    <w:rsid w:val="00766694"/>
    <w:rsid w:val="007669EE"/>
    <w:rsid w:val="0076736B"/>
    <w:rsid w:val="0076794F"/>
    <w:rsid w:val="00767952"/>
    <w:rsid w:val="00767B6E"/>
    <w:rsid w:val="00767D04"/>
    <w:rsid w:val="007703FD"/>
    <w:rsid w:val="007704CE"/>
    <w:rsid w:val="00770622"/>
    <w:rsid w:val="00770634"/>
    <w:rsid w:val="0077197B"/>
    <w:rsid w:val="00771B93"/>
    <w:rsid w:val="00771BBD"/>
    <w:rsid w:val="00771E32"/>
    <w:rsid w:val="00771F78"/>
    <w:rsid w:val="007722FC"/>
    <w:rsid w:val="00772820"/>
    <w:rsid w:val="00772AD9"/>
    <w:rsid w:val="00772B3E"/>
    <w:rsid w:val="00772B46"/>
    <w:rsid w:val="00772E69"/>
    <w:rsid w:val="00773C1E"/>
    <w:rsid w:val="00773EC7"/>
    <w:rsid w:val="0077410B"/>
    <w:rsid w:val="00774117"/>
    <w:rsid w:val="007741C5"/>
    <w:rsid w:val="00774CE4"/>
    <w:rsid w:val="0077551F"/>
    <w:rsid w:val="007758F8"/>
    <w:rsid w:val="00775C6E"/>
    <w:rsid w:val="00775D29"/>
    <w:rsid w:val="007760DC"/>
    <w:rsid w:val="007764D0"/>
    <w:rsid w:val="007768AE"/>
    <w:rsid w:val="00776984"/>
    <w:rsid w:val="00776D50"/>
    <w:rsid w:val="0077733A"/>
    <w:rsid w:val="0078029C"/>
    <w:rsid w:val="007806E4"/>
    <w:rsid w:val="00780AC9"/>
    <w:rsid w:val="00780DC4"/>
    <w:rsid w:val="00781118"/>
    <w:rsid w:val="00781D44"/>
    <w:rsid w:val="00782200"/>
    <w:rsid w:val="007829F0"/>
    <w:rsid w:val="00782B95"/>
    <w:rsid w:val="00782F09"/>
    <w:rsid w:val="007837AE"/>
    <w:rsid w:val="00783A02"/>
    <w:rsid w:val="00783E40"/>
    <w:rsid w:val="00784973"/>
    <w:rsid w:val="00784D4F"/>
    <w:rsid w:val="00784EAA"/>
    <w:rsid w:val="00784EEB"/>
    <w:rsid w:val="0078588C"/>
    <w:rsid w:val="00785D08"/>
    <w:rsid w:val="00786A94"/>
    <w:rsid w:val="0078710D"/>
    <w:rsid w:val="007878B3"/>
    <w:rsid w:val="007903E0"/>
    <w:rsid w:val="00790A12"/>
    <w:rsid w:val="007910BE"/>
    <w:rsid w:val="00791242"/>
    <w:rsid w:val="00791699"/>
    <w:rsid w:val="007918B7"/>
    <w:rsid w:val="00791CAA"/>
    <w:rsid w:val="00792298"/>
    <w:rsid w:val="00792356"/>
    <w:rsid w:val="00792D90"/>
    <w:rsid w:val="00792E4F"/>
    <w:rsid w:val="00792F1C"/>
    <w:rsid w:val="007933B4"/>
    <w:rsid w:val="00793C90"/>
    <w:rsid w:val="007948FF"/>
    <w:rsid w:val="00794E87"/>
    <w:rsid w:val="00794F7B"/>
    <w:rsid w:val="0079584F"/>
    <w:rsid w:val="00795DD5"/>
    <w:rsid w:val="00795F63"/>
    <w:rsid w:val="0079681B"/>
    <w:rsid w:val="00796C57"/>
    <w:rsid w:val="00796E53"/>
    <w:rsid w:val="00796FC4"/>
    <w:rsid w:val="0079783F"/>
    <w:rsid w:val="00797E07"/>
    <w:rsid w:val="007A0C7B"/>
    <w:rsid w:val="007A0CD6"/>
    <w:rsid w:val="007A0FF0"/>
    <w:rsid w:val="007A1DBD"/>
    <w:rsid w:val="007A1F74"/>
    <w:rsid w:val="007A2108"/>
    <w:rsid w:val="007A2318"/>
    <w:rsid w:val="007A2377"/>
    <w:rsid w:val="007A2D64"/>
    <w:rsid w:val="007A31A4"/>
    <w:rsid w:val="007A3653"/>
    <w:rsid w:val="007A38A8"/>
    <w:rsid w:val="007A3961"/>
    <w:rsid w:val="007A39D6"/>
    <w:rsid w:val="007A3A16"/>
    <w:rsid w:val="007A3A26"/>
    <w:rsid w:val="007A3AAE"/>
    <w:rsid w:val="007A3E21"/>
    <w:rsid w:val="007A3EAE"/>
    <w:rsid w:val="007A3FED"/>
    <w:rsid w:val="007A419A"/>
    <w:rsid w:val="007A432F"/>
    <w:rsid w:val="007A4DAB"/>
    <w:rsid w:val="007A5970"/>
    <w:rsid w:val="007A59A5"/>
    <w:rsid w:val="007A63BE"/>
    <w:rsid w:val="007A6413"/>
    <w:rsid w:val="007A652D"/>
    <w:rsid w:val="007A68DA"/>
    <w:rsid w:val="007A6B6F"/>
    <w:rsid w:val="007A75A2"/>
    <w:rsid w:val="007A78BB"/>
    <w:rsid w:val="007A7971"/>
    <w:rsid w:val="007B0F6D"/>
    <w:rsid w:val="007B1429"/>
    <w:rsid w:val="007B1D15"/>
    <w:rsid w:val="007B2022"/>
    <w:rsid w:val="007B25E5"/>
    <w:rsid w:val="007B26A7"/>
    <w:rsid w:val="007B27D5"/>
    <w:rsid w:val="007B2B15"/>
    <w:rsid w:val="007B2B56"/>
    <w:rsid w:val="007B2B69"/>
    <w:rsid w:val="007B2EEE"/>
    <w:rsid w:val="007B3025"/>
    <w:rsid w:val="007B3171"/>
    <w:rsid w:val="007B36AA"/>
    <w:rsid w:val="007B3B00"/>
    <w:rsid w:val="007B4175"/>
    <w:rsid w:val="007B4246"/>
    <w:rsid w:val="007B42A4"/>
    <w:rsid w:val="007B477E"/>
    <w:rsid w:val="007B4B58"/>
    <w:rsid w:val="007B4F52"/>
    <w:rsid w:val="007B5857"/>
    <w:rsid w:val="007B5D2D"/>
    <w:rsid w:val="007B63A8"/>
    <w:rsid w:val="007B71C9"/>
    <w:rsid w:val="007B73AA"/>
    <w:rsid w:val="007B77A6"/>
    <w:rsid w:val="007B7ADA"/>
    <w:rsid w:val="007B7B26"/>
    <w:rsid w:val="007B7C25"/>
    <w:rsid w:val="007B7FD3"/>
    <w:rsid w:val="007C0107"/>
    <w:rsid w:val="007C0151"/>
    <w:rsid w:val="007C07D0"/>
    <w:rsid w:val="007C0854"/>
    <w:rsid w:val="007C0D05"/>
    <w:rsid w:val="007C0F54"/>
    <w:rsid w:val="007C15A4"/>
    <w:rsid w:val="007C207E"/>
    <w:rsid w:val="007C2703"/>
    <w:rsid w:val="007C275C"/>
    <w:rsid w:val="007C2C89"/>
    <w:rsid w:val="007C32A8"/>
    <w:rsid w:val="007C34FA"/>
    <w:rsid w:val="007C3597"/>
    <w:rsid w:val="007C3775"/>
    <w:rsid w:val="007C3A51"/>
    <w:rsid w:val="007C3AC2"/>
    <w:rsid w:val="007C3CD6"/>
    <w:rsid w:val="007C42B3"/>
    <w:rsid w:val="007C4498"/>
    <w:rsid w:val="007C4A26"/>
    <w:rsid w:val="007C50B2"/>
    <w:rsid w:val="007C50C4"/>
    <w:rsid w:val="007C50D2"/>
    <w:rsid w:val="007C52DB"/>
    <w:rsid w:val="007C679E"/>
    <w:rsid w:val="007C6894"/>
    <w:rsid w:val="007C6B34"/>
    <w:rsid w:val="007C79C1"/>
    <w:rsid w:val="007C7F69"/>
    <w:rsid w:val="007C7FFC"/>
    <w:rsid w:val="007D0028"/>
    <w:rsid w:val="007D038E"/>
    <w:rsid w:val="007D0416"/>
    <w:rsid w:val="007D0BB7"/>
    <w:rsid w:val="007D0D17"/>
    <w:rsid w:val="007D2555"/>
    <w:rsid w:val="007D2804"/>
    <w:rsid w:val="007D281C"/>
    <w:rsid w:val="007D28C3"/>
    <w:rsid w:val="007D2AE7"/>
    <w:rsid w:val="007D2DDF"/>
    <w:rsid w:val="007D2F53"/>
    <w:rsid w:val="007D2F55"/>
    <w:rsid w:val="007D340F"/>
    <w:rsid w:val="007D36EC"/>
    <w:rsid w:val="007D39C5"/>
    <w:rsid w:val="007D3F55"/>
    <w:rsid w:val="007D3FAC"/>
    <w:rsid w:val="007D40B2"/>
    <w:rsid w:val="007D40B9"/>
    <w:rsid w:val="007D4313"/>
    <w:rsid w:val="007D44AE"/>
    <w:rsid w:val="007D45DF"/>
    <w:rsid w:val="007D4B32"/>
    <w:rsid w:val="007D4F2E"/>
    <w:rsid w:val="007D52F2"/>
    <w:rsid w:val="007D53BE"/>
    <w:rsid w:val="007D58E3"/>
    <w:rsid w:val="007D59D9"/>
    <w:rsid w:val="007D5A4C"/>
    <w:rsid w:val="007D5CE5"/>
    <w:rsid w:val="007D66F3"/>
    <w:rsid w:val="007D6763"/>
    <w:rsid w:val="007D699E"/>
    <w:rsid w:val="007D6D62"/>
    <w:rsid w:val="007D7160"/>
    <w:rsid w:val="007D72E0"/>
    <w:rsid w:val="007E017A"/>
    <w:rsid w:val="007E063F"/>
    <w:rsid w:val="007E095D"/>
    <w:rsid w:val="007E0CDF"/>
    <w:rsid w:val="007E0CF4"/>
    <w:rsid w:val="007E0FBB"/>
    <w:rsid w:val="007E13E2"/>
    <w:rsid w:val="007E16C8"/>
    <w:rsid w:val="007E1817"/>
    <w:rsid w:val="007E1836"/>
    <w:rsid w:val="007E18F1"/>
    <w:rsid w:val="007E1E71"/>
    <w:rsid w:val="007E1F75"/>
    <w:rsid w:val="007E2260"/>
    <w:rsid w:val="007E239C"/>
    <w:rsid w:val="007E24C9"/>
    <w:rsid w:val="007E25EF"/>
    <w:rsid w:val="007E2A9B"/>
    <w:rsid w:val="007E2FF4"/>
    <w:rsid w:val="007E3170"/>
    <w:rsid w:val="007E3252"/>
    <w:rsid w:val="007E33AC"/>
    <w:rsid w:val="007E36F9"/>
    <w:rsid w:val="007E3A1D"/>
    <w:rsid w:val="007E3A95"/>
    <w:rsid w:val="007E3E28"/>
    <w:rsid w:val="007E3ED2"/>
    <w:rsid w:val="007E438A"/>
    <w:rsid w:val="007E49C8"/>
    <w:rsid w:val="007E4A95"/>
    <w:rsid w:val="007E4B81"/>
    <w:rsid w:val="007E55E2"/>
    <w:rsid w:val="007E5684"/>
    <w:rsid w:val="007E5B35"/>
    <w:rsid w:val="007E5D52"/>
    <w:rsid w:val="007E600C"/>
    <w:rsid w:val="007E6127"/>
    <w:rsid w:val="007E6220"/>
    <w:rsid w:val="007E6597"/>
    <w:rsid w:val="007E68C7"/>
    <w:rsid w:val="007E6F45"/>
    <w:rsid w:val="007E7043"/>
    <w:rsid w:val="007E7210"/>
    <w:rsid w:val="007E7C64"/>
    <w:rsid w:val="007E7ED1"/>
    <w:rsid w:val="007F0063"/>
    <w:rsid w:val="007F0115"/>
    <w:rsid w:val="007F0665"/>
    <w:rsid w:val="007F0CE0"/>
    <w:rsid w:val="007F155A"/>
    <w:rsid w:val="007F168A"/>
    <w:rsid w:val="007F17B0"/>
    <w:rsid w:val="007F17F9"/>
    <w:rsid w:val="007F1F3E"/>
    <w:rsid w:val="007F26CB"/>
    <w:rsid w:val="007F2943"/>
    <w:rsid w:val="007F2D1E"/>
    <w:rsid w:val="007F339D"/>
    <w:rsid w:val="007F3612"/>
    <w:rsid w:val="007F3957"/>
    <w:rsid w:val="007F3B3B"/>
    <w:rsid w:val="007F3E4B"/>
    <w:rsid w:val="007F3F75"/>
    <w:rsid w:val="007F3FC2"/>
    <w:rsid w:val="007F48A2"/>
    <w:rsid w:val="007F4C1A"/>
    <w:rsid w:val="007F54D9"/>
    <w:rsid w:val="007F5A85"/>
    <w:rsid w:val="007F5D85"/>
    <w:rsid w:val="007F5ED3"/>
    <w:rsid w:val="007F5F06"/>
    <w:rsid w:val="007F65E4"/>
    <w:rsid w:val="007F68AD"/>
    <w:rsid w:val="007F7417"/>
    <w:rsid w:val="007F7467"/>
    <w:rsid w:val="007F797B"/>
    <w:rsid w:val="007F7F3E"/>
    <w:rsid w:val="007F7FC2"/>
    <w:rsid w:val="00800CAB"/>
    <w:rsid w:val="00800E32"/>
    <w:rsid w:val="0080180B"/>
    <w:rsid w:val="00801921"/>
    <w:rsid w:val="00801B05"/>
    <w:rsid w:val="00801BB5"/>
    <w:rsid w:val="00801CAD"/>
    <w:rsid w:val="00801EE0"/>
    <w:rsid w:val="008021FD"/>
    <w:rsid w:val="008023D0"/>
    <w:rsid w:val="00802B49"/>
    <w:rsid w:val="00802CD6"/>
    <w:rsid w:val="00802E8F"/>
    <w:rsid w:val="00802F6E"/>
    <w:rsid w:val="008032E6"/>
    <w:rsid w:val="00803824"/>
    <w:rsid w:val="008041B2"/>
    <w:rsid w:val="008041E0"/>
    <w:rsid w:val="00804661"/>
    <w:rsid w:val="00804996"/>
    <w:rsid w:val="008049D9"/>
    <w:rsid w:val="00805037"/>
    <w:rsid w:val="0080515D"/>
    <w:rsid w:val="00805239"/>
    <w:rsid w:val="008052B1"/>
    <w:rsid w:val="00805587"/>
    <w:rsid w:val="00805608"/>
    <w:rsid w:val="00805DBC"/>
    <w:rsid w:val="008067A7"/>
    <w:rsid w:val="00806D53"/>
    <w:rsid w:val="00806F4D"/>
    <w:rsid w:val="00807780"/>
    <w:rsid w:val="00807DB1"/>
    <w:rsid w:val="00807E78"/>
    <w:rsid w:val="00810A9C"/>
    <w:rsid w:val="0081184C"/>
    <w:rsid w:val="008118F7"/>
    <w:rsid w:val="00812063"/>
    <w:rsid w:val="00812B80"/>
    <w:rsid w:val="00812EDF"/>
    <w:rsid w:val="00813270"/>
    <w:rsid w:val="008137E0"/>
    <w:rsid w:val="00813E5E"/>
    <w:rsid w:val="00813ED0"/>
    <w:rsid w:val="008146AD"/>
    <w:rsid w:val="00814979"/>
    <w:rsid w:val="00814F4C"/>
    <w:rsid w:val="0081500C"/>
    <w:rsid w:val="00815102"/>
    <w:rsid w:val="00815117"/>
    <w:rsid w:val="00815319"/>
    <w:rsid w:val="00815A8B"/>
    <w:rsid w:val="00815AB0"/>
    <w:rsid w:val="00815ADB"/>
    <w:rsid w:val="00815DB9"/>
    <w:rsid w:val="008167BB"/>
    <w:rsid w:val="00816878"/>
    <w:rsid w:val="00816926"/>
    <w:rsid w:val="0081694C"/>
    <w:rsid w:val="00816EE2"/>
    <w:rsid w:val="008170DA"/>
    <w:rsid w:val="0081718D"/>
    <w:rsid w:val="008171B6"/>
    <w:rsid w:val="00817483"/>
    <w:rsid w:val="008176F9"/>
    <w:rsid w:val="00817C2D"/>
    <w:rsid w:val="00817D2B"/>
    <w:rsid w:val="008202C1"/>
    <w:rsid w:val="0082050D"/>
    <w:rsid w:val="00820927"/>
    <w:rsid w:val="0082094D"/>
    <w:rsid w:val="008209C7"/>
    <w:rsid w:val="00820A5D"/>
    <w:rsid w:val="00820B0A"/>
    <w:rsid w:val="00821703"/>
    <w:rsid w:val="00821A42"/>
    <w:rsid w:val="008220F7"/>
    <w:rsid w:val="00822317"/>
    <w:rsid w:val="008229F9"/>
    <w:rsid w:val="0082304B"/>
    <w:rsid w:val="00823489"/>
    <w:rsid w:val="00823652"/>
    <w:rsid w:val="00823835"/>
    <w:rsid w:val="008238DB"/>
    <w:rsid w:val="00823C3D"/>
    <w:rsid w:val="00823EFF"/>
    <w:rsid w:val="0082414F"/>
    <w:rsid w:val="00824270"/>
    <w:rsid w:val="008243BD"/>
    <w:rsid w:val="008244E4"/>
    <w:rsid w:val="00824B1A"/>
    <w:rsid w:val="00824E10"/>
    <w:rsid w:val="008256E8"/>
    <w:rsid w:val="00825CA5"/>
    <w:rsid w:val="00825FC1"/>
    <w:rsid w:val="00827572"/>
    <w:rsid w:val="00827716"/>
    <w:rsid w:val="00831241"/>
    <w:rsid w:val="008313F8"/>
    <w:rsid w:val="00831659"/>
    <w:rsid w:val="00831856"/>
    <w:rsid w:val="00831FBD"/>
    <w:rsid w:val="0083273B"/>
    <w:rsid w:val="00832C46"/>
    <w:rsid w:val="0083321D"/>
    <w:rsid w:val="008333B4"/>
    <w:rsid w:val="008336B7"/>
    <w:rsid w:val="00833805"/>
    <w:rsid w:val="00833C6E"/>
    <w:rsid w:val="00833CA1"/>
    <w:rsid w:val="00833FBD"/>
    <w:rsid w:val="008340E2"/>
    <w:rsid w:val="00834455"/>
    <w:rsid w:val="008346E7"/>
    <w:rsid w:val="00834C1F"/>
    <w:rsid w:val="00834D11"/>
    <w:rsid w:val="008358DD"/>
    <w:rsid w:val="00835A4F"/>
    <w:rsid w:val="00835A96"/>
    <w:rsid w:val="00835F26"/>
    <w:rsid w:val="00836116"/>
    <w:rsid w:val="00836254"/>
    <w:rsid w:val="00836410"/>
    <w:rsid w:val="008368C5"/>
    <w:rsid w:val="00837562"/>
    <w:rsid w:val="00837643"/>
    <w:rsid w:val="008377CE"/>
    <w:rsid w:val="00837AED"/>
    <w:rsid w:val="0084098F"/>
    <w:rsid w:val="00840E63"/>
    <w:rsid w:val="0084102E"/>
    <w:rsid w:val="008418AF"/>
    <w:rsid w:val="008419A5"/>
    <w:rsid w:val="00841F09"/>
    <w:rsid w:val="008421DC"/>
    <w:rsid w:val="00842320"/>
    <w:rsid w:val="00842B07"/>
    <w:rsid w:val="0084304F"/>
    <w:rsid w:val="008435CA"/>
    <w:rsid w:val="00843D0D"/>
    <w:rsid w:val="00844251"/>
    <w:rsid w:val="008446F4"/>
    <w:rsid w:val="00844833"/>
    <w:rsid w:val="00844A19"/>
    <w:rsid w:val="00844B63"/>
    <w:rsid w:val="00844DC1"/>
    <w:rsid w:val="00845340"/>
    <w:rsid w:val="008454AC"/>
    <w:rsid w:val="00845530"/>
    <w:rsid w:val="00845656"/>
    <w:rsid w:val="00845791"/>
    <w:rsid w:val="008457FE"/>
    <w:rsid w:val="0084592D"/>
    <w:rsid w:val="00845BB3"/>
    <w:rsid w:val="00846159"/>
    <w:rsid w:val="00846601"/>
    <w:rsid w:val="00846707"/>
    <w:rsid w:val="00846A92"/>
    <w:rsid w:val="00846F8A"/>
    <w:rsid w:val="00847268"/>
    <w:rsid w:val="008473AD"/>
    <w:rsid w:val="00847475"/>
    <w:rsid w:val="00847606"/>
    <w:rsid w:val="00847796"/>
    <w:rsid w:val="0084791E"/>
    <w:rsid w:val="00847E6D"/>
    <w:rsid w:val="008502DA"/>
    <w:rsid w:val="00850AA9"/>
    <w:rsid w:val="00850B92"/>
    <w:rsid w:val="00850C7F"/>
    <w:rsid w:val="00850F64"/>
    <w:rsid w:val="008511C7"/>
    <w:rsid w:val="008511DD"/>
    <w:rsid w:val="00851222"/>
    <w:rsid w:val="008513E2"/>
    <w:rsid w:val="008519BF"/>
    <w:rsid w:val="00852456"/>
    <w:rsid w:val="008527DB"/>
    <w:rsid w:val="008529B0"/>
    <w:rsid w:val="00852B5A"/>
    <w:rsid w:val="008536E3"/>
    <w:rsid w:val="00853905"/>
    <w:rsid w:val="0085392D"/>
    <w:rsid w:val="0085412F"/>
    <w:rsid w:val="008541D6"/>
    <w:rsid w:val="00854629"/>
    <w:rsid w:val="00854C5B"/>
    <w:rsid w:val="00855196"/>
    <w:rsid w:val="0085586D"/>
    <w:rsid w:val="008558F1"/>
    <w:rsid w:val="00855AD2"/>
    <w:rsid w:val="00855AE2"/>
    <w:rsid w:val="0085620D"/>
    <w:rsid w:val="00856F93"/>
    <w:rsid w:val="00857219"/>
    <w:rsid w:val="008577A1"/>
    <w:rsid w:val="00857800"/>
    <w:rsid w:val="008603DA"/>
    <w:rsid w:val="008605FD"/>
    <w:rsid w:val="00860F5E"/>
    <w:rsid w:val="008611CD"/>
    <w:rsid w:val="0086167B"/>
    <w:rsid w:val="008616E9"/>
    <w:rsid w:val="008618D7"/>
    <w:rsid w:val="00861BD5"/>
    <w:rsid w:val="00862535"/>
    <w:rsid w:val="00862EBD"/>
    <w:rsid w:val="00863670"/>
    <w:rsid w:val="00864106"/>
    <w:rsid w:val="00864359"/>
    <w:rsid w:val="008644FB"/>
    <w:rsid w:val="008649F2"/>
    <w:rsid w:val="00864F49"/>
    <w:rsid w:val="0086545A"/>
    <w:rsid w:val="00865E31"/>
    <w:rsid w:val="00866011"/>
    <w:rsid w:val="00866041"/>
    <w:rsid w:val="00866274"/>
    <w:rsid w:val="008663C2"/>
    <w:rsid w:val="00866A3F"/>
    <w:rsid w:val="00866D45"/>
    <w:rsid w:val="0086758B"/>
    <w:rsid w:val="0086798E"/>
    <w:rsid w:val="00867A3C"/>
    <w:rsid w:val="00867DE2"/>
    <w:rsid w:val="00870957"/>
    <w:rsid w:val="00870B54"/>
    <w:rsid w:val="00870EA8"/>
    <w:rsid w:val="00871C6A"/>
    <w:rsid w:val="00872557"/>
    <w:rsid w:val="00872ACC"/>
    <w:rsid w:val="0087303D"/>
    <w:rsid w:val="0087355C"/>
    <w:rsid w:val="00873C53"/>
    <w:rsid w:val="00874686"/>
    <w:rsid w:val="00874D6E"/>
    <w:rsid w:val="00874FF1"/>
    <w:rsid w:val="0087511E"/>
    <w:rsid w:val="0087524A"/>
    <w:rsid w:val="008759A5"/>
    <w:rsid w:val="00875A5A"/>
    <w:rsid w:val="00875AD1"/>
    <w:rsid w:val="00875B09"/>
    <w:rsid w:val="00875B64"/>
    <w:rsid w:val="00875E19"/>
    <w:rsid w:val="0087670E"/>
    <w:rsid w:val="008768A9"/>
    <w:rsid w:val="008768B9"/>
    <w:rsid w:val="00876B1E"/>
    <w:rsid w:val="008770ED"/>
    <w:rsid w:val="008773CC"/>
    <w:rsid w:val="0087752E"/>
    <w:rsid w:val="0087761C"/>
    <w:rsid w:val="00880344"/>
    <w:rsid w:val="0088071F"/>
    <w:rsid w:val="00880B00"/>
    <w:rsid w:val="0088154E"/>
    <w:rsid w:val="008815DC"/>
    <w:rsid w:val="0088161B"/>
    <w:rsid w:val="00881776"/>
    <w:rsid w:val="0088184A"/>
    <w:rsid w:val="0088198E"/>
    <w:rsid w:val="0088204A"/>
    <w:rsid w:val="00882370"/>
    <w:rsid w:val="00882660"/>
    <w:rsid w:val="008826F3"/>
    <w:rsid w:val="00882891"/>
    <w:rsid w:val="00882D73"/>
    <w:rsid w:val="00882E99"/>
    <w:rsid w:val="00882FAB"/>
    <w:rsid w:val="0088331B"/>
    <w:rsid w:val="00883640"/>
    <w:rsid w:val="00883C1F"/>
    <w:rsid w:val="008848C1"/>
    <w:rsid w:val="008849B7"/>
    <w:rsid w:val="00885291"/>
    <w:rsid w:val="0088552D"/>
    <w:rsid w:val="008856F0"/>
    <w:rsid w:val="00886CBB"/>
    <w:rsid w:val="008877DA"/>
    <w:rsid w:val="008877E3"/>
    <w:rsid w:val="00887CFE"/>
    <w:rsid w:val="008903FE"/>
    <w:rsid w:val="00890774"/>
    <w:rsid w:val="00890850"/>
    <w:rsid w:val="008908B4"/>
    <w:rsid w:val="008909C9"/>
    <w:rsid w:val="00890E17"/>
    <w:rsid w:val="0089140C"/>
    <w:rsid w:val="00891486"/>
    <w:rsid w:val="00891487"/>
    <w:rsid w:val="008916E4"/>
    <w:rsid w:val="008919A1"/>
    <w:rsid w:val="00891B3D"/>
    <w:rsid w:val="00891BCF"/>
    <w:rsid w:val="00891C25"/>
    <w:rsid w:val="00892535"/>
    <w:rsid w:val="008926E0"/>
    <w:rsid w:val="0089276C"/>
    <w:rsid w:val="0089299D"/>
    <w:rsid w:val="00893933"/>
    <w:rsid w:val="00893D7A"/>
    <w:rsid w:val="00893EB4"/>
    <w:rsid w:val="0089511D"/>
    <w:rsid w:val="00895196"/>
    <w:rsid w:val="008952F8"/>
    <w:rsid w:val="008954FF"/>
    <w:rsid w:val="00895663"/>
    <w:rsid w:val="00895D21"/>
    <w:rsid w:val="00895ED9"/>
    <w:rsid w:val="008963E8"/>
    <w:rsid w:val="00896777"/>
    <w:rsid w:val="008969A4"/>
    <w:rsid w:val="0089786D"/>
    <w:rsid w:val="00897952"/>
    <w:rsid w:val="00897ED8"/>
    <w:rsid w:val="008A00AA"/>
    <w:rsid w:val="008A03E0"/>
    <w:rsid w:val="008A06A0"/>
    <w:rsid w:val="008A0763"/>
    <w:rsid w:val="008A1335"/>
    <w:rsid w:val="008A2182"/>
    <w:rsid w:val="008A2471"/>
    <w:rsid w:val="008A25AD"/>
    <w:rsid w:val="008A2C44"/>
    <w:rsid w:val="008A2C8F"/>
    <w:rsid w:val="008A2E75"/>
    <w:rsid w:val="008A3393"/>
    <w:rsid w:val="008A37D5"/>
    <w:rsid w:val="008A3EF9"/>
    <w:rsid w:val="008A3F16"/>
    <w:rsid w:val="008A3FD7"/>
    <w:rsid w:val="008A4287"/>
    <w:rsid w:val="008A4364"/>
    <w:rsid w:val="008A472D"/>
    <w:rsid w:val="008A51FB"/>
    <w:rsid w:val="008A57F0"/>
    <w:rsid w:val="008A59AD"/>
    <w:rsid w:val="008A5C0A"/>
    <w:rsid w:val="008A60B9"/>
    <w:rsid w:val="008A6572"/>
    <w:rsid w:val="008A738E"/>
    <w:rsid w:val="008A7B93"/>
    <w:rsid w:val="008A7DDE"/>
    <w:rsid w:val="008B00CA"/>
    <w:rsid w:val="008B0885"/>
    <w:rsid w:val="008B1C5A"/>
    <w:rsid w:val="008B21EA"/>
    <w:rsid w:val="008B2585"/>
    <w:rsid w:val="008B285D"/>
    <w:rsid w:val="008B2E8D"/>
    <w:rsid w:val="008B3142"/>
    <w:rsid w:val="008B3145"/>
    <w:rsid w:val="008B33FF"/>
    <w:rsid w:val="008B3895"/>
    <w:rsid w:val="008B3E9E"/>
    <w:rsid w:val="008B4099"/>
    <w:rsid w:val="008B467D"/>
    <w:rsid w:val="008B4A11"/>
    <w:rsid w:val="008B54A9"/>
    <w:rsid w:val="008B5976"/>
    <w:rsid w:val="008B5ABD"/>
    <w:rsid w:val="008B5F89"/>
    <w:rsid w:val="008B5F9E"/>
    <w:rsid w:val="008B60AB"/>
    <w:rsid w:val="008B659F"/>
    <w:rsid w:val="008B684A"/>
    <w:rsid w:val="008B699F"/>
    <w:rsid w:val="008B6CB0"/>
    <w:rsid w:val="008B6CD8"/>
    <w:rsid w:val="008B6D71"/>
    <w:rsid w:val="008B7024"/>
    <w:rsid w:val="008B70CB"/>
    <w:rsid w:val="008B7405"/>
    <w:rsid w:val="008B788E"/>
    <w:rsid w:val="008C0130"/>
    <w:rsid w:val="008C02D8"/>
    <w:rsid w:val="008C0E53"/>
    <w:rsid w:val="008C0E6F"/>
    <w:rsid w:val="008C1565"/>
    <w:rsid w:val="008C27C7"/>
    <w:rsid w:val="008C2C77"/>
    <w:rsid w:val="008C30C8"/>
    <w:rsid w:val="008C316F"/>
    <w:rsid w:val="008C3ADA"/>
    <w:rsid w:val="008C45FF"/>
    <w:rsid w:val="008C4609"/>
    <w:rsid w:val="008C46E3"/>
    <w:rsid w:val="008C4B4D"/>
    <w:rsid w:val="008C523B"/>
    <w:rsid w:val="008C5323"/>
    <w:rsid w:val="008C5361"/>
    <w:rsid w:val="008C53FF"/>
    <w:rsid w:val="008C5A7E"/>
    <w:rsid w:val="008C62DC"/>
    <w:rsid w:val="008C68A6"/>
    <w:rsid w:val="008C693A"/>
    <w:rsid w:val="008C6A18"/>
    <w:rsid w:val="008C6A90"/>
    <w:rsid w:val="008C719B"/>
    <w:rsid w:val="008C75C2"/>
    <w:rsid w:val="008C7F4D"/>
    <w:rsid w:val="008D02D2"/>
    <w:rsid w:val="008D0356"/>
    <w:rsid w:val="008D0AD7"/>
    <w:rsid w:val="008D0EFC"/>
    <w:rsid w:val="008D0FAF"/>
    <w:rsid w:val="008D11AD"/>
    <w:rsid w:val="008D1233"/>
    <w:rsid w:val="008D13C5"/>
    <w:rsid w:val="008D1416"/>
    <w:rsid w:val="008D1843"/>
    <w:rsid w:val="008D1AF0"/>
    <w:rsid w:val="008D2447"/>
    <w:rsid w:val="008D2A9E"/>
    <w:rsid w:val="008D2CC4"/>
    <w:rsid w:val="008D2D59"/>
    <w:rsid w:val="008D32A1"/>
    <w:rsid w:val="008D377E"/>
    <w:rsid w:val="008D3A9D"/>
    <w:rsid w:val="008D3D1E"/>
    <w:rsid w:val="008D422E"/>
    <w:rsid w:val="008D4393"/>
    <w:rsid w:val="008D45A5"/>
    <w:rsid w:val="008D47E2"/>
    <w:rsid w:val="008D4BEA"/>
    <w:rsid w:val="008D4C50"/>
    <w:rsid w:val="008D4D3D"/>
    <w:rsid w:val="008D4E5E"/>
    <w:rsid w:val="008D4F31"/>
    <w:rsid w:val="008D5058"/>
    <w:rsid w:val="008D51CD"/>
    <w:rsid w:val="008D5234"/>
    <w:rsid w:val="008D53EC"/>
    <w:rsid w:val="008D5787"/>
    <w:rsid w:val="008D58C9"/>
    <w:rsid w:val="008D5CFE"/>
    <w:rsid w:val="008D5FD1"/>
    <w:rsid w:val="008D6933"/>
    <w:rsid w:val="008D6F31"/>
    <w:rsid w:val="008D70CB"/>
    <w:rsid w:val="008D74D6"/>
    <w:rsid w:val="008D7666"/>
    <w:rsid w:val="008D7996"/>
    <w:rsid w:val="008D7BE2"/>
    <w:rsid w:val="008D7CC9"/>
    <w:rsid w:val="008E0217"/>
    <w:rsid w:val="008E0406"/>
    <w:rsid w:val="008E06E7"/>
    <w:rsid w:val="008E074A"/>
    <w:rsid w:val="008E0A4C"/>
    <w:rsid w:val="008E0BAE"/>
    <w:rsid w:val="008E1033"/>
    <w:rsid w:val="008E124C"/>
    <w:rsid w:val="008E12FF"/>
    <w:rsid w:val="008E14EA"/>
    <w:rsid w:val="008E19CA"/>
    <w:rsid w:val="008E1BA0"/>
    <w:rsid w:val="008E1E8D"/>
    <w:rsid w:val="008E1EBB"/>
    <w:rsid w:val="008E1F00"/>
    <w:rsid w:val="008E2162"/>
    <w:rsid w:val="008E23B6"/>
    <w:rsid w:val="008E2749"/>
    <w:rsid w:val="008E282C"/>
    <w:rsid w:val="008E3444"/>
    <w:rsid w:val="008E35BB"/>
    <w:rsid w:val="008E38E8"/>
    <w:rsid w:val="008E38EE"/>
    <w:rsid w:val="008E398A"/>
    <w:rsid w:val="008E438F"/>
    <w:rsid w:val="008E475F"/>
    <w:rsid w:val="008E497D"/>
    <w:rsid w:val="008E4EC9"/>
    <w:rsid w:val="008E545C"/>
    <w:rsid w:val="008E57EC"/>
    <w:rsid w:val="008E59A2"/>
    <w:rsid w:val="008E5FFB"/>
    <w:rsid w:val="008E6376"/>
    <w:rsid w:val="008E660E"/>
    <w:rsid w:val="008E6EBD"/>
    <w:rsid w:val="008E7230"/>
    <w:rsid w:val="008E7575"/>
    <w:rsid w:val="008E7ECF"/>
    <w:rsid w:val="008F03A9"/>
    <w:rsid w:val="008F068D"/>
    <w:rsid w:val="008F0917"/>
    <w:rsid w:val="008F0AAE"/>
    <w:rsid w:val="008F0C47"/>
    <w:rsid w:val="008F0F1E"/>
    <w:rsid w:val="008F0F5B"/>
    <w:rsid w:val="008F1712"/>
    <w:rsid w:val="008F1B00"/>
    <w:rsid w:val="008F1C1A"/>
    <w:rsid w:val="008F2337"/>
    <w:rsid w:val="008F27BE"/>
    <w:rsid w:val="008F28BA"/>
    <w:rsid w:val="008F3251"/>
    <w:rsid w:val="008F3284"/>
    <w:rsid w:val="008F3327"/>
    <w:rsid w:val="008F3396"/>
    <w:rsid w:val="008F35AB"/>
    <w:rsid w:val="008F3841"/>
    <w:rsid w:val="008F39FB"/>
    <w:rsid w:val="008F3A2A"/>
    <w:rsid w:val="008F3BB2"/>
    <w:rsid w:val="008F3D2E"/>
    <w:rsid w:val="008F3D89"/>
    <w:rsid w:val="008F40D3"/>
    <w:rsid w:val="008F4550"/>
    <w:rsid w:val="008F4CC8"/>
    <w:rsid w:val="008F4DFC"/>
    <w:rsid w:val="008F5072"/>
    <w:rsid w:val="008F527F"/>
    <w:rsid w:val="008F52F3"/>
    <w:rsid w:val="008F554F"/>
    <w:rsid w:val="008F5A1E"/>
    <w:rsid w:val="008F5DDF"/>
    <w:rsid w:val="008F60CC"/>
    <w:rsid w:val="008F6202"/>
    <w:rsid w:val="008F7197"/>
    <w:rsid w:val="008F76B3"/>
    <w:rsid w:val="008F7F29"/>
    <w:rsid w:val="00900176"/>
    <w:rsid w:val="009005A2"/>
    <w:rsid w:val="00900977"/>
    <w:rsid w:val="00900F1C"/>
    <w:rsid w:val="00901527"/>
    <w:rsid w:val="0090195C"/>
    <w:rsid w:val="0090199E"/>
    <w:rsid w:val="009019BB"/>
    <w:rsid w:val="00901AE5"/>
    <w:rsid w:val="00902295"/>
    <w:rsid w:val="009024C3"/>
    <w:rsid w:val="00902809"/>
    <w:rsid w:val="00902889"/>
    <w:rsid w:val="00902FEC"/>
    <w:rsid w:val="00903146"/>
    <w:rsid w:val="009034C0"/>
    <w:rsid w:val="00903B4B"/>
    <w:rsid w:val="00903DF2"/>
    <w:rsid w:val="00905350"/>
    <w:rsid w:val="00905354"/>
    <w:rsid w:val="0090567B"/>
    <w:rsid w:val="00905BFB"/>
    <w:rsid w:val="009060DE"/>
    <w:rsid w:val="00906359"/>
    <w:rsid w:val="00906B3F"/>
    <w:rsid w:val="00906D27"/>
    <w:rsid w:val="00906DAD"/>
    <w:rsid w:val="00907187"/>
    <w:rsid w:val="009071A0"/>
    <w:rsid w:val="00907609"/>
    <w:rsid w:val="00907AA0"/>
    <w:rsid w:val="00910568"/>
    <w:rsid w:val="00910824"/>
    <w:rsid w:val="00910B16"/>
    <w:rsid w:val="0091111C"/>
    <w:rsid w:val="00911211"/>
    <w:rsid w:val="009113F3"/>
    <w:rsid w:val="00911670"/>
    <w:rsid w:val="009116F0"/>
    <w:rsid w:val="009118BC"/>
    <w:rsid w:val="00911F1D"/>
    <w:rsid w:val="00912058"/>
    <w:rsid w:val="0091267D"/>
    <w:rsid w:val="009128EB"/>
    <w:rsid w:val="009136F4"/>
    <w:rsid w:val="00913BE5"/>
    <w:rsid w:val="009141CB"/>
    <w:rsid w:val="009142B5"/>
    <w:rsid w:val="009144E1"/>
    <w:rsid w:val="00914A2A"/>
    <w:rsid w:val="00914D0C"/>
    <w:rsid w:val="00914FEC"/>
    <w:rsid w:val="0091573B"/>
    <w:rsid w:val="009157B5"/>
    <w:rsid w:val="00915866"/>
    <w:rsid w:val="00915B95"/>
    <w:rsid w:val="00915C71"/>
    <w:rsid w:val="009161DE"/>
    <w:rsid w:val="009164DC"/>
    <w:rsid w:val="009164E4"/>
    <w:rsid w:val="0091672D"/>
    <w:rsid w:val="009168BE"/>
    <w:rsid w:val="0091693F"/>
    <w:rsid w:val="00916E0C"/>
    <w:rsid w:val="00917362"/>
    <w:rsid w:val="00917692"/>
    <w:rsid w:val="0091783A"/>
    <w:rsid w:val="00920161"/>
    <w:rsid w:val="00920641"/>
    <w:rsid w:val="0092069B"/>
    <w:rsid w:val="009206B4"/>
    <w:rsid w:val="00920792"/>
    <w:rsid w:val="0092090B"/>
    <w:rsid w:val="00920D17"/>
    <w:rsid w:val="0092135D"/>
    <w:rsid w:val="009217A6"/>
    <w:rsid w:val="00921AC0"/>
    <w:rsid w:val="00922918"/>
    <w:rsid w:val="0092295D"/>
    <w:rsid w:val="0092362D"/>
    <w:rsid w:val="00923A27"/>
    <w:rsid w:val="00923EBB"/>
    <w:rsid w:val="009240A9"/>
    <w:rsid w:val="00924278"/>
    <w:rsid w:val="00924613"/>
    <w:rsid w:val="0092465B"/>
    <w:rsid w:val="00924740"/>
    <w:rsid w:val="00924CD9"/>
    <w:rsid w:val="00924D6E"/>
    <w:rsid w:val="00924E41"/>
    <w:rsid w:val="00925220"/>
    <w:rsid w:val="00925800"/>
    <w:rsid w:val="00925894"/>
    <w:rsid w:val="00925A57"/>
    <w:rsid w:val="00925E15"/>
    <w:rsid w:val="0092669A"/>
    <w:rsid w:val="009266FF"/>
    <w:rsid w:val="009269D5"/>
    <w:rsid w:val="00926AB3"/>
    <w:rsid w:val="00926D60"/>
    <w:rsid w:val="00926DEE"/>
    <w:rsid w:val="009273FA"/>
    <w:rsid w:val="009275B9"/>
    <w:rsid w:val="00927A3B"/>
    <w:rsid w:val="00927D71"/>
    <w:rsid w:val="00930228"/>
    <w:rsid w:val="009308DC"/>
    <w:rsid w:val="00930C93"/>
    <w:rsid w:val="00931449"/>
    <w:rsid w:val="009316AD"/>
    <w:rsid w:val="009318C2"/>
    <w:rsid w:val="009318FE"/>
    <w:rsid w:val="00931AFD"/>
    <w:rsid w:val="009320D7"/>
    <w:rsid w:val="0093256D"/>
    <w:rsid w:val="009327C1"/>
    <w:rsid w:val="00932A90"/>
    <w:rsid w:val="00932E67"/>
    <w:rsid w:val="00932FB2"/>
    <w:rsid w:val="00933650"/>
    <w:rsid w:val="00933D73"/>
    <w:rsid w:val="00933EAA"/>
    <w:rsid w:val="00933FD7"/>
    <w:rsid w:val="0093472C"/>
    <w:rsid w:val="009349FB"/>
    <w:rsid w:val="00934B51"/>
    <w:rsid w:val="00934FF4"/>
    <w:rsid w:val="00935923"/>
    <w:rsid w:val="00935F35"/>
    <w:rsid w:val="009360D1"/>
    <w:rsid w:val="00936A7C"/>
    <w:rsid w:val="00937017"/>
    <w:rsid w:val="009377E7"/>
    <w:rsid w:val="009379C4"/>
    <w:rsid w:val="00937E11"/>
    <w:rsid w:val="0094003A"/>
    <w:rsid w:val="009407FF"/>
    <w:rsid w:val="009409B4"/>
    <w:rsid w:val="00941391"/>
    <w:rsid w:val="00941608"/>
    <w:rsid w:val="00941696"/>
    <w:rsid w:val="009425FE"/>
    <w:rsid w:val="00942A33"/>
    <w:rsid w:val="00942C6C"/>
    <w:rsid w:val="00943336"/>
    <w:rsid w:val="009433AC"/>
    <w:rsid w:val="009438EF"/>
    <w:rsid w:val="00943B00"/>
    <w:rsid w:val="00943F31"/>
    <w:rsid w:val="00943FD9"/>
    <w:rsid w:val="009440C0"/>
    <w:rsid w:val="0094438A"/>
    <w:rsid w:val="0094511A"/>
    <w:rsid w:val="009456E6"/>
    <w:rsid w:val="009456FE"/>
    <w:rsid w:val="00945AC4"/>
    <w:rsid w:val="00945C42"/>
    <w:rsid w:val="0094611C"/>
    <w:rsid w:val="009463AB"/>
    <w:rsid w:val="009465CB"/>
    <w:rsid w:val="00946E88"/>
    <w:rsid w:val="0094728E"/>
    <w:rsid w:val="009473F6"/>
    <w:rsid w:val="00947B37"/>
    <w:rsid w:val="009505DB"/>
    <w:rsid w:val="00950760"/>
    <w:rsid w:val="0095087C"/>
    <w:rsid w:val="009508CA"/>
    <w:rsid w:val="00950CCB"/>
    <w:rsid w:val="00950D3C"/>
    <w:rsid w:val="00950FC8"/>
    <w:rsid w:val="00951125"/>
    <w:rsid w:val="00951515"/>
    <w:rsid w:val="00951ADF"/>
    <w:rsid w:val="00951BA9"/>
    <w:rsid w:val="00951BD5"/>
    <w:rsid w:val="00951D26"/>
    <w:rsid w:val="00951DA3"/>
    <w:rsid w:val="00951DA5"/>
    <w:rsid w:val="009527BD"/>
    <w:rsid w:val="00952C0C"/>
    <w:rsid w:val="009532C3"/>
    <w:rsid w:val="009535B5"/>
    <w:rsid w:val="009535E4"/>
    <w:rsid w:val="00953878"/>
    <w:rsid w:val="00953AFF"/>
    <w:rsid w:val="00953B37"/>
    <w:rsid w:val="00953C35"/>
    <w:rsid w:val="00954052"/>
    <w:rsid w:val="00954296"/>
    <w:rsid w:val="00954917"/>
    <w:rsid w:val="00954C35"/>
    <w:rsid w:val="00954F41"/>
    <w:rsid w:val="009557D5"/>
    <w:rsid w:val="00955800"/>
    <w:rsid w:val="009558A4"/>
    <w:rsid w:val="00955A71"/>
    <w:rsid w:val="00955EB3"/>
    <w:rsid w:val="00956116"/>
    <w:rsid w:val="0095643C"/>
    <w:rsid w:val="00956B2C"/>
    <w:rsid w:val="00956F84"/>
    <w:rsid w:val="0095764C"/>
    <w:rsid w:val="00957742"/>
    <w:rsid w:val="0095775F"/>
    <w:rsid w:val="00957932"/>
    <w:rsid w:val="00957E11"/>
    <w:rsid w:val="00957FFC"/>
    <w:rsid w:val="00960433"/>
    <w:rsid w:val="009608B1"/>
    <w:rsid w:val="00960C9E"/>
    <w:rsid w:val="009612C2"/>
    <w:rsid w:val="0096153A"/>
    <w:rsid w:val="009616B7"/>
    <w:rsid w:val="00962509"/>
    <w:rsid w:val="00962530"/>
    <w:rsid w:val="0096259E"/>
    <w:rsid w:val="009627C0"/>
    <w:rsid w:val="00962BF1"/>
    <w:rsid w:val="00962E34"/>
    <w:rsid w:val="00963470"/>
    <w:rsid w:val="009635BE"/>
    <w:rsid w:val="00963714"/>
    <w:rsid w:val="00963982"/>
    <w:rsid w:val="00963CE5"/>
    <w:rsid w:val="00963F66"/>
    <w:rsid w:val="0096460B"/>
    <w:rsid w:val="00964767"/>
    <w:rsid w:val="00965F2B"/>
    <w:rsid w:val="009660CC"/>
    <w:rsid w:val="0096690E"/>
    <w:rsid w:val="009669A6"/>
    <w:rsid w:val="00966A7E"/>
    <w:rsid w:val="00966DDA"/>
    <w:rsid w:val="00966E95"/>
    <w:rsid w:val="0096725D"/>
    <w:rsid w:val="00967539"/>
    <w:rsid w:val="009678DA"/>
    <w:rsid w:val="00970FEC"/>
    <w:rsid w:val="0097101A"/>
    <w:rsid w:val="009712B3"/>
    <w:rsid w:val="009714B9"/>
    <w:rsid w:val="00971751"/>
    <w:rsid w:val="00971888"/>
    <w:rsid w:val="00971A6B"/>
    <w:rsid w:val="00971E59"/>
    <w:rsid w:val="00971ED7"/>
    <w:rsid w:val="00971F1E"/>
    <w:rsid w:val="009727E8"/>
    <w:rsid w:val="00972E81"/>
    <w:rsid w:val="00972E82"/>
    <w:rsid w:val="00972F0E"/>
    <w:rsid w:val="00973BD3"/>
    <w:rsid w:val="009741C3"/>
    <w:rsid w:val="00974480"/>
    <w:rsid w:val="009744CC"/>
    <w:rsid w:val="009745B1"/>
    <w:rsid w:val="00974B3D"/>
    <w:rsid w:val="00974BA7"/>
    <w:rsid w:val="00974C33"/>
    <w:rsid w:val="009756A5"/>
    <w:rsid w:val="00975A8D"/>
    <w:rsid w:val="00975FD3"/>
    <w:rsid w:val="0097605B"/>
    <w:rsid w:val="00976757"/>
    <w:rsid w:val="00976B19"/>
    <w:rsid w:val="00976E3B"/>
    <w:rsid w:val="009773F4"/>
    <w:rsid w:val="0098015D"/>
    <w:rsid w:val="0098061D"/>
    <w:rsid w:val="00980D1A"/>
    <w:rsid w:val="0098109F"/>
    <w:rsid w:val="00981698"/>
    <w:rsid w:val="00981AA0"/>
    <w:rsid w:val="00981C66"/>
    <w:rsid w:val="00981E09"/>
    <w:rsid w:val="00981FCA"/>
    <w:rsid w:val="009820EF"/>
    <w:rsid w:val="0098226E"/>
    <w:rsid w:val="0098346C"/>
    <w:rsid w:val="0098347A"/>
    <w:rsid w:val="0098357D"/>
    <w:rsid w:val="00984142"/>
    <w:rsid w:val="00984A13"/>
    <w:rsid w:val="00984A87"/>
    <w:rsid w:val="00984F62"/>
    <w:rsid w:val="00984FA9"/>
    <w:rsid w:val="0098557A"/>
    <w:rsid w:val="0098565C"/>
    <w:rsid w:val="00985C02"/>
    <w:rsid w:val="00985DAB"/>
    <w:rsid w:val="009864F9"/>
    <w:rsid w:val="009866B4"/>
    <w:rsid w:val="00986896"/>
    <w:rsid w:val="00986CE3"/>
    <w:rsid w:val="00987410"/>
    <w:rsid w:val="009876C0"/>
    <w:rsid w:val="00987759"/>
    <w:rsid w:val="0098788C"/>
    <w:rsid w:val="0098793E"/>
    <w:rsid w:val="00987D15"/>
    <w:rsid w:val="00987E54"/>
    <w:rsid w:val="00990018"/>
    <w:rsid w:val="009900D5"/>
    <w:rsid w:val="0099017D"/>
    <w:rsid w:val="0099018F"/>
    <w:rsid w:val="00990759"/>
    <w:rsid w:val="00990C9B"/>
    <w:rsid w:val="00990CAE"/>
    <w:rsid w:val="00991233"/>
    <w:rsid w:val="009918C0"/>
    <w:rsid w:val="0099191C"/>
    <w:rsid w:val="00992093"/>
    <w:rsid w:val="009926AE"/>
    <w:rsid w:val="009933F1"/>
    <w:rsid w:val="00993895"/>
    <w:rsid w:val="009939E6"/>
    <w:rsid w:val="00993AE8"/>
    <w:rsid w:val="00993C13"/>
    <w:rsid w:val="009943F6"/>
    <w:rsid w:val="009943FA"/>
    <w:rsid w:val="00994455"/>
    <w:rsid w:val="0099467A"/>
    <w:rsid w:val="00994FC6"/>
    <w:rsid w:val="009950B5"/>
    <w:rsid w:val="0099511D"/>
    <w:rsid w:val="0099515A"/>
    <w:rsid w:val="009953AB"/>
    <w:rsid w:val="00995A57"/>
    <w:rsid w:val="00995EC4"/>
    <w:rsid w:val="00996271"/>
    <w:rsid w:val="009963EC"/>
    <w:rsid w:val="00996D41"/>
    <w:rsid w:val="009970A2"/>
    <w:rsid w:val="009A005B"/>
    <w:rsid w:val="009A0411"/>
    <w:rsid w:val="009A0462"/>
    <w:rsid w:val="009A0521"/>
    <w:rsid w:val="009A09D9"/>
    <w:rsid w:val="009A0DD2"/>
    <w:rsid w:val="009A1265"/>
    <w:rsid w:val="009A1CCB"/>
    <w:rsid w:val="009A1D09"/>
    <w:rsid w:val="009A227E"/>
    <w:rsid w:val="009A2735"/>
    <w:rsid w:val="009A27A2"/>
    <w:rsid w:val="009A2938"/>
    <w:rsid w:val="009A3016"/>
    <w:rsid w:val="009A30E1"/>
    <w:rsid w:val="009A3162"/>
    <w:rsid w:val="009A38D8"/>
    <w:rsid w:val="009A3A49"/>
    <w:rsid w:val="009A3D24"/>
    <w:rsid w:val="009A469B"/>
    <w:rsid w:val="009A46D1"/>
    <w:rsid w:val="009A4829"/>
    <w:rsid w:val="009A4967"/>
    <w:rsid w:val="009A4A8B"/>
    <w:rsid w:val="009A4F7F"/>
    <w:rsid w:val="009A5069"/>
    <w:rsid w:val="009A50B9"/>
    <w:rsid w:val="009A56E1"/>
    <w:rsid w:val="009A57B9"/>
    <w:rsid w:val="009A5A66"/>
    <w:rsid w:val="009A66DE"/>
    <w:rsid w:val="009A67E3"/>
    <w:rsid w:val="009A69E7"/>
    <w:rsid w:val="009A6E2E"/>
    <w:rsid w:val="009A6F8D"/>
    <w:rsid w:val="009A70DE"/>
    <w:rsid w:val="009A72B6"/>
    <w:rsid w:val="009A7880"/>
    <w:rsid w:val="009A7954"/>
    <w:rsid w:val="009A7B45"/>
    <w:rsid w:val="009B0250"/>
    <w:rsid w:val="009B05F3"/>
    <w:rsid w:val="009B0961"/>
    <w:rsid w:val="009B0A38"/>
    <w:rsid w:val="009B0B7D"/>
    <w:rsid w:val="009B1023"/>
    <w:rsid w:val="009B1867"/>
    <w:rsid w:val="009B288D"/>
    <w:rsid w:val="009B29A5"/>
    <w:rsid w:val="009B3250"/>
    <w:rsid w:val="009B34A6"/>
    <w:rsid w:val="009B357F"/>
    <w:rsid w:val="009B4303"/>
    <w:rsid w:val="009B4C48"/>
    <w:rsid w:val="009B4C65"/>
    <w:rsid w:val="009B4EF2"/>
    <w:rsid w:val="009B4F76"/>
    <w:rsid w:val="009B51D0"/>
    <w:rsid w:val="009B54DF"/>
    <w:rsid w:val="009B5990"/>
    <w:rsid w:val="009B5C34"/>
    <w:rsid w:val="009B6176"/>
    <w:rsid w:val="009B6201"/>
    <w:rsid w:val="009B6448"/>
    <w:rsid w:val="009B64FF"/>
    <w:rsid w:val="009B6865"/>
    <w:rsid w:val="009B7804"/>
    <w:rsid w:val="009B7ACA"/>
    <w:rsid w:val="009C06FF"/>
    <w:rsid w:val="009C08E7"/>
    <w:rsid w:val="009C0B7D"/>
    <w:rsid w:val="009C0D0C"/>
    <w:rsid w:val="009C15B3"/>
    <w:rsid w:val="009C1A4B"/>
    <w:rsid w:val="009C1B5E"/>
    <w:rsid w:val="009C1E6A"/>
    <w:rsid w:val="009C22A4"/>
    <w:rsid w:val="009C2344"/>
    <w:rsid w:val="009C2537"/>
    <w:rsid w:val="009C2623"/>
    <w:rsid w:val="009C2695"/>
    <w:rsid w:val="009C27E3"/>
    <w:rsid w:val="009C2CDA"/>
    <w:rsid w:val="009C2DA5"/>
    <w:rsid w:val="009C2E0A"/>
    <w:rsid w:val="009C39C6"/>
    <w:rsid w:val="009C3C7A"/>
    <w:rsid w:val="009C449E"/>
    <w:rsid w:val="009C47CA"/>
    <w:rsid w:val="009C49E4"/>
    <w:rsid w:val="009C4B50"/>
    <w:rsid w:val="009C4C6D"/>
    <w:rsid w:val="009C4D42"/>
    <w:rsid w:val="009C4F27"/>
    <w:rsid w:val="009C50C5"/>
    <w:rsid w:val="009C5258"/>
    <w:rsid w:val="009C5266"/>
    <w:rsid w:val="009C541B"/>
    <w:rsid w:val="009C5779"/>
    <w:rsid w:val="009C57CC"/>
    <w:rsid w:val="009C58F4"/>
    <w:rsid w:val="009C59B5"/>
    <w:rsid w:val="009C62E8"/>
    <w:rsid w:val="009C649F"/>
    <w:rsid w:val="009C6784"/>
    <w:rsid w:val="009C6857"/>
    <w:rsid w:val="009C6960"/>
    <w:rsid w:val="009C699C"/>
    <w:rsid w:val="009C6B65"/>
    <w:rsid w:val="009C6E45"/>
    <w:rsid w:val="009C7528"/>
    <w:rsid w:val="009C7B4B"/>
    <w:rsid w:val="009C7BF1"/>
    <w:rsid w:val="009C7DF3"/>
    <w:rsid w:val="009D169E"/>
    <w:rsid w:val="009D1F28"/>
    <w:rsid w:val="009D1FF8"/>
    <w:rsid w:val="009D20B6"/>
    <w:rsid w:val="009D2576"/>
    <w:rsid w:val="009D27E0"/>
    <w:rsid w:val="009D2F37"/>
    <w:rsid w:val="009D32D1"/>
    <w:rsid w:val="009D349A"/>
    <w:rsid w:val="009D3794"/>
    <w:rsid w:val="009D39DC"/>
    <w:rsid w:val="009D3DFE"/>
    <w:rsid w:val="009D4632"/>
    <w:rsid w:val="009D4653"/>
    <w:rsid w:val="009D4670"/>
    <w:rsid w:val="009D4B6B"/>
    <w:rsid w:val="009D4C7B"/>
    <w:rsid w:val="009D4C81"/>
    <w:rsid w:val="009D4D48"/>
    <w:rsid w:val="009D4E86"/>
    <w:rsid w:val="009D53D5"/>
    <w:rsid w:val="009D5970"/>
    <w:rsid w:val="009D62F9"/>
    <w:rsid w:val="009D6C8C"/>
    <w:rsid w:val="009D72F5"/>
    <w:rsid w:val="009D7303"/>
    <w:rsid w:val="009D76B3"/>
    <w:rsid w:val="009D7A54"/>
    <w:rsid w:val="009D7DA9"/>
    <w:rsid w:val="009E001E"/>
    <w:rsid w:val="009E00AA"/>
    <w:rsid w:val="009E00BD"/>
    <w:rsid w:val="009E0492"/>
    <w:rsid w:val="009E0614"/>
    <w:rsid w:val="009E084D"/>
    <w:rsid w:val="009E0B2D"/>
    <w:rsid w:val="009E1E07"/>
    <w:rsid w:val="009E21AF"/>
    <w:rsid w:val="009E2C97"/>
    <w:rsid w:val="009E2F13"/>
    <w:rsid w:val="009E38F4"/>
    <w:rsid w:val="009E3999"/>
    <w:rsid w:val="009E414B"/>
    <w:rsid w:val="009E41E5"/>
    <w:rsid w:val="009E4823"/>
    <w:rsid w:val="009E494E"/>
    <w:rsid w:val="009E5375"/>
    <w:rsid w:val="009E5C98"/>
    <w:rsid w:val="009E5CC0"/>
    <w:rsid w:val="009E5F3B"/>
    <w:rsid w:val="009E5FB5"/>
    <w:rsid w:val="009E6E7D"/>
    <w:rsid w:val="009E6F14"/>
    <w:rsid w:val="009E73EE"/>
    <w:rsid w:val="009E74D6"/>
    <w:rsid w:val="009E75C1"/>
    <w:rsid w:val="009E7760"/>
    <w:rsid w:val="009E78D4"/>
    <w:rsid w:val="009E7A71"/>
    <w:rsid w:val="009E7AF4"/>
    <w:rsid w:val="009E7BC8"/>
    <w:rsid w:val="009E7E14"/>
    <w:rsid w:val="009F0C6A"/>
    <w:rsid w:val="009F1080"/>
    <w:rsid w:val="009F1754"/>
    <w:rsid w:val="009F2F04"/>
    <w:rsid w:val="009F2F08"/>
    <w:rsid w:val="009F2F2A"/>
    <w:rsid w:val="009F339C"/>
    <w:rsid w:val="009F39C7"/>
    <w:rsid w:val="009F3A2D"/>
    <w:rsid w:val="009F3C03"/>
    <w:rsid w:val="009F3D2E"/>
    <w:rsid w:val="009F3E54"/>
    <w:rsid w:val="009F3ED0"/>
    <w:rsid w:val="009F45EF"/>
    <w:rsid w:val="009F4C57"/>
    <w:rsid w:val="009F4E1F"/>
    <w:rsid w:val="009F5004"/>
    <w:rsid w:val="009F55C1"/>
    <w:rsid w:val="009F5688"/>
    <w:rsid w:val="009F574D"/>
    <w:rsid w:val="009F5872"/>
    <w:rsid w:val="009F5A68"/>
    <w:rsid w:val="009F5F5E"/>
    <w:rsid w:val="009F6134"/>
    <w:rsid w:val="009F662C"/>
    <w:rsid w:val="009F6681"/>
    <w:rsid w:val="009F67D4"/>
    <w:rsid w:val="009F701C"/>
    <w:rsid w:val="009F7521"/>
    <w:rsid w:val="009F773F"/>
    <w:rsid w:val="009F7B7D"/>
    <w:rsid w:val="009F7C42"/>
    <w:rsid w:val="009F7F57"/>
    <w:rsid w:val="00A000C2"/>
    <w:rsid w:val="00A00220"/>
    <w:rsid w:val="00A0053D"/>
    <w:rsid w:val="00A00A7F"/>
    <w:rsid w:val="00A013C2"/>
    <w:rsid w:val="00A015BF"/>
    <w:rsid w:val="00A01622"/>
    <w:rsid w:val="00A0165B"/>
    <w:rsid w:val="00A01940"/>
    <w:rsid w:val="00A01A3D"/>
    <w:rsid w:val="00A01AAE"/>
    <w:rsid w:val="00A01BA6"/>
    <w:rsid w:val="00A01D81"/>
    <w:rsid w:val="00A023DC"/>
    <w:rsid w:val="00A02657"/>
    <w:rsid w:val="00A026B8"/>
    <w:rsid w:val="00A03652"/>
    <w:rsid w:val="00A0374A"/>
    <w:rsid w:val="00A03D1F"/>
    <w:rsid w:val="00A04391"/>
    <w:rsid w:val="00A0445F"/>
    <w:rsid w:val="00A05653"/>
    <w:rsid w:val="00A0580C"/>
    <w:rsid w:val="00A05BDB"/>
    <w:rsid w:val="00A064EF"/>
    <w:rsid w:val="00A065D4"/>
    <w:rsid w:val="00A07B5C"/>
    <w:rsid w:val="00A101FF"/>
    <w:rsid w:val="00A10332"/>
    <w:rsid w:val="00A103F7"/>
    <w:rsid w:val="00A10758"/>
    <w:rsid w:val="00A108E9"/>
    <w:rsid w:val="00A10A03"/>
    <w:rsid w:val="00A10A8D"/>
    <w:rsid w:val="00A10CB3"/>
    <w:rsid w:val="00A110FD"/>
    <w:rsid w:val="00A11405"/>
    <w:rsid w:val="00A122EA"/>
    <w:rsid w:val="00A122F4"/>
    <w:rsid w:val="00A125F7"/>
    <w:rsid w:val="00A12746"/>
    <w:rsid w:val="00A12A1E"/>
    <w:rsid w:val="00A1383B"/>
    <w:rsid w:val="00A13871"/>
    <w:rsid w:val="00A13988"/>
    <w:rsid w:val="00A13BC5"/>
    <w:rsid w:val="00A13E17"/>
    <w:rsid w:val="00A148AE"/>
    <w:rsid w:val="00A14D6C"/>
    <w:rsid w:val="00A14FA0"/>
    <w:rsid w:val="00A15942"/>
    <w:rsid w:val="00A16E22"/>
    <w:rsid w:val="00A17046"/>
    <w:rsid w:val="00A17107"/>
    <w:rsid w:val="00A17151"/>
    <w:rsid w:val="00A202AB"/>
    <w:rsid w:val="00A203DC"/>
    <w:rsid w:val="00A205A5"/>
    <w:rsid w:val="00A206C2"/>
    <w:rsid w:val="00A20970"/>
    <w:rsid w:val="00A20A3C"/>
    <w:rsid w:val="00A20C33"/>
    <w:rsid w:val="00A20D4A"/>
    <w:rsid w:val="00A20D74"/>
    <w:rsid w:val="00A2102C"/>
    <w:rsid w:val="00A21486"/>
    <w:rsid w:val="00A22C0A"/>
    <w:rsid w:val="00A22FBA"/>
    <w:rsid w:val="00A23AD1"/>
    <w:rsid w:val="00A24484"/>
    <w:rsid w:val="00A24B37"/>
    <w:rsid w:val="00A25281"/>
    <w:rsid w:val="00A259FF"/>
    <w:rsid w:val="00A25A06"/>
    <w:rsid w:val="00A25B25"/>
    <w:rsid w:val="00A2600E"/>
    <w:rsid w:val="00A26076"/>
    <w:rsid w:val="00A2615C"/>
    <w:rsid w:val="00A2648D"/>
    <w:rsid w:val="00A26704"/>
    <w:rsid w:val="00A26FE3"/>
    <w:rsid w:val="00A273EF"/>
    <w:rsid w:val="00A27961"/>
    <w:rsid w:val="00A27C86"/>
    <w:rsid w:val="00A27EAA"/>
    <w:rsid w:val="00A27FCB"/>
    <w:rsid w:val="00A303ED"/>
    <w:rsid w:val="00A306A6"/>
    <w:rsid w:val="00A309EA"/>
    <w:rsid w:val="00A30EC0"/>
    <w:rsid w:val="00A31372"/>
    <w:rsid w:val="00A31376"/>
    <w:rsid w:val="00A31708"/>
    <w:rsid w:val="00A31F21"/>
    <w:rsid w:val="00A320A9"/>
    <w:rsid w:val="00A322C5"/>
    <w:rsid w:val="00A322E9"/>
    <w:rsid w:val="00A32676"/>
    <w:rsid w:val="00A328E8"/>
    <w:rsid w:val="00A32A74"/>
    <w:rsid w:val="00A32AE5"/>
    <w:rsid w:val="00A32CF8"/>
    <w:rsid w:val="00A33218"/>
    <w:rsid w:val="00A33775"/>
    <w:rsid w:val="00A33892"/>
    <w:rsid w:val="00A33918"/>
    <w:rsid w:val="00A33BD5"/>
    <w:rsid w:val="00A33E25"/>
    <w:rsid w:val="00A34C95"/>
    <w:rsid w:val="00A353F1"/>
    <w:rsid w:val="00A355A1"/>
    <w:rsid w:val="00A356A8"/>
    <w:rsid w:val="00A35F4D"/>
    <w:rsid w:val="00A3619C"/>
    <w:rsid w:val="00A36E53"/>
    <w:rsid w:val="00A36F76"/>
    <w:rsid w:val="00A3730B"/>
    <w:rsid w:val="00A374A3"/>
    <w:rsid w:val="00A37957"/>
    <w:rsid w:val="00A37A2F"/>
    <w:rsid w:val="00A37BEF"/>
    <w:rsid w:val="00A37E3B"/>
    <w:rsid w:val="00A403F4"/>
    <w:rsid w:val="00A407C3"/>
    <w:rsid w:val="00A40C0A"/>
    <w:rsid w:val="00A40C69"/>
    <w:rsid w:val="00A41283"/>
    <w:rsid w:val="00A413B9"/>
    <w:rsid w:val="00A4161C"/>
    <w:rsid w:val="00A419B7"/>
    <w:rsid w:val="00A419BA"/>
    <w:rsid w:val="00A41CF1"/>
    <w:rsid w:val="00A422E9"/>
    <w:rsid w:val="00A42D80"/>
    <w:rsid w:val="00A43043"/>
    <w:rsid w:val="00A430E8"/>
    <w:rsid w:val="00A4333F"/>
    <w:rsid w:val="00A433E0"/>
    <w:rsid w:val="00A43466"/>
    <w:rsid w:val="00A4365D"/>
    <w:rsid w:val="00A436E7"/>
    <w:rsid w:val="00A43AD1"/>
    <w:rsid w:val="00A43ADD"/>
    <w:rsid w:val="00A43D95"/>
    <w:rsid w:val="00A43E05"/>
    <w:rsid w:val="00A43E31"/>
    <w:rsid w:val="00A43FE3"/>
    <w:rsid w:val="00A44557"/>
    <w:rsid w:val="00A4463F"/>
    <w:rsid w:val="00A459E9"/>
    <w:rsid w:val="00A45B8D"/>
    <w:rsid w:val="00A45E85"/>
    <w:rsid w:val="00A46CF5"/>
    <w:rsid w:val="00A46EA1"/>
    <w:rsid w:val="00A471E6"/>
    <w:rsid w:val="00A4744B"/>
    <w:rsid w:val="00A4783F"/>
    <w:rsid w:val="00A4796D"/>
    <w:rsid w:val="00A47E96"/>
    <w:rsid w:val="00A5034D"/>
    <w:rsid w:val="00A50511"/>
    <w:rsid w:val="00A5058C"/>
    <w:rsid w:val="00A51287"/>
    <w:rsid w:val="00A5175B"/>
    <w:rsid w:val="00A51914"/>
    <w:rsid w:val="00A51BC7"/>
    <w:rsid w:val="00A51D74"/>
    <w:rsid w:val="00A51E30"/>
    <w:rsid w:val="00A5222D"/>
    <w:rsid w:val="00A52289"/>
    <w:rsid w:val="00A527B1"/>
    <w:rsid w:val="00A52D50"/>
    <w:rsid w:val="00A533D1"/>
    <w:rsid w:val="00A534F0"/>
    <w:rsid w:val="00A538A3"/>
    <w:rsid w:val="00A53A90"/>
    <w:rsid w:val="00A54213"/>
    <w:rsid w:val="00A54ADF"/>
    <w:rsid w:val="00A54E09"/>
    <w:rsid w:val="00A55754"/>
    <w:rsid w:val="00A55CCD"/>
    <w:rsid w:val="00A55F6D"/>
    <w:rsid w:val="00A5684A"/>
    <w:rsid w:val="00A56CD5"/>
    <w:rsid w:val="00A5724E"/>
    <w:rsid w:val="00A579E5"/>
    <w:rsid w:val="00A602F3"/>
    <w:rsid w:val="00A60D35"/>
    <w:rsid w:val="00A612AE"/>
    <w:rsid w:val="00A613B3"/>
    <w:rsid w:val="00A616BD"/>
    <w:rsid w:val="00A616F2"/>
    <w:rsid w:val="00A61B10"/>
    <w:rsid w:val="00A61C5F"/>
    <w:rsid w:val="00A61F63"/>
    <w:rsid w:val="00A61F6C"/>
    <w:rsid w:val="00A62137"/>
    <w:rsid w:val="00A623D3"/>
    <w:rsid w:val="00A62720"/>
    <w:rsid w:val="00A628FD"/>
    <w:rsid w:val="00A63269"/>
    <w:rsid w:val="00A63334"/>
    <w:rsid w:val="00A63A94"/>
    <w:rsid w:val="00A63E17"/>
    <w:rsid w:val="00A642FB"/>
    <w:rsid w:val="00A6467B"/>
    <w:rsid w:val="00A6476B"/>
    <w:rsid w:val="00A64910"/>
    <w:rsid w:val="00A64E21"/>
    <w:rsid w:val="00A64F27"/>
    <w:rsid w:val="00A65344"/>
    <w:rsid w:val="00A655B3"/>
    <w:rsid w:val="00A6564F"/>
    <w:rsid w:val="00A65F80"/>
    <w:rsid w:val="00A6619C"/>
    <w:rsid w:val="00A668D9"/>
    <w:rsid w:val="00A66E02"/>
    <w:rsid w:val="00A66F9A"/>
    <w:rsid w:val="00A67244"/>
    <w:rsid w:val="00A7027B"/>
    <w:rsid w:val="00A7036A"/>
    <w:rsid w:val="00A70A80"/>
    <w:rsid w:val="00A71627"/>
    <w:rsid w:val="00A71B0E"/>
    <w:rsid w:val="00A71C0E"/>
    <w:rsid w:val="00A727F5"/>
    <w:rsid w:val="00A72FE7"/>
    <w:rsid w:val="00A73D16"/>
    <w:rsid w:val="00A73E94"/>
    <w:rsid w:val="00A742B4"/>
    <w:rsid w:val="00A747CB"/>
    <w:rsid w:val="00A74C38"/>
    <w:rsid w:val="00A74F9D"/>
    <w:rsid w:val="00A753A7"/>
    <w:rsid w:val="00A75F1E"/>
    <w:rsid w:val="00A767BF"/>
    <w:rsid w:val="00A76915"/>
    <w:rsid w:val="00A76D02"/>
    <w:rsid w:val="00A76DDA"/>
    <w:rsid w:val="00A76F47"/>
    <w:rsid w:val="00A77066"/>
    <w:rsid w:val="00A772CD"/>
    <w:rsid w:val="00A7753C"/>
    <w:rsid w:val="00A77690"/>
    <w:rsid w:val="00A77CB3"/>
    <w:rsid w:val="00A77E18"/>
    <w:rsid w:val="00A8008F"/>
    <w:rsid w:val="00A80740"/>
    <w:rsid w:val="00A8078B"/>
    <w:rsid w:val="00A80790"/>
    <w:rsid w:val="00A80C7D"/>
    <w:rsid w:val="00A80F29"/>
    <w:rsid w:val="00A81BF2"/>
    <w:rsid w:val="00A8293F"/>
    <w:rsid w:val="00A82B75"/>
    <w:rsid w:val="00A83267"/>
    <w:rsid w:val="00A83457"/>
    <w:rsid w:val="00A83543"/>
    <w:rsid w:val="00A8360B"/>
    <w:rsid w:val="00A839D5"/>
    <w:rsid w:val="00A83A4B"/>
    <w:rsid w:val="00A83F0D"/>
    <w:rsid w:val="00A84143"/>
    <w:rsid w:val="00A845BB"/>
    <w:rsid w:val="00A8467E"/>
    <w:rsid w:val="00A84808"/>
    <w:rsid w:val="00A848C6"/>
    <w:rsid w:val="00A84DCA"/>
    <w:rsid w:val="00A84E3D"/>
    <w:rsid w:val="00A8522F"/>
    <w:rsid w:val="00A853BC"/>
    <w:rsid w:val="00A8598A"/>
    <w:rsid w:val="00A85BCC"/>
    <w:rsid w:val="00A85C7B"/>
    <w:rsid w:val="00A85E8C"/>
    <w:rsid w:val="00A85EB1"/>
    <w:rsid w:val="00A8602F"/>
    <w:rsid w:val="00A86E8D"/>
    <w:rsid w:val="00A875D2"/>
    <w:rsid w:val="00A87CFF"/>
    <w:rsid w:val="00A87EBB"/>
    <w:rsid w:val="00A902A9"/>
    <w:rsid w:val="00A9067D"/>
    <w:rsid w:val="00A91084"/>
    <w:rsid w:val="00A914AA"/>
    <w:rsid w:val="00A925D0"/>
    <w:rsid w:val="00A92D37"/>
    <w:rsid w:val="00A931D4"/>
    <w:rsid w:val="00A939EE"/>
    <w:rsid w:val="00A93BB4"/>
    <w:rsid w:val="00A94567"/>
    <w:rsid w:val="00A94CBD"/>
    <w:rsid w:val="00A9534F"/>
    <w:rsid w:val="00A9616F"/>
    <w:rsid w:val="00A962BF"/>
    <w:rsid w:val="00A96309"/>
    <w:rsid w:val="00A9695E"/>
    <w:rsid w:val="00A96998"/>
    <w:rsid w:val="00A96C59"/>
    <w:rsid w:val="00A96CD1"/>
    <w:rsid w:val="00A96EC6"/>
    <w:rsid w:val="00A96F40"/>
    <w:rsid w:val="00A9721B"/>
    <w:rsid w:val="00A9731A"/>
    <w:rsid w:val="00A9766D"/>
    <w:rsid w:val="00A97AC7"/>
    <w:rsid w:val="00A97B0F"/>
    <w:rsid w:val="00A97DB8"/>
    <w:rsid w:val="00A97EB7"/>
    <w:rsid w:val="00AA0553"/>
    <w:rsid w:val="00AA1251"/>
    <w:rsid w:val="00AA125B"/>
    <w:rsid w:val="00AA17C9"/>
    <w:rsid w:val="00AA1D2A"/>
    <w:rsid w:val="00AA2527"/>
    <w:rsid w:val="00AA2EA4"/>
    <w:rsid w:val="00AA2F29"/>
    <w:rsid w:val="00AA351A"/>
    <w:rsid w:val="00AA38A2"/>
    <w:rsid w:val="00AA4132"/>
    <w:rsid w:val="00AA4139"/>
    <w:rsid w:val="00AA41A2"/>
    <w:rsid w:val="00AA442D"/>
    <w:rsid w:val="00AA45C7"/>
    <w:rsid w:val="00AA4682"/>
    <w:rsid w:val="00AA4E3D"/>
    <w:rsid w:val="00AA50BE"/>
    <w:rsid w:val="00AA54B6"/>
    <w:rsid w:val="00AA551B"/>
    <w:rsid w:val="00AA5661"/>
    <w:rsid w:val="00AA5C13"/>
    <w:rsid w:val="00AA6150"/>
    <w:rsid w:val="00AA6200"/>
    <w:rsid w:val="00AA6503"/>
    <w:rsid w:val="00AA6DC7"/>
    <w:rsid w:val="00AA712F"/>
    <w:rsid w:val="00AA7314"/>
    <w:rsid w:val="00AA7414"/>
    <w:rsid w:val="00AA76D8"/>
    <w:rsid w:val="00AA77B3"/>
    <w:rsid w:val="00AB06C3"/>
    <w:rsid w:val="00AB0B65"/>
    <w:rsid w:val="00AB116D"/>
    <w:rsid w:val="00AB1194"/>
    <w:rsid w:val="00AB1196"/>
    <w:rsid w:val="00AB1C58"/>
    <w:rsid w:val="00AB23CA"/>
    <w:rsid w:val="00AB2543"/>
    <w:rsid w:val="00AB28B9"/>
    <w:rsid w:val="00AB28D1"/>
    <w:rsid w:val="00AB2946"/>
    <w:rsid w:val="00AB2D1A"/>
    <w:rsid w:val="00AB2E3F"/>
    <w:rsid w:val="00AB3282"/>
    <w:rsid w:val="00AB3DB5"/>
    <w:rsid w:val="00AB44AA"/>
    <w:rsid w:val="00AB46E2"/>
    <w:rsid w:val="00AB4706"/>
    <w:rsid w:val="00AB4716"/>
    <w:rsid w:val="00AB4966"/>
    <w:rsid w:val="00AB4C44"/>
    <w:rsid w:val="00AB5056"/>
    <w:rsid w:val="00AB546C"/>
    <w:rsid w:val="00AB54AC"/>
    <w:rsid w:val="00AB5847"/>
    <w:rsid w:val="00AB5931"/>
    <w:rsid w:val="00AB5978"/>
    <w:rsid w:val="00AB5FC6"/>
    <w:rsid w:val="00AB65A7"/>
    <w:rsid w:val="00AB65D6"/>
    <w:rsid w:val="00AB67ED"/>
    <w:rsid w:val="00AB708C"/>
    <w:rsid w:val="00AB7091"/>
    <w:rsid w:val="00AB73EB"/>
    <w:rsid w:val="00AB7F19"/>
    <w:rsid w:val="00AC023F"/>
    <w:rsid w:val="00AC04D8"/>
    <w:rsid w:val="00AC08FE"/>
    <w:rsid w:val="00AC10F4"/>
    <w:rsid w:val="00AC11AC"/>
    <w:rsid w:val="00AC1374"/>
    <w:rsid w:val="00AC15D6"/>
    <w:rsid w:val="00AC1777"/>
    <w:rsid w:val="00AC18CF"/>
    <w:rsid w:val="00AC1E29"/>
    <w:rsid w:val="00AC21E3"/>
    <w:rsid w:val="00AC2382"/>
    <w:rsid w:val="00AC238C"/>
    <w:rsid w:val="00AC2428"/>
    <w:rsid w:val="00AC2C16"/>
    <w:rsid w:val="00AC2D34"/>
    <w:rsid w:val="00AC3049"/>
    <w:rsid w:val="00AC3611"/>
    <w:rsid w:val="00AC3C9F"/>
    <w:rsid w:val="00AC3E0B"/>
    <w:rsid w:val="00AC427A"/>
    <w:rsid w:val="00AC4AA9"/>
    <w:rsid w:val="00AC4D0E"/>
    <w:rsid w:val="00AC5C3A"/>
    <w:rsid w:val="00AC60F3"/>
    <w:rsid w:val="00AC6BD9"/>
    <w:rsid w:val="00AC6EEE"/>
    <w:rsid w:val="00AC7125"/>
    <w:rsid w:val="00AC7566"/>
    <w:rsid w:val="00AC79C4"/>
    <w:rsid w:val="00AC7AEB"/>
    <w:rsid w:val="00AD0511"/>
    <w:rsid w:val="00AD06F2"/>
    <w:rsid w:val="00AD1486"/>
    <w:rsid w:val="00AD1894"/>
    <w:rsid w:val="00AD19DB"/>
    <w:rsid w:val="00AD1C0B"/>
    <w:rsid w:val="00AD2143"/>
    <w:rsid w:val="00AD22B8"/>
    <w:rsid w:val="00AD22E8"/>
    <w:rsid w:val="00AD255B"/>
    <w:rsid w:val="00AD25C5"/>
    <w:rsid w:val="00AD25FA"/>
    <w:rsid w:val="00AD28B4"/>
    <w:rsid w:val="00AD2B61"/>
    <w:rsid w:val="00AD2D0D"/>
    <w:rsid w:val="00AD2E39"/>
    <w:rsid w:val="00AD363C"/>
    <w:rsid w:val="00AD3B86"/>
    <w:rsid w:val="00AD3F78"/>
    <w:rsid w:val="00AD43C0"/>
    <w:rsid w:val="00AD462D"/>
    <w:rsid w:val="00AD4BDA"/>
    <w:rsid w:val="00AD4EDB"/>
    <w:rsid w:val="00AD501B"/>
    <w:rsid w:val="00AD514B"/>
    <w:rsid w:val="00AD54AF"/>
    <w:rsid w:val="00AD5A23"/>
    <w:rsid w:val="00AD5A60"/>
    <w:rsid w:val="00AD5D3A"/>
    <w:rsid w:val="00AD6336"/>
    <w:rsid w:val="00AD67DE"/>
    <w:rsid w:val="00AD6800"/>
    <w:rsid w:val="00AD6DFF"/>
    <w:rsid w:val="00AD7466"/>
    <w:rsid w:val="00AD774B"/>
    <w:rsid w:val="00AD7808"/>
    <w:rsid w:val="00AE0042"/>
    <w:rsid w:val="00AE0224"/>
    <w:rsid w:val="00AE07E8"/>
    <w:rsid w:val="00AE08F8"/>
    <w:rsid w:val="00AE0A20"/>
    <w:rsid w:val="00AE0A5B"/>
    <w:rsid w:val="00AE11A5"/>
    <w:rsid w:val="00AE1335"/>
    <w:rsid w:val="00AE1722"/>
    <w:rsid w:val="00AE178C"/>
    <w:rsid w:val="00AE179F"/>
    <w:rsid w:val="00AE188B"/>
    <w:rsid w:val="00AE18CF"/>
    <w:rsid w:val="00AE190F"/>
    <w:rsid w:val="00AE1F33"/>
    <w:rsid w:val="00AE20BB"/>
    <w:rsid w:val="00AE2568"/>
    <w:rsid w:val="00AE2E62"/>
    <w:rsid w:val="00AE318B"/>
    <w:rsid w:val="00AE347F"/>
    <w:rsid w:val="00AE3667"/>
    <w:rsid w:val="00AE3911"/>
    <w:rsid w:val="00AE3E84"/>
    <w:rsid w:val="00AE4CDC"/>
    <w:rsid w:val="00AE578B"/>
    <w:rsid w:val="00AE5811"/>
    <w:rsid w:val="00AE5CF1"/>
    <w:rsid w:val="00AE5E6D"/>
    <w:rsid w:val="00AE609F"/>
    <w:rsid w:val="00AE6C77"/>
    <w:rsid w:val="00AE70E1"/>
    <w:rsid w:val="00AE784A"/>
    <w:rsid w:val="00AF01E4"/>
    <w:rsid w:val="00AF03BA"/>
    <w:rsid w:val="00AF0548"/>
    <w:rsid w:val="00AF07C0"/>
    <w:rsid w:val="00AF088F"/>
    <w:rsid w:val="00AF08CC"/>
    <w:rsid w:val="00AF0B5D"/>
    <w:rsid w:val="00AF0C87"/>
    <w:rsid w:val="00AF0D62"/>
    <w:rsid w:val="00AF123F"/>
    <w:rsid w:val="00AF152B"/>
    <w:rsid w:val="00AF1977"/>
    <w:rsid w:val="00AF19F2"/>
    <w:rsid w:val="00AF1B81"/>
    <w:rsid w:val="00AF1CC1"/>
    <w:rsid w:val="00AF1DF6"/>
    <w:rsid w:val="00AF20A4"/>
    <w:rsid w:val="00AF21F6"/>
    <w:rsid w:val="00AF2CDF"/>
    <w:rsid w:val="00AF2E61"/>
    <w:rsid w:val="00AF2F4E"/>
    <w:rsid w:val="00AF3307"/>
    <w:rsid w:val="00AF38EC"/>
    <w:rsid w:val="00AF4897"/>
    <w:rsid w:val="00AF4A9C"/>
    <w:rsid w:val="00AF4F2A"/>
    <w:rsid w:val="00AF50BD"/>
    <w:rsid w:val="00AF5395"/>
    <w:rsid w:val="00AF64D4"/>
    <w:rsid w:val="00AF6664"/>
    <w:rsid w:val="00AF66B2"/>
    <w:rsid w:val="00AF7227"/>
    <w:rsid w:val="00AF72E0"/>
    <w:rsid w:val="00AF764A"/>
    <w:rsid w:val="00B00242"/>
    <w:rsid w:val="00B00630"/>
    <w:rsid w:val="00B0068E"/>
    <w:rsid w:val="00B00B21"/>
    <w:rsid w:val="00B00C04"/>
    <w:rsid w:val="00B00DE0"/>
    <w:rsid w:val="00B018BE"/>
    <w:rsid w:val="00B01F92"/>
    <w:rsid w:val="00B021EE"/>
    <w:rsid w:val="00B021EF"/>
    <w:rsid w:val="00B022FC"/>
    <w:rsid w:val="00B023F5"/>
    <w:rsid w:val="00B02901"/>
    <w:rsid w:val="00B02DF9"/>
    <w:rsid w:val="00B0319D"/>
    <w:rsid w:val="00B03454"/>
    <w:rsid w:val="00B03683"/>
    <w:rsid w:val="00B03695"/>
    <w:rsid w:val="00B037B0"/>
    <w:rsid w:val="00B03B5A"/>
    <w:rsid w:val="00B03F55"/>
    <w:rsid w:val="00B04368"/>
    <w:rsid w:val="00B048E0"/>
    <w:rsid w:val="00B05038"/>
    <w:rsid w:val="00B05988"/>
    <w:rsid w:val="00B05B07"/>
    <w:rsid w:val="00B05B65"/>
    <w:rsid w:val="00B05C2F"/>
    <w:rsid w:val="00B0603C"/>
    <w:rsid w:val="00B061D4"/>
    <w:rsid w:val="00B06312"/>
    <w:rsid w:val="00B072CD"/>
    <w:rsid w:val="00B079ED"/>
    <w:rsid w:val="00B07E52"/>
    <w:rsid w:val="00B102D3"/>
    <w:rsid w:val="00B105AF"/>
    <w:rsid w:val="00B107A0"/>
    <w:rsid w:val="00B10919"/>
    <w:rsid w:val="00B10AEB"/>
    <w:rsid w:val="00B10E20"/>
    <w:rsid w:val="00B11177"/>
    <w:rsid w:val="00B1130F"/>
    <w:rsid w:val="00B113DD"/>
    <w:rsid w:val="00B11796"/>
    <w:rsid w:val="00B11A30"/>
    <w:rsid w:val="00B12342"/>
    <w:rsid w:val="00B130F0"/>
    <w:rsid w:val="00B13293"/>
    <w:rsid w:val="00B138BC"/>
    <w:rsid w:val="00B13C01"/>
    <w:rsid w:val="00B13D6F"/>
    <w:rsid w:val="00B13E58"/>
    <w:rsid w:val="00B1427D"/>
    <w:rsid w:val="00B14358"/>
    <w:rsid w:val="00B14EDF"/>
    <w:rsid w:val="00B1521D"/>
    <w:rsid w:val="00B152B1"/>
    <w:rsid w:val="00B156F4"/>
    <w:rsid w:val="00B157D2"/>
    <w:rsid w:val="00B15B0E"/>
    <w:rsid w:val="00B15ECA"/>
    <w:rsid w:val="00B15F96"/>
    <w:rsid w:val="00B1609D"/>
    <w:rsid w:val="00B16798"/>
    <w:rsid w:val="00B17323"/>
    <w:rsid w:val="00B1757E"/>
    <w:rsid w:val="00B1783D"/>
    <w:rsid w:val="00B20259"/>
    <w:rsid w:val="00B20263"/>
    <w:rsid w:val="00B2086D"/>
    <w:rsid w:val="00B20B76"/>
    <w:rsid w:val="00B2102A"/>
    <w:rsid w:val="00B2112B"/>
    <w:rsid w:val="00B217F6"/>
    <w:rsid w:val="00B21F79"/>
    <w:rsid w:val="00B22304"/>
    <w:rsid w:val="00B2237A"/>
    <w:rsid w:val="00B2241C"/>
    <w:rsid w:val="00B2247C"/>
    <w:rsid w:val="00B228BC"/>
    <w:rsid w:val="00B22982"/>
    <w:rsid w:val="00B229FF"/>
    <w:rsid w:val="00B22BB4"/>
    <w:rsid w:val="00B22F5A"/>
    <w:rsid w:val="00B2363E"/>
    <w:rsid w:val="00B237BA"/>
    <w:rsid w:val="00B239C7"/>
    <w:rsid w:val="00B245C8"/>
    <w:rsid w:val="00B247A8"/>
    <w:rsid w:val="00B24BE2"/>
    <w:rsid w:val="00B24DD0"/>
    <w:rsid w:val="00B24E7A"/>
    <w:rsid w:val="00B25AB0"/>
    <w:rsid w:val="00B260B5"/>
    <w:rsid w:val="00B26606"/>
    <w:rsid w:val="00B26FB6"/>
    <w:rsid w:val="00B27466"/>
    <w:rsid w:val="00B27701"/>
    <w:rsid w:val="00B277CE"/>
    <w:rsid w:val="00B27A94"/>
    <w:rsid w:val="00B27C80"/>
    <w:rsid w:val="00B27E77"/>
    <w:rsid w:val="00B303B8"/>
    <w:rsid w:val="00B30956"/>
    <w:rsid w:val="00B30A09"/>
    <w:rsid w:val="00B30A30"/>
    <w:rsid w:val="00B30B15"/>
    <w:rsid w:val="00B31275"/>
    <w:rsid w:val="00B3128C"/>
    <w:rsid w:val="00B32983"/>
    <w:rsid w:val="00B331DC"/>
    <w:rsid w:val="00B33241"/>
    <w:rsid w:val="00B341B4"/>
    <w:rsid w:val="00B34419"/>
    <w:rsid w:val="00B347B3"/>
    <w:rsid w:val="00B348DF"/>
    <w:rsid w:val="00B34A13"/>
    <w:rsid w:val="00B34C40"/>
    <w:rsid w:val="00B34C49"/>
    <w:rsid w:val="00B35081"/>
    <w:rsid w:val="00B3524F"/>
    <w:rsid w:val="00B35449"/>
    <w:rsid w:val="00B355BD"/>
    <w:rsid w:val="00B36138"/>
    <w:rsid w:val="00B3743E"/>
    <w:rsid w:val="00B402F8"/>
    <w:rsid w:val="00B40544"/>
    <w:rsid w:val="00B407D3"/>
    <w:rsid w:val="00B4085D"/>
    <w:rsid w:val="00B4090E"/>
    <w:rsid w:val="00B40B14"/>
    <w:rsid w:val="00B414B0"/>
    <w:rsid w:val="00B41C33"/>
    <w:rsid w:val="00B41CE2"/>
    <w:rsid w:val="00B41D86"/>
    <w:rsid w:val="00B4213F"/>
    <w:rsid w:val="00B4227A"/>
    <w:rsid w:val="00B426D4"/>
    <w:rsid w:val="00B42ABC"/>
    <w:rsid w:val="00B42D17"/>
    <w:rsid w:val="00B43950"/>
    <w:rsid w:val="00B43ECC"/>
    <w:rsid w:val="00B44196"/>
    <w:rsid w:val="00B446D4"/>
    <w:rsid w:val="00B448DE"/>
    <w:rsid w:val="00B44B11"/>
    <w:rsid w:val="00B44FBA"/>
    <w:rsid w:val="00B45294"/>
    <w:rsid w:val="00B4570D"/>
    <w:rsid w:val="00B4646D"/>
    <w:rsid w:val="00B46AA2"/>
    <w:rsid w:val="00B46AFB"/>
    <w:rsid w:val="00B46D64"/>
    <w:rsid w:val="00B46E84"/>
    <w:rsid w:val="00B4700E"/>
    <w:rsid w:val="00B4709C"/>
    <w:rsid w:val="00B471F5"/>
    <w:rsid w:val="00B474DF"/>
    <w:rsid w:val="00B47A74"/>
    <w:rsid w:val="00B50071"/>
    <w:rsid w:val="00B500C4"/>
    <w:rsid w:val="00B50434"/>
    <w:rsid w:val="00B508D5"/>
    <w:rsid w:val="00B509FC"/>
    <w:rsid w:val="00B50C2A"/>
    <w:rsid w:val="00B50F34"/>
    <w:rsid w:val="00B5111A"/>
    <w:rsid w:val="00B511B3"/>
    <w:rsid w:val="00B5187F"/>
    <w:rsid w:val="00B51B91"/>
    <w:rsid w:val="00B52312"/>
    <w:rsid w:val="00B52317"/>
    <w:rsid w:val="00B52358"/>
    <w:rsid w:val="00B5247B"/>
    <w:rsid w:val="00B5263D"/>
    <w:rsid w:val="00B5269A"/>
    <w:rsid w:val="00B52875"/>
    <w:rsid w:val="00B529E4"/>
    <w:rsid w:val="00B537F7"/>
    <w:rsid w:val="00B53957"/>
    <w:rsid w:val="00B53B23"/>
    <w:rsid w:val="00B53FCC"/>
    <w:rsid w:val="00B540C8"/>
    <w:rsid w:val="00B55164"/>
    <w:rsid w:val="00B555F7"/>
    <w:rsid w:val="00B55FC9"/>
    <w:rsid w:val="00B55FD6"/>
    <w:rsid w:val="00B56246"/>
    <w:rsid w:val="00B563FF"/>
    <w:rsid w:val="00B56575"/>
    <w:rsid w:val="00B56D39"/>
    <w:rsid w:val="00B574FF"/>
    <w:rsid w:val="00B57AC3"/>
    <w:rsid w:val="00B57D40"/>
    <w:rsid w:val="00B60213"/>
    <w:rsid w:val="00B610FC"/>
    <w:rsid w:val="00B614FB"/>
    <w:rsid w:val="00B616A3"/>
    <w:rsid w:val="00B61845"/>
    <w:rsid w:val="00B61851"/>
    <w:rsid w:val="00B61900"/>
    <w:rsid w:val="00B61946"/>
    <w:rsid w:val="00B6198E"/>
    <w:rsid w:val="00B61C12"/>
    <w:rsid w:val="00B61E3A"/>
    <w:rsid w:val="00B61EAD"/>
    <w:rsid w:val="00B62040"/>
    <w:rsid w:val="00B62661"/>
    <w:rsid w:val="00B63130"/>
    <w:rsid w:val="00B63715"/>
    <w:rsid w:val="00B63773"/>
    <w:rsid w:val="00B63B92"/>
    <w:rsid w:val="00B63C27"/>
    <w:rsid w:val="00B63D49"/>
    <w:rsid w:val="00B63E7B"/>
    <w:rsid w:val="00B64063"/>
    <w:rsid w:val="00B64349"/>
    <w:rsid w:val="00B64A3D"/>
    <w:rsid w:val="00B64A54"/>
    <w:rsid w:val="00B65BA7"/>
    <w:rsid w:val="00B65CC3"/>
    <w:rsid w:val="00B65ECF"/>
    <w:rsid w:val="00B661C2"/>
    <w:rsid w:val="00B6636A"/>
    <w:rsid w:val="00B665D0"/>
    <w:rsid w:val="00B6727F"/>
    <w:rsid w:val="00B675D8"/>
    <w:rsid w:val="00B6761D"/>
    <w:rsid w:val="00B677EB"/>
    <w:rsid w:val="00B67898"/>
    <w:rsid w:val="00B67D1A"/>
    <w:rsid w:val="00B67DA4"/>
    <w:rsid w:val="00B67F07"/>
    <w:rsid w:val="00B67F2B"/>
    <w:rsid w:val="00B7065E"/>
    <w:rsid w:val="00B706DF"/>
    <w:rsid w:val="00B707F8"/>
    <w:rsid w:val="00B70904"/>
    <w:rsid w:val="00B70A55"/>
    <w:rsid w:val="00B70D00"/>
    <w:rsid w:val="00B70F78"/>
    <w:rsid w:val="00B719BF"/>
    <w:rsid w:val="00B72026"/>
    <w:rsid w:val="00B72350"/>
    <w:rsid w:val="00B72838"/>
    <w:rsid w:val="00B72BB1"/>
    <w:rsid w:val="00B72ED8"/>
    <w:rsid w:val="00B730FF"/>
    <w:rsid w:val="00B73530"/>
    <w:rsid w:val="00B7372A"/>
    <w:rsid w:val="00B73BF4"/>
    <w:rsid w:val="00B73F1C"/>
    <w:rsid w:val="00B74249"/>
    <w:rsid w:val="00B74257"/>
    <w:rsid w:val="00B742D0"/>
    <w:rsid w:val="00B74C22"/>
    <w:rsid w:val="00B74F1E"/>
    <w:rsid w:val="00B758CC"/>
    <w:rsid w:val="00B75A44"/>
    <w:rsid w:val="00B75FB5"/>
    <w:rsid w:val="00B7654D"/>
    <w:rsid w:val="00B771F2"/>
    <w:rsid w:val="00B77543"/>
    <w:rsid w:val="00B778B8"/>
    <w:rsid w:val="00B77B4D"/>
    <w:rsid w:val="00B80055"/>
    <w:rsid w:val="00B800B1"/>
    <w:rsid w:val="00B80645"/>
    <w:rsid w:val="00B80C11"/>
    <w:rsid w:val="00B80E2A"/>
    <w:rsid w:val="00B8166F"/>
    <w:rsid w:val="00B819EC"/>
    <w:rsid w:val="00B81AC2"/>
    <w:rsid w:val="00B81B31"/>
    <w:rsid w:val="00B81D75"/>
    <w:rsid w:val="00B8232E"/>
    <w:rsid w:val="00B8330F"/>
    <w:rsid w:val="00B8351B"/>
    <w:rsid w:val="00B8396F"/>
    <w:rsid w:val="00B83992"/>
    <w:rsid w:val="00B84022"/>
    <w:rsid w:val="00B846E3"/>
    <w:rsid w:val="00B848F1"/>
    <w:rsid w:val="00B84F59"/>
    <w:rsid w:val="00B85033"/>
    <w:rsid w:val="00B85368"/>
    <w:rsid w:val="00B853BD"/>
    <w:rsid w:val="00B85472"/>
    <w:rsid w:val="00B85781"/>
    <w:rsid w:val="00B85A8E"/>
    <w:rsid w:val="00B85E30"/>
    <w:rsid w:val="00B865F3"/>
    <w:rsid w:val="00B8686D"/>
    <w:rsid w:val="00B86A78"/>
    <w:rsid w:val="00B86BA1"/>
    <w:rsid w:val="00B86D11"/>
    <w:rsid w:val="00B86DAD"/>
    <w:rsid w:val="00B878EA"/>
    <w:rsid w:val="00B87BB8"/>
    <w:rsid w:val="00B87FBC"/>
    <w:rsid w:val="00B900AF"/>
    <w:rsid w:val="00B90621"/>
    <w:rsid w:val="00B909D4"/>
    <w:rsid w:val="00B91A56"/>
    <w:rsid w:val="00B91AF4"/>
    <w:rsid w:val="00B91F83"/>
    <w:rsid w:val="00B92BBC"/>
    <w:rsid w:val="00B92CCB"/>
    <w:rsid w:val="00B92D6A"/>
    <w:rsid w:val="00B92F46"/>
    <w:rsid w:val="00B92F77"/>
    <w:rsid w:val="00B92F9F"/>
    <w:rsid w:val="00B935C1"/>
    <w:rsid w:val="00B93BC4"/>
    <w:rsid w:val="00B93C4D"/>
    <w:rsid w:val="00B94245"/>
    <w:rsid w:val="00B9458B"/>
    <w:rsid w:val="00B949B4"/>
    <w:rsid w:val="00B94C50"/>
    <w:rsid w:val="00B9500D"/>
    <w:rsid w:val="00B951D8"/>
    <w:rsid w:val="00B952A5"/>
    <w:rsid w:val="00B955FA"/>
    <w:rsid w:val="00B9603C"/>
    <w:rsid w:val="00B96186"/>
    <w:rsid w:val="00B96341"/>
    <w:rsid w:val="00B963BA"/>
    <w:rsid w:val="00B969B2"/>
    <w:rsid w:val="00B974A0"/>
    <w:rsid w:val="00BA0312"/>
    <w:rsid w:val="00BA036B"/>
    <w:rsid w:val="00BA0C8C"/>
    <w:rsid w:val="00BA0E36"/>
    <w:rsid w:val="00BA1360"/>
    <w:rsid w:val="00BA16DA"/>
    <w:rsid w:val="00BA17F2"/>
    <w:rsid w:val="00BA1844"/>
    <w:rsid w:val="00BA2171"/>
    <w:rsid w:val="00BA219F"/>
    <w:rsid w:val="00BA2D88"/>
    <w:rsid w:val="00BA2E9F"/>
    <w:rsid w:val="00BA3510"/>
    <w:rsid w:val="00BA3887"/>
    <w:rsid w:val="00BA3A4C"/>
    <w:rsid w:val="00BA3D6E"/>
    <w:rsid w:val="00BA40D4"/>
    <w:rsid w:val="00BA42F6"/>
    <w:rsid w:val="00BA43A0"/>
    <w:rsid w:val="00BA467C"/>
    <w:rsid w:val="00BA4890"/>
    <w:rsid w:val="00BA494C"/>
    <w:rsid w:val="00BA49A9"/>
    <w:rsid w:val="00BA5623"/>
    <w:rsid w:val="00BA5C08"/>
    <w:rsid w:val="00BA5DCD"/>
    <w:rsid w:val="00BA612F"/>
    <w:rsid w:val="00BA630B"/>
    <w:rsid w:val="00BA63F1"/>
    <w:rsid w:val="00BA6546"/>
    <w:rsid w:val="00BA69A2"/>
    <w:rsid w:val="00BA7449"/>
    <w:rsid w:val="00BA74E8"/>
    <w:rsid w:val="00BA75CF"/>
    <w:rsid w:val="00BA78A4"/>
    <w:rsid w:val="00BA78CC"/>
    <w:rsid w:val="00BA7B0D"/>
    <w:rsid w:val="00BA7C70"/>
    <w:rsid w:val="00BB09A6"/>
    <w:rsid w:val="00BB14F1"/>
    <w:rsid w:val="00BB1535"/>
    <w:rsid w:val="00BB15A1"/>
    <w:rsid w:val="00BB15C1"/>
    <w:rsid w:val="00BB1709"/>
    <w:rsid w:val="00BB1C23"/>
    <w:rsid w:val="00BB1F02"/>
    <w:rsid w:val="00BB2372"/>
    <w:rsid w:val="00BB2AC6"/>
    <w:rsid w:val="00BB3028"/>
    <w:rsid w:val="00BB30D5"/>
    <w:rsid w:val="00BB344D"/>
    <w:rsid w:val="00BB3A8D"/>
    <w:rsid w:val="00BB3B54"/>
    <w:rsid w:val="00BB45C9"/>
    <w:rsid w:val="00BB48C8"/>
    <w:rsid w:val="00BB492F"/>
    <w:rsid w:val="00BB49C8"/>
    <w:rsid w:val="00BB4DA6"/>
    <w:rsid w:val="00BB52F1"/>
    <w:rsid w:val="00BB57AC"/>
    <w:rsid w:val="00BB5C88"/>
    <w:rsid w:val="00BB6031"/>
    <w:rsid w:val="00BB641C"/>
    <w:rsid w:val="00BB6522"/>
    <w:rsid w:val="00BB68FA"/>
    <w:rsid w:val="00BB6AFD"/>
    <w:rsid w:val="00BB6C9A"/>
    <w:rsid w:val="00BB7073"/>
    <w:rsid w:val="00BB72DF"/>
    <w:rsid w:val="00BB73A6"/>
    <w:rsid w:val="00BC08CF"/>
    <w:rsid w:val="00BC0C4E"/>
    <w:rsid w:val="00BC155B"/>
    <w:rsid w:val="00BC212E"/>
    <w:rsid w:val="00BC21A5"/>
    <w:rsid w:val="00BC2274"/>
    <w:rsid w:val="00BC259F"/>
    <w:rsid w:val="00BC2652"/>
    <w:rsid w:val="00BC2654"/>
    <w:rsid w:val="00BC26AD"/>
    <w:rsid w:val="00BC28EA"/>
    <w:rsid w:val="00BC2AE9"/>
    <w:rsid w:val="00BC3806"/>
    <w:rsid w:val="00BC38C0"/>
    <w:rsid w:val="00BC3CAF"/>
    <w:rsid w:val="00BC43BE"/>
    <w:rsid w:val="00BC460B"/>
    <w:rsid w:val="00BC4DEF"/>
    <w:rsid w:val="00BC5014"/>
    <w:rsid w:val="00BC583E"/>
    <w:rsid w:val="00BC58D1"/>
    <w:rsid w:val="00BC5AB8"/>
    <w:rsid w:val="00BC5C6B"/>
    <w:rsid w:val="00BC5DEE"/>
    <w:rsid w:val="00BC6423"/>
    <w:rsid w:val="00BC6629"/>
    <w:rsid w:val="00BC6796"/>
    <w:rsid w:val="00BC6A30"/>
    <w:rsid w:val="00BC6BA1"/>
    <w:rsid w:val="00BC6C3F"/>
    <w:rsid w:val="00BC6D6B"/>
    <w:rsid w:val="00BC6ECB"/>
    <w:rsid w:val="00BC6FC2"/>
    <w:rsid w:val="00BC7547"/>
    <w:rsid w:val="00BC763B"/>
    <w:rsid w:val="00BC791A"/>
    <w:rsid w:val="00BC7B3A"/>
    <w:rsid w:val="00BD04CE"/>
    <w:rsid w:val="00BD0645"/>
    <w:rsid w:val="00BD0F81"/>
    <w:rsid w:val="00BD17B0"/>
    <w:rsid w:val="00BD17F9"/>
    <w:rsid w:val="00BD195B"/>
    <w:rsid w:val="00BD1B53"/>
    <w:rsid w:val="00BD2092"/>
    <w:rsid w:val="00BD2651"/>
    <w:rsid w:val="00BD36F9"/>
    <w:rsid w:val="00BD3BD2"/>
    <w:rsid w:val="00BD4309"/>
    <w:rsid w:val="00BD4CB7"/>
    <w:rsid w:val="00BD4D5E"/>
    <w:rsid w:val="00BD53F5"/>
    <w:rsid w:val="00BD6289"/>
    <w:rsid w:val="00BD6553"/>
    <w:rsid w:val="00BD65A5"/>
    <w:rsid w:val="00BD67E5"/>
    <w:rsid w:val="00BD7485"/>
    <w:rsid w:val="00BD77EF"/>
    <w:rsid w:val="00BD7F6D"/>
    <w:rsid w:val="00BE0467"/>
    <w:rsid w:val="00BE04AB"/>
    <w:rsid w:val="00BE0566"/>
    <w:rsid w:val="00BE067B"/>
    <w:rsid w:val="00BE0D04"/>
    <w:rsid w:val="00BE0EC1"/>
    <w:rsid w:val="00BE10A6"/>
    <w:rsid w:val="00BE1140"/>
    <w:rsid w:val="00BE12E6"/>
    <w:rsid w:val="00BE17E8"/>
    <w:rsid w:val="00BE1881"/>
    <w:rsid w:val="00BE1D41"/>
    <w:rsid w:val="00BE1F9E"/>
    <w:rsid w:val="00BE20D8"/>
    <w:rsid w:val="00BE264C"/>
    <w:rsid w:val="00BE2918"/>
    <w:rsid w:val="00BE2A75"/>
    <w:rsid w:val="00BE2D83"/>
    <w:rsid w:val="00BE305F"/>
    <w:rsid w:val="00BE34BE"/>
    <w:rsid w:val="00BE354D"/>
    <w:rsid w:val="00BE358A"/>
    <w:rsid w:val="00BE36DD"/>
    <w:rsid w:val="00BE37AA"/>
    <w:rsid w:val="00BE38BD"/>
    <w:rsid w:val="00BE3A03"/>
    <w:rsid w:val="00BE3A44"/>
    <w:rsid w:val="00BE3F47"/>
    <w:rsid w:val="00BE497C"/>
    <w:rsid w:val="00BE4C3D"/>
    <w:rsid w:val="00BE4FCF"/>
    <w:rsid w:val="00BE527B"/>
    <w:rsid w:val="00BE5F9F"/>
    <w:rsid w:val="00BE6133"/>
    <w:rsid w:val="00BE61A4"/>
    <w:rsid w:val="00BE61D3"/>
    <w:rsid w:val="00BE64A3"/>
    <w:rsid w:val="00BE65F2"/>
    <w:rsid w:val="00BE65F8"/>
    <w:rsid w:val="00BE67BF"/>
    <w:rsid w:val="00BE7064"/>
    <w:rsid w:val="00BE71D9"/>
    <w:rsid w:val="00BE72BE"/>
    <w:rsid w:val="00BE752E"/>
    <w:rsid w:val="00BE753B"/>
    <w:rsid w:val="00BE78E1"/>
    <w:rsid w:val="00BF026B"/>
    <w:rsid w:val="00BF06ED"/>
    <w:rsid w:val="00BF0797"/>
    <w:rsid w:val="00BF0CAB"/>
    <w:rsid w:val="00BF0F3E"/>
    <w:rsid w:val="00BF101F"/>
    <w:rsid w:val="00BF10A4"/>
    <w:rsid w:val="00BF11A1"/>
    <w:rsid w:val="00BF11AB"/>
    <w:rsid w:val="00BF125E"/>
    <w:rsid w:val="00BF142D"/>
    <w:rsid w:val="00BF14E6"/>
    <w:rsid w:val="00BF1F29"/>
    <w:rsid w:val="00BF2162"/>
    <w:rsid w:val="00BF25D1"/>
    <w:rsid w:val="00BF29C7"/>
    <w:rsid w:val="00BF2C3D"/>
    <w:rsid w:val="00BF3B5A"/>
    <w:rsid w:val="00BF4653"/>
    <w:rsid w:val="00BF4687"/>
    <w:rsid w:val="00BF46FF"/>
    <w:rsid w:val="00BF4744"/>
    <w:rsid w:val="00BF4AC0"/>
    <w:rsid w:val="00BF51EB"/>
    <w:rsid w:val="00BF54EB"/>
    <w:rsid w:val="00BF5A06"/>
    <w:rsid w:val="00BF62B5"/>
    <w:rsid w:val="00BF6565"/>
    <w:rsid w:val="00BF66F0"/>
    <w:rsid w:val="00BF6B58"/>
    <w:rsid w:val="00BF6B6D"/>
    <w:rsid w:val="00BF6D13"/>
    <w:rsid w:val="00BF70AD"/>
    <w:rsid w:val="00BF75B5"/>
    <w:rsid w:val="00BF7604"/>
    <w:rsid w:val="00BF760B"/>
    <w:rsid w:val="00BF765F"/>
    <w:rsid w:val="00BF7E0A"/>
    <w:rsid w:val="00C002E9"/>
    <w:rsid w:val="00C003DC"/>
    <w:rsid w:val="00C0044A"/>
    <w:rsid w:val="00C0058C"/>
    <w:rsid w:val="00C00C56"/>
    <w:rsid w:val="00C01109"/>
    <w:rsid w:val="00C020D0"/>
    <w:rsid w:val="00C02174"/>
    <w:rsid w:val="00C02A09"/>
    <w:rsid w:val="00C02B1B"/>
    <w:rsid w:val="00C02B48"/>
    <w:rsid w:val="00C0315E"/>
    <w:rsid w:val="00C034CA"/>
    <w:rsid w:val="00C0378C"/>
    <w:rsid w:val="00C0383D"/>
    <w:rsid w:val="00C03B3F"/>
    <w:rsid w:val="00C04006"/>
    <w:rsid w:val="00C04140"/>
    <w:rsid w:val="00C04272"/>
    <w:rsid w:val="00C0483E"/>
    <w:rsid w:val="00C04B4E"/>
    <w:rsid w:val="00C04DC1"/>
    <w:rsid w:val="00C0504F"/>
    <w:rsid w:val="00C056EA"/>
    <w:rsid w:val="00C05B34"/>
    <w:rsid w:val="00C05C4C"/>
    <w:rsid w:val="00C05C8F"/>
    <w:rsid w:val="00C066FF"/>
    <w:rsid w:val="00C06872"/>
    <w:rsid w:val="00C06C6E"/>
    <w:rsid w:val="00C06DBE"/>
    <w:rsid w:val="00C071FB"/>
    <w:rsid w:val="00C0749B"/>
    <w:rsid w:val="00C07863"/>
    <w:rsid w:val="00C079F7"/>
    <w:rsid w:val="00C07B11"/>
    <w:rsid w:val="00C100BC"/>
    <w:rsid w:val="00C102E1"/>
    <w:rsid w:val="00C104BE"/>
    <w:rsid w:val="00C11037"/>
    <w:rsid w:val="00C11682"/>
    <w:rsid w:val="00C11702"/>
    <w:rsid w:val="00C11DBC"/>
    <w:rsid w:val="00C11E69"/>
    <w:rsid w:val="00C12286"/>
    <w:rsid w:val="00C12460"/>
    <w:rsid w:val="00C12516"/>
    <w:rsid w:val="00C126D4"/>
    <w:rsid w:val="00C12853"/>
    <w:rsid w:val="00C12986"/>
    <w:rsid w:val="00C12D77"/>
    <w:rsid w:val="00C12E98"/>
    <w:rsid w:val="00C139D2"/>
    <w:rsid w:val="00C13A2A"/>
    <w:rsid w:val="00C13CE8"/>
    <w:rsid w:val="00C141FC"/>
    <w:rsid w:val="00C15103"/>
    <w:rsid w:val="00C154AD"/>
    <w:rsid w:val="00C15638"/>
    <w:rsid w:val="00C15C94"/>
    <w:rsid w:val="00C15D67"/>
    <w:rsid w:val="00C15F2B"/>
    <w:rsid w:val="00C15FD9"/>
    <w:rsid w:val="00C16259"/>
    <w:rsid w:val="00C165BC"/>
    <w:rsid w:val="00C16779"/>
    <w:rsid w:val="00C170F8"/>
    <w:rsid w:val="00C17507"/>
    <w:rsid w:val="00C17563"/>
    <w:rsid w:val="00C17D50"/>
    <w:rsid w:val="00C20115"/>
    <w:rsid w:val="00C201C2"/>
    <w:rsid w:val="00C20BCF"/>
    <w:rsid w:val="00C20FCF"/>
    <w:rsid w:val="00C21851"/>
    <w:rsid w:val="00C219F8"/>
    <w:rsid w:val="00C220EE"/>
    <w:rsid w:val="00C223AA"/>
    <w:rsid w:val="00C22716"/>
    <w:rsid w:val="00C2277F"/>
    <w:rsid w:val="00C22967"/>
    <w:rsid w:val="00C22CBB"/>
    <w:rsid w:val="00C2354A"/>
    <w:rsid w:val="00C235DE"/>
    <w:rsid w:val="00C23FA9"/>
    <w:rsid w:val="00C241CC"/>
    <w:rsid w:val="00C244D4"/>
    <w:rsid w:val="00C24845"/>
    <w:rsid w:val="00C24883"/>
    <w:rsid w:val="00C24B07"/>
    <w:rsid w:val="00C25257"/>
    <w:rsid w:val="00C258F5"/>
    <w:rsid w:val="00C25E79"/>
    <w:rsid w:val="00C25F74"/>
    <w:rsid w:val="00C2691B"/>
    <w:rsid w:val="00C26AA5"/>
    <w:rsid w:val="00C2717C"/>
    <w:rsid w:val="00C272B8"/>
    <w:rsid w:val="00C2758D"/>
    <w:rsid w:val="00C27766"/>
    <w:rsid w:val="00C2781B"/>
    <w:rsid w:val="00C279C3"/>
    <w:rsid w:val="00C279FB"/>
    <w:rsid w:val="00C27BD7"/>
    <w:rsid w:val="00C304D3"/>
    <w:rsid w:val="00C30734"/>
    <w:rsid w:val="00C31046"/>
    <w:rsid w:val="00C3134C"/>
    <w:rsid w:val="00C31375"/>
    <w:rsid w:val="00C315E6"/>
    <w:rsid w:val="00C31D07"/>
    <w:rsid w:val="00C32003"/>
    <w:rsid w:val="00C32242"/>
    <w:rsid w:val="00C3245F"/>
    <w:rsid w:val="00C33519"/>
    <w:rsid w:val="00C337E8"/>
    <w:rsid w:val="00C33DA0"/>
    <w:rsid w:val="00C33DA2"/>
    <w:rsid w:val="00C33EE4"/>
    <w:rsid w:val="00C34135"/>
    <w:rsid w:val="00C341CD"/>
    <w:rsid w:val="00C34A7E"/>
    <w:rsid w:val="00C34AF4"/>
    <w:rsid w:val="00C34FE8"/>
    <w:rsid w:val="00C35055"/>
    <w:rsid w:val="00C357E9"/>
    <w:rsid w:val="00C359DB"/>
    <w:rsid w:val="00C35AE2"/>
    <w:rsid w:val="00C35C69"/>
    <w:rsid w:val="00C35F32"/>
    <w:rsid w:val="00C360C4"/>
    <w:rsid w:val="00C362D0"/>
    <w:rsid w:val="00C36FAE"/>
    <w:rsid w:val="00C37099"/>
    <w:rsid w:val="00C373C6"/>
    <w:rsid w:val="00C3772E"/>
    <w:rsid w:val="00C37AA9"/>
    <w:rsid w:val="00C37D33"/>
    <w:rsid w:val="00C40001"/>
    <w:rsid w:val="00C401A8"/>
    <w:rsid w:val="00C403A5"/>
    <w:rsid w:val="00C40B00"/>
    <w:rsid w:val="00C40D2D"/>
    <w:rsid w:val="00C40E3E"/>
    <w:rsid w:val="00C4109A"/>
    <w:rsid w:val="00C413C8"/>
    <w:rsid w:val="00C4177D"/>
    <w:rsid w:val="00C41943"/>
    <w:rsid w:val="00C419F5"/>
    <w:rsid w:val="00C41AC1"/>
    <w:rsid w:val="00C41BC9"/>
    <w:rsid w:val="00C41BD0"/>
    <w:rsid w:val="00C41BD5"/>
    <w:rsid w:val="00C41C6A"/>
    <w:rsid w:val="00C42576"/>
    <w:rsid w:val="00C42716"/>
    <w:rsid w:val="00C42733"/>
    <w:rsid w:val="00C42B42"/>
    <w:rsid w:val="00C42C45"/>
    <w:rsid w:val="00C42CE0"/>
    <w:rsid w:val="00C42D68"/>
    <w:rsid w:val="00C43490"/>
    <w:rsid w:val="00C434B8"/>
    <w:rsid w:val="00C4384C"/>
    <w:rsid w:val="00C43A1A"/>
    <w:rsid w:val="00C43BAE"/>
    <w:rsid w:val="00C440A5"/>
    <w:rsid w:val="00C442C8"/>
    <w:rsid w:val="00C4431F"/>
    <w:rsid w:val="00C44803"/>
    <w:rsid w:val="00C44C94"/>
    <w:rsid w:val="00C44E42"/>
    <w:rsid w:val="00C44FF3"/>
    <w:rsid w:val="00C451CC"/>
    <w:rsid w:val="00C45878"/>
    <w:rsid w:val="00C45C9A"/>
    <w:rsid w:val="00C45D6D"/>
    <w:rsid w:val="00C45F0C"/>
    <w:rsid w:val="00C463BE"/>
    <w:rsid w:val="00C464B9"/>
    <w:rsid w:val="00C466A4"/>
    <w:rsid w:val="00C46D6A"/>
    <w:rsid w:val="00C46E4E"/>
    <w:rsid w:val="00C46FA7"/>
    <w:rsid w:val="00C4705F"/>
    <w:rsid w:val="00C475BD"/>
    <w:rsid w:val="00C4791C"/>
    <w:rsid w:val="00C47CBE"/>
    <w:rsid w:val="00C47DED"/>
    <w:rsid w:val="00C47EE3"/>
    <w:rsid w:val="00C5000B"/>
    <w:rsid w:val="00C50158"/>
    <w:rsid w:val="00C50908"/>
    <w:rsid w:val="00C511E2"/>
    <w:rsid w:val="00C51ABA"/>
    <w:rsid w:val="00C52186"/>
    <w:rsid w:val="00C524D0"/>
    <w:rsid w:val="00C52C2A"/>
    <w:rsid w:val="00C52FD0"/>
    <w:rsid w:val="00C52FEF"/>
    <w:rsid w:val="00C532C7"/>
    <w:rsid w:val="00C536F7"/>
    <w:rsid w:val="00C53B58"/>
    <w:rsid w:val="00C53B88"/>
    <w:rsid w:val="00C54340"/>
    <w:rsid w:val="00C548D8"/>
    <w:rsid w:val="00C55579"/>
    <w:rsid w:val="00C556A5"/>
    <w:rsid w:val="00C55810"/>
    <w:rsid w:val="00C55939"/>
    <w:rsid w:val="00C55961"/>
    <w:rsid w:val="00C560F0"/>
    <w:rsid w:val="00C5620F"/>
    <w:rsid w:val="00C56331"/>
    <w:rsid w:val="00C563CC"/>
    <w:rsid w:val="00C56A41"/>
    <w:rsid w:val="00C57CAE"/>
    <w:rsid w:val="00C57CBE"/>
    <w:rsid w:val="00C57F04"/>
    <w:rsid w:val="00C6007D"/>
    <w:rsid w:val="00C60980"/>
    <w:rsid w:val="00C609AF"/>
    <w:rsid w:val="00C60AF0"/>
    <w:rsid w:val="00C60C0A"/>
    <w:rsid w:val="00C61027"/>
    <w:rsid w:val="00C613EB"/>
    <w:rsid w:val="00C61724"/>
    <w:rsid w:val="00C61875"/>
    <w:rsid w:val="00C61A43"/>
    <w:rsid w:val="00C62947"/>
    <w:rsid w:val="00C6336A"/>
    <w:rsid w:val="00C63412"/>
    <w:rsid w:val="00C63527"/>
    <w:rsid w:val="00C637B7"/>
    <w:rsid w:val="00C63E48"/>
    <w:rsid w:val="00C64055"/>
    <w:rsid w:val="00C640BF"/>
    <w:rsid w:val="00C6457A"/>
    <w:rsid w:val="00C64AF5"/>
    <w:rsid w:val="00C64D33"/>
    <w:rsid w:val="00C64E91"/>
    <w:rsid w:val="00C6515C"/>
    <w:rsid w:val="00C651F4"/>
    <w:rsid w:val="00C65525"/>
    <w:rsid w:val="00C65EC3"/>
    <w:rsid w:val="00C66715"/>
    <w:rsid w:val="00C66EAF"/>
    <w:rsid w:val="00C67209"/>
    <w:rsid w:val="00C67394"/>
    <w:rsid w:val="00C674CD"/>
    <w:rsid w:val="00C67591"/>
    <w:rsid w:val="00C67627"/>
    <w:rsid w:val="00C677CE"/>
    <w:rsid w:val="00C67907"/>
    <w:rsid w:val="00C67A3F"/>
    <w:rsid w:val="00C7035F"/>
    <w:rsid w:val="00C70834"/>
    <w:rsid w:val="00C7089E"/>
    <w:rsid w:val="00C70DCE"/>
    <w:rsid w:val="00C7183F"/>
    <w:rsid w:val="00C7235B"/>
    <w:rsid w:val="00C72B68"/>
    <w:rsid w:val="00C73012"/>
    <w:rsid w:val="00C73A78"/>
    <w:rsid w:val="00C73B2B"/>
    <w:rsid w:val="00C74400"/>
    <w:rsid w:val="00C74A1A"/>
    <w:rsid w:val="00C74B3F"/>
    <w:rsid w:val="00C7505D"/>
    <w:rsid w:val="00C75102"/>
    <w:rsid w:val="00C753D6"/>
    <w:rsid w:val="00C75728"/>
    <w:rsid w:val="00C759DE"/>
    <w:rsid w:val="00C75A9D"/>
    <w:rsid w:val="00C75AC3"/>
    <w:rsid w:val="00C75B22"/>
    <w:rsid w:val="00C75F57"/>
    <w:rsid w:val="00C76558"/>
    <w:rsid w:val="00C76957"/>
    <w:rsid w:val="00C76A5F"/>
    <w:rsid w:val="00C76D1F"/>
    <w:rsid w:val="00C76E24"/>
    <w:rsid w:val="00C76E98"/>
    <w:rsid w:val="00C76F51"/>
    <w:rsid w:val="00C77998"/>
    <w:rsid w:val="00C779EF"/>
    <w:rsid w:val="00C77AF1"/>
    <w:rsid w:val="00C77D85"/>
    <w:rsid w:val="00C8012F"/>
    <w:rsid w:val="00C80D38"/>
    <w:rsid w:val="00C80F7F"/>
    <w:rsid w:val="00C8139B"/>
    <w:rsid w:val="00C8168D"/>
    <w:rsid w:val="00C8173A"/>
    <w:rsid w:val="00C81869"/>
    <w:rsid w:val="00C81E02"/>
    <w:rsid w:val="00C81E66"/>
    <w:rsid w:val="00C81F3B"/>
    <w:rsid w:val="00C82150"/>
    <w:rsid w:val="00C82322"/>
    <w:rsid w:val="00C8237D"/>
    <w:rsid w:val="00C82E2A"/>
    <w:rsid w:val="00C833D7"/>
    <w:rsid w:val="00C834A8"/>
    <w:rsid w:val="00C84185"/>
    <w:rsid w:val="00C8491E"/>
    <w:rsid w:val="00C84BA2"/>
    <w:rsid w:val="00C84FF5"/>
    <w:rsid w:val="00C85553"/>
    <w:rsid w:val="00C85756"/>
    <w:rsid w:val="00C85A23"/>
    <w:rsid w:val="00C869C2"/>
    <w:rsid w:val="00C86C80"/>
    <w:rsid w:val="00C87111"/>
    <w:rsid w:val="00C873B0"/>
    <w:rsid w:val="00C87608"/>
    <w:rsid w:val="00C87EA0"/>
    <w:rsid w:val="00C9088C"/>
    <w:rsid w:val="00C911D7"/>
    <w:rsid w:val="00C915A8"/>
    <w:rsid w:val="00C91FA3"/>
    <w:rsid w:val="00C91FD1"/>
    <w:rsid w:val="00C921C8"/>
    <w:rsid w:val="00C926BB"/>
    <w:rsid w:val="00C92CA6"/>
    <w:rsid w:val="00C93692"/>
    <w:rsid w:val="00C93B03"/>
    <w:rsid w:val="00C941FF"/>
    <w:rsid w:val="00C943BD"/>
    <w:rsid w:val="00C94498"/>
    <w:rsid w:val="00C94509"/>
    <w:rsid w:val="00C9493D"/>
    <w:rsid w:val="00C94A9A"/>
    <w:rsid w:val="00C94B95"/>
    <w:rsid w:val="00C94C19"/>
    <w:rsid w:val="00C951CF"/>
    <w:rsid w:val="00C952DB"/>
    <w:rsid w:val="00C95512"/>
    <w:rsid w:val="00C95EEE"/>
    <w:rsid w:val="00C96032"/>
    <w:rsid w:val="00C96076"/>
    <w:rsid w:val="00C97797"/>
    <w:rsid w:val="00C97E02"/>
    <w:rsid w:val="00CA0481"/>
    <w:rsid w:val="00CA061D"/>
    <w:rsid w:val="00CA1B4B"/>
    <w:rsid w:val="00CA1E01"/>
    <w:rsid w:val="00CA2141"/>
    <w:rsid w:val="00CA2228"/>
    <w:rsid w:val="00CA2284"/>
    <w:rsid w:val="00CA22D9"/>
    <w:rsid w:val="00CA2900"/>
    <w:rsid w:val="00CA2AE1"/>
    <w:rsid w:val="00CA2F23"/>
    <w:rsid w:val="00CA2FFE"/>
    <w:rsid w:val="00CA3579"/>
    <w:rsid w:val="00CA3624"/>
    <w:rsid w:val="00CA38AC"/>
    <w:rsid w:val="00CA4D3E"/>
    <w:rsid w:val="00CA5655"/>
    <w:rsid w:val="00CA56A2"/>
    <w:rsid w:val="00CA5961"/>
    <w:rsid w:val="00CA5E6B"/>
    <w:rsid w:val="00CA624D"/>
    <w:rsid w:val="00CA6323"/>
    <w:rsid w:val="00CA638A"/>
    <w:rsid w:val="00CA6A2D"/>
    <w:rsid w:val="00CA7BC8"/>
    <w:rsid w:val="00CA7C11"/>
    <w:rsid w:val="00CA7FA1"/>
    <w:rsid w:val="00CB0267"/>
    <w:rsid w:val="00CB026E"/>
    <w:rsid w:val="00CB0302"/>
    <w:rsid w:val="00CB0318"/>
    <w:rsid w:val="00CB0654"/>
    <w:rsid w:val="00CB0717"/>
    <w:rsid w:val="00CB07BB"/>
    <w:rsid w:val="00CB158B"/>
    <w:rsid w:val="00CB17FA"/>
    <w:rsid w:val="00CB195C"/>
    <w:rsid w:val="00CB1AF7"/>
    <w:rsid w:val="00CB20BA"/>
    <w:rsid w:val="00CB20EA"/>
    <w:rsid w:val="00CB2273"/>
    <w:rsid w:val="00CB2394"/>
    <w:rsid w:val="00CB23C0"/>
    <w:rsid w:val="00CB2668"/>
    <w:rsid w:val="00CB3046"/>
    <w:rsid w:val="00CB38D9"/>
    <w:rsid w:val="00CB395B"/>
    <w:rsid w:val="00CB39D8"/>
    <w:rsid w:val="00CB40EB"/>
    <w:rsid w:val="00CB421C"/>
    <w:rsid w:val="00CB4386"/>
    <w:rsid w:val="00CB4A97"/>
    <w:rsid w:val="00CB50CC"/>
    <w:rsid w:val="00CB56B9"/>
    <w:rsid w:val="00CB58BA"/>
    <w:rsid w:val="00CB5A2E"/>
    <w:rsid w:val="00CB5B0D"/>
    <w:rsid w:val="00CB5E23"/>
    <w:rsid w:val="00CB7140"/>
    <w:rsid w:val="00CB776F"/>
    <w:rsid w:val="00CB7CD0"/>
    <w:rsid w:val="00CC00F4"/>
    <w:rsid w:val="00CC0204"/>
    <w:rsid w:val="00CC0B93"/>
    <w:rsid w:val="00CC10FB"/>
    <w:rsid w:val="00CC1181"/>
    <w:rsid w:val="00CC1CD4"/>
    <w:rsid w:val="00CC1D22"/>
    <w:rsid w:val="00CC20D3"/>
    <w:rsid w:val="00CC24DD"/>
    <w:rsid w:val="00CC29EE"/>
    <w:rsid w:val="00CC2A9F"/>
    <w:rsid w:val="00CC40B8"/>
    <w:rsid w:val="00CC45D2"/>
    <w:rsid w:val="00CC47DE"/>
    <w:rsid w:val="00CC49BC"/>
    <w:rsid w:val="00CC52E5"/>
    <w:rsid w:val="00CC5481"/>
    <w:rsid w:val="00CC615D"/>
    <w:rsid w:val="00CC61CD"/>
    <w:rsid w:val="00CC6455"/>
    <w:rsid w:val="00CC6791"/>
    <w:rsid w:val="00CC6864"/>
    <w:rsid w:val="00CC733C"/>
    <w:rsid w:val="00CC767C"/>
    <w:rsid w:val="00CC7880"/>
    <w:rsid w:val="00CC7E7C"/>
    <w:rsid w:val="00CC7FB5"/>
    <w:rsid w:val="00CC7FF4"/>
    <w:rsid w:val="00CD1C66"/>
    <w:rsid w:val="00CD1CFF"/>
    <w:rsid w:val="00CD211A"/>
    <w:rsid w:val="00CD2144"/>
    <w:rsid w:val="00CD2A69"/>
    <w:rsid w:val="00CD35ED"/>
    <w:rsid w:val="00CD3DD9"/>
    <w:rsid w:val="00CD40C7"/>
    <w:rsid w:val="00CD4C1D"/>
    <w:rsid w:val="00CD4E53"/>
    <w:rsid w:val="00CD51BA"/>
    <w:rsid w:val="00CD551B"/>
    <w:rsid w:val="00CD5B24"/>
    <w:rsid w:val="00CD6148"/>
    <w:rsid w:val="00CD62BA"/>
    <w:rsid w:val="00CD6554"/>
    <w:rsid w:val="00CD69B7"/>
    <w:rsid w:val="00CD6A6C"/>
    <w:rsid w:val="00CD6C9A"/>
    <w:rsid w:val="00CD6F0D"/>
    <w:rsid w:val="00CD76F8"/>
    <w:rsid w:val="00CD780C"/>
    <w:rsid w:val="00CD7845"/>
    <w:rsid w:val="00CD7CCF"/>
    <w:rsid w:val="00CE034C"/>
    <w:rsid w:val="00CE0B39"/>
    <w:rsid w:val="00CE163E"/>
    <w:rsid w:val="00CE17CD"/>
    <w:rsid w:val="00CE1A9A"/>
    <w:rsid w:val="00CE1BA7"/>
    <w:rsid w:val="00CE1F15"/>
    <w:rsid w:val="00CE2037"/>
    <w:rsid w:val="00CE20FD"/>
    <w:rsid w:val="00CE2507"/>
    <w:rsid w:val="00CE26EE"/>
    <w:rsid w:val="00CE331A"/>
    <w:rsid w:val="00CE3427"/>
    <w:rsid w:val="00CE380B"/>
    <w:rsid w:val="00CE41F4"/>
    <w:rsid w:val="00CE4482"/>
    <w:rsid w:val="00CE4706"/>
    <w:rsid w:val="00CE4844"/>
    <w:rsid w:val="00CE56DE"/>
    <w:rsid w:val="00CE592F"/>
    <w:rsid w:val="00CE5BB7"/>
    <w:rsid w:val="00CE6232"/>
    <w:rsid w:val="00CE6393"/>
    <w:rsid w:val="00CE63A9"/>
    <w:rsid w:val="00CE6446"/>
    <w:rsid w:val="00CE6BE2"/>
    <w:rsid w:val="00CE6BE3"/>
    <w:rsid w:val="00CE6E3C"/>
    <w:rsid w:val="00CE7308"/>
    <w:rsid w:val="00CE74F0"/>
    <w:rsid w:val="00CE7621"/>
    <w:rsid w:val="00CE7630"/>
    <w:rsid w:val="00CF05DF"/>
    <w:rsid w:val="00CF06A5"/>
    <w:rsid w:val="00CF0AF6"/>
    <w:rsid w:val="00CF0D1E"/>
    <w:rsid w:val="00CF1325"/>
    <w:rsid w:val="00CF13CD"/>
    <w:rsid w:val="00CF1680"/>
    <w:rsid w:val="00CF1B17"/>
    <w:rsid w:val="00CF1D6B"/>
    <w:rsid w:val="00CF1F87"/>
    <w:rsid w:val="00CF1FEC"/>
    <w:rsid w:val="00CF232D"/>
    <w:rsid w:val="00CF2996"/>
    <w:rsid w:val="00CF2D8B"/>
    <w:rsid w:val="00CF3418"/>
    <w:rsid w:val="00CF3A94"/>
    <w:rsid w:val="00CF3BD6"/>
    <w:rsid w:val="00CF43C0"/>
    <w:rsid w:val="00CF45E6"/>
    <w:rsid w:val="00CF4933"/>
    <w:rsid w:val="00CF4A7A"/>
    <w:rsid w:val="00CF4E07"/>
    <w:rsid w:val="00CF4E1D"/>
    <w:rsid w:val="00CF5110"/>
    <w:rsid w:val="00CF634B"/>
    <w:rsid w:val="00CF64D0"/>
    <w:rsid w:val="00CF6DC3"/>
    <w:rsid w:val="00CF6F4F"/>
    <w:rsid w:val="00CF7A9C"/>
    <w:rsid w:val="00CF7B10"/>
    <w:rsid w:val="00D0024C"/>
    <w:rsid w:val="00D007C8"/>
    <w:rsid w:val="00D00855"/>
    <w:rsid w:val="00D0096F"/>
    <w:rsid w:val="00D0109E"/>
    <w:rsid w:val="00D0179A"/>
    <w:rsid w:val="00D01B4B"/>
    <w:rsid w:val="00D01D24"/>
    <w:rsid w:val="00D01D72"/>
    <w:rsid w:val="00D0200F"/>
    <w:rsid w:val="00D02ADD"/>
    <w:rsid w:val="00D02C4D"/>
    <w:rsid w:val="00D03506"/>
    <w:rsid w:val="00D03A10"/>
    <w:rsid w:val="00D03EA4"/>
    <w:rsid w:val="00D03FB9"/>
    <w:rsid w:val="00D043CB"/>
    <w:rsid w:val="00D04857"/>
    <w:rsid w:val="00D04E3B"/>
    <w:rsid w:val="00D05548"/>
    <w:rsid w:val="00D055B6"/>
    <w:rsid w:val="00D05971"/>
    <w:rsid w:val="00D05CAE"/>
    <w:rsid w:val="00D061EA"/>
    <w:rsid w:val="00D06449"/>
    <w:rsid w:val="00D06752"/>
    <w:rsid w:val="00D0681E"/>
    <w:rsid w:val="00D06DAF"/>
    <w:rsid w:val="00D06E38"/>
    <w:rsid w:val="00D0733E"/>
    <w:rsid w:val="00D07CAF"/>
    <w:rsid w:val="00D1033B"/>
    <w:rsid w:val="00D10774"/>
    <w:rsid w:val="00D10A38"/>
    <w:rsid w:val="00D10CDA"/>
    <w:rsid w:val="00D10E4E"/>
    <w:rsid w:val="00D10EE7"/>
    <w:rsid w:val="00D11370"/>
    <w:rsid w:val="00D114F3"/>
    <w:rsid w:val="00D11B8B"/>
    <w:rsid w:val="00D11CF3"/>
    <w:rsid w:val="00D11F28"/>
    <w:rsid w:val="00D1203F"/>
    <w:rsid w:val="00D12161"/>
    <w:rsid w:val="00D1233D"/>
    <w:rsid w:val="00D1280F"/>
    <w:rsid w:val="00D128BD"/>
    <w:rsid w:val="00D12957"/>
    <w:rsid w:val="00D12B97"/>
    <w:rsid w:val="00D1326E"/>
    <w:rsid w:val="00D13809"/>
    <w:rsid w:val="00D13858"/>
    <w:rsid w:val="00D138F6"/>
    <w:rsid w:val="00D14108"/>
    <w:rsid w:val="00D143E2"/>
    <w:rsid w:val="00D1452A"/>
    <w:rsid w:val="00D148FD"/>
    <w:rsid w:val="00D15190"/>
    <w:rsid w:val="00D156A7"/>
    <w:rsid w:val="00D163FF"/>
    <w:rsid w:val="00D16CD4"/>
    <w:rsid w:val="00D17438"/>
    <w:rsid w:val="00D177AC"/>
    <w:rsid w:val="00D179C2"/>
    <w:rsid w:val="00D17A19"/>
    <w:rsid w:val="00D20226"/>
    <w:rsid w:val="00D20F1C"/>
    <w:rsid w:val="00D2192B"/>
    <w:rsid w:val="00D22354"/>
    <w:rsid w:val="00D224F1"/>
    <w:rsid w:val="00D228EE"/>
    <w:rsid w:val="00D23133"/>
    <w:rsid w:val="00D23309"/>
    <w:rsid w:val="00D23540"/>
    <w:rsid w:val="00D23A0B"/>
    <w:rsid w:val="00D23CAF"/>
    <w:rsid w:val="00D23D49"/>
    <w:rsid w:val="00D23EFB"/>
    <w:rsid w:val="00D24192"/>
    <w:rsid w:val="00D244D6"/>
    <w:rsid w:val="00D249A5"/>
    <w:rsid w:val="00D24B82"/>
    <w:rsid w:val="00D24C48"/>
    <w:rsid w:val="00D250E0"/>
    <w:rsid w:val="00D25F79"/>
    <w:rsid w:val="00D2652D"/>
    <w:rsid w:val="00D2674D"/>
    <w:rsid w:val="00D27288"/>
    <w:rsid w:val="00D274CA"/>
    <w:rsid w:val="00D27697"/>
    <w:rsid w:val="00D2774E"/>
    <w:rsid w:val="00D277D7"/>
    <w:rsid w:val="00D27AFA"/>
    <w:rsid w:val="00D30185"/>
    <w:rsid w:val="00D301B6"/>
    <w:rsid w:val="00D302E9"/>
    <w:rsid w:val="00D30DCF"/>
    <w:rsid w:val="00D31250"/>
    <w:rsid w:val="00D31326"/>
    <w:rsid w:val="00D319A1"/>
    <w:rsid w:val="00D31B6E"/>
    <w:rsid w:val="00D31CF6"/>
    <w:rsid w:val="00D3251E"/>
    <w:rsid w:val="00D32A38"/>
    <w:rsid w:val="00D32D80"/>
    <w:rsid w:val="00D33259"/>
    <w:rsid w:val="00D33266"/>
    <w:rsid w:val="00D336F3"/>
    <w:rsid w:val="00D3388B"/>
    <w:rsid w:val="00D33EE8"/>
    <w:rsid w:val="00D340B7"/>
    <w:rsid w:val="00D34158"/>
    <w:rsid w:val="00D34318"/>
    <w:rsid w:val="00D34347"/>
    <w:rsid w:val="00D34A10"/>
    <w:rsid w:val="00D34DCF"/>
    <w:rsid w:val="00D35DAD"/>
    <w:rsid w:val="00D3604E"/>
    <w:rsid w:val="00D3621B"/>
    <w:rsid w:val="00D3628B"/>
    <w:rsid w:val="00D3639A"/>
    <w:rsid w:val="00D363DE"/>
    <w:rsid w:val="00D37025"/>
    <w:rsid w:val="00D371CB"/>
    <w:rsid w:val="00D371D3"/>
    <w:rsid w:val="00D37675"/>
    <w:rsid w:val="00D37692"/>
    <w:rsid w:val="00D37ECD"/>
    <w:rsid w:val="00D37F58"/>
    <w:rsid w:val="00D414D7"/>
    <w:rsid w:val="00D414D9"/>
    <w:rsid w:val="00D415F7"/>
    <w:rsid w:val="00D41867"/>
    <w:rsid w:val="00D41999"/>
    <w:rsid w:val="00D41C08"/>
    <w:rsid w:val="00D41F07"/>
    <w:rsid w:val="00D422DA"/>
    <w:rsid w:val="00D42572"/>
    <w:rsid w:val="00D425AE"/>
    <w:rsid w:val="00D4265D"/>
    <w:rsid w:val="00D42691"/>
    <w:rsid w:val="00D426AD"/>
    <w:rsid w:val="00D42A5D"/>
    <w:rsid w:val="00D42AF1"/>
    <w:rsid w:val="00D42BC8"/>
    <w:rsid w:val="00D43553"/>
    <w:rsid w:val="00D43694"/>
    <w:rsid w:val="00D4387B"/>
    <w:rsid w:val="00D43885"/>
    <w:rsid w:val="00D43A91"/>
    <w:rsid w:val="00D43EAE"/>
    <w:rsid w:val="00D441DF"/>
    <w:rsid w:val="00D449C0"/>
    <w:rsid w:val="00D449D6"/>
    <w:rsid w:val="00D449D7"/>
    <w:rsid w:val="00D44BEF"/>
    <w:rsid w:val="00D44CB6"/>
    <w:rsid w:val="00D44D0F"/>
    <w:rsid w:val="00D44F51"/>
    <w:rsid w:val="00D4528E"/>
    <w:rsid w:val="00D45427"/>
    <w:rsid w:val="00D456B6"/>
    <w:rsid w:val="00D4591F"/>
    <w:rsid w:val="00D45C93"/>
    <w:rsid w:val="00D45D10"/>
    <w:rsid w:val="00D460A5"/>
    <w:rsid w:val="00D4615E"/>
    <w:rsid w:val="00D461D2"/>
    <w:rsid w:val="00D46355"/>
    <w:rsid w:val="00D46A61"/>
    <w:rsid w:val="00D46AE4"/>
    <w:rsid w:val="00D4769C"/>
    <w:rsid w:val="00D477FC"/>
    <w:rsid w:val="00D47DCC"/>
    <w:rsid w:val="00D509B9"/>
    <w:rsid w:val="00D509DD"/>
    <w:rsid w:val="00D5156B"/>
    <w:rsid w:val="00D519F4"/>
    <w:rsid w:val="00D51B83"/>
    <w:rsid w:val="00D52A5C"/>
    <w:rsid w:val="00D5344C"/>
    <w:rsid w:val="00D53860"/>
    <w:rsid w:val="00D53E4F"/>
    <w:rsid w:val="00D543D6"/>
    <w:rsid w:val="00D54D6A"/>
    <w:rsid w:val="00D55103"/>
    <w:rsid w:val="00D558E4"/>
    <w:rsid w:val="00D55997"/>
    <w:rsid w:val="00D559CC"/>
    <w:rsid w:val="00D55BDD"/>
    <w:rsid w:val="00D55FAD"/>
    <w:rsid w:val="00D57905"/>
    <w:rsid w:val="00D57B40"/>
    <w:rsid w:val="00D57C5B"/>
    <w:rsid w:val="00D6046C"/>
    <w:rsid w:val="00D6055E"/>
    <w:rsid w:val="00D60566"/>
    <w:rsid w:val="00D60610"/>
    <w:rsid w:val="00D60BC8"/>
    <w:rsid w:val="00D610EA"/>
    <w:rsid w:val="00D61CD2"/>
    <w:rsid w:val="00D61D35"/>
    <w:rsid w:val="00D61E35"/>
    <w:rsid w:val="00D6213F"/>
    <w:rsid w:val="00D62B96"/>
    <w:rsid w:val="00D62DA9"/>
    <w:rsid w:val="00D62F24"/>
    <w:rsid w:val="00D62F40"/>
    <w:rsid w:val="00D63C3E"/>
    <w:rsid w:val="00D642ED"/>
    <w:rsid w:val="00D64402"/>
    <w:rsid w:val="00D6491F"/>
    <w:rsid w:val="00D64D00"/>
    <w:rsid w:val="00D65347"/>
    <w:rsid w:val="00D655D4"/>
    <w:rsid w:val="00D65737"/>
    <w:rsid w:val="00D661A0"/>
    <w:rsid w:val="00D66521"/>
    <w:rsid w:val="00D666DB"/>
    <w:rsid w:val="00D66C88"/>
    <w:rsid w:val="00D66DE0"/>
    <w:rsid w:val="00D670C5"/>
    <w:rsid w:val="00D67DB1"/>
    <w:rsid w:val="00D7053B"/>
    <w:rsid w:val="00D70B11"/>
    <w:rsid w:val="00D70CFD"/>
    <w:rsid w:val="00D70F22"/>
    <w:rsid w:val="00D70FA6"/>
    <w:rsid w:val="00D71508"/>
    <w:rsid w:val="00D72189"/>
    <w:rsid w:val="00D721C3"/>
    <w:rsid w:val="00D721DB"/>
    <w:rsid w:val="00D72A6E"/>
    <w:rsid w:val="00D72B89"/>
    <w:rsid w:val="00D72E4A"/>
    <w:rsid w:val="00D72E55"/>
    <w:rsid w:val="00D72F12"/>
    <w:rsid w:val="00D734ED"/>
    <w:rsid w:val="00D735CD"/>
    <w:rsid w:val="00D73C37"/>
    <w:rsid w:val="00D73DC2"/>
    <w:rsid w:val="00D74083"/>
    <w:rsid w:val="00D74187"/>
    <w:rsid w:val="00D74211"/>
    <w:rsid w:val="00D743CB"/>
    <w:rsid w:val="00D74613"/>
    <w:rsid w:val="00D7466D"/>
    <w:rsid w:val="00D74797"/>
    <w:rsid w:val="00D7523C"/>
    <w:rsid w:val="00D7526B"/>
    <w:rsid w:val="00D753CA"/>
    <w:rsid w:val="00D75E18"/>
    <w:rsid w:val="00D76261"/>
    <w:rsid w:val="00D765D6"/>
    <w:rsid w:val="00D76BB1"/>
    <w:rsid w:val="00D76C3C"/>
    <w:rsid w:val="00D76D13"/>
    <w:rsid w:val="00D76D75"/>
    <w:rsid w:val="00D76DA2"/>
    <w:rsid w:val="00D7771E"/>
    <w:rsid w:val="00D77A30"/>
    <w:rsid w:val="00D77CDB"/>
    <w:rsid w:val="00D77E57"/>
    <w:rsid w:val="00D77E77"/>
    <w:rsid w:val="00D8000C"/>
    <w:rsid w:val="00D80D33"/>
    <w:rsid w:val="00D810ED"/>
    <w:rsid w:val="00D814F0"/>
    <w:rsid w:val="00D81519"/>
    <w:rsid w:val="00D81D89"/>
    <w:rsid w:val="00D81F8F"/>
    <w:rsid w:val="00D82002"/>
    <w:rsid w:val="00D820A9"/>
    <w:rsid w:val="00D822BD"/>
    <w:rsid w:val="00D82C74"/>
    <w:rsid w:val="00D82D24"/>
    <w:rsid w:val="00D82D8A"/>
    <w:rsid w:val="00D83623"/>
    <w:rsid w:val="00D83D24"/>
    <w:rsid w:val="00D840E0"/>
    <w:rsid w:val="00D840E2"/>
    <w:rsid w:val="00D84361"/>
    <w:rsid w:val="00D8450A"/>
    <w:rsid w:val="00D846A9"/>
    <w:rsid w:val="00D84909"/>
    <w:rsid w:val="00D84C2A"/>
    <w:rsid w:val="00D84FD9"/>
    <w:rsid w:val="00D850CE"/>
    <w:rsid w:val="00D854E5"/>
    <w:rsid w:val="00D857D5"/>
    <w:rsid w:val="00D85B9B"/>
    <w:rsid w:val="00D86414"/>
    <w:rsid w:val="00D865BE"/>
    <w:rsid w:val="00D86682"/>
    <w:rsid w:val="00D86E39"/>
    <w:rsid w:val="00D86FA6"/>
    <w:rsid w:val="00D87605"/>
    <w:rsid w:val="00D87899"/>
    <w:rsid w:val="00D87DBD"/>
    <w:rsid w:val="00D904E7"/>
    <w:rsid w:val="00D90985"/>
    <w:rsid w:val="00D909B0"/>
    <w:rsid w:val="00D90DBA"/>
    <w:rsid w:val="00D90DCF"/>
    <w:rsid w:val="00D91195"/>
    <w:rsid w:val="00D912F4"/>
    <w:rsid w:val="00D913C9"/>
    <w:rsid w:val="00D91897"/>
    <w:rsid w:val="00D9199D"/>
    <w:rsid w:val="00D91B3D"/>
    <w:rsid w:val="00D91EA4"/>
    <w:rsid w:val="00D922A4"/>
    <w:rsid w:val="00D92CAF"/>
    <w:rsid w:val="00D92DA2"/>
    <w:rsid w:val="00D933BB"/>
    <w:rsid w:val="00D93500"/>
    <w:rsid w:val="00D93676"/>
    <w:rsid w:val="00D937B0"/>
    <w:rsid w:val="00D93B99"/>
    <w:rsid w:val="00D93BE0"/>
    <w:rsid w:val="00D93EAD"/>
    <w:rsid w:val="00D94211"/>
    <w:rsid w:val="00D947A8"/>
    <w:rsid w:val="00D953B2"/>
    <w:rsid w:val="00D95415"/>
    <w:rsid w:val="00D95A26"/>
    <w:rsid w:val="00D95FCA"/>
    <w:rsid w:val="00D964A6"/>
    <w:rsid w:val="00D964D0"/>
    <w:rsid w:val="00D9652D"/>
    <w:rsid w:val="00D965EE"/>
    <w:rsid w:val="00D9680F"/>
    <w:rsid w:val="00D96CF8"/>
    <w:rsid w:val="00DA099E"/>
    <w:rsid w:val="00DA0B01"/>
    <w:rsid w:val="00DA1397"/>
    <w:rsid w:val="00DA14FA"/>
    <w:rsid w:val="00DA1979"/>
    <w:rsid w:val="00DA1C30"/>
    <w:rsid w:val="00DA1C6F"/>
    <w:rsid w:val="00DA21FB"/>
    <w:rsid w:val="00DA27CC"/>
    <w:rsid w:val="00DA2970"/>
    <w:rsid w:val="00DA2CEE"/>
    <w:rsid w:val="00DA2E27"/>
    <w:rsid w:val="00DA2E62"/>
    <w:rsid w:val="00DA331A"/>
    <w:rsid w:val="00DA3D7F"/>
    <w:rsid w:val="00DA3FA1"/>
    <w:rsid w:val="00DA40CB"/>
    <w:rsid w:val="00DA42D2"/>
    <w:rsid w:val="00DA45A1"/>
    <w:rsid w:val="00DA4A25"/>
    <w:rsid w:val="00DA4BA9"/>
    <w:rsid w:val="00DA4C42"/>
    <w:rsid w:val="00DA508B"/>
    <w:rsid w:val="00DA5517"/>
    <w:rsid w:val="00DA5537"/>
    <w:rsid w:val="00DA5639"/>
    <w:rsid w:val="00DA5682"/>
    <w:rsid w:val="00DA5B01"/>
    <w:rsid w:val="00DA62FE"/>
    <w:rsid w:val="00DA6371"/>
    <w:rsid w:val="00DA65FA"/>
    <w:rsid w:val="00DA6892"/>
    <w:rsid w:val="00DA6FDB"/>
    <w:rsid w:val="00DA7268"/>
    <w:rsid w:val="00DA7390"/>
    <w:rsid w:val="00DA73D2"/>
    <w:rsid w:val="00DA75D9"/>
    <w:rsid w:val="00DA76E6"/>
    <w:rsid w:val="00DA7733"/>
    <w:rsid w:val="00DA774E"/>
    <w:rsid w:val="00DA78D0"/>
    <w:rsid w:val="00DA7DD9"/>
    <w:rsid w:val="00DA7FA4"/>
    <w:rsid w:val="00DB0068"/>
    <w:rsid w:val="00DB0213"/>
    <w:rsid w:val="00DB0AF2"/>
    <w:rsid w:val="00DB0C50"/>
    <w:rsid w:val="00DB12FF"/>
    <w:rsid w:val="00DB202C"/>
    <w:rsid w:val="00DB2041"/>
    <w:rsid w:val="00DB28E9"/>
    <w:rsid w:val="00DB36BE"/>
    <w:rsid w:val="00DB398E"/>
    <w:rsid w:val="00DB3A37"/>
    <w:rsid w:val="00DB3A61"/>
    <w:rsid w:val="00DB3BB4"/>
    <w:rsid w:val="00DB43FC"/>
    <w:rsid w:val="00DB478F"/>
    <w:rsid w:val="00DB47A4"/>
    <w:rsid w:val="00DB4CD3"/>
    <w:rsid w:val="00DB4FB1"/>
    <w:rsid w:val="00DB56FF"/>
    <w:rsid w:val="00DB5C8F"/>
    <w:rsid w:val="00DB5E79"/>
    <w:rsid w:val="00DB5EC6"/>
    <w:rsid w:val="00DB659C"/>
    <w:rsid w:val="00DB6811"/>
    <w:rsid w:val="00DB6961"/>
    <w:rsid w:val="00DB6977"/>
    <w:rsid w:val="00DB699B"/>
    <w:rsid w:val="00DB6A66"/>
    <w:rsid w:val="00DB6AFD"/>
    <w:rsid w:val="00DB6E15"/>
    <w:rsid w:val="00DB71D6"/>
    <w:rsid w:val="00DB77DB"/>
    <w:rsid w:val="00DB789F"/>
    <w:rsid w:val="00DB7960"/>
    <w:rsid w:val="00DB7D69"/>
    <w:rsid w:val="00DC02AB"/>
    <w:rsid w:val="00DC0436"/>
    <w:rsid w:val="00DC0550"/>
    <w:rsid w:val="00DC0B8B"/>
    <w:rsid w:val="00DC0F21"/>
    <w:rsid w:val="00DC0F40"/>
    <w:rsid w:val="00DC1107"/>
    <w:rsid w:val="00DC1D17"/>
    <w:rsid w:val="00DC30FE"/>
    <w:rsid w:val="00DC34A7"/>
    <w:rsid w:val="00DC3BC2"/>
    <w:rsid w:val="00DC416F"/>
    <w:rsid w:val="00DC45EB"/>
    <w:rsid w:val="00DC4960"/>
    <w:rsid w:val="00DC4E2C"/>
    <w:rsid w:val="00DC5921"/>
    <w:rsid w:val="00DC5F48"/>
    <w:rsid w:val="00DC6474"/>
    <w:rsid w:val="00DC6A50"/>
    <w:rsid w:val="00DC71D8"/>
    <w:rsid w:val="00DC71F7"/>
    <w:rsid w:val="00DC729E"/>
    <w:rsid w:val="00DC782F"/>
    <w:rsid w:val="00DC7AC1"/>
    <w:rsid w:val="00DC7BC4"/>
    <w:rsid w:val="00DC7D24"/>
    <w:rsid w:val="00DC7E7C"/>
    <w:rsid w:val="00DD016B"/>
    <w:rsid w:val="00DD02BC"/>
    <w:rsid w:val="00DD04E2"/>
    <w:rsid w:val="00DD055D"/>
    <w:rsid w:val="00DD0AA5"/>
    <w:rsid w:val="00DD0D1F"/>
    <w:rsid w:val="00DD0DAC"/>
    <w:rsid w:val="00DD0DD3"/>
    <w:rsid w:val="00DD21AF"/>
    <w:rsid w:val="00DD26DD"/>
    <w:rsid w:val="00DD29E3"/>
    <w:rsid w:val="00DD2C36"/>
    <w:rsid w:val="00DD3427"/>
    <w:rsid w:val="00DD34E6"/>
    <w:rsid w:val="00DD398E"/>
    <w:rsid w:val="00DD3D37"/>
    <w:rsid w:val="00DD3ECC"/>
    <w:rsid w:val="00DD3FB1"/>
    <w:rsid w:val="00DD4CFF"/>
    <w:rsid w:val="00DD544E"/>
    <w:rsid w:val="00DD5902"/>
    <w:rsid w:val="00DD5B2D"/>
    <w:rsid w:val="00DD5BC0"/>
    <w:rsid w:val="00DD5E86"/>
    <w:rsid w:val="00DD5EC0"/>
    <w:rsid w:val="00DD6114"/>
    <w:rsid w:val="00DD6224"/>
    <w:rsid w:val="00DD6B58"/>
    <w:rsid w:val="00DD6D63"/>
    <w:rsid w:val="00DD6E8B"/>
    <w:rsid w:val="00DD70CA"/>
    <w:rsid w:val="00DD72A0"/>
    <w:rsid w:val="00DD77F8"/>
    <w:rsid w:val="00DD79D3"/>
    <w:rsid w:val="00DE0424"/>
    <w:rsid w:val="00DE0C37"/>
    <w:rsid w:val="00DE0F6F"/>
    <w:rsid w:val="00DE0F77"/>
    <w:rsid w:val="00DE0FB0"/>
    <w:rsid w:val="00DE116C"/>
    <w:rsid w:val="00DE12BF"/>
    <w:rsid w:val="00DE1523"/>
    <w:rsid w:val="00DE1897"/>
    <w:rsid w:val="00DE1990"/>
    <w:rsid w:val="00DE1DED"/>
    <w:rsid w:val="00DE201B"/>
    <w:rsid w:val="00DE203F"/>
    <w:rsid w:val="00DE20CE"/>
    <w:rsid w:val="00DE2138"/>
    <w:rsid w:val="00DE22EE"/>
    <w:rsid w:val="00DE2C9B"/>
    <w:rsid w:val="00DE2E01"/>
    <w:rsid w:val="00DE303A"/>
    <w:rsid w:val="00DE3218"/>
    <w:rsid w:val="00DE3336"/>
    <w:rsid w:val="00DE3421"/>
    <w:rsid w:val="00DE36C7"/>
    <w:rsid w:val="00DE38EE"/>
    <w:rsid w:val="00DE3C41"/>
    <w:rsid w:val="00DE4062"/>
    <w:rsid w:val="00DE49B2"/>
    <w:rsid w:val="00DE4B56"/>
    <w:rsid w:val="00DE4CF9"/>
    <w:rsid w:val="00DE4D5E"/>
    <w:rsid w:val="00DE4F67"/>
    <w:rsid w:val="00DE4FD0"/>
    <w:rsid w:val="00DE5095"/>
    <w:rsid w:val="00DE52E6"/>
    <w:rsid w:val="00DE5321"/>
    <w:rsid w:val="00DE54B2"/>
    <w:rsid w:val="00DE5E78"/>
    <w:rsid w:val="00DE5FD8"/>
    <w:rsid w:val="00DE6441"/>
    <w:rsid w:val="00DE669F"/>
    <w:rsid w:val="00DE68A6"/>
    <w:rsid w:val="00DE6A0C"/>
    <w:rsid w:val="00DE6AB0"/>
    <w:rsid w:val="00DE6B15"/>
    <w:rsid w:val="00DE6C43"/>
    <w:rsid w:val="00DE7148"/>
    <w:rsid w:val="00DE7359"/>
    <w:rsid w:val="00DE7501"/>
    <w:rsid w:val="00DE7845"/>
    <w:rsid w:val="00DE78D4"/>
    <w:rsid w:val="00DE7E36"/>
    <w:rsid w:val="00DF043A"/>
    <w:rsid w:val="00DF0927"/>
    <w:rsid w:val="00DF0C64"/>
    <w:rsid w:val="00DF0D3E"/>
    <w:rsid w:val="00DF150A"/>
    <w:rsid w:val="00DF15FB"/>
    <w:rsid w:val="00DF181D"/>
    <w:rsid w:val="00DF1CB3"/>
    <w:rsid w:val="00DF1CC9"/>
    <w:rsid w:val="00DF1F8F"/>
    <w:rsid w:val="00DF2765"/>
    <w:rsid w:val="00DF2A27"/>
    <w:rsid w:val="00DF2A5D"/>
    <w:rsid w:val="00DF2C79"/>
    <w:rsid w:val="00DF3612"/>
    <w:rsid w:val="00DF3897"/>
    <w:rsid w:val="00DF3BA3"/>
    <w:rsid w:val="00DF3E4E"/>
    <w:rsid w:val="00DF3F30"/>
    <w:rsid w:val="00DF4179"/>
    <w:rsid w:val="00DF4EF5"/>
    <w:rsid w:val="00DF5164"/>
    <w:rsid w:val="00DF53FC"/>
    <w:rsid w:val="00DF573D"/>
    <w:rsid w:val="00DF6005"/>
    <w:rsid w:val="00DF628C"/>
    <w:rsid w:val="00DF6400"/>
    <w:rsid w:val="00DF6ED8"/>
    <w:rsid w:val="00DF7D55"/>
    <w:rsid w:val="00DF7F94"/>
    <w:rsid w:val="00E0037C"/>
    <w:rsid w:val="00E0071E"/>
    <w:rsid w:val="00E008FF"/>
    <w:rsid w:val="00E00916"/>
    <w:rsid w:val="00E00996"/>
    <w:rsid w:val="00E01AA5"/>
    <w:rsid w:val="00E021D7"/>
    <w:rsid w:val="00E02362"/>
    <w:rsid w:val="00E0246F"/>
    <w:rsid w:val="00E0270E"/>
    <w:rsid w:val="00E0288E"/>
    <w:rsid w:val="00E02DEE"/>
    <w:rsid w:val="00E02F8C"/>
    <w:rsid w:val="00E03042"/>
    <w:rsid w:val="00E031DE"/>
    <w:rsid w:val="00E032D0"/>
    <w:rsid w:val="00E039F1"/>
    <w:rsid w:val="00E03C00"/>
    <w:rsid w:val="00E03C3D"/>
    <w:rsid w:val="00E03F0C"/>
    <w:rsid w:val="00E0416A"/>
    <w:rsid w:val="00E04D39"/>
    <w:rsid w:val="00E05182"/>
    <w:rsid w:val="00E05962"/>
    <w:rsid w:val="00E05A0E"/>
    <w:rsid w:val="00E05BA2"/>
    <w:rsid w:val="00E05C21"/>
    <w:rsid w:val="00E05C3F"/>
    <w:rsid w:val="00E05D09"/>
    <w:rsid w:val="00E079F6"/>
    <w:rsid w:val="00E07CF7"/>
    <w:rsid w:val="00E10042"/>
    <w:rsid w:val="00E1039D"/>
    <w:rsid w:val="00E10B0E"/>
    <w:rsid w:val="00E10D2A"/>
    <w:rsid w:val="00E10DB9"/>
    <w:rsid w:val="00E10E50"/>
    <w:rsid w:val="00E1124D"/>
    <w:rsid w:val="00E118B7"/>
    <w:rsid w:val="00E11B2D"/>
    <w:rsid w:val="00E11EFA"/>
    <w:rsid w:val="00E120A9"/>
    <w:rsid w:val="00E1211E"/>
    <w:rsid w:val="00E122F8"/>
    <w:rsid w:val="00E12A84"/>
    <w:rsid w:val="00E1361B"/>
    <w:rsid w:val="00E13C72"/>
    <w:rsid w:val="00E1479C"/>
    <w:rsid w:val="00E1483B"/>
    <w:rsid w:val="00E14B6E"/>
    <w:rsid w:val="00E14D1B"/>
    <w:rsid w:val="00E14D82"/>
    <w:rsid w:val="00E1575F"/>
    <w:rsid w:val="00E15C0C"/>
    <w:rsid w:val="00E15C92"/>
    <w:rsid w:val="00E16A1E"/>
    <w:rsid w:val="00E16E7B"/>
    <w:rsid w:val="00E17227"/>
    <w:rsid w:val="00E172DE"/>
    <w:rsid w:val="00E17814"/>
    <w:rsid w:val="00E178A4"/>
    <w:rsid w:val="00E17E9D"/>
    <w:rsid w:val="00E17FDB"/>
    <w:rsid w:val="00E20642"/>
    <w:rsid w:val="00E20A9B"/>
    <w:rsid w:val="00E20C15"/>
    <w:rsid w:val="00E20C89"/>
    <w:rsid w:val="00E20F62"/>
    <w:rsid w:val="00E211A5"/>
    <w:rsid w:val="00E21F89"/>
    <w:rsid w:val="00E22097"/>
    <w:rsid w:val="00E222B0"/>
    <w:rsid w:val="00E22D6D"/>
    <w:rsid w:val="00E2362E"/>
    <w:rsid w:val="00E23A94"/>
    <w:rsid w:val="00E2421E"/>
    <w:rsid w:val="00E2473B"/>
    <w:rsid w:val="00E247B4"/>
    <w:rsid w:val="00E24B07"/>
    <w:rsid w:val="00E258F7"/>
    <w:rsid w:val="00E25C5E"/>
    <w:rsid w:val="00E2671A"/>
    <w:rsid w:val="00E26CC2"/>
    <w:rsid w:val="00E26F45"/>
    <w:rsid w:val="00E26FEE"/>
    <w:rsid w:val="00E273D0"/>
    <w:rsid w:val="00E27403"/>
    <w:rsid w:val="00E27626"/>
    <w:rsid w:val="00E276BC"/>
    <w:rsid w:val="00E276D2"/>
    <w:rsid w:val="00E27870"/>
    <w:rsid w:val="00E300A4"/>
    <w:rsid w:val="00E30329"/>
    <w:rsid w:val="00E30558"/>
    <w:rsid w:val="00E30752"/>
    <w:rsid w:val="00E30C9F"/>
    <w:rsid w:val="00E31003"/>
    <w:rsid w:val="00E31AFB"/>
    <w:rsid w:val="00E31F2D"/>
    <w:rsid w:val="00E3212F"/>
    <w:rsid w:val="00E32839"/>
    <w:rsid w:val="00E3299D"/>
    <w:rsid w:val="00E32D13"/>
    <w:rsid w:val="00E33B1B"/>
    <w:rsid w:val="00E33CCD"/>
    <w:rsid w:val="00E34235"/>
    <w:rsid w:val="00E34381"/>
    <w:rsid w:val="00E34741"/>
    <w:rsid w:val="00E34784"/>
    <w:rsid w:val="00E34877"/>
    <w:rsid w:val="00E34DA3"/>
    <w:rsid w:val="00E350DF"/>
    <w:rsid w:val="00E351D2"/>
    <w:rsid w:val="00E35258"/>
    <w:rsid w:val="00E352CA"/>
    <w:rsid w:val="00E35592"/>
    <w:rsid w:val="00E356F9"/>
    <w:rsid w:val="00E35999"/>
    <w:rsid w:val="00E35C6A"/>
    <w:rsid w:val="00E36332"/>
    <w:rsid w:val="00E36FA3"/>
    <w:rsid w:val="00E371F4"/>
    <w:rsid w:val="00E37347"/>
    <w:rsid w:val="00E37614"/>
    <w:rsid w:val="00E37CB2"/>
    <w:rsid w:val="00E40430"/>
    <w:rsid w:val="00E404E4"/>
    <w:rsid w:val="00E40950"/>
    <w:rsid w:val="00E41792"/>
    <w:rsid w:val="00E41D92"/>
    <w:rsid w:val="00E42EB2"/>
    <w:rsid w:val="00E432C4"/>
    <w:rsid w:val="00E43625"/>
    <w:rsid w:val="00E43A0A"/>
    <w:rsid w:val="00E43BD2"/>
    <w:rsid w:val="00E442B0"/>
    <w:rsid w:val="00E449FD"/>
    <w:rsid w:val="00E44B51"/>
    <w:rsid w:val="00E44B89"/>
    <w:rsid w:val="00E45174"/>
    <w:rsid w:val="00E453D7"/>
    <w:rsid w:val="00E45632"/>
    <w:rsid w:val="00E4569F"/>
    <w:rsid w:val="00E46368"/>
    <w:rsid w:val="00E4690C"/>
    <w:rsid w:val="00E46D6A"/>
    <w:rsid w:val="00E46E8C"/>
    <w:rsid w:val="00E470F9"/>
    <w:rsid w:val="00E472E9"/>
    <w:rsid w:val="00E47BA9"/>
    <w:rsid w:val="00E47C58"/>
    <w:rsid w:val="00E47DD9"/>
    <w:rsid w:val="00E47E0A"/>
    <w:rsid w:val="00E47E6B"/>
    <w:rsid w:val="00E50285"/>
    <w:rsid w:val="00E5030E"/>
    <w:rsid w:val="00E50752"/>
    <w:rsid w:val="00E5095A"/>
    <w:rsid w:val="00E50C8B"/>
    <w:rsid w:val="00E50DA9"/>
    <w:rsid w:val="00E50E99"/>
    <w:rsid w:val="00E50F60"/>
    <w:rsid w:val="00E50F99"/>
    <w:rsid w:val="00E510DD"/>
    <w:rsid w:val="00E51457"/>
    <w:rsid w:val="00E51E31"/>
    <w:rsid w:val="00E52753"/>
    <w:rsid w:val="00E52D59"/>
    <w:rsid w:val="00E5303E"/>
    <w:rsid w:val="00E5311F"/>
    <w:rsid w:val="00E53327"/>
    <w:rsid w:val="00E533E4"/>
    <w:rsid w:val="00E53546"/>
    <w:rsid w:val="00E53876"/>
    <w:rsid w:val="00E53939"/>
    <w:rsid w:val="00E53AD5"/>
    <w:rsid w:val="00E53B27"/>
    <w:rsid w:val="00E5413B"/>
    <w:rsid w:val="00E544F4"/>
    <w:rsid w:val="00E5487B"/>
    <w:rsid w:val="00E55F57"/>
    <w:rsid w:val="00E56069"/>
    <w:rsid w:val="00E565B7"/>
    <w:rsid w:val="00E56FBE"/>
    <w:rsid w:val="00E571A2"/>
    <w:rsid w:val="00E5762F"/>
    <w:rsid w:val="00E5784E"/>
    <w:rsid w:val="00E57A57"/>
    <w:rsid w:val="00E57E9D"/>
    <w:rsid w:val="00E6000A"/>
    <w:rsid w:val="00E60122"/>
    <w:rsid w:val="00E604E8"/>
    <w:rsid w:val="00E60647"/>
    <w:rsid w:val="00E608A0"/>
    <w:rsid w:val="00E60914"/>
    <w:rsid w:val="00E60C80"/>
    <w:rsid w:val="00E60E5D"/>
    <w:rsid w:val="00E60F6E"/>
    <w:rsid w:val="00E611BA"/>
    <w:rsid w:val="00E6125B"/>
    <w:rsid w:val="00E613E1"/>
    <w:rsid w:val="00E61545"/>
    <w:rsid w:val="00E61CD3"/>
    <w:rsid w:val="00E61F39"/>
    <w:rsid w:val="00E6216E"/>
    <w:rsid w:val="00E62296"/>
    <w:rsid w:val="00E625AA"/>
    <w:rsid w:val="00E62902"/>
    <w:rsid w:val="00E62C3E"/>
    <w:rsid w:val="00E62CA9"/>
    <w:rsid w:val="00E62EF4"/>
    <w:rsid w:val="00E633D1"/>
    <w:rsid w:val="00E64508"/>
    <w:rsid w:val="00E645A5"/>
    <w:rsid w:val="00E64818"/>
    <w:rsid w:val="00E65190"/>
    <w:rsid w:val="00E65238"/>
    <w:rsid w:val="00E659A5"/>
    <w:rsid w:val="00E65A49"/>
    <w:rsid w:val="00E66031"/>
    <w:rsid w:val="00E662E6"/>
    <w:rsid w:val="00E6672A"/>
    <w:rsid w:val="00E667EA"/>
    <w:rsid w:val="00E668BE"/>
    <w:rsid w:val="00E66E62"/>
    <w:rsid w:val="00E674F6"/>
    <w:rsid w:val="00E67D00"/>
    <w:rsid w:val="00E701BC"/>
    <w:rsid w:val="00E70369"/>
    <w:rsid w:val="00E7047B"/>
    <w:rsid w:val="00E70632"/>
    <w:rsid w:val="00E70AAE"/>
    <w:rsid w:val="00E70CD9"/>
    <w:rsid w:val="00E70ED5"/>
    <w:rsid w:val="00E711E9"/>
    <w:rsid w:val="00E71897"/>
    <w:rsid w:val="00E71B6D"/>
    <w:rsid w:val="00E71E6A"/>
    <w:rsid w:val="00E71E94"/>
    <w:rsid w:val="00E725B3"/>
    <w:rsid w:val="00E7267C"/>
    <w:rsid w:val="00E73059"/>
    <w:rsid w:val="00E73D6E"/>
    <w:rsid w:val="00E73DB6"/>
    <w:rsid w:val="00E74107"/>
    <w:rsid w:val="00E74805"/>
    <w:rsid w:val="00E74903"/>
    <w:rsid w:val="00E74D08"/>
    <w:rsid w:val="00E750A6"/>
    <w:rsid w:val="00E751E3"/>
    <w:rsid w:val="00E753E3"/>
    <w:rsid w:val="00E76643"/>
    <w:rsid w:val="00E76667"/>
    <w:rsid w:val="00E76A9E"/>
    <w:rsid w:val="00E76C15"/>
    <w:rsid w:val="00E7735A"/>
    <w:rsid w:val="00E77427"/>
    <w:rsid w:val="00E7761E"/>
    <w:rsid w:val="00E7768F"/>
    <w:rsid w:val="00E77956"/>
    <w:rsid w:val="00E77D32"/>
    <w:rsid w:val="00E77E1D"/>
    <w:rsid w:val="00E77E26"/>
    <w:rsid w:val="00E80AD9"/>
    <w:rsid w:val="00E80D98"/>
    <w:rsid w:val="00E80DEC"/>
    <w:rsid w:val="00E8185F"/>
    <w:rsid w:val="00E819D5"/>
    <w:rsid w:val="00E81BDB"/>
    <w:rsid w:val="00E81D75"/>
    <w:rsid w:val="00E82258"/>
    <w:rsid w:val="00E82A0F"/>
    <w:rsid w:val="00E82C05"/>
    <w:rsid w:val="00E831D3"/>
    <w:rsid w:val="00E83C65"/>
    <w:rsid w:val="00E83CE2"/>
    <w:rsid w:val="00E83E05"/>
    <w:rsid w:val="00E83E94"/>
    <w:rsid w:val="00E83FA2"/>
    <w:rsid w:val="00E840E1"/>
    <w:rsid w:val="00E84424"/>
    <w:rsid w:val="00E84A9F"/>
    <w:rsid w:val="00E84AA6"/>
    <w:rsid w:val="00E84D0C"/>
    <w:rsid w:val="00E84DCB"/>
    <w:rsid w:val="00E84E84"/>
    <w:rsid w:val="00E86288"/>
    <w:rsid w:val="00E867CF"/>
    <w:rsid w:val="00E86B13"/>
    <w:rsid w:val="00E872E3"/>
    <w:rsid w:val="00E90676"/>
    <w:rsid w:val="00E908C5"/>
    <w:rsid w:val="00E9098E"/>
    <w:rsid w:val="00E90B2C"/>
    <w:rsid w:val="00E90F7A"/>
    <w:rsid w:val="00E912D0"/>
    <w:rsid w:val="00E91A49"/>
    <w:rsid w:val="00E91BDA"/>
    <w:rsid w:val="00E91D9B"/>
    <w:rsid w:val="00E921D4"/>
    <w:rsid w:val="00E9244B"/>
    <w:rsid w:val="00E92625"/>
    <w:rsid w:val="00E92FC5"/>
    <w:rsid w:val="00E93A9F"/>
    <w:rsid w:val="00E93CB5"/>
    <w:rsid w:val="00E941F3"/>
    <w:rsid w:val="00E94412"/>
    <w:rsid w:val="00E9446D"/>
    <w:rsid w:val="00E94D43"/>
    <w:rsid w:val="00E9501E"/>
    <w:rsid w:val="00E95496"/>
    <w:rsid w:val="00E955C1"/>
    <w:rsid w:val="00E9563B"/>
    <w:rsid w:val="00E95709"/>
    <w:rsid w:val="00E96A79"/>
    <w:rsid w:val="00E96D23"/>
    <w:rsid w:val="00E96ECC"/>
    <w:rsid w:val="00E97321"/>
    <w:rsid w:val="00E97669"/>
    <w:rsid w:val="00E97AFF"/>
    <w:rsid w:val="00E97FDF"/>
    <w:rsid w:val="00EA05D2"/>
    <w:rsid w:val="00EA06B1"/>
    <w:rsid w:val="00EA0ADA"/>
    <w:rsid w:val="00EA0B6D"/>
    <w:rsid w:val="00EA0C6F"/>
    <w:rsid w:val="00EA111D"/>
    <w:rsid w:val="00EA13E4"/>
    <w:rsid w:val="00EA13EE"/>
    <w:rsid w:val="00EA1AAA"/>
    <w:rsid w:val="00EA2133"/>
    <w:rsid w:val="00EA27A6"/>
    <w:rsid w:val="00EA2856"/>
    <w:rsid w:val="00EA2BA1"/>
    <w:rsid w:val="00EA37C1"/>
    <w:rsid w:val="00EA38EB"/>
    <w:rsid w:val="00EA3966"/>
    <w:rsid w:val="00EA3C0B"/>
    <w:rsid w:val="00EA4B90"/>
    <w:rsid w:val="00EA4CE8"/>
    <w:rsid w:val="00EA4EED"/>
    <w:rsid w:val="00EA5075"/>
    <w:rsid w:val="00EA517A"/>
    <w:rsid w:val="00EA5790"/>
    <w:rsid w:val="00EA60A5"/>
    <w:rsid w:val="00EA6C05"/>
    <w:rsid w:val="00EA6C4F"/>
    <w:rsid w:val="00EA7AF6"/>
    <w:rsid w:val="00EB0179"/>
    <w:rsid w:val="00EB04B7"/>
    <w:rsid w:val="00EB0ACE"/>
    <w:rsid w:val="00EB0CCF"/>
    <w:rsid w:val="00EB0D35"/>
    <w:rsid w:val="00EB116F"/>
    <w:rsid w:val="00EB2066"/>
    <w:rsid w:val="00EB2160"/>
    <w:rsid w:val="00EB29AE"/>
    <w:rsid w:val="00EB2AFF"/>
    <w:rsid w:val="00EB2C0C"/>
    <w:rsid w:val="00EB2C3C"/>
    <w:rsid w:val="00EB2DD0"/>
    <w:rsid w:val="00EB3043"/>
    <w:rsid w:val="00EB3330"/>
    <w:rsid w:val="00EB398A"/>
    <w:rsid w:val="00EB3E49"/>
    <w:rsid w:val="00EB3E72"/>
    <w:rsid w:val="00EB41AE"/>
    <w:rsid w:val="00EB41CE"/>
    <w:rsid w:val="00EB4218"/>
    <w:rsid w:val="00EB4E9C"/>
    <w:rsid w:val="00EB4F5B"/>
    <w:rsid w:val="00EB5321"/>
    <w:rsid w:val="00EB5600"/>
    <w:rsid w:val="00EB5D21"/>
    <w:rsid w:val="00EB6255"/>
    <w:rsid w:val="00EB6429"/>
    <w:rsid w:val="00EB6FAD"/>
    <w:rsid w:val="00EC00AD"/>
    <w:rsid w:val="00EC0142"/>
    <w:rsid w:val="00EC0C26"/>
    <w:rsid w:val="00EC0FBB"/>
    <w:rsid w:val="00EC106C"/>
    <w:rsid w:val="00EC109F"/>
    <w:rsid w:val="00EC1595"/>
    <w:rsid w:val="00EC20A8"/>
    <w:rsid w:val="00EC20C0"/>
    <w:rsid w:val="00EC2229"/>
    <w:rsid w:val="00EC2357"/>
    <w:rsid w:val="00EC2442"/>
    <w:rsid w:val="00EC2766"/>
    <w:rsid w:val="00EC28BC"/>
    <w:rsid w:val="00EC2A96"/>
    <w:rsid w:val="00EC2BE6"/>
    <w:rsid w:val="00EC334D"/>
    <w:rsid w:val="00EC3678"/>
    <w:rsid w:val="00EC380E"/>
    <w:rsid w:val="00EC38E2"/>
    <w:rsid w:val="00EC3BF0"/>
    <w:rsid w:val="00EC3C11"/>
    <w:rsid w:val="00EC4033"/>
    <w:rsid w:val="00EC40B5"/>
    <w:rsid w:val="00EC40E8"/>
    <w:rsid w:val="00EC453C"/>
    <w:rsid w:val="00EC45DC"/>
    <w:rsid w:val="00EC46FB"/>
    <w:rsid w:val="00EC4A47"/>
    <w:rsid w:val="00EC4BCB"/>
    <w:rsid w:val="00EC4BCE"/>
    <w:rsid w:val="00EC5034"/>
    <w:rsid w:val="00EC551F"/>
    <w:rsid w:val="00EC5808"/>
    <w:rsid w:val="00EC5BEE"/>
    <w:rsid w:val="00EC60C2"/>
    <w:rsid w:val="00EC6208"/>
    <w:rsid w:val="00EC6226"/>
    <w:rsid w:val="00EC6512"/>
    <w:rsid w:val="00EC78AC"/>
    <w:rsid w:val="00ED1586"/>
    <w:rsid w:val="00ED19D4"/>
    <w:rsid w:val="00ED1BB8"/>
    <w:rsid w:val="00ED1CDA"/>
    <w:rsid w:val="00ED2530"/>
    <w:rsid w:val="00ED282E"/>
    <w:rsid w:val="00ED2C3F"/>
    <w:rsid w:val="00ED2FCF"/>
    <w:rsid w:val="00ED34A7"/>
    <w:rsid w:val="00ED3BF7"/>
    <w:rsid w:val="00ED4408"/>
    <w:rsid w:val="00ED45F7"/>
    <w:rsid w:val="00ED490D"/>
    <w:rsid w:val="00ED4C09"/>
    <w:rsid w:val="00ED4C72"/>
    <w:rsid w:val="00ED4D8A"/>
    <w:rsid w:val="00ED4E69"/>
    <w:rsid w:val="00ED4F23"/>
    <w:rsid w:val="00ED582F"/>
    <w:rsid w:val="00ED5A55"/>
    <w:rsid w:val="00ED5ADD"/>
    <w:rsid w:val="00ED5C8D"/>
    <w:rsid w:val="00ED5EE2"/>
    <w:rsid w:val="00ED6116"/>
    <w:rsid w:val="00ED6307"/>
    <w:rsid w:val="00ED6524"/>
    <w:rsid w:val="00ED6A24"/>
    <w:rsid w:val="00ED6C00"/>
    <w:rsid w:val="00ED6DBC"/>
    <w:rsid w:val="00ED6E97"/>
    <w:rsid w:val="00ED70D0"/>
    <w:rsid w:val="00ED74B1"/>
    <w:rsid w:val="00ED755C"/>
    <w:rsid w:val="00ED75E5"/>
    <w:rsid w:val="00ED7860"/>
    <w:rsid w:val="00ED7A2A"/>
    <w:rsid w:val="00ED7E9E"/>
    <w:rsid w:val="00EE05CD"/>
    <w:rsid w:val="00EE0DD3"/>
    <w:rsid w:val="00EE1133"/>
    <w:rsid w:val="00EE1394"/>
    <w:rsid w:val="00EE16A2"/>
    <w:rsid w:val="00EE170E"/>
    <w:rsid w:val="00EE18C5"/>
    <w:rsid w:val="00EE1ACC"/>
    <w:rsid w:val="00EE1C9E"/>
    <w:rsid w:val="00EE1E2A"/>
    <w:rsid w:val="00EE3555"/>
    <w:rsid w:val="00EE3878"/>
    <w:rsid w:val="00EE398F"/>
    <w:rsid w:val="00EE3FB9"/>
    <w:rsid w:val="00EE42C7"/>
    <w:rsid w:val="00EE518F"/>
    <w:rsid w:val="00EE674F"/>
    <w:rsid w:val="00EE6966"/>
    <w:rsid w:val="00EE6B6E"/>
    <w:rsid w:val="00EE7429"/>
    <w:rsid w:val="00EE747A"/>
    <w:rsid w:val="00EE75D4"/>
    <w:rsid w:val="00EE77DA"/>
    <w:rsid w:val="00EE77E5"/>
    <w:rsid w:val="00EE789D"/>
    <w:rsid w:val="00EF052B"/>
    <w:rsid w:val="00EF0726"/>
    <w:rsid w:val="00EF07EE"/>
    <w:rsid w:val="00EF0859"/>
    <w:rsid w:val="00EF0EED"/>
    <w:rsid w:val="00EF1A15"/>
    <w:rsid w:val="00EF1B40"/>
    <w:rsid w:val="00EF202D"/>
    <w:rsid w:val="00EF2570"/>
    <w:rsid w:val="00EF2910"/>
    <w:rsid w:val="00EF2C31"/>
    <w:rsid w:val="00EF2D19"/>
    <w:rsid w:val="00EF2DE3"/>
    <w:rsid w:val="00EF2E48"/>
    <w:rsid w:val="00EF3450"/>
    <w:rsid w:val="00EF3667"/>
    <w:rsid w:val="00EF3C92"/>
    <w:rsid w:val="00EF3F20"/>
    <w:rsid w:val="00EF4205"/>
    <w:rsid w:val="00EF4320"/>
    <w:rsid w:val="00EF463C"/>
    <w:rsid w:val="00EF4869"/>
    <w:rsid w:val="00EF4A10"/>
    <w:rsid w:val="00EF4F6F"/>
    <w:rsid w:val="00EF55B3"/>
    <w:rsid w:val="00EF59BD"/>
    <w:rsid w:val="00EF5F00"/>
    <w:rsid w:val="00EF64C8"/>
    <w:rsid w:val="00EF6D5E"/>
    <w:rsid w:val="00EF6DA5"/>
    <w:rsid w:val="00EF777F"/>
    <w:rsid w:val="00EF7963"/>
    <w:rsid w:val="00EF7AF5"/>
    <w:rsid w:val="00EF7B74"/>
    <w:rsid w:val="00EF7B8B"/>
    <w:rsid w:val="00EF7B8E"/>
    <w:rsid w:val="00F00075"/>
    <w:rsid w:val="00F00076"/>
    <w:rsid w:val="00F008F5"/>
    <w:rsid w:val="00F00DE0"/>
    <w:rsid w:val="00F00E2A"/>
    <w:rsid w:val="00F00E8D"/>
    <w:rsid w:val="00F00F16"/>
    <w:rsid w:val="00F00F72"/>
    <w:rsid w:val="00F01390"/>
    <w:rsid w:val="00F01626"/>
    <w:rsid w:val="00F02DA3"/>
    <w:rsid w:val="00F03358"/>
    <w:rsid w:val="00F03ABA"/>
    <w:rsid w:val="00F03DDE"/>
    <w:rsid w:val="00F040C6"/>
    <w:rsid w:val="00F0439D"/>
    <w:rsid w:val="00F04554"/>
    <w:rsid w:val="00F04B47"/>
    <w:rsid w:val="00F05286"/>
    <w:rsid w:val="00F055B8"/>
    <w:rsid w:val="00F05653"/>
    <w:rsid w:val="00F05985"/>
    <w:rsid w:val="00F05E35"/>
    <w:rsid w:val="00F06135"/>
    <w:rsid w:val="00F06AC7"/>
    <w:rsid w:val="00F070BB"/>
    <w:rsid w:val="00F07485"/>
    <w:rsid w:val="00F077A3"/>
    <w:rsid w:val="00F07B38"/>
    <w:rsid w:val="00F10CB6"/>
    <w:rsid w:val="00F10DD5"/>
    <w:rsid w:val="00F11026"/>
    <w:rsid w:val="00F11212"/>
    <w:rsid w:val="00F11372"/>
    <w:rsid w:val="00F11B0B"/>
    <w:rsid w:val="00F11E93"/>
    <w:rsid w:val="00F123DC"/>
    <w:rsid w:val="00F12962"/>
    <w:rsid w:val="00F12C72"/>
    <w:rsid w:val="00F1308D"/>
    <w:rsid w:val="00F13582"/>
    <w:rsid w:val="00F136DA"/>
    <w:rsid w:val="00F13837"/>
    <w:rsid w:val="00F13BEC"/>
    <w:rsid w:val="00F13FEA"/>
    <w:rsid w:val="00F140B5"/>
    <w:rsid w:val="00F14488"/>
    <w:rsid w:val="00F1451B"/>
    <w:rsid w:val="00F146FF"/>
    <w:rsid w:val="00F147A4"/>
    <w:rsid w:val="00F148AF"/>
    <w:rsid w:val="00F14CC7"/>
    <w:rsid w:val="00F14EFB"/>
    <w:rsid w:val="00F1505A"/>
    <w:rsid w:val="00F151AC"/>
    <w:rsid w:val="00F15309"/>
    <w:rsid w:val="00F16041"/>
    <w:rsid w:val="00F16575"/>
    <w:rsid w:val="00F16BD8"/>
    <w:rsid w:val="00F16D4C"/>
    <w:rsid w:val="00F16EF2"/>
    <w:rsid w:val="00F17621"/>
    <w:rsid w:val="00F17B30"/>
    <w:rsid w:val="00F17B4A"/>
    <w:rsid w:val="00F17C7C"/>
    <w:rsid w:val="00F17E86"/>
    <w:rsid w:val="00F2065E"/>
    <w:rsid w:val="00F207CF"/>
    <w:rsid w:val="00F2086B"/>
    <w:rsid w:val="00F20DF7"/>
    <w:rsid w:val="00F210DA"/>
    <w:rsid w:val="00F21295"/>
    <w:rsid w:val="00F224C3"/>
    <w:rsid w:val="00F22813"/>
    <w:rsid w:val="00F2296E"/>
    <w:rsid w:val="00F22D1D"/>
    <w:rsid w:val="00F22E7D"/>
    <w:rsid w:val="00F237FC"/>
    <w:rsid w:val="00F238B1"/>
    <w:rsid w:val="00F239D7"/>
    <w:rsid w:val="00F2403B"/>
    <w:rsid w:val="00F24092"/>
    <w:rsid w:val="00F24DBF"/>
    <w:rsid w:val="00F25358"/>
    <w:rsid w:val="00F2542E"/>
    <w:rsid w:val="00F254F8"/>
    <w:rsid w:val="00F25862"/>
    <w:rsid w:val="00F2586D"/>
    <w:rsid w:val="00F259E5"/>
    <w:rsid w:val="00F25A03"/>
    <w:rsid w:val="00F25A5A"/>
    <w:rsid w:val="00F26330"/>
    <w:rsid w:val="00F26A8F"/>
    <w:rsid w:val="00F279B2"/>
    <w:rsid w:val="00F27A41"/>
    <w:rsid w:val="00F27B2A"/>
    <w:rsid w:val="00F30128"/>
    <w:rsid w:val="00F30282"/>
    <w:rsid w:val="00F3063D"/>
    <w:rsid w:val="00F3068A"/>
    <w:rsid w:val="00F31268"/>
    <w:rsid w:val="00F314AE"/>
    <w:rsid w:val="00F31615"/>
    <w:rsid w:val="00F32691"/>
    <w:rsid w:val="00F32735"/>
    <w:rsid w:val="00F32E27"/>
    <w:rsid w:val="00F33424"/>
    <w:rsid w:val="00F336F0"/>
    <w:rsid w:val="00F3387B"/>
    <w:rsid w:val="00F341BF"/>
    <w:rsid w:val="00F342B7"/>
    <w:rsid w:val="00F3483D"/>
    <w:rsid w:val="00F34AEF"/>
    <w:rsid w:val="00F34B39"/>
    <w:rsid w:val="00F34C75"/>
    <w:rsid w:val="00F3507B"/>
    <w:rsid w:val="00F357B5"/>
    <w:rsid w:val="00F3587E"/>
    <w:rsid w:val="00F3613F"/>
    <w:rsid w:val="00F3624D"/>
    <w:rsid w:val="00F364E2"/>
    <w:rsid w:val="00F3663C"/>
    <w:rsid w:val="00F369CD"/>
    <w:rsid w:val="00F36A84"/>
    <w:rsid w:val="00F36D3C"/>
    <w:rsid w:val="00F36E94"/>
    <w:rsid w:val="00F37112"/>
    <w:rsid w:val="00F371EC"/>
    <w:rsid w:val="00F37A6A"/>
    <w:rsid w:val="00F37B3D"/>
    <w:rsid w:val="00F37D62"/>
    <w:rsid w:val="00F4002C"/>
    <w:rsid w:val="00F40189"/>
    <w:rsid w:val="00F4065C"/>
    <w:rsid w:val="00F40780"/>
    <w:rsid w:val="00F409C8"/>
    <w:rsid w:val="00F40C58"/>
    <w:rsid w:val="00F40D1A"/>
    <w:rsid w:val="00F40E34"/>
    <w:rsid w:val="00F40F75"/>
    <w:rsid w:val="00F41966"/>
    <w:rsid w:val="00F41C1F"/>
    <w:rsid w:val="00F41D0C"/>
    <w:rsid w:val="00F42008"/>
    <w:rsid w:val="00F42683"/>
    <w:rsid w:val="00F42AA8"/>
    <w:rsid w:val="00F42C97"/>
    <w:rsid w:val="00F42F79"/>
    <w:rsid w:val="00F43008"/>
    <w:rsid w:val="00F43244"/>
    <w:rsid w:val="00F43417"/>
    <w:rsid w:val="00F4351B"/>
    <w:rsid w:val="00F4398B"/>
    <w:rsid w:val="00F44389"/>
    <w:rsid w:val="00F443B5"/>
    <w:rsid w:val="00F445EC"/>
    <w:rsid w:val="00F4473F"/>
    <w:rsid w:val="00F44DE7"/>
    <w:rsid w:val="00F4528E"/>
    <w:rsid w:val="00F45D1A"/>
    <w:rsid w:val="00F45DCE"/>
    <w:rsid w:val="00F45FA6"/>
    <w:rsid w:val="00F47664"/>
    <w:rsid w:val="00F4770A"/>
    <w:rsid w:val="00F4783B"/>
    <w:rsid w:val="00F479E9"/>
    <w:rsid w:val="00F47F1F"/>
    <w:rsid w:val="00F47FD4"/>
    <w:rsid w:val="00F50012"/>
    <w:rsid w:val="00F5058B"/>
    <w:rsid w:val="00F50718"/>
    <w:rsid w:val="00F50B83"/>
    <w:rsid w:val="00F50E7E"/>
    <w:rsid w:val="00F51229"/>
    <w:rsid w:val="00F51ACC"/>
    <w:rsid w:val="00F5237E"/>
    <w:rsid w:val="00F523FB"/>
    <w:rsid w:val="00F53198"/>
    <w:rsid w:val="00F536A3"/>
    <w:rsid w:val="00F53B57"/>
    <w:rsid w:val="00F53E0A"/>
    <w:rsid w:val="00F53ED1"/>
    <w:rsid w:val="00F53F38"/>
    <w:rsid w:val="00F54365"/>
    <w:rsid w:val="00F546EA"/>
    <w:rsid w:val="00F5472D"/>
    <w:rsid w:val="00F548F8"/>
    <w:rsid w:val="00F54B07"/>
    <w:rsid w:val="00F5590C"/>
    <w:rsid w:val="00F55ACB"/>
    <w:rsid w:val="00F55B82"/>
    <w:rsid w:val="00F55B86"/>
    <w:rsid w:val="00F55C7A"/>
    <w:rsid w:val="00F55FC4"/>
    <w:rsid w:val="00F56157"/>
    <w:rsid w:val="00F56A58"/>
    <w:rsid w:val="00F56E66"/>
    <w:rsid w:val="00F5710C"/>
    <w:rsid w:val="00F57524"/>
    <w:rsid w:val="00F57884"/>
    <w:rsid w:val="00F6028A"/>
    <w:rsid w:val="00F60493"/>
    <w:rsid w:val="00F60500"/>
    <w:rsid w:val="00F60B0D"/>
    <w:rsid w:val="00F60B5C"/>
    <w:rsid w:val="00F60C1D"/>
    <w:rsid w:val="00F60FDB"/>
    <w:rsid w:val="00F61131"/>
    <w:rsid w:val="00F6121D"/>
    <w:rsid w:val="00F61341"/>
    <w:rsid w:val="00F617FB"/>
    <w:rsid w:val="00F61ABE"/>
    <w:rsid w:val="00F61BF7"/>
    <w:rsid w:val="00F61EE6"/>
    <w:rsid w:val="00F61EF4"/>
    <w:rsid w:val="00F620E2"/>
    <w:rsid w:val="00F62111"/>
    <w:rsid w:val="00F62277"/>
    <w:rsid w:val="00F6244C"/>
    <w:rsid w:val="00F628F4"/>
    <w:rsid w:val="00F63409"/>
    <w:rsid w:val="00F6342F"/>
    <w:rsid w:val="00F63652"/>
    <w:rsid w:val="00F63BEF"/>
    <w:rsid w:val="00F63D08"/>
    <w:rsid w:val="00F642DE"/>
    <w:rsid w:val="00F6442D"/>
    <w:rsid w:val="00F64649"/>
    <w:rsid w:val="00F649D3"/>
    <w:rsid w:val="00F64A4B"/>
    <w:rsid w:val="00F64D16"/>
    <w:rsid w:val="00F64E5B"/>
    <w:rsid w:val="00F64F2C"/>
    <w:rsid w:val="00F651DF"/>
    <w:rsid w:val="00F652AD"/>
    <w:rsid w:val="00F658CD"/>
    <w:rsid w:val="00F659CD"/>
    <w:rsid w:val="00F6673C"/>
    <w:rsid w:val="00F66D74"/>
    <w:rsid w:val="00F670B6"/>
    <w:rsid w:val="00F671EF"/>
    <w:rsid w:val="00F675BC"/>
    <w:rsid w:val="00F67B4D"/>
    <w:rsid w:val="00F67DCD"/>
    <w:rsid w:val="00F67F01"/>
    <w:rsid w:val="00F705CB"/>
    <w:rsid w:val="00F7081D"/>
    <w:rsid w:val="00F7105C"/>
    <w:rsid w:val="00F7158F"/>
    <w:rsid w:val="00F7165D"/>
    <w:rsid w:val="00F71CBD"/>
    <w:rsid w:val="00F72904"/>
    <w:rsid w:val="00F72A49"/>
    <w:rsid w:val="00F72CFB"/>
    <w:rsid w:val="00F72EC4"/>
    <w:rsid w:val="00F73063"/>
    <w:rsid w:val="00F738BF"/>
    <w:rsid w:val="00F73B8B"/>
    <w:rsid w:val="00F73BFB"/>
    <w:rsid w:val="00F741E6"/>
    <w:rsid w:val="00F74449"/>
    <w:rsid w:val="00F746CF"/>
    <w:rsid w:val="00F74872"/>
    <w:rsid w:val="00F748B9"/>
    <w:rsid w:val="00F74ACE"/>
    <w:rsid w:val="00F74D04"/>
    <w:rsid w:val="00F75479"/>
    <w:rsid w:val="00F75EBB"/>
    <w:rsid w:val="00F76215"/>
    <w:rsid w:val="00F76367"/>
    <w:rsid w:val="00F76797"/>
    <w:rsid w:val="00F76A44"/>
    <w:rsid w:val="00F772B9"/>
    <w:rsid w:val="00F7745D"/>
    <w:rsid w:val="00F777BF"/>
    <w:rsid w:val="00F77A41"/>
    <w:rsid w:val="00F77FEE"/>
    <w:rsid w:val="00F80137"/>
    <w:rsid w:val="00F8069A"/>
    <w:rsid w:val="00F81150"/>
    <w:rsid w:val="00F81448"/>
    <w:rsid w:val="00F81747"/>
    <w:rsid w:val="00F81B13"/>
    <w:rsid w:val="00F81F3A"/>
    <w:rsid w:val="00F821BB"/>
    <w:rsid w:val="00F82737"/>
    <w:rsid w:val="00F82ACB"/>
    <w:rsid w:val="00F82C1A"/>
    <w:rsid w:val="00F82F14"/>
    <w:rsid w:val="00F832E0"/>
    <w:rsid w:val="00F83E95"/>
    <w:rsid w:val="00F848F2"/>
    <w:rsid w:val="00F84D6F"/>
    <w:rsid w:val="00F84E88"/>
    <w:rsid w:val="00F84F67"/>
    <w:rsid w:val="00F852F4"/>
    <w:rsid w:val="00F85462"/>
    <w:rsid w:val="00F85812"/>
    <w:rsid w:val="00F85923"/>
    <w:rsid w:val="00F85C9C"/>
    <w:rsid w:val="00F85F32"/>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1D4F"/>
    <w:rsid w:val="00F9224A"/>
    <w:rsid w:val="00F92515"/>
    <w:rsid w:val="00F9266F"/>
    <w:rsid w:val="00F92DB1"/>
    <w:rsid w:val="00F933AF"/>
    <w:rsid w:val="00F93646"/>
    <w:rsid w:val="00F93BEC"/>
    <w:rsid w:val="00F93DFD"/>
    <w:rsid w:val="00F93FC2"/>
    <w:rsid w:val="00F94441"/>
    <w:rsid w:val="00F9458D"/>
    <w:rsid w:val="00F947D1"/>
    <w:rsid w:val="00F94994"/>
    <w:rsid w:val="00F94BD0"/>
    <w:rsid w:val="00F94F21"/>
    <w:rsid w:val="00F956C2"/>
    <w:rsid w:val="00F95808"/>
    <w:rsid w:val="00F9592F"/>
    <w:rsid w:val="00F95C2A"/>
    <w:rsid w:val="00F961C2"/>
    <w:rsid w:val="00F962DC"/>
    <w:rsid w:val="00F96623"/>
    <w:rsid w:val="00F966C9"/>
    <w:rsid w:val="00F96A58"/>
    <w:rsid w:val="00F97643"/>
    <w:rsid w:val="00F977DD"/>
    <w:rsid w:val="00F97817"/>
    <w:rsid w:val="00F97D3D"/>
    <w:rsid w:val="00F97DB1"/>
    <w:rsid w:val="00F97DEC"/>
    <w:rsid w:val="00FA06C1"/>
    <w:rsid w:val="00FA0870"/>
    <w:rsid w:val="00FA0F30"/>
    <w:rsid w:val="00FA111A"/>
    <w:rsid w:val="00FA1576"/>
    <w:rsid w:val="00FA1B3F"/>
    <w:rsid w:val="00FA23E8"/>
    <w:rsid w:val="00FA2716"/>
    <w:rsid w:val="00FA2DD1"/>
    <w:rsid w:val="00FA2F96"/>
    <w:rsid w:val="00FA3CB1"/>
    <w:rsid w:val="00FA3E87"/>
    <w:rsid w:val="00FA4109"/>
    <w:rsid w:val="00FA45E6"/>
    <w:rsid w:val="00FA46B9"/>
    <w:rsid w:val="00FA4BDA"/>
    <w:rsid w:val="00FA4C61"/>
    <w:rsid w:val="00FA4E6C"/>
    <w:rsid w:val="00FA4F0B"/>
    <w:rsid w:val="00FA5213"/>
    <w:rsid w:val="00FA53DE"/>
    <w:rsid w:val="00FA549D"/>
    <w:rsid w:val="00FA55A2"/>
    <w:rsid w:val="00FA5DB2"/>
    <w:rsid w:val="00FA6047"/>
    <w:rsid w:val="00FA6207"/>
    <w:rsid w:val="00FA62C1"/>
    <w:rsid w:val="00FA65E1"/>
    <w:rsid w:val="00FA664B"/>
    <w:rsid w:val="00FA67A3"/>
    <w:rsid w:val="00FA6E32"/>
    <w:rsid w:val="00FA7A1E"/>
    <w:rsid w:val="00FA7C9D"/>
    <w:rsid w:val="00FA7D00"/>
    <w:rsid w:val="00FB0618"/>
    <w:rsid w:val="00FB1596"/>
    <w:rsid w:val="00FB1621"/>
    <w:rsid w:val="00FB164C"/>
    <w:rsid w:val="00FB166A"/>
    <w:rsid w:val="00FB17FD"/>
    <w:rsid w:val="00FB1C39"/>
    <w:rsid w:val="00FB2578"/>
    <w:rsid w:val="00FB2C0D"/>
    <w:rsid w:val="00FB2E90"/>
    <w:rsid w:val="00FB32B0"/>
    <w:rsid w:val="00FB34AB"/>
    <w:rsid w:val="00FB3EFB"/>
    <w:rsid w:val="00FB4347"/>
    <w:rsid w:val="00FB44CD"/>
    <w:rsid w:val="00FB4DEF"/>
    <w:rsid w:val="00FB57A5"/>
    <w:rsid w:val="00FB59C2"/>
    <w:rsid w:val="00FB5D03"/>
    <w:rsid w:val="00FB5E6D"/>
    <w:rsid w:val="00FB637A"/>
    <w:rsid w:val="00FB6562"/>
    <w:rsid w:val="00FB6A58"/>
    <w:rsid w:val="00FB6BB0"/>
    <w:rsid w:val="00FB6EF2"/>
    <w:rsid w:val="00FB71E3"/>
    <w:rsid w:val="00FB78A8"/>
    <w:rsid w:val="00FB7A3F"/>
    <w:rsid w:val="00FB7CDE"/>
    <w:rsid w:val="00FB7D52"/>
    <w:rsid w:val="00FC00A6"/>
    <w:rsid w:val="00FC03D9"/>
    <w:rsid w:val="00FC063C"/>
    <w:rsid w:val="00FC0ADC"/>
    <w:rsid w:val="00FC0EF0"/>
    <w:rsid w:val="00FC14EC"/>
    <w:rsid w:val="00FC156F"/>
    <w:rsid w:val="00FC1AD4"/>
    <w:rsid w:val="00FC1D1B"/>
    <w:rsid w:val="00FC1D77"/>
    <w:rsid w:val="00FC1DFC"/>
    <w:rsid w:val="00FC251E"/>
    <w:rsid w:val="00FC2B13"/>
    <w:rsid w:val="00FC2BD8"/>
    <w:rsid w:val="00FC2D0E"/>
    <w:rsid w:val="00FC32D0"/>
    <w:rsid w:val="00FC34A8"/>
    <w:rsid w:val="00FC380A"/>
    <w:rsid w:val="00FC3F31"/>
    <w:rsid w:val="00FC4933"/>
    <w:rsid w:val="00FC4DD6"/>
    <w:rsid w:val="00FC50EC"/>
    <w:rsid w:val="00FC51C6"/>
    <w:rsid w:val="00FC6618"/>
    <w:rsid w:val="00FC6BAE"/>
    <w:rsid w:val="00FC6C36"/>
    <w:rsid w:val="00FC6CC4"/>
    <w:rsid w:val="00FC735D"/>
    <w:rsid w:val="00FC7F62"/>
    <w:rsid w:val="00FD09E1"/>
    <w:rsid w:val="00FD0A5C"/>
    <w:rsid w:val="00FD1B95"/>
    <w:rsid w:val="00FD1BE0"/>
    <w:rsid w:val="00FD1C06"/>
    <w:rsid w:val="00FD2861"/>
    <w:rsid w:val="00FD29D1"/>
    <w:rsid w:val="00FD2ABF"/>
    <w:rsid w:val="00FD37EF"/>
    <w:rsid w:val="00FD417A"/>
    <w:rsid w:val="00FD423A"/>
    <w:rsid w:val="00FD5053"/>
    <w:rsid w:val="00FD5393"/>
    <w:rsid w:val="00FD54F3"/>
    <w:rsid w:val="00FD590A"/>
    <w:rsid w:val="00FD597E"/>
    <w:rsid w:val="00FD5A4B"/>
    <w:rsid w:val="00FD5D96"/>
    <w:rsid w:val="00FD665B"/>
    <w:rsid w:val="00FD66A2"/>
    <w:rsid w:val="00FD6840"/>
    <w:rsid w:val="00FD6DC6"/>
    <w:rsid w:val="00FD6FDB"/>
    <w:rsid w:val="00FD74E6"/>
    <w:rsid w:val="00FD7865"/>
    <w:rsid w:val="00FD7DF4"/>
    <w:rsid w:val="00FE002A"/>
    <w:rsid w:val="00FE05C8"/>
    <w:rsid w:val="00FE12D4"/>
    <w:rsid w:val="00FE1329"/>
    <w:rsid w:val="00FE14D0"/>
    <w:rsid w:val="00FE15DD"/>
    <w:rsid w:val="00FE17F5"/>
    <w:rsid w:val="00FE1C58"/>
    <w:rsid w:val="00FE2304"/>
    <w:rsid w:val="00FE2B6B"/>
    <w:rsid w:val="00FE2C4F"/>
    <w:rsid w:val="00FE4168"/>
    <w:rsid w:val="00FE4859"/>
    <w:rsid w:val="00FE4B2E"/>
    <w:rsid w:val="00FE4CB1"/>
    <w:rsid w:val="00FE5484"/>
    <w:rsid w:val="00FE5A70"/>
    <w:rsid w:val="00FE6B50"/>
    <w:rsid w:val="00FE7127"/>
    <w:rsid w:val="00FE7172"/>
    <w:rsid w:val="00FE7320"/>
    <w:rsid w:val="00FE768F"/>
    <w:rsid w:val="00FE79DE"/>
    <w:rsid w:val="00FE7B9F"/>
    <w:rsid w:val="00FE7BAF"/>
    <w:rsid w:val="00FF00EB"/>
    <w:rsid w:val="00FF039A"/>
    <w:rsid w:val="00FF03AD"/>
    <w:rsid w:val="00FF0700"/>
    <w:rsid w:val="00FF0D9C"/>
    <w:rsid w:val="00FF1008"/>
    <w:rsid w:val="00FF1253"/>
    <w:rsid w:val="00FF13B1"/>
    <w:rsid w:val="00FF1426"/>
    <w:rsid w:val="00FF184F"/>
    <w:rsid w:val="00FF18E9"/>
    <w:rsid w:val="00FF19A5"/>
    <w:rsid w:val="00FF19DC"/>
    <w:rsid w:val="00FF1B36"/>
    <w:rsid w:val="00FF2191"/>
    <w:rsid w:val="00FF2703"/>
    <w:rsid w:val="00FF2F43"/>
    <w:rsid w:val="00FF337B"/>
    <w:rsid w:val="00FF3840"/>
    <w:rsid w:val="00FF3878"/>
    <w:rsid w:val="00FF39BC"/>
    <w:rsid w:val="00FF3AC6"/>
    <w:rsid w:val="00FF3BA5"/>
    <w:rsid w:val="00FF3BB5"/>
    <w:rsid w:val="00FF3CB7"/>
    <w:rsid w:val="00FF3D3B"/>
    <w:rsid w:val="00FF4771"/>
    <w:rsid w:val="00FF483E"/>
    <w:rsid w:val="00FF4A2C"/>
    <w:rsid w:val="00FF50B0"/>
    <w:rsid w:val="00FF5519"/>
    <w:rsid w:val="00FF5538"/>
    <w:rsid w:val="00FF5908"/>
    <w:rsid w:val="00FF5D1F"/>
    <w:rsid w:val="00FF6515"/>
    <w:rsid w:val="00FF6FA1"/>
    <w:rsid w:val="00FF7326"/>
    <w:rsid w:val="00FF7837"/>
    <w:rsid w:val="00FF7C22"/>
    <w:rsid w:val="00FF7C25"/>
    <w:rsid w:val="00FF7CB1"/>
    <w:rsid w:val="00FF7EEE"/>
    <w:rsid w:val="00FF7F5F"/>
    <w:rsid w:val="01276C27"/>
    <w:rsid w:val="01BA7B21"/>
    <w:rsid w:val="05A86306"/>
    <w:rsid w:val="069E38EE"/>
    <w:rsid w:val="0828647B"/>
    <w:rsid w:val="0985263C"/>
    <w:rsid w:val="0A9531BA"/>
    <w:rsid w:val="0DA47E5D"/>
    <w:rsid w:val="10843A1D"/>
    <w:rsid w:val="16145EFC"/>
    <w:rsid w:val="163E73A2"/>
    <w:rsid w:val="16541145"/>
    <w:rsid w:val="17083F7F"/>
    <w:rsid w:val="17A85E4E"/>
    <w:rsid w:val="17F708BB"/>
    <w:rsid w:val="19406837"/>
    <w:rsid w:val="1B3864DD"/>
    <w:rsid w:val="1CE740B6"/>
    <w:rsid w:val="1DAA1BF6"/>
    <w:rsid w:val="1EA318E9"/>
    <w:rsid w:val="1F520248"/>
    <w:rsid w:val="20282548"/>
    <w:rsid w:val="206A21D6"/>
    <w:rsid w:val="22D7575E"/>
    <w:rsid w:val="23385BDF"/>
    <w:rsid w:val="259808EB"/>
    <w:rsid w:val="280942D7"/>
    <w:rsid w:val="2B412E61"/>
    <w:rsid w:val="2E3460DF"/>
    <w:rsid w:val="2E44206B"/>
    <w:rsid w:val="2FF6466D"/>
    <w:rsid w:val="390F2012"/>
    <w:rsid w:val="391B3F01"/>
    <w:rsid w:val="3B7D3CE2"/>
    <w:rsid w:val="3D5004D2"/>
    <w:rsid w:val="3F135A67"/>
    <w:rsid w:val="40C106EC"/>
    <w:rsid w:val="44410B20"/>
    <w:rsid w:val="477602D5"/>
    <w:rsid w:val="4B793B90"/>
    <w:rsid w:val="4B835E50"/>
    <w:rsid w:val="4C536305"/>
    <w:rsid w:val="4F586478"/>
    <w:rsid w:val="4FC853C8"/>
    <w:rsid w:val="5359364C"/>
    <w:rsid w:val="55637332"/>
    <w:rsid w:val="55BA09DD"/>
    <w:rsid w:val="56104ABA"/>
    <w:rsid w:val="567C46C0"/>
    <w:rsid w:val="57F07E9F"/>
    <w:rsid w:val="598D34F3"/>
    <w:rsid w:val="5E1660C6"/>
    <w:rsid w:val="61BD1C54"/>
    <w:rsid w:val="629A3E04"/>
    <w:rsid w:val="632A72F6"/>
    <w:rsid w:val="65620C16"/>
    <w:rsid w:val="6ABE2BE5"/>
    <w:rsid w:val="6BC04A15"/>
    <w:rsid w:val="6C8E5F9A"/>
    <w:rsid w:val="71132B9B"/>
    <w:rsid w:val="728D2381"/>
    <w:rsid w:val="73570E7A"/>
    <w:rsid w:val="73C966BB"/>
    <w:rsid w:val="764659F3"/>
    <w:rsid w:val="77A06281"/>
    <w:rsid w:val="7A723A71"/>
    <w:rsid w:val="7C5B5A39"/>
    <w:rsid w:val="7F0330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white" stroke="f">
      <v:fill color="white"/>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1626"/>
    <w:rPr>
      <w:rFonts w:eastAsia="Times New Roman"/>
      <w:szCs w:val="24"/>
      <w:lang w:eastAsia="en-US"/>
    </w:rPr>
  </w:style>
  <w:style w:type="paragraph" w:styleId="1">
    <w:name w:val="heading 1"/>
    <w:basedOn w:val="a"/>
    <w:next w:val="a0"/>
    <w:link w:val="1Char"/>
    <w:qFormat/>
    <w:rsid w:val="00F01626"/>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F01626"/>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F01626"/>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F01626"/>
    <w:pPr>
      <w:keepNext/>
      <w:spacing w:before="240" w:after="60"/>
      <w:outlineLvl w:val="3"/>
    </w:pPr>
    <w:rPr>
      <w:rFonts w:eastAsia="MS Mincho"/>
      <w:b/>
      <w:bCs/>
      <w:sz w:val="28"/>
      <w:szCs w:val="28"/>
    </w:rPr>
  </w:style>
  <w:style w:type="paragraph" w:styleId="5">
    <w:name w:val="heading 5"/>
    <w:basedOn w:val="a"/>
    <w:next w:val="a"/>
    <w:qFormat/>
    <w:rsid w:val="00F01626"/>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F01626"/>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F01626"/>
    <w:pPr>
      <w:keepNext/>
      <w:keepLines/>
      <w:numPr>
        <w:ilvl w:val="6"/>
        <w:numId w:val="1"/>
      </w:numPr>
      <w:spacing w:before="240" w:after="64" w:line="320" w:lineRule="auto"/>
      <w:outlineLvl w:val="6"/>
    </w:pPr>
    <w:rPr>
      <w:b/>
      <w:bCs/>
      <w:sz w:val="24"/>
    </w:rPr>
  </w:style>
  <w:style w:type="paragraph" w:styleId="8">
    <w:name w:val="heading 8"/>
    <w:basedOn w:val="a"/>
    <w:next w:val="a"/>
    <w:qFormat/>
    <w:rsid w:val="00F01626"/>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F01626"/>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F01626"/>
    <w:pPr>
      <w:spacing w:after="120"/>
      <w:jc w:val="both"/>
    </w:pPr>
    <w:rPr>
      <w:rFonts w:eastAsia="MS Mincho"/>
    </w:rPr>
  </w:style>
  <w:style w:type="paragraph" w:styleId="30">
    <w:name w:val="List 3"/>
    <w:basedOn w:val="a"/>
    <w:qFormat/>
    <w:rsid w:val="00F01626"/>
    <w:pPr>
      <w:ind w:leftChars="400" w:left="100" w:hangingChars="200" w:hanging="200"/>
    </w:pPr>
  </w:style>
  <w:style w:type="paragraph" w:styleId="a4">
    <w:name w:val="annotation subject"/>
    <w:basedOn w:val="a5"/>
    <w:next w:val="a5"/>
    <w:semiHidden/>
    <w:qFormat/>
    <w:rsid w:val="00F01626"/>
    <w:rPr>
      <w:b/>
      <w:bCs/>
    </w:rPr>
  </w:style>
  <w:style w:type="paragraph" w:styleId="a5">
    <w:name w:val="annotation text"/>
    <w:basedOn w:val="a"/>
    <w:semiHidden/>
    <w:qFormat/>
    <w:rsid w:val="00F01626"/>
  </w:style>
  <w:style w:type="paragraph" w:styleId="a6">
    <w:name w:val="Normal Indent"/>
    <w:basedOn w:val="a"/>
    <w:link w:val="Char0"/>
    <w:qFormat/>
    <w:rsid w:val="00F01626"/>
    <w:pPr>
      <w:widowControl w:val="0"/>
      <w:ind w:firstLine="420"/>
      <w:jc w:val="both"/>
    </w:pPr>
    <w:rPr>
      <w:rFonts w:eastAsia="宋体"/>
      <w:kern w:val="2"/>
      <w:sz w:val="21"/>
      <w:szCs w:val="21"/>
      <w:lang w:eastAsia="zh-CN"/>
    </w:rPr>
  </w:style>
  <w:style w:type="paragraph" w:styleId="a7">
    <w:name w:val="caption"/>
    <w:basedOn w:val="a"/>
    <w:next w:val="a"/>
    <w:link w:val="Char1"/>
    <w:qFormat/>
    <w:rsid w:val="00F01626"/>
    <w:pPr>
      <w:overflowPunct w:val="0"/>
      <w:autoSpaceDE w:val="0"/>
      <w:autoSpaceDN w:val="0"/>
      <w:adjustRightInd w:val="0"/>
      <w:spacing w:before="120" w:after="120"/>
      <w:textAlignment w:val="baseline"/>
    </w:pPr>
    <w:rPr>
      <w:szCs w:val="20"/>
      <w:lang w:val="en-GB"/>
    </w:rPr>
  </w:style>
  <w:style w:type="paragraph" w:styleId="a8">
    <w:name w:val="Document Map"/>
    <w:basedOn w:val="a"/>
    <w:semiHidden/>
    <w:qFormat/>
    <w:rsid w:val="00F01626"/>
    <w:pPr>
      <w:shd w:val="clear" w:color="auto" w:fill="000080"/>
    </w:pPr>
  </w:style>
  <w:style w:type="paragraph" w:styleId="2">
    <w:name w:val="List 2"/>
    <w:basedOn w:val="a9"/>
    <w:qFormat/>
    <w:rsid w:val="00F01626"/>
    <w:pPr>
      <w:numPr>
        <w:numId w:val="2"/>
      </w:numPr>
      <w:spacing w:before="180"/>
    </w:pPr>
    <w:rPr>
      <w:rFonts w:ascii="Arial" w:hAnsi="Arial"/>
      <w:sz w:val="22"/>
      <w:szCs w:val="20"/>
    </w:rPr>
  </w:style>
  <w:style w:type="paragraph" w:styleId="a9">
    <w:name w:val="List"/>
    <w:basedOn w:val="a"/>
    <w:qFormat/>
    <w:rsid w:val="00F01626"/>
    <w:pPr>
      <w:ind w:left="283" w:hanging="283"/>
    </w:pPr>
  </w:style>
  <w:style w:type="paragraph" w:styleId="aa">
    <w:name w:val="Balloon Text"/>
    <w:basedOn w:val="a"/>
    <w:semiHidden/>
    <w:qFormat/>
    <w:rsid w:val="00F01626"/>
    <w:rPr>
      <w:sz w:val="18"/>
      <w:szCs w:val="18"/>
    </w:rPr>
  </w:style>
  <w:style w:type="paragraph" w:styleId="ab">
    <w:name w:val="footer"/>
    <w:basedOn w:val="a"/>
    <w:qFormat/>
    <w:rsid w:val="00F01626"/>
    <w:pPr>
      <w:tabs>
        <w:tab w:val="center" w:pos="4153"/>
        <w:tab w:val="right" w:pos="8306"/>
      </w:tabs>
      <w:snapToGrid w:val="0"/>
    </w:pPr>
    <w:rPr>
      <w:sz w:val="18"/>
      <w:szCs w:val="18"/>
    </w:rPr>
  </w:style>
  <w:style w:type="paragraph" w:styleId="ac">
    <w:name w:val="header"/>
    <w:basedOn w:val="a"/>
    <w:link w:val="Char2"/>
    <w:uiPriority w:val="99"/>
    <w:qFormat/>
    <w:rsid w:val="00F01626"/>
    <w:pPr>
      <w:tabs>
        <w:tab w:val="center" w:pos="4536"/>
        <w:tab w:val="right" w:pos="9072"/>
      </w:tabs>
    </w:pPr>
    <w:rPr>
      <w:rFonts w:ascii="Arial" w:eastAsia="MS Mincho" w:hAnsi="Arial"/>
      <w:b/>
    </w:rPr>
  </w:style>
  <w:style w:type="paragraph" w:styleId="21">
    <w:name w:val="Body Text 2"/>
    <w:basedOn w:val="a"/>
    <w:qFormat/>
    <w:rsid w:val="00F01626"/>
    <w:pPr>
      <w:spacing w:after="120" w:line="480" w:lineRule="auto"/>
    </w:pPr>
  </w:style>
  <w:style w:type="paragraph" w:styleId="ad">
    <w:name w:val="Normal (Web)"/>
    <w:basedOn w:val="a"/>
    <w:uiPriority w:val="99"/>
    <w:unhideWhenUsed/>
    <w:qFormat/>
    <w:rsid w:val="00F01626"/>
    <w:pPr>
      <w:spacing w:before="100" w:beforeAutospacing="1" w:after="100" w:afterAutospacing="1"/>
    </w:pPr>
    <w:rPr>
      <w:rFonts w:ascii="Arial" w:eastAsia="宋体" w:hAnsi="Arial" w:cs="Arial"/>
      <w:color w:val="493118"/>
      <w:sz w:val="18"/>
      <w:szCs w:val="18"/>
      <w:lang w:eastAsia="zh-CN"/>
    </w:rPr>
  </w:style>
  <w:style w:type="character" w:styleId="ae">
    <w:name w:val="page number"/>
    <w:basedOn w:val="a1"/>
    <w:qFormat/>
    <w:rsid w:val="00F01626"/>
  </w:style>
  <w:style w:type="character" w:styleId="af">
    <w:name w:val="Emphasis"/>
    <w:basedOn w:val="a1"/>
    <w:uiPriority w:val="20"/>
    <w:qFormat/>
    <w:rsid w:val="00F01626"/>
    <w:rPr>
      <w:i/>
      <w:iCs/>
    </w:rPr>
  </w:style>
  <w:style w:type="character" w:styleId="af0">
    <w:name w:val="Hyperlink"/>
    <w:qFormat/>
    <w:rsid w:val="00F01626"/>
    <w:rPr>
      <w:rFonts w:ascii="Arial" w:eastAsia="宋体" w:hAnsi="Arial" w:cs="Arial"/>
      <w:color w:val="0000FF"/>
      <w:kern w:val="2"/>
      <w:u w:val="single"/>
      <w:lang w:val="en-US" w:eastAsia="zh-CN" w:bidi="ar-SA"/>
    </w:rPr>
  </w:style>
  <w:style w:type="character" w:styleId="af1">
    <w:name w:val="annotation reference"/>
    <w:semiHidden/>
    <w:qFormat/>
    <w:rsid w:val="00F01626"/>
    <w:rPr>
      <w:rFonts w:ascii="Arial" w:eastAsia="宋体" w:hAnsi="Arial" w:cs="Arial"/>
      <w:color w:val="0000FF"/>
      <w:kern w:val="2"/>
      <w:sz w:val="21"/>
      <w:szCs w:val="21"/>
      <w:lang w:val="en-US" w:eastAsia="zh-CN" w:bidi="ar-SA"/>
    </w:rPr>
  </w:style>
  <w:style w:type="table" w:styleId="af2">
    <w:name w:val="Table Grid"/>
    <w:basedOn w:val="a2"/>
    <w:uiPriority w:val="59"/>
    <w:qFormat/>
    <w:rsid w:val="00F016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a7"/>
    <w:qFormat/>
    <w:rsid w:val="00F01626"/>
    <w:rPr>
      <w:rFonts w:ascii="Arial" w:eastAsia="宋体" w:hAnsi="Arial" w:cs="Arial"/>
      <w:color w:val="0000FF"/>
      <w:kern w:val="2"/>
      <w:lang w:val="en-GB" w:eastAsia="en-US" w:bidi="ar-SA"/>
    </w:rPr>
  </w:style>
  <w:style w:type="paragraph" w:customStyle="1" w:styleId="B1">
    <w:name w:val="B1"/>
    <w:basedOn w:val="a9"/>
    <w:link w:val="B1Zchn"/>
    <w:qFormat/>
    <w:rsid w:val="00F01626"/>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qFormat/>
    <w:rsid w:val="00F01626"/>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F01626"/>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qFormat/>
    <w:rsid w:val="00F01626"/>
    <w:pPr>
      <w:ind w:left="1260" w:hanging="1260"/>
    </w:pPr>
    <w:rPr>
      <w:rFonts w:ascii="Arial" w:eastAsia="MS Mincho" w:hAnsi="Arial"/>
      <w:lang w:val="en-GB" w:eastAsia="en-GB"/>
    </w:rPr>
  </w:style>
  <w:style w:type="paragraph" w:customStyle="1" w:styleId="CharCharCharChar">
    <w:name w:val="Char Char Char Char"/>
    <w:semiHidden/>
    <w:qFormat/>
    <w:rsid w:val="00F01626"/>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qFormat/>
    <w:rsid w:val="00F0162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hidden/>
    <w:uiPriority w:val="99"/>
    <w:semiHidden/>
    <w:qFormat/>
    <w:rsid w:val="00F01626"/>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F01626"/>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F01626"/>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01626"/>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sid w:val="00F01626"/>
    <w:rPr>
      <w:rFonts w:ascii="Arial" w:eastAsia="MS Mincho" w:hAnsi="Arial"/>
      <w:i/>
      <w:sz w:val="16"/>
      <w:lang w:val="en-GB" w:eastAsia="en-GB"/>
    </w:rPr>
  </w:style>
  <w:style w:type="character" w:customStyle="1" w:styleId="CommentsChar">
    <w:name w:val="Comments Char"/>
    <w:link w:val="Comments"/>
    <w:qFormat/>
    <w:rsid w:val="00F01626"/>
    <w:rPr>
      <w:rFonts w:ascii="Arial" w:eastAsia="MS Mincho" w:hAnsi="Arial" w:cs="Arial"/>
      <w:i/>
      <w:color w:val="0000FF"/>
      <w:kern w:val="2"/>
      <w:sz w:val="16"/>
      <w:szCs w:val="24"/>
      <w:lang w:val="en-GB" w:eastAsia="en-GB" w:bidi="ar-SA"/>
    </w:rPr>
  </w:style>
  <w:style w:type="paragraph" w:customStyle="1" w:styleId="B2">
    <w:name w:val="B2"/>
    <w:basedOn w:val="2"/>
    <w:link w:val="B2Char"/>
    <w:qFormat/>
    <w:rsid w:val="00F01626"/>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F01626"/>
    <w:rPr>
      <w:rFonts w:ascii="Arial" w:eastAsia="宋体" w:hAnsi="Arial" w:cs="Arial"/>
      <w:color w:val="0000FF"/>
      <w:kern w:val="2"/>
      <w:lang w:val="en-GB" w:eastAsia="ko-KR" w:bidi="ar-SA"/>
    </w:rPr>
  </w:style>
  <w:style w:type="paragraph" w:customStyle="1" w:styleId="ZT">
    <w:name w:val="ZT"/>
    <w:qFormat/>
    <w:rsid w:val="00F01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F01626"/>
    <w:rPr>
      <w:rFonts w:ascii="Arial" w:eastAsia="宋体" w:hAnsi="Arial" w:cs="Arial"/>
      <w:color w:val="0000FF"/>
      <w:kern w:val="2"/>
      <w:lang w:val="en-GB" w:eastAsia="ja-JP" w:bidi="ar-SA"/>
    </w:rPr>
  </w:style>
  <w:style w:type="character" w:customStyle="1" w:styleId="Doc-titleChar">
    <w:name w:val="Doc-title Char"/>
    <w:link w:val="Doc-title"/>
    <w:qFormat/>
    <w:rsid w:val="00F01626"/>
    <w:rPr>
      <w:rFonts w:ascii="Arial" w:eastAsia="MS Mincho" w:hAnsi="Arial" w:cs="Arial"/>
      <w:color w:val="0000FF"/>
      <w:kern w:val="2"/>
      <w:szCs w:val="24"/>
      <w:lang w:val="en-GB" w:eastAsia="en-GB" w:bidi="ar-SA"/>
    </w:rPr>
  </w:style>
  <w:style w:type="character" w:customStyle="1" w:styleId="B1Char">
    <w:name w:val="B1 Char"/>
    <w:qFormat/>
    <w:rsid w:val="00F01626"/>
    <w:rPr>
      <w:rFonts w:ascii="Arial" w:eastAsia="宋体" w:hAnsi="Arial" w:cs="Arial"/>
      <w:color w:val="0000FF"/>
      <w:kern w:val="2"/>
      <w:lang w:val="en-GB" w:eastAsia="ja-JP" w:bidi="ar-SA"/>
    </w:rPr>
  </w:style>
  <w:style w:type="character" w:customStyle="1" w:styleId="B2Char">
    <w:name w:val="B2 Char"/>
    <w:link w:val="B2"/>
    <w:qFormat/>
    <w:rsid w:val="00F01626"/>
    <w:rPr>
      <w:rFonts w:ascii="Arial" w:eastAsia="MS Mincho" w:hAnsi="Arial" w:cs="Arial"/>
      <w:color w:val="0000FF"/>
      <w:kern w:val="2"/>
      <w:lang w:val="en-GB" w:eastAsia="en-US" w:bidi="ar-SA"/>
    </w:rPr>
  </w:style>
  <w:style w:type="paragraph" w:customStyle="1" w:styleId="NO">
    <w:name w:val="NO"/>
    <w:basedOn w:val="a"/>
    <w:link w:val="NOChar"/>
    <w:qFormat/>
    <w:rsid w:val="00F01626"/>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F01626"/>
    <w:rPr>
      <w:rFonts w:ascii="Arial" w:eastAsia="宋体" w:hAnsi="Arial" w:cs="Arial"/>
      <w:color w:val="0000FF"/>
      <w:kern w:val="2"/>
      <w:lang w:val="en-GB" w:eastAsia="ja-JP" w:bidi="ar-SA"/>
    </w:rPr>
  </w:style>
  <w:style w:type="paragraph" w:customStyle="1" w:styleId="CarCarChar">
    <w:name w:val="Car Car Char"/>
    <w:semiHidden/>
    <w:qFormat/>
    <w:rsid w:val="00F01626"/>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qFormat/>
    <w:rsid w:val="00F01626"/>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F01626"/>
    <w:rPr>
      <w:rFonts w:ascii="Arial" w:eastAsia="宋体" w:hAnsi="Arial" w:cs="Arial"/>
      <w:color w:val="0000FF"/>
      <w:kern w:val="2"/>
      <w:lang w:val="en-GB" w:eastAsia="ja-JP" w:bidi="ar-SA"/>
    </w:rPr>
  </w:style>
  <w:style w:type="paragraph" w:customStyle="1" w:styleId="TAH">
    <w:name w:val="TAH"/>
    <w:basedOn w:val="TAC"/>
    <w:qFormat/>
    <w:rsid w:val="00F01626"/>
    <w:rPr>
      <w:b/>
    </w:rPr>
  </w:style>
  <w:style w:type="paragraph" w:customStyle="1" w:styleId="TAC">
    <w:name w:val="TAC"/>
    <w:basedOn w:val="a"/>
    <w:link w:val="TACChar"/>
    <w:qFormat/>
    <w:rsid w:val="00F01626"/>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F01626"/>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link w:val="1"/>
    <w:qFormat/>
    <w:locked/>
    <w:rsid w:val="00F01626"/>
    <w:rPr>
      <w:rFonts w:ascii="Arial" w:hAnsi="Arial" w:cs="Arial"/>
      <w:b/>
      <w:bCs/>
      <w:kern w:val="32"/>
      <w:sz w:val="28"/>
      <w:szCs w:val="32"/>
    </w:rPr>
  </w:style>
  <w:style w:type="character" w:customStyle="1" w:styleId="Char0">
    <w:name w:val="正文缩进 Char"/>
    <w:link w:val="a6"/>
    <w:qFormat/>
    <w:rsid w:val="00F01626"/>
    <w:rPr>
      <w:rFonts w:ascii="Arial" w:eastAsia="宋体" w:hAnsi="Arial" w:cs="Arial"/>
      <w:color w:val="0000FF"/>
      <w:kern w:val="2"/>
      <w:sz w:val="21"/>
      <w:szCs w:val="21"/>
      <w:lang w:val="en-US" w:eastAsia="zh-CN" w:bidi="ar-SA"/>
    </w:rPr>
  </w:style>
  <w:style w:type="paragraph" w:customStyle="1" w:styleId="FBCharCharCharChar1CharCharCharCharCharCharCharChar1CharCharCharCharCharChar">
    <w:name w:val="FB Char Char Char Char1 Char Char Char Char Char Char Char Char1 Char Char Char Char Char Char"/>
    <w:next w:val="a"/>
    <w:semiHidden/>
    <w:qFormat/>
    <w:rsid w:val="00F01626"/>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8"/>
    <w:qFormat/>
    <w:rsid w:val="00F01626"/>
    <w:pPr>
      <w:widowControl w:val="0"/>
      <w:adjustRightInd w:val="0"/>
      <w:spacing w:line="436" w:lineRule="exact"/>
      <w:ind w:left="357"/>
      <w:outlineLvl w:val="3"/>
    </w:pPr>
    <w:rPr>
      <w:rFonts w:ascii="Tahoma" w:eastAsia="宋体" w:hAnsi="Tahoma"/>
      <w:b/>
      <w:kern w:val="2"/>
      <w:sz w:val="24"/>
      <w:lang w:eastAsia="zh-CN"/>
    </w:rPr>
  </w:style>
  <w:style w:type="character" w:customStyle="1" w:styleId="Char">
    <w:name w:val="正文文本 Char"/>
    <w:link w:val="a0"/>
    <w:qFormat/>
    <w:rsid w:val="00F01626"/>
    <w:rPr>
      <w:rFonts w:ascii="Arial" w:eastAsia="MS Mincho" w:hAnsi="Arial" w:cs="Arial"/>
      <w:color w:val="0000FF"/>
      <w:kern w:val="2"/>
      <w:szCs w:val="24"/>
      <w:lang w:val="en-US" w:eastAsia="en-US" w:bidi="ar-SA"/>
    </w:rPr>
  </w:style>
  <w:style w:type="character" w:customStyle="1" w:styleId="THChar">
    <w:name w:val="TH Char"/>
    <w:link w:val="TH"/>
    <w:qFormat/>
    <w:rsid w:val="00F01626"/>
    <w:rPr>
      <w:rFonts w:ascii="Arial" w:eastAsia="宋体" w:hAnsi="Arial" w:cs="Arial"/>
      <w:b/>
      <w:color w:val="0000FF"/>
      <w:kern w:val="2"/>
      <w:lang w:val="en-GB" w:eastAsia="ja-JP" w:bidi="ar-SA"/>
    </w:rPr>
  </w:style>
  <w:style w:type="paragraph" w:customStyle="1" w:styleId="CRCoverPage">
    <w:name w:val="CR Cover Page"/>
    <w:qFormat/>
    <w:rsid w:val="00F01626"/>
    <w:pPr>
      <w:spacing w:after="120"/>
    </w:pPr>
    <w:rPr>
      <w:rFonts w:ascii="Arial" w:hAnsi="Arial"/>
      <w:lang w:val="en-GB" w:eastAsia="en-US"/>
    </w:rPr>
  </w:style>
  <w:style w:type="paragraph" w:customStyle="1" w:styleId="EQ">
    <w:name w:val="EQ"/>
    <w:basedOn w:val="a"/>
    <w:next w:val="a"/>
    <w:qFormat/>
    <w:rsid w:val="00F0162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ext">
    <w:name w:val="text"/>
    <w:basedOn w:val="a"/>
    <w:qFormat/>
    <w:rsid w:val="00F01626"/>
    <w:pPr>
      <w:widowControl w:val="0"/>
      <w:numPr>
        <w:numId w:val="4"/>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CharCharCharCharCharCharCharCharCharCharCharChar">
    <w:name w:val="Char Char Char Char Char Char Char Char Char Char Char Char"/>
    <w:semiHidden/>
    <w:qFormat/>
    <w:rsid w:val="00F0162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页眉 Char"/>
    <w:link w:val="ac"/>
    <w:uiPriority w:val="99"/>
    <w:qFormat/>
    <w:locked/>
    <w:rsid w:val="00F01626"/>
    <w:rPr>
      <w:rFonts w:ascii="Arial" w:eastAsia="MS Mincho" w:hAnsi="Arial" w:cs="Arial"/>
      <w:b/>
      <w:color w:val="0000FF"/>
      <w:kern w:val="2"/>
      <w:szCs w:val="24"/>
      <w:lang w:val="en-US" w:eastAsia="en-US" w:bidi="ar-SA"/>
    </w:rPr>
  </w:style>
  <w:style w:type="paragraph" w:customStyle="1" w:styleId="CharCharCharCarCarCharCharCarCar">
    <w:name w:val="Char Char Char Car Car Char Char Car Car"/>
    <w:semiHidden/>
    <w:qFormat/>
    <w:rsid w:val="00F0162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0">
    <w:name w:val="B1 (文字)"/>
    <w:qFormat/>
    <w:rsid w:val="00F01626"/>
    <w:rPr>
      <w:rFonts w:ascii="Arial" w:eastAsia="MS Mincho" w:hAnsi="Arial" w:cs="Arial"/>
      <w:color w:val="0000FF"/>
      <w:kern w:val="2"/>
      <w:lang w:val="en-GB" w:eastAsia="en-US" w:bidi="ar-SA"/>
    </w:rPr>
  </w:style>
  <w:style w:type="character" w:customStyle="1" w:styleId="TACChar">
    <w:name w:val="TAC Char"/>
    <w:link w:val="TAC"/>
    <w:qFormat/>
    <w:rsid w:val="00F01626"/>
    <w:rPr>
      <w:rFonts w:ascii="Arial" w:eastAsia="宋体" w:hAnsi="Arial" w:cs="Arial"/>
      <w:color w:val="0000FF"/>
      <w:kern w:val="2"/>
      <w:sz w:val="18"/>
      <w:lang w:val="en-GB" w:eastAsia="ja-JP" w:bidi="ar-SA"/>
    </w:rPr>
  </w:style>
  <w:style w:type="paragraph" w:customStyle="1" w:styleId="PaperTableCell">
    <w:name w:val="PaperTableCell"/>
    <w:basedOn w:val="a"/>
    <w:qFormat/>
    <w:rsid w:val="00F01626"/>
    <w:pPr>
      <w:widowControl w:val="0"/>
      <w:jc w:val="both"/>
    </w:pPr>
    <w:rPr>
      <w:kern w:val="2"/>
      <w:sz w:val="16"/>
    </w:rPr>
  </w:style>
  <w:style w:type="paragraph" w:customStyle="1" w:styleId="address">
    <w:name w:val="address"/>
    <w:qFormat/>
    <w:rsid w:val="00F0162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11">
    <w:name w:val="列出段落1"/>
    <w:basedOn w:val="a"/>
    <w:uiPriority w:val="34"/>
    <w:qFormat/>
    <w:rsid w:val="00F01626"/>
    <w:pPr>
      <w:ind w:firstLineChars="200" w:firstLine="420"/>
    </w:pPr>
  </w:style>
  <w:style w:type="paragraph" w:customStyle="1" w:styleId="Paragraphedeliste">
    <w:name w:val="Paragraphe de liste"/>
    <w:basedOn w:val="a"/>
    <w:uiPriority w:val="34"/>
    <w:qFormat/>
    <w:rsid w:val="00F01626"/>
    <w:pPr>
      <w:ind w:left="720"/>
    </w:pPr>
    <w:rPr>
      <w:rFonts w:eastAsia="宋体"/>
      <w:sz w:val="24"/>
      <w:lang w:val="fr-FR" w:eastAsia="zh-CN"/>
    </w:rPr>
  </w:style>
  <w:style w:type="table" w:customStyle="1" w:styleId="12">
    <w:name w:val="浅色底纹1"/>
    <w:basedOn w:val="a2"/>
    <w:uiPriority w:val="60"/>
    <w:qFormat/>
    <w:rsid w:val="00F01626"/>
    <w:rPr>
      <w:rFonts w:ascii="Calibri" w:hAnsi="Calibri"/>
      <w:color w:val="000000"/>
      <w:kern w:val="2"/>
      <w:sz w:val="21"/>
      <w:szCs w:val="22"/>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2222">
    <w:name w:val="스타일 스타일 스타일 스타일 양쪽 첫 줄:  2 글자 + 첫 줄:  2 글자 + 첫 줄:  2 글자 + 첫 줄:  2..."/>
    <w:basedOn w:val="a"/>
    <w:link w:val="2222Char"/>
    <w:qFormat/>
    <w:rsid w:val="00F01626"/>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F01626"/>
    <w:rPr>
      <w:rFonts w:ascii="Arial" w:eastAsia="Malgun Gothic" w:hAnsi="Arial" w:cs="Batang"/>
      <w:color w:val="0000FF"/>
      <w:kern w:val="2"/>
      <w:lang w:val="en-GB" w:eastAsia="en-US" w:bidi="ar-SA"/>
    </w:rPr>
  </w:style>
  <w:style w:type="character" w:customStyle="1" w:styleId="opdicttext22">
    <w:name w:val="op_dict_text22"/>
    <w:basedOn w:val="a1"/>
    <w:qFormat/>
    <w:rsid w:val="00F01626"/>
  </w:style>
  <w:style w:type="character" w:customStyle="1" w:styleId="2Char">
    <w:name w:val="标题 2 Char"/>
    <w:link w:val="20"/>
    <w:qFormat/>
    <w:rsid w:val="00F01626"/>
    <w:rPr>
      <w:rFonts w:ascii="Arial" w:eastAsia="MS Mincho" w:hAnsi="Arial" w:cs="Arial"/>
      <w:b/>
      <w:bCs/>
      <w:iCs/>
      <w:szCs w:val="28"/>
    </w:rPr>
  </w:style>
  <w:style w:type="paragraph" w:customStyle="1" w:styleId="References">
    <w:name w:val="References"/>
    <w:basedOn w:val="a"/>
    <w:qFormat/>
    <w:rsid w:val="00F01626"/>
    <w:pPr>
      <w:numPr>
        <w:numId w:val="5"/>
      </w:numPr>
      <w:tabs>
        <w:tab w:val="clear" w:pos="502"/>
        <w:tab w:val="left" w:pos="612"/>
      </w:tabs>
      <w:autoSpaceDE w:val="0"/>
      <w:autoSpaceDN w:val="0"/>
      <w:snapToGrid w:val="0"/>
      <w:spacing w:after="60"/>
      <w:ind w:left="0" w:firstLine="0"/>
      <w:jc w:val="both"/>
    </w:pPr>
    <w:rPr>
      <w:rFonts w:eastAsia="宋体"/>
      <w:szCs w:val="16"/>
    </w:rPr>
  </w:style>
  <w:style w:type="paragraph" w:customStyle="1" w:styleId="maintext">
    <w:name w:val="main text"/>
    <w:basedOn w:val="2222"/>
    <w:link w:val="maintextChar"/>
    <w:qFormat/>
    <w:rsid w:val="00F01626"/>
    <w:pPr>
      <w:spacing w:before="60" w:after="60" w:line="288" w:lineRule="auto"/>
    </w:pPr>
    <w:rPr>
      <w:lang w:eastAsia="ko-KR"/>
    </w:rPr>
  </w:style>
  <w:style w:type="character" w:customStyle="1" w:styleId="maintextChar">
    <w:name w:val="main text Char"/>
    <w:basedOn w:val="2222Char"/>
    <w:link w:val="maintext"/>
    <w:qFormat/>
    <w:rsid w:val="00F01626"/>
    <w:rPr>
      <w:rFonts w:ascii="Arial" w:eastAsia="Malgun Gothic" w:hAnsi="Arial" w:cs="Batang"/>
      <w:color w:val="0000FF"/>
      <w:kern w:val="2"/>
      <w:lang w:val="en-GB" w:eastAsia="ko-KR" w:bidi="ar-SA"/>
    </w:rPr>
  </w:style>
  <w:style w:type="character" w:customStyle="1" w:styleId="13">
    <w:name w:val="占位符文本1"/>
    <w:basedOn w:val="a1"/>
    <w:uiPriority w:val="99"/>
    <w:semiHidden/>
    <w:qFormat/>
    <w:rsid w:val="00F01626"/>
    <w:rPr>
      <w:color w:val="808080"/>
    </w:rPr>
  </w:style>
  <w:style w:type="character" w:customStyle="1" w:styleId="3Char">
    <w:name w:val="标题 3 Char"/>
    <w:basedOn w:val="a1"/>
    <w:link w:val="3"/>
    <w:qFormat/>
    <w:rsid w:val="00F01626"/>
    <w:rPr>
      <w:rFonts w:ascii="Arial" w:eastAsia="MS Mincho" w:hAnsi="Arial" w:cs="Arial"/>
      <w:b/>
      <w:bCs/>
      <w:sz w:val="26"/>
      <w:szCs w:val="26"/>
      <w:lang w:eastAsia="en-US"/>
    </w:rPr>
  </w:style>
  <w:style w:type="character" w:customStyle="1" w:styleId="ordinary-span-edit2">
    <w:name w:val="ordinary-span-edit2"/>
    <w:basedOn w:val="a1"/>
    <w:qFormat/>
    <w:rsid w:val="00F01626"/>
  </w:style>
  <w:style w:type="character" w:customStyle="1" w:styleId="opdict3font241">
    <w:name w:val="op_dict3_font241"/>
    <w:basedOn w:val="a1"/>
    <w:qFormat/>
    <w:rsid w:val="00F01626"/>
    <w:rPr>
      <w:rFonts w:ascii="Arial" w:hAnsi="Arial" w:cs="Arial" w:hint="default"/>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emf"/><Relationship Id="rId28" Type="http://schemas.openxmlformats.org/officeDocument/2006/relationships/image" Target="media/image11.emf"/><Relationship Id="rId10" Type="http://schemas.openxmlformats.org/officeDocument/2006/relationships/hyperlink" Target="http://www.baidu.com/link?url=hgObBw2YbhF6Zp8nwNycfDpWk3m2_7q70RJabxg3PNzZ43gTZbTG4_Y3mwUrFvuf2MEz1rMdVqZHShwIwkEdXFak8BFw3o0hK5EDCVjWHaaAZG9-Or6ReHWF-kTfpSPK" TargetMode="External"/><Relationship Id="rId19" Type="http://schemas.openxmlformats.org/officeDocument/2006/relationships/image" Target="media/image6.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33"/>
    <customShpInfo spid="_x0000_s1034"/>
    <customShpInfo spid="_x0000_s1035"/>
    <customShpInfo spid="_x0000_s1036"/>
    <customShpInfo spid="_x0000_s1037"/>
    <customShpInfo spid="_x0000_s1032"/>
    <customShpInfo spid="_x0000_s1039"/>
  </customShpExts>
</s:customData>
</file>

<file path=customXml/itemProps1.xml><?xml version="1.0" encoding="utf-8"?>
<ds:datastoreItem xmlns:ds="http://schemas.openxmlformats.org/officeDocument/2006/customXml" ds:itemID="{95246876-6C75-4CC2-94AD-9E76397E6DB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1397</Words>
  <Characters>7967</Characters>
  <Application>Microsoft Office Word</Application>
  <DocSecurity>0</DocSecurity>
  <Lines>66</Lines>
  <Paragraphs>18</Paragraphs>
  <ScaleCrop>false</ScaleCrop>
  <Company>微软中国</Company>
  <LinksUpToDate>false</LinksUpToDate>
  <CharactersWithSpaces>9346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Kevin</cp:lastModifiedBy>
  <cp:revision>7</cp:revision>
  <cp:lastPrinted>2007-08-28T14:45:00Z</cp:lastPrinted>
  <dcterms:created xsi:type="dcterms:W3CDTF">2017-02-06T16:20:00Z</dcterms:created>
  <dcterms:modified xsi:type="dcterms:W3CDTF">2017-02-06T23:23:00Z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