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70F" w:rsidRPr="00CF195E" w:rsidRDefault="00186C16" w:rsidP="00EA570F">
      <w:pPr>
        <w:tabs>
          <w:tab w:val="right" w:pos="9216"/>
        </w:tabs>
        <w:spacing w:after="0"/>
        <w:jc w:val="left"/>
        <w:rPr>
          <w:b/>
          <w:kern w:val="2"/>
          <w:lang w:eastAsia="zh-CN"/>
        </w:rPr>
      </w:pPr>
      <w:bookmarkStart w:id="0" w:name="_Ref124589705"/>
      <w:bookmarkStart w:id="1" w:name="_Ref129681862"/>
      <w:r>
        <w:rPr>
          <w:b/>
          <w:noProof/>
          <w:kern w:val="2"/>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KmwFi8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A570F" w:rsidRPr="00CF195E">
        <w:rPr>
          <w:b/>
          <w:kern w:val="2"/>
          <w:lang w:eastAsia="zh-CN"/>
        </w:rPr>
        <w:t xml:space="preserve">3GPP TSG RAN WG1 </w:t>
      </w:r>
      <w:r w:rsidR="005001B6" w:rsidRPr="005001B6">
        <w:rPr>
          <w:b/>
          <w:kern w:val="2"/>
          <w:lang w:eastAsia="zh-CN"/>
        </w:rPr>
        <w:t>Meeting #88</w:t>
      </w:r>
      <w:r w:rsidR="00EA570F" w:rsidRPr="00CF195E">
        <w:rPr>
          <w:b/>
          <w:kern w:val="2"/>
          <w:lang w:eastAsia="zh-CN"/>
        </w:rPr>
        <w:tab/>
      </w:r>
      <w:r w:rsidR="00EA570F" w:rsidRPr="004B0BD0">
        <w:rPr>
          <w:b/>
          <w:kern w:val="2"/>
          <w:lang w:eastAsia="zh-CN"/>
        </w:rPr>
        <w:t>R1-</w:t>
      </w:r>
      <w:r w:rsidR="00EA570F" w:rsidRPr="004B0BD0">
        <w:rPr>
          <w:rFonts w:hint="eastAsia"/>
          <w:b/>
          <w:kern w:val="2"/>
          <w:lang w:eastAsia="zh-CN"/>
        </w:rPr>
        <w:t>1</w:t>
      </w:r>
      <w:r w:rsidR="005001B6">
        <w:rPr>
          <w:b/>
          <w:kern w:val="2"/>
          <w:lang w:eastAsia="zh-CN"/>
        </w:rPr>
        <w:t>70</w:t>
      </w:r>
      <w:r w:rsidR="003534A2">
        <w:rPr>
          <w:b/>
          <w:kern w:val="2"/>
          <w:lang w:eastAsia="zh-CN"/>
        </w:rPr>
        <w:t>1666</w:t>
      </w:r>
    </w:p>
    <w:p w:rsidR="00EA570F" w:rsidRPr="000B6397" w:rsidRDefault="005001B6" w:rsidP="00EA570F">
      <w:pPr>
        <w:jc w:val="left"/>
        <w:rPr>
          <w:b/>
          <w:lang w:eastAsia="zh-CN"/>
        </w:rPr>
      </w:pPr>
      <w:r w:rsidRPr="00213C3E">
        <w:rPr>
          <w:b/>
          <w:lang w:eastAsia="zh-CN"/>
        </w:rPr>
        <w:t>Athens, Greece 13th - 17th February 2017</w:t>
      </w:r>
    </w:p>
    <w:p w:rsidR="00EA570F" w:rsidRPr="000B6397" w:rsidRDefault="00EA570F" w:rsidP="00EA570F">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5001B6">
        <w:rPr>
          <w:b/>
          <w:lang w:eastAsia="zh-CN"/>
        </w:rPr>
        <w:t>8</w:t>
      </w:r>
      <w:r w:rsidR="00750258">
        <w:rPr>
          <w:b/>
          <w:lang w:eastAsia="zh-CN"/>
        </w:rPr>
        <w:t>.1.3.4</w:t>
      </w:r>
      <w:r w:rsidR="005001B6">
        <w:rPr>
          <w:b/>
          <w:lang w:eastAsia="zh-CN"/>
        </w:rPr>
        <w:t>.2</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274712" w:rsidRPr="00274712">
        <w:rPr>
          <w:b/>
          <w:lang w:eastAsia="zh-CN"/>
        </w:rPr>
        <w:t xml:space="preserve">On UL multiplexing of URLLC and </w:t>
      </w:r>
      <w:proofErr w:type="spellStart"/>
      <w:r w:rsidR="00274712" w:rsidRPr="00274712">
        <w:rPr>
          <w:b/>
          <w:lang w:eastAsia="zh-CN"/>
        </w:rPr>
        <w:t>eMBB</w:t>
      </w:r>
      <w:proofErr w:type="spellEnd"/>
      <w:r w:rsidR="00274712" w:rsidRPr="00274712">
        <w:rPr>
          <w:b/>
          <w:lang w:eastAsia="zh-CN"/>
        </w:rPr>
        <w:t xml:space="preserve"> transmissions</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330B65" w:rsidRDefault="00330B65" w:rsidP="00330B65">
      <w:pPr>
        <w:spacing w:afterLines="50"/>
        <w:rPr>
          <w:i/>
          <w:lang w:eastAsia="zh-CN"/>
        </w:rPr>
      </w:pPr>
      <w:r>
        <w:rPr>
          <w:rFonts w:hint="eastAsia"/>
          <w:lang w:eastAsia="zh-CN"/>
        </w:rPr>
        <w:t>It is agreed in RAN1#8</w:t>
      </w:r>
      <w:r>
        <w:rPr>
          <w:lang w:eastAsia="zh-CN"/>
        </w:rPr>
        <w:t>6</w:t>
      </w:r>
      <w:r>
        <w:rPr>
          <w:rFonts w:hint="eastAsia"/>
          <w:lang w:eastAsia="zh-CN"/>
        </w:rPr>
        <w:t xml:space="preserve"> that [</w:t>
      </w:r>
      <w:r>
        <w:rPr>
          <w:lang w:eastAsia="zh-CN"/>
        </w:rPr>
        <w:t>1</w:t>
      </w:r>
      <w:r>
        <w:rPr>
          <w:rFonts w:hint="eastAsia"/>
          <w:lang w:eastAsia="zh-CN"/>
        </w:rPr>
        <w:t>]</w:t>
      </w:r>
    </w:p>
    <w:p w:rsidR="00330B65" w:rsidRPr="00B534AF" w:rsidRDefault="00330B65" w:rsidP="00134E5F">
      <w:pPr>
        <w:numPr>
          <w:ilvl w:val="0"/>
          <w:numId w:val="6"/>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431C60">
        <w:rPr>
          <w:rFonts w:eastAsia="MS Mincho"/>
          <w:i/>
          <w:lang w:eastAsia="ja-JP"/>
        </w:rPr>
        <w:t>shorter transmission UL</w:t>
      </w:r>
      <w:r w:rsidRPr="00B534AF">
        <w:rPr>
          <w:rFonts w:eastAsia="MS Mincho"/>
          <w:i/>
          <w:lang w:eastAsia="ja-JP"/>
        </w:rPr>
        <w:t xml:space="preserve">, semi-static resource sharing between URLLC and </w:t>
      </w:r>
      <w:proofErr w:type="spellStart"/>
      <w:r w:rsidRPr="00B534AF">
        <w:rPr>
          <w:rFonts w:eastAsia="MS Mincho"/>
          <w:i/>
          <w:lang w:eastAsia="ja-JP"/>
        </w:rPr>
        <w:t>eMBB</w:t>
      </w:r>
      <w:proofErr w:type="spellEnd"/>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FDM and/or TDM manner</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Dynamic resource sharing between URLLC and </w:t>
      </w:r>
      <w:proofErr w:type="spellStart"/>
      <w:r w:rsidRPr="00B534AF">
        <w:rPr>
          <w:rFonts w:eastAsia="MS Mincho"/>
          <w:i/>
          <w:lang w:eastAsia="ja-JP"/>
        </w:rPr>
        <w:t>eMBB</w:t>
      </w:r>
      <w:proofErr w:type="spellEnd"/>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For DL, mechanisms to schedule a transmission where the resources of it can overlap with resources of ongoing/scheduled longer transmission at least from network perspective</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 xml:space="preserve">Scheduling based approaches (e.g., by adapting transmission duration or by using different </w:t>
      </w:r>
      <w:proofErr w:type="spellStart"/>
      <w:r w:rsidRPr="00B534AF">
        <w:rPr>
          <w:rFonts w:eastAsia="MS Mincho"/>
          <w:i/>
          <w:lang w:eastAsia="ja-JP"/>
        </w:rPr>
        <w:t>subbands</w:t>
      </w:r>
      <w:proofErr w:type="spellEnd"/>
      <w:r w:rsidRPr="00B534AF">
        <w:rPr>
          <w:rFonts w:eastAsia="MS Mincho"/>
          <w:i/>
          <w:lang w:eastAsia="ja-JP"/>
        </w:rPr>
        <w:t>) to allow multiplexing of different durations of transmission</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C070D3" w:rsidRDefault="00330B65" w:rsidP="00134E5F">
      <w:pPr>
        <w:numPr>
          <w:ilvl w:val="1"/>
          <w:numId w:val="6"/>
        </w:numPr>
        <w:autoSpaceDE/>
        <w:autoSpaceDN/>
        <w:adjustRightInd/>
        <w:snapToGrid/>
        <w:spacing w:before="120" w:after="0"/>
        <w:jc w:val="left"/>
        <w:rPr>
          <w:rFonts w:eastAsia="MS Mincho"/>
          <w:lang w:eastAsia="ja-JP"/>
        </w:rPr>
      </w:pPr>
      <w:r w:rsidRPr="00C070D3">
        <w:rPr>
          <w:rFonts w:eastAsia="MS Mincho"/>
          <w:i/>
          <w:lang w:eastAsia="ja-JP"/>
        </w:rPr>
        <w:t>Other mechanisms are not precluded</w:t>
      </w:r>
      <w:r>
        <w:rPr>
          <w:rFonts w:eastAsia="MS Mincho"/>
          <w:i/>
          <w:lang w:eastAsia="ja-JP"/>
        </w:rPr>
        <w:t>.</w:t>
      </w:r>
    </w:p>
    <w:p w:rsidR="00330B65" w:rsidRDefault="00330B65" w:rsidP="00330B65">
      <w:pPr>
        <w:autoSpaceDE/>
        <w:autoSpaceDN/>
        <w:adjustRightInd/>
        <w:snapToGrid/>
        <w:spacing w:before="120" w:after="0"/>
        <w:jc w:val="left"/>
        <w:rPr>
          <w:lang w:eastAsia="zh-CN"/>
        </w:rPr>
      </w:pPr>
      <w:r>
        <w:rPr>
          <w:rFonts w:eastAsia="MS Mincho"/>
          <w:lang w:eastAsia="ja-JP"/>
        </w:rPr>
        <w:t xml:space="preserve">Furthermore, </w:t>
      </w:r>
      <w:r>
        <w:rPr>
          <w:rFonts w:hint="eastAsia"/>
          <w:lang w:eastAsia="zh-CN"/>
        </w:rPr>
        <w:t xml:space="preserve">the </w:t>
      </w:r>
      <w:r w:rsidRPr="00E9538A">
        <w:rPr>
          <w:rFonts w:hint="eastAsia"/>
          <w:lang w:eastAsia="zh-CN"/>
        </w:rPr>
        <w:t>following agreement</w:t>
      </w:r>
      <w:r>
        <w:rPr>
          <w:lang w:eastAsia="zh-CN"/>
        </w:rPr>
        <w:t>s</w:t>
      </w:r>
      <w:r w:rsidRPr="00E9538A">
        <w:rPr>
          <w:rFonts w:hint="eastAsia"/>
          <w:lang w:eastAsia="zh-CN"/>
        </w:rPr>
        <w:t xml:space="preserve"> were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 [</w:t>
      </w:r>
      <w:r>
        <w:rPr>
          <w:lang w:eastAsia="zh-CN"/>
        </w:rPr>
        <w:t>1</w:t>
      </w:r>
      <w:r>
        <w:rPr>
          <w:rFonts w:hint="eastAsia"/>
          <w:lang w:eastAsia="zh-CN"/>
        </w:rPr>
        <w:t>]:</w:t>
      </w:r>
    </w:p>
    <w:p w:rsidR="00330B65" w:rsidRPr="00E11971" w:rsidRDefault="00330B65" w:rsidP="00134E5F">
      <w:pPr>
        <w:pStyle w:val="ListParagraph"/>
        <w:numPr>
          <w:ilvl w:val="0"/>
          <w:numId w:val="8"/>
        </w:numPr>
        <w:rPr>
          <w:rFonts w:ascii="Times New Roman" w:eastAsia="MS Mincho" w:hAnsi="Times New Roman" w:cs="Times New Roman"/>
          <w:i/>
          <w:szCs w:val="20"/>
          <w:lang w:eastAsia="ja-JP"/>
        </w:rPr>
      </w:pPr>
      <w:r w:rsidRPr="00FA0697">
        <w:rPr>
          <w:rFonts w:ascii="Times New Roman" w:eastAsia="MS Mincho" w:hAnsi="Times New Roman" w:cs="Times New Roman"/>
          <w:i/>
          <w:szCs w:val="20"/>
          <w:lang w:eastAsia="ja-JP"/>
        </w:rPr>
        <w:t xml:space="preserve">Continue study at least the following: </w:t>
      </w:r>
    </w:p>
    <w:p w:rsidR="00330B65" w:rsidRPr="00E11971" w:rsidRDefault="00330B65" w:rsidP="00134E5F">
      <w:pPr>
        <w:numPr>
          <w:ilvl w:val="1"/>
          <w:numId w:val="7"/>
        </w:numPr>
        <w:autoSpaceDE/>
        <w:autoSpaceDN/>
        <w:adjustRightInd/>
        <w:snapToGrid/>
        <w:spacing w:after="0"/>
        <w:jc w:val="left"/>
        <w:rPr>
          <w:rFonts w:eastAsia="MS Mincho"/>
          <w:i/>
          <w:szCs w:val="20"/>
          <w:lang w:eastAsia="ja-JP"/>
        </w:rPr>
      </w:pPr>
      <w:r w:rsidRPr="00E11971">
        <w:rPr>
          <w:rFonts w:eastAsia="MS Mincho"/>
          <w:i/>
          <w:szCs w:val="20"/>
          <w:lang w:eastAsia="ja-JP"/>
        </w:rPr>
        <w:t>Retransmission/repetition and potential combining, e.g. HARQ</w:t>
      </w:r>
    </w:p>
    <w:p w:rsidR="00330B65" w:rsidRDefault="00330B65" w:rsidP="00330B65">
      <w:pPr>
        <w:autoSpaceDE/>
        <w:autoSpaceDN/>
        <w:adjustRightInd/>
        <w:snapToGrid/>
        <w:spacing w:before="120" w:after="0"/>
        <w:rPr>
          <w:rFonts w:eastAsia="MS Mincho"/>
          <w:lang w:eastAsia="ja-JP"/>
        </w:rPr>
      </w:pPr>
      <w:r>
        <w:rPr>
          <w:rFonts w:eastAsia="MS Mincho"/>
          <w:lang w:eastAsia="ja-JP"/>
        </w:rPr>
        <w:t>RAN1#86bis has agreed the following [2]</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S</w:t>
      </w:r>
      <w:r w:rsidRPr="00724F33">
        <w:rPr>
          <w:rFonts w:eastAsia="MS Mincho"/>
          <w:i/>
          <w:lang w:eastAsia="ja-JP"/>
        </w:rPr>
        <w:t xml:space="preserve">lot aggregation is </w:t>
      </w:r>
      <w:r w:rsidRPr="00724F33">
        <w:rPr>
          <w:rFonts w:eastAsia="MS Mincho" w:hint="eastAsia"/>
          <w:i/>
          <w:lang w:eastAsia="ja-JP"/>
        </w:rPr>
        <w:t>supported</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 xml:space="preserve">Data transmission can be scheduled to </w:t>
      </w:r>
      <w:r w:rsidRPr="00724F33">
        <w:rPr>
          <w:rFonts w:eastAsia="MS Mincho"/>
          <w:i/>
          <w:lang w:eastAsia="ja-JP"/>
        </w:rPr>
        <w:t>span</w:t>
      </w:r>
      <w:r w:rsidRPr="00724F33">
        <w:rPr>
          <w:rFonts w:eastAsia="MS Mincho" w:hint="eastAsia"/>
          <w:i/>
          <w:lang w:eastAsia="ja-JP"/>
        </w:rPr>
        <w:t xml:space="preserve"> one or multiple slots</w:t>
      </w:r>
    </w:p>
    <w:p w:rsidR="00330B65" w:rsidRPr="00724F33" w:rsidRDefault="00975CBB" w:rsidP="00330B65">
      <w:pPr>
        <w:autoSpaceDE/>
        <w:autoSpaceDN/>
        <w:adjustRightInd/>
        <w:snapToGrid/>
        <w:spacing w:after="0"/>
        <w:jc w:val="left"/>
        <w:rPr>
          <w:rFonts w:eastAsia="MS Mincho"/>
          <w:lang w:eastAsia="ja-JP"/>
        </w:rPr>
      </w:pPr>
      <w:proofErr w:type="gramStart"/>
      <w:r>
        <w:rPr>
          <w:rFonts w:eastAsia="MS Mincho"/>
          <w:lang w:eastAsia="ja-JP"/>
        </w:rPr>
        <w:t>and</w:t>
      </w:r>
      <w:proofErr w:type="gramEnd"/>
      <w:r>
        <w:rPr>
          <w:rFonts w:eastAsia="MS Mincho"/>
          <w:lang w:eastAsia="ja-JP"/>
        </w:rPr>
        <w:t xml:space="preserve"> </w:t>
      </w:r>
      <w:r w:rsidR="00330B65">
        <w:rPr>
          <w:rFonts w:eastAsia="MS Mincho"/>
          <w:lang w:eastAsia="ja-JP"/>
        </w:rPr>
        <w:t xml:space="preserve">consideration for </w:t>
      </w:r>
      <w:r w:rsidR="00330B65" w:rsidRPr="00724F33">
        <w:rPr>
          <w:rFonts w:eastAsia="MS Mincho"/>
        </w:rPr>
        <w:t>further tradeoffs for meeting URLLC requirements for the following</w:t>
      </w:r>
      <w:r w:rsidR="00330B65">
        <w:rPr>
          <w:rFonts w:eastAsia="MS Mincho"/>
        </w:rPr>
        <w:t xml:space="preserve"> [2]</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hint="eastAsia"/>
          <w:i/>
        </w:rPr>
        <w:t xml:space="preserve">Semi-static resource allocation 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Dynamic</w:t>
      </w:r>
      <w:r w:rsidRPr="00724F33">
        <w:rPr>
          <w:rFonts w:eastAsia="MS Mincho" w:hint="eastAsia"/>
          <w:i/>
        </w:rPr>
        <w:t xml:space="preserve"> </w:t>
      </w:r>
      <w:r w:rsidRPr="00724F33">
        <w:rPr>
          <w:rFonts w:eastAsia="MS Mincho"/>
          <w:i/>
        </w:rPr>
        <w:t xml:space="preserve">indication of available resource (e.g., by broadcast DCI) </w:t>
      </w:r>
      <w:r w:rsidRPr="00724F33">
        <w:rPr>
          <w:rFonts w:eastAsia="MS Mincho" w:hint="eastAsia"/>
          <w:i/>
        </w:rPr>
        <w:t xml:space="preserve">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Normal SR-based transmission</w:t>
      </w:r>
    </w:p>
    <w:p w:rsidR="00330B65"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Other solutions are not precluded</w:t>
      </w:r>
    </w:p>
    <w:p w:rsidR="000739F7" w:rsidRDefault="000739F7" w:rsidP="005001B6">
      <w:pPr>
        <w:widowControl w:val="0"/>
        <w:autoSpaceDE/>
        <w:autoSpaceDN/>
        <w:adjustRightInd/>
        <w:snapToGrid/>
        <w:spacing w:after="0"/>
        <w:rPr>
          <w:rFonts w:eastAsia="MS Mincho"/>
          <w:lang w:eastAsia="ja-JP"/>
        </w:rPr>
      </w:pPr>
    </w:p>
    <w:p w:rsidR="000739F7" w:rsidRDefault="000739F7" w:rsidP="005001B6">
      <w:pPr>
        <w:widowControl w:val="0"/>
        <w:autoSpaceDE/>
        <w:autoSpaceDN/>
        <w:adjustRightInd/>
        <w:snapToGrid/>
        <w:spacing w:after="0"/>
        <w:rPr>
          <w:rFonts w:eastAsia="MS Mincho"/>
          <w:lang w:eastAsia="ja-JP"/>
        </w:rPr>
      </w:pPr>
      <w:r>
        <w:rPr>
          <w:rFonts w:eastAsia="MS Mincho"/>
          <w:lang w:eastAsia="ja-JP"/>
        </w:rPr>
        <w:t>RAN1# 87 has agreed the following [3]</w:t>
      </w:r>
    </w:p>
    <w:p w:rsidR="000739F7" w:rsidRPr="003534A2" w:rsidRDefault="000739F7" w:rsidP="003534A2">
      <w:pPr>
        <w:autoSpaceDE/>
        <w:autoSpaceDN/>
        <w:adjustRightInd/>
        <w:snapToGrid/>
        <w:spacing w:after="0"/>
        <w:jc w:val="left"/>
        <w:rPr>
          <w:rFonts w:eastAsia="MS Mincho"/>
          <w:i/>
          <w:lang w:eastAsia="ja-JP"/>
        </w:rPr>
      </w:pPr>
      <w:r w:rsidRPr="003534A2">
        <w:rPr>
          <w:rFonts w:eastAsia="MS Mincho" w:hint="eastAsia"/>
          <w:bCs/>
          <w:i/>
          <w:lang w:eastAsia="ja-JP"/>
        </w:rPr>
        <w:t>At least a</w:t>
      </w:r>
      <w:r w:rsidRPr="003534A2">
        <w:rPr>
          <w:rFonts w:eastAsia="MS Mincho"/>
          <w:bCs/>
          <w:i/>
          <w:lang w:eastAsia="ja-JP"/>
        </w:rPr>
        <w:t xml:space="preserve">n UL transmission scheme without </w:t>
      </w:r>
      <w:r w:rsidRPr="003534A2">
        <w:rPr>
          <w:rFonts w:eastAsia="MS Mincho" w:hint="eastAsia"/>
          <w:bCs/>
          <w:i/>
          <w:lang w:eastAsia="ja-JP"/>
        </w:rPr>
        <w:t xml:space="preserve">grant </w:t>
      </w:r>
      <w:r w:rsidRPr="003534A2">
        <w:rPr>
          <w:rFonts w:eastAsia="MS Mincho"/>
          <w:bCs/>
          <w:i/>
          <w:lang w:eastAsia="ja-JP"/>
        </w:rPr>
        <w:t>is supported for URLLC</w:t>
      </w:r>
    </w:p>
    <w:p w:rsidR="000739F7" w:rsidRPr="000739F7" w:rsidRDefault="000739F7" w:rsidP="000739F7">
      <w:pPr>
        <w:widowControl w:val="0"/>
        <w:numPr>
          <w:ilvl w:val="1"/>
          <w:numId w:val="10"/>
        </w:numPr>
        <w:autoSpaceDE/>
        <w:autoSpaceDN/>
        <w:adjustRightInd/>
        <w:snapToGrid/>
        <w:spacing w:after="0"/>
        <w:rPr>
          <w:rFonts w:eastAsia="MS Mincho"/>
          <w:i/>
        </w:rPr>
      </w:pPr>
      <w:r w:rsidRPr="000739F7">
        <w:rPr>
          <w:rFonts w:eastAsia="MS Mincho"/>
          <w:i/>
        </w:rPr>
        <w:t xml:space="preserve">Resource </w:t>
      </w:r>
      <w:r w:rsidRPr="000739F7">
        <w:rPr>
          <w:rFonts w:eastAsia="MS Mincho" w:hint="eastAsia"/>
          <w:i/>
        </w:rPr>
        <w:t>may or may not</w:t>
      </w:r>
      <w:r w:rsidRPr="000739F7">
        <w:rPr>
          <w:rFonts w:eastAsia="MS Mincho"/>
          <w:i/>
        </w:rPr>
        <w:t xml:space="preserve"> be shared among one or more users </w:t>
      </w:r>
    </w:p>
    <w:p w:rsidR="000739F7" w:rsidRPr="000739F7" w:rsidRDefault="000739F7" w:rsidP="003534A2">
      <w:pPr>
        <w:widowControl w:val="0"/>
        <w:numPr>
          <w:ilvl w:val="2"/>
          <w:numId w:val="10"/>
        </w:numPr>
        <w:autoSpaceDE/>
        <w:autoSpaceDN/>
        <w:adjustRightInd/>
        <w:snapToGrid/>
        <w:spacing w:after="0"/>
        <w:rPr>
          <w:rFonts w:eastAsia="MS Mincho"/>
          <w:i/>
        </w:rPr>
      </w:pPr>
      <w:r w:rsidRPr="000739F7">
        <w:rPr>
          <w:rFonts w:eastAsia="MS Mincho"/>
          <w:i/>
        </w:rPr>
        <w:t>FFS: resource configuration details</w:t>
      </w:r>
    </w:p>
    <w:p w:rsidR="000739F7" w:rsidRPr="000739F7" w:rsidRDefault="000739F7" w:rsidP="000739F7">
      <w:pPr>
        <w:widowControl w:val="0"/>
        <w:numPr>
          <w:ilvl w:val="1"/>
          <w:numId w:val="10"/>
        </w:numPr>
        <w:autoSpaceDE/>
        <w:autoSpaceDN/>
        <w:adjustRightInd/>
        <w:snapToGrid/>
        <w:spacing w:after="0"/>
        <w:rPr>
          <w:rFonts w:eastAsia="MS Mincho"/>
          <w:i/>
        </w:rPr>
      </w:pPr>
      <w:r w:rsidRPr="000739F7">
        <w:rPr>
          <w:rFonts w:eastAsia="MS Mincho"/>
          <w:i/>
        </w:rPr>
        <w:t>FFS other details of design</w:t>
      </w:r>
    </w:p>
    <w:p w:rsidR="000739F7" w:rsidRDefault="000739F7" w:rsidP="005001B6">
      <w:pPr>
        <w:widowControl w:val="0"/>
        <w:autoSpaceDE/>
        <w:autoSpaceDN/>
        <w:adjustRightInd/>
        <w:snapToGrid/>
        <w:spacing w:after="0"/>
        <w:rPr>
          <w:rFonts w:eastAsia="MS Mincho"/>
          <w:lang w:eastAsia="ja-JP"/>
        </w:rPr>
      </w:pPr>
    </w:p>
    <w:p w:rsidR="005001B6" w:rsidRDefault="005001B6" w:rsidP="005001B6">
      <w:pPr>
        <w:widowControl w:val="0"/>
        <w:autoSpaceDE/>
        <w:autoSpaceDN/>
        <w:adjustRightInd/>
        <w:snapToGrid/>
        <w:spacing w:after="0"/>
        <w:rPr>
          <w:rFonts w:eastAsia="MS Mincho"/>
          <w:lang w:eastAsia="ja-JP"/>
        </w:rPr>
      </w:pPr>
      <w:r>
        <w:rPr>
          <w:rFonts w:eastAsia="MS Mincho"/>
          <w:lang w:eastAsia="ja-JP"/>
        </w:rPr>
        <w:t>RAN1#</w:t>
      </w:r>
      <w:r w:rsidR="003534A2">
        <w:rPr>
          <w:rFonts w:eastAsia="MS Mincho"/>
          <w:lang w:eastAsia="ja-JP"/>
        </w:rPr>
        <w:t xml:space="preserve"> NR-</w:t>
      </w:r>
      <w:proofErr w:type="spellStart"/>
      <w:r w:rsidR="003534A2">
        <w:rPr>
          <w:rFonts w:eastAsia="MS Mincho"/>
          <w:lang w:eastAsia="ja-JP"/>
        </w:rPr>
        <w:t>Adhoc</w:t>
      </w:r>
      <w:proofErr w:type="spellEnd"/>
      <w:r>
        <w:rPr>
          <w:rFonts w:eastAsia="MS Mincho"/>
          <w:lang w:eastAsia="ja-JP"/>
        </w:rPr>
        <w:t xml:space="preserve"> has agreed the following [</w:t>
      </w:r>
      <w:r w:rsidR="000739F7">
        <w:rPr>
          <w:rFonts w:eastAsia="MS Mincho"/>
          <w:lang w:eastAsia="ja-JP"/>
        </w:rPr>
        <w:t>4</w:t>
      </w:r>
      <w:r>
        <w:rPr>
          <w:rFonts w:eastAsia="MS Mincho"/>
          <w:lang w:eastAsia="ja-JP"/>
        </w:rPr>
        <w:t>]</w:t>
      </w:r>
    </w:p>
    <w:p w:rsidR="005001B6" w:rsidRPr="005001B6" w:rsidRDefault="005001B6" w:rsidP="003534A2">
      <w:pPr>
        <w:autoSpaceDE/>
        <w:autoSpaceDN/>
        <w:adjustRightInd/>
        <w:snapToGrid/>
        <w:spacing w:after="0"/>
        <w:ind w:left="785"/>
        <w:jc w:val="left"/>
        <w:rPr>
          <w:rFonts w:eastAsia="MS Mincho"/>
          <w:i/>
          <w:lang w:eastAsia="ja-JP"/>
        </w:rPr>
      </w:pPr>
      <w:r w:rsidRPr="005001B6">
        <w:rPr>
          <w:rFonts w:eastAsia="MS Mincho"/>
          <w:bCs/>
          <w:i/>
          <w:lang w:eastAsia="ja-JP"/>
        </w:rPr>
        <w:t xml:space="preserve">For an UL transmission scheme </w:t>
      </w:r>
      <w:r w:rsidRPr="005001B6">
        <w:rPr>
          <w:rFonts w:eastAsia="MS Mincho" w:hint="eastAsia"/>
          <w:bCs/>
          <w:i/>
          <w:lang w:eastAsia="ja-JP"/>
        </w:rPr>
        <w:t>with/</w:t>
      </w:r>
      <w:r w:rsidRPr="005001B6">
        <w:rPr>
          <w:rFonts w:eastAsia="MS Mincho"/>
          <w:bCs/>
          <w:i/>
          <w:lang w:eastAsia="ja-JP"/>
        </w:rPr>
        <w:t>without grant</w:t>
      </w:r>
    </w:p>
    <w:p w:rsidR="005001B6" w:rsidRPr="005001B6" w:rsidRDefault="005001B6" w:rsidP="005001B6">
      <w:pPr>
        <w:numPr>
          <w:ilvl w:val="1"/>
          <w:numId w:val="15"/>
        </w:numPr>
        <w:autoSpaceDE/>
        <w:autoSpaceDN/>
        <w:adjustRightInd/>
        <w:snapToGrid/>
        <w:spacing w:after="0"/>
        <w:jc w:val="left"/>
        <w:rPr>
          <w:rFonts w:eastAsia="MS Mincho"/>
          <w:i/>
          <w:lang w:eastAsia="ja-JP"/>
        </w:rPr>
      </w:pPr>
      <w:r w:rsidRPr="005001B6">
        <w:rPr>
          <w:rFonts w:eastAsia="MS Mincho"/>
          <w:bCs/>
          <w:i/>
          <w:lang w:eastAsia="ja-JP"/>
        </w:rPr>
        <w:t xml:space="preserve">K </w:t>
      </w:r>
      <w:r w:rsidRPr="005001B6">
        <w:rPr>
          <w:rFonts w:eastAsia="MS Mincho" w:hint="eastAsia"/>
          <w:bCs/>
          <w:i/>
          <w:lang w:eastAsia="ja-JP"/>
        </w:rPr>
        <w:t xml:space="preserve">repetitions including initial transmission (with the same or different RV and FFS with different MCS) </w:t>
      </w:r>
      <w:r w:rsidRPr="005001B6">
        <w:rPr>
          <w:rFonts w:eastAsia="MS Mincho"/>
          <w:bCs/>
          <w:i/>
          <w:lang w:eastAsia="ja-JP"/>
        </w:rPr>
        <w:t>(K&gt;=</w:t>
      </w:r>
      <w:r w:rsidRPr="005001B6">
        <w:rPr>
          <w:rFonts w:eastAsia="MS Mincho" w:hint="eastAsia"/>
          <w:bCs/>
          <w:i/>
          <w:lang w:eastAsia="ja-JP"/>
        </w:rPr>
        <w:t>1</w:t>
      </w:r>
      <w:r w:rsidRPr="005001B6">
        <w:rPr>
          <w:rFonts w:eastAsia="MS Mincho"/>
          <w:bCs/>
          <w:i/>
          <w:lang w:eastAsia="ja-JP"/>
        </w:rPr>
        <w:t xml:space="preserve">) for the same transport block are supported, </w:t>
      </w:r>
    </w:p>
    <w:p w:rsidR="005001B6" w:rsidRPr="005001B6" w:rsidRDefault="005001B6" w:rsidP="005001B6">
      <w:pPr>
        <w:numPr>
          <w:ilvl w:val="3"/>
          <w:numId w:val="15"/>
        </w:numPr>
        <w:autoSpaceDE/>
        <w:autoSpaceDN/>
        <w:adjustRightInd/>
        <w:snapToGrid/>
        <w:spacing w:after="0"/>
        <w:jc w:val="left"/>
        <w:rPr>
          <w:rFonts w:eastAsia="MS Mincho"/>
          <w:i/>
          <w:lang w:eastAsia="ja-JP"/>
        </w:rPr>
      </w:pPr>
      <w:r w:rsidRPr="005001B6">
        <w:rPr>
          <w:rFonts w:eastAsia="MS Mincho"/>
          <w:i/>
          <w:lang w:eastAsia="ja-JP"/>
        </w:rPr>
        <w:lastRenderedPageBreak/>
        <w:t>FFS the way K is determined</w:t>
      </w:r>
    </w:p>
    <w:p w:rsidR="005001B6" w:rsidRPr="005001B6" w:rsidRDefault="005001B6" w:rsidP="005001B6">
      <w:pPr>
        <w:numPr>
          <w:ilvl w:val="0"/>
          <w:numId w:val="15"/>
        </w:numPr>
        <w:autoSpaceDE/>
        <w:autoSpaceDN/>
        <w:adjustRightInd/>
        <w:snapToGrid/>
        <w:spacing w:after="0"/>
        <w:jc w:val="left"/>
        <w:rPr>
          <w:rFonts w:eastAsia="MS Mincho"/>
          <w:i/>
          <w:lang w:eastAsia="ja-JP"/>
        </w:rPr>
      </w:pPr>
      <w:r w:rsidRPr="005001B6">
        <w:rPr>
          <w:rFonts w:eastAsia="MS Mincho"/>
          <w:bCs/>
          <w:i/>
          <w:lang w:eastAsia="ja-JP"/>
        </w:rPr>
        <w:t>FFS: hopping mechanisms over the transmissions</w:t>
      </w:r>
    </w:p>
    <w:p w:rsidR="005001B6" w:rsidRPr="005001B6" w:rsidRDefault="005001B6" w:rsidP="005001B6">
      <w:pPr>
        <w:autoSpaceDE/>
        <w:autoSpaceDN/>
        <w:adjustRightInd/>
        <w:snapToGrid/>
        <w:spacing w:after="0"/>
        <w:jc w:val="left"/>
        <w:rPr>
          <w:rFonts w:eastAsia="MS Mincho"/>
          <w:i/>
          <w:lang w:eastAsia="ja-JP"/>
        </w:rPr>
      </w:pPr>
      <w:proofErr w:type="gramStart"/>
      <w:r>
        <w:rPr>
          <w:rFonts w:eastAsia="MS Mincho"/>
          <w:lang w:eastAsia="ja-JP"/>
        </w:rPr>
        <w:t>a</w:t>
      </w:r>
      <w:r w:rsidRPr="005001B6">
        <w:rPr>
          <w:rFonts w:eastAsia="MS Mincho"/>
          <w:lang w:eastAsia="ja-JP"/>
        </w:rPr>
        <w:t>nd</w:t>
      </w:r>
      <w:proofErr w:type="gramEnd"/>
      <w:r>
        <w:rPr>
          <w:rFonts w:eastAsia="MS Mincho"/>
          <w:i/>
          <w:lang w:eastAsia="ja-JP"/>
        </w:rPr>
        <w:t xml:space="preserve"> </w:t>
      </w:r>
      <w:r>
        <w:rPr>
          <w:rFonts w:hint="eastAsia"/>
          <w:lang w:eastAsia="zh-CN"/>
        </w:rPr>
        <w:t xml:space="preserve">the </w:t>
      </w:r>
      <w:r w:rsidRPr="00E9538A">
        <w:rPr>
          <w:rFonts w:hint="eastAsia"/>
          <w:lang w:eastAsia="zh-CN"/>
        </w:rPr>
        <w:t>following w</w:t>
      </w:r>
      <w:r>
        <w:rPr>
          <w:lang w:eastAsia="zh-CN"/>
        </w:rPr>
        <w:t>as</w:t>
      </w:r>
      <w:r w:rsidRPr="00E9538A">
        <w:rPr>
          <w:rFonts w:hint="eastAsia"/>
          <w:lang w:eastAsia="zh-CN"/>
        </w:rPr>
        <w:t xml:space="preserv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w:t>
      </w:r>
      <w:r w:rsidR="000739F7">
        <w:rPr>
          <w:lang w:eastAsia="zh-CN"/>
        </w:rPr>
        <w:t xml:space="preserve"> [</w:t>
      </w:r>
      <w:r w:rsidR="003534A2">
        <w:rPr>
          <w:lang w:eastAsia="zh-CN"/>
        </w:rPr>
        <w:t>4</w:t>
      </w:r>
      <w:r w:rsidR="000739F7">
        <w:rPr>
          <w:lang w:eastAsia="zh-CN"/>
        </w:rPr>
        <w:t>]</w:t>
      </w:r>
    </w:p>
    <w:p w:rsidR="005001B6" w:rsidRPr="005001B6" w:rsidRDefault="005001B6" w:rsidP="005001B6">
      <w:pPr>
        <w:numPr>
          <w:ilvl w:val="0"/>
          <w:numId w:val="15"/>
        </w:numPr>
        <w:autoSpaceDE/>
        <w:autoSpaceDN/>
        <w:adjustRightInd/>
        <w:snapToGrid/>
        <w:spacing w:after="0"/>
        <w:jc w:val="left"/>
        <w:rPr>
          <w:rFonts w:eastAsia="MS Mincho"/>
          <w:i/>
          <w:lang w:eastAsia="ja-JP"/>
        </w:rPr>
      </w:pPr>
      <w:r w:rsidRPr="005001B6">
        <w:rPr>
          <w:rFonts w:eastAsia="MS Mincho"/>
          <w:bCs/>
          <w:i/>
          <w:lang w:eastAsia="ja-JP"/>
        </w:rPr>
        <w:t>For an UL transmission scheme without grant</w:t>
      </w:r>
    </w:p>
    <w:p w:rsidR="005001B6" w:rsidRPr="005001B6" w:rsidRDefault="005001B6" w:rsidP="005001B6">
      <w:pPr>
        <w:numPr>
          <w:ilvl w:val="1"/>
          <w:numId w:val="15"/>
        </w:numPr>
        <w:autoSpaceDE/>
        <w:autoSpaceDN/>
        <w:adjustRightInd/>
        <w:snapToGrid/>
        <w:spacing w:after="0"/>
        <w:jc w:val="left"/>
        <w:rPr>
          <w:rFonts w:eastAsia="MS Mincho"/>
          <w:i/>
          <w:lang w:eastAsia="ja-JP"/>
        </w:rPr>
      </w:pPr>
      <w:r w:rsidRPr="005001B6">
        <w:rPr>
          <w:rFonts w:eastAsia="MS Mincho"/>
          <w:bCs/>
          <w:i/>
          <w:lang w:eastAsia="ja-JP"/>
        </w:rPr>
        <w:t>at least semi-static resource (re-)configuration is supported</w:t>
      </w:r>
    </w:p>
    <w:p w:rsidR="005001B6" w:rsidRPr="005001B6" w:rsidRDefault="005001B6" w:rsidP="005001B6">
      <w:pPr>
        <w:numPr>
          <w:ilvl w:val="2"/>
          <w:numId w:val="15"/>
        </w:numPr>
        <w:tabs>
          <w:tab w:val="num" w:pos="2160"/>
        </w:tabs>
        <w:autoSpaceDE/>
        <w:autoSpaceDN/>
        <w:adjustRightInd/>
        <w:snapToGrid/>
        <w:spacing w:after="0"/>
        <w:jc w:val="left"/>
        <w:rPr>
          <w:rFonts w:eastAsia="MS Mincho"/>
          <w:i/>
          <w:lang w:eastAsia="ja-JP"/>
        </w:rPr>
      </w:pPr>
      <w:r w:rsidRPr="005001B6">
        <w:rPr>
          <w:rFonts w:eastAsia="MS Mincho" w:hint="eastAsia"/>
          <w:i/>
          <w:lang w:eastAsia="ja-JP"/>
        </w:rPr>
        <w:t xml:space="preserve">FFS: </w:t>
      </w:r>
      <w:r w:rsidRPr="005001B6">
        <w:rPr>
          <w:rFonts w:eastAsia="MS Mincho"/>
          <w:i/>
          <w:lang w:eastAsia="ja-JP"/>
        </w:rPr>
        <w:t xml:space="preserve">The resource </w:t>
      </w:r>
      <w:r w:rsidRPr="005001B6">
        <w:rPr>
          <w:rFonts w:eastAsia="MS Mincho" w:hint="eastAsia"/>
          <w:i/>
          <w:lang w:eastAsia="ja-JP"/>
        </w:rPr>
        <w:t xml:space="preserve">configuration </w:t>
      </w:r>
      <w:r w:rsidRPr="005001B6">
        <w:rPr>
          <w:rFonts w:eastAsia="MS Mincho"/>
          <w:i/>
          <w:lang w:eastAsia="ja-JP"/>
        </w:rPr>
        <w:t>includes at least physical resource in time and frequency domain and RS parameters</w:t>
      </w:r>
    </w:p>
    <w:p w:rsidR="005001B6" w:rsidRPr="005001B6" w:rsidRDefault="005001B6" w:rsidP="005001B6">
      <w:pPr>
        <w:numPr>
          <w:ilvl w:val="2"/>
          <w:numId w:val="15"/>
        </w:numPr>
        <w:tabs>
          <w:tab w:val="num" w:pos="2160"/>
        </w:tabs>
        <w:autoSpaceDE/>
        <w:autoSpaceDN/>
        <w:adjustRightInd/>
        <w:snapToGrid/>
        <w:spacing w:after="0"/>
        <w:jc w:val="left"/>
        <w:rPr>
          <w:rFonts w:eastAsia="MS Mincho"/>
          <w:i/>
          <w:lang w:eastAsia="ja-JP"/>
        </w:rPr>
      </w:pPr>
      <w:r w:rsidRPr="005001B6">
        <w:rPr>
          <w:rFonts w:eastAsia="MS Mincho" w:hint="eastAsia"/>
          <w:bCs/>
          <w:i/>
          <w:lang w:eastAsia="ja-JP"/>
        </w:rPr>
        <w:t>Higher-layer signaling could be similar to Rel-8 LTE SPS</w:t>
      </w:r>
    </w:p>
    <w:p w:rsidR="005001B6" w:rsidRPr="005001B6" w:rsidRDefault="005001B6" w:rsidP="005001B6">
      <w:pPr>
        <w:numPr>
          <w:ilvl w:val="2"/>
          <w:numId w:val="15"/>
        </w:numPr>
        <w:autoSpaceDE/>
        <w:autoSpaceDN/>
        <w:adjustRightInd/>
        <w:snapToGrid/>
        <w:spacing w:after="0"/>
        <w:jc w:val="left"/>
        <w:rPr>
          <w:rFonts w:eastAsia="MS Mincho"/>
          <w:i/>
          <w:lang w:eastAsia="ja-JP"/>
        </w:rPr>
      </w:pPr>
      <w:r w:rsidRPr="005001B6">
        <w:rPr>
          <w:rFonts w:eastAsia="MS Mincho" w:hint="eastAsia"/>
          <w:i/>
          <w:lang w:eastAsia="ja-JP"/>
        </w:rPr>
        <w:t>FFS: MCS</w:t>
      </w:r>
    </w:p>
    <w:p w:rsidR="005001B6" w:rsidRPr="005001B6" w:rsidRDefault="005001B6" w:rsidP="005001B6">
      <w:pPr>
        <w:numPr>
          <w:ilvl w:val="1"/>
          <w:numId w:val="15"/>
        </w:numPr>
        <w:autoSpaceDE/>
        <w:autoSpaceDN/>
        <w:adjustRightInd/>
        <w:snapToGrid/>
        <w:spacing w:after="0"/>
        <w:jc w:val="left"/>
        <w:rPr>
          <w:rFonts w:eastAsia="MS Mincho"/>
          <w:i/>
          <w:lang w:eastAsia="ja-JP"/>
        </w:rPr>
      </w:pPr>
      <w:r w:rsidRPr="005001B6">
        <w:rPr>
          <w:rFonts w:eastAsia="MS Mincho"/>
          <w:bCs/>
          <w:i/>
          <w:lang w:eastAsia="ja-JP"/>
        </w:rPr>
        <w:t>RS is transmitted together with data</w:t>
      </w:r>
    </w:p>
    <w:p w:rsidR="005001B6" w:rsidRPr="005001B6" w:rsidRDefault="005001B6" w:rsidP="005001B6">
      <w:pPr>
        <w:numPr>
          <w:ilvl w:val="2"/>
          <w:numId w:val="15"/>
        </w:numPr>
        <w:tabs>
          <w:tab w:val="num" w:pos="2160"/>
        </w:tabs>
        <w:autoSpaceDE/>
        <w:autoSpaceDN/>
        <w:adjustRightInd/>
        <w:snapToGrid/>
        <w:spacing w:after="0"/>
        <w:jc w:val="left"/>
        <w:rPr>
          <w:rFonts w:eastAsia="MS Mincho"/>
          <w:i/>
          <w:lang w:eastAsia="ja-JP"/>
        </w:rPr>
      </w:pPr>
      <w:r w:rsidRPr="005001B6">
        <w:rPr>
          <w:rFonts w:eastAsia="MS Mincho"/>
          <w:i/>
          <w:lang w:eastAsia="ja-JP"/>
        </w:rPr>
        <w:t>channel structure of grant-based data transmission can be starting point</w:t>
      </w:r>
    </w:p>
    <w:p w:rsidR="00F9251F" w:rsidRPr="00E42C80" w:rsidRDefault="00330B65" w:rsidP="001E4FF9">
      <w:pPr>
        <w:autoSpaceDE/>
        <w:autoSpaceDN/>
        <w:adjustRightInd/>
        <w:snapToGrid/>
        <w:spacing w:before="120" w:after="0"/>
        <w:rPr>
          <w:lang w:eastAsia="zh-CN"/>
        </w:rPr>
      </w:pPr>
      <w:r w:rsidRPr="00FA0697">
        <w:rPr>
          <w:rFonts w:eastAsia="MS Mincho"/>
          <w:lang w:eastAsia="ja-JP"/>
        </w:rPr>
        <w:t>Based on these agreements, this paper focuses on UL URLLC</w:t>
      </w:r>
      <w:r>
        <w:rPr>
          <w:rFonts w:eastAsia="MS Mincho"/>
          <w:lang w:eastAsia="ja-JP"/>
        </w:rPr>
        <w:t xml:space="preserve"> </w:t>
      </w:r>
      <w:r w:rsidR="00F9251F">
        <w:rPr>
          <w:rFonts w:eastAsia="MS Mincho"/>
          <w:lang w:eastAsia="ja-JP"/>
        </w:rPr>
        <w:t xml:space="preserve">multiplexing considerations </w:t>
      </w:r>
      <w:r>
        <w:rPr>
          <w:rFonts w:eastAsia="MS Mincho"/>
          <w:lang w:eastAsia="ja-JP"/>
        </w:rPr>
        <w:t>in NR</w:t>
      </w:r>
      <w:r w:rsidRPr="00FA0697">
        <w:rPr>
          <w:rFonts w:eastAsia="MS Mincho"/>
          <w:lang w:eastAsia="ja-JP"/>
        </w:rPr>
        <w:t xml:space="preserve">. </w:t>
      </w:r>
    </w:p>
    <w:p w:rsidR="000C73CC" w:rsidRDefault="00FA0697" w:rsidP="000C73CC">
      <w:pPr>
        <w:autoSpaceDE/>
        <w:autoSpaceDN/>
        <w:adjustRightInd/>
        <w:snapToGrid/>
        <w:spacing w:before="120" w:after="0"/>
        <w:ind w:firstLine="425"/>
        <w:rPr>
          <w:rFonts w:eastAsia="MS Mincho"/>
          <w:lang w:eastAsia="ja-JP"/>
        </w:rPr>
      </w:pPr>
      <w:r w:rsidRPr="00FA0697">
        <w:rPr>
          <w:rFonts w:eastAsia="MS Mincho"/>
          <w:lang w:eastAsia="ja-JP"/>
        </w:rPr>
        <w:t xml:space="preserve"> </w:t>
      </w:r>
    </w:p>
    <w:p w:rsidR="00E649C0" w:rsidRPr="00E85BC9" w:rsidRDefault="00E649C0" w:rsidP="00E649C0">
      <w:pPr>
        <w:pStyle w:val="Heading1"/>
        <w:rPr>
          <w:lang w:val="en-US"/>
        </w:rPr>
      </w:pPr>
      <w:bookmarkStart w:id="2" w:name="_Ref129681832"/>
      <w:r>
        <w:t xml:space="preserve">Coexistence of </w:t>
      </w:r>
      <w:proofErr w:type="spellStart"/>
      <w:r>
        <w:t>eMBB</w:t>
      </w:r>
      <w:proofErr w:type="spellEnd"/>
      <w:r>
        <w:t>/URLLC</w:t>
      </w:r>
      <w:r w:rsidR="00F9251F">
        <w:t xml:space="preserve"> in UL</w:t>
      </w:r>
    </w:p>
    <w:p w:rsidR="002C34DC" w:rsidRDefault="002C34DC" w:rsidP="00975CBB">
      <w:pPr>
        <w:rPr>
          <w:lang w:eastAsia="zh-CN"/>
        </w:rPr>
      </w:pPr>
      <w:r>
        <w:rPr>
          <w:lang w:eastAsia="zh-CN"/>
        </w:rPr>
        <w:t xml:space="preserve">NR may support diverse kinds of traffic in a common carrier with same or different numerology. Different traffic types, e.g., </w:t>
      </w:r>
      <w:proofErr w:type="spellStart"/>
      <w:r>
        <w:rPr>
          <w:lang w:eastAsia="zh-CN"/>
        </w:rPr>
        <w:t>eMBB</w:t>
      </w:r>
      <w:proofErr w:type="spellEnd"/>
      <w:r>
        <w:rPr>
          <w:lang w:eastAsia="zh-CN"/>
        </w:rPr>
        <w:t xml:space="preserve"> and URLLC have different KPI requirements and URLLC requires much shorter latency than </w:t>
      </w:r>
      <w:proofErr w:type="spellStart"/>
      <w:r>
        <w:rPr>
          <w:lang w:eastAsia="zh-CN"/>
        </w:rPr>
        <w:t>eMBB</w:t>
      </w:r>
      <w:proofErr w:type="spellEnd"/>
      <w:r>
        <w:rPr>
          <w:lang w:eastAsia="zh-CN"/>
        </w:rPr>
        <w:t xml:space="preserve">. To satisfy the URLLC latency, shorter transmission interval can be adopted by using larger SCS in a separate sub-band than </w:t>
      </w:r>
      <w:proofErr w:type="spellStart"/>
      <w:r>
        <w:rPr>
          <w:lang w:eastAsia="zh-CN"/>
        </w:rPr>
        <w:t>eMBB</w:t>
      </w:r>
      <w:proofErr w:type="spellEnd"/>
      <w:r>
        <w:rPr>
          <w:lang w:eastAsia="zh-CN"/>
        </w:rPr>
        <w:t xml:space="preserve"> which may use smaller SCS such as 30</w:t>
      </w:r>
      <w:r w:rsidR="00975CBB">
        <w:rPr>
          <w:lang w:eastAsia="zh-CN"/>
        </w:rPr>
        <w:t xml:space="preserve"> </w:t>
      </w:r>
      <w:r>
        <w:rPr>
          <w:lang w:eastAsia="zh-CN"/>
        </w:rPr>
        <w:t xml:space="preserve">kHz. However, as URLLC traffic can be sporadic in nature and may contain short packets, static FDM partitioning of URLLC and </w:t>
      </w:r>
      <w:proofErr w:type="spellStart"/>
      <w:r>
        <w:rPr>
          <w:lang w:eastAsia="zh-CN"/>
        </w:rPr>
        <w:t>eMBB</w:t>
      </w:r>
      <w:proofErr w:type="spellEnd"/>
      <w:r>
        <w:rPr>
          <w:lang w:eastAsia="zh-CN"/>
        </w:rPr>
        <w:t xml:space="preserve"> in different sub-bands may not result in profitable resource utilization, cf. Figure 1. Hence, it may be desirable that </w:t>
      </w:r>
      <w:proofErr w:type="spellStart"/>
      <w:r>
        <w:rPr>
          <w:lang w:eastAsia="zh-CN"/>
        </w:rPr>
        <w:t>eMBB</w:t>
      </w:r>
      <w:proofErr w:type="spellEnd"/>
      <w:r>
        <w:rPr>
          <w:lang w:eastAsia="zh-CN"/>
        </w:rPr>
        <w:t xml:space="preserve"> and URLLC may coexist within same set of time-frequency resources.</w:t>
      </w:r>
    </w:p>
    <w:p w:rsidR="002C34DC" w:rsidRDefault="002C34DC" w:rsidP="002C34DC">
      <w:pPr>
        <w:ind w:firstLine="425"/>
        <w:rPr>
          <w:lang w:eastAsia="zh-CN"/>
        </w:rPr>
      </w:pPr>
      <w:r>
        <w:rPr>
          <w:lang w:eastAsia="zh-CN"/>
        </w:rPr>
        <w:t xml:space="preserve">                              </w:t>
      </w:r>
      <w:r>
        <w:rPr>
          <w:noProof/>
          <w:lang w:eastAsia="zh-CN"/>
        </w:rPr>
        <w:drawing>
          <wp:inline distT="0" distB="0" distL="0" distR="0">
            <wp:extent cx="2446923" cy="2179929"/>
            <wp:effectExtent l="1905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446690" cy="2179721"/>
                    </a:xfrm>
                    <a:prstGeom prst="rect">
                      <a:avLst/>
                    </a:prstGeom>
                    <a:noFill/>
                  </pic:spPr>
                </pic:pic>
              </a:graphicData>
            </a:graphic>
          </wp:inline>
        </w:drawing>
      </w:r>
    </w:p>
    <w:p w:rsidR="002C34DC" w:rsidRDefault="002C34DC" w:rsidP="002C34DC">
      <w:pPr>
        <w:ind w:firstLine="425"/>
        <w:rPr>
          <w:lang w:eastAsia="zh-CN"/>
        </w:rPr>
      </w:pPr>
      <w:r>
        <w:rPr>
          <w:lang w:eastAsia="zh-CN"/>
        </w:rPr>
        <w:t xml:space="preserve">                           Figure 1: Static FDM of </w:t>
      </w:r>
      <w:proofErr w:type="spellStart"/>
      <w:r>
        <w:rPr>
          <w:lang w:eastAsia="zh-CN"/>
        </w:rPr>
        <w:t>eMBB</w:t>
      </w:r>
      <w:proofErr w:type="spellEnd"/>
      <w:r>
        <w:rPr>
          <w:lang w:eastAsia="zh-CN"/>
        </w:rPr>
        <w:t xml:space="preserve"> and URLLC.</w:t>
      </w:r>
    </w:p>
    <w:p w:rsidR="00435E66" w:rsidRPr="00B96F1C" w:rsidRDefault="00274712" w:rsidP="00B96F1C">
      <w:pPr>
        <w:rPr>
          <w:b/>
          <w:bCs/>
        </w:rPr>
      </w:pPr>
      <w:r w:rsidRPr="00274712">
        <w:rPr>
          <w:lang w:eastAsia="zh-CN"/>
        </w:rPr>
        <w:t xml:space="preserve">Multiplexing solutions of </w:t>
      </w:r>
      <w:proofErr w:type="spellStart"/>
      <w:r w:rsidRPr="00274712">
        <w:rPr>
          <w:lang w:eastAsia="zh-CN"/>
        </w:rPr>
        <w:t>eMBB</w:t>
      </w:r>
      <w:proofErr w:type="spellEnd"/>
      <w:r w:rsidRPr="00274712">
        <w:rPr>
          <w:lang w:eastAsia="zh-CN"/>
        </w:rPr>
        <w:t xml:space="preserve"> and URLLC in shared resources in UL </w:t>
      </w:r>
      <w:r w:rsidR="00F54C50">
        <w:rPr>
          <w:lang w:eastAsia="zh-CN"/>
        </w:rPr>
        <w:t xml:space="preserve">can be different </w:t>
      </w:r>
      <w:r w:rsidR="00783E91">
        <w:rPr>
          <w:rFonts w:hint="eastAsia"/>
          <w:lang w:eastAsia="zh-CN"/>
        </w:rPr>
        <w:t xml:space="preserve">if grant-based URLLC is agreed in </w:t>
      </w:r>
      <w:r w:rsidR="00783E91">
        <w:rPr>
          <w:lang w:eastAsia="zh-CN"/>
        </w:rPr>
        <w:t>addition</w:t>
      </w:r>
      <w:r w:rsidR="00783E91">
        <w:rPr>
          <w:rFonts w:hint="eastAsia"/>
          <w:lang w:eastAsia="zh-CN"/>
        </w:rPr>
        <w:t xml:space="preserve"> to grant-free </w:t>
      </w:r>
      <w:r w:rsidR="00294994">
        <w:rPr>
          <w:lang w:eastAsia="zh-CN"/>
        </w:rPr>
        <w:t>transmission</w:t>
      </w:r>
      <w:r w:rsidRPr="00274712">
        <w:rPr>
          <w:lang w:eastAsia="zh-CN"/>
        </w:rPr>
        <w:t>. Below, we present our views on UL multiplexing solutions</w:t>
      </w:r>
      <w:r w:rsidR="00200ECC">
        <w:rPr>
          <w:lang w:eastAsia="zh-CN"/>
        </w:rPr>
        <w:t xml:space="preserve"> for grant-based and grant-free UL URLLC</w:t>
      </w:r>
      <w:r w:rsidR="0045428C">
        <w:rPr>
          <w:lang w:eastAsia="zh-CN"/>
        </w:rPr>
        <w:t>, respectively</w:t>
      </w:r>
      <w:r w:rsidR="000C6A3D">
        <w:rPr>
          <w:lang w:eastAsia="zh-CN"/>
        </w:rPr>
        <w:t>, assuming</w:t>
      </w:r>
      <w:r w:rsidR="00200ECC">
        <w:rPr>
          <w:lang w:eastAsia="zh-CN"/>
        </w:rPr>
        <w:t xml:space="preserve"> </w:t>
      </w:r>
      <w:proofErr w:type="spellStart"/>
      <w:r w:rsidR="00200ECC">
        <w:rPr>
          <w:lang w:eastAsia="zh-CN"/>
        </w:rPr>
        <w:t>eMBB</w:t>
      </w:r>
      <w:proofErr w:type="spellEnd"/>
      <w:r w:rsidR="00200ECC">
        <w:rPr>
          <w:lang w:eastAsia="zh-CN"/>
        </w:rPr>
        <w:t xml:space="preserve"> adopts grant-based transmission and consists of significantly larger packets</w:t>
      </w:r>
      <w:r w:rsidR="00435E66" w:rsidRPr="00274712">
        <w:rPr>
          <w:lang w:eastAsia="zh-CN"/>
        </w:rPr>
        <w:t xml:space="preserve"> </w:t>
      </w:r>
      <w:r w:rsidR="00200ECC">
        <w:rPr>
          <w:lang w:eastAsia="zh-CN"/>
        </w:rPr>
        <w:t xml:space="preserve">than URLLC, i.e., scheduling interval of </w:t>
      </w:r>
      <w:proofErr w:type="spellStart"/>
      <w:r w:rsidR="00200ECC">
        <w:rPr>
          <w:lang w:eastAsia="zh-CN"/>
        </w:rPr>
        <w:t>eMBB</w:t>
      </w:r>
      <w:proofErr w:type="spellEnd"/>
      <w:r w:rsidR="00200ECC">
        <w:rPr>
          <w:lang w:eastAsia="zh-CN"/>
        </w:rPr>
        <w:t xml:space="preserve"> is longer than URLLC transmission interval.</w:t>
      </w:r>
      <w:r w:rsidR="002C34DC">
        <w:rPr>
          <w:lang w:eastAsia="zh-CN"/>
        </w:rPr>
        <w:t xml:space="preserve"> </w:t>
      </w:r>
    </w:p>
    <w:p w:rsidR="000661EA" w:rsidRDefault="00534317" w:rsidP="000661EA">
      <w:pPr>
        <w:pStyle w:val="Heading2"/>
      </w:pPr>
      <w:r>
        <w:t xml:space="preserve">Discussion on grant-based multiplexing of </w:t>
      </w:r>
      <w:proofErr w:type="spellStart"/>
      <w:r>
        <w:t>eMBB</w:t>
      </w:r>
      <w:proofErr w:type="spellEnd"/>
      <w:r>
        <w:t xml:space="preserve"> and URLLC</w:t>
      </w:r>
    </w:p>
    <w:p w:rsidR="00534317" w:rsidRDefault="00DD5FA3" w:rsidP="00534317">
      <w:r>
        <w:t xml:space="preserve">If </w:t>
      </w:r>
      <w:proofErr w:type="spellStart"/>
      <w:r>
        <w:t>eMBB</w:t>
      </w:r>
      <w:proofErr w:type="spellEnd"/>
      <w:r>
        <w:t xml:space="preserve"> transmission is scheduled for multiple slots, its transmission can be stopped when a grant has been allocated to incoming URLLC traffic to transmit on the same resources. As can be seen below in Figure </w:t>
      </w:r>
      <w:r w:rsidR="00D67162">
        <w:t>2</w:t>
      </w:r>
      <w:r>
        <w:t xml:space="preserve">, </w:t>
      </w:r>
      <w:proofErr w:type="spellStart"/>
      <w:r>
        <w:t>eMBB</w:t>
      </w:r>
      <w:proofErr w:type="spellEnd"/>
      <w:r>
        <w:t xml:space="preserve"> transmission is scheduled by aggregating six slots. Fourth slot is </w:t>
      </w:r>
      <w:r w:rsidR="00294994">
        <w:t>reassigned</w:t>
      </w:r>
      <w:r>
        <w:t xml:space="preserve"> </w:t>
      </w:r>
      <w:r w:rsidR="00294994">
        <w:t>to</w:t>
      </w:r>
      <w:r>
        <w:t xml:space="preserve"> URLLC traffic, by postponing </w:t>
      </w:r>
      <w:proofErr w:type="spellStart"/>
      <w:r>
        <w:t>eMBB</w:t>
      </w:r>
      <w:proofErr w:type="spellEnd"/>
      <w:r>
        <w:t xml:space="preserve"> transmission, which resumes in next slot.</w:t>
      </w:r>
    </w:p>
    <w:p w:rsidR="00534317" w:rsidRDefault="00DD5FA3" w:rsidP="00534317">
      <w:r>
        <w:t xml:space="preserve"> </w:t>
      </w:r>
    </w:p>
    <w:p w:rsidR="00534317" w:rsidRDefault="00534317" w:rsidP="00534317">
      <w:r>
        <w:lastRenderedPageBreak/>
        <w:t xml:space="preserve">     </w:t>
      </w:r>
      <w:r w:rsidR="00B158C1">
        <w:t xml:space="preserve">      </w:t>
      </w:r>
      <w:r>
        <w:t xml:space="preserve">            </w:t>
      </w:r>
      <w:r>
        <w:rPr>
          <w:noProof/>
          <w:lang w:eastAsia="zh-CN"/>
        </w:rPr>
        <w:drawing>
          <wp:inline distT="0" distB="0" distL="0" distR="0">
            <wp:extent cx="4328402" cy="1419148"/>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331658" cy="1420216"/>
                    </a:xfrm>
                    <a:prstGeom prst="rect">
                      <a:avLst/>
                    </a:prstGeom>
                    <a:noFill/>
                  </pic:spPr>
                </pic:pic>
              </a:graphicData>
            </a:graphic>
          </wp:inline>
        </w:drawing>
      </w:r>
    </w:p>
    <w:p w:rsidR="00DD5FA3" w:rsidRDefault="00B158C1" w:rsidP="00534317">
      <w:r>
        <w:t xml:space="preserve">     </w:t>
      </w:r>
      <w:r w:rsidR="00DD5FA3">
        <w:t xml:space="preserve">       Figure </w:t>
      </w:r>
      <w:r w:rsidR="00651337">
        <w:t>2</w:t>
      </w:r>
      <w:r w:rsidR="00DD5FA3">
        <w:t xml:space="preserve">:  </w:t>
      </w:r>
      <w:proofErr w:type="spellStart"/>
      <w:r w:rsidR="00DD5FA3">
        <w:t>eMBB</w:t>
      </w:r>
      <w:proofErr w:type="spellEnd"/>
      <w:r w:rsidR="00DD5FA3">
        <w:t xml:space="preserve"> transmission is paused when URLLC packet arrives.</w:t>
      </w:r>
    </w:p>
    <w:p w:rsidR="00DD5FA3" w:rsidRDefault="00DD5FA3" w:rsidP="00534317">
      <w:r>
        <w:t xml:space="preserve">This transmission scheme has the following </w:t>
      </w:r>
      <w:r w:rsidR="00AC7112">
        <w:t>constraints</w:t>
      </w:r>
      <w:r>
        <w:t>:</w:t>
      </w:r>
    </w:p>
    <w:p w:rsidR="00DD5FA3" w:rsidRDefault="00DD5FA3" w:rsidP="00134E5F">
      <w:pPr>
        <w:pStyle w:val="ListParagraph"/>
        <w:numPr>
          <w:ilvl w:val="0"/>
          <w:numId w:val="12"/>
        </w:numPr>
        <w:rPr>
          <w:rFonts w:ascii="Times New Roman" w:hAnsi="Times New Roman" w:cs="Times New Roman"/>
        </w:rPr>
      </w:pPr>
      <w:r w:rsidRPr="00DD5FA3">
        <w:rPr>
          <w:rFonts w:ascii="Times New Roman" w:hAnsi="Times New Roman" w:cs="Times New Roman"/>
        </w:rPr>
        <w:t xml:space="preserve">It </w:t>
      </w:r>
      <w:r>
        <w:rPr>
          <w:rFonts w:ascii="Times New Roman" w:hAnsi="Times New Roman" w:cs="Times New Roman"/>
        </w:rPr>
        <w:t>takes</w:t>
      </w:r>
      <w:r w:rsidR="00E46D7E">
        <w:rPr>
          <w:rFonts w:ascii="Times New Roman" w:hAnsi="Times New Roman" w:cs="Times New Roman"/>
        </w:rPr>
        <w:t xml:space="preserve"> at least</w:t>
      </w:r>
      <w:r>
        <w:rPr>
          <w:rFonts w:ascii="Times New Roman" w:hAnsi="Times New Roman" w:cs="Times New Roman"/>
        </w:rPr>
        <w:t xml:space="preserve"> two extra slots for URLLC traffic to begin transmission</w:t>
      </w:r>
      <w:r w:rsidR="002C34DC">
        <w:rPr>
          <w:rFonts w:ascii="Times New Roman" w:hAnsi="Times New Roman" w:cs="Times New Roman"/>
        </w:rPr>
        <w:t xml:space="preserve">, if the URLLC gets the grant to transmit in </w:t>
      </w:r>
      <w:proofErr w:type="spellStart"/>
      <w:r w:rsidR="002C34DC">
        <w:rPr>
          <w:rFonts w:ascii="Times New Roman" w:hAnsi="Times New Roman" w:cs="Times New Roman"/>
        </w:rPr>
        <w:t>eMBB</w:t>
      </w:r>
      <w:proofErr w:type="spellEnd"/>
      <w:r w:rsidR="002C34DC">
        <w:rPr>
          <w:rFonts w:ascii="Times New Roman" w:hAnsi="Times New Roman" w:cs="Times New Roman"/>
        </w:rPr>
        <w:t xml:space="preserve"> resources. For TDM-based multiplexing, this is unavoidable.</w:t>
      </w:r>
    </w:p>
    <w:p w:rsidR="00DD5FA3" w:rsidRPr="00B158C1" w:rsidRDefault="00DD5FA3" w:rsidP="00134E5F">
      <w:pPr>
        <w:pStyle w:val="ListParagraph"/>
        <w:numPr>
          <w:ilvl w:val="0"/>
          <w:numId w:val="12"/>
        </w:numPr>
      </w:pPr>
      <w:r>
        <w:rPr>
          <w:rFonts w:ascii="Times New Roman" w:hAnsi="Times New Roman" w:cs="Times New Roman"/>
        </w:rPr>
        <w:t xml:space="preserve">In each slot, some resources </w:t>
      </w:r>
      <w:r w:rsidR="00B158C1">
        <w:rPr>
          <w:rFonts w:ascii="Times New Roman" w:hAnsi="Times New Roman" w:cs="Times New Roman"/>
        </w:rPr>
        <w:t xml:space="preserve">may need to be reserved for sending SR of URLLC traffic (not shown in figure), i.e., </w:t>
      </w:r>
      <w:proofErr w:type="spellStart"/>
      <w:r w:rsidR="00B158C1">
        <w:rPr>
          <w:rFonts w:ascii="Times New Roman" w:hAnsi="Times New Roman" w:cs="Times New Roman"/>
        </w:rPr>
        <w:t>eMBB</w:t>
      </w:r>
      <w:proofErr w:type="spellEnd"/>
      <w:r w:rsidR="00B158C1">
        <w:rPr>
          <w:rFonts w:ascii="Times New Roman" w:hAnsi="Times New Roman" w:cs="Times New Roman"/>
        </w:rPr>
        <w:t xml:space="preserve"> transmission may not fully utilize the resources within a slot, regardless of whether there is any URLLC traffic present or not.</w:t>
      </w:r>
    </w:p>
    <w:p w:rsidR="00B158C1" w:rsidRDefault="00B158C1" w:rsidP="00134E5F">
      <w:pPr>
        <w:pStyle w:val="ListParagraph"/>
        <w:numPr>
          <w:ilvl w:val="0"/>
          <w:numId w:val="12"/>
        </w:numPr>
        <w:rPr>
          <w:rFonts w:ascii="Times New Roman" w:hAnsi="Times New Roman" w:cs="Times New Roman"/>
        </w:rPr>
      </w:pPr>
      <w:r w:rsidRPr="00B158C1">
        <w:rPr>
          <w:rFonts w:ascii="Times New Roman" w:hAnsi="Times New Roman" w:cs="Times New Roman"/>
        </w:rPr>
        <w:t>Slot length is very critical for this solution</w:t>
      </w:r>
      <w:r>
        <w:rPr>
          <w:rFonts w:ascii="Times New Roman" w:hAnsi="Times New Roman" w:cs="Times New Roman"/>
        </w:rPr>
        <w:t>, i.e., longer slot duration make it even worse for URLLC transmission</w:t>
      </w:r>
    </w:p>
    <w:p w:rsidR="00B158C1" w:rsidRDefault="00B158C1" w:rsidP="00134E5F">
      <w:pPr>
        <w:pStyle w:val="ListParagraph"/>
        <w:numPr>
          <w:ilvl w:val="0"/>
          <w:numId w:val="12"/>
        </w:numPr>
        <w:rPr>
          <w:rFonts w:ascii="Times New Roman" w:hAnsi="Times New Roman" w:cs="Times New Roman"/>
        </w:rPr>
      </w:pPr>
      <w:r>
        <w:rPr>
          <w:rFonts w:ascii="Times New Roman" w:hAnsi="Times New Roman" w:cs="Times New Roman"/>
        </w:rPr>
        <w:t xml:space="preserve">Even if URLLC uses mini-slot, stopping an on-going slot-based </w:t>
      </w:r>
      <w:proofErr w:type="spellStart"/>
      <w:r>
        <w:rPr>
          <w:rFonts w:ascii="Times New Roman" w:hAnsi="Times New Roman" w:cs="Times New Roman"/>
        </w:rPr>
        <w:t>eMBB</w:t>
      </w:r>
      <w:proofErr w:type="spellEnd"/>
      <w:r>
        <w:rPr>
          <w:rFonts w:ascii="Times New Roman" w:hAnsi="Times New Roman" w:cs="Times New Roman"/>
        </w:rPr>
        <w:t xml:space="preserve"> transmission at the mini-slot granularity may not be feasible; this would result in excessive signaling overhead.</w:t>
      </w:r>
    </w:p>
    <w:p w:rsidR="00AC7112" w:rsidRDefault="00AC7112" w:rsidP="00135752"/>
    <w:p w:rsidR="00DD5FA3" w:rsidRDefault="00DD5FA3" w:rsidP="00DD5FA3">
      <w:pPr>
        <w:pStyle w:val="Heading2"/>
      </w:pPr>
      <w:r>
        <w:t xml:space="preserve">Discussion on multiplexing of grant-based </w:t>
      </w:r>
      <w:proofErr w:type="spellStart"/>
      <w:r>
        <w:t>eMBB</w:t>
      </w:r>
      <w:proofErr w:type="spellEnd"/>
      <w:r>
        <w:t xml:space="preserve"> and grant-free URLLC</w:t>
      </w:r>
    </w:p>
    <w:p w:rsidR="000C73CC" w:rsidRDefault="002C34DC" w:rsidP="00E46D7E">
      <w:pPr>
        <w:rPr>
          <w:lang w:eastAsia="zh-CN"/>
        </w:rPr>
      </w:pPr>
      <w:r>
        <w:rPr>
          <w:lang w:eastAsia="zh-CN"/>
        </w:rPr>
        <w:t>Due to sporadic nature of traffic and latency constraint</w:t>
      </w:r>
      <w:r w:rsidR="00B347AE">
        <w:rPr>
          <w:lang w:eastAsia="zh-CN"/>
        </w:rPr>
        <w:t xml:space="preserve">, URLLC in UL </w:t>
      </w:r>
      <w:r>
        <w:rPr>
          <w:lang w:eastAsia="zh-CN"/>
        </w:rPr>
        <w:t>can</w:t>
      </w:r>
      <w:r w:rsidR="00B347AE">
        <w:rPr>
          <w:lang w:eastAsia="zh-CN"/>
        </w:rPr>
        <w:t xml:space="preserve"> adopt grant-free transmission</w:t>
      </w:r>
      <w:r>
        <w:rPr>
          <w:lang w:eastAsia="zh-CN"/>
        </w:rPr>
        <w:t>, which has been agreed in RAN1# 87</w:t>
      </w:r>
      <w:r w:rsidR="00B347AE">
        <w:rPr>
          <w:lang w:eastAsia="zh-CN"/>
        </w:rPr>
        <w:t xml:space="preserve">. </w:t>
      </w:r>
      <w:r w:rsidR="00294994">
        <w:rPr>
          <w:lang w:eastAsia="zh-CN"/>
        </w:rPr>
        <w:t xml:space="preserve">Furthermore, K repetitions is also supported for grant-free UL transmission, i.e., a UE may be configured to transmit K grant-free repetitions (including initial transmission) in UL. The </w:t>
      </w:r>
      <w:r w:rsidR="00DE369C">
        <w:rPr>
          <w:lang w:eastAsia="zh-CN"/>
        </w:rPr>
        <w:t xml:space="preserve">URLLC UEs </w:t>
      </w:r>
      <w:r w:rsidR="00294994">
        <w:rPr>
          <w:lang w:eastAsia="zh-CN"/>
        </w:rPr>
        <w:t xml:space="preserve">can </w:t>
      </w:r>
      <w:r w:rsidR="00DE369C">
        <w:rPr>
          <w:lang w:eastAsia="zh-CN"/>
        </w:rPr>
        <w:t xml:space="preserve">transmit in pre-configured mapped </w:t>
      </w:r>
      <w:r>
        <w:rPr>
          <w:lang w:eastAsia="zh-CN"/>
        </w:rPr>
        <w:t xml:space="preserve">grant-free </w:t>
      </w:r>
      <w:r w:rsidR="00DE369C">
        <w:rPr>
          <w:lang w:eastAsia="zh-CN"/>
        </w:rPr>
        <w:t>resources</w:t>
      </w:r>
      <w:r w:rsidR="00C5231E">
        <w:rPr>
          <w:lang w:eastAsia="zh-CN"/>
        </w:rPr>
        <w:t xml:space="preserve"> [5]</w:t>
      </w:r>
      <w:r w:rsidR="00DE369C">
        <w:rPr>
          <w:lang w:eastAsia="zh-CN"/>
        </w:rPr>
        <w:t xml:space="preserve"> and </w:t>
      </w:r>
      <w:r w:rsidR="00294994">
        <w:rPr>
          <w:lang w:eastAsia="zh-CN"/>
        </w:rPr>
        <w:t>same time/frequency resource partition may be shared among a group of URLLC UEs</w:t>
      </w:r>
      <w:r w:rsidR="00DE369C">
        <w:rPr>
          <w:lang w:eastAsia="zh-CN"/>
        </w:rPr>
        <w:t xml:space="preserve">. </w:t>
      </w:r>
      <w:r w:rsidR="006E3061">
        <w:rPr>
          <w:lang w:eastAsia="zh-CN"/>
        </w:rPr>
        <w:t xml:space="preserve">Note that semi-static configuration for resource sharing among UEs is supported for UL grant-free transmission. </w:t>
      </w:r>
      <w:r w:rsidR="00431C60">
        <w:rPr>
          <w:lang w:eastAsia="zh-CN"/>
        </w:rPr>
        <w:t xml:space="preserve">Some </w:t>
      </w:r>
      <w:proofErr w:type="spellStart"/>
      <w:r w:rsidR="00431C60">
        <w:rPr>
          <w:lang w:eastAsia="zh-CN"/>
        </w:rPr>
        <w:t>eMBB</w:t>
      </w:r>
      <w:proofErr w:type="spellEnd"/>
      <w:r w:rsidR="00431C60">
        <w:rPr>
          <w:lang w:eastAsia="zh-CN"/>
        </w:rPr>
        <w:t xml:space="preserve"> traffic can be scheduled in the URLLC band, depending on URLLC load statistics</w:t>
      </w:r>
      <w:r w:rsidR="00733BCC">
        <w:rPr>
          <w:lang w:eastAsia="zh-CN"/>
        </w:rPr>
        <w:t xml:space="preserve"> and traffic arrival rate/pattern</w:t>
      </w:r>
      <w:r w:rsidR="00431C60">
        <w:rPr>
          <w:lang w:eastAsia="zh-CN"/>
        </w:rPr>
        <w:t xml:space="preserve">. </w:t>
      </w:r>
      <w:r>
        <w:rPr>
          <w:lang w:eastAsia="zh-CN"/>
        </w:rPr>
        <w:t xml:space="preserve">As </w:t>
      </w:r>
      <w:r w:rsidR="00431C60">
        <w:rPr>
          <w:lang w:eastAsia="zh-CN"/>
        </w:rPr>
        <w:t xml:space="preserve">UL </w:t>
      </w:r>
      <w:proofErr w:type="spellStart"/>
      <w:r>
        <w:rPr>
          <w:lang w:eastAsia="zh-CN"/>
        </w:rPr>
        <w:t>eMBB</w:t>
      </w:r>
      <w:proofErr w:type="spellEnd"/>
      <w:r>
        <w:rPr>
          <w:lang w:eastAsia="zh-CN"/>
        </w:rPr>
        <w:t xml:space="preserve"> transmission</w:t>
      </w:r>
      <w:r w:rsidR="00431C60">
        <w:rPr>
          <w:lang w:eastAsia="zh-CN"/>
        </w:rPr>
        <w:t xml:space="preserve"> may not be dynamically punctured</w:t>
      </w:r>
      <w:r>
        <w:rPr>
          <w:lang w:eastAsia="zh-CN"/>
        </w:rPr>
        <w:t>,</w:t>
      </w:r>
      <w:r w:rsidR="00431C60">
        <w:rPr>
          <w:lang w:eastAsia="zh-CN"/>
        </w:rPr>
        <w:t xml:space="preserve"> </w:t>
      </w:r>
      <w:r w:rsidR="00733BCC">
        <w:rPr>
          <w:lang w:eastAsia="zh-CN"/>
        </w:rPr>
        <w:t xml:space="preserve">a </w:t>
      </w:r>
      <w:r w:rsidR="008D2EC6">
        <w:rPr>
          <w:lang w:eastAsia="zh-CN"/>
        </w:rPr>
        <w:t>p</w:t>
      </w:r>
      <w:r w:rsidR="00431C60" w:rsidRPr="00431C60">
        <w:rPr>
          <w:lang w:eastAsia="zh-CN"/>
        </w:rPr>
        <w:t>re</w:t>
      </w:r>
      <w:r w:rsidR="00431C60">
        <w:rPr>
          <w:lang w:eastAsia="zh-CN"/>
        </w:rPr>
        <w:t>-</w:t>
      </w:r>
      <w:r w:rsidR="00431C60" w:rsidRPr="00431C60">
        <w:rPr>
          <w:lang w:eastAsia="zh-CN"/>
        </w:rPr>
        <w:t>configured</w:t>
      </w:r>
      <w:r w:rsidR="00431C60">
        <w:rPr>
          <w:lang w:eastAsia="zh-CN"/>
        </w:rPr>
        <w:t xml:space="preserve"> coexistence </w:t>
      </w:r>
      <w:r w:rsidR="00733BCC">
        <w:rPr>
          <w:lang w:eastAsia="zh-CN"/>
        </w:rPr>
        <w:t xml:space="preserve">configuration </w:t>
      </w:r>
      <w:r w:rsidR="00431C60">
        <w:rPr>
          <w:lang w:eastAsia="zh-CN"/>
        </w:rPr>
        <w:t>can be adopted</w:t>
      </w:r>
      <w:r w:rsidR="000D5048">
        <w:rPr>
          <w:lang w:eastAsia="zh-CN"/>
        </w:rPr>
        <w:t xml:space="preserve">, where eMBB assignment assumes controlled collision between eMBB and URLLC traffic by exploiting the known URLLC </w:t>
      </w:r>
      <w:r w:rsidR="00DE1FF6">
        <w:rPr>
          <w:lang w:eastAsia="zh-CN"/>
        </w:rPr>
        <w:t xml:space="preserve">UE </w:t>
      </w:r>
      <w:r w:rsidR="000D5048">
        <w:rPr>
          <w:lang w:eastAsia="zh-CN"/>
        </w:rPr>
        <w:t>mapping, cf. Fig</w:t>
      </w:r>
      <w:r w:rsidR="00F95719">
        <w:rPr>
          <w:lang w:eastAsia="zh-CN"/>
        </w:rPr>
        <w:t>ure</w:t>
      </w:r>
      <w:r w:rsidR="000D5048">
        <w:rPr>
          <w:lang w:eastAsia="zh-CN"/>
        </w:rPr>
        <w:t xml:space="preserve"> </w:t>
      </w:r>
      <w:r w:rsidR="000872ED">
        <w:rPr>
          <w:lang w:eastAsia="zh-CN"/>
        </w:rPr>
        <w:t>3</w:t>
      </w:r>
      <w:r w:rsidR="00DE369C">
        <w:rPr>
          <w:lang w:eastAsia="zh-CN"/>
        </w:rPr>
        <w:t xml:space="preserve">, where three possible scenario </w:t>
      </w:r>
      <w:r w:rsidR="0045428C">
        <w:rPr>
          <w:lang w:eastAsia="zh-CN"/>
        </w:rPr>
        <w:t>are</w:t>
      </w:r>
      <w:r w:rsidR="00DE369C">
        <w:rPr>
          <w:lang w:eastAsia="zh-CN"/>
        </w:rPr>
        <w:t xml:space="preserve"> identified in the URLLC</w:t>
      </w:r>
      <w:r w:rsidR="006B3449">
        <w:rPr>
          <w:lang w:eastAsia="zh-CN"/>
        </w:rPr>
        <w:t xml:space="preserve"> (or coexistence)</w:t>
      </w:r>
      <w:r w:rsidR="00DE369C">
        <w:rPr>
          <w:lang w:eastAsia="zh-CN"/>
        </w:rPr>
        <w:t xml:space="preserve"> region; </w:t>
      </w:r>
      <w:proofErr w:type="spellStart"/>
      <w:r w:rsidR="00DE369C">
        <w:rPr>
          <w:lang w:eastAsia="zh-CN"/>
        </w:rPr>
        <w:t>eMBB</w:t>
      </w:r>
      <w:proofErr w:type="spellEnd"/>
      <w:r w:rsidR="00DE369C">
        <w:rPr>
          <w:lang w:eastAsia="zh-CN"/>
        </w:rPr>
        <w:t xml:space="preserve"> packets not collid</w:t>
      </w:r>
      <w:r w:rsidR="00733BCC">
        <w:rPr>
          <w:lang w:eastAsia="zh-CN"/>
        </w:rPr>
        <w:t>ing</w:t>
      </w:r>
      <w:r w:rsidR="00DE369C">
        <w:rPr>
          <w:lang w:eastAsia="zh-CN"/>
        </w:rPr>
        <w:t xml:space="preserve"> with URLLC, URLLC traffic only</w:t>
      </w:r>
      <w:r w:rsidR="004717F1">
        <w:rPr>
          <w:lang w:eastAsia="zh-CN"/>
        </w:rPr>
        <w:t xml:space="preserve"> in some reserved resources</w:t>
      </w:r>
      <w:r w:rsidR="00DE369C">
        <w:rPr>
          <w:lang w:eastAsia="zh-CN"/>
        </w:rPr>
        <w:t>, collision of U</w:t>
      </w:r>
      <w:r w:rsidR="004717F1">
        <w:rPr>
          <w:lang w:eastAsia="zh-CN"/>
        </w:rPr>
        <w:t xml:space="preserve">RLLC and </w:t>
      </w:r>
      <w:proofErr w:type="spellStart"/>
      <w:r w:rsidR="004717F1">
        <w:rPr>
          <w:lang w:eastAsia="zh-CN"/>
        </w:rPr>
        <w:t>eMBB</w:t>
      </w:r>
      <w:proofErr w:type="spellEnd"/>
      <w:r w:rsidR="004717F1">
        <w:rPr>
          <w:lang w:eastAsia="zh-CN"/>
        </w:rPr>
        <w:t xml:space="preserve"> packets. Some resources may be reserved for URLLC only, some resources may observe collision.</w:t>
      </w:r>
      <w:r w:rsidR="00DE369C">
        <w:rPr>
          <w:lang w:eastAsia="zh-CN"/>
        </w:rPr>
        <w:t xml:space="preserve"> Similar mechanisms can be applied for TDD framework as well, cf. Figure </w:t>
      </w:r>
      <w:r w:rsidR="000872ED">
        <w:rPr>
          <w:lang w:eastAsia="zh-CN"/>
        </w:rPr>
        <w:t>4</w:t>
      </w:r>
      <w:r w:rsidR="00DE369C">
        <w:rPr>
          <w:lang w:eastAsia="zh-CN"/>
        </w:rPr>
        <w:t>.</w:t>
      </w:r>
    </w:p>
    <w:p w:rsidR="00DE369C" w:rsidRDefault="00DE369C">
      <w:pPr>
        <w:ind w:firstLine="425"/>
        <w:rPr>
          <w:lang w:eastAsia="zh-CN"/>
        </w:rPr>
      </w:pPr>
      <w:r>
        <w:rPr>
          <w:noProof/>
          <w:lang w:eastAsia="zh-CN"/>
        </w:rPr>
        <w:drawing>
          <wp:inline distT="0" distB="0" distL="0" distR="0">
            <wp:extent cx="5025543" cy="202430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025167" cy="2024155"/>
                    </a:xfrm>
                    <a:prstGeom prst="rect">
                      <a:avLst/>
                    </a:prstGeom>
                    <a:noFill/>
                  </pic:spPr>
                </pic:pic>
              </a:graphicData>
            </a:graphic>
          </wp:inline>
        </w:drawing>
      </w:r>
    </w:p>
    <w:p w:rsidR="00DE369C" w:rsidRDefault="00DE369C">
      <w:pPr>
        <w:ind w:firstLine="425"/>
        <w:rPr>
          <w:lang w:eastAsia="zh-CN"/>
        </w:rPr>
      </w:pPr>
      <w:r>
        <w:rPr>
          <w:lang w:eastAsia="zh-CN"/>
        </w:rPr>
        <w:t xml:space="preserve">Figure </w:t>
      </w:r>
      <w:r w:rsidR="000872ED">
        <w:rPr>
          <w:lang w:eastAsia="zh-CN"/>
        </w:rPr>
        <w:t>3</w:t>
      </w:r>
      <w:r>
        <w:rPr>
          <w:lang w:eastAsia="zh-CN"/>
        </w:rPr>
        <w:t xml:space="preserve">: </w:t>
      </w:r>
      <w:proofErr w:type="spellStart"/>
      <w:r>
        <w:rPr>
          <w:lang w:eastAsia="zh-CN"/>
        </w:rPr>
        <w:t>eMBB</w:t>
      </w:r>
      <w:proofErr w:type="spellEnd"/>
      <w:r>
        <w:rPr>
          <w:lang w:eastAsia="zh-CN"/>
        </w:rPr>
        <w:t xml:space="preserve"> traffic assigned in URLLC </w:t>
      </w:r>
      <w:r w:rsidR="00D7140D">
        <w:rPr>
          <w:lang w:eastAsia="zh-CN"/>
        </w:rPr>
        <w:t>region</w:t>
      </w:r>
      <w:r>
        <w:rPr>
          <w:lang w:eastAsia="zh-CN"/>
        </w:rPr>
        <w:t xml:space="preserve"> may or may not observe collision with URLLC.</w:t>
      </w:r>
    </w:p>
    <w:p w:rsidR="00431C60" w:rsidRDefault="00431C60" w:rsidP="00A7075A">
      <w:pPr>
        <w:rPr>
          <w:lang w:eastAsia="zh-CN"/>
        </w:rPr>
      </w:pPr>
      <w:r>
        <w:rPr>
          <w:lang w:eastAsia="zh-CN"/>
        </w:rPr>
        <w:lastRenderedPageBreak/>
        <w:t xml:space="preserve">   </w:t>
      </w:r>
      <w:r w:rsidR="004500E8">
        <w:rPr>
          <w:noProof/>
          <w:lang w:eastAsia="zh-CN"/>
        </w:rPr>
        <w:drawing>
          <wp:inline distT="0" distB="0" distL="0" distR="0">
            <wp:extent cx="5854336" cy="1487288"/>
            <wp:effectExtent l="0" t="0" r="0" b="0"/>
            <wp:docPr id="3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srcRect/>
                    <a:stretch>
                      <a:fillRect/>
                    </a:stretch>
                  </pic:blipFill>
                  <pic:spPr bwMode="auto">
                    <a:xfrm>
                      <a:off x="0" y="0"/>
                      <a:ext cx="5859243" cy="1488535"/>
                    </a:xfrm>
                    <a:prstGeom prst="rect">
                      <a:avLst/>
                    </a:prstGeom>
                    <a:noFill/>
                  </pic:spPr>
                </pic:pic>
              </a:graphicData>
            </a:graphic>
          </wp:inline>
        </w:drawing>
      </w:r>
      <w:r>
        <w:rPr>
          <w:lang w:eastAsia="zh-CN"/>
        </w:rPr>
        <w:t xml:space="preserve">     </w:t>
      </w:r>
    </w:p>
    <w:p w:rsidR="005D0737" w:rsidRDefault="000D5048" w:rsidP="005D0737">
      <w:pPr>
        <w:ind w:firstLine="425"/>
        <w:rPr>
          <w:lang w:eastAsia="zh-CN"/>
        </w:rPr>
      </w:pPr>
      <w:r>
        <w:rPr>
          <w:lang w:eastAsia="zh-CN"/>
        </w:rPr>
        <w:t>Fig</w:t>
      </w:r>
      <w:r w:rsidR="000643A8">
        <w:rPr>
          <w:lang w:eastAsia="zh-CN"/>
        </w:rPr>
        <w:t>ure</w:t>
      </w:r>
      <w:r>
        <w:rPr>
          <w:lang w:eastAsia="zh-CN"/>
        </w:rPr>
        <w:t xml:space="preserve"> </w:t>
      </w:r>
      <w:r w:rsidR="000872ED">
        <w:rPr>
          <w:lang w:eastAsia="zh-CN"/>
        </w:rPr>
        <w:t>4</w:t>
      </w:r>
      <w:r w:rsidR="005D0737">
        <w:rPr>
          <w:lang w:eastAsia="zh-CN"/>
        </w:rPr>
        <w:t>:</w:t>
      </w:r>
      <w:r>
        <w:rPr>
          <w:lang w:eastAsia="zh-CN"/>
        </w:rPr>
        <w:t xml:space="preserve"> Selective </w:t>
      </w:r>
      <w:proofErr w:type="spellStart"/>
      <w:r>
        <w:rPr>
          <w:lang w:eastAsia="zh-CN"/>
        </w:rPr>
        <w:t>eMBB</w:t>
      </w:r>
      <w:proofErr w:type="spellEnd"/>
      <w:r>
        <w:rPr>
          <w:lang w:eastAsia="zh-CN"/>
        </w:rPr>
        <w:t xml:space="preserve"> traffic assignment in URLL</w:t>
      </w:r>
      <w:r w:rsidR="00717F26">
        <w:rPr>
          <w:lang w:eastAsia="zh-CN"/>
        </w:rPr>
        <w:t>C</w:t>
      </w:r>
      <w:r>
        <w:rPr>
          <w:lang w:eastAsia="zh-CN"/>
        </w:rPr>
        <w:t xml:space="preserve"> regions</w:t>
      </w:r>
      <w:r w:rsidR="007C53C9">
        <w:rPr>
          <w:lang w:eastAsia="zh-CN"/>
        </w:rPr>
        <w:t>; (left) self-contained UL duration, (right) UL only duration.</w:t>
      </w:r>
      <w:r w:rsidR="00F7266D">
        <w:rPr>
          <w:lang w:eastAsia="zh-CN"/>
        </w:rPr>
        <w:t xml:space="preserve"> </w:t>
      </w:r>
    </w:p>
    <w:p w:rsidR="000C73CC" w:rsidRDefault="000D5048" w:rsidP="00E46D7E">
      <w:pPr>
        <w:rPr>
          <w:lang w:eastAsia="zh-CN"/>
        </w:rPr>
      </w:pPr>
      <w:r>
        <w:rPr>
          <w:lang w:eastAsia="zh-CN"/>
        </w:rPr>
        <w:t>It may also</w:t>
      </w:r>
      <w:r w:rsidR="005D0737">
        <w:rPr>
          <w:lang w:eastAsia="zh-CN"/>
        </w:rPr>
        <w:t xml:space="preserve"> be</w:t>
      </w:r>
      <w:r>
        <w:rPr>
          <w:lang w:eastAsia="zh-CN"/>
        </w:rPr>
        <w:t xml:space="preserve"> possible that at each URLLC </w:t>
      </w:r>
      <w:r w:rsidR="00717F26">
        <w:rPr>
          <w:lang w:eastAsia="zh-CN"/>
        </w:rPr>
        <w:t>slot</w:t>
      </w:r>
      <w:r>
        <w:rPr>
          <w:lang w:eastAsia="zh-CN"/>
        </w:rPr>
        <w:t xml:space="preserve">, new and re-transmission regions are identified. This facilitates </w:t>
      </w:r>
      <w:proofErr w:type="spellStart"/>
      <w:r>
        <w:rPr>
          <w:lang w:eastAsia="zh-CN"/>
        </w:rPr>
        <w:t>eMBB</w:t>
      </w:r>
      <w:proofErr w:type="spellEnd"/>
      <w:r>
        <w:rPr>
          <w:lang w:eastAsia="zh-CN"/>
        </w:rPr>
        <w:t>/URLLC coexistence</w:t>
      </w:r>
      <w:r w:rsidR="005D0737">
        <w:rPr>
          <w:lang w:eastAsia="zh-CN"/>
        </w:rPr>
        <w:t xml:space="preserve"> (i.e., with </w:t>
      </w:r>
      <w:r w:rsidR="0045428C">
        <w:rPr>
          <w:lang w:eastAsia="zh-CN"/>
        </w:rPr>
        <w:t xml:space="preserve">controlled </w:t>
      </w:r>
      <w:r w:rsidR="005D0737">
        <w:rPr>
          <w:lang w:eastAsia="zh-CN"/>
        </w:rPr>
        <w:t>partial collision)</w:t>
      </w:r>
      <w:r>
        <w:rPr>
          <w:lang w:eastAsia="zh-CN"/>
        </w:rPr>
        <w:t xml:space="preserve">, e.g., </w:t>
      </w:r>
      <w:r w:rsidR="00F95719">
        <w:rPr>
          <w:lang w:eastAsia="zh-CN"/>
        </w:rPr>
        <w:t xml:space="preserve">a) new transmission zone may observe coexistence but not the re-transmissions, or b) new and first re-transmission zones may potentially overlap with eMBB transmission but not second re-transmission. In Figure </w:t>
      </w:r>
      <w:r w:rsidR="000872ED">
        <w:rPr>
          <w:lang w:eastAsia="zh-CN"/>
        </w:rPr>
        <w:t>5</w:t>
      </w:r>
      <w:r w:rsidR="00F95719">
        <w:rPr>
          <w:lang w:eastAsia="zh-CN"/>
        </w:rPr>
        <w:t xml:space="preserve">, an example is shown where </w:t>
      </w:r>
      <w:r>
        <w:rPr>
          <w:lang w:eastAsia="zh-CN"/>
        </w:rPr>
        <w:t xml:space="preserve">eMBB </w:t>
      </w:r>
      <w:r w:rsidR="00F95719">
        <w:rPr>
          <w:lang w:eastAsia="zh-CN"/>
        </w:rPr>
        <w:t>is not</w:t>
      </w:r>
      <w:r>
        <w:rPr>
          <w:lang w:eastAsia="zh-CN"/>
        </w:rPr>
        <w:t xml:space="preserve"> assigned in the 2</w:t>
      </w:r>
      <w:r w:rsidRPr="000D5048">
        <w:rPr>
          <w:vertAlign w:val="superscript"/>
          <w:lang w:eastAsia="zh-CN"/>
        </w:rPr>
        <w:t>nd</w:t>
      </w:r>
      <w:r>
        <w:rPr>
          <w:lang w:eastAsia="zh-CN"/>
        </w:rPr>
        <w:t xml:space="preserve"> re-transmission region at all, where only new and first re-transmission regions may observe coexistence.</w:t>
      </w:r>
      <w:r w:rsidR="00F95719">
        <w:rPr>
          <w:lang w:eastAsia="zh-CN"/>
        </w:rPr>
        <w:t xml:space="preserve"> Depending on the URLLC load and traffic requirements, area of new and re-transmission zones can be configured semi-statically.</w:t>
      </w:r>
    </w:p>
    <w:p w:rsidR="0006063D" w:rsidRDefault="0006063D" w:rsidP="0006063D">
      <w:pPr>
        <w:rPr>
          <w:lang w:eastAsia="zh-CN"/>
        </w:rPr>
      </w:pPr>
      <w:r>
        <w:rPr>
          <w:lang w:eastAsia="zh-CN"/>
        </w:rPr>
        <w:t xml:space="preserve">                </w:t>
      </w:r>
      <w:r>
        <w:rPr>
          <w:noProof/>
          <w:lang w:eastAsia="zh-CN"/>
        </w:rPr>
        <w:drawing>
          <wp:inline distT="0" distB="0" distL="0" distR="0">
            <wp:extent cx="4908430" cy="1693616"/>
            <wp:effectExtent l="0" t="0" r="6470" b="0"/>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srcRect/>
                    <a:stretch>
                      <a:fillRect/>
                    </a:stretch>
                  </pic:blipFill>
                  <pic:spPr bwMode="auto">
                    <a:xfrm>
                      <a:off x="0" y="0"/>
                      <a:ext cx="4907570" cy="1693319"/>
                    </a:xfrm>
                    <a:prstGeom prst="rect">
                      <a:avLst/>
                    </a:prstGeom>
                    <a:noFill/>
                  </pic:spPr>
                </pic:pic>
              </a:graphicData>
            </a:graphic>
          </wp:inline>
        </w:drawing>
      </w:r>
    </w:p>
    <w:p w:rsidR="0006063D" w:rsidRDefault="0006063D" w:rsidP="0006063D">
      <w:pPr>
        <w:rPr>
          <w:lang w:eastAsia="zh-CN"/>
        </w:rPr>
      </w:pPr>
      <w:r>
        <w:rPr>
          <w:lang w:eastAsia="zh-CN"/>
        </w:rPr>
        <w:t xml:space="preserve">     Figure </w:t>
      </w:r>
      <w:r w:rsidR="000872ED">
        <w:rPr>
          <w:lang w:eastAsia="zh-CN"/>
        </w:rPr>
        <w:t>5</w:t>
      </w:r>
      <w:r>
        <w:rPr>
          <w:lang w:eastAsia="zh-CN"/>
        </w:rPr>
        <w:t xml:space="preserve">: Semi-static and selective </w:t>
      </w:r>
      <w:proofErr w:type="spellStart"/>
      <w:r>
        <w:rPr>
          <w:lang w:eastAsia="zh-CN"/>
        </w:rPr>
        <w:t>eMBB</w:t>
      </w:r>
      <w:proofErr w:type="spellEnd"/>
      <w:r>
        <w:rPr>
          <w:lang w:eastAsia="zh-CN"/>
        </w:rPr>
        <w:t xml:space="preserve"> traffic assignment in URLLC regions</w:t>
      </w:r>
    </w:p>
    <w:p w:rsidR="0006063D" w:rsidRDefault="0006063D" w:rsidP="00E46D7E">
      <w:pPr>
        <w:rPr>
          <w:lang w:eastAsia="zh-CN"/>
        </w:rPr>
      </w:pPr>
      <w:r>
        <w:rPr>
          <w:lang w:eastAsia="zh-CN"/>
        </w:rPr>
        <w:t>I</w:t>
      </w:r>
      <w:r w:rsidR="00E649C0">
        <w:rPr>
          <w:lang w:eastAsia="zh-CN"/>
        </w:rPr>
        <w:t xml:space="preserve">t is possible that not all URLLC UEs are configured with same number of </w:t>
      </w:r>
      <w:r w:rsidR="006B3449">
        <w:rPr>
          <w:lang w:eastAsia="zh-CN"/>
        </w:rPr>
        <w:t>repetitions</w:t>
      </w:r>
      <w:r w:rsidR="00E649C0">
        <w:rPr>
          <w:lang w:eastAsia="zh-CN"/>
        </w:rPr>
        <w:t xml:space="preserve"> or UEs may not need </w:t>
      </w:r>
      <w:r w:rsidR="006B3449">
        <w:rPr>
          <w:lang w:eastAsia="zh-CN"/>
        </w:rPr>
        <w:t>multiple repetitions/</w:t>
      </w:r>
      <w:r w:rsidR="00E649C0">
        <w:rPr>
          <w:lang w:eastAsia="zh-CN"/>
        </w:rPr>
        <w:t xml:space="preserve">re-transmissions if it receives an </w:t>
      </w:r>
      <w:proofErr w:type="spellStart"/>
      <w:r w:rsidR="00E649C0">
        <w:rPr>
          <w:lang w:eastAsia="zh-CN"/>
        </w:rPr>
        <w:t>Ack</w:t>
      </w:r>
      <w:proofErr w:type="spellEnd"/>
      <w:r w:rsidR="006B3449">
        <w:rPr>
          <w:lang w:eastAsia="zh-CN"/>
        </w:rPr>
        <w:t xml:space="preserve"> early</w:t>
      </w:r>
      <w:r w:rsidR="00E649C0">
        <w:rPr>
          <w:lang w:eastAsia="zh-CN"/>
        </w:rPr>
        <w:t>. Hence, some re-transmission</w:t>
      </w:r>
      <w:r w:rsidR="006B3449">
        <w:rPr>
          <w:rStyle w:val="FootnoteReference"/>
        </w:rPr>
        <w:footnoteReference w:id="1"/>
      </w:r>
      <w:r w:rsidR="00E649C0">
        <w:rPr>
          <w:lang w:eastAsia="zh-CN"/>
        </w:rPr>
        <w:t xml:space="preserve"> regions can be under-utilized. To this end, it is beneficial to consider transmission mechanism on how to improve resource utilization </w:t>
      </w:r>
      <w:r w:rsidR="00DE369C">
        <w:rPr>
          <w:lang w:eastAsia="zh-CN"/>
        </w:rPr>
        <w:t xml:space="preserve">or mitigate interference </w:t>
      </w:r>
      <w:r w:rsidR="00E649C0">
        <w:rPr>
          <w:lang w:eastAsia="zh-CN"/>
        </w:rPr>
        <w:t>for UL coexistence with semi-static resource partitioning.</w:t>
      </w:r>
      <w:r w:rsidR="00156862">
        <w:rPr>
          <w:lang w:eastAsia="zh-CN"/>
        </w:rPr>
        <w:t xml:space="preserve"> For example, </w:t>
      </w:r>
      <w:r w:rsidR="009C2039">
        <w:rPr>
          <w:lang w:eastAsia="zh-CN"/>
        </w:rPr>
        <w:t>2</w:t>
      </w:r>
      <w:r w:rsidR="009C2039" w:rsidRPr="009C2039">
        <w:rPr>
          <w:vertAlign w:val="superscript"/>
          <w:lang w:eastAsia="zh-CN"/>
        </w:rPr>
        <w:t>nd</w:t>
      </w:r>
      <w:r w:rsidR="009C2039">
        <w:rPr>
          <w:lang w:eastAsia="zh-CN"/>
        </w:rPr>
        <w:t xml:space="preserve"> re-transmission region is also used for </w:t>
      </w:r>
      <w:proofErr w:type="spellStart"/>
      <w:r w:rsidR="009C2039">
        <w:rPr>
          <w:lang w:eastAsia="zh-CN"/>
        </w:rPr>
        <w:t>eMBB</w:t>
      </w:r>
      <w:proofErr w:type="spellEnd"/>
      <w:r w:rsidR="009C2039">
        <w:rPr>
          <w:lang w:eastAsia="zh-CN"/>
        </w:rPr>
        <w:t xml:space="preserve"> transmission. If </w:t>
      </w:r>
      <w:proofErr w:type="spellStart"/>
      <w:r w:rsidR="009C2039">
        <w:rPr>
          <w:lang w:eastAsia="zh-CN"/>
        </w:rPr>
        <w:t>Ack</w:t>
      </w:r>
      <w:proofErr w:type="spellEnd"/>
      <w:r w:rsidR="009C2039">
        <w:rPr>
          <w:lang w:eastAsia="zh-CN"/>
        </w:rPr>
        <w:t xml:space="preserve"> is received for URLLC traffic after first transmission, </w:t>
      </w:r>
      <w:proofErr w:type="spellStart"/>
      <w:r w:rsidR="009C2039">
        <w:rPr>
          <w:lang w:eastAsia="zh-CN"/>
        </w:rPr>
        <w:t>eMBB</w:t>
      </w:r>
      <w:proofErr w:type="spellEnd"/>
      <w:r w:rsidR="009C2039">
        <w:rPr>
          <w:lang w:eastAsia="zh-CN"/>
        </w:rPr>
        <w:t xml:space="preserve"> traffic may continue to use this region. Otherwise, some signaling can be used to notify </w:t>
      </w:r>
      <w:proofErr w:type="spellStart"/>
      <w:r w:rsidR="009C2039">
        <w:rPr>
          <w:lang w:eastAsia="zh-CN"/>
        </w:rPr>
        <w:t>eMBB</w:t>
      </w:r>
      <w:proofErr w:type="spellEnd"/>
      <w:r w:rsidR="009C2039">
        <w:rPr>
          <w:lang w:eastAsia="zh-CN"/>
        </w:rPr>
        <w:t xml:space="preserve"> UE to mute transmission in this region. </w:t>
      </w:r>
      <w:r w:rsidR="00AC7112">
        <w:rPr>
          <w:lang w:eastAsia="zh-CN"/>
        </w:rPr>
        <w:t xml:space="preserve">Hence, in order to enhance performance of URLLC traffic, </w:t>
      </w:r>
      <w:proofErr w:type="spellStart"/>
      <w:r w:rsidR="00AC7112">
        <w:rPr>
          <w:lang w:eastAsia="zh-CN"/>
        </w:rPr>
        <w:t>eMBB</w:t>
      </w:r>
      <w:proofErr w:type="spellEnd"/>
      <w:r w:rsidR="00AC7112">
        <w:rPr>
          <w:lang w:eastAsia="zh-CN"/>
        </w:rPr>
        <w:t xml:space="preserve"> UE may receive some signaling at URLLC slot-scale to adjust transmission, if needed. </w:t>
      </w:r>
      <w:r w:rsidR="0045428C">
        <w:rPr>
          <w:lang w:eastAsia="zh-CN"/>
        </w:rPr>
        <w:t xml:space="preserve">Note that </w:t>
      </w:r>
      <w:proofErr w:type="spellStart"/>
      <w:r w:rsidR="00AC7112">
        <w:rPr>
          <w:lang w:eastAsia="zh-CN"/>
        </w:rPr>
        <w:t>eMBB</w:t>
      </w:r>
      <w:proofErr w:type="spellEnd"/>
      <w:r w:rsidR="00AC7112">
        <w:rPr>
          <w:lang w:eastAsia="zh-CN"/>
        </w:rPr>
        <w:t xml:space="preserve"> traffic </w:t>
      </w:r>
      <w:r w:rsidR="0045428C">
        <w:rPr>
          <w:lang w:eastAsia="zh-CN"/>
        </w:rPr>
        <w:t xml:space="preserve">may </w:t>
      </w:r>
      <w:r w:rsidR="00AC7112">
        <w:rPr>
          <w:lang w:eastAsia="zh-CN"/>
        </w:rPr>
        <w:t>span multiple URLLC slots.</w:t>
      </w:r>
    </w:p>
    <w:p w:rsidR="0006063D" w:rsidRDefault="0006063D" w:rsidP="00D377E4">
      <w:pPr>
        <w:rPr>
          <w:lang w:eastAsia="zh-CN"/>
        </w:rPr>
      </w:pPr>
      <w:r>
        <w:rPr>
          <w:lang w:eastAsia="zh-CN"/>
        </w:rPr>
        <w:t xml:space="preserve">Below, we show LLS results for URLLC and </w:t>
      </w:r>
      <w:proofErr w:type="spellStart"/>
      <w:r>
        <w:rPr>
          <w:lang w:eastAsia="zh-CN"/>
        </w:rPr>
        <w:t>eMBB</w:t>
      </w:r>
      <w:proofErr w:type="spellEnd"/>
      <w:r>
        <w:rPr>
          <w:lang w:eastAsia="zh-CN"/>
        </w:rPr>
        <w:t xml:space="preserve"> for contro</w:t>
      </w:r>
      <w:r w:rsidR="00BB79EA">
        <w:rPr>
          <w:lang w:eastAsia="zh-CN"/>
        </w:rPr>
        <w:t>l</w:t>
      </w:r>
      <w:r>
        <w:rPr>
          <w:lang w:eastAsia="zh-CN"/>
        </w:rPr>
        <w:t xml:space="preserve">led collision in coexistence region. We assume URLLC packet has four transmissions and some of its transmission may collide with </w:t>
      </w:r>
      <w:proofErr w:type="spellStart"/>
      <w:r>
        <w:rPr>
          <w:lang w:eastAsia="zh-CN"/>
        </w:rPr>
        <w:t>eMBB</w:t>
      </w:r>
      <w:proofErr w:type="spellEnd"/>
      <w:r>
        <w:rPr>
          <w:lang w:eastAsia="zh-CN"/>
        </w:rPr>
        <w:t xml:space="preserve"> data. </w:t>
      </w:r>
      <w:r w:rsidR="00D252CF">
        <w:rPr>
          <w:lang w:eastAsia="zh-CN"/>
        </w:rPr>
        <w:t xml:space="preserve">Partial overlap can occur in time/frequency/power domain. </w:t>
      </w:r>
      <w:r>
        <w:rPr>
          <w:lang w:eastAsia="zh-CN"/>
        </w:rPr>
        <w:t xml:space="preserve">For </w:t>
      </w:r>
      <w:proofErr w:type="gramStart"/>
      <w:r>
        <w:rPr>
          <w:lang w:eastAsia="zh-CN"/>
        </w:rPr>
        <w:t>60kHz</w:t>
      </w:r>
      <w:proofErr w:type="gramEnd"/>
      <w:r>
        <w:rPr>
          <w:lang w:eastAsia="zh-CN"/>
        </w:rPr>
        <w:t xml:space="preserve"> SCS and 7-symbols slot, we assume one URLLC packet occupies 5RB in each transmission and </w:t>
      </w:r>
      <w:proofErr w:type="spellStart"/>
      <w:r>
        <w:rPr>
          <w:lang w:eastAsia="zh-CN"/>
        </w:rPr>
        <w:t>eMBB</w:t>
      </w:r>
      <w:proofErr w:type="spellEnd"/>
      <w:r>
        <w:rPr>
          <w:lang w:eastAsia="zh-CN"/>
        </w:rPr>
        <w:t xml:space="preserve"> packet occupies 10RB. We evaluate performance for a scenario </w:t>
      </w:r>
      <w:r w:rsidR="006E3061">
        <w:rPr>
          <w:lang w:eastAsia="zh-CN"/>
        </w:rPr>
        <w:t>where time/frequency resource is shared among 4 URLLC UEs</w:t>
      </w:r>
      <w:r>
        <w:rPr>
          <w:lang w:eastAsia="zh-CN"/>
        </w:rPr>
        <w:t xml:space="preserve"> and URLLC packets may observe </w:t>
      </w:r>
      <w:proofErr w:type="spellStart"/>
      <w:r>
        <w:rPr>
          <w:lang w:eastAsia="zh-CN"/>
        </w:rPr>
        <w:t>eMBB</w:t>
      </w:r>
      <w:proofErr w:type="spellEnd"/>
      <w:r>
        <w:rPr>
          <w:lang w:eastAsia="zh-CN"/>
        </w:rPr>
        <w:t xml:space="preserve"> interference in one or two transmissions out of four, i.e., </w:t>
      </w:r>
      <w:r w:rsidR="00D252CF">
        <w:rPr>
          <w:lang w:eastAsia="zh-CN"/>
        </w:rPr>
        <w:t xml:space="preserve">partial overlap in time/frequency resources and </w:t>
      </w:r>
      <w:r>
        <w:rPr>
          <w:lang w:eastAsia="zh-CN"/>
        </w:rPr>
        <w:t xml:space="preserve">there are some reserved areas where URLLC do not observe collision with </w:t>
      </w:r>
      <w:proofErr w:type="spellStart"/>
      <w:r>
        <w:rPr>
          <w:lang w:eastAsia="zh-CN"/>
        </w:rPr>
        <w:t>eMBB</w:t>
      </w:r>
      <w:proofErr w:type="spellEnd"/>
      <w:r>
        <w:rPr>
          <w:lang w:eastAsia="zh-CN"/>
        </w:rPr>
        <w:t xml:space="preserve"> (by pre-configured resource assignment). 5RB of </w:t>
      </w:r>
      <w:proofErr w:type="spellStart"/>
      <w:r>
        <w:rPr>
          <w:lang w:eastAsia="zh-CN"/>
        </w:rPr>
        <w:t>eMBB</w:t>
      </w:r>
      <w:proofErr w:type="spellEnd"/>
      <w:r>
        <w:rPr>
          <w:lang w:eastAsia="zh-CN"/>
        </w:rPr>
        <w:t xml:space="preserve"> data may collide with URLLC. </w:t>
      </w:r>
      <w:r w:rsidR="00D252CF">
        <w:rPr>
          <w:lang w:eastAsia="zh-CN"/>
        </w:rPr>
        <w:t>Another option we explore is that</w:t>
      </w:r>
      <w:r>
        <w:rPr>
          <w:lang w:eastAsia="zh-CN"/>
        </w:rPr>
        <w:t xml:space="preserve"> </w:t>
      </w:r>
      <w:proofErr w:type="spellStart"/>
      <w:r w:rsidR="00D252CF">
        <w:rPr>
          <w:lang w:eastAsia="zh-CN"/>
        </w:rPr>
        <w:t>eMBB</w:t>
      </w:r>
      <w:proofErr w:type="spellEnd"/>
      <w:r w:rsidR="00D252CF">
        <w:rPr>
          <w:lang w:eastAsia="zh-CN"/>
        </w:rPr>
        <w:t xml:space="preserve"> transmit</w:t>
      </w:r>
      <w:r>
        <w:rPr>
          <w:lang w:eastAsia="zh-CN"/>
        </w:rPr>
        <w:t xml:space="preserve"> power </w:t>
      </w:r>
      <w:r w:rsidR="00D252CF">
        <w:rPr>
          <w:lang w:eastAsia="zh-CN"/>
        </w:rPr>
        <w:t xml:space="preserve">can be controlled </w:t>
      </w:r>
      <w:r>
        <w:rPr>
          <w:lang w:eastAsia="zh-CN"/>
        </w:rPr>
        <w:t xml:space="preserve">over </w:t>
      </w:r>
      <w:r w:rsidR="00D252CF">
        <w:rPr>
          <w:lang w:eastAsia="zh-CN"/>
        </w:rPr>
        <w:t>the suspected collision</w:t>
      </w:r>
      <w:r>
        <w:rPr>
          <w:lang w:eastAsia="zh-CN"/>
        </w:rPr>
        <w:t xml:space="preserve"> region. In </w:t>
      </w:r>
      <w:r>
        <w:rPr>
          <w:lang w:eastAsia="zh-CN"/>
        </w:rPr>
        <w:lastRenderedPageBreak/>
        <w:t xml:space="preserve">this example, 5RB of </w:t>
      </w:r>
      <w:proofErr w:type="spellStart"/>
      <w:r>
        <w:rPr>
          <w:lang w:eastAsia="zh-CN"/>
        </w:rPr>
        <w:t>eMBB</w:t>
      </w:r>
      <w:proofErr w:type="spellEnd"/>
      <w:r>
        <w:rPr>
          <w:lang w:eastAsia="zh-CN"/>
        </w:rPr>
        <w:t xml:space="preserve"> data may reduce power to 80%, other 5RBs do not observe power reduction. Advanced receiver is assumed for collision handling and interference cancellation.  Detail simulation parameters are provided in Appendix. In Figure </w:t>
      </w:r>
      <w:r w:rsidR="000872ED">
        <w:rPr>
          <w:lang w:eastAsia="zh-CN"/>
        </w:rPr>
        <w:t>6</w:t>
      </w:r>
      <w:r>
        <w:rPr>
          <w:lang w:eastAsia="zh-CN"/>
        </w:rPr>
        <w:t xml:space="preserve">, we show URLLC BLER performance with 4 transmissions and URLLC UEs are decoded first treating </w:t>
      </w:r>
      <w:proofErr w:type="spellStart"/>
      <w:r>
        <w:rPr>
          <w:lang w:eastAsia="zh-CN"/>
        </w:rPr>
        <w:t>eMBB</w:t>
      </w:r>
      <w:proofErr w:type="spellEnd"/>
      <w:r>
        <w:rPr>
          <w:lang w:eastAsia="zh-CN"/>
        </w:rPr>
        <w:t xml:space="preserve"> as interference. We observe that URLLC performance degrades very little compared to no collision, when one of its transmission (i.e., 25%) overlap with </w:t>
      </w:r>
      <w:proofErr w:type="spellStart"/>
      <w:r>
        <w:rPr>
          <w:lang w:eastAsia="zh-CN"/>
        </w:rPr>
        <w:t>eMBB</w:t>
      </w:r>
      <w:proofErr w:type="spellEnd"/>
      <w:r>
        <w:rPr>
          <w:lang w:eastAsia="zh-CN"/>
        </w:rPr>
        <w:t xml:space="preserve"> which has power reduced to 80%. If 25% overlap is used with same power</w:t>
      </w:r>
      <w:r w:rsidR="00D252CF">
        <w:rPr>
          <w:lang w:eastAsia="zh-CN"/>
        </w:rPr>
        <w:t xml:space="preserve"> </w:t>
      </w:r>
      <w:r>
        <w:rPr>
          <w:lang w:eastAsia="zh-CN"/>
        </w:rPr>
        <w:t xml:space="preserve">or 50% overlap is used with 80% power, performance is still reasonable, less than 0.5dB loss. In Figure </w:t>
      </w:r>
      <w:r w:rsidR="000872ED">
        <w:rPr>
          <w:lang w:eastAsia="zh-CN"/>
        </w:rPr>
        <w:t>7</w:t>
      </w:r>
      <w:r>
        <w:rPr>
          <w:lang w:eastAsia="zh-CN"/>
        </w:rPr>
        <w:t xml:space="preserve">, we show </w:t>
      </w:r>
      <w:proofErr w:type="spellStart"/>
      <w:r>
        <w:rPr>
          <w:lang w:eastAsia="zh-CN"/>
        </w:rPr>
        <w:t>eMBB</w:t>
      </w:r>
      <w:proofErr w:type="spellEnd"/>
      <w:r>
        <w:rPr>
          <w:lang w:eastAsia="zh-CN"/>
        </w:rPr>
        <w:t xml:space="preserve"> performance where 5 out of 10RB data may observe power reduction. We observe that partial power reduction causes small performance loss, less than 0.5dB. Hence, allowing </w:t>
      </w:r>
      <w:proofErr w:type="spellStart"/>
      <w:r>
        <w:rPr>
          <w:lang w:eastAsia="zh-CN"/>
        </w:rPr>
        <w:t>eMBB</w:t>
      </w:r>
      <w:proofErr w:type="spellEnd"/>
      <w:r>
        <w:rPr>
          <w:lang w:eastAsia="zh-CN"/>
        </w:rPr>
        <w:t xml:space="preserve"> data to use coexistence region in a controlled manner improves the capacity of the coexistence region.</w:t>
      </w:r>
    </w:p>
    <w:p w:rsidR="006867FF" w:rsidRDefault="006867FF" w:rsidP="006867FF">
      <w:pPr>
        <w:rPr>
          <w:b/>
          <w:color w:val="000000"/>
          <w:lang w:eastAsia="zh-CN"/>
        </w:rPr>
      </w:pPr>
      <w:r>
        <w:rPr>
          <w:b/>
          <w:color w:val="000000"/>
          <w:lang w:eastAsia="zh-CN"/>
        </w:rPr>
        <w:t xml:space="preserve">Observation 1: UL </w:t>
      </w:r>
      <w:r>
        <w:rPr>
          <w:rFonts w:hint="eastAsia"/>
          <w:b/>
          <w:color w:val="000000"/>
          <w:lang w:eastAsia="zh-CN"/>
        </w:rPr>
        <w:t xml:space="preserve">Resource 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with grant-free URLLC in UL</w:t>
      </w:r>
      <w:r>
        <w:rPr>
          <w:b/>
          <w:color w:val="000000"/>
          <w:lang w:eastAsia="zh-CN"/>
        </w:rPr>
        <w:t>.</w:t>
      </w:r>
    </w:p>
    <w:p w:rsidR="008D2EC6" w:rsidRDefault="006867FF" w:rsidP="006867FF">
      <w:pPr>
        <w:pStyle w:val="ListParagraph"/>
        <w:numPr>
          <w:ilvl w:val="0"/>
          <w:numId w:val="8"/>
        </w:numPr>
        <w:rPr>
          <w:rFonts w:ascii="Times New Roman" w:hAnsi="Times New Roman" w:cs="Times New Roman"/>
        </w:rPr>
      </w:pPr>
      <w:r w:rsidRPr="006867FF">
        <w:rPr>
          <w:color w:val="000000"/>
        </w:rPr>
        <w:t>C</w:t>
      </w:r>
      <w:r w:rsidRPr="006867FF">
        <w:rPr>
          <w:rFonts w:ascii="Times New Roman" w:hAnsi="Times New Roman" w:cs="Times New Roman"/>
        </w:rPr>
        <w:t xml:space="preserve">ollision can be controlled by </w:t>
      </w:r>
      <w:r w:rsidR="001118C3">
        <w:rPr>
          <w:rFonts w:ascii="Times New Roman" w:hAnsi="Times New Roman" w:cs="Times New Roman"/>
        </w:rPr>
        <w:t>semi-static</w:t>
      </w:r>
      <w:r w:rsidRPr="006867FF">
        <w:rPr>
          <w:rFonts w:ascii="Times New Roman" w:hAnsi="Times New Roman" w:cs="Times New Roman"/>
        </w:rPr>
        <w:t xml:space="preserve"> resource assignment</w:t>
      </w:r>
      <w:r w:rsidRPr="006867FF">
        <w:rPr>
          <w:rFonts w:ascii="Times New Roman" w:hAnsi="Times New Roman" w:cs="Times New Roman" w:hint="eastAsia"/>
        </w:rPr>
        <w:t xml:space="preserve">, </w:t>
      </w:r>
      <w:r w:rsidR="001118C3">
        <w:rPr>
          <w:rFonts w:ascii="Times New Roman" w:hAnsi="Times New Roman" w:cs="Times New Roman"/>
        </w:rPr>
        <w:t xml:space="preserve">e.g., partial overlap in resources (time/frequency/power) assigned to </w:t>
      </w:r>
      <w:proofErr w:type="spellStart"/>
      <w:r w:rsidR="001118C3">
        <w:rPr>
          <w:rFonts w:ascii="Times New Roman" w:hAnsi="Times New Roman" w:cs="Times New Roman"/>
        </w:rPr>
        <w:t>eMBB</w:t>
      </w:r>
      <w:proofErr w:type="spellEnd"/>
      <w:r w:rsidR="001118C3">
        <w:rPr>
          <w:rFonts w:ascii="Times New Roman" w:hAnsi="Times New Roman" w:cs="Times New Roman"/>
        </w:rPr>
        <w:t xml:space="preserve"> and URLLC transmission</w:t>
      </w:r>
      <w:r w:rsidRPr="006867FF">
        <w:rPr>
          <w:rFonts w:ascii="Times New Roman" w:hAnsi="Times New Roman" w:cs="Times New Roman"/>
        </w:rPr>
        <w:t xml:space="preserve"> </w:t>
      </w:r>
      <w:r w:rsidRPr="006867FF">
        <w:rPr>
          <w:rFonts w:ascii="Times New Roman" w:hAnsi="Times New Roman" w:cs="Times New Roman" w:hint="eastAsia"/>
        </w:rPr>
        <w:t>such that performance of each will not be degraded</w:t>
      </w:r>
      <w:r w:rsidR="009E1964">
        <w:rPr>
          <w:rFonts w:ascii="Times New Roman" w:hAnsi="Times New Roman" w:cs="Times New Roman"/>
        </w:rPr>
        <w:t xml:space="preserve"> much.</w:t>
      </w:r>
    </w:p>
    <w:p w:rsidR="008D2EC6" w:rsidRDefault="008D2EC6" w:rsidP="008D2EC6">
      <w:pPr>
        <w:pStyle w:val="ListParagraph"/>
      </w:pPr>
    </w:p>
    <w:p w:rsidR="0006063D" w:rsidRDefault="008D2EC6" w:rsidP="00E649C0">
      <w:pPr>
        <w:ind w:firstLine="425"/>
        <w:rPr>
          <w:lang w:eastAsia="zh-CN"/>
        </w:rPr>
      </w:pPr>
      <w:r>
        <w:rPr>
          <w:lang w:eastAsia="zh-CN"/>
        </w:rPr>
        <w:t xml:space="preserve"> </w:t>
      </w:r>
      <w:r w:rsidR="0006063D">
        <w:rPr>
          <w:lang w:eastAsia="zh-CN"/>
        </w:rPr>
        <w:t xml:space="preserve">             </w:t>
      </w:r>
      <w:r w:rsidR="0006063D">
        <w:rPr>
          <w:noProof/>
          <w:lang w:eastAsia="zh-CN"/>
        </w:rPr>
        <w:drawing>
          <wp:inline distT="0" distB="0" distL="0" distR="0">
            <wp:extent cx="3964839" cy="3831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3967321" cy="3833730"/>
                    </a:xfrm>
                    <a:prstGeom prst="rect">
                      <a:avLst/>
                    </a:prstGeom>
                    <a:noFill/>
                    <a:ln w="9525">
                      <a:noFill/>
                      <a:miter lim="800000"/>
                      <a:headEnd/>
                      <a:tailEnd/>
                    </a:ln>
                  </pic:spPr>
                </pic:pic>
              </a:graphicData>
            </a:graphic>
          </wp:inline>
        </w:drawing>
      </w:r>
    </w:p>
    <w:p w:rsidR="0006063D" w:rsidRDefault="0006063D" w:rsidP="0006063D">
      <w:pPr>
        <w:ind w:firstLine="425"/>
        <w:rPr>
          <w:lang w:eastAsia="zh-CN"/>
        </w:rPr>
      </w:pPr>
      <w:r>
        <w:rPr>
          <w:lang w:eastAsia="zh-CN"/>
        </w:rPr>
        <w:t xml:space="preserve">Figure </w:t>
      </w:r>
      <w:r w:rsidR="000872ED">
        <w:rPr>
          <w:lang w:eastAsia="zh-CN"/>
        </w:rPr>
        <w:t>6</w:t>
      </w:r>
      <w:r>
        <w:rPr>
          <w:lang w:eastAsia="zh-CN"/>
        </w:rPr>
        <w:t xml:space="preserve">: URLLC Performance with controlled collision with </w:t>
      </w:r>
      <w:proofErr w:type="spellStart"/>
      <w:r>
        <w:rPr>
          <w:lang w:eastAsia="zh-CN"/>
        </w:rPr>
        <w:t>eMBB</w:t>
      </w:r>
      <w:proofErr w:type="spellEnd"/>
      <w:r>
        <w:rPr>
          <w:lang w:eastAsia="zh-CN"/>
        </w:rPr>
        <w:t xml:space="preserve"> in coexistence region </w:t>
      </w:r>
    </w:p>
    <w:p w:rsidR="0006063D" w:rsidRDefault="0006063D" w:rsidP="00E649C0">
      <w:pPr>
        <w:ind w:firstLine="425"/>
        <w:rPr>
          <w:lang w:eastAsia="zh-CN"/>
        </w:rPr>
      </w:pPr>
      <w:r>
        <w:rPr>
          <w:lang w:eastAsia="zh-CN"/>
        </w:rPr>
        <w:lastRenderedPageBreak/>
        <w:t xml:space="preserve">               </w:t>
      </w:r>
      <w:r>
        <w:rPr>
          <w:noProof/>
          <w:lang w:eastAsia="zh-CN"/>
        </w:rPr>
        <w:drawing>
          <wp:inline distT="0" distB="0" distL="0" distR="0">
            <wp:extent cx="4043506" cy="3635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4043822" cy="3635939"/>
                    </a:xfrm>
                    <a:prstGeom prst="rect">
                      <a:avLst/>
                    </a:prstGeom>
                    <a:noFill/>
                    <a:ln w="9525">
                      <a:noFill/>
                      <a:miter lim="800000"/>
                      <a:headEnd/>
                      <a:tailEnd/>
                    </a:ln>
                  </pic:spPr>
                </pic:pic>
              </a:graphicData>
            </a:graphic>
          </wp:inline>
        </w:drawing>
      </w:r>
    </w:p>
    <w:p w:rsidR="0006063D" w:rsidRDefault="0006063D" w:rsidP="00E649C0">
      <w:pPr>
        <w:ind w:firstLine="425"/>
        <w:rPr>
          <w:lang w:eastAsia="zh-CN"/>
        </w:rPr>
      </w:pPr>
      <w:r>
        <w:rPr>
          <w:lang w:eastAsia="zh-CN"/>
        </w:rPr>
        <w:t xml:space="preserve">Figure </w:t>
      </w:r>
      <w:r w:rsidR="000872ED">
        <w:rPr>
          <w:lang w:eastAsia="zh-CN"/>
        </w:rPr>
        <w:t>7</w:t>
      </w:r>
      <w:r>
        <w:rPr>
          <w:lang w:eastAsia="zh-CN"/>
        </w:rPr>
        <w:t xml:space="preserve">: </w:t>
      </w:r>
      <w:proofErr w:type="spellStart"/>
      <w:r>
        <w:rPr>
          <w:lang w:eastAsia="zh-CN"/>
        </w:rPr>
        <w:t>eMBB</w:t>
      </w:r>
      <w:proofErr w:type="spellEnd"/>
      <w:r>
        <w:rPr>
          <w:lang w:eastAsia="zh-CN"/>
        </w:rPr>
        <w:t xml:space="preserve"> Performance in coexistence region, with partial power control.</w:t>
      </w:r>
    </w:p>
    <w:p w:rsidR="008D2EC6" w:rsidRDefault="008D2EC6" w:rsidP="00E649C0">
      <w:pPr>
        <w:ind w:firstLine="425"/>
        <w:rPr>
          <w:lang w:eastAsia="zh-CN"/>
        </w:rPr>
      </w:pPr>
    </w:p>
    <w:p w:rsidR="005A0511" w:rsidRDefault="005A0511" w:rsidP="00E649C0">
      <w:pPr>
        <w:ind w:firstLine="425"/>
        <w:rPr>
          <w:lang w:eastAsia="zh-CN"/>
        </w:rPr>
      </w:pPr>
    </w:p>
    <w:p w:rsidR="006867FF" w:rsidRDefault="006867FF" w:rsidP="006867FF">
      <w:pPr>
        <w:rPr>
          <w:b/>
          <w:color w:val="000000"/>
          <w:lang w:eastAsia="zh-CN"/>
        </w:rPr>
      </w:pPr>
      <w:r w:rsidRPr="000A616C">
        <w:rPr>
          <w:b/>
          <w:color w:val="000000"/>
        </w:rPr>
        <w:t xml:space="preserve">Proposal </w:t>
      </w:r>
      <w:r>
        <w:rPr>
          <w:b/>
          <w:color w:val="000000"/>
        </w:rPr>
        <w:t>1</w:t>
      </w:r>
      <w:r w:rsidRPr="000A616C">
        <w:rPr>
          <w:b/>
          <w:color w:val="000000"/>
        </w:rPr>
        <w:t xml:space="preserve">: NR should </w:t>
      </w:r>
      <w:r>
        <w:rPr>
          <w:b/>
          <w:color w:val="000000"/>
        </w:rPr>
        <w:t>support</w:t>
      </w:r>
      <w:r w:rsidRPr="000A616C">
        <w:rPr>
          <w:b/>
          <w:color w:val="000000"/>
        </w:rPr>
        <w:t xml:space="preserve"> </w:t>
      </w:r>
      <w:r>
        <w:rPr>
          <w:rFonts w:hint="eastAsia"/>
          <w:b/>
          <w:color w:val="000000"/>
          <w:lang w:eastAsia="zh-CN"/>
        </w:rPr>
        <w:t xml:space="preserve">UL </w:t>
      </w:r>
      <w:r>
        <w:rPr>
          <w:b/>
          <w:color w:val="000000"/>
        </w:rPr>
        <w:t xml:space="preserve">coexistence of </w:t>
      </w:r>
      <w:proofErr w:type="spellStart"/>
      <w:r w:rsidRPr="000A616C">
        <w:rPr>
          <w:b/>
          <w:color w:val="000000"/>
        </w:rPr>
        <w:t>eMBB</w:t>
      </w:r>
      <w:proofErr w:type="spellEnd"/>
      <w:r>
        <w:rPr>
          <w:b/>
          <w:color w:val="000000"/>
        </w:rPr>
        <w:t xml:space="preserve"> and </w:t>
      </w:r>
      <w:r w:rsidRPr="000A616C">
        <w:rPr>
          <w:b/>
          <w:color w:val="000000"/>
        </w:rPr>
        <w:t>URLLC</w:t>
      </w:r>
      <w:r w:rsidR="001046CC">
        <w:rPr>
          <w:b/>
          <w:color w:val="000000"/>
        </w:rPr>
        <w:t xml:space="preserve"> with semi-static resource configuration:</w:t>
      </w:r>
    </w:p>
    <w:p w:rsidR="006867FF" w:rsidRPr="006867FF" w:rsidRDefault="006867FF" w:rsidP="006867FF">
      <w:pPr>
        <w:pStyle w:val="ListParagraph"/>
        <w:numPr>
          <w:ilvl w:val="0"/>
          <w:numId w:val="13"/>
        </w:numPr>
        <w:rPr>
          <w:rFonts w:ascii="Times New Roman" w:hAnsi="Times New Roman" w:cs="Times New Roman"/>
          <w:color w:val="000000"/>
          <w:lang w:eastAsia="en-US"/>
        </w:rPr>
      </w:pPr>
      <w:r w:rsidRPr="006867FF">
        <w:rPr>
          <w:rFonts w:ascii="Times New Roman" w:hAnsi="Times New Roman" w:cs="Times New Roman" w:hint="eastAsia"/>
          <w:color w:val="000000"/>
        </w:rPr>
        <w:t>Resource</w:t>
      </w:r>
      <w:r w:rsidR="001046CC">
        <w:rPr>
          <w:rFonts w:ascii="Times New Roman" w:hAnsi="Times New Roman" w:cs="Times New Roman"/>
          <w:color w:val="000000"/>
        </w:rPr>
        <w:t>s</w:t>
      </w:r>
      <w:r w:rsidRPr="006867FF">
        <w:rPr>
          <w:rFonts w:ascii="Times New Roman" w:hAnsi="Times New Roman" w:cs="Times New Roman" w:hint="eastAsia"/>
          <w:color w:val="000000"/>
        </w:rPr>
        <w:t xml:space="preserve"> can be</w:t>
      </w:r>
      <w:r w:rsidRPr="006867FF">
        <w:rPr>
          <w:rFonts w:ascii="Times New Roman" w:hAnsi="Times New Roman" w:cs="Times New Roman"/>
          <w:color w:val="000000"/>
        </w:rPr>
        <w:t xml:space="preserve"> partially overlapped between </w:t>
      </w:r>
      <w:proofErr w:type="spellStart"/>
      <w:r w:rsidRPr="006867FF">
        <w:rPr>
          <w:rFonts w:ascii="Times New Roman" w:hAnsi="Times New Roman" w:cs="Times New Roman"/>
          <w:color w:val="000000"/>
        </w:rPr>
        <w:t>eMBB</w:t>
      </w:r>
      <w:proofErr w:type="spellEnd"/>
      <w:r w:rsidRPr="006867FF">
        <w:rPr>
          <w:rFonts w:ascii="Times New Roman" w:hAnsi="Times New Roman" w:cs="Times New Roman"/>
          <w:color w:val="000000"/>
        </w:rPr>
        <w:t xml:space="preserve"> </w:t>
      </w:r>
      <w:r w:rsidR="009E1964">
        <w:rPr>
          <w:rFonts w:ascii="Times New Roman" w:hAnsi="Times New Roman" w:cs="Times New Roman"/>
          <w:color w:val="000000"/>
        </w:rPr>
        <w:t xml:space="preserve">transmission </w:t>
      </w:r>
      <w:r w:rsidRPr="006867FF">
        <w:rPr>
          <w:rFonts w:ascii="Times New Roman" w:hAnsi="Times New Roman" w:cs="Times New Roman"/>
          <w:color w:val="000000"/>
        </w:rPr>
        <w:t xml:space="preserve">and </w:t>
      </w:r>
      <w:r w:rsidR="009E1964">
        <w:rPr>
          <w:rFonts w:ascii="Times New Roman" w:hAnsi="Times New Roman" w:cs="Times New Roman"/>
          <w:color w:val="000000"/>
        </w:rPr>
        <w:t xml:space="preserve">grant-free </w:t>
      </w:r>
      <w:r w:rsidRPr="006867FF">
        <w:rPr>
          <w:rFonts w:ascii="Times New Roman" w:hAnsi="Times New Roman" w:cs="Times New Roman"/>
          <w:color w:val="000000"/>
        </w:rPr>
        <w:t>URLLC</w:t>
      </w:r>
      <w:r w:rsidR="009E1964">
        <w:rPr>
          <w:rFonts w:ascii="Times New Roman" w:hAnsi="Times New Roman" w:cs="Times New Roman"/>
          <w:color w:val="000000"/>
        </w:rPr>
        <w:t xml:space="preserve"> transmission</w:t>
      </w:r>
    </w:p>
    <w:p w:rsidR="005A0511" w:rsidRDefault="005A0511" w:rsidP="00E649C0">
      <w:pPr>
        <w:ind w:firstLine="425"/>
        <w:rPr>
          <w:lang w:eastAsia="zh-CN"/>
        </w:rPr>
      </w:pPr>
    </w:p>
    <w:p w:rsidR="008D2EC6" w:rsidRDefault="008D2EC6" w:rsidP="008D2EC6">
      <w:pPr>
        <w:pStyle w:val="Heading2"/>
      </w:pPr>
      <w:r>
        <w:t>Discussion on support of bidirectional URLLC traffic</w:t>
      </w:r>
    </w:p>
    <w:p w:rsidR="00490699" w:rsidRDefault="00490699" w:rsidP="00F95719">
      <w:pPr>
        <w:rPr>
          <w:lang w:eastAsia="zh-CN"/>
        </w:rPr>
      </w:pPr>
      <w:r>
        <w:rPr>
          <w:lang w:eastAsia="zh-CN"/>
        </w:rPr>
        <w:t xml:space="preserve">It may also be possible that bi-directional URLLC traffic needs to be supported simultaneously or same carrier supports heavy DL </w:t>
      </w:r>
      <w:proofErr w:type="spellStart"/>
      <w:r>
        <w:rPr>
          <w:lang w:eastAsia="zh-CN"/>
        </w:rPr>
        <w:t>eMBB</w:t>
      </w:r>
      <w:proofErr w:type="spellEnd"/>
      <w:r>
        <w:rPr>
          <w:lang w:eastAsia="zh-CN"/>
        </w:rPr>
        <w:t xml:space="preserve"> and UL URLLC with short packets. FDD can support this coexistence easily. However, for TDD, the network needs to take into account the DL/UL load distributions and may configure bidirectional sub-frame with suitable DL/UL split. An example </w:t>
      </w:r>
      <w:r w:rsidR="00066B83">
        <w:rPr>
          <w:lang w:eastAsia="zh-CN"/>
        </w:rPr>
        <w:t>as</w:t>
      </w:r>
      <w:r>
        <w:rPr>
          <w:lang w:eastAsia="zh-CN"/>
        </w:rPr>
        <w:t xml:space="preserve"> shown in Figure </w:t>
      </w:r>
      <w:r w:rsidR="000872ED">
        <w:rPr>
          <w:lang w:eastAsia="zh-CN"/>
        </w:rPr>
        <w:t>8</w:t>
      </w:r>
      <w:r>
        <w:rPr>
          <w:lang w:eastAsia="zh-CN"/>
        </w:rPr>
        <w:t xml:space="preserve">, where four symbols with </w:t>
      </w:r>
      <w:proofErr w:type="gramStart"/>
      <w:r>
        <w:rPr>
          <w:lang w:eastAsia="zh-CN"/>
        </w:rPr>
        <w:t>60kHz</w:t>
      </w:r>
      <w:proofErr w:type="gramEnd"/>
      <w:r>
        <w:rPr>
          <w:lang w:eastAsia="zh-CN"/>
        </w:rPr>
        <w:t xml:space="preserve"> SCS </w:t>
      </w:r>
      <w:r w:rsidR="005D2878">
        <w:rPr>
          <w:lang w:eastAsia="zh-CN"/>
        </w:rPr>
        <w:t xml:space="preserve">are used to support UL URLLC traffic. DL </w:t>
      </w:r>
      <w:proofErr w:type="spellStart"/>
      <w:r w:rsidR="005D2878">
        <w:rPr>
          <w:lang w:eastAsia="zh-CN"/>
        </w:rPr>
        <w:t>eMBB</w:t>
      </w:r>
      <w:proofErr w:type="spellEnd"/>
      <w:r w:rsidR="005D2878">
        <w:rPr>
          <w:lang w:eastAsia="zh-CN"/>
        </w:rPr>
        <w:t xml:space="preserve"> may use </w:t>
      </w:r>
      <w:proofErr w:type="gramStart"/>
      <w:r w:rsidR="005D2878">
        <w:rPr>
          <w:lang w:eastAsia="zh-CN"/>
        </w:rPr>
        <w:t>30kHz</w:t>
      </w:r>
      <w:proofErr w:type="gramEnd"/>
      <w:r w:rsidR="005D2878">
        <w:rPr>
          <w:lang w:eastAsia="zh-CN"/>
        </w:rPr>
        <w:t xml:space="preserve"> and also maybe opportunistically scheduled in 60kHz URLLC region, cf. [</w:t>
      </w:r>
      <w:r w:rsidR="00C5231E">
        <w:rPr>
          <w:lang w:eastAsia="zh-CN"/>
        </w:rPr>
        <w:t>6</w:t>
      </w:r>
      <w:r w:rsidR="005D2878">
        <w:rPr>
          <w:lang w:eastAsia="zh-CN"/>
        </w:rPr>
        <w:t xml:space="preserve">] where DL multiplexing schemes are discussed.  </w:t>
      </w:r>
      <w:r w:rsidR="00EF551C">
        <w:rPr>
          <w:lang w:eastAsia="zh-CN"/>
        </w:rPr>
        <w:t>UL</w:t>
      </w:r>
      <w:r w:rsidR="005D2878">
        <w:rPr>
          <w:lang w:eastAsia="zh-CN"/>
        </w:rPr>
        <w:t xml:space="preserve"> multiplexing schemes as mentioned above can be applied here as well</w:t>
      </w:r>
      <w:r w:rsidR="00156862">
        <w:rPr>
          <w:lang w:eastAsia="zh-CN"/>
        </w:rPr>
        <w:t xml:space="preserve">, i.e., if needed, UL </w:t>
      </w:r>
      <w:proofErr w:type="spellStart"/>
      <w:r w:rsidR="00156862">
        <w:rPr>
          <w:lang w:eastAsia="zh-CN"/>
        </w:rPr>
        <w:t>eMBB</w:t>
      </w:r>
      <w:proofErr w:type="spellEnd"/>
      <w:r w:rsidR="00156862">
        <w:rPr>
          <w:lang w:eastAsia="zh-CN"/>
        </w:rPr>
        <w:t xml:space="preserve"> </w:t>
      </w:r>
      <w:r w:rsidR="00EF551C">
        <w:rPr>
          <w:lang w:eastAsia="zh-CN"/>
        </w:rPr>
        <w:t xml:space="preserve">short packets </w:t>
      </w:r>
      <w:r w:rsidR="00156862">
        <w:rPr>
          <w:lang w:eastAsia="zh-CN"/>
        </w:rPr>
        <w:t>may be scheduled in UL URLLC region</w:t>
      </w:r>
      <w:r w:rsidR="005D2878">
        <w:rPr>
          <w:lang w:eastAsia="zh-CN"/>
        </w:rPr>
        <w:t xml:space="preserve">. </w:t>
      </w:r>
      <w:r w:rsidR="00EF551C">
        <w:rPr>
          <w:lang w:eastAsia="zh-CN"/>
        </w:rPr>
        <w:t xml:space="preserve">UL symbols may switch to 60kHz (i.e., two 30khz symbols with switch to four 60Khz symbols, or one symbol of 60kHz can be used as GP and five symbols of 60kHz can be used for UL) so that URLLC can transmit over larger BW for diversity. </w:t>
      </w:r>
      <w:r w:rsidR="005D2878">
        <w:rPr>
          <w:lang w:eastAsia="zh-CN"/>
        </w:rPr>
        <w:t xml:space="preserve">Number of UL and DL symbols and switching frequency can be configured to satisfy the latency requirement of incumbent DL and UL URLLC traffic. </w:t>
      </w:r>
    </w:p>
    <w:p w:rsidR="005D2878" w:rsidRDefault="005D2878" w:rsidP="00F95719">
      <w:pPr>
        <w:rPr>
          <w:lang w:eastAsia="zh-CN"/>
        </w:rPr>
      </w:pPr>
      <w:r>
        <w:rPr>
          <w:noProof/>
          <w:lang w:eastAsia="zh-CN"/>
        </w:rPr>
        <w:lastRenderedPageBreak/>
        <w:drawing>
          <wp:inline distT="0" distB="0" distL="0" distR="0">
            <wp:extent cx="5544299" cy="12947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5541571" cy="1294153"/>
                    </a:xfrm>
                    <a:prstGeom prst="rect">
                      <a:avLst/>
                    </a:prstGeom>
                    <a:noFill/>
                  </pic:spPr>
                </pic:pic>
              </a:graphicData>
            </a:graphic>
          </wp:inline>
        </w:drawing>
      </w:r>
    </w:p>
    <w:p w:rsidR="005D2878" w:rsidRDefault="005D2878" w:rsidP="005D2878">
      <w:pPr>
        <w:rPr>
          <w:lang w:eastAsia="zh-CN"/>
        </w:rPr>
      </w:pPr>
      <w:r>
        <w:rPr>
          <w:lang w:eastAsia="zh-CN"/>
        </w:rPr>
        <w:t xml:space="preserve">Figure </w:t>
      </w:r>
      <w:r w:rsidR="000872ED">
        <w:rPr>
          <w:lang w:eastAsia="zh-CN"/>
        </w:rPr>
        <w:t>8</w:t>
      </w:r>
      <w:r>
        <w:rPr>
          <w:lang w:eastAsia="zh-CN"/>
        </w:rPr>
        <w:t xml:space="preserve">: Bi-directional SF can be used with configurable DL/UL split to support simultaneous UL and DL URLLC or UL URLLC with DL </w:t>
      </w:r>
      <w:proofErr w:type="spellStart"/>
      <w:r>
        <w:rPr>
          <w:lang w:eastAsia="zh-CN"/>
        </w:rPr>
        <w:t>eMBB</w:t>
      </w:r>
      <w:proofErr w:type="spellEnd"/>
      <w:r>
        <w:rPr>
          <w:lang w:eastAsia="zh-CN"/>
        </w:rPr>
        <w:t xml:space="preserve">. </w:t>
      </w:r>
    </w:p>
    <w:p w:rsidR="00EF551C" w:rsidRDefault="00EF551C" w:rsidP="00EF551C">
      <w:pPr>
        <w:rPr>
          <w:b/>
          <w:color w:val="000000"/>
        </w:rPr>
      </w:pPr>
      <w:r>
        <w:rPr>
          <w:b/>
          <w:color w:val="000000"/>
        </w:rPr>
        <w:t>Observation</w:t>
      </w:r>
      <w:r w:rsidRPr="00FA0697">
        <w:rPr>
          <w:b/>
          <w:color w:val="000000"/>
        </w:rPr>
        <w:t xml:space="preserve"> </w:t>
      </w:r>
      <w:r w:rsidR="0006063D">
        <w:rPr>
          <w:b/>
          <w:color w:val="000000"/>
        </w:rPr>
        <w:t>2</w:t>
      </w:r>
      <w:r w:rsidRPr="00FA0697">
        <w:rPr>
          <w:b/>
          <w:color w:val="000000"/>
        </w:rPr>
        <w:t xml:space="preserve">: </w:t>
      </w:r>
      <w:r>
        <w:rPr>
          <w:b/>
          <w:color w:val="000000"/>
        </w:rPr>
        <w:t>SF with configurable DL/UL split can be used to support bidirectional URLLC traffic</w:t>
      </w:r>
      <w:r w:rsidR="00D7140D">
        <w:rPr>
          <w:b/>
          <w:color w:val="000000"/>
        </w:rPr>
        <w:t xml:space="preserve">, or UL URLLC coexisting with DL </w:t>
      </w:r>
      <w:proofErr w:type="spellStart"/>
      <w:r w:rsidR="00D7140D">
        <w:rPr>
          <w:b/>
          <w:color w:val="000000"/>
        </w:rPr>
        <w:t>eMBB</w:t>
      </w:r>
      <w:proofErr w:type="spellEnd"/>
      <w:r w:rsidRPr="000A616C">
        <w:rPr>
          <w:b/>
          <w:color w:val="000000"/>
        </w:rPr>
        <w:t>.</w:t>
      </w:r>
    </w:p>
    <w:p w:rsidR="001A67C6" w:rsidRDefault="006C5B36" w:rsidP="006C5B36">
      <w:pPr>
        <w:pStyle w:val="Heading1"/>
      </w:pPr>
      <w:r>
        <w:t xml:space="preserve"> </w:t>
      </w:r>
      <w:r w:rsidR="004B565B">
        <w:rPr>
          <w:rFonts w:hint="eastAsia"/>
        </w:rPr>
        <w:t>Conclusion</w:t>
      </w:r>
    </w:p>
    <w:p w:rsidR="000643A8" w:rsidRDefault="000643A8" w:rsidP="000643A8">
      <w:pPr>
        <w:rPr>
          <w:lang w:eastAsia="zh-CN"/>
        </w:rPr>
      </w:pPr>
      <w:r>
        <w:rPr>
          <w:rFonts w:hint="eastAsia"/>
          <w:lang w:eastAsia="zh-CN"/>
        </w:rPr>
        <w:t xml:space="preserve">In this contribution, we provide our views on the </w:t>
      </w:r>
      <w:r>
        <w:rPr>
          <w:lang w:eastAsia="zh-CN"/>
        </w:rPr>
        <w:t xml:space="preserve">UL URLLC </w:t>
      </w:r>
      <w:r w:rsidR="00B27D1C">
        <w:rPr>
          <w:lang w:eastAsia="zh-CN"/>
        </w:rPr>
        <w:t>multiplexing design</w:t>
      </w:r>
      <w:r>
        <w:rPr>
          <w:lang w:eastAsia="zh-CN"/>
        </w:rPr>
        <w:t xml:space="preserve">. We have the following </w:t>
      </w:r>
      <w:r w:rsidR="00066B83">
        <w:rPr>
          <w:lang w:eastAsia="zh-CN"/>
        </w:rPr>
        <w:t xml:space="preserve">observations and </w:t>
      </w:r>
      <w:r>
        <w:rPr>
          <w:lang w:eastAsia="zh-CN"/>
        </w:rPr>
        <w:t>proposal</w:t>
      </w:r>
      <w:r w:rsidR="00066B83">
        <w:rPr>
          <w:lang w:eastAsia="zh-CN"/>
        </w:rPr>
        <w:t>:</w:t>
      </w:r>
    </w:p>
    <w:p w:rsidR="006B345B" w:rsidRDefault="006B345B" w:rsidP="006B345B">
      <w:pPr>
        <w:rPr>
          <w:b/>
          <w:color w:val="000000"/>
          <w:lang w:eastAsia="zh-CN"/>
        </w:rPr>
      </w:pPr>
      <w:r>
        <w:rPr>
          <w:b/>
          <w:color w:val="000000"/>
          <w:lang w:eastAsia="zh-CN"/>
        </w:rPr>
        <w:t xml:space="preserve">Observation 1: UL </w:t>
      </w:r>
      <w:r>
        <w:rPr>
          <w:rFonts w:hint="eastAsia"/>
          <w:b/>
          <w:color w:val="000000"/>
          <w:lang w:eastAsia="zh-CN"/>
        </w:rPr>
        <w:t xml:space="preserve">Resource 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with grant-free URLLC in UL</w:t>
      </w:r>
      <w:r>
        <w:rPr>
          <w:b/>
          <w:color w:val="000000"/>
          <w:lang w:eastAsia="zh-CN"/>
        </w:rPr>
        <w:t>.</w:t>
      </w:r>
    </w:p>
    <w:p w:rsidR="0006063D" w:rsidRPr="006B345B" w:rsidRDefault="006B345B" w:rsidP="00651337">
      <w:pPr>
        <w:pStyle w:val="ListParagraph"/>
        <w:numPr>
          <w:ilvl w:val="0"/>
          <w:numId w:val="13"/>
        </w:numPr>
        <w:rPr>
          <w:rFonts w:ascii="Times New Roman" w:hAnsi="Times New Roman" w:cs="Times New Roman"/>
          <w:color w:val="000000"/>
        </w:rPr>
      </w:pPr>
      <w:r w:rsidRPr="006B345B">
        <w:rPr>
          <w:color w:val="000000"/>
        </w:rPr>
        <w:t>C</w:t>
      </w:r>
      <w:r w:rsidRPr="006B345B">
        <w:rPr>
          <w:rFonts w:ascii="Times New Roman" w:hAnsi="Times New Roman" w:cs="Times New Roman"/>
        </w:rPr>
        <w:t>ollision can be controlled by semi-static resource assignment</w:t>
      </w:r>
      <w:r w:rsidRPr="006B345B">
        <w:rPr>
          <w:rFonts w:ascii="Times New Roman" w:hAnsi="Times New Roman" w:cs="Times New Roman" w:hint="eastAsia"/>
        </w:rPr>
        <w:t xml:space="preserve">, </w:t>
      </w:r>
      <w:r w:rsidRPr="006B345B">
        <w:rPr>
          <w:rFonts w:ascii="Times New Roman" w:hAnsi="Times New Roman" w:cs="Times New Roman"/>
        </w:rPr>
        <w:t xml:space="preserve">e.g., partial overlap in resources (time/frequency/power) assigned to </w:t>
      </w:r>
      <w:proofErr w:type="spellStart"/>
      <w:r w:rsidRPr="006B345B">
        <w:rPr>
          <w:rFonts w:ascii="Times New Roman" w:hAnsi="Times New Roman" w:cs="Times New Roman"/>
        </w:rPr>
        <w:t>eMBB</w:t>
      </w:r>
      <w:proofErr w:type="spellEnd"/>
      <w:r w:rsidRPr="006B345B">
        <w:rPr>
          <w:rFonts w:ascii="Times New Roman" w:hAnsi="Times New Roman" w:cs="Times New Roman"/>
        </w:rPr>
        <w:t xml:space="preserve"> and URLLC transmission </w:t>
      </w:r>
      <w:r w:rsidRPr="006B345B">
        <w:rPr>
          <w:rFonts w:ascii="Times New Roman" w:hAnsi="Times New Roman" w:cs="Times New Roman" w:hint="eastAsia"/>
        </w:rPr>
        <w:t>such that performance of each will not be degraded</w:t>
      </w:r>
      <w:r w:rsidRPr="006B345B">
        <w:rPr>
          <w:rFonts w:ascii="Times New Roman" w:hAnsi="Times New Roman" w:cs="Times New Roman"/>
        </w:rPr>
        <w:t xml:space="preserve"> much.</w:t>
      </w:r>
    </w:p>
    <w:p w:rsidR="006B345B" w:rsidRPr="006B345B" w:rsidRDefault="006B345B" w:rsidP="006B345B">
      <w:pPr>
        <w:rPr>
          <w:b/>
          <w:color w:val="000000"/>
        </w:rPr>
      </w:pPr>
      <w:bookmarkStart w:id="3" w:name="_Ref124589665"/>
      <w:bookmarkStart w:id="4" w:name="_Ref71620620"/>
      <w:bookmarkStart w:id="5" w:name="_Ref124671424"/>
      <w:r w:rsidRPr="006B345B">
        <w:rPr>
          <w:b/>
          <w:color w:val="000000"/>
        </w:rPr>
        <w:t xml:space="preserve">Observation 2: SF with configurable DL/UL split can be used to support bidirectional URLLC traffic, or UL URLLC coexisting with DL </w:t>
      </w:r>
      <w:proofErr w:type="spellStart"/>
      <w:r w:rsidRPr="006B345B">
        <w:rPr>
          <w:b/>
          <w:color w:val="000000"/>
        </w:rPr>
        <w:t>eMBB</w:t>
      </w:r>
      <w:proofErr w:type="spellEnd"/>
      <w:r w:rsidRPr="006B345B">
        <w:rPr>
          <w:b/>
          <w:color w:val="000000"/>
        </w:rPr>
        <w:t>.</w:t>
      </w:r>
    </w:p>
    <w:p w:rsidR="006B345B" w:rsidRDefault="006B345B" w:rsidP="006B345B">
      <w:pPr>
        <w:rPr>
          <w:b/>
          <w:color w:val="000000"/>
          <w:lang w:eastAsia="zh-CN"/>
        </w:rPr>
      </w:pPr>
      <w:r w:rsidRPr="000A616C">
        <w:rPr>
          <w:b/>
          <w:color w:val="000000"/>
        </w:rPr>
        <w:t xml:space="preserve">Proposal </w:t>
      </w:r>
      <w:r>
        <w:rPr>
          <w:b/>
          <w:color w:val="000000"/>
        </w:rPr>
        <w:t>1</w:t>
      </w:r>
      <w:r w:rsidRPr="000A616C">
        <w:rPr>
          <w:b/>
          <w:color w:val="000000"/>
        </w:rPr>
        <w:t xml:space="preserve">: NR should </w:t>
      </w:r>
      <w:r>
        <w:rPr>
          <w:b/>
          <w:color w:val="000000"/>
        </w:rPr>
        <w:t>support</w:t>
      </w:r>
      <w:r w:rsidRPr="000A616C">
        <w:rPr>
          <w:b/>
          <w:color w:val="000000"/>
        </w:rPr>
        <w:t xml:space="preserve"> </w:t>
      </w:r>
      <w:r>
        <w:rPr>
          <w:rFonts w:hint="eastAsia"/>
          <w:b/>
          <w:color w:val="000000"/>
          <w:lang w:eastAsia="zh-CN"/>
        </w:rPr>
        <w:t xml:space="preserve">UL </w:t>
      </w:r>
      <w:r>
        <w:rPr>
          <w:b/>
          <w:color w:val="000000"/>
        </w:rPr>
        <w:t xml:space="preserve">coexistence of </w:t>
      </w:r>
      <w:proofErr w:type="spellStart"/>
      <w:r w:rsidRPr="000A616C">
        <w:rPr>
          <w:b/>
          <w:color w:val="000000"/>
        </w:rPr>
        <w:t>eMBB</w:t>
      </w:r>
      <w:proofErr w:type="spellEnd"/>
      <w:r>
        <w:rPr>
          <w:b/>
          <w:color w:val="000000"/>
        </w:rPr>
        <w:t xml:space="preserve"> and </w:t>
      </w:r>
      <w:r w:rsidRPr="000A616C">
        <w:rPr>
          <w:b/>
          <w:color w:val="000000"/>
        </w:rPr>
        <w:t>URLLC</w:t>
      </w:r>
      <w:r>
        <w:rPr>
          <w:b/>
          <w:color w:val="000000"/>
        </w:rPr>
        <w:t xml:space="preserve"> with semi-static resource configuration:</w:t>
      </w:r>
    </w:p>
    <w:p w:rsidR="001046CC" w:rsidRDefault="006B345B" w:rsidP="00156862">
      <w:pPr>
        <w:pStyle w:val="ListParagraph"/>
        <w:numPr>
          <w:ilvl w:val="0"/>
          <w:numId w:val="13"/>
        </w:numPr>
      </w:pPr>
      <w:r w:rsidRPr="00ED0A06">
        <w:rPr>
          <w:rFonts w:ascii="Times New Roman" w:hAnsi="Times New Roman" w:cs="Times New Roman" w:hint="eastAsia"/>
          <w:color w:val="000000"/>
        </w:rPr>
        <w:t>Resource</w:t>
      </w:r>
      <w:r w:rsidRPr="00ED0A06">
        <w:rPr>
          <w:rFonts w:ascii="Times New Roman" w:hAnsi="Times New Roman" w:cs="Times New Roman"/>
          <w:color w:val="000000"/>
        </w:rPr>
        <w:t>s</w:t>
      </w:r>
      <w:r w:rsidRPr="00ED0A06">
        <w:rPr>
          <w:rFonts w:ascii="Times New Roman" w:hAnsi="Times New Roman" w:cs="Times New Roman" w:hint="eastAsia"/>
          <w:color w:val="000000"/>
        </w:rPr>
        <w:t xml:space="preserve"> can be</w:t>
      </w:r>
      <w:r w:rsidRPr="00ED0A06">
        <w:rPr>
          <w:rFonts w:ascii="Times New Roman" w:hAnsi="Times New Roman" w:cs="Times New Roman"/>
          <w:color w:val="000000"/>
        </w:rPr>
        <w:t xml:space="preserve"> partially overlapped between </w:t>
      </w:r>
      <w:proofErr w:type="spellStart"/>
      <w:r w:rsidRPr="00ED0A06">
        <w:rPr>
          <w:rFonts w:ascii="Times New Roman" w:hAnsi="Times New Roman" w:cs="Times New Roman"/>
          <w:color w:val="000000"/>
        </w:rPr>
        <w:t>eMBB</w:t>
      </w:r>
      <w:proofErr w:type="spellEnd"/>
      <w:r w:rsidRPr="00ED0A06">
        <w:rPr>
          <w:rFonts w:ascii="Times New Roman" w:hAnsi="Times New Roman" w:cs="Times New Roman"/>
          <w:color w:val="000000"/>
        </w:rPr>
        <w:t xml:space="preserve"> transmission and grant-free URLLC transmission</w:t>
      </w:r>
    </w:p>
    <w:p w:rsidR="0070583C" w:rsidRDefault="00351FB6" w:rsidP="00066B83">
      <w:pPr>
        <w:pStyle w:val="Heading1"/>
        <w:numPr>
          <w:ilvl w:val="0"/>
          <w:numId w:val="0"/>
        </w:numPr>
        <w:ind w:left="432" w:hanging="432"/>
      </w:pPr>
      <w:r w:rsidRPr="008E35B3">
        <w:t>References</w:t>
      </w:r>
      <w:bookmarkEnd w:id="2"/>
      <w:bookmarkEnd w:id="3"/>
      <w:bookmarkEnd w:id="4"/>
      <w:bookmarkEnd w:id="5"/>
    </w:p>
    <w:p w:rsidR="00B347AE" w:rsidRDefault="00B347AE" w:rsidP="00B347AE">
      <w:pPr>
        <w:pStyle w:val="References"/>
        <w:numPr>
          <w:ilvl w:val="0"/>
          <w:numId w:val="0"/>
        </w:numPr>
        <w:adjustRightInd w:val="0"/>
        <w:spacing w:after="0"/>
        <w:ind w:left="360" w:hanging="360"/>
        <w:rPr>
          <w:szCs w:val="20"/>
          <w:lang w:eastAsia="zh-CN"/>
        </w:rPr>
      </w:pPr>
      <w:bookmarkStart w:id="6" w:name="_Ref339367275"/>
      <w:r w:rsidRPr="00FA0697">
        <w:rPr>
          <w:szCs w:val="20"/>
          <w:lang w:eastAsia="zh-CN"/>
        </w:rPr>
        <w:t xml:space="preserve">[1] </w:t>
      </w:r>
      <w:r w:rsidRPr="004848B5">
        <w:rPr>
          <w:szCs w:val="20"/>
          <w:lang w:eastAsia="zh-CN"/>
        </w:rPr>
        <w:t>RAN1 Chairman’s notes, RAN1#86,</w:t>
      </w:r>
      <w:r>
        <w:rPr>
          <w:szCs w:val="20"/>
          <w:lang w:eastAsia="zh-CN"/>
        </w:rPr>
        <w:t xml:space="preserve"> </w:t>
      </w:r>
      <w:r w:rsidRPr="004848B5">
        <w:rPr>
          <w:szCs w:val="20"/>
          <w:lang w:eastAsia="zh-CN"/>
        </w:rPr>
        <w:t>Gothenburg, Sweden, Aug</w:t>
      </w:r>
      <w:r>
        <w:rPr>
          <w:szCs w:val="20"/>
          <w:lang w:eastAsia="zh-CN"/>
        </w:rPr>
        <w:t xml:space="preserve"> </w:t>
      </w:r>
      <w:r w:rsidRPr="004848B5">
        <w:rPr>
          <w:szCs w:val="20"/>
          <w:lang w:eastAsia="zh-CN"/>
        </w:rPr>
        <w:t>22</w:t>
      </w:r>
      <w:r>
        <w:rPr>
          <w:szCs w:val="20"/>
          <w:lang w:eastAsia="zh-CN"/>
        </w:rPr>
        <w:t>-</w:t>
      </w:r>
      <w:r w:rsidRPr="004848B5">
        <w:rPr>
          <w:szCs w:val="20"/>
          <w:lang w:eastAsia="zh-CN"/>
        </w:rPr>
        <w:t>26</w:t>
      </w:r>
      <w:r>
        <w:rPr>
          <w:szCs w:val="20"/>
          <w:lang w:eastAsia="zh-CN"/>
        </w:rPr>
        <w:t>, 201</w:t>
      </w:r>
      <w:r w:rsidRPr="004848B5">
        <w:rPr>
          <w:szCs w:val="20"/>
          <w:lang w:eastAsia="zh-CN"/>
        </w:rPr>
        <w:t>6</w:t>
      </w:r>
      <w:r>
        <w:rPr>
          <w:szCs w:val="20"/>
          <w:lang w:eastAsia="zh-CN"/>
        </w:rPr>
        <w:t>.</w:t>
      </w:r>
      <w:bookmarkEnd w:id="6"/>
    </w:p>
    <w:p w:rsidR="00B347AE" w:rsidRDefault="00B347AE" w:rsidP="00B347AE">
      <w:pPr>
        <w:pStyle w:val="References"/>
        <w:numPr>
          <w:ilvl w:val="0"/>
          <w:numId w:val="0"/>
        </w:numPr>
        <w:adjustRightInd w:val="0"/>
        <w:spacing w:after="0"/>
        <w:ind w:left="360" w:hanging="360"/>
        <w:rPr>
          <w:szCs w:val="20"/>
          <w:lang w:eastAsia="zh-CN"/>
        </w:rPr>
      </w:pPr>
      <w:r w:rsidRPr="00FA0697">
        <w:rPr>
          <w:szCs w:val="20"/>
          <w:lang w:eastAsia="zh-CN"/>
        </w:rPr>
        <w:t xml:space="preserve">[2] </w:t>
      </w:r>
      <w:r w:rsidRPr="004848B5">
        <w:rPr>
          <w:szCs w:val="20"/>
          <w:lang w:eastAsia="zh-CN"/>
        </w:rPr>
        <w:t>RAN1 Chairman’s notes, RAN1#86</w:t>
      </w:r>
      <w:r>
        <w:rPr>
          <w:szCs w:val="20"/>
          <w:lang w:eastAsia="zh-CN"/>
        </w:rPr>
        <w:t>bis</w:t>
      </w:r>
      <w:r w:rsidRPr="004848B5">
        <w:rPr>
          <w:szCs w:val="20"/>
          <w:lang w:eastAsia="zh-CN"/>
        </w:rPr>
        <w:t>,</w:t>
      </w:r>
      <w:r>
        <w:rPr>
          <w:szCs w:val="20"/>
          <w:lang w:eastAsia="zh-CN"/>
        </w:rPr>
        <w:t xml:space="preserve"> Lisbon</w:t>
      </w:r>
      <w:r w:rsidRPr="004848B5">
        <w:rPr>
          <w:szCs w:val="20"/>
          <w:lang w:eastAsia="zh-CN"/>
        </w:rPr>
        <w:t xml:space="preserve">, </w:t>
      </w:r>
      <w:r>
        <w:rPr>
          <w:szCs w:val="20"/>
          <w:lang w:eastAsia="zh-CN"/>
        </w:rPr>
        <w:t>Portugal, Oct 10-14, 201</w:t>
      </w:r>
      <w:r w:rsidRPr="004848B5">
        <w:rPr>
          <w:szCs w:val="20"/>
          <w:lang w:eastAsia="zh-CN"/>
        </w:rPr>
        <w:t>6</w:t>
      </w:r>
      <w:r w:rsidRPr="00FA0697">
        <w:rPr>
          <w:szCs w:val="20"/>
          <w:lang w:eastAsia="zh-CN"/>
        </w:rPr>
        <w:t xml:space="preserve"> </w:t>
      </w:r>
    </w:p>
    <w:p w:rsidR="006E3061" w:rsidRDefault="006E3061" w:rsidP="006E3061">
      <w:pPr>
        <w:pStyle w:val="References"/>
        <w:numPr>
          <w:ilvl w:val="0"/>
          <w:numId w:val="0"/>
        </w:numPr>
        <w:adjustRightInd w:val="0"/>
        <w:spacing w:after="0"/>
        <w:ind w:left="360" w:hanging="360"/>
        <w:rPr>
          <w:szCs w:val="20"/>
          <w:lang w:eastAsia="zh-CN"/>
        </w:rPr>
      </w:pPr>
      <w:r w:rsidRPr="00FA0697">
        <w:rPr>
          <w:szCs w:val="20"/>
          <w:lang w:eastAsia="zh-CN"/>
        </w:rPr>
        <w:t>[</w:t>
      </w:r>
      <w:r>
        <w:rPr>
          <w:szCs w:val="20"/>
          <w:lang w:eastAsia="zh-CN"/>
        </w:rPr>
        <w:t>3</w:t>
      </w:r>
      <w:r w:rsidRPr="00FA0697">
        <w:rPr>
          <w:szCs w:val="20"/>
          <w:lang w:eastAsia="zh-CN"/>
        </w:rPr>
        <w:t xml:space="preserve">] </w:t>
      </w:r>
      <w:r w:rsidRPr="004848B5">
        <w:rPr>
          <w:szCs w:val="20"/>
          <w:lang w:eastAsia="zh-CN"/>
        </w:rPr>
        <w:t>RAN1 Chairman’s notes, RAN1#</w:t>
      </w:r>
      <w:r>
        <w:rPr>
          <w:szCs w:val="20"/>
          <w:lang w:eastAsia="zh-CN"/>
        </w:rPr>
        <w:t>87</w:t>
      </w:r>
      <w:r w:rsidRPr="004848B5">
        <w:rPr>
          <w:szCs w:val="20"/>
          <w:lang w:eastAsia="zh-CN"/>
        </w:rPr>
        <w:t>,</w:t>
      </w:r>
      <w:r>
        <w:rPr>
          <w:szCs w:val="20"/>
          <w:lang w:eastAsia="zh-CN"/>
        </w:rPr>
        <w:t xml:space="preserve"> Reno</w:t>
      </w:r>
      <w:r w:rsidRPr="004848B5">
        <w:rPr>
          <w:szCs w:val="20"/>
          <w:lang w:eastAsia="zh-CN"/>
        </w:rPr>
        <w:t xml:space="preserve">, </w:t>
      </w:r>
      <w:r>
        <w:rPr>
          <w:szCs w:val="20"/>
          <w:lang w:eastAsia="zh-CN"/>
        </w:rPr>
        <w:t>NV, Nov 13-18, 201</w:t>
      </w:r>
      <w:r w:rsidRPr="004848B5">
        <w:rPr>
          <w:szCs w:val="20"/>
          <w:lang w:eastAsia="zh-CN"/>
        </w:rPr>
        <w:t>6</w:t>
      </w:r>
      <w:r w:rsidRPr="00FA0697">
        <w:rPr>
          <w:szCs w:val="20"/>
          <w:lang w:eastAsia="zh-CN"/>
        </w:rPr>
        <w:t xml:space="preserve"> </w:t>
      </w:r>
    </w:p>
    <w:p w:rsidR="000739F7" w:rsidRDefault="000739F7" w:rsidP="000739F7">
      <w:pPr>
        <w:pStyle w:val="References"/>
        <w:numPr>
          <w:ilvl w:val="0"/>
          <w:numId w:val="0"/>
        </w:numPr>
        <w:adjustRightInd w:val="0"/>
        <w:spacing w:after="0"/>
        <w:ind w:left="360" w:hanging="360"/>
        <w:rPr>
          <w:szCs w:val="20"/>
          <w:lang w:eastAsia="zh-CN"/>
        </w:rPr>
      </w:pPr>
      <w:r>
        <w:rPr>
          <w:lang w:eastAsia="zh-CN"/>
        </w:rPr>
        <w:t>[</w:t>
      </w:r>
      <w:r w:rsidR="006E3061">
        <w:rPr>
          <w:lang w:eastAsia="zh-CN"/>
        </w:rPr>
        <w:t>4</w:t>
      </w:r>
      <w:r>
        <w:rPr>
          <w:lang w:eastAsia="zh-CN"/>
        </w:rPr>
        <w:t xml:space="preserve">] </w:t>
      </w:r>
      <w:r w:rsidRPr="004848B5">
        <w:rPr>
          <w:szCs w:val="20"/>
          <w:lang w:eastAsia="zh-CN"/>
        </w:rPr>
        <w:t>RAN1 Chairman’s notes, RAN1#</w:t>
      </w:r>
      <w:r>
        <w:rPr>
          <w:szCs w:val="20"/>
          <w:lang w:eastAsia="zh-CN"/>
        </w:rPr>
        <w:t xml:space="preserve"> NR-</w:t>
      </w:r>
      <w:proofErr w:type="spellStart"/>
      <w:r>
        <w:rPr>
          <w:szCs w:val="20"/>
          <w:lang w:eastAsia="zh-CN"/>
        </w:rPr>
        <w:t>Adhoc</w:t>
      </w:r>
      <w:proofErr w:type="spellEnd"/>
      <w:r w:rsidRPr="004848B5">
        <w:rPr>
          <w:szCs w:val="20"/>
          <w:lang w:eastAsia="zh-CN"/>
        </w:rPr>
        <w:t>,</w:t>
      </w:r>
      <w:r>
        <w:rPr>
          <w:szCs w:val="20"/>
          <w:lang w:eastAsia="zh-CN"/>
        </w:rPr>
        <w:t xml:space="preserve"> Spokane</w:t>
      </w:r>
      <w:r w:rsidRPr="004848B5">
        <w:rPr>
          <w:szCs w:val="20"/>
          <w:lang w:eastAsia="zh-CN"/>
        </w:rPr>
        <w:t xml:space="preserve">, </w:t>
      </w:r>
      <w:r>
        <w:rPr>
          <w:szCs w:val="20"/>
          <w:lang w:eastAsia="zh-CN"/>
        </w:rPr>
        <w:t>WA, Jan 16-20, 2017</w:t>
      </w:r>
      <w:r w:rsidRPr="00FA0697">
        <w:rPr>
          <w:szCs w:val="20"/>
          <w:lang w:eastAsia="zh-CN"/>
        </w:rPr>
        <w:t xml:space="preserve"> </w:t>
      </w:r>
    </w:p>
    <w:p w:rsidR="00B347AE" w:rsidRDefault="00B347AE" w:rsidP="00B347AE">
      <w:pPr>
        <w:pStyle w:val="References"/>
        <w:numPr>
          <w:ilvl w:val="0"/>
          <w:numId w:val="0"/>
        </w:numPr>
        <w:adjustRightInd w:val="0"/>
        <w:spacing w:after="0"/>
        <w:ind w:left="360" w:hanging="360"/>
        <w:rPr>
          <w:szCs w:val="20"/>
          <w:lang w:eastAsia="zh-CN"/>
        </w:rPr>
      </w:pPr>
      <w:r>
        <w:rPr>
          <w:lang w:eastAsia="zh-CN"/>
        </w:rPr>
        <w:t>[</w:t>
      </w:r>
      <w:r w:rsidR="006E3061">
        <w:rPr>
          <w:lang w:eastAsia="zh-CN"/>
        </w:rPr>
        <w:t>5</w:t>
      </w:r>
      <w:r>
        <w:rPr>
          <w:lang w:eastAsia="zh-CN"/>
        </w:rPr>
        <w:t xml:space="preserve">] </w:t>
      </w:r>
      <w:r w:rsidR="0006063D" w:rsidRPr="0006063D">
        <w:rPr>
          <w:szCs w:val="20"/>
          <w:lang w:eastAsia="zh-CN"/>
        </w:rPr>
        <w:t>R1-</w:t>
      </w:r>
      <w:r w:rsidR="002C34DC" w:rsidRPr="0006063D">
        <w:rPr>
          <w:szCs w:val="20"/>
          <w:lang w:eastAsia="zh-CN"/>
        </w:rPr>
        <w:t>1</w:t>
      </w:r>
      <w:r w:rsidR="001118C3">
        <w:rPr>
          <w:szCs w:val="20"/>
          <w:lang w:eastAsia="zh-CN"/>
        </w:rPr>
        <w:t>700024</w:t>
      </w:r>
      <w:r w:rsidRPr="004848B5">
        <w:rPr>
          <w:szCs w:val="20"/>
          <w:lang w:eastAsia="zh-CN"/>
        </w:rPr>
        <w:t>, “</w:t>
      </w:r>
      <w:r w:rsidR="002C34DC">
        <w:rPr>
          <w:szCs w:val="20"/>
          <w:lang w:eastAsia="zh-CN"/>
        </w:rPr>
        <w:t>Support of URLLC in UL</w:t>
      </w:r>
      <w:r w:rsidRPr="004848B5">
        <w:rPr>
          <w:szCs w:val="20"/>
          <w:lang w:eastAsia="zh-CN"/>
        </w:rPr>
        <w:t xml:space="preserve">” </w:t>
      </w:r>
      <w:r w:rsidRPr="00C241A2">
        <w:rPr>
          <w:szCs w:val="20"/>
          <w:lang w:eastAsia="zh-CN"/>
        </w:rPr>
        <w:t xml:space="preserve">Huawei, HiSilicon, </w:t>
      </w:r>
      <w:r w:rsidRPr="00FA0697">
        <w:rPr>
          <w:szCs w:val="20"/>
          <w:lang w:eastAsia="zh-CN"/>
        </w:rPr>
        <w:t>RAN1</w:t>
      </w:r>
      <w:r w:rsidR="002C34DC">
        <w:rPr>
          <w:szCs w:val="20"/>
          <w:lang w:eastAsia="zh-CN"/>
        </w:rPr>
        <w:t xml:space="preserve"> AH</w:t>
      </w:r>
      <w:r w:rsidRPr="00FA0697">
        <w:rPr>
          <w:szCs w:val="20"/>
          <w:lang w:eastAsia="zh-CN"/>
        </w:rPr>
        <w:t xml:space="preserve">, </w:t>
      </w:r>
      <w:r w:rsidR="002C34DC">
        <w:rPr>
          <w:szCs w:val="20"/>
          <w:lang w:eastAsia="zh-CN"/>
        </w:rPr>
        <w:t>Spokane</w:t>
      </w:r>
      <w:r w:rsidRPr="00FA0697">
        <w:rPr>
          <w:szCs w:val="20"/>
          <w:lang w:eastAsia="zh-CN"/>
        </w:rPr>
        <w:t>,</w:t>
      </w:r>
      <w:r>
        <w:rPr>
          <w:szCs w:val="20"/>
          <w:lang w:eastAsia="zh-CN"/>
        </w:rPr>
        <w:t xml:space="preserve"> </w:t>
      </w:r>
      <w:r w:rsidR="002C34DC">
        <w:rPr>
          <w:szCs w:val="20"/>
          <w:lang w:eastAsia="zh-CN"/>
        </w:rPr>
        <w:t>WA</w:t>
      </w:r>
      <w:r w:rsidR="002C34DC" w:rsidRPr="00FA0697">
        <w:rPr>
          <w:szCs w:val="20"/>
          <w:lang w:eastAsia="zh-CN"/>
        </w:rPr>
        <w:t xml:space="preserve"> </w:t>
      </w:r>
      <w:r w:rsidR="002C34DC">
        <w:rPr>
          <w:szCs w:val="20"/>
          <w:lang w:eastAsia="zh-CN"/>
        </w:rPr>
        <w:t>Jan</w:t>
      </w:r>
      <w:r w:rsidRPr="00FA0697">
        <w:rPr>
          <w:szCs w:val="20"/>
          <w:lang w:eastAsia="zh-CN"/>
        </w:rPr>
        <w:t>, 201</w:t>
      </w:r>
      <w:r w:rsidR="002C34DC">
        <w:rPr>
          <w:szCs w:val="20"/>
          <w:lang w:eastAsia="zh-CN"/>
        </w:rPr>
        <w:t>7</w:t>
      </w:r>
      <w:r w:rsidR="004717F1">
        <w:rPr>
          <w:szCs w:val="20"/>
          <w:lang w:eastAsia="zh-CN"/>
        </w:rPr>
        <w:t>.</w:t>
      </w:r>
    </w:p>
    <w:p w:rsidR="005D2878" w:rsidRDefault="004717F1" w:rsidP="005D2878">
      <w:pPr>
        <w:pStyle w:val="References"/>
        <w:numPr>
          <w:ilvl w:val="0"/>
          <w:numId w:val="0"/>
        </w:numPr>
        <w:adjustRightInd w:val="0"/>
        <w:spacing w:after="0"/>
        <w:ind w:left="360" w:hanging="360"/>
        <w:rPr>
          <w:szCs w:val="20"/>
          <w:lang w:eastAsia="zh-CN"/>
        </w:rPr>
      </w:pPr>
      <w:r>
        <w:rPr>
          <w:szCs w:val="20"/>
          <w:lang w:eastAsia="zh-CN"/>
        </w:rPr>
        <w:t>[</w:t>
      </w:r>
      <w:r w:rsidR="006E3061">
        <w:rPr>
          <w:szCs w:val="20"/>
          <w:lang w:eastAsia="zh-CN"/>
        </w:rPr>
        <w:t>6</w:t>
      </w:r>
      <w:r w:rsidR="005D2878" w:rsidRPr="005D2878">
        <w:rPr>
          <w:szCs w:val="20"/>
          <w:lang w:eastAsia="zh-CN"/>
        </w:rPr>
        <w:t xml:space="preserve">] </w:t>
      </w:r>
      <w:r w:rsidR="0006063D" w:rsidRPr="0006063D">
        <w:rPr>
          <w:szCs w:val="20"/>
          <w:lang w:eastAsia="zh-CN"/>
        </w:rPr>
        <w:t>R1-</w:t>
      </w:r>
      <w:r w:rsidR="002C34DC" w:rsidRPr="0006063D">
        <w:rPr>
          <w:szCs w:val="20"/>
          <w:lang w:eastAsia="zh-CN"/>
        </w:rPr>
        <w:t>1</w:t>
      </w:r>
      <w:r w:rsidR="00750258">
        <w:rPr>
          <w:szCs w:val="20"/>
          <w:lang w:eastAsia="zh-CN"/>
        </w:rPr>
        <w:t>70</w:t>
      </w:r>
      <w:r w:rsidR="00C5231E">
        <w:rPr>
          <w:szCs w:val="20"/>
          <w:lang w:eastAsia="zh-CN"/>
        </w:rPr>
        <w:t>1663</w:t>
      </w:r>
      <w:r w:rsidR="005D2878" w:rsidRPr="004848B5">
        <w:rPr>
          <w:szCs w:val="20"/>
          <w:lang w:eastAsia="zh-CN"/>
        </w:rPr>
        <w:t>, “</w:t>
      </w:r>
      <w:r w:rsidR="002C34DC" w:rsidRPr="002C34DC">
        <w:rPr>
          <w:szCs w:val="20"/>
          <w:lang w:eastAsia="zh-CN"/>
        </w:rPr>
        <w:t xml:space="preserve">On DL multiplexing of URLLC and </w:t>
      </w:r>
      <w:proofErr w:type="spellStart"/>
      <w:r w:rsidR="002C34DC" w:rsidRPr="002C34DC">
        <w:rPr>
          <w:szCs w:val="20"/>
          <w:lang w:eastAsia="zh-CN"/>
        </w:rPr>
        <w:t>eMBB</w:t>
      </w:r>
      <w:proofErr w:type="spellEnd"/>
      <w:r w:rsidR="002C34DC" w:rsidRPr="002C34DC">
        <w:rPr>
          <w:szCs w:val="20"/>
          <w:lang w:eastAsia="zh-CN"/>
        </w:rPr>
        <w:t xml:space="preserve"> transmissions</w:t>
      </w:r>
      <w:r w:rsidR="005D2878" w:rsidRPr="004848B5">
        <w:rPr>
          <w:szCs w:val="20"/>
          <w:lang w:eastAsia="zh-CN"/>
        </w:rPr>
        <w:t xml:space="preserve">” </w:t>
      </w:r>
      <w:r w:rsidR="005D2878" w:rsidRPr="00C241A2">
        <w:rPr>
          <w:szCs w:val="20"/>
          <w:lang w:eastAsia="zh-CN"/>
        </w:rPr>
        <w:t xml:space="preserve">Huawei, HiSilicon, </w:t>
      </w:r>
      <w:r w:rsidR="005D2878" w:rsidRPr="00FA0697">
        <w:rPr>
          <w:szCs w:val="20"/>
          <w:lang w:eastAsia="zh-CN"/>
        </w:rPr>
        <w:t>RAN1</w:t>
      </w:r>
      <w:r w:rsidR="002C34DC">
        <w:rPr>
          <w:szCs w:val="20"/>
          <w:lang w:eastAsia="zh-CN"/>
        </w:rPr>
        <w:t xml:space="preserve"> </w:t>
      </w:r>
      <w:r w:rsidR="00C5231E">
        <w:rPr>
          <w:szCs w:val="20"/>
          <w:lang w:eastAsia="zh-CN"/>
        </w:rPr>
        <w:t># 88</w:t>
      </w:r>
      <w:r w:rsidR="005D2878" w:rsidRPr="00FA0697">
        <w:rPr>
          <w:szCs w:val="20"/>
          <w:lang w:eastAsia="zh-CN"/>
        </w:rPr>
        <w:t xml:space="preserve">, </w:t>
      </w:r>
      <w:r w:rsidR="00C5231E">
        <w:rPr>
          <w:szCs w:val="20"/>
          <w:lang w:eastAsia="zh-CN"/>
        </w:rPr>
        <w:t>Athens, Greece,</w:t>
      </w:r>
      <w:r w:rsidR="002C34DC" w:rsidRPr="00FA0697">
        <w:rPr>
          <w:szCs w:val="20"/>
          <w:lang w:eastAsia="zh-CN"/>
        </w:rPr>
        <w:t xml:space="preserve"> </w:t>
      </w:r>
      <w:r w:rsidR="00C5231E">
        <w:rPr>
          <w:szCs w:val="20"/>
          <w:lang w:eastAsia="zh-CN"/>
        </w:rPr>
        <w:t>Feb</w:t>
      </w:r>
      <w:r w:rsidR="002C34DC" w:rsidRPr="00FA0697">
        <w:rPr>
          <w:szCs w:val="20"/>
          <w:lang w:eastAsia="zh-CN"/>
        </w:rPr>
        <w:t>, 201</w:t>
      </w:r>
      <w:r w:rsidR="002C34DC">
        <w:rPr>
          <w:szCs w:val="20"/>
          <w:lang w:eastAsia="zh-CN"/>
        </w:rPr>
        <w:t>7.</w:t>
      </w:r>
    </w:p>
    <w:p w:rsidR="0006063D" w:rsidRDefault="0006063D" w:rsidP="0006063D">
      <w:pPr>
        <w:rPr>
          <w:lang w:eastAsia="zh-CN"/>
        </w:rPr>
      </w:pPr>
    </w:p>
    <w:p w:rsidR="000872ED" w:rsidRDefault="000872ED" w:rsidP="0006063D">
      <w:pPr>
        <w:rPr>
          <w:lang w:eastAsia="zh-CN"/>
        </w:rPr>
      </w:pPr>
    </w:p>
    <w:p w:rsidR="00C5231E" w:rsidRDefault="00C5231E" w:rsidP="0006063D">
      <w:pPr>
        <w:rPr>
          <w:lang w:eastAsia="zh-CN"/>
        </w:rPr>
      </w:pPr>
    </w:p>
    <w:p w:rsidR="00C5231E" w:rsidRDefault="00C5231E" w:rsidP="0006063D">
      <w:pPr>
        <w:rPr>
          <w:lang w:eastAsia="zh-CN"/>
        </w:rPr>
      </w:pPr>
    </w:p>
    <w:p w:rsidR="00C5231E" w:rsidRDefault="00C5231E" w:rsidP="0006063D">
      <w:pPr>
        <w:rPr>
          <w:lang w:eastAsia="zh-CN"/>
        </w:rPr>
      </w:pPr>
    </w:p>
    <w:p w:rsidR="00C5231E" w:rsidRDefault="00C5231E" w:rsidP="0006063D">
      <w:pPr>
        <w:rPr>
          <w:lang w:eastAsia="zh-CN"/>
        </w:rPr>
      </w:pPr>
    </w:p>
    <w:p w:rsidR="0006063D" w:rsidRDefault="0006063D" w:rsidP="00041A9B">
      <w:pPr>
        <w:pStyle w:val="Heading1"/>
        <w:numPr>
          <w:ilvl w:val="0"/>
          <w:numId w:val="0"/>
        </w:numPr>
        <w:ind w:left="432" w:hanging="432"/>
      </w:pPr>
      <w:r>
        <w:t>Appendix</w:t>
      </w:r>
    </w:p>
    <w:p w:rsidR="0006063D" w:rsidRDefault="0006063D" w:rsidP="0006063D">
      <w:pPr>
        <w:rPr>
          <w:lang w:val="en-GB" w:eastAsia="zh-CN"/>
        </w:rPr>
      </w:pPr>
    </w:p>
    <w:p w:rsidR="0006063D" w:rsidRDefault="0006063D" w:rsidP="0006063D">
      <w:pPr>
        <w:jc w:val="center"/>
        <w:rPr>
          <w:rFonts w:eastAsia="Times New Roman"/>
          <w:lang w:eastAsia="zh-CN"/>
        </w:rPr>
      </w:pPr>
      <w:r>
        <w:rPr>
          <w:rFonts w:eastAsia="Times New Roman" w:hint="eastAsia"/>
          <w:lang w:eastAsia="zh-CN"/>
        </w:rPr>
        <w:t>Table A-1: Simulation parameters used in LLS evaluation.</w:t>
      </w:r>
    </w:p>
    <w:tbl>
      <w:tblPr>
        <w:tblW w:w="0" w:type="auto"/>
        <w:tblCellMar>
          <w:left w:w="0" w:type="dxa"/>
          <w:right w:w="0" w:type="dxa"/>
        </w:tblCellMar>
        <w:tblLook w:val="04A0"/>
      </w:tblPr>
      <w:tblGrid>
        <w:gridCol w:w="4767"/>
        <w:gridCol w:w="4766"/>
      </w:tblGrid>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Parameter</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Value</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Carrier frequency</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4 GHz</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lastRenderedPageBreak/>
              <w:t>User bandwidth</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 xml:space="preserve">5 RB </w:t>
            </w:r>
            <w:r>
              <w:t>(URLLC), 10RB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Modulation and coding</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t xml:space="preserve">½, </w:t>
            </w:r>
            <w:r w:rsidRPr="0039738E">
              <w:rPr>
                <w:rFonts w:eastAsia="Times New Roman"/>
              </w:rPr>
              <w:t>QPSK</w:t>
            </w:r>
            <w:r>
              <w:t>(URLLC), ½ 16 QAM, 64 QAM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URLLC re-transmission</w:t>
            </w:r>
            <w:r>
              <w:rPr>
                <w:rFonts w:eastAsia="Times New Roman" w:hint="eastAsia"/>
                <w:lang w:eastAsia="zh-CN"/>
              </w:rPr>
              <w:t xml:space="preserve"> scheme</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C5231E">
            <w:pPr>
              <w:spacing w:after="0"/>
              <w:jc w:val="left"/>
              <w:rPr>
                <w:rFonts w:eastAsia="Times New Roman"/>
                <w:lang w:eastAsia="zh-CN"/>
              </w:rPr>
            </w:pPr>
            <w:r>
              <w:rPr>
                <w:lang w:eastAsia="zh-CN"/>
              </w:rPr>
              <w:t>IR</w:t>
            </w:r>
            <w:r>
              <w:rPr>
                <w:rFonts w:eastAsia="Times New Roman" w:hint="eastAsia"/>
                <w:lang w:eastAsia="zh-CN"/>
              </w:rPr>
              <w:t xml:space="preserve">, </w:t>
            </w:r>
            <w:r>
              <w:rPr>
                <w:lang w:eastAsia="zh-CN"/>
              </w:rPr>
              <w:t>N</w:t>
            </w:r>
            <w:r>
              <w:rPr>
                <w:rFonts w:eastAsia="Times New Roman" w:hint="eastAsia"/>
                <w:lang w:eastAsia="zh-CN"/>
              </w:rPr>
              <w:t xml:space="preserve">umber of </w:t>
            </w:r>
            <w:r w:rsidR="00C5231E">
              <w:rPr>
                <w:rFonts w:eastAsia="Times New Roman"/>
                <w:lang w:eastAsia="zh-CN"/>
              </w:rPr>
              <w:t>repetitions</w:t>
            </w:r>
            <w:bookmarkStart w:id="7" w:name="_GoBack"/>
            <w:bookmarkEnd w:id="7"/>
            <w:r>
              <w:rPr>
                <w:rFonts w:eastAsia="Times New Roman" w:hint="eastAsia"/>
                <w:lang w:eastAsia="zh-CN"/>
              </w:rPr>
              <w:t xml:space="preserve"> = 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t>N</w:t>
            </w:r>
            <w:r w:rsidRPr="0039738E">
              <w:rPr>
                <w:rFonts w:eastAsia="Times New Roman"/>
              </w:rPr>
              <w:t xml:space="preserve">umber of </w:t>
            </w:r>
            <w:r>
              <w:t>URLLC UE collision</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model</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rsidRPr="0039738E">
              <w:rPr>
                <w:rFonts w:eastAsia="Times New Roman"/>
              </w:rPr>
              <w:t>TDLA, 3km/h</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SNR range</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-10 dB to 10 dB</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Subcarrier spacing</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60KHz</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TTI length</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0.125 ms</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OFDM symbols per TTI</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7</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sidRPr="0039738E">
              <w:rPr>
                <w:rFonts w:eastAsia="Times New Roman"/>
              </w:rPr>
              <w:t>OFDM symbols for reference signal</w:t>
            </w:r>
            <w:r>
              <w:rPr>
                <w:rFonts w:eastAsia="Times New Roman" w:hint="eastAsia"/>
                <w:lang w:eastAsia="zh-CN"/>
              </w:rPr>
              <w:t>s</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1</w:t>
            </w:r>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Pr>
                <w:rFonts w:eastAsia="Times New Roman" w:hint="eastAsia"/>
                <w:lang w:eastAsia="zh-CN"/>
              </w:rPr>
              <w:t xml:space="preserve">BS </w:t>
            </w:r>
            <w:r w:rsidRPr="0039738E">
              <w:rPr>
                <w:rFonts w:eastAsia="Times New Roman"/>
              </w:rPr>
              <w:t>Antenna configuration</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4 Rx</w:t>
            </w:r>
          </w:p>
        </w:tc>
      </w:tr>
      <w:tr w:rsidR="0006063D" w:rsidRPr="0039738E" w:rsidTr="0006063D">
        <w:trPr>
          <w:trHeight w:val="556"/>
        </w:trPr>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UE antenna elements</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 xml:space="preserve">1 </w:t>
            </w:r>
            <w:proofErr w:type="spellStart"/>
            <w:r>
              <w:rPr>
                <w:rFonts w:eastAsia="Times New Roman" w:hint="eastAsia"/>
                <w:lang w:eastAsia="zh-CN"/>
              </w:rPr>
              <w:t>Tx</w:t>
            </w:r>
            <w:proofErr w:type="spellEnd"/>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Multiple access scheme</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OFDMA</w:t>
            </w: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estimation</w:t>
            </w:r>
          </w:p>
        </w:tc>
        <w:tc>
          <w:tcPr>
            <w:tcW w:w="476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Ideal</w:t>
            </w:r>
          </w:p>
        </w:tc>
      </w:tr>
    </w:tbl>
    <w:p w:rsidR="0006063D" w:rsidRDefault="0006063D" w:rsidP="0006063D">
      <w:pPr>
        <w:rPr>
          <w:rFonts w:eastAsia="Times New Roman"/>
          <w:lang w:eastAsia="zh-CN"/>
        </w:rPr>
      </w:pPr>
    </w:p>
    <w:sectPr w:rsidR="0006063D" w:rsidSect="003454E6">
      <w:headerReference w:type="default" r:id="rId17"/>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649" w:rsidRDefault="00607649">
      <w:r>
        <w:separator/>
      </w:r>
    </w:p>
  </w:endnote>
  <w:endnote w:type="continuationSeparator" w:id="0">
    <w:p w:rsidR="00607649" w:rsidRDefault="0060764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charset w:val="50"/>
    <w:family w:val="auto"/>
    <w:pitch w:val="variable"/>
    <w:sig w:usb0="00000000" w:usb1="00000000" w:usb2="0100040E"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649" w:rsidRDefault="00607649">
      <w:r>
        <w:separator/>
      </w:r>
    </w:p>
  </w:footnote>
  <w:footnote w:type="continuationSeparator" w:id="0">
    <w:p w:rsidR="00607649" w:rsidRDefault="00607649">
      <w:r>
        <w:continuationSeparator/>
      </w:r>
    </w:p>
  </w:footnote>
  <w:footnote w:id="1">
    <w:p w:rsidR="006B3449" w:rsidRDefault="006B3449">
      <w:pPr>
        <w:pStyle w:val="FootnoteText"/>
      </w:pPr>
      <w:r>
        <w:rPr>
          <w:rStyle w:val="FootnoteReference"/>
        </w:rPr>
        <w:footnoteRef/>
      </w:r>
      <w:r>
        <w:t xml:space="preserve"> Here, grant-free repetitions after initial transmission of a packet is assumed to occur in re-transmission region.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3">
    <w:nsid w:val="1BF11037"/>
    <w:multiLevelType w:val="hybridMultilevel"/>
    <w:tmpl w:val="63EE1258"/>
    <w:lvl w:ilvl="0" w:tplc="11C4EFA4">
      <w:start w:val="1"/>
      <w:numFmt w:val="bullet"/>
      <w:lvlText w:val="•"/>
      <w:lvlJc w:val="left"/>
      <w:pPr>
        <w:tabs>
          <w:tab w:val="num" w:pos="785"/>
        </w:tabs>
        <w:ind w:left="785" w:hanging="360"/>
      </w:pPr>
      <w:rPr>
        <w:rFonts w:ascii="Arial" w:hAnsi="Arial" w:hint="default"/>
      </w:rPr>
    </w:lvl>
    <w:lvl w:ilvl="1" w:tplc="195AFFFA">
      <w:start w:val="1"/>
      <w:numFmt w:val="bullet"/>
      <w:lvlText w:val="•"/>
      <w:lvlJc w:val="left"/>
      <w:pPr>
        <w:tabs>
          <w:tab w:val="num" w:pos="1505"/>
        </w:tabs>
        <w:ind w:left="1505" w:hanging="360"/>
      </w:pPr>
      <w:rPr>
        <w:rFonts w:ascii="Arial" w:hAnsi="Arial" w:hint="default"/>
      </w:rPr>
    </w:lvl>
    <w:lvl w:ilvl="2" w:tplc="E2E86E72">
      <w:start w:val="4038"/>
      <w:numFmt w:val="bullet"/>
      <w:lvlText w:val="−"/>
      <w:lvlJc w:val="left"/>
      <w:pPr>
        <w:tabs>
          <w:tab w:val="num" w:pos="2225"/>
        </w:tabs>
        <w:ind w:left="2225" w:hanging="360"/>
      </w:pPr>
      <w:rPr>
        <w:rFonts w:ascii="Calibri" w:hAnsi="Calibri" w:hint="default"/>
      </w:rPr>
    </w:lvl>
    <w:lvl w:ilvl="3" w:tplc="81A4FEA2">
      <w:start w:val="4038"/>
      <w:numFmt w:val="bullet"/>
      <w:lvlText w:val="−"/>
      <w:lvlJc w:val="left"/>
      <w:pPr>
        <w:tabs>
          <w:tab w:val="num" w:pos="2945"/>
        </w:tabs>
        <w:ind w:left="2945" w:hanging="360"/>
      </w:pPr>
      <w:rPr>
        <w:rFonts w:ascii="Calibri" w:hAnsi="Calibri" w:hint="default"/>
      </w:rPr>
    </w:lvl>
    <w:lvl w:ilvl="4" w:tplc="2F7CF47A">
      <w:start w:val="1"/>
      <w:numFmt w:val="bullet"/>
      <w:lvlText w:val="•"/>
      <w:lvlJc w:val="left"/>
      <w:pPr>
        <w:tabs>
          <w:tab w:val="num" w:pos="3665"/>
        </w:tabs>
        <w:ind w:left="3665" w:hanging="360"/>
      </w:pPr>
      <w:rPr>
        <w:rFonts w:ascii="Arial" w:hAnsi="Arial" w:hint="default"/>
      </w:rPr>
    </w:lvl>
    <w:lvl w:ilvl="5" w:tplc="7592D92C" w:tentative="1">
      <w:start w:val="1"/>
      <w:numFmt w:val="bullet"/>
      <w:lvlText w:val="•"/>
      <w:lvlJc w:val="left"/>
      <w:pPr>
        <w:tabs>
          <w:tab w:val="num" w:pos="4385"/>
        </w:tabs>
        <w:ind w:left="4385" w:hanging="360"/>
      </w:pPr>
      <w:rPr>
        <w:rFonts w:ascii="Arial" w:hAnsi="Arial" w:hint="default"/>
      </w:rPr>
    </w:lvl>
    <w:lvl w:ilvl="6" w:tplc="F050D1AC" w:tentative="1">
      <w:start w:val="1"/>
      <w:numFmt w:val="bullet"/>
      <w:lvlText w:val="•"/>
      <w:lvlJc w:val="left"/>
      <w:pPr>
        <w:tabs>
          <w:tab w:val="num" w:pos="5105"/>
        </w:tabs>
        <w:ind w:left="5105" w:hanging="360"/>
      </w:pPr>
      <w:rPr>
        <w:rFonts w:ascii="Arial" w:hAnsi="Arial" w:hint="default"/>
      </w:rPr>
    </w:lvl>
    <w:lvl w:ilvl="7" w:tplc="393AF1EA" w:tentative="1">
      <w:start w:val="1"/>
      <w:numFmt w:val="bullet"/>
      <w:lvlText w:val="•"/>
      <w:lvlJc w:val="left"/>
      <w:pPr>
        <w:tabs>
          <w:tab w:val="num" w:pos="5825"/>
        </w:tabs>
        <w:ind w:left="5825" w:hanging="360"/>
      </w:pPr>
      <w:rPr>
        <w:rFonts w:ascii="Arial" w:hAnsi="Arial" w:hint="default"/>
      </w:rPr>
    </w:lvl>
    <w:lvl w:ilvl="8" w:tplc="64EC427C" w:tentative="1">
      <w:start w:val="1"/>
      <w:numFmt w:val="bullet"/>
      <w:lvlText w:val="•"/>
      <w:lvlJc w:val="left"/>
      <w:pPr>
        <w:tabs>
          <w:tab w:val="num" w:pos="6545"/>
        </w:tabs>
        <w:ind w:left="6545" w:hanging="360"/>
      </w:pPr>
      <w:rPr>
        <w:rFonts w:ascii="Arial" w:hAnsi="Arial" w:hint="default"/>
      </w:rPr>
    </w:lvl>
  </w:abstractNum>
  <w:abstractNum w:abstractNumId="4">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5">
    <w:nsid w:val="329402CB"/>
    <w:multiLevelType w:val="hybridMultilevel"/>
    <w:tmpl w:val="CAA8023A"/>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6">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8">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9">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2">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3">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4DC620B"/>
    <w:multiLevelType w:val="hybridMultilevel"/>
    <w:tmpl w:val="FA0A1862"/>
    <w:lvl w:ilvl="0" w:tplc="01B01E00">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6">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7"/>
  </w:num>
  <w:num w:numId="4">
    <w:abstractNumId w:val="13"/>
  </w:num>
  <w:num w:numId="5">
    <w:abstractNumId w:val="1"/>
  </w:num>
  <w:num w:numId="6">
    <w:abstractNumId w:val="15"/>
  </w:num>
  <w:num w:numId="7">
    <w:abstractNumId w:val="2"/>
  </w:num>
  <w:num w:numId="8">
    <w:abstractNumId w:val="5"/>
  </w:num>
  <w:num w:numId="9">
    <w:abstractNumId w:val="9"/>
  </w:num>
  <w:num w:numId="10">
    <w:abstractNumId w:val="10"/>
  </w:num>
  <w:num w:numId="11">
    <w:abstractNumId w:val="12"/>
  </w:num>
  <w:num w:numId="12">
    <w:abstractNumId w:val="0"/>
  </w:num>
  <w:num w:numId="13">
    <w:abstractNumId w:val="16"/>
  </w:num>
  <w:num w:numId="14">
    <w:abstractNumId w:val="6"/>
  </w:num>
  <w:num w:numId="15">
    <w:abstractNumId w:val="3"/>
  </w:num>
  <w:num w:numId="16">
    <w:abstractNumId w:val="4"/>
  </w:num>
  <w:num w:numId="17">
    <w:abstractNumId w:val="8"/>
  </w:num>
  <w:num w:numId="18">
    <w:abstractNumId w:val="11"/>
  </w:num>
  <w:num w:numId="19">
    <w:abstractNumId w:val="1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A9B"/>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6B83"/>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9F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A3D"/>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C16"/>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4FF9"/>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994"/>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6B"/>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A2"/>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534"/>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1B6"/>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31"/>
    <w:rsid w:val="005375E0"/>
    <w:rsid w:val="00537BED"/>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6E7B"/>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649"/>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449"/>
    <w:rsid w:val="006B345B"/>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061"/>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08"/>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BCC"/>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3E91"/>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76"/>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CBB"/>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5241"/>
    <w:rsid w:val="009D56DA"/>
    <w:rsid w:val="009D5BAB"/>
    <w:rsid w:val="009D602B"/>
    <w:rsid w:val="009D637F"/>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47E14"/>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1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31E"/>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C1C"/>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6AA"/>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7E4"/>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162"/>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6D7E"/>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70F"/>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0A06"/>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283"/>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F9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D858FB-8161-40BF-B0DC-B09ADCFAD706}">
  <ds:schemaRefs>
    <ds:schemaRef ds:uri="http://schemas.openxmlformats.org/officeDocument/2006/bibliography"/>
  </ds:schemaRefs>
</ds:datastoreItem>
</file>

<file path=customXml/itemProps2.xml><?xml version="1.0" encoding="utf-8"?>
<ds:datastoreItem xmlns:ds="http://schemas.openxmlformats.org/officeDocument/2006/customXml" ds:itemID="{A1131760-7ECE-448C-B326-88F834C32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Pages>
  <Words>2201</Words>
  <Characters>12547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6</cp:revision>
  <cp:lastPrinted>2016-06-28T22:41:00Z</cp:lastPrinted>
  <dcterms:created xsi:type="dcterms:W3CDTF">2017-02-05T01:39:00Z</dcterms:created>
  <dcterms:modified xsi:type="dcterms:W3CDTF">2017-02-05T13:27:00Z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(3)lIAhzRna2olhKv73EmQBz3+OO8b2BPz7zPacBpa+zksj5phMw3FeWEkecpKWewAsDCtOBqSJ
c5pHH3sn1kCKk6I86E4RBIGwV1jtI5Ln1T1zbjj70HzQ/TzfO+jf5wcBVVfQND9P/HRhEoXc
gcAlpQ8q/sUUtf8wY47jQRXtLMHj8ceiqhj23hTXjJy3raGP7Z+l0ZNIPe71Y6/OJxy+keHi
nZaO3gzF8TL74LsF4a</vt:lpwstr>
  </property>
  <property fmtid="{D5CDD505-2E9C-101B-9397-08002B2CF9AE}" pid="30" name="_2015_ms_pID_725343_00">
    <vt:lpwstr>_2015_ms_pID_725343</vt:lpwstr>
  </property>
  <property fmtid="{D5CDD505-2E9C-101B-9397-08002B2CF9AE}" pid="31" name="_2015_ms_pID_7253431">
    <vt:lpwstr>i6Rr8v8iN5m3ZYYIAsDWPXBoXX2wtMUIPH05+oLCbgma5SW+DhUc48
Nvl6h+KsEOyJgX3MPGKc3UvFiL6FlWwAJRkV4utm6i3uCve10F+sV13FQMhJy+Y7IM5rQ78y
texhvJCpZMuDm4dYSd+EITYGSaSelygSjbM1ZmxiGaoSFn8DqY8ajo5Z552e7XZXEnI2V8RB
UC8Z84oMW8vLceGdGXKrs1jf1Nj8+NCjd7Cy</vt:lpwstr>
  </property>
  <property fmtid="{D5CDD505-2E9C-101B-9397-08002B2CF9AE}" pid="32" name="_2015_ms_pID_7253431_00">
    <vt:lpwstr>_2015_ms_pID_7253431</vt:lpwstr>
  </property>
  <property fmtid="{D5CDD505-2E9C-101B-9397-08002B2CF9AE}" pid="33" name="_2015_ms_pID_7253432">
    <vt:lpwstr>HI/nKQR9GG36YEUrtsTUTJwjNxRQ9Cwp+7Bx
YkorNnVt</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1486265285</vt:lpwstr>
  </property>
</Properties>
</file>